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36A82B" w14:textId="2AF50B96" w:rsidR="00BA14A0" w:rsidRDefault="00ED4CB1" w:rsidP="00D02F51">
      <w:pPr>
        <w:rPr>
          <w:sz w:val="20"/>
          <w:szCs w:val="20"/>
        </w:rPr>
      </w:pPr>
      <w:r w:rsidRPr="00FC6677">
        <w:rPr>
          <w:noProof/>
          <w:sz w:val="20"/>
          <w:szCs w:val="20"/>
        </w:rPr>
        <mc:AlternateContent>
          <mc:Choice Requires="wpg">
            <w:drawing>
              <wp:anchor distT="0" distB="0" distL="457200" distR="457200" simplePos="0" relativeHeight="251664384" behindDoc="0" locked="0" layoutInCell="1" allowOverlap="1" wp14:anchorId="0142CF2A" wp14:editId="277E0711">
                <wp:simplePos x="0" y="0"/>
                <wp:positionH relativeFrom="margin">
                  <wp:posOffset>-561975</wp:posOffset>
                </wp:positionH>
                <wp:positionV relativeFrom="margin">
                  <wp:posOffset>-553720</wp:posOffset>
                </wp:positionV>
                <wp:extent cx="2760345" cy="9962515"/>
                <wp:effectExtent l="0" t="0" r="1905" b="635"/>
                <wp:wrapThrough wrapText="bothSides">
                  <wp:wrapPolygon edited="0">
                    <wp:start x="0" y="0"/>
                    <wp:lineTo x="0" y="21560"/>
                    <wp:lineTo x="21466" y="21560"/>
                    <wp:lineTo x="21466" y="0"/>
                    <wp:lineTo x="0" y="0"/>
                  </wp:wrapPolygon>
                </wp:wrapThrough>
                <wp:docPr id="86" name="Group 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60345" cy="9962515"/>
                          <a:chOff x="-547329" y="-36182"/>
                          <a:chExt cx="2777767" cy="8467577"/>
                        </a:xfrm>
                        <a:solidFill>
                          <a:schemeClr val="accent3">
                            <a:lumMod val="75000"/>
                          </a:schemeClr>
                        </a:solidFill>
                      </wpg:grpSpPr>
                      <wpg:grpSp>
                        <wpg:cNvPr id="87" name="Group 87"/>
                        <wpg:cNvGrpSpPr/>
                        <wpg:grpSpPr>
                          <a:xfrm>
                            <a:off x="0" y="0"/>
                            <a:ext cx="2230438" cy="8229600"/>
                            <a:chOff x="0" y="0"/>
                            <a:chExt cx="2230438" cy="8229600"/>
                          </a:xfrm>
                          <a:grpFill/>
                        </wpg:grpSpPr>
                        <wps:wsp>
                          <wps:cNvPr id="88" name="Rectangle 88"/>
                          <wps:cNvSpPr/>
                          <wps:spPr>
                            <a:xfrm>
                              <a:off x="0" y="0"/>
                              <a:ext cx="2228850" cy="8229600"/>
                            </a:xfrm>
                            <a:prstGeom prst="rect">
                              <a:avLst/>
                            </a:prstGeom>
                            <a:grp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89" name="Group 68"/>
                          <wpg:cNvGrpSpPr/>
                          <wpg:grpSpPr>
                            <a:xfrm>
                              <a:off x="523875" y="3705225"/>
                              <a:ext cx="1706563" cy="2278063"/>
                              <a:chOff x="0" y="0"/>
                              <a:chExt cx="1706563" cy="2278063"/>
                            </a:xfrm>
                            <a:grpFill/>
                          </wpg:grpSpPr>
                          <wps:wsp>
                            <wps:cNvPr id="90" name="Freeform 90"/>
                            <wps:cNvSpPr>
                              <a:spLocks/>
                            </wps:cNvSpPr>
                            <wps:spPr bwMode="auto">
                              <a:xfrm>
                                <a:off x="986773" y="1944291"/>
                                <a:ext cx="7938" cy="6350"/>
                              </a:xfrm>
                              <a:custGeom>
                                <a:avLst/>
                                <a:gdLst>
                                  <a:gd name="T0" fmla="*/ 0 w 5"/>
                                  <a:gd name="T1" fmla="*/ 4 h 4"/>
                                  <a:gd name="T2" fmla="*/ 5 w 5"/>
                                  <a:gd name="T3" fmla="*/ 4 h 4"/>
                                  <a:gd name="T4" fmla="*/ 5 w 5"/>
                                  <a:gd name="T5" fmla="*/ 0 h 4"/>
                                  <a:gd name="T6" fmla="*/ 0 w 5"/>
                                  <a:gd name="T7" fmla="*/ 4 h 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5" h="4">
                                    <a:moveTo>
                                      <a:pt x="0" y="4"/>
                                    </a:moveTo>
                                    <a:lnTo>
                                      <a:pt x="5" y="4"/>
                                    </a:lnTo>
                                    <a:lnTo>
                                      <a:pt x="5" y="0"/>
                                    </a:lnTo>
                                    <a:lnTo>
                                      <a:pt x="0" y="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1" name="Freeform 91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9 h 1085"/>
                                  <a:gd name="T2" fmla="*/ 1075 w 1075"/>
                                  <a:gd name="T3" fmla="*/ 0 h 1085"/>
                                  <a:gd name="T4" fmla="*/ 0 w 1075"/>
                                  <a:gd name="T5" fmla="*/ 1075 h 1085"/>
                                  <a:gd name="T6" fmla="*/ 0 w 1075"/>
                                  <a:gd name="T7" fmla="*/ 1080 h 1085"/>
                                  <a:gd name="T8" fmla="*/ 0 w 1075"/>
                                  <a:gd name="T9" fmla="*/ 1085 h 1085"/>
                                  <a:gd name="T10" fmla="*/ 1075 w 1075"/>
                                  <a:gd name="T11" fmla="*/ 9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9"/>
                                    </a:moveTo>
                                    <a:lnTo>
                                      <a:pt x="1075" y="0"/>
                                    </a:lnTo>
                                    <a:lnTo>
                                      <a:pt x="0" y="1075"/>
                                    </a:lnTo>
                                    <a:lnTo>
                                      <a:pt x="0" y="1080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2" name="Freeform 92"/>
                            <wps:cNvSpPr>
                              <a:spLocks/>
                            </wps:cNvSpPr>
                            <wps:spPr bwMode="auto">
                              <a:xfrm>
                                <a:off x="0" y="241300"/>
                                <a:ext cx="1706563" cy="172878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9"/>
                                  <a:gd name="T2" fmla="*/ 0 w 1075"/>
                                  <a:gd name="T3" fmla="*/ 1080 h 1089"/>
                                  <a:gd name="T4" fmla="*/ 0 w 1075"/>
                                  <a:gd name="T5" fmla="*/ 1089 h 1089"/>
                                  <a:gd name="T6" fmla="*/ 1075 w 1075"/>
                                  <a:gd name="T7" fmla="*/ 9 h 1089"/>
                                  <a:gd name="T8" fmla="*/ 1075 w 1075"/>
                                  <a:gd name="T9" fmla="*/ 0 h 108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9">
                                    <a:moveTo>
                                      <a:pt x="1075" y="0"/>
                                    </a:moveTo>
                                    <a:lnTo>
                                      <a:pt x="0" y="1080"/>
                                    </a:lnTo>
                                    <a:lnTo>
                                      <a:pt x="0" y="1089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3" name="Freeform 93"/>
                            <wps:cNvSpPr>
                              <a:spLocks/>
                            </wps:cNvSpPr>
                            <wps:spPr bwMode="auto">
                              <a:xfrm>
                                <a:off x="0" y="1095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94"/>
                                  <a:gd name="T2" fmla="*/ 0 w 1075"/>
                                  <a:gd name="T3" fmla="*/ 1076 h 1094"/>
                                  <a:gd name="T4" fmla="*/ 0 w 1075"/>
                                  <a:gd name="T5" fmla="*/ 1094 h 1094"/>
                                  <a:gd name="T6" fmla="*/ 1075 w 1075"/>
                                  <a:gd name="T7" fmla="*/ 19 h 1094"/>
                                  <a:gd name="T8" fmla="*/ 1075 w 1075"/>
                                  <a:gd name="T9" fmla="*/ 0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1075" y="0"/>
                                    </a:moveTo>
                                    <a:lnTo>
                                      <a:pt x="0" y="1076"/>
                                    </a:ln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4" name="Freeform 94"/>
                            <wps:cNvSpPr>
                              <a:spLocks/>
                            </wps:cNvSpPr>
                            <wps:spPr bwMode="auto">
                              <a:xfrm>
                                <a:off x="0" y="541338"/>
                                <a:ext cx="1706563" cy="1736725"/>
                              </a:xfrm>
                              <a:custGeom>
                                <a:avLst/>
                                <a:gdLst>
                                  <a:gd name="T0" fmla="*/ 0 w 1075"/>
                                  <a:gd name="T1" fmla="*/ 1076 h 1094"/>
                                  <a:gd name="T2" fmla="*/ 0 w 1075"/>
                                  <a:gd name="T3" fmla="*/ 1094 h 1094"/>
                                  <a:gd name="T4" fmla="*/ 1075 w 1075"/>
                                  <a:gd name="T5" fmla="*/ 19 h 1094"/>
                                  <a:gd name="T6" fmla="*/ 1075 w 1075"/>
                                  <a:gd name="T7" fmla="*/ 0 h 1094"/>
                                  <a:gd name="T8" fmla="*/ 0 w 1075"/>
                                  <a:gd name="T9" fmla="*/ 1076 h 10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94">
                                    <a:moveTo>
                                      <a:pt x="0" y="1076"/>
                                    </a:moveTo>
                                    <a:lnTo>
                                      <a:pt x="0" y="1094"/>
                                    </a:lnTo>
                                    <a:lnTo>
                                      <a:pt x="1075" y="19"/>
                                    </a:lnTo>
                                    <a:lnTo>
                                      <a:pt x="1075" y="0"/>
                                    </a:lnTo>
                                    <a:lnTo>
                                      <a:pt x="0" y="107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5" name="Freeform 95"/>
                            <wps:cNvSpPr>
                              <a:spLocks/>
                            </wps:cNvSpPr>
                            <wps:spPr bwMode="auto">
                              <a:xfrm>
                                <a:off x="0" y="168275"/>
                                <a:ext cx="1706563" cy="1722438"/>
                              </a:xfrm>
                              <a:custGeom>
                                <a:avLst/>
                                <a:gdLst>
                                  <a:gd name="T0" fmla="*/ 1075 w 1075"/>
                                  <a:gd name="T1" fmla="*/ 0 h 1085"/>
                                  <a:gd name="T2" fmla="*/ 0 w 1075"/>
                                  <a:gd name="T3" fmla="*/ 1075 h 1085"/>
                                  <a:gd name="T4" fmla="*/ 0 w 1075"/>
                                  <a:gd name="T5" fmla="*/ 1085 h 1085"/>
                                  <a:gd name="T6" fmla="*/ 1075 w 1075"/>
                                  <a:gd name="T7" fmla="*/ 9 h 1085"/>
                                  <a:gd name="T8" fmla="*/ 1075 w 1075"/>
                                  <a:gd name="T9" fmla="*/ 0 h 108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075" h="1085">
                                    <a:moveTo>
                                      <a:pt x="1075" y="0"/>
                                    </a:moveTo>
                                    <a:lnTo>
                                      <a:pt x="0" y="1075"/>
                                    </a:lnTo>
                                    <a:lnTo>
                                      <a:pt x="0" y="1085"/>
                                    </a:lnTo>
                                    <a:lnTo>
                                      <a:pt x="1075" y="9"/>
                                    </a:lnTo>
                                    <a:lnTo>
                                      <a:pt x="1075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96" name="Group 3"/>
                          <wpg:cNvGrpSpPr/>
                          <wpg:grpSpPr>
                            <a:xfrm>
                              <a:off x="904875" y="0"/>
                              <a:ext cx="1323975" cy="1371600"/>
                              <a:chOff x="0" y="0"/>
                              <a:chExt cx="1325563" cy="1370013"/>
                            </a:xfrm>
                            <a:grpFill/>
                          </wpg:grpSpPr>
                          <wps:wsp>
                            <wps:cNvPr id="97" name="Freeform 97"/>
                            <wps:cNvSpPr>
                              <a:spLocks/>
                            </wps:cNvSpPr>
                            <wps:spPr bwMode="auto">
                              <a:xfrm>
                                <a:off x="461962" y="0"/>
                                <a:ext cx="863600" cy="865188"/>
                              </a:xfrm>
                              <a:custGeom>
                                <a:avLst/>
                                <a:gdLst>
                                  <a:gd name="T0" fmla="*/ 0 w 544"/>
                                  <a:gd name="T1" fmla="*/ 545 h 545"/>
                                  <a:gd name="T2" fmla="*/ 0 w 544"/>
                                  <a:gd name="T3" fmla="*/ 545 h 545"/>
                                  <a:gd name="T4" fmla="*/ 540 w 544"/>
                                  <a:gd name="T5" fmla="*/ 0 h 545"/>
                                  <a:gd name="T6" fmla="*/ 544 w 544"/>
                                  <a:gd name="T7" fmla="*/ 5 h 545"/>
                                  <a:gd name="T8" fmla="*/ 0 w 544"/>
                                  <a:gd name="T9" fmla="*/ 545 h 54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544" h="545">
                                    <a:moveTo>
                                      <a:pt x="0" y="545"/>
                                    </a:moveTo>
                                    <a:lnTo>
                                      <a:pt x="0" y="545"/>
                                    </a:lnTo>
                                    <a:lnTo>
                                      <a:pt x="540" y="0"/>
                                    </a:lnTo>
                                    <a:lnTo>
                                      <a:pt x="544" y="5"/>
                                    </a:lnTo>
                                    <a:lnTo>
                                      <a:pt x="0" y="545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8" name="Freeform 98"/>
                            <wps:cNvSpPr>
                              <a:spLocks/>
                            </wps:cNvSpPr>
                            <wps:spPr bwMode="auto">
                              <a:xfrm>
                                <a:off x="241300" y="73025"/>
                                <a:ext cx="1084263" cy="1077913"/>
                              </a:xfrm>
                              <a:custGeom>
                                <a:avLst/>
                                <a:gdLst>
                                  <a:gd name="T0" fmla="*/ 0 w 683"/>
                                  <a:gd name="T1" fmla="*/ 679 h 679"/>
                                  <a:gd name="T2" fmla="*/ 0 w 683"/>
                                  <a:gd name="T3" fmla="*/ 679 h 679"/>
                                  <a:gd name="T4" fmla="*/ 679 w 683"/>
                                  <a:gd name="T5" fmla="*/ 0 h 679"/>
                                  <a:gd name="T6" fmla="*/ 683 w 683"/>
                                  <a:gd name="T7" fmla="*/ 0 h 679"/>
                                  <a:gd name="T8" fmla="*/ 0 w 683"/>
                                  <a:gd name="T9" fmla="*/ 679 h 67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83" h="679">
                                    <a:moveTo>
                                      <a:pt x="0" y="679"/>
                                    </a:moveTo>
                                    <a:lnTo>
                                      <a:pt x="0" y="679"/>
                                    </a:lnTo>
                                    <a:lnTo>
                                      <a:pt x="679" y="0"/>
                                    </a:lnTo>
                                    <a:lnTo>
                                      <a:pt x="683" y="0"/>
                                    </a:lnTo>
                                    <a:lnTo>
                                      <a:pt x="0" y="67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9" name="Freeform 99"/>
                            <wps:cNvSpPr>
                              <a:spLocks/>
                            </wps:cNvSpPr>
                            <wps:spPr bwMode="auto">
                              <a:xfrm>
                                <a:off x="257175" y="36512"/>
                                <a:ext cx="1068388" cy="1062038"/>
                              </a:xfrm>
                              <a:custGeom>
                                <a:avLst/>
                                <a:gdLst>
                                  <a:gd name="T0" fmla="*/ 4 w 673"/>
                                  <a:gd name="T1" fmla="*/ 669 h 669"/>
                                  <a:gd name="T2" fmla="*/ 0 w 673"/>
                                  <a:gd name="T3" fmla="*/ 669 h 669"/>
                                  <a:gd name="T4" fmla="*/ 669 w 673"/>
                                  <a:gd name="T5" fmla="*/ 0 h 669"/>
                                  <a:gd name="T6" fmla="*/ 673 w 673"/>
                                  <a:gd name="T7" fmla="*/ 0 h 669"/>
                                  <a:gd name="T8" fmla="*/ 4 w 673"/>
                                  <a:gd name="T9" fmla="*/ 669 h 6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73" h="669">
                                    <a:moveTo>
                                      <a:pt x="4" y="669"/>
                                    </a:moveTo>
                                    <a:lnTo>
                                      <a:pt x="0" y="669"/>
                                    </a:lnTo>
                                    <a:lnTo>
                                      <a:pt x="669" y="0"/>
                                    </a:lnTo>
                                    <a:lnTo>
                                      <a:pt x="673" y="0"/>
                                    </a:lnTo>
                                    <a:lnTo>
                                      <a:pt x="4" y="669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0" name="Freeform 100"/>
                            <wps:cNvSpPr>
                              <a:spLocks/>
                            </wps:cNvSpPr>
                            <wps:spPr bwMode="auto">
                              <a:xfrm>
                                <a:off x="373062" y="153987"/>
                                <a:ext cx="952500" cy="952500"/>
                              </a:xfrm>
                              <a:custGeom>
                                <a:avLst/>
                                <a:gdLst>
                                  <a:gd name="T0" fmla="*/ 5 w 600"/>
                                  <a:gd name="T1" fmla="*/ 600 h 600"/>
                                  <a:gd name="T2" fmla="*/ 0 w 600"/>
                                  <a:gd name="T3" fmla="*/ 595 h 600"/>
                                  <a:gd name="T4" fmla="*/ 596 w 600"/>
                                  <a:gd name="T5" fmla="*/ 0 h 600"/>
                                  <a:gd name="T6" fmla="*/ 600 w 600"/>
                                  <a:gd name="T7" fmla="*/ 5 h 600"/>
                                  <a:gd name="T8" fmla="*/ 5 w 600"/>
                                  <a:gd name="T9" fmla="*/ 600 h 6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600" h="600">
                                    <a:moveTo>
                                      <a:pt x="5" y="600"/>
                                    </a:moveTo>
                                    <a:lnTo>
                                      <a:pt x="0" y="595"/>
                                    </a:lnTo>
                                    <a:lnTo>
                                      <a:pt x="596" y="0"/>
                                    </a:lnTo>
                                    <a:lnTo>
                                      <a:pt x="600" y="5"/>
                                    </a:lnTo>
                                    <a:lnTo>
                                      <a:pt x="5" y="60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1" name="Freeform 101"/>
                            <wps:cNvSpPr>
                              <a:spLocks/>
                            </wps:cNvSpPr>
                            <wps:spPr bwMode="auto">
                              <a:xfrm>
                                <a:off x="0" y="50800"/>
                                <a:ext cx="1325563" cy="1319213"/>
                              </a:xfrm>
                              <a:custGeom>
                                <a:avLst/>
                                <a:gdLst>
                                  <a:gd name="T0" fmla="*/ 5 w 835"/>
                                  <a:gd name="T1" fmla="*/ 831 h 831"/>
                                  <a:gd name="T2" fmla="*/ 0 w 835"/>
                                  <a:gd name="T3" fmla="*/ 831 h 831"/>
                                  <a:gd name="T4" fmla="*/ 831 w 835"/>
                                  <a:gd name="T5" fmla="*/ 0 h 831"/>
                                  <a:gd name="T6" fmla="*/ 835 w 835"/>
                                  <a:gd name="T7" fmla="*/ 0 h 831"/>
                                  <a:gd name="T8" fmla="*/ 5 w 835"/>
                                  <a:gd name="T9" fmla="*/ 831 h 83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835" h="831">
                                    <a:moveTo>
                                      <a:pt x="5" y="831"/>
                                    </a:moveTo>
                                    <a:lnTo>
                                      <a:pt x="0" y="831"/>
                                    </a:lnTo>
                                    <a:lnTo>
                                      <a:pt x="831" y="0"/>
                                    </a:lnTo>
                                    <a:lnTo>
                                      <a:pt x="835" y="0"/>
                                    </a:lnTo>
                                    <a:lnTo>
                                      <a:pt x="5" y="831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  <wps:wsp>
                        <wps:cNvPr id="102" name="Text Box 102"/>
                        <wps:cNvSpPr txBox="1"/>
                        <wps:spPr>
                          <a:xfrm>
                            <a:off x="-547329" y="-36182"/>
                            <a:ext cx="2776177" cy="8467577"/>
                          </a:xfrm>
                          <a:prstGeom prst="rect">
                            <a:avLst/>
                          </a:prstGeom>
                          <a:solidFill>
                            <a:schemeClr val="accent3">
                              <a:lumMod val="7500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CF11A53" w14:textId="40F01136" w:rsidR="00B96829" w:rsidRDefault="00B96829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 xml:space="preserve">‘Our Celtic Roots captured </w:t>
                              </w:r>
                              <w:r w:rsidR="00C948BA">
                                <w:rPr>
                                  <w:color w:val="FFFFFF" w:themeColor="background1"/>
                                </w:rPr>
                                <w:t>in time’</w:t>
                              </w:r>
                            </w:p>
                            <w:p w14:paraId="3F705456" w14:textId="5E42C012" w:rsidR="00777528" w:rsidRDefault="00D665BE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Irish folk</w:t>
                              </w:r>
                              <w:r w:rsidR="00577768">
                                <w:rPr>
                                  <w:color w:val="FFFFFF" w:themeColor="background1"/>
                                </w:rPr>
                                <w:t xml:space="preserve">lore gives credit to St Patricks creation of the </w:t>
                              </w:r>
                              <w:r w:rsidR="00C31188">
                                <w:rPr>
                                  <w:color w:val="FFFFFF" w:themeColor="background1"/>
                                </w:rPr>
                                <w:t xml:space="preserve">Celtic Cross by </w:t>
                              </w:r>
                              <w:r w:rsidR="00A2418D">
                                <w:rPr>
                                  <w:color w:val="FFFFFF" w:themeColor="background1"/>
                                </w:rPr>
                                <w:t>amalgamation</w:t>
                              </w:r>
                              <w:r w:rsidR="00C31188">
                                <w:rPr>
                                  <w:color w:val="FFFFFF" w:themeColor="background1"/>
                                </w:rPr>
                                <w:t xml:space="preserve"> of the Celtic sun symbol and the Christian cross</w:t>
                              </w:r>
                              <w:r w:rsidR="00FA1CBA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  <w:r w:rsidR="00185C0C">
                                <w:rPr>
                                  <w:color w:val="FFFFFF" w:themeColor="background1"/>
                                </w:rPr>
                                <w:t>as a means to convert</w:t>
                              </w:r>
                              <w:r w:rsidR="008C08B3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  <w:r w:rsidR="007C785E">
                                <w:rPr>
                                  <w:color w:val="FFFFFF" w:themeColor="background1"/>
                                </w:rPr>
                                <w:t xml:space="preserve"> the </w:t>
                              </w:r>
                              <w:r w:rsidR="008C08B3">
                                <w:rPr>
                                  <w:color w:val="FFFFFF" w:themeColor="background1"/>
                                </w:rPr>
                                <w:t>Celtic Druid</w:t>
                              </w:r>
                              <w:r w:rsidR="007C785E">
                                <w:rPr>
                                  <w:color w:val="FFFFFF" w:themeColor="background1"/>
                                </w:rPr>
                                <w:t xml:space="preserve">s </w:t>
                              </w:r>
                              <w:r w:rsidR="009E22AA">
                                <w:rPr>
                                  <w:color w:val="FFFFFF" w:themeColor="background1"/>
                                </w:rPr>
                                <w:t>and Pagans to  new belief</w:t>
                              </w:r>
                            </w:p>
                            <w:p w14:paraId="44EA93B3" w14:textId="41107645" w:rsidR="00C31188" w:rsidRDefault="00E41BA8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 xml:space="preserve">Often embellished with Gaelic </w:t>
                              </w:r>
                              <w:r w:rsidR="00CE262F">
                                <w:rPr>
                                  <w:color w:val="FFFFFF" w:themeColor="background1"/>
                                </w:rPr>
                                <w:t>symbols</w:t>
                              </w:r>
                              <w:r w:rsidR="00AB475A">
                                <w:rPr>
                                  <w:color w:val="FFFFFF" w:themeColor="background1"/>
                                </w:rPr>
                                <w:t xml:space="preserve"> and</w:t>
                              </w:r>
                              <w:r w:rsidR="00CE262F">
                                <w:rPr>
                                  <w:color w:val="FFFFFF" w:themeColor="background1"/>
                                </w:rPr>
                                <w:t xml:space="preserve"> knotwork</w:t>
                              </w:r>
                              <w:r w:rsidR="008A698D">
                                <w:rPr>
                                  <w:color w:val="FFFFFF" w:themeColor="background1"/>
                                </w:rPr>
                                <w:t xml:space="preserve">. </w:t>
                              </w:r>
                            </w:p>
                            <w:p w14:paraId="117958DC" w14:textId="660D04BE" w:rsidR="00CE262F" w:rsidRDefault="004F5130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 xml:space="preserve">High </w:t>
                              </w:r>
                              <w:r w:rsidR="008423C5">
                                <w:rPr>
                                  <w:color w:val="FFFFFF" w:themeColor="background1"/>
                                </w:rPr>
                                <w:t xml:space="preserve">Celtic </w:t>
                              </w:r>
                              <w:r>
                                <w:rPr>
                                  <w:color w:val="FFFFFF" w:themeColor="background1"/>
                                </w:rPr>
                                <w:t>crosses</w:t>
                              </w:r>
                              <w:r w:rsidR="00554B20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  <w:r w:rsidR="00285CEB">
                                <w:rPr>
                                  <w:color w:val="FFFFFF" w:themeColor="background1"/>
                                </w:rPr>
                                <w:t>t</w:t>
                              </w:r>
                              <w:r w:rsidR="00022A21">
                                <w:rPr>
                                  <w:color w:val="FFFFFF" w:themeColor="background1"/>
                                </w:rPr>
                                <w:t>raditionally</w:t>
                              </w:r>
                              <w:r w:rsidR="00285CEB">
                                <w:rPr>
                                  <w:color w:val="FFFFFF" w:themeColor="background1"/>
                                </w:rPr>
                                <w:t xml:space="preserve"> were</w:t>
                              </w:r>
                              <w:r w:rsidR="00022A21">
                                <w:rPr>
                                  <w:color w:val="FFFFFF" w:themeColor="background1"/>
                                </w:rPr>
                                <w:t xml:space="preserve"> used to memoriali</w:t>
                              </w:r>
                              <w:r w:rsidR="00F236BD">
                                <w:rPr>
                                  <w:color w:val="FFFFFF" w:themeColor="background1"/>
                                </w:rPr>
                                <w:t>se</w:t>
                              </w:r>
                              <w:r w:rsidR="007B218D">
                                <w:rPr>
                                  <w:color w:val="FFFFFF" w:themeColor="background1"/>
                                </w:rPr>
                                <w:t xml:space="preserve"> prominent people or </w:t>
                              </w:r>
                              <w:r w:rsidR="006D42A8">
                                <w:rPr>
                                  <w:color w:val="FFFFFF" w:themeColor="background1"/>
                                </w:rPr>
                                <w:t>places</w:t>
                              </w:r>
                              <w:r w:rsidR="00362176">
                                <w:rPr>
                                  <w:color w:val="FFFFFF" w:themeColor="background1"/>
                                </w:rPr>
                                <w:t xml:space="preserve"> in Ireland</w:t>
                              </w:r>
                              <w:r w:rsidR="00F32DFA">
                                <w:rPr>
                                  <w:color w:val="FFFFFF" w:themeColor="background1"/>
                                </w:rPr>
                                <w:t xml:space="preserve"> and were popular in the 8</w:t>
                              </w:r>
                              <w:r w:rsidR="00F32DFA" w:rsidRPr="00F32DFA">
                                <w:rPr>
                                  <w:color w:val="FFFFFF" w:themeColor="background1"/>
                                  <w:vertAlign w:val="superscript"/>
                                </w:rPr>
                                <w:t>th</w:t>
                              </w:r>
                              <w:r w:rsidR="00F32DFA">
                                <w:rPr>
                                  <w:color w:val="FFFFFF" w:themeColor="background1"/>
                                </w:rPr>
                                <w:t>, 9</w:t>
                              </w:r>
                              <w:r w:rsidR="00F32DFA" w:rsidRPr="00F32DFA">
                                <w:rPr>
                                  <w:color w:val="FFFFFF" w:themeColor="background1"/>
                                  <w:vertAlign w:val="superscript"/>
                                </w:rPr>
                                <w:t>th</w:t>
                              </w:r>
                              <w:r w:rsidR="00F32DFA">
                                <w:rPr>
                                  <w:color w:val="FFFFFF" w:themeColor="background1"/>
                                </w:rPr>
                                <w:t xml:space="preserve"> and 10</w:t>
                              </w:r>
                              <w:r w:rsidR="00F32DFA" w:rsidRPr="00F32DFA">
                                <w:rPr>
                                  <w:color w:val="FFFFFF" w:themeColor="background1"/>
                                  <w:vertAlign w:val="superscript"/>
                                </w:rPr>
                                <w:t>th</w:t>
                              </w:r>
                              <w:r w:rsidR="00F32DFA">
                                <w:rPr>
                                  <w:color w:val="FFFFFF" w:themeColor="background1"/>
                                </w:rPr>
                                <w:t xml:space="preserve"> century</w:t>
                              </w:r>
                              <w:r w:rsidR="00913CD1">
                                <w:rPr>
                                  <w:color w:val="FFFFFF" w:themeColor="background1"/>
                                </w:rPr>
                                <w:t>.</w:t>
                              </w:r>
                            </w:p>
                            <w:p w14:paraId="553AEA6E" w14:textId="2A66C239" w:rsidR="00913CD1" w:rsidRDefault="00AB475A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 xml:space="preserve">Examples </w:t>
                              </w:r>
                              <w:r w:rsidR="001D7DA5">
                                <w:rPr>
                                  <w:color w:val="FFFFFF" w:themeColor="background1"/>
                                </w:rPr>
                                <w:t xml:space="preserve">of Biblical </w:t>
                              </w:r>
                              <w:r w:rsidR="00313F35">
                                <w:rPr>
                                  <w:color w:val="FFFFFF" w:themeColor="background1"/>
                                </w:rPr>
                                <w:t>stories</w:t>
                              </w:r>
                              <w:r w:rsidR="00F626AF">
                                <w:rPr>
                                  <w:color w:val="FFFFFF" w:themeColor="background1"/>
                                </w:rPr>
                                <w:t xml:space="preserve"> have been </w:t>
                              </w:r>
                              <w:r w:rsidR="00275D3A">
                                <w:rPr>
                                  <w:color w:val="FFFFFF" w:themeColor="background1"/>
                                </w:rPr>
                                <w:t>inscribed</w:t>
                              </w:r>
                              <w:r w:rsidR="00F626AF">
                                <w:rPr>
                                  <w:color w:val="FFFFFF" w:themeColor="background1"/>
                                </w:rPr>
                                <w:t xml:space="preserve"> on</w:t>
                              </w:r>
                              <w:r w:rsidR="00166DB1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  <w:r w:rsidR="00C4695E">
                                <w:rPr>
                                  <w:color w:val="FFFFFF" w:themeColor="background1"/>
                                </w:rPr>
                                <w:t>High cross</w:t>
                              </w:r>
                              <w:r w:rsidR="004774E2">
                                <w:rPr>
                                  <w:color w:val="FFFFFF" w:themeColor="background1"/>
                                </w:rPr>
                                <w:t xml:space="preserve">es such of </w:t>
                              </w:r>
                              <w:r w:rsidR="00707CF5">
                                <w:rPr>
                                  <w:color w:val="FFFFFF" w:themeColor="background1"/>
                                </w:rPr>
                                <w:t>‘The Cross of Scrip</w:t>
                              </w:r>
                              <w:r w:rsidR="007436BA">
                                <w:rPr>
                                  <w:color w:val="FFFFFF" w:themeColor="background1"/>
                                </w:rPr>
                                <w:t>tures’</w:t>
                              </w:r>
                              <w:r w:rsidR="004774E2">
                                <w:rPr>
                                  <w:color w:val="FFFFFF" w:themeColor="background1"/>
                                </w:rPr>
                                <w:t xml:space="preserve"> found at Clonmacnoise in Ireland</w:t>
                              </w:r>
                              <w:r w:rsidR="007436BA">
                                <w:rPr>
                                  <w:color w:val="FFFFFF" w:themeColor="background1"/>
                                </w:rPr>
                                <w:t>.</w:t>
                              </w:r>
                            </w:p>
                            <w:p w14:paraId="0289F7D9" w14:textId="798EACEF" w:rsidR="007B2B1C" w:rsidRDefault="007B2B1C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The mid 1800’s saw the start of the Celtic Cross revi</w:t>
                              </w:r>
                              <w:r w:rsidR="00A0521B">
                                <w:rPr>
                                  <w:color w:val="FFFFFF" w:themeColor="background1"/>
                                </w:rPr>
                                <w:t>val</w:t>
                              </w:r>
                              <w:r w:rsidR="00D8253F">
                                <w:rPr>
                                  <w:color w:val="FFFFFF" w:themeColor="background1"/>
                                </w:rPr>
                                <w:t xml:space="preserve"> starting with </w:t>
                              </w:r>
                              <w:r w:rsidR="00313F35">
                                <w:rPr>
                                  <w:color w:val="FFFFFF" w:themeColor="background1"/>
                                </w:rPr>
                                <w:t>jewellery</w:t>
                              </w:r>
                              <w:r w:rsidR="00D8253F">
                                <w:rPr>
                                  <w:color w:val="FFFFFF" w:themeColor="background1"/>
                                </w:rPr>
                                <w:t xml:space="preserve"> and 2 historical casts </w:t>
                              </w:r>
                              <w:r w:rsidR="00792484">
                                <w:rPr>
                                  <w:color w:val="FFFFFF" w:themeColor="background1"/>
                                </w:rPr>
                                <w:t xml:space="preserve">of High Crosses being displayed </w:t>
                              </w:r>
                              <w:r w:rsidR="00363871">
                                <w:rPr>
                                  <w:color w:val="FFFFFF" w:themeColor="background1"/>
                                </w:rPr>
                                <w:t>at the Dublin Industrial Exhibition in 1853</w:t>
                              </w:r>
                              <w:r w:rsidR="00CB03FB">
                                <w:rPr>
                                  <w:color w:val="FFFFFF" w:themeColor="background1"/>
                                </w:rPr>
                                <w:t>.</w:t>
                              </w:r>
                            </w:p>
                            <w:p w14:paraId="4C8D9667" w14:textId="7CAFE303" w:rsidR="00F85372" w:rsidRDefault="00313F35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Victorian</w:t>
                              </w:r>
                              <w:r w:rsidR="00CB03FB">
                                <w:rPr>
                                  <w:color w:val="FFFFFF" w:themeColor="background1"/>
                                </w:rPr>
                                <w:t xml:space="preserve"> Dublin first saw the addition of Celtic Cross gravestones fashionable in the 1860’s</w:t>
                              </w:r>
                              <w:r w:rsidR="009D7F4E">
                                <w:rPr>
                                  <w:color w:val="FFFFFF" w:themeColor="background1"/>
                                </w:rPr>
                                <w:t>.</w:t>
                              </w:r>
                              <w:r w:rsidR="00CB03FB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</w:p>
                            <w:p w14:paraId="2757DAFC" w14:textId="10D041D3" w:rsidR="0051400D" w:rsidRDefault="00FB6E4D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proofErr w:type="spellStart"/>
                              <w:r>
                                <w:rPr>
                                  <w:color w:val="FFFFFF" w:themeColor="background1"/>
                                </w:rPr>
                                <w:t>Mat</w:t>
                              </w:r>
                              <w:r w:rsidR="00217719">
                                <w:rPr>
                                  <w:color w:val="FFFFFF" w:themeColor="background1"/>
                                </w:rPr>
                                <w:t>terials</w:t>
                              </w:r>
                              <w:proofErr w:type="spellEnd"/>
                              <w:r w:rsidR="00217719">
                                <w:rPr>
                                  <w:color w:val="FFFFFF" w:themeColor="background1"/>
                                </w:rPr>
                                <w:t xml:space="preserve"> of lim</w:t>
                              </w:r>
                              <w:r w:rsidR="00945F6E">
                                <w:rPr>
                                  <w:color w:val="FFFFFF" w:themeColor="background1"/>
                                </w:rPr>
                                <w:t>e</w:t>
                              </w:r>
                              <w:r w:rsidR="0025686A">
                                <w:rPr>
                                  <w:color w:val="FFFFFF" w:themeColor="background1"/>
                                </w:rPr>
                                <w:t xml:space="preserve">stone, granite, </w:t>
                              </w:r>
                              <w:proofErr w:type="gramStart"/>
                              <w:r w:rsidR="0025686A">
                                <w:rPr>
                                  <w:color w:val="FFFFFF" w:themeColor="background1"/>
                                </w:rPr>
                                <w:t>sandstone</w:t>
                              </w:r>
                              <w:proofErr w:type="gramEnd"/>
                              <w:r w:rsidR="00CA208A">
                                <w:rPr>
                                  <w:color w:val="FFFFFF" w:themeColor="background1"/>
                                </w:rPr>
                                <w:t xml:space="preserve"> and marble were used</w:t>
                              </w:r>
                              <w:r>
                                <w:rPr>
                                  <w:color w:val="FFFFFF" w:themeColor="background1"/>
                                </w:rPr>
                                <w:t xml:space="preserve"> in the construction </w:t>
                              </w:r>
                              <w:r w:rsidR="00B81125">
                                <w:rPr>
                                  <w:color w:val="FFFFFF" w:themeColor="background1"/>
                                </w:rPr>
                                <w:t>of gravestones.</w:t>
                              </w:r>
                              <w:r w:rsidR="00CA208A">
                                <w:rPr>
                                  <w:color w:val="FFFFFF" w:themeColor="background1"/>
                                </w:rPr>
                                <w:t xml:space="preserve">  Limeston</w:t>
                              </w:r>
                              <w:r w:rsidR="00B81125">
                                <w:rPr>
                                  <w:color w:val="FFFFFF" w:themeColor="background1"/>
                                </w:rPr>
                                <w:t>e being easier to calve.</w:t>
                              </w:r>
                            </w:p>
                            <w:p w14:paraId="5DFF7703" w14:textId="5D3AD598" w:rsidR="007436BA" w:rsidRDefault="002D766D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The Irish Place Explore the Emerald Isle</w:t>
                              </w:r>
                              <w:r w:rsidR="00FB0259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 (</w:t>
                              </w:r>
                              <w:r w:rsidR="00FB0259">
                                <w:rPr>
                                  <w:color w:val="FFFFFF" w:themeColor="background1"/>
                                </w:rPr>
                                <w:t>2015)</w:t>
                              </w:r>
                              <w:r w:rsidR="005D00A0">
                                <w:rPr>
                                  <w:color w:val="FFFFFF" w:themeColor="background1"/>
                                </w:rPr>
                                <w:t xml:space="preserve"> Available at </w:t>
                              </w:r>
                              <w:hyperlink r:id="rId8" w:history="1">
                                <w:r w:rsidR="009B601D" w:rsidRPr="009F5D57">
                                  <w:rPr>
                                    <w:rStyle w:val="Hyperlink"/>
                                  </w:rPr>
                                  <w:t>www.theirishplace.com/heritage/history-and-symbolism-of-the-celtic-cross-from-celtic-high-cross-to-celtic-memorial-cross</w:t>
                                </w:r>
                              </w:hyperlink>
                              <w:r w:rsidR="009B601D">
                                <w:rPr>
                                  <w:color w:val="FFFFFF" w:themeColor="background1"/>
                                </w:rPr>
                                <w:t xml:space="preserve"> (accessed 15th March</w:t>
                              </w:r>
                              <w:r w:rsidR="00F2303A">
                                <w:rPr>
                                  <w:color w:val="FFFFFF" w:themeColor="background1"/>
                                </w:rPr>
                                <w:t>)</w:t>
                              </w:r>
                            </w:p>
                            <w:p w14:paraId="35C25805" w14:textId="154302A2" w:rsidR="00282588" w:rsidRPr="00FB0259" w:rsidRDefault="009B5AA8" w:rsidP="00CC3D23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proofErr w:type="spellStart"/>
                              <w:r>
                                <w:rPr>
                                  <w:color w:val="FFFFFF" w:themeColor="background1"/>
                                </w:rPr>
                                <w:t>Walker.S</w:t>
                              </w:r>
                              <w:proofErr w:type="spellEnd"/>
                              <w:r>
                                <w:rPr>
                                  <w:color w:val="FFFFFF" w:themeColor="background1"/>
                                </w:rPr>
                                <w:t xml:space="preserve"> (2002)Celtic Revival crosses available at:</w:t>
                              </w:r>
                              <w:r w:rsidR="00C642C7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 w:themeColor="background1"/>
                                </w:rPr>
                                <w:t>www</w:t>
                              </w:r>
                              <w:r w:rsidR="00BF3161">
                                <w:rPr>
                                  <w:color w:val="FFFFFF" w:themeColor="background1"/>
                                </w:rPr>
                                <w:t>.celtarts.net/revival_crosses</w:t>
                              </w:r>
                              <w:r w:rsidR="009A67DE">
                                <w:rPr>
                                  <w:color w:val="FFFFFF" w:themeColor="background1"/>
                                </w:rPr>
                                <w:t>.htm (accessed 15</w:t>
                              </w:r>
                              <w:r w:rsidR="009A67DE" w:rsidRPr="009A67DE">
                                <w:rPr>
                                  <w:color w:val="FFFFFF" w:themeColor="background1"/>
                                  <w:vertAlign w:val="superscript"/>
                                </w:rPr>
                                <w:t>th</w:t>
                              </w:r>
                              <w:r w:rsidR="009A67DE">
                                <w:rPr>
                                  <w:color w:val="FFFFFF" w:themeColor="background1"/>
                                </w:rPr>
                                <w:t xml:space="preserve"> March)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228600" tIns="1600200" rIns="228600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142CF2A" id="Group 86" o:spid="_x0000_s1026" style="position:absolute;margin-left:-44.25pt;margin-top:-43.6pt;width:217.35pt;height:784.45pt;z-index:251664384;mso-wrap-distance-left:36pt;mso-wrap-distance-right:36pt;mso-position-horizontal-relative:margin;mso-position-vertical-relative:margin;mso-width-relative:margin;mso-height-relative:margin" coordorigin="-5473,-361" coordsize="27777,846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">
                <v:group id="Group 87" o:spid="_x0000_s1027" style="position:absolute;width:22304;height:82296" coordsize="22304,822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">
                  <v:rect id="Rectangle 88" o:spid="_x0000_s1028" style="position:absolute;width:22288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" filled="f" stroked="f" strokeweight="1pt"/>
                  <v:group id="Group 68" o:spid="_x0000_s1029" style="position:absolute;left:5238;top:37052;width:17066;height:22780" coordsize="17065,22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">
                    <v:shape id="Freeform 90" o:spid="_x0000_s1030" style="position:absolute;left:9867;top:19442;width:80;height:64;visibility:visible;mso-wrap-style:square;v-text-anchor:top" coordsize="5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" path="m,4r5,l5,,,4xe" filled="f" stroked="f">
                      <v:path arrowok="t" o:connecttype="custom" o:connectlocs="0,6350;7938,6350;7938,0;0,6350" o:connectangles="0,0,0,0"/>
                    </v:shape>
                    <v:shape id="Freeform 91" o:spid="_x0000_s1031" style="position:absolute;width:17065;height:17224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" path="m1075,9r,-9l,1075r,5l,1085,1075,9xe" filled="f" stroked="f">
                      <v:path arrowok="t" o:connecttype="custom" o:connectlocs="1706563,14288;1706563,0;0,1706563;0,1714500;0,1722438;1706563,14288" o:connectangles="0,0,0,0,0,0"/>
                    </v:shape>
                    <v:shape id="Freeform 92" o:spid="_x0000_s1032" style="position:absolute;top:2413;width:17065;height:17287;visibility:visible;mso-wrap-style:square;v-text-anchor:top" coordsize="1075,10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" path="m1075,l,1080r,9l1075,9r,-9xe" filled="f" stroked="f">
                      <v:path arrowok="t" o:connecttype="custom" o:connectlocs="1706563,0;0,1714500;0,1728788;1706563,14288;1706563,0" o:connectangles="0,0,0,0,0"/>
                    </v:shape>
                    <v:shape id="Freeform 93" o:spid="_x0000_s1033" style="position:absolute;top:1095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" path="m1075,l,1076r,18l1075,19r,-19xe" filled="f" stroked="f">
                      <v:path arrowok="t" o:connecttype="custom" o:connectlocs="1706563,0;0,1708150;0,1736725;1706563,30163;1706563,0" o:connectangles="0,0,0,0,0"/>
                    </v:shape>
                    <v:shape id="Freeform 94" o:spid="_x0000_s1034" style="position:absolute;top:5413;width:17065;height:17367;visibility:visible;mso-wrap-style:square;v-text-anchor:top" coordsize="1075,10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" path="m,1076r,18l1075,19r,-19l,1076xe" filled="f" stroked="f">
                      <v:path arrowok="t" o:connecttype="custom" o:connectlocs="0,1708150;0,1736725;1706563,30163;1706563,0;0,1708150" o:connectangles="0,0,0,0,0"/>
                    </v:shape>
                    <v:shape id="Freeform 95" o:spid="_x0000_s1035" style="position:absolute;top:1682;width:17065;height:17225;visibility:visible;mso-wrap-style:square;v-text-anchor:top" coordsize="1075,1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" path="m1075,l,1075r,10l1075,9r,-9xe" filled="f" stroked="f">
                      <v:path arrowok="t" o:connecttype="custom" o:connectlocs="1706563,0;0,1706563;0,1722438;1706563,14288;1706563,0" o:connectangles="0,0,0,0,0"/>
                    </v:shape>
                  </v:group>
                  <v:group id="Group 3" o:spid="_x0000_s1036" style="position:absolute;left:9048;width:13240;height:13716" coordsize="13255,13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S/yv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">
                    <v:shape id="Freeform 97" o:spid="_x0000_s1037" style="position:absolute;left:4619;width:8636;height:8651;visibility:visible;mso-wrap-style:square;v-text-anchor:top" coordsize="544,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" path="m,545r,l540,r4,5l,545xe" filled="f" stroked="f">
                      <v:path arrowok="t" o:connecttype="custom" o:connectlocs="0,865188;0,865188;857250,0;863600,7938;0,865188" o:connectangles="0,0,0,0,0"/>
                    </v:shape>
                    <v:shape id="Freeform 98" o:spid="_x0000_s1038" style="position:absolute;left:2413;top:730;width:10842;height:10779;visibility:visible;mso-wrap-style:square;v-text-anchor:top" coordsize="683,6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" path="m,679r,l679,r4,l,679xe" filled="f" stroked="f">
                      <v:path arrowok="t" o:connecttype="custom" o:connectlocs="0,1077913;0,1077913;1077913,0;1084263,0;0,1077913" o:connectangles="0,0,0,0,0"/>
                    </v:shape>
                    <v:shape id="Freeform 99" o:spid="_x0000_s1039" style="position:absolute;left:2571;top:365;width:10684;height:10620;visibility:visible;mso-wrap-style:square;v-text-anchor:top" coordsize="673,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" path="m4,669r-4,l669,r4,l4,669xe" filled="f" stroked="f">
                      <v:path arrowok="t" o:connecttype="custom" o:connectlocs="6350,1062038;0,1062038;1062038,0;1068388,0;6350,1062038" o:connectangles="0,0,0,0,0"/>
                    </v:shape>
                    <v:shape id="Freeform 100" o:spid="_x0000_s1040" style="position:absolute;left:3730;top:1539;width:9525;height:9525;visibility:visible;mso-wrap-style:square;v-text-anchor:top" coordsize="600,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" path="m5,600l,595,596,r4,5l5,600xe" filled="f" stroked="f">
                      <v:path arrowok="t" o:connecttype="custom" o:connectlocs="7938,952500;0,944563;946150,0;952500,7938;7938,952500" o:connectangles="0,0,0,0,0"/>
                    </v:shape>
                    <v:shape id="Freeform 101" o:spid="_x0000_s1041" style="position:absolute;top:508;width:13255;height:13192;visibility:visible;mso-wrap-style:square;v-text-anchor:top" coordsize="835,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" path="m5,831r-5,l831,r4,l5,831xe" filled="f" stroked="f">
                      <v:path arrowok="t" o:connecttype="custom" o:connectlocs="7938,1319213;0,1319213;1319213,0;1325563,0;7938,1319213" o:connectangles="0,0,0,0,0"/>
                    </v:shape>
                  </v:group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02" o:spid="_x0000_s1042" type="#_x0000_t202" style="position:absolute;left:-5473;top:-361;width:27761;height:84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" fillcolor="#1e5e9f [2406]" stroked="f" strokeweight=".5pt">
                  <v:textbox inset="18pt,126pt,18pt,18pt">
                    <w:txbxContent>
                      <w:p w14:paraId="2CF11A53" w14:textId="40F01136" w:rsidR="00B96829" w:rsidRDefault="00B96829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 xml:space="preserve">‘Our Celtic Roots captured </w:t>
                        </w:r>
                        <w:r w:rsidR="00C948BA">
                          <w:rPr>
                            <w:color w:val="FFFFFF" w:themeColor="background1"/>
                          </w:rPr>
                          <w:t>in time’</w:t>
                        </w:r>
                      </w:p>
                      <w:p w14:paraId="3F705456" w14:textId="5E42C012" w:rsidR="00777528" w:rsidRDefault="00D665BE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Irish folk</w:t>
                        </w:r>
                        <w:r w:rsidR="00577768">
                          <w:rPr>
                            <w:color w:val="FFFFFF" w:themeColor="background1"/>
                          </w:rPr>
                          <w:t xml:space="preserve">lore gives credit to St Patricks creation of the </w:t>
                        </w:r>
                        <w:r w:rsidR="00C31188">
                          <w:rPr>
                            <w:color w:val="FFFFFF" w:themeColor="background1"/>
                          </w:rPr>
                          <w:t xml:space="preserve">Celtic Cross by </w:t>
                        </w:r>
                        <w:r w:rsidR="00A2418D">
                          <w:rPr>
                            <w:color w:val="FFFFFF" w:themeColor="background1"/>
                          </w:rPr>
                          <w:t>amalgamation</w:t>
                        </w:r>
                        <w:r w:rsidR="00C31188">
                          <w:rPr>
                            <w:color w:val="FFFFFF" w:themeColor="background1"/>
                          </w:rPr>
                          <w:t xml:space="preserve"> of the Celtic sun symbol and the Christian cross</w:t>
                        </w:r>
                        <w:r w:rsidR="00FA1CBA">
                          <w:rPr>
                            <w:color w:val="FFFFFF" w:themeColor="background1"/>
                          </w:rPr>
                          <w:t xml:space="preserve"> </w:t>
                        </w:r>
                        <w:r w:rsidR="00185C0C">
                          <w:rPr>
                            <w:color w:val="FFFFFF" w:themeColor="background1"/>
                          </w:rPr>
                          <w:t>as a means to convert</w:t>
                        </w:r>
                        <w:r w:rsidR="008C08B3">
                          <w:rPr>
                            <w:color w:val="FFFFFF" w:themeColor="background1"/>
                          </w:rPr>
                          <w:t xml:space="preserve"> </w:t>
                        </w:r>
                        <w:r w:rsidR="007C785E">
                          <w:rPr>
                            <w:color w:val="FFFFFF" w:themeColor="background1"/>
                          </w:rPr>
                          <w:t xml:space="preserve"> the </w:t>
                        </w:r>
                        <w:r w:rsidR="008C08B3">
                          <w:rPr>
                            <w:color w:val="FFFFFF" w:themeColor="background1"/>
                          </w:rPr>
                          <w:t>Celtic Druid</w:t>
                        </w:r>
                        <w:r w:rsidR="007C785E">
                          <w:rPr>
                            <w:color w:val="FFFFFF" w:themeColor="background1"/>
                          </w:rPr>
                          <w:t xml:space="preserve">s </w:t>
                        </w:r>
                        <w:r w:rsidR="009E22AA">
                          <w:rPr>
                            <w:color w:val="FFFFFF" w:themeColor="background1"/>
                          </w:rPr>
                          <w:t>and Pagans to  new belief</w:t>
                        </w:r>
                      </w:p>
                      <w:p w14:paraId="44EA93B3" w14:textId="41107645" w:rsidR="00C31188" w:rsidRDefault="00E41BA8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 xml:space="preserve">Often embellished with Gaelic </w:t>
                        </w:r>
                        <w:r w:rsidR="00CE262F">
                          <w:rPr>
                            <w:color w:val="FFFFFF" w:themeColor="background1"/>
                          </w:rPr>
                          <w:t>symbols</w:t>
                        </w:r>
                        <w:r w:rsidR="00AB475A">
                          <w:rPr>
                            <w:color w:val="FFFFFF" w:themeColor="background1"/>
                          </w:rPr>
                          <w:t xml:space="preserve"> and</w:t>
                        </w:r>
                        <w:r w:rsidR="00CE262F">
                          <w:rPr>
                            <w:color w:val="FFFFFF" w:themeColor="background1"/>
                          </w:rPr>
                          <w:t xml:space="preserve"> knotwork</w:t>
                        </w:r>
                        <w:r w:rsidR="008A698D">
                          <w:rPr>
                            <w:color w:val="FFFFFF" w:themeColor="background1"/>
                          </w:rPr>
                          <w:t xml:space="preserve">. </w:t>
                        </w:r>
                      </w:p>
                      <w:p w14:paraId="117958DC" w14:textId="660D04BE" w:rsidR="00CE262F" w:rsidRDefault="004F5130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 xml:space="preserve">High </w:t>
                        </w:r>
                        <w:r w:rsidR="008423C5">
                          <w:rPr>
                            <w:color w:val="FFFFFF" w:themeColor="background1"/>
                          </w:rPr>
                          <w:t xml:space="preserve">Celtic </w:t>
                        </w:r>
                        <w:r>
                          <w:rPr>
                            <w:color w:val="FFFFFF" w:themeColor="background1"/>
                          </w:rPr>
                          <w:t>crosses</w:t>
                        </w:r>
                        <w:r w:rsidR="00554B20">
                          <w:rPr>
                            <w:color w:val="FFFFFF" w:themeColor="background1"/>
                          </w:rPr>
                          <w:t xml:space="preserve"> </w:t>
                        </w:r>
                        <w:r w:rsidR="00285CEB">
                          <w:rPr>
                            <w:color w:val="FFFFFF" w:themeColor="background1"/>
                          </w:rPr>
                          <w:t>t</w:t>
                        </w:r>
                        <w:r w:rsidR="00022A21">
                          <w:rPr>
                            <w:color w:val="FFFFFF" w:themeColor="background1"/>
                          </w:rPr>
                          <w:t>raditionally</w:t>
                        </w:r>
                        <w:r w:rsidR="00285CEB">
                          <w:rPr>
                            <w:color w:val="FFFFFF" w:themeColor="background1"/>
                          </w:rPr>
                          <w:t xml:space="preserve"> were</w:t>
                        </w:r>
                        <w:r w:rsidR="00022A21">
                          <w:rPr>
                            <w:color w:val="FFFFFF" w:themeColor="background1"/>
                          </w:rPr>
                          <w:t xml:space="preserve"> used to memoriali</w:t>
                        </w:r>
                        <w:r w:rsidR="00F236BD">
                          <w:rPr>
                            <w:color w:val="FFFFFF" w:themeColor="background1"/>
                          </w:rPr>
                          <w:t>se</w:t>
                        </w:r>
                        <w:r w:rsidR="007B218D">
                          <w:rPr>
                            <w:color w:val="FFFFFF" w:themeColor="background1"/>
                          </w:rPr>
                          <w:t xml:space="preserve"> prominent people or </w:t>
                        </w:r>
                        <w:r w:rsidR="006D42A8">
                          <w:rPr>
                            <w:color w:val="FFFFFF" w:themeColor="background1"/>
                          </w:rPr>
                          <w:t>places</w:t>
                        </w:r>
                        <w:r w:rsidR="00362176">
                          <w:rPr>
                            <w:color w:val="FFFFFF" w:themeColor="background1"/>
                          </w:rPr>
                          <w:t xml:space="preserve"> in Ireland</w:t>
                        </w:r>
                        <w:r w:rsidR="00F32DFA">
                          <w:rPr>
                            <w:color w:val="FFFFFF" w:themeColor="background1"/>
                          </w:rPr>
                          <w:t xml:space="preserve"> and were popular in the 8</w:t>
                        </w:r>
                        <w:r w:rsidR="00F32DFA" w:rsidRPr="00F32DFA">
                          <w:rPr>
                            <w:color w:val="FFFFFF" w:themeColor="background1"/>
                            <w:vertAlign w:val="superscript"/>
                          </w:rPr>
                          <w:t>th</w:t>
                        </w:r>
                        <w:r w:rsidR="00F32DFA">
                          <w:rPr>
                            <w:color w:val="FFFFFF" w:themeColor="background1"/>
                          </w:rPr>
                          <w:t>, 9</w:t>
                        </w:r>
                        <w:r w:rsidR="00F32DFA" w:rsidRPr="00F32DFA">
                          <w:rPr>
                            <w:color w:val="FFFFFF" w:themeColor="background1"/>
                            <w:vertAlign w:val="superscript"/>
                          </w:rPr>
                          <w:t>th</w:t>
                        </w:r>
                        <w:r w:rsidR="00F32DFA">
                          <w:rPr>
                            <w:color w:val="FFFFFF" w:themeColor="background1"/>
                          </w:rPr>
                          <w:t xml:space="preserve"> and 10</w:t>
                        </w:r>
                        <w:r w:rsidR="00F32DFA" w:rsidRPr="00F32DFA">
                          <w:rPr>
                            <w:color w:val="FFFFFF" w:themeColor="background1"/>
                            <w:vertAlign w:val="superscript"/>
                          </w:rPr>
                          <w:t>th</w:t>
                        </w:r>
                        <w:r w:rsidR="00F32DFA">
                          <w:rPr>
                            <w:color w:val="FFFFFF" w:themeColor="background1"/>
                          </w:rPr>
                          <w:t xml:space="preserve"> century</w:t>
                        </w:r>
                        <w:r w:rsidR="00913CD1">
                          <w:rPr>
                            <w:color w:val="FFFFFF" w:themeColor="background1"/>
                          </w:rPr>
                          <w:t>.</w:t>
                        </w:r>
                      </w:p>
                      <w:p w14:paraId="553AEA6E" w14:textId="2A66C239" w:rsidR="00913CD1" w:rsidRDefault="00AB475A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 xml:space="preserve">Examples </w:t>
                        </w:r>
                        <w:r w:rsidR="001D7DA5">
                          <w:rPr>
                            <w:color w:val="FFFFFF" w:themeColor="background1"/>
                          </w:rPr>
                          <w:t xml:space="preserve">of Biblical </w:t>
                        </w:r>
                        <w:r w:rsidR="00313F35">
                          <w:rPr>
                            <w:color w:val="FFFFFF" w:themeColor="background1"/>
                          </w:rPr>
                          <w:t>stories</w:t>
                        </w:r>
                        <w:r w:rsidR="00F626AF">
                          <w:rPr>
                            <w:color w:val="FFFFFF" w:themeColor="background1"/>
                          </w:rPr>
                          <w:t xml:space="preserve"> have been </w:t>
                        </w:r>
                        <w:r w:rsidR="00275D3A">
                          <w:rPr>
                            <w:color w:val="FFFFFF" w:themeColor="background1"/>
                          </w:rPr>
                          <w:t>inscribed</w:t>
                        </w:r>
                        <w:r w:rsidR="00F626AF">
                          <w:rPr>
                            <w:color w:val="FFFFFF" w:themeColor="background1"/>
                          </w:rPr>
                          <w:t xml:space="preserve"> on</w:t>
                        </w:r>
                        <w:r w:rsidR="00166DB1">
                          <w:rPr>
                            <w:color w:val="FFFFFF" w:themeColor="background1"/>
                          </w:rPr>
                          <w:t xml:space="preserve"> </w:t>
                        </w:r>
                        <w:r w:rsidR="00C4695E">
                          <w:rPr>
                            <w:color w:val="FFFFFF" w:themeColor="background1"/>
                          </w:rPr>
                          <w:t>High cross</w:t>
                        </w:r>
                        <w:r w:rsidR="004774E2">
                          <w:rPr>
                            <w:color w:val="FFFFFF" w:themeColor="background1"/>
                          </w:rPr>
                          <w:t xml:space="preserve">es such of </w:t>
                        </w:r>
                        <w:r w:rsidR="00707CF5">
                          <w:rPr>
                            <w:color w:val="FFFFFF" w:themeColor="background1"/>
                          </w:rPr>
                          <w:t>‘The Cross of Scrip</w:t>
                        </w:r>
                        <w:r w:rsidR="007436BA">
                          <w:rPr>
                            <w:color w:val="FFFFFF" w:themeColor="background1"/>
                          </w:rPr>
                          <w:t>tures’</w:t>
                        </w:r>
                        <w:r w:rsidR="004774E2">
                          <w:rPr>
                            <w:color w:val="FFFFFF" w:themeColor="background1"/>
                          </w:rPr>
                          <w:t xml:space="preserve"> found at Clonmacnoise in Ireland</w:t>
                        </w:r>
                        <w:r w:rsidR="007436BA">
                          <w:rPr>
                            <w:color w:val="FFFFFF" w:themeColor="background1"/>
                          </w:rPr>
                          <w:t>.</w:t>
                        </w:r>
                      </w:p>
                      <w:p w14:paraId="0289F7D9" w14:textId="798EACEF" w:rsidR="007B2B1C" w:rsidRDefault="007B2B1C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The mid 1800’s saw the start of the Celtic Cross revi</w:t>
                        </w:r>
                        <w:r w:rsidR="00A0521B">
                          <w:rPr>
                            <w:color w:val="FFFFFF" w:themeColor="background1"/>
                          </w:rPr>
                          <w:t>val</w:t>
                        </w:r>
                        <w:r w:rsidR="00D8253F">
                          <w:rPr>
                            <w:color w:val="FFFFFF" w:themeColor="background1"/>
                          </w:rPr>
                          <w:t xml:space="preserve"> starting with </w:t>
                        </w:r>
                        <w:r w:rsidR="00313F35">
                          <w:rPr>
                            <w:color w:val="FFFFFF" w:themeColor="background1"/>
                          </w:rPr>
                          <w:t>jewellery</w:t>
                        </w:r>
                        <w:r w:rsidR="00D8253F">
                          <w:rPr>
                            <w:color w:val="FFFFFF" w:themeColor="background1"/>
                          </w:rPr>
                          <w:t xml:space="preserve"> and 2 historical casts </w:t>
                        </w:r>
                        <w:r w:rsidR="00792484">
                          <w:rPr>
                            <w:color w:val="FFFFFF" w:themeColor="background1"/>
                          </w:rPr>
                          <w:t xml:space="preserve">of High Crosses being displayed </w:t>
                        </w:r>
                        <w:r w:rsidR="00363871">
                          <w:rPr>
                            <w:color w:val="FFFFFF" w:themeColor="background1"/>
                          </w:rPr>
                          <w:t>at the Dublin Industrial Exhibition in 1853</w:t>
                        </w:r>
                        <w:r w:rsidR="00CB03FB">
                          <w:rPr>
                            <w:color w:val="FFFFFF" w:themeColor="background1"/>
                          </w:rPr>
                          <w:t>.</w:t>
                        </w:r>
                      </w:p>
                      <w:p w14:paraId="4C8D9667" w14:textId="7CAFE303" w:rsidR="00F85372" w:rsidRDefault="00313F35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Victorian</w:t>
                        </w:r>
                        <w:r w:rsidR="00CB03FB">
                          <w:rPr>
                            <w:color w:val="FFFFFF" w:themeColor="background1"/>
                          </w:rPr>
                          <w:t xml:space="preserve"> Dublin first saw the addition of Celtic Cross gravestones fashionable in the 1860’s</w:t>
                        </w:r>
                        <w:r w:rsidR="009D7F4E">
                          <w:rPr>
                            <w:color w:val="FFFFFF" w:themeColor="background1"/>
                          </w:rPr>
                          <w:t>.</w:t>
                        </w:r>
                        <w:r w:rsidR="00CB03FB">
                          <w:rPr>
                            <w:color w:val="FFFFFF" w:themeColor="background1"/>
                          </w:rPr>
                          <w:t xml:space="preserve"> </w:t>
                        </w:r>
                      </w:p>
                      <w:p w14:paraId="2757DAFC" w14:textId="10D041D3" w:rsidR="0051400D" w:rsidRDefault="00FB6E4D" w:rsidP="00CC3D23">
                        <w:pPr>
                          <w:rPr>
                            <w:color w:val="FFFFFF" w:themeColor="background1"/>
                          </w:rPr>
                        </w:pPr>
                        <w:proofErr w:type="spellStart"/>
                        <w:r>
                          <w:rPr>
                            <w:color w:val="FFFFFF" w:themeColor="background1"/>
                          </w:rPr>
                          <w:t>Mat</w:t>
                        </w:r>
                        <w:r w:rsidR="00217719">
                          <w:rPr>
                            <w:color w:val="FFFFFF" w:themeColor="background1"/>
                          </w:rPr>
                          <w:t>terials</w:t>
                        </w:r>
                        <w:proofErr w:type="spellEnd"/>
                        <w:r w:rsidR="00217719">
                          <w:rPr>
                            <w:color w:val="FFFFFF" w:themeColor="background1"/>
                          </w:rPr>
                          <w:t xml:space="preserve"> of lim</w:t>
                        </w:r>
                        <w:r w:rsidR="00945F6E">
                          <w:rPr>
                            <w:color w:val="FFFFFF" w:themeColor="background1"/>
                          </w:rPr>
                          <w:t>e</w:t>
                        </w:r>
                        <w:r w:rsidR="0025686A">
                          <w:rPr>
                            <w:color w:val="FFFFFF" w:themeColor="background1"/>
                          </w:rPr>
                          <w:t xml:space="preserve">stone, granite, </w:t>
                        </w:r>
                        <w:proofErr w:type="gramStart"/>
                        <w:r w:rsidR="0025686A">
                          <w:rPr>
                            <w:color w:val="FFFFFF" w:themeColor="background1"/>
                          </w:rPr>
                          <w:t>sandstone</w:t>
                        </w:r>
                        <w:proofErr w:type="gramEnd"/>
                        <w:r w:rsidR="00CA208A">
                          <w:rPr>
                            <w:color w:val="FFFFFF" w:themeColor="background1"/>
                          </w:rPr>
                          <w:t xml:space="preserve"> and marble were used</w:t>
                        </w:r>
                        <w:r>
                          <w:rPr>
                            <w:color w:val="FFFFFF" w:themeColor="background1"/>
                          </w:rPr>
                          <w:t xml:space="preserve"> in the construction </w:t>
                        </w:r>
                        <w:r w:rsidR="00B81125">
                          <w:rPr>
                            <w:color w:val="FFFFFF" w:themeColor="background1"/>
                          </w:rPr>
                          <w:t>of gravestones.</w:t>
                        </w:r>
                        <w:r w:rsidR="00CA208A">
                          <w:rPr>
                            <w:color w:val="FFFFFF" w:themeColor="background1"/>
                          </w:rPr>
                          <w:t xml:space="preserve">  Limeston</w:t>
                        </w:r>
                        <w:r w:rsidR="00B81125">
                          <w:rPr>
                            <w:color w:val="FFFFFF" w:themeColor="background1"/>
                          </w:rPr>
                          <w:t>e being easier to calve.</w:t>
                        </w:r>
                      </w:p>
                      <w:p w14:paraId="5DFF7703" w14:textId="5D3AD598" w:rsidR="007436BA" w:rsidRDefault="002D766D" w:rsidP="00CC3D23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</w:rPr>
                          <w:t>The Irish Place Explore the Emerald Isle</w:t>
                        </w:r>
                        <w:r w:rsidR="00FB0259">
                          <w:rPr>
                            <w:b/>
                            <w:bCs/>
                            <w:color w:val="FFFFFF" w:themeColor="background1"/>
                          </w:rPr>
                          <w:t xml:space="preserve"> (</w:t>
                        </w:r>
                        <w:r w:rsidR="00FB0259">
                          <w:rPr>
                            <w:color w:val="FFFFFF" w:themeColor="background1"/>
                          </w:rPr>
                          <w:t>2015)</w:t>
                        </w:r>
                        <w:r w:rsidR="005D00A0">
                          <w:rPr>
                            <w:color w:val="FFFFFF" w:themeColor="background1"/>
                          </w:rPr>
                          <w:t xml:space="preserve"> Available at </w:t>
                        </w:r>
                        <w:hyperlink r:id="rId9" w:history="1">
                          <w:r w:rsidR="009B601D" w:rsidRPr="009F5D57">
                            <w:rPr>
                              <w:rStyle w:val="Hyperlink"/>
                            </w:rPr>
                            <w:t>www.theirishplace.com/heritage/history-and-symbolism-of-the-celtic-cross-from-celtic-high-cross-to-celtic-memorial-cross</w:t>
                          </w:r>
                        </w:hyperlink>
                        <w:r w:rsidR="009B601D">
                          <w:rPr>
                            <w:color w:val="FFFFFF" w:themeColor="background1"/>
                          </w:rPr>
                          <w:t xml:space="preserve"> (accessed 15th March</w:t>
                        </w:r>
                        <w:r w:rsidR="00F2303A">
                          <w:rPr>
                            <w:color w:val="FFFFFF" w:themeColor="background1"/>
                          </w:rPr>
                          <w:t>)</w:t>
                        </w:r>
                      </w:p>
                      <w:p w14:paraId="35C25805" w14:textId="154302A2" w:rsidR="00282588" w:rsidRPr="00FB0259" w:rsidRDefault="009B5AA8" w:rsidP="00CC3D23">
                        <w:pPr>
                          <w:rPr>
                            <w:color w:val="FFFFFF" w:themeColor="background1"/>
                          </w:rPr>
                        </w:pPr>
                        <w:proofErr w:type="spellStart"/>
                        <w:r>
                          <w:rPr>
                            <w:color w:val="FFFFFF" w:themeColor="background1"/>
                          </w:rPr>
                          <w:t>Walker.S</w:t>
                        </w:r>
                        <w:proofErr w:type="spellEnd"/>
                        <w:r>
                          <w:rPr>
                            <w:color w:val="FFFFFF" w:themeColor="background1"/>
                          </w:rPr>
                          <w:t xml:space="preserve"> (2002)Celtic Revival crosses available at:</w:t>
                        </w:r>
                        <w:r w:rsidR="00C642C7">
                          <w:rPr>
                            <w:color w:val="FFFFFF" w:themeColor="background1"/>
                          </w:rPr>
                          <w:t xml:space="preserve"> </w:t>
                        </w:r>
                        <w:r>
                          <w:rPr>
                            <w:color w:val="FFFFFF" w:themeColor="background1"/>
                          </w:rPr>
                          <w:t>www</w:t>
                        </w:r>
                        <w:r w:rsidR="00BF3161">
                          <w:rPr>
                            <w:color w:val="FFFFFF" w:themeColor="background1"/>
                          </w:rPr>
                          <w:t>.celtarts.net/revival_crosses</w:t>
                        </w:r>
                        <w:r w:rsidR="009A67DE">
                          <w:rPr>
                            <w:color w:val="FFFFFF" w:themeColor="background1"/>
                          </w:rPr>
                          <w:t>.htm (accessed 15</w:t>
                        </w:r>
                        <w:r w:rsidR="009A67DE" w:rsidRPr="009A67DE">
                          <w:rPr>
                            <w:color w:val="FFFFFF" w:themeColor="background1"/>
                            <w:vertAlign w:val="superscript"/>
                          </w:rPr>
                          <w:t>th</w:t>
                        </w:r>
                        <w:r w:rsidR="009A67DE">
                          <w:rPr>
                            <w:color w:val="FFFFFF" w:themeColor="background1"/>
                          </w:rPr>
                          <w:t xml:space="preserve"> March)</w:t>
                        </w:r>
                      </w:p>
                    </w:txbxContent>
                  </v:textbox>
                </v:shape>
                <w10:wrap type="through" anchorx="margin" anchory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C89D824" wp14:editId="15CA4C24">
                <wp:simplePos x="0" y="0"/>
                <wp:positionH relativeFrom="column">
                  <wp:posOffset>4431665</wp:posOffset>
                </wp:positionH>
                <wp:positionV relativeFrom="paragraph">
                  <wp:posOffset>-588010</wp:posOffset>
                </wp:positionV>
                <wp:extent cx="1865630" cy="3098800"/>
                <wp:effectExtent l="0" t="0" r="20320" b="2540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65630" cy="30988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5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2D79F5" w14:textId="3614D3DB" w:rsidR="003129D3" w:rsidRPr="004C4C5D" w:rsidRDefault="00D96A36" w:rsidP="00326900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4C4C5D">
                              <w:rPr>
                                <w:sz w:val="48"/>
                                <w:szCs w:val="48"/>
                              </w:rPr>
                              <w:t xml:space="preserve">ST </w:t>
                            </w:r>
                            <w:proofErr w:type="gramStart"/>
                            <w:r w:rsidRPr="004C4C5D">
                              <w:rPr>
                                <w:sz w:val="48"/>
                                <w:szCs w:val="48"/>
                              </w:rPr>
                              <w:t xml:space="preserve">Peters  </w:t>
                            </w:r>
                            <w:r w:rsidR="003E064E" w:rsidRPr="004C4C5D">
                              <w:rPr>
                                <w:sz w:val="48"/>
                                <w:szCs w:val="48"/>
                              </w:rPr>
                              <w:t>Anglian</w:t>
                            </w:r>
                            <w:proofErr w:type="gramEnd"/>
                            <w:r w:rsidR="003E064E" w:rsidRPr="004C4C5D">
                              <w:rPr>
                                <w:sz w:val="48"/>
                                <w:szCs w:val="48"/>
                              </w:rPr>
                              <w:t xml:space="preserve"> Parish Church, Lampeter</w:t>
                            </w:r>
                          </w:p>
                          <w:p w14:paraId="76A194BE" w14:textId="77777777" w:rsidR="003129D3" w:rsidRDefault="003129D3" w:rsidP="00326900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14:paraId="7AA29E3C" w14:textId="77777777" w:rsidR="003129D3" w:rsidRDefault="003129D3" w:rsidP="00326900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14:paraId="6C54F0E3" w14:textId="77777777" w:rsidR="003129D3" w:rsidRDefault="003129D3" w:rsidP="00326900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14:paraId="44A8B003" w14:textId="77777777" w:rsidR="003129D3" w:rsidRPr="00191968" w:rsidRDefault="003129D3" w:rsidP="00326900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89D824" id="Text Box 2" o:spid="_x0000_s1043" type="#_x0000_t202" style="position:absolute;margin-left:348.95pt;margin-top:-46.3pt;width:146.9pt;height:244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" fillcolor="#2b5158 [1608]" strokecolor="white [3201]" strokeweight="1.5pt">
                <v:textbox>
                  <w:txbxContent>
                    <w:p w14:paraId="232D79F5" w14:textId="3614D3DB" w:rsidR="003129D3" w:rsidRPr="004C4C5D" w:rsidRDefault="00D96A36" w:rsidP="00326900">
                      <w:pPr>
                        <w:rPr>
                          <w:sz w:val="48"/>
                          <w:szCs w:val="48"/>
                        </w:rPr>
                      </w:pPr>
                      <w:r w:rsidRPr="004C4C5D">
                        <w:rPr>
                          <w:sz w:val="48"/>
                          <w:szCs w:val="48"/>
                        </w:rPr>
                        <w:t xml:space="preserve">ST </w:t>
                      </w:r>
                      <w:proofErr w:type="gramStart"/>
                      <w:r w:rsidRPr="004C4C5D">
                        <w:rPr>
                          <w:sz w:val="48"/>
                          <w:szCs w:val="48"/>
                        </w:rPr>
                        <w:t xml:space="preserve">Peters  </w:t>
                      </w:r>
                      <w:r w:rsidR="003E064E" w:rsidRPr="004C4C5D">
                        <w:rPr>
                          <w:sz w:val="48"/>
                          <w:szCs w:val="48"/>
                        </w:rPr>
                        <w:t>Anglian</w:t>
                      </w:r>
                      <w:proofErr w:type="gramEnd"/>
                      <w:r w:rsidR="003E064E" w:rsidRPr="004C4C5D">
                        <w:rPr>
                          <w:sz w:val="48"/>
                          <w:szCs w:val="48"/>
                        </w:rPr>
                        <w:t xml:space="preserve"> Parish Church, Lampeter</w:t>
                      </w:r>
                    </w:p>
                    <w:p w14:paraId="76A194BE" w14:textId="77777777" w:rsidR="003129D3" w:rsidRDefault="003129D3" w:rsidP="00326900">
                      <w:pPr>
                        <w:rPr>
                          <w:sz w:val="48"/>
                          <w:szCs w:val="48"/>
                        </w:rPr>
                      </w:pPr>
                    </w:p>
                    <w:p w14:paraId="7AA29E3C" w14:textId="77777777" w:rsidR="003129D3" w:rsidRDefault="003129D3" w:rsidP="00326900">
                      <w:pPr>
                        <w:rPr>
                          <w:sz w:val="48"/>
                          <w:szCs w:val="48"/>
                        </w:rPr>
                      </w:pPr>
                    </w:p>
                    <w:p w14:paraId="6C54F0E3" w14:textId="77777777" w:rsidR="003129D3" w:rsidRDefault="003129D3" w:rsidP="00326900">
                      <w:pPr>
                        <w:rPr>
                          <w:sz w:val="48"/>
                          <w:szCs w:val="48"/>
                        </w:rPr>
                      </w:pPr>
                    </w:p>
                    <w:p w14:paraId="44A8B003" w14:textId="77777777" w:rsidR="003129D3" w:rsidRPr="00191968" w:rsidRDefault="003129D3" w:rsidP="00326900">
                      <w:pPr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AF6E42B" w14:textId="021E227D" w:rsidR="00D02F51" w:rsidRDefault="00D02F51" w:rsidP="00D02F51">
      <w:pPr>
        <w:rPr>
          <w:sz w:val="20"/>
          <w:szCs w:val="20"/>
        </w:rPr>
      </w:pPr>
    </w:p>
    <w:p w14:paraId="284B03AE" w14:textId="591DB900" w:rsidR="003129D3" w:rsidRDefault="004D2379" w:rsidP="00D02F51">
      <w:pPr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669D9E44" wp14:editId="35A0585C">
            <wp:simplePos x="0" y="0"/>
            <wp:positionH relativeFrom="margin">
              <wp:posOffset>971011</wp:posOffset>
            </wp:positionH>
            <wp:positionV relativeFrom="page">
              <wp:posOffset>1573603</wp:posOffset>
            </wp:positionV>
            <wp:extent cx="5165725" cy="2707640"/>
            <wp:effectExtent l="9843" t="28257" r="25717" b="25718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165725" cy="2707640"/>
                    </a:xfrm>
                    <a:prstGeom prst="rect">
                      <a:avLst/>
                    </a:prstGeom>
                    <a:ln>
                      <a:solidFill>
                        <a:srgbClr val="0070C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BCA10E" w14:textId="137A1C8F" w:rsidR="003129D3" w:rsidRDefault="00B96829" w:rsidP="00D02F51">
      <w:pPr>
        <w:rPr>
          <w:sz w:val="20"/>
          <w:szCs w:val="20"/>
        </w:rPr>
      </w:pPr>
      <w:r>
        <w:rPr>
          <w:sz w:val="20"/>
          <w:szCs w:val="20"/>
        </w:rPr>
        <w:t>O</w:t>
      </w:r>
    </w:p>
    <w:p w14:paraId="5B527A6B" w14:textId="253267CC" w:rsidR="003129D3" w:rsidRDefault="003129D3" w:rsidP="00D02F51">
      <w:pPr>
        <w:rPr>
          <w:sz w:val="20"/>
          <w:szCs w:val="20"/>
        </w:rPr>
      </w:pPr>
    </w:p>
    <w:p w14:paraId="5CDDA917" w14:textId="7270382A" w:rsidR="003129D3" w:rsidRDefault="003129D3" w:rsidP="00D02F51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5408" behindDoc="0" locked="0" layoutInCell="1" allowOverlap="1" wp14:anchorId="0FE36965" wp14:editId="15BA7692">
            <wp:simplePos x="0" y="0"/>
            <wp:positionH relativeFrom="column">
              <wp:posOffset>4310743</wp:posOffset>
            </wp:positionH>
            <wp:positionV relativeFrom="page">
              <wp:posOffset>2519265</wp:posOffset>
            </wp:positionV>
            <wp:extent cx="1987939" cy="4340967"/>
            <wp:effectExtent l="0" t="0" r="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9053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15EECD" w14:textId="23FE11E3" w:rsidR="003129D3" w:rsidRDefault="003129D3" w:rsidP="00D02F51">
      <w:pPr>
        <w:rPr>
          <w:sz w:val="20"/>
          <w:szCs w:val="20"/>
        </w:rPr>
      </w:pPr>
    </w:p>
    <w:p w14:paraId="745149C2" w14:textId="77777777" w:rsidR="003129D3" w:rsidRDefault="003129D3" w:rsidP="00D02F51">
      <w:pPr>
        <w:rPr>
          <w:sz w:val="20"/>
          <w:szCs w:val="20"/>
        </w:rPr>
      </w:pPr>
    </w:p>
    <w:p w14:paraId="058DC311" w14:textId="77777777" w:rsidR="003129D3" w:rsidRDefault="003129D3" w:rsidP="00D02F51">
      <w:pPr>
        <w:rPr>
          <w:sz w:val="20"/>
          <w:szCs w:val="20"/>
        </w:rPr>
      </w:pPr>
    </w:p>
    <w:p w14:paraId="33DEE6E5" w14:textId="007B46B6" w:rsidR="003129D3" w:rsidRDefault="003129D3" w:rsidP="00D02F51">
      <w:pPr>
        <w:rPr>
          <w:sz w:val="20"/>
          <w:szCs w:val="20"/>
        </w:rPr>
      </w:pPr>
    </w:p>
    <w:p w14:paraId="5DE20AE8" w14:textId="55F0965A" w:rsidR="003129D3" w:rsidRDefault="003129D3" w:rsidP="00D02F51">
      <w:pPr>
        <w:rPr>
          <w:sz w:val="20"/>
          <w:szCs w:val="20"/>
        </w:rPr>
      </w:pPr>
    </w:p>
    <w:p w14:paraId="1CE11D97" w14:textId="77777777" w:rsidR="003129D3" w:rsidRDefault="003129D3" w:rsidP="00D02F51">
      <w:pPr>
        <w:rPr>
          <w:sz w:val="20"/>
          <w:szCs w:val="20"/>
        </w:rPr>
      </w:pPr>
    </w:p>
    <w:p w14:paraId="372E1BF3" w14:textId="77777777" w:rsidR="003129D3" w:rsidRDefault="003129D3" w:rsidP="00D02F51">
      <w:pPr>
        <w:rPr>
          <w:sz w:val="20"/>
          <w:szCs w:val="20"/>
        </w:rPr>
      </w:pPr>
    </w:p>
    <w:p w14:paraId="4C20665E" w14:textId="77777777" w:rsidR="003129D3" w:rsidRDefault="003129D3" w:rsidP="00D02F51">
      <w:pPr>
        <w:rPr>
          <w:sz w:val="20"/>
          <w:szCs w:val="20"/>
        </w:rPr>
      </w:pPr>
    </w:p>
    <w:p w14:paraId="4130422E" w14:textId="77777777" w:rsidR="003129D3" w:rsidRDefault="003129D3" w:rsidP="00D02F51">
      <w:pPr>
        <w:rPr>
          <w:sz w:val="20"/>
          <w:szCs w:val="20"/>
        </w:rPr>
      </w:pPr>
    </w:p>
    <w:p w14:paraId="6F812F7A" w14:textId="77777777" w:rsidR="003129D3" w:rsidRDefault="003129D3" w:rsidP="00D02F51">
      <w:pPr>
        <w:rPr>
          <w:sz w:val="20"/>
          <w:szCs w:val="20"/>
        </w:rPr>
      </w:pPr>
    </w:p>
    <w:p w14:paraId="12D12929" w14:textId="77777777" w:rsidR="003129D3" w:rsidRDefault="003129D3" w:rsidP="00D02F51">
      <w:pPr>
        <w:rPr>
          <w:sz w:val="20"/>
          <w:szCs w:val="20"/>
        </w:rPr>
      </w:pPr>
    </w:p>
    <w:p w14:paraId="064DCE01" w14:textId="36E00308" w:rsidR="003129D3" w:rsidRDefault="00E14658" w:rsidP="00E14658">
      <w:pPr>
        <w:spacing w:before="100" w:beforeAutospacing="1" w:after="240"/>
        <w:rPr>
          <w:sz w:val="20"/>
          <w:szCs w:val="20"/>
        </w:rPr>
      </w:pPr>
      <w:r>
        <w:rPr>
          <w:sz w:val="20"/>
          <w:szCs w:val="20"/>
        </w:rPr>
        <w:t>Above image by author</w:t>
      </w:r>
    </w:p>
    <w:p w14:paraId="6F5144B8" w14:textId="2141F0F2" w:rsidR="003129D3" w:rsidRDefault="00E14658" w:rsidP="00376ECC">
      <w:pPr>
        <w:spacing w:after="0"/>
        <w:rPr>
          <w:sz w:val="20"/>
          <w:szCs w:val="20"/>
        </w:rPr>
      </w:pPr>
      <w:r>
        <w:rPr>
          <w:sz w:val="20"/>
          <w:szCs w:val="20"/>
        </w:rPr>
        <w:t>Below</w:t>
      </w:r>
      <w:r w:rsidR="00964902">
        <w:rPr>
          <w:sz w:val="20"/>
          <w:szCs w:val="20"/>
        </w:rPr>
        <w:t xml:space="preserve"> image </w:t>
      </w:r>
      <w:r w:rsidR="00F71ECF">
        <w:rPr>
          <w:sz w:val="20"/>
          <w:szCs w:val="20"/>
        </w:rPr>
        <w:t>and right by</w:t>
      </w:r>
    </w:p>
    <w:p w14:paraId="20ABE897" w14:textId="59A187F3" w:rsidR="003129D3" w:rsidRDefault="00F71ECF" w:rsidP="00376ECC">
      <w:pPr>
        <w:spacing w:after="0"/>
        <w:rPr>
          <w:sz w:val="20"/>
          <w:szCs w:val="20"/>
        </w:rPr>
      </w:pPr>
      <w:r>
        <w:rPr>
          <w:sz w:val="20"/>
          <w:szCs w:val="20"/>
        </w:rPr>
        <w:t>www.</w:t>
      </w:r>
      <w:r w:rsidR="001420D1">
        <w:rPr>
          <w:sz w:val="20"/>
          <w:szCs w:val="20"/>
        </w:rPr>
        <w:t>GreenDragonArtist.com</w:t>
      </w:r>
    </w:p>
    <w:p w14:paraId="62E9A989" w14:textId="6D169F05" w:rsidR="003129D3" w:rsidRPr="00BA14A0" w:rsidRDefault="003129D3" w:rsidP="00D02F51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6432" behindDoc="1" locked="0" layoutInCell="1" allowOverlap="1" wp14:anchorId="6DF5873B" wp14:editId="4B988F3A">
            <wp:simplePos x="0" y="0"/>
            <wp:positionH relativeFrom="column">
              <wp:posOffset>2006600</wp:posOffset>
            </wp:positionH>
            <wp:positionV relativeFrom="paragraph">
              <wp:posOffset>57785</wp:posOffset>
            </wp:positionV>
            <wp:extent cx="4292600" cy="4051300"/>
            <wp:effectExtent l="0" t="0" r="0" b="6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2600" cy="4051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129D3" w:rsidRPr="00BA14A0" w:rsidSect="00A60859">
      <w:headerReference w:type="default" r:id="rId13"/>
      <w:pgSz w:w="11906" w:h="16838"/>
      <w:pgMar w:top="1440" w:right="1440" w:bottom="1440" w:left="1440" w:header="708" w:footer="708" w:gutter="0"/>
      <w:pgBorders w:offsetFrom="page">
        <w:top w:val="single" w:sz="24" w:space="24" w:color="auto" w:shadow="1"/>
        <w:left w:val="single" w:sz="24" w:space="24" w:color="auto" w:shadow="1"/>
        <w:bottom w:val="single" w:sz="24" w:space="24" w:color="auto" w:shadow="1"/>
        <w:right w:val="single" w:sz="2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E09CA5" w14:textId="77777777" w:rsidR="00343847" w:rsidRDefault="00343847" w:rsidP="00343847">
      <w:pPr>
        <w:spacing w:after="0" w:line="240" w:lineRule="auto"/>
      </w:pPr>
      <w:r>
        <w:separator/>
      </w:r>
    </w:p>
  </w:endnote>
  <w:endnote w:type="continuationSeparator" w:id="0">
    <w:p w14:paraId="116370B9" w14:textId="77777777" w:rsidR="00343847" w:rsidRDefault="00343847" w:rsidP="003438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B3AA60" w14:textId="77777777" w:rsidR="00343847" w:rsidRDefault="00343847" w:rsidP="00343847">
      <w:pPr>
        <w:spacing w:after="0" w:line="240" w:lineRule="auto"/>
      </w:pPr>
      <w:r>
        <w:separator/>
      </w:r>
    </w:p>
  </w:footnote>
  <w:footnote w:type="continuationSeparator" w:id="0">
    <w:p w14:paraId="1927D777" w14:textId="77777777" w:rsidR="00343847" w:rsidRDefault="00343847" w:rsidP="003438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2BF547" w14:textId="10FA117D" w:rsidR="00D759E9" w:rsidRDefault="00D759E9">
    <w:pPr>
      <w:pStyle w:val="Header"/>
    </w:pPr>
  </w:p>
  <w:p w14:paraId="7B1AB7ED" w14:textId="77777777" w:rsidR="00D759E9" w:rsidRDefault="00D759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75808"/>
    <w:multiLevelType w:val="hybridMultilevel"/>
    <w:tmpl w:val="C2D85442"/>
    <w:lvl w:ilvl="0" w:tplc="4EAEC7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AE7DEC"/>
    <w:multiLevelType w:val="hybridMultilevel"/>
    <w:tmpl w:val="28C67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CC6CBC"/>
    <w:multiLevelType w:val="hybridMultilevel"/>
    <w:tmpl w:val="89889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8288427">
    <w:abstractNumId w:val="1"/>
  </w:num>
  <w:num w:numId="2" w16cid:durableId="536549488">
    <w:abstractNumId w:val="2"/>
  </w:num>
  <w:num w:numId="3" w16cid:durableId="18016058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847"/>
    <w:rsid w:val="00022A21"/>
    <w:rsid w:val="00033A7E"/>
    <w:rsid w:val="00066B52"/>
    <w:rsid w:val="000675D7"/>
    <w:rsid w:val="000812DF"/>
    <w:rsid w:val="000A4A28"/>
    <w:rsid w:val="001007E2"/>
    <w:rsid w:val="00104113"/>
    <w:rsid w:val="001117F8"/>
    <w:rsid w:val="001170E1"/>
    <w:rsid w:val="0012224D"/>
    <w:rsid w:val="001268C9"/>
    <w:rsid w:val="001420D1"/>
    <w:rsid w:val="00166DB1"/>
    <w:rsid w:val="00185C0C"/>
    <w:rsid w:val="00191968"/>
    <w:rsid w:val="001A1044"/>
    <w:rsid w:val="001B72A2"/>
    <w:rsid w:val="001C61F0"/>
    <w:rsid w:val="001D7DA5"/>
    <w:rsid w:val="001E7D8D"/>
    <w:rsid w:val="001F5978"/>
    <w:rsid w:val="001F6789"/>
    <w:rsid w:val="00217719"/>
    <w:rsid w:val="00224370"/>
    <w:rsid w:val="0025686A"/>
    <w:rsid w:val="00275D3A"/>
    <w:rsid w:val="00282237"/>
    <w:rsid w:val="00282588"/>
    <w:rsid w:val="002828AB"/>
    <w:rsid w:val="00285CEB"/>
    <w:rsid w:val="00297F1A"/>
    <w:rsid w:val="002B0AD5"/>
    <w:rsid w:val="002B3378"/>
    <w:rsid w:val="002C1AAF"/>
    <w:rsid w:val="002D15A2"/>
    <w:rsid w:val="002D17D5"/>
    <w:rsid w:val="002D366C"/>
    <w:rsid w:val="002D766D"/>
    <w:rsid w:val="002E0C20"/>
    <w:rsid w:val="002E5141"/>
    <w:rsid w:val="002F1216"/>
    <w:rsid w:val="00302DFA"/>
    <w:rsid w:val="0030433B"/>
    <w:rsid w:val="003129D3"/>
    <w:rsid w:val="00313F35"/>
    <w:rsid w:val="00320ADA"/>
    <w:rsid w:val="003212BF"/>
    <w:rsid w:val="00326900"/>
    <w:rsid w:val="00342D3E"/>
    <w:rsid w:val="00343847"/>
    <w:rsid w:val="00344ECE"/>
    <w:rsid w:val="00362176"/>
    <w:rsid w:val="00363871"/>
    <w:rsid w:val="00376ECC"/>
    <w:rsid w:val="003C40CB"/>
    <w:rsid w:val="003D427A"/>
    <w:rsid w:val="003D652C"/>
    <w:rsid w:val="003E064E"/>
    <w:rsid w:val="00401FAB"/>
    <w:rsid w:val="004220EB"/>
    <w:rsid w:val="00436831"/>
    <w:rsid w:val="004729C8"/>
    <w:rsid w:val="004774E2"/>
    <w:rsid w:val="004827C3"/>
    <w:rsid w:val="004C4C5D"/>
    <w:rsid w:val="004D2379"/>
    <w:rsid w:val="004F5130"/>
    <w:rsid w:val="0051400D"/>
    <w:rsid w:val="00554B20"/>
    <w:rsid w:val="00577768"/>
    <w:rsid w:val="005C6A4D"/>
    <w:rsid w:val="005D00A0"/>
    <w:rsid w:val="005E0C2F"/>
    <w:rsid w:val="0061409D"/>
    <w:rsid w:val="0062208B"/>
    <w:rsid w:val="00656A58"/>
    <w:rsid w:val="006825C0"/>
    <w:rsid w:val="006907FE"/>
    <w:rsid w:val="006A1876"/>
    <w:rsid w:val="006A1F4D"/>
    <w:rsid w:val="006A239F"/>
    <w:rsid w:val="006A32C9"/>
    <w:rsid w:val="006D42A8"/>
    <w:rsid w:val="00707CF5"/>
    <w:rsid w:val="007436BA"/>
    <w:rsid w:val="007566F9"/>
    <w:rsid w:val="00764A78"/>
    <w:rsid w:val="0077326B"/>
    <w:rsid w:val="00773C15"/>
    <w:rsid w:val="007761CA"/>
    <w:rsid w:val="00777528"/>
    <w:rsid w:val="00792484"/>
    <w:rsid w:val="00795AD5"/>
    <w:rsid w:val="007A4005"/>
    <w:rsid w:val="007B218D"/>
    <w:rsid w:val="007B2B1C"/>
    <w:rsid w:val="007C785E"/>
    <w:rsid w:val="007E2912"/>
    <w:rsid w:val="007E47BE"/>
    <w:rsid w:val="007E48E8"/>
    <w:rsid w:val="007F36E5"/>
    <w:rsid w:val="00834B3A"/>
    <w:rsid w:val="008423C5"/>
    <w:rsid w:val="00853072"/>
    <w:rsid w:val="00890814"/>
    <w:rsid w:val="00893605"/>
    <w:rsid w:val="008A698D"/>
    <w:rsid w:val="008C08B3"/>
    <w:rsid w:val="008C1143"/>
    <w:rsid w:val="008E60A7"/>
    <w:rsid w:val="00913CD1"/>
    <w:rsid w:val="00945F6E"/>
    <w:rsid w:val="0095165C"/>
    <w:rsid w:val="00956307"/>
    <w:rsid w:val="00964902"/>
    <w:rsid w:val="009A67DE"/>
    <w:rsid w:val="009B5AA8"/>
    <w:rsid w:val="009B601D"/>
    <w:rsid w:val="009C4B03"/>
    <w:rsid w:val="009D7F4E"/>
    <w:rsid w:val="009E22AA"/>
    <w:rsid w:val="009F78C5"/>
    <w:rsid w:val="00A0521B"/>
    <w:rsid w:val="00A13E81"/>
    <w:rsid w:val="00A209C8"/>
    <w:rsid w:val="00A2418D"/>
    <w:rsid w:val="00A262C9"/>
    <w:rsid w:val="00A55C3C"/>
    <w:rsid w:val="00A60859"/>
    <w:rsid w:val="00A619E2"/>
    <w:rsid w:val="00A74661"/>
    <w:rsid w:val="00AB475A"/>
    <w:rsid w:val="00AC7FA9"/>
    <w:rsid w:val="00AE7FBC"/>
    <w:rsid w:val="00B0058B"/>
    <w:rsid w:val="00B81125"/>
    <w:rsid w:val="00B96829"/>
    <w:rsid w:val="00BA14A0"/>
    <w:rsid w:val="00BB7F73"/>
    <w:rsid w:val="00BC25D5"/>
    <w:rsid w:val="00BE5EBC"/>
    <w:rsid w:val="00BF3161"/>
    <w:rsid w:val="00C11371"/>
    <w:rsid w:val="00C1152A"/>
    <w:rsid w:val="00C13B0B"/>
    <w:rsid w:val="00C31188"/>
    <w:rsid w:val="00C4393F"/>
    <w:rsid w:val="00C44FC3"/>
    <w:rsid w:val="00C4695E"/>
    <w:rsid w:val="00C52B46"/>
    <w:rsid w:val="00C642C7"/>
    <w:rsid w:val="00C948BA"/>
    <w:rsid w:val="00C97D47"/>
    <w:rsid w:val="00CA208A"/>
    <w:rsid w:val="00CB03FB"/>
    <w:rsid w:val="00CC3D23"/>
    <w:rsid w:val="00CE262F"/>
    <w:rsid w:val="00CF07DA"/>
    <w:rsid w:val="00D01155"/>
    <w:rsid w:val="00D02F51"/>
    <w:rsid w:val="00D04017"/>
    <w:rsid w:val="00D04A00"/>
    <w:rsid w:val="00D537C3"/>
    <w:rsid w:val="00D665BE"/>
    <w:rsid w:val="00D73920"/>
    <w:rsid w:val="00D759E9"/>
    <w:rsid w:val="00D8253F"/>
    <w:rsid w:val="00D96A36"/>
    <w:rsid w:val="00DC6D1D"/>
    <w:rsid w:val="00DD0F85"/>
    <w:rsid w:val="00DD4725"/>
    <w:rsid w:val="00DE50C0"/>
    <w:rsid w:val="00E14658"/>
    <w:rsid w:val="00E41BA8"/>
    <w:rsid w:val="00E65B0E"/>
    <w:rsid w:val="00E91BEA"/>
    <w:rsid w:val="00EB080A"/>
    <w:rsid w:val="00ED4CB1"/>
    <w:rsid w:val="00ED647D"/>
    <w:rsid w:val="00F016DB"/>
    <w:rsid w:val="00F16CFE"/>
    <w:rsid w:val="00F2303A"/>
    <w:rsid w:val="00F236BD"/>
    <w:rsid w:val="00F26D64"/>
    <w:rsid w:val="00F3161C"/>
    <w:rsid w:val="00F32DFA"/>
    <w:rsid w:val="00F46E24"/>
    <w:rsid w:val="00F60632"/>
    <w:rsid w:val="00F626AF"/>
    <w:rsid w:val="00F63BE1"/>
    <w:rsid w:val="00F71ECF"/>
    <w:rsid w:val="00F85372"/>
    <w:rsid w:val="00F93FF3"/>
    <w:rsid w:val="00FA1CBA"/>
    <w:rsid w:val="00FB0259"/>
    <w:rsid w:val="00FB6E4D"/>
    <w:rsid w:val="00FC6677"/>
    <w:rsid w:val="00FF1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FC059"/>
  <w15:chartTrackingRefBased/>
  <w15:docId w15:val="{7D7129B7-755B-47CD-B0DC-C80D5A4D5A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59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38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3847"/>
  </w:style>
  <w:style w:type="paragraph" w:styleId="Footer">
    <w:name w:val="footer"/>
    <w:basedOn w:val="Normal"/>
    <w:link w:val="FooterChar"/>
    <w:uiPriority w:val="99"/>
    <w:unhideWhenUsed/>
    <w:rsid w:val="003438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3847"/>
  </w:style>
  <w:style w:type="character" w:customStyle="1" w:styleId="Heading1Char">
    <w:name w:val="Heading 1 Char"/>
    <w:basedOn w:val="DefaultParagraphFont"/>
    <w:link w:val="Heading1"/>
    <w:uiPriority w:val="9"/>
    <w:rsid w:val="00D759E9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759E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59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773C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D00A0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00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irishplace.com/heritage/history-and-symbolism-of-the-celtic-cross-from-celtic-high-cross-to-celtic-memorial-cross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hyperlink" Target="http://www.theirishplace.com/heritage/history-and-symbolism-of-the-celtic-cross-from-celtic-high-cross-to-celtic-memorial-cros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F30618-3FF3-4247-9A61-EF9D181CB2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harris</dc:creator>
  <cp:keywords/>
  <dc:description/>
  <cp:lastModifiedBy>daniel harris</cp:lastModifiedBy>
  <cp:revision>2</cp:revision>
  <dcterms:created xsi:type="dcterms:W3CDTF">2023-03-19T13:13:00Z</dcterms:created>
  <dcterms:modified xsi:type="dcterms:W3CDTF">2023-03-19T13:13:00Z</dcterms:modified>
</cp:coreProperties>
</file>