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2769730" w:displacedByCustomXml="next"/>
    <w:bookmarkEnd w:id="0" w:displacedByCustomXml="next"/>
    <w:sdt>
      <w:sdtPr>
        <w:id w:val="940488357"/>
        <w:docPartObj>
          <w:docPartGallery w:val="Cover Pages"/>
          <w:docPartUnique/>
        </w:docPartObj>
      </w:sdtPr>
      <w:sdtEndPr/>
      <w:sdtContent>
        <w:p w14:paraId="5120E480" w14:textId="271DC62A" w:rsidR="00CD453F" w:rsidRPr="00CD453F" w:rsidRDefault="00CD453F" w:rsidP="00CD453F">
          <w:pPr>
            <w:rPr>
              <w:color w:val="FFFFFF" w:themeColor="background1"/>
            </w:rPr>
          </w:pPr>
          <w:r w:rsidRPr="00CD453F">
            <w:rPr>
              <w:noProof/>
              <w:color w:val="FFFFFF" w:themeColor="background1"/>
            </w:rPr>
            <mc:AlternateContent>
              <mc:Choice Requires="wpg">
                <w:drawing>
                  <wp:anchor distT="0" distB="0" distL="114300" distR="114300" simplePos="0" relativeHeight="251659264" behindDoc="1" locked="0" layoutInCell="1" allowOverlap="1" wp14:anchorId="449E02C7" wp14:editId="3CFFA57C">
                    <wp:simplePos x="0" y="0"/>
                    <wp:positionH relativeFrom="page">
                      <wp:posOffset>319405</wp:posOffset>
                    </wp:positionH>
                    <wp:positionV relativeFrom="page">
                      <wp:posOffset>492760</wp:posOffset>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8CD0E6" w14:textId="6BC6A980" w:rsidR="00D15512" w:rsidRDefault="00D15512" w:rsidP="00CD453F">
                                  <w:pPr>
                                    <w:pStyle w:val="NoSpacing"/>
                                    <w:spacing w:before="120"/>
                                    <w:rPr>
                                      <w:color w:val="FFFFFF" w:themeColor="background1"/>
                                    </w:rPr>
                                  </w:pPr>
                                  <w:r>
                                    <w:rPr>
                                      <w:color w:val="FFFFFF" w:themeColor="background1"/>
                                    </w:rPr>
                                    <w:t xml:space="preserve">Student Name: Smaranda </w:t>
                                  </w:r>
                                  <w:r w:rsidR="00CD453F">
                                    <w:rPr>
                                      <w:color w:val="FFFFFF" w:themeColor="background1"/>
                                    </w:rPr>
                                    <w:t>Gindila</w:t>
                                  </w:r>
                                </w:p>
                                <w:p w14:paraId="108AE60E" w14:textId="77777777" w:rsidR="00CD453F" w:rsidRDefault="00D15512" w:rsidP="00CD453F">
                                  <w:pPr>
                                    <w:pStyle w:val="NoSpacing"/>
                                    <w:spacing w:before="120"/>
                                    <w:rPr>
                                      <w:color w:val="FFFFFF" w:themeColor="background1"/>
                                    </w:rPr>
                                  </w:pPr>
                                  <w:r>
                                    <w:rPr>
                                      <w:color w:val="FFFFFF" w:themeColor="background1"/>
                                    </w:rPr>
                                    <w:t>Student Number: 22</w:t>
                                  </w:r>
                                  <w:r w:rsidR="00CD453F">
                                    <w:rPr>
                                      <w:color w:val="FFFFFF" w:themeColor="background1"/>
                                    </w:rPr>
                                    <w:t>16541</w:t>
                                  </w:r>
                                </w:p>
                                <w:p w14:paraId="454AF09D" w14:textId="2F9CEAC5" w:rsidR="00CD453F" w:rsidRDefault="00CD453F" w:rsidP="00CD453F">
                                  <w:pPr>
                                    <w:pStyle w:val="NoSpacing"/>
                                    <w:spacing w:before="120"/>
                                    <w:rPr>
                                      <w:rFonts w:ascii="Calibri" w:hAnsi="Calibri" w:cs="Calibri"/>
                                      <w:caps/>
                                      <w:color w:val="FFFFFF" w:themeColor="background1"/>
                                    </w:rPr>
                                  </w:pPr>
                                  <w:r>
                                    <w:rPr>
                                      <w:color w:val="FFFFFF" w:themeColor="background1"/>
                                    </w:rPr>
                                    <w:t>Lecturer:</w:t>
                                  </w:r>
                                  <w:r w:rsidRPr="00CD453F">
                                    <w:rPr>
                                      <w:rFonts w:ascii="Calibri" w:hAnsi="Calibri" w:cs="Calibri"/>
                                      <w:caps/>
                                      <w:color w:val="9CC2E5" w:themeColor="accent5" w:themeTint="99"/>
                                      <w:sz w:val="24"/>
                                      <w:szCs w:val="24"/>
                                      <w:lang w:val="fr-FR"/>
                                    </w:rPr>
                                    <w:t xml:space="preserve"> </w:t>
                                  </w:r>
                                  <w:r w:rsidRPr="00CD453F">
                                    <w:rPr>
                                      <w:rFonts w:ascii="Calibri" w:hAnsi="Calibri" w:cs="Calibri"/>
                                      <w:caps/>
                                      <w:color w:val="FFFFFF" w:themeColor="background1"/>
                                      <w:lang w:val="fr-FR"/>
                                    </w:rPr>
                                    <w:t xml:space="preserve">DR. </w:t>
                                  </w:r>
                                  <w:r w:rsidRPr="00CD453F">
                                    <w:rPr>
                                      <w:rFonts w:ascii="Calibri" w:hAnsi="Calibri" w:cs="Calibri"/>
                                      <w:caps/>
                                      <w:color w:val="FFFFFF" w:themeColor="background1"/>
                                    </w:rPr>
                                    <w:t>Zahra Mohammadnazari</w:t>
                                  </w:r>
                                </w:p>
                                <w:p w14:paraId="20ADD223" w14:textId="0315666D" w:rsidR="00CD453F" w:rsidRDefault="00CD453F" w:rsidP="00CD453F">
                                  <w:pPr>
                                    <w:pStyle w:val="NoSpacing"/>
                                    <w:spacing w:before="120"/>
                                    <w:rPr>
                                      <w:color w:val="FFFFFF" w:themeColor="background1"/>
                                    </w:rPr>
                                  </w:pPr>
                                  <w:r>
                                    <w:rPr>
                                      <w:color w:val="FFFFFF" w:themeColor="background1"/>
                                    </w:rPr>
                                    <w:t>LCBB5000</w:t>
                                  </w:r>
                                </w:p>
                                <w:p w14:paraId="7FBB110B" w14:textId="4CD488A4" w:rsidR="00D15512" w:rsidRDefault="0039321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15512">
                                        <w:rPr>
                                          <w:caps/>
                                          <w:color w:val="FFFFFF" w:themeColor="background1"/>
                                        </w:rPr>
                                        <w:t xml:space="preserve">     </w:t>
                                      </w:r>
                                    </w:sdtContent>
                                  </w:sdt>
                                  <w:r w:rsidR="00D1551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1551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689C004" w14:textId="338A320C" w:rsidR="00D15512" w:rsidRDefault="00D15512">
                                      <w:pPr>
                                        <w:pStyle w:val="NoSpacing"/>
                                        <w:jc w:val="center"/>
                                        <w:rPr>
                                          <w:rFonts w:asciiTheme="majorHAnsi" w:eastAsiaTheme="majorEastAsia" w:hAnsiTheme="majorHAnsi" w:cstheme="majorBidi"/>
                                          <w:caps/>
                                          <w:color w:val="4472C4" w:themeColor="accent1"/>
                                          <w:sz w:val="72"/>
                                          <w:szCs w:val="72"/>
                                        </w:rPr>
                                      </w:pPr>
                                      <w:r w:rsidRPr="00D15512">
                                        <w:rPr>
                                          <w:rFonts w:ascii="Arial" w:eastAsiaTheme="majorEastAsia" w:hAnsi="Arial" w:cs="Arial"/>
                                          <w:caps/>
                                          <w:color w:val="4472C4" w:themeColor="accent1"/>
                                          <w:sz w:val="52"/>
                                          <w:szCs w:val="52"/>
                                        </w:rPr>
                                        <w:t>Data Handling &amp; Business Inteligence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49E02C7" id="Group 62" o:spid="_x0000_s1026" style="position:absolute;left:0;text-align:left;margin-left:25.15pt;margin-top:38.8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C8CD0E6" w14:textId="6BC6A980" w:rsidR="00D15512" w:rsidRDefault="00D15512" w:rsidP="00CD453F">
                            <w:pPr>
                              <w:pStyle w:val="NoSpacing"/>
                              <w:spacing w:before="120"/>
                              <w:rPr>
                                <w:color w:val="FFFFFF" w:themeColor="background1"/>
                              </w:rPr>
                            </w:pPr>
                            <w:r>
                              <w:rPr>
                                <w:color w:val="FFFFFF" w:themeColor="background1"/>
                              </w:rPr>
                              <w:t xml:space="preserve">Student Name: </w:t>
                            </w:r>
                            <w:proofErr w:type="spellStart"/>
                            <w:r>
                              <w:rPr>
                                <w:color w:val="FFFFFF" w:themeColor="background1"/>
                              </w:rPr>
                              <w:t>Smaranda</w:t>
                            </w:r>
                            <w:proofErr w:type="spellEnd"/>
                            <w:r>
                              <w:rPr>
                                <w:color w:val="FFFFFF" w:themeColor="background1"/>
                              </w:rPr>
                              <w:t xml:space="preserve"> </w:t>
                            </w:r>
                            <w:proofErr w:type="spellStart"/>
                            <w:r w:rsidR="00CD453F">
                              <w:rPr>
                                <w:color w:val="FFFFFF" w:themeColor="background1"/>
                              </w:rPr>
                              <w:t>Gindila</w:t>
                            </w:r>
                            <w:proofErr w:type="spellEnd"/>
                          </w:p>
                          <w:p w14:paraId="108AE60E" w14:textId="77777777" w:rsidR="00CD453F" w:rsidRDefault="00D15512" w:rsidP="00CD453F">
                            <w:pPr>
                              <w:pStyle w:val="NoSpacing"/>
                              <w:spacing w:before="120"/>
                              <w:rPr>
                                <w:color w:val="FFFFFF" w:themeColor="background1"/>
                              </w:rPr>
                            </w:pPr>
                            <w:r>
                              <w:rPr>
                                <w:color w:val="FFFFFF" w:themeColor="background1"/>
                              </w:rPr>
                              <w:t>Student Number: 22</w:t>
                            </w:r>
                            <w:r w:rsidR="00CD453F">
                              <w:rPr>
                                <w:color w:val="FFFFFF" w:themeColor="background1"/>
                              </w:rPr>
                              <w:t>16541</w:t>
                            </w:r>
                          </w:p>
                          <w:p w14:paraId="454AF09D" w14:textId="2F9CEAC5" w:rsidR="00CD453F" w:rsidRDefault="00CD453F" w:rsidP="00CD453F">
                            <w:pPr>
                              <w:pStyle w:val="NoSpacing"/>
                              <w:spacing w:before="120"/>
                              <w:rPr>
                                <w:rFonts w:ascii="Calibri" w:hAnsi="Calibri" w:cs="Calibri"/>
                                <w:caps/>
                                <w:color w:val="FFFFFF" w:themeColor="background1"/>
                              </w:rPr>
                            </w:pPr>
                            <w:r>
                              <w:rPr>
                                <w:color w:val="FFFFFF" w:themeColor="background1"/>
                              </w:rPr>
                              <w:t>Lecturer:</w:t>
                            </w:r>
                            <w:r w:rsidRPr="00CD453F">
                              <w:rPr>
                                <w:rFonts w:ascii="Calibri" w:hAnsi="Calibri" w:cs="Calibri"/>
                                <w:caps/>
                                <w:color w:val="9CC2E5" w:themeColor="accent5" w:themeTint="99"/>
                                <w:sz w:val="24"/>
                                <w:szCs w:val="24"/>
                                <w:lang w:val="fr-FR"/>
                              </w:rPr>
                              <w:t xml:space="preserve"> </w:t>
                            </w:r>
                            <w:r w:rsidRPr="00CD453F">
                              <w:rPr>
                                <w:rFonts w:ascii="Calibri" w:hAnsi="Calibri" w:cs="Calibri"/>
                                <w:caps/>
                                <w:color w:val="FFFFFF" w:themeColor="background1"/>
                                <w:lang w:val="fr-FR"/>
                              </w:rPr>
                              <w:t xml:space="preserve">DR. </w:t>
                            </w:r>
                            <w:r w:rsidRPr="00CD453F">
                              <w:rPr>
                                <w:rFonts w:ascii="Calibri" w:hAnsi="Calibri" w:cs="Calibri"/>
                                <w:caps/>
                                <w:color w:val="FFFFFF" w:themeColor="background1"/>
                              </w:rPr>
                              <w:t>Zahra Mohammadnazari</w:t>
                            </w:r>
                          </w:p>
                          <w:p w14:paraId="20ADD223" w14:textId="0315666D" w:rsidR="00CD453F" w:rsidRDefault="00CD453F" w:rsidP="00CD453F">
                            <w:pPr>
                              <w:pStyle w:val="NoSpacing"/>
                              <w:spacing w:before="120"/>
                              <w:rPr>
                                <w:color w:val="FFFFFF" w:themeColor="background1"/>
                              </w:rPr>
                            </w:pPr>
                            <w:r>
                              <w:rPr>
                                <w:color w:val="FFFFFF" w:themeColor="background1"/>
                              </w:rPr>
                              <w:t>LCBB5000</w:t>
                            </w:r>
                          </w:p>
                          <w:p w14:paraId="7FBB110B" w14:textId="4CD488A4" w:rsidR="00D15512" w:rsidRDefault="009D29A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15512">
                                  <w:rPr>
                                    <w:caps/>
                                    <w:color w:val="FFFFFF" w:themeColor="background1"/>
                                  </w:rPr>
                                  <w:t xml:space="preserve">     </w:t>
                                </w:r>
                              </w:sdtContent>
                            </w:sdt>
                            <w:r w:rsidR="00D1551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1551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689C004" w14:textId="338A320C" w:rsidR="00D15512" w:rsidRDefault="00D15512">
                                <w:pPr>
                                  <w:pStyle w:val="NoSpacing"/>
                                  <w:jc w:val="center"/>
                                  <w:rPr>
                                    <w:rFonts w:asciiTheme="majorHAnsi" w:eastAsiaTheme="majorEastAsia" w:hAnsiTheme="majorHAnsi" w:cstheme="majorBidi"/>
                                    <w:caps/>
                                    <w:color w:val="4472C4" w:themeColor="accent1"/>
                                    <w:sz w:val="72"/>
                                    <w:szCs w:val="72"/>
                                  </w:rPr>
                                </w:pPr>
                                <w:r w:rsidRPr="00D15512">
                                  <w:rPr>
                                    <w:rFonts w:ascii="Arial" w:eastAsiaTheme="majorEastAsia" w:hAnsi="Arial" w:cs="Arial"/>
                                    <w:caps/>
                                    <w:color w:val="4472C4" w:themeColor="accent1"/>
                                    <w:sz w:val="52"/>
                                    <w:szCs w:val="52"/>
                                  </w:rPr>
                                  <w:t>Data Handling &amp; Business Inteligence</w:t>
                                </w:r>
                              </w:p>
                            </w:sdtContent>
                          </w:sdt>
                        </w:txbxContent>
                      </v:textbox>
                    </v:shape>
                    <w10:wrap anchorx="page" anchory="page"/>
                  </v:group>
                </w:pict>
              </mc:Fallback>
            </mc:AlternateContent>
          </w:r>
          <w:r w:rsidRPr="00CD453F">
            <w:rPr>
              <w:color w:val="FFFFFF" w:themeColor="background1"/>
            </w:rPr>
            <w:t>University of Wales Trinity Saint David</w:t>
          </w:r>
        </w:p>
        <w:p w14:paraId="2D983E62" w14:textId="1685D3DF" w:rsidR="00D15512" w:rsidRDefault="00CD453F" w:rsidP="00CD453F">
          <w:pPr>
            <w:tabs>
              <w:tab w:val="left" w:pos="990"/>
            </w:tabs>
          </w:pPr>
          <w:r>
            <w:tab/>
          </w:r>
        </w:p>
        <w:p w14:paraId="49E571FC" w14:textId="55283213" w:rsidR="00D15512" w:rsidRDefault="00D15512">
          <w:r>
            <w:br w:type="page"/>
          </w:r>
        </w:p>
      </w:sdtContent>
    </w:sdt>
    <w:sdt>
      <w:sdtPr>
        <w:rPr>
          <w:rFonts w:asciiTheme="minorHAnsi" w:eastAsiaTheme="minorHAnsi" w:hAnsiTheme="minorHAnsi" w:cstheme="minorBidi"/>
          <w:color w:val="auto"/>
          <w:kern w:val="2"/>
          <w:sz w:val="22"/>
          <w:szCs w:val="22"/>
          <w:lang w:val="en-GB"/>
          <w14:ligatures w14:val="standardContextual"/>
        </w:rPr>
        <w:id w:val="-1993400677"/>
        <w:docPartObj>
          <w:docPartGallery w:val="Table of Contents"/>
          <w:docPartUnique/>
        </w:docPartObj>
      </w:sdtPr>
      <w:sdtEndPr>
        <w:rPr>
          <w:b/>
          <w:bCs/>
          <w:noProof/>
        </w:rPr>
      </w:sdtEndPr>
      <w:sdtContent>
        <w:p w14:paraId="2CF30D38" w14:textId="748C474A" w:rsidR="00983ADC" w:rsidRDefault="00983ADC">
          <w:pPr>
            <w:pStyle w:val="TOCHeading"/>
          </w:pPr>
          <w:r>
            <w:t>Table of Contents</w:t>
          </w:r>
        </w:p>
        <w:p w14:paraId="38B20CDD" w14:textId="461A8111" w:rsidR="0016345F" w:rsidRDefault="00983ADC">
          <w:pPr>
            <w:pStyle w:val="TOC1"/>
            <w:tabs>
              <w:tab w:val="right" w:leader="dot" w:pos="9016"/>
            </w:tabs>
            <w:rPr>
              <w:rFonts w:eastAsiaTheme="minorEastAsia"/>
              <w:noProof/>
              <w:kern w:val="0"/>
              <w:szCs w:val="20"/>
              <w:lang w:val="en-US" w:bidi="hi-IN"/>
              <w14:ligatures w14:val="none"/>
            </w:rPr>
          </w:pPr>
          <w:r>
            <w:rPr>
              <w:b/>
              <w:bCs/>
              <w:noProof/>
            </w:rPr>
            <w:fldChar w:fldCharType="begin"/>
          </w:r>
          <w:r>
            <w:rPr>
              <w:b/>
              <w:bCs/>
              <w:noProof/>
            </w:rPr>
            <w:instrText xml:space="preserve"> TOC \o "1-3" \h \z \u </w:instrText>
          </w:r>
          <w:r>
            <w:rPr>
              <w:b/>
              <w:bCs/>
              <w:noProof/>
            </w:rPr>
            <w:fldChar w:fldCharType="separate"/>
          </w:r>
          <w:hyperlink w:anchor="_Toc163075432" w:history="1">
            <w:r w:rsidR="0016345F" w:rsidRPr="00DF2FF5">
              <w:rPr>
                <w:rStyle w:val="Hyperlink"/>
                <w:noProof/>
              </w:rPr>
              <w:t>Introduction</w:t>
            </w:r>
            <w:r w:rsidR="0016345F">
              <w:rPr>
                <w:noProof/>
                <w:webHidden/>
              </w:rPr>
              <w:tab/>
            </w:r>
            <w:r w:rsidR="0016345F">
              <w:rPr>
                <w:noProof/>
                <w:webHidden/>
              </w:rPr>
              <w:fldChar w:fldCharType="begin"/>
            </w:r>
            <w:r w:rsidR="0016345F">
              <w:rPr>
                <w:noProof/>
                <w:webHidden/>
              </w:rPr>
              <w:instrText xml:space="preserve"> PAGEREF _Toc163075432 \h </w:instrText>
            </w:r>
            <w:r w:rsidR="0016345F">
              <w:rPr>
                <w:noProof/>
                <w:webHidden/>
              </w:rPr>
            </w:r>
            <w:r w:rsidR="0016345F">
              <w:rPr>
                <w:noProof/>
                <w:webHidden/>
              </w:rPr>
              <w:fldChar w:fldCharType="separate"/>
            </w:r>
            <w:r w:rsidR="0016345F">
              <w:rPr>
                <w:noProof/>
                <w:webHidden/>
              </w:rPr>
              <w:t>2</w:t>
            </w:r>
            <w:r w:rsidR="0016345F">
              <w:rPr>
                <w:noProof/>
                <w:webHidden/>
              </w:rPr>
              <w:fldChar w:fldCharType="end"/>
            </w:r>
          </w:hyperlink>
        </w:p>
        <w:p w14:paraId="21A45DDE" w14:textId="59527AF9" w:rsidR="0016345F" w:rsidRDefault="00393215">
          <w:pPr>
            <w:pStyle w:val="TOC1"/>
            <w:tabs>
              <w:tab w:val="right" w:leader="dot" w:pos="9016"/>
            </w:tabs>
            <w:rPr>
              <w:rFonts w:eastAsiaTheme="minorEastAsia"/>
              <w:noProof/>
              <w:kern w:val="0"/>
              <w:szCs w:val="20"/>
              <w:lang w:val="en-US" w:bidi="hi-IN"/>
              <w14:ligatures w14:val="none"/>
            </w:rPr>
          </w:pPr>
          <w:hyperlink w:anchor="_Toc163075433" w:history="1">
            <w:r w:rsidR="0016345F" w:rsidRPr="00DF2FF5">
              <w:rPr>
                <w:rStyle w:val="Hyperlink"/>
                <w:noProof/>
              </w:rPr>
              <w:t>Section 1</w:t>
            </w:r>
            <w:r w:rsidR="0016345F">
              <w:rPr>
                <w:noProof/>
                <w:webHidden/>
              </w:rPr>
              <w:tab/>
            </w:r>
            <w:r w:rsidR="0016345F">
              <w:rPr>
                <w:noProof/>
                <w:webHidden/>
              </w:rPr>
              <w:fldChar w:fldCharType="begin"/>
            </w:r>
            <w:r w:rsidR="0016345F">
              <w:rPr>
                <w:noProof/>
                <w:webHidden/>
              </w:rPr>
              <w:instrText xml:space="preserve"> PAGEREF _Toc163075433 \h </w:instrText>
            </w:r>
            <w:r w:rsidR="0016345F">
              <w:rPr>
                <w:noProof/>
                <w:webHidden/>
              </w:rPr>
            </w:r>
            <w:r w:rsidR="0016345F">
              <w:rPr>
                <w:noProof/>
                <w:webHidden/>
              </w:rPr>
              <w:fldChar w:fldCharType="separate"/>
            </w:r>
            <w:r w:rsidR="0016345F">
              <w:rPr>
                <w:noProof/>
                <w:webHidden/>
              </w:rPr>
              <w:t>3</w:t>
            </w:r>
            <w:r w:rsidR="0016345F">
              <w:rPr>
                <w:noProof/>
                <w:webHidden/>
              </w:rPr>
              <w:fldChar w:fldCharType="end"/>
            </w:r>
          </w:hyperlink>
        </w:p>
        <w:p w14:paraId="39B1D07C" w14:textId="26CF13BD" w:rsidR="0016345F" w:rsidRDefault="00393215">
          <w:pPr>
            <w:pStyle w:val="TOC2"/>
            <w:tabs>
              <w:tab w:val="right" w:leader="dot" w:pos="9016"/>
            </w:tabs>
            <w:rPr>
              <w:rFonts w:eastAsiaTheme="minorEastAsia"/>
              <w:noProof/>
              <w:kern w:val="0"/>
              <w:szCs w:val="20"/>
              <w:lang w:val="en-US" w:bidi="hi-IN"/>
              <w14:ligatures w14:val="none"/>
            </w:rPr>
          </w:pPr>
          <w:hyperlink w:anchor="_Toc163075434" w:history="1">
            <w:r w:rsidR="0016345F" w:rsidRPr="00DF2FF5">
              <w:rPr>
                <w:rStyle w:val="Hyperlink"/>
                <w:noProof/>
              </w:rPr>
              <w:t>Part 1</w:t>
            </w:r>
            <w:r w:rsidR="0016345F">
              <w:rPr>
                <w:noProof/>
                <w:webHidden/>
              </w:rPr>
              <w:tab/>
            </w:r>
            <w:r w:rsidR="0016345F">
              <w:rPr>
                <w:noProof/>
                <w:webHidden/>
              </w:rPr>
              <w:fldChar w:fldCharType="begin"/>
            </w:r>
            <w:r w:rsidR="0016345F">
              <w:rPr>
                <w:noProof/>
                <w:webHidden/>
              </w:rPr>
              <w:instrText xml:space="preserve"> PAGEREF _Toc163075434 \h </w:instrText>
            </w:r>
            <w:r w:rsidR="0016345F">
              <w:rPr>
                <w:noProof/>
                <w:webHidden/>
              </w:rPr>
            </w:r>
            <w:r w:rsidR="0016345F">
              <w:rPr>
                <w:noProof/>
                <w:webHidden/>
              </w:rPr>
              <w:fldChar w:fldCharType="separate"/>
            </w:r>
            <w:r w:rsidR="0016345F">
              <w:rPr>
                <w:noProof/>
                <w:webHidden/>
              </w:rPr>
              <w:t>3</w:t>
            </w:r>
            <w:r w:rsidR="0016345F">
              <w:rPr>
                <w:noProof/>
                <w:webHidden/>
              </w:rPr>
              <w:fldChar w:fldCharType="end"/>
            </w:r>
          </w:hyperlink>
        </w:p>
        <w:p w14:paraId="7597FFC8" w14:textId="5D796076" w:rsidR="0016345F" w:rsidRDefault="00393215">
          <w:pPr>
            <w:pStyle w:val="TOC2"/>
            <w:tabs>
              <w:tab w:val="right" w:leader="dot" w:pos="9016"/>
            </w:tabs>
            <w:rPr>
              <w:rFonts w:eastAsiaTheme="minorEastAsia"/>
              <w:noProof/>
              <w:kern w:val="0"/>
              <w:szCs w:val="20"/>
              <w:lang w:val="en-US" w:bidi="hi-IN"/>
              <w14:ligatures w14:val="none"/>
            </w:rPr>
          </w:pPr>
          <w:hyperlink w:anchor="_Toc163075435" w:history="1">
            <w:r w:rsidR="0016345F" w:rsidRPr="00DF2FF5">
              <w:rPr>
                <w:rStyle w:val="Hyperlink"/>
                <w:rFonts w:eastAsia="Times New Roman"/>
                <w:noProof/>
                <w:lang w:eastAsia="en-GB"/>
              </w:rPr>
              <w:t>Part 2</w:t>
            </w:r>
            <w:r w:rsidR="0016345F">
              <w:rPr>
                <w:noProof/>
                <w:webHidden/>
              </w:rPr>
              <w:tab/>
            </w:r>
            <w:r w:rsidR="0016345F">
              <w:rPr>
                <w:noProof/>
                <w:webHidden/>
              </w:rPr>
              <w:fldChar w:fldCharType="begin"/>
            </w:r>
            <w:r w:rsidR="0016345F">
              <w:rPr>
                <w:noProof/>
                <w:webHidden/>
              </w:rPr>
              <w:instrText xml:space="preserve"> PAGEREF _Toc163075435 \h </w:instrText>
            </w:r>
            <w:r w:rsidR="0016345F">
              <w:rPr>
                <w:noProof/>
                <w:webHidden/>
              </w:rPr>
            </w:r>
            <w:r w:rsidR="0016345F">
              <w:rPr>
                <w:noProof/>
                <w:webHidden/>
              </w:rPr>
              <w:fldChar w:fldCharType="separate"/>
            </w:r>
            <w:r w:rsidR="0016345F">
              <w:rPr>
                <w:noProof/>
                <w:webHidden/>
              </w:rPr>
              <w:t>16</w:t>
            </w:r>
            <w:r w:rsidR="0016345F">
              <w:rPr>
                <w:noProof/>
                <w:webHidden/>
              </w:rPr>
              <w:fldChar w:fldCharType="end"/>
            </w:r>
          </w:hyperlink>
        </w:p>
        <w:p w14:paraId="633C9A95" w14:textId="69E700CF" w:rsidR="0016345F" w:rsidRDefault="00393215">
          <w:pPr>
            <w:pStyle w:val="TOC2"/>
            <w:tabs>
              <w:tab w:val="right" w:leader="dot" w:pos="9016"/>
            </w:tabs>
            <w:rPr>
              <w:rFonts w:eastAsiaTheme="minorEastAsia"/>
              <w:noProof/>
              <w:kern w:val="0"/>
              <w:szCs w:val="20"/>
              <w:lang w:val="en-US" w:bidi="hi-IN"/>
              <w14:ligatures w14:val="none"/>
            </w:rPr>
          </w:pPr>
          <w:hyperlink w:anchor="_Toc163075436" w:history="1">
            <w:r w:rsidR="0016345F" w:rsidRPr="00DF2FF5">
              <w:rPr>
                <w:rStyle w:val="Hyperlink"/>
                <w:noProof/>
              </w:rPr>
              <w:t>Part 3</w:t>
            </w:r>
            <w:r w:rsidR="0016345F">
              <w:rPr>
                <w:noProof/>
                <w:webHidden/>
              </w:rPr>
              <w:tab/>
            </w:r>
            <w:r w:rsidR="0016345F">
              <w:rPr>
                <w:noProof/>
                <w:webHidden/>
              </w:rPr>
              <w:fldChar w:fldCharType="begin"/>
            </w:r>
            <w:r w:rsidR="0016345F">
              <w:rPr>
                <w:noProof/>
                <w:webHidden/>
              </w:rPr>
              <w:instrText xml:space="preserve"> PAGEREF _Toc163075436 \h </w:instrText>
            </w:r>
            <w:r w:rsidR="0016345F">
              <w:rPr>
                <w:noProof/>
                <w:webHidden/>
              </w:rPr>
            </w:r>
            <w:r w:rsidR="0016345F">
              <w:rPr>
                <w:noProof/>
                <w:webHidden/>
              </w:rPr>
              <w:fldChar w:fldCharType="separate"/>
            </w:r>
            <w:r w:rsidR="0016345F">
              <w:rPr>
                <w:noProof/>
                <w:webHidden/>
              </w:rPr>
              <w:t>19</w:t>
            </w:r>
            <w:r w:rsidR="0016345F">
              <w:rPr>
                <w:noProof/>
                <w:webHidden/>
              </w:rPr>
              <w:fldChar w:fldCharType="end"/>
            </w:r>
          </w:hyperlink>
        </w:p>
        <w:p w14:paraId="27033AF2" w14:textId="0B30B565" w:rsidR="0016345F" w:rsidRDefault="00393215">
          <w:pPr>
            <w:pStyle w:val="TOC1"/>
            <w:tabs>
              <w:tab w:val="right" w:leader="dot" w:pos="9016"/>
            </w:tabs>
            <w:rPr>
              <w:rFonts w:eastAsiaTheme="minorEastAsia"/>
              <w:noProof/>
              <w:kern w:val="0"/>
              <w:szCs w:val="20"/>
              <w:lang w:val="en-US" w:bidi="hi-IN"/>
              <w14:ligatures w14:val="none"/>
            </w:rPr>
          </w:pPr>
          <w:hyperlink w:anchor="_Toc163075437" w:history="1">
            <w:r w:rsidR="0016345F" w:rsidRPr="00DF2FF5">
              <w:rPr>
                <w:rStyle w:val="Hyperlink"/>
                <w:noProof/>
              </w:rPr>
              <w:t>Section 2</w:t>
            </w:r>
            <w:r w:rsidR="0016345F">
              <w:rPr>
                <w:noProof/>
                <w:webHidden/>
              </w:rPr>
              <w:tab/>
            </w:r>
            <w:r w:rsidR="0016345F">
              <w:rPr>
                <w:noProof/>
                <w:webHidden/>
              </w:rPr>
              <w:fldChar w:fldCharType="begin"/>
            </w:r>
            <w:r w:rsidR="0016345F">
              <w:rPr>
                <w:noProof/>
                <w:webHidden/>
              </w:rPr>
              <w:instrText xml:space="preserve"> PAGEREF _Toc163075437 \h </w:instrText>
            </w:r>
            <w:r w:rsidR="0016345F">
              <w:rPr>
                <w:noProof/>
                <w:webHidden/>
              </w:rPr>
            </w:r>
            <w:r w:rsidR="0016345F">
              <w:rPr>
                <w:noProof/>
                <w:webHidden/>
              </w:rPr>
              <w:fldChar w:fldCharType="separate"/>
            </w:r>
            <w:r w:rsidR="0016345F">
              <w:rPr>
                <w:noProof/>
                <w:webHidden/>
              </w:rPr>
              <w:t>23</w:t>
            </w:r>
            <w:r w:rsidR="0016345F">
              <w:rPr>
                <w:noProof/>
                <w:webHidden/>
              </w:rPr>
              <w:fldChar w:fldCharType="end"/>
            </w:r>
          </w:hyperlink>
        </w:p>
        <w:p w14:paraId="41F91035" w14:textId="28A53FA0" w:rsidR="0016345F" w:rsidRDefault="00393215">
          <w:pPr>
            <w:pStyle w:val="TOC1"/>
            <w:tabs>
              <w:tab w:val="right" w:leader="dot" w:pos="9016"/>
            </w:tabs>
            <w:rPr>
              <w:rFonts w:eastAsiaTheme="minorEastAsia"/>
              <w:noProof/>
              <w:kern w:val="0"/>
              <w:szCs w:val="20"/>
              <w:lang w:val="en-US" w:bidi="hi-IN"/>
              <w14:ligatures w14:val="none"/>
            </w:rPr>
          </w:pPr>
          <w:hyperlink w:anchor="_Toc163075438" w:history="1">
            <w:r w:rsidR="0016345F" w:rsidRPr="00DF2FF5">
              <w:rPr>
                <w:rStyle w:val="Hyperlink"/>
                <w:noProof/>
              </w:rPr>
              <w:t>Conclusion</w:t>
            </w:r>
            <w:r w:rsidR="0016345F">
              <w:rPr>
                <w:noProof/>
                <w:webHidden/>
              </w:rPr>
              <w:tab/>
            </w:r>
            <w:r w:rsidR="0016345F">
              <w:rPr>
                <w:noProof/>
                <w:webHidden/>
              </w:rPr>
              <w:fldChar w:fldCharType="begin"/>
            </w:r>
            <w:r w:rsidR="0016345F">
              <w:rPr>
                <w:noProof/>
                <w:webHidden/>
              </w:rPr>
              <w:instrText xml:space="preserve"> PAGEREF _Toc163075438 \h </w:instrText>
            </w:r>
            <w:r w:rsidR="0016345F">
              <w:rPr>
                <w:noProof/>
                <w:webHidden/>
              </w:rPr>
            </w:r>
            <w:r w:rsidR="0016345F">
              <w:rPr>
                <w:noProof/>
                <w:webHidden/>
              </w:rPr>
              <w:fldChar w:fldCharType="separate"/>
            </w:r>
            <w:r w:rsidR="0016345F">
              <w:rPr>
                <w:noProof/>
                <w:webHidden/>
              </w:rPr>
              <w:t>26</w:t>
            </w:r>
            <w:r w:rsidR="0016345F">
              <w:rPr>
                <w:noProof/>
                <w:webHidden/>
              </w:rPr>
              <w:fldChar w:fldCharType="end"/>
            </w:r>
          </w:hyperlink>
        </w:p>
        <w:p w14:paraId="0AEFA73C" w14:textId="7A19C5E4" w:rsidR="0016345F" w:rsidRDefault="00393215">
          <w:pPr>
            <w:pStyle w:val="TOC1"/>
            <w:tabs>
              <w:tab w:val="right" w:leader="dot" w:pos="9016"/>
            </w:tabs>
            <w:rPr>
              <w:rFonts w:eastAsiaTheme="minorEastAsia"/>
              <w:noProof/>
              <w:kern w:val="0"/>
              <w:szCs w:val="20"/>
              <w:lang w:val="en-US" w:bidi="hi-IN"/>
              <w14:ligatures w14:val="none"/>
            </w:rPr>
          </w:pPr>
          <w:hyperlink w:anchor="_Toc163075439" w:history="1">
            <w:r w:rsidR="0016345F" w:rsidRPr="00DF2FF5">
              <w:rPr>
                <w:rStyle w:val="Hyperlink"/>
                <w:noProof/>
              </w:rPr>
              <w:t>References</w:t>
            </w:r>
            <w:r w:rsidR="0016345F">
              <w:rPr>
                <w:noProof/>
                <w:webHidden/>
              </w:rPr>
              <w:tab/>
            </w:r>
            <w:r w:rsidR="0016345F">
              <w:rPr>
                <w:noProof/>
                <w:webHidden/>
              </w:rPr>
              <w:fldChar w:fldCharType="begin"/>
            </w:r>
            <w:r w:rsidR="0016345F">
              <w:rPr>
                <w:noProof/>
                <w:webHidden/>
              </w:rPr>
              <w:instrText xml:space="preserve"> PAGEREF _Toc163075439 \h </w:instrText>
            </w:r>
            <w:r w:rsidR="0016345F">
              <w:rPr>
                <w:noProof/>
                <w:webHidden/>
              </w:rPr>
            </w:r>
            <w:r w:rsidR="0016345F">
              <w:rPr>
                <w:noProof/>
                <w:webHidden/>
              </w:rPr>
              <w:fldChar w:fldCharType="separate"/>
            </w:r>
            <w:r w:rsidR="0016345F">
              <w:rPr>
                <w:noProof/>
                <w:webHidden/>
              </w:rPr>
              <w:t>27</w:t>
            </w:r>
            <w:r w:rsidR="0016345F">
              <w:rPr>
                <w:noProof/>
                <w:webHidden/>
              </w:rPr>
              <w:fldChar w:fldCharType="end"/>
            </w:r>
          </w:hyperlink>
        </w:p>
        <w:p w14:paraId="034EFB88" w14:textId="1A93F1DB" w:rsidR="00983ADC" w:rsidRDefault="00983ADC">
          <w:r>
            <w:rPr>
              <w:b/>
              <w:bCs/>
              <w:noProof/>
            </w:rPr>
            <w:fldChar w:fldCharType="end"/>
          </w:r>
        </w:p>
      </w:sdtContent>
    </w:sdt>
    <w:p w14:paraId="1C54D193" w14:textId="77777777" w:rsidR="00D215E0" w:rsidRDefault="00D215E0"/>
    <w:p w14:paraId="6B8C460D" w14:textId="77777777" w:rsidR="00D215E0" w:rsidRDefault="00D215E0"/>
    <w:p w14:paraId="62BCF172" w14:textId="77777777" w:rsidR="00D215E0" w:rsidRDefault="00D215E0"/>
    <w:p w14:paraId="3CB338E3" w14:textId="77777777" w:rsidR="00D215E0" w:rsidRDefault="00D215E0"/>
    <w:p w14:paraId="2DC3C6CF" w14:textId="77777777" w:rsidR="00D215E0" w:rsidRDefault="00D215E0"/>
    <w:p w14:paraId="2A793E4C" w14:textId="77777777" w:rsidR="00D215E0" w:rsidRDefault="00D215E0"/>
    <w:p w14:paraId="252F1B49" w14:textId="77777777" w:rsidR="00D215E0" w:rsidRDefault="00D215E0"/>
    <w:p w14:paraId="15FA0EE0" w14:textId="77777777" w:rsidR="00D215E0" w:rsidRDefault="00D215E0"/>
    <w:p w14:paraId="2BEF8A24" w14:textId="77777777" w:rsidR="00D215E0" w:rsidRDefault="00D215E0"/>
    <w:p w14:paraId="70FD4B71" w14:textId="77777777" w:rsidR="00D215E0" w:rsidRDefault="00D215E0"/>
    <w:p w14:paraId="102B6255" w14:textId="77777777" w:rsidR="00D215E0" w:rsidRDefault="00D215E0"/>
    <w:p w14:paraId="12B82758" w14:textId="77777777" w:rsidR="00D215E0" w:rsidRDefault="00D215E0"/>
    <w:p w14:paraId="0CC9AF61" w14:textId="77777777" w:rsidR="00D215E0" w:rsidRDefault="00D215E0"/>
    <w:p w14:paraId="03F7C953" w14:textId="77777777" w:rsidR="00D215E0" w:rsidRDefault="00D215E0"/>
    <w:p w14:paraId="31DAC0A1" w14:textId="77777777" w:rsidR="00D215E0" w:rsidRDefault="00D215E0"/>
    <w:p w14:paraId="5576249B" w14:textId="77777777" w:rsidR="00D215E0" w:rsidRDefault="00D215E0"/>
    <w:p w14:paraId="01C3BCBD" w14:textId="77777777" w:rsidR="00D215E0" w:rsidRDefault="00D215E0"/>
    <w:p w14:paraId="36DC6B76" w14:textId="77777777" w:rsidR="00D215E0" w:rsidRDefault="00D215E0"/>
    <w:p w14:paraId="1F284BD1" w14:textId="77777777" w:rsidR="00D215E0" w:rsidRDefault="00D215E0"/>
    <w:p w14:paraId="32496202" w14:textId="77777777" w:rsidR="00D215E0" w:rsidRDefault="00D215E0"/>
    <w:p w14:paraId="26F8C9B5" w14:textId="77777777" w:rsidR="00D215E0" w:rsidRDefault="00D215E0"/>
    <w:p w14:paraId="49F30CDF" w14:textId="77777777" w:rsidR="00752395" w:rsidRDefault="00752395">
      <w:pPr>
        <w:jc w:val="left"/>
        <w:rPr>
          <w:rFonts w:asciiTheme="majorHAnsi" w:eastAsiaTheme="majorEastAsia" w:hAnsiTheme="majorHAnsi" w:cstheme="majorBidi"/>
          <w:color w:val="2F5496" w:themeColor="accent1" w:themeShade="BF"/>
          <w:sz w:val="32"/>
          <w:szCs w:val="32"/>
        </w:rPr>
      </w:pPr>
      <w:r>
        <w:br w:type="page"/>
      </w:r>
    </w:p>
    <w:p w14:paraId="2073BFBC" w14:textId="40BDBC71" w:rsidR="008813B9" w:rsidRDefault="009E18A4" w:rsidP="002306C2">
      <w:pPr>
        <w:pStyle w:val="Heading1"/>
      </w:pPr>
      <w:bookmarkStart w:id="1" w:name="_Toc163075432"/>
      <w:r>
        <w:lastRenderedPageBreak/>
        <w:t>Introduction</w:t>
      </w:r>
      <w:bookmarkEnd w:id="1"/>
    </w:p>
    <w:p w14:paraId="5DBCE3F1" w14:textId="1BC8B5A4" w:rsidR="00C53D3D" w:rsidRDefault="00C53D3D">
      <w:r w:rsidRPr="00C53D3D">
        <w:t>The current generation become health conscious and this study is about the analysis of the impact of dietary habits on human welding. It addresses the concern</w:t>
      </w:r>
      <w:r w:rsidR="009506AA">
        <w:t>s</w:t>
      </w:r>
      <w:r w:rsidRPr="00C53D3D">
        <w:t xml:space="preserve"> related to coffee consumption and its effect by investigati</w:t>
      </w:r>
      <w:r w:rsidR="009506AA">
        <w:t>ng</w:t>
      </w:r>
      <w:r w:rsidRPr="00C53D3D">
        <w:t xml:space="preserve"> the relationship between daily coffee intake and its impact on the health parameters of an individual. The task involves </w:t>
      </w:r>
      <w:r w:rsidR="009506AA">
        <w:t xml:space="preserve">the </w:t>
      </w:r>
      <w:r w:rsidRPr="00C53D3D">
        <w:t xml:space="preserve">research of </w:t>
      </w:r>
      <w:r w:rsidR="009506AA">
        <w:t xml:space="preserve">a </w:t>
      </w:r>
      <w:r w:rsidRPr="00C53D3D">
        <w:t>co</w:t>
      </w:r>
      <w:r>
        <w:t>mprehensive</w:t>
      </w:r>
      <w:r w:rsidRPr="00C53D3D">
        <w:t xml:space="preserve"> dataset </w:t>
      </w:r>
      <w:r>
        <w:t xml:space="preserve">that is </w:t>
      </w:r>
      <w:r w:rsidRPr="00C53D3D">
        <w:t>compiled over</w:t>
      </w:r>
      <w:r w:rsidR="009506AA">
        <w:t xml:space="preserve"> </w:t>
      </w:r>
      <w:r w:rsidRPr="00C53D3D">
        <w:t>time as a data analyst intern</w:t>
      </w:r>
      <w:r>
        <w:t xml:space="preserve"> at </w:t>
      </w:r>
      <w:r w:rsidR="009506AA">
        <w:t xml:space="preserve">a </w:t>
      </w:r>
      <w:r>
        <w:t>reputable re</w:t>
      </w:r>
      <w:r w:rsidRPr="00C53D3D">
        <w:t xml:space="preserve">search </w:t>
      </w:r>
      <w:proofErr w:type="spellStart"/>
      <w:r>
        <w:t>c</w:t>
      </w:r>
      <w:r w:rsidRPr="00C53D3D">
        <w:t>ent</w:t>
      </w:r>
      <w:r w:rsidR="009506AA">
        <w:t>er</w:t>
      </w:r>
      <w:proofErr w:type="spellEnd"/>
      <w:r w:rsidRPr="00C53D3D">
        <w:t>. This dataset is rich in details and accuracy which provide insights about the daily coffee consumption habit</w:t>
      </w:r>
      <w:r>
        <w:t xml:space="preserve">s </w:t>
      </w:r>
      <w:r w:rsidRPr="00C53D3D">
        <w:t xml:space="preserve">of participants along with their health index </w:t>
      </w:r>
      <w:r>
        <w:t>scores</w:t>
      </w:r>
      <w:r w:rsidRPr="00C53D3D">
        <w:t>. The study aims to identify sign</w:t>
      </w:r>
      <w:r>
        <w:t xml:space="preserve">ificant </w:t>
      </w:r>
      <w:r w:rsidRPr="00C53D3D">
        <w:t xml:space="preserve">patterns </w:t>
      </w:r>
      <w:r>
        <w:t>with</w:t>
      </w:r>
      <w:r w:rsidRPr="00C53D3D">
        <w:t xml:space="preserve"> correlation and trends through m</w:t>
      </w:r>
      <w:r>
        <w:t>eticulous</w:t>
      </w:r>
      <w:r w:rsidRPr="00C53D3D">
        <w:t xml:space="preserve"> analysis with the help of both tools M</w:t>
      </w:r>
      <w:r>
        <w:t>icrosoft</w:t>
      </w:r>
      <w:r w:rsidRPr="00C53D3D">
        <w:t xml:space="preserve"> Excel and SPSS stati</w:t>
      </w:r>
      <w:r>
        <w:t xml:space="preserve">stical </w:t>
      </w:r>
      <w:r w:rsidRPr="00C53D3D">
        <w:t>software. It will contribute to generat</w:t>
      </w:r>
      <w:r w:rsidR="009506AA">
        <w:t>ing</w:t>
      </w:r>
      <w:r w:rsidRPr="00C53D3D">
        <w:t xml:space="preserve"> useful insights </w:t>
      </w:r>
      <w:r w:rsidR="009506AA">
        <w:t>that</w:t>
      </w:r>
      <w:r w:rsidRPr="00C53D3D">
        <w:t xml:space="preserve"> will raise awareness about coffee consumption and inform future dietary recommendations to promote </w:t>
      </w:r>
      <w:r w:rsidR="009506AA">
        <w:t xml:space="preserve">a </w:t>
      </w:r>
      <w:r>
        <w:t xml:space="preserve">healthy lifestyle. </w:t>
      </w:r>
    </w:p>
    <w:p w14:paraId="268DEE8C" w14:textId="77777777" w:rsidR="008813B9" w:rsidRDefault="008813B9"/>
    <w:p w14:paraId="1B3DB024" w14:textId="77777777" w:rsidR="008813B9" w:rsidRDefault="008813B9"/>
    <w:p w14:paraId="6369AA4B" w14:textId="77777777" w:rsidR="008813B9" w:rsidRDefault="008813B9"/>
    <w:p w14:paraId="6E9E7C8C" w14:textId="77777777" w:rsidR="008813B9" w:rsidRDefault="008813B9"/>
    <w:p w14:paraId="5F743BB4" w14:textId="77777777" w:rsidR="008813B9" w:rsidRDefault="008813B9"/>
    <w:p w14:paraId="2851C760" w14:textId="77777777" w:rsidR="008813B9" w:rsidRDefault="008813B9"/>
    <w:p w14:paraId="7D66480F" w14:textId="77777777" w:rsidR="008813B9" w:rsidRDefault="008813B9"/>
    <w:p w14:paraId="618EF9DC" w14:textId="77777777" w:rsidR="008813B9" w:rsidRDefault="008813B9"/>
    <w:p w14:paraId="3B4C5A91" w14:textId="77777777" w:rsidR="008813B9" w:rsidRDefault="008813B9"/>
    <w:p w14:paraId="295E0689" w14:textId="77777777" w:rsidR="008813B9" w:rsidRDefault="008813B9"/>
    <w:p w14:paraId="47FCBB96" w14:textId="77777777" w:rsidR="008813B9" w:rsidRDefault="008813B9"/>
    <w:p w14:paraId="589106C5" w14:textId="77777777" w:rsidR="008813B9" w:rsidRDefault="008813B9"/>
    <w:p w14:paraId="5B538484" w14:textId="77777777" w:rsidR="008813B9" w:rsidRDefault="008813B9"/>
    <w:p w14:paraId="2B75EA6E" w14:textId="77777777" w:rsidR="008813B9" w:rsidRDefault="008813B9"/>
    <w:p w14:paraId="11A8B215" w14:textId="77777777" w:rsidR="008813B9" w:rsidRDefault="008813B9"/>
    <w:p w14:paraId="7F59C653" w14:textId="77777777" w:rsidR="008813B9" w:rsidRDefault="008813B9"/>
    <w:p w14:paraId="378EA739" w14:textId="77777777" w:rsidR="008813B9" w:rsidRDefault="008813B9"/>
    <w:p w14:paraId="251181CE" w14:textId="77777777" w:rsidR="008813B9" w:rsidRDefault="008813B9"/>
    <w:p w14:paraId="3A34C379" w14:textId="77777777" w:rsidR="008813B9" w:rsidRDefault="008813B9"/>
    <w:p w14:paraId="06994E90" w14:textId="77777777" w:rsidR="008813B9" w:rsidRDefault="008813B9"/>
    <w:p w14:paraId="20BF2868" w14:textId="5B1D2834" w:rsidR="00D215E0" w:rsidRDefault="00D215E0" w:rsidP="002306C2">
      <w:pPr>
        <w:pStyle w:val="Heading1"/>
      </w:pPr>
      <w:bookmarkStart w:id="2" w:name="_Toc163075433"/>
      <w:r>
        <w:lastRenderedPageBreak/>
        <w:t>Section 1</w:t>
      </w:r>
      <w:bookmarkEnd w:id="2"/>
    </w:p>
    <w:p w14:paraId="115CDAF3" w14:textId="13A43FFB" w:rsidR="00D215E0" w:rsidRDefault="00D215E0" w:rsidP="00F470CC">
      <w:pPr>
        <w:pStyle w:val="Heading2"/>
      </w:pPr>
      <w:bookmarkStart w:id="3" w:name="_Toc163075434"/>
      <w:r>
        <w:t>Part 1</w:t>
      </w:r>
      <w:bookmarkEnd w:id="3"/>
    </w:p>
    <w:p w14:paraId="499A404E" w14:textId="32B73726" w:rsidR="00EE6979" w:rsidRPr="00EE6979" w:rsidRDefault="0016345F" w:rsidP="00EE6979">
      <w:pPr>
        <w:pStyle w:val="ListParagraph"/>
        <w:numPr>
          <w:ilvl w:val="0"/>
          <w:numId w:val="2"/>
        </w:numPr>
        <w:rPr>
          <w:rFonts w:cs="Calibri"/>
          <w:sz w:val="22"/>
          <w:szCs w:val="22"/>
        </w:rPr>
      </w:pPr>
      <w:r>
        <w:rPr>
          <w:rFonts w:cs="Calibri"/>
          <w:sz w:val="22"/>
          <w:szCs w:val="22"/>
        </w:rPr>
        <w:t>The m</w:t>
      </w:r>
      <w:r w:rsidR="00EE6979" w:rsidRPr="00EE6979">
        <w:rPr>
          <w:rFonts w:cs="Calibri"/>
          <w:sz w:val="22"/>
          <w:szCs w:val="22"/>
        </w:rPr>
        <w:t xml:space="preserve">ean value for coffee consumption per day is an average of how many cups the interviewed people drink and is calculated by dividing the total number of cups by the total number of people. We can calculate it using Microsoft </w:t>
      </w:r>
      <w:r>
        <w:rPr>
          <w:rFonts w:cs="Calibri"/>
          <w:sz w:val="22"/>
          <w:szCs w:val="22"/>
        </w:rPr>
        <w:t>E</w:t>
      </w:r>
      <w:r w:rsidR="00EE6979" w:rsidRPr="00EE6979">
        <w:rPr>
          <w:rFonts w:cs="Calibri"/>
          <w:sz w:val="22"/>
          <w:szCs w:val="22"/>
        </w:rPr>
        <w:t>xcel, as follows:</w:t>
      </w:r>
    </w:p>
    <w:p w14:paraId="3DA1CD66" w14:textId="0B43FC03" w:rsidR="00EE6979" w:rsidRPr="007A5214" w:rsidRDefault="001A4F1A" w:rsidP="00EE6979">
      <w:pPr>
        <w:pStyle w:val="ListParagraph"/>
        <w:numPr>
          <w:ilvl w:val="1"/>
          <w:numId w:val="1"/>
        </w:numPr>
        <w:rPr>
          <w:rFonts w:cs="Calibri"/>
          <w:sz w:val="22"/>
          <w:szCs w:val="22"/>
        </w:rPr>
      </w:pPr>
      <w:r>
        <w:rPr>
          <w:rFonts w:cs="Calibri"/>
          <w:sz w:val="22"/>
          <w:szCs w:val="22"/>
        </w:rPr>
        <w:t xml:space="preserve">Step 1 -&gt; </w:t>
      </w:r>
      <w:r w:rsidR="00EE6979" w:rsidRPr="00EE6979">
        <w:rPr>
          <w:rFonts w:cs="Calibri"/>
          <w:sz w:val="22"/>
          <w:szCs w:val="22"/>
        </w:rPr>
        <w:t>Select an empty cel</w:t>
      </w:r>
      <w:r w:rsidR="003E2CF4">
        <w:rPr>
          <w:rFonts w:cs="Calibri"/>
          <w:sz w:val="22"/>
          <w:szCs w:val="22"/>
        </w:rPr>
        <w:t xml:space="preserve">l, type </w:t>
      </w:r>
      <w:r>
        <w:rPr>
          <w:rFonts w:cs="Calibri"/>
          <w:sz w:val="22"/>
          <w:szCs w:val="22"/>
        </w:rPr>
        <w:t>‘</w:t>
      </w:r>
      <w:r w:rsidR="00EE6979" w:rsidRPr="00EE6979">
        <w:rPr>
          <w:rFonts w:cs="Calibri"/>
          <w:sz w:val="22"/>
          <w:szCs w:val="22"/>
        </w:rPr>
        <w:t>=AVERAGE(</w:t>
      </w:r>
      <w:r>
        <w:rPr>
          <w:rFonts w:cs="Calibri"/>
          <w:sz w:val="22"/>
          <w:szCs w:val="22"/>
        </w:rPr>
        <w:t>‘</w:t>
      </w:r>
      <w:r w:rsidR="00EE6979" w:rsidRPr="00EE6979">
        <w:rPr>
          <w:rFonts w:cs="Calibri"/>
          <w:sz w:val="22"/>
          <w:szCs w:val="22"/>
        </w:rPr>
        <w:t>.</w:t>
      </w:r>
    </w:p>
    <w:p w14:paraId="3E93C91C" w14:textId="77777777" w:rsidR="00D215E0" w:rsidRDefault="00D215E0"/>
    <w:p w14:paraId="5886637B" w14:textId="45F15C6A" w:rsidR="00D215E0" w:rsidRDefault="00EE6979">
      <w:r>
        <w:rPr>
          <w:noProof/>
        </w:rPr>
        <w:drawing>
          <wp:inline distT="0" distB="0" distL="0" distR="0" wp14:anchorId="215B790E" wp14:editId="08DF394F">
            <wp:extent cx="5731510" cy="3230245"/>
            <wp:effectExtent l="0" t="0" r="2540" b="8255"/>
            <wp:docPr id="506007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07260" name="Picture 5060072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106BF2A6" w14:textId="707863D2" w:rsidR="00EE6979" w:rsidRDefault="001A4F1A" w:rsidP="007E759E">
      <w:pPr>
        <w:pStyle w:val="ListParagraph"/>
        <w:numPr>
          <w:ilvl w:val="1"/>
          <w:numId w:val="1"/>
        </w:numPr>
        <w:rPr>
          <w:rFonts w:cs="Calibri"/>
          <w:sz w:val="22"/>
          <w:szCs w:val="22"/>
        </w:rPr>
      </w:pPr>
      <w:r>
        <w:rPr>
          <w:rFonts w:cs="Calibri"/>
          <w:sz w:val="22"/>
          <w:szCs w:val="22"/>
        </w:rPr>
        <w:t xml:space="preserve">Step 2 -&gt; </w:t>
      </w:r>
      <w:r w:rsidR="00EE6979" w:rsidRPr="007E759E">
        <w:rPr>
          <w:rFonts w:cs="Calibri"/>
          <w:sz w:val="22"/>
          <w:szCs w:val="22"/>
        </w:rPr>
        <w:t>Select the data array we need to calculate the average for and close the brackets after it.</w:t>
      </w:r>
    </w:p>
    <w:p w14:paraId="66FF2B78" w14:textId="0D05FD8F" w:rsidR="009E18A4" w:rsidRPr="009E18A4" w:rsidRDefault="009E18A4" w:rsidP="009E18A4">
      <w:pPr>
        <w:rPr>
          <w:rFonts w:cs="Calibri"/>
        </w:rPr>
      </w:pPr>
      <w:r>
        <w:rPr>
          <w:noProof/>
        </w:rPr>
        <w:drawing>
          <wp:inline distT="0" distB="0" distL="0" distR="0" wp14:anchorId="39DD1537" wp14:editId="4397B1B1">
            <wp:extent cx="5731510" cy="3195955"/>
            <wp:effectExtent l="0" t="0" r="2540" b="4445"/>
            <wp:docPr id="1290832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32194" name="Picture 129083219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inline>
        </w:drawing>
      </w:r>
    </w:p>
    <w:p w14:paraId="5733A7A8" w14:textId="46A9D721" w:rsidR="007E759E" w:rsidRDefault="007E759E" w:rsidP="007E759E">
      <w:pPr>
        <w:ind w:left="1080"/>
      </w:pPr>
    </w:p>
    <w:p w14:paraId="07D8D464" w14:textId="11FBC06D" w:rsidR="00EE6979" w:rsidRDefault="00EE6979"/>
    <w:p w14:paraId="73258B86" w14:textId="77C224FE" w:rsidR="007E759E" w:rsidRPr="001A4F1A" w:rsidRDefault="001A4F1A" w:rsidP="007E759E">
      <w:pPr>
        <w:pStyle w:val="ListParagraph"/>
        <w:numPr>
          <w:ilvl w:val="1"/>
          <w:numId w:val="1"/>
        </w:numPr>
        <w:rPr>
          <w:rFonts w:cs="Calibri"/>
          <w:sz w:val="22"/>
          <w:szCs w:val="22"/>
        </w:rPr>
      </w:pPr>
      <w:r>
        <w:rPr>
          <w:rFonts w:cs="Calibri"/>
          <w:sz w:val="22"/>
          <w:szCs w:val="22"/>
        </w:rPr>
        <w:t xml:space="preserve">Step 3 -&gt; </w:t>
      </w:r>
      <w:r w:rsidR="007E759E" w:rsidRPr="001A4F1A">
        <w:rPr>
          <w:rFonts w:cs="Calibri"/>
          <w:sz w:val="22"/>
          <w:szCs w:val="22"/>
        </w:rPr>
        <w:t xml:space="preserve">Press Enter to get the result needed. In </w:t>
      </w:r>
      <w:r w:rsidRPr="001A4F1A">
        <w:rPr>
          <w:rFonts w:cs="Calibri"/>
          <w:sz w:val="22"/>
          <w:szCs w:val="22"/>
        </w:rPr>
        <w:t>this</w:t>
      </w:r>
      <w:r w:rsidR="007E759E" w:rsidRPr="001A4F1A">
        <w:rPr>
          <w:rFonts w:cs="Calibri"/>
          <w:sz w:val="22"/>
          <w:szCs w:val="22"/>
        </w:rPr>
        <w:t xml:space="preserve"> case, the mean value for cups of coffee consumed per day is 3.625.</w:t>
      </w:r>
    </w:p>
    <w:p w14:paraId="7C084B5B" w14:textId="4B46B322" w:rsidR="007E759E" w:rsidRDefault="007E759E" w:rsidP="007E759E">
      <w:pPr>
        <w:rPr>
          <w:rFonts w:cs="Calibri"/>
        </w:rPr>
      </w:pPr>
    </w:p>
    <w:p w14:paraId="28518622" w14:textId="44E77471" w:rsidR="007E759E" w:rsidRDefault="007E7DD5" w:rsidP="007E759E">
      <w:pPr>
        <w:rPr>
          <w:rFonts w:cs="Calibri"/>
        </w:rPr>
      </w:pPr>
      <w:r>
        <w:rPr>
          <w:rFonts w:cs="Calibri"/>
          <w:noProof/>
        </w:rPr>
        <mc:AlternateContent>
          <mc:Choice Requires="wps">
            <w:drawing>
              <wp:anchor distT="0" distB="0" distL="114300" distR="114300" simplePos="0" relativeHeight="251661312" behindDoc="0" locked="0" layoutInCell="1" allowOverlap="1" wp14:anchorId="7E6AF893" wp14:editId="0A0CDD19">
                <wp:simplePos x="0" y="0"/>
                <wp:positionH relativeFrom="column">
                  <wp:posOffset>2880995</wp:posOffset>
                </wp:positionH>
                <wp:positionV relativeFrom="paragraph">
                  <wp:posOffset>1142723</wp:posOffset>
                </wp:positionV>
                <wp:extent cx="418271" cy="143089"/>
                <wp:effectExtent l="19050" t="76200" r="20320" b="47625"/>
                <wp:wrapNone/>
                <wp:docPr id="2027929345" name="Arrow: Left 6"/>
                <wp:cNvGraphicFramePr/>
                <a:graphic xmlns:a="http://schemas.openxmlformats.org/drawingml/2006/main">
                  <a:graphicData uri="http://schemas.microsoft.com/office/word/2010/wordprocessingShape">
                    <wps:wsp>
                      <wps:cNvSpPr/>
                      <wps:spPr>
                        <a:xfrm rot="1180627">
                          <a:off x="0" y="0"/>
                          <a:ext cx="418271" cy="143089"/>
                        </a:xfrm>
                        <a:prstGeom prst="leftArrow">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E90A8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226.85pt;margin-top:90pt;width:32.95pt;height:11.25pt;rotation:1289560fd;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" adj="3695" filled="f" strokecolor="black [3213]" strokeweight="1pt"/>
            </w:pict>
          </mc:Fallback>
        </mc:AlternateContent>
      </w:r>
      <w:r>
        <w:rPr>
          <w:rFonts w:cs="Calibri"/>
          <w:noProof/>
        </w:rPr>
        <mc:AlternateContent>
          <mc:Choice Requires="wps">
            <w:drawing>
              <wp:anchor distT="0" distB="0" distL="114300" distR="114300" simplePos="0" relativeHeight="251660288" behindDoc="0" locked="0" layoutInCell="1" allowOverlap="1" wp14:anchorId="16875D65" wp14:editId="45820CF1">
                <wp:simplePos x="0" y="0"/>
                <wp:positionH relativeFrom="column">
                  <wp:posOffset>3430988</wp:posOffset>
                </wp:positionH>
                <wp:positionV relativeFrom="paragraph">
                  <wp:posOffset>1123232</wp:posOffset>
                </wp:positionV>
                <wp:extent cx="731520" cy="302150"/>
                <wp:effectExtent l="0" t="0" r="11430" b="22225"/>
                <wp:wrapNone/>
                <wp:docPr id="422133956" name="Text Box 5"/>
                <wp:cNvGraphicFramePr/>
                <a:graphic xmlns:a="http://schemas.openxmlformats.org/drawingml/2006/main">
                  <a:graphicData uri="http://schemas.microsoft.com/office/word/2010/wordprocessingShape">
                    <wps:wsp>
                      <wps:cNvSpPr txBox="1"/>
                      <wps:spPr>
                        <a:xfrm>
                          <a:off x="0" y="0"/>
                          <a:ext cx="731520" cy="302150"/>
                        </a:xfrm>
                        <a:prstGeom prst="rect">
                          <a:avLst/>
                        </a:prstGeom>
                        <a:solidFill>
                          <a:schemeClr val="lt1"/>
                        </a:solidFill>
                        <a:ln w="6350">
                          <a:solidFill>
                            <a:prstClr val="black"/>
                          </a:solidFill>
                        </a:ln>
                      </wps:spPr>
                      <wps:txbx>
                        <w:txbxContent>
                          <w:p w14:paraId="1A85D38B" w14:textId="4A13FA2C" w:rsidR="007E7DD5" w:rsidRDefault="007E7DD5">
                            <w:r>
                              <w:t>Average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75D65" id="Text Box 5" o:spid="_x0000_s1030" type="#_x0000_t202" style="position:absolute;left:0;text-align:left;margin-left:270.15pt;margin-top:88.45pt;width:57.6pt;height:2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" fillcolor="white [3201]" strokeweight=".5pt">
                <v:textbox>
                  <w:txbxContent>
                    <w:p w14:paraId="1A85D38B" w14:textId="4A13FA2C" w:rsidR="007E7DD5" w:rsidRDefault="007E7DD5">
                      <w:r>
                        <w:t>Average</w:t>
                      </w:r>
                    </w:p>
                  </w:txbxContent>
                </v:textbox>
              </v:shape>
            </w:pict>
          </mc:Fallback>
        </mc:AlternateContent>
      </w:r>
      <w:r w:rsidR="007E759E">
        <w:rPr>
          <w:rFonts w:cs="Calibri"/>
          <w:noProof/>
        </w:rPr>
        <w:drawing>
          <wp:inline distT="0" distB="0" distL="0" distR="0" wp14:anchorId="10FE9C8C" wp14:editId="7252F97D">
            <wp:extent cx="5731510" cy="3186430"/>
            <wp:effectExtent l="0" t="0" r="2540" b="0"/>
            <wp:docPr id="7792913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91323" name="Picture 7792913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inline>
        </w:drawing>
      </w:r>
    </w:p>
    <w:p w14:paraId="67E07E3C" w14:textId="5216F470" w:rsidR="007E759E" w:rsidRPr="007E759E" w:rsidRDefault="007E7DD5" w:rsidP="007E759E">
      <w:pPr>
        <w:rPr>
          <w:rFonts w:cs="Calibri"/>
        </w:rPr>
      </w:pPr>
      <w:r>
        <w:rPr>
          <w:rFonts w:cs="Calibri"/>
        </w:rPr>
        <w:t xml:space="preserve"> </w:t>
      </w:r>
    </w:p>
    <w:p w14:paraId="7421AFED" w14:textId="5DCE64B4" w:rsidR="005D3AE4" w:rsidRDefault="007E7DD5" w:rsidP="007E7DD5">
      <w:pPr>
        <w:pStyle w:val="ListParagraph"/>
        <w:numPr>
          <w:ilvl w:val="0"/>
          <w:numId w:val="2"/>
        </w:numPr>
        <w:rPr>
          <w:rFonts w:cs="Calibri"/>
          <w:sz w:val="22"/>
          <w:szCs w:val="22"/>
        </w:rPr>
      </w:pPr>
      <w:r w:rsidRPr="007A5214">
        <w:rPr>
          <w:rFonts w:cs="Calibri"/>
          <w:sz w:val="22"/>
          <w:szCs w:val="22"/>
        </w:rPr>
        <w:t xml:space="preserve"> </w:t>
      </w:r>
      <w:r w:rsidR="0016345F">
        <w:rPr>
          <w:rFonts w:cs="Calibri"/>
          <w:sz w:val="22"/>
          <w:szCs w:val="22"/>
        </w:rPr>
        <w:t>The m</w:t>
      </w:r>
      <w:r w:rsidRPr="007A5214">
        <w:rPr>
          <w:rFonts w:cs="Calibri"/>
          <w:sz w:val="22"/>
          <w:szCs w:val="22"/>
        </w:rPr>
        <w:t xml:space="preserve">edian value is the value in the middle of an array after the array is sorted </w:t>
      </w:r>
      <w:r w:rsidR="001A4F1A">
        <w:rPr>
          <w:rFonts w:cs="Calibri"/>
          <w:sz w:val="22"/>
          <w:szCs w:val="22"/>
        </w:rPr>
        <w:t>in a</w:t>
      </w:r>
      <w:r w:rsidR="0016345F">
        <w:rPr>
          <w:rFonts w:cs="Calibri"/>
          <w:sz w:val="22"/>
          <w:szCs w:val="22"/>
        </w:rPr>
        <w:t>n</w:t>
      </w:r>
      <w:r w:rsidR="001A4F1A">
        <w:rPr>
          <w:rFonts w:cs="Calibri"/>
          <w:sz w:val="22"/>
          <w:szCs w:val="22"/>
        </w:rPr>
        <w:t xml:space="preserve"> ascending or descending list</w:t>
      </w:r>
      <w:r w:rsidRPr="007A5214">
        <w:rPr>
          <w:rFonts w:cs="Calibri"/>
          <w:sz w:val="22"/>
          <w:szCs w:val="22"/>
        </w:rPr>
        <w:t xml:space="preserve">. </w:t>
      </w:r>
    </w:p>
    <w:p w14:paraId="3DD67B0A" w14:textId="74087F27" w:rsidR="007E7DD5" w:rsidRDefault="0016345F" w:rsidP="005D3AE4">
      <w:pPr>
        <w:pStyle w:val="ListParagraph"/>
        <w:ind w:left="1080"/>
        <w:rPr>
          <w:rFonts w:cs="Calibri"/>
          <w:sz w:val="22"/>
          <w:szCs w:val="22"/>
        </w:rPr>
      </w:pPr>
      <w:r>
        <w:rPr>
          <w:rFonts w:cs="Calibri"/>
          <w:sz w:val="22"/>
          <w:szCs w:val="22"/>
        </w:rPr>
        <w:t>T</w:t>
      </w:r>
      <w:r w:rsidR="005D3AE4">
        <w:rPr>
          <w:rFonts w:cs="Calibri"/>
          <w:sz w:val="22"/>
          <w:szCs w:val="22"/>
        </w:rPr>
        <w:t xml:space="preserve">he next steps </w:t>
      </w:r>
      <w:r>
        <w:rPr>
          <w:rFonts w:cs="Calibri"/>
          <w:sz w:val="22"/>
          <w:szCs w:val="22"/>
        </w:rPr>
        <w:t>are</w:t>
      </w:r>
      <w:r w:rsidR="005D3AE4">
        <w:rPr>
          <w:rFonts w:cs="Calibri"/>
          <w:sz w:val="22"/>
          <w:szCs w:val="22"/>
        </w:rPr>
        <w:t xml:space="preserve"> needed to find the Median using Excel</w:t>
      </w:r>
      <w:r w:rsidR="007E7DD5" w:rsidRPr="007A5214">
        <w:rPr>
          <w:rFonts w:cs="Calibri"/>
          <w:sz w:val="22"/>
          <w:szCs w:val="22"/>
        </w:rPr>
        <w:t>:</w:t>
      </w:r>
    </w:p>
    <w:p w14:paraId="351D8969" w14:textId="77777777" w:rsidR="007E7DD5" w:rsidRPr="007A5214" w:rsidRDefault="007E7DD5" w:rsidP="007E7DD5">
      <w:pPr>
        <w:pStyle w:val="ListParagraph"/>
        <w:ind w:left="1080"/>
        <w:rPr>
          <w:rFonts w:cs="Calibri"/>
          <w:sz w:val="22"/>
          <w:szCs w:val="22"/>
        </w:rPr>
      </w:pPr>
    </w:p>
    <w:p w14:paraId="68C1FDBB" w14:textId="20B8A723" w:rsidR="007E759E" w:rsidRPr="007E7DD5" w:rsidRDefault="001A4F1A" w:rsidP="007E7DD5">
      <w:pPr>
        <w:pStyle w:val="ListParagraph"/>
        <w:numPr>
          <w:ilvl w:val="0"/>
          <w:numId w:val="4"/>
        </w:numPr>
        <w:rPr>
          <w:rFonts w:cs="Calibri"/>
          <w:sz w:val="22"/>
          <w:szCs w:val="22"/>
        </w:rPr>
      </w:pPr>
      <w:r>
        <w:rPr>
          <w:rFonts w:cs="Calibri"/>
          <w:sz w:val="22"/>
          <w:szCs w:val="22"/>
        </w:rPr>
        <w:t>Step 1 -&gt;</w:t>
      </w:r>
      <w:r w:rsidR="007E7DD5" w:rsidRPr="007E7DD5">
        <w:rPr>
          <w:rFonts w:cs="Calibri"/>
          <w:sz w:val="22"/>
          <w:szCs w:val="22"/>
        </w:rPr>
        <w:t>Select an empty cell</w:t>
      </w:r>
      <w:r w:rsidR="003E2CF4">
        <w:rPr>
          <w:rFonts w:cs="Calibri"/>
          <w:sz w:val="22"/>
          <w:szCs w:val="22"/>
        </w:rPr>
        <w:t>, type ‘</w:t>
      </w:r>
      <w:r w:rsidR="007E7DD5" w:rsidRPr="007E7DD5">
        <w:rPr>
          <w:rFonts w:cs="Calibri"/>
          <w:sz w:val="22"/>
          <w:szCs w:val="22"/>
        </w:rPr>
        <w:t xml:space="preserve"> =MEDIAN(</w:t>
      </w:r>
      <w:r w:rsidR="003E2CF4">
        <w:rPr>
          <w:rFonts w:cs="Calibri"/>
          <w:sz w:val="22"/>
          <w:szCs w:val="22"/>
        </w:rPr>
        <w:t>‘</w:t>
      </w:r>
      <w:r w:rsidR="007E7DD5" w:rsidRPr="007E7DD5">
        <w:rPr>
          <w:rFonts w:cs="Calibri"/>
          <w:sz w:val="22"/>
          <w:szCs w:val="22"/>
        </w:rPr>
        <w:t>.</w:t>
      </w:r>
    </w:p>
    <w:p w14:paraId="6C7E21EA" w14:textId="3DCFB3B5" w:rsidR="007E7DD5" w:rsidRPr="007E7DD5" w:rsidRDefault="009E18A4" w:rsidP="007E7DD5">
      <w:pPr>
        <w:rPr>
          <w:rFonts w:cs="Calibri"/>
        </w:rPr>
      </w:pPr>
      <w:r>
        <w:rPr>
          <w:noProof/>
        </w:rPr>
        <w:drawing>
          <wp:inline distT="0" distB="0" distL="0" distR="0" wp14:anchorId="642DFF2B" wp14:editId="0D2FF6C9">
            <wp:extent cx="5731510" cy="3192145"/>
            <wp:effectExtent l="0" t="0" r="2540" b="8255"/>
            <wp:docPr id="8100309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30967" name="Picture 81003096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p>
    <w:p w14:paraId="570822F8" w14:textId="759A28D6" w:rsidR="007E759E" w:rsidRDefault="007E759E" w:rsidP="007E759E"/>
    <w:p w14:paraId="0F897EC9" w14:textId="77777777" w:rsidR="00255E17" w:rsidRDefault="00255E17" w:rsidP="007E759E"/>
    <w:p w14:paraId="44BC84C5" w14:textId="197B0482" w:rsidR="007E759E" w:rsidRPr="00255E17" w:rsidRDefault="001A4F1A" w:rsidP="001A4F1A">
      <w:pPr>
        <w:pStyle w:val="ListParagraph"/>
        <w:numPr>
          <w:ilvl w:val="0"/>
          <w:numId w:val="4"/>
        </w:numPr>
      </w:pPr>
      <w:r>
        <w:t xml:space="preserve">Step 2 -&gt; </w:t>
      </w:r>
      <w:r w:rsidR="00255E17">
        <w:rPr>
          <w:rFonts w:cs="Calibri"/>
          <w:sz w:val="22"/>
          <w:szCs w:val="22"/>
        </w:rPr>
        <w:t>S</w:t>
      </w:r>
      <w:r w:rsidRPr="007A5214">
        <w:rPr>
          <w:rFonts w:cs="Calibri"/>
          <w:sz w:val="22"/>
          <w:szCs w:val="22"/>
        </w:rPr>
        <w:t>elect the array we need to get the median for and close the brackets.</w:t>
      </w:r>
    </w:p>
    <w:p w14:paraId="0210CC0A" w14:textId="77777777" w:rsidR="00255E17" w:rsidRPr="00255E17" w:rsidRDefault="00255E17" w:rsidP="00255E17">
      <w:pPr>
        <w:pStyle w:val="ListParagraph"/>
        <w:ind w:left="1305"/>
      </w:pPr>
    </w:p>
    <w:p w14:paraId="0CEDC523" w14:textId="66935DB2" w:rsidR="00255E17" w:rsidRDefault="00255E17" w:rsidP="00255E17">
      <w:r>
        <w:rPr>
          <w:noProof/>
        </w:rPr>
        <w:drawing>
          <wp:inline distT="0" distB="0" distL="0" distR="0" wp14:anchorId="3E7E66E2" wp14:editId="6176CEBC">
            <wp:extent cx="5731510" cy="3187700"/>
            <wp:effectExtent l="0" t="0" r="2540" b="0"/>
            <wp:docPr id="16257835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83593" name="Picture 162578359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inline>
        </w:drawing>
      </w:r>
    </w:p>
    <w:p w14:paraId="45CEF2B9" w14:textId="63ECEDC6" w:rsidR="00255E17" w:rsidRPr="00255E17" w:rsidRDefault="00255E17" w:rsidP="00255E17">
      <w:pPr>
        <w:pStyle w:val="ListParagraph"/>
        <w:numPr>
          <w:ilvl w:val="0"/>
          <w:numId w:val="4"/>
        </w:numPr>
        <w:rPr>
          <w:rFonts w:cs="Calibri"/>
          <w:sz w:val="22"/>
          <w:szCs w:val="22"/>
        </w:rPr>
      </w:pPr>
      <w:r w:rsidRPr="00255E17">
        <w:rPr>
          <w:sz w:val="22"/>
          <w:szCs w:val="22"/>
        </w:rPr>
        <w:t xml:space="preserve">Step 3 -&gt; </w:t>
      </w:r>
      <w:r w:rsidRPr="00255E17">
        <w:rPr>
          <w:rFonts w:cs="Calibri"/>
          <w:sz w:val="22"/>
          <w:szCs w:val="22"/>
        </w:rPr>
        <w:t xml:space="preserve">Press Enter to obtain the result. In </w:t>
      </w:r>
      <w:r>
        <w:rPr>
          <w:rFonts w:cs="Calibri"/>
          <w:sz w:val="22"/>
          <w:szCs w:val="22"/>
        </w:rPr>
        <w:t>this</w:t>
      </w:r>
      <w:r w:rsidRPr="00255E17">
        <w:rPr>
          <w:rFonts w:cs="Calibri"/>
          <w:sz w:val="22"/>
          <w:szCs w:val="22"/>
        </w:rPr>
        <w:t xml:space="preserve"> case, the median value is 3.5 cups per day.</w:t>
      </w:r>
    </w:p>
    <w:p w14:paraId="1EF79108" w14:textId="2F426F09" w:rsidR="001A4F1A" w:rsidRDefault="001A4F1A" w:rsidP="00255E17">
      <w:pPr>
        <w:pStyle w:val="ListParagraph"/>
        <w:ind w:left="1305"/>
      </w:pPr>
    </w:p>
    <w:p w14:paraId="305B62C2" w14:textId="7C6DDC54" w:rsidR="00D215E0" w:rsidRDefault="00255E17" w:rsidP="007E759E">
      <w:r>
        <w:rPr>
          <w:noProof/>
        </w:rPr>
        <w:drawing>
          <wp:inline distT="0" distB="0" distL="0" distR="0" wp14:anchorId="1DAA8BC9" wp14:editId="172E2CBB">
            <wp:extent cx="5731510" cy="3207385"/>
            <wp:effectExtent l="0" t="0" r="2540" b="0"/>
            <wp:docPr id="20466141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614116" name="Picture 204661411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099E1D9F" w14:textId="77777777" w:rsidR="008813B9" w:rsidRDefault="008813B9" w:rsidP="007E759E"/>
    <w:p w14:paraId="506E34C3" w14:textId="77777777" w:rsidR="008813B9" w:rsidRDefault="008813B9" w:rsidP="007E759E"/>
    <w:p w14:paraId="05EC8F90" w14:textId="77777777" w:rsidR="008813B9" w:rsidRDefault="008813B9" w:rsidP="007E759E"/>
    <w:p w14:paraId="706959F2" w14:textId="77777777" w:rsidR="00255E17" w:rsidRDefault="00255E17" w:rsidP="007E759E"/>
    <w:p w14:paraId="2925C54C" w14:textId="46CF4BF6" w:rsidR="00255E17" w:rsidRPr="00255E17" w:rsidRDefault="00255E17" w:rsidP="00255E17">
      <w:pPr>
        <w:pStyle w:val="ListParagraph"/>
        <w:numPr>
          <w:ilvl w:val="0"/>
          <w:numId w:val="2"/>
        </w:numPr>
      </w:pPr>
      <w:r w:rsidRPr="007A5214">
        <w:rPr>
          <w:rFonts w:cs="Calibri"/>
          <w:sz w:val="22"/>
          <w:szCs w:val="22"/>
        </w:rPr>
        <w:lastRenderedPageBreak/>
        <w:t xml:space="preserve"> </w:t>
      </w:r>
      <w:r w:rsidR="008813B9">
        <w:rPr>
          <w:rFonts w:cs="Calibri"/>
          <w:sz w:val="22"/>
          <w:szCs w:val="22"/>
        </w:rPr>
        <w:t>M</w:t>
      </w:r>
      <w:r w:rsidRPr="007A5214">
        <w:rPr>
          <w:rFonts w:cs="Calibri"/>
          <w:sz w:val="22"/>
          <w:szCs w:val="22"/>
        </w:rPr>
        <w:t xml:space="preserve">ode of a data set is the value that appears </w:t>
      </w:r>
      <w:r>
        <w:rPr>
          <w:rFonts w:cs="Calibri"/>
          <w:sz w:val="22"/>
          <w:szCs w:val="22"/>
        </w:rPr>
        <w:t>more often</w:t>
      </w:r>
      <w:r w:rsidRPr="007A5214">
        <w:rPr>
          <w:rFonts w:cs="Calibri"/>
          <w:sz w:val="22"/>
          <w:szCs w:val="22"/>
        </w:rPr>
        <w:t xml:space="preserve"> number in the given data set. We can use Excel to help us find it, </w:t>
      </w:r>
      <w:r w:rsidR="005D3AE4">
        <w:rPr>
          <w:rFonts w:cs="Calibri"/>
          <w:sz w:val="22"/>
          <w:szCs w:val="22"/>
        </w:rPr>
        <w:t>to do so, we can follow the next steps</w:t>
      </w:r>
      <w:r w:rsidRPr="007A5214">
        <w:rPr>
          <w:rFonts w:cs="Calibri"/>
          <w:sz w:val="22"/>
          <w:szCs w:val="22"/>
        </w:rPr>
        <w:t>:</w:t>
      </w:r>
    </w:p>
    <w:p w14:paraId="6930FB86" w14:textId="77777777" w:rsidR="00255E17" w:rsidRPr="00255E17" w:rsidRDefault="00255E17" w:rsidP="00255E17">
      <w:pPr>
        <w:pStyle w:val="ListParagraph"/>
        <w:ind w:left="1080"/>
      </w:pPr>
    </w:p>
    <w:p w14:paraId="6C480C49" w14:textId="6E20EA02" w:rsidR="00255E17" w:rsidRPr="007A5214" w:rsidRDefault="008813B9" w:rsidP="00255E17">
      <w:pPr>
        <w:pStyle w:val="ListParagraph"/>
        <w:numPr>
          <w:ilvl w:val="0"/>
          <w:numId w:val="5"/>
        </w:numPr>
        <w:rPr>
          <w:rFonts w:cs="Calibri"/>
          <w:sz w:val="22"/>
          <w:szCs w:val="22"/>
        </w:rPr>
      </w:pPr>
      <w:r>
        <w:rPr>
          <w:rFonts w:cs="Calibri"/>
          <w:sz w:val="22"/>
          <w:szCs w:val="22"/>
        </w:rPr>
        <w:t xml:space="preserve">Step 1 -&gt; </w:t>
      </w:r>
      <w:r w:rsidR="00255E17" w:rsidRPr="007A5214">
        <w:rPr>
          <w:rFonts w:cs="Calibri"/>
          <w:sz w:val="22"/>
          <w:szCs w:val="22"/>
        </w:rPr>
        <w:t>Select an empty cell</w:t>
      </w:r>
      <w:r w:rsidR="003E2CF4">
        <w:rPr>
          <w:rFonts w:cs="Calibri"/>
          <w:sz w:val="22"/>
          <w:szCs w:val="22"/>
        </w:rPr>
        <w:t>, type ‘</w:t>
      </w:r>
      <w:r w:rsidR="00255E17" w:rsidRPr="007A5214">
        <w:rPr>
          <w:rFonts w:cs="Calibri"/>
          <w:sz w:val="22"/>
          <w:szCs w:val="22"/>
        </w:rPr>
        <w:t xml:space="preserve"> =MODE(</w:t>
      </w:r>
      <w:r w:rsidR="003E2CF4">
        <w:rPr>
          <w:rFonts w:cs="Calibri"/>
          <w:sz w:val="22"/>
          <w:szCs w:val="22"/>
        </w:rPr>
        <w:t>‘</w:t>
      </w:r>
      <w:r w:rsidR="00255E17" w:rsidRPr="007A5214">
        <w:rPr>
          <w:rFonts w:cs="Calibri"/>
          <w:sz w:val="22"/>
          <w:szCs w:val="22"/>
        </w:rPr>
        <w:t>.</w:t>
      </w:r>
    </w:p>
    <w:p w14:paraId="1376D01D" w14:textId="77777777" w:rsidR="008813B9" w:rsidRDefault="008813B9" w:rsidP="008813B9"/>
    <w:p w14:paraId="29F97894" w14:textId="53CC3593" w:rsidR="008813B9" w:rsidRDefault="008813B9" w:rsidP="008813B9">
      <w:r>
        <w:rPr>
          <w:noProof/>
        </w:rPr>
        <w:drawing>
          <wp:inline distT="0" distB="0" distL="0" distR="0" wp14:anchorId="5C303426" wp14:editId="68B4B2EA">
            <wp:extent cx="5731510" cy="3222625"/>
            <wp:effectExtent l="0" t="0" r="2540" b="0"/>
            <wp:docPr id="18779587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958751" name="Picture 18779587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1376EFA" w14:textId="2821826F" w:rsidR="008813B9" w:rsidRPr="008813B9" w:rsidRDefault="008813B9" w:rsidP="008813B9">
      <w:pPr>
        <w:pStyle w:val="ListParagraph"/>
        <w:numPr>
          <w:ilvl w:val="0"/>
          <w:numId w:val="5"/>
        </w:numPr>
      </w:pPr>
      <w:r>
        <w:t xml:space="preserve">Step 2 -&gt; </w:t>
      </w:r>
      <w:r w:rsidRPr="007A5214">
        <w:rPr>
          <w:rFonts w:cs="Calibri"/>
          <w:sz w:val="22"/>
          <w:szCs w:val="22"/>
        </w:rPr>
        <w:t xml:space="preserve">Select the data array we need </w:t>
      </w:r>
      <w:r>
        <w:rPr>
          <w:rFonts w:cs="Calibri"/>
          <w:sz w:val="22"/>
          <w:szCs w:val="22"/>
        </w:rPr>
        <w:t>the</w:t>
      </w:r>
      <w:r w:rsidRPr="007A5214">
        <w:rPr>
          <w:rFonts w:cs="Calibri"/>
          <w:sz w:val="22"/>
          <w:szCs w:val="22"/>
        </w:rPr>
        <w:t xml:space="preserve"> mode</w:t>
      </w:r>
      <w:r>
        <w:rPr>
          <w:rFonts w:cs="Calibri"/>
          <w:sz w:val="22"/>
          <w:szCs w:val="22"/>
        </w:rPr>
        <w:t xml:space="preserve"> function to work</w:t>
      </w:r>
      <w:r w:rsidRPr="007A5214">
        <w:rPr>
          <w:rFonts w:cs="Calibri"/>
          <w:sz w:val="22"/>
          <w:szCs w:val="22"/>
        </w:rPr>
        <w:t xml:space="preserve"> for and close the brackets after it.</w:t>
      </w:r>
    </w:p>
    <w:p w14:paraId="0306F3EC" w14:textId="77777777" w:rsidR="008813B9" w:rsidRDefault="008813B9" w:rsidP="008813B9"/>
    <w:p w14:paraId="64AB8D72" w14:textId="4BE4AFA8" w:rsidR="008813B9" w:rsidRDefault="008813B9" w:rsidP="008813B9">
      <w:r>
        <w:rPr>
          <w:noProof/>
        </w:rPr>
        <w:drawing>
          <wp:inline distT="0" distB="0" distL="0" distR="0" wp14:anchorId="1F338C76" wp14:editId="2BB8B997">
            <wp:extent cx="5731510" cy="3197225"/>
            <wp:effectExtent l="0" t="0" r="2540" b="3175"/>
            <wp:docPr id="8355406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540670" name="Picture 83554067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540147AD" w14:textId="77777777" w:rsidR="009E18A4" w:rsidRDefault="009E18A4" w:rsidP="008813B9"/>
    <w:p w14:paraId="28814D44" w14:textId="2EF1AFE5" w:rsidR="008813B9" w:rsidRPr="009E18A4" w:rsidRDefault="008813B9" w:rsidP="008813B9">
      <w:pPr>
        <w:pStyle w:val="ListParagraph"/>
        <w:numPr>
          <w:ilvl w:val="0"/>
          <w:numId w:val="5"/>
        </w:numPr>
      </w:pPr>
      <w:r>
        <w:lastRenderedPageBreak/>
        <w:t xml:space="preserve">Step 3 -&gt; </w:t>
      </w:r>
      <w:r w:rsidRPr="007A5214">
        <w:rPr>
          <w:rFonts w:cs="Calibri"/>
          <w:sz w:val="22"/>
          <w:szCs w:val="22"/>
        </w:rPr>
        <w:t xml:space="preserve">Press Enter to </w:t>
      </w:r>
      <w:r w:rsidR="009E18A4">
        <w:rPr>
          <w:rFonts w:cs="Calibri"/>
          <w:sz w:val="22"/>
          <w:szCs w:val="22"/>
        </w:rPr>
        <w:t xml:space="preserve">get </w:t>
      </w:r>
      <w:r w:rsidRPr="007A5214">
        <w:rPr>
          <w:rFonts w:cs="Calibri"/>
          <w:sz w:val="22"/>
          <w:szCs w:val="22"/>
        </w:rPr>
        <w:t xml:space="preserve">the required value. In </w:t>
      </w:r>
      <w:r>
        <w:rPr>
          <w:rFonts w:cs="Calibri"/>
          <w:sz w:val="22"/>
          <w:szCs w:val="22"/>
        </w:rPr>
        <w:t>this</w:t>
      </w:r>
      <w:r w:rsidRPr="007A5214">
        <w:rPr>
          <w:rFonts w:cs="Calibri"/>
          <w:sz w:val="22"/>
          <w:szCs w:val="22"/>
        </w:rPr>
        <w:t xml:space="preserve"> case, the mode of the data array is 2</w:t>
      </w:r>
      <w:r>
        <w:rPr>
          <w:rFonts w:cs="Calibri"/>
          <w:sz w:val="22"/>
          <w:szCs w:val="22"/>
        </w:rPr>
        <w:t>.</w:t>
      </w:r>
    </w:p>
    <w:p w14:paraId="19F5B423" w14:textId="77777777" w:rsidR="009E18A4" w:rsidRDefault="009E18A4" w:rsidP="009E18A4"/>
    <w:p w14:paraId="51EEF067" w14:textId="74455BE7" w:rsidR="009E18A4" w:rsidRDefault="009E18A4" w:rsidP="009E18A4">
      <w:r>
        <w:rPr>
          <w:noProof/>
        </w:rPr>
        <w:drawing>
          <wp:inline distT="0" distB="0" distL="0" distR="0" wp14:anchorId="23E3A33B" wp14:editId="4642FB77">
            <wp:extent cx="5731510" cy="3221355"/>
            <wp:effectExtent l="0" t="0" r="2540" b="0"/>
            <wp:docPr id="474344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4418" name="Picture 474344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51A1C3C" w14:textId="77777777" w:rsidR="008813B9" w:rsidRDefault="008813B9" w:rsidP="008813B9"/>
    <w:p w14:paraId="107D884D" w14:textId="77777777" w:rsidR="009E18A4" w:rsidRDefault="009E18A4" w:rsidP="008813B9"/>
    <w:p w14:paraId="05068263" w14:textId="077A54AF" w:rsidR="003E2CF4" w:rsidRPr="003E2CF4" w:rsidRDefault="009E18A4" w:rsidP="009E18A4">
      <w:pPr>
        <w:pStyle w:val="ListParagraph"/>
        <w:numPr>
          <w:ilvl w:val="0"/>
          <w:numId w:val="2"/>
        </w:numPr>
        <w:rPr>
          <w:rFonts w:cs="Calibri"/>
        </w:rPr>
      </w:pPr>
      <w:r>
        <w:rPr>
          <w:rFonts w:cs="Calibri"/>
        </w:rPr>
        <w:t xml:space="preserve"> </w:t>
      </w:r>
      <w:r w:rsidR="0016345F">
        <w:rPr>
          <w:rFonts w:cs="Calibri"/>
          <w:sz w:val="22"/>
          <w:szCs w:val="22"/>
        </w:rPr>
        <w:t>The s</w:t>
      </w:r>
      <w:r w:rsidRPr="007A5214">
        <w:rPr>
          <w:rFonts w:cs="Calibri"/>
          <w:sz w:val="22"/>
          <w:szCs w:val="22"/>
        </w:rPr>
        <w:t xml:space="preserve">tandard deviation of an array is the average amount of variability in that specific array. </w:t>
      </w:r>
      <w:r w:rsidR="003E2CF4">
        <w:rPr>
          <w:rFonts w:cs="Calibri"/>
          <w:sz w:val="22"/>
          <w:szCs w:val="22"/>
        </w:rPr>
        <w:t>This function will tell us how far are the score lines from the Mean.</w:t>
      </w:r>
    </w:p>
    <w:p w14:paraId="2BD2DBDD" w14:textId="1A613116" w:rsidR="009E18A4" w:rsidRDefault="009E18A4" w:rsidP="003E2CF4">
      <w:pPr>
        <w:pStyle w:val="ListParagraph"/>
        <w:ind w:left="1080"/>
        <w:rPr>
          <w:rFonts w:cs="Calibri"/>
          <w:sz w:val="22"/>
          <w:szCs w:val="22"/>
        </w:rPr>
      </w:pPr>
      <w:r w:rsidRPr="007A5214">
        <w:rPr>
          <w:rFonts w:cs="Calibri"/>
          <w:sz w:val="22"/>
          <w:szCs w:val="22"/>
        </w:rPr>
        <w:t xml:space="preserve">To calculate this using Excel, we </w:t>
      </w:r>
      <w:r w:rsidR="00BC5B8B">
        <w:rPr>
          <w:rFonts w:cs="Calibri"/>
          <w:sz w:val="22"/>
          <w:szCs w:val="22"/>
        </w:rPr>
        <w:t>need to</w:t>
      </w:r>
      <w:r w:rsidRPr="007A5214">
        <w:rPr>
          <w:rFonts w:cs="Calibri"/>
          <w:sz w:val="22"/>
          <w:szCs w:val="22"/>
        </w:rPr>
        <w:t xml:space="preserve"> </w:t>
      </w:r>
      <w:r w:rsidR="005D3AE4">
        <w:rPr>
          <w:rFonts w:cs="Calibri"/>
          <w:sz w:val="22"/>
          <w:szCs w:val="22"/>
        </w:rPr>
        <w:t xml:space="preserve">follow the next </w:t>
      </w:r>
      <w:r w:rsidRPr="007A5214">
        <w:rPr>
          <w:rFonts w:cs="Calibri"/>
          <w:sz w:val="22"/>
          <w:szCs w:val="22"/>
        </w:rPr>
        <w:t>s</w:t>
      </w:r>
      <w:r w:rsidR="005D3AE4">
        <w:rPr>
          <w:rFonts w:cs="Calibri"/>
          <w:sz w:val="22"/>
          <w:szCs w:val="22"/>
        </w:rPr>
        <w:t>teps</w:t>
      </w:r>
      <w:r>
        <w:rPr>
          <w:rFonts w:cs="Calibri"/>
          <w:sz w:val="22"/>
          <w:szCs w:val="22"/>
        </w:rPr>
        <w:t>:</w:t>
      </w:r>
    </w:p>
    <w:p w14:paraId="0F461BDA" w14:textId="77777777" w:rsidR="003E2CF4" w:rsidRDefault="003E2CF4" w:rsidP="003E2CF4">
      <w:pPr>
        <w:pStyle w:val="ListParagraph"/>
        <w:ind w:left="1080"/>
        <w:rPr>
          <w:rFonts w:cs="Calibri"/>
          <w:sz w:val="22"/>
          <w:szCs w:val="22"/>
        </w:rPr>
      </w:pPr>
    </w:p>
    <w:p w14:paraId="14887A0B" w14:textId="372E9130" w:rsidR="003E2CF4" w:rsidRDefault="003E2CF4" w:rsidP="003E2CF4">
      <w:pPr>
        <w:pStyle w:val="ListParagraph"/>
        <w:numPr>
          <w:ilvl w:val="0"/>
          <w:numId w:val="8"/>
        </w:numPr>
        <w:rPr>
          <w:rFonts w:cs="Calibri"/>
          <w:sz w:val="22"/>
          <w:szCs w:val="22"/>
        </w:rPr>
      </w:pPr>
      <w:r w:rsidRPr="003E2CF4">
        <w:rPr>
          <w:rFonts w:cs="Calibri"/>
          <w:sz w:val="22"/>
          <w:szCs w:val="22"/>
        </w:rPr>
        <w:t xml:space="preserve">Step 1 -&gt; In an empty cell, </w:t>
      </w:r>
      <w:r>
        <w:rPr>
          <w:rFonts w:cs="Calibri"/>
          <w:sz w:val="22"/>
          <w:szCs w:val="22"/>
        </w:rPr>
        <w:t>type ‘</w:t>
      </w:r>
      <w:r w:rsidRPr="003E2CF4">
        <w:rPr>
          <w:rFonts w:cs="Calibri"/>
          <w:sz w:val="22"/>
          <w:szCs w:val="22"/>
        </w:rPr>
        <w:t xml:space="preserve"> =STDEV(</w:t>
      </w:r>
      <w:r>
        <w:rPr>
          <w:rFonts w:cs="Calibri"/>
          <w:sz w:val="22"/>
          <w:szCs w:val="22"/>
        </w:rPr>
        <w:t>‘</w:t>
      </w:r>
      <w:r w:rsidRPr="003E2CF4">
        <w:rPr>
          <w:rFonts w:cs="Calibri"/>
          <w:sz w:val="22"/>
          <w:szCs w:val="22"/>
        </w:rPr>
        <w:t>.</w:t>
      </w:r>
    </w:p>
    <w:p w14:paraId="72671A69" w14:textId="6F089864" w:rsidR="003E2CF4" w:rsidRDefault="005D3AE4" w:rsidP="003E2CF4">
      <w:pPr>
        <w:rPr>
          <w:rFonts w:cs="Calibri"/>
        </w:rPr>
      </w:pPr>
      <w:r>
        <w:rPr>
          <w:rFonts w:cs="Calibri"/>
          <w:noProof/>
        </w:rPr>
        <w:drawing>
          <wp:inline distT="0" distB="0" distL="0" distR="0" wp14:anchorId="37CB1FB4" wp14:editId="28A08123">
            <wp:extent cx="5731510" cy="3217545"/>
            <wp:effectExtent l="0" t="0" r="2540" b="1905"/>
            <wp:docPr id="19281991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199167" name="Picture 192819916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11638117" w14:textId="6AD2F8A8" w:rsidR="005D3AE4" w:rsidRPr="005D3AE4" w:rsidRDefault="005D3AE4" w:rsidP="005D3AE4">
      <w:pPr>
        <w:pStyle w:val="ListParagraph"/>
        <w:numPr>
          <w:ilvl w:val="0"/>
          <w:numId w:val="8"/>
        </w:numPr>
        <w:rPr>
          <w:rFonts w:cs="Calibri"/>
        </w:rPr>
      </w:pPr>
      <w:r>
        <w:rPr>
          <w:rFonts w:cs="Calibri"/>
        </w:rPr>
        <w:lastRenderedPageBreak/>
        <w:t xml:space="preserve">Step 2 -&gt; </w:t>
      </w:r>
      <w:r w:rsidRPr="007A5214">
        <w:rPr>
          <w:rFonts w:cs="Calibri"/>
          <w:sz w:val="22"/>
          <w:szCs w:val="22"/>
        </w:rPr>
        <w:t>Select the array we need to calculate the standard deviation for and close the brackets</w:t>
      </w:r>
      <w:r>
        <w:rPr>
          <w:rFonts w:cs="Calibri"/>
          <w:sz w:val="22"/>
          <w:szCs w:val="22"/>
        </w:rPr>
        <w:t>.</w:t>
      </w:r>
    </w:p>
    <w:p w14:paraId="4A8A2A1D" w14:textId="61F58D97" w:rsidR="005D3AE4" w:rsidRPr="005D3AE4" w:rsidRDefault="005D3AE4" w:rsidP="005D3AE4">
      <w:pPr>
        <w:rPr>
          <w:rFonts w:cs="Calibri"/>
        </w:rPr>
      </w:pPr>
      <w:r>
        <w:rPr>
          <w:rFonts w:cs="Calibri"/>
          <w:noProof/>
        </w:rPr>
        <w:drawing>
          <wp:inline distT="0" distB="0" distL="0" distR="0" wp14:anchorId="2445B678" wp14:editId="459CBA36">
            <wp:extent cx="5731510" cy="3197860"/>
            <wp:effectExtent l="0" t="0" r="2540" b="2540"/>
            <wp:docPr id="104362506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625063" name="Picture 104362506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p w14:paraId="4AC97DDB" w14:textId="52BEC386" w:rsidR="003E2CF4" w:rsidRDefault="003E2CF4" w:rsidP="003E2CF4">
      <w:pPr>
        <w:rPr>
          <w:rFonts w:cs="Calibri"/>
        </w:rPr>
      </w:pPr>
    </w:p>
    <w:p w14:paraId="7D22996C" w14:textId="1FDB6659" w:rsidR="005D3AE4" w:rsidRPr="005D3AE4" w:rsidRDefault="005D3AE4" w:rsidP="005D3AE4">
      <w:pPr>
        <w:pStyle w:val="ListParagraph"/>
        <w:numPr>
          <w:ilvl w:val="0"/>
          <w:numId w:val="8"/>
        </w:numPr>
        <w:rPr>
          <w:rFonts w:cs="Calibri"/>
        </w:rPr>
      </w:pPr>
      <w:r w:rsidRPr="005D3AE4">
        <w:rPr>
          <w:rFonts w:cs="Calibri"/>
        </w:rPr>
        <w:t>Step 3 -&gt; Press Enter to get the result. In this case, the result</w:t>
      </w:r>
      <w:r>
        <w:rPr>
          <w:rFonts w:cs="Calibri"/>
        </w:rPr>
        <w:t xml:space="preserve"> for Standard Deviation</w:t>
      </w:r>
      <w:r w:rsidRPr="005D3AE4">
        <w:rPr>
          <w:rFonts w:cs="Calibri"/>
        </w:rPr>
        <w:t xml:space="preserve"> is 13.41236991.</w:t>
      </w:r>
    </w:p>
    <w:p w14:paraId="0283245D" w14:textId="77777777" w:rsidR="005D3AE4" w:rsidRPr="005D3AE4" w:rsidRDefault="005D3AE4" w:rsidP="005D3AE4">
      <w:pPr>
        <w:ind w:left="1080"/>
        <w:rPr>
          <w:rFonts w:cs="Calibri"/>
        </w:rPr>
      </w:pPr>
    </w:p>
    <w:p w14:paraId="561BFA58" w14:textId="78DED6C6" w:rsidR="005D3AE4" w:rsidRDefault="005D3AE4" w:rsidP="005D3AE4">
      <w:pPr>
        <w:rPr>
          <w:rFonts w:cs="Calibri"/>
        </w:rPr>
      </w:pPr>
      <w:r>
        <w:rPr>
          <w:rFonts w:cs="Calibri"/>
          <w:noProof/>
        </w:rPr>
        <w:drawing>
          <wp:inline distT="0" distB="0" distL="0" distR="0" wp14:anchorId="17E266EA" wp14:editId="27AA26BC">
            <wp:extent cx="5731510" cy="3225165"/>
            <wp:effectExtent l="0" t="0" r="2540" b="0"/>
            <wp:docPr id="15042664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66451" name="Picture 150426645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268572C9" w14:textId="77777777" w:rsidR="003E6055" w:rsidRDefault="003E6055" w:rsidP="005D3AE4">
      <w:pPr>
        <w:rPr>
          <w:rFonts w:cs="Calibri"/>
        </w:rPr>
      </w:pPr>
    </w:p>
    <w:p w14:paraId="29E1223F" w14:textId="77777777" w:rsidR="003E6055" w:rsidRDefault="003E6055" w:rsidP="005D3AE4">
      <w:pPr>
        <w:rPr>
          <w:rFonts w:cs="Calibri"/>
        </w:rPr>
      </w:pPr>
    </w:p>
    <w:p w14:paraId="33EDC9D8" w14:textId="77777777" w:rsidR="003E6055" w:rsidRDefault="003E6055" w:rsidP="005D3AE4">
      <w:pPr>
        <w:rPr>
          <w:rFonts w:cs="Calibri"/>
        </w:rPr>
      </w:pPr>
    </w:p>
    <w:p w14:paraId="21A6F850" w14:textId="77777777" w:rsidR="0016345F" w:rsidRPr="0016345F" w:rsidRDefault="003E6055" w:rsidP="0016345F">
      <w:pPr>
        <w:pStyle w:val="ListParagraph"/>
        <w:numPr>
          <w:ilvl w:val="0"/>
          <w:numId w:val="20"/>
        </w:numPr>
        <w:rPr>
          <w:rFonts w:cs="Calibri"/>
          <w:sz w:val="22"/>
          <w:szCs w:val="22"/>
        </w:rPr>
      </w:pPr>
      <w:r w:rsidRPr="0016345F">
        <w:rPr>
          <w:rFonts w:cs="Calibri"/>
          <w:sz w:val="22"/>
          <w:szCs w:val="22"/>
        </w:rPr>
        <w:lastRenderedPageBreak/>
        <w:t>To find out which of the variables has a larger variance, we will be using the function</w:t>
      </w:r>
      <w:r w:rsidR="0016345F" w:rsidRPr="0016345F">
        <w:rPr>
          <w:rFonts w:cs="Calibri"/>
          <w:sz w:val="22"/>
          <w:szCs w:val="22"/>
        </w:rPr>
        <w:t>s</w:t>
      </w:r>
      <w:r w:rsidRPr="0016345F">
        <w:rPr>
          <w:rFonts w:cs="Calibri"/>
          <w:sz w:val="22"/>
          <w:szCs w:val="22"/>
        </w:rPr>
        <w:t xml:space="preserve"> ‘IF’</w:t>
      </w:r>
      <w:r w:rsidR="003D29DE" w:rsidRPr="0016345F">
        <w:rPr>
          <w:rFonts w:cs="Calibri"/>
          <w:sz w:val="22"/>
          <w:szCs w:val="22"/>
        </w:rPr>
        <w:t xml:space="preserve"> and ‘VAR’</w:t>
      </w:r>
      <w:r w:rsidRPr="0016345F">
        <w:rPr>
          <w:rFonts w:cs="Calibri"/>
          <w:sz w:val="22"/>
          <w:szCs w:val="22"/>
        </w:rPr>
        <w:t xml:space="preserve"> in Excel.</w:t>
      </w:r>
    </w:p>
    <w:p w14:paraId="39A84E03" w14:textId="55F135BA" w:rsidR="002B0142" w:rsidRPr="0016345F" w:rsidRDefault="003E6055" w:rsidP="0016345F">
      <w:pPr>
        <w:pStyle w:val="ListParagraph"/>
        <w:numPr>
          <w:ilvl w:val="0"/>
          <w:numId w:val="20"/>
        </w:numPr>
        <w:rPr>
          <w:rFonts w:cs="Calibri"/>
          <w:sz w:val="22"/>
          <w:szCs w:val="22"/>
        </w:rPr>
      </w:pPr>
      <w:r w:rsidRPr="0016345F">
        <w:rPr>
          <w:rFonts w:cs="Calibri"/>
          <w:sz w:val="22"/>
          <w:szCs w:val="22"/>
        </w:rPr>
        <w:t>For this example</w:t>
      </w:r>
      <w:r w:rsidR="0016345F" w:rsidRPr="0016345F">
        <w:rPr>
          <w:rFonts w:cs="Calibri"/>
          <w:sz w:val="22"/>
          <w:szCs w:val="22"/>
        </w:rPr>
        <w:t>,</w:t>
      </w:r>
      <w:r w:rsidRPr="0016345F">
        <w:rPr>
          <w:rFonts w:cs="Calibri"/>
          <w:sz w:val="22"/>
          <w:szCs w:val="22"/>
        </w:rPr>
        <w:t xml:space="preserve"> we will be </w:t>
      </w:r>
      <w:r w:rsidR="002B0142" w:rsidRPr="0016345F">
        <w:rPr>
          <w:rFonts w:cs="Calibri"/>
          <w:sz w:val="22"/>
          <w:szCs w:val="22"/>
        </w:rPr>
        <w:t xml:space="preserve">telling Excel to evaluate and compare the variance of Column </w:t>
      </w:r>
      <w:r w:rsidR="004B740A" w:rsidRPr="0016345F">
        <w:rPr>
          <w:rFonts w:cs="Calibri"/>
          <w:sz w:val="22"/>
          <w:szCs w:val="22"/>
        </w:rPr>
        <w:t>B (Coffee Consumption</w:t>
      </w:r>
      <w:r w:rsidR="002B0142" w:rsidRPr="0016345F">
        <w:rPr>
          <w:rFonts w:cs="Calibri"/>
          <w:sz w:val="22"/>
          <w:szCs w:val="22"/>
        </w:rPr>
        <w:t>) and Column C ( Health Index Score) and return the highest</w:t>
      </w:r>
      <w:r w:rsidR="004D7B0A" w:rsidRPr="0016345F">
        <w:rPr>
          <w:rFonts w:cs="Calibri"/>
          <w:sz w:val="22"/>
          <w:szCs w:val="22"/>
        </w:rPr>
        <w:t xml:space="preserve"> and lowest</w:t>
      </w:r>
      <w:r w:rsidR="002B0142" w:rsidRPr="0016345F">
        <w:rPr>
          <w:rFonts w:cs="Calibri"/>
          <w:sz w:val="22"/>
          <w:szCs w:val="22"/>
        </w:rPr>
        <w:t xml:space="preserve"> v</w:t>
      </w:r>
      <w:r w:rsidR="004D7B0A" w:rsidRPr="0016345F">
        <w:rPr>
          <w:rFonts w:cs="Calibri"/>
          <w:sz w:val="22"/>
          <w:szCs w:val="22"/>
        </w:rPr>
        <w:t>ariance</w:t>
      </w:r>
      <w:r w:rsidR="002B0142" w:rsidRPr="0016345F">
        <w:rPr>
          <w:rFonts w:cs="Calibri"/>
          <w:sz w:val="22"/>
          <w:szCs w:val="22"/>
        </w:rPr>
        <w:t>.</w:t>
      </w:r>
    </w:p>
    <w:p w14:paraId="38404C94" w14:textId="3BEE0DDA" w:rsidR="002B0142" w:rsidRPr="0016345F" w:rsidRDefault="002B0142" w:rsidP="0016345F">
      <w:pPr>
        <w:rPr>
          <w:rFonts w:cs="Calibri"/>
        </w:rPr>
      </w:pPr>
      <w:r w:rsidRPr="0016345F">
        <w:rPr>
          <w:rFonts w:cs="Calibri"/>
        </w:rPr>
        <w:t xml:space="preserve">To </w:t>
      </w:r>
      <w:r w:rsidR="006163FE" w:rsidRPr="0016345F">
        <w:rPr>
          <w:rFonts w:cs="Calibri"/>
        </w:rPr>
        <w:t xml:space="preserve">determine </w:t>
      </w:r>
      <w:r w:rsidRPr="0016345F">
        <w:rPr>
          <w:rFonts w:cs="Calibri"/>
        </w:rPr>
        <w:t>the highest</w:t>
      </w:r>
      <w:r w:rsidR="004D7B0A" w:rsidRPr="0016345F">
        <w:rPr>
          <w:rFonts w:cs="Calibri"/>
        </w:rPr>
        <w:t xml:space="preserve"> or lowest</w:t>
      </w:r>
      <w:r w:rsidRPr="0016345F">
        <w:rPr>
          <w:rFonts w:cs="Calibri"/>
        </w:rPr>
        <w:t xml:space="preserve"> value between Column</w:t>
      </w:r>
      <w:r w:rsidR="0016345F">
        <w:rPr>
          <w:rFonts w:cs="Calibri"/>
        </w:rPr>
        <w:t>s</w:t>
      </w:r>
      <w:r w:rsidRPr="0016345F">
        <w:rPr>
          <w:rFonts w:cs="Calibri"/>
        </w:rPr>
        <w:t xml:space="preserve"> </w:t>
      </w:r>
      <w:r w:rsidR="004B740A" w:rsidRPr="0016345F">
        <w:rPr>
          <w:rFonts w:cs="Calibri"/>
        </w:rPr>
        <w:t>B</w:t>
      </w:r>
      <w:r w:rsidRPr="0016345F">
        <w:rPr>
          <w:rFonts w:cs="Calibri"/>
        </w:rPr>
        <w:t xml:space="preserve"> and C, we need to follow the next steps:</w:t>
      </w:r>
    </w:p>
    <w:p w14:paraId="533A1573" w14:textId="44814E9D" w:rsidR="002B0142" w:rsidRPr="003D29DE" w:rsidRDefault="004D7B0A" w:rsidP="002B0142">
      <w:pPr>
        <w:pStyle w:val="ListParagraph"/>
        <w:numPr>
          <w:ilvl w:val="0"/>
          <w:numId w:val="10"/>
        </w:numPr>
        <w:rPr>
          <w:rFonts w:cs="Calibri"/>
          <w:sz w:val="22"/>
          <w:szCs w:val="22"/>
        </w:rPr>
      </w:pPr>
      <w:r w:rsidRPr="003D29DE">
        <w:rPr>
          <w:rFonts w:cs="Calibri"/>
          <w:sz w:val="22"/>
          <w:szCs w:val="22"/>
        </w:rPr>
        <w:t xml:space="preserve">Step 1 -&gt; </w:t>
      </w:r>
      <w:r w:rsidR="002B0142" w:rsidRPr="003D29DE">
        <w:rPr>
          <w:rFonts w:cs="Calibri"/>
          <w:sz w:val="22"/>
          <w:szCs w:val="22"/>
        </w:rPr>
        <w:t>Select an empty cell, type ‘=IF</w:t>
      </w:r>
      <w:r w:rsidR="006163FE" w:rsidRPr="003D29DE">
        <w:rPr>
          <w:rFonts w:cs="Calibri"/>
          <w:sz w:val="22"/>
          <w:szCs w:val="22"/>
        </w:rPr>
        <w:t>(‘.</w:t>
      </w:r>
    </w:p>
    <w:p w14:paraId="12B79458" w14:textId="2AA521E8" w:rsidR="006163FE" w:rsidRPr="006163FE" w:rsidRDefault="004D7B0A" w:rsidP="006163FE">
      <w:pPr>
        <w:rPr>
          <w:rFonts w:cs="Calibri"/>
        </w:rPr>
      </w:pPr>
      <w:r>
        <w:rPr>
          <w:rFonts w:cs="Calibri"/>
          <w:noProof/>
        </w:rPr>
        <w:drawing>
          <wp:inline distT="0" distB="0" distL="0" distR="0" wp14:anchorId="1C128E03" wp14:editId="000B9EB6">
            <wp:extent cx="5731510" cy="3247390"/>
            <wp:effectExtent l="0" t="0" r="2540" b="0"/>
            <wp:docPr id="15549877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987745" name="Picture 15549877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p>
    <w:p w14:paraId="77DC16AD" w14:textId="664461F9" w:rsidR="003E6055" w:rsidRPr="003D29DE" w:rsidRDefault="004D7B0A" w:rsidP="004D7B0A">
      <w:pPr>
        <w:pStyle w:val="ListParagraph"/>
        <w:numPr>
          <w:ilvl w:val="0"/>
          <w:numId w:val="10"/>
        </w:numPr>
        <w:rPr>
          <w:rFonts w:cs="Calibri"/>
          <w:sz w:val="22"/>
          <w:szCs w:val="22"/>
        </w:rPr>
      </w:pPr>
      <w:r w:rsidRPr="003D29DE">
        <w:rPr>
          <w:rFonts w:cs="Calibri"/>
          <w:sz w:val="22"/>
          <w:szCs w:val="22"/>
        </w:rPr>
        <w:t xml:space="preserve">Step 2 -&gt; After </w:t>
      </w:r>
      <w:r w:rsidR="00595E2C" w:rsidRPr="003D29DE">
        <w:rPr>
          <w:rFonts w:cs="Calibri"/>
          <w:sz w:val="22"/>
          <w:szCs w:val="22"/>
        </w:rPr>
        <w:t>choosing the main function ‘=IF(‘, ask Excel to use function ‘VAR’ to help determine which of the columns has the highest/lowest variance</w:t>
      </w:r>
      <w:r w:rsidR="00BC5B8B">
        <w:rPr>
          <w:rFonts w:cs="Calibri"/>
          <w:sz w:val="22"/>
          <w:szCs w:val="22"/>
        </w:rPr>
        <w:t xml:space="preserve"> -&gt; </w:t>
      </w:r>
      <w:r w:rsidR="00595E2C" w:rsidRPr="003D29DE">
        <w:rPr>
          <w:rFonts w:cs="Calibri"/>
          <w:sz w:val="22"/>
          <w:szCs w:val="22"/>
        </w:rPr>
        <w:t>Select the column that you need to calculate the variance for</w:t>
      </w:r>
      <w:r w:rsidR="00BC5B8B">
        <w:rPr>
          <w:rFonts w:cs="Calibri"/>
          <w:sz w:val="22"/>
          <w:szCs w:val="22"/>
        </w:rPr>
        <w:t>, in this case</w:t>
      </w:r>
      <w:r w:rsidR="0016345F">
        <w:rPr>
          <w:rFonts w:cs="Calibri"/>
          <w:sz w:val="22"/>
          <w:szCs w:val="22"/>
        </w:rPr>
        <w:t>,</w:t>
      </w:r>
      <w:r w:rsidR="00BC5B8B">
        <w:rPr>
          <w:rFonts w:cs="Calibri"/>
          <w:sz w:val="22"/>
          <w:szCs w:val="22"/>
        </w:rPr>
        <w:t xml:space="preserve"> Column B -&gt; close bracket.</w:t>
      </w:r>
    </w:p>
    <w:p w14:paraId="57DD0933" w14:textId="65447AC2" w:rsidR="00595E2C" w:rsidRDefault="00595E2C" w:rsidP="00595E2C">
      <w:pPr>
        <w:rPr>
          <w:rFonts w:cs="Calibri"/>
        </w:rPr>
      </w:pPr>
      <w:r>
        <w:rPr>
          <w:rFonts w:cs="Calibri"/>
          <w:noProof/>
        </w:rPr>
        <w:drawing>
          <wp:inline distT="0" distB="0" distL="0" distR="0" wp14:anchorId="0F264E6E" wp14:editId="48DCF408">
            <wp:extent cx="5731510" cy="3223895"/>
            <wp:effectExtent l="0" t="0" r="2540" b="0"/>
            <wp:docPr id="93631852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318525" name="Picture 93631852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72C013E" w14:textId="77777777" w:rsidR="003D29DE" w:rsidRDefault="003D29DE" w:rsidP="00595E2C">
      <w:pPr>
        <w:rPr>
          <w:rFonts w:cs="Calibri"/>
        </w:rPr>
      </w:pPr>
    </w:p>
    <w:p w14:paraId="150A27D3" w14:textId="478D94B5" w:rsidR="00595E2C" w:rsidRPr="003D29DE" w:rsidRDefault="00595E2C" w:rsidP="00595E2C">
      <w:pPr>
        <w:pStyle w:val="ListParagraph"/>
        <w:numPr>
          <w:ilvl w:val="0"/>
          <w:numId w:val="10"/>
        </w:numPr>
        <w:rPr>
          <w:rFonts w:cs="Calibri"/>
          <w:sz w:val="22"/>
          <w:szCs w:val="22"/>
        </w:rPr>
      </w:pPr>
      <w:r w:rsidRPr="003D29DE">
        <w:rPr>
          <w:rFonts w:cs="Calibri"/>
          <w:sz w:val="22"/>
          <w:szCs w:val="22"/>
        </w:rPr>
        <w:lastRenderedPageBreak/>
        <w:t xml:space="preserve">Step 3 -&gt; </w:t>
      </w:r>
      <w:r w:rsidR="003D29DE" w:rsidRPr="003D29DE">
        <w:rPr>
          <w:rFonts w:cs="Calibri"/>
          <w:sz w:val="22"/>
          <w:szCs w:val="22"/>
        </w:rPr>
        <w:t>Ensure</w:t>
      </w:r>
      <w:r w:rsidR="00BC5B8B">
        <w:rPr>
          <w:rFonts w:cs="Calibri"/>
          <w:sz w:val="22"/>
          <w:szCs w:val="22"/>
        </w:rPr>
        <w:t xml:space="preserve"> the correct condition is applied -&gt; Type ‘VAR</w:t>
      </w:r>
      <w:r w:rsidR="00EC552D">
        <w:rPr>
          <w:rFonts w:cs="Calibri"/>
          <w:sz w:val="22"/>
          <w:szCs w:val="22"/>
        </w:rPr>
        <w:t xml:space="preserve">’ -&gt; double click to select the function -&gt; </w:t>
      </w:r>
      <w:r w:rsidR="0016345F">
        <w:rPr>
          <w:rFonts w:cs="Calibri"/>
          <w:sz w:val="22"/>
          <w:szCs w:val="22"/>
        </w:rPr>
        <w:t>S</w:t>
      </w:r>
      <w:r w:rsidR="00EC552D">
        <w:rPr>
          <w:rFonts w:cs="Calibri"/>
          <w:sz w:val="22"/>
          <w:szCs w:val="22"/>
        </w:rPr>
        <w:t xml:space="preserve">elect </w:t>
      </w:r>
      <w:r w:rsidR="0016345F">
        <w:rPr>
          <w:rFonts w:cs="Calibri"/>
          <w:sz w:val="22"/>
          <w:szCs w:val="22"/>
        </w:rPr>
        <w:t xml:space="preserve">the </w:t>
      </w:r>
      <w:r w:rsidR="00EC552D">
        <w:rPr>
          <w:rFonts w:cs="Calibri"/>
          <w:sz w:val="22"/>
          <w:szCs w:val="22"/>
        </w:rPr>
        <w:t>second column, in this case</w:t>
      </w:r>
      <w:r w:rsidR="0016345F">
        <w:rPr>
          <w:rFonts w:cs="Calibri"/>
          <w:sz w:val="22"/>
          <w:szCs w:val="22"/>
        </w:rPr>
        <w:t>,</w:t>
      </w:r>
      <w:r w:rsidR="00487005">
        <w:rPr>
          <w:rFonts w:cs="Calibri"/>
          <w:sz w:val="22"/>
          <w:szCs w:val="22"/>
        </w:rPr>
        <w:t xml:space="preserve"> Column C</w:t>
      </w:r>
      <w:r w:rsidR="00BC5B8B">
        <w:rPr>
          <w:rFonts w:cs="Calibri"/>
          <w:sz w:val="22"/>
          <w:szCs w:val="22"/>
        </w:rPr>
        <w:t xml:space="preserve"> -</w:t>
      </w:r>
      <w:r w:rsidR="00EC552D">
        <w:rPr>
          <w:rFonts w:cs="Calibri"/>
          <w:sz w:val="22"/>
          <w:szCs w:val="22"/>
        </w:rPr>
        <w:t>&gt; Close bracket.</w:t>
      </w:r>
    </w:p>
    <w:p w14:paraId="65D4F81D" w14:textId="160592D6" w:rsidR="003D29DE" w:rsidRPr="003D29DE" w:rsidRDefault="003D29DE" w:rsidP="003D29DE">
      <w:pPr>
        <w:ind w:left="1080"/>
        <w:rPr>
          <w:rFonts w:cs="Calibri"/>
        </w:rPr>
      </w:pPr>
      <w:r w:rsidRPr="003D29DE">
        <w:rPr>
          <w:rFonts w:cs="Calibri"/>
        </w:rPr>
        <w:t xml:space="preserve">By doing this, you are asking </w:t>
      </w:r>
      <w:r w:rsidR="0016345F">
        <w:rPr>
          <w:rFonts w:cs="Calibri"/>
        </w:rPr>
        <w:t>E</w:t>
      </w:r>
      <w:r w:rsidRPr="003D29DE">
        <w:rPr>
          <w:rFonts w:cs="Calibri"/>
        </w:rPr>
        <w:t>xcel to compare the variance between the two.</w:t>
      </w:r>
    </w:p>
    <w:p w14:paraId="1EEF9BB3" w14:textId="2D622B58" w:rsidR="003D29DE" w:rsidRDefault="003D29DE" w:rsidP="003D29DE">
      <w:pPr>
        <w:rPr>
          <w:rFonts w:cs="Calibri"/>
        </w:rPr>
      </w:pPr>
      <w:r w:rsidRPr="003D29DE">
        <w:rPr>
          <w:rFonts w:cs="Calibri"/>
          <w:noProof/>
          <w:highlight w:val="yellow"/>
        </w:rPr>
        <w:drawing>
          <wp:inline distT="0" distB="0" distL="0" distR="0" wp14:anchorId="2A259853" wp14:editId="631A51E5">
            <wp:extent cx="5731510" cy="3195955"/>
            <wp:effectExtent l="0" t="0" r="2540" b="4445"/>
            <wp:docPr id="19389965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996505" name="Picture 193899650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inline>
        </w:drawing>
      </w:r>
    </w:p>
    <w:p w14:paraId="234FBD71" w14:textId="1D8ECE9B" w:rsidR="003D29DE" w:rsidRDefault="00073C8D" w:rsidP="00073C8D">
      <w:pPr>
        <w:pStyle w:val="ListParagraph"/>
        <w:numPr>
          <w:ilvl w:val="0"/>
          <w:numId w:val="10"/>
        </w:numPr>
        <w:rPr>
          <w:rFonts w:cs="Calibri"/>
        </w:rPr>
      </w:pPr>
      <w:r>
        <w:rPr>
          <w:rFonts w:cs="Calibri"/>
        </w:rPr>
        <w:t>Step 4 -&gt; At this step</w:t>
      </w:r>
      <w:r w:rsidR="0016345F">
        <w:rPr>
          <w:rFonts w:cs="Calibri"/>
        </w:rPr>
        <w:t>,</w:t>
      </w:r>
      <w:r>
        <w:rPr>
          <w:rFonts w:cs="Calibri"/>
        </w:rPr>
        <w:t xml:space="preserve"> you will need to ask Excel to show you which of the columns has the highest variance; </w:t>
      </w:r>
      <w:r w:rsidR="00EC552D">
        <w:rPr>
          <w:rFonts w:cs="Calibri"/>
        </w:rPr>
        <w:t>If the condition is correct -&gt; add the text that you want to be shown if the value is True, one if the value is False.</w:t>
      </w:r>
    </w:p>
    <w:p w14:paraId="60096129" w14:textId="52BDCB32" w:rsidR="00073C8D" w:rsidRDefault="00073C8D" w:rsidP="00073C8D">
      <w:pPr>
        <w:rPr>
          <w:rFonts w:cs="Calibri"/>
        </w:rPr>
      </w:pPr>
      <w:r>
        <w:rPr>
          <w:rFonts w:cs="Calibri"/>
          <w:noProof/>
        </w:rPr>
        <w:drawing>
          <wp:inline distT="0" distB="0" distL="0" distR="0" wp14:anchorId="56290C36" wp14:editId="0BA286A4">
            <wp:extent cx="5731510" cy="3213100"/>
            <wp:effectExtent l="0" t="0" r="2540" b="6350"/>
            <wp:docPr id="10690245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24587" name="Picture 106902458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7C6967FF" w14:textId="77777777" w:rsidR="00073C8D" w:rsidRDefault="00073C8D" w:rsidP="00073C8D">
      <w:pPr>
        <w:rPr>
          <w:rFonts w:cs="Calibri"/>
        </w:rPr>
      </w:pPr>
    </w:p>
    <w:p w14:paraId="7DC5DFAF" w14:textId="77777777" w:rsidR="00073C8D" w:rsidRDefault="00073C8D" w:rsidP="00073C8D">
      <w:pPr>
        <w:rPr>
          <w:rFonts w:cs="Calibri"/>
        </w:rPr>
      </w:pPr>
    </w:p>
    <w:p w14:paraId="013E7749" w14:textId="77777777" w:rsidR="00073C8D" w:rsidRDefault="00073C8D" w:rsidP="00073C8D">
      <w:pPr>
        <w:rPr>
          <w:rFonts w:cs="Calibri"/>
        </w:rPr>
      </w:pPr>
    </w:p>
    <w:p w14:paraId="56F2C206" w14:textId="77777777" w:rsidR="00073C8D" w:rsidRDefault="00073C8D" w:rsidP="00073C8D">
      <w:pPr>
        <w:rPr>
          <w:rFonts w:cs="Calibri"/>
        </w:rPr>
      </w:pPr>
    </w:p>
    <w:p w14:paraId="29BADD3A" w14:textId="0A98C48A" w:rsidR="00073C8D" w:rsidRDefault="00073C8D" w:rsidP="00073C8D">
      <w:pPr>
        <w:pStyle w:val="ListParagraph"/>
        <w:numPr>
          <w:ilvl w:val="0"/>
          <w:numId w:val="10"/>
        </w:numPr>
        <w:rPr>
          <w:rFonts w:cs="Calibri"/>
        </w:rPr>
      </w:pPr>
      <w:r>
        <w:rPr>
          <w:rFonts w:cs="Calibri"/>
        </w:rPr>
        <w:lastRenderedPageBreak/>
        <w:t>Step 5 -&gt; Press Enter to get the result. In this case</w:t>
      </w:r>
      <w:r w:rsidR="00487005">
        <w:rPr>
          <w:rFonts w:cs="Calibri"/>
        </w:rPr>
        <w:t>,</w:t>
      </w:r>
      <w:r>
        <w:rPr>
          <w:rFonts w:cs="Calibri"/>
        </w:rPr>
        <w:t xml:space="preserve"> </w:t>
      </w:r>
      <w:r w:rsidR="0016345F">
        <w:rPr>
          <w:rFonts w:cs="Calibri"/>
        </w:rPr>
        <w:t xml:space="preserve">the </w:t>
      </w:r>
      <w:r>
        <w:rPr>
          <w:rFonts w:cs="Calibri"/>
        </w:rPr>
        <w:t>Health Index Score has the hig</w:t>
      </w:r>
      <w:r w:rsidR="00487005">
        <w:rPr>
          <w:rFonts w:cs="Calibri"/>
        </w:rPr>
        <w:t>hest variance.</w:t>
      </w:r>
    </w:p>
    <w:p w14:paraId="414660F4" w14:textId="4C0A4E68" w:rsidR="00073C8D" w:rsidRDefault="00073C8D" w:rsidP="00073C8D">
      <w:pPr>
        <w:rPr>
          <w:rFonts w:cs="Calibri"/>
        </w:rPr>
      </w:pPr>
      <w:r>
        <w:rPr>
          <w:rFonts w:cs="Calibri"/>
          <w:noProof/>
        </w:rPr>
        <w:drawing>
          <wp:inline distT="0" distB="0" distL="0" distR="0" wp14:anchorId="426EB968" wp14:editId="7A117AD7">
            <wp:extent cx="5731510" cy="3190875"/>
            <wp:effectExtent l="0" t="0" r="2540" b="9525"/>
            <wp:docPr id="9984193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19309" name="Picture 99841930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90875"/>
                    </a:xfrm>
                    <a:prstGeom prst="rect">
                      <a:avLst/>
                    </a:prstGeom>
                  </pic:spPr>
                </pic:pic>
              </a:graphicData>
            </a:graphic>
          </wp:inline>
        </w:drawing>
      </w:r>
    </w:p>
    <w:p w14:paraId="35D95E0F" w14:textId="77777777" w:rsidR="00073C8D" w:rsidRPr="00073C8D" w:rsidRDefault="00073C8D" w:rsidP="00073C8D">
      <w:pPr>
        <w:rPr>
          <w:rFonts w:cs="Calibri"/>
        </w:rPr>
      </w:pPr>
    </w:p>
    <w:p w14:paraId="27A6D4F8" w14:textId="21B88666" w:rsidR="00F470CC" w:rsidRDefault="00487005" w:rsidP="00073C8D">
      <w:pPr>
        <w:rPr>
          <w:rFonts w:cs="Calibri"/>
        </w:rPr>
      </w:pPr>
      <w:r>
        <w:rPr>
          <w:rFonts w:cs="Calibri"/>
        </w:rPr>
        <w:t xml:space="preserve">To find the lowest Variance between the two, follow the same stapes as mentioned in the first part, </w:t>
      </w:r>
      <w:r w:rsidR="0016345F">
        <w:rPr>
          <w:rFonts w:cs="Calibri"/>
        </w:rPr>
        <w:t xml:space="preserve">and </w:t>
      </w:r>
      <w:r>
        <w:rPr>
          <w:rFonts w:cs="Calibri"/>
        </w:rPr>
        <w:t>ensure the conditions are correct as in the picture below.</w:t>
      </w:r>
    </w:p>
    <w:p w14:paraId="5358C33A" w14:textId="628F1F0B" w:rsidR="00073C8D" w:rsidRPr="00073C8D" w:rsidRDefault="00487005" w:rsidP="00073C8D">
      <w:pPr>
        <w:rPr>
          <w:rFonts w:cs="Calibri"/>
        </w:rPr>
      </w:pPr>
      <w:r>
        <w:rPr>
          <w:rFonts w:cs="Calibri"/>
          <w:noProof/>
        </w:rPr>
        <w:drawing>
          <wp:inline distT="0" distB="0" distL="0" distR="0" wp14:anchorId="438798D9" wp14:editId="5947787C">
            <wp:extent cx="5731510" cy="3213735"/>
            <wp:effectExtent l="0" t="0" r="2540" b="5715"/>
            <wp:docPr id="90814854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48549" name="Picture 908148549"/>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5FD59E70" w14:textId="77777777" w:rsidR="00F470CC" w:rsidRDefault="00487005" w:rsidP="003D29DE">
      <w:pPr>
        <w:rPr>
          <w:rFonts w:cs="Calibri"/>
          <w:noProof/>
        </w:rPr>
      </w:pPr>
      <w:r>
        <w:rPr>
          <w:rFonts w:cs="Calibri"/>
        </w:rPr>
        <w:t>Press Enter to get the result.</w:t>
      </w:r>
      <w:r w:rsidRPr="00487005">
        <w:rPr>
          <w:rFonts w:cs="Calibri"/>
          <w:noProof/>
        </w:rPr>
        <w:t xml:space="preserve"> </w:t>
      </w:r>
    </w:p>
    <w:p w14:paraId="389816E8" w14:textId="4644FE1E" w:rsidR="003D29DE" w:rsidRDefault="00487005" w:rsidP="003D29DE">
      <w:pPr>
        <w:rPr>
          <w:rFonts w:cs="Calibri"/>
          <w:noProof/>
        </w:rPr>
      </w:pPr>
      <w:r>
        <w:rPr>
          <w:rFonts w:cs="Calibri"/>
          <w:noProof/>
        </w:rPr>
        <w:lastRenderedPageBreak/>
        <w:drawing>
          <wp:inline distT="0" distB="0" distL="0" distR="0" wp14:anchorId="513D1918" wp14:editId="0079BCAA">
            <wp:extent cx="5522181" cy="3082289"/>
            <wp:effectExtent l="0" t="0" r="2540" b="4445"/>
            <wp:docPr id="205576789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67896" name="Picture 205576789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50548" cy="3098122"/>
                    </a:xfrm>
                    <a:prstGeom prst="rect">
                      <a:avLst/>
                    </a:prstGeom>
                  </pic:spPr>
                </pic:pic>
              </a:graphicData>
            </a:graphic>
          </wp:inline>
        </w:drawing>
      </w:r>
    </w:p>
    <w:p w14:paraId="355E24D1" w14:textId="77777777" w:rsidR="00487005" w:rsidRDefault="00487005" w:rsidP="003D29DE">
      <w:pPr>
        <w:rPr>
          <w:rFonts w:cs="Calibri"/>
          <w:noProof/>
        </w:rPr>
      </w:pPr>
    </w:p>
    <w:p w14:paraId="3040B406" w14:textId="77777777" w:rsidR="00BF376F" w:rsidRDefault="00487005" w:rsidP="00487005">
      <w:pPr>
        <w:pStyle w:val="ListParagraph"/>
        <w:numPr>
          <w:ilvl w:val="0"/>
          <w:numId w:val="2"/>
        </w:numPr>
        <w:rPr>
          <w:rFonts w:cs="Calibri"/>
        </w:rPr>
      </w:pPr>
      <w:r>
        <w:rPr>
          <w:rFonts w:cs="Calibri"/>
        </w:rPr>
        <w:t>T</w:t>
      </w:r>
      <w:r w:rsidR="00BF376F">
        <w:rPr>
          <w:rFonts w:cs="Calibri"/>
        </w:rPr>
        <w:t>he following next steps will need to be taken to be able to determine which of the two variables has the larger Standard Deviation.</w:t>
      </w:r>
    </w:p>
    <w:p w14:paraId="5F436FC7" w14:textId="3F08CD99" w:rsidR="00945668" w:rsidRDefault="00BF376F" w:rsidP="00BF376F">
      <w:pPr>
        <w:pStyle w:val="ListParagraph"/>
        <w:ind w:left="1080"/>
        <w:rPr>
          <w:rFonts w:cs="Calibri"/>
        </w:rPr>
      </w:pPr>
      <w:r>
        <w:rPr>
          <w:rFonts w:cs="Calibri"/>
        </w:rPr>
        <w:t>In this case</w:t>
      </w:r>
      <w:r w:rsidR="0016345F">
        <w:rPr>
          <w:rFonts w:cs="Calibri"/>
        </w:rPr>
        <w:t>,</w:t>
      </w:r>
      <w:r>
        <w:rPr>
          <w:rFonts w:cs="Calibri"/>
        </w:rPr>
        <w:t xml:space="preserve"> we will be looking at Column </w:t>
      </w:r>
      <w:r w:rsidR="00367066">
        <w:rPr>
          <w:rFonts w:cs="Calibri"/>
        </w:rPr>
        <w:t>B</w:t>
      </w:r>
      <w:r>
        <w:rPr>
          <w:rFonts w:cs="Calibri"/>
        </w:rPr>
        <w:t xml:space="preserve"> (</w:t>
      </w:r>
      <w:r w:rsidR="00367066">
        <w:rPr>
          <w:rFonts w:cs="Calibri"/>
        </w:rPr>
        <w:t>Coffee Consumption</w:t>
      </w:r>
      <w:r>
        <w:rPr>
          <w:rFonts w:cs="Calibri"/>
        </w:rPr>
        <w:t>) and Column B (</w:t>
      </w:r>
      <w:r w:rsidR="00945668">
        <w:rPr>
          <w:rFonts w:cs="Calibri"/>
        </w:rPr>
        <w:t>Health Index Score), asking Excel to evaluate and compare the Standard Deviation between the two.</w:t>
      </w:r>
    </w:p>
    <w:p w14:paraId="24359486" w14:textId="77777777" w:rsidR="00F470CC" w:rsidRPr="00F470CC" w:rsidRDefault="00F470CC" w:rsidP="00F470CC">
      <w:pPr>
        <w:rPr>
          <w:rFonts w:cs="Calibri"/>
        </w:rPr>
      </w:pPr>
    </w:p>
    <w:p w14:paraId="69147F2C" w14:textId="2EC474D4" w:rsidR="00945668" w:rsidRDefault="00945668" w:rsidP="00945668">
      <w:pPr>
        <w:pStyle w:val="ListParagraph"/>
        <w:numPr>
          <w:ilvl w:val="0"/>
          <w:numId w:val="11"/>
        </w:numPr>
        <w:rPr>
          <w:rFonts w:cs="Calibri"/>
        </w:rPr>
      </w:pPr>
      <w:r>
        <w:rPr>
          <w:rFonts w:cs="Calibri"/>
        </w:rPr>
        <w:t>Step 1 -&gt; Select an empty cell, type ‘=IF(‘.</w:t>
      </w:r>
    </w:p>
    <w:p w14:paraId="41C2B43E" w14:textId="77777777" w:rsidR="00DA3053" w:rsidRPr="00DA3053" w:rsidRDefault="00DA3053" w:rsidP="00DA3053">
      <w:pPr>
        <w:rPr>
          <w:rFonts w:cs="Calibri"/>
        </w:rPr>
      </w:pPr>
    </w:p>
    <w:p w14:paraId="3BFC80D9" w14:textId="1A741794" w:rsidR="00945668" w:rsidRDefault="00367066" w:rsidP="00945668">
      <w:pPr>
        <w:rPr>
          <w:rFonts w:cs="Calibri"/>
        </w:rPr>
      </w:pPr>
      <w:r>
        <w:rPr>
          <w:rFonts w:cs="Calibri"/>
          <w:noProof/>
        </w:rPr>
        <w:drawing>
          <wp:inline distT="0" distB="0" distL="0" distR="0" wp14:anchorId="72B94D52" wp14:editId="5BD816A3">
            <wp:extent cx="5731510" cy="3241040"/>
            <wp:effectExtent l="0" t="0" r="2540" b="0"/>
            <wp:docPr id="213978713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87132" name="Picture 213978713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14:paraId="2605EE97" w14:textId="77777777" w:rsidR="00C96866" w:rsidRDefault="00C96866" w:rsidP="00945668">
      <w:pPr>
        <w:rPr>
          <w:rFonts w:cs="Calibri"/>
        </w:rPr>
      </w:pPr>
    </w:p>
    <w:p w14:paraId="04296085" w14:textId="77777777" w:rsidR="00C96866" w:rsidRPr="00945668" w:rsidRDefault="00C96866" w:rsidP="00945668">
      <w:pPr>
        <w:rPr>
          <w:rFonts w:cs="Calibri"/>
        </w:rPr>
      </w:pPr>
    </w:p>
    <w:p w14:paraId="4F201A6A" w14:textId="3D14BA7F" w:rsidR="00487005" w:rsidRPr="00487005" w:rsidRDefault="00BF376F" w:rsidP="00BF376F">
      <w:pPr>
        <w:pStyle w:val="ListParagraph"/>
        <w:ind w:left="1080"/>
        <w:rPr>
          <w:rFonts w:cs="Calibri"/>
        </w:rPr>
      </w:pPr>
      <w:r>
        <w:rPr>
          <w:rFonts w:cs="Calibri"/>
        </w:rPr>
        <w:t xml:space="preserve">  </w:t>
      </w:r>
    </w:p>
    <w:p w14:paraId="3051F34A" w14:textId="4FC4388E" w:rsidR="00487005" w:rsidRDefault="00367066" w:rsidP="00367066">
      <w:pPr>
        <w:pStyle w:val="ListParagraph"/>
        <w:numPr>
          <w:ilvl w:val="0"/>
          <w:numId w:val="11"/>
        </w:numPr>
        <w:rPr>
          <w:rFonts w:cs="Calibri"/>
        </w:rPr>
      </w:pPr>
      <w:r>
        <w:rPr>
          <w:rFonts w:cs="Calibri"/>
        </w:rPr>
        <w:t xml:space="preserve">Step 2 -&gt; After selecting </w:t>
      </w:r>
      <w:r w:rsidR="0016345F">
        <w:rPr>
          <w:rFonts w:cs="Calibri"/>
        </w:rPr>
        <w:t xml:space="preserve">the </w:t>
      </w:r>
      <w:r>
        <w:rPr>
          <w:rFonts w:cs="Calibri"/>
        </w:rPr>
        <w:t>‘IF’ function, type STDEV</w:t>
      </w:r>
      <w:r w:rsidR="00C96866">
        <w:rPr>
          <w:rFonts w:cs="Calibri"/>
        </w:rPr>
        <w:t xml:space="preserve"> after the opened bracket </w:t>
      </w:r>
      <w:r>
        <w:rPr>
          <w:rFonts w:cs="Calibri"/>
        </w:rPr>
        <w:t xml:space="preserve"> -&gt; double click on the function</w:t>
      </w:r>
      <w:r w:rsidR="00C96866">
        <w:rPr>
          <w:rFonts w:cs="Calibri"/>
        </w:rPr>
        <w:t>.</w:t>
      </w:r>
    </w:p>
    <w:p w14:paraId="24A5F127" w14:textId="5B5D9953" w:rsidR="00C96866" w:rsidRDefault="00C96866" w:rsidP="00C96866">
      <w:pPr>
        <w:rPr>
          <w:rFonts w:cs="Calibri"/>
        </w:rPr>
      </w:pPr>
      <w:r>
        <w:rPr>
          <w:rFonts w:cs="Calibri"/>
          <w:noProof/>
        </w:rPr>
        <w:drawing>
          <wp:inline distT="0" distB="0" distL="0" distR="0" wp14:anchorId="30CFDEC5" wp14:editId="4CCC1EAC">
            <wp:extent cx="5731510" cy="3239135"/>
            <wp:effectExtent l="0" t="0" r="2540" b="0"/>
            <wp:docPr id="20361295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2957" name="Picture 20361295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3C5F7067" w14:textId="77777777" w:rsidR="00C96866" w:rsidRDefault="00C96866" w:rsidP="00C96866">
      <w:pPr>
        <w:rPr>
          <w:rFonts w:cs="Calibri"/>
        </w:rPr>
      </w:pPr>
    </w:p>
    <w:p w14:paraId="15421A19" w14:textId="4BCBE4E4" w:rsidR="00C96866" w:rsidRDefault="00C96866" w:rsidP="00C96866">
      <w:pPr>
        <w:pStyle w:val="ListParagraph"/>
        <w:numPr>
          <w:ilvl w:val="0"/>
          <w:numId w:val="11"/>
        </w:numPr>
        <w:rPr>
          <w:rFonts w:cs="Calibri"/>
        </w:rPr>
      </w:pPr>
      <w:r>
        <w:rPr>
          <w:rFonts w:cs="Calibri"/>
        </w:rPr>
        <w:t xml:space="preserve">Step 3 -&gt; Following the open bracket, you will need to select the correct array. </w:t>
      </w:r>
    </w:p>
    <w:p w14:paraId="1AAD5BC6" w14:textId="068CF6D4" w:rsidR="00C96866" w:rsidRDefault="00C96866" w:rsidP="00C96866">
      <w:pPr>
        <w:ind w:left="360"/>
        <w:rPr>
          <w:rFonts w:cs="Calibri"/>
        </w:rPr>
      </w:pPr>
      <w:r>
        <w:rPr>
          <w:rFonts w:cs="Calibri"/>
        </w:rPr>
        <w:t>In this case Column B.</w:t>
      </w:r>
    </w:p>
    <w:p w14:paraId="53965AA0" w14:textId="56B7C60C" w:rsidR="00C96866" w:rsidRDefault="00C96866" w:rsidP="00C96866">
      <w:pPr>
        <w:ind w:left="360"/>
        <w:rPr>
          <w:rFonts w:cs="Calibri"/>
        </w:rPr>
      </w:pPr>
      <w:r>
        <w:rPr>
          <w:rFonts w:cs="Calibri"/>
          <w:noProof/>
        </w:rPr>
        <w:drawing>
          <wp:inline distT="0" distB="0" distL="0" distR="0" wp14:anchorId="6335A4AE" wp14:editId="74571BA2">
            <wp:extent cx="5731510" cy="3203575"/>
            <wp:effectExtent l="0" t="0" r="2540" b="0"/>
            <wp:docPr id="86613675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136754" name="Picture 86613675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55E79640" w14:textId="77777777" w:rsidR="00BC5B8B" w:rsidRDefault="00BC5B8B" w:rsidP="00C96866">
      <w:pPr>
        <w:ind w:left="360"/>
        <w:rPr>
          <w:rFonts w:cs="Calibri"/>
        </w:rPr>
      </w:pPr>
    </w:p>
    <w:p w14:paraId="21786A06" w14:textId="77777777" w:rsidR="00BC5B8B" w:rsidRDefault="00BC5B8B" w:rsidP="00C96866">
      <w:pPr>
        <w:ind w:left="360"/>
        <w:rPr>
          <w:rFonts w:cs="Calibri"/>
        </w:rPr>
      </w:pPr>
    </w:p>
    <w:p w14:paraId="063A8A82" w14:textId="35BA6E7D" w:rsidR="00EC552D" w:rsidRDefault="00BC5B8B" w:rsidP="00EC552D">
      <w:pPr>
        <w:pStyle w:val="ListParagraph"/>
        <w:numPr>
          <w:ilvl w:val="0"/>
          <w:numId w:val="11"/>
        </w:numPr>
        <w:rPr>
          <w:rFonts w:cs="Calibri"/>
        </w:rPr>
      </w:pPr>
      <w:r>
        <w:rPr>
          <w:rFonts w:cs="Calibri"/>
        </w:rPr>
        <w:lastRenderedPageBreak/>
        <w:t xml:space="preserve">Step 4 -&gt; Ensure the correct condition is introduced and type STDEV -&gt; double click to select the function -&gt; select the second column, in this case Column C and close </w:t>
      </w:r>
      <w:r w:rsidR="0016345F">
        <w:rPr>
          <w:rFonts w:cs="Calibri"/>
        </w:rPr>
        <w:t xml:space="preserve">the </w:t>
      </w:r>
      <w:r>
        <w:rPr>
          <w:rFonts w:cs="Calibri"/>
        </w:rPr>
        <w:t>bracket.</w:t>
      </w:r>
    </w:p>
    <w:p w14:paraId="1A7AC155" w14:textId="77777777" w:rsidR="00EC552D" w:rsidRPr="00EC552D" w:rsidRDefault="00EC552D" w:rsidP="00EC552D">
      <w:pPr>
        <w:rPr>
          <w:rFonts w:cs="Calibri"/>
        </w:rPr>
      </w:pPr>
    </w:p>
    <w:p w14:paraId="20951015" w14:textId="6A893AF7" w:rsidR="00BC5B8B" w:rsidRDefault="00BC5B8B" w:rsidP="00BC5B8B">
      <w:pPr>
        <w:ind w:left="360"/>
        <w:rPr>
          <w:rFonts w:cs="Calibri"/>
        </w:rPr>
      </w:pPr>
      <w:r>
        <w:rPr>
          <w:rFonts w:cs="Calibri"/>
          <w:noProof/>
        </w:rPr>
        <w:drawing>
          <wp:inline distT="0" distB="0" distL="0" distR="0" wp14:anchorId="2DA812DD" wp14:editId="3B36C4E3">
            <wp:extent cx="5731510" cy="3206115"/>
            <wp:effectExtent l="0" t="0" r="2540" b="0"/>
            <wp:docPr id="58643462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34629" name="Picture 58643462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6A9F9901" w14:textId="34F3F5EF" w:rsidR="00EC552D" w:rsidRPr="003310B8" w:rsidRDefault="00EC552D" w:rsidP="003310B8">
      <w:pPr>
        <w:pStyle w:val="ListParagraph"/>
        <w:numPr>
          <w:ilvl w:val="0"/>
          <w:numId w:val="11"/>
        </w:numPr>
        <w:rPr>
          <w:rFonts w:cs="Calibri"/>
        </w:rPr>
      </w:pPr>
      <w:r w:rsidRPr="003310B8">
        <w:rPr>
          <w:rFonts w:cs="Calibri"/>
        </w:rPr>
        <w:t>Step 5 -&gt; After the condition between the wanted values is set, you need to introduce the text that you want to be shown if the value is True and one, if the value is False.</w:t>
      </w:r>
    </w:p>
    <w:p w14:paraId="4C1109ED" w14:textId="77777777" w:rsidR="00DA3053" w:rsidRPr="00DA3053" w:rsidRDefault="00DA3053" w:rsidP="00DA3053">
      <w:pPr>
        <w:rPr>
          <w:rFonts w:cs="Calibri"/>
        </w:rPr>
      </w:pPr>
    </w:p>
    <w:p w14:paraId="0F96F763" w14:textId="2483B5D9" w:rsidR="00EC552D" w:rsidRDefault="00EC552D" w:rsidP="00EC552D">
      <w:pPr>
        <w:rPr>
          <w:rFonts w:cs="Calibri"/>
        </w:rPr>
      </w:pPr>
      <w:r>
        <w:rPr>
          <w:rFonts w:cs="Calibri"/>
          <w:noProof/>
        </w:rPr>
        <w:drawing>
          <wp:inline distT="0" distB="0" distL="0" distR="0" wp14:anchorId="6BE402D2" wp14:editId="3967BA24">
            <wp:extent cx="5731510" cy="3248660"/>
            <wp:effectExtent l="0" t="0" r="2540" b="8890"/>
            <wp:docPr id="16216608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6082" name="Picture 16216608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14:paraId="6FFB4A1B" w14:textId="77777777" w:rsidR="00993205" w:rsidRDefault="00993205" w:rsidP="00EC552D">
      <w:pPr>
        <w:rPr>
          <w:rFonts w:cs="Calibri"/>
        </w:rPr>
      </w:pPr>
    </w:p>
    <w:p w14:paraId="6088BA4F" w14:textId="77777777" w:rsidR="00993205" w:rsidRDefault="00993205" w:rsidP="00EC552D">
      <w:pPr>
        <w:rPr>
          <w:rFonts w:cs="Calibri"/>
        </w:rPr>
      </w:pPr>
    </w:p>
    <w:p w14:paraId="24C7E18D" w14:textId="77777777" w:rsidR="00993205" w:rsidRDefault="00993205" w:rsidP="00EC552D">
      <w:pPr>
        <w:rPr>
          <w:rFonts w:cs="Calibri"/>
        </w:rPr>
      </w:pPr>
    </w:p>
    <w:p w14:paraId="3B3A5DF4" w14:textId="4C2D6F27" w:rsidR="00993205" w:rsidRDefault="00993205" w:rsidP="00993205">
      <w:pPr>
        <w:pStyle w:val="ListParagraph"/>
        <w:numPr>
          <w:ilvl w:val="0"/>
          <w:numId w:val="11"/>
        </w:numPr>
        <w:rPr>
          <w:rFonts w:cs="Calibri"/>
        </w:rPr>
      </w:pPr>
      <w:r w:rsidRPr="00993205">
        <w:rPr>
          <w:rFonts w:cs="Calibri"/>
        </w:rPr>
        <w:t>Step 6 -&gt; Press Enter to get the result. In this case</w:t>
      </w:r>
      <w:r w:rsidR="0016345F">
        <w:rPr>
          <w:rFonts w:cs="Calibri"/>
        </w:rPr>
        <w:t>,</w:t>
      </w:r>
      <w:r w:rsidRPr="00993205">
        <w:rPr>
          <w:rFonts w:cs="Calibri"/>
        </w:rPr>
        <w:t xml:space="preserve"> </w:t>
      </w:r>
      <w:r>
        <w:rPr>
          <w:rFonts w:cs="Calibri"/>
        </w:rPr>
        <w:t>Health Index Score has the largest Standard Deviation.</w:t>
      </w:r>
    </w:p>
    <w:p w14:paraId="247DDE2A" w14:textId="77777777" w:rsidR="002067D0" w:rsidRPr="002067D0" w:rsidRDefault="002067D0" w:rsidP="002067D0">
      <w:pPr>
        <w:rPr>
          <w:rFonts w:cs="Calibri"/>
        </w:rPr>
      </w:pPr>
    </w:p>
    <w:p w14:paraId="3FAF7A27" w14:textId="77777777" w:rsidR="007A6765" w:rsidRDefault="00993205" w:rsidP="007A6765">
      <w:pPr>
        <w:rPr>
          <w:rFonts w:cs="Calibri"/>
        </w:rPr>
      </w:pPr>
      <w:r>
        <w:rPr>
          <w:rFonts w:cs="Calibri"/>
          <w:noProof/>
        </w:rPr>
        <w:drawing>
          <wp:inline distT="0" distB="0" distL="0" distR="0" wp14:anchorId="5EF0B453" wp14:editId="1D80AF02">
            <wp:extent cx="5731510" cy="3227070"/>
            <wp:effectExtent l="0" t="0" r="2540" b="0"/>
            <wp:docPr id="159143915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39158" name="Picture 159143915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02EBA21F" w14:textId="4A089ED0" w:rsidR="00993205" w:rsidRPr="007A6765" w:rsidRDefault="002B21B5" w:rsidP="007A6765">
      <w:pPr>
        <w:rPr>
          <w:rFonts w:cs="Calibri"/>
          <w:b/>
          <w:bCs/>
          <w:sz w:val="24"/>
          <w:szCs w:val="24"/>
        </w:rPr>
      </w:pPr>
      <w:r w:rsidRPr="007A6765">
        <w:rPr>
          <w:rFonts w:cs="Calibri"/>
          <w:b/>
          <w:bCs/>
          <w:sz w:val="24"/>
          <w:szCs w:val="24"/>
        </w:rPr>
        <w:t xml:space="preserve">Interpretation of the last three outcomes </w:t>
      </w:r>
    </w:p>
    <w:p w14:paraId="70C293A3" w14:textId="61000520" w:rsidR="004F4AC9" w:rsidRDefault="002B21B5" w:rsidP="002B21B5">
      <w:pPr>
        <w:pStyle w:val="ListParagraph"/>
        <w:numPr>
          <w:ilvl w:val="0"/>
          <w:numId w:val="12"/>
        </w:numPr>
        <w:rPr>
          <w:rFonts w:cs="Calibri"/>
          <w:sz w:val="22"/>
          <w:szCs w:val="22"/>
        </w:rPr>
      </w:pPr>
      <w:r w:rsidRPr="004F4AC9">
        <w:rPr>
          <w:rFonts w:cs="Calibri"/>
          <w:sz w:val="22"/>
          <w:szCs w:val="22"/>
        </w:rPr>
        <w:t xml:space="preserve">Standard Deviation </w:t>
      </w:r>
      <w:r w:rsidR="004F4AC9" w:rsidRPr="004F4AC9">
        <w:rPr>
          <w:rFonts w:cs="Calibri"/>
          <w:sz w:val="22"/>
          <w:szCs w:val="22"/>
        </w:rPr>
        <w:t xml:space="preserve">- </w:t>
      </w:r>
      <w:r w:rsidRPr="004F4AC9">
        <w:rPr>
          <w:rFonts w:cs="Calibri"/>
          <w:sz w:val="22"/>
          <w:szCs w:val="22"/>
        </w:rPr>
        <w:t xml:space="preserve">Standard Deviation is a measure of </w:t>
      </w:r>
      <w:r w:rsidR="0016345F">
        <w:rPr>
          <w:rFonts w:cs="Calibri"/>
          <w:sz w:val="22"/>
          <w:szCs w:val="22"/>
        </w:rPr>
        <w:t xml:space="preserve">the </w:t>
      </w:r>
      <w:r w:rsidRPr="004F4AC9">
        <w:rPr>
          <w:rFonts w:cs="Calibri"/>
          <w:sz w:val="22"/>
          <w:szCs w:val="22"/>
        </w:rPr>
        <w:t>variation of</w:t>
      </w:r>
      <w:r w:rsidR="00D803D0" w:rsidRPr="004F4AC9">
        <w:rPr>
          <w:rFonts w:cs="Calibri"/>
          <w:sz w:val="22"/>
          <w:szCs w:val="22"/>
        </w:rPr>
        <w:t xml:space="preserve"> a</w:t>
      </w:r>
      <w:r w:rsidR="0016345F">
        <w:rPr>
          <w:rFonts w:cs="Calibri"/>
          <w:sz w:val="22"/>
          <w:szCs w:val="22"/>
        </w:rPr>
        <w:t>n</w:t>
      </w:r>
      <w:r w:rsidRPr="004F4AC9">
        <w:rPr>
          <w:rFonts w:cs="Calibri"/>
          <w:sz w:val="22"/>
          <w:szCs w:val="22"/>
        </w:rPr>
        <w:t xml:space="preserve"> aleatory variable towards its Mean.</w:t>
      </w:r>
    </w:p>
    <w:p w14:paraId="025DE0A1" w14:textId="2A4427A7" w:rsidR="002B21B5" w:rsidRPr="00D43C5E" w:rsidRDefault="002B21B5" w:rsidP="004F4AC9">
      <w:pPr>
        <w:pStyle w:val="ListParagraph"/>
        <w:rPr>
          <w:rFonts w:cs="Calibri"/>
          <w:sz w:val="22"/>
          <w:szCs w:val="22"/>
        </w:rPr>
      </w:pPr>
      <w:r w:rsidRPr="00D43C5E">
        <w:rPr>
          <w:rFonts w:cs="Calibri"/>
          <w:sz w:val="22"/>
          <w:szCs w:val="22"/>
        </w:rPr>
        <w:t>In this example</w:t>
      </w:r>
      <w:r w:rsidR="0016345F">
        <w:rPr>
          <w:rFonts w:cs="Calibri"/>
          <w:sz w:val="22"/>
          <w:szCs w:val="22"/>
        </w:rPr>
        <w:t>,</w:t>
      </w:r>
      <w:r w:rsidRPr="00D43C5E">
        <w:rPr>
          <w:rFonts w:cs="Calibri"/>
          <w:sz w:val="22"/>
          <w:szCs w:val="22"/>
        </w:rPr>
        <w:t xml:space="preserve"> it can be stated that the Standard Deviation is </w:t>
      </w:r>
      <w:r w:rsidRPr="00D43C5E">
        <w:rPr>
          <w:rFonts w:eastAsia="Times New Roman" w:cs="Calibri"/>
          <w:b/>
          <w:bCs/>
          <w:color w:val="000000"/>
          <w:kern w:val="0"/>
          <w:sz w:val="22"/>
          <w:szCs w:val="22"/>
          <w:lang w:eastAsia="en-GB"/>
          <w14:ligatures w14:val="none"/>
        </w:rPr>
        <w:t>13.41236991</w:t>
      </w:r>
      <w:r w:rsidRPr="00D43C5E">
        <w:rPr>
          <w:rFonts w:eastAsia="Times New Roman" w:cs="Calibri"/>
          <w:color w:val="000000"/>
          <w:kern w:val="0"/>
          <w:sz w:val="22"/>
          <w:szCs w:val="22"/>
          <w:lang w:eastAsia="en-GB"/>
          <w14:ligatures w14:val="none"/>
        </w:rPr>
        <w:t xml:space="preserve">, the quantity of </w:t>
      </w:r>
      <w:r w:rsidR="00D803D0" w:rsidRPr="00D43C5E">
        <w:rPr>
          <w:rFonts w:eastAsia="Times New Roman" w:cs="Calibri"/>
          <w:color w:val="000000"/>
          <w:kern w:val="0"/>
          <w:sz w:val="22"/>
          <w:szCs w:val="22"/>
          <w:lang w:eastAsia="en-GB"/>
          <w14:ligatures w14:val="none"/>
        </w:rPr>
        <w:t xml:space="preserve">cups of coffee consumed in a day is close to the average quantity of cups of coffee consumed </w:t>
      </w:r>
      <w:r w:rsidR="0016345F">
        <w:rPr>
          <w:rFonts w:eastAsia="Times New Roman" w:cs="Calibri"/>
          <w:color w:val="000000"/>
          <w:kern w:val="0"/>
          <w:sz w:val="22"/>
          <w:szCs w:val="22"/>
          <w:lang w:eastAsia="en-GB"/>
          <w14:ligatures w14:val="none"/>
        </w:rPr>
        <w:t>o</w:t>
      </w:r>
      <w:r w:rsidR="00D803D0" w:rsidRPr="00D43C5E">
        <w:rPr>
          <w:rFonts w:eastAsia="Times New Roman" w:cs="Calibri"/>
          <w:color w:val="000000"/>
          <w:kern w:val="0"/>
          <w:sz w:val="22"/>
          <w:szCs w:val="22"/>
          <w:lang w:eastAsia="en-GB"/>
          <w14:ligatures w14:val="none"/>
        </w:rPr>
        <w:t>n most days.</w:t>
      </w:r>
    </w:p>
    <w:p w14:paraId="3DD69547" w14:textId="11A74A3F" w:rsidR="00C533A1" w:rsidRPr="004F4AC9" w:rsidRDefault="00C533A1" w:rsidP="004F4AC9">
      <w:pPr>
        <w:pStyle w:val="ListParagraph"/>
        <w:numPr>
          <w:ilvl w:val="0"/>
          <w:numId w:val="12"/>
        </w:numPr>
        <w:rPr>
          <w:rFonts w:eastAsia="Times New Roman" w:cs="Calibri"/>
          <w:color w:val="000000"/>
          <w:kern w:val="0"/>
          <w:sz w:val="22"/>
          <w:szCs w:val="22"/>
          <w:lang w:eastAsia="en-GB"/>
          <w14:ligatures w14:val="none"/>
        </w:rPr>
      </w:pPr>
      <w:r w:rsidRPr="004F4AC9">
        <w:rPr>
          <w:rFonts w:eastAsia="Times New Roman" w:cs="Calibri"/>
          <w:color w:val="000000"/>
          <w:kern w:val="0"/>
          <w:sz w:val="22"/>
          <w:szCs w:val="22"/>
          <w:lang w:eastAsia="en-GB"/>
          <w14:ligatures w14:val="none"/>
        </w:rPr>
        <w:t xml:space="preserve">Largest Variance </w:t>
      </w:r>
      <w:r w:rsidR="004F4AC9" w:rsidRPr="004F4AC9">
        <w:rPr>
          <w:rFonts w:eastAsia="Times New Roman" w:cs="Calibri"/>
          <w:color w:val="000000"/>
          <w:kern w:val="0"/>
          <w:sz w:val="22"/>
          <w:szCs w:val="22"/>
          <w:lang w:eastAsia="en-GB"/>
          <w14:ligatures w14:val="none"/>
        </w:rPr>
        <w:t xml:space="preserve">- </w:t>
      </w:r>
      <w:r w:rsidRPr="004F4AC9">
        <w:rPr>
          <w:rFonts w:eastAsia="Times New Roman" w:cs="Calibri"/>
          <w:color w:val="000000"/>
          <w:kern w:val="0"/>
          <w:sz w:val="22"/>
          <w:szCs w:val="22"/>
          <w:lang w:eastAsia="en-GB"/>
          <w14:ligatures w14:val="none"/>
        </w:rPr>
        <w:t>Largest Variance is a measurement of how far each number the data set</w:t>
      </w:r>
      <w:r w:rsidR="003B0EE9" w:rsidRPr="004F4AC9">
        <w:rPr>
          <w:rFonts w:eastAsia="Times New Roman" w:cs="Calibri"/>
          <w:color w:val="000000"/>
          <w:kern w:val="0"/>
          <w:sz w:val="22"/>
          <w:szCs w:val="22"/>
          <w:lang w:eastAsia="en-GB"/>
          <w14:ligatures w14:val="none"/>
        </w:rPr>
        <w:t>s</w:t>
      </w:r>
      <w:r w:rsidRPr="004F4AC9">
        <w:rPr>
          <w:rFonts w:eastAsia="Times New Roman" w:cs="Calibri"/>
          <w:color w:val="000000"/>
          <w:kern w:val="0"/>
          <w:sz w:val="22"/>
          <w:szCs w:val="22"/>
          <w:lang w:eastAsia="en-GB"/>
          <w14:ligatures w14:val="none"/>
        </w:rPr>
        <w:t xml:space="preserve"> is </w:t>
      </w:r>
      <w:r w:rsidR="00794880" w:rsidRPr="004F4AC9">
        <w:rPr>
          <w:rFonts w:eastAsia="Times New Roman" w:cs="Calibri"/>
          <w:color w:val="000000"/>
          <w:kern w:val="0"/>
          <w:sz w:val="22"/>
          <w:szCs w:val="22"/>
          <w:lang w:eastAsia="en-GB"/>
          <w14:ligatures w14:val="none"/>
        </w:rPr>
        <w:t>from its Mean.</w:t>
      </w:r>
    </w:p>
    <w:p w14:paraId="4A992D4E" w14:textId="1D081889" w:rsidR="00794880" w:rsidRPr="004F4AC9" w:rsidRDefault="00794880" w:rsidP="00C533A1">
      <w:pPr>
        <w:pStyle w:val="ListParagraph"/>
        <w:rPr>
          <w:rFonts w:eastAsia="Times New Roman" w:cs="Calibri"/>
          <w:color w:val="000000"/>
          <w:kern w:val="0"/>
          <w:sz w:val="22"/>
          <w:szCs w:val="22"/>
          <w:lang w:eastAsia="en-GB"/>
          <w14:ligatures w14:val="none"/>
        </w:rPr>
      </w:pPr>
      <w:r w:rsidRPr="004F4AC9">
        <w:rPr>
          <w:rFonts w:eastAsia="Times New Roman" w:cs="Calibri"/>
          <w:color w:val="000000"/>
          <w:kern w:val="0"/>
          <w:sz w:val="22"/>
          <w:szCs w:val="22"/>
          <w:lang w:eastAsia="en-GB"/>
          <w14:ligatures w14:val="none"/>
        </w:rPr>
        <w:t xml:space="preserve">In the given example it can be stated </w:t>
      </w:r>
      <w:r w:rsidR="003B0EE9" w:rsidRPr="004F4AC9">
        <w:rPr>
          <w:rFonts w:eastAsia="Times New Roman" w:cs="Calibri"/>
          <w:color w:val="000000"/>
          <w:kern w:val="0"/>
          <w:sz w:val="22"/>
          <w:szCs w:val="22"/>
          <w:lang w:eastAsia="en-GB"/>
          <w14:ligatures w14:val="none"/>
        </w:rPr>
        <w:t xml:space="preserve">by the evaluation, </w:t>
      </w:r>
      <w:r w:rsidR="0016345F">
        <w:rPr>
          <w:rFonts w:eastAsia="Times New Roman" w:cs="Calibri"/>
          <w:color w:val="000000"/>
          <w:kern w:val="0"/>
          <w:sz w:val="22"/>
          <w:szCs w:val="22"/>
          <w:lang w:eastAsia="en-GB"/>
          <w14:ligatures w14:val="none"/>
        </w:rPr>
        <w:t xml:space="preserve">and </w:t>
      </w:r>
      <w:r w:rsidR="003B0EE9" w:rsidRPr="004F4AC9">
        <w:rPr>
          <w:rFonts w:eastAsia="Times New Roman" w:cs="Calibri"/>
          <w:color w:val="000000"/>
          <w:kern w:val="0"/>
          <w:sz w:val="22"/>
          <w:szCs w:val="22"/>
          <w:lang w:eastAsia="en-GB"/>
          <w14:ligatures w14:val="none"/>
        </w:rPr>
        <w:t xml:space="preserve">comparison, it was determined </w:t>
      </w:r>
      <w:r w:rsidRPr="004F4AC9">
        <w:rPr>
          <w:rFonts w:eastAsia="Times New Roman" w:cs="Calibri"/>
          <w:color w:val="000000"/>
          <w:kern w:val="0"/>
          <w:sz w:val="22"/>
          <w:szCs w:val="22"/>
          <w:lang w:eastAsia="en-GB"/>
          <w14:ligatures w14:val="none"/>
        </w:rPr>
        <w:t>that column C has the date set more spread out which means that the Health Index Score is further away from the Mean</w:t>
      </w:r>
      <w:r w:rsidR="00235308">
        <w:rPr>
          <w:rFonts w:eastAsia="Times New Roman" w:cs="Calibri"/>
          <w:color w:val="000000"/>
          <w:kern w:val="0"/>
          <w:sz w:val="22"/>
          <w:szCs w:val="22"/>
          <w:lang w:eastAsia="en-GB"/>
          <w14:ligatures w14:val="none"/>
        </w:rPr>
        <w:t xml:space="preserve"> </w:t>
      </w:r>
      <w:r w:rsidRPr="004F4AC9">
        <w:rPr>
          <w:rFonts w:eastAsia="Times New Roman" w:cs="Calibri"/>
          <w:color w:val="000000"/>
          <w:kern w:val="0"/>
          <w:sz w:val="22"/>
          <w:szCs w:val="22"/>
          <w:lang w:eastAsia="en-GB"/>
          <w14:ligatures w14:val="none"/>
        </w:rPr>
        <w:t>(Average value: 3.625).</w:t>
      </w:r>
    </w:p>
    <w:p w14:paraId="4EA507F1" w14:textId="5EE89E27" w:rsidR="00C533A1" w:rsidRPr="004F4AC9" w:rsidRDefault="00C533A1" w:rsidP="004F4AC9">
      <w:pPr>
        <w:pStyle w:val="ListParagraph"/>
        <w:numPr>
          <w:ilvl w:val="0"/>
          <w:numId w:val="12"/>
        </w:numPr>
        <w:rPr>
          <w:rFonts w:eastAsia="Times New Roman" w:cs="Calibri"/>
          <w:color w:val="000000"/>
          <w:kern w:val="0"/>
          <w:sz w:val="22"/>
          <w:szCs w:val="22"/>
          <w:lang w:eastAsia="en-GB"/>
          <w14:ligatures w14:val="none"/>
        </w:rPr>
      </w:pPr>
      <w:r w:rsidRPr="004F4AC9">
        <w:rPr>
          <w:rFonts w:eastAsia="Times New Roman" w:cs="Calibri"/>
          <w:color w:val="000000"/>
          <w:kern w:val="0"/>
          <w:sz w:val="22"/>
          <w:szCs w:val="22"/>
          <w:lang w:eastAsia="en-GB"/>
          <w14:ligatures w14:val="none"/>
        </w:rPr>
        <w:t>Largest Standard Deviation</w:t>
      </w:r>
      <w:r w:rsidR="004F4AC9" w:rsidRPr="004F4AC9">
        <w:rPr>
          <w:rFonts w:eastAsia="Times New Roman" w:cs="Calibri"/>
          <w:color w:val="000000"/>
          <w:kern w:val="0"/>
          <w:sz w:val="22"/>
          <w:szCs w:val="22"/>
          <w:lang w:eastAsia="en-GB"/>
          <w14:ligatures w14:val="none"/>
        </w:rPr>
        <w:t xml:space="preserve"> - </w:t>
      </w:r>
      <w:r w:rsidRPr="004F4AC9">
        <w:rPr>
          <w:rFonts w:eastAsia="Times New Roman" w:cs="Calibri"/>
          <w:color w:val="000000"/>
          <w:kern w:val="0"/>
          <w:sz w:val="22"/>
          <w:szCs w:val="22"/>
          <w:lang w:eastAsia="en-GB"/>
          <w14:ligatures w14:val="none"/>
        </w:rPr>
        <w:t xml:space="preserve">Standard Deviation will show how dispersed the data is </w:t>
      </w:r>
      <w:r w:rsidR="0016345F">
        <w:rPr>
          <w:rFonts w:eastAsia="Times New Roman" w:cs="Calibri"/>
          <w:color w:val="000000"/>
          <w:kern w:val="0"/>
          <w:sz w:val="22"/>
          <w:szCs w:val="22"/>
          <w:lang w:eastAsia="en-GB"/>
          <w14:ligatures w14:val="none"/>
        </w:rPr>
        <w:t>about</w:t>
      </w:r>
      <w:r w:rsidRPr="004F4AC9">
        <w:rPr>
          <w:rFonts w:eastAsia="Times New Roman" w:cs="Calibri"/>
          <w:color w:val="000000"/>
          <w:kern w:val="0"/>
          <w:sz w:val="22"/>
          <w:szCs w:val="22"/>
          <w:lang w:eastAsia="en-GB"/>
          <w14:ligatures w14:val="none"/>
        </w:rPr>
        <w:t xml:space="preserve"> the Mean.</w:t>
      </w:r>
    </w:p>
    <w:p w14:paraId="2C2E81F1" w14:textId="2B9F2361" w:rsidR="00C533A1" w:rsidRPr="004F4AC9" w:rsidRDefault="00C533A1" w:rsidP="00C533A1">
      <w:pPr>
        <w:pStyle w:val="ListParagraph"/>
        <w:rPr>
          <w:rFonts w:eastAsia="Times New Roman" w:cs="Calibri"/>
          <w:color w:val="000000"/>
          <w:kern w:val="0"/>
          <w:sz w:val="22"/>
          <w:szCs w:val="22"/>
          <w:lang w:eastAsia="en-GB"/>
          <w14:ligatures w14:val="none"/>
        </w:rPr>
      </w:pPr>
      <w:r w:rsidRPr="004F4AC9">
        <w:rPr>
          <w:rFonts w:eastAsia="Times New Roman" w:cs="Calibri"/>
          <w:color w:val="000000"/>
          <w:kern w:val="0"/>
          <w:sz w:val="22"/>
          <w:szCs w:val="22"/>
          <w:lang w:eastAsia="en-GB"/>
          <w14:ligatures w14:val="none"/>
        </w:rPr>
        <w:t xml:space="preserve">Using Excel functions to evaluate, compare and determine the Largest Standard Deviation between two data sets, it can be stated that Column C (Health Index Score) was found the largest variance. This statement will also tell us that </w:t>
      </w:r>
      <w:r w:rsidR="0016345F">
        <w:rPr>
          <w:rFonts w:eastAsia="Times New Roman" w:cs="Calibri"/>
          <w:color w:val="000000"/>
          <w:kern w:val="0"/>
          <w:sz w:val="22"/>
          <w:szCs w:val="22"/>
          <w:lang w:eastAsia="en-GB"/>
          <w14:ligatures w14:val="none"/>
        </w:rPr>
        <w:t xml:space="preserve">the </w:t>
      </w:r>
      <w:r w:rsidRPr="004F4AC9">
        <w:rPr>
          <w:rFonts w:eastAsia="Times New Roman" w:cs="Calibri"/>
          <w:color w:val="000000"/>
          <w:kern w:val="0"/>
          <w:sz w:val="22"/>
          <w:szCs w:val="22"/>
          <w:lang w:eastAsia="en-GB"/>
          <w14:ligatures w14:val="none"/>
        </w:rPr>
        <w:t xml:space="preserve">column C data </w:t>
      </w:r>
      <w:r w:rsidR="00794880" w:rsidRPr="004F4AC9">
        <w:rPr>
          <w:rFonts w:eastAsia="Times New Roman" w:cs="Calibri"/>
          <w:color w:val="000000"/>
          <w:kern w:val="0"/>
          <w:sz w:val="22"/>
          <w:szCs w:val="22"/>
          <w:lang w:eastAsia="en-GB"/>
          <w14:ligatures w14:val="none"/>
        </w:rPr>
        <w:t xml:space="preserve">set </w:t>
      </w:r>
      <w:r w:rsidRPr="004F4AC9">
        <w:rPr>
          <w:rFonts w:eastAsia="Times New Roman" w:cs="Calibri"/>
          <w:color w:val="000000"/>
          <w:kern w:val="0"/>
          <w:sz w:val="22"/>
          <w:szCs w:val="22"/>
          <w:lang w:eastAsia="en-GB"/>
          <w14:ligatures w14:val="none"/>
        </w:rPr>
        <w:t>is more spread out.</w:t>
      </w:r>
    </w:p>
    <w:p w14:paraId="75EA5412" w14:textId="77777777" w:rsidR="00794880" w:rsidRDefault="00794880" w:rsidP="00794880">
      <w:pPr>
        <w:rPr>
          <w:rFonts w:eastAsia="Times New Roman" w:cs="Calibri"/>
          <w:color w:val="000000"/>
          <w:kern w:val="0"/>
          <w:lang w:eastAsia="en-GB"/>
          <w14:ligatures w14:val="none"/>
        </w:rPr>
      </w:pPr>
    </w:p>
    <w:p w14:paraId="1B9BF900" w14:textId="77777777" w:rsidR="00794880" w:rsidRDefault="00794880" w:rsidP="00794880">
      <w:pPr>
        <w:rPr>
          <w:rFonts w:eastAsia="Times New Roman" w:cs="Calibri"/>
          <w:color w:val="000000"/>
          <w:kern w:val="0"/>
          <w:lang w:eastAsia="en-GB"/>
          <w14:ligatures w14:val="none"/>
        </w:rPr>
      </w:pPr>
    </w:p>
    <w:p w14:paraId="3F52C2F4" w14:textId="77777777" w:rsidR="00D13359" w:rsidRDefault="00D13359">
      <w:pPr>
        <w:jc w:val="left"/>
        <w:rPr>
          <w:rFonts w:asciiTheme="majorHAnsi" w:eastAsia="Times New Roman" w:hAnsiTheme="majorHAnsi" w:cstheme="majorBidi"/>
          <w:color w:val="2F5496" w:themeColor="accent1" w:themeShade="BF"/>
          <w:sz w:val="26"/>
          <w:szCs w:val="26"/>
          <w:lang w:eastAsia="en-GB"/>
        </w:rPr>
      </w:pPr>
      <w:r>
        <w:rPr>
          <w:rFonts w:eastAsia="Times New Roman"/>
          <w:lang w:eastAsia="en-GB"/>
        </w:rPr>
        <w:br w:type="page"/>
      </w:r>
    </w:p>
    <w:p w14:paraId="6BB68C35" w14:textId="76D75E8A" w:rsidR="00794880" w:rsidRDefault="00794880" w:rsidP="00D13359">
      <w:pPr>
        <w:pStyle w:val="Heading2"/>
        <w:rPr>
          <w:rFonts w:eastAsia="Times New Roman"/>
          <w:lang w:eastAsia="en-GB"/>
        </w:rPr>
      </w:pPr>
      <w:bookmarkStart w:id="4" w:name="_Toc163075435"/>
      <w:r>
        <w:rPr>
          <w:rFonts w:eastAsia="Times New Roman"/>
          <w:lang w:eastAsia="en-GB"/>
        </w:rPr>
        <w:lastRenderedPageBreak/>
        <w:t>Part 2</w:t>
      </w:r>
      <w:bookmarkEnd w:id="4"/>
    </w:p>
    <w:p w14:paraId="61D9D3E5" w14:textId="24C2F63D" w:rsidR="003B0EE9" w:rsidRDefault="00794880" w:rsidP="00794880">
      <w:pPr>
        <w:rPr>
          <w:rFonts w:eastAsia="Times New Roman" w:cs="Calibri"/>
          <w:color w:val="000000"/>
          <w:kern w:val="0"/>
          <w:lang w:eastAsia="en-GB"/>
          <w14:ligatures w14:val="none"/>
        </w:rPr>
      </w:pPr>
      <w:r>
        <w:rPr>
          <w:rFonts w:eastAsia="Times New Roman" w:cs="Calibri"/>
          <w:color w:val="000000"/>
          <w:kern w:val="0"/>
          <w:lang w:eastAsia="en-GB"/>
          <w14:ligatures w14:val="none"/>
        </w:rPr>
        <w:t xml:space="preserve">Using </w:t>
      </w:r>
      <w:r w:rsidR="0016345F">
        <w:rPr>
          <w:rFonts w:eastAsia="Times New Roman" w:cs="Calibri"/>
          <w:color w:val="000000"/>
          <w:kern w:val="0"/>
          <w:lang w:eastAsia="en-GB"/>
          <w14:ligatures w14:val="none"/>
        </w:rPr>
        <w:t xml:space="preserve">the </w:t>
      </w:r>
      <w:r>
        <w:rPr>
          <w:rFonts w:eastAsia="Times New Roman" w:cs="Calibri"/>
          <w:color w:val="000000"/>
          <w:kern w:val="0"/>
          <w:lang w:eastAsia="en-GB"/>
          <w14:ligatures w14:val="none"/>
        </w:rPr>
        <w:t xml:space="preserve">Excel function </w:t>
      </w:r>
      <w:r w:rsidR="003B0EE9">
        <w:rPr>
          <w:rFonts w:eastAsia="Times New Roman" w:cs="Calibri"/>
          <w:color w:val="000000"/>
          <w:kern w:val="0"/>
          <w:lang w:eastAsia="en-GB"/>
          <w14:ligatures w14:val="none"/>
        </w:rPr>
        <w:t>‘=CORREL’, can be useful when you want to understand the relationship between two data sets.</w:t>
      </w:r>
    </w:p>
    <w:p w14:paraId="7F0815B4" w14:textId="56C7E470" w:rsidR="003B0EE9" w:rsidRDefault="003B0EE9" w:rsidP="00794880">
      <w:pPr>
        <w:rPr>
          <w:rFonts w:eastAsia="Times New Roman" w:cs="Calibri"/>
          <w:color w:val="000000"/>
          <w:kern w:val="0"/>
          <w:lang w:eastAsia="en-GB"/>
          <w14:ligatures w14:val="none"/>
        </w:rPr>
      </w:pPr>
      <w:r>
        <w:rPr>
          <w:rFonts w:eastAsia="Times New Roman" w:cs="Calibri"/>
          <w:color w:val="000000"/>
          <w:kern w:val="0"/>
          <w:lang w:eastAsia="en-GB"/>
          <w14:ligatures w14:val="none"/>
        </w:rPr>
        <w:t>The next steps need to be followed</w:t>
      </w:r>
      <w:r w:rsidR="00EB224D">
        <w:rPr>
          <w:rFonts w:eastAsia="Times New Roman" w:cs="Calibri"/>
          <w:color w:val="000000"/>
          <w:kern w:val="0"/>
          <w:lang w:eastAsia="en-GB"/>
          <w14:ligatures w14:val="none"/>
        </w:rPr>
        <w:t>:</w:t>
      </w:r>
    </w:p>
    <w:p w14:paraId="5A44CFA5" w14:textId="58B77B35" w:rsidR="00EB224D" w:rsidRDefault="00EB224D" w:rsidP="00EB224D">
      <w:pPr>
        <w:pStyle w:val="ListParagraph"/>
        <w:numPr>
          <w:ilvl w:val="0"/>
          <w:numId w:val="14"/>
        </w:numPr>
        <w:rPr>
          <w:rFonts w:eastAsia="Times New Roman" w:cs="Calibri"/>
          <w:color w:val="000000"/>
          <w:kern w:val="0"/>
          <w:lang w:eastAsia="en-GB"/>
          <w14:ligatures w14:val="none"/>
        </w:rPr>
      </w:pPr>
      <w:r>
        <w:rPr>
          <w:rFonts w:eastAsia="Times New Roman" w:cs="Calibri"/>
          <w:color w:val="000000"/>
          <w:kern w:val="0"/>
          <w:lang w:eastAsia="en-GB"/>
          <w14:ligatures w14:val="none"/>
        </w:rPr>
        <w:t>Step 1 -&gt; Click on an empty cell -&gt; write ‘=CORREL’ -&gt; double click on the function.</w:t>
      </w:r>
    </w:p>
    <w:p w14:paraId="6AB2DB7C" w14:textId="7B1B164D" w:rsidR="00EB224D" w:rsidRDefault="00EB224D" w:rsidP="00EB224D">
      <w:pPr>
        <w:rPr>
          <w:rFonts w:eastAsia="Times New Roman" w:cs="Calibri"/>
          <w:color w:val="000000"/>
          <w:kern w:val="0"/>
          <w:lang w:eastAsia="en-GB"/>
          <w14:ligatures w14:val="none"/>
        </w:rPr>
      </w:pPr>
      <w:r>
        <w:rPr>
          <w:rFonts w:eastAsia="Times New Roman" w:cs="Calibri"/>
          <w:noProof/>
          <w:color w:val="000000"/>
          <w:kern w:val="0"/>
          <w:lang w:eastAsia="en-GB"/>
        </w:rPr>
        <w:drawing>
          <wp:inline distT="0" distB="0" distL="0" distR="0" wp14:anchorId="59337584" wp14:editId="4B1E7479">
            <wp:extent cx="5731510" cy="3053715"/>
            <wp:effectExtent l="0" t="0" r="2540" b="0"/>
            <wp:docPr id="203099055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90559" name="Picture 203099055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53715"/>
                    </a:xfrm>
                    <a:prstGeom prst="rect">
                      <a:avLst/>
                    </a:prstGeom>
                  </pic:spPr>
                </pic:pic>
              </a:graphicData>
            </a:graphic>
          </wp:inline>
        </w:drawing>
      </w:r>
    </w:p>
    <w:p w14:paraId="357E83FE" w14:textId="0A2D77AC" w:rsidR="00EB224D" w:rsidRDefault="00EB224D" w:rsidP="00EB224D">
      <w:pPr>
        <w:pStyle w:val="ListParagraph"/>
        <w:numPr>
          <w:ilvl w:val="0"/>
          <w:numId w:val="14"/>
        </w:numPr>
        <w:rPr>
          <w:rFonts w:eastAsia="Times New Roman" w:cs="Calibri"/>
          <w:color w:val="000000"/>
          <w:kern w:val="0"/>
          <w:lang w:eastAsia="en-GB"/>
          <w14:ligatures w14:val="none"/>
        </w:rPr>
      </w:pPr>
      <w:r>
        <w:rPr>
          <w:rFonts w:eastAsia="Times New Roman" w:cs="Calibri"/>
          <w:color w:val="000000"/>
          <w:kern w:val="0"/>
          <w:lang w:eastAsia="en-GB"/>
          <w14:ligatures w14:val="none"/>
        </w:rPr>
        <w:t xml:space="preserve">Step 2 - Select </w:t>
      </w:r>
      <w:r w:rsidR="0016345F">
        <w:rPr>
          <w:rFonts w:eastAsia="Times New Roman" w:cs="Calibri"/>
          <w:color w:val="000000"/>
          <w:kern w:val="0"/>
          <w:lang w:eastAsia="en-GB"/>
          <w14:ligatures w14:val="none"/>
        </w:rPr>
        <w:t xml:space="preserve">the </w:t>
      </w:r>
      <w:r>
        <w:rPr>
          <w:rFonts w:eastAsia="Times New Roman" w:cs="Calibri"/>
          <w:color w:val="000000"/>
          <w:kern w:val="0"/>
          <w:lang w:eastAsia="en-GB"/>
          <w14:ligatures w14:val="none"/>
        </w:rPr>
        <w:t>column that you need, in this case</w:t>
      </w:r>
      <w:r w:rsidR="0016345F">
        <w:rPr>
          <w:rFonts w:eastAsia="Times New Roman" w:cs="Calibri"/>
          <w:color w:val="000000"/>
          <w:kern w:val="0"/>
          <w:lang w:eastAsia="en-GB"/>
          <w14:ligatures w14:val="none"/>
        </w:rPr>
        <w:t>,</w:t>
      </w:r>
      <w:r>
        <w:rPr>
          <w:rFonts w:eastAsia="Times New Roman" w:cs="Calibri"/>
          <w:color w:val="000000"/>
          <w:kern w:val="0"/>
          <w:lang w:eastAsia="en-GB"/>
          <w14:ligatures w14:val="none"/>
        </w:rPr>
        <w:t xml:space="preserve"> column B -&gt; type “,”</w:t>
      </w:r>
    </w:p>
    <w:p w14:paraId="239B8D54" w14:textId="3F55EDA1" w:rsidR="00EB224D" w:rsidRDefault="00EB224D" w:rsidP="00EB224D">
      <w:pPr>
        <w:rPr>
          <w:rFonts w:eastAsia="Times New Roman" w:cs="Calibri"/>
          <w:color w:val="000000"/>
          <w:kern w:val="0"/>
          <w:lang w:eastAsia="en-GB"/>
          <w14:ligatures w14:val="none"/>
        </w:rPr>
      </w:pPr>
      <w:r>
        <w:rPr>
          <w:rFonts w:eastAsia="Times New Roman" w:cs="Calibri"/>
          <w:noProof/>
          <w:color w:val="000000"/>
          <w:kern w:val="0"/>
          <w:lang w:eastAsia="en-GB"/>
        </w:rPr>
        <w:drawing>
          <wp:inline distT="0" distB="0" distL="0" distR="0" wp14:anchorId="5E8A102E" wp14:editId="1654B7DE">
            <wp:extent cx="5731510" cy="3067050"/>
            <wp:effectExtent l="0" t="0" r="2540" b="0"/>
            <wp:docPr id="2067217396"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217396" name="Picture 206721739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067050"/>
                    </a:xfrm>
                    <a:prstGeom prst="rect">
                      <a:avLst/>
                    </a:prstGeom>
                  </pic:spPr>
                </pic:pic>
              </a:graphicData>
            </a:graphic>
          </wp:inline>
        </w:drawing>
      </w:r>
    </w:p>
    <w:p w14:paraId="5F9C78B9" w14:textId="77777777" w:rsidR="00710EAE" w:rsidRDefault="00710EAE" w:rsidP="00EB224D">
      <w:pPr>
        <w:rPr>
          <w:rFonts w:eastAsia="Times New Roman" w:cs="Calibri"/>
          <w:color w:val="000000"/>
          <w:kern w:val="0"/>
          <w:lang w:eastAsia="en-GB"/>
          <w14:ligatures w14:val="none"/>
        </w:rPr>
      </w:pPr>
    </w:p>
    <w:p w14:paraId="20687A7C" w14:textId="77777777" w:rsidR="00710EAE" w:rsidRDefault="00710EAE" w:rsidP="00EB224D">
      <w:pPr>
        <w:rPr>
          <w:rFonts w:eastAsia="Times New Roman" w:cs="Calibri"/>
          <w:color w:val="000000"/>
          <w:kern w:val="0"/>
          <w:lang w:eastAsia="en-GB"/>
          <w14:ligatures w14:val="none"/>
        </w:rPr>
      </w:pPr>
    </w:p>
    <w:p w14:paraId="33D4DD87" w14:textId="77777777" w:rsidR="00710EAE" w:rsidRDefault="00710EAE" w:rsidP="00EB224D">
      <w:pPr>
        <w:rPr>
          <w:rFonts w:eastAsia="Times New Roman" w:cs="Calibri"/>
          <w:color w:val="000000"/>
          <w:kern w:val="0"/>
          <w:lang w:eastAsia="en-GB"/>
          <w14:ligatures w14:val="none"/>
        </w:rPr>
      </w:pPr>
    </w:p>
    <w:p w14:paraId="1759681C" w14:textId="77777777" w:rsidR="00710EAE" w:rsidRDefault="00710EAE" w:rsidP="00EB224D">
      <w:pPr>
        <w:rPr>
          <w:rFonts w:eastAsia="Times New Roman" w:cs="Calibri"/>
          <w:color w:val="000000"/>
          <w:kern w:val="0"/>
          <w:lang w:eastAsia="en-GB"/>
          <w14:ligatures w14:val="none"/>
        </w:rPr>
      </w:pPr>
    </w:p>
    <w:p w14:paraId="6301F6CD" w14:textId="77777777" w:rsidR="00710EAE" w:rsidRDefault="00710EAE" w:rsidP="00EB224D">
      <w:pPr>
        <w:rPr>
          <w:rFonts w:eastAsia="Times New Roman" w:cs="Calibri"/>
          <w:color w:val="000000"/>
          <w:kern w:val="0"/>
          <w:lang w:eastAsia="en-GB"/>
          <w14:ligatures w14:val="none"/>
        </w:rPr>
      </w:pPr>
    </w:p>
    <w:p w14:paraId="2C142F7A" w14:textId="77777777" w:rsidR="00710EAE" w:rsidRDefault="00710EAE" w:rsidP="00EB224D">
      <w:pPr>
        <w:rPr>
          <w:rFonts w:eastAsia="Times New Roman" w:cs="Calibri"/>
          <w:color w:val="000000"/>
          <w:kern w:val="0"/>
          <w:lang w:eastAsia="en-GB"/>
          <w14:ligatures w14:val="none"/>
        </w:rPr>
      </w:pPr>
    </w:p>
    <w:p w14:paraId="24066517" w14:textId="77777777" w:rsidR="00710EAE" w:rsidRPr="00EB224D" w:rsidRDefault="00710EAE" w:rsidP="00EB224D">
      <w:pPr>
        <w:rPr>
          <w:rFonts w:eastAsia="Times New Roman" w:cs="Calibri"/>
          <w:color w:val="000000"/>
          <w:kern w:val="0"/>
          <w:lang w:eastAsia="en-GB"/>
          <w14:ligatures w14:val="none"/>
        </w:rPr>
      </w:pPr>
    </w:p>
    <w:p w14:paraId="308124D3" w14:textId="0D54A4DB" w:rsidR="00EB224D" w:rsidRDefault="00EA075B" w:rsidP="00EB224D">
      <w:pPr>
        <w:pStyle w:val="ListParagraph"/>
        <w:numPr>
          <w:ilvl w:val="0"/>
          <w:numId w:val="14"/>
        </w:numPr>
        <w:rPr>
          <w:rFonts w:eastAsia="Times New Roman" w:cs="Calibri"/>
          <w:color w:val="000000"/>
          <w:kern w:val="0"/>
          <w:lang w:eastAsia="en-GB"/>
          <w14:ligatures w14:val="none"/>
        </w:rPr>
      </w:pPr>
      <w:r>
        <w:rPr>
          <w:rFonts w:eastAsia="Times New Roman" w:cs="Calibri"/>
          <w:color w:val="000000"/>
          <w:kern w:val="0"/>
          <w:lang w:eastAsia="en-GB"/>
          <w14:ligatures w14:val="none"/>
        </w:rPr>
        <w:t xml:space="preserve">Step 3 - </w:t>
      </w:r>
      <w:r w:rsidR="00EB224D">
        <w:rPr>
          <w:rFonts w:eastAsia="Times New Roman" w:cs="Calibri"/>
          <w:color w:val="000000"/>
          <w:kern w:val="0"/>
          <w:lang w:eastAsia="en-GB"/>
          <w14:ligatures w14:val="none"/>
        </w:rPr>
        <w:t>Select the second column, in this case</w:t>
      </w:r>
      <w:r w:rsidR="0016345F">
        <w:rPr>
          <w:rFonts w:eastAsia="Times New Roman" w:cs="Calibri"/>
          <w:color w:val="000000"/>
          <w:kern w:val="0"/>
          <w:lang w:eastAsia="en-GB"/>
          <w14:ligatures w14:val="none"/>
        </w:rPr>
        <w:t>,</w:t>
      </w:r>
      <w:r w:rsidR="00EB224D">
        <w:rPr>
          <w:rFonts w:eastAsia="Times New Roman" w:cs="Calibri"/>
          <w:color w:val="000000"/>
          <w:kern w:val="0"/>
          <w:lang w:eastAsia="en-GB"/>
          <w14:ligatures w14:val="none"/>
        </w:rPr>
        <w:t xml:space="preserve"> column C -&gt; close bracket.</w:t>
      </w:r>
    </w:p>
    <w:p w14:paraId="5C87A2AF" w14:textId="5664F2BB" w:rsidR="00EB224D" w:rsidRPr="00EB224D" w:rsidRDefault="00710EAE" w:rsidP="00EB224D">
      <w:pPr>
        <w:rPr>
          <w:rFonts w:eastAsia="Times New Roman" w:cs="Calibri"/>
          <w:color w:val="000000"/>
          <w:kern w:val="0"/>
          <w:lang w:eastAsia="en-GB"/>
          <w14:ligatures w14:val="none"/>
        </w:rPr>
      </w:pPr>
      <w:r>
        <w:rPr>
          <w:rFonts w:eastAsia="Times New Roman" w:cs="Calibri"/>
          <w:noProof/>
          <w:color w:val="000000"/>
          <w:kern w:val="0"/>
          <w:lang w:eastAsia="en-GB"/>
        </w:rPr>
        <w:drawing>
          <wp:inline distT="0" distB="0" distL="0" distR="0" wp14:anchorId="79C0C1D4" wp14:editId="3C926F73">
            <wp:extent cx="5731510" cy="3064510"/>
            <wp:effectExtent l="0" t="0" r="2540" b="2540"/>
            <wp:docPr id="2361586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58654" name="Picture 23615865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64510"/>
                    </a:xfrm>
                    <a:prstGeom prst="rect">
                      <a:avLst/>
                    </a:prstGeom>
                  </pic:spPr>
                </pic:pic>
              </a:graphicData>
            </a:graphic>
          </wp:inline>
        </w:drawing>
      </w:r>
    </w:p>
    <w:p w14:paraId="51CFFD65" w14:textId="3D96DD17" w:rsidR="002B21B5" w:rsidRDefault="00EA075B" w:rsidP="00710EAE">
      <w:pPr>
        <w:pStyle w:val="ListParagraph"/>
        <w:numPr>
          <w:ilvl w:val="0"/>
          <w:numId w:val="14"/>
        </w:numPr>
        <w:rPr>
          <w:rFonts w:cs="Calibri"/>
        </w:rPr>
      </w:pPr>
      <w:r>
        <w:rPr>
          <w:rFonts w:cs="Calibri"/>
        </w:rPr>
        <w:t xml:space="preserve">Step 4 - </w:t>
      </w:r>
      <w:r w:rsidR="00710EAE">
        <w:rPr>
          <w:rFonts w:cs="Calibri"/>
        </w:rPr>
        <w:t>Press Enter to get the result. In this case 0.95085559.</w:t>
      </w:r>
    </w:p>
    <w:p w14:paraId="7D618F82" w14:textId="77777777" w:rsidR="00C62BF6" w:rsidRDefault="00710EAE" w:rsidP="00710EAE">
      <w:pPr>
        <w:rPr>
          <w:rFonts w:cs="Calibri"/>
        </w:rPr>
      </w:pPr>
      <w:r>
        <w:rPr>
          <w:rFonts w:cs="Calibri"/>
          <w:noProof/>
        </w:rPr>
        <w:drawing>
          <wp:inline distT="0" distB="0" distL="0" distR="0" wp14:anchorId="408414FC" wp14:editId="1D7214BE">
            <wp:extent cx="5731510" cy="3039110"/>
            <wp:effectExtent l="0" t="0" r="2540" b="8890"/>
            <wp:docPr id="145909508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095088" name="Picture 145909508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039110"/>
                    </a:xfrm>
                    <a:prstGeom prst="rect">
                      <a:avLst/>
                    </a:prstGeom>
                  </pic:spPr>
                </pic:pic>
              </a:graphicData>
            </a:graphic>
          </wp:inline>
        </w:drawing>
      </w:r>
    </w:p>
    <w:p w14:paraId="19F97A06" w14:textId="32D3750F" w:rsidR="00710EAE" w:rsidRDefault="00C62BF6" w:rsidP="00710EAE">
      <w:pPr>
        <w:rPr>
          <w:rFonts w:cs="Calibri"/>
        </w:rPr>
      </w:pPr>
      <w:r>
        <w:rPr>
          <w:rFonts w:cs="Calibri"/>
        </w:rPr>
        <w:t>Analysing</w:t>
      </w:r>
      <w:r w:rsidR="00710EAE">
        <w:rPr>
          <w:rFonts w:cs="Calibri"/>
        </w:rPr>
        <w:t xml:space="preserve"> this </w:t>
      </w:r>
      <w:r w:rsidR="00BA5D02">
        <w:rPr>
          <w:rFonts w:cs="Calibri"/>
        </w:rPr>
        <w:t>example,</w:t>
      </w:r>
      <w:r w:rsidR="00710EAE">
        <w:rPr>
          <w:rFonts w:cs="Calibri"/>
        </w:rPr>
        <w:t xml:space="preserve"> it can be stated that there is a positive correlation and the values are highly depende</w:t>
      </w:r>
      <w:r w:rsidR="0016345F">
        <w:rPr>
          <w:rFonts w:cs="Calibri"/>
        </w:rPr>
        <w:t>nt</w:t>
      </w:r>
      <w:r w:rsidR="00710EAE">
        <w:rPr>
          <w:rFonts w:cs="Calibri"/>
        </w:rPr>
        <w:t xml:space="preserve"> on each other.</w:t>
      </w:r>
    </w:p>
    <w:p w14:paraId="38BFB236" w14:textId="1EDCEC74" w:rsidR="00710EAE" w:rsidRDefault="00710EAE" w:rsidP="00710EAE">
      <w:pPr>
        <w:rPr>
          <w:rFonts w:cs="Calibri"/>
        </w:rPr>
      </w:pPr>
      <w:r>
        <w:rPr>
          <w:rFonts w:cs="Calibri"/>
        </w:rPr>
        <w:t xml:space="preserve">If changes are taking place in Column </w:t>
      </w:r>
      <w:r w:rsidR="00BA5D02">
        <w:rPr>
          <w:rFonts w:cs="Calibri"/>
        </w:rPr>
        <w:t>B (Coffee</w:t>
      </w:r>
      <w:r>
        <w:rPr>
          <w:rFonts w:cs="Calibri"/>
        </w:rPr>
        <w:t xml:space="preserve"> Consumption) this will automatically have an impact on Column </w:t>
      </w:r>
      <w:r w:rsidR="00BA5D02">
        <w:rPr>
          <w:rFonts w:cs="Calibri"/>
        </w:rPr>
        <w:t>C (Health</w:t>
      </w:r>
      <w:r>
        <w:rPr>
          <w:rFonts w:cs="Calibri"/>
        </w:rPr>
        <w:t xml:space="preserve"> Index Score)</w:t>
      </w:r>
      <w:r w:rsidR="00EA075B">
        <w:rPr>
          <w:rFonts w:cs="Calibri"/>
        </w:rPr>
        <w:t>, which will mimic it</w:t>
      </w:r>
      <w:r w:rsidR="00C62BF6">
        <w:rPr>
          <w:rFonts w:cs="Calibri"/>
        </w:rPr>
        <w:t>.</w:t>
      </w:r>
    </w:p>
    <w:p w14:paraId="15ED7578" w14:textId="753E99E9" w:rsidR="00C62BF6" w:rsidRDefault="00C62BF6" w:rsidP="00710EAE">
      <w:pPr>
        <w:rPr>
          <w:rFonts w:cs="Calibri"/>
        </w:rPr>
      </w:pPr>
      <w:r>
        <w:rPr>
          <w:rFonts w:cs="Calibri"/>
        </w:rPr>
        <w:lastRenderedPageBreak/>
        <w:t>A Scatter</w:t>
      </w:r>
      <w:r w:rsidR="00EA075B">
        <w:rPr>
          <w:rFonts w:cs="Calibri"/>
        </w:rPr>
        <w:t>/Dot</w:t>
      </w:r>
      <w:r w:rsidR="0065293B">
        <w:rPr>
          <w:rFonts w:cs="Calibri"/>
        </w:rPr>
        <w:t xml:space="preserve"> </w:t>
      </w:r>
      <w:r>
        <w:rPr>
          <w:rFonts w:cs="Calibri"/>
        </w:rPr>
        <w:t>graph can be used to pinpoint the tradeline between the two variables</w:t>
      </w:r>
      <w:r w:rsidR="00AF1193">
        <w:rPr>
          <w:rFonts w:cs="Calibri"/>
        </w:rPr>
        <w:t xml:space="preserve"> (</w:t>
      </w:r>
      <w:r w:rsidR="00AF1193">
        <w:rPr>
          <w:kern w:val="0"/>
          <w:shd w:val="clear" w:color="auto" w:fill="FFFFFF"/>
          <w14:ligatures w14:val="none"/>
        </w:rPr>
        <w:t>Plotnikova, Dumas and Milani, 2020</w:t>
      </w:r>
      <w:r w:rsidR="00AF1193">
        <w:rPr>
          <w:rFonts w:cs="Calibri"/>
        </w:rPr>
        <w:t>)</w:t>
      </w:r>
      <w:r>
        <w:rPr>
          <w:rFonts w:cs="Calibri"/>
        </w:rPr>
        <w:t>.</w:t>
      </w:r>
    </w:p>
    <w:p w14:paraId="36737D35" w14:textId="4AA3AAFB" w:rsidR="0065293B" w:rsidRDefault="0065293B" w:rsidP="0065293B">
      <w:pPr>
        <w:pStyle w:val="ListParagraph"/>
        <w:numPr>
          <w:ilvl w:val="0"/>
          <w:numId w:val="15"/>
        </w:numPr>
        <w:rPr>
          <w:rFonts w:cs="Calibri"/>
        </w:rPr>
      </w:pPr>
      <w:r>
        <w:rPr>
          <w:rFonts w:cs="Calibri"/>
        </w:rPr>
        <w:t xml:space="preserve">Step 1 - Go to Insert -&gt; Select Scatter </w:t>
      </w:r>
    </w:p>
    <w:p w14:paraId="13A45950" w14:textId="13926999" w:rsidR="00105697" w:rsidRDefault="00105697" w:rsidP="00105697">
      <w:pPr>
        <w:rPr>
          <w:rFonts w:cs="Calibri"/>
        </w:rPr>
      </w:pPr>
      <w:r>
        <w:rPr>
          <w:rFonts w:cs="Calibri"/>
          <w:noProof/>
        </w:rPr>
        <w:drawing>
          <wp:inline distT="0" distB="0" distL="0" distR="0" wp14:anchorId="72E9DA5C" wp14:editId="02B60BFC">
            <wp:extent cx="5731510" cy="3036570"/>
            <wp:effectExtent l="0" t="0" r="2540" b="0"/>
            <wp:docPr id="68443983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439831" name="Picture 68443983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inline>
        </w:drawing>
      </w:r>
    </w:p>
    <w:p w14:paraId="5691D490" w14:textId="77777777" w:rsidR="00105697" w:rsidRDefault="00105697" w:rsidP="00105697">
      <w:pPr>
        <w:rPr>
          <w:rFonts w:cs="Calibri"/>
        </w:rPr>
      </w:pPr>
    </w:p>
    <w:p w14:paraId="00F6D0F1" w14:textId="51BB2EF5" w:rsidR="00105697" w:rsidRDefault="00EA075B" w:rsidP="00105697">
      <w:pPr>
        <w:pStyle w:val="ListParagraph"/>
        <w:numPr>
          <w:ilvl w:val="0"/>
          <w:numId w:val="15"/>
        </w:numPr>
        <w:rPr>
          <w:rFonts w:cs="Calibri"/>
        </w:rPr>
      </w:pPr>
      <w:r>
        <w:rPr>
          <w:rFonts w:cs="Calibri"/>
          <w:noProof/>
        </w:rPr>
        <w:t xml:space="preserve">Step 2 - </w:t>
      </w:r>
      <w:r w:rsidR="00105697">
        <w:rPr>
          <w:rFonts w:cs="Calibri"/>
          <w:noProof/>
        </w:rPr>
        <w:t>Select the X and Y values.</w:t>
      </w:r>
    </w:p>
    <w:p w14:paraId="03840B91" w14:textId="01F97DFD" w:rsidR="00105697" w:rsidRDefault="00F5282F" w:rsidP="00105697">
      <w:pPr>
        <w:rPr>
          <w:rFonts w:cs="Calibri"/>
        </w:rPr>
      </w:pPr>
      <w:r>
        <w:rPr>
          <w:rFonts w:cs="Calibri"/>
          <w:noProof/>
        </w:rPr>
        <w:drawing>
          <wp:inline distT="0" distB="0" distL="0" distR="0" wp14:anchorId="5B630AE1" wp14:editId="177B0DDD">
            <wp:extent cx="5731510" cy="3040380"/>
            <wp:effectExtent l="0" t="0" r="2540" b="7620"/>
            <wp:docPr id="59580320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803201" name="Picture 59580320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inline>
        </w:drawing>
      </w:r>
    </w:p>
    <w:p w14:paraId="3D33916E" w14:textId="77777777" w:rsidR="00F5282F" w:rsidRDefault="00F5282F" w:rsidP="00105697">
      <w:pPr>
        <w:rPr>
          <w:rFonts w:cs="Calibri"/>
        </w:rPr>
      </w:pPr>
    </w:p>
    <w:p w14:paraId="1B57C28A" w14:textId="77777777" w:rsidR="00F5282F" w:rsidRDefault="00F5282F" w:rsidP="00105697">
      <w:pPr>
        <w:rPr>
          <w:rFonts w:cs="Calibri"/>
        </w:rPr>
      </w:pPr>
    </w:p>
    <w:p w14:paraId="6C24B1D2" w14:textId="77777777" w:rsidR="00F5282F" w:rsidRDefault="00F5282F" w:rsidP="00105697">
      <w:pPr>
        <w:rPr>
          <w:rFonts w:cs="Calibri"/>
        </w:rPr>
      </w:pPr>
    </w:p>
    <w:p w14:paraId="2322FE0E" w14:textId="77777777" w:rsidR="00F5282F" w:rsidRDefault="00F5282F" w:rsidP="00105697">
      <w:pPr>
        <w:rPr>
          <w:rFonts w:cs="Calibri"/>
        </w:rPr>
      </w:pPr>
    </w:p>
    <w:p w14:paraId="14619B18" w14:textId="77777777" w:rsidR="00F5282F" w:rsidRPr="00105697" w:rsidRDefault="00F5282F" w:rsidP="00105697">
      <w:pPr>
        <w:rPr>
          <w:rFonts w:cs="Calibri"/>
        </w:rPr>
      </w:pPr>
    </w:p>
    <w:p w14:paraId="56E3C39B" w14:textId="38662DE2" w:rsidR="00105697" w:rsidRDefault="00EA075B" w:rsidP="00105697">
      <w:pPr>
        <w:pStyle w:val="ListParagraph"/>
        <w:numPr>
          <w:ilvl w:val="0"/>
          <w:numId w:val="15"/>
        </w:numPr>
        <w:rPr>
          <w:rFonts w:cs="Calibri"/>
        </w:rPr>
      </w:pPr>
      <w:r>
        <w:rPr>
          <w:rFonts w:cs="Calibri"/>
        </w:rPr>
        <w:lastRenderedPageBreak/>
        <w:t xml:space="preserve">Step 3 - </w:t>
      </w:r>
      <w:r w:rsidR="00105697">
        <w:rPr>
          <w:rFonts w:cs="Calibri"/>
        </w:rPr>
        <w:t>Go to Quick Layout and ask the chart to display the information needed.</w:t>
      </w:r>
    </w:p>
    <w:p w14:paraId="76F2B0BB" w14:textId="218242CD" w:rsidR="00F5282F" w:rsidRDefault="00F5282F" w:rsidP="00F5282F">
      <w:pPr>
        <w:rPr>
          <w:rFonts w:cs="Calibri"/>
        </w:rPr>
      </w:pPr>
      <w:r>
        <w:rPr>
          <w:rFonts w:cs="Calibri"/>
          <w:noProof/>
        </w:rPr>
        <w:drawing>
          <wp:inline distT="0" distB="0" distL="0" distR="0" wp14:anchorId="1D4977A2" wp14:editId="5477EAE4">
            <wp:extent cx="5731510" cy="3021965"/>
            <wp:effectExtent l="0" t="0" r="2540" b="6985"/>
            <wp:docPr id="89522568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225681" name="Picture 89522568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inline>
        </w:drawing>
      </w:r>
    </w:p>
    <w:p w14:paraId="10A73B59" w14:textId="77777777" w:rsidR="00F5282F" w:rsidRPr="00F5282F" w:rsidRDefault="00F5282F" w:rsidP="00F5282F">
      <w:pPr>
        <w:rPr>
          <w:rFonts w:cs="Calibri"/>
        </w:rPr>
      </w:pPr>
    </w:p>
    <w:p w14:paraId="5C8A6294" w14:textId="23999119" w:rsidR="00105697" w:rsidRDefault="00A964EC" w:rsidP="00A964EC">
      <w:pPr>
        <w:pStyle w:val="Heading2"/>
      </w:pPr>
      <w:bookmarkStart w:id="5" w:name="_Toc163075436"/>
      <w:r>
        <w:t>Part 3</w:t>
      </w:r>
      <w:bookmarkEnd w:id="5"/>
    </w:p>
    <w:p w14:paraId="30D7D24E" w14:textId="5FFCC309" w:rsidR="005C40DA" w:rsidRPr="003434E2" w:rsidRDefault="00336019" w:rsidP="003434E2">
      <w:pPr>
        <w:rPr>
          <w:rFonts w:cs="Calibri"/>
        </w:rPr>
      </w:pPr>
      <w:r w:rsidRPr="003434E2">
        <w:rPr>
          <w:rFonts w:cs="Calibri"/>
        </w:rPr>
        <w:t>In today’s day</w:t>
      </w:r>
      <w:r w:rsidR="00F5282F" w:rsidRPr="003434E2">
        <w:rPr>
          <w:rFonts w:cs="Calibri"/>
        </w:rPr>
        <w:t xml:space="preserve"> all companies are using Microsoft Excel or any similar type of data processing software</w:t>
      </w:r>
      <w:r w:rsidR="00D53B70" w:rsidRPr="003434E2">
        <w:rPr>
          <w:rFonts w:cs="Calibri"/>
        </w:rPr>
        <w:t>, this helps companies to</w:t>
      </w:r>
      <w:r w:rsidRPr="003434E2">
        <w:rPr>
          <w:rFonts w:cs="Calibri"/>
        </w:rPr>
        <w:t xml:space="preserve"> </w:t>
      </w:r>
      <w:proofErr w:type="spellStart"/>
      <w:r w:rsidRPr="003434E2">
        <w:rPr>
          <w:rFonts w:cs="Calibri"/>
        </w:rPr>
        <w:t>analy</w:t>
      </w:r>
      <w:r w:rsidR="0016345F">
        <w:rPr>
          <w:rFonts w:cs="Calibri"/>
        </w:rPr>
        <w:t>z</w:t>
      </w:r>
      <w:r w:rsidRPr="003434E2">
        <w:rPr>
          <w:rFonts w:cs="Calibri"/>
        </w:rPr>
        <w:t>e</w:t>
      </w:r>
      <w:proofErr w:type="spellEnd"/>
      <w:r w:rsidRPr="003434E2">
        <w:rPr>
          <w:rFonts w:cs="Calibri"/>
        </w:rPr>
        <w:t xml:space="preserve"> and study the changes</w:t>
      </w:r>
      <w:r w:rsidR="00D53B70" w:rsidRPr="003434E2">
        <w:rPr>
          <w:rFonts w:cs="Calibri"/>
        </w:rPr>
        <w:t xml:space="preserve"> in the market and</w:t>
      </w:r>
      <w:r w:rsidRPr="003434E2">
        <w:rPr>
          <w:rFonts w:cs="Calibri"/>
        </w:rPr>
        <w:t xml:space="preserve"> </w:t>
      </w:r>
      <w:r w:rsidR="00D53B70" w:rsidRPr="003434E2">
        <w:rPr>
          <w:rFonts w:cs="Calibri"/>
        </w:rPr>
        <w:t>its</w:t>
      </w:r>
      <w:r w:rsidRPr="003434E2">
        <w:rPr>
          <w:rFonts w:cs="Calibri"/>
        </w:rPr>
        <w:t xml:space="preserve"> </w:t>
      </w:r>
      <w:proofErr w:type="spellStart"/>
      <w:r w:rsidRPr="003434E2">
        <w:rPr>
          <w:rFonts w:cs="Calibri"/>
        </w:rPr>
        <w:t>behavior</w:t>
      </w:r>
      <w:proofErr w:type="spellEnd"/>
      <w:r w:rsidR="00F5282F" w:rsidRPr="003434E2">
        <w:rPr>
          <w:rFonts w:cs="Calibri"/>
        </w:rPr>
        <w:t>.</w:t>
      </w:r>
    </w:p>
    <w:p w14:paraId="372A6183" w14:textId="03BA419A" w:rsidR="00F5282F" w:rsidRPr="00BA5D02" w:rsidRDefault="005C40DA" w:rsidP="00EA075B">
      <w:pPr>
        <w:rPr>
          <w:rFonts w:cs="Calibri"/>
        </w:rPr>
      </w:pPr>
      <w:r w:rsidRPr="00BA5D02">
        <w:rPr>
          <w:rFonts w:cs="Calibri"/>
        </w:rPr>
        <w:t xml:space="preserve"> </w:t>
      </w:r>
      <w:r w:rsidR="00336019" w:rsidRPr="00BA5D02">
        <w:rPr>
          <w:rFonts w:cs="Calibri"/>
        </w:rPr>
        <w:t>In this example</w:t>
      </w:r>
      <w:r w:rsidR="0016345F">
        <w:rPr>
          <w:rFonts w:cs="Calibri"/>
        </w:rPr>
        <w:t>,</w:t>
      </w:r>
      <w:r w:rsidR="00336019" w:rsidRPr="00BA5D02">
        <w:rPr>
          <w:rFonts w:cs="Calibri"/>
        </w:rPr>
        <w:t xml:space="preserve"> SPSS Statistics</w:t>
      </w:r>
      <w:r w:rsidR="00081CA3" w:rsidRPr="00BA5D02">
        <w:rPr>
          <w:rFonts w:cs="Calibri"/>
        </w:rPr>
        <w:t xml:space="preserve"> will be used</w:t>
      </w:r>
      <w:r w:rsidR="00336019" w:rsidRPr="00BA5D02">
        <w:rPr>
          <w:rFonts w:cs="Calibri"/>
        </w:rPr>
        <w:t xml:space="preserve"> to calculate the correlation between Coffee</w:t>
      </w:r>
      <w:r w:rsidRPr="00BA5D02">
        <w:rPr>
          <w:rFonts w:cs="Calibri"/>
        </w:rPr>
        <w:t xml:space="preserve"> </w:t>
      </w:r>
      <w:r w:rsidR="00336019" w:rsidRPr="00BA5D02">
        <w:rPr>
          <w:rFonts w:cs="Calibri"/>
        </w:rPr>
        <w:t>Consumption an</w:t>
      </w:r>
      <w:r w:rsidR="0016345F">
        <w:rPr>
          <w:rFonts w:cs="Calibri"/>
        </w:rPr>
        <w:t>d</w:t>
      </w:r>
      <w:r w:rsidR="00336019" w:rsidRPr="00BA5D02">
        <w:rPr>
          <w:rFonts w:cs="Calibri"/>
        </w:rPr>
        <w:t xml:space="preserve"> Health Index Score</w:t>
      </w:r>
      <w:r w:rsidR="00813001">
        <w:rPr>
          <w:rFonts w:cs="Calibri"/>
        </w:rPr>
        <w:t xml:space="preserve"> (</w:t>
      </w:r>
      <w:r w:rsidR="00813001">
        <w:rPr>
          <w:kern w:val="0"/>
          <w:shd w:val="clear" w:color="auto" w:fill="FFFFFF"/>
          <w14:ligatures w14:val="none"/>
        </w:rPr>
        <w:t>Cainas, Tietz and Miller, 2021</w:t>
      </w:r>
      <w:r w:rsidR="00813001">
        <w:rPr>
          <w:rFonts w:cs="Calibri"/>
        </w:rPr>
        <w:t>)</w:t>
      </w:r>
      <w:r w:rsidR="00336019" w:rsidRPr="00BA5D02">
        <w:rPr>
          <w:rFonts w:cs="Calibri"/>
        </w:rPr>
        <w:t>.</w:t>
      </w:r>
    </w:p>
    <w:p w14:paraId="0206BFC4" w14:textId="20686523" w:rsidR="00336019" w:rsidRPr="00BA5D02" w:rsidRDefault="00081CA3" w:rsidP="00F5282F">
      <w:pPr>
        <w:rPr>
          <w:rFonts w:cs="Calibri"/>
        </w:rPr>
      </w:pPr>
      <w:r w:rsidRPr="00BA5D02">
        <w:rPr>
          <w:rFonts w:cs="Calibri"/>
        </w:rPr>
        <w:t>The following step</w:t>
      </w:r>
      <w:r w:rsidR="0016345F">
        <w:rPr>
          <w:rFonts w:cs="Calibri"/>
        </w:rPr>
        <w:t>-by-</w:t>
      </w:r>
      <w:r w:rsidRPr="00BA5D02">
        <w:rPr>
          <w:rFonts w:cs="Calibri"/>
        </w:rPr>
        <w:t xml:space="preserve">step guide can be used to see the correlation between two data sets. </w:t>
      </w:r>
    </w:p>
    <w:p w14:paraId="347D9CC9" w14:textId="178F4292" w:rsidR="000D3F7B" w:rsidRPr="00BA5D02" w:rsidRDefault="000D3F7B" w:rsidP="000D3F7B">
      <w:pPr>
        <w:pStyle w:val="ListParagraph"/>
        <w:numPr>
          <w:ilvl w:val="0"/>
          <w:numId w:val="17"/>
        </w:numPr>
        <w:rPr>
          <w:rFonts w:cs="Calibri"/>
          <w:sz w:val="22"/>
          <w:szCs w:val="22"/>
        </w:rPr>
      </w:pPr>
      <w:r w:rsidRPr="00BA5D02">
        <w:rPr>
          <w:rFonts w:cs="Calibri"/>
          <w:sz w:val="22"/>
          <w:szCs w:val="22"/>
        </w:rPr>
        <w:t xml:space="preserve">Step 1 - </w:t>
      </w:r>
      <w:r w:rsidR="00081CA3" w:rsidRPr="00BA5D02">
        <w:rPr>
          <w:rFonts w:cs="Calibri"/>
          <w:sz w:val="22"/>
          <w:szCs w:val="22"/>
        </w:rPr>
        <w:t>Open SPSS Statistics and go to File -&gt; click on Import Data-&gt;</w:t>
      </w:r>
      <w:r w:rsidRPr="00BA5D02">
        <w:rPr>
          <w:rFonts w:cs="Calibri"/>
          <w:sz w:val="22"/>
          <w:szCs w:val="22"/>
        </w:rPr>
        <w:t xml:space="preserve"> Excel.</w:t>
      </w:r>
    </w:p>
    <w:p w14:paraId="4341AEF5" w14:textId="0F58381C" w:rsidR="000D3F7B" w:rsidRPr="000D3F7B" w:rsidRDefault="000D3F7B" w:rsidP="000D3F7B">
      <w:pPr>
        <w:rPr>
          <w:rFonts w:cs="Calibri"/>
        </w:rPr>
      </w:pPr>
      <w:r>
        <w:rPr>
          <w:noProof/>
        </w:rPr>
        <w:drawing>
          <wp:inline distT="0" distB="0" distL="0" distR="0" wp14:anchorId="3D176A0F" wp14:editId="7619FCC4">
            <wp:extent cx="5731510" cy="3054350"/>
            <wp:effectExtent l="0" t="0" r="2540" b="0"/>
            <wp:docPr id="1634486706"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86706" name="Picture 163448670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054350"/>
                    </a:xfrm>
                    <a:prstGeom prst="rect">
                      <a:avLst/>
                    </a:prstGeom>
                  </pic:spPr>
                </pic:pic>
              </a:graphicData>
            </a:graphic>
          </wp:inline>
        </w:drawing>
      </w:r>
    </w:p>
    <w:p w14:paraId="6FEBA339" w14:textId="3445DDC0" w:rsidR="00F5282F" w:rsidRDefault="000D3F7B" w:rsidP="000D3F7B">
      <w:pPr>
        <w:pStyle w:val="ListParagraph"/>
        <w:numPr>
          <w:ilvl w:val="0"/>
          <w:numId w:val="17"/>
        </w:numPr>
        <w:rPr>
          <w:rFonts w:cs="Calibri"/>
        </w:rPr>
      </w:pPr>
      <w:r>
        <w:rPr>
          <w:rFonts w:cs="Calibri"/>
        </w:rPr>
        <w:t>Step 2 - Select the file that you are interested in -&gt; Press OK.</w:t>
      </w:r>
    </w:p>
    <w:p w14:paraId="35557A1D" w14:textId="230D2D1A" w:rsidR="000D3F7B" w:rsidRPr="000D3F7B" w:rsidRDefault="000D3F7B" w:rsidP="000D3F7B">
      <w:pPr>
        <w:rPr>
          <w:rFonts w:cs="Calibri"/>
        </w:rPr>
      </w:pPr>
      <w:r>
        <w:rPr>
          <w:rFonts w:cs="Calibri"/>
          <w:noProof/>
        </w:rPr>
        <w:lastRenderedPageBreak/>
        <w:drawing>
          <wp:inline distT="0" distB="0" distL="0" distR="0" wp14:anchorId="4B880CD2" wp14:editId="10505D5A">
            <wp:extent cx="5731510" cy="3045460"/>
            <wp:effectExtent l="0" t="0" r="2540" b="2540"/>
            <wp:docPr id="749965899"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65899" name="Picture 74996589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045460"/>
                    </a:xfrm>
                    <a:prstGeom prst="rect">
                      <a:avLst/>
                    </a:prstGeom>
                  </pic:spPr>
                </pic:pic>
              </a:graphicData>
            </a:graphic>
          </wp:inline>
        </w:drawing>
      </w:r>
    </w:p>
    <w:p w14:paraId="3DE1C13C" w14:textId="17998874" w:rsidR="00F5282F" w:rsidRDefault="000D3F7B" w:rsidP="000D3F7B">
      <w:pPr>
        <w:pStyle w:val="ListParagraph"/>
        <w:numPr>
          <w:ilvl w:val="0"/>
          <w:numId w:val="17"/>
        </w:numPr>
        <w:rPr>
          <w:rFonts w:cs="Calibri"/>
        </w:rPr>
      </w:pPr>
      <w:r>
        <w:rPr>
          <w:rFonts w:cs="Calibri"/>
        </w:rPr>
        <w:t>Step 3 – After the cells are populated -&gt; Select Power Analysis -&gt; Select formula Correlate -&gt; Bivariate.</w:t>
      </w:r>
    </w:p>
    <w:p w14:paraId="66A934C1" w14:textId="70D4FC9B" w:rsidR="000D3F7B" w:rsidRDefault="000D3F7B" w:rsidP="000D3F7B">
      <w:pPr>
        <w:rPr>
          <w:rFonts w:cs="Calibri"/>
        </w:rPr>
      </w:pPr>
      <w:r>
        <w:rPr>
          <w:rFonts w:cs="Calibri"/>
          <w:noProof/>
        </w:rPr>
        <w:drawing>
          <wp:inline distT="0" distB="0" distL="0" distR="0" wp14:anchorId="35EBA937" wp14:editId="4E1ED7F9">
            <wp:extent cx="5731510" cy="3027680"/>
            <wp:effectExtent l="0" t="0" r="2540" b="1270"/>
            <wp:docPr id="91326608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266089" name="Picture 913266089"/>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027680"/>
                    </a:xfrm>
                    <a:prstGeom prst="rect">
                      <a:avLst/>
                    </a:prstGeom>
                  </pic:spPr>
                </pic:pic>
              </a:graphicData>
            </a:graphic>
          </wp:inline>
        </w:drawing>
      </w:r>
    </w:p>
    <w:p w14:paraId="21C5E706" w14:textId="77777777" w:rsidR="000D3F7B" w:rsidRDefault="000D3F7B" w:rsidP="000D3F7B">
      <w:pPr>
        <w:rPr>
          <w:rFonts w:cs="Calibri"/>
        </w:rPr>
      </w:pPr>
    </w:p>
    <w:p w14:paraId="7176FC20" w14:textId="77777777" w:rsidR="000D3F7B" w:rsidRDefault="000D3F7B" w:rsidP="000D3F7B">
      <w:pPr>
        <w:rPr>
          <w:rFonts w:cs="Calibri"/>
        </w:rPr>
      </w:pPr>
    </w:p>
    <w:p w14:paraId="05434887" w14:textId="77777777" w:rsidR="000D3F7B" w:rsidRDefault="000D3F7B" w:rsidP="000D3F7B">
      <w:pPr>
        <w:rPr>
          <w:rFonts w:cs="Calibri"/>
        </w:rPr>
      </w:pPr>
    </w:p>
    <w:p w14:paraId="5FD9B8D0" w14:textId="77777777" w:rsidR="000D3F7B" w:rsidRDefault="000D3F7B" w:rsidP="000D3F7B">
      <w:pPr>
        <w:rPr>
          <w:rFonts w:cs="Calibri"/>
        </w:rPr>
      </w:pPr>
    </w:p>
    <w:p w14:paraId="4D9B27C6" w14:textId="77777777" w:rsidR="000D3F7B" w:rsidRDefault="000D3F7B" w:rsidP="000D3F7B">
      <w:pPr>
        <w:rPr>
          <w:rFonts w:cs="Calibri"/>
        </w:rPr>
      </w:pPr>
    </w:p>
    <w:p w14:paraId="5B8A37A9" w14:textId="77777777" w:rsidR="000D3F7B" w:rsidRDefault="000D3F7B" w:rsidP="000D3F7B">
      <w:pPr>
        <w:rPr>
          <w:rFonts w:cs="Calibri"/>
        </w:rPr>
      </w:pPr>
    </w:p>
    <w:p w14:paraId="1962CDB3" w14:textId="77777777" w:rsidR="000D3F7B" w:rsidRDefault="000D3F7B" w:rsidP="000D3F7B">
      <w:pPr>
        <w:rPr>
          <w:rFonts w:cs="Calibri"/>
        </w:rPr>
      </w:pPr>
    </w:p>
    <w:p w14:paraId="1AA386B4" w14:textId="40FD92A9" w:rsidR="000D3F7B" w:rsidRDefault="000D3F7B" w:rsidP="000D3F7B">
      <w:pPr>
        <w:pStyle w:val="ListParagraph"/>
        <w:numPr>
          <w:ilvl w:val="0"/>
          <w:numId w:val="17"/>
        </w:numPr>
        <w:rPr>
          <w:rFonts w:cs="Calibri"/>
        </w:rPr>
      </w:pPr>
      <w:r>
        <w:rPr>
          <w:rFonts w:cs="Calibri"/>
        </w:rPr>
        <w:lastRenderedPageBreak/>
        <w:t xml:space="preserve"> Step 4 -&gt; Now you need to select the data and how you want it to be presented.</w:t>
      </w:r>
    </w:p>
    <w:p w14:paraId="64DA08BD" w14:textId="064849B7" w:rsidR="00EA075B" w:rsidRPr="00EA075B" w:rsidRDefault="00EA075B" w:rsidP="00EA075B">
      <w:pPr>
        <w:rPr>
          <w:rFonts w:cs="Calibri"/>
        </w:rPr>
      </w:pPr>
      <w:r>
        <w:rPr>
          <w:rFonts w:cs="Calibri"/>
        </w:rPr>
        <w:t>Figure1</w:t>
      </w:r>
    </w:p>
    <w:p w14:paraId="4BC773F7" w14:textId="1FFAA8C7" w:rsidR="000D3F7B" w:rsidRDefault="000D3F7B" w:rsidP="000D3F7B">
      <w:pPr>
        <w:rPr>
          <w:rFonts w:cs="Calibri"/>
        </w:rPr>
      </w:pPr>
      <w:r>
        <w:rPr>
          <w:rFonts w:cs="Calibri"/>
          <w:noProof/>
        </w:rPr>
        <w:drawing>
          <wp:inline distT="0" distB="0" distL="0" distR="0" wp14:anchorId="6E29AC30" wp14:editId="5AF041F2">
            <wp:extent cx="5731510" cy="3021965"/>
            <wp:effectExtent l="0" t="0" r="2540" b="6985"/>
            <wp:docPr id="92270720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707207" name="Picture 92270720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021965"/>
                    </a:xfrm>
                    <a:prstGeom prst="rect">
                      <a:avLst/>
                    </a:prstGeom>
                  </pic:spPr>
                </pic:pic>
              </a:graphicData>
            </a:graphic>
          </wp:inline>
        </w:drawing>
      </w:r>
    </w:p>
    <w:p w14:paraId="65004783" w14:textId="008949F1" w:rsidR="00D53B70" w:rsidRDefault="00EA075B" w:rsidP="00D53B70">
      <w:pPr>
        <w:rPr>
          <w:rFonts w:cs="Calibri"/>
        </w:rPr>
      </w:pPr>
      <w:r>
        <w:rPr>
          <w:rFonts w:cs="Calibri"/>
        </w:rPr>
        <w:t>Figure 2</w:t>
      </w:r>
    </w:p>
    <w:p w14:paraId="6595A819" w14:textId="7A934629" w:rsidR="00D53B70" w:rsidRDefault="00D53B70" w:rsidP="00D53B70">
      <w:pPr>
        <w:rPr>
          <w:rFonts w:cs="Calibri"/>
        </w:rPr>
      </w:pPr>
      <w:r>
        <w:rPr>
          <w:noProof/>
        </w:rPr>
        <w:drawing>
          <wp:inline distT="0" distB="0" distL="0" distR="0" wp14:anchorId="7EF797D0" wp14:editId="244E1930">
            <wp:extent cx="5731510" cy="3032125"/>
            <wp:effectExtent l="0" t="0" r="2540" b="0"/>
            <wp:docPr id="70745546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55462" name="Picture 70745546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32125"/>
                    </a:xfrm>
                    <a:prstGeom prst="rect">
                      <a:avLst/>
                    </a:prstGeom>
                  </pic:spPr>
                </pic:pic>
              </a:graphicData>
            </a:graphic>
          </wp:inline>
        </w:drawing>
      </w:r>
    </w:p>
    <w:p w14:paraId="6B39FEF4" w14:textId="77777777" w:rsidR="00D53B70" w:rsidRDefault="00D53B70" w:rsidP="00D53B70">
      <w:pPr>
        <w:rPr>
          <w:rFonts w:cs="Calibri"/>
        </w:rPr>
      </w:pPr>
    </w:p>
    <w:p w14:paraId="39D929F6" w14:textId="77777777" w:rsidR="00D53B70" w:rsidRDefault="00D53B70" w:rsidP="00D53B70">
      <w:pPr>
        <w:rPr>
          <w:rFonts w:cs="Calibri"/>
        </w:rPr>
      </w:pPr>
    </w:p>
    <w:p w14:paraId="32007B58" w14:textId="77777777" w:rsidR="00D53B70" w:rsidRDefault="00D53B70" w:rsidP="00D53B70">
      <w:pPr>
        <w:rPr>
          <w:rFonts w:cs="Calibri"/>
        </w:rPr>
      </w:pPr>
    </w:p>
    <w:p w14:paraId="2F219D2C" w14:textId="77777777" w:rsidR="00D53B70" w:rsidRDefault="00D53B70" w:rsidP="00D53B70">
      <w:pPr>
        <w:rPr>
          <w:rFonts w:cs="Calibri"/>
        </w:rPr>
      </w:pPr>
    </w:p>
    <w:p w14:paraId="461F670D" w14:textId="77777777" w:rsidR="00D53B70" w:rsidRDefault="00D53B70" w:rsidP="00D53B70">
      <w:pPr>
        <w:rPr>
          <w:rFonts w:cs="Calibri"/>
        </w:rPr>
      </w:pPr>
    </w:p>
    <w:p w14:paraId="3B578023" w14:textId="77777777" w:rsidR="00D53B70" w:rsidRDefault="00D53B70" w:rsidP="00D53B70">
      <w:pPr>
        <w:rPr>
          <w:rFonts w:cs="Calibri"/>
        </w:rPr>
      </w:pPr>
    </w:p>
    <w:p w14:paraId="4FC364EA" w14:textId="77777777" w:rsidR="00D53B70" w:rsidRDefault="00D53B70" w:rsidP="00D53B70">
      <w:pPr>
        <w:rPr>
          <w:rFonts w:cs="Calibri"/>
        </w:rPr>
      </w:pPr>
    </w:p>
    <w:p w14:paraId="1760878E" w14:textId="77777777" w:rsidR="00D53B70" w:rsidRDefault="00D53B70" w:rsidP="00D53B70">
      <w:pPr>
        <w:rPr>
          <w:rFonts w:cs="Calibri"/>
        </w:rPr>
      </w:pPr>
    </w:p>
    <w:p w14:paraId="41BE967C" w14:textId="2CB6F7DA" w:rsidR="00D53B70" w:rsidRPr="00D53B70" w:rsidRDefault="00D53B70" w:rsidP="00D53B70">
      <w:pPr>
        <w:pStyle w:val="ListParagraph"/>
        <w:numPr>
          <w:ilvl w:val="0"/>
          <w:numId w:val="17"/>
        </w:numPr>
        <w:rPr>
          <w:rFonts w:cs="Calibri"/>
        </w:rPr>
      </w:pPr>
      <w:r>
        <w:rPr>
          <w:rFonts w:cs="Calibri"/>
        </w:rPr>
        <w:t xml:space="preserve">Step 5 – Press Options </w:t>
      </w:r>
      <w:r w:rsidR="0016345F">
        <w:rPr>
          <w:rFonts w:cs="Calibri"/>
        </w:rPr>
        <w:t>o</w:t>
      </w:r>
      <w:r>
        <w:rPr>
          <w:rFonts w:cs="Calibri"/>
        </w:rPr>
        <w:t xml:space="preserve">n the </w:t>
      </w:r>
      <w:r w:rsidR="00F47DD0">
        <w:rPr>
          <w:rFonts w:cs="Calibri"/>
        </w:rPr>
        <w:t>right-side</w:t>
      </w:r>
      <w:r>
        <w:rPr>
          <w:rFonts w:cs="Calibri"/>
        </w:rPr>
        <w:t xml:space="preserve"> Manu -&gt; Ch</w:t>
      </w:r>
      <w:r w:rsidR="0016345F">
        <w:rPr>
          <w:rFonts w:cs="Calibri"/>
        </w:rPr>
        <w:t>o</w:t>
      </w:r>
      <w:r>
        <w:rPr>
          <w:rFonts w:cs="Calibri"/>
        </w:rPr>
        <w:t>ose Means and Standard Deviation -&gt; Press Continue. The Correlations will be calculated an</w:t>
      </w:r>
      <w:r w:rsidR="0016345F">
        <w:rPr>
          <w:rFonts w:cs="Calibri"/>
        </w:rPr>
        <w:t>d</w:t>
      </w:r>
      <w:r>
        <w:rPr>
          <w:rFonts w:cs="Calibri"/>
        </w:rPr>
        <w:t xml:space="preserve"> appear in the second figure</w:t>
      </w:r>
      <w:r w:rsidR="00F47DD0">
        <w:rPr>
          <w:rFonts w:cs="Calibri"/>
        </w:rPr>
        <w:t xml:space="preserve"> (</w:t>
      </w:r>
      <w:r w:rsidR="00F47DD0">
        <w:rPr>
          <w:kern w:val="0"/>
          <w:shd w:val="clear" w:color="auto" w:fill="FFFFFF"/>
          <w14:ligatures w14:val="none"/>
        </w:rPr>
        <w:t>Yan et al., 2020</w:t>
      </w:r>
      <w:r w:rsidR="00F47DD0">
        <w:rPr>
          <w:rFonts w:cs="Calibri"/>
        </w:rPr>
        <w:t>)</w:t>
      </w:r>
      <w:r>
        <w:rPr>
          <w:rFonts w:cs="Calibri"/>
        </w:rPr>
        <w:t>.</w:t>
      </w:r>
    </w:p>
    <w:p w14:paraId="562D8139" w14:textId="52B77407" w:rsidR="00D53B70" w:rsidRDefault="00D53B70" w:rsidP="00D53B70">
      <w:pPr>
        <w:rPr>
          <w:rFonts w:cs="Calibri"/>
        </w:rPr>
      </w:pPr>
      <w:r>
        <w:rPr>
          <w:rFonts w:cs="Calibri"/>
        </w:rPr>
        <w:t>Figure 1</w:t>
      </w:r>
    </w:p>
    <w:p w14:paraId="75739341" w14:textId="08E22D33" w:rsidR="00D53B70" w:rsidRDefault="00D53B70" w:rsidP="00D53B70">
      <w:pPr>
        <w:rPr>
          <w:rFonts w:cs="Calibri"/>
        </w:rPr>
      </w:pPr>
      <w:r>
        <w:rPr>
          <w:rFonts w:cs="Calibri"/>
          <w:noProof/>
        </w:rPr>
        <w:drawing>
          <wp:inline distT="0" distB="0" distL="0" distR="0" wp14:anchorId="67ECAE4E" wp14:editId="551867AC">
            <wp:extent cx="5731510" cy="3008630"/>
            <wp:effectExtent l="0" t="0" r="2540" b="1270"/>
            <wp:docPr id="14235809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8090" name="Picture 14235809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008630"/>
                    </a:xfrm>
                    <a:prstGeom prst="rect">
                      <a:avLst/>
                    </a:prstGeom>
                  </pic:spPr>
                </pic:pic>
              </a:graphicData>
            </a:graphic>
          </wp:inline>
        </w:drawing>
      </w:r>
    </w:p>
    <w:p w14:paraId="0CE96780" w14:textId="35D8611D" w:rsidR="00D53B70" w:rsidRPr="00D53B70" w:rsidRDefault="00D53B70" w:rsidP="00D53B70">
      <w:pPr>
        <w:rPr>
          <w:rFonts w:cs="Calibri"/>
        </w:rPr>
      </w:pPr>
      <w:r>
        <w:rPr>
          <w:rFonts w:cs="Calibri"/>
        </w:rPr>
        <w:t>Figure 2</w:t>
      </w:r>
    </w:p>
    <w:p w14:paraId="41DFDEF0" w14:textId="3027CEEB" w:rsidR="00D53B70" w:rsidRDefault="00D53B70" w:rsidP="00D53B70">
      <w:pPr>
        <w:rPr>
          <w:rFonts w:cs="Calibri"/>
        </w:rPr>
      </w:pPr>
      <w:r>
        <w:rPr>
          <w:rFonts w:cs="Calibri"/>
          <w:noProof/>
        </w:rPr>
        <w:drawing>
          <wp:inline distT="0" distB="0" distL="0" distR="0" wp14:anchorId="0239DE99" wp14:editId="1FDF504D">
            <wp:extent cx="5731510" cy="3034665"/>
            <wp:effectExtent l="0" t="0" r="2540" b="0"/>
            <wp:docPr id="36786938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869383" name="Picture 36786938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32909045" w14:textId="77777777" w:rsidR="005C40DA" w:rsidRDefault="005C40DA" w:rsidP="00D53B70">
      <w:pPr>
        <w:rPr>
          <w:rFonts w:cs="Calibri"/>
        </w:rPr>
      </w:pPr>
    </w:p>
    <w:p w14:paraId="42508D29" w14:textId="77777777" w:rsidR="005C40DA" w:rsidRDefault="005C40DA" w:rsidP="00D53B70">
      <w:pPr>
        <w:rPr>
          <w:rFonts w:cs="Calibri"/>
        </w:rPr>
      </w:pPr>
    </w:p>
    <w:p w14:paraId="7D4F0DA8" w14:textId="77777777" w:rsidR="005C40DA" w:rsidRDefault="005C40DA" w:rsidP="00D53B70">
      <w:pPr>
        <w:rPr>
          <w:rFonts w:cs="Calibri"/>
        </w:rPr>
      </w:pPr>
    </w:p>
    <w:p w14:paraId="164F11E8" w14:textId="77777777" w:rsidR="005C40DA" w:rsidRDefault="005C40DA" w:rsidP="00D53B70">
      <w:pPr>
        <w:rPr>
          <w:rFonts w:cs="Calibri"/>
        </w:rPr>
      </w:pPr>
    </w:p>
    <w:p w14:paraId="28716643" w14:textId="31C7825C" w:rsidR="00A964EC" w:rsidRDefault="00A964EC" w:rsidP="00A964EC">
      <w:pPr>
        <w:pStyle w:val="Heading1"/>
      </w:pPr>
      <w:bookmarkStart w:id="6" w:name="_Toc163075437"/>
      <w:r>
        <w:t>Section 2</w:t>
      </w:r>
      <w:bookmarkEnd w:id="6"/>
    </w:p>
    <w:p w14:paraId="3693675F" w14:textId="33E2BBC1" w:rsidR="005C40DA" w:rsidRDefault="005C40DA" w:rsidP="005C40DA">
      <w:pPr>
        <w:rPr>
          <w:rFonts w:cs="Calibri"/>
        </w:rPr>
      </w:pPr>
      <w:r w:rsidRPr="005C40DA">
        <w:rPr>
          <w:rFonts w:cs="Calibri"/>
        </w:rPr>
        <w:t xml:space="preserve">SPSS can also be used to </w:t>
      </w:r>
      <w:r>
        <w:rPr>
          <w:rFonts w:cs="Calibri"/>
        </w:rPr>
        <w:t>display</w:t>
      </w:r>
      <w:r w:rsidRPr="005C40DA">
        <w:rPr>
          <w:rFonts w:cs="Calibri"/>
        </w:rPr>
        <w:t xml:space="preserve"> graphs.</w:t>
      </w:r>
      <w:r>
        <w:rPr>
          <w:rFonts w:cs="Calibri"/>
        </w:rPr>
        <w:t xml:space="preserve"> For this example</w:t>
      </w:r>
      <w:r w:rsidR="0016345F">
        <w:rPr>
          <w:rFonts w:cs="Calibri"/>
        </w:rPr>
        <w:t>,</w:t>
      </w:r>
      <w:r>
        <w:rPr>
          <w:rFonts w:cs="Calibri"/>
        </w:rPr>
        <w:t xml:space="preserve"> a Sca</w:t>
      </w:r>
      <w:r w:rsidR="00EA075B">
        <w:rPr>
          <w:rFonts w:cs="Calibri"/>
        </w:rPr>
        <w:t>tter/Dot</w:t>
      </w:r>
      <w:r>
        <w:rPr>
          <w:rFonts w:cs="Calibri"/>
        </w:rPr>
        <w:t xml:space="preserve"> Graph</w:t>
      </w:r>
      <w:r w:rsidR="008F13D6">
        <w:rPr>
          <w:rFonts w:cs="Calibri"/>
        </w:rPr>
        <w:t xml:space="preserve"> (</w:t>
      </w:r>
      <w:r w:rsidR="008F13D6">
        <w:rPr>
          <w:kern w:val="0"/>
          <w14:ligatures w14:val="none"/>
        </w:rPr>
        <w:t>Taylor, 2024</w:t>
      </w:r>
      <w:r w:rsidR="008F13D6">
        <w:rPr>
          <w:rFonts w:cs="Calibri"/>
        </w:rPr>
        <w:t>)</w:t>
      </w:r>
      <w:r>
        <w:rPr>
          <w:rFonts w:cs="Calibri"/>
        </w:rPr>
        <w:t>.</w:t>
      </w:r>
    </w:p>
    <w:p w14:paraId="2520D453" w14:textId="3025FFC4" w:rsidR="005C40DA" w:rsidRDefault="005C40DA" w:rsidP="005C40DA">
      <w:pPr>
        <w:rPr>
          <w:rFonts w:cs="Calibri"/>
        </w:rPr>
      </w:pPr>
      <w:r>
        <w:rPr>
          <w:rFonts w:cs="Calibri"/>
        </w:rPr>
        <w:t xml:space="preserve">In the section below it will be shown how to </w:t>
      </w:r>
      <w:r w:rsidR="00EA075B">
        <w:rPr>
          <w:rFonts w:cs="Calibri"/>
        </w:rPr>
        <w:t>create a Scatter/Dot graph in SPSS Statistics by following the next steps.</w:t>
      </w:r>
    </w:p>
    <w:p w14:paraId="2FDE1A0E" w14:textId="51C9C13C" w:rsidR="00EA075B" w:rsidRDefault="00EA075B" w:rsidP="008F13D6">
      <w:r>
        <w:t>Step 1 – Using the same information as in the above section -&gt; Press Graphs -&gt; Select Scatter/Dot</w:t>
      </w:r>
      <w:r w:rsidR="007E44D3">
        <w:t xml:space="preserve"> -&gt; Click on the function</w:t>
      </w:r>
      <w:r w:rsidR="008F13D6">
        <w:t xml:space="preserve"> (</w:t>
      </w:r>
      <w:r w:rsidR="008F13D6">
        <w:rPr>
          <w:kern w:val="0"/>
          <w:shd w:val="clear" w:color="auto" w:fill="FFFFFF"/>
          <w14:ligatures w14:val="none"/>
        </w:rPr>
        <w:t xml:space="preserve">Rahman and </w:t>
      </w:r>
      <w:proofErr w:type="spellStart"/>
      <w:r w:rsidR="008F13D6">
        <w:rPr>
          <w:kern w:val="0"/>
          <w:shd w:val="clear" w:color="auto" w:fill="FFFFFF"/>
          <w14:ligatures w14:val="none"/>
        </w:rPr>
        <w:t>Muktadir</w:t>
      </w:r>
      <w:proofErr w:type="spellEnd"/>
      <w:r w:rsidR="008F13D6">
        <w:rPr>
          <w:kern w:val="0"/>
          <w:shd w:val="clear" w:color="auto" w:fill="FFFFFF"/>
          <w14:ligatures w14:val="none"/>
        </w:rPr>
        <w:t>, 2021</w:t>
      </w:r>
      <w:r w:rsidR="008F13D6">
        <w:t>)</w:t>
      </w:r>
      <w:r w:rsidR="007E44D3">
        <w:t>.</w:t>
      </w:r>
    </w:p>
    <w:p w14:paraId="7B0216CE" w14:textId="0C061842" w:rsidR="00EA075B" w:rsidRPr="00EA075B" w:rsidRDefault="00EA075B" w:rsidP="00EA075B">
      <w:pPr>
        <w:rPr>
          <w:rFonts w:cs="Calibri"/>
        </w:rPr>
      </w:pPr>
      <w:r>
        <w:rPr>
          <w:rFonts w:cs="Calibri"/>
        </w:rPr>
        <w:t>Figure1</w:t>
      </w:r>
    </w:p>
    <w:p w14:paraId="342FF47B" w14:textId="5AA59BA6" w:rsidR="005C40DA" w:rsidRPr="005C40DA" w:rsidRDefault="00EA075B" w:rsidP="00EA075B">
      <w:pPr>
        <w:ind w:left="360"/>
        <w:rPr>
          <w:rFonts w:cs="Calibri"/>
        </w:rPr>
      </w:pPr>
      <w:r>
        <w:rPr>
          <w:rFonts w:cs="Calibri"/>
          <w:noProof/>
        </w:rPr>
        <w:drawing>
          <wp:inline distT="0" distB="0" distL="0" distR="0" wp14:anchorId="1E5115BC" wp14:editId="2AD93A67">
            <wp:extent cx="5731510" cy="3029585"/>
            <wp:effectExtent l="0" t="0" r="2540" b="0"/>
            <wp:docPr id="137501501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15018" name="Picture 13750150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029585"/>
                    </a:xfrm>
                    <a:prstGeom prst="rect">
                      <a:avLst/>
                    </a:prstGeom>
                  </pic:spPr>
                </pic:pic>
              </a:graphicData>
            </a:graphic>
          </wp:inline>
        </w:drawing>
      </w:r>
    </w:p>
    <w:p w14:paraId="64A917A3" w14:textId="77777777" w:rsidR="00D53B70" w:rsidRDefault="00D53B70" w:rsidP="00D53B70">
      <w:pPr>
        <w:rPr>
          <w:rFonts w:cs="Calibri"/>
        </w:rPr>
      </w:pPr>
    </w:p>
    <w:p w14:paraId="27DE888D" w14:textId="7D3FE790" w:rsidR="00EA075B" w:rsidRDefault="00EA075B" w:rsidP="00D53B70">
      <w:pPr>
        <w:rPr>
          <w:rFonts w:cs="Calibri"/>
        </w:rPr>
      </w:pPr>
      <w:r>
        <w:rPr>
          <w:rFonts w:cs="Calibri"/>
        </w:rPr>
        <w:t>Figure 2</w:t>
      </w:r>
    </w:p>
    <w:p w14:paraId="74069BCA" w14:textId="7B39715A" w:rsidR="00EA075B" w:rsidRDefault="00EA075B" w:rsidP="00D53B70">
      <w:pPr>
        <w:rPr>
          <w:rFonts w:cs="Calibri"/>
        </w:rPr>
      </w:pPr>
      <w:r>
        <w:rPr>
          <w:rFonts w:cs="Calibri"/>
          <w:noProof/>
        </w:rPr>
        <w:lastRenderedPageBreak/>
        <w:drawing>
          <wp:inline distT="0" distB="0" distL="0" distR="0" wp14:anchorId="65BE956F" wp14:editId="307F9DE5">
            <wp:extent cx="5731510" cy="3056890"/>
            <wp:effectExtent l="0" t="0" r="2540" b="0"/>
            <wp:docPr id="209313263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32632" name="Picture 209313263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056890"/>
                    </a:xfrm>
                    <a:prstGeom prst="rect">
                      <a:avLst/>
                    </a:prstGeom>
                  </pic:spPr>
                </pic:pic>
              </a:graphicData>
            </a:graphic>
          </wp:inline>
        </w:drawing>
      </w:r>
    </w:p>
    <w:p w14:paraId="358105DB" w14:textId="77777777" w:rsidR="007E44D3" w:rsidRDefault="007E44D3" w:rsidP="00D53B70">
      <w:pPr>
        <w:rPr>
          <w:rFonts w:cs="Calibri"/>
        </w:rPr>
      </w:pPr>
    </w:p>
    <w:p w14:paraId="0360BA3A" w14:textId="526AE06B" w:rsidR="007E44D3" w:rsidRDefault="007E44D3" w:rsidP="007E44D3">
      <w:pPr>
        <w:pStyle w:val="ListParagraph"/>
        <w:numPr>
          <w:ilvl w:val="0"/>
          <w:numId w:val="18"/>
        </w:numPr>
        <w:rPr>
          <w:rFonts w:cs="Calibri"/>
        </w:rPr>
      </w:pPr>
      <w:r>
        <w:rPr>
          <w:rFonts w:cs="Calibri"/>
        </w:rPr>
        <w:t>Step 2 – Select the layout that fits better with what you want to show/see. In this case</w:t>
      </w:r>
      <w:r w:rsidR="0016345F">
        <w:rPr>
          <w:rFonts w:cs="Calibri"/>
        </w:rPr>
        <w:t>,</w:t>
      </w:r>
      <w:r>
        <w:rPr>
          <w:rFonts w:cs="Calibri"/>
        </w:rPr>
        <w:t xml:space="preserve"> Simple Scatter was used -&gt; Press Define.</w:t>
      </w:r>
    </w:p>
    <w:p w14:paraId="6B984C57" w14:textId="77777777" w:rsidR="007E44D3" w:rsidRPr="007E44D3" w:rsidRDefault="007E44D3" w:rsidP="007E44D3">
      <w:pPr>
        <w:pStyle w:val="ListParagraph"/>
        <w:rPr>
          <w:rFonts w:cs="Calibri"/>
        </w:rPr>
      </w:pPr>
    </w:p>
    <w:p w14:paraId="56CEB3BD" w14:textId="55139788" w:rsidR="007E44D3" w:rsidRDefault="007E44D3" w:rsidP="007E44D3">
      <w:pPr>
        <w:rPr>
          <w:rFonts w:cs="Calibri"/>
        </w:rPr>
      </w:pPr>
      <w:r>
        <w:rPr>
          <w:rFonts w:cs="Calibri"/>
          <w:noProof/>
        </w:rPr>
        <w:drawing>
          <wp:inline distT="0" distB="0" distL="0" distR="0" wp14:anchorId="6BA90C94" wp14:editId="087BCF0F">
            <wp:extent cx="5731510" cy="3011805"/>
            <wp:effectExtent l="0" t="0" r="2540" b="0"/>
            <wp:docPr id="9251640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64063" name="Picture 92516406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3CF1FB07" w14:textId="499FAB92" w:rsidR="007E44D3" w:rsidRDefault="007E44D3" w:rsidP="007E44D3">
      <w:pPr>
        <w:pStyle w:val="ListParagraph"/>
        <w:numPr>
          <w:ilvl w:val="0"/>
          <w:numId w:val="18"/>
        </w:numPr>
        <w:rPr>
          <w:rFonts w:cs="Calibri"/>
        </w:rPr>
      </w:pPr>
      <w:r>
        <w:rPr>
          <w:rFonts w:cs="Calibri"/>
        </w:rPr>
        <w:t>Step 3 – Select the Data th</w:t>
      </w:r>
      <w:r w:rsidR="0016345F">
        <w:rPr>
          <w:rFonts w:cs="Calibri"/>
        </w:rPr>
        <w:t>at</w:t>
      </w:r>
      <w:r>
        <w:rPr>
          <w:rFonts w:cs="Calibri"/>
        </w:rPr>
        <w:t xml:space="preserve"> you want to be shown in the graph</w:t>
      </w:r>
      <w:r w:rsidR="001E4FF1">
        <w:rPr>
          <w:rFonts w:cs="Calibri"/>
        </w:rPr>
        <w:t xml:space="preserve"> -&gt; Press O</w:t>
      </w:r>
      <w:r w:rsidR="0016345F">
        <w:rPr>
          <w:rFonts w:cs="Calibri"/>
        </w:rPr>
        <w:t>K</w:t>
      </w:r>
      <w:r w:rsidR="001E4FF1">
        <w:rPr>
          <w:rFonts w:cs="Calibri"/>
        </w:rPr>
        <w:t>.</w:t>
      </w:r>
    </w:p>
    <w:p w14:paraId="3F0D2F7B" w14:textId="29AF44C5" w:rsidR="007E44D3" w:rsidRPr="007E44D3" w:rsidRDefault="007E44D3" w:rsidP="007E44D3">
      <w:pPr>
        <w:rPr>
          <w:rFonts w:cs="Calibri"/>
        </w:rPr>
      </w:pPr>
      <w:r>
        <w:rPr>
          <w:rFonts w:cs="Calibri"/>
        </w:rPr>
        <w:t>Figure 1</w:t>
      </w:r>
    </w:p>
    <w:p w14:paraId="246D0C1F" w14:textId="7F824259" w:rsidR="007E44D3" w:rsidRDefault="007E44D3" w:rsidP="007E44D3">
      <w:pPr>
        <w:rPr>
          <w:rFonts w:cs="Calibri"/>
        </w:rPr>
      </w:pPr>
      <w:r>
        <w:rPr>
          <w:rFonts w:cs="Calibri"/>
          <w:noProof/>
        </w:rPr>
        <w:lastRenderedPageBreak/>
        <w:drawing>
          <wp:inline distT="0" distB="0" distL="0" distR="0" wp14:anchorId="43385BD9" wp14:editId="3EF2ED06">
            <wp:extent cx="5731510" cy="3057525"/>
            <wp:effectExtent l="0" t="0" r="2540" b="9525"/>
            <wp:docPr id="1838963544"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63544" name="Picture 1838963544"/>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4699C63F" w14:textId="77777777" w:rsidR="007E44D3" w:rsidRDefault="007E44D3" w:rsidP="007E44D3">
      <w:pPr>
        <w:rPr>
          <w:rFonts w:cs="Calibri"/>
        </w:rPr>
      </w:pPr>
    </w:p>
    <w:p w14:paraId="733EB12F" w14:textId="77777777" w:rsidR="007E44D3" w:rsidRDefault="007E44D3" w:rsidP="007E44D3">
      <w:pPr>
        <w:rPr>
          <w:rFonts w:cs="Calibri"/>
        </w:rPr>
      </w:pPr>
    </w:p>
    <w:p w14:paraId="1DFB5F02" w14:textId="47545BE7" w:rsidR="007E44D3" w:rsidRDefault="007E44D3" w:rsidP="007E44D3">
      <w:pPr>
        <w:rPr>
          <w:rFonts w:cs="Calibri"/>
        </w:rPr>
      </w:pPr>
      <w:r>
        <w:rPr>
          <w:rFonts w:cs="Calibri"/>
        </w:rPr>
        <w:t>Figure 2</w:t>
      </w:r>
    </w:p>
    <w:p w14:paraId="32128DF4" w14:textId="07F411CC" w:rsidR="007E44D3" w:rsidRDefault="007E44D3" w:rsidP="007E44D3">
      <w:pPr>
        <w:rPr>
          <w:rFonts w:cs="Calibri"/>
        </w:rPr>
      </w:pPr>
      <w:r>
        <w:rPr>
          <w:rFonts w:cs="Calibri"/>
          <w:noProof/>
        </w:rPr>
        <w:drawing>
          <wp:inline distT="0" distB="0" distL="0" distR="0" wp14:anchorId="395B80BF" wp14:editId="47205893">
            <wp:extent cx="5731510" cy="3072130"/>
            <wp:effectExtent l="0" t="0" r="2540" b="0"/>
            <wp:docPr id="1587239829"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239829" name="Picture 158723982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072130"/>
                    </a:xfrm>
                    <a:prstGeom prst="rect">
                      <a:avLst/>
                    </a:prstGeom>
                  </pic:spPr>
                </pic:pic>
              </a:graphicData>
            </a:graphic>
          </wp:inline>
        </w:drawing>
      </w:r>
    </w:p>
    <w:p w14:paraId="27DB53DC" w14:textId="2D5D70F9" w:rsidR="001E4FF1" w:rsidRDefault="001E4FF1" w:rsidP="001E4FF1">
      <w:pPr>
        <w:rPr>
          <w:rFonts w:cs="Calibri"/>
        </w:rPr>
      </w:pPr>
      <w:r>
        <w:rPr>
          <w:rFonts w:cs="Calibri"/>
        </w:rPr>
        <w:t>Figure 3</w:t>
      </w:r>
    </w:p>
    <w:p w14:paraId="178F1350" w14:textId="6A799C18" w:rsidR="001E4FF1" w:rsidRPr="001E4FF1" w:rsidRDefault="001E4FF1" w:rsidP="001E4FF1">
      <w:pPr>
        <w:rPr>
          <w:rFonts w:cs="Calibri"/>
        </w:rPr>
      </w:pPr>
      <w:r>
        <w:rPr>
          <w:rFonts w:cs="Calibri"/>
          <w:noProof/>
        </w:rPr>
        <w:lastRenderedPageBreak/>
        <w:drawing>
          <wp:inline distT="0" distB="0" distL="0" distR="0" wp14:anchorId="56664751" wp14:editId="098A513B">
            <wp:extent cx="5731510" cy="3051175"/>
            <wp:effectExtent l="0" t="0" r="2540" b="0"/>
            <wp:docPr id="4007698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6980" name="Picture 40076980"/>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051175"/>
                    </a:xfrm>
                    <a:prstGeom prst="rect">
                      <a:avLst/>
                    </a:prstGeom>
                  </pic:spPr>
                </pic:pic>
              </a:graphicData>
            </a:graphic>
          </wp:inline>
        </w:drawing>
      </w:r>
    </w:p>
    <w:p w14:paraId="59E8560D" w14:textId="065427A8" w:rsidR="002C3ACE" w:rsidRDefault="001E4FF1" w:rsidP="00D53B70">
      <w:pPr>
        <w:rPr>
          <w:rFonts w:cs="Calibri"/>
        </w:rPr>
      </w:pPr>
      <w:r>
        <w:rPr>
          <w:rFonts w:cs="Calibri"/>
        </w:rPr>
        <w:t xml:space="preserve">Providing a graph can help the user understand more easily </w:t>
      </w:r>
      <w:r w:rsidR="002C3ACE">
        <w:rPr>
          <w:rFonts w:cs="Calibri"/>
        </w:rPr>
        <w:t>the relationship between two data sets and the dependency level. In this case</w:t>
      </w:r>
      <w:r w:rsidR="0016345F">
        <w:rPr>
          <w:rFonts w:cs="Calibri"/>
        </w:rPr>
        <w:t>,</w:t>
      </w:r>
      <w:r w:rsidR="002C3ACE">
        <w:rPr>
          <w:rFonts w:cs="Calibri"/>
        </w:rPr>
        <w:t xml:space="preserve"> the graph </w:t>
      </w:r>
      <w:r w:rsidR="0016345F">
        <w:rPr>
          <w:rFonts w:cs="Calibri"/>
        </w:rPr>
        <w:t>shows</w:t>
      </w:r>
      <w:r w:rsidR="002C3ACE">
        <w:rPr>
          <w:rFonts w:cs="Calibri"/>
        </w:rPr>
        <w:t xml:space="preserve"> the increase in coffee consumption per day and health index score.</w:t>
      </w:r>
    </w:p>
    <w:p w14:paraId="6999B65F" w14:textId="7B16A713" w:rsidR="00D53B70" w:rsidRDefault="002C3ACE" w:rsidP="00D53B70">
      <w:pPr>
        <w:rPr>
          <w:rFonts w:cs="Calibri"/>
        </w:rPr>
      </w:pPr>
      <w:r>
        <w:rPr>
          <w:rFonts w:cs="Calibri"/>
        </w:rPr>
        <w:t>This conclud</w:t>
      </w:r>
      <w:r w:rsidR="0016345F">
        <w:rPr>
          <w:rFonts w:cs="Calibri"/>
        </w:rPr>
        <w:t>es</w:t>
      </w:r>
      <w:r>
        <w:rPr>
          <w:rFonts w:cs="Calibri"/>
        </w:rPr>
        <w:t xml:space="preserve"> that the result obtained by calculating the Correlation between the two is correct and the variables are highly depende</w:t>
      </w:r>
      <w:r w:rsidR="0016345F">
        <w:rPr>
          <w:rFonts w:cs="Calibri"/>
        </w:rPr>
        <w:t>nt</w:t>
      </w:r>
      <w:r>
        <w:rPr>
          <w:rFonts w:cs="Calibri"/>
        </w:rPr>
        <w:t xml:space="preserve"> on each other.</w:t>
      </w:r>
    </w:p>
    <w:p w14:paraId="5458638F" w14:textId="77777777" w:rsidR="002C3ACE" w:rsidRDefault="002C3ACE" w:rsidP="00D53B70">
      <w:pPr>
        <w:rPr>
          <w:rFonts w:cs="Calibri"/>
        </w:rPr>
      </w:pPr>
    </w:p>
    <w:p w14:paraId="63218E83" w14:textId="77777777" w:rsidR="002C3ACE" w:rsidRPr="00D53B70" w:rsidRDefault="002C3ACE" w:rsidP="00D53B70">
      <w:pPr>
        <w:rPr>
          <w:rFonts w:cs="Calibri"/>
        </w:rPr>
      </w:pPr>
    </w:p>
    <w:p w14:paraId="46992793" w14:textId="77777777" w:rsidR="0016345F" w:rsidRDefault="0016345F">
      <w:pPr>
        <w:jc w:val="left"/>
        <w:rPr>
          <w:rFonts w:asciiTheme="majorHAnsi" w:eastAsiaTheme="majorEastAsia" w:hAnsiTheme="majorHAnsi" w:cstheme="majorBidi"/>
          <w:color w:val="2F5496" w:themeColor="accent1" w:themeShade="BF"/>
          <w:sz w:val="32"/>
          <w:szCs w:val="32"/>
        </w:rPr>
      </w:pPr>
      <w:bookmarkStart w:id="7" w:name="_Toc163075438"/>
      <w:r>
        <w:br w:type="page"/>
      </w:r>
    </w:p>
    <w:p w14:paraId="3D5F09ED" w14:textId="6581FB78" w:rsidR="00F5282F" w:rsidRDefault="002C3ACE" w:rsidP="002306C2">
      <w:pPr>
        <w:pStyle w:val="Heading1"/>
      </w:pPr>
      <w:r>
        <w:lastRenderedPageBreak/>
        <w:t>Conclusion</w:t>
      </w:r>
      <w:bookmarkEnd w:id="7"/>
      <w:r>
        <w:t xml:space="preserve"> </w:t>
      </w:r>
    </w:p>
    <w:p w14:paraId="17CD8267" w14:textId="64A08D06" w:rsidR="00CE50ED" w:rsidRDefault="00CE50ED" w:rsidP="002306C2">
      <w:r w:rsidRPr="00CE50ED">
        <w:t>This study analyse</w:t>
      </w:r>
      <w:r w:rsidR="009B21EA">
        <w:t>s</w:t>
      </w:r>
      <w:r w:rsidRPr="00CE50ED">
        <w:t xml:space="preserve"> the con</w:t>
      </w:r>
      <w:r>
        <w:t>nec</w:t>
      </w:r>
      <w:r w:rsidRPr="00CE50ED">
        <w:t xml:space="preserve">tion </w:t>
      </w:r>
      <w:r w:rsidR="009B21EA">
        <w:t>between</w:t>
      </w:r>
      <w:r w:rsidRPr="00CE50ED">
        <w:t xml:space="preserve"> coffee and its impact on individual health. There are several outcomes generated in terms of the relationship between coffee consumption and health impact through meticulous data analysis with the help of Microsoft Excel and SPSS software. The analysis reveal</w:t>
      </w:r>
      <w:r w:rsidR="009B21EA">
        <w:t>s</w:t>
      </w:r>
      <w:r w:rsidRPr="00CE50ED">
        <w:t xml:space="preserve"> that the mean consumption of coffee per day was 3.625 cups with a median of 3.5 cups and </w:t>
      </w:r>
      <w:r w:rsidR="009B21EA">
        <w:t xml:space="preserve">a </w:t>
      </w:r>
      <w:r w:rsidRPr="00CE50ED">
        <w:t xml:space="preserve">mode of </w:t>
      </w:r>
      <w:r>
        <w:t>2</w:t>
      </w:r>
      <w:r w:rsidRPr="00CE50ED">
        <w:t xml:space="preserve"> cups. The standard deviation related to health index score was 13.41 which shows the variability in the health impact among </w:t>
      </w:r>
      <w:r>
        <w:t>individuals</w:t>
      </w:r>
      <w:r w:rsidRPr="00CE50ED">
        <w:t>. The useful insi</w:t>
      </w:r>
      <w:r>
        <w:t>ght</w:t>
      </w:r>
      <w:r w:rsidRPr="00CE50ED">
        <w:t xml:space="preserve"> generated from this stud</w:t>
      </w:r>
      <w:r w:rsidR="009B21EA">
        <w:t>y i</w:t>
      </w:r>
      <w:r w:rsidRPr="00CE50ED">
        <w:t xml:space="preserve">s that the correlation analysis shows </w:t>
      </w:r>
      <w:r w:rsidR="009B21EA">
        <w:t xml:space="preserve">a </w:t>
      </w:r>
      <w:r w:rsidRPr="00CE50ED">
        <w:t xml:space="preserve">strong positive correlation of </w:t>
      </w:r>
      <w:r>
        <w:t>0.</w:t>
      </w:r>
      <w:r w:rsidRPr="00CE50ED">
        <w:t xml:space="preserve">95 between coffee consumption and health </w:t>
      </w:r>
      <w:r>
        <w:t xml:space="preserve">index </w:t>
      </w:r>
      <w:r w:rsidRPr="00CE50ED">
        <w:t>score w</w:t>
      </w:r>
      <w:r>
        <w:t>hich suggest</w:t>
      </w:r>
      <w:r w:rsidR="009B21EA">
        <w:t>s</w:t>
      </w:r>
      <w:r w:rsidRPr="00CE50ED">
        <w:t xml:space="preserve"> that higher coffee intake is associated with better health outcomes. The result</w:t>
      </w:r>
      <w:r w:rsidR="009B21EA">
        <w:t>s</w:t>
      </w:r>
      <w:r w:rsidRPr="00CE50ED">
        <w:t xml:space="preserve"> here highlight the potential health benefit</w:t>
      </w:r>
      <w:r w:rsidR="009B21EA">
        <w:t>s</w:t>
      </w:r>
      <w:r w:rsidRPr="00CE50ED">
        <w:t xml:space="preserve"> of moderate coffee consumption and focu</w:t>
      </w:r>
      <w:r>
        <w:t>s</w:t>
      </w:r>
      <w:r w:rsidRPr="00CE50ED">
        <w:t xml:space="preserve"> on the importance of individual differences </w:t>
      </w:r>
      <w:r>
        <w:t>in</w:t>
      </w:r>
      <w:r w:rsidRPr="00CE50ED">
        <w:t xml:space="preserve"> response to co</w:t>
      </w:r>
      <w:r>
        <w:t>ffee</w:t>
      </w:r>
      <w:r w:rsidRPr="00CE50ED">
        <w:t xml:space="preserve"> intake. It contribute</w:t>
      </w:r>
      <w:r w:rsidR="009B21EA">
        <w:t>s</w:t>
      </w:r>
      <w:r w:rsidRPr="00CE50ED">
        <w:t xml:space="preserve"> to valuable information </w:t>
      </w:r>
      <w:r w:rsidR="00F33CB1">
        <w:t>that</w:t>
      </w:r>
      <w:r w:rsidRPr="00CE50ED">
        <w:t xml:space="preserve"> assist</w:t>
      </w:r>
      <w:r w:rsidR="009B21EA">
        <w:t>s</w:t>
      </w:r>
      <w:r w:rsidRPr="00CE50ED">
        <w:t xml:space="preserve"> future </w:t>
      </w:r>
      <w:r>
        <w:t>dietary</w:t>
      </w:r>
      <w:r w:rsidRPr="00CE50ED">
        <w:t xml:space="preserve"> recommendations with the promotion of overall </w:t>
      </w:r>
      <w:r>
        <w:t>well-</w:t>
      </w:r>
      <w:r w:rsidRPr="00CE50ED">
        <w:t xml:space="preserve">being through insights </w:t>
      </w:r>
      <w:r w:rsidR="0043026B">
        <w:t>into</w:t>
      </w:r>
      <w:r w:rsidRPr="00CE50ED">
        <w:t xml:space="preserve"> </w:t>
      </w:r>
      <w:r w:rsidR="009B21EA">
        <w:t xml:space="preserve">the </w:t>
      </w:r>
      <w:r w:rsidRPr="00CE50ED">
        <w:t>relationship between coffee consumption and health impact</w:t>
      </w:r>
      <w:r>
        <w:t>.</w:t>
      </w:r>
    </w:p>
    <w:p w14:paraId="526A9221" w14:textId="5D74DDD8" w:rsidR="00446EE8" w:rsidRDefault="00446EE8">
      <w:pPr>
        <w:jc w:val="left"/>
      </w:pPr>
      <w:r>
        <w:br w:type="page"/>
      </w:r>
    </w:p>
    <w:p w14:paraId="676F89D9" w14:textId="168F2CDF" w:rsidR="00446EE8" w:rsidRDefault="00446EE8" w:rsidP="00446EE8">
      <w:pPr>
        <w:pStyle w:val="Heading1"/>
      </w:pPr>
      <w:bookmarkStart w:id="8" w:name="_Toc163075439"/>
      <w:r>
        <w:lastRenderedPageBreak/>
        <w:t>References</w:t>
      </w:r>
      <w:bookmarkEnd w:id="8"/>
    </w:p>
    <w:p w14:paraId="0D27D7EE" w14:textId="77777777" w:rsidR="005760A4" w:rsidRDefault="005760A4" w:rsidP="005760A4">
      <w:r>
        <w:rPr>
          <w:shd w:val="clear" w:color="auto" w:fill="FFFFFF"/>
        </w:rPr>
        <w:t>Cainas, J.M., Tietz, W.M. and Miller-Nobles, T., 2021. Kat insurance: data analytics cases for introductory accounting using excel, power bi, and/or tableau. </w:t>
      </w:r>
      <w:r>
        <w:rPr>
          <w:i/>
          <w:iCs/>
          <w:shd w:val="clear" w:color="auto" w:fill="FFFFFF"/>
        </w:rPr>
        <w:t>Journal of Emerging Technologies in Accounting</w:t>
      </w:r>
      <w:r>
        <w:rPr>
          <w:shd w:val="clear" w:color="auto" w:fill="FFFFFF"/>
        </w:rPr>
        <w:t>, </w:t>
      </w:r>
      <w:r>
        <w:rPr>
          <w:i/>
          <w:iCs/>
          <w:shd w:val="clear" w:color="auto" w:fill="FFFFFF"/>
        </w:rPr>
        <w:t>18</w:t>
      </w:r>
      <w:r>
        <w:rPr>
          <w:shd w:val="clear" w:color="auto" w:fill="FFFFFF"/>
        </w:rPr>
        <w:t>(1), pp.77-85.</w:t>
      </w:r>
    </w:p>
    <w:p w14:paraId="4C9384DA" w14:textId="77777777" w:rsidR="005760A4" w:rsidRDefault="005760A4" w:rsidP="005760A4">
      <w:pPr>
        <w:rPr>
          <w:shd w:val="clear" w:color="auto" w:fill="FFFFFF"/>
        </w:rPr>
      </w:pPr>
      <w:r>
        <w:rPr>
          <w:shd w:val="clear" w:color="auto" w:fill="FFFFFF"/>
        </w:rPr>
        <w:t>Plotnikova, V., Dumas, M. and Milani, F., 2020. Adaptations of data mining methodologies: a systematic literature review. </w:t>
      </w:r>
      <w:proofErr w:type="spellStart"/>
      <w:r>
        <w:rPr>
          <w:i/>
          <w:iCs/>
          <w:shd w:val="clear" w:color="auto" w:fill="FFFFFF"/>
        </w:rPr>
        <w:t>PeerJ</w:t>
      </w:r>
      <w:proofErr w:type="spellEnd"/>
      <w:r>
        <w:rPr>
          <w:i/>
          <w:iCs/>
          <w:shd w:val="clear" w:color="auto" w:fill="FFFFFF"/>
        </w:rPr>
        <w:t xml:space="preserve"> Computer Science</w:t>
      </w:r>
      <w:r>
        <w:rPr>
          <w:shd w:val="clear" w:color="auto" w:fill="FFFFFF"/>
        </w:rPr>
        <w:t>, </w:t>
      </w:r>
      <w:r>
        <w:rPr>
          <w:i/>
          <w:iCs/>
          <w:shd w:val="clear" w:color="auto" w:fill="FFFFFF"/>
        </w:rPr>
        <w:t>6</w:t>
      </w:r>
      <w:r>
        <w:rPr>
          <w:shd w:val="clear" w:color="auto" w:fill="FFFFFF"/>
        </w:rPr>
        <w:t>, pp.267-280.</w:t>
      </w:r>
    </w:p>
    <w:p w14:paraId="525C6C4C" w14:textId="77777777" w:rsidR="005760A4" w:rsidRDefault="005760A4" w:rsidP="005760A4">
      <w:pPr>
        <w:rPr>
          <w:shd w:val="clear" w:color="auto" w:fill="FFFFFF"/>
        </w:rPr>
      </w:pPr>
      <w:r>
        <w:rPr>
          <w:shd w:val="clear" w:color="auto" w:fill="FFFFFF"/>
        </w:rPr>
        <w:t xml:space="preserve">Rahman, A. and </w:t>
      </w:r>
      <w:proofErr w:type="spellStart"/>
      <w:r>
        <w:rPr>
          <w:shd w:val="clear" w:color="auto" w:fill="FFFFFF"/>
        </w:rPr>
        <w:t>Muktadir</w:t>
      </w:r>
      <w:proofErr w:type="spellEnd"/>
      <w:r>
        <w:rPr>
          <w:shd w:val="clear" w:color="auto" w:fill="FFFFFF"/>
        </w:rPr>
        <w:t>, M.G., 2021. SPSS: An imperative quantitative data analysis tool for social science research. </w:t>
      </w:r>
      <w:r>
        <w:rPr>
          <w:i/>
          <w:iCs/>
          <w:shd w:val="clear" w:color="auto" w:fill="FFFFFF"/>
        </w:rPr>
        <w:t>International Journal of Research and Innovation in Social Science</w:t>
      </w:r>
      <w:r>
        <w:rPr>
          <w:shd w:val="clear" w:color="auto" w:fill="FFFFFF"/>
        </w:rPr>
        <w:t>, </w:t>
      </w:r>
      <w:r>
        <w:rPr>
          <w:i/>
          <w:iCs/>
          <w:shd w:val="clear" w:color="auto" w:fill="FFFFFF"/>
        </w:rPr>
        <w:t>5</w:t>
      </w:r>
      <w:r>
        <w:rPr>
          <w:shd w:val="clear" w:color="auto" w:fill="FFFFFF"/>
        </w:rPr>
        <w:t>(10), pp.300-302.</w:t>
      </w:r>
    </w:p>
    <w:p w14:paraId="3EB375ED" w14:textId="77777777" w:rsidR="005760A4" w:rsidRDefault="005760A4" w:rsidP="005760A4">
      <w:r>
        <w:t xml:space="preserve">Taylor, D. (2024). </w:t>
      </w:r>
      <w:r>
        <w:rPr>
          <w:i/>
          <w:iCs/>
        </w:rPr>
        <w:t>What is Tableau? Uses of Tableau Software Tool</w:t>
      </w:r>
      <w:r>
        <w:t>. [online] Available at: https://www.guru99.com/what-is-tableau.html [Accessed 3 Apr. 2024].</w:t>
      </w:r>
    </w:p>
    <w:p w14:paraId="05BFE888" w14:textId="77777777" w:rsidR="005760A4" w:rsidRPr="00105697" w:rsidRDefault="005760A4" w:rsidP="005760A4">
      <w:r>
        <w:rPr>
          <w:shd w:val="clear" w:color="auto" w:fill="FFFFFF"/>
        </w:rPr>
        <w:t>Yan, H., Yang, N., Peng, Y. and Ren, Y., 2020. Data mining in the construction industry: Present status, opportunities, and future trends. </w:t>
      </w:r>
      <w:r>
        <w:rPr>
          <w:i/>
          <w:iCs/>
          <w:shd w:val="clear" w:color="auto" w:fill="FFFFFF"/>
        </w:rPr>
        <w:t>Automation in Construction</w:t>
      </w:r>
      <w:r>
        <w:rPr>
          <w:shd w:val="clear" w:color="auto" w:fill="FFFFFF"/>
        </w:rPr>
        <w:t>, </w:t>
      </w:r>
      <w:r>
        <w:rPr>
          <w:i/>
          <w:iCs/>
          <w:shd w:val="clear" w:color="auto" w:fill="FFFFFF"/>
        </w:rPr>
        <w:t>119</w:t>
      </w:r>
      <w:r>
        <w:rPr>
          <w:shd w:val="clear" w:color="auto" w:fill="FFFFFF"/>
        </w:rPr>
        <w:t>, pp. 1-21.</w:t>
      </w:r>
    </w:p>
    <w:sectPr w:rsidR="005760A4" w:rsidRPr="00105697" w:rsidSect="002306C2">
      <w:footerReference w:type="default" r:id="rId53"/>
      <w:footerReference w:type="firs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59D91" w14:textId="77777777" w:rsidR="009D29A5" w:rsidRDefault="009D29A5" w:rsidP="00D15512">
      <w:pPr>
        <w:spacing w:after="0" w:line="240" w:lineRule="auto"/>
      </w:pPr>
      <w:r>
        <w:separator/>
      </w:r>
    </w:p>
  </w:endnote>
  <w:endnote w:type="continuationSeparator" w:id="0">
    <w:p w14:paraId="0E88AE32" w14:textId="77777777" w:rsidR="009D29A5" w:rsidRDefault="009D29A5" w:rsidP="00D15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Body C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3F535" w14:textId="77777777" w:rsidR="002306C2" w:rsidRDefault="002306C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B5E53EF" w14:textId="77777777" w:rsidR="002306C2" w:rsidRDefault="002306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747679"/>
      <w:docPartObj>
        <w:docPartGallery w:val="Page Numbers (Bottom of Page)"/>
        <w:docPartUnique/>
      </w:docPartObj>
    </w:sdtPr>
    <w:sdtEndPr>
      <w:rPr>
        <w:noProof/>
      </w:rPr>
    </w:sdtEndPr>
    <w:sdtContent>
      <w:p w14:paraId="3FF5CCF9" w14:textId="77777777" w:rsidR="00D15512" w:rsidRDefault="00D15512">
        <w:pPr>
          <w:pStyle w:val="Footer"/>
        </w:pPr>
        <w:r>
          <w:t>1</w:t>
        </w:r>
      </w:p>
      <w:p w14:paraId="633DC4EB" w14:textId="783C64D9" w:rsidR="00D15512" w:rsidRDefault="00D15512">
        <w:pPr>
          <w:pStyle w:val="Footer"/>
        </w:pPr>
        <w:r>
          <w:fldChar w:fldCharType="begin"/>
        </w:r>
        <w:r>
          <w:instrText xml:space="preserve"> PAGE   \* MERGEFORMAT </w:instrText>
        </w:r>
        <w:r>
          <w:fldChar w:fldCharType="separate"/>
        </w:r>
        <w:r>
          <w:rPr>
            <w:noProof/>
          </w:rPr>
          <w:t>2</w:t>
        </w:r>
        <w:r>
          <w:rPr>
            <w:noProof/>
          </w:rPr>
          <w:fldChar w:fldCharType="end"/>
        </w:r>
      </w:p>
    </w:sdtContent>
  </w:sdt>
  <w:p w14:paraId="1B0D2B2B" w14:textId="77777777" w:rsidR="00D15512" w:rsidRDefault="00D15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5472F" w14:textId="77777777" w:rsidR="009D29A5" w:rsidRDefault="009D29A5" w:rsidP="00D15512">
      <w:pPr>
        <w:spacing w:after="0" w:line="240" w:lineRule="auto"/>
      </w:pPr>
      <w:r>
        <w:separator/>
      </w:r>
    </w:p>
  </w:footnote>
  <w:footnote w:type="continuationSeparator" w:id="0">
    <w:p w14:paraId="6453824D" w14:textId="77777777" w:rsidR="009D29A5" w:rsidRDefault="009D29A5" w:rsidP="00D15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0F75"/>
    <w:multiLevelType w:val="hybridMultilevel"/>
    <w:tmpl w:val="612C418C"/>
    <w:lvl w:ilvl="0" w:tplc="1B90A2FE">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30A32A5"/>
    <w:multiLevelType w:val="hybridMultilevel"/>
    <w:tmpl w:val="E28EF092"/>
    <w:lvl w:ilvl="0" w:tplc="D00283A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39131F"/>
    <w:multiLevelType w:val="hybridMultilevel"/>
    <w:tmpl w:val="CC8CC8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563A4"/>
    <w:multiLevelType w:val="hybridMultilevel"/>
    <w:tmpl w:val="F9CEF726"/>
    <w:lvl w:ilvl="0" w:tplc="95463342">
      <w:start w:val="1"/>
      <w:numFmt w:val="lowerLetter"/>
      <w:lvlText w:val="%1)"/>
      <w:lvlJc w:val="left"/>
      <w:pPr>
        <w:ind w:left="1440" w:hanging="360"/>
      </w:pPr>
      <w:rPr>
        <w:rFonts w:cs="Calibri" w:hint="default"/>
        <w:sz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A94445E"/>
    <w:multiLevelType w:val="hybridMultilevel"/>
    <w:tmpl w:val="120231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FD6226"/>
    <w:multiLevelType w:val="hybridMultilevel"/>
    <w:tmpl w:val="958CA37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D82843"/>
    <w:multiLevelType w:val="hybridMultilevel"/>
    <w:tmpl w:val="9A06836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930FEE"/>
    <w:multiLevelType w:val="hybridMultilevel"/>
    <w:tmpl w:val="937ED2EA"/>
    <w:lvl w:ilvl="0" w:tplc="FFFFFFFF">
      <w:start w:val="1"/>
      <w:numFmt w:val="decimal"/>
      <w:lvlText w:val="%1."/>
      <w:lvlJc w:val="left"/>
      <w:pPr>
        <w:ind w:left="720" w:hanging="360"/>
      </w:pPr>
      <w:rPr>
        <w:rFonts w:ascii="Calibri" w:eastAsiaTheme="minorHAnsi" w:hAnsi="Calibri" w:cs="Calibri"/>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A4D62C0"/>
    <w:multiLevelType w:val="hybridMultilevel"/>
    <w:tmpl w:val="937ED2EA"/>
    <w:lvl w:ilvl="0" w:tplc="315887A0">
      <w:start w:val="1"/>
      <w:numFmt w:val="decimal"/>
      <w:lvlText w:val="%1."/>
      <w:lvlJc w:val="left"/>
      <w:pPr>
        <w:ind w:left="720" w:hanging="360"/>
      </w:pPr>
      <w:rPr>
        <w:rFonts w:ascii="Calibri" w:eastAsiaTheme="minorHAnsi" w:hAnsi="Calibri" w:cs="Calibri"/>
      </w:r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C854D6"/>
    <w:multiLevelType w:val="hybridMultilevel"/>
    <w:tmpl w:val="8690EA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0A5113"/>
    <w:multiLevelType w:val="hybridMultilevel"/>
    <w:tmpl w:val="34840EF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D7C62D9"/>
    <w:multiLevelType w:val="hybridMultilevel"/>
    <w:tmpl w:val="74C4F7A4"/>
    <w:lvl w:ilvl="0" w:tplc="B01CA996">
      <w:start w:val="1"/>
      <w:numFmt w:val="lowerLetter"/>
      <w:lvlText w:val="%1)"/>
      <w:lvlJc w:val="left"/>
      <w:pPr>
        <w:ind w:left="1305" w:hanging="360"/>
      </w:pPr>
      <w:rPr>
        <w:rFonts w:hint="default"/>
      </w:rPr>
    </w:lvl>
    <w:lvl w:ilvl="1" w:tplc="08090019" w:tentative="1">
      <w:start w:val="1"/>
      <w:numFmt w:val="lowerLetter"/>
      <w:lvlText w:val="%2."/>
      <w:lvlJc w:val="left"/>
      <w:pPr>
        <w:ind w:left="2025" w:hanging="360"/>
      </w:pPr>
    </w:lvl>
    <w:lvl w:ilvl="2" w:tplc="0809001B" w:tentative="1">
      <w:start w:val="1"/>
      <w:numFmt w:val="lowerRoman"/>
      <w:lvlText w:val="%3."/>
      <w:lvlJc w:val="right"/>
      <w:pPr>
        <w:ind w:left="2745" w:hanging="180"/>
      </w:pPr>
    </w:lvl>
    <w:lvl w:ilvl="3" w:tplc="0809000F" w:tentative="1">
      <w:start w:val="1"/>
      <w:numFmt w:val="decimal"/>
      <w:lvlText w:val="%4."/>
      <w:lvlJc w:val="left"/>
      <w:pPr>
        <w:ind w:left="3465" w:hanging="360"/>
      </w:pPr>
    </w:lvl>
    <w:lvl w:ilvl="4" w:tplc="08090019" w:tentative="1">
      <w:start w:val="1"/>
      <w:numFmt w:val="lowerLetter"/>
      <w:lvlText w:val="%5."/>
      <w:lvlJc w:val="left"/>
      <w:pPr>
        <w:ind w:left="4185" w:hanging="360"/>
      </w:pPr>
    </w:lvl>
    <w:lvl w:ilvl="5" w:tplc="0809001B" w:tentative="1">
      <w:start w:val="1"/>
      <w:numFmt w:val="lowerRoman"/>
      <w:lvlText w:val="%6."/>
      <w:lvlJc w:val="right"/>
      <w:pPr>
        <w:ind w:left="4905" w:hanging="180"/>
      </w:pPr>
    </w:lvl>
    <w:lvl w:ilvl="6" w:tplc="0809000F" w:tentative="1">
      <w:start w:val="1"/>
      <w:numFmt w:val="decimal"/>
      <w:lvlText w:val="%7."/>
      <w:lvlJc w:val="left"/>
      <w:pPr>
        <w:ind w:left="5625" w:hanging="360"/>
      </w:pPr>
    </w:lvl>
    <w:lvl w:ilvl="7" w:tplc="08090019" w:tentative="1">
      <w:start w:val="1"/>
      <w:numFmt w:val="lowerLetter"/>
      <w:lvlText w:val="%8."/>
      <w:lvlJc w:val="left"/>
      <w:pPr>
        <w:ind w:left="6345" w:hanging="360"/>
      </w:pPr>
    </w:lvl>
    <w:lvl w:ilvl="8" w:tplc="0809001B" w:tentative="1">
      <w:start w:val="1"/>
      <w:numFmt w:val="lowerRoman"/>
      <w:lvlText w:val="%9."/>
      <w:lvlJc w:val="right"/>
      <w:pPr>
        <w:ind w:left="7065" w:hanging="180"/>
      </w:pPr>
    </w:lvl>
  </w:abstractNum>
  <w:abstractNum w:abstractNumId="12" w15:restartNumberingAfterBreak="0">
    <w:nsid w:val="4FFE0F33"/>
    <w:multiLevelType w:val="hybridMultilevel"/>
    <w:tmpl w:val="C97C41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BB17CE"/>
    <w:multiLevelType w:val="hybridMultilevel"/>
    <w:tmpl w:val="D1506E7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85169C8"/>
    <w:multiLevelType w:val="hybridMultilevel"/>
    <w:tmpl w:val="55BEBB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346E33"/>
    <w:multiLevelType w:val="hybridMultilevel"/>
    <w:tmpl w:val="B1965E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37A132F"/>
    <w:multiLevelType w:val="hybridMultilevel"/>
    <w:tmpl w:val="1952CF10"/>
    <w:lvl w:ilvl="0" w:tplc="D4CAF19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03908A4"/>
    <w:multiLevelType w:val="hybridMultilevel"/>
    <w:tmpl w:val="BCF0E74A"/>
    <w:lvl w:ilvl="0" w:tplc="74A452E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5E77AE"/>
    <w:multiLevelType w:val="hybridMultilevel"/>
    <w:tmpl w:val="2D02234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DA3612"/>
    <w:multiLevelType w:val="hybridMultilevel"/>
    <w:tmpl w:val="02221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3435131">
    <w:abstractNumId w:val="8"/>
  </w:num>
  <w:num w:numId="2" w16cid:durableId="425464092">
    <w:abstractNumId w:val="6"/>
  </w:num>
  <w:num w:numId="3" w16cid:durableId="2069453853">
    <w:abstractNumId w:val="13"/>
  </w:num>
  <w:num w:numId="4" w16cid:durableId="675889099">
    <w:abstractNumId w:val="11"/>
  </w:num>
  <w:num w:numId="5" w16cid:durableId="1860776018">
    <w:abstractNumId w:val="3"/>
  </w:num>
  <w:num w:numId="6" w16cid:durableId="1173378349">
    <w:abstractNumId w:val="7"/>
  </w:num>
  <w:num w:numId="7" w16cid:durableId="458375279">
    <w:abstractNumId w:val="14"/>
  </w:num>
  <w:num w:numId="8" w16cid:durableId="619917687">
    <w:abstractNumId w:val="1"/>
  </w:num>
  <w:num w:numId="9" w16cid:durableId="2097087504">
    <w:abstractNumId w:val="10"/>
  </w:num>
  <w:num w:numId="10" w16cid:durableId="861742236">
    <w:abstractNumId w:val="0"/>
  </w:num>
  <w:num w:numId="11" w16cid:durableId="921910683">
    <w:abstractNumId w:val="5"/>
  </w:num>
  <w:num w:numId="12" w16cid:durableId="964120404">
    <w:abstractNumId w:val="2"/>
  </w:num>
  <w:num w:numId="13" w16cid:durableId="178087561">
    <w:abstractNumId w:val="18"/>
  </w:num>
  <w:num w:numId="14" w16cid:durableId="1425953316">
    <w:abstractNumId w:val="16"/>
  </w:num>
  <w:num w:numId="15" w16cid:durableId="1502156506">
    <w:abstractNumId w:val="12"/>
  </w:num>
  <w:num w:numId="16" w16cid:durableId="232084177">
    <w:abstractNumId w:val="17"/>
  </w:num>
  <w:num w:numId="17" w16cid:durableId="660812517">
    <w:abstractNumId w:val="4"/>
  </w:num>
  <w:num w:numId="18" w16cid:durableId="1274748102">
    <w:abstractNumId w:val="9"/>
  </w:num>
  <w:num w:numId="19" w16cid:durableId="661349600">
    <w:abstractNumId w:val="19"/>
  </w:num>
  <w:num w:numId="20" w16cid:durableId="68887667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MzMjUwMjW0tLA0MLJU0lEKTi0uzszPAykwqgUA+Eo4xCwAAAA="/>
  </w:docVars>
  <w:rsids>
    <w:rsidRoot w:val="00D15512"/>
    <w:rsid w:val="00073C8D"/>
    <w:rsid w:val="00081CA3"/>
    <w:rsid w:val="000D3F7B"/>
    <w:rsid w:val="00105697"/>
    <w:rsid w:val="0016345F"/>
    <w:rsid w:val="001A4F1A"/>
    <w:rsid w:val="001E4FF1"/>
    <w:rsid w:val="002067D0"/>
    <w:rsid w:val="002306C2"/>
    <w:rsid w:val="00235308"/>
    <w:rsid w:val="00255E17"/>
    <w:rsid w:val="002B0142"/>
    <w:rsid w:val="002B21B5"/>
    <w:rsid w:val="002C3ACE"/>
    <w:rsid w:val="003310B8"/>
    <w:rsid w:val="00336019"/>
    <w:rsid w:val="003434E2"/>
    <w:rsid w:val="00367066"/>
    <w:rsid w:val="00393215"/>
    <w:rsid w:val="003B0EE9"/>
    <w:rsid w:val="003D29DE"/>
    <w:rsid w:val="003E2CF4"/>
    <w:rsid w:val="003E6055"/>
    <w:rsid w:val="0043026B"/>
    <w:rsid w:val="00446EE8"/>
    <w:rsid w:val="00487005"/>
    <w:rsid w:val="004B740A"/>
    <w:rsid w:val="004D7B0A"/>
    <w:rsid w:val="004F4AC9"/>
    <w:rsid w:val="005760A4"/>
    <w:rsid w:val="00595E2C"/>
    <w:rsid w:val="005C40DA"/>
    <w:rsid w:val="005D3AE4"/>
    <w:rsid w:val="00602F39"/>
    <w:rsid w:val="006163FE"/>
    <w:rsid w:val="0065293B"/>
    <w:rsid w:val="00677CB8"/>
    <w:rsid w:val="00710EAE"/>
    <w:rsid w:val="00740301"/>
    <w:rsid w:val="00752395"/>
    <w:rsid w:val="00794880"/>
    <w:rsid w:val="007A6765"/>
    <w:rsid w:val="007E44D3"/>
    <w:rsid w:val="007E759E"/>
    <w:rsid w:val="007E7DD5"/>
    <w:rsid w:val="007F68F3"/>
    <w:rsid w:val="00813001"/>
    <w:rsid w:val="00840A0B"/>
    <w:rsid w:val="008813B9"/>
    <w:rsid w:val="008F13D6"/>
    <w:rsid w:val="00945668"/>
    <w:rsid w:val="009506AA"/>
    <w:rsid w:val="00983ADC"/>
    <w:rsid w:val="00993205"/>
    <w:rsid w:val="00996C46"/>
    <w:rsid w:val="009B21EA"/>
    <w:rsid w:val="009D29A5"/>
    <w:rsid w:val="009E18A4"/>
    <w:rsid w:val="00A75712"/>
    <w:rsid w:val="00A964EC"/>
    <w:rsid w:val="00AF1193"/>
    <w:rsid w:val="00B22E9F"/>
    <w:rsid w:val="00BA5D02"/>
    <w:rsid w:val="00BB1C0C"/>
    <w:rsid w:val="00BC5B8B"/>
    <w:rsid w:val="00BF376F"/>
    <w:rsid w:val="00C15676"/>
    <w:rsid w:val="00C533A1"/>
    <w:rsid w:val="00C53D3D"/>
    <w:rsid w:val="00C62BF6"/>
    <w:rsid w:val="00C91A47"/>
    <w:rsid w:val="00C96866"/>
    <w:rsid w:val="00CA0023"/>
    <w:rsid w:val="00CD453F"/>
    <w:rsid w:val="00CE50ED"/>
    <w:rsid w:val="00D13359"/>
    <w:rsid w:val="00D15512"/>
    <w:rsid w:val="00D215E0"/>
    <w:rsid w:val="00D21E7B"/>
    <w:rsid w:val="00D43C5E"/>
    <w:rsid w:val="00D53B70"/>
    <w:rsid w:val="00D803D0"/>
    <w:rsid w:val="00DA3053"/>
    <w:rsid w:val="00EA075B"/>
    <w:rsid w:val="00EB224D"/>
    <w:rsid w:val="00EB769D"/>
    <w:rsid w:val="00EC552D"/>
    <w:rsid w:val="00EE6979"/>
    <w:rsid w:val="00F33CB1"/>
    <w:rsid w:val="00F470CC"/>
    <w:rsid w:val="00F47DD0"/>
    <w:rsid w:val="00F5282F"/>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82208"/>
  <w15:chartTrackingRefBased/>
  <w15:docId w15:val="{2AC0429F-EEA3-4018-B018-2B6F78C0A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6C2"/>
    <w:pPr>
      <w:jc w:val="both"/>
    </w:pPr>
  </w:style>
  <w:style w:type="paragraph" w:styleId="Heading1">
    <w:name w:val="heading 1"/>
    <w:basedOn w:val="Normal"/>
    <w:next w:val="Normal"/>
    <w:link w:val="Heading1Char"/>
    <w:uiPriority w:val="9"/>
    <w:qFormat/>
    <w:rsid w:val="00CD45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70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551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5512"/>
    <w:rPr>
      <w:rFonts w:eastAsiaTheme="minorEastAsia"/>
      <w:kern w:val="0"/>
      <w:lang w:val="en-US"/>
      <w14:ligatures w14:val="none"/>
    </w:rPr>
  </w:style>
  <w:style w:type="paragraph" w:styleId="Header">
    <w:name w:val="header"/>
    <w:basedOn w:val="Normal"/>
    <w:link w:val="HeaderChar"/>
    <w:uiPriority w:val="99"/>
    <w:unhideWhenUsed/>
    <w:rsid w:val="00D15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512"/>
  </w:style>
  <w:style w:type="paragraph" w:styleId="Footer">
    <w:name w:val="footer"/>
    <w:basedOn w:val="Normal"/>
    <w:link w:val="FooterChar"/>
    <w:uiPriority w:val="99"/>
    <w:unhideWhenUsed/>
    <w:rsid w:val="00D15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512"/>
  </w:style>
  <w:style w:type="character" w:customStyle="1" w:styleId="Heading1Char">
    <w:name w:val="Heading 1 Char"/>
    <w:basedOn w:val="DefaultParagraphFont"/>
    <w:link w:val="Heading1"/>
    <w:uiPriority w:val="9"/>
    <w:rsid w:val="00CD45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453F"/>
    <w:pPr>
      <w:outlineLvl w:val="9"/>
    </w:pPr>
    <w:rPr>
      <w:kern w:val="0"/>
      <w:lang w:val="en-US"/>
      <w14:ligatures w14:val="none"/>
    </w:rPr>
  </w:style>
  <w:style w:type="paragraph" w:styleId="ListParagraph">
    <w:name w:val="List Paragraph"/>
    <w:basedOn w:val="Normal"/>
    <w:uiPriority w:val="34"/>
    <w:qFormat/>
    <w:rsid w:val="00EE6979"/>
    <w:pPr>
      <w:spacing w:after="0" w:line="240" w:lineRule="auto"/>
      <w:ind w:left="720"/>
      <w:contextualSpacing/>
    </w:pPr>
    <w:rPr>
      <w:rFonts w:ascii="Calibri" w:hAnsi="Calibri" w:cs="Times New Roman (Body CS)"/>
      <w:sz w:val="24"/>
      <w:szCs w:val="24"/>
    </w:rPr>
  </w:style>
  <w:style w:type="character" w:styleId="CommentReference">
    <w:name w:val="annotation reference"/>
    <w:basedOn w:val="DefaultParagraphFont"/>
    <w:uiPriority w:val="99"/>
    <w:semiHidden/>
    <w:unhideWhenUsed/>
    <w:rsid w:val="007E759E"/>
    <w:rPr>
      <w:sz w:val="16"/>
      <w:szCs w:val="16"/>
    </w:rPr>
  </w:style>
  <w:style w:type="paragraph" w:styleId="CommentText">
    <w:name w:val="annotation text"/>
    <w:basedOn w:val="Normal"/>
    <w:link w:val="CommentTextChar"/>
    <w:uiPriority w:val="99"/>
    <w:semiHidden/>
    <w:unhideWhenUsed/>
    <w:rsid w:val="007E759E"/>
    <w:pPr>
      <w:spacing w:line="240" w:lineRule="auto"/>
    </w:pPr>
    <w:rPr>
      <w:sz w:val="20"/>
      <w:szCs w:val="20"/>
    </w:rPr>
  </w:style>
  <w:style w:type="character" w:customStyle="1" w:styleId="CommentTextChar">
    <w:name w:val="Comment Text Char"/>
    <w:basedOn w:val="DefaultParagraphFont"/>
    <w:link w:val="CommentText"/>
    <w:uiPriority w:val="99"/>
    <w:semiHidden/>
    <w:rsid w:val="007E759E"/>
    <w:rPr>
      <w:sz w:val="20"/>
      <w:szCs w:val="20"/>
    </w:rPr>
  </w:style>
  <w:style w:type="paragraph" w:styleId="CommentSubject">
    <w:name w:val="annotation subject"/>
    <w:basedOn w:val="CommentText"/>
    <w:next w:val="CommentText"/>
    <w:link w:val="CommentSubjectChar"/>
    <w:uiPriority w:val="99"/>
    <w:semiHidden/>
    <w:unhideWhenUsed/>
    <w:rsid w:val="007E759E"/>
    <w:rPr>
      <w:b/>
      <w:bCs/>
    </w:rPr>
  </w:style>
  <w:style w:type="character" w:customStyle="1" w:styleId="CommentSubjectChar">
    <w:name w:val="Comment Subject Char"/>
    <w:basedOn w:val="CommentTextChar"/>
    <w:link w:val="CommentSubject"/>
    <w:uiPriority w:val="99"/>
    <w:semiHidden/>
    <w:rsid w:val="007E759E"/>
    <w:rPr>
      <w:b/>
      <w:bCs/>
      <w:sz w:val="20"/>
      <w:szCs w:val="20"/>
    </w:rPr>
  </w:style>
  <w:style w:type="character" w:customStyle="1" w:styleId="Heading2Char">
    <w:name w:val="Heading 2 Char"/>
    <w:basedOn w:val="DefaultParagraphFont"/>
    <w:link w:val="Heading2"/>
    <w:uiPriority w:val="9"/>
    <w:rsid w:val="00F470C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83ADC"/>
    <w:pPr>
      <w:spacing w:after="100"/>
    </w:pPr>
  </w:style>
  <w:style w:type="paragraph" w:styleId="TOC2">
    <w:name w:val="toc 2"/>
    <w:basedOn w:val="Normal"/>
    <w:next w:val="Normal"/>
    <w:autoRedefine/>
    <w:uiPriority w:val="39"/>
    <w:unhideWhenUsed/>
    <w:rsid w:val="00983ADC"/>
    <w:pPr>
      <w:spacing w:after="100"/>
      <w:ind w:left="220"/>
    </w:pPr>
  </w:style>
  <w:style w:type="character" w:styleId="Hyperlink">
    <w:name w:val="Hyperlink"/>
    <w:basedOn w:val="DefaultParagraphFont"/>
    <w:uiPriority w:val="99"/>
    <w:unhideWhenUsed/>
    <w:rsid w:val="00983ADC"/>
    <w:rPr>
      <w:color w:val="0563C1" w:themeColor="hyperlink"/>
      <w:u w:val="single"/>
    </w:rPr>
  </w:style>
  <w:style w:type="paragraph" w:styleId="NormalWeb">
    <w:name w:val="Normal (Web)"/>
    <w:basedOn w:val="Normal"/>
    <w:uiPriority w:val="99"/>
    <w:semiHidden/>
    <w:unhideWhenUsed/>
    <w:rsid w:val="005760A4"/>
    <w:pPr>
      <w:spacing w:before="100" w:beforeAutospacing="1" w:after="100" w:afterAutospacing="1" w:line="240" w:lineRule="auto"/>
      <w:jc w:val="left"/>
    </w:pPr>
    <w:rPr>
      <w:rFonts w:ascii="Times New Roman" w:eastAsia="Times New Roman" w:hAnsi="Times New Roman" w:cs="Times New Roman"/>
      <w:kern w:val="0"/>
      <w:sz w:val="24"/>
      <w:szCs w:val="24"/>
      <w:lang w:val="en-US"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73776">
      <w:bodyDiv w:val="1"/>
      <w:marLeft w:val="0"/>
      <w:marRight w:val="0"/>
      <w:marTop w:val="0"/>
      <w:marBottom w:val="0"/>
      <w:divBdr>
        <w:top w:val="none" w:sz="0" w:space="0" w:color="auto"/>
        <w:left w:val="none" w:sz="0" w:space="0" w:color="auto"/>
        <w:bottom w:val="none" w:sz="0" w:space="0" w:color="auto"/>
        <w:right w:val="none" w:sz="0" w:space="0" w:color="auto"/>
      </w:divBdr>
    </w:div>
    <w:div w:id="1511489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683423-7618-4ABB-930F-0A21653DF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1868</Words>
  <Characters>10654</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Data Handling &amp; Business Inteligence</vt:lpstr>
    </vt:vector>
  </TitlesOfParts>
  <Company/>
  <LinksUpToDate>false</LinksUpToDate>
  <CharactersWithSpaces>12498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Inteligence</dc:title>
  <dc:subject/>
  <dc:creator>Smaranda Gindila</dc:creator>
  <cp:keywords/>
  <dc:description/>
  <cp:lastModifiedBy>Smaranda Gindila</cp:lastModifiedBy>
  <cp:revision>2</cp:revision>
  <dcterms:created xsi:type="dcterms:W3CDTF">2024-04-06T07:21:00Z</dcterms:created>
  <dcterms:modified xsi:type="dcterms:W3CDTF">2024-04-06T07:21:00Z</dcterms:modified>
</cp:coreProperties>
</file>