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6D57" w:rsidRPr="0052347C" w:rsidRDefault="00D46D57" w:rsidP="00B950B7">
      <w:pPr>
        <w:jc w:val="both"/>
        <w:rPr>
          <w:rFonts w:cstheme="minorHAnsi"/>
          <w:sz w:val="44"/>
          <w:szCs w:val="44"/>
        </w:rPr>
      </w:pPr>
      <w:r w:rsidRPr="0052347C">
        <w:rPr>
          <w:rFonts w:cstheme="minorHAnsi"/>
          <w:sz w:val="44"/>
          <w:szCs w:val="44"/>
        </w:rPr>
        <w:t>PROBLEM SOLVING AND DECISION MAKING</w:t>
      </w: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r w:rsidRPr="0052347C">
        <w:rPr>
          <w:rFonts w:cstheme="minorHAnsi"/>
          <w:sz w:val="28"/>
          <w:szCs w:val="28"/>
        </w:rPr>
        <w:t>Table of Contents</w:t>
      </w:r>
    </w:p>
    <w:p w:rsidR="00D46D57" w:rsidRPr="0052347C" w:rsidRDefault="00D46D57" w:rsidP="00B950B7">
      <w:pPr>
        <w:jc w:val="both"/>
        <w:rPr>
          <w:rFonts w:cstheme="minorHAnsi"/>
          <w:sz w:val="28"/>
          <w:szCs w:val="28"/>
        </w:rPr>
      </w:pPr>
      <w:r w:rsidRPr="0052347C">
        <w:rPr>
          <w:rFonts w:cstheme="minorHAnsi"/>
          <w:sz w:val="28"/>
          <w:szCs w:val="28"/>
        </w:rPr>
        <w:t>Executive Summary……………………………………………………………………</w:t>
      </w:r>
      <w:r w:rsidR="002C57CA" w:rsidRPr="0052347C">
        <w:rPr>
          <w:rFonts w:cstheme="minorHAnsi"/>
          <w:sz w:val="28"/>
          <w:szCs w:val="28"/>
        </w:rPr>
        <w:t>. 2</w:t>
      </w:r>
    </w:p>
    <w:p w:rsidR="00D46D57" w:rsidRPr="0052347C" w:rsidRDefault="00D46D57" w:rsidP="00B950B7">
      <w:pPr>
        <w:jc w:val="both"/>
        <w:rPr>
          <w:rFonts w:cstheme="minorHAnsi"/>
          <w:sz w:val="28"/>
          <w:szCs w:val="28"/>
        </w:rPr>
      </w:pPr>
      <w:r w:rsidRPr="0052347C">
        <w:rPr>
          <w:rFonts w:cstheme="minorHAnsi"/>
          <w:sz w:val="28"/>
          <w:szCs w:val="28"/>
        </w:rPr>
        <w:t>Procedure…………………………………………………………………………………</w:t>
      </w:r>
      <w:r w:rsidR="002C57CA" w:rsidRPr="0052347C">
        <w:rPr>
          <w:rFonts w:cstheme="minorHAnsi"/>
          <w:sz w:val="28"/>
          <w:szCs w:val="28"/>
        </w:rPr>
        <w:t>…2</w:t>
      </w:r>
    </w:p>
    <w:p w:rsidR="00D46D57" w:rsidRPr="0052347C" w:rsidRDefault="00D46D57" w:rsidP="00B950B7">
      <w:pPr>
        <w:jc w:val="both"/>
        <w:rPr>
          <w:rFonts w:cstheme="minorHAnsi"/>
          <w:sz w:val="28"/>
          <w:szCs w:val="28"/>
        </w:rPr>
      </w:pPr>
      <w:r w:rsidRPr="0052347C">
        <w:rPr>
          <w:rFonts w:cstheme="minorHAnsi"/>
          <w:sz w:val="28"/>
          <w:szCs w:val="28"/>
        </w:rPr>
        <w:t>Terms of Reference……………………………………………………………………..</w:t>
      </w:r>
      <w:r w:rsidR="002C57CA" w:rsidRPr="0052347C">
        <w:rPr>
          <w:rFonts w:cstheme="minorHAnsi"/>
          <w:sz w:val="28"/>
          <w:szCs w:val="28"/>
        </w:rPr>
        <w:t>2</w:t>
      </w:r>
    </w:p>
    <w:p w:rsidR="00D46D57" w:rsidRPr="0052347C" w:rsidRDefault="00D46D57" w:rsidP="00B950B7">
      <w:pPr>
        <w:jc w:val="both"/>
        <w:rPr>
          <w:rFonts w:cstheme="minorHAnsi"/>
          <w:sz w:val="28"/>
          <w:szCs w:val="28"/>
        </w:rPr>
      </w:pPr>
      <w:r w:rsidRPr="0052347C">
        <w:rPr>
          <w:rFonts w:cstheme="minorHAnsi"/>
          <w:sz w:val="28"/>
          <w:szCs w:val="28"/>
        </w:rPr>
        <w:t>Introduction</w:t>
      </w:r>
      <w:r w:rsidR="00E87810" w:rsidRPr="0052347C">
        <w:rPr>
          <w:rFonts w:cstheme="minorHAnsi"/>
          <w:sz w:val="28"/>
          <w:szCs w:val="28"/>
        </w:rPr>
        <w:t>………………………………………………………………………………..</w:t>
      </w:r>
      <w:r w:rsidR="002C57CA" w:rsidRPr="0052347C">
        <w:rPr>
          <w:rFonts w:cstheme="minorHAnsi"/>
          <w:sz w:val="28"/>
          <w:szCs w:val="28"/>
        </w:rPr>
        <w:t>3</w:t>
      </w:r>
    </w:p>
    <w:p w:rsidR="00D46D57" w:rsidRPr="0052347C" w:rsidRDefault="00D46D57" w:rsidP="00B950B7">
      <w:pPr>
        <w:jc w:val="both"/>
        <w:rPr>
          <w:rFonts w:cstheme="minorHAnsi"/>
          <w:sz w:val="28"/>
          <w:szCs w:val="28"/>
        </w:rPr>
      </w:pPr>
      <w:r w:rsidRPr="0052347C">
        <w:rPr>
          <w:rFonts w:cstheme="minorHAnsi"/>
          <w:sz w:val="28"/>
          <w:szCs w:val="28"/>
        </w:rPr>
        <w:t>Fishbone Analysis</w:t>
      </w:r>
      <w:r w:rsidR="00E87810" w:rsidRPr="0052347C">
        <w:rPr>
          <w:rFonts w:cstheme="minorHAnsi"/>
          <w:sz w:val="28"/>
          <w:szCs w:val="28"/>
        </w:rPr>
        <w:t>…………………………………………………………………………</w:t>
      </w:r>
      <w:r w:rsidR="002C57CA" w:rsidRPr="0052347C">
        <w:rPr>
          <w:rFonts w:cstheme="minorHAnsi"/>
          <w:sz w:val="28"/>
          <w:szCs w:val="28"/>
        </w:rPr>
        <w:t>4</w:t>
      </w:r>
    </w:p>
    <w:p w:rsidR="00965CE2" w:rsidRDefault="00D46D57" w:rsidP="00B950B7">
      <w:pPr>
        <w:jc w:val="both"/>
        <w:rPr>
          <w:rFonts w:cstheme="minorHAnsi"/>
          <w:sz w:val="28"/>
          <w:szCs w:val="28"/>
        </w:rPr>
      </w:pPr>
      <w:r w:rsidRPr="0052347C">
        <w:rPr>
          <w:rFonts w:cstheme="minorHAnsi"/>
          <w:sz w:val="28"/>
          <w:szCs w:val="28"/>
        </w:rPr>
        <w:t>Stakeholder Analysis</w:t>
      </w:r>
      <w:r w:rsidR="00E87810" w:rsidRPr="0052347C">
        <w:rPr>
          <w:rFonts w:cstheme="minorHAnsi"/>
          <w:sz w:val="28"/>
          <w:szCs w:val="28"/>
        </w:rPr>
        <w:t>……………………………………………………………………</w:t>
      </w:r>
      <w:r w:rsidR="00965CE2">
        <w:rPr>
          <w:rFonts w:cstheme="minorHAnsi"/>
          <w:sz w:val="28"/>
          <w:szCs w:val="28"/>
        </w:rPr>
        <w:t>6</w:t>
      </w:r>
    </w:p>
    <w:p w:rsidR="00D46D57" w:rsidRPr="0052347C" w:rsidRDefault="00D46D57" w:rsidP="00B950B7">
      <w:pPr>
        <w:jc w:val="both"/>
        <w:rPr>
          <w:rFonts w:cstheme="minorHAnsi"/>
          <w:sz w:val="28"/>
          <w:szCs w:val="28"/>
        </w:rPr>
      </w:pPr>
      <w:r w:rsidRPr="0052347C">
        <w:rPr>
          <w:rFonts w:cstheme="minorHAnsi"/>
          <w:sz w:val="28"/>
          <w:szCs w:val="28"/>
        </w:rPr>
        <w:t>Pestle</w:t>
      </w:r>
      <w:r w:rsidR="00E87810" w:rsidRPr="0052347C">
        <w:rPr>
          <w:rFonts w:cstheme="minorHAnsi"/>
          <w:sz w:val="28"/>
          <w:szCs w:val="28"/>
        </w:rPr>
        <w:t>………………………………………………………………………………………….</w:t>
      </w:r>
      <w:r w:rsidR="00965CE2">
        <w:rPr>
          <w:rFonts w:cstheme="minorHAnsi"/>
          <w:sz w:val="28"/>
          <w:szCs w:val="28"/>
        </w:rPr>
        <w:t>7</w:t>
      </w:r>
    </w:p>
    <w:p w:rsidR="00D46D57" w:rsidRPr="0052347C" w:rsidRDefault="00E87810" w:rsidP="00B950B7">
      <w:pPr>
        <w:jc w:val="both"/>
        <w:rPr>
          <w:rFonts w:cstheme="minorHAnsi"/>
          <w:sz w:val="28"/>
          <w:szCs w:val="28"/>
        </w:rPr>
      </w:pPr>
      <w:r w:rsidRPr="0052347C">
        <w:rPr>
          <w:rFonts w:cstheme="minorHAnsi"/>
          <w:sz w:val="28"/>
          <w:szCs w:val="28"/>
        </w:rPr>
        <w:t>References………………………………………………………………………………….</w:t>
      </w:r>
      <w:r w:rsidR="00965CE2">
        <w:rPr>
          <w:rFonts w:cstheme="minorHAnsi"/>
          <w:sz w:val="28"/>
          <w:szCs w:val="28"/>
        </w:rPr>
        <w:t>8</w:t>
      </w:r>
    </w:p>
    <w:p w:rsidR="00D46D57" w:rsidRPr="0052347C" w:rsidRDefault="00D46D57" w:rsidP="00B950B7">
      <w:pPr>
        <w:jc w:val="both"/>
        <w:rPr>
          <w:rFonts w:cstheme="minorHAnsi"/>
          <w:sz w:val="28"/>
          <w:szCs w:val="28"/>
        </w:rPr>
      </w:pPr>
      <w:bookmarkStart w:id="0" w:name="_GoBack"/>
      <w:bookmarkEnd w:id="0"/>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D46D57" w:rsidRPr="0052347C" w:rsidRDefault="00D46D57" w:rsidP="00B950B7">
      <w:pPr>
        <w:jc w:val="both"/>
        <w:rPr>
          <w:rFonts w:cstheme="minorHAnsi"/>
          <w:sz w:val="28"/>
          <w:szCs w:val="28"/>
        </w:rPr>
      </w:pPr>
    </w:p>
    <w:p w:rsidR="00965CE2" w:rsidRDefault="00965CE2" w:rsidP="00965CE2">
      <w:pPr>
        <w:pStyle w:val="ListParagraph"/>
        <w:jc w:val="both"/>
        <w:rPr>
          <w:rFonts w:cstheme="minorHAnsi"/>
          <w:sz w:val="28"/>
          <w:szCs w:val="28"/>
        </w:rPr>
      </w:pPr>
    </w:p>
    <w:p w:rsidR="00B950B7" w:rsidRPr="0052347C" w:rsidRDefault="00B950B7" w:rsidP="00E87810">
      <w:pPr>
        <w:pStyle w:val="ListParagraph"/>
        <w:numPr>
          <w:ilvl w:val="1"/>
          <w:numId w:val="2"/>
        </w:numPr>
        <w:jc w:val="both"/>
        <w:rPr>
          <w:rFonts w:cstheme="minorHAnsi"/>
          <w:sz w:val="28"/>
          <w:szCs w:val="28"/>
        </w:rPr>
      </w:pPr>
      <w:r w:rsidRPr="0052347C">
        <w:rPr>
          <w:rFonts w:cstheme="minorHAnsi"/>
          <w:sz w:val="28"/>
          <w:szCs w:val="28"/>
        </w:rPr>
        <w:lastRenderedPageBreak/>
        <w:t xml:space="preserve">Executive Summary </w:t>
      </w:r>
    </w:p>
    <w:p w:rsidR="00771600" w:rsidRPr="0052347C" w:rsidRDefault="00771600" w:rsidP="00B950B7">
      <w:pPr>
        <w:jc w:val="both"/>
        <w:rPr>
          <w:rFonts w:cstheme="minorHAnsi"/>
        </w:rPr>
      </w:pPr>
      <w:r w:rsidRPr="0052347C">
        <w:rPr>
          <w:rFonts w:cstheme="minorHAnsi"/>
        </w:rPr>
        <w:t xml:space="preserve">The purpose of this report to critically analyse the current problems of Ryanair and discuss the potential causes of the problems. These areas include Brexit, poor management and alternative methods of transport. This report will also be outlining the impacts this can have on its stakeholder. </w:t>
      </w:r>
    </w:p>
    <w:p w:rsidR="00B950B7" w:rsidRPr="0052347C" w:rsidRDefault="00B950B7" w:rsidP="00B950B7">
      <w:pPr>
        <w:jc w:val="both"/>
        <w:rPr>
          <w:rFonts w:cstheme="minorHAnsi"/>
        </w:rPr>
      </w:pPr>
      <w:r w:rsidRPr="0052347C">
        <w:rPr>
          <w:rFonts w:cstheme="minorHAnsi"/>
        </w:rPr>
        <w:t xml:space="preserve">Using different models to support each view, it will become clear as to why there are issues regarding the airline and there is a use of statistics as supportive evidence. </w:t>
      </w:r>
    </w:p>
    <w:p w:rsidR="00B950B7" w:rsidRPr="0052347C" w:rsidRDefault="00B950B7" w:rsidP="00B950B7">
      <w:pPr>
        <w:jc w:val="both"/>
        <w:rPr>
          <w:rFonts w:cstheme="minorHAnsi"/>
        </w:rPr>
      </w:pPr>
    </w:p>
    <w:p w:rsidR="00B950B7" w:rsidRPr="0052347C" w:rsidRDefault="00B950B7" w:rsidP="00E87810">
      <w:pPr>
        <w:pStyle w:val="ListParagraph"/>
        <w:numPr>
          <w:ilvl w:val="1"/>
          <w:numId w:val="2"/>
        </w:numPr>
        <w:rPr>
          <w:rFonts w:cstheme="minorHAnsi"/>
          <w:sz w:val="28"/>
          <w:szCs w:val="28"/>
        </w:rPr>
      </w:pPr>
      <w:r w:rsidRPr="0052347C">
        <w:rPr>
          <w:rFonts w:cstheme="minorHAnsi"/>
          <w:sz w:val="28"/>
          <w:szCs w:val="28"/>
        </w:rPr>
        <w:t>Procedure</w:t>
      </w:r>
    </w:p>
    <w:p w:rsidR="00B950B7" w:rsidRPr="0052347C" w:rsidRDefault="00B950B7">
      <w:pPr>
        <w:rPr>
          <w:rFonts w:cstheme="minorHAnsi"/>
          <w:sz w:val="24"/>
          <w:szCs w:val="24"/>
        </w:rPr>
      </w:pPr>
      <w:r w:rsidRPr="0052347C">
        <w:rPr>
          <w:rFonts w:cstheme="minorHAnsi"/>
          <w:sz w:val="24"/>
          <w:szCs w:val="24"/>
        </w:rPr>
        <w:t>The resources used to carry out this report were specific articles online related to the topic of Ryanair and management. Models such as fishbone analysis, stakeholder analysis and PESTLE were used throughout this report to support the problems that the airline has faced. This shows how the company itself is effected and how the stakeholders are effected too.</w:t>
      </w:r>
    </w:p>
    <w:p w:rsidR="00D46D57" w:rsidRPr="0052347C" w:rsidRDefault="00D46D57" w:rsidP="00D46D57">
      <w:pPr>
        <w:rPr>
          <w:rFonts w:cstheme="minorHAnsi"/>
          <w:sz w:val="28"/>
          <w:szCs w:val="24"/>
          <w:u w:val="single"/>
        </w:rPr>
      </w:pPr>
    </w:p>
    <w:p w:rsidR="00D46D57" w:rsidRPr="0052347C" w:rsidRDefault="00D46D57" w:rsidP="00E87810">
      <w:pPr>
        <w:pStyle w:val="ListParagraph"/>
        <w:numPr>
          <w:ilvl w:val="1"/>
          <w:numId w:val="2"/>
        </w:numPr>
        <w:rPr>
          <w:rFonts w:cstheme="minorHAnsi"/>
          <w:sz w:val="28"/>
          <w:szCs w:val="24"/>
        </w:rPr>
      </w:pPr>
      <w:r w:rsidRPr="0052347C">
        <w:rPr>
          <w:rFonts w:cstheme="minorHAnsi"/>
          <w:sz w:val="28"/>
          <w:szCs w:val="24"/>
        </w:rPr>
        <w:t>Terms of Reference</w:t>
      </w:r>
    </w:p>
    <w:p w:rsidR="00D46D57" w:rsidRPr="0052347C" w:rsidRDefault="00D46D57" w:rsidP="00D46D57">
      <w:pPr>
        <w:rPr>
          <w:rFonts w:cstheme="minorHAnsi"/>
          <w:sz w:val="24"/>
          <w:szCs w:val="24"/>
        </w:rPr>
      </w:pPr>
      <w:r w:rsidRPr="0052347C">
        <w:rPr>
          <w:rFonts w:cstheme="minorHAnsi"/>
          <w:sz w:val="24"/>
          <w:szCs w:val="24"/>
        </w:rPr>
        <w:t>The report was requested by Marie Pitson in May 2018. The purpose of this report is to discuss problems faced by Ryanair airline. The report was compiled by Mukta Uddin and contains an introduction, findings and an analysis of the problems using relevant models. The date of submission is July 20</w:t>
      </w:r>
      <w:r w:rsidRPr="0052347C">
        <w:rPr>
          <w:rFonts w:cstheme="minorHAnsi"/>
          <w:sz w:val="24"/>
          <w:szCs w:val="24"/>
          <w:vertAlign w:val="superscript"/>
        </w:rPr>
        <w:t>th</w:t>
      </w:r>
      <w:r w:rsidRPr="0052347C">
        <w:rPr>
          <w:rFonts w:cstheme="minorHAnsi"/>
          <w:sz w:val="24"/>
          <w:szCs w:val="24"/>
        </w:rPr>
        <w:t>, 2018.</w:t>
      </w:r>
    </w:p>
    <w:p w:rsidR="00B950B7" w:rsidRPr="0052347C" w:rsidRDefault="00B950B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D46D57" w:rsidRPr="0052347C" w:rsidRDefault="00D46D57">
      <w:pPr>
        <w:rPr>
          <w:rFonts w:cstheme="minorHAnsi"/>
          <w:sz w:val="28"/>
          <w:szCs w:val="24"/>
        </w:rPr>
      </w:pPr>
    </w:p>
    <w:p w:rsidR="0052347C" w:rsidRDefault="0052347C">
      <w:pPr>
        <w:rPr>
          <w:rFonts w:cstheme="minorHAnsi"/>
          <w:sz w:val="28"/>
          <w:szCs w:val="24"/>
        </w:rPr>
      </w:pPr>
    </w:p>
    <w:p w:rsidR="0052347C" w:rsidRPr="0052347C" w:rsidRDefault="00E87810" w:rsidP="0052347C">
      <w:pPr>
        <w:pStyle w:val="ListParagraph"/>
        <w:numPr>
          <w:ilvl w:val="0"/>
          <w:numId w:val="2"/>
        </w:numPr>
        <w:rPr>
          <w:rFonts w:cstheme="minorHAnsi"/>
          <w:sz w:val="28"/>
          <w:szCs w:val="24"/>
        </w:rPr>
      </w:pPr>
      <w:r w:rsidRPr="0052347C">
        <w:rPr>
          <w:rFonts w:cstheme="minorHAnsi"/>
          <w:sz w:val="28"/>
          <w:szCs w:val="24"/>
        </w:rPr>
        <w:lastRenderedPageBreak/>
        <w:t>Introduction</w:t>
      </w:r>
    </w:p>
    <w:p w:rsidR="00E87810" w:rsidRPr="0052347C" w:rsidRDefault="00C0503C">
      <w:pPr>
        <w:rPr>
          <w:rFonts w:cstheme="minorHAnsi"/>
          <w:sz w:val="28"/>
          <w:szCs w:val="24"/>
        </w:rPr>
      </w:pPr>
      <w:r w:rsidRPr="0052347C">
        <w:rPr>
          <w:rFonts w:cstheme="minorHAnsi"/>
          <w:sz w:val="28"/>
          <w:szCs w:val="24"/>
        </w:rPr>
        <w:t xml:space="preserve">2.1. </w:t>
      </w:r>
      <w:r w:rsidR="00E87810" w:rsidRPr="0052347C">
        <w:rPr>
          <w:rFonts w:cstheme="minorHAnsi"/>
          <w:sz w:val="28"/>
          <w:szCs w:val="24"/>
        </w:rPr>
        <w:t>Background on Ryanair</w:t>
      </w:r>
    </w:p>
    <w:p w:rsidR="00C0503C" w:rsidRPr="0052347C" w:rsidRDefault="00C0503C" w:rsidP="00C0503C">
      <w:pPr>
        <w:pStyle w:val="NormalWeb"/>
        <w:shd w:val="clear" w:color="auto" w:fill="FFFFFF"/>
        <w:spacing w:before="120" w:beforeAutospacing="0" w:after="120" w:afterAutospacing="0"/>
        <w:rPr>
          <w:rFonts w:asciiTheme="minorHAnsi" w:hAnsiTheme="minorHAnsi" w:cstheme="minorHAnsi"/>
        </w:rPr>
      </w:pPr>
      <w:r w:rsidRPr="0052347C">
        <w:rPr>
          <w:rFonts w:asciiTheme="minorHAnsi" w:hAnsiTheme="minorHAnsi" w:cstheme="minorHAnsi"/>
        </w:rPr>
        <w:t xml:space="preserve">Ryanair is an </w:t>
      </w:r>
      <w:r w:rsidR="0052347C" w:rsidRPr="0052347C">
        <w:rPr>
          <w:rFonts w:asciiTheme="minorHAnsi" w:hAnsiTheme="minorHAnsi" w:cstheme="minorHAnsi"/>
        </w:rPr>
        <w:t>Irish</w:t>
      </w:r>
      <w:r w:rsidRPr="0052347C">
        <w:rPr>
          <w:rFonts w:asciiTheme="minorHAnsi" w:hAnsiTheme="minorHAnsi" w:cstheme="minorHAnsi"/>
        </w:rPr>
        <w:t xml:space="preserve"> low-cost airline operator, currently one of the largest in Europe. It began its activity began with only 25 employees and a single aircraft in the 1990’s and its rapid expansion now comprises 741 destinations and a team of more than 10,000 employees. Ryanair’s route network includes countries in Europe, Africa and the Middle East. In comparison to traditional airlines, customers can travel abroad with a significantly lower budget. The reduction of costs lies at the core of the low-cost business model, which aims to offer lower fares, eliminating some comfort and services that were traditionally guaranteed (hence the definition of ‘‘no frills’’, often employed to refer to low-cost flights)</w:t>
      </w:r>
      <w:r w:rsidR="00EC4207" w:rsidRPr="0052347C">
        <w:rPr>
          <w:rFonts w:asciiTheme="minorHAnsi" w:hAnsiTheme="minorHAnsi" w:cstheme="minorHAnsi"/>
        </w:rPr>
        <w:t xml:space="preserve">. </w:t>
      </w:r>
      <w:r w:rsidRPr="0052347C">
        <w:rPr>
          <w:rFonts w:asciiTheme="minorHAnsi" w:hAnsiTheme="minorHAnsi" w:cstheme="minorHAnsi"/>
        </w:rPr>
        <w:t>Some of the</w:t>
      </w:r>
      <w:r w:rsidR="0052347C">
        <w:rPr>
          <w:rFonts w:asciiTheme="minorHAnsi" w:hAnsiTheme="minorHAnsi" w:cstheme="minorHAnsi"/>
        </w:rPr>
        <w:t xml:space="preserve"> innovative choices made my low-</w:t>
      </w:r>
      <w:r w:rsidRPr="0052347C">
        <w:rPr>
          <w:rFonts w:asciiTheme="minorHAnsi" w:hAnsiTheme="minorHAnsi" w:cstheme="minorHAnsi"/>
        </w:rPr>
        <w:t>cost airlines include the use of an online booking system, the lack of free in-flight catering, and the use of additional airports connected through a point to point network.</w:t>
      </w: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E87810" w:rsidRPr="0052347C" w:rsidRDefault="00E87810">
      <w:pPr>
        <w:rPr>
          <w:rFonts w:cstheme="minorHAnsi"/>
          <w:sz w:val="28"/>
          <w:szCs w:val="24"/>
          <w:u w:val="single"/>
        </w:rPr>
      </w:pPr>
    </w:p>
    <w:p w:rsidR="0052347C" w:rsidRDefault="0052347C">
      <w:pPr>
        <w:rPr>
          <w:rFonts w:cstheme="minorHAnsi"/>
          <w:sz w:val="28"/>
          <w:szCs w:val="24"/>
          <w:u w:val="single"/>
        </w:rPr>
      </w:pPr>
    </w:p>
    <w:p w:rsidR="0052347C" w:rsidRDefault="0052347C">
      <w:pPr>
        <w:rPr>
          <w:rFonts w:cstheme="minorHAnsi"/>
          <w:sz w:val="28"/>
          <w:szCs w:val="24"/>
          <w:u w:val="single"/>
        </w:rPr>
      </w:pPr>
    </w:p>
    <w:p w:rsidR="0052347C" w:rsidRPr="0052347C" w:rsidRDefault="0052347C">
      <w:pPr>
        <w:rPr>
          <w:rFonts w:cstheme="minorHAnsi"/>
          <w:sz w:val="28"/>
          <w:szCs w:val="24"/>
          <w:u w:val="single"/>
        </w:rPr>
      </w:pPr>
    </w:p>
    <w:p w:rsidR="00241EB9" w:rsidRPr="0052347C" w:rsidRDefault="00241EB9" w:rsidP="00C0503C">
      <w:pPr>
        <w:pStyle w:val="ListParagraph"/>
        <w:numPr>
          <w:ilvl w:val="0"/>
          <w:numId w:val="3"/>
        </w:numPr>
        <w:rPr>
          <w:rFonts w:cstheme="minorHAnsi"/>
          <w:sz w:val="28"/>
          <w:szCs w:val="24"/>
        </w:rPr>
      </w:pPr>
      <w:r w:rsidRPr="0052347C">
        <w:rPr>
          <w:rFonts w:cstheme="minorHAnsi"/>
          <w:sz w:val="28"/>
          <w:szCs w:val="24"/>
        </w:rPr>
        <w:lastRenderedPageBreak/>
        <w:t xml:space="preserve">Stakeholder Analysis </w:t>
      </w:r>
    </w:p>
    <w:p w:rsidR="00BB0714" w:rsidRPr="0052347C" w:rsidRDefault="00BB0714">
      <w:pPr>
        <w:rPr>
          <w:rFonts w:cstheme="minorHAnsi"/>
          <w:sz w:val="24"/>
          <w:szCs w:val="24"/>
        </w:rPr>
      </w:pPr>
      <w:r w:rsidRPr="0052347C">
        <w:rPr>
          <w:rFonts w:cstheme="minorHAnsi"/>
          <w:sz w:val="24"/>
          <w:szCs w:val="24"/>
        </w:rPr>
        <w:t xml:space="preserve">A stakeholder is someone who shows interest or concern and is effected specifically by that organisation. In this case, the main stakeholders of Ryanair are the employees in the airline, passengers and suppliers for the airline. </w:t>
      </w:r>
    </w:p>
    <w:p w:rsidR="00BB0714" w:rsidRPr="0052347C" w:rsidRDefault="00BB0714">
      <w:pPr>
        <w:rPr>
          <w:rFonts w:cstheme="minorHAnsi"/>
          <w:sz w:val="24"/>
          <w:szCs w:val="24"/>
        </w:rPr>
      </w:pPr>
      <w:r w:rsidRPr="0052347C">
        <w:rPr>
          <w:rFonts w:cstheme="minorHAnsi"/>
          <w:sz w:val="24"/>
          <w:szCs w:val="24"/>
        </w:rPr>
        <w:t>There are three categories of stakeholders:</w:t>
      </w:r>
    </w:p>
    <w:p w:rsidR="00BB0714" w:rsidRPr="0052347C" w:rsidRDefault="00BB0714" w:rsidP="00BB0714">
      <w:pPr>
        <w:pStyle w:val="ListParagraph"/>
        <w:numPr>
          <w:ilvl w:val="0"/>
          <w:numId w:val="1"/>
        </w:numPr>
        <w:rPr>
          <w:rFonts w:cstheme="minorHAnsi"/>
          <w:sz w:val="24"/>
          <w:szCs w:val="24"/>
        </w:rPr>
      </w:pPr>
      <w:r w:rsidRPr="0052347C">
        <w:rPr>
          <w:rFonts w:cstheme="minorHAnsi"/>
          <w:sz w:val="24"/>
          <w:szCs w:val="24"/>
        </w:rPr>
        <w:t>Internal</w:t>
      </w:r>
    </w:p>
    <w:p w:rsidR="00BB0714" w:rsidRPr="0052347C" w:rsidRDefault="00BB0714" w:rsidP="00BB0714">
      <w:pPr>
        <w:pStyle w:val="ListParagraph"/>
        <w:numPr>
          <w:ilvl w:val="0"/>
          <w:numId w:val="1"/>
        </w:numPr>
        <w:rPr>
          <w:rFonts w:cstheme="minorHAnsi"/>
          <w:sz w:val="24"/>
          <w:szCs w:val="24"/>
        </w:rPr>
      </w:pPr>
      <w:r w:rsidRPr="0052347C">
        <w:rPr>
          <w:rFonts w:cstheme="minorHAnsi"/>
          <w:sz w:val="24"/>
          <w:szCs w:val="24"/>
        </w:rPr>
        <w:t>Connected</w:t>
      </w:r>
    </w:p>
    <w:p w:rsidR="00BB0714" w:rsidRPr="0052347C" w:rsidRDefault="00BB0714" w:rsidP="00BB0714">
      <w:pPr>
        <w:pStyle w:val="ListParagraph"/>
        <w:numPr>
          <w:ilvl w:val="0"/>
          <w:numId w:val="1"/>
        </w:numPr>
        <w:rPr>
          <w:rFonts w:cstheme="minorHAnsi"/>
          <w:sz w:val="24"/>
          <w:szCs w:val="24"/>
        </w:rPr>
      </w:pPr>
      <w:r w:rsidRPr="0052347C">
        <w:rPr>
          <w:rFonts w:cstheme="minorHAnsi"/>
          <w:sz w:val="24"/>
          <w:szCs w:val="24"/>
        </w:rPr>
        <w:t>External</w:t>
      </w:r>
    </w:p>
    <w:p w:rsidR="00BB0714" w:rsidRPr="0052347C" w:rsidRDefault="00BB0714" w:rsidP="00BB0714">
      <w:pPr>
        <w:rPr>
          <w:rFonts w:cstheme="minorHAnsi"/>
          <w:sz w:val="24"/>
          <w:szCs w:val="24"/>
          <w:u w:val="single"/>
        </w:rPr>
      </w:pPr>
      <w:r w:rsidRPr="0052347C">
        <w:rPr>
          <w:rFonts w:cstheme="minorHAnsi"/>
          <w:sz w:val="24"/>
          <w:szCs w:val="24"/>
          <w:u w:val="single"/>
        </w:rPr>
        <w:t xml:space="preserve">Internal </w:t>
      </w:r>
    </w:p>
    <w:p w:rsidR="00BB0714" w:rsidRPr="0052347C" w:rsidRDefault="00BB0714">
      <w:pPr>
        <w:rPr>
          <w:rFonts w:cstheme="minorHAnsi"/>
          <w:sz w:val="24"/>
          <w:szCs w:val="24"/>
        </w:rPr>
      </w:pPr>
      <w:r w:rsidRPr="0052347C">
        <w:rPr>
          <w:rFonts w:cstheme="minorHAnsi"/>
          <w:sz w:val="24"/>
          <w:szCs w:val="24"/>
        </w:rPr>
        <w:t xml:space="preserve">Internal stakeholders are the people who are already committed to the organisation. In particularly, this is the CEO, Michael O’Leary and the employees who work for this organisation. </w:t>
      </w:r>
    </w:p>
    <w:p w:rsidR="00BB0714" w:rsidRPr="0052347C" w:rsidRDefault="00BB0714">
      <w:pPr>
        <w:rPr>
          <w:rFonts w:cstheme="minorHAnsi"/>
          <w:sz w:val="24"/>
          <w:szCs w:val="24"/>
          <w:u w:val="single"/>
        </w:rPr>
      </w:pPr>
      <w:r w:rsidRPr="0052347C">
        <w:rPr>
          <w:rFonts w:cstheme="minorHAnsi"/>
          <w:sz w:val="24"/>
          <w:szCs w:val="24"/>
          <w:u w:val="single"/>
        </w:rPr>
        <w:t>Connected</w:t>
      </w:r>
    </w:p>
    <w:p w:rsidR="00BB0714" w:rsidRPr="0052347C" w:rsidRDefault="00BB0714">
      <w:pPr>
        <w:rPr>
          <w:rFonts w:cstheme="minorHAnsi"/>
          <w:sz w:val="24"/>
          <w:szCs w:val="24"/>
        </w:rPr>
      </w:pPr>
      <w:r w:rsidRPr="0052347C">
        <w:rPr>
          <w:rFonts w:cstheme="minorHAnsi"/>
          <w:sz w:val="24"/>
          <w:szCs w:val="24"/>
        </w:rPr>
        <w:t xml:space="preserve">Connected stakeholders are also known as primary stakeholders that an economic relationship to the organisation. For Ryanair, the connected stakeholders are </w:t>
      </w:r>
      <w:r w:rsidR="004552E0" w:rsidRPr="0052347C">
        <w:rPr>
          <w:rFonts w:cstheme="minorHAnsi"/>
          <w:sz w:val="24"/>
          <w:szCs w:val="24"/>
        </w:rPr>
        <w:t xml:space="preserve">the chairman David Bonderman, Irish Air, other travel agencies, airports that Ryanair travel with and also the EU. </w:t>
      </w:r>
    </w:p>
    <w:p w:rsidR="004552E0" w:rsidRPr="0052347C" w:rsidRDefault="004552E0">
      <w:pPr>
        <w:rPr>
          <w:rFonts w:cstheme="minorHAnsi"/>
          <w:sz w:val="24"/>
          <w:szCs w:val="24"/>
          <w:u w:val="single"/>
        </w:rPr>
      </w:pPr>
      <w:r w:rsidRPr="0052347C">
        <w:rPr>
          <w:rFonts w:cstheme="minorHAnsi"/>
          <w:sz w:val="24"/>
          <w:szCs w:val="24"/>
          <w:u w:val="single"/>
        </w:rPr>
        <w:t xml:space="preserve">External </w:t>
      </w:r>
    </w:p>
    <w:p w:rsidR="004552E0" w:rsidRPr="0052347C" w:rsidRDefault="004552E0">
      <w:pPr>
        <w:rPr>
          <w:rFonts w:cstheme="minorHAnsi"/>
          <w:sz w:val="24"/>
          <w:szCs w:val="24"/>
        </w:rPr>
      </w:pPr>
      <w:r w:rsidRPr="0052347C">
        <w:rPr>
          <w:rFonts w:cstheme="minorHAnsi"/>
          <w:sz w:val="24"/>
          <w:szCs w:val="24"/>
        </w:rPr>
        <w:t xml:space="preserve">External stakeholders are those who the organisation have an impact on. This would be the passengers that fly with Ryanair (customers), the government and even Trade Unions. </w:t>
      </w:r>
    </w:p>
    <w:p w:rsidR="00345321" w:rsidRPr="0052347C" w:rsidRDefault="00D46D57">
      <w:pPr>
        <w:rPr>
          <w:rFonts w:cstheme="minorHAnsi"/>
          <w:sz w:val="24"/>
          <w:szCs w:val="24"/>
        </w:rPr>
      </w:pPr>
      <w:r w:rsidRPr="0052347C">
        <w:rPr>
          <w:rFonts w:cstheme="minorHAnsi"/>
          <w:noProof/>
          <w:sz w:val="24"/>
          <w:szCs w:val="24"/>
        </w:rPr>
        <w:drawing>
          <wp:anchor distT="0" distB="0" distL="114300" distR="114300" simplePos="0" relativeHeight="251658240" behindDoc="0" locked="0" layoutInCell="1" allowOverlap="1">
            <wp:simplePos x="0" y="0"/>
            <wp:positionH relativeFrom="column">
              <wp:posOffset>322580</wp:posOffset>
            </wp:positionH>
            <wp:positionV relativeFrom="paragraph">
              <wp:posOffset>245110</wp:posOffset>
            </wp:positionV>
            <wp:extent cx="4410075" cy="2528570"/>
            <wp:effectExtent l="0" t="0" r="9525"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YANAIR TABLE.png"/>
                    <pic:cNvPicPr/>
                  </pic:nvPicPr>
                  <pic:blipFill>
                    <a:blip r:embed="rId7">
                      <a:extLst>
                        <a:ext uri="{28A0092B-C50C-407E-A947-70E740481C1C}">
                          <a14:useLocalDpi xmlns:a14="http://schemas.microsoft.com/office/drawing/2010/main" val="0"/>
                        </a:ext>
                      </a:extLst>
                    </a:blip>
                    <a:stretch>
                      <a:fillRect/>
                    </a:stretch>
                  </pic:blipFill>
                  <pic:spPr>
                    <a:xfrm>
                      <a:off x="0" y="0"/>
                      <a:ext cx="4410075" cy="2528570"/>
                    </a:xfrm>
                    <a:prstGeom prst="rect">
                      <a:avLst/>
                    </a:prstGeom>
                  </pic:spPr>
                </pic:pic>
              </a:graphicData>
            </a:graphic>
            <wp14:sizeRelH relativeFrom="page">
              <wp14:pctWidth>0</wp14:pctWidth>
            </wp14:sizeRelH>
            <wp14:sizeRelV relativeFrom="page">
              <wp14:pctHeight>0</wp14:pctHeight>
            </wp14:sizeRelV>
          </wp:anchor>
        </w:drawing>
      </w:r>
    </w:p>
    <w:p w:rsidR="00345321" w:rsidRPr="0052347C" w:rsidRDefault="00345321" w:rsidP="00345321">
      <w:pPr>
        <w:rPr>
          <w:rFonts w:cstheme="minorHAnsi"/>
          <w:sz w:val="24"/>
          <w:szCs w:val="24"/>
        </w:rPr>
      </w:pPr>
    </w:p>
    <w:p w:rsidR="00345321" w:rsidRPr="0052347C" w:rsidRDefault="00345321" w:rsidP="00345321">
      <w:pPr>
        <w:rPr>
          <w:rFonts w:cstheme="minorHAnsi"/>
          <w:sz w:val="24"/>
          <w:szCs w:val="24"/>
        </w:rPr>
      </w:pPr>
    </w:p>
    <w:p w:rsidR="00345321" w:rsidRPr="0052347C" w:rsidRDefault="00345321" w:rsidP="00345321">
      <w:pPr>
        <w:rPr>
          <w:rFonts w:cstheme="minorHAnsi"/>
          <w:sz w:val="24"/>
          <w:szCs w:val="24"/>
        </w:rPr>
      </w:pPr>
    </w:p>
    <w:p w:rsidR="00345321" w:rsidRPr="0052347C" w:rsidRDefault="00345321" w:rsidP="00345321">
      <w:pPr>
        <w:rPr>
          <w:rFonts w:cstheme="minorHAnsi"/>
          <w:sz w:val="24"/>
          <w:szCs w:val="24"/>
        </w:rPr>
      </w:pPr>
    </w:p>
    <w:p w:rsidR="00345321" w:rsidRPr="0052347C" w:rsidRDefault="00345321" w:rsidP="00345321">
      <w:pPr>
        <w:rPr>
          <w:rFonts w:cstheme="minorHAnsi"/>
          <w:sz w:val="24"/>
          <w:szCs w:val="24"/>
        </w:rPr>
      </w:pPr>
    </w:p>
    <w:p w:rsidR="00E55B37" w:rsidRPr="0052347C" w:rsidRDefault="00E55B37" w:rsidP="00345321">
      <w:pPr>
        <w:rPr>
          <w:rFonts w:cstheme="minorHAnsi"/>
          <w:sz w:val="24"/>
          <w:szCs w:val="24"/>
        </w:rPr>
      </w:pPr>
    </w:p>
    <w:p w:rsidR="00E55B37" w:rsidRPr="0052347C" w:rsidRDefault="00E55B37" w:rsidP="00345321">
      <w:pPr>
        <w:rPr>
          <w:rFonts w:cstheme="minorHAnsi"/>
          <w:sz w:val="24"/>
          <w:szCs w:val="24"/>
        </w:rPr>
      </w:pPr>
    </w:p>
    <w:p w:rsidR="00E55B37" w:rsidRPr="0052347C" w:rsidRDefault="00E55B37" w:rsidP="00345321">
      <w:pPr>
        <w:rPr>
          <w:rFonts w:cstheme="minorHAnsi"/>
          <w:sz w:val="24"/>
          <w:szCs w:val="24"/>
        </w:rPr>
      </w:pPr>
    </w:p>
    <w:p w:rsidR="00E55B37" w:rsidRPr="0052347C" w:rsidRDefault="00E55B37" w:rsidP="00345321">
      <w:pPr>
        <w:rPr>
          <w:rFonts w:cstheme="minorHAnsi"/>
          <w:sz w:val="24"/>
          <w:szCs w:val="24"/>
        </w:rPr>
      </w:pPr>
    </w:p>
    <w:p w:rsidR="00E55B37" w:rsidRPr="0052347C" w:rsidRDefault="00E55B37" w:rsidP="00E55B37">
      <w:pPr>
        <w:jc w:val="both"/>
        <w:rPr>
          <w:rFonts w:cstheme="minorHAnsi"/>
          <w:sz w:val="24"/>
          <w:szCs w:val="24"/>
        </w:rPr>
      </w:pPr>
      <w:r w:rsidRPr="0052347C">
        <w:rPr>
          <w:rFonts w:cstheme="minorHAnsi"/>
          <w:sz w:val="24"/>
          <w:szCs w:val="24"/>
        </w:rPr>
        <w:t xml:space="preserve">It is essential that this airline meets customers’ needs. This is because it is their money being spent and going into the business to ensure that the best service is provided. They must be satisfied otherwise that is potential loss of revenue for Ryanair. Travel agencies are also </w:t>
      </w:r>
      <w:r w:rsidRPr="0052347C">
        <w:rPr>
          <w:rFonts w:cstheme="minorHAnsi"/>
          <w:sz w:val="24"/>
          <w:szCs w:val="24"/>
        </w:rPr>
        <w:lastRenderedPageBreak/>
        <w:t xml:space="preserve">important to keep satisfied. This is because these agencies receive commission for any customers that fly with Ryanair. They have to be satisfied otherwise they will be less inclined to promote Ryanair. </w:t>
      </w:r>
    </w:p>
    <w:p w:rsidR="00E55B37" w:rsidRPr="0052347C" w:rsidRDefault="00E55B37" w:rsidP="00E55B37">
      <w:pPr>
        <w:jc w:val="both"/>
        <w:rPr>
          <w:rFonts w:cstheme="minorHAnsi"/>
          <w:sz w:val="24"/>
          <w:szCs w:val="24"/>
        </w:rPr>
      </w:pPr>
      <w:r w:rsidRPr="0052347C">
        <w:rPr>
          <w:rFonts w:cstheme="minorHAnsi"/>
          <w:sz w:val="24"/>
          <w:szCs w:val="24"/>
        </w:rPr>
        <w:t>The alternative airlines are not significant stakeholders. This means that they only have to be monitored, but there is no direct effect on them within the airline. They are the least important out of all the connecting and internal stakeholders.</w:t>
      </w:r>
    </w:p>
    <w:p w:rsidR="00E55B37" w:rsidRPr="0052347C" w:rsidRDefault="00E55B37" w:rsidP="00E55B37">
      <w:pPr>
        <w:jc w:val="both"/>
        <w:rPr>
          <w:rFonts w:cstheme="minorHAnsi"/>
          <w:sz w:val="24"/>
          <w:szCs w:val="24"/>
        </w:rPr>
      </w:pPr>
      <w:r w:rsidRPr="0052347C">
        <w:rPr>
          <w:rFonts w:cstheme="minorHAnsi"/>
          <w:sz w:val="24"/>
          <w:szCs w:val="24"/>
        </w:rPr>
        <w:t xml:space="preserve">Those that play a key part are essentially the internal stakeholders. </w:t>
      </w:r>
      <w:r w:rsidR="00A15334" w:rsidRPr="0052347C">
        <w:rPr>
          <w:rFonts w:cstheme="minorHAnsi"/>
          <w:sz w:val="24"/>
          <w:szCs w:val="24"/>
        </w:rPr>
        <w:t>Without these members, the organisation would be of great decline. They contribute a great amount to the organisation and have to be kept close to ensure that everything is running smoothly.</w:t>
      </w:r>
    </w:p>
    <w:p w:rsidR="00E55B37" w:rsidRPr="0052347C" w:rsidRDefault="00A15334" w:rsidP="00A15334">
      <w:pPr>
        <w:jc w:val="both"/>
        <w:rPr>
          <w:rFonts w:cstheme="minorHAnsi"/>
          <w:sz w:val="24"/>
          <w:szCs w:val="24"/>
        </w:rPr>
      </w:pPr>
      <w:r w:rsidRPr="0052347C">
        <w:rPr>
          <w:rFonts w:cstheme="minorHAnsi"/>
          <w:sz w:val="24"/>
          <w:szCs w:val="24"/>
        </w:rPr>
        <w:t xml:space="preserve">Airports and the government need to be shown consideration. Although there are no direct transactions here, they play a big role. The airport is essential in being cooperative because that is where the details and experience of Ryanair are held. Passengers have gained access to it and can receive further information. Governments are essential due to corporation tax. </w:t>
      </w:r>
    </w:p>
    <w:p w:rsidR="00345321" w:rsidRPr="0052347C" w:rsidRDefault="00345321" w:rsidP="00345321">
      <w:pPr>
        <w:rPr>
          <w:rFonts w:cstheme="minorHAnsi"/>
          <w:sz w:val="24"/>
          <w:szCs w:val="24"/>
        </w:rPr>
      </w:pPr>
    </w:p>
    <w:p w:rsidR="00345321" w:rsidRPr="0052347C" w:rsidRDefault="00345321" w:rsidP="00345321">
      <w:pPr>
        <w:rPr>
          <w:rFonts w:cstheme="minorHAnsi"/>
          <w:sz w:val="24"/>
          <w:szCs w:val="24"/>
        </w:rPr>
      </w:pPr>
    </w:p>
    <w:p w:rsidR="00345321" w:rsidRPr="0052347C" w:rsidRDefault="00345321" w:rsidP="00345321">
      <w:pPr>
        <w:rPr>
          <w:rFonts w:cstheme="minorHAnsi"/>
          <w:sz w:val="24"/>
          <w:szCs w:val="24"/>
        </w:rPr>
      </w:pPr>
    </w:p>
    <w:p w:rsidR="00345321" w:rsidRPr="0052347C" w:rsidRDefault="00345321" w:rsidP="00345321">
      <w:pPr>
        <w:rPr>
          <w:rFonts w:cstheme="minorHAnsi"/>
          <w:sz w:val="24"/>
          <w:szCs w:val="24"/>
        </w:rPr>
      </w:pPr>
    </w:p>
    <w:p w:rsidR="003A0698" w:rsidRPr="0052347C" w:rsidRDefault="003A0698" w:rsidP="00345321">
      <w:pPr>
        <w:rPr>
          <w:rFonts w:cstheme="minorHAnsi"/>
          <w:sz w:val="24"/>
          <w:szCs w:val="24"/>
        </w:rPr>
      </w:pPr>
    </w:p>
    <w:p w:rsidR="003A0698" w:rsidRPr="0052347C" w:rsidRDefault="003A0698" w:rsidP="00345321">
      <w:pPr>
        <w:rPr>
          <w:rFonts w:cstheme="minorHAnsi"/>
          <w:sz w:val="28"/>
          <w:szCs w:val="24"/>
          <w:u w:val="single"/>
        </w:rPr>
      </w:pPr>
    </w:p>
    <w:p w:rsidR="003A0698" w:rsidRPr="0052347C" w:rsidRDefault="003A0698" w:rsidP="00345321">
      <w:pPr>
        <w:rPr>
          <w:rFonts w:cstheme="minorHAnsi"/>
          <w:sz w:val="28"/>
          <w:szCs w:val="24"/>
          <w:u w:val="single"/>
        </w:rPr>
      </w:pPr>
    </w:p>
    <w:p w:rsidR="003A0698" w:rsidRPr="0052347C" w:rsidRDefault="003A0698" w:rsidP="00345321">
      <w:pPr>
        <w:rPr>
          <w:rFonts w:cstheme="minorHAnsi"/>
          <w:sz w:val="28"/>
          <w:szCs w:val="24"/>
          <w:u w:val="single"/>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52347C">
      <w:pPr>
        <w:rPr>
          <w:rFonts w:cstheme="minorHAnsi"/>
          <w:u w:val="single"/>
        </w:rPr>
      </w:pPr>
      <w:r w:rsidRPr="0052347C">
        <w:rPr>
          <w:rFonts w:cstheme="minorHAnsi"/>
          <w:u w:val="single"/>
        </w:rPr>
        <w:lastRenderedPageBreak/>
        <w:t>Fishbone Analysis</w:t>
      </w:r>
    </w:p>
    <w:p w:rsidR="0052347C" w:rsidRPr="0052347C" w:rsidRDefault="0052347C" w:rsidP="0052347C">
      <w:pPr>
        <w:rPr>
          <w:rFonts w:cstheme="minorHAnsi"/>
          <w:u w:val="single"/>
        </w:rPr>
      </w:pPr>
      <w:r w:rsidRPr="0052347C">
        <w:rPr>
          <w:rFonts w:cstheme="minorHAnsi"/>
          <w:noProof/>
          <w:lang w:eastAsia="en-GB"/>
        </w:rPr>
        <mc:AlternateContent>
          <mc:Choice Requires="wps">
            <w:drawing>
              <wp:anchor distT="0" distB="0" distL="114300" distR="114300" simplePos="0" relativeHeight="251667456" behindDoc="0" locked="0" layoutInCell="1" allowOverlap="1" wp14:anchorId="2B66C967" wp14:editId="21494558">
                <wp:simplePos x="0" y="0"/>
                <wp:positionH relativeFrom="page">
                  <wp:posOffset>800100</wp:posOffset>
                </wp:positionH>
                <wp:positionV relativeFrom="page">
                  <wp:posOffset>2009775</wp:posOffset>
                </wp:positionV>
                <wp:extent cx="1895475" cy="4476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895475"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2347C" w:rsidRDefault="0052347C" w:rsidP="0052347C">
                            <w:r>
                              <w:t>Dispute between cabin crew and pilots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66C967" id="_x0000_t202" coordsize="21600,21600" o:spt="202" path="m,l,21600r21600,l21600,xe">
                <v:stroke joinstyle="miter"/>
                <v:path gradientshapeok="t" o:connecttype="rect"/>
              </v:shapetype>
              <v:shape id="Text Box 8" o:spid="_x0000_s1026" type="#_x0000_t202" style="position:absolute;margin-left:63pt;margin-top:158.25pt;width:149.25pt;height:35.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" fillcolor="white [3201]" strokeweight=".5pt">
                <v:textbox>
                  <w:txbxContent>
                    <w:p w:rsidR="0052347C" w:rsidRDefault="0052347C" w:rsidP="0052347C">
                      <w:r>
                        <w:t>Dispute between cabin crew and pilots</w:t>
                      </w:r>
                    </w:p>
                  </w:txbxContent>
                </v:textbox>
                <w10:wrap anchorx="page" anchory="page"/>
              </v:shape>
            </w:pict>
          </mc:Fallback>
        </mc:AlternateContent>
      </w:r>
    </w:p>
    <w:p w:rsidR="0052347C" w:rsidRPr="0052347C" w:rsidRDefault="0052347C" w:rsidP="0052347C">
      <w:pPr>
        <w:rPr>
          <w:rFonts w:cstheme="minorHAnsi"/>
          <w:u w:val="single"/>
        </w:rPr>
      </w:pPr>
      <w:r w:rsidRPr="0052347C">
        <w:rPr>
          <w:rFonts w:cstheme="minorHAnsi"/>
          <w:noProof/>
          <w:u w:val="single"/>
          <w:lang w:eastAsia="en-GB"/>
        </w:rPr>
        <mc:AlternateContent>
          <mc:Choice Requires="wps">
            <w:drawing>
              <wp:anchor distT="0" distB="0" distL="114300" distR="114300" simplePos="0" relativeHeight="251669504" behindDoc="0" locked="0" layoutInCell="1" allowOverlap="1" wp14:anchorId="12F5FB0B" wp14:editId="01AC7FB6">
                <wp:simplePos x="0" y="0"/>
                <wp:positionH relativeFrom="page">
                  <wp:posOffset>4429125</wp:posOffset>
                </wp:positionH>
                <wp:positionV relativeFrom="page">
                  <wp:posOffset>2076450</wp:posOffset>
                </wp:positionV>
                <wp:extent cx="1657350" cy="4381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1657350"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2347C" w:rsidRDefault="0052347C" w:rsidP="0052347C">
                            <w:r>
                              <w:t>Threaten staff to force them to defer time 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F5FB0B" id="Text Box 10" o:spid="_x0000_s1027" type="#_x0000_t202" style="position:absolute;margin-left:348.75pt;margin-top:163.5pt;width:130.5pt;height:34.5pt;z-index:2516695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" fillcolor="white [3201]" strokeweight=".5pt">
                <v:textbox>
                  <w:txbxContent>
                    <w:p w:rsidR="0052347C" w:rsidRDefault="0052347C" w:rsidP="0052347C">
                      <w:r>
                        <w:t>Threaten staff to force them to defer time off</w:t>
                      </w:r>
                    </w:p>
                  </w:txbxContent>
                </v:textbox>
                <w10:wrap anchorx="page" anchory="page"/>
              </v:shape>
            </w:pict>
          </mc:Fallback>
        </mc:AlternateContent>
      </w:r>
      <w:r w:rsidRPr="0052347C">
        <w:rPr>
          <w:rFonts w:cstheme="minorHAnsi"/>
          <w:noProof/>
          <w:u w:val="single"/>
          <w:lang w:eastAsia="en-GB"/>
        </w:rPr>
        <mc:AlternateContent>
          <mc:Choice Requires="wps">
            <w:drawing>
              <wp:anchor distT="0" distB="0" distL="114300" distR="114300" simplePos="0" relativeHeight="251668480" behindDoc="0" locked="0" layoutInCell="1" allowOverlap="1" wp14:anchorId="51AC0AC2" wp14:editId="5025A3AC">
                <wp:simplePos x="0" y="0"/>
                <wp:positionH relativeFrom="page">
                  <wp:posOffset>2809875</wp:posOffset>
                </wp:positionH>
                <wp:positionV relativeFrom="page">
                  <wp:posOffset>2066924</wp:posOffset>
                </wp:positionV>
                <wp:extent cx="1514475" cy="4476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1514475"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2347C" w:rsidRDefault="0052347C" w:rsidP="0052347C">
                            <w:r>
                              <w:t>Demands for improved employment terms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AC0AC2" id="Text Box 9" o:spid="_x0000_s1028" type="#_x0000_t202" style="position:absolute;margin-left:221.25pt;margin-top:162.75pt;width:119.25pt;height:35.25pt;z-index:25166848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" fillcolor="white [3201]" strokeweight=".5pt">
                <v:textbox>
                  <w:txbxContent>
                    <w:p w:rsidR="0052347C" w:rsidRDefault="0052347C" w:rsidP="0052347C">
                      <w:r>
                        <w:t>Demands for improved employment terms</w:t>
                      </w:r>
                    </w:p>
                  </w:txbxContent>
                </v:textbox>
                <w10:wrap anchorx="page" anchory="page"/>
              </v:shape>
            </w:pict>
          </mc:Fallback>
        </mc:AlternateContent>
      </w:r>
    </w:p>
    <w:p w:rsidR="0052347C" w:rsidRPr="0052347C" w:rsidRDefault="0052347C" w:rsidP="0052347C">
      <w:pPr>
        <w:rPr>
          <w:rFonts w:cstheme="minorHAnsi"/>
        </w:rPr>
      </w:pPr>
      <w:r w:rsidRPr="0052347C">
        <w:rPr>
          <w:rFonts w:cstheme="minorHAnsi"/>
          <w:noProof/>
          <w:u w:val="single"/>
          <w:lang w:eastAsia="en-GB"/>
        </w:rPr>
        <mc:AlternateContent>
          <mc:Choice Requires="wps">
            <w:drawing>
              <wp:anchor distT="0" distB="0" distL="114300" distR="114300" simplePos="0" relativeHeight="251662336" behindDoc="0" locked="0" layoutInCell="1" allowOverlap="1" wp14:anchorId="4F04DD3E" wp14:editId="08A8729C">
                <wp:simplePos x="0" y="0"/>
                <wp:positionH relativeFrom="page">
                  <wp:posOffset>4733924</wp:posOffset>
                </wp:positionH>
                <wp:positionV relativeFrom="page">
                  <wp:posOffset>2486025</wp:posOffset>
                </wp:positionV>
                <wp:extent cx="504825" cy="1333500"/>
                <wp:effectExtent l="0" t="0" r="28575" b="19050"/>
                <wp:wrapNone/>
                <wp:docPr id="12" name="Straight Connector 12"/>
                <wp:cNvGraphicFramePr/>
                <a:graphic xmlns:a="http://schemas.openxmlformats.org/drawingml/2006/main">
                  <a:graphicData uri="http://schemas.microsoft.com/office/word/2010/wordprocessingShape">
                    <wps:wsp>
                      <wps:cNvCnPr/>
                      <wps:spPr>
                        <a:xfrm flipH="1" flipV="1">
                          <a:off x="0" y="0"/>
                          <a:ext cx="504825" cy="1333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01533E" id="Straight Connector 12" o:spid="_x0000_s1026" style="position:absolute;flip:x y;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72.75pt,195.75pt" to="412.5pt,3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" strokecolor="#5b9bd5 [3204]" strokeweight=".5pt">
                <v:stroke joinstyle="miter"/>
                <w10:wrap anchorx="page" anchory="page"/>
              </v:line>
            </w:pict>
          </mc:Fallback>
        </mc:AlternateContent>
      </w:r>
      <w:r w:rsidRPr="0052347C">
        <w:rPr>
          <w:rFonts w:cstheme="minorHAnsi"/>
          <w:noProof/>
          <w:lang w:eastAsia="en-GB"/>
        </w:rPr>
        <mc:AlternateContent>
          <mc:Choice Requires="wps">
            <w:drawing>
              <wp:anchor distT="0" distB="0" distL="114300" distR="114300" simplePos="0" relativeHeight="251663360" behindDoc="0" locked="0" layoutInCell="1" allowOverlap="1" wp14:anchorId="41419168" wp14:editId="0B74083E">
                <wp:simplePos x="0" y="0"/>
                <wp:positionH relativeFrom="margin">
                  <wp:posOffset>2581274</wp:posOffset>
                </wp:positionH>
                <wp:positionV relativeFrom="page">
                  <wp:posOffset>2476499</wp:posOffset>
                </wp:positionV>
                <wp:extent cx="523875" cy="1266825"/>
                <wp:effectExtent l="0" t="0" r="28575" b="28575"/>
                <wp:wrapNone/>
                <wp:docPr id="4" name="Straight Connector 4"/>
                <wp:cNvGraphicFramePr/>
                <a:graphic xmlns:a="http://schemas.openxmlformats.org/drawingml/2006/main">
                  <a:graphicData uri="http://schemas.microsoft.com/office/word/2010/wordprocessingShape">
                    <wps:wsp>
                      <wps:cNvCnPr/>
                      <wps:spPr>
                        <a:xfrm flipH="1" flipV="1">
                          <a:off x="0" y="0"/>
                          <a:ext cx="523875" cy="1266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796D9F" id="Straight Connector 4" o:spid="_x0000_s1026" style="position:absolute;flip:x 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203.25pt,195pt" to="244.5pt,2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" strokecolor="#5b9bd5 [3204]" strokeweight=".5pt">
                <v:stroke joinstyle="miter"/>
                <w10:wrap anchorx="margin" anchory="page"/>
              </v:line>
            </w:pict>
          </mc:Fallback>
        </mc:AlternateContent>
      </w:r>
      <w:r w:rsidRPr="0052347C">
        <w:rPr>
          <w:rFonts w:cstheme="minorHAnsi"/>
          <w:noProof/>
          <w:lang w:eastAsia="en-GB"/>
        </w:rPr>
        <mc:AlternateContent>
          <mc:Choice Requires="wps">
            <w:drawing>
              <wp:anchor distT="0" distB="0" distL="114300" distR="114300" simplePos="0" relativeHeight="251664384" behindDoc="0" locked="0" layoutInCell="1" allowOverlap="1" wp14:anchorId="7D6CF49B" wp14:editId="57F0E674">
                <wp:simplePos x="0" y="0"/>
                <wp:positionH relativeFrom="page">
                  <wp:posOffset>2143125</wp:posOffset>
                </wp:positionH>
                <wp:positionV relativeFrom="page">
                  <wp:posOffset>2390775</wp:posOffset>
                </wp:positionV>
                <wp:extent cx="619125" cy="1333500"/>
                <wp:effectExtent l="0" t="0" r="28575" b="19050"/>
                <wp:wrapNone/>
                <wp:docPr id="5" name="Straight Connector 5"/>
                <wp:cNvGraphicFramePr/>
                <a:graphic xmlns:a="http://schemas.openxmlformats.org/drawingml/2006/main">
                  <a:graphicData uri="http://schemas.microsoft.com/office/word/2010/wordprocessingShape">
                    <wps:wsp>
                      <wps:cNvCnPr/>
                      <wps:spPr>
                        <a:xfrm flipH="1" flipV="1">
                          <a:off x="0" y="0"/>
                          <a:ext cx="619125" cy="1333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48931D" id="Straight Connector 5" o:spid="_x0000_s1026" style="position:absolute;flip:x y;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168.75pt,188.25pt" to="217.5pt,2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" strokecolor="#5b9bd5 [3204]" strokeweight=".5pt">
                <v:stroke joinstyle="miter"/>
                <w10:wrap anchorx="page" anchory="page"/>
              </v:line>
            </w:pict>
          </mc:Fallback>
        </mc:AlternateContent>
      </w:r>
      <w:r w:rsidRPr="0052347C">
        <w:rPr>
          <w:rFonts w:cstheme="minorHAnsi"/>
          <w:noProof/>
          <w:lang w:eastAsia="en-GB"/>
        </w:rPr>
        <mc:AlternateContent>
          <mc:Choice Requires="wps">
            <w:drawing>
              <wp:anchor distT="0" distB="0" distL="114300" distR="114300" simplePos="0" relativeHeight="251666432" behindDoc="0" locked="0" layoutInCell="1" allowOverlap="1" wp14:anchorId="4FC5CBA1" wp14:editId="7221B102">
                <wp:simplePos x="0" y="0"/>
                <wp:positionH relativeFrom="page">
                  <wp:posOffset>3733800</wp:posOffset>
                </wp:positionH>
                <wp:positionV relativeFrom="page">
                  <wp:posOffset>3914774</wp:posOffset>
                </wp:positionV>
                <wp:extent cx="866775" cy="1438275"/>
                <wp:effectExtent l="0" t="0" r="28575" b="28575"/>
                <wp:wrapNone/>
                <wp:docPr id="7" name="Straight Connector 7"/>
                <wp:cNvGraphicFramePr/>
                <a:graphic xmlns:a="http://schemas.openxmlformats.org/drawingml/2006/main">
                  <a:graphicData uri="http://schemas.microsoft.com/office/word/2010/wordprocessingShape">
                    <wps:wsp>
                      <wps:cNvCnPr/>
                      <wps:spPr>
                        <a:xfrm flipH="1">
                          <a:off x="0" y="0"/>
                          <a:ext cx="866775" cy="1438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3510F7" id="Straight Connector 7" o:spid="_x0000_s1026" style="position:absolute;flip:x;z-index:251666432;visibility:visible;mso-wrap-style:square;mso-wrap-distance-left:9pt;mso-wrap-distance-top:0;mso-wrap-distance-right:9pt;mso-wrap-distance-bottom:0;mso-position-horizontal:absolute;mso-position-horizontal-relative:page;mso-position-vertical:absolute;mso-position-vertical-relative:page" from="294pt,308.25pt" to="362.25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" strokecolor="#5b9bd5 [3204]" strokeweight=".5pt">
                <v:stroke joinstyle="miter"/>
                <w10:wrap anchorx="page" anchory="page"/>
              </v:line>
            </w:pict>
          </mc:Fallback>
        </mc:AlternateContent>
      </w:r>
      <w:r w:rsidRPr="0052347C">
        <w:rPr>
          <w:rFonts w:cstheme="minorHAnsi"/>
          <w:noProof/>
          <w:lang w:eastAsia="en-GB"/>
        </w:rPr>
        <mc:AlternateContent>
          <mc:Choice Requires="wps">
            <w:drawing>
              <wp:anchor distT="0" distB="0" distL="114300" distR="114300" simplePos="0" relativeHeight="251665408" behindDoc="0" locked="0" layoutInCell="1" allowOverlap="1" wp14:anchorId="11908B8C" wp14:editId="71462A09">
                <wp:simplePos x="0" y="0"/>
                <wp:positionH relativeFrom="page">
                  <wp:posOffset>2124075</wp:posOffset>
                </wp:positionH>
                <wp:positionV relativeFrom="page">
                  <wp:posOffset>3924299</wp:posOffset>
                </wp:positionV>
                <wp:extent cx="1047750" cy="1419225"/>
                <wp:effectExtent l="0" t="0" r="19050" b="28575"/>
                <wp:wrapNone/>
                <wp:docPr id="6" name="Straight Connector 6"/>
                <wp:cNvGraphicFramePr/>
                <a:graphic xmlns:a="http://schemas.openxmlformats.org/drawingml/2006/main">
                  <a:graphicData uri="http://schemas.microsoft.com/office/word/2010/wordprocessingShape">
                    <wps:wsp>
                      <wps:cNvCnPr/>
                      <wps:spPr>
                        <a:xfrm flipH="1">
                          <a:off x="0" y="0"/>
                          <a:ext cx="1047750" cy="1419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403002" id="Straight Connector 6" o:spid="_x0000_s1026" style="position:absolute;flip:x;z-index:251665408;visibility:visible;mso-wrap-style:square;mso-wrap-distance-left:9pt;mso-wrap-distance-top:0;mso-wrap-distance-right:9pt;mso-wrap-distance-bottom:0;mso-position-horizontal:absolute;mso-position-horizontal-relative:page;mso-position-vertical:absolute;mso-position-vertical-relative:page" from="167.25pt,309pt" to="249.75pt,4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" strokecolor="#5b9bd5 [3204]" strokeweight=".5pt">
                <v:stroke joinstyle="miter"/>
                <w10:wrap anchorx="page" anchory="page"/>
              </v:line>
            </w:pict>
          </mc:Fallback>
        </mc:AlternateContent>
      </w:r>
      <w:r w:rsidRPr="0052347C">
        <w:rPr>
          <w:rFonts w:cstheme="minorHAnsi"/>
          <w:noProof/>
          <w:lang w:eastAsia="en-GB"/>
        </w:rPr>
        <mc:AlternateContent>
          <mc:Choice Requires="wps">
            <w:drawing>
              <wp:anchor distT="0" distB="0" distL="114300" distR="114300" simplePos="0" relativeHeight="251661312" behindDoc="0" locked="0" layoutInCell="1" allowOverlap="1" wp14:anchorId="2BC7939B" wp14:editId="2276705C">
                <wp:simplePos x="0" y="0"/>
                <wp:positionH relativeFrom="page">
                  <wp:posOffset>5628958</wp:posOffset>
                </wp:positionH>
                <wp:positionV relativeFrom="page">
                  <wp:posOffset>3047683</wp:posOffset>
                </wp:positionV>
                <wp:extent cx="1657350" cy="1495425"/>
                <wp:effectExtent l="4762" t="14288" r="42863" b="42862"/>
                <wp:wrapNone/>
                <wp:docPr id="2" name="Isosceles Triangle 2"/>
                <wp:cNvGraphicFramePr/>
                <a:graphic xmlns:a="http://schemas.openxmlformats.org/drawingml/2006/main">
                  <a:graphicData uri="http://schemas.microsoft.com/office/word/2010/wordprocessingShape">
                    <wps:wsp>
                      <wps:cNvSpPr/>
                      <wps:spPr>
                        <a:xfrm rot="5400000">
                          <a:off x="0" y="0"/>
                          <a:ext cx="1657350" cy="149542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77FF6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443.25pt;margin-top:240pt;width:130.5pt;height:117.75pt;rotation:90;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" fillcolor="#5b9bd5 [3204]" strokecolor="#1f4d78 [1604]" strokeweight="1pt">
                <w10:wrap anchorx="page" anchory="page"/>
              </v:shape>
            </w:pict>
          </mc:Fallback>
        </mc:AlternateContent>
      </w:r>
      <w:r w:rsidRPr="0052347C">
        <w:rPr>
          <w:rFonts w:cstheme="minorHAnsi"/>
          <w:noProof/>
          <w:lang w:eastAsia="en-GB"/>
        </w:rPr>
        <mc:AlternateContent>
          <mc:Choice Requires="wps">
            <w:drawing>
              <wp:anchor distT="0" distB="0" distL="114300" distR="114300" simplePos="0" relativeHeight="251660288" behindDoc="0" locked="0" layoutInCell="1" allowOverlap="1" wp14:anchorId="34C1451A" wp14:editId="7584BB74">
                <wp:simplePos x="0" y="0"/>
                <wp:positionH relativeFrom="margin">
                  <wp:align>center</wp:align>
                </wp:positionH>
                <wp:positionV relativeFrom="page">
                  <wp:posOffset>3581400</wp:posOffset>
                </wp:positionV>
                <wp:extent cx="4333875" cy="447675"/>
                <wp:effectExtent l="0" t="19050" r="47625" b="47625"/>
                <wp:wrapNone/>
                <wp:docPr id="1" name="Right Arrow 1"/>
                <wp:cNvGraphicFramePr/>
                <a:graphic xmlns:a="http://schemas.openxmlformats.org/drawingml/2006/main">
                  <a:graphicData uri="http://schemas.microsoft.com/office/word/2010/wordprocessingShape">
                    <wps:wsp>
                      <wps:cNvSpPr/>
                      <wps:spPr>
                        <a:xfrm>
                          <a:off x="0" y="0"/>
                          <a:ext cx="4333875" cy="4476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6BBCC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0;margin-top:282pt;width:341.25pt;height:35.25pt;z-index:251660288;visibility:visible;mso-wrap-style:square;mso-wrap-distance-left:9pt;mso-wrap-distance-top:0;mso-wrap-distance-right:9pt;mso-wrap-distance-bottom:0;mso-position-horizontal:center;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" adj="20484" fillcolor="#5b9bd5 [3204]" strokecolor="#1f4d78 [1604]" strokeweight="1pt">
                <w10:wrap anchorx="margin" anchory="page"/>
              </v:shape>
            </w:pict>
          </mc:Fallback>
        </mc:AlternateContent>
      </w: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r w:rsidRPr="0052347C">
        <w:rPr>
          <w:rFonts w:cstheme="minorHAnsi"/>
          <w:noProof/>
          <w:lang w:eastAsia="en-GB"/>
        </w:rPr>
        <mc:AlternateContent>
          <mc:Choice Requires="wps">
            <w:drawing>
              <wp:anchor distT="0" distB="0" distL="114300" distR="114300" simplePos="0" relativeHeight="251672576" behindDoc="0" locked="0" layoutInCell="1" allowOverlap="1" wp14:anchorId="00183626" wp14:editId="3BE1FD96">
                <wp:simplePos x="0" y="0"/>
                <wp:positionH relativeFrom="page">
                  <wp:posOffset>5810250</wp:posOffset>
                </wp:positionH>
                <wp:positionV relativeFrom="page">
                  <wp:posOffset>3600450</wp:posOffset>
                </wp:positionV>
                <wp:extent cx="1009650" cy="32385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1009650" cy="323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2347C" w:rsidRDefault="0052347C" w:rsidP="0052347C">
                            <w:r>
                              <w:t>Staff Handling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83626" id="Text Box 15" o:spid="_x0000_s1029" type="#_x0000_t202" style="position:absolute;margin-left:457.5pt;margin-top:283.5pt;width:79.5pt;height:25.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" fillcolor="white [3201]" strokeweight=".5pt">
                <v:textbox>
                  <w:txbxContent>
                    <w:p w:rsidR="0052347C" w:rsidRDefault="0052347C" w:rsidP="0052347C">
                      <w:r>
                        <w:t>Staff Handling</w:t>
                      </w:r>
                    </w:p>
                  </w:txbxContent>
                </v:textbox>
                <w10:wrap anchorx="page" anchory="page"/>
              </v:shape>
            </w:pict>
          </mc:Fallback>
        </mc:AlternateContent>
      </w: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p>
    <w:p w:rsidR="0052347C" w:rsidRPr="0052347C" w:rsidRDefault="0052347C" w:rsidP="0052347C">
      <w:pPr>
        <w:rPr>
          <w:rFonts w:cstheme="minorHAnsi"/>
        </w:rPr>
      </w:pPr>
      <w:r w:rsidRPr="0052347C">
        <w:rPr>
          <w:rFonts w:cstheme="minorHAnsi"/>
          <w:noProof/>
          <w:u w:val="single"/>
          <w:lang w:eastAsia="en-GB"/>
        </w:rPr>
        <mc:AlternateContent>
          <mc:Choice Requires="wps">
            <w:drawing>
              <wp:anchor distT="0" distB="0" distL="114300" distR="114300" simplePos="0" relativeHeight="251670528" behindDoc="0" locked="0" layoutInCell="1" allowOverlap="1" wp14:anchorId="67CA3CA8" wp14:editId="5485E65A">
                <wp:simplePos x="0" y="0"/>
                <wp:positionH relativeFrom="page">
                  <wp:posOffset>1447800</wp:posOffset>
                </wp:positionH>
                <wp:positionV relativeFrom="page">
                  <wp:posOffset>5248275</wp:posOffset>
                </wp:positionV>
                <wp:extent cx="1228725" cy="4857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228725"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2347C" w:rsidRDefault="0052347C" w:rsidP="0052347C">
                            <w:r>
                              <w:t xml:space="preserve">Cancellation and mismanagement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A3CA8" id="Text Box 11" o:spid="_x0000_s1030" type="#_x0000_t202" style="position:absolute;margin-left:114pt;margin-top:413.25pt;width:96.75pt;height:38.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" fillcolor="white [3201]" strokeweight=".5pt">
                <v:textbox>
                  <w:txbxContent>
                    <w:p w:rsidR="0052347C" w:rsidRDefault="0052347C" w:rsidP="0052347C">
                      <w:r>
                        <w:t xml:space="preserve">Cancellation and mismanagement </w:t>
                      </w:r>
                    </w:p>
                  </w:txbxContent>
                </v:textbox>
                <w10:wrap anchorx="page" anchory="page"/>
              </v:shape>
            </w:pict>
          </mc:Fallback>
        </mc:AlternateContent>
      </w:r>
    </w:p>
    <w:p w:rsidR="0052347C" w:rsidRPr="0052347C" w:rsidRDefault="0052347C" w:rsidP="0052347C">
      <w:pPr>
        <w:rPr>
          <w:rFonts w:cstheme="minorHAnsi"/>
        </w:rPr>
      </w:pPr>
    </w:p>
    <w:p w:rsidR="0052347C" w:rsidRPr="0052347C" w:rsidRDefault="0052347C" w:rsidP="0052347C">
      <w:pPr>
        <w:jc w:val="both"/>
        <w:rPr>
          <w:rFonts w:cstheme="minorHAnsi"/>
        </w:rPr>
      </w:pPr>
    </w:p>
    <w:p w:rsidR="0052347C" w:rsidRPr="0052347C" w:rsidRDefault="0052347C" w:rsidP="0052347C">
      <w:pPr>
        <w:jc w:val="both"/>
        <w:rPr>
          <w:rFonts w:cstheme="minorHAnsi"/>
        </w:rPr>
      </w:pPr>
    </w:p>
    <w:p w:rsidR="0052347C" w:rsidRPr="0052347C" w:rsidRDefault="0052347C" w:rsidP="0052347C">
      <w:pPr>
        <w:jc w:val="both"/>
        <w:rPr>
          <w:rFonts w:cstheme="minorHAnsi"/>
        </w:rPr>
      </w:pPr>
      <w:r w:rsidRPr="0052347C">
        <w:rPr>
          <w:rFonts w:cstheme="minorHAnsi"/>
          <w:noProof/>
          <w:u w:val="single"/>
          <w:lang w:eastAsia="en-GB"/>
        </w:rPr>
        <mc:AlternateContent>
          <mc:Choice Requires="wps">
            <w:drawing>
              <wp:anchor distT="0" distB="0" distL="114300" distR="114300" simplePos="0" relativeHeight="251671552" behindDoc="0" locked="0" layoutInCell="1" allowOverlap="1" wp14:anchorId="2FE2E50F" wp14:editId="2E7A4C8A">
                <wp:simplePos x="0" y="0"/>
                <wp:positionH relativeFrom="page">
                  <wp:posOffset>2981325</wp:posOffset>
                </wp:positionH>
                <wp:positionV relativeFrom="page">
                  <wp:posOffset>5286375</wp:posOffset>
                </wp:positionV>
                <wp:extent cx="1676400" cy="4191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167640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2347C" w:rsidRDefault="0052347C" w:rsidP="0052347C">
                            <w:r>
                              <w:t>Not responsive towards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2E50F" id="Text Box 14" o:spid="_x0000_s1031" type="#_x0000_t202" style="position:absolute;left:0;text-align:left;margin-left:234.75pt;margin-top:416.25pt;width:132pt;height:33pt;z-index:25167155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" fillcolor="white [3201]" strokeweight=".5pt">
                <v:textbox>
                  <w:txbxContent>
                    <w:p w:rsidR="0052347C" w:rsidRDefault="0052347C" w:rsidP="0052347C">
                      <w:r>
                        <w:t>Not responsive towards staff</w:t>
                      </w:r>
                    </w:p>
                  </w:txbxContent>
                </v:textbox>
                <w10:wrap anchorx="page" anchory="page"/>
              </v:shape>
            </w:pict>
          </mc:Fallback>
        </mc:AlternateContent>
      </w:r>
      <w:r w:rsidRPr="0052347C">
        <w:rPr>
          <w:rFonts w:cstheme="minorHAnsi"/>
        </w:rPr>
        <w:t xml:space="preserve">The fishbone analysis identifies many possible issues and causes for an effect of a problem. It is beneficial to use because it displays relationships clearly and logically. The correlation is clear when quick observation is made. It also helps to facilitate brainstorming and alternative methods and solutions. Furthermore, all the causes are shown simultaneously, this is good because it shows in depth analysis. The problems are clearly outlined to the stakeholders. </w:t>
      </w:r>
    </w:p>
    <w:p w:rsidR="0052347C" w:rsidRPr="0052347C" w:rsidRDefault="0052347C" w:rsidP="0052347C">
      <w:pPr>
        <w:jc w:val="both"/>
        <w:rPr>
          <w:rFonts w:cstheme="minorHAnsi"/>
        </w:rPr>
      </w:pPr>
      <w:r w:rsidRPr="0052347C">
        <w:rPr>
          <w:rFonts w:cstheme="minorHAnsi"/>
        </w:rPr>
        <w:t xml:space="preserve">The problem identified is staff handling. This is as a result of these causes. There is dispute between cabin crew members and pilots. This is a communication error as information may not be passed on or received effectively. Furthermore, it is not meeting the employee’s needs. Employees require time off but if they are consistently deferred, this can hinder their productivity and confidence to this organisation. If the management is not responsive towards staff, this can be a major issue and a barrier for communication. If an employee wants to raise a concern, it may not be raised awareness which could affect the employees confidence and trust. </w:t>
      </w: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52347C" w:rsidRPr="0052347C" w:rsidRDefault="0052347C" w:rsidP="002C57CA">
      <w:pPr>
        <w:shd w:val="clear" w:color="auto" w:fill="FFFFFF"/>
        <w:spacing w:after="100" w:afterAutospacing="1" w:line="240" w:lineRule="auto"/>
        <w:outlineLvl w:val="3"/>
        <w:rPr>
          <w:rFonts w:eastAsia="Times New Roman" w:cstheme="minorHAnsi"/>
          <w:sz w:val="24"/>
          <w:szCs w:val="24"/>
          <w:u w:val="single"/>
          <w:lang w:eastAsia="en-GB"/>
        </w:rPr>
      </w:pPr>
    </w:p>
    <w:p w:rsidR="002C57CA" w:rsidRPr="0052347C" w:rsidRDefault="002C57CA" w:rsidP="002C57CA">
      <w:pPr>
        <w:shd w:val="clear" w:color="auto" w:fill="FFFFFF"/>
        <w:spacing w:after="100" w:afterAutospacing="1" w:line="240" w:lineRule="auto"/>
        <w:outlineLvl w:val="3"/>
        <w:rPr>
          <w:rFonts w:eastAsia="Times New Roman" w:cstheme="minorHAnsi"/>
          <w:sz w:val="24"/>
          <w:szCs w:val="24"/>
          <w:u w:val="single"/>
          <w:lang w:eastAsia="en-GB"/>
        </w:rPr>
      </w:pPr>
      <w:r w:rsidRPr="00E74514">
        <w:rPr>
          <w:rFonts w:eastAsia="Times New Roman" w:cstheme="minorHAnsi"/>
          <w:sz w:val="24"/>
          <w:szCs w:val="24"/>
          <w:u w:val="single"/>
          <w:lang w:eastAsia="en-GB"/>
        </w:rPr>
        <w:lastRenderedPageBreak/>
        <w:t>PEST</w:t>
      </w:r>
      <w:r w:rsidRPr="0052347C">
        <w:rPr>
          <w:rFonts w:eastAsia="Times New Roman" w:cstheme="minorHAnsi"/>
          <w:sz w:val="24"/>
          <w:szCs w:val="24"/>
          <w:u w:val="single"/>
          <w:lang w:eastAsia="en-GB"/>
        </w:rPr>
        <w:t>LE</w:t>
      </w:r>
    </w:p>
    <w:p w:rsidR="00C0503C" w:rsidRPr="0052347C" w:rsidRDefault="00C0503C" w:rsidP="002C57CA">
      <w:p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The PESTLE analysis is a strategic planning method to identify and reduce threats to a business. It stands for:</w:t>
      </w:r>
    </w:p>
    <w:p w:rsidR="00C0503C" w:rsidRPr="0052347C" w:rsidRDefault="00C0503C" w:rsidP="00C0503C">
      <w:pPr>
        <w:pStyle w:val="ListParagraph"/>
        <w:numPr>
          <w:ilvl w:val="0"/>
          <w:numId w:val="4"/>
        </w:num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Political</w:t>
      </w:r>
    </w:p>
    <w:p w:rsidR="00C0503C" w:rsidRPr="0052347C" w:rsidRDefault="00C0503C" w:rsidP="00C0503C">
      <w:pPr>
        <w:pStyle w:val="ListParagraph"/>
        <w:numPr>
          <w:ilvl w:val="0"/>
          <w:numId w:val="4"/>
        </w:num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Economical</w:t>
      </w:r>
    </w:p>
    <w:p w:rsidR="00C0503C" w:rsidRPr="0052347C" w:rsidRDefault="00C0503C" w:rsidP="00C0503C">
      <w:pPr>
        <w:pStyle w:val="ListParagraph"/>
        <w:numPr>
          <w:ilvl w:val="0"/>
          <w:numId w:val="4"/>
        </w:num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Social</w:t>
      </w:r>
    </w:p>
    <w:p w:rsidR="00C0503C" w:rsidRPr="0052347C" w:rsidRDefault="00C0503C" w:rsidP="00C0503C">
      <w:pPr>
        <w:pStyle w:val="ListParagraph"/>
        <w:numPr>
          <w:ilvl w:val="0"/>
          <w:numId w:val="4"/>
        </w:num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Technological</w:t>
      </w:r>
    </w:p>
    <w:p w:rsidR="00C0503C" w:rsidRPr="0052347C" w:rsidRDefault="00C0503C" w:rsidP="00C0503C">
      <w:pPr>
        <w:pStyle w:val="ListParagraph"/>
        <w:numPr>
          <w:ilvl w:val="0"/>
          <w:numId w:val="4"/>
        </w:num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Legal</w:t>
      </w:r>
    </w:p>
    <w:p w:rsidR="00C0503C" w:rsidRPr="0052347C" w:rsidRDefault="00C0503C" w:rsidP="00C0503C">
      <w:pPr>
        <w:pStyle w:val="ListParagraph"/>
        <w:numPr>
          <w:ilvl w:val="0"/>
          <w:numId w:val="4"/>
        </w:num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Environmental factors</w:t>
      </w:r>
    </w:p>
    <w:p w:rsidR="00C0503C" w:rsidRPr="0052347C" w:rsidRDefault="00C0503C" w:rsidP="00C0503C">
      <w:pPr>
        <w:shd w:val="clear" w:color="auto" w:fill="FFFFFF"/>
        <w:spacing w:after="100" w:afterAutospacing="1" w:line="240" w:lineRule="auto"/>
        <w:outlineLvl w:val="3"/>
        <w:rPr>
          <w:rFonts w:eastAsia="Times New Roman" w:cstheme="minorHAnsi"/>
          <w:sz w:val="24"/>
          <w:szCs w:val="24"/>
          <w:lang w:eastAsia="en-GB"/>
        </w:rPr>
      </w:pPr>
      <w:r w:rsidRPr="0052347C">
        <w:rPr>
          <w:rFonts w:eastAsia="Times New Roman" w:cstheme="minorHAnsi"/>
          <w:sz w:val="24"/>
          <w:szCs w:val="24"/>
          <w:lang w:eastAsia="en-GB"/>
        </w:rPr>
        <w:t xml:space="preserve">There are several advantages of using a PESTLE analysis; being cost effective, gaining a greater insight of business, awareness and caution of potential business threats and a way of exploiting new business ventures. </w:t>
      </w:r>
    </w:p>
    <w:p w:rsidR="002C57CA" w:rsidRPr="0052347C" w:rsidRDefault="002C57CA" w:rsidP="002C57CA">
      <w:pPr>
        <w:shd w:val="clear" w:color="auto" w:fill="FFFFFF"/>
        <w:spacing w:after="100" w:afterAutospacing="1" w:line="240" w:lineRule="auto"/>
        <w:rPr>
          <w:rFonts w:eastAsia="Times New Roman" w:cstheme="minorHAnsi"/>
          <w:bCs/>
          <w:sz w:val="24"/>
          <w:szCs w:val="24"/>
          <w:lang w:eastAsia="en-GB"/>
        </w:rPr>
      </w:pPr>
      <w:r w:rsidRPr="0052347C">
        <w:rPr>
          <w:rFonts w:eastAsia="Times New Roman" w:cstheme="minorHAnsi"/>
          <w:bCs/>
          <w:sz w:val="24"/>
          <w:szCs w:val="24"/>
          <w:lang w:eastAsia="en-GB"/>
        </w:rPr>
        <w:t>Political</w:t>
      </w:r>
    </w:p>
    <w:p w:rsidR="002C57CA" w:rsidRPr="0052347C" w:rsidRDefault="002C57CA" w:rsidP="002C57CA">
      <w:pPr>
        <w:shd w:val="clear" w:color="auto" w:fill="FFFFFF"/>
        <w:spacing w:after="100" w:afterAutospacing="1" w:line="240" w:lineRule="auto"/>
        <w:rPr>
          <w:rFonts w:eastAsia="Times New Roman" w:cstheme="minorHAnsi"/>
          <w:bCs/>
          <w:sz w:val="24"/>
          <w:szCs w:val="24"/>
          <w:lang w:eastAsia="en-GB"/>
        </w:rPr>
      </w:pPr>
      <w:r w:rsidRPr="0052347C">
        <w:rPr>
          <w:rFonts w:eastAsia="Times New Roman" w:cstheme="minorHAnsi"/>
          <w:bCs/>
          <w:sz w:val="24"/>
          <w:szCs w:val="24"/>
          <w:lang w:eastAsia="en-GB"/>
        </w:rPr>
        <w:t xml:space="preserve">Terrorist activities on airlines and in airports have prompted Ryanair to increase its security measures. Furthermore, the current political situation in the Middle East is causing an increase in fuel prices which is influencing Ryanairs low price strategy. Furthermore, unfavourable Brexit outcomes can also negatively impact the business. The UK’s aviation industry is regulated under EU law and to maintain the current status-quo, it must negotiate an agreement with its neighbours North America. If this is not achieved, a brand new regulatory system would have to be implemented, and the company’s business could plummet if it has to strike deals globally to ensure that flights in and out of the UK continue after Brexit. </w:t>
      </w:r>
    </w:p>
    <w:p w:rsidR="002C57CA" w:rsidRPr="0052347C" w:rsidRDefault="002C57CA" w:rsidP="002C57CA">
      <w:pPr>
        <w:shd w:val="clear" w:color="auto" w:fill="FFFFFF"/>
        <w:spacing w:after="100" w:afterAutospacing="1" w:line="240" w:lineRule="auto"/>
        <w:rPr>
          <w:rFonts w:eastAsia="Times New Roman" w:cstheme="minorHAnsi"/>
          <w:bCs/>
          <w:sz w:val="24"/>
          <w:szCs w:val="24"/>
          <w:lang w:eastAsia="en-GB"/>
        </w:rPr>
      </w:pPr>
      <w:r w:rsidRPr="0052347C">
        <w:rPr>
          <w:rFonts w:eastAsia="Times New Roman" w:cstheme="minorHAnsi"/>
          <w:bCs/>
          <w:sz w:val="24"/>
          <w:szCs w:val="24"/>
          <w:lang w:eastAsia="en-GB"/>
        </w:rPr>
        <w:t>Economical</w:t>
      </w:r>
    </w:p>
    <w:p w:rsidR="002C57CA" w:rsidRPr="0052347C" w:rsidRDefault="002C57CA" w:rsidP="002C57CA">
      <w:pPr>
        <w:shd w:val="clear" w:color="auto" w:fill="FFFFFF"/>
        <w:spacing w:after="100" w:afterAutospacing="1" w:line="240" w:lineRule="auto"/>
        <w:rPr>
          <w:rFonts w:eastAsia="Times New Roman" w:cstheme="minorHAnsi"/>
          <w:bCs/>
          <w:sz w:val="24"/>
          <w:szCs w:val="24"/>
          <w:lang w:eastAsia="en-GB"/>
        </w:rPr>
      </w:pPr>
      <w:r w:rsidRPr="0052347C">
        <w:rPr>
          <w:rFonts w:eastAsia="Times New Roman" w:cstheme="minorHAnsi"/>
          <w:bCs/>
          <w:sz w:val="24"/>
          <w:szCs w:val="24"/>
          <w:lang w:eastAsia="en-GB"/>
        </w:rPr>
        <w:t>Following the UK’s official exit from the EU, which is scheduled in 2019, there is a possibility that a recession will take place in the UK. Consequently, the demand for holidays abroad will decline and low-cost airlines will suffer from loss in revenue. However, even in the event of a recession, this will not affect the EU’s overall economic growth, and therefore if the business can align itself with the EU to capture potential growth opportunities, Ryanair may still be able manage in an unstable economy.</w:t>
      </w:r>
    </w:p>
    <w:p w:rsidR="002C57CA" w:rsidRPr="0052347C" w:rsidRDefault="002C57CA" w:rsidP="002C57CA">
      <w:pPr>
        <w:shd w:val="clear" w:color="auto" w:fill="FFFFFF"/>
        <w:spacing w:after="100" w:afterAutospacing="1" w:line="240" w:lineRule="auto"/>
        <w:rPr>
          <w:rFonts w:eastAsia="Times New Roman" w:cstheme="minorHAnsi"/>
          <w:bCs/>
          <w:sz w:val="24"/>
          <w:szCs w:val="24"/>
          <w:lang w:eastAsia="en-GB"/>
        </w:rPr>
      </w:pPr>
      <w:r w:rsidRPr="0052347C">
        <w:rPr>
          <w:rFonts w:eastAsia="Times New Roman" w:cstheme="minorHAnsi"/>
          <w:bCs/>
          <w:sz w:val="24"/>
          <w:szCs w:val="24"/>
          <w:lang w:eastAsia="en-GB"/>
        </w:rPr>
        <w:t>Social</w:t>
      </w:r>
    </w:p>
    <w:p w:rsidR="002C57CA" w:rsidRPr="0052347C" w:rsidRDefault="002C57CA" w:rsidP="002C57CA">
      <w:pPr>
        <w:shd w:val="clear" w:color="auto" w:fill="FFFFFF"/>
        <w:spacing w:after="100" w:afterAutospacing="1" w:line="240" w:lineRule="auto"/>
        <w:rPr>
          <w:rFonts w:eastAsia="Times New Roman" w:cstheme="minorHAnsi"/>
          <w:bCs/>
          <w:sz w:val="24"/>
          <w:szCs w:val="24"/>
          <w:lang w:eastAsia="en-GB"/>
        </w:rPr>
      </w:pPr>
      <w:r w:rsidRPr="0052347C">
        <w:rPr>
          <w:rFonts w:eastAsia="Times New Roman" w:cstheme="minorHAnsi"/>
          <w:bCs/>
          <w:sz w:val="24"/>
          <w:szCs w:val="24"/>
          <w:lang w:eastAsia="en-GB"/>
        </w:rPr>
        <w:t xml:space="preserve">The expectations of fliers have shifted from previous generations. The expansion of Ryanair has been made possible due to the increased disposable income of middle class workers and the ability to travel more throughout the year. Additionally, low-cost airlines have provided the opportunity for working class demographics to travel abroad on a lower budget. Younger generations now expect a high level of customer service and have the ability to choose between competitors due to the ease of online booking and searching for flights. Therefore, Ryanair is required to train its employees to treat customers well and also increase its technology to manage itinerates in order to attract this newer demographic. </w:t>
      </w:r>
    </w:p>
    <w:p w:rsidR="002C57CA" w:rsidRPr="0052347C" w:rsidRDefault="002C57CA" w:rsidP="002C57CA">
      <w:pPr>
        <w:pStyle w:val="Heading2"/>
        <w:pBdr>
          <w:bottom w:val="single" w:sz="6" w:space="7" w:color="EEEEEE"/>
        </w:pBdr>
        <w:shd w:val="clear" w:color="auto" w:fill="FFFFFF"/>
        <w:spacing w:before="300" w:beforeAutospacing="0" w:after="300" w:afterAutospacing="0"/>
        <w:rPr>
          <w:rFonts w:asciiTheme="minorHAnsi" w:hAnsiTheme="minorHAnsi" w:cstheme="minorHAnsi"/>
          <w:b w:val="0"/>
          <w:bCs w:val="0"/>
          <w:sz w:val="24"/>
          <w:szCs w:val="24"/>
        </w:rPr>
      </w:pPr>
      <w:r w:rsidRPr="0052347C">
        <w:rPr>
          <w:rFonts w:asciiTheme="minorHAnsi" w:hAnsiTheme="minorHAnsi" w:cstheme="minorHAnsi"/>
          <w:b w:val="0"/>
          <w:bCs w:val="0"/>
          <w:sz w:val="24"/>
          <w:szCs w:val="24"/>
        </w:rPr>
        <w:lastRenderedPageBreak/>
        <w:t>Technological</w:t>
      </w: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bCs/>
        </w:rPr>
      </w:pPr>
      <w:r w:rsidRPr="0052347C">
        <w:rPr>
          <w:rFonts w:asciiTheme="minorHAnsi" w:hAnsiTheme="minorHAnsi" w:cstheme="minorHAnsi"/>
          <w:bCs/>
        </w:rPr>
        <w:t xml:space="preserve">Increasing evidence suggests that in order to survive, airlines must integrate digital channels into their distribution and marketing strategies. For Generation Y, travellers have the need to be constantly to connected to their online social world, and therefore airlines need to employ advanced technologies to attract their target audience. Dependence on technology can however, be of benefit as it allows the airline to acquire a better understanding of customer behaviour from obtaining voluntarily shared data. </w:t>
      </w:r>
    </w:p>
    <w:p w:rsidR="002C57CA" w:rsidRPr="0052347C" w:rsidRDefault="002C57CA" w:rsidP="002C57CA">
      <w:pPr>
        <w:pStyle w:val="Heading2"/>
        <w:pBdr>
          <w:bottom w:val="single" w:sz="6" w:space="7" w:color="EEEEEE"/>
        </w:pBdr>
        <w:shd w:val="clear" w:color="auto" w:fill="FFFFFF"/>
        <w:spacing w:before="300" w:beforeAutospacing="0" w:after="300" w:afterAutospacing="0"/>
        <w:rPr>
          <w:rFonts w:asciiTheme="minorHAnsi" w:hAnsiTheme="minorHAnsi" w:cstheme="minorHAnsi"/>
          <w:b w:val="0"/>
          <w:bCs w:val="0"/>
          <w:sz w:val="24"/>
          <w:szCs w:val="24"/>
        </w:rPr>
      </w:pPr>
      <w:r w:rsidRPr="0052347C">
        <w:rPr>
          <w:rFonts w:asciiTheme="minorHAnsi" w:hAnsiTheme="minorHAnsi" w:cstheme="minorHAnsi"/>
          <w:b w:val="0"/>
          <w:bCs w:val="0"/>
          <w:sz w:val="24"/>
          <w:szCs w:val="24"/>
        </w:rPr>
        <w:t>Legal</w:t>
      </w: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r w:rsidRPr="0052347C">
        <w:rPr>
          <w:rFonts w:asciiTheme="minorHAnsi" w:hAnsiTheme="minorHAnsi" w:cstheme="minorHAnsi"/>
        </w:rPr>
        <w:t>Due to the current political and economic situation of the UK, the future of aviation laws in the UK is unknown. Restrictions between the UK and EU countries could potentially decrease the demand for travel air travel between the two governing bodies. According to the CEO Michael O’Leary, from summer 2019 the business will employ a Brexit refund clause to its tickets, as it warned customers about the questionable validity of aviation regulations if they were not finalised by then.</w:t>
      </w:r>
    </w:p>
    <w:p w:rsidR="002C57CA" w:rsidRPr="0052347C" w:rsidRDefault="00EC4207" w:rsidP="002C57CA">
      <w:pPr>
        <w:pStyle w:val="NormalWeb"/>
        <w:shd w:val="clear" w:color="auto" w:fill="FFFFFF"/>
        <w:spacing w:before="0" w:beforeAutospacing="0" w:after="300" w:afterAutospacing="0"/>
        <w:rPr>
          <w:rFonts w:asciiTheme="minorHAnsi" w:hAnsiTheme="minorHAnsi" w:cstheme="minorHAnsi"/>
        </w:rPr>
      </w:pPr>
      <w:r w:rsidRPr="0052347C">
        <w:rPr>
          <w:rFonts w:asciiTheme="minorHAnsi" w:hAnsiTheme="minorHAnsi" w:cstheme="minorHAnsi"/>
        </w:rPr>
        <w:t>Environmental</w:t>
      </w:r>
    </w:p>
    <w:p w:rsidR="00EC4207" w:rsidRPr="0052347C" w:rsidRDefault="00EC4207" w:rsidP="002C57CA">
      <w:pPr>
        <w:pStyle w:val="NormalWeb"/>
        <w:shd w:val="clear" w:color="auto" w:fill="FFFFFF"/>
        <w:spacing w:before="0" w:beforeAutospacing="0" w:after="300" w:afterAutospacing="0"/>
        <w:rPr>
          <w:rFonts w:asciiTheme="minorHAnsi" w:hAnsiTheme="minorHAnsi" w:cstheme="minorHAnsi"/>
        </w:rPr>
      </w:pPr>
      <w:r w:rsidRPr="0052347C">
        <w:rPr>
          <w:rFonts w:asciiTheme="minorHAnsi" w:hAnsiTheme="minorHAnsi" w:cstheme="minorHAnsi"/>
        </w:rPr>
        <w:t xml:space="preserve">Due to increasing awareness of the air pollution and global warming, the airline industry is currently under scrutiny from the environment protection agencies and also from the passengers. </w:t>
      </w: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2C57CA" w:rsidRPr="0052347C" w:rsidRDefault="002C57CA" w:rsidP="002C57CA">
      <w:pPr>
        <w:pStyle w:val="NormalWeb"/>
        <w:shd w:val="clear" w:color="auto" w:fill="FFFFFF"/>
        <w:spacing w:before="0" w:beforeAutospacing="0" w:after="300" w:afterAutospacing="0"/>
        <w:rPr>
          <w:rFonts w:asciiTheme="minorHAnsi" w:hAnsiTheme="minorHAnsi" w:cstheme="minorHAnsi"/>
        </w:rPr>
      </w:pPr>
    </w:p>
    <w:p w:rsidR="00C0503C" w:rsidRPr="0052347C" w:rsidRDefault="00C0503C" w:rsidP="002C57CA">
      <w:pPr>
        <w:pStyle w:val="NormalWeb"/>
        <w:shd w:val="clear" w:color="auto" w:fill="FFFFFF"/>
        <w:spacing w:before="0" w:beforeAutospacing="0" w:after="300" w:afterAutospacing="0"/>
        <w:rPr>
          <w:rFonts w:asciiTheme="minorHAnsi" w:hAnsiTheme="minorHAnsi" w:cstheme="minorHAnsi"/>
        </w:rPr>
      </w:pPr>
    </w:p>
    <w:p w:rsidR="00C0503C" w:rsidRPr="0052347C" w:rsidRDefault="00C0503C" w:rsidP="002C57CA">
      <w:pPr>
        <w:pStyle w:val="NormalWeb"/>
        <w:shd w:val="clear" w:color="auto" w:fill="FFFFFF"/>
        <w:spacing w:before="0" w:beforeAutospacing="0" w:after="300" w:afterAutospacing="0"/>
        <w:rPr>
          <w:rFonts w:asciiTheme="minorHAnsi" w:hAnsiTheme="minorHAnsi" w:cstheme="minorHAnsi"/>
        </w:rPr>
      </w:pPr>
    </w:p>
    <w:p w:rsidR="0052347C" w:rsidRDefault="0052347C" w:rsidP="002C57CA">
      <w:pPr>
        <w:pStyle w:val="NormalWeb"/>
        <w:shd w:val="clear" w:color="auto" w:fill="FFFFFF"/>
        <w:spacing w:before="0" w:beforeAutospacing="0" w:after="300" w:afterAutospacing="0"/>
        <w:rPr>
          <w:rFonts w:asciiTheme="minorHAnsi" w:hAnsiTheme="minorHAnsi" w:cstheme="minorHAnsi"/>
        </w:rPr>
      </w:pPr>
    </w:p>
    <w:p w:rsidR="003F2B91" w:rsidRPr="003F2B91" w:rsidRDefault="003F2B91" w:rsidP="00965CE2">
      <w:pPr>
        <w:pStyle w:val="Heading2"/>
        <w:spacing w:before="0" w:beforeAutospacing="0"/>
        <w:rPr>
          <w:rFonts w:asciiTheme="minorHAnsi" w:hAnsiTheme="minorHAnsi" w:cstheme="minorHAnsi"/>
          <w:b w:val="0"/>
          <w:bCs w:val="0"/>
          <w:color w:val="000000"/>
          <w:sz w:val="24"/>
          <w:szCs w:val="24"/>
        </w:rPr>
      </w:pPr>
      <w:r w:rsidRPr="003F2B91">
        <w:rPr>
          <w:rFonts w:asciiTheme="minorHAnsi" w:hAnsiTheme="minorHAnsi" w:cstheme="minorHAnsi"/>
          <w:b w:val="0"/>
          <w:bCs w:val="0"/>
          <w:color w:val="000000"/>
          <w:sz w:val="24"/>
          <w:szCs w:val="24"/>
        </w:rPr>
        <w:t>References</w:t>
      </w:r>
    </w:p>
    <w:p w:rsidR="003F2B91" w:rsidRPr="003F2B91" w:rsidRDefault="003F2B91" w:rsidP="003F2B91">
      <w:pPr>
        <w:pStyle w:val="NormalWeb"/>
        <w:spacing w:before="0" w:beforeAutospacing="0" w:after="180" w:afterAutospacing="0"/>
        <w:ind w:left="450" w:hanging="450"/>
        <w:rPr>
          <w:rFonts w:asciiTheme="minorHAnsi" w:hAnsiTheme="minorHAnsi" w:cstheme="minorHAnsi"/>
          <w:color w:val="000000"/>
        </w:rPr>
      </w:pPr>
      <w:r w:rsidRPr="003F2B91">
        <w:rPr>
          <w:rFonts w:asciiTheme="minorHAnsi" w:hAnsiTheme="minorHAnsi" w:cstheme="minorHAnsi"/>
          <w:color w:val="000000"/>
        </w:rPr>
        <w:t>BBC News. (2018). </w:t>
      </w:r>
      <w:r w:rsidRPr="003F2B91">
        <w:rPr>
          <w:rFonts w:asciiTheme="minorHAnsi" w:hAnsiTheme="minorHAnsi" w:cstheme="minorHAnsi"/>
          <w:i/>
          <w:iCs/>
          <w:color w:val="000000"/>
        </w:rPr>
        <w:t>Brexit: All you need to know</w:t>
      </w:r>
      <w:r w:rsidRPr="003F2B91">
        <w:rPr>
          <w:rFonts w:asciiTheme="minorHAnsi" w:hAnsiTheme="minorHAnsi" w:cstheme="minorHAnsi"/>
          <w:color w:val="000000"/>
        </w:rPr>
        <w:t>. [online] Available at: https://www.bbc.co.uk/news/uk-politics-32810887 [Accessed 15 Jul. 2018].</w:t>
      </w:r>
    </w:p>
    <w:p w:rsidR="003F2B91" w:rsidRPr="003F2B91" w:rsidRDefault="003F2B91" w:rsidP="003F2B91">
      <w:pPr>
        <w:pStyle w:val="NormalWeb"/>
        <w:spacing w:before="0" w:beforeAutospacing="0" w:after="180" w:afterAutospacing="0"/>
        <w:ind w:left="450" w:hanging="450"/>
        <w:rPr>
          <w:rFonts w:asciiTheme="minorHAnsi" w:hAnsiTheme="minorHAnsi" w:cstheme="minorHAnsi"/>
          <w:color w:val="000000"/>
        </w:rPr>
      </w:pPr>
      <w:r w:rsidRPr="003F2B91">
        <w:rPr>
          <w:rFonts w:asciiTheme="minorHAnsi" w:hAnsiTheme="minorHAnsi" w:cstheme="minorHAnsi"/>
          <w:color w:val="000000"/>
        </w:rPr>
        <w:t>Diaconu, L. (2012). The Evolution of the European Low-cost Airlines‘Business Models. Ryanair Case Study. </w:t>
      </w:r>
      <w:r w:rsidRPr="003F2B91">
        <w:rPr>
          <w:rFonts w:asciiTheme="minorHAnsi" w:hAnsiTheme="minorHAnsi" w:cstheme="minorHAnsi"/>
          <w:i/>
          <w:iCs/>
          <w:color w:val="000000"/>
        </w:rPr>
        <w:t>Procedia - Social and Behavioral Sciences</w:t>
      </w:r>
      <w:r w:rsidRPr="003F2B91">
        <w:rPr>
          <w:rFonts w:asciiTheme="minorHAnsi" w:hAnsiTheme="minorHAnsi" w:cstheme="minorHAnsi"/>
          <w:color w:val="000000"/>
        </w:rPr>
        <w:t>, 62, pp.342-346.</w:t>
      </w:r>
    </w:p>
    <w:p w:rsidR="003F2B91" w:rsidRPr="003F2B91" w:rsidRDefault="003F2B91" w:rsidP="003F2B91">
      <w:pPr>
        <w:pStyle w:val="NormalWeb"/>
        <w:spacing w:before="0" w:beforeAutospacing="0" w:after="180" w:afterAutospacing="0"/>
        <w:ind w:left="450" w:hanging="450"/>
        <w:rPr>
          <w:rFonts w:asciiTheme="minorHAnsi" w:hAnsiTheme="minorHAnsi" w:cstheme="minorHAnsi"/>
          <w:color w:val="000000"/>
        </w:rPr>
      </w:pPr>
      <w:r w:rsidRPr="003F2B91">
        <w:rPr>
          <w:rFonts w:asciiTheme="minorHAnsi" w:hAnsiTheme="minorHAnsi" w:cstheme="minorHAnsi"/>
          <w:color w:val="000000"/>
        </w:rPr>
        <w:t>Frue, K. (2018). </w:t>
      </w:r>
      <w:r w:rsidRPr="003F2B91">
        <w:rPr>
          <w:rFonts w:asciiTheme="minorHAnsi" w:hAnsiTheme="minorHAnsi" w:cstheme="minorHAnsi"/>
          <w:i/>
          <w:iCs/>
          <w:color w:val="000000"/>
        </w:rPr>
        <w:t>The Advantages of PESTLE Analysis</w:t>
      </w:r>
      <w:r w:rsidRPr="003F2B91">
        <w:rPr>
          <w:rFonts w:asciiTheme="minorHAnsi" w:hAnsiTheme="minorHAnsi" w:cstheme="minorHAnsi"/>
          <w:color w:val="000000"/>
        </w:rPr>
        <w:t>. [online] PESTLE Analysis. Available at: http://pestleanalysis.com/advantages-of-pestle-analysis/ [Accessed 20 Jul. 2018].</w:t>
      </w:r>
    </w:p>
    <w:p w:rsidR="003F2B91" w:rsidRPr="003F2B91" w:rsidRDefault="003F2B91" w:rsidP="003F2B91">
      <w:pPr>
        <w:pStyle w:val="NormalWeb"/>
        <w:spacing w:before="0" w:beforeAutospacing="0" w:after="180" w:afterAutospacing="0"/>
        <w:ind w:left="450" w:hanging="450"/>
        <w:rPr>
          <w:rFonts w:asciiTheme="minorHAnsi" w:hAnsiTheme="minorHAnsi" w:cstheme="minorHAnsi"/>
          <w:color w:val="000000"/>
        </w:rPr>
      </w:pPr>
      <w:r w:rsidRPr="003F2B91">
        <w:rPr>
          <w:rFonts w:asciiTheme="minorHAnsi" w:hAnsiTheme="minorHAnsi" w:cstheme="minorHAnsi"/>
          <w:color w:val="000000"/>
        </w:rPr>
        <w:t>Ft.com. (2018). </w:t>
      </w:r>
      <w:r w:rsidRPr="003F2B91">
        <w:rPr>
          <w:rFonts w:asciiTheme="minorHAnsi" w:hAnsiTheme="minorHAnsi" w:cstheme="minorHAnsi"/>
          <w:i/>
          <w:iCs/>
          <w:color w:val="000000"/>
        </w:rPr>
        <w:t>Ryanair says airlines will struggle to raise fares | Financial Times</w:t>
      </w:r>
      <w:r w:rsidRPr="003F2B91">
        <w:rPr>
          <w:rFonts w:asciiTheme="minorHAnsi" w:hAnsiTheme="minorHAnsi" w:cstheme="minorHAnsi"/>
          <w:color w:val="000000"/>
        </w:rPr>
        <w:t>. [online] Available at: https://www.ft.com/content/0e46f08e-0a47-11e8-8eb7-42f857ea9f09 [Accessed 17 Jul. 2018].</w:t>
      </w:r>
    </w:p>
    <w:p w:rsidR="003F2B91" w:rsidRDefault="003F2B91" w:rsidP="003F2B91">
      <w:pPr>
        <w:pStyle w:val="NormalWeb"/>
        <w:spacing w:before="0" w:beforeAutospacing="0" w:after="180" w:afterAutospacing="0"/>
        <w:ind w:left="450" w:hanging="450"/>
        <w:rPr>
          <w:color w:val="000000"/>
          <w:sz w:val="27"/>
          <w:szCs w:val="27"/>
        </w:rPr>
      </w:pPr>
      <w:r w:rsidRPr="003F2B91">
        <w:rPr>
          <w:rFonts w:asciiTheme="minorHAnsi" w:hAnsiTheme="minorHAnsi" w:cstheme="minorHAnsi"/>
          <w:color w:val="000000"/>
        </w:rPr>
        <w:t>Ltd, A. (2018). </w:t>
      </w:r>
      <w:r w:rsidRPr="003F2B91">
        <w:rPr>
          <w:rFonts w:asciiTheme="minorHAnsi" w:hAnsiTheme="minorHAnsi" w:cstheme="minorHAnsi"/>
          <w:i/>
          <w:iCs/>
          <w:color w:val="000000"/>
        </w:rPr>
        <w:t>Ryanair PESTEL Analysis | Business Teacher</w:t>
      </w:r>
      <w:r w:rsidRPr="003F2B91">
        <w:rPr>
          <w:rFonts w:asciiTheme="minorHAnsi" w:hAnsiTheme="minorHAnsi" w:cstheme="minorHAnsi"/>
          <w:color w:val="000000"/>
        </w:rPr>
        <w:t>. [online] Businessteacher.org.uk. Available at: https://businessteacher.org.uk/pestel/ryanair.php [Accessed 18 Jul. 2018].</w:t>
      </w:r>
    </w:p>
    <w:p w:rsidR="0052347C" w:rsidRDefault="0052347C" w:rsidP="002C57CA">
      <w:pPr>
        <w:pStyle w:val="NormalWeb"/>
        <w:shd w:val="clear" w:color="auto" w:fill="FFFFFF"/>
        <w:spacing w:before="0" w:beforeAutospacing="0" w:after="300" w:afterAutospacing="0"/>
      </w:pPr>
    </w:p>
    <w:p w:rsidR="002C57CA" w:rsidRDefault="002C57CA" w:rsidP="002C57CA">
      <w:pPr>
        <w:pStyle w:val="NormalWeb"/>
        <w:shd w:val="clear" w:color="auto" w:fill="FFFFFF"/>
        <w:spacing w:before="0" w:beforeAutospacing="0" w:after="300" w:afterAutospacing="0"/>
      </w:pPr>
    </w:p>
    <w:p w:rsidR="002C57CA" w:rsidRDefault="002C57CA" w:rsidP="002C57CA">
      <w:pPr>
        <w:pStyle w:val="NormalWeb"/>
        <w:shd w:val="clear" w:color="auto" w:fill="FFFFFF"/>
        <w:spacing w:before="0" w:beforeAutospacing="0" w:after="300" w:afterAutospacing="0"/>
      </w:pPr>
    </w:p>
    <w:p w:rsidR="002C57CA" w:rsidRDefault="002C57CA" w:rsidP="002C57CA">
      <w:pPr>
        <w:pStyle w:val="NormalWeb"/>
        <w:shd w:val="clear" w:color="auto" w:fill="FFFFFF"/>
        <w:spacing w:before="0" w:beforeAutospacing="0" w:after="300" w:afterAutospacing="0"/>
      </w:pPr>
    </w:p>
    <w:p w:rsidR="002C57CA" w:rsidRDefault="002C57CA" w:rsidP="002C57CA">
      <w:pPr>
        <w:pStyle w:val="NormalWeb"/>
        <w:shd w:val="clear" w:color="auto" w:fill="FFFFFF"/>
        <w:spacing w:before="0" w:beforeAutospacing="0" w:after="300" w:afterAutospacing="0"/>
      </w:pPr>
    </w:p>
    <w:p w:rsidR="002C57CA" w:rsidRDefault="002C57CA" w:rsidP="002C57CA">
      <w:pPr>
        <w:pStyle w:val="NormalWeb"/>
        <w:shd w:val="clear" w:color="auto" w:fill="FFFFFF"/>
        <w:spacing w:before="0" w:beforeAutospacing="0" w:after="300" w:afterAutospacing="0"/>
      </w:pPr>
    </w:p>
    <w:p w:rsidR="002C57CA" w:rsidRDefault="002C57CA" w:rsidP="002C57CA">
      <w:pPr>
        <w:pStyle w:val="NormalWeb"/>
        <w:shd w:val="clear" w:color="auto" w:fill="FFFFFF"/>
        <w:spacing w:before="0" w:beforeAutospacing="0" w:after="300" w:afterAutospacing="0"/>
      </w:pPr>
    </w:p>
    <w:p w:rsidR="002C57CA" w:rsidRDefault="002C57CA" w:rsidP="002C57CA">
      <w:pPr>
        <w:pStyle w:val="NormalWeb"/>
        <w:shd w:val="clear" w:color="auto" w:fill="FFFFFF"/>
        <w:spacing w:before="0" w:beforeAutospacing="0" w:after="300" w:afterAutospacing="0"/>
      </w:pPr>
    </w:p>
    <w:p w:rsidR="002C57CA" w:rsidRPr="002C57CA" w:rsidRDefault="002C57CA" w:rsidP="002C57CA">
      <w:pPr>
        <w:pStyle w:val="NormalWeb"/>
        <w:shd w:val="clear" w:color="auto" w:fill="FFFFFF"/>
        <w:spacing w:before="0" w:beforeAutospacing="0" w:after="300" w:afterAutospacing="0"/>
        <w:rPr>
          <w:rFonts w:ascii="inherit" w:hAnsi="inherit" w:cs="Arial"/>
          <w:b/>
          <w:bCs/>
        </w:rPr>
      </w:pPr>
    </w:p>
    <w:p w:rsidR="002C57CA" w:rsidRPr="009049B8" w:rsidRDefault="002C57CA" w:rsidP="002C57CA">
      <w:pPr>
        <w:pStyle w:val="NormalWeb"/>
        <w:shd w:val="clear" w:color="auto" w:fill="FFFFFF"/>
        <w:spacing w:before="0" w:beforeAutospacing="0" w:after="300" w:afterAutospacing="0"/>
        <w:rPr>
          <w:rFonts w:ascii="inherit" w:hAnsi="inherit" w:cs="Arial"/>
          <w:b/>
          <w:bCs/>
          <w:color w:val="343434"/>
          <w:sz w:val="42"/>
          <w:szCs w:val="42"/>
        </w:rPr>
      </w:pPr>
    </w:p>
    <w:p w:rsidR="002C57CA" w:rsidRPr="00345321" w:rsidRDefault="002C57CA" w:rsidP="00345321">
      <w:pPr>
        <w:rPr>
          <w:rFonts w:cstheme="minorHAnsi"/>
          <w:sz w:val="24"/>
          <w:szCs w:val="24"/>
        </w:rPr>
      </w:pPr>
    </w:p>
    <w:sectPr w:rsidR="002C57CA" w:rsidRPr="0034532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5CD6" w:rsidRDefault="00215CD6" w:rsidP="00965CE2">
      <w:pPr>
        <w:spacing w:after="0" w:line="240" w:lineRule="auto"/>
      </w:pPr>
      <w:r>
        <w:separator/>
      </w:r>
    </w:p>
  </w:endnote>
  <w:endnote w:type="continuationSeparator" w:id="0">
    <w:p w:rsidR="00215CD6" w:rsidRDefault="00215CD6" w:rsidP="00965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986242"/>
      <w:docPartObj>
        <w:docPartGallery w:val="Page Numbers (Bottom of Page)"/>
        <w:docPartUnique/>
      </w:docPartObj>
    </w:sdtPr>
    <w:sdtEndPr>
      <w:rPr>
        <w:noProof/>
      </w:rPr>
    </w:sdtEndPr>
    <w:sdtContent>
      <w:p w:rsidR="00965CE2" w:rsidRDefault="00965CE2">
        <w:pPr>
          <w:pStyle w:val="Footer"/>
          <w:jc w:val="center"/>
        </w:pPr>
        <w:r>
          <w:fldChar w:fldCharType="begin"/>
        </w:r>
        <w:r>
          <w:instrText xml:space="preserve"> PAGE   \* MERGEFORMAT </w:instrText>
        </w:r>
        <w:r>
          <w:fldChar w:fldCharType="separate"/>
        </w:r>
        <w:r w:rsidR="00A312EE">
          <w:rPr>
            <w:noProof/>
          </w:rPr>
          <w:t>1</w:t>
        </w:r>
        <w:r>
          <w:rPr>
            <w:noProof/>
          </w:rPr>
          <w:fldChar w:fldCharType="end"/>
        </w:r>
      </w:p>
    </w:sdtContent>
  </w:sdt>
  <w:p w:rsidR="00965CE2" w:rsidRDefault="00965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5CD6" w:rsidRDefault="00215CD6" w:rsidP="00965CE2">
      <w:pPr>
        <w:spacing w:after="0" w:line="240" w:lineRule="auto"/>
      </w:pPr>
      <w:r>
        <w:separator/>
      </w:r>
    </w:p>
  </w:footnote>
  <w:footnote w:type="continuationSeparator" w:id="0">
    <w:p w:rsidR="00215CD6" w:rsidRDefault="00215CD6" w:rsidP="00965C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F7474"/>
    <w:multiLevelType w:val="hybridMultilevel"/>
    <w:tmpl w:val="6CEAD114"/>
    <w:lvl w:ilvl="0" w:tplc="1368DE36">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B05477"/>
    <w:multiLevelType w:val="multilevel"/>
    <w:tmpl w:val="1DCA2F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5016EAB"/>
    <w:multiLevelType w:val="hybridMultilevel"/>
    <w:tmpl w:val="B43E4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873A5B"/>
    <w:multiLevelType w:val="hybridMultilevel"/>
    <w:tmpl w:val="81DA1A3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600"/>
    <w:rsid w:val="00215CD6"/>
    <w:rsid w:val="00241EB9"/>
    <w:rsid w:val="002C57CA"/>
    <w:rsid w:val="00345321"/>
    <w:rsid w:val="00352D0C"/>
    <w:rsid w:val="003A0698"/>
    <w:rsid w:val="003F2B91"/>
    <w:rsid w:val="003F3DA3"/>
    <w:rsid w:val="004552E0"/>
    <w:rsid w:val="0052347C"/>
    <w:rsid w:val="005256AD"/>
    <w:rsid w:val="006B4CD4"/>
    <w:rsid w:val="00744908"/>
    <w:rsid w:val="00771600"/>
    <w:rsid w:val="00965CE2"/>
    <w:rsid w:val="00A15334"/>
    <w:rsid w:val="00A312EE"/>
    <w:rsid w:val="00B950B7"/>
    <w:rsid w:val="00BB0714"/>
    <w:rsid w:val="00C0503C"/>
    <w:rsid w:val="00D46D57"/>
    <w:rsid w:val="00E55B37"/>
    <w:rsid w:val="00E87810"/>
    <w:rsid w:val="00EC4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71822"/>
  <w15:chartTrackingRefBased/>
  <w15:docId w15:val="{077C1FDA-A6A6-434E-A36D-C53A8B23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C57C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714"/>
    <w:pPr>
      <w:ind w:left="720"/>
      <w:contextualSpacing/>
    </w:pPr>
  </w:style>
  <w:style w:type="character" w:customStyle="1" w:styleId="Heading2Char">
    <w:name w:val="Heading 2 Char"/>
    <w:basedOn w:val="DefaultParagraphFont"/>
    <w:link w:val="Heading2"/>
    <w:uiPriority w:val="9"/>
    <w:rsid w:val="002C57C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C57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0503C"/>
    <w:rPr>
      <w:color w:val="0000FF"/>
      <w:u w:val="single"/>
    </w:rPr>
  </w:style>
  <w:style w:type="character" w:styleId="Strong">
    <w:name w:val="Strong"/>
    <w:basedOn w:val="DefaultParagraphFont"/>
    <w:uiPriority w:val="22"/>
    <w:qFormat/>
    <w:rsid w:val="00C0503C"/>
    <w:rPr>
      <w:b/>
      <w:bCs/>
    </w:rPr>
  </w:style>
  <w:style w:type="character" w:styleId="Emphasis">
    <w:name w:val="Emphasis"/>
    <w:basedOn w:val="DefaultParagraphFont"/>
    <w:uiPriority w:val="20"/>
    <w:qFormat/>
    <w:rsid w:val="00C0503C"/>
    <w:rPr>
      <w:i/>
      <w:iCs/>
    </w:rPr>
  </w:style>
  <w:style w:type="paragraph" w:styleId="Header">
    <w:name w:val="header"/>
    <w:basedOn w:val="Normal"/>
    <w:link w:val="HeaderChar"/>
    <w:uiPriority w:val="99"/>
    <w:unhideWhenUsed/>
    <w:rsid w:val="00965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CE2"/>
  </w:style>
  <w:style w:type="paragraph" w:styleId="Footer">
    <w:name w:val="footer"/>
    <w:basedOn w:val="Normal"/>
    <w:link w:val="FooterChar"/>
    <w:uiPriority w:val="99"/>
    <w:unhideWhenUsed/>
    <w:rsid w:val="00965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615080">
      <w:bodyDiv w:val="1"/>
      <w:marLeft w:val="0"/>
      <w:marRight w:val="0"/>
      <w:marTop w:val="0"/>
      <w:marBottom w:val="0"/>
      <w:divBdr>
        <w:top w:val="none" w:sz="0" w:space="0" w:color="auto"/>
        <w:left w:val="none" w:sz="0" w:space="0" w:color="auto"/>
        <w:bottom w:val="none" w:sz="0" w:space="0" w:color="auto"/>
        <w:right w:val="none" w:sz="0" w:space="0" w:color="auto"/>
      </w:divBdr>
    </w:div>
    <w:div w:id="54441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1596</Words>
  <Characters>9102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dc:creator>
  <cp:keywords/>
  <dc:description/>
  <cp:lastModifiedBy>Fairooz Mostafa</cp:lastModifiedBy>
  <cp:revision>2</cp:revision>
  <dcterms:created xsi:type="dcterms:W3CDTF">2018-07-20T14:37:00Z</dcterms:created>
  <dcterms:modified xsi:type="dcterms:W3CDTF">2018-07-20T14:37:00Z</dcterms:modified>
</cp:coreProperties>
</file>