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ADE3B1" w14:textId="77777777" w:rsidR="000C0718" w:rsidRPr="00D20BD4" w:rsidRDefault="008C1F41" w:rsidP="000C0718">
      <w:pPr>
        <w:spacing w:line="360" w:lineRule="auto"/>
        <w:jc w:val="center"/>
        <w:rPr>
          <w:rFonts w:ascii="Arial" w:hAnsi="Arial" w:cs="Arial"/>
          <w:b/>
          <w:bCs/>
          <w:sz w:val="28"/>
          <w:szCs w:val="28"/>
        </w:rPr>
      </w:pPr>
      <w:r>
        <w:t xml:space="preserve">     </w:t>
      </w:r>
      <w:r w:rsidR="000C0718" w:rsidRPr="00D20BD4">
        <w:rPr>
          <w:rFonts w:ascii="Arial" w:hAnsi="Arial" w:cs="Arial"/>
          <w:b/>
          <w:bCs/>
          <w:sz w:val="28"/>
          <w:szCs w:val="28"/>
        </w:rPr>
        <w:t xml:space="preserve">Component </w:t>
      </w:r>
      <w:r w:rsidR="000C0718">
        <w:rPr>
          <w:rFonts w:ascii="Arial" w:hAnsi="Arial" w:cs="Arial"/>
          <w:b/>
          <w:bCs/>
          <w:sz w:val="28"/>
          <w:szCs w:val="28"/>
        </w:rPr>
        <w:t>1</w:t>
      </w:r>
      <w:r w:rsidR="000C0718" w:rsidRPr="00D20BD4">
        <w:rPr>
          <w:rFonts w:ascii="Arial" w:hAnsi="Arial" w:cs="Arial"/>
          <w:b/>
          <w:bCs/>
          <w:sz w:val="28"/>
          <w:szCs w:val="28"/>
        </w:rPr>
        <w:t xml:space="preserve"> </w:t>
      </w:r>
    </w:p>
    <w:p w14:paraId="0804E588" w14:textId="77777777" w:rsidR="000C0718" w:rsidRPr="00D20BD4" w:rsidRDefault="000C0718" w:rsidP="000C0718">
      <w:pPr>
        <w:spacing w:line="360" w:lineRule="auto"/>
        <w:jc w:val="center"/>
        <w:rPr>
          <w:rFonts w:ascii="Arial" w:hAnsi="Arial" w:cs="Arial"/>
          <w:sz w:val="28"/>
          <w:szCs w:val="28"/>
        </w:rPr>
      </w:pPr>
      <w:r w:rsidRPr="00D20BD4">
        <w:rPr>
          <w:rFonts w:ascii="Arial" w:hAnsi="Arial" w:cs="Arial"/>
          <w:sz w:val="28"/>
          <w:szCs w:val="28"/>
        </w:rPr>
        <w:t>Student Name:</w:t>
      </w:r>
      <w:r>
        <w:rPr>
          <w:rFonts w:ascii="Arial" w:hAnsi="Arial" w:cs="Arial"/>
          <w:sz w:val="28"/>
          <w:szCs w:val="28"/>
        </w:rPr>
        <w:t xml:space="preserve"> Radu Acris</w:t>
      </w:r>
    </w:p>
    <w:p w14:paraId="3EE638FF" w14:textId="77777777" w:rsidR="000C0718" w:rsidRPr="00D20BD4" w:rsidRDefault="000C0718" w:rsidP="000C0718">
      <w:pPr>
        <w:spacing w:line="360" w:lineRule="auto"/>
        <w:jc w:val="center"/>
        <w:rPr>
          <w:rFonts w:ascii="Arial" w:hAnsi="Arial" w:cs="Arial"/>
          <w:sz w:val="28"/>
          <w:szCs w:val="28"/>
        </w:rPr>
      </w:pPr>
      <w:r w:rsidRPr="00D20BD4">
        <w:rPr>
          <w:rFonts w:ascii="Arial" w:hAnsi="Arial" w:cs="Arial"/>
          <w:sz w:val="28"/>
          <w:szCs w:val="28"/>
        </w:rPr>
        <w:t>Student Number:</w:t>
      </w:r>
      <w:r>
        <w:rPr>
          <w:rFonts w:ascii="Arial" w:hAnsi="Arial" w:cs="Arial"/>
          <w:sz w:val="28"/>
          <w:szCs w:val="28"/>
        </w:rPr>
        <w:t xml:space="preserve"> 2239621</w:t>
      </w:r>
    </w:p>
    <w:p w14:paraId="21255705" w14:textId="77777777" w:rsidR="000C0718" w:rsidRDefault="000C0718" w:rsidP="000C0718">
      <w:pPr>
        <w:spacing w:line="360" w:lineRule="auto"/>
        <w:jc w:val="center"/>
        <w:rPr>
          <w:rFonts w:ascii="Arial" w:hAnsi="Arial" w:cs="Arial"/>
          <w:sz w:val="28"/>
          <w:szCs w:val="28"/>
        </w:rPr>
      </w:pPr>
      <w:r w:rsidRPr="00D20BD4">
        <w:rPr>
          <w:rFonts w:ascii="Arial" w:hAnsi="Arial" w:cs="Arial"/>
          <w:sz w:val="28"/>
          <w:szCs w:val="28"/>
        </w:rPr>
        <w:t xml:space="preserve">Lecturer Name: </w:t>
      </w:r>
      <w:proofErr w:type="spellStart"/>
      <w:r w:rsidRPr="00B00858">
        <w:rPr>
          <w:rFonts w:ascii="Arial" w:hAnsi="Arial" w:cs="Arial"/>
          <w:sz w:val="28"/>
          <w:szCs w:val="28"/>
        </w:rPr>
        <w:t>Munodzinesa</w:t>
      </w:r>
      <w:proofErr w:type="spellEnd"/>
      <w:r w:rsidRPr="00B00858">
        <w:rPr>
          <w:rFonts w:ascii="Arial" w:hAnsi="Arial" w:cs="Arial"/>
          <w:sz w:val="28"/>
          <w:szCs w:val="28"/>
        </w:rPr>
        <w:t xml:space="preserve"> </w:t>
      </w:r>
      <w:proofErr w:type="spellStart"/>
      <w:r w:rsidRPr="00B00858">
        <w:rPr>
          <w:rFonts w:ascii="Arial" w:hAnsi="Arial" w:cs="Arial"/>
          <w:sz w:val="28"/>
          <w:szCs w:val="28"/>
        </w:rPr>
        <w:t>Zuwirai</w:t>
      </w:r>
      <w:proofErr w:type="spellEnd"/>
    </w:p>
    <w:p w14:paraId="30882020" w14:textId="77777777" w:rsidR="000C0718" w:rsidRPr="00D20BD4" w:rsidRDefault="000C0718" w:rsidP="000C0718">
      <w:pPr>
        <w:spacing w:line="360" w:lineRule="auto"/>
        <w:jc w:val="center"/>
        <w:rPr>
          <w:rFonts w:ascii="Arial" w:hAnsi="Arial" w:cs="Arial"/>
          <w:sz w:val="28"/>
          <w:szCs w:val="28"/>
        </w:rPr>
      </w:pPr>
      <w:r w:rsidRPr="00B00858">
        <w:rPr>
          <w:rFonts w:ascii="Arial" w:hAnsi="Arial" w:cs="Arial"/>
          <w:sz w:val="28"/>
          <w:szCs w:val="28"/>
        </w:rPr>
        <w:t>BA (Hons) Business Management</w:t>
      </w:r>
    </w:p>
    <w:p w14:paraId="71454623" w14:textId="77777777" w:rsidR="000C0718" w:rsidRDefault="000C0718" w:rsidP="000C0718">
      <w:pPr>
        <w:jc w:val="center"/>
        <w:rPr>
          <w:rFonts w:ascii="Arial" w:hAnsi="Arial" w:cs="Arial"/>
          <w:b/>
          <w:bCs/>
          <w:sz w:val="28"/>
          <w:szCs w:val="28"/>
        </w:rPr>
      </w:pPr>
      <w:r w:rsidRPr="00B00858">
        <w:rPr>
          <w:rFonts w:ascii="Arial" w:hAnsi="Arial" w:cs="Arial"/>
          <w:b/>
          <w:bCs/>
          <w:sz w:val="28"/>
          <w:szCs w:val="28"/>
        </w:rPr>
        <w:t>Accounting fundamentals</w:t>
      </w:r>
    </w:p>
    <w:p w14:paraId="09A096BE" w14:textId="77777777" w:rsidR="000C0718" w:rsidRDefault="000C0718" w:rsidP="000C0718">
      <w:pPr>
        <w:jc w:val="center"/>
        <w:rPr>
          <w:rFonts w:ascii="Arial" w:hAnsi="Arial" w:cs="Arial"/>
          <w:b/>
          <w:bCs/>
          <w:sz w:val="28"/>
          <w:szCs w:val="28"/>
        </w:rPr>
      </w:pPr>
    </w:p>
    <w:p w14:paraId="1F6F2733" w14:textId="70C3AB65" w:rsidR="008C1F41" w:rsidRDefault="008C1F41" w:rsidP="000C0718">
      <w:pPr>
        <w:jc w:val="center"/>
      </w:pPr>
    </w:p>
    <w:p w14:paraId="4DDF2B8B" w14:textId="77777777" w:rsidR="008C1F41" w:rsidRDefault="008C1F41"/>
    <w:p w14:paraId="72A30817" w14:textId="77777777" w:rsidR="008C1F41" w:rsidRDefault="008C1F41"/>
    <w:p w14:paraId="38D4078E" w14:textId="77777777" w:rsidR="008C1F41" w:rsidRDefault="008C1F41"/>
    <w:p w14:paraId="674A2C10" w14:textId="77777777" w:rsidR="008C1F41" w:rsidRDefault="008C1F41"/>
    <w:p w14:paraId="647173F0" w14:textId="77777777" w:rsidR="008C1F41" w:rsidRDefault="008C1F41"/>
    <w:p w14:paraId="2BD1DC47" w14:textId="77777777" w:rsidR="008C1F41" w:rsidRDefault="008C1F41"/>
    <w:p w14:paraId="69A9C651" w14:textId="77777777" w:rsidR="008C1F41" w:rsidRDefault="008C1F41"/>
    <w:p w14:paraId="31E28DFA" w14:textId="77777777" w:rsidR="008C1F41" w:rsidRDefault="008C1F41"/>
    <w:p w14:paraId="138EF259" w14:textId="77777777" w:rsidR="008C1F41" w:rsidRDefault="008C1F41"/>
    <w:p w14:paraId="4213E6ED" w14:textId="77777777" w:rsidR="008C1F41" w:rsidRDefault="008C1F41"/>
    <w:p w14:paraId="5329C873" w14:textId="77777777" w:rsidR="008C1F41" w:rsidRDefault="008C1F41"/>
    <w:p w14:paraId="48FC6431" w14:textId="77777777" w:rsidR="008C1F41" w:rsidRDefault="008C1F41"/>
    <w:p w14:paraId="2F66C5C5" w14:textId="77777777" w:rsidR="008C1F41" w:rsidRDefault="008C1F41"/>
    <w:p w14:paraId="550A5F78" w14:textId="77777777" w:rsidR="008C1F41" w:rsidRDefault="008C1F41"/>
    <w:p w14:paraId="5AF0C10F" w14:textId="77777777" w:rsidR="008C1F41" w:rsidRDefault="008C1F41"/>
    <w:p w14:paraId="53ABB116" w14:textId="77777777" w:rsidR="008C1F41" w:rsidRDefault="008C1F41"/>
    <w:p w14:paraId="58E91CB4" w14:textId="77777777" w:rsidR="008C1F41" w:rsidRDefault="008C1F41"/>
    <w:p w14:paraId="30DCB1B9" w14:textId="77777777" w:rsidR="008C1F41" w:rsidRDefault="008C1F41"/>
    <w:p w14:paraId="59FF501E" w14:textId="77777777" w:rsidR="008C1F41" w:rsidRDefault="008C1F41"/>
    <w:sdt>
      <w:sdtPr>
        <w:rPr>
          <w:rFonts w:asciiTheme="minorHAnsi" w:eastAsiaTheme="minorHAnsi" w:hAnsiTheme="minorHAnsi" w:cstheme="minorBidi"/>
          <w:color w:val="auto"/>
          <w:kern w:val="2"/>
          <w:sz w:val="22"/>
          <w:szCs w:val="22"/>
          <w14:ligatures w14:val="standardContextual"/>
        </w:rPr>
        <w:id w:val="1687558890"/>
        <w:docPartObj>
          <w:docPartGallery w:val="Table of Contents"/>
          <w:docPartUnique/>
        </w:docPartObj>
      </w:sdtPr>
      <w:sdtEndPr>
        <w:rPr>
          <w:b/>
          <w:bCs/>
          <w:noProof/>
        </w:rPr>
      </w:sdtEndPr>
      <w:sdtContent>
        <w:p w14:paraId="687D8DAE" w14:textId="2C22C659" w:rsidR="008C1F41" w:rsidRPr="00CA66F9" w:rsidRDefault="008C1F41">
          <w:pPr>
            <w:pStyle w:val="TOCHeading"/>
            <w:rPr>
              <w:b/>
              <w:bCs/>
              <w:color w:val="000000" w:themeColor="text1"/>
            </w:rPr>
          </w:pPr>
          <w:r w:rsidRPr="00CA66F9">
            <w:rPr>
              <w:b/>
              <w:bCs/>
              <w:color w:val="000000" w:themeColor="text1"/>
            </w:rPr>
            <w:t>Contents</w:t>
          </w:r>
          <w:r w:rsidR="00B007CB" w:rsidRPr="00CA66F9">
            <w:rPr>
              <w:b/>
              <w:bCs/>
              <w:color w:val="000000" w:themeColor="text1"/>
            </w:rPr>
            <w:t>:</w:t>
          </w:r>
        </w:p>
        <w:p w14:paraId="024936D3" w14:textId="48B59E90" w:rsidR="00905040" w:rsidRDefault="000418ED">
          <w:pPr>
            <w:pStyle w:val="TOC2"/>
            <w:tabs>
              <w:tab w:val="right" w:leader="dot" w:pos="9350"/>
            </w:tabs>
            <w:rPr>
              <w:rFonts w:eastAsiaTheme="minorEastAsia"/>
              <w:noProof/>
              <w:sz w:val="24"/>
              <w:szCs w:val="24"/>
              <w:lang w:val="en-GB" w:eastAsia="en-GB"/>
            </w:rPr>
          </w:pPr>
          <w:r>
            <w:fldChar w:fldCharType="begin"/>
          </w:r>
          <w:r>
            <w:instrText xml:space="preserve"> TOC \o "1-3" \h \z \u </w:instrText>
          </w:r>
          <w:r>
            <w:fldChar w:fldCharType="separate"/>
          </w:r>
          <w:hyperlink w:anchor="_Toc160322017" w:history="1">
            <w:r w:rsidR="00905040" w:rsidRPr="002651A9">
              <w:rPr>
                <w:rStyle w:val="Hyperlink"/>
                <w:rFonts w:ascii="Arial" w:hAnsi="Arial" w:cs="Arial"/>
                <w:b/>
                <w:bCs/>
                <w:noProof/>
              </w:rPr>
              <w:t>1.Introduction.</w:t>
            </w:r>
            <w:r w:rsidR="00905040">
              <w:rPr>
                <w:noProof/>
                <w:webHidden/>
              </w:rPr>
              <w:tab/>
            </w:r>
            <w:r w:rsidR="00905040">
              <w:rPr>
                <w:noProof/>
                <w:webHidden/>
              </w:rPr>
              <w:fldChar w:fldCharType="begin"/>
            </w:r>
            <w:r w:rsidR="00905040">
              <w:rPr>
                <w:noProof/>
                <w:webHidden/>
              </w:rPr>
              <w:instrText xml:space="preserve"> PAGEREF _Toc160322017 \h </w:instrText>
            </w:r>
            <w:r w:rsidR="00905040">
              <w:rPr>
                <w:noProof/>
                <w:webHidden/>
              </w:rPr>
            </w:r>
            <w:r w:rsidR="00905040">
              <w:rPr>
                <w:noProof/>
                <w:webHidden/>
              </w:rPr>
              <w:fldChar w:fldCharType="separate"/>
            </w:r>
            <w:r w:rsidR="00905040">
              <w:rPr>
                <w:noProof/>
                <w:webHidden/>
              </w:rPr>
              <w:t>3</w:t>
            </w:r>
            <w:r w:rsidR="00905040">
              <w:rPr>
                <w:noProof/>
                <w:webHidden/>
              </w:rPr>
              <w:fldChar w:fldCharType="end"/>
            </w:r>
          </w:hyperlink>
        </w:p>
        <w:p w14:paraId="4DC8E184" w14:textId="76471926" w:rsidR="00905040" w:rsidRDefault="00905040">
          <w:pPr>
            <w:pStyle w:val="TOC2"/>
            <w:tabs>
              <w:tab w:val="left" w:pos="720"/>
              <w:tab w:val="right" w:leader="dot" w:pos="9350"/>
            </w:tabs>
            <w:rPr>
              <w:rFonts w:eastAsiaTheme="minorEastAsia"/>
              <w:noProof/>
              <w:sz w:val="24"/>
              <w:szCs w:val="24"/>
              <w:lang w:val="en-GB" w:eastAsia="en-GB"/>
            </w:rPr>
          </w:pPr>
          <w:hyperlink w:anchor="_Toc160322018" w:history="1">
            <w:r w:rsidRPr="002651A9">
              <w:rPr>
                <w:rStyle w:val="Hyperlink"/>
                <w:rFonts w:ascii="Arial" w:hAnsi="Arial" w:cs="Arial"/>
                <w:b/>
                <w:bCs/>
                <w:noProof/>
              </w:rPr>
              <w:t>1.</w:t>
            </w:r>
            <w:r>
              <w:rPr>
                <w:rFonts w:eastAsiaTheme="minorEastAsia"/>
                <w:noProof/>
                <w:sz w:val="24"/>
                <w:szCs w:val="24"/>
                <w:lang w:val="en-GB" w:eastAsia="en-GB"/>
              </w:rPr>
              <w:tab/>
            </w:r>
            <w:r w:rsidRPr="002651A9">
              <w:rPr>
                <w:rStyle w:val="Hyperlink"/>
                <w:rFonts w:ascii="Arial" w:hAnsi="Arial" w:cs="Arial"/>
                <w:b/>
                <w:bCs/>
                <w:noProof/>
              </w:rPr>
              <w:t>Understanding and application of ‘T’ accounts. ledger entries, and construction of the trial balance.</w:t>
            </w:r>
            <w:r>
              <w:rPr>
                <w:noProof/>
                <w:webHidden/>
              </w:rPr>
              <w:tab/>
            </w:r>
            <w:r>
              <w:rPr>
                <w:noProof/>
                <w:webHidden/>
              </w:rPr>
              <w:fldChar w:fldCharType="begin"/>
            </w:r>
            <w:r>
              <w:rPr>
                <w:noProof/>
                <w:webHidden/>
              </w:rPr>
              <w:instrText xml:space="preserve"> PAGEREF _Toc160322018 \h </w:instrText>
            </w:r>
            <w:r>
              <w:rPr>
                <w:noProof/>
                <w:webHidden/>
              </w:rPr>
            </w:r>
            <w:r>
              <w:rPr>
                <w:noProof/>
                <w:webHidden/>
              </w:rPr>
              <w:fldChar w:fldCharType="separate"/>
            </w:r>
            <w:r>
              <w:rPr>
                <w:noProof/>
                <w:webHidden/>
              </w:rPr>
              <w:t>4</w:t>
            </w:r>
            <w:r>
              <w:rPr>
                <w:noProof/>
                <w:webHidden/>
              </w:rPr>
              <w:fldChar w:fldCharType="end"/>
            </w:r>
          </w:hyperlink>
        </w:p>
        <w:p w14:paraId="2E806CE2" w14:textId="1147324A" w:rsidR="00905040" w:rsidRDefault="00905040">
          <w:pPr>
            <w:pStyle w:val="TOC2"/>
            <w:tabs>
              <w:tab w:val="left" w:pos="960"/>
              <w:tab w:val="right" w:leader="dot" w:pos="9350"/>
            </w:tabs>
            <w:rPr>
              <w:rFonts w:eastAsiaTheme="minorEastAsia"/>
              <w:noProof/>
              <w:sz w:val="24"/>
              <w:szCs w:val="24"/>
              <w:lang w:val="en-GB" w:eastAsia="en-GB"/>
            </w:rPr>
          </w:pPr>
          <w:hyperlink w:anchor="_Toc160322019" w:history="1">
            <w:r w:rsidRPr="002651A9">
              <w:rPr>
                <w:rStyle w:val="Hyperlink"/>
                <w:rFonts w:ascii="Arial" w:hAnsi="Arial" w:cs="Arial"/>
                <w:b/>
                <w:bCs/>
                <w:iCs/>
                <w:noProof/>
              </w:rPr>
              <w:t>1.1.</w:t>
            </w:r>
            <w:r>
              <w:rPr>
                <w:rFonts w:eastAsiaTheme="minorEastAsia"/>
                <w:noProof/>
                <w:sz w:val="24"/>
                <w:szCs w:val="24"/>
                <w:lang w:val="en-GB" w:eastAsia="en-GB"/>
              </w:rPr>
              <w:tab/>
            </w:r>
            <w:r w:rsidRPr="002651A9">
              <w:rPr>
                <w:rStyle w:val="Hyperlink"/>
                <w:rFonts w:ascii="Arial" w:hAnsi="Arial" w:cs="Arial"/>
                <w:b/>
                <w:bCs/>
                <w:noProof/>
              </w:rPr>
              <w:t xml:space="preserve">Coopers ‘s profit or loss statement </w:t>
            </w:r>
            <w:r w:rsidRPr="002651A9">
              <w:rPr>
                <w:rStyle w:val="Hyperlink"/>
                <w:rFonts w:ascii="Arial" w:hAnsi="Arial" w:cs="Arial"/>
                <w:b/>
                <w:bCs/>
                <w:iCs/>
                <w:noProof/>
              </w:rPr>
              <w:t>for the year ending 31st December 2023 for “Smiths Grocery’’.</w:t>
            </w:r>
            <w:r>
              <w:rPr>
                <w:noProof/>
                <w:webHidden/>
              </w:rPr>
              <w:tab/>
            </w:r>
            <w:r>
              <w:rPr>
                <w:noProof/>
                <w:webHidden/>
              </w:rPr>
              <w:fldChar w:fldCharType="begin"/>
            </w:r>
            <w:r>
              <w:rPr>
                <w:noProof/>
                <w:webHidden/>
              </w:rPr>
              <w:instrText xml:space="preserve"> PAGEREF _Toc160322019 \h </w:instrText>
            </w:r>
            <w:r>
              <w:rPr>
                <w:noProof/>
                <w:webHidden/>
              </w:rPr>
            </w:r>
            <w:r>
              <w:rPr>
                <w:noProof/>
                <w:webHidden/>
              </w:rPr>
              <w:fldChar w:fldCharType="separate"/>
            </w:r>
            <w:r>
              <w:rPr>
                <w:noProof/>
                <w:webHidden/>
              </w:rPr>
              <w:t>4</w:t>
            </w:r>
            <w:r>
              <w:rPr>
                <w:noProof/>
                <w:webHidden/>
              </w:rPr>
              <w:fldChar w:fldCharType="end"/>
            </w:r>
          </w:hyperlink>
        </w:p>
        <w:p w14:paraId="0FDDE21C" w14:textId="6E2AE7A6" w:rsidR="00905040" w:rsidRDefault="00905040">
          <w:pPr>
            <w:pStyle w:val="TOC2"/>
            <w:tabs>
              <w:tab w:val="left" w:pos="1200"/>
              <w:tab w:val="right" w:leader="dot" w:pos="9350"/>
            </w:tabs>
            <w:rPr>
              <w:rFonts w:eastAsiaTheme="minorEastAsia"/>
              <w:noProof/>
              <w:sz w:val="24"/>
              <w:szCs w:val="24"/>
              <w:lang w:val="en-GB" w:eastAsia="en-GB"/>
            </w:rPr>
          </w:pPr>
          <w:hyperlink w:anchor="_Toc160322020" w:history="1">
            <w:r w:rsidRPr="002651A9">
              <w:rPr>
                <w:rStyle w:val="Hyperlink"/>
                <w:rFonts w:ascii="Arial" w:hAnsi="Arial" w:cs="Arial"/>
                <w:b/>
                <w:bCs/>
                <w:noProof/>
              </w:rPr>
              <w:t>1.1.1.</w:t>
            </w:r>
            <w:r>
              <w:rPr>
                <w:rFonts w:eastAsiaTheme="minorEastAsia"/>
                <w:noProof/>
                <w:sz w:val="24"/>
                <w:szCs w:val="24"/>
                <w:lang w:val="en-GB" w:eastAsia="en-GB"/>
              </w:rPr>
              <w:tab/>
            </w:r>
            <w:r w:rsidRPr="002651A9">
              <w:rPr>
                <w:rStyle w:val="Hyperlink"/>
                <w:rFonts w:ascii="Arial" w:hAnsi="Arial" w:cs="Arial"/>
                <w:b/>
                <w:bCs/>
                <w:noProof/>
              </w:rPr>
              <w:t>,,Smiths Grocery ‘’ Balance Sheet for the year ended 31st December 2023.</w:t>
            </w:r>
            <w:r>
              <w:rPr>
                <w:noProof/>
                <w:webHidden/>
              </w:rPr>
              <w:tab/>
            </w:r>
            <w:r>
              <w:rPr>
                <w:noProof/>
                <w:webHidden/>
              </w:rPr>
              <w:fldChar w:fldCharType="begin"/>
            </w:r>
            <w:r>
              <w:rPr>
                <w:noProof/>
                <w:webHidden/>
              </w:rPr>
              <w:instrText xml:space="preserve"> PAGEREF _Toc160322020 \h </w:instrText>
            </w:r>
            <w:r>
              <w:rPr>
                <w:noProof/>
                <w:webHidden/>
              </w:rPr>
            </w:r>
            <w:r>
              <w:rPr>
                <w:noProof/>
                <w:webHidden/>
              </w:rPr>
              <w:fldChar w:fldCharType="separate"/>
            </w:r>
            <w:r>
              <w:rPr>
                <w:noProof/>
                <w:webHidden/>
              </w:rPr>
              <w:t>5</w:t>
            </w:r>
            <w:r>
              <w:rPr>
                <w:noProof/>
                <w:webHidden/>
              </w:rPr>
              <w:fldChar w:fldCharType="end"/>
            </w:r>
          </w:hyperlink>
        </w:p>
        <w:p w14:paraId="4E381500" w14:textId="4C9F0162" w:rsidR="00905040" w:rsidRDefault="00905040">
          <w:pPr>
            <w:pStyle w:val="TOC1"/>
            <w:tabs>
              <w:tab w:val="right" w:leader="dot" w:pos="9350"/>
            </w:tabs>
            <w:rPr>
              <w:rFonts w:eastAsiaTheme="minorEastAsia"/>
              <w:noProof/>
              <w:sz w:val="24"/>
              <w:szCs w:val="24"/>
              <w:lang w:val="en-GB" w:eastAsia="en-GB"/>
            </w:rPr>
          </w:pPr>
          <w:hyperlink w:anchor="_Toc160322021" w:history="1">
            <w:r w:rsidRPr="002651A9">
              <w:rPr>
                <w:rStyle w:val="Hyperlink"/>
                <w:rFonts w:ascii="Arial" w:hAnsi="Arial" w:cs="Arial"/>
                <w:b/>
                <w:bCs/>
                <w:noProof/>
              </w:rPr>
              <w:t>2. Task 2: The final accounts for a sole trader from the trial balance and other supporting information.</w:t>
            </w:r>
            <w:r>
              <w:rPr>
                <w:noProof/>
                <w:webHidden/>
              </w:rPr>
              <w:tab/>
            </w:r>
            <w:r>
              <w:rPr>
                <w:noProof/>
                <w:webHidden/>
              </w:rPr>
              <w:fldChar w:fldCharType="begin"/>
            </w:r>
            <w:r>
              <w:rPr>
                <w:noProof/>
                <w:webHidden/>
              </w:rPr>
              <w:instrText xml:space="preserve"> PAGEREF _Toc160322021 \h </w:instrText>
            </w:r>
            <w:r>
              <w:rPr>
                <w:noProof/>
                <w:webHidden/>
              </w:rPr>
            </w:r>
            <w:r>
              <w:rPr>
                <w:noProof/>
                <w:webHidden/>
              </w:rPr>
              <w:fldChar w:fldCharType="separate"/>
            </w:r>
            <w:r>
              <w:rPr>
                <w:noProof/>
                <w:webHidden/>
              </w:rPr>
              <w:t>7</w:t>
            </w:r>
            <w:r>
              <w:rPr>
                <w:noProof/>
                <w:webHidden/>
              </w:rPr>
              <w:fldChar w:fldCharType="end"/>
            </w:r>
          </w:hyperlink>
        </w:p>
        <w:p w14:paraId="588A901E" w14:textId="558C2AE5" w:rsidR="00905040" w:rsidRDefault="00905040">
          <w:pPr>
            <w:pStyle w:val="TOC1"/>
            <w:tabs>
              <w:tab w:val="right" w:leader="dot" w:pos="9350"/>
            </w:tabs>
            <w:rPr>
              <w:rFonts w:eastAsiaTheme="minorEastAsia"/>
              <w:noProof/>
              <w:sz w:val="24"/>
              <w:szCs w:val="24"/>
              <w:lang w:val="en-GB" w:eastAsia="en-GB"/>
            </w:rPr>
          </w:pPr>
          <w:hyperlink w:anchor="_Toc160322022" w:history="1">
            <w:r w:rsidRPr="002651A9">
              <w:rPr>
                <w:rStyle w:val="Hyperlink"/>
                <w:rFonts w:ascii="Arial" w:hAnsi="Arial" w:cs="Arial"/>
                <w:noProof/>
              </w:rPr>
              <w:t>Capital/ Equity Account</w:t>
            </w:r>
            <w:r>
              <w:rPr>
                <w:noProof/>
                <w:webHidden/>
              </w:rPr>
              <w:tab/>
            </w:r>
            <w:r>
              <w:rPr>
                <w:noProof/>
                <w:webHidden/>
              </w:rPr>
              <w:fldChar w:fldCharType="begin"/>
            </w:r>
            <w:r>
              <w:rPr>
                <w:noProof/>
                <w:webHidden/>
              </w:rPr>
              <w:instrText xml:space="preserve"> PAGEREF _Toc160322022 \h </w:instrText>
            </w:r>
            <w:r>
              <w:rPr>
                <w:noProof/>
                <w:webHidden/>
              </w:rPr>
            </w:r>
            <w:r>
              <w:rPr>
                <w:noProof/>
                <w:webHidden/>
              </w:rPr>
              <w:fldChar w:fldCharType="separate"/>
            </w:r>
            <w:r>
              <w:rPr>
                <w:noProof/>
                <w:webHidden/>
              </w:rPr>
              <w:t>8</w:t>
            </w:r>
            <w:r>
              <w:rPr>
                <w:noProof/>
                <w:webHidden/>
              </w:rPr>
              <w:fldChar w:fldCharType="end"/>
            </w:r>
          </w:hyperlink>
        </w:p>
        <w:p w14:paraId="56C7B70C" w14:textId="3EAC3EC2" w:rsidR="00905040" w:rsidRDefault="00905040">
          <w:pPr>
            <w:pStyle w:val="TOC1"/>
            <w:tabs>
              <w:tab w:val="right" w:leader="dot" w:pos="9350"/>
            </w:tabs>
            <w:rPr>
              <w:rFonts w:eastAsiaTheme="minorEastAsia"/>
              <w:noProof/>
              <w:sz w:val="24"/>
              <w:szCs w:val="24"/>
              <w:lang w:val="en-GB" w:eastAsia="en-GB"/>
            </w:rPr>
          </w:pPr>
          <w:hyperlink w:anchor="_Toc160322023" w:history="1">
            <w:r w:rsidRPr="002651A9">
              <w:rPr>
                <w:rStyle w:val="Hyperlink"/>
                <w:rFonts w:ascii="Arial" w:hAnsi="Arial" w:cs="Arial"/>
                <w:noProof/>
              </w:rPr>
              <w:t>Cash Account</w:t>
            </w:r>
            <w:r>
              <w:rPr>
                <w:noProof/>
                <w:webHidden/>
              </w:rPr>
              <w:tab/>
            </w:r>
            <w:r>
              <w:rPr>
                <w:noProof/>
                <w:webHidden/>
              </w:rPr>
              <w:fldChar w:fldCharType="begin"/>
            </w:r>
            <w:r>
              <w:rPr>
                <w:noProof/>
                <w:webHidden/>
              </w:rPr>
              <w:instrText xml:space="preserve"> PAGEREF _Toc160322023 \h </w:instrText>
            </w:r>
            <w:r>
              <w:rPr>
                <w:noProof/>
                <w:webHidden/>
              </w:rPr>
            </w:r>
            <w:r>
              <w:rPr>
                <w:noProof/>
                <w:webHidden/>
              </w:rPr>
              <w:fldChar w:fldCharType="separate"/>
            </w:r>
            <w:r>
              <w:rPr>
                <w:noProof/>
                <w:webHidden/>
              </w:rPr>
              <w:t>8</w:t>
            </w:r>
            <w:r>
              <w:rPr>
                <w:noProof/>
                <w:webHidden/>
              </w:rPr>
              <w:fldChar w:fldCharType="end"/>
            </w:r>
          </w:hyperlink>
        </w:p>
        <w:p w14:paraId="46C633A1" w14:textId="6E8B204D" w:rsidR="00905040" w:rsidRDefault="00905040">
          <w:pPr>
            <w:pStyle w:val="TOC2"/>
            <w:tabs>
              <w:tab w:val="right" w:leader="dot" w:pos="9350"/>
            </w:tabs>
            <w:rPr>
              <w:rFonts w:eastAsiaTheme="minorEastAsia"/>
              <w:noProof/>
              <w:sz w:val="24"/>
              <w:szCs w:val="24"/>
              <w:lang w:val="en-GB" w:eastAsia="en-GB"/>
            </w:rPr>
          </w:pPr>
          <w:hyperlink w:anchor="_Toc160322024" w:history="1">
            <w:r w:rsidRPr="002651A9">
              <w:rPr>
                <w:rStyle w:val="Hyperlink"/>
                <w:rFonts w:ascii="Arial" w:hAnsi="Arial" w:cs="Arial"/>
                <w:b/>
                <w:bCs/>
                <w:noProof/>
              </w:rPr>
              <w:t>2.1. Maria’s Business Trial Balance / period 28.02.24.</w:t>
            </w:r>
            <w:r>
              <w:rPr>
                <w:noProof/>
                <w:webHidden/>
              </w:rPr>
              <w:tab/>
            </w:r>
            <w:r>
              <w:rPr>
                <w:noProof/>
                <w:webHidden/>
              </w:rPr>
              <w:fldChar w:fldCharType="begin"/>
            </w:r>
            <w:r>
              <w:rPr>
                <w:noProof/>
                <w:webHidden/>
              </w:rPr>
              <w:instrText xml:space="preserve"> PAGEREF _Toc160322024 \h </w:instrText>
            </w:r>
            <w:r>
              <w:rPr>
                <w:noProof/>
                <w:webHidden/>
              </w:rPr>
            </w:r>
            <w:r>
              <w:rPr>
                <w:noProof/>
                <w:webHidden/>
              </w:rPr>
              <w:fldChar w:fldCharType="separate"/>
            </w:r>
            <w:r>
              <w:rPr>
                <w:noProof/>
                <w:webHidden/>
              </w:rPr>
              <w:t>11</w:t>
            </w:r>
            <w:r>
              <w:rPr>
                <w:noProof/>
                <w:webHidden/>
              </w:rPr>
              <w:fldChar w:fldCharType="end"/>
            </w:r>
          </w:hyperlink>
        </w:p>
        <w:p w14:paraId="3CB79363" w14:textId="7C3F54FD" w:rsidR="00905040" w:rsidRDefault="00905040">
          <w:pPr>
            <w:pStyle w:val="TOC2"/>
            <w:tabs>
              <w:tab w:val="right" w:leader="dot" w:pos="9350"/>
            </w:tabs>
            <w:rPr>
              <w:rFonts w:eastAsiaTheme="minorEastAsia"/>
              <w:noProof/>
              <w:sz w:val="24"/>
              <w:szCs w:val="24"/>
              <w:lang w:val="en-GB" w:eastAsia="en-GB"/>
            </w:rPr>
          </w:pPr>
          <w:hyperlink w:anchor="_Toc160322025" w:history="1">
            <w:r w:rsidRPr="002651A9">
              <w:rPr>
                <w:rStyle w:val="Hyperlink"/>
                <w:rFonts w:ascii="Arial" w:hAnsi="Arial" w:cs="Arial"/>
                <w:noProof/>
              </w:rPr>
              <w:t>2.1.1. Depreciation and profit or loss from the sale of this asset.</w:t>
            </w:r>
            <w:r>
              <w:rPr>
                <w:noProof/>
                <w:webHidden/>
              </w:rPr>
              <w:tab/>
            </w:r>
            <w:r>
              <w:rPr>
                <w:noProof/>
                <w:webHidden/>
              </w:rPr>
              <w:fldChar w:fldCharType="begin"/>
            </w:r>
            <w:r>
              <w:rPr>
                <w:noProof/>
                <w:webHidden/>
              </w:rPr>
              <w:instrText xml:space="preserve"> PAGEREF _Toc160322025 \h </w:instrText>
            </w:r>
            <w:r>
              <w:rPr>
                <w:noProof/>
                <w:webHidden/>
              </w:rPr>
            </w:r>
            <w:r>
              <w:rPr>
                <w:noProof/>
                <w:webHidden/>
              </w:rPr>
              <w:fldChar w:fldCharType="separate"/>
            </w:r>
            <w:r>
              <w:rPr>
                <w:noProof/>
                <w:webHidden/>
              </w:rPr>
              <w:t>12</w:t>
            </w:r>
            <w:r>
              <w:rPr>
                <w:noProof/>
                <w:webHidden/>
              </w:rPr>
              <w:fldChar w:fldCharType="end"/>
            </w:r>
          </w:hyperlink>
        </w:p>
        <w:p w14:paraId="699E0605" w14:textId="38C2C384" w:rsidR="00905040" w:rsidRDefault="00905040">
          <w:pPr>
            <w:pStyle w:val="TOC2"/>
            <w:tabs>
              <w:tab w:val="right" w:leader="dot" w:pos="9350"/>
            </w:tabs>
            <w:rPr>
              <w:rFonts w:eastAsiaTheme="minorEastAsia"/>
              <w:noProof/>
              <w:sz w:val="24"/>
              <w:szCs w:val="24"/>
              <w:lang w:val="en-GB" w:eastAsia="en-GB"/>
            </w:rPr>
          </w:pPr>
          <w:hyperlink w:anchor="_Toc160322026" w:history="1">
            <w:r w:rsidRPr="002651A9">
              <w:rPr>
                <w:rStyle w:val="Hyperlink"/>
                <w:rFonts w:ascii="Arial" w:hAnsi="Arial" w:cs="Arial"/>
                <w:b/>
                <w:bCs/>
                <w:noProof/>
                <w:lang w:val="en-GB"/>
              </w:rPr>
              <w:t>3. Concept, application and importance of ,, going concern’’ in accounting.</w:t>
            </w:r>
            <w:r>
              <w:rPr>
                <w:noProof/>
                <w:webHidden/>
              </w:rPr>
              <w:tab/>
            </w:r>
            <w:r>
              <w:rPr>
                <w:noProof/>
                <w:webHidden/>
              </w:rPr>
              <w:fldChar w:fldCharType="begin"/>
            </w:r>
            <w:r>
              <w:rPr>
                <w:noProof/>
                <w:webHidden/>
              </w:rPr>
              <w:instrText xml:space="preserve"> PAGEREF _Toc160322026 \h </w:instrText>
            </w:r>
            <w:r>
              <w:rPr>
                <w:noProof/>
                <w:webHidden/>
              </w:rPr>
            </w:r>
            <w:r>
              <w:rPr>
                <w:noProof/>
                <w:webHidden/>
              </w:rPr>
              <w:fldChar w:fldCharType="separate"/>
            </w:r>
            <w:r>
              <w:rPr>
                <w:noProof/>
                <w:webHidden/>
              </w:rPr>
              <w:t>13</w:t>
            </w:r>
            <w:r>
              <w:rPr>
                <w:noProof/>
                <w:webHidden/>
              </w:rPr>
              <w:fldChar w:fldCharType="end"/>
            </w:r>
          </w:hyperlink>
        </w:p>
        <w:p w14:paraId="6E59CB79" w14:textId="46C2C33C" w:rsidR="00905040" w:rsidRDefault="00905040">
          <w:pPr>
            <w:pStyle w:val="TOC2"/>
            <w:tabs>
              <w:tab w:val="right" w:leader="dot" w:pos="9350"/>
            </w:tabs>
            <w:rPr>
              <w:rFonts w:eastAsiaTheme="minorEastAsia"/>
              <w:noProof/>
              <w:sz w:val="24"/>
              <w:szCs w:val="24"/>
              <w:lang w:val="en-GB" w:eastAsia="en-GB"/>
            </w:rPr>
          </w:pPr>
          <w:hyperlink w:anchor="_Toc160322027" w:history="1">
            <w:r w:rsidRPr="002651A9">
              <w:rPr>
                <w:rStyle w:val="Hyperlink"/>
                <w:rFonts w:ascii="Arial" w:hAnsi="Arial" w:cs="Arial"/>
                <w:b/>
                <w:bCs/>
                <w:noProof/>
                <w:lang w:val="en-GB"/>
              </w:rPr>
              <w:t>4.Conclusion:</w:t>
            </w:r>
            <w:r>
              <w:rPr>
                <w:noProof/>
                <w:webHidden/>
              </w:rPr>
              <w:tab/>
            </w:r>
            <w:r>
              <w:rPr>
                <w:noProof/>
                <w:webHidden/>
              </w:rPr>
              <w:fldChar w:fldCharType="begin"/>
            </w:r>
            <w:r>
              <w:rPr>
                <w:noProof/>
                <w:webHidden/>
              </w:rPr>
              <w:instrText xml:space="preserve"> PAGEREF _Toc160322027 \h </w:instrText>
            </w:r>
            <w:r>
              <w:rPr>
                <w:noProof/>
                <w:webHidden/>
              </w:rPr>
            </w:r>
            <w:r>
              <w:rPr>
                <w:noProof/>
                <w:webHidden/>
              </w:rPr>
              <w:fldChar w:fldCharType="separate"/>
            </w:r>
            <w:r>
              <w:rPr>
                <w:noProof/>
                <w:webHidden/>
              </w:rPr>
              <w:t>15</w:t>
            </w:r>
            <w:r>
              <w:rPr>
                <w:noProof/>
                <w:webHidden/>
              </w:rPr>
              <w:fldChar w:fldCharType="end"/>
            </w:r>
          </w:hyperlink>
        </w:p>
        <w:p w14:paraId="05DFE31D" w14:textId="28C29CA6" w:rsidR="00905040" w:rsidRDefault="00905040">
          <w:pPr>
            <w:pStyle w:val="TOC1"/>
            <w:tabs>
              <w:tab w:val="right" w:leader="dot" w:pos="9350"/>
            </w:tabs>
            <w:rPr>
              <w:rFonts w:eastAsiaTheme="minorEastAsia"/>
              <w:noProof/>
              <w:sz w:val="24"/>
              <w:szCs w:val="24"/>
              <w:lang w:val="en-GB" w:eastAsia="en-GB"/>
            </w:rPr>
          </w:pPr>
          <w:hyperlink w:anchor="_Toc160322028" w:history="1">
            <w:r w:rsidRPr="002651A9">
              <w:rPr>
                <w:rStyle w:val="Hyperlink"/>
                <w:rFonts w:ascii="Arial" w:hAnsi="Arial" w:cs="Arial"/>
                <w:noProof/>
              </w:rPr>
              <w:t>5.Bibliography</w:t>
            </w:r>
            <w:r>
              <w:rPr>
                <w:noProof/>
                <w:webHidden/>
              </w:rPr>
              <w:tab/>
            </w:r>
            <w:r>
              <w:rPr>
                <w:noProof/>
                <w:webHidden/>
              </w:rPr>
              <w:fldChar w:fldCharType="begin"/>
            </w:r>
            <w:r>
              <w:rPr>
                <w:noProof/>
                <w:webHidden/>
              </w:rPr>
              <w:instrText xml:space="preserve"> PAGEREF _Toc160322028 \h </w:instrText>
            </w:r>
            <w:r>
              <w:rPr>
                <w:noProof/>
                <w:webHidden/>
              </w:rPr>
            </w:r>
            <w:r>
              <w:rPr>
                <w:noProof/>
                <w:webHidden/>
              </w:rPr>
              <w:fldChar w:fldCharType="separate"/>
            </w:r>
            <w:r>
              <w:rPr>
                <w:noProof/>
                <w:webHidden/>
              </w:rPr>
              <w:t>16</w:t>
            </w:r>
            <w:r>
              <w:rPr>
                <w:noProof/>
                <w:webHidden/>
              </w:rPr>
              <w:fldChar w:fldCharType="end"/>
            </w:r>
          </w:hyperlink>
        </w:p>
        <w:p w14:paraId="33B147B2" w14:textId="79187047" w:rsidR="008C1F41" w:rsidRDefault="000418ED">
          <w:r>
            <w:rPr>
              <w:b/>
              <w:bCs/>
              <w:noProof/>
            </w:rPr>
            <w:fldChar w:fldCharType="end"/>
          </w:r>
        </w:p>
      </w:sdtContent>
    </w:sdt>
    <w:p w14:paraId="5EE5DFF9" w14:textId="77777777" w:rsidR="008C1F41" w:rsidRDefault="008C1F41"/>
    <w:p w14:paraId="578E1B98" w14:textId="77777777" w:rsidR="008C1F41" w:rsidRDefault="008C1F41"/>
    <w:p w14:paraId="0F65B5BE" w14:textId="77777777" w:rsidR="008C1F41" w:rsidRDefault="008C1F41"/>
    <w:p w14:paraId="512CCCBD" w14:textId="77777777" w:rsidR="008C1F41" w:rsidRDefault="008C1F41"/>
    <w:p w14:paraId="1A39B318" w14:textId="77777777" w:rsidR="008C1F41" w:rsidRDefault="008C1F41"/>
    <w:p w14:paraId="1B7CB727" w14:textId="77777777" w:rsidR="008C1F41" w:rsidRDefault="008C1F41"/>
    <w:p w14:paraId="6664AD41" w14:textId="77777777" w:rsidR="008C1F41" w:rsidRDefault="008C1F41"/>
    <w:p w14:paraId="1953BA60" w14:textId="77777777" w:rsidR="008C1F41" w:rsidRDefault="008C1F41"/>
    <w:p w14:paraId="731BECAA" w14:textId="77777777" w:rsidR="008C1F41" w:rsidRDefault="008C1F41"/>
    <w:p w14:paraId="3FE55491" w14:textId="77777777" w:rsidR="008C1F41" w:rsidRDefault="008C1F41"/>
    <w:p w14:paraId="3D48824F" w14:textId="77777777" w:rsidR="008C1F41" w:rsidRDefault="008C1F41"/>
    <w:p w14:paraId="1A694A4E" w14:textId="77777777" w:rsidR="008C1F41" w:rsidRDefault="008C1F41"/>
    <w:p w14:paraId="449059FD" w14:textId="77777777" w:rsidR="008C1F41" w:rsidRDefault="008C1F41"/>
    <w:p w14:paraId="513BAA94" w14:textId="61DEC170" w:rsidR="008C1F41" w:rsidRDefault="00447A8A" w:rsidP="00447A8A">
      <w:pPr>
        <w:pStyle w:val="Heading2"/>
        <w:rPr>
          <w:rFonts w:ascii="Arial" w:hAnsi="Arial" w:cs="Arial"/>
          <w:b/>
          <w:bCs/>
          <w:color w:val="000000" w:themeColor="text1"/>
          <w:sz w:val="32"/>
          <w:szCs w:val="32"/>
        </w:rPr>
      </w:pPr>
      <w:bookmarkStart w:id="0" w:name="_Toc160322017"/>
      <w:r w:rsidRPr="00447A8A">
        <w:rPr>
          <w:rFonts w:ascii="Arial" w:hAnsi="Arial" w:cs="Arial"/>
          <w:b/>
          <w:bCs/>
          <w:color w:val="000000" w:themeColor="text1"/>
          <w:sz w:val="32"/>
          <w:szCs w:val="32"/>
        </w:rPr>
        <w:lastRenderedPageBreak/>
        <w:t>1.Introduction.</w:t>
      </w:r>
      <w:bookmarkEnd w:id="0"/>
    </w:p>
    <w:p w14:paraId="4474EB8D" w14:textId="77777777" w:rsidR="00447A8A" w:rsidRDefault="00447A8A" w:rsidP="001161E8">
      <w:pPr>
        <w:spacing w:line="360" w:lineRule="auto"/>
      </w:pPr>
    </w:p>
    <w:p w14:paraId="76179C4F" w14:textId="75137257" w:rsidR="005473D4" w:rsidRDefault="00775FD2" w:rsidP="00BE6421">
      <w:pPr>
        <w:spacing w:line="360" w:lineRule="auto"/>
        <w:ind w:firstLine="720"/>
        <w:rPr>
          <w:rFonts w:ascii="Arial" w:hAnsi="Arial" w:cs="Arial"/>
        </w:rPr>
      </w:pPr>
      <w:r>
        <w:rPr>
          <w:rFonts w:ascii="Arial" w:hAnsi="Arial" w:cs="Arial"/>
        </w:rPr>
        <w:t xml:space="preserve">The current assessment </w:t>
      </w:r>
      <w:r w:rsidR="00D741A1">
        <w:rPr>
          <w:rFonts w:ascii="Arial" w:hAnsi="Arial" w:cs="Arial"/>
        </w:rPr>
        <w:t xml:space="preserve">will </w:t>
      </w:r>
      <w:r w:rsidR="005E6D7D">
        <w:rPr>
          <w:rFonts w:ascii="Arial" w:hAnsi="Arial" w:cs="Arial"/>
        </w:rPr>
        <w:t>dis</w:t>
      </w:r>
      <w:r w:rsidR="00EF2AC6">
        <w:rPr>
          <w:rFonts w:ascii="Arial" w:hAnsi="Arial" w:cs="Arial"/>
        </w:rPr>
        <w:t>cuss about</w:t>
      </w:r>
      <w:r w:rsidR="00F72AAE">
        <w:rPr>
          <w:rFonts w:ascii="Arial" w:hAnsi="Arial" w:cs="Arial"/>
        </w:rPr>
        <w:t xml:space="preserve"> </w:t>
      </w:r>
      <w:r w:rsidR="00535251">
        <w:rPr>
          <w:rFonts w:ascii="Arial" w:hAnsi="Arial" w:cs="Arial"/>
        </w:rPr>
        <w:t>t</w:t>
      </w:r>
      <w:r w:rsidR="00535251" w:rsidRPr="00535251">
        <w:rPr>
          <w:rFonts w:ascii="Arial" w:hAnsi="Arial" w:cs="Arial"/>
        </w:rPr>
        <w:t>he trial balance</w:t>
      </w:r>
      <w:r w:rsidR="00535251">
        <w:rPr>
          <w:rFonts w:ascii="Arial" w:hAnsi="Arial" w:cs="Arial"/>
        </w:rPr>
        <w:t>s</w:t>
      </w:r>
      <w:r w:rsidR="005E230E">
        <w:rPr>
          <w:rFonts w:ascii="Arial" w:hAnsi="Arial" w:cs="Arial"/>
        </w:rPr>
        <w:t xml:space="preserve"> that</w:t>
      </w:r>
      <w:r w:rsidR="00535251" w:rsidRPr="00535251">
        <w:rPr>
          <w:rFonts w:ascii="Arial" w:hAnsi="Arial" w:cs="Arial"/>
        </w:rPr>
        <w:t xml:space="preserve"> is a crucial step in the accounting cycle and serves as a basis for preparing financial statements. It helps in identifying errors and ensuring the integrity of the accounting records.</w:t>
      </w:r>
      <w:r w:rsidR="00986B2C" w:rsidRPr="00986B2C">
        <w:t xml:space="preserve"> </w:t>
      </w:r>
      <w:r w:rsidR="00986B2C" w:rsidRPr="00986B2C">
        <w:rPr>
          <w:rFonts w:ascii="Arial" w:hAnsi="Arial" w:cs="Arial"/>
        </w:rPr>
        <w:t>'T' accounts, ledger entries, and the trial balance are fundamental concepts in accounting used to record</w:t>
      </w:r>
      <w:r w:rsidR="00BB4F5D">
        <w:rPr>
          <w:rFonts w:ascii="Arial" w:hAnsi="Arial" w:cs="Arial"/>
        </w:rPr>
        <w:t xml:space="preserve"> </w:t>
      </w:r>
      <w:r w:rsidR="00986B2C" w:rsidRPr="00986B2C">
        <w:rPr>
          <w:rFonts w:ascii="Arial" w:hAnsi="Arial" w:cs="Arial"/>
        </w:rPr>
        <w:t>and ensure the accuracy of financial transactions</w:t>
      </w:r>
      <w:r w:rsidR="00103D7A">
        <w:rPr>
          <w:rFonts w:ascii="Arial" w:hAnsi="Arial" w:cs="Arial"/>
        </w:rPr>
        <w:t xml:space="preserve"> for </w:t>
      </w:r>
      <w:r w:rsidR="006F581F">
        <w:rPr>
          <w:rFonts w:ascii="Arial" w:hAnsi="Arial" w:cs="Arial"/>
        </w:rPr>
        <w:t xml:space="preserve">Smith’s Grocery and </w:t>
      </w:r>
      <w:r w:rsidR="005473D4">
        <w:rPr>
          <w:rFonts w:ascii="Arial" w:hAnsi="Arial" w:cs="Arial"/>
        </w:rPr>
        <w:t>Maria’s Business.</w:t>
      </w:r>
      <w:r w:rsidR="00092804">
        <w:rPr>
          <w:rFonts w:ascii="Arial" w:hAnsi="Arial" w:cs="Arial"/>
        </w:rPr>
        <w:t xml:space="preserve"> </w:t>
      </w:r>
      <w:r w:rsidR="00F048D7">
        <w:rPr>
          <w:rFonts w:ascii="Arial" w:hAnsi="Arial" w:cs="Arial"/>
        </w:rPr>
        <w:t>The</w:t>
      </w:r>
      <w:r w:rsidR="00946D52">
        <w:rPr>
          <w:rFonts w:ascii="Arial" w:hAnsi="Arial" w:cs="Arial"/>
        </w:rPr>
        <w:t xml:space="preserve"> </w:t>
      </w:r>
      <w:r w:rsidR="004546EB">
        <w:rPr>
          <w:rFonts w:ascii="Arial" w:hAnsi="Arial" w:cs="Arial"/>
        </w:rPr>
        <w:t>a</w:t>
      </w:r>
      <w:r w:rsidR="008A51D9" w:rsidRPr="008A51D9">
        <w:rPr>
          <w:rFonts w:ascii="Arial" w:hAnsi="Arial" w:cs="Arial"/>
        </w:rPr>
        <w:t>ccounting follows the double-entry system, which means that every transaction has equal and opposite effects on at least two accounts. Each transaction involves a debit entry in one account and a corresponding credit entry in another</w:t>
      </w:r>
      <w:r w:rsidR="00610D4C">
        <w:rPr>
          <w:rFonts w:ascii="Arial" w:hAnsi="Arial" w:cs="Arial"/>
        </w:rPr>
        <w:t xml:space="preserve"> for every </w:t>
      </w:r>
      <w:r w:rsidR="00E85872">
        <w:rPr>
          <w:rFonts w:ascii="Arial" w:hAnsi="Arial" w:cs="Arial"/>
        </w:rPr>
        <w:t>task</w:t>
      </w:r>
      <w:r w:rsidR="008A51D9" w:rsidRPr="008A51D9">
        <w:rPr>
          <w:rFonts w:ascii="Arial" w:hAnsi="Arial" w:cs="Arial"/>
        </w:rPr>
        <w:t>.</w:t>
      </w:r>
    </w:p>
    <w:p w14:paraId="4AF001C9" w14:textId="2AB0504B" w:rsidR="00E85872" w:rsidRDefault="00B25146" w:rsidP="001161E8">
      <w:pPr>
        <w:spacing w:line="360" w:lineRule="auto"/>
        <w:ind w:firstLine="720"/>
        <w:rPr>
          <w:rFonts w:ascii="Arial" w:hAnsi="Arial" w:cs="Arial"/>
        </w:rPr>
      </w:pPr>
      <w:r>
        <w:rPr>
          <w:rFonts w:ascii="Arial" w:hAnsi="Arial" w:cs="Arial"/>
        </w:rPr>
        <w:t xml:space="preserve">All the information </w:t>
      </w:r>
      <w:r w:rsidR="009403BC">
        <w:rPr>
          <w:rFonts w:ascii="Arial" w:hAnsi="Arial" w:cs="Arial"/>
        </w:rPr>
        <w:t>a</w:t>
      </w:r>
      <w:r w:rsidR="008D4E35">
        <w:rPr>
          <w:rFonts w:ascii="Arial" w:hAnsi="Arial" w:cs="Arial"/>
        </w:rPr>
        <w:t xml:space="preserve">nd calculations </w:t>
      </w:r>
      <w:r w:rsidR="00D26263">
        <w:rPr>
          <w:rFonts w:ascii="Arial" w:hAnsi="Arial" w:cs="Arial"/>
        </w:rPr>
        <w:t xml:space="preserve">are the result of 5 weeks of intensive studies </w:t>
      </w:r>
      <w:r w:rsidR="00FF3A55">
        <w:rPr>
          <w:rFonts w:ascii="Arial" w:hAnsi="Arial" w:cs="Arial"/>
        </w:rPr>
        <w:t xml:space="preserve">at </w:t>
      </w:r>
      <w:r w:rsidR="00092804">
        <w:rPr>
          <w:rFonts w:ascii="Arial" w:hAnsi="Arial" w:cs="Arial"/>
        </w:rPr>
        <w:t>Accounting Fundamentals course.</w:t>
      </w:r>
    </w:p>
    <w:p w14:paraId="636EE30B" w14:textId="77777777" w:rsidR="00092804" w:rsidRPr="00775FD2" w:rsidRDefault="00092804" w:rsidP="001B43FA">
      <w:pPr>
        <w:spacing w:line="360" w:lineRule="auto"/>
        <w:rPr>
          <w:rFonts w:ascii="Arial" w:hAnsi="Arial" w:cs="Arial"/>
        </w:rPr>
      </w:pPr>
    </w:p>
    <w:p w14:paraId="60760A65" w14:textId="77777777" w:rsidR="00D24AE9" w:rsidRDefault="00D24AE9"/>
    <w:p w14:paraId="750B4A55" w14:textId="77777777" w:rsidR="00D24AE9" w:rsidRDefault="00D24AE9"/>
    <w:p w14:paraId="4AB3E556" w14:textId="77777777" w:rsidR="00D24AE9" w:rsidRDefault="00D24AE9"/>
    <w:p w14:paraId="6F0EC4C1" w14:textId="77777777" w:rsidR="00D24AE9" w:rsidRDefault="00D24AE9"/>
    <w:p w14:paraId="32A49A2C" w14:textId="77777777" w:rsidR="00D24AE9" w:rsidRDefault="00D24AE9"/>
    <w:p w14:paraId="6981575B" w14:textId="77777777" w:rsidR="00D24AE9" w:rsidRDefault="00D24AE9"/>
    <w:p w14:paraId="6B700831" w14:textId="77777777" w:rsidR="00D24AE9" w:rsidRDefault="00D24AE9"/>
    <w:p w14:paraId="254DF584" w14:textId="77777777" w:rsidR="00D24AE9" w:rsidRDefault="00D24AE9"/>
    <w:p w14:paraId="0D10DF79" w14:textId="77777777" w:rsidR="00D24AE9" w:rsidRDefault="00D24AE9"/>
    <w:p w14:paraId="3D9A30D3" w14:textId="77777777" w:rsidR="00D24AE9" w:rsidRDefault="00D24AE9"/>
    <w:p w14:paraId="47FB2824" w14:textId="77777777" w:rsidR="00D24AE9" w:rsidRDefault="00D24AE9"/>
    <w:p w14:paraId="6B6733B4" w14:textId="77777777" w:rsidR="0007362D" w:rsidRDefault="0007362D"/>
    <w:p w14:paraId="75B2628D" w14:textId="77777777" w:rsidR="0007362D" w:rsidRDefault="0007362D"/>
    <w:p w14:paraId="0667AA7A" w14:textId="77777777" w:rsidR="00A629A7" w:rsidRDefault="00A629A7"/>
    <w:p w14:paraId="75DF9DE8" w14:textId="288F2F88" w:rsidR="00A629A7" w:rsidRDefault="00C35B7E" w:rsidP="00383540">
      <w:pPr>
        <w:pStyle w:val="Heading2"/>
        <w:numPr>
          <w:ilvl w:val="0"/>
          <w:numId w:val="2"/>
        </w:numPr>
        <w:rPr>
          <w:rFonts w:ascii="Arial" w:hAnsi="Arial" w:cs="Arial"/>
          <w:b/>
          <w:bCs/>
          <w:color w:val="000000" w:themeColor="text1"/>
          <w:sz w:val="32"/>
          <w:szCs w:val="32"/>
        </w:rPr>
      </w:pPr>
      <w:bookmarkStart w:id="1" w:name="_Toc160322018"/>
      <w:r>
        <w:rPr>
          <w:rFonts w:ascii="Arial" w:hAnsi="Arial" w:cs="Arial"/>
          <w:b/>
          <w:bCs/>
          <w:color w:val="000000" w:themeColor="text1"/>
          <w:sz w:val="32"/>
          <w:szCs w:val="32"/>
        </w:rPr>
        <w:lastRenderedPageBreak/>
        <w:t>U</w:t>
      </w:r>
      <w:r w:rsidRPr="00C35B7E">
        <w:rPr>
          <w:rFonts w:ascii="Arial" w:hAnsi="Arial" w:cs="Arial"/>
          <w:b/>
          <w:bCs/>
          <w:color w:val="000000" w:themeColor="text1"/>
          <w:sz w:val="32"/>
          <w:szCs w:val="32"/>
        </w:rPr>
        <w:t>nderstanding and application of ‘T’ accounts. ledger entries, and construction of the trial balance.</w:t>
      </w:r>
      <w:bookmarkEnd w:id="1"/>
    </w:p>
    <w:p w14:paraId="3EC50CF7" w14:textId="77777777" w:rsidR="00383540" w:rsidRPr="00383540" w:rsidRDefault="00383540" w:rsidP="00383540"/>
    <w:p w14:paraId="73C76D1B" w14:textId="7DB8465D" w:rsidR="003B7811" w:rsidRPr="00495530" w:rsidRDefault="0047783C" w:rsidP="003B7811">
      <w:pPr>
        <w:spacing w:line="360" w:lineRule="auto"/>
        <w:ind w:firstLine="720"/>
        <w:rPr>
          <w:rFonts w:ascii="Arial" w:hAnsi="Arial" w:cs="Arial"/>
          <w:lang w:val="en-GB"/>
        </w:rPr>
      </w:pPr>
      <w:r>
        <w:rPr>
          <w:rFonts w:ascii="Arial" w:hAnsi="Arial" w:cs="Arial"/>
          <w:lang w:val="en-GB"/>
        </w:rPr>
        <w:t xml:space="preserve">The </w:t>
      </w:r>
      <w:r w:rsidR="003B7811" w:rsidRPr="00495530">
        <w:rPr>
          <w:rFonts w:ascii="Arial" w:hAnsi="Arial" w:cs="Arial"/>
          <w:lang w:val="en-GB"/>
        </w:rPr>
        <w:t>'T' account</w:t>
      </w:r>
      <w:r>
        <w:rPr>
          <w:rFonts w:ascii="Arial" w:hAnsi="Arial" w:cs="Arial"/>
          <w:lang w:val="en-GB"/>
        </w:rPr>
        <w:t xml:space="preserve">, </w:t>
      </w:r>
      <w:r w:rsidR="003B7811" w:rsidRPr="00495530">
        <w:rPr>
          <w:rFonts w:ascii="Arial" w:hAnsi="Arial" w:cs="Arial"/>
          <w:lang w:val="en-GB"/>
        </w:rPr>
        <w:t xml:space="preserve"> is a visual </w:t>
      </w:r>
      <w:r w:rsidRPr="00495530">
        <w:rPr>
          <w:rFonts w:ascii="Arial" w:hAnsi="Arial" w:cs="Arial"/>
          <w:lang w:val="en-GB"/>
        </w:rPr>
        <w:t>picture</w:t>
      </w:r>
      <w:r w:rsidR="003B7811" w:rsidRPr="00495530">
        <w:rPr>
          <w:rFonts w:ascii="Arial" w:hAnsi="Arial" w:cs="Arial"/>
          <w:lang w:val="en-GB"/>
        </w:rPr>
        <w:t xml:space="preserve"> of an </w:t>
      </w:r>
      <w:r w:rsidRPr="00495530">
        <w:rPr>
          <w:rFonts w:ascii="Arial" w:hAnsi="Arial" w:cs="Arial"/>
          <w:lang w:val="en-GB"/>
        </w:rPr>
        <w:t>specific</w:t>
      </w:r>
      <w:r w:rsidR="003B7811" w:rsidRPr="00495530">
        <w:rPr>
          <w:rFonts w:ascii="Arial" w:hAnsi="Arial" w:cs="Arial"/>
          <w:lang w:val="en-GB"/>
        </w:rPr>
        <w:t xml:space="preserve"> account in the general </w:t>
      </w:r>
      <w:r w:rsidR="005525CD" w:rsidRPr="00495530">
        <w:rPr>
          <w:rFonts w:ascii="Arial" w:hAnsi="Arial" w:cs="Arial"/>
          <w:lang w:val="en-GB"/>
        </w:rPr>
        <w:t>account book</w:t>
      </w:r>
      <w:r w:rsidR="003B7811" w:rsidRPr="00495530">
        <w:rPr>
          <w:rFonts w:ascii="Arial" w:hAnsi="Arial" w:cs="Arial"/>
          <w:lang w:val="en-GB"/>
        </w:rPr>
        <w:t xml:space="preserve">. It has two </w:t>
      </w:r>
      <w:r w:rsidR="005525CD" w:rsidRPr="00495530">
        <w:rPr>
          <w:rFonts w:ascii="Arial" w:hAnsi="Arial" w:cs="Arial"/>
          <w:lang w:val="en-GB"/>
        </w:rPr>
        <w:t>parts</w:t>
      </w:r>
      <w:r w:rsidR="003B7811" w:rsidRPr="00495530">
        <w:rPr>
          <w:rFonts w:ascii="Arial" w:hAnsi="Arial" w:cs="Arial"/>
          <w:lang w:val="en-GB"/>
        </w:rPr>
        <w:t>: the left (debit) and the right (credit)</w:t>
      </w:r>
      <w:sdt>
        <w:sdtPr>
          <w:rPr>
            <w:rFonts w:ascii="Arial" w:hAnsi="Arial" w:cs="Arial"/>
            <w:lang w:val="en-GB"/>
          </w:rPr>
          <w:id w:val="-369612416"/>
          <w:citation/>
        </w:sdtPr>
        <w:sdtEndPr/>
        <w:sdtContent>
          <w:r w:rsidR="002B696A">
            <w:rPr>
              <w:rFonts w:ascii="Arial" w:hAnsi="Arial" w:cs="Arial"/>
              <w:lang w:val="en-GB"/>
            </w:rPr>
            <w:fldChar w:fldCharType="begin"/>
          </w:r>
          <w:r w:rsidR="002B696A">
            <w:rPr>
              <w:rFonts w:ascii="Arial" w:hAnsi="Arial" w:cs="Arial"/>
            </w:rPr>
            <w:instrText xml:space="preserve"> CITATION DAN21 \l 1033 </w:instrText>
          </w:r>
          <w:r w:rsidR="002B696A">
            <w:rPr>
              <w:rFonts w:ascii="Arial" w:hAnsi="Arial" w:cs="Arial"/>
              <w:lang w:val="en-GB"/>
            </w:rPr>
            <w:fldChar w:fldCharType="separate"/>
          </w:r>
          <w:r w:rsidR="00B611FF">
            <w:rPr>
              <w:rFonts w:ascii="Arial" w:hAnsi="Arial" w:cs="Arial"/>
              <w:noProof/>
            </w:rPr>
            <w:t xml:space="preserve"> </w:t>
          </w:r>
          <w:r w:rsidR="00B611FF" w:rsidRPr="00B611FF">
            <w:rPr>
              <w:rFonts w:ascii="Arial" w:hAnsi="Arial" w:cs="Arial"/>
              <w:noProof/>
            </w:rPr>
            <w:t>(LIBERTO, 2021)</w:t>
          </w:r>
          <w:r w:rsidR="002B696A">
            <w:rPr>
              <w:rFonts w:ascii="Arial" w:hAnsi="Arial" w:cs="Arial"/>
              <w:lang w:val="en-GB"/>
            </w:rPr>
            <w:fldChar w:fldCharType="end"/>
          </w:r>
        </w:sdtContent>
      </w:sdt>
      <w:r w:rsidR="003B7811" w:rsidRPr="00495530">
        <w:rPr>
          <w:rFonts w:ascii="Arial" w:hAnsi="Arial" w:cs="Arial"/>
          <w:lang w:val="en-GB"/>
        </w:rPr>
        <w:t>.</w:t>
      </w:r>
    </w:p>
    <w:p w14:paraId="44B19474" w14:textId="11F998A9" w:rsidR="003B7811" w:rsidRPr="00495530" w:rsidRDefault="003B7811" w:rsidP="003B7811">
      <w:pPr>
        <w:spacing w:line="360" w:lineRule="auto"/>
        <w:rPr>
          <w:rFonts w:ascii="Arial" w:hAnsi="Arial" w:cs="Arial"/>
          <w:lang w:val="en-GB"/>
        </w:rPr>
      </w:pPr>
      <w:r w:rsidRPr="00495530">
        <w:rPr>
          <w:rFonts w:ascii="Arial" w:hAnsi="Arial" w:cs="Arial"/>
          <w:lang w:val="en-GB"/>
        </w:rPr>
        <w:t>Debits</w:t>
      </w:r>
      <w:r w:rsidR="00D42350">
        <w:rPr>
          <w:rFonts w:ascii="Arial" w:hAnsi="Arial" w:cs="Arial"/>
          <w:lang w:val="en-GB"/>
        </w:rPr>
        <w:t xml:space="preserve"> /</w:t>
      </w:r>
      <w:r w:rsidRPr="00495530">
        <w:rPr>
          <w:rFonts w:ascii="Arial" w:hAnsi="Arial" w:cs="Arial"/>
          <w:lang w:val="en-GB"/>
        </w:rPr>
        <w:t xml:space="preserve"> credits are </w:t>
      </w:r>
      <w:r w:rsidR="00D42350" w:rsidRPr="00495530">
        <w:rPr>
          <w:rFonts w:ascii="Arial" w:hAnsi="Arial" w:cs="Arial"/>
          <w:lang w:val="en-GB"/>
        </w:rPr>
        <w:t>applied</w:t>
      </w:r>
      <w:r w:rsidRPr="00495530">
        <w:rPr>
          <w:rFonts w:ascii="Arial" w:hAnsi="Arial" w:cs="Arial"/>
          <w:lang w:val="en-GB"/>
        </w:rPr>
        <w:t xml:space="preserve"> to record increases or decreases in accounts, depending on the type of account </w:t>
      </w:r>
      <w:r w:rsidR="00D42350">
        <w:rPr>
          <w:rFonts w:ascii="Arial" w:hAnsi="Arial" w:cs="Arial"/>
          <w:lang w:val="en-GB"/>
        </w:rPr>
        <w:t xml:space="preserve">such as </w:t>
      </w:r>
      <w:r w:rsidRPr="00495530">
        <w:rPr>
          <w:rFonts w:ascii="Arial" w:hAnsi="Arial" w:cs="Arial"/>
          <w:lang w:val="en-GB"/>
        </w:rPr>
        <w:t>asset</w:t>
      </w:r>
      <w:r w:rsidR="00D42350">
        <w:rPr>
          <w:rFonts w:ascii="Arial" w:hAnsi="Arial" w:cs="Arial"/>
          <w:lang w:val="en-GB"/>
        </w:rPr>
        <w:t>/</w:t>
      </w:r>
      <w:r w:rsidRPr="00495530">
        <w:rPr>
          <w:rFonts w:ascii="Arial" w:hAnsi="Arial" w:cs="Arial"/>
          <w:lang w:val="en-GB"/>
        </w:rPr>
        <w:t xml:space="preserve"> liability</w:t>
      </w:r>
      <w:r w:rsidR="00D42350">
        <w:rPr>
          <w:rFonts w:ascii="Arial" w:hAnsi="Arial" w:cs="Arial"/>
          <w:lang w:val="en-GB"/>
        </w:rPr>
        <w:t>/</w:t>
      </w:r>
      <w:r w:rsidRPr="00495530">
        <w:rPr>
          <w:rFonts w:ascii="Arial" w:hAnsi="Arial" w:cs="Arial"/>
          <w:lang w:val="en-GB"/>
        </w:rPr>
        <w:t xml:space="preserve"> equity</w:t>
      </w:r>
      <w:r w:rsidR="00D42350">
        <w:rPr>
          <w:rFonts w:ascii="Arial" w:hAnsi="Arial" w:cs="Arial"/>
          <w:lang w:val="en-GB"/>
        </w:rPr>
        <w:t>/</w:t>
      </w:r>
      <w:r w:rsidRPr="00495530">
        <w:rPr>
          <w:rFonts w:ascii="Arial" w:hAnsi="Arial" w:cs="Arial"/>
          <w:lang w:val="en-GB"/>
        </w:rPr>
        <w:t xml:space="preserve"> revenue</w:t>
      </w:r>
      <w:r w:rsidR="00D42350">
        <w:rPr>
          <w:rFonts w:ascii="Arial" w:hAnsi="Arial" w:cs="Arial"/>
          <w:lang w:val="en-GB"/>
        </w:rPr>
        <w:t>/</w:t>
      </w:r>
      <w:r w:rsidRPr="00495530">
        <w:rPr>
          <w:rFonts w:ascii="Arial" w:hAnsi="Arial" w:cs="Arial"/>
          <w:lang w:val="en-GB"/>
        </w:rPr>
        <w:t xml:space="preserve"> expense)</w:t>
      </w:r>
      <w:sdt>
        <w:sdtPr>
          <w:rPr>
            <w:rFonts w:ascii="Arial" w:hAnsi="Arial" w:cs="Arial"/>
            <w:lang w:val="en-GB"/>
          </w:rPr>
          <w:id w:val="1085799218"/>
          <w:citation/>
        </w:sdtPr>
        <w:sdtEndPr/>
        <w:sdtContent>
          <w:r w:rsidR="002B696A">
            <w:rPr>
              <w:rFonts w:ascii="Arial" w:hAnsi="Arial" w:cs="Arial"/>
              <w:lang w:val="en-GB"/>
            </w:rPr>
            <w:fldChar w:fldCharType="begin"/>
          </w:r>
          <w:r w:rsidR="002B696A">
            <w:rPr>
              <w:rFonts w:ascii="Arial" w:hAnsi="Arial" w:cs="Arial"/>
            </w:rPr>
            <w:instrText xml:space="preserve"> CITATION Nin21 \l 1033 </w:instrText>
          </w:r>
          <w:r w:rsidR="002B696A">
            <w:rPr>
              <w:rFonts w:ascii="Arial" w:hAnsi="Arial" w:cs="Arial"/>
              <w:lang w:val="en-GB"/>
            </w:rPr>
            <w:fldChar w:fldCharType="separate"/>
          </w:r>
          <w:r w:rsidR="00B611FF">
            <w:rPr>
              <w:rFonts w:ascii="Arial" w:hAnsi="Arial" w:cs="Arial"/>
              <w:noProof/>
            </w:rPr>
            <w:t xml:space="preserve"> </w:t>
          </w:r>
          <w:r w:rsidR="00B611FF" w:rsidRPr="00B611FF">
            <w:rPr>
              <w:rFonts w:ascii="Arial" w:hAnsi="Arial" w:cs="Arial"/>
              <w:noProof/>
            </w:rPr>
            <w:t>(Nino, 2021)</w:t>
          </w:r>
          <w:r w:rsidR="002B696A">
            <w:rPr>
              <w:rFonts w:ascii="Arial" w:hAnsi="Arial" w:cs="Arial"/>
              <w:lang w:val="en-GB"/>
            </w:rPr>
            <w:fldChar w:fldCharType="end"/>
          </w:r>
        </w:sdtContent>
      </w:sdt>
      <w:r w:rsidRPr="00495530">
        <w:rPr>
          <w:rFonts w:ascii="Arial" w:hAnsi="Arial" w:cs="Arial"/>
          <w:lang w:val="en-GB"/>
        </w:rPr>
        <w:t>.</w:t>
      </w:r>
    </w:p>
    <w:p w14:paraId="6B98F27D" w14:textId="69B1310A" w:rsidR="003B7811" w:rsidRDefault="006E172A" w:rsidP="003B7811">
      <w:pPr>
        <w:spacing w:line="360" w:lineRule="auto"/>
        <w:rPr>
          <w:rFonts w:ascii="Arial" w:hAnsi="Arial" w:cs="Arial"/>
          <w:lang w:val="en-GB"/>
        </w:rPr>
      </w:pPr>
      <w:r>
        <w:rPr>
          <w:rFonts w:ascii="Arial" w:hAnsi="Arial" w:cs="Arial"/>
          <w:lang w:val="en-GB"/>
        </w:rPr>
        <w:t>A</w:t>
      </w:r>
      <w:r w:rsidR="003B7811" w:rsidRPr="00495530">
        <w:rPr>
          <w:rFonts w:ascii="Arial" w:hAnsi="Arial" w:cs="Arial"/>
          <w:lang w:val="en-GB"/>
        </w:rPr>
        <w:t>n asset account</w:t>
      </w:r>
      <w:r>
        <w:rPr>
          <w:rFonts w:ascii="Arial" w:hAnsi="Arial" w:cs="Arial"/>
          <w:lang w:val="en-GB"/>
        </w:rPr>
        <w:t>,</w:t>
      </w:r>
      <w:r w:rsidR="003B7811" w:rsidRPr="00495530">
        <w:rPr>
          <w:rFonts w:ascii="Arial" w:hAnsi="Arial" w:cs="Arial"/>
          <w:lang w:val="en-GB"/>
        </w:rPr>
        <w:t xml:space="preserve"> like </w:t>
      </w:r>
      <w:r>
        <w:rPr>
          <w:rFonts w:ascii="Arial" w:hAnsi="Arial" w:cs="Arial"/>
          <w:lang w:val="en-GB"/>
        </w:rPr>
        <w:t>c</w:t>
      </w:r>
      <w:r w:rsidR="003B7811" w:rsidRPr="00495530">
        <w:rPr>
          <w:rFonts w:ascii="Arial" w:hAnsi="Arial" w:cs="Arial"/>
          <w:lang w:val="en-GB"/>
        </w:rPr>
        <w:t xml:space="preserve">ash, </w:t>
      </w:r>
      <w:r w:rsidRPr="00495530">
        <w:rPr>
          <w:rFonts w:ascii="Arial" w:hAnsi="Arial" w:cs="Arial"/>
          <w:lang w:val="en-GB"/>
        </w:rPr>
        <w:t>grows</w:t>
      </w:r>
      <w:r w:rsidR="003B7811" w:rsidRPr="00495530">
        <w:rPr>
          <w:rFonts w:ascii="Arial" w:hAnsi="Arial" w:cs="Arial"/>
          <w:lang w:val="en-GB"/>
        </w:rPr>
        <w:t xml:space="preserve"> are recorded on the debit, and </w:t>
      </w:r>
      <w:r w:rsidR="00146059" w:rsidRPr="00495530">
        <w:rPr>
          <w:rFonts w:ascii="Arial" w:hAnsi="Arial" w:cs="Arial"/>
          <w:lang w:val="en-GB"/>
        </w:rPr>
        <w:t>reductions</w:t>
      </w:r>
      <w:r w:rsidR="003B7811" w:rsidRPr="00495530">
        <w:rPr>
          <w:rFonts w:ascii="Arial" w:hAnsi="Arial" w:cs="Arial"/>
          <w:lang w:val="en-GB"/>
        </w:rPr>
        <w:t xml:space="preserve"> are recorded on the credit.</w:t>
      </w:r>
    </w:p>
    <w:p w14:paraId="659BA922" w14:textId="76C144B4" w:rsidR="003B7811" w:rsidRPr="00D30D29" w:rsidRDefault="003B7811" w:rsidP="003B7811">
      <w:pPr>
        <w:spacing w:line="360" w:lineRule="auto"/>
        <w:ind w:firstLine="720"/>
        <w:rPr>
          <w:rFonts w:ascii="Arial" w:hAnsi="Arial" w:cs="Arial"/>
          <w:lang w:val="en-GB"/>
        </w:rPr>
      </w:pPr>
      <w:r w:rsidRPr="00D30D29">
        <w:rPr>
          <w:rFonts w:ascii="Arial" w:hAnsi="Arial" w:cs="Arial"/>
          <w:lang w:val="en-GB"/>
        </w:rPr>
        <w:t xml:space="preserve">The ledger is a collection of 'T' accounts that provide a complete </w:t>
      </w:r>
      <w:r w:rsidR="00307115" w:rsidRPr="00D30D29">
        <w:rPr>
          <w:rFonts w:ascii="Arial" w:hAnsi="Arial" w:cs="Arial"/>
          <w:lang w:val="en-GB"/>
        </w:rPr>
        <w:t>recording</w:t>
      </w:r>
      <w:r w:rsidRPr="00D30D29">
        <w:rPr>
          <w:rFonts w:ascii="Arial" w:hAnsi="Arial" w:cs="Arial"/>
          <w:lang w:val="en-GB"/>
        </w:rPr>
        <w:t xml:space="preserve"> of all </w:t>
      </w:r>
      <w:r w:rsidR="00307115" w:rsidRPr="00D30D29">
        <w:rPr>
          <w:rFonts w:ascii="Arial" w:hAnsi="Arial" w:cs="Arial"/>
          <w:lang w:val="en-GB"/>
        </w:rPr>
        <w:t>economic</w:t>
      </w:r>
      <w:r w:rsidRPr="00D30D29">
        <w:rPr>
          <w:rFonts w:ascii="Arial" w:hAnsi="Arial" w:cs="Arial"/>
          <w:lang w:val="en-GB"/>
        </w:rPr>
        <w:t xml:space="preserve"> </w:t>
      </w:r>
      <w:r w:rsidR="009B2544" w:rsidRPr="00D30D29">
        <w:rPr>
          <w:rFonts w:ascii="Arial" w:hAnsi="Arial" w:cs="Arial"/>
          <w:lang w:val="en-GB"/>
        </w:rPr>
        <w:t>trades</w:t>
      </w:r>
      <w:r w:rsidRPr="00D30D29">
        <w:rPr>
          <w:rFonts w:ascii="Arial" w:hAnsi="Arial" w:cs="Arial"/>
          <w:lang w:val="en-GB"/>
        </w:rPr>
        <w:t xml:space="preserve"> for a business.</w:t>
      </w:r>
      <w:r>
        <w:rPr>
          <w:rFonts w:ascii="Arial" w:hAnsi="Arial" w:cs="Arial"/>
          <w:lang w:val="en-GB"/>
        </w:rPr>
        <w:t xml:space="preserve"> </w:t>
      </w:r>
      <w:r w:rsidRPr="00D30D29">
        <w:rPr>
          <w:rFonts w:ascii="Arial" w:hAnsi="Arial" w:cs="Arial"/>
          <w:lang w:val="en-GB"/>
        </w:rPr>
        <w:t>Ledger entries involve recording each transaction in the appropriate 'T' accounts by applying the rules of debits and credits</w:t>
      </w:r>
      <w:sdt>
        <w:sdtPr>
          <w:rPr>
            <w:rFonts w:ascii="Arial" w:hAnsi="Arial" w:cs="Arial"/>
            <w:lang w:val="en-GB"/>
          </w:rPr>
          <w:id w:val="2070454972"/>
          <w:citation/>
        </w:sdtPr>
        <w:sdtEndPr/>
        <w:sdtContent>
          <w:r w:rsidR="009E02BB">
            <w:rPr>
              <w:rFonts w:ascii="Arial" w:hAnsi="Arial" w:cs="Arial"/>
              <w:lang w:val="en-GB"/>
            </w:rPr>
            <w:fldChar w:fldCharType="begin"/>
          </w:r>
          <w:r w:rsidR="009E02BB">
            <w:rPr>
              <w:rFonts w:ascii="Arial" w:hAnsi="Arial" w:cs="Arial"/>
            </w:rPr>
            <w:instrText xml:space="preserve"> CITATION DAN21 \l 1033 </w:instrText>
          </w:r>
          <w:r w:rsidR="009E02BB">
            <w:rPr>
              <w:rFonts w:ascii="Arial" w:hAnsi="Arial" w:cs="Arial"/>
              <w:lang w:val="en-GB"/>
            </w:rPr>
            <w:fldChar w:fldCharType="separate"/>
          </w:r>
          <w:r w:rsidR="00B611FF">
            <w:rPr>
              <w:rFonts w:ascii="Arial" w:hAnsi="Arial" w:cs="Arial"/>
              <w:noProof/>
            </w:rPr>
            <w:t xml:space="preserve"> </w:t>
          </w:r>
          <w:r w:rsidR="00B611FF" w:rsidRPr="00B611FF">
            <w:rPr>
              <w:rFonts w:ascii="Arial" w:hAnsi="Arial" w:cs="Arial"/>
              <w:noProof/>
            </w:rPr>
            <w:t>(LIBERTO, 2021)</w:t>
          </w:r>
          <w:r w:rsidR="009E02BB">
            <w:rPr>
              <w:rFonts w:ascii="Arial" w:hAnsi="Arial" w:cs="Arial"/>
              <w:lang w:val="en-GB"/>
            </w:rPr>
            <w:fldChar w:fldCharType="end"/>
          </w:r>
        </w:sdtContent>
      </w:sdt>
      <w:r w:rsidRPr="00D30D29">
        <w:rPr>
          <w:rFonts w:ascii="Arial" w:hAnsi="Arial" w:cs="Arial"/>
          <w:lang w:val="en-GB"/>
        </w:rPr>
        <w:t>.</w:t>
      </w:r>
    </w:p>
    <w:p w14:paraId="1FB463C8" w14:textId="77777777" w:rsidR="003B7811" w:rsidRDefault="003B7811" w:rsidP="003B7811">
      <w:pPr>
        <w:spacing w:line="360" w:lineRule="auto"/>
        <w:rPr>
          <w:rFonts w:ascii="Arial" w:hAnsi="Arial" w:cs="Arial"/>
          <w:lang w:val="en-GB"/>
        </w:rPr>
      </w:pPr>
      <w:r w:rsidRPr="00D30D29">
        <w:rPr>
          <w:rFonts w:ascii="Arial" w:hAnsi="Arial" w:cs="Arial"/>
          <w:lang w:val="en-GB"/>
        </w:rPr>
        <w:t>For instance, if a business sells goods for cash, you would debit Cash (increasing it) and credit Sales (increasing revenue).</w:t>
      </w:r>
    </w:p>
    <w:p w14:paraId="6664AEBE" w14:textId="43724262" w:rsidR="003B7811" w:rsidRPr="00B6648D" w:rsidRDefault="009B2544" w:rsidP="003B7811">
      <w:pPr>
        <w:spacing w:line="360" w:lineRule="auto"/>
        <w:rPr>
          <w:rFonts w:ascii="Arial" w:hAnsi="Arial" w:cs="Arial"/>
          <w:lang w:val="en-GB"/>
        </w:rPr>
      </w:pPr>
      <w:r>
        <w:rPr>
          <w:rFonts w:ascii="Arial" w:hAnsi="Arial" w:cs="Arial"/>
          <w:lang w:val="en-GB"/>
        </w:rPr>
        <w:t>The</w:t>
      </w:r>
      <w:r w:rsidR="003B7811" w:rsidRPr="00B6648D">
        <w:rPr>
          <w:rFonts w:ascii="Arial" w:hAnsi="Arial" w:cs="Arial"/>
          <w:lang w:val="en-GB"/>
        </w:rPr>
        <w:t xml:space="preserve"> trial</w:t>
      </w:r>
      <w:r>
        <w:rPr>
          <w:rFonts w:ascii="Arial" w:hAnsi="Arial" w:cs="Arial"/>
          <w:lang w:val="en-GB"/>
        </w:rPr>
        <w:t xml:space="preserve"> -</w:t>
      </w:r>
      <w:r w:rsidR="003B7811" w:rsidRPr="00B6648D">
        <w:rPr>
          <w:rFonts w:ascii="Arial" w:hAnsi="Arial" w:cs="Arial"/>
          <w:lang w:val="en-GB"/>
        </w:rPr>
        <w:t xml:space="preserve"> balance is a list of all the accounts</w:t>
      </w:r>
      <w:r w:rsidR="00DF2FAB">
        <w:rPr>
          <w:rFonts w:ascii="Arial" w:hAnsi="Arial" w:cs="Arial"/>
          <w:lang w:val="en-GB"/>
        </w:rPr>
        <w:t>,</w:t>
      </w:r>
      <w:r w:rsidR="003B7811" w:rsidRPr="00B6648D">
        <w:rPr>
          <w:rFonts w:ascii="Arial" w:hAnsi="Arial" w:cs="Arial"/>
          <w:lang w:val="en-GB"/>
        </w:rPr>
        <w:t xml:space="preserve"> in the </w:t>
      </w:r>
      <w:r w:rsidR="00DF2FAB" w:rsidRPr="00B6648D">
        <w:rPr>
          <w:rFonts w:ascii="Arial" w:hAnsi="Arial" w:cs="Arial"/>
          <w:lang w:val="en-GB"/>
        </w:rPr>
        <w:t>full general</w:t>
      </w:r>
      <w:r w:rsidR="003B7811" w:rsidRPr="00B6648D">
        <w:rPr>
          <w:rFonts w:ascii="Arial" w:hAnsi="Arial" w:cs="Arial"/>
          <w:lang w:val="en-GB"/>
        </w:rPr>
        <w:t xml:space="preserve"> ledger along with their </w:t>
      </w:r>
      <w:r w:rsidR="00B523CB" w:rsidRPr="00B6648D">
        <w:rPr>
          <w:rFonts w:ascii="Arial" w:hAnsi="Arial" w:cs="Arial"/>
          <w:lang w:val="en-GB"/>
        </w:rPr>
        <w:t>own</w:t>
      </w:r>
      <w:r w:rsidR="003B7811" w:rsidRPr="00B6648D">
        <w:rPr>
          <w:rFonts w:ascii="Arial" w:hAnsi="Arial" w:cs="Arial"/>
          <w:lang w:val="en-GB"/>
        </w:rPr>
        <w:t xml:space="preserve"> debit or credit balances</w:t>
      </w:r>
      <w:sdt>
        <w:sdtPr>
          <w:rPr>
            <w:rFonts w:ascii="Arial" w:hAnsi="Arial" w:cs="Arial"/>
            <w:lang w:val="en-GB"/>
          </w:rPr>
          <w:id w:val="-670337885"/>
          <w:citation/>
        </w:sdtPr>
        <w:sdtEndPr/>
        <w:sdtContent>
          <w:r w:rsidR="009E02BB">
            <w:rPr>
              <w:rFonts w:ascii="Arial" w:hAnsi="Arial" w:cs="Arial"/>
              <w:lang w:val="en-GB"/>
            </w:rPr>
            <w:fldChar w:fldCharType="begin"/>
          </w:r>
          <w:r w:rsidR="009E02BB">
            <w:rPr>
              <w:rFonts w:ascii="Arial" w:hAnsi="Arial" w:cs="Arial"/>
            </w:rPr>
            <w:instrText xml:space="preserve">CITATION GoC21 \l 1033 </w:instrText>
          </w:r>
          <w:r w:rsidR="009E02BB">
            <w:rPr>
              <w:rFonts w:ascii="Arial" w:hAnsi="Arial" w:cs="Arial"/>
              <w:lang w:val="en-GB"/>
            </w:rPr>
            <w:fldChar w:fldCharType="separate"/>
          </w:r>
          <w:r w:rsidR="00B611FF">
            <w:rPr>
              <w:rFonts w:ascii="Arial" w:hAnsi="Arial" w:cs="Arial"/>
              <w:noProof/>
            </w:rPr>
            <w:t xml:space="preserve"> </w:t>
          </w:r>
          <w:r w:rsidR="00B611FF" w:rsidRPr="00B611FF">
            <w:rPr>
              <w:rFonts w:ascii="Arial" w:hAnsi="Arial" w:cs="Arial"/>
              <w:noProof/>
            </w:rPr>
            <w:t>(GoCardless, 2021)</w:t>
          </w:r>
          <w:r w:rsidR="009E02BB">
            <w:rPr>
              <w:rFonts w:ascii="Arial" w:hAnsi="Arial" w:cs="Arial"/>
              <w:lang w:val="en-GB"/>
            </w:rPr>
            <w:fldChar w:fldCharType="end"/>
          </w:r>
        </w:sdtContent>
      </w:sdt>
      <w:r w:rsidR="003B7811" w:rsidRPr="00B6648D">
        <w:rPr>
          <w:rFonts w:ascii="Arial" w:hAnsi="Arial" w:cs="Arial"/>
          <w:lang w:val="en-GB"/>
        </w:rPr>
        <w:t>.</w:t>
      </w:r>
    </w:p>
    <w:p w14:paraId="56F357E7" w14:textId="202D14A5" w:rsidR="00A629A7" w:rsidRPr="003B7811" w:rsidRDefault="003B7811" w:rsidP="003B7811">
      <w:pPr>
        <w:spacing w:line="360" w:lineRule="auto"/>
        <w:ind w:firstLine="720"/>
        <w:rPr>
          <w:rFonts w:ascii="Arial" w:hAnsi="Arial" w:cs="Arial"/>
          <w:lang w:val="en-GB"/>
        </w:rPr>
      </w:pPr>
      <w:r w:rsidRPr="00B6648D">
        <w:rPr>
          <w:rFonts w:ascii="Arial" w:hAnsi="Arial" w:cs="Arial"/>
          <w:lang w:val="en-GB"/>
        </w:rPr>
        <w:t xml:space="preserve">The </w:t>
      </w:r>
      <w:r w:rsidR="00B523CB" w:rsidRPr="00B6648D">
        <w:rPr>
          <w:rFonts w:ascii="Arial" w:hAnsi="Arial" w:cs="Arial"/>
          <w:lang w:val="en-GB"/>
        </w:rPr>
        <w:t>reason</w:t>
      </w:r>
      <w:r w:rsidRPr="00B6648D">
        <w:rPr>
          <w:rFonts w:ascii="Arial" w:hAnsi="Arial" w:cs="Arial"/>
          <w:lang w:val="en-GB"/>
        </w:rPr>
        <w:t xml:space="preserve"> of a trial balance is to </w:t>
      </w:r>
      <w:r w:rsidR="00B523CB" w:rsidRPr="00B6648D">
        <w:rPr>
          <w:rFonts w:ascii="Arial" w:hAnsi="Arial" w:cs="Arial"/>
          <w:lang w:val="en-GB"/>
        </w:rPr>
        <w:t>confirm</w:t>
      </w:r>
      <w:r w:rsidRPr="00B6648D">
        <w:rPr>
          <w:rFonts w:ascii="Arial" w:hAnsi="Arial" w:cs="Arial"/>
          <w:lang w:val="en-GB"/>
        </w:rPr>
        <w:t xml:space="preserve"> that the total </w:t>
      </w:r>
      <w:r w:rsidR="00B523CB" w:rsidRPr="00B6648D">
        <w:rPr>
          <w:rFonts w:ascii="Arial" w:hAnsi="Arial" w:cs="Arial"/>
          <w:lang w:val="en-GB"/>
        </w:rPr>
        <w:t>debts</w:t>
      </w:r>
      <w:r w:rsidRPr="00B6648D">
        <w:rPr>
          <w:rFonts w:ascii="Arial" w:hAnsi="Arial" w:cs="Arial"/>
          <w:lang w:val="en-GB"/>
        </w:rPr>
        <w:t xml:space="preserve"> equal total credits, which helps identify errors in the recording of transactions.</w:t>
      </w:r>
    </w:p>
    <w:p w14:paraId="101CD3F2" w14:textId="77777777" w:rsidR="00A629A7" w:rsidRDefault="00A629A7"/>
    <w:p w14:paraId="1EDAF2C4" w14:textId="2938429D" w:rsidR="00A629A7" w:rsidRDefault="004773E6" w:rsidP="009E02BB">
      <w:pPr>
        <w:pStyle w:val="Heading2"/>
        <w:numPr>
          <w:ilvl w:val="1"/>
          <w:numId w:val="2"/>
        </w:numPr>
        <w:rPr>
          <w:rFonts w:ascii="Arial" w:hAnsi="Arial" w:cs="Arial"/>
          <w:b/>
          <w:bCs/>
          <w:iCs/>
          <w:color w:val="000000" w:themeColor="text1"/>
          <w:sz w:val="32"/>
          <w:szCs w:val="32"/>
        </w:rPr>
      </w:pPr>
      <w:bookmarkStart w:id="2" w:name="_Toc160322019"/>
      <w:r w:rsidRPr="00FC707C">
        <w:rPr>
          <w:rFonts w:ascii="Arial" w:hAnsi="Arial" w:cs="Arial"/>
          <w:b/>
          <w:bCs/>
          <w:color w:val="000000" w:themeColor="text1"/>
          <w:sz w:val="32"/>
          <w:szCs w:val="32"/>
        </w:rPr>
        <w:t xml:space="preserve">Coopers ‘s </w:t>
      </w:r>
      <w:r w:rsidR="00227E81" w:rsidRPr="00FC707C">
        <w:rPr>
          <w:rFonts w:ascii="Arial" w:hAnsi="Arial" w:cs="Arial"/>
          <w:b/>
          <w:bCs/>
          <w:color w:val="000000" w:themeColor="text1"/>
          <w:sz w:val="32"/>
          <w:szCs w:val="32"/>
        </w:rPr>
        <w:t xml:space="preserve">profit or loss statement </w:t>
      </w:r>
      <w:r w:rsidR="00821E8C" w:rsidRPr="00FC707C">
        <w:rPr>
          <w:rFonts w:ascii="Arial" w:hAnsi="Arial" w:cs="Arial"/>
          <w:b/>
          <w:bCs/>
          <w:iCs/>
          <w:color w:val="000000" w:themeColor="text1"/>
          <w:sz w:val="32"/>
          <w:szCs w:val="32"/>
        </w:rPr>
        <w:t>for the year ending 31st December 2023</w:t>
      </w:r>
      <w:r w:rsidR="00561BD0">
        <w:rPr>
          <w:rFonts w:ascii="Arial" w:hAnsi="Arial" w:cs="Arial"/>
          <w:b/>
          <w:bCs/>
          <w:iCs/>
          <w:color w:val="000000" w:themeColor="text1"/>
          <w:sz w:val="32"/>
          <w:szCs w:val="32"/>
        </w:rPr>
        <w:t xml:space="preserve"> </w:t>
      </w:r>
      <w:r w:rsidR="009E02BB">
        <w:rPr>
          <w:rFonts w:ascii="Arial" w:hAnsi="Arial" w:cs="Arial"/>
          <w:b/>
          <w:bCs/>
          <w:iCs/>
          <w:color w:val="000000" w:themeColor="text1"/>
          <w:sz w:val="32"/>
          <w:szCs w:val="32"/>
        </w:rPr>
        <w:t>for “</w:t>
      </w:r>
      <w:r w:rsidR="00561BD0">
        <w:rPr>
          <w:rFonts w:ascii="Arial" w:hAnsi="Arial" w:cs="Arial"/>
          <w:b/>
          <w:bCs/>
          <w:iCs/>
          <w:color w:val="000000" w:themeColor="text1"/>
          <w:sz w:val="32"/>
          <w:szCs w:val="32"/>
        </w:rPr>
        <w:t>Smiths Grocery</w:t>
      </w:r>
      <w:r w:rsidR="004122A1">
        <w:rPr>
          <w:rFonts w:ascii="Arial" w:hAnsi="Arial" w:cs="Arial"/>
          <w:b/>
          <w:bCs/>
          <w:iCs/>
          <w:color w:val="000000" w:themeColor="text1"/>
          <w:sz w:val="32"/>
          <w:szCs w:val="32"/>
        </w:rPr>
        <w:t>’’</w:t>
      </w:r>
      <w:r w:rsidR="00821E8C" w:rsidRPr="00FC707C">
        <w:rPr>
          <w:rFonts w:ascii="Arial" w:hAnsi="Arial" w:cs="Arial"/>
          <w:b/>
          <w:bCs/>
          <w:iCs/>
          <w:color w:val="000000" w:themeColor="text1"/>
          <w:sz w:val="32"/>
          <w:szCs w:val="32"/>
        </w:rPr>
        <w:t>.</w:t>
      </w:r>
      <w:bookmarkEnd w:id="2"/>
    </w:p>
    <w:p w14:paraId="6A2F0691" w14:textId="77777777" w:rsidR="003B7811" w:rsidRPr="003B7811" w:rsidRDefault="003B7811" w:rsidP="003B7811"/>
    <w:p w14:paraId="4FC35458" w14:textId="77777777" w:rsidR="00FC707C" w:rsidRDefault="00FC707C" w:rsidP="00FC707C"/>
    <w:tbl>
      <w:tblPr>
        <w:tblStyle w:val="TableGrid"/>
        <w:tblW w:w="8820" w:type="dxa"/>
        <w:tblInd w:w="715" w:type="dxa"/>
        <w:tblLook w:val="04A0" w:firstRow="1" w:lastRow="0" w:firstColumn="1" w:lastColumn="0" w:noHBand="0" w:noVBand="1"/>
      </w:tblPr>
      <w:tblGrid>
        <w:gridCol w:w="6480"/>
        <w:gridCol w:w="1170"/>
        <w:gridCol w:w="1170"/>
      </w:tblGrid>
      <w:tr w:rsidR="003B7811" w14:paraId="36F5C02B" w14:textId="77777777" w:rsidTr="00774EA9">
        <w:tc>
          <w:tcPr>
            <w:tcW w:w="6480" w:type="dxa"/>
          </w:tcPr>
          <w:p w14:paraId="7DAABA87" w14:textId="7C452030" w:rsidR="003B7811" w:rsidRPr="00A55549" w:rsidRDefault="00730A89" w:rsidP="00730A89">
            <w:pPr>
              <w:jc w:val="center"/>
              <w:rPr>
                <w:rFonts w:ascii="Arial" w:hAnsi="Arial" w:cs="Arial"/>
                <w:b/>
                <w:bCs/>
              </w:rPr>
            </w:pPr>
            <w:r w:rsidRPr="00A55549">
              <w:rPr>
                <w:rFonts w:ascii="Arial" w:hAnsi="Arial" w:cs="Arial"/>
                <w:b/>
                <w:bCs/>
              </w:rPr>
              <w:t>Details</w:t>
            </w:r>
          </w:p>
        </w:tc>
        <w:tc>
          <w:tcPr>
            <w:tcW w:w="1170" w:type="dxa"/>
          </w:tcPr>
          <w:p w14:paraId="19C2B8B8" w14:textId="02F0C38F" w:rsidR="003B7811" w:rsidRPr="00A55549" w:rsidRDefault="00730A89" w:rsidP="00A55549">
            <w:pPr>
              <w:jc w:val="center"/>
              <w:rPr>
                <w:rFonts w:ascii="Arial" w:hAnsi="Arial" w:cs="Arial"/>
                <w:b/>
                <w:bCs/>
              </w:rPr>
            </w:pPr>
            <w:r w:rsidRPr="00A55549">
              <w:rPr>
                <w:rFonts w:ascii="Arial" w:hAnsi="Arial" w:cs="Arial"/>
                <w:b/>
                <w:bCs/>
              </w:rPr>
              <w:t>£</w:t>
            </w:r>
          </w:p>
        </w:tc>
        <w:tc>
          <w:tcPr>
            <w:tcW w:w="1170" w:type="dxa"/>
          </w:tcPr>
          <w:p w14:paraId="5E351F11" w14:textId="0E6CC572" w:rsidR="003B7811" w:rsidRPr="00A55549" w:rsidRDefault="00A55549" w:rsidP="00A55549">
            <w:pPr>
              <w:jc w:val="center"/>
              <w:rPr>
                <w:rFonts w:ascii="Arial" w:hAnsi="Arial" w:cs="Arial"/>
                <w:b/>
                <w:bCs/>
              </w:rPr>
            </w:pPr>
            <w:r w:rsidRPr="00A55549">
              <w:rPr>
                <w:rFonts w:ascii="Arial" w:hAnsi="Arial" w:cs="Arial"/>
                <w:b/>
                <w:bCs/>
              </w:rPr>
              <w:t>£</w:t>
            </w:r>
          </w:p>
        </w:tc>
      </w:tr>
      <w:tr w:rsidR="00341486" w14:paraId="3B34AE56" w14:textId="77777777" w:rsidTr="00774EA9">
        <w:tc>
          <w:tcPr>
            <w:tcW w:w="6480" w:type="dxa"/>
          </w:tcPr>
          <w:p w14:paraId="6F857719" w14:textId="2B27F6F4" w:rsidR="008755A4" w:rsidRDefault="00353081" w:rsidP="00FC707C">
            <w:pPr>
              <w:rPr>
                <w:rFonts w:ascii="Arial" w:hAnsi="Arial" w:cs="Arial"/>
              </w:rPr>
            </w:pPr>
            <w:r>
              <w:rPr>
                <w:rFonts w:ascii="Arial" w:hAnsi="Arial" w:cs="Arial"/>
              </w:rPr>
              <w:t>Sales</w:t>
            </w:r>
          </w:p>
        </w:tc>
        <w:tc>
          <w:tcPr>
            <w:tcW w:w="1170" w:type="dxa"/>
          </w:tcPr>
          <w:p w14:paraId="6E36EA79" w14:textId="79CF0772" w:rsidR="00341486" w:rsidRDefault="00724F28" w:rsidP="00FC707C">
            <w:pPr>
              <w:rPr>
                <w:rFonts w:ascii="Arial" w:hAnsi="Arial" w:cs="Arial"/>
              </w:rPr>
            </w:pPr>
            <w:r>
              <w:rPr>
                <w:rFonts w:ascii="Arial" w:hAnsi="Arial" w:cs="Arial"/>
              </w:rPr>
              <w:t>160 000</w:t>
            </w:r>
          </w:p>
        </w:tc>
        <w:tc>
          <w:tcPr>
            <w:tcW w:w="1170" w:type="dxa"/>
          </w:tcPr>
          <w:p w14:paraId="4BCE0F7B" w14:textId="77777777" w:rsidR="00341486" w:rsidRDefault="00341486" w:rsidP="00FC707C">
            <w:pPr>
              <w:rPr>
                <w:rFonts w:ascii="Arial" w:hAnsi="Arial" w:cs="Arial"/>
              </w:rPr>
            </w:pPr>
          </w:p>
        </w:tc>
      </w:tr>
      <w:tr w:rsidR="00341486" w14:paraId="63032019" w14:textId="77777777" w:rsidTr="00774EA9">
        <w:tc>
          <w:tcPr>
            <w:tcW w:w="6480" w:type="dxa"/>
          </w:tcPr>
          <w:p w14:paraId="6F10EC1C" w14:textId="04C8AD7F" w:rsidR="00341486" w:rsidRDefault="00724F28" w:rsidP="00FC707C">
            <w:pPr>
              <w:rPr>
                <w:rFonts w:ascii="Arial" w:hAnsi="Arial" w:cs="Arial"/>
              </w:rPr>
            </w:pPr>
            <w:r>
              <w:rPr>
                <w:rFonts w:ascii="Arial" w:hAnsi="Arial" w:cs="Arial"/>
              </w:rPr>
              <w:t>Less: Sales returns</w:t>
            </w:r>
          </w:p>
        </w:tc>
        <w:tc>
          <w:tcPr>
            <w:tcW w:w="1170" w:type="dxa"/>
          </w:tcPr>
          <w:p w14:paraId="773EEA53" w14:textId="392D0FE6" w:rsidR="00341486" w:rsidRDefault="007A394C" w:rsidP="00FC707C">
            <w:pPr>
              <w:rPr>
                <w:rFonts w:ascii="Arial" w:hAnsi="Arial" w:cs="Arial"/>
              </w:rPr>
            </w:pPr>
            <w:r>
              <w:rPr>
                <w:rFonts w:ascii="Arial" w:hAnsi="Arial" w:cs="Arial"/>
              </w:rPr>
              <w:t>(4000)</w:t>
            </w:r>
          </w:p>
        </w:tc>
        <w:tc>
          <w:tcPr>
            <w:tcW w:w="1170" w:type="dxa"/>
          </w:tcPr>
          <w:p w14:paraId="43B0719B" w14:textId="77777777" w:rsidR="00341486" w:rsidRDefault="00341486" w:rsidP="00FC707C">
            <w:pPr>
              <w:rPr>
                <w:rFonts w:ascii="Arial" w:hAnsi="Arial" w:cs="Arial"/>
              </w:rPr>
            </w:pPr>
          </w:p>
        </w:tc>
      </w:tr>
      <w:tr w:rsidR="00341486" w14:paraId="232CE18F" w14:textId="77777777" w:rsidTr="00774EA9">
        <w:tc>
          <w:tcPr>
            <w:tcW w:w="6480" w:type="dxa"/>
          </w:tcPr>
          <w:p w14:paraId="09F3424A" w14:textId="2C369015" w:rsidR="00341486" w:rsidRDefault="007A394C" w:rsidP="00FC707C">
            <w:pPr>
              <w:rPr>
                <w:rFonts w:ascii="Arial" w:hAnsi="Arial" w:cs="Arial"/>
              </w:rPr>
            </w:pPr>
            <w:r>
              <w:rPr>
                <w:rFonts w:ascii="Arial" w:hAnsi="Arial" w:cs="Arial"/>
              </w:rPr>
              <w:t>Net Sales</w:t>
            </w:r>
          </w:p>
        </w:tc>
        <w:tc>
          <w:tcPr>
            <w:tcW w:w="1170" w:type="dxa"/>
          </w:tcPr>
          <w:p w14:paraId="5442D73D" w14:textId="77777777" w:rsidR="00341486" w:rsidRDefault="00341486" w:rsidP="00FC707C">
            <w:pPr>
              <w:rPr>
                <w:rFonts w:ascii="Arial" w:hAnsi="Arial" w:cs="Arial"/>
              </w:rPr>
            </w:pPr>
          </w:p>
        </w:tc>
        <w:tc>
          <w:tcPr>
            <w:tcW w:w="1170" w:type="dxa"/>
          </w:tcPr>
          <w:p w14:paraId="23482E81" w14:textId="3970F80D" w:rsidR="00341486" w:rsidRDefault="005164E3" w:rsidP="00FC707C">
            <w:pPr>
              <w:rPr>
                <w:rFonts w:ascii="Arial" w:hAnsi="Arial" w:cs="Arial"/>
              </w:rPr>
            </w:pPr>
            <w:r>
              <w:rPr>
                <w:rFonts w:ascii="Arial" w:hAnsi="Arial" w:cs="Arial"/>
              </w:rPr>
              <w:t>15</w:t>
            </w:r>
            <w:r w:rsidR="00936950">
              <w:rPr>
                <w:rFonts w:ascii="Arial" w:hAnsi="Arial" w:cs="Arial"/>
              </w:rPr>
              <w:t>6</w:t>
            </w:r>
            <w:r>
              <w:rPr>
                <w:rFonts w:ascii="Arial" w:hAnsi="Arial" w:cs="Arial"/>
              </w:rPr>
              <w:t xml:space="preserve"> 000</w:t>
            </w:r>
          </w:p>
        </w:tc>
      </w:tr>
      <w:tr w:rsidR="00341486" w14:paraId="221C1C28" w14:textId="77777777" w:rsidTr="00774EA9">
        <w:tc>
          <w:tcPr>
            <w:tcW w:w="6480" w:type="dxa"/>
          </w:tcPr>
          <w:p w14:paraId="0BD5E47F" w14:textId="7792C36D" w:rsidR="00341486" w:rsidRDefault="005966FA" w:rsidP="00FC707C">
            <w:pPr>
              <w:rPr>
                <w:rFonts w:ascii="Arial" w:hAnsi="Arial" w:cs="Arial"/>
              </w:rPr>
            </w:pPr>
            <w:r>
              <w:rPr>
                <w:rFonts w:ascii="Arial" w:hAnsi="Arial" w:cs="Arial"/>
              </w:rPr>
              <w:t xml:space="preserve">Opening inventory 1 </w:t>
            </w:r>
            <w:proofErr w:type="spellStart"/>
            <w:r>
              <w:rPr>
                <w:rFonts w:ascii="Arial" w:hAnsi="Arial" w:cs="Arial"/>
              </w:rPr>
              <w:t>st</w:t>
            </w:r>
            <w:proofErr w:type="spellEnd"/>
            <w:r>
              <w:rPr>
                <w:rFonts w:ascii="Arial" w:hAnsi="Arial" w:cs="Arial"/>
              </w:rPr>
              <w:t xml:space="preserve"> of January 2023</w:t>
            </w:r>
          </w:p>
        </w:tc>
        <w:tc>
          <w:tcPr>
            <w:tcW w:w="1170" w:type="dxa"/>
          </w:tcPr>
          <w:p w14:paraId="27ABA2CC" w14:textId="016184C4" w:rsidR="00341486" w:rsidRDefault="00EE4B71" w:rsidP="00FC707C">
            <w:pPr>
              <w:rPr>
                <w:rFonts w:ascii="Arial" w:hAnsi="Arial" w:cs="Arial"/>
              </w:rPr>
            </w:pPr>
            <w:r>
              <w:rPr>
                <w:rFonts w:ascii="Arial" w:hAnsi="Arial" w:cs="Arial"/>
              </w:rPr>
              <w:t>3000</w:t>
            </w:r>
          </w:p>
        </w:tc>
        <w:tc>
          <w:tcPr>
            <w:tcW w:w="1170" w:type="dxa"/>
          </w:tcPr>
          <w:p w14:paraId="7E912A99" w14:textId="77777777" w:rsidR="00341486" w:rsidRDefault="00341486" w:rsidP="00FC707C">
            <w:pPr>
              <w:rPr>
                <w:rFonts w:ascii="Arial" w:hAnsi="Arial" w:cs="Arial"/>
              </w:rPr>
            </w:pPr>
          </w:p>
        </w:tc>
      </w:tr>
      <w:tr w:rsidR="00341486" w14:paraId="40E11652" w14:textId="77777777" w:rsidTr="00774EA9">
        <w:tc>
          <w:tcPr>
            <w:tcW w:w="6480" w:type="dxa"/>
          </w:tcPr>
          <w:p w14:paraId="2B70E5A7" w14:textId="378A4087" w:rsidR="00341486" w:rsidRDefault="00EE4B71" w:rsidP="00FC707C">
            <w:pPr>
              <w:rPr>
                <w:rFonts w:ascii="Arial" w:hAnsi="Arial" w:cs="Arial"/>
              </w:rPr>
            </w:pPr>
            <w:r>
              <w:rPr>
                <w:rFonts w:ascii="Arial" w:hAnsi="Arial" w:cs="Arial"/>
              </w:rPr>
              <w:t xml:space="preserve">Add Purchases </w:t>
            </w:r>
            <w:r w:rsidR="00936950">
              <w:rPr>
                <w:rFonts w:ascii="Arial" w:hAnsi="Arial" w:cs="Arial"/>
              </w:rPr>
              <w:t>(95000 – 5000)</w:t>
            </w:r>
          </w:p>
        </w:tc>
        <w:tc>
          <w:tcPr>
            <w:tcW w:w="1170" w:type="dxa"/>
          </w:tcPr>
          <w:p w14:paraId="2526F736" w14:textId="4B4D9B67" w:rsidR="001C7634" w:rsidRDefault="001C7634" w:rsidP="00FC707C">
            <w:pPr>
              <w:rPr>
                <w:rFonts w:ascii="Arial" w:hAnsi="Arial" w:cs="Arial"/>
              </w:rPr>
            </w:pPr>
            <w:r>
              <w:rPr>
                <w:rFonts w:ascii="Arial" w:hAnsi="Arial" w:cs="Arial"/>
              </w:rPr>
              <w:t>9</w:t>
            </w:r>
            <w:r w:rsidR="00936950">
              <w:rPr>
                <w:rFonts w:ascii="Arial" w:hAnsi="Arial" w:cs="Arial"/>
              </w:rPr>
              <w:t>0</w:t>
            </w:r>
            <w:r>
              <w:rPr>
                <w:rFonts w:ascii="Arial" w:hAnsi="Arial" w:cs="Arial"/>
              </w:rPr>
              <w:t xml:space="preserve"> 000</w:t>
            </w:r>
          </w:p>
        </w:tc>
        <w:tc>
          <w:tcPr>
            <w:tcW w:w="1170" w:type="dxa"/>
          </w:tcPr>
          <w:p w14:paraId="62E6874A" w14:textId="77777777" w:rsidR="00341486" w:rsidRDefault="00341486" w:rsidP="00FC707C">
            <w:pPr>
              <w:rPr>
                <w:rFonts w:ascii="Arial" w:hAnsi="Arial" w:cs="Arial"/>
              </w:rPr>
            </w:pPr>
          </w:p>
        </w:tc>
      </w:tr>
      <w:tr w:rsidR="00341486" w14:paraId="79F3E7B9" w14:textId="77777777" w:rsidTr="00774EA9">
        <w:tc>
          <w:tcPr>
            <w:tcW w:w="6480" w:type="dxa"/>
          </w:tcPr>
          <w:p w14:paraId="16222BF9" w14:textId="0E4ABCF6" w:rsidR="00341486" w:rsidRDefault="001C7634" w:rsidP="00FC707C">
            <w:pPr>
              <w:rPr>
                <w:rFonts w:ascii="Arial" w:hAnsi="Arial" w:cs="Arial"/>
              </w:rPr>
            </w:pPr>
            <w:r>
              <w:rPr>
                <w:rFonts w:ascii="Arial" w:hAnsi="Arial" w:cs="Arial"/>
              </w:rPr>
              <w:t>Less Purchases Returns</w:t>
            </w:r>
          </w:p>
        </w:tc>
        <w:tc>
          <w:tcPr>
            <w:tcW w:w="1170" w:type="dxa"/>
          </w:tcPr>
          <w:p w14:paraId="37FD9D50" w14:textId="3B96F775" w:rsidR="00341486" w:rsidRDefault="009F7E67" w:rsidP="00FC707C">
            <w:pPr>
              <w:rPr>
                <w:rFonts w:ascii="Arial" w:hAnsi="Arial" w:cs="Arial"/>
              </w:rPr>
            </w:pPr>
            <w:r>
              <w:rPr>
                <w:rFonts w:ascii="Arial" w:hAnsi="Arial" w:cs="Arial"/>
              </w:rPr>
              <w:t>(5000)</w:t>
            </w:r>
          </w:p>
        </w:tc>
        <w:tc>
          <w:tcPr>
            <w:tcW w:w="1170" w:type="dxa"/>
          </w:tcPr>
          <w:p w14:paraId="1788E633" w14:textId="77777777" w:rsidR="00341486" w:rsidRDefault="00341486" w:rsidP="00FC707C">
            <w:pPr>
              <w:rPr>
                <w:rFonts w:ascii="Arial" w:hAnsi="Arial" w:cs="Arial"/>
              </w:rPr>
            </w:pPr>
          </w:p>
        </w:tc>
      </w:tr>
      <w:tr w:rsidR="00341486" w14:paraId="31573FE5" w14:textId="77777777" w:rsidTr="00774EA9">
        <w:tc>
          <w:tcPr>
            <w:tcW w:w="6480" w:type="dxa"/>
          </w:tcPr>
          <w:p w14:paraId="1D0DA310" w14:textId="10A306DB" w:rsidR="00341486" w:rsidRDefault="009F7E67" w:rsidP="00FC707C">
            <w:pPr>
              <w:rPr>
                <w:rFonts w:ascii="Arial" w:hAnsi="Arial" w:cs="Arial"/>
              </w:rPr>
            </w:pPr>
            <w:r>
              <w:rPr>
                <w:rFonts w:ascii="Arial" w:hAnsi="Arial" w:cs="Arial"/>
              </w:rPr>
              <w:t>Less Closing inventory</w:t>
            </w:r>
          </w:p>
        </w:tc>
        <w:tc>
          <w:tcPr>
            <w:tcW w:w="1170" w:type="dxa"/>
          </w:tcPr>
          <w:p w14:paraId="2F356438" w14:textId="7EA9FB59" w:rsidR="00341486" w:rsidRDefault="00195E1B" w:rsidP="00FC707C">
            <w:pPr>
              <w:rPr>
                <w:rFonts w:ascii="Arial" w:hAnsi="Arial" w:cs="Arial"/>
              </w:rPr>
            </w:pPr>
            <w:r>
              <w:rPr>
                <w:rFonts w:ascii="Arial" w:hAnsi="Arial" w:cs="Arial"/>
              </w:rPr>
              <w:t>(5000)</w:t>
            </w:r>
          </w:p>
        </w:tc>
        <w:tc>
          <w:tcPr>
            <w:tcW w:w="1170" w:type="dxa"/>
          </w:tcPr>
          <w:p w14:paraId="2E529628" w14:textId="77777777" w:rsidR="00341486" w:rsidRDefault="00341486" w:rsidP="00FC707C">
            <w:pPr>
              <w:rPr>
                <w:rFonts w:ascii="Arial" w:hAnsi="Arial" w:cs="Arial"/>
              </w:rPr>
            </w:pPr>
          </w:p>
        </w:tc>
      </w:tr>
      <w:tr w:rsidR="0006627C" w14:paraId="2B48886E" w14:textId="77777777" w:rsidTr="00774EA9">
        <w:tc>
          <w:tcPr>
            <w:tcW w:w="6480" w:type="dxa"/>
          </w:tcPr>
          <w:p w14:paraId="7B3AF2FA" w14:textId="585957FA" w:rsidR="0006627C" w:rsidRDefault="0006627C" w:rsidP="0006627C">
            <w:pPr>
              <w:rPr>
                <w:rFonts w:ascii="Arial" w:hAnsi="Arial" w:cs="Arial"/>
              </w:rPr>
            </w:pPr>
            <w:r>
              <w:rPr>
                <w:rFonts w:ascii="Arial" w:hAnsi="Arial" w:cs="Arial"/>
              </w:rPr>
              <w:t xml:space="preserve">COGS (open </w:t>
            </w:r>
            <w:r w:rsidR="00D7274F">
              <w:rPr>
                <w:rFonts w:ascii="Arial" w:hAnsi="Arial" w:cs="Arial"/>
              </w:rPr>
              <w:t>invent</w:t>
            </w:r>
            <w:r>
              <w:rPr>
                <w:rFonts w:ascii="Arial" w:hAnsi="Arial" w:cs="Arial"/>
              </w:rPr>
              <w:t xml:space="preserve"> +purchases- </w:t>
            </w:r>
            <w:r w:rsidR="00D7274F">
              <w:rPr>
                <w:rFonts w:ascii="Arial" w:hAnsi="Arial" w:cs="Arial"/>
              </w:rPr>
              <w:t>purchases</w:t>
            </w:r>
            <w:r>
              <w:rPr>
                <w:rFonts w:ascii="Arial" w:hAnsi="Arial" w:cs="Arial"/>
              </w:rPr>
              <w:t xml:space="preserve"> return-closing inv)</w:t>
            </w:r>
          </w:p>
        </w:tc>
        <w:tc>
          <w:tcPr>
            <w:tcW w:w="1170" w:type="dxa"/>
          </w:tcPr>
          <w:p w14:paraId="1F886944" w14:textId="56EEAFBC" w:rsidR="0006627C" w:rsidRDefault="0006627C" w:rsidP="0006627C">
            <w:pPr>
              <w:rPr>
                <w:rFonts w:ascii="Arial" w:hAnsi="Arial" w:cs="Arial"/>
              </w:rPr>
            </w:pPr>
          </w:p>
        </w:tc>
        <w:tc>
          <w:tcPr>
            <w:tcW w:w="1170" w:type="dxa"/>
          </w:tcPr>
          <w:p w14:paraId="4F3B26B3" w14:textId="4D80748F" w:rsidR="0006627C" w:rsidRDefault="0006627C" w:rsidP="0006627C">
            <w:pPr>
              <w:rPr>
                <w:rFonts w:ascii="Arial" w:hAnsi="Arial" w:cs="Arial"/>
              </w:rPr>
            </w:pPr>
            <w:r>
              <w:rPr>
                <w:rFonts w:ascii="Arial" w:hAnsi="Arial" w:cs="Arial"/>
              </w:rPr>
              <w:t>88 000</w:t>
            </w:r>
          </w:p>
        </w:tc>
      </w:tr>
      <w:tr w:rsidR="0006627C" w14:paraId="5851EED9" w14:textId="77777777" w:rsidTr="00774EA9">
        <w:tc>
          <w:tcPr>
            <w:tcW w:w="6480" w:type="dxa"/>
          </w:tcPr>
          <w:p w14:paraId="460B82C7" w14:textId="27EF54EA" w:rsidR="0006627C" w:rsidRDefault="0036192B" w:rsidP="0006627C">
            <w:pPr>
              <w:rPr>
                <w:rFonts w:ascii="Arial" w:hAnsi="Arial" w:cs="Arial"/>
              </w:rPr>
            </w:pPr>
            <w:r>
              <w:rPr>
                <w:rFonts w:ascii="Arial" w:hAnsi="Arial" w:cs="Arial"/>
              </w:rPr>
              <w:t>Gross Profit (net sales</w:t>
            </w:r>
            <w:r w:rsidR="00DB1115">
              <w:rPr>
                <w:rFonts w:ascii="Arial" w:hAnsi="Arial" w:cs="Arial"/>
              </w:rPr>
              <w:t xml:space="preserve"> – cost of sales)</w:t>
            </w:r>
          </w:p>
        </w:tc>
        <w:tc>
          <w:tcPr>
            <w:tcW w:w="1170" w:type="dxa"/>
          </w:tcPr>
          <w:p w14:paraId="42A4E3E2" w14:textId="77777777" w:rsidR="0006627C" w:rsidRDefault="0006627C" w:rsidP="0006627C">
            <w:pPr>
              <w:rPr>
                <w:rFonts w:ascii="Arial" w:hAnsi="Arial" w:cs="Arial"/>
              </w:rPr>
            </w:pPr>
          </w:p>
        </w:tc>
        <w:tc>
          <w:tcPr>
            <w:tcW w:w="1170" w:type="dxa"/>
          </w:tcPr>
          <w:p w14:paraId="4AC73BE7" w14:textId="595C4770" w:rsidR="0006627C" w:rsidRPr="00AF3CF6" w:rsidRDefault="00427A87" w:rsidP="0006627C">
            <w:pPr>
              <w:rPr>
                <w:rFonts w:ascii="Arial" w:hAnsi="Arial" w:cs="Arial"/>
                <w:b/>
                <w:bCs/>
              </w:rPr>
            </w:pPr>
            <w:r w:rsidRPr="00AF3CF6">
              <w:rPr>
                <w:rFonts w:ascii="Arial" w:hAnsi="Arial" w:cs="Arial"/>
                <w:b/>
                <w:bCs/>
              </w:rPr>
              <w:t>66 000</w:t>
            </w:r>
          </w:p>
        </w:tc>
      </w:tr>
      <w:tr w:rsidR="0006627C" w14:paraId="7C7AED16" w14:textId="77777777" w:rsidTr="00774EA9">
        <w:tc>
          <w:tcPr>
            <w:tcW w:w="6480" w:type="dxa"/>
          </w:tcPr>
          <w:p w14:paraId="64249CEE" w14:textId="1B91AACE" w:rsidR="0006627C" w:rsidRDefault="00092DCD" w:rsidP="0006627C">
            <w:pPr>
              <w:rPr>
                <w:rFonts w:ascii="Arial" w:hAnsi="Arial" w:cs="Arial"/>
              </w:rPr>
            </w:pPr>
            <w:r>
              <w:rPr>
                <w:rFonts w:ascii="Arial" w:hAnsi="Arial" w:cs="Arial"/>
              </w:rPr>
              <w:lastRenderedPageBreak/>
              <w:t xml:space="preserve">Add: discount </w:t>
            </w:r>
            <w:r w:rsidR="00C76F4C">
              <w:rPr>
                <w:rFonts w:ascii="Arial" w:hAnsi="Arial" w:cs="Arial"/>
              </w:rPr>
              <w:t>received</w:t>
            </w:r>
          </w:p>
        </w:tc>
        <w:tc>
          <w:tcPr>
            <w:tcW w:w="1170" w:type="dxa"/>
          </w:tcPr>
          <w:p w14:paraId="6BA54880" w14:textId="06ED1A5B" w:rsidR="0006627C" w:rsidRDefault="0006627C" w:rsidP="0006627C">
            <w:pPr>
              <w:rPr>
                <w:rFonts w:ascii="Arial" w:hAnsi="Arial" w:cs="Arial"/>
              </w:rPr>
            </w:pPr>
          </w:p>
        </w:tc>
        <w:tc>
          <w:tcPr>
            <w:tcW w:w="1170" w:type="dxa"/>
          </w:tcPr>
          <w:p w14:paraId="3EDB41DF" w14:textId="1DB944E4" w:rsidR="0006627C" w:rsidRDefault="00D46002" w:rsidP="0006627C">
            <w:pPr>
              <w:rPr>
                <w:rFonts w:ascii="Arial" w:hAnsi="Arial" w:cs="Arial"/>
              </w:rPr>
            </w:pPr>
            <w:r>
              <w:rPr>
                <w:rFonts w:ascii="Arial" w:hAnsi="Arial" w:cs="Arial"/>
              </w:rPr>
              <w:t>200</w:t>
            </w:r>
          </w:p>
        </w:tc>
      </w:tr>
      <w:tr w:rsidR="0006627C" w14:paraId="4DE64CC1" w14:textId="77777777" w:rsidTr="00774EA9">
        <w:tc>
          <w:tcPr>
            <w:tcW w:w="6480" w:type="dxa"/>
          </w:tcPr>
          <w:p w14:paraId="27057E2A" w14:textId="77777777" w:rsidR="0006627C" w:rsidRDefault="00036C5D" w:rsidP="0006627C">
            <w:pPr>
              <w:rPr>
                <w:rFonts w:ascii="Arial" w:hAnsi="Arial" w:cs="Arial"/>
              </w:rPr>
            </w:pPr>
            <w:r>
              <w:rPr>
                <w:rFonts w:ascii="Arial" w:hAnsi="Arial" w:cs="Arial"/>
              </w:rPr>
              <w:t>Rent</w:t>
            </w:r>
            <w:r w:rsidR="00B17F03">
              <w:rPr>
                <w:rFonts w:ascii="Arial" w:hAnsi="Arial" w:cs="Arial"/>
              </w:rPr>
              <w:t xml:space="preserve"> </w:t>
            </w:r>
            <w:r w:rsidR="008A44BE">
              <w:rPr>
                <w:rFonts w:ascii="Arial" w:hAnsi="Arial" w:cs="Arial"/>
              </w:rPr>
              <w:t>2500</w:t>
            </w:r>
          </w:p>
          <w:p w14:paraId="2C039906" w14:textId="30AE5565" w:rsidR="008A44BE" w:rsidRDefault="008A44BE" w:rsidP="0006627C">
            <w:pPr>
              <w:rPr>
                <w:rFonts w:ascii="Arial" w:hAnsi="Arial" w:cs="Arial"/>
              </w:rPr>
            </w:pPr>
            <w:r>
              <w:rPr>
                <w:rFonts w:ascii="Arial" w:hAnsi="Arial" w:cs="Arial"/>
              </w:rPr>
              <w:t>Less: Prepayment 300</w:t>
            </w:r>
          </w:p>
        </w:tc>
        <w:tc>
          <w:tcPr>
            <w:tcW w:w="1170" w:type="dxa"/>
          </w:tcPr>
          <w:p w14:paraId="211257CB" w14:textId="3ECC958C" w:rsidR="0006627C" w:rsidRDefault="00801403" w:rsidP="0006627C">
            <w:pPr>
              <w:rPr>
                <w:rFonts w:ascii="Arial" w:hAnsi="Arial" w:cs="Arial"/>
              </w:rPr>
            </w:pPr>
            <w:r>
              <w:rPr>
                <w:rFonts w:ascii="Arial" w:hAnsi="Arial" w:cs="Arial"/>
              </w:rPr>
              <w:t>2200</w:t>
            </w:r>
          </w:p>
        </w:tc>
        <w:tc>
          <w:tcPr>
            <w:tcW w:w="1170" w:type="dxa"/>
          </w:tcPr>
          <w:p w14:paraId="57BECDB4" w14:textId="77777777" w:rsidR="0006627C" w:rsidRDefault="0006627C" w:rsidP="0006627C">
            <w:pPr>
              <w:rPr>
                <w:rFonts w:ascii="Arial" w:hAnsi="Arial" w:cs="Arial"/>
              </w:rPr>
            </w:pPr>
          </w:p>
        </w:tc>
      </w:tr>
      <w:tr w:rsidR="00801403" w14:paraId="0798CD0D" w14:textId="77777777" w:rsidTr="00774EA9">
        <w:tc>
          <w:tcPr>
            <w:tcW w:w="6480" w:type="dxa"/>
          </w:tcPr>
          <w:p w14:paraId="498E3121" w14:textId="2A496FE9" w:rsidR="00801403" w:rsidRDefault="00C20561" w:rsidP="0006627C">
            <w:pPr>
              <w:rPr>
                <w:rFonts w:ascii="Arial" w:hAnsi="Arial" w:cs="Arial"/>
              </w:rPr>
            </w:pPr>
            <w:r>
              <w:rPr>
                <w:rFonts w:ascii="Arial" w:hAnsi="Arial" w:cs="Arial"/>
              </w:rPr>
              <w:t xml:space="preserve">Interest </w:t>
            </w:r>
            <w:r w:rsidR="00BF0553">
              <w:rPr>
                <w:rFonts w:ascii="Arial" w:hAnsi="Arial" w:cs="Arial"/>
              </w:rPr>
              <w:t>on loan</w:t>
            </w:r>
          </w:p>
        </w:tc>
        <w:tc>
          <w:tcPr>
            <w:tcW w:w="1170" w:type="dxa"/>
          </w:tcPr>
          <w:p w14:paraId="6EFFA14B" w14:textId="6208BAB1" w:rsidR="00801403" w:rsidRDefault="004356AA" w:rsidP="0006627C">
            <w:pPr>
              <w:rPr>
                <w:rFonts w:ascii="Arial" w:hAnsi="Arial" w:cs="Arial"/>
              </w:rPr>
            </w:pPr>
            <w:r>
              <w:rPr>
                <w:rFonts w:ascii="Arial" w:hAnsi="Arial" w:cs="Arial"/>
              </w:rPr>
              <w:t>1000</w:t>
            </w:r>
          </w:p>
        </w:tc>
        <w:tc>
          <w:tcPr>
            <w:tcW w:w="1170" w:type="dxa"/>
          </w:tcPr>
          <w:p w14:paraId="5FDBA012" w14:textId="77777777" w:rsidR="00801403" w:rsidRDefault="00801403" w:rsidP="0006627C">
            <w:pPr>
              <w:rPr>
                <w:rFonts w:ascii="Arial" w:hAnsi="Arial" w:cs="Arial"/>
              </w:rPr>
            </w:pPr>
          </w:p>
        </w:tc>
      </w:tr>
      <w:tr w:rsidR="00801403" w14:paraId="28928F0D" w14:textId="77777777" w:rsidTr="00774EA9">
        <w:tc>
          <w:tcPr>
            <w:tcW w:w="6480" w:type="dxa"/>
          </w:tcPr>
          <w:p w14:paraId="5FE2DDC5" w14:textId="2B80CA04" w:rsidR="00801403" w:rsidRDefault="004356AA" w:rsidP="0006627C">
            <w:pPr>
              <w:rPr>
                <w:rFonts w:ascii="Arial" w:hAnsi="Arial" w:cs="Arial"/>
              </w:rPr>
            </w:pPr>
            <w:r>
              <w:rPr>
                <w:rFonts w:ascii="Arial" w:hAnsi="Arial" w:cs="Arial"/>
              </w:rPr>
              <w:t>Electricity and gas</w:t>
            </w:r>
            <w:r w:rsidR="0082257F">
              <w:rPr>
                <w:rFonts w:ascii="Arial" w:hAnsi="Arial" w:cs="Arial"/>
              </w:rPr>
              <w:t xml:space="preserve"> expense</w:t>
            </w:r>
          </w:p>
        </w:tc>
        <w:tc>
          <w:tcPr>
            <w:tcW w:w="1170" w:type="dxa"/>
          </w:tcPr>
          <w:p w14:paraId="1D62BA04" w14:textId="2CAAF117" w:rsidR="00801403" w:rsidRDefault="0082257F" w:rsidP="0006627C">
            <w:pPr>
              <w:rPr>
                <w:rFonts w:ascii="Arial" w:hAnsi="Arial" w:cs="Arial"/>
              </w:rPr>
            </w:pPr>
            <w:r>
              <w:rPr>
                <w:rFonts w:ascii="Arial" w:hAnsi="Arial" w:cs="Arial"/>
              </w:rPr>
              <w:t>1500</w:t>
            </w:r>
          </w:p>
        </w:tc>
        <w:tc>
          <w:tcPr>
            <w:tcW w:w="1170" w:type="dxa"/>
          </w:tcPr>
          <w:p w14:paraId="6F86FC86" w14:textId="77777777" w:rsidR="00801403" w:rsidRDefault="00801403" w:rsidP="0006627C">
            <w:pPr>
              <w:rPr>
                <w:rFonts w:ascii="Arial" w:hAnsi="Arial" w:cs="Arial"/>
              </w:rPr>
            </w:pPr>
          </w:p>
        </w:tc>
      </w:tr>
      <w:tr w:rsidR="00801403" w14:paraId="431F1A67" w14:textId="77777777" w:rsidTr="00774EA9">
        <w:tc>
          <w:tcPr>
            <w:tcW w:w="6480" w:type="dxa"/>
          </w:tcPr>
          <w:p w14:paraId="55C8AB96" w14:textId="2B73AEA0" w:rsidR="00801403" w:rsidRDefault="0037152B" w:rsidP="0006627C">
            <w:pPr>
              <w:rPr>
                <w:rFonts w:ascii="Arial" w:hAnsi="Arial" w:cs="Arial"/>
              </w:rPr>
            </w:pPr>
            <w:r>
              <w:rPr>
                <w:rFonts w:ascii="Arial" w:hAnsi="Arial" w:cs="Arial"/>
              </w:rPr>
              <w:t>Salaries</w:t>
            </w:r>
          </w:p>
        </w:tc>
        <w:tc>
          <w:tcPr>
            <w:tcW w:w="1170" w:type="dxa"/>
          </w:tcPr>
          <w:p w14:paraId="0E6B81DF" w14:textId="444B9C1A" w:rsidR="00801403" w:rsidRDefault="0037152B" w:rsidP="0006627C">
            <w:pPr>
              <w:rPr>
                <w:rFonts w:ascii="Arial" w:hAnsi="Arial" w:cs="Arial"/>
              </w:rPr>
            </w:pPr>
            <w:r>
              <w:rPr>
                <w:rFonts w:ascii="Arial" w:hAnsi="Arial" w:cs="Arial"/>
              </w:rPr>
              <w:t>28000</w:t>
            </w:r>
          </w:p>
        </w:tc>
        <w:tc>
          <w:tcPr>
            <w:tcW w:w="1170" w:type="dxa"/>
          </w:tcPr>
          <w:p w14:paraId="4D61FC76" w14:textId="77777777" w:rsidR="00801403" w:rsidRDefault="00801403" w:rsidP="0006627C">
            <w:pPr>
              <w:rPr>
                <w:rFonts w:ascii="Arial" w:hAnsi="Arial" w:cs="Arial"/>
              </w:rPr>
            </w:pPr>
          </w:p>
        </w:tc>
      </w:tr>
      <w:tr w:rsidR="0095325D" w14:paraId="59014B29" w14:textId="77777777" w:rsidTr="00774EA9">
        <w:tc>
          <w:tcPr>
            <w:tcW w:w="6480" w:type="dxa"/>
          </w:tcPr>
          <w:p w14:paraId="04A397EC" w14:textId="7E44CDFA" w:rsidR="0095325D" w:rsidRDefault="0095325D" w:rsidP="0095325D">
            <w:pPr>
              <w:rPr>
                <w:rFonts w:ascii="Arial" w:hAnsi="Arial" w:cs="Arial"/>
              </w:rPr>
            </w:pPr>
            <w:r>
              <w:rPr>
                <w:rFonts w:ascii="Arial" w:hAnsi="Arial" w:cs="Arial"/>
              </w:rPr>
              <w:t xml:space="preserve">Salaries accrued </w:t>
            </w:r>
          </w:p>
        </w:tc>
        <w:tc>
          <w:tcPr>
            <w:tcW w:w="1170" w:type="dxa"/>
          </w:tcPr>
          <w:p w14:paraId="1307EC4A" w14:textId="5E159776" w:rsidR="0095325D" w:rsidRDefault="00120AC7" w:rsidP="0006627C">
            <w:pPr>
              <w:rPr>
                <w:rFonts w:ascii="Arial" w:hAnsi="Arial" w:cs="Arial"/>
              </w:rPr>
            </w:pPr>
            <w:r>
              <w:rPr>
                <w:rFonts w:ascii="Arial" w:hAnsi="Arial" w:cs="Arial"/>
              </w:rPr>
              <w:t>3000</w:t>
            </w:r>
          </w:p>
        </w:tc>
        <w:tc>
          <w:tcPr>
            <w:tcW w:w="1170" w:type="dxa"/>
          </w:tcPr>
          <w:p w14:paraId="32008529" w14:textId="77777777" w:rsidR="0095325D" w:rsidRDefault="0095325D" w:rsidP="0006627C">
            <w:pPr>
              <w:rPr>
                <w:rFonts w:ascii="Arial" w:hAnsi="Arial" w:cs="Arial"/>
              </w:rPr>
            </w:pPr>
          </w:p>
        </w:tc>
      </w:tr>
      <w:tr w:rsidR="00397B67" w14:paraId="73222A08" w14:textId="77777777" w:rsidTr="00774EA9">
        <w:tc>
          <w:tcPr>
            <w:tcW w:w="6480" w:type="dxa"/>
          </w:tcPr>
          <w:p w14:paraId="32051A71" w14:textId="77777777" w:rsidR="00397B67" w:rsidRDefault="005113B6" w:rsidP="0095325D">
            <w:pPr>
              <w:rPr>
                <w:rFonts w:ascii="Arial" w:hAnsi="Arial" w:cs="Arial"/>
              </w:rPr>
            </w:pPr>
            <w:r>
              <w:rPr>
                <w:rFonts w:ascii="Arial" w:hAnsi="Arial" w:cs="Arial"/>
              </w:rPr>
              <w:t>Vehicle maintenance</w:t>
            </w:r>
          </w:p>
          <w:p w14:paraId="26F0CA01" w14:textId="3046EDF6" w:rsidR="00B4569F" w:rsidRDefault="00B4569F" w:rsidP="0095325D">
            <w:pPr>
              <w:rPr>
                <w:rFonts w:ascii="Arial" w:hAnsi="Arial" w:cs="Arial"/>
              </w:rPr>
            </w:pPr>
            <w:r>
              <w:rPr>
                <w:rFonts w:ascii="Arial" w:hAnsi="Arial" w:cs="Arial"/>
              </w:rPr>
              <w:t xml:space="preserve">Add: outstanding </w:t>
            </w:r>
            <w:r w:rsidR="00C70A75">
              <w:rPr>
                <w:rFonts w:ascii="Arial" w:hAnsi="Arial" w:cs="Arial"/>
              </w:rPr>
              <w:t>=150</w:t>
            </w:r>
          </w:p>
        </w:tc>
        <w:tc>
          <w:tcPr>
            <w:tcW w:w="1170" w:type="dxa"/>
          </w:tcPr>
          <w:p w14:paraId="7E824AAC" w14:textId="0E955FDE" w:rsidR="00397B67" w:rsidRDefault="00C70A75" w:rsidP="0006627C">
            <w:pPr>
              <w:rPr>
                <w:rFonts w:ascii="Arial" w:hAnsi="Arial" w:cs="Arial"/>
              </w:rPr>
            </w:pPr>
            <w:r>
              <w:rPr>
                <w:rFonts w:ascii="Arial" w:hAnsi="Arial" w:cs="Arial"/>
              </w:rPr>
              <w:t>950</w:t>
            </w:r>
          </w:p>
        </w:tc>
        <w:tc>
          <w:tcPr>
            <w:tcW w:w="1170" w:type="dxa"/>
          </w:tcPr>
          <w:p w14:paraId="67779F2B" w14:textId="77777777" w:rsidR="00397B67" w:rsidRDefault="00397B67" w:rsidP="0006627C">
            <w:pPr>
              <w:rPr>
                <w:rFonts w:ascii="Arial" w:hAnsi="Arial" w:cs="Arial"/>
              </w:rPr>
            </w:pPr>
          </w:p>
        </w:tc>
      </w:tr>
      <w:tr w:rsidR="00801403" w14:paraId="014E7B4E" w14:textId="77777777" w:rsidTr="00774EA9">
        <w:tc>
          <w:tcPr>
            <w:tcW w:w="6480" w:type="dxa"/>
          </w:tcPr>
          <w:p w14:paraId="4EE8F983" w14:textId="2DFD668E" w:rsidR="00801403" w:rsidRDefault="00853CF6" w:rsidP="0006627C">
            <w:pPr>
              <w:rPr>
                <w:rFonts w:ascii="Arial" w:hAnsi="Arial" w:cs="Arial"/>
              </w:rPr>
            </w:pPr>
            <w:r>
              <w:rPr>
                <w:rFonts w:ascii="Arial" w:hAnsi="Arial" w:cs="Arial"/>
              </w:rPr>
              <w:t>Discount allowed</w:t>
            </w:r>
          </w:p>
        </w:tc>
        <w:tc>
          <w:tcPr>
            <w:tcW w:w="1170" w:type="dxa"/>
          </w:tcPr>
          <w:p w14:paraId="5AB8E989" w14:textId="7E1C2EB8" w:rsidR="00801403" w:rsidRDefault="008501F3" w:rsidP="0006627C">
            <w:pPr>
              <w:rPr>
                <w:rFonts w:ascii="Arial" w:hAnsi="Arial" w:cs="Arial"/>
              </w:rPr>
            </w:pPr>
            <w:r>
              <w:rPr>
                <w:rFonts w:ascii="Arial" w:hAnsi="Arial" w:cs="Arial"/>
              </w:rPr>
              <w:t>700</w:t>
            </w:r>
          </w:p>
        </w:tc>
        <w:tc>
          <w:tcPr>
            <w:tcW w:w="1170" w:type="dxa"/>
          </w:tcPr>
          <w:p w14:paraId="02E40989" w14:textId="77777777" w:rsidR="00801403" w:rsidRDefault="00801403" w:rsidP="0006627C">
            <w:pPr>
              <w:rPr>
                <w:rFonts w:ascii="Arial" w:hAnsi="Arial" w:cs="Arial"/>
              </w:rPr>
            </w:pPr>
          </w:p>
        </w:tc>
      </w:tr>
      <w:tr w:rsidR="00801403" w14:paraId="0598FF35" w14:textId="77777777" w:rsidTr="00774EA9">
        <w:tc>
          <w:tcPr>
            <w:tcW w:w="6480" w:type="dxa"/>
          </w:tcPr>
          <w:p w14:paraId="56C11467" w14:textId="516B4214" w:rsidR="00801403" w:rsidRDefault="008501F3" w:rsidP="0006627C">
            <w:pPr>
              <w:rPr>
                <w:rFonts w:ascii="Arial" w:hAnsi="Arial" w:cs="Arial"/>
              </w:rPr>
            </w:pPr>
            <w:r>
              <w:rPr>
                <w:rFonts w:ascii="Arial" w:hAnsi="Arial" w:cs="Arial"/>
              </w:rPr>
              <w:t>Discount Received</w:t>
            </w:r>
          </w:p>
        </w:tc>
        <w:tc>
          <w:tcPr>
            <w:tcW w:w="1170" w:type="dxa"/>
          </w:tcPr>
          <w:p w14:paraId="48389F9E" w14:textId="3B7BA021" w:rsidR="00801403" w:rsidRDefault="00C23C85" w:rsidP="0006627C">
            <w:pPr>
              <w:rPr>
                <w:rFonts w:ascii="Arial" w:hAnsi="Arial" w:cs="Arial"/>
              </w:rPr>
            </w:pPr>
            <w:r>
              <w:rPr>
                <w:rFonts w:ascii="Arial" w:hAnsi="Arial" w:cs="Arial"/>
              </w:rPr>
              <w:t>200</w:t>
            </w:r>
          </w:p>
        </w:tc>
        <w:tc>
          <w:tcPr>
            <w:tcW w:w="1170" w:type="dxa"/>
          </w:tcPr>
          <w:p w14:paraId="3F5045F8" w14:textId="10BAEB28" w:rsidR="00801403" w:rsidRDefault="00801403" w:rsidP="0006627C">
            <w:pPr>
              <w:rPr>
                <w:rFonts w:ascii="Arial" w:hAnsi="Arial" w:cs="Arial"/>
              </w:rPr>
            </w:pPr>
          </w:p>
        </w:tc>
      </w:tr>
      <w:tr w:rsidR="00801403" w14:paraId="43B2C250" w14:textId="77777777" w:rsidTr="00774EA9">
        <w:tc>
          <w:tcPr>
            <w:tcW w:w="6480" w:type="dxa"/>
          </w:tcPr>
          <w:p w14:paraId="69117AF3" w14:textId="77777777" w:rsidR="00980F15" w:rsidRDefault="00980F15" w:rsidP="0006627C">
            <w:pPr>
              <w:rPr>
                <w:rFonts w:ascii="Arial" w:hAnsi="Arial" w:cs="Arial"/>
              </w:rPr>
            </w:pPr>
            <w:r>
              <w:rPr>
                <w:rFonts w:ascii="Arial" w:hAnsi="Arial" w:cs="Arial"/>
              </w:rPr>
              <w:t xml:space="preserve">Depreciation </w:t>
            </w:r>
            <w:r w:rsidR="00C837FE">
              <w:rPr>
                <w:rFonts w:ascii="Arial" w:hAnsi="Arial" w:cs="Arial"/>
              </w:rPr>
              <w:t>:</w:t>
            </w:r>
          </w:p>
          <w:p w14:paraId="5C77420F" w14:textId="00365A53" w:rsidR="0089708F" w:rsidRDefault="00C837FE" w:rsidP="0006627C">
            <w:pPr>
              <w:rPr>
                <w:rFonts w:ascii="Arial" w:hAnsi="Arial" w:cs="Arial"/>
              </w:rPr>
            </w:pPr>
            <w:r>
              <w:rPr>
                <w:rFonts w:ascii="Arial" w:hAnsi="Arial" w:cs="Arial"/>
              </w:rPr>
              <w:t>Furniture</w:t>
            </w:r>
            <w:r w:rsidR="001D739C">
              <w:rPr>
                <w:rFonts w:ascii="Arial" w:hAnsi="Arial" w:cs="Arial"/>
              </w:rPr>
              <w:t xml:space="preserve"> (15000 x12 %= 1800+5000=6800) = 6800</w:t>
            </w:r>
          </w:p>
          <w:p w14:paraId="54F85082" w14:textId="69CC4B9E" w:rsidR="00121D6C" w:rsidRDefault="00121D6C" w:rsidP="0006627C">
            <w:pPr>
              <w:rPr>
                <w:rFonts w:ascii="Arial" w:hAnsi="Arial" w:cs="Arial"/>
              </w:rPr>
            </w:pPr>
            <w:r>
              <w:rPr>
                <w:rFonts w:ascii="Arial" w:hAnsi="Arial" w:cs="Arial"/>
              </w:rPr>
              <w:t xml:space="preserve">Vehicle (28500 x </w:t>
            </w:r>
            <w:r w:rsidR="00B6578B">
              <w:rPr>
                <w:rFonts w:ascii="Arial" w:hAnsi="Arial" w:cs="Arial"/>
              </w:rPr>
              <w:t>15 % = 4275</w:t>
            </w:r>
          </w:p>
          <w:p w14:paraId="44E695CF" w14:textId="70C3778C" w:rsidR="00600615" w:rsidRDefault="00600615" w:rsidP="0006627C">
            <w:pPr>
              <w:rPr>
                <w:rFonts w:ascii="Arial" w:hAnsi="Arial" w:cs="Arial"/>
              </w:rPr>
            </w:pPr>
          </w:p>
        </w:tc>
        <w:tc>
          <w:tcPr>
            <w:tcW w:w="1170" w:type="dxa"/>
          </w:tcPr>
          <w:p w14:paraId="5D0E0F66" w14:textId="41A0D431" w:rsidR="00801403" w:rsidRDefault="00301165" w:rsidP="0006627C">
            <w:pPr>
              <w:rPr>
                <w:rFonts w:ascii="Arial" w:hAnsi="Arial" w:cs="Arial"/>
              </w:rPr>
            </w:pPr>
            <w:r>
              <w:rPr>
                <w:rFonts w:ascii="Arial" w:hAnsi="Arial" w:cs="Arial"/>
              </w:rPr>
              <w:t>11075</w:t>
            </w:r>
          </w:p>
        </w:tc>
        <w:tc>
          <w:tcPr>
            <w:tcW w:w="1170" w:type="dxa"/>
          </w:tcPr>
          <w:p w14:paraId="7F7196CA" w14:textId="77777777" w:rsidR="00801403" w:rsidRDefault="00801403" w:rsidP="0006627C">
            <w:pPr>
              <w:rPr>
                <w:rFonts w:ascii="Arial" w:hAnsi="Arial" w:cs="Arial"/>
              </w:rPr>
            </w:pPr>
          </w:p>
        </w:tc>
      </w:tr>
      <w:tr w:rsidR="00801403" w14:paraId="6060D787" w14:textId="77777777" w:rsidTr="00774EA9">
        <w:tc>
          <w:tcPr>
            <w:tcW w:w="6480" w:type="dxa"/>
          </w:tcPr>
          <w:p w14:paraId="35A1A95E" w14:textId="6C5078D0" w:rsidR="00801403" w:rsidRDefault="00EC014E" w:rsidP="0006627C">
            <w:pPr>
              <w:rPr>
                <w:rFonts w:ascii="Arial" w:hAnsi="Arial" w:cs="Arial"/>
              </w:rPr>
            </w:pPr>
            <w:r>
              <w:rPr>
                <w:rFonts w:ascii="Arial" w:hAnsi="Arial" w:cs="Arial"/>
              </w:rPr>
              <w:t>Bad debt</w:t>
            </w:r>
          </w:p>
        </w:tc>
        <w:tc>
          <w:tcPr>
            <w:tcW w:w="1170" w:type="dxa"/>
          </w:tcPr>
          <w:p w14:paraId="15EB4C13" w14:textId="192CCC98" w:rsidR="00801403" w:rsidRDefault="00F75362" w:rsidP="0006627C">
            <w:pPr>
              <w:rPr>
                <w:rFonts w:ascii="Arial" w:hAnsi="Arial" w:cs="Arial"/>
              </w:rPr>
            </w:pPr>
            <w:r>
              <w:rPr>
                <w:rFonts w:ascii="Arial" w:hAnsi="Arial" w:cs="Arial"/>
              </w:rPr>
              <w:t>800</w:t>
            </w:r>
          </w:p>
        </w:tc>
        <w:tc>
          <w:tcPr>
            <w:tcW w:w="1170" w:type="dxa"/>
          </w:tcPr>
          <w:p w14:paraId="7ED22EF8" w14:textId="77777777" w:rsidR="00801403" w:rsidRDefault="00801403" w:rsidP="0006627C">
            <w:pPr>
              <w:rPr>
                <w:rFonts w:ascii="Arial" w:hAnsi="Arial" w:cs="Arial"/>
              </w:rPr>
            </w:pPr>
          </w:p>
        </w:tc>
      </w:tr>
      <w:tr w:rsidR="00801403" w14:paraId="31A77EE3" w14:textId="77777777" w:rsidTr="00774EA9">
        <w:tc>
          <w:tcPr>
            <w:tcW w:w="6480" w:type="dxa"/>
          </w:tcPr>
          <w:p w14:paraId="1845F2CC" w14:textId="4C7B309F" w:rsidR="00801403" w:rsidRDefault="00CA4515" w:rsidP="0006627C">
            <w:pPr>
              <w:rPr>
                <w:rFonts w:ascii="Arial" w:hAnsi="Arial" w:cs="Arial"/>
              </w:rPr>
            </w:pPr>
            <w:r>
              <w:rPr>
                <w:rFonts w:ascii="Arial" w:hAnsi="Arial" w:cs="Arial"/>
              </w:rPr>
              <w:t>New provision for bad debt</w:t>
            </w:r>
          </w:p>
        </w:tc>
        <w:tc>
          <w:tcPr>
            <w:tcW w:w="1170" w:type="dxa"/>
          </w:tcPr>
          <w:p w14:paraId="4E8039B3" w14:textId="51D3C868" w:rsidR="00C90DE1" w:rsidRDefault="00C90DE1" w:rsidP="0006627C">
            <w:pPr>
              <w:rPr>
                <w:rFonts w:ascii="Arial" w:hAnsi="Arial" w:cs="Arial"/>
              </w:rPr>
            </w:pPr>
          </w:p>
        </w:tc>
        <w:tc>
          <w:tcPr>
            <w:tcW w:w="1170" w:type="dxa"/>
          </w:tcPr>
          <w:p w14:paraId="28326DB5" w14:textId="26D9C043" w:rsidR="00801403" w:rsidRDefault="00C90DE1" w:rsidP="0006627C">
            <w:pPr>
              <w:rPr>
                <w:rFonts w:ascii="Arial" w:hAnsi="Arial" w:cs="Arial"/>
              </w:rPr>
            </w:pPr>
            <w:r>
              <w:rPr>
                <w:rFonts w:ascii="Arial" w:hAnsi="Arial" w:cs="Arial"/>
              </w:rPr>
              <w:t>310</w:t>
            </w:r>
          </w:p>
        </w:tc>
      </w:tr>
      <w:tr w:rsidR="00CA4515" w14:paraId="764F38DE" w14:textId="77777777" w:rsidTr="00774EA9">
        <w:tc>
          <w:tcPr>
            <w:tcW w:w="6480" w:type="dxa"/>
          </w:tcPr>
          <w:p w14:paraId="52620C49" w14:textId="0560B05C" w:rsidR="00CA4515" w:rsidRDefault="002F0EB0" w:rsidP="0006627C">
            <w:pPr>
              <w:rPr>
                <w:rFonts w:ascii="Arial" w:hAnsi="Arial" w:cs="Arial"/>
              </w:rPr>
            </w:pPr>
            <w:r>
              <w:rPr>
                <w:rFonts w:ascii="Arial" w:hAnsi="Arial" w:cs="Arial"/>
              </w:rPr>
              <w:t>Net Profit</w:t>
            </w:r>
            <w:r w:rsidR="00556935">
              <w:rPr>
                <w:rFonts w:ascii="Arial" w:hAnsi="Arial" w:cs="Arial"/>
              </w:rPr>
              <w:t>/to capital</w:t>
            </w:r>
          </w:p>
        </w:tc>
        <w:tc>
          <w:tcPr>
            <w:tcW w:w="1170" w:type="dxa"/>
          </w:tcPr>
          <w:p w14:paraId="167E210B" w14:textId="7A3AF716" w:rsidR="00CA4515" w:rsidRDefault="003F7A11" w:rsidP="0006627C">
            <w:pPr>
              <w:rPr>
                <w:rFonts w:ascii="Arial" w:hAnsi="Arial" w:cs="Arial"/>
              </w:rPr>
            </w:pPr>
            <w:r>
              <w:rPr>
                <w:rFonts w:ascii="Arial" w:hAnsi="Arial" w:cs="Arial"/>
              </w:rPr>
              <w:t>17785</w:t>
            </w:r>
          </w:p>
        </w:tc>
        <w:tc>
          <w:tcPr>
            <w:tcW w:w="1170" w:type="dxa"/>
          </w:tcPr>
          <w:p w14:paraId="7FC65246" w14:textId="77777777" w:rsidR="00CA4515" w:rsidRDefault="00CA4515" w:rsidP="0006627C">
            <w:pPr>
              <w:rPr>
                <w:rFonts w:ascii="Arial" w:hAnsi="Arial" w:cs="Arial"/>
              </w:rPr>
            </w:pPr>
          </w:p>
        </w:tc>
      </w:tr>
      <w:tr w:rsidR="00CA4515" w14:paraId="74B5B82C" w14:textId="77777777" w:rsidTr="00774EA9">
        <w:tc>
          <w:tcPr>
            <w:tcW w:w="6480" w:type="dxa"/>
          </w:tcPr>
          <w:p w14:paraId="6D39468F" w14:textId="695A6D45" w:rsidR="00CA4515" w:rsidRPr="0009312D" w:rsidRDefault="00CA4515" w:rsidP="00556935">
            <w:pPr>
              <w:rPr>
                <w:rFonts w:ascii="Arial" w:hAnsi="Arial" w:cs="Arial"/>
                <w:b/>
                <w:bCs/>
              </w:rPr>
            </w:pPr>
          </w:p>
        </w:tc>
        <w:tc>
          <w:tcPr>
            <w:tcW w:w="1170" w:type="dxa"/>
          </w:tcPr>
          <w:p w14:paraId="4954D759" w14:textId="2DF91C1C" w:rsidR="00CA4515" w:rsidRPr="0009312D" w:rsidRDefault="00DC69CD" w:rsidP="0006627C">
            <w:pPr>
              <w:rPr>
                <w:rFonts w:ascii="Arial" w:hAnsi="Arial" w:cs="Arial"/>
                <w:b/>
                <w:bCs/>
              </w:rPr>
            </w:pPr>
            <w:r>
              <w:rPr>
                <w:rFonts w:ascii="Arial" w:hAnsi="Arial" w:cs="Arial"/>
                <w:b/>
                <w:bCs/>
              </w:rPr>
              <w:t>£66510,0</w:t>
            </w:r>
          </w:p>
        </w:tc>
        <w:tc>
          <w:tcPr>
            <w:tcW w:w="1170" w:type="dxa"/>
          </w:tcPr>
          <w:p w14:paraId="56D6422E" w14:textId="5F0A3418" w:rsidR="00CA4515" w:rsidRPr="0009312D" w:rsidRDefault="00DC69CD" w:rsidP="0006627C">
            <w:pPr>
              <w:rPr>
                <w:rFonts w:ascii="Arial" w:hAnsi="Arial" w:cs="Arial"/>
                <w:b/>
                <w:bCs/>
              </w:rPr>
            </w:pPr>
            <w:r>
              <w:rPr>
                <w:rFonts w:ascii="Arial" w:hAnsi="Arial" w:cs="Arial"/>
                <w:b/>
                <w:bCs/>
              </w:rPr>
              <w:t>£</w:t>
            </w:r>
            <w:r w:rsidR="00460127">
              <w:rPr>
                <w:rFonts w:ascii="Arial" w:hAnsi="Arial" w:cs="Arial"/>
                <w:b/>
                <w:bCs/>
              </w:rPr>
              <w:t>66510</w:t>
            </w:r>
            <w:r>
              <w:rPr>
                <w:rFonts w:ascii="Arial" w:hAnsi="Arial" w:cs="Arial"/>
                <w:b/>
                <w:bCs/>
              </w:rPr>
              <w:t>,0</w:t>
            </w:r>
          </w:p>
        </w:tc>
      </w:tr>
    </w:tbl>
    <w:p w14:paraId="3CA3C3CB" w14:textId="77777777" w:rsidR="00BE7CFD" w:rsidRDefault="00BE7CFD" w:rsidP="00FC707C">
      <w:pPr>
        <w:rPr>
          <w:rFonts w:ascii="Arial" w:hAnsi="Arial" w:cs="Arial"/>
        </w:rPr>
      </w:pPr>
    </w:p>
    <w:p w14:paraId="219659A0" w14:textId="4F9A9939" w:rsidR="0062772C" w:rsidRPr="00C43F2E" w:rsidRDefault="0062772C" w:rsidP="00D07B72">
      <w:pPr>
        <w:jc w:val="center"/>
        <w:rPr>
          <w:rFonts w:ascii="Arial" w:hAnsi="Arial" w:cs="Arial"/>
          <w:i/>
          <w:iCs/>
        </w:rPr>
      </w:pPr>
      <w:r w:rsidRPr="00C43F2E">
        <w:rPr>
          <w:rFonts w:ascii="Arial" w:hAnsi="Arial" w:cs="Arial"/>
          <w:i/>
          <w:iCs/>
        </w:rPr>
        <w:t xml:space="preserve">Adjusted </w:t>
      </w:r>
      <w:r w:rsidR="00C00D1E" w:rsidRPr="00C43F2E">
        <w:rPr>
          <w:rFonts w:ascii="Arial" w:hAnsi="Arial" w:cs="Arial"/>
          <w:i/>
          <w:iCs/>
        </w:rPr>
        <w:t>receivables =1700</w:t>
      </w:r>
      <w:r w:rsidR="00E5184F" w:rsidRPr="00C43F2E">
        <w:rPr>
          <w:rFonts w:ascii="Arial" w:hAnsi="Arial" w:cs="Arial"/>
          <w:i/>
          <w:iCs/>
        </w:rPr>
        <w:t>0</w:t>
      </w:r>
      <w:r w:rsidR="00C00D1E" w:rsidRPr="00C43F2E">
        <w:rPr>
          <w:rFonts w:ascii="Arial" w:hAnsi="Arial" w:cs="Arial"/>
          <w:i/>
          <w:iCs/>
        </w:rPr>
        <w:t xml:space="preserve">-800= </w:t>
      </w:r>
      <w:r w:rsidR="00E5184F" w:rsidRPr="00C43F2E">
        <w:rPr>
          <w:rFonts w:ascii="Arial" w:hAnsi="Arial" w:cs="Arial"/>
          <w:i/>
          <w:iCs/>
        </w:rPr>
        <w:t>16200</w:t>
      </w:r>
    </w:p>
    <w:p w14:paraId="6CD37677" w14:textId="0A4046F3" w:rsidR="00E5184F" w:rsidRPr="00C43F2E" w:rsidRDefault="00E5184F" w:rsidP="00D07B72">
      <w:pPr>
        <w:jc w:val="center"/>
        <w:rPr>
          <w:rFonts w:ascii="Arial" w:hAnsi="Arial" w:cs="Arial"/>
          <w:i/>
          <w:iCs/>
        </w:rPr>
      </w:pPr>
      <w:r w:rsidRPr="00C43F2E">
        <w:rPr>
          <w:rFonts w:ascii="Arial" w:hAnsi="Arial" w:cs="Arial"/>
          <w:i/>
          <w:iCs/>
        </w:rPr>
        <w:t xml:space="preserve">Expense = </w:t>
      </w:r>
      <w:r w:rsidR="005256B6" w:rsidRPr="00C43F2E">
        <w:rPr>
          <w:rFonts w:ascii="Arial" w:hAnsi="Arial" w:cs="Arial"/>
          <w:i/>
          <w:iCs/>
        </w:rPr>
        <w:t>16200 x 5% = 810</w:t>
      </w:r>
    </w:p>
    <w:p w14:paraId="3F974A66" w14:textId="77777777" w:rsidR="008B7E41" w:rsidRPr="00C43F2E" w:rsidRDefault="005256B6" w:rsidP="00D07B72">
      <w:pPr>
        <w:jc w:val="center"/>
        <w:rPr>
          <w:rFonts w:ascii="Arial" w:hAnsi="Arial" w:cs="Arial"/>
          <w:i/>
          <w:iCs/>
        </w:rPr>
      </w:pPr>
      <w:r w:rsidRPr="00C43F2E">
        <w:rPr>
          <w:rFonts w:ascii="Arial" w:hAnsi="Arial" w:cs="Arial"/>
          <w:i/>
          <w:iCs/>
        </w:rPr>
        <w:t xml:space="preserve">Balance of trade = </w:t>
      </w:r>
      <w:r w:rsidR="00323A33" w:rsidRPr="00C43F2E">
        <w:rPr>
          <w:rFonts w:ascii="Arial" w:hAnsi="Arial" w:cs="Arial"/>
          <w:i/>
          <w:iCs/>
        </w:rPr>
        <w:t xml:space="preserve">1620 – 810 = </w:t>
      </w:r>
      <w:r w:rsidR="00DB4E55" w:rsidRPr="00C43F2E">
        <w:rPr>
          <w:rFonts w:ascii="Arial" w:hAnsi="Arial" w:cs="Arial"/>
          <w:i/>
          <w:iCs/>
        </w:rPr>
        <w:t>15390</w:t>
      </w:r>
    </w:p>
    <w:p w14:paraId="1B1A61EB" w14:textId="087CB3B2" w:rsidR="00DB4E55" w:rsidRPr="00FC707C" w:rsidRDefault="008B7E41" w:rsidP="00D07B72">
      <w:pPr>
        <w:jc w:val="center"/>
        <w:rPr>
          <w:rFonts w:ascii="Arial" w:hAnsi="Arial" w:cs="Arial"/>
        </w:rPr>
      </w:pPr>
      <w:r w:rsidRPr="00C43F2E">
        <w:rPr>
          <w:rFonts w:ascii="Arial" w:hAnsi="Arial" w:cs="Arial"/>
          <w:i/>
          <w:iCs/>
        </w:rPr>
        <w:t>P</w:t>
      </w:r>
      <w:r w:rsidR="003C7325" w:rsidRPr="00C43F2E">
        <w:rPr>
          <w:rFonts w:ascii="Arial" w:hAnsi="Arial" w:cs="Arial"/>
          <w:i/>
          <w:iCs/>
        </w:rPr>
        <w:t>rovision for bad debt</w:t>
      </w:r>
      <w:r w:rsidRPr="00C43F2E">
        <w:rPr>
          <w:rFonts w:ascii="Arial" w:hAnsi="Arial" w:cs="Arial"/>
          <w:i/>
          <w:iCs/>
        </w:rPr>
        <w:t xml:space="preserve"> (</w:t>
      </w:r>
      <w:r w:rsidR="00100F56" w:rsidRPr="00C43F2E">
        <w:rPr>
          <w:rFonts w:ascii="Arial" w:hAnsi="Arial" w:cs="Arial"/>
          <w:i/>
          <w:iCs/>
        </w:rPr>
        <w:t>expense</w:t>
      </w:r>
      <w:r w:rsidRPr="00C43F2E">
        <w:rPr>
          <w:rFonts w:ascii="Arial" w:hAnsi="Arial" w:cs="Arial"/>
          <w:i/>
          <w:iCs/>
        </w:rPr>
        <w:t>)</w:t>
      </w:r>
      <w:r w:rsidR="003C7325" w:rsidRPr="00C43F2E">
        <w:rPr>
          <w:rFonts w:ascii="Arial" w:hAnsi="Arial" w:cs="Arial"/>
          <w:i/>
          <w:iCs/>
        </w:rPr>
        <w:t xml:space="preserve"> = </w:t>
      </w:r>
      <w:r w:rsidR="00100F56" w:rsidRPr="00C43F2E">
        <w:rPr>
          <w:rFonts w:ascii="Arial" w:hAnsi="Arial" w:cs="Arial"/>
          <w:i/>
          <w:iCs/>
        </w:rPr>
        <w:t>810 – 500 = 310</w:t>
      </w:r>
      <w:r w:rsidR="00C43F2E">
        <w:rPr>
          <w:rFonts w:ascii="Arial" w:hAnsi="Arial" w:cs="Arial"/>
          <w:i/>
          <w:iCs/>
        </w:rPr>
        <w:t>.</w:t>
      </w:r>
    </w:p>
    <w:p w14:paraId="26DDF7AB" w14:textId="77777777" w:rsidR="00A629A7" w:rsidRDefault="00A629A7"/>
    <w:p w14:paraId="55403289" w14:textId="52687E0C" w:rsidR="00A629A7" w:rsidRDefault="004122A1" w:rsidP="00061608">
      <w:pPr>
        <w:pStyle w:val="Heading2"/>
        <w:numPr>
          <w:ilvl w:val="2"/>
          <w:numId w:val="2"/>
        </w:numPr>
        <w:rPr>
          <w:rFonts w:ascii="Arial" w:hAnsi="Arial" w:cs="Arial"/>
          <w:b/>
          <w:bCs/>
          <w:color w:val="auto"/>
          <w:sz w:val="32"/>
          <w:szCs w:val="32"/>
        </w:rPr>
      </w:pPr>
      <w:bookmarkStart w:id="3" w:name="_Toc160322020"/>
      <w:r w:rsidRPr="004122A1">
        <w:rPr>
          <w:rFonts w:ascii="Arial" w:hAnsi="Arial" w:cs="Arial"/>
          <w:b/>
          <w:bCs/>
          <w:color w:val="auto"/>
          <w:sz w:val="32"/>
          <w:szCs w:val="32"/>
        </w:rPr>
        <w:t xml:space="preserve">,,Smiths Grocery ‘’ </w:t>
      </w:r>
      <w:r w:rsidR="007B245F" w:rsidRPr="004122A1">
        <w:rPr>
          <w:rFonts w:ascii="Arial" w:hAnsi="Arial" w:cs="Arial"/>
          <w:b/>
          <w:bCs/>
          <w:color w:val="auto"/>
          <w:sz w:val="32"/>
          <w:szCs w:val="32"/>
        </w:rPr>
        <w:t>Balance Sheet for the year ended 31st December 2023</w:t>
      </w:r>
      <w:r w:rsidRPr="004122A1">
        <w:rPr>
          <w:rFonts w:ascii="Arial" w:hAnsi="Arial" w:cs="Arial"/>
          <w:b/>
          <w:bCs/>
          <w:color w:val="auto"/>
          <w:sz w:val="32"/>
          <w:szCs w:val="32"/>
        </w:rPr>
        <w:t>.</w:t>
      </w:r>
      <w:bookmarkEnd w:id="3"/>
    </w:p>
    <w:p w14:paraId="0C6323FE" w14:textId="77777777" w:rsidR="00061608" w:rsidRDefault="00061608" w:rsidP="00061608">
      <w:pPr>
        <w:ind w:left="360"/>
      </w:pPr>
    </w:p>
    <w:p w14:paraId="3E737153" w14:textId="77777777" w:rsidR="0096066D" w:rsidRDefault="0096066D" w:rsidP="00061608">
      <w:pPr>
        <w:ind w:left="360"/>
      </w:pPr>
    </w:p>
    <w:tbl>
      <w:tblPr>
        <w:tblStyle w:val="TableGrid"/>
        <w:tblW w:w="0" w:type="auto"/>
        <w:tblInd w:w="360" w:type="dxa"/>
        <w:tblLook w:val="04A0" w:firstRow="1" w:lastRow="0" w:firstColumn="1" w:lastColumn="0" w:noHBand="0" w:noVBand="1"/>
      </w:tblPr>
      <w:tblGrid>
        <w:gridCol w:w="6385"/>
        <w:gridCol w:w="1350"/>
        <w:gridCol w:w="1255"/>
      </w:tblGrid>
      <w:tr w:rsidR="00ED2A5E" w14:paraId="727EADCC" w14:textId="77777777" w:rsidTr="00097A8F">
        <w:tc>
          <w:tcPr>
            <w:tcW w:w="6385" w:type="dxa"/>
          </w:tcPr>
          <w:p w14:paraId="376E925E" w14:textId="40DA7BED" w:rsidR="00ED2A5E" w:rsidRPr="0096066D" w:rsidRDefault="0096066D" w:rsidP="0096066D">
            <w:pPr>
              <w:jc w:val="center"/>
              <w:rPr>
                <w:rFonts w:ascii="Arial" w:hAnsi="Arial" w:cs="Arial"/>
                <w:b/>
                <w:bCs/>
              </w:rPr>
            </w:pPr>
            <w:r>
              <w:rPr>
                <w:rFonts w:ascii="Arial" w:hAnsi="Arial" w:cs="Arial"/>
                <w:b/>
                <w:bCs/>
              </w:rPr>
              <w:t>Details:</w:t>
            </w:r>
          </w:p>
        </w:tc>
        <w:tc>
          <w:tcPr>
            <w:tcW w:w="1350" w:type="dxa"/>
          </w:tcPr>
          <w:p w14:paraId="27F1FC89" w14:textId="532A9881" w:rsidR="00ED2A5E" w:rsidRPr="0096066D" w:rsidRDefault="0096066D" w:rsidP="0096066D">
            <w:pPr>
              <w:jc w:val="center"/>
              <w:rPr>
                <w:rFonts w:ascii="Arial" w:hAnsi="Arial" w:cs="Arial"/>
                <w:b/>
                <w:bCs/>
              </w:rPr>
            </w:pPr>
            <w:r>
              <w:rPr>
                <w:rFonts w:ascii="Arial" w:hAnsi="Arial" w:cs="Arial"/>
                <w:b/>
                <w:bCs/>
              </w:rPr>
              <w:t>£</w:t>
            </w:r>
          </w:p>
        </w:tc>
        <w:tc>
          <w:tcPr>
            <w:tcW w:w="1255" w:type="dxa"/>
          </w:tcPr>
          <w:p w14:paraId="0971EC30" w14:textId="24295DB7" w:rsidR="00ED2A5E" w:rsidRPr="0096066D" w:rsidRDefault="0096066D" w:rsidP="0096066D">
            <w:pPr>
              <w:jc w:val="center"/>
              <w:rPr>
                <w:rFonts w:ascii="Arial" w:hAnsi="Arial" w:cs="Arial"/>
                <w:b/>
                <w:bCs/>
              </w:rPr>
            </w:pPr>
            <w:r>
              <w:rPr>
                <w:rFonts w:ascii="Arial" w:hAnsi="Arial" w:cs="Arial"/>
                <w:b/>
                <w:bCs/>
              </w:rPr>
              <w:t>£</w:t>
            </w:r>
          </w:p>
        </w:tc>
      </w:tr>
      <w:tr w:rsidR="00ED2A5E" w14:paraId="5F516686" w14:textId="77777777" w:rsidTr="00097A8F">
        <w:tc>
          <w:tcPr>
            <w:tcW w:w="6385" w:type="dxa"/>
          </w:tcPr>
          <w:p w14:paraId="00DE6C71" w14:textId="1652A797" w:rsidR="00ED2A5E" w:rsidRPr="00154B2B" w:rsidRDefault="00D60CBB" w:rsidP="00154B2B">
            <w:pPr>
              <w:rPr>
                <w:rFonts w:ascii="Arial" w:hAnsi="Arial" w:cs="Arial"/>
                <w:b/>
                <w:bCs/>
              </w:rPr>
            </w:pPr>
            <w:r w:rsidRPr="00154B2B">
              <w:rPr>
                <w:rFonts w:ascii="Arial" w:hAnsi="Arial" w:cs="Arial"/>
                <w:b/>
                <w:bCs/>
              </w:rPr>
              <w:t>E</w:t>
            </w:r>
            <w:r w:rsidR="00097A8F" w:rsidRPr="00154B2B">
              <w:rPr>
                <w:rFonts w:ascii="Arial" w:hAnsi="Arial" w:cs="Arial"/>
                <w:b/>
                <w:bCs/>
              </w:rPr>
              <w:t>quity/Liabilities</w:t>
            </w:r>
          </w:p>
        </w:tc>
        <w:tc>
          <w:tcPr>
            <w:tcW w:w="1350" w:type="dxa"/>
          </w:tcPr>
          <w:p w14:paraId="6FF2CBF1" w14:textId="77777777" w:rsidR="00ED2A5E" w:rsidRPr="00ED2A5E" w:rsidRDefault="00ED2A5E" w:rsidP="0096066D">
            <w:pPr>
              <w:jc w:val="center"/>
              <w:rPr>
                <w:rFonts w:ascii="Arial" w:hAnsi="Arial" w:cs="Arial"/>
              </w:rPr>
            </w:pPr>
          </w:p>
        </w:tc>
        <w:tc>
          <w:tcPr>
            <w:tcW w:w="1255" w:type="dxa"/>
          </w:tcPr>
          <w:p w14:paraId="5086D2CA" w14:textId="77777777" w:rsidR="00ED2A5E" w:rsidRPr="00ED2A5E" w:rsidRDefault="00ED2A5E" w:rsidP="0096066D">
            <w:pPr>
              <w:jc w:val="center"/>
              <w:rPr>
                <w:rFonts w:ascii="Arial" w:hAnsi="Arial" w:cs="Arial"/>
              </w:rPr>
            </w:pPr>
          </w:p>
        </w:tc>
      </w:tr>
      <w:tr w:rsidR="00ED2A5E" w14:paraId="6022DBF3" w14:textId="77777777" w:rsidTr="00097A8F">
        <w:tc>
          <w:tcPr>
            <w:tcW w:w="6385" w:type="dxa"/>
          </w:tcPr>
          <w:p w14:paraId="50D70609" w14:textId="7195F50A" w:rsidR="00ED2A5E" w:rsidRPr="00154B2B" w:rsidRDefault="00154B2B" w:rsidP="00154B2B">
            <w:pPr>
              <w:rPr>
                <w:rFonts w:ascii="Arial" w:hAnsi="Arial" w:cs="Arial"/>
                <w:b/>
                <w:bCs/>
              </w:rPr>
            </w:pPr>
            <w:r w:rsidRPr="00154B2B">
              <w:rPr>
                <w:rFonts w:ascii="Arial" w:hAnsi="Arial" w:cs="Arial"/>
                <w:b/>
                <w:bCs/>
              </w:rPr>
              <w:t>Equity</w:t>
            </w:r>
          </w:p>
        </w:tc>
        <w:tc>
          <w:tcPr>
            <w:tcW w:w="1350" w:type="dxa"/>
          </w:tcPr>
          <w:p w14:paraId="640F5B90" w14:textId="77777777" w:rsidR="00ED2A5E" w:rsidRPr="00ED2A5E" w:rsidRDefault="00ED2A5E" w:rsidP="0096066D">
            <w:pPr>
              <w:jc w:val="center"/>
              <w:rPr>
                <w:rFonts w:ascii="Arial" w:hAnsi="Arial" w:cs="Arial"/>
              </w:rPr>
            </w:pPr>
          </w:p>
        </w:tc>
        <w:tc>
          <w:tcPr>
            <w:tcW w:w="1255" w:type="dxa"/>
          </w:tcPr>
          <w:p w14:paraId="3C388A6A" w14:textId="77777777" w:rsidR="00ED2A5E" w:rsidRPr="00ED2A5E" w:rsidRDefault="00ED2A5E" w:rsidP="0096066D">
            <w:pPr>
              <w:jc w:val="center"/>
              <w:rPr>
                <w:rFonts w:ascii="Arial" w:hAnsi="Arial" w:cs="Arial"/>
              </w:rPr>
            </w:pPr>
          </w:p>
        </w:tc>
      </w:tr>
      <w:tr w:rsidR="00ED2A5E" w14:paraId="1FC6B88D" w14:textId="77777777" w:rsidTr="00097A8F">
        <w:tc>
          <w:tcPr>
            <w:tcW w:w="6385" w:type="dxa"/>
          </w:tcPr>
          <w:p w14:paraId="345CD225" w14:textId="77777777" w:rsidR="006E008D" w:rsidRPr="00ED2A5E" w:rsidRDefault="006E008D" w:rsidP="00154B2B">
            <w:pPr>
              <w:rPr>
                <w:rFonts w:ascii="Arial" w:hAnsi="Arial" w:cs="Arial"/>
              </w:rPr>
            </w:pPr>
          </w:p>
        </w:tc>
        <w:tc>
          <w:tcPr>
            <w:tcW w:w="1350" w:type="dxa"/>
          </w:tcPr>
          <w:p w14:paraId="67F69940" w14:textId="77777777" w:rsidR="00ED2A5E" w:rsidRPr="00ED2A5E" w:rsidRDefault="00ED2A5E" w:rsidP="0096066D">
            <w:pPr>
              <w:jc w:val="center"/>
              <w:rPr>
                <w:rFonts w:ascii="Arial" w:hAnsi="Arial" w:cs="Arial"/>
              </w:rPr>
            </w:pPr>
          </w:p>
        </w:tc>
        <w:tc>
          <w:tcPr>
            <w:tcW w:w="1255" w:type="dxa"/>
          </w:tcPr>
          <w:p w14:paraId="7A6214D9" w14:textId="77777777" w:rsidR="00ED2A5E" w:rsidRPr="00ED2A5E" w:rsidRDefault="00ED2A5E" w:rsidP="0096066D">
            <w:pPr>
              <w:jc w:val="center"/>
              <w:rPr>
                <w:rFonts w:ascii="Arial" w:hAnsi="Arial" w:cs="Arial"/>
              </w:rPr>
            </w:pPr>
          </w:p>
        </w:tc>
      </w:tr>
      <w:tr w:rsidR="00ED2A5E" w14:paraId="5B344925" w14:textId="77777777" w:rsidTr="00097A8F">
        <w:tc>
          <w:tcPr>
            <w:tcW w:w="6385" w:type="dxa"/>
          </w:tcPr>
          <w:p w14:paraId="25A2CC78" w14:textId="7916BC94" w:rsidR="00ED2A5E" w:rsidRPr="00ED2A5E" w:rsidRDefault="006E008D" w:rsidP="00154B2B">
            <w:pPr>
              <w:rPr>
                <w:rFonts w:ascii="Arial" w:hAnsi="Arial" w:cs="Arial"/>
              </w:rPr>
            </w:pPr>
            <w:r>
              <w:rPr>
                <w:rFonts w:ascii="Arial" w:hAnsi="Arial" w:cs="Arial"/>
              </w:rPr>
              <w:t>Capital</w:t>
            </w:r>
            <w:r w:rsidR="00D0429B">
              <w:rPr>
                <w:rFonts w:ascii="Arial" w:hAnsi="Arial" w:cs="Arial"/>
              </w:rPr>
              <w:t>:</w:t>
            </w:r>
          </w:p>
        </w:tc>
        <w:tc>
          <w:tcPr>
            <w:tcW w:w="1350" w:type="dxa"/>
          </w:tcPr>
          <w:p w14:paraId="718AE9DD" w14:textId="535B94A3" w:rsidR="00ED2A5E" w:rsidRPr="00ED2A5E" w:rsidRDefault="006E008D" w:rsidP="0096066D">
            <w:pPr>
              <w:jc w:val="center"/>
              <w:rPr>
                <w:rFonts w:ascii="Arial" w:hAnsi="Arial" w:cs="Arial"/>
              </w:rPr>
            </w:pPr>
            <w:r>
              <w:rPr>
                <w:rFonts w:ascii="Arial" w:hAnsi="Arial" w:cs="Arial"/>
              </w:rPr>
              <w:t>25,000</w:t>
            </w:r>
          </w:p>
        </w:tc>
        <w:tc>
          <w:tcPr>
            <w:tcW w:w="1255" w:type="dxa"/>
          </w:tcPr>
          <w:p w14:paraId="793AAE0E" w14:textId="77777777" w:rsidR="00ED2A5E" w:rsidRPr="00ED2A5E" w:rsidRDefault="00ED2A5E" w:rsidP="0096066D">
            <w:pPr>
              <w:jc w:val="center"/>
              <w:rPr>
                <w:rFonts w:ascii="Arial" w:hAnsi="Arial" w:cs="Arial"/>
              </w:rPr>
            </w:pPr>
          </w:p>
        </w:tc>
      </w:tr>
      <w:tr w:rsidR="00ED2A5E" w14:paraId="03F72410" w14:textId="77777777" w:rsidTr="00097A8F">
        <w:tc>
          <w:tcPr>
            <w:tcW w:w="6385" w:type="dxa"/>
          </w:tcPr>
          <w:p w14:paraId="7FE6E63B" w14:textId="4F3AB50F" w:rsidR="00ED2A5E" w:rsidRPr="00ED2A5E" w:rsidRDefault="008140A4" w:rsidP="00154B2B">
            <w:pPr>
              <w:rPr>
                <w:rFonts w:ascii="Arial" w:hAnsi="Arial" w:cs="Arial"/>
              </w:rPr>
            </w:pPr>
            <w:r>
              <w:rPr>
                <w:rFonts w:ascii="Arial" w:hAnsi="Arial" w:cs="Arial"/>
              </w:rPr>
              <w:t xml:space="preserve">Add: </w:t>
            </w:r>
            <w:r w:rsidR="001C37D8">
              <w:rPr>
                <w:rFonts w:ascii="Arial" w:hAnsi="Arial" w:cs="Arial"/>
              </w:rPr>
              <w:t>P</w:t>
            </w:r>
            <w:r>
              <w:rPr>
                <w:rFonts w:ascii="Arial" w:hAnsi="Arial" w:cs="Arial"/>
              </w:rPr>
              <w:t xml:space="preserve">rofit </w:t>
            </w:r>
          </w:p>
        </w:tc>
        <w:tc>
          <w:tcPr>
            <w:tcW w:w="1350" w:type="dxa"/>
          </w:tcPr>
          <w:p w14:paraId="581B64CF" w14:textId="06F983C7" w:rsidR="00ED2A5E" w:rsidRPr="00ED2A5E" w:rsidRDefault="001C37D8" w:rsidP="0096066D">
            <w:pPr>
              <w:jc w:val="center"/>
              <w:rPr>
                <w:rFonts w:ascii="Arial" w:hAnsi="Arial" w:cs="Arial"/>
              </w:rPr>
            </w:pPr>
            <w:r>
              <w:rPr>
                <w:rFonts w:ascii="Arial" w:hAnsi="Arial" w:cs="Arial"/>
              </w:rPr>
              <w:t>17785</w:t>
            </w:r>
          </w:p>
        </w:tc>
        <w:tc>
          <w:tcPr>
            <w:tcW w:w="1255" w:type="dxa"/>
          </w:tcPr>
          <w:p w14:paraId="2DF75150" w14:textId="77777777" w:rsidR="00ED2A5E" w:rsidRPr="00ED2A5E" w:rsidRDefault="00ED2A5E" w:rsidP="0096066D">
            <w:pPr>
              <w:jc w:val="center"/>
              <w:rPr>
                <w:rFonts w:ascii="Arial" w:hAnsi="Arial" w:cs="Arial"/>
              </w:rPr>
            </w:pPr>
          </w:p>
        </w:tc>
      </w:tr>
      <w:tr w:rsidR="00ED2A5E" w14:paraId="70DF2376" w14:textId="77777777" w:rsidTr="00097A8F">
        <w:tc>
          <w:tcPr>
            <w:tcW w:w="6385" w:type="dxa"/>
          </w:tcPr>
          <w:p w14:paraId="3B2F1D8E" w14:textId="5F2ED301" w:rsidR="00ED2A5E" w:rsidRPr="00ED2A5E" w:rsidRDefault="00B445DF" w:rsidP="00154B2B">
            <w:pPr>
              <w:rPr>
                <w:rFonts w:ascii="Arial" w:hAnsi="Arial" w:cs="Arial"/>
              </w:rPr>
            </w:pPr>
            <w:r>
              <w:rPr>
                <w:rFonts w:ascii="Arial" w:hAnsi="Arial" w:cs="Arial"/>
              </w:rPr>
              <w:t>L</w:t>
            </w:r>
            <w:r w:rsidR="008668DB">
              <w:rPr>
                <w:rFonts w:ascii="Arial" w:hAnsi="Arial" w:cs="Arial"/>
              </w:rPr>
              <w:t>ess: Drawing</w:t>
            </w:r>
          </w:p>
        </w:tc>
        <w:tc>
          <w:tcPr>
            <w:tcW w:w="1350" w:type="dxa"/>
          </w:tcPr>
          <w:p w14:paraId="198D9CB7" w14:textId="10C207BA" w:rsidR="00ED2A5E" w:rsidRPr="008668DB" w:rsidRDefault="008668DB" w:rsidP="008668DB">
            <w:pPr>
              <w:jc w:val="center"/>
              <w:rPr>
                <w:rFonts w:ascii="Arial" w:hAnsi="Arial" w:cs="Arial"/>
              </w:rPr>
            </w:pPr>
            <w:r>
              <w:rPr>
                <w:rFonts w:ascii="Arial" w:hAnsi="Arial" w:cs="Arial"/>
              </w:rPr>
              <w:t>-13000</w:t>
            </w:r>
          </w:p>
        </w:tc>
        <w:tc>
          <w:tcPr>
            <w:tcW w:w="1255" w:type="dxa"/>
          </w:tcPr>
          <w:p w14:paraId="68C1E0EF" w14:textId="1623BAC6" w:rsidR="00ED2A5E" w:rsidRPr="00C5226A" w:rsidRDefault="000A35B5" w:rsidP="0096066D">
            <w:pPr>
              <w:jc w:val="center"/>
              <w:rPr>
                <w:rFonts w:ascii="Arial" w:hAnsi="Arial" w:cs="Arial"/>
                <w:b/>
                <w:bCs/>
              </w:rPr>
            </w:pPr>
            <w:r w:rsidRPr="00C5226A">
              <w:rPr>
                <w:rFonts w:ascii="Arial" w:hAnsi="Arial" w:cs="Arial"/>
                <w:b/>
                <w:bCs/>
              </w:rPr>
              <w:t>29</w:t>
            </w:r>
            <w:r w:rsidR="00E01AF1" w:rsidRPr="00C5226A">
              <w:rPr>
                <w:rFonts w:ascii="Arial" w:hAnsi="Arial" w:cs="Arial"/>
                <w:b/>
                <w:bCs/>
              </w:rPr>
              <w:t>785</w:t>
            </w:r>
            <w:r w:rsidR="00656F4E" w:rsidRPr="00C5226A">
              <w:rPr>
                <w:rFonts w:ascii="Arial" w:hAnsi="Arial" w:cs="Arial"/>
                <w:b/>
                <w:bCs/>
              </w:rPr>
              <w:t>,0</w:t>
            </w:r>
          </w:p>
        </w:tc>
      </w:tr>
      <w:tr w:rsidR="00ED2A5E" w14:paraId="1E334A84" w14:textId="77777777" w:rsidTr="00097A8F">
        <w:tc>
          <w:tcPr>
            <w:tcW w:w="6385" w:type="dxa"/>
          </w:tcPr>
          <w:p w14:paraId="3B6062A0" w14:textId="01E5F04A" w:rsidR="00ED2A5E" w:rsidRPr="009026B5" w:rsidRDefault="009026B5" w:rsidP="00154B2B">
            <w:pPr>
              <w:rPr>
                <w:rFonts w:ascii="Arial" w:hAnsi="Arial" w:cs="Arial"/>
                <w:b/>
                <w:bCs/>
              </w:rPr>
            </w:pPr>
            <w:r>
              <w:rPr>
                <w:rFonts w:ascii="Arial" w:hAnsi="Arial" w:cs="Arial"/>
                <w:b/>
                <w:bCs/>
              </w:rPr>
              <w:t>Liability</w:t>
            </w:r>
          </w:p>
        </w:tc>
        <w:tc>
          <w:tcPr>
            <w:tcW w:w="1350" w:type="dxa"/>
          </w:tcPr>
          <w:p w14:paraId="7BB4583B" w14:textId="77777777" w:rsidR="00ED2A5E" w:rsidRPr="00ED2A5E" w:rsidRDefault="00ED2A5E" w:rsidP="0096066D">
            <w:pPr>
              <w:jc w:val="center"/>
              <w:rPr>
                <w:rFonts w:ascii="Arial" w:hAnsi="Arial" w:cs="Arial"/>
              </w:rPr>
            </w:pPr>
          </w:p>
        </w:tc>
        <w:tc>
          <w:tcPr>
            <w:tcW w:w="1255" w:type="dxa"/>
          </w:tcPr>
          <w:p w14:paraId="50A9D3E8" w14:textId="77777777" w:rsidR="00ED2A5E" w:rsidRPr="00ED2A5E" w:rsidRDefault="00ED2A5E" w:rsidP="0096066D">
            <w:pPr>
              <w:jc w:val="center"/>
              <w:rPr>
                <w:rFonts w:ascii="Arial" w:hAnsi="Arial" w:cs="Arial"/>
              </w:rPr>
            </w:pPr>
          </w:p>
        </w:tc>
      </w:tr>
      <w:tr w:rsidR="00E01AF1" w14:paraId="06C35BD9" w14:textId="77777777" w:rsidTr="00097A8F">
        <w:tc>
          <w:tcPr>
            <w:tcW w:w="6385" w:type="dxa"/>
          </w:tcPr>
          <w:p w14:paraId="6D1C29B7" w14:textId="0858D7F8" w:rsidR="00E01AF1" w:rsidRPr="00ED2A5E" w:rsidRDefault="009026B5" w:rsidP="00154B2B">
            <w:pPr>
              <w:rPr>
                <w:rFonts w:ascii="Arial" w:hAnsi="Arial" w:cs="Arial"/>
              </w:rPr>
            </w:pPr>
            <w:r>
              <w:rPr>
                <w:rFonts w:ascii="Arial" w:hAnsi="Arial" w:cs="Arial"/>
              </w:rPr>
              <w:t>Loan</w:t>
            </w:r>
          </w:p>
        </w:tc>
        <w:tc>
          <w:tcPr>
            <w:tcW w:w="1350" w:type="dxa"/>
          </w:tcPr>
          <w:p w14:paraId="6C794B16" w14:textId="77777777" w:rsidR="00E01AF1" w:rsidRPr="00ED2A5E" w:rsidRDefault="00E01AF1" w:rsidP="0096066D">
            <w:pPr>
              <w:jc w:val="center"/>
              <w:rPr>
                <w:rFonts w:ascii="Arial" w:hAnsi="Arial" w:cs="Arial"/>
              </w:rPr>
            </w:pPr>
          </w:p>
        </w:tc>
        <w:tc>
          <w:tcPr>
            <w:tcW w:w="1255" w:type="dxa"/>
          </w:tcPr>
          <w:p w14:paraId="044283B5" w14:textId="421B5689" w:rsidR="00E01AF1" w:rsidRPr="00ED2A5E" w:rsidRDefault="001975B6" w:rsidP="0096066D">
            <w:pPr>
              <w:jc w:val="center"/>
              <w:rPr>
                <w:rFonts w:ascii="Arial" w:hAnsi="Arial" w:cs="Arial"/>
              </w:rPr>
            </w:pPr>
            <w:r>
              <w:rPr>
                <w:rFonts w:ascii="Arial" w:hAnsi="Arial" w:cs="Arial"/>
              </w:rPr>
              <w:t>10</w:t>
            </w:r>
            <w:r w:rsidR="001A4695">
              <w:rPr>
                <w:rFonts w:ascii="Arial" w:hAnsi="Arial" w:cs="Arial"/>
              </w:rPr>
              <w:t xml:space="preserve"> </w:t>
            </w:r>
            <w:r>
              <w:rPr>
                <w:rFonts w:ascii="Arial" w:hAnsi="Arial" w:cs="Arial"/>
              </w:rPr>
              <w:t>000</w:t>
            </w:r>
          </w:p>
        </w:tc>
      </w:tr>
      <w:tr w:rsidR="00E01AF1" w14:paraId="68C4D1E6" w14:textId="77777777" w:rsidTr="00097A8F">
        <w:tc>
          <w:tcPr>
            <w:tcW w:w="6385" w:type="dxa"/>
          </w:tcPr>
          <w:p w14:paraId="39DA3F05" w14:textId="784D6270" w:rsidR="00E01AF1" w:rsidRPr="00ED2A5E" w:rsidRDefault="001975B6" w:rsidP="00154B2B">
            <w:pPr>
              <w:rPr>
                <w:rFonts w:ascii="Arial" w:hAnsi="Arial" w:cs="Arial"/>
              </w:rPr>
            </w:pPr>
            <w:r>
              <w:rPr>
                <w:rFonts w:ascii="Arial" w:hAnsi="Arial" w:cs="Arial"/>
              </w:rPr>
              <w:t xml:space="preserve">Out Vehicle </w:t>
            </w:r>
            <w:r w:rsidR="00D159AD">
              <w:rPr>
                <w:rFonts w:ascii="Arial" w:hAnsi="Arial" w:cs="Arial"/>
              </w:rPr>
              <w:t>maintenance</w:t>
            </w:r>
            <w:r w:rsidR="00D0429B">
              <w:rPr>
                <w:rFonts w:ascii="Arial" w:hAnsi="Arial" w:cs="Arial"/>
              </w:rPr>
              <w:t>:</w:t>
            </w:r>
          </w:p>
        </w:tc>
        <w:tc>
          <w:tcPr>
            <w:tcW w:w="1350" w:type="dxa"/>
          </w:tcPr>
          <w:p w14:paraId="04B073AB" w14:textId="77777777" w:rsidR="00E01AF1" w:rsidRPr="00ED2A5E" w:rsidRDefault="00E01AF1" w:rsidP="0096066D">
            <w:pPr>
              <w:jc w:val="center"/>
              <w:rPr>
                <w:rFonts w:ascii="Arial" w:hAnsi="Arial" w:cs="Arial"/>
              </w:rPr>
            </w:pPr>
          </w:p>
        </w:tc>
        <w:tc>
          <w:tcPr>
            <w:tcW w:w="1255" w:type="dxa"/>
          </w:tcPr>
          <w:p w14:paraId="00521A3A" w14:textId="34AFB229" w:rsidR="00E01AF1" w:rsidRPr="00ED2A5E" w:rsidRDefault="00D159AD" w:rsidP="0096066D">
            <w:pPr>
              <w:jc w:val="center"/>
              <w:rPr>
                <w:rFonts w:ascii="Arial" w:hAnsi="Arial" w:cs="Arial"/>
              </w:rPr>
            </w:pPr>
            <w:r>
              <w:rPr>
                <w:rFonts w:ascii="Arial" w:hAnsi="Arial" w:cs="Arial"/>
              </w:rPr>
              <w:t>150</w:t>
            </w:r>
            <w:r w:rsidR="001A4695">
              <w:rPr>
                <w:rFonts w:ascii="Arial" w:hAnsi="Arial" w:cs="Arial"/>
              </w:rPr>
              <w:t>,0</w:t>
            </w:r>
          </w:p>
        </w:tc>
      </w:tr>
      <w:tr w:rsidR="00E01AF1" w14:paraId="013147B3" w14:textId="77777777" w:rsidTr="00097A8F">
        <w:tc>
          <w:tcPr>
            <w:tcW w:w="6385" w:type="dxa"/>
          </w:tcPr>
          <w:p w14:paraId="2CB50D20" w14:textId="4BC65973" w:rsidR="00E01AF1" w:rsidRPr="00ED2A5E" w:rsidRDefault="00D159AD" w:rsidP="00154B2B">
            <w:pPr>
              <w:rPr>
                <w:rFonts w:ascii="Arial" w:hAnsi="Arial" w:cs="Arial"/>
              </w:rPr>
            </w:pPr>
            <w:r>
              <w:rPr>
                <w:rFonts w:ascii="Arial" w:hAnsi="Arial" w:cs="Arial"/>
              </w:rPr>
              <w:t>Rent prepaid</w:t>
            </w:r>
            <w:r w:rsidR="00D0429B">
              <w:rPr>
                <w:rFonts w:ascii="Arial" w:hAnsi="Arial" w:cs="Arial"/>
              </w:rPr>
              <w:t>:</w:t>
            </w:r>
          </w:p>
        </w:tc>
        <w:tc>
          <w:tcPr>
            <w:tcW w:w="1350" w:type="dxa"/>
          </w:tcPr>
          <w:p w14:paraId="38C55759" w14:textId="77777777" w:rsidR="00E01AF1" w:rsidRPr="00ED2A5E" w:rsidRDefault="00E01AF1" w:rsidP="0096066D">
            <w:pPr>
              <w:jc w:val="center"/>
              <w:rPr>
                <w:rFonts w:ascii="Arial" w:hAnsi="Arial" w:cs="Arial"/>
              </w:rPr>
            </w:pPr>
          </w:p>
        </w:tc>
        <w:tc>
          <w:tcPr>
            <w:tcW w:w="1255" w:type="dxa"/>
          </w:tcPr>
          <w:p w14:paraId="05B4B931" w14:textId="245F6EA3" w:rsidR="00E01AF1" w:rsidRPr="00ED2A5E" w:rsidRDefault="00D159AD" w:rsidP="0096066D">
            <w:pPr>
              <w:jc w:val="center"/>
              <w:rPr>
                <w:rFonts w:ascii="Arial" w:hAnsi="Arial" w:cs="Arial"/>
              </w:rPr>
            </w:pPr>
            <w:r>
              <w:rPr>
                <w:rFonts w:ascii="Arial" w:hAnsi="Arial" w:cs="Arial"/>
              </w:rPr>
              <w:t>300</w:t>
            </w:r>
            <w:r w:rsidR="001A4695">
              <w:rPr>
                <w:rFonts w:ascii="Arial" w:hAnsi="Arial" w:cs="Arial"/>
              </w:rPr>
              <w:t>,0</w:t>
            </w:r>
          </w:p>
        </w:tc>
      </w:tr>
      <w:tr w:rsidR="00E01AF1" w14:paraId="13C75CF8" w14:textId="77777777" w:rsidTr="00097A8F">
        <w:tc>
          <w:tcPr>
            <w:tcW w:w="6385" w:type="dxa"/>
          </w:tcPr>
          <w:p w14:paraId="50B16F68" w14:textId="136266DF" w:rsidR="00E01AF1" w:rsidRPr="00ED2A5E" w:rsidRDefault="00431E3D" w:rsidP="00154B2B">
            <w:pPr>
              <w:rPr>
                <w:rFonts w:ascii="Arial" w:hAnsi="Arial" w:cs="Arial"/>
              </w:rPr>
            </w:pPr>
            <w:r>
              <w:rPr>
                <w:rFonts w:ascii="Arial" w:hAnsi="Arial" w:cs="Arial"/>
              </w:rPr>
              <w:t>Trade payable</w:t>
            </w:r>
            <w:r w:rsidR="00D0429B">
              <w:rPr>
                <w:rFonts w:ascii="Arial" w:hAnsi="Arial" w:cs="Arial"/>
              </w:rPr>
              <w:t>:</w:t>
            </w:r>
          </w:p>
        </w:tc>
        <w:tc>
          <w:tcPr>
            <w:tcW w:w="1350" w:type="dxa"/>
          </w:tcPr>
          <w:p w14:paraId="420BC3D2" w14:textId="77777777" w:rsidR="00E01AF1" w:rsidRPr="00ED2A5E" w:rsidRDefault="00E01AF1" w:rsidP="0096066D">
            <w:pPr>
              <w:jc w:val="center"/>
              <w:rPr>
                <w:rFonts w:ascii="Arial" w:hAnsi="Arial" w:cs="Arial"/>
              </w:rPr>
            </w:pPr>
          </w:p>
        </w:tc>
        <w:tc>
          <w:tcPr>
            <w:tcW w:w="1255" w:type="dxa"/>
          </w:tcPr>
          <w:p w14:paraId="58641D5D" w14:textId="109869B1" w:rsidR="00E01AF1" w:rsidRPr="00ED2A5E" w:rsidRDefault="005252FF" w:rsidP="0096066D">
            <w:pPr>
              <w:jc w:val="center"/>
              <w:rPr>
                <w:rFonts w:ascii="Arial" w:hAnsi="Arial" w:cs="Arial"/>
              </w:rPr>
            </w:pPr>
            <w:r>
              <w:rPr>
                <w:rFonts w:ascii="Arial" w:hAnsi="Arial" w:cs="Arial"/>
              </w:rPr>
              <w:t>2300</w:t>
            </w:r>
            <w:r w:rsidR="001A4695">
              <w:rPr>
                <w:rFonts w:ascii="Arial" w:hAnsi="Arial" w:cs="Arial"/>
              </w:rPr>
              <w:t>,0</w:t>
            </w:r>
          </w:p>
        </w:tc>
      </w:tr>
      <w:tr w:rsidR="00E01AF1" w14:paraId="623C8BEB" w14:textId="77777777" w:rsidTr="00097A8F">
        <w:tc>
          <w:tcPr>
            <w:tcW w:w="6385" w:type="dxa"/>
          </w:tcPr>
          <w:p w14:paraId="2F013C3F" w14:textId="3D2A88CD" w:rsidR="00E01AF1" w:rsidRPr="005252FF" w:rsidRDefault="005252FF" w:rsidP="00154B2B">
            <w:pPr>
              <w:rPr>
                <w:rFonts w:ascii="Arial" w:hAnsi="Arial" w:cs="Arial"/>
                <w:b/>
                <w:bCs/>
              </w:rPr>
            </w:pPr>
            <w:r w:rsidRPr="005252FF">
              <w:rPr>
                <w:rFonts w:ascii="Arial" w:hAnsi="Arial" w:cs="Arial"/>
                <w:b/>
                <w:bCs/>
              </w:rPr>
              <w:t>Total</w:t>
            </w:r>
          </w:p>
        </w:tc>
        <w:tc>
          <w:tcPr>
            <w:tcW w:w="1350" w:type="dxa"/>
          </w:tcPr>
          <w:p w14:paraId="5D710438" w14:textId="77777777" w:rsidR="00E01AF1" w:rsidRPr="00ED2A5E" w:rsidRDefault="00E01AF1" w:rsidP="0096066D">
            <w:pPr>
              <w:jc w:val="center"/>
              <w:rPr>
                <w:rFonts w:ascii="Arial" w:hAnsi="Arial" w:cs="Arial"/>
              </w:rPr>
            </w:pPr>
          </w:p>
        </w:tc>
        <w:tc>
          <w:tcPr>
            <w:tcW w:w="1255" w:type="dxa"/>
          </w:tcPr>
          <w:p w14:paraId="53BBAF2F" w14:textId="30EEA7E1" w:rsidR="00E01AF1" w:rsidRPr="00656F4E" w:rsidRDefault="00863613" w:rsidP="0096066D">
            <w:pPr>
              <w:jc w:val="center"/>
              <w:rPr>
                <w:rFonts w:ascii="Arial" w:hAnsi="Arial" w:cs="Arial"/>
                <w:b/>
                <w:bCs/>
              </w:rPr>
            </w:pPr>
            <w:r w:rsidRPr="00656F4E">
              <w:rPr>
                <w:rFonts w:ascii="Arial" w:hAnsi="Arial" w:cs="Arial"/>
                <w:b/>
                <w:bCs/>
              </w:rPr>
              <w:t>42</w:t>
            </w:r>
            <w:r w:rsidR="00656F4E" w:rsidRPr="00656F4E">
              <w:rPr>
                <w:rFonts w:ascii="Arial" w:hAnsi="Arial" w:cs="Arial"/>
                <w:b/>
                <w:bCs/>
              </w:rPr>
              <w:t>535,0</w:t>
            </w:r>
          </w:p>
        </w:tc>
      </w:tr>
      <w:tr w:rsidR="00E01AF1" w14:paraId="4A4373F1" w14:textId="77777777" w:rsidTr="00097A8F">
        <w:tc>
          <w:tcPr>
            <w:tcW w:w="6385" w:type="dxa"/>
          </w:tcPr>
          <w:p w14:paraId="73F1FA42" w14:textId="617C4B4F" w:rsidR="00E01AF1" w:rsidRPr="00D34CCC" w:rsidRDefault="00D34CCC" w:rsidP="00154B2B">
            <w:pPr>
              <w:rPr>
                <w:rFonts w:ascii="Arial" w:hAnsi="Arial" w:cs="Arial"/>
                <w:b/>
                <w:bCs/>
              </w:rPr>
            </w:pPr>
            <w:r>
              <w:rPr>
                <w:rFonts w:ascii="Arial" w:hAnsi="Arial" w:cs="Arial"/>
                <w:b/>
                <w:bCs/>
              </w:rPr>
              <w:t>Assets</w:t>
            </w:r>
          </w:p>
        </w:tc>
        <w:tc>
          <w:tcPr>
            <w:tcW w:w="1350" w:type="dxa"/>
          </w:tcPr>
          <w:p w14:paraId="251A98A9" w14:textId="77777777" w:rsidR="00E01AF1" w:rsidRPr="00ED2A5E" w:rsidRDefault="00E01AF1" w:rsidP="0096066D">
            <w:pPr>
              <w:jc w:val="center"/>
              <w:rPr>
                <w:rFonts w:ascii="Arial" w:hAnsi="Arial" w:cs="Arial"/>
              </w:rPr>
            </w:pPr>
          </w:p>
        </w:tc>
        <w:tc>
          <w:tcPr>
            <w:tcW w:w="1255" w:type="dxa"/>
          </w:tcPr>
          <w:p w14:paraId="085F476A" w14:textId="77777777" w:rsidR="00E01AF1" w:rsidRPr="00ED2A5E" w:rsidRDefault="00E01AF1" w:rsidP="0096066D">
            <w:pPr>
              <w:jc w:val="center"/>
              <w:rPr>
                <w:rFonts w:ascii="Arial" w:hAnsi="Arial" w:cs="Arial"/>
              </w:rPr>
            </w:pPr>
          </w:p>
        </w:tc>
      </w:tr>
      <w:tr w:rsidR="00E01AF1" w14:paraId="44E2CB9F" w14:textId="77777777" w:rsidTr="00097A8F">
        <w:tc>
          <w:tcPr>
            <w:tcW w:w="6385" w:type="dxa"/>
          </w:tcPr>
          <w:p w14:paraId="1CD9829C" w14:textId="77777777" w:rsidR="00E01AF1" w:rsidRDefault="00481BC5" w:rsidP="00154B2B">
            <w:pPr>
              <w:rPr>
                <w:rFonts w:ascii="Arial" w:hAnsi="Arial" w:cs="Arial"/>
              </w:rPr>
            </w:pPr>
            <w:r>
              <w:rPr>
                <w:rFonts w:ascii="Arial" w:hAnsi="Arial" w:cs="Arial"/>
              </w:rPr>
              <w:lastRenderedPageBreak/>
              <w:t>Vehicle</w:t>
            </w:r>
            <w:r w:rsidR="0014038C">
              <w:rPr>
                <w:rFonts w:ascii="Arial" w:hAnsi="Arial" w:cs="Arial"/>
              </w:rPr>
              <w:t xml:space="preserve"> </w:t>
            </w:r>
            <w:r w:rsidR="005F3B6F">
              <w:rPr>
                <w:rFonts w:ascii="Arial" w:hAnsi="Arial" w:cs="Arial"/>
              </w:rPr>
              <w:t>28500</w:t>
            </w:r>
          </w:p>
          <w:p w14:paraId="27D0B8CA" w14:textId="6A7AAA27" w:rsidR="005F3B6F" w:rsidRPr="00ED2A5E" w:rsidRDefault="005F3B6F" w:rsidP="00154B2B">
            <w:pPr>
              <w:rPr>
                <w:rFonts w:ascii="Arial" w:hAnsi="Arial" w:cs="Arial"/>
              </w:rPr>
            </w:pPr>
            <w:r>
              <w:rPr>
                <w:rFonts w:ascii="Arial" w:hAnsi="Arial" w:cs="Arial"/>
              </w:rPr>
              <w:t xml:space="preserve">Accumulated depreciation </w:t>
            </w:r>
            <w:r w:rsidR="00737F6A">
              <w:rPr>
                <w:rFonts w:ascii="Arial" w:hAnsi="Arial" w:cs="Arial"/>
              </w:rPr>
              <w:t>x 15% = 4275</w:t>
            </w:r>
          </w:p>
        </w:tc>
        <w:tc>
          <w:tcPr>
            <w:tcW w:w="1350" w:type="dxa"/>
          </w:tcPr>
          <w:p w14:paraId="0D4DEDA2" w14:textId="2A3953D4" w:rsidR="00E01AF1" w:rsidRPr="00ED2A5E" w:rsidRDefault="00624779" w:rsidP="0096066D">
            <w:pPr>
              <w:jc w:val="center"/>
              <w:rPr>
                <w:rFonts w:ascii="Arial" w:hAnsi="Arial" w:cs="Arial"/>
              </w:rPr>
            </w:pPr>
            <w:r>
              <w:rPr>
                <w:rFonts w:ascii="Arial" w:hAnsi="Arial" w:cs="Arial"/>
              </w:rPr>
              <w:t>£</w:t>
            </w:r>
            <w:r w:rsidR="00BA6446">
              <w:rPr>
                <w:rFonts w:ascii="Arial" w:hAnsi="Arial" w:cs="Arial"/>
              </w:rPr>
              <w:t>24225</w:t>
            </w:r>
          </w:p>
        </w:tc>
        <w:tc>
          <w:tcPr>
            <w:tcW w:w="1255" w:type="dxa"/>
          </w:tcPr>
          <w:p w14:paraId="01A227F0" w14:textId="77777777" w:rsidR="00E01AF1" w:rsidRPr="00ED2A5E" w:rsidRDefault="00E01AF1" w:rsidP="0096066D">
            <w:pPr>
              <w:jc w:val="center"/>
              <w:rPr>
                <w:rFonts w:ascii="Arial" w:hAnsi="Arial" w:cs="Arial"/>
              </w:rPr>
            </w:pPr>
          </w:p>
        </w:tc>
      </w:tr>
      <w:tr w:rsidR="00D34CCC" w14:paraId="317FAA1E" w14:textId="77777777" w:rsidTr="00097A8F">
        <w:tc>
          <w:tcPr>
            <w:tcW w:w="6385" w:type="dxa"/>
          </w:tcPr>
          <w:p w14:paraId="21C4885F" w14:textId="33E8DB3E" w:rsidR="00D34CCC" w:rsidRDefault="00851D52" w:rsidP="00154B2B">
            <w:pPr>
              <w:rPr>
                <w:rFonts w:ascii="Arial" w:hAnsi="Arial" w:cs="Arial"/>
              </w:rPr>
            </w:pPr>
            <w:r>
              <w:rPr>
                <w:rFonts w:ascii="Arial" w:hAnsi="Arial" w:cs="Arial"/>
              </w:rPr>
              <w:t>Furniture</w:t>
            </w:r>
            <w:r w:rsidR="00D0429B">
              <w:rPr>
                <w:rFonts w:ascii="Arial" w:hAnsi="Arial" w:cs="Arial"/>
              </w:rPr>
              <w:t xml:space="preserve"> - </w:t>
            </w:r>
            <w:r w:rsidR="00B97586">
              <w:rPr>
                <w:rFonts w:ascii="Arial" w:hAnsi="Arial" w:cs="Arial"/>
              </w:rPr>
              <w:t xml:space="preserve"> 15</w:t>
            </w:r>
            <w:r w:rsidR="00D0429B">
              <w:rPr>
                <w:rFonts w:ascii="Arial" w:hAnsi="Arial" w:cs="Arial"/>
              </w:rPr>
              <w:t xml:space="preserve"> </w:t>
            </w:r>
            <w:r w:rsidR="00B97586">
              <w:rPr>
                <w:rFonts w:ascii="Arial" w:hAnsi="Arial" w:cs="Arial"/>
              </w:rPr>
              <w:t>000</w:t>
            </w:r>
          </w:p>
          <w:p w14:paraId="2482EE81" w14:textId="491849F4" w:rsidR="00B97586" w:rsidRDefault="00B97586" w:rsidP="00154B2B">
            <w:pPr>
              <w:rPr>
                <w:rFonts w:ascii="Arial" w:hAnsi="Arial" w:cs="Arial"/>
              </w:rPr>
            </w:pPr>
            <w:r>
              <w:rPr>
                <w:rFonts w:ascii="Arial" w:hAnsi="Arial" w:cs="Arial"/>
              </w:rPr>
              <w:t>Less</w:t>
            </w:r>
            <w:r w:rsidR="00D0429B">
              <w:rPr>
                <w:rFonts w:ascii="Arial" w:hAnsi="Arial" w:cs="Arial"/>
              </w:rPr>
              <w:t>:</w:t>
            </w:r>
            <w:r>
              <w:rPr>
                <w:rFonts w:ascii="Arial" w:hAnsi="Arial" w:cs="Arial"/>
              </w:rPr>
              <w:t xml:space="preserve"> Acc Depreciation </w:t>
            </w:r>
            <w:r w:rsidR="00253243">
              <w:rPr>
                <w:rFonts w:ascii="Arial" w:hAnsi="Arial" w:cs="Arial"/>
              </w:rPr>
              <w:t>-</w:t>
            </w:r>
            <w:r w:rsidR="00D0429B">
              <w:rPr>
                <w:rFonts w:ascii="Arial" w:hAnsi="Arial" w:cs="Arial"/>
              </w:rPr>
              <w:t>£</w:t>
            </w:r>
            <w:r w:rsidR="00253243">
              <w:rPr>
                <w:rFonts w:ascii="Arial" w:hAnsi="Arial" w:cs="Arial"/>
              </w:rPr>
              <w:t>5000</w:t>
            </w:r>
          </w:p>
          <w:p w14:paraId="1A9BD114" w14:textId="43D9E836" w:rsidR="00253243" w:rsidRPr="00ED2A5E" w:rsidRDefault="00253243" w:rsidP="00154B2B">
            <w:pPr>
              <w:rPr>
                <w:rFonts w:ascii="Arial" w:hAnsi="Arial" w:cs="Arial"/>
              </w:rPr>
            </w:pPr>
            <w:r>
              <w:rPr>
                <w:rFonts w:ascii="Arial" w:hAnsi="Arial" w:cs="Arial"/>
              </w:rPr>
              <w:t>Less: Depreciation -</w:t>
            </w:r>
            <w:r w:rsidR="00D0429B">
              <w:rPr>
                <w:rFonts w:ascii="Arial" w:hAnsi="Arial" w:cs="Arial"/>
              </w:rPr>
              <w:t>£</w:t>
            </w:r>
            <w:r>
              <w:rPr>
                <w:rFonts w:ascii="Arial" w:hAnsi="Arial" w:cs="Arial"/>
              </w:rPr>
              <w:t>1800</w:t>
            </w:r>
          </w:p>
        </w:tc>
        <w:tc>
          <w:tcPr>
            <w:tcW w:w="1350" w:type="dxa"/>
          </w:tcPr>
          <w:p w14:paraId="66B09DA4" w14:textId="2DC2EE36" w:rsidR="00D34CCC" w:rsidRPr="00ED2A5E" w:rsidRDefault="00624779" w:rsidP="0096066D">
            <w:pPr>
              <w:jc w:val="center"/>
              <w:rPr>
                <w:rFonts w:ascii="Arial" w:hAnsi="Arial" w:cs="Arial"/>
              </w:rPr>
            </w:pPr>
            <w:r>
              <w:rPr>
                <w:rFonts w:ascii="Arial" w:hAnsi="Arial" w:cs="Arial"/>
              </w:rPr>
              <w:t>£</w:t>
            </w:r>
            <w:r w:rsidR="00253243">
              <w:rPr>
                <w:rFonts w:ascii="Arial" w:hAnsi="Arial" w:cs="Arial"/>
              </w:rPr>
              <w:t>8200</w:t>
            </w:r>
          </w:p>
        </w:tc>
        <w:tc>
          <w:tcPr>
            <w:tcW w:w="1255" w:type="dxa"/>
          </w:tcPr>
          <w:p w14:paraId="209C9152" w14:textId="7451A70E" w:rsidR="00D34CCC" w:rsidRPr="00ED2A5E" w:rsidRDefault="00624779" w:rsidP="0096066D">
            <w:pPr>
              <w:jc w:val="center"/>
              <w:rPr>
                <w:rFonts w:ascii="Arial" w:hAnsi="Arial" w:cs="Arial"/>
              </w:rPr>
            </w:pPr>
            <w:r>
              <w:rPr>
                <w:rFonts w:ascii="Arial" w:hAnsi="Arial" w:cs="Arial"/>
              </w:rPr>
              <w:t>£</w:t>
            </w:r>
            <w:r w:rsidR="00B748BF">
              <w:rPr>
                <w:rFonts w:ascii="Arial" w:hAnsi="Arial" w:cs="Arial"/>
              </w:rPr>
              <w:t>32425,0</w:t>
            </w:r>
          </w:p>
        </w:tc>
      </w:tr>
      <w:tr w:rsidR="00D34CCC" w14:paraId="456D678B" w14:textId="77777777" w:rsidTr="00097A8F">
        <w:tc>
          <w:tcPr>
            <w:tcW w:w="6385" w:type="dxa"/>
          </w:tcPr>
          <w:p w14:paraId="7A705CF1" w14:textId="7C12139B" w:rsidR="00D34CCC" w:rsidRDefault="00160B37" w:rsidP="00154B2B">
            <w:pPr>
              <w:rPr>
                <w:rFonts w:ascii="Arial" w:hAnsi="Arial" w:cs="Arial"/>
              </w:rPr>
            </w:pPr>
            <w:r>
              <w:rPr>
                <w:rFonts w:ascii="Arial" w:hAnsi="Arial" w:cs="Arial"/>
              </w:rPr>
              <w:t xml:space="preserve">Trade Receivables </w:t>
            </w:r>
            <w:r w:rsidR="00624779">
              <w:rPr>
                <w:rFonts w:ascii="Arial" w:hAnsi="Arial" w:cs="Arial"/>
              </w:rPr>
              <w:t>£</w:t>
            </w:r>
            <w:r w:rsidR="00C61F8C">
              <w:rPr>
                <w:rFonts w:ascii="Arial" w:hAnsi="Arial" w:cs="Arial"/>
              </w:rPr>
              <w:t>17</w:t>
            </w:r>
            <w:r w:rsidR="00624779">
              <w:rPr>
                <w:rFonts w:ascii="Arial" w:hAnsi="Arial" w:cs="Arial"/>
              </w:rPr>
              <w:t xml:space="preserve"> </w:t>
            </w:r>
            <w:r w:rsidR="00C61F8C">
              <w:rPr>
                <w:rFonts w:ascii="Arial" w:hAnsi="Arial" w:cs="Arial"/>
              </w:rPr>
              <w:t>000</w:t>
            </w:r>
          </w:p>
          <w:p w14:paraId="244DFDA1" w14:textId="48458317" w:rsidR="00C61F8C" w:rsidRPr="00ED2A5E" w:rsidRDefault="00001DE1" w:rsidP="00154B2B">
            <w:pPr>
              <w:rPr>
                <w:rFonts w:ascii="Arial" w:hAnsi="Arial" w:cs="Arial"/>
              </w:rPr>
            </w:pPr>
            <w:r>
              <w:rPr>
                <w:rFonts w:ascii="Arial" w:hAnsi="Arial" w:cs="Arial"/>
              </w:rPr>
              <w:t>Less</w:t>
            </w:r>
            <w:r w:rsidR="00F2707B">
              <w:rPr>
                <w:rFonts w:ascii="Arial" w:hAnsi="Arial" w:cs="Arial"/>
              </w:rPr>
              <w:t>: Provision  bad</w:t>
            </w:r>
            <w:r w:rsidR="00624779">
              <w:rPr>
                <w:rFonts w:ascii="Arial" w:hAnsi="Arial" w:cs="Arial"/>
              </w:rPr>
              <w:t>-</w:t>
            </w:r>
            <w:r w:rsidR="00F2707B">
              <w:rPr>
                <w:rFonts w:ascii="Arial" w:hAnsi="Arial" w:cs="Arial"/>
              </w:rPr>
              <w:t xml:space="preserve"> debt (</w:t>
            </w:r>
            <w:r w:rsidR="00624779">
              <w:rPr>
                <w:rFonts w:ascii="Arial" w:hAnsi="Arial" w:cs="Arial"/>
              </w:rPr>
              <w:t>£</w:t>
            </w:r>
            <w:r w:rsidR="00A128C1">
              <w:rPr>
                <w:rFonts w:ascii="Arial" w:hAnsi="Arial" w:cs="Arial"/>
              </w:rPr>
              <w:t xml:space="preserve">800 + </w:t>
            </w:r>
            <w:r w:rsidR="00624779">
              <w:rPr>
                <w:rFonts w:ascii="Arial" w:hAnsi="Arial" w:cs="Arial"/>
              </w:rPr>
              <w:t>£</w:t>
            </w:r>
            <w:r w:rsidR="00A128C1">
              <w:rPr>
                <w:rFonts w:ascii="Arial" w:hAnsi="Arial" w:cs="Arial"/>
              </w:rPr>
              <w:t>310)</w:t>
            </w:r>
          </w:p>
        </w:tc>
        <w:tc>
          <w:tcPr>
            <w:tcW w:w="1350" w:type="dxa"/>
          </w:tcPr>
          <w:p w14:paraId="5F07BFE2" w14:textId="637493D5" w:rsidR="00D34CCC" w:rsidRPr="00ED2A5E" w:rsidRDefault="00624779" w:rsidP="0096066D">
            <w:pPr>
              <w:jc w:val="center"/>
              <w:rPr>
                <w:rFonts w:ascii="Arial" w:hAnsi="Arial" w:cs="Arial"/>
              </w:rPr>
            </w:pPr>
            <w:r>
              <w:rPr>
                <w:rFonts w:ascii="Arial" w:hAnsi="Arial" w:cs="Arial"/>
              </w:rPr>
              <w:t>£</w:t>
            </w:r>
            <w:r w:rsidR="00D02170">
              <w:rPr>
                <w:rFonts w:ascii="Arial" w:hAnsi="Arial" w:cs="Arial"/>
              </w:rPr>
              <w:t>18</w:t>
            </w:r>
            <w:r>
              <w:rPr>
                <w:rFonts w:ascii="Arial" w:hAnsi="Arial" w:cs="Arial"/>
              </w:rPr>
              <w:t xml:space="preserve"> </w:t>
            </w:r>
            <w:r w:rsidR="00D02170">
              <w:rPr>
                <w:rFonts w:ascii="Arial" w:hAnsi="Arial" w:cs="Arial"/>
              </w:rPr>
              <w:t>110</w:t>
            </w:r>
          </w:p>
        </w:tc>
        <w:tc>
          <w:tcPr>
            <w:tcW w:w="1255" w:type="dxa"/>
          </w:tcPr>
          <w:p w14:paraId="47593C5C" w14:textId="77777777" w:rsidR="00D34CCC" w:rsidRPr="00ED2A5E" w:rsidRDefault="00D34CCC" w:rsidP="0096066D">
            <w:pPr>
              <w:jc w:val="center"/>
              <w:rPr>
                <w:rFonts w:ascii="Arial" w:hAnsi="Arial" w:cs="Arial"/>
              </w:rPr>
            </w:pPr>
          </w:p>
        </w:tc>
      </w:tr>
      <w:tr w:rsidR="00D34CCC" w14:paraId="7A7447B1" w14:textId="77777777" w:rsidTr="00097A8F">
        <w:tc>
          <w:tcPr>
            <w:tcW w:w="6385" w:type="dxa"/>
          </w:tcPr>
          <w:p w14:paraId="7D997263" w14:textId="52A12E59" w:rsidR="00D34CCC" w:rsidRPr="00ED2A5E" w:rsidRDefault="00D0481C" w:rsidP="00154B2B">
            <w:pPr>
              <w:rPr>
                <w:rFonts w:ascii="Arial" w:hAnsi="Arial" w:cs="Arial"/>
              </w:rPr>
            </w:pPr>
            <w:r>
              <w:rPr>
                <w:rFonts w:ascii="Arial" w:hAnsi="Arial" w:cs="Arial"/>
              </w:rPr>
              <w:t>Inventory</w:t>
            </w:r>
          </w:p>
        </w:tc>
        <w:tc>
          <w:tcPr>
            <w:tcW w:w="1350" w:type="dxa"/>
          </w:tcPr>
          <w:p w14:paraId="02C63EAC" w14:textId="6E13581E" w:rsidR="00D34CCC" w:rsidRPr="00ED2A5E" w:rsidRDefault="00624779" w:rsidP="0096066D">
            <w:pPr>
              <w:jc w:val="center"/>
              <w:rPr>
                <w:rFonts w:ascii="Arial" w:hAnsi="Arial" w:cs="Arial"/>
              </w:rPr>
            </w:pPr>
            <w:r>
              <w:rPr>
                <w:rFonts w:ascii="Arial" w:hAnsi="Arial" w:cs="Arial"/>
              </w:rPr>
              <w:t>£</w:t>
            </w:r>
            <w:r w:rsidR="00D0481C">
              <w:rPr>
                <w:rFonts w:ascii="Arial" w:hAnsi="Arial" w:cs="Arial"/>
              </w:rPr>
              <w:t>5000</w:t>
            </w:r>
          </w:p>
        </w:tc>
        <w:tc>
          <w:tcPr>
            <w:tcW w:w="1255" w:type="dxa"/>
          </w:tcPr>
          <w:p w14:paraId="0A5F05F5" w14:textId="77777777" w:rsidR="00D34CCC" w:rsidRPr="00ED2A5E" w:rsidRDefault="00D34CCC" w:rsidP="0096066D">
            <w:pPr>
              <w:jc w:val="center"/>
              <w:rPr>
                <w:rFonts w:ascii="Arial" w:hAnsi="Arial" w:cs="Arial"/>
              </w:rPr>
            </w:pPr>
          </w:p>
        </w:tc>
      </w:tr>
      <w:tr w:rsidR="00D34CCC" w14:paraId="5F752228" w14:textId="77777777" w:rsidTr="00097A8F">
        <w:tc>
          <w:tcPr>
            <w:tcW w:w="6385" w:type="dxa"/>
          </w:tcPr>
          <w:p w14:paraId="21BD8C8F" w14:textId="6FCAEEEB" w:rsidR="00D34CCC" w:rsidRPr="00ED2A5E" w:rsidRDefault="00D0481C" w:rsidP="00154B2B">
            <w:pPr>
              <w:rPr>
                <w:rFonts w:ascii="Arial" w:hAnsi="Arial" w:cs="Arial"/>
              </w:rPr>
            </w:pPr>
            <w:r>
              <w:rPr>
                <w:rFonts w:ascii="Arial" w:hAnsi="Arial" w:cs="Arial"/>
              </w:rPr>
              <w:t xml:space="preserve">Bank </w:t>
            </w:r>
            <w:r w:rsidR="00C46F3D">
              <w:rPr>
                <w:rFonts w:ascii="Arial" w:hAnsi="Arial" w:cs="Arial"/>
              </w:rPr>
              <w:t>/</w:t>
            </w:r>
            <w:r>
              <w:rPr>
                <w:rFonts w:ascii="Arial" w:hAnsi="Arial" w:cs="Arial"/>
              </w:rPr>
              <w:t>Overdraft</w:t>
            </w:r>
            <w:r w:rsidR="006403FB">
              <w:rPr>
                <w:rFonts w:ascii="Arial" w:hAnsi="Arial" w:cs="Arial"/>
              </w:rPr>
              <w:t xml:space="preserve"> (</w:t>
            </w:r>
            <w:r w:rsidR="00C46F3D">
              <w:rPr>
                <w:rFonts w:ascii="Arial" w:hAnsi="Arial" w:cs="Arial"/>
              </w:rPr>
              <w:t>£</w:t>
            </w:r>
            <w:r w:rsidR="006403FB">
              <w:rPr>
                <w:rFonts w:ascii="Arial" w:hAnsi="Arial" w:cs="Arial"/>
              </w:rPr>
              <w:t>5000-</w:t>
            </w:r>
            <w:r w:rsidR="00C46F3D">
              <w:rPr>
                <w:rFonts w:ascii="Arial" w:hAnsi="Arial" w:cs="Arial"/>
              </w:rPr>
              <w:t>£</w:t>
            </w:r>
            <w:r w:rsidR="006403FB">
              <w:rPr>
                <w:rFonts w:ascii="Arial" w:hAnsi="Arial" w:cs="Arial"/>
              </w:rPr>
              <w:t>13</w:t>
            </w:r>
            <w:r w:rsidR="00C46F3D">
              <w:rPr>
                <w:rFonts w:ascii="Arial" w:hAnsi="Arial" w:cs="Arial"/>
              </w:rPr>
              <w:t xml:space="preserve"> </w:t>
            </w:r>
            <w:r w:rsidR="006403FB">
              <w:rPr>
                <w:rFonts w:ascii="Arial" w:hAnsi="Arial" w:cs="Arial"/>
              </w:rPr>
              <w:t>000)</w:t>
            </w:r>
          </w:p>
        </w:tc>
        <w:tc>
          <w:tcPr>
            <w:tcW w:w="1350" w:type="dxa"/>
          </w:tcPr>
          <w:p w14:paraId="7FC62150" w14:textId="77287932" w:rsidR="00D34CCC" w:rsidRPr="00ED2A5E" w:rsidRDefault="006403FB" w:rsidP="0096066D">
            <w:pPr>
              <w:jc w:val="center"/>
              <w:rPr>
                <w:rFonts w:ascii="Arial" w:hAnsi="Arial" w:cs="Arial"/>
              </w:rPr>
            </w:pPr>
            <w:r>
              <w:rPr>
                <w:rFonts w:ascii="Arial" w:hAnsi="Arial" w:cs="Arial"/>
              </w:rPr>
              <w:t>-</w:t>
            </w:r>
            <w:r w:rsidR="00624779">
              <w:rPr>
                <w:rFonts w:ascii="Arial" w:hAnsi="Arial" w:cs="Arial"/>
              </w:rPr>
              <w:t>£</w:t>
            </w:r>
            <w:r>
              <w:rPr>
                <w:rFonts w:ascii="Arial" w:hAnsi="Arial" w:cs="Arial"/>
              </w:rPr>
              <w:t>8000</w:t>
            </w:r>
          </w:p>
        </w:tc>
        <w:tc>
          <w:tcPr>
            <w:tcW w:w="1255" w:type="dxa"/>
          </w:tcPr>
          <w:p w14:paraId="6EF8F252" w14:textId="77777777" w:rsidR="00D34CCC" w:rsidRPr="00ED2A5E" w:rsidRDefault="00D34CCC" w:rsidP="0096066D">
            <w:pPr>
              <w:jc w:val="center"/>
              <w:rPr>
                <w:rFonts w:ascii="Arial" w:hAnsi="Arial" w:cs="Arial"/>
              </w:rPr>
            </w:pPr>
          </w:p>
        </w:tc>
      </w:tr>
      <w:tr w:rsidR="00D34CCC" w14:paraId="391ACFB3" w14:textId="77777777" w:rsidTr="00097A8F">
        <w:tc>
          <w:tcPr>
            <w:tcW w:w="6385" w:type="dxa"/>
          </w:tcPr>
          <w:p w14:paraId="5F730972" w14:textId="1194A897" w:rsidR="00D34CCC" w:rsidRPr="00345BF8" w:rsidRDefault="00345BF8" w:rsidP="00154B2B">
            <w:pPr>
              <w:rPr>
                <w:rFonts w:ascii="Arial" w:hAnsi="Arial" w:cs="Arial"/>
                <w:b/>
                <w:bCs/>
              </w:rPr>
            </w:pPr>
            <w:r w:rsidRPr="00345BF8">
              <w:rPr>
                <w:rFonts w:ascii="Arial" w:hAnsi="Arial" w:cs="Arial"/>
                <w:b/>
                <w:bCs/>
              </w:rPr>
              <w:t>Total</w:t>
            </w:r>
          </w:p>
        </w:tc>
        <w:tc>
          <w:tcPr>
            <w:tcW w:w="1350" w:type="dxa"/>
          </w:tcPr>
          <w:p w14:paraId="5B3E42CA" w14:textId="66BE6E92" w:rsidR="00D34CCC" w:rsidRPr="008E3757" w:rsidRDefault="008E3757" w:rsidP="0096066D">
            <w:pPr>
              <w:jc w:val="center"/>
              <w:rPr>
                <w:rFonts w:ascii="Arial" w:hAnsi="Arial" w:cs="Arial"/>
                <w:b/>
                <w:bCs/>
              </w:rPr>
            </w:pPr>
            <w:r w:rsidRPr="008E3757">
              <w:rPr>
                <w:rFonts w:ascii="Arial" w:hAnsi="Arial" w:cs="Arial"/>
                <w:b/>
                <w:bCs/>
              </w:rPr>
              <w:t>10</w:t>
            </w:r>
            <w:r w:rsidR="00624779">
              <w:rPr>
                <w:rFonts w:ascii="Arial" w:hAnsi="Arial" w:cs="Arial"/>
                <w:b/>
                <w:bCs/>
              </w:rPr>
              <w:t xml:space="preserve"> </w:t>
            </w:r>
            <w:r w:rsidRPr="008E3757">
              <w:rPr>
                <w:rFonts w:ascii="Arial" w:hAnsi="Arial" w:cs="Arial"/>
                <w:b/>
                <w:bCs/>
              </w:rPr>
              <w:t>110,0</w:t>
            </w:r>
          </w:p>
        </w:tc>
        <w:tc>
          <w:tcPr>
            <w:tcW w:w="1255" w:type="dxa"/>
          </w:tcPr>
          <w:p w14:paraId="7E951A31" w14:textId="32A4B72C" w:rsidR="00D34CCC" w:rsidRPr="00C5226A" w:rsidRDefault="00C5226A" w:rsidP="0096066D">
            <w:pPr>
              <w:jc w:val="center"/>
              <w:rPr>
                <w:rFonts w:ascii="Arial" w:hAnsi="Arial" w:cs="Arial"/>
                <w:b/>
                <w:bCs/>
              </w:rPr>
            </w:pPr>
            <w:r w:rsidRPr="00C5226A">
              <w:rPr>
                <w:rFonts w:ascii="Arial" w:hAnsi="Arial" w:cs="Arial"/>
                <w:b/>
                <w:bCs/>
              </w:rPr>
              <w:t>1</w:t>
            </w:r>
            <w:r w:rsidR="008E3757">
              <w:rPr>
                <w:rFonts w:ascii="Arial" w:hAnsi="Arial" w:cs="Arial"/>
                <w:b/>
                <w:bCs/>
              </w:rPr>
              <w:t>0</w:t>
            </w:r>
            <w:r w:rsidR="00624779">
              <w:rPr>
                <w:rFonts w:ascii="Arial" w:hAnsi="Arial" w:cs="Arial"/>
                <w:b/>
                <w:bCs/>
              </w:rPr>
              <w:t xml:space="preserve"> </w:t>
            </w:r>
            <w:r w:rsidR="008E3757">
              <w:rPr>
                <w:rFonts w:ascii="Arial" w:hAnsi="Arial" w:cs="Arial"/>
                <w:b/>
                <w:bCs/>
              </w:rPr>
              <w:t>110,0</w:t>
            </w:r>
          </w:p>
        </w:tc>
      </w:tr>
    </w:tbl>
    <w:p w14:paraId="786ACFB4" w14:textId="77777777" w:rsidR="00061608" w:rsidRPr="00061608" w:rsidRDefault="00061608" w:rsidP="00061608">
      <w:pPr>
        <w:ind w:left="360"/>
      </w:pPr>
    </w:p>
    <w:p w14:paraId="14D75519" w14:textId="19BB0599" w:rsidR="007C70BD" w:rsidRDefault="005E6FB1">
      <w:pPr>
        <w:rPr>
          <w:rFonts w:ascii="Arial" w:hAnsi="Arial" w:cs="Arial"/>
          <w:i/>
          <w:iCs/>
        </w:rPr>
      </w:pPr>
      <w:r w:rsidRPr="007C70BD">
        <w:rPr>
          <w:rFonts w:ascii="Arial" w:hAnsi="Arial" w:cs="Arial"/>
          <w:i/>
          <w:iCs/>
        </w:rPr>
        <w:t>The Balance Sheet / Statement of Financial Position matched at £ 10110,0.</w:t>
      </w:r>
    </w:p>
    <w:p w14:paraId="358AF5BD" w14:textId="77777777" w:rsidR="00235AB2" w:rsidRDefault="00235AB2" w:rsidP="00235AB2">
      <w:pPr>
        <w:tabs>
          <w:tab w:val="left" w:pos="6470"/>
        </w:tabs>
        <w:spacing w:after="0" w:line="360" w:lineRule="auto"/>
        <w:rPr>
          <w:rFonts w:ascii="Arial" w:hAnsi="Arial" w:cs="Arial"/>
          <w:lang w:val="en-GB"/>
        </w:rPr>
      </w:pPr>
    </w:p>
    <w:p w14:paraId="33600B2B" w14:textId="06277AEA" w:rsidR="00235AB2" w:rsidRPr="004350BE" w:rsidRDefault="00547715" w:rsidP="00235AB2">
      <w:pPr>
        <w:tabs>
          <w:tab w:val="left" w:pos="6470"/>
        </w:tabs>
        <w:spacing w:after="0" w:line="360" w:lineRule="auto"/>
        <w:rPr>
          <w:rFonts w:ascii="Arial" w:hAnsi="Arial" w:cs="Arial"/>
          <w:lang w:val="en-GB"/>
        </w:rPr>
      </w:pPr>
      <w:r>
        <w:rPr>
          <w:rFonts w:ascii="Arial" w:hAnsi="Arial" w:cs="Arial"/>
          <w:lang w:val="en-GB"/>
        </w:rPr>
        <w:t>The</w:t>
      </w:r>
      <w:r w:rsidR="00235AB2">
        <w:rPr>
          <w:rFonts w:ascii="Arial" w:hAnsi="Arial" w:cs="Arial"/>
          <w:lang w:val="en-GB"/>
        </w:rPr>
        <w:t xml:space="preserve"> </w:t>
      </w:r>
      <w:r w:rsidR="00235AB2" w:rsidRPr="004350BE">
        <w:rPr>
          <w:rFonts w:ascii="Arial" w:hAnsi="Arial" w:cs="Arial"/>
          <w:lang w:val="en-GB"/>
        </w:rPr>
        <w:t>balance sheet</w:t>
      </w:r>
      <w:r>
        <w:rPr>
          <w:rFonts w:ascii="Arial" w:hAnsi="Arial" w:cs="Arial"/>
          <w:lang w:val="en-GB"/>
        </w:rPr>
        <w:t>,</w:t>
      </w:r>
      <w:r w:rsidR="00235AB2" w:rsidRPr="004350BE">
        <w:rPr>
          <w:rFonts w:ascii="Arial" w:hAnsi="Arial" w:cs="Arial"/>
          <w:lang w:val="en-GB"/>
        </w:rPr>
        <w:t xml:space="preserve"> is a financial </w:t>
      </w:r>
      <w:r w:rsidRPr="004350BE">
        <w:rPr>
          <w:rFonts w:ascii="Arial" w:hAnsi="Arial" w:cs="Arial"/>
          <w:lang w:val="en-GB"/>
        </w:rPr>
        <w:t>record</w:t>
      </w:r>
      <w:r w:rsidR="00235AB2" w:rsidRPr="004350BE">
        <w:rPr>
          <w:rFonts w:ascii="Arial" w:hAnsi="Arial" w:cs="Arial"/>
          <w:lang w:val="en-GB"/>
        </w:rPr>
        <w:t xml:space="preserve"> that </w:t>
      </w:r>
      <w:r w:rsidR="00133AC7" w:rsidRPr="004350BE">
        <w:rPr>
          <w:rFonts w:ascii="Arial" w:hAnsi="Arial" w:cs="Arial"/>
          <w:lang w:val="en-GB"/>
        </w:rPr>
        <w:t>gives</w:t>
      </w:r>
      <w:r w:rsidR="00235AB2" w:rsidRPr="004350BE">
        <w:rPr>
          <w:rFonts w:ascii="Arial" w:hAnsi="Arial" w:cs="Arial"/>
          <w:lang w:val="en-GB"/>
        </w:rPr>
        <w:t xml:space="preserve"> a </w:t>
      </w:r>
      <w:r w:rsidR="00133AC7" w:rsidRPr="004350BE">
        <w:rPr>
          <w:rFonts w:ascii="Arial" w:hAnsi="Arial" w:cs="Arial"/>
          <w:lang w:val="en-GB"/>
        </w:rPr>
        <w:t>picture</w:t>
      </w:r>
      <w:r w:rsidR="00235AB2" w:rsidRPr="004350BE">
        <w:rPr>
          <w:rFonts w:ascii="Arial" w:hAnsi="Arial" w:cs="Arial"/>
          <w:lang w:val="en-GB"/>
        </w:rPr>
        <w:t xml:space="preserve"> of a company's </w:t>
      </w:r>
      <w:r w:rsidR="00133AC7" w:rsidRPr="004350BE">
        <w:rPr>
          <w:rFonts w:ascii="Arial" w:hAnsi="Arial" w:cs="Arial"/>
          <w:lang w:val="en-GB"/>
        </w:rPr>
        <w:t>fiscal</w:t>
      </w:r>
      <w:r w:rsidR="00235AB2" w:rsidRPr="004350BE">
        <w:rPr>
          <w:rFonts w:ascii="Arial" w:hAnsi="Arial" w:cs="Arial"/>
          <w:lang w:val="en-GB"/>
        </w:rPr>
        <w:t xml:space="preserve"> position</w:t>
      </w:r>
      <w:r w:rsidR="00C7193F">
        <w:rPr>
          <w:rFonts w:ascii="Arial" w:hAnsi="Arial" w:cs="Arial"/>
          <w:lang w:val="en-GB"/>
        </w:rPr>
        <w:t>,</w:t>
      </w:r>
      <w:r w:rsidR="00235AB2" w:rsidRPr="004350BE">
        <w:rPr>
          <w:rFonts w:ascii="Arial" w:hAnsi="Arial" w:cs="Arial"/>
          <w:lang w:val="en-GB"/>
        </w:rPr>
        <w:t xml:space="preserve"> at a specific </w:t>
      </w:r>
      <w:r w:rsidR="00C7193F" w:rsidRPr="004350BE">
        <w:rPr>
          <w:rFonts w:ascii="Arial" w:hAnsi="Arial" w:cs="Arial"/>
          <w:lang w:val="en-GB"/>
        </w:rPr>
        <w:t>moment</w:t>
      </w:r>
      <w:r w:rsidR="00235AB2" w:rsidRPr="004350BE">
        <w:rPr>
          <w:rFonts w:ascii="Arial" w:hAnsi="Arial" w:cs="Arial"/>
          <w:lang w:val="en-GB"/>
        </w:rPr>
        <w:t xml:space="preserve"> in time. It </w:t>
      </w:r>
      <w:r w:rsidR="00C02200" w:rsidRPr="004350BE">
        <w:rPr>
          <w:rFonts w:ascii="Arial" w:hAnsi="Arial" w:cs="Arial"/>
          <w:lang w:val="en-GB"/>
        </w:rPr>
        <w:t>shows</w:t>
      </w:r>
      <w:r w:rsidR="00235AB2" w:rsidRPr="004350BE">
        <w:rPr>
          <w:rFonts w:ascii="Arial" w:hAnsi="Arial" w:cs="Arial"/>
          <w:lang w:val="en-GB"/>
        </w:rPr>
        <w:t xml:space="preserve"> the </w:t>
      </w:r>
      <w:r w:rsidR="00C7193F" w:rsidRPr="004350BE">
        <w:rPr>
          <w:rFonts w:ascii="Arial" w:hAnsi="Arial" w:cs="Arial"/>
          <w:lang w:val="en-GB"/>
        </w:rPr>
        <w:t>firm's</w:t>
      </w:r>
      <w:r w:rsidR="00235AB2" w:rsidRPr="004350BE">
        <w:rPr>
          <w:rFonts w:ascii="Arial" w:hAnsi="Arial" w:cs="Arial"/>
          <w:lang w:val="en-GB"/>
        </w:rPr>
        <w:t xml:space="preserve"> assets</w:t>
      </w:r>
      <w:r w:rsidR="00C02200">
        <w:rPr>
          <w:rFonts w:ascii="Arial" w:hAnsi="Arial" w:cs="Arial"/>
          <w:lang w:val="en-GB"/>
        </w:rPr>
        <w:t>/</w:t>
      </w:r>
      <w:r w:rsidR="00235AB2" w:rsidRPr="004350BE">
        <w:rPr>
          <w:rFonts w:ascii="Arial" w:hAnsi="Arial" w:cs="Arial"/>
          <w:lang w:val="en-GB"/>
        </w:rPr>
        <w:t xml:space="preserve"> liabilities</w:t>
      </w:r>
      <w:r w:rsidR="00C02200">
        <w:rPr>
          <w:rFonts w:ascii="Arial" w:hAnsi="Arial" w:cs="Arial"/>
          <w:lang w:val="en-GB"/>
        </w:rPr>
        <w:t xml:space="preserve">/ </w:t>
      </w:r>
      <w:r w:rsidR="00235AB2" w:rsidRPr="004350BE">
        <w:rPr>
          <w:rFonts w:ascii="Arial" w:hAnsi="Arial" w:cs="Arial"/>
          <w:lang w:val="en-GB"/>
        </w:rPr>
        <w:t>and shareholders' equity</w:t>
      </w:r>
      <w:sdt>
        <w:sdtPr>
          <w:rPr>
            <w:rFonts w:ascii="Arial" w:hAnsi="Arial" w:cs="Arial"/>
            <w:lang w:val="en-GB"/>
          </w:rPr>
          <w:id w:val="201364983"/>
          <w:citation/>
        </w:sdtPr>
        <w:sdtEndPr/>
        <w:sdtContent>
          <w:r w:rsidR="00A46717">
            <w:rPr>
              <w:rFonts w:ascii="Arial" w:hAnsi="Arial" w:cs="Arial"/>
              <w:lang w:val="en-GB"/>
            </w:rPr>
            <w:fldChar w:fldCharType="begin"/>
          </w:r>
          <w:r w:rsidR="00A46717">
            <w:rPr>
              <w:rFonts w:ascii="Arial" w:hAnsi="Arial" w:cs="Arial"/>
            </w:rPr>
            <w:instrText xml:space="preserve"> CITATION Cia241 \l 1033 </w:instrText>
          </w:r>
          <w:r w:rsidR="00A46717">
            <w:rPr>
              <w:rFonts w:ascii="Arial" w:hAnsi="Arial" w:cs="Arial"/>
              <w:lang w:val="en-GB"/>
            </w:rPr>
            <w:fldChar w:fldCharType="separate"/>
          </w:r>
          <w:r w:rsidR="00B611FF">
            <w:rPr>
              <w:rFonts w:ascii="Arial" w:hAnsi="Arial" w:cs="Arial"/>
              <w:noProof/>
            </w:rPr>
            <w:t xml:space="preserve"> </w:t>
          </w:r>
          <w:r w:rsidR="00B611FF" w:rsidRPr="00B611FF">
            <w:rPr>
              <w:rFonts w:ascii="Arial" w:hAnsi="Arial" w:cs="Arial"/>
              <w:noProof/>
            </w:rPr>
            <w:t>(Burke, 2024)</w:t>
          </w:r>
          <w:r w:rsidR="00A46717">
            <w:rPr>
              <w:rFonts w:ascii="Arial" w:hAnsi="Arial" w:cs="Arial"/>
              <w:lang w:val="en-GB"/>
            </w:rPr>
            <w:fldChar w:fldCharType="end"/>
          </w:r>
        </w:sdtContent>
      </w:sdt>
      <w:r w:rsidR="00235AB2" w:rsidRPr="004350BE">
        <w:rPr>
          <w:rFonts w:ascii="Arial" w:hAnsi="Arial" w:cs="Arial"/>
          <w:lang w:val="en-GB"/>
        </w:rPr>
        <w:t xml:space="preserve">. The balance sheet </w:t>
      </w:r>
      <w:r w:rsidR="00C02200" w:rsidRPr="004350BE">
        <w:rPr>
          <w:rFonts w:ascii="Arial" w:hAnsi="Arial" w:cs="Arial"/>
          <w:lang w:val="en-GB"/>
        </w:rPr>
        <w:t>tracks</w:t>
      </w:r>
      <w:r w:rsidR="00235AB2" w:rsidRPr="004350BE">
        <w:rPr>
          <w:rFonts w:ascii="Arial" w:hAnsi="Arial" w:cs="Arial"/>
          <w:lang w:val="en-GB"/>
        </w:rPr>
        <w:t xml:space="preserve"> the </w:t>
      </w:r>
      <w:r w:rsidR="0033210B" w:rsidRPr="004350BE">
        <w:rPr>
          <w:rFonts w:ascii="Arial" w:hAnsi="Arial" w:cs="Arial"/>
          <w:lang w:val="en-GB"/>
        </w:rPr>
        <w:t>primary</w:t>
      </w:r>
      <w:r w:rsidR="00235AB2" w:rsidRPr="004350BE">
        <w:rPr>
          <w:rFonts w:ascii="Arial" w:hAnsi="Arial" w:cs="Arial"/>
          <w:lang w:val="en-GB"/>
        </w:rPr>
        <w:t xml:space="preserve"> accounting </w:t>
      </w:r>
      <w:r w:rsidR="0033210B" w:rsidRPr="004350BE">
        <w:rPr>
          <w:rFonts w:ascii="Arial" w:hAnsi="Arial" w:cs="Arial"/>
          <w:lang w:val="en-GB"/>
        </w:rPr>
        <w:t>comparison</w:t>
      </w:r>
      <w:r w:rsidR="00235AB2" w:rsidRPr="004350BE">
        <w:rPr>
          <w:rFonts w:ascii="Arial" w:hAnsi="Arial" w:cs="Arial"/>
          <w:lang w:val="en-GB"/>
        </w:rPr>
        <w:t>:</w:t>
      </w:r>
    </w:p>
    <w:p w14:paraId="06994A8A" w14:textId="77777777" w:rsidR="00235AB2" w:rsidRPr="004350BE" w:rsidRDefault="00235AB2" w:rsidP="00235AB2">
      <w:pPr>
        <w:tabs>
          <w:tab w:val="left" w:pos="6470"/>
        </w:tabs>
        <w:spacing w:after="0" w:line="360" w:lineRule="auto"/>
        <w:rPr>
          <w:rFonts w:ascii="Arial" w:hAnsi="Arial" w:cs="Arial"/>
          <w:b/>
          <w:bCs/>
          <w:lang w:val="en-GB"/>
        </w:rPr>
      </w:pPr>
      <w:r w:rsidRPr="004350BE">
        <w:rPr>
          <w:rFonts w:ascii="Arial" w:eastAsia="Times New Roman" w:hAnsi="Arial" w:cs="Arial"/>
          <w:b/>
          <w:bCs/>
          <w:lang w:val="en-GB"/>
        </w:rPr>
        <w:t>Assets=Liabilities+Shareholders’ EquityAssets=Liabilities</w:t>
      </w:r>
      <w:r w:rsidRPr="004350BE">
        <w:rPr>
          <w:rFonts w:ascii="Arial" w:hAnsi="Arial" w:cs="Arial"/>
          <w:b/>
          <w:bCs/>
          <w:lang w:val="en-GB"/>
        </w:rPr>
        <w:t>+</w:t>
      </w:r>
      <w:r w:rsidRPr="004350BE">
        <w:rPr>
          <w:rFonts w:ascii="Arial" w:eastAsia="Times New Roman" w:hAnsi="Arial" w:cs="Arial"/>
          <w:b/>
          <w:bCs/>
          <w:lang w:val="en-GB"/>
        </w:rPr>
        <w:t>Shareholders’ Equity</w:t>
      </w:r>
    </w:p>
    <w:p w14:paraId="41CD4269" w14:textId="77777777" w:rsidR="00235AB2" w:rsidRPr="004350BE" w:rsidRDefault="00235AB2" w:rsidP="00235AB2">
      <w:pPr>
        <w:tabs>
          <w:tab w:val="left" w:pos="6470"/>
        </w:tabs>
        <w:spacing w:after="0" w:line="360" w:lineRule="auto"/>
        <w:rPr>
          <w:rFonts w:ascii="Arial" w:hAnsi="Arial" w:cs="Arial"/>
          <w:lang w:val="en-GB"/>
        </w:rPr>
      </w:pPr>
      <w:r>
        <w:rPr>
          <w:rFonts w:ascii="Arial" w:hAnsi="Arial" w:cs="Arial"/>
          <w:lang w:val="en-GB"/>
        </w:rPr>
        <w:t xml:space="preserve">    The </w:t>
      </w:r>
      <w:r w:rsidRPr="004350BE">
        <w:rPr>
          <w:rFonts w:ascii="Arial" w:hAnsi="Arial" w:cs="Arial"/>
          <w:lang w:val="en-GB"/>
        </w:rPr>
        <w:t>key components of a balance sheet:</w:t>
      </w:r>
    </w:p>
    <w:p w14:paraId="7A798B69" w14:textId="04DAB594" w:rsidR="00235AB2" w:rsidRDefault="00235AB2" w:rsidP="00235AB2">
      <w:pPr>
        <w:pStyle w:val="ListParagraph"/>
        <w:numPr>
          <w:ilvl w:val="0"/>
          <w:numId w:val="4"/>
        </w:numPr>
        <w:tabs>
          <w:tab w:val="left" w:pos="6470"/>
        </w:tabs>
        <w:spacing w:line="360" w:lineRule="auto"/>
        <w:rPr>
          <w:rFonts w:ascii="Arial" w:hAnsi="Arial" w:cs="Arial"/>
        </w:rPr>
      </w:pPr>
      <w:r w:rsidRPr="005660DC">
        <w:rPr>
          <w:rFonts w:ascii="Arial" w:eastAsia="Times New Roman" w:hAnsi="Arial" w:cs="Arial"/>
          <w:b/>
          <w:bCs/>
          <w:lang w:val="en-GB"/>
        </w:rPr>
        <w:t>Assets:</w:t>
      </w:r>
      <w:r w:rsidRPr="005660DC">
        <w:rPr>
          <w:rFonts w:ascii="Arial" w:hAnsi="Arial" w:cs="Arial"/>
          <w:lang w:val="en-GB"/>
        </w:rPr>
        <w:t xml:space="preserve"> These are the </w:t>
      </w:r>
      <w:r w:rsidR="00B91458" w:rsidRPr="005660DC">
        <w:rPr>
          <w:rFonts w:ascii="Arial" w:hAnsi="Arial" w:cs="Arial"/>
          <w:lang w:val="en-GB"/>
        </w:rPr>
        <w:t>possessions</w:t>
      </w:r>
      <w:r w:rsidRPr="005660DC">
        <w:rPr>
          <w:rFonts w:ascii="Arial" w:hAnsi="Arial" w:cs="Arial"/>
          <w:lang w:val="en-GB"/>
        </w:rPr>
        <w:t xml:space="preserve"> owned or </w:t>
      </w:r>
      <w:r w:rsidR="00B91458" w:rsidRPr="005660DC">
        <w:rPr>
          <w:rFonts w:ascii="Arial" w:hAnsi="Arial" w:cs="Arial"/>
          <w:lang w:val="en-GB"/>
        </w:rPr>
        <w:t>reserved</w:t>
      </w:r>
      <w:r w:rsidRPr="005660DC">
        <w:rPr>
          <w:rFonts w:ascii="Arial" w:hAnsi="Arial" w:cs="Arial"/>
          <w:lang w:val="en-GB"/>
        </w:rPr>
        <w:t xml:space="preserve"> by the company, which have </w:t>
      </w:r>
      <w:r w:rsidR="00B91458" w:rsidRPr="005660DC">
        <w:rPr>
          <w:rFonts w:ascii="Arial" w:hAnsi="Arial" w:cs="Arial"/>
          <w:lang w:val="en-GB"/>
        </w:rPr>
        <w:t>fiscal</w:t>
      </w:r>
      <w:r w:rsidRPr="005660DC">
        <w:rPr>
          <w:rFonts w:ascii="Arial" w:hAnsi="Arial" w:cs="Arial"/>
          <w:lang w:val="en-GB"/>
        </w:rPr>
        <w:t xml:space="preserve"> value and are </w:t>
      </w:r>
      <w:r w:rsidR="00B91458" w:rsidRPr="005660DC">
        <w:rPr>
          <w:rFonts w:ascii="Arial" w:hAnsi="Arial" w:cs="Arial"/>
          <w:lang w:val="en-GB"/>
        </w:rPr>
        <w:t>estimated</w:t>
      </w:r>
      <w:r w:rsidRPr="005660DC">
        <w:rPr>
          <w:rFonts w:ascii="Arial" w:hAnsi="Arial" w:cs="Arial"/>
          <w:lang w:val="en-GB"/>
        </w:rPr>
        <w:t xml:space="preserve"> to provide future </w:t>
      </w:r>
      <w:r w:rsidR="00B91458" w:rsidRPr="005660DC">
        <w:rPr>
          <w:rFonts w:ascii="Arial" w:hAnsi="Arial" w:cs="Arial"/>
          <w:lang w:val="en-GB"/>
        </w:rPr>
        <w:t>advantages</w:t>
      </w:r>
      <w:r w:rsidRPr="005660DC">
        <w:rPr>
          <w:rFonts w:ascii="Arial" w:hAnsi="Arial" w:cs="Arial"/>
          <w:lang w:val="en-GB"/>
        </w:rPr>
        <w:t xml:space="preserve">. Assets are </w:t>
      </w:r>
      <w:r w:rsidR="00C71588" w:rsidRPr="005660DC">
        <w:rPr>
          <w:rFonts w:ascii="Arial" w:hAnsi="Arial" w:cs="Arial"/>
          <w:lang w:val="en-GB"/>
        </w:rPr>
        <w:t>in general</w:t>
      </w:r>
      <w:r w:rsidRPr="005660DC">
        <w:rPr>
          <w:rFonts w:ascii="Arial" w:hAnsi="Arial" w:cs="Arial"/>
          <w:lang w:val="en-GB"/>
        </w:rPr>
        <w:t xml:space="preserve"> </w:t>
      </w:r>
      <w:r w:rsidR="00C71588" w:rsidRPr="005660DC">
        <w:rPr>
          <w:rFonts w:ascii="Arial" w:hAnsi="Arial" w:cs="Arial"/>
          <w:lang w:val="en-GB"/>
        </w:rPr>
        <w:t>classified</w:t>
      </w:r>
      <w:r w:rsidRPr="005660DC">
        <w:rPr>
          <w:rFonts w:ascii="Arial" w:hAnsi="Arial" w:cs="Arial"/>
          <w:lang w:val="en-GB"/>
        </w:rPr>
        <w:t xml:space="preserve"> as current assets</w:t>
      </w:r>
      <w:r w:rsidR="00C71588">
        <w:rPr>
          <w:rFonts w:ascii="Arial" w:hAnsi="Arial" w:cs="Arial"/>
          <w:lang w:val="en-GB"/>
        </w:rPr>
        <w:t>/</w:t>
      </w:r>
      <w:r w:rsidRPr="005660DC">
        <w:rPr>
          <w:rFonts w:ascii="Arial" w:hAnsi="Arial" w:cs="Arial"/>
          <w:lang w:val="en-GB"/>
        </w:rPr>
        <w:t xml:space="preserve"> (short-term)</w:t>
      </w:r>
      <w:r w:rsidR="00C71588">
        <w:rPr>
          <w:rFonts w:ascii="Arial" w:hAnsi="Arial" w:cs="Arial"/>
          <w:lang w:val="en-GB"/>
        </w:rPr>
        <w:t>,</w:t>
      </w:r>
      <w:r w:rsidRPr="005660DC">
        <w:rPr>
          <w:rFonts w:ascii="Arial" w:hAnsi="Arial" w:cs="Arial"/>
          <w:lang w:val="en-GB"/>
        </w:rPr>
        <w:t xml:space="preserve"> and non-current assets</w:t>
      </w:r>
      <w:r w:rsidR="00C71588">
        <w:rPr>
          <w:rFonts w:ascii="Arial" w:hAnsi="Arial" w:cs="Arial"/>
          <w:lang w:val="en-GB"/>
        </w:rPr>
        <w:t>/</w:t>
      </w:r>
      <w:r w:rsidRPr="005660DC">
        <w:rPr>
          <w:rFonts w:ascii="Arial" w:hAnsi="Arial" w:cs="Arial"/>
          <w:lang w:val="en-GB"/>
        </w:rPr>
        <w:t xml:space="preserve"> (long-term).</w:t>
      </w:r>
    </w:p>
    <w:p w14:paraId="23E6301C" w14:textId="7B4A0546" w:rsidR="00235AB2" w:rsidRDefault="00235AB2" w:rsidP="00235AB2">
      <w:pPr>
        <w:pStyle w:val="ListParagraph"/>
        <w:numPr>
          <w:ilvl w:val="0"/>
          <w:numId w:val="5"/>
        </w:numPr>
        <w:tabs>
          <w:tab w:val="left" w:pos="6470"/>
        </w:tabs>
        <w:spacing w:line="360" w:lineRule="auto"/>
        <w:rPr>
          <w:rFonts w:ascii="Arial" w:hAnsi="Arial" w:cs="Arial"/>
        </w:rPr>
      </w:pPr>
      <w:r w:rsidRPr="005660DC">
        <w:rPr>
          <w:rFonts w:ascii="Arial" w:hAnsi="Arial" w:cs="Arial"/>
          <w:i/>
          <w:iCs/>
          <w:u w:val="single"/>
          <w:lang w:val="en-GB"/>
        </w:rPr>
        <w:t>Current Assets:</w:t>
      </w:r>
      <w:r w:rsidRPr="005660DC">
        <w:rPr>
          <w:rFonts w:ascii="Arial" w:hAnsi="Arial" w:cs="Arial"/>
          <w:lang w:val="en-GB"/>
        </w:rPr>
        <w:t xml:space="preserve"> </w:t>
      </w:r>
      <w:r w:rsidR="00C71588">
        <w:rPr>
          <w:rFonts w:ascii="Arial" w:hAnsi="Arial" w:cs="Arial"/>
          <w:lang w:val="en-GB"/>
        </w:rPr>
        <w:t>ex.:</w:t>
      </w:r>
      <w:r w:rsidRPr="005660DC">
        <w:rPr>
          <w:rFonts w:ascii="Arial" w:hAnsi="Arial" w:cs="Arial"/>
          <w:lang w:val="en-GB"/>
        </w:rPr>
        <w:t xml:space="preserve"> cash, inventory, and other assets expected to be </w:t>
      </w:r>
      <w:r w:rsidR="00C71588" w:rsidRPr="005660DC">
        <w:rPr>
          <w:rFonts w:ascii="Arial" w:hAnsi="Arial" w:cs="Arial"/>
          <w:lang w:val="en-GB"/>
        </w:rPr>
        <w:t>transformed</w:t>
      </w:r>
      <w:r w:rsidRPr="005660DC">
        <w:rPr>
          <w:rFonts w:ascii="Arial" w:hAnsi="Arial" w:cs="Arial"/>
          <w:lang w:val="en-GB"/>
        </w:rPr>
        <w:t xml:space="preserve"> into cash or </w:t>
      </w:r>
      <w:r w:rsidR="00C71588" w:rsidRPr="005660DC">
        <w:rPr>
          <w:rFonts w:ascii="Arial" w:hAnsi="Arial" w:cs="Arial"/>
          <w:lang w:val="en-GB"/>
        </w:rPr>
        <w:t>managed</w:t>
      </w:r>
      <w:r w:rsidRPr="005660DC">
        <w:rPr>
          <w:rFonts w:ascii="Arial" w:hAnsi="Arial" w:cs="Arial"/>
          <w:lang w:val="en-GB"/>
        </w:rPr>
        <w:t xml:space="preserve"> up within one year.</w:t>
      </w:r>
    </w:p>
    <w:p w14:paraId="50D06A7A" w14:textId="450AF547" w:rsidR="00235AB2" w:rsidRPr="005660DC" w:rsidRDefault="00235AB2" w:rsidP="00235AB2">
      <w:pPr>
        <w:pStyle w:val="ListParagraph"/>
        <w:numPr>
          <w:ilvl w:val="0"/>
          <w:numId w:val="5"/>
        </w:numPr>
        <w:tabs>
          <w:tab w:val="left" w:pos="6470"/>
        </w:tabs>
        <w:spacing w:line="360" w:lineRule="auto"/>
        <w:rPr>
          <w:rFonts w:ascii="Arial" w:hAnsi="Arial" w:cs="Arial"/>
          <w:lang w:val="en-GB"/>
        </w:rPr>
      </w:pPr>
      <w:r w:rsidRPr="005660DC">
        <w:rPr>
          <w:rFonts w:ascii="Arial" w:hAnsi="Arial" w:cs="Arial"/>
          <w:i/>
          <w:iCs/>
          <w:u w:val="single"/>
          <w:lang w:val="en-GB"/>
        </w:rPr>
        <w:t>Non-Current Assets</w:t>
      </w:r>
      <w:r w:rsidRPr="005660DC">
        <w:rPr>
          <w:rFonts w:ascii="Arial" w:hAnsi="Arial" w:cs="Arial"/>
          <w:i/>
          <w:iCs/>
          <w:lang w:val="en-GB"/>
        </w:rPr>
        <w:t>:</w:t>
      </w:r>
      <w:r w:rsidRPr="005660DC">
        <w:rPr>
          <w:rFonts w:ascii="Arial" w:hAnsi="Arial" w:cs="Arial"/>
          <w:lang w:val="en-GB"/>
        </w:rPr>
        <w:t xml:space="preserve"> </w:t>
      </w:r>
      <w:r w:rsidR="00C71588">
        <w:rPr>
          <w:rFonts w:ascii="Arial" w:hAnsi="Arial" w:cs="Arial"/>
          <w:lang w:val="en-GB"/>
        </w:rPr>
        <w:t>ex.:</w:t>
      </w:r>
      <w:r w:rsidRPr="005660DC">
        <w:rPr>
          <w:rFonts w:ascii="Arial" w:hAnsi="Arial" w:cs="Arial"/>
          <w:lang w:val="en-GB"/>
        </w:rPr>
        <w:t xml:space="preserve"> </w:t>
      </w:r>
      <w:r w:rsidR="00C71588" w:rsidRPr="005660DC">
        <w:rPr>
          <w:rFonts w:ascii="Arial" w:hAnsi="Arial" w:cs="Arial"/>
          <w:lang w:val="en-GB"/>
        </w:rPr>
        <w:t>land</w:t>
      </w:r>
      <w:r w:rsidRPr="005660DC">
        <w:rPr>
          <w:rFonts w:ascii="Arial" w:hAnsi="Arial" w:cs="Arial"/>
          <w:lang w:val="en-GB"/>
        </w:rPr>
        <w:t>, plant, equipment,</w:t>
      </w:r>
      <w:r w:rsidR="00DF7CE2">
        <w:rPr>
          <w:rFonts w:ascii="Arial" w:hAnsi="Arial" w:cs="Arial"/>
          <w:lang w:val="en-GB"/>
        </w:rPr>
        <w:t xml:space="preserve"> </w:t>
      </w:r>
      <w:r w:rsidRPr="005660DC">
        <w:rPr>
          <w:rFonts w:ascii="Arial" w:hAnsi="Arial" w:cs="Arial"/>
          <w:lang w:val="en-GB"/>
        </w:rPr>
        <w:t xml:space="preserve">investments, and other assets expected to provide value </w:t>
      </w:r>
      <w:r w:rsidR="00B3738D" w:rsidRPr="005660DC">
        <w:rPr>
          <w:rFonts w:ascii="Arial" w:hAnsi="Arial" w:cs="Arial"/>
          <w:lang w:val="en-GB"/>
        </w:rPr>
        <w:t>about</w:t>
      </w:r>
      <w:r w:rsidRPr="005660DC">
        <w:rPr>
          <w:rFonts w:ascii="Arial" w:hAnsi="Arial" w:cs="Arial"/>
          <w:lang w:val="en-GB"/>
        </w:rPr>
        <w:t xml:space="preserve"> </w:t>
      </w:r>
      <w:r w:rsidR="0058109C" w:rsidRPr="005660DC">
        <w:rPr>
          <w:rFonts w:ascii="Arial" w:hAnsi="Arial" w:cs="Arial"/>
          <w:lang w:val="en-GB"/>
        </w:rPr>
        <w:t>an</w:t>
      </w:r>
      <w:r w:rsidRPr="005660DC">
        <w:rPr>
          <w:rFonts w:ascii="Arial" w:hAnsi="Arial" w:cs="Arial"/>
          <w:lang w:val="en-GB"/>
        </w:rPr>
        <w:t xml:space="preserve"> </w:t>
      </w:r>
      <w:r w:rsidR="00B3738D" w:rsidRPr="005660DC">
        <w:rPr>
          <w:rFonts w:ascii="Arial" w:hAnsi="Arial" w:cs="Arial"/>
          <w:lang w:val="en-GB"/>
        </w:rPr>
        <w:t>extended</w:t>
      </w:r>
      <w:r w:rsidRPr="005660DC">
        <w:rPr>
          <w:rFonts w:ascii="Arial" w:hAnsi="Arial" w:cs="Arial"/>
          <w:lang w:val="en-GB"/>
        </w:rPr>
        <w:t xml:space="preserve"> period.</w:t>
      </w:r>
    </w:p>
    <w:p w14:paraId="6691AF06" w14:textId="649DAFF9" w:rsidR="00235AB2" w:rsidRPr="005660DC" w:rsidRDefault="00235AB2" w:rsidP="00235AB2">
      <w:pPr>
        <w:pStyle w:val="ListParagraph"/>
        <w:numPr>
          <w:ilvl w:val="0"/>
          <w:numId w:val="4"/>
        </w:numPr>
        <w:tabs>
          <w:tab w:val="left" w:pos="6470"/>
        </w:tabs>
        <w:spacing w:line="360" w:lineRule="auto"/>
        <w:rPr>
          <w:rFonts w:ascii="Arial" w:hAnsi="Arial" w:cs="Arial"/>
          <w:lang w:val="en-GB"/>
        </w:rPr>
      </w:pPr>
      <w:r w:rsidRPr="005660DC">
        <w:rPr>
          <w:rFonts w:ascii="Arial" w:eastAsia="Times New Roman" w:hAnsi="Arial" w:cs="Arial"/>
          <w:b/>
          <w:bCs/>
          <w:lang w:val="en-GB"/>
        </w:rPr>
        <w:t>Liabilities:</w:t>
      </w:r>
      <w:r w:rsidR="0058109C">
        <w:rPr>
          <w:rFonts w:ascii="Arial" w:hAnsi="Arial" w:cs="Arial"/>
          <w:lang w:val="en-GB"/>
        </w:rPr>
        <w:t xml:space="preserve"> R</w:t>
      </w:r>
      <w:r w:rsidRPr="005660DC">
        <w:rPr>
          <w:rFonts w:ascii="Arial" w:hAnsi="Arial" w:cs="Arial"/>
          <w:lang w:val="en-GB"/>
        </w:rPr>
        <w:t xml:space="preserve">epresent the </w:t>
      </w:r>
      <w:r w:rsidR="0058109C" w:rsidRPr="005660DC">
        <w:rPr>
          <w:rFonts w:ascii="Arial" w:hAnsi="Arial" w:cs="Arial"/>
          <w:lang w:val="en-GB"/>
        </w:rPr>
        <w:t>enterprise's</w:t>
      </w:r>
      <w:r w:rsidRPr="005660DC">
        <w:rPr>
          <w:rFonts w:ascii="Arial" w:hAnsi="Arial" w:cs="Arial"/>
          <w:lang w:val="en-GB"/>
        </w:rPr>
        <w:t xml:space="preserve"> </w:t>
      </w:r>
      <w:r w:rsidR="0058109C" w:rsidRPr="005660DC">
        <w:rPr>
          <w:rFonts w:ascii="Arial" w:hAnsi="Arial" w:cs="Arial"/>
          <w:lang w:val="en-GB"/>
        </w:rPr>
        <w:t>commitments</w:t>
      </w:r>
      <w:r w:rsidRPr="005660DC">
        <w:rPr>
          <w:rFonts w:ascii="Arial" w:hAnsi="Arial" w:cs="Arial"/>
          <w:lang w:val="en-GB"/>
        </w:rPr>
        <w:t xml:space="preserve"> or debts. </w:t>
      </w:r>
      <w:r w:rsidR="0058109C">
        <w:rPr>
          <w:rFonts w:ascii="Arial" w:hAnsi="Arial" w:cs="Arial"/>
          <w:lang w:val="en-GB"/>
        </w:rPr>
        <w:t>Ex.:</w:t>
      </w:r>
      <w:r w:rsidRPr="005660DC">
        <w:rPr>
          <w:rFonts w:ascii="Arial" w:hAnsi="Arial" w:cs="Arial"/>
          <w:lang w:val="en-GB"/>
        </w:rPr>
        <w:t xml:space="preserve"> assets, liabilities are </w:t>
      </w:r>
      <w:r w:rsidR="00D4776B" w:rsidRPr="005660DC">
        <w:rPr>
          <w:rFonts w:ascii="Arial" w:hAnsi="Arial" w:cs="Arial"/>
          <w:lang w:val="en-GB"/>
        </w:rPr>
        <w:t>separated</w:t>
      </w:r>
      <w:r w:rsidRPr="005660DC">
        <w:rPr>
          <w:rFonts w:ascii="Arial" w:hAnsi="Arial" w:cs="Arial"/>
          <w:lang w:val="en-GB"/>
        </w:rPr>
        <w:t xml:space="preserve"> into current liabilities </w:t>
      </w:r>
      <w:r w:rsidR="00D4776B">
        <w:rPr>
          <w:rFonts w:ascii="Arial" w:hAnsi="Arial" w:cs="Arial"/>
          <w:lang w:val="en-GB"/>
        </w:rPr>
        <w:t>/</w:t>
      </w:r>
      <w:r w:rsidRPr="005660DC">
        <w:rPr>
          <w:rFonts w:ascii="Arial" w:hAnsi="Arial" w:cs="Arial"/>
          <w:lang w:val="en-GB"/>
        </w:rPr>
        <w:t xml:space="preserve">(short-term) and non-current liabilities </w:t>
      </w:r>
      <w:r w:rsidR="00D4776B">
        <w:rPr>
          <w:rFonts w:ascii="Arial" w:hAnsi="Arial" w:cs="Arial"/>
          <w:lang w:val="en-GB"/>
        </w:rPr>
        <w:t>/</w:t>
      </w:r>
      <w:r w:rsidRPr="005660DC">
        <w:rPr>
          <w:rFonts w:ascii="Arial" w:hAnsi="Arial" w:cs="Arial"/>
          <w:lang w:val="en-GB"/>
        </w:rPr>
        <w:t>(long-term).</w:t>
      </w:r>
    </w:p>
    <w:p w14:paraId="7DF457D0" w14:textId="44173AE7" w:rsidR="00235AB2" w:rsidRDefault="00235AB2" w:rsidP="00235AB2">
      <w:pPr>
        <w:pStyle w:val="ListParagraph"/>
        <w:numPr>
          <w:ilvl w:val="0"/>
          <w:numId w:val="6"/>
        </w:numPr>
        <w:tabs>
          <w:tab w:val="left" w:pos="6470"/>
        </w:tabs>
        <w:spacing w:line="360" w:lineRule="auto"/>
        <w:rPr>
          <w:rFonts w:ascii="Arial" w:hAnsi="Arial" w:cs="Arial"/>
        </w:rPr>
      </w:pPr>
      <w:r w:rsidRPr="005660DC">
        <w:rPr>
          <w:rFonts w:ascii="Arial" w:hAnsi="Arial" w:cs="Arial"/>
          <w:i/>
          <w:iCs/>
          <w:lang w:val="en-GB"/>
        </w:rPr>
        <w:t>Current Liabilities:</w:t>
      </w:r>
      <w:r w:rsidRPr="005660DC">
        <w:rPr>
          <w:rFonts w:ascii="Arial" w:hAnsi="Arial" w:cs="Arial"/>
          <w:lang w:val="en-GB"/>
        </w:rPr>
        <w:t xml:space="preserve"> </w:t>
      </w:r>
      <w:r w:rsidR="00D4776B" w:rsidRPr="005660DC">
        <w:rPr>
          <w:rFonts w:ascii="Arial" w:hAnsi="Arial" w:cs="Arial"/>
          <w:lang w:val="en-GB"/>
        </w:rPr>
        <w:t>Involve</w:t>
      </w:r>
      <w:r w:rsidRPr="005660DC">
        <w:rPr>
          <w:rFonts w:ascii="Arial" w:hAnsi="Arial" w:cs="Arial"/>
          <w:lang w:val="en-GB"/>
        </w:rPr>
        <w:t xml:space="preserve"> short-term debts</w:t>
      </w:r>
      <w:r w:rsidR="006D4E2E">
        <w:rPr>
          <w:rFonts w:ascii="Arial" w:hAnsi="Arial" w:cs="Arial"/>
          <w:lang w:val="en-GB"/>
        </w:rPr>
        <w:t xml:space="preserve"> </w:t>
      </w:r>
      <w:r w:rsidRPr="005660DC">
        <w:rPr>
          <w:rFonts w:ascii="Arial" w:hAnsi="Arial" w:cs="Arial"/>
          <w:lang w:val="en-GB"/>
        </w:rPr>
        <w:t xml:space="preserve">and other </w:t>
      </w:r>
      <w:r w:rsidR="006D4E2E" w:rsidRPr="005660DC">
        <w:rPr>
          <w:rFonts w:ascii="Arial" w:hAnsi="Arial" w:cs="Arial"/>
          <w:lang w:val="en-GB"/>
        </w:rPr>
        <w:t>requirements</w:t>
      </w:r>
      <w:r w:rsidRPr="005660DC">
        <w:rPr>
          <w:rFonts w:ascii="Arial" w:hAnsi="Arial" w:cs="Arial"/>
          <w:lang w:val="en-GB"/>
        </w:rPr>
        <w:t xml:space="preserve"> </w:t>
      </w:r>
      <w:r w:rsidR="006D4E2E" w:rsidRPr="005660DC">
        <w:rPr>
          <w:rFonts w:ascii="Arial" w:hAnsi="Arial" w:cs="Arial"/>
          <w:lang w:val="en-GB"/>
        </w:rPr>
        <w:t>estimated</w:t>
      </w:r>
      <w:r w:rsidRPr="005660DC">
        <w:rPr>
          <w:rFonts w:ascii="Arial" w:hAnsi="Arial" w:cs="Arial"/>
          <w:lang w:val="en-GB"/>
        </w:rPr>
        <w:t xml:space="preserve"> to be </w:t>
      </w:r>
      <w:r w:rsidR="006D4E2E" w:rsidRPr="005660DC">
        <w:rPr>
          <w:rFonts w:ascii="Arial" w:hAnsi="Arial" w:cs="Arial"/>
          <w:lang w:val="en-GB"/>
        </w:rPr>
        <w:t>complete</w:t>
      </w:r>
      <w:r w:rsidRPr="005660DC">
        <w:rPr>
          <w:rFonts w:ascii="Arial" w:hAnsi="Arial" w:cs="Arial"/>
          <w:lang w:val="en-GB"/>
        </w:rPr>
        <w:t xml:space="preserve"> within one year.</w:t>
      </w:r>
    </w:p>
    <w:p w14:paraId="21D9B037" w14:textId="148953DA" w:rsidR="00235AB2" w:rsidRPr="005660DC" w:rsidRDefault="00235AB2" w:rsidP="00235AB2">
      <w:pPr>
        <w:pStyle w:val="ListParagraph"/>
        <w:numPr>
          <w:ilvl w:val="0"/>
          <w:numId w:val="6"/>
        </w:numPr>
        <w:tabs>
          <w:tab w:val="left" w:pos="6470"/>
        </w:tabs>
        <w:spacing w:line="360" w:lineRule="auto"/>
        <w:rPr>
          <w:rFonts w:ascii="Arial" w:hAnsi="Arial" w:cs="Arial"/>
          <w:lang w:val="en-GB"/>
        </w:rPr>
      </w:pPr>
      <w:r w:rsidRPr="005660DC">
        <w:rPr>
          <w:rFonts w:ascii="Arial" w:hAnsi="Arial" w:cs="Arial"/>
          <w:i/>
          <w:iCs/>
          <w:lang w:val="en-GB"/>
        </w:rPr>
        <w:t>Non-Current Liabilities:</w:t>
      </w:r>
      <w:r w:rsidRPr="005660DC">
        <w:rPr>
          <w:rFonts w:ascii="Arial" w:hAnsi="Arial" w:cs="Arial"/>
          <w:lang w:val="en-GB"/>
        </w:rPr>
        <w:t xml:space="preserve"> </w:t>
      </w:r>
      <w:r w:rsidR="006D4E2E">
        <w:rPr>
          <w:rFonts w:ascii="Arial" w:hAnsi="Arial" w:cs="Arial"/>
          <w:lang w:val="en-GB"/>
        </w:rPr>
        <w:t>L</w:t>
      </w:r>
      <w:r w:rsidRPr="005660DC">
        <w:rPr>
          <w:rFonts w:ascii="Arial" w:hAnsi="Arial" w:cs="Arial"/>
          <w:lang w:val="en-GB"/>
        </w:rPr>
        <w:t>ong-term debts,</w:t>
      </w:r>
      <w:r w:rsidR="006D4E2E">
        <w:rPr>
          <w:rFonts w:ascii="Arial" w:hAnsi="Arial" w:cs="Arial"/>
          <w:lang w:val="en-GB"/>
        </w:rPr>
        <w:t xml:space="preserve"> </w:t>
      </w:r>
      <w:r w:rsidRPr="005660DC">
        <w:rPr>
          <w:rFonts w:ascii="Arial" w:hAnsi="Arial" w:cs="Arial"/>
          <w:lang w:val="en-GB"/>
        </w:rPr>
        <w:t xml:space="preserve">tax liabilities and other </w:t>
      </w:r>
      <w:r w:rsidR="00D85872" w:rsidRPr="005660DC">
        <w:rPr>
          <w:rFonts w:ascii="Arial" w:hAnsi="Arial" w:cs="Arial"/>
          <w:lang w:val="en-GB"/>
        </w:rPr>
        <w:t>debts</w:t>
      </w:r>
      <w:r w:rsidRPr="005660DC">
        <w:rPr>
          <w:rFonts w:ascii="Arial" w:hAnsi="Arial" w:cs="Arial"/>
          <w:lang w:val="en-GB"/>
        </w:rPr>
        <w:t xml:space="preserve"> extending </w:t>
      </w:r>
      <w:r w:rsidR="00D85872">
        <w:rPr>
          <w:rFonts w:ascii="Arial" w:hAnsi="Arial" w:cs="Arial"/>
          <w:lang w:val="en-GB"/>
        </w:rPr>
        <w:t>for more than</w:t>
      </w:r>
      <w:r w:rsidRPr="005660DC">
        <w:rPr>
          <w:rFonts w:ascii="Arial" w:hAnsi="Arial" w:cs="Arial"/>
          <w:lang w:val="en-GB"/>
        </w:rPr>
        <w:t xml:space="preserve"> one year.</w:t>
      </w:r>
    </w:p>
    <w:p w14:paraId="3749E5F4" w14:textId="7760CC10" w:rsidR="00235AB2" w:rsidRPr="005660DC" w:rsidRDefault="00235AB2" w:rsidP="00235AB2">
      <w:pPr>
        <w:pStyle w:val="ListParagraph"/>
        <w:numPr>
          <w:ilvl w:val="0"/>
          <w:numId w:val="4"/>
        </w:numPr>
        <w:tabs>
          <w:tab w:val="left" w:pos="6470"/>
        </w:tabs>
        <w:spacing w:line="360" w:lineRule="auto"/>
        <w:rPr>
          <w:rFonts w:ascii="Arial" w:hAnsi="Arial" w:cs="Arial"/>
          <w:lang w:val="en-GB"/>
        </w:rPr>
      </w:pPr>
      <w:r w:rsidRPr="005660DC">
        <w:rPr>
          <w:rFonts w:ascii="Arial" w:eastAsia="Times New Roman" w:hAnsi="Arial" w:cs="Arial"/>
          <w:b/>
          <w:bCs/>
          <w:lang w:val="en-GB"/>
        </w:rPr>
        <w:t>Shareholders' Equity:</w:t>
      </w:r>
      <w:r w:rsidRPr="005660DC">
        <w:rPr>
          <w:rFonts w:ascii="Arial" w:hAnsi="Arial" w:cs="Arial"/>
          <w:lang w:val="en-GB"/>
        </w:rPr>
        <w:t xml:space="preserve"> </w:t>
      </w:r>
      <w:r w:rsidR="00AA6A86">
        <w:rPr>
          <w:rFonts w:ascii="Arial" w:hAnsi="Arial" w:cs="Arial"/>
          <w:lang w:val="en-GB"/>
        </w:rPr>
        <w:t>K</w:t>
      </w:r>
      <w:r w:rsidRPr="005660DC">
        <w:rPr>
          <w:rFonts w:ascii="Arial" w:hAnsi="Arial" w:cs="Arial"/>
          <w:lang w:val="en-GB"/>
        </w:rPr>
        <w:t xml:space="preserve">nown as </w:t>
      </w:r>
      <w:r w:rsidR="00AA6A86" w:rsidRPr="005660DC">
        <w:rPr>
          <w:rFonts w:ascii="Arial" w:hAnsi="Arial" w:cs="Arial"/>
          <w:lang w:val="en-GB"/>
        </w:rPr>
        <w:t>holders'</w:t>
      </w:r>
      <w:r w:rsidRPr="005660DC">
        <w:rPr>
          <w:rFonts w:ascii="Arial" w:hAnsi="Arial" w:cs="Arial"/>
          <w:lang w:val="en-GB"/>
        </w:rPr>
        <w:t xml:space="preserve"> equity or net assets, this </w:t>
      </w:r>
      <w:r w:rsidR="00AA6A86" w:rsidRPr="005660DC">
        <w:rPr>
          <w:rFonts w:ascii="Arial" w:hAnsi="Arial" w:cs="Arial"/>
          <w:lang w:val="en-GB"/>
        </w:rPr>
        <w:t>correspond to</w:t>
      </w:r>
      <w:r w:rsidRPr="005660DC">
        <w:rPr>
          <w:rFonts w:ascii="Arial" w:hAnsi="Arial" w:cs="Arial"/>
          <w:lang w:val="en-GB"/>
        </w:rPr>
        <w:t xml:space="preserve"> the </w:t>
      </w:r>
      <w:r w:rsidR="00DC0A53" w:rsidRPr="005660DC">
        <w:rPr>
          <w:rFonts w:ascii="Arial" w:hAnsi="Arial" w:cs="Arial"/>
          <w:lang w:val="en-GB"/>
        </w:rPr>
        <w:t>remaining</w:t>
      </w:r>
      <w:r w:rsidRPr="005660DC">
        <w:rPr>
          <w:rFonts w:ascii="Arial" w:hAnsi="Arial" w:cs="Arial"/>
          <w:lang w:val="en-GB"/>
        </w:rPr>
        <w:t xml:space="preserve"> interest in the company's assets</w:t>
      </w:r>
      <w:r w:rsidR="00DC0A53">
        <w:rPr>
          <w:rFonts w:ascii="Arial" w:hAnsi="Arial" w:cs="Arial"/>
          <w:lang w:val="en-GB"/>
        </w:rPr>
        <w:t>,</w:t>
      </w:r>
      <w:r w:rsidRPr="005660DC">
        <w:rPr>
          <w:rFonts w:ascii="Arial" w:hAnsi="Arial" w:cs="Arial"/>
          <w:lang w:val="en-GB"/>
        </w:rPr>
        <w:t xml:space="preserve"> after </w:t>
      </w:r>
      <w:r w:rsidR="00DC0A53" w:rsidRPr="005660DC">
        <w:rPr>
          <w:rFonts w:ascii="Arial" w:hAnsi="Arial" w:cs="Arial"/>
          <w:lang w:val="en-GB"/>
        </w:rPr>
        <w:t>removing</w:t>
      </w:r>
      <w:r w:rsidRPr="005660DC">
        <w:rPr>
          <w:rFonts w:ascii="Arial" w:hAnsi="Arial" w:cs="Arial"/>
          <w:lang w:val="en-GB"/>
        </w:rPr>
        <w:t xml:space="preserve"> liabilities.</w:t>
      </w:r>
      <w:r w:rsidR="00DC0A53">
        <w:rPr>
          <w:rFonts w:ascii="Arial" w:hAnsi="Arial" w:cs="Arial"/>
          <w:lang w:val="en-GB"/>
        </w:rPr>
        <w:t xml:space="preserve"> I</w:t>
      </w:r>
      <w:r w:rsidRPr="005660DC">
        <w:rPr>
          <w:rFonts w:ascii="Arial" w:hAnsi="Arial" w:cs="Arial"/>
          <w:lang w:val="en-GB"/>
        </w:rPr>
        <w:t xml:space="preserve">ncludes the </w:t>
      </w:r>
      <w:r w:rsidR="00B42DFB" w:rsidRPr="005660DC">
        <w:rPr>
          <w:rFonts w:ascii="Arial" w:hAnsi="Arial" w:cs="Arial"/>
          <w:lang w:val="en-GB"/>
        </w:rPr>
        <w:t>primary</w:t>
      </w:r>
      <w:r w:rsidRPr="005660DC">
        <w:rPr>
          <w:rFonts w:ascii="Arial" w:hAnsi="Arial" w:cs="Arial"/>
          <w:lang w:val="en-GB"/>
        </w:rPr>
        <w:t xml:space="preserve"> investment by shareholders </w:t>
      </w:r>
      <w:r w:rsidR="00B42DFB">
        <w:rPr>
          <w:rFonts w:ascii="Arial" w:hAnsi="Arial" w:cs="Arial"/>
          <w:lang w:val="en-GB"/>
        </w:rPr>
        <w:t>and</w:t>
      </w:r>
      <w:r w:rsidRPr="005660DC">
        <w:rPr>
          <w:rFonts w:ascii="Arial" w:hAnsi="Arial" w:cs="Arial"/>
          <w:lang w:val="en-GB"/>
        </w:rPr>
        <w:t xml:space="preserve"> </w:t>
      </w:r>
      <w:r w:rsidR="00B42DFB" w:rsidRPr="005660DC">
        <w:rPr>
          <w:rFonts w:ascii="Arial" w:hAnsi="Arial" w:cs="Arial"/>
          <w:lang w:val="en-GB"/>
        </w:rPr>
        <w:t>some</w:t>
      </w:r>
      <w:r w:rsidRPr="005660DC">
        <w:rPr>
          <w:rFonts w:ascii="Arial" w:hAnsi="Arial" w:cs="Arial"/>
          <w:lang w:val="en-GB"/>
        </w:rPr>
        <w:t xml:space="preserve"> retained earnings </w:t>
      </w:r>
      <w:r w:rsidR="00B42DFB">
        <w:rPr>
          <w:rFonts w:ascii="Arial" w:hAnsi="Arial" w:cs="Arial"/>
          <w:lang w:val="en-GB"/>
        </w:rPr>
        <w:t>and</w:t>
      </w:r>
      <w:r w:rsidRPr="005660DC">
        <w:rPr>
          <w:rFonts w:ascii="Arial" w:hAnsi="Arial" w:cs="Arial"/>
          <w:lang w:val="en-GB"/>
        </w:rPr>
        <w:t xml:space="preserve"> losses.</w:t>
      </w:r>
    </w:p>
    <w:p w14:paraId="29078F6B" w14:textId="2E34C93A" w:rsidR="00235AB2" w:rsidRDefault="00235AB2" w:rsidP="00235AB2">
      <w:pPr>
        <w:pStyle w:val="ListParagraph"/>
        <w:numPr>
          <w:ilvl w:val="0"/>
          <w:numId w:val="7"/>
        </w:numPr>
        <w:tabs>
          <w:tab w:val="left" w:pos="6470"/>
        </w:tabs>
        <w:spacing w:line="360" w:lineRule="auto"/>
        <w:rPr>
          <w:rFonts w:ascii="Arial" w:hAnsi="Arial" w:cs="Arial"/>
        </w:rPr>
      </w:pPr>
      <w:r w:rsidRPr="007C45B7">
        <w:rPr>
          <w:rFonts w:ascii="Arial" w:hAnsi="Arial" w:cs="Arial"/>
          <w:i/>
          <w:iCs/>
          <w:lang w:val="en-GB"/>
        </w:rPr>
        <w:t>Common Stock:</w:t>
      </w:r>
      <w:r w:rsidRPr="007C45B7">
        <w:rPr>
          <w:rFonts w:ascii="Arial" w:hAnsi="Arial" w:cs="Arial"/>
          <w:lang w:val="en-GB"/>
        </w:rPr>
        <w:t xml:space="preserve"> The capital </w:t>
      </w:r>
      <w:r w:rsidR="00546BCA" w:rsidRPr="007C45B7">
        <w:rPr>
          <w:rFonts w:ascii="Arial" w:hAnsi="Arial" w:cs="Arial"/>
          <w:lang w:val="en-GB"/>
        </w:rPr>
        <w:t>supplied</w:t>
      </w:r>
      <w:r w:rsidRPr="007C45B7">
        <w:rPr>
          <w:rFonts w:ascii="Arial" w:hAnsi="Arial" w:cs="Arial"/>
          <w:lang w:val="en-GB"/>
        </w:rPr>
        <w:t xml:space="preserve"> by shareholders </w:t>
      </w:r>
      <w:r w:rsidR="00546BCA" w:rsidRPr="007C45B7">
        <w:rPr>
          <w:rFonts w:ascii="Arial" w:hAnsi="Arial" w:cs="Arial"/>
          <w:lang w:val="en-GB"/>
        </w:rPr>
        <w:t>via</w:t>
      </w:r>
      <w:r w:rsidRPr="007C45B7">
        <w:rPr>
          <w:rFonts w:ascii="Arial" w:hAnsi="Arial" w:cs="Arial"/>
          <w:lang w:val="en-GB"/>
        </w:rPr>
        <w:t xml:space="preserve"> the issuance of </w:t>
      </w:r>
      <w:r w:rsidR="00546BCA" w:rsidRPr="007C45B7">
        <w:rPr>
          <w:rFonts w:ascii="Arial" w:hAnsi="Arial" w:cs="Arial"/>
          <w:lang w:val="en-GB"/>
        </w:rPr>
        <w:t>collective</w:t>
      </w:r>
      <w:r w:rsidRPr="007C45B7">
        <w:rPr>
          <w:rFonts w:ascii="Arial" w:hAnsi="Arial" w:cs="Arial"/>
          <w:lang w:val="en-GB"/>
        </w:rPr>
        <w:t xml:space="preserve"> shares.</w:t>
      </w:r>
    </w:p>
    <w:p w14:paraId="2215C42E" w14:textId="7F0A8264" w:rsidR="00235AB2" w:rsidRPr="007C45B7" w:rsidRDefault="00235AB2" w:rsidP="00235AB2">
      <w:pPr>
        <w:pStyle w:val="ListParagraph"/>
        <w:numPr>
          <w:ilvl w:val="0"/>
          <w:numId w:val="7"/>
        </w:numPr>
        <w:tabs>
          <w:tab w:val="left" w:pos="6470"/>
        </w:tabs>
        <w:spacing w:line="360" w:lineRule="auto"/>
        <w:rPr>
          <w:rFonts w:ascii="Arial" w:hAnsi="Arial" w:cs="Arial"/>
          <w:lang w:val="en-GB"/>
        </w:rPr>
      </w:pPr>
      <w:r w:rsidRPr="007C45B7">
        <w:rPr>
          <w:rFonts w:ascii="Arial" w:hAnsi="Arial" w:cs="Arial"/>
          <w:i/>
          <w:iCs/>
          <w:lang w:val="en-GB"/>
        </w:rPr>
        <w:lastRenderedPageBreak/>
        <w:t>Retained Earnings:</w:t>
      </w:r>
      <w:r w:rsidRPr="007C45B7">
        <w:rPr>
          <w:rFonts w:ascii="Arial" w:hAnsi="Arial" w:cs="Arial"/>
          <w:lang w:val="en-GB"/>
        </w:rPr>
        <w:t xml:space="preserve"> </w:t>
      </w:r>
      <w:r w:rsidR="00DB772E">
        <w:rPr>
          <w:rFonts w:ascii="Arial" w:hAnsi="Arial" w:cs="Arial"/>
          <w:lang w:val="en-GB"/>
        </w:rPr>
        <w:t>A</w:t>
      </w:r>
      <w:r w:rsidRPr="007C45B7">
        <w:rPr>
          <w:rFonts w:ascii="Arial" w:hAnsi="Arial" w:cs="Arial"/>
          <w:lang w:val="en-GB"/>
        </w:rPr>
        <w:t xml:space="preserve"> cumulative income or loss </w:t>
      </w:r>
      <w:r w:rsidR="00DB772E" w:rsidRPr="007C45B7">
        <w:rPr>
          <w:rFonts w:ascii="Arial" w:hAnsi="Arial" w:cs="Arial"/>
          <w:lang w:val="en-GB"/>
        </w:rPr>
        <w:t>kept</w:t>
      </w:r>
      <w:r w:rsidRPr="007C45B7">
        <w:rPr>
          <w:rFonts w:ascii="Arial" w:hAnsi="Arial" w:cs="Arial"/>
          <w:lang w:val="en-GB"/>
        </w:rPr>
        <w:t xml:space="preserve"> by the company </w:t>
      </w:r>
      <w:r w:rsidR="00875399" w:rsidRPr="007C45B7">
        <w:rPr>
          <w:rFonts w:ascii="Arial" w:hAnsi="Arial" w:cs="Arial"/>
          <w:lang w:val="en-GB"/>
        </w:rPr>
        <w:t>regarding</w:t>
      </w:r>
      <w:r w:rsidRPr="007C45B7">
        <w:rPr>
          <w:rFonts w:ascii="Arial" w:hAnsi="Arial" w:cs="Arial"/>
          <w:lang w:val="en-GB"/>
        </w:rPr>
        <w:t xml:space="preserve"> paying dividends.</w:t>
      </w:r>
    </w:p>
    <w:p w14:paraId="05CCC862" w14:textId="29B15688" w:rsidR="00D24AE9" w:rsidRPr="001B19AE" w:rsidRDefault="00235AB2" w:rsidP="001B19AE">
      <w:pPr>
        <w:tabs>
          <w:tab w:val="left" w:pos="6470"/>
        </w:tabs>
        <w:spacing w:line="360" w:lineRule="auto"/>
        <w:rPr>
          <w:rFonts w:ascii="Arial" w:hAnsi="Arial" w:cs="Arial"/>
          <w:lang w:val="en-GB"/>
        </w:rPr>
      </w:pPr>
      <w:r>
        <w:rPr>
          <w:rFonts w:ascii="Arial" w:hAnsi="Arial" w:cs="Arial"/>
          <w:lang w:val="en-GB"/>
        </w:rPr>
        <w:t xml:space="preserve">    </w:t>
      </w:r>
      <w:r w:rsidRPr="004350BE">
        <w:rPr>
          <w:rFonts w:ascii="Arial" w:hAnsi="Arial" w:cs="Arial"/>
          <w:lang w:val="en-GB"/>
        </w:rPr>
        <w:t xml:space="preserve"> </w:t>
      </w:r>
      <w:r w:rsidR="008517E5">
        <w:rPr>
          <w:rFonts w:ascii="Arial" w:hAnsi="Arial" w:cs="Arial"/>
          <w:lang w:val="en-GB"/>
        </w:rPr>
        <w:t>B</w:t>
      </w:r>
      <w:r w:rsidRPr="004350BE">
        <w:rPr>
          <w:rFonts w:ascii="Arial" w:hAnsi="Arial" w:cs="Arial"/>
          <w:lang w:val="en-GB"/>
        </w:rPr>
        <w:t>alance sheet</w:t>
      </w:r>
      <w:r w:rsidR="008517E5">
        <w:rPr>
          <w:rFonts w:ascii="Arial" w:hAnsi="Arial" w:cs="Arial"/>
          <w:lang w:val="en-GB"/>
        </w:rPr>
        <w:t>,</w:t>
      </w:r>
      <w:r w:rsidRPr="004350BE">
        <w:rPr>
          <w:rFonts w:ascii="Arial" w:hAnsi="Arial" w:cs="Arial"/>
          <w:lang w:val="en-GB"/>
        </w:rPr>
        <w:t xml:space="preserve"> is a </w:t>
      </w:r>
      <w:r w:rsidR="008517E5" w:rsidRPr="004350BE">
        <w:rPr>
          <w:rFonts w:ascii="Arial" w:hAnsi="Arial" w:cs="Arial"/>
          <w:lang w:val="en-GB"/>
        </w:rPr>
        <w:t>important</w:t>
      </w:r>
      <w:r w:rsidRPr="004350BE">
        <w:rPr>
          <w:rFonts w:ascii="Arial" w:hAnsi="Arial" w:cs="Arial"/>
          <w:lang w:val="en-GB"/>
        </w:rPr>
        <w:t xml:space="preserve"> financial </w:t>
      </w:r>
      <w:r w:rsidR="008517E5" w:rsidRPr="004350BE">
        <w:rPr>
          <w:rFonts w:ascii="Arial" w:hAnsi="Arial" w:cs="Arial"/>
          <w:lang w:val="en-GB"/>
        </w:rPr>
        <w:t>record</w:t>
      </w:r>
      <w:r w:rsidRPr="004350BE">
        <w:rPr>
          <w:rFonts w:ascii="Arial" w:hAnsi="Arial" w:cs="Arial"/>
          <w:lang w:val="en-GB"/>
        </w:rPr>
        <w:t xml:space="preserve"> for </w:t>
      </w:r>
      <w:r w:rsidR="008517E5" w:rsidRPr="004350BE">
        <w:rPr>
          <w:rFonts w:ascii="Arial" w:hAnsi="Arial" w:cs="Arial"/>
          <w:lang w:val="en-GB"/>
        </w:rPr>
        <w:t>evaluating</w:t>
      </w:r>
      <w:r w:rsidRPr="004350BE">
        <w:rPr>
          <w:rFonts w:ascii="Arial" w:hAnsi="Arial" w:cs="Arial"/>
          <w:lang w:val="en-GB"/>
        </w:rPr>
        <w:t xml:space="preserve"> a company's financial </w:t>
      </w:r>
      <w:r w:rsidR="008517E5" w:rsidRPr="004350BE">
        <w:rPr>
          <w:rFonts w:ascii="Arial" w:hAnsi="Arial" w:cs="Arial"/>
          <w:lang w:val="en-GB"/>
        </w:rPr>
        <w:t>strength</w:t>
      </w:r>
      <w:r w:rsidRPr="004350BE">
        <w:rPr>
          <w:rFonts w:ascii="Arial" w:hAnsi="Arial" w:cs="Arial"/>
          <w:lang w:val="en-GB"/>
        </w:rPr>
        <w:t xml:space="preserve"> and stability. Analysts, investors, and creditors use it to </w:t>
      </w:r>
      <w:r w:rsidR="008517E5" w:rsidRPr="004350BE">
        <w:rPr>
          <w:rFonts w:ascii="Arial" w:hAnsi="Arial" w:cs="Arial"/>
          <w:lang w:val="en-GB"/>
        </w:rPr>
        <w:t>estimate</w:t>
      </w:r>
      <w:r w:rsidRPr="004350BE">
        <w:rPr>
          <w:rFonts w:ascii="Arial" w:hAnsi="Arial" w:cs="Arial"/>
          <w:lang w:val="en-GB"/>
        </w:rPr>
        <w:t xml:space="preserve"> the company's </w:t>
      </w:r>
      <w:r w:rsidR="00D806FA" w:rsidRPr="004350BE">
        <w:rPr>
          <w:rFonts w:ascii="Arial" w:hAnsi="Arial" w:cs="Arial"/>
          <w:lang w:val="en-GB"/>
        </w:rPr>
        <w:t>capacity</w:t>
      </w:r>
      <w:r w:rsidRPr="004350BE">
        <w:rPr>
          <w:rFonts w:ascii="Arial" w:hAnsi="Arial" w:cs="Arial"/>
          <w:lang w:val="en-GB"/>
        </w:rPr>
        <w:t xml:space="preserve"> to </w:t>
      </w:r>
      <w:r w:rsidR="00D806FA" w:rsidRPr="004350BE">
        <w:rPr>
          <w:rFonts w:ascii="Arial" w:hAnsi="Arial" w:cs="Arial"/>
          <w:lang w:val="en-GB"/>
        </w:rPr>
        <w:t>gather</w:t>
      </w:r>
      <w:r w:rsidRPr="004350BE">
        <w:rPr>
          <w:rFonts w:ascii="Arial" w:hAnsi="Arial" w:cs="Arial"/>
          <w:lang w:val="en-GB"/>
        </w:rPr>
        <w:t xml:space="preserve"> its short-term and long-term </w:t>
      </w:r>
      <w:r w:rsidR="00D806FA" w:rsidRPr="004350BE">
        <w:rPr>
          <w:rFonts w:ascii="Arial" w:hAnsi="Arial" w:cs="Arial"/>
          <w:lang w:val="en-GB"/>
        </w:rPr>
        <w:t>agreements</w:t>
      </w:r>
      <w:r w:rsidRPr="004350BE">
        <w:rPr>
          <w:rFonts w:ascii="Arial" w:hAnsi="Arial" w:cs="Arial"/>
          <w:lang w:val="en-GB"/>
        </w:rPr>
        <w:t xml:space="preserve">, </w:t>
      </w:r>
      <w:r w:rsidR="00755E4D" w:rsidRPr="004350BE">
        <w:rPr>
          <w:rFonts w:ascii="Arial" w:hAnsi="Arial" w:cs="Arial"/>
          <w:lang w:val="en-GB"/>
        </w:rPr>
        <w:t>measure</w:t>
      </w:r>
      <w:r w:rsidRPr="004350BE">
        <w:rPr>
          <w:rFonts w:ascii="Arial" w:hAnsi="Arial" w:cs="Arial"/>
          <w:lang w:val="en-GB"/>
        </w:rPr>
        <w:t xml:space="preserve"> its liquidity, and </w:t>
      </w:r>
      <w:r w:rsidR="00755E4D" w:rsidRPr="004350BE">
        <w:rPr>
          <w:rFonts w:ascii="Arial" w:hAnsi="Arial" w:cs="Arial"/>
          <w:lang w:val="en-GB"/>
        </w:rPr>
        <w:t>identify</w:t>
      </w:r>
      <w:r w:rsidRPr="004350BE">
        <w:rPr>
          <w:rFonts w:ascii="Arial" w:hAnsi="Arial" w:cs="Arial"/>
          <w:lang w:val="en-GB"/>
        </w:rPr>
        <w:t xml:space="preserve"> its capital structure. The balance sheet, along with other </w:t>
      </w:r>
      <w:r w:rsidR="00755E4D" w:rsidRPr="004350BE">
        <w:rPr>
          <w:rFonts w:ascii="Arial" w:hAnsi="Arial" w:cs="Arial"/>
          <w:lang w:val="en-GB"/>
        </w:rPr>
        <w:t>fiscal</w:t>
      </w:r>
      <w:r w:rsidRPr="004350BE">
        <w:rPr>
          <w:rFonts w:ascii="Arial" w:hAnsi="Arial" w:cs="Arial"/>
          <w:lang w:val="en-GB"/>
        </w:rPr>
        <w:t xml:space="preserve"> statements like the </w:t>
      </w:r>
      <w:r w:rsidR="004C2DA5" w:rsidRPr="004350BE">
        <w:rPr>
          <w:rFonts w:ascii="Arial" w:hAnsi="Arial" w:cs="Arial"/>
          <w:lang w:val="en-GB"/>
        </w:rPr>
        <w:t>earnings</w:t>
      </w:r>
      <w:r w:rsidRPr="004350BE">
        <w:rPr>
          <w:rFonts w:ascii="Arial" w:hAnsi="Arial" w:cs="Arial"/>
          <w:lang w:val="en-GB"/>
        </w:rPr>
        <w:t xml:space="preserve"> statement and cash flow statement, provides a comprehensive view of a </w:t>
      </w:r>
      <w:r w:rsidR="004C2DA5" w:rsidRPr="004350BE">
        <w:rPr>
          <w:rFonts w:ascii="Arial" w:hAnsi="Arial" w:cs="Arial"/>
          <w:lang w:val="en-GB"/>
        </w:rPr>
        <w:t>enterprise's</w:t>
      </w:r>
      <w:r w:rsidRPr="004350BE">
        <w:rPr>
          <w:rFonts w:ascii="Arial" w:hAnsi="Arial" w:cs="Arial"/>
          <w:lang w:val="en-GB"/>
        </w:rPr>
        <w:t xml:space="preserve"> financial </w:t>
      </w:r>
      <w:r w:rsidR="004C2DA5" w:rsidRPr="004350BE">
        <w:rPr>
          <w:rFonts w:ascii="Arial" w:hAnsi="Arial" w:cs="Arial"/>
          <w:lang w:val="en-GB"/>
        </w:rPr>
        <w:t>performing</w:t>
      </w:r>
      <w:r w:rsidRPr="004350BE">
        <w:rPr>
          <w:rFonts w:ascii="Arial" w:hAnsi="Arial" w:cs="Arial"/>
          <w:lang w:val="en-GB"/>
        </w:rPr>
        <w:t xml:space="preserve"> and </w:t>
      </w:r>
      <w:r w:rsidR="00D06BB5" w:rsidRPr="004350BE">
        <w:rPr>
          <w:rFonts w:ascii="Arial" w:hAnsi="Arial" w:cs="Arial"/>
          <w:lang w:val="en-GB"/>
        </w:rPr>
        <w:t>view</w:t>
      </w:r>
      <w:sdt>
        <w:sdtPr>
          <w:rPr>
            <w:rFonts w:ascii="Arial" w:hAnsi="Arial" w:cs="Arial"/>
            <w:lang w:val="en-GB"/>
          </w:rPr>
          <w:id w:val="1124355064"/>
          <w:citation/>
        </w:sdtPr>
        <w:sdtEndPr/>
        <w:sdtContent>
          <w:r w:rsidR="00AC78F5">
            <w:rPr>
              <w:rFonts w:ascii="Arial" w:hAnsi="Arial" w:cs="Arial"/>
              <w:lang w:val="en-GB"/>
            </w:rPr>
            <w:fldChar w:fldCharType="begin"/>
          </w:r>
          <w:r w:rsidR="00AC78F5">
            <w:rPr>
              <w:rFonts w:ascii="Arial" w:hAnsi="Arial" w:cs="Arial"/>
            </w:rPr>
            <w:instrText xml:space="preserve"> CITATION Cha05 \l 1033 </w:instrText>
          </w:r>
          <w:r w:rsidR="00AC78F5">
            <w:rPr>
              <w:rFonts w:ascii="Arial" w:hAnsi="Arial" w:cs="Arial"/>
              <w:lang w:val="en-GB"/>
            </w:rPr>
            <w:fldChar w:fldCharType="separate"/>
          </w:r>
          <w:r w:rsidR="00B611FF">
            <w:rPr>
              <w:rFonts w:ascii="Arial" w:hAnsi="Arial" w:cs="Arial"/>
              <w:noProof/>
            </w:rPr>
            <w:t xml:space="preserve"> </w:t>
          </w:r>
          <w:r w:rsidR="00B611FF" w:rsidRPr="00B611FF">
            <w:rPr>
              <w:rFonts w:ascii="Arial" w:hAnsi="Arial" w:cs="Arial"/>
              <w:noProof/>
            </w:rPr>
            <w:t>(Charles W. Mulford, 2005)</w:t>
          </w:r>
          <w:r w:rsidR="00AC78F5">
            <w:rPr>
              <w:rFonts w:ascii="Arial" w:hAnsi="Arial" w:cs="Arial"/>
              <w:lang w:val="en-GB"/>
            </w:rPr>
            <w:fldChar w:fldCharType="end"/>
          </w:r>
        </w:sdtContent>
      </w:sdt>
      <w:r w:rsidRPr="004350BE">
        <w:rPr>
          <w:rFonts w:ascii="Arial" w:hAnsi="Arial" w:cs="Arial"/>
          <w:lang w:val="en-GB"/>
        </w:rPr>
        <w:t>.</w:t>
      </w:r>
    </w:p>
    <w:p w14:paraId="694B8645" w14:textId="0139630B" w:rsidR="0072282E" w:rsidRPr="001B19AE" w:rsidRDefault="007520D0" w:rsidP="001B19AE">
      <w:pPr>
        <w:pStyle w:val="Heading1"/>
        <w:rPr>
          <w:rFonts w:ascii="Arial" w:hAnsi="Arial" w:cs="Arial"/>
          <w:b/>
          <w:bCs/>
          <w:color w:val="000000" w:themeColor="text1"/>
        </w:rPr>
      </w:pPr>
      <w:bookmarkStart w:id="4" w:name="_Toc158656272"/>
      <w:bookmarkStart w:id="5" w:name="_Toc160322021"/>
      <w:r w:rsidRPr="001B19AE">
        <w:rPr>
          <w:rFonts w:ascii="Arial" w:hAnsi="Arial" w:cs="Arial"/>
          <w:b/>
          <w:bCs/>
          <w:color w:val="000000" w:themeColor="text1"/>
          <w:u w:val="single"/>
        </w:rPr>
        <w:t>2</w:t>
      </w:r>
      <w:r w:rsidR="0058662B" w:rsidRPr="001B19AE">
        <w:rPr>
          <w:rFonts w:ascii="Arial" w:hAnsi="Arial" w:cs="Arial"/>
          <w:b/>
          <w:bCs/>
          <w:color w:val="000000" w:themeColor="text1"/>
          <w:u w:val="single"/>
        </w:rPr>
        <w:t>. Task 2</w:t>
      </w:r>
      <w:r w:rsidR="0058662B" w:rsidRPr="001B19AE">
        <w:rPr>
          <w:rFonts w:ascii="Arial" w:hAnsi="Arial" w:cs="Arial"/>
          <w:b/>
          <w:bCs/>
          <w:color w:val="000000" w:themeColor="text1"/>
        </w:rPr>
        <w:t>: The final accounts for a sole trader from the trial balance and other supporting information.</w:t>
      </w:r>
      <w:bookmarkEnd w:id="4"/>
      <w:bookmarkEnd w:id="5"/>
    </w:p>
    <w:p w14:paraId="57FA410B" w14:textId="77777777" w:rsidR="00F6635B" w:rsidRDefault="00F6635B"/>
    <w:p w14:paraId="4D2F01B2" w14:textId="19045EA4" w:rsidR="003E780B" w:rsidRPr="0098136D" w:rsidRDefault="003E780B" w:rsidP="0062578A">
      <w:pPr>
        <w:jc w:val="center"/>
        <w:rPr>
          <w:rFonts w:ascii="Arial" w:hAnsi="Arial" w:cs="Arial"/>
          <w:sz w:val="28"/>
          <w:szCs w:val="28"/>
          <w:u w:val="single"/>
        </w:rPr>
      </w:pPr>
      <w:r w:rsidRPr="0098136D">
        <w:rPr>
          <w:rFonts w:ascii="Arial" w:hAnsi="Arial" w:cs="Arial"/>
          <w:sz w:val="28"/>
          <w:szCs w:val="28"/>
          <w:u w:val="single"/>
        </w:rPr>
        <w:t>Maria Business accounting</w:t>
      </w:r>
      <w:r w:rsidR="00EE351E" w:rsidRPr="0098136D">
        <w:rPr>
          <w:rFonts w:ascii="Arial" w:hAnsi="Arial" w:cs="Arial"/>
          <w:u w:val="single"/>
        </w:rPr>
        <w:t xml:space="preserve">                                                                                 </w:t>
      </w:r>
    </w:p>
    <w:p w14:paraId="2724E20D" w14:textId="57AF7452" w:rsidR="00EE351E" w:rsidRPr="00D310AD" w:rsidRDefault="006515A5" w:rsidP="00533F47">
      <w:pPr>
        <w:tabs>
          <w:tab w:val="left" w:pos="6780"/>
        </w:tabs>
        <w:rPr>
          <w:rFonts w:ascii="Arial" w:hAnsi="Arial" w:cs="Arial"/>
        </w:rPr>
      </w:pPr>
      <w:r w:rsidRPr="0098136D">
        <w:rPr>
          <w:rFonts w:ascii="Arial" w:hAnsi="Arial" w:cs="Arial"/>
          <w:noProof/>
          <w:u w:val="single"/>
        </w:rPr>
        <mc:AlternateContent>
          <mc:Choice Requires="wps">
            <w:drawing>
              <wp:anchor distT="0" distB="0" distL="114300" distR="114300" simplePos="0" relativeHeight="251659264" behindDoc="0" locked="0" layoutInCell="1" allowOverlap="1" wp14:anchorId="1ADA5A26" wp14:editId="12973B1E">
                <wp:simplePos x="0" y="0"/>
                <wp:positionH relativeFrom="margin">
                  <wp:align>left</wp:align>
                </wp:positionH>
                <wp:positionV relativeFrom="paragraph">
                  <wp:posOffset>171255</wp:posOffset>
                </wp:positionV>
                <wp:extent cx="5169779" cy="28330"/>
                <wp:effectExtent l="0" t="0" r="12065" b="29210"/>
                <wp:wrapNone/>
                <wp:docPr id="1678610726" name="Straight Connector 1"/>
                <wp:cNvGraphicFramePr/>
                <a:graphic xmlns:a="http://schemas.openxmlformats.org/drawingml/2006/main">
                  <a:graphicData uri="http://schemas.microsoft.com/office/word/2010/wordprocessingShape">
                    <wps:wsp>
                      <wps:cNvCnPr/>
                      <wps:spPr>
                        <a:xfrm flipH="1">
                          <a:off x="0" y="0"/>
                          <a:ext cx="5169779" cy="2833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59C9CB" id="Straight Connector 1" o:spid="_x0000_s1026" style="position:absolute;flip:x;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3.5pt" to="407.05pt,1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" strokecolor="black [3200]" strokeweight=".5pt">
                <v:stroke joinstyle="miter"/>
                <w10:wrap anchorx="margin"/>
              </v:line>
            </w:pict>
          </mc:Fallback>
        </mc:AlternateContent>
      </w:r>
      <w:r w:rsidR="00DC5DC5" w:rsidRPr="00D310AD">
        <w:rPr>
          <w:rFonts w:ascii="Arial" w:hAnsi="Arial" w:cs="Arial"/>
          <w:noProof/>
        </w:rPr>
        <mc:AlternateContent>
          <mc:Choice Requires="wps">
            <w:drawing>
              <wp:anchor distT="0" distB="0" distL="114300" distR="114300" simplePos="0" relativeHeight="251660288" behindDoc="0" locked="0" layoutInCell="1" allowOverlap="1" wp14:anchorId="65CBDCFF" wp14:editId="64CFF9D8">
                <wp:simplePos x="0" y="0"/>
                <wp:positionH relativeFrom="column">
                  <wp:posOffset>2708031</wp:posOffset>
                </wp:positionH>
                <wp:positionV relativeFrom="paragraph">
                  <wp:posOffset>199683</wp:posOffset>
                </wp:positionV>
                <wp:extent cx="14067" cy="4332849"/>
                <wp:effectExtent l="0" t="0" r="24130" b="29845"/>
                <wp:wrapNone/>
                <wp:docPr id="605587611" name="Straight Connector 3"/>
                <wp:cNvGraphicFramePr/>
                <a:graphic xmlns:a="http://schemas.openxmlformats.org/drawingml/2006/main">
                  <a:graphicData uri="http://schemas.microsoft.com/office/word/2010/wordprocessingShape">
                    <wps:wsp>
                      <wps:cNvCnPr/>
                      <wps:spPr>
                        <a:xfrm>
                          <a:off x="0" y="0"/>
                          <a:ext cx="14067" cy="4332849"/>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4AC59F2" id="Straight Connector 3"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3.25pt,15.7pt" to="214.35pt,35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" strokecolor="black [3200]" strokeweight=".5pt">
                <v:stroke joinstyle="miter"/>
              </v:line>
            </w:pict>
          </mc:Fallback>
        </mc:AlternateContent>
      </w:r>
      <w:r w:rsidR="00533F47" w:rsidRPr="00D310AD">
        <w:rPr>
          <w:rFonts w:ascii="Arial" w:hAnsi="Arial" w:cs="Arial"/>
        </w:rPr>
        <w:t>D</w:t>
      </w:r>
      <w:r w:rsidR="00AA2905">
        <w:rPr>
          <w:rFonts w:ascii="Arial" w:hAnsi="Arial" w:cs="Arial"/>
        </w:rPr>
        <w:t>r</w:t>
      </w:r>
      <w:r w:rsidR="00533F47" w:rsidRPr="00D310AD">
        <w:rPr>
          <w:rFonts w:ascii="Arial" w:hAnsi="Arial" w:cs="Arial"/>
        </w:rPr>
        <w:t xml:space="preserve"> </w:t>
      </w:r>
      <w:r w:rsidR="00533F47">
        <w:rPr>
          <w:rFonts w:ascii="Arial" w:hAnsi="Arial" w:cs="Arial"/>
        </w:rPr>
        <w:tab/>
      </w:r>
      <w:r w:rsidR="00533F47" w:rsidRPr="00D310AD">
        <w:rPr>
          <w:rFonts w:ascii="Arial" w:hAnsi="Arial" w:cs="Arial"/>
        </w:rPr>
        <w:t>Cr</w:t>
      </w:r>
    </w:p>
    <w:p w14:paraId="31922DEC" w14:textId="38F11350" w:rsidR="00EE351E" w:rsidRPr="0062578A" w:rsidRDefault="00931F95" w:rsidP="00956A0A">
      <w:pPr>
        <w:tabs>
          <w:tab w:val="left" w:pos="1200"/>
          <w:tab w:val="center" w:pos="4680"/>
        </w:tabs>
        <w:rPr>
          <w:rFonts w:ascii="Arial" w:hAnsi="Arial" w:cs="Arial"/>
          <w:i/>
          <w:iCs/>
        </w:rPr>
      </w:pPr>
      <w:r>
        <w:rPr>
          <w:rFonts w:ascii="Arial" w:hAnsi="Arial" w:cs="Arial"/>
          <w:i/>
          <w:iCs/>
        </w:rPr>
        <w:t>0</w:t>
      </w:r>
      <w:r w:rsidR="00EE351E" w:rsidRPr="0062578A">
        <w:rPr>
          <w:rFonts w:ascii="Arial" w:hAnsi="Arial" w:cs="Arial"/>
          <w:i/>
          <w:iCs/>
        </w:rPr>
        <w:t xml:space="preserve">1 Feb    </w:t>
      </w:r>
      <w:r w:rsidR="0031212E" w:rsidRPr="0062578A">
        <w:rPr>
          <w:rFonts w:ascii="Arial" w:hAnsi="Arial" w:cs="Arial"/>
          <w:i/>
          <w:iCs/>
        </w:rPr>
        <w:t xml:space="preserve"> £</w:t>
      </w:r>
      <w:r w:rsidR="00EE351E" w:rsidRPr="0062578A">
        <w:rPr>
          <w:rFonts w:ascii="Arial" w:hAnsi="Arial" w:cs="Arial"/>
          <w:i/>
          <w:iCs/>
        </w:rPr>
        <w:t>200</w:t>
      </w:r>
      <w:r w:rsidR="00F675DD" w:rsidRPr="0062578A">
        <w:rPr>
          <w:rFonts w:ascii="Arial" w:hAnsi="Arial" w:cs="Arial"/>
          <w:i/>
          <w:iCs/>
        </w:rPr>
        <w:t>0</w:t>
      </w:r>
      <w:r>
        <w:rPr>
          <w:rFonts w:ascii="Arial" w:hAnsi="Arial" w:cs="Arial"/>
          <w:i/>
          <w:iCs/>
        </w:rPr>
        <w:t>,0</w:t>
      </w:r>
      <w:r w:rsidR="00EE351E" w:rsidRPr="0062578A">
        <w:rPr>
          <w:rFonts w:ascii="Arial" w:hAnsi="Arial" w:cs="Arial"/>
          <w:i/>
          <w:iCs/>
        </w:rPr>
        <w:t xml:space="preserve">      Balance b/d</w:t>
      </w:r>
      <w:r w:rsidR="00956A0A" w:rsidRPr="0062578A">
        <w:rPr>
          <w:rFonts w:ascii="Arial" w:hAnsi="Arial" w:cs="Arial"/>
          <w:i/>
          <w:iCs/>
        </w:rPr>
        <w:tab/>
        <w:t xml:space="preserve">                    </w:t>
      </w:r>
      <w:r w:rsidR="00C516EE">
        <w:rPr>
          <w:rFonts w:ascii="Arial" w:hAnsi="Arial" w:cs="Arial"/>
          <w:i/>
          <w:iCs/>
        </w:rPr>
        <w:t>0</w:t>
      </w:r>
      <w:r w:rsidR="00956A0A" w:rsidRPr="0062578A">
        <w:rPr>
          <w:rFonts w:ascii="Arial" w:hAnsi="Arial" w:cs="Arial"/>
          <w:i/>
          <w:iCs/>
        </w:rPr>
        <w:t xml:space="preserve">3 Feb.  </w:t>
      </w:r>
      <w:r w:rsidR="00D310AD" w:rsidRPr="0062578A">
        <w:rPr>
          <w:rFonts w:ascii="Arial" w:hAnsi="Arial" w:cs="Arial"/>
          <w:i/>
          <w:iCs/>
        </w:rPr>
        <w:t xml:space="preserve">  </w:t>
      </w:r>
      <w:r w:rsidR="0031212E" w:rsidRPr="0062578A">
        <w:rPr>
          <w:rFonts w:ascii="Arial" w:hAnsi="Arial" w:cs="Arial"/>
          <w:i/>
          <w:iCs/>
        </w:rPr>
        <w:t>£</w:t>
      </w:r>
      <w:r w:rsidR="00956A0A" w:rsidRPr="0062578A">
        <w:rPr>
          <w:rFonts w:ascii="Arial" w:hAnsi="Arial" w:cs="Arial"/>
          <w:i/>
          <w:iCs/>
        </w:rPr>
        <w:t>1000</w:t>
      </w:r>
      <w:r w:rsidR="00EF553C">
        <w:rPr>
          <w:rFonts w:ascii="Arial" w:hAnsi="Arial" w:cs="Arial"/>
          <w:i/>
          <w:iCs/>
        </w:rPr>
        <w:t>,0</w:t>
      </w:r>
      <w:r w:rsidR="00956A0A" w:rsidRPr="0062578A">
        <w:rPr>
          <w:rFonts w:ascii="Arial" w:hAnsi="Arial" w:cs="Arial"/>
          <w:i/>
          <w:iCs/>
        </w:rPr>
        <w:t xml:space="preserve">        Equipment</w:t>
      </w:r>
    </w:p>
    <w:p w14:paraId="1FA38E0D" w14:textId="7DE3D422" w:rsidR="00EE351E" w:rsidRPr="0062578A" w:rsidRDefault="00931F95" w:rsidP="00EE351E">
      <w:pPr>
        <w:tabs>
          <w:tab w:val="left" w:pos="1200"/>
        </w:tabs>
        <w:rPr>
          <w:rFonts w:ascii="Arial" w:hAnsi="Arial" w:cs="Arial"/>
          <w:i/>
          <w:iCs/>
        </w:rPr>
      </w:pPr>
      <w:r>
        <w:rPr>
          <w:rFonts w:ascii="Arial" w:hAnsi="Arial" w:cs="Arial"/>
          <w:i/>
          <w:iCs/>
        </w:rPr>
        <w:t>0</w:t>
      </w:r>
      <w:r w:rsidR="00EE351E" w:rsidRPr="0062578A">
        <w:rPr>
          <w:rFonts w:ascii="Arial" w:hAnsi="Arial" w:cs="Arial"/>
          <w:i/>
          <w:iCs/>
        </w:rPr>
        <w:t xml:space="preserve">2 Feb     </w:t>
      </w:r>
      <w:r w:rsidR="0031212E" w:rsidRPr="0062578A">
        <w:rPr>
          <w:rFonts w:ascii="Arial" w:hAnsi="Arial" w:cs="Arial"/>
          <w:i/>
          <w:iCs/>
        </w:rPr>
        <w:t>£</w:t>
      </w:r>
      <w:r w:rsidR="00EE351E" w:rsidRPr="0062578A">
        <w:rPr>
          <w:rFonts w:ascii="Arial" w:hAnsi="Arial" w:cs="Arial"/>
          <w:i/>
          <w:iCs/>
        </w:rPr>
        <w:t>700</w:t>
      </w:r>
      <w:r w:rsidR="00C516EE">
        <w:rPr>
          <w:rFonts w:ascii="Arial" w:hAnsi="Arial" w:cs="Arial"/>
          <w:i/>
          <w:iCs/>
        </w:rPr>
        <w:t>,0</w:t>
      </w:r>
      <w:r w:rsidR="00EE351E" w:rsidRPr="0062578A">
        <w:rPr>
          <w:rFonts w:ascii="Arial" w:hAnsi="Arial" w:cs="Arial"/>
          <w:i/>
          <w:iCs/>
        </w:rPr>
        <w:t xml:space="preserve">         Capital</w:t>
      </w:r>
      <w:r w:rsidR="00956A0A" w:rsidRPr="0062578A">
        <w:rPr>
          <w:rFonts w:ascii="Arial" w:hAnsi="Arial" w:cs="Arial"/>
          <w:i/>
          <w:iCs/>
        </w:rPr>
        <w:t xml:space="preserve">                           </w:t>
      </w:r>
      <w:r w:rsidR="00C516EE">
        <w:rPr>
          <w:rFonts w:ascii="Arial" w:hAnsi="Arial" w:cs="Arial"/>
          <w:i/>
          <w:iCs/>
        </w:rPr>
        <w:t>0</w:t>
      </w:r>
      <w:r w:rsidR="00956A0A" w:rsidRPr="0062578A">
        <w:rPr>
          <w:rFonts w:ascii="Arial" w:hAnsi="Arial" w:cs="Arial"/>
          <w:i/>
          <w:iCs/>
        </w:rPr>
        <w:t xml:space="preserve">4 Feb.  </w:t>
      </w:r>
      <w:r w:rsidR="00D310AD" w:rsidRPr="0062578A">
        <w:rPr>
          <w:rFonts w:ascii="Arial" w:hAnsi="Arial" w:cs="Arial"/>
          <w:i/>
          <w:iCs/>
        </w:rPr>
        <w:t xml:space="preserve">  </w:t>
      </w:r>
      <w:r w:rsidR="00956A0A" w:rsidRPr="0062578A">
        <w:rPr>
          <w:rFonts w:ascii="Arial" w:hAnsi="Arial" w:cs="Arial"/>
          <w:i/>
          <w:iCs/>
        </w:rPr>
        <w:t xml:space="preserve"> </w:t>
      </w:r>
      <w:r w:rsidR="0031212E" w:rsidRPr="0062578A">
        <w:rPr>
          <w:rFonts w:ascii="Arial" w:hAnsi="Arial" w:cs="Arial"/>
          <w:i/>
          <w:iCs/>
        </w:rPr>
        <w:t>£</w:t>
      </w:r>
      <w:r w:rsidR="00956A0A" w:rsidRPr="0062578A">
        <w:rPr>
          <w:rFonts w:ascii="Arial" w:hAnsi="Arial" w:cs="Arial"/>
          <w:i/>
          <w:iCs/>
        </w:rPr>
        <w:t>800</w:t>
      </w:r>
      <w:r w:rsidR="00EF553C">
        <w:rPr>
          <w:rFonts w:ascii="Arial" w:hAnsi="Arial" w:cs="Arial"/>
          <w:i/>
          <w:iCs/>
        </w:rPr>
        <w:t>,0</w:t>
      </w:r>
      <w:r w:rsidR="00956A0A" w:rsidRPr="0062578A">
        <w:rPr>
          <w:rFonts w:ascii="Arial" w:hAnsi="Arial" w:cs="Arial"/>
          <w:i/>
          <w:iCs/>
        </w:rPr>
        <w:t xml:space="preserve">           Supplies</w:t>
      </w:r>
    </w:p>
    <w:p w14:paraId="280E3B7D" w14:textId="56E9ADEC" w:rsidR="00EE351E" w:rsidRPr="0062578A" w:rsidRDefault="00931F95" w:rsidP="00EE351E">
      <w:pPr>
        <w:tabs>
          <w:tab w:val="left" w:pos="1200"/>
        </w:tabs>
        <w:rPr>
          <w:rFonts w:ascii="Arial" w:hAnsi="Arial" w:cs="Arial"/>
          <w:i/>
          <w:iCs/>
        </w:rPr>
      </w:pPr>
      <w:r>
        <w:rPr>
          <w:rFonts w:ascii="Arial" w:hAnsi="Arial" w:cs="Arial"/>
          <w:i/>
          <w:iCs/>
        </w:rPr>
        <w:t>0</w:t>
      </w:r>
      <w:r w:rsidR="00EE351E" w:rsidRPr="0062578A">
        <w:rPr>
          <w:rFonts w:ascii="Arial" w:hAnsi="Arial" w:cs="Arial"/>
          <w:i/>
          <w:iCs/>
        </w:rPr>
        <w:t xml:space="preserve">9 Feb     </w:t>
      </w:r>
      <w:r w:rsidR="0031212E" w:rsidRPr="0062578A">
        <w:rPr>
          <w:rFonts w:ascii="Arial" w:hAnsi="Arial" w:cs="Arial"/>
          <w:i/>
          <w:iCs/>
        </w:rPr>
        <w:t>£</w:t>
      </w:r>
      <w:r w:rsidR="00EE351E" w:rsidRPr="0062578A">
        <w:rPr>
          <w:rFonts w:ascii="Arial" w:hAnsi="Arial" w:cs="Arial"/>
          <w:i/>
          <w:iCs/>
        </w:rPr>
        <w:t>3000</w:t>
      </w:r>
      <w:r w:rsidR="00C516EE">
        <w:rPr>
          <w:rFonts w:ascii="Arial" w:hAnsi="Arial" w:cs="Arial"/>
          <w:i/>
          <w:iCs/>
        </w:rPr>
        <w:t>,0</w:t>
      </w:r>
      <w:r w:rsidR="00EE351E" w:rsidRPr="0062578A">
        <w:rPr>
          <w:rFonts w:ascii="Arial" w:hAnsi="Arial" w:cs="Arial"/>
          <w:i/>
          <w:iCs/>
        </w:rPr>
        <w:t xml:space="preserve">       Sales</w:t>
      </w:r>
      <w:r w:rsidR="00956A0A" w:rsidRPr="0062578A">
        <w:rPr>
          <w:rFonts w:ascii="Arial" w:hAnsi="Arial" w:cs="Arial"/>
          <w:i/>
          <w:iCs/>
        </w:rPr>
        <w:t xml:space="preserve">                             </w:t>
      </w:r>
      <w:r w:rsidR="00C516EE">
        <w:rPr>
          <w:rFonts w:ascii="Arial" w:hAnsi="Arial" w:cs="Arial"/>
          <w:i/>
          <w:iCs/>
        </w:rPr>
        <w:t>0</w:t>
      </w:r>
      <w:r w:rsidR="00956A0A" w:rsidRPr="0062578A">
        <w:rPr>
          <w:rFonts w:ascii="Arial" w:hAnsi="Arial" w:cs="Arial"/>
          <w:i/>
          <w:iCs/>
        </w:rPr>
        <w:t xml:space="preserve">7 Feb.    </w:t>
      </w:r>
      <w:r w:rsidR="0031212E" w:rsidRPr="0062578A">
        <w:rPr>
          <w:rFonts w:ascii="Arial" w:hAnsi="Arial" w:cs="Arial"/>
          <w:i/>
          <w:iCs/>
        </w:rPr>
        <w:t xml:space="preserve"> £</w:t>
      </w:r>
      <w:r w:rsidR="00956A0A" w:rsidRPr="0062578A">
        <w:rPr>
          <w:rFonts w:ascii="Arial" w:hAnsi="Arial" w:cs="Arial"/>
          <w:i/>
          <w:iCs/>
        </w:rPr>
        <w:t>700</w:t>
      </w:r>
      <w:r w:rsidR="00EF553C">
        <w:rPr>
          <w:rFonts w:ascii="Arial" w:hAnsi="Arial" w:cs="Arial"/>
          <w:i/>
          <w:iCs/>
        </w:rPr>
        <w:t>,0</w:t>
      </w:r>
      <w:r w:rsidR="00956A0A" w:rsidRPr="0062578A">
        <w:rPr>
          <w:rFonts w:ascii="Arial" w:hAnsi="Arial" w:cs="Arial"/>
          <w:i/>
          <w:iCs/>
        </w:rPr>
        <w:t xml:space="preserve">          Supplies</w:t>
      </w:r>
    </w:p>
    <w:p w14:paraId="51B833F0" w14:textId="7A13BCC9" w:rsidR="00956A0A" w:rsidRPr="0062578A" w:rsidRDefault="00EE351E" w:rsidP="00EE351E">
      <w:pPr>
        <w:tabs>
          <w:tab w:val="left" w:pos="1200"/>
        </w:tabs>
        <w:rPr>
          <w:rFonts w:ascii="Arial" w:hAnsi="Arial" w:cs="Arial"/>
          <w:i/>
          <w:iCs/>
        </w:rPr>
      </w:pPr>
      <w:r w:rsidRPr="0062578A">
        <w:rPr>
          <w:rFonts w:ascii="Arial" w:hAnsi="Arial" w:cs="Arial"/>
          <w:i/>
          <w:iCs/>
        </w:rPr>
        <w:t xml:space="preserve">15 Feb   </w:t>
      </w:r>
      <w:r w:rsidR="0031212E" w:rsidRPr="0062578A">
        <w:rPr>
          <w:rFonts w:ascii="Arial" w:hAnsi="Arial" w:cs="Arial"/>
          <w:i/>
          <w:iCs/>
        </w:rPr>
        <w:t>£</w:t>
      </w:r>
      <w:r w:rsidRPr="0062578A">
        <w:rPr>
          <w:rFonts w:ascii="Arial" w:hAnsi="Arial" w:cs="Arial"/>
          <w:i/>
          <w:iCs/>
        </w:rPr>
        <w:t>2600</w:t>
      </w:r>
      <w:r w:rsidR="00C516EE">
        <w:rPr>
          <w:rFonts w:ascii="Arial" w:hAnsi="Arial" w:cs="Arial"/>
          <w:i/>
          <w:iCs/>
        </w:rPr>
        <w:t>,0</w:t>
      </w:r>
      <w:r w:rsidRPr="0062578A">
        <w:rPr>
          <w:rFonts w:ascii="Arial" w:hAnsi="Arial" w:cs="Arial"/>
          <w:i/>
          <w:iCs/>
        </w:rPr>
        <w:t xml:space="preserve">       Sales</w:t>
      </w:r>
      <w:r w:rsidR="00956A0A" w:rsidRPr="0062578A">
        <w:rPr>
          <w:rFonts w:ascii="Arial" w:hAnsi="Arial" w:cs="Arial"/>
          <w:i/>
          <w:iCs/>
        </w:rPr>
        <w:t xml:space="preserve">                             11 Feb.   </w:t>
      </w:r>
      <w:r w:rsidR="00D310AD" w:rsidRPr="0062578A">
        <w:rPr>
          <w:rFonts w:ascii="Arial" w:hAnsi="Arial" w:cs="Arial"/>
          <w:i/>
          <w:iCs/>
        </w:rPr>
        <w:t xml:space="preserve"> </w:t>
      </w:r>
      <w:r w:rsidR="0031212E" w:rsidRPr="0062578A">
        <w:rPr>
          <w:rFonts w:ascii="Arial" w:hAnsi="Arial" w:cs="Arial"/>
          <w:i/>
          <w:iCs/>
        </w:rPr>
        <w:t>£</w:t>
      </w:r>
      <w:r w:rsidR="00956A0A" w:rsidRPr="0062578A">
        <w:rPr>
          <w:rFonts w:ascii="Arial" w:hAnsi="Arial" w:cs="Arial"/>
          <w:i/>
          <w:iCs/>
        </w:rPr>
        <w:t>350</w:t>
      </w:r>
      <w:r w:rsidR="00EF553C">
        <w:rPr>
          <w:rFonts w:ascii="Arial" w:hAnsi="Arial" w:cs="Arial"/>
          <w:i/>
          <w:iCs/>
        </w:rPr>
        <w:t>,0</w:t>
      </w:r>
      <w:r w:rsidR="00956A0A" w:rsidRPr="0062578A">
        <w:rPr>
          <w:rFonts w:ascii="Arial" w:hAnsi="Arial" w:cs="Arial"/>
          <w:i/>
          <w:iCs/>
        </w:rPr>
        <w:t xml:space="preserve">         Transport</w:t>
      </w:r>
    </w:p>
    <w:p w14:paraId="0048657A" w14:textId="0E6529BD" w:rsidR="00EE351E" w:rsidRPr="0062578A" w:rsidRDefault="00EE351E" w:rsidP="00EE351E">
      <w:pPr>
        <w:tabs>
          <w:tab w:val="left" w:pos="1200"/>
        </w:tabs>
        <w:rPr>
          <w:rFonts w:ascii="Arial" w:hAnsi="Arial" w:cs="Arial"/>
          <w:i/>
          <w:iCs/>
        </w:rPr>
      </w:pPr>
      <w:r w:rsidRPr="0062578A">
        <w:rPr>
          <w:rFonts w:ascii="Arial" w:hAnsi="Arial" w:cs="Arial"/>
          <w:i/>
          <w:iCs/>
        </w:rPr>
        <w:t xml:space="preserve">21 Feb   </w:t>
      </w:r>
      <w:r w:rsidR="0031212E" w:rsidRPr="0062578A">
        <w:rPr>
          <w:rFonts w:ascii="Arial" w:hAnsi="Arial" w:cs="Arial"/>
          <w:i/>
          <w:iCs/>
        </w:rPr>
        <w:t>£</w:t>
      </w:r>
      <w:r w:rsidRPr="0062578A">
        <w:rPr>
          <w:rFonts w:ascii="Arial" w:hAnsi="Arial" w:cs="Arial"/>
          <w:i/>
          <w:iCs/>
        </w:rPr>
        <w:t>2400</w:t>
      </w:r>
      <w:r w:rsidR="00C516EE">
        <w:rPr>
          <w:rFonts w:ascii="Arial" w:hAnsi="Arial" w:cs="Arial"/>
          <w:i/>
          <w:iCs/>
        </w:rPr>
        <w:t>,0</w:t>
      </w:r>
      <w:r w:rsidRPr="0062578A">
        <w:rPr>
          <w:rFonts w:ascii="Arial" w:hAnsi="Arial" w:cs="Arial"/>
          <w:i/>
          <w:iCs/>
        </w:rPr>
        <w:t xml:space="preserve">       Sales</w:t>
      </w:r>
      <w:r w:rsidR="00956A0A" w:rsidRPr="0062578A">
        <w:rPr>
          <w:rFonts w:ascii="Arial" w:hAnsi="Arial" w:cs="Arial"/>
          <w:i/>
          <w:iCs/>
        </w:rPr>
        <w:t xml:space="preserve">                             18 Feb.   </w:t>
      </w:r>
      <w:r w:rsidR="00D310AD" w:rsidRPr="0062578A">
        <w:rPr>
          <w:rFonts w:ascii="Arial" w:hAnsi="Arial" w:cs="Arial"/>
          <w:i/>
          <w:iCs/>
        </w:rPr>
        <w:t xml:space="preserve"> </w:t>
      </w:r>
      <w:r w:rsidR="0031212E" w:rsidRPr="0062578A">
        <w:rPr>
          <w:rFonts w:ascii="Arial" w:hAnsi="Arial" w:cs="Arial"/>
          <w:i/>
          <w:iCs/>
        </w:rPr>
        <w:t>£</w:t>
      </w:r>
      <w:r w:rsidR="00956A0A" w:rsidRPr="0062578A">
        <w:rPr>
          <w:rFonts w:ascii="Arial" w:hAnsi="Arial" w:cs="Arial"/>
          <w:i/>
          <w:iCs/>
        </w:rPr>
        <w:t>450</w:t>
      </w:r>
      <w:r w:rsidR="00EF553C">
        <w:rPr>
          <w:rFonts w:ascii="Arial" w:hAnsi="Arial" w:cs="Arial"/>
          <w:i/>
          <w:iCs/>
        </w:rPr>
        <w:t>,0</w:t>
      </w:r>
      <w:r w:rsidR="00956A0A" w:rsidRPr="0062578A">
        <w:rPr>
          <w:rFonts w:ascii="Arial" w:hAnsi="Arial" w:cs="Arial"/>
          <w:i/>
          <w:iCs/>
        </w:rPr>
        <w:t xml:space="preserve">         Insurance</w:t>
      </w:r>
    </w:p>
    <w:p w14:paraId="475713ED" w14:textId="230E1535" w:rsidR="00EE351E" w:rsidRPr="0062578A" w:rsidRDefault="00EE351E" w:rsidP="00EE351E">
      <w:pPr>
        <w:tabs>
          <w:tab w:val="left" w:pos="1200"/>
        </w:tabs>
        <w:rPr>
          <w:rFonts w:ascii="Arial" w:hAnsi="Arial" w:cs="Arial"/>
          <w:i/>
          <w:iCs/>
        </w:rPr>
      </w:pPr>
      <w:r w:rsidRPr="0062578A">
        <w:rPr>
          <w:rFonts w:ascii="Arial" w:hAnsi="Arial" w:cs="Arial"/>
          <w:i/>
          <w:iCs/>
        </w:rPr>
        <w:t xml:space="preserve">27 Feb   </w:t>
      </w:r>
      <w:r w:rsidR="0031212E" w:rsidRPr="0062578A">
        <w:rPr>
          <w:rFonts w:ascii="Arial" w:hAnsi="Arial" w:cs="Arial"/>
          <w:i/>
          <w:iCs/>
        </w:rPr>
        <w:t>£</w:t>
      </w:r>
      <w:r w:rsidRPr="0062578A">
        <w:rPr>
          <w:rFonts w:ascii="Arial" w:hAnsi="Arial" w:cs="Arial"/>
          <w:i/>
          <w:iCs/>
        </w:rPr>
        <w:t>8000</w:t>
      </w:r>
      <w:r w:rsidR="00C516EE">
        <w:rPr>
          <w:rFonts w:ascii="Arial" w:hAnsi="Arial" w:cs="Arial"/>
          <w:i/>
          <w:iCs/>
        </w:rPr>
        <w:t>,0</w:t>
      </w:r>
      <w:r w:rsidRPr="0062578A">
        <w:rPr>
          <w:rFonts w:ascii="Arial" w:hAnsi="Arial" w:cs="Arial"/>
          <w:i/>
          <w:iCs/>
        </w:rPr>
        <w:t xml:space="preserve">       Vehicle sale </w:t>
      </w:r>
      <w:r w:rsidR="00956A0A" w:rsidRPr="0062578A">
        <w:rPr>
          <w:rFonts w:ascii="Arial" w:hAnsi="Arial" w:cs="Arial"/>
          <w:i/>
          <w:iCs/>
        </w:rPr>
        <w:t xml:space="preserve">                  20 Feb.   </w:t>
      </w:r>
      <w:r w:rsidR="00D310AD" w:rsidRPr="0062578A">
        <w:rPr>
          <w:rFonts w:ascii="Arial" w:hAnsi="Arial" w:cs="Arial"/>
          <w:i/>
          <w:iCs/>
        </w:rPr>
        <w:t xml:space="preserve"> </w:t>
      </w:r>
      <w:r w:rsidR="0031212E" w:rsidRPr="0062578A">
        <w:rPr>
          <w:rFonts w:ascii="Arial" w:hAnsi="Arial" w:cs="Arial"/>
          <w:i/>
          <w:iCs/>
        </w:rPr>
        <w:t>£</w:t>
      </w:r>
      <w:r w:rsidR="00956A0A" w:rsidRPr="0062578A">
        <w:rPr>
          <w:rFonts w:ascii="Arial" w:hAnsi="Arial" w:cs="Arial"/>
          <w:i/>
          <w:iCs/>
        </w:rPr>
        <w:t>1200</w:t>
      </w:r>
      <w:r w:rsidR="00EF553C">
        <w:rPr>
          <w:rFonts w:ascii="Arial" w:hAnsi="Arial" w:cs="Arial"/>
          <w:i/>
          <w:iCs/>
        </w:rPr>
        <w:t>,0</w:t>
      </w:r>
      <w:r w:rsidR="00956A0A" w:rsidRPr="0062578A">
        <w:rPr>
          <w:rFonts w:ascii="Arial" w:hAnsi="Arial" w:cs="Arial"/>
          <w:i/>
          <w:iCs/>
        </w:rPr>
        <w:t xml:space="preserve">       Supplies</w:t>
      </w:r>
    </w:p>
    <w:p w14:paraId="131B4E1D" w14:textId="1D4A1229" w:rsidR="00EE351E" w:rsidRPr="0062578A" w:rsidRDefault="00EE351E" w:rsidP="00EE351E">
      <w:pPr>
        <w:tabs>
          <w:tab w:val="left" w:pos="1200"/>
        </w:tabs>
        <w:rPr>
          <w:rFonts w:ascii="Arial" w:hAnsi="Arial" w:cs="Arial"/>
          <w:i/>
          <w:iCs/>
        </w:rPr>
      </w:pPr>
      <w:r w:rsidRPr="0062578A">
        <w:rPr>
          <w:rFonts w:ascii="Arial" w:hAnsi="Arial" w:cs="Arial"/>
          <w:i/>
          <w:iCs/>
        </w:rPr>
        <w:t xml:space="preserve">28 Feb   </w:t>
      </w:r>
      <w:r w:rsidR="0031212E" w:rsidRPr="0062578A">
        <w:rPr>
          <w:rFonts w:ascii="Arial" w:hAnsi="Arial" w:cs="Arial"/>
          <w:i/>
          <w:iCs/>
        </w:rPr>
        <w:t>£</w:t>
      </w:r>
      <w:r w:rsidRPr="0062578A">
        <w:rPr>
          <w:rFonts w:ascii="Arial" w:hAnsi="Arial" w:cs="Arial"/>
          <w:i/>
          <w:iCs/>
        </w:rPr>
        <w:t>6000</w:t>
      </w:r>
      <w:r w:rsidR="00C516EE">
        <w:rPr>
          <w:rFonts w:ascii="Arial" w:hAnsi="Arial" w:cs="Arial"/>
          <w:i/>
          <w:iCs/>
        </w:rPr>
        <w:t>,0</w:t>
      </w:r>
      <w:r w:rsidRPr="0062578A">
        <w:rPr>
          <w:rFonts w:ascii="Arial" w:hAnsi="Arial" w:cs="Arial"/>
          <w:i/>
          <w:iCs/>
        </w:rPr>
        <w:t xml:space="preserve">       Capital</w:t>
      </w:r>
      <w:r w:rsidR="00956A0A" w:rsidRPr="0062578A">
        <w:rPr>
          <w:rFonts w:ascii="Arial" w:hAnsi="Arial" w:cs="Arial"/>
          <w:i/>
          <w:iCs/>
        </w:rPr>
        <w:t xml:space="preserve">                           25 Feb.   </w:t>
      </w:r>
      <w:r w:rsidR="0031212E" w:rsidRPr="0062578A">
        <w:rPr>
          <w:rFonts w:ascii="Arial" w:hAnsi="Arial" w:cs="Arial"/>
          <w:i/>
          <w:iCs/>
        </w:rPr>
        <w:t>£</w:t>
      </w:r>
      <w:r w:rsidR="00D310AD" w:rsidRPr="0062578A">
        <w:rPr>
          <w:rFonts w:ascii="Arial" w:hAnsi="Arial" w:cs="Arial"/>
          <w:i/>
          <w:iCs/>
        </w:rPr>
        <w:t xml:space="preserve"> </w:t>
      </w:r>
      <w:r w:rsidR="00956A0A" w:rsidRPr="0062578A">
        <w:rPr>
          <w:rFonts w:ascii="Arial" w:hAnsi="Arial" w:cs="Arial"/>
          <w:i/>
          <w:iCs/>
        </w:rPr>
        <w:t>800</w:t>
      </w:r>
      <w:r w:rsidR="00EF553C">
        <w:rPr>
          <w:rFonts w:ascii="Arial" w:hAnsi="Arial" w:cs="Arial"/>
          <w:i/>
          <w:iCs/>
        </w:rPr>
        <w:t>,0</w:t>
      </w:r>
      <w:r w:rsidR="00956A0A" w:rsidRPr="0062578A">
        <w:rPr>
          <w:rFonts w:ascii="Arial" w:hAnsi="Arial" w:cs="Arial"/>
          <w:i/>
          <w:iCs/>
        </w:rPr>
        <w:t xml:space="preserve">         Wages</w:t>
      </w:r>
    </w:p>
    <w:p w14:paraId="37E69531" w14:textId="5DDC757C" w:rsidR="00EE351E" w:rsidRPr="0062578A" w:rsidRDefault="00956A0A" w:rsidP="00EE351E">
      <w:pPr>
        <w:tabs>
          <w:tab w:val="left" w:pos="1200"/>
        </w:tabs>
        <w:rPr>
          <w:rFonts w:ascii="Arial" w:hAnsi="Arial" w:cs="Arial"/>
          <w:i/>
          <w:iCs/>
        </w:rPr>
      </w:pPr>
      <w:r w:rsidRPr="0062578A">
        <w:rPr>
          <w:rFonts w:ascii="Arial" w:hAnsi="Arial" w:cs="Arial"/>
          <w:i/>
          <w:iCs/>
        </w:rPr>
        <w:t xml:space="preserve">                                                                       26 Feb.    </w:t>
      </w:r>
      <w:r w:rsidR="0031212E" w:rsidRPr="0062578A">
        <w:rPr>
          <w:rFonts w:ascii="Arial" w:hAnsi="Arial" w:cs="Arial"/>
          <w:i/>
          <w:iCs/>
        </w:rPr>
        <w:t>£</w:t>
      </w:r>
      <w:r w:rsidRPr="0062578A">
        <w:rPr>
          <w:rFonts w:ascii="Arial" w:hAnsi="Arial" w:cs="Arial"/>
          <w:i/>
          <w:iCs/>
        </w:rPr>
        <w:t>500</w:t>
      </w:r>
      <w:r w:rsidR="00EF553C">
        <w:rPr>
          <w:rFonts w:ascii="Arial" w:hAnsi="Arial" w:cs="Arial"/>
          <w:i/>
          <w:iCs/>
        </w:rPr>
        <w:t>,0</w:t>
      </w:r>
      <w:r w:rsidRPr="0062578A">
        <w:rPr>
          <w:rFonts w:ascii="Arial" w:hAnsi="Arial" w:cs="Arial"/>
          <w:i/>
          <w:iCs/>
        </w:rPr>
        <w:t xml:space="preserve">       Marketing</w:t>
      </w:r>
    </w:p>
    <w:p w14:paraId="4B3AB83C" w14:textId="64742EF0" w:rsidR="00956A0A" w:rsidRPr="0062578A" w:rsidRDefault="00956A0A" w:rsidP="00EE351E">
      <w:pPr>
        <w:tabs>
          <w:tab w:val="left" w:pos="1200"/>
        </w:tabs>
        <w:rPr>
          <w:rFonts w:ascii="Arial" w:hAnsi="Arial" w:cs="Arial"/>
          <w:i/>
          <w:iCs/>
        </w:rPr>
      </w:pPr>
      <w:r w:rsidRPr="0062578A">
        <w:rPr>
          <w:rFonts w:ascii="Arial" w:hAnsi="Arial" w:cs="Arial"/>
          <w:i/>
          <w:iCs/>
        </w:rPr>
        <w:t xml:space="preserve">                                                                       28 Feb.    </w:t>
      </w:r>
      <w:r w:rsidR="0031212E" w:rsidRPr="0062578A">
        <w:rPr>
          <w:rFonts w:ascii="Arial" w:hAnsi="Arial" w:cs="Arial"/>
          <w:i/>
          <w:iCs/>
        </w:rPr>
        <w:t>£</w:t>
      </w:r>
      <w:r w:rsidRPr="0062578A">
        <w:rPr>
          <w:rFonts w:ascii="Arial" w:hAnsi="Arial" w:cs="Arial"/>
          <w:i/>
          <w:iCs/>
        </w:rPr>
        <w:t>1200</w:t>
      </w:r>
      <w:r w:rsidR="00EF553C">
        <w:rPr>
          <w:rFonts w:ascii="Arial" w:hAnsi="Arial" w:cs="Arial"/>
          <w:i/>
          <w:iCs/>
        </w:rPr>
        <w:t>,0</w:t>
      </w:r>
      <w:r w:rsidRPr="0062578A">
        <w:rPr>
          <w:rFonts w:ascii="Arial" w:hAnsi="Arial" w:cs="Arial"/>
          <w:i/>
          <w:iCs/>
        </w:rPr>
        <w:t xml:space="preserve">     Withdraws</w:t>
      </w:r>
    </w:p>
    <w:p w14:paraId="02ECB048" w14:textId="58399FE7" w:rsidR="00956A0A" w:rsidRPr="0062578A" w:rsidRDefault="00956A0A" w:rsidP="00EE351E">
      <w:pPr>
        <w:tabs>
          <w:tab w:val="left" w:pos="1200"/>
        </w:tabs>
        <w:rPr>
          <w:rFonts w:ascii="Arial" w:hAnsi="Arial" w:cs="Arial"/>
          <w:i/>
          <w:iCs/>
        </w:rPr>
      </w:pPr>
      <w:r w:rsidRPr="0062578A">
        <w:rPr>
          <w:rFonts w:ascii="Arial" w:hAnsi="Arial" w:cs="Arial"/>
          <w:i/>
          <w:iCs/>
        </w:rPr>
        <w:t xml:space="preserve">                                                                       </w:t>
      </w:r>
      <w:r w:rsidR="00D310AD" w:rsidRPr="0062578A">
        <w:rPr>
          <w:rFonts w:ascii="Arial" w:hAnsi="Arial" w:cs="Arial"/>
          <w:i/>
          <w:iCs/>
          <w:color w:val="4472C4" w:themeColor="accent1"/>
        </w:rPr>
        <w:t xml:space="preserve">28 Feb.  Balance c/d   </w:t>
      </w:r>
      <w:r w:rsidR="009C55CD" w:rsidRPr="0062578A">
        <w:rPr>
          <w:rFonts w:ascii="Arial" w:hAnsi="Arial" w:cs="Arial"/>
          <w:i/>
          <w:iCs/>
          <w:color w:val="4472C4" w:themeColor="accent1"/>
        </w:rPr>
        <w:t>£</w:t>
      </w:r>
      <w:r w:rsidR="00D310AD" w:rsidRPr="0062578A">
        <w:rPr>
          <w:rFonts w:ascii="Arial" w:hAnsi="Arial" w:cs="Arial"/>
          <w:i/>
          <w:iCs/>
          <w:color w:val="4472C4" w:themeColor="accent1"/>
        </w:rPr>
        <w:t>47</w:t>
      </w:r>
      <w:r w:rsidR="00EF553C">
        <w:rPr>
          <w:rFonts w:ascii="Arial" w:hAnsi="Arial" w:cs="Arial"/>
          <w:i/>
          <w:iCs/>
          <w:color w:val="4472C4" w:themeColor="accent1"/>
        </w:rPr>
        <w:t xml:space="preserve"> </w:t>
      </w:r>
      <w:r w:rsidR="00D310AD" w:rsidRPr="0062578A">
        <w:rPr>
          <w:rFonts w:ascii="Arial" w:hAnsi="Arial" w:cs="Arial"/>
          <w:i/>
          <w:iCs/>
          <w:color w:val="4472C4" w:themeColor="accent1"/>
        </w:rPr>
        <w:t xml:space="preserve">700       </w:t>
      </w:r>
    </w:p>
    <w:p w14:paraId="1DF34C21" w14:textId="15BCD2AC" w:rsidR="00D310AD" w:rsidRPr="00D310AD" w:rsidRDefault="00DC5DC5" w:rsidP="00D310AD">
      <w:pPr>
        <w:rPr>
          <w:rFonts w:ascii="Arial" w:hAnsi="Arial" w:cs="Arial"/>
        </w:rPr>
      </w:pPr>
      <w:r w:rsidRPr="00D310AD">
        <w:rPr>
          <w:rFonts w:ascii="Arial" w:hAnsi="Arial" w:cs="Arial"/>
          <w:noProof/>
        </w:rPr>
        <mc:AlternateContent>
          <mc:Choice Requires="wps">
            <w:drawing>
              <wp:anchor distT="0" distB="0" distL="114300" distR="114300" simplePos="0" relativeHeight="251661312" behindDoc="0" locked="0" layoutInCell="1" allowOverlap="1" wp14:anchorId="448F0536" wp14:editId="2B941288">
                <wp:simplePos x="0" y="0"/>
                <wp:positionH relativeFrom="margin">
                  <wp:posOffset>19050</wp:posOffset>
                </wp:positionH>
                <wp:positionV relativeFrom="paragraph">
                  <wp:posOffset>22859</wp:posOffset>
                </wp:positionV>
                <wp:extent cx="5943600" cy="31750"/>
                <wp:effectExtent l="0" t="0" r="19050" b="25400"/>
                <wp:wrapNone/>
                <wp:docPr id="693995446" name="Straight Connector 4"/>
                <wp:cNvGraphicFramePr/>
                <a:graphic xmlns:a="http://schemas.openxmlformats.org/drawingml/2006/main">
                  <a:graphicData uri="http://schemas.microsoft.com/office/word/2010/wordprocessingShape">
                    <wps:wsp>
                      <wps:cNvCnPr/>
                      <wps:spPr>
                        <a:xfrm flipV="1">
                          <a:off x="0" y="0"/>
                          <a:ext cx="5943600" cy="317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F7AF83" id="Straight Connector 4" o:spid="_x0000_s1026" style="position:absolute;flip:y;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5pt,1.8pt" to="469.5pt,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" strokecolor="black [3200]" strokeweight=".5pt">
                <v:stroke joinstyle="miter"/>
                <w10:wrap anchorx="margin"/>
              </v:line>
            </w:pict>
          </mc:Fallback>
        </mc:AlternateContent>
      </w:r>
    </w:p>
    <w:p w14:paraId="66CB8786" w14:textId="7EF21DB0" w:rsidR="00D310AD" w:rsidRPr="0098136D" w:rsidRDefault="00D310AD" w:rsidP="00D310AD">
      <w:pPr>
        <w:tabs>
          <w:tab w:val="left" w:pos="2055"/>
          <w:tab w:val="left" w:pos="5295"/>
        </w:tabs>
        <w:rPr>
          <w:rFonts w:ascii="Arial" w:hAnsi="Arial" w:cs="Arial"/>
          <w:i/>
          <w:iCs/>
        </w:rPr>
      </w:pPr>
      <w:r w:rsidRPr="00D310AD">
        <w:rPr>
          <w:rFonts w:ascii="Arial" w:hAnsi="Arial" w:cs="Arial"/>
        </w:rPr>
        <w:tab/>
      </w:r>
      <w:r w:rsidR="009C55CD" w:rsidRPr="0098136D">
        <w:rPr>
          <w:rFonts w:ascii="Arial" w:hAnsi="Arial" w:cs="Arial"/>
          <w:i/>
          <w:iCs/>
        </w:rPr>
        <w:t>£</w:t>
      </w:r>
      <w:r w:rsidR="0062578A" w:rsidRPr="0098136D">
        <w:rPr>
          <w:rFonts w:ascii="Arial" w:hAnsi="Arial" w:cs="Arial"/>
          <w:i/>
          <w:iCs/>
        </w:rPr>
        <w:t>37,250</w:t>
      </w:r>
      <w:r w:rsidRPr="0098136D">
        <w:rPr>
          <w:rFonts w:ascii="Arial" w:hAnsi="Arial" w:cs="Arial"/>
          <w:i/>
          <w:iCs/>
        </w:rPr>
        <w:tab/>
      </w:r>
      <w:r w:rsidR="009C55CD" w:rsidRPr="0098136D">
        <w:rPr>
          <w:rFonts w:ascii="Arial" w:hAnsi="Arial" w:cs="Arial"/>
          <w:i/>
          <w:iCs/>
        </w:rPr>
        <w:t>£</w:t>
      </w:r>
      <w:r w:rsidR="0062578A" w:rsidRPr="0098136D">
        <w:rPr>
          <w:rFonts w:ascii="Arial" w:hAnsi="Arial" w:cs="Arial"/>
          <w:i/>
          <w:iCs/>
        </w:rPr>
        <w:t>37,250</w:t>
      </w:r>
    </w:p>
    <w:p w14:paraId="7C2C5643" w14:textId="7A7AB07B" w:rsidR="00D310AD" w:rsidRPr="00D310AD" w:rsidRDefault="00DC5DC5" w:rsidP="00D310AD">
      <w:pPr>
        <w:rPr>
          <w:rFonts w:ascii="Arial" w:hAnsi="Arial" w:cs="Arial"/>
        </w:rPr>
      </w:pPr>
      <w:r w:rsidRPr="00D310AD">
        <w:rPr>
          <w:rFonts w:ascii="Arial" w:hAnsi="Arial" w:cs="Arial"/>
          <w:noProof/>
        </w:rPr>
        <mc:AlternateContent>
          <mc:Choice Requires="wps">
            <w:drawing>
              <wp:anchor distT="0" distB="0" distL="114300" distR="114300" simplePos="0" relativeHeight="251662336" behindDoc="0" locked="0" layoutInCell="1" allowOverlap="1" wp14:anchorId="4A2D1724" wp14:editId="1F0470D4">
                <wp:simplePos x="0" y="0"/>
                <wp:positionH relativeFrom="margin">
                  <wp:posOffset>107950</wp:posOffset>
                </wp:positionH>
                <wp:positionV relativeFrom="paragraph">
                  <wp:posOffset>19050</wp:posOffset>
                </wp:positionV>
                <wp:extent cx="5807075" cy="25400"/>
                <wp:effectExtent l="0" t="0" r="22225" b="31750"/>
                <wp:wrapNone/>
                <wp:docPr id="1287501572" name="Straight Connector 5"/>
                <wp:cNvGraphicFramePr/>
                <a:graphic xmlns:a="http://schemas.openxmlformats.org/drawingml/2006/main">
                  <a:graphicData uri="http://schemas.microsoft.com/office/word/2010/wordprocessingShape">
                    <wps:wsp>
                      <wps:cNvCnPr/>
                      <wps:spPr>
                        <a:xfrm flipV="1">
                          <a:off x="0" y="0"/>
                          <a:ext cx="5807075" cy="254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758A6A" id="Straight Connector 5" o:spid="_x0000_s1026" style="position:absolute;flip:y;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8.5pt,1.5pt" to="465.75pt,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" strokecolor="black [3200]" strokeweight=".5pt">
                <v:stroke joinstyle="miter"/>
                <w10:wrap anchorx="margin"/>
              </v:line>
            </w:pict>
          </mc:Fallback>
        </mc:AlternateContent>
      </w:r>
    </w:p>
    <w:p w14:paraId="11E329D5" w14:textId="3E2FC9F4" w:rsidR="00D310AD" w:rsidRPr="0098136D" w:rsidRDefault="00D310AD" w:rsidP="000651F8">
      <w:pPr>
        <w:rPr>
          <w:rFonts w:ascii="Arial" w:hAnsi="Arial" w:cs="Arial"/>
          <w:i/>
          <w:iCs/>
          <w:color w:val="0070C0"/>
        </w:rPr>
      </w:pPr>
      <w:r w:rsidRPr="0098136D">
        <w:rPr>
          <w:rFonts w:ascii="Arial" w:hAnsi="Arial" w:cs="Arial"/>
          <w:i/>
          <w:iCs/>
          <w:color w:val="0070C0"/>
        </w:rPr>
        <w:t xml:space="preserve">1 March      Balance b/d     </w:t>
      </w:r>
      <w:r w:rsidR="009C55CD" w:rsidRPr="0098136D">
        <w:rPr>
          <w:rFonts w:ascii="Arial" w:hAnsi="Arial" w:cs="Arial"/>
          <w:i/>
          <w:iCs/>
          <w:color w:val="0070C0"/>
        </w:rPr>
        <w:t>£</w:t>
      </w:r>
      <w:r w:rsidRPr="0098136D">
        <w:rPr>
          <w:rFonts w:ascii="Arial" w:hAnsi="Arial" w:cs="Arial"/>
          <w:i/>
          <w:iCs/>
          <w:color w:val="0070C0"/>
        </w:rPr>
        <w:t xml:space="preserve">47700 </w:t>
      </w:r>
    </w:p>
    <w:p w14:paraId="2ABF5711" w14:textId="2A5C7A9E" w:rsidR="0096567E" w:rsidRDefault="0096567E" w:rsidP="001B19AE">
      <w:pPr>
        <w:tabs>
          <w:tab w:val="left" w:pos="3556"/>
        </w:tabs>
        <w:rPr>
          <w:rFonts w:ascii="Arial" w:hAnsi="Arial" w:cs="Arial"/>
        </w:rPr>
      </w:pPr>
    </w:p>
    <w:p w14:paraId="1F5BDCEF" w14:textId="77777777" w:rsidR="0098136D" w:rsidRDefault="0098136D" w:rsidP="001B19AE">
      <w:pPr>
        <w:tabs>
          <w:tab w:val="left" w:pos="3556"/>
        </w:tabs>
        <w:rPr>
          <w:rFonts w:ascii="Arial" w:hAnsi="Arial" w:cs="Arial"/>
        </w:rPr>
      </w:pPr>
    </w:p>
    <w:p w14:paraId="71829330" w14:textId="341EE29C" w:rsidR="0096567E" w:rsidRPr="0098136D" w:rsidRDefault="0096567E" w:rsidP="0096567E">
      <w:pPr>
        <w:pStyle w:val="Heading1"/>
        <w:jc w:val="center"/>
        <w:rPr>
          <w:rFonts w:ascii="Arial" w:hAnsi="Arial" w:cs="Arial"/>
          <w:color w:val="auto"/>
          <w:sz w:val="28"/>
          <w:szCs w:val="28"/>
          <w:u w:val="single"/>
        </w:rPr>
      </w:pPr>
      <w:bookmarkStart w:id="6" w:name="_Toc160322022"/>
      <w:r w:rsidRPr="0098136D">
        <w:rPr>
          <w:rFonts w:ascii="Arial" w:hAnsi="Arial" w:cs="Arial"/>
          <w:color w:val="auto"/>
          <w:sz w:val="28"/>
          <w:szCs w:val="28"/>
          <w:u w:val="single"/>
        </w:rPr>
        <w:lastRenderedPageBreak/>
        <w:t>Capital/ Equity Account</w:t>
      </w:r>
      <w:bookmarkEnd w:id="6"/>
    </w:p>
    <w:p w14:paraId="17A2EA75" w14:textId="60094432" w:rsidR="0096567E" w:rsidRPr="00564AB0" w:rsidRDefault="0096567E" w:rsidP="0096567E">
      <w:pPr>
        <w:rPr>
          <w:rFonts w:ascii="Arial" w:hAnsi="Arial" w:cs="Arial"/>
        </w:rPr>
      </w:pPr>
      <w:r w:rsidRPr="00564AB0">
        <w:rPr>
          <w:rFonts w:ascii="Arial" w:hAnsi="Arial" w:cs="Arial"/>
        </w:rPr>
        <w:t xml:space="preserve"> </w:t>
      </w:r>
    </w:p>
    <w:p w14:paraId="75F1DADF" w14:textId="0E09BE84" w:rsidR="0096567E" w:rsidRPr="00564AB0" w:rsidRDefault="006515A5" w:rsidP="0096567E">
      <w:pPr>
        <w:rPr>
          <w:rFonts w:ascii="Arial" w:hAnsi="Arial" w:cs="Arial"/>
        </w:rPr>
      </w:pPr>
      <w:r w:rsidRPr="00564AB0">
        <w:rPr>
          <w:rFonts w:ascii="Arial" w:hAnsi="Arial" w:cs="Arial"/>
          <w:noProof/>
        </w:rPr>
        <mc:AlternateContent>
          <mc:Choice Requires="wps">
            <w:drawing>
              <wp:anchor distT="0" distB="0" distL="114300" distR="114300" simplePos="0" relativeHeight="251664384" behindDoc="0" locked="0" layoutInCell="1" allowOverlap="1" wp14:anchorId="7BF8809D" wp14:editId="088B6441">
                <wp:simplePos x="0" y="0"/>
                <wp:positionH relativeFrom="margin">
                  <wp:align>left</wp:align>
                </wp:positionH>
                <wp:positionV relativeFrom="paragraph">
                  <wp:posOffset>165882</wp:posOffset>
                </wp:positionV>
                <wp:extent cx="5352317" cy="21101"/>
                <wp:effectExtent l="0" t="0" r="20320" b="36195"/>
                <wp:wrapNone/>
                <wp:docPr id="1509750181" name="Straight Connector 3"/>
                <wp:cNvGraphicFramePr/>
                <a:graphic xmlns:a="http://schemas.openxmlformats.org/drawingml/2006/main">
                  <a:graphicData uri="http://schemas.microsoft.com/office/word/2010/wordprocessingShape">
                    <wps:wsp>
                      <wps:cNvCnPr/>
                      <wps:spPr>
                        <a:xfrm flipV="1">
                          <a:off x="0" y="0"/>
                          <a:ext cx="5352317" cy="21101"/>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79CD1D" id="Straight Connector 3" o:spid="_x0000_s1026" style="position:absolute;flip:y;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3.05pt" to="421.45pt,1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" strokecolor="black [3200]" strokeweight=".5pt">
                <v:stroke joinstyle="miter"/>
                <w10:wrap anchorx="margin"/>
              </v:line>
            </w:pict>
          </mc:Fallback>
        </mc:AlternateContent>
      </w:r>
      <w:r w:rsidR="00CA66F9" w:rsidRPr="00564AB0">
        <w:rPr>
          <w:rFonts w:ascii="Arial" w:hAnsi="Arial" w:cs="Arial"/>
          <w:noProof/>
        </w:rPr>
        <mc:AlternateContent>
          <mc:Choice Requires="wps">
            <w:drawing>
              <wp:anchor distT="0" distB="0" distL="114300" distR="114300" simplePos="0" relativeHeight="251665408" behindDoc="0" locked="0" layoutInCell="1" allowOverlap="1" wp14:anchorId="01B7EB78" wp14:editId="22E8E57D">
                <wp:simplePos x="0" y="0"/>
                <wp:positionH relativeFrom="column">
                  <wp:posOffset>2700997</wp:posOffset>
                </wp:positionH>
                <wp:positionV relativeFrom="paragraph">
                  <wp:posOffset>194017</wp:posOffset>
                </wp:positionV>
                <wp:extent cx="7034" cy="2546252"/>
                <wp:effectExtent l="0" t="0" r="31115" b="26035"/>
                <wp:wrapNone/>
                <wp:docPr id="835196318" name="Straight Connector 5"/>
                <wp:cNvGraphicFramePr/>
                <a:graphic xmlns:a="http://schemas.openxmlformats.org/drawingml/2006/main">
                  <a:graphicData uri="http://schemas.microsoft.com/office/word/2010/wordprocessingShape">
                    <wps:wsp>
                      <wps:cNvCnPr/>
                      <wps:spPr>
                        <a:xfrm>
                          <a:off x="0" y="0"/>
                          <a:ext cx="7034" cy="2546252"/>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ABC8F0" id="Straight Connector 5"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2.7pt,15.3pt" to="213.25pt,21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" strokecolor="black [3200]" strokeweight=".5pt">
                <v:stroke joinstyle="miter"/>
              </v:line>
            </w:pict>
          </mc:Fallback>
        </mc:AlternateContent>
      </w:r>
      <w:r w:rsidR="0096567E" w:rsidRPr="00564AB0">
        <w:rPr>
          <w:rFonts w:ascii="Arial" w:hAnsi="Arial" w:cs="Arial"/>
        </w:rPr>
        <w:t>D</w:t>
      </w:r>
      <w:r w:rsidR="000418ED">
        <w:rPr>
          <w:rFonts w:ascii="Arial" w:hAnsi="Arial" w:cs="Arial"/>
        </w:rPr>
        <w:t>r</w:t>
      </w:r>
      <w:r w:rsidR="0096567E" w:rsidRPr="00564AB0">
        <w:rPr>
          <w:rFonts w:ascii="Arial" w:hAnsi="Arial" w:cs="Arial"/>
        </w:rPr>
        <w:t xml:space="preserve">                                                                                                                  </w:t>
      </w:r>
      <w:r w:rsidR="000418ED">
        <w:rPr>
          <w:rFonts w:ascii="Arial" w:hAnsi="Arial" w:cs="Arial"/>
        </w:rPr>
        <w:tab/>
      </w:r>
      <w:r w:rsidR="0096567E" w:rsidRPr="00564AB0">
        <w:rPr>
          <w:rFonts w:ascii="Arial" w:hAnsi="Arial" w:cs="Arial"/>
        </w:rPr>
        <w:t xml:space="preserve"> Cr</w:t>
      </w:r>
    </w:p>
    <w:p w14:paraId="79901256" w14:textId="2C9446BC" w:rsidR="00557760" w:rsidRPr="0098136D" w:rsidRDefault="00557760" w:rsidP="00557760">
      <w:pPr>
        <w:jc w:val="center"/>
        <w:rPr>
          <w:rFonts w:ascii="Arial" w:hAnsi="Arial" w:cs="Arial"/>
          <w:i/>
          <w:iCs/>
        </w:rPr>
      </w:pPr>
      <w:r w:rsidRPr="0098136D">
        <w:rPr>
          <w:rFonts w:ascii="Arial" w:hAnsi="Arial" w:cs="Arial"/>
          <w:i/>
          <w:iCs/>
        </w:rPr>
        <w:t xml:space="preserve">         </w:t>
      </w:r>
      <w:r w:rsidR="00810B5D" w:rsidRPr="0098136D">
        <w:rPr>
          <w:rFonts w:ascii="Arial" w:hAnsi="Arial" w:cs="Arial"/>
          <w:i/>
          <w:iCs/>
        </w:rPr>
        <w:t xml:space="preserve">                          </w:t>
      </w:r>
      <w:r w:rsidRPr="0098136D">
        <w:rPr>
          <w:rFonts w:ascii="Arial" w:hAnsi="Arial" w:cs="Arial"/>
          <w:i/>
          <w:iCs/>
        </w:rPr>
        <w:t xml:space="preserve">    </w:t>
      </w:r>
      <w:r w:rsidR="00810B5D" w:rsidRPr="0098136D">
        <w:rPr>
          <w:rFonts w:ascii="Arial" w:hAnsi="Arial" w:cs="Arial"/>
          <w:i/>
          <w:iCs/>
        </w:rPr>
        <w:t xml:space="preserve">          </w:t>
      </w:r>
      <w:r w:rsidR="00564AB0" w:rsidRPr="0098136D">
        <w:rPr>
          <w:rFonts w:ascii="Arial" w:hAnsi="Arial" w:cs="Arial"/>
          <w:i/>
          <w:iCs/>
        </w:rPr>
        <w:t xml:space="preserve"> </w:t>
      </w:r>
      <w:r w:rsidRPr="0098136D">
        <w:rPr>
          <w:rFonts w:ascii="Arial" w:hAnsi="Arial" w:cs="Arial"/>
          <w:i/>
          <w:iCs/>
        </w:rPr>
        <w:t xml:space="preserve">1 Feb.   </w:t>
      </w:r>
      <w:r w:rsidR="00810B5D" w:rsidRPr="0098136D">
        <w:rPr>
          <w:rFonts w:ascii="Arial" w:hAnsi="Arial" w:cs="Arial"/>
          <w:i/>
          <w:iCs/>
        </w:rPr>
        <w:t xml:space="preserve">     </w:t>
      </w:r>
      <w:r w:rsidR="00564AB0" w:rsidRPr="0098136D">
        <w:rPr>
          <w:rFonts w:ascii="Arial" w:hAnsi="Arial" w:cs="Arial"/>
          <w:i/>
          <w:iCs/>
        </w:rPr>
        <w:t xml:space="preserve">  </w:t>
      </w:r>
      <w:r w:rsidR="00810B5D" w:rsidRPr="0098136D">
        <w:rPr>
          <w:rFonts w:ascii="Arial" w:hAnsi="Arial" w:cs="Arial"/>
          <w:i/>
          <w:iCs/>
        </w:rPr>
        <w:t>Balance b/d</w:t>
      </w:r>
      <w:r w:rsidRPr="0098136D">
        <w:rPr>
          <w:rFonts w:ascii="Arial" w:hAnsi="Arial" w:cs="Arial"/>
          <w:i/>
          <w:iCs/>
        </w:rPr>
        <w:t xml:space="preserve">   </w:t>
      </w:r>
      <w:r w:rsidR="00810B5D" w:rsidRPr="0098136D">
        <w:rPr>
          <w:rFonts w:ascii="Arial" w:hAnsi="Arial" w:cs="Arial"/>
          <w:i/>
          <w:iCs/>
        </w:rPr>
        <w:t xml:space="preserve">   </w:t>
      </w:r>
      <w:r w:rsidRPr="0098136D">
        <w:rPr>
          <w:rFonts w:ascii="Arial" w:hAnsi="Arial" w:cs="Arial"/>
          <w:i/>
          <w:iCs/>
        </w:rPr>
        <w:t xml:space="preserve">  </w:t>
      </w:r>
      <w:r w:rsidR="00CA66F9" w:rsidRPr="0098136D">
        <w:rPr>
          <w:rFonts w:ascii="Arial" w:hAnsi="Arial" w:cs="Arial"/>
          <w:i/>
          <w:iCs/>
        </w:rPr>
        <w:t>£</w:t>
      </w:r>
      <w:r w:rsidRPr="0098136D">
        <w:rPr>
          <w:rFonts w:ascii="Arial" w:hAnsi="Arial" w:cs="Arial"/>
          <w:i/>
          <w:iCs/>
        </w:rPr>
        <w:t>32</w:t>
      </w:r>
      <w:r w:rsidR="004D69ED">
        <w:rPr>
          <w:rFonts w:ascii="Arial" w:hAnsi="Arial" w:cs="Arial"/>
          <w:i/>
          <w:iCs/>
        </w:rPr>
        <w:t xml:space="preserve"> </w:t>
      </w:r>
      <w:r w:rsidRPr="0098136D">
        <w:rPr>
          <w:rFonts w:ascii="Arial" w:hAnsi="Arial" w:cs="Arial"/>
          <w:i/>
          <w:iCs/>
        </w:rPr>
        <w:t>000</w:t>
      </w:r>
      <w:r w:rsidR="004D69ED">
        <w:rPr>
          <w:rFonts w:ascii="Arial" w:hAnsi="Arial" w:cs="Arial"/>
          <w:i/>
          <w:iCs/>
        </w:rPr>
        <w:t>,0</w:t>
      </w:r>
      <w:r w:rsidR="00810B5D" w:rsidRPr="0098136D">
        <w:rPr>
          <w:rFonts w:ascii="Arial" w:hAnsi="Arial" w:cs="Arial"/>
          <w:i/>
          <w:iCs/>
        </w:rPr>
        <w:t xml:space="preserve">    </w:t>
      </w:r>
    </w:p>
    <w:p w14:paraId="5894B36C" w14:textId="77450D0E" w:rsidR="00810B5D" w:rsidRPr="0098136D" w:rsidRDefault="00810B5D" w:rsidP="00557760">
      <w:pPr>
        <w:jc w:val="center"/>
        <w:rPr>
          <w:rFonts w:ascii="Arial" w:hAnsi="Arial" w:cs="Arial"/>
          <w:i/>
          <w:iCs/>
        </w:rPr>
      </w:pPr>
      <w:r w:rsidRPr="0098136D">
        <w:rPr>
          <w:rFonts w:ascii="Arial" w:hAnsi="Arial" w:cs="Arial"/>
          <w:i/>
          <w:iCs/>
        </w:rPr>
        <w:t xml:space="preserve">                                                           2 Feb.         </w:t>
      </w:r>
      <w:r w:rsidR="00CA66F9" w:rsidRPr="0098136D">
        <w:rPr>
          <w:rFonts w:ascii="Arial" w:hAnsi="Arial" w:cs="Arial"/>
          <w:i/>
          <w:iCs/>
        </w:rPr>
        <w:t>£</w:t>
      </w:r>
      <w:r w:rsidRPr="0098136D">
        <w:rPr>
          <w:rFonts w:ascii="Arial" w:hAnsi="Arial" w:cs="Arial"/>
          <w:i/>
          <w:iCs/>
        </w:rPr>
        <w:t>700</w:t>
      </w:r>
      <w:r w:rsidR="004D69ED">
        <w:rPr>
          <w:rFonts w:ascii="Arial" w:hAnsi="Arial" w:cs="Arial"/>
          <w:i/>
          <w:iCs/>
        </w:rPr>
        <w:t>,0</w:t>
      </w:r>
      <w:r w:rsidRPr="0098136D">
        <w:rPr>
          <w:rFonts w:ascii="Arial" w:hAnsi="Arial" w:cs="Arial"/>
          <w:i/>
          <w:iCs/>
        </w:rPr>
        <w:t xml:space="preserve">         Capital/ Investment</w:t>
      </w:r>
    </w:p>
    <w:p w14:paraId="5C2F3F13" w14:textId="419758A8" w:rsidR="00557760" w:rsidRPr="0098136D" w:rsidRDefault="00557760" w:rsidP="00557760">
      <w:pPr>
        <w:rPr>
          <w:rFonts w:ascii="Arial" w:hAnsi="Arial" w:cs="Arial"/>
          <w:i/>
          <w:iCs/>
        </w:rPr>
      </w:pPr>
      <w:r w:rsidRPr="0098136D">
        <w:rPr>
          <w:rFonts w:ascii="Arial" w:hAnsi="Arial" w:cs="Arial"/>
          <w:i/>
          <w:iCs/>
          <w:color w:val="4472C4" w:themeColor="accent1"/>
        </w:rPr>
        <w:t xml:space="preserve">28 Feb     Balance c/d      </w:t>
      </w:r>
      <w:r w:rsidR="00CA66F9" w:rsidRPr="0098136D">
        <w:rPr>
          <w:rFonts w:ascii="Arial" w:hAnsi="Arial" w:cs="Arial"/>
          <w:i/>
          <w:iCs/>
          <w:color w:val="4472C4" w:themeColor="accent1"/>
        </w:rPr>
        <w:t>£</w:t>
      </w:r>
      <w:r w:rsidRPr="0098136D">
        <w:rPr>
          <w:rFonts w:ascii="Arial" w:hAnsi="Arial" w:cs="Arial"/>
          <w:i/>
          <w:iCs/>
          <w:color w:val="4472C4" w:themeColor="accent1"/>
        </w:rPr>
        <w:t>38</w:t>
      </w:r>
      <w:r w:rsidR="004D69ED">
        <w:rPr>
          <w:rFonts w:ascii="Arial" w:hAnsi="Arial" w:cs="Arial"/>
          <w:i/>
          <w:iCs/>
          <w:color w:val="4472C4" w:themeColor="accent1"/>
        </w:rPr>
        <w:t xml:space="preserve"> </w:t>
      </w:r>
      <w:r w:rsidRPr="0098136D">
        <w:rPr>
          <w:rFonts w:ascii="Arial" w:hAnsi="Arial" w:cs="Arial"/>
          <w:i/>
          <w:iCs/>
          <w:color w:val="4472C4" w:themeColor="accent1"/>
        </w:rPr>
        <w:t>700</w:t>
      </w:r>
      <w:r w:rsidR="00810B5D" w:rsidRPr="0098136D">
        <w:rPr>
          <w:rFonts w:ascii="Arial" w:hAnsi="Arial" w:cs="Arial"/>
          <w:i/>
          <w:iCs/>
          <w:color w:val="4472C4" w:themeColor="accent1"/>
        </w:rPr>
        <w:t xml:space="preserve"> </w:t>
      </w:r>
      <w:r w:rsidR="004D69ED">
        <w:rPr>
          <w:rFonts w:ascii="Arial" w:hAnsi="Arial" w:cs="Arial"/>
          <w:i/>
          <w:iCs/>
          <w:color w:val="4472C4" w:themeColor="accent1"/>
        </w:rPr>
        <w:t>,0</w:t>
      </w:r>
      <w:r w:rsidR="00810B5D" w:rsidRPr="0098136D">
        <w:rPr>
          <w:rFonts w:ascii="Arial" w:hAnsi="Arial" w:cs="Arial"/>
          <w:i/>
          <w:iCs/>
          <w:color w:val="4472C4" w:themeColor="accent1"/>
        </w:rPr>
        <w:t xml:space="preserve">                 </w:t>
      </w:r>
      <w:r w:rsidR="00810B5D" w:rsidRPr="0098136D">
        <w:rPr>
          <w:rFonts w:ascii="Arial" w:hAnsi="Arial" w:cs="Arial"/>
          <w:i/>
          <w:iCs/>
        </w:rPr>
        <w:t xml:space="preserve">28 Feb.     </w:t>
      </w:r>
      <w:r w:rsidR="00E47B83" w:rsidRPr="0098136D">
        <w:rPr>
          <w:rFonts w:ascii="Arial" w:hAnsi="Arial" w:cs="Arial"/>
          <w:i/>
          <w:iCs/>
        </w:rPr>
        <w:t xml:space="preserve"> </w:t>
      </w:r>
      <w:r w:rsidR="00CA66F9" w:rsidRPr="0098136D">
        <w:rPr>
          <w:rFonts w:ascii="Arial" w:hAnsi="Arial" w:cs="Arial"/>
          <w:i/>
          <w:iCs/>
        </w:rPr>
        <w:t>£</w:t>
      </w:r>
      <w:r w:rsidR="00810B5D" w:rsidRPr="0098136D">
        <w:rPr>
          <w:rFonts w:ascii="Arial" w:hAnsi="Arial" w:cs="Arial"/>
          <w:i/>
          <w:iCs/>
        </w:rPr>
        <w:t>6000</w:t>
      </w:r>
      <w:r w:rsidR="004D69ED">
        <w:rPr>
          <w:rFonts w:ascii="Arial" w:hAnsi="Arial" w:cs="Arial"/>
          <w:i/>
          <w:iCs/>
        </w:rPr>
        <w:t>,0</w:t>
      </w:r>
      <w:r w:rsidR="00810B5D" w:rsidRPr="0098136D">
        <w:rPr>
          <w:rFonts w:ascii="Arial" w:hAnsi="Arial" w:cs="Arial"/>
          <w:i/>
          <w:iCs/>
        </w:rPr>
        <w:t xml:space="preserve">      Capital/ Investment</w:t>
      </w:r>
    </w:p>
    <w:p w14:paraId="164B90A8" w14:textId="51C74EE0" w:rsidR="00810B5D" w:rsidRPr="0098136D" w:rsidRDefault="00CA66F9" w:rsidP="00810B5D">
      <w:pPr>
        <w:rPr>
          <w:rFonts w:ascii="Arial" w:hAnsi="Arial" w:cs="Arial"/>
          <w:i/>
          <w:iCs/>
        </w:rPr>
      </w:pPr>
      <w:r w:rsidRPr="0098136D">
        <w:rPr>
          <w:rFonts w:ascii="Arial" w:hAnsi="Arial" w:cs="Arial"/>
          <w:i/>
          <w:iCs/>
          <w:noProof/>
        </w:rPr>
        <mc:AlternateContent>
          <mc:Choice Requires="wps">
            <w:drawing>
              <wp:anchor distT="0" distB="0" distL="114300" distR="114300" simplePos="0" relativeHeight="251666432" behindDoc="0" locked="0" layoutInCell="1" allowOverlap="1" wp14:anchorId="6A135DF7" wp14:editId="2A1DEB60">
                <wp:simplePos x="0" y="0"/>
                <wp:positionH relativeFrom="column">
                  <wp:posOffset>-152400</wp:posOffset>
                </wp:positionH>
                <wp:positionV relativeFrom="paragraph">
                  <wp:posOffset>283845</wp:posOffset>
                </wp:positionV>
                <wp:extent cx="6096000" cy="25400"/>
                <wp:effectExtent l="0" t="0" r="19050" b="31750"/>
                <wp:wrapNone/>
                <wp:docPr id="2003301025" name="Straight Connector 6"/>
                <wp:cNvGraphicFramePr/>
                <a:graphic xmlns:a="http://schemas.openxmlformats.org/drawingml/2006/main">
                  <a:graphicData uri="http://schemas.microsoft.com/office/word/2010/wordprocessingShape">
                    <wps:wsp>
                      <wps:cNvCnPr/>
                      <wps:spPr>
                        <a:xfrm flipV="1">
                          <a:off x="0" y="0"/>
                          <a:ext cx="6096000" cy="254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73567A7" id="Straight Connector 6"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pt,22.35pt" to="468pt,2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" strokecolor="black [3200]" strokeweight=".5pt">
                <v:stroke joinstyle="miter"/>
              </v:line>
            </w:pict>
          </mc:Fallback>
        </mc:AlternateContent>
      </w:r>
    </w:p>
    <w:p w14:paraId="54AC5B88" w14:textId="6F7FE5D8" w:rsidR="00810B5D" w:rsidRPr="0098136D" w:rsidRDefault="00810B5D" w:rsidP="00810B5D">
      <w:pPr>
        <w:jc w:val="center"/>
        <w:rPr>
          <w:rFonts w:ascii="Arial" w:hAnsi="Arial" w:cs="Arial"/>
          <w:i/>
          <w:iCs/>
        </w:rPr>
      </w:pPr>
      <w:r w:rsidRPr="0098136D">
        <w:rPr>
          <w:rFonts w:ascii="Arial" w:hAnsi="Arial" w:cs="Arial"/>
          <w:i/>
          <w:iCs/>
        </w:rPr>
        <w:t xml:space="preserve">                                                       </w:t>
      </w:r>
    </w:p>
    <w:p w14:paraId="128770B1" w14:textId="77777777" w:rsidR="00564AB0" w:rsidRPr="0098136D" w:rsidRDefault="00564AB0" w:rsidP="00564AB0">
      <w:pPr>
        <w:rPr>
          <w:rFonts w:ascii="Arial" w:hAnsi="Arial" w:cs="Arial"/>
          <w:i/>
          <w:iCs/>
        </w:rPr>
      </w:pPr>
    </w:p>
    <w:p w14:paraId="15CE132F" w14:textId="138A0A99" w:rsidR="00564AB0" w:rsidRPr="0098136D" w:rsidRDefault="00DC5DC5" w:rsidP="00564AB0">
      <w:pPr>
        <w:tabs>
          <w:tab w:val="center" w:pos="5040"/>
        </w:tabs>
        <w:ind w:firstLine="720"/>
        <w:rPr>
          <w:rFonts w:ascii="Arial" w:hAnsi="Arial" w:cs="Arial"/>
          <w:i/>
          <w:iCs/>
        </w:rPr>
      </w:pPr>
      <w:r w:rsidRPr="0098136D">
        <w:rPr>
          <w:rFonts w:ascii="Arial" w:hAnsi="Arial" w:cs="Arial"/>
          <w:i/>
          <w:iCs/>
          <w:noProof/>
        </w:rPr>
        <mc:AlternateContent>
          <mc:Choice Requires="wps">
            <w:drawing>
              <wp:anchor distT="0" distB="0" distL="114300" distR="114300" simplePos="0" relativeHeight="251667456" behindDoc="0" locked="0" layoutInCell="1" allowOverlap="1" wp14:anchorId="56BA9263" wp14:editId="1874CFAC">
                <wp:simplePos x="0" y="0"/>
                <wp:positionH relativeFrom="margin">
                  <wp:align>right</wp:align>
                </wp:positionH>
                <wp:positionV relativeFrom="paragraph">
                  <wp:posOffset>246379</wp:posOffset>
                </wp:positionV>
                <wp:extent cx="6089650" cy="28575"/>
                <wp:effectExtent l="0" t="0" r="25400" b="28575"/>
                <wp:wrapNone/>
                <wp:docPr id="425343362" name="Straight Connector 7"/>
                <wp:cNvGraphicFramePr/>
                <a:graphic xmlns:a="http://schemas.openxmlformats.org/drawingml/2006/main">
                  <a:graphicData uri="http://schemas.microsoft.com/office/word/2010/wordprocessingShape">
                    <wps:wsp>
                      <wps:cNvCnPr/>
                      <wps:spPr>
                        <a:xfrm flipV="1">
                          <a:off x="0" y="0"/>
                          <a:ext cx="6089650" cy="285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2A5DFF" id="Straight Connector 7" o:spid="_x0000_s1026" style="position:absolute;flip:y;z-index:2516674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428.3pt,19.4pt" to="907.8pt,2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" strokecolor="black [3200]" strokeweight=".5pt">
                <v:stroke joinstyle="miter"/>
                <w10:wrap anchorx="margin"/>
              </v:line>
            </w:pict>
          </mc:Fallback>
        </mc:AlternateContent>
      </w:r>
      <w:r w:rsidR="00CA66F9" w:rsidRPr="0098136D">
        <w:rPr>
          <w:rFonts w:ascii="Arial" w:hAnsi="Arial" w:cs="Arial"/>
          <w:i/>
          <w:iCs/>
        </w:rPr>
        <w:t>£</w:t>
      </w:r>
      <w:r w:rsidR="00564AB0" w:rsidRPr="0098136D">
        <w:rPr>
          <w:rFonts w:ascii="Arial" w:hAnsi="Arial" w:cs="Arial"/>
          <w:i/>
          <w:iCs/>
        </w:rPr>
        <w:t>38</w:t>
      </w:r>
      <w:r w:rsidR="004D69ED">
        <w:rPr>
          <w:rFonts w:ascii="Arial" w:hAnsi="Arial" w:cs="Arial"/>
          <w:i/>
          <w:iCs/>
        </w:rPr>
        <w:t xml:space="preserve"> </w:t>
      </w:r>
      <w:r w:rsidR="00564AB0" w:rsidRPr="0098136D">
        <w:rPr>
          <w:rFonts w:ascii="Arial" w:hAnsi="Arial" w:cs="Arial"/>
          <w:i/>
          <w:iCs/>
        </w:rPr>
        <w:t>700</w:t>
      </w:r>
      <w:r w:rsidR="004D69ED">
        <w:rPr>
          <w:rFonts w:ascii="Arial" w:hAnsi="Arial" w:cs="Arial"/>
          <w:i/>
          <w:iCs/>
        </w:rPr>
        <w:t>,0</w:t>
      </w:r>
      <w:r w:rsidR="00564AB0" w:rsidRPr="0098136D">
        <w:rPr>
          <w:rFonts w:ascii="Arial" w:hAnsi="Arial" w:cs="Arial"/>
          <w:i/>
          <w:iCs/>
        </w:rPr>
        <w:tab/>
        <w:t xml:space="preserve">                </w:t>
      </w:r>
      <w:r w:rsidR="00CA66F9" w:rsidRPr="0098136D">
        <w:rPr>
          <w:rFonts w:ascii="Arial" w:hAnsi="Arial" w:cs="Arial"/>
          <w:i/>
          <w:iCs/>
        </w:rPr>
        <w:t>£</w:t>
      </w:r>
      <w:r w:rsidR="00564AB0" w:rsidRPr="0098136D">
        <w:rPr>
          <w:rFonts w:ascii="Arial" w:hAnsi="Arial" w:cs="Arial"/>
          <w:i/>
          <w:iCs/>
        </w:rPr>
        <w:t>38</w:t>
      </w:r>
      <w:r w:rsidR="004D69ED">
        <w:rPr>
          <w:rFonts w:ascii="Arial" w:hAnsi="Arial" w:cs="Arial"/>
          <w:i/>
          <w:iCs/>
        </w:rPr>
        <w:t xml:space="preserve"> </w:t>
      </w:r>
      <w:r w:rsidR="00564AB0" w:rsidRPr="0098136D">
        <w:rPr>
          <w:rFonts w:ascii="Arial" w:hAnsi="Arial" w:cs="Arial"/>
          <w:i/>
          <w:iCs/>
        </w:rPr>
        <w:t>700</w:t>
      </w:r>
      <w:r w:rsidR="004D69ED">
        <w:rPr>
          <w:rFonts w:ascii="Arial" w:hAnsi="Arial" w:cs="Arial"/>
          <w:i/>
          <w:iCs/>
        </w:rPr>
        <w:t>,0</w:t>
      </w:r>
    </w:p>
    <w:p w14:paraId="642037A2" w14:textId="1D191850" w:rsidR="00564AB0" w:rsidRPr="0098136D" w:rsidRDefault="00CA66F9" w:rsidP="00CA66F9">
      <w:pPr>
        <w:tabs>
          <w:tab w:val="left" w:pos="3440"/>
        </w:tabs>
        <w:rPr>
          <w:rFonts w:ascii="Arial" w:hAnsi="Arial" w:cs="Arial"/>
          <w:i/>
          <w:iCs/>
        </w:rPr>
      </w:pPr>
      <w:r w:rsidRPr="0098136D">
        <w:rPr>
          <w:rFonts w:ascii="Arial" w:hAnsi="Arial" w:cs="Arial"/>
          <w:i/>
          <w:iCs/>
        </w:rPr>
        <w:tab/>
      </w:r>
    </w:p>
    <w:p w14:paraId="6DDC1256" w14:textId="788032CD" w:rsidR="00564AB0" w:rsidRPr="0098136D" w:rsidRDefault="00564AB0" w:rsidP="00564AB0">
      <w:pPr>
        <w:tabs>
          <w:tab w:val="left" w:pos="5415"/>
        </w:tabs>
        <w:rPr>
          <w:rFonts w:ascii="Arial" w:hAnsi="Arial" w:cs="Arial"/>
          <w:i/>
          <w:iCs/>
          <w:color w:val="0070C0"/>
        </w:rPr>
      </w:pPr>
      <w:r w:rsidRPr="0098136D">
        <w:rPr>
          <w:rFonts w:ascii="Arial" w:hAnsi="Arial" w:cs="Arial"/>
          <w:i/>
          <w:iCs/>
        </w:rPr>
        <w:t xml:space="preserve">                                                                          </w:t>
      </w:r>
      <w:r w:rsidRPr="0098136D">
        <w:rPr>
          <w:rFonts w:ascii="Arial" w:hAnsi="Arial" w:cs="Arial"/>
          <w:i/>
          <w:iCs/>
          <w:color w:val="0070C0"/>
        </w:rPr>
        <w:t xml:space="preserve">1 March     Balance b/d           </w:t>
      </w:r>
      <w:r w:rsidR="00CA66F9" w:rsidRPr="0098136D">
        <w:rPr>
          <w:rFonts w:ascii="Arial" w:hAnsi="Arial" w:cs="Arial"/>
          <w:i/>
          <w:iCs/>
          <w:color w:val="0070C0"/>
        </w:rPr>
        <w:t>£</w:t>
      </w:r>
      <w:r w:rsidRPr="0098136D">
        <w:rPr>
          <w:rFonts w:ascii="Arial" w:hAnsi="Arial" w:cs="Arial"/>
          <w:i/>
          <w:iCs/>
          <w:color w:val="0070C0"/>
        </w:rPr>
        <w:t>38</w:t>
      </w:r>
      <w:r w:rsidR="004D69ED">
        <w:rPr>
          <w:rFonts w:ascii="Arial" w:hAnsi="Arial" w:cs="Arial"/>
          <w:i/>
          <w:iCs/>
          <w:color w:val="0070C0"/>
        </w:rPr>
        <w:t xml:space="preserve"> </w:t>
      </w:r>
      <w:r w:rsidRPr="0098136D">
        <w:rPr>
          <w:rFonts w:ascii="Arial" w:hAnsi="Arial" w:cs="Arial"/>
          <w:i/>
          <w:iCs/>
          <w:color w:val="0070C0"/>
        </w:rPr>
        <w:t>700</w:t>
      </w:r>
      <w:r w:rsidR="004D69ED">
        <w:rPr>
          <w:rFonts w:ascii="Arial" w:hAnsi="Arial" w:cs="Arial"/>
          <w:i/>
          <w:iCs/>
          <w:color w:val="0070C0"/>
        </w:rPr>
        <w:t>,0</w:t>
      </w:r>
    </w:p>
    <w:p w14:paraId="6484A45F" w14:textId="77777777" w:rsidR="000770E5" w:rsidRPr="000770E5" w:rsidRDefault="000770E5" w:rsidP="000770E5">
      <w:pPr>
        <w:rPr>
          <w:rFonts w:ascii="Arial" w:hAnsi="Arial" w:cs="Arial"/>
        </w:rPr>
      </w:pPr>
    </w:p>
    <w:p w14:paraId="4DEAEA01" w14:textId="6207626B" w:rsidR="0098136D" w:rsidRPr="0098136D" w:rsidRDefault="0098136D" w:rsidP="0098136D">
      <w:pPr>
        <w:pStyle w:val="Heading1"/>
        <w:jc w:val="center"/>
        <w:rPr>
          <w:rFonts w:ascii="Arial" w:hAnsi="Arial" w:cs="Arial"/>
          <w:color w:val="auto"/>
          <w:sz w:val="28"/>
          <w:szCs w:val="28"/>
          <w:u w:val="single"/>
        </w:rPr>
      </w:pPr>
      <w:bookmarkStart w:id="7" w:name="_Toc160322023"/>
      <w:r>
        <w:rPr>
          <w:rFonts w:ascii="Arial" w:hAnsi="Arial" w:cs="Arial"/>
          <w:color w:val="auto"/>
          <w:sz w:val="28"/>
          <w:szCs w:val="28"/>
          <w:u w:val="single"/>
        </w:rPr>
        <w:t>Cash Account</w:t>
      </w:r>
      <w:bookmarkEnd w:id="7"/>
    </w:p>
    <w:p w14:paraId="481FFF6E" w14:textId="77777777" w:rsidR="0098136D" w:rsidRPr="00564AB0" w:rsidRDefault="0098136D" w:rsidP="0098136D">
      <w:pPr>
        <w:rPr>
          <w:rFonts w:ascii="Arial" w:hAnsi="Arial" w:cs="Arial"/>
        </w:rPr>
      </w:pPr>
      <w:r w:rsidRPr="00564AB0">
        <w:rPr>
          <w:rFonts w:ascii="Arial" w:hAnsi="Arial" w:cs="Arial"/>
        </w:rPr>
        <w:t xml:space="preserve"> </w:t>
      </w:r>
    </w:p>
    <w:p w14:paraId="0E96FB5A" w14:textId="1A4F254B" w:rsidR="0098136D" w:rsidRPr="00564AB0" w:rsidRDefault="006515A5" w:rsidP="0098136D">
      <w:pPr>
        <w:rPr>
          <w:rFonts w:ascii="Arial" w:hAnsi="Arial" w:cs="Arial"/>
        </w:rPr>
      </w:pPr>
      <w:r w:rsidRPr="00564AB0">
        <w:rPr>
          <w:rFonts w:ascii="Arial" w:hAnsi="Arial" w:cs="Arial"/>
          <w:noProof/>
        </w:rPr>
        <mc:AlternateContent>
          <mc:Choice Requires="wps">
            <w:drawing>
              <wp:anchor distT="0" distB="0" distL="114300" distR="114300" simplePos="0" relativeHeight="251707392" behindDoc="0" locked="0" layoutInCell="1" allowOverlap="1" wp14:anchorId="2B7EB64E" wp14:editId="15FF0D50">
                <wp:simplePos x="0" y="0"/>
                <wp:positionH relativeFrom="margin">
                  <wp:posOffset>-49238</wp:posOffset>
                </wp:positionH>
                <wp:positionV relativeFrom="paragraph">
                  <wp:posOffset>167835</wp:posOffset>
                </wp:positionV>
                <wp:extent cx="5303129" cy="14068"/>
                <wp:effectExtent l="0" t="0" r="31115" b="24130"/>
                <wp:wrapNone/>
                <wp:docPr id="369674906" name="Straight Connector 3"/>
                <wp:cNvGraphicFramePr/>
                <a:graphic xmlns:a="http://schemas.openxmlformats.org/drawingml/2006/main">
                  <a:graphicData uri="http://schemas.microsoft.com/office/word/2010/wordprocessingShape">
                    <wps:wsp>
                      <wps:cNvCnPr/>
                      <wps:spPr>
                        <a:xfrm flipV="1">
                          <a:off x="0" y="0"/>
                          <a:ext cx="5303129" cy="14068"/>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D62335" id="Straight Connector 3" o:spid="_x0000_s1026" style="position:absolute;flip:y;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9pt,13.2pt" to="413.65pt,1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" strokecolor="black [3200]" strokeweight=".5pt">
                <v:stroke joinstyle="miter"/>
                <w10:wrap anchorx="margin"/>
              </v:line>
            </w:pict>
          </mc:Fallback>
        </mc:AlternateContent>
      </w:r>
      <w:r w:rsidR="0098136D" w:rsidRPr="00564AB0">
        <w:rPr>
          <w:rFonts w:ascii="Arial" w:hAnsi="Arial" w:cs="Arial"/>
          <w:noProof/>
        </w:rPr>
        <mc:AlternateContent>
          <mc:Choice Requires="wps">
            <w:drawing>
              <wp:anchor distT="0" distB="0" distL="114300" distR="114300" simplePos="0" relativeHeight="251708416" behindDoc="0" locked="0" layoutInCell="1" allowOverlap="1" wp14:anchorId="622E7CC4" wp14:editId="5A7191EE">
                <wp:simplePos x="0" y="0"/>
                <wp:positionH relativeFrom="column">
                  <wp:posOffset>2700997</wp:posOffset>
                </wp:positionH>
                <wp:positionV relativeFrom="paragraph">
                  <wp:posOffset>194017</wp:posOffset>
                </wp:positionV>
                <wp:extent cx="7034" cy="2546252"/>
                <wp:effectExtent l="0" t="0" r="31115" b="26035"/>
                <wp:wrapNone/>
                <wp:docPr id="80162517" name="Straight Connector 5"/>
                <wp:cNvGraphicFramePr/>
                <a:graphic xmlns:a="http://schemas.openxmlformats.org/drawingml/2006/main">
                  <a:graphicData uri="http://schemas.microsoft.com/office/word/2010/wordprocessingShape">
                    <wps:wsp>
                      <wps:cNvCnPr/>
                      <wps:spPr>
                        <a:xfrm>
                          <a:off x="0" y="0"/>
                          <a:ext cx="7034" cy="2546252"/>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A14A44" id="Straight Connector 5" o:spid="_x0000_s1026" style="position:absolute;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2.7pt,15.3pt" to="213.25pt,21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" strokecolor="black [3200]" strokeweight=".5pt">
                <v:stroke joinstyle="miter"/>
              </v:line>
            </w:pict>
          </mc:Fallback>
        </mc:AlternateContent>
      </w:r>
      <w:r w:rsidR="0098136D" w:rsidRPr="00564AB0">
        <w:rPr>
          <w:rFonts w:ascii="Arial" w:hAnsi="Arial" w:cs="Arial"/>
        </w:rPr>
        <w:t>D</w:t>
      </w:r>
      <w:r w:rsidR="0098136D">
        <w:rPr>
          <w:rFonts w:ascii="Arial" w:hAnsi="Arial" w:cs="Arial"/>
        </w:rPr>
        <w:t>r</w:t>
      </w:r>
      <w:r w:rsidR="0098136D" w:rsidRPr="00564AB0">
        <w:rPr>
          <w:rFonts w:ascii="Arial" w:hAnsi="Arial" w:cs="Arial"/>
        </w:rPr>
        <w:t xml:space="preserve">                                                                                                                  </w:t>
      </w:r>
      <w:r w:rsidR="0098136D">
        <w:rPr>
          <w:rFonts w:ascii="Arial" w:hAnsi="Arial" w:cs="Arial"/>
        </w:rPr>
        <w:tab/>
      </w:r>
      <w:r w:rsidR="0098136D" w:rsidRPr="00564AB0">
        <w:rPr>
          <w:rFonts w:ascii="Arial" w:hAnsi="Arial" w:cs="Arial"/>
        </w:rPr>
        <w:t xml:space="preserve"> Cr</w:t>
      </w:r>
    </w:p>
    <w:p w14:paraId="612C839B" w14:textId="37BE3B7A" w:rsidR="0098136D" w:rsidRDefault="0098136D" w:rsidP="0098136D">
      <w:pPr>
        <w:rPr>
          <w:rFonts w:ascii="Arial" w:hAnsi="Arial" w:cs="Arial"/>
          <w:i/>
          <w:iCs/>
        </w:rPr>
      </w:pPr>
      <w:r>
        <w:rPr>
          <w:rFonts w:ascii="Arial" w:hAnsi="Arial" w:cs="Arial"/>
          <w:i/>
          <w:iCs/>
        </w:rPr>
        <w:t>Balance b/d</w:t>
      </w:r>
      <w:r>
        <w:rPr>
          <w:rFonts w:ascii="Arial" w:hAnsi="Arial" w:cs="Arial"/>
          <w:i/>
          <w:iCs/>
        </w:rPr>
        <w:tab/>
      </w:r>
      <w:r>
        <w:rPr>
          <w:rFonts w:ascii="Arial" w:hAnsi="Arial" w:cs="Arial"/>
          <w:i/>
          <w:iCs/>
        </w:rPr>
        <w:tab/>
      </w:r>
      <w:r w:rsidR="00930B18">
        <w:rPr>
          <w:rFonts w:ascii="Arial" w:hAnsi="Arial" w:cs="Arial"/>
          <w:i/>
          <w:iCs/>
        </w:rPr>
        <w:tab/>
        <w:t>£2000</w:t>
      </w:r>
      <w:r w:rsidR="004D69ED">
        <w:rPr>
          <w:rFonts w:ascii="Arial" w:hAnsi="Arial" w:cs="Arial"/>
          <w:i/>
          <w:iCs/>
        </w:rPr>
        <w:t>,0</w:t>
      </w:r>
      <w:r w:rsidR="00930B18">
        <w:rPr>
          <w:rFonts w:ascii="Arial" w:hAnsi="Arial" w:cs="Arial"/>
          <w:i/>
          <w:iCs/>
        </w:rPr>
        <w:tab/>
        <w:t>Computer</w:t>
      </w:r>
      <w:r w:rsidR="00930B18">
        <w:rPr>
          <w:rFonts w:ascii="Arial" w:hAnsi="Arial" w:cs="Arial"/>
          <w:i/>
          <w:iCs/>
        </w:rPr>
        <w:tab/>
      </w:r>
      <w:r w:rsidR="00930B18">
        <w:rPr>
          <w:rFonts w:ascii="Arial" w:hAnsi="Arial" w:cs="Arial"/>
          <w:i/>
          <w:iCs/>
        </w:rPr>
        <w:tab/>
      </w:r>
      <w:r w:rsidR="00930B18">
        <w:rPr>
          <w:rFonts w:ascii="Arial" w:hAnsi="Arial" w:cs="Arial"/>
          <w:i/>
          <w:iCs/>
        </w:rPr>
        <w:tab/>
        <w:t>£1000</w:t>
      </w:r>
      <w:r w:rsidR="004D69ED">
        <w:rPr>
          <w:rFonts w:ascii="Arial" w:hAnsi="Arial" w:cs="Arial"/>
          <w:i/>
          <w:iCs/>
        </w:rPr>
        <w:t>,0</w:t>
      </w:r>
    </w:p>
    <w:p w14:paraId="695C508C" w14:textId="4CE41FE3" w:rsidR="00930B18" w:rsidRDefault="00930B18" w:rsidP="0098136D">
      <w:pPr>
        <w:rPr>
          <w:rFonts w:ascii="Arial" w:hAnsi="Arial" w:cs="Arial"/>
          <w:i/>
          <w:iCs/>
        </w:rPr>
      </w:pPr>
      <w:r>
        <w:rPr>
          <w:rFonts w:ascii="Arial" w:hAnsi="Arial" w:cs="Arial"/>
          <w:i/>
          <w:iCs/>
        </w:rPr>
        <w:t>Capital</w:t>
      </w:r>
      <w:r w:rsidR="00535C00">
        <w:rPr>
          <w:rFonts w:ascii="Arial" w:hAnsi="Arial" w:cs="Arial"/>
          <w:i/>
          <w:iCs/>
        </w:rPr>
        <w:tab/>
      </w:r>
      <w:r w:rsidR="00535C00">
        <w:rPr>
          <w:rFonts w:ascii="Arial" w:hAnsi="Arial" w:cs="Arial"/>
          <w:i/>
          <w:iCs/>
        </w:rPr>
        <w:tab/>
      </w:r>
      <w:r w:rsidR="00535C00">
        <w:rPr>
          <w:rFonts w:ascii="Arial" w:hAnsi="Arial" w:cs="Arial"/>
          <w:i/>
          <w:iCs/>
        </w:rPr>
        <w:tab/>
      </w:r>
      <w:r w:rsidR="00535C00">
        <w:rPr>
          <w:rFonts w:ascii="Arial" w:hAnsi="Arial" w:cs="Arial"/>
          <w:i/>
          <w:iCs/>
        </w:rPr>
        <w:tab/>
        <w:t>£700</w:t>
      </w:r>
      <w:r w:rsidR="004D69ED">
        <w:rPr>
          <w:rFonts w:ascii="Arial" w:hAnsi="Arial" w:cs="Arial"/>
          <w:i/>
          <w:iCs/>
        </w:rPr>
        <w:t>,0</w:t>
      </w:r>
      <w:r w:rsidR="00535C00">
        <w:rPr>
          <w:rFonts w:ascii="Arial" w:hAnsi="Arial" w:cs="Arial"/>
          <w:i/>
          <w:iCs/>
        </w:rPr>
        <w:tab/>
      </w:r>
      <w:r w:rsidR="00535C00">
        <w:rPr>
          <w:rFonts w:ascii="Arial" w:hAnsi="Arial" w:cs="Arial"/>
          <w:i/>
          <w:iCs/>
        </w:rPr>
        <w:tab/>
        <w:t xml:space="preserve">Bank </w:t>
      </w:r>
      <w:r w:rsidR="00535C00">
        <w:rPr>
          <w:rFonts w:ascii="Arial" w:hAnsi="Arial" w:cs="Arial"/>
          <w:i/>
          <w:iCs/>
        </w:rPr>
        <w:tab/>
      </w:r>
      <w:r w:rsidR="00535C00">
        <w:rPr>
          <w:rFonts w:ascii="Arial" w:hAnsi="Arial" w:cs="Arial"/>
          <w:i/>
          <w:iCs/>
        </w:rPr>
        <w:tab/>
      </w:r>
      <w:r w:rsidR="00535C00">
        <w:rPr>
          <w:rFonts w:ascii="Arial" w:hAnsi="Arial" w:cs="Arial"/>
          <w:i/>
          <w:iCs/>
        </w:rPr>
        <w:tab/>
      </w:r>
      <w:r w:rsidR="00535C00">
        <w:rPr>
          <w:rFonts w:ascii="Arial" w:hAnsi="Arial" w:cs="Arial"/>
          <w:i/>
          <w:iCs/>
        </w:rPr>
        <w:tab/>
        <w:t>£6000</w:t>
      </w:r>
      <w:r w:rsidR="004D69ED">
        <w:rPr>
          <w:rFonts w:ascii="Arial" w:hAnsi="Arial" w:cs="Arial"/>
          <w:i/>
          <w:iCs/>
        </w:rPr>
        <w:t>,0</w:t>
      </w:r>
    </w:p>
    <w:p w14:paraId="4C5422BF" w14:textId="39F6125C" w:rsidR="00535C00" w:rsidRDefault="00535C00" w:rsidP="0098136D">
      <w:pPr>
        <w:rPr>
          <w:rFonts w:ascii="Arial" w:hAnsi="Arial" w:cs="Arial"/>
          <w:i/>
          <w:iCs/>
        </w:rPr>
      </w:pPr>
      <w:r>
        <w:rPr>
          <w:rFonts w:ascii="Arial" w:hAnsi="Arial" w:cs="Arial"/>
          <w:i/>
          <w:iCs/>
        </w:rPr>
        <w:t>Receivable</w:t>
      </w:r>
      <w:r>
        <w:rPr>
          <w:rFonts w:ascii="Arial" w:hAnsi="Arial" w:cs="Arial"/>
          <w:i/>
          <w:iCs/>
        </w:rPr>
        <w:tab/>
      </w:r>
      <w:r>
        <w:rPr>
          <w:rFonts w:ascii="Arial" w:hAnsi="Arial" w:cs="Arial"/>
          <w:i/>
          <w:iCs/>
        </w:rPr>
        <w:tab/>
      </w:r>
      <w:r>
        <w:rPr>
          <w:rFonts w:ascii="Arial" w:hAnsi="Arial" w:cs="Arial"/>
          <w:i/>
          <w:iCs/>
        </w:rPr>
        <w:tab/>
        <w:t>£</w:t>
      </w:r>
      <w:r w:rsidR="00864F40">
        <w:rPr>
          <w:rFonts w:ascii="Arial" w:hAnsi="Arial" w:cs="Arial"/>
          <w:i/>
          <w:iCs/>
        </w:rPr>
        <w:t>2000</w:t>
      </w:r>
      <w:r w:rsidR="004D69ED">
        <w:rPr>
          <w:rFonts w:ascii="Arial" w:hAnsi="Arial" w:cs="Arial"/>
          <w:i/>
          <w:iCs/>
        </w:rPr>
        <w:t>,0</w:t>
      </w:r>
      <w:r w:rsidR="00864F40">
        <w:rPr>
          <w:rFonts w:ascii="Arial" w:hAnsi="Arial" w:cs="Arial"/>
          <w:i/>
          <w:iCs/>
        </w:rPr>
        <w:tab/>
        <w:t>Balance c/d</w:t>
      </w:r>
      <w:r w:rsidR="00864F40">
        <w:rPr>
          <w:rFonts w:ascii="Arial" w:hAnsi="Arial" w:cs="Arial"/>
          <w:i/>
          <w:iCs/>
        </w:rPr>
        <w:tab/>
      </w:r>
      <w:r w:rsidR="00864F40">
        <w:rPr>
          <w:rFonts w:ascii="Arial" w:hAnsi="Arial" w:cs="Arial"/>
          <w:i/>
          <w:iCs/>
        </w:rPr>
        <w:tab/>
      </w:r>
      <w:r w:rsidR="00864F40">
        <w:rPr>
          <w:rFonts w:ascii="Arial" w:hAnsi="Arial" w:cs="Arial"/>
          <w:i/>
          <w:iCs/>
        </w:rPr>
        <w:tab/>
        <w:t>£6300</w:t>
      </w:r>
      <w:r w:rsidR="004D69ED">
        <w:rPr>
          <w:rFonts w:ascii="Arial" w:hAnsi="Arial" w:cs="Arial"/>
          <w:i/>
          <w:iCs/>
        </w:rPr>
        <w:t>,0</w:t>
      </w:r>
    </w:p>
    <w:p w14:paraId="48CE1D0C" w14:textId="62953BEA" w:rsidR="00864F40" w:rsidRDefault="00864F40" w:rsidP="0098136D">
      <w:pPr>
        <w:rPr>
          <w:rFonts w:ascii="Arial" w:hAnsi="Arial" w:cs="Arial"/>
          <w:i/>
          <w:iCs/>
        </w:rPr>
      </w:pPr>
      <w:r>
        <w:rPr>
          <w:rFonts w:ascii="Arial" w:hAnsi="Arial" w:cs="Arial"/>
          <w:i/>
          <w:iCs/>
        </w:rPr>
        <w:t>Advance</w:t>
      </w:r>
      <w:r>
        <w:rPr>
          <w:rFonts w:ascii="Arial" w:hAnsi="Arial" w:cs="Arial"/>
          <w:i/>
          <w:iCs/>
        </w:rPr>
        <w:tab/>
      </w:r>
      <w:r>
        <w:rPr>
          <w:rFonts w:ascii="Arial" w:hAnsi="Arial" w:cs="Arial"/>
          <w:i/>
          <w:iCs/>
        </w:rPr>
        <w:tab/>
      </w:r>
      <w:r>
        <w:rPr>
          <w:rFonts w:ascii="Arial" w:hAnsi="Arial" w:cs="Arial"/>
          <w:i/>
          <w:iCs/>
        </w:rPr>
        <w:tab/>
        <w:t>£</w:t>
      </w:r>
      <w:r w:rsidR="00CD3CB7">
        <w:rPr>
          <w:rFonts w:ascii="Arial" w:hAnsi="Arial" w:cs="Arial"/>
          <w:i/>
          <w:iCs/>
        </w:rPr>
        <w:t>600</w:t>
      </w:r>
      <w:r w:rsidR="004D69ED">
        <w:rPr>
          <w:rFonts w:ascii="Arial" w:hAnsi="Arial" w:cs="Arial"/>
          <w:i/>
          <w:iCs/>
        </w:rPr>
        <w:t>,0</w:t>
      </w:r>
    </w:p>
    <w:p w14:paraId="3252F4A6" w14:textId="33281331" w:rsidR="00CD3CB7" w:rsidRDefault="00CD3CB7" w:rsidP="0098136D">
      <w:pPr>
        <w:rPr>
          <w:rFonts w:ascii="Arial" w:hAnsi="Arial" w:cs="Arial"/>
          <w:i/>
          <w:iCs/>
        </w:rPr>
      </w:pPr>
      <w:r>
        <w:rPr>
          <w:rFonts w:ascii="Arial" w:hAnsi="Arial" w:cs="Arial"/>
          <w:i/>
          <w:iCs/>
        </w:rPr>
        <w:t>Van</w:t>
      </w:r>
      <w:r>
        <w:rPr>
          <w:rFonts w:ascii="Arial" w:hAnsi="Arial" w:cs="Arial"/>
          <w:i/>
          <w:iCs/>
        </w:rPr>
        <w:tab/>
      </w:r>
      <w:r>
        <w:rPr>
          <w:rFonts w:ascii="Arial" w:hAnsi="Arial" w:cs="Arial"/>
          <w:i/>
          <w:iCs/>
        </w:rPr>
        <w:tab/>
      </w:r>
      <w:r>
        <w:rPr>
          <w:rFonts w:ascii="Arial" w:hAnsi="Arial" w:cs="Arial"/>
          <w:i/>
          <w:iCs/>
        </w:rPr>
        <w:tab/>
      </w:r>
      <w:r>
        <w:rPr>
          <w:rFonts w:ascii="Arial" w:hAnsi="Arial" w:cs="Arial"/>
          <w:i/>
          <w:iCs/>
        </w:rPr>
        <w:tab/>
        <w:t>£8000</w:t>
      </w:r>
      <w:r w:rsidR="004D69ED">
        <w:rPr>
          <w:rFonts w:ascii="Arial" w:hAnsi="Arial" w:cs="Arial"/>
          <w:i/>
          <w:iCs/>
        </w:rPr>
        <w:t>,0</w:t>
      </w:r>
    </w:p>
    <w:p w14:paraId="7BBA575F" w14:textId="26A76553" w:rsidR="00930B18" w:rsidRPr="0098136D" w:rsidRDefault="00930B18" w:rsidP="0098136D">
      <w:pPr>
        <w:rPr>
          <w:rFonts w:ascii="Arial" w:hAnsi="Arial" w:cs="Arial"/>
          <w:i/>
          <w:iCs/>
        </w:rPr>
      </w:pPr>
    </w:p>
    <w:p w14:paraId="03C1B99D" w14:textId="787ADA4B" w:rsidR="0098136D" w:rsidRPr="0098136D" w:rsidRDefault="0098136D" w:rsidP="0098136D">
      <w:pPr>
        <w:jc w:val="center"/>
        <w:rPr>
          <w:rFonts w:ascii="Arial" w:hAnsi="Arial" w:cs="Arial"/>
          <w:i/>
          <w:iCs/>
        </w:rPr>
      </w:pPr>
      <w:r w:rsidRPr="0098136D">
        <w:rPr>
          <w:rFonts w:ascii="Arial" w:hAnsi="Arial" w:cs="Arial"/>
          <w:i/>
          <w:iCs/>
        </w:rPr>
        <w:t xml:space="preserve">                                                       </w:t>
      </w:r>
    </w:p>
    <w:p w14:paraId="39FA6984" w14:textId="53F0F28D" w:rsidR="0098136D" w:rsidRPr="0098136D" w:rsidRDefault="00930B18" w:rsidP="0098136D">
      <w:pPr>
        <w:rPr>
          <w:rFonts w:ascii="Arial" w:hAnsi="Arial" w:cs="Arial"/>
          <w:i/>
          <w:iCs/>
        </w:rPr>
      </w:pPr>
      <w:r w:rsidRPr="0098136D">
        <w:rPr>
          <w:rFonts w:ascii="Arial" w:hAnsi="Arial" w:cs="Arial"/>
          <w:i/>
          <w:iCs/>
          <w:noProof/>
        </w:rPr>
        <mc:AlternateContent>
          <mc:Choice Requires="wps">
            <w:drawing>
              <wp:anchor distT="0" distB="0" distL="114300" distR="114300" simplePos="0" relativeHeight="251709440" behindDoc="0" locked="0" layoutInCell="1" allowOverlap="1" wp14:anchorId="12CDA99C" wp14:editId="5D95DBD8">
                <wp:simplePos x="0" y="0"/>
                <wp:positionH relativeFrom="margin">
                  <wp:align>right</wp:align>
                </wp:positionH>
                <wp:positionV relativeFrom="paragraph">
                  <wp:posOffset>141263</wp:posOffset>
                </wp:positionV>
                <wp:extent cx="6096000" cy="25400"/>
                <wp:effectExtent l="0" t="0" r="19050" b="31750"/>
                <wp:wrapNone/>
                <wp:docPr id="597084528" name="Straight Connector 6"/>
                <wp:cNvGraphicFramePr/>
                <a:graphic xmlns:a="http://schemas.openxmlformats.org/drawingml/2006/main">
                  <a:graphicData uri="http://schemas.microsoft.com/office/word/2010/wordprocessingShape">
                    <wps:wsp>
                      <wps:cNvCnPr/>
                      <wps:spPr>
                        <a:xfrm flipV="1">
                          <a:off x="0" y="0"/>
                          <a:ext cx="6096000" cy="254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043F9A" id="Straight Connector 6" o:spid="_x0000_s1026" style="position:absolute;flip:y;z-index:2517094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428.8pt,11.1pt" to="908.8pt,1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" strokecolor="black [3200]" strokeweight=".5pt">
                <v:stroke joinstyle="miter"/>
                <w10:wrap anchorx="margin"/>
              </v:line>
            </w:pict>
          </mc:Fallback>
        </mc:AlternateContent>
      </w:r>
    </w:p>
    <w:p w14:paraId="56AED09B" w14:textId="674A0129" w:rsidR="0098136D" w:rsidRPr="0098136D" w:rsidRDefault="0098136D" w:rsidP="0098136D">
      <w:pPr>
        <w:tabs>
          <w:tab w:val="center" w:pos="5040"/>
        </w:tabs>
        <w:ind w:firstLine="720"/>
        <w:rPr>
          <w:rFonts w:ascii="Arial" w:hAnsi="Arial" w:cs="Arial"/>
          <w:i/>
          <w:iCs/>
        </w:rPr>
      </w:pPr>
      <w:r w:rsidRPr="0098136D">
        <w:rPr>
          <w:rFonts w:ascii="Arial" w:hAnsi="Arial" w:cs="Arial"/>
          <w:i/>
          <w:iCs/>
          <w:noProof/>
        </w:rPr>
        <mc:AlternateContent>
          <mc:Choice Requires="wps">
            <w:drawing>
              <wp:anchor distT="0" distB="0" distL="114300" distR="114300" simplePos="0" relativeHeight="251710464" behindDoc="0" locked="0" layoutInCell="1" allowOverlap="1" wp14:anchorId="05D410E8" wp14:editId="33994C41">
                <wp:simplePos x="0" y="0"/>
                <wp:positionH relativeFrom="margin">
                  <wp:align>right</wp:align>
                </wp:positionH>
                <wp:positionV relativeFrom="paragraph">
                  <wp:posOffset>246379</wp:posOffset>
                </wp:positionV>
                <wp:extent cx="6089650" cy="28575"/>
                <wp:effectExtent l="0" t="0" r="25400" b="28575"/>
                <wp:wrapNone/>
                <wp:docPr id="300003413" name="Straight Connector 7"/>
                <wp:cNvGraphicFramePr/>
                <a:graphic xmlns:a="http://schemas.openxmlformats.org/drawingml/2006/main">
                  <a:graphicData uri="http://schemas.microsoft.com/office/word/2010/wordprocessingShape">
                    <wps:wsp>
                      <wps:cNvCnPr/>
                      <wps:spPr>
                        <a:xfrm flipV="1">
                          <a:off x="0" y="0"/>
                          <a:ext cx="6089650" cy="285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8C6218" id="Straight Connector 7" o:spid="_x0000_s1026" style="position:absolute;flip:y;z-index:2517104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428.3pt,19.4pt" to="907.8pt,2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" strokecolor="black [3200]" strokeweight=".5pt">
                <v:stroke joinstyle="miter"/>
                <w10:wrap anchorx="margin"/>
              </v:line>
            </w:pict>
          </mc:Fallback>
        </mc:AlternateContent>
      </w:r>
      <w:r w:rsidRPr="0098136D">
        <w:rPr>
          <w:rFonts w:ascii="Arial" w:hAnsi="Arial" w:cs="Arial"/>
          <w:i/>
          <w:iCs/>
        </w:rPr>
        <w:t>£</w:t>
      </w:r>
      <w:r w:rsidR="00CD3CB7">
        <w:rPr>
          <w:rFonts w:ascii="Arial" w:hAnsi="Arial" w:cs="Arial"/>
          <w:i/>
          <w:iCs/>
        </w:rPr>
        <w:t>£13,300</w:t>
      </w:r>
      <w:r w:rsidRPr="0098136D">
        <w:rPr>
          <w:rFonts w:ascii="Arial" w:hAnsi="Arial" w:cs="Arial"/>
          <w:i/>
          <w:iCs/>
        </w:rPr>
        <w:tab/>
        <w:t xml:space="preserve">                £</w:t>
      </w:r>
      <w:r w:rsidR="00CD3CB7">
        <w:rPr>
          <w:rFonts w:ascii="Arial" w:hAnsi="Arial" w:cs="Arial"/>
          <w:i/>
          <w:iCs/>
        </w:rPr>
        <w:t>13,300</w:t>
      </w:r>
    </w:p>
    <w:p w14:paraId="0B85BA7B" w14:textId="2593405E" w:rsidR="0098136D" w:rsidRPr="0098136D" w:rsidRDefault="0098136D" w:rsidP="0098136D">
      <w:pPr>
        <w:tabs>
          <w:tab w:val="left" w:pos="3440"/>
        </w:tabs>
        <w:rPr>
          <w:rFonts w:ascii="Arial" w:hAnsi="Arial" w:cs="Arial"/>
          <w:i/>
          <w:iCs/>
        </w:rPr>
      </w:pPr>
      <w:r w:rsidRPr="0098136D">
        <w:rPr>
          <w:rFonts w:ascii="Arial" w:hAnsi="Arial" w:cs="Arial"/>
          <w:i/>
          <w:iCs/>
        </w:rPr>
        <w:tab/>
      </w:r>
    </w:p>
    <w:p w14:paraId="244FB0F0" w14:textId="47495D95" w:rsidR="0098136D" w:rsidRPr="0098136D" w:rsidRDefault="0098136D" w:rsidP="0098136D">
      <w:pPr>
        <w:tabs>
          <w:tab w:val="left" w:pos="5415"/>
        </w:tabs>
        <w:rPr>
          <w:rFonts w:ascii="Arial" w:hAnsi="Arial" w:cs="Arial"/>
          <w:i/>
          <w:iCs/>
          <w:color w:val="0070C0"/>
        </w:rPr>
      </w:pPr>
      <w:r w:rsidRPr="0098136D">
        <w:rPr>
          <w:rFonts w:ascii="Arial" w:hAnsi="Arial" w:cs="Arial"/>
          <w:i/>
          <w:iCs/>
        </w:rPr>
        <w:t xml:space="preserve">                                                                          </w:t>
      </w:r>
      <w:r w:rsidRPr="0098136D">
        <w:rPr>
          <w:rFonts w:ascii="Arial" w:hAnsi="Arial" w:cs="Arial"/>
          <w:i/>
          <w:iCs/>
          <w:color w:val="0070C0"/>
        </w:rPr>
        <w:t>1 March     Balance b/d           £</w:t>
      </w:r>
      <w:r w:rsidR="00CD3CB7">
        <w:rPr>
          <w:rFonts w:ascii="Arial" w:hAnsi="Arial" w:cs="Arial"/>
          <w:i/>
          <w:iCs/>
          <w:color w:val="0070C0"/>
        </w:rPr>
        <w:t>13,300</w:t>
      </w:r>
    </w:p>
    <w:p w14:paraId="2043C021" w14:textId="77777777" w:rsidR="0098136D" w:rsidRPr="000770E5" w:rsidRDefault="0098136D" w:rsidP="0098136D">
      <w:pPr>
        <w:rPr>
          <w:rFonts w:ascii="Arial" w:hAnsi="Arial" w:cs="Arial"/>
        </w:rPr>
      </w:pPr>
    </w:p>
    <w:p w14:paraId="2F68251E" w14:textId="77777777" w:rsidR="000770E5" w:rsidRDefault="000770E5" w:rsidP="000770E5">
      <w:pPr>
        <w:rPr>
          <w:rFonts w:ascii="Arial" w:hAnsi="Arial" w:cs="Arial"/>
          <w:sz w:val="28"/>
          <w:szCs w:val="28"/>
        </w:rPr>
      </w:pPr>
    </w:p>
    <w:p w14:paraId="6B79A669" w14:textId="77777777" w:rsidR="006709A6" w:rsidRPr="000770E5" w:rsidRDefault="006709A6" w:rsidP="000770E5">
      <w:pPr>
        <w:rPr>
          <w:rFonts w:ascii="Arial" w:hAnsi="Arial" w:cs="Arial"/>
          <w:sz w:val="28"/>
          <w:szCs w:val="28"/>
        </w:rPr>
      </w:pPr>
    </w:p>
    <w:p w14:paraId="388E2100" w14:textId="111E6686" w:rsidR="000770E5" w:rsidRPr="006709A6" w:rsidRDefault="000770E5" w:rsidP="000770E5">
      <w:pPr>
        <w:tabs>
          <w:tab w:val="left" w:pos="2910"/>
        </w:tabs>
        <w:jc w:val="center"/>
        <w:rPr>
          <w:rFonts w:ascii="Arial" w:hAnsi="Arial" w:cs="Arial"/>
          <w:sz w:val="28"/>
          <w:szCs w:val="28"/>
          <w:u w:val="single"/>
        </w:rPr>
      </w:pPr>
      <w:r w:rsidRPr="006709A6">
        <w:rPr>
          <w:rFonts w:ascii="Arial" w:hAnsi="Arial" w:cs="Arial"/>
          <w:sz w:val="28"/>
          <w:szCs w:val="28"/>
          <w:u w:val="single"/>
        </w:rPr>
        <w:lastRenderedPageBreak/>
        <w:t>Sales Account</w:t>
      </w:r>
    </w:p>
    <w:p w14:paraId="2F81D07C" w14:textId="198F9B8C" w:rsidR="000770E5" w:rsidRDefault="006515A5" w:rsidP="000770E5">
      <w:pPr>
        <w:tabs>
          <w:tab w:val="left" w:pos="2910"/>
        </w:tabs>
        <w:rPr>
          <w:rFonts w:ascii="Arial" w:hAnsi="Arial" w:cs="Arial"/>
        </w:rPr>
      </w:pPr>
      <w:r>
        <w:rPr>
          <w:rFonts w:ascii="Arial" w:hAnsi="Arial" w:cs="Arial"/>
          <w:noProof/>
        </w:rPr>
        <mc:AlternateContent>
          <mc:Choice Requires="wps">
            <w:drawing>
              <wp:anchor distT="0" distB="0" distL="114300" distR="114300" simplePos="0" relativeHeight="251669504" behindDoc="0" locked="0" layoutInCell="1" allowOverlap="1" wp14:anchorId="7D5A4278" wp14:editId="3AE3ED53">
                <wp:simplePos x="0" y="0"/>
                <wp:positionH relativeFrom="margin">
                  <wp:align>left</wp:align>
                </wp:positionH>
                <wp:positionV relativeFrom="paragraph">
                  <wp:posOffset>205593</wp:posOffset>
                </wp:positionV>
                <wp:extent cx="5394862" cy="7034"/>
                <wp:effectExtent l="0" t="0" r="34925" b="31115"/>
                <wp:wrapNone/>
                <wp:docPr id="277767765" name="Straight Connector 9"/>
                <wp:cNvGraphicFramePr/>
                <a:graphic xmlns:a="http://schemas.openxmlformats.org/drawingml/2006/main">
                  <a:graphicData uri="http://schemas.microsoft.com/office/word/2010/wordprocessingShape">
                    <wps:wsp>
                      <wps:cNvCnPr/>
                      <wps:spPr>
                        <a:xfrm>
                          <a:off x="0" y="0"/>
                          <a:ext cx="5394862" cy="7034"/>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94DD18" id="Straight Connector 9" o:spid="_x0000_s1026" style="position:absolute;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6.2pt" to="424.8pt,1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" strokecolor="black [3200]" strokeweight=".5pt">
                <v:stroke joinstyle="miter"/>
                <w10:wrap anchorx="margin"/>
              </v:line>
            </w:pict>
          </mc:Fallback>
        </mc:AlternateContent>
      </w:r>
      <w:r w:rsidR="009D4B42">
        <w:rPr>
          <w:rFonts w:ascii="Arial" w:hAnsi="Arial" w:cs="Arial"/>
          <w:noProof/>
        </w:rPr>
        <mc:AlternateContent>
          <mc:Choice Requires="wps">
            <w:drawing>
              <wp:anchor distT="0" distB="0" distL="114300" distR="114300" simplePos="0" relativeHeight="251670528" behindDoc="0" locked="0" layoutInCell="1" allowOverlap="1" wp14:anchorId="10BB9624" wp14:editId="55DC3227">
                <wp:simplePos x="0" y="0"/>
                <wp:positionH relativeFrom="column">
                  <wp:posOffset>2743201</wp:posOffset>
                </wp:positionH>
                <wp:positionV relativeFrom="paragraph">
                  <wp:posOffset>238858</wp:posOffset>
                </wp:positionV>
                <wp:extent cx="0" cy="3059723"/>
                <wp:effectExtent l="0" t="0" r="38100" b="26670"/>
                <wp:wrapNone/>
                <wp:docPr id="520994036" name="Straight Connector 10"/>
                <wp:cNvGraphicFramePr/>
                <a:graphic xmlns:a="http://schemas.openxmlformats.org/drawingml/2006/main">
                  <a:graphicData uri="http://schemas.microsoft.com/office/word/2010/wordprocessingShape">
                    <wps:wsp>
                      <wps:cNvCnPr/>
                      <wps:spPr>
                        <a:xfrm>
                          <a:off x="0" y="0"/>
                          <a:ext cx="0" cy="3059723"/>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F0C7AD8" id="Straight Connector 10"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in,18.8pt" to="3in,25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" strokecolor="black [3200]" strokeweight=".5pt">
                <v:stroke joinstyle="miter"/>
              </v:line>
            </w:pict>
          </mc:Fallback>
        </mc:AlternateContent>
      </w:r>
      <w:r w:rsidR="000770E5">
        <w:rPr>
          <w:rFonts w:ascii="Arial" w:hAnsi="Arial" w:cs="Arial"/>
        </w:rPr>
        <w:t xml:space="preserve">     </w:t>
      </w:r>
      <w:r w:rsidR="000770E5" w:rsidRPr="000770E5">
        <w:rPr>
          <w:rFonts w:ascii="Arial" w:hAnsi="Arial" w:cs="Arial"/>
        </w:rPr>
        <w:t>D</w:t>
      </w:r>
      <w:r w:rsidR="000418ED">
        <w:rPr>
          <w:rFonts w:ascii="Arial" w:hAnsi="Arial" w:cs="Arial"/>
        </w:rPr>
        <w:t>r</w:t>
      </w:r>
      <w:r w:rsidR="000770E5" w:rsidRPr="000770E5">
        <w:rPr>
          <w:rFonts w:ascii="Arial" w:hAnsi="Arial" w:cs="Arial"/>
        </w:rPr>
        <w:t xml:space="preserve">                                                                                          </w:t>
      </w:r>
      <w:r w:rsidR="000770E5">
        <w:rPr>
          <w:rFonts w:ascii="Arial" w:hAnsi="Arial" w:cs="Arial"/>
        </w:rPr>
        <w:t xml:space="preserve">         </w:t>
      </w:r>
      <w:r w:rsidR="000770E5" w:rsidRPr="000770E5">
        <w:rPr>
          <w:rFonts w:ascii="Arial" w:hAnsi="Arial" w:cs="Arial"/>
        </w:rPr>
        <w:t xml:space="preserve">   </w:t>
      </w:r>
      <w:r w:rsidR="000418ED">
        <w:rPr>
          <w:rFonts w:ascii="Arial" w:hAnsi="Arial" w:cs="Arial"/>
        </w:rPr>
        <w:tab/>
      </w:r>
      <w:r w:rsidR="000418ED">
        <w:rPr>
          <w:rFonts w:ascii="Arial" w:hAnsi="Arial" w:cs="Arial"/>
        </w:rPr>
        <w:tab/>
      </w:r>
      <w:r w:rsidR="000770E5" w:rsidRPr="000770E5">
        <w:rPr>
          <w:rFonts w:ascii="Arial" w:hAnsi="Arial" w:cs="Arial"/>
        </w:rPr>
        <w:t>Cr</w:t>
      </w:r>
    </w:p>
    <w:p w14:paraId="275DDF70" w14:textId="77777777" w:rsidR="009D4B42" w:rsidRPr="006709A6" w:rsidRDefault="009D4B42" w:rsidP="009D4B42">
      <w:pPr>
        <w:tabs>
          <w:tab w:val="left" w:pos="1260"/>
        </w:tabs>
        <w:rPr>
          <w:rFonts w:ascii="Arial" w:hAnsi="Arial" w:cs="Arial"/>
          <w:i/>
          <w:iCs/>
        </w:rPr>
      </w:pPr>
    </w:p>
    <w:p w14:paraId="6B28F33F" w14:textId="39F1084B" w:rsidR="009D4B42" w:rsidRPr="006709A6" w:rsidRDefault="009D4B42" w:rsidP="009D4B42">
      <w:pPr>
        <w:tabs>
          <w:tab w:val="left" w:pos="1260"/>
        </w:tabs>
        <w:jc w:val="center"/>
        <w:rPr>
          <w:rFonts w:ascii="Arial" w:hAnsi="Arial" w:cs="Arial"/>
          <w:i/>
          <w:iCs/>
        </w:rPr>
      </w:pPr>
      <w:r w:rsidRPr="006709A6">
        <w:rPr>
          <w:rFonts w:ascii="Arial" w:hAnsi="Arial" w:cs="Arial"/>
          <w:i/>
          <w:iCs/>
        </w:rPr>
        <w:t xml:space="preserve">                                         </w:t>
      </w:r>
      <w:r w:rsidR="008B624A">
        <w:rPr>
          <w:rFonts w:ascii="Arial" w:hAnsi="Arial" w:cs="Arial"/>
          <w:i/>
          <w:iCs/>
        </w:rPr>
        <w:t>0</w:t>
      </w:r>
      <w:r w:rsidRPr="006709A6">
        <w:rPr>
          <w:rFonts w:ascii="Arial" w:hAnsi="Arial" w:cs="Arial"/>
          <w:i/>
          <w:iCs/>
        </w:rPr>
        <w:t xml:space="preserve">9 Feb.      </w:t>
      </w:r>
      <w:r w:rsidR="000418ED" w:rsidRPr="006709A6">
        <w:rPr>
          <w:rFonts w:ascii="Arial" w:hAnsi="Arial" w:cs="Arial"/>
          <w:i/>
          <w:iCs/>
        </w:rPr>
        <w:t>£</w:t>
      </w:r>
      <w:r w:rsidRPr="006709A6">
        <w:rPr>
          <w:rFonts w:ascii="Arial" w:hAnsi="Arial" w:cs="Arial"/>
          <w:i/>
          <w:iCs/>
        </w:rPr>
        <w:t>3000</w:t>
      </w:r>
      <w:r w:rsidR="008B624A">
        <w:rPr>
          <w:rFonts w:ascii="Arial" w:hAnsi="Arial" w:cs="Arial"/>
          <w:i/>
          <w:iCs/>
        </w:rPr>
        <w:t>,0</w:t>
      </w:r>
      <w:r w:rsidRPr="006709A6">
        <w:rPr>
          <w:rFonts w:ascii="Arial" w:hAnsi="Arial" w:cs="Arial"/>
          <w:i/>
          <w:iCs/>
        </w:rPr>
        <w:t xml:space="preserve">            sales</w:t>
      </w:r>
    </w:p>
    <w:p w14:paraId="1A9C8AFA" w14:textId="6CA74016" w:rsidR="009D4B42" w:rsidRPr="006709A6" w:rsidRDefault="009D4B42" w:rsidP="009D4B42">
      <w:pPr>
        <w:tabs>
          <w:tab w:val="center" w:pos="4680"/>
        </w:tabs>
        <w:rPr>
          <w:rFonts w:ascii="Arial" w:hAnsi="Arial" w:cs="Arial"/>
          <w:i/>
          <w:iCs/>
        </w:rPr>
      </w:pPr>
      <w:r w:rsidRPr="006709A6">
        <w:rPr>
          <w:rFonts w:ascii="Arial" w:hAnsi="Arial" w:cs="Arial"/>
          <w:i/>
          <w:iCs/>
          <w:color w:val="4472C4" w:themeColor="accent1"/>
        </w:rPr>
        <w:t>28 Feb</w:t>
      </w:r>
      <w:r w:rsidRPr="006709A6">
        <w:rPr>
          <w:rFonts w:ascii="Arial" w:hAnsi="Arial" w:cs="Arial"/>
          <w:i/>
          <w:iCs/>
        </w:rPr>
        <w:tab/>
        <w:t xml:space="preserve">                                       15 Feb.     </w:t>
      </w:r>
      <w:r w:rsidR="000418ED" w:rsidRPr="006709A6">
        <w:rPr>
          <w:rFonts w:ascii="Arial" w:hAnsi="Arial" w:cs="Arial"/>
          <w:i/>
          <w:iCs/>
        </w:rPr>
        <w:t>£</w:t>
      </w:r>
      <w:r w:rsidRPr="006709A6">
        <w:rPr>
          <w:rFonts w:ascii="Arial" w:hAnsi="Arial" w:cs="Arial"/>
          <w:i/>
          <w:iCs/>
        </w:rPr>
        <w:t>2600</w:t>
      </w:r>
      <w:r w:rsidR="008B624A">
        <w:rPr>
          <w:rFonts w:ascii="Arial" w:hAnsi="Arial" w:cs="Arial"/>
          <w:i/>
          <w:iCs/>
        </w:rPr>
        <w:t>,0</w:t>
      </w:r>
      <w:r w:rsidRPr="006709A6">
        <w:rPr>
          <w:rFonts w:ascii="Arial" w:hAnsi="Arial" w:cs="Arial"/>
          <w:i/>
          <w:iCs/>
        </w:rPr>
        <w:t xml:space="preserve">            sales</w:t>
      </w:r>
    </w:p>
    <w:p w14:paraId="393F65A0" w14:textId="371BE317" w:rsidR="009D4B42" w:rsidRPr="006709A6" w:rsidRDefault="009D4B42" w:rsidP="009D4B42">
      <w:pPr>
        <w:tabs>
          <w:tab w:val="left" w:pos="1260"/>
          <w:tab w:val="center" w:pos="4680"/>
        </w:tabs>
        <w:rPr>
          <w:rFonts w:ascii="Arial" w:hAnsi="Arial" w:cs="Arial"/>
          <w:i/>
          <w:iCs/>
        </w:rPr>
      </w:pPr>
      <w:r w:rsidRPr="006709A6">
        <w:rPr>
          <w:rFonts w:ascii="Arial" w:hAnsi="Arial" w:cs="Arial"/>
          <w:i/>
          <w:iCs/>
          <w:color w:val="4472C4" w:themeColor="accent1"/>
        </w:rPr>
        <w:t xml:space="preserve">Balance c/d </w:t>
      </w:r>
      <w:r w:rsidR="008B624A">
        <w:rPr>
          <w:rFonts w:ascii="Arial" w:hAnsi="Arial" w:cs="Arial"/>
          <w:i/>
          <w:iCs/>
          <w:color w:val="4472C4" w:themeColor="accent1"/>
        </w:rPr>
        <w:tab/>
        <w:t xml:space="preserve">                              </w:t>
      </w:r>
      <w:r w:rsidRPr="006709A6">
        <w:rPr>
          <w:rFonts w:ascii="Arial" w:hAnsi="Arial" w:cs="Arial"/>
          <w:i/>
          <w:iCs/>
          <w:color w:val="4472C4" w:themeColor="accent1"/>
        </w:rPr>
        <w:t xml:space="preserve"> </w:t>
      </w:r>
      <w:r w:rsidR="000418ED" w:rsidRPr="006709A6">
        <w:rPr>
          <w:rFonts w:ascii="Arial" w:hAnsi="Arial" w:cs="Arial"/>
          <w:i/>
          <w:iCs/>
          <w:color w:val="4472C4" w:themeColor="accent1"/>
        </w:rPr>
        <w:t>£</w:t>
      </w:r>
      <w:r w:rsidRPr="006709A6">
        <w:rPr>
          <w:rFonts w:ascii="Arial" w:hAnsi="Arial" w:cs="Arial"/>
          <w:i/>
          <w:iCs/>
          <w:color w:val="4472C4" w:themeColor="accent1"/>
        </w:rPr>
        <w:t xml:space="preserve">16000 </w:t>
      </w:r>
      <w:r w:rsidRPr="006709A6">
        <w:rPr>
          <w:rFonts w:ascii="Arial" w:hAnsi="Arial" w:cs="Arial"/>
          <w:i/>
          <w:iCs/>
        </w:rPr>
        <w:tab/>
        <w:t xml:space="preserve">       21 Feb.     </w:t>
      </w:r>
      <w:r w:rsidR="000418ED" w:rsidRPr="006709A6">
        <w:rPr>
          <w:rFonts w:ascii="Arial" w:hAnsi="Arial" w:cs="Arial"/>
          <w:i/>
          <w:iCs/>
        </w:rPr>
        <w:t>£</w:t>
      </w:r>
      <w:r w:rsidRPr="006709A6">
        <w:rPr>
          <w:rFonts w:ascii="Arial" w:hAnsi="Arial" w:cs="Arial"/>
          <w:i/>
          <w:iCs/>
        </w:rPr>
        <w:t>2400</w:t>
      </w:r>
      <w:r w:rsidR="008B624A">
        <w:rPr>
          <w:rFonts w:ascii="Arial" w:hAnsi="Arial" w:cs="Arial"/>
          <w:i/>
          <w:iCs/>
        </w:rPr>
        <w:t>,0</w:t>
      </w:r>
      <w:r w:rsidRPr="006709A6">
        <w:rPr>
          <w:rFonts w:ascii="Arial" w:hAnsi="Arial" w:cs="Arial"/>
          <w:i/>
          <w:iCs/>
        </w:rPr>
        <w:t xml:space="preserve">            sales</w:t>
      </w:r>
    </w:p>
    <w:p w14:paraId="04F3D426" w14:textId="43E3B5B5" w:rsidR="009D4B42" w:rsidRPr="006709A6" w:rsidRDefault="009D4B42" w:rsidP="009D4B42">
      <w:pPr>
        <w:tabs>
          <w:tab w:val="left" w:pos="1260"/>
        </w:tabs>
        <w:jc w:val="center"/>
        <w:rPr>
          <w:rFonts w:ascii="Arial" w:hAnsi="Arial" w:cs="Arial"/>
          <w:i/>
          <w:iCs/>
        </w:rPr>
      </w:pPr>
      <w:r w:rsidRPr="006709A6">
        <w:rPr>
          <w:rFonts w:ascii="Arial" w:hAnsi="Arial" w:cs="Arial"/>
          <w:i/>
          <w:iCs/>
        </w:rPr>
        <w:t xml:space="preserve">                      </w:t>
      </w:r>
      <w:r w:rsidR="00C30CF6" w:rsidRPr="006709A6">
        <w:rPr>
          <w:rFonts w:ascii="Arial" w:hAnsi="Arial" w:cs="Arial"/>
          <w:i/>
          <w:iCs/>
        </w:rPr>
        <w:t xml:space="preserve">                         </w:t>
      </w:r>
      <w:r w:rsidRPr="006709A6">
        <w:rPr>
          <w:rFonts w:ascii="Arial" w:hAnsi="Arial" w:cs="Arial"/>
          <w:i/>
          <w:iCs/>
        </w:rPr>
        <w:t xml:space="preserve">27 Feb. </w:t>
      </w:r>
      <w:r w:rsidR="00C30CF6" w:rsidRPr="006709A6">
        <w:rPr>
          <w:rFonts w:ascii="Arial" w:hAnsi="Arial" w:cs="Arial"/>
          <w:i/>
          <w:iCs/>
        </w:rPr>
        <w:t xml:space="preserve">   </w:t>
      </w:r>
      <w:r w:rsidRPr="006709A6">
        <w:rPr>
          <w:rFonts w:ascii="Arial" w:hAnsi="Arial" w:cs="Arial"/>
          <w:i/>
          <w:iCs/>
        </w:rPr>
        <w:t xml:space="preserve"> </w:t>
      </w:r>
      <w:r w:rsidR="000418ED" w:rsidRPr="006709A6">
        <w:rPr>
          <w:rFonts w:ascii="Arial" w:hAnsi="Arial" w:cs="Arial"/>
          <w:i/>
          <w:iCs/>
        </w:rPr>
        <w:t>£</w:t>
      </w:r>
      <w:r w:rsidRPr="006709A6">
        <w:rPr>
          <w:rFonts w:ascii="Arial" w:hAnsi="Arial" w:cs="Arial"/>
          <w:i/>
          <w:iCs/>
        </w:rPr>
        <w:t>8000</w:t>
      </w:r>
      <w:r w:rsidR="008B624A">
        <w:rPr>
          <w:rFonts w:ascii="Arial" w:hAnsi="Arial" w:cs="Arial"/>
          <w:i/>
          <w:iCs/>
        </w:rPr>
        <w:t>,0</w:t>
      </w:r>
      <w:r w:rsidRPr="006709A6">
        <w:rPr>
          <w:rFonts w:ascii="Arial" w:hAnsi="Arial" w:cs="Arial"/>
          <w:i/>
          <w:iCs/>
        </w:rPr>
        <w:t xml:space="preserve">     </w:t>
      </w:r>
      <w:r w:rsidR="00C30CF6" w:rsidRPr="006709A6">
        <w:rPr>
          <w:rFonts w:ascii="Arial" w:hAnsi="Arial" w:cs="Arial"/>
          <w:i/>
          <w:iCs/>
        </w:rPr>
        <w:t xml:space="preserve">       Van sale</w:t>
      </w:r>
    </w:p>
    <w:p w14:paraId="56C233AB" w14:textId="54CB0731" w:rsidR="009D4B42" w:rsidRPr="006709A6" w:rsidRDefault="00C30CF6" w:rsidP="009D4B42">
      <w:pPr>
        <w:ind w:firstLine="720"/>
        <w:rPr>
          <w:rFonts w:ascii="Arial" w:hAnsi="Arial" w:cs="Arial"/>
          <w:i/>
          <w:iCs/>
        </w:rPr>
      </w:pPr>
      <w:r w:rsidRPr="006709A6">
        <w:rPr>
          <w:rFonts w:ascii="Arial" w:hAnsi="Arial" w:cs="Arial"/>
          <w:i/>
          <w:iCs/>
          <w:noProof/>
        </w:rPr>
        <mc:AlternateContent>
          <mc:Choice Requires="wps">
            <w:drawing>
              <wp:anchor distT="0" distB="0" distL="114300" distR="114300" simplePos="0" relativeHeight="251672576" behindDoc="0" locked="0" layoutInCell="1" allowOverlap="1" wp14:anchorId="0B1D8F3E" wp14:editId="0BDFD8F7">
                <wp:simplePos x="0" y="0"/>
                <wp:positionH relativeFrom="margin">
                  <wp:align>right</wp:align>
                </wp:positionH>
                <wp:positionV relativeFrom="paragraph">
                  <wp:posOffset>795655</wp:posOffset>
                </wp:positionV>
                <wp:extent cx="6057900" cy="19050"/>
                <wp:effectExtent l="0" t="0" r="19050" b="19050"/>
                <wp:wrapNone/>
                <wp:docPr id="1081119362" name="Straight Connector 12"/>
                <wp:cNvGraphicFramePr/>
                <a:graphic xmlns:a="http://schemas.openxmlformats.org/drawingml/2006/main">
                  <a:graphicData uri="http://schemas.microsoft.com/office/word/2010/wordprocessingShape">
                    <wps:wsp>
                      <wps:cNvCnPr/>
                      <wps:spPr>
                        <a:xfrm>
                          <a:off x="0" y="0"/>
                          <a:ext cx="6057900"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10D1AB" id="Straight Connector 12" o:spid="_x0000_s1026" style="position:absolute;z-index:2516725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425.8pt,62.65pt" to="902.8pt,6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" strokecolor="black [3200]" strokeweight=".5pt">
                <v:stroke joinstyle="miter"/>
                <w10:wrap anchorx="margin"/>
              </v:line>
            </w:pict>
          </mc:Fallback>
        </mc:AlternateContent>
      </w:r>
      <w:r w:rsidRPr="006709A6">
        <w:rPr>
          <w:rFonts w:ascii="Arial" w:hAnsi="Arial" w:cs="Arial"/>
          <w:i/>
          <w:iCs/>
          <w:noProof/>
        </w:rPr>
        <mc:AlternateContent>
          <mc:Choice Requires="wps">
            <w:drawing>
              <wp:anchor distT="0" distB="0" distL="114300" distR="114300" simplePos="0" relativeHeight="251671552" behindDoc="0" locked="0" layoutInCell="1" allowOverlap="1" wp14:anchorId="518E6A5A" wp14:editId="0AD144E1">
                <wp:simplePos x="0" y="0"/>
                <wp:positionH relativeFrom="column">
                  <wp:posOffset>-133350</wp:posOffset>
                </wp:positionH>
                <wp:positionV relativeFrom="paragraph">
                  <wp:posOffset>271780</wp:posOffset>
                </wp:positionV>
                <wp:extent cx="6057900" cy="0"/>
                <wp:effectExtent l="0" t="0" r="0" b="0"/>
                <wp:wrapNone/>
                <wp:docPr id="919583375" name="Straight Connector 11"/>
                <wp:cNvGraphicFramePr/>
                <a:graphic xmlns:a="http://schemas.openxmlformats.org/drawingml/2006/main">
                  <a:graphicData uri="http://schemas.microsoft.com/office/word/2010/wordprocessingShape">
                    <wps:wsp>
                      <wps:cNvCnPr/>
                      <wps:spPr>
                        <a:xfrm>
                          <a:off x="0" y="0"/>
                          <a:ext cx="60579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8BA04D" id="Straight Connector 11"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5pt,21.4pt" to="466.5pt,2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" strokecolor="black [3200]" strokeweight=".5pt">
                <v:stroke joinstyle="miter"/>
              </v:line>
            </w:pict>
          </mc:Fallback>
        </mc:AlternateContent>
      </w:r>
    </w:p>
    <w:p w14:paraId="512BB748" w14:textId="77777777" w:rsidR="00C30CF6" w:rsidRPr="006709A6" w:rsidRDefault="00C30CF6" w:rsidP="00C30CF6">
      <w:pPr>
        <w:rPr>
          <w:rFonts w:ascii="Arial" w:hAnsi="Arial" w:cs="Arial"/>
          <w:i/>
          <w:iCs/>
        </w:rPr>
      </w:pPr>
    </w:p>
    <w:p w14:paraId="024E8CF2" w14:textId="365D7C95" w:rsidR="00C30CF6" w:rsidRPr="006709A6" w:rsidRDefault="00C30CF6" w:rsidP="00C30CF6">
      <w:pPr>
        <w:tabs>
          <w:tab w:val="left" w:pos="1005"/>
          <w:tab w:val="left" w:pos="5250"/>
        </w:tabs>
        <w:rPr>
          <w:rFonts w:ascii="Arial" w:hAnsi="Arial" w:cs="Arial"/>
          <w:i/>
          <w:iCs/>
        </w:rPr>
      </w:pPr>
      <w:r w:rsidRPr="006709A6">
        <w:rPr>
          <w:rFonts w:ascii="Arial" w:hAnsi="Arial" w:cs="Arial"/>
          <w:i/>
          <w:iCs/>
        </w:rPr>
        <w:tab/>
      </w:r>
      <w:r w:rsidR="000418ED" w:rsidRPr="006709A6">
        <w:rPr>
          <w:rFonts w:ascii="Arial" w:hAnsi="Arial" w:cs="Arial"/>
          <w:i/>
          <w:iCs/>
        </w:rPr>
        <w:t>£</w:t>
      </w:r>
      <w:r w:rsidRPr="006709A6">
        <w:rPr>
          <w:rFonts w:ascii="Arial" w:hAnsi="Arial" w:cs="Arial"/>
          <w:i/>
          <w:iCs/>
        </w:rPr>
        <w:t>16000</w:t>
      </w:r>
      <w:r w:rsidR="000A7BFE">
        <w:rPr>
          <w:rFonts w:ascii="Arial" w:hAnsi="Arial" w:cs="Arial"/>
          <w:i/>
          <w:iCs/>
        </w:rPr>
        <w:t>,0</w:t>
      </w:r>
      <w:r w:rsidRPr="006709A6">
        <w:rPr>
          <w:rFonts w:ascii="Arial" w:hAnsi="Arial" w:cs="Arial"/>
          <w:i/>
          <w:iCs/>
        </w:rPr>
        <w:tab/>
      </w:r>
      <w:r w:rsidR="000418ED" w:rsidRPr="006709A6">
        <w:rPr>
          <w:rFonts w:ascii="Arial" w:hAnsi="Arial" w:cs="Arial"/>
          <w:i/>
          <w:iCs/>
        </w:rPr>
        <w:t>£</w:t>
      </w:r>
      <w:r w:rsidRPr="006709A6">
        <w:rPr>
          <w:rFonts w:ascii="Arial" w:hAnsi="Arial" w:cs="Arial"/>
          <w:i/>
          <w:iCs/>
        </w:rPr>
        <w:t>16000</w:t>
      </w:r>
      <w:r w:rsidR="000A7BFE">
        <w:rPr>
          <w:rFonts w:ascii="Arial" w:hAnsi="Arial" w:cs="Arial"/>
          <w:i/>
          <w:iCs/>
        </w:rPr>
        <w:t>,0</w:t>
      </w:r>
    </w:p>
    <w:p w14:paraId="70A89DAF" w14:textId="77777777" w:rsidR="00C30CF6" w:rsidRPr="006709A6" w:rsidRDefault="00C30CF6" w:rsidP="00C30CF6">
      <w:pPr>
        <w:rPr>
          <w:rFonts w:ascii="Arial" w:hAnsi="Arial" w:cs="Arial"/>
          <w:i/>
          <w:iCs/>
        </w:rPr>
      </w:pPr>
    </w:p>
    <w:p w14:paraId="5AE82399" w14:textId="002A794A" w:rsidR="00C30CF6" w:rsidRPr="006709A6" w:rsidRDefault="00C30CF6" w:rsidP="00C30CF6">
      <w:pPr>
        <w:tabs>
          <w:tab w:val="left" w:pos="5235"/>
        </w:tabs>
        <w:rPr>
          <w:rFonts w:ascii="Arial" w:hAnsi="Arial" w:cs="Arial"/>
          <w:i/>
          <w:iCs/>
          <w:color w:val="0070C0"/>
        </w:rPr>
      </w:pPr>
      <w:r w:rsidRPr="006709A6">
        <w:rPr>
          <w:rFonts w:ascii="Arial" w:hAnsi="Arial" w:cs="Arial"/>
          <w:i/>
          <w:iCs/>
        </w:rPr>
        <w:t xml:space="preserve">                                                                          </w:t>
      </w:r>
      <w:r w:rsidRPr="006709A6">
        <w:rPr>
          <w:rFonts w:ascii="Arial" w:hAnsi="Arial" w:cs="Arial"/>
          <w:i/>
          <w:iCs/>
          <w:color w:val="0070C0"/>
        </w:rPr>
        <w:t>1 Ma</w:t>
      </w:r>
      <w:r w:rsidR="00F770A4">
        <w:rPr>
          <w:rFonts w:ascii="Arial" w:hAnsi="Arial" w:cs="Arial"/>
          <w:i/>
          <w:iCs/>
          <w:color w:val="0070C0"/>
        </w:rPr>
        <w:t>r.</w:t>
      </w:r>
      <w:r w:rsidRPr="006709A6">
        <w:rPr>
          <w:rFonts w:ascii="Arial" w:hAnsi="Arial" w:cs="Arial"/>
          <w:i/>
          <w:iCs/>
          <w:color w:val="0070C0"/>
        </w:rPr>
        <w:t xml:space="preserve">    </w:t>
      </w:r>
      <w:r w:rsidR="00F770A4">
        <w:rPr>
          <w:rFonts w:ascii="Arial" w:hAnsi="Arial" w:cs="Arial"/>
          <w:i/>
          <w:iCs/>
          <w:color w:val="0070C0"/>
        </w:rPr>
        <w:t xml:space="preserve">        </w:t>
      </w:r>
      <w:r w:rsidRPr="006709A6">
        <w:rPr>
          <w:rFonts w:ascii="Arial" w:hAnsi="Arial" w:cs="Arial"/>
          <w:i/>
          <w:iCs/>
          <w:color w:val="0070C0"/>
        </w:rPr>
        <w:t>Bala</w:t>
      </w:r>
      <w:r w:rsidR="00053F66">
        <w:rPr>
          <w:rFonts w:ascii="Arial" w:hAnsi="Arial" w:cs="Arial"/>
          <w:i/>
          <w:iCs/>
          <w:color w:val="0070C0"/>
        </w:rPr>
        <w:t>n.</w:t>
      </w:r>
      <w:r w:rsidRPr="006709A6">
        <w:rPr>
          <w:rFonts w:ascii="Arial" w:hAnsi="Arial" w:cs="Arial"/>
          <w:i/>
          <w:iCs/>
          <w:color w:val="0070C0"/>
        </w:rPr>
        <w:t xml:space="preserve"> b/d       </w:t>
      </w:r>
      <w:r w:rsidR="000418ED" w:rsidRPr="006709A6">
        <w:rPr>
          <w:rFonts w:ascii="Arial" w:hAnsi="Arial" w:cs="Arial"/>
          <w:i/>
          <w:iCs/>
          <w:color w:val="0070C0"/>
        </w:rPr>
        <w:t>£</w:t>
      </w:r>
      <w:r w:rsidRPr="006709A6">
        <w:rPr>
          <w:rFonts w:ascii="Arial" w:hAnsi="Arial" w:cs="Arial"/>
          <w:i/>
          <w:iCs/>
          <w:color w:val="0070C0"/>
        </w:rPr>
        <w:t>16</w:t>
      </w:r>
      <w:r w:rsidR="00F770A4">
        <w:rPr>
          <w:rFonts w:ascii="Arial" w:hAnsi="Arial" w:cs="Arial"/>
          <w:i/>
          <w:iCs/>
          <w:color w:val="0070C0"/>
        </w:rPr>
        <w:t xml:space="preserve"> </w:t>
      </w:r>
      <w:r w:rsidRPr="006709A6">
        <w:rPr>
          <w:rFonts w:ascii="Arial" w:hAnsi="Arial" w:cs="Arial"/>
          <w:i/>
          <w:iCs/>
          <w:color w:val="0070C0"/>
        </w:rPr>
        <w:t>000</w:t>
      </w:r>
      <w:r w:rsidR="000A7BFE">
        <w:rPr>
          <w:rFonts w:ascii="Arial" w:hAnsi="Arial" w:cs="Arial"/>
          <w:i/>
          <w:iCs/>
          <w:color w:val="0070C0"/>
        </w:rPr>
        <w:t>,0</w:t>
      </w:r>
    </w:p>
    <w:p w14:paraId="113785E4" w14:textId="77777777" w:rsidR="00623240" w:rsidRPr="00623240" w:rsidRDefault="00623240" w:rsidP="00623240">
      <w:pPr>
        <w:rPr>
          <w:rFonts w:ascii="Arial" w:hAnsi="Arial" w:cs="Arial"/>
        </w:rPr>
      </w:pPr>
    </w:p>
    <w:p w14:paraId="2BEA1FDF" w14:textId="77777777" w:rsidR="00623240" w:rsidRPr="00623240" w:rsidRDefault="00623240" w:rsidP="00623240">
      <w:pPr>
        <w:rPr>
          <w:rFonts w:ascii="Arial" w:hAnsi="Arial" w:cs="Arial"/>
        </w:rPr>
      </w:pPr>
    </w:p>
    <w:p w14:paraId="4DDAC717" w14:textId="77777777" w:rsidR="00623240" w:rsidRDefault="00623240" w:rsidP="00623240">
      <w:pPr>
        <w:jc w:val="right"/>
        <w:rPr>
          <w:rFonts w:ascii="Arial" w:hAnsi="Arial" w:cs="Arial"/>
        </w:rPr>
      </w:pPr>
    </w:p>
    <w:p w14:paraId="7BF31412" w14:textId="77777777" w:rsidR="00623240" w:rsidRDefault="00623240" w:rsidP="00623240">
      <w:pPr>
        <w:jc w:val="right"/>
        <w:rPr>
          <w:rFonts w:ascii="Arial" w:hAnsi="Arial" w:cs="Arial"/>
        </w:rPr>
      </w:pPr>
    </w:p>
    <w:p w14:paraId="78606356" w14:textId="44807B76" w:rsidR="00623240" w:rsidRPr="006709A6" w:rsidRDefault="00623240" w:rsidP="00623240">
      <w:pPr>
        <w:jc w:val="center"/>
        <w:rPr>
          <w:rFonts w:ascii="Arial" w:hAnsi="Arial" w:cs="Arial"/>
          <w:sz w:val="28"/>
          <w:szCs w:val="28"/>
          <w:u w:val="single"/>
        </w:rPr>
      </w:pPr>
      <w:r w:rsidRPr="006709A6">
        <w:rPr>
          <w:rFonts w:ascii="Arial" w:hAnsi="Arial" w:cs="Arial"/>
          <w:sz w:val="28"/>
          <w:szCs w:val="28"/>
          <w:u w:val="single"/>
        </w:rPr>
        <w:t xml:space="preserve">Equipment </w:t>
      </w:r>
      <w:r w:rsidR="00A220D9" w:rsidRPr="006709A6">
        <w:rPr>
          <w:rFonts w:ascii="Arial" w:hAnsi="Arial" w:cs="Arial"/>
          <w:sz w:val="28"/>
          <w:szCs w:val="28"/>
          <w:u w:val="single"/>
        </w:rPr>
        <w:t xml:space="preserve">  Account</w:t>
      </w:r>
    </w:p>
    <w:p w14:paraId="04C65BC4" w14:textId="3332A375" w:rsidR="00A220D9" w:rsidRDefault="006515A5" w:rsidP="00A220D9">
      <w:pPr>
        <w:rPr>
          <w:rFonts w:ascii="Arial" w:hAnsi="Arial" w:cs="Arial"/>
        </w:rPr>
      </w:pPr>
      <w:r>
        <w:rPr>
          <w:rFonts w:ascii="Arial" w:hAnsi="Arial" w:cs="Arial"/>
          <w:noProof/>
        </w:rPr>
        <mc:AlternateContent>
          <mc:Choice Requires="wps">
            <w:drawing>
              <wp:anchor distT="0" distB="0" distL="114300" distR="114300" simplePos="0" relativeHeight="251674624" behindDoc="0" locked="0" layoutInCell="1" allowOverlap="1" wp14:anchorId="3D6ED2AD" wp14:editId="41E6283B">
                <wp:simplePos x="0" y="0"/>
                <wp:positionH relativeFrom="margin">
                  <wp:align>left</wp:align>
                </wp:positionH>
                <wp:positionV relativeFrom="paragraph">
                  <wp:posOffset>189963</wp:posOffset>
                </wp:positionV>
                <wp:extent cx="5282174" cy="14116"/>
                <wp:effectExtent l="0" t="0" r="33020" b="24130"/>
                <wp:wrapNone/>
                <wp:docPr id="806598661" name="Straight Connector 14"/>
                <wp:cNvGraphicFramePr/>
                <a:graphic xmlns:a="http://schemas.openxmlformats.org/drawingml/2006/main">
                  <a:graphicData uri="http://schemas.microsoft.com/office/word/2010/wordprocessingShape">
                    <wps:wsp>
                      <wps:cNvCnPr/>
                      <wps:spPr>
                        <a:xfrm flipV="1">
                          <a:off x="0" y="0"/>
                          <a:ext cx="5282174" cy="14116"/>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46E8C7" id="Straight Connector 14" o:spid="_x0000_s1026" style="position:absolute;flip:y;z-index:2516746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4.95pt" to="415.9pt,1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" strokecolor="black [3200]" strokeweight=".5pt">
                <v:stroke joinstyle="miter"/>
                <w10:wrap anchorx="margin"/>
              </v:line>
            </w:pict>
          </mc:Fallback>
        </mc:AlternateContent>
      </w:r>
      <w:r w:rsidR="00A220D9">
        <w:rPr>
          <w:rFonts w:ascii="Arial" w:hAnsi="Arial" w:cs="Arial"/>
          <w:noProof/>
        </w:rPr>
        <mc:AlternateContent>
          <mc:Choice Requires="wps">
            <w:drawing>
              <wp:anchor distT="0" distB="0" distL="114300" distR="114300" simplePos="0" relativeHeight="251675648" behindDoc="0" locked="0" layoutInCell="1" allowOverlap="1" wp14:anchorId="1E4744B1" wp14:editId="3A9F387B">
                <wp:simplePos x="0" y="0"/>
                <wp:positionH relativeFrom="column">
                  <wp:posOffset>2644726</wp:posOffset>
                </wp:positionH>
                <wp:positionV relativeFrom="paragraph">
                  <wp:posOffset>191526</wp:posOffset>
                </wp:positionV>
                <wp:extent cx="7034" cy="1976511"/>
                <wp:effectExtent l="0" t="0" r="31115" b="24130"/>
                <wp:wrapNone/>
                <wp:docPr id="1466007932" name="Straight Connector 15"/>
                <wp:cNvGraphicFramePr/>
                <a:graphic xmlns:a="http://schemas.openxmlformats.org/drawingml/2006/main">
                  <a:graphicData uri="http://schemas.microsoft.com/office/word/2010/wordprocessingShape">
                    <wps:wsp>
                      <wps:cNvCnPr/>
                      <wps:spPr>
                        <a:xfrm>
                          <a:off x="0" y="0"/>
                          <a:ext cx="7034" cy="1976511"/>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8840D5" id="Straight Connector 15"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8.25pt,15.1pt" to="208.8pt,17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" strokecolor="black [3200]" strokeweight=".5pt">
                <v:stroke joinstyle="miter"/>
              </v:line>
            </w:pict>
          </mc:Fallback>
        </mc:AlternateContent>
      </w:r>
      <w:r w:rsidR="00A220D9">
        <w:rPr>
          <w:rFonts w:ascii="Arial" w:hAnsi="Arial" w:cs="Arial"/>
        </w:rPr>
        <w:t>Debit                                                                                                              Credit</w:t>
      </w:r>
    </w:p>
    <w:p w14:paraId="4A4B4298" w14:textId="61CD6A29" w:rsidR="00A220D9" w:rsidRPr="006709A6" w:rsidRDefault="00A220D9" w:rsidP="00A220D9">
      <w:pPr>
        <w:tabs>
          <w:tab w:val="center" w:pos="4680"/>
        </w:tabs>
        <w:rPr>
          <w:rFonts w:ascii="Arial" w:hAnsi="Arial" w:cs="Arial"/>
          <w:i/>
          <w:iCs/>
        </w:rPr>
      </w:pPr>
      <w:r w:rsidRPr="006709A6">
        <w:rPr>
          <w:rFonts w:ascii="Arial" w:hAnsi="Arial" w:cs="Arial"/>
          <w:i/>
          <w:iCs/>
        </w:rPr>
        <w:t xml:space="preserve">3 Feb.   </w:t>
      </w:r>
      <w:r w:rsidR="006709A6">
        <w:rPr>
          <w:rFonts w:ascii="Arial" w:hAnsi="Arial" w:cs="Arial"/>
          <w:i/>
          <w:iCs/>
        </w:rPr>
        <w:t>£</w:t>
      </w:r>
      <w:r w:rsidRPr="006709A6">
        <w:rPr>
          <w:rFonts w:ascii="Arial" w:hAnsi="Arial" w:cs="Arial"/>
          <w:i/>
          <w:iCs/>
        </w:rPr>
        <w:t xml:space="preserve">1000      Equipment </w:t>
      </w:r>
      <w:r w:rsidRPr="006709A6">
        <w:rPr>
          <w:rFonts w:ascii="Arial" w:hAnsi="Arial" w:cs="Arial"/>
          <w:i/>
          <w:iCs/>
        </w:rPr>
        <w:tab/>
        <w:t xml:space="preserve">                         </w:t>
      </w:r>
    </w:p>
    <w:p w14:paraId="66E842B6" w14:textId="65C20374" w:rsidR="00A220D9" w:rsidRPr="006709A6" w:rsidRDefault="00ED3546" w:rsidP="00A220D9">
      <w:pPr>
        <w:tabs>
          <w:tab w:val="center" w:pos="4680"/>
        </w:tabs>
        <w:rPr>
          <w:rFonts w:ascii="Arial" w:hAnsi="Arial" w:cs="Arial"/>
          <w:i/>
          <w:iCs/>
        </w:rPr>
      </w:pPr>
      <w:r w:rsidRPr="006709A6">
        <w:rPr>
          <w:rFonts w:ascii="Arial" w:hAnsi="Arial" w:cs="Arial"/>
          <w:i/>
          <w:iCs/>
          <w:noProof/>
        </w:rPr>
        <mc:AlternateContent>
          <mc:Choice Requires="wps">
            <w:drawing>
              <wp:anchor distT="0" distB="0" distL="114300" distR="114300" simplePos="0" relativeHeight="251677696" behindDoc="0" locked="0" layoutInCell="1" allowOverlap="1" wp14:anchorId="078C2A14" wp14:editId="5F0B6FC0">
                <wp:simplePos x="0" y="0"/>
                <wp:positionH relativeFrom="margin">
                  <wp:posOffset>-285750</wp:posOffset>
                </wp:positionH>
                <wp:positionV relativeFrom="paragraph">
                  <wp:posOffset>880745</wp:posOffset>
                </wp:positionV>
                <wp:extent cx="6210300" cy="0"/>
                <wp:effectExtent l="0" t="0" r="0" b="0"/>
                <wp:wrapNone/>
                <wp:docPr id="1841518746" name="Straight Connector 17"/>
                <wp:cNvGraphicFramePr/>
                <a:graphic xmlns:a="http://schemas.openxmlformats.org/drawingml/2006/main">
                  <a:graphicData uri="http://schemas.microsoft.com/office/word/2010/wordprocessingShape">
                    <wps:wsp>
                      <wps:cNvCnPr/>
                      <wps:spPr>
                        <a:xfrm>
                          <a:off x="0" y="0"/>
                          <a:ext cx="62103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CD9083" id="Straight Connector 17" o:spid="_x0000_s1026" style="position:absolute;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2.5pt,69.35pt" to="466.5pt,6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" strokecolor="black [3200]" strokeweight=".5pt">
                <v:stroke joinstyle="miter"/>
                <w10:wrap anchorx="margin"/>
              </v:line>
            </w:pict>
          </mc:Fallback>
        </mc:AlternateContent>
      </w:r>
      <w:r w:rsidR="00A220D9" w:rsidRPr="006709A6">
        <w:rPr>
          <w:rFonts w:ascii="Arial" w:hAnsi="Arial" w:cs="Arial"/>
          <w:i/>
          <w:iCs/>
          <w:noProof/>
        </w:rPr>
        <mc:AlternateContent>
          <mc:Choice Requires="wps">
            <w:drawing>
              <wp:anchor distT="0" distB="0" distL="114300" distR="114300" simplePos="0" relativeHeight="251676672" behindDoc="0" locked="0" layoutInCell="1" allowOverlap="1" wp14:anchorId="0C4B30C4" wp14:editId="009591D5">
                <wp:simplePos x="0" y="0"/>
                <wp:positionH relativeFrom="column">
                  <wp:posOffset>-276225</wp:posOffset>
                </wp:positionH>
                <wp:positionV relativeFrom="paragraph">
                  <wp:posOffset>347345</wp:posOffset>
                </wp:positionV>
                <wp:extent cx="6248400" cy="9525"/>
                <wp:effectExtent l="0" t="0" r="19050" b="28575"/>
                <wp:wrapNone/>
                <wp:docPr id="1600943871" name="Straight Connector 16"/>
                <wp:cNvGraphicFramePr/>
                <a:graphic xmlns:a="http://schemas.openxmlformats.org/drawingml/2006/main">
                  <a:graphicData uri="http://schemas.microsoft.com/office/word/2010/wordprocessingShape">
                    <wps:wsp>
                      <wps:cNvCnPr/>
                      <wps:spPr>
                        <a:xfrm flipV="1">
                          <a:off x="0" y="0"/>
                          <a:ext cx="6248400"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4D7A46" id="Straight Connector 16" o:spid="_x0000_s1026" style="position:absolute;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75pt,27.35pt" to="470.25pt,2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" strokecolor="black [3200]" strokeweight=".5pt">
                <v:stroke joinstyle="miter"/>
              </v:line>
            </w:pict>
          </mc:Fallback>
        </mc:AlternateContent>
      </w:r>
      <w:r w:rsidR="00A220D9" w:rsidRPr="006709A6">
        <w:rPr>
          <w:rFonts w:ascii="Arial" w:hAnsi="Arial" w:cs="Arial"/>
          <w:i/>
          <w:iCs/>
        </w:rPr>
        <w:t xml:space="preserve">                                                                             </w:t>
      </w:r>
      <w:r w:rsidR="00A220D9" w:rsidRPr="006709A6">
        <w:rPr>
          <w:rFonts w:ascii="Arial" w:hAnsi="Arial" w:cs="Arial"/>
          <w:i/>
          <w:iCs/>
          <w:color w:val="4472C4" w:themeColor="accent1"/>
        </w:rPr>
        <w:t xml:space="preserve">Balance c/d              </w:t>
      </w:r>
      <w:r w:rsidR="006709A6">
        <w:rPr>
          <w:rFonts w:ascii="Arial" w:hAnsi="Arial" w:cs="Arial"/>
          <w:i/>
          <w:iCs/>
          <w:color w:val="4472C4" w:themeColor="accent1"/>
        </w:rPr>
        <w:t>£</w:t>
      </w:r>
      <w:r w:rsidR="00A220D9" w:rsidRPr="006709A6">
        <w:rPr>
          <w:rFonts w:ascii="Arial" w:hAnsi="Arial" w:cs="Arial"/>
          <w:i/>
          <w:iCs/>
          <w:color w:val="4472C4" w:themeColor="accent1"/>
        </w:rPr>
        <w:t>1000</w:t>
      </w:r>
    </w:p>
    <w:p w14:paraId="4581D1B2" w14:textId="77777777" w:rsidR="00ED3546" w:rsidRPr="006709A6" w:rsidRDefault="00ED3546" w:rsidP="00ED3546">
      <w:pPr>
        <w:rPr>
          <w:rFonts w:ascii="Arial" w:hAnsi="Arial" w:cs="Arial"/>
          <w:i/>
          <w:iCs/>
        </w:rPr>
      </w:pPr>
    </w:p>
    <w:p w14:paraId="554BE256" w14:textId="28DF52C8" w:rsidR="00ED3546" w:rsidRPr="006709A6" w:rsidRDefault="006709A6" w:rsidP="00ED3546">
      <w:pPr>
        <w:tabs>
          <w:tab w:val="center" w:pos="4680"/>
        </w:tabs>
        <w:rPr>
          <w:rFonts w:ascii="Arial" w:hAnsi="Arial" w:cs="Arial"/>
          <w:i/>
          <w:iCs/>
        </w:rPr>
      </w:pPr>
      <w:r>
        <w:rPr>
          <w:rFonts w:ascii="Arial" w:hAnsi="Arial" w:cs="Arial"/>
          <w:i/>
          <w:iCs/>
        </w:rPr>
        <w:t>£</w:t>
      </w:r>
      <w:r w:rsidR="00ED3546" w:rsidRPr="006709A6">
        <w:rPr>
          <w:rFonts w:ascii="Arial" w:hAnsi="Arial" w:cs="Arial"/>
          <w:i/>
          <w:iCs/>
        </w:rPr>
        <w:t>1000</w:t>
      </w:r>
      <w:r w:rsidR="00ED3546" w:rsidRPr="006709A6">
        <w:rPr>
          <w:rFonts w:ascii="Arial" w:hAnsi="Arial" w:cs="Arial"/>
          <w:i/>
          <w:iCs/>
        </w:rPr>
        <w:tab/>
        <w:t xml:space="preserve">         </w:t>
      </w:r>
      <w:r>
        <w:rPr>
          <w:rFonts w:ascii="Arial" w:hAnsi="Arial" w:cs="Arial"/>
          <w:i/>
          <w:iCs/>
        </w:rPr>
        <w:t>£</w:t>
      </w:r>
      <w:r w:rsidR="00ED3546" w:rsidRPr="006709A6">
        <w:rPr>
          <w:rFonts w:ascii="Arial" w:hAnsi="Arial" w:cs="Arial"/>
          <w:i/>
          <w:iCs/>
        </w:rPr>
        <w:t>1000</w:t>
      </w:r>
    </w:p>
    <w:p w14:paraId="44A0D12E" w14:textId="77777777" w:rsidR="00ED3546" w:rsidRPr="006709A6" w:rsidRDefault="00ED3546" w:rsidP="00ED3546">
      <w:pPr>
        <w:rPr>
          <w:rFonts w:ascii="Arial" w:hAnsi="Arial" w:cs="Arial"/>
          <w:i/>
          <w:iCs/>
        </w:rPr>
      </w:pPr>
    </w:p>
    <w:p w14:paraId="6C830157" w14:textId="77777777" w:rsidR="00ED3546" w:rsidRPr="006709A6" w:rsidRDefault="00ED3546" w:rsidP="00ED3546">
      <w:pPr>
        <w:rPr>
          <w:rFonts w:ascii="Arial" w:hAnsi="Arial" w:cs="Arial"/>
          <w:i/>
          <w:iCs/>
        </w:rPr>
      </w:pPr>
    </w:p>
    <w:p w14:paraId="762ED761" w14:textId="1A779408" w:rsidR="00ED3546" w:rsidRPr="006709A6" w:rsidRDefault="00ED3546" w:rsidP="00ED3546">
      <w:pPr>
        <w:rPr>
          <w:rFonts w:ascii="Arial" w:hAnsi="Arial" w:cs="Arial"/>
          <w:i/>
          <w:iCs/>
          <w:color w:val="0070C0"/>
        </w:rPr>
      </w:pPr>
      <w:r w:rsidRPr="006709A6">
        <w:rPr>
          <w:rFonts w:ascii="Arial" w:hAnsi="Arial" w:cs="Arial"/>
          <w:i/>
          <w:iCs/>
          <w:color w:val="0070C0"/>
        </w:rPr>
        <w:t xml:space="preserve">1 March   Balance b/d     </w:t>
      </w:r>
      <w:r w:rsidR="006709A6">
        <w:rPr>
          <w:rFonts w:ascii="Arial" w:hAnsi="Arial" w:cs="Arial"/>
          <w:i/>
          <w:iCs/>
          <w:color w:val="0070C0"/>
        </w:rPr>
        <w:t>£</w:t>
      </w:r>
      <w:r w:rsidRPr="006709A6">
        <w:rPr>
          <w:rFonts w:ascii="Arial" w:hAnsi="Arial" w:cs="Arial"/>
          <w:i/>
          <w:iCs/>
          <w:color w:val="0070C0"/>
        </w:rPr>
        <w:t>1000</w:t>
      </w:r>
    </w:p>
    <w:p w14:paraId="28EE5AA1" w14:textId="77777777" w:rsidR="00ED3546" w:rsidRDefault="00ED3546" w:rsidP="00ED3546">
      <w:pPr>
        <w:rPr>
          <w:rFonts w:ascii="Arial" w:hAnsi="Arial" w:cs="Arial"/>
          <w:color w:val="FF0000"/>
          <w:sz w:val="28"/>
          <w:szCs w:val="28"/>
        </w:rPr>
      </w:pPr>
    </w:p>
    <w:p w14:paraId="7CF471F1" w14:textId="77777777" w:rsidR="006709A6" w:rsidRDefault="006709A6" w:rsidP="00ED3546">
      <w:pPr>
        <w:rPr>
          <w:rFonts w:ascii="Arial" w:hAnsi="Arial" w:cs="Arial"/>
          <w:color w:val="FF0000"/>
          <w:sz w:val="28"/>
          <w:szCs w:val="28"/>
        </w:rPr>
      </w:pPr>
    </w:p>
    <w:p w14:paraId="26531AC3" w14:textId="77777777" w:rsidR="006709A6" w:rsidRDefault="006709A6" w:rsidP="00ED3546">
      <w:pPr>
        <w:rPr>
          <w:rFonts w:ascii="Arial" w:hAnsi="Arial" w:cs="Arial"/>
          <w:color w:val="FF0000"/>
          <w:sz w:val="28"/>
          <w:szCs w:val="28"/>
        </w:rPr>
      </w:pPr>
    </w:p>
    <w:p w14:paraId="0CC11917" w14:textId="77777777" w:rsidR="006709A6" w:rsidRPr="00ED3546" w:rsidRDefault="006709A6" w:rsidP="00ED3546">
      <w:pPr>
        <w:rPr>
          <w:rFonts w:ascii="Arial" w:hAnsi="Arial" w:cs="Arial"/>
          <w:color w:val="FF0000"/>
          <w:sz w:val="28"/>
          <w:szCs w:val="28"/>
        </w:rPr>
      </w:pPr>
    </w:p>
    <w:p w14:paraId="35748D1D" w14:textId="378F911F" w:rsidR="00ED3546" w:rsidRPr="006709A6" w:rsidRDefault="00ED3546" w:rsidP="00ED3546">
      <w:pPr>
        <w:tabs>
          <w:tab w:val="left" w:pos="3885"/>
        </w:tabs>
        <w:rPr>
          <w:rFonts w:ascii="Arial" w:hAnsi="Arial" w:cs="Arial"/>
          <w:sz w:val="28"/>
          <w:szCs w:val="28"/>
          <w:u w:val="single"/>
        </w:rPr>
      </w:pPr>
      <w:r w:rsidRPr="00ED3546">
        <w:rPr>
          <w:rFonts w:ascii="Arial" w:hAnsi="Arial" w:cs="Arial"/>
          <w:sz w:val="28"/>
          <w:szCs w:val="28"/>
        </w:rPr>
        <w:lastRenderedPageBreak/>
        <w:tab/>
      </w:r>
      <w:r w:rsidRPr="006709A6">
        <w:rPr>
          <w:rFonts w:ascii="Arial" w:hAnsi="Arial" w:cs="Arial"/>
          <w:sz w:val="28"/>
          <w:szCs w:val="28"/>
          <w:u w:val="single"/>
        </w:rPr>
        <w:t xml:space="preserve">Stock Account </w:t>
      </w:r>
    </w:p>
    <w:p w14:paraId="37E77BC2" w14:textId="6698A276" w:rsidR="00ED3546" w:rsidRDefault="006515A5" w:rsidP="00ED3546">
      <w:pPr>
        <w:tabs>
          <w:tab w:val="left" w:pos="3885"/>
        </w:tabs>
        <w:rPr>
          <w:rFonts w:ascii="Arial" w:hAnsi="Arial" w:cs="Arial"/>
        </w:rPr>
      </w:pPr>
      <w:r>
        <w:rPr>
          <w:rFonts w:ascii="Arial" w:hAnsi="Arial" w:cs="Arial"/>
          <w:noProof/>
        </w:rPr>
        <mc:AlternateContent>
          <mc:Choice Requires="wps">
            <w:drawing>
              <wp:anchor distT="0" distB="0" distL="114300" distR="114300" simplePos="0" relativeHeight="251679744" behindDoc="0" locked="0" layoutInCell="1" allowOverlap="1" wp14:anchorId="0491CD78" wp14:editId="44CE320F">
                <wp:simplePos x="0" y="0"/>
                <wp:positionH relativeFrom="margin">
                  <wp:align>left</wp:align>
                </wp:positionH>
                <wp:positionV relativeFrom="paragraph">
                  <wp:posOffset>233680</wp:posOffset>
                </wp:positionV>
                <wp:extent cx="5486302" cy="7083"/>
                <wp:effectExtent l="0" t="0" r="19685" b="31115"/>
                <wp:wrapNone/>
                <wp:docPr id="1335032064" name="Straight Connector 19"/>
                <wp:cNvGraphicFramePr/>
                <a:graphic xmlns:a="http://schemas.openxmlformats.org/drawingml/2006/main">
                  <a:graphicData uri="http://schemas.microsoft.com/office/word/2010/wordprocessingShape">
                    <wps:wsp>
                      <wps:cNvCnPr/>
                      <wps:spPr>
                        <a:xfrm flipV="1">
                          <a:off x="0" y="0"/>
                          <a:ext cx="5486302" cy="7083"/>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600386" id="Straight Connector 19" o:spid="_x0000_s1026" style="position:absolute;flip:y;z-index:2516797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8.4pt" to="6in,1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" strokecolor="black [3200]" strokeweight=".5pt">
                <v:stroke joinstyle="miter"/>
                <w10:wrap anchorx="margin"/>
              </v:line>
            </w:pict>
          </mc:Fallback>
        </mc:AlternateContent>
      </w:r>
      <w:r w:rsidR="00ED3546">
        <w:rPr>
          <w:rFonts w:ascii="Arial" w:hAnsi="Arial" w:cs="Arial"/>
          <w:noProof/>
        </w:rPr>
        <mc:AlternateContent>
          <mc:Choice Requires="wps">
            <w:drawing>
              <wp:anchor distT="0" distB="0" distL="114300" distR="114300" simplePos="0" relativeHeight="251680768" behindDoc="0" locked="0" layoutInCell="1" allowOverlap="1" wp14:anchorId="2D8DB6B7" wp14:editId="53C16B29">
                <wp:simplePos x="0" y="0"/>
                <wp:positionH relativeFrom="column">
                  <wp:posOffset>2663776</wp:posOffset>
                </wp:positionH>
                <wp:positionV relativeFrom="paragraph">
                  <wp:posOffset>224203</wp:posOffset>
                </wp:positionV>
                <wp:extent cx="9086" cy="2307101"/>
                <wp:effectExtent l="0" t="0" r="29210" b="36195"/>
                <wp:wrapNone/>
                <wp:docPr id="76697154" name="Straight Connector 20"/>
                <wp:cNvGraphicFramePr/>
                <a:graphic xmlns:a="http://schemas.openxmlformats.org/drawingml/2006/main">
                  <a:graphicData uri="http://schemas.microsoft.com/office/word/2010/wordprocessingShape">
                    <wps:wsp>
                      <wps:cNvCnPr/>
                      <wps:spPr>
                        <a:xfrm>
                          <a:off x="0" y="0"/>
                          <a:ext cx="9086" cy="2307101"/>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65C865" id="Straight Connector 20"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9.75pt,17.65pt" to="210.45pt,19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" strokecolor="black [3200]" strokeweight=".5pt">
                <v:stroke joinstyle="miter"/>
              </v:line>
            </w:pict>
          </mc:Fallback>
        </mc:AlternateContent>
      </w:r>
      <w:r w:rsidR="00ED3546">
        <w:rPr>
          <w:rFonts w:ascii="Arial" w:hAnsi="Arial" w:cs="Arial"/>
        </w:rPr>
        <w:t>D</w:t>
      </w:r>
      <w:r w:rsidR="00526AF8">
        <w:rPr>
          <w:rFonts w:ascii="Arial" w:hAnsi="Arial" w:cs="Arial"/>
        </w:rPr>
        <w:t>r</w:t>
      </w:r>
      <w:r w:rsidR="00ED3546">
        <w:rPr>
          <w:rFonts w:ascii="Arial" w:hAnsi="Arial" w:cs="Arial"/>
        </w:rPr>
        <w:t xml:space="preserve">                                                                                                                Cr</w:t>
      </w:r>
    </w:p>
    <w:p w14:paraId="43C69099" w14:textId="7CBC01BD" w:rsidR="00ED3546" w:rsidRPr="006709A6" w:rsidRDefault="008A3934" w:rsidP="00ED3546">
      <w:pPr>
        <w:rPr>
          <w:rFonts w:ascii="Arial" w:hAnsi="Arial" w:cs="Arial"/>
          <w:i/>
          <w:iCs/>
        </w:rPr>
      </w:pPr>
      <w:r>
        <w:rPr>
          <w:rFonts w:ascii="Arial" w:hAnsi="Arial" w:cs="Arial"/>
          <w:i/>
          <w:iCs/>
        </w:rPr>
        <w:t>0</w:t>
      </w:r>
      <w:r w:rsidR="00ED3546" w:rsidRPr="006709A6">
        <w:rPr>
          <w:rFonts w:ascii="Arial" w:hAnsi="Arial" w:cs="Arial"/>
          <w:i/>
          <w:iCs/>
        </w:rPr>
        <w:t xml:space="preserve">4 Feb      </w:t>
      </w:r>
      <w:r w:rsidR="006709A6">
        <w:rPr>
          <w:rFonts w:ascii="Arial" w:hAnsi="Arial" w:cs="Arial"/>
          <w:i/>
          <w:iCs/>
        </w:rPr>
        <w:t>£</w:t>
      </w:r>
      <w:r w:rsidR="00ED3546" w:rsidRPr="006709A6">
        <w:rPr>
          <w:rFonts w:ascii="Arial" w:hAnsi="Arial" w:cs="Arial"/>
          <w:i/>
          <w:iCs/>
        </w:rPr>
        <w:t>800</w:t>
      </w:r>
      <w:r>
        <w:rPr>
          <w:rFonts w:ascii="Arial" w:hAnsi="Arial" w:cs="Arial"/>
          <w:i/>
          <w:iCs/>
        </w:rPr>
        <w:t>,0</w:t>
      </w:r>
    </w:p>
    <w:p w14:paraId="31FBA2D5" w14:textId="3CE28DC5" w:rsidR="00ED3546" w:rsidRPr="006709A6" w:rsidRDefault="008A3934" w:rsidP="00ED3546">
      <w:pPr>
        <w:tabs>
          <w:tab w:val="center" w:pos="4680"/>
        </w:tabs>
        <w:rPr>
          <w:rFonts w:ascii="Arial" w:hAnsi="Arial" w:cs="Arial"/>
          <w:i/>
          <w:iCs/>
          <w:color w:val="4472C4" w:themeColor="accent1"/>
        </w:rPr>
      </w:pPr>
      <w:r>
        <w:rPr>
          <w:rFonts w:ascii="Arial" w:hAnsi="Arial" w:cs="Arial"/>
          <w:i/>
          <w:iCs/>
        </w:rPr>
        <w:t>0</w:t>
      </w:r>
      <w:r w:rsidR="00ED3546" w:rsidRPr="006709A6">
        <w:rPr>
          <w:rFonts w:ascii="Arial" w:hAnsi="Arial" w:cs="Arial"/>
          <w:i/>
          <w:iCs/>
        </w:rPr>
        <w:t xml:space="preserve">7 Feb      </w:t>
      </w:r>
      <w:r w:rsidR="006709A6">
        <w:rPr>
          <w:rFonts w:ascii="Arial" w:hAnsi="Arial" w:cs="Arial"/>
          <w:i/>
          <w:iCs/>
        </w:rPr>
        <w:t>£</w:t>
      </w:r>
      <w:r w:rsidR="00ED3546" w:rsidRPr="006709A6">
        <w:rPr>
          <w:rFonts w:ascii="Arial" w:hAnsi="Arial" w:cs="Arial"/>
          <w:i/>
          <w:iCs/>
        </w:rPr>
        <w:t>700</w:t>
      </w:r>
      <w:r>
        <w:rPr>
          <w:rFonts w:ascii="Arial" w:hAnsi="Arial" w:cs="Arial"/>
          <w:i/>
          <w:iCs/>
        </w:rPr>
        <w:t>,0</w:t>
      </w:r>
      <w:r w:rsidR="00ED3546" w:rsidRPr="006709A6">
        <w:rPr>
          <w:rFonts w:ascii="Arial" w:hAnsi="Arial" w:cs="Arial"/>
          <w:i/>
          <w:iCs/>
        </w:rPr>
        <w:tab/>
        <w:t xml:space="preserve">                                            </w:t>
      </w:r>
      <w:r w:rsidR="00ED3546" w:rsidRPr="006709A6">
        <w:rPr>
          <w:rFonts w:ascii="Arial" w:hAnsi="Arial" w:cs="Arial"/>
          <w:i/>
          <w:iCs/>
          <w:color w:val="4472C4" w:themeColor="accent1"/>
        </w:rPr>
        <w:t>Bal</w:t>
      </w:r>
      <w:r>
        <w:rPr>
          <w:rFonts w:ascii="Arial" w:hAnsi="Arial" w:cs="Arial"/>
          <w:i/>
          <w:iCs/>
          <w:color w:val="4472C4" w:themeColor="accent1"/>
        </w:rPr>
        <w:t>.</w:t>
      </w:r>
      <w:r w:rsidR="00ED3546" w:rsidRPr="006709A6">
        <w:rPr>
          <w:rFonts w:ascii="Arial" w:hAnsi="Arial" w:cs="Arial"/>
          <w:i/>
          <w:iCs/>
          <w:color w:val="4472C4" w:themeColor="accent1"/>
        </w:rPr>
        <w:t xml:space="preserve"> c/d             </w:t>
      </w:r>
      <w:r w:rsidR="006709A6">
        <w:rPr>
          <w:rFonts w:ascii="Arial" w:hAnsi="Arial" w:cs="Arial"/>
          <w:i/>
          <w:iCs/>
          <w:color w:val="4472C4" w:themeColor="accent1"/>
        </w:rPr>
        <w:t>£</w:t>
      </w:r>
      <w:r w:rsidR="00ED3546" w:rsidRPr="006709A6">
        <w:rPr>
          <w:rFonts w:ascii="Arial" w:hAnsi="Arial" w:cs="Arial"/>
          <w:i/>
          <w:iCs/>
          <w:color w:val="4472C4" w:themeColor="accent1"/>
        </w:rPr>
        <w:t>2700</w:t>
      </w:r>
      <w:r>
        <w:rPr>
          <w:rFonts w:ascii="Arial" w:hAnsi="Arial" w:cs="Arial"/>
          <w:i/>
          <w:iCs/>
          <w:color w:val="4472C4" w:themeColor="accent1"/>
        </w:rPr>
        <w:t>,0</w:t>
      </w:r>
    </w:p>
    <w:p w14:paraId="6606AA03" w14:textId="15ED4C16" w:rsidR="00ED3546" w:rsidRPr="006709A6" w:rsidRDefault="00B05C78" w:rsidP="00ED3546">
      <w:pPr>
        <w:rPr>
          <w:rFonts w:ascii="Arial" w:hAnsi="Arial" w:cs="Arial"/>
          <w:i/>
          <w:iCs/>
        </w:rPr>
      </w:pPr>
      <w:r w:rsidRPr="006709A6">
        <w:rPr>
          <w:rFonts w:ascii="Arial" w:hAnsi="Arial" w:cs="Arial"/>
          <w:i/>
          <w:iCs/>
          <w:noProof/>
        </w:rPr>
        <mc:AlternateContent>
          <mc:Choice Requires="wps">
            <w:drawing>
              <wp:anchor distT="0" distB="0" distL="114300" distR="114300" simplePos="0" relativeHeight="251682816" behindDoc="0" locked="0" layoutInCell="1" allowOverlap="1" wp14:anchorId="1902F9EA" wp14:editId="423ECEE2">
                <wp:simplePos x="0" y="0"/>
                <wp:positionH relativeFrom="margin">
                  <wp:align>right</wp:align>
                </wp:positionH>
                <wp:positionV relativeFrom="paragraph">
                  <wp:posOffset>885824</wp:posOffset>
                </wp:positionV>
                <wp:extent cx="6257925" cy="19050"/>
                <wp:effectExtent l="0" t="0" r="28575" b="19050"/>
                <wp:wrapNone/>
                <wp:docPr id="1759211194" name="Straight Connector 22"/>
                <wp:cNvGraphicFramePr/>
                <a:graphic xmlns:a="http://schemas.openxmlformats.org/drawingml/2006/main">
                  <a:graphicData uri="http://schemas.microsoft.com/office/word/2010/wordprocessingShape">
                    <wps:wsp>
                      <wps:cNvCnPr/>
                      <wps:spPr>
                        <a:xfrm>
                          <a:off x="0" y="0"/>
                          <a:ext cx="62579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16838D" id="Straight Connector 22" o:spid="_x0000_s1026" style="position:absolute;z-index:2516828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441.55pt,69.75pt" to="934.3pt,7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" strokecolor="black [3200]" strokeweight=".5pt">
                <v:stroke joinstyle="miter"/>
                <w10:wrap anchorx="margin"/>
              </v:line>
            </w:pict>
          </mc:Fallback>
        </mc:AlternateContent>
      </w:r>
      <w:r w:rsidR="00ED3546" w:rsidRPr="006709A6">
        <w:rPr>
          <w:rFonts w:ascii="Arial" w:hAnsi="Arial" w:cs="Arial"/>
          <w:i/>
          <w:iCs/>
          <w:noProof/>
        </w:rPr>
        <mc:AlternateContent>
          <mc:Choice Requires="wps">
            <w:drawing>
              <wp:anchor distT="0" distB="0" distL="114300" distR="114300" simplePos="0" relativeHeight="251681792" behindDoc="0" locked="0" layoutInCell="1" allowOverlap="1" wp14:anchorId="6037BBEE" wp14:editId="72E5678A">
                <wp:simplePos x="0" y="0"/>
                <wp:positionH relativeFrom="column">
                  <wp:posOffset>-352424</wp:posOffset>
                </wp:positionH>
                <wp:positionV relativeFrom="paragraph">
                  <wp:posOffset>333374</wp:posOffset>
                </wp:positionV>
                <wp:extent cx="6267450" cy="9525"/>
                <wp:effectExtent l="0" t="0" r="19050" b="28575"/>
                <wp:wrapNone/>
                <wp:docPr id="686519340" name="Straight Connector 21"/>
                <wp:cNvGraphicFramePr/>
                <a:graphic xmlns:a="http://schemas.openxmlformats.org/drawingml/2006/main">
                  <a:graphicData uri="http://schemas.microsoft.com/office/word/2010/wordprocessingShape">
                    <wps:wsp>
                      <wps:cNvCnPr/>
                      <wps:spPr>
                        <a:xfrm flipV="1">
                          <a:off x="0" y="0"/>
                          <a:ext cx="6267450"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817356" id="Straight Connector 21" o:spid="_x0000_s1026" style="position:absolute;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75pt,26.25pt" to="465.75pt,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" strokecolor="black [3200]" strokeweight=".5pt">
                <v:stroke joinstyle="miter"/>
              </v:line>
            </w:pict>
          </mc:Fallback>
        </mc:AlternateContent>
      </w:r>
      <w:r w:rsidR="00ED3546" w:rsidRPr="006709A6">
        <w:rPr>
          <w:rFonts w:ascii="Arial" w:hAnsi="Arial" w:cs="Arial"/>
          <w:i/>
          <w:iCs/>
        </w:rPr>
        <w:t xml:space="preserve">20 Feb    </w:t>
      </w:r>
      <w:r w:rsidR="006709A6">
        <w:rPr>
          <w:rFonts w:ascii="Arial" w:hAnsi="Arial" w:cs="Arial"/>
          <w:i/>
          <w:iCs/>
        </w:rPr>
        <w:t>£</w:t>
      </w:r>
      <w:r w:rsidR="00ED3546" w:rsidRPr="006709A6">
        <w:rPr>
          <w:rFonts w:ascii="Arial" w:hAnsi="Arial" w:cs="Arial"/>
          <w:i/>
          <w:iCs/>
        </w:rPr>
        <w:t>1200</w:t>
      </w:r>
      <w:r w:rsidR="008A3934">
        <w:rPr>
          <w:rFonts w:ascii="Arial" w:hAnsi="Arial" w:cs="Arial"/>
          <w:i/>
          <w:iCs/>
        </w:rPr>
        <w:t>,0</w:t>
      </w:r>
    </w:p>
    <w:p w14:paraId="7BF8BC65" w14:textId="77777777" w:rsidR="00B05C78" w:rsidRPr="006709A6" w:rsidRDefault="00B05C78" w:rsidP="00B05C78">
      <w:pPr>
        <w:rPr>
          <w:rFonts w:ascii="Arial" w:hAnsi="Arial" w:cs="Arial"/>
          <w:i/>
          <w:iCs/>
        </w:rPr>
      </w:pPr>
    </w:p>
    <w:p w14:paraId="303B0E3A" w14:textId="51DF92D4" w:rsidR="00B05C78" w:rsidRPr="006709A6" w:rsidRDefault="006709A6" w:rsidP="00B05C78">
      <w:pPr>
        <w:tabs>
          <w:tab w:val="left" w:pos="6480"/>
        </w:tabs>
        <w:ind w:firstLine="720"/>
        <w:rPr>
          <w:rFonts w:ascii="Arial" w:hAnsi="Arial" w:cs="Arial"/>
          <w:i/>
          <w:iCs/>
        </w:rPr>
      </w:pPr>
      <w:r>
        <w:rPr>
          <w:rFonts w:ascii="Arial" w:hAnsi="Arial" w:cs="Arial"/>
          <w:i/>
          <w:iCs/>
        </w:rPr>
        <w:t>£</w:t>
      </w:r>
      <w:r w:rsidR="00B05C78" w:rsidRPr="006709A6">
        <w:rPr>
          <w:rFonts w:ascii="Arial" w:hAnsi="Arial" w:cs="Arial"/>
          <w:i/>
          <w:iCs/>
        </w:rPr>
        <w:t>2700</w:t>
      </w:r>
      <w:r w:rsidR="008A3934">
        <w:rPr>
          <w:rFonts w:ascii="Arial" w:hAnsi="Arial" w:cs="Arial"/>
          <w:i/>
          <w:iCs/>
        </w:rPr>
        <w:t>,0</w:t>
      </w:r>
      <w:r w:rsidR="00B05C78" w:rsidRPr="006709A6">
        <w:rPr>
          <w:rFonts w:ascii="Arial" w:hAnsi="Arial" w:cs="Arial"/>
          <w:i/>
          <w:iCs/>
        </w:rPr>
        <w:tab/>
      </w:r>
      <w:r>
        <w:rPr>
          <w:rFonts w:ascii="Arial" w:hAnsi="Arial" w:cs="Arial"/>
          <w:i/>
          <w:iCs/>
        </w:rPr>
        <w:t>£</w:t>
      </w:r>
      <w:r w:rsidR="00B05C78" w:rsidRPr="006709A6">
        <w:rPr>
          <w:rFonts w:ascii="Arial" w:hAnsi="Arial" w:cs="Arial"/>
          <w:i/>
          <w:iCs/>
        </w:rPr>
        <w:t>2700</w:t>
      </w:r>
      <w:r w:rsidR="008A3934">
        <w:rPr>
          <w:rFonts w:ascii="Arial" w:hAnsi="Arial" w:cs="Arial"/>
          <w:i/>
          <w:iCs/>
        </w:rPr>
        <w:t>,0</w:t>
      </w:r>
    </w:p>
    <w:p w14:paraId="4ADC08C1" w14:textId="77777777" w:rsidR="00B05C78" w:rsidRPr="006709A6" w:rsidRDefault="00B05C78" w:rsidP="00B05C78">
      <w:pPr>
        <w:rPr>
          <w:rFonts w:ascii="Arial" w:hAnsi="Arial" w:cs="Arial"/>
          <w:i/>
          <w:iCs/>
        </w:rPr>
      </w:pPr>
    </w:p>
    <w:p w14:paraId="6000BBE2" w14:textId="77777777" w:rsidR="00B05C78" w:rsidRPr="006709A6" w:rsidRDefault="00B05C78" w:rsidP="00B05C78">
      <w:pPr>
        <w:rPr>
          <w:rFonts w:ascii="Arial" w:hAnsi="Arial" w:cs="Arial"/>
          <w:i/>
          <w:iCs/>
        </w:rPr>
      </w:pPr>
    </w:p>
    <w:p w14:paraId="5F0E4282" w14:textId="6518F342" w:rsidR="00B05C78" w:rsidRPr="006709A6" w:rsidRDefault="00903E5E" w:rsidP="00B05C78">
      <w:pPr>
        <w:rPr>
          <w:rFonts w:ascii="Arial" w:hAnsi="Arial" w:cs="Arial"/>
          <w:i/>
          <w:iCs/>
          <w:color w:val="0070C0"/>
        </w:rPr>
      </w:pPr>
      <w:r>
        <w:rPr>
          <w:rFonts w:ascii="Arial" w:hAnsi="Arial" w:cs="Arial"/>
          <w:i/>
          <w:iCs/>
          <w:color w:val="0070C0"/>
        </w:rPr>
        <w:t>0</w:t>
      </w:r>
      <w:r w:rsidR="00B05C78" w:rsidRPr="006709A6">
        <w:rPr>
          <w:rFonts w:ascii="Arial" w:hAnsi="Arial" w:cs="Arial"/>
          <w:i/>
          <w:iCs/>
          <w:color w:val="0070C0"/>
        </w:rPr>
        <w:t>1 March    Bal</w:t>
      </w:r>
      <w:r>
        <w:rPr>
          <w:rFonts w:ascii="Arial" w:hAnsi="Arial" w:cs="Arial"/>
          <w:i/>
          <w:iCs/>
          <w:color w:val="0070C0"/>
        </w:rPr>
        <w:t>.</w:t>
      </w:r>
      <w:r w:rsidR="00B05C78" w:rsidRPr="006709A6">
        <w:rPr>
          <w:rFonts w:ascii="Arial" w:hAnsi="Arial" w:cs="Arial"/>
          <w:i/>
          <w:iCs/>
          <w:color w:val="0070C0"/>
        </w:rPr>
        <w:t xml:space="preserve"> b/d     </w:t>
      </w:r>
      <w:r w:rsidR="006709A6">
        <w:rPr>
          <w:rFonts w:ascii="Arial" w:hAnsi="Arial" w:cs="Arial"/>
          <w:i/>
          <w:iCs/>
          <w:color w:val="0070C0"/>
        </w:rPr>
        <w:t>£</w:t>
      </w:r>
      <w:r w:rsidR="00B05C78" w:rsidRPr="006709A6">
        <w:rPr>
          <w:rFonts w:ascii="Arial" w:hAnsi="Arial" w:cs="Arial"/>
          <w:i/>
          <w:iCs/>
          <w:color w:val="0070C0"/>
        </w:rPr>
        <w:t>2700</w:t>
      </w:r>
      <w:r>
        <w:rPr>
          <w:rFonts w:ascii="Arial" w:hAnsi="Arial" w:cs="Arial"/>
          <w:i/>
          <w:iCs/>
          <w:color w:val="0070C0"/>
        </w:rPr>
        <w:t>,0</w:t>
      </w:r>
    </w:p>
    <w:p w14:paraId="4351A464" w14:textId="77777777" w:rsidR="00B05C78" w:rsidRPr="00B05C78" w:rsidRDefault="00B05C78" w:rsidP="00B05C78">
      <w:pPr>
        <w:rPr>
          <w:rFonts w:ascii="Arial" w:hAnsi="Arial" w:cs="Arial"/>
        </w:rPr>
      </w:pPr>
    </w:p>
    <w:p w14:paraId="02F6861F" w14:textId="7B5CFB83" w:rsidR="00B05C78" w:rsidRPr="006709A6" w:rsidRDefault="00B05C78" w:rsidP="00B05C78">
      <w:pPr>
        <w:tabs>
          <w:tab w:val="left" w:pos="8610"/>
        </w:tabs>
        <w:jc w:val="center"/>
        <w:rPr>
          <w:rFonts w:ascii="Arial" w:hAnsi="Arial" w:cs="Arial"/>
          <w:sz w:val="28"/>
          <w:szCs w:val="28"/>
          <w:u w:val="single"/>
        </w:rPr>
      </w:pPr>
      <w:r w:rsidRPr="006709A6">
        <w:rPr>
          <w:rFonts w:ascii="Arial" w:hAnsi="Arial" w:cs="Arial"/>
          <w:sz w:val="28"/>
          <w:szCs w:val="28"/>
          <w:u w:val="single"/>
        </w:rPr>
        <w:t xml:space="preserve">Motor Expenses Account </w:t>
      </w:r>
    </w:p>
    <w:p w14:paraId="384BED55" w14:textId="1C5023DB" w:rsidR="00B05C78" w:rsidRPr="00B05C78" w:rsidRDefault="006515A5" w:rsidP="00B05C78">
      <w:pPr>
        <w:tabs>
          <w:tab w:val="left" w:pos="8610"/>
        </w:tabs>
        <w:rPr>
          <w:rFonts w:ascii="Arial" w:hAnsi="Arial" w:cs="Arial"/>
        </w:rPr>
      </w:pPr>
      <w:r>
        <w:rPr>
          <w:rFonts w:ascii="Arial" w:hAnsi="Arial" w:cs="Arial"/>
          <w:noProof/>
        </w:rPr>
        <mc:AlternateContent>
          <mc:Choice Requires="wps">
            <w:drawing>
              <wp:anchor distT="0" distB="0" distL="114300" distR="114300" simplePos="0" relativeHeight="251684864" behindDoc="0" locked="0" layoutInCell="1" allowOverlap="1" wp14:anchorId="48BBC225" wp14:editId="45BB741E">
                <wp:simplePos x="0" y="0"/>
                <wp:positionH relativeFrom="margin">
                  <wp:align>left</wp:align>
                </wp:positionH>
                <wp:positionV relativeFrom="paragraph">
                  <wp:posOffset>143950</wp:posOffset>
                </wp:positionV>
                <wp:extent cx="5275238" cy="14067"/>
                <wp:effectExtent l="0" t="0" r="20955" b="24130"/>
                <wp:wrapNone/>
                <wp:docPr id="1588080918" name="Straight Connector 24"/>
                <wp:cNvGraphicFramePr/>
                <a:graphic xmlns:a="http://schemas.openxmlformats.org/drawingml/2006/main">
                  <a:graphicData uri="http://schemas.microsoft.com/office/word/2010/wordprocessingShape">
                    <wps:wsp>
                      <wps:cNvCnPr/>
                      <wps:spPr>
                        <a:xfrm>
                          <a:off x="0" y="0"/>
                          <a:ext cx="5275238" cy="14067"/>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9C5B396" id="Straight Connector 24" o:spid="_x0000_s1026" style="position:absolute;z-index:2516848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1.35pt" to="415.35pt,1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" strokecolor="black [3200]" strokeweight=".5pt">
                <v:stroke joinstyle="miter"/>
                <w10:wrap anchorx="margin"/>
              </v:line>
            </w:pict>
          </mc:Fallback>
        </mc:AlternateContent>
      </w:r>
      <w:r w:rsidR="00B05C78">
        <w:rPr>
          <w:rFonts w:ascii="Arial" w:hAnsi="Arial" w:cs="Arial"/>
          <w:noProof/>
        </w:rPr>
        <mc:AlternateContent>
          <mc:Choice Requires="wps">
            <w:drawing>
              <wp:anchor distT="0" distB="0" distL="114300" distR="114300" simplePos="0" relativeHeight="251685888" behindDoc="0" locked="0" layoutInCell="1" allowOverlap="1" wp14:anchorId="28A348FD" wp14:editId="498BBE70">
                <wp:simplePos x="0" y="0"/>
                <wp:positionH relativeFrom="column">
                  <wp:posOffset>2672227</wp:posOffset>
                </wp:positionH>
                <wp:positionV relativeFrom="paragraph">
                  <wp:posOffset>165051</wp:posOffset>
                </wp:positionV>
                <wp:extent cx="19050" cy="1790700"/>
                <wp:effectExtent l="0" t="0" r="19050" b="19050"/>
                <wp:wrapNone/>
                <wp:docPr id="970365582" name="Straight Connector 25"/>
                <wp:cNvGraphicFramePr/>
                <a:graphic xmlns:a="http://schemas.openxmlformats.org/drawingml/2006/main">
                  <a:graphicData uri="http://schemas.microsoft.com/office/word/2010/wordprocessingShape">
                    <wps:wsp>
                      <wps:cNvCnPr/>
                      <wps:spPr>
                        <a:xfrm>
                          <a:off x="0" y="0"/>
                          <a:ext cx="19050" cy="17907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BCEE3E" id="Straight Connector 25" o:spid="_x0000_s1026" style="position:absolute;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0.4pt,13pt" to="211.9pt,1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" strokecolor="black [3200]" strokeweight=".5pt">
                <v:stroke joinstyle="miter"/>
              </v:line>
            </w:pict>
          </mc:Fallback>
        </mc:AlternateContent>
      </w:r>
      <w:r w:rsidR="00B05C78" w:rsidRPr="00B05C78">
        <w:rPr>
          <w:rFonts w:ascii="Arial" w:hAnsi="Arial" w:cs="Arial"/>
        </w:rPr>
        <w:t>D</w:t>
      </w:r>
      <w:r w:rsidR="00526AF8">
        <w:rPr>
          <w:rFonts w:ascii="Arial" w:hAnsi="Arial" w:cs="Arial"/>
        </w:rPr>
        <w:t>r</w:t>
      </w:r>
      <w:r w:rsidR="00B05C78">
        <w:rPr>
          <w:rFonts w:ascii="Arial" w:hAnsi="Arial" w:cs="Arial"/>
        </w:rPr>
        <w:t xml:space="preserve">                                                                                                      Cr</w:t>
      </w:r>
    </w:p>
    <w:p w14:paraId="1504AF92" w14:textId="3AA0B716" w:rsidR="00B05C78" w:rsidRPr="00CD6710" w:rsidRDefault="00B05C78" w:rsidP="00B05C78">
      <w:pPr>
        <w:tabs>
          <w:tab w:val="center" w:pos="4680"/>
        </w:tabs>
        <w:rPr>
          <w:rFonts w:ascii="Arial" w:hAnsi="Arial" w:cs="Arial"/>
          <w:i/>
          <w:iCs/>
          <w:lang w:val="en-GB"/>
        </w:rPr>
      </w:pPr>
      <w:r w:rsidRPr="00CD6710">
        <w:rPr>
          <w:rFonts w:ascii="Arial" w:hAnsi="Arial" w:cs="Arial"/>
          <w:i/>
          <w:iCs/>
          <w:lang w:val="en-GB"/>
        </w:rPr>
        <w:t xml:space="preserve">11 Feb      </w:t>
      </w:r>
      <w:r w:rsidR="006709A6" w:rsidRPr="00CD6710">
        <w:rPr>
          <w:rFonts w:ascii="Arial" w:hAnsi="Arial" w:cs="Arial"/>
          <w:i/>
          <w:iCs/>
          <w:lang w:val="en-GB"/>
        </w:rPr>
        <w:t>£</w:t>
      </w:r>
      <w:r w:rsidRPr="00CD6710">
        <w:rPr>
          <w:rFonts w:ascii="Arial" w:hAnsi="Arial" w:cs="Arial"/>
          <w:i/>
          <w:iCs/>
          <w:lang w:val="en-GB"/>
        </w:rPr>
        <w:t>350</w:t>
      </w:r>
      <w:r w:rsidR="00526AF8" w:rsidRPr="00CD6710">
        <w:rPr>
          <w:rFonts w:ascii="Arial" w:hAnsi="Arial" w:cs="Arial"/>
          <w:i/>
          <w:iCs/>
          <w:lang w:val="en-GB"/>
        </w:rPr>
        <w:t>,0</w:t>
      </w:r>
      <w:r w:rsidRPr="00CD6710">
        <w:rPr>
          <w:rFonts w:ascii="Arial" w:hAnsi="Arial" w:cs="Arial"/>
          <w:i/>
          <w:iCs/>
          <w:lang w:val="en-GB"/>
        </w:rPr>
        <w:t xml:space="preserve">    </w:t>
      </w:r>
      <w:r w:rsidR="00CD6710" w:rsidRPr="00CD6710">
        <w:rPr>
          <w:rFonts w:ascii="Arial" w:hAnsi="Arial" w:cs="Arial"/>
          <w:i/>
          <w:iCs/>
          <w:lang w:val="en-GB"/>
        </w:rPr>
        <w:t>fuel</w:t>
      </w:r>
      <w:r w:rsidRPr="00CD6710">
        <w:rPr>
          <w:rFonts w:ascii="Arial" w:hAnsi="Arial" w:cs="Arial"/>
          <w:i/>
          <w:iCs/>
          <w:lang w:val="en-GB"/>
        </w:rPr>
        <w:t xml:space="preserve">                                           </w:t>
      </w:r>
      <w:r w:rsidRPr="00CD6710">
        <w:rPr>
          <w:rFonts w:ascii="Arial" w:hAnsi="Arial" w:cs="Arial"/>
          <w:i/>
          <w:iCs/>
          <w:color w:val="4472C4" w:themeColor="accent1"/>
          <w:lang w:val="en-GB"/>
        </w:rPr>
        <w:t xml:space="preserve">Balance c/d      </w:t>
      </w:r>
      <w:r w:rsidR="006709A6" w:rsidRPr="00CD6710">
        <w:rPr>
          <w:rFonts w:ascii="Arial" w:hAnsi="Arial" w:cs="Arial"/>
          <w:i/>
          <w:iCs/>
          <w:color w:val="4472C4" w:themeColor="accent1"/>
          <w:lang w:val="en-GB"/>
        </w:rPr>
        <w:t>£</w:t>
      </w:r>
      <w:r w:rsidRPr="00CD6710">
        <w:rPr>
          <w:rFonts w:ascii="Arial" w:hAnsi="Arial" w:cs="Arial"/>
          <w:i/>
          <w:iCs/>
          <w:color w:val="4472C4" w:themeColor="accent1"/>
          <w:lang w:val="en-GB"/>
        </w:rPr>
        <w:t xml:space="preserve"> 800</w:t>
      </w:r>
    </w:p>
    <w:p w14:paraId="79F839C0" w14:textId="1C91D3EE" w:rsidR="00B05C78" w:rsidRPr="006709A6" w:rsidRDefault="00CE0175" w:rsidP="00B05C78">
      <w:pPr>
        <w:rPr>
          <w:rFonts w:ascii="Arial" w:hAnsi="Arial" w:cs="Arial"/>
          <w:i/>
          <w:iCs/>
          <w:lang w:val="en-GB"/>
        </w:rPr>
      </w:pPr>
      <w:r w:rsidRPr="006709A6">
        <w:rPr>
          <w:rFonts w:ascii="Arial" w:hAnsi="Arial" w:cs="Arial"/>
          <w:i/>
          <w:iCs/>
          <w:noProof/>
        </w:rPr>
        <mc:AlternateContent>
          <mc:Choice Requires="wps">
            <w:drawing>
              <wp:anchor distT="0" distB="0" distL="114300" distR="114300" simplePos="0" relativeHeight="251686912" behindDoc="0" locked="0" layoutInCell="1" allowOverlap="1" wp14:anchorId="2B8E2535" wp14:editId="4A1DD7AF">
                <wp:simplePos x="0" y="0"/>
                <wp:positionH relativeFrom="column">
                  <wp:posOffset>-352425</wp:posOffset>
                </wp:positionH>
                <wp:positionV relativeFrom="paragraph">
                  <wp:posOffset>250825</wp:posOffset>
                </wp:positionV>
                <wp:extent cx="6210300" cy="19050"/>
                <wp:effectExtent l="0" t="0" r="19050" b="19050"/>
                <wp:wrapNone/>
                <wp:docPr id="99696728" name="Straight Connector 26"/>
                <wp:cNvGraphicFramePr/>
                <a:graphic xmlns:a="http://schemas.openxmlformats.org/drawingml/2006/main">
                  <a:graphicData uri="http://schemas.microsoft.com/office/word/2010/wordprocessingShape">
                    <wps:wsp>
                      <wps:cNvCnPr/>
                      <wps:spPr>
                        <a:xfrm flipV="1">
                          <a:off x="0" y="0"/>
                          <a:ext cx="6210300"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A0F01B" id="Straight Connector 26" o:spid="_x0000_s1026" style="position:absolute;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75pt,19.75pt" to="461.25pt,2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" strokecolor="black [3200]" strokeweight=".5pt">
                <v:stroke joinstyle="miter"/>
              </v:line>
            </w:pict>
          </mc:Fallback>
        </mc:AlternateContent>
      </w:r>
      <w:r w:rsidR="00B05C78" w:rsidRPr="006709A6">
        <w:rPr>
          <w:rFonts w:ascii="Arial" w:hAnsi="Arial" w:cs="Arial"/>
          <w:i/>
          <w:iCs/>
          <w:lang w:val="en-GB"/>
        </w:rPr>
        <w:t xml:space="preserve">18 Feb      </w:t>
      </w:r>
      <w:r w:rsidR="006709A6">
        <w:rPr>
          <w:rFonts w:ascii="Arial" w:hAnsi="Arial" w:cs="Arial"/>
          <w:i/>
          <w:iCs/>
          <w:lang w:val="en-GB"/>
        </w:rPr>
        <w:t>£</w:t>
      </w:r>
      <w:r w:rsidR="00B05C78" w:rsidRPr="006709A6">
        <w:rPr>
          <w:rFonts w:ascii="Arial" w:hAnsi="Arial" w:cs="Arial"/>
          <w:i/>
          <w:iCs/>
          <w:lang w:val="en-GB"/>
        </w:rPr>
        <w:t>450</w:t>
      </w:r>
      <w:r w:rsidR="00CD6710">
        <w:rPr>
          <w:rFonts w:ascii="Arial" w:hAnsi="Arial" w:cs="Arial"/>
          <w:i/>
          <w:iCs/>
          <w:lang w:val="en-GB"/>
        </w:rPr>
        <w:t>,0</w:t>
      </w:r>
      <w:r w:rsidR="00B05C78" w:rsidRPr="006709A6">
        <w:rPr>
          <w:rFonts w:ascii="Arial" w:hAnsi="Arial" w:cs="Arial"/>
          <w:i/>
          <w:iCs/>
          <w:lang w:val="en-GB"/>
        </w:rPr>
        <w:t xml:space="preserve">   insurances </w:t>
      </w:r>
    </w:p>
    <w:p w14:paraId="1F328882" w14:textId="622362B7" w:rsidR="00B05C78" w:rsidRPr="006709A6" w:rsidRDefault="00CE0175" w:rsidP="00CE0175">
      <w:pPr>
        <w:tabs>
          <w:tab w:val="left" w:pos="5790"/>
        </w:tabs>
        <w:rPr>
          <w:rFonts w:ascii="Arial" w:hAnsi="Arial" w:cs="Arial"/>
          <w:i/>
          <w:iCs/>
          <w:color w:val="FF0000"/>
          <w:lang w:val="en-GB"/>
        </w:rPr>
      </w:pPr>
      <w:r w:rsidRPr="006709A6">
        <w:rPr>
          <w:rFonts w:ascii="Arial" w:hAnsi="Arial" w:cs="Arial"/>
          <w:i/>
          <w:iCs/>
          <w:color w:val="FF0000"/>
          <w:lang w:val="en-GB"/>
        </w:rPr>
        <w:tab/>
      </w:r>
    </w:p>
    <w:p w14:paraId="02F7BB19" w14:textId="1D43DA06" w:rsidR="00B05C78" w:rsidRPr="006709A6" w:rsidRDefault="00CE0175" w:rsidP="00CE0175">
      <w:pPr>
        <w:tabs>
          <w:tab w:val="left" w:pos="5775"/>
          <w:tab w:val="left" w:pos="8610"/>
        </w:tabs>
        <w:rPr>
          <w:rFonts w:ascii="Arial" w:hAnsi="Arial" w:cs="Arial"/>
          <w:i/>
          <w:iCs/>
        </w:rPr>
      </w:pPr>
      <w:r w:rsidRPr="006709A6">
        <w:rPr>
          <w:rFonts w:ascii="Arial" w:hAnsi="Arial" w:cs="Arial"/>
          <w:i/>
          <w:iCs/>
          <w:noProof/>
        </w:rPr>
        <mc:AlternateContent>
          <mc:Choice Requires="wps">
            <w:drawing>
              <wp:anchor distT="0" distB="0" distL="114300" distR="114300" simplePos="0" relativeHeight="251687936" behindDoc="0" locked="0" layoutInCell="1" allowOverlap="1" wp14:anchorId="52F672EC" wp14:editId="2F5A8334">
                <wp:simplePos x="0" y="0"/>
                <wp:positionH relativeFrom="margin">
                  <wp:align>right</wp:align>
                </wp:positionH>
                <wp:positionV relativeFrom="paragraph">
                  <wp:posOffset>177165</wp:posOffset>
                </wp:positionV>
                <wp:extent cx="6276975" cy="19050"/>
                <wp:effectExtent l="0" t="0" r="28575" b="19050"/>
                <wp:wrapNone/>
                <wp:docPr id="647348949" name="Straight Connector 27"/>
                <wp:cNvGraphicFramePr/>
                <a:graphic xmlns:a="http://schemas.openxmlformats.org/drawingml/2006/main">
                  <a:graphicData uri="http://schemas.microsoft.com/office/word/2010/wordprocessingShape">
                    <wps:wsp>
                      <wps:cNvCnPr/>
                      <wps:spPr>
                        <a:xfrm>
                          <a:off x="0" y="0"/>
                          <a:ext cx="627697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25EBAA" id="Straight Connector 27" o:spid="_x0000_s1026" style="position:absolute;z-index:2516879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443.05pt,13.95pt" to="937.3pt,1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" strokecolor="black [3200]" strokeweight=".5pt">
                <v:stroke joinstyle="miter"/>
                <w10:wrap anchorx="margin"/>
              </v:line>
            </w:pict>
          </mc:Fallback>
        </mc:AlternateContent>
      </w:r>
      <w:r w:rsidR="006709A6">
        <w:rPr>
          <w:rFonts w:ascii="Arial" w:hAnsi="Arial" w:cs="Arial"/>
          <w:i/>
          <w:iCs/>
        </w:rPr>
        <w:t>£</w:t>
      </w:r>
      <w:r w:rsidRPr="006709A6">
        <w:rPr>
          <w:rFonts w:ascii="Arial" w:hAnsi="Arial" w:cs="Arial"/>
          <w:i/>
          <w:iCs/>
        </w:rPr>
        <w:t>800</w:t>
      </w:r>
      <w:r w:rsidR="00CD6710">
        <w:rPr>
          <w:rFonts w:ascii="Arial" w:hAnsi="Arial" w:cs="Arial"/>
          <w:i/>
          <w:iCs/>
        </w:rPr>
        <w:t>,0</w:t>
      </w:r>
      <w:r w:rsidR="00B05C78" w:rsidRPr="006709A6">
        <w:rPr>
          <w:rFonts w:ascii="Arial" w:hAnsi="Arial" w:cs="Arial"/>
          <w:i/>
          <w:iCs/>
        </w:rPr>
        <w:tab/>
      </w:r>
      <w:r w:rsidR="006709A6">
        <w:rPr>
          <w:rFonts w:ascii="Arial" w:hAnsi="Arial" w:cs="Arial"/>
          <w:i/>
          <w:iCs/>
        </w:rPr>
        <w:t>£</w:t>
      </w:r>
      <w:r w:rsidRPr="006709A6">
        <w:rPr>
          <w:rFonts w:ascii="Arial" w:hAnsi="Arial" w:cs="Arial"/>
          <w:i/>
          <w:iCs/>
        </w:rPr>
        <w:t>800</w:t>
      </w:r>
      <w:r w:rsidR="00CD6710">
        <w:rPr>
          <w:rFonts w:ascii="Arial" w:hAnsi="Arial" w:cs="Arial"/>
          <w:i/>
          <w:iCs/>
        </w:rPr>
        <w:t>,0</w:t>
      </w:r>
      <w:r w:rsidRPr="006709A6">
        <w:rPr>
          <w:rFonts w:ascii="Arial" w:hAnsi="Arial" w:cs="Arial"/>
          <w:i/>
          <w:iCs/>
        </w:rPr>
        <w:tab/>
      </w:r>
    </w:p>
    <w:p w14:paraId="5EF48A5C" w14:textId="5BA44A8C" w:rsidR="00B05C78" w:rsidRPr="006709A6" w:rsidRDefault="00B05C78" w:rsidP="00B05C78">
      <w:pPr>
        <w:tabs>
          <w:tab w:val="left" w:pos="8610"/>
        </w:tabs>
        <w:rPr>
          <w:rFonts w:ascii="Arial" w:hAnsi="Arial" w:cs="Arial"/>
          <w:i/>
          <w:iCs/>
        </w:rPr>
      </w:pPr>
    </w:p>
    <w:p w14:paraId="71B4937D" w14:textId="6C448135" w:rsidR="00CE0175" w:rsidRPr="006709A6" w:rsidRDefault="00CD6710" w:rsidP="00CE0175">
      <w:pPr>
        <w:tabs>
          <w:tab w:val="left" w:pos="8610"/>
        </w:tabs>
        <w:rPr>
          <w:rFonts w:ascii="Arial" w:hAnsi="Arial" w:cs="Arial"/>
          <w:i/>
          <w:iCs/>
          <w:color w:val="0070C0"/>
        </w:rPr>
      </w:pPr>
      <w:r>
        <w:rPr>
          <w:rFonts w:ascii="Arial" w:hAnsi="Arial" w:cs="Arial"/>
          <w:i/>
          <w:iCs/>
          <w:color w:val="0070C0"/>
        </w:rPr>
        <w:t>0</w:t>
      </w:r>
      <w:r w:rsidR="00CE0175" w:rsidRPr="006709A6">
        <w:rPr>
          <w:rFonts w:ascii="Arial" w:hAnsi="Arial" w:cs="Arial"/>
          <w:i/>
          <w:iCs/>
          <w:color w:val="0070C0"/>
        </w:rPr>
        <w:t>1 March     Bal</w:t>
      </w:r>
      <w:r>
        <w:rPr>
          <w:rFonts w:ascii="Arial" w:hAnsi="Arial" w:cs="Arial"/>
          <w:i/>
          <w:iCs/>
          <w:color w:val="0070C0"/>
        </w:rPr>
        <w:t>.</w:t>
      </w:r>
      <w:r w:rsidR="00CE0175" w:rsidRPr="006709A6">
        <w:rPr>
          <w:rFonts w:ascii="Arial" w:hAnsi="Arial" w:cs="Arial"/>
          <w:i/>
          <w:iCs/>
          <w:color w:val="0070C0"/>
        </w:rPr>
        <w:t xml:space="preserve"> b/d     </w:t>
      </w:r>
      <w:r w:rsidR="006709A6" w:rsidRPr="006709A6">
        <w:rPr>
          <w:rFonts w:ascii="Arial" w:hAnsi="Arial" w:cs="Arial"/>
          <w:i/>
          <w:iCs/>
          <w:color w:val="0070C0"/>
        </w:rPr>
        <w:t>£</w:t>
      </w:r>
      <w:r w:rsidR="00CE0175" w:rsidRPr="006709A6">
        <w:rPr>
          <w:rFonts w:ascii="Arial" w:hAnsi="Arial" w:cs="Arial"/>
          <w:i/>
          <w:iCs/>
          <w:color w:val="0070C0"/>
        </w:rPr>
        <w:t>800</w:t>
      </w:r>
      <w:r>
        <w:rPr>
          <w:rFonts w:ascii="Arial" w:hAnsi="Arial" w:cs="Arial"/>
          <w:i/>
          <w:iCs/>
          <w:color w:val="0070C0"/>
        </w:rPr>
        <w:t>,0</w:t>
      </w:r>
    </w:p>
    <w:p w14:paraId="1ED6F62E" w14:textId="261C3D0F" w:rsidR="00B05C78" w:rsidRPr="006709A6" w:rsidRDefault="00CE0175" w:rsidP="001F491D">
      <w:pPr>
        <w:tabs>
          <w:tab w:val="left" w:pos="8610"/>
        </w:tabs>
        <w:jc w:val="center"/>
        <w:rPr>
          <w:rFonts w:ascii="Arial" w:hAnsi="Arial" w:cs="Arial"/>
          <w:sz w:val="28"/>
          <w:szCs w:val="28"/>
          <w:u w:val="single"/>
        </w:rPr>
      </w:pPr>
      <w:r w:rsidRPr="006709A6">
        <w:rPr>
          <w:rFonts w:ascii="Arial" w:hAnsi="Arial" w:cs="Arial"/>
          <w:sz w:val="28"/>
          <w:szCs w:val="28"/>
          <w:u w:val="single"/>
        </w:rPr>
        <w:t>Wages Account</w:t>
      </w:r>
    </w:p>
    <w:p w14:paraId="23F1EAC1" w14:textId="1335EFFB" w:rsidR="00CE0175" w:rsidRDefault="006515A5" w:rsidP="00CE0175">
      <w:pPr>
        <w:tabs>
          <w:tab w:val="left" w:pos="8610"/>
        </w:tabs>
        <w:rPr>
          <w:rFonts w:ascii="Arial" w:hAnsi="Arial" w:cs="Arial"/>
        </w:rPr>
      </w:pPr>
      <w:r>
        <w:rPr>
          <w:rFonts w:ascii="Arial" w:hAnsi="Arial" w:cs="Arial"/>
          <w:noProof/>
        </w:rPr>
        <mc:AlternateContent>
          <mc:Choice Requires="wps">
            <w:drawing>
              <wp:anchor distT="0" distB="0" distL="114300" distR="114300" simplePos="0" relativeHeight="251689984" behindDoc="0" locked="0" layoutInCell="1" allowOverlap="1" wp14:anchorId="45E3E2F3" wp14:editId="28813F65">
                <wp:simplePos x="0" y="0"/>
                <wp:positionH relativeFrom="margin">
                  <wp:align>left</wp:align>
                </wp:positionH>
                <wp:positionV relativeFrom="paragraph">
                  <wp:posOffset>217854</wp:posOffset>
                </wp:positionV>
                <wp:extent cx="5056847" cy="14068"/>
                <wp:effectExtent l="0" t="0" r="29845" b="24130"/>
                <wp:wrapNone/>
                <wp:docPr id="1571665809" name="Straight Connector 29"/>
                <wp:cNvGraphicFramePr/>
                <a:graphic xmlns:a="http://schemas.openxmlformats.org/drawingml/2006/main">
                  <a:graphicData uri="http://schemas.microsoft.com/office/word/2010/wordprocessingShape">
                    <wps:wsp>
                      <wps:cNvCnPr/>
                      <wps:spPr>
                        <a:xfrm flipV="1">
                          <a:off x="0" y="0"/>
                          <a:ext cx="5056847" cy="14068"/>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0809E7" id="Straight Connector 29" o:spid="_x0000_s1026" style="position:absolute;flip:y;z-index:2516899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7.15pt" to="398.2pt,1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" strokecolor="black [3200]" strokeweight=".5pt">
                <v:stroke joinstyle="miter"/>
                <w10:wrap anchorx="margin"/>
              </v:line>
            </w:pict>
          </mc:Fallback>
        </mc:AlternateContent>
      </w:r>
      <w:r w:rsidR="00CE0175">
        <w:rPr>
          <w:rFonts w:ascii="Arial" w:hAnsi="Arial" w:cs="Arial"/>
          <w:noProof/>
        </w:rPr>
        <mc:AlternateContent>
          <mc:Choice Requires="wps">
            <w:drawing>
              <wp:anchor distT="0" distB="0" distL="114300" distR="114300" simplePos="0" relativeHeight="251691008" behindDoc="0" locked="0" layoutInCell="1" allowOverlap="1" wp14:anchorId="7D1C3DA5" wp14:editId="43E87713">
                <wp:simplePos x="0" y="0"/>
                <wp:positionH relativeFrom="column">
                  <wp:posOffset>2654250</wp:posOffset>
                </wp:positionH>
                <wp:positionV relativeFrom="paragraph">
                  <wp:posOffset>233730</wp:posOffset>
                </wp:positionV>
                <wp:extent cx="14507" cy="1906172"/>
                <wp:effectExtent l="0" t="0" r="24130" b="37465"/>
                <wp:wrapNone/>
                <wp:docPr id="1587728998" name="Straight Connector 30"/>
                <wp:cNvGraphicFramePr/>
                <a:graphic xmlns:a="http://schemas.openxmlformats.org/drawingml/2006/main">
                  <a:graphicData uri="http://schemas.microsoft.com/office/word/2010/wordprocessingShape">
                    <wps:wsp>
                      <wps:cNvCnPr/>
                      <wps:spPr>
                        <a:xfrm>
                          <a:off x="0" y="0"/>
                          <a:ext cx="14507" cy="1906172"/>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5C0FE5" id="Straight Connector 30" o:spid="_x0000_s1026" style="position:absolute;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9pt,18.4pt" to="210.15pt,1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" strokecolor="black [3200]" strokeweight=".5pt">
                <v:stroke joinstyle="miter"/>
              </v:line>
            </w:pict>
          </mc:Fallback>
        </mc:AlternateContent>
      </w:r>
      <w:r w:rsidR="00CE0175" w:rsidRPr="00CE0175">
        <w:rPr>
          <w:rFonts w:ascii="Arial" w:hAnsi="Arial" w:cs="Arial"/>
        </w:rPr>
        <w:t>D</w:t>
      </w:r>
      <w:r w:rsidR="008962F0">
        <w:rPr>
          <w:rFonts w:ascii="Arial" w:hAnsi="Arial" w:cs="Arial"/>
        </w:rPr>
        <w:t>r</w:t>
      </w:r>
      <w:r w:rsidR="00CE0175">
        <w:rPr>
          <w:rFonts w:ascii="Arial" w:hAnsi="Arial" w:cs="Arial"/>
        </w:rPr>
        <w:t xml:space="preserve">                                                                                                     Cr</w:t>
      </w:r>
    </w:p>
    <w:p w14:paraId="03905C60" w14:textId="77777777" w:rsidR="00820D77" w:rsidRPr="006709A6" w:rsidRDefault="00820D77" w:rsidP="00820D77">
      <w:pPr>
        <w:rPr>
          <w:rFonts w:ascii="Arial" w:hAnsi="Arial" w:cs="Arial"/>
          <w:i/>
          <w:iCs/>
        </w:rPr>
      </w:pPr>
    </w:p>
    <w:p w14:paraId="7E7F1C98" w14:textId="1C9A080B" w:rsidR="00820D77" w:rsidRPr="006709A6" w:rsidRDefault="00820D77" w:rsidP="00820D77">
      <w:pPr>
        <w:tabs>
          <w:tab w:val="center" w:pos="4680"/>
        </w:tabs>
        <w:rPr>
          <w:rFonts w:ascii="Arial" w:hAnsi="Arial" w:cs="Arial"/>
          <w:i/>
          <w:iCs/>
        </w:rPr>
      </w:pPr>
      <w:r w:rsidRPr="006709A6">
        <w:rPr>
          <w:rFonts w:ascii="Arial" w:hAnsi="Arial" w:cs="Arial"/>
          <w:i/>
          <w:iCs/>
          <w:noProof/>
        </w:rPr>
        <mc:AlternateContent>
          <mc:Choice Requires="wps">
            <w:drawing>
              <wp:anchor distT="0" distB="0" distL="114300" distR="114300" simplePos="0" relativeHeight="251693056" behindDoc="0" locked="0" layoutInCell="1" allowOverlap="1" wp14:anchorId="7181D7B7" wp14:editId="79696713">
                <wp:simplePos x="0" y="0"/>
                <wp:positionH relativeFrom="column">
                  <wp:posOffset>-285749</wp:posOffset>
                </wp:positionH>
                <wp:positionV relativeFrom="paragraph">
                  <wp:posOffset>833121</wp:posOffset>
                </wp:positionV>
                <wp:extent cx="5981700" cy="0"/>
                <wp:effectExtent l="0" t="0" r="0" b="0"/>
                <wp:wrapNone/>
                <wp:docPr id="1296495070" name="Straight Connector 32"/>
                <wp:cNvGraphicFramePr/>
                <a:graphic xmlns:a="http://schemas.openxmlformats.org/drawingml/2006/main">
                  <a:graphicData uri="http://schemas.microsoft.com/office/word/2010/wordprocessingShape">
                    <wps:wsp>
                      <wps:cNvCnPr/>
                      <wps:spPr>
                        <a:xfrm>
                          <a:off x="0" y="0"/>
                          <a:ext cx="59817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2F450E" id="Straight Connector 32" o:spid="_x0000_s1026" style="position:absolute;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5pt,65.6pt" to="448.5pt,6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" strokecolor="black [3200]" strokeweight=".5pt">
                <v:stroke joinstyle="miter"/>
              </v:line>
            </w:pict>
          </mc:Fallback>
        </mc:AlternateContent>
      </w:r>
      <w:r w:rsidRPr="006709A6">
        <w:rPr>
          <w:rFonts w:ascii="Arial" w:hAnsi="Arial" w:cs="Arial"/>
          <w:i/>
          <w:iCs/>
          <w:noProof/>
        </w:rPr>
        <mc:AlternateContent>
          <mc:Choice Requires="wps">
            <w:drawing>
              <wp:anchor distT="0" distB="0" distL="114300" distR="114300" simplePos="0" relativeHeight="251692032" behindDoc="0" locked="0" layoutInCell="1" allowOverlap="1" wp14:anchorId="68BB7B3A" wp14:editId="0E603A01">
                <wp:simplePos x="0" y="0"/>
                <wp:positionH relativeFrom="column">
                  <wp:posOffset>-257176</wp:posOffset>
                </wp:positionH>
                <wp:positionV relativeFrom="paragraph">
                  <wp:posOffset>385445</wp:posOffset>
                </wp:positionV>
                <wp:extent cx="5953125" cy="0"/>
                <wp:effectExtent l="0" t="0" r="0" b="0"/>
                <wp:wrapNone/>
                <wp:docPr id="1826553877" name="Straight Connector 31"/>
                <wp:cNvGraphicFramePr/>
                <a:graphic xmlns:a="http://schemas.openxmlformats.org/drawingml/2006/main">
                  <a:graphicData uri="http://schemas.microsoft.com/office/word/2010/wordprocessingShape">
                    <wps:wsp>
                      <wps:cNvCnPr/>
                      <wps:spPr>
                        <a:xfrm>
                          <a:off x="0" y="0"/>
                          <a:ext cx="595312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EA2416" id="Straight Connector 31" o:spid="_x0000_s1026" style="position:absolute;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25pt,30.35pt" to="448.5pt,3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" strokecolor="black [3200]" strokeweight=".5pt">
                <v:stroke joinstyle="miter"/>
              </v:line>
            </w:pict>
          </mc:Fallback>
        </mc:AlternateContent>
      </w:r>
      <w:r w:rsidRPr="006709A6">
        <w:rPr>
          <w:rFonts w:ascii="Arial" w:hAnsi="Arial" w:cs="Arial"/>
          <w:i/>
          <w:iCs/>
        </w:rPr>
        <w:t xml:space="preserve">25 Feb.   </w:t>
      </w:r>
      <w:r w:rsidR="006709A6">
        <w:rPr>
          <w:rFonts w:ascii="Arial" w:hAnsi="Arial" w:cs="Arial"/>
          <w:i/>
          <w:iCs/>
        </w:rPr>
        <w:t>£</w:t>
      </w:r>
      <w:r w:rsidRPr="006709A6">
        <w:rPr>
          <w:rFonts w:ascii="Arial" w:hAnsi="Arial" w:cs="Arial"/>
          <w:i/>
          <w:iCs/>
        </w:rPr>
        <w:t xml:space="preserve"> 800</w:t>
      </w:r>
      <w:r w:rsidR="008962F0">
        <w:rPr>
          <w:rFonts w:ascii="Arial" w:hAnsi="Arial" w:cs="Arial"/>
          <w:i/>
          <w:iCs/>
        </w:rPr>
        <w:t>,0</w:t>
      </w:r>
      <w:r w:rsidRPr="006709A6">
        <w:rPr>
          <w:rFonts w:ascii="Arial" w:hAnsi="Arial" w:cs="Arial"/>
          <w:i/>
          <w:iCs/>
        </w:rPr>
        <w:tab/>
        <w:t xml:space="preserve">                              </w:t>
      </w:r>
      <w:r w:rsidRPr="006709A6">
        <w:rPr>
          <w:rFonts w:ascii="Arial" w:hAnsi="Arial" w:cs="Arial"/>
          <w:i/>
          <w:iCs/>
          <w:color w:val="4472C4" w:themeColor="accent1"/>
        </w:rPr>
        <w:t>Bal</w:t>
      </w:r>
      <w:r w:rsidR="008962F0">
        <w:rPr>
          <w:rFonts w:ascii="Arial" w:hAnsi="Arial" w:cs="Arial"/>
          <w:i/>
          <w:iCs/>
          <w:color w:val="4472C4" w:themeColor="accent1"/>
        </w:rPr>
        <w:t>.</w:t>
      </w:r>
      <w:r w:rsidRPr="006709A6">
        <w:rPr>
          <w:rFonts w:ascii="Arial" w:hAnsi="Arial" w:cs="Arial"/>
          <w:i/>
          <w:iCs/>
          <w:color w:val="4472C4" w:themeColor="accent1"/>
        </w:rPr>
        <w:t xml:space="preserve"> c/d        </w:t>
      </w:r>
      <w:r w:rsidR="006709A6">
        <w:rPr>
          <w:rFonts w:ascii="Arial" w:hAnsi="Arial" w:cs="Arial"/>
          <w:i/>
          <w:iCs/>
          <w:color w:val="4472C4" w:themeColor="accent1"/>
        </w:rPr>
        <w:t>£</w:t>
      </w:r>
      <w:r w:rsidRPr="006709A6">
        <w:rPr>
          <w:rFonts w:ascii="Arial" w:hAnsi="Arial" w:cs="Arial"/>
          <w:i/>
          <w:iCs/>
          <w:color w:val="4472C4" w:themeColor="accent1"/>
        </w:rPr>
        <w:t xml:space="preserve"> 800</w:t>
      </w:r>
      <w:r w:rsidR="008962F0">
        <w:rPr>
          <w:rFonts w:ascii="Arial" w:hAnsi="Arial" w:cs="Arial"/>
          <w:i/>
          <w:iCs/>
          <w:color w:val="4472C4" w:themeColor="accent1"/>
        </w:rPr>
        <w:t>,0</w:t>
      </w:r>
    </w:p>
    <w:p w14:paraId="06FA2DD9" w14:textId="77777777" w:rsidR="00820D77" w:rsidRPr="006709A6" w:rsidRDefault="00820D77" w:rsidP="00820D77">
      <w:pPr>
        <w:rPr>
          <w:rFonts w:ascii="Arial" w:hAnsi="Arial" w:cs="Arial"/>
          <w:i/>
          <w:iCs/>
        </w:rPr>
      </w:pPr>
    </w:p>
    <w:p w14:paraId="7003C64F" w14:textId="155AF5FD" w:rsidR="00820D77" w:rsidRPr="006709A6" w:rsidRDefault="00820D77" w:rsidP="00820D77">
      <w:pPr>
        <w:tabs>
          <w:tab w:val="left" w:pos="945"/>
          <w:tab w:val="left" w:pos="5400"/>
        </w:tabs>
        <w:rPr>
          <w:rFonts w:ascii="Arial" w:hAnsi="Arial" w:cs="Arial"/>
          <w:i/>
          <w:iCs/>
        </w:rPr>
      </w:pPr>
      <w:r w:rsidRPr="006709A6">
        <w:rPr>
          <w:rFonts w:ascii="Arial" w:hAnsi="Arial" w:cs="Arial"/>
          <w:i/>
          <w:iCs/>
        </w:rPr>
        <w:tab/>
      </w:r>
      <w:r w:rsidR="006709A6">
        <w:rPr>
          <w:rFonts w:ascii="Arial" w:hAnsi="Arial" w:cs="Arial"/>
          <w:i/>
          <w:iCs/>
        </w:rPr>
        <w:t>£</w:t>
      </w:r>
      <w:r w:rsidRPr="006709A6">
        <w:rPr>
          <w:rFonts w:ascii="Arial" w:hAnsi="Arial" w:cs="Arial"/>
          <w:i/>
          <w:iCs/>
        </w:rPr>
        <w:t>800</w:t>
      </w:r>
      <w:r w:rsidR="008962F0">
        <w:rPr>
          <w:rFonts w:ascii="Arial" w:hAnsi="Arial" w:cs="Arial"/>
          <w:i/>
          <w:iCs/>
        </w:rPr>
        <w:t>,0</w:t>
      </w:r>
      <w:r w:rsidRPr="006709A6">
        <w:rPr>
          <w:rFonts w:ascii="Arial" w:hAnsi="Arial" w:cs="Arial"/>
          <w:i/>
          <w:iCs/>
        </w:rPr>
        <w:tab/>
      </w:r>
      <w:r w:rsidR="006709A6">
        <w:rPr>
          <w:rFonts w:ascii="Arial" w:hAnsi="Arial" w:cs="Arial"/>
          <w:i/>
          <w:iCs/>
        </w:rPr>
        <w:t>£</w:t>
      </w:r>
      <w:r w:rsidRPr="006709A6">
        <w:rPr>
          <w:rFonts w:ascii="Arial" w:hAnsi="Arial" w:cs="Arial"/>
          <w:i/>
          <w:iCs/>
        </w:rPr>
        <w:t>800</w:t>
      </w:r>
      <w:r w:rsidR="008962F0">
        <w:rPr>
          <w:rFonts w:ascii="Arial" w:hAnsi="Arial" w:cs="Arial"/>
          <w:i/>
          <w:iCs/>
        </w:rPr>
        <w:t>,0</w:t>
      </w:r>
    </w:p>
    <w:p w14:paraId="699A07A6" w14:textId="77777777" w:rsidR="00820D77" w:rsidRPr="006709A6" w:rsidRDefault="00820D77" w:rsidP="00820D77">
      <w:pPr>
        <w:rPr>
          <w:rFonts w:ascii="Arial" w:hAnsi="Arial" w:cs="Arial"/>
          <w:i/>
          <w:iCs/>
        </w:rPr>
      </w:pPr>
    </w:p>
    <w:p w14:paraId="29E3EF9E" w14:textId="77777777" w:rsidR="00820D77" w:rsidRPr="006709A6" w:rsidRDefault="00820D77" w:rsidP="00820D77">
      <w:pPr>
        <w:tabs>
          <w:tab w:val="left" w:pos="1335"/>
        </w:tabs>
        <w:rPr>
          <w:rFonts w:ascii="Arial" w:hAnsi="Arial" w:cs="Arial"/>
          <w:i/>
          <w:iCs/>
        </w:rPr>
      </w:pPr>
      <w:r w:rsidRPr="006709A6">
        <w:rPr>
          <w:rFonts w:ascii="Arial" w:hAnsi="Arial" w:cs="Arial"/>
          <w:i/>
          <w:iCs/>
        </w:rPr>
        <w:t xml:space="preserve"> </w:t>
      </w:r>
    </w:p>
    <w:p w14:paraId="1E4D2D32" w14:textId="3412E78B" w:rsidR="00820D77" w:rsidRPr="006709A6" w:rsidRDefault="008962F0" w:rsidP="00820D77">
      <w:pPr>
        <w:tabs>
          <w:tab w:val="left" w:pos="1335"/>
        </w:tabs>
        <w:rPr>
          <w:rFonts w:ascii="Arial" w:hAnsi="Arial" w:cs="Arial"/>
          <w:i/>
          <w:iCs/>
          <w:color w:val="0070C0"/>
        </w:rPr>
      </w:pPr>
      <w:r>
        <w:rPr>
          <w:rFonts w:ascii="Arial" w:hAnsi="Arial" w:cs="Arial"/>
          <w:i/>
          <w:iCs/>
          <w:color w:val="0070C0"/>
        </w:rPr>
        <w:t>0</w:t>
      </w:r>
      <w:r w:rsidR="00820D77" w:rsidRPr="006709A6">
        <w:rPr>
          <w:rFonts w:ascii="Arial" w:hAnsi="Arial" w:cs="Arial"/>
          <w:i/>
          <w:iCs/>
          <w:color w:val="0070C0"/>
        </w:rPr>
        <w:t>1 March     Bal</w:t>
      </w:r>
      <w:r>
        <w:rPr>
          <w:rFonts w:ascii="Arial" w:hAnsi="Arial" w:cs="Arial"/>
          <w:i/>
          <w:iCs/>
          <w:color w:val="0070C0"/>
        </w:rPr>
        <w:t>.</w:t>
      </w:r>
      <w:r w:rsidR="00820D77" w:rsidRPr="006709A6">
        <w:rPr>
          <w:rFonts w:ascii="Arial" w:hAnsi="Arial" w:cs="Arial"/>
          <w:i/>
          <w:iCs/>
          <w:color w:val="0070C0"/>
        </w:rPr>
        <w:t xml:space="preserve"> b/d      </w:t>
      </w:r>
      <w:r>
        <w:rPr>
          <w:rFonts w:ascii="Arial" w:hAnsi="Arial" w:cs="Arial"/>
          <w:i/>
          <w:iCs/>
          <w:color w:val="0070C0"/>
        </w:rPr>
        <w:t>£</w:t>
      </w:r>
      <w:r w:rsidR="00820D77" w:rsidRPr="006709A6">
        <w:rPr>
          <w:rFonts w:ascii="Arial" w:hAnsi="Arial" w:cs="Arial"/>
          <w:i/>
          <w:iCs/>
          <w:color w:val="0070C0"/>
        </w:rPr>
        <w:t>800</w:t>
      </w:r>
      <w:r>
        <w:rPr>
          <w:rFonts w:ascii="Arial" w:hAnsi="Arial" w:cs="Arial"/>
          <w:i/>
          <w:iCs/>
          <w:color w:val="0070C0"/>
        </w:rPr>
        <w:t>,0</w:t>
      </w:r>
    </w:p>
    <w:p w14:paraId="642884B9" w14:textId="77777777" w:rsidR="006709A6" w:rsidRPr="00820D77" w:rsidRDefault="006709A6" w:rsidP="00820D77">
      <w:pPr>
        <w:tabs>
          <w:tab w:val="left" w:pos="1335"/>
        </w:tabs>
        <w:rPr>
          <w:rFonts w:ascii="Arial" w:hAnsi="Arial" w:cs="Arial"/>
          <w:color w:val="FF0000"/>
        </w:rPr>
      </w:pPr>
    </w:p>
    <w:p w14:paraId="00314035" w14:textId="4CC6A7B3" w:rsidR="00820D77" w:rsidRPr="006709A6" w:rsidRDefault="00820D77" w:rsidP="00820D77">
      <w:pPr>
        <w:tabs>
          <w:tab w:val="left" w:pos="1335"/>
        </w:tabs>
        <w:jc w:val="center"/>
        <w:rPr>
          <w:rFonts w:ascii="Arial" w:hAnsi="Arial" w:cs="Arial"/>
          <w:sz w:val="28"/>
          <w:szCs w:val="28"/>
          <w:u w:val="single"/>
        </w:rPr>
      </w:pPr>
      <w:r w:rsidRPr="006709A6">
        <w:rPr>
          <w:rFonts w:ascii="Arial" w:hAnsi="Arial" w:cs="Arial"/>
          <w:sz w:val="28"/>
          <w:szCs w:val="28"/>
          <w:u w:val="single"/>
        </w:rPr>
        <w:lastRenderedPageBreak/>
        <w:t>Marketing Account</w:t>
      </w:r>
    </w:p>
    <w:p w14:paraId="76B80695" w14:textId="2E16AB5E" w:rsidR="00820D77" w:rsidRDefault="006515A5" w:rsidP="00820D77">
      <w:pPr>
        <w:tabs>
          <w:tab w:val="left" w:pos="1335"/>
        </w:tabs>
        <w:rPr>
          <w:rFonts w:ascii="Arial" w:hAnsi="Arial" w:cs="Arial"/>
        </w:rPr>
      </w:pPr>
      <w:r>
        <w:rPr>
          <w:rFonts w:ascii="Arial" w:hAnsi="Arial" w:cs="Arial"/>
          <w:noProof/>
        </w:rPr>
        <mc:AlternateContent>
          <mc:Choice Requires="wps">
            <w:drawing>
              <wp:anchor distT="0" distB="0" distL="114300" distR="114300" simplePos="0" relativeHeight="251695104" behindDoc="0" locked="0" layoutInCell="1" allowOverlap="1" wp14:anchorId="3848E161" wp14:editId="7DC9221F">
                <wp:simplePos x="0" y="0"/>
                <wp:positionH relativeFrom="margin">
                  <wp:posOffset>203982</wp:posOffset>
                </wp:positionH>
                <wp:positionV relativeFrom="paragraph">
                  <wp:posOffset>198560</wp:posOffset>
                </wp:positionV>
                <wp:extent cx="5078436" cy="14067"/>
                <wp:effectExtent l="0" t="0" r="27305" b="24130"/>
                <wp:wrapNone/>
                <wp:docPr id="381494135" name="Straight Connector 34"/>
                <wp:cNvGraphicFramePr/>
                <a:graphic xmlns:a="http://schemas.openxmlformats.org/drawingml/2006/main">
                  <a:graphicData uri="http://schemas.microsoft.com/office/word/2010/wordprocessingShape">
                    <wps:wsp>
                      <wps:cNvCnPr/>
                      <wps:spPr>
                        <a:xfrm flipV="1">
                          <a:off x="0" y="0"/>
                          <a:ext cx="5078436" cy="14067"/>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562C5DE" id="Straight Connector 34" o:spid="_x0000_s1026" style="position:absolute;flip:y;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6.05pt,15.65pt" to="415.95pt,1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" strokecolor="black [3200]" strokeweight=".5pt">
                <v:stroke joinstyle="miter"/>
                <w10:wrap anchorx="margin"/>
              </v:line>
            </w:pict>
          </mc:Fallback>
        </mc:AlternateContent>
      </w:r>
      <w:r w:rsidR="00282CB2">
        <w:rPr>
          <w:rFonts w:ascii="Arial" w:hAnsi="Arial" w:cs="Arial"/>
          <w:noProof/>
        </w:rPr>
        <mc:AlternateContent>
          <mc:Choice Requires="wps">
            <w:drawing>
              <wp:anchor distT="0" distB="0" distL="114300" distR="114300" simplePos="0" relativeHeight="251696128" behindDoc="0" locked="0" layoutInCell="1" allowOverlap="1" wp14:anchorId="6ECC8E0D" wp14:editId="6B89E0D1">
                <wp:simplePos x="0" y="0"/>
                <wp:positionH relativeFrom="column">
                  <wp:posOffset>2630658</wp:posOffset>
                </wp:positionH>
                <wp:positionV relativeFrom="paragraph">
                  <wp:posOffset>214289</wp:posOffset>
                </wp:positionV>
                <wp:extent cx="7034" cy="1934308"/>
                <wp:effectExtent l="0" t="0" r="31115" b="27940"/>
                <wp:wrapNone/>
                <wp:docPr id="1877090399" name="Straight Connector 35"/>
                <wp:cNvGraphicFramePr/>
                <a:graphic xmlns:a="http://schemas.openxmlformats.org/drawingml/2006/main">
                  <a:graphicData uri="http://schemas.microsoft.com/office/word/2010/wordprocessingShape">
                    <wps:wsp>
                      <wps:cNvCnPr/>
                      <wps:spPr>
                        <a:xfrm>
                          <a:off x="0" y="0"/>
                          <a:ext cx="7034" cy="1934308"/>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D3FF97" id="Straight Connector 35" o:spid="_x0000_s1026" style="position:absolute;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7.15pt,16.85pt" to="207.7pt,16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" strokecolor="black [3200]" strokeweight=".5pt">
                <v:stroke joinstyle="miter"/>
              </v:line>
            </w:pict>
          </mc:Fallback>
        </mc:AlternateContent>
      </w:r>
      <w:r w:rsidR="00820D77" w:rsidRPr="00820D77">
        <w:rPr>
          <w:rFonts w:ascii="Arial" w:hAnsi="Arial" w:cs="Arial"/>
        </w:rPr>
        <w:t>D</w:t>
      </w:r>
      <w:r w:rsidR="00486CAB">
        <w:rPr>
          <w:rFonts w:ascii="Arial" w:hAnsi="Arial" w:cs="Arial"/>
        </w:rPr>
        <w:t>r</w:t>
      </w:r>
      <w:r w:rsidR="00820D77">
        <w:rPr>
          <w:rFonts w:ascii="Arial" w:hAnsi="Arial" w:cs="Arial"/>
        </w:rPr>
        <w:t xml:space="preserve">                                                                                               </w:t>
      </w:r>
      <w:r w:rsidR="00282CB2">
        <w:rPr>
          <w:rFonts w:ascii="Arial" w:hAnsi="Arial" w:cs="Arial"/>
        </w:rPr>
        <w:t xml:space="preserve">  </w:t>
      </w:r>
      <w:r w:rsidR="00820D77">
        <w:rPr>
          <w:rFonts w:ascii="Arial" w:hAnsi="Arial" w:cs="Arial"/>
        </w:rPr>
        <w:t xml:space="preserve">   Cr</w:t>
      </w:r>
    </w:p>
    <w:p w14:paraId="145EC448" w14:textId="77777777" w:rsidR="00282CB2" w:rsidRPr="006709A6" w:rsidRDefault="00282CB2" w:rsidP="00282CB2">
      <w:pPr>
        <w:rPr>
          <w:rFonts w:ascii="Arial" w:hAnsi="Arial" w:cs="Arial"/>
          <w:i/>
          <w:iCs/>
        </w:rPr>
      </w:pPr>
    </w:p>
    <w:p w14:paraId="72C13B30" w14:textId="3061E7CF" w:rsidR="00282CB2" w:rsidRPr="006709A6" w:rsidRDefault="00282CB2" w:rsidP="00282CB2">
      <w:pPr>
        <w:tabs>
          <w:tab w:val="center" w:pos="4680"/>
        </w:tabs>
        <w:rPr>
          <w:rFonts w:ascii="Arial" w:hAnsi="Arial" w:cs="Arial"/>
          <w:i/>
          <w:iCs/>
        </w:rPr>
      </w:pPr>
      <w:r w:rsidRPr="006709A6">
        <w:rPr>
          <w:rFonts w:ascii="Arial" w:hAnsi="Arial" w:cs="Arial"/>
          <w:i/>
          <w:iCs/>
          <w:noProof/>
        </w:rPr>
        <mc:AlternateContent>
          <mc:Choice Requires="wps">
            <w:drawing>
              <wp:anchor distT="0" distB="0" distL="114300" distR="114300" simplePos="0" relativeHeight="251697152" behindDoc="0" locked="0" layoutInCell="1" allowOverlap="1" wp14:anchorId="28B2B94E" wp14:editId="60523D33">
                <wp:simplePos x="0" y="0"/>
                <wp:positionH relativeFrom="margin">
                  <wp:posOffset>-247650</wp:posOffset>
                </wp:positionH>
                <wp:positionV relativeFrom="paragraph">
                  <wp:posOffset>434975</wp:posOffset>
                </wp:positionV>
                <wp:extent cx="6143625" cy="0"/>
                <wp:effectExtent l="0" t="0" r="0" b="0"/>
                <wp:wrapNone/>
                <wp:docPr id="103565344" name="Straight Connector 36"/>
                <wp:cNvGraphicFramePr/>
                <a:graphic xmlns:a="http://schemas.openxmlformats.org/drawingml/2006/main">
                  <a:graphicData uri="http://schemas.microsoft.com/office/word/2010/wordprocessingShape">
                    <wps:wsp>
                      <wps:cNvCnPr/>
                      <wps:spPr>
                        <a:xfrm>
                          <a:off x="0" y="0"/>
                          <a:ext cx="614362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6C8AAE" id="Straight Connector 36" o:spid="_x0000_s1026" style="position:absolute;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9.5pt,34.25pt" to="464.25pt,3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" strokecolor="black [3200]" strokeweight=".5pt">
                <v:stroke joinstyle="miter"/>
                <w10:wrap anchorx="margin"/>
              </v:line>
            </w:pict>
          </mc:Fallback>
        </mc:AlternateContent>
      </w:r>
      <w:r w:rsidRPr="006709A6">
        <w:rPr>
          <w:rFonts w:ascii="Arial" w:hAnsi="Arial" w:cs="Arial"/>
          <w:i/>
          <w:iCs/>
          <w:noProof/>
        </w:rPr>
        <mc:AlternateContent>
          <mc:Choice Requires="wps">
            <w:drawing>
              <wp:anchor distT="0" distB="0" distL="114300" distR="114300" simplePos="0" relativeHeight="251698176" behindDoc="0" locked="0" layoutInCell="1" allowOverlap="1" wp14:anchorId="70446BA3" wp14:editId="15833EE3">
                <wp:simplePos x="0" y="0"/>
                <wp:positionH relativeFrom="column">
                  <wp:posOffset>-257176</wp:posOffset>
                </wp:positionH>
                <wp:positionV relativeFrom="paragraph">
                  <wp:posOffset>863600</wp:posOffset>
                </wp:positionV>
                <wp:extent cx="6143625" cy="9525"/>
                <wp:effectExtent l="0" t="0" r="28575" b="28575"/>
                <wp:wrapNone/>
                <wp:docPr id="847816078" name="Straight Connector 37"/>
                <wp:cNvGraphicFramePr/>
                <a:graphic xmlns:a="http://schemas.openxmlformats.org/drawingml/2006/main">
                  <a:graphicData uri="http://schemas.microsoft.com/office/word/2010/wordprocessingShape">
                    <wps:wsp>
                      <wps:cNvCnPr/>
                      <wps:spPr>
                        <a:xfrm>
                          <a:off x="0" y="0"/>
                          <a:ext cx="614362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9DC47B" id="Straight Connector 37" o:spid="_x0000_s1026" style="position:absolute;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25pt,68pt" to="463.5pt,6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" strokecolor="black [3200]" strokeweight=".5pt">
                <v:stroke joinstyle="miter"/>
              </v:line>
            </w:pict>
          </mc:Fallback>
        </mc:AlternateContent>
      </w:r>
      <w:r w:rsidRPr="006709A6">
        <w:rPr>
          <w:rFonts w:ascii="Arial" w:hAnsi="Arial" w:cs="Arial"/>
          <w:i/>
          <w:iCs/>
        </w:rPr>
        <w:t xml:space="preserve">26 Feb       </w:t>
      </w:r>
      <w:r w:rsidR="006709A6">
        <w:rPr>
          <w:rFonts w:ascii="Arial" w:hAnsi="Arial" w:cs="Arial"/>
          <w:i/>
          <w:iCs/>
        </w:rPr>
        <w:t>£</w:t>
      </w:r>
      <w:r w:rsidRPr="006709A6">
        <w:rPr>
          <w:rFonts w:ascii="Arial" w:hAnsi="Arial" w:cs="Arial"/>
          <w:i/>
          <w:iCs/>
        </w:rPr>
        <w:t>500</w:t>
      </w:r>
      <w:r w:rsidR="00486CAB">
        <w:rPr>
          <w:rFonts w:ascii="Arial" w:hAnsi="Arial" w:cs="Arial"/>
          <w:i/>
          <w:iCs/>
        </w:rPr>
        <w:t>,0</w:t>
      </w:r>
      <w:r w:rsidRPr="006709A6">
        <w:rPr>
          <w:rFonts w:ascii="Arial" w:hAnsi="Arial" w:cs="Arial"/>
          <w:i/>
          <w:iCs/>
        </w:rPr>
        <w:tab/>
        <w:t xml:space="preserve">                             </w:t>
      </w:r>
      <w:r w:rsidRPr="006709A6">
        <w:rPr>
          <w:rFonts w:ascii="Arial" w:hAnsi="Arial" w:cs="Arial"/>
          <w:i/>
          <w:iCs/>
          <w:color w:val="4472C4" w:themeColor="accent1"/>
        </w:rPr>
        <w:t>Bal</w:t>
      </w:r>
      <w:r w:rsidR="00486CAB">
        <w:rPr>
          <w:rFonts w:ascii="Arial" w:hAnsi="Arial" w:cs="Arial"/>
          <w:i/>
          <w:iCs/>
          <w:color w:val="4472C4" w:themeColor="accent1"/>
        </w:rPr>
        <w:t>.</w:t>
      </w:r>
      <w:r w:rsidRPr="006709A6">
        <w:rPr>
          <w:rFonts w:ascii="Arial" w:hAnsi="Arial" w:cs="Arial"/>
          <w:i/>
          <w:iCs/>
          <w:color w:val="4472C4" w:themeColor="accent1"/>
        </w:rPr>
        <w:t xml:space="preserve"> c/d        </w:t>
      </w:r>
      <w:r w:rsidR="006709A6">
        <w:rPr>
          <w:rFonts w:ascii="Arial" w:hAnsi="Arial" w:cs="Arial"/>
          <w:i/>
          <w:iCs/>
          <w:color w:val="4472C4" w:themeColor="accent1"/>
        </w:rPr>
        <w:t>£</w:t>
      </w:r>
      <w:r w:rsidRPr="006709A6">
        <w:rPr>
          <w:rFonts w:ascii="Arial" w:hAnsi="Arial" w:cs="Arial"/>
          <w:i/>
          <w:iCs/>
          <w:color w:val="4472C4" w:themeColor="accent1"/>
        </w:rPr>
        <w:t xml:space="preserve"> 500</w:t>
      </w:r>
      <w:r w:rsidR="00486CAB">
        <w:rPr>
          <w:rFonts w:ascii="Arial" w:hAnsi="Arial" w:cs="Arial"/>
          <w:i/>
          <w:iCs/>
          <w:color w:val="4472C4" w:themeColor="accent1"/>
        </w:rPr>
        <w:t>,0</w:t>
      </w:r>
    </w:p>
    <w:p w14:paraId="1483B0A8" w14:textId="77777777" w:rsidR="00282CB2" w:rsidRPr="006709A6" w:rsidRDefault="00282CB2" w:rsidP="00282CB2">
      <w:pPr>
        <w:rPr>
          <w:rFonts w:ascii="Arial" w:hAnsi="Arial" w:cs="Arial"/>
          <w:i/>
          <w:iCs/>
        </w:rPr>
      </w:pPr>
    </w:p>
    <w:p w14:paraId="6E6CE373" w14:textId="5B181881" w:rsidR="00282CB2" w:rsidRPr="006709A6" w:rsidRDefault="00282CB2" w:rsidP="00282CB2">
      <w:pPr>
        <w:tabs>
          <w:tab w:val="left" w:pos="1665"/>
          <w:tab w:val="left" w:pos="6330"/>
        </w:tabs>
        <w:rPr>
          <w:rFonts w:ascii="Arial" w:hAnsi="Arial" w:cs="Arial"/>
          <w:i/>
          <w:iCs/>
        </w:rPr>
      </w:pPr>
      <w:r w:rsidRPr="006709A6">
        <w:rPr>
          <w:rFonts w:ascii="Arial" w:hAnsi="Arial" w:cs="Arial"/>
          <w:i/>
          <w:iCs/>
        </w:rPr>
        <w:tab/>
      </w:r>
      <w:r w:rsidR="006709A6">
        <w:rPr>
          <w:rFonts w:ascii="Arial" w:hAnsi="Arial" w:cs="Arial"/>
          <w:i/>
          <w:iCs/>
        </w:rPr>
        <w:t>£</w:t>
      </w:r>
      <w:r w:rsidRPr="006709A6">
        <w:rPr>
          <w:rFonts w:ascii="Arial" w:hAnsi="Arial" w:cs="Arial"/>
          <w:i/>
          <w:iCs/>
        </w:rPr>
        <w:t>500</w:t>
      </w:r>
      <w:r w:rsidR="00486CAB">
        <w:rPr>
          <w:rFonts w:ascii="Arial" w:hAnsi="Arial" w:cs="Arial"/>
          <w:i/>
          <w:iCs/>
        </w:rPr>
        <w:t>,0</w:t>
      </w:r>
      <w:r w:rsidRPr="006709A6">
        <w:rPr>
          <w:rFonts w:ascii="Arial" w:hAnsi="Arial" w:cs="Arial"/>
          <w:i/>
          <w:iCs/>
        </w:rPr>
        <w:tab/>
      </w:r>
      <w:r w:rsidR="006709A6">
        <w:rPr>
          <w:rFonts w:ascii="Arial" w:hAnsi="Arial" w:cs="Arial"/>
          <w:i/>
          <w:iCs/>
        </w:rPr>
        <w:t>£</w:t>
      </w:r>
      <w:r w:rsidRPr="006709A6">
        <w:rPr>
          <w:rFonts w:ascii="Arial" w:hAnsi="Arial" w:cs="Arial"/>
          <w:i/>
          <w:iCs/>
        </w:rPr>
        <w:t>500</w:t>
      </w:r>
      <w:r w:rsidR="00486CAB">
        <w:rPr>
          <w:rFonts w:ascii="Arial" w:hAnsi="Arial" w:cs="Arial"/>
          <w:i/>
          <w:iCs/>
        </w:rPr>
        <w:t>,0</w:t>
      </w:r>
    </w:p>
    <w:p w14:paraId="11AFE81D" w14:textId="77777777" w:rsidR="00282CB2" w:rsidRPr="006709A6" w:rsidRDefault="00282CB2" w:rsidP="00282CB2">
      <w:pPr>
        <w:tabs>
          <w:tab w:val="left" w:pos="1380"/>
        </w:tabs>
        <w:rPr>
          <w:rFonts w:ascii="Arial" w:hAnsi="Arial" w:cs="Arial"/>
          <w:i/>
          <w:iCs/>
        </w:rPr>
      </w:pPr>
    </w:p>
    <w:p w14:paraId="5052156F" w14:textId="77777777" w:rsidR="00282CB2" w:rsidRPr="006709A6" w:rsidRDefault="00282CB2" w:rsidP="00282CB2">
      <w:pPr>
        <w:tabs>
          <w:tab w:val="left" w:pos="1380"/>
        </w:tabs>
        <w:rPr>
          <w:rFonts w:ascii="Arial" w:hAnsi="Arial" w:cs="Arial"/>
          <w:i/>
          <w:iCs/>
        </w:rPr>
      </w:pPr>
    </w:p>
    <w:p w14:paraId="3B48878E" w14:textId="265886EB" w:rsidR="00282CB2" w:rsidRPr="006709A6" w:rsidRDefault="00486CAB" w:rsidP="00282CB2">
      <w:pPr>
        <w:tabs>
          <w:tab w:val="left" w:pos="1380"/>
        </w:tabs>
        <w:rPr>
          <w:rFonts w:ascii="Arial" w:hAnsi="Arial" w:cs="Arial"/>
          <w:i/>
          <w:iCs/>
          <w:color w:val="0070C0"/>
        </w:rPr>
      </w:pPr>
      <w:r>
        <w:rPr>
          <w:rFonts w:ascii="Arial" w:hAnsi="Arial" w:cs="Arial"/>
          <w:i/>
          <w:iCs/>
          <w:color w:val="0070C0"/>
        </w:rPr>
        <w:t>0</w:t>
      </w:r>
      <w:r w:rsidR="00282CB2" w:rsidRPr="006709A6">
        <w:rPr>
          <w:rFonts w:ascii="Arial" w:hAnsi="Arial" w:cs="Arial"/>
          <w:i/>
          <w:iCs/>
          <w:color w:val="0070C0"/>
        </w:rPr>
        <w:t>1 March       Bal</w:t>
      </w:r>
      <w:r>
        <w:rPr>
          <w:rFonts w:ascii="Arial" w:hAnsi="Arial" w:cs="Arial"/>
          <w:i/>
          <w:iCs/>
          <w:color w:val="0070C0"/>
        </w:rPr>
        <w:t>.</w:t>
      </w:r>
      <w:r w:rsidR="00282CB2" w:rsidRPr="006709A6">
        <w:rPr>
          <w:rFonts w:ascii="Arial" w:hAnsi="Arial" w:cs="Arial"/>
          <w:i/>
          <w:iCs/>
          <w:color w:val="0070C0"/>
        </w:rPr>
        <w:t xml:space="preserve"> b/d      </w:t>
      </w:r>
      <w:r w:rsidR="006709A6" w:rsidRPr="006709A6">
        <w:rPr>
          <w:rFonts w:ascii="Arial" w:hAnsi="Arial" w:cs="Arial"/>
          <w:i/>
          <w:iCs/>
          <w:color w:val="0070C0"/>
        </w:rPr>
        <w:t>£</w:t>
      </w:r>
      <w:r w:rsidR="00282CB2" w:rsidRPr="006709A6">
        <w:rPr>
          <w:rFonts w:ascii="Arial" w:hAnsi="Arial" w:cs="Arial"/>
          <w:i/>
          <w:iCs/>
          <w:color w:val="0070C0"/>
        </w:rPr>
        <w:t>500</w:t>
      </w:r>
      <w:r>
        <w:rPr>
          <w:rFonts w:ascii="Arial" w:hAnsi="Arial" w:cs="Arial"/>
          <w:i/>
          <w:iCs/>
          <w:color w:val="0070C0"/>
        </w:rPr>
        <w:t>,0</w:t>
      </w:r>
    </w:p>
    <w:p w14:paraId="16BD46EE" w14:textId="77777777" w:rsidR="00282CB2" w:rsidRDefault="00282CB2" w:rsidP="00282CB2">
      <w:pPr>
        <w:rPr>
          <w:rFonts w:ascii="Arial" w:hAnsi="Arial" w:cs="Arial"/>
          <w:color w:val="FF0000"/>
        </w:rPr>
      </w:pPr>
    </w:p>
    <w:p w14:paraId="7E16629C" w14:textId="7774F93D" w:rsidR="00282CB2" w:rsidRPr="006709A6" w:rsidRDefault="00282CB2" w:rsidP="00282CB2">
      <w:pPr>
        <w:tabs>
          <w:tab w:val="left" w:pos="3465"/>
        </w:tabs>
        <w:rPr>
          <w:rFonts w:ascii="Arial" w:hAnsi="Arial" w:cs="Arial"/>
          <w:sz w:val="28"/>
          <w:szCs w:val="28"/>
          <w:u w:val="single"/>
        </w:rPr>
      </w:pPr>
      <w:r>
        <w:rPr>
          <w:rFonts w:ascii="Arial" w:hAnsi="Arial" w:cs="Arial"/>
        </w:rPr>
        <w:tab/>
      </w:r>
      <w:r w:rsidRPr="006709A6">
        <w:rPr>
          <w:rFonts w:ascii="Arial" w:hAnsi="Arial" w:cs="Arial"/>
          <w:sz w:val="28"/>
          <w:szCs w:val="28"/>
          <w:u w:val="single"/>
        </w:rPr>
        <w:t>Withdraws Account</w:t>
      </w:r>
    </w:p>
    <w:p w14:paraId="484CAB8A" w14:textId="15ACD740" w:rsidR="00282CB2" w:rsidRDefault="006515A5" w:rsidP="00282CB2">
      <w:pPr>
        <w:tabs>
          <w:tab w:val="left" w:pos="3465"/>
        </w:tabs>
        <w:rPr>
          <w:rFonts w:ascii="Arial" w:hAnsi="Arial" w:cs="Arial"/>
        </w:rPr>
      </w:pPr>
      <w:r>
        <w:rPr>
          <w:rFonts w:ascii="Arial" w:hAnsi="Arial" w:cs="Arial"/>
          <w:noProof/>
        </w:rPr>
        <mc:AlternateContent>
          <mc:Choice Requires="wps">
            <w:drawing>
              <wp:anchor distT="0" distB="0" distL="114300" distR="114300" simplePos="0" relativeHeight="251700224" behindDoc="0" locked="0" layoutInCell="1" allowOverlap="1" wp14:anchorId="155B9101" wp14:editId="7B52C511">
                <wp:simplePos x="0" y="0"/>
                <wp:positionH relativeFrom="margin">
                  <wp:align>left</wp:align>
                </wp:positionH>
                <wp:positionV relativeFrom="paragraph">
                  <wp:posOffset>200855</wp:posOffset>
                </wp:positionV>
                <wp:extent cx="5169877" cy="7034"/>
                <wp:effectExtent l="0" t="0" r="31115" b="31115"/>
                <wp:wrapNone/>
                <wp:docPr id="492822678" name="Straight Connector 39"/>
                <wp:cNvGraphicFramePr/>
                <a:graphic xmlns:a="http://schemas.openxmlformats.org/drawingml/2006/main">
                  <a:graphicData uri="http://schemas.microsoft.com/office/word/2010/wordprocessingShape">
                    <wps:wsp>
                      <wps:cNvCnPr/>
                      <wps:spPr>
                        <a:xfrm>
                          <a:off x="0" y="0"/>
                          <a:ext cx="5169877" cy="7034"/>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974E40" id="Straight Connector 39" o:spid="_x0000_s1026" style="position:absolute;z-index:2517002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5.8pt" to="407.1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" strokecolor="black [3200]" strokeweight=".5pt">
                <v:stroke joinstyle="miter"/>
                <w10:wrap anchorx="margin"/>
              </v:line>
            </w:pict>
          </mc:Fallback>
        </mc:AlternateContent>
      </w:r>
      <w:r w:rsidR="00282CB2">
        <w:rPr>
          <w:rFonts w:ascii="Arial" w:hAnsi="Arial" w:cs="Arial"/>
          <w:noProof/>
        </w:rPr>
        <mc:AlternateContent>
          <mc:Choice Requires="wps">
            <w:drawing>
              <wp:anchor distT="0" distB="0" distL="114300" distR="114300" simplePos="0" relativeHeight="251701248" behindDoc="0" locked="0" layoutInCell="1" allowOverlap="1" wp14:anchorId="17426490" wp14:editId="324575F2">
                <wp:simplePos x="0" y="0"/>
                <wp:positionH relativeFrom="column">
                  <wp:posOffset>2708032</wp:posOffset>
                </wp:positionH>
                <wp:positionV relativeFrom="paragraph">
                  <wp:posOffset>237051</wp:posOffset>
                </wp:positionV>
                <wp:extent cx="0" cy="1477108"/>
                <wp:effectExtent l="0" t="0" r="38100" b="27940"/>
                <wp:wrapNone/>
                <wp:docPr id="635303403" name="Straight Connector 40"/>
                <wp:cNvGraphicFramePr/>
                <a:graphic xmlns:a="http://schemas.openxmlformats.org/drawingml/2006/main">
                  <a:graphicData uri="http://schemas.microsoft.com/office/word/2010/wordprocessingShape">
                    <wps:wsp>
                      <wps:cNvCnPr/>
                      <wps:spPr>
                        <a:xfrm>
                          <a:off x="0" y="0"/>
                          <a:ext cx="0" cy="1477108"/>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DB5F5BD" id="Straight Connector 40" o:spid="_x0000_s1026" style="position:absolute;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3.25pt,18.65pt" to="213.25pt,13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" strokecolor="black [3200]" strokeweight=".5pt">
                <v:stroke joinstyle="miter"/>
              </v:line>
            </w:pict>
          </mc:Fallback>
        </mc:AlternateContent>
      </w:r>
      <w:r w:rsidR="00282CB2">
        <w:rPr>
          <w:rFonts w:ascii="Arial" w:hAnsi="Arial" w:cs="Arial"/>
        </w:rPr>
        <w:t>D</w:t>
      </w:r>
      <w:r w:rsidR="00705805">
        <w:rPr>
          <w:rFonts w:ascii="Arial" w:hAnsi="Arial" w:cs="Arial"/>
        </w:rPr>
        <w:t>r</w:t>
      </w:r>
      <w:r w:rsidR="00282CB2">
        <w:rPr>
          <w:rFonts w:ascii="Arial" w:hAnsi="Arial" w:cs="Arial"/>
        </w:rPr>
        <w:t xml:space="preserve">                                                                                                   Cr</w:t>
      </w:r>
    </w:p>
    <w:p w14:paraId="2DBE1312" w14:textId="77777777" w:rsidR="00282CB2" w:rsidRPr="006709A6" w:rsidRDefault="00282CB2" w:rsidP="00282CB2">
      <w:pPr>
        <w:tabs>
          <w:tab w:val="left" w:pos="1395"/>
        </w:tabs>
        <w:rPr>
          <w:rFonts w:ascii="Arial" w:hAnsi="Arial" w:cs="Arial"/>
          <w:i/>
          <w:iCs/>
        </w:rPr>
      </w:pPr>
    </w:p>
    <w:p w14:paraId="6AFDBAA4" w14:textId="0BC20224" w:rsidR="00282CB2" w:rsidRPr="006709A6" w:rsidRDefault="00D213B6" w:rsidP="00282CB2">
      <w:pPr>
        <w:tabs>
          <w:tab w:val="left" w:pos="1395"/>
          <w:tab w:val="left" w:pos="5610"/>
        </w:tabs>
        <w:rPr>
          <w:rFonts w:ascii="Arial" w:hAnsi="Arial" w:cs="Arial"/>
          <w:i/>
          <w:iCs/>
        </w:rPr>
      </w:pPr>
      <w:r w:rsidRPr="006709A6">
        <w:rPr>
          <w:rFonts w:ascii="Arial" w:hAnsi="Arial" w:cs="Arial"/>
          <w:i/>
          <w:iCs/>
          <w:noProof/>
        </w:rPr>
        <mc:AlternateContent>
          <mc:Choice Requires="wps">
            <w:drawing>
              <wp:anchor distT="0" distB="0" distL="114300" distR="114300" simplePos="0" relativeHeight="251703296" behindDoc="0" locked="0" layoutInCell="1" allowOverlap="1" wp14:anchorId="1B58E07B" wp14:editId="3FEC9D0A">
                <wp:simplePos x="0" y="0"/>
                <wp:positionH relativeFrom="column">
                  <wp:posOffset>-276226</wp:posOffset>
                </wp:positionH>
                <wp:positionV relativeFrom="paragraph">
                  <wp:posOffset>772795</wp:posOffset>
                </wp:positionV>
                <wp:extent cx="6181725" cy="9525"/>
                <wp:effectExtent l="0" t="0" r="28575" b="28575"/>
                <wp:wrapNone/>
                <wp:docPr id="99003258" name="Straight Connector 42"/>
                <wp:cNvGraphicFramePr/>
                <a:graphic xmlns:a="http://schemas.openxmlformats.org/drawingml/2006/main">
                  <a:graphicData uri="http://schemas.microsoft.com/office/word/2010/wordprocessingShape">
                    <wps:wsp>
                      <wps:cNvCnPr/>
                      <wps:spPr>
                        <a:xfrm>
                          <a:off x="0" y="0"/>
                          <a:ext cx="618172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F675A7" id="Straight Connector 42" o:spid="_x0000_s1026" style="position:absolute;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75pt,60.85pt" to="465pt,6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" strokecolor="black [3200]" strokeweight=".5pt">
                <v:stroke joinstyle="miter"/>
              </v:line>
            </w:pict>
          </mc:Fallback>
        </mc:AlternateContent>
      </w:r>
      <w:r w:rsidRPr="006709A6">
        <w:rPr>
          <w:rFonts w:ascii="Arial" w:hAnsi="Arial" w:cs="Arial"/>
          <w:i/>
          <w:iCs/>
          <w:noProof/>
        </w:rPr>
        <mc:AlternateContent>
          <mc:Choice Requires="wps">
            <w:drawing>
              <wp:anchor distT="0" distB="0" distL="114300" distR="114300" simplePos="0" relativeHeight="251702272" behindDoc="0" locked="0" layoutInCell="1" allowOverlap="1" wp14:anchorId="470CDF88" wp14:editId="59056530">
                <wp:simplePos x="0" y="0"/>
                <wp:positionH relativeFrom="column">
                  <wp:posOffset>-247651</wp:posOffset>
                </wp:positionH>
                <wp:positionV relativeFrom="paragraph">
                  <wp:posOffset>372745</wp:posOffset>
                </wp:positionV>
                <wp:extent cx="6181725" cy="0"/>
                <wp:effectExtent l="0" t="0" r="0" b="0"/>
                <wp:wrapNone/>
                <wp:docPr id="254725901" name="Straight Connector 41"/>
                <wp:cNvGraphicFramePr/>
                <a:graphic xmlns:a="http://schemas.openxmlformats.org/drawingml/2006/main">
                  <a:graphicData uri="http://schemas.microsoft.com/office/word/2010/wordprocessingShape">
                    <wps:wsp>
                      <wps:cNvCnPr/>
                      <wps:spPr>
                        <a:xfrm>
                          <a:off x="0" y="0"/>
                          <a:ext cx="618172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1089D1A" id="Straight Connector 41" o:spid="_x0000_s1026" style="position:absolute;z-index:251702272;visibility:visible;mso-wrap-style:square;mso-wrap-distance-left:9pt;mso-wrap-distance-top:0;mso-wrap-distance-right:9pt;mso-wrap-distance-bottom:0;mso-position-horizontal:absolute;mso-position-horizontal-relative:text;mso-position-vertical:absolute;mso-position-vertical-relative:text" from="-19.5pt,29.35pt" to="467.25pt,2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" strokecolor="black [3200]" strokeweight=".5pt">
                <v:stroke joinstyle="miter"/>
              </v:line>
            </w:pict>
          </mc:Fallback>
        </mc:AlternateContent>
      </w:r>
      <w:r w:rsidR="00282CB2" w:rsidRPr="006709A6">
        <w:rPr>
          <w:rFonts w:ascii="Arial" w:hAnsi="Arial" w:cs="Arial"/>
          <w:i/>
          <w:iCs/>
        </w:rPr>
        <w:t xml:space="preserve">28 Feb     </w:t>
      </w:r>
      <w:r w:rsidR="006709A6">
        <w:rPr>
          <w:rFonts w:ascii="Arial" w:hAnsi="Arial" w:cs="Arial"/>
          <w:i/>
          <w:iCs/>
        </w:rPr>
        <w:t>£</w:t>
      </w:r>
      <w:r w:rsidR="00282CB2" w:rsidRPr="006709A6">
        <w:rPr>
          <w:rFonts w:ascii="Arial" w:hAnsi="Arial" w:cs="Arial"/>
          <w:i/>
          <w:iCs/>
        </w:rPr>
        <w:t>1200</w:t>
      </w:r>
      <w:r w:rsidR="00705805">
        <w:rPr>
          <w:rFonts w:ascii="Arial" w:hAnsi="Arial" w:cs="Arial"/>
          <w:i/>
          <w:iCs/>
        </w:rPr>
        <w:t>,0</w:t>
      </w:r>
      <w:r w:rsidR="00282CB2" w:rsidRPr="006709A6">
        <w:rPr>
          <w:rFonts w:ascii="Arial" w:hAnsi="Arial" w:cs="Arial"/>
          <w:i/>
          <w:iCs/>
        </w:rPr>
        <w:tab/>
      </w:r>
      <w:r w:rsidR="00282CB2" w:rsidRPr="006709A6">
        <w:rPr>
          <w:rFonts w:ascii="Arial" w:hAnsi="Arial" w:cs="Arial"/>
          <w:i/>
          <w:iCs/>
          <w:color w:val="4472C4" w:themeColor="accent1"/>
        </w:rPr>
        <w:t>Bal</w:t>
      </w:r>
      <w:r w:rsidR="00705805">
        <w:rPr>
          <w:rFonts w:ascii="Arial" w:hAnsi="Arial" w:cs="Arial"/>
          <w:i/>
          <w:iCs/>
          <w:color w:val="4472C4" w:themeColor="accent1"/>
        </w:rPr>
        <w:t>.</w:t>
      </w:r>
      <w:r w:rsidR="00282CB2" w:rsidRPr="006709A6">
        <w:rPr>
          <w:rFonts w:ascii="Arial" w:hAnsi="Arial" w:cs="Arial"/>
          <w:i/>
          <w:iCs/>
          <w:color w:val="4472C4" w:themeColor="accent1"/>
        </w:rPr>
        <w:t xml:space="preserve"> c/d   </w:t>
      </w:r>
      <w:r w:rsidR="006709A6">
        <w:rPr>
          <w:rFonts w:ascii="Arial" w:hAnsi="Arial" w:cs="Arial"/>
          <w:i/>
          <w:iCs/>
          <w:color w:val="4472C4" w:themeColor="accent1"/>
        </w:rPr>
        <w:t>£</w:t>
      </w:r>
      <w:r w:rsidR="00282CB2" w:rsidRPr="006709A6">
        <w:rPr>
          <w:rFonts w:ascii="Arial" w:hAnsi="Arial" w:cs="Arial"/>
          <w:i/>
          <w:iCs/>
          <w:color w:val="4472C4" w:themeColor="accent1"/>
        </w:rPr>
        <w:t>1200</w:t>
      </w:r>
      <w:r w:rsidR="00705805">
        <w:rPr>
          <w:rFonts w:ascii="Arial" w:hAnsi="Arial" w:cs="Arial"/>
          <w:i/>
          <w:iCs/>
          <w:color w:val="4472C4" w:themeColor="accent1"/>
        </w:rPr>
        <w:t>,0</w:t>
      </w:r>
    </w:p>
    <w:p w14:paraId="17B833DD" w14:textId="77777777" w:rsidR="00D213B6" w:rsidRPr="006709A6" w:rsidRDefault="00D213B6" w:rsidP="00D213B6">
      <w:pPr>
        <w:rPr>
          <w:rFonts w:ascii="Arial" w:hAnsi="Arial" w:cs="Arial"/>
          <w:i/>
          <w:iCs/>
        </w:rPr>
      </w:pPr>
    </w:p>
    <w:p w14:paraId="71474C14" w14:textId="7B533AA3" w:rsidR="00D213B6" w:rsidRPr="006709A6" w:rsidRDefault="00D213B6" w:rsidP="00D213B6">
      <w:pPr>
        <w:tabs>
          <w:tab w:val="left" w:pos="1560"/>
          <w:tab w:val="left" w:pos="6300"/>
        </w:tabs>
        <w:rPr>
          <w:rFonts w:ascii="Arial" w:hAnsi="Arial" w:cs="Arial"/>
          <w:i/>
          <w:iCs/>
        </w:rPr>
      </w:pPr>
      <w:r w:rsidRPr="006709A6">
        <w:rPr>
          <w:rFonts w:ascii="Arial" w:hAnsi="Arial" w:cs="Arial"/>
          <w:i/>
          <w:iCs/>
        </w:rPr>
        <w:tab/>
      </w:r>
      <w:r w:rsidR="006709A6">
        <w:rPr>
          <w:rFonts w:ascii="Arial" w:hAnsi="Arial" w:cs="Arial"/>
          <w:i/>
          <w:iCs/>
        </w:rPr>
        <w:t>£</w:t>
      </w:r>
      <w:r w:rsidRPr="006709A6">
        <w:rPr>
          <w:rFonts w:ascii="Arial" w:hAnsi="Arial" w:cs="Arial"/>
          <w:i/>
          <w:iCs/>
        </w:rPr>
        <w:t>1200</w:t>
      </w:r>
      <w:r w:rsidR="00705805">
        <w:rPr>
          <w:rFonts w:ascii="Arial" w:hAnsi="Arial" w:cs="Arial"/>
          <w:i/>
          <w:iCs/>
        </w:rPr>
        <w:t>,0</w:t>
      </w:r>
      <w:r w:rsidRPr="006709A6">
        <w:rPr>
          <w:rFonts w:ascii="Arial" w:hAnsi="Arial" w:cs="Arial"/>
          <w:i/>
          <w:iCs/>
        </w:rPr>
        <w:tab/>
      </w:r>
      <w:r w:rsidR="006709A6">
        <w:rPr>
          <w:rFonts w:ascii="Arial" w:hAnsi="Arial" w:cs="Arial"/>
          <w:i/>
          <w:iCs/>
        </w:rPr>
        <w:t>£</w:t>
      </w:r>
      <w:r w:rsidRPr="006709A6">
        <w:rPr>
          <w:rFonts w:ascii="Arial" w:hAnsi="Arial" w:cs="Arial"/>
          <w:i/>
          <w:iCs/>
        </w:rPr>
        <w:t>1200</w:t>
      </w:r>
      <w:r w:rsidR="00705805">
        <w:rPr>
          <w:rFonts w:ascii="Arial" w:hAnsi="Arial" w:cs="Arial"/>
          <w:i/>
          <w:iCs/>
        </w:rPr>
        <w:t>,0</w:t>
      </w:r>
    </w:p>
    <w:p w14:paraId="4C4DC26B" w14:textId="77777777" w:rsidR="00D213B6" w:rsidRPr="006709A6" w:rsidRDefault="00D213B6" w:rsidP="00D213B6">
      <w:pPr>
        <w:rPr>
          <w:rFonts w:ascii="Arial" w:hAnsi="Arial" w:cs="Arial"/>
          <w:i/>
          <w:iCs/>
        </w:rPr>
      </w:pPr>
    </w:p>
    <w:p w14:paraId="503B6D67" w14:textId="51BC52CA" w:rsidR="00D213B6" w:rsidRPr="006709A6" w:rsidRDefault="00705805" w:rsidP="00D213B6">
      <w:pPr>
        <w:tabs>
          <w:tab w:val="left" w:pos="1050"/>
        </w:tabs>
        <w:rPr>
          <w:rFonts w:ascii="Arial" w:hAnsi="Arial" w:cs="Arial"/>
          <w:i/>
          <w:iCs/>
          <w:color w:val="0070C0"/>
        </w:rPr>
      </w:pPr>
      <w:r>
        <w:rPr>
          <w:rFonts w:ascii="Arial" w:hAnsi="Arial" w:cs="Arial"/>
          <w:i/>
          <w:iCs/>
          <w:color w:val="0070C0"/>
        </w:rPr>
        <w:t>0</w:t>
      </w:r>
      <w:r w:rsidR="00D213B6" w:rsidRPr="006709A6">
        <w:rPr>
          <w:rFonts w:ascii="Arial" w:hAnsi="Arial" w:cs="Arial"/>
          <w:i/>
          <w:iCs/>
          <w:color w:val="0070C0"/>
        </w:rPr>
        <w:t>1 March    Bal</w:t>
      </w:r>
      <w:r>
        <w:rPr>
          <w:rFonts w:ascii="Arial" w:hAnsi="Arial" w:cs="Arial"/>
          <w:i/>
          <w:iCs/>
          <w:color w:val="0070C0"/>
        </w:rPr>
        <w:t>.</w:t>
      </w:r>
      <w:r w:rsidR="00D213B6" w:rsidRPr="006709A6">
        <w:rPr>
          <w:rFonts w:ascii="Arial" w:hAnsi="Arial" w:cs="Arial"/>
          <w:i/>
          <w:iCs/>
          <w:color w:val="0070C0"/>
        </w:rPr>
        <w:t xml:space="preserve"> b/d        </w:t>
      </w:r>
      <w:r w:rsidR="006709A6" w:rsidRPr="006709A6">
        <w:rPr>
          <w:rFonts w:ascii="Arial" w:hAnsi="Arial" w:cs="Arial"/>
          <w:i/>
          <w:iCs/>
          <w:color w:val="0070C0"/>
        </w:rPr>
        <w:t>£</w:t>
      </w:r>
      <w:r w:rsidR="00D213B6" w:rsidRPr="006709A6">
        <w:rPr>
          <w:rFonts w:ascii="Arial" w:hAnsi="Arial" w:cs="Arial"/>
          <w:i/>
          <w:iCs/>
          <w:color w:val="0070C0"/>
        </w:rPr>
        <w:t>1200</w:t>
      </w:r>
      <w:r>
        <w:rPr>
          <w:rFonts w:ascii="Arial" w:hAnsi="Arial" w:cs="Arial"/>
          <w:i/>
          <w:iCs/>
          <w:color w:val="0070C0"/>
        </w:rPr>
        <w:t>,0</w:t>
      </w:r>
    </w:p>
    <w:p w14:paraId="5233D805" w14:textId="77777777" w:rsidR="001161E8" w:rsidRDefault="001161E8" w:rsidP="00D213B6">
      <w:pPr>
        <w:tabs>
          <w:tab w:val="left" w:pos="1050"/>
        </w:tabs>
        <w:rPr>
          <w:rFonts w:ascii="Arial" w:hAnsi="Arial" w:cs="Arial"/>
          <w:color w:val="FF0000"/>
        </w:rPr>
      </w:pPr>
    </w:p>
    <w:p w14:paraId="0FFAFC92" w14:textId="730FEF02" w:rsidR="00CB6B36" w:rsidRPr="00CB6B36" w:rsidRDefault="00CB6B36" w:rsidP="00CB6B36">
      <w:pPr>
        <w:pStyle w:val="Heading2"/>
        <w:rPr>
          <w:rFonts w:ascii="Arial" w:hAnsi="Arial" w:cs="Arial"/>
          <w:b/>
          <w:bCs/>
          <w:color w:val="auto"/>
          <w:sz w:val="32"/>
          <w:szCs w:val="32"/>
        </w:rPr>
      </w:pPr>
      <w:bookmarkStart w:id="8" w:name="_Toc160322024"/>
      <w:r w:rsidRPr="00CB6B36">
        <w:rPr>
          <w:rFonts w:ascii="Arial" w:hAnsi="Arial" w:cs="Arial"/>
          <w:b/>
          <w:bCs/>
          <w:color w:val="auto"/>
          <w:sz w:val="32"/>
          <w:szCs w:val="32"/>
        </w:rPr>
        <w:t>2.1. M</w:t>
      </w:r>
      <w:r w:rsidR="002E458A">
        <w:rPr>
          <w:rFonts w:ascii="Arial" w:hAnsi="Arial" w:cs="Arial"/>
          <w:b/>
          <w:bCs/>
          <w:color w:val="auto"/>
          <w:sz w:val="32"/>
          <w:szCs w:val="32"/>
        </w:rPr>
        <w:t>aria’s Business</w:t>
      </w:r>
      <w:r w:rsidRPr="00CB6B36">
        <w:rPr>
          <w:rFonts w:ascii="Arial" w:hAnsi="Arial" w:cs="Arial"/>
          <w:b/>
          <w:bCs/>
          <w:color w:val="auto"/>
          <w:sz w:val="32"/>
          <w:szCs w:val="32"/>
        </w:rPr>
        <w:t xml:space="preserve"> Trial Balance</w:t>
      </w:r>
      <w:r w:rsidR="00685232">
        <w:rPr>
          <w:rFonts w:ascii="Arial" w:hAnsi="Arial" w:cs="Arial"/>
          <w:b/>
          <w:bCs/>
          <w:color w:val="auto"/>
          <w:sz w:val="32"/>
          <w:szCs w:val="32"/>
        </w:rPr>
        <w:t xml:space="preserve"> /</w:t>
      </w:r>
      <w:r w:rsidRPr="00CB6B36">
        <w:rPr>
          <w:rFonts w:ascii="Arial" w:hAnsi="Arial" w:cs="Arial"/>
          <w:b/>
          <w:bCs/>
          <w:color w:val="auto"/>
          <w:sz w:val="32"/>
          <w:szCs w:val="32"/>
        </w:rPr>
        <w:t xml:space="preserve"> period 28.02.24.</w:t>
      </w:r>
      <w:bookmarkEnd w:id="8"/>
    </w:p>
    <w:p w14:paraId="04CCF834" w14:textId="77777777" w:rsidR="00CB6B36" w:rsidRDefault="00CB6B36" w:rsidP="00D213B6">
      <w:pPr>
        <w:tabs>
          <w:tab w:val="left" w:pos="1050"/>
        </w:tabs>
        <w:rPr>
          <w:rFonts w:ascii="Arial" w:hAnsi="Arial" w:cs="Arial"/>
          <w:b/>
          <w:bCs/>
        </w:rPr>
      </w:pPr>
    </w:p>
    <w:p w14:paraId="60D68328" w14:textId="03EBB6B5" w:rsidR="00D213B6" w:rsidRDefault="00D213B6" w:rsidP="00D213B6">
      <w:pPr>
        <w:tabs>
          <w:tab w:val="left" w:pos="1050"/>
        </w:tabs>
        <w:rPr>
          <w:rFonts w:ascii="Arial" w:hAnsi="Arial" w:cs="Arial"/>
        </w:rPr>
      </w:pPr>
      <w:r>
        <w:rPr>
          <w:rFonts w:ascii="Arial" w:hAnsi="Arial" w:cs="Arial"/>
        </w:rPr>
        <w:t xml:space="preserve">                                                                             </w:t>
      </w:r>
    </w:p>
    <w:tbl>
      <w:tblPr>
        <w:tblStyle w:val="TableGrid"/>
        <w:tblW w:w="9459" w:type="dxa"/>
        <w:tblLook w:val="04A0" w:firstRow="1" w:lastRow="0" w:firstColumn="1" w:lastColumn="0" w:noHBand="0" w:noVBand="1"/>
      </w:tblPr>
      <w:tblGrid>
        <w:gridCol w:w="6385"/>
        <w:gridCol w:w="1350"/>
        <w:gridCol w:w="1724"/>
      </w:tblGrid>
      <w:tr w:rsidR="00D213B6" w14:paraId="62EE208D" w14:textId="77777777" w:rsidTr="00346159">
        <w:trPr>
          <w:trHeight w:val="340"/>
        </w:trPr>
        <w:tc>
          <w:tcPr>
            <w:tcW w:w="6385" w:type="dxa"/>
          </w:tcPr>
          <w:p w14:paraId="783A152C" w14:textId="1D70CDFB" w:rsidR="00D213B6" w:rsidRPr="00B57DFB" w:rsidRDefault="00B57DFB" w:rsidP="00D213B6">
            <w:pPr>
              <w:tabs>
                <w:tab w:val="left" w:pos="1050"/>
              </w:tabs>
              <w:rPr>
                <w:rFonts w:ascii="Arial" w:hAnsi="Arial" w:cs="Arial"/>
                <w:b/>
                <w:bCs/>
              </w:rPr>
            </w:pPr>
            <w:r w:rsidRPr="00B57DFB">
              <w:rPr>
                <w:rFonts w:ascii="Arial" w:hAnsi="Arial" w:cs="Arial"/>
                <w:b/>
                <w:bCs/>
              </w:rPr>
              <w:t>Details</w:t>
            </w:r>
          </w:p>
        </w:tc>
        <w:tc>
          <w:tcPr>
            <w:tcW w:w="1350" w:type="dxa"/>
          </w:tcPr>
          <w:p w14:paraId="674B3031" w14:textId="7D660789" w:rsidR="00D213B6" w:rsidRPr="00D213B6" w:rsidRDefault="00D213B6" w:rsidP="00D213B6">
            <w:pPr>
              <w:tabs>
                <w:tab w:val="left" w:pos="1050"/>
              </w:tabs>
              <w:rPr>
                <w:rFonts w:ascii="Arial" w:hAnsi="Arial" w:cs="Arial"/>
                <w:color w:val="4472C4" w:themeColor="accent1"/>
              </w:rPr>
            </w:pPr>
            <w:r w:rsidRPr="00D213B6">
              <w:rPr>
                <w:rFonts w:ascii="Arial" w:hAnsi="Arial" w:cs="Arial"/>
                <w:color w:val="4472C4" w:themeColor="accent1"/>
              </w:rPr>
              <w:t>Debit</w:t>
            </w:r>
          </w:p>
        </w:tc>
        <w:tc>
          <w:tcPr>
            <w:tcW w:w="1724" w:type="dxa"/>
          </w:tcPr>
          <w:p w14:paraId="4A84C7B4" w14:textId="48AFE797" w:rsidR="00D213B6" w:rsidRDefault="00D213B6" w:rsidP="00D213B6">
            <w:pPr>
              <w:tabs>
                <w:tab w:val="left" w:pos="1050"/>
              </w:tabs>
              <w:rPr>
                <w:rFonts w:ascii="Arial" w:hAnsi="Arial" w:cs="Arial"/>
              </w:rPr>
            </w:pPr>
            <w:r w:rsidRPr="00D213B6">
              <w:rPr>
                <w:rFonts w:ascii="Arial" w:hAnsi="Arial" w:cs="Arial"/>
                <w:color w:val="4472C4" w:themeColor="accent1"/>
              </w:rPr>
              <w:t>Credit</w:t>
            </w:r>
          </w:p>
        </w:tc>
      </w:tr>
      <w:tr w:rsidR="00D213B6" w14:paraId="6D3ECE4D" w14:textId="77777777" w:rsidTr="00346159">
        <w:trPr>
          <w:trHeight w:val="325"/>
        </w:trPr>
        <w:tc>
          <w:tcPr>
            <w:tcW w:w="6385" w:type="dxa"/>
          </w:tcPr>
          <w:p w14:paraId="6463AB18" w14:textId="465A8A14" w:rsidR="00D213B6" w:rsidRPr="00DF30E3" w:rsidRDefault="00D213B6" w:rsidP="00D213B6">
            <w:pPr>
              <w:tabs>
                <w:tab w:val="left" w:pos="1050"/>
              </w:tabs>
              <w:rPr>
                <w:rFonts w:ascii="Arial" w:hAnsi="Arial" w:cs="Arial"/>
                <w:i/>
                <w:iCs/>
              </w:rPr>
            </w:pPr>
            <w:r w:rsidRPr="00DF30E3">
              <w:rPr>
                <w:rFonts w:ascii="Arial" w:hAnsi="Arial" w:cs="Arial"/>
                <w:i/>
                <w:iCs/>
              </w:rPr>
              <w:t xml:space="preserve">Bank </w:t>
            </w:r>
          </w:p>
        </w:tc>
        <w:tc>
          <w:tcPr>
            <w:tcW w:w="1350" w:type="dxa"/>
          </w:tcPr>
          <w:p w14:paraId="5EA7AACF" w14:textId="45AC0D58" w:rsidR="00D213B6" w:rsidRPr="00DF30E3" w:rsidRDefault="005B2C5D" w:rsidP="00D213B6">
            <w:pPr>
              <w:tabs>
                <w:tab w:val="left" w:pos="1050"/>
              </w:tabs>
              <w:rPr>
                <w:rFonts w:ascii="Arial" w:hAnsi="Arial" w:cs="Arial"/>
                <w:i/>
                <w:iCs/>
              </w:rPr>
            </w:pPr>
            <w:r w:rsidRPr="00DF30E3">
              <w:rPr>
                <w:rFonts w:ascii="Arial" w:hAnsi="Arial" w:cs="Arial"/>
                <w:i/>
                <w:iCs/>
              </w:rPr>
              <w:t>£15,950</w:t>
            </w:r>
          </w:p>
        </w:tc>
        <w:tc>
          <w:tcPr>
            <w:tcW w:w="1724" w:type="dxa"/>
          </w:tcPr>
          <w:p w14:paraId="6150A109" w14:textId="77777777" w:rsidR="00D213B6" w:rsidRPr="00DF30E3" w:rsidRDefault="00D213B6" w:rsidP="00D213B6">
            <w:pPr>
              <w:tabs>
                <w:tab w:val="left" w:pos="1050"/>
              </w:tabs>
              <w:rPr>
                <w:rFonts w:ascii="Arial" w:hAnsi="Arial" w:cs="Arial"/>
                <w:i/>
                <w:iCs/>
              </w:rPr>
            </w:pPr>
          </w:p>
        </w:tc>
      </w:tr>
      <w:tr w:rsidR="006C0697" w14:paraId="7F33AC09" w14:textId="77777777" w:rsidTr="00346159">
        <w:trPr>
          <w:trHeight w:val="325"/>
        </w:trPr>
        <w:tc>
          <w:tcPr>
            <w:tcW w:w="6385" w:type="dxa"/>
          </w:tcPr>
          <w:p w14:paraId="62FB75E3" w14:textId="6EF34F5C" w:rsidR="006C0697" w:rsidRPr="00DF30E3" w:rsidRDefault="006C0697" w:rsidP="00D213B6">
            <w:pPr>
              <w:tabs>
                <w:tab w:val="left" w:pos="1050"/>
              </w:tabs>
              <w:rPr>
                <w:rFonts w:ascii="Arial" w:hAnsi="Arial" w:cs="Arial"/>
                <w:i/>
                <w:iCs/>
              </w:rPr>
            </w:pPr>
            <w:r w:rsidRPr="00DF30E3">
              <w:rPr>
                <w:rFonts w:ascii="Arial" w:hAnsi="Arial" w:cs="Arial"/>
                <w:i/>
                <w:iCs/>
              </w:rPr>
              <w:t>Cash</w:t>
            </w:r>
          </w:p>
        </w:tc>
        <w:tc>
          <w:tcPr>
            <w:tcW w:w="1350" w:type="dxa"/>
          </w:tcPr>
          <w:p w14:paraId="63E65F38" w14:textId="22CF8412" w:rsidR="006C0697" w:rsidRPr="00DF30E3" w:rsidRDefault="006C0697" w:rsidP="00D213B6">
            <w:pPr>
              <w:tabs>
                <w:tab w:val="left" w:pos="1050"/>
              </w:tabs>
              <w:rPr>
                <w:rFonts w:ascii="Arial" w:hAnsi="Arial" w:cs="Arial"/>
                <w:i/>
                <w:iCs/>
              </w:rPr>
            </w:pPr>
            <w:r w:rsidRPr="00DF30E3">
              <w:rPr>
                <w:rFonts w:ascii="Arial" w:hAnsi="Arial" w:cs="Arial"/>
                <w:i/>
                <w:iCs/>
              </w:rPr>
              <w:t>£</w:t>
            </w:r>
            <w:r w:rsidR="00F91FF5" w:rsidRPr="00DF30E3">
              <w:rPr>
                <w:rFonts w:ascii="Arial" w:hAnsi="Arial" w:cs="Arial"/>
                <w:i/>
                <w:iCs/>
              </w:rPr>
              <w:t>6300</w:t>
            </w:r>
            <w:r w:rsidR="004A1390">
              <w:rPr>
                <w:rFonts w:ascii="Arial" w:hAnsi="Arial" w:cs="Arial"/>
                <w:i/>
                <w:iCs/>
              </w:rPr>
              <w:t>,0</w:t>
            </w:r>
          </w:p>
        </w:tc>
        <w:tc>
          <w:tcPr>
            <w:tcW w:w="1724" w:type="dxa"/>
          </w:tcPr>
          <w:p w14:paraId="17DFC921" w14:textId="77777777" w:rsidR="006C0697" w:rsidRPr="00DF30E3" w:rsidRDefault="006C0697" w:rsidP="00D213B6">
            <w:pPr>
              <w:tabs>
                <w:tab w:val="left" w:pos="1050"/>
              </w:tabs>
              <w:rPr>
                <w:rFonts w:ascii="Arial" w:hAnsi="Arial" w:cs="Arial"/>
                <w:i/>
                <w:iCs/>
              </w:rPr>
            </w:pPr>
          </w:p>
        </w:tc>
      </w:tr>
      <w:tr w:rsidR="00D213B6" w14:paraId="1856CD28" w14:textId="77777777" w:rsidTr="00346159">
        <w:trPr>
          <w:trHeight w:val="340"/>
        </w:trPr>
        <w:tc>
          <w:tcPr>
            <w:tcW w:w="6385" w:type="dxa"/>
          </w:tcPr>
          <w:p w14:paraId="1D7D5FBA" w14:textId="2F6AEF4B" w:rsidR="00D213B6" w:rsidRPr="00DF30E3" w:rsidRDefault="00D213B6" w:rsidP="00D213B6">
            <w:pPr>
              <w:tabs>
                <w:tab w:val="left" w:pos="1050"/>
              </w:tabs>
              <w:rPr>
                <w:rFonts w:ascii="Arial" w:hAnsi="Arial" w:cs="Arial"/>
                <w:i/>
                <w:iCs/>
              </w:rPr>
            </w:pPr>
            <w:r w:rsidRPr="00DF30E3">
              <w:rPr>
                <w:rFonts w:ascii="Arial" w:hAnsi="Arial" w:cs="Arial"/>
                <w:i/>
                <w:iCs/>
              </w:rPr>
              <w:t xml:space="preserve">Capital/Equity </w:t>
            </w:r>
          </w:p>
        </w:tc>
        <w:tc>
          <w:tcPr>
            <w:tcW w:w="1350" w:type="dxa"/>
          </w:tcPr>
          <w:p w14:paraId="6DCE30DE" w14:textId="77777777" w:rsidR="00D213B6" w:rsidRPr="00DF30E3" w:rsidRDefault="00D213B6" w:rsidP="00D213B6">
            <w:pPr>
              <w:tabs>
                <w:tab w:val="left" w:pos="1050"/>
              </w:tabs>
              <w:rPr>
                <w:rFonts w:ascii="Arial" w:hAnsi="Arial" w:cs="Arial"/>
                <w:i/>
                <w:iCs/>
              </w:rPr>
            </w:pPr>
          </w:p>
        </w:tc>
        <w:tc>
          <w:tcPr>
            <w:tcW w:w="1724" w:type="dxa"/>
          </w:tcPr>
          <w:p w14:paraId="1A35ADBC" w14:textId="4E85F73D" w:rsidR="00D213B6" w:rsidRPr="00DF30E3" w:rsidRDefault="005B2C5D" w:rsidP="00D213B6">
            <w:pPr>
              <w:tabs>
                <w:tab w:val="left" w:pos="1050"/>
              </w:tabs>
              <w:rPr>
                <w:rFonts w:ascii="Arial" w:hAnsi="Arial" w:cs="Arial"/>
                <w:i/>
                <w:iCs/>
              </w:rPr>
            </w:pPr>
            <w:r w:rsidRPr="00DF30E3">
              <w:rPr>
                <w:rFonts w:ascii="Arial" w:hAnsi="Arial" w:cs="Arial"/>
                <w:i/>
                <w:iCs/>
              </w:rPr>
              <w:t>£30,700</w:t>
            </w:r>
          </w:p>
        </w:tc>
      </w:tr>
      <w:tr w:rsidR="00D213B6" w14:paraId="7A1DA6B6" w14:textId="77777777" w:rsidTr="00346159">
        <w:trPr>
          <w:trHeight w:val="340"/>
        </w:trPr>
        <w:tc>
          <w:tcPr>
            <w:tcW w:w="6385" w:type="dxa"/>
          </w:tcPr>
          <w:p w14:paraId="5509326D" w14:textId="57DF137B" w:rsidR="00D213B6" w:rsidRPr="00DF30E3" w:rsidRDefault="00D213B6" w:rsidP="00D213B6">
            <w:pPr>
              <w:tabs>
                <w:tab w:val="left" w:pos="1050"/>
              </w:tabs>
              <w:rPr>
                <w:rFonts w:ascii="Arial" w:hAnsi="Arial" w:cs="Arial"/>
                <w:i/>
                <w:iCs/>
              </w:rPr>
            </w:pPr>
            <w:r w:rsidRPr="00DF30E3">
              <w:rPr>
                <w:rFonts w:ascii="Arial" w:hAnsi="Arial" w:cs="Arial"/>
                <w:i/>
                <w:iCs/>
              </w:rPr>
              <w:t>Sales</w:t>
            </w:r>
          </w:p>
        </w:tc>
        <w:tc>
          <w:tcPr>
            <w:tcW w:w="1350" w:type="dxa"/>
          </w:tcPr>
          <w:p w14:paraId="5CE05098" w14:textId="77777777" w:rsidR="00D213B6" w:rsidRPr="00DF30E3" w:rsidRDefault="00D213B6" w:rsidP="00D213B6">
            <w:pPr>
              <w:tabs>
                <w:tab w:val="left" w:pos="1050"/>
              </w:tabs>
              <w:rPr>
                <w:rFonts w:ascii="Arial" w:hAnsi="Arial" w:cs="Arial"/>
                <w:i/>
                <w:iCs/>
              </w:rPr>
            </w:pPr>
          </w:p>
        </w:tc>
        <w:tc>
          <w:tcPr>
            <w:tcW w:w="1724" w:type="dxa"/>
          </w:tcPr>
          <w:p w14:paraId="2480BE9F" w14:textId="43310351" w:rsidR="00D213B6" w:rsidRPr="00DF30E3" w:rsidRDefault="0045717A" w:rsidP="00D213B6">
            <w:pPr>
              <w:tabs>
                <w:tab w:val="left" w:pos="1050"/>
              </w:tabs>
              <w:rPr>
                <w:rFonts w:ascii="Arial" w:hAnsi="Arial" w:cs="Arial"/>
                <w:i/>
                <w:iCs/>
              </w:rPr>
            </w:pPr>
            <w:r w:rsidRPr="00DF30E3">
              <w:rPr>
                <w:rFonts w:ascii="Arial" w:hAnsi="Arial" w:cs="Arial"/>
                <w:i/>
                <w:iCs/>
              </w:rPr>
              <w:t>£2400</w:t>
            </w:r>
            <w:r w:rsidR="004A1390">
              <w:rPr>
                <w:rFonts w:ascii="Arial" w:hAnsi="Arial" w:cs="Arial"/>
                <w:i/>
                <w:iCs/>
              </w:rPr>
              <w:t>,0</w:t>
            </w:r>
          </w:p>
        </w:tc>
      </w:tr>
      <w:tr w:rsidR="00D213B6" w14:paraId="5E9305BD" w14:textId="77777777" w:rsidTr="00346159">
        <w:trPr>
          <w:trHeight w:val="340"/>
        </w:trPr>
        <w:tc>
          <w:tcPr>
            <w:tcW w:w="6385" w:type="dxa"/>
          </w:tcPr>
          <w:p w14:paraId="5E9182DC" w14:textId="6F40D806" w:rsidR="00D213B6" w:rsidRPr="00DF30E3" w:rsidRDefault="00D213B6" w:rsidP="00D213B6">
            <w:pPr>
              <w:tabs>
                <w:tab w:val="left" w:pos="1050"/>
              </w:tabs>
              <w:rPr>
                <w:rFonts w:ascii="Arial" w:hAnsi="Arial" w:cs="Arial"/>
                <w:i/>
                <w:iCs/>
              </w:rPr>
            </w:pPr>
            <w:r w:rsidRPr="00DF30E3">
              <w:rPr>
                <w:rFonts w:ascii="Arial" w:hAnsi="Arial" w:cs="Arial"/>
                <w:i/>
                <w:iCs/>
              </w:rPr>
              <w:t>Equipment</w:t>
            </w:r>
          </w:p>
        </w:tc>
        <w:tc>
          <w:tcPr>
            <w:tcW w:w="1350" w:type="dxa"/>
          </w:tcPr>
          <w:p w14:paraId="0F561DBF" w14:textId="56402850" w:rsidR="00D213B6" w:rsidRPr="00DF30E3" w:rsidRDefault="000608DC" w:rsidP="00D213B6">
            <w:pPr>
              <w:tabs>
                <w:tab w:val="left" w:pos="1050"/>
              </w:tabs>
              <w:rPr>
                <w:rFonts w:ascii="Arial" w:hAnsi="Arial" w:cs="Arial"/>
                <w:i/>
                <w:iCs/>
              </w:rPr>
            </w:pPr>
            <w:r w:rsidRPr="00DF30E3">
              <w:rPr>
                <w:rFonts w:ascii="Arial" w:hAnsi="Arial" w:cs="Arial"/>
                <w:i/>
                <w:iCs/>
              </w:rPr>
              <w:t>£</w:t>
            </w:r>
            <w:r w:rsidR="00F91FF5" w:rsidRPr="00DF30E3">
              <w:rPr>
                <w:rFonts w:ascii="Arial" w:hAnsi="Arial" w:cs="Arial"/>
                <w:i/>
                <w:iCs/>
              </w:rPr>
              <w:t>2</w:t>
            </w:r>
            <w:r w:rsidR="006C0697" w:rsidRPr="00DF30E3">
              <w:rPr>
                <w:rFonts w:ascii="Arial" w:hAnsi="Arial" w:cs="Arial"/>
                <w:i/>
                <w:iCs/>
              </w:rPr>
              <w:t>9</w:t>
            </w:r>
            <w:r w:rsidR="00D213B6" w:rsidRPr="00DF30E3">
              <w:rPr>
                <w:rFonts w:ascii="Arial" w:hAnsi="Arial" w:cs="Arial"/>
                <w:i/>
                <w:iCs/>
              </w:rPr>
              <w:t>00</w:t>
            </w:r>
            <w:r w:rsidR="004A1390">
              <w:rPr>
                <w:rFonts w:ascii="Arial" w:hAnsi="Arial" w:cs="Arial"/>
                <w:i/>
                <w:iCs/>
              </w:rPr>
              <w:t>,0</w:t>
            </w:r>
          </w:p>
        </w:tc>
        <w:tc>
          <w:tcPr>
            <w:tcW w:w="1724" w:type="dxa"/>
          </w:tcPr>
          <w:p w14:paraId="75BFEA78" w14:textId="77777777" w:rsidR="00D213B6" w:rsidRPr="00DF30E3" w:rsidRDefault="00D213B6" w:rsidP="00D213B6">
            <w:pPr>
              <w:tabs>
                <w:tab w:val="left" w:pos="1050"/>
              </w:tabs>
              <w:rPr>
                <w:rFonts w:ascii="Arial" w:hAnsi="Arial" w:cs="Arial"/>
                <w:i/>
                <w:iCs/>
              </w:rPr>
            </w:pPr>
          </w:p>
        </w:tc>
      </w:tr>
      <w:tr w:rsidR="00D213B6" w14:paraId="7BD8138F" w14:textId="77777777" w:rsidTr="00346159">
        <w:trPr>
          <w:trHeight w:val="325"/>
        </w:trPr>
        <w:tc>
          <w:tcPr>
            <w:tcW w:w="6385" w:type="dxa"/>
          </w:tcPr>
          <w:p w14:paraId="494FFF26" w14:textId="6D4A5FEA" w:rsidR="00D213B6" w:rsidRPr="00DF30E3" w:rsidRDefault="00F91FF5" w:rsidP="00D213B6">
            <w:pPr>
              <w:tabs>
                <w:tab w:val="left" w:pos="1050"/>
              </w:tabs>
              <w:rPr>
                <w:rFonts w:ascii="Arial" w:hAnsi="Arial" w:cs="Arial"/>
                <w:i/>
                <w:iCs/>
              </w:rPr>
            </w:pPr>
            <w:r w:rsidRPr="00DF30E3">
              <w:rPr>
                <w:rFonts w:ascii="Arial" w:hAnsi="Arial" w:cs="Arial"/>
                <w:i/>
                <w:iCs/>
              </w:rPr>
              <w:t>Depreciation</w:t>
            </w:r>
          </w:p>
        </w:tc>
        <w:tc>
          <w:tcPr>
            <w:tcW w:w="1350" w:type="dxa"/>
          </w:tcPr>
          <w:p w14:paraId="1CFC2654" w14:textId="14530DE4" w:rsidR="00D213B6" w:rsidRPr="00DF30E3" w:rsidRDefault="00F91FF5" w:rsidP="00D213B6">
            <w:pPr>
              <w:tabs>
                <w:tab w:val="left" w:pos="1050"/>
              </w:tabs>
              <w:rPr>
                <w:rFonts w:ascii="Arial" w:hAnsi="Arial" w:cs="Arial"/>
                <w:i/>
                <w:iCs/>
              </w:rPr>
            </w:pPr>
            <w:r w:rsidRPr="00DF30E3">
              <w:rPr>
                <w:rFonts w:ascii="Arial" w:hAnsi="Arial" w:cs="Arial"/>
                <w:i/>
                <w:iCs/>
              </w:rPr>
              <w:t>£1000</w:t>
            </w:r>
            <w:r w:rsidR="004A1390">
              <w:rPr>
                <w:rFonts w:ascii="Arial" w:hAnsi="Arial" w:cs="Arial"/>
                <w:i/>
                <w:iCs/>
              </w:rPr>
              <w:t>,0</w:t>
            </w:r>
          </w:p>
        </w:tc>
        <w:tc>
          <w:tcPr>
            <w:tcW w:w="1724" w:type="dxa"/>
          </w:tcPr>
          <w:p w14:paraId="10572FF9" w14:textId="77777777" w:rsidR="00D213B6" w:rsidRPr="00DF30E3" w:rsidRDefault="00D213B6" w:rsidP="00D213B6">
            <w:pPr>
              <w:tabs>
                <w:tab w:val="left" w:pos="1050"/>
              </w:tabs>
              <w:rPr>
                <w:rFonts w:ascii="Arial" w:hAnsi="Arial" w:cs="Arial"/>
                <w:i/>
                <w:iCs/>
              </w:rPr>
            </w:pPr>
          </w:p>
        </w:tc>
      </w:tr>
      <w:tr w:rsidR="00D55479" w14:paraId="4043B64F" w14:textId="77777777" w:rsidTr="00346159">
        <w:trPr>
          <w:trHeight w:val="325"/>
        </w:trPr>
        <w:tc>
          <w:tcPr>
            <w:tcW w:w="6385" w:type="dxa"/>
          </w:tcPr>
          <w:p w14:paraId="67ED2959" w14:textId="7277A65A" w:rsidR="00D55479" w:rsidRPr="00DF30E3" w:rsidRDefault="00D55479" w:rsidP="00D213B6">
            <w:pPr>
              <w:tabs>
                <w:tab w:val="left" w:pos="1050"/>
              </w:tabs>
              <w:rPr>
                <w:rFonts w:ascii="Arial" w:hAnsi="Arial" w:cs="Arial"/>
                <w:i/>
                <w:iCs/>
              </w:rPr>
            </w:pPr>
            <w:r w:rsidRPr="00DF30E3">
              <w:rPr>
                <w:rFonts w:ascii="Arial" w:hAnsi="Arial" w:cs="Arial"/>
                <w:i/>
                <w:iCs/>
              </w:rPr>
              <w:t>Receivable</w:t>
            </w:r>
          </w:p>
        </w:tc>
        <w:tc>
          <w:tcPr>
            <w:tcW w:w="1350" w:type="dxa"/>
          </w:tcPr>
          <w:p w14:paraId="10582C8D" w14:textId="68F29C3B" w:rsidR="00D55479" w:rsidRPr="00DF30E3" w:rsidRDefault="00D2034E" w:rsidP="00D213B6">
            <w:pPr>
              <w:tabs>
                <w:tab w:val="left" w:pos="1050"/>
              </w:tabs>
              <w:rPr>
                <w:rFonts w:ascii="Arial" w:hAnsi="Arial" w:cs="Arial"/>
                <w:i/>
                <w:iCs/>
              </w:rPr>
            </w:pPr>
            <w:r w:rsidRPr="00DF30E3">
              <w:rPr>
                <w:rFonts w:ascii="Arial" w:hAnsi="Arial" w:cs="Arial"/>
                <w:i/>
                <w:iCs/>
              </w:rPr>
              <w:t>£1800</w:t>
            </w:r>
            <w:r w:rsidR="004A1390">
              <w:rPr>
                <w:rFonts w:ascii="Arial" w:hAnsi="Arial" w:cs="Arial"/>
                <w:i/>
                <w:iCs/>
              </w:rPr>
              <w:t>,0</w:t>
            </w:r>
          </w:p>
        </w:tc>
        <w:tc>
          <w:tcPr>
            <w:tcW w:w="1724" w:type="dxa"/>
          </w:tcPr>
          <w:p w14:paraId="21B1E24F" w14:textId="77777777" w:rsidR="00D55479" w:rsidRPr="00DF30E3" w:rsidRDefault="00D55479" w:rsidP="00D213B6">
            <w:pPr>
              <w:tabs>
                <w:tab w:val="left" w:pos="1050"/>
              </w:tabs>
              <w:rPr>
                <w:rFonts w:ascii="Arial" w:hAnsi="Arial" w:cs="Arial"/>
                <w:i/>
                <w:iCs/>
              </w:rPr>
            </w:pPr>
          </w:p>
        </w:tc>
      </w:tr>
      <w:tr w:rsidR="00D20C1E" w14:paraId="467999F6" w14:textId="77777777" w:rsidTr="00346159">
        <w:trPr>
          <w:trHeight w:val="325"/>
        </w:trPr>
        <w:tc>
          <w:tcPr>
            <w:tcW w:w="6385" w:type="dxa"/>
          </w:tcPr>
          <w:p w14:paraId="4AB9D16E" w14:textId="31504B6E" w:rsidR="00D20C1E" w:rsidRPr="00DF30E3" w:rsidRDefault="00D20C1E" w:rsidP="00D213B6">
            <w:pPr>
              <w:tabs>
                <w:tab w:val="left" w:pos="1050"/>
              </w:tabs>
              <w:rPr>
                <w:rFonts w:ascii="Arial" w:hAnsi="Arial" w:cs="Arial"/>
                <w:i/>
                <w:iCs/>
              </w:rPr>
            </w:pPr>
            <w:r w:rsidRPr="00DF30E3">
              <w:rPr>
                <w:rFonts w:ascii="Arial" w:hAnsi="Arial" w:cs="Arial"/>
                <w:i/>
                <w:iCs/>
              </w:rPr>
              <w:t>Payable</w:t>
            </w:r>
          </w:p>
        </w:tc>
        <w:tc>
          <w:tcPr>
            <w:tcW w:w="1350" w:type="dxa"/>
          </w:tcPr>
          <w:p w14:paraId="55A44CFD" w14:textId="77777777" w:rsidR="00D20C1E" w:rsidRPr="00DF30E3" w:rsidRDefault="00D20C1E" w:rsidP="00D213B6">
            <w:pPr>
              <w:tabs>
                <w:tab w:val="left" w:pos="1050"/>
              </w:tabs>
              <w:rPr>
                <w:rFonts w:ascii="Arial" w:hAnsi="Arial" w:cs="Arial"/>
                <w:i/>
                <w:iCs/>
              </w:rPr>
            </w:pPr>
          </w:p>
        </w:tc>
        <w:tc>
          <w:tcPr>
            <w:tcW w:w="1724" w:type="dxa"/>
          </w:tcPr>
          <w:p w14:paraId="1B2A728F" w14:textId="13E10158" w:rsidR="00D20C1E" w:rsidRPr="00DF30E3" w:rsidRDefault="00D20C1E" w:rsidP="00D213B6">
            <w:pPr>
              <w:tabs>
                <w:tab w:val="left" w:pos="1050"/>
              </w:tabs>
              <w:rPr>
                <w:rFonts w:ascii="Arial" w:hAnsi="Arial" w:cs="Arial"/>
                <w:i/>
                <w:iCs/>
              </w:rPr>
            </w:pPr>
            <w:r w:rsidRPr="00DF30E3">
              <w:rPr>
                <w:rFonts w:ascii="Arial" w:hAnsi="Arial" w:cs="Arial"/>
                <w:i/>
                <w:iCs/>
              </w:rPr>
              <w:t>£2400</w:t>
            </w:r>
            <w:r w:rsidR="004A1390">
              <w:rPr>
                <w:rFonts w:ascii="Arial" w:hAnsi="Arial" w:cs="Arial"/>
                <w:i/>
                <w:iCs/>
              </w:rPr>
              <w:t>,0</w:t>
            </w:r>
          </w:p>
        </w:tc>
      </w:tr>
      <w:tr w:rsidR="005869EB" w14:paraId="3851FFA1" w14:textId="77777777" w:rsidTr="00346159">
        <w:trPr>
          <w:trHeight w:val="325"/>
        </w:trPr>
        <w:tc>
          <w:tcPr>
            <w:tcW w:w="6385" w:type="dxa"/>
          </w:tcPr>
          <w:p w14:paraId="27C3351E" w14:textId="0BDA9EC0" w:rsidR="005869EB" w:rsidRPr="00DF30E3" w:rsidRDefault="00B20201" w:rsidP="00D213B6">
            <w:pPr>
              <w:tabs>
                <w:tab w:val="left" w:pos="1050"/>
              </w:tabs>
              <w:rPr>
                <w:rFonts w:ascii="Arial" w:hAnsi="Arial" w:cs="Arial"/>
                <w:i/>
                <w:iCs/>
              </w:rPr>
            </w:pPr>
            <w:r w:rsidRPr="00DF30E3">
              <w:rPr>
                <w:rFonts w:ascii="Arial" w:hAnsi="Arial" w:cs="Arial"/>
                <w:i/>
                <w:iCs/>
              </w:rPr>
              <w:lastRenderedPageBreak/>
              <w:t>Advance</w:t>
            </w:r>
          </w:p>
        </w:tc>
        <w:tc>
          <w:tcPr>
            <w:tcW w:w="1350" w:type="dxa"/>
          </w:tcPr>
          <w:p w14:paraId="06D99ADD" w14:textId="77777777" w:rsidR="005869EB" w:rsidRPr="00DF30E3" w:rsidRDefault="005869EB" w:rsidP="00D213B6">
            <w:pPr>
              <w:tabs>
                <w:tab w:val="left" w:pos="1050"/>
              </w:tabs>
              <w:rPr>
                <w:rFonts w:ascii="Arial" w:hAnsi="Arial" w:cs="Arial"/>
                <w:i/>
                <w:iCs/>
              </w:rPr>
            </w:pPr>
          </w:p>
        </w:tc>
        <w:tc>
          <w:tcPr>
            <w:tcW w:w="1724" w:type="dxa"/>
          </w:tcPr>
          <w:p w14:paraId="6516D764" w14:textId="62EA2A16" w:rsidR="005869EB" w:rsidRPr="00DF30E3" w:rsidRDefault="00F15D3C" w:rsidP="00D213B6">
            <w:pPr>
              <w:tabs>
                <w:tab w:val="left" w:pos="1050"/>
              </w:tabs>
              <w:rPr>
                <w:rFonts w:ascii="Arial" w:hAnsi="Arial" w:cs="Arial"/>
                <w:i/>
                <w:iCs/>
              </w:rPr>
            </w:pPr>
            <w:r w:rsidRPr="00DF30E3">
              <w:rPr>
                <w:rFonts w:ascii="Arial" w:hAnsi="Arial" w:cs="Arial"/>
                <w:i/>
                <w:iCs/>
              </w:rPr>
              <w:t>£</w:t>
            </w:r>
            <w:r w:rsidR="00B95762" w:rsidRPr="00DF30E3">
              <w:rPr>
                <w:rFonts w:ascii="Arial" w:hAnsi="Arial" w:cs="Arial"/>
                <w:i/>
                <w:iCs/>
              </w:rPr>
              <w:t>17</w:t>
            </w:r>
            <w:r w:rsidR="0063239F" w:rsidRPr="00DF30E3">
              <w:rPr>
                <w:rFonts w:ascii="Arial" w:hAnsi="Arial" w:cs="Arial"/>
                <w:i/>
                <w:iCs/>
              </w:rPr>
              <w:t>5</w:t>
            </w:r>
            <w:r w:rsidRPr="00DF30E3">
              <w:rPr>
                <w:rFonts w:ascii="Arial" w:hAnsi="Arial" w:cs="Arial"/>
                <w:i/>
                <w:iCs/>
              </w:rPr>
              <w:t>0</w:t>
            </w:r>
          </w:p>
        </w:tc>
      </w:tr>
      <w:tr w:rsidR="00D83021" w14:paraId="3424D2E0" w14:textId="77777777" w:rsidTr="00346159">
        <w:trPr>
          <w:trHeight w:val="325"/>
        </w:trPr>
        <w:tc>
          <w:tcPr>
            <w:tcW w:w="6385" w:type="dxa"/>
          </w:tcPr>
          <w:p w14:paraId="00C30B9F" w14:textId="730179A6" w:rsidR="00D83021" w:rsidRPr="00DF30E3" w:rsidRDefault="00CB6765" w:rsidP="00D213B6">
            <w:pPr>
              <w:tabs>
                <w:tab w:val="left" w:pos="1050"/>
              </w:tabs>
              <w:rPr>
                <w:rFonts w:ascii="Arial" w:hAnsi="Arial" w:cs="Arial"/>
                <w:i/>
                <w:iCs/>
              </w:rPr>
            </w:pPr>
            <w:r w:rsidRPr="00DF30E3">
              <w:rPr>
                <w:rFonts w:ascii="Arial" w:hAnsi="Arial" w:cs="Arial"/>
                <w:i/>
                <w:iCs/>
              </w:rPr>
              <w:t>Loss/van sale</w:t>
            </w:r>
          </w:p>
        </w:tc>
        <w:tc>
          <w:tcPr>
            <w:tcW w:w="1350" w:type="dxa"/>
          </w:tcPr>
          <w:p w14:paraId="55A1851D" w14:textId="4416E1A7" w:rsidR="00D83021" w:rsidRPr="00DF30E3" w:rsidRDefault="00CB6765" w:rsidP="00D213B6">
            <w:pPr>
              <w:tabs>
                <w:tab w:val="left" w:pos="1050"/>
              </w:tabs>
              <w:rPr>
                <w:rFonts w:ascii="Arial" w:hAnsi="Arial" w:cs="Arial"/>
                <w:i/>
                <w:iCs/>
              </w:rPr>
            </w:pPr>
            <w:r w:rsidRPr="00DF30E3">
              <w:rPr>
                <w:rFonts w:ascii="Arial" w:hAnsi="Arial" w:cs="Arial"/>
                <w:i/>
                <w:iCs/>
              </w:rPr>
              <w:t>£6000</w:t>
            </w:r>
            <w:r w:rsidR="004A1390">
              <w:rPr>
                <w:rFonts w:ascii="Arial" w:hAnsi="Arial" w:cs="Arial"/>
                <w:i/>
                <w:iCs/>
              </w:rPr>
              <w:t>,0</w:t>
            </w:r>
          </w:p>
        </w:tc>
        <w:tc>
          <w:tcPr>
            <w:tcW w:w="1724" w:type="dxa"/>
          </w:tcPr>
          <w:p w14:paraId="307C85C6" w14:textId="77777777" w:rsidR="00D83021" w:rsidRPr="00DF30E3" w:rsidRDefault="00D83021" w:rsidP="00D213B6">
            <w:pPr>
              <w:tabs>
                <w:tab w:val="left" w:pos="1050"/>
              </w:tabs>
              <w:rPr>
                <w:rFonts w:ascii="Arial" w:hAnsi="Arial" w:cs="Arial"/>
                <w:i/>
                <w:iCs/>
              </w:rPr>
            </w:pPr>
          </w:p>
        </w:tc>
      </w:tr>
      <w:tr w:rsidR="00D213B6" w14:paraId="2E59BF1C" w14:textId="77777777" w:rsidTr="00346159">
        <w:trPr>
          <w:trHeight w:val="340"/>
        </w:trPr>
        <w:tc>
          <w:tcPr>
            <w:tcW w:w="6385" w:type="dxa"/>
          </w:tcPr>
          <w:p w14:paraId="2B734651" w14:textId="4089C9EF" w:rsidR="00D213B6" w:rsidRPr="00DF30E3" w:rsidRDefault="008B47C8" w:rsidP="00D213B6">
            <w:pPr>
              <w:tabs>
                <w:tab w:val="left" w:pos="1050"/>
              </w:tabs>
              <w:rPr>
                <w:rFonts w:ascii="Arial" w:hAnsi="Arial" w:cs="Arial"/>
                <w:i/>
                <w:iCs/>
              </w:rPr>
            </w:pPr>
            <w:r>
              <w:rPr>
                <w:rFonts w:ascii="Arial" w:hAnsi="Arial" w:cs="Arial"/>
                <w:i/>
                <w:iCs/>
              </w:rPr>
              <w:t>Car</w:t>
            </w:r>
            <w:r w:rsidR="00D213B6" w:rsidRPr="00DF30E3">
              <w:rPr>
                <w:rFonts w:ascii="Arial" w:hAnsi="Arial" w:cs="Arial"/>
                <w:i/>
                <w:iCs/>
              </w:rPr>
              <w:t xml:space="preserve"> Expenses</w:t>
            </w:r>
          </w:p>
        </w:tc>
        <w:tc>
          <w:tcPr>
            <w:tcW w:w="1350" w:type="dxa"/>
          </w:tcPr>
          <w:p w14:paraId="005D6487" w14:textId="52F3B658" w:rsidR="00D213B6" w:rsidRPr="00DF30E3" w:rsidRDefault="000608DC" w:rsidP="00D213B6">
            <w:pPr>
              <w:tabs>
                <w:tab w:val="left" w:pos="1050"/>
              </w:tabs>
              <w:rPr>
                <w:rFonts w:ascii="Arial" w:hAnsi="Arial" w:cs="Arial"/>
                <w:i/>
                <w:iCs/>
              </w:rPr>
            </w:pPr>
            <w:r w:rsidRPr="00DF30E3">
              <w:rPr>
                <w:rFonts w:ascii="Arial" w:hAnsi="Arial" w:cs="Arial"/>
                <w:i/>
                <w:iCs/>
              </w:rPr>
              <w:t>£</w:t>
            </w:r>
            <w:r w:rsidR="00D213B6" w:rsidRPr="00DF30E3">
              <w:rPr>
                <w:rFonts w:ascii="Arial" w:hAnsi="Arial" w:cs="Arial"/>
                <w:i/>
                <w:iCs/>
              </w:rPr>
              <w:t>800</w:t>
            </w:r>
            <w:r w:rsidR="004A1390">
              <w:rPr>
                <w:rFonts w:ascii="Arial" w:hAnsi="Arial" w:cs="Arial"/>
                <w:i/>
                <w:iCs/>
              </w:rPr>
              <w:t>,0</w:t>
            </w:r>
          </w:p>
        </w:tc>
        <w:tc>
          <w:tcPr>
            <w:tcW w:w="1724" w:type="dxa"/>
          </w:tcPr>
          <w:p w14:paraId="19E62D04" w14:textId="77777777" w:rsidR="00D213B6" w:rsidRPr="00DF30E3" w:rsidRDefault="00D213B6" w:rsidP="00D213B6">
            <w:pPr>
              <w:tabs>
                <w:tab w:val="left" w:pos="1050"/>
              </w:tabs>
              <w:rPr>
                <w:rFonts w:ascii="Arial" w:hAnsi="Arial" w:cs="Arial"/>
                <w:i/>
                <w:iCs/>
              </w:rPr>
            </w:pPr>
          </w:p>
        </w:tc>
      </w:tr>
      <w:tr w:rsidR="00D213B6" w14:paraId="351CE157" w14:textId="77777777" w:rsidTr="00346159">
        <w:trPr>
          <w:trHeight w:val="340"/>
        </w:trPr>
        <w:tc>
          <w:tcPr>
            <w:tcW w:w="6385" w:type="dxa"/>
          </w:tcPr>
          <w:p w14:paraId="4405500C" w14:textId="3495BD58" w:rsidR="00D213B6" w:rsidRPr="00DF30E3" w:rsidRDefault="008B47C8" w:rsidP="00D213B6">
            <w:pPr>
              <w:tabs>
                <w:tab w:val="left" w:pos="1050"/>
              </w:tabs>
              <w:rPr>
                <w:rFonts w:ascii="Arial" w:hAnsi="Arial" w:cs="Arial"/>
                <w:i/>
                <w:iCs/>
              </w:rPr>
            </w:pPr>
            <w:r>
              <w:rPr>
                <w:rFonts w:ascii="Arial" w:hAnsi="Arial" w:cs="Arial"/>
                <w:i/>
                <w:iCs/>
              </w:rPr>
              <w:t>Salaries/</w:t>
            </w:r>
            <w:r w:rsidR="00D213B6" w:rsidRPr="00DF30E3">
              <w:rPr>
                <w:rFonts w:ascii="Arial" w:hAnsi="Arial" w:cs="Arial"/>
                <w:i/>
                <w:iCs/>
              </w:rPr>
              <w:t>Wages</w:t>
            </w:r>
          </w:p>
        </w:tc>
        <w:tc>
          <w:tcPr>
            <w:tcW w:w="1350" w:type="dxa"/>
          </w:tcPr>
          <w:p w14:paraId="1ADCB53A" w14:textId="2867509E" w:rsidR="00D213B6" w:rsidRPr="00DF30E3" w:rsidRDefault="000608DC" w:rsidP="00D213B6">
            <w:pPr>
              <w:tabs>
                <w:tab w:val="left" w:pos="1050"/>
              </w:tabs>
              <w:rPr>
                <w:rFonts w:ascii="Arial" w:hAnsi="Arial" w:cs="Arial"/>
                <w:i/>
                <w:iCs/>
              </w:rPr>
            </w:pPr>
            <w:r w:rsidRPr="00DF30E3">
              <w:rPr>
                <w:rFonts w:ascii="Arial" w:hAnsi="Arial" w:cs="Arial"/>
                <w:i/>
                <w:iCs/>
              </w:rPr>
              <w:t>£</w:t>
            </w:r>
            <w:r w:rsidR="00D213B6" w:rsidRPr="00DF30E3">
              <w:rPr>
                <w:rFonts w:ascii="Arial" w:hAnsi="Arial" w:cs="Arial"/>
                <w:i/>
                <w:iCs/>
              </w:rPr>
              <w:t>800</w:t>
            </w:r>
            <w:r w:rsidR="004A1390">
              <w:rPr>
                <w:rFonts w:ascii="Arial" w:hAnsi="Arial" w:cs="Arial"/>
                <w:i/>
                <w:iCs/>
              </w:rPr>
              <w:t>,0</w:t>
            </w:r>
          </w:p>
        </w:tc>
        <w:tc>
          <w:tcPr>
            <w:tcW w:w="1724" w:type="dxa"/>
          </w:tcPr>
          <w:p w14:paraId="202135E2" w14:textId="77777777" w:rsidR="00D213B6" w:rsidRPr="00DF30E3" w:rsidRDefault="00D213B6" w:rsidP="00D213B6">
            <w:pPr>
              <w:tabs>
                <w:tab w:val="left" w:pos="1050"/>
              </w:tabs>
              <w:rPr>
                <w:rFonts w:ascii="Arial" w:hAnsi="Arial" w:cs="Arial"/>
                <w:i/>
                <w:iCs/>
              </w:rPr>
            </w:pPr>
          </w:p>
        </w:tc>
      </w:tr>
      <w:tr w:rsidR="00D213B6" w14:paraId="2BDB8138" w14:textId="77777777" w:rsidTr="00346159">
        <w:trPr>
          <w:trHeight w:val="340"/>
        </w:trPr>
        <w:tc>
          <w:tcPr>
            <w:tcW w:w="6385" w:type="dxa"/>
          </w:tcPr>
          <w:p w14:paraId="2FFD8FF6" w14:textId="22860374" w:rsidR="00D213B6" w:rsidRPr="00DF30E3" w:rsidRDefault="008B47C8" w:rsidP="00D213B6">
            <w:pPr>
              <w:tabs>
                <w:tab w:val="left" w:pos="1050"/>
              </w:tabs>
              <w:rPr>
                <w:rFonts w:ascii="Arial" w:hAnsi="Arial" w:cs="Arial"/>
                <w:i/>
                <w:iCs/>
              </w:rPr>
            </w:pPr>
            <w:r>
              <w:rPr>
                <w:rFonts w:ascii="Arial" w:hAnsi="Arial" w:cs="Arial"/>
                <w:i/>
                <w:iCs/>
              </w:rPr>
              <w:t>Advertising</w:t>
            </w:r>
            <w:r w:rsidR="004A1390">
              <w:rPr>
                <w:rFonts w:ascii="Arial" w:hAnsi="Arial" w:cs="Arial"/>
                <w:i/>
                <w:iCs/>
              </w:rPr>
              <w:t>/marketing</w:t>
            </w:r>
          </w:p>
        </w:tc>
        <w:tc>
          <w:tcPr>
            <w:tcW w:w="1350" w:type="dxa"/>
          </w:tcPr>
          <w:p w14:paraId="2D88A38A" w14:textId="0E2C0388" w:rsidR="00D213B6" w:rsidRPr="00DF30E3" w:rsidRDefault="000608DC" w:rsidP="00D213B6">
            <w:pPr>
              <w:tabs>
                <w:tab w:val="left" w:pos="1050"/>
              </w:tabs>
              <w:rPr>
                <w:rFonts w:ascii="Arial" w:hAnsi="Arial" w:cs="Arial"/>
                <w:i/>
                <w:iCs/>
              </w:rPr>
            </w:pPr>
            <w:r w:rsidRPr="00DF30E3">
              <w:rPr>
                <w:rFonts w:ascii="Arial" w:hAnsi="Arial" w:cs="Arial"/>
                <w:i/>
                <w:iCs/>
              </w:rPr>
              <w:t>£</w:t>
            </w:r>
            <w:r w:rsidR="00D213B6" w:rsidRPr="00DF30E3">
              <w:rPr>
                <w:rFonts w:ascii="Arial" w:hAnsi="Arial" w:cs="Arial"/>
                <w:i/>
                <w:iCs/>
              </w:rPr>
              <w:t>500</w:t>
            </w:r>
            <w:r w:rsidR="004A1390">
              <w:rPr>
                <w:rFonts w:ascii="Arial" w:hAnsi="Arial" w:cs="Arial"/>
                <w:i/>
                <w:iCs/>
              </w:rPr>
              <w:t>,0</w:t>
            </w:r>
          </w:p>
        </w:tc>
        <w:tc>
          <w:tcPr>
            <w:tcW w:w="1724" w:type="dxa"/>
          </w:tcPr>
          <w:p w14:paraId="6DF6B06F" w14:textId="77777777" w:rsidR="00D213B6" w:rsidRPr="00DF30E3" w:rsidRDefault="00D213B6" w:rsidP="00D213B6">
            <w:pPr>
              <w:tabs>
                <w:tab w:val="left" w:pos="1050"/>
              </w:tabs>
              <w:rPr>
                <w:rFonts w:ascii="Arial" w:hAnsi="Arial" w:cs="Arial"/>
                <w:i/>
                <w:iCs/>
              </w:rPr>
            </w:pPr>
          </w:p>
        </w:tc>
      </w:tr>
      <w:tr w:rsidR="00D213B6" w14:paraId="07C8E9AE" w14:textId="77777777" w:rsidTr="00346159">
        <w:trPr>
          <w:trHeight w:val="325"/>
        </w:trPr>
        <w:tc>
          <w:tcPr>
            <w:tcW w:w="6385" w:type="dxa"/>
          </w:tcPr>
          <w:p w14:paraId="1EF91497" w14:textId="2551B4E0" w:rsidR="00D213B6" w:rsidRPr="00DF30E3" w:rsidRDefault="00D213B6" w:rsidP="00D213B6">
            <w:pPr>
              <w:tabs>
                <w:tab w:val="left" w:pos="1050"/>
              </w:tabs>
              <w:rPr>
                <w:rFonts w:ascii="Arial" w:hAnsi="Arial" w:cs="Arial"/>
                <w:i/>
                <w:iCs/>
              </w:rPr>
            </w:pPr>
            <w:r w:rsidRPr="00DF30E3">
              <w:rPr>
                <w:rFonts w:ascii="Arial" w:hAnsi="Arial" w:cs="Arial"/>
                <w:i/>
                <w:iCs/>
              </w:rPr>
              <w:t>Withdraws</w:t>
            </w:r>
            <w:r w:rsidR="004A1390">
              <w:rPr>
                <w:rFonts w:ascii="Arial" w:hAnsi="Arial" w:cs="Arial"/>
                <w:i/>
                <w:iCs/>
              </w:rPr>
              <w:t>/cash</w:t>
            </w:r>
          </w:p>
        </w:tc>
        <w:tc>
          <w:tcPr>
            <w:tcW w:w="1350" w:type="dxa"/>
          </w:tcPr>
          <w:p w14:paraId="5497B720" w14:textId="3B80084F" w:rsidR="00D213B6" w:rsidRPr="00DF30E3" w:rsidRDefault="000608DC" w:rsidP="00D213B6">
            <w:pPr>
              <w:tabs>
                <w:tab w:val="left" w:pos="1050"/>
              </w:tabs>
              <w:rPr>
                <w:rFonts w:ascii="Arial" w:hAnsi="Arial" w:cs="Arial"/>
                <w:i/>
                <w:iCs/>
              </w:rPr>
            </w:pPr>
            <w:r w:rsidRPr="00DF30E3">
              <w:rPr>
                <w:rFonts w:ascii="Arial" w:hAnsi="Arial" w:cs="Arial"/>
                <w:i/>
                <w:iCs/>
              </w:rPr>
              <w:t>£</w:t>
            </w:r>
            <w:r w:rsidR="00D213B6" w:rsidRPr="00DF30E3">
              <w:rPr>
                <w:rFonts w:ascii="Arial" w:hAnsi="Arial" w:cs="Arial"/>
                <w:i/>
                <w:iCs/>
              </w:rPr>
              <w:t>1200</w:t>
            </w:r>
            <w:r w:rsidR="004A1390">
              <w:rPr>
                <w:rFonts w:ascii="Arial" w:hAnsi="Arial" w:cs="Arial"/>
                <w:i/>
                <w:iCs/>
              </w:rPr>
              <w:t>,0</w:t>
            </w:r>
          </w:p>
        </w:tc>
        <w:tc>
          <w:tcPr>
            <w:tcW w:w="1724" w:type="dxa"/>
          </w:tcPr>
          <w:p w14:paraId="5B593165" w14:textId="77777777" w:rsidR="00D213B6" w:rsidRPr="00DF30E3" w:rsidRDefault="00D213B6" w:rsidP="00D213B6">
            <w:pPr>
              <w:tabs>
                <w:tab w:val="left" w:pos="1050"/>
              </w:tabs>
              <w:rPr>
                <w:rFonts w:ascii="Arial" w:hAnsi="Arial" w:cs="Arial"/>
                <w:i/>
                <w:iCs/>
              </w:rPr>
            </w:pPr>
          </w:p>
        </w:tc>
      </w:tr>
      <w:tr w:rsidR="00D213B6" w14:paraId="14DF781B" w14:textId="77777777" w:rsidTr="00346159">
        <w:trPr>
          <w:trHeight w:val="340"/>
        </w:trPr>
        <w:tc>
          <w:tcPr>
            <w:tcW w:w="6385" w:type="dxa"/>
          </w:tcPr>
          <w:p w14:paraId="41B96099" w14:textId="4A94AA33" w:rsidR="00D213B6" w:rsidRPr="00B57DFB" w:rsidRDefault="00B57DFB" w:rsidP="00D213B6">
            <w:pPr>
              <w:tabs>
                <w:tab w:val="left" w:pos="1050"/>
              </w:tabs>
              <w:rPr>
                <w:rFonts w:ascii="Arial" w:hAnsi="Arial" w:cs="Arial"/>
                <w:b/>
                <w:bCs/>
              </w:rPr>
            </w:pPr>
            <w:r w:rsidRPr="00B57DFB">
              <w:rPr>
                <w:rFonts w:ascii="Arial" w:hAnsi="Arial" w:cs="Arial"/>
                <w:b/>
                <w:bCs/>
              </w:rPr>
              <w:t>Total</w:t>
            </w:r>
            <w:r w:rsidR="004A1390">
              <w:rPr>
                <w:rFonts w:ascii="Arial" w:hAnsi="Arial" w:cs="Arial"/>
                <w:b/>
                <w:bCs/>
              </w:rPr>
              <w:t>:</w:t>
            </w:r>
          </w:p>
        </w:tc>
        <w:tc>
          <w:tcPr>
            <w:tcW w:w="1350" w:type="dxa"/>
          </w:tcPr>
          <w:p w14:paraId="7FBBA3BF" w14:textId="527BF9AD" w:rsidR="00D213B6" w:rsidRDefault="00D2034E" w:rsidP="00D213B6">
            <w:pPr>
              <w:tabs>
                <w:tab w:val="left" w:pos="1050"/>
              </w:tabs>
              <w:rPr>
                <w:rFonts w:ascii="Arial" w:hAnsi="Arial" w:cs="Arial"/>
              </w:rPr>
            </w:pPr>
            <w:r w:rsidRPr="00D2034E">
              <w:rPr>
                <w:rFonts w:ascii="Arial" w:hAnsi="Arial" w:cs="Arial"/>
                <w:color w:val="0070C0"/>
              </w:rPr>
              <w:t>£37,250</w:t>
            </w:r>
          </w:p>
        </w:tc>
        <w:tc>
          <w:tcPr>
            <w:tcW w:w="1724" w:type="dxa"/>
          </w:tcPr>
          <w:p w14:paraId="5C85D23E" w14:textId="3C35E050" w:rsidR="00D213B6" w:rsidRDefault="0063239F" w:rsidP="00D213B6">
            <w:pPr>
              <w:tabs>
                <w:tab w:val="left" w:pos="1050"/>
              </w:tabs>
              <w:rPr>
                <w:rFonts w:ascii="Arial" w:hAnsi="Arial" w:cs="Arial"/>
              </w:rPr>
            </w:pPr>
            <w:r w:rsidRPr="0063239F">
              <w:rPr>
                <w:rFonts w:ascii="Arial" w:hAnsi="Arial" w:cs="Arial"/>
                <w:color w:val="0070C0"/>
              </w:rPr>
              <w:t>£37,250</w:t>
            </w:r>
          </w:p>
        </w:tc>
      </w:tr>
    </w:tbl>
    <w:p w14:paraId="2E1C4F40" w14:textId="23CF3FFD" w:rsidR="00D213B6" w:rsidRDefault="00D213B6" w:rsidP="00D213B6">
      <w:pPr>
        <w:tabs>
          <w:tab w:val="left" w:pos="1050"/>
        </w:tabs>
        <w:rPr>
          <w:rFonts w:ascii="Arial" w:hAnsi="Arial" w:cs="Arial"/>
        </w:rPr>
      </w:pPr>
    </w:p>
    <w:p w14:paraId="35D4019A" w14:textId="12113FEE" w:rsidR="00D213B6" w:rsidRPr="000E0DEC" w:rsidRDefault="00474421" w:rsidP="000E0DEC">
      <w:pPr>
        <w:pStyle w:val="Heading2"/>
        <w:rPr>
          <w:rFonts w:ascii="Arial" w:hAnsi="Arial" w:cs="Arial"/>
          <w:color w:val="auto"/>
          <w:sz w:val="32"/>
          <w:szCs w:val="32"/>
        </w:rPr>
      </w:pPr>
      <w:bookmarkStart w:id="9" w:name="_Toc160322025"/>
      <w:r w:rsidRPr="000E0DEC">
        <w:rPr>
          <w:rFonts w:ascii="Arial" w:hAnsi="Arial" w:cs="Arial"/>
          <w:color w:val="auto"/>
          <w:sz w:val="32"/>
          <w:szCs w:val="32"/>
        </w:rPr>
        <w:t>2.1.1</w:t>
      </w:r>
      <w:r w:rsidR="00A36D05">
        <w:rPr>
          <w:rFonts w:ascii="Arial" w:hAnsi="Arial" w:cs="Arial"/>
          <w:color w:val="auto"/>
          <w:sz w:val="32"/>
          <w:szCs w:val="32"/>
        </w:rPr>
        <w:t>. D</w:t>
      </w:r>
      <w:r w:rsidRPr="000E0DEC">
        <w:rPr>
          <w:rFonts w:ascii="Arial" w:hAnsi="Arial" w:cs="Arial"/>
          <w:color w:val="auto"/>
          <w:sz w:val="32"/>
          <w:szCs w:val="32"/>
        </w:rPr>
        <w:t>epreciation and profit or loss from the sale of this asset.</w:t>
      </w:r>
      <w:bookmarkEnd w:id="9"/>
    </w:p>
    <w:p w14:paraId="1AAAAAA2" w14:textId="56A1F1AA" w:rsidR="00474421" w:rsidRPr="000E0DEC" w:rsidRDefault="00307F83" w:rsidP="00D213B6">
      <w:pPr>
        <w:tabs>
          <w:tab w:val="left" w:pos="1050"/>
        </w:tabs>
        <w:rPr>
          <w:rFonts w:ascii="Arial" w:hAnsi="Arial" w:cs="Arial"/>
          <w:i/>
          <w:iCs/>
        </w:rPr>
      </w:pPr>
      <w:r>
        <w:rPr>
          <w:rFonts w:ascii="Arial" w:hAnsi="Arial" w:cs="Arial"/>
          <w:i/>
          <w:iCs/>
        </w:rPr>
        <w:t>0</w:t>
      </w:r>
      <w:r w:rsidR="00474421" w:rsidRPr="000E0DEC">
        <w:rPr>
          <w:rFonts w:ascii="Arial" w:hAnsi="Arial" w:cs="Arial"/>
          <w:i/>
          <w:iCs/>
        </w:rPr>
        <w:t xml:space="preserve">1 Feb 2024   Van Value -   </w:t>
      </w:r>
      <w:r>
        <w:rPr>
          <w:rFonts w:ascii="Arial" w:hAnsi="Arial" w:cs="Arial"/>
          <w:i/>
          <w:iCs/>
        </w:rPr>
        <w:t>£</w:t>
      </w:r>
      <w:r w:rsidR="00474421" w:rsidRPr="000E0DEC">
        <w:rPr>
          <w:rFonts w:ascii="Arial" w:hAnsi="Arial" w:cs="Arial"/>
          <w:i/>
          <w:iCs/>
        </w:rPr>
        <w:t>15000</w:t>
      </w:r>
      <w:r>
        <w:rPr>
          <w:rFonts w:ascii="Arial" w:hAnsi="Arial" w:cs="Arial"/>
          <w:i/>
          <w:iCs/>
        </w:rPr>
        <w:t>,0</w:t>
      </w:r>
    </w:p>
    <w:p w14:paraId="09CF1DFC" w14:textId="36CCC2FF" w:rsidR="00474421" w:rsidRPr="000E0DEC" w:rsidRDefault="00474421" w:rsidP="00D213B6">
      <w:pPr>
        <w:tabs>
          <w:tab w:val="left" w:pos="1050"/>
        </w:tabs>
        <w:rPr>
          <w:rFonts w:ascii="Arial" w:hAnsi="Arial" w:cs="Arial"/>
          <w:i/>
          <w:iCs/>
        </w:rPr>
      </w:pPr>
      <w:r w:rsidRPr="000E0DEC">
        <w:rPr>
          <w:rFonts w:ascii="Arial" w:hAnsi="Arial" w:cs="Arial"/>
          <w:i/>
          <w:iCs/>
        </w:rPr>
        <w:t xml:space="preserve">27 Feb 2024 Van Sold – </w:t>
      </w:r>
      <w:r w:rsidR="00307F83">
        <w:rPr>
          <w:rFonts w:ascii="Arial" w:hAnsi="Arial" w:cs="Arial"/>
          <w:i/>
          <w:iCs/>
        </w:rPr>
        <w:t>£</w:t>
      </w:r>
      <w:r w:rsidRPr="000E0DEC">
        <w:rPr>
          <w:rFonts w:ascii="Arial" w:hAnsi="Arial" w:cs="Arial"/>
          <w:i/>
          <w:iCs/>
        </w:rPr>
        <w:t>14000</w:t>
      </w:r>
      <w:r w:rsidR="00307F83">
        <w:rPr>
          <w:rFonts w:ascii="Arial" w:hAnsi="Arial" w:cs="Arial"/>
          <w:i/>
          <w:iCs/>
        </w:rPr>
        <w:t>,0</w:t>
      </w:r>
    </w:p>
    <w:p w14:paraId="11D81D6C" w14:textId="77777777" w:rsidR="00474421" w:rsidRPr="000E0DEC" w:rsidRDefault="00474421" w:rsidP="00D213B6">
      <w:pPr>
        <w:tabs>
          <w:tab w:val="left" w:pos="1050"/>
        </w:tabs>
        <w:rPr>
          <w:rFonts w:ascii="Arial" w:hAnsi="Arial" w:cs="Arial"/>
          <w:i/>
          <w:iCs/>
        </w:rPr>
      </w:pPr>
      <w:r w:rsidRPr="000E0DEC">
        <w:rPr>
          <w:rFonts w:ascii="Arial" w:hAnsi="Arial" w:cs="Arial"/>
          <w:i/>
          <w:iCs/>
        </w:rPr>
        <w:t xml:space="preserve">    Net Book Value = Cost – Accumulated depreciation</w:t>
      </w:r>
    </w:p>
    <w:p w14:paraId="502A5ECB" w14:textId="77777777" w:rsidR="00474421" w:rsidRPr="000E0DEC" w:rsidRDefault="00474421" w:rsidP="00D213B6">
      <w:pPr>
        <w:tabs>
          <w:tab w:val="left" w:pos="1050"/>
        </w:tabs>
        <w:rPr>
          <w:rFonts w:ascii="Arial" w:hAnsi="Arial" w:cs="Arial"/>
          <w:i/>
          <w:iCs/>
        </w:rPr>
      </w:pPr>
      <w:r w:rsidRPr="000E0DEC">
        <w:rPr>
          <w:rFonts w:ascii="Arial" w:hAnsi="Arial" w:cs="Arial"/>
          <w:i/>
          <w:iCs/>
        </w:rPr>
        <w:t xml:space="preserve">    NBV= 15000- 1000=14000</w:t>
      </w:r>
    </w:p>
    <w:p w14:paraId="64D52298" w14:textId="57E27D69" w:rsidR="00474421" w:rsidRPr="000E0DEC" w:rsidRDefault="00474421" w:rsidP="00D213B6">
      <w:pPr>
        <w:tabs>
          <w:tab w:val="left" w:pos="1050"/>
        </w:tabs>
        <w:rPr>
          <w:rFonts w:ascii="Arial" w:hAnsi="Arial" w:cs="Arial"/>
          <w:i/>
          <w:iCs/>
        </w:rPr>
      </w:pPr>
      <w:r w:rsidRPr="000E0DEC">
        <w:rPr>
          <w:rFonts w:ascii="Arial" w:hAnsi="Arial" w:cs="Arial"/>
          <w:i/>
          <w:iCs/>
          <w:noProof/>
        </w:rPr>
        <mc:AlternateContent>
          <mc:Choice Requires="wps">
            <w:drawing>
              <wp:anchor distT="0" distB="0" distL="114300" distR="114300" simplePos="0" relativeHeight="251705344" behindDoc="0" locked="0" layoutInCell="1" allowOverlap="1" wp14:anchorId="26F1FAB7" wp14:editId="5CFC5B76">
                <wp:simplePos x="0" y="0"/>
                <wp:positionH relativeFrom="column">
                  <wp:posOffset>-57150</wp:posOffset>
                </wp:positionH>
                <wp:positionV relativeFrom="paragraph">
                  <wp:posOffset>233680</wp:posOffset>
                </wp:positionV>
                <wp:extent cx="2209800" cy="9525"/>
                <wp:effectExtent l="0" t="0" r="19050" b="28575"/>
                <wp:wrapNone/>
                <wp:docPr id="1255752536" name="Straight Connector 44"/>
                <wp:cNvGraphicFramePr/>
                <a:graphic xmlns:a="http://schemas.openxmlformats.org/drawingml/2006/main">
                  <a:graphicData uri="http://schemas.microsoft.com/office/word/2010/wordprocessingShape">
                    <wps:wsp>
                      <wps:cNvCnPr/>
                      <wps:spPr>
                        <a:xfrm>
                          <a:off x="0" y="0"/>
                          <a:ext cx="2209800"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20672E6" id="Straight Connector 44" o:spid="_x0000_s1026" style="position:absolute;z-index:251705344;visibility:visible;mso-wrap-style:square;mso-wrap-distance-left:9pt;mso-wrap-distance-top:0;mso-wrap-distance-right:9pt;mso-wrap-distance-bottom:0;mso-position-horizontal:absolute;mso-position-horizontal-relative:text;mso-position-vertical:absolute;mso-position-vertical-relative:text" from="-4.5pt,18.4pt" to="169.5pt,1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" strokecolor="black [3200]" strokeweight=".5pt">
                <v:stroke joinstyle="miter"/>
              </v:line>
            </w:pict>
          </mc:Fallback>
        </mc:AlternateContent>
      </w:r>
      <w:r w:rsidRPr="000E0DEC">
        <w:rPr>
          <w:rFonts w:ascii="Arial" w:hAnsi="Arial" w:cs="Arial"/>
          <w:i/>
          <w:iCs/>
        </w:rPr>
        <w:t xml:space="preserve">1000 (Accumulated depreciation)  </w:t>
      </w:r>
    </w:p>
    <w:p w14:paraId="728E8A96" w14:textId="318906A7" w:rsidR="00474421" w:rsidRPr="000E0DEC" w:rsidRDefault="00474421" w:rsidP="00474421">
      <w:pPr>
        <w:tabs>
          <w:tab w:val="left" w:pos="3795"/>
        </w:tabs>
        <w:rPr>
          <w:rFonts w:ascii="Arial" w:hAnsi="Arial" w:cs="Arial"/>
          <w:i/>
          <w:iCs/>
        </w:rPr>
      </w:pPr>
      <w:r w:rsidRPr="000E0DEC">
        <w:rPr>
          <w:rFonts w:ascii="Arial" w:hAnsi="Arial" w:cs="Arial"/>
          <w:i/>
          <w:iCs/>
        </w:rPr>
        <w:t>27 Days</w:t>
      </w:r>
      <w:r w:rsidRPr="000E0DEC">
        <w:rPr>
          <w:rFonts w:ascii="Arial" w:hAnsi="Arial" w:cs="Arial"/>
          <w:i/>
          <w:iCs/>
        </w:rPr>
        <w:tab/>
        <w:t>= 37,03 p/ day</w:t>
      </w:r>
    </w:p>
    <w:p w14:paraId="2C67B731" w14:textId="77777777" w:rsidR="00D94B84" w:rsidRDefault="00D94B84" w:rsidP="00474421">
      <w:pPr>
        <w:tabs>
          <w:tab w:val="left" w:pos="3795"/>
        </w:tabs>
        <w:rPr>
          <w:rFonts w:ascii="Arial" w:hAnsi="Arial" w:cs="Arial"/>
        </w:rPr>
      </w:pPr>
    </w:p>
    <w:p w14:paraId="6499574E" w14:textId="77777777" w:rsidR="00D94B84" w:rsidRDefault="00D94B84" w:rsidP="00474421">
      <w:pPr>
        <w:tabs>
          <w:tab w:val="left" w:pos="3795"/>
        </w:tabs>
        <w:rPr>
          <w:rFonts w:ascii="Arial" w:hAnsi="Arial" w:cs="Arial"/>
        </w:rPr>
      </w:pPr>
    </w:p>
    <w:p w14:paraId="54CBA336" w14:textId="1BD9EBE6" w:rsidR="000A3275" w:rsidRDefault="001E660F" w:rsidP="000A3275">
      <w:pPr>
        <w:tabs>
          <w:tab w:val="left" w:pos="6470"/>
        </w:tabs>
        <w:spacing w:line="360" w:lineRule="auto"/>
        <w:rPr>
          <w:rFonts w:ascii="Arial" w:hAnsi="Arial" w:cs="Arial"/>
          <w:lang w:val="en-GB"/>
        </w:rPr>
      </w:pPr>
      <w:r>
        <w:rPr>
          <w:rFonts w:ascii="Arial" w:hAnsi="Arial" w:cs="Arial"/>
          <w:lang w:val="en-GB"/>
        </w:rPr>
        <w:t>The</w:t>
      </w:r>
      <w:r w:rsidR="000A3275" w:rsidRPr="009E077F">
        <w:rPr>
          <w:rFonts w:ascii="Arial" w:hAnsi="Arial" w:cs="Arial"/>
          <w:lang w:val="en-GB"/>
        </w:rPr>
        <w:t xml:space="preserve"> trial balance</w:t>
      </w:r>
      <w:r>
        <w:rPr>
          <w:rFonts w:ascii="Arial" w:hAnsi="Arial" w:cs="Arial"/>
          <w:lang w:val="en-GB"/>
        </w:rPr>
        <w:t>,</w:t>
      </w:r>
      <w:r w:rsidR="000A3275" w:rsidRPr="009E077F">
        <w:rPr>
          <w:rFonts w:ascii="Arial" w:hAnsi="Arial" w:cs="Arial"/>
          <w:lang w:val="en-GB"/>
        </w:rPr>
        <w:t xml:space="preserve"> is a statement of all the ledger account balances within an accounting system at </w:t>
      </w:r>
      <w:r w:rsidR="00957522" w:rsidRPr="009E077F">
        <w:rPr>
          <w:rFonts w:ascii="Arial" w:hAnsi="Arial" w:cs="Arial"/>
          <w:lang w:val="en-GB"/>
        </w:rPr>
        <w:t>an</w:t>
      </w:r>
      <w:r w:rsidR="000A3275" w:rsidRPr="009E077F">
        <w:rPr>
          <w:rFonts w:ascii="Arial" w:hAnsi="Arial" w:cs="Arial"/>
          <w:lang w:val="en-GB"/>
        </w:rPr>
        <w:t xml:space="preserve"> </w:t>
      </w:r>
      <w:r w:rsidRPr="009E077F">
        <w:rPr>
          <w:rFonts w:ascii="Arial" w:hAnsi="Arial" w:cs="Arial"/>
          <w:lang w:val="en-GB"/>
        </w:rPr>
        <w:t>explicit</w:t>
      </w:r>
      <w:r w:rsidR="000A3275" w:rsidRPr="009E077F">
        <w:rPr>
          <w:rFonts w:ascii="Arial" w:hAnsi="Arial" w:cs="Arial"/>
          <w:lang w:val="en-GB"/>
        </w:rPr>
        <w:t xml:space="preserve"> point in time. It </w:t>
      </w:r>
      <w:r w:rsidR="00957522" w:rsidRPr="009E077F">
        <w:rPr>
          <w:rFonts w:ascii="Arial" w:hAnsi="Arial" w:cs="Arial"/>
          <w:lang w:val="en-GB"/>
        </w:rPr>
        <w:t>involves</w:t>
      </w:r>
      <w:r w:rsidR="000A3275" w:rsidRPr="009E077F">
        <w:rPr>
          <w:rFonts w:ascii="Arial" w:hAnsi="Arial" w:cs="Arial"/>
          <w:lang w:val="en-GB"/>
        </w:rPr>
        <w:t xml:space="preserve"> the balances of all the </w:t>
      </w:r>
      <w:r w:rsidR="00957522" w:rsidRPr="009E077F">
        <w:rPr>
          <w:rFonts w:ascii="Arial" w:hAnsi="Arial" w:cs="Arial"/>
          <w:lang w:val="en-GB"/>
        </w:rPr>
        <w:t>common</w:t>
      </w:r>
      <w:r w:rsidR="000A3275" w:rsidRPr="009E077F">
        <w:rPr>
          <w:rFonts w:ascii="Arial" w:hAnsi="Arial" w:cs="Arial"/>
          <w:lang w:val="en-GB"/>
        </w:rPr>
        <w:t xml:space="preserve"> ledger accounts, both assets and liabilities, as </w:t>
      </w:r>
      <w:r w:rsidR="00957522" w:rsidRPr="009E077F">
        <w:rPr>
          <w:rFonts w:ascii="Arial" w:hAnsi="Arial" w:cs="Arial"/>
          <w:lang w:val="en-GB"/>
        </w:rPr>
        <w:t>in detail</w:t>
      </w:r>
      <w:r w:rsidR="000A3275" w:rsidRPr="009E077F">
        <w:rPr>
          <w:rFonts w:ascii="Arial" w:hAnsi="Arial" w:cs="Arial"/>
          <w:lang w:val="en-GB"/>
        </w:rPr>
        <w:t xml:space="preserve"> as equity accounts, revenues, expenses. The purpose of the trial balance is to </w:t>
      </w:r>
      <w:r w:rsidR="00680FB1" w:rsidRPr="009E077F">
        <w:rPr>
          <w:rFonts w:ascii="Arial" w:hAnsi="Arial" w:cs="Arial"/>
          <w:lang w:val="en-GB"/>
        </w:rPr>
        <w:t>guarantee</w:t>
      </w:r>
      <w:r w:rsidR="000A3275" w:rsidRPr="009E077F">
        <w:rPr>
          <w:rFonts w:ascii="Arial" w:hAnsi="Arial" w:cs="Arial"/>
          <w:lang w:val="en-GB"/>
        </w:rPr>
        <w:t xml:space="preserve"> that debits and credits in the </w:t>
      </w:r>
      <w:r w:rsidR="00680FB1" w:rsidRPr="009E077F">
        <w:rPr>
          <w:rFonts w:ascii="Arial" w:hAnsi="Arial" w:cs="Arial"/>
          <w:lang w:val="en-GB"/>
        </w:rPr>
        <w:t>account</w:t>
      </w:r>
      <w:r w:rsidR="000A3275" w:rsidRPr="009E077F">
        <w:rPr>
          <w:rFonts w:ascii="Arial" w:hAnsi="Arial" w:cs="Arial"/>
          <w:lang w:val="en-GB"/>
        </w:rPr>
        <w:t xml:space="preserve"> system are </w:t>
      </w:r>
      <w:r w:rsidR="00680FB1" w:rsidRPr="009E077F">
        <w:rPr>
          <w:rFonts w:ascii="Arial" w:hAnsi="Arial" w:cs="Arial"/>
          <w:lang w:val="en-GB"/>
        </w:rPr>
        <w:t>identical</w:t>
      </w:r>
      <w:r w:rsidR="000A3275" w:rsidRPr="009E077F">
        <w:rPr>
          <w:rFonts w:ascii="Arial" w:hAnsi="Arial" w:cs="Arial"/>
          <w:lang w:val="en-GB"/>
        </w:rPr>
        <w:t xml:space="preserve"> and to </w:t>
      </w:r>
      <w:r w:rsidR="00680FB1" w:rsidRPr="009E077F">
        <w:rPr>
          <w:rFonts w:ascii="Arial" w:hAnsi="Arial" w:cs="Arial"/>
          <w:lang w:val="en-GB"/>
        </w:rPr>
        <w:t>detect</w:t>
      </w:r>
      <w:r w:rsidR="000A3275" w:rsidRPr="009E077F">
        <w:rPr>
          <w:rFonts w:ascii="Arial" w:hAnsi="Arial" w:cs="Arial"/>
          <w:lang w:val="en-GB"/>
        </w:rPr>
        <w:t xml:space="preserve"> any </w:t>
      </w:r>
      <w:r w:rsidR="00680FB1" w:rsidRPr="009E077F">
        <w:rPr>
          <w:rFonts w:ascii="Arial" w:hAnsi="Arial" w:cs="Arial"/>
          <w:lang w:val="en-GB"/>
        </w:rPr>
        <w:t>mistakes</w:t>
      </w:r>
      <w:r w:rsidR="000A3275" w:rsidRPr="009E077F">
        <w:rPr>
          <w:rFonts w:ascii="Arial" w:hAnsi="Arial" w:cs="Arial"/>
          <w:lang w:val="en-GB"/>
        </w:rPr>
        <w:t xml:space="preserve"> in recording transactions</w:t>
      </w:r>
      <w:sdt>
        <w:sdtPr>
          <w:rPr>
            <w:rFonts w:ascii="Arial" w:hAnsi="Arial" w:cs="Arial"/>
            <w:lang w:val="en-GB"/>
          </w:rPr>
          <w:id w:val="-1349869190"/>
          <w:citation/>
        </w:sdtPr>
        <w:sdtEndPr/>
        <w:sdtContent>
          <w:r w:rsidR="00AC78F5">
            <w:rPr>
              <w:rFonts w:ascii="Arial" w:hAnsi="Arial" w:cs="Arial"/>
              <w:lang w:val="en-GB"/>
            </w:rPr>
            <w:fldChar w:fldCharType="begin"/>
          </w:r>
          <w:r w:rsidR="00AC78F5">
            <w:rPr>
              <w:rFonts w:ascii="Arial" w:hAnsi="Arial" w:cs="Arial"/>
            </w:rPr>
            <w:instrText xml:space="preserve"> CITATION Ahm23 \l 1033 </w:instrText>
          </w:r>
          <w:r w:rsidR="00AC78F5">
            <w:rPr>
              <w:rFonts w:ascii="Arial" w:hAnsi="Arial" w:cs="Arial"/>
              <w:lang w:val="en-GB"/>
            </w:rPr>
            <w:fldChar w:fldCharType="separate"/>
          </w:r>
          <w:r w:rsidR="00B611FF">
            <w:rPr>
              <w:rFonts w:ascii="Arial" w:hAnsi="Arial" w:cs="Arial"/>
              <w:noProof/>
            </w:rPr>
            <w:t xml:space="preserve"> </w:t>
          </w:r>
          <w:r w:rsidR="00B611FF" w:rsidRPr="00B611FF">
            <w:rPr>
              <w:rFonts w:ascii="Arial" w:hAnsi="Arial" w:cs="Arial"/>
              <w:noProof/>
            </w:rPr>
            <w:t>(Ahmed, 2023)</w:t>
          </w:r>
          <w:r w:rsidR="00AC78F5">
            <w:rPr>
              <w:rFonts w:ascii="Arial" w:hAnsi="Arial" w:cs="Arial"/>
              <w:lang w:val="en-GB"/>
            </w:rPr>
            <w:fldChar w:fldCharType="end"/>
          </w:r>
        </w:sdtContent>
      </w:sdt>
      <w:r w:rsidR="000A3275" w:rsidRPr="009E077F">
        <w:rPr>
          <w:rFonts w:ascii="Arial" w:hAnsi="Arial" w:cs="Arial"/>
          <w:lang w:val="en-GB"/>
        </w:rPr>
        <w:t>.</w:t>
      </w:r>
    </w:p>
    <w:p w14:paraId="15ABA954" w14:textId="5E070A2B" w:rsidR="009A4099" w:rsidRPr="0062602F" w:rsidRDefault="00B774A9" w:rsidP="009A4099">
      <w:pPr>
        <w:tabs>
          <w:tab w:val="left" w:pos="6470"/>
        </w:tabs>
        <w:spacing w:line="360" w:lineRule="auto"/>
        <w:rPr>
          <w:rFonts w:ascii="Arial" w:hAnsi="Arial" w:cs="Arial"/>
          <w:lang w:val="en-GB"/>
        </w:rPr>
      </w:pPr>
      <w:r>
        <w:rPr>
          <w:rFonts w:ascii="Arial" w:hAnsi="Arial" w:cs="Arial"/>
          <w:lang w:val="en-GB"/>
        </w:rPr>
        <w:t>A</w:t>
      </w:r>
      <w:r w:rsidR="009A4099" w:rsidRPr="0062602F">
        <w:rPr>
          <w:rFonts w:ascii="Arial" w:hAnsi="Arial" w:cs="Arial"/>
          <w:lang w:val="en-GB"/>
        </w:rPr>
        <w:t xml:space="preserve"> trial balance</w:t>
      </w:r>
      <w:r>
        <w:rPr>
          <w:rFonts w:ascii="Arial" w:hAnsi="Arial" w:cs="Arial"/>
          <w:lang w:val="en-GB"/>
        </w:rPr>
        <w:t>,</w:t>
      </w:r>
      <w:r w:rsidR="009A4099" w:rsidRPr="0062602F">
        <w:rPr>
          <w:rFonts w:ascii="Arial" w:hAnsi="Arial" w:cs="Arial"/>
          <w:lang w:val="en-GB"/>
        </w:rPr>
        <w:t xml:space="preserve"> </w:t>
      </w:r>
      <w:r w:rsidRPr="0062602F">
        <w:rPr>
          <w:rFonts w:ascii="Arial" w:hAnsi="Arial" w:cs="Arial"/>
          <w:lang w:val="en-GB"/>
        </w:rPr>
        <w:t>incorporates</w:t>
      </w:r>
      <w:r w:rsidR="009A4099" w:rsidRPr="0062602F">
        <w:rPr>
          <w:rFonts w:ascii="Arial" w:hAnsi="Arial" w:cs="Arial"/>
          <w:lang w:val="en-GB"/>
        </w:rPr>
        <w:t xml:space="preserve"> two columns: for the debit balances and for the credit balances. The </w:t>
      </w:r>
      <w:r w:rsidRPr="0062602F">
        <w:rPr>
          <w:rFonts w:ascii="Arial" w:hAnsi="Arial" w:cs="Arial"/>
          <w:lang w:val="en-GB"/>
        </w:rPr>
        <w:t>reason</w:t>
      </w:r>
      <w:r w:rsidR="009A4099" w:rsidRPr="0062602F">
        <w:rPr>
          <w:rFonts w:ascii="Arial" w:hAnsi="Arial" w:cs="Arial"/>
          <w:lang w:val="en-GB"/>
        </w:rPr>
        <w:t xml:space="preserve"> of the trial balance is to </w:t>
      </w:r>
      <w:r w:rsidRPr="0062602F">
        <w:rPr>
          <w:rFonts w:ascii="Arial" w:hAnsi="Arial" w:cs="Arial"/>
          <w:lang w:val="en-GB"/>
        </w:rPr>
        <w:t>guarantee</w:t>
      </w:r>
      <w:r w:rsidR="009A4099" w:rsidRPr="0062602F">
        <w:rPr>
          <w:rFonts w:ascii="Arial" w:hAnsi="Arial" w:cs="Arial"/>
          <w:lang w:val="en-GB"/>
        </w:rPr>
        <w:t xml:space="preserve"> that the </w:t>
      </w:r>
      <w:r w:rsidRPr="0062602F">
        <w:rPr>
          <w:rFonts w:ascii="Arial" w:hAnsi="Arial" w:cs="Arial"/>
          <w:lang w:val="en-GB"/>
        </w:rPr>
        <w:t>full</w:t>
      </w:r>
      <w:r w:rsidR="009A4099" w:rsidRPr="0062602F">
        <w:rPr>
          <w:rFonts w:ascii="Arial" w:hAnsi="Arial" w:cs="Arial"/>
          <w:lang w:val="en-GB"/>
        </w:rPr>
        <w:t xml:space="preserve"> debits equal the </w:t>
      </w:r>
      <w:r w:rsidRPr="0062602F">
        <w:rPr>
          <w:rFonts w:ascii="Arial" w:hAnsi="Arial" w:cs="Arial"/>
          <w:lang w:val="en-GB"/>
        </w:rPr>
        <w:t>full</w:t>
      </w:r>
      <w:r w:rsidR="009A4099" w:rsidRPr="0062602F">
        <w:rPr>
          <w:rFonts w:ascii="Arial" w:hAnsi="Arial" w:cs="Arial"/>
          <w:lang w:val="en-GB"/>
        </w:rPr>
        <w:t xml:space="preserve"> credits, which </w:t>
      </w:r>
      <w:r w:rsidRPr="0062602F">
        <w:rPr>
          <w:rFonts w:ascii="Arial" w:hAnsi="Arial" w:cs="Arial"/>
          <w:lang w:val="en-GB"/>
        </w:rPr>
        <w:t>improves</w:t>
      </w:r>
      <w:r w:rsidR="009A4099" w:rsidRPr="0062602F">
        <w:rPr>
          <w:rFonts w:ascii="Arial" w:hAnsi="Arial" w:cs="Arial"/>
          <w:lang w:val="en-GB"/>
        </w:rPr>
        <w:t xml:space="preserve"> in </w:t>
      </w:r>
      <w:r w:rsidRPr="0062602F">
        <w:rPr>
          <w:rFonts w:ascii="Arial" w:hAnsi="Arial" w:cs="Arial"/>
          <w:lang w:val="en-GB"/>
        </w:rPr>
        <w:t>detecting</w:t>
      </w:r>
      <w:r w:rsidR="009A4099" w:rsidRPr="0062602F">
        <w:rPr>
          <w:rFonts w:ascii="Arial" w:hAnsi="Arial" w:cs="Arial"/>
          <w:lang w:val="en-GB"/>
        </w:rPr>
        <w:t xml:space="preserve"> any </w:t>
      </w:r>
      <w:r w:rsidRPr="0062602F">
        <w:rPr>
          <w:rFonts w:ascii="Arial" w:hAnsi="Arial" w:cs="Arial"/>
          <w:lang w:val="en-GB"/>
        </w:rPr>
        <w:t>faults</w:t>
      </w:r>
      <w:r w:rsidR="009A4099" w:rsidRPr="0062602F">
        <w:rPr>
          <w:rFonts w:ascii="Arial" w:hAnsi="Arial" w:cs="Arial"/>
          <w:lang w:val="en-GB"/>
        </w:rPr>
        <w:t xml:space="preserve"> in the accounting </w:t>
      </w:r>
      <w:r w:rsidRPr="0062602F">
        <w:rPr>
          <w:rFonts w:ascii="Arial" w:hAnsi="Arial" w:cs="Arial"/>
          <w:lang w:val="en-GB"/>
        </w:rPr>
        <w:t>recordings</w:t>
      </w:r>
      <w:r w:rsidR="009A4099" w:rsidRPr="0062602F">
        <w:rPr>
          <w:rFonts w:ascii="Arial" w:hAnsi="Arial" w:cs="Arial"/>
          <w:lang w:val="en-GB"/>
        </w:rPr>
        <w:t>.</w:t>
      </w:r>
    </w:p>
    <w:p w14:paraId="758BB090" w14:textId="77777777" w:rsidR="009A4099" w:rsidRPr="0062602F" w:rsidRDefault="009A4099" w:rsidP="009A4099">
      <w:pPr>
        <w:tabs>
          <w:tab w:val="left" w:pos="6470"/>
        </w:tabs>
        <w:spacing w:line="360" w:lineRule="auto"/>
        <w:rPr>
          <w:rFonts w:ascii="Arial" w:hAnsi="Arial" w:cs="Arial"/>
          <w:lang w:val="en-GB"/>
        </w:rPr>
      </w:pPr>
    </w:p>
    <w:p w14:paraId="51FB2815" w14:textId="2B43AA1A" w:rsidR="009A4099" w:rsidRPr="0062602F" w:rsidRDefault="009A4099" w:rsidP="009A4099">
      <w:pPr>
        <w:tabs>
          <w:tab w:val="left" w:pos="6470"/>
        </w:tabs>
        <w:spacing w:line="360" w:lineRule="auto"/>
        <w:rPr>
          <w:rFonts w:ascii="Arial" w:hAnsi="Arial" w:cs="Arial"/>
          <w:lang w:val="en-GB"/>
        </w:rPr>
      </w:pPr>
      <w:r>
        <w:rPr>
          <w:rFonts w:ascii="Arial" w:hAnsi="Arial" w:cs="Arial"/>
          <w:lang w:val="en-GB"/>
        </w:rPr>
        <w:t>The</w:t>
      </w:r>
      <w:r w:rsidRPr="0062602F">
        <w:rPr>
          <w:rFonts w:ascii="Arial" w:hAnsi="Arial" w:cs="Arial"/>
          <w:lang w:val="en-GB"/>
        </w:rPr>
        <w:t xml:space="preserve"> explanation of the terms used:</w:t>
      </w:r>
    </w:p>
    <w:p w14:paraId="2B3D8AB1" w14:textId="77777777" w:rsidR="009A4099" w:rsidRDefault="009A4099" w:rsidP="009A4099">
      <w:pPr>
        <w:pStyle w:val="ListParagraph"/>
        <w:numPr>
          <w:ilvl w:val="0"/>
          <w:numId w:val="8"/>
        </w:numPr>
        <w:tabs>
          <w:tab w:val="left" w:pos="6470"/>
        </w:tabs>
        <w:spacing w:line="360" w:lineRule="auto"/>
        <w:rPr>
          <w:rFonts w:ascii="Arial" w:hAnsi="Arial" w:cs="Arial"/>
        </w:rPr>
      </w:pPr>
      <w:r w:rsidRPr="00154914">
        <w:rPr>
          <w:rFonts w:ascii="Arial" w:hAnsi="Arial" w:cs="Arial"/>
          <w:i/>
          <w:iCs/>
          <w:lang w:val="en-GB"/>
        </w:rPr>
        <w:t>Ledger Accounts:</w:t>
      </w:r>
      <w:r w:rsidRPr="00154914">
        <w:rPr>
          <w:rFonts w:ascii="Arial" w:hAnsi="Arial" w:cs="Arial"/>
          <w:lang w:val="en-GB"/>
        </w:rPr>
        <w:t xml:space="preserve"> These are individual accounts that record the financial transactions of a business. Each account is designated as either an asset, liability, equity, revenue, or expense account.</w:t>
      </w:r>
    </w:p>
    <w:p w14:paraId="72FE72B4" w14:textId="088F0FA9" w:rsidR="009A4099" w:rsidRDefault="009A4099" w:rsidP="009A4099">
      <w:pPr>
        <w:pStyle w:val="ListParagraph"/>
        <w:numPr>
          <w:ilvl w:val="0"/>
          <w:numId w:val="8"/>
        </w:numPr>
        <w:tabs>
          <w:tab w:val="left" w:pos="6470"/>
        </w:tabs>
        <w:spacing w:line="360" w:lineRule="auto"/>
        <w:rPr>
          <w:rFonts w:ascii="Arial" w:hAnsi="Arial" w:cs="Arial"/>
        </w:rPr>
      </w:pPr>
      <w:r w:rsidRPr="00154914">
        <w:rPr>
          <w:rFonts w:ascii="Arial" w:hAnsi="Arial" w:cs="Arial"/>
          <w:i/>
          <w:iCs/>
          <w:lang w:val="en-GB"/>
        </w:rPr>
        <w:t xml:space="preserve">Debit </w:t>
      </w:r>
      <w:r w:rsidR="0021494E">
        <w:rPr>
          <w:rFonts w:ascii="Arial" w:hAnsi="Arial" w:cs="Arial"/>
          <w:i/>
          <w:iCs/>
          <w:lang w:val="en-GB"/>
        </w:rPr>
        <w:t>/</w:t>
      </w:r>
      <w:r w:rsidRPr="00154914">
        <w:rPr>
          <w:rFonts w:ascii="Arial" w:hAnsi="Arial" w:cs="Arial"/>
          <w:i/>
          <w:iCs/>
          <w:lang w:val="en-GB"/>
        </w:rPr>
        <w:t>Credit Balances:</w:t>
      </w:r>
      <w:r w:rsidRPr="00154914">
        <w:rPr>
          <w:rFonts w:ascii="Arial" w:hAnsi="Arial" w:cs="Arial"/>
          <w:lang w:val="en-GB"/>
        </w:rPr>
        <w:t xml:space="preserve"> In double-entry</w:t>
      </w:r>
      <w:r w:rsidR="00EE08F8">
        <w:rPr>
          <w:rFonts w:ascii="Arial" w:hAnsi="Arial" w:cs="Arial"/>
          <w:lang w:val="en-GB"/>
        </w:rPr>
        <w:t xml:space="preserve"> system</w:t>
      </w:r>
      <w:r w:rsidRPr="00154914">
        <w:rPr>
          <w:rFonts w:ascii="Arial" w:hAnsi="Arial" w:cs="Arial"/>
          <w:lang w:val="en-GB"/>
        </w:rPr>
        <w:t xml:space="preserve"> accounting, </w:t>
      </w:r>
      <w:r w:rsidR="00EE08F8" w:rsidRPr="00154914">
        <w:rPr>
          <w:rFonts w:ascii="Arial" w:hAnsi="Arial" w:cs="Arial"/>
          <w:lang w:val="en-GB"/>
        </w:rPr>
        <w:t>each</w:t>
      </w:r>
      <w:r w:rsidRPr="00154914">
        <w:rPr>
          <w:rFonts w:ascii="Arial" w:hAnsi="Arial" w:cs="Arial"/>
          <w:lang w:val="en-GB"/>
        </w:rPr>
        <w:t xml:space="preserve"> transaction </w:t>
      </w:r>
      <w:r w:rsidR="00EE08F8" w:rsidRPr="00154914">
        <w:rPr>
          <w:rFonts w:ascii="Arial" w:hAnsi="Arial" w:cs="Arial"/>
          <w:lang w:val="en-GB"/>
        </w:rPr>
        <w:t>involves</w:t>
      </w:r>
      <w:r w:rsidRPr="00154914">
        <w:rPr>
          <w:rFonts w:ascii="Arial" w:hAnsi="Arial" w:cs="Arial"/>
          <w:lang w:val="en-GB"/>
        </w:rPr>
        <w:t xml:space="preserve"> two accounts, one account </w:t>
      </w:r>
      <w:r w:rsidR="00EE08F8">
        <w:rPr>
          <w:rFonts w:ascii="Arial" w:hAnsi="Arial" w:cs="Arial"/>
          <w:lang w:val="en-GB"/>
        </w:rPr>
        <w:t xml:space="preserve">is </w:t>
      </w:r>
      <w:r w:rsidRPr="00154914">
        <w:rPr>
          <w:rFonts w:ascii="Arial" w:hAnsi="Arial" w:cs="Arial"/>
          <w:lang w:val="en-GB"/>
        </w:rPr>
        <w:t>debited and another</w:t>
      </w:r>
      <w:r w:rsidR="00EE08F8">
        <w:rPr>
          <w:rFonts w:ascii="Arial" w:hAnsi="Arial" w:cs="Arial"/>
          <w:lang w:val="en-GB"/>
        </w:rPr>
        <w:t xml:space="preserve"> is</w:t>
      </w:r>
      <w:r w:rsidRPr="00154914">
        <w:rPr>
          <w:rFonts w:ascii="Arial" w:hAnsi="Arial" w:cs="Arial"/>
          <w:lang w:val="en-GB"/>
        </w:rPr>
        <w:t xml:space="preserve"> credited. Debits </w:t>
      </w:r>
      <w:r w:rsidR="00633E25">
        <w:rPr>
          <w:rFonts w:ascii="Arial" w:hAnsi="Arial" w:cs="Arial"/>
          <w:lang w:val="en-GB"/>
        </w:rPr>
        <w:t>/</w:t>
      </w:r>
      <w:r w:rsidRPr="00154914">
        <w:rPr>
          <w:rFonts w:ascii="Arial" w:hAnsi="Arial" w:cs="Arial"/>
          <w:lang w:val="en-GB"/>
        </w:rPr>
        <w:t xml:space="preserve"> credits are entries </w:t>
      </w:r>
      <w:r w:rsidRPr="00154914">
        <w:rPr>
          <w:rFonts w:ascii="Arial" w:hAnsi="Arial" w:cs="Arial"/>
          <w:lang w:val="en-GB"/>
        </w:rPr>
        <w:lastRenderedPageBreak/>
        <w:t xml:space="preserve">made on the left and right sides of the accounts, </w:t>
      </w:r>
      <w:r w:rsidR="00147A40" w:rsidRPr="00154914">
        <w:rPr>
          <w:rFonts w:ascii="Arial" w:hAnsi="Arial" w:cs="Arial"/>
          <w:lang w:val="en-GB"/>
        </w:rPr>
        <w:t>individually</w:t>
      </w:r>
      <w:r w:rsidRPr="00154914">
        <w:rPr>
          <w:rFonts w:ascii="Arial" w:hAnsi="Arial" w:cs="Arial"/>
          <w:lang w:val="en-GB"/>
        </w:rPr>
        <w:t>. The trial balance summarizes these balances.</w:t>
      </w:r>
    </w:p>
    <w:p w14:paraId="26834B65" w14:textId="7169B5FD" w:rsidR="009A4099" w:rsidRDefault="009A4099" w:rsidP="009A4099">
      <w:pPr>
        <w:pStyle w:val="ListParagraph"/>
        <w:numPr>
          <w:ilvl w:val="0"/>
          <w:numId w:val="8"/>
        </w:numPr>
        <w:tabs>
          <w:tab w:val="left" w:pos="6470"/>
        </w:tabs>
        <w:spacing w:line="360" w:lineRule="auto"/>
        <w:rPr>
          <w:rFonts w:ascii="Arial" w:hAnsi="Arial" w:cs="Arial"/>
        </w:rPr>
      </w:pPr>
      <w:r w:rsidRPr="00154914">
        <w:rPr>
          <w:rFonts w:ascii="Arial" w:hAnsi="Arial" w:cs="Arial"/>
          <w:i/>
          <w:iCs/>
          <w:lang w:val="en-GB"/>
        </w:rPr>
        <w:t>Trial Balance Period:</w:t>
      </w:r>
      <w:r w:rsidRPr="00154914">
        <w:rPr>
          <w:rFonts w:ascii="Arial" w:hAnsi="Arial" w:cs="Arial"/>
          <w:lang w:val="en-GB"/>
        </w:rPr>
        <w:t xml:space="preserve"> The trial balance is </w:t>
      </w:r>
      <w:r w:rsidR="00147A40" w:rsidRPr="00154914">
        <w:rPr>
          <w:rFonts w:ascii="Arial" w:hAnsi="Arial" w:cs="Arial"/>
          <w:lang w:val="en-GB"/>
        </w:rPr>
        <w:t>typically</w:t>
      </w:r>
      <w:r w:rsidRPr="00154914">
        <w:rPr>
          <w:rFonts w:ascii="Arial" w:hAnsi="Arial" w:cs="Arial"/>
          <w:lang w:val="en-GB"/>
        </w:rPr>
        <w:t xml:space="preserve"> </w:t>
      </w:r>
      <w:r w:rsidR="00147A40" w:rsidRPr="00154914">
        <w:rPr>
          <w:rFonts w:ascii="Arial" w:hAnsi="Arial" w:cs="Arial"/>
          <w:lang w:val="en-GB"/>
        </w:rPr>
        <w:t>set up</w:t>
      </w:r>
      <w:r w:rsidRPr="00154914">
        <w:rPr>
          <w:rFonts w:ascii="Arial" w:hAnsi="Arial" w:cs="Arial"/>
          <w:lang w:val="en-GB"/>
        </w:rPr>
        <w:t xml:space="preserve"> at the end of an accounting </w:t>
      </w:r>
      <w:r w:rsidR="00147A40" w:rsidRPr="00154914">
        <w:rPr>
          <w:rFonts w:ascii="Arial" w:hAnsi="Arial" w:cs="Arial"/>
          <w:lang w:val="en-GB"/>
        </w:rPr>
        <w:t>stage</w:t>
      </w:r>
      <w:r w:rsidRPr="00154914">
        <w:rPr>
          <w:rFonts w:ascii="Arial" w:hAnsi="Arial" w:cs="Arial"/>
          <w:lang w:val="en-GB"/>
        </w:rPr>
        <w:t>,</w:t>
      </w:r>
      <w:r w:rsidR="00B109FC">
        <w:rPr>
          <w:rFonts w:ascii="Arial" w:hAnsi="Arial" w:cs="Arial"/>
          <w:lang w:val="en-GB"/>
        </w:rPr>
        <w:t xml:space="preserve"> </w:t>
      </w:r>
      <w:r w:rsidRPr="00154914">
        <w:rPr>
          <w:rFonts w:ascii="Arial" w:hAnsi="Arial" w:cs="Arial"/>
          <w:lang w:val="en-GB"/>
        </w:rPr>
        <w:t>month</w:t>
      </w:r>
      <w:r w:rsidR="00B109FC">
        <w:rPr>
          <w:rFonts w:ascii="Arial" w:hAnsi="Arial" w:cs="Arial"/>
          <w:lang w:val="en-GB"/>
        </w:rPr>
        <w:t>ly</w:t>
      </w:r>
      <w:r w:rsidRPr="00154914">
        <w:rPr>
          <w:rFonts w:ascii="Arial" w:hAnsi="Arial" w:cs="Arial"/>
          <w:lang w:val="en-GB"/>
        </w:rPr>
        <w:t>, quarter</w:t>
      </w:r>
      <w:r w:rsidR="00B109FC">
        <w:rPr>
          <w:rFonts w:ascii="Arial" w:hAnsi="Arial" w:cs="Arial"/>
          <w:lang w:val="en-GB"/>
        </w:rPr>
        <w:t>ly</w:t>
      </w:r>
      <w:r w:rsidRPr="00154914">
        <w:rPr>
          <w:rFonts w:ascii="Arial" w:hAnsi="Arial" w:cs="Arial"/>
          <w:lang w:val="en-GB"/>
        </w:rPr>
        <w:t>, or year</w:t>
      </w:r>
      <w:r w:rsidR="00B109FC">
        <w:rPr>
          <w:rFonts w:ascii="Arial" w:hAnsi="Arial" w:cs="Arial"/>
          <w:lang w:val="en-GB"/>
        </w:rPr>
        <w:t>ly</w:t>
      </w:r>
      <w:r w:rsidRPr="00154914">
        <w:rPr>
          <w:rFonts w:ascii="Arial" w:hAnsi="Arial" w:cs="Arial"/>
          <w:lang w:val="en-GB"/>
        </w:rPr>
        <w:t>.</w:t>
      </w:r>
    </w:p>
    <w:p w14:paraId="75835D5B" w14:textId="66A923D5" w:rsidR="009A4099" w:rsidRPr="009A4099" w:rsidRDefault="009A4099" w:rsidP="000A3275">
      <w:pPr>
        <w:pStyle w:val="ListParagraph"/>
        <w:numPr>
          <w:ilvl w:val="0"/>
          <w:numId w:val="8"/>
        </w:numPr>
        <w:tabs>
          <w:tab w:val="left" w:pos="6470"/>
        </w:tabs>
        <w:spacing w:line="360" w:lineRule="auto"/>
        <w:rPr>
          <w:rFonts w:ascii="Arial" w:hAnsi="Arial" w:cs="Arial"/>
          <w:lang w:val="en-GB"/>
        </w:rPr>
      </w:pPr>
      <w:r w:rsidRPr="00154914">
        <w:rPr>
          <w:rFonts w:ascii="Arial" w:hAnsi="Arial" w:cs="Arial"/>
          <w:i/>
          <w:iCs/>
          <w:lang w:val="en-GB"/>
        </w:rPr>
        <w:t>Purpose:</w:t>
      </w:r>
      <w:r w:rsidRPr="00154914">
        <w:rPr>
          <w:rFonts w:ascii="Arial" w:hAnsi="Arial" w:cs="Arial"/>
          <w:lang w:val="en-GB"/>
        </w:rPr>
        <w:t xml:space="preserve"> The </w:t>
      </w:r>
      <w:r w:rsidR="00B4777D" w:rsidRPr="00154914">
        <w:rPr>
          <w:rFonts w:ascii="Arial" w:hAnsi="Arial" w:cs="Arial"/>
          <w:lang w:val="en-GB"/>
        </w:rPr>
        <w:t>principal</w:t>
      </w:r>
      <w:r w:rsidRPr="00154914">
        <w:rPr>
          <w:rFonts w:ascii="Arial" w:hAnsi="Arial" w:cs="Arial"/>
          <w:lang w:val="en-GB"/>
        </w:rPr>
        <w:t xml:space="preserve"> </w:t>
      </w:r>
      <w:r w:rsidR="00B4777D" w:rsidRPr="00154914">
        <w:rPr>
          <w:rFonts w:ascii="Arial" w:hAnsi="Arial" w:cs="Arial"/>
          <w:lang w:val="en-GB"/>
        </w:rPr>
        <w:t>role</w:t>
      </w:r>
      <w:r w:rsidRPr="00154914">
        <w:rPr>
          <w:rFonts w:ascii="Arial" w:hAnsi="Arial" w:cs="Arial"/>
          <w:lang w:val="en-GB"/>
        </w:rPr>
        <w:t xml:space="preserve"> of the trial balance is to </w:t>
      </w:r>
      <w:r w:rsidR="00B4777D" w:rsidRPr="00154914">
        <w:rPr>
          <w:rFonts w:ascii="Arial" w:hAnsi="Arial" w:cs="Arial"/>
          <w:lang w:val="en-GB"/>
        </w:rPr>
        <w:t>guarantee</w:t>
      </w:r>
      <w:r w:rsidRPr="00154914">
        <w:rPr>
          <w:rFonts w:ascii="Arial" w:hAnsi="Arial" w:cs="Arial"/>
          <w:lang w:val="en-GB"/>
        </w:rPr>
        <w:t xml:space="preserve"> the accuracy of the </w:t>
      </w:r>
      <w:r w:rsidR="00E670AE" w:rsidRPr="00154914">
        <w:rPr>
          <w:rFonts w:ascii="Arial" w:hAnsi="Arial" w:cs="Arial"/>
          <w:lang w:val="en-GB"/>
        </w:rPr>
        <w:t>documented</w:t>
      </w:r>
      <w:r w:rsidRPr="00154914">
        <w:rPr>
          <w:rFonts w:ascii="Arial" w:hAnsi="Arial" w:cs="Arial"/>
          <w:lang w:val="en-GB"/>
        </w:rPr>
        <w:t xml:space="preserve"> transactions. If the total debits and credits </w:t>
      </w:r>
      <w:r w:rsidR="00E670AE" w:rsidRPr="00154914">
        <w:rPr>
          <w:rFonts w:ascii="Arial" w:hAnsi="Arial" w:cs="Arial"/>
          <w:lang w:val="en-GB"/>
        </w:rPr>
        <w:t>equal</w:t>
      </w:r>
      <w:r w:rsidRPr="00154914">
        <w:rPr>
          <w:rFonts w:ascii="Arial" w:hAnsi="Arial" w:cs="Arial"/>
          <w:lang w:val="en-GB"/>
        </w:rPr>
        <w:t>, it suggests that the accounting entries are balanced, but it does not guarantee that there are no errors.</w:t>
      </w:r>
    </w:p>
    <w:p w14:paraId="23412EE7" w14:textId="3B5486AD" w:rsidR="000A3275" w:rsidRDefault="000A3275" w:rsidP="000A3275">
      <w:pPr>
        <w:tabs>
          <w:tab w:val="left" w:pos="6470"/>
        </w:tabs>
        <w:spacing w:line="360" w:lineRule="auto"/>
        <w:rPr>
          <w:rFonts w:ascii="Arial" w:hAnsi="Arial" w:cs="Arial"/>
          <w:lang w:val="en-GB"/>
        </w:rPr>
      </w:pPr>
      <w:r w:rsidRPr="000117BF">
        <w:rPr>
          <w:rFonts w:ascii="Arial" w:hAnsi="Arial" w:cs="Arial"/>
          <w:lang w:val="en-GB"/>
        </w:rPr>
        <w:t xml:space="preserve">It's </w:t>
      </w:r>
      <w:r w:rsidR="006B2DE5" w:rsidRPr="000117BF">
        <w:rPr>
          <w:rFonts w:ascii="Arial" w:hAnsi="Arial" w:cs="Arial"/>
          <w:lang w:val="en-GB"/>
        </w:rPr>
        <w:t>notable</w:t>
      </w:r>
      <w:r w:rsidRPr="000117BF">
        <w:rPr>
          <w:rFonts w:ascii="Arial" w:hAnsi="Arial" w:cs="Arial"/>
          <w:lang w:val="en-GB"/>
        </w:rPr>
        <w:t xml:space="preserve"> to </w:t>
      </w:r>
      <w:r w:rsidR="006B2DE5" w:rsidRPr="000117BF">
        <w:rPr>
          <w:rFonts w:ascii="Arial" w:hAnsi="Arial" w:cs="Arial"/>
          <w:lang w:val="en-GB"/>
        </w:rPr>
        <w:t>mention</w:t>
      </w:r>
      <w:r w:rsidRPr="000117BF">
        <w:rPr>
          <w:rFonts w:ascii="Arial" w:hAnsi="Arial" w:cs="Arial"/>
          <w:lang w:val="en-GB"/>
        </w:rPr>
        <w:t xml:space="preserve"> that </w:t>
      </w:r>
      <w:r w:rsidR="006B2DE5" w:rsidRPr="000117BF">
        <w:rPr>
          <w:rFonts w:ascii="Arial" w:hAnsi="Arial" w:cs="Arial"/>
          <w:lang w:val="en-GB"/>
        </w:rPr>
        <w:t>however</w:t>
      </w:r>
      <w:r w:rsidRPr="000117BF">
        <w:rPr>
          <w:rFonts w:ascii="Arial" w:hAnsi="Arial" w:cs="Arial"/>
          <w:lang w:val="en-GB"/>
        </w:rPr>
        <w:t xml:space="preserve"> a trial balance can help </w:t>
      </w:r>
      <w:r w:rsidR="006B2DE5" w:rsidRPr="000117BF">
        <w:rPr>
          <w:rFonts w:ascii="Arial" w:hAnsi="Arial" w:cs="Arial"/>
          <w:lang w:val="en-GB"/>
        </w:rPr>
        <w:t>recognize</w:t>
      </w:r>
      <w:r w:rsidRPr="000117BF">
        <w:rPr>
          <w:rFonts w:ascii="Arial" w:hAnsi="Arial" w:cs="Arial"/>
          <w:lang w:val="en-GB"/>
        </w:rPr>
        <w:t xml:space="preserve"> mathematical errors, it doesn't </w:t>
      </w:r>
      <w:r w:rsidR="006B2DE5" w:rsidRPr="000117BF">
        <w:rPr>
          <w:rFonts w:ascii="Arial" w:hAnsi="Arial" w:cs="Arial"/>
          <w:lang w:val="en-GB"/>
        </w:rPr>
        <w:t>promise</w:t>
      </w:r>
      <w:r w:rsidRPr="000117BF">
        <w:rPr>
          <w:rFonts w:ascii="Arial" w:hAnsi="Arial" w:cs="Arial"/>
          <w:lang w:val="en-GB"/>
        </w:rPr>
        <w:t xml:space="preserve"> the accuracy of the underlying accounting transactions. It's a tool for the accountant to use in the process of preparing financial statements and identifying potential errors</w:t>
      </w:r>
      <w:sdt>
        <w:sdtPr>
          <w:rPr>
            <w:rFonts w:ascii="Arial" w:hAnsi="Arial" w:cs="Arial"/>
            <w:lang w:val="en-GB"/>
          </w:rPr>
          <w:id w:val="2110851827"/>
          <w:citation/>
        </w:sdtPr>
        <w:sdtEndPr/>
        <w:sdtContent>
          <w:r w:rsidR="00F25F1B">
            <w:rPr>
              <w:rFonts w:ascii="Arial" w:hAnsi="Arial" w:cs="Arial"/>
              <w:lang w:val="en-GB"/>
            </w:rPr>
            <w:fldChar w:fldCharType="begin"/>
          </w:r>
          <w:r w:rsidR="00F25F1B">
            <w:rPr>
              <w:rFonts w:ascii="Arial" w:hAnsi="Arial" w:cs="Arial"/>
            </w:rPr>
            <w:instrText xml:space="preserve"> CITATION Ahm23 \l 1033 </w:instrText>
          </w:r>
          <w:r w:rsidR="00F25F1B">
            <w:rPr>
              <w:rFonts w:ascii="Arial" w:hAnsi="Arial" w:cs="Arial"/>
              <w:lang w:val="en-GB"/>
            </w:rPr>
            <w:fldChar w:fldCharType="separate"/>
          </w:r>
          <w:r w:rsidR="00B611FF">
            <w:rPr>
              <w:rFonts w:ascii="Arial" w:hAnsi="Arial" w:cs="Arial"/>
              <w:noProof/>
            </w:rPr>
            <w:t xml:space="preserve"> </w:t>
          </w:r>
          <w:r w:rsidR="00B611FF" w:rsidRPr="00B611FF">
            <w:rPr>
              <w:rFonts w:ascii="Arial" w:hAnsi="Arial" w:cs="Arial"/>
              <w:noProof/>
            </w:rPr>
            <w:t>(Ahmed, 2023)</w:t>
          </w:r>
          <w:r w:rsidR="00F25F1B">
            <w:rPr>
              <w:rFonts w:ascii="Arial" w:hAnsi="Arial" w:cs="Arial"/>
              <w:lang w:val="en-GB"/>
            </w:rPr>
            <w:fldChar w:fldCharType="end"/>
          </w:r>
        </w:sdtContent>
      </w:sdt>
      <w:r w:rsidRPr="000117BF">
        <w:rPr>
          <w:rFonts w:ascii="Arial" w:hAnsi="Arial" w:cs="Arial"/>
          <w:lang w:val="en-GB"/>
        </w:rPr>
        <w:t>.</w:t>
      </w:r>
    </w:p>
    <w:p w14:paraId="3738C60C" w14:textId="77777777" w:rsidR="00D94B84" w:rsidRDefault="00D94B84" w:rsidP="00474421">
      <w:pPr>
        <w:tabs>
          <w:tab w:val="left" w:pos="3795"/>
        </w:tabs>
        <w:rPr>
          <w:rFonts w:ascii="Arial" w:hAnsi="Arial" w:cs="Arial"/>
          <w:lang w:val="en-GB"/>
        </w:rPr>
      </w:pPr>
    </w:p>
    <w:p w14:paraId="2AF0CFD2" w14:textId="77777777" w:rsidR="000F632F" w:rsidRDefault="000F632F" w:rsidP="00474421">
      <w:pPr>
        <w:tabs>
          <w:tab w:val="left" w:pos="3795"/>
        </w:tabs>
        <w:rPr>
          <w:rFonts w:ascii="Arial" w:hAnsi="Arial" w:cs="Arial"/>
          <w:lang w:val="en-GB"/>
        </w:rPr>
      </w:pPr>
    </w:p>
    <w:p w14:paraId="7BAAFDC8" w14:textId="05DDBF1A" w:rsidR="000F632F" w:rsidRPr="00A35074" w:rsidRDefault="0066007B" w:rsidP="0066007B">
      <w:pPr>
        <w:pStyle w:val="Heading2"/>
        <w:rPr>
          <w:rFonts w:ascii="Arial" w:hAnsi="Arial" w:cs="Arial"/>
          <w:b/>
          <w:bCs/>
          <w:color w:val="auto"/>
          <w:sz w:val="32"/>
          <w:szCs w:val="32"/>
          <w:lang w:val="en-GB"/>
        </w:rPr>
      </w:pPr>
      <w:bookmarkStart w:id="10" w:name="_Toc160322026"/>
      <w:r w:rsidRPr="00A35074">
        <w:rPr>
          <w:rFonts w:ascii="Arial" w:hAnsi="Arial" w:cs="Arial"/>
          <w:b/>
          <w:bCs/>
          <w:color w:val="auto"/>
          <w:sz w:val="32"/>
          <w:szCs w:val="32"/>
          <w:lang w:val="en-GB"/>
        </w:rPr>
        <w:t>3</w:t>
      </w:r>
      <w:r w:rsidR="001F34C2">
        <w:rPr>
          <w:rFonts w:ascii="Arial" w:hAnsi="Arial" w:cs="Arial"/>
          <w:b/>
          <w:bCs/>
          <w:color w:val="auto"/>
          <w:sz w:val="32"/>
          <w:szCs w:val="32"/>
          <w:lang w:val="en-GB"/>
        </w:rPr>
        <w:t>.</w:t>
      </w:r>
      <w:r w:rsidRPr="00A35074">
        <w:rPr>
          <w:rFonts w:ascii="Arial" w:hAnsi="Arial" w:cs="Arial"/>
          <w:b/>
          <w:bCs/>
          <w:color w:val="auto"/>
          <w:sz w:val="32"/>
          <w:szCs w:val="32"/>
          <w:lang w:val="en-GB"/>
        </w:rPr>
        <w:t xml:space="preserve"> </w:t>
      </w:r>
      <w:r w:rsidR="001F34C2">
        <w:rPr>
          <w:rFonts w:ascii="Arial" w:hAnsi="Arial" w:cs="Arial"/>
          <w:b/>
          <w:bCs/>
          <w:color w:val="auto"/>
          <w:sz w:val="32"/>
          <w:szCs w:val="32"/>
          <w:lang w:val="en-GB"/>
        </w:rPr>
        <w:t>C</w:t>
      </w:r>
      <w:r w:rsidRPr="00A35074">
        <w:rPr>
          <w:rFonts w:ascii="Arial" w:hAnsi="Arial" w:cs="Arial"/>
          <w:b/>
          <w:bCs/>
          <w:color w:val="auto"/>
          <w:sz w:val="32"/>
          <w:szCs w:val="32"/>
          <w:lang w:val="en-GB"/>
        </w:rPr>
        <w:t>oncept,</w:t>
      </w:r>
      <w:r w:rsidR="00F84DA5" w:rsidRPr="00A35074">
        <w:rPr>
          <w:rFonts w:ascii="Arial" w:hAnsi="Arial" w:cs="Arial"/>
          <w:b/>
          <w:bCs/>
          <w:color w:val="auto"/>
          <w:sz w:val="32"/>
          <w:szCs w:val="32"/>
          <w:lang w:val="en-GB"/>
        </w:rPr>
        <w:t xml:space="preserve"> application and</w:t>
      </w:r>
      <w:r w:rsidR="00403D6C" w:rsidRPr="00A35074">
        <w:rPr>
          <w:rFonts w:ascii="Arial" w:hAnsi="Arial" w:cs="Arial"/>
          <w:b/>
          <w:bCs/>
          <w:color w:val="auto"/>
          <w:sz w:val="32"/>
          <w:szCs w:val="32"/>
          <w:lang w:val="en-GB"/>
        </w:rPr>
        <w:t xml:space="preserve"> importance </w:t>
      </w:r>
      <w:r w:rsidR="00F25F1B" w:rsidRPr="00A35074">
        <w:rPr>
          <w:rFonts w:ascii="Arial" w:hAnsi="Arial" w:cs="Arial"/>
          <w:b/>
          <w:bCs/>
          <w:color w:val="auto"/>
          <w:sz w:val="32"/>
          <w:szCs w:val="32"/>
          <w:lang w:val="en-GB"/>
        </w:rPr>
        <w:t>of</w:t>
      </w:r>
      <w:r w:rsidR="00F25F1B">
        <w:rPr>
          <w:rFonts w:ascii="Arial" w:hAnsi="Arial" w:cs="Arial"/>
          <w:b/>
          <w:bCs/>
          <w:color w:val="auto"/>
          <w:sz w:val="32"/>
          <w:szCs w:val="32"/>
          <w:lang w:val="en-GB"/>
        </w:rPr>
        <w:t xml:space="preserve"> ,, going</w:t>
      </w:r>
      <w:r w:rsidR="00085B33" w:rsidRPr="00A35074">
        <w:rPr>
          <w:rFonts w:ascii="Arial" w:hAnsi="Arial" w:cs="Arial"/>
          <w:b/>
          <w:bCs/>
          <w:color w:val="auto"/>
          <w:sz w:val="32"/>
          <w:szCs w:val="32"/>
          <w:lang w:val="en-GB"/>
        </w:rPr>
        <w:t xml:space="preserve"> concern’’ </w:t>
      </w:r>
      <w:r w:rsidR="00A35074" w:rsidRPr="00A35074">
        <w:rPr>
          <w:rFonts w:ascii="Arial" w:hAnsi="Arial" w:cs="Arial"/>
          <w:b/>
          <w:bCs/>
          <w:color w:val="auto"/>
          <w:sz w:val="32"/>
          <w:szCs w:val="32"/>
          <w:lang w:val="en-GB"/>
        </w:rPr>
        <w:t>in accounting.</w:t>
      </w:r>
      <w:bookmarkEnd w:id="10"/>
    </w:p>
    <w:p w14:paraId="747DFCD6" w14:textId="77777777" w:rsidR="000F632F" w:rsidRDefault="000F632F" w:rsidP="00474421">
      <w:pPr>
        <w:tabs>
          <w:tab w:val="left" w:pos="3795"/>
        </w:tabs>
        <w:rPr>
          <w:rFonts w:ascii="Arial" w:hAnsi="Arial" w:cs="Arial"/>
          <w:lang w:val="en-GB"/>
        </w:rPr>
      </w:pPr>
    </w:p>
    <w:p w14:paraId="2915BE59" w14:textId="252008CE" w:rsidR="000F632F" w:rsidRDefault="00C6538A" w:rsidP="003E1E83">
      <w:pPr>
        <w:tabs>
          <w:tab w:val="left" w:pos="3795"/>
        </w:tabs>
        <w:spacing w:line="360" w:lineRule="auto"/>
        <w:rPr>
          <w:rFonts w:ascii="Arial" w:hAnsi="Arial" w:cs="Arial"/>
          <w:lang w:val="en-GB"/>
        </w:rPr>
      </w:pPr>
      <w:r w:rsidRPr="0062617E">
        <w:rPr>
          <w:rFonts w:ascii="Arial" w:hAnsi="Arial" w:cs="Arial"/>
          <w:lang w:val="en-GB"/>
        </w:rPr>
        <w:t xml:space="preserve"> </w:t>
      </w:r>
      <w:r w:rsidR="00844D1B">
        <w:rPr>
          <w:rFonts w:ascii="Arial" w:hAnsi="Arial" w:cs="Arial"/>
          <w:lang w:val="en-GB"/>
        </w:rPr>
        <w:t xml:space="preserve">The </w:t>
      </w:r>
      <w:r w:rsidR="00D83963">
        <w:rPr>
          <w:rFonts w:ascii="Arial" w:hAnsi="Arial" w:cs="Arial"/>
          <w:lang w:val="en-GB"/>
        </w:rPr>
        <w:t>,,G</w:t>
      </w:r>
      <w:r w:rsidRPr="0062617E">
        <w:rPr>
          <w:rFonts w:ascii="Arial" w:hAnsi="Arial" w:cs="Arial"/>
          <w:lang w:val="en-GB"/>
        </w:rPr>
        <w:t xml:space="preserve">oing </w:t>
      </w:r>
      <w:r w:rsidR="00D83963">
        <w:rPr>
          <w:rFonts w:ascii="Arial" w:hAnsi="Arial" w:cs="Arial"/>
          <w:lang w:val="en-GB"/>
        </w:rPr>
        <w:t>C</w:t>
      </w:r>
      <w:r w:rsidRPr="0062617E">
        <w:rPr>
          <w:rFonts w:ascii="Arial" w:hAnsi="Arial" w:cs="Arial"/>
          <w:lang w:val="en-GB"/>
        </w:rPr>
        <w:t>oncern</w:t>
      </w:r>
      <w:r w:rsidR="00D83963">
        <w:rPr>
          <w:rFonts w:ascii="Arial" w:hAnsi="Arial" w:cs="Arial"/>
          <w:lang w:val="en-GB"/>
        </w:rPr>
        <w:t>’’</w:t>
      </w:r>
      <w:r w:rsidRPr="0062617E">
        <w:rPr>
          <w:rFonts w:ascii="Arial" w:hAnsi="Arial" w:cs="Arial"/>
          <w:lang w:val="en-GB"/>
        </w:rPr>
        <w:t xml:space="preserve"> concept is a foundational assumption that underpins the </w:t>
      </w:r>
      <w:r w:rsidR="00844D1B" w:rsidRPr="0062617E">
        <w:rPr>
          <w:rFonts w:ascii="Arial" w:hAnsi="Arial" w:cs="Arial"/>
          <w:lang w:val="en-GB"/>
        </w:rPr>
        <w:t>arrangement</w:t>
      </w:r>
      <w:r w:rsidRPr="0062617E">
        <w:rPr>
          <w:rFonts w:ascii="Arial" w:hAnsi="Arial" w:cs="Arial"/>
          <w:lang w:val="en-GB"/>
        </w:rPr>
        <w:t xml:space="preserve"> of financial statements. </w:t>
      </w:r>
      <w:r w:rsidR="00705437">
        <w:rPr>
          <w:rFonts w:ascii="Arial" w:hAnsi="Arial" w:cs="Arial"/>
          <w:lang w:val="en-GB"/>
        </w:rPr>
        <w:t>By</w:t>
      </w:r>
      <w:r w:rsidRPr="0062617E">
        <w:rPr>
          <w:rFonts w:ascii="Arial" w:hAnsi="Arial" w:cs="Arial"/>
          <w:lang w:val="en-GB"/>
        </w:rPr>
        <w:t xml:space="preserve"> reflect</w:t>
      </w:r>
      <w:r w:rsidR="00705437">
        <w:rPr>
          <w:rFonts w:ascii="Arial" w:hAnsi="Arial" w:cs="Arial"/>
          <w:lang w:val="en-GB"/>
        </w:rPr>
        <w:t>ing</w:t>
      </w:r>
      <w:r w:rsidRPr="0062617E">
        <w:rPr>
          <w:rFonts w:ascii="Arial" w:hAnsi="Arial" w:cs="Arial"/>
          <w:lang w:val="en-GB"/>
        </w:rPr>
        <w:t xml:space="preserve"> the expectation that an entity will </w:t>
      </w:r>
      <w:r w:rsidR="00D27108" w:rsidRPr="0062617E">
        <w:rPr>
          <w:rFonts w:ascii="Arial" w:hAnsi="Arial" w:cs="Arial"/>
          <w:lang w:val="en-GB"/>
        </w:rPr>
        <w:t>remain</w:t>
      </w:r>
      <w:r w:rsidRPr="0062617E">
        <w:rPr>
          <w:rFonts w:ascii="Arial" w:hAnsi="Arial" w:cs="Arial"/>
          <w:lang w:val="en-GB"/>
        </w:rPr>
        <w:t xml:space="preserve"> its operations in  normal course of </w:t>
      </w:r>
      <w:r w:rsidR="00D27108" w:rsidRPr="0062617E">
        <w:rPr>
          <w:rFonts w:ascii="Arial" w:hAnsi="Arial" w:cs="Arial"/>
          <w:lang w:val="en-GB"/>
        </w:rPr>
        <w:t>organization</w:t>
      </w:r>
      <w:r w:rsidRPr="0062617E">
        <w:rPr>
          <w:rFonts w:ascii="Arial" w:hAnsi="Arial" w:cs="Arial"/>
          <w:lang w:val="en-GB"/>
        </w:rPr>
        <w:t xml:space="preserve">, </w:t>
      </w:r>
      <w:r w:rsidR="00D27108" w:rsidRPr="0062617E">
        <w:rPr>
          <w:rFonts w:ascii="Arial" w:hAnsi="Arial" w:cs="Arial"/>
          <w:lang w:val="en-GB"/>
        </w:rPr>
        <w:t>accepting</w:t>
      </w:r>
      <w:r w:rsidRPr="0062617E">
        <w:rPr>
          <w:rFonts w:ascii="Arial" w:hAnsi="Arial" w:cs="Arial"/>
          <w:lang w:val="en-GB"/>
        </w:rPr>
        <w:t xml:space="preserve"> for the proper presentation of financial information</w:t>
      </w:r>
      <w:r w:rsidR="00DC104C">
        <w:rPr>
          <w:rFonts w:ascii="Arial" w:hAnsi="Arial" w:cs="Arial"/>
          <w:lang w:val="en-GB"/>
        </w:rPr>
        <w:t>,</w:t>
      </w:r>
      <w:r w:rsidRPr="0062617E">
        <w:rPr>
          <w:rFonts w:ascii="Arial" w:hAnsi="Arial" w:cs="Arial"/>
          <w:lang w:val="en-GB"/>
        </w:rPr>
        <w:t xml:space="preserve"> the valuation of liabilities</w:t>
      </w:r>
      <w:r w:rsidR="00DC104C">
        <w:rPr>
          <w:rFonts w:ascii="Arial" w:hAnsi="Arial" w:cs="Arial"/>
          <w:lang w:val="en-GB"/>
        </w:rPr>
        <w:t xml:space="preserve"> and assets</w:t>
      </w:r>
      <w:r w:rsidRPr="0062617E">
        <w:rPr>
          <w:rFonts w:ascii="Arial" w:hAnsi="Arial" w:cs="Arial"/>
          <w:lang w:val="en-GB"/>
        </w:rPr>
        <w:t>.</w:t>
      </w:r>
      <w:r w:rsidR="003743AA">
        <w:rPr>
          <w:lang w:val="en-GB"/>
        </w:rPr>
        <w:t xml:space="preserve"> </w:t>
      </w:r>
      <w:r w:rsidR="003743AA">
        <w:rPr>
          <w:rFonts w:ascii="Arial" w:hAnsi="Arial" w:cs="Arial"/>
          <w:lang w:val="en-GB"/>
        </w:rPr>
        <w:t>I</w:t>
      </w:r>
      <w:r w:rsidR="00FA2153" w:rsidRPr="0062617E">
        <w:rPr>
          <w:rFonts w:ascii="Arial" w:hAnsi="Arial" w:cs="Arial"/>
          <w:lang w:val="en-GB"/>
        </w:rPr>
        <w:t>t implies that the company is expected to remain in business without any intention or necessity to liquidate or cease operations</w:t>
      </w:r>
      <w:sdt>
        <w:sdtPr>
          <w:rPr>
            <w:rFonts w:ascii="Arial" w:hAnsi="Arial" w:cs="Arial"/>
            <w:lang w:val="en-GB"/>
          </w:rPr>
          <w:id w:val="-345016533"/>
          <w:citation/>
        </w:sdtPr>
        <w:sdtEndPr/>
        <w:sdtContent>
          <w:r w:rsidR="00F25F1B">
            <w:rPr>
              <w:rFonts w:ascii="Arial" w:hAnsi="Arial" w:cs="Arial"/>
              <w:lang w:val="en-GB"/>
            </w:rPr>
            <w:fldChar w:fldCharType="begin"/>
          </w:r>
          <w:r w:rsidR="00F25F1B">
            <w:rPr>
              <w:rFonts w:ascii="Arial" w:hAnsi="Arial" w:cs="Arial"/>
            </w:rPr>
            <w:instrText xml:space="preserve"> CITATION Ach16 \l 1033 </w:instrText>
          </w:r>
          <w:r w:rsidR="00F25F1B">
            <w:rPr>
              <w:rFonts w:ascii="Arial" w:hAnsi="Arial" w:cs="Arial"/>
              <w:lang w:val="en-GB"/>
            </w:rPr>
            <w:fldChar w:fldCharType="separate"/>
          </w:r>
          <w:r w:rsidR="00B611FF">
            <w:rPr>
              <w:rFonts w:ascii="Arial" w:hAnsi="Arial" w:cs="Arial"/>
              <w:noProof/>
            </w:rPr>
            <w:t xml:space="preserve"> </w:t>
          </w:r>
          <w:r w:rsidR="00B611FF" w:rsidRPr="00B611FF">
            <w:rPr>
              <w:rFonts w:ascii="Arial" w:hAnsi="Arial" w:cs="Arial"/>
              <w:noProof/>
            </w:rPr>
            <w:t>(Seyam, 2016)</w:t>
          </w:r>
          <w:r w:rsidR="00F25F1B">
            <w:rPr>
              <w:rFonts w:ascii="Arial" w:hAnsi="Arial" w:cs="Arial"/>
              <w:lang w:val="en-GB"/>
            </w:rPr>
            <w:fldChar w:fldCharType="end"/>
          </w:r>
        </w:sdtContent>
      </w:sdt>
      <w:r w:rsidR="00FA2153" w:rsidRPr="0062617E">
        <w:rPr>
          <w:rFonts w:ascii="Arial" w:hAnsi="Arial" w:cs="Arial"/>
          <w:lang w:val="en-GB"/>
        </w:rPr>
        <w:t>.</w:t>
      </w:r>
    </w:p>
    <w:p w14:paraId="6355ABFE" w14:textId="42A37826" w:rsidR="00EB35FC" w:rsidRDefault="00531574" w:rsidP="003E1E83">
      <w:pPr>
        <w:tabs>
          <w:tab w:val="left" w:pos="3795"/>
        </w:tabs>
        <w:spacing w:line="360" w:lineRule="auto"/>
        <w:rPr>
          <w:rFonts w:ascii="Arial" w:hAnsi="Arial" w:cs="Arial"/>
          <w:lang w:val="en-GB"/>
        </w:rPr>
      </w:pPr>
      <w:r>
        <w:rPr>
          <w:rFonts w:ascii="Arial" w:hAnsi="Arial" w:cs="Arial"/>
          <w:lang w:val="en-GB"/>
        </w:rPr>
        <w:t>The</w:t>
      </w:r>
      <w:r w:rsidR="00EB35FC" w:rsidRPr="00EB35FC">
        <w:rPr>
          <w:rFonts w:ascii="Arial" w:hAnsi="Arial" w:cs="Arial"/>
          <w:lang w:val="en-GB"/>
        </w:rPr>
        <w:t xml:space="preserve"> principles are used by accountants to determine what kinds of reporting are appropriate for financial statements. Going concern businesses have the option to report long-term assets at cost rather than current value or liquidated value. When a business sells off assets without compromising its capacity to operate—for example, by closing a minor branch office and reassigning its staff to other divisions within the company—it is still considered a continuing concern.</w:t>
      </w:r>
    </w:p>
    <w:p w14:paraId="3A58AF6B" w14:textId="373FEC19" w:rsidR="00531574" w:rsidRPr="0062617E" w:rsidRDefault="00F512FC" w:rsidP="003E1E83">
      <w:pPr>
        <w:tabs>
          <w:tab w:val="left" w:pos="3795"/>
        </w:tabs>
        <w:spacing w:line="360" w:lineRule="auto"/>
        <w:rPr>
          <w:rFonts w:ascii="Arial" w:hAnsi="Arial" w:cs="Arial"/>
          <w:lang w:val="en-GB"/>
        </w:rPr>
      </w:pPr>
      <w:r w:rsidRPr="003E1E83">
        <w:rPr>
          <w:rFonts w:ascii="Arial" w:hAnsi="Arial" w:cs="Arial"/>
          <w:lang w:val="en-GB"/>
        </w:rPr>
        <w:t>Once</w:t>
      </w:r>
      <w:r w:rsidR="003E1E83" w:rsidRPr="003E1E83">
        <w:rPr>
          <w:rFonts w:ascii="Arial" w:hAnsi="Arial" w:cs="Arial"/>
          <w:lang w:val="en-GB"/>
        </w:rPr>
        <w:t xml:space="preserve"> an accountant </w:t>
      </w:r>
      <w:r w:rsidRPr="003E1E83">
        <w:rPr>
          <w:rFonts w:ascii="Arial" w:hAnsi="Arial" w:cs="Arial"/>
          <w:lang w:val="en-GB"/>
        </w:rPr>
        <w:t>analyses</w:t>
      </w:r>
      <w:r w:rsidR="003E1E83" w:rsidRPr="003E1E83">
        <w:rPr>
          <w:rFonts w:ascii="Arial" w:hAnsi="Arial" w:cs="Arial"/>
          <w:lang w:val="en-GB"/>
        </w:rPr>
        <w:t xml:space="preserve"> a business as a continuing concern, </w:t>
      </w:r>
      <w:r w:rsidR="00F32964">
        <w:rPr>
          <w:rFonts w:ascii="Arial" w:hAnsi="Arial" w:cs="Arial"/>
          <w:lang w:val="en-GB"/>
        </w:rPr>
        <w:t>sometimes</w:t>
      </w:r>
      <w:r w:rsidR="003E1E83" w:rsidRPr="003E1E83">
        <w:rPr>
          <w:rFonts w:ascii="Arial" w:hAnsi="Arial" w:cs="Arial"/>
          <w:lang w:val="en-GB"/>
        </w:rPr>
        <w:t xml:space="preserve"> </w:t>
      </w:r>
      <w:r w:rsidR="00F32964" w:rsidRPr="003E1E83">
        <w:rPr>
          <w:rFonts w:ascii="Arial" w:hAnsi="Arial" w:cs="Arial"/>
          <w:lang w:val="en-GB"/>
        </w:rPr>
        <w:t>pretend</w:t>
      </w:r>
      <w:r w:rsidR="00F32964">
        <w:rPr>
          <w:rFonts w:ascii="Arial" w:hAnsi="Arial" w:cs="Arial"/>
          <w:lang w:val="en-GB"/>
        </w:rPr>
        <w:t xml:space="preserve"> </w:t>
      </w:r>
      <w:proofErr w:type="spellStart"/>
      <w:r w:rsidR="00F32964">
        <w:rPr>
          <w:rFonts w:ascii="Arial" w:hAnsi="Arial" w:cs="Arial"/>
          <w:lang w:val="en-GB"/>
        </w:rPr>
        <w:t>s</w:t>
      </w:r>
      <w:proofErr w:type="spellEnd"/>
      <w:r w:rsidR="003E1E83" w:rsidRPr="003E1E83">
        <w:rPr>
          <w:rFonts w:ascii="Arial" w:hAnsi="Arial" w:cs="Arial"/>
          <w:lang w:val="en-GB"/>
        </w:rPr>
        <w:t xml:space="preserve"> the business makes </w:t>
      </w:r>
      <w:r w:rsidR="001C1578" w:rsidRPr="003E1E83">
        <w:rPr>
          <w:rFonts w:ascii="Arial" w:hAnsi="Arial" w:cs="Arial"/>
          <w:lang w:val="en-GB"/>
        </w:rPr>
        <w:t>sensible</w:t>
      </w:r>
      <w:r w:rsidR="003E1E83" w:rsidRPr="003E1E83">
        <w:rPr>
          <w:rFonts w:ascii="Arial" w:hAnsi="Arial" w:cs="Arial"/>
          <w:lang w:val="en-GB"/>
        </w:rPr>
        <w:t xml:space="preserve"> use of its assets and doesn't need to liquidate </w:t>
      </w:r>
      <w:r w:rsidR="001C1578" w:rsidRPr="003E1E83">
        <w:rPr>
          <w:rFonts w:ascii="Arial" w:hAnsi="Arial" w:cs="Arial"/>
          <w:lang w:val="en-GB"/>
        </w:rPr>
        <w:t>something</w:t>
      </w:r>
      <w:r w:rsidR="003E1E83" w:rsidRPr="003E1E83">
        <w:rPr>
          <w:rFonts w:ascii="Arial" w:hAnsi="Arial" w:cs="Arial"/>
          <w:lang w:val="en-GB"/>
        </w:rPr>
        <w:t xml:space="preserve">. </w:t>
      </w:r>
      <w:r w:rsidR="001C1578">
        <w:rPr>
          <w:rFonts w:ascii="Arial" w:hAnsi="Arial" w:cs="Arial"/>
          <w:lang w:val="en-GB"/>
        </w:rPr>
        <w:t>The ,,</w:t>
      </w:r>
      <w:r w:rsidR="003E1E83" w:rsidRPr="003E1E83">
        <w:rPr>
          <w:rFonts w:ascii="Arial" w:hAnsi="Arial" w:cs="Arial"/>
          <w:lang w:val="en-GB"/>
        </w:rPr>
        <w:t xml:space="preserve">Going </w:t>
      </w:r>
      <w:r w:rsidR="001C1578">
        <w:rPr>
          <w:rFonts w:ascii="Arial" w:hAnsi="Arial" w:cs="Arial"/>
          <w:lang w:val="en-GB"/>
        </w:rPr>
        <w:t>C</w:t>
      </w:r>
      <w:r w:rsidR="003E1E83" w:rsidRPr="003E1E83">
        <w:rPr>
          <w:rFonts w:ascii="Arial" w:hAnsi="Arial" w:cs="Arial"/>
          <w:lang w:val="en-GB"/>
        </w:rPr>
        <w:t>oncern</w:t>
      </w:r>
      <w:r w:rsidR="001C1578">
        <w:rPr>
          <w:rFonts w:ascii="Arial" w:hAnsi="Arial" w:cs="Arial"/>
          <w:lang w:val="en-GB"/>
        </w:rPr>
        <w:t>’’</w:t>
      </w:r>
      <w:r w:rsidR="003E1E83" w:rsidRPr="003E1E83">
        <w:rPr>
          <w:rFonts w:ascii="Arial" w:hAnsi="Arial" w:cs="Arial"/>
          <w:lang w:val="en-GB"/>
        </w:rPr>
        <w:t xml:space="preserve"> principles can be used by accountants to </w:t>
      </w:r>
      <w:r w:rsidR="007D5FC4" w:rsidRPr="003E1E83">
        <w:rPr>
          <w:rFonts w:ascii="Arial" w:hAnsi="Arial" w:cs="Arial"/>
          <w:lang w:val="en-GB"/>
        </w:rPr>
        <w:t>determine</w:t>
      </w:r>
      <w:r w:rsidR="003E1E83" w:rsidRPr="003E1E83">
        <w:rPr>
          <w:rFonts w:ascii="Arial" w:hAnsi="Arial" w:cs="Arial"/>
          <w:lang w:val="en-GB"/>
        </w:rPr>
        <w:t xml:space="preserve"> how a business </w:t>
      </w:r>
      <w:r w:rsidR="007D5FC4" w:rsidRPr="003E1E83">
        <w:rPr>
          <w:rFonts w:ascii="Arial" w:hAnsi="Arial" w:cs="Arial"/>
          <w:lang w:val="en-GB"/>
        </w:rPr>
        <w:t>must</w:t>
      </w:r>
      <w:r w:rsidR="003E1E83" w:rsidRPr="003E1E83">
        <w:rPr>
          <w:rFonts w:ascii="Arial" w:hAnsi="Arial" w:cs="Arial"/>
          <w:lang w:val="en-GB"/>
        </w:rPr>
        <w:t xml:space="preserve"> </w:t>
      </w:r>
      <w:r w:rsidR="007D5FC4" w:rsidRPr="003E1E83">
        <w:rPr>
          <w:rFonts w:ascii="Arial" w:hAnsi="Arial" w:cs="Arial"/>
          <w:lang w:val="en-GB"/>
        </w:rPr>
        <w:t>manage</w:t>
      </w:r>
      <w:r w:rsidR="003E1E83" w:rsidRPr="003E1E83">
        <w:rPr>
          <w:rFonts w:ascii="Arial" w:hAnsi="Arial" w:cs="Arial"/>
          <w:lang w:val="en-GB"/>
        </w:rPr>
        <w:t xml:space="preserve"> asset sales</w:t>
      </w:r>
      <w:r w:rsidR="00DC0E36">
        <w:rPr>
          <w:rFonts w:ascii="Arial" w:hAnsi="Arial" w:cs="Arial"/>
          <w:lang w:val="en-GB"/>
        </w:rPr>
        <w:t xml:space="preserve"> and</w:t>
      </w:r>
      <w:r w:rsidR="003E1E83" w:rsidRPr="003E1E83">
        <w:rPr>
          <w:rFonts w:ascii="Arial" w:hAnsi="Arial" w:cs="Arial"/>
          <w:lang w:val="en-GB"/>
        </w:rPr>
        <w:t xml:space="preserve"> cost reductions, or product </w:t>
      </w:r>
      <w:r w:rsidR="00DC0E36" w:rsidRPr="003E1E83">
        <w:rPr>
          <w:rFonts w:ascii="Arial" w:hAnsi="Arial" w:cs="Arial"/>
          <w:lang w:val="en-GB"/>
        </w:rPr>
        <w:t>adjustments</w:t>
      </w:r>
      <w:r w:rsidR="003E1E83" w:rsidRPr="003E1E83">
        <w:rPr>
          <w:rFonts w:ascii="Arial" w:hAnsi="Arial" w:cs="Arial"/>
          <w:lang w:val="en-GB"/>
        </w:rPr>
        <w:t>.</w:t>
      </w:r>
    </w:p>
    <w:p w14:paraId="0B1D74E1" w14:textId="367AF88D" w:rsidR="00670855" w:rsidRDefault="0062617E" w:rsidP="003E1E83">
      <w:pPr>
        <w:tabs>
          <w:tab w:val="left" w:pos="3795"/>
        </w:tabs>
        <w:spacing w:line="360" w:lineRule="auto"/>
        <w:rPr>
          <w:rFonts w:ascii="Arial" w:hAnsi="Arial" w:cs="Arial"/>
          <w:lang w:val="en-GB"/>
        </w:rPr>
      </w:pPr>
      <w:r w:rsidRPr="0062617E">
        <w:rPr>
          <w:rFonts w:ascii="Arial" w:hAnsi="Arial" w:cs="Arial"/>
          <w:lang w:val="en-GB"/>
        </w:rPr>
        <w:lastRenderedPageBreak/>
        <w:t xml:space="preserve">The concept is crucial for maintaining the reliability and relevance of financial information. It </w:t>
      </w:r>
      <w:r w:rsidR="0092666E" w:rsidRPr="0062617E">
        <w:rPr>
          <w:rFonts w:ascii="Arial" w:hAnsi="Arial" w:cs="Arial"/>
          <w:lang w:val="en-GB"/>
        </w:rPr>
        <w:t>specifies</w:t>
      </w:r>
      <w:r w:rsidRPr="0062617E">
        <w:rPr>
          <w:rFonts w:ascii="Arial" w:hAnsi="Arial" w:cs="Arial"/>
          <w:lang w:val="en-GB"/>
        </w:rPr>
        <w:t xml:space="preserve"> a </w:t>
      </w:r>
      <w:r w:rsidR="0092666E" w:rsidRPr="0062617E">
        <w:rPr>
          <w:rFonts w:ascii="Arial" w:hAnsi="Arial" w:cs="Arial"/>
          <w:lang w:val="en-GB"/>
        </w:rPr>
        <w:t>base</w:t>
      </w:r>
      <w:r w:rsidRPr="0062617E">
        <w:rPr>
          <w:rFonts w:ascii="Arial" w:hAnsi="Arial" w:cs="Arial"/>
          <w:lang w:val="en-GB"/>
        </w:rPr>
        <w:t xml:space="preserve"> for financial </w:t>
      </w:r>
      <w:r w:rsidR="0092666E" w:rsidRPr="0062617E">
        <w:rPr>
          <w:rFonts w:ascii="Arial" w:hAnsi="Arial" w:cs="Arial"/>
          <w:lang w:val="en-GB"/>
        </w:rPr>
        <w:t>recording</w:t>
      </w:r>
      <w:r w:rsidRPr="0062617E">
        <w:rPr>
          <w:rFonts w:ascii="Arial" w:hAnsi="Arial" w:cs="Arial"/>
          <w:lang w:val="en-GB"/>
        </w:rPr>
        <w:t xml:space="preserve"> and </w:t>
      </w:r>
      <w:r w:rsidR="0092666E" w:rsidRPr="0062617E">
        <w:rPr>
          <w:rFonts w:ascii="Arial" w:hAnsi="Arial" w:cs="Arial"/>
          <w:lang w:val="en-GB"/>
        </w:rPr>
        <w:t>evaluation</w:t>
      </w:r>
      <w:r w:rsidRPr="0062617E">
        <w:rPr>
          <w:rFonts w:ascii="Arial" w:hAnsi="Arial" w:cs="Arial"/>
          <w:lang w:val="en-GB"/>
        </w:rPr>
        <w:t xml:space="preserve"> by assuming that the </w:t>
      </w:r>
    </w:p>
    <w:p w14:paraId="5E737F44" w14:textId="158849F1" w:rsidR="0062617E" w:rsidRDefault="0062617E" w:rsidP="003E1E83">
      <w:pPr>
        <w:tabs>
          <w:tab w:val="left" w:pos="3795"/>
        </w:tabs>
        <w:spacing w:line="360" w:lineRule="auto"/>
        <w:rPr>
          <w:rFonts w:ascii="Arial" w:hAnsi="Arial" w:cs="Arial"/>
          <w:lang w:val="en-GB"/>
        </w:rPr>
      </w:pPr>
      <w:r w:rsidRPr="0062617E">
        <w:rPr>
          <w:rFonts w:ascii="Arial" w:hAnsi="Arial" w:cs="Arial"/>
          <w:lang w:val="en-GB"/>
        </w:rPr>
        <w:t xml:space="preserve">entity will </w:t>
      </w:r>
      <w:r w:rsidR="0092666E" w:rsidRPr="0062617E">
        <w:rPr>
          <w:rFonts w:ascii="Arial" w:hAnsi="Arial" w:cs="Arial"/>
          <w:lang w:val="en-GB"/>
        </w:rPr>
        <w:t>remain</w:t>
      </w:r>
      <w:r w:rsidRPr="0062617E">
        <w:rPr>
          <w:rFonts w:ascii="Arial" w:hAnsi="Arial" w:cs="Arial"/>
          <w:lang w:val="en-GB"/>
        </w:rPr>
        <w:t xml:space="preserve"> its operations unless there is evidence to the contrary.</w:t>
      </w:r>
      <w:r w:rsidR="0061761D" w:rsidRPr="0061761D">
        <w:t xml:space="preserve"> </w:t>
      </w:r>
      <w:r w:rsidR="0061761D" w:rsidRPr="0061761D">
        <w:rPr>
          <w:rFonts w:ascii="Arial" w:hAnsi="Arial" w:cs="Arial"/>
          <w:lang w:val="en-GB"/>
        </w:rPr>
        <w:t>The application of the "going concern" concept has several implications in accounting:</w:t>
      </w:r>
    </w:p>
    <w:p w14:paraId="72100247" w14:textId="77777777" w:rsidR="00FA0C42" w:rsidRDefault="0061761D" w:rsidP="003E1E83">
      <w:pPr>
        <w:pStyle w:val="ListParagraph"/>
        <w:numPr>
          <w:ilvl w:val="0"/>
          <w:numId w:val="11"/>
        </w:numPr>
        <w:tabs>
          <w:tab w:val="left" w:pos="3795"/>
        </w:tabs>
        <w:spacing w:line="360" w:lineRule="auto"/>
        <w:rPr>
          <w:rFonts w:ascii="Arial" w:hAnsi="Arial" w:cs="Arial"/>
          <w:lang w:val="en-GB"/>
        </w:rPr>
      </w:pPr>
      <w:r w:rsidRPr="00FA0C42">
        <w:rPr>
          <w:rFonts w:ascii="Arial" w:hAnsi="Arial" w:cs="Arial"/>
          <w:lang w:val="en-GB"/>
        </w:rPr>
        <w:t>Financial Statement Presentation</w:t>
      </w:r>
      <w:r w:rsidR="00FA0C42">
        <w:rPr>
          <w:rFonts w:ascii="Arial" w:hAnsi="Arial" w:cs="Arial"/>
          <w:lang w:val="en-GB"/>
        </w:rPr>
        <w:t>;</w:t>
      </w:r>
    </w:p>
    <w:p w14:paraId="7D4931F4" w14:textId="77777777" w:rsidR="004C36F7" w:rsidRDefault="00970B8A" w:rsidP="003E1E83">
      <w:pPr>
        <w:pStyle w:val="ListParagraph"/>
        <w:numPr>
          <w:ilvl w:val="0"/>
          <w:numId w:val="11"/>
        </w:numPr>
        <w:tabs>
          <w:tab w:val="left" w:pos="3795"/>
        </w:tabs>
        <w:spacing w:line="360" w:lineRule="auto"/>
        <w:rPr>
          <w:rFonts w:ascii="Arial" w:hAnsi="Arial" w:cs="Arial"/>
          <w:lang w:val="en-GB"/>
        </w:rPr>
      </w:pPr>
      <w:r w:rsidRPr="00FA0C42">
        <w:rPr>
          <w:rFonts w:ascii="Arial" w:hAnsi="Arial" w:cs="Arial"/>
          <w:lang w:val="en-GB"/>
        </w:rPr>
        <w:t>Asset Valuation</w:t>
      </w:r>
      <w:r w:rsidR="004C36F7">
        <w:rPr>
          <w:rFonts w:ascii="Arial" w:hAnsi="Arial" w:cs="Arial"/>
          <w:lang w:val="en-GB"/>
        </w:rPr>
        <w:t>;</w:t>
      </w:r>
    </w:p>
    <w:p w14:paraId="4C47CE93" w14:textId="77777777" w:rsidR="004C36F7" w:rsidRDefault="00970B8A" w:rsidP="003E1E83">
      <w:pPr>
        <w:pStyle w:val="ListParagraph"/>
        <w:numPr>
          <w:ilvl w:val="0"/>
          <w:numId w:val="11"/>
        </w:numPr>
        <w:tabs>
          <w:tab w:val="left" w:pos="3795"/>
        </w:tabs>
        <w:spacing w:line="360" w:lineRule="auto"/>
        <w:rPr>
          <w:rFonts w:ascii="Arial" w:hAnsi="Arial" w:cs="Arial"/>
          <w:lang w:val="en-GB"/>
        </w:rPr>
      </w:pPr>
      <w:r w:rsidRPr="004C36F7">
        <w:rPr>
          <w:rFonts w:ascii="Arial" w:hAnsi="Arial" w:cs="Arial"/>
          <w:lang w:val="en-GB"/>
        </w:rPr>
        <w:t>Depreciation and Amortization</w:t>
      </w:r>
      <w:r w:rsidR="004C36F7">
        <w:rPr>
          <w:rFonts w:ascii="Arial" w:hAnsi="Arial" w:cs="Arial"/>
          <w:lang w:val="en-GB"/>
        </w:rPr>
        <w:t>;</w:t>
      </w:r>
    </w:p>
    <w:p w14:paraId="1AFC3B0F" w14:textId="77777777" w:rsidR="004C36F7" w:rsidRDefault="00970B8A" w:rsidP="003E1E83">
      <w:pPr>
        <w:pStyle w:val="ListParagraph"/>
        <w:numPr>
          <w:ilvl w:val="0"/>
          <w:numId w:val="11"/>
        </w:numPr>
        <w:tabs>
          <w:tab w:val="left" w:pos="3795"/>
        </w:tabs>
        <w:spacing w:line="360" w:lineRule="auto"/>
        <w:rPr>
          <w:rFonts w:ascii="Arial" w:hAnsi="Arial" w:cs="Arial"/>
          <w:lang w:val="en-GB"/>
        </w:rPr>
      </w:pPr>
      <w:r w:rsidRPr="004C36F7">
        <w:rPr>
          <w:rFonts w:ascii="Arial" w:hAnsi="Arial" w:cs="Arial"/>
          <w:lang w:val="en-GB"/>
        </w:rPr>
        <w:t>Liability Recognition</w:t>
      </w:r>
      <w:r w:rsidR="004C36F7">
        <w:rPr>
          <w:rFonts w:ascii="Arial" w:hAnsi="Arial" w:cs="Arial"/>
          <w:lang w:val="en-GB"/>
        </w:rPr>
        <w:t>;</w:t>
      </w:r>
    </w:p>
    <w:p w14:paraId="5E20E0A9" w14:textId="77777777" w:rsidR="004C36F7" w:rsidRDefault="00FA0C42" w:rsidP="003E1E83">
      <w:pPr>
        <w:pStyle w:val="ListParagraph"/>
        <w:numPr>
          <w:ilvl w:val="0"/>
          <w:numId w:val="11"/>
        </w:numPr>
        <w:tabs>
          <w:tab w:val="left" w:pos="3795"/>
        </w:tabs>
        <w:spacing w:line="360" w:lineRule="auto"/>
        <w:rPr>
          <w:rFonts w:ascii="Arial" w:hAnsi="Arial" w:cs="Arial"/>
          <w:lang w:val="en-GB"/>
        </w:rPr>
      </w:pPr>
      <w:r w:rsidRPr="004C36F7">
        <w:rPr>
          <w:rFonts w:ascii="Arial" w:hAnsi="Arial" w:cs="Arial"/>
          <w:lang w:val="en-GB"/>
        </w:rPr>
        <w:t>Financial Analysis and Decision-Making</w:t>
      </w:r>
      <w:r w:rsidR="004C36F7">
        <w:rPr>
          <w:rFonts w:ascii="Arial" w:hAnsi="Arial" w:cs="Arial"/>
          <w:lang w:val="en-GB"/>
        </w:rPr>
        <w:t>;</w:t>
      </w:r>
    </w:p>
    <w:p w14:paraId="760C798D" w14:textId="77777777" w:rsidR="004C36F7" w:rsidRDefault="00FA0C42" w:rsidP="003E1E83">
      <w:pPr>
        <w:pStyle w:val="ListParagraph"/>
        <w:numPr>
          <w:ilvl w:val="0"/>
          <w:numId w:val="11"/>
        </w:numPr>
        <w:tabs>
          <w:tab w:val="left" w:pos="3795"/>
        </w:tabs>
        <w:spacing w:line="360" w:lineRule="auto"/>
        <w:rPr>
          <w:rFonts w:ascii="Arial" w:hAnsi="Arial" w:cs="Arial"/>
          <w:lang w:val="en-GB"/>
        </w:rPr>
      </w:pPr>
      <w:r w:rsidRPr="004C36F7">
        <w:rPr>
          <w:rFonts w:ascii="Arial" w:hAnsi="Arial" w:cs="Arial"/>
          <w:lang w:val="en-GB"/>
        </w:rPr>
        <w:t>Auditing</w:t>
      </w:r>
      <w:r w:rsidR="004C36F7">
        <w:rPr>
          <w:rFonts w:ascii="Arial" w:hAnsi="Arial" w:cs="Arial"/>
          <w:lang w:val="en-GB"/>
        </w:rPr>
        <w:t>;</w:t>
      </w:r>
    </w:p>
    <w:p w14:paraId="0B74CE2E" w14:textId="57A00497" w:rsidR="00FA0C42" w:rsidRDefault="00FA0C42" w:rsidP="003E1E83">
      <w:pPr>
        <w:pStyle w:val="ListParagraph"/>
        <w:numPr>
          <w:ilvl w:val="0"/>
          <w:numId w:val="11"/>
        </w:numPr>
        <w:tabs>
          <w:tab w:val="left" w:pos="3795"/>
        </w:tabs>
        <w:spacing w:line="360" w:lineRule="auto"/>
        <w:rPr>
          <w:rFonts w:ascii="Arial" w:hAnsi="Arial" w:cs="Arial"/>
          <w:lang w:val="en-GB"/>
        </w:rPr>
      </w:pPr>
      <w:r w:rsidRPr="004C36F7">
        <w:rPr>
          <w:rFonts w:ascii="Arial" w:hAnsi="Arial" w:cs="Arial"/>
          <w:lang w:val="en-GB"/>
        </w:rPr>
        <w:t>Management Disclosures</w:t>
      </w:r>
      <w:r w:rsidR="004C36F7">
        <w:rPr>
          <w:rFonts w:ascii="Arial" w:hAnsi="Arial" w:cs="Arial"/>
          <w:lang w:val="en-GB"/>
        </w:rPr>
        <w:t>.</w:t>
      </w:r>
    </w:p>
    <w:p w14:paraId="62DD2B0F" w14:textId="10AF0079" w:rsidR="00670855" w:rsidRPr="00670855" w:rsidRDefault="00670855" w:rsidP="003E1E83">
      <w:pPr>
        <w:tabs>
          <w:tab w:val="left" w:pos="3795"/>
        </w:tabs>
        <w:spacing w:line="360" w:lineRule="auto"/>
        <w:rPr>
          <w:rFonts w:ascii="Arial" w:hAnsi="Arial" w:cs="Arial"/>
          <w:lang w:val="en-GB"/>
        </w:rPr>
      </w:pPr>
      <w:r w:rsidRPr="00670855">
        <w:rPr>
          <w:rFonts w:ascii="Arial" w:hAnsi="Arial" w:cs="Arial"/>
          <w:lang w:val="en-GB"/>
        </w:rPr>
        <w:t>Overall, the going concern assumption is crucial for providing a realistic and reliable representation of a business's financial position and performance, which in turn supports informed decision-making by various stakeholders in the business</w:t>
      </w:r>
      <w:sdt>
        <w:sdtPr>
          <w:rPr>
            <w:rFonts w:ascii="Arial" w:hAnsi="Arial" w:cs="Arial"/>
            <w:lang w:val="en-GB"/>
          </w:rPr>
          <w:id w:val="-563806512"/>
          <w:citation/>
        </w:sdtPr>
        <w:sdtEndPr/>
        <w:sdtContent>
          <w:r w:rsidR="00D309AF">
            <w:rPr>
              <w:rFonts w:ascii="Arial" w:hAnsi="Arial" w:cs="Arial"/>
              <w:lang w:val="en-GB"/>
            </w:rPr>
            <w:fldChar w:fldCharType="begin"/>
          </w:r>
          <w:r w:rsidR="00D309AF">
            <w:rPr>
              <w:rFonts w:ascii="Arial" w:hAnsi="Arial" w:cs="Arial"/>
            </w:rPr>
            <w:instrText xml:space="preserve"> CITATION Kla18 \l 1033 </w:instrText>
          </w:r>
          <w:r w:rsidR="00D309AF">
            <w:rPr>
              <w:rFonts w:ascii="Arial" w:hAnsi="Arial" w:cs="Arial"/>
              <w:lang w:val="en-GB"/>
            </w:rPr>
            <w:fldChar w:fldCharType="separate"/>
          </w:r>
          <w:r w:rsidR="00B611FF">
            <w:rPr>
              <w:rFonts w:ascii="Arial" w:hAnsi="Arial" w:cs="Arial"/>
              <w:noProof/>
            </w:rPr>
            <w:t xml:space="preserve"> </w:t>
          </w:r>
          <w:r w:rsidR="00B611FF" w:rsidRPr="00B611FF">
            <w:rPr>
              <w:rFonts w:ascii="Arial" w:hAnsi="Arial" w:cs="Arial"/>
              <w:noProof/>
            </w:rPr>
            <w:t>(Klammer, 2018)</w:t>
          </w:r>
          <w:r w:rsidR="00D309AF">
            <w:rPr>
              <w:rFonts w:ascii="Arial" w:hAnsi="Arial" w:cs="Arial"/>
              <w:lang w:val="en-GB"/>
            </w:rPr>
            <w:fldChar w:fldCharType="end"/>
          </w:r>
        </w:sdtContent>
      </w:sdt>
      <w:r w:rsidRPr="00670855">
        <w:rPr>
          <w:rFonts w:ascii="Arial" w:hAnsi="Arial" w:cs="Arial"/>
          <w:lang w:val="en-GB"/>
        </w:rPr>
        <w:t>.</w:t>
      </w:r>
    </w:p>
    <w:p w14:paraId="29F40F5A" w14:textId="77777777" w:rsidR="004C36F7" w:rsidRPr="004C36F7" w:rsidRDefault="004C36F7" w:rsidP="004C36F7">
      <w:pPr>
        <w:tabs>
          <w:tab w:val="left" w:pos="3795"/>
        </w:tabs>
        <w:spacing w:line="360" w:lineRule="auto"/>
        <w:rPr>
          <w:rFonts w:ascii="Arial" w:hAnsi="Arial" w:cs="Arial"/>
          <w:lang w:val="en-GB"/>
        </w:rPr>
      </w:pPr>
    </w:p>
    <w:p w14:paraId="0FE63377" w14:textId="77777777" w:rsidR="0062617E" w:rsidRPr="0062617E" w:rsidRDefault="0062617E" w:rsidP="0062617E">
      <w:pPr>
        <w:tabs>
          <w:tab w:val="left" w:pos="3795"/>
        </w:tabs>
        <w:spacing w:line="360" w:lineRule="auto"/>
        <w:rPr>
          <w:rFonts w:ascii="Arial" w:hAnsi="Arial" w:cs="Arial"/>
          <w:lang w:val="en-GB"/>
        </w:rPr>
      </w:pPr>
    </w:p>
    <w:p w14:paraId="0D5114F4" w14:textId="77777777" w:rsidR="0062617E" w:rsidRPr="0062617E" w:rsidRDefault="0062617E" w:rsidP="0062617E">
      <w:pPr>
        <w:tabs>
          <w:tab w:val="left" w:pos="3795"/>
        </w:tabs>
        <w:spacing w:line="360" w:lineRule="auto"/>
        <w:rPr>
          <w:rFonts w:ascii="Arial" w:hAnsi="Arial" w:cs="Arial"/>
          <w:lang w:val="en-GB"/>
        </w:rPr>
      </w:pPr>
    </w:p>
    <w:p w14:paraId="7A9D9B5F" w14:textId="77777777" w:rsidR="0062617E" w:rsidRPr="0062617E" w:rsidRDefault="0062617E" w:rsidP="0062617E">
      <w:pPr>
        <w:tabs>
          <w:tab w:val="left" w:pos="3795"/>
        </w:tabs>
        <w:spacing w:line="360" w:lineRule="auto"/>
        <w:rPr>
          <w:rFonts w:ascii="Arial" w:hAnsi="Arial" w:cs="Arial"/>
          <w:lang w:val="en-GB"/>
        </w:rPr>
      </w:pPr>
    </w:p>
    <w:p w14:paraId="0B5E7756" w14:textId="77777777" w:rsidR="0062617E" w:rsidRPr="0062617E" w:rsidRDefault="0062617E" w:rsidP="0062617E">
      <w:pPr>
        <w:tabs>
          <w:tab w:val="left" w:pos="3795"/>
        </w:tabs>
        <w:spacing w:line="360" w:lineRule="auto"/>
        <w:rPr>
          <w:rFonts w:ascii="Arial" w:hAnsi="Arial" w:cs="Arial"/>
          <w:lang w:val="en-GB"/>
        </w:rPr>
      </w:pPr>
    </w:p>
    <w:p w14:paraId="7F4CD094" w14:textId="77777777" w:rsidR="000F632F" w:rsidRDefault="000F632F" w:rsidP="0062617E">
      <w:pPr>
        <w:tabs>
          <w:tab w:val="left" w:pos="3795"/>
        </w:tabs>
        <w:rPr>
          <w:rFonts w:ascii="Arial" w:hAnsi="Arial" w:cs="Arial"/>
          <w:lang w:val="en-GB"/>
        </w:rPr>
      </w:pPr>
    </w:p>
    <w:p w14:paraId="1D0B6A69" w14:textId="77777777" w:rsidR="002A4585" w:rsidRDefault="002A4585" w:rsidP="0062617E">
      <w:pPr>
        <w:tabs>
          <w:tab w:val="left" w:pos="3795"/>
        </w:tabs>
        <w:rPr>
          <w:rFonts w:ascii="Arial" w:hAnsi="Arial" w:cs="Arial"/>
          <w:lang w:val="en-GB"/>
        </w:rPr>
      </w:pPr>
    </w:p>
    <w:p w14:paraId="7926CB90" w14:textId="77777777" w:rsidR="002A4585" w:rsidRDefault="002A4585" w:rsidP="0062617E">
      <w:pPr>
        <w:tabs>
          <w:tab w:val="left" w:pos="3795"/>
        </w:tabs>
        <w:rPr>
          <w:rFonts w:ascii="Arial" w:hAnsi="Arial" w:cs="Arial"/>
          <w:lang w:val="en-GB"/>
        </w:rPr>
      </w:pPr>
    </w:p>
    <w:p w14:paraId="4F70128C" w14:textId="77777777" w:rsidR="002A4585" w:rsidRDefault="002A4585" w:rsidP="0062617E">
      <w:pPr>
        <w:tabs>
          <w:tab w:val="left" w:pos="3795"/>
        </w:tabs>
        <w:rPr>
          <w:rFonts w:ascii="Arial" w:hAnsi="Arial" w:cs="Arial"/>
          <w:lang w:val="en-GB"/>
        </w:rPr>
      </w:pPr>
    </w:p>
    <w:p w14:paraId="06292B17" w14:textId="77777777" w:rsidR="002A4585" w:rsidRDefault="002A4585" w:rsidP="0062617E">
      <w:pPr>
        <w:tabs>
          <w:tab w:val="left" w:pos="3795"/>
        </w:tabs>
        <w:rPr>
          <w:rFonts w:ascii="Arial" w:hAnsi="Arial" w:cs="Arial"/>
          <w:lang w:val="en-GB"/>
        </w:rPr>
      </w:pPr>
    </w:p>
    <w:p w14:paraId="29ED2BDF" w14:textId="77777777" w:rsidR="002A4585" w:rsidRDefault="002A4585" w:rsidP="0062617E">
      <w:pPr>
        <w:tabs>
          <w:tab w:val="left" w:pos="3795"/>
        </w:tabs>
        <w:rPr>
          <w:rFonts w:ascii="Arial" w:hAnsi="Arial" w:cs="Arial"/>
          <w:lang w:val="en-GB"/>
        </w:rPr>
      </w:pPr>
    </w:p>
    <w:p w14:paraId="255F2640" w14:textId="77777777" w:rsidR="000F632F" w:rsidRDefault="000F632F" w:rsidP="0062617E">
      <w:pPr>
        <w:tabs>
          <w:tab w:val="left" w:pos="3795"/>
        </w:tabs>
        <w:rPr>
          <w:rFonts w:ascii="Arial" w:hAnsi="Arial" w:cs="Arial"/>
          <w:lang w:val="en-GB"/>
        </w:rPr>
      </w:pPr>
    </w:p>
    <w:p w14:paraId="70928892" w14:textId="77777777" w:rsidR="007B0F02" w:rsidRDefault="007B0F02" w:rsidP="0062617E">
      <w:pPr>
        <w:tabs>
          <w:tab w:val="left" w:pos="3795"/>
        </w:tabs>
        <w:rPr>
          <w:rFonts w:ascii="Arial" w:hAnsi="Arial" w:cs="Arial"/>
          <w:lang w:val="en-GB"/>
        </w:rPr>
      </w:pPr>
    </w:p>
    <w:p w14:paraId="2B7799E6" w14:textId="77777777" w:rsidR="007B0F02" w:rsidRDefault="007B0F02" w:rsidP="0062617E">
      <w:pPr>
        <w:tabs>
          <w:tab w:val="left" w:pos="3795"/>
        </w:tabs>
        <w:rPr>
          <w:rFonts w:ascii="Arial" w:hAnsi="Arial" w:cs="Arial"/>
          <w:lang w:val="en-GB"/>
        </w:rPr>
      </w:pPr>
    </w:p>
    <w:p w14:paraId="3ABD9235" w14:textId="6189926D" w:rsidR="000F632F" w:rsidRDefault="0066007B" w:rsidP="000F632F">
      <w:pPr>
        <w:pStyle w:val="Heading2"/>
        <w:rPr>
          <w:rFonts w:ascii="Arial" w:hAnsi="Arial" w:cs="Arial"/>
          <w:b/>
          <w:bCs/>
          <w:color w:val="auto"/>
          <w:sz w:val="32"/>
          <w:szCs w:val="32"/>
          <w:lang w:val="en-GB"/>
        </w:rPr>
      </w:pPr>
      <w:bookmarkStart w:id="11" w:name="_Toc160322027"/>
      <w:r>
        <w:rPr>
          <w:rFonts w:ascii="Arial" w:hAnsi="Arial" w:cs="Arial"/>
          <w:b/>
          <w:bCs/>
          <w:color w:val="auto"/>
          <w:sz w:val="32"/>
          <w:szCs w:val="32"/>
          <w:lang w:val="en-GB"/>
        </w:rPr>
        <w:lastRenderedPageBreak/>
        <w:t>4</w:t>
      </w:r>
      <w:r w:rsidR="000F632F" w:rsidRPr="000F632F">
        <w:rPr>
          <w:rFonts w:ascii="Arial" w:hAnsi="Arial" w:cs="Arial"/>
          <w:b/>
          <w:bCs/>
          <w:color w:val="auto"/>
          <w:sz w:val="32"/>
          <w:szCs w:val="32"/>
          <w:lang w:val="en-GB"/>
        </w:rPr>
        <w:t>.Conclusion:</w:t>
      </w:r>
      <w:bookmarkEnd w:id="11"/>
    </w:p>
    <w:p w14:paraId="1B554BA7" w14:textId="77777777" w:rsidR="00A13233" w:rsidRDefault="00A13233" w:rsidP="00A13233">
      <w:pPr>
        <w:rPr>
          <w:lang w:val="en-GB"/>
        </w:rPr>
      </w:pPr>
    </w:p>
    <w:p w14:paraId="6BFF3364" w14:textId="05BCF3AA" w:rsidR="00362707" w:rsidRPr="00882275" w:rsidRDefault="00362707" w:rsidP="00362707">
      <w:pPr>
        <w:tabs>
          <w:tab w:val="left" w:pos="2614"/>
        </w:tabs>
        <w:spacing w:line="360" w:lineRule="auto"/>
        <w:rPr>
          <w:rFonts w:ascii="Arial" w:hAnsi="Arial" w:cs="Arial"/>
          <w:lang w:val="en-GB"/>
        </w:rPr>
      </w:pPr>
      <w:r w:rsidRPr="00882275">
        <w:rPr>
          <w:rFonts w:ascii="Arial" w:hAnsi="Arial" w:cs="Arial"/>
          <w:lang w:val="en-GB"/>
        </w:rPr>
        <w:t xml:space="preserve">Many students criticise and doubt the importance of studying maths in school because they believe it will not be useful in their future. Still, a lot of </w:t>
      </w:r>
      <w:r w:rsidR="005E639A">
        <w:rPr>
          <w:rFonts w:ascii="Arial" w:hAnsi="Arial" w:cs="Arial"/>
          <w:lang w:val="en-GB"/>
        </w:rPr>
        <w:t>people</w:t>
      </w:r>
      <w:r w:rsidRPr="00882275">
        <w:rPr>
          <w:rFonts w:ascii="Arial" w:hAnsi="Arial" w:cs="Arial"/>
          <w:lang w:val="en-GB"/>
        </w:rPr>
        <w:t xml:space="preserve"> are </w:t>
      </w:r>
      <w:r w:rsidR="005E639A" w:rsidRPr="00882275">
        <w:rPr>
          <w:rFonts w:ascii="Arial" w:hAnsi="Arial" w:cs="Arial"/>
          <w:lang w:val="en-GB"/>
        </w:rPr>
        <w:t>naïve</w:t>
      </w:r>
      <w:r w:rsidRPr="00882275">
        <w:rPr>
          <w:rFonts w:ascii="Arial" w:hAnsi="Arial" w:cs="Arial"/>
          <w:lang w:val="en-GB"/>
        </w:rPr>
        <w:t xml:space="preserve"> of how </w:t>
      </w:r>
      <w:r w:rsidR="005E639A" w:rsidRPr="00882275">
        <w:rPr>
          <w:rFonts w:ascii="Arial" w:hAnsi="Arial" w:cs="Arial"/>
          <w:lang w:val="en-GB"/>
        </w:rPr>
        <w:t>global</w:t>
      </w:r>
      <w:r w:rsidRPr="00882275">
        <w:rPr>
          <w:rFonts w:ascii="Arial" w:hAnsi="Arial" w:cs="Arial"/>
          <w:lang w:val="en-GB"/>
        </w:rPr>
        <w:t xml:space="preserve"> maths is. The idea of maths isn't simply something you study in school because you have to; it's a valuable concept</w:t>
      </w:r>
      <w:sdt>
        <w:sdtPr>
          <w:rPr>
            <w:rFonts w:ascii="Arial" w:hAnsi="Arial" w:cs="Arial"/>
            <w:lang w:val="en-GB"/>
          </w:rPr>
          <w:id w:val="1566838242"/>
          <w:citation/>
        </w:sdtPr>
        <w:sdtEndPr/>
        <w:sdtContent>
          <w:r w:rsidR="00337A7C">
            <w:rPr>
              <w:rFonts w:ascii="Arial" w:hAnsi="Arial" w:cs="Arial"/>
              <w:lang w:val="en-GB"/>
            </w:rPr>
            <w:fldChar w:fldCharType="begin"/>
          </w:r>
          <w:r w:rsidR="00337A7C">
            <w:rPr>
              <w:rFonts w:ascii="Arial" w:hAnsi="Arial" w:cs="Arial"/>
            </w:rPr>
            <w:instrText xml:space="preserve"> CITATION Fas82 \l 1033 </w:instrText>
          </w:r>
          <w:r w:rsidR="00337A7C">
            <w:rPr>
              <w:rFonts w:ascii="Arial" w:hAnsi="Arial" w:cs="Arial"/>
              <w:lang w:val="en-GB"/>
            </w:rPr>
            <w:fldChar w:fldCharType="separate"/>
          </w:r>
          <w:r w:rsidR="00B611FF">
            <w:rPr>
              <w:rFonts w:ascii="Arial" w:hAnsi="Arial" w:cs="Arial"/>
              <w:noProof/>
            </w:rPr>
            <w:t xml:space="preserve"> </w:t>
          </w:r>
          <w:r w:rsidR="00B611FF" w:rsidRPr="00B611FF">
            <w:rPr>
              <w:rFonts w:ascii="Arial" w:hAnsi="Arial" w:cs="Arial"/>
              <w:noProof/>
            </w:rPr>
            <w:t>(Fasheh, nov 1982)</w:t>
          </w:r>
          <w:r w:rsidR="00337A7C">
            <w:rPr>
              <w:rFonts w:ascii="Arial" w:hAnsi="Arial" w:cs="Arial"/>
              <w:lang w:val="en-GB"/>
            </w:rPr>
            <w:fldChar w:fldCharType="end"/>
          </w:r>
        </w:sdtContent>
      </w:sdt>
      <w:r w:rsidRPr="00882275">
        <w:rPr>
          <w:rFonts w:ascii="Arial" w:hAnsi="Arial" w:cs="Arial"/>
          <w:lang w:val="en-GB"/>
        </w:rPr>
        <w:t xml:space="preserve"> .</w:t>
      </w:r>
    </w:p>
    <w:p w14:paraId="38637EBC" w14:textId="627676F6" w:rsidR="00362707" w:rsidRPr="00882275" w:rsidRDefault="00362707" w:rsidP="00362707">
      <w:pPr>
        <w:tabs>
          <w:tab w:val="left" w:pos="2614"/>
        </w:tabs>
        <w:spacing w:line="360" w:lineRule="auto"/>
        <w:rPr>
          <w:rFonts w:ascii="Arial" w:hAnsi="Arial" w:cs="Arial"/>
          <w:lang w:val="en-GB"/>
        </w:rPr>
      </w:pPr>
      <w:r w:rsidRPr="00882275">
        <w:rPr>
          <w:rFonts w:ascii="Arial" w:hAnsi="Arial" w:cs="Arial"/>
          <w:lang w:val="en-GB"/>
        </w:rPr>
        <w:t>This report has elaborated on the understanding and application of accounting, which helps in identifying and managing financial risks. By regularly monitoring financial statements, firms can identify potential issues and take proactive measures to moderate risks, ensuring the stability and sustainability of the organization.</w:t>
      </w:r>
      <w:r w:rsidRPr="00882275">
        <w:rPr>
          <w:rFonts w:ascii="Arial" w:hAnsi="Arial" w:cs="Arial"/>
        </w:rPr>
        <w:t xml:space="preserve"> </w:t>
      </w:r>
      <w:r w:rsidRPr="00882275">
        <w:rPr>
          <w:rFonts w:ascii="Arial" w:hAnsi="Arial" w:cs="Arial"/>
          <w:lang w:val="en-GB"/>
        </w:rPr>
        <w:t>By analysing financial data, businesses can identify trends, anticipate challenges, and formulate effective strategies for long-term success. Financial planning is an essential component of strategic decision-making.</w:t>
      </w:r>
    </w:p>
    <w:p w14:paraId="5C01D26E" w14:textId="27D3D9F1" w:rsidR="00362707" w:rsidRPr="00882275" w:rsidRDefault="00362707" w:rsidP="00362707">
      <w:pPr>
        <w:tabs>
          <w:tab w:val="left" w:pos="2614"/>
        </w:tabs>
        <w:spacing w:line="360" w:lineRule="auto"/>
        <w:rPr>
          <w:rFonts w:ascii="Arial" w:hAnsi="Arial" w:cs="Arial"/>
          <w:lang w:val="en-GB"/>
        </w:rPr>
      </w:pPr>
      <w:r w:rsidRPr="00882275">
        <w:rPr>
          <w:rFonts w:ascii="Arial" w:hAnsi="Arial" w:cs="Arial"/>
          <w:lang w:val="en-GB"/>
        </w:rPr>
        <w:t>In essence, the report has helped me to deeply understand that accounting fundamentals</w:t>
      </w:r>
      <w:r w:rsidR="00E1170B">
        <w:rPr>
          <w:rFonts w:ascii="Arial" w:hAnsi="Arial" w:cs="Arial"/>
          <w:lang w:val="en-GB"/>
        </w:rPr>
        <w:t>,</w:t>
      </w:r>
      <w:r w:rsidRPr="00882275">
        <w:rPr>
          <w:rFonts w:ascii="Arial" w:hAnsi="Arial" w:cs="Arial"/>
          <w:lang w:val="en-GB"/>
        </w:rPr>
        <w:t xml:space="preserve"> provide a structured framework for recording, analysing, and interpreting financial information. These principles are not only essential for compliance but also serve as a valuable tool for effective management, decision-making, and maintaining the financial health of an organization.</w:t>
      </w:r>
    </w:p>
    <w:p w14:paraId="74BCB1FB" w14:textId="77777777" w:rsidR="00A13233" w:rsidRDefault="00A13233" w:rsidP="00A13233">
      <w:pPr>
        <w:rPr>
          <w:lang w:val="en-GB"/>
        </w:rPr>
      </w:pPr>
    </w:p>
    <w:p w14:paraId="178F844E" w14:textId="77777777" w:rsidR="00D65A58" w:rsidRDefault="00D65A58" w:rsidP="00A13233">
      <w:pPr>
        <w:rPr>
          <w:lang w:val="en-GB"/>
        </w:rPr>
      </w:pPr>
    </w:p>
    <w:p w14:paraId="25AF9000" w14:textId="77777777" w:rsidR="00D65A58" w:rsidRDefault="00D65A58" w:rsidP="00A13233">
      <w:pPr>
        <w:rPr>
          <w:lang w:val="en-GB"/>
        </w:rPr>
      </w:pPr>
    </w:p>
    <w:p w14:paraId="79D45EAE" w14:textId="77777777" w:rsidR="00D65A58" w:rsidRDefault="00D65A58" w:rsidP="00A13233">
      <w:pPr>
        <w:rPr>
          <w:lang w:val="en-GB"/>
        </w:rPr>
      </w:pPr>
    </w:p>
    <w:p w14:paraId="596C7C02" w14:textId="77777777" w:rsidR="00D65A58" w:rsidRDefault="00D65A58" w:rsidP="00A13233">
      <w:pPr>
        <w:rPr>
          <w:lang w:val="en-GB"/>
        </w:rPr>
      </w:pPr>
    </w:p>
    <w:p w14:paraId="35ED4356" w14:textId="77777777" w:rsidR="00D65A58" w:rsidRDefault="00D65A58" w:rsidP="00A13233">
      <w:pPr>
        <w:rPr>
          <w:lang w:val="en-GB"/>
        </w:rPr>
      </w:pPr>
    </w:p>
    <w:p w14:paraId="455A8E3D" w14:textId="77777777" w:rsidR="00D65A58" w:rsidRDefault="00D65A58" w:rsidP="00A13233">
      <w:pPr>
        <w:rPr>
          <w:lang w:val="en-GB"/>
        </w:rPr>
      </w:pPr>
    </w:p>
    <w:p w14:paraId="7779AC7D" w14:textId="77777777" w:rsidR="00D65A58" w:rsidRDefault="00D65A58" w:rsidP="00A13233">
      <w:pPr>
        <w:rPr>
          <w:lang w:val="en-GB"/>
        </w:rPr>
      </w:pPr>
    </w:p>
    <w:p w14:paraId="1E455E00" w14:textId="77777777" w:rsidR="00D65A58" w:rsidRDefault="00D65A58" w:rsidP="00A13233">
      <w:pPr>
        <w:rPr>
          <w:lang w:val="en-GB"/>
        </w:rPr>
      </w:pPr>
    </w:p>
    <w:p w14:paraId="6ED4875C" w14:textId="77777777" w:rsidR="00D65A58" w:rsidRDefault="00D65A58" w:rsidP="00A13233">
      <w:pPr>
        <w:rPr>
          <w:lang w:val="en-GB"/>
        </w:rPr>
      </w:pPr>
    </w:p>
    <w:p w14:paraId="113C46F3" w14:textId="77777777" w:rsidR="00D65A58" w:rsidRDefault="00D65A58" w:rsidP="00A13233">
      <w:pPr>
        <w:rPr>
          <w:lang w:val="en-GB"/>
        </w:rPr>
      </w:pPr>
    </w:p>
    <w:p w14:paraId="098F4E6F" w14:textId="77777777" w:rsidR="00D65A58" w:rsidRDefault="00D65A58" w:rsidP="00A13233">
      <w:pPr>
        <w:rPr>
          <w:lang w:val="en-GB"/>
        </w:rPr>
      </w:pPr>
    </w:p>
    <w:p w14:paraId="4FEA84E0" w14:textId="77777777" w:rsidR="00D65A58" w:rsidRDefault="00D65A58" w:rsidP="00A13233">
      <w:pPr>
        <w:rPr>
          <w:lang w:val="en-GB"/>
        </w:rPr>
      </w:pPr>
    </w:p>
    <w:p w14:paraId="3FF6154C" w14:textId="77777777" w:rsidR="00D65A58" w:rsidRDefault="00D65A58" w:rsidP="00A13233">
      <w:pPr>
        <w:rPr>
          <w:lang w:val="en-GB"/>
        </w:rPr>
      </w:pPr>
    </w:p>
    <w:p w14:paraId="1A6D0D93" w14:textId="77777777" w:rsidR="00D65A58" w:rsidRDefault="00D65A58" w:rsidP="00A13233">
      <w:pPr>
        <w:rPr>
          <w:lang w:val="en-GB"/>
        </w:rPr>
      </w:pPr>
    </w:p>
    <w:bookmarkStart w:id="12" w:name="_Toc160322028" w:displacedByCustomXml="next"/>
    <w:sdt>
      <w:sdtPr>
        <w:rPr>
          <w:rFonts w:asciiTheme="minorHAnsi" w:eastAsiaTheme="minorHAnsi" w:hAnsiTheme="minorHAnsi" w:cstheme="minorBidi"/>
          <w:color w:val="auto"/>
          <w:sz w:val="22"/>
          <w:szCs w:val="22"/>
        </w:rPr>
        <w:id w:val="702054946"/>
        <w:docPartObj>
          <w:docPartGallery w:val="Bibliographies"/>
          <w:docPartUnique/>
        </w:docPartObj>
      </w:sdtPr>
      <w:sdtEndPr/>
      <w:sdtContent>
        <w:p w14:paraId="5190C777" w14:textId="1A49FA5F" w:rsidR="00D65A58" w:rsidRPr="00D65A58" w:rsidRDefault="00D65A58">
          <w:pPr>
            <w:pStyle w:val="Heading1"/>
            <w:rPr>
              <w:rFonts w:ascii="Arial" w:hAnsi="Arial" w:cs="Arial"/>
              <w:color w:val="auto"/>
            </w:rPr>
          </w:pPr>
          <w:r w:rsidRPr="00D65A58">
            <w:rPr>
              <w:rFonts w:ascii="Arial" w:hAnsi="Arial" w:cs="Arial"/>
              <w:color w:val="auto"/>
            </w:rPr>
            <w:t>5.Bibliography</w:t>
          </w:r>
          <w:bookmarkEnd w:id="12"/>
        </w:p>
        <w:sdt>
          <w:sdtPr>
            <w:id w:val="111145805"/>
            <w:bibliography/>
          </w:sdtPr>
          <w:sdtEndPr/>
          <w:sdtContent>
            <w:p w14:paraId="67707092" w14:textId="77777777" w:rsidR="00B611FF" w:rsidRDefault="00D65A58" w:rsidP="00B611FF">
              <w:pPr>
                <w:pStyle w:val="Bibliography"/>
                <w:rPr>
                  <w:noProof/>
                  <w:kern w:val="0"/>
                  <w:sz w:val="24"/>
                  <w:szCs w:val="24"/>
                  <w14:ligatures w14:val="none"/>
                </w:rPr>
              </w:pPr>
              <w:r>
                <w:fldChar w:fldCharType="begin"/>
              </w:r>
              <w:r>
                <w:instrText xml:space="preserve"> BIBLIOGRAPHY </w:instrText>
              </w:r>
              <w:r>
                <w:fldChar w:fldCharType="separate"/>
              </w:r>
              <w:r w:rsidR="00B611FF">
                <w:rPr>
                  <w:noProof/>
                </w:rPr>
                <w:t xml:space="preserve">Ahmed, D. M. S., 2023. </w:t>
              </w:r>
              <w:r w:rsidR="00B611FF">
                <w:rPr>
                  <w:i/>
                  <w:iCs/>
                  <w:noProof/>
                </w:rPr>
                <w:t xml:space="preserve">Financial Accounting And Business Law. </w:t>
              </w:r>
              <w:r w:rsidR="00B611FF">
                <w:rPr>
                  <w:noProof/>
                </w:rPr>
                <w:t>s.l.:Academic Guru Publishing House.</w:t>
              </w:r>
            </w:p>
            <w:p w14:paraId="5F9B7B36" w14:textId="77777777" w:rsidR="00B611FF" w:rsidRDefault="00B611FF" w:rsidP="00B611FF">
              <w:pPr>
                <w:pStyle w:val="Bibliography"/>
                <w:rPr>
                  <w:noProof/>
                </w:rPr>
              </w:pPr>
              <w:r>
                <w:rPr>
                  <w:noProof/>
                </w:rPr>
                <w:t xml:space="preserve">Burke, C., 2024. </w:t>
              </w:r>
              <w:r>
                <w:rPr>
                  <w:i/>
                  <w:iCs/>
                  <w:noProof/>
                </w:rPr>
                <w:t xml:space="preserve">Swoop (Balance sheet). </w:t>
              </w:r>
              <w:r>
                <w:rPr>
                  <w:noProof/>
                </w:rPr>
                <w:t xml:space="preserve">[Online] </w:t>
              </w:r>
              <w:r>
                <w:rPr>
                  <w:noProof/>
                </w:rPr>
                <w:br/>
                <w:t xml:space="preserve">Available at: </w:t>
              </w:r>
              <w:r>
                <w:rPr>
                  <w:noProof/>
                  <w:u w:val="single"/>
                </w:rPr>
                <w:t>https://swoopfunding.com/uk/business-glossary/balance-sheet/</w:t>
              </w:r>
            </w:p>
            <w:p w14:paraId="6AD2AF37" w14:textId="77777777" w:rsidR="00B611FF" w:rsidRDefault="00B611FF" w:rsidP="00B611FF">
              <w:pPr>
                <w:pStyle w:val="Bibliography"/>
                <w:rPr>
                  <w:noProof/>
                </w:rPr>
              </w:pPr>
              <w:r w:rsidRPr="0047783C">
                <w:rPr>
                  <w:noProof/>
                  <w:lang w:val="fr-FR"/>
                </w:rPr>
                <w:t xml:space="preserve">Charles W. Mulford, E. E. C., 2005. </w:t>
              </w:r>
              <w:r>
                <w:rPr>
                  <w:i/>
                  <w:iCs/>
                  <w:noProof/>
                </w:rPr>
                <w:t xml:space="preserve">Creative Cash Flow Reporting: Uncovering Sustainable Financial Performance. </w:t>
              </w:r>
              <w:r>
                <w:rPr>
                  <w:noProof/>
                </w:rPr>
                <w:t>s.l.:s.n.</w:t>
              </w:r>
            </w:p>
            <w:p w14:paraId="2F98C0B3" w14:textId="77777777" w:rsidR="00B611FF" w:rsidRDefault="00B611FF" w:rsidP="00B611FF">
              <w:pPr>
                <w:pStyle w:val="Bibliography"/>
                <w:rPr>
                  <w:noProof/>
                </w:rPr>
              </w:pPr>
              <w:r>
                <w:rPr>
                  <w:noProof/>
                </w:rPr>
                <w:t xml:space="preserve">Fasheh, M., nov 1982. Mathematics, Culture, and Authority. </w:t>
              </w:r>
              <w:r>
                <w:rPr>
                  <w:i/>
                  <w:iCs/>
                  <w:noProof/>
                </w:rPr>
                <w:t xml:space="preserve">JSTOR, </w:t>
              </w:r>
              <w:r>
                <w:rPr>
                  <w:noProof/>
                </w:rPr>
                <w:t>vol.3(no.2), pp. pp. 2-8 (7 pages).</w:t>
              </w:r>
            </w:p>
            <w:p w14:paraId="12256647" w14:textId="77777777" w:rsidR="00B611FF" w:rsidRDefault="00B611FF" w:rsidP="00B611FF">
              <w:pPr>
                <w:pStyle w:val="Bibliography"/>
                <w:rPr>
                  <w:noProof/>
                </w:rPr>
              </w:pPr>
              <w:r>
                <w:rPr>
                  <w:noProof/>
                </w:rPr>
                <w:t xml:space="preserve">GoCardless, 2021. </w:t>
              </w:r>
              <w:r>
                <w:rPr>
                  <w:i/>
                  <w:iCs/>
                  <w:noProof/>
                </w:rPr>
                <w:t xml:space="preserve">GoCardless. </w:t>
              </w:r>
              <w:r>
                <w:rPr>
                  <w:noProof/>
                </w:rPr>
                <w:t xml:space="preserve">[Online] </w:t>
              </w:r>
              <w:r>
                <w:rPr>
                  <w:noProof/>
                </w:rPr>
                <w:br/>
                <w:t xml:space="preserve">Available at: </w:t>
              </w:r>
              <w:r>
                <w:rPr>
                  <w:noProof/>
                  <w:u w:val="single"/>
                </w:rPr>
                <w:t>https://gocardless.com/guides/posts/what-is-a-trial-balance/</w:t>
              </w:r>
            </w:p>
            <w:p w14:paraId="3FD15DB4" w14:textId="77777777" w:rsidR="00B611FF" w:rsidRDefault="00B611FF" w:rsidP="00B611FF">
              <w:pPr>
                <w:pStyle w:val="Bibliography"/>
                <w:rPr>
                  <w:noProof/>
                </w:rPr>
              </w:pPr>
              <w:r>
                <w:rPr>
                  <w:noProof/>
                </w:rPr>
                <w:t>Klammer, T., 2018. Statement of Cash Flows: Preparation, Presentation, and Use. 24 april, p. 288.</w:t>
              </w:r>
            </w:p>
            <w:p w14:paraId="5E0486CC" w14:textId="77777777" w:rsidR="00B611FF" w:rsidRDefault="00B611FF" w:rsidP="00B611FF">
              <w:pPr>
                <w:pStyle w:val="Bibliography"/>
                <w:rPr>
                  <w:noProof/>
                </w:rPr>
              </w:pPr>
              <w:r>
                <w:rPr>
                  <w:noProof/>
                </w:rPr>
                <w:t xml:space="preserve">LIBERTO, D., 2021. </w:t>
              </w:r>
              <w:r>
                <w:rPr>
                  <w:i/>
                  <w:iCs/>
                  <w:noProof/>
                </w:rPr>
                <w:t xml:space="preserve">Investopedia(T-Account: Definition, Example, Recording, and Benefits). </w:t>
              </w:r>
              <w:r>
                <w:rPr>
                  <w:noProof/>
                </w:rPr>
                <w:t xml:space="preserve">[Online] </w:t>
              </w:r>
              <w:r>
                <w:rPr>
                  <w:noProof/>
                </w:rPr>
                <w:br/>
                <w:t xml:space="preserve">Available at: </w:t>
              </w:r>
              <w:r>
                <w:rPr>
                  <w:noProof/>
                  <w:u w:val="single"/>
                </w:rPr>
                <w:t>https://www.investopedia.com/terms/t/t-account.asp</w:t>
              </w:r>
            </w:p>
            <w:p w14:paraId="6EB43A17" w14:textId="77777777" w:rsidR="00B611FF" w:rsidRDefault="00B611FF" w:rsidP="00B611FF">
              <w:pPr>
                <w:pStyle w:val="Bibliography"/>
                <w:rPr>
                  <w:noProof/>
                </w:rPr>
              </w:pPr>
              <w:r>
                <w:rPr>
                  <w:noProof/>
                </w:rPr>
                <w:t xml:space="preserve">Nino, L. S., 2021. </w:t>
              </w:r>
              <w:r>
                <w:rPr>
                  <w:i/>
                  <w:iCs/>
                  <w:noProof/>
                </w:rPr>
                <w:t xml:space="preserve">An Alternative Method to Debits and Credits in Accounting:Reconstructing the Accounting Equation for Meaningful Increases, </w:t>
              </w:r>
              <w:r>
                <w:rPr>
                  <w:noProof/>
                </w:rPr>
                <w:t>s.l.: s.n.</w:t>
              </w:r>
            </w:p>
            <w:p w14:paraId="13257979" w14:textId="77777777" w:rsidR="00B611FF" w:rsidRDefault="00B611FF" w:rsidP="00B611FF">
              <w:pPr>
                <w:pStyle w:val="Bibliography"/>
                <w:rPr>
                  <w:noProof/>
                </w:rPr>
              </w:pPr>
              <w:r>
                <w:rPr>
                  <w:noProof/>
                </w:rPr>
                <w:t xml:space="preserve">Seyam, A. A., 2016. </w:t>
              </w:r>
              <w:r>
                <w:rPr>
                  <w:i/>
                  <w:iCs/>
                  <w:noProof/>
                </w:rPr>
                <w:t xml:space="preserve">The going concern assumptions, </w:t>
              </w:r>
              <w:r>
                <w:rPr>
                  <w:noProof/>
                </w:rPr>
                <w:t>New York, USA : s.n.</w:t>
              </w:r>
            </w:p>
            <w:p w14:paraId="3A410010" w14:textId="5FA6D518" w:rsidR="00D65A58" w:rsidRDefault="00D65A58" w:rsidP="00B611FF">
              <w:r>
                <w:rPr>
                  <w:b/>
                  <w:bCs/>
                  <w:noProof/>
                </w:rPr>
                <w:fldChar w:fldCharType="end"/>
              </w:r>
            </w:p>
          </w:sdtContent>
        </w:sdt>
      </w:sdtContent>
    </w:sdt>
    <w:p w14:paraId="179422E4" w14:textId="77777777" w:rsidR="00D65A58" w:rsidRPr="00A13233" w:rsidRDefault="00D65A58" w:rsidP="00A13233">
      <w:pPr>
        <w:rPr>
          <w:lang w:val="en-GB"/>
        </w:rPr>
      </w:pPr>
    </w:p>
    <w:sectPr w:rsidR="00D65A58" w:rsidRPr="00A1323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D65840" w14:textId="77777777" w:rsidR="00A9483D" w:rsidRDefault="00A9483D" w:rsidP="0096567E">
      <w:pPr>
        <w:spacing w:after="0" w:line="240" w:lineRule="auto"/>
      </w:pPr>
      <w:r>
        <w:separator/>
      </w:r>
    </w:p>
  </w:endnote>
  <w:endnote w:type="continuationSeparator" w:id="0">
    <w:p w14:paraId="3A29EC98" w14:textId="77777777" w:rsidR="00A9483D" w:rsidRDefault="00A9483D" w:rsidP="009656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2698848"/>
      <w:docPartObj>
        <w:docPartGallery w:val="Page Numbers (Bottom of Page)"/>
        <w:docPartUnique/>
      </w:docPartObj>
    </w:sdtPr>
    <w:sdtEndPr>
      <w:rPr>
        <w:noProof/>
      </w:rPr>
    </w:sdtEndPr>
    <w:sdtContent>
      <w:p w14:paraId="66682E3F" w14:textId="6572AC11" w:rsidR="0096567E" w:rsidRDefault="0096567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0C5B7F" w14:textId="77777777" w:rsidR="0096567E" w:rsidRDefault="009656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62DBB8" w14:textId="77777777" w:rsidR="00A9483D" w:rsidRDefault="00A9483D" w:rsidP="0096567E">
      <w:pPr>
        <w:spacing w:after="0" w:line="240" w:lineRule="auto"/>
      </w:pPr>
      <w:r>
        <w:separator/>
      </w:r>
    </w:p>
  </w:footnote>
  <w:footnote w:type="continuationSeparator" w:id="0">
    <w:p w14:paraId="0B6B50F4" w14:textId="77777777" w:rsidR="00A9483D" w:rsidRDefault="00A9483D" w:rsidP="009656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6045A"/>
    <w:multiLevelType w:val="hybridMultilevel"/>
    <w:tmpl w:val="20B66B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757107B"/>
    <w:multiLevelType w:val="multilevel"/>
    <w:tmpl w:val="049C1226"/>
    <w:lvl w:ilvl="0">
      <w:start w:val="1"/>
      <w:numFmt w:val="decimal"/>
      <w:lvlText w:val="%1."/>
      <w:lvlJc w:val="left"/>
      <w:pPr>
        <w:ind w:left="720" w:hanging="360"/>
      </w:pPr>
      <w:rPr>
        <w:rFonts w:hint="default"/>
      </w:rPr>
    </w:lvl>
    <w:lvl w:ilvl="1">
      <w:start w:val="1"/>
      <w:numFmt w:val="decimal"/>
      <w:isLgl/>
      <w:lvlText w:val="%1.%2."/>
      <w:lvlJc w:val="left"/>
      <w:pPr>
        <w:ind w:left="1250" w:hanging="890"/>
      </w:pPr>
      <w:rPr>
        <w:rFonts w:hint="default"/>
      </w:rPr>
    </w:lvl>
    <w:lvl w:ilvl="2">
      <w:start w:val="1"/>
      <w:numFmt w:val="decimal"/>
      <w:isLgl/>
      <w:lvlText w:val="%1.%2.%3."/>
      <w:lvlJc w:val="left"/>
      <w:pPr>
        <w:ind w:left="1250" w:hanging="890"/>
      </w:pPr>
      <w:rPr>
        <w:rFonts w:hint="default"/>
      </w:rPr>
    </w:lvl>
    <w:lvl w:ilvl="3">
      <w:start w:val="1"/>
      <w:numFmt w:val="decimal"/>
      <w:isLgl/>
      <w:lvlText w:val="%1.%2.%3.%4."/>
      <w:lvlJc w:val="left"/>
      <w:pPr>
        <w:ind w:left="1250" w:hanging="89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7C1436A"/>
    <w:multiLevelType w:val="hybridMultilevel"/>
    <w:tmpl w:val="F528A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F94E35"/>
    <w:multiLevelType w:val="hybridMultilevel"/>
    <w:tmpl w:val="D818AB0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47E13F61"/>
    <w:multiLevelType w:val="hybridMultilevel"/>
    <w:tmpl w:val="4E50B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8C0434"/>
    <w:multiLevelType w:val="hybridMultilevel"/>
    <w:tmpl w:val="4ACC01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4D020E6"/>
    <w:multiLevelType w:val="hybridMultilevel"/>
    <w:tmpl w:val="BB7E84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79021391"/>
    <w:multiLevelType w:val="hybridMultilevel"/>
    <w:tmpl w:val="A5B0EB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7A183838"/>
    <w:multiLevelType w:val="hybridMultilevel"/>
    <w:tmpl w:val="BD8AD4E2"/>
    <w:lvl w:ilvl="0" w:tplc="7688D07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9743EF"/>
    <w:multiLevelType w:val="hybridMultilevel"/>
    <w:tmpl w:val="F8B4A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594892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618441237">
    <w:abstractNumId w:val="1"/>
  </w:num>
  <w:num w:numId="3" w16cid:durableId="469785814">
    <w:abstractNumId w:val="8"/>
  </w:num>
  <w:num w:numId="4" w16cid:durableId="1137456634">
    <w:abstractNumId w:val="5"/>
  </w:num>
  <w:num w:numId="5" w16cid:durableId="1691182383">
    <w:abstractNumId w:val="0"/>
  </w:num>
  <w:num w:numId="6" w16cid:durableId="1489515165">
    <w:abstractNumId w:val="7"/>
  </w:num>
  <w:num w:numId="7" w16cid:durableId="586614967">
    <w:abstractNumId w:val="6"/>
  </w:num>
  <w:num w:numId="8" w16cid:durableId="811101127">
    <w:abstractNumId w:val="9"/>
  </w:num>
  <w:num w:numId="9" w16cid:durableId="752121265">
    <w:abstractNumId w:val="3"/>
  </w:num>
  <w:num w:numId="10" w16cid:durableId="637762549">
    <w:abstractNumId w:val="4"/>
  </w:num>
  <w:num w:numId="11" w16cid:durableId="10408603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DB3"/>
    <w:rsid w:val="00001DE1"/>
    <w:rsid w:val="000212E8"/>
    <w:rsid w:val="00036C5D"/>
    <w:rsid w:val="000418ED"/>
    <w:rsid w:val="00043A50"/>
    <w:rsid w:val="00053F66"/>
    <w:rsid w:val="000608DC"/>
    <w:rsid w:val="00061608"/>
    <w:rsid w:val="000651F8"/>
    <w:rsid w:val="0006627C"/>
    <w:rsid w:val="0007362D"/>
    <w:rsid w:val="000770E5"/>
    <w:rsid w:val="0008403A"/>
    <w:rsid w:val="00085B33"/>
    <w:rsid w:val="00092804"/>
    <w:rsid w:val="00092DCD"/>
    <w:rsid w:val="0009312D"/>
    <w:rsid w:val="00097A8F"/>
    <w:rsid w:val="000A3275"/>
    <w:rsid w:val="000A35B5"/>
    <w:rsid w:val="000A7B82"/>
    <w:rsid w:val="000A7BFE"/>
    <w:rsid w:val="000C0718"/>
    <w:rsid w:val="000E0DEC"/>
    <w:rsid w:val="000F632F"/>
    <w:rsid w:val="00100F56"/>
    <w:rsid w:val="00101F6D"/>
    <w:rsid w:val="00103D7A"/>
    <w:rsid w:val="001161E8"/>
    <w:rsid w:val="00120AC7"/>
    <w:rsid w:val="00121D6C"/>
    <w:rsid w:val="00133AC7"/>
    <w:rsid w:val="0014038C"/>
    <w:rsid w:val="00146059"/>
    <w:rsid w:val="00147A40"/>
    <w:rsid w:val="00154B2B"/>
    <w:rsid w:val="00160B37"/>
    <w:rsid w:val="00183AA1"/>
    <w:rsid w:val="00195E1B"/>
    <w:rsid w:val="001975B6"/>
    <w:rsid w:val="001A4695"/>
    <w:rsid w:val="001B19AE"/>
    <w:rsid w:val="001B43FA"/>
    <w:rsid w:val="001B6FD1"/>
    <w:rsid w:val="001C1578"/>
    <w:rsid w:val="001C37D8"/>
    <w:rsid w:val="001C7634"/>
    <w:rsid w:val="001D203B"/>
    <w:rsid w:val="001D32D3"/>
    <w:rsid w:val="001D739C"/>
    <w:rsid w:val="001E660F"/>
    <w:rsid w:val="001F1730"/>
    <w:rsid w:val="001F34C2"/>
    <w:rsid w:val="001F491D"/>
    <w:rsid w:val="002027BB"/>
    <w:rsid w:val="0021494E"/>
    <w:rsid w:val="002265FE"/>
    <w:rsid w:val="00227E81"/>
    <w:rsid w:val="00235AB2"/>
    <w:rsid w:val="00253243"/>
    <w:rsid w:val="00260FF7"/>
    <w:rsid w:val="00266E47"/>
    <w:rsid w:val="00282CB2"/>
    <w:rsid w:val="00291C71"/>
    <w:rsid w:val="00294476"/>
    <w:rsid w:val="002A4585"/>
    <w:rsid w:val="002B696A"/>
    <w:rsid w:val="002E458A"/>
    <w:rsid w:val="002F0EB0"/>
    <w:rsid w:val="00301165"/>
    <w:rsid w:val="00307115"/>
    <w:rsid w:val="00307F83"/>
    <w:rsid w:val="00311A23"/>
    <w:rsid w:val="0031212E"/>
    <w:rsid w:val="003167EE"/>
    <w:rsid w:val="00323A33"/>
    <w:rsid w:val="0033210B"/>
    <w:rsid w:val="00337A7C"/>
    <w:rsid w:val="00341486"/>
    <w:rsid w:val="00341AD4"/>
    <w:rsid w:val="00345BF8"/>
    <w:rsid w:val="00346159"/>
    <w:rsid w:val="00353081"/>
    <w:rsid w:val="0036192B"/>
    <w:rsid w:val="00362707"/>
    <w:rsid w:val="003629F2"/>
    <w:rsid w:val="00366C75"/>
    <w:rsid w:val="003701F9"/>
    <w:rsid w:val="0037152B"/>
    <w:rsid w:val="003743AA"/>
    <w:rsid w:val="00383540"/>
    <w:rsid w:val="00397B67"/>
    <w:rsid w:val="003B7811"/>
    <w:rsid w:val="003C7325"/>
    <w:rsid w:val="003C738F"/>
    <w:rsid w:val="003E1E83"/>
    <w:rsid w:val="003E54F8"/>
    <w:rsid w:val="003E780B"/>
    <w:rsid w:val="003F7A11"/>
    <w:rsid w:val="00403D6C"/>
    <w:rsid w:val="004122A1"/>
    <w:rsid w:val="00427A87"/>
    <w:rsid w:val="00431E3D"/>
    <w:rsid w:val="004356AA"/>
    <w:rsid w:val="00447A8A"/>
    <w:rsid w:val="004546EB"/>
    <w:rsid w:val="0045717A"/>
    <w:rsid w:val="00460127"/>
    <w:rsid w:val="00465A2A"/>
    <w:rsid w:val="00474421"/>
    <w:rsid w:val="004773E6"/>
    <w:rsid w:val="0047776D"/>
    <w:rsid w:val="0047783C"/>
    <w:rsid w:val="00481BC5"/>
    <w:rsid w:val="00483DB3"/>
    <w:rsid w:val="00486CAB"/>
    <w:rsid w:val="004A1390"/>
    <w:rsid w:val="004B528E"/>
    <w:rsid w:val="004C0FA5"/>
    <w:rsid w:val="004C2DA5"/>
    <w:rsid w:val="004C36F7"/>
    <w:rsid w:val="004D5E32"/>
    <w:rsid w:val="004D69ED"/>
    <w:rsid w:val="005113B6"/>
    <w:rsid w:val="00512080"/>
    <w:rsid w:val="00515C5A"/>
    <w:rsid w:val="005164E3"/>
    <w:rsid w:val="005252FF"/>
    <w:rsid w:val="005256B6"/>
    <w:rsid w:val="00526AF8"/>
    <w:rsid w:val="00531574"/>
    <w:rsid w:val="00533F47"/>
    <w:rsid w:val="00535251"/>
    <w:rsid w:val="00535C00"/>
    <w:rsid w:val="00546BCA"/>
    <w:rsid w:val="005473D4"/>
    <w:rsid w:val="00547715"/>
    <w:rsid w:val="005525CD"/>
    <w:rsid w:val="00556935"/>
    <w:rsid w:val="00557760"/>
    <w:rsid w:val="00561BD0"/>
    <w:rsid w:val="00564AB0"/>
    <w:rsid w:val="0058109C"/>
    <w:rsid w:val="0058662B"/>
    <w:rsid w:val="005869EB"/>
    <w:rsid w:val="00593CCA"/>
    <w:rsid w:val="00595830"/>
    <w:rsid w:val="005966FA"/>
    <w:rsid w:val="005B2C5D"/>
    <w:rsid w:val="005E230E"/>
    <w:rsid w:val="005E639A"/>
    <w:rsid w:val="005E6D7D"/>
    <w:rsid w:val="005E6FB1"/>
    <w:rsid w:val="005F3B6F"/>
    <w:rsid w:val="00600615"/>
    <w:rsid w:val="006045D4"/>
    <w:rsid w:val="00605059"/>
    <w:rsid w:val="00610D4C"/>
    <w:rsid w:val="0061761D"/>
    <w:rsid w:val="00623240"/>
    <w:rsid w:val="00624779"/>
    <w:rsid w:val="0062578A"/>
    <w:rsid w:val="0062617E"/>
    <w:rsid w:val="0062772C"/>
    <w:rsid w:val="0063239F"/>
    <w:rsid w:val="00633E25"/>
    <w:rsid w:val="00636A21"/>
    <w:rsid w:val="006403FB"/>
    <w:rsid w:val="006515A5"/>
    <w:rsid w:val="00656F4E"/>
    <w:rsid w:val="0066007B"/>
    <w:rsid w:val="00670855"/>
    <w:rsid w:val="006709A6"/>
    <w:rsid w:val="006737CB"/>
    <w:rsid w:val="00680FB1"/>
    <w:rsid w:val="00685232"/>
    <w:rsid w:val="006B2DE5"/>
    <w:rsid w:val="006C0697"/>
    <w:rsid w:val="006D4E2E"/>
    <w:rsid w:val="006E008D"/>
    <w:rsid w:val="006E172A"/>
    <w:rsid w:val="006F581F"/>
    <w:rsid w:val="00705437"/>
    <w:rsid w:val="00705805"/>
    <w:rsid w:val="0072282E"/>
    <w:rsid w:val="00724F28"/>
    <w:rsid w:val="00730A89"/>
    <w:rsid w:val="00737F6A"/>
    <w:rsid w:val="007520D0"/>
    <w:rsid w:val="00755E4D"/>
    <w:rsid w:val="00774EA9"/>
    <w:rsid w:val="00775FD2"/>
    <w:rsid w:val="00797B10"/>
    <w:rsid w:val="007A394C"/>
    <w:rsid w:val="007B0F02"/>
    <w:rsid w:val="007B245F"/>
    <w:rsid w:val="007C70BD"/>
    <w:rsid w:val="007D5FC4"/>
    <w:rsid w:val="00801403"/>
    <w:rsid w:val="00810B5D"/>
    <w:rsid w:val="008140A4"/>
    <w:rsid w:val="00820D77"/>
    <w:rsid w:val="00821E8C"/>
    <w:rsid w:val="0082257F"/>
    <w:rsid w:val="00844D1B"/>
    <w:rsid w:val="008501F3"/>
    <w:rsid w:val="008517E5"/>
    <w:rsid w:val="00851D52"/>
    <w:rsid w:val="00853CF6"/>
    <w:rsid w:val="00863613"/>
    <w:rsid w:val="00864F40"/>
    <w:rsid w:val="008668DB"/>
    <w:rsid w:val="00867C7E"/>
    <w:rsid w:val="00875399"/>
    <w:rsid w:val="008755A4"/>
    <w:rsid w:val="008962F0"/>
    <w:rsid w:val="0089708F"/>
    <w:rsid w:val="008A3934"/>
    <w:rsid w:val="008A44BE"/>
    <w:rsid w:val="008A51D9"/>
    <w:rsid w:val="008B47C8"/>
    <w:rsid w:val="008B624A"/>
    <w:rsid w:val="008B7E41"/>
    <w:rsid w:val="008C1F41"/>
    <w:rsid w:val="008D4E35"/>
    <w:rsid w:val="008D61A3"/>
    <w:rsid w:val="008E3757"/>
    <w:rsid w:val="009026B5"/>
    <w:rsid w:val="00903E5E"/>
    <w:rsid w:val="00904010"/>
    <w:rsid w:val="00905040"/>
    <w:rsid w:val="00925CE4"/>
    <w:rsid w:val="0092666E"/>
    <w:rsid w:val="00930B18"/>
    <w:rsid w:val="00931F95"/>
    <w:rsid w:val="00935413"/>
    <w:rsid w:val="00936950"/>
    <w:rsid w:val="009403BC"/>
    <w:rsid w:val="00946D52"/>
    <w:rsid w:val="0095325D"/>
    <w:rsid w:val="00956A0A"/>
    <w:rsid w:val="00957522"/>
    <w:rsid w:val="0096066D"/>
    <w:rsid w:val="0096567E"/>
    <w:rsid w:val="00970B8A"/>
    <w:rsid w:val="00980F15"/>
    <w:rsid w:val="0098136D"/>
    <w:rsid w:val="00986B2C"/>
    <w:rsid w:val="009A4099"/>
    <w:rsid w:val="009B2544"/>
    <w:rsid w:val="009C55CD"/>
    <w:rsid w:val="009D4B42"/>
    <w:rsid w:val="009E02BB"/>
    <w:rsid w:val="009E1029"/>
    <w:rsid w:val="009E4816"/>
    <w:rsid w:val="009F7E67"/>
    <w:rsid w:val="00A03CCC"/>
    <w:rsid w:val="00A128C1"/>
    <w:rsid w:val="00A13233"/>
    <w:rsid w:val="00A220D9"/>
    <w:rsid w:val="00A35074"/>
    <w:rsid w:val="00A36D05"/>
    <w:rsid w:val="00A46717"/>
    <w:rsid w:val="00A55549"/>
    <w:rsid w:val="00A629A7"/>
    <w:rsid w:val="00A9483D"/>
    <w:rsid w:val="00AA2905"/>
    <w:rsid w:val="00AA6A86"/>
    <w:rsid w:val="00AC78F5"/>
    <w:rsid w:val="00AD5A7B"/>
    <w:rsid w:val="00AF3CF6"/>
    <w:rsid w:val="00B007CB"/>
    <w:rsid w:val="00B05C78"/>
    <w:rsid w:val="00B109FC"/>
    <w:rsid w:val="00B17F03"/>
    <w:rsid w:val="00B20201"/>
    <w:rsid w:val="00B25146"/>
    <w:rsid w:val="00B354F2"/>
    <w:rsid w:val="00B3738D"/>
    <w:rsid w:val="00B42DFB"/>
    <w:rsid w:val="00B445DF"/>
    <w:rsid w:val="00B4569F"/>
    <w:rsid w:val="00B4777D"/>
    <w:rsid w:val="00B523CB"/>
    <w:rsid w:val="00B5749B"/>
    <w:rsid w:val="00B57B16"/>
    <w:rsid w:val="00B57DFB"/>
    <w:rsid w:val="00B611FF"/>
    <w:rsid w:val="00B6578B"/>
    <w:rsid w:val="00B748BF"/>
    <w:rsid w:val="00B774A9"/>
    <w:rsid w:val="00B91458"/>
    <w:rsid w:val="00B93210"/>
    <w:rsid w:val="00B95762"/>
    <w:rsid w:val="00B97586"/>
    <w:rsid w:val="00BA6446"/>
    <w:rsid w:val="00BB4F5D"/>
    <w:rsid w:val="00BE6421"/>
    <w:rsid w:val="00BE7CFD"/>
    <w:rsid w:val="00BF0553"/>
    <w:rsid w:val="00BF0F53"/>
    <w:rsid w:val="00C00D1E"/>
    <w:rsid w:val="00C02200"/>
    <w:rsid w:val="00C118D0"/>
    <w:rsid w:val="00C20561"/>
    <w:rsid w:val="00C23C85"/>
    <w:rsid w:val="00C30CF6"/>
    <w:rsid w:val="00C35B7E"/>
    <w:rsid w:val="00C417F6"/>
    <w:rsid w:val="00C43F2E"/>
    <w:rsid w:val="00C46F3D"/>
    <w:rsid w:val="00C516EE"/>
    <w:rsid w:val="00C517BC"/>
    <w:rsid w:val="00C5226A"/>
    <w:rsid w:val="00C61F8C"/>
    <w:rsid w:val="00C6538A"/>
    <w:rsid w:val="00C70A75"/>
    <w:rsid w:val="00C71588"/>
    <w:rsid w:val="00C7193F"/>
    <w:rsid w:val="00C76F4C"/>
    <w:rsid w:val="00C77A2C"/>
    <w:rsid w:val="00C837FE"/>
    <w:rsid w:val="00C90DE1"/>
    <w:rsid w:val="00CA4515"/>
    <w:rsid w:val="00CA66F9"/>
    <w:rsid w:val="00CB6765"/>
    <w:rsid w:val="00CB6B36"/>
    <w:rsid w:val="00CD3CB7"/>
    <w:rsid w:val="00CD6710"/>
    <w:rsid w:val="00CE0175"/>
    <w:rsid w:val="00D02170"/>
    <w:rsid w:val="00D0429B"/>
    <w:rsid w:val="00D0481C"/>
    <w:rsid w:val="00D06BB5"/>
    <w:rsid w:val="00D07B72"/>
    <w:rsid w:val="00D159AD"/>
    <w:rsid w:val="00D2034E"/>
    <w:rsid w:val="00D20C1E"/>
    <w:rsid w:val="00D213B6"/>
    <w:rsid w:val="00D24AE9"/>
    <w:rsid w:val="00D25D9A"/>
    <w:rsid w:val="00D26263"/>
    <w:rsid w:val="00D27108"/>
    <w:rsid w:val="00D309AF"/>
    <w:rsid w:val="00D310AD"/>
    <w:rsid w:val="00D34CCC"/>
    <w:rsid w:val="00D42350"/>
    <w:rsid w:val="00D46002"/>
    <w:rsid w:val="00D4776B"/>
    <w:rsid w:val="00D55479"/>
    <w:rsid w:val="00D60CBB"/>
    <w:rsid w:val="00D65A58"/>
    <w:rsid w:val="00D707F0"/>
    <w:rsid w:val="00D7274F"/>
    <w:rsid w:val="00D741A1"/>
    <w:rsid w:val="00D806FA"/>
    <w:rsid w:val="00D83021"/>
    <w:rsid w:val="00D83963"/>
    <w:rsid w:val="00D85872"/>
    <w:rsid w:val="00D94B84"/>
    <w:rsid w:val="00DA1195"/>
    <w:rsid w:val="00DA6B28"/>
    <w:rsid w:val="00DB1115"/>
    <w:rsid w:val="00DB4E55"/>
    <w:rsid w:val="00DB772E"/>
    <w:rsid w:val="00DC0A53"/>
    <w:rsid w:val="00DC0E36"/>
    <w:rsid w:val="00DC104C"/>
    <w:rsid w:val="00DC4362"/>
    <w:rsid w:val="00DC5DC5"/>
    <w:rsid w:val="00DC69CD"/>
    <w:rsid w:val="00DF2FAB"/>
    <w:rsid w:val="00DF30E3"/>
    <w:rsid w:val="00DF7CE2"/>
    <w:rsid w:val="00E0173C"/>
    <w:rsid w:val="00E01AF1"/>
    <w:rsid w:val="00E1170B"/>
    <w:rsid w:val="00E47B83"/>
    <w:rsid w:val="00E5184F"/>
    <w:rsid w:val="00E670AE"/>
    <w:rsid w:val="00E67304"/>
    <w:rsid w:val="00E706BE"/>
    <w:rsid w:val="00E85872"/>
    <w:rsid w:val="00EB35FC"/>
    <w:rsid w:val="00EC014E"/>
    <w:rsid w:val="00ED2A5E"/>
    <w:rsid w:val="00ED3546"/>
    <w:rsid w:val="00EE08F8"/>
    <w:rsid w:val="00EE351E"/>
    <w:rsid w:val="00EE4B71"/>
    <w:rsid w:val="00EE64A3"/>
    <w:rsid w:val="00EF2AC6"/>
    <w:rsid w:val="00EF553C"/>
    <w:rsid w:val="00F048D7"/>
    <w:rsid w:val="00F15D3C"/>
    <w:rsid w:val="00F25480"/>
    <w:rsid w:val="00F25F1B"/>
    <w:rsid w:val="00F2707B"/>
    <w:rsid w:val="00F32964"/>
    <w:rsid w:val="00F3325C"/>
    <w:rsid w:val="00F512FC"/>
    <w:rsid w:val="00F54D8F"/>
    <w:rsid w:val="00F6635B"/>
    <w:rsid w:val="00F666B0"/>
    <w:rsid w:val="00F675DD"/>
    <w:rsid w:val="00F72AAE"/>
    <w:rsid w:val="00F75362"/>
    <w:rsid w:val="00F770A4"/>
    <w:rsid w:val="00F77DAC"/>
    <w:rsid w:val="00F84DA5"/>
    <w:rsid w:val="00F91FF5"/>
    <w:rsid w:val="00FA0C42"/>
    <w:rsid w:val="00FA2153"/>
    <w:rsid w:val="00FC707C"/>
    <w:rsid w:val="00FD366D"/>
    <w:rsid w:val="00FF3A55"/>
    <w:rsid w:val="00FF7F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56544"/>
  <w15:chartTrackingRefBased/>
  <w15:docId w15:val="{FD746796-62BE-4D9E-B698-C7BCB71A5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1F41"/>
  </w:style>
  <w:style w:type="paragraph" w:styleId="Heading1">
    <w:name w:val="heading 1"/>
    <w:basedOn w:val="Normal"/>
    <w:next w:val="Normal"/>
    <w:link w:val="Heading1Char"/>
    <w:uiPriority w:val="9"/>
    <w:qFormat/>
    <w:rsid w:val="008C1F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7A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1F4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C1F41"/>
    <w:pPr>
      <w:outlineLvl w:val="9"/>
    </w:pPr>
    <w:rPr>
      <w:kern w:val="0"/>
      <w14:ligatures w14:val="none"/>
    </w:rPr>
  </w:style>
  <w:style w:type="paragraph" w:styleId="Header">
    <w:name w:val="header"/>
    <w:basedOn w:val="Normal"/>
    <w:link w:val="HeaderChar"/>
    <w:uiPriority w:val="99"/>
    <w:unhideWhenUsed/>
    <w:rsid w:val="009656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567E"/>
  </w:style>
  <w:style w:type="paragraph" w:styleId="Footer">
    <w:name w:val="footer"/>
    <w:basedOn w:val="Normal"/>
    <w:link w:val="FooterChar"/>
    <w:uiPriority w:val="99"/>
    <w:unhideWhenUsed/>
    <w:rsid w:val="009656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567E"/>
  </w:style>
  <w:style w:type="table" w:styleId="TableGrid">
    <w:name w:val="Table Grid"/>
    <w:basedOn w:val="TableNormal"/>
    <w:uiPriority w:val="39"/>
    <w:rsid w:val="00D21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58662B"/>
    <w:pPr>
      <w:spacing w:after="100"/>
    </w:pPr>
  </w:style>
  <w:style w:type="character" w:styleId="Hyperlink">
    <w:name w:val="Hyperlink"/>
    <w:basedOn w:val="DefaultParagraphFont"/>
    <w:uiPriority w:val="99"/>
    <w:unhideWhenUsed/>
    <w:rsid w:val="0058662B"/>
    <w:rPr>
      <w:color w:val="0563C1" w:themeColor="hyperlink"/>
      <w:u w:val="single"/>
    </w:rPr>
  </w:style>
  <w:style w:type="paragraph" w:styleId="NoSpacing">
    <w:name w:val="No Spacing"/>
    <w:uiPriority w:val="1"/>
    <w:qFormat/>
    <w:rsid w:val="001B6FD1"/>
    <w:pPr>
      <w:spacing w:after="0" w:line="240" w:lineRule="auto"/>
    </w:pPr>
  </w:style>
  <w:style w:type="character" w:customStyle="1" w:styleId="Heading2Char">
    <w:name w:val="Heading 2 Char"/>
    <w:basedOn w:val="DefaultParagraphFont"/>
    <w:link w:val="Heading2"/>
    <w:uiPriority w:val="9"/>
    <w:rsid w:val="00447A8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05059"/>
    <w:pPr>
      <w:spacing w:after="100"/>
      <w:ind w:left="220"/>
    </w:pPr>
  </w:style>
  <w:style w:type="paragraph" w:styleId="ListParagraph">
    <w:name w:val="List Paragraph"/>
    <w:basedOn w:val="Normal"/>
    <w:uiPriority w:val="34"/>
    <w:qFormat/>
    <w:rsid w:val="00061608"/>
    <w:pPr>
      <w:ind w:left="720"/>
      <w:contextualSpacing/>
    </w:pPr>
  </w:style>
  <w:style w:type="paragraph" w:styleId="Bibliography">
    <w:name w:val="Bibliography"/>
    <w:basedOn w:val="Normal"/>
    <w:next w:val="Normal"/>
    <w:uiPriority w:val="37"/>
    <w:unhideWhenUsed/>
    <w:rsid w:val="00D65A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17374">
      <w:bodyDiv w:val="1"/>
      <w:marLeft w:val="0"/>
      <w:marRight w:val="0"/>
      <w:marTop w:val="0"/>
      <w:marBottom w:val="0"/>
      <w:divBdr>
        <w:top w:val="none" w:sz="0" w:space="0" w:color="auto"/>
        <w:left w:val="none" w:sz="0" w:space="0" w:color="auto"/>
        <w:bottom w:val="none" w:sz="0" w:space="0" w:color="auto"/>
        <w:right w:val="none" w:sz="0" w:space="0" w:color="auto"/>
      </w:divBdr>
    </w:div>
    <w:div w:id="36468258">
      <w:bodyDiv w:val="1"/>
      <w:marLeft w:val="0"/>
      <w:marRight w:val="0"/>
      <w:marTop w:val="0"/>
      <w:marBottom w:val="0"/>
      <w:divBdr>
        <w:top w:val="none" w:sz="0" w:space="0" w:color="auto"/>
        <w:left w:val="none" w:sz="0" w:space="0" w:color="auto"/>
        <w:bottom w:val="none" w:sz="0" w:space="0" w:color="auto"/>
        <w:right w:val="none" w:sz="0" w:space="0" w:color="auto"/>
      </w:divBdr>
    </w:div>
    <w:div w:id="40786604">
      <w:bodyDiv w:val="1"/>
      <w:marLeft w:val="0"/>
      <w:marRight w:val="0"/>
      <w:marTop w:val="0"/>
      <w:marBottom w:val="0"/>
      <w:divBdr>
        <w:top w:val="none" w:sz="0" w:space="0" w:color="auto"/>
        <w:left w:val="none" w:sz="0" w:space="0" w:color="auto"/>
        <w:bottom w:val="none" w:sz="0" w:space="0" w:color="auto"/>
        <w:right w:val="none" w:sz="0" w:space="0" w:color="auto"/>
      </w:divBdr>
    </w:div>
    <w:div w:id="58796450">
      <w:bodyDiv w:val="1"/>
      <w:marLeft w:val="0"/>
      <w:marRight w:val="0"/>
      <w:marTop w:val="0"/>
      <w:marBottom w:val="0"/>
      <w:divBdr>
        <w:top w:val="none" w:sz="0" w:space="0" w:color="auto"/>
        <w:left w:val="none" w:sz="0" w:space="0" w:color="auto"/>
        <w:bottom w:val="none" w:sz="0" w:space="0" w:color="auto"/>
        <w:right w:val="none" w:sz="0" w:space="0" w:color="auto"/>
      </w:divBdr>
    </w:div>
    <w:div w:id="106588179">
      <w:bodyDiv w:val="1"/>
      <w:marLeft w:val="0"/>
      <w:marRight w:val="0"/>
      <w:marTop w:val="0"/>
      <w:marBottom w:val="0"/>
      <w:divBdr>
        <w:top w:val="none" w:sz="0" w:space="0" w:color="auto"/>
        <w:left w:val="none" w:sz="0" w:space="0" w:color="auto"/>
        <w:bottom w:val="none" w:sz="0" w:space="0" w:color="auto"/>
        <w:right w:val="none" w:sz="0" w:space="0" w:color="auto"/>
      </w:divBdr>
    </w:div>
    <w:div w:id="144205486">
      <w:bodyDiv w:val="1"/>
      <w:marLeft w:val="0"/>
      <w:marRight w:val="0"/>
      <w:marTop w:val="0"/>
      <w:marBottom w:val="0"/>
      <w:divBdr>
        <w:top w:val="none" w:sz="0" w:space="0" w:color="auto"/>
        <w:left w:val="none" w:sz="0" w:space="0" w:color="auto"/>
        <w:bottom w:val="none" w:sz="0" w:space="0" w:color="auto"/>
        <w:right w:val="none" w:sz="0" w:space="0" w:color="auto"/>
      </w:divBdr>
    </w:div>
    <w:div w:id="147983523">
      <w:bodyDiv w:val="1"/>
      <w:marLeft w:val="0"/>
      <w:marRight w:val="0"/>
      <w:marTop w:val="0"/>
      <w:marBottom w:val="0"/>
      <w:divBdr>
        <w:top w:val="none" w:sz="0" w:space="0" w:color="auto"/>
        <w:left w:val="none" w:sz="0" w:space="0" w:color="auto"/>
        <w:bottom w:val="none" w:sz="0" w:space="0" w:color="auto"/>
        <w:right w:val="none" w:sz="0" w:space="0" w:color="auto"/>
      </w:divBdr>
    </w:div>
    <w:div w:id="175922241">
      <w:bodyDiv w:val="1"/>
      <w:marLeft w:val="0"/>
      <w:marRight w:val="0"/>
      <w:marTop w:val="0"/>
      <w:marBottom w:val="0"/>
      <w:divBdr>
        <w:top w:val="none" w:sz="0" w:space="0" w:color="auto"/>
        <w:left w:val="none" w:sz="0" w:space="0" w:color="auto"/>
        <w:bottom w:val="none" w:sz="0" w:space="0" w:color="auto"/>
        <w:right w:val="none" w:sz="0" w:space="0" w:color="auto"/>
      </w:divBdr>
    </w:div>
    <w:div w:id="189726984">
      <w:bodyDiv w:val="1"/>
      <w:marLeft w:val="0"/>
      <w:marRight w:val="0"/>
      <w:marTop w:val="0"/>
      <w:marBottom w:val="0"/>
      <w:divBdr>
        <w:top w:val="none" w:sz="0" w:space="0" w:color="auto"/>
        <w:left w:val="none" w:sz="0" w:space="0" w:color="auto"/>
        <w:bottom w:val="none" w:sz="0" w:space="0" w:color="auto"/>
        <w:right w:val="none" w:sz="0" w:space="0" w:color="auto"/>
      </w:divBdr>
    </w:div>
    <w:div w:id="230585398">
      <w:bodyDiv w:val="1"/>
      <w:marLeft w:val="0"/>
      <w:marRight w:val="0"/>
      <w:marTop w:val="0"/>
      <w:marBottom w:val="0"/>
      <w:divBdr>
        <w:top w:val="none" w:sz="0" w:space="0" w:color="auto"/>
        <w:left w:val="none" w:sz="0" w:space="0" w:color="auto"/>
        <w:bottom w:val="none" w:sz="0" w:space="0" w:color="auto"/>
        <w:right w:val="none" w:sz="0" w:space="0" w:color="auto"/>
      </w:divBdr>
    </w:div>
    <w:div w:id="260916007">
      <w:bodyDiv w:val="1"/>
      <w:marLeft w:val="0"/>
      <w:marRight w:val="0"/>
      <w:marTop w:val="0"/>
      <w:marBottom w:val="0"/>
      <w:divBdr>
        <w:top w:val="none" w:sz="0" w:space="0" w:color="auto"/>
        <w:left w:val="none" w:sz="0" w:space="0" w:color="auto"/>
        <w:bottom w:val="none" w:sz="0" w:space="0" w:color="auto"/>
        <w:right w:val="none" w:sz="0" w:space="0" w:color="auto"/>
      </w:divBdr>
    </w:div>
    <w:div w:id="263658077">
      <w:bodyDiv w:val="1"/>
      <w:marLeft w:val="0"/>
      <w:marRight w:val="0"/>
      <w:marTop w:val="0"/>
      <w:marBottom w:val="0"/>
      <w:divBdr>
        <w:top w:val="none" w:sz="0" w:space="0" w:color="auto"/>
        <w:left w:val="none" w:sz="0" w:space="0" w:color="auto"/>
        <w:bottom w:val="none" w:sz="0" w:space="0" w:color="auto"/>
        <w:right w:val="none" w:sz="0" w:space="0" w:color="auto"/>
      </w:divBdr>
    </w:div>
    <w:div w:id="274020543">
      <w:bodyDiv w:val="1"/>
      <w:marLeft w:val="0"/>
      <w:marRight w:val="0"/>
      <w:marTop w:val="0"/>
      <w:marBottom w:val="0"/>
      <w:divBdr>
        <w:top w:val="none" w:sz="0" w:space="0" w:color="auto"/>
        <w:left w:val="none" w:sz="0" w:space="0" w:color="auto"/>
        <w:bottom w:val="none" w:sz="0" w:space="0" w:color="auto"/>
        <w:right w:val="none" w:sz="0" w:space="0" w:color="auto"/>
      </w:divBdr>
    </w:div>
    <w:div w:id="302853413">
      <w:bodyDiv w:val="1"/>
      <w:marLeft w:val="0"/>
      <w:marRight w:val="0"/>
      <w:marTop w:val="0"/>
      <w:marBottom w:val="0"/>
      <w:divBdr>
        <w:top w:val="none" w:sz="0" w:space="0" w:color="auto"/>
        <w:left w:val="none" w:sz="0" w:space="0" w:color="auto"/>
        <w:bottom w:val="none" w:sz="0" w:space="0" w:color="auto"/>
        <w:right w:val="none" w:sz="0" w:space="0" w:color="auto"/>
      </w:divBdr>
    </w:div>
    <w:div w:id="341246047">
      <w:bodyDiv w:val="1"/>
      <w:marLeft w:val="0"/>
      <w:marRight w:val="0"/>
      <w:marTop w:val="0"/>
      <w:marBottom w:val="0"/>
      <w:divBdr>
        <w:top w:val="none" w:sz="0" w:space="0" w:color="auto"/>
        <w:left w:val="none" w:sz="0" w:space="0" w:color="auto"/>
        <w:bottom w:val="none" w:sz="0" w:space="0" w:color="auto"/>
        <w:right w:val="none" w:sz="0" w:space="0" w:color="auto"/>
      </w:divBdr>
    </w:div>
    <w:div w:id="362756201">
      <w:bodyDiv w:val="1"/>
      <w:marLeft w:val="0"/>
      <w:marRight w:val="0"/>
      <w:marTop w:val="0"/>
      <w:marBottom w:val="0"/>
      <w:divBdr>
        <w:top w:val="none" w:sz="0" w:space="0" w:color="auto"/>
        <w:left w:val="none" w:sz="0" w:space="0" w:color="auto"/>
        <w:bottom w:val="none" w:sz="0" w:space="0" w:color="auto"/>
        <w:right w:val="none" w:sz="0" w:space="0" w:color="auto"/>
      </w:divBdr>
    </w:div>
    <w:div w:id="463892396">
      <w:bodyDiv w:val="1"/>
      <w:marLeft w:val="0"/>
      <w:marRight w:val="0"/>
      <w:marTop w:val="0"/>
      <w:marBottom w:val="0"/>
      <w:divBdr>
        <w:top w:val="none" w:sz="0" w:space="0" w:color="auto"/>
        <w:left w:val="none" w:sz="0" w:space="0" w:color="auto"/>
        <w:bottom w:val="none" w:sz="0" w:space="0" w:color="auto"/>
        <w:right w:val="none" w:sz="0" w:space="0" w:color="auto"/>
      </w:divBdr>
    </w:div>
    <w:div w:id="465856095">
      <w:bodyDiv w:val="1"/>
      <w:marLeft w:val="0"/>
      <w:marRight w:val="0"/>
      <w:marTop w:val="0"/>
      <w:marBottom w:val="0"/>
      <w:divBdr>
        <w:top w:val="none" w:sz="0" w:space="0" w:color="auto"/>
        <w:left w:val="none" w:sz="0" w:space="0" w:color="auto"/>
        <w:bottom w:val="none" w:sz="0" w:space="0" w:color="auto"/>
        <w:right w:val="none" w:sz="0" w:space="0" w:color="auto"/>
      </w:divBdr>
    </w:div>
    <w:div w:id="507058511">
      <w:bodyDiv w:val="1"/>
      <w:marLeft w:val="0"/>
      <w:marRight w:val="0"/>
      <w:marTop w:val="0"/>
      <w:marBottom w:val="0"/>
      <w:divBdr>
        <w:top w:val="none" w:sz="0" w:space="0" w:color="auto"/>
        <w:left w:val="none" w:sz="0" w:space="0" w:color="auto"/>
        <w:bottom w:val="none" w:sz="0" w:space="0" w:color="auto"/>
        <w:right w:val="none" w:sz="0" w:space="0" w:color="auto"/>
      </w:divBdr>
    </w:div>
    <w:div w:id="507596195">
      <w:bodyDiv w:val="1"/>
      <w:marLeft w:val="0"/>
      <w:marRight w:val="0"/>
      <w:marTop w:val="0"/>
      <w:marBottom w:val="0"/>
      <w:divBdr>
        <w:top w:val="none" w:sz="0" w:space="0" w:color="auto"/>
        <w:left w:val="none" w:sz="0" w:space="0" w:color="auto"/>
        <w:bottom w:val="none" w:sz="0" w:space="0" w:color="auto"/>
        <w:right w:val="none" w:sz="0" w:space="0" w:color="auto"/>
      </w:divBdr>
    </w:div>
    <w:div w:id="541211326">
      <w:bodyDiv w:val="1"/>
      <w:marLeft w:val="0"/>
      <w:marRight w:val="0"/>
      <w:marTop w:val="0"/>
      <w:marBottom w:val="0"/>
      <w:divBdr>
        <w:top w:val="none" w:sz="0" w:space="0" w:color="auto"/>
        <w:left w:val="none" w:sz="0" w:space="0" w:color="auto"/>
        <w:bottom w:val="none" w:sz="0" w:space="0" w:color="auto"/>
        <w:right w:val="none" w:sz="0" w:space="0" w:color="auto"/>
      </w:divBdr>
    </w:div>
    <w:div w:id="556084818">
      <w:bodyDiv w:val="1"/>
      <w:marLeft w:val="0"/>
      <w:marRight w:val="0"/>
      <w:marTop w:val="0"/>
      <w:marBottom w:val="0"/>
      <w:divBdr>
        <w:top w:val="none" w:sz="0" w:space="0" w:color="auto"/>
        <w:left w:val="none" w:sz="0" w:space="0" w:color="auto"/>
        <w:bottom w:val="none" w:sz="0" w:space="0" w:color="auto"/>
        <w:right w:val="none" w:sz="0" w:space="0" w:color="auto"/>
      </w:divBdr>
    </w:div>
    <w:div w:id="599068660">
      <w:bodyDiv w:val="1"/>
      <w:marLeft w:val="0"/>
      <w:marRight w:val="0"/>
      <w:marTop w:val="0"/>
      <w:marBottom w:val="0"/>
      <w:divBdr>
        <w:top w:val="none" w:sz="0" w:space="0" w:color="auto"/>
        <w:left w:val="none" w:sz="0" w:space="0" w:color="auto"/>
        <w:bottom w:val="none" w:sz="0" w:space="0" w:color="auto"/>
        <w:right w:val="none" w:sz="0" w:space="0" w:color="auto"/>
      </w:divBdr>
    </w:div>
    <w:div w:id="626550507">
      <w:bodyDiv w:val="1"/>
      <w:marLeft w:val="0"/>
      <w:marRight w:val="0"/>
      <w:marTop w:val="0"/>
      <w:marBottom w:val="0"/>
      <w:divBdr>
        <w:top w:val="none" w:sz="0" w:space="0" w:color="auto"/>
        <w:left w:val="none" w:sz="0" w:space="0" w:color="auto"/>
        <w:bottom w:val="none" w:sz="0" w:space="0" w:color="auto"/>
        <w:right w:val="none" w:sz="0" w:space="0" w:color="auto"/>
      </w:divBdr>
    </w:div>
    <w:div w:id="673217340">
      <w:bodyDiv w:val="1"/>
      <w:marLeft w:val="0"/>
      <w:marRight w:val="0"/>
      <w:marTop w:val="0"/>
      <w:marBottom w:val="0"/>
      <w:divBdr>
        <w:top w:val="none" w:sz="0" w:space="0" w:color="auto"/>
        <w:left w:val="none" w:sz="0" w:space="0" w:color="auto"/>
        <w:bottom w:val="none" w:sz="0" w:space="0" w:color="auto"/>
        <w:right w:val="none" w:sz="0" w:space="0" w:color="auto"/>
      </w:divBdr>
    </w:div>
    <w:div w:id="689532722">
      <w:bodyDiv w:val="1"/>
      <w:marLeft w:val="0"/>
      <w:marRight w:val="0"/>
      <w:marTop w:val="0"/>
      <w:marBottom w:val="0"/>
      <w:divBdr>
        <w:top w:val="none" w:sz="0" w:space="0" w:color="auto"/>
        <w:left w:val="none" w:sz="0" w:space="0" w:color="auto"/>
        <w:bottom w:val="none" w:sz="0" w:space="0" w:color="auto"/>
        <w:right w:val="none" w:sz="0" w:space="0" w:color="auto"/>
      </w:divBdr>
    </w:div>
    <w:div w:id="753405344">
      <w:bodyDiv w:val="1"/>
      <w:marLeft w:val="0"/>
      <w:marRight w:val="0"/>
      <w:marTop w:val="0"/>
      <w:marBottom w:val="0"/>
      <w:divBdr>
        <w:top w:val="none" w:sz="0" w:space="0" w:color="auto"/>
        <w:left w:val="none" w:sz="0" w:space="0" w:color="auto"/>
        <w:bottom w:val="none" w:sz="0" w:space="0" w:color="auto"/>
        <w:right w:val="none" w:sz="0" w:space="0" w:color="auto"/>
      </w:divBdr>
    </w:div>
    <w:div w:id="781538529">
      <w:bodyDiv w:val="1"/>
      <w:marLeft w:val="0"/>
      <w:marRight w:val="0"/>
      <w:marTop w:val="0"/>
      <w:marBottom w:val="0"/>
      <w:divBdr>
        <w:top w:val="none" w:sz="0" w:space="0" w:color="auto"/>
        <w:left w:val="none" w:sz="0" w:space="0" w:color="auto"/>
        <w:bottom w:val="none" w:sz="0" w:space="0" w:color="auto"/>
        <w:right w:val="none" w:sz="0" w:space="0" w:color="auto"/>
      </w:divBdr>
    </w:div>
    <w:div w:id="800154898">
      <w:bodyDiv w:val="1"/>
      <w:marLeft w:val="0"/>
      <w:marRight w:val="0"/>
      <w:marTop w:val="0"/>
      <w:marBottom w:val="0"/>
      <w:divBdr>
        <w:top w:val="none" w:sz="0" w:space="0" w:color="auto"/>
        <w:left w:val="none" w:sz="0" w:space="0" w:color="auto"/>
        <w:bottom w:val="none" w:sz="0" w:space="0" w:color="auto"/>
        <w:right w:val="none" w:sz="0" w:space="0" w:color="auto"/>
      </w:divBdr>
    </w:div>
    <w:div w:id="823468277">
      <w:bodyDiv w:val="1"/>
      <w:marLeft w:val="0"/>
      <w:marRight w:val="0"/>
      <w:marTop w:val="0"/>
      <w:marBottom w:val="0"/>
      <w:divBdr>
        <w:top w:val="none" w:sz="0" w:space="0" w:color="auto"/>
        <w:left w:val="none" w:sz="0" w:space="0" w:color="auto"/>
        <w:bottom w:val="none" w:sz="0" w:space="0" w:color="auto"/>
        <w:right w:val="none" w:sz="0" w:space="0" w:color="auto"/>
      </w:divBdr>
    </w:div>
    <w:div w:id="863401692">
      <w:bodyDiv w:val="1"/>
      <w:marLeft w:val="0"/>
      <w:marRight w:val="0"/>
      <w:marTop w:val="0"/>
      <w:marBottom w:val="0"/>
      <w:divBdr>
        <w:top w:val="none" w:sz="0" w:space="0" w:color="auto"/>
        <w:left w:val="none" w:sz="0" w:space="0" w:color="auto"/>
        <w:bottom w:val="none" w:sz="0" w:space="0" w:color="auto"/>
        <w:right w:val="none" w:sz="0" w:space="0" w:color="auto"/>
      </w:divBdr>
    </w:div>
    <w:div w:id="866676307">
      <w:bodyDiv w:val="1"/>
      <w:marLeft w:val="0"/>
      <w:marRight w:val="0"/>
      <w:marTop w:val="0"/>
      <w:marBottom w:val="0"/>
      <w:divBdr>
        <w:top w:val="none" w:sz="0" w:space="0" w:color="auto"/>
        <w:left w:val="none" w:sz="0" w:space="0" w:color="auto"/>
        <w:bottom w:val="none" w:sz="0" w:space="0" w:color="auto"/>
        <w:right w:val="none" w:sz="0" w:space="0" w:color="auto"/>
      </w:divBdr>
    </w:div>
    <w:div w:id="880285745">
      <w:bodyDiv w:val="1"/>
      <w:marLeft w:val="0"/>
      <w:marRight w:val="0"/>
      <w:marTop w:val="0"/>
      <w:marBottom w:val="0"/>
      <w:divBdr>
        <w:top w:val="none" w:sz="0" w:space="0" w:color="auto"/>
        <w:left w:val="none" w:sz="0" w:space="0" w:color="auto"/>
        <w:bottom w:val="none" w:sz="0" w:space="0" w:color="auto"/>
        <w:right w:val="none" w:sz="0" w:space="0" w:color="auto"/>
      </w:divBdr>
    </w:div>
    <w:div w:id="924266805">
      <w:bodyDiv w:val="1"/>
      <w:marLeft w:val="0"/>
      <w:marRight w:val="0"/>
      <w:marTop w:val="0"/>
      <w:marBottom w:val="0"/>
      <w:divBdr>
        <w:top w:val="none" w:sz="0" w:space="0" w:color="auto"/>
        <w:left w:val="none" w:sz="0" w:space="0" w:color="auto"/>
        <w:bottom w:val="none" w:sz="0" w:space="0" w:color="auto"/>
        <w:right w:val="none" w:sz="0" w:space="0" w:color="auto"/>
      </w:divBdr>
    </w:div>
    <w:div w:id="927544307">
      <w:bodyDiv w:val="1"/>
      <w:marLeft w:val="0"/>
      <w:marRight w:val="0"/>
      <w:marTop w:val="0"/>
      <w:marBottom w:val="0"/>
      <w:divBdr>
        <w:top w:val="none" w:sz="0" w:space="0" w:color="auto"/>
        <w:left w:val="none" w:sz="0" w:space="0" w:color="auto"/>
        <w:bottom w:val="none" w:sz="0" w:space="0" w:color="auto"/>
        <w:right w:val="none" w:sz="0" w:space="0" w:color="auto"/>
      </w:divBdr>
    </w:div>
    <w:div w:id="933561834">
      <w:bodyDiv w:val="1"/>
      <w:marLeft w:val="0"/>
      <w:marRight w:val="0"/>
      <w:marTop w:val="0"/>
      <w:marBottom w:val="0"/>
      <w:divBdr>
        <w:top w:val="none" w:sz="0" w:space="0" w:color="auto"/>
        <w:left w:val="none" w:sz="0" w:space="0" w:color="auto"/>
        <w:bottom w:val="none" w:sz="0" w:space="0" w:color="auto"/>
        <w:right w:val="none" w:sz="0" w:space="0" w:color="auto"/>
      </w:divBdr>
    </w:div>
    <w:div w:id="951590117">
      <w:bodyDiv w:val="1"/>
      <w:marLeft w:val="0"/>
      <w:marRight w:val="0"/>
      <w:marTop w:val="0"/>
      <w:marBottom w:val="0"/>
      <w:divBdr>
        <w:top w:val="none" w:sz="0" w:space="0" w:color="auto"/>
        <w:left w:val="none" w:sz="0" w:space="0" w:color="auto"/>
        <w:bottom w:val="none" w:sz="0" w:space="0" w:color="auto"/>
        <w:right w:val="none" w:sz="0" w:space="0" w:color="auto"/>
      </w:divBdr>
    </w:div>
    <w:div w:id="1047266570">
      <w:bodyDiv w:val="1"/>
      <w:marLeft w:val="0"/>
      <w:marRight w:val="0"/>
      <w:marTop w:val="0"/>
      <w:marBottom w:val="0"/>
      <w:divBdr>
        <w:top w:val="none" w:sz="0" w:space="0" w:color="auto"/>
        <w:left w:val="none" w:sz="0" w:space="0" w:color="auto"/>
        <w:bottom w:val="none" w:sz="0" w:space="0" w:color="auto"/>
        <w:right w:val="none" w:sz="0" w:space="0" w:color="auto"/>
      </w:divBdr>
    </w:div>
    <w:div w:id="1095328259">
      <w:bodyDiv w:val="1"/>
      <w:marLeft w:val="0"/>
      <w:marRight w:val="0"/>
      <w:marTop w:val="0"/>
      <w:marBottom w:val="0"/>
      <w:divBdr>
        <w:top w:val="none" w:sz="0" w:space="0" w:color="auto"/>
        <w:left w:val="none" w:sz="0" w:space="0" w:color="auto"/>
        <w:bottom w:val="none" w:sz="0" w:space="0" w:color="auto"/>
        <w:right w:val="none" w:sz="0" w:space="0" w:color="auto"/>
      </w:divBdr>
    </w:div>
    <w:div w:id="1102217196">
      <w:bodyDiv w:val="1"/>
      <w:marLeft w:val="0"/>
      <w:marRight w:val="0"/>
      <w:marTop w:val="0"/>
      <w:marBottom w:val="0"/>
      <w:divBdr>
        <w:top w:val="none" w:sz="0" w:space="0" w:color="auto"/>
        <w:left w:val="none" w:sz="0" w:space="0" w:color="auto"/>
        <w:bottom w:val="none" w:sz="0" w:space="0" w:color="auto"/>
        <w:right w:val="none" w:sz="0" w:space="0" w:color="auto"/>
      </w:divBdr>
    </w:div>
    <w:div w:id="1119378890">
      <w:bodyDiv w:val="1"/>
      <w:marLeft w:val="0"/>
      <w:marRight w:val="0"/>
      <w:marTop w:val="0"/>
      <w:marBottom w:val="0"/>
      <w:divBdr>
        <w:top w:val="none" w:sz="0" w:space="0" w:color="auto"/>
        <w:left w:val="none" w:sz="0" w:space="0" w:color="auto"/>
        <w:bottom w:val="none" w:sz="0" w:space="0" w:color="auto"/>
        <w:right w:val="none" w:sz="0" w:space="0" w:color="auto"/>
      </w:divBdr>
    </w:div>
    <w:div w:id="1134326884">
      <w:bodyDiv w:val="1"/>
      <w:marLeft w:val="0"/>
      <w:marRight w:val="0"/>
      <w:marTop w:val="0"/>
      <w:marBottom w:val="0"/>
      <w:divBdr>
        <w:top w:val="none" w:sz="0" w:space="0" w:color="auto"/>
        <w:left w:val="none" w:sz="0" w:space="0" w:color="auto"/>
        <w:bottom w:val="none" w:sz="0" w:space="0" w:color="auto"/>
        <w:right w:val="none" w:sz="0" w:space="0" w:color="auto"/>
      </w:divBdr>
    </w:div>
    <w:div w:id="1195775082">
      <w:bodyDiv w:val="1"/>
      <w:marLeft w:val="0"/>
      <w:marRight w:val="0"/>
      <w:marTop w:val="0"/>
      <w:marBottom w:val="0"/>
      <w:divBdr>
        <w:top w:val="none" w:sz="0" w:space="0" w:color="auto"/>
        <w:left w:val="none" w:sz="0" w:space="0" w:color="auto"/>
        <w:bottom w:val="none" w:sz="0" w:space="0" w:color="auto"/>
        <w:right w:val="none" w:sz="0" w:space="0" w:color="auto"/>
      </w:divBdr>
    </w:div>
    <w:div w:id="1243369447">
      <w:bodyDiv w:val="1"/>
      <w:marLeft w:val="0"/>
      <w:marRight w:val="0"/>
      <w:marTop w:val="0"/>
      <w:marBottom w:val="0"/>
      <w:divBdr>
        <w:top w:val="none" w:sz="0" w:space="0" w:color="auto"/>
        <w:left w:val="none" w:sz="0" w:space="0" w:color="auto"/>
        <w:bottom w:val="none" w:sz="0" w:space="0" w:color="auto"/>
        <w:right w:val="none" w:sz="0" w:space="0" w:color="auto"/>
      </w:divBdr>
    </w:div>
    <w:div w:id="1315598282">
      <w:bodyDiv w:val="1"/>
      <w:marLeft w:val="0"/>
      <w:marRight w:val="0"/>
      <w:marTop w:val="0"/>
      <w:marBottom w:val="0"/>
      <w:divBdr>
        <w:top w:val="none" w:sz="0" w:space="0" w:color="auto"/>
        <w:left w:val="none" w:sz="0" w:space="0" w:color="auto"/>
        <w:bottom w:val="none" w:sz="0" w:space="0" w:color="auto"/>
        <w:right w:val="none" w:sz="0" w:space="0" w:color="auto"/>
      </w:divBdr>
    </w:div>
    <w:div w:id="1318025533">
      <w:bodyDiv w:val="1"/>
      <w:marLeft w:val="0"/>
      <w:marRight w:val="0"/>
      <w:marTop w:val="0"/>
      <w:marBottom w:val="0"/>
      <w:divBdr>
        <w:top w:val="none" w:sz="0" w:space="0" w:color="auto"/>
        <w:left w:val="none" w:sz="0" w:space="0" w:color="auto"/>
        <w:bottom w:val="none" w:sz="0" w:space="0" w:color="auto"/>
        <w:right w:val="none" w:sz="0" w:space="0" w:color="auto"/>
      </w:divBdr>
    </w:div>
    <w:div w:id="1337272972">
      <w:bodyDiv w:val="1"/>
      <w:marLeft w:val="0"/>
      <w:marRight w:val="0"/>
      <w:marTop w:val="0"/>
      <w:marBottom w:val="0"/>
      <w:divBdr>
        <w:top w:val="none" w:sz="0" w:space="0" w:color="auto"/>
        <w:left w:val="none" w:sz="0" w:space="0" w:color="auto"/>
        <w:bottom w:val="none" w:sz="0" w:space="0" w:color="auto"/>
        <w:right w:val="none" w:sz="0" w:space="0" w:color="auto"/>
      </w:divBdr>
    </w:div>
    <w:div w:id="1377854265">
      <w:bodyDiv w:val="1"/>
      <w:marLeft w:val="0"/>
      <w:marRight w:val="0"/>
      <w:marTop w:val="0"/>
      <w:marBottom w:val="0"/>
      <w:divBdr>
        <w:top w:val="none" w:sz="0" w:space="0" w:color="auto"/>
        <w:left w:val="none" w:sz="0" w:space="0" w:color="auto"/>
        <w:bottom w:val="none" w:sz="0" w:space="0" w:color="auto"/>
        <w:right w:val="none" w:sz="0" w:space="0" w:color="auto"/>
      </w:divBdr>
    </w:div>
    <w:div w:id="1380395129">
      <w:bodyDiv w:val="1"/>
      <w:marLeft w:val="0"/>
      <w:marRight w:val="0"/>
      <w:marTop w:val="0"/>
      <w:marBottom w:val="0"/>
      <w:divBdr>
        <w:top w:val="none" w:sz="0" w:space="0" w:color="auto"/>
        <w:left w:val="none" w:sz="0" w:space="0" w:color="auto"/>
        <w:bottom w:val="none" w:sz="0" w:space="0" w:color="auto"/>
        <w:right w:val="none" w:sz="0" w:space="0" w:color="auto"/>
      </w:divBdr>
    </w:div>
    <w:div w:id="1381052371">
      <w:bodyDiv w:val="1"/>
      <w:marLeft w:val="0"/>
      <w:marRight w:val="0"/>
      <w:marTop w:val="0"/>
      <w:marBottom w:val="0"/>
      <w:divBdr>
        <w:top w:val="none" w:sz="0" w:space="0" w:color="auto"/>
        <w:left w:val="none" w:sz="0" w:space="0" w:color="auto"/>
        <w:bottom w:val="none" w:sz="0" w:space="0" w:color="auto"/>
        <w:right w:val="none" w:sz="0" w:space="0" w:color="auto"/>
      </w:divBdr>
    </w:div>
    <w:div w:id="1408963659">
      <w:bodyDiv w:val="1"/>
      <w:marLeft w:val="0"/>
      <w:marRight w:val="0"/>
      <w:marTop w:val="0"/>
      <w:marBottom w:val="0"/>
      <w:divBdr>
        <w:top w:val="none" w:sz="0" w:space="0" w:color="auto"/>
        <w:left w:val="none" w:sz="0" w:space="0" w:color="auto"/>
        <w:bottom w:val="none" w:sz="0" w:space="0" w:color="auto"/>
        <w:right w:val="none" w:sz="0" w:space="0" w:color="auto"/>
      </w:divBdr>
    </w:div>
    <w:div w:id="1437750330">
      <w:bodyDiv w:val="1"/>
      <w:marLeft w:val="0"/>
      <w:marRight w:val="0"/>
      <w:marTop w:val="0"/>
      <w:marBottom w:val="0"/>
      <w:divBdr>
        <w:top w:val="none" w:sz="0" w:space="0" w:color="auto"/>
        <w:left w:val="none" w:sz="0" w:space="0" w:color="auto"/>
        <w:bottom w:val="none" w:sz="0" w:space="0" w:color="auto"/>
        <w:right w:val="none" w:sz="0" w:space="0" w:color="auto"/>
      </w:divBdr>
      <w:divsChild>
        <w:div w:id="124278672">
          <w:marLeft w:val="0"/>
          <w:marRight w:val="0"/>
          <w:marTop w:val="0"/>
          <w:marBottom w:val="0"/>
          <w:divBdr>
            <w:top w:val="single" w:sz="2" w:space="0" w:color="E3E3E3"/>
            <w:left w:val="single" w:sz="2" w:space="0" w:color="E3E3E3"/>
            <w:bottom w:val="single" w:sz="2" w:space="0" w:color="E3E3E3"/>
            <w:right w:val="single" w:sz="2" w:space="0" w:color="E3E3E3"/>
          </w:divBdr>
          <w:divsChild>
            <w:div w:id="371660652">
              <w:marLeft w:val="0"/>
              <w:marRight w:val="0"/>
              <w:marTop w:val="0"/>
              <w:marBottom w:val="0"/>
              <w:divBdr>
                <w:top w:val="single" w:sz="2" w:space="0" w:color="E3E3E3"/>
                <w:left w:val="single" w:sz="2" w:space="0" w:color="E3E3E3"/>
                <w:bottom w:val="single" w:sz="2" w:space="0" w:color="E3E3E3"/>
                <w:right w:val="single" w:sz="2" w:space="0" w:color="E3E3E3"/>
              </w:divBdr>
              <w:divsChild>
                <w:div w:id="1548566676">
                  <w:marLeft w:val="0"/>
                  <w:marRight w:val="0"/>
                  <w:marTop w:val="0"/>
                  <w:marBottom w:val="0"/>
                  <w:divBdr>
                    <w:top w:val="single" w:sz="2" w:space="0" w:color="E3E3E3"/>
                    <w:left w:val="single" w:sz="2" w:space="0" w:color="E3E3E3"/>
                    <w:bottom w:val="single" w:sz="2" w:space="0" w:color="E3E3E3"/>
                    <w:right w:val="single" w:sz="2" w:space="0" w:color="E3E3E3"/>
                  </w:divBdr>
                  <w:divsChild>
                    <w:div w:id="565261381">
                      <w:marLeft w:val="0"/>
                      <w:marRight w:val="0"/>
                      <w:marTop w:val="0"/>
                      <w:marBottom w:val="0"/>
                      <w:divBdr>
                        <w:top w:val="single" w:sz="2" w:space="0" w:color="E3E3E3"/>
                        <w:left w:val="single" w:sz="2" w:space="0" w:color="E3E3E3"/>
                        <w:bottom w:val="single" w:sz="2" w:space="0" w:color="E3E3E3"/>
                        <w:right w:val="single" w:sz="2" w:space="0" w:color="E3E3E3"/>
                      </w:divBdr>
                      <w:divsChild>
                        <w:div w:id="211157733">
                          <w:marLeft w:val="0"/>
                          <w:marRight w:val="0"/>
                          <w:marTop w:val="0"/>
                          <w:marBottom w:val="0"/>
                          <w:divBdr>
                            <w:top w:val="single" w:sz="2" w:space="0" w:color="E3E3E3"/>
                            <w:left w:val="single" w:sz="2" w:space="0" w:color="E3E3E3"/>
                            <w:bottom w:val="single" w:sz="2" w:space="0" w:color="E3E3E3"/>
                            <w:right w:val="single" w:sz="2" w:space="0" w:color="E3E3E3"/>
                          </w:divBdr>
                          <w:divsChild>
                            <w:div w:id="1893081608">
                              <w:marLeft w:val="0"/>
                              <w:marRight w:val="0"/>
                              <w:marTop w:val="100"/>
                              <w:marBottom w:val="100"/>
                              <w:divBdr>
                                <w:top w:val="single" w:sz="2" w:space="0" w:color="E3E3E3"/>
                                <w:left w:val="single" w:sz="2" w:space="0" w:color="E3E3E3"/>
                                <w:bottom w:val="single" w:sz="2" w:space="0" w:color="E3E3E3"/>
                                <w:right w:val="single" w:sz="2" w:space="0" w:color="E3E3E3"/>
                              </w:divBdr>
                              <w:divsChild>
                                <w:div w:id="220679113">
                                  <w:marLeft w:val="0"/>
                                  <w:marRight w:val="0"/>
                                  <w:marTop w:val="0"/>
                                  <w:marBottom w:val="0"/>
                                  <w:divBdr>
                                    <w:top w:val="single" w:sz="2" w:space="0" w:color="E3E3E3"/>
                                    <w:left w:val="single" w:sz="2" w:space="0" w:color="E3E3E3"/>
                                    <w:bottom w:val="single" w:sz="2" w:space="0" w:color="E3E3E3"/>
                                    <w:right w:val="single" w:sz="2" w:space="0" w:color="E3E3E3"/>
                                  </w:divBdr>
                                  <w:divsChild>
                                    <w:div w:id="480314188">
                                      <w:marLeft w:val="0"/>
                                      <w:marRight w:val="0"/>
                                      <w:marTop w:val="0"/>
                                      <w:marBottom w:val="0"/>
                                      <w:divBdr>
                                        <w:top w:val="single" w:sz="2" w:space="0" w:color="E3E3E3"/>
                                        <w:left w:val="single" w:sz="2" w:space="0" w:color="E3E3E3"/>
                                        <w:bottom w:val="single" w:sz="2" w:space="0" w:color="E3E3E3"/>
                                        <w:right w:val="single" w:sz="2" w:space="0" w:color="E3E3E3"/>
                                      </w:divBdr>
                                      <w:divsChild>
                                        <w:div w:id="761488959">
                                          <w:marLeft w:val="0"/>
                                          <w:marRight w:val="0"/>
                                          <w:marTop w:val="0"/>
                                          <w:marBottom w:val="0"/>
                                          <w:divBdr>
                                            <w:top w:val="single" w:sz="2" w:space="0" w:color="E3E3E3"/>
                                            <w:left w:val="single" w:sz="2" w:space="0" w:color="E3E3E3"/>
                                            <w:bottom w:val="single" w:sz="2" w:space="0" w:color="E3E3E3"/>
                                            <w:right w:val="single" w:sz="2" w:space="0" w:color="E3E3E3"/>
                                          </w:divBdr>
                                          <w:divsChild>
                                            <w:div w:id="1365404364">
                                              <w:marLeft w:val="0"/>
                                              <w:marRight w:val="0"/>
                                              <w:marTop w:val="0"/>
                                              <w:marBottom w:val="0"/>
                                              <w:divBdr>
                                                <w:top w:val="single" w:sz="2" w:space="0" w:color="E3E3E3"/>
                                                <w:left w:val="single" w:sz="2" w:space="0" w:color="E3E3E3"/>
                                                <w:bottom w:val="single" w:sz="2" w:space="0" w:color="E3E3E3"/>
                                                <w:right w:val="single" w:sz="2" w:space="0" w:color="E3E3E3"/>
                                              </w:divBdr>
                                              <w:divsChild>
                                                <w:div w:id="1596594850">
                                                  <w:marLeft w:val="0"/>
                                                  <w:marRight w:val="0"/>
                                                  <w:marTop w:val="0"/>
                                                  <w:marBottom w:val="0"/>
                                                  <w:divBdr>
                                                    <w:top w:val="single" w:sz="2" w:space="0" w:color="E3E3E3"/>
                                                    <w:left w:val="single" w:sz="2" w:space="0" w:color="E3E3E3"/>
                                                    <w:bottom w:val="single" w:sz="2" w:space="0" w:color="E3E3E3"/>
                                                    <w:right w:val="single" w:sz="2" w:space="0" w:color="E3E3E3"/>
                                                  </w:divBdr>
                                                  <w:divsChild>
                                                    <w:div w:id="7969910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95559274">
          <w:marLeft w:val="0"/>
          <w:marRight w:val="0"/>
          <w:marTop w:val="0"/>
          <w:marBottom w:val="0"/>
          <w:divBdr>
            <w:top w:val="none" w:sz="0" w:space="0" w:color="auto"/>
            <w:left w:val="none" w:sz="0" w:space="0" w:color="auto"/>
            <w:bottom w:val="none" w:sz="0" w:space="0" w:color="auto"/>
            <w:right w:val="none" w:sz="0" w:space="0" w:color="auto"/>
          </w:divBdr>
        </w:div>
      </w:divsChild>
    </w:div>
    <w:div w:id="1478492242">
      <w:bodyDiv w:val="1"/>
      <w:marLeft w:val="0"/>
      <w:marRight w:val="0"/>
      <w:marTop w:val="0"/>
      <w:marBottom w:val="0"/>
      <w:divBdr>
        <w:top w:val="none" w:sz="0" w:space="0" w:color="auto"/>
        <w:left w:val="none" w:sz="0" w:space="0" w:color="auto"/>
        <w:bottom w:val="none" w:sz="0" w:space="0" w:color="auto"/>
        <w:right w:val="none" w:sz="0" w:space="0" w:color="auto"/>
      </w:divBdr>
    </w:div>
    <w:div w:id="1490369072">
      <w:bodyDiv w:val="1"/>
      <w:marLeft w:val="0"/>
      <w:marRight w:val="0"/>
      <w:marTop w:val="0"/>
      <w:marBottom w:val="0"/>
      <w:divBdr>
        <w:top w:val="none" w:sz="0" w:space="0" w:color="auto"/>
        <w:left w:val="none" w:sz="0" w:space="0" w:color="auto"/>
        <w:bottom w:val="none" w:sz="0" w:space="0" w:color="auto"/>
        <w:right w:val="none" w:sz="0" w:space="0" w:color="auto"/>
      </w:divBdr>
    </w:div>
    <w:div w:id="1500539647">
      <w:bodyDiv w:val="1"/>
      <w:marLeft w:val="0"/>
      <w:marRight w:val="0"/>
      <w:marTop w:val="0"/>
      <w:marBottom w:val="0"/>
      <w:divBdr>
        <w:top w:val="none" w:sz="0" w:space="0" w:color="auto"/>
        <w:left w:val="none" w:sz="0" w:space="0" w:color="auto"/>
        <w:bottom w:val="none" w:sz="0" w:space="0" w:color="auto"/>
        <w:right w:val="none" w:sz="0" w:space="0" w:color="auto"/>
      </w:divBdr>
    </w:div>
    <w:div w:id="1524126325">
      <w:bodyDiv w:val="1"/>
      <w:marLeft w:val="0"/>
      <w:marRight w:val="0"/>
      <w:marTop w:val="0"/>
      <w:marBottom w:val="0"/>
      <w:divBdr>
        <w:top w:val="none" w:sz="0" w:space="0" w:color="auto"/>
        <w:left w:val="none" w:sz="0" w:space="0" w:color="auto"/>
        <w:bottom w:val="none" w:sz="0" w:space="0" w:color="auto"/>
        <w:right w:val="none" w:sz="0" w:space="0" w:color="auto"/>
      </w:divBdr>
    </w:div>
    <w:div w:id="1532300524">
      <w:bodyDiv w:val="1"/>
      <w:marLeft w:val="0"/>
      <w:marRight w:val="0"/>
      <w:marTop w:val="0"/>
      <w:marBottom w:val="0"/>
      <w:divBdr>
        <w:top w:val="none" w:sz="0" w:space="0" w:color="auto"/>
        <w:left w:val="none" w:sz="0" w:space="0" w:color="auto"/>
        <w:bottom w:val="none" w:sz="0" w:space="0" w:color="auto"/>
        <w:right w:val="none" w:sz="0" w:space="0" w:color="auto"/>
      </w:divBdr>
    </w:div>
    <w:div w:id="1596935656">
      <w:bodyDiv w:val="1"/>
      <w:marLeft w:val="0"/>
      <w:marRight w:val="0"/>
      <w:marTop w:val="0"/>
      <w:marBottom w:val="0"/>
      <w:divBdr>
        <w:top w:val="none" w:sz="0" w:space="0" w:color="auto"/>
        <w:left w:val="none" w:sz="0" w:space="0" w:color="auto"/>
        <w:bottom w:val="none" w:sz="0" w:space="0" w:color="auto"/>
        <w:right w:val="none" w:sz="0" w:space="0" w:color="auto"/>
      </w:divBdr>
    </w:div>
    <w:div w:id="1603875238">
      <w:bodyDiv w:val="1"/>
      <w:marLeft w:val="0"/>
      <w:marRight w:val="0"/>
      <w:marTop w:val="0"/>
      <w:marBottom w:val="0"/>
      <w:divBdr>
        <w:top w:val="none" w:sz="0" w:space="0" w:color="auto"/>
        <w:left w:val="none" w:sz="0" w:space="0" w:color="auto"/>
        <w:bottom w:val="none" w:sz="0" w:space="0" w:color="auto"/>
        <w:right w:val="none" w:sz="0" w:space="0" w:color="auto"/>
      </w:divBdr>
    </w:div>
    <w:div w:id="1632711918">
      <w:bodyDiv w:val="1"/>
      <w:marLeft w:val="0"/>
      <w:marRight w:val="0"/>
      <w:marTop w:val="0"/>
      <w:marBottom w:val="0"/>
      <w:divBdr>
        <w:top w:val="none" w:sz="0" w:space="0" w:color="auto"/>
        <w:left w:val="none" w:sz="0" w:space="0" w:color="auto"/>
        <w:bottom w:val="none" w:sz="0" w:space="0" w:color="auto"/>
        <w:right w:val="none" w:sz="0" w:space="0" w:color="auto"/>
      </w:divBdr>
    </w:div>
    <w:div w:id="1658531152">
      <w:bodyDiv w:val="1"/>
      <w:marLeft w:val="0"/>
      <w:marRight w:val="0"/>
      <w:marTop w:val="0"/>
      <w:marBottom w:val="0"/>
      <w:divBdr>
        <w:top w:val="none" w:sz="0" w:space="0" w:color="auto"/>
        <w:left w:val="none" w:sz="0" w:space="0" w:color="auto"/>
        <w:bottom w:val="none" w:sz="0" w:space="0" w:color="auto"/>
        <w:right w:val="none" w:sz="0" w:space="0" w:color="auto"/>
      </w:divBdr>
    </w:div>
    <w:div w:id="1677725888">
      <w:bodyDiv w:val="1"/>
      <w:marLeft w:val="0"/>
      <w:marRight w:val="0"/>
      <w:marTop w:val="0"/>
      <w:marBottom w:val="0"/>
      <w:divBdr>
        <w:top w:val="none" w:sz="0" w:space="0" w:color="auto"/>
        <w:left w:val="none" w:sz="0" w:space="0" w:color="auto"/>
        <w:bottom w:val="none" w:sz="0" w:space="0" w:color="auto"/>
        <w:right w:val="none" w:sz="0" w:space="0" w:color="auto"/>
      </w:divBdr>
    </w:div>
    <w:div w:id="1677803488">
      <w:bodyDiv w:val="1"/>
      <w:marLeft w:val="0"/>
      <w:marRight w:val="0"/>
      <w:marTop w:val="0"/>
      <w:marBottom w:val="0"/>
      <w:divBdr>
        <w:top w:val="none" w:sz="0" w:space="0" w:color="auto"/>
        <w:left w:val="none" w:sz="0" w:space="0" w:color="auto"/>
        <w:bottom w:val="none" w:sz="0" w:space="0" w:color="auto"/>
        <w:right w:val="none" w:sz="0" w:space="0" w:color="auto"/>
      </w:divBdr>
    </w:div>
    <w:div w:id="1681276868">
      <w:bodyDiv w:val="1"/>
      <w:marLeft w:val="0"/>
      <w:marRight w:val="0"/>
      <w:marTop w:val="0"/>
      <w:marBottom w:val="0"/>
      <w:divBdr>
        <w:top w:val="none" w:sz="0" w:space="0" w:color="auto"/>
        <w:left w:val="none" w:sz="0" w:space="0" w:color="auto"/>
        <w:bottom w:val="none" w:sz="0" w:space="0" w:color="auto"/>
        <w:right w:val="none" w:sz="0" w:space="0" w:color="auto"/>
      </w:divBdr>
    </w:div>
    <w:div w:id="1752388710">
      <w:bodyDiv w:val="1"/>
      <w:marLeft w:val="0"/>
      <w:marRight w:val="0"/>
      <w:marTop w:val="0"/>
      <w:marBottom w:val="0"/>
      <w:divBdr>
        <w:top w:val="none" w:sz="0" w:space="0" w:color="auto"/>
        <w:left w:val="none" w:sz="0" w:space="0" w:color="auto"/>
        <w:bottom w:val="none" w:sz="0" w:space="0" w:color="auto"/>
        <w:right w:val="none" w:sz="0" w:space="0" w:color="auto"/>
      </w:divBdr>
    </w:div>
    <w:div w:id="1768693207">
      <w:bodyDiv w:val="1"/>
      <w:marLeft w:val="0"/>
      <w:marRight w:val="0"/>
      <w:marTop w:val="0"/>
      <w:marBottom w:val="0"/>
      <w:divBdr>
        <w:top w:val="none" w:sz="0" w:space="0" w:color="auto"/>
        <w:left w:val="none" w:sz="0" w:space="0" w:color="auto"/>
        <w:bottom w:val="none" w:sz="0" w:space="0" w:color="auto"/>
        <w:right w:val="none" w:sz="0" w:space="0" w:color="auto"/>
      </w:divBdr>
    </w:div>
    <w:div w:id="1778478365">
      <w:bodyDiv w:val="1"/>
      <w:marLeft w:val="0"/>
      <w:marRight w:val="0"/>
      <w:marTop w:val="0"/>
      <w:marBottom w:val="0"/>
      <w:divBdr>
        <w:top w:val="none" w:sz="0" w:space="0" w:color="auto"/>
        <w:left w:val="none" w:sz="0" w:space="0" w:color="auto"/>
        <w:bottom w:val="none" w:sz="0" w:space="0" w:color="auto"/>
        <w:right w:val="none" w:sz="0" w:space="0" w:color="auto"/>
      </w:divBdr>
    </w:div>
    <w:div w:id="1781297526">
      <w:bodyDiv w:val="1"/>
      <w:marLeft w:val="0"/>
      <w:marRight w:val="0"/>
      <w:marTop w:val="0"/>
      <w:marBottom w:val="0"/>
      <w:divBdr>
        <w:top w:val="none" w:sz="0" w:space="0" w:color="auto"/>
        <w:left w:val="none" w:sz="0" w:space="0" w:color="auto"/>
        <w:bottom w:val="none" w:sz="0" w:space="0" w:color="auto"/>
        <w:right w:val="none" w:sz="0" w:space="0" w:color="auto"/>
      </w:divBdr>
    </w:div>
    <w:div w:id="1784689519">
      <w:bodyDiv w:val="1"/>
      <w:marLeft w:val="0"/>
      <w:marRight w:val="0"/>
      <w:marTop w:val="0"/>
      <w:marBottom w:val="0"/>
      <w:divBdr>
        <w:top w:val="none" w:sz="0" w:space="0" w:color="auto"/>
        <w:left w:val="none" w:sz="0" w:space="0" w:color="auto"/>
        <w:bottom w:val="none" w:sz="0" w:space="0" w:color="auto"/>
        <w:right w:val="none" w:sz="0" w:space="0" w:color="auto"/>
      </w:divBdr>
    </w:div>
    <w:div w:id="1794014640">
      <w:bodyDiv w:val="1"/>
      <w:marLeft w:val="0"/>
      <w:marRight w:val="0"/>
      <w:marTop w:val="0"/>
      <w:marBottom w:val="0"/>
      <w:divBdr>
        <w:top w:val="none" w:sz="0" w:space="0" w:color="auto"/>
        <w:left w:val="none" w:sz="0" w:space="0" w:color="auto"/>
        <w:bottom w:val="none" w:sz="0" w:space="0" w:color="auto"/>
        <w:right w:val="none" w:sz="0" w:space="0" w:color="auto"/>
      </w:divBdr>
    </w:div>
    <w:div w:id="1853764723">
      <w:bodyDiv w:val="1"/>
      <w:marLeft w:val="0"/>
      <w:marRight w:val="0"/>
      <w:marTop w:val="0"/>
      <w:marBottom w:val="0"/>
      <w:divBdr>
        <w:top w:val="none" w:sz="0" w:space="0" w:color="auto"/>
        <w:left w:val="none" w:sz="0" w:space="0" w:color="auto"/>
        <w:bottom w:val="none" w:sz="0" w:space="0" w:color="auto"/>
        <w:right w:val="none" w:sz="0" w:space="0" w:color="auto"/>
      </w:divBdr>
    </w:div>
    <w:div w:id="1885748286">
      <w:bodyDiv w:val="1"/>
      <w:marLeft w:val="0"/>
      <w:marRight w:val="0"/>
      <w:marTop w:val="0"/>
      <w:marBottom w:val="0"/>
      <w:divBdr>
        <w:top w:val="none" w:sz="0" w:space="0" w:color="auto"/>
        <w:left w:val="none" w:sz="0" w:space="0" w:color="auto"/>
        <w:bottom w:val="none" w:sz="0" w:space="0" w:color="auto"/>
        <w:right w:val="none" w:sz="0" w:space="0" w:color="auto"/>
      </w:divBdr>
    </w:div>
    <w:div w:id="1894461746">
      <w:bodyDiv w:val="1"/>
      <w:marLeft w:val="0"/>
      <w:marRight w:val="0"/>
      <w:marTop w:val="0"/>
      <w:marBottom w:val="0"/>
      <w:divBdr>
        <w:top w:val="none" w:sz="0" w:space="0" w:color="auto"/>
        <w:left w:val="none" w:sz="0" w:space="0" w:color="auto"/>
        <w:bottom w:val="none" w:sz="0" w:space="0" w:color="auto"/>
        <w:right w:val="none" w:sz="0" w:space="0" w:color="auto"/>
      </w:divBdr>
    </w:div>
    <w:div w:id="1928339641">
      <w:bodyDiv w:val="1"/>
      <w:marLeft w:val="0"/>
      <w:marRight w:val="0"/>
      <w:marTop w:val="0"/>
      <w:marBottom w:val="0"/>
      <w:divBdr>
        <w:top w:val="none" w:sz="0" w:space="0" w:color="auto"/>
        <w:left w:val="none" w:sz="0" w:space="0" w:color="auto"/>
        <w:bottom w:val="none" w:sz="0" w:space="0" w:color="auto"/>
        <w:right w:val="none" w:sz="0" w:space="0" w:color="auto"/>
      </w:divBdr>
    </w:div>
    <w:div w:id="1970165700">
      <w:bodyDiv w:val="1"/>
      <w:marLeft w:val="0"/>
      <w:marRight w:val="0"/>
      <w:marTop w:val="0"/>
      <w:marBottom w:val="0"/>
      <w:divBdr>
        <w:top w:val="none" w:sz="0" w:space="0" w:color="auto"/>
        <w:left w:val="none" w:sz="0" w:space="0" w:color="auto"/>
        <w:bottom w:val="none" w:sz="0" w:space="0" w:color="auto"/>
        <w:right w:val="none" w:sz="0" w:space="0" w:color="auto"/>
      </w:divBdr>
    </w:div>
    <w:div w:id="1985550180">
      <w:bodyDiv w:val="1"/>
      <w:marLeft w:val="0"/>
      <w:marRight w:val="0"/>
      <w:marTop w:val="0"/>
      <w:marBottom w:val="0"/>
      <w:divBdr>
        <w:top w:val="none" w:sz="0" w:space="0" w:color="auto"/>
        <w:left w:val="none" w:sz="0" w:space="0" w:color="auto"/>
        <w:bottom w:val="none" w:sz="0" w:space="0" w:color="auto"/>
        <w:right w:val="none" w:sz="0" w:space="0" w:color="auto"/>
      </w:divBdr>
    </w:div>
    <w:div w:id="2026397077">
      <w:bodyDiv w:val="1"/>
      <w:marLeft w:val="0"/>
      <w:marRight w:val="0"/>
      <w:marTop w:val="0"/>
      <w:marBottom w:val="0"/>
      <w:divBdr>
        <w:top w:val="none" w:sz="0" w:space="0" w:color="auto"/>
        <w:left w:val="none" w:sz="0" w:space="0" w:color="auto"/>
        <w:bottom w:val="none" w:sz="0" w:space="0" w:color="auto"/>
        <w:right w:val="none" w:sz="0" w:space="0" w:color="auto"/>
      </w:divBdr>
    </w:div>
    <w:div w:id="2090275472">
      <w:bodyDiv w:val="1"/>
      <w:marLeft w:val="0"/>
      <w:marRight w:val="0"/>
      <w:marTop w:val="0"/>
      <w:marBottom w:val="0"/>
      <w:divBdr>
        <w:top w:val="none" w:sz="0" w:space="0" w:color="auto"/>
        <w:left w:val="none" w:sz="0" w:space="0" w:color="auto"/>
        <w:bottom w:val="none" w:sz="0" w:space="0" w:color="auto"/>
        <w:right w:val="none" w:sz="0" w:space="0" w:color="auto"/>
      </w:divBdr>
    </w:div>
    <w:div w:id="2093235283">
      <w:bodyDiv w:val="1"/>
      <w:marLeft w:val="0"/>
      <w:marRight w:val="0"/>
      <w:marTop w:val="0"/>
      <w:marBottom w:val="0"/>
      <w:divBdr>
        <w:top w:val="none" w:sz="0" w:space="0" w:color="auto"/>
        <w:left w:val="none" w:sz="0" w:space="0" w:color="auto"/>
        <w:bottom w:val="none" w:sz="0" w:space="0" w:color="auto"/>
        <w:right w:val="none" w:sz="0" w:space="0" w:color="auto"/>
      </w:divBdr>
    </w:div>
    <w:div w:id="2099398605">
      <w:bodyDiv w:val="1"/>
      <w:marLeft w:val="0"/>
      <w:marRight w:val="0"/>
      <w:marTop w:val="0"/>
      <w:marBottom w:val="0"/>
      <w:divBdr>
        <w:top w:val="none" w:sz="0" w:space="0" w:color="auto"/>
        <w:left w:val="none" w:sz="0" w:space="0" w:color="auto"/>
        <w:bottom w:val="none" w:sz="0" w:space="0" w:color="auto"/>
        <w:right w:val="none" w:sz="0" w:space="0" w:color="auto"/>
      </w:divBdr>
    </w:div>
    <w:div w:id="2101025742">
      <w:bodyDiv w:val="1"/>
      <w:marLeft w:val="0"/>
      <w:marRight w:val="0"/>
      <w:marTop w:val="0"/>
      <w:marBottom w:val="0"/>
      <w:divBdr>
        <w:top w:val="none" w:sz="0" w:space="0" w:color="auto"/>
        <w:left w:val="none" w:sz="0" w:space="0" w:color="auto"/>
        <w:bottom w:val="none" w:sz="0" w:space="0" w:color="auto"/>
        <w:right w:val="none" w:sz="0" w:space="0" w:color="auto"/>
      </w:divBdr>
    </w:div>
    <w:div w:id="2117749339">
      <w:bodyDiv w:val="1"/>
      <w:marLeft w:val="0"/>
      <w:marRight w:val="0"/>
      <w:marTop w:val="0"/>
      <w:marBottom w:val="0"/>
      <w:divBdr>
        <w:top w:val="none" w:sz="0" w:space="0" w:color="auto"/>
        <w:left w:val="none" w:sz="0" w:space="0" w:color="auto"/>
        <w:bottom w:val="none" w:sz="0" w:space="0" w:color="auto"/>
        <w:right w:val="none" w:sz="0" w:space="0" w:color="auto"/>
      </w:divBdr>
    </w:div>
    <w:div w:id="2146192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Fas82</b:Tag>
    <b:SourceType>JournalArticle</b:SourceType>
    <b:Guid>{9B9884D3-2732-4E1E-9CC3-D770B550BA42}</b:Guid>
    <b:Author>
      <b:Author>
        <b:NameList>
          <b:Person>
            <b:Last>Fasheh</b:Last>
            <b:First>Munir</b:First>
          </b:Person>
        </b:NameList>
      </b:Author>
    </b:Author>
    <b:Title>Mathematics, Culture, and Authority</b:Title>
    <b:JournalName>JSTOR</b:JournalName>
    <b:Year>nov 1982</b:Year>
    <b:Pages>pp. 2-8 (7 pages)</b:Pages>
    <b:Volume>vol.3</b:Volume>
    <b:Issue>no.2</b:Issue>
    <b:URL>https://www.jstor.org/stable/40248126</b:URL>
    <b:RefOrder>9</b:RefOrder>
  </b:Source>
  <b:Source>
    <b:Tag>DAN21</b:Tag>
    <b:SourceType>DocumentFromInternetSite</b:SourceType>
    <b:Guid>{9992F169-39E6-44BE-B959-79E447C6E5D0}</b:Guid>
    <b:Title>Investopedia(T-Account: Definition, Example, Recording, and Benefits)</b:Title>
    <b:Year>2021</b:Year>
    <b:Month>April </b:Month>
    <b:Day> 29</b:Day>
    <b:URL>https://www.investopedia.com/terms/t/t-account.asp</b:URL>
    <b:Author>
      <b:Author>
        <b:NameList>
          <b:Person>
            <b:Last>LIBERTO</b:Last>
            <b:First>DANIEL</b:First>
          </b:Person>
        </b:NameList>
      </b:Author>
    </b:Author>
    <b:RefOrder>1</b:RefOrder>
  </b:Source>
  <b:Source>
    <b:Tag>Nin21</b:Tag>
    <b:SourceType>Report</b:SourceType>
    <b:Guid>{884D2F0F-8642-48C6-8276-1AF2C0D391E0}</b:Guid>
    <b:Title>An Alternative Method to Debits and Credits in Accounting:Reconstructing the Accounting Equation for Meaningful Increases</b:Title>
    <b:Year>2021</b:Year>
    <b:Department>Department of Business Administration</b:Department>
    <b:Institution>Whittier College</b:Institution>
    <b:Author>
      <b:Author>
        <b:NameList>
          <b:Person>
            <b:Last>Nino</b:Last>
            <b:First>Lana</b:First>
            <b:Middle>S.</b:Middle>
          </b:Person>
        </b:NameList>
      </b:Author>
    </b:Author>
    <b:PeriodicalTitle>Reconstructing the Accounting Equation for Meaningful Increases</b:PeriodicalTitle>
    <b:RefOrder>2</b:RefOrder>
  </b:Source>
  <b:Source>
    <b:Tag>GoC21</b:Tag>
    <b:SourceType>DocumentFromInternetSite</b:SourceType>
    <b:Guid>{D33C8B60-E486-4AD6-B52B-FB8084438C49}</b:Guid>
    <b:Title>GoCardless</b:Title>
    <b:Year>2021</b:Year>
    <b:Author>
      <b:Author>
        <b:NameList>
          <b:Person>
            <b:Last>GoCardless</b:Last>
          </b:Person>
        </b:NameList>
      </b:Author>
    </b:Author>
    <b:Month>Mar</b:Month>
    <b:URL>https://gocardless.com/guides/posts/what-is-a-trial-balance/</b:URL>
    <b:RefOrder>3</b:RefOrder>
  </b:Source>
  <b:Source>
    <b:Tag>Cia241</b:Tag>
    <b:SourceType>DocumentFromInternetSite</b:SourceType>
    <b:Guid>{E50F6A33-70EA-4CDF-81C5-95CCBF84F4BB}</b:Guid>
    <b:Author>
      <b:Author>
        <b:NameList>
          <b:Person>
            <b:Last>Burke</b:Last>
            <b:First>Ciaran</b:First>
          </b:Person>
        </b:NameList>
      </b:Author>
    </b:Author>
    <b:Title>Swoop (Balance sheet)</b:Title>
    <b:Year> 2024</b:Year>
    <b:Month>January </b:Month>
    <b:Day>22</b:Day>
    <b:URL>https://swoopfunding.com/uk/business-glossary/balance-sheet/</b:URL>
    <b:RefOrder>4</b:RefOrder>
  </b:Source>
  <b:Source>
    <b:Tag>Cha05</b:Tag>
    <b:SourceType>Book</b:SourceType>
    <b:Guid>{C625D894-771E-4BAF-AFBC-D06E5A9C4CE5}</b:Guid>
    <b:Title>Creative Cash Flow Reporting: Uncovering Sustainable Financial Performance</b:Title>
    <b:Year>2005</b:Year>
    <b:Author>
      <b:Author>
        <b:NameList>
          <b:Person>
            <b:Last>Charles W. Mulford</b:Last>
            <b:First>Eugene</b:First>
            <b:Middle>E. Comiskey</b:Middle>
          </b:Person>
        </b:NameList>
      </b:Author>
      <b:Editor>
        <b:NameList>
          <b:Person>
            <b:Last>Sons</b:Last>
            <b:First>John</b:First>
            <b:Middle>Wiley &amp;</b:Middle>
          </b:Person>
        </b:NameList>
      </b:Editor>
    </b:Author>
    <b:Pages>432</b:Pages>
    <b:RefOrder>5</b:RefOrder>
  </b:Source>
  <b:Source>
    <b:Tag>Ahm23</b:Tag>
    <b:SourceType>Book</b:SourceType>
    <b:Guid>{FF0A18C2-C0E6-4CED-B6A8-13B2DFB9DE24}</b:Guid>
    <b:Author>
      <b:Author>
        <b:NameList>
          <b:Person>
            <b:Last>Ahmed</b:Last>
            <b:First>Dr.</b:First>
            <b:Middle>M. Shahid</b:Middle>
          </b:Person>
        </b:NameList>
      </b:Author>
    </b:Author>
    <b:Title>Financial Accounting And Business Law</b:Title>
    <b:Year>2023</b:Year>
    <b:Publisher>Academic Guru Publishing House</b:Publisher>
    <b:Pages>239</b:Pages>
    <b:RefOrder>6</b:RefOrder>
  </b:Source>
  <b:Source>
    <b:Tag>Ach16</b:Tag>
    <b:SourceType>Report</b:SourceType>
    <b:Guid>{82AA457A-D720-492D-85C5-9E27B2D0F124}</b:Guid>
    <b:Title>The going concern assumptions</b:Title>
    <b:Year>2016</b:Year>
    <b:City>New York, USA </b:City>
    <b:Author>
      <b:Author>
        <b:NameList>
          <b:Person>
            <b:Last>Seyam</b:Last>
            <b:First>Achraf</b:First>
            <b:Middle>A.</b:Middle>
          </b:Person>
        </b:NameList>
      </b:Author>
    </b:Author>
    <b:Institution>Borough of Manhattan Community College</b:Institution>
    <b:RefOrder>7</b:RefOrder>
  </b:Source>
  <b:Source>
    <b:Tag>Kla18</b:Tag>
    <b:SourceType>ArticleInAPeriodical</b:SourceType>
    <b:Guid>{77E6B43E-A3B8-4CB9-9660-C58171EB68DC}</b:Guid>
    <b:Title>Statement of Cash Flows: Preparation, Presentation, and Use</b:Title>
    <b:Year>2018</b:Year>
    <b:Author>
      <b:Author>
        <b:NameList>
          <b:Person>
            <b:Last>Klammer</b:Last>
            <b:First>Tom</b:First>
          </b:Person>
        </b:NameList>
      </b:Author>
    </b:Author>
    <b:Month>april</b:Month>
    <b:Day>24</b:Day>
    <b:Pages>288</b:Pages>
    <b:URL>https://www.google.co.uk/books/edition/Statement_of_Cash_Flows_Preparation_Pres/RMFNDwAAQBAJ?hl=ro&amp;gbpv=0</b:URL>
    <b:RefOrder>8</b:RefOrder>
  </b:Source>
</b:Sources>
</file>

<file path=customXml/itemProps1.xml><?xml version="1.0" encoding="utf-8"?>
<ds:datastoreItem xmlns:ds="http://schemas.openxmlformats.org/officeDocument/2006/customXml" ds:itemID="{F2D3DEFC-E0BD-4686-A853-5BE9B82C7D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2992</Words>
  <Characters>17059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447553779140</dc:creator>
  <cp:keywords/>
  <dc:description/>
  <cp:lastModifiedBy>raduacris.uk@gmail.com</cp:lastModifiedBy>
  <cp:revision>402</cp:revision>
  <cp:lastPrinted>2024-02-27T19:23:00Z</cp:lastPrinted>
  <dcterms:created xsi:type="dcterms:W3CDTF">2024-02-13T09:54:00Z</dcterms:created>
  <dcterms:modified xsi:type="dcterms:W3CDTF">2024-03-03T01:33:00Z</dcterms:modified>
</cp:coreProperties>
</file>