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A148C" w14:textId="77777777" w:rsidR="002E1A56" w:rsidRDefault="002E1A56" w:rsidP="00070F5F">
      <w:pPr>
        <w:spacing w:line="360" w:lineRule="auto"/>
        <w:jc w:val="center"/>
        <w:rPr>
          <w:rFonts w:cs="Times New Roman"/>
          <w:b/>
          <w:bCs/>
          <w:i/>
          <w:iCs/>
          <w:color w:val="333333"/>
          <w:sz w:val="100"/>
          <w:szCs w:val="100"/>
          <w:u w:val="single"/>
          <w:shd w:val="clear" w:color="auto" w:fill="FFFFFF"/>
        </w:rPr>
      </w:pPr>
    </w:p>
    <w:p w14:paraId="76830C55" w14:textId="77777777" w:rsidR="002E1A56" w:rsidRDefault="002E1A56" w:rsidP="00070F5F">
      <w:pPr>
        <w:spacing w:line="360" w:lineRule="auto"/>
        <w:jc w:val="center"/>
        <w:rPr>
          <w:rFonts w:cs="Times New Roman"/>
          <w:b/>
          <w:bCs/>
          <w:i/>
          <w:iCs/>
          <w:color w:val="333333"/>
          <w:sz w:val="100"/>
          <w:szCs w:val="100"/>
          <w:u w:val="single"/>
          <w:shd w:val="clear" w:color="auto" w:fill="FFFFFF"/>
        </w:rPr>
      </w:pPr>
    </w:p>
    <w:p w14:paraId="1C7D120A" w14:textId="77777777" w:rsidR="002E1A56" w:rsidRDefault="002E1A56" w:rsidP="00070F5F">
      <w:pPr>
        <w:spacing w:line="360" w:lineRule="auto"/>
        <w:jc w:val="center"/>
        <w:rPr>
          <w:rFonts w:cs="Times New Roman"/>
          <w:b/>
          <w:bCs/>
          <w:i/>
          <w:iCs/>
          <w:color w:val="333333"/>
          <w:sz w:val="100"/>
          <w:szCs w:val="100"/>
          <w:u w:val="single"/>
          <w:shd w:val="clear" w:color="auto" w:fill="FFFFFF"/>
        </w:rPr>
      </w:pPr>
    </w:p>
    <w:p w14:paraId="0529D889" w14:textId="77777777" w:rsidR="00074AEF" w:rsidRDefault="008156CB" w:rsidP="00070F5F">
      <w:pPr>
        <w:spacing w:line="360" w:lineRule="auto"/>
        <w:jc w:val="center"/>
        <w:rPr>
          <w:rFonts w:cs="Times New Roman"/>
          <w:b/>
          <w:bCs/>
          <w:i/>
          <w:iCs/>
          <w:sz w:val="100"/>
          <w:szCs w:val="100"/>
          <w:u w:val="single"/>
          <w:shd w:val="clear" w:color="auto" w:fill="FFFFFF"/>
        </w:rPr>
      </w:pPr>
      <w:r w:rsidRPr="00AD26F3">
        <w:rPr>
          <w:rFonts w:cs="Times New Roman"/>
          <w:b/>
          <w:bCs/>
          <w:i/>
          <w:iCs/>
          <w:sz w:val="100"/>
          <w:szCs w:val="100"/>
          <w:u w:val="single"/>
          <w:shd w:val="clear" w:color="auto" w:fill="FFFFFF"/>
        </w:rPr>
        <w:t>Consultancy report</w:t>
      </w:r>
    </w:p>
    <w:p w14:paraId="3B9CBD32" w14:textId="2EFDD625" w:rsidR="00475C85" w:rsidRDefault="00C828B9" w:rsidP="00683983">
      <w:pPr>
        <w:jc w:val="center"/>
        <w:rPr>
          <w:rFonts w:cs="Times New Roman"/>
          <w:b/>
          <w:bCs/>
          <w:i/>
          <w:iCs/>
          <w:sz w:val="100"/>
          <w:szCs w:val="100"/>
          <w:u w:val="single"/>
          <w:shd w:val="clear" w:color="auto" w:fill="FFFFFF"/>
        </w:rPr>
      </w:pPr>
      <w:r>
        <w:rPr>
          <w:rFonts w:cs="Times New Roman"/>
          <w:b/>
          <w:bCs/>
          <w:i/>
          <w:iCs/>
          <w:noProof/>
          <w:sz w:val="100"/>
          <w:szCs w:val="100"/>
          <w:u w:val="single"/>
          <w:shd w:val="clear" w:color="auto" w:fill="FFFFFF"/>
        </w:rPr>
        <w:drawing>
          <wp:inline distT="0" distB="0" distL="0" distR="0" wp14:anchorId="07B447F2" wp14:editId="6093861B">
            <wp:extent cx="1570292" cy="1024104"/>
            <wp:effectExtent l="0" t="0" r="0" b="5080"/>
            <wp:docPr id="110576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5177" cy="1040334"/>
                    </a:xfrm>
                    <a:prstGeom prst="rect">
                      <a:avLst/>
                    </a:prstGeom>
                    <a:noFill/>
                  </pic:spPr>
                </pic:pic>
              </a:graphicData>
            </a:graphic>
          </wp:inline>
        </w:drawing>
      </w:r>
    </w:p>
    <w:p w14:paraId="5FD5038C" w14:textId="77777777" w:rsidR="00475C85" w:rsidRDefault="00475C85" w:rsidP="00475C85">
      <w:pPr>
        <w:rPr>
          <w:rFonts w:cs="Times New Roman"/>
          <w:b/>
          <w:bCs/>
          <w:sz w:val="52"/>
          <w:szCs w:val="52"/>
          <w:shd w:val="clear" w:color="auto" w:fill="FFFFFF"/>
        </w:rPr>
      </w:pPr>
      <w:r w:rsidRPr="00475C85">
        <w:rPr>
          <w:rFonts w:cs="Times New Roman"/>
          <w:b/>
          <w:bCs/>
          <w:sz w:val="52"/>
          <w:szCs w:val="52"/>
          <w:shd w:val="clear" w:color="auto" w:fill="FFFFFF"/>
        </w:rPr>
        <w:t>Cristina Luca</w:t>
      </w:r>
    </w:p>
    <w:p w14:paraId="170756F6" w14:textId="77777777" w:rsidR="00C828B9" w:rsidRDefault="00475C85" w:rsidP="00475C85">
      <w:pPr>
        <w:rPr>
          <w:rFonts w:cs="Times New Roman"/>
          <w:b/>
          <w:bCs/>
          <w:sz w:val="52"/>
          <w:szCs w:val="52"/>
          <w:shd w:val="clear" w:color="auto" w:fill="FFFFFF"/>
        </w:rPr>
      </w:pPr>
      <w:r>
        <w:rPr>
          <w:rFonts w:cs="Times New Roman"/>
          <w:b/>
          <w:bCs/>
          <w:sz w:val="52"/>
          <w:szCs w:val="52"/>
          <w:shd w:val="clear" w:color="auto" w:fill="FFFFFF"/>
        </w:rPr>
        <w:t>Student number: 1914670</w:t>
      </w:r>
    </w:p>
    <w:p w14:paraId="299F9656" w14:textId="3E1E3BE8" w:rsidR="00C828B9" w:rsidRDefault="00C828B9" w:rsidP="00475C85">
      <w:pPr>
        <w:rPr>
          <w:rFonts w:cs="Times New Roman"/>
          <w:b/>
          <w:bCs/>
          <w:sz w:val="52"/>
          <w:szCs w:val="52"/>
          <w:shd w:val="clear" w:color="auto" w:fill="FFFFFF"/>
        </w:rPr>
      </w:pPr>
      <w:r>
        <w:rPr>
          <w:rFonts w:cs="Times New Roman"/>
          <w:b/>
          <w:bCs/>
          <w:sz w:val="52"/>
          <w:szCs w:val="52"/>
          <w:shd w:val="clear" w:color="auto" w:fill="FFFFFF"/>
        </w:rPr>
        <w:t>Name of the company: Deloitte</w:t>
      </w:r>
    </w:p>
    <w:p w14:paraId="3164BD83" w14:textId="7120FE6D" w:rsidR="00074AEF" w:rsidRPr="00475C85" w:rsidRDefault="00C828B9" w:rsidP="00475C85">
      <w:pPr>
        <w:rPr>
          <w:rFonts w:cs="Times New Roman"/>
          <w:b/>
          <w:bCs/>
          <w:sz w:val="52"/>
          <w:szCs w:val="52"/>
          <w:shd w:val="clear" w:color="auto" w:fill="FFFFFF"/>
        </w:rPr>
      </w:pPr>
      <w:r>
        <w:rPr>
          <w:rFonts w:cs="Times New Roman"/>
          <w:b/>
          <w:bCs/>
          <w:sz w:val="52"/>
          <w:szCs w:val="52"/>
          <w:shd w:val="clear" w:color="auto" w:fill="FFFFFF"/>
        </w:rPr>
        <w:t>Report delivery date: 16.05.2024</w:t>
      </w:r>
      <w:r w:rsidR="00074AEF" w:rsidRPr="00475C85">
        <w:rPr>
          <w:rFonts w:cs="Times New Roman"/>
          <w:b/>
          <w:bCs/>
          <w:sz w:val="52"/>
          <w:szCs w:val="52"/>
          <w:shd w:val="clear" w:color="auto" w:fill="FFFFFF"/>
        </w:rPr>
        <w:br w:type="page"/>
      </w:r>
    </w:p>
    <w:p w14:paraId="00C717D8" w14:textId="77777777" w:rsidR="00074AEF" w:rsidRDefault="00074AEF" w:rsidP="00074AEF">
      <w:pPr>
        <w:pStyle w:val="cognusheading1"/>
      </w:pPr>
      <w:bookmarkStart w:id="0" w:name="_Toc159877396"/>
      <w:r>
        <w:lastRenderedPageBreak/>
        <w:t>EXECUTIVE SUMMARY</w:t>
      </w:r>
      <w:bookmarkEnd w:id="0"/>
      <w:r>
        <w:t xml:space="preserve"> </w:t>
      </w:r>
    </w:p>
    <w:p w14:paraId="7A414FBD" w14:textId="7D040ABD" w:rsidR="00A63EA0" w:rsidRDefault="00074AEF" w:rsidP="007A6560">
      <w:pPr>
        <w:spacing w:line="360" w:lineRule="auto"/>
        <w:ind w:firstLine="720"/>
        <w:rPr>
          <w:rFonts w:cs="Times New Roman"/>
          <w:bCs/>
          <w:lang w:val="en-US"/>
        </w:rPr>
      </w:pPr>
      <w:r w:rsidRPr="00D16FEC">
        <w:rPr>
          <w:rFonts w:cs="Times New Roman"/>
          <w:lang w:val="en-US"/>
        </w:rPr>
        <w:t>In this report, there is discussion about the company growing issue in Premi</w:t>
      </w:r>
      <w:r w:rsidR="00C828B9">
        <w:rPr>
          <w:rFonts w:cs="Times New Roman"/>
          <w:lang w:val="en-US"/>
        </w:rPr>
        <w:t>er</w:t>
      </w:r>
      <w:r w:rsidRPr="00D16FEC">
        <w:rPr>
          <w:rFonts w:cs="Times New Roman"/>
          <w:lang w:val="en-US"/>
        </w:rPr>
        <w:t xml:space="preserve"> Inn Beckton. Premi</w:t>
      </w:r>
      <w:r w:rsidR="00C828B9">
        <w:rPr>
          <w:rFonts w:cs="Times New Roman"/>
          <w:lang w:val="en-US"/>
        </w:rPr>
        <w:t>er</w:t>
      </w:r>
      <w:r w:rsidRPr="00D16FEC">
        <w:rPr>
          <w:rFonts w:cs="Times New Roman"/>
          <w:lang w:val="en-US"/>
        </w:rPr>
        <w:t xml:space="preserve"> Inn London Beckton Hotel is dealing with the several challenges </w:t>
      </w:r>
      <w:r w:rsidR="00B92CAC" w:rsidRPr="00D16FEC">
        <w:rPr>
          <w:rFonts w:cs="Times New Roman"/>
          <w:lang w:val="en-US"/>
        </w:rPr>
        <w:t>resulting from</w:t>
      </w:r>
      <w:r w:rsidRPr="00D16FEC">
        <w:rPr>
          <w:rFonts w:cs="Times New Roman"/>
          <w:lang w:val="en-US"/>
        </w:rPr>
        <w:t xml:space="preserve"> the low level of customer satisfaction for the guests who are arriving there. This growing issue in Premium Inn Beckton is making it difficult for the hotel management to attract </w:t>
      </w:r>
      <w:r w:rsidR="00B92CAC" w:rsidRPr="00D16FEC">
        <w:rPr>
          <w:rFonts w:cs="Times New Roman"/>
          <w:lang w:val="en-US"/>
        </w:rPr>
        <w:t>people</w:t>
      </w:r>
      <w:r w:rsidRPr="00D16FEC">
        <w:rPr>
          <w:rFonts w:cs="Times New Roman"/>
          <w:lang w:val="en-US"/>
        </w:rPr>
        <w:t xml:space="preserve"> towards the services while they are visiting in that area. Premi</w:t>
      </w:r>
      <w:r w:rsidR="00C828B9">
        <w:rPr>
          <w:rFonts w:cs="Times New Roman"/>
          <w:lang w:val="en-US"/>
        </w:rPr>
        <w:t>er</w:t>
      </w:r>
      <w:r w:rsidRPr="00D16FEC">
        <w:rPr>
          <w:rFonts w:cs="Times New Roman"/>
          <w:lang w:val="en-US"/>
        </w:rPr>
        <w:t xml:space="preserve"> Inn Beckton has connected with Deloitte for the consultancy service to evaluate the current issues that are facing by the hotel. Deloitte is one of the famous companies operating at global level in the professional service sector. The company offers </w:t>
      </w:r>
      <w:r w:rsidR="00B92CAC" w:rsidRPr="00D16FEC">
        <w:rPr>
          <w:rFonts w:cs="Times New Roman"/>
          <w:lang w:val="en-US"/>
        </w:rPr>
        <w:t>a range</w:t>
      </w:r>
      <w:r w:rsidRPr="00D16FEC">
        <w:rPr>
          <w:rFonts w:cs="Times New Roman"/>
          <w:lang w:val="en-US"/>
        </w:rPr>
        <w:t xml:space="preserve"> of services from financial audit to consultancy to the business firms to support the effective operating in respective sector. Also, there is discussion about the different impact of the issue such as </w:t>
      </w:r>
      <w:r w:rsidRPr="00D16FEC">
        <w:rPr>
          <w:rFonts w:cs="Times New Roman"/>
          <w:bCs/>
          <w:lang w:val="en-US"/>
        </w:rPr>
        <w:t>Low booking rates</w:t>
      </w:r>
      <w:r w:rsidRPr="00D16FEC">
        <w:rPr>
          <w:rFonts w:cs="Times New Roman"/>
        </w:rPr>
        <w:t xml:space="preserve">, </w:t>
      </w:r>
      <w:r w:rsidRPr="00D16FEC">
        <w:rPr>
          <w:rFonts w:cs="Times New Roman"/>
          <w:bCs/>
          <w:lang w:val="en-US"/>
        </w:rPr>
        <w:t>ineffectiveness in revenue generation</w:t>
      </w:r>
      <w:r w:rsidRPr="00D16FEC">
        <w:rPr>
          <w:rFonts w:cs="Times New Roman"/>
        </w:rPr>
        <w:t xml:space="preserve"> and </w:t>
      </w:r>
      <w:r w:rsidR="00B92CAC" w:rsidRPr="00D16FEC">
        <w:rPr>
          <w:rFonts w:cs="Times New Roman"/>
          <w:bCs/>
          <w:lang w:val="en-US"/>
        </w:rPr>
        <w:t>severely affecting</w:t>
      </w:r>
      <w:r w:rsidRPr="00D16FEC">
        <w:rPr>
          <w:rFonts w:cs="Times New Roman"/>
          <w:bCs/>
          <w:lang w:val="en-US"/>
        </w:rPr>
        <w:t xml:space="preserve"> the competitiveness and many others. </w:t>
      </w:r>
      <w:r w:rsidR="005C0721">
        <w:rPr>
          <w:rFonts w:cs="Times New Roman"/>
          <w:bCs/>
          <w:lang w:val="en-US"/>
        </w:rPr>
        <w:t>There are several</w:t>
      </w:r>
      <w:r w:rsidR="00BD131B" w:rsidRPr="00D16FEC">
        <w:rPr>
          <w:rFonts w:cs="Times New Roman"/>
          <w:bCs/>
          <w:lang w:val="en-US"/>
        </w:rPr>
        <w:t xml:space="preserve"> factors which causes of issues</w:t>
      </w:r>
      <w:r w:rsidR="00193E1F" w:rsidRPr="00D16FEC">
        <w:rPr>
          <w:rFonts w:cs="Times New Roman"/>
          <w:bCs/>
          <w:lang w:val="en-US"/>
        </w:rPr>
        <w:t xml:space="preserve"> for the company</w:t>
      </w:r>
      <w:r w:rsidR="00BD131B" w:rsidRPr="00D16FEC">
        <w:rPr>
          <w:rFonts w:cs="Times New Roman"/>
          <w:bCs/>
          <w:lang w:val="en-US"/>
        </w:rPr>
        <w:t xml:space="preserve"> such as outmoded facilities, inefficiency in offering </w:t>
      </w:r>
      <w:r w:rsidR="00412F70" w:rsidRPr="00D16FEC">
        <w:rPr>
          <w:rFonts w:cs="Times New Roman"/>
          <w:bCs/>
          <w:lang w:val="en-US"/>
        </w:rPr>
        <w:t>personalized</w:t>
      </w:r>
      <w:r w:rsidR="00BD131B" w:rsidRPr="00D16FEC">
        <w:rPr>
          <w:rFonts w:cs="Times New Roman"/>
          <w:bCs/>
          <w:lang w:val="en-US"/>
        </w:rPr>
        <w:t xml:space="preserve"> experience, service standards inconsistency and many others. The STEEPLED framework has been discussed for Premier Inn Beckton which helps in identifying the </w:t>
      </w:r>
      <w:r w:rsidR="00B92CAC" w:rsidRPr="00D16FEC">
        <w:rPr>
          <w:rFonts w:cs="Times New Roman"/>
          <w:bCs/>
          <w:lang w:val="en-US"/>
        </w:rPr>
        <w:t>varied factors</w:t>
      </w:r>
      <w:r w:rsidR="00BD131B" w:rsidRPr="00D16FEC">
        <w:rPr>
          <w:rFonts w:cs="Times New Roman"/>
          <w:bCs/>
          <w:lang w:val="en-US"/>
        </w:rPr>
        <w:t xml:space="preserve"> in the macro environment of Premier Inn and that acts as both threat and </w:t>
      </w:r>
      <w:r w:rsidR="00412F70" w:rsidRPr="00D16FEC">
        <w:rPr>
          <w:rFonts w:cs="Times New Roman"/>
          <w:bCs/>
          <w:lang w:val="en-US"/>
        </w:rPr>
        <w:t>opportunity</w:t>
      </w:r>
      <w:r w:rsidR="00BD131B" w:rsidRPr="00D16FEC">
        <w:rPr>
          <w:rFonts w:cs="Times New Roman"/>
          <w:bCs/>
          <w:lang w:val="en-US"/>
        </w:rPr>
        <w:t xml:space="preserve"> for the </w:t>
      </w:r>
      <w:r w:rsidR="00412F70" w:rsidRPr="00D16FEC">
        <w:rPr>
          <w:rFonts w:cs="Times New Roman"/>
          <w:bCs/>
          <w:lang w:val="en-US"/>
        </w:rPr>
        <w:t>organization</w:t>
      </w:r>
      <w:r w:rsidR="00BD131B" w:rsidRPr="00D16FEC">
        <w:rPr>
          <w:rFonts w:cs="Times New Roman"/>
          <w:bCs/>
          <w:lang w:val="en-US"/>
        </w:rPr>
        <w:t xml:space="preserve">. The framework provides knowledge of </w:t>
      </w:r>
      <w:r w:rsidR="00B92CAC" w:rsidRPr="00D16FEC">
        <w:rPr>
          <w:rFonts w:cs="Times New Roman"/>
          <w:bCs/>
          <w:lang w:val="en-US"/>
        </w:rPr>
        <w:t>varied factors</w:t>
      </w:r>
      <w:r w:rsidR="00BD131B" w:rsidRPr="00D16FEC">
        <w:rPr>
          <w:rFonts w:cs="Times New Roman"/>
          <w:bCs/>
          <w:lang w:val="en-US"/>
        </w:rPr>
        <w:t xml:space="preserve"> such as social, technological, economic, environmental, political, ethical, demographic, and legal </w:t>
      </w:r>
      <w:r w:rsidR="00B92CAC" w:rsidRPr="00D16FEC">
        <w:rPr>
          <w:rFonts w:cs="Times New Roman"/>
          <w:bCs/>
          <w:lang w:val="en-US"/>
        </w:rPr>
        <w:t>factors</w:t>
      </w:r>
      <w:r w:rsidR="00BD131B" w:rsidRPr="00D16FEC">
        <w:rPr>
          <w:rFonts w:cs="Times New Roman"/>
          <w:bCs/>
          <w:lang w:val="en-US"/>
        </w:rPr>
        <w:t xml:space="preserve">. The application of TOWS analysis provides better understanding of the threats, opportunities, </w:t>
      </w:r>
      <w:r w:rsidR="00B92CAC" w:rsidRPr="00D16FEC">
        <w:rPr>
          <w:rFonts w:cs="Times New Roman"/>
          <w:bCs/>
          <w:lang w:val="en-US"/>
        </w:rPr>
        <w:t>weakness,</w:t>
      </w:r>
      <w:r w:rsidR="00BD131B" w:rsidRPr="00D16FEC">
        <w:rPr>
          <w:rFonts w:cs="Times New Roman"/>
          <w:bCs/>
          <w:lang w:val="en-US"/>
        </w:rPr>
        <w:t xml:space="preserve"> and strength of the company. The poor </w:t>
      </w:r>
      <w:r w:rsidR="00193E1F" w:rsidRPr="00D16FEC">
        <w:rPr>
          <w:rFonts w:cs="Times New Roman"/>
          <w:bCs/>
          <w:lang w:val="en-US"/>
        </w:rPr>
        <w:t>online image</w:t>
      </w:r>
      <w:r w:rsidR="00BD131B" w:rsidRPr="00D16FEC">
        <w:rPr>
          <w:rFonts w:cs="Times New Roman"/>
          <w:bCs/>
          <w:lang w:val="en-US"/>
        </w:rPr>
        <w:t xml:space="preserve"> of the hotel is one of the biggest </w:t>
      </w:r>
      <w:r w:rsidR="00B92CAC" w:rsidRPr="00D16FEC">
        <w:rPr>
          <w:rFonts w:cs="Times New Roman"/>
          <w:bCs/>
          <w:lang w:val="en-US"/>
        </w:rPr>
        <w:t>threats</w:t>
      </w:r>
      <w:r w:rsidR="00691717" w:rsidRPr="00D16FEC">
        <w:rPr>
          <w:rFonts w:cs="Times New Roman"/>
          <w:bCs/>
          <w:lang w:val="en-US"/>
        </w:rPr>
        <w:t xml:space="preserve"> and</w:t>
      </w:r>
      <w:r w:rsidR="00BD131B" w:rsidRPr="00D16FEC">
        <w:rPr>
          <w:rFonts w:cs="Times New Roman"/>
          <w:bCs/>
          <w:lang w:val="en-US"/>
        </w:rPr>
        <w:t xml:space="preserve"> there are several big players in the market which can lead </w:t>
      </w:r>
      <w:r w:rsidR="00B92CAC" w:rsidRPr="00D16FEC">
        <w:rPr>
          <w:rFonts w:cs="Times New Roman"/>
          <w:bCs/>
          <w:lang w:val="en-US"/>
        </w:rPr>
        <w:t>to influence</w:t>
      </w:r>
      <w:r w:rsidR="00BD131B" w:rsidRPr="00D16FEC">
        <w:rPr>
          <w:rFonts w:cs="Times New Roman"/>
          <w:bCs/>
          <w:lang w:val="en-US"/>
        </w:rPr>
        <w:t xml:space="preserve"> on the performance of the </w:t>
      </w:r>
      <w:r w:rsidR="00412F70" w:rsidRPr="00D16FEC">
        <w:rPr>
          <w:rFonts w:cs="Times New Roman"/>
          <w:bCs/>
          <w:lang w:val="en-US"/>
        </w:rPr>
        <w:t>organization</w:t>
      </w:r>
      <w:r w:rsidR="00BD131B" w:rsidRPr="00D16FEC">
        <w:rPr>
          <w:rFonts w:cs="Times New Roman"/>
          <w:bCs/>
          <w:lang w:val="en-US"/>
        </w:rPr>
        <w:t>.</w:t>
      </w:r>
    </w:p>
    <w:p w14:paraId="70EA775B" w14:textId="1A086A1F" w:rsidR="00C909CC" w:rsidRPr="00D16FEC" w:rsidRDefault="00A75649" w:rsidP="007A6560">
      <w:pPr>
        <w:spacing w:line="360" w:lineRule="auto"/>
        <w:ind w:firstLine="720"/>
        <w:rPr>
          <w:lang w:val="en-US"/>
        </w:rPr>
      </w:pPr>
      <w:r w:rsidRPr="00D16FEC">
        <w:rPr>
          <w:lang w:val="en-US"/>
        </w:rPr>
        <w:t xml:space="preserve"> There are some </w:t>
      </w:r>
      <w:r w:rsidR="00B92CAC" w:rsidRPr="00D16FEC">
        <w:rPr>
          <w:lang w:val="en-US"/>
        </w:rPr>
        <w:t>weak points</w:t>
      </w:r>
      <w:r w:rsidRPr="00D16FEC">
        <w:rPr>
          <w:lang w:val="en-US"/>
        </w:rPr>
        <w:t xml:space="preserve"> that </w:t>
      </w:r>
      <w:r w:rsidR="00193E1F" w:rsidRPr="00D16FEC">
        <w:rPr>
          <w:lang w:val="en-US"/>
        </w:rPr>
        <w:t>have</w:t>
      </w:r>
      <w:r w:rsidRPr="00D16FEC">
        <w:rPr>
          <w:lang w:val="en-US"/>
        </w:rPr>
        <w:t xml:space="preserve"> been reflected for Premier </w:t>
      </w:r>
      <w:r w:rsidR="00691717" w:rsidRPr="00D16FEC">
        <w:rPr>
          <w:lang w:val="en-US"/>
        </w:rPr>
        <w:t>Inn</w:t>
      </w:r>
      <w:r w:rsidRPr="00D16FEC">
        <w:rPr>
          <w:lang w:val="en-US"/>
        </w:rPr>
        <w:t xml:space="preserve"> Beckton by evaluating the challenges.</w:t>
      </w:r>
      <w:r w:rsidR="00C47A2D" w:rsidRPr="00D16FEC">
        <w:rPr>
          <w:lang w:val="en-US"/>
        </w:rPr>
        <w:t xml:space="preserve"> Premier Inn Beckton should provide the pay and wages to the staff according to their performance</w:t>
      </w:r>
      <w:r w:rsidRPr="00D16FEC">
        <w:rPr>
          <w:lang w:val="en-US"/>
        </w:rPr>
        <w:t xml:space="preserve"> </w:t>
      </w:r>
      <w:r w:rsidR="00C47A2D" w:rsidRPr="00D16FEC">
        <w:rPr>
          <w:lang w:val="en-US"/>
        </w:rPr>
        <w:t xml:space="preserve">like inclusion and diversity, equality, fair opportunities to the employees for the growth, along with no discrimination in the services for the customers on the basis of their region, culture, race and tradition for better development of organizational culture. </w:t>
      </w:r>
      <w:r w:rsidR="005305F6" w:rsidRPr="00D16FEC">
        <w:rPr>
          <w:lang w:val="en-US"/>
        </w:rPr>
        <w:t xml:space="preserve">Also, Premier </w:t>
      </w:r>
      <w:r w:rsidR="00674EE3" w:rsidRPr="00D16FEC">
        <w:rPr>
          <w:lang w:val="en-US"/>
        </w:rPr>
        <w:t>Inn</w:t>
      </w:r>
      <w:r w:rsidR="005305F6" w:rsidRPr="00D16FEC">
        <w:rPr>
          <w:lang w:val="en-US"/>
        </w:rPr>
        <w:t xml:space="preserve"> Beckton has the possibilities to enhance its customer services with the help of digitalization approach, along personalized designing of hotel services. </w:t>
      </w:r>
      <w:r w:rsidRPr="00D16FEC">
        <w:rPr>
          <w:lang w:val="en-US"/>
        </w:rPr>
        <w:t xml:space="preserve">Premier Inn, the whole </w:t>
      </w:r>
      <w:r w:rsidR="00B92CAC" w:rsidRPr="00D16FEC">
        <w:rPr>
          <w:lang w:val="en-US"/>
        </w:rPr>
        <w:t>brand,</w:t>
      </w:r>
      <w:r w:rsidRPr="00D16FEC">
        <w:rPr>
          <w:lang w:val="en-US"/>
        </w:rPr>
        <w:t xml:space="preserve"> is known for the effective customer service in the hospitality sector which is </w:t>
      </w:r>
      <w:r w:rsidR="00B92CAC" w:rsidRPr="00D16FEC">
        <w:rPr>
          <w:lang w:val="en-US"/>
        </w:rPr>
        <w:t>helpful</w:t>
      </w:r>
      <w:r w:rsidRPr="00D16FEC">
        <w:rPr>
          <w:lang w:val="en-US"/>
        </w:rPr>
        <w:t xml:space="preserve"> in managing the trust of the guests.</w:t>
      </w:r>
      <w:r w:rsidR="00193E1F" w:rsidRPr="00D16FEC">
        <w:rPr>
          <w:lang w:val="en-US"/>
        </w:rPr>
        <w:t xml:space="preserve"> </w:t>
      </w:r>
      <w:r w:rsidR="00B92CAC" w:rsidRPr="00D16FEC">
        <w:rPr>
          <w:lang w:val="en-US"/>
        </w:rPr>
        <w:t>A number</w:t>
      </w:r>
      <w:r w:rsidR="00193E1F" w:rsidRPr="00D16FEC">
        <w:rPr>
          <w:lang w:val="en-US"/>
        </w:rPr>
        <w:t xml:space="preserve"> of letters of complaint has been received by the </w:t>
      </w:r>
      <w:r w:rsidR="00193E1F" w:rsidRPr="00D16FEC">
        <w:rPr>
          <w:lang w:val="en-US"/>
        </w:rPr>
        <w:lastRenderedPageBreak/>
        <w:t>customer service team of Premier Inn Beckton which is creating the concern regarding the guest satisfaction</w:t>
      </w:r>
      <w:r w:rsidR="00A06464" w:rsidRPr="00D16FEC">
        <w:rPr>
          <w:lang w:val="en-US"/>
        </w:rPr>
        <w:t xml:space="preserve"> and that leads negative </w:t>
      </w:r>
      <w:r w:rsidR="004E5F0B" w:rsidRPr="00D16FEC">
        <w:rPr>
          <w:lang w:val="en-US"/>
        </w:rPr>
        <w:t>impact on</w:t>
      </w:r>
      <w:r w:rsidR="00A06464" w:rsidRPr="00D16FEC">
        <w:rPr>
          <w:lang w:val="en-US"/>
        </w:rPr>
        <w:t xml:space="preserve"> overall performance of the </w:t>
      </w:r>
      <w:r w:rsidR="004E5F0B" w:rsidRPr="00D16FEC">
        <w:rPr>
          <w:lang w:val="en-US"/>
        </w:rPr>
        <w:t>organization</w:t>
      </w:r>
      <w:r w:rsidR="00A06464" w:rsidRPr="00D16FEC">
        <w:rPr>
          <w:lang w:val="en-US"/>
        </w:rPr>
        <w:t xml:space="preserve">. </w:t>
      </w:r>
    </w:p>
    <w:p w14:paraId="6DF1DF9C" w14:textId="5E68D9A1" w:rsidR="00903926" w:rsidRPr="00D16FEC" w:rsidRDefault="00FD05B1" w:rsidP="008208C9">
      <w:pPr>
        <w:spacing w:line="360" w:lineRule="auto"/>
        <w:ind w:firstLine="720"/>
        <w:rPr>
          <w:rFonts w:cs="Times New Roman"/>
          <w:color w:val="222222"/>
          <w:szCs w:val="24"/>
          <w:shd w:val="clear" w:color="auto" w:fill="FFFFFF"/>
        </w:rPr>
      </w:pPr>
      <w:r>
        <w:rPr>
          <w:lang w:val="en-US"/>
        </w:rPr>
        <w:t>Apart from this, there is discussion about the</w:t>
      </w:r>
      <w:r w:rsidR="002637A4" w:rsidRPr="00D16FEC">
        <w:rPr>
          <w:lang w:val="en-US"/>
        </w:rPr>
        <w:t xml:space="preserve"> issues and application of the different frameworks, </w:t>
      </w:r>
      <w:r w:rsidR="00291534">
        <w:rPr>
          <w:lang w:val="en-US"/>
        </w:rPr>
        <w:t>different recommendations</w:t>
      </w:r>
      <w:r w:rsidR="002637A4" w:rsidRPr="00D16FEC">
        <w:rPr>
          <w:lang w:val="en-US"/>
        </w:rPr>
        <w:t xml:space="preserve"> </w:t>
      </w:r>
      <w:r w:rsidR="00B92CAC" w:rsidRPr="00D16FEC">
        <w:rPr>
          <w:lang w:val="en-US"/>
        </w:rPr>
        <w:t>to</w:t>
      </w:r>
      <w:r w:rsidR="002637A4" w:rsidRPr="00D16FEC">
        <w:rPr>
          <w:lang w:val="en-US"/>
        </w:rPr>
        <w:t xml:space="preserve"> boo</w:t>
      </w:r>
      <w:r w:rsidR="00FE5D07" w:rsidRPr="00D16FEC">
        <w:rPr>
          <w:lang w:val="en-US"/>
        </w:rPr>
        <w:t xml:space="preserve">st the ability of the </w:t>
      </w:r>
      <w:r w:rsidR="003D2BDD" w:rsidRPr="00D16FEC">
        <w:rPr>
          <w:lang w:val="en-US"/>
        </w:rPr>
        <w:t>organization</w:t>
      </w:r>
      <w:r w:rsidR="002637A4" w:rsidRPr="00D16FEC">
        <w:rPr>
          <w:lang w:val="en-US"/>
        </w:rPr>
        <w:t xml:space="preserve"> to deal with the current issues and improve their overall business position in the highly competitive hospitality industry. </w:t>
      </w:r>
      <w:r w:rsidR="00E26C34" w:rsidRPr="00D16FEC">
        <w:rPr>
          <w:lang w:val="en-US"/>
        </w:rPr>
        <w:t xml:space="preserve">The recommendations have </w:t>
      </w:r>
      <w:r w:rsidR="00B92CAC" w:rsidRPr="00D16FEC">
        <w:rPr>
          <w:lang w:val="en-US"/>
        </w:rPr>
        <w:t>been discussed</w:t>
      </w:r>
      <w:r w:rsidR="00D374A7" w:rsidRPr="00D16FEC">
        <w:rPr>
          <w:lang w:val="en-US"/>
        </w:rPr>
        <w:t xml:space="preserve"> </w:t>
      </w:r>
      <w:r w:rsidR="00903926" w:rsidRPr="00D16FEC">
        <w:rPr>
          <w:lang w:val="en-US"/>
        </w:rPr>
        <w:t xml:space="preserve">such as </w:t>
      </w:r>
      <w:r w:rsidR="00903926" w:rsidRPr="00D16FEC">
        <w:rPr>
          <w:bCs/>
          <w:lang w:val="en-US"/>
        </w:rPr>
        <w:t>transformation and reformation of services</w:t>
      </w:r>
      <w:r w:rsidR="00903926" w:rsidRPr="00D16FEC">
        <w:t xml:space="preserve">, </w:t>
      </w:r>
      <w:r w:rsidR="00733701" w:rsidRPr="00D16FEC">
        <w:rPr>
          <w:bCs/>
          <w:lang w:val="en-US"/>
        </w:rPr>
        <w:t>boosting</w:t>
      </w:r>
      <w:r w:rsidR="00903926" w:rsidRPr="00D16FEC">
        <w:rPr>
          <w:bCs/>
          <w:lang w:val="en-US"/>
        </w:rPr>
        <w:t xml:space="preserve"> personalization</w:t>
      </w:r>
      <w:r w:rsidR="00903926" w:rsidRPr="00D16FEC">
        <w:t xml:space="preserve">, </w:t>
      </w:r>
      <w:r w:rsidR="00DC4A9A" w:rsidRPr="00D16FEC">
        <w:rPr>
          <w:bCs/>
          <w:lang w:val="en-US"/>
        </w:rPr>
        <w:t>and training</w:t>
      </w:r>
      <w:r w:rsidR="00903926" w:rsidRPr="00D16FEC">
        <w:rPr>
          <w:bCs/>
          <w:lang w:val="en-US"/>
        </w:rPr>
        <w:t xml:space="preserve"> for staff to improve customer service</w:t>
      </w:r>
      <w:r w:rsidR="00903926" w:rsidRPr="00D16FEC">
        <w:t xml:space="preserve"> and </w:t>
      </w:r>
      <w:r w:rsidR="00903926" w:rsidRPr="00D16FEC">
        <w:rPr>
          <w:bCs/>
          <w:lang w:val="en-US"/>
        </w:rPr>
        <w:t xml:space="preserve">advancing technological uses and </w:t>
      </w:r>
      <w:r w:rsidR="00021E3A" w:rsidRPr="00D16FEC">
        <w:rPr>
          <w:bCs/>
          <w:lang w:val="en-US"/>
        </w:rPr>
        <w:t xml:space="preserve">improvising online presences. </w:t>
      </w:r>
      <w:r w:rsidR="00965697" w:rsidRPr="00D16FEC">
        <w:rPr>
          <w:lang w:val="en-US"/>
        </w:rPr>
        <w:t xml:space="preserve">It is necessary to install modern services or facilities which are high-tech and capable of resolving the key problems such as noise </w:t>
      </w:r>
      <w:r w:rsidR="00B92CAC" w:rsidRPr="00D16FEC">
        <w:rPr>
          <w:lang w:val="en-US"/>
        </w:rPr>
        <w:t>issues and</w:t>
      </w:r>
      <w:r w:rsidR="00965697" w:rsidRPr="00D16FEC">
        <w:rPr>
          <w:lang w:val="en-US"/>
        </w:rPr>
        <w:t xml:space="preserve"> variation in services. The hospitality business </w:t>
      </w:r>
      <w:r w:rsidR="00B92CAC" w:rsidRPr="00D16FEC">
        <w:rPr>
          <w:lang w:val="en-US"/>
        </w:rPr>
        <w:t>requires us</w:t>
      </w:r>
      <w:r w:rsidR="00965697" w:rsidRPr="00D16FEC">
        <w:rPr>
          <w:lang w:val="en-US"/>
        </w:rPr>
        <w:t xml:space="preserve"> to have the consistency in the work and all the facilities that management is promising to the guests from the time they check-in till check out. To work on this, it is necessary for the hotel staff to know about the preferences and demands of the </w:t>
      </w:r>
      <w:r w:rsidR="00B92CAC" w:rsidRPr="00D16FEC">
        <w:rPr>
          <w:lang w:val="en-US"/>
        </w:rPr>
        <w:t>customer,</w:t>
      </w:r>
      <w:r w:rsidR="00965697" w:rsidRPr="00D16FEC">
        <w:rPr>
          <w:lang w:val="en-US"/>
        </w:rPr>
        <w:t xml:space="preserve"> which is possible with the help of tracking system. </w:t>
      </w:r>
      <w:r w:rsidR="00DC4A9A" w:rsidRPr="00D16FEC">
        <w:rPr>
          <w:lang w:val="en-US"/>
        </w:rPr>
        <w:t>Investing</w:t>
      </w:r>
      <w:r w:rsidR="00A95193" w:rsidRPr="00D16FEC">
        <w:rPr>
          <w:lang w:val="en-US"/>
        </w:rPr>
        <w:t xml:space="preserve"> in such technological changes like IoT, making the booking procedure easy by introducing </w:t>
      </w:r>
      <w:r w:rsidR="00B92CAC" w:rsidRPr="00D16FEC">
        <w:rPr>
          <w:lang w:val="en-US"/>
        </w:rPr>
        <w:t>a hotel</w:t>
      </w:r>
      <w:r w:rsidR="00A95193" w:rsidRPr="00D16FEC">
        <w:rPr>
          <w:lang w:val="en-US"/>
        </w:rPr>
        <w:t xml:space="preserve"> app for the Beckton location which can help in tracking the activities of the guests as well. </w:t>
      </w:r>
      <w:r w:rsidR="007C0806" w:rsidRPr="00D16FEC">
        <w:rPr>
          <w:lang w:val="en-US"/>
        </w:rPr>
        <w:t xml:space="preserve">It is necessary that Premier Inn Beckton first make the staff aware </w:t>
      </w:r>
      <w:r w:rsidR="00B92CAC" w:rsidRPr="00D16FEC">
        <w:rPr>
          <w:lang w:val="en-US"/>
        </w:rPr>
        <w:t>of</w:t>
      </w:r>
      <w:r w:rsidR="007C0806" w:rsidRPr="00D16FEC">
        <w:rPr>
          <w:lang w:val="en-US"/>
        </w:rPr>
        <w:t xml:space="preserve"> the current issues which hotel is facing because of this. A complete set of knowledge is required where </w:t>
      </w:r>
      <w:r w:rsidR="00CB4FC4" w:rsidRPr="00D16FEC">
        <w:rPr>
          <w:lang w:val="en-US"/>
        </w:rPr>
        <w:t xml:space="preserve">staff </w:t>
      </w:r>
      <w:r w:rsidR="00B92CAC" w:rsidRPr="00D16FEC">
        <w:rPr>
          <w:lang w:val="en-US"/>
        </w:rPr>
        <w:t>are</w:t>
      </w:r>
      <w:r w:rsidR="007C0806" w:rsidRPr="00D16FEC">
        <w:rPr>
          <w:lang w:val="en-US"/>
        </w:rPr>
        <w:t xml:space="preserve"> aware that a positive presence of the business on different online platform is </w:t>
      </w:r>
      <w:r w:rsidR="00B92CAC" w:rsidRPr="00D16FEC">
        <w:rPr>
          <w:lang w:val="en-US"/>
        </w:rPr>
        <w:t>especially important</w:t>
      </w:r>
      <w:r w:rsidR="003974AA" w:rsidRPr="00D16FEC">
        <w:rPr>
          <w:rFonts w:cs="Times New Roman"/>
          <w:color w:val="222222"/>
          <w:szCs w:val="24"/>
          <w:shd w:val="clear" w:color="auto" w:fill="FFFFFF"/>
        </w:rPr>
        <w:t xml:space="preserve">. </w:t>
      </w:r>
    </w:p>
    <w:p w14:paraId="731C4B4B" w14:textId="42FDC8DE" w:rsidR="00F81407" w:rsidRPr="00D16FEC" w:rsidRDefault="00CB4FC4" w:rsidP="00D05B7B">
      <w:pPr>
        <w:spacing w:line="360" w:lineRule="auto"/>
        <w:ind w:firstLine="720"/>
        <w:rPr>
          <w:lang w:val="en-US"/>
        </w:rPr>
      </w:pPr>
      <w:r w:rsidRPr="00D16FEC">
        <w:rPr>
          <w:rFonts w:cs="Times New Roman"/>
          <w:color w:val="222222"/>
          <w:szCs w:val="24"/>
          <w:shd w:val="clear" w:color="auto" w:fill="FFFFFF"/>
        </w:rPr>
        <w:t xml:space="preserve"> In addition to this, there is discussion about the </w:t>
      </w:r>
      <w:r w:rsidR="004578E6" w:rsidRPr="00D16FEC">
        <w:rPr>
          <w:rFonts w:cs="Times New Roman"/>
          <w:color w:val="222222"/>
          <w:szCs w:val="24"/>
          <w:shd w:val="clear" w:color="auto" w:fill="FFFFFF"/>
        </w:rPr>
        <w:t xml:space="preserve">different measures for </w:t>
      </w:r>
      <w:r w:rsidR="00B0533F" w:rsidRPr="00D16FEC">
        <w:rPr>
          <w:rFonts w:cs="Times New Roman"/>
          <w:color w:val="222222"/>
          <w:szCs w:val="24"/>
          <w:shd w:val="clear" w:color="auto" w:fill="FFFFFF"/>
        </w:rPr>
        <w:t>measuring</w:t>
      </w:r>
      <w:r w:rsidR="004578E6" w:rsidRPr="00D16FEC">
        <w:rPr>
          <w:rFonts w:cs="Times New Roman"/>
          <w:color w:val="222222"/>
          <w:szCs w:val="24"/>
          <w:shd w:val="clear" w:color="auto" w:fill="FFFFFF"/>
        </w:rPr>
        <w:t xml:space="preserve"> success </w:t>
      </w:r>
      <w:r w:rsidR="006931AC" w:rsidRPr="00D16FEC">
        <w:rPr>
          <w:rFonts w:cs="Times New Roman"/>
          <w:color w:val="222222"/>
          <w:szCs w:val="24"/>
          <w:shd w:val="clear" w:color="auto" w:fill="FFFFFF"/>
        </w:rPr>
        <w:t xml:space="preserve">involves </w:t>
      </w:r>
      <w:r w:rsidR="006931AC" w:rsidRPr="00D16FEC">
        <w:rPr>
          <w:bCs/>
          <w:lang w:val="en-US"/>
        </w:rPr>
        <w:t>observing the online activities</w:t>
      </w:r>
      <w:r w:rsidR="006931AC" w:rsidRPr="00D16FEC">
        <w:t xml:space="preserve">, </w:t>
      </w:r>
      <w:r w:rsidR="006931AC" w:rsidRPr="00D16FEC">
        <w:rPr>
          <w:bCs/>
          <w:lang w:val="en-US"/>
        </w:rPr>
        <w:t>change in the hotel revenue</w:t>
      </w:r>
      <w:r w:rsidR="006931AC" w:rsidRPr="00D16FEC">
        <w:t xml:space="preserve">, </w:t>
      </w:r>
      <w:r w:rsidR="006931AC" w:rsidRPr="00D16FEC">
        <w:rPr>
          <w:bCs/>
          <w:lang w:val="en-US"/>
        </w:rPr>
        <w:t>taking surveys</w:t>
      </w:r>
      <w:r w:rsidR="006931AC" w:rsidRPr="00D16FEC">
        <w:t xml:space="preserve"> and </w:t>
      </w:r>
      <w:r w:rsidR="006931AC" w:rsidRPr="00D16FEC">
        <w:rPr>
          <w:bCs/>
          <w:lang w:val="en-US"/>
        </w:rPr>
        <w:t>shifts in the rate of occupancy</w:t>
      </w:r>
      <w:r w:rsidR="00D92072" w:rsidRPr="00D16FEC">
        <w:rPr>
          <w:bCs/>
          <w:lang w:val="en-US"/>
        </w:rPr>
        <w:t xml:space="preserve">. </w:t>
      </w:r>
      <w:r w:rsidR="004823C2" w:rsidRPr="00D16FEC">
        <w:rPr>
          <w:lang w:val="en-US"/>
        </w:rPr>
        <w:t>Survey</w:t>
      </w:r>
      <w:r w:rsidR="00D92072" w:rsidRPr="00D16FEC">
        <w:rPr>
          <w:lang w:val="en-US"/>
        </w:rPr>
        <w:t xml:space="preserve"> reports are also useful in continuous improvisation in the process that has been planned by Premier Inn Beckton for the customer services</w:t>
      </w:r>
      <w:r w:rsidR="00D92072" w:rsidRPr="00D16FEC">
        <w:t xml:space="preserve">, </w:t>
      </w:r>
      <w:r w:rsidR="00D92072" w:rsidRPr="00D16FEC">
        <w:rPr>
          <w:lang w:val="en-US"/>
        </w:rPr>
        <w:t>constant interaction of the IT team of hotel with the customers who are reviewing the services through online platform</w:t>
      </w:r>
      <w:r w:rsidR="00D92072" w:rsidRPr="00D16FEC">
        <w:t xml:space="preserve">. Also, </w:t>
      </w:r>
      <w:r w:rsidR="004823C2" w:rsidRPr="00D16FEC">
        <w:rPr>
          <w:lang w:val="en-US"/>
        </w:rPr>
        <w:t>the</w:t>
      </w:r>
      <w:r w:rsidR="00D92072" w:rsidRPr="00D16FEC">
        <w:rPr>
          <w:lang w:val="en-US"/>
        </w:rPr>
        <w:t xml:space="preserve"> financial team of Premier Inn Beckton must set a specific timeline and till that </w:t>
      </w:r>
      <w:r w:rsidR="00B92CAC" w:rsidRPr="00D16FEC">
        <w:rPr>
          <w:lang w:val="en-US"/>
        </w:rPr>
        <w:t>time</w:t>
      </w:r>
      <w:r w:rsidR="00D92072" w:rsidRPr="00D16FEC">
        <w:rPr>
          <w:lang w:val="en-US"/>
        </w:rPr>
        <w:t>, the hotel needs to focus on developing the business revenue</w:t>
      </w:r>
      <w:r w:rsidR="00D92072" w:rsidRPr="00D16FEC">
        <w:rPr>
          <w:rFonts w:cs="Times New Roman"/>
          <w:color w:val="222222"/>
          <w:szCs w:val="24"/>
          <w:shd w:val="clear" w:color="auto" w:fill="FFFFFF"/>
        </w:rPr>
        <w:t>. In addition to this</w:t>
      </w:r>
      <w:r w:rsidR="004823C2" w:rsidRPr="00D16FEC">
        <w:rPr>
          <w:rFonts w:cs="Times New Roman"/>
          <w:color w:val="222222"/>
          <w:szCs w:val="24"/>
          <w:shd w:val="clear" w:color="auto" w:fill="FFFFFF"/>
        </w:rPr>
        <w:t xml:space="preserve">, </w:t>
      </w:r>
      <w:r w:rsidR="004823C2" w:rsidRPr="00D16FEC">
        <w:rPr>
          <w:lang w:val="en-US"/>
        </w:rPr>
        <w:t>evaluate</w:t>
      </w:r>
      <w:r w:rsidR="00D92072" w:rsidRPr="00D16FEC">
        <w:rPr>
          <w:lang w:val="en-US"/>
        </w:rPr>
        <w:t xml:space="preserve"> the success based on the proposed </w:t>
      </w:r>
      <w:r w:rsidR="00F81407" w:rsidRPr="00D16FEC">
        <w:rPr>
          <w:lang w:val="en-US"/>
        </w:rPr>
        <w:t>recommendation;</w:t>
      </w:r>
      <w:r w:rsidR="00D92072" w:rsidRPr="00D16FEC">
        <w:rPr>
          <w:lang w:val="en-US"/>
        </w:rPr>
        <w:t xml:space="preserve"> Premier Inn Beckton can be able to experience the changes in occupancy rate with the improvisation. </w:t>
      </w:r>
      <w:r w:rsidR="00B92CAC" w:rsidRPr="00D16FEC">
        <w:rPr>
          <w:lang w:val="en-US"/>
        </w:rPr>
        <w:t>Also,</w:t>
      </w:r>
      <w:r w:rsidR="00F81407" w:rsidRPr="00D16FEC">
        <w:rPr>
          <w:lang w:val="en-US"/>
        </w:rPr>
        <w:t xml:space="preserve"> there is </w:t>
      </w:r>
      <w:r w:rsidR="00F91E84" w:rsidRPr="00D16FEC">
        <w:rPr>
          <w:lang w:val="en-US"/>
        </w:rPr>
        <w:t>discussion</w:t>
      </w:r>
      <w:r w:rsidR="00F81407" w:rsidRPr="00D16FEC">
        <w:rPr>
          <w:lang w:val="en-US"/>
        </w:rPr>
        <w:t xml:space="preserve"> about the cost require for </w:t>
      </w:r>
      <w:r w:rsidR="00F91E84" w:rsidRPr="00D16FEC">
        <w:rPr>
          <w:lang w:val="en-US"/>
        </w:rPr>
        <w:t>implementation</w:t>
      </w:r>
      <w:r w:rsidR="00F81407" w:rsidRPr="00D16FEC">
        <w:rPr>
          <w:lang w:val="en-US"/>
        </w:rPr>
        <w:t xml:space="preserve"> of the </w:t>
      </w:r>
      <w:r w:rsidR="00F91E84" w:rsidRPr="00D16FEC">
        <w:rPr>
          <w:lang w:val="en-US"/>
        </w:rPr>
        <w:t>recommendation</w:t>
      </w:r>
      <w:r w:rsidR="00F81407" w:rsidRPr="00D16FEC">
        <w:rPr>
          <w:lang w:val="en-US"/>
        </w:rPr>
        <w:t xml:space="preserve"> is Restructuring and reformation of services activity require £50000, Technological enhancement need £60000 and Training and development program for staff involve £35000. </w:t>
      </w:r>
      <w:r w:rsidR="00F061D8" w:rsidRPr="00D16FEC">
        <w:rPr>
          <w:lang w:val="en-US"/>
        </w:rPr>
        <w:t xml:space="preserve">In the end of report, there is discussion about the </w:t>
      </w:r>
      <w:r w:rsidR="00FF3CA7" w:rsidRPr="00D16FEC">
        <w:rPr>
          <w:lang w:val="en-US"/>
        </w:rPr>
        <w:t>formulations</w:t>
      </w:r>
      <w:r w:rsidR="005F255C" w:rsidRPr="00D16FEC">
        <w:rPr>
          <w:lang w:val="en-US"/>
        </w:rPr>
        <w:t xml:space="preserve"> of action </w:t>
      </w:r>
      <w:r w:rsidR="005F255C" w:rsidRPr="00D16FEC">
        <w:rPr>
          <w:lang w:val="en-US"/>
        </w:rPr>
        <w:lastRenderedPageBreak/>
        <w:t xml:space="preserve">plan to overcome with the weaken areas of the company. </w:t>
      </w:r>
      <w:r w:rsidR="00F245BC">
        <w:rPr>
          <w:lang w:val="en-US"/>
        </w:rPr>
        <w:t>Therefore</w:t>
      </w:r>
      <w:r w:rsidR="007D066C">
        <w:rPr>
          <w:lang w:val="en-US"/>
        </w:rPr>
        <w:t xml:space="preserve">, proper implementation of the recommendations can be helpful for the company in improving their business position and obtaining </w:t>
      </w:r>
      <w:r w:rsidR="00B92CAC">
        <w:rPr>
          <w:lang w:val="en-US"/>
        </w:rPr>
        <w:t>a competitive</w:t>
      </w:r>
      <w:r w:rsidR="007D066C">
        <w:rPr>
          <w:lang w:val="en-US"/>
        </w:rPr>
        <w:t xml:space="preserve"> </w:t>
      </w:r>
      <w:r w:rsidR="00F245BC">
        <w:rPr>
          <w:lang w:val="en-US"/>
        </w:rPr>
        <w:t>advantage</w:t>
      </w:r>
      <w:r w:rsidR="007D066C">
        <w:rPr>
          <w:lang w:val="en-US"/>
        </w:rPr>
        <w:t xml:space="preserve"> in the market. </w:t>
      </w:r>
    </w:p>
    <w:p w14:paraId="1F81848B" w14:textId="77777777" w:rsidR="00D92072" w:rsidRPr="00D92072" w:rsidRDefault="00D92072" w:rsidP="00D92072"/>
    <w:p w14:paraId="46C68B8F" w14:textId="77777777" w:rsidR="006931AC" w:rsidRDefault="006931AC" w:rsidP="006931AC"/>
    <w:p w14:paraId="49E4B63B" w14:textId="77777777" w:rsidR="00CB4FC4" w:rsidRDefault="00CB4FC4" w:rsidP="00903926"/>
    <w:p w14:paraId="662FC1A2" w14:textId="77777777" w:rsidR="002637A4" w:rsidRDefault="002637A4" w:rsidP="00BD131B">
      <w:pPr>
        <w:spacing w:line="360" w:lineRule="auto"/>
        <w:rPr>
          <w:lang w:val="en-US"/>
        </w:rPr>
      </w:pPr>
    </w:p>
    <w:p w14:paraId="512459A3" w14:textId="77777777" w:rsidR="0071260B" w:rsidRPr="00AD26F3" w:rsidRDefault="0071260B" w:rsidP="00BD131B">
      <w:pPr>
        <w:spacing w:line="360" w:lineRule="auto"/>
        <w:rPr>
          <w:rFonts w:cs="Times New Roman"/>
          <w:b/>
          <w:bCs/>
          <w:i/>
          <w:iCs/>
          <w:sz w:val="100"/>
          <w:szCs w:val="100"/>
          <w:u w:val="single"/>
        </w:rPr>
      </w:pPr>
    </w:p>
    <w:p w14:paraId="7A8FB0BB" w14:textId="77777777" w:rsidR="00C909CC" w:rsidRDefault="00C909CC" w:rsidP="00070F5F">
      <w:pPr>
        <w:spacing w:line="360" w:lineRule="auto"/>
      </w:pPr>
    </w:p>
    <w:p w14:paraId="757BF310" w14:textId="77777777" w:rsidR="008156CB" w:rsidRDefault="008156CB" w:rsidP="00070F5F">
      <w:pPr>
        <w:spacing w:line="360" w:lineRule="auto"/>
        <w:jc w:val="left"/>
      </w:pPr>
      <w:r>
        <w:br w:type="page"/>
      </w:r>
    </w:p>
    <w:p w14:paraId="2F2893D7" w14:textId="77777777" w:rsidR="00C909CC" w:rsidRDefault="00C909CC" w:rsidP="00070F5F">
      <w:pPr>
        <w:spacing w:line="360" w:lineRule="auto"/>
      </w:pPr>
    </w:p>
    <w:p w14:paraId="42BC6FA7" w14:textId="77777777" w:rsidR="00C909CC" w:rsidRDefault="00C909CC" w:rsidP="00070F5F">
      <w:pPr>
        <w:spacing w:line="360" w:lineRule="auto"/>
      </w:pPr>
    </w:p>
    <w:sdt>
      <w:sdtPr>
        <w:rPr>
          <w:rFonts w:ascii="Times New Roman" w:eastAsiaTheme="minorHAnsi" w:hAnsi="Times New Roman" w:cstheme="minorBidi"/>
          <w:color w:val="auto"/>
          <w:sz w:val="24"/>
          <w:szCs w:val="22"/>
          <w:lang w:val="en-GB"/>
        </w:rPr>
        <w:id w:val="-1831513308"/>
        <w:docPartObj>
          <w:docPartGallery w:val="Table of Contents"/>
          <w:docPartUnique/>
        </w:docPartObj>
      </w:sdtPr>
      <w:sdtEndPr>
        <w:rPr>
          <w:b/>
          <w:bCs/>
          <w:noProof/>
        </w:rPr>
      </w:sdtEndPr>
      <w:sdtContent>
        <w:p w14:paraId="52143D9F" w14:textId="77777777" w:rsidR="008156CB" w:rsidRDefault="008156CB" w:rsidP="00070F5F">
          <w:pPr>
            <w:pStyle w:val="TOCHeading"/>
            <w:spacing w:line="360" w:lineRule="auto"/>
          </w:pPr>
          <w:r>
            <w:t>Contents</w:t>
          </w:r>
        </w:p>
        <w:p w14:paraId="6D8CE270" w14:textId="77777777" w:rsidR="008208C9" w:rsidRDefault="002B2404">
          <w:pPr>
            <w:pStyle w:val="TOC1"/>
            <w:tabs>
              <w:tab w:val="right" w:leader="dot" w:pos="9350"/>
            </w:tabs>
            <w:rPr>
              <w:rFonts w:asciiTheme="minorHAnsi" w:eastAsiaTheme="minorEastAsia" w:hAnsiTheme="minorHAnsi"/>
              <w:noProof/>
              <w:sz w:val="22"/>
              <w:lang w:val="en-US"/>
            </w:rPr>
          </w:pPr>
          <w:r>
            <w:fldChar w:fldCharType="begin"/>
          </w:r>
          <w:r w:rsidR="008156CB">
            <w:instrText xml:space="preserve"> TOC \o "1-3" \h \z \u </w:instrText>
          </w:r>
          <w:r>
            <w:fldChar w:fldCharType="separate"/>
          </w:r>
          <w:hyperlink w:anchor="_Toc159877396" w:history="1">
            <w:r w:rsidR="008208C9" w:rsidRPr="00E66EFA">
              <w:rPr>
                <w:rStyle w:val="Hyperlink"/>
                <w:noProof/>
              </w:rPr>
              <w:t>EXECUTIVE SUMMARY</w:t>
            </w:r>
            <w:r w:rsidR="008208C9">
              <w:rPr>
                <w:noProof/>
                <w:webHidden/>
              </w:rPr>
              <w:tab/>
            </w:r>
            <w:r w:rsidR="008208C9">
              <w:rPr>
                <w:noProof/>
                <w:webHidden/>
              </w:rPr>
              <w:fldChar w:fldCharType="begin"/>
            </w:r>
            <w:r w:rsidR="008208C9">
              <w:rPr>
                <w:noProof/>
                <w:webHidden/>
              </w:rPr>
              <w:instrText xml:space="preserve"> PAGEREF _Toc159877396 \h </w:instrText>
            </w:r>
            <w:r w:rsidR="008208C9">
              <w:rPr>
                <w:noProof/>
                <w:webHidden/>
              </w:rPr>
            </w:r>
            <w:r w:rsidR="008208C9">
              <w:rPr>
                <w:noProof/>
                <w:webHidden/>
              </w:rPr>
              <w:fldChar w:fldCharType="separate"/>
            </w:r>
            <w:r w:rsidR="008208C9">
              <w:rPr>
                <w:noProof/>
                <w:webHidden/>
              </w:rPr>
              <w:t>2</w:t>
            </w:r>
            <w:r w:rsidR="008208C9">
              <w:rPr>
                <w:noProof/>
                <w:webHidden/>
              </w:rPr>
              <w:fldChar w:fldCharType="end"/>
            </w:r>
          </w:hyperlink>
        </w:p>
        <w:p w14:paraId="50D7CF2F"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397" w:history="1">
            <w:r w:rsidR="008208C9" w:rsidRPr="00E66EFA">
              <w:rPr>
                <w:rStyle w:val="Hyperlink"/>
                <w:noProof/>
              </w:rPr>
              <w:t>Introduction</w:t>
            </w:r>
            <w:r w:rsidR="008208C9">
              <w:rPr>
                <w:noProof/>
                <w:webHidden/>
              </w:rPr>
              <w:tab/>
            </w:r>
            <w:r w:rsidR="008208C9">
              <w:rPr>
                <w:noProof/>
                <w:webHidden/>
              </w:rPr>
              <w:fldChar w:fldCharType="begin"/>
            </w:r>
            <w:r w:rsidR="008208C9">
              <w:rPr>
                <w:noProof/>
                <w:webHidden/>
              </w:rPr>
              <w:instrText xml:space="preserve"> PAGEREF _Toc159877397 \h </w:instrText>
            </w:r>
            <w:r w:rsidR="008208C9">
              <w:rPr>
                <w:noProof/>
                <w:webHidden/>
              </w:rPr>
            </w:r>
            <w:r w:rsidR="008208C9">
              <w:rPr>
                <w:noProof/>
                <w:webHidden/>
              </w:rPr>
              <w:fldChar w:fldCharType="separate"/>
            </w:r>
            <w:r w:rsidR="008208C9">
              <w:rPr>
                <w:noProof/>
                <w:webHidden/>
              </w:rPr>
              <w:t>6</w:t>
            </w:r>
            <w:r w:rsidR="008208C9">
              <w:rPr>
                <w:noProof/>
                <w:webHidden/>
              </w:rPr>
              <w:fldChar w:fldCharType="end"/>
            </w:r>
          </w:hyperlink>
        </w:p>
        <w:p w14:paraId="02341884"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398" w:history="1">
            <w:r w:rsidR="008208C9" w:rsidRPr="00E66EFA">
              <w:rPr>
                <w:rStyle w:val="Hyperlink"/>
                <w:noProof/>
              </w:rPr>
              <w:t>Analysis</w:t>
            </w:r>
            <w:r w:rsidR="008208C9">
              <w:rPr>
                <w:noProof/>
                <w:webHidden/>
              </w:rPr>
              <w:tab/>
            </w:r>
            <w:r w:rsidR="008208C9">
              <w:rPr>
                <w:noProof/>
                <w:webHidden/>
              </w:rPr>
              <w:fldChar w:fldCharType="begin"/>
            </w:r>
            <w:r w:rsidR="008208C9">
              <w:rPr>
                <w:noProof/>
                <w:webHidden/>
              </w:rPr>
              <w:instrText xml:space="preserve"> PAGEREF _Toc159877398 \h </w:instrText>
            </w:r>
            <w:r w:rsidR="008208C9">
              <w:rPr>
                <w:noProof/>
                <w:webHidden/>
              </w:rPr>
            </w:r>
            <w:r w:rsidR="008208C9">
              <w:rPr>
                <w:noProof/>
                <w:webHidden/>
              </w:rPr>
              <w:fldChar w:fldCharType="separate"/>
            </w:r>
            <w:r w:rsidR="008208C9">
              <w:rPr>
                <w:noProof/>
                <w:webHidden/>
              </w:rPr>
              <w:t>7</w:t>
            </w:r>
            <w:r w:rsidR="008208C9">
              <w:rPr>
                <w:noProof/>
                <w:webHidden/>
              </w:rPr>
              <w:fldChar w:fldCharType="end"/>
            </w:r>
          </w:hyperlink>
        </w:p>
        <w:p w14:paraId="239D3CA6"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399" w:history="1">
            <w:r w:rsidR="008208C9" w:rsidRPr="00E66EFA">
              <w:rPr>
                <w:rStyle w:val="Hyperlink"/>
                <w:rFonts w:cs="Times New Roman"/>
                <w:noProof/>
                <w:lang w:val="en-US"/>
              </w:rPr>
              <w:t>Describe the issue</w:t>
            </w:r>
            <w:r w:rsidR="008208C9">
              <w:rPr>
                <w:noProof/>
                <w:webHidden/>
              </w:rPr>
              <w:tab/>
            </w:r>
            <w:r w:rsidR="008208C9">
              <w:rPr>
                <w:noProof/>
                <w:webHidden/>
              </w:rPr>
              <w:fldChar w:fldCharType="begin"/>
            </w:r>
            <w:r w:rsidR="008208C9">
              <w:rPr>
                <w:noProof/>
                <w:webHidden/>
              </w:rPr>
              <w:instrText xml:space="preserve"> PAGEREF _Toc159877399 \h </w:instrText>
            </w:r>
            <w:r w:rsidR="008208C9">
              <w:rPr>
                <w:noProof/>
                <w:webHidden/>
              </w:rPr>
            </w:r>
            <w:r w:rsidR="008208C9">
              <w:rPr>
                <w:noProof/>
                <w:webHidden/>
              </w:rPr>
              <w:fldChar w:fldCharType="separate"/>
            </w:r>
            <w:r w:rsidR="008208C9">
              <w:rPr>
                <w:noProof/>
                <w:webHidden/>
              </w:rPr>
              <w:t>7</w:t>
            </w:r>
            <w:r w:rsidR="008208C9">
              <w:rPr>
                <w:noProof/>
                <w:webHidden/>
              </w:rPr>
              <w:fldChar w:fldCharType="end"/>
            </w:r>
          </w:hyperlink>
        </w:p>
        <w:p w14:paraId="622C64BA"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0" w:history="1">
            <w:r w:rsidR="008208C9" w:rsidRPr="00E66EFA">
              <w:rPr>
                <w:rStyle w:val="Hyperlink"/>
                <w:rFonts w:cs="Times New Roman"/>
                <w:noProof/>
                <w:lang w:val="en-US"/>
              </w:rPr>
              <w:t>Impact on hotel</w:t>
            </w:r>
            <w:r w:rsidR="008208C9">
              <w:rPr>
                <w:noProof/>
                <w:webHidden/>
              </w:rPr>
              <w:tab/>
            </w:r>
            <w:r w:rsidR="008208C9">
              <w:rPr>
                <w:noProof/>
                <w:webHidden/>
              </w:rPr>
              <w:fldChar w:fldCharType="begin"/>
            </w:r>
            <w:r w:rsidR="008208C9">
              <w:rPr>
                <w:noProof/>
                <w:webHidden/>
              </w:rPr>
              <w:instrText xml:space="preserve"> PAGEREF _Toc159877400 \h </w:instrText>
            </w:r>
            <w:r w:rsidR="008208C9">
              <w:rPr>
                <w:noProof/>
                <w:webHidden/>
              </w:rPr>
            </w:r>
            <w:r w:rsidR="008208C9">
              <w:rPr>
                <w:noProof/>
                <w:webHidden/>
              </w:rPr>
              <w:fldChar w:fldCharType="separate"/>
            </w:r>
            <w:r w:rsidR="008208C9">
              <w:rPr>
                <w:noProof/>
                <w:webHidden/>
              </w:rPr>
              <w:t>8</w:t>
            </w:r>
            <w:r w:rsidR="008208C9">
              <w:rPr>
                <w:noProof/>
                <w:webHidden/>
              </w:rPr>
              <w:fldChar w:fldCharType="end"/>
            </w:r>
          </w:hyperlink>
        </w:p>
        <w:p w14:paraId="5C211BCB"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1" w:history="1">
            <w:r w:rsidR="008208C9" w:rsidRPr="00E66EFA">
              <w:rPr>
                <w:rStyle w:val="Hyperlink"/>
                <w:rFonts w:cs="Times New Roman"/>
                <w:noProof/>
                <w:lang w:val="en-US"/>
              </w:rPr>
              <w:t>What are the causes of issue</w:t>
            </w:r>
            <w:r w:rsidR="008208C9">
              <w:rPr>
                <w:noProof/>
                <w:webHidden/>
              </w:rPr>
              <w:tab/>
            </w:r>
            <w:r w:rsidR="008208C9">
              <w:rPr>
                <w:noProof/>
                <w:webHidden/>
              </w:rPr>
              <w:fldChar w:fldCharType="begin"/>
            </w:r>
            <w:r w:rsidR="008208C9">
              <w:rPr>
                <w:noProof/>
                <w:webHidden/>
              </w:rPr>
              <w:instrText xml:space="preserve"> PAGEREF _Toc159877401 \h </w:instrText>
            </w:r>
            <w:r w:rsidR="008208C9">
              <w:rPr>
                <w:noProof/>
                <w:webHidden/>
              </w:rPr>
            </w:r>
            <w:r w:rsidR="008208C9">
              <w:rPr>
                <w:noProof/>
                <w:webHidden/>
              </w:rPr>
              <w:fldChar w:fldCharType="separate"/>
            </w:r>
            <w:r w:rsidR="008208C9">
              <w:rPr>
                <w:noProof/>
                <w:webHidden/>
              </w:rPr>
              <w:t>9</w:t>
            </w:r>
            <w:r w:rsidR="008208C9">
              <w:rPr>
                <w:noProof/>
                <w:webHidden/>
              </w:rPr>
              <w:fldChar w:fldCharType="end"/>
            </w:r>
          </w:hyperlink>
        </w:p>
        <w:p w14:paraId="7D342DFB"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2" w:history="1">
            <w:r w:rsidR="008208C9" w:rsidRPr="00E66EFA">
              <w:rPr>
                <w:rStyle w:val="Hyperlink"/>
                <w:rFonts w:cs="Times New Roman"/>
                <w:noProof/>
                <w:lang w:val="en-US"/>
              </w:rPr>
              <w:t>Analysis of STEEPLED framework for Premier Inn Beckton</w:t>
            </w:r>
            <w:r w:rsidR="008208C9">
              <w:rPr>
                <w:noProof/>
                <w:webHidden/>
              </w:rPr>
              <w:tab/>
            </w:r>
            <w:r w:rsidR="008208C9">
              <w:rPr>
                <w:noProof/>
                <w:webHidden/>
              </w:rPr>
              <w:fldChar w:fldCharType="begin"/>
            </w:r>
            <w:r w:rsidR="008208C9">
              <w:rPr>
                <w:noProof/>
                <w:webHidden/>
              </w:rPr>
              <w:instrText xml:space="preserve"> PAGEREF _Toc159877402 \h </w:instrText>
            </w:r>
            <w:r w:rsidR="008208C9">
              <w:rPr>
                <w:noProof/>
                <w:webHidden/>
              </w:rPr>
            </w:r>
            <w:r w:rsidR="008208C9">
              <w:rPr>
                <w:noProof/>
                <w:webHidden/>
              </w:rPr>
              <w:fldChar w:fldCharType="separate"/>
            </w:r>
            <w:r w:rsidR="008208C9">
              <w:rPr>
                <w:noProof/>
                <w:webHidden/>
              </w:rPr>
              <w:t>10</w:t>
            </w:r>
            <w:r w:rsidR="008208C9">
              <w:rPr>
                <w:noProof/>
                <w:webHidden/>
              </w:rPr>
              <w:fldChar w:fldCharType="end"/>
            </w:r>
          </w:hyperlink>
        </w:p>
        <w:p w14:paraId="55D50452"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3" w:history="1">
            <w:r w:rsidR="008208C9" w:rsidRPr="00E66EFA">
              <w:rPr>
                <w:rStyle w:val="Hyperlink"/>
                <w:rFonts w:cs="Times New Roman"/>
                <w:noProof/>
              </w:rPr>
              <w:t>SOAR Analysis of Premier Inn Beckton</w:t>
            </w:r>
            <w:r w:rsidR="008208C9">
              <w:rPr>
                <w:noProof/>
                <w:webHidden/>
              </w:rPr>
              <w:tab/>
            </w:r>
            <w:r w:rsidR="008208C9">
              <w:rPr>
                <w:noProof/>
                <w:webHidden/>
              </w:rPr>
              <w:fldChar w:fldCharType="begin"/>
            </w:r>
            <w:r w:rsidR="008208C9">
              <w:rPr>
                <w:noProof/>
                <w:webHidden/>
              </w:rPr>
              <w:instrText xml:space="preserve"> PAGEREF _Toc159877403 \h </w:instrText>
            </w:r>
            <w:r w:rsidR="008208C9">
              <w:rPr>
                <w:noProof/>
                <w:webHidden/>
              </w:rPr>
            </w:r>
            <w:r w:rsidR="008208C9">
              <w:rPr>
                <w:noProof/>
                <w:webHidden/>
              </w:rPr>
              <w:fldChar w:fldCharType="separate"/>
            </w:r>
            <w:r w:rsidR="008208C9">
              <w:rPr>
                <w:noProof/>
                <w:webHidden/>
              </w:rPr>
              <w:t>12</w:t>
            </w:r>
            <w:r w:rsidR="008208C9">
              <w:rPr>
                <w:noProof/>
                <w:webHidden/>
              </w:rPr>
              <w:fldChar w:fldCharType="end"/>
            </w:r>
          </w:hyperlink>
        </w:p>
        <w:p w14:paraId="6813ADA8"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4" w:history="1">
            <w:r w:rsidR="008208C9" w:rsidRPr="00E66EFA">
              <w:rPr>
                <w:rStyle w:val="Hyperlink"/>
                <w:rFonts w:cs="Times New Roman"/>
                <w:noProof/>
                <w:lang w:val="en-US"/>
              </w:rPr>
              <w:t>TOWS Analysis</w:t>
            </w:r>
            <w:r w:rsidR="008208C9">
              <w:rPr>
                <w:noProof/>
                <w:webHidden/>
              </w:rPr>
              <w:tab/>
            </w:r>
            <w:r w:rsidR="008208C9">
              <w:rPr>
                <w:noProof/>
                <w:webHidden/>
              </w:rPr>
              <w:fldChar w:fldCharType="begin"/>
            </w:r>
            <w:r w:rsidR="008208C9">
              <w:rPr>
                <w:noProof/>
                <w:webHidden/>
              </w:rPr>
              <w:instrText xml:space="preserve"> PAGEREF _Toc159877404 \h </w:instrText>
            </w:r>
            <w:r w:rsidR="008208C9">
              <w:rPr>
                <w:noProof/>
                <w:webHidden/>
              </w:rPr>
            </w:r>
            <w:r w:rsidR="008208C9">
              <w:rPr>
                <w:noProof/>
                <w:webHidden/>
              </w:rPr>
              <w:fldChar w:fldCharType="separate"/>
            </w:r>
            <w:r w:rsidR="008208C9">
              <w:rPr>
                <w:noProof/>
                <w:webHidden/>
              </w:rPr>
              <w:t>13</w:t>
            </w:r>
            <w:r w:rsidR="008208C9">
              <w:rPr>
                <w:noProof/>
                <w:webHidden/>
              </w:rPr>
              <w:fldChar w:fldCharType="end"/>
            </w:r>
          </w:hyperlink>
        </w:p>
        <w:p w14:paraId="55F9E723"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405" w:history="1">
            <w:r w:rsidR="008208C9" w:rsidRPr="00E66EFA">
              <w:rPr>
                <w:rStyle w:val="Hyperlink"/>
                <w:noProof/>
              </w:rPr>
              <w:t>Recommendations and Change Management</w:t>
            </w:r>
            <w:r w:rsidR="008208C9">
              <w:rPr>
                <w:noProof/>
                <w:webHidden/>
              </w:rPr>
              <w:tab/>
            </w:r>
            <w:r w:rsidR="008208C9">
              <w:rPr>
                <w:noProof/>
                <w:webHidden/>
              </w:rPr>
              <w:fldChar w:fldCharType="begin"/>
            </w:r>
            <w:r w:rsidR="008208C9">
              <w:rPr>
                <w:noProof/>
                <w:webHidden/>
              </w:rPr>
              <w:instrText xml:space="preserve"> PAGEREF _Toc159877405 \h </w:instrText>
            </w:r>
            <w:r w:rsidR="008208C9">
              <w:rPr>
                <w:noProof/>
                <w:webHidden/>
              </w:rPr>
            </w:r>
            <w:r w:rsidR="008208C9">
              <w:rPr>
                <w:noProof/>
                <w:webHidden/>
              </w:rPr>
              <w:fldChar w:fldCharType="separate"/>
            </w:r>
            <w:r w:rsidR="008208C9">
              <w:rPr>
                <w:noProof/>
                <w:webHidden/>
              </w:rPr>
              <w:t>14</w:t>
            </w:r>
            <w:r w:rsidR="008208C9">
              <w:rPr>
                <w:noProof/>
                <w:webHidden/>
              </w:rPr>
              <w:fldChar w:fldCharType="end"/>
            </w:r>
          </w:hyperlink>
        </w:p>
        <w:p w14:paraId="6F251323"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6" w:history="1">
            <w:r w:rsidR="008208C9" w:rsidRPr="00E66EFA">
              <w:rPr>
                <w:rStyle w:val="Hyperlink"/>
                <w:rFonts w:cs="Times New Roman"/>
                <w:noProof/>
                <w:lang w:val="en-US"/>
              </w:rPr>
              <w:t>Steps that Premier Inn Beckton can take to deal with the challenges along with implementation</w:t>
            </w:r>
            <w:r w:rsidR="008208C9">
              <w:rPr>
                <w:noProof/>
                <w:webHidden/>
              </w:rPr>
              <w:tab/>
            </w:r>
            <w:r w:rsidR="008208C9">
              <w:rPr>
                <w:noProof/>
                <w:webHidden/>
              </w:rPr>
              <w:fldChar w:fldCharType="begin"/>
            </w:r>
            <w:r w:rsidR="008208C9">
              <w:rPr>
                <w:noProof/>
                <w:webHidden/>
              </w:rPr>
              <w:instrText xml:space="preserve"> PAGEREF _Toc159877406 \h </w:instrText>
            </w:r>
            <w:r w:rsidR="008208C9">
              <w:rPr>
                <w:noProof/>
                <w:webHidden/>
              </w:rPr>
            </w:r>
            <w:r w:rsidR="008208C9">
              <w:rPr>
                <w:noProof/>
                <w:webHidden/>
              </w:rPr>
              <w:fldChar w:fldCharType="separate"/>
            </w:r>
            <w:r w:rsidR="008208C9">
              <w:rPr>
                <w:noProof/>
                <w:webHidden/>
              </w:rPr>
              <w:t>14</w:t>
            </w:r>
            <w:r w:rsidR="008208C9">
              <w:rPr>
                <w:noProof/>
                <w:webHidden/>
              </w:rPr>
              <w:fldChar w:fldCharType="end"/>
            </w:r>
          </w:hyperlink>
        </w:p>
        <w:p w14:paraId="7C5C155B"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7" w:history="1">
            <w:r w:rsidR="008208C9" w:rsidRPr="00E66EFA">
              <w:rPr>
                <w:rStyle w:val="Hyperlink"/>
                <w:rFonts w:cs="Times New Roman"/>
                <w:noProof/>
                <w:lang w:val="en-US"/>
              </w:rPr>
              <w:t>Change management practices and procedures which will be required</w:t>
            </w:r>
            <w:r w:rsidR="008208C9">
              <w:rPr>
                <w:noProof/>
                <w:webHidden/>
              </w:rPr>
              <w:tab/>
            </w:r>
            <w:r w:rsidR="008208C9">
              <w:rPr>
                <w:noProof/>
                <w:webHidden/>
              </w:rPr>
              <w:fldChar w:fldCharType="begin"/>
            </w:r>
            <w:r w:rsidR="008208C9">
              <w:rPr>
                <w:noProof/>
                <w:webHidden/>
              </w:rPr>
              <w:instrText xml:space="preserve"> PAGEREF _Toc159877407 \h </w:instrText>
            </w:r>
            <w:r w:rsidR="008208C9">
              <w:rPr>
                <w:noProof/>
                <w:webHidden/>
              </w:rPr>
            </w:r>
            <w:r w:rsidR="008208C9">
              <w:rPr>
                <w:noProof/>
                <w:webHidden/>
              </w:rPr>
              <w:fldChar w:fldCharType="separate"/>
            </w:r>
            <w:r w:rsidR="008208C9">
              <w:rPr>
                <w:noProof/>
                <w:webHidden/>
              </w:rPr>
              <w:t>15</w:t>
            </w:r>
            <w:r w:rsidR="008208C9">
              <w:rPr>
                <w:noProof/>
                <w:webHidden/>
              </w:rPr>
              <w:fldChar w:fldCharType="end"/>
            </w:r>
          </w:hyperlink>
        </w:p>
        <w:p w14:paraId="73AC36C5"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8" w:history="1">
            <w:r w:rsidR="008208C9" w:rsidRPr="00E66EFA">
              <w:rPr>
                <w:rStyle w:val="Hyperlink"/>
                <w:rFonts w:cs="Times New Roman"/>
                <w:noProof/>
                <w:lang w:val="en-US"/>
              </w:rPr>
              <w:t>Measurement of Success</w:t>
            </w:r>
            <w:r w:rsidR="008208C9">
              <w:rPr>
                <w:noProof/>
                <w:webHidden/>
              </w:rPr>
              <w:tab/>
            </w:r>
            <w:r w:rsidR="008208C9">
              <w:rPr>
                <w:noProof/>
                <w:webHidden/>
              </w:rPr>
              <w:fldChar w:fldCharType="begin"/>
            </w:r>
            <w:r w:rsidR="008208C9">
              <w:rPr>
                <w:noProof/>
                <w:webHidden/>
              </w:rPr>
              <w:instrText xml:space="preserve"> PAGEREF _Toc159877408 \h </w:instrText>
            </w:r>
            <w:r w:rsidR="008208C9">
              <w:rPr>
                <w:noProof/>
                <w:webHidden/>
              </w:rPr>
            </w:r>
            <w:r w:rsidR="008208C9">
              <w:rPr>
                <w:noProof/>
                <w:webHidden/>
              </w:rPr>
              <w:fldChar w:fldCharType="separate"/>
            </w:r>
            <w:r w:rsidR="008208C9">
              <w:rPr>
                <w:noProof/>
                <w:webHidden/>
              </w:rPr>
              <w:t>16</w:t>
            </w:r>
            <w:r w:rsidR="008208C9">
              <w:rPr>
                <w:noProof/>
                <w:webHidden/>
              </w:rPr>
              <w:fldChar w:fldCharType="end"/>
            </w:r>
          </w:hyperlink>
        </w:p>
        <w:p w14:paraId="30BE275E"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09" w:history="1">
            <w:r w:rsidR="008208C9" w:rsidRPr="00E66EFA">
              <w:rPr>
                <w:rStyle w:val="Hyperlink"/>
                <w:rFonts w:cs="Times New Roman"/>
                <w:noProof/>
                <w:lang w:val="en-US"/>
              </w:rPr>
              <w:t>Potential benefits for Premier Inn Beckton</w:t>
            </w:r>
            <w:r w:rsidR="008208C9">
              <w:rPr>
                <w:noProof/>
                <w:webHidden/>
              </w:rPr>
              <w:tab/>
            </w:r>
            <w:r w:rsidR="008208C9">
              <w:rPr>
                <w:noProof/>
                <w:webHidden/>
              </w:rPr>
              <w:fldChar w:fldCharType="begin"/>
            </w:r>
            <w:r w:rsidR="008208C9">
              <w:rPr>
                <w:noProof/>
                <w:webHidden/>
              </w:rPr>
              <w:instrText xml:space="preserve"> PAGEREF _Toc159877409 \h </w:instrText>
            </w:r>
            <w:r w:rsidR="008208C9">
              <w:rPr>
                <w:noProof/>
                <w:webHidden/>
              </w:rPr>
            </w:r>
            <w:r w:rsidR="008208C9">
              <w:rPr>
                <w:noProof/>
                <w:webHidden/>
              </w:rPr>
              <w:fldChar w:fldCharType="separate"/>
            </w:r>
            <w:r w:rsidR="008208C9">
              <w:rPr>
                <w:noProof/>
                <w:webHidden/>
              </w:rPr>
              <w:t>17</w:t>
            </w:r>
            <w:r w:rsidR="008208C9">
              <w:rPr>
                <w:noProof/>
                <w:webHidden/>
              </w:rPr>
              <w:fldChar w:fldCharType="end"/>
            </w:r>
          </w:hyperlink>
        </w:p>
        <w:p w14:paraId="09F9081C" w14:textId="77777777" w:rsidR="008208C9" w:rsidRDefault="00A7770F">
          <w:pPr>
            <w:pStyle w:val="TOC2"/>
            <w:tabs>
              <w:tab w:val="right" w:leader="dot" w:pos="9350"/>
            </w:tabs>
            <w:rPr>
              <w:rFonts w:asciiTheme="minorHAnsi" w:eastAsiaTheme="minorEastAsia" w:hAnsiTheme="minorHAnsi"/>
              <w:noProof/>
              <w:sz w:val="22"/>
              <w:lang w:val="en-US"/>
            </w:rPr>
          </w:pPr>
          <w:hyperlink w:anchor="_Toc159877410" w:history="1">
            <w:r w:rsidR="008208C9" w:rsidRPr="00E66EFA">
              <w:rPr>
                <w:rStyle w:val="Hyperlink"/>
                <w:rFonts w:cs="Times New Roman"/>
                <w:noProof/>
                <w:lang w:val="en-US"/>
              </w:rPr>
              <w:t>Cost requirement to implement the recommendation</w:t>
            </w:r>
            <w:r w:rsidR="008208C9">
              <w:rPr>
                <w:noProof/>
                <w:webHidden/>
              </w:rPr>
              <w:tab/>
            </w:r>
            <w:r w:rsidR="008208C9">
              <w:rPr>
                <w:noProof/>
                <w:webHidden/>
              </w:rPr>
              <w:fldChar w:fldCharType="begin"/>
            </w:r>
            <w:r w:rsidR="008208C9">
              <w:rPr>
                <w:noProof/>
                <w:webHidden/>
              </w:rPr>
              <w:instrText xml:space="preserve"> PAGEREF _Toc159877410 \h </w:instrText>
            </w:r>
            <w:r w:rsidR="008208C9">
              <w:rPr>
                <w:noProof/>
                <w:webHidden/>
              </w:rPr>
            </w:r>
            <w:r w:rsidR="008208C9">
              <w:rPr>
                <w:noProof/>
                <w:webHidden/>
              </w:rPr>
              <w:fldChar w:fldCharType="separate"/>
            </w:r>
            <w:r w:rsidR="008208C9">
              <w:rPr>
                <w:noProof/>
                <w:webHidden/>
              </w:rPr>
              <w:t>18</w:t>
            </w:r>
            <w:r w:rsidR="008208C9">
              <w:rPr>
                <w:noProof/>
                <w:webHidden/>
              </w:rPr>
              <w:fldChar w:fldCharType="end"/>
            </w:r>
          </w:hyperlink>
        </w:p>
        <w:p w14:paraId="31B8CE2C"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411" w:history="1">
            <w:r w:rsidR="008208C9" w:rsidRPr="00E66EFA">
              <w:rPr>
                <w:rStyle w:val="Hyperlink"/>
                <w:noProof/>
              </w:rPr>
              <w:t>Action Plan</w:t>
            </w:r>
            <w:r w:rsidR="008208C9">
              <w:rPr>
                <w:noProof/>
                <w:webHidden/>
              </w:rPr>
              <w:tab/>
            </w:r>
            <w:r w:rsidR="008208C9">
              <w:rPr>
                <w:noProof/>
                <w:webHidden/>
              </w:rPr>
              <w:fldChar w:fldCharType="begin"/>
            </w:r>
            <w:r w:rsidR="008208C9">
              <w:rPr>
                <w:noProof/>
                <w:webHidden/>
              </w:rPr>
              <w:instrText xml:space="preserve"> PAGEREF _Toc159877411 \h </w:instrText>
            </w:r>
            <w:r w:rsidR="008208C9">
              <w:rPr>
                <w:noProof/>
                <w:webHidden/>
              </w:rPr>
            </w:r>
            <w:r w:rsidR="008208C9">
              <w:rPr>
                <w:noProof/>
                <w:webHidden/>
              </w:rPr>
              <w:fldChar w:fldCharType="separate"/>
            </w:r>
            <w:r w:rsidR="008208C9">
              <w:rPr>
                <w:noProof/>
                <w:webHidden/>
              </w:rPr>
              <w:t>19</w:t>
            </w:r>
            <w:r w:rsidR="008208C9">
              <w:rPr>
                <w:noProof/>
                <w:webHidden/>
              </w:rPr>
              <w:fldChar w:fldCharType="end"/>
            </w:r>
          </w:hyperlink>
        </w:p>
        <w:p w14:paraId="19CA4A13"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412" w:history="1">
            <w:r w:rsidR="008208C9" w:rsidRPr="00E66EFA">
              <w:rPr>
                <w:rStyle w:val="Hyperlink"/>
                <w:rFonts w:cs="Times New Roman"/>
                <w:b/>
                <w:noProof/>
                <w:lang w:val="en-US"/>
              </w:rPr>
              <w:t>CONCLUSION</w:t>
            </w:r>
            <w:r w:rsidR="008208C9">
              <w:rPr>
                <w:noProof/>
                <w:webHidden/>
              </w:rPr>
              <w:tab/>
            </w:r>
            <w:r w:rsidR="008208C9">
              <w:rPr>
                <w:noProof/>
                <w:webHidden/>
              </w:rPr>
              <w:fldChar w:fldCharType="begin"/>
            </w:r>
            <w:r w:rsidR="008208C9">
              <w:rPr>
                <w:noProof/>
                <w:webHidden/>
              </w:rPr>
              <w:instrText xml:space="preserve"> PAGEREF _Toc159877412 \h </w:instrText>
            </w:r>
            <w:r w:rsidR="008208C9">
              <w:rPr>
                <w:noProof/>
                <w:webHidden/>
              </w:rPr>
            </w:r>
            <w:r w:rsidR="008208C9">
              <w:rPr>
                <w:noProof/>
                <w:webHidden/>
              </w:rPr>
              <w:fldChar w:fldCharType="separate"/>
            </w:r>
            <w:r w:rsidR="008208C9">
              <w:rPr>
                <w:noProof/>
                <w:webHidden/>
              </w:rPr>
              <w:t>23</w:t>
            </w:r>
            <w:r w:rsidR="008208C9">
              <w:rPr>
                <w:noProof/>
                <w:webHidden/>
              </w:rPr>
              <w:fldChar w:fldCharType="end"/>
            </w:r>
          </w:hyperlink>
        </w:p>
        <w:p w14:paraId="00887773" w14:textId="77777777" w:rsidR="008208C9" w:rsidRDefault="00A7770F">
          <w:pPr>
            <w:pStyle w:val="TOC1"/>
            <w:tabs>
              <w:tab w:val="right" w:leader="dot" w:pos="9350"/>
            </w:tabs>
            <w:rPr>
              <w:rFonts w:asciiTheme="minorHAnsi" w:eastAsiaTheme="minorEastAsia" w:hAnsiTheme="minorHAnsi"/>
              <w:noProof/>
              <w:sz w:val="22"/>
              <w:lang w:val="en-US"/>
            </w:rPr>
          </w:pPr>
          <w:hyperlink w:anchor="_Toc159877413" w:history="1">
            <w:r w:rsidR="008208C9" w:rsidRPr="00E66EFA">
              <w:rPr>
                <w:rStyle w:val="Hyperlink"/>
                <w:noProof/>
              </w:rPr>
              <w:t>References</w:t>
            </w:r>
            <w:r w:rsidR="008208C9">
              <w:rPr>
                <w:noProof/>
                <w:webHidden/>
              </w:rPr>
              <w:tab/>
            </w:r>
            <w:r w:rsidR="008208C9">
              <w:rPr>
                <w:noProof/>
                <w:webHidden/>
              </w:rPr>
              <w:fldChar w:fldCharType="begin"/>
            </w:r>
            <w:r w:rsidR="008208C9">
              <w:rPr>
                <w:noProof/>
                <w:webHidden/>
              </w:rPr>
              <w:instrText xml:space="preserve"> PAGEREF _Toc159877413 \h </w:instrText>
            </w:r>
            <w:r w:rsidR="008208C9">
              <w:rPr>
                <w:noProof/>
                <w:webHidden/>
              </w:rPr>
            </w:r>
            <w:r w:rsidR="008208C9">
              <w:rPr>
                <w:noProof/>
                <w:webHidden/>
              </w:rPr>
              <w:fldChar w:fldCharType="separate"/>
            </w:r>
            <w:r w:rsidR="008208C9">
              <w:rPr>
                <w:noProof/>
                <w:webHidden/>
              </w:rPr>
              <w:t>24</w:t>
            </w:r>
            <w:r w:rsidR="008208C9">
              <w:rPr>
                <w:noProof/>
                <w:webHidden/>
              </w:rPr>
              <w:fldChar w:fldCharType="end"/>
            </w:r>
          </w:hyperlink>
        </w:p>
        <w:p w14:paraId="0E5B2144" w14:textId="77777777" w:rsidR="008156CB" w:rsidRDefault="002B2404" w:rsidP="00070F5F">
          <w:pPr>
            <w:spacing w:line="360" w:lineRule="auto"/>
          </w:pPr>
          <w:r>
            <w:rPr>
              <w:b/>
              <w:bCs/>
              <w:noProof/>
            </w:rPr>
            <w:fldChar w:fldCharType="end"/>
          </w:r>
        </w:p>
      </w:sdtContent>
    </w:sdt>
    <w:p w14:paraId="5917E0CE" w14:textId="77777777" w:rsidR="00C909CC" w:rsidRDefault="00C909CC" w:rsidP="00070F5F">
      <w:pPr>
        <w:spacing w:line="360" w:lineRule="auto"/>
      </w:pPr>
    </w:p>
    <w:p w14:paraId="04181F89" w14:textId="77777777" w:rsidR="00C909CC" w:rsidRDefault="00C909CC" w:rsidP="00070F5F">
      <w:pPr>
        <w:spacing w:line="360" w:lineRule="auto"/>
      </w:pPr>
    </w:p>
    <w:p w14:paraId="2C7E7ABA" w14:textId="77777777" w:rsidR="00C909CC" w:rsidRDefault="00C909CC" w:rsidP="00070F5F">
      <w:pPr>
        <w:spacing w:line="360" w:lineRule="auto"/>
      </w:pPr>
    </w:p>
    <w:p w14:paraId="0B36EEA4" w14:textId="77777777" w:rsidR="008156CB" w:rsidRDefault="008156CB" w:rsidP="00070F5F">
      <w:pPr>
        <w:spacing w:line="360" w:lineRule="auto"/>
        <w:jc w:val="left"/>
        <w:rPr>
          <w:rFonts w:eastAsiaTheme="majorEastAsia" w:cs="Times New Roman"/>
          <w:b/>
          <w:color w:val="000000" w:themeColor="text1"/>
          <w:sz w:val="28"/>
          <w:szCs w:val="24"/>
          <w:lang w:val="en-US"/>
        </w:rPr>
      </w:pPr>
      <w:r>
        <w:br w:type="page"/>
      </w:r>
    </w:p>
    <w:p w14:paraId="556DBE7A" w14:textId="77777777" w:rsidR="00394463" w:rsidRPr="00D90FFC" w:rsidRDefault="00394463" w:rsidP="00D90FFC">
      <w:pPr>
        <w:pStyle w:val="cognusheading1"/>
        <w:spacing w:line="360" w:lineRule="auto"/>
        <w:rPr>
          <w:szCs w:val="28"/>
        </w:rPr>
      </w:pPr>
      <w:bookmarkStart w:id="1" w:name="_Toc159877397"/>
      <w:r w:rsidRPr="00D90FFC">
        <w:rPr>
          <w:szCs w:val="28"/>
        </w:rPr>
        <w:lastRenderedPageBreak/>
        <w:t>Introduction</w:t>
      </w:r>
      <w:bookmarkEnd w:id="1"/>
    </w:p>
    <w:p w14:paraId="6E31314C" w14:textId="225BE457" w:rsidR="00394463" w:rsidRPr="00D90FFC" w:rsidRDefault="00E317B3" w:rsidP="00D90FFC">
      <w:pPr>
        <w:spacing w:line="360" w:lineRule="auto"/>
        <w:rPr>
          <w:rFonts w:cs="Times New Roman"/>
          <w:szCs w:val="24"/>
          <w:lang w:val="en-US"/>
        </w:rPr>
      </w:pPr>
      <w:r w:rsidRPr="00D90FFC">
        <w:rPr>
          <w:rFonts w:cs="Times New Roman"/>
          <w:szCs w:val="24"/>
          <w:lang w:val="en-US"/>
        </w:rPr>
        <w:tab/>
        <w:t xml:space="preserve">In the present time hospitality industry is one of those sectors that is growing effectively with different changes supporting by several trends. While </w:t>
      </w:r>
      <w:r w:rsidR="00B92CAC" w:rsidRPr="00D90FFC">
        <w:rPr>
          <w:rFonts w:cs="Times New Roman"/>
          <w:szCs w:val="24"/>
          <w:lang w:val="en-US"/>
        </w:rPr>
        <w:t>organizations</w:t>
      </w:r>
      <w:r w:rsidRPr="00D90FFC">
        <w:rPr>
          <w:rFonts w:cs="Times New Roman"/>
          <w:szCs w:val="24"/>
          <w:lang w:val="en-US"/>
        </w:rPr>
        <w:t xml:space="preserve"> operating in hospitality making the effective usage of the evolving opportunities, there are different issues which are creating gaps in the set </w:t>
      </w:r>
      <w:r w:rsidR="00B92CAC" w:rsidRPr="00D90FFC">
        <w:rPr>
          <w:rFonts w:cs="Times New Roman"/>
          <w:szCs w:val="24"/>
          <w:lang w:val="en-US"/>
        </w:rPr>
        <w:t>objectives</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Freeman,2020)</w:t>
      </w:r>
      <w:r w:rsidRPr="00D90FFC">
        <w:rPr>
          <w:rFonts w:cs="Times New Roman"/>
          <w:szCs w:val="24"/>
          <w:lang w:val="en-US"/>
        </w:rPr>
        <w:t xml:space="preserve">. This demands the hotels to take the relevant actions and develop </w:t>
      </w:r>
      <w:r w:rsidR="00B92CAC" w:rsidRPr="00D90FFC">
        <w:rPr>
          <w:rFonts w:cs="Times New Roman"/>
          <w:szCs w:val="24"/>
          <w:lang w:val="en-US"/>
        </w:rPr>
        <w:t>strategies</w:t>
      </w:r>
      <w:r w:rsidRPr="00D90FFC">
        <w:rPr>
          <w:rFonts w:cs="Times New Roman"/>
          <w:szCs w:val="24"/>
          <w:lang w:val="en-US"/>
        </w:rPr>
        <w:t xml:space="preserve"> which helps in understanding the challenges so that overcome from them. Premium Inn London Beckton Hotel is dealing with the several challenges </w:t>
      </w:r>
      <w:r w:rsidR="00B92CAC" w:rsidRPr="00D90FFC">
        <w:rPr>
          <w:rFonts w:cs="Times New Roman"/>
          <w:szCs w:val="24"/>
          <w:lang w:val="en-US"/>
        </w:rPr>
        <w:t>resulting from</w:t>
      </w:r>
      <w:r w:rsidRPr="00D90FFC">
        <w:rPr>
          <w:rFonts w:cs="Times New Roman"/>
          <w:szCs w:val="24"/>
          <w:lang w:val="en-US"/>
        </w:rPr>
        <w:t xml:space="preserve"> the low level of customer satisfaction for the guests who are arriving there. This growing issue in Premium Inn Beckton is making it difficult for the hotel management to attract the people towards the services while they are visiting in that </w:t>
      </w:r>
      <w:r w:rsidR="00B92CAC" w:rsidRPr="00D90FFC">
        <w:rPr>
          <w:rFonts w:cs="Times New Roman"/>
          <w:szCs w:val="24"/>
          <w:lang w:val="en-US"/>
        </w:rPr>
        <w:t>area</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George,2021)</w:t>
      </w:r>
      <w:r w:rsidRPr="00D90FFC">
        <w:rPr>
          <w:rFonts w:cs="Times New Roman"/>
          <w:szCs w:val="24"/>
          <w:lang w:val="en-US"/>
        </w:rPr>
        <w:t xml:space="preserve">. Lack of consideration </w:t>
      </w:r>
      <w:r w:rsidR="00B92CAC" w:rsidRPr="00D90FFC">
        <w:rPr>
          <w:rFonts w:cs="Times New Roman"/>
          <w:szCs w:val="24"/>
          <w:lang w:val="en-US"/>
        </w:rPr>
        <w:t>for</w:t>
      </w:r>
      <w:r w:rsidRPr="00D90FFC">
        <w:rPr>
          <w:rFonts w:cs="Times New Roman"/>
          <w:szCs w:val="24"/>
          <w:lang w:val="en-US"/>
        </w:rPr>
        <w:t xml:space="preserve"> the customer services may result in adverse situation for Premium Inn Beckton. Therefore, it is important for management to take some immediate action to resolve these complexities. </w:t>
      </w:r>
    </w:p>
    <w:p w14:paraId="703D2EC9" w14:textId="78FE5B0E" w:rsidR="00394463" w:rsidRPr="00D90FFC" w:rsidRDefault="00E317B3" w:rsidP="00D90FFC">
      <w:pPr>
        <w:spacing w:line="360" w:lineRule="auto"/>
        <w:ind w:firstLine="720"/>
        <w:rPr>
          <w:rFonts w:cs="Times New Roman"/>
          <w:szCs w:val="24"/>
          <w:lang w:val="en-US"/>
        </w:rPr>
      </w:pPr>
      <w:r w:rsidRPr="00D90FFC">
        <w:rPr>
          <w:rFonts w:cs="Times New Roman"/>
          <w:szCs w:val="24"/>
          <w:lang w:val="en-US"/>
        </w:rPr>
        <w:t xml:space="preserve">Premium Inn Beckton is modernly designed and </w:t>
      </w:r>
      <w:r w:rsidR="00126E7A" w:rsidRPr="00D90FFC">
        <w:rPr>
          <w:rFonts w:cs="Times New Roman"/>
          <w:szCs w:val="24"/>
          <w:lang w:val="en-US"/>
        </w:rPr>
        <w:t>well-structured</w:t>
      </w:r>
      <w:r w:rsidRPr="00D90FFC">
        <w:rPr>
          <w:rFonts w:cs="Times New Roman"/>
          <w:szCs w:val="24"/>
          <w:lang w:val="en-US"/>
        </w:rPr>
        <w:t xml:space="preserve"> hotel </w:t>
      </w:r>
      <w:r w:rsidR="00B92CAC" w:rsidRPr="00D90FFC">
        <w:rPr>
          <w:rFonts w:cs="Times New Roman"/>
          <w:szCs w:val="24"/>
          <w:lang w:val="en-US"/>
        </w:rPr>
        <w:t>situated</w:t>
      </w:r>
      <w:r w:rsidRPr="00D90FFC">
        <w:rPr>
          <w:rFonts w:cs="Times New Roman"/>
          <w:szCs w:val="24"/>
          <w:lang w:val="en-US"/>
        </w:rPr>
        <w:t xml:space="preserve"> in East London</w:t>
      </w:r>
      <w:r w:rsidR="00487860" w:rsidRPr="00D90FFC">
        <w:rPr>
          <w:rFonts w:cs="Times New Roman"/>
          <w:szCs w:val="24"/>
          <w:lang w:val="en-US"/>
        </w:rPr>
        <w:t xml:space="preserve">, 1 Woolwich Manor Way. </w:t>
      </w:r>
      <w:r w:rsidR="00126E7A" w:rsidRPr="00D90FFC">
        <w:rPr>
          <w:rFonts w:cs="Times New Roman"/>
          <w:szCs w:val="24"/>
          <w:lang w:val="en-US"/>
        </w:rPr>
        <w:t xml:space="preserve">It was established in the year 1995. There are 156 rooms that are available at Premium Inn Beckton where guests will get varieties of options from Luxury to official suites which go well for those who are on the business travel and people who are </w:t>
      </w:r>
      <w:r w:rsidR="00B92CAC" w:rsidRPr="00D90FFC">
        <w:rPr>
          <w:rFonts w:cs="Times New Roman"/>
          <w:szCs w:val="24"/>
          <w:lang w:val="en-US"/>
        </w:rPr>
        <w:t>visiting</w:t>
      </w:r>
      <w:r w:rsidR="00126E7A" w:rsidRPr="00D90FFC">
        <w:rPr>
          <w:rFonts w:cs="Times New Roman"/>
          <w:szCs w:val="24"/>
          <w:lang w:val="en-US"/>
        </w:rPr>
        <w:t xml:space="preserve"> with their families or having vacation. The check-in and check-out time in Premier Inn Beckton is 2:00 PM and 12:00 respectively. The </w:t>
      </w:r>
      <w:r w:rsidR="00B92CAC" w:rsidRPr="00D90FFC">
        <w:rPr>
          <w:rFonts w:cs="Times New Roman"/>
          <w:szCs w:val="24"/>
          <w:lang w:val="en-US"/>
        </w:rPr>
        <w:t>hotel provides</w:t>
      </w:r>
      <w:r w:rsidR="00126E7A" w:rsidRPr="00D90FFC">
        <w:rPr>
          <w:rFonts w:cs="Times New Roman"/>
          <w:szCs w:val="24"/>
          <w:lang w:val="en-US"/>
        </w:rPr>
        <w:t xml:space="preserve"> all the basic amenities to the guests such as coffeemaker, telephone service, TV, Wi-Fi, along with space designed for those who do not </w:t>
      </w:r>
      <w:r w:rsidR="00B92CAC" w:rsidRPr="00D90FFC">
        <w:rPr>
          <w:rFonts w:cs="Times New Roman"/>
          <w:szCs w:val="24"/>
          <w:lang w:val="en-US"/>
        </w:rPr>
        <w:t>smoke</w:t>
      </w:r>
      <w:r w:rsidR="00B92CAC" w:rsidRPr="00D90FFC">
        <w:rPr>
          <w:rFonts w:cs="Times New Roman"/>
          <w:i/>
          <w:iCs/>
          <w:szCs w:val="24"/>
          <w:lang w:val="en-US"/>
        </w:rPr>
        <w:t xml:space="preserve"> (</w:t>
      </w:r>
      <w:r w:rsidR="0071033F" w:rsidRPr="00D90FFC">
        <w:rPr>
          <w:rFonts w:cs="Times New Roman"/>
          <w:i/>
          <w:iCs/>
          <w:szCs w:val="24"/>
        </w:rPr>
        <w:t>Premier Inn London Beckton, 2024)</w:t>
      </w:r>
      <w:r w:rsidR="00126E7A" w:rsidRPr="00D90FFC">
        <w:rPr>
          <w:rFonts w:cs="Times New Roman"/>
          <w:szCs w:val="24"/>
          <w:lang w:val="en-US"/>
        </w:rPr>
        <w:t>. Furthermore, guests when arrive to hotel then they will receive complimentary coffee, along with attended by the staff who are skilled in different languages, onsite parking that is paid, etc. To ensure the safety of the guests during their stay in hotel, management provides electronic key, smoke alarms in the room, sprinkler, cameras for surveillance, etc.</w:t>
      </w:r>
      <w:r w:rsidR="00482813" w:rsidRPr="00D90FFC">
        <w:rPr>
          <w:rFonts w:cs="Times New Roman"/>
          <w:szCs w:val="24"/>
          <w:lang w:val="en-US"/>
        </w:rPr>
        <w:t xml:space="preserve">, </w:t>
      </w:r>
      <w:r w:rsidR="00482813" w:rsidRPr="00D90FFC">
        <w:rPr>
          <w:rFonts w:cs="Times New Roman"/>
          <w:color w:val="222222"/>
          <w:szCs w:val="24"/>
          <w:shd w:val="clear" w:color="auto" w:fill="FFFFFF"/>
        </w:rPr>
        <w:t>(Bharwani, and Mathews, 2021</w:t>
      </w:r>
      <w:r w:rsidR="00482813" w:rsidRPr="00D90FFC">
        <w:rPr>
          <w:rFonts w:cs="Times New Roman"/>
          <w:szCs w:val="24"/>
        </w:rPr>
        <w:t>)</w:t>
      </w:r>
    </w:p>
    <w:p w14:paraId="7638D0B9" w14:textId="1A09D41B" w:rsidR="00394463" w:rsidRPr="00D90FFC" w:rsidRDefault="001C3581" w:rsidP="00D90FFC">
      <w:pPr>
        <w:spacing w:line="360" w:lineRule="auto"/>
        <w:ind w:firstLine="720"/>
        <w:rPr>
          <w:rFonts w:cs="Times New Roman"/>
          <w:szCs w:val="24"/>
          <w:lang w:val="en-US"/>
        </w:rPr>
      </w:pPr>
      <w:r w:rsidRPr="00D90FFC">
        <w:rPr>
          <w:rFonts w:cs="Times New Roman"/>
          <w:szCs w:val="24"/>
          <w:lang w:val="en-US"/>
        </w:rPr>
        <w:t xml:space="preserve">Premium Inn Beckton has connected with Deloitte for </w:t>
      </w:r>
      <w:r w:rsidR="00B92CAC" w:rsidRPr="00D90FFC">
        <w:rPr>
          <w:rFonts w:cs="Times New Roman"/>
          <w:szCs w:val="24"/>
          <w:lang w:val="en-US"/>
        </w:rPr>
        <w:t>consultancy</w:t>
      </w:r>
      <w:r w:rsidRPr="00D90FFC">
        <w:rPr>
          <w:rFonts w:cs="Times New Roman"/>
          <w:szCs w:val="24"/>
          <w:lang w:val="en-US"/>
        </w:rPr>
        <w:t xml:space="preserve"> service to evaluate the current issues that are facing by the hotel. Deloitte is one of the famous companies operating at global level in the professional service sector. The company offers </w:t>
      </w:r>
      <w:r w:rsidR="00B92CAC" w:rsidRPr="00D90FFC">
        <w:rPr>
          <w:rFonts w:cs="Times New Roman"/>
          <w:szCs w:val="24"/>
          <w:lang w:val="en-US"/>
        </w:rPr>
        <w:t>a different</w:t>
      </w:r>
      <w:r w:rsidRPr="00D90FFC">
        <w:rPr>
          <w:rFonts w:cs="Times New Roman"/>
          <w:szCs w:val="24"/>
          <w:lang w:val="en-US"/>
        </w:rPr>
        <w:t xml:space="preserve"> range of services from financial audit to consultancy to the business firms to support the effective operating in respective sector. </w:t>
      </w:r>
      <w:r w:rsidR="00F501A1" w:rsidRPr="00D90FFC">
        <w:rPr>
          <w:rFonts w:cs="Times New Roman"/>
          <w:szCs w:val="24"/>
          <w:lang w:val="en-US"/>
        </w:rPr>
        <w:t xml:space="preserve">In terms of employees and generation of revenue, Deloitte is recognized as the largest professional service company in the world. There are more </w:t>
      </w:r>
      <w:r w:rsidR="00B92CAC" w:rsidRPr="00D90FFC">
        <w:rPr>
          <w:rFonts w:cs="Times New Roman"/>
          <w:szCs w:val="24"/>
          <w:lang w:val="en-US"/>
        </w:rPr>
        <w:t>than</w:t>
      </w:r>
      <w:r w:rsidR="00F501A1" w:rsidRPr="00D90FFC">
        <w:rPr>
          <w:rFonts w:cs="Times New Roman"/>
          <w:szCs w:val="24"/>
          <w:lang w:val="en-US"/>
        </w:rPr>
        <w:t xml:space="preserve"> 457,000 employees who </w:t>
      </w:r>
      <w:r w:rsidR="00F501A1" w:rsidRPr="00D90FFC">
        <w:rPr>
          <w:rFonts w:cs="Times New Roman"/>
          <w:szCs w:val="24"/>
          <w:lang w:val="en-US"/>
        </w:rPr>
        <w:lastRenderedPageBreak/>
        <w:t xml:space="preserve">are working in Deloitte to fulfil the business objective of offering the different services to the companies in the market. Deloitte was established in the year 1845 and currently headquartered in London, </w:t>
      </w:r>
      <w:r w:rsidR="00B92CAC" w:rsidRPr="00D90FFC">
        <w:rPr>
          <w:rFonts w:cs="Times New Roman"/>
          <w:szCs w:val="24"/>
          <w:lang w:val="en-US"/>
        </w:rPr>
        <w:t>England</w:t>
      </w:r>
      <w:r w:rsidR="00B92CAC" w:rsidRPr="00D90FFC">
        <w:rPr>
          <w:rFonts w:cs="Times New Roman"/>
          <w:i/>
          <w:iCs/>
          <w:szCs w:val="24"/>
          <w:lang w:val="en-US"/>
        </w:rPr>
        <w:t xml:space="preserve"> (</w:t>
      </w:r>
      <w:r w:rsidR="00996592" w:rsidRPr="00D90FFC">
        <w:rPr>
          <w:rFonts w:cs="Times New Roman"/>
          <w:i/>
          <w:iCs/>
          <w:szCs w:val="24"/>
        </w:rPr>
        <w:t>About Deloitte, 2024)</w:t>
      </w:r>
      <w:r w:rsidR="00F501A1" w:rsidRPr="00D90FFC">
        <w:rPr>
          <w:rFonts w:cs="Times New Roman"/>
          <w:szCs w:val="24"/>
          <w:lang w:val="en-US"/>
        </w:rPr>
        <w:t xml:space="preserve">. The service portfolio of Deloitte </w:t>
      </w:r>
      <w:r w:rsidR="00B92CAC" w:rsidRPr="00D90FFC">
        <w:rPr>
          <w:rFonts w:cs="Times New Roman"/>
          <w:szCs w:val="24"/>
          <w:lang w:val="en-US"/>
        </w:rPr>
        <w:t>consists</w:t>
      </w:r>
      <w:r w:rsidR="00F501A1" w:rsidRPr="00D90FFC">
        <w:rPr>
          <w:rFonts w:cs="Times New Roman"/>
          <w:szCs w:val="24"/>
          <w:lang w:val="en-US"/>
        </w:rPr>
        <w:t xml:space="preserve"> of audit, management consulting, financial and risk advisory, </w:t>
      </w:r>
      <w:r w:rsidR="00B92CAC" w:rsidRPr="00D90FFC">
        <w:rPr>
          <w:rFonts w:cs="Times New Roman"/>
          <w:szCs w:val="24"/>
          <w:lang w:val="en-US"/>
        </w:rPr>
        <w:t>tax,</w:t>
      </w:r>
      <w:r w:rsidR="00F501A1" w:rsidRPr="00D90FFC">
        <w:rPr>
          <w:rFonts w:cs="Times New Roman"/>
          <w:szCs w:val="24"/>
          <w:lang w:val="en-US"/>
        </w:rPr>
        <w:t xml:space="preserve"> and legal support to the companies. </w:t>
      </w:r>
    </w:p>
    <w:p w14:paraId="7CAC4536" w14:textId="01A3168F" w:rsidR="008440B4" w:rsidRDefault="00F501A1" w:rsidP="00D90FFC">
      <w:pPr>
        <w:spacing w:line="360" w:lineRule="auto"/>
        <w:rPr>
          <w:rFonts w:cs="Times New Roman"/>
          <w:szCs w:val="24"/>
          <w:lang w:val="en-US"/>
        </w:rPr>
      </w:pPr>
      <w:r w:rsidRPr="00D90FFC">
        <w:rPr>
          <w:rFonts w:cs="Times New Roman"/>
          <w:szCs w:val="24"/>
          <w:lang w:val="en-US"/>
        </w:rPr>
        <w:tab/>
      </w:r>
      <w:r w:rsidR="00B92CAC" w:rsidRPr="00D90FFC">
        <w:rPr>
          <w:rFonts w:cs="Times New Roman"/>
          <w:szCs w:val="24"/>
          <w:lang w:val="en-US"/>
        </w:rPr>
        <w:t>Based on</w:t>
      </w:r>
      <w:r w:rsidRPr="00D90FFC">
        <w:rPr>
          <w:rFonts w:cs="Times New Roman"/>
          <w:szCs w:val="24"/>
          <w:lang w:val="en-US"/>
        </w:rPr>
        <w:t xml:space="preserve"> </w:t>
      </w:r>
      <w:r w:rsidR="00B92CAC" w:rsidRPr="00D90FFC">
        <w:rPr>
          <w:rFonts w:cs="Times New Roman"/>
          <w:szCs w:val="24"/>
          <w:lang w:val="en-US"/>
        </w:rPr>
        <w:t>the idea</w:t>
      </w:r>
      <w:r w:rsidRPr="00D90FFC">
        <w:rPr>
          <w:rFonts w:cs="Times New Roman"/>
          <w:szCs w:val="24"/>
          <w:lang w:val="en-US"/>
        </w:rPr>
        <w:t xml:space="preserve"> that has been generated about the challenges that Premier Inn Beckton is facing, as an organizational consultant of Deloitte, there are different framework will be considered in this consultancy report. To evaluate the external environment i.e., hospitality environment in Beckton where Premier Inn is operating will get evaluate with the help of STEEPLE</w:t>
      </w:r>
      <w:r w:rsidR="00BF28BA" w:rsidRPr="00D90FFC">
        <w:rPr>
          <w:rFonts w:cs="Times New Roman"/>
          <w:szCs w:val="24"/>
          <w:lang w:val="en-US"/>
        </w:rPr>
        <w:t xml:space="preserve">D </w:t>
      </w:r>
      <w:r w:rsidR="00B92CAC" w:rsidRPr="00D90FFC">
        <w:rPr>
          <w:rFonts w:cs="Times New Roman"/>
          <w:szCs w:val="24"/>
          <w:lang w:val="en-US"/>
        </w:rPr>
        <w:t>framework</w:t>
      </w:r>
      <w:r w:rsidR="00B92CAC" w:rsidRPr="00D90FFC">
        <w:rPr>
          <w:rFonts w:cs="Times New Roman"/>
          <w:szCs w:val="24"/>
        </w:rPr>
        <w:t xml:space="preserve"> (</w:t>
      </w:r>
      <w:r w:rsidR="00482813" w:rsidRPr="00D90FFC">
        <w:rPr>
          <w:rFonts w:cs="Times New Roman"/>
          <w:color w:val="222222"/>
          <w:szCs w:val="24"/>
          <w:shd w:val="clear" w:color="auto" w:fill="FFFFFF"/>
        </w:rPr>
        <w:t>Liu, Han, and Zhang, 2022)</w:t>
      </w:r>
      <w:r w:rsidR="00BF28BA" w:rsidRPr="00D90FFC">
        <w:rPr>
          <w:rFonts w:cs="Times New Roman"/>
          <w:szCs w:val="24"/>
          <w:lang w:val="en-US"/>
        </w:rPr>
        <w:t xml:space="preserve">. This will help in assessing and evaluating the risk that has been </w:t>
      </w:r>
      <w:r w:rsidR="00B92CAC" w:rsidRPr="00D90FFC">
        <w:rPr>
          <w:rFonts w:cs="Times New Roman"/>
          <w:szCs w:val="24"/>
          <w:lang w:val="en-US"/>
        </w:rPr>
        <w:t>generated</w:t>
      </w:r>
      <w:r w:rsidR="00BF28BA" w:rsidRPr="00D90FFC">
        <w:rPr>
          <w:rFonts w:cs="Times New Roman"/>
          <w:szCs w:val="24"/>
          <w:lang w:val="en-US"/>
        </w:rPr>
        <w:t xml:space="preserve"> for Premier Inn Beckton because of the business externalities. In addition to this, SOAR model will be used in the report for the consultancy work as it </w:t>
      </w:r>
      <w:r w:rsidR="00B92CAC" w:rsidRPr="00D90FFC">
        <w:rPr>
          <w:rFonts w:cs="Times New Roman"/>
          <w:szCs w:val="24"/>
          <w:lang w:val="en-US"/>
        </w:rPr>
        <w:t>helps</w:t>
      </w:r>
      <w:r w:rsidR="00BF28BA" w:rsidRPr="00D90FFC">
        <w:rPr>
          <w:rFonts w:cs="Times New Roman"/>
          <w:szCs w:val="24"/>
          <w:lang w:val="en-US"/>
        </w:rPr>
        <w:t xml:space="preserve"> in identifying the different things like strengths and opportunities for Premier Inn Beckton, along with the future planning</w:t>
      </w:r>
      <w:r w:rsidR="00482813" w:rsidRPr="00D90FFC">
        <w:rPr>
          <w:rFonts w:cs="Times New Roman"/>
          <w:color w:val="222222"/>
          <w:szCs w:val="24"/>
          <w:shd w:val="clear" w:color="auto" w:fill="FFFFFF"/>
        </w:rPr>
        <w:t xml:space="preserve"> (Saunders,2023)</w:t>
      </w:r>
      <w:r w:rsidR="00BF28BA" w:rsidRPr="00D90FFC">
        <w:rPr>
          <w:rFonts w:cs="Times New Roman"/>
          <w:szCs w:val="24"/>
          <w:lang w:val="en-US"/>
        </w:rPr>
        <w:t xml:space="preserve">. Consequently, a detailed evaluation </w:t>
      </w:r>
      <w:r w:rsidR="00B92CAC" w:rsidRPr="00D90FFC">
        <w:rPr>
          <w:rFonts w:cs="Times New Roman"/>
          <w:szCs w:val="24"/>
          <w:lang w:val="en-US"/>
        </w:rPr>
        <w:t>of</w:t>
      </w:r>
      <w:r w:rsidR="00BF28BA" w:rsidRPr="00D90FFC">
        <w:rPr>
          <w:rFonts w:cs="Times New Roman"/>
          <w:szCs w:val="24"/>
          <w:lang w:val="en-US"/>
        </w:rPr>
        <w:t xml:space="preserve"> the strengths and opportunities of Premier Inn Beckton will be conducted with the help of TOWS framework. This evaluation will help in presenting some ideas through which the hotel can deal with the current challenges effectively</w:t>
      </w:r>
      <w:r w:rsidR="001C4FF0">
        <w:rPr>
          <w:rFonts w:cs="Times New Roman"/>
          <w:szCs w:val="24"/>
          <w:lang w:val="en-US"/>
        </w:rPr>
        <w:t xml:space="preserve"> </w:t>
      </w:r>
      <w:r w:rsidR="001C4FF0" w:rsidRPr="00226736">
        <w:rPr>
          <w:rFonts w:cs="Times New Roman"/>
          <w:color w:val="222222"/>
          <w:szCs w:val="24"/>
          <w:shd w:val="clear" w:color="auto" w:fill="FFFFFF"/>
        </w:rPr>
        <w:t>(Park, and Min, 2020)</w:t>
      </w:r>
      <w:r w:rsidR="00BF28BA" w:rsidRPr="00D90FFC">
        <w:rPr>
          <w:rFonts w:cs="Times New Roman"/>
          <w:szCs w:val="24"/>
          <w:lang w:val="en-US"/>
        </w:rPr>
        <w:t xml:space="preserve">. </w:t>
      </w:r>
    </w:p>
    <w:p w14:paraId="480D7A25" w14:textId="4F915B5D" w:rsidR="008440B4" w:rsidRDefault="00A7770F" w:rsidP="008440B4">
      <w:pPr>
        <w:jc w:val="center"/>
        <w:rPr>
          <w:rFonts w:cs="Times New Roman"/>
          <w:szCs w:val="24"/>
          <w:lang w:val="en-US"/>
        </w:rPr>
      </w:pPr>
      <w:r>
        <w:rPr>
          <w:rFonts w:cs="Times New Roman"/>
          <w:noProof/>
          <w:szCs w:val="24"/>
          <w:lang w:val="en-US"/>
        </w:rPr>
        <w:drawing>
          <wp:inline distT="0" distB="0" distL="0" distR="0" wp14:anchorId="0B12612D" wp14:editId="6F66A33D">
            <wp:extent cx="3152140" cy="2097405"/>
            <wp:effectExtent l="0" t="0" r="0" b="0"/>
            <wp:docPr id="553632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2140" cy="2097405"/>
                    </a:xfrm>
                    <a:prstGeom prst="rect">
                      <a:avLst/>
                    </a:prstGeom>
                    <a:noFill/>
                  </pic:spPr>
                </pic:pic>
              </a:graphicData>
            </a:graphic>
          </wp:inline>
        </w:drawing>
      </w:r>
      <w:r w:rsidR="008440B4">
        <w:rPr>
          <w:rFonts w:cs="Times New Roman"/>
          <w:szCs w:val="24"/>
          <w:lang w:val="en-US"/>
        </w:rPr>
        <w:br w:type="page"/>
      </w:r>
    </w:p>
    <w:p w14:paraId="48F9F2F7" w14:textId="77777777" w:rsidR="00394463" w:rsidRPr="00D90FFC" w:rsidRDefault="00394463" w:rsidP="00D90FFC">
      <w:pPr>
        <w:spacing w:line="360" w:lineRule="auto"/>
        <w:rPr>
          <w:rFonts w:cs="Times New Roman"/>
          <w:szCs w:val="24"/>
          <w:lang w:val="en-US"/>
        </w:rPr>
      </w:pPr>
    </w:p>
    <w:p w14:paraId="77E81A21" w14:textId="77777777" w:rsidR="00394463" w:rsidRPr="00D90FFC" w:rsidRDefault="00394463" w:rsidP="00D90FFC">
      <w:pPr>
        <w:pStyle w:val="cognusheading1"/>
        <w:spacing w:line="360" w:lineRule="auto"/>
        <w:rPr>
          <w:sz w:val="24"/>
        </w:rPr>
      </w:pPr>
      <w:bookmarkStart w:id="2" w:name="_Toc159877398"/>
      <w:r w:rsidRPr="00D90FFC">
        <w:rPr>
          <w:sz w:val="24"/>
        </w:rPr>
        <w:t>Analysis</w:t>
      </w:r>
      <w:bookmarkEnd w:id="2"/>
    </w:p>
    <w:p w14:paraId="1E3F6B63" w14:textId="4BEE446E" w:rsidR="00394463" w:rsidRPr="00D90FFC" w:rsidRDefault="00394463" w:rsidP="00D90FFC">
      <w:pPr>
        <w:pStyle w:val="cognusheading2"/>
        <w:spacing w:line="360" w:lineRule="auto"/>
        <w:rPr>
          <w:rFonts w:cs="Times New Roman"/>
          <w:szCs w:val="24"/>
          <w:lang w:val="en-US"/>
        </w:rPr>
      </w:pPr>
      <w:bookmarkStart w:id="3" w:name="_Toc159877399"/>
      <w:r w:rsidRPr="00D90FFC">
        <w:rPr>
          <w:rFonts w:cs="Times New Roman"/>
          <w:szCs w:val="24"/>
          <w:lang w:val="en-US"/>
        </w:rPr>
        <w:t xml:space="preserve">Describe the </w:t>
      </w:r>
      <w:bookmarkEnd w:id="3"/>
      <w:r w:rsidR="00B92CAC" w:rsidRPr="00D90FFC">
        <w:rPr>
          <w:rFonts w:cs="Times New Roman"/>
          <w:szCs w:val="24"/>
          <w:lang w:val="en-US"/>
        </w:rPr>
        <w:t>issue.</w:t>
      </w:r>
    </w:p>
    <w:p w14:paraId="02077123" w14:textId="77777777" w:rsidR="00394463" w:rsidRPr="00D90FFC" w:rsidRDefault="00FD2738" w:rsidP="00D90FFC">
      <w:pPr>
        <w:spacing w:line="360" w:lineRule="auto"/>
        <w:rPr>
          <w:rFonts w:cs="Times New Roman"/>
          <w:szCs w:val="24"/>
          <w:lang w:val="en-US"/>
        </w:rPr>
      </w:pPr>
      <w:r w:rsidRPr="00D90FFC">
        <w:rPr>
          <w:rFonts w:cs="Times New Roman"/>
          <w:szCs w:val="24"/>
          <w:lang w:val="en-US"/>
        </w:rPr>
        <w:tab/>
        <w:t>The hotel management team has stated that in last few years, Premier Inn Beckton is facing the numbers of complexities. A brief overview of the reported issues by hotel are-</w:t>
      </w:r>
    </w:p>
    <w:p w14:paraId="728BF9B8" w14:textId="039AE34D" w:rsidR="00FD2738" w:rsidRPr="00D90FFC" w:rsidRDefault="00FD2738" w:rsidP="00D90FFC">
      <w:pPr>
        <w:pStyle w:val="ListParagraph"/>
        <w:numPr>
          <w:ilvl w:val="0"/>
          <w:numId w:val="10"/>
        </w:numPr>
        <w:spacing w:line="360" w:lineRule="auto"/>
        <w:rPr>
          <w:rFonts w:cs="Times New Roman"/>
          <w:szCs w:val="24"/>
          <w:lang w:val="en-US"/>
        </w:rPr>
      </w:pPr>
      <w:r w:rsidRPr="00D90FFC">
        <w:rPr>
          <w:rFonts w:cs="Times New Roman"/>
          <w:b/>
          <w:bCs/>
          <w:szCs w:val="24"/>
          <w:lang w:val="en-US"/>
        </w:rPr>
        <w:t xml:space="preserve">Lacking in customer satisfaction- </w:t>
      </w:r>
      <w:r w:rsidRPr="00D90FFC">
        <w:rPr>
          <w:rFonts w:cs="Times New Roman"/>
          <w:szCs w:val="24"/>
          <w:lang w:val="en-US"/>
        </w:rPr>
        <w:t xml:space="preserve">It happened so many times that customers are complaining about the services of hotel, </w:t>
      </w:r>
      <w:r w:rsidR="00B92CAC" w:rsidRPr="00D90FFC">
        <w:rPr>
          <w:rFonts w:cs="Times New Roman"/>
          <w:szCs w:val="24"/>
          <w:lang w:val="en-US"/>
        </w:rPr>
        <w:t>staff,</w:t>
      </w:r>
      <w:r w:rsidRPr="00D90FFC">
        <w:rPr>
          <w:rFonts w:cs="Times New Roman"/>
          <w:szCs w:val="24"/>
          <w:lang w:val="en-US"/>
        </w:rPr>
        <w:t xml:space="preserve"> and facilities</w:t>
      </w:r>
      <w:r w:rsidR="00482813" w:rsidRPr="00D90FFC">
        <w:rPr>
          <w:rFonts w:cs="Times New Roman"/>
          <w:color w:val="222222"/>
          <w:szCs w:val="24"/>
          <w:shd w:val="clear" w:color="auto" w:fill="FFFFFF"/>
        </w:rPr>
        <w:t xml:space="preserve"> (Nangpiire, Silva, and Alves, 2022)</w:t>
      </w:r>
      <w:r w:rsidRPr="00D90FFC">
        <w:rPr>
          <w:rFonts w:cs="Times New Roman"/>
          <w:szCs w:val="24"/>
          <w:lang w:val="en-US"/>
        </w:rPr>
        <w:t xml:space="preserve">. Numbers of letters of complaint has been received by the customer service team of Premier Inn Beckton which is creating the concern regarding the guest satisfaction and effectiveness of staff in accomplishing the basic principles of hospitality service. </w:t>
      </w:r>
    </w:p>
    <w:p w14:paraId="7EF7F5EA" w14:textId="0D18CE35" w:rsidR="00FD2738" w:rsidRPr="00D90FFC" w:rsidRDefault="00FD2738" w:rsidP="00D90FFC">
      <w:pPr>
        <w:pStyle w:val="ListParagraph"/>
        <w:numPr>
          <w:ilvl w:val="0"/>
          <w:numId w:val="10"/>
        </w:numPr>
        <w:spacing w:line="360" w:lineRule="auto"/>
        <w:rPr>
          <w:rFonts w:cs="Times New Roman"/>
          <w:szCs w:val="24"/>
          <w:lang w:val="en-US"/>
        </w:rPr>
      </w:pPr>
      <w:r w:rsidRPr="00D90FFC">
        <w:rPr>
          <w:rFonts w:cs="Times New Roman"/>
          <w:b/>
          <w:bCs/>
          <w:szCs w:val="24"/>
          <w:lang w:val="en-US"/>
        </w:rPr>
        <w:t xml:space="preserve">Decreasing rate of occupancy- </w:t>
      </w:r>
      <w:r w:rsidRPr="00D90FFC">
        <w:rPr>
          <w:rFonts w:cs="Times New Roman"/>
          <w:szCs w:val="24"/>
          <w:lang w:val="en-US"/>
        </w:rPr>
        <w:t xml:space="preserve">Guests usually check-out from hotel before the time which they planned to stay in the hotel. This is leading to difficulty in maintaining a consistent occupancy rate within the </w:t>
      </w:r>
      <w:r w:rsidR="00B92CAC" w:rsidRPr="00D90FFC">
        <w:rPr>
          <w:rFonts w:cs="Times New Roman"/>
          <w:szCs w:val="24"/>
          <w:lang w:val="en-US"/>
        </w:rPr>
        <w:t>hotel</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Chittiprolu, Samala, and Bellamkonda, 2021)</w:t>
      </w:r>
      <w:r w:rsidRPr="00D90FFC">
        <w:rPr>
          <w:rFonts w:cs="Times New Roman"/>
          <w:szCs w:val="24"/>
          <w:lang w:val="en-US"/>
        </w:rPr>
        <w:t xml:space="preserve">. In addition to this, the management team of Premier Inn Beckton is experiencing the issue that whether the hotel </w:t>
      </w:r>
      <w:r w:rsidR="00B92CAC" w:rsidRPr="00D90FFC">
        <w:rPr>
          <w:rFonts w:cs="Times New Roman"/>
          <w:szCs w:val="24"/>
          <w:lang w:val="en-US"/>
        </w:rPr>
        <w:t>will be</w:t>
      </w:r>
      <w:r w:rsidRPr="00D90FFC">
        <w:rPr>
          <w:rFonts w:cs="Times New Roman"/>
          <w:szCs w:val="24"/>
          <w:lang w:val="en-US"/>
        </w:rPr>
        <w:t xml:space="preserve"> able to manage the comfort of the guests so that they visit here again. </w:t>
      </w:r>
    </w:p>
    <w:p w14:paraId="09A1FC56" w14:textId="565FF44D" w:rsidR="00FD2738" w:rsidRPr="00D90FFC" w:rsidRDefault="00FD2738" w:rsidP="00D90FFC">
      <w:pPr>
        <w:pStyle w:val="ListParagraph"/>
        <w:numPr>
          <w:ilvl w:val="0"/>
          <w:numId w:val="10"/>
        </w:numPr>
        <w:spacing w:line="360" w:lineRule="auto"/>
        <w:rPr>
          <w:rFonts w:cs="Times New Roman"/>
          <w:b/>
          <w:bCs/>
          <w:szCs w:val="24"/>
          <w:lang w:val="en-US"/>
        </w:rPr>
      </w:pPr>
      <w:r w:rsidRPr="00D90FFC">
        <w:rPr>
          <w:rFonts w:cs="Times New Roman"/>
          <w:b/>
          <w:bCs/>
          <w:szCs w:val="24"/>
          <w:lang w:val="en-US"/>
        </w:rPr>
        <w:t xml:space="preserve">Adverse effective </w:t>
      </w:r>
      <w:r w:rsidR="00F85E1A" w:rsidRPr="00D90FFC">
        <w:rPr>
          <w:rFonts w:cs="Times New Roman"/>
          <w:b/>
          <w:bCs/>
          <w:szCs w:val="24"/>
          <w:lang w:val="en-US"/>
        </w:rPr>
        <w:t>on</w:t>
      </w:r>
      <w:r w:rsidRPr="00D90FFC">
        <w:rPr>
          <w:rFonts w:cs="Times New Roman"/>
          <w:b/>
          <w:bCs/>
          <w:szCs w:val="24"/>
          <w:lang w:val="en-US"/>
        </w:rPr>
        <w:t xml:space="preserve"> goodwill of hotel-</w:t>
      </w:r>
      <w:r w:rsidR="007C18C2" w:rsidRPr="00D90FFC">
        <w:rPr>
          <w:rFonts w:cs="Times New Roman"/>
          <w:szCs w:val="24"/>
          <w:lang w:val="en-US"/>
        </w:rPr>
        <w:t xml:space="preserve">The </w:t>
      </w:r>
      <w:r w:rsidR="00B92CAC" w:rsidRPr="00D90FFC">
        <w:rPr>
          <w:rFonts w:cs="Times New Roman"/>
          <w:szCs w:val="24"/>
          <w:lang w:val="en-US"/>
        </w:rPr>
        <w:t>number</w:t>
      </w:r>
      <w:r w:rsidR="007C18C2" w:rsidRPr="00D90FFC">
        <w:rPr>
          <w:rFonts w:cs="Times New Roman"/>
          <w:szCs w:val="24"/>
          <w:lang w:val="en-US"/>
        </w:rPr>
        <w:t xml:space="preserve"> of complaints that Premier Inn Beckton is receiving leading to the issue where management is facing lower occupancy rate and this is clear cut affecting the reputation against the other hotels that are operating in this </w:t>
      </w:r>
      <w:r w:rsidR="00B92CAC" w:rsidRPr="00D90FFC">
        <w:rPr>
          <w:rFonts w:cs="Times New Roman"/>
          <w:szCs w:val="24"/>
          <w:lang w:val="en-US"/>
        </w:rPr>
        <w:t>location</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Paulose, and Shakeel, 2022)</w:t>
      </w:r>
      <w:r w:rsidR="007C18C2" w:rsidRPr="00D90FFC">
        <w:rPr>
          <w:rFonts w:cs="Times New Roman"/>
          <w:szCs w:val="24"/>
          <w:lang w:val="en-US"/>
        </w:rPr>
        <w:t xml:space="preserve">. People often choose the hotel when they listen </w:t>
      </w:r>
      <w:r w:rsidR="00B92CAC" w:rsidRPr="00D90FFC">
        <w:rPr>
          <w:rFonts w:cs="Times New Roman"/>
          <w:szCs w:val="24"/>
          <w:lang w:val="en-US"/>
        </w:rPr>
        <w:t>helpful reviews</w:t>
      </w:r>
      <w:r w:rsidR="007C18C2" w:rsidRPr="00D90FFC">
        <w:rPr>
          <w:rFonts w:cs="Times New Roman"/>
          <w:szCs w:val="24"/>
          <w:lang w:val="en-US"/>
        </w:rPr>
        <w:t xml:space="preserve"> from others, but in case of Premier Inn, series of complaints results in hotel getting less preference from the people. </w:t>
      </w:r>
    </w:p>
    <w:p w14:paraId="265A1921" w14:textId="371B6218" w:rsidR="00FD2738" w:rsidRPr="00D90FFC" w:rsidRDefault="00FD2738" w:rsidP="00D90FFC">
      <w:pPr>
        <w:pStyle w:val="ListParagraph"/>
        <w:numPr>
          <w:ilvl w:val="0"/>
          <w:numId w:val="10"/>
        </w:numPr>
        <w:spacing w:line="360" w:lineRule="auto"/>
        <w:rPr>
          <w:rFonts w:cs="Times New Roman"/>
          <w:b/>
          <w:bCs/>
          <w:szCs w:val="24"/>
          <w:lang w:val="en-US"/>
        </w:rPr>
      </w:pPr>
      <w:r w:rsidRPr="00D90FFC">
        <w:rPr>
          <w:rFonts w:cs="Times New Roman"/>
          <w:b/>
          <w:bCs/>
          <w:szCs w:val="24"/>
          <w:lang w:val="en-US"/>
        </w:rPr>
        <w:t xml:space="preserve">Negative </w:t>
      </w:r>
      <w:r w:rsidR="00B92CAC" w:rsidRPr="00D90FFC">
        <w:rPr>
          <w:rFonts w:cs="Times New Roman"/>
          <w:b/>
          <w:bCs/>
          <w:szCs w:val="24"/>
          <w:lang w:val="en-US"/>
        </w:rPr>
        <w:t>feedback</w:t>
      </w:r>
      <w:r w:rsidRPr="00D90FFC">
        <w:rPr>
          <w:rFonts w:cs="Times New Roman"/>
          <w:b/>
          <w:bCs/>
          <w:szCs w:val="24"/>
          <w:lang w:val="en-US"/>
        </w:rPr>
        <w:t>-</w:t>
      </w:r>
      <w:r w:rsidR="007C18C2" w:rsidRPr="00D90FFC">
        <w:rPr>
          <w:rFonts w:cs="Times New Roman"/>
          <w:szCs w:val="24"/>
          <w:lang w:val="en-US"/>
        </w:rPr>
        <w:t xml:space="preserve">If consider the reviews which Premier Inn Beckton is getting from the different online sites, along with own business websites then guests are giving rating limited to 2-3 stars which is </w:t>
      </w:r>
      <w:r w:rsidR="00B92CAC" w:rsidRPr="00D90FFC">
        <w:rPr>
          <w:rFonts w:cs="Times New Roman"/>
          <w:szCs w:val="24"/>
          <w:lang w:val="en-US"/>
        </w:rPr>
        <w:t>not</w:t>
      </w:r>
      <w:r w:rsidR="007C18C2" w:rsidRPr="00D90FFC">
        <w:rPr>
          <w:rFonts w:cs="Times New Roman"/>
          <w:szCs w:val="24"/>
          <w:lang w:val="en-US"/>
        </w:rPr>
        <w:t xml:space="preserve"> </w:t>
      </w:r>
      <w:r w:rsidR="00B92CAC" w:rsidRPr="00D90FFC">
        <w:rPr>
          <w:rFonts w:cs="Times New Roman"/>
          <w:szCs w:val="24"/>
          <w:lang w:val="en-US"/>
        </w:rPr>
        <w:t>good</w:t>
      </w:r>
      <w:r w:rsidR="00B92CAC" w:rsidRPr="00D90FFC">
        <w:rPr>
          <w:rFonts w:cs="Times New Roman"/>
          <w:i/>
          <w:iCs/>
          <w:szCs w:val="24"/>
          <w:lang w:val="en-US"/>
        </w:rPr>
        <w:t xml:space="preserve"> (</w:t>
      </w:r>
      <w:r w:rsidR="00115F70" w:rsidRPr="00D90FFC">
        <w:rPr>
          <w:rFonts w:cs="Times New Roman"/>
          <w:i/>
          <w:iCs/>
          <w:color w:val="000000"/>
          <w:szCs w:val="24"/>
        </w:rPr>
        <w:t>Premier Inn London Beckton hotel, 2024)</w:t>
      </w:r>
      <w:r w:rsidR="007C18C2" w:rsidRPr="00D90FFC">
        <w:rPr>
          <w:rFonts w:cs="Times New Roman"/>
          <w:i/>
          <w:iCs/>
          <w:szCs w:val="24"/>
          <w:lang w:val="en-US"/>
        </w:rPr>
        <w:t>.</w:t>
      </w:r>
      <w:r w:rsidR="007C18C2" w:rsidRPr="00D90FFC">
        <w:rPr>
          <w:rFonts w:cs="Times New Roman"/>
          <w:szCs w:val="24"/>
          <w:lang w:val="en-US"/>
        </w:rPr>
        <w:t xml:space="preserve"> This kind of poor reviews which are arising because of the </w:t>
      </w:r>
      <w:r w:rsidR="00B92CAC" w:rsidRPr="00D90FFC">
        <w:rPr>
          <w:rFonts w:cs="Times New Roman"/>
          <w:szCs w:val="24"/>
          <w:lang w:val="en-US"/>
        </w:rPr>
        <w:t>terrible experience</w:t>
      </w:r>
      <w:r w:rsidR="007C18C2" w:rsidRPr="00D90FFC">
        <w:rPr>
          <w:rFonts w:cs="Times New Roman"/>
          <w:szCs w:val="24"/>
          <w:lang w:val="en-US"/>
        </w:rPr>
        <w:t xml:space="preserve"> of the guests at Premier inn Beckton may affect the decisions who are looking for the hotels through different online platforms. </w:t>
      </w:r>
    </w:p>
    <w:p w14:paraId="6982CF11" w14:textId="0E335EAC" w:rsidR="00FD2738" w:rsidRPr="00D90FFC" w:rsidRDefault="00FD2738" w:rsidP="00D90FFC">
      <w:pPr>
        <w:pStyle w:val="ListParagraph"/>
        <w:numPr>
          <w:ilvl w:val="0"/>
          <w:numId w:val="10"/>
        </w:numPr>
        <w:spacing w:line="360" w:lineRule="auto"/>
        <w:rPr>
          <w:rFonts w:cs="Times New Roman"/>
          <w:szCs w:val="24"/>
        </w:rPr>
      </w:pPr>
      <w:r w:rsidRPr="00D90FFC">
        <w:rPr>
          <w:rFonts w:cs="Times New Roman"/>
          <w:b/>
          <w:bCs/>
          <w:szCs w:val="24"/>
          <w:lang w:val="en-US"/>
        </w:rPr>
        <w:t xml:space="preserve">Cutting down in customer loyalty- </w:t>
      </w:r>
      <w:r w:rsidR="00970B91" w:rsidRPr="00D90FFC">
        <w:rPr>
          <w:rFonts w:cs="Times New Roman"/>
          <w:szCs w:val="24"/>
          <w:lang w:val="en-US"/>
        </w:rPr>
        <w:t xml:space="preserve">Usually, it happened that whenever guests are experiencing best hospitality at Premier Inn Beckton, the recommend the hotel to their friends, </w:t>
      </w:r>
      <w:r w:rsidR="00B92CAC" w:rsidRPr="00D90FFC">
        <w:rPr>
          <w:rFonts w:cs="Times New Roman"/>
          <w:szCs w:val="24"/>
          <w:lang w:val="en-US"/>
        </w:rPr>
        <w:t>families,</w:t>
      </w:r>
      <w:r w:rsidR="00970B91" w:rsidRPr="00D90FFC">
        <w:rPr>
          <w:rFonts w:cs="Times New Roman"/>
          <w:szCs w:val="24"/>
          <w:lang w:val="en-US"/>
        </w:rPr>
        <w:t xml:space="preserve"> and </w:t>
      </w:r>
      <w:r w:rsidR="00B92CAC" w:rsidRPr="00D90FFC">
        <w:rPr>
          <w:rFonts w:cs="Times New Roman"/>
          <w:szCs w:val="24"/>
          <w:lang w:val="en-US"/>
        </w:rPr>
        <w:t>colleagues</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Khan and et.al., 2020</w:t>
      </w:r>
      <w:r w:rsidR="00482813" w:rsidRPr="00D90FFC">
        <w:rPr>
          <w:rFonts w:cs="Times New Roman"/>
          <w:szCs w:val="24"/>
        </w:rPr>
        <w:t>)</w:t>
      </w:r>
      <w:r w:rsidR="00970B91" w:rsidRPr="00D90FFC">
        <w:rPr>
          <w:rFonts w:cs="Times New Roman"/>
          <w:szCs w:val="24"/>
          <w:lang w:val="en-US"/>
        </w:rPr>
        <w:t xml:space="preserve">. The management team of hotel </w:t>
      </w:r>
      <w:r w:rsidR="00970B91" w:rsidRPr="00D90FFC">
        <w:rPr>
          <w:rFonts w:cs="Times New Roman"/>
          <w:szCs w:val="24"/>
          <w:lang w:val="en-US"/>
        </w:rPr>
        <w:lastRenderedPageBreak/>
        <w:t xml:space="preserve">often heard from the so many guests that they </w:t>
      </w:r>
      <w:r w:rsidR="00B92CAC" w:rsidRPr="00D90FFC">
        <w:rPr>
          <w:rFonts w:cs="Times New Roman"/>
          <w:szCs w:val="24"/>
          <w:lang w:val="en-US"/>
        </w:rPr>
        <w:t>chose</w:t>
      </w:r>
      <w:r w:rsidR="00970B91" w:rsidRPr="00D90FFC">
        <w:rPr>
          <w:rFonts w:cs="Times New Roman"/>
          <w:szCs w:val="24"/>
          <w:lang w:val="en-US"/>
        </w:rPr>
        <w:t xml:space="preserve"> Premier Inn Beckton because it recommended by others. But currently it has been noted that hotel in dealing with issue of customer loyalty which might not in long-term. </w:t>
      </w:r>
    </w:p>
    <w:p w14:paraId="5A4EB556" w14:textId="77777777" w:rsidR="00394463" w:rsidRPr="00D90FFC" w:rsidRDefault="00394463" w:rsidP="00D90FFC">
      <w:pPr>
        <w:pStyle w:val="cognusheading2"/>
        <w:spacing w:line="360" w:lineRule="auto"/>
        <w:rPr>
          <w:rFonts w:cs="Times New Roman"/>
          <w:szCs w:val="24"/>
          <w:lang w:val="en-US"/>
        </w:rPr>
      </w:pPr>
      <w:bookmarkStart w:id="4" w:name="_Toc159877400"/>
      <w:r w:rsidRPr="00D90FFC">
        <w:rPr>
          <w:rFonts w:cs="Times New Roman"/>
          <w:szCs w:val="24"/>
          <w:lang w:val="en-US"/>
        </w:rPr>
        <w:t>Impact on hotel</w:t>
      </w:r>
      <w:bookmarkEnd w:id="4"/>
    </w:p>
    <w:p w14:paraId="188F8F3E" w14:textId="19BC9BFF" w:rsidR="00394463" w:rsidRPr="00D90FFC" w:rsidRDefault="00CB3F68" w:rsidP="00D90FFC">
      <w:pPr>
        <w:spacing w:line="360" w:lineRule="auto"/>
        <w:rPr>
          <w:rFonts w:cs="Times New Roman"/>
          <w:szCs w:val="24"/>
        </w:rPr>
      </w:pPr>
      <w:r w:rsidRPr="00D90FFC">
        <w:rPr>
          <w:rFonts w:cs="Times New Roman"/>
          <w:szCs w:val="24"/>
          <w:lang w:val="en-US"/>
        </w:rPr>
        <w:tab/>
        <w:t>The issues that are discussed about are consistently leading to several other internal issues within Premier Inn Beckton, because no specific action has been taken by the management till now</w:t>
      </w:r>
      <w:r w:rsidR="001B564A" w:rsidRPr="00D90FFC">
        <w:rPr>
          <w:rFonts w:cs="Times New Roman"/>
          <w:szCs w:val="24"/>
          <w:lang w:val="en-US"/>
        </w:rPr>
        <w:t xml:space="preserve"> </w:t>
      </w:r>
      <w:r w:rsidR="001B564A" w:rsidRPr="00D90FFC">
        <w:rPr>
          <w:rFonts w:cs="Times New Roman"/>
          <w:szCs w:val="24"/>
        </w:rPr>
        <w:t>(</w:t>
      </w:r>
      <w:r w:rsidR="001B564A" w:rsidRPr="00D90FFC">
        <w:rPr>
          <w:rFonts w:cs="Times New Roman"/>
          <w:color w:val="222222"/>
          <w:szCs w:val="24"/>
          <w:shd w:val="clear" w:color="auto" w:fill="FFFFFF"/>
        </w:rPr>
        <w:t>Padma, and Ahn, 2020</w:t>
      </w:r>
      <w:r w:rsidR="001B564A" w:rsidRPr="00D90FFC">
        <w:rPr>
          <w:rFonts w:cs="Times New Roman"/>
          <w:szCs w:val="24"/>
        </w:rPr>
        <w:t>)</w:t>
      </w:r>
      <w:r w:rsidRPr="00D90FFC">
        <w:rPr>
          <w:rFonts w:cs="Times New Roman"/>
          <w:szCs w:val="24"/>
          <w:lang w:val="en-US"/>
        </w:rPr>
        <w:t xml:space="preserve">. </w:t>
      </w:r>
      <w:r w:rsidR="00B92CAC" w:rsidRPr="00D90FFC">
        <w:rPr>
          <w:rFonts w:cs="Times New Roman"/>
          <w:szCs w:val="24"/>
          <w:lang w:val="en-US"/>
        </w:rPr>
        <w:t>Impact</w:t>
      </w:r>
      <w:r w:rsidRPr="00D90FFC">
        <w:rPr>
          <w:rFonts w:cs="Times New Roman"/>
          <w:szCs w:val="24"/>
          <w:lang w:val="en-US"/>
        </w:rPr>
        <w:t xml:space="preserve"> which has experienced in Premier Inn Beckton because of the challenges are-</w:t>
      </w:r>
    </w:p>
    <w:p w14:paraId="5676FFAF" w14:textId="713A1A14" w:rsidR="00CB3F68" w:rsidRPr="00D90FFC" w:rsidRDefault="00CB3F68" w:rsidP="00D90FFC">
      <w:pPr>
        <w:pStyle w:val="ListParagraph"/>
        <w:numPr>
          <w:ilvl w:val="0"/>
          <w:numId w:val="12"/>
        </w:numPr>
        <w:spacing w:line="360" w:lineRule="auto"/>
        <w:rPr>
          <w:rFonts w:cs="Times New Roman"/>
          <w:szCs w:val="24"/>
          <w:lang w:val="en-US"/>
        </w:rPr>
      </w:pPr>
      <w:r w:rsidRPr="00D90FFC">
        <w:rPr>
          <w:rFonts w:cs="Times New Roman"/>
          <w:b/>
          <w:bCs/>
          <w:szCs w:val="24"/>
          <w:lang w:val="en-US"/>
        </w:rPr>
        <w:t>Low booking rates-</w:t>
      </w:r>
      <w:r w:rsidRPr="00D90FFC">
        <w:rPr>
          <w:rFonts w:cs="Times New Roman"/>
          <w:szCs w:val="24"/>
          <w:lang w:val="en-US"/>
        </w:rPr>
        <w:t xml:space="preserve"> Inconsistency in providing effective customer experience and comfort to the guests is now visible in the booking of the rooms. Although, hotel is offering very affordable prices but because of the current issues related to customer satisfaction is now making it tough for the company because guests considering the reviews and opinions shares by the other people while choosing Premier Inn </w:t>
      </w:r>
      <w:r w:rsidR="00B92CAC" w:rsidRPr="00D90FFC">
        <w:rPr>
          <w:rFonts w:cs="Times New Roman"/>
          <w:szCs w:val="24"/>
          <w:lang w:val="en-US"/>
        </w:rPr>
        <w:t>Beckton</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Mathayomchan, and Taecharungroj, 2020</w:t>
      </w:r>
      <w:r w:rsidR="00482813" w:rsidRPr="00D90FFC">
        <w:rPr>
          <w:rFonts w:cs="Times New Roman"/>
          <w:szCs w:val="24"/>
        </w:rPr>
        <w:t>)</w:t>
      </w:r>
      <w:r w:rsidRPr="00D90FFC">
        <w:rPr>
          <w:rFonts w:cs="Times New Roman"/>
          <w:szCs w:val="24"/>
          <w:lang w:val="en-US"/>
        </w:rPr>
        <w:t xml:space="preserve">. Due to this, in last few years the rate of booking for the rooms in the hotel is decreasing. The customer service team is making all the possible efforts such offering the </w:t>
      </w:r>
      <w:r w:rsidR="00EC5B90" w:rsidRPr="00D90FFC">
        <w:rPr>
          <w:rFonts w:cs="Times New Roman"/>
          <w:szCs w:val="24"/>
          <w:lang w:val="en-US"/>
        </w:rPr>
        <w:t xml:space="preserve">exciting discounts, along with travelling packaged for any special occasion, but the situation is remaining same. </w:t>
      </w:r>
    </w:p>
    <w:p w14:paraId="2E3BC553" w14:textId="5C92C2B3" w:rsidR="00CB3F68" w:rsidRPr="00D90FFC" w:rsidRDefault="00CB3F68" w:rsidP="00D90FFC">
      <w:pPr>
        <w:pStyle w:val="ListParagraph"/>
        <w:numPr>
          <w:ilvl w:val="0"/>
          <w:numId w:val="12"/>
        </w:numPr>
        <w:spacing w:line="360" w:lineRule="auto"/>
        <w:rPr>
          <w:rFonts w:cs="Times New Roman"/>
          <w:b/>
          <w:bCs/>
          <w:szCs w:val="24"/>
          <w:lang w:val="en-US"/>
        </w:rPr>
      </w:pPr>
      <w:r w:rsidRPr="00D90FFC">
        <w:rPr>
          <w:rFonts w:cs="Times New Roman"/>
          <w:b/>
          <w:bCs/>
          <w:szCs w:val="24"/>
          <w:lang w:val="en-US"/>
        </w:rPr>
        <w:t>Ineffectiveness in revenue generation-</w:t>
      </w:r>
      <w:r w:rsidR="005C27E7" w:rsidRPr="00D90FFC">
        <w:rPr>
          <w:rFonts w:cs="Times New Roman"/>
          <w:szCs w:val="24"/>
          <w:lang w:val="en-US"/>
        </w:rPr>
        <w:t xml:space="preserve">As Premier Inn Beckton is not getting the booking </w:t>
      </w:r>
      <w:r w:rsidR="00B92CAC" w:rsidRPr="00D90FFC">
        <w:rPr>
          <w:rFonts w:cs="Times New Roman"/>
          <w:szCs w:val="24"/>
          <w:lang w:val="en-US"/>
        </w:rPr>
        <w:t>according to</w:t>
      </w:r>
      <w:r w:rsidR="005C27E7" w:rsidRPr="00D90FFC">
        <w:rPr>
          <w:rFonts w:cs="Times New Roman"/>
          <w:szCs w:val="24"/>
          <w:lang w:val="en-US"/>
        </w:rPr>
        <w:t xml:space="preserve"> the set goals for the </w:t>
      </w:r>
      <w:r w:rsidR="00B92CAC" w:rsidRPr="00D90FFC">
        <w:rPr>
          <w:rFonts w:cs="Times New Roman"/>
          <w:szCs w:val="24"/>
          <w:lang w:val="en-US"/>
        </w:rPr>
        <w:t>fiscal year</w:t>
      </w:r>
      <w:r w:rsidR="005C27E7" w:rsidRPr="00D90FFC">
        <w:rPr>
          <w:rFonts w:cs="Times New Roman"/>
          <w:szCs w:val="24"/>
          <w:lang w:val="en-US"/>
        </w:rPr>
        <w:t xml:space="preserve">, it is also affecting the revenue of the hotel. The existing financial position of Premier Inn is getting </w:t>
      </w:r>
      <w:r w:rsidR="00B92CAC" w:rsidRPr="00D90FFC">
        <w:rPr>
          <w:rFonts w:cs="Times New Roman"/>
          <w:szCs w:val="24"/>
          <w:lang w:val="en-US"/>
        </w:rPr>
        <w:t>extremely poor</w:t>
      </w:r>
      <w:r w:rsidR="005C27E7" w:rsidRPr="00D90FFC">
        <w:rPr>
          <w:rFonts w:cs="Times New Roman"/>
          <w:szCs w:val="24"/>
          <w:lang w:val="en-US"/>
        </w:rPr>
        <w:t xml:space="preserve"> because the hotel is not able to maintain the effective rate of revenue generation which making it difficult to maintain the business </w:t>
      </w:r>
      <w:r w:rsidR="00B92CAC" w:rsidRPr="00D90FFC">
        <w:rPr>
          <w:rFonts w:cs="Times New Roman"/>
          <w:szCs w:val="24"/>
          <w:lang w:val="en-US"/>
        </w:rPr>
        <w:t>profitability</w:t>
      </w:r>
      <w:r w:rsidR="00B92CAC" w:rsidRPr="00D90FFC">
        <w:rPr>
          <w:rFonts w:cs="Times New Roman"/>
          <w:szCs w:val="24"/>
        </w:rPr>
        <w:t xml:space="preserve"> (</w:t>
      </w:r>
      <w:r w:rsidR="00482813" w:rsidRPr="00D90FFC">
        <w:rPr>
          <w:rFonts w:cs="Times New Roman"/>
          <w:color w:val="222222"/>
          <w:szCs w:val="24"/>
          <w:shd w:val="clear" w:color="auto" w:fill="FFFFFF"/>
        </w:rPr>
        <w:t>Lo, and Yeung, 2020)</w:t>
      </w:r>
      <w:r w:rsidR="005C27E7" w:rsidRPr="00D90FFC">
        <w:rPr>
          <w:rFonts w:cs="Times New Roman"/>
          <w:szCs w:val="24"/>
          <w:lang w:val="en-US"/>
        </w:rPr>
        <w:t xml:space="preserve">. Due to poor financial condition of Premier Inn Beckton, the hotel management team is not able to maintain the efficiency and innovativeness in presenting the hospitality services in front of the guests so that it can contribute </w:t>
      </w:r>
      <w:r w:rsidR="00B92CAC" w:rsidRPr="00D90FFC">
        <w:rPr>
          <w:rFonts w:cs="Times New Roman"/>
          <w:szCs w:val="24"/>
          <w:lang w:val="en-US"/>
        </w:rPr>
        <w:t>to</w:t>
      </w:r>
      <w:r w:rsidR="005C27E7" w:rsidRPr="00D90FFC">
        <w:rPr>
          <w:rFonts w:cs="Times New Roman"/>
          <w:szCs w:val="24"/>
          <w:lang w:val="en-US"/>
        </w:rPr>
        <w:t xml:space="preserve"> their effective customer experience. </w:t>
      </w:r>
    </w:p>
    <w:p w14:paraId="460DD872" w14:textId="53D3009C" w:rsidR="00CB3F68" w:rsidRPr="00D90FFC" w:rsidRDefault="00B92CAC" w:rsidP="00D90FFC">
      <w:pPr>
        <w:pStyle w:val="ListParagraph"/>
        <w:numPr>
          <w:ilvl w:val="0"/>
          <w:numId w:val="12"/>
        </w:numPr>
        <w:spacing w:line="360" w:lineRule="auto"/>
        <w:rPr>
          <w:rFonts w:cs="Times New Roman"/>
          <w:b/>
          <w:bCs/>
          <w:szCs w:val="24"/>
          <w:lang w:val="en-US"/>
        </w:rPr>
      </w:pPr>
      <w:r w:rsidRPr="00D90FFC">
        <w:rPr>
          <w:rFonts w:cs="Times New Roman"/>
          <w:b/>
          <w:bCs/>
          <w:szCs w:val="24"/>
          <w:lang w:val="en-US"/>
        </w:rPr>
        <w:t>Severely affecting</w:t>
      </w:r>
      <w:r w:rsidR="00CB3F68" w:rsidRPr="00D90FFC">
        <w:rPr>
          <w:rFonts w:cs="Times New Roman"/>
          <w:b/>
          <w:bCs/>
          <w:szCs w:val="24"/>
          <w:lang w:val="en-US"/>
        </w:rPr>
        <w:t xml:space="preserve"> the competitiveness- </w:t>
      </w:r>
      <w:r w:rsidR="005C27E7" w:rsidRPr="00D90FFC">
        <w:rPr>
          <w:rFonts w:cs="Times New Roman"/>
          <w:szCs w:val="24"/>
          <w:lang w:val="en-US"/>
        </w:rPr>
        <w:t>Poor experience of the guests with Premier Inn Beckton is</w:t>
      </w:r>
      <w:r w:rsidR="005E156C" w:rsidRPr="00D90FFC">
        <w:rPr>
          <w:rFonts w:cs="Times New Roman"/>
          <w:szCs w:val="24"/>
          <w:lang w:val="en-US"/>
        </w:rPr>
        <w:t xml:space="preserve"> resulting in the shift of their choices to the other hotels in this location</w:t>
      </w:r>
      <w:r w:rsidR="007A7750" w:rsidRPr="00D90FFC">
        <w:rPr>
          <w:rFonts w:cs="Times New Roman"/>
          <w:szCs w:val="24"/>
          <w:lang w:val="en-US"/>
        </w:rPr>
        <w:t xml:space="preserve">. Hence, the hotel is observing the major downfall in the competitiveness in the Beckton against its rivals. </w:t>
      </w:r>
      <w:r w:rsidR="00447988" w:rsidRPr="00D90FFC">
        <w:rPr>
          <w:rFonts w:cs="Times New Roman"/>
          <w:szCs w:val="24"/>
          <w:lang w:val="en-US"/>
        </w:rPr>
        <w:t xml:space="preserve">In addition to this, the hotel staff team is not able to find out the appropriate strategy that can contribute the better changes in the current situation which Premier Inn Beckton </w:t>
      </w:r>
      <w:r w:rsidR="00447988" w:rsidRPr="00D90FFC">
        <w:rPr>
          <w:rFonts w:cs="Times New Roman"/>
          <w:szCs w:val="24"/>
          <w:lang w:val="en-US"/>
        </w:rPr>
        <w:lastRenderedPageBreak/>
        <w:t xml:space="preserve">is dealing </w:t>
      </w:r>
      <w:r w:rsidRPr="00D90FFC">
        <w:rPr>
          <w:rFonts w:cs="Times New Roman"/>
          <w:szCs w:val="24"/>
          <w:lang w:val="en-US"/>
        </w:rPr>
        <w:t>with</w:t>
      </w:r>
      <w:r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Cheng and et.al., 2020)</w:t>
      </w:r>
      <w:r w:rsidR="00447988" w:rsidRPr="00D90FFC">
        <w:rPr>
          <w:rFonts w:cs="Times New Roman"/>
          <w:szCs w:val="24"/>
          <w:lang w:val="en-US"/>
        </w:rPr>
        <w:t xml:space="preserve">. Therefore, the major impact which the hotel is dealing because of lack of effective customer experience is losing that competitive space in the hospitality area of Beckton. </w:t>
      </w:r>
    </w:p>
    <w:p w14:paraId="1C355858" w14:textId="1CE79DCC" w:rsidR="00394463" w:rsidRPr="00D90FFC" w:rsidRDefault="00394463" w:rsidP="00D90FFC">
      <w:pPr>
        <w:pStyle w:val="cognusheading2"/>
        <w:spacing w:line="360" w:lineRule="auto"/>
        <w:rPr>
          <w:rFonts w:cs="Times New Roman"/>
          <w:szCs w:val="24"/>
          <w:lang w:val="en-US"/>
        </w:rPr>
      </w:pPr>
      <w:bookmarkStart w:id="5" w:name="_Toc159877401"/>
      <w:r w:rsidRPr="00D90FFC">
        <w:rPr>
          <w:rFonts w:cs="Times New Roman"/>
          <w:szCs w:val="24"/>
          <w:lang w:val="en-US"/>
        </w:rPr>
        <w:t xml:space="preserve">What are the causes of </w:t>
      </w:r>
      <w:bookmarkEnd w:id="5"/>
      <w:r w:rsidR="00B92CAC" w:rsidRPr="00D90FFC">
        <w:rPr>
          <w:rFonts w:cs="Times New Roman"/>
          <w:szCs w:val="24"/>
          <w:lang w:val="en-US"/>
        </w:rPr>
        <w:t>issue?</w:t>
      </w:r>
    </w:p>
    <w:p w14:paraId="458AF405" w14:textId="22F6690A" w:rsidR="00394463" w:rsidRPr="00D90FFC" w:rsidRDefault="00447988" w:rsidP="00D90FFC">
      <w:pPr>
        <w:spacing w:line="360" w:lineRule="auto"/>
        <w:rPr>
          <w:rFonts w:cs="Times New Roman"/>
          <w:szCs w:val="24"/>
          <w:lang w:val="en-US"/>
        </w:rPr>
      </w:pPr>
      <w:r w:rsidRPr="00D90FFC">
        <w:rPr>
          <w:rFonts w:cs="Times New Roman"/>
          <w:szCs w:val="24"/>
          <w:lang w:val="en-US"/>
        </w:rPr>
        <w:tab/>
        <w:t xml:space="preserve">Considering the challenges for Premier Inn Beckton, there are some areas within the hotel that identified as the key reason contributing </w:t>
      </w:r>
      <w:r w:rsidR="00B92CAC" w:rsidRPr="00D90FFC">
        <w:rPr>
          <w:rFonts w:cs="Times New Roman"/>
          <w:szCs w:val="24"/>
          <w:lang w:val="en-US"/>
        </w:rPr>
        <w:t>to</w:t>
      </w:r>
      <w:r w:rsidRPr="00D90FFC">
        <w:rPr>
          <w:rFonts w:cs="Times New Roman"/>
          <w:szCs w:val="24"/>
          <w:lang w:val="en-US"/>
        </w:rPr>
        <w:t xml:space="preserve"> this </w:t>
      </w:r>
      <w:r w:rsidR="00B92CAC" w:rsidRPr="00D90FFC">
        <w:rPr>
          <w:rFonts w:cs="Times New Roman"/>
          <w:szCs w:val="24"/>
          <w:lang w:val="en-US"/>
        </w:rPr>
        <w:t>issue</w:t>
      </w:r>
      <w:r w:rsidRPr="00D90FFC">
        <w:rPr>
          <w:rFonts w:cs="Times New Roman"/>
          <w:szCs w:val="24"/>
          <w:lang w:val="en-US"/>
        </w:rPr>
        <w:t>. Those reason or causes for problem area-</w:t>
      </w:r>
    </w:p>
    <w:p w14:paraId="7EC04BAA" w14:textId="3CB9E45E" w:rsidR="00447988" w:rsidRPr="00D90FFC" w:rsidRDefault="00447988" w:rsidP="00D90FFC">
      <w:pPr>
        <w:pStyle w:val="ListParagraph"/>
        <w:numPr>
          <w:ilvl w:val="0"/>
          <w:numId w:val="14"/>
        </w:numPr>
        <w:spacing w:line="360" w:lineRule="auto"/>
        <w:rPr>
          <w:rFonts w:cs="Times New Roman"/>
          <w:szCs w:val="24"/>
          <w:lang w:val="en-US"/>
        </w:rPr>
      </w:pPr>
      <w:r w:rsidRPr="00D90FFC">
        <w:rPr>
          <w:rFonts w:cs="Times New Roman"/>
          <w:b/>
          <w:bCs/>
          <w:szCs w:val="24"/>
          <w:lang w:val="en-US"/>
        </w:rPr>
        <w:t xml:space="preserve">Outmoded facilities- </w:t>
      </w:r>
      <w:r w:rsidRPr="00D90FFC">
        <w:rPr>
          <w:rFonts w:cs="Times New Roman"/>
          <w:szCs w:val="24"/>
          <w:lang w:val="en-US"/>
        </w:rPr>
        <w:t xml:space="preserve">Premier Inn Beckton is not able to develop those trending changes within the hotel which are </w:t>
      </w:r>
      <w:r w:rsidR="00B92CAC" w:rsidRPr="00D90FFC">
        <w:rPr>
          <w:rFonts w:cs="Times New Roman"/>
          <w:szCs w:val="24"/>
          <w:lang w:val="en-US"/>
        </w:rPr>
        <w:t>effective</w:t>
      </w:r>
      <w:r w:rsidRPr="00D90FFC">
        <w:rPr>
          <w:rFonts w:cs="Times New Roman"/>
          <w:szCs w:val="24"/>
          <w:lang w:val="en-US"/>
        </w:rPr>
        <w:t xml:space="preserve"> in attracting the guests. Apart from this, there are various issues like noise problems, internet connectivity, poor parking, etc. which guests has mentioned in the online reviews of Premier Inn Beckton. This is </w:t>
      </w:r>
      <w:r w:rsidR="00B92CAC" w:rsidRPr="00D90FFC">
        <w:rPr>
          <w:rFonts w:cs="Times New Roman"/>
          <w:szCs w:val="24"/>
          <w:lang w:val="en-US"/>
        </w:rPr>
        <w:t>reflecting</w:t>
      </w:r>
      <w:r w:rsidRPr="00D90FFC">
        <w:rPr>
          <w:rFonts w:cs="Times New Roman"/>
          <w:szCs w:val="24"/>
          <w:lang w:val="en-US"/>
        </w:rPr>
        <w:t xml:space="preserve"> that the hotel management is focusing on the wide range of services rather than that concentrating on making it better and high-tech for the </w:t>
      </w:r>
      <w:r w:rsidR="00B92CAC" w:rsidRPr="00D90FFC">
        <w:rPr>
          <w:rFonts w:cs="Times New Roman"/>
          <w:szCs w:val="24"/>
          <w:lang w:val="en-US"/>
        </w:rPr>
        <w:t>customers</w:t>
      </w:r>
      <w:r w:rsidR="00B92CAC" w:rsidRPr="00D90FFC">
        <w:rPr>
          <w:rFonts w:cs="Times New Roman"/>
          <w:color w:val="222222"/>
          <w:szCs w:val="24"/>
          <w:shd w:val="clear" w:color="auto" w:fill="FFFFFF"/>
        </w:rPr>
        <w:t xml:space="preserve"> (</w:t>
      </w:r>
      <w:r w:rsidR="00482813" w:rsidRPr="00D90FFC">
        <w:rPr>
          <w:rFonts w:cs="Times New Roman"/>
          <w:color w:val="222222"/>
          <w:szCs w:val="24"/>
          <w:shd w:val="clear" w:color="auto" w:fill="FFFFFF"/>
        </w:rPr>
        <w:t>Padma, and Ahn, 2020)</w:t>
      </w:r>
      <w:r w:rsidRPr="00D90FFC">
        <w:rPr>
          <w:rFonts w:cs="Times New Roman"/>
          <w:szCs w:val="24"/>
          <w:lang w:val="en-US"/>
        </w:rPr>
        <w:t xml:space="preserve">. Additionally, ineffectiveness in changing the room services and amenities with constant evolution in technology and digital aspect within hospitality sector is resulting in such consequence like customer dissatisfaction. </w:t>
      </w:r>
    </w:p>
    <w:p w14:paraId="3223AF85" w14:textId="7C66FF70" w:rsidR="00BB0AEF" w:rsidRPr="00D90FFC" w:rsidRDefault="00BB0AEF" w:rsidP="00D90FFC">
      <w:pPr>
        <w:pStyle w:val="ListParagraph"/>
        <w:numPr>
          <w:ilvl w:val="0"/>
          <w:numId w:val="14"/>
        </w:numPr>
        <w:spacing w:line="360" w:lineRule="auto"/>
        <w:rPr>
          <w:rFonts w:cs="Times New Roman"/>
          <w:szCs w:val="24"/>
          <w:lang w:val="en-US"/>
        </w:rPr>
      </w:pPr>
      <w:r w:rsidRPr="00D90FFC">
        <w:rPr>
          <w:rFonts w:cs="Times New Roman"/>
          <w:b/>
          <w:bCs/>
          <w:szCs w:val="24"/>
          <w:lang w:val="en-US"/>
        </w:rPr>
        <w:t xml:space="preserve">Service standards inconsistency- </w:t>
      </w:r>
      <w:r w:rsidRPr="00D90FFC">
        <w:rPr>
          <w:rFonts w:cs="Times New Roman"/>
          <w:szCs w:val="24"/>
          <w:lang w:val="en-US"/>
        </w:rPr>
        <w:t>Premier Inn Beckton is not able to maintain that consistency in the hotel premises. Based on the online information that are availing by the hotel about the service, the management is failing in offering that particular to the customers. This is what creating dilemma in the current customer service framework of Premier Inn Beckton</w:t>
      </w:r>
      <w:r w:rsidR="00851026" w:rsidRPr="00D90FFC">
        <w:rPr>
          <w:rFonts w:cs="Times New Roman"/>
          <w:szCs w:val="24"/>
          <w:lang w:val="en-US"/>
        </w:rPr>
        <w:t xml:space="preserve"> </w:t>
      </w:r>
      <w:r w:rsidR="00851026" w:rsidRPr="00D90FFC">
        <w:rPr>
          <w:rFonts w:cs="Times New Roman"/>
          <w:color w:val="222222"/>
          <w:szCs w:val="24"/>
          <w:shd w:val="clear" w:color="auto" w:fill="FFFFFF"/>
        </w:rPr>
        <w:t>(Prentice, Dominique Lopes, and Wang, 2020</w:t>
      </w:r>
      <w:r w:rsidR="00851026" w:rsidRPr="00D90FFC">
        <w:rPr>
          <w:rFonts w:cs="Times New Roman"/>
          <w:szCs w:val="24"/>
        </w:rPr>
        <w:t>)</w:t>
      </w:r>
      <w:r w:rsidRPr="00D90FFC">
        <w:rPr>
          <w:rFonts w:cs="Times New Roman"/>
          <w:szCs w:val="24"/>
          <w:lang w:val="en-US"/>
        </w:rPr>
        <w:t xml:space="preserve">. The hospitality business requires to have the consistency in the work and all the facilities that </w:t>
      </w:r>
      <w:r w:rsidR="00CA6C77" w:rsidRPr="00D90FFC">
        <w:rPr>
          <w:rFonts w:cs="Times New Roman"/>
          <w:szCs w:val="24"/>
          <w:lang w:val="en-US"/>
        </w:rPr>
        <w:t xml:space="preserve">management is promising to the guests from the time they check-in till check out. This creates a sense of trustworthiness towards the hotel services that they are </w:t>
      </w:r>
      <w:r w:rsidR="00B92CAC" w:rsidRPr="00D90FFC">
        <w:rPr>
          <w:rFonts w:cs="Times New Roman"/>
          <w:szCs w:val="24"/>
          <w:lang w:val="en-US"/>
        </w:rPr>
        <w:t>working</w:t>
      </w:r>
      <w:r w:rsidR="00CA6C77" w:rsidRPr="00D90FFC">
        <w:rPr>
          <w:rFonts w:cs="Times New Roman"/>
          <w:szCs w:val="24"/>
          <w:lang w:val="en-US"/>
        </w:rPr>
        <w:t xml:space="preserve"> for the better customer services. </w:t>
      </w:r>
    </w:p>
    <w:p w14:paraId="1E115769" w14:textId="6F31A987" w:rsidR="00BB0AEF" w:rsidRPr="00D90FFC" w:rsidRDefault="00BB0AEF" w:rsidP="00D90FFC">
      <w:pPr>
        <w:pStyle w:val="ListParagraph"/>
        <w:numPr>
          <w:ilvl w:val="0"/>
          <w:numId w:val="14"/>
        </w:numPr>
        <w:spacing w:line="360" w:lineRule="auto"/>
        <w:rPr>
          <w:rFonts w:cs="Times New Roman"/>
          <w:szCs w:val="24"/>
          <w:lang w:val="en-US"/>
        </w:rPr>
      </w:pPr>
      <w:r w:rsidRPr="00D90FFC">
        <w:rPr>
          <w:rFonts w:cs="Times New Roman"/>
          <w:b/>
          <w:bCs/>
          <w:szCs w:val="24"/>
          <w:lang w:val="en-US"/>
        </w:rPr>
        <w:t xml:space="preserve">Inefficiency in offering personalized experience- </w:t>
      </w:r>
      <w:r w:rsidR="00B92CAC" w:rsidRPr="00D90FFC">
        <w:rPr>
          <w:rFonts w:cs="Times New Roman"/>
          <w:szCs w:val="24"/>
          <w:lang w:val="en-US"/>
        </w:rPr>
        <w:t>based on</w:t>
      </w:r>
      <w:r w:rsidR="00CA6C77" w:rsidRPr="00D90FFC">
        <w:rPr>
          <w:rFonts w:cs="Times New Roman"/>
          <w:szCs w:val="24"/>
          <w:lang w:val="en-US"/>
        </w:rPr>
        <w:t xml:space="preserve"> the </w:t>
      </w:r>
      <w:r w:rsidR="00B92CAC" w:rsidRPr="00D90FFC">
        <w:rPr>
          <w:rFonts w:cs="Times New Roman"/>
          <w:szCs w:val="24"/>
          <w:lang w:val="en-US"/>
        </w:rPr>
        <w:t>feedback</w:t>
      </w:r>
      <w:r w:rsidR="00CA6C77" w:rsidRPr="00D90FFC">
        <w:rPr>
          <w:rFonts w:cs="Times New Roman"/>
          <w:szCs w:val="24"/>
          <w:lang w:val="en-US"/>
        </w:rPr>
        <w:t xml:space="preserve"> ad reviews guest were giving through online platform; it has been identified that Premier inn Beckton is not making relevant efforts for the guests personalized experience. Guests were not happy because of the noise related issues and other problems leads to the inconvenience for them. The hotel management is not considering this as the </w:t>
      </w:r>
      <w:r w:rsidR="00B92CAC" w:rsidRPr="00D90FFC">
        <w:rPr>
          <w:rFonts w:cs="Times New Roman"/>
          <w:szCs w:val="24"/>
          <w:lang w:val="en-US"/>
        </w:rPr>
        <w:t>key issues</w:t>
      </w:r>
      <w:r w:rsidR="00CA6C77" w:rsidRPr="00D90FFC">
        <w:rPr>
          <w:rFonts w:cs="Times New Roman"/>
          <w:szCs w:val="24"/>
          <w:lang w:val="en-US"/>
        </w:rPr>
        <w:t xml:space="preserve"> which is creating the gaps </w:t>
      </w:r>
      <w:r w:rsidR="00CA6C77" w:rsidRPr="00D90FFC">
        <w:rPr>
          <w:rFonts w:cs="Times New Roman"/>
          <w:szCs w:val="24"/>
          <w:lang w:val="en-US"/>
        </w:rPr>
        <w:lastRenderedPageBreak/>
        <w:t>in effective customer services</w:t>
      </w:r>
      <w:r w:rsidR="001B564A" w:rsidRPr="00D90FFC">
        <w:rPr>
          <w:rFonts w:cs="Times New Roman"/>
          <w:szCs w:val="24"/>
          <w:lang w:val="en-US"/>
        </w:rPr>
        <w:t xml:space="preserve"> </w:t>
      </w:r>
      <w:r w:rsidR="001B564A" w:rsidRPr="00D90FFC">
        <w:rPr>
          <w:rFonts w:cs="Times New Roman"/>
          <w:szCs w:val="24"/>
        </w:rPr>
        <w:t>(</w:t>
      </w:r>
      <w:r w:rsidR="00B92CAC" w:rsidRPr="00D90FFC">
        <w:rPr>
          <w:rFonts w:cs="Times New Roman"/>
          <w:color w:val="222222"/>
          <w:szCs w:val="24"/>
          <w:shd w:val="clear" w:color="auto" w:fill="FFFFFF"/>
        </w:rPr>
        <w:t>Tuncer, Unusan</w:t>
      </w:r>
      <w:r w:rsidR="001B564A" w:rsidRPr="00D90FFC">
        <w:rPr>
          <w:rFonts w:cs="Times New Roman"/>
          <w:color w:val="222222"/>
          <w:szCs w:val="24"/>
          <w:shd w:val="clear" w:color="auto" w:fill="FFFFFF"/>
        </w:rPr>
        <w:t xml:space="preserve">, and </w:t>
      </w:r>
      <w:r w:rsidR="00B92CAC" w:rsidRPr="00D90FFC">
        <w:rPr>
          <w:rFonts w:cs="Times New Roman"/>
          <w:color w:val="222222"/>
          <w:szCs w:val="24"/>
          <w:shd w:val="clear" w:color="auto" w:fill="FFFFFF"/>
        </w:rPr>
        <w:t>Cobanoglu, 2021</w:t>
      </w:r>
      <w:r w:rsidR="001B564A" w:rsidRPr="00D90FFC">
        <w:rPr>
          <w:rFonts w:cs="Times New Roman"/>
          <w:szCs w:val="24"/>
        </w:rPr>
        <w:t>)</w:t>
      </w:r>
      <w:r w:rsidR="00CA6C77" w:rsidRPr="00D90FFC">
        <w:rPr>
          <w:rFonts w:cs="Times New Roman"/>
          <w:szCs w:val="24"/>
          <w:lang w:val="en-US"/>
        </w:rPr>
        <w:t xml:space="preserve">. </w:t>
      </w:r>
      <w:r w:rsidR="007E4851" w:rsidRPr="00D90FFC">
        <w:rPr>
          <w:rFonts w:cs="Times New Roman"/>
          <w:szCs w:val="24"/>
          <w:lang w:val="en-US"/>
        </w:rPr>
        <w:t xml:space="preserve">It is essential to notice such key facilities for the guests because offering comfort stay experience to them will help in getting the positive reviews as well. Decreased personalization in the service offerings of Premier Inn Beckton is making the issue of guest’s dissatisfaction. </w:t>
      </w:r>
    </w:p>
    <w:p w14:paraId="1A5325AC" w14:textId="77777777" w:rsidR="00910BAE" w:rsidRPr="00D90FFC" w:rsidRDefault="00910BAE" w:rsidP="00D90FFC">
      <w:pPr>
        <w:pStyle w:val="cognusheading2"/>
        <w:spacing w:line="360" w:lineRule="auto"/>
        <w:rPr>
          <w:rFonts w:cs="Times New Roman"/>
          <w:szCs w:val="24"/>
          <w:lang w:val="en-US"/>
        </w:rPr>
      </w:pPr>
      <w:bookmarkStart w:id="6" w:name="_Toc159877402"/>
      <w:r w:rsidRPr="00D90FFC">
        <w:rPr>
          <w:rFonts w:cs="Times New Roman"/>
          <w:szCs w:val="24"/>
          <w:lang w:val="en-US"/>
        </w:rPr>
        <w:t>Analysis of STEEPLED framework for Premier Inn Beckton</w:t>
      </w:r>
      <w:bookmarkEnd w:id="6"/>
    </w:p>
    <w:p w14:paraId="02D8F8C0" w14:textId="70FE6177" w:rsidR="007E4851" w:rsidRPr="00D90FFC" w:rsidRDefault="007E4851" w:rsidP="00D90FFC">
      <w:pPr>
        <w:spacing w:line="360" w:lineRule="auto"/>
        <w:rPr>
          <w:rFonts w:cs="Times New Roman"/>
          <w:szCs w:val="24"/>
          <w:lang w:val="en-US"/>
        </w:rPr>
      </w:pPr>
      <w:r w:rsidRPr="00D90FFC">
        <w:rPr>
          <w:rFonts w:cs="Times New Roman"/>
          <w:szCs w:val="24"/>
          <w:lang w:val="en-US"/>
        </w:rPr>
        <w:t xml:space="preserve">This framework is </w:t>
      </w:r>
      <w:r w:rsidR="00B92CAC" w:rsidRPr="00D90FFC">
        <w:rPr>
          <w:rFonts w:cs="Times New Roman"/>
          <w:szCs w:val="24"/>
          <w:lang w:val="en-US"/>
        </w:rPr>
        <w:t>helpful</w:t>
      </w:r>
      <w:r w:rsidRPr="00D90FFC">
        <w:rPr>
          <w:rFonts w:cs="Times New Roman"/>
          <w:szCs w:val="24"/>
          <w:lang w:val="en-US"/>
        </w:rPr>
        <w:t xml:space="preserve"> to identify the </w:t>
      </w:r>
      <w:r w:rsidR="00B92CAC" w:rsidRPr="00D90FFC">
        <w:rPr>
          <w:rFonts w:cs="Times New Roman"/>
          <w:szCs w:val="24"/>
          <w:lang w:val="en-US"/>
        </w:rPr>
        <w:t>varied factors</w:t>
      </w:r>
      <w:r w:rsidRPr="00D90FFC">
        <w:rPr>
          <w:rFonts w:cs="Times New Roman"/>
          <w:szCs w:val="24"/>
          <w:lang w:val="en-US"/>
        </w:rPr>
        <w:t xml:space="preserve"> in the macro environment of Premier Inn which can be threats as well as opportunity for the hotel. A brief evaluation is given below-</w:t>
      </w:r>
    </w:p>
    <w:tbl>
      <w:tblPr>
        <w:tblStyle w:val="TableGrid"/>
        <w:tblW w:w="0" w:type="auto"/>
        <w:tblLook w:val="04A0" w:firstRow="1" w:lastRow="0" w:firstColumn="1" w:lastColumn="0" w:noHBand="0" w:noVBand="1"/>
      </w:tblPr>
      <w:tblGrid>
        <w:gridCol w:w="2605"/>
        <w:gridCol w:w="6745"/>
      </w:tblGrid>
      <w:tr w:rsidR="00910BAE" w:rsidRPr="00D90FFC" w14:paraId="6B95BEB7" w14:textId="77777777" w:rsidTr="00910BAE">
        <w:tc>
          <w:tcPr>
            <w:tcW w:w="2605" w:type="dxa"/>
          </w:tcPr>
          <w:p w14:paraId="58CB993E"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Social</w:t>
            </w:r>
          </w:p>
        </w:tc>
        <w:tc>
          <w:tcPr>
            <w:tcW w:w="6745" w:type="dxa"/>
          </w:tcPr>
          <w:p w14:paraId="15C2C1E9" w14:textId="67F3A42E" w:rsidR="00910BAE" w:rsidRPr="00D90FFC" w:rsidRDefault="00A5486E" w:rsidP="00D90FFC">
            <w:pPr>
              <w:spacing w:line="360" w:lineRule="auto"/>
              <w:rPr>
                <w:rFonts w:cs="Times New Roman"/>
                <w:szCs w:val="24"/>
                <w:lang w:val="en-US"/>
              </w:rPr>
            </w:pPr>
            <w:r w:rsidRPr="00D90FFC">
              <w:rPr>
                <w:rFonts w:cs="Times New Roman"/>
                <w:szCs w:val="24"/>
                <w:lang w:val="en-US"/>
              </w:rPr>
              <w:t xml:space="preserve">As the hospitality business growing with the help of different trends, the demands of the customers </w:t>
            </w:r>
            <w:r w:rsidR="00B92CAC" w:rsidRPr="00D90FFC">
              <w:rPr>
                <w:rFonts w:cs="Times New Roman"/>
                <w:szCs w:val="24"/>
                <w:lang w:val="en-US"/>
              </w:rPr>
              <w:t>are</w:t>
            </w:r>
            <w:r w:rsidRPr="00D90FFC">
              <w:rPr>
                <w:rFonts w:cs="Times New Roman"/>
                <w:szCs w:val="24"/>
                <w:lang w:val="en-US"/>
              </w:rPr>
              <w:t xml:space="preserve"> also transforming. This is because of the digitalization where it becomes too easy for the guests to collect all the crucial information about the hotels. This shift in the guests’ choice is not effective handling by Premier Inn Beckton as management is not offering what customers are </w:t>
            </w:r>
            <w:r w:rsidR="00B92CAC" w:rsidRPr="00D90FFC">
              <w:rPr>
                <w:rFonts w:cs="Times New Roman"/>
                <w:szCs w:val="24"/>
                <w:lang w:val="en-US"/>
              </w:rPr>
              <w:t>looking for</w:t>
            </w:r>
            <w:r w:rsidRPr="00D90FFC">
              <w:rPr>
                <w:rFonts w:cs="Times New Roman"/>
                <w:szCs w:val="24"/>
                <w:lang w:val="en-US"/>
              </w:rPr>
              <w:t xml:space="preserve"> like personalized services with the help of digital enhancement. </w:t>
            </w:r>
          </w:p>
        </w:tc>
      </w:tr>
      <w:tr w:rsidR="00910BAE" w:rsidRPr="00D90FFC" w14:paraId="372BE4AE" w14:textId="77777777" w:rsidTr="00910BAE">
        <w:tc>
          <w:tcPr>
            <w:tcW w:w="2605" w:type="dxa"/>
          </w:tcPr>
          <w:p w14:paraId="6AC25FB9"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Technological</w:t>
            </w:r>
          </w:p>
        </w:tc>
        <w:tc>
          <w:tcPr>
            <w:tcW w:w="6745" w:type="dxa"/>
          </w:tcPr>
          <w:p w14:paraId="3DDF361E" w14:textId="471B94C3" w:rsidR="00910BAE" w:rsidRPr="00226736" w:rsidRDefault="00A5486E" w:rsidP="00D90FFC">
            <w:pPr>
              <w:spacing w:line="360" w:lineRule="auto"/>
              <w:rPr>
                <w:rFonts w:cs="Times New Roman"/>
                <w:color w:val="FF0000"/>
                <w:szCs w:val="24"/>
                <w:lang w:val="en-US"/>
              </w:rPr>
            </w:pPr>
            <w:r w:rsidRPr="00D90FFC">
              <w:rPr>
                <w:rFonts w:cs="Times New Roman"/>
                <w:szCs w:val="24"/>
                <w:lang w:val="en-US"/>
              </w:rPr>
              <w:t xml:space="preserve">There are various digital and technological changes like implementation of IoT, augmented reality, virtual reality, AI, etc. which are making the hospitality business more effective and customer centric. Premier Inn Beckton is facing the difficulty in implementing such technological changes because of the financial inconsistency. </w:t>
            </w:r>
            <w:r w:rsidR="00226736">
              <w:rPr>
                <w:rFonts w:cs="Times New Roman"/>
                <w:color w:val="FF0000"/>
                <w:szCs w:val="24"/>
                <w:lang w:val="en-US"/>
              </w:rPr>
              <w:t xml:space="preserve">Virtual reality helps in providing better view of the hotel premises while they are planning to do bookings. </w:t>
            </w:r>
          </w:p>
        </w:tc>
      </w:tr>
      <w:tr w:rsidR="00910BAE" w:rsidRPr="00D90FFC" w14:paraId="61BC346C" w14:textId="77777777" w:rsidTr="00910BAE">
        <w:tc>
          <w:tcPr>
            <w:tcW w:w="2605" w:type="dxa"/>
          </w:tcPr>
          <w:p w14:paraId="29F0C180"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Economic</w:t>
            </w:r>
          </w:p>
        </w:tc>
        <w:tc>
          <w:tcPr>
            <w:tcW w:w="6745" w:type="dxa"/>
          </w:tcPr>
          <w:p w14:paraId="143C209F" w14:textId="77777777" w:rsidR="00910BAE" w:rsidRPr="00D90FFC" w:rsidRDefault="00A5486E" w:rsidP="00D90FFC">
            <w:pPr>
              <w:spacing w:line="360" w:lineRule="auto"/>
              <w:rPr>
                <w:rFonts w:cs="Times New Roman"/>
                <w:szCs w:val="24"/>
                <w:lang w:val="en-US"/>
              </w:rPr>
            </w:pPr>
            <w:r w:rsidRPr="00D90FFC">
              <w:rPr>
                <w:rFonts w:cs="Times New Roman"/>
                <w:szCs w:val="24"/>
                <w:lang w:val="en-US"/>
              </w:rPr>
              <w:t>In the last few years, there are various issues like pandemic, high inflation rate currency fluctuation, etc., that has affected the monetary position of the people in the market. This leads to lower disposable income for the people which also affect their travelling decision.</w:t>
            </w:r>
          </w:p>
        </w:tc>
      </w:tr>
      <w:tr w:rsidR="00910BAE" w:rsidRPr="00D90FFC" w14:paraId="353FCB7B" w14:textId="77777777" w:rsidTr="00910BAE">
        <w:tc>
          <w:tcPr>
            <w:tcW w:w="2605" w:type="dxa"/>
          </w:tcPr>
          <w:p w14:paraId="0C340A13"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Environmental</w:t>
            </w:r>
          </w:p>
        </w:tc>
        <w:tc>
          <w:tcPr>
            <w:tcW w:w="6745" w:type="dxa"/>
          </w:tcPr>
          <w:p w14:paraId="43733186" w14:textId="3FAA7726" w:rsidR="00910BAE" w:rsidRPr="00D90FFC" w:rsidRDefault="00A5486E" w:rsidP="00D90FFC">
            <w:pPr>
              <w:spacing w:line="360" w:lineRule="auto"/>
              <w:rPr>
                <w:rFonts w:cs="Times New Roman"/>
                <w:b/>
                <w:bCs/>
                <w:szCs w:val="24"/>
                <w:lang w:val="en-US"/>
              </w:rPr>
            </w:pPr>
            <w:r w:rsidRPr="00D90FFC">
              <w:rPr>
                <w:rFonts w:cs="Times New Roman"/>
                <w:szCs w:val="24"/>
                <w:lang w:val="en-US"/>
              </w:rPr>
              <w:t xml:space="preserve">Being a part of largest hotel chain in the hospitality sector, Premier Inn Beckton has diverse set of policies and regulation to ensure the sustainable practices. For instance, hotel </w:t>
            </w:r>
            <w:r w:rsidR="00B92CAC" w:rsidRPr="00D90FFC">
              <w:rPr>
                <w:rFonts w:cs="Times New Roman"/>
                <w:szCs w:val="24"/>
                <w:lang w:val="en-US"/>
              </w:rPr>
              <w:t>minimizes</w:t>
            </w:r>
            <w:r w:rsidRPr="00D90FFC">
              <w:rPr>
                <w:rFonts w:cs="Times New Roman"/>
                <w:szCs w:val="24"/>
                <w:lang w:val="en-US"/>
              </w:rPr>
              <w:t xml:space="preserve"> the wastage of water and energy </w:t>
            </w:r>
            <w:r w:rsidR="00B92CAC" w:rsidRPr="00D90FFC">
              <w:rPr>
                <w:rFonts w:cs="Times New Roman"/>
                <w:szCs w:val="24"/>
                <w:lang w:val="en-US"/>
              </w:rPr>
              <w:t>and</w:t>
            </w:r>
            <w:r w:rsidRPr="00D90FFC">
              <w:rPr>
                <w:rFonts w:cs="Times New Roman"/>
                <w:szCs w:val="24"/>
                <w:lang w:val="en-US"/>
              </w:rPr>
              <w:t xml:space="preserve"> convey to the guests. However, Premier Inn </w:t>
            </w:r>
            <w:r w:rsidRPr="00D90FFC">
              <w:rPr>
                <w:rFonts w:cs="Times New Roman"/>
                <w:szCs w:val="24"/>
                <w:lang w:val="en-US"/>
              </w:rPr>
              <w:lastRenderedPageBreak/>
              <w:t xml:space="preserve">Beckton must focus on identifying the more innovative and creative way to contribute </w:t>
            </w:r>
            <w:r w:rsidR="00B92CAC" w:rsidRPr="00D90FFC">
              <w:rPr>
                <w:rFonts w:cs="Times New Roman"/>
                <w:szCs w:val="24"/>
                <w:lang w:val="en-US"/>
              </w:rPr>
              <w:t>to</w:t>
            </w:r>
            <w:r w:rsidRPr="00D90FFC">
              <w:rPr>
                <w:rFonts w:cs="Times New Roman"/>
                <w:szCs w:val="24"/>
                <w:lang w:val="en-US"/>
              </w:rPr>
              <w:t xml:space="preserve"> the ecological safety </w:t>
            </w:r>
            <w:r w:rsidR="00B92CAC" w:rsidRPr="00D90FFC">
              <w:rPr>
                <w:rFonts w:cs="Times New Roman"/>
                <w:szCs w:val="24"/>
                <w:lang w:val="en-US"/>
              </w:rPr>
              <w:t>to</w:t>
            </w:r>
            <w:r w:rsidRPr="00D90FFC">
              <w:rPr>
                <w:rFonts w:cs="Times New Roman"/>
                <w:szCs w:val="24"/>
                <w:lang w:val="en-US"/>
              </w:rPr>
              <w:t xml:space="preserve"> manage the market competition. </w:t>
            </w:r>
          </w:p>
        </w:tc>
      </w:tr>
      <w:tr w:rsidR="00910BAE" w:rsidRPr="00D90FFC" w14:paraId="3409888A" w14:textId="77777777" w:rsidTr="00910BAE">
        <w:tc>
          <w:tcPr>
            <w:tcW w:w="2605" w:type="dxa"/>
          </w:tcPr>
          <w:p w14:paraId="6B6DF371"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lastRenderedPageBreak/>
              <w:t xml:space="preserve">Political </w:t>
            </w:r>
          </w:p>
        </w:tc>
        <w:tc>
          <w:tcPr>
            <w:tcW w:w="6745" w:type="dxa"/>
          </w:tcPr>
          <w:p w14:paraId="74211402" w14:textId="08B54208" w:rsidR="00910BAE" w:rsidRPr="00226736" w:rsidRDefault="00A5486E" w:rsidP="00D90FFC">
            <w:pPr>
              <w:spacing w:line="360" w:lineRule="auto"/>
              <w:rPr>
                <w:rFonts w:cs="Times New Roman"/>
                <w:b/>
                <w:bCs/>
                <w:color w:val="FF0000"/>
                <w:szCs w:val="24"/>
                <w:lang w:val="en-US"/>
              </w:rPr>
            </w:pPr>
            <w:r w:rsidRPr="00D90FFC">
              <w:rPr>
                <w:rFonts w:cs="Times New Roman"/>
                <w:szCs w:val="24"/>
                <w:lang w:val="en-US"/>
              </w:rPr>
              <w:t xml:space="preserve">Continuous changes in the policies and regulation by the Beckton local administration would have the direct impact on the operations and decisions of Premier Inn Beckton. Managing the hotel offerings and services according to such administrational changes becomes important. Negligence to government instruction would impact the effectiveness in running the hotel in Beckton. </w:t>
            </w:r>
            <w:r w:rsidR="00226736">
              <w:rPr>
                <w:rFonts w:cs="Times New Roman"/>
                <w:color w:val="FF0000"/>
                <w:szCs w:val="24"/>
                <w:lang w:val="en-US"/>
              </w:rPr>
              <w:t xml:space="preserve">For instance, not </w:t>
            </w:r>
            <w:r w:rsidR="00B92CAC">
              <w:rPr>
                <w:rFonts w:cs="Times New Roman"/>
                <w:color w:val="FF0000"/>
                <w:szCs w:val="24"/>
                <w:lang w:val="en-US"/>
              </w:rPr>
              <w:t>considering</w:t>
            </w:r>
            <w:r w:rsidR="00226736">
              <w:rPr>
                <w:rFonts w:cs="Times New Roman"/>
                <w:color w:val="FF0000"/>
                <w:szCs w:val="24"/>
                <w:lang w:val="en-US"/>
              </w:rPr>
              <w:t xml:space="preserve"> the regulatory framework which are designed for convenience of customers would affect effective operation of Premier Inn</w:t>
            </w:r>
          </w:p>
        </w:tc>
      </w:tr>
      <w:tr w:rsidR="00910BAE" w:rsidRPr="00D90FFC" w14:paraId="6CA45394" w14:textId="77777777" w:rsidTr="00910BAE">
        <w:tc>
          <w:tcPr>
            <w:tcW w:w="2605" w:type="dxa"/>
          </w:tcPr>
          <w:p w14:paraId="6CC7DAB1"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Legal</w:t>
            </w:r>
          </w:p>
        </w:tc>
        <w:tc>
          <w:tcPr>
            <w:tcW w:w="6745" w:type="dxa"/>
          </w:tcPr>
          <w:p w14:paraId="4A1D99DB" w14:textId="265AC2EC" w:rsidR="00910BAE" w:rsidRPr="00D90FFC" w:rsidRDefault="00A5486E" w:rsidP="00D90FFC">
            <w:pPr>
              <w:spacing w:line="360" w:lineRule="auto"/>
              <w:rPr>
                <w:rFonts w:cs="Times New Roman"/>
                <w:b/>
                <w:bCs/>
                <w:szCs w:val="24"/>
                <w:lang w:val="en-US"/>
              </w:rPr>
            </w:pPr>
            <w:r w:rsidRPr="00D90FFC">
              <w:rPr>
                <w:rFonts w:cs="Times New Roman"/>
                <w:szCs w:val="24"/>
                <w:lang w:val="en-US"/>
              </w:rPr>
              <w:t>Premier Inn Beckton is bound to all the customer protection and safety related the policies within the hospitality. Along with there are various legal compliances which require that hotels within needs to provide all the services and facilities that they are promising to the customers</w:t>
            </w:r>
            <w:r w:rsidR="00B92CAC" w:rsidRPr="00D90FFC">
              <w:rPr>
                <w:rFonts w:cs="Times New Roman"/>
                <w:szCs w:val="24"/>
                <w:lang w:val="en-US"/>
              </w:rPr>
              <w:t xml:space="preserve">. </w:t>
            </w:r>
          </w:p>
        </w:tc>
      </w:tr>
      <w:tr w:rsidR="00910BAE" w:rsidRPr="00D90FFC" w14:paraId="701A2150" w14:textId="77777777" w:rsidTr="00910BAE">
        <w:tc>
          <w:tcPr>
            <w:tcW w:w="2605" w:type="dxa"/>
          </w:tcPr>
          <w:p w14:paraId="7727399E"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 xml:space="preserve">Ethical </w:t>
            </w:r>
          </w:p>
        </w:tc>
        <w:tc>
          <w:tcPr>
            <w:tcW w:w="6745" w:type="dxa"/>
          </w:tcPr>
          <w:p w14:paraId="36DA4F1F" w14:textId="32F1A216" w:rsidR="00910BAE" w:rsidRPr="00D90FFC" w:rsidRDefault="00A5486E" w:rsidP="00D90FFC">
            <w:pPr>
              <w:spacing w:line="360" w:lineRule="auto"/>
              <w:rPr>
                <w:rFonts w:cs="Times New Roman"/>
                <w:szCs w:val="24"/>
                <w:lang w:val="en-US"/>
              </w:rPr>
            </w:pPr>
            <w:r w:rsidRPr="00D90FFC">
              <w:rPr>
                <w:rFonts w:cs="Times New Roman"/>
                <w:szCs w:val="24"/>
                <w:lang w:val="en-US"/>
              </w:rPr>
              <w:t xml:space="preserve">Premier Inn Beckton should provide the pay and wages to the staff according to their performance. In addition to this, there are some ethical frameworks which Premier Inn Beckton needs to fulfil like inclusion and diversity, equality, fair opportunities to the employees for the growth, along with no discrimination in the services for the customers </w:t>
            </w:r>
            <w:r w:rsidR="00B92CAC" w:rsidRPr="00D90FFC">
              <w:rPr>
                <w:rFonts w:cs="Times New Roman"/>
                <w:szCs w:val="24"/>
                <w:lang w:val="en-US"/>
              </w:rPr>
              <w:t>based on</w:t>
            </w:r>
            <w:r w:rsidRPr="00D90FFC">
              <w:rPr>
                <w:rFonts w:cs="Times New Roman"/>
                <w:szCs w:val="24"/>
                <w:lang w:val="en-US"/>
              </w:rPr>
              <w:t xml:space="preserve"> their region, culture, </w:t>
            </w:r>
            <w:r w:rsidR="00B92CAC" w:rsidRPr="00D90FFC">
              <w:rPr>
                <w:rFonts w:cs="Times New Roman"/>
                <w:szCs w:val="24"/>
                <w:lang w:val="en-US"/>
              </w:rPr>
              <w:t>race,</w:t>
            </w:r>
            <w:r w:rsidRPr="00D90FFC">
              <w:rPr>
                <w:rFonts w:cs="Times New Roman"/>
                <w:szCs w:val="24"/>
                <w:lang w:val="en-US"/>
              </w:rPr>
              <w:t xml:space="preserve"> and tradition.</w:t>
            </w:r>
          </w:p>
        </w:tc>
      </w:tr>
      <w:tr w:rsidR="00910BAE" w:rsidRPr="00D90FFC" w14:paraId="1E82186F" w14:textId="77777777" w:rsidTr="00910BAE">
        <w:tc>
          <w:tcPr>
            <w:tcW w:w="2605" w:type="dxa"/>
          </w:tcPr>
          <w:p w14:paraId="357CFE16" w14:textId="77777777" w:rsidR="00910BAE" w:rsidRPr="00D90FFC" w:rsidRDefault="00910BAE" w:rsidP="00D90FFC">
            <w:pPr>
              <w:spacing w:line="360" w:lineRule="auto"/>
              <w:rPr>
                <w:rFonts w:cs="Times New Roman"/>
                <w:szCs w:val="24"/>
                <w:lang w:val="en-US"/>
              </w:rPr>
            </w:pPr>
            <w:r w:rsidRPr="00D90FFC">
              <w:rPr>
                <w:rFonts w:cs="Times New Roman"/>
                <w:szCs w:val="24"/>
                <w:lang w:val="en-US"/>
              </w:rPr>
              <w:t>Demographic</w:t>
            </w:r>
          </w:p>
        </w:tc>
        <w:tc>
          <w:tcPr>
            <w:tcW w:w="6745" w:type="dxa"/>
          </w:tcPr>
          <w:p w14:paraId="172C6DEF" w14:textId="77777777" w:rsidR="00910BAE" w:rsidRPr="00D90FFC" w:rsidRDefault="00A5486E" w:rsidP="00D90FFC">
            <w:pPr>
              <w:spacing w:line="360" w:lineRule="auto"/>
              <w:rPr>
                <w:rFonts w:cs="Times New Roman"/>
                <w:b/>
                <w:bCs/>
                <w:szCs w:val="24"/>
                <w:lang w:val="en-US"/>
              </w:rPr>
            </w:pPr>
            <w:r w:rsidRPr="00D90FFC">
              <w:rPr>
                <w:rFonts w:cs="Times New Roman"/>
                <w:szCs w:val="24"/>
                <w:lang w:val="en-US"/>
              </w:rPr>
              <w:t xml:space="preserve">The services portfolio designed by Premier Inn Beckton is for the leisure travelling as well as business meet ups. Therefore, it is necessary for Premier Inn Beckton to understand the demand of specific demographic and customers who are arriving to hotel. </w:t>
            </w:r>
          </w:p>
        </w:tc>
      </w:tr>
    </w:tbl>
    <w:p w14:paraId="7FF00D0C" w14:textId="77777777" w:rsidR="00A5486E" w:rsidRPr="00D90FFC" w:rsidRDefault="00A5486E" w:rsidP="00D90FFC">
      <w:pPr>
        <w:spacing w:line="360" w:lineRule="auto"/>
        <w:rPr>
          <w:rFonts w:cs="Times New Roman"/>
          <w:szCs w:val="24"/>
        </w:rPr>
      </w:pPr>
    </w:p>
    <w:p w14:paraId="37318470" w14:textId="77777777" w:rsidR="00A5486E" w:rsidRPr="00D90FFC" w:rsidRDefault="00A5486E" w:rsidP="00D90FFC">
      <w:pPr>
        <w:pStyle w:val="cognusheading2"/>
        <w:spacing w:line="360" w:lineRule="auto"/>
        <w:rPr>
          <w:rFonts w:cs="Times New Roman"/>
          <w:szCs w:val="24"/>
        </w:rPr>
      </w:pPr>
      <w:bookmarkStart w:id="7" w:name="_Toc159877403"/>
      <w:r w:rsidRPr="00D90FFC">
        <w:rPr>
          <w:rFonts w:cs="Times New Roman"/>
          <w:szCs w:val="24"/>
        </w:rPr>
        <w:lastRenderedPageBreak/>
        <w:t>SOAR Analysis of Premier Inn Beckton</w:t>
      </w:r>
      <w:bookmarkEnd w:id="7"/>
    </w:p>
    <w:tbl>
      <w:tblPr>
        <w:tblStyle w:val="TableGrid"/>
        <w:tblW w:w="0" w:type="auto"/>
        <w:tblLook w:val="04A0" w:firstRow="1" w:lastRow="0" w:firstColumn="1" w:lastColumn="0" w:noHBand="0" w:noVBand="1"/>
      </w:tblPr>
      <w:tblGrid>
        <w:gridCol w:w="2605"/>
        <w:gridCol w:w="6745"/>
      </w:tblGrid>
      <w:tr w:rsidR="00A5486E" w:rsidRPr="00D90FFC" w14:paraId="3EB4A460" w14:textId="77777777" w:rsidTr="00A5486E">
        <w:tc>
          <w:tcPr>
            <w:tcW w:w="2605" w:type="dxa"/>
          </w:tcPr>
          <w:p w14:paraId="01B298EE" w14:textId="77777777" w:rsidR="00A5486E" w:rsidRPr="00D90FFC" w:rsidRDefault="00A5486E" w:rsidP="00D90FFC">
            <w:pPr>
              <w:spacing w:line="360" w:lineRule="auto"/>
              <w:rPr>
                <w:rFonts w:cs="Times New Roman"/>
                <w:szCs w:val="24"/>
              </w:rPr>
            </w:pPr>
            <w:r w:rsidRPr="00D90FFC">
              <w:rPr>
                <w:rFonts w:cs="Times New Roman"/>
                <w:szCs w:val="24"/>
              </w:rPr>
              <w:t>Strengths</w:t>
            </w:r>
          </w:p>
        </w:tc>
        <w:tc>
          <w:tcPr>
            <w:tcW w:w="6745" w:type="dxa"/>
          </w:tcPr>
          <w:p w14:paraId="3BA18694" w14:textId="0B1AA6FE" w:rsidR="003E02E2" w:rsidRPr="00D90FFC" w:rsidRDefault="00A5486E" w:rsidP="00D90FFC">
            <w:pPr>
              <w:spacing w:line="360" w:lineRule="auto"/>
              <w:rPr>
                <w:rFonts w:cs="Times New Roman"/>
                <w:szCs w:val="24"/>
              </w:rPr>
            </w:pPr>
            <w:r w:rsidRPr="00D90FFC">
              <w:rPr>
                <w:rFonts w:cs="Times New Roman"/>
                <w:szCs w:val="24"/>
              </w:rPr>
              <w:t xml:space="preserve">The site of the hotel is </w:t>
            </w:r>
            <w:r w:rsidR="00B92CAC" w:rsidRPr="00D90FFC">
              <w:rPr>
                <w:rFonts w:cs="Times New Roman"/>
                <w:szCs w:val="24"/>
              </w:rPr>
              <w:t>very</w:t>
            </w:r>
            <w:r w:rsidRPr="00D90FFC">
              <w:rPr>
                <w:rFonts w:cs="Times New Roman"/>
                <w:szCs w:val="24"/>
              </w:rPr>
              <w:t xml:space="preserve"> tactical for Premier Inn Beckton </w:t>
            </w:r>
            <w:r w:rsidR="003E02E2" w:rsidRPr="00D90FFC">
              <w:rPr>
                <w:rFonts w:cs="Times New Roman"/>
                <w:szCs w:val="24"/>
              </w:rPr>
              <w:t>close to DLR station of Beckton. This can allow the company to promote its effective services to the people who are travelling for business meetings as well as family travel</w:t>
            </w:r>
            <w:r w:rsidR="008A3825" w:rsidRPr="00D90FFC">
              <w:rPr>
                <w:rFonts w:cs="Times New Roman"/>
                <w:szCs w:val="24"/>
              </w:rPr>
              <w:t xml:space="preserve"> </w:t>
            </w:r>
            <w:r w:rsidR="008A3825" w:rsidRPr="00D90FFC">
              <w:rPr>
                <w:rFonts w:cs="Times New Roman"/>
                <w:color w:val="222222"/>
                <w:szCs w:val="24"/>
                <w:shd w:val="clear" w:color="auto" w:fill="FFFFFF"/>
              </w:rPr>
              <w:t>(</w:t>
            </w:r>
            <w:r w:rsidR="00B92CAC" w:rsidRPr="00D90FFC">
              <w:rPr>
                <w:rFonts w:cs="Times New Roman"/>
                <w:color w:val="222222"/>
                <w:szCs w:val="24"/>
                <w:shd w:val="clear" w:color="auto" w:fill="FFFFFF"/>
              </w:rPr>
              <w:t>Koc, and</w:t>
            </w:r>
            <w:r w:rsidR="008A3825" w:rsidRPr="00D90FFC">
              <w:rPr>
                <w:rFonts w:cs="Times New Roman"/>
                <w:color w:val="222222"/>
                <w:szCs w:val="24"/>
                <w:shd w:val="clear" w:color="auto" w:fill="FFFFFF"/>
              </w:rPr>
              <w:t xml:space="preserve"> Yazici Ayyildiz, 2022</w:t>
            </w:r>
            <w:r w:rsidR="008A3825" w:rsidRPr="00D90FFC">
              <w:rPr>
                <w:rFonts w:cs="Times New Roman"/>
                <w:szCs w:val="24"/>
              </w:rPr>
              <w:t>)</w:t>
            </w:r>
            <w:r w:rsidR="003E02E2" w:rsidRPr="00D90FFC">
              <w:rPr>
                <w:rFonts w:cs="Times New Roman"/>
                <w:szCs w:val="24"/>
              </w:rPr>
              <w:t xml:space="preserve">. </w:t>
            </w:r>
            <w:r w:rsidR="003E02E2" w:rsidRPr="00D90FFC">
              <w:rPr>
                <w:rFonts w:cs="Times New Roman"/>
                <w:szCs w:val="24"/>
              </w:rPr>
              <w:br/>
              <w:t xml:space="preserve">Furthermore, Premier Inn Beckton does not have same type of rooms, the diversity is helpful to offer both executives as well as luxurious suites. </w:t>
            </w:r>
          </w:p>
        </w:tc>
      </w:tr>
      <w:tr w:rsidR="00A5486E" w:rsidRPr="00D90FFC" w14:paraId="0FD09EB3" w14:textId="77777777" w:rsidTr="00A5486E">
        <w:tc>
          <w:tcPr>
            <w:tcW w:w="2605" w:type="dxa"/>
          </w:tcPr>
          <w:p w14:paraId="3312C1BB" w14:textId="77777777" w:rsidR="00A5486E" w:rsidRPr="00D90FFC" w:rsidRDefault="00A5486E" w:rsidP="00D90FFC">
            <w:pPr>
              <w:spacing w:line="360" w:lineRule="auto"/>
              <w:rPr>
                <w:rFonts w:cs="Times New Roman"/>
                <w:szCs w:val="24"/>
              </w:rPr>
            </w:pPr>
            <w:r w:rsidRPr="00D90FFC">
              <w:rPr>
                <w:rFonts w:cs="Times New Roman"/>
                <w:szCs w:val="24"/>
              </w:rPr>
              <w:t>Opportunities</w:t>
            </w:r>
          </w:p>
        </w:tc>
        <w:tc>
          <w:tcPr>
            <w:tcW w:w="6745" w:type="dxa"/>
          </w:tcPr>
          <w:p w14:paraId="719EE804" w14:textId="080F704E" w:rsidR="00A5486E" w:rsidRPr="00D90FFC" w:rsidRDefault="003E02E2" w:rsidP="00D90FFC">
            <w:pPr>
              <w:spacing w:line="360" w:lineRule="auto"/>
              <w:rPr>
                <w:rFonts w:cs="Times New Roman"/>
                <w:szCs w:val="24"/>
              </w:rPr>
            </w:pPr>
            <w:r w:rsidRPr="00D90FFC">
              <w:rPr>
                <w:rFonts w:cs="Times New Roman"/>
                <w:szCs w:val="24"/>
              </w:rPr>
              <w:t xml:space="preserve">Current, the major challenge that Premier Inn Beckton is facing is about the customer dissatisfaction for this management can opt the trending about the supported by advance technology in the </w:t>
            </w:r>
            <w:r w:rsidR="00B92CAC" w:rsidRPr="00D90FFC">
              <w:rPr>
                <w:rFonts w:cs="Times New Roman"/>
                <w:szCs w:val="24"/>
              </w:rPr>
              <w:t>hospitality (Ozdemir</w:t>
            </w:r>
            <w:r w:rsidR="008A3825" w:rsidRPr="00D90FFC">
              <w:rPr>
                <w:rFonts w:cs="Times New Roman"/>
                <w:color w:val="222222"/>
                <w:szCs w:val="24"/>
                <w:shd w:val="clear" w:color="auto" w:fill="FFFFFF"/>
              </w:rPr>
              <w:t>, Dogru, Kizildag, and Erkmen, 2023)</w:t>
            </w:r>
            <w:r w:rsidRPr="00D90FFC">
              <w:rPr>
                <w:rFonts w:cs="Times New Roman"/>
                <w:szCs w:val="24"/>
              </w:rPr>
              <w:t xml:space="preserve">. </w:t>
            </w:r>
          </w:p>
          <w:p w14:paraId="7837CD6C" w14:textId="77777777" w:rsidR="00D60200" w:rsidRPr="00D90FFC" w:rsidRDefault="00D60200" w:rsidP="00D90FFC">
            <w:pPr>
              <w:spacing w:line="360" w:lineRule="auto"/>
              <w:rPr>
                <w:rFonts w:cs="Times New Roman"/>
                <w:szCs w:val="24"/>
              </w:rPr>
            </w:pPr>
            <w:r w:rsidRPr="00D90FFC">
              <w:rPr>
                <w:rFonts w:cs="Times New Roman"/>
                <w:szCs w:val="24"/>
              </w:rPr>
              <w:t xml:space="preserve">In addition to this, Premier Inn Beckton has the chance to make the services more personalised based on the guests from different demographics. </w:t>
            </w:r>
          </w:p>
        </w:tc>
      </w:tr>
      <w:tr w:rsidR="00A5486E" w:rsidRPr="00D90FFC" w14:paraId="4A20E9C0" w14:textId="77777777" w:rsidTr="00A5486E">
        <w:tc>
          <w:tcPr>
            <w:tcW w:w="2605" w:type="dxa"/>
          </w:tcPr>
          <w:p w14:paraId="5164F33F" w14:textId="77777777" w:rsidR="00A5486E" w:rsidRPr="00D90FFC" w:rsidRDefault="00A5486E" w:rsidP="00D90FFC">
            <w:pPr>
              <w:spacing w:line="360" w:lineRule="auto"/>
              <w:rPr>
                <w:rFonts w:cs="Times New Roman"/>
                <w:szCs w:val="24"/>
              </w:rPr>
            </w:pPr>
            <w:r w:rsidRPr="00D90FFC">
              <w:rPr>
                <w:rFonts w:cs="Times New Roman"/>
                <w:szCs w:val="24"/>
              </w:rPr>
              <w:t>Aspiration</w:t>
            </w:r>
          </w:p>
        </w:tc>
        <w:tc>
          <w:tcPr>
            <w:tcW w:w="6745" w:type="dxa"/>
          </w:tcPr>
          <w:p w14:paraId="28D496E6" w14:textId="77777777" w:rsidR="00A5486E" w:rsidRPr="00D90FFC" w:rsidRDefault="00D60200" w:rsidP="00D90FFC">
            <w:pPr>
              <w:spacing w:line="360" w:lineRule="auto"/>
              <w:rPr>
                <w:rFonts w:cs="Times New Roman"/>
                <w:szCs w:val="24"/>
              </w:rPr>
            </w:pPr>
            <w:r w:rsidRPr="00D90FFC">
              <w:rPr>
                <w:rFonts w:cs="Times New Roman"/>
                <w:szCs w:val="24"/>
              </w:rPr>
              <w:t>There are some future goals that Premier Inn Beckton is planning to attain-</w:t>
            </w:r>
          </w:p>
          <w:p w14:paraId="7EADB551" w14:textId="77777777" w:rsidR="00D60200" w:rsidRPr="00D90FFC" w:rsidRDefault="00D60200" w:rsidP="00D90FFC">
            <w:pPr>
              <w:pStyle w:val="ListParagraph"/>
              <w:numPr>
                <w:ilvl w:val="0"/>
                <w:numId w:val="16"/>
              </w:numPr>
              <w:spacing w:line="360" w:lineRule="auto"/>
              <w:rPr>
                <w:rFonts w:cs="Times New Roman"/>
                <w:szCs w:val="24"/>
              </w:rPr>
            </w:pPr>
            <w:r w:rsidRPr="00D90FFC">
              <w:rPr>
                <w:rFonts w:cs="Times New Roman"/>
                <w:szCs w:val="24"/>
              </w:rPr>
              <w:t>To stimulate the customer services by working on customer satisfaction.</w:t>
            </w:r>
          </w:p>
          <w:p w14:paraId="6911D45E" w14:textId="77777777" w:rsidR="00D60200" w:rsidRPr="00D90FFC" w:rsidRDefault="00D60200" w:rsidP="00D90FFC">
            <w:pPr>
              <w:pStyle w:val="ListParagraph"/>
              <w:numPr>
                <w:ilvl w:val="0"/>
                <w:numId w:val="16"/>
              </w:numPr>
              <w:spacing w:line="360" w:lineRule="auto"/>
              <w:rPr>
                <w:rFonts w:cs="Times New Roman"/>
                <w:szCs w:val="24"/>
              </w:rPr>
            </w:pPr>
            <w:r w:rsidRPr="00D90FFC">
              <w:rPr>
                <w:rFonts w:cs="Times New Roman"/>
                <w:szCs w:val="24"/>
              </w:rPr>
              <w:t xml:space="preserve">Emphasising on revenue generation to enhance the better services in the future. </w:t>
            </w:r>
          </w:p>
          <w:p w14:paraId="6C0D025F" w14:textId="77777777" w:rsidR="00D60200" w:rsidRPr="00D90FFC" w:rsidRDefault="00D60200" w:rsidP="00D90FFC">
            <w:pPr>
              <w:pStyle w:val="ListParagraph"/>
              <w:numPr>
                <w:ilvl w:val="0"/>
                <w:numId w:val="16"/>
              </w:numPr>
              <w:spacing w:line="360" w:lineRule="auto"/>
              <w:rPr>
                <w:rFonts w:cs="Times New Roman"/>
                <w:szCs w:val="24"/>
              </w:rPr>
            </w:pPr>
            <w:r w:rsidRPr="00D90FFC">
              <w:rPr>
                <w:rFonts w:cs="Times New Roman"/>
                <w:szCs w:val="24"/>
              </w:rPr>
              <w:t xml:space="preserve">Additionally, to work to increase the hotel’s goodwill by achieving more positive feedback from the customers on online platform. </w:t>
            </w:r>
          </w:p>
        </w:tc>
      </w:tr>
      <w:tr w:rsidR="00A5486E" w:rsidRPr="00D90FFC" w14:paraId="1860A608" w14:textId="77777777" w:rsidTr="00A5486E">
        <w:tc>
          <w:tcPr>
            <w:tcW w:w="2605" w:type="dxa"/>
          </w:tcPr>
          <w:p w14:paraId="6BB452AC" w14:textId="77777777" w:rsidR="00A5486E" w:rsidRPr="00D90FFC" w:rsidRDefault="00A5486E" w:rsidP="00D90FFC">
            <w:pPr>
              <w:spacing w:line="360" w:lineRule="auto"/>
              <w:rPr>
                <w:rFonts w:cs="Times New Roman"/>
                <w:szCs w:val="24"/>
              </w:rPr>
            </w:pPr>
            <w:r w:rsidRPr="00D90FFC">
              <w:rPr>
                <w:rFonts w:cs="Times New Roman"/>
                <w:szCs w:val="24"/>
              </w:rPr>
              <w:t>Results</w:t>
            </w:r>
          </w:p>
        </w:tc>
        <w:tc>
          <w:tcPr>
            <w:tcW w:w="6745" w:type="dxa"/>
          </w:tcPr>
          <w:p w14:paraId="48BA0D47" w14:textId="398AED80" w:rsidR="001C4833" w:rsidRDefault="00D60200" w:rsidP="00D90FFC">
            <w:pPr>
              <w:spacing w:line="360" w:lineRule="auto"/>
              <w:rPr>
                <w:rFonts w:cs="Times New Roman"/>
                <w:szCs w:val="24"/>
              </w:rPr>
            </w:pPr>
            <w:r w:rsidRPr="00D90FFC">
              <w:rPr>
                <w:rFonts w:cs="Times New Roman"/>
                <w:szCs w:val="24"/>
              </w:rPr>
              <w:t xml:space="preserve">Based on the strengths and opportunities, along with future goals, Premier Inn Beckton </w:t>
            </w:r>
            <w:r w:rsidR="00B92CAC" w:rsidRPr="00D90FFC">
              <w:rPr>
                <w:rFonts w:cs="Times New Roman"/>
                <w:szCs w:val="24"/>
              </w:rPr>
              <w:t>will be</w:t>
            </w:r>
            <w:r w:rsidRPr="00D90FFC">
              <w:rPr>
                <w:rFonts w:cs="Times New Roman"/>
                <w:szCs w:val="24"/>
              </w:rPr>
              <w:t xml:space="preserve"> able to receive the positive outcomes increment in the rate of occupancy, guests recommend hotel for this location more to others, improvisation in the financial aspect of the business. </w:t>
            </w:r>
          </w:p>
          <w:p w14:paraId="7FD48E36" w14:textId="7AE89C1D" w:rsidR="00A5486E" w:rsidRPr="00D90FFC" w:rsidRDefault="00D60200" w:rsidP="00D90FFC">
            <w:pPr>
              <w:spacing w:line="360" w:lineRule="auto"/>
              <w:rPr>
                <w:rFonts w:cs="Times New Roman"/>
                <w:szCs w:val="24"/>
              </w:rPr>
            </w:pPr>
            <w:r w:rsidRPr="00D90FFC">
              <w:rPr>
                <w:rFonts w:cs="Times New Roman"/>
                <w:szCs w:val="24"/>
              </w:rPr>
              <w:t xml:space="preserve">In addition to this, achieving competitive advantages against other hotels operating in Beckton. </w:t>
            </w:r>
          </w:p>
        </w:tc>
      </w:tr>
    </w:tbl>
    <w:p w14:paraId="4ECE307C" w14:textId="77777777" w:rsidR="00A5486E" w:rsidRPr="00D90FFC" w:rsidRDefault="00A5486E" w:rsidP="00D90FFC">
      <w:pPr>
        <w:spacing w:line="360" w:lineRule="auto"/>
        <w:rPr>
          <w:rFonts w:eastAsiaTheme="majorEastAsia" w:cs="Times New Roman"/>
          <w:b/>
          <w:color w:val="000000" w:themeColor="text1"/>
          <w:szCs w:val="24"/>
          <w:lang w:val="en-US"/>
        </w:rPr>
      </w:pPr>
    </w:p>
    <w:p w14:paraId="5726EBFF" w14:textId="77777777" w:rsidR="00CD5310" w:rsidRPr="00D90FFC" w:rsidRDefault="00D60200" w:rsidP="00D90FFC">
      <w:pPr>
        <w:pStyle w:val="cognusheading2"/>
        <w:spacing w:line="360" w:lineRule="auto"/>
        <w:rPr>
          <w:rFonts w:cs="Times New Roman"/>
          <w:szCs w:val="24"/>
          <w:lang w:val="en-US"/>
        </w:rPr>
      </w:pPr>
      <w:bookmarkStart w:id="8" w:name="_Toc159877404"/>
      <w:r w:rsidRPr="00D90FFC">
        <w:rPr>
          <w:rFonts w:cs="Times New Roman"/>
          <w:szCs w:val="24"/>
          <w:lang w:val="en-US"/>
        </w:rPr>
        <w:t>TOWS Analysis</w:t>
      </w:r>
      <w:bookmarkEnd w:id="8"/>
    </w:p>
    <w:tbl>
      <w:tblPr>
        <w:tblStyle w:val="TableGrid"/>
        <w:tblW w:w="0" w:type="auto"/>
        <w:tblLook w:val="04A0" w:firstRow="1" w:lastRow="0" w:firstColumn="1" w:lastColumn="0" w:noHBand="0" w:noVBand="1"/>
      </w:tblPr>
      <w:tblGrid>
        <w:gridCol w:w="2605"/>
        <w:gridCol w:w="6745"/>
      </w:tblGrid>
      <w:tr w:rsidR="00CD5310" w:rsidRPr="00D90FFC" w14:paraId="0890D49A" w14:textId="77777777" w:rsidTr="00CD5310">
        <w:tc>
          <w:tcPr>
            <w:tcW w:w="2605" w:type="dxa"/>
          </w:tcPr>
          <w:p w14:paraId="0B388582" w14:textId="77777777" w:rsidR="00CD5310" w:rsidRPr="00D90FFC" w:rsidRDefault="00CD5310" w:rsidP="00D90FFC">
            <w:pPr>
              <w:spacing w:line="360" w:lineRule="auto"/>
              <w:rPr>
                <w:rFonts w:cs="Times New Roman"/>
                <w:szCs w:val="24"/>
                <w:lang w:val="en-US"/>
              </w:rPr>
            </w:pPr>
            <w:r w:rsidRPr="00D90FFC">
              <w:rPr>
                <w:rFonts w:cs="Times New Roman"/>
                <w:szCs w:val="24"/>
                <w:lang w:val="en-US"/>
              </w:rPr>
              <w:t>Threats</w:t>
            </w:r>
          </w:p>
        </w:tc>
        <w:tc>
          <w:tcPr>
            <w:tcW w:w="6745" w:type="dxa"/>
          </w:tcPr>
          <w:p w14:paraId="126686F9" w14:textId="77777777" w:rsidR="00CD5310" w:rsidRPr="00D90FFC" w:rsidRDefault="00C5425B" w:rsidP="00D90FFC">
            <w:pPr>
              <w:spacing w:line="360" w:lineRule="auto"/>
              <w:rPr>
                <w:rFonts w:cs="Times New Roman"/>
                <w:szCs w:val="24"/>
              </w:rPr>
            </w:pPr>
            <w:r w:rsidRPr="00D90FFC">
              <w:rPr>
                <w:rFonts w:cs="Times New Roman"/>
                <w:szCs w:val="24"/>
                <w:lang w:val="en-US"/>
              </w:rPr>
              <w:t>If consider the location of Premier Inn then there are other hotels like Holiday Inn, ibis, Hampton, Travelodge, etc. operating as well. This is resulting in high competition in that area for Premier Inn</w:t>
            </w:r>
            <w:r w:rsidR="001B61D9" w:rsidRPr="00D90FFC">
              <w:rPr>
                <w:rFonts w:cs="Times New Roman"/>
                <w:szCs w:val="24"/>
                <w:lang w:val="en-US"/>
              </w:rPr>
              <w:t xml:space="preserve"> </w:t>
            </w:r>
            <w:r w:rsidR="001B61D9" w:rsidRPr="00D90FFC">
              <w:rPr>
                <w:rFonts w:cs="Times New Roman"/>
                <w:color w:val="222222"/>
                <w:szCs w:val="24"/>
                <w:shd w:val="clear" w:color="auto" w:fill="FFFFFF"/>
              </w:rPr>
              <w:t>(Khaliq, and et.al, 2022</w:t>
            </w:r>
            <w:r w:rsidR="001B61D9" w:rsidRPr="00D90FFC">
              <w:rPr>
                <w:rFonts w:cs="Times New Roman"/>
                <w:szCs w:val="24"/>
              </w:rPr>
              <w:t>)</w:t>
            </w:r>
            <w:r w:rsidRPr="00D90FFC">
              <w:rPr>
                <w:rFonts w:cs="Times New Roman"/>
                <w:szCs w:val="24"/>
                <w:lang w:val="en-US"/>
              </w:rPr>
              <w:t xml:space="preserve">. </w:t>
            </w:r>
          </w:p>
          <w:p w14:paraId="0254C186" w14:textId="77777777" w:rsidR="00C5425B" w:rsidRPr="00D90FFC" w:rsidRDefault="00C5425B" w:rsidP="00D90FFC">
            <w:pPr>
              <w:spacing w:line="360" w:lineRule="auto"/>
              <w:rPr>
                <w:rFonts w:cs="Times New Roman"/>
                <w:szCs w:val="24"/>
                <w:lang w:val="en-US"/>
              </w:rPr>
            </w:pPr>
            <w:r w:rsidRPr="00D90FFC">
              <w:rPr>
                <w:rFonts w:cs="Times New Roman"/>
                <w:szCs w:val="24"/>
                <w:lang w:val="en-US"/>
              </w:rPr>
              <w:t xml:space="preserve">As it has been analysed above in the context of the issues that has been highlighted by Premier Inn Beckton, online poor image of the hotel because of the negative reviews is also major threat. </w:t>
            </w:r>
          </w:p>
        </w:tc>
      </w:tr>
      <w:tr w:rsidR="00CD5310" w:rsidRPr="00D90FFC" w14:paraId="5B9FAB0D" w14:textId="77777777" w:rsidTr="00CD5310">
        <w:tc>
          <w:tcPr>
            <w:tcW w:w="2605" w:type="dxa"/>
          </w:tcPr>
          <w:p w14:paraId="3738BDCA" w14:textId="77777777" w:rsidR="00CD5310" w:rsidRPr="00D90FFC" w:rsidRDefault="00CD5310" w:rsidP="00D90FFC">
            <w:pPr>
              <w:spacing w:line="360" w:lineRule="auto"/>
              <w:rPr>
                <w:rFonts w:cs="Times New Roman"/>
                <w:szCs w:val="24"/>
                <w:lang w:val="en-US"/>
              </w:rPr>
            </w:pPr>
            <w:r w:rsidRPr="00D90FFC">
              <w:rPr>
                <w:rFonts w:cs="Times New Roman"/>
                <w:szCs w:val="24"/>
                <w:lang w:val="en-US"/>
              </w:rPr>
              <w:t>Opportunities</w:t>
            </w:r>
          </w:p>
        </w:tc>
        <w:tc>
          <w:tcPr>
            <w:tcW w:w="6745" w:type="dxa"/>
          </w:tcPr>
          <w:p w14:paraId="16D5AE71" w14:textId="458FFF98" w:rsidR="001B61D9" w:rsidRPr="00D90FFC" w:rsidRDefault="00C5425B" w:rsidP="00D90FFC">
            <w:pPr>
              <w:spacing w:line="360" w:lineRule="auto"/>
              <w:rPr>
                <w:rFonts w:cs="Times New Roman"/>
                <w:szCs w:val="24"/>
              </w:rPr>
            </w:pPr>
            <w:r w:rsidRPr="00D90FFC">
              <w:rPr>
                <w:rFonts w:cs="Times New Roman"/>
                <w:szCs w:val="24"/>
                <w:lang w:val="en-US"/>
              </w:rPr>
              <w:t>As it has been discussed in SOAR analysis as well that Premier inn Beckton has the possibilities to enhance its customer services with the help of digitalization approach, along personalized designing of hotel services</w:t>
            </w:r>
            <w:r w:rsidR="001B61D9" w:rsidRPr="00D90FFC">
              <w:rPr>
                <w:rFonts w:cs="Times New Roman"/>
                <w:szCs w:val="24"/>
                <w:lang w:val="en-US"/>
              </w:rPr>
              <w:t xml:space="preserve"> </w:t>
            </w:r>
            <w:r w:rsidR="001B61D9" w:rsidRPr="00D90FFC">
              <w:rPr>
                <w:rFonts w:cs="Times New Roman"/>
                <w:szCs w:val="24"/>
              </w:rPr>
              <w:t>(</w:t>
            </w:r>
            <w:r w:rsidR="00B92CAC" w:rsidRPr="00D90FFC">
              <w:rPr>
                <w:rFonts w:cs="Times New Roman"/>
                <w:color w:val="222222"/>
                <w:szCs w:val="24"/>
                <w:shd w:val="clear" w:color="auto" w:fill="FFFFFF"/>
              </w:rPr>
              <w:t>Guix, and</w:t>
            </w:r>
            <w:r w:rsidR="001B61D9" w:rsidRPr="00D90FFC">
              <w:rPr>
                <w:rFonts w:cs="Times New Roman"/>
                <w:color w:val="222222"/>
                <w:szCs w:val="24"/>
                <w:shd w:val="clear" w:color="auto" w:fill="FFFFFF"/>
              </w:rPr>
              <w:t xml:space="preserve"> Font, 2020</w:t>
            </w:r>
            <w:r w:rsidR="001B61D9" w:rsidRPr="00D90FFC">
              <w:rPr>
                <w:rFonts w:cs="Times New Roman"/>
                <w:szCs w:val="24"/>
              </w:rPr>
              <w:t xml:space="preserve">) </w:t>
            </w:r>
          </w:p>
          <w:p w14:paraId="1E91D4DB" w14:textId="77777777" w:rsidR="00CD5310" w:rsidRPr="00D90FFC" w:rsidRDefault="00C5425B" w:rsidP="00D90FFC">
            <w:pPr>
              <w:spacing w:line="360" w:lineRule="auto"/>
              <w:rPr>
                <w:rFonts w:cs="Times New Roman"/>
                <w:szCs w:val="24"/>
                <w:lang w:val="en-US"/>
              </w:rPr>
            </w:pPr>
            <w:r w:rsidRPr="00D90FFC">
              <w:rPr>
                <w:rFonts w:cs="Times New Roman"/>
                <w:szCs w:val="24"/>
                <w:lang w:val="en-US"/>
              </w:rPr>
              <w:t xml:space="preserve">. </w:t>
            </w:r>
          </w:p>
        </w:tc>
      </w:tr>
      <w:tr w:rsidR="00CD5310" w:rsidRPr="00D90FFC" w14:paraId="7B1B2CD4" w14:textId="77777777" w:rsidTr="00CD5310">
        <w:tc>
          <w:tcPr>
            <w:tcW w:w="2605" w:type="dxa"/>
          </w:tcPr>
          <w:p w14:paraId="1771F53B" w14:textId="77777777" w:rsidR="00CD5310" w:rsidRPr="00D90FFC" w:rsidRDefault="00CD5310" w:rsidP="00D90FFC">
            <w:pPr>
              <w:spacing w:line="360" w:lineRule="auto"/>
              <w:rPr>
                <w:rFonts w:cs="Times New Roman"/>
                <w:szCs w:val="24"/>
                <w:lang w:val="en-US"/>
              </w:rPr>
            </w:pPr>
            <w:r w:rsidRPr="00D90FFC">
              <w:rPr>
                <w:rFonts w:cs="Times New Roman"/>
                <w:szCs w:val="24"/>
                <w:lang w:val="en-US"/>
              </w:rPr>
              <w:t>Weaknesses</w:t>
            </w:r>
          </w:p>
        </w:tc>
        <w:tc>
          <w:tcPr>
            <w:tcW w:w="6745" w:type="dxa"/>
          </w:tcPr>
          <w:p w14:paraId="09D9944E" w14:textId="70D4AAA8" w:rsidR="00CD5310" w:rsidRPr="00D90FFC" w:rsidRDefault="00C5425B" w:rsidP="00D90FFC">
            <w:pPr>
              <w:spacing w:line="360" w:lineRule="auto"/>
              <w:rPr>
                <w:rFonts w:cs="Times New Roman"/>
                <w:szCs w:val="24"/>
                <w:lang w:val="en-US"/>
              </w:rPr>
            </w:pPr>
            <w:r w:rsidRPr="00D90FFC">
              <w:rPr>
                <w:rFonts w:cs="Times New Roman"/>
                <w:szCs w:val="24"/>
                <w:lang w:val="en-US"/>
              </w:rPr>
              <w:t xml:space="preserve">There are some </w:t>
            </w:r>
            <w:r w:rsidR="00B92CAC" w:rsidRPr="00D90FFC">
              <w:rPr>
                <w:rFonts w:cs="Times New Roman"/>
                <w:szCs w:val="24"/>
                <w:lang w:val="en-US"/>
              </w:rPr>
              <w:t>weak points</w:t>
            </w:r>
            <w:r w:rsidRPr="00D90FFC">
              <w:rPr>
                <w:rFonts w:cs="Times New Roman"/>
                <w:szCs w:val="24"/>
                <w:lang w:val="en-US"/>
              </w:rPr>
              <w:t xml:space="preserve"> that has been reflected for Premier inn Beckton by evaluating the challenges. </w:t>
            </w:r>
            <w:r w:rsidR="00B92CAC" w:rsidRPr="00D90FFC">
              <w:rPr>
                <w:rFonts w:cs="Times New Roman"/>
                <w:szCs w:val="24"/>
                <w:lang w:val="en-US"/>
              </w:rPr>
              <w:t>There</w:t>
            </w:r>
            <w:r w:rsidRPr="00D90FFC">
              <w:rPr>
                <w:rFonts w:cs="Times New Roman"/>
                <w:szCs w:val="24"/>
                <w:lang w:val="en-US"/>
              </w:rPr>
              <w:t xml:space="preserve"> are about the outmoded services in the room for the guests, mismanagement in handling the effectiveness in offerings during the guests stay, along with no concentration on customer personalization</w:t>
            </w:r>
            <w:r w:rsidR="001B61D9" w:rsidRPr="00D90FFC">
              <w:rPr>
                <w:rFonts w:cs="Times New Roman"/>
                <w:szCs w:val="24"/>
                <w:lang w:val="en-US"/>
              </w:rPr>
              <w:t xml:space="preserve"> </w:t>
            </w:r>
            <w:r w:rsidR="001B61D9" w:rsidRPr="00D90FFC">
              <w:rPr>
                <w:rFonts w:cs="Times New Roman"/>
                <w:szCs w:val="24"/>
              </w:rPr>
              <w:t>(</w:t>
            </w:r>
            <w:r w:rsidR="001B61D9" w:rsidRPr="00D90FFC">
              <w:rPr>
                <w:rFonts w:cs="Times New Roman"/>
                <w:color w:val="222222"/>
                <w:szCs w:val="24"/>
                <w:shd w:val="clear" w:color="auto" w:fill="FFFFFF"/>
              </w:rPr>
              <w:t>George, 2021</w:t>
            </w:r>
            <w:r w:rsidR="001B61D9" w:rsidRPr="00D90FFC">
              <w:rPr>
                <w:rFonts w:cs="Times New Roman"/>
                <w:szCs w:val="24"/>
              </w:rPr>
              <w:t>).</w:t>
            </w:r>
            <w:r w:rsidRPr="00D90FFC">
              <w:rPr>
                <w:rFonts w:cs="Times New Roman"/>
                <w:szCs w:val="24"/>
                <w:lang w:val="en-US"/>
              </w:rPr>
              <w:t xml:space="preserve"> </w:t>
            </w:r>
          </w:p>
        </w:tc>
      </w:tr>
      <w:tr w:rsidR="00CD5310" w:rsidRPr="00D90FFC" w14:paraId="623B601E" w14:textId="77777777" w:rsidTr="00CD5310">
        <w:tc>
          <w:tcPr>
            <w:tcW w:w="2605" w:type="dxa"/>
          </w:tcPr>
          <w:p w14:paraId="5C93BF91" w14:textId="77777777" w:rsidR="00CD5310" w:rsidRPr="00D90FFC" w:rsidRDefault="00CD5310" w:rsidP="00D90FFC">
            <w:pPr>
              <w:spacing w:line="360" w:lineRule="auto"/>
              <w:rPr>
                <w:rFonts w:cs="Times New Roman"/>
                <w:szCs w:val="24"/>
                <w:lang w:val="en-US"/>
              </w:rPr>
            </w:pPr>
            <w:r w:rsidRPr="00D90FFC">
              <w:rPr>
                <w:rFonts w:cs="Times New Roman"/>
                <w:szCs w:val="24"/>
                <w:lang w:val="en-US"/>
              </w:rPr>
              <w:t xml:space="preserve">Strengths </w:t>
            </w:r>
          </w:p>
        </w:tc>
        <w:tc>
          <w:tcPr>
            <w:tcW w:w="6745" w:type="dxa"/>
          </w:tcPr>
          <w:p w14:paraId="4947F85D" w14:textId="37059EC9" w:rsidR="001C4833" w:rsidRDefault="00C5425B" w:rsidP="00D90FFC">
            <w:pPr>
              <w:spacing w:line="360" w:lineRule="auto"/>
              <w:rPr>
                <w:rFonts w:cs="Times New Roman"/>
                <w:szCs w:val="24"/>
                <w:lang w:val="en-US"/>
              </w:rPr>
            </w:pPr>
            <w:r w:rsidRPr="00D90FFC">
              <w:rPr>
                <w:rFonts w:cs="Times New Roman"/>
                <w:szCs w:val="24"/>
                <w:lang w:val="en-US"/>
              </w:rPr>
              <w:t xml:space="preserve">Main qualities that are helpful for Premier Inn Beckton while dealing with the identified challenges is the location of the hotel, along with choices in rooms that management is </w:t>
            </w:r>
            <w:r w:rsidR="00B92CAC" w:rsidRPr="00D90FFC">
              <w:rPr>
                <w:rFonts w:cs="Times New Roman"/>
                <w:szCs w:val="24"/>
                <w:lang w:val="en-US"/>
              </w:rPr>
              <w:t>offering (Seidu</w:t>
            </w:r>
            <w:r w:rsidR="001B61D9" w:rsidRPr="00D90FFC">
              <w:rPr>
                <w:rFonts w:cs="Times New Roman"/>
                <w:color w:val="222222"/>
                <w:szCs w:val="24"/>
                <w:shd w:val="clear" w:color="auto" w:fill="FFFFFF"/>
              </w:rPr>
              <w:t>, and et.al, 2022</w:t>
            </w:r>
            <w:r w:rsidR="00B92CAC" w:rsidRPr="00D90FFC">
              <w:rPr>
                <w:rFonts w:cs="Times New Roman"/>
                <w:color w:val="222222"/>
                <w:szCs w:val="24"/>
                <w:shd w:val="clear" w:color="auto" w:fill="FFFFFF"/>
              </w:rPr>
              <w:t>)</w:t>
            </w:r>
            <w:r w:rsidR="00B92CAC" w:rsidRPr="00D90FFC">
              <w:rPr>
                <w:rFonts w:cs="Times New Roman"/>
                <w:szCs w:val="24"/>
                <w:lang w:val="en-US"/>
              </w:rPr>
              <w:t>.</w:t>
            </w:r>
            <w:r w:rsidRPr="00D90FFC">
              <w:rPr>
                <w:rFonts w:cs="Times New Roman"/>
                <w:szCs w:val="24"/>
                <w:lang w:val="en-US"/>
              </w:rPr>
              <w:t xml:space="preserve"> </w:t>
            </w:r>
          </w:p>
          <w:p w14:paraId="2B2915F0" w14:textId="4479BF40" w:rsidR="00CD5310" w:rsidRPr="00D90FFC" w:rsidRDefault="00C5425B" w:rsidP="00D90FFC">
            <w:pPr>
              <w:spacing w:line="360" w:lineRule="auto"/>
              <w:rPr>
                <w:rFonts w:cs="Times New Roman"/>
                <w:szCs w:val="24"/>
                <w:lang w:val="en-US"/>
              </w:rPr>
            </w:pPr>
            <w:r w:rsidRPr="00D90FFC">
              <w:rPr>
                <w:rFonts w:cs="Times New Roman"/>
                <w:szCs w:val="24"/>
                <w:lang w:val="en-US"/>
              </w:rPr>
              <w:t xml:space="preserve">Lastly, Premier Inn, the whole brand is known for the effective customer service in the hospitality sector which is </w:t>
            </w:r>
            <w:r w:rsidR="00B92CAC" w:rsidRPr="00D90FFC">
              <w:rPr>
                <w:rFonts w:cs="Times New Roman"/>
                <w:szCs w:val="24"/>
                <w:lang w:val="en-US"/>
              </w:rPr>
              <w:t>helpful</w:t>
            </w:r>
            <w:r w:rsidRPr="00D90FFC">
              <w:rPr>
                <w:rFonts w:cs="Times New Roman"/>
                <w:szCs w:val="24"/>
                <w:lang w:val="en-US"/>
              </w:rPr>
              <w:t xml:space="preserve"> in managing the trust of the guests. </w:t>
            </w:r>
          </w:p>
        </w:tc>
      </w:tr>
    </w:tbl>
    <w:p w14:paraId="1AE34720" w14:textId="77777777" w:rsidR="00D60200" w:rsidRPr="00D90FFC" w:rsidRDefault="00D60200" w:rsidP="00D90FFC">
      <w:pPr>
        <w:pStyle w:val="cognusheading2"/>
        <w:spacing w:line="360" w:lineRule="auto"/>
        <w:rPr>
          <w:rFonts w:cs="Times New Roman"/>
          <w:szCs w:val="24"/>
          <w:lang w:val="en-US"/>
        </w:rPr>
      </w:pPr>
    </w:p>
    <w:p w14:paraId="1C2C6381" w14:textId="77777777" w:rsidR="00D60200" w:rsidRPr="00D90FFC" w:rsidRDefault="002F05A9" w:rsidP="00D90FFC">
      <w:pPr>
        <w:pStyle w:val="cognusheading1"/>
        <w:spacing w:line="360" w:lineRule="auto"/>
        <w:rPr>
          <w:sz w:val="24"/>
        </w:rPr>
      </w:pPr>
      <w:bookmarkStart w:id="9" w:name="_Toc159877405"/>
      <w:r w:rsidRPr="00D90FFC">
        <w:rPr>
          <w:sz w:val="24"/>
        </w:rPr>
        <w:t>Recommendations and Change Management</w:t>
      </w:r>
      <w:bookmarkEnd w:id="9"/>
    </w:p>
    <w:p w14:paraId="6DF20D46" w14:textId="5A236F38" w:rsidR="002F05A9" w:rsidRPr="00D90FFC" w:rsidRDefault="002F05A9" w:rsidP="00D90FFC">
      <w:pPr>
        <w:pStyle w:val="cognusheading2"/>
        <w:spacing w:line="360" w:lineRule="auto"/>
        <w:rPr>
          <w:rFonts w:cs="Times New Roman"/>
          <w:szCs w:val="24"/>
          <w:lang w:val="en-US"/>
        </w:rPr>
      </w:pPr>
      <w:bookmarkStart w:id="10" w:name="_Toc159877406"/>
      <w:r w:rsidRPr="00D90FFC">
        <w:rPr>
          <w:rFonts w:cs="Times New Roman"/>
          <w:szCs w:val="24"/>
          <w:lang w:val="en-US"/>
        </w:rPr>
        <w:t xml:space="preserve">Steps that Premier Inn Beckton can take to deal with the challenges along with </w:t>
      </w:r>
      <w:bookmarkEnd w:id="10"/>
      <w:r w:rsidR="00B92CAC" w:rsidRPr="00D90FFC">
        <w:rPr>
          <w:rFonts w:cs="Times New Roman"/>
          <w:szCs w:val="24"/>
          <w:lang w:val="en-US"/>
        </w:rPr>
        <w:t>implementation.</w:t>
      </w:r>
    </w:p>
    <w:p w14:paraId="79F42638" w14:textId="6BD11C75" w:rsidR="002F05A9" w:rsidRPr="00D90FFC" w:rsidRDefault="009F6317" w:rsidP="00D90FFC">
      <w:pPr>
        <w:pStyle w:val="ListParagraph"/>
        <w:numPr>
          <w:ilvl w:val="0"/>
          <w:numId w:val="23"/>
        </w:numPr>
        <w:spacing w:line="360" w:lineRule="auto"/>
        <w:rPr>
          <w:rFonts w:cs="Times New Roman"/>
          <w:szCs w:val="24"/>
          <w:lang w:val="en-US"/>
        </w:rPr>
      </w:pPr>
      <w:r w:rsidRPr="00D90FFC">
        <w:rPr>
          <w:rFonts w:cs="Times New Roman"/>
          <w:b/>
          <w:bCs/>
          <w:szCs w:val="24"/>
          <w:lang w:val="en-US"/>
        </w:rPr>
        <w:t>Transformation and reformation of services-</w:t>
      </w:r>
      <w:r w:rsidR="006F2998" w:rsidRPr="00D90FFC">
        <w:rPr>
          <w:rFonts w:cs="Times New Roman"/>
          <w:szCs w:val="24"/>
          <w:lang w:val="en-US"/>
        </w:rPr>
        <w:t xml:space="preserve">To deal with the issue of outmoded hotel facilities of Premier Inn Beckton, the crucial step that hotel management can take is to focus on redecoration of the executives as well as other rooms for the </w:t>
      </w:r>
      <w:r w:rsidR="00B92CAC" w:rsidRPr="00D90FFC">
        <w:rPr>
          <w:rFonts w:cs="Times New Roman"/>
          <w:szCs w:val="24"/>
          <w:lang w:val="en-US"/>
        </w:rPr>
        <w:t>hotel</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Lima, 2021)</w:t>
      </w:r>
      <w:r w:rsidR="006F2998" w:rsidRPr="00D90FFC">
        <w:rPr>
          <w:rFonts w:cs="Times New Roman"/>
          <w:szCs w:val="24"/>
          <w:lang w:val="en-US"/>
        </w:rPr>
        <w:t xml:space="preserve">. It is necessary to install modern services or facilities which are high-tech and capable of resolving the key problems such as noise issue, variation in services. </w:t>
      </w:r>
      <w:r w:rsidR="00B92CAC" w:rsidRPr="00D90FFC">
        <w:rPr>
          <w:rFonts w:cs="Times New Roman"/>
          <w:szCs w:val="24"/>
          <w:lang w:val="en-US"/>
        </w:rPr>
        <w:t>To</w:t>
      </w:r>
      <w:r w:rsidR="006F2998" w:rsidRPr="00D90FFC">
        <w:rPr>
          <w:rFonts w:cs="Times New Roman"/>
          <w:szCs w:val="24"/>
          <w:lang w:val="en-US"/>
        </w:rPr>
        <w:t xml:space="preserve"> deal with this issue, Premier Inn Beckton must partner with the suppliers who are good in redesigning of the hotel interior and plan the time for the action. </w:t>
      </w:r>
    </w:p>
    <w:p w14:paraId="266B32D9" w14:textId="0BBE026D" w:rsidR="006F2998" w:rsidRPr="000A349C" w:rsidRDefault="009F6317" w:rsidP="000A349C">
      <w:pPr>
        <w:spacing w:line="360" w:lineRule="auto"/>
        <w:rPr>
          <w:rFonts w:cs="Times New Roman"/>
          <w:szCs w:val="24"/>
        </w:rPr>
      </w:pPr>
      <w:r w:rsidRPr="00D90FFC">
        <w:rPr>
          <w:rFonts w:cs="Times New Roman"/>
          <w:b/>
          <w:bCs/>
          <w:szCs w:val="24"/>
          <w:lang w:val="en-US"/>
        </w:rPr>
        <w:t xml:space="preserve">Training for staff to improve customer service- </w:t>
      </w:r>
      <w:r w:rsidR="006F2998" w:rsidRPr="00D90FFC">
        <w:rPr>
          <w:rFonts w:cs="Times New Roman"/>
          <w:szCs w:val="24"/>
          <w:lang w:val="en-US"/>
        </w:rPr>
        <w:t xml:space="preserve">Next, to tackle the issue which is about the customer service of the hotel, it is necessary for the hotel administration to focus on the skills and professional </w:t>
      </w:r>
      <w:r w:rsidR="00DD16B8" w:rsidRPr="00D90FFC">
        <w:rPr>
          <w:rFonts w:cs="Times New Roman"/>
          <w:szCs w:val="24"/>
          <w:lang w:val="en-US"/>
        </w:rPr>
        <w:t>etiquettes</w:t>
      </w:r>
      <w:r w:rsidR="006F2998" w:rsidRPr="00D90FFC">
        <w:rPr>
          <w:rFonts w:cs="Times New Roman"/>
          <w:szCs w:val="24"/>
          <w:lang w:val="en-US"/>
        </w:rPr>
        <w:t xml:space="preserve"> of the staff who are currently working with them</w:t>
      </w:r>
      <w:r w:rsidR="00D53C39" w:rsidRPr="00D90FFC">
        <w:rPr>
          <w:rFonts w:cs="Times New Roman"/>
          <w:szCs w:val="24"/>
          <w:lang w:val="en-US"/>
        </w:rPr>
        <w:t xml:space="preserve"> </w:t>
      </w:r>
      <w:r w:rsidR="00D53C39" w:rsidRPr="00D90FFC">
        <w:rPr>
          <w:rFonts w:cs="Times New Roman"/>
          <w:szCs w:val="24"/>
        </w:rPr>
        <w:t>(</w:t>
      </w:r>
      <w:r w:rsidR="00D53C39" w:rsidRPr="00D90FFC">
        <w:rPr>
          <w:rFonts w:cs="Times New Roman"/>
          <w:color w:val="222222"/>
          <w:szCs w:val="24"/>
          <w:shd w:val="clear" w:color="auto" w:fill="FFFFFF"/>
        </w:rPr>
        <w:t>Paulose,  and Shakeel, 2022)</w:t>
      </w:r>
      <w:r w:rsidR="006F2998" w:rsidRPr="00D90FFC">
        <w:rPr>
          <w:rFonts w:cs="Times New Roman"/>
          <w:szCs w:val="24"/>
          <w:lang w:val="en-US"/>
        </w:rPr>
        <w:t xml:space="preserve">. </w:t>
      </w:r>
      <w:r w:rsidR="00DD16B8" w:rsidRPr="00D90FFC">
        <w:rPr>
          <w:rFonts w:cs="Times New Roman"/>
          <w:szCs w:val="24"/>
          <w:lang w:val="en-US"/>
        </w:rPr>
        <w:t xml:space="preserve">this can implement with the training and development programs for them where they can learn about the new ways through which it gets easy to work on existing </w:t>
      </w:r>
      <w:r w:rsidR="00B92CAC" w:rsidRPr="00D90FFC">
        <w:rPr>
          <w:rFonts w:cs="Times New Roman"/>
          <w:szCs w:val="24"/>
          <w:lang w:val="en-US"/>
        </w:rPr>
        <w:t>performance</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Garvey, 2022)</w:t>
      </w:r>
      <w:r w:rsidR="00DD16B8" w:rsidRPr="00D90FFC">
        <w:rPr>
          <w:rFonts w:cs="Times New Roman"/>
          <w:szCs w:val="24"/>
          <w:lang w:val="en-US"/>
        </w:rPr>
        <w:t xml:space="preserve">. </w:t>
      </w:r>
      <w:r w:rsidR="00691E2A" w:rsidRPr="00D90FFC">
        <w:rPr>
          <w:rFonts w:cs="Times New Roman"/>
          <w:szCs w:val="24"/>
          <w:lang w:val="en-US"/>
        </w:rPr>
        <w:t>To ensure that this step implement successfully, it is important to connect with the experts and professionals of customer services in hospitality</w:t>
      </w:r>
      <w:r w:rsidR="000A349C">
        <w:rPr>
          <w:rFonts w:cs="Times New Roman"/>
          <w:szCs w:val="24"/>
          <w:lang w:val="en-US"/>
        </w:rPr>
        <w:t xml:space="preserve"> </w:t>
      </w:r>
      <w:r w:rsidR="000A349C" w:rsidRPr="00226736">
        <w:rPr>
          <w:rFonts w:cs="Times New Roman"/>
          <w:color w:val="222222"/>
          <w:szCs w:val="24"/>
          <w:shd w:val="clear" w:color="auto" w:fill="FFFFFF"/>
        </w:rPr>
        <w:t>(Majeed, and Kim, 2022</w:t>
      </w:r>
      <w:r w:rsidR="000A349C" w:rsidRPr="00226736">
        <w:rPr>
          <w:rFonts w:cs="Times New Roman"/>
          <w:szCs w:val="24"/>
        </w:rPr>
        <w:t>)</w:t>
      </w:r>
      <w:r w:rsidR="00691E2A" w:rsidRPr="000A349C">
        <w:rPr>
          <w:rFonts w:cs="Times New Roman"/>
          <w:szCs w:val="24"/>
          <w:lang w:val="en-US"/>
        </w:rPr>
        <w:t xml:space="preserve">. </w:t>
      </w:r>
    </w:p>
    <w:p w14:paraId="798A7616" w14:textId="6A10D816" w:rsidR="00691E2A" w:rsidRPr="00D90FFC" w:rsidRDefault="009F6317" w:rsidP="00D90FFC">
      <w:pPr>
        <w:pStyle w:val="ListParagraph"/>
        <w:numPr>
          <w:ilvl w:val="0"/>
          <w:numId w:val="23"/>
        </w:numPr>
        <w:spacing w:line="360" w:lineRule="auto"/>
        <w:rPr>
          <w:rFonts w:cs="Times New Roman"/>
          <w:szCs w:val="24"/>
          <w:lang w:val="en-US"/>
        </w:rPr>
      </w:pPr>
      <w:r w:rsidRPr="00D90FFC">
        <w:rPr>
          <w:rFonts w:cs="Times New Roman"/>
          <w:b/>
          <w:bCs/>
          <w:szCs w:val="24"/>
          <w:lang w:val="en-US"/>
        </w:rPr>
        <w:t xml:space="preserve">Boosting </w:t>
      </w:r>
      <w:r w:rsidR="00AF5801" w:rsidRPr="00D90FFC">
        <w:rPr>
          <w:rFonts w:cs="Times New Roman"/>
          <w:b/>
          <w:bCs/>
          <w:szCs w:val="24"/>
          <w:lang w:val="en-US"/>
        </w:rPr>
        <w:t>personalization</w:t>
      </w:r>
      <w:r w:rsidRPr="00D90FFC">
        <w:rPr>
          <w:rFonts w:cs="Times New Roman"/>
          <w:b/>
          <w:bCs/>
          <w:szCs w:val="24"/>
          <w:lang w:val="en-US"/>
        </w:rPr>
        <w:t xml:space="preserve">- </w:t>
      </w:r>
      <w:r w:rsidR="00691E2A" w:rsidRPr="00D90FFC">
        <w:rPr>
          <w:rFonts w:cs="Times New Roman"/>
          <w:szCs w:val="24"/>
          <w:lang w:val="en-US"/>
        </w:rPr>
        <w:t xml:space="preserve">Premier Inn Beckton should work on the </w:t>
      </w:r>
      <w:r w:rsidR="00586EE6" w:rsidRPr="00D90FFC">
        <w:rPr>
          <w:rFonts w:cs="Times New Roman"/>
          <w:szCs w:val="24"/>
          <w:lang w:val="en-US"/>
        </w:rPr>
        <w:t>guest’s</w:t>
      </w:r>
      <w:r w:rsidR="00691E2A" w:rsidRPr="00D90FFC">
        <w:rPr>
          <w:rFonts w:cs="Times New Roman"/>
          <w:szCs w:val="24"/>
          <w:lang w:val="en-US"/>
        </w:rPr>
        <w:t xml:space="preserve"> personalization as it is the key ingredient that supports the customer service of the hotel. </w:t>
      </w:r>
      <w:r w:rsidR="00586EE6" w:rsidRPr="00D90FFC">
        <w:rPr>
          <w:rFonts w:cs="Times New Roman"/>
          <w:szCs w:val="24"/>
          <w:lang w:val="en-US"/>
        </w:rPr>
        <w:t>To work on this, it is necessary for the hotel staff to know about the preferences and demands of the customer which is possible with the help of tracking system</w:t>
      </w:r>
      <w:r w:rsidR="000A6FDF" w:rsidRPr="00D90FFC">
        <w:rPr>
          <w:rFonts w:cs="Times New Roman"/>
          <w:color w:val="222222"/>
          <w:szCs w:val="24"/>
          <w:shd w:val="clear" w:color="auto" w:fill="FFFFFF"/>
        </w:rPr>
        <w:t xml:space="preserve"> (Lombarkia and et.al., 2022)</w:t>
      </w:r>
      <w:r w:rsidR="00586EE6" w:rsidRPr="00D90FFC">
        <w:rPr>
          <w:rFonts w:cs="Times New Roman"/>
          <w:szCs w:val="24"/>
          <w:lang w:val="en-US"/>
        </w:rPr>
        <w:t xml:space="preserve">. For the implementation, Premier Inn Beckton concentrates on </w:t>
      </w:r>
      <w:r w:rsidR="00047E3A" w:rsidRPr="00D90FFC">
        <w:rPr>
          <w:rFonts w:cs="Times New Roman"/>
          <w:szCs w:val="24"/>
          <w:lang w:val="en-US"/>
        </w:rPr>
        <w:t xml:space="preserve">gathering the data about the guests and maintain a proper database for the same. </w:t>
      </w:r>
      <w:r w:rsidR="00B92CAC" w:rsidRPr="00D90FFC">
        <w:rPr>
          <w:rFonts w:cs="Times New Roman"/>
          <w:szCs w:val="24"/>
          <w:lang w:val="en-US"/>
        </w:rPr>
        <w:t>Based on</w:t>
      </w:r>
      <w:r w:rsidR="00047E3A" w:rsidRPr="00D90FFC">
        <w:rPr>
          <w:rFonts w:cs="Times New Roman"/>
          <w:szCs w:val="24"/>
          <w:lang w:val="en-US"/>
        </w:rPr>
        <w:t xml:space="preserve"> that, hotel can plan the training and technological enhancement within the hotel. </w:t>
      </w:r>
    </w:p>
    <w:p w14:paraId="4FE1203A" w14:textId="7D344CBA" w:rsidR="00047E3A" w:rsidRPr="00D90FFC" w:rsidRDefault="009F6317" w:rsidP="00D90FFC">
      <w:pPr>
        <w:pStyle w:val="ListParagraph"/>
        <w:numPr>
          <w:ilvl w:val="0"/>
          <w:numId w:val="23"/>
        </w:numPr>
        <w:spacing w:line="360" w:lineRule="auto"/>
        <w:rPr>
          <w:rFonts w:cs="Times New Roman"/>
          <w:szCs w:val="24"/>
          <w:lang w:val="en-US"/>
        </w:rPr>
      </w:pPr>
      <w:r w:rsidRPr="00D90FFC">
        <w:rPr>
          <w:rFonts w:cs="Times New Roman"/>
          <w:b/>
          <w:bCs/>
          <w:szCs w:val="24"/>
          <w:lang w:val="en-US"/>
        </w:rPr>
        <w:t xml:space="preserve">Advancing </w:t>
      </w:r>
      <w:r w:rsidR="00BA1BED" w:rsidRPr="00D90FFC">
        <w:rPr>
          <w:rFonts w:cs="Times New Roman"/>
          <w:b/>
          <w:bCs/>
          <w:szCs w:val="24"/>
          <w:lang w:val="en-US"/>
        </w:rPr>
        <w:t xml:space="preserve">technological uses- </w:t>
      </w:r>
      <w:r w:rsidR="00047E3A" w:rsidRPr="00D90FFC">
        <w:rPr>
          <w:rFonts w:cs="Times New Roman"/>
          <w:szCs w:val="24"/>
          <w:lang w:val="en-US"/>
        </w:rPr>
        <w:t>Digitalisation and technological advancement is the current trend of hospitality. Therefore, it is in high demand by the customers as well</w:t>
      </w:r>
      <w:r w:rsidR="001B564A" w:rsidRPr="00D90FFC">
        <w:rPr>
          <w:rFonts w:cs="Times New Roman"/>
          <w:szCs w:val="24"/>
          <w:lang w:val="en-US"/>
        </w:rPr>
        <w:t xml:space="preserve"> </w:t>
      </w:r>
      <w:r w:rsidR="001B564A" w:rsidRPr="00D90FFC">
        <w:rPr>
          <w:rFonts w:cs="Times New Roman"/>
          <w:szCs w:val="24"/>
        </w:rPr>
        <w:t>(</w:t>
      </w:r>
      <w:r w:rsidR="001B564A" w:rsidRPr="00D90FFC">
        <w:rPr>
          <w:rFonts w:cs="Times New Roman"/>
          <w:color w:val="222222"/>
          <w:szCs w:val="24"/>
          <w:shd w:val="clear" w:color="auto" w:fill="FFFFFF"/>
        </w:rPr>
        <w:t>Chi, Wen, and Ouyang, 2020</w:t>
      </w:r>
      <w:r w:rsidR="001B564A" w:rsidRPr="00D90FFC">
        <w:rPr>
          <w:rFonts w:cs="Times New Roman"/>
          <w:szCs w:val="24"/>
        </w:rPr>
        <w:t>)</w:t>
      </w:r>
      <w:r w:rsidR="00047E3A" w:rsidRPr="00D90FFC">
        <w:rPr>
          <w:rFonts w:cs="Times New Roman"/>
          <w:szCs w:val="24"/>
          <w:lang w:val="en-US"/>
        </w:rPr>
        <w:t xml:space="preserve">. Therefore, investing in such technological changes like IoT, making the booking procedure easy by introducing hotel app for the Beckton location which can help in tracking the activities of the guests as </w:t>
      </w:r>
      <w:r w:rsidR="00740CD1" w:rsidRPr="00D90FFC">
        <w:rPr>
          <w:rFonts w:cs="Times New Roman"/>
          <w:szCs w:val="24"/>
          <w:lang w:val="en-US"/>
        </w:rPr>
        <w:t>well</w:t>
      </w:r>
      <w:r w:rsidR="00740CD1"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 xml:space="preserve">Manh Cuong, and </w:t>
      </w:r>
      <w:r w:rsidR="000A6FDF" w:rsidRPr="00D90FFC">
        <w:rPr>
          <w:rFonts w:cs="Times New Roman"/>
          <w:color w:val="222222"/>
          <w:szCs w:val="24"/>
          <w:shd w:val="clear" w:color="auto" w:fill="FFFFFF"/>
        </w:rPr>
        <w:lastRenderedPageBreak/>
        <w:t>Hung,2020)</w:t>
      </w:r>
      <w:r w:rsidR="00047E3A" w:rsidRPr="00D90FFC">
        <w:rPr>
          <w:rFonts w:cs="Times New Roman"/>
          <w:szCs w:val="24"/>
          <w:lang w:val="en-US"/>
        </w:rPr>
        <w:t xml:space="preserve">. </w:t>
      </w:r>
      <w:r w:rsidR="00B92CAC" w:rsidRPr="00D90FFC">
        <w:rPr>
          <w:rFonts w:cs="Times New Roman"/>
          <w:szCs w:val="24"/>
          <w:lang w:val="en-US"/>
        </w:rPr>
        <w:t>To</w:t>
      </w:r>
      <w:r w:rsidRPr="00D90FFC">
        <w:rPr>
          <w:rFonts w:cs="Times New Roman"/>
          <w:szCs w:val="24"/>
          <w:lang w:val="en-US"/>
        </w:rPr>
        <w:t xml:space="preserve"> adopt this in the hotel. it is important for Premier Inn to hire the staff who </w:t>
      </w:r>
      <w:r w:rsidR="00B92CAC" w:rsidRPr="00D90FFC">
        <w:rPr>
          <w:rFonts w:cs="Times New Roman"/>
          <w:szCs w:val="24"/>
          <w:lang w:val="en-US"/>
        </w:rPr>
        <w:t>can maintain</w:t>
      </w:r>
      <w:r w:rsidRPr="00D90FFC">
        <w:rPr>
          <w:rFonts w:cs="Times New Roman"/>
          <w:szCs w:val="24"/>
          <w:lang w:val="en-US"/>
        </w:rPr>
        <w:t xml:space="preserve"> the performance of business with digital usage. </w:t>
      </w:r>
    </w:p>
    <w:p w14:paraId="0A9E4331" w14:textId="0E371C6C" w:rsidR="009F6317" w:rsidRPr="00D90FFC" w:rsidRDefault="00BA1BED" w:rsidP="00D90FFC">
      <w:pPr>
        <w:pStyle w:val="ListParagraph"/>
        <w:numPr>
          <w:ilvl w:val="0"/>
          <w:numId w:val="23"/>
        </w:numPr>
        <w:spacing w:line="360" w:lineRule="auto"/>
        <w:rPr>
          <w:rFonts w:cs="Times New Roman"/>
          <w:szCs w:val="24"/>
          <w:lang w:val="en-US"/>
        </w:rPr>
      </w:pPr>
      <w:r w:rsidRPr="00D90FFC">
        <w:rPr>
          <w:rFonts w:cs="Times New Roman"/>
          <w:b/>
          <w:bCs/>
          <w:szCs w:val="24"/>
          <w:lang w:val="en-US"/>
        </w:rPr>
        <w:t xml:space="preserve">Improvising online presence- </w:t>
      </w:r>
      <w:r w:rsidRPr="00D90FFC">
        <w:rPr>
          <w:rFonts w:cs="Times New Roman"/>
          <w:szCs w:val="24"/>
          <w:lang w:val="en-US"/>
        </w:rPr>
        <w:t>Finally</w:t>
      </w:r>
      <w:r w:rsidR="009F6317" w:rsidRPr="00D90FFC">
        <w:rPr>
          <w:rFonts w:cs="Times New Roman"/>
          <w:szCs w:val="24"/>
          <w:lang w:val="en-US"/>
        </w:rPr>
        <w:t xml:space="preserve">, it is important that Premier Inn Beckton </w:t>
      </w:r>
      <w:r w:rsidR="00B92CAC" w:rsidRPr="00D90FFC">
        <w:rPr>
          <w:rFonts w:cs="Times New Roman"/>
          <w:szCs w:val="24"/>
          <w:lang w:val="en-US"/>
        </w:rPr>
        <w:t>boosts</w:t>
      </w:r>
      <w:r w:rsidR="009F6317" w:rsidRPr="00D90FFC">
        <w:rPr>
          <w:rFonts w:cs="Times New Roman"/>
          <w:szCs w:val="24"/>
          <w:lang w:val="en-US"/>
        </w:rPr>
        <w:t xml:space="preserve"> its status on different travelling and hotel review sites. This is the key requirement for the hotel at the present time as it will allow in changing the booking decision of the customers</w:t>
      </w:r>
      <w:r w:rsidR="000A6FDF" w:rsidRPr="00D90FFC">
        <w:rPr>
          <w:rFonts w:cs="Times New Roman"/>
          <w:color w:val="222222"/>
          <w:szCs w:val="24"/>
          <w:shd w:val="clear" w:color="auto" w:fill="FFFFFF"/>
        </w:rPr>
        <w:t xml:space="preserve"> (Goodyear, 2022)</w:t>
      </w:r>
      <w:r w:rsidR="009F6317" w:rsidRPr="00D90FFC">
        <w:rPr>
          <w:rFonts w:cs="Times New Roman"/>
          <w:szCs w:val="24"/>
          <w:lang w:val="en-US"/>
        </w:rPr>
        <w:t xml:space="preserve">. Again, to work on this </w:t>
      </w:r>
      <w:r w:rsidR="00B92CAC" w:rsidRPr="00D90FFC">
        <w:rPr>
          <w:rFonts w:cs="Times New Roman"/>
          <w:szCs w:val="24"/>
          <w:lang w:val="en-US"/>
        </w:rPr>
        <w:t>recommended</w:t>
      </w:r>
      <w:r w:rsidR="009F6317" w:rsidRPr="00D90FFC">
        <w:rPr>
          <w:rFonts w:cs="Times New Roman"/>
          <w:szCs w:val="24"/>
          <w:lang w:val="en-US"/>
        </w:rPr>
        <w:t xml:space="preserve"> point, Premier Inn Beckton must develop a team of professional who will manage and organize the online performance of the hotel. </w:t>
      </w:r>
    </w:p>
    <w:p w14:paraId="74845469" w14:textId="507ADE5B" w:rsidR="002F05A9" w:rsidRPr="00D90FFC" w:rsidRDefault="002F05A9" w:rsidP="00D90FFC">
      <w:pPr>
        <w:pStyle w:val="cognusheading2"/>
        <w:spacing w:line="360" w:lineRule="auto"/>
        <w:rPr>
          <w:rFonts w:cs="Times New Roman"/>
          <w:szCs w:val="24"/>
          <w:lang w:val="en-US"/>
        </w:rPr>
      </w:pPr>
      <w:bookmarkStart w:id="11" w:name="_Toc159877407"/>
      <w:r w:rsidRPr="00D90FFC">
        <w:rPr>
          <w:rFonts w:cs="Times New Roman"/>
          <w:szCs w:val="24"/>
          <w:lang w:val="en-US"/>
        </w:rPr>
        <w:t xml:space="preserve">Change management practices and procedures which will be </w:t>
      </w:r>
      <w:bookmarkEnd w:id="11"/>
      <w:r w:rsidR="00B92CAC" w:rsidRPr="00D90FFC">
        <w:rPr>
          <w:rFonts w:cs="Times New Roman"/>
          <w:szCs w:val="24"/>
          <w:lang w:val="en-US"/>
        </w:rPr>
        <w:t>required.</w:t>
      </w:r>
    </w:p>
    <w:p w14:paraId="13A74765" w14:textId="1429473C" w:rsidR="002F05A9" w:rsidRPr="00D90FFC" w:rsidRDefault="00BA1BED" w:rsidP="00D90FFC">
      <w:pPr>
        <w:spacing w:line="360" w:lineRule="auto"/>
        <w:rPr>
          <w:rFonts w:cs="Times New Roman"/>
          <w:szCs w:val="24"/>
          <w:lang w:val="en-US"/>
        </w:rPr>
      </w:pPr>
      <w:r w:rsidRPr="00D90FFC">
        <w:rPr>
          <w:rFonts w:cs="Times New Roman"/>
          <w:szCs w:val="24"/>
          <w:lang w:val="en-US"/>
        </w:rPr>
        <w:tab/>
        <w:t xml:space="preserve">Change is the part of the business as it </w:t>
      </w:r>
      <w:r w:rsidR="00B92CAC" w:rsidRPr="00D90FFC">
        <w:rPr>
          <w:rFonts w:cs="Times New Roman"/>
          <w:szCs w:val="24"/>
          <w:lang w:val="en-US"/>
        </w:rPr>
        <w:t>helps</w:t>
      </w:r>
      <w:r w:rsidRPr="00D90FFC">
        <w:rPr>
          <w:rFonts w:cs="Times New Roman"/>
          <w:szCs w:val="24"/>
          <w:lang w:val="en-US"/>
        </w:rPr>
        <w:t xml:space="preserve"> in developing those areas that can allow the management to convert the challenges into opportunities for the hotel</w:t>
      </w:r>
      <w:r w:rsidR="000A6FDF" w:rsidRPr="00D90FFC">
        <w:rPr>
          <w:rFonts w:cs="Times New Roman"/>
          <w:color w:val="222222"/>
          <w:szCs w:val="24"/>
          <w:shd w:val="clear" w:color="auto" w:fill="FFFFFF"/>
        </w:rPr>
        <w:t xml:space="preserve"> (Rodríguez-Plate, 2023)</w:t>
      </w:r>
      <w:r w:rsidRPr="00D90FFC">
        <w:rPr>
          <w:rFonts w:cs="Times New Roman"/>
          <w:szCs w:val="24"/>
          <w:lang w:val="en-US"/>
        </w:rPr>
        <w:t>.</w:t>
      </w:r>
      <w:r w:rsidR="00935063" w:rsidRPr="00D90FFC">
        <w:rPr>
          <w:rFonts w:cs="Times New Roman"/>
          <w:szCs w:val="24"/>
          <w:lang w:val="en-US"/>
        </w:rPr>
        <w:t xml:space="preserve"> Each of the recommendation that are stated about will expect some change practice that Premier Inn Beckton should perform to implement it successfully- </w:t>
      </w:r>
    </w:p>
    <w:p w14:paraId="136A9BED" w14:textId="1AB44D57" w:rsidR="00935063" w:rsidRPr="00D90FFC" w:rsidRDefault="00935063" w:rsidP="00D90FFC">
      <w:pPr>
        <w:pStyle w:val="ListParagraph"/>
        <w:numPr>
          <w:ilvl w:val="0"/>
          <w:numId w:val="24"/>
        </w:numPr>
        <w:spacing w:line="360" w:lineRule="auto"/>
        <w:rPr>
          <w:rFonts w:cs="Times New Roman"/>
          <w:szCs w:val="24"/>
          <w:lang w:val="en-US"/>
        </w:rPr>
      </w:pPr>
      <w:r w:rsidRPr="00D90FFC">
        <w:rPr>
          <w:rFonts w:cs="Times New Roman"/>
          <w:szCs w:val="24"/>
          <w:lang w:val="en-US"/>
        </w:rPr>
        <w:t xml:space="preserve">While planning for the modernization of facilities, it is important that hotel management must discuss same with the staff. As it will be staff within Premier Beckton who might help in enhancing the </w:t>
      </w:r>
      <w:r w:rsidR="00B92CAC" w:rsidRPr="00D90FFC">
        <w:rPr>
          <w:rFonts w:cs="Times New Roman"/>
          <w:szCs w:val="24"/>
          <w:lang w:val="en-US"/>
        </w:rPr>
        <w:t>entire process</w:t>
      </w:r>
      <w:r w:rsidRPr="00D90FFC">
        <w:rPr>
          <w:rFonts w:cs="Times New Roman"/>
          <w:szCs w:val="24"/>
          <w:lang w:val="en-US"/>
        </w:rPr>
        <w:t xml:space="preserve"> with the continuation support in the reformation activities within the current service </w:t>
      </w:r>
      <w:r w:rsidR="00C137F1" w:rsidRPr="00D90FFC">
        <w:rPr>
          <w:rFonts w:cs="Times New Roman"/>
          <w:szCs w:val="24"/>
          <w:lang w:val="en-US"/>
        </w:rPr>
        <w:t>portfolio</w:t>
      </w:r>
      <w:r w:rsidR="00C137F1"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Seo</w:t>
      </w:r>
      <w:r w:rsidR="000A6FDF" w:rsidRPr="00D90FFC">
        <w:rPr>
          <w:rFonts w:cs="Times New Roman"/>
          <w:szCs w:val="24"/>
        </w:rPr>
        <w:t xml:space="preserve"> and et.al., </w:t>
      </w:r>
      <w:r w:rsidR="000A6FDF" w:rsidRPr="00D90FFC">
        <w:rPr>
          <w:rFonts w:cs="Times New Roman"/>
          <w:color w:val="222222"/>
          <w:szCs w:val="24"/>
          <w:shd w:val="clear" w:color="auto" w:fill="FFFFFF"/>
        </w:rPr>
        <w:t>2023)</w:t>
      </w:r>
      <w:r w:rsidRPr="00D90FFC">
        <w:rPr>
          <w:rFonts w:cs="Times New Roman"/>
          <w:szCs w:val="24"/>
          <w:lang w:val="en-US"/>
        </w:rPr>
        <w:t xml:space="preserve">. It is not possible for Premier Inn Beckton to get the expected results of the change without informing the staff about it. </w:t>
      </w:r>
    </w:p>
    <w:p w14:paraId="7BEC8958" w14:textId="67EE37E2" w:rsidR="00935063" w:rsidRPr="00D90FFC" w:rsidRDefault="00935063" w:rsidP="00D90FFC">
      <w:pPr>
        <w:pStyle w:val="ListParagraph"/>
        <w:numPr>
          <w:ilvl w:val="0"/>
          <w:numId w:val="24"/>
        </w:numPr>
        <w:spacing w:line="360" w:lineRule="auto"/>
        <w:rPr>
          <w:rFonts w:cs="Times New Roman"/>
          <w:szCs w:val="24"/>
          <w:lang w:val="en-US"/>
        </w:rPr>
      </w:pPr>
      <w:r w:rsidRPr="00D90FFC">
        <w:rPr>
          <w:rFonts w:cs="Times New Roman"/>
          <w:szCs w:val="24"/>
          <w:lang w:val="en-US"/>
        </w:rPr>
        <w:t xml:space="preserve">The change which will be demanding the idea of training program for the employees will be engagement of the hotel staff while designing the </w:t>
      </w:r>
      <w:r w:rsidR="00C137F1" w:rsidRPr="00D90FFC">
        <w:rPr>
          <w:rFonts w:cs="Times New Roman"/>
          <w:szCs w:val="24"/>
          <w:lang w:val="en-US"/>
        </w:rPr>
        <w:t>activities</w:t>
      </w:r>
      <w:r w:rsidR="00C137F1"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Babu, Junaid, and Bagri, 2022)</w:t>
      </w:r>
      <w:r w:rsidRPr="00D90FFC">
        <w:rPr>
          <w:rFonts w:cs="Times New Roman"/>
          <w:szCs w:val="24"/>
          <w:lang w:val="en-US"/>
        </w:rPr>
        <w:t xml:space="preserve">. It is necessary that management team of Premier Inn Beckton must inform the staff about the professional as well as personal advantages that they will be embracing through such program. </w:t>
      </w:r>
    </w:p>
    <w:p w14:paraId="3C5DE24A" w14:textId="7F8FCDC2" w:rsidR="00935063" w:rsidRPr="00D90FFC" w:rsidRDefault="00935063" w:rsidP="00D90FFC">
      <w:pPr>
        <w:pStyle w:val="ListParagraph"/>
        <w:numPr>
          <w:ilvl w:val="0"/>
          <w:numId w:val="24"/>
        </w:numPr>
        <w:spacing w:line="360" w:lineRule="auto"/>
        <w:rPr>
          <w:rFonts w:cs="Times New Roman"/>
          <w:szCs w:val="24"/>
          <w:lang w:val="en-US"/>
        </w:rPr>
      </w:pPr>
      <w:r w:rsidRPr="00D90FFC">
        <w:rPr>
          <w:rFonts w:cs="Times New Roman"/>
          <w:szCs w:val="24"/>
          <w:lang w:val="en-US"/>
        </w:rPr>
        <w:t xml:space="preserve">The key action required to manage the change during implementation of </w:t>
      </w:r>
      <w:r w:rsidR="005773B1" w:rsidRPr="00D90FFC">
        <w:rPr>
          <w:rFonts w:cs="Times New Roman"/>
          <w:szCs w:val="24"/>
          <w:lang w:val="en-US"/>
        </w:rPr>
        <w:t>personalization</w:t>
      </w:r>
      <w:r w:rsidRPr="00D90FFC">
        <w:rPr>
          <w:rFonts w:cs="Times New Roman"/>
          <w:szCs w:val="24"/>
          <w:lang w:val="en-US"/>
        </w:rPr>
        <w:t xml:space="preserve"> services for customers is with the help of concentration upon the positive experience of the </w:t>
      </w:r>
      <w:r w:rsidR="00B92CAC" w:rsidRPr="00D90FFC">
        <w:rPr>
          <w:rFonts w:cs="Times New Roman"/>
          <w:szCs w:val="24"/>
          <w:lang w:val="en-US"/>
        </w:rPr>
        <w:t>guests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Park and et.al., 2021)</w:t>
      </w:r>
      <w:r w:rsidRPr="00D90FFC">
        <w:rPr>
          <w:rFonts w:cs="Times New Roman"/>
          <w:szCs w:val="24"/>
          <w:lang w:val="en-US"/>
        </w:rPr>
        <w:t xml:space="preserve">. In addition to this, Premier Inn Beckton should work for attaining the loyalty in the market which is possible when staff understands the need of </w:t>
      </w:r>
      <w:r w:rsidR="005773B1" w:rsidRPr="00D90FFC">
        <w:rPr>
          <w:rFonts w:cs="Times New Roman"/>
          <w:szCs w:val="24"/>
          <w:lang w:val="en-US"/>
        </w:rPr>
        <w:t>personalization</w:t>
      </w:r>
      <w:r w:rsidRPr="00D90FFC">
        <w:rPr>
          <w:rFonts w:cs="Times New Roman"/>
          <w:szCs w:val="24"/>
          <w:lang w:val="en-US"/>
        </w:rPr>
        <w:t xml:space="preserve"> for the better customer services. </w:t>
      </w:r>
    </w:p>
    <w:p w14:paraId="78BF0B51" w14:textId="3B29C67E" w:rsidR="00AD26F3" w:rsidRPr="00D90FFC" w:rsidRDefault="00AD26F3" w:rsidP="00D90FFC">
      <w:pPr>
        <w:pStyle w:val="ListParagraph"/>
        <w:numPr>
          <w:ilvl w:val="0"/>
          <w:numId w:val="24"/>
        </w:numPr>
        <w:spacing w:line="360" w:lineRule="auto"/>
        <w:rPr>
          <w:rFonts w:cs="Times New Roman"/>
          <w:szCs w:val="24"/>
        </w:rPr>
      </w:pPr>
      <w:r w:rsidRPr="00D90FFC">
        <w:rPr>
          <w:rFonts w:cs="Times New Roman"/>
          <w:szCs w:val="24"/>
          <w:lang w:val="en-US"/>
        </w:rPr>
        <w:lastRenderedPageBreak/>
        <w:t xml:space="preserve">Changes where customer services are combining with the technological upgradation might create the stress among the staff. This is because they might not be aware of the necessary skills and competencies required to manage own performance during the technology </w:t>
      </w:r>
      <w:r w:rsidR="00B92CAC" w:rsidRPr="00D90FFC">
        <w:rPr>
          <w:rFonts w:cs="Times New Roman"/>
          <w:szCs w:val="24"/>
          <w:lang w:val="en-US"/>
        </w:rPr>
        <w:t>implementation</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Soliman</w:t>
      </w:r>
      <w:r w:rsidR="000A6FDF" w:rsidRPr="00D90FFC">
        <w:rPr>
          <w:rFonts w:cs="Times New Roman"/>
          <w:szCs w:val="24"/>
        </w:rPr>
        <w:t xml:space="preserve"> and et.al., </w:t>
      </w:r>
      <w:r w:rsidR="000A6FDF" w:rsidRPr="00D90FFC">
        <w:rPr>
          <w:rFonts w:cs="Times New Roman"/>
          <w:color w:val="222222"/>
          <w:szCs w:val="24"/>
          <w:shd w:val="clear" w:color="auto" w:fill="FFFFFF"/>
        </w:rPr>
        <w:t>2023)</w:t>
      </w:r>
      <w:r w:rsidRPr="00D90FFC">
        <w:rPr>
          <w:rFonts w:cs="Times New Roman"/>
          <w:szCs w:val="24"/>
          <w:lang w:val="en-US"/>
        </w:rPr>
        <w:t xml:space="preserve">. In this situation, Premier Inn Beckton might see the continuous opposition of the staff towards the change. Here, the management practice that can adopt by hotel team is informing the staff about the advantages that they will be receiving such as boosting professional expertise within hospitality supporting by </w:t>
      </w:r>
      <w:r w:rsidR="00B92CAC" w:rsidRPr="00D90FFC">
        <w:rPr>
          <w:rFonts w:cs="Times New Roman"/>
          <w:szCs w:val="24"/>
          <w:lang w:val="en-US"/>
        </w:rPr>
        <w:t>technology</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Gonzalez, Gasco, and Llopis, 2020</w:t>
      </w:r>
      <w:r w:rsidR="000A6FDF" w:rsidRPr="00D90FFC">
        <w:rPr>
          <w:rFonts w:cs="Times New Roman"/>
          <w:szCs w:val="24"/>
        </w:rPr>
        <w:t>)</w:t>
      </w:r>
      <w:r w:rsidRPr="00D90FFC">
        <w:rPr>
          <w:rFonts w:cs="Times New Roman"/>
          <w:szCs w:val="24"/>
          <w:lang w:val="en-US"/>
        </w:rPr>
        <w:t xml:space="preserve">. </w:t>
      </w:r>
    </w:p>
    <w:p w14:paraId="54222BD8" w14:textId="6C7CDD0D" w:rsidR="00AD26F3" w:rsidRPr="00D90FFC" w:rsidRDefault="00AD26F3" w:rsidP="00D90FFC">
      <w:pPr>
        <w:pStyle w:val="ListParagraph"/>
        <w:numPr>
          <w:ilvl w:val="0"/>
          <w:numId w:val="24"/>
        </w:numPr>
        <w:spacing w:line="360" w:lineRule="auto"/>
        <w:rPr>
          <w:rFonts w:cs="Times New Roman"/>
          <w:szCs w:val="24"/>
          <w:lang w:val="en-US"/>
        </w:rPr>
      </w:pPr>
      <w:r w:rsidRPr="00D90FFC">
        <w:rPr>
          <w:rFonts w:cs="Times New Roman"/>
          <w:szCs w:val="24"/>
          <w:lang w:val="en-US"/>
        </w:rPr>
        <w:t xml:space="preserve">To work on collecting positive reviews of the staff, it is necessary that Premier Inn Beckton first make the staff aware about the current issues which hotel is facing because of this. A complete set of knowledge is required where staff are aware that a positive presence of the business on different online platform is </w:t>
      </w:r>
      <w:r w:rsidR="00B92CAC" w:rsidRPr="00D90FFC">
        <w:rPr>
          <w:rFonts w:cs="Times New Roman"/>
          <w:szCs w:val="24"/>
          <w:lang w:val="en-US"/>
        </w:rPr>
        <w:t>especially important</w:t>
      </w:r>
      <w:r w:rsidR="000A6FDF" w:rsidRPr="00D90FFC">
        <w:rPr>
          <w:rFonts w:cs="Times New Roman"/>
          <w:color w:val="222222"/>
          <w:szCs w:val="24"/>
          <w:shd w:val="clear" w:color="auto" w:fill="FFFFFF"/>
        </w:rPr>
        <w:t xml:space="preserve"> (</w:t>
      </w:r>
      <w:r w:rsidR="00B92CAC" w:rsidRPr="00D90FFC">
        <w:rPr>
          <w:rFonts w:cs="Times New Roman"/>
          <w:color w:val="222222"/>
          <w:szCs w:val="24"/>
          <w:shd w:val="clear" w:color="auto" w:fill="FFFFFF"/>
        </w:rPr>
        <w:t>Phosphoryl</w:t>
      </w:r>
      <w:r w:rsidR="000A6FDF" w:rsidRPr="00D90FFC">
        <w:rPr>
          <w:rFonts w:cs="Times New Roman"/>
          <w:szCs w:val="24"/>
        </w:rPr>
        <w:t xml:space="preserve"> and et.al., </w:t>
      </w:r>
      <w:r w:rsidR="000A6FDF" w:rsidRPr="00D90FFC">
        <w:rPr>
          <w:rFonts w:cs="Times New Roman"/>
          <w:color w:val="222222"/>
          <w:szCs w:val="24"/>
          <w:shd w:val="clear" w:color="auto" w:fill="FFFFFF"/>
        </w:rPr>
        <w:t>2022)</w:t>
      </w:r>
      <w:r w:rsidRPr="00D90FFC">
        <w:rPr>
          <w:rFonts w:cs="Times New Roman"/>
          <w:szCs w:val="24"/>
          <w:lang w:val="en-US"/>
        </w:rPr>
        <w:t xml:space="preserve">. These are some key aspects which are required to follow by the management of Premier Inn Beckton. </w:t>
      </w:r>
    </w:p>
    <w:p w14:paraId="3DF8DC67" w14:textId="77777777" w:rsidR="002F05A9" w:rsidRPr="00D90FFC" w:rsidRDefault="002F05A9" w:rsidP="00D90FFC">
      <w:pPr>
        <w:pStyle w:val="cognusheading2"/>
        <w:spacing w:line="360" w:lineRule="auto"/>
        <w:rPr>
          <w:rFonts w:cs="Times New Roman"/>
          <w:szCs w:val="24"/>
          <w:lang w:val="en-US"/>
        </w:rPr>
      </w:pPr>
      <w:bookmarkStart w:id="12" w:name="_Toc159877408"/>
      <w:r w:rsidRPr="00D90FFC">
        <w:rPr>
          <w:rFonts w:cs="Times New Roman"/>
          <w:szCs w:val="24"/>
          <w:lang w:val="en-US"/>
        </w:rPr>
        <w:t>Measurement of Success</w:t>
      </w:r>
      <w:bookmarkEnd w:id="12"/>
    </w:p>
    <w:p w14:paraId="0F2C3A95" w14:textId="6345D54A" w:rsidR="002F05A9" w:rsidRPr="00D90FFC" w:rsidRDefault="00AD26F3" w:rsidP="00D90FFC">
      <w:pPr>
        <w:pStyle w:val="ListParagraph"/>
        <w:numPr>
          <w:ilvl w:val="0"/>
          <w:numId w:val="25"/>
        </w:numPr>
        <w:spacing w:line="360" w:lineRule="auto"/>
        <w:rPr>
          <w:rFonts w:cs="Times New Roman"/>
          <w:szCs w:val="24"/>
          <w:lang w:val="en-US"/>
        </w:rPr>
      </w:pPr>
      <w:r w:rsidRPr="00D90FFC">
        <w:rPr>
          <w:rFonts w:cs="Times New Roman"/>
          <w:b/>
          <w:bCs/>
          <w:szCs w:val="24"/>
          <w:lang w:val="en-US"/>
        </w:rPr>
        <w:t xml:space="preserve">Taking surveys- </w:t>
      </w:r>
      <w:r w:rsidR="00FE1FE2" w:rsidRPr="00D90FFC">
        <w:rPr>
          <w:rFonts w:cs="Times New Roman"/>
          <w:szCs w:val="24"/>
          <w:lang w:val="en-US"/>
        </w:rPr>
        <w:t xml:space="preserve">It is the most effective way through which Premier Inn Beckton can reach to its guests </w:t>
      </w:r>
      <w:r w:rsidR="00B92CAC" w:rsidRPr="00D90FFC">
        <w:rPr>
          <w:rFonts w:cs="Times New Roman"/>
          <w:szCs w:val="24"/>
          <w:lang w:val="en-US"/>
        </w:rPr>
        <w:t>to</w:t>
      </w:r>
      <w:r w:rsidR="00FE1FE2" w:rsidRPr="00D90FFC">
        <w:rPr>
          <w:rFonts w:cs="Times New Roman"/>
          <w:szCs w:val="24"/>
          <w:lang w:val="en-US"/>
        </w:rPr>
        <w:t xml:space="preserve"> take the reviews about their experience with hotel through survey forms. These survey reports will help Premier Inn Beckton to look the changes in the customer satisfaction based on the things they are writing in the </w:t>
      </w:r>
      <w:r w:rsidR="00B92CAC" w:rsidRPr="00D90FFC">
        <w:rPr>
          <w:rFonts w:cs="Times New Roman"/>
          <w:szCs w:val="24"/>
          <w:lang w:val="en-US"/>
        </w:rPr>
        <w:t>form</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Steinberg, and Boettcher, 2023)</w:t>
      </w:r>
      <w:r w:rsidR="00FE1FE2" w:rsidRPr="00D90FFC">
        <w:rPr>
          <w:rFonts w:cs="Times New Roman"/>
          <w:szCs w:val="24"/>
          <w:lang w:val="en-US"/>
        </w:rPr>
        <w:t xml:space="preserve">. Additionally, these survey reports are also useful in continuous improvisation in the process that has been planned by Premier Inn Beckton for the customer </w:t>
      </w:r>
      <w:r w:rsidR="00B92CAC" w:rsidRPr="00D90FFC">
        <w:rPr>
          <w:rFonts w:cs="Times New Roman"/>
          <w:szCs w:val="24"/>
          <w:lang w:val="en-US"/>
        </w:rPr>
        <w:t>services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Peng and et.al., 2022)</w:t>
      </w:r>
      <w:r w:rsidR="00FE1FE2" w:rsidRPr="00D90FFC">
        <w:rPr>
          <w:rFonts w:cs="Times New Roman"/>
          <w:szCs w:val="24"/>
          <w:lang w:val="en-US"/>
        </w:rPr>
        <w:t xml:space="preserve">. </w:t>
      </w:r>
    </w:p>
    <w:p w14:paraId="2ED00D78" w14:textId="7E7297EA" w:rsidR="00AD26F3" w:rsidRPr="00D90FFC" w:rsidRDefault="00AD26F3" w:rsidP="00D90FFC">
      <w:pPr>
        <w:pStyle w:val="ListParagraph"/>
        <w:numPr>
          <w:ilvl w:val="0"/>
          <w:numId w:val="25"/>
        </w:numPr>
        <w:spacing w:line="360" w:lineRule="auto"/>
        <w:rPr>
          <w:rFonts w:cs="Times New Roman"/>
          <w:szCs w:val="24"/>
          <w:lang w:val="en-US"/>
        </w:rPr>
      </w:pPr>
      <w:r w:rsidRPr="00D90FFC">
        <w:rPr>
          <w:rFonts w:cs="Times New Roman"/>
          <w:b/>
          <w:bCs/>
          <w:szCs w:val="24"/>
          <w:lang w:val="en-US"/>
        </w:rPr>
        <w:t>Observing the online activities-</w:t>
      </w:r>
      <w:r w:rsidR="00FE1FE2" w:rsidRPr="00D90FFC">
        <w:rPr>
          <w:rFonts w:cs="Times New Roman"/>
          <w:szCs w:val="24"/>
          <w:lang w:val="en-US"/>
        </w:rPr>
        <w:t xml:space="preserve"> The next way to evaluate the success in the constant interaction of the IT team of hotel with the customers who are reviewing the services through online </w:t>
      </w:r>
      <w:r w:rsidR="00B92CAC" w:rsidRPr="00D90FFC">
        <w:rPr>
          <w:rFonts w:cs="Times New Roman"/>
          <w:szCs w:val="24"/>
          <w:lang w:val="en-US"/>
        </w:rPr>
        <w:t>platforms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Chen, 2021)</w:t>
      </w:r>
      <w:r w:rsidR="00FE1FE2" w:rsidRPr="00D90FFC">
        <w:rPr>
          <w:rFonts w:cs="Times New Roman"/>
          <w:szCs w:val="24"/>
          <w:lang w:val="en-US"/>
        </w:rPr>
        <w:t xml:space="preserve">. Though, the hotel cannot force the customers to the give the positive feedback neither can ignore the issues that are highlighting by </w:t>
      </w:r>
      <w:r w:rsidR="00B92CAC" w:rsidRPr="00D90FFC">
        <w:rPr>
          <w:rFonts w:cs="Times New Roman"/>
          <w:szCs w:val="24"/>
          <w:lang w:val="en-US"/>
        </w:rPr>
        <w:t>them</w:t>
      </w:r>
      <w:r w:rsidR="00B92CAC" w:rsidRPr="00D90FFC">
        <w:rPr>
          <w:rFonts w:cs="Times New Roman"/>
          <w:color w:val="222222"/>
          <w:szCs w:val="24"/>
          <w:shd w:val="clear" w:color="auto" w:fill="FFFFFF"/>
        </w:rPr>
        <w:t xml:space="preserve"> (Hwang, Wang</w:t>
      </w:r>
      <w:r w:rsidR="000A6FDF" w:rsidRPr="00D90FFC">
        <w:rPr>
          <w:rFonts w:cs="Times New Roman"/>
          <w:color w:val="222222"/>
          <w:szCs w:val="24"/>
          <w:shd w:val="clear" w:color="auto" w:fill="FFFFFF"/>
        </w:rPr>
        <w:t>, and Pașamehmetoġlu, 2021)</w:t>
      </w:r>
      <w:r w:rsidR="00FE1FE2" w:rsidRPr="00D90FFC">
        <w:rPr>
          <w:rFonts w:cs="Times New Roman"/>
          <w:szCs w:val="24"/>
          <w:lang w:val="en-US"/>
        </w:rPr>
        <w:t xml:space="preserve">. Therefore, this consistency in communication will help in presenting the potential way to deal with the issue. </w:t>
      </w:r>
    </w:p>
    <w:p w14:paraId="7EA175ED" w14:textId="6CD4C943" w:rsidR="00AD26F3" w:rsidRPr="00D90FFC" w:rsidRDefault="00AD26F3" w:rsidP="00D90FFC">
      <w:pPr>
        <w:pStyle w:val="ListParagraph"/>
        <w:numPr>
          <w:ilvl w:val="0"/>
          <w:numId w:val="25"/>
        </w:numPr>
        <w:spacing w:line="360" w:lineRule="auto"/>
        <w:rPr>
          <w:rFonts w:cs="Times New Roman"/>
          <w:b/>
          <w:bCs/>
          <w:szCs w:val="24"/>
          <w:lang w:val="en-US"/>
        </w:rPr>
      </w:pPr>
      <w:r w:rsidRPr="00D90FFC">
        <w:rPr>
          <w:rFonts w:cs="Times New Roman"/>
          <w:b/>
          <w:bCs/>
          <w:szCs w:val="24"/>
          <w:lang w:val="en-US"/>
        </w:rPr>
        <w:t>Change in the hotel revenue-</w:t>
      </w:r>
      <w:r w:rsidR="009C1708" w:rsidRPr="00D90FFC">
        <w:rPr>
          <w:rFonts w:cs="Times New Roman"/>
          <w:szCs w:val="24"/>
          <w:lang w:val="en-US"/>
        </w:rPr>
        <w:t xml:space="preserve">Currently, the financial positioning of Premier Inn is not that effective. Therefore, another effective way to assess the hotel success after the change implementation will be the increment in the business revenue. The financial team of </w:t>
      </w:r>
      <w:r w:rsidR="009C1708" w:rsidRPr="00D90FFC">
        <w:rPr>
          <w:rFonts w:cs="Times New Roman"/>
          <w:szCs w:val="24"/>
          <w:lang w:val="en-US"/>
        </w:rPr>
        <w:lastRenderedPageBreak/>
        <w:t xml:space="preserve">Premier Inn Beckton must set a specific timeline and till that </w:t>
      </w:r>
      <w:r w:rsidR="00B92CAC" w:rsidRPr="00D90FFC">
        <w:rPr>
          <w:rFonts w:cs="Times New Roman"/>
          <w:szCs w:val="24"/>
          <w:lang w:val="en-US"/>
        </w:rPr>
        <w:t>time</w:t>
      </w:r>
      <w:r w:rsidR="009C1708" w:rsidRPr="00D90FFC">
        <w:rPr>
          <w:rFonts w:cs="Times New Roman"/>
          <w:szCs w:val="24"/>
          <w:lang w:val="en-US"/>
        </w:rPr>
        <w:t>, the hotel needs to focus on developing the business revenue</w:t>
      </w:r>
      <w:r w:rsidR="000A6FDF" w:rsidRPr="00D90FFC">
        <w:rPr>
          <w:rFonts w:cs="Times New Roman"/>
          <w:color w:val="222222"/>
          <w:szCs w:val="24"/>
          <w:shd w:val="clear" w:color="auto" w:fill="FFFFFF"/>
        </w:rPr>
        <w:t xml:space="preserve"> (Ghosh, and Jhamb,2022)</w:t>
      </w:r>
      <w:r w:rsidR="009C1708" w:rsidRPr="00D90FFC">
        <w:rPr>
          <w:rFonts w:cs="Times New Roman"/>
          <w:szCs w:val="24"/>
          <w:lang w:val="en-US"/>
        </w:rPr>
        <w:t xml:space="preserve">. In addition to this, the use of revenue for the effective changes in hotel will reflect the success of Premier inn Beckton. </w:t>
      </w:r>
    </w:p>
    <w:p w14:paraId="1336144A" w14:textId="3DC82C1C" w:rsidR="00AD26F3" w:rsidRPr="00D90FFC" w:rsidRDefault="00AD26F3" w:rsidP="00D90FFC">
      <w:pPr>
        <w:pStyle w:val="ListParagraph"/>
        <w:numPr>
          <w:ilvl w:val="0"/>
          <w:numId w:val="25"/>
        </w:numPr>
        <w:spacing w:line="360" w:lineRule="auto"/>
        <w:rPr>
          <w:rFonts w:cs="Times New Roman"/>
          <w:b/>
          <w:bCs/>
          <w:szCs w:val="24"/>
          <w:lang w:val="en-US"/>
        </w:rPr>
      </w:pPr>
      <w:r w:rsidRPr="00D90FFC">
        <w:rPr>
          <w:rFonts w:cs="Times New Roman"/>
          <w:b/>
          <w:bCs/>
          <w:szCs w:val="24"/>
          <w:lang w:val="en-US"/>
        </w:rPr>
        <w:t>Shifts in the rate of occupancy-</w:t>
      </w:r>
      <w:r w:rsidR="009C1708" w:rsidRPr="00D90FFC">
        <w:rPr>
          <w:rFonts w:cs="Times New Roman"/>
          <w:szCs w:val="24"/>
          <w:lang w:val="en-US"/>
        </w:rPr>
        <w:t xml:space="preserve"> Premier Inn Beckton is facing the low occupancy rate since </w:t>
      </w:r>
      <w:r w:rsidR="00B92CAC" w:rsidRPr="00D90FFC">
        <w:rPr>
          <w:rFonts w:cs="Times New Roman"/>
          <w:szCs w:val="24"/>
          <w:lang w:val="en-US"/>
        </w:rPr>
        <w:t>exceptionally long</w:t>
      </w:r>
      <w:r w:rsidR="009C1708" w:rsidRPr="00D90FFC">
        <w:rPr>
          <w:rFonts w:cs="Times New Roman"/>
          <w:szCs w:val="24"/>
          <w:lang w:val="en-US"/>
        </w:rPr>
        <w:t xml:space="preserve"> which is the key hurdle in the financial positioning of the </w:t>
      </w:r>
      <w:r w:rsidR="00B92CAC" w:rsidRPr="00D90FFC">
        <w:rPr>
          <w:rFonts w:cs="Times New Roman"/>
          <w:szCs w:val="24"/>
          <w:lang w:val="en-US"/>
        </w:rPr>
        <w:t>business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Canziani, and Nemati, 2021)</w:t>
      </w:r>
      <w:r w:rsidR="009C1708" w:rsidRPr="00D90FFC">
        <w:rPr>
          <w:rFonts w:cs="Times New Roman"/>
          <w:szCs w:val="24"/>
          <w:lang w:val="en-US"/>
        </w:rPr>
        <w:t xml:space="preserve">. Therefore, to evaluate the success based on the proposed recommendation, Premier Inn Beckton will be experiencing the changes in occupancy rate with the improvisation. </w:t>
      </w:r>
    </w:p>
    <w:p w14:paraId="1CB512DB" w14:textId="5F95C346" w:rsidR="00AD26F3" w:rsidRPr="00D90FFC" w:rsidRDefault="00AD26F3" w:rsidP="00D90FFC">
      <w:pPr>
        <w:pStyle w:val="ListParagraph"/>
        <w:numPr>
          <w:ilvl w:val="0"/>
          <w:numId w:val="25"/>
        </w:numPr>
        <w:spacing w:line="360" w:lineRule="auto"/>
        <w:rPr>
          <w:rFonts w:cs="Times New Roman"/>
          <w:b/>
          <w:bCs/>
          <w:szCs w:val="24"/>
          <w:lang w:val="en-US"/>
        </w:rPr>
      </w:pPr>
      <w:r w:rsidRPr="00D90FFC">
        <w:rPr>
          <w:rFonts w:cs="Times New Roman"/>
          <w:b/>
          <w:bCs/>
          <w:szCs w:val="24"/>
          <w:lang w:val="en-US"/>
        </w:rPr>
        <w:t xml:space="preserve">Taking the feedback of staff- </w:t>
      </w:r>
      <w:r w:rsidR="009C1708" w:rsidRPr="00D90FFC">
        <w:rPr>
          <w:rFonts w:cs="Times New Roman"/>
          <w:szCs w:val="24"/>
          <w:lang w:val="en-US"/>
        </w:rPr>
        <w:t xml:space="preserve">To maintain the effectiveness in the change process and identifying the success in more detailed manner, it will be the staff of Premier Inn Beckton which can help the hotel staff in the </w:t>
      </w:r>
      <w:r w:rsidR="00B92CAC" w:rsidRPr="00D90FFC">
        <w:rPr>
          <w:rFonts w:cs="Times New Roman"/>
          <w:szCs w:val="24"/>
          <w:lang w:val="en-US"/>
        </w:rPr>
        <w:t>same</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Ramakrishnan</w:t>
      </w:r>
      <w:r w:rsidR="000A6FDF" w:rsidRPr="00D90FFC">
        <w:rPr>
          <w:rFonts w:cs="Times New Roman"/>
          <w:szCs w:val="24"/>
        </w:rPr>
        <w:t xml:space="preserve"> and et.al., </w:t>
      </w:r>
      <w:r w:rsidR="000A6FDF" w:rsidRPr="00D90FFC">
        <w:rPr>
          <w:rFonts w:cs="Times New Roman"/>
          <w:color w:val="222222"/>
          <w:szCs w:val="24"/>
          <w:shd w:val="clear" w:color="auto" w:fill="FFFFFF"/>
        </w:rPr>
        <w:t>2023)</w:t>
      </w:r>
      <w:r w:rsidR="009C1708" w:rsidRPr="00D90FFC">
        <w:rPr>
          <w:rFonts w:cs="Times New Roman"/>
          <w:szCs w:val="24"/>
          <w:lang w:val="en-US"/>
        </w:rPr>
        <w:t xml:space="preserve">. Therefore, the management of the hotel must conduct discussion meetings with the staff of the hotel </w:t>
      </w:r>
      <w:r w:rsidR="00B92CAC" w:rsidRPr="00D90FFC">
        <w:rPr>
          <w:rFonts w:cs="Times New Roman"/>
          <w:szCs w:val="24"/>
          <w:lang w:val="en-US"/>
        </w:rPr>
        <w:t>to</w:t>
      </w:r>
      <w:r w:rsidR="009C1708" w:rsidRPr="00D90FFC">
        <w:rPr>
          <w:rFonts w:cs="Times New Roman"/>
          <w:szCs w:val="24"/>
          <w:lang w:val="en-US"/>
        </w:rPr>
        <w:t xml:space="preserve"> know about the changes that are required, along with the areas that are going well. </w:t>
      </w:r>
    </w:p>
    <w:p w14:paraId="69A12955" w14:textId="77777777" w:rsidR="002F05A9" w:rsidRPr="00D90FFC" w:rsidRDefault="002F05A9" w:rsidP="00D90FFC">
      <w:pPr>
        <w:pStyle w:val="cognusheading2"/>
        <w:spacing w:line="360" w:lineRule="auto"/>
        <w:rPr>
          <w:rFonts w:cs="Times New Roman"/>
          <w:szCs w:val="24"/>
          <w:lang w:val="en-US"/>
        </w:rPr>
      </w:pPr>
      <w:bookmarkStart w:id="13" w:name="_Toc159877409"/>
      <w:r w:rsidRPr="00D90FFC">
        <w:rPr>
          <w:rFonts w:cs="Times New Roman"/>
          <w:szCs w:val="24"/>
          <w:lang w:val="en-US"/>
        </w:rPr>
        <w:t>Potential benefits for Premier Inn Beckton</w:t>
      </w:r>
      <w:bookmarkEnd w:id="13"/>
    </w:p>
    <w:p w14:paraId="66BB908C" w14:textId="079DD57D" w:rsidR="00AF5801" w:rsidRPr="00D90FFC" w:rsidRDefault="00AF5801" w:rsidP="00D90FFC">
      <w:pPr>
        <w:spacing w:line="360" w:lineRule="auto"/>
        <w:rPr>
          <w:rFonts w:cs="Times New Roman"/>
          <w:szCs w:val="24"/>
          <w:lang w:val="en-US"/>
        </w:rPr>
      </w:pPr>
      <w:r w:rsidRPr="00D90FFC">
        <w:rPr>
          <w:rFonts w:cs="Times New Roman"/>
          <w:szCs w:val="24"/>
          <w:lang w:val="en-US"/>
        </w:rPr>
        <w:tab/>
      </w:r>
      <w:r w:rsidR="00B92CAC" w:rsidRPr="00D90FFC">
        <w:rPr>
          <w:rFonts w:cs="Times New Roman"/>
          <w:szCs w:val="24"/>
          <w:lang w:val="en-US"/>
        </w:rPr>
        <w:t>Based on</w:t>
      </w:r>
      <w:r w:rsidRPr="00D90FFC">
        <w:rPr>
          <w:rFonts w:cs="Times New Roman"/>
          <w:szCs w:val="24"/>
          <w:lang w:val="en-US"/>
        </w:rPr>
        <w:t xml:space="preserve"> the criteria that has been set to measure the success, along with the recommendation stated for Premier Inn Beckton to deal with the challenges, there are some advantages that hotel will be experiencing-</w:t>
      </w:r>
    </w:p>
    <w:p w14:paraId="44A52F90" w14:textId="22304B2C" w:rsidR="00AF5801" w:rsidRPr="00D90FFC" w:rsidRDefault="00AF5801" w:rsidP="00D90FFC">
      <w:pPr>
        <w:pStyle w:val="ListParagraph"/>
        <w:numPr>
          <w:ilvl w:val="0"/>
          <w:numId w:val="26"/>
        </w:numPr>
        <w:spacing w:line="360" w:lineRule="auto"/>
        <w:rPr>
          <w:rFonts w:cs="Times New Roman"/>
          <w:szCs w:val="24"/>
          <w:lang w:val="en-US"/>
        </w:rPr>
      </w:pPr>
      <w:r w:rsidRPr="00D90FFC">
        <w:rPr>
          <w:rFonts w:cs="Times New Roman"/>
          <w:szCs w:val="24"/>
          <w:lang w:val="en-US"/>
        </w:rPr>
        <w:t xml:space="preserve">As the hotel works on customer service and in result the positive changes within the online reviews. This will indicate that Premier Inn Beckton is successfully reach to the point where the staff as well as efforts of management team helps in increasing the guest satisfaction with the hotel </w:t>
      </w:r>
      <w:r w:rsidR="00B92CAC" w:rsidRPr="00D90FFC">
        <w:rPr>
          <w:rFonts w:cs="Times New Roman"/>
          <w:szCs w:val="24"/>
          <w:lang w:val="en-US"/>
        </w:rPr>
        <w:t>services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Asadpourian, Rahimian, and Gholamrezai, 2020)</w:t>
      </w:r>
      <w:r w:rsidRPr="00D90FFC">
        <w:rPr>
          <w:rFonts w:cs="Times New Roman"/>
          <w:szCs w:val="24"/>
          <w:lang w:val="en-US"/>
        </w:rPr>
        <w:t xml:space="preserve">. This positive changes in the hotel and mindset of the customers will help in earning the loyalty of the targeted demographic of Premier Inn Beckton. </w:t>
      </w:r>
    </w:p>
    <w:p w14:paraId="101E85F3" w14:textId="7671D609" w:rsidR="00AF5801" w:rsidRPr="00D90FFC" w:rsidRDefault="00AF5801" w:rsidP="00D90FFC">
      <w:pPr>
        <w:pStyle w:val="ListParagraph"/>
        <w:numPr>
          <w:ilvl w:val="0"/>
          <w:numId w:val="26"/>
        </w:numPr>
        <w:spacing w:line="360" w:lineRule="auto"/>
        <w:rPr>
          <w:rFonts w:cs="Times New Roman"/>
          <w:szCs w:val="24"/>
          <w:lang w:val="en-US"/>
        </w:rPr>
      </w:pPr>
      <w:r w:rsidRPr="00D90FFC">
        <w:rPr>
          <w:rFonts w:cs="Times New Roman"/>
          <w:szCs w:val="24"/>
          <w:lang w:val="en-US"/>
        </w:rPr>
        <w:t xml:space="preserve">Premier Inn Beckton will get the opportunity to strengthen its positioning and goodwill in that </w:t>
      </w:r>
      <w:r w:rsidR="00B92CAC" w:rsidRPr="00D90FFC">
        <w:rPr>
          <w:rFonts w:cs="Times New Roman"/>
          <w:szCs w:val="24"/>
          <w:lang w:val="en-US"/>
        </w:rPr>
        <w:t>area</w:t>
      </w:r>
      <w:r w:rsidRPr="00D90FFC">
        <w:rPr>
          <w:rFonts w:cs="Times New Roman"/>
          <w:szCs w:val="24"/>
          <w:lang w:val="en-US"/>
        </w:rPr>
        <w:t xml:space="preserve"> with its improved customer services which will </w:t>
      </w:r>
      <w:r w:rsidR="00B92CAC" w:rsidRPr="00D90FFC">
        <w:rPr>
          <w:rFonts w:cs="Times New Roman"/>
          <w:szCs w:val="24"/>
          <w:lang w:val="en-US"/>
        </w:rPr>
        <w:t>also be</w:t>
      </w:r>
      <w:r w:rsidRPr="00D90FFC">
        <w:rPr>
          <w:rFonts w:cs="Times New Roman"/>
          <w:szCs w:val="24"/>
          <w:lang w:val="en-US"/>
        </w:rPr>
        <w:t xml:space="preserve"> helpful in increasing the occupancy rate</w:t>
      </w:r>
      <w:r w:rsidR="000A6FDF" w:rsidRPr="00D90FFC">
        <w:rPr>
          <w:rFonts w:cs="Times New Roman"/>
          <w:color w:val="222222"/>
          <w:szCs w:val="24"/>
          <w:shd w:val="clear" w:color="auto" w:fill="FFFFFF"/>
        </w:rPr>
        <w:t xml:space="preserve"> (Brown Epstein, 2022)</w:t>
      </w:r>
      <w:r w:rsidRPr="00D90FFC">
        <w:rPr>
          <w:rFonts w:cs="Times New Roman"/>
          <w:szCs w:val="24"/>
          <w:lang w:val="en-US"/>
        </w:rPr>
        <w:t xml:space="preserve">. </w:t>
      </w:r>
      <w:r w:rsidR="00715CC8" w:rsidRPr="00D90FFC">
        <w:rPr>
          <w:rFonts w:cs="Times New Roman"/>
          <w:szCs w:val="24"/>
          <w:lang w:val="en-US"/>
        </w:rPr>
        <w:t xml:space="preserve">It is one of the effective ways through which Premier Inn Beckton </w:t>
      </w:r>
      <w:r w:rsidR="00B92CAC" w:rsidRPr="00D90FFC">
        <w:rPr>
          <w:rFonts w:cs="Times New Roman"/>
          <w:szCs w:val="24"/>
          <w:lang w:val="en-US"/>
        </w:rPr>
        <w:t>will be</w:t>
      </w:r>
      <w:r w:rsidR="00715CC8" w:rsidRPr="00D90FFC">
        <w:rPr>
          <w:rFonts w:cs="Times New Roman"/>
          <w:szCs w:val="24"/>
          <w:lang w:val="en-US"/>
        </w:rPr>
        <w:t xml:space="preserve"> able to attract the potential customer in Beckton </w:t>
      </w:r>
      <w:r w:rsidR="00B92CAC" w:rsidRPr="00D90FFC">
        <w:rPr>
          <w:rFonts w:cs="Times New Roman"/>
          <w:szCs w:val="24"/>
          <w:lang w:val="en-US"/>
        </w:rPr>
        <w:t>to</w:t>
      </w:r>
      <w:r w:rsidR="00715CC8" w:rsidRPr="00D90FFC">
        <w:rPr>
          <w:rFonts w:cs="Times New Roman"/>
          <w:szCs w:val="24"/>
          <w:lang w:val="en-US"/>
        </w:rPr>
        <w:t xml:space="preserve"> stay in the hotel during their family or business travelling. In addition to this, it will be helpful for Premier Inn Beckton to bring that efficiency in its practices that the level of competition </w:t>
      </w:r>
      <w:r w:rsidR="00715CC8" w:rsidRPr="00D90FFC">
        <w:rPr>
          <w:rFonts w:cs="Times New Roman"/>
          <w:szCs w:val="24"/>
          <w:lang w:val="en-US"/>
        </w:rPr>
        <w:lastRenderedPageBreak/>
        <w:t>which is currently becoming the threat to the hotel will get easy managed by presenting the diversified set of strategies</w:t>
      </w:r>
      <w:r w:rsidR="000A6FDF" w:rsidRPr="00D90FFC">
        <w:rPr>
          <w:rFonts w:cs="Times New Roman"/>
          <w:color w:val="222222"/>
          <w:szCs w:val="24"/>
          <w:shd w:val="clear" w:color="auto" w:fill="FFFFFF"/>
        </w:rPr>
        <w:t xml:space="preserve"> (Yang, Wang, and Yang, 2020)</w:t>
      </w:r>
      <w:r w:rsidR="00715CC8" w:rsidRPr="00D90FFC">
        <w:rPr>
          <w:rFonts w:cs="Times New Roman"/>
          <w:szCs w:val="24"/>
          <w:lang w:val="en-US"/>
        </w:rPr>
        <w:t xml:space="preserve">. </w:t>
      </w:r>
    </w:p>
    <w:p w14:paraId="7E057E8F" w14:textId="0D13758B" w:rsidR="00715CC8" w:rsidRPr="00D90FFC" w:rsidRDefault="00C906E4" w:rsidP="00D90FFC">
      <w:pPr>
        <w:pStyle w:val="ListParagraph"/>
        <w:numPr>
          <w:ilvl w:val="0"/>
          <w:numId w:val="26"/>
        </w:numPr>
        <w:spacing w:line="360" w:lineRule="auto"/>
        <w:rPr>
          <w:rFonts w:cs="Times New Roman"/>
          <w:szCs w:val="24"/>
          <w:lang w:val="en-US"/>
        </w:rPr>
      </w:pPr>
      <w:r w:rsidRPr="00D90FFC">
        <w:rPr>
          <w:rFonts w:cs="Times New Roman"/>
          <w:szCs w:val="24"/>
          <w:lang w:val="en-US"/>
        </w:rPr>
        <w:t>Through such changes that are designed for Premier Inn Beckton, the hotel will also get the chance to improve its poor financial working. This is because of the other potential changes that management will be implementing for the customer satisfaction</w:t>
      </w:r>
      <w:r w:rsidR="000A6FDF" w:rsidRPr="00D90FFC">
        <w:rPr>
          <w:rFonts w:cs="Times New Roman"/>
          <w:color w:val="222222"/>
          <w:szCs w:val="24"/>
          <w:shd w:val="clear" w:color="auto" w:fill="FFFFFF"/>
        </w:rPr>
        <w:t xml:space="preserve"> (Banik, and Mukhopadhyay, 2020)</w:t>
      </w:r>
      <w:r w:rsidRPr="00D90FFC">
        <w:rPr>
          <w:rFonts w:cs="Times New Roman"/>
          <w:szCs w:val="24"/>
          <w:lang w:val="en-US"/>
        </w:rPr>
        <w:t xml:space="preserve">. Moreover, financial assistance that Premier Inn Beckton will be getting through this financial stability will also help the management to bring the potential improvisation in the technological framework which can bring more effectiveness in the current hotel </w:t>
      </w:r>
      <w:r w:rsidR="00B92CAC" w:rsidRPr="00D90FFC">
        <w:rPr>
          <w:rFonts w:cs="Times New Roman"/>
          <w:szCs w:val="24"/>
          <w:lang w:val="en-US"/>
        </w:rPr>
        <w:t>services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Gip</w:t>
      </w:r>
      <w:r w:rsidR="000A6FDF" w:rsidRPr="00D90FFC">
        <w:rPr>
          <w:rFonts w:cs="Times New Roman"/>
          <w:szCs w:val="24"/>
        </w:rPr>
        <w:t xml:space="preserve"> and et.al., </w:t>
      </w:r>
      <w:r w:rsidR="000A6FDF" w:rsidRPr="00D90FFC">
        <w:rPr>
          <w:rFonts w:cs="Times New Roman"/>
          <w:color w:val="222222"/>
          <w:szCs w:val="24"/>
          <w:shd w:val="clear" w:color="auto" w:fill="FFFFFF"/>
        </w:rPr>
        <w:t>2023)</w:t>
      </w:r>
      <w:r w:rsidRPr="00D90FFC">
        <w:rPr>
          <w:rFonts w:cs="Times New Roman"/>
          <w:szCs w:val="24"/>
          <w:lang w:val="en-US"/>
        </w:rPr>
        <w:t xml:space="preserve">. The constant stability in the business revenue will also help the hotel management team to experience the shifts in the profitability of the business as well. </w:t>
      </w:r>
    </w:p>
    <w:p w14:paraId="33D53880" w14:textId="77777777" w:rsidR="00C906E4" w:rsidRPr="00D90FFC" w:rsidRDefault="00EB29E3" w:rsidP="00D90FFC">
      <w:pPr>
        <w:pStyle w:val="ListParagraph"/>
        <w:numPr>
          <w:ilvl w:val="0"/>
          <w:numId w:val="26"/>
        </w:numPr>
        <w:spacing w:line="360" w:lineRule="auto"/>
        <w:rPr>
          <w:rFonts w:cs="Times New Roman"/>
          <w:szCs w:val="24"/>
          <w:lang w:val="en-US"/>
        </w:rPr>
      </w:pPr>
      <w:r w:rsidRPr="00D90FFC">
        <w:rPr>
          <w:rFonts w:cs="Times New Roman"/>
          <w:szCs w:val="24"/>
          <w:lang w:val="en-US"/>
        </w:rPr>
        <w:t>The hospitality sector of London is growing effectively</w:t>
      </w:r>
      <w:r w:rsidR="000A6FDF" w:rsidRPr="00D90FFC">
        <w:rPr>
          <w:rFonts w:cs="Times New Roman"/>
          <w:color w:val="222222"/>
          <w:szCs w:val="24"/>
          <w:shd w:val="clear" w:color="auto" w:fill="FFFFFF"/>
        </w:rPr>
        <w:t xml:space="preserve"> (Kuo and et.al., 2021)</w:t>
      </w:r>
      <w:r w:rsidRPr="00D90FFC">
        <w:rPr>
          <w:rFonts w:cs="Times New Roman"/>
          <w:szCs w:val="24"/>
          <w:lang w:val="en-US"/>
        </w:rPr>
        <w:t xml:space="preserve">. Hence, the changes which Premier Inn Beckton will be bringing in its current practices will be helpful in identifying the frequently changes in its presence which is supported by the unique proposition to the hotel in the market. </w:t>
      </w:r>
    </w:p>
    <w:p w14:paraId="15E5466B" w14:textId="1041A2E9" w:rsidR="002F05A9" w:rsidRPr="00D90FFC" w:rsidRDefault="002F05A9" w:rsidP="00D90FFC">
      <w:pPr>
        <w:pStyle w:val="cognusheading2"/>
        <w:spacing w:line="360" w:lineRule="auto"/>
        <w:rPr>
          <w:rFonts w:cs="Times New Roman"/>
          <w:szCs w:val="24"/>
          <w:lang w:val="en-US"/>
        </w:rPr>
      </w:pPr>
      <w:bookmarkStart w:id="14" w:name="_Toc159877410"/>
      <w:r w:rsidRPr="00D90FFC">
        <w:rPr>
          <w:rFonts w:cs="Times New Roman"/>
          <w:szCs w:val="24"/>
          <w:lang w:val="en-US"/>
        </w:rPr>
        <w:t xml:space="preserve">Cost requirement to implement the </w:t>
      </w:r>
      <w:bookmarkEnd w:id="14"/>
      <w:r w:rsidR="00B92CAC" w:rsidRPr="00D90FFC">
        <w:rPr>
          <w:rFonts w:cs="Times New Roman"/>
          <w:szCs w:val="24"/>
          <w:lang w:val="en-US"/>
        </w:rPr>
        <w:t>recommendation.</w:t>
      </w:r>
    </w:p>
    <w:p w14:paraId="17CB2807" w14:textId="438B9E7B" w:rsidR="00C906E4" w:rsidRPr="00D90FFC" w:rsidRDefault="00D07E64" w:rsidP="00D90FFC">
      <w:pPr>
        <w:spacing w:line="360" w:lineRule="auto"/>
        <w:rPr>
          <w:rFonts w:cs="Times New Roman"/>
          <w:szCs w:val="24"/>
          <w:lang w:val="en-US"/>
        </w:rPr>
      </w:pPr>
      <w:r w:rsidRPr="00D90FFC">
        <w:rPr>
          <w:rFonts w:cs="Times New Roman"/>
          <w:szCs w:val="24"/>
          <w:lang w:val="en-US"/>
        </w:rPr>
        <w:tab/>
        <w:t xml:space="preserve">There are some key recommended </w:t>
      </w:r>
      <w:r w:rsidR="00172FA7" w:rsidRPr="00D90FFC">
        <w:rPr>
          <w:rFonts w:cs="Times New Roman"/>
          <w:szCs w:val="24"/>
          <w:lang w:val="en-US"/>
        </w:rPr>
        <w:t>points</w:t>
      </w:r>
      <w:r w:rsidRPr="00D90FFC">
        <w:rPr>
          <w:rFonts w:cs="Times New Roman"/>
          <w:szCs w:val="24"/>
          <w:lang w:val="en-US"/>
        </w:rPr>
        <w:t xml:space="preserve"> for the customer satisfaction process and for the effective implementation of these steps so that Premier Inn </w:t>
      </w:r>
      <w:r w:rsidR="00B92CAC" w:rsidRPr="00D90FFC">
        <w:rPr>
          <w:rFonts w:cs="Times New Roman"/>
          <w:szCs w:val="24"/>
          <w:lang w:val="en-US"/>
        </w:rPr>
        <w:t>can</w:t>
      </w:r>
      <w:r w:rsidRPr="00D90FFC">
        <w:rPr>
          <w:rFonts w:cs="Times New Roman"/>
          <w:szCs w:val="24"/>
          <w:lang w:val="en-US"/>
        </w:rPr>
        <w:t xml:space="preserve"> earn the promising results, the management will have to bear the cost in the following areas-</w:t>
      </w:r>
    </w:p>
    <w:tbl>
      <w:tblPr>
        <w:tblStyle w:val="TableGrid"/>
        <w:tblW w:w="0" w:type="auto"/>
        <w:tblInd w:w="2245" w:type="dxa"/>
        <w:tblLook w:val="04A0" w:firstRow="1" w:lastRow="0" w:firstColumn="1" w:lastColumn="0" w:noHBand="0" w:noVBand="1"/>
      </w:tblPr>
      <w:tblGrid>
        <w:gridCol w:w="2430"/>
        <w:gridCol w:w="1350"/>
      </w:tblGrid>
      <w:tr w:rsidR="00D07E64" w:rsidRPr="00D90FFC" w14:paraId="3357E10E" w14:textId="77777777" w:rsidTr="00D07E64">
        <w:tc>
          <w:tcPr>
            <w:tcW w:w="2430" w:type="dxa"/>
          </w:tcPr>
          <w:p w14:paraId="67CB4E03" w14:textId="77777777" w:rsidR="00D07E64" w:rsidRPr="00D90FFC" w:rsidRDefault="00D07E64" w:rsidP="00D90FFC">
            <w:pPr>
              <w:spacing w:line="360" w:lineRule="auto"/>
              <w:rPr>
                <w:rFonts w:cs="Times New Roman"/>
                <w:b/>
                <w:bCs/>
                <w:szCs w:val="24"/>
                <w:lang w:val="en-US"/>
              </w:rPr>
            </w:pPr>
            <w:r w:rsidRPr="00D90FFC">
              <w:rPr>
                <w:rFonts w:cs="Times New Roman"/>
                <w:b/>
                <w:bCs/>
                <w:szCs w:val="24"/>
                <w:lang w:val="en-US"/>
              </w:rPr>
              <w:t>Activities</w:t>
            </w:r>
          </w:p>
        </w:tc>
        <w:tc>
          <w:tcPr>
            <w:tcW w:w="1350" w:type="dxa"/>
          </w:tcPr>
          <w:p w14:paraId="7D7CAF24" w14:textId="77777777" w:rsidR="00D07E64" w:rsidRPr="00D90FFC" w:rsidRDefault="00D07E64" w:rsidP="00D90FFC">
            <w:pPr>
              <w:spacing w:line="360" w:lineRule="auto"/>
              <w:rPr>
                <w:rFonts w:cs="Times New Roman"/>
                <w:b/>
                <w:bCs/>
                <w:szCs w:val="24"/>
                <w:lang w:val="en-US"/>
              </w:rPr>
            </w:pPr>
            <w:r w:rsidRPr="00D90FFC">
              <w:rPr>
                <w:rFonts w:cs="Times New Roman"/>
                <w:b/>
                <w:bCs/>
                <w:szCs w:val="24"/>
                <w:lang w:val="en-US"/>
              </w:rPr>
              <w:t>Cost</w:t>
            </w:r>
          </w:p>
        </w:tc>
      </w:tr>
      <w:tr w:rsidR="00D07E64" w:rsidRPr="00D90FFC" w14:paraId="0412A00B" w14:textId="77777777" w:rsidTr="00D07E64">
        <w:tc>
          <w:tcPr>
            <w:tcW w:w="2430" w:type="dxa"/>
          </w:tcPr>
          <w:p w14:paraId="4D619BFE"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Restructuring and reformation of services</w:t>
            </w:r>
          </w:p>
        </w:tc>
        <w:tc>
          <w:tcPr>
            <w:tcW w:w="1350" w:type="dxa"/>
          </w:tcPr>
          <w:p w14:paraId="34AA4B2C"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£50000</w:t>
            </w:r>
          </w:p>
        </w:tc>
      </w:tr>
      <w:tr w:rsidR="00D07E64" w:rsidRPr="00D90FFC" w14:paraId="43D25A4D" w14:textId="77777777" w:rsidTr="00D07E64">
        <w:tc>
          <w:tcPr>
            <w:tcW w:w="2430" w:type="dxa"/>
          </w:tcPr>
          <w:p w14:paraId="59927D4B"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 xml:space="preserve">Training and development program for staff </w:t>
            </w:r>
          </w:p>
        </w:tc>
        <w:tc>
          <w:tcPr>
            <w:tcW w:w="1350" w:type="dxa"/>
          </w:tcPr>
          <w:p w14:paraId="63DD8208"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£35000</w:t>
            </w:r>
          </w:p>
        </w:tc>
      </w:tr>
      <w:tr w:rsidR="00D07E64" w:rsidRPr="00D90FFC" w14:paraId="10C89A68" w14:textId="77777777" w:rsidTr="00D07E64">
        <w:tc>
          <w:tcPr>
            <w:tcW w:w="2430" w:type="dxa"/>
          </w:tcPr>
          <w:p w14:paraId="77DF1D4D"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 xml:space="preserve">Technological enhancement </w:t>
            </w:r>
          </w:p>
        </w:tc>
        <w:tc>
          <w:tcPr>
            <w:tcW w:w="1350" w:type="dxa"/>
          </w:tcPr>
          <w:p w14:paraId="4574114D" w14:textId="77777777" w:rsidR="00D07E64" w:rsidRPr="00D90FFC" w:rsidRDefault="00D07E64" w:rsidP="00D90FFC">
            <w:pPr>
              <w:spacing w:line="360" w:lineRule="auto"/>
              <w:rPr>
                <w:rFonts w:cs="Times New Roman"/>
                <w:szCs w:val="24"/>
                <w:lang w:val="en-US"/>
              </w:rPr>
            </w:pPr>
            <w:r w:rsidRPr="00D90FFC">
              <w:rPr>
                <w:rFonts w:cs="Times New Roman"/>
                <w:szCs w:val="24"/>
                <w:lang w:val="en-US"/>
              </w:rPr>
              <w:t>£60000</w:t>
            </w:r>
          </w:p>
        </w:tc>
      </w:tr>
    </w:tbl>
    <w:p w14:paraId="7AD83CAD" w14:textId="77777777" w:rsidR="00F85E1A" w:rsidRPr="00D90FFC" w:rsidRDefault="00F85E1A" w:rsidP="00D90FFC">
      <w:pPr>
        <w:pStyle w:val="cognusheading1"/>
        <w:spacing w:line="360" w:lineRule="auto"/>
        <w:rPr>
          <w:sz w:val="24"/>
        </w:rPr>
      </w:pPr>
      <w:bookmarkStart w:id="15" w:name="_Toc159877411"/>
      <w:r w:rsidRPr="00D90FFC">
        <w:rPr>
          <w:sz w:val="24"/>
        </w:rPr>
        <w:lastRenderedPageBreak/>
        <w:t>Action Plan</w:t>
      </w:r>
      <w:bookmarkEnd w:id="15"/>
      <w:r w:rsidRPr="00D90FFC">
        <w:rPr>
          <w:sz w:val="24"/>
        </w:rPr>
        <w:t xml:space="preserve"> </w:t>
      </w:r>
    </w:p>
    <w:tbl>
      <w:tblPr>
        <w:tblStyle w:val="TableGrid"/>
        <w:tblW w:w="0" w:type="auto"/>
        <w:tblLook w:val="04A0" w:firstRow="1" w:lastRow="0" w:firstColumn="1" w:lastColumn="0" w:noHBand="0" w:noVBand="1"/>
      </w:tblPr>
      <w:tblGrid>
        <w:gridCol w:w="1544"/>
        <w:gridCol w:w="1576"/>
        <w:gridCol w:w="1656"/>
        <w:gridCol w:w="1524"/>
        <w:gridCol w:w="1544"/>
        <w:gridCol w:w="1506"/>
      </w:tblGrid>
      <w:tr w:rsidR="000A6FDF" w:rsidRPr="00D90FFC" w14:paraId="35868044" w14:textId="77777777" w:rsidTr="00F85E1A">
        <w:tc>
          <w:tcPr>
            <w:tcW w:w="1558" w:type="dxa"/>
          </w:tcPr>
          <w:p w14:paraId="549CC231"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Problem</w:t>
            </w:r>
          </w:p>
        </w:tc>
        <w:tc>
          <w:tcPr>
            <w:tcW w:w="1558" w:type="dxa"/>
          </w:tcPr>
          <w:p w14:paraId="1CD2A9B2"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Solution</w:t>
            </w:r>
          </w:p>
        </w:tc>
        <w:tc>
          <w:tcPr>
            <w:tcW w:w="1558" w:type="dxa"/>
          </w:tcPr>
          <w:p w14:paraId="58C4C79C"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Desired Outcome</w:t>
            </w:r>
          </w:p>
        </w:tc>
        <w:tc>
          <w:tcPr>
            <w:tcW w:w="1558" w:type="dxa"/>
          </w:tcPr>
          <w:p w14:paraId="102AA37C"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Timescale</w:t>
            </w:r>
          </w:p>
        </w:tc>
        <w:tc>
          <w:tcPr>
            <w:tcW w:w="1559" w:type="dxa"/>
          </w:tcPr>
          <w:p w14:paraId="4ECE9088"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Completion Date</w:t>
            </w:r>
          </w:p>
        </w:tc>
        <w:tc>
          <w:tcPr>
            <w:tcW w:w="1559" w:type="dxa"/>
          </w:tcPr>
          <w:p w14:paraId="658B8BFE" w14:textId="77777777" w:rsidR="00F85E1A" w:rsidRPr="00D90FFC" w:rsidRDefault="00F85E1A" w:rsidP="00D90FFC">
            <w:pPr>
              <w:spacing w:line="360" w:lineRule="auto"/>
              <w:rPr>
                <w:rFonts w:cs="Times New Roman"/>
                <w:b/>
                <w:bCs/>
                <w:szCs w:val="24"/>
                <w:lang w:val="en-US"/>
              </w:rPr>
            </w:pPr>
            <w:r w:rsidRPr="00D90FFC">
              <w:rPr>
                <w:rFonts w:cs="Times New Roman"/>
                <w:b/>
                <w:bCs/>
                <w:szCs w:val="24"/>
                <w:lang w:val="en-US"/>
              </w:rPr>
              <w:t>Planned Budget</w:t>
            </w:r>
          </w:p>
        </w:tc>
      </w:tr>
      <w:tr w:rsidR="000A6FDF" w:rsidRPr="00D90FFC" w14:paraId="05D27907" w14:textId="77777777" w:rsidTr="00F85E1A">
        <w:tc>
          <w:tcPr>
            <w:tcW w:w="1558" w:type="dxa"/>
          </w:tcPr>
          <w:p w14:paraId="03F38740" w14:textId="77777777" w:rsidR="00F85E1A" w:rsidRPr="00D90FFC" w:rsidRDefault="00F85E1A" w:rsidP="00D90FFC">
            <w:pPr>
              <w:spacing w:line="360" w:lineRule="auto"/>
              <w:rPr>
                <w:rFonts w:cs="Times New Roman"/>
                <w:szCs w:val="24"/>
                <w:lang w:val="en-US"/>
              </w:rPr>
            </w:pPr>
            <w:r w:rsidRPr="00D90FFC">
              <w:rPr>
                <w:rFonts w:cs="Times New Roman"/>
                <w:szCs w:val="24"/>
                <w:lang w:val="en-US"/>
              </w:rPr>
              <w:t xml:space="preserve">Lacking in customer satisfaction </w:t>
            </w:r>
          </w:p>
        </w:tc>
        <w:tc>
          <w:tcPr>
            <w:tcW w:w="1558" w:type="dxa"/>
          </w:tcPr>
          <w:p w14:paraId="30984DDC" w14:textId="77777777" w:rsidR="00F85E1A" w:rsidRPr="00D90FFC" w:rsidRDefault="00070F5F" w:rsidP="00D90FFC">
            <w:pPr>
              <w:spacing w:line="360" w:lineRule="auto"/>
              <w:rPr>
                <w:rFonts w:cs="Times New Roman"/>
                <w:szCs w:val="24"/>
                <w:lang w:val="en-US"/>
              </w:rPr>
            </w:pPr>
            <w:r w:rsidRPr="00D90FFC">
              <w:rPr>
                <w:rFonts w:cs="Times New Roman"/>
                <w:szCs w:val="24"/>
                <w:lang w:val="en-US"/>
              </w:rPr>
              <w:t>Improvising current outdates amenities that Premier Inn Beckton is providing to the hotel and making it more aligned with emerging trends</w:t>
            </w:r>
            <w:r w:rsidR="000A6FDF" w:rsidRPr="00D90FFC">
              <w:rPr>
                <w:rFonts w:cs="Times New Roman"/>
                <w:color w:val="222222"/>
                <w:szCs w:val="24"/>
                <w:shd w:val="clear" w:color="auto" w:fill="FFFFFF"/>
              </w:rPr>
              <w:t xml:space="preserve"> (Sarkar, Sarkar, and Sreejesh, 2021)</w:t>
            </w:r>
            <w:r w:rsidRPr="00D90FFC">
              <w:rPr>
                <w:rFonts w:cs="Times New Roman"/>
                <w:szCs w:val="24"/>
                <w:lang w:val="en-US"/>
              </w:rPr>
              <w:t>.</w:t>
            </w:r>
          </w:p>
        </w:tc>
        <w:tc>
          <w:tcPr>
            <w:tcW w:w="1558" w:type="dxa"/>
          </w:tcPr>
          <w:p w14:paraId="5DEFBFD2" w14:textId="288D450D" w:rsidR="00F85E1A" w:rsidRPr="00D90FFC" w:rsidRDefault="00070F5F" w:rsidP="00D90FFC">
            <w:pPr>
              <w:spacing w:line="360" w:lineRule="auto"/>
              <w:rPr>
                <w:rFonts w:cs="Times New Roman"/>
                <w:szCs w:val="24"/>
                <w:lang w:val="en-US"/>
              </w:rPr>
            </w:pPr>
            <w:r w:rsidRPr="00D90FFC">
              <w:rPr>
                <w:rFonts w:cs="Times New Roman"/>
                <w:szCs w:val="24"/>
                <w:lang w:val="en-US"/>
              </w:rPr>
              <w:t xml:space="preserve">Customers will share their good experiences and effective facilities that they received during their stay in Premier Inn Beckton in the form of online reviews and </w:t>
            </w:r>
            <w:r w:rsidR="00B92CAC" w:rsidRPr="00D90FFC">
              <w:rPr>
                <w:rFonts w:cs="Times New Roman"/>
                <w:szCs w:val="24"/>
                <w:lang w:val="en-US"/>
              </w:rPr>
              <w:t>feedback</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Baker, and Kim, 2020)</w:t>
            </w:r>
            <w:r w:rsidRPr="00D90FFC">
              <w:rPr>
                <w:rFonts w:cs="Times New Roman"/>
                <w:szCs w:val="24"/>
                <w:lang w:val="en-US"/>
              </w:rPr>
              <w:t xml:space="preserve">. </w:t>
            </w:r>
          </w:p>
        </w:tc>
        <w:tc>
          <w:tcPr>
            <w:tcW w:w="1558" w:type="dxa"/>
          </w:tcPr>
          <w:p w14:paraId="519EBF64"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3 months</w:t>
            </w:r>
          </w:p>
        </w:tc>
        <w:tc>
          <w:tcPr>
            <w:tcW w:w="1559" w:type="dxa"/>
          </w:tcPr>
          <w:p w14:paraId="522152F1"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25-5-2024</w:t>
            </w:r>
          </w:p>
        </w:tc>
        <w:tc>
          <w:tcPr>
            <w:tcW w:w="1559" w:type="dxa"/>
          </w:tcPr>
          <w:p w14:paraId="6377CBCE"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£45000</w:t>
            </w:r>
          </w:p>
        </w:tc>
      </w:tr>
      <w:tr w:rsidR="000A6FDF" w:rsidRPr="00D90FFC" w14:paraId="205D6196" w14:textId="77777777" w:rsidTr="00F85E1A">
        <w:tc>
          <w:tcPr>
            <w:tcW w:w="1558" w:type="dxa"/>
          </w:tcPr>
          <w:p w14:paraId="7679B730" w14:textId="77777777" w:rsidR="00F85E1A" w:rsidRPr="00D90FFC" w:rsidRDefault="00F85E1A" w:rsidP="00D90FFC">
            <w:pPr>
              <w:spacing w:line="360" w:lineRule="auto"/>
              <w:rPr>
                <w:rFonts w:cs="Times New Roman"/>
                <w:szCs w:val="24"/>
                <w:lang w:val="en-US"/>
              </w:rPr>
            </w:pPr>
            <w:r w:rsidRPr="00D90FFC">
              <w:rPr>
                <w:rFonts w:cs="Times New Roman"/>
                <w:szCs w:val="24"/>
                <w:lang w:val="en-US"/>
              </w:rPr>
              <w:t>Decreasing rate of occupancy</w:t>
            </w:r>
          </w:p>
        </w:tc>
        <w:tc>
          <w:tcPr>
            <w:tcW w:w="1558" w:type="dxa"/>
          </w:tcPr>
          <w:p w14:paraId="3675AEBD" w14:textId="3C3A5807" w:rsidR="00F85E1A" w:rsidRPr="00D90FFC" w:rsidRDefault="00070F5F" w:rsidP="00D90FFC">
            <w:pPr>
              <w:spacing w:line="360" w:lineRule="auto"/>
              <w:rPr>
                <w:rFonts w:cs="Times New Roman"/>
                <w:szCs w:val="24"/>
                <w:lang w:val="en-US"/>
              </w:rPr>
            </w:pPr>
            <w:r w:rsidRPr="00D90FFC">
              <w:rPr>
                <w:rFonts w:cs="Times New Roman"/>
                <w:szCs w:val="24"/>
                <w:lang w:val="en-US"/>
              </w:rPr>
              <w:t xml:space="preserve">To make relevant efforts for the improvisation of the current skills and understanding of the staff working in Premier inn </w:t>
            </w:r>
            <w:r w:rsidR="00B92CAC" w:rsidRPr="00D90FFC">
              <w:rPr>
                <w:rFonts w:cs="Times New Roman"/>
                <w:szCs w:val="24"/>
                <w:lang w:val="en-US"/>
              </w:rPr>
              <w:t>Beckton</w:t>
            </w:r>
            <w:r w:rsidR="00B92CAC" w:rsidRPr="00D90FFC">
              <w:rPr>
                <w:rFonts w:cs="Times New Roman"/>
                <w:color w:val="222222"/>
                <w:szCs w:val="24"/>
                <w:shd w:val="clear" w:color="auto" w:fill="FFFFFF"/>
              </w:rPr>
              <w:t xml:space="preserve"> </w:t>
            </w:r>
            <w:r w:rsidR="00B92CAC" w:rsidRPr="00D90FFC">
              <w:rPr>
                <w:rFonts w:cs="Times New Roman"/>
                <w:color w:val="222222"/>
                <w:szCs w:val="24"/>
                <w:shd w:val="clear" w:color="auto" w:fill="FFFFFF"/>
              </w:rPr>
              <w:lastRenderedPageBreak/>
              <w:t>(</w:t>
            </w:r>
            <w:r w:rsidR="000A6FDF" w:rsidRPr="00D90FFC">
              <w:rPr>
                <w:rFonts w:cs="Times New Roman"/>
                <w:color w:val="222222"/>
                <w:szCs w:val="24"/>
                <w:shd w:val="clear" w:color="auto" w:fill="FFFFFF"/>
              </w:rPr>
              <w:t>Padma, and Ahn, 2020).</w:t>
            </w:r>
            <w:r w:rsidRPr="00D90FFC">
              <w:rPr>
                <w:rFonts w:cs="Times New Roman"/>
                <w:szCs w:val="24"/>
                <w:lang w:val="en-US"/>
              </w:rPr>
              <w:t xml:space="preserve"> This is required to make the effective in the customer service practice. </w:t>
            </w:r>
          </w:p>
        </w:tc>
        <w:tc>
          <w:tcPr>
            <w:tcW w:w="1558" w:type="dxa"/>
          </w:tcPr>
          <w:p w14:paraId="5BBD5DB4" w14:textId="6EB4074B" w:rsidR="00F85E1A" w:rsidRPr="00D90FFC" w:rsidRDefault="00070F5F" w:rsidP="00D90FFC">
            <w:pPr>
              <w:spacing w:line="360" w:lineRule="auto"/>
              <w:rPr>
                <w:rFonts w:cs="Times New Roman"/>
                <w:szCs w:val="24"/>
                <w:lang w:val="en-US"/>
              </w:rPr>
            </w:pPr>
            <w:r w:rsidRPr="00D90FFC">
              <w:rPr>
                <w:rFonts w:cs="Times New Roman"/>
                <w:szCs w:val="24"/>
                <w:lang w:val="en-US"/>
              </w:rPr>
              <w:lastRenderedPageBreak/>
              <w:t xml:space="preserve">People will consider Premier Inn as their first choice whenever they are travelling or staying in </w:t>
            </w:r>
            <w:r w:rsidR="00B92CAC" w:rsidRPr="00D90FFC">
              <w:rPr>
                <w:rFonts w:cs="Times New Roman"/>
                <w:szCs w:val="24"/>
                <w:lang w:val="en-US"/>
              </w:rPr>
              <w:t>Beckton</w:t>
            </w:r>
            <w:r w:rsidR="00B92CAC" w:rsidRPr="00D90FFC">
              <w:rPr>
                <w:rFonts w:cs="Times New Roman"/>
                <w:color w:val="222222"/>
                <w:szCs w:val="24"/>
                <w:shd w:val="clear" w:color="auto" w:fill="FFFFFF"/>
              </w:rPr>
              <w:t xml:space="preserve"> (Nguyen, Goh</w:t>
            </w:r>
            <w:r w:rsidR="000A6FDF"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lastRenderedPageBreak/>
              <w:t>and Murillo, 2023)</w:t>
            </w:r>
            <w:r w:rsidRPr="00D90FFC">
              <w:rPr>
                <w:rFonts w:cs="Times New Roman"/>
                <w:szCs w:val="24"/>
                <w:lang w:val="en-US"/>
              </w:rPr>
              <w:t xml:space="preserve">. </w:t>
            </w:r>
          </w:p>
        </w:tc>
        <w:tc>
          <w:tcPr>
            <w:tcW w:w="1558" w:type="dxa"/>
          </w:tcPr>
          <w:p w14:paraId="0AC0A274"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lastRenderedPageBreak/>
              <w:t>5 months</w:t>
            </w:r>
          </w:p>
        </w:tc>
        <w:tc>
          <w:tcPr>
            <w:tcW w:w="1559" w:type="dxa"/>
          </w:tcPr>
          <w:p w14:paraId="1B24EA60"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2-9-2024</w:t>
            </w:r>
          </w:p>
        </w:tc>
        <w:tc>
          <w:tcPr>
            <w:tcW w:w="1559" w:type="dxa"/>
          </w:tcPr>
          <w:p w14:paraId="72401B1F"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£30000</w:t>
            </w:r>
          </w:p>
        </w:tc>
      </w:tr>
      <w:tr w:rsidR="000A6FDF" w:rsidRPr="00D90FFC" w14:paraId="3AB1FBB3" w14:textId="77777777" w:rsidTr="00F85E1A">
        <w:tc>
          <w:tcPr>
            <w:tcW w:w="1558" w:type="dxa"/>
          </w:tcPr>
          <w:p w14:paraId="39756B91" w14:textId="77777777" w:rsidR="00F85E1A" w:rsidRPr="00D90FFC" w:rsidRDefault="00172FA7" w:rsidP="00D90FFC">
            <w:pPr>
              <w:spacing w:line="360" w:lineRule="auto"/>
              <w:rPr>
                <w:rFonts w:cs="Times New Roman"/>
                <w:szCs w:val="24"/>
                <w:lang w:val="en-US"/>
              </w:rPr>
            </w:pPr>
            <w:r w:rsidRPr="00D90FFC">
              <w:rPr>
                <w:rFonts w:cs="Times New Roman"/>
                <w:szCs w:val="24"/>
                <w:lang w:val="en-US"/>
              </w:rPr>
              <w:t>Outdates hotel facilities</w:t>
            </w:r>
          </w:p>
        </w:tc>
        <w:tc>
          <w:tcPr>
            <w:tcW w:w="1558" w:type="dxa"/>
          </w:tcPr>
          <w:p w14:paraId="68AC7CBB" w14:textId="2C751C5C" w:rsidR="00F85E1A" w:rsidRPr="00D90FFC" w:rsidRDefault="00070F5F" w:rsidP="00D90FFC">
            <w:pPr>
              <w:spacing w:line="360" w:lineRule="auto"/>
              <w:rPr>
                <w:rFonts w:cs="Times New Roman"/>
                <w:szCs w:val="24"/>
                <w:lang w:val="en-US"/>
              </w:rPr>
            </w:pPr>
            <w:r w:rsidRPr="00D90FFC">
              <w:rPr>
                <w:rFonts w:cs="Times New Roman"/>
                <w:szCs w:val="24"/>
                <w:lang w:val="en-US"/>
              </w:rPr>
              <w:t xml:space="preserve">To invest on the advance technologies and focusing more on the digitalized approach to enhance the quality of the </w:t>
            </w:r>
            <w:r w:rsidR="00B92CAC" w:rsidRPr="00D90FFC">
              <w:rPr>
                <w:rFonts w:cs="Times New Roman"/>
                <w:szCs w:val="24"/>
                <w:lang w:val="en-US"/>
              </w:rPr>
              <w:t>services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Min, and Joireman, 2021)</w:t>
            </w:r>
            <w:r w:rsidRPr="00D90FFC">
              <w:rPr>
                <w:rFonts w:cs="Times New Roman"/>
                <w:szCs w:val="24"/>
                <w:lang w:val="en-US"/>
              </w:rPr>
              <w:t xml:space="preserve">. </w:t>
            </w:r>
          </w:p>
        </w:tc>
        <w:tc>
          <w:tcPr>
            <w:tcW w:w="1558" w:type="dxa"/>
          </w:tcPr>
          <w:p w14:paraId="3C39F0B8" w14:textId="52907839" w:rsidR="00F85E1A" w:rsidRPr="00D90FFC" w:rsidRDefault="00070F5F" w:rsidP="00D90FFC">
            <w:pPr>
              <w:spacing w:line="360" w:lineRule="auto"/>
              <w:rPr>
                <w:rFonts w:cs="Times New Roman"/>
                <w:szCs w:val="24"/>
                <w:lang w:val="en-US"/>
              </w:rPr>
            </w:pPr>
            <w:r w:rsidRPr="00D90FFC">
              <w:rPr>
                <w:rFonts w:cs="Times New Roman"/>
                <w:szCs w:val="24"/>
                <w:lang w:val="en-US"/>
              </w:rPr>
              <w:t xml:space="preserve">Guests are enjoying comfort stay at Premier Inn Beckton supporting by all the high-tech facilities in their </w:t>
            </w:r>
            <w:r w:rsidR="00B92CAC" w:rsidRPr="00D90FFC">
              <w:rPr>
                <w:rFonts w:cs="Times New Roman"/>
                <w:szCs w:val="24"/>
                <w:lang w:val="en-US"/>
              </w:rPr>
              <w:t>rooms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Fliess, and Volkers, 2020)</w:t>
            </w:r>
            <w:r w:rsidRPr="00D90FFC">
              <w:rPr>
                <w:rFonts w:cs="Times New Roman"/>
                <w:szCs w:val="24"/>
                <w:lang w:val="en-US"/>
              </w:rPr>
              <w:t xml:space="preserve">. </w:t>
            </w:r>
          </w:p>
        </w:tc>
        <w:tc>
          <w:tcPr>
            <w:tcW w:w="1558" w:type="dxa"/>
          </w:tcPr>
          <w:p w14:paraId="15D49412"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3 months</w:t>
            </w:r>
          </w:p>
        </w:tc>
        <w:tc>
          <w:tcPr>
            <w:tcW w:w="1559" w:type="dxa"/>
          </w:tcPr>
          <w:p w14:paraId="1741261F"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4-10-2024</w:t>
            </w:r>
          </w:p>
        </w:tc>
        <w:tc>
          <w:tcPr>
            <w:tcW w:w="1559" w:type="dxa"/>
          </w:tcPr>
          <w:p w14:paraId="396033DA" w14:textId="77777777" w:rsidR="00F85E1A" w:rsidRPr="00D90FFC" w:rsidRDefault="00FF353C" w:rsidP="00D90FFC">
            <w:pPr>
              <w:spacing w:line="360" w:lineRule="auto"/>
              <w:rPr>
                <w:rFonts w:cs="Times New Roman"/>
                <w:szCs w:val="24"/>
                <w:lang w:val="en-US"/>
              </w:rPr>
            </w:pPr>
            <w:r w:rsidRPr="00D90FFC">
              <w:rPr>
                <w:rFonts w:cs="Times New Roman"/>
                <w:szCs w:val="24"/>
                <w:lang w:val="en-US"/>
              </w:rPr>
              <w:t>£35000</w:t>
            </w:r>
          </w:p>
        </w:tc>
      </w:tr>
      <w:tr w:rsidR="000A6FDF" w:rsidRPr="00D90FFC" w14:paraId="2668AFE9" w14:textId="77777777" w:rsidTr="00F85E1A">
        <w:tc>
          <w:tcPr>
            <w:tcW w:w="1558" w:type="dxa"/>
          </w:tcPr>
          <w:p w14:paraId="5911E322" w14:textId="77777777" w:rsidR="00172FA7" w:rsidRPr="00D90FFC" w:rsidRDefault="00172FA7" w:rsidP="00D90FFC">
            <w:pPr>
              <w:spacing w:line="360" w:lineRule="auto"/>
              <w:rPr>
                <w:rFonts w:cs="Times New Roman"/>
                <w:szCs w:val="24"/>
                <w:lang w:val="en-US"/>
              </w:rPr>
            </w:pPr>
            <w:r w:rsidRPr="00D90FFC">
              <w:rPr>
                <w:rFonts w:cs="Times New Roman"/>
                <w:szCs w:val="24"/>
                <w:lang w:val="en-US"/>
              </w:rPr>
              <w:t>Lacking in personalized experience</w:t>
            </w:r>
          </w:p>
        </w:tc>
        <w:tc>
          <w:tcPr>
            <w:tcW w:w="1558" w:type="dxa"/>
          </w:tcPr>
          <w:p w14:paraId="1E4378C7" w14:textId="3216DCF4" w:rsidR="00172FA7" w:rsidRPr="00D90FFC" w:rsidRDefault="00FF353C" w:rsidP="00D90FFC">
            <w:pPr>
              <w:spacing w:line="360" w:lineRule="auto"/>
              <w:rPr>
                <w:rFonts w:cs="Times New Roman"/>
                <w:szCs w:val="24"/>
                <w:lang w:val="en-US"/>
              </w:rPr>
            </w:pPr>
            <w:r w:rsidRPr="00D90FFC">
              <w:rPr>
                <w:rFonts w:cs="Times New Roman"/>
                <w:szCs w:val="24"/>
                <w:lang w:val="en-US"/>
              </w:rPr>
              <w:t>Emphasizing</w:t>
            </w:r>
            <w:r w:rsidR="00070F5F" w:rsidRPr="00D90FFC">
              <w:rPr>
                <w:rFonts w:cs="Times New Roman"/>
                <w:szCs w:val="24"/>
                <w:lang w:val="en-US"/>
              </w:rPr>
              <w:t xml:space="preserve"> more on the customer choices and demands so that Premier Inn Beckton can present the services according to </w:t>
            </w:r>
            <w:r w:rsidR="00070F5F" w:rsidRPr="00D90FFC">
              <w:rPr>
                <w:rFonts w:cs="Times New Roman"/>
                <w:szCs w:val="24"/>
                <w:lang w:val="en-US"/>
              </w:rPr>
              <w:lastRenderedPageBreak/>
              <w:t xml:space="preserve">their </w:t>
            </w:r>
            <w:r w:rsidR="00B92CAC" w:rsidRPr="00D90FFC">
              <w:rPr>
                <w:rFonts w:cs="Times New Roman"/>
                <w:szCs w:val="24"/>
                <w:lang w:val="en-US"/>
              </w:rPr>
              <w:t>choices</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Koc</w:t>
            </w:r>
            <w:r w:rsidR="000A6FDF" w:rsidRPr="00D90FFC">
              <w:rPr>
                <w:rFonts w:cs="Times New Roman"/>
                <w:szCs w:val="24"/>
              </w:rPr>
              <w:t xml:space="preserve"> and et.al., </w:t>
            </w:r>
            <w:r w:rsidR="000A6FDF" w:rsidRPr="00D90FFC">
              <w:rPr>
                <w:rFonts w:cs="Times New Roman"/>
                <w:color w:val="222222"/>
                <w:szCs w:val="24"/>
                <w:shd w:val="clear" w:color="auto" w:fill="FFFFFF"/>
              </w:rPr>
              <w:t>2023)</w:t>
            </w:r>
            <w:r w:rsidR="00070F5F" w:rsidRPr="00D90FFC">
              <w:rPr>
                <w:rFonts w:cs="Times New Roman"/>
                <w:szCs w:val="24"/>
                <w:lang w:val="en-US"/>
              </w:rPr>
              <w:t xml:space="preserve">. </w:t>
            </w:r>
          </w:p>
        </w:tc>
        <w:tc>
          <w:tcPr>
            <w:tcW w:w="1558" w:type="dxa"/>
          </w:tcPr>
          <w:p w14:paraId="1D7D3393" w14:textId="0EC983F8" w:rsidR="00172FA7" w:rsidRPr="00D90FFC" w:rsidRDefault="00FF353C" w:rsidP="00D90FFC">
            <w:pPr>
              <w:spacing w:line="360" w:lineRule="auto"/>
              <w:rPr>
                <w:rFonts w:cs="Times New Roman"/>
                <w:szCs w:val="24"/>
                <w:lang w:val="en-US"/>
              </w:rPr>
            </w:pPr>
            <w:r w:rsidRPr="00D90FFC">
              <w:rPr>
                <w:rFonts w:cs="Times New Roman"/>
                <w:szCs w:val="24"/>
                <w:lang w:val="en-US"/>
              </w:rPr>
              <w:lastRenderedPageBreak/>
              <w:t xml:space="preserve">Customers are recommending more Premier inn Beckton to other </w:t>
            </w:r>
            <w:r w:rsidR="00B92CAC" w:rsidRPr="00D90FFC">
              <w:rPr>
                <w:rFonts w:cs="Times New Roman"/>
                <w:szCs w:val="24"/>
                <w:lang w:val="en-US"/>
              </w:rPr>
              <w:t>people</w:t>
            </w:r>
            <w:r w:rsidR="00B92CAC" w:rsidRPr="00D90FFC">
              <w:rPr>
                <w:rFonts w:cs="Times New Roman"/>
                <w:color w:val="222222"/>
                <w:szCs w:val="24"/>
                <w:shd w:val="clear" w:color="auto" w:fill="FFFFFF"/>
              </w:rPr>
              <w:t xml:space="preserve"> (</w:t>
            </w:r>
            <w:r w:rsidR="000A6FDF" w:rsidRPr="00D90FFC">
              <w:rPr>
                <w:rFonts w:cs="Times New Roman"/>
                <w:color w:val="222222"/>
                <w:szCs w:val="24"/>
                <w:shd w:val="clear" w:color="auto" w:fill="FFFFFF"/>
              </w:rPr>
              <w:t>Kim, and Baker, 2020)</w:t>
            </w:r>
            <w:r w:rsidRPr="00D90FFC">
              <w:rPr>
                <w:rFonts w:cs="Times New Roman"/>
                <w:szCs w:val="24"/>
                <w:lang w:val="en-US"/>
              </w:rPr>
              <w:t xml:space="preserve">. </w:t>
            </w:r>
          </w:p>
        </w:tc>
        <w:tc>
          <w:tcPr>
            <w:tcW w:w="1558" w:type="dxa"/>
          </w:tcPr>
          <w:p w14:paraId="67305A9A" w14:textId="77777777" w:rsidR="00172FA7" w:rsidRPr="00D90FFC" w:rsidRDefault="00FF353C" w:rsidP="00D90FFC">
            <w:pPr>
              <w:spacing w:line="360" w:lineRule="auto"/>
              <w:rPr>
                <w:rFonts w:cs="Times New Roman"/>
                <w:szCs w:val="24"/>
                <w:lang w:val="en-US"/>
              </w:rPr>
            </w:pPr>
            <w:r w:rsidRPr="00D90FFC">
              <w:rPr>
                <w:rFonts w:cs="Times New Roman"/>
                <w:szCs w:val="24"/>
                <w:lang w:val="en-US"/>
              </w:rPr>
              <w:t>2 months</w:t>
            </w:r>
          </w:p>
        </w:tc>
        <w:tc>
          <w:tcPr>
            <w:tcW w:w="1559" w:type="dxa"/>
          </w:tcPr>
          <w:p w14:paraId="4510BBBC" w14:textId="77777777" w:rsidR="00172FA7" w:rsidRPr="00D90FFC" w:rsidRDefault="00FF353C" w:rsidP="00D90FFC">
            <w:pPr>
              <w:spacing w:line="360" w:lineRule="auto"/>
              <w:rPr>
                <w:rFonts w:cs="Times New Roman"/>
                <w:szCs w:val="24"/>
                <w:lang w:val="en-US"/>
              </w:rPr>
            </w:pPr>
            <w:r w:rsidRPr="00D90FFC">
              <w:rPr>
                <w:rFonts w:cs="Times New Roman"/>
                <w:szCs w:val="24"/>
                <w:lang w:val="en-US"/>
              </w:rPr>
              <w:t>23-7-2024</w:t>
            </w:r>
          </w:p>
        </w:tc>
        <w:tc>
          <w:tcPr>
            <w:tcW w:w="1559" w:type="dxa"/>
          </w:tcPr>
          <w:p w14:paraId="2DFEE374" w14:textId="77777777" w:rsidR="00172FA7" w:rsidRPr="00D90FFC" w:rsidRDefault="00FF353C" w:rsidP="00D90FFC">
            <w:pPr>
              <w:spacing w:line="360" w:lineRule="auto"/>
              <w:rPr>
                <w:rFonts w:cs="Times New Roman"/>
                <w:szCs w:val="24"/>
                <w:lang w:val="en-US"/>
              </w:rPr>
            </w:pPr>
            <w:r w:rsidRPr="00D90FFC">
              <w:rPr>
                <w:rFonts w:cs="Times New Roman"/>
                <w:szCs w:val="24"/>
                <w:lang w:val="en-US"/>
              </w:rPr>
              <w:t>£35000</w:t>
            </w:r>
          </w:p>
        </w:tc>
      </w:tr>
    </w:tbl>
    <w:p w14:paraId="19313E29" w14:textId="77777777" w:rsidR="00EB29E3" w:rsidRPr="00D90FFC" w:rsidRDefault="00EB29E3" w:rsidP="00D90FFC">
      <w:pPr>
        <w:spacing w:line="360" w:lineRule="auto"/>
        <w:rPr>
          <w:rFonts w:eastAsiaTheme="majorEastAsia" w:cs="Times New Roman"/>
          <w:b/>
          <w:color w:val="000000" w:themeColor="text1"/>
          <w:szCs w:val="24"/>
          <w:lang w:val="en-US"/>
        </w:rPr>
      </w:pPr>
    </w:p>
    <w:p w14:paraId="23B4FA31" w14:textId="77777777" w:rsidR="00F85E1A" w:rsidRPr="004E0ED0" w:rsidRDefault="00074AEF" w:rsidP="004E0ED0">
      <w:pPr>
        <w:pStyle w:val="Heading1"/>
        <w:rPr>
          <w:rFonts w:ascii="Times New Roman" w:hAnsi="Times New Roman" w:cs="Times New Roman"/>
          <w:b/>
          <w:color w:val="44546A" w:themeColor="text2"/>
          <w:sz w:val="28"/>
          <w:lang w:val="en-US"/>
        </w:rPr>
      </w:pPr>
      <w:bookmarkStart w:id="16" w:name="_Toc159877412"/>
      <w:r w:rsidRPr="004E0ED0">
        <w:rPr>
          <w:rFonts w:ascii="Times New Roman" w:hAnsi="Times New Roman" w:cs="Times New Roman"/>
          <w:b/>
          <w:color w:val="44546A" w:themeColor="text2"/>
          <w:sz w:val="28"/>
          <w:lang w:val="en-US"/>
        </w:rPr>
        <w:t>CONCLUSION</w:t>
      </w:r>
      <w:bookmarkEnd w:id="16"/>
      <w:r w:rsidRPr="004E0ED0">
        <w:rPr>
          <w:rFonts w:ascii="Times New Roman" w:hAnsi="Times New Roman" w:cs="Times New Roman"/>
          <w:b/>
          <w:color w:val="44546A" w:themeColor="text2"/>
          <w:sz w:val="28"/>
          <w:lang w:val="en-US"/>
        </w:rPr>
        <w:t xml:space="preserve"> </w:t>
      </w:r>
    </w:p>
    <w:p w14:paraId="6CD79886" w14:textId="6B54B484" w:rsidR="00885445" w:rsidRDefault="00074AEF" w:rsidP="006D30EF">
      <w:pPr>
        <w:spacing w:line="360" w:lineRule="auto"/>
        <w:ind w:firstLine="720"/>
        <w:rPr>
          <w:rFonts w:cs="Times New Roman"/>
          <w:bCs/>
          <w:szCs w:val="24"/>
          <w:lang w:val="en-US"/>
        </w:rPr>
      </w:pPr>
      <w:r w:rsidRPr="00D90FFC">
        <w:rPr>
          <w:rFonts w:cs="Times New Roman"/>
          <w:szCs w:val="24"/>
          <w:lang w:val="en-US"/>
        </w:rPr>
        <w:t xml:space="preserve">From the above report, it has been analysed that hospitality industry is one of the most growing </w:t>
      </w:r>
      <w:r w:rsidR="00B92CAC" w:rsidRPr="00D90FFC">
        <w:rPr>
          <w:rFonts w:cs="Times New Roman"/>
          <w:szCs w:val="24"/>
          <w:lang w:val="en-US"/>
        </w:rPr>
        <w:t>sectors</w:t>
      </w:r>
      <w:r w:rsidRPr="00D90FFC">
        <w:rPr>
          <w:rFonts w:cs="Times New Roman"/>
          <w:szCs w:val="24"/>
          <w:lang w:val="en-US"/>
        </w:rPr>
        <w:t xml:space="preserve"> with different changes supporting with several trends. There are different issues which are facing by hospitality organisation in accomplishing their objectives and creating value for their customers. The challenges involved, lack of customer satisfaction, adverse effect of goodwill of hotel, negative </w:t>
      </w:r>
      <w:r w:rsidR="00B92CAC" w:rsidRPr="00D90FFC">
        <w:rPr>
          <w:rFonts w:cs="Times New Roman"/>
          <w:szCs w:val="24"/>
          <w:lang w:val="en-US"/>
        </w:rPr>
        <w:t>feedback</w:t>
      </w:r>
      <w:r w:rsidRPr="00D90FFC">
        <w:rPr>
          <w:rFonts w:cs="Times New Roman"/>
          <w:szCs w:val="24"/>
          <w:lang w:val="en-US"/>
        </w:rPr>
        <w:t xml:space="preserve"> Omaa, because decreasing rate of occupancy, cutting down in customer loyalty. Customer service is one of the most difficult </w:t>
      </w:r>
      <w:r w:rsidR="00B92CAC" w:rsidRPr="00D90FFC">
        <w:rPr>
          <w:rFonts w:cs="Times New Roman"/>
          <w:szCs w:val="24"/>
          <w:lang w:val="en-US"/>
        </w:rPr>
        <w:t>challenges</w:t>
      </w:r>
      <w:r w:rsidRPr="00D90FFC">
        <w:rPr>
          <w:rFonts w:cs="Times New Roman"/>
          <w:szCs w:val="24"/>
          <w:lang w:val="en-US"/>
        </w:rPr>
        <w:t xml:space="preserve"> which is faced by the organisation and that leads </w:t>
      </w:r>
      <w:r w:rsidR="00B92CAC" w:rsidRPr="00D90FFC">
        <w:rPr>
          <w:rFonts w:cs="Times New Roman"/>
          <w:szCs w:val="24"/>
          <w:lang w:val="en-US"/>
        </w:rPr>
        <w:t>an enormous impact</w:t>
      </w:r>
      <w:r w:rsidRPr="00D90FFC">
        <w:rPr>
          <w:rFonts w:cs="Times New Roman"/>
          <w:szCs w:val="24"/>
          <w:lang w:val="en-US"/>
        </w:rPr>
        <w:t xml:space="preserve"> on the overall performance and long-term growth of the company.</w:t>
      </w:r>
      <w:r w:rsidR="003D4FC3" w:rsidRPr="00D90FFC">
        <w:rPr>
          <w:rFonts w:cs="Times New Roman"/>
          <w:bCs/>
          <w:szCs w:val="24"/>
          <w:lang w:val="en-US"/>
        </w:rPr>
        <w:t xml:space="preserve"> The companies should focus on factors which causes of poor customer service issues for the company includes outmoded facilities, inefficiency in offering personalized experience, service standards inconsistency and many others. </w:t>
      </w:r>
      <w:r w:rsidR="00B92CAC" w:rsidRPr="00D90FFC">
        <w:rPr>
          <w:rFonts w:cs="Times New Roman"/>
          <w:bCs/>
          <w:szCs w:val="24"/>
          <w:lang w:val="en-US"/>
        </w:rPr>
        <w:t>Also,</w:t>
      </w:r>
      <w:r w:rsidR="00A0628D" w:rsidRPr="00D90FFC">
        <w:rPr>
          <w:rFonts w:cs="Times New Roman"/>
          <w:bCs/>
          <w:szCs w:val="24"/>
          <w:lang w:val="en-US"/>
        </w:rPr>
        <w:t xml:space="preserve"> it has been discussed about </w:t>
      </w:r>
      <w:r w:rsidR="00983074" w:rsidRPr="00D90FFC">
        <w:rPr>
          <w:rFonts w:cs="Times New Roman"/>
          <w:bCs/>
          <w:szCs w:val="24"/>
          <w:lang w:val="en-US"/>
        </w:rPr>
        <w:t>the STEEPLED</w:t>
      </w:r>
      <w:r w:rsidR="003D4FC3" w:rsidRPr="00D90FFC">
        <w:rPr>
          <w:rFonts w:cs="Times New Roman"/>
          <w:bCs/>
          <w:szCs w:val="24"/>
          <w:lang w:val="en-US"/>
        </w:rPr>
        <w:t xml:space="preserve"> </w:t>
      </w:r>
      <w:r w:rsidR="006232B1" w:rsidRPr="00D90FFC">
        <w:rPr>
          <w:rFonts w:cs="Times New Roman"/>
          <w:bCs/>
          <w:szCs w:val="24"/>
          <w:lang w:val="en-US"/>
        </w:rPr>
        <w:t>framework which allows</w:t>
      </w:r>
      <w:r w:rsidR="00A0628D" w:rsidRPr="00D90FFC">
        <w:rPr>
          <w:rFonts w:cs="Times New Roman"/>
          <w:bCs/>
          <w:szCs w:val="24"/>
          <w:lang w:val="en-US"/>
        </w:rPr>
        <w:t xml:space="preserve"> business </w:t>
      </w:r>
      <w:r w:rsidR="00B92CAC" w:rsidRPr="00D90FFC">
        <w:rPr>
          <w:rFonts w:cs="Times New Roman"/>
          <w:bCs/>
          <w:szCs w:val="24"/>
          <w:lang w:val="en-US"/>
        </w:rPr>
        <w:t>organizations</w:t>
      </w:r>
      <w:r w:rsidR="00A0628D" w:rsidRPr="00D90FFC">
        <w:rPr>
          <w:rFonts w:cs="Times New Roman"/>
          <w:bCs/>
          <w:szCs w:val="24"/>
          <w:lang w:val="en-US"/>
        </w:rPr>
        <w:t xml:space="preserve"> </w:t>
      </w:r>
      <w:r w:rsidR="003D4FC3" w:rsidRPr="00D90FFC">
        <w:rPr>
          <w:rFonts w:cs="Times New Roman"/>
          <w:bCs/>
          <w:szCs w:val="24"/>
          <w:lang w:val="en-US"/>
        </w:rPr>
        <w:t xml:space="preserve">in identifying the </w:t>
      </w:r>
      <w:r w:rsidR="00B92CAC" w:rsidRPr="00D90FFC">
        <w:rPr>
          <w:rFonts w:cs="Times New Roman"/>
          <w:bCs/>
          <w:szCs w:val="24"/>
          <w:lang w:val="en-US"/>
        </w:rPr>
        <w:t>varied factors</w:t>
      </w:r>
      <w:r w:rsidR="00A0628D" w:rsidRPr="00D90FFC">
        <w:rPr>
          <w:rFonts w:cs="Times New Roman"/>
          <w:bCs/>
          <w:szCs w:val="24"/>
          <w:lang w:val="en-US"/>
        </w:rPr>
        <w:t xml:space="preserve"> in the macro environment </w:t>
      </w:r>
      <w:r w:rsidR="003D4FC3" w:rsidRPr="00D90FFC">
        <w:rPr>
          <w:rFonts w:cs="Times New Roman"/>
          <w:bCs/>
          <w:szCs w:val="24"/>
          <w:lang w:val="en-US"/>
        </w:rPr>
        <w:t xml:space="preserve">that acts as both threat and opportunity for the organization. </w:t>
      </w:r>
      <w:r w:rsidR="00B92CAC" w:rsidRPr="00D90FFC">
        <w:rPr>
          <w:rFonts w:cs="Times New Roman"/>
          <w:bCs/>
          <w:szCs w:val="24"/>
          <w:lang w:val="en-US"/>
        </w:rPr>
        <w:t>Also,</w:t>
      </w:r>
      <w:r w:rsidR="003D4FC3" w:rsidRPr="00D90FFC">
        <w:rPr>
          <w:rFonts w:cs="Times New Roman"/>
          <w:bCs/>
          <w:szCs w:val="24"/>
          <w:lang w:val="en-US"/>
        </w:rPr>
        <w:t xml:space="preserve"> framework provides knowledge of </w:t>
      </w:r>
      <w:r w:rsidR="00B92CAC" w:rsidRPr="00D90FFC">
        <w:rPr>
          <w:rFonts w:cs="Times New Roman"/>
          <w:bCs/>
          <w:szCs w:val="24"/>
          <w:lang w:val="en-US"/>
        </w:rPr>
        <w:t>varied factors</w:t>
      </w:r>
      <w:r w:rsidR="003D4FC3" w:rsidRPr="00D90FFC">
        <w:rPr>
          <w:rFonts w:cs="Times New Roman"/>
          <w:bCs/>
          <w:szCs w:val="24"/>
          <w:lang w:val="en-US"/>
        </w:rPr>
        <w:t xml:space="preserve"> such as social, technological, economic, environmental, political, ethical, demographic, and legal factor</w:t>
      </w:r>
      <w:r w:rsidR="00A0628D" w:rsidRPr="00D90FFC">
        <w:rPr>
          <w:rFonts w:cs="Times New Roman"/>
          <w:bCs/>
          <w:szCs w:val="24"/>
          <w:lang w:val="en-US"/>
        </w:rPr>
        <w:t xml:space="preserve"> which companies should consider while </w:t>
      </w:r>
      <w:r w:rsidR="00B92CAC" w:rsidRPr="00D90FFC">
        <w:rPr>
          <w:rFonts w:cs="Times New Roman"/>
          <w:bCs/>
          <w:szCs w:val="24"/>
          <w:lang w:val="en-US"/>
        </w:rPr>
        <w:t>conducting</w:t>
      </w:r>
      <w:r w:rsidR="00A0628D" w:rsidRPr="00D90FFC">
        <w:rPr>
          <w:rFonts w:cs="Times New Roman"/>
          <w:bCs/>
          <w:szCs w:val="24"/>
          <w:lang w:val="en-US"/>
        </w:rPr>
        <w:t xml:space="preserve"> their business practices</w:t>
      </w:r>
      <w:r w:rsidR="00700539" w:rsidRPr="00D90FFC">
        <w:rPr>
          <w:rFonts w:cs="Times New Roman"/>
          <w:bCs/>
          <w:szCs w:val="24"/>
          <w:lang w:val="en-US"/>
        </w:rPr>
        <w:t xml:space="preserve">. </w:t>
      </w:r>
    </w:p>
    <w:p w14:paraId="70EEEC7C" w14:textId="62EAD164" w:rsidR="00074AEF" w:rsidRPr="00D90FFC" w:rsidRDefault="00700539" w:rsidP="006D30EF">
      <w:pPr>
        <w:spacing w:line="360" w:lineRule="auto"/>
        <w:ind w:firstLine="720"/>
        <w:rPr>
          <w:rFonts w:cs="Times New Roman"/>
          <w:szCs w:val="24"/>
          <w:lang w:val="en-US"/>
        </w:rPr>
      </w:pPr>
      <w:r w:rsidRPr="00D90FFC">
        <w:rPr>
          <w:rFonts w:cs="Times New Roman"/>
          <w:bCs/>
          <w:szCs w:val="24"/>
          <w:lang w:val="en-US"/>
        </w:rPr>
        <w:t>In addition to this</w:t>
      </w:r>
      <w:r w:rsidR="000922AC" w:rsidRPr="00D90FFC">
        <w:rPr>
          <w:rFonts w:cs="Times New Roman"/>
          <w:bCs/>
          <w:szCs w:val="24"/>
          <w:lang w:val="en-US"/>
        </w:rPr>
        <w:t>, TOWS</w:t>
      </w:r>
      <w:r w:rsidR="003D4FC3" w:rsidRPr="00D90FFC">
        <w:rPr>
          <w:rFonts w:cs="Times New Roman"/>
          <w:bCs/>
          <w:szCs w:val="24"/>
          <w:lang w:val="en-US"/>
        </w:rPr>
        <w:t xml:space="preserve"> analysis </w:t>
      </w:r>
      <w:r w:rsidRPr="00D90FFC">
        <w:rPr>
          <w:rFonts w:cs="Times New Roman"/>
          <w:bCs/>
          <w:szCs w:val="24"/>
          <w:lang w:val="en-US"/>
        </w:rPr>
        <w:t>has been discussed for</w:t>
      </w:r>
      <w:r w:rsidR="003D4FC3" w:rsidRPr="00D90FFC">
        <w:rPr>
          <w:rFonts w:cs="Times New Roman"/>
          <w:bCs/>
          <w:szCs w:val="24"/>
          <w:lang w:val="en-US"/>
        </w:rPr>
        <w:t xml:space="preserve"> better understanding of the threats, opportunities, </w:t>
      </w:r>
      <w:r w:rsidR="00B92CAC" w:rsidRPr="00D90FFC">
        <w:rPr>
          <w:rFonts w:cs="Times New Roman"/>
          <w:bCs/>
          <w:szCs w:val="24"/>
          <w:lang w:val="en-US"/>
        </w:rPr>
        <w:t>weakness,</w:t>
      </w:r>
      <w:r w:rsidR="003D4FC3" w:rsidRPr="00D90FFC">
        <w:rPr>
          <w:rFonts w:cs="Times New Roman"/>
          <w:bCs/>
          <w:szCs w:val="24"/>
          <w:lang w:val="en-US"/>
        </w:rPr>
        <w:t xml:space="preserve"> and strength of the company.</w:t>
      </w:r>
      <w:r w:rsidR="003F5629" w:rsidRPr="00D90FFC">
        <w:rPr>
          <w:rFonts w:cs="Times New Roman"/>
          <w:bCs/>
          <w:szCs w:val="24"/>
          <w:lang w:val="en-US"/>
        </w:rPr>
        <w:t xml:space="preserve"> Transformation and reformation of services</w:t>
      </w:r>
      <w:r w:rsidR="003F5629" w:rsidRPr="00D90FFC">
        <w:rPr>
          <w:rFonts w:cs="Times New Roman"/>
          <w:szCs w:val="24"/>
        </w:rPr>
        <w:t xml:space="preserve">, </w:t>
      </w:r>
      <w:r w:rsidR="003F5629" w:rsidRPr="00D90FFC">
        <w:rPr>
          <w:rFonts w:cs="Times New Roman"/>
          <w:bCs/>
          <w:szCs w:val="24"/>
          <w:lang w:val="en-US"/>
        </w:rPr>
        <w:t>boosting personalization</w:t>
      </w:r>
      <w:r w:rsidR="003F5629" w:rsidRPr="00D90FFC">
        <w:rPr>
          <w:rFonts w:cs="Times New Roman"/>
          <w:szCs w:val="24"/>
        </w:rPr>
        <w:t xml:space="preserve">, </w:t>
      </w:r>
      <w:r w:rsidR="003F5629" w:rsidRPr="00D90FFC">
        <w:rPr>
          <w:rFonts w:cs="Times New Roman"/>
          <w:bCs/>
          <w:szCs w:val="24"/>
          <w:lang w:val="en-US"/>
        </w:rPr>
        <w:t>and training for staff to improve customer service</w:t>
      </w:r>
      <w:r w:rsidR="003F5629" w:rsidRPr="00D90FFC">
        <w:rPr>
          <w:rFonts w:cs="Times New Roman"/>
          <w:szCs w:val="24"/>
        </w:rPr>
        <w:t xml:space="preserve"> and </w:t>
      </w:r>
      <w:r w:rsidR="003F5629" w:rsidRPr="00D90FFC">
        <w:rPr>
          <w:rFonts w:cs="Times New Roman"/>
          <w:bCs/>
          <w:szCs w:val="24"/>
          <w:lang w:val="en-US"/>
        </w:rPr>
        <w:t xml:space="preserve">advancing technological uses and improvising online presences are key factors which companies should </w:t>
      </w:r>
      <w:r w:rsidR="008C77F8" w:rsidRPr="00D90FFC">
        <w:rPr>
          <w:rFonts w:cs="Times New Roman"/>
          <w:bCs/>
          <w:szCs w:val="24"/>
          <w:lang w:val="en-US"/>
        </w:rPr>
        <w:t>undertake</w:t>
      </w:r>
      <w:r w:rsidR="003F5629" w:rsidRPr="00D90FFC">
        <w:rPr>
          <w:rFonts w:cs="Times New Roman"/>
          <w:bCs/>
          <w:szCs w:val="24"/>
          <w:lang w:val="en-US"/>
        </w:rPr>
        <w:t xml:space="preserve"> in their customer services practices for better customer satisfaction and creating value for the organization.</w:t>
      </w:r>
      <w:r w:rsidR="000922AC" w:rsidRPr="00D90FFC">
        <w:rPr>
          <w:rFonts w:cs="Times New Roman"/>
          <w:bCs/>
          <w:szCs w:val="24"/>
          <w:lang w:val="en-US"/>
        </w:rPr>
        <w:t xml:space="preserve"> </w:t>
      </w:r>
      <w:r w:rsidR="006129D9" w:rsidRPr="00D90FFC">
        <w:rPr>
          <w:rFonts w:cs="Times New Roman"/>
          <w:bCs/>
          <w:szCs w:val="24"/>
          <w:lang w:val="en-US"/>
        </w:rPr>
        <w:t xml:space="preserve">Organizations should provide appropriate financial and non-financial incentives to the employees of the </w:t>
      </w:r>
      <w:r w:rsidR="00796DE3" w:rsidRPr="00D90FFC">
        <w:rPr>
          <w:rFonts w:cs="Times New Roman"/>
          <w:bCs/>
          <w:szCs w:val="24"/>
          <w:lang w:val="en-US"/>
        </w:rPr>
        <w:t>organization</w:t>
      </w:r>
      <w:r w:rsidR="006129D9" w:rsidRPr="00D90FFC">
        <w:rPr>
          <w:rFonts w:cs="Times New Roman"/>
          <w:bCs/>
          <w:szCs w:val="24"/>
          <w:lang w:val="en-US"/>
        </w:rPr>
        <w:t xml:space="preserve"> so that they </w:t>
      </w:r>
      <w:r w:rsidR="00B92CAC" w:rsidRPr="00D90FFC">
        <w:rPr>
          <w:rFonts w:cs="Times New Roman"/>
          <w:bCs/>
          <w:szCs w:val="24"/>
          <w:lang w:val="en-US"/>
        </w:rPr>
        <w:t>conduct</w:t>
      </w:r>
      <w:r w:rsidR="006129D9" w:rsidRPr="00D90FFC">
        <w:rPr>
          <w:rFonts w:cs="Times New Roman"/>
          <w:bCs/>
          <w:szCs w:val="24"/>
          <w:lang w:val="en-US"/>
        </w:rPr>
        <w:t xml:space="preserve"> the new change properly and give their best efforts towards achieving the set of </w:t>
      </w:r>
      <w:r w:rsidR="00E248E5" w:rsidRPr="00D90FFC">
        <w:rPr>
          <w:rFonts w:cs="Times New Roman"/>
          <w:bCs/>
          <w:szCs w:val="24"/>
          <w:lang w:val="en-US"/>
        </w:rPr>
        <w:t>objectives</w:t>
      </w:r>
      <w:r w:rsidR="006129D9" w:rsidRPr="00D90FFC">
        <w:rPr>
          <w:rFonts w:cs="Times New Roman"/>
          <w:bCs/>
          <w:szCs w:val="24"/>
          <w:lang w:val="en-US"/>
        </w:rPr>
        <w:t xml:space="preserve">. </w:t>
      </w:r>
      <w:r w:rsidR="000922AC" w:rsidRPr="00D90FFC">
        <w:rPr>
          <w:rFonts w:cs="Times New Roman"/>
          <w:bCs/>
          <w:szCs w:val="24"/>
          <w:lang w:val="en-US"/>
        </w:rPr>
        <w:t>Also,</w:t>
      </w:r>
      <w:r w:rsidR="003F5629" w:rsidRPr="00D90FFC">
        <w:rPr>
          <w:rFonts w:cs="Times New Roman"/>
          <w:bCs/>
          <w:szCs w:val="24"/>
          <w:lang w:val="en-US"/>
        </w:rPr>
        <w:t xml:space="preserve"> </w:t>
      </w:r>
      <w:r w:rsidR="008B62C9" w:rsidRPr="00D90FFC">
        <w:rPr>
          <w:rFonts w:cs="Times New Roman"/>
          <w:szCs w:val="24"/>
          <w:lang w:val="en-US"/>
        </w:rPr>
        <w:t>it</w:t>
      </w:r>
      <w:r w:rsidR="003F5629" w:rsidRPr="00D90FFC">
        <w:rPr>
          <w:rFonts w:cs="Times New Roman"/>
          <w:szCs w:val="24"/>
          <w:lang w:val="en-US"/>
        </w:rPr>
        <w:t xml:space="preserve"> is necessary to install modern services or facilities which are high-tech and capable of resolving the key problems such as noise issue, variation in s</w:t>
      </w:r>
      <w:r w:rsidR="000922AC" w:rsidRPr="00D90FFC">
        <w:rPr>
          <w:rFonts w:cs="Times New Roman"/>
          <w:szCs w:val="24"/>
          <w:lang w:val="en-US"/>
        </w:rPr>
        <w:t xml:space="preserve">ervices so that good customer services outcomes can be obtained. </w:t>
      </w:r>
      <w:r w:rsidR="008B62C9" w:rsidRPr="00D90FFC">
        <w:rPr>
          <w:rFonts w:cs="Times New Roman"/>
          <w:color w:val="222222"/>
          <w:szCs w:val="24"/>
          <w:shd w:val="clear" w:color="auto" w:fill="FFFFFF"/>
        </w:rPr>
        <w:t xml:space="preserve">Measuring </w:t>
      </w:r>
      <w:r w:rsidR="008B62C9" w:rsidRPr="00D90FFC">
        <w:rPr>
          <w:rFonts w:cs="Times New Roman"/>
          <w:color w:val="222222"/>
          <w:szCs w:val="24"/>
          <w:shd w:val="clear" w:color="auto" w:fill="FFFFFF"/>
        </w:rPr>
        <w:lastRenderedPageBreak/>
        <w:t xml:space="preserve">success of new change should be </w:t>
      </w:r>
      <w:r w:rsidR="006D2528" w:rsidRPr="00D90FFC">
        <w:rPr>
          <w:rFonts w:cs="Times New Roman"/>
          <w:color w:val="222222"/>
          <w:szCs w:val="24"/>
          <w:shd w:val="clear" w:color="auto" w:fill="FFFFFF"/>
        </w:rPr>
        <w:t>performing</w:t>
      </w:r>
      <w:r w:rsidR="008B62C9" w:rsidRPr="00D90FFC">
        <w:rPr>
          <w:rFonts w:cs="Times New Roman"/>
          <w:color w:val="222222"/>
          <w:szCs w:val="24"/>
          <w:shd w:val="clear" w:color="auto" w:fill="FFFFFF"/>
        </w:rPr>
        <w:t xml:space="preserve"> for assessing the areas which needs improvement and new approaches for better practices. The companies can involves </w:t>
      </w:r>
      <w:r w:rsidR="008B62C9" w:rsidRPr="00D90FFC">
        <w:rPr>
          <w:rFonts w:cs="Times New Roman"/>
          <w:bCs/>
          <w:szCs w:val="24"/>
          <w:lang w:val="en-US"/>
        </w:rPr>
        <w:t>observing the online activities</w:t>
      </w:r>
      <w:r w:rsidR="008B62C9" w:rsidRPr="00D90FFC">
        <w:rPr>
          <w:rFonts w:cs="Times New Roman"/>
          <w:szCs w:val="24"/>
        </w:rPr>
        <w:t xml:space="preserve">, </w:t>
      </w:r>
      <w:r w:rsidR="008B62C9" w:rsidRPr="00D90FFC">
        <w:rPr>
          <w:rFonts w:cs="Times New Roman"/>
          <w:bCs/>
          <w:szCs w:val="24"/>
          <w:lang w:val="en-US"/>
        </w:rPr>
        <w:t>change in the hotel revenue</w:t>
      </w:r>
      <w:r w:rsidR="008B62C9" w:rsidRPr="00D90FFC">
        <w:rPr>
          <w:rFonts w:cs="Times New Roman"/>
          <w:szCs w:val="24"/>
        </w:rPr>
        <w:t xml:space="preserve">, </w:t>
      </w:r>
      <w:r w:rsidR="008B62C9" w:rsidRPr="00D90FFC">
        <w:rPr>
          <w:rFonts w:cs="Times New Roman"/>
          <w:bCs/>
          <w:szCs w:val="24"/>
          <w:lang w:val="en-US"/>
        </w:rPr>
        <w:t>taking surveys</w:t>
      </w:r>
      <w:r w:rsidR="008B62C9" w:rsidRPr="00D90FFC">
        <w:rPr>
          <w:rFonts w:cs="Times New Roman"/>
          <w:szCs w:val="24"/>
        </w:rPr>
        <w:t xml:space="preserve"> and </w:t>
      </w:r>
      <w:r w:rsidR="008B62C9" w:rsidRPr="00D90FFC">
        <w:rPr>
          <w:rFonts w:cs="Times New Roman"/>
          <w:bCs/>
          <w:szCs w:val="24"/>
          <w:lang w:val="en-US"/>
        </w:rPr>
        <w:t xml:space="preserve">shifts in the rate of occupancy for measuring the new change </w:t>
      </w:r>
      <w:r w:rsidR="00E12268" w:rsidRPr="00D90FFC">
        <w:rPr>
          <w:rFonts w:cs="Times New Roman"/>
          <w:bCs/>
          <w:szCs w:val="24"/>
          <w:lang w:val="en-US"/>
        </w:rPr>
        <w:t>success</w:t>
      </w:r>
      <w:r w:rsidR="008B62C9" w:rsidRPr="00D90FFC">
        <w:rPr>
          <w:rFonts w:cs="Times New Roman"/>
          <w:bCs/>
          <w:szCs w:val="24"/>
          <w:lang w:val="en-US"/>
        </w:rPr>
        <w:t xml:space="preserve">. </w:t>
      </w:r>
      <w:r w:rsidR="008B62C9" w:rsidRPr="00D90FFC">
        <w:rPr>
          <w:rFonts w:cs="Times New Roman"/>
          <w:szCs w:val="24"/>
          <w:lang w:val="en-US"/>
        </w:rPr>
        <w:t xml:space="preserve">Survey reports </w:t>
      </w:r>
      <w:r w:rsidR="00E12268" w:rsidRPr="00D90FFC">
        <w:rPr>
          <w:rFonts w:cs="Times New Roman"/>
          <w:szCs w:val="24"/>
          <w:lang w:val="en-US"/>
        </w:rPr>
        <w:t>should</w:t>
      </w:r>
      <w:r w:rsidR="008B62C9" w:rsidRPr="00D90FFC">
        <w:rPr>
          <w:rFonts w:cs="Times New Roman"/>
          <w:szCs w:val="24"/>
          <w:lang w:val="en-US"/>
        </w:rPr>
        <w:t xml:space="preserve"> be </w:t>
      </w:r>
      <w:r w:rsidR="002E0561" w:rsidRPr="00D90FFC">
        <w:rPr>
          <w:rFonts w:cs="Times New Roman"/>
          <w:szCs w:val="24"/>
          <w:lang w:val="en-US"/>
        </w:rPr>
        <w:t>following</w:t>
      </w:r>
      <w:r w:rsidR="008B62C9" w:rsidRPr="00D90FFC">
        <w:rPr>
          <w:rFonts w:cs="Times New Roman"/>
          <w:szCs w:val="24"/>
          <w:lang w:val="en-US"/>
        </w:rPr>
        <w:t xml:space="preserve"> as it is useful in continuous improvisation in the </w:t>
      </w:r>
      <w:r w:rsidR="000F2CAF" w:rsidRPr="00D90FFC">
        <w:rPr>
          <w:rFonts w:cs="Times New Roman"/>
          <w:szCs w:val="24"/>
          <w:lang w:val="en-US"/>
        </w:rPr>
        <w:t>process for</w:t>
      </w:r>
      <w:r w:rsidR="008B62C9" w:rsidRPr="00D90FFC">
        <w:rPr>
          <w:rFonts w:cs="Times New Roman"/>
          <w:szCs w:val="24"/>
          <w:lang w:val="en-US"/>
        </w:rPr>
        <w:t xml:space="preserve"> the customer services</w:t>
      </w:r>
      <w:r w:rsidR="00706A28" w:rsidRPr="00D90FFC">
        <w:rPr>
          <w:rFonts w:cs="Times New Roman"/>
          <w:szCs w:val="24"/>
        </w:rPr>
        <w:t xml:space="preserve"> </w:t>
      </w:r>
      <w:r w:rsidR="000F2CAF" w:rsidRPr="00D90FFC">
        <w:rPr>
          <w:rFonts w:cs="Times New Roman"/>
          <w:szCs w:val="24"/>
        </w:rPr>
        <w:t>and constant</w:t>
      </w:r>
      <w:r w:rsidR="008B62C9" w:rsidRPr="00D90FFC">
        <w:rPr>
          <w:rFonts w:cs="Times New Roman"/>
          <w:szCs w:val="24"/>
          <w:lang w:val="en-US"/>
        </w:rPr>
        <w:t xml:space="preserve"> interaction of the IT team of hotel with the customers who are reviewing the services through online </w:t>
      </w:r>
      <w:r w:rsidR="00706A28" w:rsidRPr="00D90FFC">
        <w:rPr>
          <w:rFonts w:cs="Times New Roman"/>
          <w:szCs w:val="24"/>
          <w:lang w:val="en-US"/>
        </w:rPr>
        <w:t>platform. In</w:t>
      </w:r>
      <w:r w:rsidR="00AD3A72" w:rsidRPr="00D90FFC">
        <w:rPr>
          <w:rFonts w:cs="Times New Roman"/>
          <w:szCs w:val="24"/>
          <w:lang w:val="en-US"/>
        </w:rPr>
        <w:t xml:space="preserve"> the end of the report, </w:t>
      </w:r>
      <w:r w:rsidR="00AD3A72" w:rsidRPr="00897B80">
        <w:rPr>
          <w:rFonts w:cs="Times New Roman"/>
          <w:color w:val="FF0000"/>
          <w:szCs w:val="24"/>
          <w:lang w:val="en-US"/>
        </w:rPr>
        <w:t xml:space="preserve">it has been discussed that </w:t>
      </w:r>
      <w:r w:rsidR="001E5360">
        <w:rPr>
          <w:rFonts w:cs="Times New Roman"/>
          <w:color w:val="FF0000"/>
          <w:szCs w:val="24"/>
          <w:lang w:val="en-US"/>
        </w:rPr>
        <w:t xml:space="preserve">business organizations must set </w:t>
      </w:r>
      <w:r w:rsidR="00AD3A72" w:rsidRPr="00897B80">
        <w:rPr>
          <w:rFonts w:cs="Times New Roman"/>
          <w:color w:val="FF0000"/>
          <w:szCs w:val="24"/>
          <w:lang w:val="en-US"/>
        </w:rPr>
        <w:t xml:space="preserve">appropriate </w:t>
      </w:r>
      <w:r w:rsidR="00B804BC" w:rsidRPr="00897B80">
        <w:rPr>
          <w:rFonts w:cs="Times New Roman"/>
          <w:color w:val="FF0000"/>
          <w:szCs w:val="24"/>
          <w:lang w:val="en-US"/>
        </w:rPr>
        <w:t>bud</w:t>
      </w:r>
      <w:r w:rsidR="001E5360">
        <w:rPr>
          <w:rFonts w:cs="Times New Roman"/>
          <w:color w:val="FF0000"/>
          <w:szCs w:val="24"/>
          <w:lang w:val="en-US"/>
        </w:rPr>
        <w:t xml:space="preserve">get in accordance with nature of business activities and performing the tasks in </w:t>
      </w:r>
      <w:r w:rsidR="005B37D1">
        <w:rPr>
          <w:rFonts w:cs="Times New Roman"/>
          <w:color w:val="FF0000"/>
          <w:szCs w:val="24"/>
          <w:lang w:val="en-US"/>
        </w:rPr>
        <w:t>proper</w:t>
      </w:r>
      <w:r w:rsidR="001E5360">
        <w:rPr>
          <w:rFonts w:cs="Times New Roman"/>
          <w:color w:val="FF0000"/>
          <w:szCs w:val="24"/>
          <w:lang w:val="en-US"/>
        </w:rPr>
        <w:t xml:space="preserve"> manner. </w:t>
      </w:r>
    </w:p>
    <w:p w14:paraId="18F34437" w14:textId="77777777" w:rsidR="00074AEF" w:rsidRDefault="00074AEF" w:rsidP="00070F5F">
      <w:pPr>
        <w:spacing w:line="360" w:lineRule="auto"/>
        <w:jc w:val="left"/>
        <w:rPr>
          <w:rFonts w:eastAsiaTheme="majorEastAsia" w:cs="Times New Roman"/>
          <w:b/>
          <w:color w:val="000000" w:themeColor="text1"/>
          <w:sz w:val="28"/>
          <w:szCs w:val="24"/>
          <w:lang w:val="en-US"/>
        </w:rPr>
      </w:pPr>
    </w:p>
    <w:p w14:paraId="478CAC80" w14:textId="77777777" w:rsidR="00447988" w:rsidRPr="00447988" w:rsidRDefault="00447988" w:rsidP="00070F5F">
      <w:pPr>
        <w:pStyle w:val="cognusheading1"/>
        <w:spacing w:line="360" w:lineRule="auto"/>
      </w:pPr>
      <w:bookmarkStart w:id="17" w:name="_Toc159877413"/>
      <w:r>
        <w:t>References</w:t>
      </w:r>
      <w:bookmarkEnd w:id="17"/>
    </w:p>
    <w:p w14:paraId="7AC27F04" w14:textId="77777777" w:rsidR="00447988" w:rsidRDefault="00447988" w:rsidP="00070F5F">
      <w:pPr>
        <w:spacing w:line="360" w:lineRule="auto"/>
        <w:rPr>
          <w:b/>
          <w:bCs/>
          <w:u w:val="single"/>
          <w:lang w:val="en-US"/>
        </w:rPr>
      </w:pPr>
      <w:r w:rsidRPr="00447988">
        <w:rPr>
          <w:b/>
          <w:bCs/>
          <w:u w:val="single"/>
          <w:lang w:val="en-US"/>
        </w:rPr>
        <w:t xml:space="preserve">Books and Journals </w:t>
      </w:r>
    </w:p>
    <w:p w14:paraId="5D49BE4A"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Asadpourian, Z., Rahimian, M. and Gholamrezai, S., 2020. SWOT-AHP-TOWS analysis for sustainable ecotourism development in the best area in Lorestan Province, Iran. </w:t>
      </w:r>
      <w:r w:rsidRPr="00D90FFC">
        <w:rPr>
          <w:rFonts w:cs="Times New Roman"/>
          <w:i/>
          <w:iCs/>
          <w:color w:val="222222"/>
          <w:szCs w:val="24"/>
          <w:shd w:val="clear" w:color="auto" w:fill="FFFFFF"/>
        </w:rPr>
        <w:t>Social Indicators Research</w:t>
      </w:r>
      <w:r w:rsidRPr="00D90FFC">
        <w:rPr>
          <w:rFonts w:cs="Times New Roman"/>
          <w:color w:val="222222"/>
          <w:szCs w:val="24"/>
          <w:shd w:val="clear" w:color="auto" w:fill="FFFFFF"/>
        </w:rPr>
        <w:t>, </w:t>
      </w:r>
      <w:r w:rsidRPr="00D90FFC">
        <w:rPr>
          <w:rFonts w:cs="Times New Roman"/>
          <w:i/>
          <w:iCs/>
          <w:color w:val="222222"/>
          <w:szCs w:val="24"/>
          <w:shd w:val="clear" w:color="auto" w:fill="FFFFFF"/>
        </w:rPr>
        <w:t>152</w:t>
      </w:r>
      <w:r w:rsidRPr="00D90FFC">
        <w:rPr>
          <w:rFonts w:cs="Times New Roman"/>
          <w:color w:val="222222"/>
          <w:szCs w:val="24"/>
          <w:shd w:val="clear" w:color="auto" w:fill="FFFFFF"/>
        </w:rPr>
        <w:t>, pp.289-315.</w:t>
      </w:r>
    </w:p>
    <w:p w14:paraId="71160C4C"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Babu, A.S., Junaid, K.C. and Bagri, S.C., 2022. Skill India Mission Programme in the Hospitality Management for Quality Products and Services. In </w:t>
      </w:r>
      <w:r w:rsidRPr="00D90FFC">
        <w:rPr>
          <w:rFonts w:cs="Times New Roman"/>
          <w:i/>
          <w:iCs/>
          <w:color w:val="222222"/>
          <w:szCs w:val="24"/>
          <w:shd w:val="clear" w:color="auto" w:fill="FFFFFF"/>
        </w:rPr>
        <w:t>Entrepreneurship Education in Tourism and Hospitality Management</w:t>
      </w:r>
      <w:r w:rsidRPr="00D90FFC">
        <w:rPr>
          <w:rFonts w:cs="Times New Roman"/>
          <w:color w:val="222222"/>
          <w:szCs w:val="24"/>
          <w:shd w:val="clear" w:color="auto" w:fill="FFFFFF"/>
        </w:rPr>
        <w:t> (pp. 149-168). IGI Global.</w:t>
      </w:r>
    </w:p>
    <w:p w14:paraId="75E2C3A1"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Baker, M.A. and Kim, K., 2020. Dealing with customer incivility: The effects of managerial support on employee psychological well-being and quality-of-life.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87</w:t>
      </w:r>
      <w:r w:rsidRPr="00D90FFC">
        <w:rPr>
          <w:rFonts w:cs="Times New Roman"/>
          <w:color w:val="222222"/>
          <w:szCs w:val="24"/>
          <w:shd w:val="clear" w:color="auto" w:fill="FFFFFF"/>
        </w:rPr>
        <w:t>, p.102503.</w:t>
      </w:r>
    </w:p>
    <w:p w14:paraId="1777F9CB" w14:textId="6EBF7DF9"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Banik, S. and Mukhopadhyay, M., 2020. Model-based strategic planning for the development of </w:t>
      </w:r>
      <w:r w:rsidR="00B92CAC" w:rsidRPr="00D90FFC">
        <w:rPr>
          <w:rFonts w:cs="Times New Roman"/>
          <w:color w:val="222222"/>
          <w:szCs w:val="24"/>
          <w:shd w:val="clear" w:color="auto" w:fill="FFFFFF"/>
        </w:rPr>
        <w:t>community-based</w:t>
      </w:r>
      <w:r w:rsidRPr="00D90FFC">
        <w:rPr>
          <w:rFonts w:cs="Times New Roman"/>
          <w:color w:val="222222"/>
          <w:szCs w:val="24"/>
          <w:shd w:val="clear" w:color="auto" w:fill="FFFFFF"/>
        </w:rPr>
        <w:t xml:space="preserve"> tourism: a case study of Ayodhya Hills in West Bengal, India. </w:t>
      </w:r>
      <w:r w:rsidRPr="00D90FFC">
        <w:rPr>
          <w:rFonts w:cs="Times New Roman"/>
          <w:i/>
          <w:iCs/>
          <w:color w:val="222222"/>
          <w:szCs w:val="24"/>
          <w:shd w:val="clear" w:color="auto" w:fill="FFFFFF"/>
        </w:rPr>
        <w:t>GeoJournal</w:t>
      </w:r>
      <w:r w:rsidRPr="00D90FFC">
        <w:rPr>
          <w:rFonts w:cs="Times New Roman"/>
          <w:color w:val="222222"/>
          <w:szCs w:val="24"/>
          <w:shd w:val="clear" w:color="auto" w:fill="FFFFFF"/>
        </w:rPr>
        <w:t>, pp.1-17.</w:t>
      </w:r>
    </w:p>
    <w:p w14:paraId="70B68F6C"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Bharwani, S. and Mathews, D., 2021. Techno-business strategies for enhancing guest experience in luxury hotels: a managerial perspective. </w:t>
      </w:r>
      <w:r w:rsidRPr="00D90FFC">
        <w:rPr>
          <w:rFonts w:cs="Times New Roman"/>
          <w:i/>
          <w:iCs/>
          <w:color w:val="222222"/>
          <w:szCs w:val="24"/>
          <w:shd w:val="clear" w:color="auto" w:fill="FFFFFF"/>
        </w:rPr>
        <w:t>Worldwide Hospitality and Tourism Themes</w:t>
      </w:r>
      <w:r w:rsidRPr="00D90FFC">
        <w:rPr>
          <w:rFonts w:cs="Times New Roman"/>
          <w:color w:val="222222"/>
          <w:szCs w:val="24"/>
          <w:shd w:val="clear" w:color="auto" w:fill="FFFFFF"/>
        </w:rPr>
        <w:t>, </w:t>
      </w:r>
      <w:r w:rsidRPr="00D90FFC">
        <w:rPr>
          <w:rFonts w:cs="Times New Roman"/>
          <w:i/>
          <w:iCs/>
          <w:color w:val="222222"/>
          <w:szCs w:val="24"/>
          <w:shd w:val="clear" w:color="auto" w:fill="FFFFFF"/>
        </w:rPr>
        <w:t>13</w:t>
      </w:r>
      <w:r w:rsidRPr="00D90FFC">
        <w:rPr>
          <w:rFonts w:cs="Times New Roman"/>
          <w:color w:val="222222"/>
          <w:szCs w:val="24"/>
          <w:shd w:val="clear" w:color="auto" w:fill="FFFFFF"/>
        </w:rPr>
        <w:t>(2), pp.168-185.</w:t>
      </w:r>
    </w:p>
    <w:p w14:paraId="26A928A8"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Brown Epstein, H.A., 2022. SWOT/TOWS/OTSW Analysis of recent past and near future. </w:t>
      </w:r>
      <w:r w:rsidRPr="00D90FFC">
        <w:rPr>
          <w:rFonts w:cs="Times New Roman"/>
          <w:i/>
          <w:iCs/>
          <w:color w:val="222222"/>
          <w:szCs w:val="24"/>
          <w:shd w:val="clear" w:color="auto" w:fill="FFFFFF"/>
        </w:rPr>
        <w:t>Journal of Hospital Librarianship</w:t>
      </w:r>
      <w:r w:rsidRPr="00D90FFC">
        <w:rPr>
          <w:rFonts w:cs="Times New Roman"/>
          <w:color w:val="222222"/>
          <w:szCs w:val="24"/>
          <w:shd w:val="clear" w:color="auto" w:fill="FFFFFF"/>
        </w:rPr>
        <w:t>, </w:t>
      </w:r>
      <w:r w:rsidRPr="00D90FFC">
        <w:rPr>
          <w:rFonts w:cs="Times New Roman"/>
          <w:i/>
          <w:iCs/>
          <w:color w:val="222222"/>
          <w:szCs w:val="24"/>
          <w:shd w:val="clear" w:color="auto" w:fill="FFFFFF"/>
        </w:rPr>
        <w:t>22</w:t>
      </w:r>
      <w:r w:rsidRPr="00D90FFC">
        <w:rPr>
          <w:rFonts w:cs="Times New Roman"/>
          <w:color w:val="222222"/>
          <w:szCs w:val="24"/>
          <w:shd w:val="clear" w:color="auto" w:fill="FFFFFF"/>
        </w:rPr>
        <w:t>(4), pp.333-339.</w:t>
      </w:r>
    </w:p>
    <w:p w14:paraId="428989C6"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Canziani, B. and Nemati, H.R., 2021. Core and supplemental elements of hospitality in the sharing economy: insights from semantic and tonal cues in Airbnb property listings. </w:t>
      </w:r>
      <w:r w:rsidRPr="00D90FFC">
        <w:rPr>
          <w:rFonts w:cs="Times New Roman"/>
          <w:i/>
          <w:iCs/>
          <w:color w:val="222222"/>
          <w:szCs w:val="24"/>
          <w:shd w:val="clear" w:color="auto" w:fill="FFFFFF"/>
        </w:rPr>
        <w:t>Tourism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87</w:t>
      </w:r>
      <w:r w:rsidRPr="00D90FFC">
        <w:rPr>
          <w:rFonts w:cs="Times New Roman"/>
          <w:color w:val="222222"/>
          <w:szCs w:val="24"/>
          <w:shd w:val="clear" w:color="auto" w:fill="FFFFFF"/>
        </w:rPr>
        <w:t>, p.104377.</w:t>
      </w:r>
    </w:p>
    <w:p w14:paraId="31775B7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Chen, Y., 2021. </w:t>
      </w:r>
      <w:r w:rsidRPr="00D90FFC">
        <w:rPr>
          <w:rFonts w:cs="Times New Roman"/>
          <w:i/>
          <w:iCs/>
          <w:color w:val="222222"/>
          <w:szCs w:val="24"/>
          <w:shd w:val="clear" w:color="auto" w:fill="FFFFFF"/>
        </w:rPr>
        <w:t>Economics of tourism and hospitality: a micro approach</w:t>
      </w:r>
      <w:r w:rsidRPr="00D90FFC">
        <w:rPr>
          <w:rFonts w:cs="Times New Roman"/>
          <w:color w:val="222222"/>
          <w:szCs w:val="24"/>
          <w:shd w:val="clear" w:color="auto" w:fill="FFFFFF"/>
        </w:rPr>
        <w:t>. Routledge.</w:t>
      </w:r>
    </w:p>
    <w:p w14:paraId="4AFD3C66" w14:textId="0AEC7A59"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lastRenderedPageBreak/>
        <w:t xml:space="preserve">Cheng, B., Dong, Y., Zhou, X., Guo, G. and Peng, Y., 2020. Does customer incivility undermine employees’ service </w:t>
      </w:r>
      <w:r w:rsidR="00B92CAC" w:rsidRPr="00D90FFC">
        <w:rPr>
          <w:rFonts w:cs="Times New Roman"/>
          <w:color w:val="222222"/>
          <w:szCs w:val="24"/>
          <w:shd w:val="clear" w:color="auto" w:fill="FFFFFF"/>
        </w:rPr>
        <w:t>performance?</w:t>
      </w:r>
      <w:r w:rsidRPr="00D90FFC">
        <w:rPr>
          <w:rFonts w:cs="Times New Roman"/>
          <w:color w:val="222222"/>
          <w:szCs w:val="24"/>
          <w:shd w:val="clear" w:color="auto" w:fill="FFFFFF"/>
        </w:rPr>
        <w:t>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89</w:t>
      </w:r>
      <w:r w:rsidRPr="00D90FFC">
        <w:rPr>
          <w:rFonts w:cs="Times New Roman"/>
          <w:color w:val="222222"/>
          <w:szCs w:val="24"/>
          <w:shd w:val="clear" w:color="auto" w:fill="FFFFFF"/>
        </w:rPr>
        <w:t>, p.102544.</w:t>
      </w:r>
    </w:p>
    <w:p w14:paraId="7002F02A"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Chi, C.G.Q., Wen, B. and Ouyang, Z., 2020. Developing relationship quality in economy hotels: the role of perceived justice, service quality, and commercial friendship. </w:t>
      </w:r>
      <w:r w:rsidRPr="00D90FFC">
        <w:rPr>
          <w:rFonts w:cs="Times New Roman"/>
          <w:i/>
          <w:iCs/>
          <w:color w:val="222222"/>
          <w:szCs w:val="24"/>
          <w:shd w:val="clear" w:color="auto" w:fill="FFFFFF"/>
        </w:rPr>
        <w:t>Journal of Hospitality Marketing &amp;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29</w:t>
      </w:r>
      <w:r w:rsidRPr="00D90FFC">
        <w:rPr>
          <w:rFonts w:cs="Times New Roman"/>
          <w:color w:val="222222"/>
          <w:szCs w:val="24"/>
          <w:shd w:val="clear" w:color="auto" w:fill="FFFFFF"/>
        </w:rPr>
        <w:t>(8), pp.1027-1051.</w:t>
      </w:r>
    </w:p>
    <w:p w14:paraId="3BC476AA" w14:textId="30D0200F"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Chittiprolu, V., Samala, </w:t>
      </w:r>
      <w:r w:rsidR="00B92CAC" w:rsidRPr="00D90FFC">
        <w:rPr>
          <w:rFonts w:cs="Times New Roman"/>
          <w:color w:val="222222"/>
          <w:szCs w:val="24"/>
          <w:shd w:val="clear" w:color="auto" w:fill="FFFFFF"/>
        </w:rPr>
        <w:t>N.,</w:t>
      </w:r>
      <w:r w:rsidRPr="00D90FFC">
        <w:rPr>
          <w:rFonts w:cs="Times New Roman"/>
          <w:color w:val="222222"/>
          <w:szCs w:val="24"/>
          <w:shd w:val="clear" w:color="auto" w:fill="FFFFFF"/>
        </w:rPr>
        <w:t xml:space="preserve"> and Bellamkonda, R.S., 2021. Heritage hotels and customer experience: a text mining analysis of online reviews. </w:t>
      </w:r>
      <w:r w:rsidRPr="00D90FFC">
        <w:rPr>
          <w:rFonts w:cs="Times New Roman"/>
          <w:i/>
          <w:iCs/>
          <w:color w:val="222222"/>
          <w:szCs w:val="24"/>
          <w:shd w:val="clear" w:color="auto" w:fill="FFFFFF"/>
        </w:rPr>
        <w:t>International Journal of Culture, Tourism and Hospitality Research</w:t>
      </w:r>
      <w:r w:rsidRPr="00D90FFC">
        <w:rPr>
          <w:rFonts w:cs="Times New Roman"/>
          <w:color w:val="222222"/>
          <w:szCs w:val="24"/>
          <w:shd w:val="clear" w:color="auto" w:fill="FFFFFF"/>
        </w:rPr>
        <w:t>, </w:t>
      </w:r>
      <w:r w:rsidRPr="00D90FFC">
        <w:rPr>
          <w:rFonts w:cs="Times New Roman"/>
          <w:i/>
          <w:iCs/>
          <w:color w:val="222222"/>
          <w:szCs w:val="24"/>
          <w:shd w:val="clear" w:color="auto" w:fill="FFFFFF"/>
        </w:rPr>
        <w:t>15</w:t>
      </w:r>
      <w:r w:rsidRPr="00D90FFC">
        <w:rPr>
          <w:rFonts w:cs="Times New Roman"/>
          <w:color w:val="222222"/>
          <w:szCs w:val="24"/>
          <w:shd w:val="clear" w:color="auto" w:fill="FFFFFF"/>
        </w:rPr>
        <w:t>(2), pp.131-156.</w:t>
      </w:r>
    </w:p>
    <w:p w14:paraId="7B0937E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Fliess, S. and Volkers, M., 2020. Trapped in a service encounter: Exploring customer lock-in and its effect on well-being and coping responses during service encounters. </w:t>
      </w:r>
      <w:r w:rsidRPr="00D90FFC">
        <w:rPr>
          <w:rFonts w:cs="Times New Roman"/>
          <w:i/>
          <w:iCs/>
          <w:color w:val="222222"/>
          <w:szCs w:val="24"/>
          <w:shd w:val="clear" w:color="auto" w:fill="FFFFFF"/>
        </w:rPr>
        <w:t>Journal of Service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31</w:t>
      </w:r>
      <w:r w:rsidRPr="00D90FFC">
        <w:rPr>
          <w:rFonts w:cs="Times New Roman"/>
          <w:color w:val="222222"/>
          <w:szCs w:val="24"/>
          <w:shd w:val="clear" w:color="auto" w:fill="FFFFFF"/>
        </w:rPr>
        <w:t>(1), pp.79-114.</w:t>
      </w:r>
    </w:p>
    <w:p w14:paraId="2BB20164"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Freeman, J., 2020. On Determining the Value of Online Customer Satisfaction Ratings–A Case‐based Appraisal. </w:t>
      </w:r>
      <w:r w:rsidRPr="00D90FFC">
        <w:rPr>
          <w:rFonts w:cs="Times New Roman"/>
          <w:i/>
          <w:iCs/>
          <w:color w:val="222222"/>
          <w:szCs w:val="24"/>
          <w:shd w:val="clear" w:color="auto" w:fill="FFFFFF"/>
        </w:rPr>
        <w:t>Data Analysis and Applications 3: Computational, Classification, Financial, Statistical and Stochastic Methods</w:t>
      </w:r>
      <w:r w:rsidRPr="00D90FFC">
        <w:rPr>
          <w:rFonts w:cs="Times New Roman"/>
          <w:color w:val="222222"/>
          <w:szCs w:val="24"/>
          <w:shd w:val="clear" w:color="auto" w:fill="FFFFFF"/>
        </w:rPr>
        <w:t>, </w:t>
      </w:r>
      <w:r w:rsidRPr="00D90FFC">
        <w:rPr>
          <w:rFonts w:cs="Times New Roman"/>
          <w:i/>
          <w:iCs/>
          <w:color w:val="222222"/>
          <w:szCs w:val="24"/>
          <w:shd w:val="clear" w:color="auto" w:fill="FFFFFF"/>
        </w:rPr>
        <w:t>5</w:t>
      </w:r>
      <w:r w:rsidRPr="00D90FFC">
        <w:rPr>
          <w:rFonts w:cs="Times New Roman"/>
          <w:color w:val="222222"/>
          <w:szCs w:val="24"/>
          <w:shd w:val="clear" w:color="auto" w:fill="FFFFFF"/>
        </w:rPr>
        <w:t>, pp.195-214.</w:t>
      </w:r>
    </w:p>
    <w:p w14:paraId="66EC31F7"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Garvey, B., 2022. Scenario Derivatives First, Second, and Third Order Scenarios: Generic (Landscape) Variables. In </w:t>
      </w:r>
      <w:r w:rsidRPr="00D90FFC">
        <w:rPr>
          <w:rFonts w:cs="Times New Roman"/>
          <w:i/>
          <w:iCs/>
          <w:color w:val="222222"/>
          <w:szCs w:val="24"/>
          <w:shd w:val="clear" w:color="auto" w:fill="FFFFFF"/>
        </w:rPr>
        <w:t>Uncertainty Deconstructed: A Guidebook for Decision Support Practitioners</w:t>
      </w:r>
      <w:r w:rsidRPr="00D90FFC">
        <w:rPr>
          <w:rFonts w:cs="Times New Roman"/>
          <w:color w:val="222222"/>
          <w:szCs w:val="24"/>
          <w:shd w:val="clear" w:color="auto" w:fill="FFFFFF"/>
        </w:rPr>
        <w:t> (pp. 151-172). Cham: Springer International Publishing.</w:t>
      </w:r>
    </w:p>
    <w:p w14:paraId="0E45CC5E"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George, R., 2021. Tourism and Hospitality Marketing Planning. In </w:t>
      </w:r>
      <w:r w:rsidRPr="00D90FFC">
        <w:rPr>
          <w:rFonts w:cs="Times New Roman"/>
          <w:i/>
          <w:iCs/>
          <w:color w:val="222222"/>
          <w:szCs w:val="24"/>
          <w:shd w:val="clear" w:color="auto" w:fill="FFFFFF"/>
        </w:rPr>
        <w:t>Marketing Tourism and Hospitality: Concepts and Cases</w:t>
      </w:r>
      <w:r w:rsidRPr="00D90FFC">
        <w:rPr>
          <w:rFonts w:cs="Times New Roman"/>
          <w:color w:val="222222"/>
          <w:szCs w:val="24"/>
          <w:shd w:val="clear" w:color="auto" w:fill="FFFFFF"/>
        </w:rPr>
        <w:t> (pp. 149-182). Cham: Springer International Publishing.</w:t>
      </w:r>
    </w:p>
    <w:p w14:paraId="26BDDA6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George, R., 2021. Tourism and Hospitality Products, Branding, and Pricing. In </w:t>
      </w:r>
      <w:r w:rsidRPr="00D90FFC">
        <w:rPr>
          <w:rFonts w:cs="Times New Roman"/>
          <w:i/>
          <w:iCs/>
          <w:color w:val="222222"/>
          <w:szCs w:val="24"/>
          <w:shd w:val="clear" w:color="auto" w:fill="FFFFFF"/>
        </w:rPr>
        <w:t>Marketing Tourism and Hospitality: Concepts and Cases</w:t>
      </w:r>
      <w:r w:rsidRPr="00D90FFC">
        <w:rPr>
          <w:rFonts w:cs="Times New Roman"/>
          <w:color w:val="222222"/>
          <w:szCs w:val="24"/>
          <w:shd w:val="clear" w:color="auto" w:fill="FFFFFF"/>
        </w:rPr>
        <w:t> (pp. 249-283). Cham: Springer International Publishing.</w:t>
      </w:r>
    </w:p>
    <w:p w14:paraId="5C6FD032"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Ghosh, P. and Jhamb, D., 2022. Need of measuring service quality in hospitality education: a conceptual framework. </w:t>
      </w:r>
      <w:r w:rsidRPr="00D90FFC">
        <w:rPr>
          <w:rFonts w:cs="Times New Roman"/>
          <w:i/>
          <w:iCs/>
          <w:color w:val="222222"/>
          <w:szCs w:val="24"/>
          <w:shd w:val="clear" w:color="auto" w:fill="FFFFFF"/>
        </w:rPr>
        <w:t>International Journal of Business and Globalisation</w:t>
      </w:r>
      <w:r w:rsidRPr="00D90FFC">
        <w:rPr>
          <w:rFonts w:cs="Times New Roman"/>
          <w:color w:val="222222"/>
          <w:szCs w:val="24"/>
          <w:shd w:val="clear" w:color="auto" w:fill="FFFFFF"/>
        </w:rPr>
        <w:t>, </w:t>
      </w:r>
      <w:r w:rsidRPr="00D90FFC">
        <w:rPr>
          <w:rFonts w:cs="Times New Roman"/>
          <w:i/>
          <w:iCs/>
          <w:color w:val="222222"/>
          <w:szCs w:val="24"/>
          <w:shd w:val="clear" w:color="auto" w:fill="FFFFFF"/>
        </w:rPr>
        <w:t>32</w:t>
      </w:r>
      <w:r w:rsidRPr="00D90FFC">
        <w:rPr>
          <w:rFonts w:cs="Times New Roman"/>
          <w:color w:val="222222"/>
          <w:szCs w:val="24"/>
          <w:shd w:val="clear" w:color="auto" w:fill="FFFFFF"/>
        </w:rPr>
        <w:t>(2-3), pp.206-222.</w:t>
      </w:r>
    </w:p>
    <w:p w14:paraId="4892EBE6"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Gip, H., Guchait, P., Paşamehmetoğlu, A. and Khoa, D.T., 2023. How organizational dehumanization impacts hospitality employees service recovery performance and sabotage behaviors: the role of psychological well-being and tenure.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35</w:t>
      </w:r>
      <w:r w:rsidRPr="00D90FFC">
        <w:rPr>
          <w:rFonts w:cs="Times New Roman"/>
          <w:color w:val="222222"/>
          <w:szCs w:val="24"/>
          <w:shd w:val="clear" w:color="auto" w:fill="FFFFFF"/>
        </w:rPr>
        <w:t>(1), pp.64-91.</w:t>
      </w:r>
    </w:p>
    <w:p w14:paraId="4770B94F"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Gonzalez, R., Gasco, J. and Llopis, J., 2020. Information and communication technologies and human resources in hospitality and tourism.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32</w:t>
      </w:r>
      <w:r w:rsidRPr="00D90FFC">
        <w:rPr>
          <w:rFonts w:cs="Times New Roman"/>
          <w:color w:val="222222"/>
          <w:szCs w:val="24"/>
          <w:shd w:val="clear" w:color="auto" w:fill="FFFFFF"/>
        </w:rPr>
        <w:t>(11), pp.3545-3579.</w:t>
      </w:r>
    </w:p>
    <w:p w14:paraId="4A81F4F9" w14:textId="17C2AA06"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Goodyear, P., 2022. Afterwords: Considering the postgraduate, postdigital and postcritical. In </w:t>
      </w:r>
      <w:r w:rsidRPr="00D90FFC">
        <w:rPr>
          <w:rFonts w:cs="Times New Roman"/>
          <w:i/>
          <w:iCs/>
          <w:color w:val="222222"/>
          <w:szCs w:val="24"/>
          <w:shd w:val="clear" w:color="auto" w:fill="FFFFFF"/>
        </w:rPr>
        <w:t xml:space="preserve">Online postgraduate education in a </w:t>
      </w:r>
      <w:r w:rsidR="00B92CAC" w:rsidRPr="00D90FFC">
        <w:rPr>
          <w:rFonts w:cs="Times New Roman"/>
          <w:i/>
          <w:iCs/>
          <w:color w:val="222222"/>
          <w:szCs w:val="24"/>
          <w:shd w:val="clear" w:color="auto" w:fill="FFFFFF"/>
        </w:rPr>
        <w:t>post digital</w:t>
      </w:r>
      <w:r w:rsidRPr="00D90FFC">
        <w:rPr>
          <w:rFonts w:cs="Times New Roman"/>
          <w:i/>
          <w:iCs/>
          <w:color w:val="222222"/>
          <w:szCs w:val="24"/>
          <w:shd w:val="clear" w:color="auto" w:fill="FFFFFF"/>
        </w:rPr>
        <w:t xml:space="preserve"> world: Beyond technology</w:t>
      </w:r>
      <w:r w:rsidRPr="00D90FFC">
        <w:rPr>
          <w:rFonts w:cs="Times New Roman"/>
          <w:color w:val="222222"/>
          <w:szCs w:val="24"/>
          <w:shd w:val="clear" w:color="auto" w:fill="FFFFFF"/>
        </w:rPr>
        <w:t> (pp. 233-256). Cham: Springer International Publishing.</w:t>
      </w:r>
    </w:p>
    <w:p w14:paraId="769FD629"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Guix, M. and Font, X., 2020. The Materiality Balanced Scorecard: A framework for stakeholder-led integration of sustainable hospitality management and reporting.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91</w:t>
      </w:r>
      <w:r w:rsidRPr="00D90FFC">
        <w:rPr>
          <w:rFonts w:cs="Times New Roman"/>
          <w:color w:val="222222"/>
          <w:szCs w:val="24"/>
          <w:shd w:val="clear" w:color="auto" w:fill="FFFFFF"/>
        </w:rPr>
        <w:t>, p.102634.</w:t>
      </w:r>
    </w:p>
    <w:p w14:paraId="6CE7DDB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lastRenderedPageBreak/>
        <w:t>Hwang, Y., Wang, X. and Pașamehmetoġlu, A., 2021. Customer online reviews and hospitality employees’ helping behavior: moderating roles of self-efficacy and moral identity.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33</w:t>
      </w:r>
      <w:r w:rsidRPr="00D90FFC">
        <w:rPr>
          <w:rFonts w:cs="Times New Roman"/>
          <w:color w:val="222222"/>
          <w:szCs w:val="24"/>
          <w:shd w:val="clear" w:color="auto" w:fill="FFFFFF"/>
        </w:rPr>
        <w:t>(5), pp.1461-1481.</w:t>
      </w:r>
    </w:p>
    <w:p w14:paraId="16311125"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Khaliq, A., and et.al, 2022. Application of AI and robotics in hospitality sector: A resource gain and resource loss perspective. </w:t>
      </w:r>
      <w:r w:rsidRPr="00D90FFC">
        <w:rPr>
          <w:rFonts w:cs="Times New Roman"/>
          <w:i/>
          <w:iCs/>
          <w:color w:val="222222"/>
          <w:szCs w:val="24"/>
          <w:shd w:val="clear" w:color="auto" w:fill="FFFFFF"/>
        </w:rPr>
        <w:t>Technology in Society</w:t>
      </w:r>
      <w:r w:rsidRPr="00D90FFC">
        <w:rPr>
          <w:rFonts w:cs="Times New Roman"/>
          <w:color w:val="222222"/>
          <w:szCs w:val="24"/>
          <w:shd w:val="clear" w:color="auto" w:fill="FFFFFF"/>
        </w:rPr>
        <w:t>, </w:t>
      </w:r>
      <w:r w:rsidRPr="00D90FFC">
        <w:rPr>
          <w:rFonts w:cs="Times New Roman"/>
          <w:i/>
          <w:iCs/>
          <w:color w:val="222222"/>
          <w:szCs w:val="24"/>
          <w:shd w:val="clear" w:color="auto" w:fill="FFFFFF"/>
        </w:rPr>
        <w:t>68</w:t>
      </w:r>
      <w:r w:rsidRPr="00D90FFC">
        <w:rPr>
          <w:rFonts w:cs="Times New Roman"/>
          <w:color w:val="222222"/>
          <w:szCs w:val="24"/>
          <w:shd w:val="clear" w:color="auto" w:fill="FFFFFF"/>
        </w:rPr>
        <w:t>, p.101807.</w:t>
      </w:r>
    </w:p>
    <w:p w14:paraId="736B6851" w14:textId="0358677C" w:rsidR="00841376" w:rsidRPr="00D90FFC" w:rsidRDefault="00841376" w:rsidP="00841376">
      <w:pPr>
        <w:spacing w:line="240" w:lineRule="auto"/>
        <w:ind w:left="720" w:hanging="720"/>
        <w:rPr>
          <w:rFonts w:cs="Times New Roman"/>
          <w:b/>
          <w:bCs/>
          <w:szCs w:val="24"/>
          <w:u w:val="single"/>
          <w:lang w:val="en-US"/>
        </w:rPr>
      </w:pPr>
      <w:r w:rsidRPr="00D90FFC">
        <w:rPr>
          <w:rFonts w:cs="Times New Roman"/>
          <w:color w:val="222222"/>
          <w:szCs w:val="24"/>
          <w:shd w:val="clear" w:color="auto" w:fill="FFFFFF"/>
        </w:rPr>
        <w:t xml:space="preserve">Khan, I., Fatma, M., Shamim, A., Joshi, Y. and Rahman, Z., 2020. Gender, loyalty card membership, age, and critical incident recovery: Do they moderate experience-loyalty </w:t>
      </w:r>
      <w:r w:rsidR="00B92CAC" w:rsidRPr="00D90FFC">
        <w:rPr>
          <w:rFonts w:cs="Times New Roman"/>
          <w:color w:val="222222"/>
          <w:szCs w:val="24"/>
          <w:shd w:val="clear" w:color="auto" w:fill="FFFFFF"/>
        </w:rPr>
        <w:t>relationship?</w:t>
      </w:r>
      <w:r w:rsidRPr="00D90FFC">
        <w:rPr>
          <w:rFonts w:cs="Times New Roman"/>
          <w:color w:val="222222"/>
          <w:szCs w:val="24"/>
          <w:shd w:val="clear" w:color="auto" w:fill="FFFFFF"/>
        </w:rPr>
        <w:t>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89</w:t>
      </w:r>
      <w:r w:rsidRPr="00D90FFC">
        <w:rPr>
          <w:rFonts w:cs="Times New Roman"/>
          <w:color w:val="222222"/>
          <w:szCs w:val="24"/>
          <w:shd w:val="clear" w:color="auto" w:fill="FFFFFF"/>
        </w:rPr>
        <w:t>, p.102408.</w:t>
      </w:r>
    </w:p>
    <w:p w14:paraId="7A8DEE3F"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Kim, K. and Baker, M.A., 2020. The customer isn’t always right: The implications of illegitimate complaints. </w:t>
      </w:r>
      <w:r w:rsidRPr="00D90FFC">
        <w:rPr>
          <w:rFonts w:cs="Times New Roman"/>
          <w:i/>
          <w:iCs/>
          <w:color w:val="222222"/>
          <w:szCs w:val="24"/>
          <w:shd w:val="clear" w:color="auto" w:fill="FFFFFF"/>
        </w:rPr>
        <w:t>Cornell Hospitality Quarterly</w:t>
      </w:r>
      <w:r w:rsidRPr="00D90FFC">
        <w:rPr>
          <w:rFonts w:cs="Times New Roman"/>
          <w:color w:val="222222"/>
          <w:szCs w:val="24"/>
          <w:shd w:val="clear" w:color="auto" w:fill="FFFFFF"/>
        </w:rPr>
        <w:t>, </w:t>
      </w:r>
      <w:r w:rsidRPr="00D90FFC">
        <w:rPr>
          <w:rFonts w:cs="Times New Roman"/>
          <w:i/>
          <w:iCs/>
          <w:color w:val="222222"/>
          <w:szCs w:val="24"/>
          <w:shd w:val="clear" w:color="auto" w:fill="FFFFFF"/>
        </w:rPr>
        <w:t>61</w:t>
      </w:r>
      <w:r w:rsidRPr="00D90FFC">
        <w:rPr>
          <w:rFonts w:cs="Times New Roman"/>
          <w:color w:val="222222"/>
          <w:szCs w:val="24"/>
          <w:shd w:val="clear" w:color="auto" w:fill="FFFFFF"/>
        </w:rPr>
        <w:t>(2), pp.113-127.</w:t>
      </w:r>
    </w:p>
    <w:p w14:paraId="31F9ECC9"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Koc, E. and Yazici Ayyildiz, A., 2022. An overview of tourism and hospitality scales: Discussion and recommendations. </w:t>
      </w:r>
      <w:r w:rsidRPr="00D90FFC">
        <w:rPr>
          <w:rFonts w:cs="Times New Roman"/>
          <w:i/>
          <w:iCs/>
          <w:color w:val="222222"/>
          <w:szCs w:val="24"/>
          <w:shd w:val="clear" w:color="auto" w:fill="FFFFFF"/>
        </w:rPr>
        <w:t>Journal of Hospitality and Tourism Insights</w:t>
      </w:r>
      <w:r w:rsidRPr="00D90FFC">
        <w:rPr>
          <w:rFonts w:cs="Times New Roman"/>
          <w:color w:val="222222"/>
          <w:szCs w:val="24"/>
          <w:shd w:val="clear" w:color="auto" w:fill="FFFFFF"/>
        </w:rPr>
        <w:t>, </w:t>
      </w:r>
      <w:r w:rsidRPr="00D90FFC">
        <w:rPr>
          <w:rFonts w:cs="Times New Roman"/>
          <w:i/>
          <w:iCs/>
          <w:color w:val="222222"/>
          <w:szCs w:val="24"/>
          <w:shd w:val="clear" w:color="auto" w:fill="FFFFFF"/>
        </w:rPr>
        <w:t>5</w:t>
      </w:r>
      <w:r w:rsidRPr="00D90FFC">
        <w:rPr>
          <w:rFonts w:cs="Times New Roman"/>
          <w:color w:val="222222"/>
          <w:szCs w:val="24"/>
          <w:shd w:val="clear" w:color="auto" w:fill="FFFFFF"/>
        </w:rPr>
        <w:t>(5), pp.927-949.</w:t>
      </w:r>
    </w:p>
    <w:p w14:paraId="5BFDA546" w14:textId="56295E4B"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Koc, E., Hatipoglu, S., Kivrak, O., Celik, C. and Koc, K., 2023. Houston, we have a </w:t>
      </w:r>
      <w:r w:rsidR="00B92CAC" w:rsidRPr="00D90FFC">
        <w:rPr>
          <w:rFonts w:cs="Times New Roman"/>
          <w:color w:val="222222"/>
          <w:szCs w:val="24"/>
          <w:shd w:val="clear" w:color="auto" w:fill="FFFFFF"/>
        </w:rPr>
        <w:t>problem!</w:t>
      </w:r>
      <w:r w:rsidRPr="00D90FFC">
        <w:rPr>
          <w:rFonts w:cs="Times New Roman"/>
          <w:color w:val="222222"/>
          <w:szCs w:val="24"/>
          <w:shd w:val="clear" w:color="auto" w:fill="FFFFFF"/>
        </w:rPr>
        <w:t xml:space="preserve"> The use of ChatGPT in responding to customer complaints. </w:t>
      </w:r>
      <w:r w:rsidRPr="00D90FFC">
        <w:rPr>
          <w:rFonts w:cs="Times New Roman"/>
          <w:i/>
          <w:iCs/>
          <w:color w:val="222222"/>
          <w:szCs w:val="24"/>
          <w:shd w:val="clear" w:color="auto" w:fill="FFFFFF"/>
        </w:rPr>
        <w:t>Technology in Society</w:t>
      </w:r>
      <w:r w:rsidRPr="00D90FFC">
        <w:rPr>
          <w:rFonts w:cs="Times New Roman"/>
          <w:color w:val="222222"/>
          <w:szCs w:val="24"/>
          <w:shd w:val="clear" w:color="auto" w:fill="FFFFFF"/>
        </w:rPr>
        <w:t>, </w:t>
      </w:r>
      <w:r w:rsidRPr="00D90FFC">
        <w:rPr>
          <w:rFonts w:cs="Times New Roman"/>
          <w:i/>
          <w:iCs/>
          <w:color w:val="222222"/>
          <w:szCs w:val="24"/>
          <w:shd w:val="clear" w:color="auto" w:fill="FFFFFF"/>
        </w:rPr>
        <w:t>74</w:t>
      </w:r>
      <w:r w:rsidRPr="00D90FFC">
        <w:rPr>
          <w:rFonts w:cs="Times New Roman"/>
          <w:color w:val="222222"/>
          <w:szCs w:val="24"/>
          <w:shd w:val="clear" w:color="auto" w:fill="FFFFFF"/>
        </w:rPr>
        <w:t>, p.102333.</w:t>
      </w:r>
    </w:p>
    <w:p w14:paraId="2CBA487F"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Kuo, C.M., Chen, W.Y., Tseng, C.Y. and Kao, C.T., 2021. Developing a smart system with Industry 4.0 for customer dissatisfaction. </w:t>
      </w:r>
      <w:r w:rsidRPr="00D90FFC">
        <w:rPr>
          <w:rFonts w:cs="Times New Roman"/>
          <w:i/>
          <w:iCs/>
          <w:color w:val="222222"/>
          <w:szCs w:val="24"/>
          <w:shd w:val="clear" w:color="auto" w:fill="FFFFFF"/>
        </w:rPr>
        <w:t>Industrial Management &amp; Data Systems</w:t>
      </w:r>
      <w:r w:rsidRPr="00D90FFC">
        <w:rPr>
          <w:rFonts w:cs="Times New Roman"/>
          <w:color w:val="222222"/>
          <w:szCs w:val="24"/>
          <w:shd w:val="clear" w:color="auto" w:fill="FFFFFF"/>
        </w:rPr>
        <w:t>, </w:t>
      </w:r>
      <w:r w:rsidRPr="00D90FFC">
        <w:rPr>
          <w:rFonts w:cs="Times New Roman"/>
          <w:i/>
          <w:iCs/>
          <w:color w:val="222222"/>
          <w:szCs w:val="24"/>
          <w:shd w:val="clear" w:color="auto" w:fill="FFFFFF"/>
        </w:rPr>
        <w:t>121</w:t>
      </w:r>
      <w:r w:rsidRPr="00D90FFC">
        <w:rPr>
          <w:rFonts w:cs="Times New Roman"/>
          <w:color w:val="222222"/>
          <w:szCs w:val="24"/>
          <w:shd w:val="clear" w:color="auto" w:fill="FFFFFF"/>
        </w:rPr>
        <w:t>(6), pp.1353-1374.</w:t>
      </w:r>
    </w:p>
    <w:p w14:paraId="017BF05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Lima, M., 2021. </w:t>
      </w:r>
      <w:r w:rsidRPr="00D90FFC">
        <w:rPr>
          <w:rFonts w:cs="Times New Roman"/>
          <w:i/>
          <w:iCs/>
          <w:color w:val="222222"/>
          <w:szCs w:val="24"/>
          <w:shd w:val="clear" w:color="auto" w:fill="FFFFFF"/>
        </w:rPr>
        <w:t>Entrepreneurship and innovation education: frameworks and tools</w:t>
      </w:r>
      <w:r w:rsidRPr="00D90FFC">
        <w:rPr>
          <w:rFonts w:cs="Times New Roman"/>
          <w:color w:val="222222"/>
          <w:szCs w:val="24"/>
          <w:shd w:val="clear" w:color="auto" w:fill="FFFFFF"/>
        </w:rPr>
        <w:t>. John Wiley &amp; Sons.</w:t>
      </w:r>
    </w:p>
    <w:p w14:paraId="0AC079BA"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Liu, D., Han, S. and Zhang, J., 2022. The golden mean: Research on the mechanism of customer participation in employee service innovation. </w:t>
      </w:r>
      <w:r w:rsidRPr="00D90FFC">
        <w:rPr>
          <w:rFonts w:cs="Times New Roman"/>
          <w:i/>
          <w:iCs/>
          <w:color w:val="222222"/>
          <w:szCs w:val="24"/>
          <w:shd w:val="clear" w:color="auto" w:fill="FFFFFF"/>
        </w:rPr>
        <w:t>Journal of Retailing and Consumer Services</w:t>
      </w:r>
      <w:r w:rsidRPr="00D90FFC">
        <w:rPr>
          <w:rFonts w:cs="Times New Roman"/>
          <w:color w:val="222222"/>
          <w:szCs w:val="24"/>
          <w:shd w:val="clear" w:color="auto" w:fill="FFFFFF"/>
        </w:rPr>
        <w:t>, </w:t>
      </w:r>
      <w:r w:rsidRPr="00D90FFC">
        <w:rPr>
          <w:rFonts w:cs="Times New Roman"/>
          <w:i/>
          <w:iCs/>
          <w:color w:val="222222"/>
          <w:szCs w:val="24"/>
          <w:shd w:val="clear" w:color="auto" w:fill="FFFFFF"/>
        </w:rPr>
        <w:t>68</w:t>
      </w:r>
      <w:r w:rsidRPr="00D90FFC">
        <w:rPr>
          <w:rFonts w:cs="Times New Roman"/>
          <w:color w:val="222222"/>
          <w:szCs w:val="24"/>
          <w:shd w:val="clear" w:color="auto" w:fill="FFFFFF"/>
        </w:rPr>
        <w:t>, p.103040.</w:t>
      </w:r>
    </w:p>
    <w:p w14:paraId="150A7D8F"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Lo, A. and Yeung, M.A., 2020. Brand prestige and affordable luxury: The role of hotel guest experiences. </w:t>
      </w:r>
      <w:r w:rsidRPr="00D90FFC">
        <w:rPr>
          <w:rFonts w:cs="Times New Roman"/>
          <w:i/>
          <w:iCs/>
          <w:color w:val="222222"/>
          <w:szCs w:val="24"/>
          <w:shd w:val="clear" w:color="auto" w:fill="FFFFFF"/>
        </w:rPr>
        <w:t>Journal of Vacation Marketing</w:t>
      </w:r>
      <w:r w:rsidRPr="00D90FFC">
        <w:rPr>
          <w:rFonts w:cs="Times New Roman"/>
          <w:color w:val="222222"/>
          <w:szCs w:val="24"/>
          <w:shd w:val="clear" w:color="auto" w:fill="FFFFFF"/>
        </w:rPr>
        <w:t>, </w:t>
      </w:r>
      <w:r w:rsidRPr="00D90FFC">
        <w:rPr>
          <w:rFonts w:cs="Times New Roman"/>
          <w:i/>
          <w:iCs/>
          <w:color w:val="222222"/>
          <w:szCs w:val="24"/>
          <w:shd w:val="clear" w:color="auto" w:fill="FFFFFF"/>
        </w:rPr>
        <w:t>26</w:t>
      </w:r>
      <w:r w:rsidRPr="00D90FFC">
        <w:rPr>
          <w:rFonts w:cs="Times New Roman"/>
          <w:color w:val="222222"/>
          <w:szCs w:val="24"/>
          <w:shd w:val="clear" w:color="auto" w:fill="FFFFFF"/>
        </w:rPr>
        <w:t>(2), pp.247-267.</w:t>
      </w:r>
    </w:p>
    <w:p w14:paraId="4E7FA3A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Lombarkia, R., Gakwaya, A., Nandlall, D., Dano, M.L., Lévesque, J. and Vachon-Joannette, P., 2022. Experimental investigation and finite-element modeling of the crushing response of hat shape open section composite. </w:t>
      </w:r>
      <w:r w:rsidRPr="00D90FFC">
        <w:rPr>
          <w:rFonts w:cs="Times New Roman"/>
          <w:i/>
          <w:iCs/>
          <w:color w:val="222222"/>
          <w:szCs w:val="24"/>
          <w:shd w:val="clear" w:color="auto" w:fill="FFFFFF"/>
        </w:rPr>
        <w:t>International Journal of Crashworthiness</w:t>
      </w:r>
      <w:r w:rsidRPr="00D90FFC">
        <w:rPr>
          <w:rFonts w:cs="Times New Roman"/>
          <w:color w:val="222222"/>
          <w:szCs w:val="24"/>
          <w:shd w:val="clear" w:color="auto" w:fill="FFFFFF"/>
        </w:rPr>
        <w:t>, </w:t>
      </w:r>
      <w:r w:rsidRPr="00D90FFC">
        <w:rPr>
          <w:rFonts w:cs="Times New Roman"/>
          <w:i/>
          <w:iCs/>
          <w:color w:val="222222"/>
          <w:szCs w:val="24"/>
          <w:shd w:val="clear" w:color="auto" w:fill="FFFFFF"/>
        </w:rPr>
        <w:t>27</w:t>
      </w:r>
      <w:r w:rsidRPr="00D90FFC">
        <w:rPr>
          <w:rFonts w:cs="Times New Roman"/>
          <w:color w:val="222222"/>
          <w:szCs w:val="24"/>
          <w:shd w:val="clear" w:color="auto" w:fill="FFFFFF"/>
        </w:rPr>
        <w:t>(3), pp.772-783.</w:t>
      </w:r>
    </w:p>
    <w:p w14:paraId="11B58DC1" w14:textId="77777777" w:rsidR="00841376" w:rsidRPr="00DD682F" w:rsidRDefault="00841376" w:rsidP="00841376">
      <w:pPr>
        <w:spacing w:line="240" w:lineRule="auto"/>
        <w:ind w:left="720" w:hanging="720"/>
        <w:rPr>
          <w:rFonts w:cs="Times New Roman"/>
          <w:color w:val="222222"/>
          <w:szCs w:val="24"/>
          <w:shd w:val="clear" w:color="auto" w:fill="FFFFFF"/>
        </w:rPr>
      </w:pPr>
      <w:r>
        <w:rPr>
          <w:rFonts w:ascii="Arial" w:hAnsi="Arial" w:cs="Arial"/>
          <w:color w:val="222222"/>
          <w:sz w:val="20"/>
          <w:szCs w:val="20"/>
          <w:shd w:val="clear" w:color="auto" w:fill="FFFFFF"/>
        </w:rPr>
        <w:t>Majeed, S. and Kim, W.G., 2022. A reflection of greenwashing practices in the hospitality industry: a scoping review.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(3), pp.1125-1146.</w:t>
      </w:r>
    </w:p>
    <w:p w14:paraId="7D0BE5B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Manh Cuong, N. and Hung, P.V., 2020. Sea navigation-based Thai Canal implication: an analysis of its effect on the Vietnamese maritime industry. </w:t>
      </w:r>
      <w:r w:rsidRPr="00D90FFC">
        <w:rPr>
          <w:rFonts w:cs="Times New Roman"/>
          <w:i/>
          <w:iCs/>
          <w:color w:val="222222"/>
          <w:szCs w:val="24"/>
          <w:shd w:val="clear" w:color="auto" w:fill="FFFFFF"/>
        </w:rPr>
        <w:t>Australian Journal of Maritime &amp; Ocean Affairs</w:t>
      </w:r>
      <w:r w:rsidRPr="00D90FFC">
        <w:rPr>
          <w:rFonts w:cs="Times New Roman"/>
          <w:color w:val="222222"/>
          <w:szCs w:val="24"/>
          <w:shd w:val="clear" w:color="auto" w:fill="FFFFFF"/>
        </w:rPr>
        <w:t>, </w:t>
      </w:r>
      <w:r w:rsidRPr="00D90FFC">
        <w:rPr>
          <w:rFonts w:cs="Times New Roman"/>
          <w:i/>
          <w:iCs/>
          <w:color w:val="222222"/>
          <w:szCs w:val="24"/>
          <w:shd w:val="clear" w:color="auto" w:fill="FFFFFF"/>
        </w:rPr>
        <w:t>12</w:t>
      </w:r>
      <w:r w:rsidRPr="00D90FFC">
        <w:rPr>
          <w:rFonts w:cs="Times New Roman"/>
          <w:color w:val="222222"/>
          <w:szCs w:val="24"/>
          <w:shd w:val="clear" w:color="auto" w:fill="FFFFFF"/>
        </w:rPr>
        <w:t>(2), pp.83-94.</w:t>
      </w:r>
    </w:p>
    <w:p w14:paraId="4C77F3E5"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Mathayomchan, B. and Taecharungroj, V., 2020. “How was your meal?” Examining customer experience using Google maps reviews.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90</w:t>
      </w:r>
      <w:r w:rsidRPr="00D90FFC">
        <w:rPr>
          <w:rFonts w:cs="Times New Roman"/>
          <w:color w:val="222222"/>
          <w:szCs w:val="24"/>
          <w:shd w:val="clear" w:color="auto" w:fill="FFFFFF"/>
        </w:rPr>
        <w:t>, p.102641.</w:t>
      </w:r>
    </w:p>
    <w:p w14:paraId="30D47960"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lastRenderedPageBreak/>
        <w:t>Min, H. and Joireman, J., 2021. The influence of customer race on perceived discrimination, anger and coping strategies following subtle degradation of restaurant service.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33</w:t>
      </w:r>
      <w:r w:rsidRPr="00D90FFC">
        <w:rPr>
          <w:rFonts w:cs="Times New Roman"/>
          <w:color w:val="222222"/>
          <w:szCs w:val="24"/>
          <w:shd w:val="clear" w:color="auto" w:fill="FFFFFF"/>
        </w:rPr>
        <w:t>(3), pp.994-1014.</w:t>
      </w:r>
    </w:p>
    <w:p w14:paraId="624121E7"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Nangpiire, C., Silva, J. and Alves, H., 2022. Customer engagement and value co-creation/destruction: The internal fostering and hindering factors and actors in the tourist/hotel experience. </w:t>
      </w:r>
      <w:r w:rsidRPr="00D90FFC">
        <w:rPr>
          <w:rFonts w:cs="Times New Roman"/>
          <w:i/>
          <w:iCs/>
          <w:color w:val="222222"/>
          <w:szCs w:val="24"/>
          <w:shd w:val="clear" w:color="auto" w:fill="FFFFFF"/>
        </w:rPr>
        <w:t>Journal of Research in Interactive Marketing</w:t>
      </w:r>
      <w:r w:rsidRPr="00D90FFC">
        <w:rPr>
          <w:rFonts w:cs="Times New Roman"/>
          <w:color w:val="222222"/>
          <w:szCs w:val="24"/>
          <w:shd w:val="clear" w:color="auto" w:fill="FFFFFF"/>
        </w:rPr>
        <w:t>, </w:t>
      </w:r>
      <w:r w:rsidRPr="00D90FFC">
        <w:rPr>
          <w:rFonts w:cs="Times New Roman"/>
          <w:i/>
          <w:iCs/>
          <w:color w:val="222222"/>
          <w:szCs w:val="24"/>
          <w:shd w:val="clear" w:color="auto" w:fill="FFFFFF"/>
        </w:rPr>
        <w:t>16</w:t>
      </w:r>
      <w:r w:rsidRPr="00D90FFC">
        <w:rPr>
          <w:rFonts w:cs="Times New Roman"/>
          <w:color w:val="222222"/>
          <w:szCs w:val="24"/>
          <w:shd w:val="clear" w:color="auto" w:fill="FFFFFF"/>
        </w:rPr>
        <w:t>(2), pp.173-188.</w:t>
      </w:r>
    </w:p>
    <w:p w14:paraId="77BE8670"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Nguyen, I., Goh, E. and Murillo, D., 2023. Living through the lives of hospitality students during work-integrated learning (WIL) internships: An application of the critical incident technique to explore factors affecting students’ WIL experience. </w:t>
      </w:r>
      <w:r w:rsidRPr="00D90FFC">
        <w:rPr>
          <w:rFonts w:cs="Times New Roman"/>
          <w:i/>
          <w:iCs/>
          <w:color w:val="222222"/>
          <w:szCs w:val="24"/>
          <w:shd w:val="clear" w:color="auto" w:fill="FFFFFF"/>
        </w:rPr>
        <w:t>Journal of Hospitality &amp; Tourism Education</w:t>
      </w:r>
      <w:r w:rsidRPr="00D90FFC">
        <w:rPr>
          <w:rFonts w:cs="Times New Roman"/>
          <w:color w:val="222222"/>
          <w:szCs w:val="24"/>
          <w:shd w:val="clear" w:color="auto" w:fill="FFFFFF"/>
        </w:rPr>
        <w:t>, </w:t>
      </w:r>
      <w:r w:rsidRPr="00D90FFC">
        <w:rPr>
          <w:rFonts w:cs="Times New Roman"/>
          <w:i/>
          <w:iCs/>
          <w:color w:val="222222"/>
          <w:szCs w:val="24"/>
          <w:shd w:val="clear" w:color="auto" w:fill="FFFFFF"/>
        </w:rPr>
        <w:t>35</w:t>
      </w:r>
      <w:r w:rsidRPr="00D90FFC">
        <w:rPr>
          <w:rFonts w:cs="Times New Roman"/>
          <w:color w:val="222222"/>
          <w:szCs w:val="24"/>
          <w:shd w:val="clear" w:color="auto" w:fill="FFFFFF"/>
        </w:rPr>
        <w:t>(3), pp.225-236.</w:t>
      </w:r>
    </w:p>
    <w:p w14:paraId="633869A0"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Ozdemir, O., Dogru, T., Kizildag, M. and Erkmen, E., 2023. A critical reflection on digitalization for the hospitality and tourism industry: value implications for stakeholders.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w:t>
      </w:r>
    </w:p>
    <w:p w14:paraId="0639118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Padma, P. and Ahn, J., 2020. Guest satisfaction &amp; dissatisfaction in luxury hotels: An application of big data.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84</w:t>
      </w:r>
      <w:r w:rsidRPr="00D90FFC">
        <w:rPr>
          <w:rFonts w:cs="Times New Roman"/>
          <w:color w:val="222222"/>
          <w:szCs w:val="24"/>
          <w:shd w:val="clear" w:color="auto" w:fill="FFFFFF"/>
        </w:rPr>
        <w:t>, p.102318.</w:t>
      </w:r>
    </w:p>
    <w:p w14:paraId="5662C2F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Padma, P. and Ahn, J., 2020. Guest satisfaction &amp; dissatisfaction in luxury hotels: An application of big data.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84</w:t>
      </w:r>
      <w:r w:rsidRPr="00D90FFC">
        <w:rPr>
          <w:rFonts w:cs="Times New Roman"/>
          <w:color w:val="222222"/>
          <w:szCs w:val="24"/>
          <w:shd w:val="clear" w:color="auto" w:fill="FFFFFF"/>
        </w:rPr>
        <w:t>, p.102318.</w:t>
      </w:r>
    </w:p>
    <w:p w14:paraId="25DF0DF2"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Padma, P. and Ahn, J., 2020. Guest satisfaction &amp; dissatisfaction in luxury hotels: An application of big data.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84</w:t>
      </w:r>
      <w:r w:rsidRPr="00D90FFC">
        <w:rPr>
          <w:rFonts w:cs="Times New Roman"/>
          <w:color w:val="222222"/>
          <w:szCs w:val="24"/>
          <w:shd w:val="clear" w:color="auto" w:fill="FFFFFF"/>
        </w:rPr>
        <w:t>, p.102318.</w:t>
      </w:r>
    </w:p>
    <w:p w14:paraId="7926D2EE"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Park, H., Jiang, S., Lee, O.K.D. and Chang, Y., 2021. Exploring the attractiveness of service robots in the hospitality industry: analysis of online reviews. </w:t>
      </w:r>
      <w:r w:rsidRPr="00D90FFC">
        <w:rPr>
          <w:rFonts w:cs="Times New Roman"/>
          <w:i/>
          <w:iCs/>
          <w:color w:val="222222"/>
          <w:szCs w:val="24"/>
          <w:shd w:val="clear" w:color="auto" w:fill="FFFFFF"/>
        </w:rPr>
        <w:t>Information Systems Frontiers</w:t>
      </w:r>
      <w:r w:rsidRPr="00D90FFC">
        <w:rPr>
          <w:rFonts w:cs="Times New Roman"/>
          <w:color w:val="222222"/>
          <w:szCs w:val="24"/>
          <w:shd w:val="clear" w:color="auto" w:fill="FFFFFF"/>
        </w:rPr>
        <w:t>, pp.1-21.</w:t>
      </w:r>
    </w:p>
    <w:p w14:paraId="6176E261" w14:textId="72697235" w:rsidR="00841376" w:rsidRPr="00851026" w:rsidRDefault="00841376" w:rsidP="00841376">
      <w:pPr>
        <w:spacing w:line="240" w:lineRule="auto"/>
        <w:ind w:left="720" w:hanging="720"/>
        <w:rPr>
          <w:rFonts w:cs="Times New Roman"/>
          <w:color w:val="222222"/>
          <w:szCs w:val="24"/>
          <w:shd w:val="clear" w:color="auto" w:fill="FFFFFF"/>
        </w:rPr>
      </w:pPr>
      <w:r>
        <w:rPr>
          <w:rFonts w:ascii="Arial" w:hAnsi="Arial" w:cs="Arial"/>
          <w:color w:val="222222"/>
          <w:sz w:val="20"/>
          <w:szCs w:val="20"/>
          <w:shd w:val="clear" w:color="auto" w:fill="FFFFFF"/>
        </w:rPr>
        <w:t xml:space="preserve">Park, </w:t>
      </w:r>
      <w:r w:rsidR="00B92CAC">
        <w:rPr>
          <w:rFonts w:ascii="Arial" w:hAnsi="Arial" w:cs="Arial"/>
          <w:color w:val="222222"/>
          <w:sz w:val="20"/>
          <w:szCs w:val="20"/>
          <w:shd w:val="clear" w:color="auto" w:fill="FFFFFF"/>
        </w:rPr>
        <w:t>J.,</w:t>
      </w:r>
      <w:r>
        <w:rPr>
          <w:rFonts w:ascii="Arial" w:hAnsi="Arial" w:cs="Arial"/>
          <w:color w:val="222222"/>
          <w:sz w:val="20"/>
          <w:szCs w:val="20"/>
          <w:shd w:val="clear" w:color="auto" w:fill="FFFFFF"/>
        </w:rPr>
        <w:t xml:space="preserve"> and Min, H.K., 2020. Turnover intention in the hospitality industry: A meta-analysis.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90</w:t>
      </w:r>
      <w:r>
        <w:rPr>
          <w:rFonts w:ascii="Arial" w:hAnsi="Arial" w:cs="Arial"/>
          <w:color w:val="222222"/>
          <w:sz w:val="20"/>
          <w:szCs w:val="20"/>
          <w:shd w:val="clear" w:color="auto" w:fill="FFFFFF"/>
        </w:rPr>
        <w:t>, p.102599.</w:t>
      </w:r>
    </w:p>
    <w:p w14:paraId="28D78F10" w14:textId="6687A8F1"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Paulose, D. and Shakeel, A., 2022. Perceived experience, perceived </w:t>
      </w:r>
      <w:r w:rsidR="00B92CAC" w:rsidRPr="00D90FFC">
        <w:rPr>
          <w:rFonts w:cs="Times New Roman"/>
          <w:color w:val="222222"/>
          <w:szCs w:val="24"/>
          <w:shd w:val="clear" w:color="auto" w:fill="FFFFFF"/>
        </w:rPr>
        <w:t>value,</w:t>
      </w:r>
      <w:r w:rsidRPr="00D90FFC">
        <w:rPr>
          <w:rFonts w:cs="Times New Roman"/>
          <w:color w:val="222222"/>
          <w:szCs w:val="24"/>
          <w:shd w:val="clear" w:color="auto" w:fill="FFFFFF"/>
        </w:rPr>
        <w:t xml:space="preserve"> and customer satisfaction as antecedents to loyalty among hotel guests. </w:t>
      </w:r>
      <w:r w:rsidRPr="00D90FFC">
        <w:rPr>
          <w:rFonts w:cs="Times New Roman"/>
          <w:i/>
          <w:iCs/>
          <w:color w:val="222222"/>
          <w:szCs w:val="24"/>
          <w:shd w:val="clear" w:color="auto" w:fill="FFFFFF"/>
        </w:rPr>
        <w:t>Journal of Quality Assurance in Hospitality &amp; Tourism</w:t>
      </w:r>
      <w:r w:rsidRPr="00D90FFC">
        <w:rPr>
          <w:rFonts w:cs="Times New Roman"/>
          <w:color w:val="222222"/>
          <w:szCs w:val="24"/>
          <w:shd w:val="clear" w:color="auto" w:fill="FFFFFF"/>
        </w:rPr>
        <w:t>, </w:t>
      </w:r>
      <w:r w:rsidRPr="00D90FFC">
        <w:rPr>
          <w:rFonts w:cs="Times New Roman"/>
          <w:i/>
          <w:iCs/>
          <w:color w:val="222222"/>
          <w:szCs w:val="24"/>
          <w:shd w:val="clear" w:color="auto" w:fill="FFFFFF"/>
        </w:rPr>
        <w:t>23</w:t>
      </w:r>
      <w:r w:rsidRPr="00D90FFC">
        <w:rPr>
          <w:rFonts w:cs="Times New Roman"/>
          <w:color w:val="222222"/>
          <w:szCs w:val="24"/>
          <w:shd w:val="clear" w:color="auto" w:fill="FFFFFF"/>
        </w:rPr>
        <w:t>(2), pp.447-481.</w:t>
      </w:r>
    </w:p>
    <w:p w14:paraId="70981AE6" w14:textId="33AF665D" w:rsidR="00841376"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Paulose, D. and Shakeel, A., 2022. Perceived experience, perceived </w:t>
      </w:r>
      <w:r w:rsidR="00B92CAC" w:rsidRPr="00D90FFC">
        <w:rPr>
          <w:rFonts w:cs="Times New Roman"/>
          <w:color w:val="222222"/>
          <w:szCs w:val="24"/>
          <w:shd w:val="clear" w:color="auto" w:fill="FFFFFF"/>
        </w:rPr>
        <w:t>value,</w:t>
      </w:r>
      <w:r w:rsidRPr="00D90FFC">
        <w:rPr>
          <w:rFonts w:cs="Times New Roman"/>
          <w:color w:val="222222"/>
          <w:szCs w:val="24"/>
          <w:shd w:val="clear" w:color="auto" w:fill="FFFFFF"/>
        </w:rPr>
        <w:t xml:space="preserve"> and customer satisfaction as antecedents to loyalty among hotel guests. </w:t>
      </w:r>
      <w:r w:rsidRPr="00D90FFC">
        <w:rPr>
          <w:rFonts w:cs="Times New Roman"/>
          <w:i/>
          <w:iCs/>
          <w:color w:val="222222"/>
          <w:szCs w:val="24"/>
          <w:shd w:val="clear" w:color="auto" w:fill="FFFFFF"/>
        </w:rPr>
        <w:t>Journal of Quality Assurance in Hospitality &amp; Tourism</w:t>
      </w:r>
      <w:r w:rsidRPr="00D90FFC">
        <w:rPr>
          <w:rFonts w:cs="Times New Roman"/>
          <w:color w:val="222222"/>
          <w:szCs w:val="24"/>
          <w:shd w:val="clear" w:color="auto" w:fill="FFFFFF"/>
        </w:rPr>
        <w:t>, </w:t>
      </w:r>
      <w:r w:rsidRPr="00D90FFC">
        <w:rPr>
          <w:rFonts w:cs="Times New Roman"/>
          <w:i/>
          <w:iCs/>
          <w:color w:val="222222"/>
          <w:szCs w:val="24"/>
          <w:shd w:val="clear" w:color="auto" w:fill="FFFFFF"/>
        </w:rPr>
        <w:t>23</w:t>
      </w:r>
      <w:r w:rsidRPr="00D90FFC">
        <w:rPr>
          <w:rFonts w:cs="Times New Roman"/>
          <w:color w:val="222222"/>
          <w:szCs w:val="24"/>
          <w:shd w:val="clear" w:color="auto" w:fill="FFFFFF"/>
        </w:rPr>
        <w:t>(2), pp.447-481.</w:t>
      </w:r>
    </w:p>
    <w:p w14:paraId="164CCB57"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Peng, J., Yang, X., Guan, X., Zhou, L. and Huan, T.C., 2022. Will catering employees’ job dissatisfaction lead to brand sabotage behavior? A study based on conservation of resources and complexity theories.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34</w:t>
      </w:r>
      <w:r w:rsidRPr="00D90FFC">
        <w:rPr>
          <w:rFonts w:cs="Times New Roman"/>
          <w:color w:val="222222"/>
          <w:szCs w:val="24"/>
          <w:shd w:val="clear" w:color="auto" w:fill="FFFFFF"/>
        </w:rPr>
        <w:t>(5), pp.1882-1905.</w:t>
      </w:r>
    </w:p>
    <w:p w14:paraId="1B217DB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Pholphirul, P., Rukumnuaykit, P., Charoenrat, T., Kwanyou, A. and Srijamdee, K., 2022. Service marketing strategies and performances of tourism and hospitality enterprises: Implications from a small border province in Thailand. </w:t>
      </w:r>
      <w:r w:rsidRPr="00D90FFC">
        <w:rPr>
          <w:rFonts w:cs="Times New Roman"/>
          <w:i/>
          <w:iCs/>
          <w:color w:val="222222"/>
          <w:szCs w:val="24"/>
          <w:shd w:val="clear" w:color="auto" w:fill="FFFFFF"/>
        </w:rPr>
        <w:t>Asia Pacific Journal of Marketing and Logistics</w:t>
      </w:r>
      <w:r w:rsidRPr="00D90FFC">
        <w:rPr>
          <w:rFonts w:cs="Times New Roman"/>
          <w:color w:val="222222"/>
          <w:szCs w:val="24"/>
          <w:shd w:val="clear" w:color="auto" w:fill="FFFFFF"/>
        </w:rPr>
        <w:t>, </w:t>
      </w:r>
      <w:r w:rsidRPr="00D90FFC">
        <w:rPr>
          <w:rFonts w:cs="Times New Roman"/>
          <w:i/>
          <w:iCs/>
          <w:color w:val="222222"/>
          <w:szCs w:val="24"/>
          <w:shd w:val="clear" w:color="auto" w:fill="FFFFFF"/>
        </w:rPr>
        <w:t>34</w:t>
      </w:r>
      <w:r w:rsidRPr="00D90FFC">
        <w:rPr>
          <w:rFonts w:cs="Times New Roman"/>
          <w:color w:val="222222"/>
          <w:szCs w:val="24"/>
          <w:shd w:val="clear" w:color="auto" w:fill="FFFFFF"/>
        </w:rPr>
        <w:t>(5), pp.887-905.</w:t>
      </w:r>
    </w:p>
    <w:p w14:paraId="6EE14074"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lastRenderedPageBreak/>
        <w:t>Prentice, C., Dominique Lopes, S. and Wang, X., 2020. The impact of artificial intelligence and employee service quality on customer satisfaction and loyalty. </w:t>
      </w:r>
      <w:r w:rsidRPr="00D90FFC">
        <w:rPr>
          <w:rFonts w:cs="Times New Roman"/>
          <w:i/>
          <w:iCs/>
          <w:color w:val="222222"/>
          <w:szCs w:val="24"/>
          <w:shd w:val="clear" w:color="auto" w:fill="FFFFFF"/>
        </w:rPr>
        <w:t>Journal of Hospitality Marketing &amp;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29</w:t>
      </w:r>
      <w:r w:rsidRPr="00D90FFC">
        <w:rPr>
          <w:rFonts w:cs="Times New Roman"/>
          <w:color w:val="222222"/>
          <w:szCs w:val="24"/>
          <w:shd w:val="clear" w:color="auto" w:fill="FFFFFF"/>
        </w:rPr>
        <w:t>(7), pp.739-756.</w:t>
      </w:r>
    </w:p>
    <w:p w14:paraId="527293F5"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Ramakrishnan, M., Gregor, S., Shrestha, A. and Soar, J., 2023. Achieving industry-aligned education through digital-commons: A case study. </w:t>
      </w:r>
      <w:r w:rsidRPr="00D90FFC">
        <w:rPr>
          <w:rFonts w:cs="Times New Roman"/>
          <w:i/>
          <w:iCs/>
          <w:color w:val="222222"/>
          <w:szCs w:val="24"/>
          <w:shd w:val="clear" w:color="auto" w:fill="FFFFFF"/>
        </w:rPr>
        <w:t>Journal of Computer Information Systems</w:t>
      </w:r>
      <w:r w:rsidRPr="00D90FFC">
        <w:rPr>
          <w:rFonts w:cs="Times New Roman"/>
          <w:color w:val="222222"/>
          <w:szCs w:val="24"/>
          <w:shd w:val="clear" w:color="auto" w:fill="FFFFFF"/>
        </w:rPr>
        <w:t>, </w:t>
      </w:r>
      <w:r w:rsidRPr="00D90FFC">
        <w:rPr>
          <w:rFonts w:cs="Times New Roman"/>
          <w:i/>
          <w:iCs/>
          <w:color w:val="222222"/>
          <w:szCs w:val="24"/>
          <w:shd w:val="clear" w:color="auto" w:fill="FFFFFF"/>
        </w:rPr>
        <w:t>63</w:t>
      </w:r>
      <w:r w:rsidRPr="00D90FFC">
        <w:rPr>
          <w:rFonts w:cs="Times New Roman"/>
          <w:color w:val="222222"/>
          <w:szCs w:val="24"/>
          <w:shd w:val="clear" w:color="auto" w:fill="FFFFFF"/>
        </w:rPr>
        <w:t>(4), pp.950-964.</w:t>
      </w:r>
    </w:p>
    <w:p w14:paraId="10A2F48D"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Rodríguez-Plate, S.B., 2023. Infrastructure as Hyperobject. </w:t>
      </w:r>
      <w:r w:rsidRPr="00D90FFC">
        <w:rPr>
          <w:rFonts w:cs="Times New Roman"/>
          <w:i/>
          <w:iCs/>
          <w:color w:val="222222"/>
          <w:szCs w:val="24"/>
          <w:shd w:val="clear" w:color="auto" w:fill="FFFFFF"/>
        </w:rPr>
        <w:t>The Routledge Handbook of Material Religion</w:t>
      </w:r>
      <w:r w:rsidRPr="00D90FFC">
        <w:rPr>
          <w:rFonts w:cs="Times New Roman"/>
          <w:color w:val="222222"/>
          <w:szCs w:val="24"/>
          <w:shd w:val="clear" w:color="auto" w:fill="FFFFFF"/>
        </w:rPr>
        <w:t>, p.375.</w:t>
      </w:r>
    </w:p>
    <w:p w14:paraId="568C70D4"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Sarkar, A., Sarkar, J.G. and Sreejesh, S., 2021. Managing customers’ undesirable responses towards hospitality service brands during service failure: The moderating role of other customer perception. </w:t>
      </w:r>
      <w:r w:rsidRPr="00D90FFC">
        <w:rPr>
          <w:rFonts w:cs="Times New Roman"/>
          <w:i/>
          <w:iCs/>
          <w:color w:val="222222"/>
          <w:szCs w:val="24"/>
          <w:shd w:val="clear" w:color="auto" w:fill="FFFFFF"/>
        </w:rPr>
        <w:t>International Journal of Hospitality Management</w:t>
      </w:r>
      <w:r w:rsidRPr="00D90FFC">
        <w:rPr>
          <w:rFonts w:cs="Times New Roman"/>
          <w:color w:val="222222"/>
          <w:szCs w:val="24"/>
          <w:shd w:val="clear" w:color="auto" w:fill="FFFFFF"/>
        </w:rPr>
        <w:t>, </w:t>
      </w:r>
      <w:r w:rsidRPr="00D90FFC">
        <w:rPr>
          <w:rFonts w:cs="Times New Roman"/>
          <w:i/>
          <w:iCs/>
          <w:color w:val="222222"/>
          <w:szCs w:val="24"/>
          <w:shd w:val="clear" w:color="auto" w:fill="FFFFFF"/>
        </w:rPr>
        <w:t>94</w:t>
      </w:r>
      <w:r w:rsidRPr="00D90FFC">
        <w:rPr>
          <w:rFonts w:cs="Times New Roman"/>
          <w:color w:val="222222"/>
          <w:szCs w:val="24"/>
          <w:shd w:val="clear" w:color="auto" w:fill="FFFFFF"/>
        </w:rPr>
        <w:t>, p.102873.</w:t>
      </w:r>
    </w:p>
    <w:p w14:paraId="64D16A47"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Saunders, C., 2023. </w:t>
      </w:r>
      <w:r w:rsidRPr="00D90FFC">
        <w:rPr>
          <w:rFonts w:cs="Times New Roman"/>
          <w:i/>
          <w:iCs/>
          <w:color w:val="222222"/>
          <w:szCs w:val="24"/>
          <w:shd w:val="clear" w:color="auto" w:fill="FFFFFF"/>
        </w:rPr>
        <w:t>North Downs Way</w:t>
      </w:r>
      <w:r w:rsidRPr="00D90FFC">
        <w:rPr>
          <w:rFonts w:cs="Times New Roman"/>
          <w:color w:val="222222"/>
          <w:szCs w:val="24"/>
          <w:shd w:val="clear" w:color="auto" w:fill="FFFFFF"/>
        </w:rPr>
        <w:t>. National Trail Guides.</w:t>
      </w:r>
    </w:p>
    <w:p w14:paraId="50E709E5" w14:textId="77777777" w:rsidR="00841376" w:rsidRPr="00226736"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Seidu, S., and et.al, 2022. Does organisational culture determine performance differentials in the hospitality industry? Evidence from the hotel industry. </w:t>
      </w:r>
      <w:r w:rsidRPr="00D90FFC">
        <w:rPr>
          <w:rFonts w:cs="Times New Roman"/>
          <w:i/>
          <w:iCs/>
          <w:color w:val="222222"/>
          <w:szCs w:val="24"/>
          <w:shd w:val="clear" w:color="auto" w:fill="FFFFFF"/>
        </w:rPr>
        <w:t>Journal of Hospitality and Tourism Insights</w:t>
      </w:r>
      <w:r w:rsidRPr="00D90FFC">
        <w:rPr>
          <w:rFonts w:cs="Times New Roman"/>
          <w:color w:val="222222"/>
          <w:szCs w:val="24"/>
          <w:shd w:val="clear" w:color="auto" w:fill="FFFFFF"/>
        </w:rPr>
        <w:t>, </w:t>
      </w:r>
      <w:r w:rsidRPr="00D90FFC">
        <w:rPr>
          <w:rFonts w:cs="Times New Roman"/>
          <w:i/>
          <w:iCs/>
          <w:color w:val="222222"/>
          <w:szCs w:val="24"/>
          <w:shd w:val="clear" w:color="auto" w:fill="FFFFFF"/>
        </w:rPr>
        <w:t>5</w:t>
      </w:r>
      <w:r w:rsidRPr="00D90FFC">
        <w:rPr>
          <w:rFonts w:cs="Times New Roman"/>
          <w:color w:val="222222"/>
          <w:szCs w:val="24"/>
          <w:shd w:val="clear" w:color="auto" w:fill="FFFFFF"/>
        </w:rPr>
        <w:t>(3), pp.535-552.</w:t>
      </w:r>
    </w:p>
    <w:p w14:paraId="4A7389CE"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Seo, S., Van Orman, D., Beattie, M., Paxson, L. and Murray, J., 2023. Breaking down the silos: Student experience of transformative learning through interdisciplinary project-based learning (IPBL). </w:t>
      </w:r>
      <w:r w:rsidRPr="00D90FFC">
        <w:rPr>
          <w:rFonts w:cs="Times New Roman"/>
          <w:i/>
          <w:iCs/>
          <w:color w:val="222222"/>
          <w:szCs w:val="24"/>
          <w:shd w:val="clear" w:color="auto" w:fill="FFFFFF"/>
        </w:rPr>
        <w:t>Journal of Hospitality, Leisure, Sport &amp; Tourism Education</w:t>
      </w:r>
      <w:r w:rsidRPr="00D90FFC">
        <w:rPr>
          <w:rFonts w:cs="Times New Roman"/>
          <w:color w:val="222222"/>
          <w:szCs w:val="24"/>
          <w:shd w:val="clear" w:color="auto" w:fill="FFFFFF"/>
        </w:rPr>
        <w:t>, </w:t>
      </w:r>
      <w:r w:rsidRPr="00D90FFC">
        <w:rPr>
          <w:rFonts w:cs="Times New Roman"/>
          <w:i/>
          <w:iCs/>
          <w:color w:val="222222"/>
          <w:szCs w:val="24"/>
          <w:shd w:val="clear" w:color="auto" w:fill="FFFFFF"/>
        </w:rPr>
        <w:t>32</w:t>
      </w:r>
      <w:r w:rsidRPr="00D90FFC">
        <w:rPr>
          <w:rFonts w:cs="Times New Roman"/>
          <w:color w:val="222222"/>
          <w:szCs w:val="24"/>
          <w:shd w:val="clear" w:color="auto" w:fill="FFFFFF"/>
        </w:rPr>
        <w:t>, p.100440.</w:t>
      </w:r>
    </w:p>
    <w:p w14:paraId="4D7A8817" w14:textId="2906945E"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 xml:space="preserve">Soliman, M., Gulvady, S., Lyulyov, O. and Pimonenko, T., 2023. Research Trends and Themes in the Top-Tier Tourism, </w:t>
      </w:r>
      <w:r w:rsidR="00B92CAC" w:rsidRPr="00D90FFC">
        <w:rPr>
          <w:rFonts w:cs="Times New Roman"/>
          <w:color w:val="222222"/>
          <w:szCs w:val="24"/>
          <w:shd w:val="clear" w:color="auto" w:fill="FFFFFF"/>
        </w:rPr>
        <w:t>Leisure,</w:t>
      </w:r>
      <w:r w:rsidRPr="00D90FFC">
        <w:rPr>
          <w:rFonts w:cs="Times New Roman"/>
          <w:color w:val="222222"/>
          <w:szCs w:val="24"/>
          <w:shd w:val="clear" w:color="auto" w:fill="FFFFFF"/>
        </w:rPr>
        <w:t xml:space="preserve"> and Hospitality Journals: A Bibliometric and Network Analysis Before and During the COVID-19 Era. </w:t>
      </w:r>
      <w:r w:rsidRPr="00D90FFC">
        <w:rPr>
          <w:rFonts w:cs="Times New Roman"/>
          <w:i/>
          <w:iCs/>
          <w:color w:val="222222"/>
          <w:szCs w:val="24"/>
          <w:shd w:val="clear" w:color="auto" w:fill="FFFFFF"/>
        </w:rPr>
        <w:t>International Journal of Hospitality &amp; Tourism Systems</w:t>
      </w:r>
      <w:r w:rsidRPr="00D90FFC">
        <w:rPr>
          <w:rFonts w:cs="Times New Roman"/>
          <w:color w:val="222222"/>
          <w:szCs w:val="24"/>
          <w:shd w:val="clear" w:color="auto" w:fill="FFFFFF"/>
        </w:rPr>
        <w:t>, </w:t>
      </w:r>
      <w:r w:rsidRPr="00D90FFC">
        <w:rPr>
          <w:rFonts w:cs="Times New Roman"/>
          <w:i/>
          <w:iCs/>
          <w:color w:val="222222"/>
          <w:szCs w:val="24"/>
          <w:shd w:val="clear" w:color="auto" w:fill="FFFFFF"/>
        </w:rPr>
        <w:t>16</w:t>
      </w:r>
      <w:r w:rsidRPr="00D90FFC">
        <w:rPr>
          <w:rFonts w:cs="Times New Roman"/>
          <w:color w:val="222222"/>
          <w:szCs w:val="24"/>
          <w:shd w:val="clear" w:color="auto" w:fill="FFFFFF"/>
        </w:rPr>
        <w:t>(1).</w:t>
      </w:r>
    </w:p>
    <w:p w14:paraId="70C3B58A"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Steinberg, R. and Boettcher, J.C., 2023. Special Issues in hospitality and tourism management journals. </w:t>
      </w:r>
      <w:r w:rsidRPr="00D90FFC">
        <w:rPr>
          <w:rFonts w:cs="Times New Roman"/>
          <w:i/>
          <w:iCs/>
          <w:color w:val="222222"/>
          <w:szCs w:val="24"/>
          <w:shd w:val="clear" w:color="auto" w:fill="FFFFFF"/>
        </w:rPr>
        <w:t>International Journal of Contemporary Hospitality Management</w:t>
      </w:r>
      <w:r w:rsidRPr="00D90FFC">
        <w:rPr>
          <w:rFonts w:cs="Times New Roman"/>
          <w:color w:val="222222"/>
          <w:szCs w:val="24"/>
          <w:shd w:val="clear" w:color="auto" w:fill="FFFFFF"/>
        </w:rPr>
        <w:t>.</w:t>
      </w:r>
    </w:p>
    <w:p w14:paraId="1F187183"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Tuncer, I., Unusan, C. and Cobanoglu, C., 2021. Service quality, perceived value and customer satisfaction on behavioral intention in restaurants: An integrated structural model. </w:t>
      </w:r>
      <w:r w:rsidRPr="00D90FFC">
        <w:rPr>
          <w:rFonts w:cs="Times New Roman"/>
          <w:i/>
          <w:iCs/>
          <w:color w:val="222222"/>
          <w:szCs w:val="24"/>
          <w:shd w:val="clear" w:color="auto" w:fill="FFFFFF"/>
        </w:rPr>
        <w:t>Journal of quality assurance in hospitality &amp; tourism</w:t>
      </w:r>
      <w:r w:rsidRPr="00D90FFC">
        <w:rPr>
          <w:rFonts w:cs="Times New Roman"/>
          <w:color w:val="222222"/>
          <w:szCs w:val="24"/>
          <w:shd w:val="clear" w:color="auto" w:fill="FFFFFF"/>
        </w:rPr>
        <w:t>, </w:t>
      </w:r>
      <w:r w:rsidRPr="00D90FFC">
        <w:rPr>
          <w:rFonts w:cs="Times New Roman"/>
          <w:i/>
          <w:iCs/>
          <w:color w:val="222222"/>
          <w:szCs w:val="24"/>
          <w:shd w:val="clear" w:color="auto" w:fill="FFFFFF"/>
        </w:rPr>
        <w:t>22</w:t>
      </w:r>
      <w:r w:rsidRPr="00D90FFC">
        <w:rPr>
          <w:rFonts w:cs="Times New Roman"/>
          <w:color w:val="222222"/>
          <w:szCs w:val="24"/>
          <w:shd w:val="clear" w:color="auto" w:fill="FFFFFF"/>
        </w:rPr>
        <w:t>(4), pp.447-475.</w:t>
      </w:r>
    </w:p>
    <w:p w14:paraId="07C7642B" w14:textId="77777777" w:rsidR="00841376" w:rsidRPr="00D90FFC" w:rsidRDefault="00841376" w:rsidP="00841376">
      <w:pPr>
        <w:spacing w:line="240" w:lineRule="auto"/>
        <w:ind w:left="720" w:hanging="720"/>
        <w:rPr>
          <w:rFonts w:cs="Times New Roman"/>
          <w:color w:val="222222"/>
          <w:szCs w:val="24"/>
          <w:shd w:val="clear" w:color="auto" w:fill="FFFFFF"/>
        </w:rPr>
      </w:pPr>
      <w:r w:rsidRPr="00D90FFC">
        <w:rPr>
          <w:rFonts w:cs="Times New Roman"/>
          <w:color w:val="222222"/>
          <w:szCs w:val="24"/>
          <w:shd w:val="clear" w:color="auto" w:fill="FFFFFF"/>
        </w:rPr>
        <w:t>Yang, C.E., Wang, Y.C. and Yang, J., 2020. Hotel restaurant service employees’ sources of positive and negative emotions. </w:t>
      </w:r>
      <w:r w:rsidRPr="00D90FFC">
        <w:rPr>
          <w:rFonts w:cs="Times New Roman"/>
          <w:i/>
          <w:iCs/>
          <w:color w:val="222222"/>
          <w:szCs w:val="24"/>
          <w:shd w:val="clear" w:color="auto" w:fill="FFFFFF"/>
        </w:rPr>
        <w:t>Journal of Quality Assurance in Hospitality &amp; Tourism</w:t>
      </w:r>
      <w:r w:rsidRPr="00D90FFC">
        <w:rPr>
          <w:rFonts w:cs="Times New Roman"/>
          <w:color w:val="222222"/>
          <w:szCs w:val="24"/>
          <w:shd w:val="clear" w:color="auto" w:fill="FFFFFF"/>
        </w:rPr>
        <w:t>, </w:t>
      </w:r>
      <w:r w:rsidRPr="00D90FFC">
        <w:rPr>
          <w:rFonts w:cs="Times New Roman"/>
          <w:i/>
          <w:iCs/>
          <w:color w:val="222222"/>
          <w:szCs w:val="24"/>
          <w:shd w:val="clear" w:color="auto" w:fill="FFFFFF"/>
        </w:rPr>
        <w:t>21</w:t>
      </w:r>
      <w:r w:rsidRPr="00D90FFC">
        <w:rPr>
          <w:rFonts w:cs="Times New Roman"/>
          <w:color w:val="222222"/>
          <w:szCs w:val="24"/>
          <w:shd w:val="clear" w:color="auto" w:fill="FFFFFF"/>
        </w:rPr>
        <w:t>(5), pp.542-563.</w:t>
      </w:r>
    </w:p>
    <w:p w14:paraId="3DCC7B7F" w14:textId="77777777" w:rsidR="00447988" w:rsidRDefault="00447988" w:rsidP="00070F5F">
      <w:pPr>
        <w:spacing w:line="360" w:lineRule="auto"/>
        <w:rPr>
          <w:b/>
          <w:bCs/>
          <w:u w:val="single"/>
          <w:lang w:val="en-US"/>
        </w:rPr>
      </w:pPr>
      <w:r>
        <w:rPr>
          <w:b/>
          <w:bCs/>
          <w:u w:val="single"/>
          <w:lang w:val="en-US"/>
        </w:rPr>
        <w:t>Online references</w:t>
      </w:r>
    </w:p>
    <w:p w14:paraId="68AA8715" w14:textId="52794905" w:rsidR="00DF6C1E" w:rsidRDefault="00DF6C1E" w:rsidP="00070F5F">
      <w:pPr>
        <w:spacing w:line="360" w:lineRule="auto"/>
      </w:pPr>
      <w:r>
        <w:t xml:space="preserve">Premier Inn London Beckton, 2024 [online] available through </w:t>
      </w:r>
    </w:p>
    <w:p w14:paraId="3989A692" w14:textId="567C16DA" w:rsidR="00A7770F" w:rsidRDefault="00A7770F" w:rsidP="00070F5F">
      <w:pPr>
        <w:spacing w:line="360" w:lineRule="auto"/>
      </w:pPr>
      <w:hyperlink r:id="rId10" w:history="1">
        <w:r w:rsidRPr="00445095">
          <w:rPr>
            <w:rStyle w:val="Hyperlink"/>
          </w:rPr>
          <w:t>https://uk.images.search.yahoo.com/images/view;_ylt=AwrFG4uX.0Vms78xQdVNBQx.;_ylu=c2VjA3NyBHNsawNpbWcEb2lkAzdmNTQwY2RlOGQ3NjIxMjZiZGVlNjNiNTdhOWY5ZGU5BGdwb3MDMgRpdANiaW5n?back=https%3A%2F%2Fuk.images.search.yahoo.com%2Fsear</w:t>
        </w:r>
        <w:r w:rsidRPr="00445095">
          <w:rPr>
            <w:rStyle w:val="Hyperlink"/>
          </w:rPr>
          <w:lastRenderedPageBreak/>
          <w:t>ch%2Fimages%3Fp%3Dpremier%2Binn%26type%3DE211GB885G0%26fr%3Dmcafee%26fr2%3Dpiv-web%26tab%3Dorganic%26ri%3D2&amp;w=1181&amp;h=772&amp;imgurl=www.pointfranchise.co.uk%2Fimages%2Fzoom%2Farticles%2Fpremier-inn-logo.jpg&amp;rurl=https%3A%2F%2Fwww.pointfranchise.co.uk%2Farticles%2Fpremier-inn-franchise-6035%2F&amp;size=23.3KB&amp;p=premier+inn&amp;oid=7f540cde8d762126bdee63b57a9f9de9&amp;fr2=piv-web&amp;fr=mcafee&amp;tt=Q%26A%3A+Does+Premier+Inn+Franchise+in+the+UK%3F&amp;b=0&amp;ni=21&amp;no=2&amp;ts=&amp;tab=organic&amp;sigr=ApQ2cF5vuOHz&amp;sigb=PR7W9hyfv29E&amp;sigi=LskqdE00wQUB&amp;sigt=DZLxCTSmMhHd&amp;.crumb=69hR/UeS90S&amp;fr=mcafee&amp;fr2=piv-web&amp;type=E211GB885G0</w:t>
        </w:r>
      </w:hyperlink>
      <w:r>
        <w:t xml:space="preserve"> </w:t>
      </w:r>
    </w:p>
    <w:p w14:paraId="710D298F" w14:textId="77777777" w:rsidR="00447988" w:rsidRDefault="00DF6C1E" w:rsidP="00070F5F">
      <w:pPr>
        <w:spacing w:line="360" w:lineRule="auto"/>
        <w:rPr>
          <w:rFonts w:cs="Times New Roman"/>
          <w:color w:val="000000"/>
          <w:szCs w:val="24"/>
        </w:rPr>
      </w:pPr>
      <w:r w:rsidRPr="00DF6C1E">
        <w:rPr>
          <w:rFonts w:cs="Times New Roman"/>
          <w:color w:val="000000"/>
          <w:szCs w:val="24"/>
        </w:rPr>
        <w:t xml:space="preserve">Premier Inn London Beckton hotel, 2024 [online] available through </w:t>
      </w:r>
      <w:hyperlink r:id="rId11" w:history="1">
        <w:r w:rsidRPr="00DF6C1E">
          <w:rPr>
            <w:rStyle w:val="Hyperlink"/>
            <w:rFonts w:cs="Times New Roman"/>
            <w:szCs w:val="24"/>
          </w:rPr>
          <w:t>https://www.tripadvisor.in/Hotel_Review-g186338-d291638-Reviews-Premier_Inn_London_Beckton_hotel-London_England.html</w:t>
        </w:r>
      </w:hyperlink>
    </w:p>
    <w:p w14:paraId="21005999" w14:textId="77777777" w:rsidR="00115F70" w:rsidRDefault="00115F70" w:rsidP="00070F5F">
      <w:pPr>
        <w:spacing w:line="360" w:lineRule="auto"/>
      </w:pPr>
      <w:r>
        <w:t>About Deloitte, 2024 [online] available through &lt;</w:t>
      </w:r>
      <w:hyperlink r:id="rId12" w:history="1">
        <w:r w:rsidRPr="00106869">
          <w:rPr>
            <w:rStyle w:val="Hyperlink"/>
          </w:rPr>
          <w:t>https://www2.deloitte.com/uk/en/legal/about-deloitte.html</w:t>
        </w:r>
      </w:hyperlink>
      <w:r>
        <w:t>&gt;</w:t>
      </w:r>
    </w:p>
    <w:p w14:paraId="257A05CB" w14:textId="77777777" w:rsidR="00115F70" w:rsidRDefault="00115F70" w:rsidP="00070F5F">
      <w:pPr>
        <w:spacing w:line="360" w:lineRule="auto"/>
        <w:rPr>
          <w:lang w:val="en-US"/>
        </w:rPr>
      </w:pPr>
    </w:p>
    <w:p w14:paraId="553D13F6" w14:textId="77777777" w:rsidR="00115F70" w:rsidRPr="00115F70" w:rsidRDefault="00115F70" w:rsidP="00070F5F">
      <w:pPr>
        <w:spacing w:line="360" w:lineRule="auto"/>
      </w:pPr>
    </w:p>
    <w:p w14:paraId="2333AEB1" w14:textId="77777777" w:rsidR="00394463" w:rsidRDefault="00394463" w:rsidP="00070F5F">
      <w:pPr>
        <w:spacing w:line="360" w:lineRule="auto"/>
        <w:rPr>
          <w:lang w:val="en-US"/>
        </w:rPr>
      </w:pPr>
    </w:p>
    <w:p w14:paraId="6C36E56E" w14:textId="77777777" w:rsidR="00394463" w:rsidRDefault="00394463" w:rsidP="00070F5F">
      <w:pPr>
        <w:spacing w:line="360" w:lineRule="auto"/>
        <w:rPr>
          <w:lang w:val="en-US"/>
        </w:rPr>
      </w:pPr>
    </w:p>
    <w:p w14:paraId="110CA73F" w14:textId="77777777" w:rsidR="00394463" w:rsidRPr="00D60200" w:rsidRDefault="00394463" w:rsidP="00070F5F">
      <w:pPr>
        <w:spacing w:line="360" w:lineRule="auto"/>
        <w:rPr>
          <w:lang w:val="en-US"/>
        </w:rPr>
      </w:pPr>
    </w:p>
    <w:sectPr w:rsidR="00394463" w:rsidRPr="00D60200" w:rsidSect="004668D5">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C526" w14:textId="77777777" w:rsidR="00106DFA" w:rsidRPr="005545FF" w:rsidRDefault="00106DFA">
      <w:pPr>
        <w:spacing w:after="0" w:line="240" w:lineRule="auto"/>
      </w:pPr>
      <w:r w:rsidRPr="005545FF">
        <w:separator/>
      </w:r>
    </w:p>
  </w:endnote>
  <w:endnote w:type="continuationSeparator" w:id="0">
    <w:p w14:paraId="1E13F18E" w14:textId="77777777" w:rsidR="00106DFA" w:rsidRPr="005545FF" w:rsidRDefault="00106DFA">
      <w:pPr>
        <w:spacing w:after="0" w:line="240" w:lineRule="auto"/>
      </w:pPr>
      <w:r w:rsidRPr="005545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Mincho"/>
    <w:charset w:val="80"/>
    <w:family w:val="auto"/>
    <w:pitch w:val="variable"/>
  </w:font>
  <w:font w:name="Segoe UI">
    <w:panose1 w:val="020B0502040204020203"/>
    <w:charset w:val="00"/>
    <w:family w:val="swiss"/>
    <w:pitch w:val="variable"/>
    <w:sig w:usb0="E4002EFF" w:usb1="C000E47F" w:usb2="00000009" w:usb3="00000000" w:csb0="000001FF" w:csb1="00000000"/>
  </w:font>
  <w:font w:name="Open Sans">
    <w:altName w:val="Arial"/>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557FC" w14:textId="0A575373" w:rsidR="00106DFA" w:rsidRPr="005545FF" w:rsidRDefault="003C18A6">
    <w:pPr>
      <w:pStyle w:val="Footer"/>
      <w:jc w:val="center"/>
    </w:pPr>
    <w:r>
      <w:fldChar w:fldCharType="begin"/>
    </w:r>
    <w:r>
      <w:instrText xml:space="preserve"> PAGE </w:instrText>
    </w:r>
    <w:r>
      <w:fldChar w:fldCharType="separate"/>
    </w:r>
    <w:r w:rsidR="00733701">
      <w:rPr>
        <w:noProof/>
      </w:rPr>
      <w:t>3</w:t>
    </w:r>
    <w:r>
      <w:rPr>
        <w:noProof/>
      </w:rPr>
      <w:fldChar w:fldCharType="end"/>
    </w:r>
  </w:p>
  <w:p w14:paraId="246D2F19" w14:textId="77777777" w:rsidR="00106DFA" w:rsidRPr="005545FF" w:rsidRDefault="00106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D77E" w14:textId="77777777" w:rsidR="00106DFA" w:rsidRPr="005545FF" w:rsidRDefault="00106DFA">
      <w:pPr>
        <w:spacing w:after="0" w:line="240" w:lineRule="auto"/>
      </w:pPr>
      <w:r w:rsidRPr="005545FF">
        <w:separator/>
      </w:r>
    </w:p>
  </w:footnote>
  <w:footnote w:type="continuationSeparator" w:id="0">
    <w:p w14:paraId="43F71DD6" w14:textId="77777777" w:rsidR="00106DFA" w:rsidRPr="005545FF" w:rsidRDefault="00106DFA">
      <w:pPr>
        <w:spacing w:after="0" w:line="240" w:lineRule="auto"/>
      </w:pPr>
      <w:r w:rsidRPr="005545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bCs w:val="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b w:val="0"/>
        <w:bCs w:val="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b w:val="0"/>
        <w:bCs w:val="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8FA5F48"/>
    <w:multiLevelType w:val="hybridMultilevel"/>
    <w:tmpl w:val="4B62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F5292"/>
    <w:multiLevelType w:val="hybridMultilevel"/>
    <w:tmpl w:val="FA227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51FA2"/>
    <w:multiLevelType w:val="hybridMultilevel"/>
    <w:tmpl w:val="9C46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37ED2"/>
    <w:multiLevelType w:val="hybridMultilevel"/>
    <w:tmpl w:val="0198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24E7A"/>
    <w:multiLevelType w:val="hybridMultilevel"/>
    <w:tmpl w:val="ACC21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D228EC"/>
    <w:multiLevelType w:val="hybridMultilevel"/>
    <w:tmpl w:val="1EFE6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7B42F7"/>
    <w:multiLevelType w:val="hybridMultilevel"/>
    <w:tmpl w:val="A1A0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F36117"/>
    <w:multiLevelType w:val="hybridMultilevel"/>
    <w:tmpl w:val="E3B4F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326B4"/>
    <w:multiLevelType w:val="hybridMultilevel"/>
    <w:tmpl w:val="1986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B24ECC"/>
    <w:multiLevelType w:val="hybridMultilevel"/>
    <w:tmpl w:val="6618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8B53AA"/>
    <w:multiLevelType w:val="hybridMultilevel"/>
    <w:tmpl w:val="C03A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944727"/>
    <w:multiLevelType w:val="hybridMultilevel"/>
    <w:tmpl w:val="BE2E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4142AF"/>
    <w:multiLevelType w:val="hybridMultilevel"/>
    <w:tmpl w:val="E3606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956A5D"/>
    <w:multiLevelType w:val="hybridMultilevel"/>
    <w:tmpl w:val="D73A4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AF3C6F"/>
    <w:multiLevelType w:val="hybridMultilevel"/>
    <w:tmpl w:val="3E92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BF4B03"/>
    <w:multiLevelType w:val="hybridMultilevel"/>
    <w:tmpl w:val="CC00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F5E13"/>
    <w:multiLevelType w:val="hybridMultilevel"/>
    <w:tmpl w:val="B4F49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39647B"/>
    <w:multiLevelType w:val="hybridMultilevel"/>
    <w:tmpl w:val="6F2C7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1878CB"/>
    <w:multiLevelType w:val="hybridMultilevel"/>
    <w:tmpl w:val="A824F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3011E4"/>
    <w:multiLevelType w:val="hybridMultilevel"/>
    <w:tmpl w:val="82CAF0E4"/>
    <w:lvl w:ilvl="0" w:tplc="1F403254">
      <w:start w:val="1"/>
      <w:numFmt w:val="decimal"/>
      <w:pStyle w:val="NCHH2"/>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FD539A4"/>
    <w:multiLevelType w:val="hybridMultilevel"/>
    <w:tmpl w:val="EBE68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477FA1"/>
    <w:multiLevelType w:val="hybridMultilevel"/>
    <w:tmpl w:val="3CBC7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0E16FC"/>
    <w:multiLevelType w:val="hybridMultilevel"/>
    <w:tmpl w:val="7516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F37CC6"/>
    <w:multiLevelType w:val="hybridMultilevel"/>
    <w:tmpl w:val="38E4D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01205A"/>
    <w:multiLevelType w:val="hybridMultilevel"/>
    <w:tmpl w:val="65722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8E02B0"/>
    <w:multiLevelType w:val="hybridMultilevel"/>
    <w:tmpl w:val="8CDE9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469998">
    <w:abstractNumId w:val="22"/>
  </w:num>
  <w:num w:numId="2" w16cid:durableId="876695313">
    <w:abstractNumId w:val="9"/>
  </w:num>
  <w:num w:numId="3" w16cid:durableId="1210000228">
    <w:abstractNumId w:val="14"/>
  </w:num>
  <w:num w:numId="4" w16cid:durableId="1735664392">
    <w:abstractNumId w:val="3"/>
  </w:num>
  <w:num w:numId="5" w16cid:durableId="1102722601">
    <w:abstractNumId w:val="12"/>
  </w:num>
  <w:num w:numId="6" w16cid:durableId="338125241">
    <w:abstractNumId w:val="24"/>
  </w:num>
  <w:num w:numId="7" w16cid:durableId="619189446">
    <w:abstractNumId w:val="5"/>
  </w:num>
  <w:num w:numId="8" w16cid:durableId="991367059">
    <w:abstractNumId w:val="17"/>
  </w:num>
  <w:num w:numId="9" w16cid:durableId="788356694">
    <w:abstractNumId w:val="13"/>
  </w:num>
  <w:num w:numId="10" w16cid:durableId="1661739114">
    <w:abstractNumId w:val="20"/>
  </w:num>
  <w:num w:numId="11" w16cid:durableId="471948029">
    <w:abstractNumId w:val="26"/>
  </w:num>
  <w:num w:numId="12" w16cid:durableId="1144738918">
    <w:abstractNumId w:val="28"/>
  </w:num>
  <w:num w:numId="13" w16cid:durableId="1502547317">
    <w:abstractNumId w:val="16"/>
  </w:num>
  <w:num w:numId="14" w16cid:durableId="953250555">
    <w:abstractNumId w:val="27"/>
  </w:num>
  <w:num w:numId="15" w16cid:durableId="739056800">
    <w:abstractNumId w:val="4"/>
  </w:num>
  <w:num w:numId="16" w16cid:durableId="1241326981">
    <w:abstractNumId w:val="10"/>
  </w:num>
  <w:num w:numId="17" w16cid:durableId="1289971463">
    <w:abstractNumId w:val="19"/>
  </w:num>
  <w:num w:numId="18" w16cid:durableId="2034182785">
    <w:abstractNumId w:val="18"/>
  </w:num>
  <w:num w:numId="19" w16cid:durableId="889849316">
    <w:abstractNumId w:val="21"/>
  </w:num>
  <w:num w:numId="20" w16cid:durableId="1852332683">
    <w:abstractNumId w:val="15"/>
  </w:num>
  <w:num w:numId="21" w16cid:durableId="643774275">
    <w:abstractNumId w:val="7"/>
  </w:num>
  <w:num w:numId="22" w16cid:durableId="836727583">
    <w:abstractNumId w:val="11"/>
  </w:num>
  <w:num w:numId="23" w16cid:durableId="1300837688">
    <w:abstractNumId w:val="25"/>
  </w:num>
  <w:num w:numId="24" w16cid:durableId="50203651">
    <w:abstractNumId w:val="8"/>
  </w:num>
  <w:num w:numId="25" w16cid:durableId="1003708609">
    <w:abstractNumId w:val="6"/>
  </w:num>
  <w:num w:numId="26" w16cid:durableId="456486086">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mailMerge>
    <w:mainDocumentType w:val="formLetters"/>
    <w:dataType w:val="textFile"/>
    <w:activeRecord w:val="-1"/>
    <w:odso/>
  </w:mailMerge>
  <w:defaultTabStop w:val="720"/>
  <w:characterSpacingControl w:val="doNotCompress"/>
  <w:hdrShapeDefaults>
    <o:shapedefaults v:ext="edit" spidmax="139265">
      <o:colormenu v:ext="edit" fillcolor="none" strokecolor="none"/>
    </o:shapedefaults>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0tDAwN7E0MrKwNDZQ0lEKTi0uzszPAykwrAUADu3R9CwAAAA="/>
  </w:docVars>
  <w:rsids>
    <w:rsidRoot w:val="00AB61E2"/>
    <w:rsid w:val="00000014"/>
    <w:rsid w:val="00000126"/>
    <w:rsid w:val="0000022D"/>
    <w:rsid w:val="000004CE"/>
    <w:rsid w:val="00000501"/>
    <w:rsid w:val="0000052C"/>
    <w:rsid w:val="0000072F"/>
    <w:rsid w:val="00000942"/>
    <w:rsid w:val="000009C6"/>
    <w:rsid w:val="00000AC9"/>
    <w:rsid w:val="00000BAD"/>
    <w:rsid w:val="00000C1E"/>
    <w:rsid w:val="00000CE7"/>
    <w:rsid w:val="00000E03"/>
    <w:rsid w:val="00000E75"/>
    <w:rsid w:val="00000F9D"/>
    <w:rsid w:val="000010B1"/>
    <w:rsid w:val="00001237"/>
    <w:rsid w:val="0000129D"/>
    <w:rsid w:val="000012B3"/>
    <w:rsid w:val="0000133A"/>
    <w:rsid w:val="00001353"/>
    <w:rsid w:val="0000159C"/>
    <w:rsid w:val="000017AC"/>
    <w:rsid w:val="0000199C"/>
    <w:rsid w:val="00001A99"/>
    <w:rsid w:val="00001ACC"/>
    <w:rsid w:val="00001CEF"/>
    <w:rsid w:val="00001CF2"/>
    <w:rsid w:val="0000227E"/>
    <w:rsid w:val="00002326"/>
    <w:rsid w:val="000024DE"/>
    <w:rsid w:val="000025EA"/>
    <w:rsid w:val="0000265D"/>
    <w:rsid w:val="0000283F"/>
    <w:rsid w:val="000028BE"/>
    <w:rsid w:val="00002936"/>
    <w:rsid w:val="00002AE7"/>
    <w:rsid w:val="00002B97"/>
    <w:rsid w:val="00002BC7"/>
    <w:rsid w:val="00002BE8"/>
    <w:rsid w:val="00002BEF"/>
    <w:rsid w:val="00003074"/>
    <w:rsid w:val="00003117"/>
    <w:rsid w:val="00003177"/>
    <w:rsid w:val="000031B9"/>
    <w:rsid w:val="00003477"/>
    <w:rsid w:val="0000349E"/>
    <w:rsid w:val="000034A7"/>
    <w:rsid w:val="00003517"/>
    <w:rsid w:val="00003629"/>
    <w:rsid w:val="000036D3"/>
    <w:rsid w:val="00003749"/>
    <w:rsid w:val="00003939"/>
    <w:rsid w:val="0000398F"/>
    <w:rsid w:val="00003A0D"/>
    <w:rsid w:val="00003A34"/>
    <w:rsid w:val="00003AAE"/>
    <w:rsid w:val="00003BB7"/>
    <w:rsid w:val="00003CDF"/>
    <w:rsid w:val="00003CE5"/>
    <w:rsid w:val="00003DA9"/>
    <w:rsid w:val="00004161"/>
    <w:rsid w:val="000041DA"/>
    <w:rsid w:val="000043B9"/>
    <w:rsid w:val="000045E7"/>
    <w:rsid w:val="000045FB"/>
    <w:rsid w:val="00004908"/>
    <w:rsid w:val="00004951"/>
    <w:rsid w:val="00004A1B"/>
    <w:rsid w:val="00004BD9"/>
    <w:rsid w:val="00004D30"/>
    <w:rsid w:val="00004D33"/>
    <w:rsid w:val="00004FD2"/>
    <w:rsid w:val="000050D3"/>
    <w:rsid w:val="00005353"/>
    <w:rsid w:val="000054FA"/>
    <w:rsid w:val="00005770"/>
    <w:rsid w:val="000057A0"/>
    <w:rsid w:val="000057F6"/>
    <w:rsid w:val="00005814"/>
    <w:rsid w:val="00005942"/>
    <w:rsid w:val="000059C7"/>
    <w:rsid w:val="000059E9"/>
    <w:rsid w:val="00005B02"/>
    <w:rsid w:val="00005B5D"/>
    <w:rsid w:val="00005D22"/>
    <w:rsid w:val="00005DC5"/>
    <w:rsid w:val="00005FA0"/>
    <w:rsid w:val="000060CC"/>
    <w:rsid w:val="000060DC"/>
    <w:rsid w:val="00006193"/>
    <w:rsid w:val="000061D4"/>
    <w:rsid w:val="0000637B"/>
    <w:rsid w:val="000063CD"/>
    <w:rsid w:val="000065F9"/>
    <w:rsid w:val="000065FC"/>
    <w:rsid w:val="00006642"/>
    <w:rsid w:val="00006687"/>
    <w:rsid w:val="00006762"/>
    <w:rsid w:val="0000689C"/>
    <w:rsid w:val="000068C3"/>
    <w:rsid w:val="00006958"/>
    <w:rsid w:val="00006A29"/>
    <w:rsid w:val="00006BF5"/>
    <w:rsid w:val="00006C52"/>
    <w:rsid w:val="00006CA5"/>
    <w:rsid w:val="00006CB6"/>
    <w:rsid w:val="00006CEB"/>
    <w:rsid w:val="00006F44"/>
    <w:rsid w:val="00006F5C"/>
    <w:rsid w:val="0000709D"/>
    <w:rsid w:val="000071B5"/>
    <w:rsid w:val="000071B6"/>
    <w:rsid w:val="000071FF"/>
    <w:rsid w:val="0000730B"/>
    <w:rsid w:val="000073A9"/>
    <w:rsid w:val="00007563"/>
    <w:rsid w:val="00007590"/>
    <w:rsid w:val="000076D4"/>
    <w:rsid w:val="00007787"/>
    <w:rsid w:val="00007860"/>
    <w:rsid w:val="000078D8"/>
    <w:rsid w:val="000079CF"/>
    <w:rsid w:val="00007B7D"/>
    <w:rsid w:val="00007C26"/>
    <w:rsid w:val="00007C9E"/>
    <w:rsid w:val="00007CB3"/>
    <w:rsid w:val="00007D81"/>
    <w:rsid w:val="00007DB5"/>
    <w:rsid w:val="00007DDD"/>
    <w:rsid w:val="00007ED1"/>
    <w:rsid w:val="00007FF8"/>
    <w:rsid w:val="0001002F"/>
    <w:rsid w:val="000100A3"/>
    <w:rsid w:val="000101B0"/>
    <w:rsid w:val="000104C4"/>
    <w:rsid w:val="000105F5"/>
    <w:rsid w:val="00010625"/>
    <w:rsid w:val="000106FD"/>
    <w:rsid w:val="00010892"/>
    <w:rsid w:val="0001095B"/>
    <w:rsid w:val="00010A7C"/>
    <w:rsid w:val="00010B99"/>
    <w:rsid w:val="00010BDF"/>
    <w:rsid w:val="00010CC3"/>
    <w:rsid w:val="00010DD0"/>
    <w:rsid w:val="00010E3F"/>
    <w:rsid w:val="00010ECC"/>
    <w:rsid w:val="00010EDB"/>
    <w:rsid w:val="00011035"/>
    <w:rsid w:val="00011045"/>
    <w:rsid w:val="0001121A"/>
    <w:rsid w:val="00011261"/>
    <w:rsid w:val="0001143A"/>
    <w:rsid w:val="00011557"/>
    <w:rsid w:val="000115DA"/>
    <w:rsid w:val="000116A2"/>
    <w:rsid w:val="00011726"/>
    <w:rsid w:val="0001176F"/>
    <w:rsid w:val="00011858"/>
    <w:rsid w:val="000119DB"/>
    <w:rsid w:val="00011B82"/>
    <w:rsid w:val="00011B9C"/>
    <w:rsid w:val="00011BC7"/>
    <w:rsid w:val="00012145"/>
    <w:rsid w:val="000121A0"/>
    <w:rsid w:val="0001228E"/>
    <w:rsid w:val="0001238C"/>
    <w:rsid w:val="00012509"/>
    <w:rsid w:val="00012601"/>
    <w:rsid w:val="000126AA"/>
    <w:rsid w:val="00012730"/>
    <w:rsid w:val="000127D4"/>
    <w:rsid w:val="0001293B"/>
    <w:rsid w:val="00012BA1"/>
    <w:rsid w:val="00012BF8"/>
    <w:rsid w:val="00012D7C"/>
    <w:rsid w:val="00012DA3"/>
    <w:rsid w:val="00012F4B"/>
    <w:rsid w:val="00012FD2"/>
    <w:rsid w:val="00013066"/>
    <w:rsid w:val="00013180"/>
    <w:rsid w:val="000133E5"/>
    <w:rsid w:val="00013501"/>
    <w:rsid w:val="00013616"/>
    <w:rsid w:val="0001377D"/>
    <w:rsid w:val="000137B7"/>
    <w:rsid w:val="000138DA"/>
    <w:rsid w:val="000139B2"/>
    <w:rsid w:val="00013A0C"/>
    <w:rsid w:val="00013D33"/>
    <w:rsid w:val="00013EBF"/>
    <w:rsid w:val="00013FA0"/>
    <w:rsid w:val="00014058"/>
    <w:rsid w:val="00014160"/>
    <w:rsid w:val="0001419A"/>
    <w:rsid w:val="000141BE"/>
    <w:rsid w:val="000141E7"/>
    <w:rsid w:val="00014216"/>
    <w:rsid w:val="000142E2"/>
    <w:rsid w:val="000142FA"/>
    <w:rsid w:val="0001432B"/>
    <w:rsid w:val="000143DE"/>
    <w:rsid w:val="00014599"/>
    <w:rsid w:val="000145A6"/>
    <w:rsid w:val="000146C3"/>
    <w:rsid w:val="00014914"/>
    <w:rsid w:val="00014916"/>
    <w:rsid w:val="0001493E"/>
    <w:rsid w:val="0001499A"/>
    <w:rsid w:val="0001499E"/>
    <w:rsid w:val="00014A3D"/>
    <w:rsid w:val="00014A63"/>
    <w:rsid w:val="00014AFF"/>
    <w:rsid w:val="00014D49"/>
    <w:rsid w:val="00014D6F"/>
    <w:rsid w:val="00014E8D"/>
    <w:rsid w:val="0001506D"/>
    <w:rsid w:val="00015131"/>
    <w:rsid w:val="00015224"/>
    <w:rsid w:val="000152F7"/>
    <w:rsid w:val="0001533E"/>
    <w:rsid w:val="000156F1"/>
    <w:rsid w:val="00015776"/>
    <w:rsid w:val="000157E3"/>
    <w:rsid w:val="000158ED"/>
    <w:rsid w:val="00015906"/>
    <w:rsid w:val="000159CD"/>
    <w:rsid w:val="00015B1B"/>
    <w:rsid w:val="00015C21"/>
    <w:rsid w:val="00015C2D"/>
    <w:rsid w:val="00015CB2"/>
    <w:rsid w:val="00015D1C"/>
    <w:rsid w:val="00015D6B"/>
    <w:rsid w:val="00015D7E"/>
    <w:rsid w:val="00015FE9"/>
    <w:rsid w:val="00016007"/>
    <w:rsid w:val="00016095"/>
    <w:rsid w:val="000160CE"/>
    <w:rsid w:val="000161AD"/>
    <w:rsid w:val="000161F6"/>
    <w:rsid w:val="00016218"/>
    <w:rsid w:val="0001632A"/>
    <w:rsid w:val="000164B2"/>
    <w:rsid w:val="000166EA"/>
    <w:rsid w:val="00016718"/>
    <w:rsid w:val="00016722"/>
    <w:rsid w:val="00016A31"/>
    <w:rsid w:val="00016A86"/>
    <w:rsid w:val="00016A9E"/>
    <w:rsid w:val="00016BCB"/>
    <w:rsid w:val="00016C01"/>
    <w:rsid w:val="00016CEF"/>
    <w:rsid w:val="00016E95"/>
    <w:rsid w:val="00017522"/>
    <w:rsid w:val="00017656"/>
    <w:rsid w:val="00017816"/>
    <w:rsid w:val="00017D2D"/>
    <w:rsid w:val="00017EC7"/>
    <w:rsid w:val="00017EF5"/>
    <w:rsid w:val="00017F47"/>
    <w:rsid w:val="00017FB5"/>
    <w:rsid w:val="00020476"/>
    <w:rsid w:val="000205A1"/>
    <w:rsid w:val="00020666"/>
    <w:rsid w:val="0002067B"/>
    <w:rsid w:val="000206E9"/>
    <w:rsid w:val="0002077C"/>
    <w:rsid w:val="00020796"/>
    <w:rsid w:val="000208D9"/>
    <w:rsid w:val="00020A7E"/>
    <w:rsid w:val="00020ACE"/>
    <w:rsid w:val="00020E76"/>
    <w:rsid w:val="00020EAC"/>
    <w:rsid w:val="00020F1F"/>
    <w:rsid w:val="00020F7B"/>
    <w:rsid w:val="00020F9F"/>
    <w:rsid w:val="00020FE6"/>
    <w:rsid w:val="000211D6"/>
    <w:rsid w:val="00021242"/>
    <w:rsid w:val="00021372"/>
    <w:rsid w:val="0002142D"/>
    <w:rsid w:val="000214BD"/>
    <w:rsid w:val="00021614"/>
    <w:rsid w:val="000217A2"/>
    <w:rsid w:val="0002180E"/>
    <w:rsid w:val="000218F2"/>
    <w:rsid w:val="00021A9D"/>
    <w:rsid w:val="00021AE5"/>
    <w:rsid w:val="00021B3F"/>
    <w:rsid w:val="00021BC6"/>
    <w:rsid w:val="00021C80"/>
    <w:rsid w:val="00021D42"/>
    <w:rsid w:val="00021D51"/>
    <w:rsid w:val="00021E3A"/>
    <w:rsid w:val="00021EE4"/>
    <w:rsid w:val="0002201F"/>
    <w:rsid w:val="000220E3"/>
    <w:rsid w:val="0002243C"/>
    <w:rsid w:val="0002275E"/>
    <w:rsid w:val="00022828"/>
    <w:rsid w:val="000229D1"/>
    <w:rsid w:val="00022BE2"/>
    <w:rsid w:val="00022CCC"/>
    <w:rsid w:val="00022EEE"/>
    <w:rsid w:val="00022F7D"/>
    <w:rsid w:val="00022FC2"/>
    <w:rsid w:val="000230D6"/>
    <w:rsid w:val="00023121"/>
    <w:rsid w:val="0002322B"/>
    <w:rsid w:val="0002328D"/>
    <w:rsid w:val="0002340E"/>
    <w:rsid w:val="00023414"/>
    <w:rsid w:val="00023467"/>
    <w:rsid w:val="00023557"/>
    <w:rsid w:val="00023616"/>
    <w:rsid w:val="00023712"/>
    <w:rsid w:val="000238D8"/>
    <w:rsid w:val="00023935"/>
    <w:rsid w:val="00023981"/>
    <w:rsid w:val="00023AB0"/>
    <w:rsid w:val="00023B44"/>
    <w:rsid w:val="00023BBD"/>
    <w:rsid w:val="00023C74"/>
    <w:rsid w:val="00023CF7"/>
    <w:rsid w:val="00023D6F"/>
    <w:rsid w:val="00023F8F"/>
    <w:rsid w:val="00024004"/>
    <w:rsid w:val="00024125"/>
    <w:rsid w:val="0002416A"/>
    <w:rsid w:val="0002416D"/>
    <w:rsid w:val="00024238"/>
    <w:rsid w:val="0002423D"/>
    <w:rsid w:val="00024282"/>
    <w:rsid w:val="000243D4"/>
    <w:rsid w:val="000243F3"/>
    <w:rsid w:val="000244BE"/>
    <w:rsid w:val="000244C4"/>
    <w:rsid w:val="00024855"/>
    <w:rsid w:val="000248A9"/>
    <w:rsid w:val="0002494C"/>
    <w:rsid w:val="00024D83"/>
    <w:rsid w:val="00024D95"/>
    <w:rsid w:val="00024D9F"/>
    <w:rsid w:val="00024DD8"/>
    <w:rsid w:val="00024E25"/>
    <w:rsid w:val="00024F17"/>
    <w:rsid w:val="00024F74"/>
    <w:rsid w:val="00025094"/>
    <w:rsid w:val="0002517D"/>
    <w:rsid w:val="00025364"/>
    <w:rsid w:val="00025381"/>
    <w:rsid w:val="0002539C"/>
    <w:rsid w:val="0002553C"/>
    <w:rsid w:val="00025692"/>
    <w:rsid w:val="0002574F"/>
    <w:rsid w:val="00025856"/>
    <w:rsid w:val="0002594D"/>
    <w:rsid w:val="00025A27"/>
    <w:rsid w:val="00025A69"/>
    <w:rsid w:val="00025C3D"/>
    <w:rsid w:val="00025D6B"/>
    <w:rsid w:val="00025DB0"/>
    <w:rsid w:val="00026185"/>
    <w:rsid w:val="000263CC"/>
    <w:rsid w:val="0002657F"/>
    <w:rsid w:val="000266AC"/>
    <w:rsid w:val="0002676D"/>
    <w:rsid w:val="00026C54"/>
    <w:rsid w:val="00026C87"/>
    <w:rsid w:val="00026CA6"/>
    <w:rsid w:val="00026CCE"/>
    <w:rsid w:val="00026CEB"/>
    <w:rsid w:val="00026DA5"/>
    <w:rsid w:val="00026DC5"/>
    <w:rsid w:val="00026F62"/>
    <w:rsid w:val="00027075"/>
    <w:rsid w:val="000274C5"/>
    <w:rsid w:val="0002755E"/>
    <w:rsid w:val="000275FF"/>
    <w:rsid w:val="000276EA"/>
    <w:rsid w:val="0002774F"/>
    <w:rsid w:val="000279BC"/>
    <w:rsid w:val="00027A18"/>
    <w:rsid w:val="00027A59"/>
    <w:rsid w:val="00027B7B"/>
    <w:rsid w:val="00027C5E"/>
    <w:rsid w:val="00027D6E"/>
    <w:rsid w:val="00027ECC"/>
    <w:rsid w:val="000300AE"/>
    <w:rsid w:val="00030189"/>
    <w:rsid w:val="000301FB"/>
    <w:rsid w:val="0003027A"/>
    <w:rsid w:val="00030357"/>
    <w:rsid w:val="000303C4"/>
    <w:rsid w:val="0003071A"/>
    <w:rsid w:val="00030764"/>
    <w:rsid w:val="00030B51"/>
    <w:rsid w:val="00030B8F"/>
    <w:rsid w:val="00030C93"/>
    <w:rsid w:val="00030DF7"/>
    <w:rsid w:val="00030EDD"/>
    <w:rsid w:val="00031043"/>
    <w:rsid w:val="0003109F"/>
    <w:rsid w:val="000310E7"/>
    <w:rsid w:val="00031204"/>
    <w:rsid w:val="00031256"/>
    <w:rsid w:val="00031297"/>
    <w:rsid w:val="0003129C"/>
    <w:rsid w:val="00031345"/>
    <w:rsid w:val="00031410"/>
    <w:rsid w:val="00031476"/>
    <w:rsid w:val="0003149D"/>
    <w:rsid w:val="0003153E"/>
    <w:rsid w:val="000315DD"/>
    <w:rsid w:val="000318AE"/>
    <w:rsid w:val="00031990"/>
    <w:rsid w:val="00031BD0"/>
    <w:rsid w:val="00031BDC"/>
    <w:rsid w:val="00031C7D"/>
    <w:rsid w:val="00031C9D"/>
    <w:rsid w:val="00031D2C"/>
    <w:rsid w:val="00031D99"/>
    <w:rsid w:val="00031DCA"/>
    <w:rsid w:val="00031E42"/>
    <w:rsid w:val="00031F89"/>
    <w:rsid w:val="00031FA4"/>
    <w:rsid w:val="00032032"/>
    <w:rsid w:val="00032255"/>
    <w:rsid w:val="000325BB"/>
    <w:rsid w:val="0003260E"/>
    <w:rsid w:val="0003263A"/>
    <w:rsid w:val="00032729"/>
    <w:rsid w:val="0003297E"/>
    <w:rsid w:val="0003298C"/>
    <w:rsid w:val="00032BAD"/>
    <w:rsid w:val="00032C4B"/>
    <w:rsid w:val="00032E0C"/>
    <w:rsid w:val="0003302F"/>
    <w:rsid w:val="00033038"/>
    <w:rsid w:val="000331E3"/>
    <w:rsid w:val="00033238"/>
    <w:rsid w:val="00033242"/>
    <w:rsid w:val="000332CB"/>
    <w:rsid w:val="000333F3"/>
    <w:rsid w:val="00033477"/>
    <w:rsid w:val="000334E1"/>
    <w:rsid w:val="000335BB"/>
    <w:rsid w:val="00033644"/>
    <w:rsid w:val="0003385E"/>
    <w:rsid w:val="00033898"/>
    <w:rsid w:val="0003394F"/>
    <w:rsid w:val="00033AE1"/>
    <w:rsid w:val="00033B09"/>
    <w:rsid w:val="00033D7C"/>
    <w:rsid w:val="00033D8F"/>
    <w:rsid w:val="00033E48"/>
    <w:rsid w:val="00033E74"/>
    <w:rsid w:val="00033F2D"/>
    <w:rsid w:val="00033F68"/>
    <w:rsid w:val="00033F95"/>
    <w:rsid w:val="00034157"/>
    <w:rsid w:val="000343E7"/>
    <w:rsid w:val="0003443F"/>
    <w:rsid w:val="00034571"/>
    <w:rsid w:val="000346BF"/>
    <w:rsid w:val="00034771"/>
    <w:rsid w:val="000348AF"/>
    <w:rsid w:val="00034AD3"/>
    <w:rsid w:val="00034B37"/>
    <w:rsid w:val="00034BCE"/>
    <w:rsid w:val="00034DBA"/>
    <w:rsid w:val="00034E62"/>
    <w:rsid w:val="0003511E"/>
    <w:rsid w:val="00035185"/>
    <w:rsid w:val="0003524D"/>
    <w:rsid w:val="00035297"/>
    <w:rsid w:val="000352DD"/>
    <w:rsid w:val="000355B4"/>
    <w:rsid w:val="0003572B"/>
    <w:rsid w:val="0003572F"/>
    <w:rsid w:val="00035824"/>
    <w:rsid w:val="0003586D"/>
    <w:rsid w:val="00035A20"/>
    <w:rsid w:val="00035A43"/>
    <w:rsid w:val="00035D02"/>
    <w:rsid w:val="00035D8C"/>
    <w:rsid w:val="00035E87"/>
    <w:rsid w:val="00036081"/>
    <w:rsid w:val="0003615D"/>
    <w:rsid w:val="000363DA"/>
    <w:rsid w:val="000363E5"/>
    <w:rsid w:val="00036464"/>
    <w:rsid w:val="0003652D"/>
    <w:rsid w:val="00036584"/>
    <w:rsid w:val="000365D1"/>
    <w:rsid w:val="000366F1"/>
    <w:rsid w:val="00036714"/>
    <w:rsid w:val="000367B6"/>
    <w:rsid w:val="000368C0"/>
    <w:rsid w:val="00036BFE"/>
    <w:rsid w:val="00036D6A"/>
    <w:rsid w:val="00036F4F"/>
    <w:rsid w:val="00037094"/>
    <w:rsid w:val="00037131"/>
    <w:rsid w:val="000371CB"/>
    <w:rsid w:val="000372FE"/>
    <w:rsid w:val="000373ED"/>
    <w:rsid w:val="000374A0"/>
    <w:rsid w:val="000374E1"/>
    <w:rsid w:val="000376B1"/>
    <w:rsid w:val="000377FA"/>
    <w:rsid w:val="00037937"/>
    <w:rsid w:val="00037ADC"/>
    <w:rsid w:val="00037B3D"/>
    <w:rsid w:val="00037BA1"/>
    <w:rsid w:val="00037C48"/>
    <w:rsid w:val="00037C74"/>
    <w:rsid w:val="00037E85"/>
    <w:rsid w:val="00037EA3"/>
    <w:rsid w:val="00040002"/>
    <w:rsid w:val="00040024"/>
    <w:rsid w:val="00040138"/>
    <w:rsid w:val="000401D3"/>
    <w:rsid w:val="00040233"/>
    <w:rsid w:val="00040319"/>
    <w:rsid w:val="00040395"/>
    <w:rsid w:val="000407DC"/>
    <w:rsid w:val="00040944"/>
    <w:rsid w:val="00040CB3"/>
    <w:rsid w:val="00040E92"/>
    <w:rsid w:val="00040EDD"/>
    <w:rsid w:val="00041081"/>
    <w:rsid w:val="00041109"/>
    <w:rsid w:val="0004115A"/>
    <w:rsid w:val="00041185"/>
    <w:rsid w:val="000411CF"/>
    <w:rsid w:val="00041201"/>
    <w:rsid w:val="00041458"/>
    <w:rsid w:val="00041607"/>
    <w:rsid w:val="0004167E"/>
    <w:rsid w:val="00041699"/>
    <w:rsid w:val="00041781"/>
    <w:rsid w:val="00041931"/>
    <w:rsid w:val="000419CB"/>
    <w:rsid w:val="00041AD0"/>
    <w:rsid w:val="00041AE1"/>
    <w:rsid w:val="00041C6D"/>
    <w:rsid w:val="00041E6F"/>
    <w:rsid w:val="00041F50"/>
    <w:rsid w:val="00041FD1"/>
    <w:rsid w:val="00041FF9"/>
    <w:rsid w:val="000420CB"/>
    <w:rsid w:val="00042268"/>
    <w:rsid w:val="00042393"/>
    <w:rsid w:val="000426A1"/>
    <w:rsid w:val="000428A5"/>
    <w:rsid w:val="00042959"/>
    <w:rsid w:val="00042A05"/>
    <w:rsid w:val="00042B3D"/>
    <w:rsid w:val="00042B5D"/>
    <w:rsid w:val="00042BF5"/>
    <w:rsid w:val="00042C26"/>
    <w:rsid w:val="00042CAD"/>
    <w:rsid w:val="00042CF8"/>
    <w:rsid w:val="00042D97"/>
    <w:rsid w:val="00042E07"/>
    <w:rsid w:val="00042E77"/>
    <w:rsid w:val="00042F39"/>
    <w:rsid w:val="00042FA0"/>
    <w:rsid w:val="00043552"/>
    <w:rsid w:val="0004362F"/>
    <w:rsid w:val="000437CE"/>
    <w:rsid w:val="000437FF"/>
    <w:rsid w:val="000438DA"/>
    <w:rsid w:val="000438DB"/>
    <w:rsid w:val="00043A43"/>
    <w:rsid w:val="00043A51"/>
    <w:rsid w:val="00043C28"/>
    <w:rsid w:val="00043C7F"/>
    <w:rsid w:val="00043CAB"/>
    <w:rsid w:val="00043CBD"/>
    <w:rsid w:val="00043FA9"/>
    <w:rsid w:val="000441AC"/>
    <w:rsid w:val="000441C7"/>
    <w:rsid w:val="00044353"/>
    <w:rsid w:val="0004443F"/>
    <w:rsid w:val="000444A4"/>
    <w:rsid w:val="000444BA"/>
    <w:rsid w:val="000444CA"/>
    <w:rsid w:val="0004463E"/>
    <w:rsid w:val="00044689"/>
    <w:rsid w:val="00044BA3"/>
    <w:rsid w:val="00044C7A"/>
    <w:rsid w:val="00044C81"/>
    <w:rsid w:val="00044E60"/>
    <w:rsid w:val="00044EF2"/>
    <w:rsid w:val="00044F05"/>
    <w:rsid w:val="00044F35"/>
    <w:rsid w:val="00045038"/>
    <w:rsid w:val="0004505C"/>
    <w:rsid w:val="00045109"/>
    <w:rsid w:val="000451E9"/>
    <w:rsid w:val="000452D8"/>
    <w:rsid w:val="000452DD"/>
    <w:rsid w:val="0004541C"/>
    <w:rsid w:val="0004544A"/>
    <w:rsid w:val="0004544D"/>
    <w:rsid w:val="00045699"/>
    <w:rsid w:val="00045749"/>
    <w:rsid w:val="00045831"/>
    <w:rsid w:val="00045945"/>
    <w:rsid w:val="000459EC"/>
    <w:rsid w:val="00045A18"/>
    <w:rsid w:val="00045BD9"/>
    <w:rsid w:val="00045C3D"/>
    <w:rsid w:val="00045CBE"/>
    <w:rsid w:val="00045F9F"/>
    <w:rsid w:val="00045FE7"/>
    <w:rsid w:val="0004605F"/>
    <w:rsid w:val="000460A0"/>
    <w:rsid w:val="0004627C"/>
    <w:rsid w:val="00046288"/>
    <w:rsid w:val="00046437"/>
    <w:rsid w:val="000464BE"/>
    <w:rsid w:val="00046787"/>
    <w:rsid w:val="000467BC"/>
    <w:rsid w:val="000467C4"/>
    <w:rsid w:val="00046915"/>
    <w:rsid w:val="00046937"/>
    <w:rsid w:val="000469D4"/>
    <w:rsid w:val="00046A09"/>
    <w:rsid w:val="00046A85"/>
    <w:rsid w:val="00046D1F"/>
    <w:rsid w:val="00046EAF"/>
    <w:rsid w:val="00047000"/>
    <w:rsid w:val="000470C7"/>
    <w:rsid w:val="0004710C"/>
    <w:rsid w:val="00047119"/>
    <w:rsid w:val="0004714B"/>
    <w:rsid w:val="00047310"/>
    <w:rsid w:val="000473E9"/>
    <w:rsid w:val="00047404"/>
    <w:rsid w:val="00047405"/>
    <w:rsid w:val="00047567"/>
    <w:rsid w:val="000475BE"/>
    <w:rsid w:val="0004781E"/>
    <w:rsid w:val="0004782F"/>
    <w:rsid w:val="00047ADB"/>
    <w:rsid w:val="00047BA1"/>
    <w:rsid w:val="00047D35"/>
    <w:rsid w:val="00047E3A"/>
    <w:rsid w:val="00047E9A"/>
    <w:rsid w:val="00047F29"/>
    <w:rsid w:val="00050188"/>
    <w:rsid w:val="0005018D"/>
    <w:rsid w:val="000502FC"/>
    <w:rsid w:val="000503DB"/>
    <w:rsid w:val="000503E7"/>
    <w:rsid w:val="000509D8"/>
    <w:rsid w:val="00050B49"/>
    <w:rsid w:val="00050B50"/>
    <w:rsid w:val="00050C91"/>
    <w:rsid w:val="00050DC8"/>
    <w:rsid w:val="00050E6C"/>
    <w:rsid w:val="00051097"/>
    <w:rsid w:val="000510D9"/>
    <w:rsid w:val="0005117A"/>
    <w:rsid w:val="00051213"/>
    <w:rsid w:val="00051225"/>
    <w:rsid w:val="0005124E"/>
    <w:rsid w:val="00051421"/>
    <w:rsid w:val="0005147A"/>
    <w:rsid w:val="000514AB"/>
    <w:rsid w:val="000514CB"/>
    <w:rsid w:val="00051529"/>
    <w:rsid w:val="00051611"/>
    <w:rsid w:val="00051687"/>
    <w:rsid w:val="00051756"/>
    <w:rsid w:val="0005188C"/>
    <w:rsid w:val="00051971"/>
    <w:rsid w:val="00051B79"/>
    <w:rsid w:val="00051BA6"/>
    <w:rsid w:val="00051BAE"/>
    <w:rsid w:val="00051BC1"/>
    <w:rsid w:val="00051CF9"/>
    <w:rsid w:val="00051DC4"/>
    <w:rsid w:val="00051E97"/>
    <w:rsid w:val="00051EC3"/>
    <w:rsid w:val="00052019"/>
    <w:rsid w:val="0005214C"/>
    <w:rsid w:val="00052209"/>
    <w:rsid w:val="00052344"/>
    <w:rsid w:val="000525CA"/>
    <w:rsid w:val="0005279B"/>
    <w:rsid w:val="000527F0"/>
    <w:rsid w:val="00052C70"/>
    <w:rsid w:val="00052D6C"/>
    <w:rsid w:val="00052D87"/>
    <w:rsid w:val="00052E00"/>
    <w:rsid w:val="00052E79"/>
    <w:rsid w:val="00052E83"/>
    <w:rsid w:val="000530E8"/>
    <w:rsid w:val="000530F5"/>
    <w:rsid w:val="00053189"/>
    <w:rsid w:val="0005326E"/>
    <w:rsid w:val="00053289"/>
    <w:rsid w:val="000532E8"/>
    <w:rsid w:val="00053301"/>
    <w:rsid w:val="000535CA"/>
    <w:rsid w:val="000537C7"/>
    <w:rsid w:val="00053891"/>
    <w:rsid w:val="000538B6"/>
    <w:rsid w:val="0005392D"/>
    <w:rsid w:val="00053943"/>
    <w:rsid w:val="0005398C"/>
    <w:rsid w:val="00053A08"/>
    <w:rsid w:val="00053AC1"/>
    <w:rsid w:val="00053C74"/>
    <w:rsid w:val="00053CEE"/>
    <w:rsid w:val="00053CFD"/>
    <w:rsid w:val="00053ED3"/>
    <w:rsid w:val="00053F4A"/>
    <w:rsid w:val="00054042"/>
    <w:rsid w:val="000542CC"/>
    <w:rsid w:val="0005442C"/>
    <w:rsid w:val="0005448E"/>
    <w:rsid w:val="00054648"/>
    <w:rsid w:val="000547A4"/>
    <w:rsid w:val="00054819"/>
    <w:rsid w:val="000548A4"/>
    <w:rsid w:val="00054AB5"/>
    <w:rsid w:val="00054C09"/>
    <w:rsid w:val="00054EAD"/>
    <w:rsid w:val="00055025"/>
    <w:rsid w:val="0005505D"/>
    <w:rsid w:val="00055182"/>
    <w:rsid w:val="000554B0"/>
    <w:rsid w:val="000554C5"/>
    <w:rsid w:val="0005551C"/>
    <w:rsid w:val="000555D4"/>
    <w:rsid w:val="000557F8"/>
    <w:rsid w:val="00055865"/>
    <w:rsid w:val="000558AD"/>
    <w:rsid w:val="00055908"/>
    <w:rsid w:val="000559BD"/>
    <w:rsid w:val="000559E0"/>
    <w:rsid w:val="00055A06"/>
    <w:rsid w:val="00055C8C"/>
    <w:rsid w:val="00055D50"/>
    <w:rsid w:val="00055D94"/>
    <w:rsid w:val="00055F97"/>
    <w:rsid w:val="000560E1"/>
    <w:rsid w:val="00056173"/>
    <w:rsid w:val="00056202"/>
    <w:rsid w:val="0005649F"/>
    <w:rsid w:val="0005652C"/>
    <w:rsid w:val="0005668F"/>
    <w:rsid w:val="00056752"/>
    <w:rsid w:val="0005681B"/>
    <w:rsid w:val="000569F7"/>
    <w:rsid w:val="00056B18"/>
    <w:rsid w:val="00056B30"/>
    <w:rsid w:val="00056C95"/>
    <w:rsid w:val="00056F37"/>
    <w:rsid w:val="00056FA7"/>
    <w:rsid w:val="00057028"/>
    <w:rsid w:val="0005710C"/>
    <w:rsid w:val="000571E9"/>
    <w:rsid w:val="00057472"/>
    <w:rsid w:val="000575A8"/>
    <w:rsid w:val="00057742"/>
    <w:rsid w:val="00057775"/>
    <w:rsid w:val="00057831"/>
    <w:rsid w:val="00057856"/>
    <w:rsid w:val="00057AB2"/>
    <w:rsid w:val="00057B4B"/>
    <w:rsid w:val="00057BE2"/>
    <w:rsid w:val="00057CF6"/>
    <w:rsid w:val="00057E0A"/>
    <w:rsid w:val="000600BF"/>
    <w:rsid w:val="000601B7"/>
    <w:rsid w:val="00060255"/>
    <w:rsid w:val="00060425"/>
    <w:rsid w:val="0006045B"/>
    <w:rsid w:val="00060463"/>
    <w:rsid w:val="00060467"/>
    <w:rsid w:val="00060673"/>
    <w:rsid w:val="000608A1"/>
    <w:rsid w:val="00060C19"/>
    <w:rsid w:val="00060C44"/>
    <w:rsid w:val="00060C84"/>
    <w:rsid w:val="00060DE8"/>
    <w:rsid w:val="00060FE0"/>
    <w:rsid w:val="00061043"/>
    <w:rsid w:val="0006105E"/>
    <w:rsid w:val="000612B5"/>
    <w:rsid w:val="0006140F"/>
    <w:rsid w:val="0006192C"/>
    <w:rsid w:val="00061961"/>
    <w:rsid w:val="00061A75"/>
    <w:rsid w:val="00061D1C"/>
    <w:rsid w:val="00061DA4"/>
    <w:rsid w:val="00061EBF"/>
    <w:rsid w:val="00061F58"/>
    <w:rsid w:val="00061F87"/>
    <w:rsid w:val="000620D2"/>
    <w:rsid w:val="0006212F"/>
    <w:rsid w:val="0006224D"/>
    <w:rsid w:val="000623B8"/>
    <w:rsid w:val="00062401"/>
    <w:rsid w:val="00062460"/>
    <w:rsid w:val="000626EC"/>
    <w:rsid w:val="0006281A"/>
    <w:rsid w:val="000628D0"/>
    <w:rsid w:val="00062B37"/>
    <w:rsid w:val="00062C98"/>
    <w:rsid w:val="00062CBF"/>
    <w:rsid w:val="00062D52"/>
    <w:rsid w:val="00062DC7"/>
    <w:rsid w:val="00062E38"/>
    <w:rsid w:val="00062E7A"/>
    <w:rsid w:val="00062F6B"/>
    <w:rsid w:val="000630CB"/>
    <w:rsid w:val="0006327D"/>
    <w:rsid w:val="0006335F"/>
    <w:rsid w:val="0006337C"/>
    <w:rsid w:val="00063446"/>
    <w:rsid w:val="0006354B"/>
    <w:rsid w:val="00063787"/>
    <w:rsid w:val="000637C6"/>
    <w:rsid w:val="00063859"/>
    <w:rsid w:val="0006385D"/>
    <w:rsid w:val="00063923"/>
    <w:rsid w:val="00063926"/>
    <w:rsid w:val="0006395C"/>
    <w:rsid w:val="000639F5"/>
    <w:rsid w:val="00063AEF"/>
    <w:rsid w:val="00063AF6"/>
    <w:rsid w:val="00063DC4"/>
    <w:rsid w:val="00063F05"/>
    <w:rsid w:val="00063F2C"/>
    <w:rsid w:val="00063F47"/>
    <w:rsid w:val="00063FED"/>
    <w:rsid w:val="0006408D"/>
    <w:rsid w:val="000643BA"/>
    <w:rsid w:val="000644BD"/>
    <w:rsid w:val="000645B8"/>
    <w:rsid w:val="000647D4"/>
    <w:rsid w:val="0006484D"/>
    <w:rsid w:val="000649BC"/>
    <w:rsid w:val="00064A29"/>
    <w:rsid w:val="00064C22"/>
    <w:rsid w:val="00064F01"/>
    <w:rsid w:val="00064F1C"/>
    <w:rsid w:val="00064F64"/>
    <w:rsid w:val="00065039"/>
    <w:rsid w:val="00065045"/>
    <w:rsid w:val="000651DA"/>
    <w:rsid w:val="0006523F"/>
    <w:rsid w:val="000652D4"/>
    <w:rsid w:val="0006549B"/>
    <w:rsid w:val="000654E2"/>
    <w:rsid w:val="0006553C"/>
    <w:rsid w:val="00065713"/>
    <w:rsid w:val="00065776"/>
    <w:rsid w:val="00065A11"/>
    <w:rsid w:val="00065AB8"/>
    <w:rsid w:val="00065AC1"/>
    <w:rsid w:val="00065B04"/>
    <w:rsid w:val="00065DE5"/>
    <w:rsid w:val="00065E01"/>
    <w:rsid w:val="00065F1F"/>
    <w:rsid w:val="0006606A"/>
    <w:rsid w:val="000661D8"/>
    <w:rsid w:val="00066246"/>
    <w:rsid w:val="000662EF"/>
    <w:rsid w:val="00066481"/>
    <w:rsid w:val="00066491"/>
    <w:rsid w:val="0006649A"/>
    <w:rsid w:val="000666CA"/>
    <w:rsid w:val="00066752"/>
    <w:rsid w:val="0006678B"/>
    <w:rsid w:val="00066857"/>
    <w:rsid w:val="000668B8"/>
    <w:rsid w:val="00066943"/>
    <w:rsid w:val="00066BC7"/>
    <w:rsid w:val="00066E43"/>
    <w:rsid w:val="00066FD9"/>
    <w:rsid w:val="00067077"/>
    <w:rsid w:val="0006718D"/>
    <w:rsid w:val="00067398"/>
    <w:rsid w:val="00067441"/>
    <w:rsid w:val="00067495"/>
    <w:rsid w:val="00067587"/>
    <w:rsid w:val="000676FE"/>
    <w:rsid w:val="000677FA"/>
    <w:rsid w:val="00067824"/>
    <w:rsid w:val="00067966"/>
    <w:rsid w:val="000679C4"/>
    <w:rsid w:val="00067AC3"/>
    <w:rsid w:val="00067B70"/>
    <w:rsid w:val="00067B9F"/>
    <w:rsid w:val="00067F92"/>
    <w:rsid w:val="0007000E"/>
    <w:rsid w:val="00070049"/>
    <w:rsid w:val="00070147"/>
    <w:rsid w:val="00070354"/>
    <w:rsid w:val="000703FC"/>
    <w:rsid w:val="0007040E"/>
    <w:rsid w:val="0007044E"/>
    <w:rsid w:val="000704B1"/>
    <w:rsid w:val="000705DC"/>
    <w:rsid w:val="00070691"/>
    <w:rsid w:val="000706B7"/>
    <w:rsid w:val="000706EE"/>
    <w:rsid w:val="0007074B"/>
    <w:rsid w:val="00070848"/>
    <w:rsid w:val="00070880"/>
    <w:rsid w:val="0007091C"/>
    <w:rsid w:val="000709F1"/>
    <w:rsid w:val="00070A6C"/>
    <w:rsid w:val="00070B7B"/>
    <w:rsid w:val="00070BD4"/>
    <w:rsid w:val="00070D97"/>
    <w:rsid w:val="00070F5F"/>
    <w:rsid w:val="000710E9"/>
    <w:rsid w:val="000711DB"/>
    <w:rsid w:val="00071299"/>
    <w:rsid w:val="00071344"/>
    <w:rsid w:val="000713CE"/>
    <w:rsid w:val="00071425"/>
    <w:rsid w:val="000714DB"/>
    <w:rsid w:val="000715B7"/>
    <w:rsid w:val="000716C6"/>
    <w:rsid w:val="000718B1"/>
    <w:rsid w:val="00071907"/>
    <w:rsid w:val="00071952"/>
    <w:rsid w:val="000719C0"/>
    <w:rsid w:val="00071B75"/>
    <w:rsid w:val="00071C2C"/>
    <w:rsid w:val="00071D49"/>
    <w:rsid w:val="00071EFB"/>
    <w:rsid w:val="00071F61"/>
    <w:rsid w:val="00071FBC"/>
    <w:rsid w:val="00071FE8"/>
    <w:rsid w:val="00071FF6"/>
    <w:rsid w:val="00072139"/>
    <w:rsid w:val="00072267"/>
    <w:rsid w:val="00072300"/>
    <w:rsid w:val="0007233F"/>
    <w:rsid w:val="00072376"/>
    <w:rsid w:val="000724AC"/>
    <w:rsid w:val="0007269D"/>
    <w:rsid w:val="000726C8"/>
    <w:rsid w:val="000727A2"/>
    <w:rsid w:val="0007284A"/>
    <w:rsid w:val="00072931"/>
    <w:rsid w:val="000729AE"/>
    <w:rsid w:val="000729D6"/>
    <w:rsid w:val="000729DF"/>
    <w:rsid w:val="00072B05"/>
    <w:rsid w:val="00072D75"/>
    <w:rsid w:val="00072EA6"/>
    <w:rsid w:val="00072EDB"/>
    <w:rsid w:val="00072FF7"/>
    <w:rsid w:val="00073378"/>
    <w:rsid w:val="000733B3"/>
    <w:rsid w:val="0007340E"/>
    <w:rsid w:val="0007344F"/>
    <w:rsid w:val="000734F2"/>
    <w:rsid w:val="000737D7"/>
    <w:rsid w:val="000738D4"/>
    <w:rsid w:val="00073905"/>
    <w:rsid w:val="00073926"/>
    <w:rsid w:val="00073C98"/>
    <w:rsid w:val="00073D92"/>
    <w:rsid w:val="00073EDB"/>
    <w:rsid w:val="00073F07"/>
    <w:rsid w:val="00074074"/>
    <w:rsid w:val="0007409D"/>
    <w:rsid w:val="000740DA"/>
    <w:rsid w:val="00074163"/>
    <w:rsid w:val="00074181"/>
    <w:rsid w:val="000741DC"/>
    <w:rsid w:val="000742D7"/>
    <w:rsid w:val="00074317"/>
    <w:rsid w:val="0007444B"/>
    <w:rsid w:val="00074465"/>
    <w:rsid w:val="00074473"/>
    <w:rsid w:val="0007449B"/>
    <w:rsid w:val="00074514"/>
    <w:rsid w:val="00074732"/>
    <w:rsid w:val="00074740"/>
    <w:rsid w:val="00074A27"/>
    <w:rsid w:val="00074A3B"/>
    <w:rsid w:val="00074AD6"/>
    <w:rsid w:val="00074AEF"/>
    <w:rsid w:val="00074B05"/>
    <w:rsid w:val="00074C54"/>
    <w:rsid w:val="00074FD1"/>
    <w:rsid w:val="00075044"/>
    <w:rsid w:val="0007511A"/>
    <w:rsid w:val="00075153"/>
    <w:rsid w:val="00075441"/>
    <w:rsid w:val="000756C9"/>
    <w:rsid w:val="00075778"/>
    <w:rsid w:val="000757D7"/>
    <w:rsid w:val="00075942"/>
    <w:rsid w:val="0007598E"/>
    <w:rsid w:val="000759CA"/>
    <w:rsid w:val="00075A34"/>
    <w:rsid w:val="00075A8B"/>
    <w:rsid w:val="00075A92"/>
    <w:rsid w:val="00075B07"/>
    <w:rsid w:val="00075B6C"/>
    <w:rsid w:val="00075BF0"/>
    <w:rsid w:val="00075C8B"/>
    <w:rsid w:val="00075DCF"/>
    <w:rsid w:val="00075F20"/>
    <w:rsid w:val="00075FE0"/>
    <w:rsid w:val="0007615A"/>
    <w:rsid w:val="000761BC"/>
    <w:rsid w:val="000762F5"/>
    <w:rsid w:val="0007633A"/>
    <w:rsid w:val="0007636A"/>
    <w:rsid w:val="000764E7"/>
    <w:rsid w:val="000766FE"/>
    <w:rsid w:val="000767AD"/>
    <w:rsid w:val="00076A27"/>
    <w:rsid w:val="00076ADE"/>
    <w:rsid w:val="00076D49"/>
    <w:rsid w:val="00076EDB"/>
    <w:rsid w:val="00076F30"/>
    <w:rsid w:val="000770DF"/>
    <w:rsid w:val="000774AE"/>
    <w:rsid w:val="000775ED"/>
    <w:rsid w:val="0007767D"/>
    <w:rsid w:val="0007783A"/>
    <w:rsid w:val="0007788A"/>
    <w:rsid w:val="000779A4"/>
    <w:rsid w:val="00077A25"/>
    <w:rsid w:val="00077CAE"/>
    <w:rsid w:val="00077D2C"/>
    <w:rsid w:val="00077D75"/>
    <w:rsid w:val="00077E5C"/>
    <w:rsid w:val="00077E70"/>
    <w:rsid w:val="000800C1"/>
    <w:rsid w:val="000800FD"/>
    <w:rsid w:val="000801E7"/>
    <w:rsid w:val="00080215"/>
    <w:rsid w:val="0008033D"/>
    <w:rsid w:val="000804B3"/>
    <w:rsid w:val="000804BB"/>
    <w:rsid w:val="00080501"/>
    <w:rsid w:val="0008061D"/>
    <w:rsid w:val="00080638"/>
    <w:rsid w:val="00080673"/>
    <w:rsid w:val="00080A94"/>
    <w:rsid w:val="00080B9F"/>
    <w:rsid w:val="00080C5D"/>
    <w:rsid w:val="00080D6A"/>
    <w:rsid w:val="00080D98"/>
    <w:rsid w:val="00080F3F"/>
    <w:rsid w:val="00080FCF"/>
    <w:rsid w:val="00081088"/>
    <w:rsid w:val="000810B5"/>
    <w:rsid w:val="00081159"/>
    <w:rsid w:val="000811CB"/>
    <w:rsid w:val="00081209"/>
    <w:rsid w:val="000813D6"/>
    <w:rsid w:val="00081500"/>
    <w:rsid w:val="000815C8"/>
    <w:rsid w:val="000816B7"/>
    <w:rsid w:val="0008170C"/>
    <w:rsid w:val="0008177E"/>
    <w:rsid w:val="00081920"/>
    <w:rsid w:val="0008193B"/>
    <w:rsid w:val="00081CB8"/>
    <w:rsid w:val="00081D05"/>
    <w:rsid w:val="00081DC3"/>
    <w:rsid w:val="00081FDE"/>
    <w:rsid w:val="0008202A"/>
    <w:rsid w:val="000820EB"/>
    <w:rsid w:val="00082105"/>
    <w:rsid w:val="00082252"/>
    <w:rsid w:val="0008244F"/>
    <w:rsid w:val="00082557"/>
    <w:rsid w:val="00082621"/>
    <w:rsid w:val="0008266F"/>
    <w:rsid w:val="00082703"/>
    <w:rsid w:val="000828F2"/>
    <w:rsid w:val="00082907"/>
    <w:rsid w:val="0008290D"/>
    <w:rsid w:val="00082A6B"/>
    <w:rsid w:val="00082B16"/>
    <w:rsid w:val="00082DA9"/>
    <w:rsid w:val="00082DBE"/>
    <w:rsid w:val="00082F3B"/>
    <w:rsid w:val="000830A9"/>
    <w:rsid w:val="000831B4"/>
    <w:rsid w:val="00083212"/>
    <w:rsid w:val="0008321C"/>
    <w:rsid w:val="000834EC"/>
    <w:rsid w:val="000835AD"/>
    <w:rsid w:val="000836E2"/>
    <w:rsid w:val="0008397A"/>
    <w:rsid w:val="00083A17"/>
    <w:rsid w:val="00083A91"/>
    <w:rsid w:val="00083B4F"/>
    <w:rsid w:val="00083CE6"/>
    <w:rsid w:val="00083D13"/>
    <w:rsid w:val="00083D1A"/>
    <w:rsid w:val="00083DA0"/>
    <w:rsid w:val="00083E3F"/>
    <w:rsid w:val="00083FED"/>
    <w:rsid w:val="00084061"/>
    <w:rsid w:val="0008408D"/>
    <w:rsid w:val="00084235"/>
    <w:rsid w:val="000842BC"/>
    <w:rsid w:val="00084597"/>
    <w:rsid w:val="000845C8"/>
    <w:rsid w:val="000846CE"/>
    <w:rsid w:val="00084754"/>
    <w:rsid w:val="00084762"/>
    <w:rsid w:val="00084839"/>
    <w:rsid w:val="000848CE"/>
    <w:rsid w:val="00084985"/>
    <w:rsid w:val="000849F1"/>
    <w:rsid w:val="00084A34"/>
    <w:rsid w:val="00084A4D"/>
    <w:rsid w:val="00084C30"/>
    <w:rsid w:val="00084DBA"/>
    <w:rsid w:val="00084ED6"/>
    <w:rsid w:val="00085007"/>
    <w:rsid w:val="000851A2"/>
    <w:rsid w:val="000851D2"/>
    <w:rsid w:val="000851F7"/>
    <w:rsid w:val="00085213"/>
    <w:rsid w:val="00085434"/>
    <w:rsid w:val="000855F8"/>
    <w:rsid w:val="00085602"/>
    <w:rsid w:val="0008561C"/>
    <w:rsid w:val="00085687"/>
    <w:rsid w:val="0008569D"/>
    <w:rsid w:val="000857C2"/>
    <w:rsid w:val="00085837"/>
    <w:rsid w:val="00085911"/>
    <w:rsid w:val="000859F3"/>
    <w:rsid w:val="00085B19"/>
    <w:rsid w:val="00085B3F"/>
    <w:rsid w:val="00085CBD"/>
    <w:rsid w:val="00085E6D"/>
    <w:rsid w:val="00086076"/>
    <w:rsid w:val="000860F8"/>
    <w:rsid w:val="00086192"/>
    <w:rsid w:val="000863E7"/>
    <w:rsid w:val="000865C8"/>
    <w:rsid w:val="00086757"/>
    <w:rsid w:val="0008676B"/>
    <w:rsid w:val="000868E8"/>
    <w:rsid w:val="00086911"/>
    <w:rsid w:val="00086976"/>
    <w:rsid w:val="000869A1"/>
    <w:rsid w:val="00086BE6"/>
    <w:rsid w:val="00086D86"/>
    <w:rsid w:val="00086DD6"/>
    <w:rsid w:val="00086FF1"/>
    <w:rsid w:val="000870EF"/>
    <w:rsid w:val="000871EE"/>
    <w:rsid w:val="000872C1"/>
    <w:rsid w:val="000874F4"/>
    <w:rsid w:val="00087619"/>
    <w:rsid w:val="000876BD"/>
    <w:rsid w:val="00087994"/>
    <w:rsid w:val="000879D6"/>
    <w:rsid w:val="000879FD"/>
    <w:rsid w:val="00087A24"/>
    <w:rsid w:val="00087B63"/>
    <w:rsid w:val="00087BDE"/>
    <w:rsid w:val="00087DA0"/>
    <w:rsid w:val="00087DF7"/>
    <w:rsid w:val="00087E64"/>
    <w:rsid w:val="000900F1"/>
    <w:rsid w:val="0009013F"/>
    <w:rsid w:val="000902BD"/>
    <w:rsid w:val="000902D9"/>
    <w:rsid w:val="000903BC"/>
    <w:rsid w:val="00090503"/>
    <w:rsid w:val="00090599"/>
    <w:rsid w:val="00090788"/>
    <w:rsid w:val="000907DD"/>
    <w:rsid w:val="00090BC2"/>
    <w:rsid w:val="00090CB4"/>
    <w:rsid w:val="00090D5A"/>
    <w:rsid w:val="00090EED"/>
    <w:rsid w:val="00090F82"/>
    <w:rsid w:val="00090F95"/>
    <w:rsid w:val="00090FDB"/>
    <w:rsid w:val="0009138A"/>
    <w:rsid w:val="000913E1"/>
    <w:rsid w:val="00091410"/>
    <w:rsid w:val="0009147E"/>
    <w:rsid w:val="000914CF"/>
    <w:rsid w:val="000914D3"/>
    <w:rsid w:val="00091678"/>
    <w:rsid w:val="00091792"/>
    <w:rsid w:val="000917AF"/>
    <w:rsid w:val="000917DC"/>
    <w:rsid w:val="000919EF"/>
    <w:rsid w:val="00091BA4"/>
    <w:rsid w:val="00091E9B"/>
    <w:rsid w:val="00091F28"/>
    <w:rsid w:val="00091F6F"/>
    <w:rsid w:val="00091FD7"/>
    <w:rsid w:val="000920CF"/>
    <w:rsid w:val="0009214E"/>
    <w:rsid w:val="000921AA"/>
    <w:rsid w:val="000922AC"/>
    <w:rsid w:val="00092361"/>
    <w:rsid w:val="0009241E"/>
    <w:rsid w:val="0009245C"/>
    <w:rsid w:val="00092575"/>
    <w:rsid w:val="00092580"/>
    <w:rsid w:val="00092651"/>
    <w:rsid w:val="0009276A"/>
    <w:rsid w:val="00092830"/>
    <w:rsid w:val="00092A7A"/>
    <w:rsid w:val="00092B4C"/>
    <w:rsid w:val="00092BB7"/>
    <w:rsid w:val="00092C46"/>
    <w:rsid w:val="00092D0B"/>
    <w:rsid w:val="00092E3F"/>
    <w:rsid w:val="00092E79"/>
    <w:rsid w:val="00092FD4"/>
    <w:rsid w:val="00092FE1"/>
    <w:rsid w:val="0009348E"/>
    <w:rsid w:val="000934AF"/>
    <w:rsid w:val="0009356B"/>
    <w:rsid w:val="0009358A"/>
    <w:rsid w:val="00093614"/>
    <w:rsid w:val="00093681"/>
    <w:rsid w:val="0009379B"/>
    <w:rsid w:val="0009379C"/>
    <w:rsid w:val="000939C3"/>
    <w:rsid w:val="000939C9"/>
    <w:rsid w:val="000939F4"/>
    <w:rsid w:val="0009400F"/>
    <w:rsid w:val="000940C6"/>
    <w:rsid w:val="000941E7"/>
    <w:rsid w:val="000943B2"/>
    <w:rsid w:val="000943F1"/>
    <w:rsid w:val="0009484D"/>
    <w:rsid w:val="00094A47"/>
    <w:rsid w:val="00094A4F"/>
    <w:rsid w:val="00094D1B"/>
    <w:rsid w:val="00094D75"/>
    <w:rsid w:val="00094D8B"/>
    <w:rsid w:val="00094D92"/>
    <w:rsid w:val="00094E6C"/>
    <w:rsid w:val="00094F8A"/>
    <w:rsid w:val="00095006"/>
    <w:rsid w:val="000952BD"/>
    <w:rsid w:val="000952CE"/>
    <w:rsid w:val="00095416"/>
    <w:rsid w:val="00095633"/>
    <w:rsid w:val="000956FD"/>
    <w:rsid w:val="000957BA"/>
    <w:rsid w:val="000957F2"/>
    <w:rsid w:val="000959B5"/>
    <w:rsid w:val="000959E5"/>
    <w:rsid w:val="00095A02"/>
    <w:rsid w:val="00095A19"/>
    <w:rsid w:val="00095B11"/>
    <w:rsid w:val="00095C68"/>
    <w:rsid w:val="00095D08"/>
    <w:rsid w:val="00096041"/>
    <w:rsid w:val="00096125"/>
    <w:rsid w:val="000961D3"/>
    <w:rsid w:val="0009636B"/>
    <w:rsid w:val="00096417"/>
    <w:rsid w:val="00096508"/>
    <w:rsid w:val="00096680"/>
    <w:rsid w:val="000967AA"/>
    <w:rsid w:val="000969CF"/>
    <w:rsid w:val="00096B33"/>
    <w:rsid w:val="00096CE1"/>
    <w:rsid w:val="00096D4F"/>
    <w:rsid w:val="00096F35"/>
    <w:rsid w:val="00097098"/>
    <w:rsid w:val="000970C9"/>
    <w:rsid w:val="000970DA"/>
    <w:rsid w:val="00097147"/>
    <w:rsid w:val="00097219"/>
    <w:rsid w:val="000972A8"/>
    <w:rsid w:val="00097493"/>
    <w:rsid w:val="00097510"/>
    <w:rsid w:val="00097805"/>
    <w:rsid w:val="00097817"/>
    <w:rsid w:val="000978A0"/>
    <w:rsid w:val="00097B62"/>
    <w:rsid w:val="00097D47"/>
    <w:rsid w:val="00097FBD"/>
    <w:rsid w:val="000A0146"/>
    <w:rsid w:val="000A0240"/>
    <w:rsid w:val="000A02A2"/>
    <w:rsid w:val="000A035E"/>
    <w:rsid w:val="000A043D"/>
    <w:rsid w:val="000A048E"/>
    <w:rsid w:val="000A05CB"/>
    <w:rsid w:val="000A0671"/>
    <w:rsid w:val="000A07CE"/>
    <w:rsid w:val="000A08F0"/>
    <w:rsid w:val="000A0994"/>
    <w:rsid w:val="000A0A3D"/>
    <w:rsid w:val="000A0A67"/>
    <w:rsid w:val="000A0AD8"/>
    <w:rsid w:val="000A0CB2"/>
    <w:rsid w:val="000A0CF4"/>
    <w:rsid w:val="000A0D11"/>
    <w:rsid w:val="000A0D57"/>
    <w:rsid w:val="000A0EE0"/>
    <w:rsid w:val="000A0EF8"/>
    <w:rsid w:val="000A10A3"/>
    <w:rsid w:val="000A10C3"/>
    <w:rsid w:val="000A10DB"/>
    <w:rsid w:val="000A1502"/>
    <w:rsid w:val="000A1534"/>
    <w:rsid w:val="000A159A"/>
    <w:rsid w:val="000A1676"/>
    <w:rsid w:val="000A18B5"/>
    <w:rsid w:val="000A1A28"/>
    <w:rsid w:val="000A1A42"/>
    <w:rsid w:val="000A1AEC"/>
    <w:rsid w:val="000A1BD1"/>
    <w:rsid w:val="000A1CEA"/>
    <w:rsid w:val="000A1D6A"/>
    <w:rsid w:val="000A1E5C"/>
    <w:rsid w:val="000A1EB1"/>
    <w:rsid w:val="000A2130"/>
    <w:rsid w:val="000A222D"/>
    <w:rsid w:val="000A2265"/>
    <w:rsid w:val="000A25AE"/>
    <w:rsid w:val="000A2638"/>
    <w:rsid w:val="000A2AD2"/>
    <w:rsid w:val="000A2AEE"/>
    <w:rsid w:val="000A2D0F"/>
    <w:rsid w:val="000A2D88"/>
    <w:rsid w:val="000A2F10"/>
    <w:rsid w:val="000A2FEE"/>
    <w:rsid w:val="000A30DB"/>
    <w:rsid w:val="000A31E5"/>
    <w:rsid w:val="000A349C"/>
    <w:rsid w:val="000A34E7"/>
    <w:rsid w:val="000A35EF"/>
    <w:rsid w:val="000A35F4"/>
    <w:rsid w:val="000A362D"/>
    <w:rsid w:val="000A376E"/>
    <w:rsid w:val="000A37A8"/>
    <w:rsid w:val="000A39B8"/>
    <w:rsid w:val="000A3B31"/>
    <w:rsid w:val="000A3B93"/>
    <w:rsid w:val="000A3C45"/>
    <w:rsid w:val="000A3D06"/>
    <w:rsid w:val="000A3D2B"/>
    <w:rsid w:val="000A3F08"/>
    <w:rsid w:val="000A3F7C"/>
    <w:rsid w:val="000A3FDA"/>
    <w:rsid w:val="000A4067"/>
    <w:rsid w:val="000A410F"/>
    <w:rsid w:val="000A4286"/>
    <w:rsid w:val="000A4510"/>
    <w:rsid w:val="000A4655"/>
    <w:rsid w:val="000A467A"/>
    <w:rsid w:val="000A480C"/>
    <w:rsid w:val="000A48A5"/>
    <w:rsid w:val="000A496A"/>
    <w:rsid w:val="000A4992"/>
    <w:rsid w:val="000A4A68"/>
    <w:rsid w:val="000A4AD9"/>
    <w:rsid w:val="000A4B34"/>
    <w:rsid w:val="000A4C20"/>
    <w:rsid w:val="000A4C76"/>
    <w:rsid w:val="000A4D4D"/>
    <w:rsid w:val="000A4EFC"/>
    <w:rsid w:val="000A4F6B"/>
    <w:rsid w:val="000A5060"/>
    <w:rsid w:val="000A5143"/>
    <w:rsid w:val="000A516F"/>
    <w:rsid w:val="000A51D5"/>
    <w:rsid w:val="000A51FB"/>
    <w:rsid w:val="000A53E2"/>
    <w:rsid w:val="000A551C"/>
    <w:rsid w:val="000A575A"/>
    <w:rsid w:val="000A577E"/>
    <w:rsid w:val="000A5907"/>
    <w:rsid w:val="000A5A7A"/>
    <w:rsid w:val="000A5D98"/>
    <w:rsid w:val="000A5DAA"/>
    <w:rsid w:val="000A5FFE"/>
    <w:rsid w:val="000A60B7"/>
    <w:rsid w:val="000A61D8"/>
    <w:rsid w:val="000A621B"/>
    <w:rsid w:val="000A6550"/>
    <w:rsid w:val="000A664F"/>
    <w:rsid w:val="000A66A8"/>
    <w:rsid w:val="000A66BD"/>
    <w:rsid w:val="000A6734"/>
    <w:rsid w:val="000A6B1E"/>
    <w:rsid w:val="000A6B2A"/>
    <w:rsid w:val="000A6BD3"/>
    <w:rsid w:val="000A6C12"/>
    <w:rsid w:val="000A6C4D"/>
    <w:rsid w:val="000A6CAD"/>
    <w:rsid w:val="000A6CC0"/>
    <w:rsid w:val="000A6CFF"/>
    <w:rsid w:val="000A6F0D"/>
    <w:rsid w:val="000A6FDF"/>
    <w:rsid w:val="000A6FE7"/>
    <w:rsid w:val="000A7014"/>
    <w:rsid w:val="000A7031"/>
    <w:rsid w:val="000A7055"/>
    <w:rsid w:val="000A7095"/>
    <w:rsid w:val="000A70E7"/>
    <w:rsid w:val="000A712E"/>
    <w:rsid w:val="000A7208"/>
    <w:rsid w:val="000A72DC"/>
    <w:rsid w:val="000A745B"/>
    <w:rsid w:val="000A7497"/>
    <w:rsid w:val="000A7586"/>
    <w:rsid w:val="000A765C"/>
    <w:rsid w:val="000A7668"/>
    <w:rsid w:val="000A766E"/>
    <w:rsid w:val="000A76DA"/>
    <w:rsid w:val="000A7AE5"/>
    <w:rsid w:val="000A7C10"/>
    <w:rsid w:val="000A7DEB"/>
    <w:rsid w:val="000A7FF4"/>
    <w:rsid w:val="000B0065"/>
    <w:rsid w:val="000B0333"/>
    <w:rsid w:val="000B036D"/>
    <w:rsid w:val="000B04A9"/>
    <w:rsid w:val="000B04D9"/>
    <w:rsid w:val="000B051C"/>
    <w:rsid w:val="000B0566"/>
    <w:rsid w:val="000B0569"/>
    <w:rsid w:val="000B0651"/>
    <w:rsid w:val="000B066F"/>
    <w:rsid w:val="000B07A9"/>
    <w:rsid w:val="000B09D7"/>
    <w:rsid w:val="000B0A32"/>
    <w:rsid w:val="000B0BDF"/>
    <w:rsid w:val="000B1081"/>
    <w:rsid w:val="000B1157"/>
    <w:rsid w:val="000B1204"/>
    <w:rsid w:val="000B123F"/>
    <w:rsid w:val="000B13C7"/>
    <w:rsid w:val="000B1554"/>
    <w:rsid w:val="000B1593"/>
    <w:rsid w:val="000B1661"/>
    <w:rsid w:val="000B17A3"/>
    <w:rsid w:val="000B187A"/>
    <w:rsid w:val="000B1953"/>
    <w:rsid w:val="000B19AD"/>
    <w:rsid w:val="000B1DF4"/>
    <w:rsid w:val="000B1E4A"/>
    <w:rsid w:val="000B1E4B"/>
    <w:rsid w:val="000B205D"/>
    <w:rsid w:val="000B2065"/>
    <w:rsid w:val="000B2222"/>
    <w:rsid w:val="000B22D5"/>
    <w:rsid w:val="000B23C6"/>
    <w:rsid w:val="000B2624"/>
    <w:rsid w:val="000B269D"/>
    <w:rsid w:val="000B27B4"/>
    <w:rsid w:val="000B27BB"/>
    <w:rsid w:val="000B27F3"/>
    <w:rsid w:val="000B285B"/>
    <w:rsid w:val="000B2891"/>
    <w:rsid w:val="000B28D7"/>
    <w:rsid w:val="000B2BA1"/>
    <w:rsid w:val="000B2CAC"/>
    <w:rsid w:val="000B2D9E"/>
    <w:rsid w:val="000B2EB0"/>
    <w:rsid w:val="000B318B"/>
    <w:rsid w:val="000B321D"/>
    <w:rsid w:val="000B3245"/>
    <w:rsid w:val="000B3254"/>
    <w:rsid w:val="000B3278"/>
    <w:rsid w:val="000B32B0"/>
    <w:rsid w:val="000B34CD"/>
    <w:rsid w:val="000B3501"/>
    <w:rsid w:val="000B356A"/>
    <w:rsid w:val="000B36EF"/>
    <w:rsid w:val="000B37D4"/>
    <w:rsid w:val="000B395B"/>
    <w:rsid w:val="000B39D3"/>
    <w:rsid w:val="000B3A7C"/>
    <w:rsid w:val="000B3B98"/>
    <w:rsid w:val="000B3B9C"/>
    <w:rsid w:val="000B3C81"/>
    <w:rsid w:val="000B3C96"/>
    <w:rsid w:val="000B3DB1"/>
    <w:rsid w:val="000B3EDB"/>
    <w:rsid w:val="000B3F19"/>
    <w:rsid w:val="000B3FCF"/>
    <w:rsid w:val="000B4099"/>
    <w:rsid w:val="000B40CC"/>
    <w:rsid w:val="000B40D7"/>
    <w:rsid w:val="000B41E6"/>
    <w:rsid w:val="000B4215"/>
    <w:rsid w:val="000B42AF"/>
    <w:rsid w:val="000B4309"/>
    <w:rsid w:val="000B432C"/>
    <w:rsid w:val="000B4350"/>
    <w:rsid w:val="000B437D"/>
    <w:rsid w:val="000B4386"/>
    <w:rsid w:val="000B43EB"/>
    <w:rsid w:val="000B46D6"/>
    <w:rsid w:val="000B48DA"/>
    <w:rsid w:val="000B48DF"/>
    <w:rsid w:val="000B4A99"/>
    <w:rsid w:val="000B4AC4"/>
    <w:rsid w:val="000B4B5C"/>
    <w:rsid w:val="000B4B84"/>
    <w:rsid w:val="000B4B91"/>
    <w:rsid w:val="000B4C2F"/>
    <w:rsid w:val="000B4E13"/>
    <w:rsid w:val="000B4EEC"/>
    <w:rsid w:val="000B5040"/>
    <w:rsid w:val="000B504A"/>
    <w:rsid w:val="000B51AC"/>
    <w:rsid w:val="000B51F3"/>
    <w:rsid w:val="000B5595"/>
    <w:rsid w:val="000B55D4"/>
    <w:rsid w:val="000B56A4"/>
    <w:rsid w:val="000B584A"/>
    <w:rsid w:val="000B585F"/>
    <w:rsid w:val="000B5867"/>
    <w:rsid w:val="000B5BD7"/>
    <w:rsid w:val="000B5C1A"/>
    <w:rsid w:val="000B5CDF"/>
    <w:rsid w:val="000B5D94"/>
    <w:rsid w:val="000B5DAC"/>
    <w:rsid w:val="000B5DEE"/>
    <w:rsid w:val="000B5EF7"/>
    <w:rsid w:val="000B5F4B"/>
    <w:rsid w:val="000B5F71"/>
    <w:rsid w:val="000B5F91"/>
    <w:rsid w:val="000B5FA1"/>
    <w:rsid w:val="000B5FCD"/>
    <w:rsid w:val="000B6165"/>
    <w:rsid w:val="000B6193"/>
    <w:rsid w:val="000B61F3"/>
    <w:rsid w:val="000B6356"/>
    <w:rsid w:val="000B6383"/>
    <w:rsid w:val="000B63B9"/>
    <w:rsid w:val="000B64AE"/>
    <w:rsid w:val="000B6546"/>
    <w:rsid w:val="000B657C"/>
    <w:rsid w:val="000B6613"/>
    <w:rsid w:val="000B66AD"/>
    <w:rsid w:val="000B66EA"/>
    <w:rsid w:val="000B6754"/>
    <w:rsid w:val="000B67BD"/>
    <w:rsid w:val="000B67D5"/>
    <w:rsid w:val="000B6942"/>
    <w:rsid w:val="000B6BF6"/>
    <w:rsid w:val="000B6EB6"/>
    <w:rsid w:val="000B6EE2"/>
    <w:rsid w:val="000B7205"/>
    <w:rsid w:val="000B727C"/>
    <w:rsid w:val="000B7351"/>
    <w:rsid w:val="000B7478"/>
    <w:rsid w:val="000B7494"/>
    <w:rsid w:val="000B74E9"/>
    <w:rsid w:val="000B7599"/>
    <w:rsid w:val="000B75DD"/>
    <w:rsid w:val="000B770C"/>
    <w:rsid w:val="000B77AA"/>
    <w:rsid w:val="000B77C7"/>
    <w:rsid w:val="000B785D"/>
    <w:rsid w:val="000B78C3"/>
    <w:rsid w:val="000B7ADD"/>
    <w:rsid w:val="000B7BA9"/>
    <w:rsid w:val="000B7BF4"/>
    <w:rsid w:val="000B7CD2"/>
    <w:rsid w:val="000B7F8B"/>
    <w:rsid w:val="000C00BB"/>
    <w:rsid w:val="000C0299"/>
    <w:rsid w:val="000C02C9"/>
    <w:rsid w:val="000C0383"/>
    <w:rsid w:val="000C03F9"/>
    <w:rsid w:val="000C0754"/>
    <w:rsid w:val="000C0776"/>
    <w:rsid w:val="000C0790"/>
    <w:rsid w:val="000C08D3"/>
    <w:rsid w:val="000C0AA0"/>
    <w:rsid w:val="000C0AF2"/>
    <w:rsid w:val="000C0B4F"/>
    <w:rsid w:val="000C0BFB"/>
    <w:rsid w:val="000C0CC9"/>
    <w:rsid w:val="000C0D3B"/>
    <w:rsid w:val="000C0D41"/>
    <w:rsid w:val="000C1111"/>
    <w:rsid w:val="000C137E"/>
    <w:rsid w:val="000C170A"/>
    <w:rsid w:val="000C18BE"/>
    <w:rsid w:val="000C1C2D"/>
    <w:rsid w:val="000C1C42"/>
    <w:rsid w:val="000C1CE5"/>
    <w:rsid w:val="000C1DFF"/>
    <w:rsid w:val="000C1F15"/>
    <w:rsid w:val="000C1FE2"/>
    <w:rsid w:val="000C218D"/>
    <w:rsid w:val="000C21C3"/>
    <w:rsid w:val="000C224A"/>
    <w:rsid w:val="000C23A4"/>
    <w:rsid w:val="000C247D"/>
    <w:rsid w:val="000C2516"/>
    <w:rsid w:val="000C2606"/>
    <w:rsid w:val="000C27D9"/>
    <w:rsid w:val="000C2A5B"/>
    <w:rsid w:val="000C2CE3"/>
    <w:rsid w:val="000C2E3C"/>
    <w:rsid w:val="000C2F6E"/>
    <w:rsid w:val="000C2FC8"/>
    <w:rsid w:val="000C3069"/>
    <w:rsid w:val="000C31E3"/>
    <w:rsid w:val="000C3408"/>
    <w:rsid w:val="000C3575"/>
    <w:rsid w:val="000C366C"/>
    <w:rsid w:val="000C3872"/>
    <w:rsid w:val="000C3A6A"/>
    <w:rsid w:val="000C3AF3"/>
    <w:rsid w:val="000C3C1A"/>
    <w:rsid w:val="000C3C1E"/>
    <w:rsid w:val="000C40C2"/>
    <w:rsid w:val="000C40E0"/>
    <w:rsid w:val="000C40FE"/>
    <w:rsid w:val="000C415B"/>
    <w:rsid w:val="000C4233"/>
    <w:rsid w:val="000C4292"/>
    <w:rsid w:val="000C430A"/>
    <w:rsid w:val="000C43C8"/>
    <w:rsid w:val="000C4495"/>
    <w:rsid w:val="000C4591"/>
    <w:rsid w:val="000C48CD"/>
    <w:rsid w:val="000C4A67"/>
    <w:rsid w:val="000C4A85"/>
    <w:rsid w:val="000C4D4D"/>
    <w:rsid w:val="000C4D6F"/>
    <w:rsid w:val="000C5046"/>
    <w:rsid w:val="000C50F1"/>
    <w:rsid w:val="000C5108"/>
    <w:rsid w:val="000C511B"/>
    <w:rsid w:val="000C5125"/>
    <w:rsid w:val="000C5133"/>
    <w:rsid w:val="000C518F"/>
    <w:rsid w:val="000C5466"/>
    <w:rsid w:val="000C5622"/>
    <w:rsid w:val="000C5676"/>
    <w:rsid w:val="000C585E"/>
    <w:rsid w:val="000C58A5"/>
    <w:rsid w:val="000C5986"/>
    <w:rsid w:val="000C5A9A"/>
    <w:rsid w:val="000C5AAC"/>
    <w:rsid w:val="000C5B87"/>
    <w:rsid w:val="000C5C9E"/>
    <w:rsid w:val="000C5D03"/>
    <w:rsid w:val="000C6123"/>
    <w:rsid w:val="000C616D"/>
    <w:rsid w:val="000C61C4"/>
    <w:rsid w:val="000C641C"/>
    <w:rsid w:val="000C65DD"/>
    <w:rsid w:val="000C66A5"/>
    <w:rsid w:val="000C68D8"/>
    <w:rsid w:val="000C6985"/>
    <w:rsid w:val="000C6D4C"/>
    <w:rsid w:val="000C6D91"/>
    <w:rsid w:val="000C6D9C"/>
    <w:rsid w:val="000C6E5C"/>
    <w:rsid w:val="000C706C"/>
    <w:rsid w:val="000C71DC"/>
    <w:rsid w:val="000C7213"/>
    <w:rsid w:val="000C725D"/>
    <w:rsid w:val="000C72DF"/>
    <w:rsid w:val="000C7364"/>
    <w:rsid w:val="000C73B0"/>
    <w:rsid w:val="000C755B"/>
    <w:rsid w:val="000C76D4"/>
    <w:rsid w:val="000C76D7"/>
    <w:rsid w:val="000C7707"/>
    <w:rsid w:val="000C78B0"/>
    <w:rsid w:val="000C7940"/>
    <w:rsid w:val="000C79B1"/>
    <w:rsid w:val="000C79C9"/>
    <w:rsid w:val="000C7AE2"/>
    <w:rsid w:val="000C7B4B"/>
    <w:rsid w:val="000C7C26"/>
    <w:rsid w:val="000C7D3C"/>
    <w:rsid w:val="000C7EBA"/>
    <w:rsid w:val="000C7EFF"/>
    <w:rsid w:val="000C7F3C"/>
    <w:rsid w:val="000D01F8"/>
    <w:rsid w:val="000D03FE"/>
    <w:rsid w:val="000D0462"/>
    <w:rsid w:val="000D05F4"/>
    <w:rsid w:val="000D0650"/>
    <w:rsid w:val="000D06DD"/>
    <w:rsid w:val="000D072F"/>
    <w:rsid w:val="000D07C8"/>
    <w:rsid w:val="000D0939"/>
    <w:rsid w:val="000D0A72"/>
    <w:rsid w:val="000D0AA3"/>
    <w:rsid w:val="000D0AF6"/>
    <w:rsid w:val="000D0B13"/>
    <w:rsid w:val="000D0CD0"/>
    <w:rsid w:val="000D0E35"/>
    <w:rsid w:val="000D0F2D"/>
    <w:rsid w:val="000D0F67"/>
    <w:rsid w:val="000D0FB5"/>
    <w:rsid w:val="000D100E"/>
    <w:rsid w:val="000D108D"/>
    <w:rsid w:val="000D10D4"/>
    <w:rsid w:val="000D1199"/>
    <w:rsid w:val="000D1218"/>
    <w:rsid w:val="000D1325"/>
    <w:rsid w:val="000D15B0"/>
    <w:rsid w:val="000D1624"/>
    <w:rsid w:val="000D16B1"/>
    <w:rsid w:val="000D170B"/>
    <w:rsid w:val="000D17C3"/>
    <w:rsid w:val="000D1BBA"/>
    <w:rsid w:val="000D1E25"/>
    <w:rsid w:val="000D1E76"/>
    <w:rsid w:val="000D1EC4"/>
    <w:rsid w:val="000D1F44"/>
    <w:rsid w:val="000D21D6"/>
    <w:rsid w:val="000D21FB"/>
    <w:rsid w:val="000D227B"/>
    <w:rsid w:val="000D2281"/>
    <w:rsid w:val="000D22A7"/>
    <w:rsid w:val="000D240B"/>
    <w:rsid w:val="000D24A4"/>
    <w:rsid w:val="000D24EB"/>
    <w:rsid w:val="000D2576"/>
    <w:rsid w:val="000D2577"/>
    <w:rsid w:val="000D25D3"/>
    <w:rsid w:val="000D2660"/>
    <w:rsid w:val="000D272B"/>
    <w:rsid w:val="000D27E5"/>
    <w:rsid w:val="000D27F4"/>
    <w:rsid w:val="000D280E"/>
    <w:rsid w:val="000D2C9E"/>
    <w:rsid w:val="000D2CAA"/>
    <w:rsid w:val="000D2EC8"/>
    <w:rsid w:val="000D306A"/>
    <w:rsid w:val="000D321B"/>
    <w:rsid w:val="000D33D3"/>
    <w:rsid w:val="000D35B5"/>
    <w:rsid w:val="000D36B8"/>
    <w:rsid w:val="000D37A1"/>
    <w:rsid w:val="000D380F"/>
    <w:rsid w:val="000D38D7"/>
    <w:rsid w:val="000D3C78"/>
    <w:rsid w:val="000D3D48"/>
    <w:rsid w:val="000D3D57"/>
    <w:rsid w:val="000D3F95"/>
    <w:rsid w:val="000D407F"/>
    <w:rsid w:val="000D4149"/>
    <w:rsid w:val="000D4208"/>
    <w:rsid w:val="000D420C"/>
    <w:rsid w:val="000D4424"/>
    <w:rsid w:val="000D44B9"/>
    <w:rsid w:val="000D461C"/>
    <w:rsid w:val="000D465B"/>
    <w:rsid w:val="000D46B6"/>
    <w:rsid w:val="000D482B"/>
    <w:rsid w:val="000D48D7"/>
    <w:rsid w:val="000D4909"/>
    <w:rsid w:val="000D4972"/>
    <w:rsid w:val="000D4BBB"/>
    <w:rsid w:val="000D4BD3"/>
    <w:rsid w:val="000D4D43"/>
    <w:rsid w:val="000D4DA1"/>
    <w:rsid w:val="000D4E7C"/>
    <w:rsid w:val="000D4ED1"/>
    <w:rsid w:val="000D4F08"/>
    <w:rsid w:val="000D4F57"/>
    <w:rsid w:val="000D4F74"/>
    <w:rsid w:val="000D4FC6"/>
    <w:rsid w:val="000D5000"/>
    <w:rsid w:val="000D502E"/>
    <w:rsid w:val="000D5280"/>
    <w:rsid w:val="000D5559"/>
    <w:rsid w:val="000D5685"/>
    <w:rsid w:val="000D56DD"/>
    <w:rsid w:val="000D5749"/>
    <w:rsid w:val="000D5920"/>
    <w:rsid w:val="000D5993"/>
    <w:rsid w:val="000D59A5"/>
    <w:rsid w:val="000D59C5"/>
    <w:rsid w:val="000D5A44"/>
    <w:rsid w:val="000D5C46"/>
    <w:rsid w:val="000D5CEC"/>
    <w:rsid w:val="000D61A6"/>
    <w:rsid w:val="000D61A9"/>
    <w:rsid w:val="000D624A"/>
    <w:rsid w:val="000D62C4"/>
    <w:rsid w:val="000D645F"/>
    <w:rsid w:val="000D6497"/>
    <w:rsid w:val="000D661F"/>
    <w:rsid w:val="000D6722"/>
    <w:rsid w:val="000D6814"/>
    <w:rsid w:val="000D6834"/>
    <w:rsid w:val="000D69DA"/>
    <w:rsid w:val="000D69FE"/>
    <w:rsid w:val="000D6ACA"/>
    <w:rsid w:val="000D6C27"/>
    <w:rsid w:val="000D6C9A"/>
    <w:rsid w:val="000D6D8E"/>
    <w:rsid w:val="000D6FC7"/>
    <w:rsid w:val="000D713F"/>
    <w:rsid w:val="000D721E"/>
    <w:rsid w:val="000D72F9"/>
    <w:rsid w:val="000D7375"/>
    <w:rsid w:val="000D75A6"/>
    <w:rsid w:val="000D76AC"/>
    <w:rsid w:val="000D77E2"/>
    <w:rsid w:val="000D7819"/>
    <w:rsid w:val="000D786F"/>
    <w:rsid w:val="000D7940"/>
    <w:rsid w:val="000D7A2E"/>
    <w:rsid w:val="000D7D34"/>
    <w:rsid w:val="000D7F96"/>
    <w:rsid w:val="000E001C"/>
    <w:rsid w:val="000E0035"/>
    <w:rsid w:val="000E01CB"/>
    <w:rsid w:val="000E01E2"/>
    <w:rsid w:val="000E0308"/>
    <w:rsid w:val="000E0465"/>
    <w:rsid w:val="000E0696"/>
    <w:rsid w:val="000E06FC"/>
    <w:rsid w:val="000E09D5"/>
    <w:rsid w:val="000E0D1E"/>
    <w:rsid w:val="000E0DDD"/>
    <w:rsid w:val="000E110B"/>
    <w:rsid w:val="000E117E"/>
    <w:rsid w:val="000E11CB"/>
    <w:rsid w:val="000E12BF"/>
    <w:rsid w:val="000E1359"/>
    <w:rsid w:val="000E1577"/>
    <w:rsid w:val="000E15BF"/>
    <w:rsid w:val="000E16DE"/>
    <w:rsid w:val="000E1794"/>
    <w:rsid w:val="000E1BD2"/>
    <w:rsid w:val="000E1E30"/>
    <w:rsid w:val="000E1E42"/>
    <w:rsid w:val="000E1E56"/>
    <w:rsid w:val="000E1E82"/>
    <w:rsid w:val="000E1ECD"/>
    <w:rsid w:val="000E1F56"/>
    <w:rsid w:val="000E1FF6"/>
    <w:rsid w:val="000E20B4"/>
    <w:rsid w:val="000E22BF"/>
    <w:rsid w:val="000E23E6"/>
    <w:rsid w:val="000E26A9"/>
    <w:rsid w:val="000E26E4"/>
    <w:rsid w:val="000E27BE"/>
    <w:rsid w:val="000E28CC"/>
    <w:rsid w:val="000E2927"/>
    <w:rsid w:val="000E29F9"/>
    <w:rsid w:val="000E2A54"/>
    <w:rsid w:val="000E2AF0"/>
    <w:rsid w:val="000E2C19"/>
    <w:rsid w:val="000E2D0E"/>
    <w:rsid w:val="000E2E2A"/>
    <w:rsid w:val="000E2F84"/>
    <w:rsid w:val="000E32BE"/>
    <w:rsid w:val="000E336A"/>
    <w:rsid w:val="000E33B5"/>
    <w:rsid w:val="000E3409"/>
    <w:rsid w:val="000E3475"/>
    <w:rsid w:val="000E3489"/>
    <w:rsid w:val="000E3523"/>
    <w:rsid w:val="000E359C"/>
    <w:rsid w:val="000E361B"/>
    <w:rsid w:val="000E36EF"/>
    <w:rsid w:val="000E3847"/>
    <w:rsid w:val="000E3925"/>
    <w:rsid w:val="000E396B"/>
    <w:rsid w:val="000E3B12"/>
    <w:rsid w:val="000E3B9D"/>
    <w:rsid w:val="000E3BD5"/>
    <w:rsid w:val="000E3D96"/>
    <w:rsid w:val="000E3E7E"/>
    <w:rsid w:val="000E3ECA"/>
    <w:rsid w:val="000E3EF7"/>
    <w:rsid w:val="000E3FA4"/>
    <w:rsid w:val="000E4026"/>
    <w:rsid w:val="000E429D"/>
    <w:rsid w:val="000E42C8"/>
    <w:rsid w:val="000E43A3"/>
    <w:rsid w:val="000E44B9"/>
    <w:rsid w:val="000E44DE"/>
    <w:rsid w:val="000E4663"/>
    <w:rsid w:val="000E471F"/>
    <w:rsid w:val="000E476E"/>
    <w:rsid w:val="000E47C5"/>
    <w:rsid w:val="000E4828"/>
    <w:rsid w:val="000E48D6"/>
    <w:rsid w:val="000E4A67"/>
    <w:rsid w:val="000E4AF0"/>
    <w:rsid w:val="000E4AF1"/>
    <w:rsid w:val="000E4B2D"/>
    <w:rsid w:val="000E4BEC"/>
    <w:rsid w:val="000E4D27"/>
    <w:rsid w:val="000E4DEB"/>
    <w:rsid w:val="000E4F40"/>
    <w:rsid w:val="000E4F51"/>
    <w:rsid w:val="000E4F90"/>
    <w:rsid w:val="000E5068"/>
    <w:rsid w:val="000E51B4"/>
    <w:rsid w:val="000E5429"/>
    <w:rsid w:val="000E5689"/>
    <w:rsid w:val="000E5698"/>
    <w:rsid w:val="000E56B7"/>
    <w:rsid w:val="000E56F3"/>
    <w:rsid w:val="000E5BA3"/>
    <w:rsid w:val="000E5CC8"/>
    <w:rsid w:val="000E5D8D"/>
    <w:rsid w:val="000E5ECE"/>
    <w:rsid w:val="000E5FE7"/>
    <w:rsid w:val="000E6092"/>
    <w:rsid w:val="000E6140"/>
    <w:rsid w:val="000E622A"/>
    <w:rsid w:val="000E6238"/>
    <w:rsid w:val="000E6375"/>
    <w:rsid w:val="000E64E4"/>
    <w:rsid w:val="000E655F"/>
    <w:rsid w:val="000E658A"/>
    <w:rsid w:val="000E6A16"/>
    <w:rsid w:val="000E6A24"/>
    <w:rsid w:val="000E6A94"/>
    <w:rsid w:val="000E6BB7"/>
    <w:rsid w:val="000E7058"/>
    <w:rsid w:val="000E7062"/>
    <w:rsid w:val="000E70CB"/>
    <w:rsid w:val="000E70EE"/>
    <w:rsid w:val="000E75D2"/>
    <w:rsid w:val="000E7644"/>
    <w:rsid w:val="000E7729"/>
    <w:rsid w:val="000E7808"/>
    <w:rsid w:val="000E7936"/>
    <w:rsid w:val="000E7A5C"/>
    <w:rsid w:val="000E7A5F"/>
    <w:rsid w:val="000E7BA1"/>
    <w:rsid w:val="000E7C3F"/>
    <w:rsid w:val="000E7CE1"/>
    <w:rsid w:val="000E7E78"/>
    <w:rsid w:val="000E7E95"/>
    <w:rsid w:val="000E7EAB"/>
    <w:rsid w:val="000E7EEB"/>
    <w:rsid w:val="000E7FCD"/>
    <w:rsid w:val="000F0058"/>
    <w:rsid w:val="000F010D"/>
    <w:rsid w:val="000F013A"/>
    <w:rsid w:val="000F03B5"/>
    <w:rsid w:val="000F0417"/>
    <w:rsid w:val="000F059B"/>
    <w:rsid w:val="000F0628"/>
    <w:rsid w:val="000F0660"/>
    <w:rsid w:val="000F066F"/>
    <w:rsid w:val="000F06A3"/>
    <w:rsid w:val="000F06FD"/>
    <w:rsid w:val="000F0717"/>
    <w:rsid w:val="000F07DE"/>
    <w:rsid w:val="000F0830"/>
    <w:rsid w:val="000F0841"/>
    <w:rsid w:val="000F09F0"/>
    <w:rsid w:val="000F0A17"/>
    <w:rsid w:val="000F0C82"/>
    <w:rsid w:val="000F0CE5"/>
    <w:rsid w:val="000F0D1C"/>
    <w:rsid w:val="000F0DD9"/>
    <w:rsid w:val="000F0DF2"/>
    <w:rsid w:val="000F0E3C"/>
    <w:rsid w:val="000F10B4"/>
    <w:rsid w:val="000F1155"/>
    <w:rsid w:val="000F11E4"/>
    <w:rsid w:val="000F1364"/>
    <w:rsid w:val="000F137A"/>
    <w:rsid w:val="000F139C"/>
    <w:rsid w:val="000F156C"/>
    <w:rsid w:val="000F168E"/>
    <w:rsid w:val="000F176A"/>
    <w:rsid w:val="000F182F"/>
    <w:rsid w:val="000F1871"/>
    <w:rsid w:val="000F18C5"/>
    <w:rsid w:val="000F1928"/>
    <w:rsid w:val="000F195A"/>
    <w:rsid w:val="000F19CF"/>
    <w:rsid w:val="000F1BFC"/>
    <w:rsid w:val="000F1C07"/>
    <w:rsid w:val="000F1EC3"/>
    <w:rsid w:val="000F20B6"/>
    <w:rsid w:val="000F20D8"/>
    <w:rsid w:val="000F210E"/>
    <w:rsid w:val="000F21DD"/>
    <w:rsid w:val="000F232A"/>
    <w:rsid w:val="000F241E"/>
    <w:rsid w:val="000F258E"/>
    <w:rsid w:val="000F2906"/>
    <w:rsid w:val="000F29B1"/>
    <w:rsid w:val="000F2ADB"/>
    <w:rsid w:val="000F2ADD"/>
    <w:rsid w:val="000F2CAF"/>
    <w:rsid w:val="000F2D2D"/>
    <w:rsid w:val="000F2E4F"/>
    <w:rsid w:val="000F312B"/>
    <w:rsid w:val="000F317B"/>
    <w:rsid w:val="000F321A"/>
    <w:rsid w:val="000F3269"/>
    <w:rsid w:val="000F3306"/>
    <w:rsid w:val="000F343B"/>
    <w:rsid w:val="000F3446"/>
    <w:rsid w:val="000F347D"/>
    <w:rsid w:val="000F34DB"/>
    <w:rsid w:val="000F3580"/>
    <w:rsid w:val="000F35C9"/>
    <w:rsid w:val="000F37C7"/>
    <w:rsid w:val="000F37E6"/>
    <w:rsid w:val="000F37F5"/>
    <w:rsid w:val="000F39A6"/>
    <w:rsid w:val="000F3A9F"/>
    <w:rsid w:val="000F3B34"/>
    <w:rsid w:val="000F3BC5"/>
    <w:rsid w:val="000F3E21"/>
    <w:rsid w:val="000F3E4C"/>
    <w:rsid w:val="000F3F47"/>
    <w:rsid w:val="000F40B9"/>
    <w:rsid w:val="000F40F0"/>
    <w:rsid w:val="000F42D3"/>
    <w:rsid w:val="000F4583"/>
    <w:rsid w:val="000F4597"/>
    <w:rsid w:val="000F45EE"/>
    <w:rsid w:val="000F4800"/>
    <w:rsid w:val="000F4892"/>
    <w:rsid w:val="000F48D1"/>
    <w:rsid w:val="000F4B23"/>
    <w:rsid w:val="000F4C2C"/>
    <w:rsid w:val="000F4CAE"/>
    <w:rsid w:val="000F4D17"/>
    <w:rsid w:val="000F4D5C"/>
    <w:rsid w:val="000F500D"/>
    <w:rsid w:val="000F516D"/>
    <w:rsid w:val="000F5316"/>
    <w:rsid w:val="000F53AB"/>
    <w:rsid w:val="000F53C8"/>
    <w:rsid w:val="000F54D1"/>
    <w:rsid w:val="000F56B8"/>
    <w:rsid w:val="000F56E6"/>
    <w:rsid w:val="000F56EB"/>
    <w:rsid w:val="000F575F"/>
    <w:rsid w:val="000F5BF9"/>
    <w:rsid w:val="000F5C80"/>
    <w:rsid w:val="000F5CC7"/>
    <w:rsid w:val="000F5E1E"/>
    <w:rsid w:val="000F5E37"/>
    <w:rsid w:val="000F62B0"/>
    <w:rsid w:val="000F6457"/>
    <w:rsid w:val="000F65F3"/>
    <w:rsid w:val="000F66B2"/>
    <w:rsid w:val="000F675F"/>
    <w:rsid w:val="000F68B5"/>
    <w:rsid w:val="000F68EC"/>
    <w:rsid w:val="000F68F8"/>
    <w:rsid w:val="000F69EE"/>
    <w:rsid w:val="000F6A2D"/>
    <w:rsid w:val="000F6B1B"/>
    <w:rsid w:val="000F6B4D"/>
    <w:rsid w:val="000F6BC1"/>
    <w:rsid w:val="000F6BD8"/>
    <w:rsid w:val="000F6CF5"/>
    <w:rsid w:val="000F6D63"/>
    <w:rsid w:val="000F6E47"/>
    <w:rsid w:val="000F702C"/>
    <w:rsid w:val="000F709D"/>
    <w:rsid w:val="000F70E1"/>
    <w:rsid w:val="000F7133"/>
    <w:rsid w:val="000F72D2"/>
    <w:rsid w:val="000F735E"/>
    <w:rsid w:val="000F73CF"/>
    <w:rsid w:val="000F73E5"/>
    <w:rsid w:val="000F7406"/>
    <w:rsid w:val="000F7473"/>
    <w:rsid w:val="000F7583"/>
    <w:rsid w:val="000F763F"/>
    <w:rsid w:val="000F7739"/>
    <w:rsid w:val="000F796F"/>
    <w:rsid w:val="000F7A0D"/>
    <w:rsid w:val="000F7A18"/>
    <w:rsid w:val="000F7A72"/>
    <w:rsid w:val="000F7A8D"/>
    <w:rsid w:val="000F7B28"/>
    <w:rsid w:val="000F7B9F"/>
    <w:rsid w:val="000F7BAD"/>
    <w:rsid w:val="000F7C11"/>
    <w:rsid w:val="000F7C48"/>
    <w:rsid w:val="000F7E30"/>
    <w:rsid w:val="00100168"/>
    <w:rsid w:val="00100268"/>
    <w:rsid w:val="0010038D"/>
    <w:rsid w:val="00100478"/>
    <w:rsid w:val="00100483"/>
    <w:rsid w:val="001004FE"/>
    <w:rsid w:val="00100A08"/>
    <w:rsid w:val="00100ACA"/>
    <w:rsid w:val="00100B57"/>
    <w:rsid w:val="00100BB3"/>
    <w:rsid w:val="00100D75"/>
    <w:rsid w:val="00100E36"/>
    <w:rsid w:val="001010E6"/>
    <w:rsid w:val="0010114A"/>
    <w:rsid w:val="0010124E"/>
    <w:rsid w:val="00101305"/>
    <w:rsid w:val="001014D0"/>
    <w:rsid w:val="00101502"/>
    <w:rsid w:val="00101523"/>
    <w:rsid w:val="00101610"/>
    <w:rsid w:val="0010166E"/>
    <w:rsid w:val="00101718"/>
    <w:rsid w:val="00101868"/>
    <w:rsid w:val="00101922"/>
    <w:rsid w:val="00101B8E"/>
    <w:rsid w:val="00101DA8"/>
    <w:rsid w:val="00101F6F"/>
    <w:rsid w:val="00102054"/>
    <w:rsid w:val="00102166"/>
    <w:rsid w:val="00102231"/>
    <w:rsid w:val="00102262"/>
    <w:rsid w:val="001022C7"/>
    <w:rsid w:val="00102305"/>
    <w:rsid w:val="001026F7"/>
    <w:rsid w:val="001027F2"/>
    <w:rsid w:val="001028E3"/>
    <w:rsid w:val="0010295C"/>
    <w:rsid w:val="001029AD"/>
    <w:rsid w:val="00102A49"/>
    <w:rsid w:val="00102AAD"/>
    <w:rsid w:val="00102C14"/>
    <w:rsid w:val="00102C94"/>
    <w:rsid w:val="00102F46"/>
    <w:rsid w:val="0010306C"/>
    <w:rsid w:val="001031AE"/>
    <w:rsid w:val="001032E4"/>
    <w:rsid w:val="00103519"/>
    <w:rsid w:val="0010377E"/>
    <w:rsid w:val="001037D0"/>
    <w:rsid w:val="00103975"/>
    <w:rsid w:val="001039A6"/>
    <w:rsid w:val="00103A5B"/>
    <w:rsid w:val="00103AE5"/>
    <w:rsid w:val="00103DDA"/>
    <w:rsid w:val="00103DE6"/>
    <w:rsid w:val="00103E86"/>
    <w:rsid w:val="00103EE2"/>
    <w:rsid w:val="00103F88"/>
    <w:rsid w:val="00103FC5"/>
    <w:rsid w:val="00103FCC"/>
    <w:rsid w:val="00104499"/>
    <w:rsid w:val="001045ED"/>
    <w:rsid w:val="00104643"/>
    <w:rsid w:val="001047C0"/>
    <w:rsid w:val="00104A12"/>
    <w:rsid w:val="00104A5F"/>
    <w:rsid w:val="00104ACA"/>
    <w:rsid w:val="00104C5C"/>
    <w:rsid w:val="00104D9A"/>
    <w:rsid w:val="00104DAF"/>
    <w:rsid w:val="00104F1F"/>
    <w:rsid w:val="0010509E"/>
    <w:rsid w:val="00105342"/>
    <w:rsid w:val="0010546E"/>
    <w:rsid w:val="00105481"/>
    <w:rsid w:val="001054B1"/>
    <w:rsid w:val="00105544"/>
    <w:rsid w:val="00105816"/>
    <w:rsid w:val="0010583A"/>
    <w:rsid w:val="00105A25"/>
    <w:rsid w:val="00105AA7"/>
    <w:rsid w:val="00105AE7"/>
    <w:rsid w:val="00105AFC"/>
    <w:rsid w:val="00105BD7"/>
    <w:rsid w:val="00105BFE"/>
    <w:rsid w:val="00105C5D"/>
    <w:rsid w:val="00105E40"/>
    <w:rsid w:val="00105E6B"/>
    <w:rsid w:val="00106012"/>
    <w:rsid w:val="00106072"/>
    <w:rsid w:val="001062DB"/>
    <w:rsid w:val="001063C2"/>
    <w:rsid w:val="00106417"/>
    <w:rsid w:val="00106609"/>
    <w:rsid w:val="001067E0"/>
    <w:rsid w:val="00106817"/>
    <w:rsid w:val="0010687C"/>
    <w:rsid w:val="0010695F"/>
    <w:rsid w:val="00106B03"/>
    <w:rsid w:val="00106B0E"/>
    <w:rsid w:val="00106C2B"/>
    <w:rsid w:val="00106CC7"/>
    <w:rsid w:val="00106D79"/>
    <w:rsid w:val="00106D7D"/>
    <w:rsid w:val="00106DFA"/>
    <w:rsid w:val="00106E24"/>
    <w:rsid w:val="00106E6E"/>
    <w:rsid w:val="00106F47"/>
    <w:rsid w:val="001070BA"/>
    <w:rsid w:val="0010712C"/>
    <w:rsid w:val="0010725C"/>
    <w:rsid w:val="00107388"/>
    <w:rsid w:val="001073D8"/>
    <w:rsid w:val="001073EA"/>
    <w:rsid w:val="001074AB"/>
    <w:rsid w:val="00107531"/>
    <w:rsid w:val="001075E9"/>
    <w:rsid w:val="0010766E"/>
    <w:rsid w:val="00107852"/>
    <w:rsid w:val="001079C8"/>
    <w:rsid w:val="00107AF1"/>
    <w:rsid w:val="00107C0E"/>
    <w:rsid w:val="00107D5B"/>
    <w:rsid w:val="00107D90"/>
    <w:rsid w:val="00107E60"/>
    <w:rsid w:val="00110225"/>
    <w:rsid w:val="0011024F"/>
    <w:rsid w:val="00110277"/>
    <w:rsid w:val="001103A0"/>
    <w:rsid w:val="001104C3"/>
    <w:rsid w:val="001106F8"/>
    <w:rsid w:val="00110844"/>
    <w:rsid w:val="00110A7C"/>
    <w:rsid w:val="00110CB4"/>
    <w:rsid w:val="00110D70"/>
    <w:rsid w:val="00110EB8"/>
    <w:rsid w:val="00110EF5"/>
    <w:rsid w:val="001110F5"/>
    <w:rsid w:val="00111159"/>
    <w:rsid w:val="001111B9"/>
    <w:rsid w:val="0011135E"/>
    <w:rsid w:val="001114A9"/>
    <w:rsid w:val="001117D7"/>
    <w:rsid w:val="00111961"/>
    <w:rsid w:val="00111B91"/>
    <w:rsid w:val="00111DC9"/>
    <w:rsid w:val="00111EAF"/>
    <w:rsid w:val="00111FFF"/>
    <w:rsid w:val="00112285"/>
    <w:rsid w:val="00112329"/>
    <w:rsid w:val="00112341"/>
    <w:rsid w:val="001123D2"/>
    <w:rsid w:val="001123DB"/>
    <w:rsid w:val="00112418"/>
    <w:rsid w:val="001126AF"/>
    <w:rsid w:val="001127E9"/>
    <w:rsid w:val="001128CB"/>
    <w:rsid w:val="00112937"/>
    <w:rsid w:val="00112999"/>
    <w:rsid w:val="0011299F"/>
    <w:rsid w:val="00112A79"/>
    <w:rsid w:val="00112C5C"/>
    <w:rsid w:val="00112C70"/>
    <w:rsid w:val="00112C7A"/>
    <w:rsid w:val="00112D33"/>
    <w:rsid w:val="00112E3D"/>
    <w:rsid w:val="00113067"/>
    <w:rsid w:val="00113270"/>
    <w:rsid w:val="00113289"/>
    <w:rsid w:val="001132ED"/>
    <w:rsid w:val="00113360"/>
    <w:rsid w:val="00113647"/>
    <w:rsid w:val="001136DF"/>
    <w:rsid w:val="001137B8"/>
    <w:rsid w:val="00113942"/>
    <w:rsid w:val="0011395E"/>
    <w:rsid w:val="00113976"/>
    <w:rsid w:val="00113A91"/>
    <w:rsid w:val="00113B66"/>
    <w:rsid w:val="00113C06"/>
    <w:rsid w:val="00113CB7"/>
    <w:rsid w:val="00114041"/>
    <w:rsid w:val="0011405F"/>
    <w:rsid w:val="001140D1"/>
    <w:rsid w:val="0011412D"/>
    <w:rsid w:val="00114142"/>
    <w:rsid w:val="001141F2"/>
    <w:rsid w:val="001142A0"/>
    <w:rsid w:val="001142E3"/>
    <w:rsid w:val="00114490"/>
    <w:rsid w:val="001144D2"/>
    <w:rsid w:val="001146A7"/>
    <w:rsid w:val="00114805"/>
    <w:rsid w:val="00114838"/>
    <w:rsid w:val="00114AB7"/>
    <w:rsid w:val="00114BA8"/>
    <w:rsid w:val="00114C56"/>
    <w:rsid w:val="00114F9F"/>
    <w:rsid w:val="00115137"/>
    <w:rsid w:val="00115333"/>
    <w:rsid w:val="001153C8"/>
    <w:rsid w:val="00115589"/>
    <w:rsid w:val="0011570E"/>
    <w:rsid w:val="0011598E"/>
    <w:rsid w:val="00115AA9"/>
    <w:rsid w:val="00115AC5"/>
    <w:rsid w:val="00115ADC"/>
    <w:rsid w:val="00115BD3"/>
    <w:rsid w:val="00115D8A"/>
    <w:rsid w:val="00115DD5"/>
    <w:rsid w:val="00115F70"/>
    <w:rsid w:val="00115F8C"/>
    <w:rsid w:val="001160E9"/>
    <w:rsid w:val="001160F6"/>
    <w:rsid w:val="00116308"/>
    <w:rsid w:val="00116367"/>
    <w:rsid w:val="00116646"/>
    <w:rsid w:val="001166E9"/>
    <w:rsid w:val="001168B0"/>
    <w:rsid w:val="001169B1"/>
    <w:rsid w:val="00116AD4"/>
    <w:rsid w:val="00116C7C"/>
    <w:rsid w:val="00116FC9"/>
    <w:rsid w:val="00116FFE"/>
    <w:rsid w:val="00117362"/>
    <w:rsid w:val="001173BD"/>
    <w:rsid w:val="0011744D"/>
    <w:rsid w:val="0011748F"/>
    <w:rsid w:val="0011756B"/>
    <w:rsid w:val="001176AD"/>
    <w:rsid w:val="001178E2"/>
    <w:rsid w:val="00117D7E"/>
    <w:rsid w:val="00117FD5"/>
    <w:rsid w:val="001200D6"/>
    <w:rsid w:val="001201D4"/>
    <w:rsid w:val="00120209"/>
    <w:rsid w:val="0012025D"/>
    <w:rsid w:val="001203B4"/>
    <w:rsid w:val="001203D6"/>
    <w:rsid w:val="0012058E"/>
    <w:rsid w:val="001206EE"/>
    <w:rsid w:val="001206F4"/>
    <w:rsid w:val="00120879"/>
    <w:rsid w:val="00120951"/>
    <w:rsid w:val="00120AA1"/>
    <w:rsid w:val="00120B56"/>
    <w:rsid w:val="00120C0D"/>
    <w:rsid w:val="00120DE5"/>
    <w:rsid w:val="00120E16"/>
    <w:rsid w:val="00120E17"/>
    <w:rsid w:val="00121316"/>
    <w:rsid w:val="001213D5"/>
    <w:rsid w:val="001214BB"/>
    <w:rsid w:val="00121779"/>
    <w:rsid w:val="0012186B"/>
    <w:rsid w:val="00121CA1"/>
    <w:rsid w:val="00121F3C"/>
    <w:rsid w:val="001220D5"/>
    <w:rsid w:val="00122108"/>
    <w:rsid w:val="0012214C"/>
    <w:rsid w:val="001221DC"/>
    <w:rsid w:val="00122232"/>
    <w:rsid w:val="00122240"/>
    <w:rsid w:val="0012226B"/>
    <w:rsid w:val="001223AA"/>
    <w:rsid w:val="00122716"/>
    <w:rsid w:val="00122826"/>
    <w:rsid w:val="001228C7"/>
    <w:rsid w:val="0012293C"/>
    <w:rsid w:val="00122B4F"/>
    <w:rsid w:val="00122BF6"/>
    <w:rsid w:val="00122C20"/>
    <w:rsid w:val="00122C2C"/>
    <w:rsid w:val="00122C87"/>
    <w:rsid w:val="00122DAC"/>
    <w:rsid w:val="00122E01"/>
    <w:rsid w:val="00122EA2"/>
    <w:rsid w:val="00122F24"/>
    <w:rsid w:val="00122F2C"/>
    <w:rsid w:val="0012312C"/>
    <w:rsid w:val="00123180"/>
    <w:rsid w:val="0012326B"/>
    <w:rsid w:val="001232F5"/>
    <w:rsid w:val="0012340F"/>
    <w:rsid w:val="00123437"/>
    <w:rsid w:val="001234F3"/>
    <w:rsid w:val="001235BA"/>
    <w:rsid w:val="001235CF"/>
    <w:rsid w:val="001235F8"/>
    <w:rsid w:val="0012367A"/>
    <w:rsid w:val="001236F5"/>
    <w:rsid w:val="00123821"/>
    <w:rsid w:val="0012389D"/>
    <w:rsid w:val="00123A63"/>
    <w:rsid w:val="00123B2F"/>
    <w:rsid w:val="00123C06"/>
    <w:rsid w:val="00123F01"/>
    <w:rsid w:val="00123FA7"/>
    <w:rsid w:val="00123FB1"/>
    <w:rsid w:val="00123FE1"/>
    <w:rsid w:val="00124053"/>
    <w:rsid w:val="001240E5"/>
    <w:rsid w:val="00124106"/>
    <w:rsid w:val="001242D9"/>
    <w:rsid w:val="00124349"/>
    <w:rsid w:val="0012437C"/>
    <w:rsid w:val="0012438E"/>
    <w:rsid w:val="00124422"/>
    <w:rsid w:val="001245D4"/>
    <w:rsid w:val="00124861"/>
    <w:rsid w:val="00124868"/>
    <w:rsid w:val="0012487A"/>
    <w:rsid w:val="001248AC"/>
    <w:rsid w:val="0012490F"/>
    <w:rsid w:val="00124948"/>
    <w:rsid w:val="0012499F"/>
    <w:rsid w:val="00124B34"/>
    <w:rsid w:val="00124BE3"/>
    <w:rsid w:val="00124C36"/>
    <w:rsid w:val="00124FE0"/>
    <w:rsid w:val="001250A5"/>
    <w:rsid w:val="001250D1"/>
    <w:rsid w:val="00125163"/>
    <w:rsid w:val="00125311"/>
    <w:rsid w:val="0012561A"/>
    <w:rsid w:val="0012563F"/>
    <w:rsid w:val="0012573E"/>
    <w:rsid w:val="00125788"/>
    <w:rsid w:val="00125947"/>
    <w:rsid w:val="00125DCF"/>
    <w:rsid w:val="001260F4"/>
    <w:rsid w:val="00126189"/>
    <w:rsid w:val="001261AA"/>
    <w:rsid w:val="00126250"/>
    <w:rsid w:val="001262B1"/>
    <w:rsid w:val="00126391"/>
    <w:rsid w:val="00126396"/>
    <w:rsid w:val="00126407"/>
    <w:rsid w:val="001266E5"/>
    <w:rsid w:val="00126833"/>
    <w:rsid w:val="0012696A"/>
    <w:rsid w:val="001269D4"/>
    <w:rsid w:val="00126B04"/>
    <w:rsid w:val="00126B61"/>
    <w:rsid w:val="00126C70"/>
    <w:rsid w:val="00126E7A"/>
    <w:rsid w:val="00126EB3"/>
    <w:rsid w:val="00126F24"/>
    <w:rsid w:val="00126FB5"/>
    <w:rsid w:val="001270BF"/>
    <w:rsid w:val="00127106"/>
    <w:rsid w:val="0012729A"/>
    <w:rsid w:val="0012752A"/>
    <w:rsid w:val="001275A5"/>
    <w:rsid w:val="0012764C"/>
    <w:rsid w:val="00127697"/>
    <w:rsid w:val="00127882"/>
    <w:rsid w:val="00127A16"/>
    <w:rsid w:val="00127A26"/>
    <w:rsid w:val="00127BD8"/>
    <w:rsid w:val="00127C50"/>
    <w:rsid w:val="00127DBA"/>
    <w:rsid w:val="00127EC2"/>
    <w:rsid w:val="00127F16"/>
    <w:rsid w:val="00130216"/>
    <w:rsid w:val="001302F8"/>
    <w:rsid w:val="001303D3"/>
    <w:rsid w:val="00130592"/>
    <w:rsid w:val="00130664"/>
    <w:rsid w:val="00130667"/>
    <w:rsid w:val="001306CE"/>
    <w:rsid w:val="00130865"/>
    <w:rsid w:val="00130914"/>
    <w:rsid w:val="0013099C"/>
    <w:rsid w:val="0013099D"/>
    <w:rsid w:val="001309F2"/>
    <w:rsid w:val="00130A9B"/>
    <w:rsid w:val="00130ADD"/>
    <w:rsid w:val="00130BB2"/>
    <w:rsid w:val="00131013"/>
    <w:rsid w:val="001310DD"/>
    <w:rsid w:val="0013123B"/>
    <w:rsid w:val="001312BB"/>
    <w:rsid w:val="0013130E"/>
    <w:rsid w:val="00131565"/>
    <w:rsid w:val="00131637"/>
    <w:rsid w:val="001316FF"/>
    <w:rsid w:val="001317CB"/>
    <w:rsid w:val="001318D6"/>
    <w:rsid w:val="0013194A"/>
    <w:rsid w:val="001319D2"/>
    <w:rsid w:val="00131A67"/>
    <w:rsid w:val="00131A72"/>
    <w:rsid w:val="00131B01"/>
    <w:rsid w:val="00131BED"/>
    <w:rsid w:val="00131C9D"/>
    <w:rsid w:val="00131D29"/>
    <w:rsid w:val="00131D9F"/>
    <w:rsid w:val="00131FA8"/>
    <w:rsid w:val="001320C4"/>
    <w:rsid w:val="00132236"/>
    <w:rsid w:val="0013233A"/>
    <w:rsid w:val="0013279F"/>
    <w:rsid w:val="001329CE"/>
    <w:rsid w:val="00132A8B"/>
    <w:rsid w:val="00132BE7"/>
    <w:rsid w:val="00132E90"/>
    <w:rsid w:val="001331EB"/>
    <w:rsid w:val="001333BC"/>
    <w:rsid w:val="00133430"/>
    <w:rsid w:val="0013345C"/>
    <w:rsid w:val="001335A3"/>
    <w:rsid w:val="001335CA"/>
    <w:rsid w:val="00133626"/>
    <w:rsid w:val="001336AB"/>
    <w:rsid w:val="0013371C"/>
    <w:rsid w:val="0013372C"/>
    <w:rsid w:val="0013372E"/>
    <w:rsid w:val="0013374D"/>
    <w:rsid w:val="0013381E"/>
    <w:rsid w:val="00133841"/>
    <w:rsid w:val="00133855"/>
    <w:rsid w:val="0013387B"/>
    <w:rsid w:val="001338B6"/>
    <w:rsid w:val="00133ABC"/>
    <w:rsid w:val="00133CD9"/>
    <w:rsid w:val="00133CF2"/>
    <w:rsid w:val="00133F22"/>
    <w:rsid w:val="0013407F"/>
    <w:rsid w:val="00134113"/>
    <w:rsid w:val="001341E2"/>
    <w:rsid w:val="001342DE"/>
    <w:rsid w:val="00134356"/>
    <w:rsid w:val="001343A6"/>
    <w:rsid w:val="001344D4"/>
    <w:rsid w:val="0013464B"/>
    <w:rsid w:val="001347FA"/>
    <w:rsid w:val="001349E5"/>
    <w:rsid w:val="00134B60"/>
    <w:rsid w:val="00134C6E"/>
    <w:rsid w:val="00134D51"/>
    <w:rsid w:val="00134DC8"/>
    <w:rsid w:val="00134E3B"/>
    <w:rsid w:val="00134E88"/>
    <w:rsid w:val="00135049"/>
    <w:rsid w:val="001350BC"/>
    <w:rsid w:val="00135273"/>
    <w:rsid w:val="00135297"/>
    <w:rsid w:val="00135325"/>
    <w:rsid w:val="001353A5"/>
    <w:rsid w:val="001353F4"/>
    <w:rsid w:val="001354A2"/>
    <w:rsid w:val="00135597"/>
    <w:rsid w:val="0013560F"/>
    <w:rsid w:val="00135662"/>
    <w:rsid w:val="00135684"/>
    <w:rsid w:val="001357AF"/>
    <w:rsid w:val="00135806"/>
    <w:rsid w:val="001358E4"/>
    <w:rsid w:val="0013593D"/>
    <w:rsid w:val="00135961"/>
    <w:rsid w:val="001359A0"/>
    <w:rsid w:val="001359ED"/>
    <w:rsid w:val="00135A6D"/>
    <w:rsid w:val="00135AC6"/>
    <w:rsid w:val="00135B3A"/>
    <w:rsid w:val="00135B98"/>
    <w:rsid w:val="00135BA2"/>
    <w:rsid w:val="00135CA2"/>
    <w:rsid w:val="00135E49"/>
    <w:rsid w:val="00135EEF"/>
    <w:rsid w:val="00136080"/>
    <w:rsid w:val="00136309"/>
    <w:rsid w:val="0013637A"/>
    <w:rsid w:val="001364EC"/>
    <w:rsid w:val="001367B2"/>
    <w:rsid w:val="0013683D"/>
    <w:rsid w:val="0013684C"/>
    <w:rsid w:val="00136A1D"/>
    <w:rsid w:val="00136A26"/>
    <w:rsid w:val="00136B40"/>
    <w:rsid w:val="00136D86"/>
    <w:rsid w:val="00136DAF"/>
    <w:rsid w:val="00136E6A"/>
    <w:rsid w:val="00136E89"/>
    <w:rsid w:val="00136FA7"/>
    <w:rsid w:val="001372A5"/>
    <w:rsid w:val="001372B2"/>
    <w:rsid w:val="001374A8"/>
    <w:rsid w:val="00137539"/>
    <w:rsid w:val="00137596"/>
    <w:rsid w:val="0013767A"/>
    <w:rsid w:val="00137B6C"/>
    <w:rsid w:val="00137BE6"/>
    <w:rsid w:val="00137C4D"/>
    <w:rsid w:val="00137CD5"/>
    <w:rsid w:val="00137D74"/>
    <w:rsid w:val="00137F37"/>
    <w:rsid w:val="00137F92"/>
    <w:rsid w:val="00137FFB"/>
    <w:rsid w:val="0014016A"/>
    <w:rsid w:val="001401B5"/>
    <w:rsid w:val="0014037E"/>
    <w:rsid w:val="00140400"/>
    <w:rsid w:val="00140418"/>
    <w:rsid w:val="001404FF"/>
    <w:rsid w:val="00140601"/>
    <w:rsid w:val="001406B1"/>
    <w:rsid w:val="00140812"/>
    <w:rsid w:val="001408CC"/>
    <w:rsid w:val="0014091E"/>
    <w:rsid w:val="00140CAD"/>
    <w:rsid w:val="00140D12"/>
    <w:rsid w:val="00140D7B"/>
    <w:rsid w:val="00140EEF"/>
    <w:rsid w:val="0014118F"/>
    <w:rsid w:val="001412AB"/>
    <w:rsid w:val="001413AB"/>
    <w:rsid w:val="0014148B"/>
    <w:rsid w:val="00141785"/>
    <w:rsid w:val="001417C9"/>
    <w:rsid w:val="00141843"/>
    <w:rsid w:val="00141E33"/>
    <w:rsid w:val="00141FD7"/>
    <w:rsid w:val="001420DE"/>
    <w:rsid w:val="00142386"/>
    <w:rsid w:val="001424FB"/>
    <w:rsid w:val="00142508"/>
    <w:rsid w:val="0014264C"/>
    <w:rsid w:val="001426F3"/>
    <w:rsid w:val="00142B79"/>
    <w:rsid w:val="00142CBD"/>
    <w:rsid w:val="00142CD3"/>
    <w:rsid w:val="00142CE0"/>
    <w:rsid w:val="00142D69"/>
    <w:rsid w:val="00142E74"/>
    <w:rsid w:val="00142EC9"/>
    <w:rsid w:val="00142EE6"/>
    <w:rsid w:val="00142FF9"/>
    <w:rsid w:val="00143125"/>
    <w:rsid w:val="00143150"/>
    <w:rsid w:val="001431D4"/>
    <w:rsid w:val="001431DC"/>
    <w:rsid w:val="00143347"/>
    <w:rsid w:val="0014339E"/>
    <w:rsid w:val="00143426"/>
    <w:rsid w:val="0014347F"/>
    <w:rsid w:val="00143559"/>
    <w:rsid w:val="001437EB"/>
    <w:rsid w:val="00143B8E"/>
    <w:rsid w:val="00143BD9"/>
    <w:rsid w:val="00144073"/>
    <w:rsid w:val="00144121"/>
    <w:rsid w:val="001441B5"/>
    <w:rsid w:val="001442F5"/>
    <w:rsid w:val="001443B7"/>
    <w:rsid w:val="00144402"/>
    <w:rsid w:val="0014445E"/>
    <w:rsid w:val="0014451B"/>
    <w:rsid w:val="00144537"/>
    <w:rsid w:val="00144547"/>
    <w:rsid w:val="00144553"/>
    <w:rsid w:val="001446F8"/>
    <w:rsid w:val="001447D0"/>
    <w:rsid w:val="001447DF"/>
    <w:rsid w:val="00144825"/>
    <w:rsid w:val="001448DB"/>
    <w:rsid w:val="00144A16"/>
    <w:rsid w:val="00144AD4"/>
    <w:rsid w:val="00144B91"/>
    <w:rsid w:val="00144EBD"/>
    <w:rsid w:val="00144F25"/>
    <w:rsid w:val="00144F2A"/>
    <w:rsid w:val="00144FD0"/>
    <w:rsid w:val="00145070"/>
    <w:rsid w:val="001450D2"/>
    <w:rsid w:val="001451C2"/>
    <w:rsid w:val="001452F2"/>
    <w:rsid w:val="001453E3"/>
    <w:rsid w:val="00145437"/>
    <w:rsid w:val="0014555A"/>
    <w:rsid w:val="001455DB"/>
    <w:rsid w:val="00145614"/>
    <w:rsid w:val="00145636"/>
    <w:rsid w:val="001456AA"/>
    <w:rsid w:val="001456AE"/>
    <w:rsid w:val="001458B2"/>
    <w:rsid w:val="00145939"/>
    <w:rsid w:val="00145A44"/>
    <w:rsid w:val="00145C78"/>
    <w:rsid w:val="00145DB6"/>
    <w:rsid w:val="00145EBB"/>
    <w:rsid w:val="00145F4E"/>
    <w:rsid w:val="00146013"/>
    <w:rsid w:val="0014603B"/>
    <w:rsid w:val="0014645C"/>
    <w:rsid w:val="001464DE"/>
    <w:rsid w:val="00146528"/>
    <w:rsid w:val="00146955"/>
    <w:rsid w:val="0014695F"/>
    <w:rsid w:val="00146972"/>
    <w:rsid w:val="00146989"/>
    <w:rsid w:val="001469E5"/>
    <w:rsid w:val="00146C58"/>
    <w:rsid w:val="0014704A"/>
    <w:rsid w:val="0014718C"/>
    <w:rsid w:val="00147367"/>
    <w:rsid w:val="00147673"/>
    <w:rsid w:val="0014777E"/>
    <w:rsid w:val="0014787B"/>
    <w:rsid w:val="00147DFD"/>
    <w:rsid w:val="00147E2D"/>
    <w:rsid w:val="00150051"/>
    <w:rsid w:val="0015009D"/>
    <w:rsid w:val="00150247"/>
    <w:rsid w:val="001502AA"/>
    <w:rsid w:val="001502C6"/>
    <w:rsid w:val="00150306"/>
    <w:rsid w:val="001506EB"/>
    <w:rsid w:val="00150831"/>
    <w:rsid w:val="00150913"/>
    <w:rsid w:val="00150DDF"/>
    <w:rsid w:val="00150E9F"/>
    <w:rsid w:val="00150ECE"/>
    <w:rsid w:val="00150F0B"/>
    <w:rsid w:val="00150FD0"/>
    <w:rsid w:val="0015109C"/>
    <w:rsid w:val="001512E2"/>
    <w:rsid w:val="00151379"/>
    <w:rsid w:val="00151471"/>
    <w:rsid w:val="00151524"/>
    <w:rsid w:val="00151736"/>
    <w:rsid w:val="00151760"/>
    <w:rsid w:val="00151A3C"/>
    <w:rsid w:val="00151B67"/>
    <w:rsid w:val="00151C62"/>
    <w:rsid w:val="00151CF5"/>
    <w:rsid w:val="00151CFC"/>
    <w:rsid w:val="00151D76"/>
    <w:rsid w:val="001520AD"/>
    <w:rsid w:val="00152465"/>
    <w:rsid w:val="00152695"/>
    <w:rsid w:val="00152A9E"/>
    <w:rsid w:val="00152B2E"/>
    <w:rsid w:val="00152D38"/>
    <w:rsid w:val="00152D78"/>
    <w:rsid w:val="001530A6"/>
    <w:rsid w:val="0015311E"/>
    <w:rsid w:val="00153217"/>
    <w:rsid w:val="00153294"/>
    <w:rsid w:val="00153589"/>
    <w:rsid w:val="001535DA"/>
    <w:rsid w:val="001537CC"/>
    <w:rsid w:val="001538EC"/>
    <w:rsid w:val="00153CF9"/>
    <w:rsid w:val="00153DBD"/>
    <w:rsid w:val="001540B4"/>
    <w:rsid w:val="00154452"/>
    <w:rsid w:val="00154493"/>
    <w:rsid w:val="001544B2"/>
    <w:rsid w:val="00154581"/>
    <w:rsid w:val="00154664"/>
    <w:rsid w:val="001547F7"/>
    <w:rsid w:val="001548D9"/>
    <w:rsid w:val="00154985"/>
    <w:rsid w:val="0015498C"/>
    <w:rsid w:val="00154A44"/>
    <w:rsid w:val="00154B4E"/>
    <w:rsid w:val="00154B6A"/>
    <w:rsid w:val="00154BF0"/>
    <w:rsid w:val="00154D11"/>
    <w:rsid w:val="00154E94"/>
    <w:rsid w:val="00154F9F"/>
    <w:rsid w:val="00155098"/>
    <w:rsid w:val="001551CD"/>
    <w:rsid w:val="0015521F"/>
    <w:rsid w:val="00155439"/>
    <w:rsid w:val="00155499"/>
    <w:rsid w:val="00155781"/>
    <w:rsid w:val="001557D6"/>
    <w:rsid w:val="001558F4"/>
    <w:rsid w:val="00155954"/>
    <w:rsid w:val="00155970"/>
    <w:rsid w:val="001559C9"/>
    <w:rsid w:val="00155B4B"/>
    <w:rsid w:val="00155BB3"/>
    <w:rsid w:val="00155D82"/>
    <w:rsid w:val="00155DE6"/>
    <w:rsid w:val="00155DFC"/>
    <w:rsid w:val="00155EC0"/>
    <w:rsid w:val="00155F7F"/>
    <w:rsid w:val="00155FC5"/>
    <w:rsid w:val="00156072"/>
    <w:rsid w:val="001560A8"/>
    <w:rsid w:val="0015619C"/>
    <w:rsid w:val="001561C7"/>
    <w:rsid w:val="001561EB"/>
    <w:rsid w:val="00156278"/>
    <w:rsid w:val="0015633A"/>
    <w:rsid w:val="00156396"/>
    <w:rsid w:val="001563A4"/>
    <w:rsid w:val="00156420"/>
    <w:rsid w:val="001565A9"/>
    <w:rsid w:val="00156686"/>
    <w:rsid w:val="00156A7A"/>
    <w:rsid w:val="00156ACA"/>
    <w:rsid w:val="00156B71"/>
    <w:rsid w:val="00156BB1"/>
    <w:rsid w:val="00156C64"/>
    <w:rsid w:val="00156F8D"/>
    <w:rsid w:val="00156FF0"/>
    <w:rsid w:val="0015731B"/>
    <w:rsid w:val="00157397"/>
    <w:rsid w:val="0015746B"/>
    <w:rsid w:val="00157613"/>
    <w:rsid w:val="00157785"/>
    <w:rsid w:val="001578D3"/>
    <w:rsid w:val="0015790C"/>
    <w:rsid w:val="0015793D"/>
    <w:rsid w:val="001579EE"/>
    <w:rsid w:val="00157AD5"/>
    <w:rsid w:val="00157C97"/>
    <w:rsid w:val="00157D7B"/>
    <w:rsid w:val="00157E4F"/>
    <w:rsid w:val="00157F8B"/>
    <w:rsid w:val="0016014C"/>
    <w:rsid w:val="00160206"/>
    <w:rsid w:val="00160374"/>
    <w:rsid w:val="00160501"/>
    <w:rsid w:val="001605C0"/>
    <w:rsid w:val="001605DF"/>
    <w:rsid w:val="00160740"/>
    <w:rsid w:val="0016090F"/>
    <w:rsid w:val="00160984"/>
    <w:rsid w:val="00160AAA"/>
    <w:rsid w:val="00160C90"/>
    <w:rsid w:val="00160EB5"/>
    <w:rsid w:val="001611D2"/>
    <w:rsid w:val="00161265"/>
    <w:rsid w:val="001613AE"/>
    <w:rsid w:val="00161408"/>
    <w:rsid w:val="00161514"/>
    <w:rsid w:val="00161618"/>
    <w:rsid w:val="00161637"/>
    <w:rsid w:val="0016168E"/>
    <w:rsid w:val="001617C4"/>
    <w:rsid w:val="0016184D"/>
    <w:rsid w:val="00161909"/>
    <w:rsid w:val="00161B28"/>
    <w:rsid w:val="00161B4E"/>
    <w:rsid w:val="00161B7F"/>
    <w:rsid w:val="00161C3C"/>
    <w:rsid w:val="00161DD3"/>
    <w:rsid w:val="00161F1F"/>
    <w:rsid w:val="00162127"/>
    <w:rsid w:val="0016223C"/>
    <w:rsid w:val="00162378"/>
    <w:rsid w:val="00162395"/>
    <w:rsid w:val="0016249B"/>
    <w:rsid w:val="001624E6"/>
    <w:rsid w:val="001625E1"/>
    <w:rsid w:val="0016260A"/>
    <w:rsid w:val="0016282B"/>
    <w:rsid w:val="001628DA"/>
    <w:rsid w:val="0016297A"/>
    <w:rsid w:val="00162C49"/>
    <w:rsid w:val="00162CE8"/>
    <w:rsid w:val="00162D5D"/>
    <w:rsid w:val="00162D5F"/>
    <w:rsid w:val="00162DC3"/>
    <w:rsid w:val="00162E95"/>
    <w:rsid w:val="00162EB6"/>
    <w:rsid w:val="00162F3C"/>
    <w:rsid w:val="00162FA7"/>
    <w:rsid w:val="0016308C"/>
    <w:rsid w:val="00163427"/>
    <w:rsid w:val="0016344B"/>
    <w:rsid w:val="00163611"/>
    <w:rsid w:val="0016362D"/>
    <w:rsid w:val="00163763"/>
    <w:rsid w:val="00163896"/>
    <w:rsid w:val="00163A12"/>
    <w:rsid w:val="00163B32"/>
    <w:rsid w:val="00163C31"/>
    <w:rsid w:val="00163C79"/>
    <w:rsid w:val="00163C7A"/>
    <w:rsid w:val="00163DCD"/>
    <w:rsid w:val="00163E46"/>
    <w:rsid w:val="00164064"/>
    <w:rsid w:val="00164080"/>
    <w:rsid w:val="00164121"/>
    <w:rsid w:val="0016412E"/>
    <w:rsid w:val="001641C3"/>
    <w:rsid w:val="00164259"/>
    <w:rsid w:val="001643AF"/>
    <w:rsid w:val="001643C8"/>
    <w:rsid w:val="00164459"/>
    <w:rsid w:val="001644B3"/>
    <w:rsid w:val="001645CC"/>
    <w:rsid w:val="0016460B"/>
    <w:rsid w:val="001646CE"/>
    <w:rsid w:val="00164917"/>
    <w:rsid w:val="00164948"/>
    <w:rsid w:val="001649B0"/>
    <w:rsid w:val="00164AB0"/>
    <w:rsid w:val="00164AE4"/>
    <w:rsid w:val="00164B83"/>
    <w:rsid w:val="00164BEE"/>
    <w:rsid w:val="00164BF6"/>
    <w:rsid w:val="00164CC0"/>
    <w:rsid w:val="00164D7A"/>
    <w:rsid w:val="00164D7D"/>
    <w:rsid w:val="00164EB5"/>
    <w:rsid w:val="00164F49"/>
    <w:rsid w:val="00165070"/>
    <w:rsid w:val="00165261"/>
    <w:rsid w:val="00165262"/>
    <w:rsid w:val="00165328"/>
    <w:rsid w:val="0016547B"/>
    <w:rsid w:val="00165749"/>
    <w:rsid w:val="00165825"/>
    <w:rsid w:val="00165B6A"/>
    <w:rsid w:val="00165BBF"/>
    <w:rsid w:val="00165DC4"/>
    <w:rsid w:val="00165E68"/>
    <w:rsid w:val="00165FD2"/>
    <w:rsid w:val="00165FF5"/>
    <w:rsid w:val="001662B0"/>
    <w:rsid w:val="001665F4"/>
    <w:rsid w:val="0016665D"/>
    <w:rsid w:val="001667FB"/>
    <w:rsid w:val="0016682D"/>
    <w:rsid w:val="00166A60"/>
    <w:rsid w:val="00166B48"/>
    <w:rsid w:val="00166BD7"/>
    <w:rsid w:val="00166D8E"/>
    <w:rsid w:val="00166DDF"/>
    <w:rsid w:val="00166E42"/>
    <w:rsid w:val="00166E75"/>
    <w:rsid w:val="00166ECD"/>
    <w:rsid w:val="00167111"/>
    <w:rsid w:val="00167122"/>
    <w:rsid w:val="001671D3"/>
    <w:rsid w:val="001671F3"/>
    <w:rsid w:val="001672D0"/>
    <w:rsid w:val="001672EA"/>
    <w:rsid w:val="0016738A"/>
    <w:rsid w:val="0016741F"/>
    <w:rsid w:val="00167570"/>
    <w:rsid w:val="001675E4"/>
    <w:rsid w:val="001677AB"/>
    <w:rsid w:val="0016791E"/>
    <w:rsid w:val="00167A10"/>
    <w:rsid w:val="00167B9B"/>
    <w:rsid w:val="00167D45"/>
    <w:rsid w:val="00167D73"/>
    <w:rsid w:val="00167E5E"/>
    <w:rsid w:val="00170132"/>
    <w:rsid w:val="001701F7"/>
    <w:rsid w:val="0017023E"/>
    <w:rsid w:val="00170290"/>
    <w:rsid w:val="001703C7"/>
    <w:rsid w:val="0017048E"/>
    <w:rsid w:val="001704C3"/>
    <w:rsid w:val="001705F6"/>
    <w:rsid w:val="001706BC"/>
    <w:rsid w:val="001708E2"/>
    <w:rsid w:val="001709EE"/>
    <w:rsid w:val="00170CB8"/>
    <w:rsid w:val="00170CBF"/>
    <w:rsid w:val="00170D6C"/>
    <w:rsid w:val="00170DCC"/>
    <w:rsid w:val="00170DEC"/>
    <w:rsid w:val="00170E44"/>
    <w:rsid w:val="0017104D"/>
    <w:rsid w:val="0017106E"/>
    <w:rsid w:val="001710C6"/>
    <w:rsid w:val="0017112C"/>
    <w:rsid w:val="0017120E"/>
    <w:rsid w:val="00171248"/>
    <w:rsid w:val="001713F3"/>
    <w:rsid w:val="00171723"/>
    <w:rsid w:val="00171A41"/>
    <w:rsid w:val="00171BA8"/>
    <w:rsid w:val="00171BFC"/>
    <w:rsid w:val="00171CE5"/>
    <w:rsid w:val="00171D0C"/>
    <w:rsid w:val="00171D24"/>
    <w:rsid w:val="00171E1E"/>
    <w:rsid w:val="00171FA6"/>
    <w:rsid w:val="00172027"/>
    <w:rsid w:val="0017223E"/>
    <w:rsid w:val="001722CF"/>
    <w:rsid w:val="001723FD"/>
    <w:rsid w:val="00172426"/>
    <w:rsid w:val="00172481"/>
    <w:rsid w:val="001728EF"/>
    <w:rsid w:val="00172AC5"/>
    <w:rsid w:val="00172AC9"/>
    <w:rsid w:val="00172D28"/>
    <w:rsid w:val="00172E06"/>
    <w:rsid w:val="00172EE1"/>
    <w:rsid w:val="00172F2C"/>
    <w:rsid w:val="00172FA7"/>
    <w:rsid w:val="00173040"/>
    <w:rsid w:val="001732C9"/>
    <w:rsid w:val="001732CB"/>
    <w:rsid w:val="001732E9"/>
    <w:rsid w:val="001733EB"/>
    <w:rsid w:val="00173A9A"/>
    <w:rsid w:val="00173AE2"/>
    <w:rsid w:val="00173B1E"/>
    <w:rsid w:val="00173B35"/>
    <w:rsid w:val="00173BA4"/>
    <w:rsid w:val="00173C2E"/>
    <w:rsid w:val="00173F89"/>
    <w:rsid w:val="00173FFC"/>
    <w:rsid w:val="00174258"/>
    <w:rsid w:val="0017425A"/>
    <w:rsid w:val="001742A9"/>
    <w:rsid w:val="00174473"/>
    <w:rsid w:val="00174518"/>
    <w:rsid w:val="00174557"/>
    <w:rsid w:val="001746BE"/>
    <w:rsid w:val="00174792"/>
    <w:rsid w:val="00174941"/>
    <w:rsid w:val="00174A3C"/>
    <w:rsid w:val="00174AD7"/>
    <w:rsid w:val="00174B9F"/>
    <w:rsid w:val="00174D80"/>
    <w:rsid w:val="00174D92"/>
    <w:rsid w:val="00174D93"/>
    <w:rsid w:val="00174DCD"/>
    <w:rsid w:val="00174EE2"/>
    <w:rsid w:val="00175119"/>
    <w:rsid w:val="001753F8"/>
    <w:rsid w:val="00175AF6"/>
    <w:rsid w:val="00175AF9"/>
    <w:rsid w:val="00175C89"/>
    <w:rsid w:val="00175D2F"/>
    <w:rsid w:val="00175DF3"/>
    <w:rsid w:val="001760DF"/>
    <w:rsid w:val="00176166"/>
    <w:rsid w:val="0017627F"/>
    <w:rsid w:val="00176508"/>
    <w:rsid w:val="0017651D"/>
    <w:rsid w:val="00176554"/>
    <w:rsid w:val="0017671E"/>
    <w:rsid w:val="0017681C"/>
    <w:rsid w:val="00176B44"/>
    <w:rsid w:val="00176BE7"/>
    <w:rsid w:val="00176C3E"/>
    <w:rsid w:val="00176CB3"/>
    <w:rsid w:val="00176D34"/>
    <w:rsid w:val="00176F44"/>
    <w:rsid w:val="00176F67"/>
    <w:rsid w:val="00177035"/>
    <w:rsid w:val="00177046"/>
    <w:rsid w:val="00177075"/>
    <w:rsid w:val="001771AA"/>
    <w:rsid w:val="00177380"/>
    <w:rsid w:val="00177488"/>
    <w:rsid w:val="001774A2"/>
    <w:rsid w:val="00177625"/>
    <w:rsid w:val="0017778B"/>
    <w:rsid w:val="00177813"/>
    <w:rsid w:val="001778B6"/>
    <w:rsid w:val="00177970"/>
    <w:rsid w:val="00177A48"/>
    <w:rsid w:val="00177A6A"/>
    <w:rsid w:val="00177B3D"/>
    <w:rsid w:val="00177B66"/>
    <w:rsid w:val="00177BD5"/>
    <w:rsid w:val="00177C45"/>
    <w:rsid w:val="00177CD2"/>
    <w:rsid w:val="00177EC6"/>
    <w:rsid w:val="00177F27"/>
    <w:rsid w:val="001800FB"/>
    <w:rsid w:val="001802DD"/>
    <w:rsid w:val="00180386"/>
    <w:rsid w:val="0018045E"/>
    <w:rsid w:val="00180538"/>
    <w:rsid w:val="001806C1"/>
    <w:rsid w:val="00180746"/>
    <w:rsid w:val="00180885"/>
    <w:rsid w:val="001808BA"/>
    <w:rsid w:val="001809A8"/>
    <w:rsid w:val="001809DA"/>
    <w:rsid w:val="00180A3D"/>
    <w:rsid w:val="00180A45"/>
    <w:rsid w:val="00180B56"/>
    <w:rsid w:val="00180BE6"/>
    <w:rsid w:val="00180CA2"/>
    <w:rsid w:val="00180CEE"/>
    <w:rsid w:val="00180DE9"/>
    <w:rsid w:val="00180E6B"/>
    <w:rsid w:val="0018124E"/>
    <w:rsid w:val="00181254"/>
    <w:rsid w:val="001813E6"/>
    <w:rsid w:val="001816A0"/>
    <w:rsid w:val="001816C8"/>
    <w:rsid w:val="001817B7"/>
    <w:rsid w:val="0018182D"/>
    <w:rsid w:val="00181998"/>
    <w:rsid w:val="00181C63"/>
    <w:rsid w:val="00181C6C"/>
    <w:rsid w:val="00181E87"/>
    <w:rsid w:val="00182057"/>
    <w:rsid w:val="0018208A"/>
    <w:rsid w:val="0018211D"/>
    <w:rsid w:val="0018217D"/>
    <w:rsid w:val="00182386"/>
    <w:rsid w:val="00182499"/>
    <w:rsid w:val="00182694"/>
    <w:rsid w:val="00182704"/>
    <w:rsid w:val="00182722"/>
    <w:rsid w:val="001827BF"/>
    <w:rsid w:val="0018284E"/>
    <w:rsid w:val="0018294E"/>
    <w:rsid w:val="00182BBC"/>
    <w:rsid w:val="00182CCB"/>
    <w:rsid w:val="00182F24"/>
    <w:rsid w:val="00183021"/>
    <w:rsid w:val="001830FB"/>
    <w:rsid w:val="00183163"/>
    <w:rsid w:val="0018316A"/>
    <w:rsid w:val="001831AB"/>
    <w:rsid w:val="0018326A"/>
    <w:rsid w:val="0018330B"/>
    <w:rsid w:val="001833E3"/>
    <w:rsid w:val="001833E9"/>
    <w:rsid w:val="00183510"/>
    <w:rsid w:val="0018361F"/>
    <w:rsid w:val="00183695"/>
    <w:rsid w:val="0018382A"/>
    <w:rsid w:val="001838E1"/>
    <w:rsid w:val="00183904"/>
    <w:rsid w:val="00183A2B"/>
    <w:rsid w:val="00183B79"/>
    <w:rsid w:val="00183E19"/>
    <w:rsid w:val="00183E45"/>
    <w:rsid w:val="00183F7F"/>
    <w:rsid w:val="00183FC6"/>
    <w:rsid w:val="00184005"/>
    <w:rsid w:val="00184124"/>
    <w:rsid w:val="00184210"/>
    <w:rsid w:val="0018430B"/>
    <w:rsid w:val="00184352"/>
    <w:rsid w:val="001844DA"/>
    <w:rsid w:val="001846A5"/>
    <w:rsid w:val="001846B8"/>
    <w:rsid w:val="00184777"/>
    <w:rsid w:val="00184D8E"/>
    <w:rsid w:val="00184FCE"/>
    <w:rsid w:val="00184FD1"/>
    <w:rsid w:val="00184FF8"/>
    <w:rsid w:val="001850A4"/>
    <w:rsid w:val="0018532E"/>
    <w:rsid w:val="001854B3"/>
    <w:rsid w:val="0018554A"/>
    <w:rsid w:val="0018570F"/>
    <w:rsid w:val="00185795"/>
    <w:rsid w:val="00185AA2"/>
    <w:rsid w:val="00185D07"/>
    <w:rsid w:val="00185D6C"/>
    <w:rsid w:val="00185F6D"/>
    <w:rsid w:val="00186077"/>
    <w:rsid w:val="00186101"/>
    <w:rsid w:val="00186212"/>
    <w:rsid w:val="00186227"/>
    <w:rsid w:val="0018627D"/>
    <w:rsid w:val="001862BD"/>
    <w:rsid w:val="001863CE"/>
    <w:rsid w:val="00186502"/>
    <w:rsid w:val="00186540"/>
    <w:rsid w:val="001865B2"/>
    <w:rsid w:val="00186785"/>
    <w:rsid w:val="00186823"/>
    <w:rsid w:val="0018695A"/>
    <w:rsid w:val="00186CE6"/>
    <w:rsid w:val="00186E0E"/>
    <w:rsid w:val="00186E4D"/>
    <w:rsid w:val="00186EFB"/>
    <w:rsid w:val="00187144"/>
    <w:rsid w:val="00187245"/>
    <w:rsid w:val="001874B0"/>
    <w:rsid w:val="001874C1"/>
    <w:rsid w:val="0018753D"/>
    <w:rsid w:val="00187B29"/>
    <w:rsid w:val="00187CB2"/>
    <w:rsid w:val="00187E5D"/>
    <w:rsid w:val="00187ECF"/>
    <w:rsid w:val="00187F00"/>
    <w:rsid w:val="00190176"/>
    <w:rsid w:val="001902AF"/>
    <w:rsid w:val="00190557"/>
    <w:rsid w:val="0019057A"/>
    <w:rsid w:val="00190738"/>
    <w:rsid w:val="0019093C"/>
    <w:rsid w:val="0019099F"/>
    <w:rsid w:val="001909B8"/>
    <w:rsid w:val="00190A3D"/>
    <w:rsid w:val="00190B83"/>
    <w:rsid w:val="00190C94"/>
    <w:rsid w:val="00190C96"/>
    <w:rsid w:val="00190D63"/>
    <w:rsid w:val="00190DC6"/>
    <w:rsid w:val="00190E07"/>
    <w:rsid w:val="00190F31"/>
    <w:rsid w:val="00191029"/>
    <w:rsid w:val="00191287"/>
    <w:rsid w:val="00191352"/>
    <w:rsid w:val="00191507"/>
    <w:rsid w:val="001915E3"/>
    <w:rsid w:val="0019190C"/>
    <w:rsid w:val="00191AA9"/>
    <w:rsid w:val="00191C16"/>
    <w:rsid w:val="00191E66"/>
    <w:rsid w:val="00191F26"/>
    <w:rsid w:val="00191F6F"/>
    <w:rsid w:val="00192045"/>
    <w:rsid w:val="00192073"/>
    <w:rsid w:val="00192124"/>
    <w:rsid w:val="0019214D"/>
    <w:rsid w:val="0019215B"/>
    <w:rsid w:val="0019223B"/>
    <w:rsid w:val="001922A2"/>
    <w:rsid w:val="0019236C"/>
    <w:rsid w:val="001923A7"/>
    <w:rsid w:val="0019240F"/>
    <w:rsid w:val="0019245B"/>
    <w:rsid w:val="00192620"/>
    <w:rsid w:val="0019262E"/>
    <w:rsid w:val="00192791"/>
    <w:rsid w:val="00192843"/>
    <w:rsid w:val="0019294C"/>
    <w:rsid w:val="00192975"/>
    <w:rsid w:val="00192A23"/>
    <w:rsid w:val="00192A90"/>
    <w:rsid w:val="00192A9C"/>
    <w:rsid w:val="00192B38"/>
    <w:rsid w:val="00192D05"/>
    <w:rsid w:val="00192EA0"/>
    <w:rsid w:val="00193073"/>
    <w:rsid w:val="00193199"/>
    <w:rsid w:val="001932AD"/>
    <w:rsid w:val="001932B9"/>
    <w:rsid w:val="00193381"/>
    <w:rsid w:val="0019351B"/>
    <w:rsid w:val="0019355B"/>
    <w:rsid w:val="00193677"/>
    <w:rsid w:val="0019373A"/>
    <w:rsid w:val="00193965"/>
    <w:rsid w:val="001939A5"/>
    <w:rsid w:val="00193AD1"/>
    <w:rsid w:val="00193E05"/>
    <w:rsid w:val="00193E1F"/>
    <w:rsid w:val="00193E74"/>
    <w:rsid w:val="00193FCF"/>
    <w:rsid w:val="00194059"/>
    <w:rsid w:val="001941B6"/>
    <w:rsid w:val="001941B7"/>
    <w:rsid w:val="001941FA"/>
    <w:rsid w:val="0019426C"/>
    <w:rsid w:val="001943FC"/>
    <w:rsid w:val="00194445"/>
    <w:rsid w:val="001944D6"/>
    <w:rsid w:val="0019458E"/>
    <w:rsid w:val="00194606"/>
    <w:rsid w:val="0019461B"/>
    <w:rsid w:val="001946C9"/>
    <w:rsid w:val="001946F4"/>
    <w:rsid w:val="001948A8"/>
    <w:rsid w:val="0019491A"/>
    <w:rsid w:val="00194A0B"/>
    <w:rsid w:val="00194A54"/>
    <w:rsid w:val="00194BD9"/>
    <w:rsid w:val="00194C37"/>
    <w:rsid w:val="00194CA0"/>
    <w:rsid w:val="00194CD7"/>
    <w:rsid w:val="00194D80"/>
    <w:rsid w:val="00194FD9"/>
    <w:rsid w:val="001950D3"/>
    <w:rsid w:val="00195227"/>
    <w:rsid w:val="00195264"/>
    <w:rsid w:val="001952A4"/>
    <w:rsid w:val="00195402"/>
    <w:rsid w:val="0019550D"/>
    <w:rsid w:val="001956D7"/>
    <w:rsid w:val="0019573A"/>
    <w:rsid w:val="00195AE1"/>
    <w:rsid w:val="00195CA2"/>
    <w:rsid w:val="00195CC4"/>
    <w:rsid w:val="00195D57"/>
    <w:rsid w:val="00195DC4"/>
    <w:rsid w:val="00195DCC"/>
    <w:rsid w:val="00195F9B"/>
    <w:rsid w:val="00196017"/>
    <w:rsid w:val="00196144"/>
    <w:rsid w:val="00196260"/>
    <w:rsid w:val="00196429"/>
    <w:rsid w:val="001964BC"/>
    <w:rsid w:val="001964C7"/>
    <w:rsid w:val="00196628"/>
    <w:rsid w:val="001966CC"/>
    <w:rsid w:val="00196706"/>
    <w:rsid w:val="001967BB"/>
    <w:rsid w:val="00196900"/>
    <w:rsid w:val="001969BC"/>
    <w:rsid w:val="00196A3A"/>
    <w:rsid w:val="00196C65"/>
    <w:rsid w:val="00196C6F"/>
    <w:rsid w:val="00196CB6"/>
    <w:rsid w:val="001971E1"/>
    <w:rsid w:val="0019737F"/>
    <w:rsid w:val="001973FD"/>
    <w:rsid w:val="001975C5"/>
    <w:rsid w:val="0019768D"/>
    <w:rsid w:val="0019768F"/>
    <w:rsid w:val="001976CA"/>
    <w:rsid w:val="00197765"/>
    <w:rsid w:val="00197795"/>
    <w:rsid w:val="00197A49"/>
    <w:rsid w:val="00197C64"/>
    <w:rsid w:val="00197CEA"/>
    <w:rsid w:val="00197D03"/>
    <w:rsid w:val="00197E26"/>
    <w:rsid w:val="00197F45"/>
    <w:rsid w:val="001A0082"/>
    <w:rsid w:val="001A053F"/>
    <w:rsid w:val="001A073B"/>
    <w:rsid w:val="001A0754"/>
    <w:rsid w:val="001A0888"/>
    <w:rsid w:val="001A08D3"/>
    <w:rsid w:val="001A09EF"/>
    <w:rsid w:val="001A0A39"/>
    <w:rsid w:val="001A0B68"/>
    <w:rsid w:val="001A0D1B"/>
    <w:rsid w:val="001A0D6D"/>
    <w:rsid w:val="001A0EDE"/>
    <w:rsid w:val="001A0F46"/>
    <w:rsid w:val="001A10E5"/>
    <w:rsid w:val="001A1363"/>
    <w:rsid w:val="001A1419"/>
    <w:rsid w:val="001A14B7"/>
    <w:rsid w:val="001A1531"/>
    <w:rsid w:val="001A19EF"/>
    <w:rsid w:val="001A1ABB"/>
    <w:rsid w:val="001A1AD3"/>
    <w:rsid w:val="001A1AF5"/>
    <w:rsid w:val="001A1B89"/>
    <w:rsid w:val="001A1CF3"/>
    <w:rsid w:val="001A1D7F"/>
    <w:rsid w:val="001A1DFA"/>
    <w:rsid w:val="001A1EBC"/>
    <w:rsid w:val="001A1F13"/>
    <w:rsid w:val="001A1FE8"/>
    <w:rsid w:val="001A202B"/>
    <w:rsid w:val="001A2135"/>
    <w:rsid w:val="001A2232"/>
    <w:rsid w:val="001A233C"/>
    <w:rsid w:val="001A234D"/>
    <w:rsid w:val="001A236A"/>
    <w:rsid w:val="001A2515"/>
    <w:rsid w:val="001A2587"/>
    <w:rsid w:val="001A25E3"/>
    <w:rsid w:val="001A2827"/>
    <w:rsid w:val="001A2898"/>
    <w:rsid w:val="001A2A1E"/>
    <w:rsid w:val="001A2D77"/>
    <w:rsid w:val="001A2E3D"/>
    <w:rsid w:val="001A2EAA"/>
    <w:rsid w:val="001A31D4"/>
    <w:rsid w:val="001A3364"/>
    <w:rsid w:val="001A3825"/>
    <w:rsid w:val="001A393E"/>
    <w:rsid w:val="001A39BC"/>
    <w:rsid w:val="001A39DA"/>
    <w:rsid w:val="001A3C74"/>
    <w:rsid w:val="001A41FC"/>
    <w:rsid w:val="001A43B9"/>
    <w:rsid w:val="001A4441"/>
    <w:rsid w:val="001A445A"/>
    <w:rsid w:val="001A4687"/>
    <w:rsid w:val="001A46C6"/>
    <w:rsid w:val="001A46F0"/>
    <w:rsid w:val="001A4751"/>
    <w:rsid w:val="001A4839"/>
    <w:rsid w:val="001A492E"/>
    <w:rsid w:val="001A49D5"/>
    <w:rsid w:val="001A4C2E"/>
    <w:rsid w:val="001A4DA4"/>
    <w:rsid w:val="001A4E01"/>
    <w:rsid w:val="001A4E48"/>
    <w:rsid w:val="001A4F35"/>
    <w:rsid w:val="001A4F4E"/>
    <w:rsid w:val="001A50C4"/>
    <w:rsid w:val="001A5183"/>
    <w:rsid w:val="001A524E"/>
    <w:rsid w:val="001A559A"/>
    <w:rsid w:val="001A5606"/>
    <w:rsid w:val="001A5945"/>
    <w:rsid w:val="001A5AC3"/>
    <w:rsid w:val="001A5B10"/>
    <w:rsid w:val="001A5C9C"/>
    <w:rsid w:val="001A5DB7"/>
    <w:rsid w:val="001A5DC6"/>
    <w:rsid w:val="001A5F3E"/>
    <w:rsid w:val="001A611F"/>
    <w:rsid w:val="001A614A"/>
    <w:rsid w:val="001A621C"/>
    <w:rsid w:val="001A6245"/>
    <w:rsid w:val="001A6460"/>
    <w:rsid w:val="001A6463"/>
    <w:rsid w:val="001A65EE"/>
    <w:rsid w:val="001A66BF"/>
    <w:rsid w:val="001A6707"/>
    <w:rsid w:val="001A6A0A"/>
    <w:rsid w:val="001A6B54"/>
    <w:rsid w:val="001A6CA9"/>
    <w:rsid w:val="001A6D85"/>
    <w:rsid w:val="001A6E9F"/>
    <w:rsid w:val="001A6F47"/>
    <w:rsid w:val="001A706B"/>
    <w:rsid w:val="001A7173"/>
    <w:rsid w:val="001A728F"/>
    <w:rsid w:val="001A7365"/>
    <w:rsid w:val="001A741D"/>
    <w:rsid w:val="001A767C"/>
    <w:rsid w:val="001A79D3"/>
    <w:rsid w:val="001A79F2"/>
    <w:rsid w:val="001A7AF3"/>
    <w:rsid w:val="001A7BF2"/>
    <w:rsid w:val="001A7C1E"/>
    <w:rsid w:val="001A7C97"/>
    <w:rsid w:val="001A7D22"/>
    <w:rsid w:val="001A7DDB"/>
    <w:rsid w:val="001A7E51"/>
    <w:rsid w:val="001B0076"/>
    <w:rsid w:val="001B00C7"/>
    <w:rsid w:val="001B03E8"/>
    <w:rsid w:val="001B0536"/>
    <w:rsid w:val="001B0644"/>
    <w:rsid w:val="001B06F6"/>
    <w:rsid w:val="001B074A"/>
    <w:rsid w:val="001B07B9"/>
    <w:rsid w:val="001B082E"/>
    <w:rsid w:val="001B0830"/>
    <w:rsid w:val="001B0A35"/>
    <w:rsid w:val="001B0A90"/>
    <w:rsid w:val="001B0DF7"/>
    <w:rsid w:val="001B0F40"/>
    <w:rsid w:val="001B1034"/>
    <w:rsid w:val="001B112B"/>
    <w:rsid w:val="001B1403"/>
    <w:rsid w:val="001B1529"/>
    <w:rsid w:val="001B15A8"/>
    <w:rsid w:val="001B16BD"/>
    <w:rsid w:val="001B1824"/>
    <w:rsid w:val="001B1A34"/>
    <w:rsid w:val="001B1BE3"/>
    <w:rsid w:val="001B1C86"/>
    <w:rsid w:val="001B1CF6"/>
    <w:rsid w:val="001B1D32"/>
    <w:rsid w:val="001B1D69"/>
    <w:rsid w:val="001B1F28"/>
    <w:rsid w:val="001B2274"/>
    <w:rsid w:val="001B227E"/>
    <w:rsid w:val="001B228A"/>
    <w:rsid w:val="001B23E3"/>
    <w:rsid w:val="001B24B0"/>
    <w:rsid w:val="001B2592"/>
    <w:rsid w:val="001B2884"/>
    <w:rsid w:val="001B2892"/>
    <w:rsid w:val="001B2911"/>
    <w:rsid w:val="001B2951"/>
    <w:rsid w:val="001B29EF"/>
    <w:rsid w:val="001B2B14"/>
    <w:rsid w:val="001B2C32"/>
    <w:rsid w:val="001B2C34"/>
    <w:rsid w:val="001B2DB8"/>
    <w:rsid w:val="001B2F3B"/>
    <w:rsid w:val="001B3068"/>
    <w:rsid w:val="001B31D5"/>
    <w:rsid w:val="001B3365"/>
    <w:rsid w:val="001B338D"/>
    <w:rsid w:val="001B35FC"/>
    <w:rsid w:val="001B36DA"/>
    <w:rsid w:val="001B36DE"/>
    <w:rsid w:val="001B37CB"/>
    <w:rsid w:val="001B386F"/>
    <w:rsid w:val="001B392B"/>
    <w:rsid w:val="001B3974"/>
    <w:rsid w:val="001B3AEB"/>
    <w:rsid w:val="001B3C36"/>
    <w:rsid w:val="001B3D99"/>
    <w:rsid w:val="001B3F4B"/>
    <w:rsid w:val="001B4132"/>
    <w:rsid w:val="001B4211"/>
    <w:rsid w:val="001B4221"/>
    <w:rsid w:val="001B4452"/>
    <w:rsid w:val="001B45F0"/>
    <w:rsid w:val="001B46E8"/>
    <w:rsid w:val="001B47D6"/>
    <w:rsid w:val="001B4812"/>
    <w:rsid w:val="001B4A99"/>
    <w:rsid w:val="001B4AAA"/>
    <w:rsid w:val="001B4AC4"/>
    <w:rsid w:val="001B4AE0"/>
    <w:rsid w:val="001B4B1E"/>
    <w:rsid w:val="001B4C86"/>
    <w:rsid w:val="001B4EFA"/>
    <w:rsid w:val="001B4F2D"/>
    <w:rsid w:val="001B4FA2"/>
    <w:rsid w:val="001B505F"/>
    <w:rsid w:val="001B5099"/>
    <w:rsid w:val="001B5104"/>
    <w:rsid w:val="001B5179"/>
    <w:rsid w:val="001B51AA"/>
    <w:rsid w:val="001B51D5"/>
    <w:rsid w:val="001B51EC"/>
    <w:rsid w:val="001B5251"/>
    <w:rsid w:val="001B525B"/>
    <w:rsid w:val="001B5272"/>
    <w:rsid w:val="001B564A"/>
    <w:rsid w:val="001B56B9"/>
    <w:rsid w:val="001B5770"/>
    <w:rsid w:val="001B5800"/>
    <w:rsid w:val="001B5903"/>
    <w:rsid w:val="001B593B"/>
    <w:rsid w:val="001B5962"/>
    <w:rsid w:val="001B5AE1"/>
    <w:rsid w:val="001B5B69"/>
    <w:rsid w:val="001B5C2B"/>
    <w:rsid w:val="001B5D8C"/>
    <w:rsid w:val="001B5DF5"/>
    <w:rsid w:val="001B5EED"/>
    <w:rsid w:val="001B5FA8"/>
    <w:rsid w:val="001B5FE4"/>
    <w:rsid w:val="001B61D9"/>
    <w:rsid w:val="001B6360"/>
    <w:rsid w:val="001B6584"/>
    <w:rsid w:val="001B6698"/>
    <w:rsid w:val="001B679D"/>
    <w:rsid w:val="001B6864"/>
    <w:rsid w:val="001B697F"/>
    <w:rsid w:val="001B69CC"/>
    <w:rsid w:val="001B6A12"/>
    <w:rsid w:val="001B6C41"/>
    <w:rsid w:val="001B6E77"/>
    <w:rsid w:val="001B725D"/>
    <w:rsid w:val="001B7282"/>
    <w:rsid w:val="001B7294"/>
    <w:rsid w:val="001B72FF"/>
    <w:rsid w:val="001B734D"/>
    <w:rsid w:val="001B7377"/>
    <w:rsid w:val="001B747E"/>
    <w:rsid w:val="001B7536"/>
    <w:rsid w:val="001B7826"/>
    <w:rsid w:val="001B7AB9"/>
    <w:rsid w:val="001B7BC3"/>
    <w:rsid w:val="001B7EEE"/>
    <w:rsid w:val="001C017F"/>
    <w:rsid w:val="001C0368"/>
    <w:rsid w:val="001C04F8"/>
    <w:rsid w:val="001C0595"/>
    <w:rsid w:val="001C06D1"/>
    <w:rsid w:val="001C0842"/>
    <w:rsid w:val="001C08FB"/>
    <w:rsid w:val="001C09A6"/>
    <w:rsid w:val="001C09C7"/>
    <w:rsid w:val="001C09EC"/>
    <w:rsid w:val="001C0B8A"/>
    <w:rsid w:val="001C0BDC"/>
    <w:rsid w:val="001C0F37"/>
    <w:rsid w:val="001C0F59"/>
    <w:rsid w:val="001C1046"/>
    <w:rsid w:val="001C11BC"/>
    <w:rsid w:val="001C1237"/>
    <w:rsid w:val="001C1241"/>
    <w:rsid w:val="001C13B7"/>
    <w:rsid w:val="001C14D9"/>
    <w:rsid w:val="001C154F"/>
    <w:rsid w:val="001C157E"/>
    <w:rsid w:val="001C15E2"/>
    <w:rsid w:val="001C165A"/>
    <w:rsid w:val="001C16E0"/>
    <w:rsid w:val="001C1746"/>
    <w:rsid w:val="001C1772"/>
    <w:rsid w:val="001C1796"/>
    <w:rsid w:val="001C17FA"/>
    <w:rsid w:val="001C185A"/>
    <w:rsid w:val="001C18D1"/>
    <w:rsid w:val="001C19A9"/>
    <w:rsid w:val="001C19ED"/>
    <w:rsid w:val="001C19FC"/>
    <w:rsid w:val="001C1A17"/>
    <w:rsid w:val="001C1A4A"/>
    <w:rsid w:val="001C1C27"/>
    <w:rsid w:val="001C1CF3"/>
    <w:rsid w:val="001C1F7F"/>
    <w:rsid w:val="001C1FE1"/>
    <w:rsid w:val="001C21A9"/>
    <w:rsid w:val="001C2483"/>
    <w:rsid w:val="001C24AA"/>
    <w:rsid w:val="001C24C5"/>
    <w:rsid w:val="001C2618"/>
    <w:rsid w:val="001C2653"/>
    <w:rsid w:val="001C270C"/>
    <w:rsid w:val="001C28B6"/>
    <w:rsid w:val="001C2908"/>
    <w:rsid w:val="001C2C34"/>
    <w:rsid w:val="001C2C94"/>
    <w:rsid w:val="001C2DF2"/>
    <w:rsid w:val="001C2E18"/>
    <w:rsid w:val="001C2E19"/>
    <w:rsid w:val="001C304A"/>
    <w:rsid w:val="001C31B7"/>
    <w:rsid w:val="001C32B0"/>
    <w:rsid w:val="001C3581"/>
    <w:rsid w:val="001C35E2"/>
    <w:rsid w:val="001C36A3"/>
    <w:rsid w:val="001C374F"/>
    <w:rsid w:val="001C37CA"/>
    <w:rsid w:val="001C3A1C"/>
    <w:rsid w:val="001C3AA5"/>
    <w:rsid w:val="001C3ABE"/>
    <w:rsid w:val="001C3ACA"/>
    <w:rsid w:val="001C3B32"/>
    <w:rsid w:val="001C3BD9"/>
    <w:rsid w:val="001C4010"/>
    <w:rsid w:val="001C41B7"/>
    <w:rsid w:val="001C4365"/>
    <w:rsid w:val="001C43C9"/>
    <w:rsid w:val="001C43D6"/>
    <w:rsid w:val="001C43EE"/>
    <w:rsid w:val="001C4490"/>
    <w:rsid w:val="001C44BC"/>
    <w:rsid w:val="001C4554"/>
    <w:rsid w:val="001C4589"/>
    <w:rsid w:val="001C45E0"/>
    <w:rsid w:val="001C470E"/>
    <w:rsid w:val="001C4769"/>
    <w:rsid w:val="001C476B"/>
    <w:rsid w:val="001C4789"/>
    <w:rsid w:val="001C4833"/>
    <w:rsid w:val="001C493E"/>
    <w:rsid w:val="001C4A1B"/>
    <w:rsid w:val="001C4AD0"/>
    <w:rsid w:val="001C4B45"/>
    <w:rsid w:val="001C4B96"/>
    <w:rsid w:val="001C4C5C"/>
    <w:rsid w:val="001C4C69"/>
    <w:rsid w:val="001C4C72"/>
    <w:rsid w:val="001C4CBC"/>
    <w:rsid w:val="001C4D2C"/>
    <w:rsid w:val="001C4E58"/>
    <w:rsid w:val="001C4FF0"/>
    <w:rsid w:val="001C507F"/>
    <w:rsid w:val="001C5224"/>
    <w:rsid w:val="001C52BC"/>
    <w:rsid w:val="001C532D"/>
    <w:rsid w:val="001C5387"/>
    <w:rsid w:val="001C540A"/>
    <w:rsid w:val="001C548D"/>
    <w:rsid w:val="001C54CC"/>
    <w:rsid w:val="001C54E3"/>
    <w:rsid w:val="001C564F"/>
    <w:rsid w:val="001C565E"/>
    <w:rsid w:val="001C5710"/>
    <w:rsid w:val="001C5746"/>
    <w:rsid w:val="001C59D8"/>
    <w:rsid w:val="001C5A01"/>
    <w:rsid w:val="001C5ACD"/>
    <w:rsid w:val="001C5B26"/>
    <w:rsid w:val="001C5CBC"/>
    <w:rsid w:val="001C5D3B"/>
    <w:rsid w:val="001C5E2D"/>
    <w:rsid w:val="001C5F0B"/>
    <w:rsid w:val="001C5FCE"/>
    <w:rsid w:val="001C601B"/>
    <w:rsid w:val="001C6106"/>
    <w:rsid w:val="001C62F2"/>
    <w:rsid w:val="001C65AA"/>
    <w:rsid w:val="001C65FE"/>
    <w:rsid w:val="001C663B"/>
    <w:rsid w:val="001C665C"/>
    <w:rsid w:val="001C66BB"/>
    <w:rsid w:val="001C66EF"/>
    <w:rsid w:val="001C6762"/>
    <w:rsid w:val="001C680B"/>
    <w:rsid w:val="001C6812"/>
    <w:rsid w:val="001C68DA"/>
    <w:rsid w:val="001C6979"/>
    <w:rsid w:val="001C6A38"/>
    <w:rsid w:val="001C6A89"/>
    <w:rsid w:val="001C6C31"/>
    <w:rsid w:val="001C6CC6"/>
    <w:rsid w:val="001C6E40"/>
    <w:rsid w:val="001C6E5E"/>
    <w:rsid w:val="001C6F13"/>
    <w:rsid w:val="001C70E5"/>
    <w:rsid w:val="001C727A"/>
    <w:rsid w:val="001C7335"/>
    <w:rsid w:val="001C743E"/>
    <w:rsid w:val="001C7446"/>
    <w:rsid w:val="001C7534"/>
    <w:rsid w:val="001C755D"/>
    <w:rsid w:val="001C76C8"/>
    <w:rsid w:val="001C7830"/>
    <w:rsid w:val="001C7865"/>
    <w:rsid w:val="001C7A98"/>
    <w:rsid w:val="001C7B79"/>
    <w:rsid w:val="001C7B9D"/>
    <w:rsid w:val="001C7BDE"/>
    <w:rsid w:val="001C7D3C"/>
    <w:rsid w:val="001C7D46"/>
    <w:rsid w:val="001C7E44"/>
    <w:rsid w:val="001C7ECC"/>
    <w:rsid w:val="001D01CA"/>
    <w:rsid w:val="001D01D3"/>
    <w:rsid w:val="001D031B"/>
    <w:rsid w:val="001D046D"/>
    <w:rsid w:val="001D04F1"/>
    <w:rsid w:val="001D0681"/>
    <w:rsid w:val="001D06BC"/>
    <w:rsid w:val="001D08AB"/>
    <w:rsid w:val="001D0A61"/>
    <w:rsid w:val="001D0BEA"/>
    <w:rsid w:val="001D0BF2"/>
    <w:rsid w:val="001D0D74"/>
    <w:rsid w:val="001D0F19"/>
    <w:rsid w:val="001D0FBB"/>
    <w:rsid w:val="001D11B0"/>
    <w:rsid w:val="001D12CC"/>
    <w:rsid w:val="001D1422"/>
    <w:rsid w:val="001D147E"/>
    <w:rsid w:val="001D1B80"/>
    <w:rsid w:val="001D1BC5"/>
    <w:rsid w:val="001D1CE3"/>
    <w:rsid w:val="001D1F8E"/>
    <w:rsid w:val="001D20CA"/>
    <w:rsid w:val="001D21A8"/>
    <w:rsid w:val="001D22DD"/>
    <w:rsid w:val="001D2330"/>
    <w:rsid w:val="001D2567"/>
    <w:rsid w:val="001D2844"/>
    <w:rsid w:val="001D2917"/>
    <w:rsid w:val="001D296D"/>
    <w:rsid w:val="001D307D"/>
    <w:rsid w:val="001D31C9"/>
    <w:rsid w:val="001D3201"/>
    <w:rsid w:val="001D321C"/>
    <w:rsid w:val="001D3278"/>
    <w:rsid w:val="001D3510"/>
    <w:rsid w:val="001D353E"/>
    <w:rsid w:val="001D3560"/>
    <w:rsid w:val="001D35D8"/>
    <w:rsid w:val="001D36A0"/>
    <w:rsid w:val="001D3710"/>
    <w:rsid w:val="001D3752"/>
    <w:rsid w:val="001D382A"/>
    <w:rsid w:val="001D3873"/>
    <w:rsid w:val="001D38DE"/>
    <w:rsid w:val="001D3903"/>
    <w:rsid w:val="001D3BC1"/>
    <w:rsid w:val="001D3CDF"/>
    <w:rsid w:val="001D3D37"/>
    <w:rsid w:val="001D3D5A"/>
    <w:rsid w:val="001D412F"/>
    <w:rsid w:val="001D4177"/>
    <w:rsid w:val="001D423F"/>
    <w:rsid w:val="001D4242"/>
    <w:rsid w:val="001D43D8"/>
    <w:rsid w:val="001D43EF"/>
    <w:rsid w:val="001D46EC"/>
    <w:rsid w:val="001D48FF"/>
    <w:rsid w:val="001D49A6"/>
    <w:rsid w:val="001D4ADA"/>
    <w:rsid w:val="001D4BF0"/>
    <w:rsid w:val="001D4C37"/>
    <w:rsid w:val="001D4C74"/>
    <w:rsid w:val="001D4D66"/>
    <w:rsid w:val="001D4EDA"/>
    <w:rsid w:val="001D4F4B"/>
    <w:rsid w:val="001D4F6C"/>
    <w:rsid w:val="001D5102"/>
    <w:rsid w:val="001D53BF"/>
    <w:rsid w:val="001D55BC"/>
    <w:rsid w:val="001D570C"/>
    <w:rsid w:val="001D576C"/>
    <w:rsid w:val="001D57C3"/>
    <w:rsid w:val="001D58C4"/>
    <w:rsid w:val="001D5957"/>
    <w:rsid w:val="001D5A3B"/>
    <w:rsid w:val="001D5AA1"/>
    <w:rsid w:val="001D5BEC"/>
    <w:rsid w:val="001D5C2B"/>
    <w:rsid w:val="001D5D32"/>
    <w:rsid w:val="001D5D52"/>
    <w:rsid w:val="001D5DFF"/>
    <w:rsid w:val="001D5FDB"/>
    <w:rsid w:val="001D6165"/>
    <w:rsid w:val="001D6212"/>
    <w:rsid w:val="001D63C2"/>
    <w:rsid w:val="001D651E"/>
    <w:rsid w:val="001D6520"/>
    <w:rsid w:val="001D6540"/>
    <w:rsid w:val="001D65A9"/>
    <w:rsid w:val="001D6607"/>
    <w:rsid w:val="001D67E2"/>
    <w:rsid w:val="001D6826"/>
    <w:rsid w:val="001D6975"/>
    <w:rsid w:val="001D69A7"/>
    <w:rsid w:val="001D6A0C"/>
    <w:rsid w:val="001D6CEB"/>
    <w:rsid w:val="001D6DAA"/>
    <w:rsid w:val="001D6E0A"/>
    <w:rsid w:val="001D6E10"/>
    <w:rsid w:val="001D6E45"/>
    <w:rsid w:val="001D6F6B"/>
    <w:rsid w:val="001D70A5"/>
    <w:rsid w:val="001D70E3"/>
    <w:rsid w:val="001D7184"/>
    <w:rsid w:val="001D7251"/>
    <w:rsid w:val="001D72BE"/>
    <w:rsid w:val="001D753B"/>
    <w:rsid w:val="001D7542"/>
    <w:rsid w:val="001D75D8"/>
    <w:rsid w:val="001D76D6"/>
    <w:rsid w:val="001D77C4"/>
    <w:rsid w:val="001D77CF"/>
    <w:rsid w:val="001D7B23"/>
    <w:rsid w:val="001D7B3B"/>
    <w:rsid w:val="001D7DD2"/>
    <w:rsid w:val="001D7E5D"/>
    <w:rsid w:val="001D7FA0"/>
    <w:rsid w:val="001E005C"/>
    <w:rsid w:val="001E0097"/>
    <w:rsid w:val="001E009C"/>
    <w:rsid w:val="001E00E6"/>
    <w:rsid w:val="001E00FB"/>
    <w:rsid w:val="001E0140"/>
    <w:rsid w:val="001E01EE"/>
    <w:rsid w:val="001E0201"/>
    <w:rsid w:val="001E03BF"/>
    <w:rsid w:val="001E0435"/>
    <w:rsid w:val="001E08B7"/>
    <w:rsid w:val="001E0A79"/>
    <w:rsid w:val="001E0A7F"/>
    <w:rsid w:val="001E0AC9"/>
    <w:rsid w:val="001E0BE1"/>
    <w:rsid w:val="001E0D59"/>
    <w:rsid w:val="001E0D6C"/>
    <w:rsid w:val="001E0F86"/>
    <w:rsid w:val="001E1026"/>
    <w:rsid w:val="001E1125"/>
    <w:rsid w:val="001E1138"/>
    <w:rsid w:val="001E12BC"/>
    <w:rsid w:val="001E1781"/>
    <w:rsid w:val="001E17F6"/>
    <w:rsid w:val="001E19AB"/>
    <w:rsid w:val="001E1B6B"/>
    <w:rsid w:val="001E1BE4"/>
    <w:rsid w:val="001E1D85"/>
    <w:rsid w:val="001E1F5E"/>
    <w:rsid w:val="001E2062"/>
    <w:rsid w:val="001E20E3"/>
    <w:rsid w:val="001E21F2"/>
    <w:rsid w:val="001E22DE"/>
    <w:rsid w:val="001E2345"/>
    <w:rsid w:val="001E234B"/>
    <w:rsid w:val="001E2387"/>
    <w:rsid w:val="001E2572"/>
    <w:rsid w:val="001E25AF"/>
    <w:rsid w:val="001E26A9"/>
    <w:rsid w:val="001E26B2"/>
    <w:rsid w:val="001E2874"/>
    <w:rsid w:val="001E2A5D"/>
    <w:rsid w:val="001E2B9F"/>
    <w:rsid w:val="001E2BD5"/>
    <w:rsid w:val="001E2D1A"/>
    <w:rsid w:val="001E2DFB"/>
    <w:rsid w:val="001E2E63"/>
    <w:rsid w:val="001E2ECB"/>
    <w:rsid w:val="001E2FD5"/>
    <w:rsid w:val="001E3023"/>
    <w:rsid w:val="001E3037"/>
    <w:rsid w:val="001E3069"/>
    <w:rsid w:val="001E33A9"/>
    <w:rsid w:val="001E3471"/>
    <w:rsid w:val="001E3496"/>
    <w:rsid w:val="001E34C0"/>
    <w:rsid w:val="001E34C4"/>
    <w:rsid w:val="001E376C"/>
    <w:rsid w:val="001E3B94"/>
    <w:rsid w:val="001E3D40"/>
    <w:rsid w:val="001E3EF1"/>
    <w:rsid w:val="001E3F36"/>
    <w:rsid w:val="001E4054"/>
    <w:rsid w:val="001E40B4"/>
    <w:rsid w:val="001E437A"/>
    <w:rsid w:val="001E4520"/>
    <w:rsid w:val="001E46AF"/>
    <w:rsid w:val="001E46CD"/>
    <w:rsid w:val="001E476E"/>
    <w:rsid w:val="001E47BB"/>
    <w:rsid w:val="001E4966"/>
    <w:rsid w:val="001E4A19"/>
    <w:rsid w:val="001E4B22"/>
    <w:rsid w:val="001E4B54"/>
    <w:rsid w:val="001E4BF8"/>
    <w:rsid w:val="001E4C02"/>
    <w:rsid w:val="001E4D24"/>
    <w:rsid w:val="001E4DDA"/>
    <w:rsid w:val="001E4E91"/>
    <w:rsid w:val="001E4F16"/>
    <w:rsid w:val="001E4F59"/>
    <w:rsid w:val="001E5060"/>
    <w:rsid w:val="001E51C1"/>
    <w:rsid w:val="001E5360"/>
    <w:rsid w:val="001E59B3"/>
    <w:rsid w:val="001E5C14"/>
    <w:rsid w:val="001E5C37"/>
    <w:rsid w:val="001E5C6D"/>
    <w:rsid w:val="001E5CBC"/>
    <w:rsid w:val="001E5ECB"/>
    <w:rsid w:val="001E5FDF"/>
    <w:rsid w:val="001E6232"/>
    <w:rsid w:val="001E6308"/>
    <w:rsid w:val="001E6567"/>
    <w:rsid w:val="001E6601"/>
    <w:rsid w:val="001E662E"/>
    <w:rsid w:val="001E679A"/>
    <w:rsid w:val="001E6805"/>
    <w:rsid w:val="001E681E"/>
    <w:rsid w:val="001E692C"/>
    <w:rsid w:val="001E69CD"/>
    <w:rsid w:val="001E69E2"/>
    <w:rsid w:val="001E6A17"/>
    <w:rsid w:val="001E6A25"/>
    <w:rsid w:val="001E6A2D"/>
    <w:rsid w:val="001E6A92"/>
    <w:rsid w:val="001E6BA1"/>
    <w:rsid w:val="001E6BB0"/>
    <w:rsid w:val="001E6C32"/>
    <w:rsid w:val="001E6C93"/>
    <w:rsid w:val="001E6D06"/>
    <w:rsid w:val="001E6D70"/>
    <w:rsid w:val="001E6D83"/>
    <w:rsid w:val="001E6EAF"/>
    <w:rsid w:val="001E6ECA"/>
    <w:rsid w:val="001E6ECB"/>
    <w:rsid w:val="001E6F09"/>
    <w:rsid w:val="001E72EC"/>
    <w:rsid w:val="001E7353"/>
    <w:rsid w:val="001E7365"/>
    <w:rsid w:val="001E73D6"/>
    <w:rsid w:val="001E74CC"/>
    <w:rsid w:val="001E7529"/>
    <w:rsid w:val="001E7590"/>
    <w:rsid w:val="001E7B12"/>
    <w:rsid w:val="001E7B6C"/>
    <w:rsid w:val="001E7BFD"/>
    <w:rsid w:val="001E7C2E"/>
    <w:rsid w:val="001E7D61"/>
    <w:rsid w:val="001F0057"/>
    <w:rsid w:val="001F0166"/>
    <w:rsid w:val="001F01EE"/>
    <w:rsid w:val="001F04FD"/>
    <w:rsid w:val="001F07E1"/>
    <w:rsid w:val="001F08D7"/>
    <w:rsid w:val="001F09F6"/>
    <w:rsid w:val="001F0AAB"/>
    <w:rsid w:val="001F0AD4"/>
    <w:rsid w:val="001F0B65"/>
    <w:rsid w:val="001F0BB1"/>
    <w:rsid w:val="001F0BDC"/>
    <w:rsid w:val="001F0BFC"/>
    <w:rsid w:val="001F0D12"/>
    <w:rsid w:val="001F0E17"/>
    <w:rsid w:val="001F0E44"/>
    <w:rsid w:val="001F0E7A"/>
    <w:rsid w:val="001F0F9F"/>
    <w:rsid w:val="001F1530"/>
    <w:rsid w:val="001F1579"/>
    <w:rsid w:val="001F15A1"/>
    <w:rsid w:val="001F17FA"/>
    <w:rsid w:val="001F18F0"/>
    <w:rsid w:val="001F1A56"/>
    <w:rsid w:val="001F1A7C"/>
    <w:rsid w:val="001F1B0A"/>
    <w:rsid w:val="001F1B9F"/>
    <w:rsid w:val="001F1BFC"/>
    <w:rsid w:val="001F1CF0"/>
    <w:rsid w:val="001F1D1F"/>
    <w:rsid w:val="001F1DC6"/>
    <w:rsid w:val="001F1DCD"/>
    <w:rsid w:val="001F1E20"/>
    <w:rsid w:val="001F205B"/>
    <w:rsid w:val="001F209E"/>
    <w:rsid w:val="001F271E"/>
    <w:rsid w:val="001F2B12"/>
    <w:rsid w:val="001F2D2F"/>
    <w:rsid w:val="001F2D7A"/>
    <w:rsid w:val="001F2D86"/>
    <w:rsid w:val="001F2E0A"/>
    <w:rsid w:val="001F2F3A"/>
    <w:rsid w:val="001F2FC4"/>
    <w:rsid w:val="001F30B3"/>
    <w:rsid w:val="001F33B1"/>
    <w:rsid w:val="001F3780"/>
    <w:rsid w:val="001F3860"/>
    <w:rsid w:val="001F38A1"/>
    <w:rsid w:val="001F394B"/>
    <w:rsid w:val="001F3CCA"/>
    <w:rsid w:val="001F3DCE"/>
    <w:rsid w:val="001F3FF5"/>
    <w:rsid w:val="001F4003"/>
    <w:rsid w:val="001F4004"/>
    <w:rsid w:val="001F4033"/>
    <w:rsid w:val="001F407C"/>
    <w:rsid w:val="001F4140"/>
    <w:rsid w:val="001F42DB"/>
    <w:rsid w:val="001F444A"/>
    <w:rsid w:val="001F44C4"/>
    <w:rsid w:val="001F45AB"/>
    <w:rsid w:val="001F4814"/>
    <w:rsid w:val="001F4938"/>
    <w:rsid w:val="001F4949"/>
    <w:rsid w:val="001F49AB"/>
    <w:rsid w:val="001F4B2F"/>
    <w:rsid w:val="001F4B4C"/>
    <w:rsid w:val="001F4D13"/>
    <w:rsid w:val="001F4D2C"/>
    <w:rsid w:val="001F4D44"/>
    <w:rsid w:val="001F4EE1"/>
    <w:rsid w:val="001F4F27"/>
    <w:rsid w:val="001F4FD4"/>
    <w:rsid w:val="001F5028"/>
    <w:rsid w:val="001F50E9"/>
    <w:rsid w:val="001F51FC"/>
    <w:rsid w:val="001F5380"/>
    <w:rsid w:val="001F5553"/>
    <w:rsid w:val="001F579B"/>
    <w:rsid w:val="001F58FE"/>
    <w:rsid w:val="001F5957"/>
    <w:rsid w:val="001F595C"/>
    <w:rsid w:val="001F59DE"/>
    <w:rsid w:val="001F5A3F"/>
    <w:rsid w:val="001F5AA4"/>
    <w:rsid w:val="001F5ABE"/>
    <w:rsid w:val="001F5BEB"/>
    <w:rsid w:val="001F5CC0"/>
    <w:rsid w:val="001F5D9D"/>
    <w:rsid w:val="001F5E17"/>
    <w:rsid w:val="001F6324"/>
    <w:rsid w:val="001F64E2"/>
    <w:rsid w:val="001F66AB"/>
    <w:rsid w:val="001F686B"/>
    <w:rsid w:val="001F69A0"/>
    <w:rsid w:val="001F69E1"/>
    <w:rsid w:val="001F69EE"/>
    <w:rsid w:val="001F6A02"/>
    <w:rsid w:val="001F6A36"/>
    <w:rsid w:val="001F6AE2"/>
    <w:rsid w:val="001F6B64"/>
    <w:rsid w:val="001F6D59"/>
    <w:rsid w:val="001F701D"/>
    <w:rsid w:val="001F7292"/>
    <w:rsid w:val="001F7378"/>
    <w:rsid w:val="001F7531"/>
    <w:rsid w:val="001F75E2"/>
    <w:rsid w:val="001F765E"/>
    <w:rsid w:val="001F786E"/>
    <w:rsid w:val="001F78A2"/>
    <w:rsid w:val="001F7BC7"/>
    <w:rsid w:val="001F7CDB"/>
    <w:rsid w:val="001F7D67"/>
    <w:rsid w:val="001F7D9E"/>
    <w:rsid w:val="001F7DBA"/>
    <w:rsid w:val="001F7E3B"/>
    <w:rsid w:val="002001DC"/>
    <w:rsid w:val="00200304"/>
    <w:rsid w:val="0020030A"/>
    <w:rsid w:val="00200374"/>
    <w:rsid w:val="00200383"/>
    <w:rsid w:val="00200597"/>
    <w:rsid w:val="002006B6"/>
    <w:rsid w:val="002006B7"/>
    <w:rsid w:val="00200842"/>
    <w:rsid w:val="0020094B"/>
    <w:rsid w:val="00200AF0"/>
    <w:rsid w:val="00200B04"/>
    <w:rsid w:val="00200E05"/>
    <w:rsid w:val="00200E37"/>
    <w:rsid w:val="00200EFD"/>
    <w:rsid w:val="00201177"/>
    <w:rsid w:val="002011ED"/>
    <w:rsid w:val="002012BB"/>
    <w:rsid w:val="0020144E"/>
    <w:rsid w:val="002016B6"/>
    <w:rsid w:val="00201997"/>
    <w:rsid w:val="00201AA7"/>
    <w:rsid w:val="00201BEE"/>
    <w:rsid w:val="00201C8A"/>
    <w:rsid w:val="00201D13"/>
    <w:rsid w:val="00201DDB"/>
    <w:rsid w:val="00201EB1"/>
    <w:rsid w:val="00201F47"/>
    <w:rsid w:val="00201FD2"/>
    <w:rsid w:val="002020CA"/>
    <w:rsid w:val="002021FF"/>
    <w:rsid w:val="00202295"/>
    <w:rsid w:val="002022BA"/>
    <w:rsid w:val="0020234C"/>
    <w:rsid w:val="0020241A"/>
    <w:rsid w:val="0020245B"/>
    <w:rsid w:val="00202633"/>
    <w:rsid w:val="00202645"/>
    <w:rsid w:val="0020273F"/>
    <w:rsid w:val="00202755"/>
    <w:rsid w:val="00202772"/>
    <w:rsid w:val="0020282D"/>
    <w:rsid w:val="00202863"/>
    <w:rsid w:val="00202974"/>
    <w:rsid w:val="00202978"/>
    <w:rsid w:val="002029BF"/>
    <w:rsid w:val="00202C49"/>
    <w:rsid w:val="00202CD7"/>
    <w:rsid w:val="00202D04"/>
    <w:rsid w:val="00202DD7"/>
    <w:rsid w:val="00202EC5"/>
    <w:rsid w:val="00202F7C"/>
    <w:rsid w:val="00202FCA"/>
    <w:rsid w:val="002030E0"/>
    <w:rsid w:val="002030F7"/>
    <w:rsid w:val="0020322D"/>
    <w:rsid w:val="00203313"/>
    <w:rsid w:val="0020331E"/>
    <w:rsid w:val="002033A4"/>
    <w:rsid w:val="002033CF"/>
    <w:rsid w:val="002033D1"/>
    <w:rsid w:val="0020342D"/>
    <w:rsid w:val="00203447"/>
    <w:rsid w:val="0020348B"/>
    <w:rsid w:val="00203589"/>
    <w:rsid w:val="00203741"/>
    <w:rsid w:val="0020398A"/>
    <w:rsid w:val="002039A4"/>
    <w:rsid w:val="00203A02"/>
    <w:rsid w:val="00203A12"/>
    <w:rsid w:val="00203B78"/>
    <w:rsid w:val="00203D11"/>
    <w:rsid w:val="00203D3A"/>
    <w:rsid w:val="00203F5D"/>
    <w:rsid w:val="00203F7F"/>
    <w:rsid w:val="00203FE9"/>
    <w:rsid w:val="00204038"/>
    <w:rsid w:val="0020407D"/>
    <w:rsid w:val="00204312"/>
    <w:rsid w:val="0020433B"/>
    <w:rsid w:val="002044D8"/>
    <w:rsid w:val="002045C5"/>
    <w:rsid w:val="002045F4"/>
    <w:rsid w:val="002045F8"/>
    <w:rsid w:val="00204704"/>
    <w:rsid w:val="0020488C"/>
    <w:rsid w:val="002049A8"/>
    <w:rsid w:val="00204A0A"/>
    <w:rsid w:val="00204AF9"/>
    <w:rsid w:val="00204B1A"/>
    <w:rsid w:val="00204C3C"/>
    <w:rsid w:val="00204CE9"/>
    <w:rsid w:val="00204E16"/>
    <w:rsid w:val="00205044"/>
    <w:rsid w:val="00205057"/>
    <w:rsid w:val="00205211"/>
    <w:rsid w:val="002053E6"/>
    <w:rsid w:val="002057D6"/>
    <w:rsid w:val="00205A3B"/>
    <w:rsid w:val="00205B5C"/>
    <w:rsid w:val="00205C8A"/>
    <w:rsid w:val="00205DD1"/>
    <w:rsid w:val="00205E26"/>
    <w:rsid w:val="00205FAE"/>
    <w:rsid w:val="00206092"/>
    <w:rsid w:val="00206127"/>
    <w:rsid w:val="0020626C"/>
    <w:rsid w:val="00206449"/>
    <w:rsid w:val="00206638"/>
    <w:rsid w:val="00206777"/>
    <w:rsid w:val="00206925"/>
    <w:rsid w:val="0020694A"/>
    <w:rsid w:val="00206951"/>
    <w:rsid w:val="0020698E"/>
    <w:rsid w:val="00206A44"/>
    <w:rsid w:val="00206B1E"/>
    <w:rsid w:val="00206CA4"/>
    <w:rsid w:val="00206DB5"/>
    <w:rsid w:val="00206EE9"/>
    <w:rsid w:val="002070DA"/>
    <w:rsid w:val="002072B9"/>
    <w:rsid w:val="00207433"/>
    <w:rsid w:val="00207504"/>
    <w:rsid w:val="002076C3"/>
    <w:rsid w:val="00207936"/>
    <w:rsid w:val="00207A3C"/>
    <w:rsid w:val="00207B10"/>
    <w:rsid w:val="00207BC0"/>
    <w:rsid w:val="00207BF2"/>
    <w:rsid w:val="00207CE9"/>
    <w:rsid w:val="00207EAC"/>
    <w:rsid w:val="00207EC6"/>
    <w:rsid w:val="002100D4"/>
    <w:rsid w:val="00210334"/>
    <w:rsid w:val="00210415"/>
    <w:rsid w:val="00210496"/>
    <w:rsid w:val="00210523"/>
    <w:rsid w:val="00210721"/>
    <w:rsid w:val="00210772"/>
    <w:rsid w:val="002107F2"/>
    <w:rsid w:val="00210939"/>
    <w:rsid w:val="00210A99"/>
    <w:rsid w:val="00210C81"/>
    <w:rsid w:val="00210E08"/>
    <w:rsid w:val="00210FB9"/>
    <w:rsid w:val="002110D7"/>
    <w:rsid w:val="00211156"/>
    <w:rsid w:val="002112A0"/>
    <w:rsid w:val="00211348"/>
    <w:rsid w:val="0021136F"/>
    <w:rsid w:val="00211408"/>
    <w:rsid w:val="0021154A"/>
    <w:rsid w:val="00211693"/>
    <w:rsid w:val="00211725"/>
    <w:rsid w:val="00211851"/>
    <w:rsid w:val="0021190C"/>
    <w:rsid w:val="00211A3A"/>
    <w:rsid w:val="00211A49"/>
    <w:rsid w:val="00211EF4"/>
    <w:rsid w:val="0021204A"/>
    <w:rsid w:val="00212080"/>
    <w:rsid w:val="00212185"/>
    <w:rsid w:val="00212186"/>
    <w:rsid w:val="00212267"/>
    <w:rsid w:val="0021228C"/>
    <w:rsid w:val="00212296"/>
    <w:rsid w:val="00212414"/>
    <w:rsid w:val="002126B8"/>
    <w:rsid w:val="002128C5"/>
    <w:rsid w:val="002129FA"/>
    <w:rsid w:val="00212A10"/>
    <w:rsid w:val="00212ABE"/>
    <w:rsid w:val="00212B56"/>
    <w:rsid w:val="00212BC3"/>
    <w:rsid w:val="002130D1"/>
    <w:rsid w:val="002130DC"/>
    <w:rsid w:val="00213196"/>
    <w:rsid w:val="002132A6"/>
    <w:rsid w:val="0021359A"/>
    <w:rsid w:val="002136ED"/>
    <w:rsid w:val="00213772"/>
    <w:rsid w:val="00213782"/>
    <w:rsid w:val="002137A0"/>
    <w:rsid w:val="0021396C"/>
    <w:rsid w:val="002139A1"/>
    <w:rsid w:val="002139BA"/>
    <w:rsid w:val="00213AD1"/>
    <w:rsid w:val="00213AD5"/>
    <w:rsid w:val="00213B8E"/>
    <w:rsid w:val="00213BC2"/>
    <w:rsid w:val="00213CAB"/>
    <w:rsid w:val="00213E4E"/>
    <w:rsid w:val="00213EA9"/>
    <w:rsid w:val="0021409F"/>
    <w:rsid w:val="0021442D"/>
    <w:rsid w:val="00214499"/>
    <w:rsid w:val="002144BE"/>
    <w:rsid w:val="002144EA"/>
    <w:rsid w:val="002146C2"/>
    <w:rsid w:val="002146FD"/>
    <w:rsid w:val="0021475D"/>
    <w:rsid w:val="00214791"/>
    <w:rsid w:val="002147A7"/>
    <w:rsid w:val="002147C1"/>
    <w:rsid w:val="002147FC"/>
    <w:rsid w:val="00214923"/>
    <w:rsid w:val="00214928"/>
    <w:rsid w:val="00214BE8"/>
    <w:rsid w:val="00214C74"/>
    <w:rsid w:val="00214C7C"/>
    <w:rsid w:val="00214CB0"/>
    <w:rsid w:val="00214D56"/>
    <w:rsid w:val="00214FBC"/>
    <w:rsid w:val="00215047"/>
    <w:rsid w:val="00215065"/>
    <w:rsid w:val="00215150"/>
    <w:rsid w:val="002151CF"/>
    <w:rsid w:val="00215373"/>
    <w:rsid w:val="002153A6"/>
    <w:rsid w:val="002154C1"/>
    <w:rsid w:val="00215647"/>
    <w:rsid w:val="0021572C"/>
    <w:rsid w:val="00215731"/>
    <w:rsid w:val="00215787"/>
    <w:rsid w:val="0021584F"/>
    <w:rsid w:val="002158DE"/>
    <w:rsid w:val="0021592F"/>
    <w:rsid w:val="002159D8"/>
    <w:rsid w:val="00215A79"/>
    <w:rsid w:val="00215A9D"/>
    <w:rsid w:val="00215AD8"/>
    <w:rsid w:val="00215BBD"/>
    <w:rsid w:val="00215BC3"/>
    <w:rsid w:val="00215CDD"/>
    <w:rsid w:val="00215D5C"/>
    <w:rsid w:val="00215DB4"/>
    <w:rsid w:val="00215E61"/>
    <w:rsid w:val="00215E80"/>
    <w:rsid w:val="002160D3"/>
    <w:rsid w:val="0021618B"/>
    <w:rsid w:val="00216197"/>
    <w:rsid w:val="00216206"/>
    <w:rsid w:val="0021635D"/>
    <w:rsid w:val="0021646C"/>
    <w:rsid w:val="00216527"/>
    <w:rsid w:val="002165EA"/>
    <w:rsid w:val="002166DD"/>
    <w:rsid w:val="00216BD7"/>
    <w:rsid w:val="00216EAF"/>
    <w:rsid w:val="00216EBE"/>
    <w:rsid w:val="00216F33"/>
    <w:rsid w:val="002170C8"/>
    <w:rsid w:val="00217140"/>
    <w:rsid w:val="002174DA"/>
    <w:rsid w:val="00217549"/>
    <w:rsid w:val="00217638"/>
    <w:rsid w:val="00217672"/>
    <w:rsid w:val="00217869"/>
    <w:rsid w:val="00217946"/>
    <w:rsid w:val="002179C8"/>
    <w:rsid w:val="00217A7A"/>
    <w:rsid w:val="00217BEE"/>
    <w:rsid w:val="00217C81"/>
    <w:rsid w:val="00217E97"/>
    <w:rsid w:val="00217ED6"/>
    <w:rsid w:val="002200F3"/>
    <w:rsid w:val="002202C9"/>
    <w:rsid w:val="00220412"/>
    <w:rsid w:val="00220420"/>
    <w:rsid w:val="00220448"/>
    <w:rsid w:val="002205EB"/>
    <w:rsid w:val="00220729"/>
    <w:rsid w:val="002207FE"/>
    <w:rsid w:val="0022088B"/>
    <w:rsid w:val="00220A52"/>
    <w:rsid w:val="00220A91"/>
    <w:rsid w:val="00220ADC"/>
    <w:rsid w:val="00220DE0"/>
    <w:rsid w:val="00220F11"/>
    <w:rsid w:val="00220F68"/>
    <w:rsid w:val="00221342"/>
    <w:rsid w:val="002213DA"/>
    <w:rsid w:val="002214A5"/>
    <w:rsid w:val="002219EE"/>
    <w:rsid w:val="00221A9E"/>
    <w:rsid w:val="00221C92"/>
    <w:rsid w:val="00221FAF"/>
    <w:rsid w:val="002222B4"/>
    <w:rsid w:val="0022252D"/>
    <w:rsid w:val="00222563"/>
    <w:rsid w:val="00222579"/>
    <w:rsid w:val="00222692"/>
    <w:rsid w:val="0022269B"/>
    <w:rsid w:val="0022274E"/>
    <w:rsid w:val="002227C2"/>
    <w:rsid w:val="002227D2"/>
    <w:rsid w:val="002228DB"/>
    <w:rsid w:val="002229DD"/>
    <w:rsid w:val="00222B39"/>
    <w:rsid w:val="00222BB0"/>
    <w:rsid w:val="00222E06"/>
    <w:rsid w:val="00222EA3"/>
    <w:rsid w:val="00222F43"/>
    <w:rsid w:val="00222F56"/>
    <w:rsid w:val="00223034"/>
    <w:rsid w:val="00223304"/>
    <w:rsid w:val="002234A5"/>
    <w:rsid w:val="00223539"/>
    <w:rsid w:val="00223556"/>
    <w:rsid w:val="00223663"/>
    <w:rsid w:val="00223668"/>
    <w:rsid w:val="00223674"/>
    <w:rsid w:val="0022367A"/>
    <w:rsid w:val="00223706"/>
    <w:rsid w:val="00223769"/>
    <w:rsid w:val="002237F1"/>
    <w:rsid w:val="00223856"/>
    <w:rsid w:val="00223877"/>
    <w:rsid w:val="00223896"/>
    <w:rsid w:val="002238BE"/>
    <w:rsid w:val="002239C1"/>
    <w:rsid w:val="002239D1"/>
    <w:rsid w:val="00223A46"/>
    <w:rsid w:val="00223C19"/>
    <w:rsid w:val="00223D15"/>
    <w:rsid w:val="00223E2F"/>
    <w:rsid w:val="00223F6A"/>
    <w:rsid w:val="0022405C"/>
    <w:rsid w:val="0022420A"/>
    <w:rsid w:val="0022425E"/>
    <w:rsid w:val="002242CE"/>
    <w:rsid w:val="00224672"/>
    <w:rsid w:val="0022485B"/>
    <w:rsid w:val="00224A03"/>
    <w:rsid w:val="00224FAF"/>
    <w:rsid w:val="00224FB9"/>
    <w:rsid w:val="00224FF8"/>
    <w:rsid w:val="00225133"/>
    <w:rsid w:val="002251AE"/>
    <w:rsid w:val="00225235"/>
    <w:rsid w:val="002252C1"/>
    <w:rsid w:val="0022546A"/>
    <w:rsid w:val="002254F5"/>
    <w:rsid w:val="00225618"/>
    <w:rsid w:val="002257FA"/>
    <w:rsid w:val="00225889"/>
    <w:rsid w:val="002258D1"/>
    <w:rsid w:val="00225910"/>
    <w:rsid w:val="00225BEB"/>
    <w:rsid w:val="00225D50"/>
    <w:rsid w:val="00225F42"/>
    <w:rsid w:val="00225F51"/>
    <w:rsid w:val="00225FA2"/>
    <w:rsid w:val="00225FB4"/>
    <w:rsid w:val="002262F1"/>
    <w:rsid w:val="00226315"/>
    <w:rsid w:val="00226358"/>
    <w:rsid w:val="00226503"/>
    <w:rsid w:val="0022655F"/>
    <w:rsid w:val="0022666F"/>
    <w:rsid w:val="00226736"/>
    <w:rsid w:val="00226839"/>
    <w:rsid w:val="00226883"/>
    <w:rsid w:val="002269B2"/>
    <w:rsid w:val="002269F1"/>
    <w:rsid w:val="00226A1E"/>
    <w:rsid w:val="00226B97"/>
    <w:rsid w:val="00226BFF"/>
    <w:rsid w:val="00226CFF"/>
    <w:rsid w:val="00226D69"/>
    <w:rsid w:val="00226D8F"/>
    <w:rsid w:val="00226EB6"/>
    <w:rsid w:val="00226F5A"/>
    <w:rsid w:val="002270CF"/>
    <w:rsid w:val="00227384"/>
    <w:rsid w:val="002273BD"/>
    <w:rsid w:val="002274A9"/>
    <w:rsid w:val="00227578"/>
    <w:rsid w:val="002275D5"/>
    <w:rsid w:val="002275FF"/>
    <w:rsid w:val="00227614"/>
    <w:rsid w:val="00227691"/>
    <w:rsid w:val="00227B17"/>
    <w:rsid w:val="00227E18"/>
    <w:rsid w:val="002300D4"/>
    <w:rsid w:val="0023022C"/>
    <w:rsid w:val="002303EA"/>
    <w:rsid w:val="0023074E"/>
    <w:rsid w:val="002307C9"/>
    <w:rsid w:val="002307F6"/>
    <w:rsid w:val="00230897"/>
    <w:rsid w:val="002308AD"/>
    <w:rsid w:val="0023090A"/>
    <w:rsid w:val="0023092B"/>
    <w:rsid w:val="002309D5"/>
    <w:rsid w:val="00230A5F"/>
    <w:rsid w:val="00230EF8"/>
    <w:rsid w:val="00230F9F"/>
    <w:rsid w:val="002310D9"/>
    <w:rsid w:val="002310DB"/>
    <w:rsid w:val="0023115E"/>
    <w:rsid w:val="00231489"/>
    <w:rsid w:val="002315EF"/>
    <w:rsid w:val="0023196D"/>
    <w:rsid w:val="002319D2"/>
    <w:rsid w:val="00231A30"/>
    <w:rsid w:val="00231ACB"/>
    <w:rsid w:val="00231ADB"/>
    <w:rsid w:val="00231C60"/>
    <w:rsid w:val="00231C87"/>
    <w:rsid w:val="00231CCC"/>
    <w:rsid w:val="00231E3B"/>
    <w:rsid w:val="00231FA5"/>
    <w:rsid w:val="002321B9"/>
    <w:rsid w:val="002321C5"/>
    <w:rsid w:val="00232205"/>
    <w:rsid w:val="0023225F"/>
    <w:rsid w:val="00232366"/>
    <w:rsid w:val="002323CD"/>
    <w:rsid w:val="002323DC"/>
    <w:rsid w:val="0023253F"/>
    <w:rsid w:val="00232546"/>
    <w:rsid w:val="002325AD"/>
    <w:rsid w:val="0023273D"/>
    <w:rsid w:val="00232743"/>
    <w:rsid w:val="0023292D"/>
    <w:rsid w:val="00232AAE"/>
    <w:rsid w:val="00232C25"/>
    <w:rsid w:val="00232C60"/>
    <w:rsid w:val="00232D01"/>
    <w:rsid w:val="00232DE8"/>
    <w:rsid w:val="00232EA2"/>
    <w:rsid w:val="00232F1C"/>
    <w:rsid w:val="00232FB5"/>
    <w:rsid w:val="00232FC5"/>
    <w:rsid w:val="00233032"/>
    <w:rsid w:val="00233070"/>
    <w:rsid w:val="0023321F"/>
    <w:rsid w:val="0023322B"/>
    <w:rsid w:val="002332AE"/>
    <w:rsid w:val="002332B1"/>
    <w:rsid w:val="00233367"/>
    <w:rsid w:val="00233576"/>
    <w:rsid w:val="002336FA"/>
    <w:rsid w:val="002336FD"/>
    <w:rsid w:val="00233793"/>
    <w:rsid w:val="00233804"/>
    <w:rsid w:val="002338A8"/>
    <w:rsid w:val="00233A8E"/>
    <w:rsid w:val="00233ABE"/>
    <w:rsid w:val="00233C78"/>
    <w:rsid w:val="00233D94"/>
    <w:rsid w:val="00233DC9"/>
    <w:rsid w:val="00233E2F"/>
    <w:rsid w:val="00233E4C"/>
    <w:rsid w:val="00234197"/>
    <w:rsid w:val="002342A7"/>
    <w:rsid w:val="002342CB"/>
    <w:rsid w:val="00234417"/>
    <w:rsid w:val="00234570"/>
    <w:rsid w:val="0023463C"/>
    <w:rsid w:val="0023469E"/>
    <w:rsid w:val="0023473E"/>
    <w:rsid w:val="00234870"/>
    <w:rsid w:val="00234AB8"/>
    <w:rsid w:val="00234B36"/>
    <w:rsid w:val="00234D47"/>
    <w:rsid w:val="00234E8E"/>
    <w:rsid w:val="00234F43"/>
    <w:rsid w:val="00234F6F"/>
    <w:rsid w:val="00234F86"/>
    <w:rsid w:val="00234FB3"/>
    <w:rsid w:val="002352C2"/>
    <w:rsid w:val="00235377"/>
    <w:rsid w:val="00235453"/>
    <w:rsid w:val="002354F3"/>
    <w:rsid w:val="0023554F"/>
    <w:rsid w:val="00235617"/>
    <w:rsid w:val="00235930"/>
    <w:rsid w:val="0023593C"/>
    <w:rsid w:val="00235962"/>
    <w:rsid w:val="0023597C"/>
    <w:rsid w:val="002359D9"/>
    <w:rsid w:val="00235ACB"/>
    <w:rsid w:val="00235C2E"/>
    <w:rsid w:val="00235C52"/>
    <w:rsid w:val="00235CA7"/>
    <w:rsid w:val="00235DB7"/>
    <w:rsid w:val="00235E2A"/>
    <w:rsid w:val="00235ED1"/>
    <w:rsid w:val="00235F1C"/>
    <w:rsid w:val="00236041"/>
    <w:rsid w:val="002360AB"/>
    <w:rsid w:val="00236196"/>
    <w:rsid w:val="002362DF"/>
    <w:rsid w:val="002363BA"/>
    <w:rsid w:val="002363C2"/>
    <w:rsid w:val="002363D4"/>
    <w:rsid w:val="00236430"/>
    <w:rsid w:val="002364E7"/>
    <w:rsid w:val="00236653"/>
    <w:rsid w:val="0023686A"/>
    <w:rsid w:val="002368B8"/>
    <w:rsid w:val="0023692F"/>
    <w:rsid w:val="00236930"/>
    <w:rsid w:val="00236A8D"/>
    <w:rsid w:val="00236BDB"/>
    <w:rsid w:val="00236C86"/>
    <w:rsid w:val="00236DF3"/>
    <w:rsid w:val="00236EB2"/>
    <w:rsid w:val="00237187"/>
    <w:rsid w:val="00237205"/>
    <w:rsid w:val="0023723B"/>
    <w:rsid w:val="00237559"/>
    <w:rsid w:val="002375EC"/>
    <w:rsid w:val="00237670"/>
    <w:rsid w:val="002376B0"/>
    <w:rsid w:val="002376E6"/>
    <w:rsid w:val="0023776F"/>
    <w:rsid w:val="00237894"/>
    <w:rsid w:val="00237C32"/>
    <w:rsid w:val="00237D24"/>
    <w:rsid w:val="00237E9F"/>
    <w:rsid w:val="00237ED8"/>
    <w:rsid w:val="00237EF4"/>
    <w:rsid w:val="00240001"/>
    <w:rsid w:val="002401B3"/>
    <w:rsid w:val="0024041F"/>
    <w:rsid w:val="00240680"/>
    <w:rsid w:val="002406A8"/>
    <w:rsid w:val="002409B8"/>
    <w:rsid w:val="00240A20"/>
    <w:rsid w:val="00240BC5"/>
    <w:rsid w:val="00240BF7"/>
    <w:rsid w:val="00240CA1"/>
    <w:rsid w:val="00240DAA"/>
    <w:rsid w:val="00240E79"/>
    <w:rsid w:val="00240FDA"/>
    <w:rsid w:val="002410EC"/>
    <w:rsid w:val="002411D0"/>
    <w:rsid w:val="00241215"/>
    <w:rsid w:val="0024121A"/>
    <w:rsid w:val="0024126D"/>
    <w:rsid w:val="002412D1"/>
    <w:rsid w:val="00241415"/>
    <w:rsid w:val="002414EE"/>
    <w:rsid w:val="00241666"/>
    <w:rsid w:val="00241745"/>
    <w:rsid w:val="00241891"/>
    <w:rsid w:val="002419F9"/>
    <w:rsid w:val="00241A65"/>
    <w:rsid w:val="00241B4D"/>
    <w:rsid w:val="00241C00"/>
    <w:rsid w:val="00241C53"/>
    <w:rsid w:val="00241D19"/>
    <w:rsid w:val="00241D52"/>
    <w:rsid w:val="00241F5F"/>
    <w:rsid w:val="00241FDC"/>
    <w:rsid w:val="002420F9"/>
    <w:rsid w:val="0024210B"/>
    <w:rsid w:val="002421B3"/>
    <w:rsid w:val="00242262"/>
    <w:rsid w:val="00242446"/>
    <w:rsid w:val="00242456"/>
    <w:rsid w:val="0024255E"/>
    <w:rsid w:val="002425B4"/>
    <w:rsid w:val="0024263E"/>
    <w:rsid w:val="00242640"/>
    <w:rsid w:val="0024273A"/>
    <w:rsid w:val="00242822"/>
    <w:rsid w:val="00242947"/>
    <w:rsid w:val="00242992"/>
    <w:rsid w:val="002429DD"/>
    <w:rsid w:val="00242AFE"/>
    <w:rsid w:val="00242CB9"/>
    <w:rsid w:val="00242DC5"/>
    <w:rsid w:val="00242E89"/>
    <w:rsid w:val="00242F90"/>
    <w:rsid w:val="00243047"/>
    <w:rsid w:val="00243082"/>
    <w:rsid w:val="0024310E"/>
    <w:rsid w:val="002432C3"/>
    <w:rsid w:val="002432C7"/>
    <w:rsid w:val="00243327"/>
    <w:rsid w:val="002435EE"/>
    <w:rsid w:val="002437AD"/>
    <w:rsid w:val="0024392B"/>
    <w:rsid w:val="002439B8"/>
    <w:rsid w:val="00243A59"/>
    <w:rsid w:val="00243AC1"/>
    <w:rsid w:val="00243E1F"/>
    <w:rsid w:val="00243EB7"/>
    <w:rsid w:val="0024404A"/>
    <w:rsid w:val="0024411B"/>
    <w:rsid w:val="002441B4"/>
    <w:rsid w:val="002442A5"/>
    <w:rsid w:val="00244460"/>
    <w:rsid w:val="002445D9"/>
    <w:rsid w:val="0024464E"/>
    <w:rsid w:val="002447F5"/>
    <w:rsid w:val="002447FE"/>
    <w:rsid w:val="00244845"/>
    <w:rsid w:val="0024487F"/>
    <w:rsid w:val="002448DA"/>
    <w:rsid w:val="00244AF1"/>
    <w:rsid w:val="00244C13"/>
    <w:rsid w:val="00244D0F"/>
    <w:rsid w:val="00244D9C"/>
    <w:rsid w:val="00244DA7"/>
    <w:rsid w:val="00244DE0"/>
    <w:rsid w:val="00244EC4"/>
    <w:rsid w:val="00245330"/>
    <w:rsid w:val="00245558"/>
    <w:rsid w:val="00245590"/>
    <w:rsid w:val="00245652"/>
    <w:rsid w:val="00245705"/>
    <w:rsid w:val="00245719"/>
    <w:rsid w:val="002459DC"/>
    <w:rsid w:val="002459E0"/>
    <w:rsid w:val="00245C2C"/>
    <w:rsid w:val="00245C58"/>
    <w:rsid w:val="00245E0D"/>
    <w:rsid w:val="00245EB5"/>
    <w:rsid w:val="00245EC2"/>
    <w:rsid w:val="00245F44"/>
    <w:rsid w:val="0024602D"/>
    <w:rsid w:val="00246044"/>
    <w:rsid w:val="002461C9"/>
    <w:rsid w:val="00246274"/>
    <w:rsid w:val="00246376"/>
    <w:rsid w:val="00246390"/>
    <w:rsid w:val="00246500"/>
    <w:rsid w:val="00246574"/>
    <w:rsid w:val="0024660A"/>
    <w:rsid w:val="00246AFE"/>
    <w:rsid w:val="00246B86"/>
    <w:rsid w:val="00246BAC"/>
    <w:rsid w:val="00246C04"/>
    <w:rsid w:val="00246ECF"/>
    <w:rsid w:val="0024708E"/>
    <w:rsid w:val="00247374"/>
    <w:rsid w:val="0024740B"/>
    <w:rsid w:val="002475D2"/>
    <w:rsid w:val="0024765B"/>
    <w:rsid w:val="00247700"/>
    <w:rsid w:val="0024770C"/>
    <w:rsid w:val="00247819"/>
    <w:rsid w:val="00247856"/>
    <w:rsid w:val="00247889"/>
    <w:rsid w:val="00247A3E"/>
    <w:rsid w:val="00247A99"/>
    <w:rsid w:val="00247BD0"/>
    <w:rsid w:val="00247BFA"/>
    <w:rsid w:val="0025011E"/>
    <w:rsid w:val="002501D0"/>
    <w:rsid w:val="002501F2"/>
    <w:rsid w:val="0025028C"/>
    <w:rsid w:val="002502E2"/>
    <w:rsid w:val="002502F4"/>
    <w:rsid w:val="002503DA"/>
    <w:rsid w:val="00250499"/>
    <w:rsid w:val="002505B0"/>
    <w:rsid w:val="002505BB"/>
    <w:rsid w:val="0025072D"/>
    <w:rsid w:val="00250778"/>
    <w:rsid w:val="00250827"/>
    <w:rsid w:val="00250841"/>
    <w:rsid w:val="002508A0"/>
    <w:rsid w:val="002508F2"/>
    <w:rsid w:val="00250940"/>
    <w:rsid w:val="00250996"/>
    <w:rsid w:val="00250A69"/>
    <w:rsid w:val="00250BA0"/>
    <w:rsid w:val="00250C49"/>
    <w:rsid w:val="00250C91"/>
    <w:rsid w:val="00250E47"/>
    <w:rsid w:val="00250E8C"/>
    <w:rsid w:val="00250F08"/>
    <w:rsid w:val="002510A4"/>
    <w:rsid w:val="002510EE"/>
    <w:rsid w:val="0025115F"/>
    <w:rsid w:val="0025132A"/>
    <w:rsid w:val="0025141E"/>
    <w:rsid w:val="00251AAD"/>
    <w:rsid w:val="00251C0D"/>
    <w:rsid w:val="00251C12"/>
    <w:rsid w:val="00251E2E"/>
    <w:rsid w:val="00251FFF"/>
    <w:rsid w:val="00252058"/>
    <w:rsid w:val="00252094"/>
    <w:rsid w:val="002520DD"/>
    <w:rsid w:val="0025216C"/>
    <w:rsid w:val="0025239F"/>
    <w:rsid w:val="002523C4"/>
    <w:rsid w:val="0025272F"/>
    <w:rsid w:val="00252763"/>
    <w:rsid w:val="00252794"/>
    <w:rsid w:val="00252960"/>
    <w:rsid w:val="002529ED"/>
    <w:rsid w:val="00252A45"/>
    <w:rsid w:val="00252A64"/>
    <w:rsid w:val="00252AE9"/>
    <w:rsid w:val="00252BEF"/>
    <w:rsid w:val="00252CD5"/>
    <w:rsid w:val="00252CD7"/>
    <w:rsid w:val="00252D45"/>
    <w:rsid w:val="00252DAF"/>
    <w:rsid w:val="00252FA2"/>
    <w:rsid w:val="00252FA3"/>
    <w:rsid w:val="00252FAB"/>
    <w:rsid w:val="00253081"/>
    <w:rsid w:val="002530CC"/>
    <w:rsid w:val="002531B4"/>
    <w:rsid w:val="00253237"/>
    <w:rsid w:val="0025326D"/>
    <w:rsid w:val="0025327A"/>
    <w:rsid w:val="0025334F"/>
    <w:rsid w:val="002533F3"/>
    <w:rsid w:val="002534DC"/>
    <w:rsid w:val="00253649"/>
    <w:rsid w:val="00253684"/>
    <w:rsid w:val="00253759"/>
    <w:rsid w:val="0025380C"/>
    <w:rsid w:val="0025389E"/>
    <w:rsid w:val="00253939"/>
    <w:rsid w:val="0025396D"/>
    <w:rsid w:val="00253B5B"/>
    <w:rsid w:val="00253B6F"/>
    <w:rsid w:val="00253FD8"/>
    <w:rsid w:val="00254074"/>
    <w:rsid w:val="0025421C"/>
    <w:rsid w:val="002542D4"/>
    <w:rsid w:val="00254344"/>
    <w:rsid w:val="002546E3"/>
    <w:rsid w:val="0025472F"/>
    <w:rsid w:val="002547F6"/>
    <w:rsid w:val="002548ED"/>
    <w:rsid w:val="002549D4"/>
    <w:rsid w:val="002549FE"/>
    <w:rsid w:val="00254A0D"/>
    <w:rsid w:val="00254B63"/>
    <w:rsid w:val="00254DFB"/>
    <w:rsid w:val="00254EEE"/>
    <w:rsid w:val="00254F70"/>
    <w:rsid w:val="00254F95"/>
    <w:rsid w:val="00255163"/>
    <w:rsid w:val="0025529F"/>
    <w:rsid w:val="00255331"/>
    <w:rsid w:val="0025538F"/>
    <w:rsid w:val="00255449"/>
    <w:rsid w:val="00255487"/>
    <w:rsid w:val="002554C1"/>
    <w:rsid w:val="00255578"/>
    <w:rsid w:val="00255618"/>
    <w:rsid w:val="0025589E"/>
    <w:rsid w:val="00255CD5"/>
    <w:rsid w:val="00255CE1"/>
    <w:rsid w:val="00255D3A"/>
    <w:rsid w:val="00255F26"/>
    <w:rsid w:val="00255FF2"/>
    <w:rsid w:val="0025620D"/>
    <w:rsid w:val="002562B2"/>
    <w:rsid w:val="00256337"/>
    <w:rsid w:val="002563B0"/>
    <w:rsid w:val="00256500"/>
    <w:rsid w:val="00256533"/>
    <w:rsid w:val="00256573"/>
    <w:rsid w:val="002565A4"/>
    <w:rsid w:val="00256AF7"/>
    <w:rsid w:val="00256B8C"/>
    <w:rsid w:val="00256BEB"/>
    <w:rsid w:val="00256C80"/>
    <w:rsid w:val="00256EE7"/>
    <w:rsid w:val="00257073"/>
    <w:rsid w:val="00257075"/>
    <w:rsid w:val="00257119"/>
    <w:rsid w:val="0025713F"/>
    <w:rsid w:val="002573B9"/>
    <w:rsid w:val="00257482"/>
    <w:rsid w:val="00257566"/>
    <w:rsid w:val="0025769A"/>
    <w:rsid w:val="00257725"/>
    <w:rsid w:val="0025778C"/>
    <w:rsid w:val="0025780B"/>
    <w:rsid w:val="00257856"/>
    <w:rsid w:val="002578BD"/>
    <w:rsid w:val="00257B77"/>
    <w:rsid w:val="00257D9E"/>
    <w:rsid w:val="00257F98"/>
    <w:rsid w:val="0026009F"/>
    <w:rsid w:val="002600FD"/>
    <w:rsid w:val="002601DD"/>
    <w:rsid w:val="002602D8"/>
    <w:rsid w:val="00260492"/>
    <w:rsid w:val="002604B5"/>
    <w:rsid w:val="002606D1"/>
    <w:rsid w:val="002606F2"/>
    <w:rsid w:val="00260823"/>
    <w:rsid w:val="002608CC"/>
    <w:rsid w:val="00260907"/>
    <w:rsid w:val="002609C2"/>
    <w:rsid w:val="00260D4E"/>
    <w:rsid w:val="00260DD7"/>
    <w:rsid w:val="00260F3D"/>
    <w:rsid w:val="00261313"/>
    <w:rsid w:val="00261541"/>
    <w:rsid w:val="00261565"/>
    <w:rsid w:val="00261843"/>
    <w:rsid w:val="002618D5"/>
    <w:rsid w:val="00261AB6"/>
    <w:rsid w:val="00261AEC"/>
    <w:rsid w:val="00261BEB"/>
    <w:rsid w:val="00261EB4"/>
    <w:rsid w:val="00261F26"/>
    <w:rsid w:val="0026202C"/>
    <w:rsid w:val="0026204C"/>
    <w:rsid w:val="00262076"/>
    <w:rsid w:val="002620EA"/>
    <w:rsid w:val="00262122"/>
    <w:rsid w:val="002621F0"/>
    <w:rsid w:val="0026221D"/>
    <w:rsid w:val="0026225A"/>
    <w:rsid w:val="0026233D"/>
    <w:rsid w:val="002623F3"/>
    <w:rsid w:val="002625A4"/>
    <w:rsid w:val="00262660"/>
    <w:rsid w:val="002628B6"/>
    <w:rsid w:val="0026294D"/>
    <w:rsid w:val="00262966"/>
    <w:rsid w:val="002629EA"/>
    <w:rsid w:val="00262AAA"/>
    <w:rsid w:val="00262B73"/>
    <w:rsid w:val="00262C0E"/>
    <w:rsid w:val="00262C3E"/>
    <w:rsid w:val="00262C48"/>
    <w:rsid w:val="00262DBC"/>
    <w:rsid w:val="00262EDD"/>
    <w:rsid w:val="00262F81"/>
    <w:rsid w:val="002630A2"/>
    <w:rsid w:val="002634C7"/>
    <w:rsid w:val="00263556"/>
    <w:rsid w:val="002635EC"/>
    <w:rsid w:val="00263689"/>
    <w:rsid w:val="002636A8"/>
    <w:rsid w:val="00263780"/>
    <w:rsid w:val="002637A4"/>
    <w:rsid w:val="00263810"/>
    <w:rsid w:val="002639D0"/>
    <w:rsid w:val="00263EB0"/>
    <w:rsid w:val="00263F09"/>
    <w:rsid w:val="00263FDF"/>
    <w:rsid w:val="00264269"/>
    <w:rsid w:val="002642F6"/>
    <w:rsid w:val="0026434D"/>
    <w:rsid w:val="00264677"/>
    <w:rsid w:val="002646ED"/>
    <w:rsid w:val="002647B3"/>
    <w:rsid w:val="002647B5"/>
    <w:rsid w:val="0026484B"/>
    <w:rsid w:val="00264954"/>
    <w:rsid w:val="0026496E"/>
    <w:rsid w:val="00264A56"/>
    <w:rsid w:val="00264C74"/>
    <w:rsid w:val="00264EA1"/>
    <w:rsid w:val="00265053"/>
    <w:rsid w:val="00265075"/>
    <w:rsid w:val="002650B8"/>
    <w:rsid w:val="0026511B"/>
    <w:rsid w:val="00265122"/>
    <w:rsid w:val="002651E7"/>
    <w:rsid w:val="002652EA"/>
    <w:rsid w:val="00265439"/>
    <w:rsid w:val="0026565C"/>
    <w:rsid w:val="002657B9"/>
    <w:rsid w:val="00265891"/>
    <w:rsid w:val="002659B2"/>
    <w:rsid w:val="00265A78"/>
    <w:rsid w:val="00265B43"/>
    <w:rsid w:val="00265B6A"/>
    <w:rsid w:val="00265BC6"/>
    <w:rsid w:val="00265BF4"/>
    <w:rsid w:val="00265E65"/>
    <w:rsid w:val="00265E6B"/>
    <w:rsid w:val="00265E6D"/>
    <w:rsid w:val="00265ECF"/>
    <w:rsid w:val="00265F44"/>
    <w:rsid w:val="00265FC7"/>
    <w:rsid w:val="00265FDD"/>
    <w:rsid w:val="002660AB"/>
    <w:rsid w:val="002662CB"/>
    <w:rsid w:val="00266532"/>
    <w:rsid w:val="00266579"/>
    <w:rsid w:val="002665B3"/>
    <w:rsid w:val="0026674F"/>
    <w:rsid w:val="002667A9"/>
    <w:rsid w:val="00266A6A"/>
    <w:rsid w:val="00266B3A"/>
    <w:rsid w:val="00266BF9"/>
    <w:rsid w:val="00266D02"/>
    <w:rsid w:val="00266EC5"/>
    <w:rsid w:val="00266FEE"/>
    <w:rsid w:val="00267035"/>
    <w:rsid w:val="0026719E"/>
    <w:rsid w:val="00267217"/>
    <w:rsid w:val="002672A4"/>
    <w:rsid w:val="002672AA"/>
    <w:rsid w:val="002672D9"/>
    <w:rsid w:val="00267317"/>
    <w:rsid w:val="0026736E"/>
    <w:rsid w:val="0026738C"/>
    <w:rsid w:val="00267391"/>
    <w:rsid w:val="00267440"/>
    <w:rsid w:val="00267483"/>
    <w:rsid w:val="0026748F"/>
    <w:rsid w:val="002674A1"/>
    <w:rsid w:val="00267571"/>
    <w:rsid w:val="0026773F"/>
    <w:rsid w:val="0026777F"/>
    <w:rsid w:val="002679DE"/>
    <w:rsid w:val="00267AB2"/>
    <w:rsid w:val="00267B93"/>
    <w:rsid w:val="00267C53"/>
    <w:rsid w:val="00267C82"/>
    <w:rsid w:val="00267CCE"/>
    <w:rsid w:val="00267D43"/>
    <w:rsid w:val="00267D75"/>
    <w:rsid w:val="00267DB7"/>
    <w:rsid w:val="00267DF6"/>
    <w:rsid w:val="00267E6A"/>
    <w:rsid w:val="00267EE2"/>
    <w:rsid w:val="00270115"/>
    <w:rsid w:val="0027023B"/>
    <w:rsid w:val="002702AC"/>
    <w:rsid w:val="0027036A"/>
    <w:rsid w:val="00270396"/>
    <w:rsid w:val="00270406"/>
    <w:rsid w:val="00270587"/>
    <w:rsid w:val="0027058A"/>
    <w:rsid w:val="0027061D"/>
    <w:rsid w:val="00270718"/>
    <w:rsid w:val="00270805"/>
    <w:rsid w:val="002708BC"/>
    <w:rsid w:val="002709FA"/>
    <w:rsid w:val="00270C72"/>
    <w:rsid w:val="00270DFB"/>
    <w:rsid w:val="00270E2F"/>
    <w:rsid w:val="00270EEB"/>
    <w:rsid w:val="00270FC2"/>
    <w:rsid w:val="00270FD2"/>
    <w:rsid w:val="00271091"/>
    <w:rsid w:val="00271209"/>
    <w:rsid w:val="0027120F"/>
    <w:rsid w:val="00271245"/>
    <w:rsid w:val="00271355"/>
    <w:rsid w:val="002715A4"/>
    <w:rsid w:val="002715CD"/>
    <w:rsid w:val="00271B3C"/>
    <w:rsid w:val="00271D62"/>
    <w:rsid w:val="00271DF9"/>
    <w:rsid w:val="00271F41"/>
    <w:rsid w:val="0027203B"/>
    <w:rsid w:val="0027223D"/>
    <w:rsid w:val="00272576"/>
    <w:rsid w:val="0027258F"/>
    <w:rsid w:val="0027270B"/>
    <w:rsid w:val="00272802"/>
    <w:rsid w:val="0027281F"/>
    <w:rsid w:val="00272875"/>
    <w:rsid w:val="002728CA"/>
    <w:rsid w:val="002728DE"/>
    <w:rsid w:val="00272906"/>
    <w:rsid w:val="00272A72"/>
    <w:rsid w:val="00272A9E"/>
    <w:rsid w:val="00272B1A"/>
    <w:rsid w:val="00272B1D"/>
    <w:rsid w:val="00272BA7"/>
    <w:rsid w:val="00272C50"/>
    <w:rsid w:val="00272C7D"/>
    <w:rsid w:val="00272D23"/>
    <w:rsid w:val="00272F0F"/>
    <w:rsid w:val="002730C1"/>
    <w:rsid w:val="00273236"/>
    <w:rsid w:val="00273328"/>
    <w:rsid w:val="0027386F"/>
    <w:rsid w:val="00273A8E"/>
    <w:rsid w:val="00273BD1"/>
    <w:rsid w:val="00273E40"/>
    <w:rsid w:val="00273F86"/>
    <w:rsid w:val="00273FB7"/>
    <w:rsid w:val="00274052"/>
    <w:rsid w:val="0027415B"/>
    <w:rsid w:val="002741EC"/>
    <w:rsid w:val="00274304"/>
    <w:rsid w:val="00274487"/>
    <w:rsid w:val="00274729"/>
    <w:rsid w:val="00274734"/>
    <w:rsid w:val="00274868"/>
    <w:rsid w:val="00274A8B"/>
    <w:rsid w:val="00274B8B"/>
    <w:rsid w:val="00274B8E"/>
    <w:rsid w:val="00274D04"/>
    <w:rsid w:val="00274D23"/>
    <w:rsid w:val="00274EED"/>
    <w:rsid w:val="00275061"/>
    <w:rsid w:val="002750DC"/>
    <w:rsid w:val="00275175"/>
    <w:rsid w:val="00275389"/>
    <w:rsid w:val="00275462"/>
    <w:rsid w:val="00275595"/>
    <w:rsid w:val="002755C7"/>
    <w:rsid w:val="002756D5"/>
    <w:rsid w:val="0027576C"/>
    <w:rsid w:val="00275841"/>
    <w:rsid w:val="002758E0"/>
    <w:rsid w:val="00275913"/>
    <w:rsid w:val="00275A1B"/>
    <w:rsid w:val="00275A80"/>
    <w:rsid w:val="00275AA6"/>
    <w:rsid w:val="00275DD8"/>
    <w:rsid w:val="00275EB8"/>
    <w:rsid w:val="00276212"/>
    <w:rsid w:val="002762A1"/>
    <w:rsid w:val="0027633D"/>
    <w:rsid w:val="002766E5"/>
    <w:rsid w:val="00276893"/>
    <w:rsid w:val="0027697F"/>
    <w:rsid w:val="002769D1"/>
    <w:rsid w:val="002769D8"/>
    <w:rsid w:val="00276AD6"/>
    <w:rsid w:val="00276B59"/>
    <w:rsid w:val="00276C28"/>
    <w:rsid w:val="00276F04"/>
    <w:rsid w:val="0027701F"/>
    <w:rsid w:val="0027714D"/>
    <w:rsid w:val="00277256"/>
    <w:rsid w:val="00277307"/>
    <w:rsid w:val="00277444"/>
    <w:rsid w:val="00277629"/>
    <w:rsid w:val="0027767E"/>
    <w:rsid w:val="002778D6"/>
    <w:rsid w:val="00277B8E"/>
    <w:rsid w:val="00277B94"/>
    <w:rsid w:val="00277EBE"/>
    <w:rsid w:val="00277EE7"/>
    <w:rsid w:val="00277F2E"/>
    <w:rsid w:val="00277FCC"/>
    <w:rsid w:val="0028016B"/>
    <w:rsid w:val="0028039F"/>
    <w:rsid w:val="0028042D"/>
    <w:rsid w:val="00280477"/>
    <w:rsid w:val="0028051A"/>
    <w:rsid w:val="002805EF"/>
    <w:rsid w:val="0028068D"/>
    <w:rsid w:val="00280916"/>
    <w:rsid w:val="002809BC"/>
    <w:rsid w:val="002809F1"/>
    <w:rsid w:val="00280AE4"/>
    <w:rsid w:val="00280B3B"/>
    <w:rsid w:val="0028112D"/>
    <w:rsid w:val="002813A5"/>
    <w:rsid w:val="002814EF"/>
    <w:rsid w:val="00281584"/>
    <w:rsid w:val="002816A3"/>
    <w:rsid w:val="002816B2"/>
    <w:rsid w:val="00281737"/>
    <w:rsid w:val="002817D3"/>
    <w:rsid w:val="00281AED"/>
    <w:rsid w:val="00281C44"/>
    <w:rsid w:val="00281D37"/>
    <w:rsid w:val="00281ECB"/>
    <w:rsid w:val="002820DB"/>
    <w:rsid w:val="002820FC"/>
    <w:rsid w:val="0028212A"/>
    <w:rsid w:val="00282143"/>
    <w:rsid w:val="00282330"/>
    <w:rsid w:val="00282654"/>
    <w:rsid w:val="0028267D"/>
    <w:rsid w:val="00282798"/>
    <w:rsid w:val="002829B4"/>
    <w:rsid w:val="00282AA7"/>
    <w:rsid w:val="00282BFD"/>
    <w:rsid w:val="00282C9A"/>
    <w:rsid w:val="00282F29"/>
    <w:rsid w:val="00283402"/>
    <w:rsid w:val="00283490"/>
    <w:rsid w:val="002834B1"/>
    <w:rsid w:val="002834B9"/>
    <w:rsid w:val="00283699"/>
    <w:rsid w:val="00283757"/>
    <w:rsid w:val="002838C3"/>
    <w:rsid w:val="0028399A"/>
    <w:rsid w:val="00283C2F"/>
    <w:rsid w:val="00283C4C"/>
    <w:rsid w:val="00283CDF"/>
    <w:rsid w:val="00283CEF"/>
    <w:rsid w:val="00283F99"/>
    <w:rsid w:val="00283FCD"/>
    <w:rsid w:val="002842E9"/>
    <w:rsid w:val="002842EA"/>
    <w:rsid w:val="002843B9"/>
    <w:rsid w:val="002843BD"/>
    <w:rsid w:val="002844FB"/>
    <w:rsid w:val="002846A1"/>
    <w:rsid w:val="002846E0"/>
    <w:rsid w:val="00284B9B"/>
    <w:rsid w:val="00284CF8"/>
    <w:rsid w:val="00284D37"/>
    <w:rsid w:val="00284DCE"/>
    <w:rsid w:val="00284F91"/>
    <w:rsid w:val="00285070"/>
    <w:rsid w:val="00285378"/>
    <w:rsid w:val="00285411"/>
    <w:rsid w:val="00285576"/>
    <w:rsid w:val="0028560A"/>
    <w:rsid w:val="0028568E"/>
    <w:rsid w:val="00285731"/>
    <w:rsid w:val="0028578E"/>
    <w:rsid w:val="00285918"/>
    <w:rsid w:val="00285B13"/>
    <w:rsid w:val="00285B3E"/>
    <w:rsid w:val="00285B9C"/>
    <w:rsid w:val="00286035"/>
    <w:rsid w:val="0028604B"/>
    <w:rsid w:val="00286123"/>
    <w:rsid w:val="00286295"/>
    <w:rsid w:val="002862C9"/>
    <w:rsid w:val="00286316"/>
    <w:rsid w:val="00286317"/>
    <w:rsid w:val="00286440"/>
    <w:rsid w:val="00286578"/>
    <w:rsid w:val="00286763"/>
    <w:rsid w:val="002867CF"/>
    <w:rsid w:val="00286966"/>
    <w:rsid w:val="00286A10"/>
    <w:rsid w:val="00286B12"/>
    <w:rsid w:val="00286B99"/>
    <w:rsid w:val="00286C13"/>
    <w:rsid w:val="00286F3A"/>
    <w:rsid w:val="002870F0"/>
    <w:rsid w:val="00287131"/>
    <w:rsid w:val="00287250"/>
    <w:rsid w:val="00287542"/>
    <w:rsid w:val="0028760D"/>
    <w:rsid w:val="00287694"/>
    <w:rsid w:val="00287800"/>
    <w:rsid w:val="00287F72"/>
    <w:rsid w:val="00287F8F"/>
    <w:rsid w:val="00287FE6"/>
    <w:rsid w:val="00290123"/>
    <w:rsid w:val="002901B2"/>
    <w:rsid w:val="00290522"/>
    <w:rsid w:val="002905A7"/>
    <w:rsid w:val="00290635"/>
    <w:rsid w:val="0029069E"/>
    <w:rsid w:val="0029091D"/>
    <w:rsid w:val="00290929"/>
    <w:rsid w:val="00290C21"/>
    <w:rsid w:val="00290C22"/>
    <w:rsid w:val="00290F3F"/>
    <w:rsid w:val="00291089"/>
    <w:rsid w:val="0029108E"/>
    <w:rsid w:val="002910DB"/>
    <w:rsid w:val="002911B3"/>
    <w:rsid w:val="00291223"/>
    <w:rsid w:val="002913B6"/>
    <w:rsid w:val="002913EA"/>
    <w:rsid w:val="002914AE"/>
    <w:rsid w:val="002914EB"/>
    <w:rsid w:val="00291534"/>
    <w:rsid w:val="00291562"/>
    <w:rsid w:val="002915A1"/>
    <w:rsid w:val="002915A3"/>
    <w:rsid w:val="0029163A"/>
    <w:rsid w:val="00291765"/>
    <w:rsid w:val="00291879"/>
    <w:rsid w:val="002918F8"/>
    <w:rsid w:val="00291972"/>
    <w:rsid w:val="00291AE9"/>
    <w:rsid w:val="00291BE5"/>
    <w:rsid w:val="00291C97"/>
    <w:rsid w:val="00291D3A"/>
    <w:rsid w:val="00291DBC"/>
    <w:rsid w:val="00291DC3"/>
    <w:rsid w:val="00291DEE"/>
    <w:rsid w:val="00291F1A"/>
    <w:rsid w:val="00291F2B"/>
    <w:rsid w:val="0029226F"/>
    <w:rsid w:val="002923A2"/>
    <w:rsid w:val="002923D1"/>
    <w:rsid w:val="00292532"/>
    <w:rsid w:val="00292820"/>
    <w:rsid w:val="0029287B"/>
    <w:rsid w:val="002928B0"/>
    <w:rsid w:val="002928EE"/>
    <w:rsid w:val="00292915"/>
    <w:rsid w:val="00292AFC"/>
    <w:rsid w:val="00292C51"/>
    <w:rsid w:val="00292D75"/>
    <w:rsid w:val="00292E61"/>
    <w:rsid w:val="00293005"/>
    <w:rsid w:val="00293215"/>
    <w:rsid w:val="0029337F"/>
    <w:rsid w:val="00293537"/>
    <w:rsid w:val="00293720"/>
    <w:rsid w:val="00293838"/>
    <w:rsid w:val="00293890"/>
    <w:rsid w:val="002939A5"/>
    <w:rsid w:val="00293A04"/>
    <w:rsid w:val="0029401B"/>
    <w:rsid w:val="0029409D"/>
    <w:rsid w:val="0029425A"/>
    <w:rsid w:val="0029442E"/>
    <w:rsid w:val="002944C3"/>
    <w:rsid w:val="0029456C"/>
    <w:rsid w:val="00294655"/>
    <w:rsid w:val="002946FB"/>
    <w:rsid w:val="00294925"/>
    <w:rsid w:val="00294A37"/>
    <w:rsid w:val="00294A58"/>
    <w:rsid w:val="00294B91"/>
    <w:rsid w:val="00294C07"/>
    <w:rsid w:val="00294CA3"/>
    <w:rsid w:val="00294D1F"/>
    <w:rsid w:val="00294D92"/>
    <w:rsid w:val="00294E71"/>
    <w:rsid w:val="0029507F"/>
    <w:rsid w:val="00295365"/>
    <w:rsid w:val="00295403"/>
    <w:rsid w:val="002954E7"/>
    <w:rsid w:val="002957BA"/>
    <w:rsid w:val="002957BC"/>
    <w:rsid w:val="00295823"/>
    <w:rsid w:val="00295AEC"/>
    <w:rsid w:val="00295B47"/>
    <w:rsid w:val="00295D34"/>
    <w:rsid w:val="00295DB3"/>
    <w:rsid w:val="00295E28"/>
    <w:rsid w:val="00295EE4"/>
    <w:rsid w:val="00295F6D"/>
    <w:rsid w:val="0029652B"/>
    <w:rsid w:val="00296616"/>
    <w:rsid w:val="00296652"/>
    <w:rsid w:val="0029665C"/>
    <w:rsid w:val="002967CC"/>
    <w:rsid w:val="0029682C"/>
    <w:rsid w:val="00296905"/>
    <w:rsid w:val="00296948"/>
    <w:rsid w:val="00296B19"/>
    <w:rsid w:val="00296C2E"/>
    <w:rsid w:val="00296F96"/>
    <w:rsid w:val="002970BB"/>
    <w:rsid w:val="00297117"/>
    <w:rsid w:val="002971CB"/>
    <w:rsid w:val="002972A6"/>
    <w:rsid w:val="002972BE"/>
    <w:rsid w:val="00297664"/>
    <w:rsid w:val="00297740"/>
    <w:rsid w:val="0029777E"/>
    <w:rsid w:val="0029779C"/>
    <w:rsid w:val="002978C3"/>
    <w:rsid w:val="0029796B"/>
    <w:rsid w:val="00297B82"/>
    <w:rsid w:val="00297C77"/>
    <w:rsid w:val="00297D8A"/>
    <w:rsid w:val="00297DBD"/>
    <w:rsid w:val="00297E75"/>
    <w:rsid w:val="00297EAB"/>
    <w:rsid w:val="002A0219"/>
    <w:rsid w:val="002A0239"/>
    <w:rsid w:val="002A0277"/>
    <w:rsid w:val="002A0377"/>
    <w:rsid w:val="002A039B"/>
    <w:rsid w:val="002A061D"/>
    <w:rsid w:val="002A0670"/>
    <w:rsid w:val="002A07D9"/>
    <w:rsid w:val="002A0819"/>
    <w:rsid w:val="002A0856"/>
    <w:rsid w:val="002A097D"/>
    <w:rsid w:val="002A0B6C"/>
    <w:rsid w:val="002A0B70"/>
    <w:rsid w:val="002A0BFD"/>
    <w:rsid w:val="002A0D17"/>
    <w:rsid w:val="002A0DDA"/>
    <w:rsid w:val="002A0E89"/>
    <w:rsid w:val="002A0FE0"/>
    <w:rsid w:val="002A0FF1"/>
    <w:rsid w:val="002A1276"/>
    <w:rsid w:val="002A1314"/>
    <w:rsid w:val="002A14E4"/>
    <w:rsid w:val="002A14EA"/>
    <w:rsid w:val="002A1770"/>
    <w:rsid w:val="002A1A0A"/>
    <w:rsid w:val="002A1A5B"/>
    <w:rsid w:val="002A1AD0"/>
    <w:rsid w:val="002A1B0D"/>
    <w:rsid w:val="002A1B51"/>
    <w:rsid w:val="002A1BCC"/>
    <w:rsid w:val="002A1CC4"/>
    <w:rsid w:val="002A1CD4"/>
    <w:rsid w:val="002A1CDB"/>
    <w:rsid w:val="002A1D50"/>
    <w:rsid w:val="002A1E4A"/>
    <w:rsid w:val="002A1E9E"/>
    <w:rsid w:val="002A1FDC"/>
    <w:rsid w:val="002A1FF5"/>
    <w:rsid w:val="002A20CE"/>
    <w:rsid w:val="002A2206"/>
    <w:rsid w:val="002A2233"/>
    <w:rsid w:val="002A2275"/>
    <w:rsid w:val="002A234F"/>
    <w:rsid w:val="002A24B7"/>
    <w:rsid w:val="002A29B5"/>
    <w:rsid w:val="002A2A56"/>
    <w:rsid w:val="002A2AE4"/>
    <w:rsid w:val="002A2BB1"/>
    <w:rsid w:val="002A2C23"/>
    <w:rsid w:val="002A2CB4"/>
    <w:rsid w:val="002A2D17"/>
    <w:rsid w:val="002A2E50"/>
    <w:rsid w:val="002A3038"/>
    <w:rsid w:val="002A30CD"/>
    <w:rsid w:val="002A315C"/>
    <w:rsid w:val="002A3323"/>
    <w:rsid w:val="002A33E9"/>
    <w:rsid w:val="002A37AF"/>
    <w:rsid w:val="002A3853"/>
    <w:rsid w:val="002A3D05"/>
    <w:rsid w:val="002A3F48"/>
    <w:rsid w:val="002A4256"/>
    <w:rsid w:val="002A42FF"/>
    <w:rsid w:val="002A4442"/>
    <w:rsid w:val="002A44F6"/>
    <w:rsid w:val="002A4502"/>
    <w:rsid w:val="002A4567"/>
    <w:rsid w:val="002A46CB"/>
    <w:rsid w:val="002A4728"/>
    <w:rsid w:val="002A4755"/>
    <w:rsid w:val="002A48A7"/>
    <w:rsid w:val="002A4A68"/>
    <w:rsid w:val="002A4C03"/>
    <w:rsid w:val="002A4CAB"/>
    <w:rsid w:val="002A4CFD"/>
    <w:rsid w:val="002A4F2A"/>
    <w:rsid w:val="002A4F58"/>
    <w:rsid w:val="002A5032"/>
    <w:rsid w:val="002A512E"/>
    <w:rsid w:val="002A51F3"/>
    <w:rsid w:val="002A5330"/>
    <w:rsid w:val="002A5338"/>
    <w:rsid w:val="002A5543"/>
    <w:rsid w:val="002A5552"/>
    <w:rsid w:val="002A5840"/>
    <w:rsid w:val="002A5852"/>
    <w:rsid w:val="002A5892"/>
    <w:rsid w:val="002A5925"/>
    <w:rsid w:val="002A5940"/>
    <w:rsid w:val="002A59DA"/>
    <w:rsid w:val="002A5A2B"/>
    <w:rsid w:val="002A5B9E"/>
    <w:rsid w:val="002A5D54"/>
    <w:rsid w:val="002A5EB2"/>
    <w:rsid w:val="002A5F14"/>
    <w:rsid w:val="002A5F4A"/>
    <w:rsid w:val="002A60FC"/>
    <w:rsid w:val="002A6292"/>
    <w:rsid w:val="002A63A9"/>
    <w:rsid w:val="002A63DB"/>
    <w:rsid w:val="002A644F"/>
    <w:rsid w:val="002A6531"/>
    <w:rsid w:val="002A6552"/>
    <w:rsid w:val="002A66DD"/>
    <w:rsid w:val="002A66FF"/>
    <w:rsid w:val="002A681E"/>
    <w:rsid w:val="002A68E8"/>
    <w:rsid w:val="002A691F"/>
    <w:rsid w:val="002A6923"/>
    <w:rsid w:val="002A6B50"/>
    <w:rsid w:val="002A6C43"/>
    <w:rsid w:val="002A6C71"/>
    <w:rsid w:val="002A6E57"/>
    <w:rsid w:val="002A6E5E"/>
    <w:rsid w:val="002A6EF0"/>
    <w:rsid w:val="002A6EF3"/>
    <w:rsid w:val="002A710A"/>
    <w:rsid w:val="002A71B2"/>
    <w:rsid w:val="002A7216"/>
    <w:rsid w:val="002A72CB"/>
    <w:rsid w:val="002A7481"/>
    <w:rsid w:val="002A74E2"/>
    <w:rsid w:val="002A76BD"/>
    <w:rsid w:val="002A76D2"/>
    <w:rsid w:val="002A76FF"/>
    <w:rsid w:val="002A7932"/>
    <w:rsid w:val="002A7972"/>
    <w:rsid w:val="002A7A93"/>
    <w:rsid w:val="002A7A94"/>
    <w:rsid w:val="002A7D17"/>
    <w:rsid w:val="002A7D72"/>
    <w:rsid w:val="002A7D81"/>
    <w:rsid w:val="002A7DFE"/>
    <w:rsid w:val="002A7E7F"/>
    <w:rsid w:val="002A7EC2"/>
    <w:rsid w:val="002A7F71"/>
    <w:rsid w:val="002A7FF6"/>
    <w:rsid w:val="002B017F"/>
    <w:rsid w:val="002B0185"/>
    <w:rsid w:val="002B0295"/>
    <w:rsid w:val="002B02A3"/>
    <w:rsid w:val="002B02DB"/>
    <w:rsid w:val="002B0370"/>
    <w:rsid w:val="002B03B7"/>
    <w:rsid w:val="002B0407"/>
    <w:rsid w:val="002B0683"/>
    <w:rsid w:val="002B0776"/>
    <w:rsid w:val="002B09B7"/>
    <w:rsid w:val="002B0BF2"/>
    <w:rsid w:val="002B0D09"/>
    <w:rsid w:val="002B0EBB"/>
    <w:rsid w:val="002B0F28"/>
    <w:rsid w:val="002B102D"/>
    <w:rsid w:val="002B11E3"/>
    <w:rsid w:val="002B1217"/>
    <w:rsid w:val="002B122E"/>
    <w:rsid w:val="002B13A3"/>
    <w:rsid w:val="002B182C"/>
    <w:rsid w:val="002B1924"/>
    <w:rsid w:val="002B1961"/>
    <w:rsid w:val="002B197E"/>
    <w:rsid w:val="002B1982"/>
    <w:rsid w:val="002B1A14"/>
    <w:rsid w:val="002B1AB2"/>
    <w:rsid w:val="002B1C1D"/>
    <w:rsid w:val="002B1CAC"/>
    <w:rsid w:val="002B1D06"/>
    <w:rsid w:val="002B1E22"/>
    <w:rsid w:val="002B201D"/>
    <w:rsid w:val="002B2021"/>
    <w:rsid w:val="002B2314"/>
    <w:rsid w:val="002B2401"/>
    <w:rsid w:val="002B2404"/>
    <w:rsid w:val="002B24F4"/>
    <w:rsid w:val="002B25A7"/>
    <w:rsid w:val="002B25B4"/>
    <w:rsid w:val="002B26E5"/>
    <w:rsid w:val="002B27E3"/>
    <w:rsid w:val="002B27E6"/>
    <w:rsid w:val="002B27F4"/>
    <w:rsid w:val="002B2986"/>
    <w:rsid w:val="002B2A2F"/>
    <w:rsid w:val="002B2A9B"/>
    <w:rsid w:val="002B2C5D"/>
    <w:rsid w:val="002B2CD0"/>
    <w:rsid w:val="002B2D08"/>
    <w:rsid w:val="002B2DF2"/>
    <w:rsid w:val="002B2E13"/>
    <w:rsid w:val="002B2E25"/>
    <w:rsid w:val="002B2E5A"/>
    <w:rsid w:val="002B2E7F"/>
    <w:rsid w:val="002B2F87"/>
    <w:rsid w:val="002B30C1"/>
    <w:rsid w:val="002B311D"/>
    <w:rsid w:val="002B3154"/>
    <w:rsid w:val="002B3184"/>
    <w:rsid w:val="002B31D5"/>
    <w:rsid w:val="002B3215"/>
    <w:rsid w:val="002B3290"/>
    <w:rsid w:val="002B3294"/>
    <w:rsid w:val="002B334E"/>
    <w:rsid w:val="002B33EC"/>
    <w:rsid w:val="002B346D"/>
    <w:rsid w:val="002B35AE"/>
    <w:rsid w:val="002B36DD"/>
    <w:rsid w:val="002B3734"/>
    <w:rsid w:val="002B38B9"/>
    <w:rsid w:val="002B394D"/>
    <w:rsid w:val="002B3BBC"/>
    <w:rsid w:val="002B3BC4"/>
    <w:rsid w:val="002B3BFD"/>
    <w:rsid w:val="002B3C63"/>
    <w:rsid w:val="002B3E5E"/>
    <w:rsid w:val="002B3F37"/>
    <w:rsid w:val="002B3F89"/>
    <w:rsid w:val="002B3FF6"/>
    <w:rsid w:val="002B3FF8"/>
    <w:rsid w:val="002B405F"/>
    <w:rsid w:val="002B40AC"/>
    <w:rsid w:val="002B4223"/>
    <w:rsid w:val="002B4498"/>
    <w:rsid w:val="002B44E3"/>
    <w:rsid w:val="002B453A"/>
    <w:rsid w:val="002B4545"/>
    <w:rsid w:val="002B45A1"/>
    <w:rsid w:val="002B461B"/>
    <w:rsid w:val="002B4747"/>
    <w:rsid w:val="002B4783"/>
    <w:rsid w:val="002B4790"/>
    <w:rsid w:val="002B48A5"/>
    <w:rsid w:val="002B48AE"/>
    <w:rsid w:val="002B48FF"/>
    <w:rsid w:val="002B4994"/>
    <w:rsid w:val="002B4A11"/>
    <w:rsid w:val="002B4A25"/>
    <w:rsid w:val="002B4D04"/>
    <w:rsid w:val="002B4D72"/>
    <w:rsid w:val="002B4E26"/>
    <w:rsid w:val="002B4E77"/>
    <w:rsid w:val="002B4EE5"/>
    <w:rsid w:val="002B4FF5"/>
    <w:rsid w:val="002B51C1"/>
    <w:rsid w:val="002B525D"/>
    <w:rsid w:val="002B52B5"/>
    <w:rsid w:val="002B538F"/>
    <w:rsid w:val="002B56D0"/>
    <w:rsid w:val="002B56F7"/>
    <w:rsid w:val="002B5877"/>
    <w:rsid w:val="002B58CD"/>
    <w:rsid w:val="002B5944"/>
    <w:rsid w:val="002B5A2C"/>
    <w:rsid w:val="002B5A4D"/>
    <w:rsid w:val="002B5C72"/>
    <w:rsid w:val="002B5CA5"/>
    <w:rsid w:val="002B5E07"/>
    <w:rsid w:val="002B5E7F"/>
    <w:rsid w:val="002B5EED"/>
    <w:rsid w:val="002B5F63"/>
    <w:rsid w:val="002B6071"/>
    <w:rsid w:val="002B63DF"/>
    <w:rsid w:val="002B6488"/>
    <w:rsid w:val="002B64AF"/>
    <w:rsid w:val="002B65D2"/>
    <w:rsid w:val="002B6694"/>
    <w:rsid w:val="002B66D9"/>
    <w:rsid w:val="002B6721"/>
    <w:rsid w:val="002B673D"/>
    <w:rsid w:val="002B68FD"/>
    <w:rsid w:val="002B6A65"/>
    <w:rsid w:val="002B6B79"/>
    <w:rsid w:val="002B6CCC"/>
    <w:rsid w:val="002B6DF1"/>
    <w:rsid w:val="002B6FF8"/>
    <w:rsid w:val="002B70B0"/>
    <w:rsid w:val="002B7139"/>
    <w:rsid w:val="002B71D4"/>
    <w:rsid w:val="002B72B5"/>
    <w:rsid w:val="002B73E7"/>
    <w:rsid w:val="002B73F7"/>
    <w:rsid w:val="002B7467"/>
    <w:rsid w:val="002B7A7F"/>
    <w:rsid w:val="002B7A8E"/>
    <w:rsid w:val="002B7BA6"/>
    <w:rsid w:val="002B7BB1"/>
    <w:rsid w:val="002B7C99"/>
    <w:rsid w:val="002B7D01"/>
    <w:rsid w:val="002B7D8C"/>
    <w:rsid w:val="002B7DB1"/>
    <w:rsid w:val="002B7DE7"/>
    <w:rsid w:val="002B7F67"/>
    <w:rsid w:val="002C00F5"/>
    <w:rsid w:val="002C03E4"/>
    <w:rsid w:val="002C0503"/>
    <w:rsid w:val="002C0596"/>
    <w:rsid w:val="002C05F5"/>
    <w:rsid w:val="002C0961"/>
    <w:rsid w:val="002C0AAA"/>
    <w:rsid w:val="002C0B6E"/>
    <w:rsid w:val="002C0B7F"/>
    <w:rsid w:val="002C0CA3"/>
    <w:rsid w:val="002C0D1F"/>
    <w:rsid w:val="002C0D4B"/>
    <w:rsid w:val="002C0D91"/>
    <w:rsid w:val="002C0E57"/>
    <w:rsid w:val="002C0FC3"/>
    <w:rsid w:val="002C1111"/>
    <w:rsid w:val="002C1168"/>
    <w:rsid w:val="002C154F"/>
    <w:rsid w:val="002C1660"/>
    <w:rsid w:val="002C18D2"/>
    <w:rsid w:val="002C1AF1"/>
    <w:rsid w:val="002C1B7C"/>
    <w:rsid w:val="002C1B80"/>
    <w:rsid w:val="002C1C9C"/>
    <w:rsid w:val="002C1F1C"/>
    <w:rsid w:val="002C1F29"/>
    <w:rsid w:val="002C1F57"/>
    <w:rsid w:val="002C23AC"/>
    <w:rsid w:val="002C25A9"/>
    <w:rsid w:val="002C262B"/>
    <w:rsid w:val="002C267A"/>
    <w:rsid w:val="002C2791"/>
    <w:rsid w:val="002C2966"/>
    <w:rsid w:val="002C2981"/>
    <w:rsid w:val="002C2998"/>
    <w:rsid w:val="002C29B9"/>
    <w:rsid w:val="002C2A9D"/>
    <w:rsid w:val="002C2C74"/>
    <w:rsid w:val="002C2EFB"/>
    <w:rsid w:val="002C2FF6"/>
    <w:rsid w:val="002C338E"/>
    <w:rsid w:val="002C34C7"/>
    <w:rsid w:val="002C34DA"/>
    <w:rsid w:val="002C34E8"/>
    <w:rsid w:val="002C359C"/>
    <w:rsid w:val="002C3633"/>
    <w:rsid w:val="002C3636"/>
    <w:rsid w:val="002C3656"/>
    <w:rsid w:val="002C36A5"/>
    <w:rsid w:val="002C3736"/>
    <w:rsid w:val="002C38AA"/>
    <w:rsid w:val="002C3A7D"/>
    <w:rsid w:val="002C3A99"/>
    <w:rsid w:val="002C3DF0"/>
    <w:rsid w:val="002C3EC7"/>
    <w:rsid w:val="002C3ED6"/>
    <w:rsid w:val="002C410D"/>
    <w:rsid w:val="002C41B3"/>
    <w:rsid w:val="002C4216"/>
    <w:rsid w:val="002C4236"/>
    <w:rsid w:val="002C4369"/>
    <w:rsid w:val="002C4498"/>
    <w:rsid w:val="002C44D2"/>
    <w:rsid w:val="002C458C"/>
    <w:rsid w:val="002C471C"/>
    <w:rsid w:val="002C4847"/>
    <w:rsid w:val="002C48C4"/>
    <w:rsid w:val="002C48EE"/>
    <w:rsid w:val="002C4937"/>
    <w:rsid w:val="002C4992"/>
    <w:rsid w:val="002C499B"/>
    <w:rsid w:val="002C4D12"/>
    <w:rsid w:val="002C4E89"/>
    <w:rsid w:val="002C4EBD"/>
    <w:rsid w:val="002C5039"/>
    <w:rsid w:val="002C512C"/>
    <w:rsid w:val="002C5254"/>
    <w:rsid w:val="002C5364"/>
    <w:rsid w:val="002C53EB"/>
    <w:rsid w:val="002C5496"/>
    <w:rsid w:val="002C54E1"/>
    <w:rsid w:val="002C5614"/>
    <w:rsid w:val="002C57A1"/>
    <w:rsid w:val="002C57C5"/>
    <w:rsid w:val="002C58FC"/>
    <w:rsid w:val="002C596A"/>
    <w:rsid w:val="002C59DC"/>
    <w:rsid w:val="002C5A28"/>
    <w:rsid w:val="002C5A39"/>
    <w:rsid w:val="002C5B9E"/>
    <w:rsid w:val="002C5CAB"/>
    <w:rsid w:val="002C5D69"/>
    <w:rsid w:val="002C5D8A"/>
    <w:rsid w:val="002C5E24"/>
    <w:rsid w:val="002C60D2"/>
    <w:rsid w:val="002C6112"/>
    <w:rsid w:val="002C62D9"/>
    <w:rsid w:val="002C6400"/>
    <w:rsid w:val="002C644F"/>
    <w:rsid w:val="002C65D2"/>
    <w:rsid w:val="002C660C"/>
    <w:rsid w:val="002C6780"/>
    <w:rsid w:val="002C6786"/>
    <w:rsid w:val="002C67A3"/>
    <w:rsid w:val="002C68ED"/>
    <w:rsid w:val="002C6CE2"/>
    <w:rsid w:val="002C6CF3"/>
    <w:rsid w:val="002C6DA1"/>
    <w:rsid w:val="002C6EBD"/>
    <w:rsid w:val="002C6EEE"/>
    <w:rsid w:val="002C713E"/>
    <w:rsid w:val="002C716B"/>
    <w:rsid w:val="002C734F"/>
    <w:rsid w:val="002C758D"/>
    <w:rsid w:val="002C7628"/>
    <w:rsid w:val="002C76C1"/>
    <w:rsid w:val="002C783E"/>
    <w:rsid w:val="002C7B0D"/>
    <w:rsid w:val="002C7B0F"/>
    <w:rsid w:val="002C7C3D"/>
    <w:rsid w:val="002C7DBA"/>
    <w:rsid w:val="002C7DC9"/>
    <w:rsid w:val="002C7DCB"/>
    <w:rsid w:val="002C7E05"/>
    <w:rsid w:val="002C7E80"/>
    <w:rsid w:val="002C7F04"/>
    <w:rsid w:val="002D029A"/>
    <w:rsid w:val="002D0345"/>
    <w:rsid w:val="002D0360"/>
    <w:rsid w:val="002D03B8"/>
    <w:rsid w:val="002D03D3"/>
    <w:rsid w:val="002D03D5"/>
    <w:rsid w:val="002D0522"/>
    <w:rsid w:val="002D0529"/>
    <w:rsid w:val="002D05A4"/>
    <w:rsid w:val="002D0674"/>
    <w:rsid w:val="002D070D"/>
    <w:rsid w:val="002D0826"/>
    <w:rsid w:val="002D0848"/>
    <w:rsid w:val="002D084B"/>
    <w:rsid w:val="002D09BE"/>
    <w:rsid w:val="002D0A43"/>
    <w:rsid w:val="002D0A82"/>
    <w:rsid w:val="002D0AE8"/>
    <w:rsid w:val="002D0D41"/>
    <w:rsid w:val="002D0F9C"/>
    <w:rsid w:val="002D0FEB"/>
    <w:rsid w:val="002D11AF"/>
    <w:rsid w:val="002D1279"/>
    <w:rsid w:val="002D1333"/>
    <w:rsid w:val="002D1476"/>
    <w:rsid w:val="002D18EC"/>
    <w:rsid w:val="002D1910"/>
    <w:rsid w:val="002D1AC4"/>
    <w:rsid w:val="002D1CB9"/>
    <w:rsid w:val="002D1CD4"/>
    <w:rsid w:val="002D1E66"/>
    <w:rsid w:val="002D1F3F"/>
    <w:rsid w:val="002D20A5"/>
    <w:rsid w:val="002D23CB"/>
    <w:rsid w:val="002D255E"/>
    <w:rsid w:val="002D2874"/>
    <w:rsid w:val="002D2913"/>
    <w:rsid w:val="002D2B75"/>
    <w:rsid w:val="002D2BB4"/>
    <w:rsid w:val="002D2CFA"/>
    <w:rsid w:val="002D2DAD"/>
    <w:rsid w:val="002D2DE4"/>
    <w:rsid w:val="002D2EA4"/>
    <w:rsid w:val="002D2EDD"/>
    <w:rsid w:val="002D332B"/>
    <w:rsid w:val="002D344E"/>
    <w:rsid w:val="002D34F5"/>
    <w:rsid w:val="002D3769"/>
    <w:rsid w:val="002D383C"/>
    <w:rsid w:val="002D3855"/>
    <w:rsid w:val="002D38D9"/>
    <w:rsid w:val="002D394E"/>
    <w:rsid w:val="002D3A2D"/>
    <w:rsid w:val="002D3AF8"/>
    <w:rsid w:val="002D3BFB"/>
    <w:rsid w:val="002D3CC8"/>
    <w:rsid w:val="002D3D48"/>
    <w:rsid w:val="002D3D55"/>
    <w:rsid w:val="002D3FDE"/>
    <w:rsid w:val="002D403A"/>
    <w:rsid w:val="002D40F6"/>
    <w:rsid w:val="002D4218"/>
    <w:rsid w:val="002D4295"/>
    <w:rsid w:val="002D42F0"/>
    <w:rsid w:val="002D43BD"/>
    <w:rsid w:val="002D445E"/>
    <w:rsid w:val="002D4534"/>
    <w:rsid w:val="002D4686"/>
    <w:rsid w:val="002D4746"/>
    <w:rsid w:val="002D4777"/>
    <w:rsid w:val="002D47DA"/>
    <w:rsid w:val="002D485D"/>
    <w:rsid w:val="002D496F"/>
    <w:rsid w:val="002D4AB2"/>
    <w:rsid w:val="002D4B55"/>
    <w:rsid w:val="002D4C3C"/>
    <w:rsid w:val="002D4DD2"/>
    <w:rsid w:val="002D4E96"/>
    <w:rsid w:val="002D4F0E"/>
    <w:rsid w:val="002D4F10"/>
    <w:rsid w:val="002D502C"/>
    <w:rsid w:val="002D503E"/>
    <w:rsid w:val="002D508D"/>
    <w:rsid w:val="002D5092"/>
    <w:rsid w:val="002D52E9"/>
    <w:rsid w:val="002D540C"/>
    <w:rsid w:val="002D553B"/>
    <w:rsid w:val="002D5572"/>
    <w:rsid w:val="002D56A2"/>
    <w:rsid w:val="002D577E"/>
    <w:rsid w:val="002D57EC"/>
    <w:rsid w:val="002D5808"/>
    <w:rsid w:val="002D5AD6"/>
    <w:rsid w:val="002D5C05"/>
    <w:rsid w:val="002D5C2A"/>
    <w:rsid w:val="002D5CCF"/>
    <w:rsid w:val="002D5E14"/>
    <w:rsid w:val="002D5E59"/>
    <w:rsid w:val="002D5EF3"/>
    <w:rsid w:val="002D5F68"/>
    <w:rsid w:val="002D600D"/>
    <w:rsid w:val="002D602F"/>
    <w:rsid w:val="002D617F"/>
    <w:rsid w:val="002D6190"/>
    <w:rsid w:val="002D62D0"/>
    <w:rsid w:val="002D6569"/>
    <w:rsid w:val="002D659C"/>
    <w:rsid w:val="002D67AF"/>
    <w:rsid w:val="002D682F"/>
    <w:rsid w:val="002D6858"/>
    <w:rsid w:val="002D6882"/>
    <w:rsid w:val="002D6AB5"/>
    <w:rsid w:val="002D6ADF"/>
    <w:rsid w:val="002D6BC1"/>
    <w:rsid w:val="002D6C21"/>
    <w:rsid w:val="002D6D61"/>
    <w:rsid w:val="002D6E23"/>
    <w:rsid w:val="002D6E2B"/>
    <w:rsid w:val="002D6E3F"/>
    <w:rsid w:val="002D6E57"/>
    <w:rsid w:val="002D6F05"/>
    <w:rsid w:val="002D7245"/>
    <w:rsid w:val="002D7276"/>
    <w:rsid w:val="002D75A3"/>
    <w:rsid w:val="002D760D"/>
    <w:rsid w:val="002D7644"/>
    <w:rsid w:val="002D7694"/>
    <w:rsid w:val="002D783E"/>
    <w:rsid w:val="002D785B"/>
    <w:rsid w:val="002D78F6"/>
    <w:rsid w:val="002D79B8"/>
    <w:rsid w:val="002D7A53"/>
    <w:rsid w:val="002D7A6F"/>
    <w:rsid w:val="002D7CDD"/>
    <w:rsid w:val="002D7D3C"/>
    <w:rsid w:val="002D7E8F"/>
    <w:rsid w:val="002D7F20"/>
    <w:rsid w:val="002E00A5"/>
    <w:rsid w:val="002E00E8"/>
    <w:rsid w:val="002E0161"/>
    <w:rsid w:val="002E0181"/>
    <w:rsid w:val="002E018E"/>
    <w:rsid w:val="002E0397"/>
    <w:rsid w:val="002E0488"/>
    <w:rsid w:val="002E0561"/>
    <w:rsid w:val="002E05D5"/>
    <w:rsid w:val="002E066D"/>
    <w:rsid w:val="002E06EB"/>
    <w:rsid w:val="002E0728"/>
    <w:rsid w:val="002E0780"/>
    <w:rsid w:val="002E082D"/>
    <w:rsid w:val="002E0875"/>
    <w:rsid w:val="002E08A1"/>
    <w:rsid w:val="002E0AB1"/>
    <w:rsid w:val="002E0BDB"/>
    <w:rsid w:val="002E0C18"/>
    <w:rsid w:val="002E0C2B"/>
    <w:rsid w:val="002E0CD4"/>
    <w:rsid w:val="002E0FE6"/>
    <w:rsid w:val="002E111B"/>
    <w:rsid w:val="002E115A"/>
    <w:rsid w:val="002E1286"/>
    <w:rsid w:val="002E139D"/>
    <w:rsid w:val="002E1512"/>
    <w:rsid w:val="002E159C"/>
    <w:rsid w:val="002E1646"/>
    <w:rsid w:val="002E169B"/>
    <w:rsid w:val="002E199C"/>
    <w:rsid w:val="002E19A4"/>
    <w:rsid w:val="002E1A56"/>
    <w:rsid w:val="002E1AC5"/>
    <w:rsid w:val="002E1B58"/>
    <w:rsid w:val="002E1DFC"/>
    <w:rsid w:val="002E200E"/>
    <w:rsid w:val="002E201A"/>
    <w:rsid w:val="002E20EF"/>
    <w:rsid w:val="002E2195"/>
    <w:rsid w:val="002E21D9"/>
    <w:rsid w:val="002E24BA"/>
    <w:rsid w:val="002E24DC"/>
    <w:rsid w:val="002E253F"/>
    <w:rsid w:val="002E2590"/>
    <w:rsid w:val="002E262D"/>
    <w:rsid w:val="002E2803"/>
    <w:rsid w:val="002E2AB3"/>
    <w:rsid w:val="002E2ABD"/>
    <w:rsid w:val="002E2DAA"/>
    <w:rsid w:val="002E2F78"/>
    <w:rsid w:val="002E2FCC"/>
    <w:rsid w:val="002E303E"/>
    <w:rsid w:val="002E3132"/>
    <w:rsid w:val="002E313B"/>
    <w:rsid w:val="002E3267"/>
    <w:rsid w:val="002E32AC"/>
    <w:rsid w:val="002E32CF"/>
    <w:rsid w:val="002E3654"/>
    <w:rsid w:val="002E3674"/>
    <w:rsid w:val="002E36E6"/>
    <w:rsid w:val="002E3807"/>
    <w:rsid w:val="002E395F"/>
    <w:rsid w:val="002E39CD"/>
    <w:rsid w:val="002E3C5C"/>
    <w:rsid w:val="002E3FCA"/>
    <w:rsid w:val="002E4048"/>
    <w:rsid w:val="002E4073"/>
    <w:rsid w:val="002E408B"/>
    <w:rsid w:val="002E40E5"/>
    <w:rsid w:val="002E40E7"/>
    <w:rsid w:val="002E4349"/>
    <w:rsid w:val="002E4362"/>
    <w:rsid w:val="002E4493"/>
    <w:rsid w:val="002E44C3"/>
    <w:rsid w:val="002E4537"/>
    <w:rsid w:val="002E4555"/>
    <w:rsid w:val="002E45BD"/>
    <w:rsid w:val="002E4706"/>
    <w:rsid w:val="002E48BD"/>
    <w:rsid w:val="002E48DB"/>
    <w:rsid w:val="002E49FF"/>
    <w:rsid w:val="002E4AF1"/>
    <w:rsid w:val="002E4B3D"/>
    <w:rsid w:val="002E4B4E"/>
    <w:rsid w:val="002E4C76"/>
    <w:rsid w:val="002E4CAF"/>
    <w:rsid w:val="002E4DBF"/>
    <w:rsid w:val="002E5019"/>
    <w:rsid w:val="002E5041"/>
    <w:rsid w:val="002E5066"/>
    <w:rsid w:val="002E5525"/>
    <w:rsid w:val="002E5615"/>
    <w:rsid w:val="002E56A7"/>
    <w:rsid w:val="002E56CC"/>
    <w:rsid w:val="002E590B"/>
    <w:rsid w:val="002E590E"/>
    <w:rsid w:val="002E5920"/>
    <w:rsid w:val="002E5A36"/>
    <w:rsid w:val="002E5A7D"/>
    <w:rsid w:val="002E5A98"/>
    <w:rsid w:val="002E5B5B"/>
    <w:rsid w:val="002E5CC7"/>
    <w:rsid w:val="002E5CF6"/>
    <w:rsid w:val="002E5E11"/>
    <w:rsid w:val="002E5E21"/>
    <w:rsid w:val="002E5F69"/>
    <w:rsid w:val="002E6108"/>
    <w:rsid w:val="002E6275"/>
    <w:rsid w:val="002E684A"/>
    <w:rsid w:val="002E685F"/>
    <w:rsid w:val="002E6962"/>
    <w:rsid w:val="002E6B4D"/>
    <w:rsid w:val="002E6B4E"/>
    <w:rsid w:val="002E6BEC"/>
    <w:rsid w:val="002E6C46"/>
    <w:rsid w:val="002E6CCD"/>
    <w:rsid w:val="002E6D03"/>
    <w:rsid w:val="002E6D29"/>
    <w:rsid w:val="002E6E38"/>
    <w:rsid w:val="002E6E44"/>
    <w:rsid w:val="002E6EA8"/>
    <w:rsid w:val="002E6FF3"/>
    <w:rsid w:val="002E70D3"/>
    <w:rsid w:val="002E7528"/>
    <w:rsid w:val="002E75F9"/>
    <w:rsid w:val="002E76B0"/>
    <w:rsid w:val="002E7748"/>
    <w:rsid w:val="002E795D"/>
    <w:rsid w:val="002E7960"/>
    <w:rsid w:val="002E7C03"/>
    <w:rsid w:val="002E7CDB"/>
    <w:rsid w:val="002E7FA8"/>
    <w:rsid w:val="002F0228"/>
    <w:rsid w:val="002F02DE"/>
    <w:rsid w:val="002F03FB"/>
    <w:rsid w:val="002F0403"/>
    <w:rsid w:val="002F05A9"/>
    <w:rsid w:val="002F0645"/>
    <w:rsid w:val="002F0747"/>
    <w:rsid w:val="002F0BD3"/>
    <w:rsid w:val="002F0D10"/>
    <w:rsid w:val="002F0DA0"/>
    <w:rsid w:val="002F0FDA"/>
    <w:rsid w:val="002F118D"/>
    <w:rsid w:val="002F1306"/>
    <w:rsid w:val="002F1517"/>
    <w:rsid w:val="002F15BA"/>
    <w:rsid w:val="002F15DF"/>
    <w:rsid w:val="002F19C8"/>
    <w:rsid w:val="002F1A60"/>
    <w:rsid w:val="002F1B1F"/>
    <w:rsid w:val="002F1BF5"/>
    <w:rsid w:val="002F1C51"/>
    <w:rsid w:val="002F1CBC"/>
    <w:rsid w:val="002F1D07"/>
    <w:rsid w:val="002F1D44"/>
    <w:rsid w:val="002F1E2A"/>
    <w:rsid w:val="002F1ECF"/>
    <w:rsid w:val="002F1F43"/>
    <w:rsid w:val="002F2021"/>
    <w:rsid w:val="002F22E4"/>
    <w:rsid w:val="002F230C"/>
    <w:rsid w:val="002F2340"/>
    <w:rsid w:val="002F23D1"/>
    <w:rsid w:val="002F2629"/>
    <w:rsid w:val="002F2ABB"/>
    <w:rsid w:val="002F2BED"/>
    <w:rsid w:val="002F2C86"/>
    <w:rsid w:val="002F2C90"/>
    <w:rsid w:val="002F2CC4"/>
    <w:rsid w:val="002F2D2E"/>
    <w:rsid w:val="002F2D5B"/>
    <w:rsid w:val="002F2E3C"/>
    <w:rsid w:val="002F2E41"/>
    <w:rsid w:val="002F2F53"/>
    <w:rsid w:val="002F2F65"/>
    <w:rsid w:val="002F2FCE"/>
    <w:rsid w:val="002F30F1"/>
    <w:rsid w:val="002F33F0"/>
    <w:rsid w:val="002F34BD"/>
    <w:rsid w:val="002F35D4"/>
    <w:rsid w:val="002F372E"/>
    <w:rsid w:val="002F39AB"/>
    <w:rsid w:val="002F39FB"/>
    <w:rsid w:val="002F3A2B"/>
    <w:rsid w:val="002F3B39"/>
    <w:rsid w:val="002F3B58"/>
    <w:rsid w:val="002F3D50"/>
    <w:rsid w:val="002F40E5"/>
    <w:rsid w:val="002F430D"/>
    <w:rsid w:val="002F4392"/>
    <w:rsid w:val="002F4640"/>
    <w:rsid w:val="002F470A"/>
    <w:rsid w:val="002F4745"/>
    <w:rsid w:val="002F4814"/>
    <w:rsid w:val="002F491E"/>
    <w:rsid w:val="002F4AED"/>
    <w:rsid w:val="002F4B39"/>
    <w:rsid w:val="002F4C98"/>
    <w:rsid w:val="002F4CFA"/>
    <w:rsid w:val="002F4FAE"/>
    <w:rsid w:val="002F4FD0"/>
    <w:rsid w:val="002F51DD"/>
    <w:rsid w:val="002F5233"/>
    <w:rsid w:val="002F53BC"/>
    <w:rsid w:val="002F5403"/>
    <w:rsid w:val="002F5504"/>
    <w:rsid w:val="002F55BC"/>
    <w:rsid w:val="002F5710"/>
    <w:rsid w:val="002F5853"/>
    <w:rsid w:val="002F59C7"/>
    <w:rsid w:val="002F5AD4"/>
    <w:rsid w:val="002F5AFD"/>
    <w:rsid w:val="002F5B92"/>
    <w:rsid w:val="002F5BDE"/>
    <w:rsid w:val="002F5C49"/>
    <w:rsid w:val="002F5D23"/>
    <w:rsid w:val="002F5D77"/>
    <w:rsid w:val="002F5DA3"/>
    <w:rsid w:val="002F602D"/>
    <w:rsid w:val="002F6088"/>
    <w:rsid w:val="002F62F3"/>
    <w:rsid w:val="002F66D6"/>
    <w:rsid w:val="002F679D"/>
    <w:rsid w:val="002F6849"/>
    <w:rsid w:val="002F6928"/>
    <w:rsid w:val="002F6A20"/>
    <w:rsid w:val="002F6AE0"/>
    <w:rsid w:val="002F6BA1"/>
    <w:rsid w:val="002F6C73"/>
    <w:rsid w:val="002F6D92"/>
    <w:rsid w:val="002F6DA3"/>
    <w:rsid w:val="002F6E45"/>
    <w:rsid w:val="002F6FD9"/>
    <w:rsid w:val="002F72BC"/>
    <w:rsid w:val="002F742F"/>
    <w:rsid w:val="002F77FC"/>
    <w:rsid w:val="002F787E"/>
    <w:rsid w:val="002F7BE0"/>
    <w:rsid w:val="002F7C06"/>
    <w:rsid w:val="002F7C83"/>
    <w:rsid w:val="002F7EC4"/>
    <w:rsid w:val="002F7F58"/>
    <w:rsid w:val="003001B7"/>
    <w:rsid w:val="003002AB"/>
    <w:rsid w:val="00300321"/>
    <w:rsid w:val="00300344"/>
    <w:rsid w:val="003003A3"/>
    <w:rsid w:val="003005B6"/>
    <w:rsid w:val="0030073E"/>
    <w:rsid w:val="00300756"/>
    <w:rsid w:val="003007A2"/>
    <w:rsid w:val="003007D3"/>
    <w:rsid w:val="003008BF"/>
    <w:rsid w:val="003009E5"/>
    <w:rsid w:val="00300A29"/>
    <w:rsid w:val="00300C1D"/>
    <w:rsid w:val="00300D03"/>
    <w:rsid w:val="00300D21"/>
    <w:rsid w:val="00300D8E"/>
    <w:rsid w:val="00300E30"/>
    <w:rsid w:val="00300E80"/>
    <w:rsid w:val="003010DD"/>
    <w:rsid w:val="003010FF"/>
    <w:rsid w:val="00301269"/>
    <w:rsid w:val="00301540"/>
    <w:rsid w:val="00301598"/>
    <w:rsid w:val="003015B8"/>
    <w:rsid w:val="00301721"/>
    <w:rsid w:val="003017B2"/>
    <w:rsid w:val="0030187E"/>
    <w:rsid w:val="00301988"/>
    <w:rsid w:val="00301A61"/>
    <w:rsid w:val="00301B56"/>
    <w:rsid w:val="00301BC6"/>
    <w:rsid w:val="00301C1F"/>
    <w:rsid w:val="00301C82"/>
    <w:rsid w:val="00301CE5"/>
    <w:rsid w:val="00301F0F"/>
    <w:rsid w:val="00301F85"/>
    <w:rsid w:val="00302099"/>
    <w:rsid w:val="0030210B"/>
    <w:rsid w:val="0030215C"/>
    <w:rsid w:val="0030238D"/>
    <w:rsid w:val="0030240D"/>
    <w:rsid w:val="00302571"/>
    <w:rsid w:val="003025DC"/>
    <w:rsid w:val="00302633"/>
    <w:rsid w:val="00302653"/>
    <w:rsid w:val="003027C2"/>
    <w:rsid w:val="00302A8B"/>
    <w:rsid w:val="00302B0C"/>
    <w:rsid w:val="00302B5F"/>
    <w:rsid w:val="00302C93"/>
    <w:rsid w:val="00302E24"/>
    <w:rsid w:val="00302F67"/>
    <w:rsid w:val="00302F8B"/>
    <w:rsid w:val="00302FDE"/>
    <w:rsid w:val="00303029"/>
    <w:rsid w:val="00303059"/>
    <w:rsid w:val="0030338C"/>
    <w:rsid w:val="00303496"/>
    <w:rsid w:val="003034C8"/>
    <w:rsid w:val="00303554"/>
    <w:rsid w:val="00303555"/>
    <w:rsid w:val="00303613"/>
    <w:rsid w:val="0030368B"/>
    <w:rsid w:val="003038F7"/>
    <w:rsid w:val="00303963"/>
    <w:rsid w:val="003039CC"/>
    <w:rsid w:val="00303A1A"/>
    <w:rsid w:val="00303AF8"/>
    <w:rsid w:val="00303C2D"/>
    <w:rsid w:val="00303D1D"/>
    <w:rsid w:val="00303E14"/>
    <w:rsid w:val="00303E96"/>
    <w:rsid w:val="00303EA9"/>
    <w:rsid w:val="00303EDA"/>
    <w:rsid w:val="00304512"/>
    <w:rsid w:val="00304558"/>
    <w:rsid w:val="003045EB"/>
    <w:rsid w:val="003046B1"/>
    <w:rsid w:val="003046B2"/>
    <w:rsid w:val="00304A4C"/>
    <w:rsid w:val="00304EC4"/>
    <w:rsid w:val="00304EDF"/>
    <w:rsid w:val="00304EF2"/>
    <w:rsid w:val="00304FC2"/>
    <w:rsid w:val="00305013"/>
    <w:rsid w:val="003050A3"/>
    <w:rsid w:val="003050BB"/>
    <w:rsid w:val="003051B6"/>
    <w:rsid w:val="00305283"/>
    <w:rsid w:val="00305431"/>
    <w:rsid w:val="00305449"/>
    <w:rsid w:val="003054AC"/>
    <w:rsid w:val="00305590"/>
    <w:rsid w:val="003055B2"/>
    <w:rsid w:val="003057D5"/>
    <w:rsid w:val="003058E6"/>
    <w:rsid w:val="00305B12"/>
    <w:rsid w:val="00305D2D"/>
    <w:rsid w:val="00305E59"/>
    <w:rsid w:val="00305EA7"/>
    <w:rsid w:val="00305ED2"/>
    <w:rsid w:val="00306148"/>
    <w:rsid w:val="0030618F"/>
    <w:rsid w:val="00306272"/>
    <w:rsid w:val="00306286"/>
    <w:rsid w:val="003063AB"/>
    <w:rsid w:val="0030642E"/>
    <w:rsid w:val="003064D2"/>
    <w:rsid w:val="003065DD"/>
    <w:rsid w:val="0030672E"/>
    <w:rsid w:val="0030696E"/>
    <w:rsid w:val="00306B7B"/>
    <w:rsid w:val="00306B94"/>
    <w:rsid w:val="00306BAA"/>
    <w:rsid w:val="00306BAB"/>
    <w:rsid w:val="00306BB0"/>
    <w:rsid w:val="00306CD8"/>
    <w:rsid w:val="00306DB2"/>
    <w:rsid w:val="00306F25"/>
    <w:rsid w:val="00306F4A"/>
    <w:rsid w:val="00306FE2"/>
    <w:rsid w:val="00306FE3"/>
    <w:rsid w:val="0030707E"/>
    <w:rsid w:val="003070F4"/>
    <w:rsid w:val="003071FA"/>
    <w:rsid w:val="003073D5"/>
    <w:rsid w:val="00307414"/>
    <w:rsid w:val="003074AF"/>
    <w:rsid w:val="00307592"/>
    <w:rsid w:val="003075FD"/>
    <w:rsid w:val="00307687"/>
    <w:rsid w:val="00307852"/>
    <w:rsid w:val="003079A8"/>
    <w:rsid w:val="003079F6"/>
    <w:rsid w:val="00307C90"/>
    <w:rsid w:val="00307E3D"/>
    <w:rsid w:val="00310179"/>
    <w:rsid w:val="00310182"/>
    <w:rsid w:val="003101FC"/>
    <w:rsid w:val="00310497"/>
    <w:rsid w:val="003104DF"/>
    <w:rsid w:val="0031053E"/>
    <w:rsid w:val="00310599"/>
    <w:rsid w:val="00310810"/>
    <w:rsid w:val="00310826"/>
    <w:rsid w:val="0031086D"/>
    <w:rsid w:val="00310A60"/>
    <w:rsid w:val="00310B16"/>
    <w:rsid w:val="00310C19"/>
    <w:rsid w:val="00310D62"/>
    <w:rsid w:val="00310E32"/>
    <w:rsid w:val="00310ED0"/>
    <w:rsid w:val="003110F2"/>
    <w:rsid w:val="00311153"/>
    <w:rsid w:val="00311173"/>
    <w:rsid w:val="003113CD"/>
    <w:rsid w:val="00311445"/>
    <w:rsid w:val="00311651"/>
    <w:rsid w:val="003116FD"/>
    <w:rsid w:val="003119ED"/>
    <w:rsid w:val="00311A14"/>
    <w:rsid w:val="00311BAF"/>
    <w:rsid w:val="00311C34"/>
    <w:rsid w:val="00311C9F"/>
    <w:rsid w:val="00311F5B"/>
    <w:rsid w:val="00312221"/>
    <w:rsid w:val="00312223"/>
    <w:rsid w:val="003122CA"/>
    <w:rsid w:val="00312320"/>
    <w:rsid w:val="0031232B"/>
    <w:rsid w:val="00312331"/>
    <w:rsid w:val="003124EE"/>
    <w:rsid w:val="0031283B"/>
    <w:rsid w:val="00312A35"/>
    <w:rsid w:val="00312B96"/>
    <w:rsid w:val="00312BC1"/>
    <w:rsid w:val="00312C64"/>
    <w:rsid w:val="00312CE0"/>
    <w:rsid w:val="00312D2B"/>
    <w:rsid w:val="00312D74"/>
    <w:rsid w:val="00312D86"/>
    <w:rsid w:val="00312F85"/>
    <w:rsid w:val="0031317D"/>
    <w:rsid w:val="003132FC"/>
    <w:rsid w:val="003134EB"/>
    <w:rsid w:val="003135AF"/>
    <w:rsid w:val="00313816"/>
    <w:rsid w:val="0031381F"/>
    <w:rsid w:val="003138AF"/>
    <w:rsid w:val="003138CA"/>
    <w:rsid w:val="00313D57"/>
    <w:rsid w:val="00313D99"/>
    <w:rsid w:val="00313EB0"/>
    <w:rsid w:val="00314146"/>
    <w:rsid w:val="003141AF"/>
    <w:rsid w:val="003141E1"/>
    <w:rsid w:val="003142AB"/>
    <w:rsid w:val="003142E8"/>
    <w:rsid w:val="003142FB"/>
    <w:rsid w:val="00314491"/>
    <w:rsid w:val="003146C6"/>
    <w:rsid w:val="003146D6"/>
    <w:rsid w:val="003147F5"/>
    <w:rsid w:val="003148E7"/>
    <w:rsid w:val="0031493A"/>
    <w:rsid w:val="00314A40"/>
    <w:rsid w:val="00314B0D"/>
    <w:rsid w:val="00314B88"/>
    <w:rsid w:val="00314BB7"/>
    <w:rsid w:val="00314D47"/>
    <w:rsid w:val="00314DFE"/>
    <w:rsid w:val="00314EA0"/>
    <w:rsid w:val="00314EBE"/>
    <w:rsid w:val="00314FA9"/>
    <w:rsid w:val="00315072"/>
    <w:rsid w:val="0031507D"/>
    <w:rsid w:val="003151D3"/>
    <w:rsid w:val="00315679"/>
    <w:rsid w:val="0031573A"/>
    <w:rsid w:val="00315791"/>
    <w:rsid w:val="00315803"/>
    <w:rsid w:val="0031581C"/>
    <w:rsid w:val="00315922"/>
    <w:rsid w:val="003159FD"/>
    <w:rsid w:val="00315A7A"/>
    <w:rsid w:val="00315B5B"/>
    <w:rsid w:val="00315BCB"/>
    <w:rsid w:val="00315D86"/>
    <w:rsid w:val="00315D91"/>
    <w:rsid w:val="00315E52"/>
    <w:rsid w:val="00315F00"/>
    <w:rsid w:val="00315F1D"/>
    <w:rsid w:val="00315F4A"/>
    <w:rsid w:val="0031601F"/>
    <w:rsid w:val="0031607B"/>
    <w:rsid w:val="00316147"/>
    <w:rsid w:val="00316165"/>
    <w:rsid w:val="00316241"/>
    <w:rsid w:val="00316680"/>
    <w:rsid w:val="0031678B"/>
    <w:rsid w:val="003169AF"/>
    <w:rsid w:val="003169DC"/>
    <w:rsid w:val="00316A2E"/>
    <w:rsid w:val="00316AFC"/>
    <w:rsid w:val="00316CA7"/>
    <w:rsid w:val="00316D27"/>
    <w:rsid w:val="00316D68"/>
    <w:rsid w:val="00316D91"/>
    <w:rsid w:val="00316DF6"/>
    <w:rsid w:val="00316EA1"/>
    <w:rsid w:val="00316F79"/>
    <w:rsid w:val="0031753D"/>
    <w:rsid w:val="00317684"/>
    <w:rsid w:val="003176D1"/>
    <w:rsid w:val="00317788"/>
    <w:rsid w:val="00317798"/>
    <w:rsid w:val="0031797B"/>
    <w:rsid w:val="00317B02"/>
    <w:rsid w:val="00317BDE"/>
    <w:rsid w:val="00317C25"/>
    <w:rsid w:val="00317CA7"/>
    <w:rsid w:val="00317D97"/>
    <w:rsid w:val="00317EB5"/>
    <w:rsid w:val="00317FF3"/>
    <w:rsid w:val="0032000B"/>
    <w:rsid w:val="003200D7"/>
    <w:rsid w:val="0032028B"/>
    <w:rsid w:val="003202EB"/>
    <w:rsid w:val="00320341"/>
    <w:rsid w:val="00320492"/>
    <w:rsid w:val="00320520"/>
    <w:rsid w:val="003206EC"/>
    <w:rsid w:val="003206F2"/>
    <w:rsid w:val="00320721"/>
    <w:rsid w:val="003207E2"/>
    <w:rsid w:val="0032090D"/>
    <w:rsid w:val="003209BF"/>
    <w:rsid w:val="00320C56"/>
    <w:rsid w:val="00320CEE"/>
    <w:rsid w:val="00320D70"/>
    <w:rsid w:val="00320F52"/>
    <w:rsid w:val="00320F5B"/>
    <w:rsid w:val="0032113B"/>
    <w:rsid w:val="003212BA"/>
    <w:rsid w:val="00321353"/>
    <w:rsid w:val="003213A4"/>
    <w:rsid w:val="003213F6"/>
    <w:rsid w:val="0032152B"/>
    <w:rsid w:val="00321693"/>
    <w:rsid w:val="00321781"/>
    <w:rsid w:val="00321917"/>
    <w:rsid w:val="00321956"/>
    <w:rsid w:val="00321C82"/>
    <w:rsid w:val="00321CD6"/>
    <w:rsid w:val="00321CE2"/>
    <w:rsid w:val="00321DDA"/>
    <w:rsid w:val="00321F09"/>
    <w:rsid w:val="00321F23"/>
    <w:rsid w:val="00321F5F"/>
    <w:rsid w:val="003220EB"/>
    <w:rsid w:val="00322153"/>
    <w:rsid w:val="00322249"/>
    <w:rsid w:val="00322367"/>
    <w:rsid w:val="00322396"/>
    <w:rsid w:val="003223DA"/>
    <w:rsid w:val="003225A0"/>
    <w:rsid w:val="003226CB"/>
    <w:rsid w:val="0032271D"/>
    <w:rsid w:val="003227A4"/>
    <w:rsid w:val="00322813"/>
    <w:rsid w:val="00322848"/>
    <w:rsid w:val="00322A0E"/>
    <w:rsid w:val="00322B3D"/>
    <w:rsid w:val="00322C4F"/>
    <w:rsid w:val="00322D39"/>
    <w:rsid w:val="00322FE0"/>
    <w:rsid w:val="0032301E"/>
    <w:rsid w:val="00323054"/>
    <w:rsid w:val="0032310D"/>
    <w:rsid w:val="003232FC"/>
    <w:rsid w:val="00323336"/>
    <w:rsid w:val="003234CA"/>
    <w:rsid w:val="00323534"/>
    <w:rsid w:val="0032354E"/>
    <w:rsid w:val="0032358A"/>
    <w:rsid w:val="003235A9"/>
    <w:rsid w:val="00323661"/>
    <w:rsid w:val="0032367C"/>
    <w:rsid w:val="00323AE9"/>
    <w:rsid w:val="00323AFD"/>
    <w:rsid w:val="00323B8C"/>
    <w:rsid w:val="00323C95"/>
    <w:rsid w:val="00323CE6"/>
    <w:rsid w:val="00323DCA"/>
    <w:rsid w:val="00323F9A"/>
    <w:rsid w:val="00323FC1"/>
    <w:rsid w:val="00323FFB"/>
    <w:rsid w:val="0032402D"/>
    <w:rsid w:val="00324112"/>
    <w:rsid w:val="00324281"/>
    <w:rsid w:val="00324348"/>
    <w:rsid w:val="00324446"/>
    <w:rsid w:val="00324477"/>
    <w:rsid w:val="003244C6"/>
    <w:rsid w:val="003246A9"/>
    <w:rsid w:val="003246AF"/>
    <w:rsid w:val="00324AD1"/>
    <w:rsid w:val="00324B66"/>
    <w:rsid w:val="00324C46"/>
    <w:rsid w:val="00324D91"/>
    <w:rsid w:val="00324DAE"/>
    <w:rsid w:val="00324EBC"/>
    <w:rsid w:val="0032517E"/>
    <w:rsid w:val="003251F1"/>
    <w:rsid w:val="003252E8"/>
    <w:rsid w:val="00325340"/>
    <w:rsid w:val="00325424"/>
    <w:rsid w:val="00325497"/>
    <w:rsid w:val="00325654"/>
    <w:rsid w:val="00325B19"/>
    <w:rsid w:val="00325DDD"/>
    <w:rsid w:val="00325EDB"/>
    <w:rsid w:val="00325F35"/>
    <w:rsid w:val="00325F39"/>
    <w:rsid w:val="00325F4B"/>
    <w:rsid w:val="00326130"/>
    <w:rsid w:val="0032618F"/>
    <w:rsid w:val="003263FB"/>
    <w:rsid w:val="0032652A"/>
    <w:rsid w:val="003265E8"/>
    <w:rsid w:val="00326725"/>
    <w:rsid w:val="003267D8"/>
    <w:rsid w:val="0032689F"/>
    <w:rsid w:val="003268B4"/>
    <w:rsid w:val="003268CB"/>
    <w:rsid w:val="003268DC"/>
    <w:rsid w:val="003269F9"/>
    <w:rsid w:val="00326A72"/>
    <w:rsid w:val="00326A92"/>
    <w:rsid w:val="00326BB0"/>
    <w:rsid w:val="00326C35"/>
    <w:rsid w:val="00326CBC"/>
    <w:rsid w:val="00326F60"/>
    <w:rsid w:val="00326FFE"/>
    <w:rsid w:val="00327298"/>
    <w:rsid w:val="003273FB"/>
    <w:rsid w:val="0032748F"/>
    <w:rsid w:val="00327718"/>
    <w:rsid w:val="00327729"/>
    <w:rsid w:val="00327853"/>
    <w:rsid w:val="003278AE"/>
    <w:rsid w:val="003279C5"/>
    <w:rsid w:val="00327B3B"/>
    <w:rsid w:val="00327D5A"/>
    <w:rsid w:val="00327DD2"/>
    <w:rsid w:val="00327DE6"/>
    <w:rsid w:val="00327E84"/>
    <w:rsid w:val="00327F84"/>
    <w:rsid w:val="00330147"/>
    <w:rsid w:val="0033030D"/>
    <w:rsid w:val="00330326"/>
    <w:rsid w:val="0033032B"/>
    <w:rsid w:val="003305D1"/>
    <w:rsid w:val="00330AA5"/>
    <w:rsid w:val="00330DA6"/>
    <w:rsid w:val="00330F78"/>
    <w:rsid w:val="00330FA2"/>
    <w:rsid w:val="00331130"/>
    <w:rsid w:val="003312C0"/>
    <w:rsid w:val="003312D2"/>
    <w:rsid w:val="003312D3"/>
    <w:rsid w:val="003313EF"/>
    <w:rsid w:val="00331619"/>
    <w:rsid w:val="00331649"/>
    <w:rsid w:val="003316D4"/>
    <w:rsid w:val="00331740"/>
    <w:rsid w:val="00331A49"/>
    <w:rsid w:val="00331A69"/>
    <w:rsid w:val="00331AAC"/>
    <w:rsid w:val="00331BE5"/>
    <w:rsid w:val="00331CA8"/>
    <w:rsid w:val="00331D8D"/>
    <w:rsid w:val="00331DA0"/>
    <w:rsid w:val="00332212"/>
    <w:rsid w:val="0033224C"/>
    <w:rsid w:val="003322E0"/>
    <w:rsid w:val="00332325"/>
    <w:rsid w:val="00332347"/>
    <w:rsid w:val="00332351"/>
    <w:rsid w:val="003323AB"/>
    <w:rsid w:val="003325B5"/>
    <w:rsid w:val="0033268C"/>
    <w:rsid w:val="003326D0"/>
    <w:rsid w:val="00332752"/>
    <w:rsid w:val="003327E4"/>
    <w:rsid w:val="00332B2D"/>
    <w:rsid w:val="00332B92"/>
    <w:rsid w:val="00332CA9"/>
    <w:rsid w:val="00332DD4"/>
    <w:rsid w:val="00332FB8"/>
    <w:rsid w:val="00333094"/>
    <w:rsid w:val="003330B8"/>
    <w:rsid w:val="003330DF"/>
    <w:rsid w:val="0033310F"/>
    <w:rsid w:val="00333388"/>
    <w:rsid w:val="0033339A"/>
    <w:rsid w:val="00333405"/>
    <w:rsid w:val="003334F6"/>
    <w:rsid w:val="003335FE"/>
    <w:rsid w:val="00333709"/>
    <w:rsid w:val="00333805"/>
    <w:rsid w:val="00333A02"/>
    <w:rsid w:val="00333A3C"/>
    <w:rsid w:val="00333C90"/>
    <w:rsid w:val="00333CB0"/>
    <w:rsid w:val="00333DC4"/>
    <w:rsid w:val="00333E45"/>
    <w:rsid w:val="00333E5C"/>
    <w:rsid w:val="00333FB9"/>
    <w:rsid w:val="0033400B"/>
    <w:rsid w:val="0033407B"/>
    <w:rsid w:val="00334174"/>
    <w:rsid w:val="00334224"/>
    <w:rsid w:val="00334228"/>
    <w:rsid w:val="0033441B"/>
    <w:rsid w:val="00334438"/>
    <w:rsid w:val="00334522"/>
    <w:rsid w:val="00334546"/>
    <w:rsid w:val="00334679"/>
    <w:rsid w:val="003346D8"/>
    <w:rsid w:val="00334994"/>
    <w:rsid w:val="00334A38"/>
    <w:rsid w:val="00334A51"/>
    <w:rsid w:val="00334A70"/>
    <w:rsid w:val="00334ABF"/>
    <w:rsid w:val="00334AD9"/>
    <w:rsid w:val="00334C7E"/>
    <w:rsid w:val="00334DDC"/>
    <w:rsid w:val="00334E23"/>
    <w:rsid w:val="00334EAF"/>
    <w:rsid w:val="003350D7"/>
    <w:rsid w:val="003351D5"/>
    <w:rsid w:val="0033547B"/>
    <w:rsid w:val="0033556F"/>
    <w:rsid w:val="003356BB"/>
    <w:rsid w:val="003357A7"/>
    <w:rsid w:val="003358C1"/>
    <w:rsid w:val="00335969"/>
    <w:rsid w:val="00335BEB"/>
    <w:rsid w:val="00335D23"/>
    <w:rsid w:val="00335DBF"/>
    <w:rsid w:val="00336079"/>
    <w:rsid w:val="003360E6"/>
    <w:rsid w:val="00336169"/>
    <w:rsid w:val="00336205"/>
    <w:rsid w:val="0033637D"/>
    <w:rsid w:val="00336546"/>
    <w:rsid w:val="003365D1"/>
    <w:rsid w:val="0033675D"/>
    <w:rsid w:val="00336830"/>
    <w:rsid w:val="00336884"/>
    <w:rsid w:val="00336917"/>
    <w:rsid w:val="00336A88"/>
    <w:rsid w:val="00336B40"/>
    <w:rsid w:val="00336C5D"/>
    <w:rsid w:val="00336D23"/>
    <w:rsid w:val="00336E9C"/>
    <w:rsid w:val="0033715D"/>
    <w:rsid w:val="003371B1"/>
    <w:rsid w:val="003372C3"/>
    <w:rsid w:val="0033731E"/>
    <w:rsid w:val="0033732C"/>
    <w:rsid w:val="003373C9"/>
    <w:rsid w:val="0033743D"/>
    <w:rsid w:val="003374B7"/>
    <w:rsid w:val="003374DC"/>
    <w:rsid w:val="00337628"/>
    <w:rsid w:val="00337647"/>
    <w:rsid w:val="00337791"/>
    <w:rsid w:val="0033796B"/>
    <w:rsid w:val="003379E4"/>
    <w:rsid w:val="00337BD8"/>
    <w:rsid w:val="00337BDD"/>
    <w:rsid w:val="00337C67"/>
    <w:rsid w:val="00337D14"/>
    <w:rsid w:val="00337E9C"/>
    <w:rsid w:val="00337EEE"/>
    <w:rsid w:val="00337EFC"/>
    <w:rsid w:val="00337F78"/>
    <w:rsid w:val="0034001D"/>
    <w:rsid w:val="003403BD"/>
    <w:rsid w:val="00340404"/>
    <w:rsid w:val="003404DA"/>
    <w:rsid w:val="00340624"/>
    <w:rsid w:val="003407A2"/>
    <w:rsid w:val="0034084A"/>
    <w:rsid w:val="00340851"/>
    <w:rsid w:val="00340929"/>
    <w:rsid w:val="00340AE0"/>
    <w:rsid w:val="00340EAC"/>
    <w:rsid w:val="00340F70"/>
    <w:rsid w:val="00340F75"/>
    <w:rsid w:val="00340FCD"/>
    <w:rsid w:val="003411AF"/>
    <w:rsid w:val="003412B8"/>
    <w:rsid w:val="003413BF"/>
    <w:rsid w:val="003414BA"/>
    <w:rsid w:val="00341719"/>
    <w:rsid w:val="003417AE"/>
    <w:rsid w:val="00341826"/>
    <w:rsid w:val="00341905"/>
    <w:rsid w:val="0034195F"/>
    <w:rsid w:val="00341C93"/>
    <w:rsid w:val="003420C5"/>
    <w:rsid w:val="003420C8"/>
    <w:rsid w:val="0034236D"/>
    <w:rsid w:val="00342448"/>
    <w:rsid w:val="00342479"/>
    <w:rsid w:val="003424EF"/>
    <w:rsid w:val="0034256A"/>
    <w:rsid w:val="003425B3"/>
    <w:rsid w:val="00342682"/>
    <w:rsid w:val="003427F6"/>
    <w:rsid w:val="003428D3"/>
    <w:rsid w:val="00342907"/>
    <w:rsid w:val="00342BEF"/>
    <w:rsid w:val="00342FAC"/>
    <w:rsid w:val="003433BD"/>
    <w:rsid w:val="00343467"/>
    <w:rsid w:val="003435ED"/>
    <w:rsid w:val="00343604"/>
    <w:rsid w:val="0034362B"/>
    <w:rsid w:val="00343731"/>
    <w:rsid w:val="00343864"/>
    <w:rsid w:val="00343954"/>
    <w:rsid w:val="00343A2D"/>
    <w:rsid w:val="00343ABE"/>
    <w:rsid w:val="00343BC7"/>
    <w:rsid w:val="00343C1A"/>
    <w:rsid w:val="00343CD3"/>
    <w:rsid w:val="00343EC9"/>
    <w:rsid w:val="00343FA9"/>
    <w:rsid w:val="00344032"/>
    <w:rsid w:val="0034414D"/>
    <w:rsid w:val="00344571"/>
    <w:rsid w:val="00344660"/>
    <w:rsid w:val="003446D7"/>
    <w:rsid w:val="00344780"/>
    <w:rsid w:val="0034494E"/>
    <w:rsid w:val="003449B4"/>
    <w:rsid w:val="00344DD2"/>
    <w:rsid w:val="00344E1D"/>
    <w:rsid w:val="00344F2A"/>
    <w:rsid w:val="0034502C"/>
    <w:rsid w:val="003453A4"/>
    <w:rsid w:val="00345423"/>
    <w:rsid w:val="0034576B"/>
    <w:rsid w:val="00345845"/>
    <w:rsid w:val="0034585A"/>
    <w:rsid w:val="003458D2"/>
    <w:rsid w:val="00345A18"/>
    <w:rsid w:val="00345A8A"/>
    <w:rsid w:val="00345AEE"/>
    <w:rsid w:val="00345B32"/>
    <w:rsid w:val="00345B71"/>
    <w:rsid w:val="00345BAD"/>
    <w:rsid w:val="00345CEE"/>
    <w:rsid w:val="00345F8C"/>
    <w:rsid w:val="0034614A"/>
    <w:rsid w:val="0034643A"/>
    <w:rsid w:val="00346443"/>
    <w:rsid w:val="0034654C"/>
    <w:rsid w:val="003468AD"/>
    <w:rsid w:val="00346A02"/>
    <w:rsid w:val="00346AA9"/>
    <w:rsid w:val="00346C53"/>
    <w:rsid w:val="00346C7B"/>
    <w:rsid w:val="00346D4E"/>
    <w:rsid w:val="00346D99"/>
    <w:rsid w:val="00346F7B"/>
    <w:rsid w:val="00347041"/>
    <w:rsid w:val="00347071"/>
    <w:rsid w:val="0034720B"/>
    <w:rsid w:val="003472D4"/>
    <w:rsid w:val="00347339"/>
    <w:rsid w:val="003473D3"/>
    <w:rsid w:val="00347455"/>
    <w:rsid w:val="00347607"/>
    <w:rsid w:val="0034791A"/>
    <w:rsid w:val="003479CC"/>
    <w:rsid w:val="00347B9C"/>
    <w:rsid w:val="00347BAA"/>
    <w:rsid w:val="00347F67"/>
    <w:rsid w:val="00347FD5"/>
    <w:rsid w:val="00350026"/>
    <w:rsid w:val="003500CE"/>
    <w:rsid w:val="00350331"/>
    <w:rsid w:val="0035033B"/>
    <w:rsid w:val="003503F8"/>
    <w:rsid w:val="00350551"/>
    <w:rsid w:val="00350668"/>
    <w:rsid w:val="0035076E"/>
    <w:rsid w:val="00350831"/>
    <w:rsid w:val="00350884"/>
    <w:rsid w:val="003508E6"/>
    <w:rsid w:val="00350B6F"/>
    <w:rsid w:val="00350D1B"/>
    <w:rsid w:val="00350F7F"/>
    <w:rsid w:val="0035121A"/>
    <w:rsid w:val="003512F0"/>
    <w:rsid w:val="00351496"/>
    <w:rsid w:val="003514CA"/>
    <w:rsid w:val="003514DC"/>
    <w:rsid w:val="003515AA"/>
    <w:rsid w:val="003516EE"/>
    <w:rsid w:val="00351991"/>
    <w:rsid w:val="00351A85"/>
    <w:rsid w:val="00351A8D"/>
    <w:rsid w:val="00351BAF"/>
    <w:rsid w:val="00351C5D"/>
    <w:rsid w:val="00351CBA"/>
    <w:rsid w:val="00351CE1"/>
    <w:rsid w:val="00351E16"/>
    <w:rsid w:val="00352001"/>
    <w:rsid w:val="00352004"/>
    <w:rsid w:val="0035201A"/>
    <w:rsid w:val="00352038"/>
    <w:rsid w:val="003521C7"/>
    <w:rsid w:val="0035240C"/>
    <w:rsid w:val="0035254A"/>
    <w:rsid w:val="00352742"/>
    <w:rsid w:val="00352779"/>
    <w:rsid w:val="00352BC5"/>
    <w:rsid w:val="00352C0E"/>
    <w:rsid w:val="00352DB6"/>
    <w:rsid w:val="00352EC0"/>
    <w:rsid w:val="00353114"/>
    <w:rsid w:val="00353214"/>
    <w:rsid w:val="00353241"/>
    <w:rsid w:val="00353294"/>
    <w:rsid w:val="003532AD"/>
    <w:rsid w:val="003532EA"/>
    <w:rsid w:val="003535DB"/>
    <w:rsid w:val="00353A43"/>
    <w:rsid w:val="00353A6F"/>
    <w:rsid w:val="00353A7B"/>
    <w:rsid w:val="00353A9F"/>
    <w:rsid w:val="00353D65"/>
    <w:rsid w:val="00353DE8"/>
    <w:rsid w:val="00353E36"/>
    <w:rsid w:val="00354122"/>
    <w:rsid w:val="003541A5"/>
    <w:rsid w:val="003543BD"/>
    <w:rsid w:val="00354499"/>
    <w:rsid w:val="003544FB"/>
    <w:rsid w:val="00354581"/>
    <w:rsid w:val="00354644"/>
    <w:rsid w:val="0035467B"/>
    <w:rsid w:val="003548DC"/>
    <w:rsid w:val="0035494B"/>
    <w:rsid w:val="00354979"/>
    <w:rsid w:val="00354A6B"/>
    <w:rsid w:val="00354B4C"/>
    <w:rsid w:val="00354B57"/>
    <w:rsid w:val="00354B79"/>
    <w:rsid w:val="00354C0E"/>
    <w:rsid w:val="00354C5E"/>
    <w:rsid w:val="00354C9F"/>
    <w:rsid w:val="00354F84"/>
    <w:rsid w:val="00355030"/>
    <w:rsid w:val="00355040"/>
    <w:rsid w:val="003550B4"/>
    <w:rsid w:val="00355106"/>
    <w:rsid w:val="00355127"/>
    <w:rsid w:val="00355388"/>
    <w:rsid w:val="003553FF"/>
    <w:rsid w:val="003554A5"/>
    <w:rsid w:val="00355533"/>
    <w:rsid w:val="00355536"/>
    <w:rsid w:val="003556B6"/>
    <w:rsid w:val="003557B3"/>
    <w:rsid w:val="003558CB"/>
    <w:rsid w:val="003558DF"/>
    <w:rsid w:val="003559DD"/>
    <w:rsid w:val="00355B12"/>
    <w:rsid w:val="00355C27"/>
    <w:rsid w:val="00355E7C"/>
    <w:rsid w:val="00355EF5"/>
    <w:rsid w:val="00356037"/>
    <w:rsid w:val="00356124"/>
    <w:rsid w:val="00356168"/>
    <w:rsid w:val="003561E4"/>
    <w:rsid w:val="003565EF"/>
    <w:rsid w:val="003565FC"/>
    <w:rsid w:val="00356607"/>
    <w:rsid w:val="00356651"/>
    <w:rsid w:val="003567EE"/>
    <w:rsid w:val="00356884"/>
    <w:rsid w:val="003568AE"/>
    <w:rsid w:val="00356906"/>
    <w:rsid w:val="00356A56"/>
    <w:rsid w:val="00356AED"/>
    <w:rsid w:val="00356C0B"/>
    <w:rsid w:val="00356FA3"/>
    <w:rsid w:val="00356FBF"/>
    <w:rsid w:val="0035718E"/>
    <w:rsid w:val="0035744B"/>
    <w:rsid w:val="00357560"/>
    <w:rsid w:val="0035773E"/>
    <w:rsid w:val="00357BB4"/>
    <w:rsid w:val="00357C69"/>
    <w:rsid w:val="00357CEF"/>
    <w:rsid w:val="00357DFD"/>
    <w:rsid w:val="003600EE"/>
    <w:rsid w:val="003601DE"/>
    <w:rsid w:val="00360296"/>
    <w:rsid w:val="003604E7"/>
    <w:rsid w:val="003606DB"/>
    <w:rsid w:val="0036074D"/>
    <w:rsid w:val="0036079D"/>
    <w:rsid w:val="003607B2"/>
    <w:rsid w:val="0036080E"/>
    <w:rsid w:val="003608BC"/>
    <w:rsid w:val="00360962"/>
    <w:rsid w:val="003609CE"/>
    <w:rsid w:val="003609D5"/>
    <w:rsid w:val="00360B51"/>
    <w:rsid w:val="00360C3E"/>
    <w:rsid w:val="00360EAD"/>
    <w:rsid w:val="00360F8C"/>
    <w:rsid w:val="00360FC1"/>
    <w:rsid w:val="00361015"/>
    <w:rsid w:val="00361028"/>
    <w:rsid w:val="00361089"/>
    <w:rsid w:val="00361411"/>
    <w:rsid w:val="00361471"/>
    <w:rsid w:val="003614BA"/>
    <w:rsid w:val="003615AC"/>
    <w:rsid w:val="003616B0"/>
    <w:rsid w:val="00361787"/>
    <w:rsid w:val="003617FB"/>
    <w:rsid w:val="003617FE"/>
    <w:rsid w:val="00361A46"/>
    <w:rsid w:val="00361C78"/>
    <w:rsid w:val="00361D5F"/>
    <w:rsid w:val="00361EF2"/>
    <w:rsid w:val="00361F88"/>
    <w:rsid w:val="0036205E"/>
    <w:rsid w:val="0036207B"/>
    <w:rsid w:val="003623AB"/>
    <w:rsid w:val="00362626"/>
    <w:rsid w:val="003626D1"/>
    <w:rsid w:val="00362814"/>
    <w:rsid w:val="003629DE"/>
    <w:rsid w:val="00362B94"/>
    <w:rsid w:val="00362C1A"/>
    <w:rsid w:val="00362DB2"/>
    <w:rsid w:val="00363232"/>
    <w:rsid w:val="003633BC"/>
    <w:rsid w:val="0036361A"/>
    <w:rsid w:val="00363644"/>
    <w:rsid w:val="003636BA"/>
    <w:rsid w:val="0036384A"/>
    <w:rsid w:val="0036388F"/>
    <w:rsid w:val="00363C4E"/>
    <w:rsid w:val="00363CBF"/>
    <w:rsid w:val="00363D1F"/>
    <w:rsid w:val="00363DF3"/>
    <w:rsid w:val="00363DFA"/>
    <w:rsid w:val="00363F2C"/>
    <w:rsid w:val="00363FA9"/>
    <w:rsid w:val="0036405B"/>
    <w:rsid w:val="0036408B"/>
    <w:rsid w:val="00364111"/>
    <w:rsid w:val="00364347"/>
    <w:rsid w:val="00364563"/>
    <w:rsid w:val="0036472D"/>
    <w:rsid w:val="003648CB"/>
    <w:rsid w:val="0036499E"/>
    <w:rsid w:val="00364A33"/>
    <w:rsid w:val="00364ADB"/>
    <w:rsid w:val="00364C0D"/>
    <w:rsid w:val="00364D81"/>
    <w:rsid w:val="003651E1"/>
    <w:rsid w:val="00365216"/>
    <w:rsid w:val="0036539F"/>
    <w:rsid w:val="00365430"/>
    <w:rsid w:val="003654AC"/>
    <w:rsid w:val="003655A5"/>
    <w:rsid w:val="003655BB"/>
    <w:rsid w:val="00365656"/>
    <w:rsid w:val="00365692"/>
    <w:rsid w:val="003656D2"/>
    <w:rsid w:val="003656D5"/>
    <w:rsid w:val="003657F3"/>
    <w:rsid w:val="0036583E"/>
    <w:rsid w:val="0036590B"/>
    <w:rsid w:val="00365C71"/>
    <w:rsid w:val="00365D6F"/>
    <w:rsid w:val="00365F00"/>
    <w:rsid w:val="00366029"/>
    <w:rsid w:val="003660E4"/>
    <w:rsid w:val="00366210"/>
    <w:rsid w:val="0036643E"/>
    <w:rsid w:val="0036649B"/>
    <w:rsid w:val="00366566"/>
    <w:rsid w:val="00366978"/>
    <w:rsid w:val="00366993"/>
    <w:rsid w:val="00366AE0"/>
    <w:rsid w:val="00366AFD"/>
    <w:rsid w:val="00366BB0"/>
    <w:rsid w:val="00366CD8"/>
    <w:rsid w:val="00366F02"/>
    <w:rsid w:val="00367291"/>
    <w:rsid w:val="003672B1"/>
    <w:rsid w:val="003672BA"/>
    <w:rsid w:val="003672D1"/>
    <w:rsid w:val="003672F8"/>
    <w:rsid w:val="00367333"/>
    <w:rsid w:val="00367374"/>
    <w:rsid w:val="00367410"/>
    <w:rsid w:val="003674C7"/>
    <w:rsid w:val="00367522"/>
    <w:rsid w:val="00367877"/>
    <w:rsid w:val="003678EB"/>
    <w:rsid w:val="0036797B"/>
    <w:rsid w:val="003679A0"/>
    <w:rsid w:val="00367A9F"/>
    <w:rsid w:val="00367B56"/>
    <w:rsid w:val="00367BD9"/>
    <w:rsid w:val="00367C48"/>
    <w:rsid w:val="00367D6B"/>
    <w:rsid w:val="00367E6F"/>
    <w:rsid w:val="00370021"/>
    <w:rsid w:val="00370023"/>
    <w:rsid w:val="00370217"/>
    <w:rsid w:val="0037035E"/>
    <w:rsid w:val="003703C1"/>
    <w:rsid w:val="003704F8"/>
    <w:rsid w:val="00370502"/>
    <w:rsid w:val="003705BE"/>
    <w:rsid w:val="00370696"/>
    <w:rsid w:val="003707C3"/>
    <w:rsid w:val="003708A7"/>
    <w:rsid w:val="00370A46"/>
    <w:rsid w:val="00370B51"/>
    <w:rsid w:val="00370C9B"/>
    <w:rsid w:val="00370CBA"/>
    <w:rsid w:val="00370CCA"/>
    <w:rsid w:val="00370D2C"/>
    <w:rsid w:val="00370EAD"/>
    <w:rsid w:val="00370F93"/>
    <w:rsid w:val="00370FFA"/>
    <w:rsid w:val="00371192"/>
    <w:rsid w:val="00371214"/>
    <w:rsid w:val="003712ED"/>
    <w:rsid w:val="00371A33"/>
    <w:rsid w:val="00371BD5"/>
    <w:rsid w:val="00371C82"/>
    <w:rsid w:val="00371F51"/>
    <w:rsid w:val="00371F8A"/>
    <w:rsid w:val="00371FCE"/>
    <w:rsid w:val="00371FFA"/>
    <w:rsid w:val="00372555"/>
    <w:rsid w:val="003727DE"/>
    <w:rsid w:val="003728F7"/>
    <w:rsid w:val="003729D3"/>
    <w:rsid w:val="00372A69"/>
    <w:rsid w:val="00372B4E"/>
    <w:rsid w:val="00372B72"/>
    <w:rsid w:val="00372E31"/>
    <w:rsid w:val="00372EE2"/>
    <w:rsid w:val="00372F31"/>
    <w:rsid w:val="00372F59"/>
    <w:rsid w:val="003730E3"/>
    <w:rsid w:val="003732DB"/>
    <w:rsid w:val="003733A0"/>
    <w:rsid w:val="00373506"/>
    <w:rsid w:val="0037356D"/>
    <w:rsid w:val="00373686"/>
    <w:rsid w:val="00373905"/>
    <w:rsid w:val="00373920"/>
    <w:rsid w:val="003739CC"/>
    <w:rsid w:val="00373A07"/>
    <w:rsid w:val="00373A17"/>
    <w:rsid w:val="00373A2E"/>
    <w:rsid w:val="00373A98"/>
    <w:rsid w:val="00373AA6"/>
    <w:rsid w:val="00373B50"/>
    <w:rsid w:val="00373B69"/>
    <w:rsid w:val="00373C17"/>
    <w:rsid w:val="00373CD3"/>
    <w:rsid w:val="00373E25"/>
    <w:rsid w:val="00373EF5"/>
    <w:rsid w:val="00373FBD"/>
    <w:rsid w:val="00373FF0"/>
    <w:rsid w:val="003741F9"/>
    <w:rsid w:val="0037430E"/>
    <w:rsid w:val="0037440F"/>
    <w:rsid w:val="00374415"/>
    <w:rsid w:val="00374474"/>
    <w:rsid w:val="00374641"/>
    <w:rsid w:val="003746A7"/>
    <w:rsid w:val="0037475B"/>
    <w:rsid w:val="00374AAF"/>
    <w:rsid w:val="00374B27"/>
    <w:rsid w:val="00374B49"/>
    <w:rsid w:val="00374C7A"/>
    <w:rsid w:val="00374DEB"/>
    <w:rsid w:val="00374E84"/>
    <w:rsid w:val="0037506E"/>
    <w:rsid w:val="00375451"/>
    <w:rsid w:val="00375511"/>
    <w:rsid w:val="00375633"/>
    <w:rsid w:val="0037563E"/>
    <w:rsid w:val="0037565D"/>
    <w:rsid w:val="00375711"/>
    <w:rsid w:val="0037589F"/>
    <w:rsid w:val="00375901"/>
    <w:rsid w:val="00375996"/>
    <w:rsid w:val="003759AE"/>
    <w:rsid w:val="00375CCA"/>
    <w:rsid w:val="00375D09"/>
    <w:rsid w:val="00375E59"/>
    <w:rsid w:val="00375F5A"/>
    <w:rsid w:val="00376005"/>
    <w:rsid w:val="0037600B"/>
    <w:rsid w:val="00376087"/>
    <w:rsid w:val="003760E8"/>
    <w:rsid w:val="003762E8"/>
    <w:rsid w:val="0037644B"/>
    <w:rsid w:val="0037657C"/>
    <w:rsid w:val="00376698"/>
    <w:rsid w:val="003768BB"/>
    <w:rsid w:val="00376916"/>
    <w:rsid w:val="00376950"/>
    <w:rsid w:val="00376BD5"/>
    <w:rsid w:val="00376C04"/>
    <w:rsid w:val="00376C3E"/>
    <w:rsid w:val="00376CF1"/>
    <w:rsid w:val="00376D03"/>
    <w:rsid w:val="00376D35"/>
    <w:rsid w:val="00376D37"/>
    <w:rsid w:val="00376D43"/>
    <w:rsid w:val="00376E0E"/>
    <w:rsid w:val="00376E70"/>
    <w:rsid w:val="00376FDB"/>
    <w:rsid w:val="003771A6"/>
    <w:rsid w:val="003773B9"/>
    <w:rsid w:val="003773E6"/>
    <w:rsid w:val="00377460"/>
    <w:rsid w:val="0037753E"/>
    <w:rsid w:val="003775C1"/>
    <w:rsid w:val="00377742"/>
    <w:rsid w:val="003777FD"/>
    <w:rsid w:val="0037789C"/>
    <w:rsid w:val="00377A71"/>
    <w:rsid w:val="00377C3A"/>
    <w:rsid w:val="00377DF4"/>
    <w:rsid w:val="00377E8D"/>
    <w:rsid w:val="00377EC5"/>
    <w:rsid w:val="003801AF"/>
    <w:rsid w:val="003801F3"/>
    <w:rsid w:val="003803F0"/>
    <w:rsid w:val="00380414"/>
    <w:rsid w:val="003805ED"/>
    <w:rsid w:val="003807B0"/>
    <w:rsid w:val="003808DA"/>
    <w:rsid w:val="00380A4A"/>
    <w:rsid w:val="00380A93"/>
    <w:rsid w:val="00380AA0"/>
    <w:rsid w:val="00380B83"/>
    <w:rsid w:val="00380B87"/>
    <w:rsid w:val="00380BB4"/>
    <w:rsid w:val="00380CB6"/>
    <w:rsid w:val="00380E52"/>
    <w:rsid w:val="00380FD5"/>
    <w:rsid w:val="0038101C"/>
    <w:rsid w:val="003810DC"/>
    <w:rsid w:val="00381196"/>
    <w:rsid w:val="0038136B"/>
    <w:rsid w:val="0038137A"/>
    <w:rsid w:val="00381392"/>
    <w:rsid w:val="00381481"/>
    <w:rsid w:val="003815DF"/>
    <w:rsid w:val="003815E6"/>
    <w:rsid w:val="0038167A"/>
    <w:rsid w:val="00381827"/>
    <w:rsid w:val="00381A3B"/>
    <w:rsid w:val="00381A3C"/>
    <w:rsid w:val="00381B4F"/>
    <w:rsid w:val="00381B64"/>
    <w:rsid w:val="00381C99"/>
    <w:rsid w:val="00381CA1"/>
    <w:rsid w:val="00381D31"/>
    <w:rsid w:val="00381D55"/>
    <w:rsid w:val="00381DD0"/>
    <w:rsid w:val="00381DEF"/>
    <w:rsid w:val="00381E53"/>
    <w:rsid w:val="00381FB9"/>
    <w:rsid w:val="00382089"/>
    <w:rsid w:val="0038211E"/>
    <w:rsid w:val="00382176"/>
    <w:rsid w:val="003821B2"/>
    <w:rsid w:val="003822B2"/>
    <w:rsid w:val="003822CF"/>
    <w:rsid w:val="0038246F"/>
    <w:rsid w:val="00382591"/>
    <w:rsid w:val="0038273B"/>
    <w:rsid w:val="003827F4"/>
    <w:rsid w:val="00382A8F"/>
    <w:rsid w:val="00382AAF"/>
    <w:rsid w:val="00382B34"/>
    <w:rsid w:val="00382BDA"/>
    <w:rsid w:val="00382C7E"/>
    <w:rsid w:val="00382D15"/>
    <w:rsid w:val="00382D46"/>
    <w:rsid w:val="00382DBA"/>
    <w:rsid w:val="00382DCE"/>
    <w:rsid w:val="00382DE7"/>
    <w:rsid w:val="003830DB"/>
    <w:rsid w:val="00383147"/>
    <w:rsid w:val="00383280"/>
    <w:rsid w:val="00383553"/>
    <w:rsid w:val="00383820"/>
    <w:rsid w:val="0038384C"/>
    <w:rsid w:val="003838DA"/>
    <w:rsid w:val="003839BB"/>
    <w:rsid w:val="00383C08"/>
    <w:rsid w:val="00383CAF"/>
    <w:rsid w:val="00383D1E"/>
    <w:rsid w:val="0038403A"/>
    <w:rsid w:val="00384140"/>
    <w:rsid w:val="003843C0"/>
    <w:rsid w:val="0038450C"/>
    <w:rsid w:val="00384629"/>
    <w:rsid w:val="00384763"/>
    <w:rsid w:val="003849B3"/>
    <w:rsid w:val="003849D1"/>
    <w:rsid w:val="003849E8"/>
    <w:rsid w:val="00384B86"/>
    <w:rsid w:val="00384BAB"/>
    <w:rsid w:val="00384C49"/>
    <w:rsid w:val="00384C5E"/>
    <w:rsid w:val="00384CD3"/>
    <w:rsid w:val="00384D90"/>
    <w:rsid w:val="00384DE6"/>
    <w:rsid w:val="00384EDB"/>
    <w:rsid w:val="00384FCE"/>
    <w:rsid w:val="00385009"/>
    <w:rsid w:val="00385012"/>
    <w:rsid w:val="00385090"/>
    <w:rsid w:val="00385123"/>
    <w:rsid w:val="003851BD"/>
    <w:rsid w:val="00385226"/>
    <w:rsid w:val="0038548A"/>
    <w:rsid w:val="003854CE"/>
    <w:rsid w:val="003855C6"/>
    <w:rsid w:val="0038563C"/>
    <w:rsid w:val="0038586C"/>
    <w:rsid w:val="0038591E"/>
    <w:rsid w:val="00385C74"/>
    <w:rsid w:val="00385D0C"/>
    <w:rsid w:val="00385EFC"/>
    <w:rsid w:val="00385F02"/>
    <w:rsid w:val="00385FDA"/>
    <w:rsid w:val="0038603A"/>
    <w:rsid w:val="003860ED"/>
    <w:rsid w:val="003862EE"/>
    <w:rsid w:val="0038630E"/>
    <w:rsid w:val="00386528"/>
    <w:rsid w:val="00386632"/>
    <w:rsid w:val="003866E9"/>
    <w:rsid w:val="0038681A"/>
    <w:rsid w:val="003869CF"/>
    <w:rsid w:val="00386C29"/>
    <w:rsid w:val="00386F50"/>
    <w:rsid w:val="00387148"/>
    <w:rsid w:val="003871BE"/>
    <w:rsid w:val="00387309"/>
    <w:rsid w:val="003874C1"/>
    <w:rsid w:val="0038761A"/>
    <w:rsid w:val="00387692"/>
    <w:rsid w:val="00387803"/>
    <w:rsid w:val="0038790E"/>
    <w:rsid w:val="00387AD0"/>
    <w:rsid w:val="00387B1B"/>
    <w:rsid w:val="00387B29"/>
    <w:rsid w:val="00387BEA"/>
    <w:rsid w:val="00387C8E"/>
    <w:rsid w:val="00387EEC"/>
    <w:rsid w:val="00387F26"/>
    <w:rsid w:val="00387F78"/>
    <w:rsid w:val="003900A2"/>
    <w:rsid w:val="003901A5"/>
    <w:rsid w:val="00390208"/>
    <w:rsid w:val="00390274"/>
    <w:rsid w:val="003902AD"/>
    <w:rsid w:val="003902E9"/>
    <w:rsid w:val="00390379"/>
    <w:rsid w:val="0039039F"/>
    <w:rsid w:val="00390510"/>
    <w:rsid w:val="003909D4"/>
    <w:rsid w:val="00390A3A"/>
    <w:rsid w:val="00390BE7"/>
    <w:rsid w:val="00390D2D"/>
    <w:rsid w:val="00391110"/>
    <w:rsid w:val="003911F7"/>
    <w:rsid w:val="003911F8"/>
    <w:rsid w:val="0039131F"/>
    <w:rsid w:val="0039139B"/>
    <w:rsid w:val="00391421"/>
    <w:rsid w:val="003914B1"/>
    <w:rsid w:val="003917BF"/>
    <w:rsid w:val="003917C6"/>
    <w:rsid w:val="00391866"/>
    <w:rsid w:val="003918BB"/>
    <w:rsid w:val="003918E0"/>
    <w:rsid w:val="00391959"/>
    <w:rsid w:val="00391B85"/>
    <w:rsid w:val="00391C8E"/>
    <w:rsid w:val="00391D32"/>
    <w:rsid w:val="00391D43"/>
    <w:rsid w:val="00391D53"/>
    <w:rsid w:val="00392099"/>
    <w:rsid w:val="00392150"/>
    <w:rsid w:val="0039217E"/>
    <w:rsid w:val="0039224F"/>
    <w:rsid w:val="003922BB"/>
    <w:rsid w:val="0039231D"/>
    <w:rsid w:val="0039234E"/>
    <w:rsid w:val="0039265F"/>
    <w:rsid w:val="00392825"/>
    <w:rsid w:val="00392983"/>
    <w:rsid w:val="00392A5D"/>
    <w:rsid w:val="00392A7B"/>
    <w:rsid w:val="00392B6D"/>
    <w:rsid w:val="0039325E"/>
    <w:rsid w:val="003932F8"/>
    <w:rsid w:val="003934F8"/>
    <w:rsid w:val="00393514"/>
    <w:rsid w:val="00393648"/>
    <w:rsid w:val="00393653"/>
    <w:rsid w:val="0039373A"/>
    <w:rsid w:val="003939CC"/>
    <w:rsid w:val="003939D1"/>
    <w:rsid w:val="00393A4D"/>
    <w:rsid w:val="00393AB1"/>
    <w:rsid w:val="00393C29"/>
    <w:rsid w:val="00393CCE"/>
    <w:rsid w:val="00393F49"/>
    <w:rsid w:val="00393F4F"/>
    <w:rsid w:val="00393FD8"/>
    <w:rsid w:val="00394015"/>
    <w:rsid w:val="00394018"/>
    <w:rsid w:val="0039404A"/>
    <w:rsid w:val="00394135"/>
    <w:rsid w:val="003941CA"/>
    <w:rsid w:val="003942C2"/>
    <w:rsid w:val="00394426"/>
    <w:rsid w:val="00394463"/>
    <w:rsid w:val="003944D1"/>
    <w:rsid w:val="003946C8"/>
    <w:rsid w:val="0039494C"/>
    <w:rsid w:val="00394A41"/>
    <w:rsid w:val="00394F69"/>
    <w:rsid w:val="00394F76"/>
    <w:rsid w:val="00395085"/>
    <w:rsid w:val="0039532D"/>
    <w:rsid w:val="0039541C"/>
    <w:rsid w:val="003954B3"/>
    <w:rsid w:val="003955C2"/>
    <w:rsid w:val="003956CF"/>
    <w:rsid w:val="003958E5"/>
    <w:rsid w:val="003959D1"/>
    <w:rsid w:val="00395AC8"/>
    <w:rsid w:val="00395B87"/>
    <w:rsid w:val="00395BAB"/>
    <w:rsid w:val="00395C15"/>
    <w:rsid w:val="00395D1B"/>
    <w:rsid w:val="00395D5E"/>
    <w:rsid w:val="00395D73"/>
    <w:rsid w:val="00395E8B"/>
    <w:rsid w:val="00395FBD"/>
    <w:rsid w:val="00396150"/>
    <w:rsid w:val="0039616D"/>
    <w:rsid w:val="00396229"/>
    <w:rsid w:val="00396258"/>
    <w:rsid w:val="003962D2"/>
    <w:rsid w:val="0039630C"/>
    <w:rsid w:val="00396388"/>
    <w:rsid w:val="003964FF"/>
    <w:rsid w:val="00396503"/>
    <w:rsid w:val="0039655A"/>
    <w:rsid w:val="0039675D"/>
    <w:rsid w:val="003967E0"/>
    <w:rsid w:val="003969EC"/>
    <w:rsid w:val="00396ABD"/>
    <w:rsid w:val="00396AC0"/>
    <w:rsid w:val="00396B0F"/>
    <w:rsid w:val="00396B15"/>
    <w:rsid w:val="00396B80"/>
    <w:rsid w:val="00396D1B"/>
    <w:rsid w:val="00396DC8"/>
    <w:rsid w:val="00396DFC"/>
    <w:rsid w:val="00396E35"/>
    <w:rsid w:val="00396F6F"/>
    <w:rsid w:val="00396FC2"/>
    <w:rsid w:val="003970B1"/>
    <w:rsid w:val="0039724D"/>
    <w:rsid w:val="00397328"/>
    <w:rsid w:val="003973C6"/>
    <w:rsid w:val="003974AA"/>
    <w:rsid w:val="003974CD"/>
    <w:rsid w:val="00397513"/>
    <w:rsid w:val="00397540"/>
    <w:rsid w:val="003975E5"/>
    <w:rsid w:val="00397790"/>
    <w:rsid w:val="003977F7"/>
    <w:rsid w:val="00397815"/>
    <w:rsid w:val="00397902"/>
    <w:rsid w:val="003979BE"/>
    <w:rsid w:val="003979ED"/>
    <w:rsid w:val="003979F6"/>
    <w:rsid w:val="00397CEA"/>
    <w:rsid w:val="00397DF5"/>
    <w:rsid w:val="00397E55"/>
    <w:rsid w:val="00397F24"/>
    <w:rsid w:val="003A00AD"/>
    <w:rsid w:val="003A00EF"/>
    <w:rsid w:val="003A030F"/>
    <w:rsid w:val="003A03C8"/>
    <w:rsid w:val="003A0432"/>
    <w:rsid w:val="003A048E"/>
    <w:rsid w:val="003A049C"/>
    <w:rsid w:val="003A06B7"/>
    <w:rsid w:val="003A07C3"/>
    <w:rsid w:val="003A08A9"/>
    <w:rsid w:val="003A0A97"/>
    <w:rsid w:val="003A0B21"/>
    <w:rsid w:val="003A0BBF"/>
    <w:rsid w:val="003A0C01"/>
    <w:rsid w:val="003A0CEC"/>
    <w:rsid w:val="003A0D0B"/>
    <w:rsid w:val="003A0DD5"/>
    <w:rsid w:val="003A0E89"/>
    <w:rsid w:val="003A0EC3"/>
    <w:rsid w:val="003A0F8E"/>
    <w:rsid w:val="003A1112"/>
    <w:rsid w:val="003A1198"/>
    <w:rsid w:val="003A1271"/>
    <w:rsid w:val="003A1532"/>
    <w:rsid w:val="003A158F"/>
    <w:rsid w:val="003A1785"/>
    <w:rsid w:val="003A17E4"/>
    <w:rsid w:val="003A18B0"/>
    <w:rsid w:val="003A1974"/>
    <w:rsid w:val="003A1A21"/>
    <w:rsid w:val="003A1BFF"/>
    <w:rsid w:val="003A1D70"/>
    <w:rsid w:val="003A1E02"/>
    <w:rsid w:val="003A1EE7"/>
    <w:rsid w:val="003A2014"/>
    <w:rsid w:val="003A2025"/>
    <w:rsid w:val="003A2114"/>
    <w:rsid w:val="003A2122"/>
    <w:rsid w:val="003A222A"/>
    <w:rsid w:val="003A230E"/>
    <w:rsid w:val="003A2351"/>
    <w:rsid w:val="003A2357"/>
    <w:rsid w:val="003A23DD"/>
    <w:rsid w:val="003A2595"/>
    <w:rsid w:val="003A2716"/>
    <w:rsid w:val="003A2736"/>
    <w:rsid w:val="003A27B2"/>
    <w:rsid w:val="003A27DA"/>
    <w:rsid w:val="003A292F"/>
    <w:rsid w:val="003A2A18"/>
    <w:rsid w:val="003A2A95"/>
    <w:rsid w:val="003A2B30"/>
    <w:rsid w:val="003A2C8F"/>
    <w:rsid w:val="003A2CC3"/>
    <w:rsid w:val="003A2E48"/>
    <w:rsid w:val="003A2EB2"/>
    <w:rsid w:val="003A2F1E"/>
    <w:rsid w:val="003A2F48"/>
    <w:rsid w:val="003A308D"/>
    <w:rsid w:val="003A381D"/>
    <w:rsid w:val="003A383C"/>
    <w:rsid w:val="003A393D"/>
    <w:rsid w:val="003A394F"/>
    <w:rsid w:val="003A3A57"/>
    <w:rsid w:val="003A3B06"/>
    <w:rsid w:val="003A3BCF"/>
    <w:rsid w:val="003A3C07"/>
    <w:rsid w:val="003A3E27"/>
    <w:rsid w:val="003A3EF3"/>
    <w:rsid w:val="003A3F80"/>
    <w:rsid w:val="003A417B"/>
    <w:rsid w:val="003A41A5"/>
    <w:rsid w:val="003A4227"/>
    <w:rsid w:val="003A4388"/>
    <w:rsid w:val="003A43BA"/>
    <w:rsid w:val="003A44B1"/>
    <w:rsid w:val="003A44B3"/>
    <w:rsid w:val="003A45B2"/>
    <w:rsid w:val="003A46E9"/>
    <w:rsid w:val="003A47FC"/>
    <w:rsid w:val="003A4916"/>
    <w:rsid w:val="003A4ADB"/>
    <w:rsid w:val="003A4AFF"/>
    <w:rsid w:val="003A4B31"/>
    <w:rsid w:val="003A4CBE"/>
    <w:rsid w:val="003A4D19"/>
    <w:rsid w:val="003A4E76"/>
    <w:rsid w:val="003A4F7A"/>
    <w:rsid w:val="003A4FDD"/>
    <w:rsid w:val="003A508D"/>
    <w:rsid w:val="003A5106"/>
    <w:rsid w:val="003A518A"/>
    <w:rsid w:val="003A52D6"/>
    <w:rsid w:val="003A53DA"/>
    <w:rsid w:val="003A547C"/>
    <w:rsid w:val="003A568A"/>
    <w:rsid w:val="003A587E"/>
    <w:rsid w:val="003A5950"/>
    <w:rsid w:val="003A5AB2"/>
    <w:rsid w:val="003A5B2C"/>
    <w:rsid w:val="003A5DCD"/>
    <w:rsid w:val="003A5F52"/>
    <w:rsid w:val="003A5FCE"/>
    <w:rsid w:val="003A6087"/>
    <w:rsid w:val="003A6109"/>
    <w:rsid w:val="003A61A1"/>
    <w:rsid w:val="003A63DA"/>
    <w:rsid w:val="003A656A"/>
    <w:rsid w:val="003A658F"/>
    <w:rsid w:val="003A6696"/>
    <w:rsid w:val="003A66F3"/>
    <w:rsid w:val="003A690C"/>
    <w:rsid w:val="003A6925"/>
    <w:rsid w:val="003A6A65"/>
    <w:rsid w:val="003A6B8E"/>
    <w:rsid w:val="003A6C07"/>
    <w:rsid w:val="003A6CB0"/>
    <w:rsid w:val="003A6D66"/>
    <w:rsid w:val="003A6D75"/>
    <w:rsid w:val="003A6EB6"/>
    <w:rsid w:val="003A7065"/>
    <w:rsid w:val="003A70CA"/>
    <w:rsid w:val="003A7166"/>
    <w:rsid w:val="003A7631"/>
    <w:rsid w:val="003A76ED"/>
    <w:rsid w:val="003A76F7"/>
    <w:rsid w:val="003A7974"/>
    <w:rsid w:val="003A79DB"/>
    <w:rsid w:val="003A7D67"/>
    <w:rsid w:val="003A7E07"/>
    <w:rsid w:val="003A7F44"/>
    <w:rsid w:val="003A7F81"/>
    <w:rsid w:val="003B007C"/>
    <w:rsid w:val="003B00E4"/>
    <w:rsid w:val="003B0373"/>
    <w:rsid w:val="003B03EE"/>
    <w:rsid w:val="003B042B"/>
    <w:rsid w:val="003B0440"/>
    <w:rsid w:val="003B0632"/>
    <w:rsid w:val="003B0713"/>
    <w:rsid w:val="003B0805"/>
    <w:rsid w:val="003B0B0D"/>
    <w:rsid w:val="003B0BA3"/>
    <w:rsid w:val="003B0CB3"/>
    <w:rsid w:val="003B0DD4"/>
    <w:rsid w:val="003B0E75"/>
    <w:rsid w:val="003B10EC"/>
    <w:rsid w:val="003B110C"/>
    <w:rsid w:val="003B114A"/>
    <w:rsid w:val="003B1441"/>
    <w:rsid w:val="003B1722"/>
    <w:rsid w:val="003B18BC"/>
    <w:rsid w:val="003B1AE3"/>
    <w:rsid w:val="003B1B65"/>
    <w:rsid w:val="003B1C34"/>
    <w:rsid w:val="003B1C60"/>
    <w:rsid w:val="003B1C84"/>
    <w:rsid w:val="003B1CB7"/>
    <w:rsid w:val="003B1D6A"/>
    <w:rsid w:val="003B1E02"/>
    <w:rsid w:val="003B1F2E"/>
    <w:rsid w:val="003B1F78"/>
    <w:rsid w:val="003B1F8A"/>
    <w:rsid w:val="003B1FF9"/>
    <w:rsid w:val="003B207B"/>
    <w:rsid w:val="003B20C1"/>
    <w:rsid w:val="003B21CB"/>
    <w:rsid w:val="003B22F0"/>
    <w:rsid w:val="003B2514"/>
    <w:rsid w:val="003B256A"/>
    <w:rsid w:val="003B2579"/>
    <w:rsid w:val="003B26DD"/>
    <w:rsid w:val="003B2734"/>
    <w:rsid w:val="003B2874"/>
    <w:rsid w:val="003B28B6"/>
    <w:rsid w:val="003B28B8"/>
    <w:rsid w:val="003B2938"/>
    <w:rsid w:val="003B2A6B"/>
    <w:rsid w:val="003B2E48"/>
    <w:rsid w:val="003B2E67"/>
    <w:rsid w:val="003B2EC9"/>
    <w:rsid w:val="003B2F20"/>
    <w:rsid w:val="003B3010"/>
    <w:rsid w:val="003B3057"/>
    <w:rsid w:val="003B31CF"/>
    <w:rsid w:val="003B3257"/>
    <w:rsid w:val="003B356C"/>
    <w:rsid w:val="003B357A"/>
    <w:rsid w:val="003B3673"/>
    <w:rsid w:val="003B3757"/>
    <w:rsid w:val="003B3812"/>
    <w:rsid w:val="003B38AA"/>
    <w:rsid w:val="003B38F2"/>
    <w:rsid w:val="003B3935"/>
    <w:rsid w:val="003B3AFA"/>
    <w:rsid w:val="003B3CA3"/>
    <w:rsid w:val="003B3CC5"/>
    <w:rsid w:val="003B406A"/>
    <w:rsid w:val="003B40A9"/>
    <w:rsid w:val="003B40F6"/>
    <w:rsid w:val="003B42DD"/>
    <w:rsid w:val="003B42E6"/>
    <w:rsid w:val="003B43F6"/>
    <w:rsid w:val="003B445F"/>
    <w:rsid w:val="003B4474"/>
    <w:rsid w:val="003B447B"/>
    <w:rsid w:val="003B455C"/>
    <w:rsid w:val="003B4651"/>
    <w:rsid w:val="003B4755"/>
    <w:rsid w:val="003B49C0"/>
    <w:rsid w:val="003B4BB8"/>
    <w:rsid w:val="003B4BD9"/>
    <w:rsid w:val="003B4D36"/>
    <w:rsid w:val="003B4D5E"/>
    <w:rsid w:val="003B4E0D"/>
    <w:rsid w:val="003B4E62"/>
    <w:rsid w:val="003B5083"/>
    <w:rsid w:val="003B5347"/>
    <w:rsid w:val="003B5379"/>
    <w:rsid w:val="003B53C7"/>
    <w:rsid w:val="003B53EC"/>
    <w:rsid w:val="003B56DC"/>
    <w:rsid w:val="003B573F"/>
    <w:rsid w:val="003B57D4"/>
    <w:rsid w:val="003B580C"/>
    <w:rsid w:val="003B58A1"/>
    <w:rsid w:val="003B594D"/>
    <w:rsid w:val="003B595E"/>
    <w:rsid w:val="003B5A7E"/>
    <w:rsid w:val="003B5AD7"/>
    <w:rsid w:val="003B5C14"/>
    <w:rsid w:val="003B5CF3"/>
    <w:rsid w:val="003B5E17"/>
    <w:rsid w:val="003B5E57"/>
    <w:rsid w:val="003B5FE1"/>
    <w:rsid w:val="003B6124"/>
    <w:rsid w:val="003B6164"/>
    <w:rsid w:val="003B6287"/>
    <w:rsid w:val="003B6407"/>
    <w:rsid w:val="003B6464"/>
    <w:rsid w:val="003B66B0"/>
    <w:rsid w:val="003B6773"/>
    <w:rsid w:val="003B67C4"/>
    <w:rsid w:val="003B699D"/>
    <w:rsid w:val="003B6B5A"/>
    <w:rsid w:val="003B6C72"/>
    <w:rsid w:val="003B6D06"/>
    <w:rsid w:val="003B6D1A"/>
    <w:rsid w:val="003B6DD1"/>
    <w:rsid w:val="003B6EBA"/>
    <w:rsid w:val="003B72A5"/>
    <w:rsid w:val="003B72E4"/>
    <w:rsid w:val="003B764C"/>
    <w:rsid w:val="003B768D"/>
    <w:rsid w:val="003B76B1"/>
    <w:rsid w:val="003B76D8"/>
    <w:rsid w:val="003B7809"/>
    <w:rsid w:val="003B7939"/>
    <w:rsid w:val="003B7958"/>
    <w:rsid w:val="003B7A37"/>
    <w:rsid w:val="003B7A58"/>
    <w:rsid w:val="003B7B45"/>
    <w:rsid w:val="003B7B64"/>
    <w:rsid w:val="003B7BD0"/>
    <w:rsid w:val="003B7BD5"/>
    <w:rsid w:val="003B7C3C"/>
    <w:rsid w:val="003B7CBE"/>
    <w:rsid w:val="003B7CD2"/>
    <w:rsid w:val="003B7DCE"/>
    <w:rsid w:val="003B7EFA"/>
    <w:rsid w:val="003C000A"/>
    <w:rsid w:val="003C0232"/>
    <w:rsid w:val="003C0248"/>
    <w:rsid w:val="003C0257"/>
    <w:rsid w:val="003C02B2"/>
    <w:rsid w:val="003C0353"/>
    <w:rsid w:val="003C0446"/>
    <w:rsid w:val="003C052E"/>
    <w:rsid w:val="003C0587"/>
    <w:rsid w:val="003C05CF"/>
    <w:rsid w:val="003C077A"/>
    <w:rsid w:val="003C0865"/>
    <w:rsid w:val="003C099E"/>
    <w:rsid w:val="003C0A83"/>
    <w:rsid w:val="003C0B4A"/>
    <w:rsid w:val="003C0C43"/>
    <w:rsid w:val="003C0C63"/>
    <w:rsid w:val="003C0D91"/>
    <w:rsid w:val="003C0DBE"/>
    <w:rsid w:val="003C0DF2"/>
    <w:rsid w:val="003C0E86"/>
    <w:rsid w:val="003C0F87"/>
    <w:rsid w:val="003C0FE7"/>
    <w:rsid w:val="003C123B"/>
    <w:rsid w:val="003C1266"/>
    <w:rsid w:val="003C1281"/>
    <w:rsid w:val="003C12D8"/>
    <w:rsid w:val="003C137C"/>
    <w:rsid w:val="003C1536"/>
    <w:rsid w:val="003C1644"/>
    <w:rsid w:val="003C1676"/>
    <w:rsid w:val="003C17E0"/>
    <w:rsid w:val="003C1839"/>
    <w:rsid w:val="003C18A6"/>
    <w:rsid w:val="003C1915"/>
    <w:rsid w:val="003C1A50"/>
    <w:rsid w:val="003C1D92"/>
    <w:rsid w:val="003C1E79"/>
    <w:rsid w:val="003C1F02"/>
    <w:rsid w:val="003C1FE2"/>
    <w:rsid w:val="003C208E"/>
    <w:rsid w:val="003C2126"/>
    <w:rsid w:val="003C23A1"/>
    <w:rsid w:val="003C2490"/>
    <w:rsid w:val="003C2509"/>
    <w:rsid w:val="003C250D"/>
    <w:rsid w:val="003C2526"/>
    <w:rsid w:val="003C2840"/>
    <w:rsid w:val="003C2892"/>
    <w:rsid w:val="003C2AD4"/>
    <w:rsid w:val="003C2B04"/>
    <w:rsid w:val="003C2B37"/>
    <w:rsid w:val="003C2B83"/>
    <w:rsid w:val="003C2BFA"/>
    <w:rsid w:val="003C301F"/>
    <w:rsid w:val="003C30DB"/>
    <w:rsid w:val="003C325A"/>
    <w:rsid w:val="003C3748"/>
    <w:rsid w:val="003C37D8"/>
    <w:rsid w:val="003C3834"/>
    <w:rsid w:val="003C3845"/>
    <w:rsid w:val="003C3940"/>
    <w:rsid w:val="003C3BBE"/>
    <w:rsid w:val="003C3D97"/>
    <w:rsid w:val="003C4012"/>
    <w:rsid w:val="003C4295"/>
    <w:rsid w:val="003C4307"/>
    <w:rsid w:val="003C43BA"/>
    <w:rsid w:val="003C459C"/>
    <w:rsid w:val="003C45A8"/>
    <w:rsid w:val="003C45AB"/>
    <w:rsid w:val="003C47EF"/>
    <w:rsid w:val="003C47FD"/>
    <w:rsid w:val="003C4850"/>
    <w:rsid w:val="003C48B0"/>
    <w:rsid w:val="003C4995"/>
    <w:rsid w:val="003C49A1"/>
    <w:rsid w:val="003C4A53"/>
    <w:rsid w:val="003C4A6E"/>
    <w:rsid w:val="003C4B44"/>
    <w:rsid w:val="003C4BF2"/>
    <w:rsid w:val="003C4C46"/>
    <w:rsid w:val="003C4C58"/>
    <w:rsid w:val="003C4D2A"/>
    <w:rsid w:val="003C4F3A"/>
    <w:rsid w:val="003C4F75"/>
    <w:rsid w:val="003C4F99"/>
    <w:rsid w:val="003C4FEB"/>
    <w:rsid w:val="003C4FFC"/>
    <w:rsid w:val="003C516F"/>
    <w:rsid w:val="003C5286"/>
    <w:rsid w:val="003C52C5"/>
    <w:rsid w:val="003C52DC"/>
    <w:rsid w:val="003C52F9"/>
    <w:rsid w:val="003C5348"/>
    <w:rsid w:val="003C5437"/>
    <w:rsid w:val="003C5496"/>
    <w:rsid w:val="003C5579"/>
    <w:rsid w:val="003C56EC"/>
    <w:rsid w:val="003C57C5"/>
    <w:rsid w:val="003C585C"/>
    <w:rsid w:val="003C58A2"/>
    <w:rsid w:val="003C5978"/>
    <w:rsid w:val="003C5B1B"/>
    <w:rsid w:val="003C5B21"/>
    <w:rsid w:val="003C5CA0"/>
    <w:rsid w:val="003C5E03"/>
    <w:rsid w:val="003C5F89"/>
    <w:rsid w:val="003C5FC5"/>
    <w:rsid w:val="003C607A"/>
    <w:rsid w:val="003C6098"/>
    <w:rsid w:val="003C6116"/>
    <w:rsid w:val="003C63C4"/>
    <w:rsid w:val="003C6631"/>
    <w:rsid w:val="003C6673"/>
    <w:rsid w:val="003C667A"/>
    <w:rsid w:val="003C674E"/>
    <w:rsid w:val="003C67B8"/>
    <w:rsid w:val="003C68D5"/>
    <w:rsid w:val="003C6D45"/>
    <w:rsid w:val="003C6DB6"/>
    <w:rsid w:val="003C6DDB"/>
    <w:rsid w:val="003C6E16"/>
    <w:rsid w:val="003C6E31"/>
    <w:rsid w:val="003C6E65"/>
    <w:rsid w:val="003C6E7E"/>
    <w:rsid w:val="003C7379"/>
    <w:rsid w:val="003C7475"/>
    <w:rsid w:val="003C74F4"/>
    <w:rsid w:val="003C7744"/>
    <w:rsid w:val="003C77E6"/>
    <w:rsid w:val="003C78FB"/>
    <w:rsid w:val="003C7A9D"/>
    <w:rsid w:val="003C7E50"/>
    <w:rsid w:val="003C7F8A"/>
    <w:rsid w:val="003C7FAB"/>
    <w:rsid w:val="003D0006"/>
    <w:rsid w:val="003D0011"/>
    <w:rsid w:val="003D015A"/>
    <w:rsid w:val="003D0189"/>
    <w:rsid w:val="003D02C4"/>
    <w:rsid w:val="003D0320"/>
    <w:rsid w:val="003D0341"/>
    <w:rsid w:val="003D04ED"/>
    <w:rsid w:val="003D0545"/>
    <w:rsid w:val="003D0746"/>
    <w:rsid w:val="003D08CF"/>
    <w:rsid w:val="003D0967"/>
    <w:rsid w:val="003D0CF8"/>
    <w:rsid w:val="003D0D5D"/>
    <w:rsid w:val="003D0D97"/>
    <w:rsid w:val="003D0E03"/>
    <w:rsid w:val="003D0E14"/>
    <w:rsid w:val="003D0ECC"/>
    <w:rsid w:val="003D0F56"/>
    <w:rsid w:val="003D10FF"/>
    <w:rsid w:val="003D111A"/>
    <w:rsid w:val="003D1402"/>
    <w:rsid w:val="003D148E"/>
    <w:rsid w:val="003D14E7"/>
    <w:rsid w:val="003D1571"/>
    <w:rsid w:val="003D15A0"/>
    <w:rsid w:val="003D15C8"/>
    <w:rsid w:val="003D1730"/>
    <w:rsid w:val="003D18E6"/>
    <w:rsid w:val="003D1A19"/>
    <w:rsid w:val="003D1D4E"/>
    <w:rsid w:val="003D1E24"/>
    <w:rsid w:val="003D1E63"/>
    <w:rsid w:val="003D1EF7"/>
    <w:rsid w:val="003D1F9D"/>
    <w:rsid w:val="003D21D5"/>
    <w:rsid w:val="003D21FD"/>
    <w:rsid w:val="003D23C8"/>
    <w:rsid w:val="003D2418"/>
    <w:rsid w:val="003D25B2"/>
    <w:rsid w:val="003D2610"/>
    <w:rsid w:val="003D270A"/>
    <w:rsid w:val="003D271A"/>
    <w:rsid w:val="003D27AD"/>
    <w:rsid w:val="003D2977"/>
    <w:rsid w:val="003D2B3F"/>
    <w:rsid w:val="003D2B81"/>
    <w:rsid w:val="003D2BDD"/>
    <w:rsid w:val="003D2CA3"/>
    <w:rsid w:val="003D2F13"/>
    <w:rsid w:val="003D2FCE"/>
    <w:rsid w:val="003D308D"/>
    <w:rsid w:val="003D31D1"/>
    <w:rsid w:val="003D327F"/>
    <w:rsid w:val="003D32A0"/>
    <w:rsid w:val="003D32F3"/>
    <w:rsid w:val="003D3346"/>
    <w:rsid w:val="003D33BC"/>
    <w:rsid w:val="003D35C8"/>
    <w:rsid w:val="003D361D"/>
    <w:rsid w:val="003D37BC"/>
    <w:rsid w:val="003D38FF"/>
    <w:rsid w:val="003D3960"/>
    <w:rsid w:val="003D3996"/>
    <w:rsid w:val="003D3A64"/>
    <w:rsid w:val="003D3D4E"/>
    <w:rsid w:val="003D3EEE"/>
    <w:rsid w:val="003D3F38"/>
    <w:rsid w:val="003D3F8D"/>
    <w:rsid w:val="003D40CA"/>
    <w:rsid w:val="003D4105"/>
    <w:rsid w:val="003D4118"/>
    <w:rsid w:val="003D4320"/>
    <w:rsid w:val="003D44CB"/>
    <w:rsid w:val="003D44E3"/>
    <w:rsid w:val="003D44E6"/>
    <w:rsid w:val="003D4529"/>
    <w:rsid w:val="003D4642"/>
    <w:rsid w:val="003D46D5"/>
    <w:rsid w:val="003D47E2"/>
    <w:rsid w:val="003D495C"/>
    <w:rsid w:val="003D49FA"/>
    <w:rsid w:val="003D4BB6"/>
    <w:rsid w:val="003D4C07"/>
    <w:rsid w:val="003D4C14"/>
    <w:rsid w:val="003D4C43"/>
    <w:rsid w:val="003D4CFD"/>
    <w:rsid w:val="003D4DAE"/>
    <w:rsid w:val="003D4E44"/>
    <w:rsid w:val="003D4FAC"/>
    <w:rsid w:val="003D4FC3"/>
    <w:rsid w:val="003D5099"/>
    <w:rsid w:val="003D5100"/>
    <w:rsid w:val="003D52A5"/>
    <w:rsid w:val="003D5361"/>
    <w:rsid w:val="003D5368"/>
    <w:rsid w:val="003D53D5"/>
    <w:rsid w:val="003D54CE"/>
    <w:rsid w:val="003D56C0"/>
    <w:rsid w:val="003D56DA"/>
    <w:rsid w:val="003D571A"/>
    <w:rsid w:val="003D5839"/>
    <w:rsid w:val="003D585F"/>
    <w:rsid w:val="003D58C6"/>
    <w:rsid w:val="003D58CD"/>
    <w:rsid w:val="003D5909"/>
    <w:rsid w:val="003D5C0B"/>
    <w:rsid w:val="003D5C3B"/>
    <w:rsid w:val="003D5C6C"/>
    <w:rsid w:val="003D5C6F"/>
    <w:rsid w:val="003D5D1C"/>
    <w:rsid w:val="003D5FFE"/>
    <w:rsid w:val="003D60A4"/>
    <w:rsid w:val="003D619A"/>
    <w:rsid w:val="003D6436"/>
    <w:rsid w:val="003D6533"/>
    <w:rsid w:val="003D6598"/>
    <w:rsid w:val="003D66E5"/>
    <w:rsid w:val="003D6728"/>
    <w:rsid w:val="003D67CC"/>
    <w:rsid w:val="003D6B06"/>
    <w:rsid w:val="003D6C6C"/>
    <w:rsid w:val="003D6CE2"/>
    <w:rsid w:val="003D6DAD"/>
    <w:rsid w:val="003D6ED2"/>
    <w:rsid w:val="003D6F0D"/>
    <w:rsid w:val="003D6F64"/>
    <w:rsid w:val="003D70B0"/>
    <w:rsid w:val="003D7104"/>
    <w:rsid w:val="003D7205"/>
    <w:rsid w:val="003D7231"/>
    <w:rsid w:val="003D7292"/>
    <w:rsid w:val="003D72A7"/>
    <w:rsid w:val="003D7427"/>
    <w:rsid w:val="003D769D"/>
    <w:rsid w:val="003D796D"/>
    <w:rsid w:val="003D7A1D"/>
    <w:rsid w:val="003D7ABE"/>
    <w:rsid w:val="003D7D0F"/>
    <w:rsid w:val="003D7DDB"/>
    <w:rsid w:val="003D7F1A"/>
    <w:rsid w:val="003E02E2"/>
    <w:rsid w:val="003E0473"/>
    <w:rsid w:val="003E04B8"/>
    <w:rsid w:val="003E04D4"/>
    <w:rsid w:val="003E0662"/>
    <w:rsid w:val="003E06DB"/>
    <w:rsid w:val="003E0822"/>
    <w:rsid w:val="003E09B9"/>
    <w:rsid w:val="003E0B0F"/>
    <w:rsid w:val="003E0B4D"/>
    <w:rsid w:val="003E0C49"/>
    <w:rsid w:val="003E0CFC"/>
    <w:rsid w:val="003E0DA2"/>
    <w:rsid w:val="003E0E5E"/>
    <w:rsid w:val="003E0F03"/>
    <w:rsid w:val="003E0F9A"/>
    <w:rsid w:val="003E10FA"/>
    <w:rsid w:val="003E115B"/>
    <w:rsid w:val="003E1162"/>
    <w:rsid w:val="003E12A5"/>
    <w:rsid w:val="003E12DC"/>
    <w:rsid w:val="003E1345"/>
    <w:rsid w:val="003E14D9"/>
    <w:rsid w:val="003E16B1"/>
    <w:rsid w:val="003E17DC"/>
    <w:rsid w:val="003E19A6"/>
    <w:rsid w:val="003E1ACC"/>
    <w:rsid w:val="003E1BA6"/>
    <w:rsid w:val="003E1CDD"/>
    <w:rsid w:val="003E2050"/>
    <w:rsid w:val="003E212D"/>
    <w:rsid w:val="003E21F4"/>
    <w:rsid w:val="003E2260"/>
    <w:rsid w:val="003E22C9"/>
    <w:rsid w:val="003E230C"/>
    <w:rsid w:val="003E242F"/>
    <w:rsid w:val="003E25A8"/>
    <w:rsid w:val="003E2864"/>
    <w:rsid w:val="003E2AEE"/>
    <w:rsid w:val="003E2AFD"/>
    <w:rsid w:val="003E2B7F"/>
    <w:rsid w:val="003E2B84"/>
    <w:rsid w:val="003E2B91"/>
    <w:rsid w:val="003E2BDA"/>
    <w:rsid w:val="003E2CE0"/>
    <w:rsid w:val="003E2DA5"/>
    <w:rsid w:val="003E2E62"/>
    <w:rsid w:val="003E2F62"/>
    <w:rsid w:val="003E3042"/>
    <w:rsid w:val="003E3250"/>
    <w:rsid w:val="003E33AD"/>
    <w:rsid w:val="003E35C9"/>
    <w:rsid w:val="003E3647"/>
    <w:rsid w:val="003E3727"/>
    <w:rsid w:val="003E38B8"/>
    <w:rsid w:val="003E38C2"/>
    <w:rsid w:val="003E3A5A"/>
    <w:rsid w:val="003E3A83"/>
    <w:rsid w:val="003E3AB3"/>
    <w:rsid w:val="003E3B80"/>
    <w:rsid w:val="003E4142"/>
    <w:rsid w:val="003E41CC"/>
    <w:rsid w:val="003E41D4"/>
    <w:rsid w:val="003E42ED"/>
    <w:rsid w:val="003E435C"/>
    <w:rsid w:val="003E438D"/>
    <w:rsid w:val="003E44A5"/>
    <w:rsid w:val="003E47F9"/>
    <w:rsid w:val="003E4849"/>
    <w:rsid w:val="003E4A64"/>
    <w:rsid w:val="003E4A7A"/>
    <w:rsid w:val="003E4AEA"/>
    <w:rsid w:val="003E4BB5"/>
    <w:rsid w:val="003E4BDF"/>
    <w:rsid w:val="003E4BE1"/>
    <w:rsid w:val="003E4C75"/>
    <w:rsid w:val="003E4C8C"/>
    <w:rsid w:val="003E4D6B"/>
    <w:rsid w:val="003E4DF6"/>
    <w:rsid w:val="003E504F"/>
    <w:rsid w:val="003E51E8"/>
    <w:rsid w:val="003E522C"/>
    <w:rsid w:val="003E5291"/>
    <w:rsid w:val="003E53F0"/>
    <w:rsid w:val="003E566A"/>
    <w:rsid w:val="003E5852"/>
    <w:rsid w:val="003E58B1"/>
    <w:rsid w:val="003E595E"/>
    <w:rsid w:val="003E5BC3"/>
    <w:rsid w:val="003E5F4A"/>
    <w:rsid w:val="003E5F5F"/>
    <w:rsid w:val="003E618B"/>
    <w:rsid w:val="003E6213"/>
    <w:rsid w:val="003E62BE"/>
    <w:rsid w:val="003E630F"/>
    <w:rsid w:val="003E68B4"/>
    <w:rsid w:val="003E6B17"/>
    <w:rsid w:val="003E6C28"/>
    <w:rsid w:val="003E6CB1"/>
    <w:rsid w:val="003E6CC1"/>
    <w:rsid w:val="003E6D96"/>
    <w:rsid w:val="003E6E19"/>
    <w:rsid w:val="003E6E7C"/>
    <w:rsid w:val="003E6F25"/>
    <w:rsid w:val="003E6F35"/>
    <w:rsid w:val="003E73A1"/>
    <w:rsid w:val="003E73A9"/>
    <w:rsid w:val="003E73C2"/>
    <w:rsid w:val="003E7415"/>
    <w:rsid w:val="003E7471"/>
    <w:rsid w:val="003E7475"/>
    <w:rsid w:val="003E755A"/>
    <w:rsid w:val="003E755B"/>
    <w:rsid w:val="003E7635"/>
    <w:rsid w:val="003E7860"/>
    <w:rsid w:val="003E78FB"/>
    <w:rsid w:val="003E79ED"/>
    <w:rsid w:val="003E7B17"/>
    <w:rsid w:val="003E7BE9"/>
    <w:rsid w:val="003E7BEC"/>
    <w:rsid w:val="003E7C67"/>
    <w:rsid w:val="003E7D5E"/>
    <w:rsid w:val="003E7D96"/>
    <w:rsid w:val="003E7DAD"/>
    <w:rsid w:val="003E7E8D"/>
    <w:rsid w:val="003E7FB3"/>
    <w:rsid w:val="003F0072"/>
    <w:rsid w:val="003F016C"/>
    <w:rsid w:val="003F0170"/>
    <w:rsid w:val="003F0307"/>
    <w:rsid w:val="003F030F"/>
    <w:rsid w:val="003F033E"/>
    <w:rsid w:val="003F0465"/>
    <w:rsid w:val="003F056C"/>
    <w:rsid w:val="003F068A"/>
    <w:rsid w:val="003F072A"/>
    <w:rsid w:val="003F0B39"/>
    <w:rsid w:val="003F0B91"/>
    <w:rsid w:val="003F0BAD"/>
    <w:rsid w:val="003F0D85"/>
    <w:rsid w:val="003F0DA2"/>
    <w:rsid w:val="003F0ED0"/>
    <w:rsid w:val="003F0F3A"/>
    <w:rsid w:val="003F0F67"/>
    <w:rsid w:val="003F111C"/>
    <w:rsid w:val="003F160D"/>
    <w:rsid w:val="003F162B"/>
    <w:rsid w:val="003F1632"/>
    <w:rsid w:val="003F181A"/>
    <w:rsid w:val="003F18BC"/>
    <w:rsid w:val="003F1AA7"/>
    <w:rsid w:val="003F1B38"/>
    <w:rsid w:val="003F1DF4"/>
    <w:rsid w:val="003F1E78"/>
    <w:rsid w:val="003F1F91"/>
    <w:rsid w:val="003F1FB1"/>
    <w:rsid w:val="003F20AA"/>
    <w:rsid w:val="003F21B2"/>
    <w:rsid w:val="003F225E"/>
    <w:rsid w:val="003F2348"/>
    <w:rsid w:val="003F24A1"/>
    <w:rsid w:val="003F262C"/>
    <w:rsid w:val="003F27CD"/>
    <w:rsid w:val="003F2863"/>
    <w:rsid w:val="003F2B1C"/>
    <w:rsid w:val="003F2B89"/>
    <w:rsid w:val="003F2C96"/>
    <w:rsid w:val="003F2D3E"/>
    <w:rsid w:val="003F2D8B"/>
    <w:rsid w:val="003F2ED8"/>
    <w:rsid w:val="003F3149"/>
    <w:rsid w:val="003F37F8"/>
    <w:rsid w:val="003F3911"/>
    <w:rsid w:val="003F3938"/>
    <w:rsid w:val="003F3949"/>
    <w:rsid w:val="003F397B"/>
    <w:rsid w:val="003F39E9"/>
    <w:rsid w:val="003F3AFE"/>
    <w:rsid w:val="003F3B52"/>
    <w:rsid w:val="003F3B65"/>
    <w:rsid w:val="003F3BFF"/>
    <w:rsid w:val="003F3DA5"/>
    <w:rsid w:val="003F3F4B"/>
    <w:rsid w:val="003F3F54"/>
    <w:rsid w:val="003F3F88"/>
    <w:rsid w:val="003F40F1"/>
    <w:rsid w:val="003F41D6"/>
    <w:rsid w:val="003F45BF"/>
    <w:rsid w:val="003F4649"/>
    <w:rsid w:val="003F46B0"/>
    <w:rsid w:val="003F4746"/>
    <w:rsid w:val="003F4787"/>
    <w:rsid w:val="003F47B1"/>
    <w:rsid w:val="003F48A1"/>
    <w:rsid w:val="003F4B4B"/>
    <w:rsid w:val="003F4BDE"/>
    <w:rsid w:val="003F4C98"/>
    <w:rsid w:val="003F4C9D"/>
    <w:rsid w:val="003F4CC4"/>
    <w:rsid w:val="003F4ED4"/>
    <w:rsid w:val="003F50E1"/>
    <w:rsid w:val="003F51D0"/>
    <w:rsid w:val="003F52DB"/>
    <w:rsid w:val="003F54EF"/>
    <w:rsid w:val="003F5629"/>
    <w:rsid w:val="003F5634"/>
    <w:rsid w:val="003F57BB"/>
    <w:rsid w:val="003F5970"/>
    <w:rsid w:val="003F5983"/>
    <w:rsid w:val="003F5A3E"/>
    <w:rsid w:val="003F5B44"/>
    <w:rsid w:val="003F5B6A"/>
    <w:rsid w:val="003F5C5B"/>
    <w:rsid w:val="003F5E59"/>
    <w:rsid w:val="003F5EFC"/>
    <w:rsid w:val="003F6260"/>
    <w:rsid w:val="003F62B3"/>
    <w:rsid w:val="003F6343"/>
    <w:rsid w:val="003F65EE"/>
    <w:rsid w:val="003F6797"/>
    <w:rsid w:val="003F69D3"/>
    <w:rsid w:val="003F6A4F"/>
    <w:rsid w:val="003F6A60"/>
    <w:rsid w:val="003F6AEC"/>
    <w:rsid w:val="003F6C4A"/>
    <w:rsid w:val="003F73BA"/>
    <w:rsid w:val="003F76D3"/>
    <w:rsid w:val="003F77D4"/>
    <w:rsid w:val="003F7986"/>
    <w:rsid w:val="003F7CF2"/>
    <w:rsid w:val="003F7D08"/>
    <w:rsid w:val="003F7D20"/>
    <w:rsid w:val="003F7DA0"/>
    <w:rsid w:val="00400080"/>
    <w:rsid w:val="004001F9"/>
    <w:rsid w:val="00400334"/>
    <w:rsid w:val="00400575"/>
    <w:rsid w:val="004005F4"/>
    <w:rsid w:val="00400672"/>
    <w:rsid w:val="00400744"/>
    <w:rsid w:val="00400868"/>
    <w:rsid w:val="00400A2D"/>
    <w:rsid w:val="00400A9A"/>
    <w:rsid w:val="00400B34"/>
    <w:rsid w:val="00400C9C"/>
    <w:rsid w:val="00400EEA"/>
    <w:rsid w:val="00400EF8"/>
    <w:rsid w:val="00400F15"/>
    <w:rsid w:val="00400F4C"/>
    <w:rsid w:val="004012E2"/>
    <w:rsid w:val="00401457"/>
    <w:rsid w:val="00401601"/>
    <w:rsid w:val="004018AA"/>
    <w:rsid w:val="00401A0D"/>
    <w:rsid w:val="00401A61"/>
    <w:rsid w:val="00401C33"/>
    <w:rsid w:val="00401DCA"/>
    <w:rsid w:val="00401DE8"/>
    <w:rsid w:val="00401EBA"/>
    <w:rsid w:val="00401EFE"/>
    <w:rsid w:val="00401FC3"/>
    <w:rsid w:val="00402023"/>
    <w:rsid w:val="00402035"/>
    <w:rsid w:val="004020B4"/>
    <w:rsid w:val="0040219B"/>
    <w:rsid w:val="00402358"/>
    <w:rsid w:val="00402438"/>
    <w:rsid w:val="004025B3"/>
    <w:rsid w:val="00402786"/>
    <w:rsid w:val="00402A6A"/>
    <w:rsid w:val="00402A9E"/>
    <w:rsid w:val="00402AA8"/>
    <w:rsid w:val="00402C04"/>
    <w:rsid w:val="00402D35"/>
    <w:rsid w:val="00402E95"/>
    <w:rsid w:val="00402E99"/>
    <w:rsid w:val="00402FAA"/>
    <w:rsid w:val="00403005"/>
    <w:rsid w:val="00403015"/>
    <w:rsid w:val="0040304C"/>
    <w:rsid w:val="004030CB"/>
    <w:rsid w:val="004031CD"/>
    <w:rsid w:val="00403358"/>
    <w:rsid w:val="004033AA"/>
    <w:rsid w:val="004033ED"/>
    <w:rsid w:val="00403547"/>
    <w:rsid w:val="00403766"/>
    <w:rsid w:val="004038D6"/>
    <w:rsid w:val="0040395F"/>
    <w:rsid w:val="00403BBA"/>
    <w:rsid w:val="00403C07"/>
    <w:rsid w:val="00403D6B"/>
    <w:rsid w:val="00403DE5"/>
    <w:rsid w:val="00403E55"/>
    <w:rsid w:val="00403F35"/>
    <w:rsid w:val="00403F9E"/>
    <w:rsid w:val="00403FC5"/>
    <w:rsid w:val="00404079"/>
    <w:rsid w:val="004041D3"/>
    <w:rsid w:val="0040430B"/>
    <w:rsid w:val="004043AF"/>
    <w:rsid w:val="0040449A"/>
    <w:rsid w:val="004044A1"/>
    <w:rsid w:val="00404589"/>
    <w:rsid w:val="00404642"/>
    <w:rsid w:val="00404900"/>
    <w:rsid w:val="00404AEE"/>
    <w:rsid w:val="00404CD6"/>
    <w:rsid w:val="00404D02"/>
    <w:rsid w:val="00404E4D"/>
    <w:rsid w:val="00404E74"/>
    <w:rsid w:val="00404EBC"/>
    <w:rsid w:val="00404FDE"/>
    <w:rsid w:val="00405102"/>
    <w:rsid w:val="0040517E"/>
    <w:rsid w:val="004051F0"/>
    <w:rsid w:val="00405200"/>
    <w:rsid w:val="0040521A"/>
    <w:rsid w:val="0040527C"/>
    <w:rsid w:val="0040543F"/>
    <w:rsid w:val="0040553A"/>
    <w:rsid w:val="00405595"/>
    <w:rsid w:val="00405746"/>
    <w:rsid w:val="0040582B"/>
    <w:rsid w:val="004058B7"/>
    <w:rsid w:val="00405B0C"/>
    <w:rsid w:val="00405BE2"/>
    <w:rsid w:val="00405C8C"/>
    <w:rsid w:val="00405D74"/>
    <w:rsid w:val="00405E85"/>
    <w:rsid w:val="0040616A"/>
    <w:rsid w:val="00406298"/>
    <w:rsid w:val="0040640B"/>
    <w:rsid w:val="00406669"/>
    <w:rsid w:val="0040667C"/>
    <w:rsid w:val="0040670F"/>
    <w:rsid w:val="00406887"/>
    <w:rsid w:val="00406943"/>
    <w:rsid w:val="004069FA"/>
    <w:rsid w:val="00406AB6"/>
    <w:rsid w:val="00406C75"/>
    <w:rsid w:val="00406CF6"/>
    <w:rsid w:val="00406D02"/>
    <w:rsid w:val="00406D57"/>
    <w:rsid w:val="00406D9A"/>
    <w:rsid w:val="00406E3E"/>
    <w:rsid w:val="00406F7A"/>
    <w:rsid w:val="00406FDB"/>
    <w:rsid w:val="00407093"/>
    <w:rsid w:val="0040712C"/>
    <w:rsid w:val="00407274"/>
    <w:rsid w:val="004073C6"/>
    <w:rsid w:val="00407414"/>
    <w:rsid w:val="004074C3"/>
    <w:rsid w:val="004074F1"/>
    <w:rsid w:val="004076D1"/>
    <w:rsid w:val="0040789F"/>
    <w:rsid w:val="00407AA1"/>
    <w:rsid w:val="00407AAF"/>
    <w:rsid w:val="00407AC3"/>
    <w:rsid w:val="00407BC9"/>
    <w:rsid w:val="00407CD6"/>
    <w:rsid w:val="00407D6F"/>
    <w:rsid w:val="00407DFD"/>
    <w:rsid w:val="00410129"/>
    <w:rsid w:val="0041015F"/>
    <w:rsid w:val="00410167"/>
    <w:rsid w:val="0041022F"/>
    <w:rsid w:val="004102CF"/>
    <w:rsid w:val="004104A7"/>
    <w:rsid w:val="004104CB"/>
    <w:rsid w:val="004106B0"/>
    <w:rsid w:val="00410714"/>
    <w:rsid w:val="00410774"/>
    <w:rsid w:val="00410813"/>
    <w:rsid w:val="00410ACA"/>
    <w:rsid w:val="00410BBC"/>
    <w:rsid w:val="00410C69"/>
    <w:rsid w:val="00410CD5"/>
    <w:rsid w:val="00410DC3"/>
    <w:rsid w:val="00410E39"/>
    <w:rsid w:val="00410EE3"/>
    <w:rsid w:val="0041123E"/>
    <w:rsid w:val="0041134D"/>
    <w:rsid w:val="004113E3"/>
    <w:rsid w:val="004113FF"/>
    <w:rsid w:val="00411461"/>
    <w:rsid w:val="0041160B"/>
    <w:rsid w:val="0041174D"/>
    <w:rsid w:val="004117A8"/>
    <w:rsid w:val="004118B7"/>
    <w:rsid w:val="00411972"/>
    <w:rsid w:val="004119C6"/>
    <w:rsid w:val="004119EC"/>
    <w:rsid w:val="00411A05"/>
    <w:rsid w:val="00411A3E"/>
    <w:rsid w:val="00411B1C"/>
    <w:rsid w:val="00411B35"/>
    <w:rsid w:val="00411CA5"/>
    <w:rsid w:val="00411D82"/>
    <w:rsid w:val="004120A8"/>
    <w:rsid w:val="004121F5"/>
    <w:rsid w:val="0041239D"/>
    <w:rsid w:val="004123F8"/>
    <w:rsid w:val="0041240D"/>
    <w:rsid w:val="004124C3"/>
    <w:rsid w:val="004125BC"/>
    <w:rsid w:val="004125DF"/>
    <w:rsid w:val="0041270A"/>
    <w:rsid w:val="004128A2"/>
    <w:rsid w:val="0041292E"/>
    <w:rsid w:val="00412A90"/>
    <w:rsid w:val="00412C6E"/>
    <w:rsid w:val="00412E38"/>
    <w:rsid w:val="00412EDB"/>
    <w:rsid w:val="00412F70"/>
    <w:rsid w:val="004131E0"/>
    <w:rsid w:val="0041329D"/>
    <w:rsid w:val="0041333E"/>
    <w:rsid w:val="004133BF"/>
    <w:rsid w:val="00413403"/>
    <w:rsid w:val="004134A7"/>
    <w:rsid w:val="00413664"/>
    <w:rsid w:val="00413819"/>
    <w:rsid w:val="004138C5"/>
    <w:rsid w:val="004138DA"/>
    <w:rsid w:val="00413A01"/>
    <w:rsid w:val="00413A78"/>
    <w:rsid w:val="00413B9C"/>
    <w:rsid w:val="00413C11"/>
    <w:rsid w:val="00413C26"/>
    <w:rsid w:val="00413E53"/>
    <w:rsid w:val="00414079"/>
    <w:rsid w:val="004141E4"/>
    <w:rsid w:val="004142D0"/>
    <w:rsid w:val="004142DC"/>
    <w:rsid w:val="004144AE"/>
    <w:rsid w:val="004145F2"/>
    <w:rsid w:val="00414612"/>
    <w:rsid w:val="00414714"/>
    <w:rsid w:val="00414715"/>
    <w:rsid w:val="00414730"/>
    <w:rsid w:val="00414732"/>
    <w:rsid w:val="00414980"/>
    <w:rsid w:val="004149B8"/>
    <w:rsid w:val="004149C7"/>
    <w:rsid w:val="00414A3E"/>
    <w:rsid w:val="00414A50"/>
    <w:rsid w:val="00414BC1"/>
    <w:rsid w:val="00414DF6"/>
    <w:rsid w:val="00414EE6"/>
    <w:rsid w:val="00414F03"/>
    <w:rsid w:val="00415022"/>
    <w:rsid w:val="0041502C"/>
    <w:rsid w:val="00415046"/>
    <w:rsid w:val="004150CC"/>
    <w:rsid w:val="00415122"/>
    <w:rsid w:val="004151DF"/>
    <w:rsid w:val="00415232"/>
    <w:rsid w:val="00415277"/>
    <w:rsid w:val="004153D2"/>
    <w:rsid w:val="004155C1"/>
    <w:rsid w:val="0041577E"/>
    <w:rsid w:val="00415823"/>
    <w:rsid w:val="00415832"/>
    <w:rsid w:val="0041589E"/>
    <w:rsid w:val="004159A0"/>
    <w:rsid w:val="00415B07"/>
    <w:rsid w:val="00415BC2"/>
    <w:rsid w:val="00415F07"/>
    <w:rsid w:val="00415F35"/>
    <w:rsid w:val="00415F93"/>
    <w:rsid w:val="00415FD6"/>
    <w:rsid w:val="00416052"/>
    <w:rsid w:val="004163BA"/>
    <w:rsid w:val="004163F1"/>
    <w:rsid w:val="0041640B"/>
    <w:rsid w:val="00416575"/>
    <w:rsid w:val="0041658B"/>
    <w:rsid w:val="004165DA"/>
    <w:rsid w:val="004166F1"/>
    <w:rsid w:val="0041693F"/>
    <w:rsid w:val="00416A60"/>
    <w:rsid w:val="00416CDA"/>
    <w:rsid w:val="00416D39"/>
    <w:rsid w:val="00416D73"/>
    <w:rsid w:val="00416E2E"/>
    <w:rsid w:val="00416E53"/>
    <w:rsid w:val="00416EA4"/>
    <w:rsid w:val="00416EE5"/>
    <w:rsid w:val="00416FF2"/>
    <w:rsid w:val="004170BF"/>
    <w:rsid w:val="00417442"/>
    <w:rsid w:val="00417451"/>
    <w:rsid w:val="004175A2"/>
    <w:rsid w:val="004175DD"/>
    <w:rsid w:val="004178C3"/>
    <w:rsid w:val="0041794F"/>
    <w:rsid w:val="00417965"/>
    <w:rsid w:val="00417A22"/>
    <w:rsid w:val="00417A4A"/>
    <w:rsid w:val="00417B10"/>
    <w:rsid w:val="00417E2A"/>
    <w:rsid w:val="00417F72"/>
    <w:rsid w:val="00420024"/>
    <w:rsid w:val="00420083"/>
    <w:rsid w:val="004202B3"/>
    <w:rsid w:val="00420381"/>
    <w:rsid w:val="004203D5"/>
    <w:rsid w:val="00420568"/>
    <w:rsid w:val="004206FE"/>
    <w:rsid w:val="00420717"/>
    <w:rsid w:val="00420762"/>
    <w:rsid w:val="00420784"/>
    <w:rsid w:val="0042094D"/>
    <w:rsid w:val="004209BD"/>
    <w:rsid w:val="00420B23"/>
    <w:rsid w:val="00420B6A"/>
    <w:rsid w:val="00420C1C"/>
    <w:rsid w:val="00420C93"/>
    <w:rsid w:val="00420FE1"/>
    <w:rsid w:val="00421000"/>
    <w:rsid w:val="004211AE"/>
    <w:rsid w:val="0042134B"/>
    <w:rsid w:val="00421382"/>
    <w:rsid w:val="0042144C"/>
    <w:rsid w:val="004214B1"/>
    <w:rsid w:val="0042160C"/>
    <w:rsid w:val="00421819"/>
    <w:rsid w:val="004219B4"/>
    <w:rsid w:val="00421A37"/>
    <w:rsid w:val="00421BEE"/>
    <w:rsid w:val="00421C21"/>
    <w:rsid w:val="00421D67"/>
    <w:rsid w:val="00421EC9"/>
    <w:rsid w:val="00422052"/>
    <w:rsid w:val="00422059"/>
    <w:rsid w:val="004220BE"/>
    <w:rsid w:val="00422114"/>
    <w:rsid w:val="00422149"/>
    <w:rsid w:val="00422321"/>
    <w:rsid w:val="00422322"/>
    <w:rsid w:val="00422329"/>
    <w:rsid w:val="004223CB"/>
    <w:rsid w:val="00422457"/>
    <w:rsid w:val="00422719"/>
    <w:rsid w:val="0042272F"/>
    <w:rsid w:val="00422912"/>
    <w:rsid w:val="004229DB"/>
    <w:rsid w:val="00422AB6"/>
    <w:rsid w:val="00422C51"/>
    <w:rsid w:val="00422C67"/>
    <w:rsid w:val="00422D62"/>
    <w:rsid w:val="00422E1C"/>
    <w:rsid w:val="00422E28"/>
    <w:rsid w:val="00422E7B"/>
    <w:rsid w:val="00422F3F"/>
    <w:rsid w:val="00423280"/>
    <w:rsid w:val="00423555"/>
    <w:rsid w:val="0042355E"/>
    <w:rsid w:val="00423687"/>
    <w:rsid w:val="00423695"/>
    <w:rsid w:val="00423748"/>
    <w:rsid w:val="00423AE5"/>
    <w:rsid w:val="00423B57"/>
    <w:rsid w:val="00423BE6"/>
    <w:rsid w:val="00423C6E"/>
    <w:rsid w:val="00423C90"/>
    <w:rsid w:val="00423D1B"/>
    <w:rsid w:val="00423D55"/>
    <w:rsid w:val="00424060"/>
    <w:rsid w:val="004240D1"/>
    <w:rsid w:val="004241C1"/>
    <w:rsid w:val="004241C8"/>
    <w:rsid w:val="00424249"/>
    <w:rsid w:val="0042434E"/>
    <w:rsid w:val="004243D9"/>
    <w:rsid w:val="00424419"/>
    <w:rsid w:val="00424539"/>
    <w:rsid w:val="00424569"/>
    <w:rsid w:val="00424585"/>
    <w:rsid w:val="00424653"/>
    <w:rsid w:val="00424750"/>
    <w:rsid w:val="004248F8"/>
    <w:rsid w:val="00424931"/>
    <w:rsid w:val="00424A24"/>
    <w:rsid w:val="00424A3D"/>
    <w:rsid w:val="00424B0C"/>
    <w:rsid w:val="00424B6A"/>
    <w:rsid w:val="00424C50"/>
    <w:rsid w:val="00424CA6"/>
    <w:rsid w:val="00424DF0"/>
    <w:rsid w:val="00424E38"/>
    <w:rsid w:val="00424F35"/>
    <w:rsid w:val="004251E4"/>
    <w:rsid w:val="00425203"/>
    <w:rsid w:val="00425229"/>
    <w:rsid w:val="00425254"/>
    <w:rsid w:val="00425419"/>
    <w:rsid w:val="004254AB"/>
    <w:rsid w:val="0042550B"/>
    <w:rsid w:val="00425548"/>
    <w:rsid w:val="004255F3"/>
    <w:rsid w:val="004256F8"/>
    <w:rsid w:val="0042571A"/>
    <w:rsid w:val="00425A21"/>
    <w:rsid w:val="00425C66"/>
    <w:rsid w:val="00425C76"/>
    <w:rsid w:val="00425DE8"/>
    <w:rsid w:val="00425DEB"/>
    <w:rsid w:val="00425E8E"/>
    <w:rsid w:val="00426033"/>
    <w:rsid w:val="004260B3"/>
    <w:rsid w:val="004260EA"/>
    <w:rsid w:val="0042616F"/>
    <w:rsid w:val="004261DD"/>
    <w:rsid w:val="004262F1"/>
    <w:rsid w:val="0042630D"/>
    <w:rsid w:val="0042636D"/>
    <w:rsid w:val="004264BB"/>
    <w:rsid w:val="004264C3"/>
    <w:rsid w:val="00426535"/>
    <w:rsid w:val="00426579"/>
    <w:rsid w:val="00426671"/>
    <w:rsid w:val="004266EB"/>
    <w:rsid w:val="0042674E"/>
    <w:rsid w:val="00426BFA"/>
    <w:rsid w:val="00426D81"/>
    <w:rsid w:val="00426DBB"/>
    <w:rsid w:val="00427103"/>
    <w:rsid w:val="0042711D"/>
    <w:rsid w:val="0042718C"/>
    <w:rsid w:val="0042726A"/>
    <w:rsid w:val="004274A0"/>
    <w:rsid w:val="004274B1"/>
    <w:rsid w:val="004274C5"/>
    <w:rsid w:val="004276B9"/>
    <w:rsid w:val="00427872"/>
    <w:rsid w:val="004278A1"/>
    <w:rsid w:val="004279E1"/>
    <w:rsid w:val="00427A86"/>
    <w:rsid w:val="00427AD3"/>
    <w:rsid w:val="00427B04"/>
    <w:rsid w:val="00427D34"/>
    <w:rsid w:val="00427DA8"/>
    <w:rsid w:val="00427DD0"/>
    <w:rsid w:val="004302D9"/>
    <w:rsid w:val="00430411"/>
    <w:rsid w:val="0043048A"/>
    <w:rsid w:val="004304DD"/>
    <w:rsid w:val="004304E2"/>
    <w:rsid w:val="004305E9"/>
    <w:rsid w:val="00430751"/>
    <w:rsid w:val="0043079F"/>
    <w:rsid w:val="0043081C"/>
    <w:rsid w:val="00430885"/>
    <w:rsid w:val="00430A1E"/>
    <w:rsid w:val="00430A54"/>
    <w:rsid w:val="00430AAE"/>
    <w:rsid w:val="00430BAF"/>
    <w:rsid w:val="00430CC6"/>
    <w:rsid w:val="00430CC8"/>
    <w:rsid w:val="00430D07"/>
    <w:rsid w:val="00430D97"/>
    <w:rsid w:val="00430E25"/>
    <w:rsid w:val="00430F49"/>
    <w:rsid w:val="00430F8C"/>
    <w:rsid w:val="004310BC"/>
    <w:rsid w:val="00431155"/>
    <w:rsid w:val="00431157"/>
    <w:rsid w:val="00431203"/>
    <w:rsid w:val="00431279"/>
    <w:rsid w:val="0043139B"/>
    <w:rsid w:val="0043150B"/>
    <w:rsid w:val="0043151C"/>
    <w:rsid w:val="0043168C"/>
    <w:rsid w:val="00431718"/>
    <w:rsid w:val="00431844"/>
    <w:rsid w:val="00431A93"/>
    <w:rsid w:val="00431ADB"/>
    <w:rsid w:val="00431D50"/>
    <w:rsid w:val="00431D51"/>
    <w:rsid w:val="00431D8C"/>
    <w:rsid w:val="00431DE6"/>
    <w:rsid w:val="00431F46"/>
    <w:rsid w:val="00432016"/>
    <w:rsid w:val="0043210B"/>
    <w:rsid w:val="004321CB"/>
    <w:rsid w:val="004325C9"/>
    <w:rsid w:val="004326A2"/>
    <w:rsid w:val="004326E4"/>
    <w:rsid w:val="004327DB"/>
    <w:rsid w:val="004327E1"/>
    <w:rsid w:val="00432853"/>
    <w:rsid w:val="004328B0"/>
    <w:rsid w:val="00432AFF"/>
    <w:rsid w:val="00432B22"/>
    <w:rsid w:val="00432B58"/>
    <w:rsid w:val="00432C32"/>
    <w:rsid w:val="00432D68"/>
    <w:rsid w:val="00432DD0"/>
    <w:rsid w:val="00432E39"/>
    <w:rsid w:val="00432E66"/>
    <w:rsid w:val="00432FBF"/>
    <w:rsid w:val="004330C7"/>
    <w:rsid w:val="00433225"/>
    <w:rsid w:val="004332A3"/>
    <w:rsid w:val="0043346A"/>
    <w:rsid w:val="00433493"/>
    <w:rsid w:val="0043352D"/>
    <w:rsid w:val="00433615"/>
    <w:rsid w:val="004337EC"/>
    <w:rsid w:val="00433836"/>
    <w:rsid w:val="00433898"/>
    <w:rsid w:val="00433903"/>
    <w:rsid w:val="004339B6"/>
    <w:rsid w:val="00433ACB"/>
    <w:rsid w:val="00433BB6"/>
    <w:rsid w:val="00433CA2"/>
    <w:rsid w:val="00433CC0"/>
    <w:rsid w:val="00433D8B"/>
    <w:rsid w:val="0043408C"/>
    <w:rsid w:val="004341CF"/>
    <w:rsid w:val="004342B3"/>
    <w:rsid w:val="0043442F"/>
    <w:rsid w:val="004344E0"/>
    <w:rsid w:val="00434647"/>
    <w:rsid w:val="0043483E"/>
    <w:rsid w:val="004349AC"/>
    <w:rsid w:val="00434A0C"/>
    <w:rsid w:val="00434A7B"/>
    <w:rsid w:val="00434DB1"/>
    <w:rsid w:val="00434DFF"/>
    <w:rsid w:val="00434E22"/>
    <w:rsid w:val="0043507B"/>
    <w:rsid w:val="0043509C"/>
    <w:rsid w:val="004350A9"/>
    <w:rsid w:val="0043516C"/>
    <w:rsid w:val="004351B9"/>
    <w:rsid w:val="00435421"/>
    <w:rsid w:val="0043545D"/>
    <w:rsid w:val="004354D3"/>
    <w:rsid w:val="0043559F"/>
    <w:rsid w:val="0043561B"/>
    <w:rsid w:val="00435929"/>
    <w:rsid w:val="00435932"/>
    <w:rsid w:val="00435A3A"/>
    <w:rsid w:val="00435C3C"/>
    <w:rsid w:val="00435C53"/>
    <w:rsid w:val="00435C87"/>
    <w:rsid w:val="00435D54"/>
    <w:rsid w:val="00435DAB"/>
    <w:rsid w:val="00435E08"/>
    <w:rsid w:val="00435E30"/>
    <w:rsid w:val="00435E58"/>
    <w:rsid w:val="00435F17"/>
    <w:rsid w:val="00435F66"/>
    <w:rsid w:val="0043633E"/>
    <w:rsid w:val="00436379"/>
    <w:rsid w:val="004363FF"/>
    <w:rsid w:val="0043652B"/>
    <w:rsid w:val="0043660D"/>
    <w:rsid w:val="00436AFC"/>
    <w:rsid w:val="00436C5D"/>
    <w:rsid w:val="00436D20"/>
    <w:rsid w:val="00436E87"/>
    <w:rsid w:val="00436EC3"/>
    <w:rsid w:val="00436EF5"/>
    <w:rsid w:val="00436F71"/>
    <w:rsid w:val="00436FCB"/>
    <w:rsid w:val="004370D9"/>
    <w:rsid w:val="004372DA"/>
    <w:rsid w:val="0043762F"/>
    <w:rsid w:val="00437643"/>
    <w:rsid w:val="004377A1"/>
    <w:rsid w:val="004377C1"/>
    <w:rsid w:val="0043791B"/>
    <w:rsid w:val="00437AD1"/>
    <w:rsid w:val="00437B66"/>
    <w:rsid w:val="00437EBC"/>
    <w:rsid w:val="0044013F"/>
    <w:rsid w:val="00440274"/>
    <w:rsid w:val="004403B7"/>
    <w:rsid w:val="004403DA"/>
    <w:rsid w:val="00440419"/>
    <w:rsid w:val="0044046C"/>
    <w:rsid w:val="004404E6"/>
    <w:rsid w:val="004406BE"/>
    <w:rsid w:val="004406C7"/>
    <w:rsid w:val="00440953"/>
    <w:rsid w:val="00440A77"/>
    <w:rsid w:val="00440BA6"/>
    <w:rsid w:val="00440BD6"/>
    <w:rsid w:val="00440C9F"/>
    <w:rsid w:val="00441010"/>
    <w:rsid w:val="004410C8"/>
    <w:rsid w:val="00441172"/>
    <w:rsid w:val="004411BC"/>
    <w:rsid w:val="00441228"/>
    <w:rsid w:val="00441322"/>
    <w:rsid w:val="004413F2"/>
    <w:rsid w:val="0044146B"/>
    <w:rsid w:val="00441582"/>
    <w:rsid w:val="004415E9"/>
    <w:rsid w:val="00441740"/>
    <w:rsid w:val="0044177D"/>
    <w:rsid w:val="004417EB"/>
    <w:rsid w:val="00441C0E"/>
    <w:rsid w:val="004420C3"/>
    <w:rsid w:val="00442319"/>
    <w:rsid w:val="00442496"/>
    <w:rsid w:val="00442570"/>
    <w:rsid w:val="004425EA"/>
    <w:rsid w:val="004426E9"/>
    <w:rsid w:val="004426EF"/>
    <w:rsid w:val="0044270F"/>
    <w:rsid w:val="00442946"/>
    <w:rsid w:val="00442B0B"/>
    <w:rsid w:val="00442B21"/>
    <w:rsid w:val="00442C8F"/>
    <w:rsid w:val="00442CAC"/>
    <w:rsid w:val="00442D2E"/>
    <w:rsid w:val="00442DB2"/>
    <w:rsid w:val="00442DC7"/>
    <w:rsid w:val="00442F18"/>
    <w:rsid w:val="00442F22"/>
    <w:rsid w:val="00442F6B"/>
    <w:rsid w:val="004430D7"/>
    <w:rsid w:val="00443116"/>
    <w:rsid w:val="00443287"/>
    <w:rsid w:val="00443333"/>
    <w:rsid w:val="004433C2"/>
    <w:rsid w:val="004433EF"/>
    <w:rsid w:val="0044342B"/>
    <w:rsid w:val="00443474"/>
    <w:rsid w:val="004434B0"/>
    <w:rsid w:val="0044360F"/>
    <w:rsid w:val="00443797"/>
    <w:rsid w:val="00443B10"/>
    <w:rsid w:val="00443E37"/>
    <w:rsid w:val="00443E4B"/>
    <w:rsid w:val="00443F93"/>
    <w:rsid w:val="00443FA9"/>
    <w:rsid w:val="00443FB4"/>
    <w:rsid w:val="0044401F"/>
    <w:rsid w:val="004440A2"/>
    <w:rsid w:val="00444411"/>
    <w:rsid w:val="0044443E"/>
    <w:rsid w:val="004446A5"/>
    <w:rsid w:val="004446FA"/>
    <w:rsid w:val="0044499E"/>
    <w:rsid w:val="004449AC"/>
    <w:rsid w:val="004449B4"/>
    <w:rsid w:val="004449BE"/>
    <w:rsid w:val="00444AA0"/>
    <w:rsid w:val="00444AC4"/>
    <w:rsid w:val="00444B55"/>
    <w:rsid w:val="00444CCB"/>
    <w:rsid w:val="00444D92"/>
    <w:rsid w:val="00444DAB"/>
    <w:rsid w:val="00444E04"/>
    <w:rsid w:val="00444E10"/>
    <w:rsid w:val="00444E53"/>
    <w:rsid w:val="00444F98"/>
    <w:rsid w:val="004450D1"/>
    <w:rsid w:val="00445278"/>
    <w:rsid w:val="004453A6"/>
    <w:rsid w:val="004454FE"/>
    <w:rsid w:val="00445585"/>
    <w:rsid w:val="004456B2"/>
    <w:rsid w:val="004457CC"/>
    <w:rsid w:val="00445901"/>
    <w:rsid w:val="00445B1D"/>
    <w:rsid w:val="00445C0F"/>
    <w:rsid w:val="00445C3A"/>
    <w:rsid w:val="00445CF7"/>
    <w:rsid w:val="00445F5F"/>
    <w:rsid w:val="00445FA8"/>
    <w:rsid w:val="00446129"/>
    <w:rsid w:val="00446356"/>
    <w:rsid w:val="00446563"/>
    <w:rsid w:val="004465CF"/>
    <w:rsid w:val="0044670B"/>
    <w:rsid w:val="0044671F"/>
    <w:rsid w:val="0044676F"/>
    <w:rsid w:val="004467F1"/>
    <w:rsid w:val="00446881"/>
    <w:rsid w:val="00446940"/>
    <w:rsid w:val="004469AA"/>
    <w:rsid w:val="00446B13"/>
    <w:rsid w:val="00446B39"/>
    <w:rsid w:val="00446B69"/>
    <w:rsid w:val="00446BE7"/>
    <w:rsid w:val="00446D80"/>
    <w:rsid w:val="004471C7"/>
    <w:rsid w:val="004471F8"/>
    <w:rsid w:val="004473BC"/>
    <w:rsid w:val="00447420"/>
    <w:rsid w:val="00447475"/>
    <w:rsid w:val="0044786F"/>
    <w:rsid w:val="0044790B"/>
    <w:rsid w:val="00447988"/>
    <w:rsid w:val="00447AB5"/>
    <w:rsid w:val="00447D4D"/>
    <w:rsid w:val="00447D64"/>
    <w:rsid w:val="00447E56"/>
    <w:rsid w:val="00447F28"/>
    <w:rsid w:val="0045009D"/>
    <w:rsid w:val="0045012D"/>
    <w:rsid w:val="004502F7"/>
    <w:rsid w:val="0045038A"/>
    <w:rsid w:val="004503E3"/>
    <w:rsid w:val="0045060C"/>
    <w:rsid w:val="0045093D"/>
    <w:rsid w:val="00450AB0"/>
    <w:rsid w:val="00450AD1"/>
    <w:rsid w:val="00450B7A"/>
    <w:rsid w:val="00450E26"/>
    <w:rsid w:val="00450EEA"/>
    <w:rsid w:val="00450EEF"/>
    <w:rsid w:val="00451009"/>
    <w:rsid w:val="00451273"/>
    <w:rsid w:val="0045147F"/>
    <w:rsid w:val="00451580"/>
    <w:rsid w:val="00451585"/>
    <w:rsid w:val="00451649"/>
    <w:rsid w:val="00451B33"/>
    <w:rsid w:val="00451BDD"/>
    <w:rsid w:val="00451C0C"/>
    <w:rsid w:val="00451C73"/>
    <w:rsid w:val="00451CCC"/>
    <w:rsid w:val="00451CE8"/>
    <w:rsid w:val="00451D4D"/>
    <w:rsid w:val="00451D8B"/>
    <w:rsid w:val="00451E4C"/>
    <w:rsid w:val="00451E83"/>
    <w:rsid w:val="00451FEF"/>
    <w:rsid w:val="0045211D"/>
    <w:rsid w:val="004522CD"/>
    <w:rsid w:val="0045237F"/>
    <w:rsid w:val="004523AF"/>
    <w:rsid w:val="00452465"/>
    <w:rsid w:val="004524E5"/>
    <w:rsid w:val="00452504"/>
    <w:rsid w:val="004525E4"/>
    <w:rsid w:val="0045264F"/>
    <w:rsid w:val="00452654"/>
    <w:rsid w:val="00452690"/>
    <w:rsid w:val="0045292E"/>
    <w:rsid w:val="004529B1"/>
    <w:rsid w:val="00452AD5"/>
    <w:rsid w:val="00452B42"/>
    <w:rsid w:val="00452C14"/>
    <w:rsid w:val="00452CFA"/>
    <w:rsid w:val="00452FA7"/>
    <w:rsid w:val="00452FFD"/>
    <w:rsid w:val="00453002"/>
    <w:rsid w:val="004531E0"/>
    <w:rsid w:val="00453235"/>
    <w:rsid w:val="00453423"/>
    <w:rsid w:val="00453628"/>
    <w:rsid w:val="0045365F"/>
    <w:rsid w:val="004536AF"/>
    <w:rsid w:val="00453791"/>
    <w:rsid w:val="004537BF"/>
    <w:rsid w:val="004537F2"/>
    <w:rsid w:val="004538EB"/>
    <w:rsid w:val="0045391B"/>
    <w:rsid w:val="00453A33"/>
    <w:rsid w:val="00453D28"/>
    <w:rsid w:val="00453D38"/>
    <w:rsid w:val="00453E3B"/>
    <w:rsid w:val="00453F06"/>
    <w:rsid w:val="00453F95"/>
    <w:rsid w:val="00454236"/>
    <w:rsid w:val="004543F1"/>
    <w:rsid w:val="00454536"/>
    <w:rsid w:val="0045462F"/>
    <w:rsid w:val="004546DB"/>
    <w:rsid w:val="004547C8"/>
    <w:rsid w:val="004547D3"/>
    <w:rsid w:val="0045496E"/>
    <w:rsid w:val="00454A54"/>
    <w:rsid w:val="00454C81"/>
    <w:rsid w:val="00454E5C"/>
    <w:rsid w:val="00454F47"/>
    <w:rsid w:val="00454F68"/>
    <w:rsid w:val="004550B6"/>
    <w:rsid w:val="004550D5"/>
    <w:rsid w:val="0045511F"/>
    <w:rsid w:val="004552A6"/>
    <w:rsid w:val="004553F0"/>
    <w:rsid w:val="004557A6"/>
    <w:rsid w:val="004559FD"/>
    <w:rsid w:val="00455AE0"/>
    <w:rsid w:val="00455B0A"/>
    <w:rsid w:val="00455B1D"/>
    <w:rsid w:val="00455BE0"/>
    <w:rsid w:val="00455C0E"/>
    <w:rsid w:val="00455C94"/>
    <w:rsid w:val="00455CFB"/>
    <w:rsid w:val="00455D20"/>
    <w:rsid w:val="00455F98"/>
    <w:rsid w:val="00455FA6"/>
    <w:rsid w:val="0045607C"/>
    <w:rsid w:val="004562E3"/>
    <w:rsid w:val="0045645D"/>
    <w:rsid w:val="0045668B"/>
    <w:rsid w:val="00456A2C"/>
    <w:rsid w:val="00456D46"/>
    <w:rsid w:val="00456E91"/>
    <w:rsid w:val="0045709D"/>
    <w:rsid w:val="004570B4"/>
    <w:rsid w:val="004571B4"/>
    <w:rsid w:val="00457217"/>
    <w:rsid w:val="004573B3"/>
    <w:rsid w:val="004573FA"/>
    <w:rsid w:val="004575BD"/>
    <w:rsid w:val="004575CE"/>
    <w:rsid w:val="004578E6"/>
    <w:rsid w:val="00457AF8"/>
    <w:rsid w:val="00457B96"/>
    <w:rsid w:val="00457C9E"/>
    <w:rsid w:val="00457CA0"/>
    <w:rsid w:val="00457D2D"/>
    <w:rsid w:val="00457DE2"/>
    <w:rsid w:val="00457F03"/>
    <w:rsid w:val="00457F53"/>
    <w:rsid w:val="00457F75"/>
    <w:rsid w:val="0046009F"/>
    <w:rsid w:val="004600AC"/>
    <w:rsid w:val="00460477"/>
    <w:rsid w:val="004605DA"/>
    <w:rsid w:val="0046062C"/>
    <w:rsid w:val="00460650"/>
    <w:rsid w:val="004606C2"/>
    <w:rsid w:val="00460748"/>
    <w:rsid w:val="00460930"/>
    <w:rsid w:val="00460BBE"/>
    <w:rsid w:val="00460C4C"/>
    <w:rsid w:val="00460C8C"/>
    <w:rsid w:val="00460D2F"/>
    <w:rsid w:val="00460DDD"/>
    <w:rsid w:val="0046100D"/>
    <w:rsid w:val="00461276"/>
    <w:rsid w:val="00461438"/>
    <w:rsid w:val="00461769"/>
    <w:rsid w:val="00461B5E"/>
    <w:rsid w:val="00461E1B"/>
    <w:rsid w:val="00461EC3"/>
    <w:rsid w:val="00462093"/>
    <w:rsid w:val="00462097"/>
    <w:rsid w:val="0046214F"/>
    <w:rsid w:val="00462300"/>
    <w:rsid w:val="004625ED"/>
    <w:rsid w:val="00462670"/>
    <w:rsid w:val="004627A2"/>
    <w:rsid w:val="004627EE"/>
    <w:rsid w:val="0046288D"/>
    <w:rsid w:val="00462942"/>
    <w:rsid w:val="00462C31"/>
    <w:rsid w:val="00462CBB"/>
    <w:rsid w:val="00462EC2"/>
    <w:rsid w:val="00462F53"/>
    <w:rsid w:val="00462F54"/>
    <w:rsid w:val="00462FCB"/>
    <w:rsid w:val="00462FD8"/>
    <w:rsid w:val="00463048"/>
    <w:rsid w:val="00463196"/>
    <w:rsid w:val="004631FF"/>
    <w:rsid w:val="00463213"/>
    <w:rsid w:val="0046322E"/>
    <w:rsid w:val="00463289"/>
    <w:rsid w:val="00463727"/>
    <w:rsid w:val="00463756"/>
    <w:rsid w:val="004637D0"/>
    <w:rsid w:val="00463927"/>
    <w:rsid w:val="004639C2"/>
    <w:rsid w:val="00463A12"/>
    <w:rsid w:val="00463ABC"/>
    <w:rsid w:val="00463B6F"/>
    <w:rsid w:val="00463C64"/>
    <w:rsid w:val="00463C99"/>
    <w:rsid w:val="00463D4C"/>
    <w:rsid w:val="00463EE3"/>
    <w:rsid w:val="00463EFE"/>
    <w:rsid w:val="00463FB0"/>
    <w:rsid w:val="004640D7"/>
    <w:rsid w:val="00464191"/>
    <w:rsid w:val="004641E8"/>
    <w:rsid w:val="00464537"/>
    <w:rsid w:val="00464717"/>
    <w:rsid w:val="004647B5"/>
    <w:rsid w:val="0046490B"/>
    <w:rsid w:val="0046491F"/>
    <w:rsid w:val="00464968"/>
    <w:rsid w:val="00464A63"/>
    <w:rsid w:val="00464A76"/>
    <w:rsid w:val="00464A89"/>
    <w:rsid w:val="00464BAE"/>
    <w:rsid w:val="00464DA8"/>
    <w:rsid w:val="00465078"/>
    <w:rsid w:val="0046513F"/>
    <w:rsid w:val="00465186"/>
    <w:rsid w:val="00465245"/>
    <w:rsid w:val="004653DF"/>
    <w:rsid w:val="0046562A"/>
    <w:rsid w:val="00465757"/>
    <w:rsid w:val="0046586C"/>
    <w:rsid w:val="0046588C"/>
    <w:rsid w:val="004658C0"/>
    <w:rsid w:val="00465A3E"/>
    <w:rsid w:val="00465DAF"/>
    <w:rsid w:val="00465EF4"/>
    <w:rsid w:val="004660FE"/>
    <w:rsid w:val="00466262"/>
    <w:rsid w:val="004662BC"/>
    <w:rsid w:val="00466328"/>
    <w:rsid w:val="00466449"/>
    <w:rsid w:val="0046685E"/>
    <w:rsid w:val="004668D5"/>
    <w:rsid w:val="00466A56"/>
    <w:rsid w:val="00466BCA"/>
    <w:rsid w:val="00466EFF"/>
    <w:rsid w:val="00466FA5"/>
    <w:rsid w:val="00466FB4"/>
    <w:rsid w:val="00466FF0"/>
    <w:rsid w:val="00467475"/>
    <w:rsid w:val="004677AB"/>
    <w:rsid w:val="004677E3"/>
    <w:rsid w:val="0046783C"/>
    <w:rsid w:val="00467989"/>
    <w:rsid w:val="004679F3"/>
    <w:rsid w:val="00467A06"/>
    <w:rsid w:val="00467AFB"/>
    <w:rsid w:val="00467AFD"/>
    <w:rsid w:val="00467D73"/>
    <w:rsid w:val="00467E9E"/>
    <w:rsid w:val="00467ECF"/>
    <w:rsid w:val="00467F63"/>
    <w:rsid w:val="004701D1"/>
    <w:rsid w:val="004701FB"/>
    <w:rsid w:val="0047022E"/>
    <w:rsid w:val="0047027D"/>
    <w:rsid w:val="0047029D"/>
    <w:rsid w:val="0047036C"/>
    <w:rsid w:val="004703C2"/>
    <w:rsid w:val="0047040C"/>
    <w:rsid w:val="004706B2"/>
    <w:rsid w:val="0047072D"/>
    <w:rsid w:val="0047075A"/>
    <w:rsid w:val="00470778"/>
    <w:rsid w:val="004707FB"/>
    <w:rsid w:val="004707FC"/>
    <w:rsid w:val="00470977"/>
    <w:rsid w:val="00470A00"/>
    <w:rsid w:val="00470A6D"/>
    <w:rsid w:val="00470B06"/>
    <w:rsid w:val="00470B44"/>
    <w:rsid w:val="00470BE4"/>
    <w:rsid w:val="00470BE9"/>
    <w:rsid w:val="00470C5E"/>
    <w:rsid w:val="004710D4"/>
    <w:rsid w:val="004711A3"/>
    <w:rsid w:val="00471300"/>
    <w:rsid w:val="0047132D"/>
    <w:rsid w:val="00471575"/>
    <w:rsid w:val="004715B8"/>
    <w:rsid w:val="004716FF"/>
    <w:rsid w:val="00471777"/>
    <w:rsid w:val="00471A29"/>
    <w:rsid w:val="00471A94"/>
    <w:rsid w:val="00471AE7"/>
    <w:rsid w:val="00471C57"/>
    <w:rsid w:val="00471CAB"/>
    <w:rsid w:val="00471D4B"/>
    <w:rsid w:val="00471DCD"/>
    <w:rsid w:val="00471DD6"/>
    <w:rsid w:val="00471EE0"/>
    <w:rsid w:val="0047223A"/>
    <w:rsid w:val="00472265"/>
    <w:rsid w:val="004722CC"/>
    <w:rsid w:val="00472335"/>
    <w:rsid w:val="00472600"/>
    <w:rsid w:val="0047287D"/>
    <w:rsid w:val="00472884"/>
    <w:rsid w:val="00472BDF"/>
    <w:rsid w:val="00472C63"/>
    <w:rsid w:val="00472CB0"/>
    <w:rsid w:val="00472D15"/>
    <w:rsid w:val="00472F28"/>
    <w:rsid w:val="00472F7E"/>
    <w:rsid w:val="00473050"/>
    <w:rsid w:val="00473081"/>
    <w:rsid w:val="004731AD"/>
    <w:rsid w:val="004733BA"/>
    <w:rsid w:val="004733EE"/>
    <w:rsid w:val="00473418"/>
    <w:rsid w:val="0047348D"/>
    <w:rsid w:val="00473533"/>
    <w:rsid w:val="004737C7"/>
    <w:rsid w:val="00473A65"/>
    <w:rsid w:val="00473B1D"/>
    <w:rsid w:val="00473C11"/>
    <w:rsid w:val="00473EF1"/>
    <w:rsid w:val="00473EF8"/>
    <w:rsid w:val="00474062"/>
    <w:rsid w:val="00474182"/>
    <w:rsid w:val="0047443B"/>
    <w:rsid w:val="00474536"/>
    <w:rsid w:val="00474608"/>
    <w:rsid w:val="00474646"/>
    <w:rsid w:val="0047468A"/>
    <w:rsid w:val="00474702"/>
    <w:rsid w:val="00474754"/>
    <w:rsid w:val="00474998"/>
    <w:rsid w:val="00474A16"/>
    <w:rsid w:val="00474B35"/>
    <w:rsid w:val="00474DA5"/>
    <w:rsid w:val="00474F4A"/>
    <w:rsid w:val="0047500B"/>
    <w:rsid w:val="004750EC"/>
    <w:rsid w:val="00475197"/>
    <w:rsid w:val="00475329"/>
    <w:rsid w:val="00475361"/>
    <w:rsid w:val="0047536E"/>
    <w:rsid w:val="0047540C"/>
    <w:rsid w:val="004754F5"/>
    <w:rsid w:val="00475627"/>
    <w:rsid w:val="0047566B"/>
    <w:rsid w:val="00475943"/>
    <w:rsid w:val="00475969"/>
    <w:rsid w:val="00475AE4"/>
    <w:rsid w:val="00475BBD"/>
    <w:rsid w:val="00475C32"/>
    <w:rsid w:val="00475C85"/>
    <w:rsid w:val="00475CC5"/>
    <w:rsid w:val="00475CE7"/>
    <w:rsid w:val="00475DB6"/>
    <w:rsid w:val="00475E1C"/>
    <w:rsid w:val="00475E55"/>
    <w:rsid w:val="00475EF7"/>
    <w:rsid w:val="00475F39"/>
    <w:rsid w:val="00475F4E"/>
    <w:rsid w:val="00475FBB"/>
    <w:rsid w:val="00476171"/>
    <w:rsid w:val="004761C4"/>
    <w:rsid w:val="0047620E"/>
    <w:rsid w:val="00476244"/>
    <w:rsid w:val="00476298"/>
    <w:rsid w:val="00476435"/>
    <w:rsid w:val="0047663E"/>
    <w:rsid w:val="004767F9"/>
    <w:rsid w:val="00476918"/>
    <w:rsid w:val="00476924"/>
    <w:rsid w:val="0047699A"/>
    <w:rsid w:val="00476A39"/>
    <w:rsid w:val="00476A57"/>
    <w:rsid w:val="00476B35"/>
    <w:rsid w:val="00476D47"/>
    <w:rsid w:val="00476E0B"/>
    <w:rsid w:val="00476E3F"/>
    <w:rsid w:val="00476F96"/>
    <w:rsid w:val="00477071"/>
    <w:rsid w:val="0047707F"/>
    <w:rsid w:val="00477134"/>
    <w:rsid w:val="00477182"/>
    <w:rsid w:val="004771C9"/>
    <w:rsid w:val="0047733B"/>
    <w:rsid w:val="0047735B"/>
    <w:rsid w:val="00477483"/>
    <w:rsid w:val="004775A7"/>
    <w:rsid w:val="004779AA"/>
    <w:rsid w:val="00477A0F"/>
    <w:rsid w:val="00477B06"/>
    <w:rsid w:val="00477CBB"/>
    <w:rsid w:val="00477CF2"/>
    <w:rsid w:val="00477D52"/>
    <w:rsid w:val="00477D5A"/>
    <w:rsid w:val="00477DCF"/>
    <w:rsid w:val="00477E2D"/>
    <w:rsid w:val="00480075"/>
    <w:rsid w:val="00480160"/>
    <w:rsid w:val="0048022A"/>
    <w:rsid w:val="0048029F"/>
    <w:rsid w:val="00480311"/>
    <w:rsid w:val="00480335"/>
    <w:rsid w:val="00480585"/>
    <w:rsid w:val="00480599"/>
    <w:rsid w:val="004805E8"/>
    <w:rsid w:val="00480727"/>
    <w:rsid w:val="0048080A"/>
    <w:rsid w:val="00480838"/>
    <w:rsid w:val="004808AC"/>
    <w:rsid w:val="00480968"/>
    <w:rsid w:val="004809A8"/>
    <w:rsid w:val="00480A34"/>
    <w:rsid w:val="00480B3D"/>
    <w:rsid w:val="00480B7D"/>
    <w:rsid w:val="00480C3C"/>
    <w:rsid w:val="00480C78"/>
    <w:rsid w:val="00480E48"/>
    <w:rsid w:val="00480E96"/>
    <w:rsid w:val="00480F2F"/>
    <w:rsid w:val="00480FE6"/>
    <w:rsid w:val="00481028"/>
    <w:rsid w:val="00481093"/>
    <w:rsid w:val="00481207"/>
    <w:rsid w:val="004813A5"/>
    <w:rsid w:val="004816C1"/>
    <w:rsid w:val="00481795"/>
    <w:rsid w:val="004819D1"/>
    <w:rsid w:val="00481AA9"/>
    <w:rsid w:val="00481B2E"/>
    <w:rsid w:val="00481C09"/>
    <w:rsid w:val="00481C26"/>
    <w:rsid w:val="00481CE5"/>
    <w:rsid w:val="00481E45"/>
    <w:rsid w:val="00481FCF"/>
    <w:rsid w:val="00481FE6"/>
    <w:rsid w:val="00482013"/>
    <w:rsid w:val="00482101"/>
    <w:rsid w:val="004823C2"/>
    <w:rsid w:val="004824AC"/>
    <w:rsid w:val="004824BE"/>
    <w:rsid w:val="004824FE"/>
    <w:rsid w:val="00482594"/>
    <w:rsid w:val="0048272E"/>
    <w:rsid w:val="00482752"/>
    <w:rsid w:val="00482813"/>
    <w:rsid w:val="004829BC"/>
    <w:rsid w:val="00482CEA"/>
    <w:rsid w:val="00482D3E"/>
    <w:rsid w:val="00482DEC"/>
    <w:rsid w:val="00482F5D"/>
    <w:rsid w:val="00482FA5"/>
    <w:rsid w:val="004831E1"/>
    <w:rsid w:val="0048321C"/>
    <w:rsid w:val="00483437"/>
    <w:rsid w:val="004834B2"/>
    <w:rsid w:val="0048366A"/>
    <w:rsid w:val="00483670"/>
    <w:rsid w:val="004836C7"/>
    <w:rsid w:val="0048375D"/>
    <w:rsid w:val="00483799"/>
    <w:rsid w:val="004839D4"/>
    <w:rsid w:val="00483A73"/>
    <w:rsid w:val="00483C25"/>
    <w:rsid w:val="00483C5A"/>
    <w:rsid w:val="00483D15"/>
    <w:rsid w:val="00483DA2"/>
    <w:rsid w:val="00483EF5"/>
    <w:rsid w:val="00483FA2"/>
    <w:rsid w:val="00483FA9"/>
    <w:rsid w:val="0048403C"/>
    <w:rsid w:val="0048409A"/>
    <w:rsid w:val="004840F5"/>
    <w:rsid w:val="00484499"/>
    <w:rsid w:val="004844B4"/>
    <w:rsid w:val="004845BF"/>
    <w:rsid w:val="00484722"/>
    <w:rsid w:val="004849D4"/>
    <w:rsid w:val="004849F1"/>
    <w:rsid w:val="00484A2B"/>
    <w:rsid w:val="00484ABF"/>
    <w:rsid w:val="00484B6F"/>
    <w:rsid w:val="00484D27"/>
    <w:rsid w:val="00484DBD"/>
    <w:rsid w:val="00484E0A"/>
    <w:rsid w:val="00484EF3"/>
    <w:rsid w:val="00485026"/>
    <w:rsid w:val="00485172"/>
    <w:rsid w:val="0048536F"/>
    <w:rsid w:val="0048543F"/>
    <w:rsid w:val="004857B9"/>
    <w:rsid w:val="0048583A"/>
    <w:rsid w:val="004858FD"/>
    <w:rsid w:val="00485997"/>
    <w:rsid w:val="00485D5B"/>
    <w:rsid w:val="00486044"/>
    <w:rsid w:val="00486058"/>
    <w:rsid w:val="00486098"/>
    <w:rsid w:val="0048611F"/>
    <w:rsid w:val="004861DA"/>
    <w:rsid w:val="004862E1"/>
    <w:rsid w:val="004863B2"/>
    <w:rsid w:val="00486494"/>
    <w:rsid w:val="00486586"/>
    <w:rsid w:val="00486593"/>
    <w:rsid w:val="004865A7"/>
    <w:rsid w:val="00486924"/>
    <w:rsid w:val="00486B5A"/>
    <w:rsid w:val="00486C9E"/>
    <w:rsid w:val="00486CAE"/>
    <w:rsid w:val="00486D4B"/>
    <w:rsid w:val="00486D9E"/>
    <w:rsid w:val="00486DFA"/>
    <w:rsid w:val="00486F7F"/>
    <w:rsid w:val="00486F88"/>
    <w:rsid w:val="00487009"/>
    <w:rsid w:val="004870C7"/>
    <w:rsid w:val="00487156"/>
    <w:rsid w:val="0048725E"/>
    <w:rsid w:val="004872D3"/>
    <w:rsid w:val="004872F8"/>
    <w:rsid w:val="004873EF"/>
    <w:rsid w:val="0048772F"/>
    <w:rsid w:val="00487860"/>
    <w:rsid w:val="00487B43"/>
    <w:rsid w:val="00487B52"/>
    <w:rsid w:val="00487D71"/>
    <w:rsid w:val="00487DFF"/>
    <w:rsid w:val="00490069"/>
    <w:rsid w:val="0049011A"/>
    <w:rsid w:val="004904B7"/>
    <w:rsid w:val="00490504"/>
    <w:rsid w:val="00490508"/>
    <w:rsid w:val="0049051E"/>
    <w:rsid w:val="0049061B"/>
    <w:rsid w:val="0049068D"/>
    <w:rsid w:val="004907EE"/>
    <w:rsid w:val="0049082F"/>
    <w:rsid w:val="00490A27"/>
    <w:rsid w:val="00490A83"/>
    <w:rsid w:val="00490AEB"/>
    <w:rsid w:val="00490AF7"/>
    <w:rsid w:val="00490B4A"/>
    <w:rsid w:val="00490B98"/>
    <w:rsid w:val="00490C55"/>
    <w:rsid w:val="00490D88"/>
    <w:rsid w:val="00490DE1"/>
    <w:rsid w:val="00490E56"/>
    <w:rsid w:val="00490F3B"/>
    <w:rsid w:val="00490FC8"/>
    <w:rsid w:val="0049125E"/>
    <w:rsid w:val="00491325"/>
    <w:rsid w:val="0049133D"/>
    <w:rsid w:val="00491359"/>
    <w:rsid w:val="00491457"/>
    <w:rsid w:val="00491635"/>
    <w:rsid w:val="00491729"/>
    <w:rsid w:val="0049190C"/>
    <w:rsid w:val="00491AF7"/>
    <w:rsid w:val="00491C57"/>
    <w:rsid w:val="00491CBB"/>
    <w:rsid w:val="00491F08"/>
    <w:rsid w:val="00491F37"/>
    <w:rsid w:val="004920A3"/>
    <w:rsid w:val="004920FD"/>
    <w:rsid w:val="004921D5"/>
    <w:rsid w:val="0049290D"/>
    <w:rsid w:val="00492B9D"/>
    <w:rsid w:val="00492C20"/>
    <w:rsid w:val="00492C78"/>
    <w:rsid w:val="00492C9E"/>
    <w:rsid w:val="00492E30"/>
    <w:rsid w:val="00492E34"/>
    <w:rsid w:val="00492E7D"/>
    <w:rsid w:val="00492F21"/>
    <w:rsid w:val="00492FE9"/>
    <w:rsid w:val="0049327A"/>
    <w:rsid w:val="0049336B"/>
    <w:rsid w:val="004934E6"/>
    <w:rsid w:val="004934EE"/>
    <w:rsid w:val="00493503"/>
    <w:rsid w:val="004935E8"/>
    <w:rsid w:val="004936ED"/>
    <w:rsid w:val="004938DE"/>
    <w:rsid w:val="00493A34"/>
    <w:rsid w:val="00493C11"/>
    <w:rsid w:val="00493C2F"/>
    <w:rsid w:val="00494032"/>
    <w:rsid w:val="00494159"/>
    <w:rsid w:val="004941AF"/>
    <w:rsid w:val="004941EA"/>
    <w:rsid w:val="00494400"/>
    <w:rsid w:val="00494546"/>
    <w:rsid w:val="0049470B"/>
    <w:rsid w:val="00494A38"/>
    <w:rsid w:val="00494B00"/>
    <w:rsid w:val="00494CB1"/>
    <w:rsid w:val="00494D09"/>
    <w:rsid w:val="00494EBD"/>
    <w:rsid w:val="00494EED"/>
    <w:rsid w:val="00494F79"/>
    <w:rsid w:val="00495152"/>
    <w:rsid w:val="004951B9"/>
    <w:rsid w:val="00495322"/>
    <w:rsid w:val="00495479"/>
    <w:rsid w:val="004955BE"/>
    <w:rsid w:val="00495699"/>
    <w:rsid w:val="00495751"/>
    <w:rsid w:val="004957AB"/>
    <w:rsid w:val="00495CE9"/>
    <w:rsid w:val="00495D22"/>
    <w:rsid w:val="00495D96"/>
    <w:rsid w:val="00495E89"/>
    <w:rsid w:val="00495EA9"/>
    <w:rsid w:val="00495EBA"/>
    <w:rsid w:val="00495F59"/>
    <w:rsid w:val="00495F67"/>
    <w:rsid w:val="00496061"/>
    <w:rsid w:val="00496163"/>
    <w:rsid w:val="0049633E"/>
    <w:rsid w:val="004963A3"/>
    <w:rsid w:val="0049645E"/>
    <w:rsid w:val="00496563"/>
    <w:rsid w:val="00496795"/>
    <w:rsid w:val="004967C5"/>
    <w:rsid w:val="004967EE"/>
    <w:rsid w:val="0049682A"/>
    <w:rsid w:val="004968FD"/>
    <w:rsid w:val="00496921"/>
    <w:rsid w:val="00496C54"/>
    <w:rsid w:val="00496CA5"/>
    <w:rsid w:val="00496CF2"/>
    <w:rsid w:val="00496E0A"/>
    <w:rsid w:val="00496F6D"/>
    <w:rsid w:val="00497031"/>
    <w:rsid w:val="00497063"/>
    <w:rsid w:val="00497160"/>
    <w:rsid w:val="004974EA"/>
    <w:rsid w:val="00497509"/>
    <w:rsid w:val="00497537"/>
    <w:rsid w:val="0049758B"/>
    <w:rsid w:val="004975E3"/>
    <w:rsid w:val="004977AB"/>
    <w:rsid w:val="004977CA"/>
    <w:rsid w:val="0049797F"/>
    <w:rsid w:val="00497AB5"/>
    <w:rsid w:val="00497AEA"/>
    <w:rsid w:val="00497C67"/>
    <w:rsid w:val="00497CAD"/>
    <w:rsid w:val="00497CD0"/>
    <w:rsid w:val="00497CD3"/>
    <w:rsid w:val="00497D27"/>
    <w:rsid w:val="00497D53"/>
    <w:rsid w:val="00497D8F"/>
    <w:rsid w:val="00497EFB"/>
    <w:rsid w:val="004A01DC"/>
    <w:rsid w:val="004A0232"/>
    <w:rsid w:val="004A0268"/>
    <w:rsid w:val="004A032C"/>
    <w:rsid w:val="004A03CE"/>
    <w:rsid w:val="004A0574"/>
    <w:rsid w:val="004A05B5"/>
    <w:rsid w:val="004A06B4"/>
    <w:rsid w:val="004A08A9"/>
    <w:rsid w:val="004A0979"/>
    <w:rsid w:val="004A0A8A"/>
    <w:rsid w:val="004A0B61"/>
    <w:rsid w:val="004A0B82"/>
    <w:rsid w:val="004A0BC5"/>
    <w:rsid w:val="004A0DCA"/>
    <w:rsid w:val="004A0E6E"/>
    <w:rsid w:val="004A0E6F"/>
    <w:rsid w:val="004A0EB8"/>
    <w:rsid w:val="004A0F78"/>
    <w:rsid w:val="004A1032"/>
    <w:rsid w:val="004A1097"/>
    <w:rsid w:val="004A12BE"/>
    <w:rsid w:val="004A12F6"/>
    <w:rsid w:val="004A13FD"/>
    <w:rsid w:val="004A1478"/>
    <w:rsid w:val="004A14B5"/>
    <w:rsid w:val="004A1539"/>
    <w:rsid w:val="004A1794"/>
    <w:rsid w:val="004A186D"/>
    <w:rsid w:val="004A196B"/>
    <w:rsid w:val="004A1A43"/>
    <w:rsid w:val="004A1E05"/>
    <w:rsid w:val="004A1FCA"/>
    <w:rsid w:val="004A2085"/>
    <w:rsid w:val="004A2149"/>
    <w:rsid w:val="004A21A6"/>
    <w:rsid w:val="004A22AC"/>
    <w:rsid w:val="004A238A"/>
    <w:rsid w:val="004A26ED"/>
    <w:rsid w:val="004A2799"/>
    <w:rsid w:val="004A2825"/>
    <w:rsid w:val="004A285D"/>
    <w:rsid w:val="004A2953"/>
    <w:rsid w:val="004A2A72"/>
    <w:rsid w:val="004A2AC2"/>
    <w:rsid w:val="004A2D51"/>
    <w:rsid w:val="004A2DDF"/>
    <w:rsid w:val="004A2F36"/>
    <w:rsid w:val="004A31C8"/>
    <w:rsid w:val="004A33C7"/>
    <w:rsid w:val="004A3451"/>
    <w:rsid w:val="004A37E7"/>
    <w:rsid w:val="004A3825"/>
    <w:rsid w:val="004A3AC9"/>
    <w:rsid w:val="004A3AED"/>
    <w:rsid w:val="004A3BC0"/>
    <w:rsid w:val="004A3BFA"/>
    <w:rsid w:val="004A3C9B"/>
    <w:rsid w:val="004A3D73"/>
    <w:rsid w:val="004A3F1B"/>
    <w:rsid w:val="004A4052"/>
    <w:rsid w:val="004A4081"/>
    <w:rsid w:val="004A42EB"/>
    <w:rsid w:val="004A4608"/>
    <w:rsid w:val="004A460E"/>
    <w:rsid w:val="004A4673"/>
    <w:rsid w:val="004A4702"/>
    <w:rsid w:val="004A4810"/>
    <w:rsid w:val="004A48B5"/>
    <w:rsid w:val="004A493D"/>
    <w:rsid w:val="004A4995"/>
    <w:rsid w:val="004A49CF"/>
    <w:rsid w:val="004A4A18"/>
    <w:rsid w:val="004A4A34"/>
    <w:rsid w:val="004A4A3B"/>
    <w:rsid w:val="004A4A6E"/>
    <w:rsid w:val="004A4B3E"/>
    <w:rsid w:val="004A4B7B"/>
    <w:rsid w:val="004A4F68"/>
    <w:rsid w:val="004A50F4"/>
    <w:rsid w:val="004A516B"/>
    <w:rsid w:val="004A5253"/>
    <w:rsid w:val="004A52E2"/>
    <w:rsid w:val="004A53C7"/>
    <w:rsid w:val="004A553B"/>
    <w:rsid w:val="004A578B"/>
    <w:rsid w:val="004A58E0"/>
    <w:rsid w:val="004A5A5C"/>
    <w:rsid w:val="004A5D7C"/>
    <w:rsid w:val="004A61EF"/>
    <w:rsid w:val="004A61F9"/>
    <w:rsid w:val="004A6276"/>
    <w:rsid w:val="004A62AC"/>
    <w:rsid w:val="004A63D1"/>
    <w:rsid w:val="004A65A2"/>
    <w:rsid w:val="004A66CC"/>
    <w:rsid w:val="004A6853"/>
    <w:rsid w:val="004A686E"/>
    <w:rsid w:val="004A6932"/>
    <w:rsid w:val="004A6A1C"/>
    <w:rsid w:val="004A6D05"/>
    <w:rsid w:val="004A6D17"/>
    <w:rsid w:val="004A6D47"/>
    <w:rsid w:val="004A6E69"/>
    <w:rsid w:val="004A6EB9"/>
    <w:rsid w:val="004A6ED4"/>
    <w:rsid w:val="004A6F3A"/>
    <w:rsid w:val="004A6F3D"/>
    <w:rsid w:val="004A6F62"/>
    <w:rsid w:val="004A7048"/>
    <w:rsid w:val="004A70D6"/>
    <w:rsid w:val="004A70F2"/>
    <w:rsid w:val="004A7136"/>
    <w:rsid w:val="004A7207"/>
    <w:rsid w:val="004A72F9"/>
    <w:rsid w:val="004A74D1"/>
    <w:rsid w:val="004A781E"/>
    <w:rsid w:val="004A782D"/>
    <w:rsid w:val="004A78D5"/>
    <w:rsid w:val="004A7AA0"/>
    <w:rsid w:val="004A7D07"/>
    <w:rsid w:val="004A7D7E"/>
    <w:rsid w:val="004A7E93"/>
    <w:rsid w:val="004A7EAD"/>
    <w:rsid w:val="004A7F26"/>
    <w:rsid w:val="004A7F30"/>
    <w:rsid w:val="004A7FF9"/>
    <w:rsid w:val="004B0027"/>
    <w:rsid w:val="004B00FF"/>
    <w:rsid w:val="004B02C9"/>
    <w:rsid w:val="004B0364"/>
    <w:rsid w:val="004B0472"/>
    <w:rsid w:val="004B04BA"/>
    <w:rsid w:val="004B0539"/>
    <w:rsid w:val="004B0655"/>
    <w:rsid w:val="004B082A"/>
    <w:rsid w:val="004B0900"/>
    <w:rsid w:val="004B0A8E"/>
    <w:rsid w:val="004B0B45"/>
    <w:rsid w:val="004B0C41"/>
    <w:rsid w:val="004B0CC9"/>
    <w:rsid w:val="004B0F1B"/>
    <w:rsid w:val="004B112F"/>
    <w:rsid w:val="004B11E8"/>
    <w:rsid w:val="004B1341"/>
    <w:rsid w:val="004B14EF"/>
    <w:rsid w:val="004B1614"/>
    <w:rsid w:val="004B1648"/>
    <w:rsid w:val="004B1A4D"/>
    <w:rsid w:val="004B1A57"/>
    <w:rsid w:val="004B1AB1"/>
    <w:rsid w:val="004B1B4A"/>
    <w:rsid w:val="004B1CF8"/>
    <w:rsid w:val="004B1D9F"/>
    <w:rsid w:val="004B1DCD"/>
    <w:rsid w:val="004B1F2E"/>
    <w:rsid w:val="004B1F79"/>
    <w:rsid w:val="004B206F"/>
    <w:rsid w:val="004B220B"/>
    <w:rsid w:val="004B2450"/>
    <w:rsid w:val="004B2497"/>
    <w:rsid w:val="004B24CD"/>
    <w:rsid w:val="004B2577"/>
    <w:rsid w:val="004B266A"/>
    <w:rsid w:val="004B2947"/>
    <w:rsid w:val="004B298D"/>
    <w:rsid w:val="004B29B6"/>
    <w:rsid w:val="004B29E3"/>
    <w:rsid w:val="004B2A5A"/>
    <w:rsid w:val="004B2AFC"/>
    <w:rsid w:val="004B2B22"/>
    <w:rsid w:val="004B2D07"/>
    <w:rsid w:val="004B2D39"/>
    <w:rsid w:val="004B2E33"/>
    <w:rsid w:val="004B2E9E"/>
    <w:rsid w:val="004B3281"/>
    <w:rsid w:val="004B3297"/>
    <w:rsid w:val="004B32AA"/>
    <w:rsid w:val="004B33FA"/>
    <w:rsid w:val="004B3513"/>
    <w:rsid w:val="004B3600"/>
    <w:rsid w:val="004B3792"/>
    <w:rsid w:val="004B3942"/>
    <w:rsid w:val="004B39AA"/>
    <w:rsid w:val="004B39FD"/>
    <w:rsid w:val="004B3AFA"/>
    <w:rsid w:val="004B3C19"/>
    <w:rsid w:val="004B3C60"/>
    <w:rsid w:val="004B3C94"/>
    <w:rsid w:val="004B3F48"/>
    <w:rsid w:val="004B3FC3"/>
    <w:rsid w:val="004B40B9"/>
    <w:rsid w:val="004B40FF"/>
    <w:rsid w:val="004B4568"/>
    <w:rsid w:val="004B4631"/>
    <w:rsid w:val="004B4649"/>
    <w:rsid w:val="004B47CD"/>
    <w:rsid w:val="004B48D4"/>
    <w:rsid w:val="004B4A09"/>
    <w:rsid w:val="004B4BC2"/>
    <w:rsid w:val="004B4C29"/>
    <w:rsid w:val="004B4F46"/>
    <w:rsid w:val="004B506A"/>
    <w:rsid w:val="004B50D4"/>
    <w:rsid w:val="004B51D0"/>
    <w:rsid w:val="004B5704"/>
    <w:rsid w:val="004B57F1"/>
    <w:rsid w:val="004B583B"/>
    <w:rsid w:val="004B58DE"/>
    <w:rsid w:val="004B5ACE"/>
    <w:rsid w:val="004B5B43"/>
    <w:rsid w:val="004B5C0F"/>
    <w:rsid w:val="004B5C6A"/>
    <w:rsid w:val="004B5C8E"/>
    <w:rsid w:val="004B5F01"/>
    <w:rsid w:val="004B5F4F"/>
    <w:rsid w:val="004B6035"/>
    <w:rsid w:val="004B62FB"/>
    <w:rsid w:val="004B642F"/>
    <w:rsid w:val="004B6495"/>
    <w:rsid w:val="004B64D9"/>
    <w:rsid w:val="004B666A"/>
    <w:rsid w:val="004B6680"/>
    <w:rsid w:val="004B6755"/>
    <w:rsid w:val="004B6922"/>
    <w:rsid w:val="004B6A23"/>
    <w:rsid w:val="004B6A56"/>
    <w:rsid w:val="004B6A69"/>
    <w:rsid w:val="004B6A76"/>
    <w:rsid w:val="004B6A7F"/>
    <w:rsid w:val="004B6B0E"/>
    <w:rsid w:val="004B6C81"/>
    <w:rsid w:val="004B6CE8"/>
    <w:rsid w:val="004B6E7D"/>
    <w:rsid w:val="004B6F5D"/>
    <w:rsid w:val="004B7095"/>
    <w:rsid w:val="004B7213"/>
    <w:rsid w:val="004B72C2"/>
    <w:rsid w:val="004B737D"/>
    <w:rsid w:val="004B7392"/>
    <w:rsid w:val="004B7481"/>
    <w:rsid w:val="004B74A9"/>
    <w:rsid w:val="004B76AF"/>
    <w:rsid w:val="004B76BC"/>
    <w:rsid w:val="004B76CE"/>
    <w:rsid w:val="004B7710"/>
    <w:rsid w:val="004B7850"/>
    <w:rsid w:val="004B79CA"/>
    <w:rsid w:val="004B79E1"/>
    <w:rsid w:val="004B7AFB"/>
    <w:rsid w:val="004B7F13"/>
    <w:rsid w:val="004C00AD"/>
    <w:rsid w:val="004C0111"/>
    <w:rsid w:val="004C012F"/>
    <w:rsid w:val="004C0336"/>
    <w:rsid w:val="004C03B5"/>
    <w:rsid w:val="004C0632"/>
    <w:rsid w:val="004C06A3"/>
    <w:rsid w:val="004C076D"/>
    <w:rsid w:val="004C0940"/>
    <w:rsid w:val="004C0961"/>
    <w:rsid w:val="004C09D6"/>
    <w:rsid w:val="004C0AC5"/>
    <w:rsid w:val="004C0B3F"/>
    <w:rsid w:val="004C0D16"/>
    <w:rsid w:val="004C0D2A"/>
    <w:rsid w:val="004C0DC9"/>
    <w:rsid w:val="004C0DCA"/>
    <w:rsid w:val="004C0E71"/>
    <w:rsid w:val="004C0ECD"/>
    <w:rsid w:val="004C0ED5"/>
    <w:rsid w:val="004C1004"/>
    <w:rsid w:val="004C117A"/>
    <w:rsid w:val="004C1213"/>
    <w:rsid w:val="004C123A"/>
    <w:rsid w:val="004C1266"/>
    <w:rsid w:val="004C139F"/>
    <w:rsid w:val="004C153A"/>
    <w:rsid w:val="004C15C5"/>
    <w:rsid w:val="004C1834"/>
    <w:rsid w:val="004C1C34"/>
    <w:rsid w:val="004C1D8F"/>
    <w:rsid w:val="004C1DAA"/>
    <w:rsid w:val="004C1E43"/>
    <w:rsid w:val="004C21A3"/>
    <w:rsid w:val="004C21FA"/>
    <w:rsid w:val="004C225C"/>
    <w:rsid w:val="004C2269"/>
    <w:rsid w:val="004C24CD"/>
    <w:rsid w:val="004C2533"/>
    <w:rsid w:val="004C2551"/>
    <w:rsid w:val="004C298D"/>
    <w:rsid w:val="004C2A3F"/>
    <w:rsid w:val="004C2BAF"/>
    <w:rsid w:val="004C2BC6"/>
    <w:rsid w:val="004C2C16"/>
    <w:rsid w:val="004C2E27"/>
    <w:rsid w:val="004C2E93"/>
    <w:rsid w:val="004C2FD6"/>
    <w:rsid w:val="004C302B"/>
    <w:rsid w:val="004C30CE"/>
    <w:rsid w:val="004C3107"/>
    <w:rsid w:val="004C3241"/>
    <w:rsid w:val="004C32DA"/>
    <w:rsid w:val="004C3307"/>
    <w:rsid w:val="004C3408"/>
    <w:rsid w:val="004C3471"/>
    <w:rsid w:val="004C35E3"/>
    <w:rsid w:val="004C3724"/>
    <w:rsid w:val="004C3A11"/>
    <w:rsid w:val="004C3A58"/>
    <w:rsid w:val="004C3A5D"/>
    <w:rsid w:val="004C3A9A"/>
    <w:rsid w:val="004C3ADB"/>
    <w:rsid w:val="004C3BFC"/>
    <w:rsid w:val="004C3C4A"/>
    <w:rsid w:val="004C3D12"/>
    <w:rsid w:val="004C3F38"/>
    <w:rsid w:val="004C4013"/>
    <w:rsid w:val="004C405F"/>
    <w:rsid w:val="004C4158"/>
    <w:rsid w:val="004C43D4"/>
    <w:rsid w:val="004C440E"/>
    <w:rsid w:val="004C445F"/>
    <w:rsid w:val="004C446E"/>
    <w:rsid w:val="004C447E"/>
    <w:rsid w:val="004C448F"/>
    <w:rsid w:val="004C45A7"/>
    <w:rsid w:val="004C4746"/>
    <w:rsid w:val="004C4835"/>
    <w:rsid w:val="004C4893"/>
    <w:rsid w:val="004C4948"/>
    <w:rsid w:val="004C4AAD"/>
    <w:rsid w:val="004C4AC1"/>
    <w:rsid w:val="004C4B0D"/>
    <w:rsid w:val="004C4C7F"/>
    <w:rsid w:val="004C4CC4"/>
    <w:rsid w:val="004C4DA9"/>
    <w:rsid w:val="004C4DAC"/>
    <w:rsid w:val="004C4F01"/>
    <w:rsid w:val="004C4F8A"/>
    <w:rsid w:val="004C4FE0"/>
    <w:rsid w:val="004C5086"/>
    <w:rsid w:val="004C512B"/>
    <w:rsid w:val="004C5140"/>
    <w:rsid w:val="004C51C7"/>
    <w:rsid w:val="004C53A3"/>
    <w:rsid w:val="004C54E1"/>
    <w:rsid w:val="004C5572"/>
    <w:rsid w:val="004C5717"/>
    <w:rsid w:val="004C5968"/>
    <w:rsid w:val="004C5BE0"/>
    <w:rsid w:val="004C5BFE"/>
    <w:rsid w:val="004C5D19"/>
    <w:rsid w:val="004C5EC6"/>
    <w:rsid w:val="004C5F17"/>
    <w:rsid w:val="004C6120"/>
    <w:rsid w:val="004C6151"/>
    <w:rsid w:val="004C62FD"/>
    <w:rsid w:val="004C630F"/>
    <w:rsid w:val="004C634D"/>
    <w:rsid w:val="004C665B"/>
    <w:rsid w:val="004C6703"/>
    <w:rsid w:val="004C6816"/>
    <w:rsid w:val="004C69F4"/>
    <w:rsid w:val="004C6ADD"/>
    <w:rsid w:val="004C6B13"/>
    <w:rsid w:val="004C6B3C"/>
    <w:rsid w:val="004C6BA5"/>
    <w:rsid w:val="004C6BD8"/>
    <w:rsid w:val="004C6BE3"/>
    <w:rsid w:val="004C6F3A"/>
    <w:rsid w:val="004C70A7"/>
    <w:rsid w:val="004C70FD"/>
    <w:rsid w:val="004C72F5"/>
    <w:rsid w:val="004C750F"/>
    <w:rsid w:val="004C75E2"/>
    <w:rsid w:val="004C765B"/>
    <w:rsid w:val="004C7759"/>
    <w:rsid w:val="004C78DB"/>
    <w:rsid w:val="004C795F"/>
    <w:rsid w:val="004C79F5"/>
    <w:rsid w:val="004C79FA"/>
    <w:rsid w:val="004C7CCB"/>
    <w:rsid w:val="004C7FD2"/>
    <w:rsid w:val="004D027B"/>
    <w:rsid w:val="004D0375"/>
    <w:rsid w:val="004D041C"/>
    <w:rsid w:val="004D0429"/>
    <w:rsid w:val="004D04C5"/>
    <w:rsid w:val="004D05A3"/>
    <w:rsid w:val="004D07C8"/>
    <w:rsid w:val="004D08EA"/>
    <w:rsid w:val="004D0904"/>
    <w:rsid w:val="004D095D"/>
    <w:rsid w:val="004D0A15"/>
    <w:rsid w:val="004D0A3D"/>
    <w:rsid w:val="004D0B11"/>
    <w:rsid w:val="004D0D36"/>
    <w:rsid w:val="004D0DE7"/>
    <w:rsid w:val="004D10EE"/>
    <w:rsid w:val="004D115C"/>
    <w:rsid w:val="004D11BC"/>
    <w:rsid w:val="004D13E0"/>
    <w:rsid w:val="004D13F6"/>
    <w:rsid w:val="004D1618"/>
    <w:rsid w:val="004D182B"/>
    <w:rsid w:val="004D1AAD"/>
    <w:rsid w:val="004D1C14"/>
    <w:rsid w:val="004D1CC1"/>
    <w:rsid w:val="004D1CD3"/>
    <w:rsid w:val="004D1EC8"/>
    <w:rsid w:val="004D20B9"/>
    <w:rsid w:val="004D2228"/>
    <w:rsid w:val="004D22C0"/>
    <w:rsid w:val="004D2391"/>
    <w:rsid w:val="004D242F"/>
    <w:rsid w:val="004D25B3"/>
    <w:rsid w:val="004D273F"/>
    <w:rsid w:val="004D296C"/>
    <w:rsid w:val="004D29AB"/>
    <w:rsid w:val="004D2A0B"/>
    <w:rsid w:val="004D2A65"/>
    <w:rsid w:val="004D2B07"/>
    <w:rsid w:val="004D2B9F"/>
    <w:rsid w:val="004D2C14"/>
    <w:rsid w:val="004D2C21"/>
    <w:rsid w:val="004D2DC2"/>
    <w:rsid w:val="004D2DD4"/>
    <w:rsid w:val="004D2DDC"/>
    <w:rsid w:val="004D2E9C"/>
    <w:rsid w:val="004D2FAA"/>
    <w:rsid w:val="004D304C"/>
    <w:rsid w:val="004D317D"/>
    <w:rsid w:val="004D319F"/>
    <w:rsid w:val="004D31A9"/>
    <w:rsid w:val="004D3323"/>
    <w:rsid w:val="004D354D"/>
    <w:rsid w:val="004D3565"/>
    <w:rsid w:val="004D35C4"/>
    <w:rsid w:val="004D35FA"/>
    <w:rsid w:val="004D363E"/>
    <w:rsid w:val="004D3793"/>
    <w:rsid w:val="004D37F5"/>
    <w:rsid w:val="004D3870"/>
    <w:rsid w:val="004D3AAC"/>
    <w:rsid w:val="004D3BE9"/>
    <w:rsid w:val="004D3C1A"/>
    <w:rsid w:val="004D3C72"/>
    <w:rsid w:val="004D3D2A"/>
    <w:rsid w:val="004D3D3D"/>
    <w:rsid w:val="004D3D51"/>
    <w:rsid w:val="004D3E28"/>
    <w:rsid w:val="004D3F9A"/>
    <w:rsid w:val="004D4146"/>
    <w:rsid w:val="004D4237"/>
    <w:rsid w:val="004D42D9"/>
    <w:rsid w:val="004D439B"/>
    <w:rsid w:val="004D45AA"/>
    <w:rsid w:val="004D47CB"/>
    <w:rsid w:val="004D4A08"/>
    <w:rsid w:val="004D4A33"/>
    <w:rsid w:val="004D4A80"/>
    <w:rsid w:val="004D4AA8"/>
    <w:rsid w:val="004D4B06"/>
    <w:rsid w:val="004D4B3C"/>
    <w:rsid w:val="004D4DC2"/>
    <w:rsid w:val="004D5048"/>
    <w:rsid w:val="004D5362"/>
    <w:rsid w:val="004D5367"/>
    <w:rsid w:val="004D5423"/>
    <w:rsid w:val="004D5433"/>
    <w:rsid w:val="004D54A8"/>
    <w:rsid w:val="004D54B0"/>
    <w:rsid w:val="004D54CE"/>
    <w:rsid w:val="004D556A"/>
    <w:rsid w:val="004D55A7"/>
    <w:rsid w:val="004D55E3"/>
    <w:rsid w:val="004D56AE"/>
    <w:rsid w:val="004D5840"/>
    <w:rsid w:val="004D5859"/>
    <w:rsid w:val="004D585F"/>
    <w:rsid w:val="004D59A2"/>
    <w:rsid w:val="004D5C3B"/>
    <w:rsid w:val="004D5C86"/>
    <w:rsid w:val="004D5EE5"/>
    <w:rsid w:val="004D6385"/>
    <w:rsid w:val="004D640A"/>
    <w:rsid w:val="004D643B"/>
    <w:rsid w:val="004D64F0"/>
    <w:rsid w:val="004D6512"/>
    <w:rsid w:val="004D656D"/>
    <w:rsid w:val="004D66AA"/>
    <w:rsid w:val="004D66F9"/>
    <w:rsid w:val="004D68C3"/>
    <w:rsid w:val="004D6993"/>
    <w:rsid w:val="004D6A2D"/>
    <w:rsid w:val="004D6AD1"/>
    <w:rsid w:val="004D6DBC"/>
    <w:rsid w:val="004D6EED"/>
    <w:rsid w:val="004D7039"/>
    <w:rsid w:val="004D7172"/>
    <w:rsid w:val="004D7354"/>
    <w:rsid w:val="004D7388"/>
    <w:rsid w:val="004D73DB"/>
    <w:rsid w:val="004D7506"/>
    <w:rsid w:val="004D7585"/>
    <w:rsid w:val="004D7593"/>
    <w:rsid w:val="004D7637"/>
    <w:rsid w:val="004D7688"/>
    <w:rsid w:val="004D7735"/>
    <w:rsid w:val="004D78E7"/>
    <w:rsid w:val="004D7942"/>
    <w:rsid w:val="004D79CA"/>
    <w:rsid w:val="004D7A2E"/>
    <w:rsid w:val="004D7C00"/>
    <w:rsid w:val="004D7C0E"/>
    <w:rsid w:val="004D7C48"/>
    <w:rsid w:val="004D7E5A"/>
    <w:rsid w:val="004E008B"/>
    <w:rsid w:val="004E00F1"/>
    <w:rsid w:val="004E019F"/>
    <w:rsid w:val="004E052D"/>
    <w:rsid w:val="004E05BA"/>
    <w:rsid w:val="004E067B"/>
    <w:rsid w:val="004E069D"/>
    <w:rsid w:val="004E072B"/>
    <w:rsid w:val="004E07CF"/>
    <w:rsid w:val="004E0CC6"/>
    <w:rsid w:val="004E0D61"/>
    <w:rsid w:val="004E0ED0"/>
    <w:rsid w:val="004E0FE7"/>
    <w:rsid w:val="004E134A"/>
    <w:rsid w:val="004E13D9"/>
    <w:rsid w:val="004E143A"/>
    <w:rsid w:val="004E14CE"/>
    <w:rsid w:val="004E16C7"/>
    <w:rsid w:val="004E1B86"/>
    <w:rsid w:val="004E1C2B"/>
    <w:rsid w:val="004E1D22"/>
    <w:rsid w:val="004E1D6E"/>
    <w:rsid w:val="004E1EA5"/>
    <w:rsid w:val="004E1EA8"/>
    <w:rsid w:val="004E1EB7"/>
    <w:rsid w:val="004E1FA0"/>
    <w:rsid w:val="004E210F"/>
    <w:rsid w:val="004E214E"/>
    <w:rsid w:val="004E246C"/>
    <w:rsid w:val="004E248A"/>
    <w:rsid w:val="004E2677"/>
    <w:rsid w:val="004E26F9"/>
    <w:rsid w:val="004E2724"/>
    <w:rsid w:val="004E282B"/>
    <w:rsid w:val="004E2834"/>
    <w:rsid w:val="004E28A9"/>
    <w:rsid w:val="004E2AFA"/>
    <w:rsid w:val="004E2B55"/>
    <w:rsid w:val="004E2BE3"/>
    <w:rsid w:val="004E2D6A"/>
    <w:rsid w:val="004E2E6E"/>
    <w:rsid w:val="004E3066"/>
    <w:rsid w:val="004E328F"/>
    <w:rsid w:val="004E32DA"/>
    <w:rsid w:val="004E339E"/>
    <w:rsid w:val="004E3425"/>
    <w:rsid w:val="004E35D2"/>
    <w:rsid w:val="004E3743"/>
    <w:rsid w:val="004E37B5"/>
    <w:rsid w:val="004E3829"/>
    <w:rsid w:val="004E39B5"/>
    <w:rsid w:val="004E3A02"/>
    <w:rsid w:val="004E3A08"/>
    <w:rsid w:val="004E3AA1"/>
    <w:rsid w:val="004E3B02"/>
    <w:rsid w:val="004E3C31"/>
    <w:rsid w:val="004E3CA7"/>
    <w:rsid w:val="004E3E35"/>
    <w:rsid w:val="004E3F5A"/>
    <w:rsid w:val="004E3FB0"/>
    <w:rsid w:val="004E401C"/>
    <w:rsid w:val="004E41B8"/>
    <w:rsid w:val="004E41CC"/>
    <w:rsid w:val="004E4434"/>
    <w:rsid w:val="004E446C"/>
    <w:rsid w:val="004E453C"/>
    <w:rsid w:val="004E481B"/>
    <w:rsid w:val="004E4918"/>
    <w:rsid w:val="004E4AF7"/>
    <w:rsid w:val="004E4C64"/>
    <w:rsid w:val="004E4C6D"/>
    <w:rsid w:val="004E4C77"/>
    <w:rsid w:val="004E4D12"/>
    <w:rsid w:val="004E4DC9"/>
    <w:rsid w:val="004E4DEE"/>
    <w:rsid w:val="004E5050"/>
    <w:rsid w:val="004E5316"/>
    <w:rsid w:val="004E5372"/>
    <w:rsid w:val="004E5486"/>
    <w:rsid w:val="004E55F7"/>
    <w:rsid w:val="004E575A"/>
    <w:rsid w:val="004E588F"/>
    <w:rsid w:val="004E5960"/>
    <w:rsid w:val="004E59CF"/>
    <w:rsid w:val="004E5A77"/>
    <w:rsid w:val="004E5A9C"/>
    <w:rsid w:val="004E5AA1"/>
    <w:rsid w:val="004E5B38"/>
    <w:rsid w:val="004E5CCA"/>
    <w:rsid w:val="004E5EB9"/>
    <w:rsid w:val="004E5F0B"/>
    <w:rsid w:val="004E6046"/>
    <w:rsid w:val="004E6182"/>
    <w:rsid w:val="004E61ED"/>
    <w:rsid w:val="004E645A"/>
    <w:rsid w:val="004E6504"/>
    <w:rsid w:val="004E6518"/>
    <w:rsid w:val="004E666A"/>
    <w:rsid w:val="004E667F"/>
    <w:rsid w:val="004E6734"/>
    <w:rsid w:val="004E6738"/>
    <w:rsid w:val="004E6799"/>
    <w:rsid w:val="004E69FE"/>
    <w:rsid w:val="004E6B87"/>
    <w:rsid w:val="004E6BDB"/>
    <w:rsid w:val="004E6C3F"/>
    <w:rsid w:val="004E6D30"/>
    <w:rsid w:val="004E6ECA"/>
    <w:rsid w:val="004E7070"/>
    <w:rsid w:val="004E71CD"/>
    <w:rsid w:val="004E7222"/>
    <w:rsid w:val="004E7517"/>
    <w:rsid w:val="004E7740"/>
    <w:rsid w:val="004E778D"/>
    <w:rsid w:val="004E77F0"/>
    <w:rsid w:val="004E790B"/>
    <w:rsid w:val="004E7938"/>
    <w:rsid w:val="004E79E4"/>
    <w:rsid w:val="004E7A9E"/>
    <w:rsid w:val="004E7D67"/>
    <w:rsid w:val="004E7DC2"/>
    <w:rsid w:val="004E7E82"/>
    <w:rsid w:val="004E7EF7"/>
    <w:rsid w:val="004F0012"/>
    <w:rsid w:val="004F023C"/>
    <w:rsid w:val="004F060C"/>
    <w:rsid w:val="004F0623"/>
    <w:rsid w:val="004F0742"/>
    <w:rsid w:val="004F0757"/>
    <w:rsid w:val="004F090A"/>
    <w:rsid w:val="004F0930"/>
    <w:rsid w:val="004F0A4D"/>
    <w:rsid w:val="004F0B4D"/>
    <w:rsid w:val="004F0BAF"/>
    <w:rsid w:val="004F0C89"/>
    <w:rsid w:val="004F0CA0"/>
    <w:rsid w:val="004F0D7F"/>
    <w:rsid w:val="004F0D8D"/>
    <w:rsid w:val="004F0DDE"/>
    <w:rsid w:val="004F0F1B"/>
    <w:rsid w:val="004F0FAA"/>
    <w:rsid w:val="004F0FFE"/>
    <w:rsid w:val="004F1128"/>
    <w:rsid w:val="004F1277"/>
    <w:rsid w:val="004F1435"/>
    <w:rsid w:val="004F1499"/>
    <w:rsid w:val="004F14C8"/>
    <w:rsid w:val="004F19FC"/>
    <w:rsid w:val="004F1A5B"/>
    <w:rsid w:val="004F1B49"/>
    <w:rsid w:val="004F1CA6"/>
    <w:rsid w:val="004F1D04"/>
    <w:rsid w:val="004F1D61"/>
    <w:rsid w:val="004F2162"/>
    <w:rsid w:val="004F2312"/>
    <w:rsid w:val="004F231E"/>
    <w:rsid w:val="004F238D"/>
    <w:rsid w:val="004F24F5"/>
    <w:rsid w:val="004F2622"/>
    <w:rsid w:val="004F26EB"/>
    <w:rsid w:val="004F2971"/>
    <w:rsid w:val="004F29C0"/>
    <w:rsid w:val="004F2A81"/>
    <w:rsid w:val="004F2B78"/>
    <w:rsid w:val="004F2CF4"/>
    <w:rsid w:val="004F2D62"/>
    <w:rsid w:val="004F2DCA"/>
    <w:rsid w:val="004F2DCE"/>
    <w:rsid w:val="004F2ED8"/>
    <w:rsid w:val="004F30E4"/>
    <w:rsid w:val="004F311B"/>
    <w:rsid w:val="004F33C7"/>
    <w:rsid w:val="004F3525"/>
    <w:rsid w:val="004F35DA"/>
    <w:rsid w:val="004F3608"/>
    <w:rsid w:val="004F3641"/>
    <w:rsid w:val="004F36EC"/>
    <w:rsid w:val="004F372B"/>
    <w:rsid w:val="004F3772"/>
    <w:rsid w:val="004F382F"/>
    <w:rsid w:val="004F3948"/>
    <w:rsid w:val="004F39A3"/>
    <w:rsid w:val="004F39C6"/>
    <w:rsid w:val="004F3A2A"/>
    <w:rsid w:val="004F3AB2"/>
    <w:rsid w:val="004F3EA2"/>
    <w:rsid w:val="004F4015"/>
    <w:rsid w:val="004F401B"/>
    <w:rsid w:val="004F40F5"/>
    <w:rsid w:val="004F410A"/>
    <w:rsid w:val="004F4186"/>
    <w:rsid w:val="004F41A4"/>
    <w:rsid w:val="004F4220"/>
    <w:rsid w:val="004F42A1"/>
    <w:rsid w:val="004F42F8"/>
    <w:rsid w:val="004F442E"/>
    <w:rsid w:val="004F44AD"/>
    <w:rsid w:val="004F44EE"/>
    <w:rsid w:val="004F47F0"/>
    <w:rsid w:val="004F47FC"/>
    <w:rsid w:val="004F4A1E"/>
    <w:rsid w:val="004F4A4D"/>
    <w:rsid w:val="004F4D5F"/>
    <w:rsid w:val="004F4DEB"/>
    <w:rsid w:val="004F4F6A"/>
    <w:rsid w:val="004F500D"/>
    <w:rsid w:val="004F5017"/>
    <w:rsid w:val="004F5153"/>
    <w:rsid w:val="004F51EA"/>
    <w:rsid w:val="004F52D6"/>
    <w:rsid w:val="004F53D1"/>
    <w:rsid w:val="004F5459"/>
    <w:rsid w:val="004F54CC"/>
    <w:rsid w:val="004F5666"/>
    <w:rsid w:val="004F5AAA"/>
    <w:rsid w:val="004F5B2E"/>
    <w:rsid w:val="004F5DA1"/>
    <w:rsid w:val="004F5DD8"/>
    <w:rsid w:val="004F5F50"/>
    <w:rsid w:val="004F5FDA"/>
    <w:rsid w:val="004F6004"/>
    <w:rsid w:val="004F6038"/>
    <w:rsid w:val="004F60C1"/>
    <w:rsid w:val="004F61D9"/>
    <w:rsid w:val="004F62BB"/>
    <w:rsid w:val="004F632E"/>
    <w:rsid w:val="004F64BD"/>
    <w:rsid w:val="004F67E4"/>
    <w:rsid w:val="004F6801"/>
    <w:rsid w:val="004F6A91"/>
    <w:rsid w:val="004F6B53"/>
    <w:rsid w:val="004F6BB0"/>
    <w:rsid w:val="004F6E84"/>
    <w:rsid w:val="004F6FCF"/>
    <w:rsid w:val="004F709A"/>
    <w:rsid w:val="004F7137"/>
    <w:rsid w:val="004F71F7"/>
    <w:rsid w:val="004F73D3"/>
    <w:rsid w:val="004F7413"/>
    <w:rsid w:val="004F7476"/>
    <w:rsid w:val="004F773B"/>
    <w:rsid w:val="004F78CC"/>
    <w:rsid w:val="004F7987"/>
    <w:rsid w:val="004F7A61"/>
    <w:rsid w:val="004F7C20"/>
    <w:rsid w:val="004F7D0D"/>
    <w:rsid w:val="004F7D75"/>
    <w:rsid w:val="004F7DDD"/>
    <w:rsid w:val="004F7E00"/>
    <w:rsid w:val="004F7EBA"/>
    <w:rsid w:val="004F7EE5"/>
    <w:rsid w:val="0050009D"/>
    <w:rsid w:val="00500238"/>
    <w:rsid w:val="00500442"/>
    <w:rsid w:val="005004B7"/>
    <w:rsid w:val="0050076F"/>
    <w:rsid w:val="00500895"/>
    <w:rsid w:val="005008D6"/>
    <w:rsid w:val="005009CB"/>
    <w:rsid w:val="00500ACE"/>
    <w:rsid w:val="00500C54"/>
    <w:rsid w:val="00500CEA"/>
    <w:rsid w:val="00500EBF"/>
    <w:rsid w:val="00500FC2"/>
    <w:rsid w:val="00501024"/>
    <w:rsid w:val="005010A3"/>
    <w:rsid w:val="00501194"/>
    <w:rsid w:val="005012D1"/>
    <w:rsid w:val="005012D9"/>
    <w:rsid w:val="005014E7"/>
    <w:rsid w:val="005015F1"/>
    <w:rsid w:val="005015FA"/>
    <w:rsid w:val="0050180E"/>
    <w:rsid w:val="005018BB"/>
    <w:rsid w:val="00501AB4"/>
    <w:rsid w:val="00501C29"/>
    <w:rsid w:val="00501CBB"/>
    <w:rsid w:val="00501E72"/>
    <w:rsid w:val="0050237A"/>
    <w:rsid w:val="00502461"/>
    <w:rsid w:val="00502669"/>
    <w:rsid w:val="00502793"/>
    <w:rsid w:val="00502843"/>
    <w:rsid w:val="00502892"/>
    <w:rsid w:val="005028A9"/>
    <w:rsid w:val="00502A08"/>
    <w:rsid w:val="00502B10"/>
    <w:rsid w:val="00502BEC"/>
    <w:rsid w:val="00502C6C"/>
    <w:rsid w:val="00502DD1"/>
    <w:rsid w:val="00502EF0"/>
    <w:rsid w:val="00502F08"/>
    <w:rsid w:val="00503259"/>
    <w:rsid w:val="00503268"/>
    <w:rsid w:val="00503467"/>
    <w:rsid w:val="00503472"/>
    <w:rsid w:val="00503619"/>
    <w:rsid w:val="00503872"/>
    <w:rsid w:val="00503AB2"/>
    <w:rsid w:val="00503CF7"/>
    <w:rsid w:val="00503D8B"/>
    <w:rsid w:val="00503EA7"/>
    <w:rsid w:val="00503EB6"/>
    <w:rsid w:val="00503EE7"/>
    <w:rsid w:val="00503EF1"/>
    <w:rsid w:val="00503F8A"/>
    <w:rsid w:val="00503FC2"/>
    <w:rsid w:val="00504023"/>
    <w:rsid w:val="005040C0"/>
    <w:rsid w:val="005040E4"/>
    <w:rsid w:val="0050410E"/>
    <w:rsid w:val="0050412E"/>
    <w:rsid w:val="00504159"/>
    <w:rsid w:val="005041A8"/>
    <w:rsid w:val="00504264"/>
    <w:rsid w:val="0050440C"/>
    <w:rsid w:val="005044AB"/>
    <w:rsid w:val="005044B7"/>
    <w:rsid w:val="005045DA"/>
    <w:rsid w:val="005047EB"/>
    <w:rsid w:val="005049B3"/>
    <w:rsid w:val="00504B2E"/>
    <w:rsid w:val="00504BC1"/>
    <w:rsid w:val="00504DEB"/>
    <w:rsid w:val="00504E80"/>
    <w:rsid w:val="00504F59"/>
    <w:rsid w:val="00504FE8"/>
    <w:rsid w:val="005052F5"/>
    <w:rsid w:val="005053F7"/>
    <w:rsid w:val="0050545D"/>
    <w:rsid w:val="00505555"/>
    <w:rsid w:val="0050569D"/>
    <w:rsid w:val="00505863"/>
    <w:rsid w:val="005058E1"/>
    <w:rsid w:val="0050598B"/>
    <w:rsid w:val="0050598F"/>
    <w:rsid w:val="00505A1A"/>
    <w:rsid w:val="00505ABE"/>
    <w:rsid w:val="00505B0E"/>
    <w:rsid w:val="00505B8D"/>
    <w:rsid w:val="00505BBD"/>
    <w:rsid w:val="00505BDB"/>
    <w:rsid w:val="00505BE6"/>
    <w:rsid w:val="00505C5F"/>
    <w:rsid w:val="005060B5"/>
    <w:rsid w:val="005061ED"/>
    <w:rsid w:val="005063B8"/>
    <w:rsid w:val="0050669D"/>
    <w:rsid w:val="00506A49"/>
    <w:rsid w:val="00506A8E"/>
    <w:rsid w:val="00506AAD"/>
    <w:rsid w:val="00506BC3"/>
    <w:rsid w:val="00506BF5"/>
    <w:rsid w:val="00506C0F"/>
    <w:rsid w:val="00506C55"/>
    <w:rsid w:val="00506CDF"/>
    <w:rsid w:val="00506F6D"/>
    <w:rsid w:val="00506F9C"/>
    <w:rsid w:val="005071F1"/>
    <w:rsid w:val="005072D0"/>
    <w:rsid w:val="005072D7"/>
    <w:rsid w:val="00507348"/>
    <w:rsid w:val="0050736D"/>
    <w:rsid w:val="005073EB"/>
    <w:rsid w:val="00507496"/>
    <w:rsid w:val="00507556"/>
    <w:rsid w:val="0050756D"/>
    <w:rsid w:val="005075EA"/>
    <w:rsid w:val="005077F5"/>
    <w:rsid w:val="00507822"/>
    <w:rsid w:val="0050794F"/>
    <w:rsid w:val="00507ABF"/>
    <w:rsid w:val="00507B80"/>
    <w:rsid w:val="00507D97"/>
    <w:rsid w:val="00507E68"/>
    <w:rsid w:val="00510050"/>
    <w:rsid w:val="005101CF"/>
    <w:rsid w:val="005102F7"/>
    <w:rsid w:val="005103E6"/>
    <w:rsid w:val="00510423"/>
    <w:rsid w:val="005104DA"/>
    <w:rsid w:val="005105CC"/>
    <w:rsid w:val="005105E1"/>
    <w:rsid w:val="005106A4"/>
    <w:rsid w:val="005107CE"/>
    <w:rsid w:val="005107F1"/>
    <w:rsid w:val="005108C2"/>
    <w:rsid w:val="0051094A"/>
    <w:rsid w:val="00510AAB"/>
    <w:rsid w:val="00510BE8"/>
    <w:rsid w:val="00510D1E"/>
    <w:rsid w:val="00510E30"/>
    <w:rsid w:val="00510EF5"/>
    <w:rsid w:val="00510FD5"/>
    <w:rsid w:val="00511008"/>
    <w:rsid w:val="0051168C"/>
    <w:rsid w:val="005117A2"/>
    <w:rsid w:val="00511A11"/>
    <w:rsid w:val="00511A9B"/>
    <w:rsid w:val="00511BC5"/>
    <w:rsid w:val="00511CBC"/>
    <w:rsid w:val="00511D42"/>
    <w:rsid w:val="00511E4C"/>
    <w:rsid w:val="00511F7B"/>
    <w:rsid w:val="0051201A"/>
    <w:rsid w:val="00512432"/>
    <w:rsid w:val="00512485"/>
    <w:rsid w:val="005124A0"/>
    <w:rsid w:val="005124FC"/>
    <w:rsid w:val="00512510"/>
    <w:rsid w:val="00512720"/>
    <w:rsid w:val="005128AF"/>
    <w:rsid w:val="005128E2"/>
    <w:rsid w:val="005128EE"/>
    <w:rsid w:val="00512ABA"/>
    <w:rsid w:val="00512B86"/>
    <w:rsid w:val="00512B9F"/>
    <w:rsid w:val="00512DBA"/>
    <w:rsid w:val="00512E63"/>
    <w:rsid w:val="00512F52"/>
    <w:rsid w:val="00512FE8"/>
    <w:rsid w:val="0051317D"/>
    <w:rsid w:val="0051318E"/>
    <w:rsid w:val="005131AE"/>
    <w:rsid w:val="005132E8"/>
    <w:rsid w:val="00513492"/>
    <w:rsid w:val="0051356F"/>
    <w:rsid w:val="00513582"/>
    <w:rsid w:val="005135A0"/>
    <w:rsid w:val="005135D4"/>
    <w:rsid w:val="0051365A"/>
    <w:rsid w:val="00513772"/>
    <w:rsid w:val="005138D6"/>
    <w:rsid w:val="00513915"/>
    <w:rsid w:val="00513E88"/>
    <w:rsid w:val="00513ECD"/>
    <w:rsid w:val="0051414C"/>
    <w:rsid w:val="0051429F"/>
    <w:rsid w:val="005143A9"/>
    <w:rsid w:val="00514443"/>
    <w:rsid w:val="00514701"/>
    <w:rsid w:val="00514816"/>
    <w:rsid w:val="0051481F"/>
    <w:rsid w:val="0051494C"/>
    <w:rsid w:val="00514DA1"/>
    <w:rsid w:val="00514E13"/>
    <w:rsid w:val="00514EA3"/>
    <w:rsid w:val="0051507D"/>
    <w:rsid w:val="00515353"/>
    <w:rsid w:val="00515431"/>
    <w:rsid w:val="005154EF"/>
    <w:rsid w:val="0051560E"/>
    <w:rsid w:val="00515616"/>
    <w:rsid w:val="0051576D"/>
    <w:rsid w:val="00515882"/>
    <w:rsid w:val="005158E9"/>
    <w:rsid w:val="00515AF9"/>
    <w:rsid w:val="00515B1B"/>
    <w:rsid w:val="00515CDA"/>
    <w:rsid w:val="00515DDC"/>
    <w:rsid w:val="00515EEC"/>
    <w:rsid w:val="00515F16"/>
    <w:rsid w:val="00515F1C"/>
    <w:rsid w:val="00515FDB"/>
    <w:rsid w:val="005160A1"/>
    <w:rsid w:val="00516133"/>
    <w:rsid w:val="005161FF"/>
    <w:rsid w:val="0051623C"/>
    <w:rsid w:val="00516245"/>
    <w:rsid w:val="00516290"/>
    <w:rsid w:val="00516400"/>
    <w:rsid w:val="00516456"/>
    <w:rsid w:val="0051665E"/>
    <w:rsid w:val="005166A2"/>
    <w:rsid w:val="0051692C"/>
    <w:rsid w:val="00516942"/>
    <w:rsid w:val="00516A67"/>
    <w:rsid w:val="00516AF0"/>
    <w:rsid w:val="00516B35"/>
    <w:rsid w:val="00516BA2"/>
    <w:rsid w:val="00516D22"/>
    <w:rsid w:val="00516E61"/>
    <w:rsid w:val="00517000"/>
    <w:rsid w:val="00517018"/>
    <w:rsid w:val="0051708E"/>
    <w:rsid w:val="005170F6"/>
    <w:rsid w:val="00517282"/>
    <w:rsid w:val="005172DB"/>
    <w:rsid w:val="005172FD"/>
    <w:rsid w:val="0051740A"/>
    <w:rsid w:val="00517463"/>
    <w:rsid w:val="005174A6"/>
    <w:rsid w:val="005174FE"/>
    <w:rsid w:val="005175CD"/>
    <w:rsid w:val="0051763C"/>
    <w:rsid w:val="005177BD"/>
    <w:rsid w:val="00517839"/>
    <w:rsid w:val="0051788B"/>
    <w:rsid w:val="00517903"/>
    <w:rsid w:val="00517948"/>
    <w:rsid w:val="0051795E"/>
    <w:rsid w:val="005179B0"/>
    <w:rsid w:val="00517B57"/>
    <w:rsid w:val="00517B8D"/>
    <w:rsid w:val="00517B99"/>
    <w:rsid w:val="00517CF7"/>
    <w:rsid w:val="00517F03"/>
    <w:rsid w:val="0052009D"/>
    <w:rsid w:val="005200C6"/>
    <w:rsid w:val="005201D8"/>
    <w:rsid w:val="00520271"/>
    <w:rsid w:val="005202BB"/>
    <w:rsid w:val="005204BA"/>
    <w:rsid w:val="0052054D"/>
    <w:rsid w:val="00520C0A"/>
    <w:rsid w:val="00520C53"/>
    <w:rsid w:val="00520D7A"/>
    <w:rsid w:val="00520E20"/>
    <w:rsid w:val="00520E27"/>
    <w:rsid w:val="00520E8A"/>
    <w:rsid w:val="0052139B"/>
    <w:rsid w:val="00521452"/>
    <w:rsid w:val="0052146F"/>
    <w:rsid w:val="00521581"/>
    <w:rsid w:val="005217EA"/>
    <w:rsid w:val="00521863"/>
    <w:rsid w:val="0052188D"/>
    <w:rsid w:val="0052198B"/>
    <w:rsid w:val="00521C28"/>
    <w:rsid w:val="00521D38"/>
    <w:rsid w:val="00521DEA"/>
    <w:rsid w:val="00521E81"/>
    <w:rsid w:val="00521ED9"/>
    <w:rsid w:val="0052202D"/>
    <w:rsid w:val="0052204D"/>
    <w:rsid w:val="00522058"/>
    <w:rsid w:val="005220DF"/>
    <w:rsid w:val="005222F5"/>
    <w:rsid w:val="00522443"/>
    <w:rsid w:val="0052258A"/>
    <w:rsid w:val="00522645"/>
    <w:rsid w:val="00522775"/>
    <w:rsid w:val="00522833"/>
    <w:rsid w:val="005228BD"/>
    <w:rsid w:val="00522A8F"/>
    <w:rsid w:val="00522B19"/>
    <w:rsid w:val="00522B2C"/>
    <w:rsid w:val="00522B6F"/>
    <w:rsid w:val="00522B87"/>
    <w:rsid w:val="00522C0D"/>
    <w:rsid w:val="00522C8F"/>
    <w:rsid w:val="00522CB6"/>
    <w:rsid w:val="00522CBE"/>
    <w:rsid w:val="00522D03"/>
    <w:rsid w:val="00522D2A"/>
    <w:rsid w:val="00523037"/>
    <w:rsid w:val="005230F9"/>
    <w:rsid w:val="005230FE"/>
    <w:rsid w:val="00523166"/>
    <w:rsid w:val="005235C2"/>
    <w:rsid w:val="00523663"/>
    <w:rsid w:val="00523828"/>
    <w:rsid w:val="0052389E"/>
    <w:rsid w:val="005238B3"/>
    <w:rsid w:val="005238D3"/>
    <w:rsid w:val="00523AA3"/>
    <w:rsid w:val="00523AEC"/>
    <w:rsid w:val="00523B1D"/>
    <w:rsid w:val="00523CEB"/>
    <w:rsid w:val="00523CF4"/>
    <w:rsid w:val="00523D9B"/>
    <w:rsid w:val="00523E5C"/>
    <w:rsid w:val="00523FBF"/>
    <w:rsid w:val="0052407C"/>
    <w:rsid w:val="00524081"/>
    <w:rsid w:val="00524103"/>
    <w:rsid w:val="0052420B"/>
    <w:rsid w:val="005242B1"/>
    <w:rsid w:val="005242C0"/>
    <w:rsid w:val="00524305"/>
    <w:rsid w:val="005243AB"/>
    <w:rsid w:val="0052479C"/>
    <w:rsid w:val="005248A3"/>
    <w:rsid w:val="00524A5E"/>
    <w:rsid w:val="00524B87"/>
    <w:rsid w:val="00525084"/>
    <w:rsid w:val="00525393"/>
    <w:rsid w:val="00525439"/>
    <w:rsid w:val="00525574"/>
    <w:rsid w:val="005255BE"/>
    <w:rsid w:val="0052571F"/>
    <w:rsid w:val="00525873"/>
    <w:rsid w:val="00525AAC"/>
    <w:rsid w:val="00525CAC"/>
    <w:rsid w:val="00525D45"/>
    <w:rsid w:val="00525D56"/>
    <w:rsid w:val="00525F48"/>
    <w:rsid w:val="005261C5"/>
    <w:rsid w:val="005261DE"/>
    <w:rsid w:val="0052622D"/>
    <w:rsid w:val="00526235"/>
    <w:rsid w:val="0052636B"/>
    <w:rsid w:val="0052638C"/>
    <w:rsid w:val="0052643D"/>
    <w:rsid w:val="00526454"/>
    <w:rsid w:val="005265EB"/>
    <w:rsid w:val="00526608"/>
    <w:rsid w:val="00526731"/>
    <w:rsid w:val="0052697C"/>
    <w:rsid w:val="00526B6F"/>
    <w:rsid w:val="00526CAD"/>
    <w:rsid w:val="00526E6A"/>
    <w:rsid w:val="00526E6F"/>
    <w:rsid w:val="00526F40"/>
    <w:rsid w:val="00526FEC"/>
    <w:rsid w:val="0052730F"/>
    <w:rsid w:val="00527531"/>
    <w:rsid w:val="00527545"/>
    <w:rsid w:val="005276C2"/>
    <w:rsid w:val="0052775E"/>
    <w:rsid w:val="005277B3"/>
    <w:rsid w:val="0052799F"/>
    <w:rsid w:val="00527AB8"/>
    <w:rsid w:val="00527BB7"/>
    <w:rsid w:val="00527EAC"/>
    <w:rsid w:val="00527EC0"/>
    <w:rsid w:val="00527EE3"/>
    <w:rsid w:val="00530135"/>
    <w:rsid w:val="00530137"/>
    <w:rsid w:val="0053013D"/>
    <w:rsid w:val="0053016A"/>
    <w:rsid w:val="005301EB"/>
    <w:rsid w:val="00530233"/>
    <w:rsid w:val="005302DF"/>
    <w:rsid w:val="005303BF"/>
    <w:rsid w:val="005303ED"/>
    <w:rsid w:val="005304F2"/>
    <w:rsid w:val="00530528"/>
    <w:rsid w:val="005305F6"/>
    <w:rsid w:val="0053067E"/>
    <w:rsid w:val="005306BC"/>
    <w:rsid w:val="005307F3"/>
    <w:rsid w:val="005309B6"/>
    <w:rsid w:val="00530ACC"/>
    <w:rsid w:val="00530B0B"/>
    <w:rsid w:val="00530DB4"/>
    <w:rsid w:val="00530E83"/>
    <w:rsid w:val="0053113C"/>
    <w:rsid w:val="005312CB"/>
    <w:rsid w:val="00531764"/>
    <w:rsid w:val="0053181D"/>
    <w:rsid w:val="00531862"/>
    <w:rsid w:val="00531ACC"/>
    <w:rsid w:val="00531B34"/>
    <w:rsid w:val="00531D71"/>
    <w:rsid w:val="00531DD6"/>
    <w:rsid w:val="00532015"/>
    <w:rsid w:val="0053201D"/>
    <w:rsid w:val="005322C5"/>
    <w:rsid w:val="005322D5"/>
    <w:rsid w:val="00532661"/>
    <w:rsid w:val="005326E1"/>
    <w:rsid w:val="00532797"/>
    <w:rsid w:val="0053284F"/>
    <w:rsid w:val="0053288E"/>
    <w:rsid w:val="005329A5"/>
    <w:rsid w:val="00532B3E"/>
    <w:rsid w:val="00532B48"/>
    <w:rsid w:val="00532B5A"/>
    <w:rsid w:val="00532C29"/>
    <w:rsid w:val="00532D0A"/>
    <w:rsid w:val="00532DA4"/>
    <w:rsid w:val="00532E3A"/>
    <w:rsid w:val="00532F95"/>
    <w:rsid w:val="005330E1"/>
    <w:rsid w:val="0053316F"/>
    <w:rsid w:val="005333E1"/>
    <w:rsid w:val="005333EA"/>
    <w:rsid w:val="0053347A"/>
    <w:rsid w:val="00533489"/>
    <w:rsid w:val="005336A4"/>
    <w:rsid w:val="00533762"/>
    <w:rsid w:val="005338F8"/>
    <w:rsid w:val="00533925"/>
    <w:rsid w:val="005339FC"/>
    <w:rsid w:val="00533AAA"/>
    <w:rsid w:val="00533B05"/>
    <w:rsid w:val="00533B11"/>
    <w:rsid w:val="00533B3D"/>
    <w:rsid w:val="00533CA1"/>
    <w:rsid w:val="00533CF2"/>
    <w:rsid w:val="00533D0C"/>
    <w:rsid w:val="00533EF0"/>
    <w:rsid w:val="00534057"/>
    <w:rsid w:val="0053417E"/>
    <w:rsid w:val="0053435E"/>
    <w:rsid w:val="005344C8"/>
    <w:rsid w:val="00534716"/>
    <w:rsid w:val="005347B8"/>
    <w:rsid w:val="0053482F"/>
    <w:rsid w:val="00534837"/>
    <w:rsid w:val="00534886"/>
    <w:rsid w:val="005348BA"/>
    <w:rsid w:val="005349DE"/>
    <w:rsid w:val="00534B69"/>
    <w:rsid w:val="00534DB8"/>
    <w:rsid w:val="00534FE3"/>
    <w:rsid w:val="00535082"/>
    <w:rsid w:val="00535099"/>
    <w:rsid w:val="005351C6"/>
    <w:rsid w:val="005352BD"/>
    <w:rsid w:val="00535301"/>
    <w:rsid w:val="00535316"/>
    <w:rsid w:val="00535492"/>
    <w:rsid w:val="005354DE"/>
    <w:rsid w:val="0053550B"/>
    <w:rsid w:val="0053595C"/>
    <w:rsid w:val="00535B8F"/>
    <w:rsid w:val="00535DE5"/>
    <w:rsid w:val="00535ED0"/>
    <w:rsid w:val="00535EFE"/>
    <w:rsid w:val="00535FE7"/>
    <w:rsid w:val="005360EB"/>
    <w:rsid w:val="00536304"/>
    <w:rsid w:val="005363BC"/>
    <w:rsid w:val="00536417"/>
    <w:rsid w:val="005364C4"/>
    <w:rsid w:val="005364F6"/>
    <w:rsid w:val="0053663B"/>
    <w:rsid w:val="0053666E"/>
    <w:rsid w:val="00536678"/>
    <w:rsid w:val="00536699"/>
    <w:rsid w:val="00536883"/>
    <w:rsid w:val="00536B75"/>
    <w:rsid w:val="00536BA6"/>
    <w:rsid w:val="00536C23"/>
    <w:rsid w:val="00536C32"/>
    <w:rsid w:val="00536F83"/>
    <w:rsid w:val="00537098"/>
    <w:rsid w:val="00537176"/>
    <w:rsid w:val="0053725E"/>
    <w:rsid w:val="00537386"/>
    <w:rsid w:val="00537390"/>
    <w:rsid w:val="0053748E"/>
    <w:rsid w:val="0053760D"/>
    <w:rsid w:val="00537663"/>
    <w:rsid w:val="00537778"/>
    <w:rsid w:val="005378CB"/>
    <w:rsid w:val="005379F2"/>
    <w:rsid w:val="00537F4C"/>
    <w:rsid w:val="00537FC6"/>
    <w:rsid w:val="00540102"/>
    <w:rsid w:val="005401FB"/>
    <w:rsid w:val="0054042E"/>
    <w:rsid w:val="0054049E"/>
    <w:rsid w:val="00540535"/>
    <w:rsid w:val="005406BA"/>
    <w:rsid w:val="00540839"/>
    <w:rsid w:val="0054084F"/>
    <w:rsid w:val="00540A09"/>
    <w:rsid w:val="00540A13"/>
    <w:rsid w:val="00540BE6"/>
    <w:rsid w:val="00540BF2"/>
    <w:rsid w:val="00540E00"/>
    <w:rsid w:val="00540F03"/>
    <w:rsid w:val="00540F9B"/>
    <w:rsid w:val="00541042"/>
    <w:rsid w:val="00541351"/>
    <w:rsid w:val="0054138C"/>
    <w:rsid w:val="00541569"/>
    <w:rsid w:val="0054156C"/>
    <w:rsid w:val="005415CE"/>
    <w:rsid w:val="005416CE"/>
    <w:rsid w:val="005416FD"/>
    <w:rsid w:val="00541798"/>
    <w:rsid w:val="005418F4"/>
    <w:rsid w:val="00541A47"/>
    <w:rsid w:val="00541AB7"/>
    <w:rsid w:val="00541B21"/>
    <w:rsid w:val="00541D84"/>
    <w:rsid w:val="0054210A"/>
    <w:rsid w:val="0054224A"/>
    <w:rsid w:val="005423C0"/>
    <w:rsid w:val="005424E8"/>
    <w:rsid w:val="0054257D"/>
    <w:rsid w:val="00542591"/>
    <w:rsid w:val="005425B4"/>
    <w:rsid w:val="005425FC"/>
    <w:rsid w:val="00542655"/>
    <w:rsid w:val="005426B0"/>
    <w:rsid w:val="005426EE"/>
    <w:rsid w:val="00542708"/>
    <w:rsid w:val="00542988"/>
    <w:rsid w:val="00542998"/>
    <w:rsid w:val="005429E7"/>
    <w:rsid w:val="00542A18"/>
    <w:rsid w:val="00542A1D"/>
    <w:rsid w:val="00542AE7"/>
    <w:rsid w:val="00542BDD"/>
    <w:rsid w:val="00542C5B"/>
    <w:rsid w:val="00542D7A"/>
    <w:rsid w:val="00542E97"/>
    <w:rsid w:val="00542EA6"/>
    <w:rsid w:val="00542F0C"/>
    <w:rsid w:val="00542FAE"/>
    <w:rsid w:val="0054315E"/>
    <w:rsid w:val="005431F2"/>
    <w:rsid w:val="0054322F"/>
    <w:rsid w:val="0054328D"/>
    <w:rsid w:val="005432BC"/>
    <w:rsid w:val="00543324"/>
    <w:rsid w:val="005433A2"/>
    <w:rsid w:val="005433A6"/>
    <w:rsid w:val="0054342A"/>
    <w:rsid w:val="00543487"/>
    <w:rsid w:val="00543621"/>
    <w:rsid w:val="00543668"/>
    <w:rsid w:val="005436C2"/>
    <w:rsid w:val="00543807"/>
    <w:rsid w:val="0054380A"/>
    <w:rsid w:val="00543A35"/>
    <w:rsid w:val="00543A55"/>
    <w:rsid w:val="00543B9D"/>
    <w:rsid w:val="00543E1F"/>
    <w:rsid w:val="00543F26"/>
    <w:rsid w:val="00543F3B"/>
    <w:rsid w:val="005440C4"/>
    <w:rsid w:val="00544106"/>
    <w:rsid w:val="005443D4"/>
    <w:rsid w:val="00544425"/>
    <w:rsid w:val="005446BF"/>
    <w:rsid w:val="00544700"/>
    <w:rsid w:val="00544927"/>
    <w:rsid w:val="00544976"/>
    <w:rsid w:val="00544A8B"/>
    <w:rsid w:val="00544AD9"/>
    <w:rsid w:val="00544B71"/>
    <w:rsid w:val="00544B9F"/>
    <w:rsid w:val="00544DEC"/>
    <w:rsid w:val="00544E89"/>
    <w:rsid w:val="00544EB3"/>
    <w:rsid w:val="00545043"/>
    <w:rsid w:val="00545080"/>
    <w:rsid w:val="0054514C"/>
    <w:rsid w:val="00545159"/>
    <w:rsid w:val="005451E7"/>
    <w:rsid w:val="005451E8"/>
    <w:rsid w:val="00545291"/>
    <w:rsid w:val="005452A6"/>
    <w:rsid w:val="00545354"/>
    <w:rsid w:val="00545527"/>
    <w:rsid w:val="00545543"/>
    <w:rsid w:val="005456AA"/>
    <w:rsid w:val="0054572E"/>
    <w:rsid w:val="00545732"/>
    <w:rsid w:val="005457F4"/>
    <w:rsid w:val="00545895"/>
    <w:rsid w:val="00545B00"/>
    <w:rsid w:val="00545E34"/>
    <w:rsid w:val="00545F0F"/>
    <w:rsid w:val="00545F2F"/>
    <w:rsid w:val="00545FAF"/>
    <w:rsid w:val="0054623E"/>
    <w:rsid w:val="005462AB"/>
    <w:rsid w:val="005462B3"/>
    <w:rsid w:val="005462EB"/>
    <w:rsid w:val="0054640D"/>
    <w:rsid w:val="00546822"/>
    <w:rsid w:val="0054685C"/>
    <w:rsid w:val="00546860"/>
    <w:rsid w:val="00546949"/>
    <w:rsid w:val="00546B71"/>
    <w:rsid w:val="00546BAE"/>
    <w:rsid w:val="00546C21"/>
    <w:rsid w:val="00546C83"/>
    <w:rsid w:val="00546C89"/>
    <w:rsid w:val="00546D07"/>
    <w:rsid w:val="00546D49"/>
    <w:rsid w:val="00546F2A"/>
    <w:rsid w:val="00546F6A"/>
    <w:rsid w:val="00546FDD"/>
    <w:rsid w:val="0054701A"/>
    <w:rsid w:val="00547161"/>
    <w:rsid w:val="0054724E"/>
    <w:rsid w:val="0054734A"/>
    <w:rsid w:val="0054735A"/>
    <w:rsid w:val="005474D7"/>
    <w:rsid w:val="0054799B"/>
    <w:rsid w:val="00547ABE"/>
    <w:rsid w:val="00547C8B"/>
    <w:rsid w:val="0055010D"/>
    <w:rsid w:val="0055038C"/>
    <w:rsid w:val="005503C5"/>
    <w:rsid w:val="005504F2"/>
    <w:rsid w:val="00550535"/>
    <w:rsid w:val="00550569"/>
    <w:rsid w:val="00550651"/>
    <w:rsid w:val="005507B5"/>
    <w:rsid w:val="0055099E"/>
    <w:rsid w:val="00550A5A"/>
    <w:rsid w:val="00550B11"/>
    <w:rsid w:val="00550B45"/>
    <w:rsid w:val="00550B4D"/>
    <w:rsid w:val="00550E07"/>
    <w:rsid w:val="00550EC9"/>
    <w:rsid w:val="00550F74"/>
    <w:rsid w:val="00551157"/>
    <w:rsid w:val="00551187"/>
    <w:rsid w:val="005514B3"/>
    <w:rsid w:val="00551625"/>
    <w:rsid w:val="0055163B"/>
    <w:rsid w:val="0055193A"/>
    <w:rsid w:val="0055194B"/>
    <w:rsid w:val="005519A1"/>
    <w:rsid w:val="00551ACB"/>
    <w:rsid w:val="00551BF4"/>
    <w:rsid w:val="00551C88"/>
    <w:rsid w:val="00551C9F"/>
    <w:rsid w:val="00551E6A"/>
    <w:rsid w:val="00551E6B"/>
    <w:rsid w:val="00551F36"/>
    <w:rsid w:val="00552024"/>
    <w:rsid w:val="00552125"/>
    <w:rsid w:val="005521B9"/>
    <w:rsid w:val="005522CA"/>
    <w:rsid w:val="005523E8"/>
    <w:rsid w:val="005524A9"/>
    <w:rsid w:val="00552508"/>
    <w:rsid w:val="00552545"/>
    <w:rsid w:val="0055257F"/>
    <w:rsid w:val="0055274C"/>
    <w:rsid w:val="00552823"/>
    <w:rsid w:val="00552ACE"/>
    <w:rsid w:val="00552B54"/>
    <w:rsid w:val="00552DBE"/>
    <w:rsid w:val="00552F4D"/>
    <w:rsid w:val="00552F87"/>
    <w:rsid w:val="005530E1"/>
    <w:rsid w:val="00553227"/>
    <w:rsid w:val="005532CC"/>
    <w:rsid w:val="005532D8"/>
    <w:rsid w:val="005532E4"/>
    <w:rsid w:val="00553310"/>
    <w:rsid w:val="00553452"/>
    <w:rsid w:val="0055349E"/>
    <w:rsid w:val="0055354F"/>
    <w:rsid w:val="00553907"/>
    <w:rsid w:val="00553945"/>
    <w:rsid w:val="00553B00"/>
    <w:rsid w:val="00553D76"/>
    <w:rsid w:val="00553EE0"/>
    <w:rsid w:val="005540CF"/>
    <w:rsid w:val="005544D9"/>
    <w:rsid w:val="005545B8"/>
    <w:rsid w:val="005545FF"/>
    <w:rsid w:val="00554619"/>
    <w:rsid w:val="0055461D"/>
    <w:rsid w:val="0055463E"/>
    <w:rsid w:val="005546B7"/>
    <w:rsid w:val="0055478B"/>
    <w:rsid w:val="005547F5"/>
    <w:rsid w:val="0055497B"/>
    <w:rsid w:val="0055498C"/>
    <w:rsid w:val="00554A4A"/>
    <w:rsid w:val="00554B90"/>
    <w:rsid w:val="00554D31"/>
    <w:rsid w:val="00554DB7"/>
    <w:rsid w:val="00554F50"/>
    <w:rsid w:val="00554FC9"/>
    <w:rsid w:val="00555193"/>
    <w:rsid w:val="005551BD"/>
    <w:rsid w:val="005553AE"/>
    <w:rsid w:val="0055557E"/>
    <w:rsid w:val="00555766"/>
    <w:rsid w:val="00555796"/>
    <w:rsid w:val="005558C9"/>
    <w:rsid w:val="005558D1"/>
    <w:rsid w:val="00555D48"/>
    <w:rsid w:val="00555F05"/>
    <w:rsid w:val="00555FD8"/>
    <w:rsid w:val="00556183"/>
    <w:rsid w:val="005561AD"/>
    <w:rsid w:val="0055651D"/>
    <w:rsid w:val="00556542"/>
    <w:rsid w:val="0055657F"/>
    <w:rsid w:val="005565C1"/>
    <w:rsid w:val="005565FC"/>
    <w:rsid w:val="005566ED"/>
    <w:rsid w:val="0055682B"/>
    <w:rsid w:val="005568E8"/>
    <w:rsid w:val="0055690C"/>
    <w:rsid w:val="00556A58"/>
    <w:rsid w:val="00556B1B"/>
    <w:rsid w:val="00556BA6"/>
    <w:rsid w:val="00556BA7"/>
    <w:rsid w:val="00556C4D"/>
    <w:rsid w:val="00556F44"/>
    <w:rsid w:val="00556FE6"/>
    <w:rsid w:val="00557006"/>
    <w:rsid w:val="0055703B"/>
    <w:rsid w:val="00557239"/>
    <w:rsid w:val="00557378"/>
    <w:rsid w:val="005576EE"/>
    <w:rsid w:val="00557A8B"/>
    <w:rsid w:val="00557AA7"/>
    <w:rsid w:val="00557CBE"/>
    <w:rsid w:val="00557CBF"/>
    <w:rsid w:val="00557D5A"/>
    <w:rsid w:val="00557DEC"/>
    <w:rsid w:val="00557FA0"/>
    <w:rsid w:val="0056000B"/>
    <w:rsid w:val="00560031"/>
    <w:rsid w:val="0056010A"/>
    <w:rsid w:val="00560197"/>
    <w:rsid w:val="005601C1"/>
    <w:rsid w:val="005602EE"/>
    <w:rsid w:val="0056045C"/>
    <w:rsid w:val="005606B8"/>
    <w:rsid w:val="005607C2"/>
    <w:rsid w:val="00560876"/>
    <w:rsid w:val="005608DF"/>
    <w:rsid w:val="005609BE"/>
    <w:rsid w:val="00560ACC"/>
    <w:rsid w:val="00560D7A"/>
    <w:rsid w:val="00560F75"/>
    <w:rsid w:val="00561067"/>
    <w:rsid w:val="00561409"/>
    <w:rsid w:val="0056146E"/>
    <w:rsid w:val="0056147C"/>
    <w:rsid w:val="00561849"/>
    <w:rsid w:val="00561926"/>
    <w:rsid w:val="00561AA5"/>
    <w:rsid w:val="00561AF6"/>
    <w:rsid w:val="00561B50"/>
    <w:rsid w:val="00561C26"/>
    <w:rsid w:val="00561E43"/>
    <w:rsid w:val="00561EF5"/>
    <w:rsid w:val="00561F64"/>
    <w:rsid w:val="00561F7F"/>
    <w:rsid w:val="00561FC9"/>
    <w:rsid w:val="0056261B"/>
    <w:rsid w:val="00562622"/>
    <w:rsid w:val="00562736"/>
    <w:rsid w:val="005627C4"/>
    <w:rsid w:val="005627C8"/>
    <w:rsid w:val="005628ED"/>
    <w:rsid w:val="00562931"/>
    <w:rsid w:val="005629B0"/>
    <w:rsid w:val="005629CB"/>
    <w:rsid w:val="00562A45"/>
    <w:rsid w:val="00562D29"/>
    <w:rsid w:val="00563098"/>
    <w:rsid w:val="005630D6"/>
    <w:rsid w:val="0056313B"/>
    <w:rsid w:val="00563175"/>
    <w:rsid w:val="0056325A"/>
    <w:rsid w:val="00563287"/>
    <w:rsid w:val="00563325"/>
    <w:rsid w:val="005637F4"/>
    <w:rsid w:val="005638E3"/>
    <w:rsid w:val="00563979"/>
    <w:rsid w:val="00563A10"/>
    <w:rsid w:val="00563B72"/>
    <w:rsid w:val="00563C13"/>
    <w:rsid w:val="00563D65"/>
    <w:rsid w:val="00563ED0"/>
    <w:rsid w:val="00564030"/>
    <w:rsid w:val="00564035"/>
    <w:rsid w:val="0056420E"/>
    <w:rsid w:val="005642E1"/>
    <w:rsid w:val="0056442E"/>
    <w:rsid w:val="005644E8"/>
    <w:rsid w:val="005644F0"/>
    <w:rsid w:val="0056474F"/>
    <w:rsid w:val="00564843"/>
    <w:rsid w:val="00564921"/>
    <w:rsid w:val="00564C3B"/>
    <w:rsid w:val="00564D24"/>
    <w:rsid w:val="00564D56"/>
    <w:rsid w:val="00564DD7"/>
    <w:rsid w:val="00564E0D"/>
    <w:rsid w:val="00564EEE"/>
    <w:rsid w:val="0056502E"/>
    <w:rsid w:val="00565110"/>
    <w:rsid w:val="00565370"/>
    <w:rsid w:val="0056539E"/>
    <w:rsid w:val="0056562E"/>
    <w:rsid w:val="00565729"/>
    <w:rsid w:val="0056577D"/>
    <w:rsid w:val="005657D1"/>
    <w:rsid w:val="005658F0"/>
    <w:rsid w:val="005659A5"/>
    <w:rsid w:val="00565A62"/>
    <w:rsid w:val="00565A65"/>
    <w:rsid w:val="00565A96"/>
    <w:rsid w:val="00565B52"/>
    <w:rsid w:val="00565C44"/>
    <w:rsid w:val="00565CB8"/>
    <w:rsid w:val="00565D21"/>
    <w:rsid w:val="00565D4F"/>
    <w:rsid w:val="00565F27"/>
    <w:rsid w:val="005661DD"/>
    <w:rsid w:val="0056622E"/>
    <w:rsid w:val="00566382"/>
    <w:rsid w:val="00566401"/>
    <w:rsid w:val="00566546"/>
    <w:rsid w:val="00566943"/>
    <w:rsid w:val="005669DD"/>
    <w:rsid w:val="00566C47"/>
    <w:rsid w:val="00566EC5"/>
    <w:rsid w:val="005670F2"/>
    <w:rsid w:val="0056719B"/>
    <w:rsid w:val="005671F4"/>
    <w:rsid w:val="0056721D"/>
    <w:rsid w:val="0056763C"/>
    <w:rsid w:val="0056773D"/>
    <w:rsid w:val="00567760"/>
    <w:rsid w:val="00567EB9"/>
    <w:rsid w:val="00570255"/>
    <w:rsid w:val="005704DA"/>
    <w:rsid w:val="00570570"/>
    <w:rsid w:val="005708A1"/>
    <w:rsid w:val="00570914"/>
    <w:rsid w:val="00570C56"/>
    <w:rsid w:val="00570C58"/>
    <w:rsid w:val="00570D25"/>
    <w:rsid w:val="00570DC7"/>
    <w:rsid w:val="00570DEE"/>
    <w:rsid w:val="00570E37"/>
    <w:rsid w:val="00570E47"/>
    <w:rsid w:val="00570EF2"/>
    <w:rsid w:val="0057106A"/>
    <w:rsid w:val="00571162"/>
    <w:rsid w:val="0057146C"/>
    <w:rsid w:val="00571483"/>
    <w:rsid w:val="00571635"/>
    <w:rsid w:val="005716A1"/>
    <w:rsid w:val="00571789"/>
    <w:rsid w:val="00571898"/>
    <w:rsid w:val="00571925"/>
    <w:rsid w:val="00571BFA"/>
    <w:rsid w:val="00571C5F"/>
    <w:rsid w:val="0057205B"/>
    <w:rsid w:val="0057208F"/>
    <w:rsid w:val="00572122"/>
    <w:rsid w:val="0057214D"/>
    <w:rsid w:val="00572302"/>
    <w:rsid w:val="005724E7"/>
    <w:rsid w:val="005725AE"/>
    <w:rsid w:val="005725F4"/>
    <w:rsid w:val="005729E5"/>
    <w:rsid w:val="00572CAF"/>
    <w:rsid w:val="00572F6C"/>
    <w:rsid w:val="00572F82"/>
    <w:rsid w:val="00572F94"/>
    <w:rsid w:val="0057307C"/>
    <w:rsid w:val="005730C8"/>
    <w:rsid w:val="0057328A"/>
    <w:rsid w:val="005736CC"/>
    <w:rsid w:val="00573A58"/>
    <w:rsid w:val="00573A89"/>
    <w:rsid w:val="00573B36"/>
    <w:rsid w:val="00573E11"/>
    <w:rsid w:val="00573FD1"/>
    <w:rsid w:val="00574034"/>
    <w:rsid w:val="00574213"/>
    <w:rsid w:val="00574319"/>
    <w:rsid w:val="00574440"/>
    <w:rsid w:val="00574442"/>
    <w:rsid w:val="00574618"/>
    <w:rsid w:val="00574732"/>
    <w:rsid w:val="005748A5"/>
    <w:rsid w:val="00574913"/>
    <w:rsid w:val="00574919"/>
    <w:rsid w:val="00574AD4"/>
    <w:rsid w:val="00574AEC"/>
    <w:rsid w:val="00574B00"/>
    <w:rsid w:val="00574F82"/>
    <w:rsid w:val="00574FC4"/>
    <w:rsid w:val="00574FD9"/>
    <w:rsid w:val="0057530B"/>
    <w:rsid w:val="0057541F"/>
    <w:rsid w:val="00575541"/>
    <w:rsid w:val="0057576C"/>
    <w:rsid w:val="005757C9"/>
    <w:rsid w:val="0057581E"/>
    <w:rsid w:val="00575901"/>
    <w:rsid w:val="005759D3"/>
    <w:rsid w:val="00575A2C"/>
    <w:rsid w:val="00575BC2"/>
    <w:rsid w:val="00575C9D"/>
    <w:rsid w:val="00575CE8"/>
    <w:rsid w:val="00575D8B"/>
    <w:rsid w:val="005760E0"/>
    <w:rsid w:val="005762D6"/>
    <w:rsid w:val="0057636A"/>
    <w:rsid w:val="00576394"/>
    <w:rsid w:val="005765D4"/>
    <w:rsid w:val="0057660B"/>
    <w:rsid w:val="005766B0"/>
    <w:rsid w:val="0057676F"/>
    <w:rsid w:val="00576996"/>
    <w:rsid w:val="00576AF0"/>
    <w:rsid w:val="00576B0A"/>
    <w:rsid w:val="00576DAA"/>
    <w:rsid w:val="00576F22"/>
    <w:rsid w:val="0057701B"/>
    <w:rsid w:val="00577052"/>
    <w:rsid w:val="0057717D"/>
    <w:rsid w:val="0057719F"/>
    <w:rsid w:val="0057720D"/>
    <w:rsid w:val="005772FE"/>
    <w:rsid w:val="005773B1"/>
    <w:rsid w:val="005773F0"/>
    <w:rsid w:val="005775B8"/>
    <w:rsid w:val="005776F2"/>
    <w:rsid w:val="005778DF"/>
    <w:rsid w:val="00577A1D"/>
    <w:rsid w:val="00577AED"/>
    <w:rsid w:val="00577C12"/>
    <w:rsid w:val="00577D1F"/>
    <w:rsid w:val="00577E23"/>
    <w:rsid w:val="00577E6B"/>
    <w:rsid w:val="00577F37"/>
    <w:rsid w:val="0058007A"/>
    <w:rsid w:val="005800C6"/>
    <w:rsid w:val="00580227"/>
    <w:rsid w:val="00580238"/>
    <w:rsid w:val="005802DE"/>
    <w:rsid w:val="00580387"/>
    <w:rsid w:val="005803D8"/>
    <w:rsid w:val="0058046B"/>
    <w:rsid w:val="00580763"/>
    <w:rsid w:val="00580779"/>
    <w:rsid w:val="005807A8"/>
    <w:rsid w:val="005807EE"/>
    <w:rsid w:val="005808ED"/>
    <w:rsid w:val="00580A3E"/>
    <w:rsid w:val="00580B1A"/>
    <w:rsid w:val="00580B6E"/>
    <w:rsid w:val="00580B9A"/>
    <w:rsid w:val="00580BFA"/>
    <w:rsid w:val="00580EC4"/>
    <w:rsid w:val="0058135B"/>
    <w:rsid w:val="005813F2"/>
    <w:rsid w:val="005815D8"/>
    <w:rsid w:val="005815E7"/>
    <w:rsid w:val="00581713"/>
    <w:rsid w:val="00581770"/>
    <w:rsid w:val="00581981"/>
    <w:rsid w:val="00581C26"/>
    <w:rsid w:val="00581C6B"/>
    <w:rsid w:val="00581E4E"/>
    <w:rsid w:val="00581EBC"/>
    <w:rsid w:val="00582012"/>
    <w:rsid w:val="005820C6"/>
    <w:rsid w:val="00582305"/>
    <w:rsid w:val="005826BF"/>
    <w:rsid w:val="0058279D"/>
    <w:rsid w:val="005827AA"/>
    <w:rsid w:val="00582BC5"/>
    <w:rsid w:val="00582F8B"/>
    <w:rsid w:val="00583002"/>
    <w:rsid w:val="005833FD"/>
    <w:rsid w:val="00583663"/>
    <w:rsid w:val="0058374E"/>
    <w:rsid w:val="00583864"/>
    <w:rsid w:val="00583A2E"/>
    <w:rsid w:val="00583A9A"/>
    <w:rsid w:val="00583B38"/>
    <w:rsid w:val="00583EFA"/>
    <w:rsid w:val="00583F06"/>
    <w:rsid w:val="00584082"/>
    <w:rsid w:val="005840EF"/>
    <w:rsid w:val="0058423E"/>
    <w:rsid w:val="0058428B"/>
    <w:rsid w:val="00584294"/>
    <w:rsid w:val="005844FF"/>
    <w:rsid w:val="005845AA"/>
    <w:rsid w:val="005846E4"/>
    <w:rsid w:val="00584718"/>
    <w:rsid w:val="00584A31"/>
    <w:rsid w:val="00584A39"/>
    <w:rsid w:val="00584A47"/>
    <w:rsid w:val="00584C52"/>
    <w:rsid w:val="00584CAC"/>
    <w:rsid w:val="00584D7A"/>
    <w:rsid w:val="00584EE1"/>
    <w:rsid w:val="00585167"/>
    <w:rsid w:val="0058516D"/>
    <w:rsid w:val="0058516F"/>
    <w:rsid w:val="0058520C"/>
    <w:rsid w:val="0058525E"/>
    <w:rsid w:val="005852AF"/>
    <w:rsid w:val="005855DC"/>
    <w:rsid w:val="0058572F"/>
    <w:rsid w:val="0058597E"/>
    <w:rsid w:val="005859B2"/>
    <w:rsid w:val="00585A3C"/>
    <w:rsid w:val="00585B38"/>
    <w:rsid w:val="00585C2E"/>
    <w:rsid w:val="00585C4B"/>
    <w:rsid w:val="00585DC4"/>
    <w:rsid w:val="0058621E"/>
    <w:rsid w:val="005862C3"/>
    <w:rsid w:val="0058652F"/>
    <w:rsid w:val="00586557"/>
    <w:rsid w:val="005865F3"/>
    <w:rsid w:val="005866AC"/>
    <w:rsid w:val="005866FD"/>
    <w:rsid w:val="00586752"/>
    <w:rsid w:val="00586788"/>
    <w:rsid w:val="00586811"/>
    <w:rsid w:val="0058682F"/>
    <w:rsid w:val="00586895"/>
    <w:rsid w:val="00586960"/>
    <w:rsid w:val="00586D94"/>
    <w:rsid w:val="00586DAF"/>
    <w:rsid w:val="00586EE6"/>
    <w:rsid w:val="00587102"/>
    <w:rsid w:val="00587342"/>
    <w:rsid w:val="0058736F"/>
    <w:rsid w:val="005873D8"/>
    <w:rsid w:val="00587601"/>
    <w:rsid w:val="00587761"/>
    <w:rsid w:val="005878C0"/>
    <w:rsid w:val="005878D6"/>
    <w:rsid w:val="00587917"/>
    <w:rsid w:val="0058796F"/>
    <w:rsid w:val="00587C3F"/>
    <w:rsid w:val="00587D31"/>
    <w:rsid w:val="00587DE6"/>
    <w:rsid w:val="00587E69"/>
    <w:rsid w:val="00587EE2"/>
    <w:rsid w:val="0059005F"/>
    <w:rsid w:val="00590261"/>
    <w:rsid w:val="005902C2"/>
    <w:rsid w:val="005903BD"/>
    <w:rsid w:val="00590475"/>
    <w:rsid w:val="0059063D"/>
    <w:rsid w:val="005906D9"/>
    <w:rsid w:val="00590B6F"/>
    <w:rsid w:val="00590C44"/>
    <w:rsid w:val="00590C83"/>
    <w:rsid w:val="00590D45"/>
    <w:rsid w:val="00590F4B"/>
    <w:rsid w:val="00591079"/>
    <w:rsid w:val="00591189"/>
    <w:rsid w:val="00591248"/>
    <w:rsid w:val="005912BB"/>
    <w:rsid w:val="00591465"/>
    <w:rsid w:val="00591626"/>
    <w:rsid w:val="0059162A"/>
    <w:rsid w:val="00591693"/>
    <w:rsid w:val="005916CE"/>
    <w:rsid w:val="005916F1"/>
    <w:rsid w:val="0059186D"/>
    <w:rsid w:val="00591A8E"/>
    <w:rsid w:val="00591AD1"/>
    <w:rsid w:val="00591C05"/>
    <w:rsid w:val="00591C48"/>
    <w:rsid w:val="00591DBA"/>
    <w:rsid w:val="00591DD7"/>
    <w:rsid w:val="00591E45"/>
    <w:rsid w:val="00591E9F"/>
    <w:rsid w:val="00591EE6"/>
    <w:rsid w:val="00591F5B"/>
    <w:rsid w:val="00591FF8"/>
    <w:rsid w:val="005920E3"/>
    <w:rsid w:val="00592204"/>
    <w:rsid w:val="0059221B"/>
    <w:rsid w:val="00592416"/>
    <w:rsid w:val="005924B5"/>
    <w:rsid w:val="0059258C"/>
    <w:rsid w:val="00592B14"/>
    <w:rsid w:val="00592B9A"/>
    <w:rsid w:val="00592BE6"/>
    <w:rsid w:val="00592BE8"/>
    <w:rsid w:val="00592CDC"/>
    <w:rsid w:val="00592CE1"/>
    <w:rsid w:val="00592E2D"/>
    <w:rsid w:val="005932E2"/>
    <w:rsid w:val="00593392"/>
    <w:rsid w:val="00593522"/>
    <w:rsid w:val="0059353F"/>
    <w:rsid w:val="005935FE"/>
    <w:rsid w:val="0059361D"/>
    <w:rsid w:val="00593852"/>
    <w:rsid w:val="005938D0"/>
    <w:rsid w:val="0059392D"/>
    <w:rsid w:val="005939B2"/>
    <w:rsid w:val="00593A67"/>
    <w:rsid w:val="00593A92"/>
    <w:rsid w:val="00593A94"/>
    <w:rsid w:val="00593C31"/>
    <w:rsid w:val="00593D49"/>
    <w:rsid w:val="00593DA1"/>
    <w:rsid w:val="00593E38"/>
    <w:rsid w:val="00593E7B"/>
    <w:rsid w:val="00593EC5"/>
    <w:rsid w:val="0059418E"/>
    <w:rsid w:val="005941AA"/>
    <w:rsid w:val="00594564"/>
    <w:rsid w:val="00594582"/>
    <w:rsid w:val="0059460D"/>
    <w:rsid w:val="00594673"/>
    <w:rsid w:val="0059480B"/>
    <w:rsid w:val="0059480E"/>
    <w:rsid w:val="005948B3"/>
    <w:rsid w:val="005948B7"/>
    <w:rsid w:val="005948C4"/>
    <w:rsid w:val="00594950"/>
    <w:rsid w:val="00594A4B"/>
    <w:rsid w:val="00594BA2"/>
    <w:rsid w:val="00594BCD"/>
    <w:rsid w:val="00594C46"/>
    <w:rsid w:val="00594D1B"/>
    <w:rsid w:val="00594EE4"/>
    <w:rsid w:val="00594EF0"/>
    <w:rsid w:val="0059513E"/>
    <w:rsid w:val="005953F3"/>
    <w:rsid w:val="005954DA"/>
    <w:rsid w:val="005956DA"/>
    <w:rsid w:val="00595704"/>
    <w:rsid w:val="00595AA9"/>
    <w:rsid w:val="00595BF2"/>
    <w:rsid w:val="00595C38"/>
    <w:rsid w:val="00595D4F"/>
    <w:rsid w:val="00595D7D"/>
    <w:rsid w:val="00595E83"/>
    <w:rsid w:val="00595EB0"/>
    <w:rsid w:val="00595EF4"/>
    <w:rsid w:val="005960A8"/>
    <w:rsid w:val="005962E0"/>
    <w:rsid w:val="005962FA"/>
    <w:rsid w:val="00596674"/>
    <w:rsid w:val="005966E6"/>
    <w:rsid w:val="00596717"/>
    <w:rsid w:val="005967B8"/>
    <w:rsid w:val="005969DB"/>
    <w:rsid w:val="00596B69"/>
    <w:rsid w:val="00596B91"/>
    <w:rsid w:val="00596BDF"/>
    <w:rsid w:val="00596BF5"/>
    <w:rsid w:val="00596C6D"/>
    <w:rsid w:val="00596CBE"/>
    <w:rsid w:val="00596EC0"/>
    <w:rsid w:val="00596ECF"/>
    <w:rsid w:val="00596F23"/>
    <w:rsid w:val="00596F3F"/>
    <w:rsid w:val="00596FA5"/>
    <w:rsid w:val="0059703F"/>
    <w:rsid w:val="0059717C"/>
    <w:rsid w:val="0059719D"/>
    <w:rsid w:val="005971BD"/>
    <w:rsid w:val="00597263"/>
    <w:rsid w:val="005972A4"/>
    <w:rsid w:val="00597375"/>
    <w:rsid w:val="005973CF"/>
    <w:rsid w:val="00597525"/>
    <w:rsid w:val="00597561"/>
    <w:rsid w:val="00597876"/>
    <w:rsid w:val="0059799E"/>
    <w:rsid w:val="00597A75"/>
    <w:rsid w:val="00597AA7"/>
    <w:rsid w:val="00597BF8"/>
    <w:rsid w:val="00597C26"/>
    <w:rsid w:val="00597C9A"/>
    <w:rsid w:val="00597CF9"/>
    <w:rsid w:val="00597D18"/>
    <w:rsid w:val="00597D42"/>
    <w:rsid w:val="00597DE8"/>
    <w:rsid w:val="00597F96"/>
    <w:rsid w:val="005A0045"/>
    <w:rsid w:val="005A065C"/>
    <w:rsid w:val="005A0844"/>
    <w:rsid w:val="005A0950"/>
    <w:rsid w:val="005A0A17"/>
    <w:rsid w:val="005A0BE8"/>
    <w:rsid w:val="005A0C59"/>
    <w:rsid w:val="005A0DD4"/>
    <w:rsid w:val="005A0FBD"/>
    <w:rsid w:val="005A0FEA"/>
    <w:rsid w:val="005A10F6"/>
    <w:rsid w:val="005A1224"/>
    <w:rsid w:val="005A1247"/>
    <w:rsid w:val="005A1262"/>
    <w:rsid w:val="005A131D"/>
    <w:rsid w:val="005A14B8"/>
    <w:rsid w:val="005A1508"/>
    <w:rsid w:val="005A1515"/>
    <w:rsid w:val="005A1631"/>
    <w:rsid w:val="005A1710"/>
    <w:rsid w:val="005A18D4"/>
    <w:rsid w:val="005A18FF"/>
    <w:rsid w:val="005A19EB"/>
    <w:rsid w:val="005A1B36"/>
    <w:rsid w:val="005A1B39"/>
    <w:rsid w:val="005A1B51"/>
    <w:rsid w:val="005A1D9A"/>
    <w:rsid w:val="005A1EF7"/>
    <w:rsid w:val="005A1EFA"/>
    <w:rsid w:val="005A1F91"/>
    <w:rsid w:val="005A2023"/>
    <w:rsid w:val="005A2037"/>
    <w:rsid w:val="005A209F"/>
    <w:rsid w:val="005A20B5"/>
    <w:rsid w:val="005A2166"/>
    <w:rsid w:val="005A22D0"/>
    <w:rsid w:val="005A23B4"/>
    <w:rsid w:val="005A2407"/>
    <w:rsid w:val="005A2551"/>
    <w:rsid w:val="005A262C"/>
    <w:rsid w:val="005A26B5"/>
    <w:rsid w:val="005A2751"/>
    <w:rsid w:val="005A28D4"/>
    <w:rsid w:val="005A2DEC"/>
    <w:rsid w:val="005A2E82"/>
    <w:rsid w:val="005A2ECA"/>
    <w:rsid w:val="005A2EFF"/>
    <w:rsid w:val="005A2F97"/>
    <w:rsid w:val="005A2FAA"/>
    <w:rsid w:val="005A31B8"/>
    <w:rsid w:val="005A32DD"/>
    <w:rsid w:val="005A330D"/>
    <w:rsid w:val="005A340B"/>
    <w:rsid w:val="005A377E"/>
    <w:rsid w:val="005A37F9"/>
    <w:rsid w:val="005A38B6"/>
    <w:rsid w:val="005A38F4"/>
    <w:rsid w:val="005A3AE2"/>
    <w:rsid w:val="005A3B53"/>
    <w:rsid w:val="005A3C22"/>
    <w:rsid w:val="005A3C2B"/>
    <w:rsid w:val="005A3CD6"/>
    <w:rsid w:val="005A3D25"/>
    <w:rsid w:val="005A3D39"/>
    <w:rsid w:val="005A3E8B"/>
    <w:rsid w:val="005A3EC7"/>
    <w:rsid w:val="005A41D4"/>
    <w:rsid w:val="005A41D8"/>
    <w:rsid w:val="005A420B"/>
    <w:rsid w:val="005A43EE"/>
    <w:rsid w:val="005A44D6"/>
    <w:rsid w:val="005A44DA"/>
    <w:rsid w:val="005A47AD"/>
    <w:rsid w:val="005A4893"/>
    <w:rsid w:val="005A48CE"/>
    <w:rsid w:val="005A4944"/>
    <w:rsid w:val="005A4976"/>
    <w:rsid w:val="005A4AE4"/>
    <w:rsid w:val="005A4AF4"/>
    <w:rsid w:val="005A4B36"/>
    <w:rsid w:val="005A4B5F"/>
    <w:rsid w:val="005A4C14"/>
    <w:rsid w:val="005A4E7E"/>
    <w:rsid w:val="005A4F01"/>
    <w:rsid w:val="005A5143"/>
    <w:rsid w:val="005A52E6"/>
    <w:rsid w:val="005A52ED"/>
    <w:rsid w:val="005A5379"/>
    <w:rsid w:val="005A5396"/>
    <w:rsid w:val="005A5419"/>
    <w:rsid w:val="005A5427"/>
    <w:rsid w:val="005A54E4"/>
    <w:rsid w:val="005A55BE"/>
    <w:rsid w:val="005A5674"/>
    <w:rsid w:val="005A5721"/>
    <w:rsid w:val="005A5B9E"/>
    <w:rsid w:val="005A5C34"/>
    <w:rsid w:val="005A5DB7"/>
    <w:rsid w:val="005A5ED1"/>
    <w:rsid w:val="005A5F5F"/>
    <w:rsid w:val="005A608D"/>
    <w:rsid w:val="005A617E"/>
    <w:rsid w:val="005A6209"/>
    <w:rsid w:val="005A624A"/>
    <w:rsid w:val="005A6666"/>
    <w:rsid w:val="005A67B5"/>
    <w:rsid w:val="005A68F2"/>
    <w:rsid w:val="005A6979"/>
    <w:rsid w:val="005A6990"/>
    <w:rsid w:val="005A69B5"/>
    <w:rsid w:val="005A6A2A"/>
    <w:rsid w:val="005A6C0B"/>
    <w:rsid w:val="005A6D52"/>
    <w:rsid w:val="005A6E35"/>
    <w:rsid w:val="005A6E40"/>
    <w:rsid w:val="005A6EA8"/>
    <w:rsid w:val="005A6EAA"/>
    <w:rsid w:val="005A6EB2"/>
    <w:rsid w:val="005A71DC"/>
    <w:rsid w:val="005A72C5"/>
    <w:rsid w:val="005A72CC"/>
    <w:rsid w:val="005A733D"/>
    <w:rsid w:val="005A73BB"/>
    <w:rsid w:val="005A74AD"/>
    <w:rsid w:val="005A74FF"/>
    <w:rsid w:val="005A75D3"/>
    <w:rsid w:val="005A7774"/>
    <w:rsid w:val="005A78E0"/>
    <w:rsid w:val="005A7954"/>
    <w:rsid w:val="005A7BAD"/>
    <w:rsid w:val="005A7CAB"/>
    <w:rsid w:val="005A7D3C"/>
    <w:rsid w:val="005A7D51"/>
    <w:rsid w:val="005B000B"/>
    <w:rsid w:val="005B0028"/>
    <w:rsid w:val="005B0084"/>
    <w:rsid w:val="005B0175"/>
    <w:rsid w:val="005B0236"/>
    <w:rsid w:val="005B02D0"/>
    <w:rsid w:val="005B041B"/>
    <w:rsid w:val="005B051C"/>
    <w:rsid w:val="005B054C"/>
    <w:rsid w:val="005B0560"/>
    <w:rsid w:val="005B0601"/>
    <w:rsid w:val="005B0678"/>
    <w:rsid w:val="005B0703"/>
    <w:rsid w:val="005B0718"/>
    <w:rsid w:val="005B0AB0"/>
    <w:rsid w:val="005B0BEA"/>
    <w:rsid w:val="005B0D66"/>
    <w:rsid w:val="005B0DDB"/>
    <w:rsid w:val="005B0E84"/>
    <w:rsid w:val="005B0EE7"/>
    <w:rsid w:val="005B0FCF"/>
    <w:rsid w:val="005B1004"/>
    <w:rsid w:val="005B12AE"/>
    <w:rsid w:val="005B13D0"/>
    <w:rsid w:val="005B1403"/>
    <w:rsid w:val="005B1466"/>
    <w:rsid w:val="005B1495"/>
    <w:rsid w:val="005B1587"/>
    <w:rsid w:val="005B15B7"/>
    <w:rsid w:val="005B15C9"/>
    <w:rsid w:val="005B1744"/>
    <w:rsid w:val="005B1814"/>
    <w:rsid w:val="005B193F"/>
    <w:rsid w:val="005B1A21"/>
    <w:rsid w:val="005B1C10"/>
    <w:rsid w:val="005B1D39"/>
    <w:rsid w:val="005B1DA8"/>
    <w:rsid w:val="005B1E3E"/>
    <w:rsid w:val="005B209B"/>
    <w:rsid w:val="005B20BD"/>
    <w:rsid w:val="005B20DF"/>
    <w:rsid w:val="005B20FD"/>
    <w:rsid w:val="005B213E"/>
    <w:rsid w:val="005B216F"/>
    <w:rsid w:val="005B22F8"/>
    <w:rsid w:val="005B2334"/>
    <w:rsid w:val="005B25FC"/>
    <w:rsid w:val="005B2768"/>
    <w:rsid w:val="005B2779"/>
    <w:rsid w:val="005B2920"/>
    <w:rsid w:val="005B2A12"/>
    <w:rsid w:val="005B2AFC"/>
    <w:rsid w:val="005B2C05"/>
    <w:rsid w:val="005B2C24"/>
    <w:rsid w:val="005B2C42"/>
    <w:rsid w:val="005B2CBE"/>
    <w:rsid w:val="005B2E22"/>
    <w:rsid w:val="005B2EC1"/>
    <w:rsid w:val="005B31CF"/>
    <w:rsid w:val="005B322F"/>
    <w:rsid w:val="005B37C2"/>
    <w:rsid w:val="005B37D1"/>
    <w:rsid w:val="005B39EC"/>
    <w:rsid w:val="005B3A1D"/>
    <w:rsid w:val="005B3A24"/>
    <w:rsid w:val="005B3A4E"/>
    <w:rsid w:val="005B3BEA"/>
    <w:rsid w:val="005B3EA8"/>
    <w:rsid w:val="005B3F04"/>
    <w:rsid w:val="005B40C5"/>
    <w:rsid w:val="005B4197"/>
    <w:rsid w:val="005B4481"/>
    <w:rsid w:val="005B4631"/>
    <w:rsid w:val="005B46DB"/>
    <w:rsid w:val="005B4858"/>
    <w:rsid w:val="005B4890"/>
    <w:rsid w:val="005B4A31"/>
    <w:rsid w:val="005B4C00"/>
    <w:rsid w:val="005B4C98"/>
    <w:rsid w:val="005B4D7A"/>
    <w:rsid w:val="005B4E48"/>
    <w:rsid w:val="005B4ED8"/>
    <w:rsid w:val="005B5096"/>
    <w:rsid w:val="005B511B"/>
    <w:rsid w:val="005B5167"/>
    <w:rsid w:val="005B516C"/>
    <w:rsid w:val="005B5174"/>
    <w:rsid w:val="005B52B4"/>
    <w:rsid w:val="005B5340"/>
    <w:rsid w:val="005B537A"/>
    <w:rsid w:val="005B5507"/>
    <w:rsid w:val="005B57CF"/>
    <w:rsid w:val="005B582E"/>
    <w:rsid w:val="005B59C9"/>
    <w:rsid w:val="005B59E5"/>
    <w:rsid w:val="005B5AB9"/>
    <w:rsid w:val="005B5BA7"/>
    <w:rsid w:val="005B5BC2"/>
    <w:rsid w:val="005B5C6A"/>
    <w:rsid w:val="005B5CDC"/>
    <w:rsid w:val="005B5DE9"/>
    <w:rsid w:val="005B5F7C"/>
    <w:rsid w:val="005B6063"/>
    <w:rsid w:val="005B60E9"/>
    <w:rsid w:val="005B61E8"/>
    <w:rsid w:val="005B62E8"/>
    <w:rsid w:val="005B64E4"/>
    <w:rsid w:val="005B6518"/>
    <w:rsid w:val="005B657C"/>
    <w:rsid w:val="005B6607"/>
    <w:rsid w:val="005B6713"/>
    <w:rsid w:val="005B681D"/>
    <w:rsid w:val="005B689D"/>
    <w:rsid w:val="005B68F4"/>
    <w:rsid w:val="005B6903"/>
    <w:rsid w:val="005B6ACA"/>
    <w:rsid w:val="005B6C87"/>
    <w:rsid w:val="005B6CC4"/>
    <w:rsid w:val="005B6CFC"/>
    <w:rsid w:val="005B6D9D"/>
    <w:rsid w:val="005B6DC1"/>
    <w:rsid w:val="005B6DCE"/>
    <w:rsid w:val="005B6E4E"/>
    <w:rsid w:val="005B6E8A"/>
    <w:rsid w:val="005B6FD0"/>
    <w:rsid w:val="005B70DD"/>
    <w:rsid w:val="005B7122"/>
    <w:rsid w:val="005B712D"/>
    <w:rsid w:val="005B7130"/>
    <w:rsid w:val="005B71DE"/>
    <w:rsid w:val="005B7208"/>
    <w:rsid w:val="005B7225"/>
    <w:rsid w:val="005B7244"/>
    <w:rsid w:val="005B733C"/>
    <w:rsid w:val="005B733E"/>
    <w:rsid w:val="005B734B"/>
    <w:rsid w:val="005B75C9"/>
    <w:rsid w:val="005B7739"/>
    <w:rsid w:val="005B7ACB"/>
    <w:rsid w:val="005B7B10"/>
    <w:rsid w:val="005B7BCC"/>
    <w:rsid w:val="005B7CCD"/>
    <w:rsid w:val="005B7FAE"/>
    <w:rsid w:val="005C0052"/>
    <w:rsid w:val="005C038C"/>
    <w:rsid w:val="005C04A1"/>
    <w:rsid w:val="005C04A4"/>
    <w:rsid w:val="005C05C9"/>
    <w:rsid w:val="005C063E"/>
    <w:rsid w:val="005C06E3"/>
    <w:rsid w:val="005C0714"/>
    <w:rsid w:val="005C0721"/>
    <w:rsid w:val="005C0762"/>
    <w:rsid w:val="005C0776"/>
    <w:rsid w:val="005C0801"/>
    <w:rsid w:val="005C080B"/>
    <w:rsid w:val="005C08A8"/>
    <w:rsid w:val="005C090E"/>
    <w:rsid w:val="005C0922"/>
    <w:rsid w:val="005C0A15"/>
    <w:rsid w:val="005C0A24"/>
    <w:rsid w:val="005C0AB6"/>
    <w:rsid w:val="005C0B21"/>
    <w:rsid w:val="005C0D43"/>
    <w:rsid w:val="005C0E6F"/>
    <w:rsid w:val="005C0ECB"/>
    <w:rsid w:val="005C10A5"/>
    <w:rsid w:val="005C11A9"/>
    <w:rsid w:val="005C12A0"/>
    <w:rsid w:val="005C142D"/>
    <w:rsid w:val="005C1632"/>
    <w:rsid w:val="005C1683"/>
    <w:rsid w:val="005C1740"/>
    <w:rsid w:val="005C1928"/>
    <w:rsid w:val="005C1BBD"/>
    <w:rsid w:val="005C1BDA"/>
    <w:rsid w:val="005C1C5D"/>
    <w:rsid w:val="005C1EA8"/>
    <w:rsid w:val="005C2038"/>
    <w:rsid w:val="005C20A9"/>
    <w:rsid w:val="005C221E"/>
    <w:rsid w:val="005C223E"/>
    <w:rsid w:val="005C229D"/>
    <w:rsid w:val="005C2357"/>
    <w:rsid w:val="005C2543"/>
    <w:rsid w:val="005C2569"/>
    <w:rsid w:val="005C25A5"/>
    <w:rsid w:val="005C25BB"/>
    <w:rsid w:val="005C27E7"/>
    <w:rsid w:val="005C27F5"/>
    <w:rsid w:val="005C282B"/>
    <w:rsid w:val="005C28A1"/>
    <w:rsid w:val="005C28A4"/>
    <w:rsid w:val="005C28F7"/>
    <w:rsid w:val="005C2AC8"/>
    <w:rsid w:val="005C2ADD"/>
    <w:rsid w:val="005C2B52"/>
    <w:rsid w:val="005C2BE1"/>
    <w:rsid w:val="005C2C08"/>
    <w:rsid w:val="005C2D30"/>
    <w:rsid w:val="005C2DB6"/>
    <w:rsid w:val="005C2EB3"/>
    <w:rsid w:val="005C2EC9"/>
    <w:rsid w:val="005C2F65"/>
    <w:rsid w:val="005C30D6"/>
    <w:rsid w:val="005C3372"/>
    <w:rsid w:val="005C349B"/>
    <w:rsid w:val="005C355F"/>
    <w:rsid w:val="005C383E"/>
    <w:rsid w:val="005C397D"/>
    <w:rsid w:val="005C3A08"/>
    <w:rsid w:val="005C3A66"/>
    <w:rsid w:val="005C3BFA"/>
    <w:rsid w:val="005C3E59"/>
    <w:rsid w:val="005C3F11"/>
    <w:rsid w:val="005C3FDC"/>
    <w:rsid w:val="005C406C"/>
    <w:rsid w:val="005C4182"/>
    <w:rsid w:val="005C422D"/>
    <w:rsid w:val="005C4347"/>
    <w:rsid w:val="005C43F4"/>
    <w:rsid w:val="005C4479"/>
    <w:rsid w:val="005C44E8"/>
    <w:rsid w:val="005C46E6"/>
    <w:rsid w:val="005C4759"/>
    <w:rsid w:val="005C4789"/>
    <w:rsid w:val="005C47E3"/>
    <w:rsid w:val="005C48D0"/>
    <w:rsid w:val="005C49A2"/>
    <w:rsid w:val="005C4A5D"/>
    <w:rsid w:val="005C4A8F"/>
    <w:rsid w:val="005C4ABA"/>
    <w:rsid w:val="005C4B21"/>
    <w:rsid w:val="005C4E70"/>
    <w:rsid w:val="005C5230"/>
    <w:rsid w:val="005C52E3"/>
    <w:rsid w:val="005C535F"/>
    <w:rsid w:val="005C5370"/>
    <w:rsid w:val="005C539F"/>
    <w:rsid w:val="005C53A9"/>
    <w:rsid w:val="005C55C1"/>
    <w:rsid w:val="005C560E"/>
    <w:rsid w:val="005C5745"/>
    <w:rsid w:val="005C57FE"/>
    <w:rsid w:val="005C58F1"/>
    <w:rsid w:val="005C5AF6"/>
    <w:rsid w:val="005C5ED0"/>
    <w:rsid w:val="005C60A4"/>
    <w:rsid w:val="005C60AD"/>
    <w:rsid w:val="005C60DA"/>
    <w:rsid w:val="005C610D"/>
    <w:rsid w:val="005C622B"/>
    <w:rsid w:val="005C63A3"/>
    <w:rsid w:val="005C6416"/>
    <w:rsid w:val="005C6582"/>
    <w:rsid w:val="005C67B1"/>
    <w:rsid w:val="005C69A2"/>
    <w:rsid w:val="005C6B0E"/>
    <w:rsid w:val="005C6B1E"/>
    <w:rsid w:val="005C6B72"/>
    <w:rsid w:val="005C6C67"/>
    <w:rsid w:val="005C6CEC"/>
    <w:rsid w:val="005C6D61"/>
    <w:rsid w:val="005C6ECA"/>
    <w:rsid w:val="005C6F17"/>
    <w:rsid w:val="005C6FCC"/>
    <w:rsid w:val="005C7178"/>
    <w:rsid w:val="005C7414"/>
    <w:rsid w:val="005C7446"/>
    <w:rsid w:val="005C7521"/>
    <w:rsid w:val="005C752A"/>
    <w:rsid w:val="005C755E"/>
    <w:rsid w:val="005C76F5"/>
    <w:rsid w:val="005C776E"/>
    <w:rsid w:val="005C7A8D"/>
    <w:rsid w:val="005C7B81"/>
    <w:rsid w:val="005C7EBD"/>
    <w:rsid w:val="005C7FDD"/>
    <w:rsid w:val="005D00DA"/>
    <w:rsid w:val="005D01AF"/>
    <w:rsid w:val="005D02E6"/>
    <w:rsid w:val="005D037A"/>
    <w:rsid w:val="005D03BD"/>
    <w:rsid w:val="005D061A"/>
    <w:rsid w:val="005D061F"/>
    <w:rsid w:val="005D0A10"/>
    <w:rsid w:val="005D0A6F"/>
    <w:rsid w:val="005D0A98"/>
    <w:rsid w:val="005D0D35"/>
    <w:rsid w:val="005D0DB2"/>
    <w:rsid w:val="005D0E0E"/>
    <w:rsid w:val="005D0E69"/>
    <w:rsid w:val="005D10C5"/>
    <w:rsid w:val="005D1229"/>
    <w:rsid w:val="005D12A9"/>
    <w:rsid w:val="005D1406"/>
    <w:rsid w:val="005D146A"/>
    <w:rsid w:val="005D1762"/>
    <w:rsid w:val="005D179F"/>
    <w:rsid w:val="005D181F"/>
    <w:rsid w:val="005D18EF"/>
    <w:rsid w:val="005D1BD1"/>
    <w:rsid w:val="005D1BFD"/>
    <w:rsid w:val="005D1C9C"/>
    <w:rsid w:val="005D1F70"/>
    <w:rsid w:val="005D2016"/>
    <w:rsid w:val="005D20B2"/>
    <w:rsid w:val="005D21C8"/>
    <w:rsid w:val="005D2276"/>
    <w:rsid w:val="005D2397"/>
    <w:rsid w:val="005D242C"/>
    <w:rsid w:val="005D25A9"/>
    <w:rsid w:val="005D25E8"/>
    <w:rsid w:val="005D2601"/>
    <w:rsid w:val="005D270F"/>
    <w:rsid w:val="005D284F"/>
    <w:rsid w:val="005D2950"/>
    <w:rsid w:val="005D2AAE"/>
    <w:rsid w:val="005D2B30"/>
    <w:rsid w:val="005D2B5E"/>
    <w:rsid w:val="005D2D2E"/>
    <w:rsid w:val="005D2E46"/>
    <w:rsid w:val="005D2EA5"/>
    <w:rsid w:val="005D2F1A"/>
    <w:rsid w:val="005D2F56"/>
    <w:rsid w:val="005D350B"/>
    <w:rsid w:val="005D3742"/>
    <w:rsid w:val="005D3955"/>
    <w:rsid w:val="005D3B2C"/>
    <w:rsid w:val="005D3B9A"/>
    <w:rsid w:val="005D3DC6"/>
    <w:rsid w:val="005D40A7"/>
    <w:rsid w:val="005D4120"/>
    <w:rsid w:val="005D4127"/>
    <w:rsid w:val="005D4180"/>
    <w:rsid w:val="005D421F"/>
    <w:rsid w:val="005D4449"/>
    <w:rsid w:val="005D44A3"/>
    <w:rsid w:val="005D44DA"/>
    <w:rsid w:val="005D459C"/>
    <w:rsid w:val="005D4776"/>
    <w:rsid w:val="005D4793"/>
    <w:rsid w:val="005D480A"/>
    <w:rsid w:val="005D48EC"/>
    <w:rsid w:val="005D4A41"/>
    <w:rsid w:val="005D4ABA"/>
    <w:rsid w:val="005D4BAD"/>
    <w:rsid w:val="005D4BC9"/>
    <w:rsid w:val="005D4CA5"/>
    <w:rsid w:val="005D4D3A"/>
    <w:rsid w:val="005D4F02"/>
    <w:rsid w:val="005D4F55"/>
    <w:rsid w:val="005D4FC7"/>
    <w:rsid w:val="005D4FCB"/>
    <w:rsid w:val="005D50A7"/>
    <w:rsid w:val="005D5658"/>
    <w:rsid w:val="005D5715"/>
    <w:rsid w:val="005D5748"/>
    <w:rsid w:val="005D5859"/>
    <w:rsid w:val="005D5B62"/>
    <w:rsid w:val="005D5BF3"/>
    <w:rsid w:val="005D5CD9"/>
    <w:rsid w:val="005D5E84"/>
    <w:rsid w:val="005D608F"/>
    <w:rsid w:val="005D6162"/>
    <w:rsid w:val="005D6165"/>
    <w:rsid w:val="005D619F"/>
    <w:rsid w:val="005D640C"/>
    <w:rsid w:val="005D641F"/>
    <w:rsid w:val="005D65D1"/>
    <w:rsid w:val="005D66C3"/>
    <w:rsid w:val="005D6800"/>
    <w:rsid w:val="005D69E4"/>
    <w:rsid w:val="005D69F0"/>
    <w:rsid w:val="005D6AC0"/>
    <w:rsid w:val="005D6B21"/>
    <w:rsid w:val="005D6BFF"/>
    <w:rsid w:val="005D6C07"/>
    <w:rsid w:val="005D6C82"/>
    <w:rsid w:val="005D6CE1"/>
    <w:rsid w:val="005D6CFB"/>
    <w:rsid w:val="005D6E23"/>
    <w:rsid w:val="005D6F29"/>
    <w:rsid w:val="005D6F9A"/>
    <w:rsid w:val="005D70D9"/>
    <w:rsid w:val="005D7192"/>
    <w:rsid w:val="005D71C7"/>
    <w:rsid w:val="005D73C0"/>
    <w:rsid w:val="005D75A7"/>
    <w:rsid w:val="005D796E"/>
    <w:rsid w:val="005D7A59"/>
    <w:rsid w:val="005D7EA0"/>
    <w:rsid w:val="005E006A"/>
    <w:rsid w:val="005E047D"/>
    <w:rsid w:val="005E0788"/>
    <w:rsid w:val="005E0792"/>
    <w:rsid w:val="005E0793"/>
    <w:rsid w:val="005E099E"/>
    <w:rsid w:val="005E0DD0"/>
    <w:rsid w:val="005E0EAF"/>
    <w:rsid w:val="005E0F04"/>
    <w:rsid w:val="005E0F77"/>
    <w:rsid w:val="005E1327"/>
    <w:rsid w:val="005E154B"/>
    <w:rsid w:val="005E156C"/>
    <w:rsid w:val="005E1582"/>
    <w:rsid w:val="005E168F"/>
    <w:rsid w:val="005E1698"/>
    <w:rsid w:val="005E1822"/>
    <w:rsid w:val="005E18D4"/>
    <w:rsid w:val="005E19F8"/>
    <w:rsid w:val="005E1F5F"/>
    <w:rsid w:val="005E204C"/>
    <w:rsid w:val="005E205C"/>
    <w:rsid w:val="005E2122"/>
    <w:rsid w:val="005E22F1"/>
    <w:rsid w:val="005E230C"/>
    <w:rsid w:val="005E23D1"/>
    <w:rsid w:val="005E243B"/>
    <w:rsid w:val="005E2455"/>
    <w:rsid w:val="005E29BD"/>
    <w:rsid w:val="005E2FB5"/>
    <w:rsid w:val="005E30BE"/>
    <w:rsid w:val="005E30C7"/>
    <w:rsid w:val="005E30F3"/>
    <w:rsid w:val="005E3136"/>
    <w:rsid w:val="005E314D"/>
    <w:rsid w:val="005E3207"/>
    <w:rsid w:val="005E33FC"/>
    <w:rsid w:val="005E3425"/>
    <w:rsid w:val="005E3477"/>
    <w:rsid w:val="005E35D2"/>
    <w:rsid w:val="005E3622"/>
    <w:rsid w:val="005E3685"/>
    <w:rsid w:val="005E373B"/>
    <w:rsid w:val="005E384E"/>
    <w:rsid w:val="005E3900"/>
    <w:rsid w:val="005E3AC4"/>
    <w:rsid w:val="005E3B3C"/>
    <w:rsid w:val="005E3C1B"/>
    <w:rsid w:val="005E3C86"/>
    <w:rsid w:val="005E3CAF"/>
    <w:rsid w:val="005E3DB8"/>
    <w:rsid w:val="005E3E1B"/>
    <w:rsid w:val="005E3E60"/>
    <w:rsid w:val="005E3F1E"/>
    <w:rsid w:val="005E3F29"/>
    <w:rsid w:val="005E411F"/>
    <w:rsid w:val="005E4162"/>
    <w:rsid w:val="005E4257"/>
    <w:rsid w:val="005E4279"/>
    <w:rsid w:val="005E42D6"/>
    <w:rsid w:val="005E4689"/>
    <w:rsid w:val="005E468A"/>
    <w:rsid w:val="005E46CD"/>
    <w:rsid w:val="005E490E"/>
    <w:rsid w:val="005E495F"/>
    <w:rsid w:val="005E497C"/>
    <w:rsid w:val="005E4B1E"/>
    <w:rsid w:val="005E4CC8"/>
    <w:rsid w:val="005E4D79"/>
    <w:rsid w:val="005E4F89"/>
    <w:rsid w:val="005E4FB6"/>
    <w:rsid w:val="005E509D"/>
    <w:rsid w:val="005E5101"/>
    <w:rsid w:val="005E5190"/>
    <w:rsid w:val="005E529F"/>
    <w:rsid w:val="005E52DA"/>
    <w:rsid w:val="005E53E5"/>
    <w:rsid w:val="005E549F"/>
    <w:rsid w:val="005E572A"/>
    <w:rsid w:val="005E5776"/>
    <w:rsid w:val="005E577E"/>
    <w:rsid w:val="005E5C0B"/>
    <w:rsid w:val="005E5CCA"/>
    <w:rsid w:val="005E5E4D"/>
    <w:rsid w:val="005E6020"/>
    <w:rsid w:val="005E60B5"/>
    <w:rsid w:val="005E6221"/>
    <w:rsid w:val="005E631D"/>
    <w:rsid w:val="005E6384"/>
    <w:rsid w:val="005E64E8"/>
    <w:rsid w:val="005E65BF"/>
    <w:rsid w:val="005E66D7"/>
    <w:rsid w:val="005E66EA"/>
    <w:rsid w:val="005E67F9"/>
    <w:rsid w:val="005E683C"/>
    <w:rsid w:val="005E68F0"/>
    <w:rsid w:val="005E6B31"/>
    <w:rsid w:val="005E6BE9"/>
    <w:rsid w:val="005E6D4E"/>
    <w:rsid w:val="005E6D57"/>
    <w:rsid w:val="005E6E34"/>
    <w:rsid w:val="005E6FC1"/>
    <w:rsid w:val="005E6FC4"/>
    <w:rsid w:val="005E6FE0"/>
    <w:rsid w:val="005E6FE7"/>
    <w:rsid w:val="005E6FFE"/>
    <w:rsid w:val="005E71D1"/>
    <w:rsid w:val="005E7641"/>
    <w:rsid w:val="005E7B90"/>
    <w:rsid w:val="005E7C2C"/>
    <w:rsid w:val="005E7C48"/>
    <w:rsid w:val="005E7CD6"/>
    <w:rsid w:val="005E7E42"/>
    <w:rsid w:val="005E7EE5"/>
    <w:rsid w:val="005E7FF0"/>
    <w:rsid w:val="005F0158"/>
    <w:rsid w:val="005F0185"/>
    <w:rsid w:val="005F0216"/>
    <w:rsid w:val="005F02BF"/>
    <w:rsid w:val="005F04BE"/>
    <w:rsid w:val="005F05B7"/>
    <w:rsid w:val="005F06AA"/>
    <w:rsid w:val="005F08EC"/>
    <w:rsid w:val="005F094A"/>
    <w:rsid w:val="005F0C89"/>
    <w:rsid w:val="005F0C8A"/>
    <w:rsid w:val="005F0E48"/>
    <w:rsid w:val="005F0F20"/>
    <w:rsid w:val="005F1000"/>
    <w:rsid w:val="005F1133"/>
    <w:rsid w:val="005F11A7"/>
    <w:rsid w:val="005F11D3"/>
    <w:rsid w:val="005F131C"/>
    <w:rsid w:val="005F137C"/>
    <w:rsid w:val="005F1715"/>
    <w:rsid w:val="005F1805"/>
    <w:rsid w:val="005F1806"/>
    <w:rsid w:val="005F18F8"/>
    <w:rsid w:val="005F1A20"/>
    <w:rsid w:val="005F1C25"/>
    <w:rsid w:val="005F1C81"/>
    <w:rsid w:val="005F1CB4"/>
    <w:rsid w:val="005F2027"/>
    <w:rsid w:val="005F21B5"/>
    <w:rsid w:val="005F221D"/>
    <w:rsid w:val="005F255C"/>
    <w:rsid w:val="005F2809"/>
    <w:rsid w:val="005F2811"/>
    <w:rsid w:val="005F281D"/>
    <w:rsid w:val="005F2830"/>
    <w:rsid w:val="005F28A7"/>
    <w:rsid w:val="005F2930"/>
    <w:rsid w:val="005F2A1C"/>
    <w:rsid w:val="005F2A5A"/>
    <w:rsid w:val="005F2AB0"/>
    <w:rsid w:val="005F2ABB"/>
    <w:rsid w:val="005F2B1E"/>
    <w:rsid w:val="005F2C0A"/>
    <w:rsid w:val="005F2C40"/>
    <w:rsid w:val="005F2C84"/>
    <w:rsid w:val="005F2D68"/>
    <w:rsid w:val="005F2DA0"/>
    <w:rsid w:val="005F2FEE"/>
    <w:rsid w:val="005F316B"/>
    <w:rsid w:val="005F31F4"/>
    <w:rsid w:val="005F348B"/>
    <w:rsid w:val="005F34DD"/>
    <w:rsid w:val="005F3592"/>
    <w:rsid w:val="005F379B"/>
    <w:rsid w:val="005F380B"/>
    <w:rsid w:val="005F391B"/>
    <w:rsid w:val="005F3949"/>
    <w:rsid w:val="005F3AD0"/>
    <w:rsid w:val="005F3B91"/>
    <w:rsid w:val="005F3BCA"/>
    <w:rsid w:val="005F3C7D"/>
    <w:rsid w:val="005F3CCE"/>
    <w:rsid w:val="005F3FDC"/>
    <w:rsid w:val="005F412C"/>
    <w:rsid w:val="005F428E"/>
    <w:rsid w:val="005F43EB"/>
    <w:rsid w:val="005F45AA"/>
    <w:rsid w:val="005F464D"/>
    <w:rsid w:val="005F46C8"/>
    <w:rsid w:val="005F46EC"/>
    <w:rsid w:val="005F47AE"/>
    <w:rsid w:val="005F47F5"/>
    <w:rsid w:val="005F4D85"/>
    <w:rsid w:val="005F4DBA"/>
    <w:rsid w:val="005F4DCF"/>
    <w:rsid w:val="005F4E21"/>
    <w:rsid w:val="005F4E4C"/>
    <w:rsid w:val="005F4EAF"/>
    <w:rsid w:val="005F4F13"/>
    <w:rsid w:val="005F4F3D"/>
    <w:rsid w:val="005F5069"/>
    <w:rsid w:val="005F5103"/>
    <w:rsid w:val="005F51AB"/>
    <w:rsid w:val="005F51B0"/>
    <w:rsid w:val="005F51EA"/>
    <w:rsid w:val="005F5241"/>
    <w:rsid w:val="005F532E"/>
    <w:rsid w:val="005F53F1"/>
    <w:rsid w:val="005F5800"/>
    <w:rsid w:val="005F5891"/>
    <w:rsid w:val="005F590D"/>
    <w:rsid w:val="005F591E"/>
    <w:rsid w:val="005F5E36"/>
    <w:rsid w:val="005F5FC2"/>
    <w:rsid w:val="005F6137"/>
    <w:rsid w:val="005F6187"/>
    <w:rsid w:val="005F63F6"/>
    <w:rsid w:val="005F63FE"/>
    <w:rsid w:val="005F67A3"/>
    <w:rsid w:val="005F68A6"/>
    <w:rsid w:val="005F6925"/>
    <w:rsid w:val="005F6D3E"/>
    <w:rsid w:val="005F6E57"/>
    <w:rsid w:val="005F703D"/>
    <w:rsid w:val="005F711D"/>
    <w:rsid w:val="005F7214"/>
    <w:rsid w:val="005F7386"/>
    <w:rsid w:val="005F7394"/>
    <w:rsid w:val="005F79E5"/>
    <w:rsid w:val="005F7CD6"/>
    <w:rsid w:val="005F7D0B"/>
    <w:rsid w:val="005F7D89"/>
    <w:rsid w:val="005F7DEF"/>
    <w:rsid w:val="005F7E52"/>
    <w:rsid w:val="006000D0"/>
    <w:rsid w:val="006000F2"/>
    <w:rsid w:val="006000F4"/>
    <w:rsid w:val="00600195"/>
    <w:rsid w:val="00600238"/>
    <w:rsid w:val="006004FD"/>
    <w:rsid w:val="00600582"/>
    <w:rsid w:val="006005CE"/>
    <w:rsid w:val="006005D0"/>
    <w:rsid w:val="006005DA"/>
    <w:rsid w:val="00600616"/>
    <w:rsid w:val="00600672"/>
    <w:rsid w:val="006006A9"/>
    <w:rsid w:val="0060087C"/>
    <w:rsid w:val="006008B6"/>
    <w:rsid w:val="00600986"/>
    <w:rsid w:val="00600A11"/>
    <w:rsid w:val="00600A77"/>
    <w:rsid w:val="00600C32"/>
    <w:rsid w:val="00600C52"/>
    <w:rsid w:val="00600E07"/>
    <w:rsid w:val="00600E23"/>
    <w:rsid w:val="00600E56"/>
    <w:rsid w:val="00600EFD"/>
    <w:rsid w:val="00601131"/>
    <w:rsid w:val="006011DD"/>
    <w:rsid w:val="006011ED"/>
    <w:rsid w:val="006012E6"/>
    <w:rsid w:val="00601335"/>
    <w:rsid w:val="006013AD"/>
    <w:rsid w:val="0060147B"/>
    <w:rsid w:val="006014F3"/>
    <w:rsid w:val="006015E0"/>
    <w:rsid w:val="0060170B"/>
    <w:rsid w:val="00601738"/>
    <w:rsid w:val="00601760"/>
    <w:rsid w:val="00601942"/>
    <w:rsid w:val="00601952"/>
    <w:rsid w:val="00601B0E"/>
    <w:rsid w:val="00601E7A"/>
    <w:rsid w:val="00601E91"/>
    <w:rsid w:val="00602013"/>
    <w:rsid w:val="0060202D"/>
    <w:rsid w:val="006020EE"/>
    <w:rsid w:val="00602164"/>
    <w:rsid w:val="006021AA"/>
    <w:rsid w:val="00602207"/>
    <w:rsid w:val="00602228"/>
    <w:rsid w:val="006022C9"/>
    <w:rsid w:val="00602314"/>
    <w:rsid w:val="006023E8"/>
    <w:rsid w:val="006024E9"/>
    <w:rsid w:val="006025A5"/>
    <w:rsid w:val="006025C1"/>
    <w:rsid w:val="00602652"/>
    <w:rsid w:val="006026BA"/>
    <w:rsid w:val="006026DC"/>
    <w:rsid w:val="006027FE"/>
    <w:rsid w:val="00602839"/>
    <w:rsid w:val="006028BC"/>
    <w:rsid w:val="006028C8"/>
    <w:rsid w:val="00602A48"/>
    <w:rsid w:val="00602DAE"/>
    <w:rsid w:val="00602DEF"/>
    <w:rsid w:val="00602E84"/>
    <w:rsid w:val="00602EF5"/>
    <w:rsid w:val="00602F75"/>
    <w:rsid w:val="00602F92"/>
    <w:rsid w:val="00602FCC"/>
    <w:rsid w:val="00602FE7"/>
    <w:rsid w:val="00603098"/>
    <w:rsid w:val="006031FA"/>
    <w:rsid w:val="00603360"/>
    <w:rsid w:val="0060349A"/>
    <w:rsid w:val="006034DB"/>
    <w:rsid w:val="00603543"/>
    <w:rsid w:val="006035A2"/>
    <w:rsid w:val="0060360D"/>
    <w:rsid w:val="006036FD"/>
    <w:rsid w:val="006037E6"/>
    <w:rsid w:val="00603878"/>
    <w:rsid w:val="006038F5"/>
    <w:rsid w:val="00603CF4"/>
    <w:rsid w:val="00603D37"/>
    <w:rsid w:val="00603DAF"/>
    <w:rsid w:val="00603E81"/>
    <w:rsid w:val="00603E91"/>
    <w:rsid w:val="00603EC3"/>
    <w:rsid w:val="00603F33"/>
    <w:rsid w:val="00603F91"/>
    <w:rsid w:val="006041B4"/>
    <w:rsid w:val="006041E3"/>
    <w:rsid w:val="0060447C"/>
    <w:rsid w:val="006044B8"/>
    <w:rsid w:val="006044DB"/>
    <w:rsid w:val="006045CE"/>
    <w:rsid w:val="0060465E"/>
    <w:rsid w:val="006047CE"/>
    <w:rsid w:val="006047F4"/>
    <w:rsid w:val="0060485F"/>
    <w:rsid w:val="00604A62"/>
    <w:rsid w:val="00604AE0"/>
    <w:rsid w:val="00604C97"/>
    <w:rsid w:val="00604DA6"/>
    <w:rsid w:val="00604FCB"/>
    <w:rsid w:val="0060508A"/>
    <w:rsid w:val="0060524A"/>
    <w:rsid w:val="0060528E"/>
    <w:rsid w:val="0060532A"/>
    <w:rsid w:val="006053C5"/>
    <w:rsid w:val="00605419"/>
    <w:rsid w:val="00605459"/>
    <w:rsid w:val="006054F4"/>
    <w:rsid w:val="00605516"/>
    <w:rsid w:val="00605642"/>
    <w:rsid w:val="00605653"/>
    <w:rsid w:val="006056C0"/>
    <w:rsid w:val="006058CF"/>
    <w:rsid w:val="006058DC"/>
    <w:rsid w:val="006059FA"/>
    <w:rsid w:val="00605A01"/>
    <w:rsid w:val="00605A0A"/>
    <w:rsid w:val="00605A47"/>
    <w:rsid w:val="00605BED"/>
    <w:rsid w:val="00605DE3"/>
    <w:rsid w:val="00606135"/>
    <w:rsid w:val="006061AD"/>
    <w:rsid w:val="00606319"/>
    <w:rsid w:val="00606362"/>
    <w:rsid w:val="0060639C"/>
    <w:rsid w:val="006063EF"/>
    <w:rsid w:val="00606593"/>
    <w:rsid w:val="006066C3"/>
    <w:rsid w:val="0060673C"/>
    <w:rsid w:val="00606925"/>
    <w:rsid w:val="006069C7"/>
    <w:rsid w:val="00606A1E"/>
    <w:rsid w:val="00606A39"/>
    <w:rsid w:val="00606C0B"/>
    <w:rsid w:val="00606C48"/>
    <w:rsid w:val="00606CB9"/>
    <w:rsid w:val="00606D69"/>
    <w:rsid w:val="00607031"/>
    <w:rsid w:val="006070D9"/>
    <w:rsid w:val="006070E9"/>
    <w:rsid w:val="00607217"/>
    <w:rsid w:val="0060731E"/>
    <w:rsid w:val="0060732A"/>
    <w:rsid w:val="006074A1"/>
    <w:rsid w:val="0060752C"/>
    <w:rsid w:val="006075B3"/>
    <w:rsid w:val="0060761C"/>
    <w:rsid w:val="006076DB"/>
    <w:rsid w:val="006077D7"/>
    <w:rsid w:val="0060789C"/>
    <w:rsid w:val="006078BC"/>
    <w:rsid w:val="0060798C"/>
    <w:rsid w:val="00607B0A"/>
    <w:rsid w:val="00607BAE"/>
    <w:rsid w:val="00607CC7"/>
    <w:rsid w:val="00607D17"/>
    <w:rsid w:val="00610194"/>
    <w:rsid w:val="006101E2"/>
    <w:rsid w:val="00610253"/>
    <w:rsid w:val="006102B7"/>
    <w:rsid w:val="006102B9"/>
    <w:rsid w:val="00610453"/>
    <w:rsid w:val="00610552"/>
    <w:rsid w:val="006106D9"/>
    <w:rsid w:val="0061076C"/>
    <w:rsid w:val="006107F6"/>
    <w:rsid w:val="006108EC"/>
    <w:rsid w:val="0061093D"/>
    <w:rsid w:val="00610B7E"/>
    <w:rsid w:val="00610D19"/>
    <w:rsid w:val="00610E80"/>
    <w:rsid w:val="00610EF3"/>
    <w:rsid w:val="00610FC5"/>
    <w:rsid w:val="00611015"/>
    <w:rsid w:val="006110D9"/>
    <w:rsid w:val="006112DB"/>
    <w:rsid w:val="00611315"/>
    <w:rsid w:val="0061139E"/>
    <w:rsid w:val="00611704"/>
    <w:rsid w:val="00611845"/>
    <w:rsid w:val="00611890"/>
    <w:rsid w:val="006118FD"/>
    <w:rsid w:val="00611922"/>
    <w:rsid w:val="0061193B"/>
    <w:rsid w:val="00611973"/>
    <w:rsid w:val="00611AF3"/>
    <w:rsid w:val="00611B15"/>
    <w:rsid w:val="00611C52"/>
    <w:rsid w:val="00611DEC"/>
    <w:rsid w:val="00611DF8"/>
    <w:rsid w:val="00611ED8"/>
    <w:rsid w:val="00611FEF"/>
    <w:rsid w:val="00612001"/>
    <w:rsid w:val="006120E6"/>
    <w:rsid w:val="00612183"/>
    <w:rsid w:val="006124D0"/>
    <w:rsid w:val="006124E8"/>
    <w:rsid w:val="00612503"/>
    <w:rsid w:val="00612528"/>
    <w:rsid w:val="006125DF"/>
    <w:rsid w:val="00612753"/>
    <w:rsid w:val="0061280B"/>
    <w:rsid w:val="0061291A"/>
    <w:rsid w:val="00612972"/>
    <w:rsid w:val="006129D9"/>
    <w:rsid w:val="006129EE"/>
    <w:rsid w:val="00612B66"/>
    <w:rsid w:val="00612B78"/>
    <w:rsid w:val="00612CA6"/>
    <w:rsid w:val="00612E07"/>
    <w:rsid w:val="00612E1F"/>
    <w:rsid w:val="00613169"/>
    <w:rsid w:val="006135F6"/>
    <w:rsid w:val="00613762"/>
    <w:rsid w:val="0061377A"/>
    <w:rsid w:val="006138E8"/>
    <w:rsid w:val="00613927"/>
    <w:rsid w:val="00613D37"/>
    <w:rsid w:val="00613D72"/>
    <w:rsid w:val="00613DA5"/>
    <w:rsid w:val="00613EF7"/>
    <w:rsid w:val="00613F87"/>
    <w:rsid w:val="00614085"/>
    <w:rsid w:val="00614156"/>
    <w:rsid w:val="00614265"/>
    <w:rsid w:val="006143D3"/>
    <w:rsid w:val="00614431"/>
    <w:rsid w:val="00614640"/>
    <w:rsid w:val="006146E3"/>
    <w:rsid w:val="006148C3"/>
    <w:rsid w:val="00614C14"/>
    <w:rsid w:val="00614CC4"/>
    <w:rsid w:val="00614E75"/>
    <w:rsid w:val="00614EAF"/>
    <w:rsid w:val="00615062"/>
    <w:rsid w:val="006150A6"/>
    <w:rsid w:val="00615150"/>
    <w:rsid w:val="00615247"/>
    <w:rsid w:val="006157D9"/>
    <w:rsid w:val="00615912"/>
    <w:rsid w:val="00615A66"/>
    <w:rsid w:val="00615B4D"/>
    <w:rsid w:val="00615B81"/>
    <w:rsid w:val="00615CF5"/>
    <w:rsid w:val="00615E17"/>
    <w:rsid w:val="00615EC1"/>
    <w:rsid w:val="00616061"/>
    <w:rsid w:val="00616291"/>
    <w:rsid w:val="0061635F"/>
    <w:rsid w:val="0061660F"/>
    <w:rsid w:val="0061665F"/>
    <w:rsid w:val="00616A94"/>
    <w:rsid w:val="00616BEE"/>
    <w:rsid w:val="00616BEF"/>
    <w:rsid w:val="00616C5E"/>
    <w:rsid w:val="00616D8A"/>
    <w:rsid w:val="00616E43"/>
    <w:rsid w:val="00616ED6"/>
    <w:rsid w:val="006170F7"/>
    <w:rsid w:val="00617104"/>
    <w:rsid w:val="00617173"/>
    <w:rsid w:val="00617534"/>
    <w:rsid w:val="00617940"/>
    <w:rsid w:val="006179AC"/>
    <w:rsid w:val="00617AC9"/>
    <w:rsid w:val="00617CBD"/>
    <w:rsid w:val="00620062"/>
    <w:rsid w:val="00620071"/>
    <w:rsid w:val="006201E3"/>
    <w:rsid w:val="006202DD"/>
    <w:rsid w:val="00620380"/>
    <w:rsid w:val="0062057F"/>
    <w:rsid w:val="0062060D"/>
    <w:rsid w:val="006206D8"/>
    <w:rsid w:val="00620A41"/>
    <w:rsid w:val="00620BEA"/>
    <w:rsid w:val="00620C4E"/>
    <w:rsid w:val="00620F23"/>
    <w:rsid w:val="00620FE7"/>
    <w:rsid w:val="0062121E"/>
    <w:rsid w:val="00621256"/>
    <w:rsid w:val="0062138A"/>
    <w:rsid w:val="00621391"/>
    <w:rsid w:val="00621461"/>
    <w:rsid w:val="00621479"/>
    <w:rsid w:val="006216F5"/>
    <w:rsid w:val="006217EE"/>
    <w:rsid w:val="006218B9"/>
    <w:rsid w:val="0062192A"/>
    <w:rsid w:val="00621957"/>
    <w:rsid w:val="00621A03"/>
    <w:rsid w:val="00621B24"/>
    <w:rsid w:val="00621C43"/>
    <w:rsid w:val="00621F98"/>
    <w:rsid w:val="0062203A"/>
    <w:rsid w:val="00622142"/>
    <w:rsid w:val="0062225D"/>
    <w:rsid w:val="006223A3"/>
    <w:rsid w:val="00622488"/>
    <w:rsid w:val="0062252B"/>
    <w:rsid w:val="006225F2"/>
    <w:rsid w:val="006228F0"/>
    <w:rsid w:val="0062297C"/>
    <w:rsid w:val="006229BC"/>
    <w:rsid w:val="00622AC6"/>
    <w:rsid w:val="00622B5B"/>
    <w:rsid w:val="00622C2F"/>
    <w:rsid w:val="00622C55"/>
    <w:rsid w:val="00622E75"/>
    <w:rsid w:val="006231BC"/>
    <w:rsid w:val="0062321D"/>
    <w:rsid w:val="00623267"/>
    <w:rsid w:val="006232B1"/>
    <w:rsid w:val="00623326"/>
    <w:rsid w:val="0062341B"/>
    <w:rsid w:val="00623516"/>
    <w:rsid w:val="00623575"/>
    <w:rsid w:val="00623660"/>
    <w:rsid w:val="006236C6"/>
    <w:rsid w:val="0062370A"/>
    <w:rsid w:val="006237A4"/>
    <w:rsid w:val="006237A9"/>
    <w:rsid w:val="00623821"/>
    <w:rsid w:val="00623943"/>
    <w:rsid w:val="00623B07"/>
    <w:rsid w:val="00623CEA"/>
    <w:rsid w:val="00623CFF"/>
    <w:rsid w:val="00623D24"/>
    <w:rsid w:val="00623F16"/>
    <w:rsid w:val="00624084"/>
    <w:rsid w:val="006241C3"/>
    <w:rsid w:val="006242C3"/>
    <w:rsid w:val="0062440A"/>
    <w:rsid w:val="0062450F"/>
    <w:rsid w:val="006245FD"/>
    <w:rsid w:val="006246D4"/>
    <w:rsid w:val="006247C8"/>
    <w:rsid w:val="00624839"/>
    <w:rsid w:val="006249D3"/>
    <w:rsid w:val="00624AA5"/>
    <w:rsid w:val="00624B08"/>
    <w:rsid w:val="00624D78"/>
    <w:rsid w:val="00624DB7"/>
    <w:rsid w:val="00624F23"/>
    <w:rsid w:val="0062512E"/>
    <w:rsid w:val="00625170"/>
    <w:rsid w:val="006251A4"/>
    <w:rsid w:val="006251EC"/>
    <w:rsid w:val="006253F2"/>
    <w:rsid w:val="00625532"/>
    <w:rsid w:val="0062558E"/>
    <w:rsid w:val="00625671"/>
    <w:rsid w:val="00625766"/>
    <w:rsid w:val="006257B4"/>
    <w:rsid w:val="0062583F"/>
    <w:rsid w:val="00625843"/>
    <w:rsid w:val="00625981"/>
    <w:rsid w:val="006259EA"/>
    <w:rsid w:val="00625A83"/>
    <w:rsid w:val="00625B6A"/>
    <w:rsid w:val="00625B96"/>
    <w:rsid w:val="00626104"/>
    <w:rsid w:val="00626138"/>
    <w:rsid w:val="006261E5"/>
    <w:rsid w:val="00626281"/>
    <w:rsid w:val="0062635A"/>
    <w:rsid w:val="00626474"/>
    <w:rsid w:val="006265BA"/>
    <w:rsid w:val="00626634"/>
    <w:rsid w:val="00626666"/>
    <w:rsid w:val="006266D0"/>
    <w:rsid w:val="00626828"/>
    <w:rsid w:val="00626878"/>
    <w:rsid w:val="00626943"/>
    <w:rsid w:val="0062698A"/>
    <w:rsid w:val="00626DBF"/>
    <w:rsid w:val="00626E16"/>
    <w:rsid w:val="00626E17"/>
    <w:rsid w:val="00626EBF"/>
    <w:rsid w:val="00626F0E"/>
    <w:rsid w:val="00626FE9"/>
    <w:rsid w:val="00627144"/>
    <w:rsid w:val="0062728F"/>
    <w:rsid w:val="00627599"/>
    <w:rsid w:val="00627612"/>
    <w:rsid w:val="00627624"/>
    <w:rsid w:val="0062774F"/>
    <w:rsid w:val="00627832"/>
    <w:rsid w:val="006278F7"/>
    <w:rsid w:val="00627913"/>
    <w:rsid w:val="00627A01"/>
    <w:rsid w:val="00627BE4"/>
    <w:rsid w:val="00627D4D"/>
    <w:rsid w:val="00627D94"/>
    <w:rsid w:val="00627EF9"/>
    <w:rsid w:val="00627F2F"/>
    <w:rsid w:val="0063011B"/>
    <w:rsid w:val="00630263"/>
    <w:rsid w:val="0063031F"/>
    <w:rsid w:val="00630366"/>
    <w:rsid w:val="00630369"/>
    <w:rsid w:val="00630673"/>
    <w:rsid w:val="00630718"/>
    <w:rsid w:val="0063086B"/>
    <w:rsid w:val="006309B7"/>
    <w:rsid w:val="00630A4B"/>
    <w:rsid w:val="00630C3F"/>
    <w:rsid w:val="00630C94"/>
    <w:rsid w:val="00630CB4"/>
    <w:rsid w:val="00630E22"/>
    <w:rsid w:val="00630F1E"/>
    <w:rsid w:val="00630F7B"/>
    <w:rsid w:val="00630F85"/>
    <w:rsid w:val="00631078"/>
    <w:rsid w:val="0063107E"/>
    <w:rsid w:val="0063119D"/>
    <w:rsid w:val="006311EC"/>
    <w:rsid w:val="0063124D"/>
    <w:rsid w:val="006313CF"/>
    <w:rsid w:val="0063144C"/>
    <w:rsid w:val="006315B7"/>
    <w:rsid w:val="00631604"/>
    <w:rsid w:val="00631691"/>
    <w:rsid w:val="006318F8"/>
    <w:rsid w:val="00631B54"/>
    <w:rsid w:val="00631B6C"/>
    <w:rsid w:val="00631BF9"/>
    <w:rsid w:val="00631C3E"/>
    <w:rsid w:val="00631E0F"/>
    <w:rsid w:val="00631E53"/>
    <w:rsid w:val="00631E5C"/>
    <w:rsid w:val="00631E8B"/>
    <w:rsid w:val="00631EE6"/>
    <w:rsid w:val="00631F34"/>
    <w:rsid w:val="006320D8"/>
    <w:rsid w:val="0063238D"/>
    <w:rsid w:val="006323AC"/>
    <w:rsid w:val="0063265A"/>
    <w:rsid w:val="006329C5"/>
    <w:rsid w:val="00632ABB"/>
    <w:rsid w:val="00632B7D"/>
    <w:rsid w:val="00632BEB"/>
    <w:rsid w:val="00632F8E"/>
    <w:rsid w:val="00632FFC"/>
    <w:rsid w:val="00633205"/>
    <w:rsid w:val="00633276"/>
    <w:rsid w:val="00633281"/>
    <w:rsid w:val="0063337A"/>
    <w:rsid w:val="00633427"/>
    <w:rsid w:val="00633488"/>
    <w:rsid w:val="0063348F"/>
    <w:rsid w:val="00633697"/>
    <w:rsid w:val="006337A2"/>
    <w:rsid w:val="00633826"/>
    <w:rsid w:val="00633898"/>
    <w:rsid w:val="006339E2"/>
    <w:rsid w:val="00633DB4"/>
    <w:rsid w:val="00633E57"/>
    <w:rsid w:val="00633F82"/>
    <w:rsid w:val="00634317"/>
    <w:rsid w:val="00634456"/>
    <w:rsid w:val="00634582"/>
    <w:rsid w:val="006347BF"/>
    <w:rsid w:val="00634878"/>
    <w:rsid w:val="0063494A"/>
    <w:rsid w:val="00634A91"/>
    <w:rsid w:val="00634ACC"/>
    <w:rsid w:val="00634ACE"/>
    <w:rsid w:val="00634B1D"/>
    <w:rsid w:val="00634B28"/>
    <w:rsid w:val="00634CA8"/>
    <w:rsid w:val="00634E3D"/>
    <w:rsid w:val="00634EE0"/>
    <w:rsid w:val="00635040"/>
    <w:rsid w:val="00635090"/>
    <w:rsid w:val="00635189"/>
    <w:rsid w:val="0063524C"/>
    <w:rsid w:val="00635295"/>
    <w:rsid w:val="00635441"/>
    <w:rsid w:val="006355A9"/>
    <w:rsid w:val="006357A6"/>
    <w:rsid w:val="006358A3"/>
    <w:rsid w:val="0063591E"/>
    <w:rsid w:val="00635941"/>
    <w:rsid w:val="00635AF8"/>
    <w:rsid w:val="00635C7D"/>
    <w:rsid w:val="00635CB7"/>
    <w:rsid w:val="00635CD1"/>
    <w:rsid w:val="00635D30"/>
    <w:rsid w:val="00635DEE"/>
    <w:rsid w:val="00635E7A"/>
    <w:rsid w:val="00635F5A"/>
    <w:rsid w:val="006365CE"/>
    <w:rsid w:val="006365E0"/>
    <w:rsid w:val="00636685"/>
    <w:rsid w:val="00636697"/>
    <w:rsid w:val="006366F4"/>
    <w:rsid w:val="00636A56"/>
    <w:rsid w:val="00636A97"/>
    <w:rsid w:val="00636BA3"/>
    <w:rsid w:val="00636C2C"/>
    <w:rsid w:val="00636D9D"/>
    <w:rsid w:val="00636F37"/>
    <w:rsid w:val="0063713E"/>
    <w:rsid w:val="00637533"/>
    <w:rsid w:val="006375A8"/>
    <w:rsid w:val="0063776F"/>
    <w:rsid w:val="00637777"/>
    <w:rsid w:val="00637AE8"/>
    <w:rsid w:val="00637BDE"/>
    <w:rsid w:val="00637C69"/>
    <w:rsid w:val="00637C6A"/>
    <w:rsid w:val="00637CB6"/>
    <w:rsid w:val="00637F3E"/>
    <w:rsid w:val="00640066"/>
    <w:rsid w:val="00640097"/>
    <w:rsid w:val="006400A2"/>
    <w:rsid w:val="006400C1"/>
    <w:rsid w:val="006400F7"/>
    <w:rsid w:val="00640175"/>
    <w:rsid w:val="00640190"/>
    <w:rsid w:val="006401EC"/>
    <w:rsid w:val="006401F6"/>
    <w:rsid w:val="00640389"/>
    <w:rsid w:val="006403D3"/>
    <w:rsid w:val="00640458"/>
    <w:rsid w:val="006406B1"/>
    <w:rsid w:val="006406C7"/>
    <w:rsid w:val="006408AB"/>
    <w:rsid w:val="006408F9"/>
    <w:rsid w:val="00640B42"/>
    <w:rsid w:val="00640C13"/>
    <w:rsid w:val="00640C92"/>
    <w:rsid w:val="00640D12"/>
    <w:rsid w:val="00640D31"/>
    <w:rsid w:val="00640FAF"/>
    <w:rsid w:val="0064106B"/>
    <w:rsid w:val="0064116D"/>
    <w:rsid w:val="0064118B"/>
    <w:rsid w:val="006411D0"/>
    <w:rsid w:val="0064122D"/>
    <w:rsid w:val="00641240"/>
    <w:rsid w:val="00641295"/>
    <w:rsid w:val="006412A9"/>
    <w:rsid w:val="0064175E"/>
    <w:rsid w:val="0064176F"/>
    <w:rsid w:val="00641820"/>
    <w:rsid w:val="00641A9E"/>
    <w:rsid w:val="00641B99"/>
    <w:rsid w:val="00641E1E"/>
    <w:rsid w:val="00642120"/>
    <w:rsid w:val="0064246D"/>
    <w:rsid w:val="0064248C"/>
    <w:rsid w:val="00642490"/>
    <w:rsid w:val="006425AF"/>
    <w:rsid w:val="0064268E"/>
    <w:rsid w:val="0064298A"/>
    <w:rsid w:val="00642A9B"/>
    <w:rsid w:val="00642AE7"/>
    <w:rsid w:val="00642AE8"/>
    <w:rsid w:val="00642B64"/>
    <w:rsid w:val="00642B8D"/>
    <w:rsid w:val="00642C73"/>
    <w:rsid w:val="00642E68"/>
    <w:rsid w:val="00642F24"/>
    <w:rsid w:val="00642F88"/>
    <w:rsid w:val="00642FAF"/>
    <w:rsid w:val="00643014"/>
    <w:rsid w:val="0064307C"/>
    <w:rsid w:val="00643238"/>
    <w:rsid w:val="00643309"/>
    <w:rsid w:val="00643334"/>
    <w:rsid w:val="006434EA"/>
    <w:rsid w:val="00643511"/>
    <w:rsid w:val="006435BE"/>
    <w:rsid w:val="00643679"/>
    <w:rsid w:val="0064367B"/>
    <w:rsid w:val="00643681"/>
    <w:rsid w:val="00643824"/>
    <w:rsid w:val="00643AB8"/>
    <w:rsid w:val="00643E81"/>
    <w:rsid w:val="0064400F"/>
    <w:rsid w:val="00644198"/>
    <w:rsid w:val="0064423C"/>
    <w:rsid w:val="00644317"/>
    <w:rsid w:val="0064449F"/>
    <w:rsid w:val="006446C1"/>
    <w:rsid w:val="00644781"/>
    <w:rsid w:val="006447EC"/>
    <w:rsid w:val="006449AE"/>
    <w:rsid w:val="00644A48"/>
    <w:rsid w:val="00644A91"/>
    <w:rsid w:val="00644B12"/>
    <w:rsid w:val="00644C81"/>
    <w:rsid w:val="00644CE0"/>
    <w:rsid w:val="00644D94"/>
    <w:rsid w:val="00644E18"/>
    <w:rsid w:val="00644ED1"/>
    <w:rsid w:val="006451E9"/>
    <w:rsid w:val="00645221"/>
    <w:rsid w:val="0064525D"/>
    <w:rsid w:val="0064534A"/>
    <w:rsid w:val="006453C5"/>
    <w:rsid w:val="006454B1"/>
    <w:rsid w:val="006454B3"/>
    <w:rsid w:val="00645554"/>
    <w:rsid w:val="006456B5"/>
    <w:rsid w:val="0064584C"/>
    <w:rsid w:val="0064587E"/>
    <w:rsid w:val="00645C10"/>
    <w:rsid w:val="00645CA3"/>
    <w:rsid w:val="00645CB1"/>
    <w:rsid w:val="00645E57"/>
    <w:rsid w:val="00645FC4"/>
    <w:rsid w:val="00646019"/>
    <w:rsid w:val="00646178"/>
    <w:rsid w:val="006461A7"/>
    <w:rsid w:val="006462A1"/>
    <w:rsid w:val="00646336"/>
    <w:rsid w:val="006463A9"/>
    <w:rsid w:val="006464EA"/>
    <w:rsid w:val="00646580"/>
    <w:rsid w:val="006465CC"/>
    <w:rsid w:val="006465D5"/>
    <w:rsid w:val="0064660C"/>
    <w:rsid w:val="00646679"/>
    <w:rsid w:val="006466BD"/>
    <w:rsid w:val="006466F8"/>
    <w:rsid w:val="00646709"/>
    <w:rsid w:val="006468EA"/>
    <w:rsid w:val="00646914"/>
    <w:rsid w:val="0064692A"/>
    <w:rsid w:val="00646E0A"/>
    <w:rsid w:val="0064710D"/>
    <w:rsid w:val="0064726A"/>
    <w:rsid w:val="006472A4"/>
    <w:rsid w:val="0064731D"/>
    <w:rsid w:val="00647379"/>
    <w:rsid w:val="00647487"/>
    <w:rsid w:val="00647608"/>
    <w:rsid w:val="006477FB"/>
    <w:rsid w:val="00647808"/>
    <w:rsid w:val="00647B1F"/>
    <w:rsid w:val="00647DA3"/>
    <w:rsid w:val="00647EF9"/>
    <w:rsid w:val="00650087"/>
    <w:rsid w:val="006500E0"/>
    <w:rsid w:val="006502E9"/>
    <w:rsid w:val="006503CE"/>
    <w:rsid w:val="0065074D"/>
    <w:rsid w:val="00650799"/>
    <w:rsid w:val="006507B4"/>
    <w:rsid w:val="0065097B"/>
    <w:rsid w:val="00650B64"/>
    <w:rsid w:val="00650C7C"/>
    <w:rsid w:val="00650C8E"/>
    <w:rsid w:val="00650D9F"/>
    <w:rsid w:val="00650E1B"/>
    <w:rsid w:val="00650E53"/>
    <w:rsid w:val="00650E9C"/>
    <w:rsid w:val="00650F07"/>
    <w:rsid w:val="00650F21"/>
    <w:rsid w:val="00650F5E"/>
    <w:rsid w:val="00650F80"/>
    <w:rsid w:val="0065116D"/>
    <w:rsid w:val="0065117E"/>
    <w:rsid w:val="00651350"/>
    <w:rsid w:val="0065137E"/>
    <w:rsid w:val="00651391"/>
    <w:rsid w:val="00651680"/>
    <w:rsid w:val="00651764"/>
    <w:rsid w:val="0065186D"/>
    <w:rsid w:val="00651921"/>
    <w:rsid w:val="0065193F"/>
    <w:rsid w:val="006519C2"/>
    <w:rsid w:val="00651BA7"/>
    <w:rsid w:val="00651BEA"/>
    <w:rsid w:val="00651D20"/>
    <w:rsid w:val="00651DEF"/>
    <w:rsid w:val="0065202A"/>
    <w:rsid w:val="0065208D"/>
    <w:rsid w:val="0065209D"/>
    <w:rsid w:val="00652109"/>
    <w:rsid w:val="00652367"/>
    <w:rsid w:val="0065259C"/>
    <w:rsid w:val="006525D3"/>
    <w:rsid w:val="006525DA"/>
    <w:rsid w:val="006526B9"/>
    <w:rsid w:val="0065289F"/>
    <w:rsid w:val="006529A2"/>
    <w:rsid w:val="006529C5"/>
    <w:rsid w:val="00652B08"/>
    <w:rsid w:val="00652B58"/>
    <w:rsid w:val="00652D90"/>
    <w:rsid w:val="00652E72"/>
    <w:rsid w:val="00652EEC"/>
    <w:rsid w:val="00652F2F"/>
    <w:rsid w:val="006531C7"/>
    <w:rsid w:val="0065325D"/>
    <w:rsid w:val="00653296"/>
    <w:rsid w:val="00653382"/>
    <w:rsid w:val="00653423"/>
    <w:rsid w:val="00653436"/>
    <w:rsid w:val="0065357F"/>
    <w:rsid w:val="0065363F"/>
    <w:rsid w:val="0065396C"/>
    <w:rsid w:val="00653A2E"/>
    <w:rsid w:val="00653B5C"/>
    <w:rsid w:val="00653CD9"/>
    <w:rsid w:val="00653D70"/>
    <w:rsid w:val="0065405A"/>
    <w:rsid w:val="00654237"/>
    <w:rsid w:val="00654261"/>
    <w:rsid w:val="006543F0"/>
    <w:rsid w:val="006544D3"/>
    <w:rsid w:val="006544DC"/>
    <w:rsid w:val="0065468D"/>
    <w:rsid w:val="006546DD"/>
    <w:rsid w:val="00654769"/>
    <w:rsid w:val="006547DF"/>
    <w:rsid w:val="0065486A"/>
    <w:rsid w:val="00654953"/>
    <w:rsid w:val="00654A48"/>
    <w:rsid w:val="00654A88"/>
    <w:rsid w:val="00654B13"/>
    <w:rsid w:val="00654BF4"/>
    <w:rsid w:val="00654D44"/>
    <w:rsid w:val="00654F47"/>
    <w:rsid w:val="00655274"/>
    <w:rsid w:val="006552E8"/>
    <w:rsid w:val="00655316"/>
    <w:rsid w:val="006554E2"/>
    <w:rsid w:val="006554EC"/>
    <w:rsid w:val="006555C4"/>
    <w:rsid w:val="00655686"/>
    <w:rsid w:val="006557A1"/>
    <w:rsid w:val="00655AE5"/>
    <w:rsid w:val="00655B4F"/>
    <w:rsid w:val="00655B57"/>
    <w:rsid w:val="00655EFE"/>
    <w:rsid w:val="006562DF"/>
    <w:rsid w:val="006563C6"/>
    <w:rsid w:val="0065650C"/>
    <w:rsid w:val="0065653A"/>
    <w:rsid w:val="006565B9"/>
    <w:rsid w:val="006565F1"/>
    <w:rsid w:val="00656A0F"/>
    <w:rsid w:val="00656A79"/>
    <w:rsid w:val="00656AD7"/>
    <w:rsid w:val="00656ADB"/>
    <w:rsid w:val="00656B19"/>
    <w:rsid w:val="00656B6A"/>
    <w:rsid w:val="00656DF3"/>
    <w:rsid w:val="00656E17"/>
    <w:rsid w:val="00656F21"/>
    <w:rsid w:val="00656FF6"/>
    <w:rsid w:val="00657023"/>
    <w:rsid w:val="00657130"/>
    <w:rsid w:val="006571DC"/>
    <w:rsid w:val="006572C0"/>
    <w:rsid w:val="006573BA"/>
    <w:rsid w:val="006576B7"/>
    <w:rsid w:val="006576CA"/>
    <w:rsid w:val="0065796B"/>
    <w:rsid w:val="00657981"/>
    <w:rsid w:val="00657BE6"/>
    <w:rsid w:val="00657E12"/>
    <w:rsid w:val="00657F93"/>
    <w:rsid w:val="00657FEA"/>
    <w:rsid w:val="006600E4"/>
    <w:rsid w:val="006605D1"/>
    <w:rsid w:val="00660617"/>
    <w:rsid w:val="0066066C"/>
    <w:rsid w:val="00660689"/>
    <w:rsid w:val="00660697"/>
    <w:rsid w:val="00660804"/>
    <w:rsid w:val="006608F9"/>
    <w:rsid w:val="006609C6"/>
    <w:rsid w:val="00660A6B"/>
    <w:rsid w:val="00660C84"/>
    <w:rsid w:val="00660DCE"/>
    <w:rsid w:val="00660F73"/>
    <w:rsid w:val="006610AE"/>
    <w:rsid w:val="00661298"/>
    <w:rsid w:val="0066138C"/>
    <w:rsid w:val="006613E0"/>
    <w:rsid w:val="00661449"/>
    <w:rsid w:val="00661495"/>
    <w:rsid w:val="00661579"/>
    <w:rsid w:val="0066157D"/>
    <w:rsid w:val="006616AC"/>
    <w:rsid w:val="006616C9"/>
    <w:rsid w:val="006619DA"/>
    <w:rsid w:val="006619E4"/>
    <w:rsid w:val="00661A7D"/>
    <w:rsid w:val="00661B01"/>
    <w:rsid w:val="00661B13"/>
    <w:rsid w:val="00661C64"/>
    <w:rsid w:val="00661DBC"/>
    <w:rsid w:val="00661FD5"/>
    <w:rsid w:val="006620E5"/>
    <w:rsid w:val="00662149"/>
    <w:rsid w:val="006621C0"/>
    <w:rsid w:val="00662266"/>
    <w:rsid w:val="006622CF"/>
    <w:rsid w:val="00662359"/>
    <w:rsid w:val="0066247B"/>
    <w:rsid w:val="006624D3"/>
    <w:rsid w:val="00662528"/>
    <w:rsid w:val="00662676"/>
    <w:rsid w:val="006626AE"/>
    <w:rsid w:val="00662819"/>
    <w:rsid w:val="00662836"/>
    <w:rsid w:val="00662884"/>
    <w:rsid w:val="00662B68"/>
    <w:rsid w:val="00662D55"/>
    <w:rsid w:val="00662E8A"/>
    <w:rsid w:val="00662F7E"/>
    <w:rsid w:val="006630EC"/>
    <w:rsid w:val="006631C1"/>
    <w:rsid w:val="006633AB"/>
    <w:rsid w:val="006634DC"/>
    <w:rsid w:val="00663512"/>
    <w:rsid w:val="00663632"/>
    <w:rsid w:val="006637AA"/>
    <w:rsid w:val="00663826"/>
    <w:rsid w:val="00663967"/>
    <w:rsid w:val="00663969"/>
    <w:rsid w:val="00663ADF"/>
    <w:rsid w:val="00663C1F"/>
    <w:rsid w:val="00663E6C"/>
    <w:rsid w:val="00663FB8"/>
    <w:rsid w:val="0066416A"/>
    <w:rsid w:val="00664237"/>
    <w:rsid w:val="0066436C"/>
    <w:rsid w:val="0066442F"/>
    <w:rsid w:val="006644B4"/>
    <w:rsid w:val="00664554"/>
    <w:rsid w:val="006645BC"/>
    <w:rsid w:val="006645E1"/>
    <w:rsid w:val="00664663"/>
    <w:rsid w:val="00664809"/>
    <w:rsid w:val="00664834"/>
    <w:rsid w:val="00664869"/>
    <w:rsid w:val="00664A08"/>
    <w:rsid w:val="00664AAB"/>
    <w:rsid w:val="00664B09"/>
    <w:rsid w:val="00664B76"/>
    <w:rsid w:val="00664D04"/>
    <w:rsid w:val="00664E14"/>
    <w:rsid w:val="00664E8E"/>
    <w:rsid w:val="00665238"/>
    <w:rsid w:val="00665299"/>
    <w:rsid w:val="00665354"/>
    <w:rsid w:val="006656E8"/>
    <w:rsid w:val="0066576C"/>
    <w:rsid w:val="0066577C"/>
    <w:rsid w:val="00665855"/>
    <w:rsid w:val="0066585A"/>
    <w:rsid w:val="006658FD"/>
    <w:rsid w:val="00665907"/>
    <w:rsid w:val="00665970"/>
    <w:rsid w:val="00665B48"/>
    <w:rsid w:val="00665CF9"/>
    <w:rsid w:val="00665D46"/>
    <w:rsid w:val="00665DB2"/>
    <w:rsid w:val="00665DCD"/>
    <w:rsid w:val="00665E56"/>
    <w:rsid w:val="00666053"/>
    <w:rsid w:val="00666601"/>
    <w:rsid w:val="00666663"/>
    <w:rsid w:val="00666673"/>
    <w:rsid w:val="0066678A"/>
    <w:rsid w:val="00666868"/>
    <w:rsid w:val="00666881"/>
    <w:rsid w:val="006669EE"/>
    <w:rsid w:val="00666E9C"/>
    <w:rsid w:val="00666F1B"/>
    <w:rsid w:val="00666FC4"/>
    <w:rsid w:val="00667066"/>
    <w:rsid w:val="00667263"/>
    <w:rsid w:val="006674F2"/>
    <w:rsid w:val="00667517"/>
    <w:rsid w:val="0066756A"/>
    <w:rsid w:val="006676A9"/>
    <w:rsid w:val="006677C6"/>
    <w:rsid w:val="006679D8"/>
    <w:rsid w:val="00667A07"/>
    <w:rsid w:val="00667BB8"/>
    <w:rsid w:val="00667C23"/>
    <w:rsid w:val="00667DE7"/>
    <w:rsid w:val="00667DFC"/>
    <w:rsid w:val="00667E77"/>
    <w:rsid w:val="00667F8E"/>
    <w:rsid w:val="0067002B"/>
    <w:rsid w:val="00670092"/>
    <w:rsid w:val="0067018E"/>
    <w:rsid w:val="006701A5"/>
    <w:rsid w:val="006701A8"/>
    <w:rsid w:val="006702BA"/>
    <w:rsid w:val="006702DF"/>
    <w:rsid w:val="0067034F"/>
    <w:rsid w:val="00670357"/>
    <w:rsid w:val="0067037D"/>
    <w:rsid w:val="006703A9"/>
    <w:rsid w:val="00670416"/>
    <w:rsid w:val="00670504"/>
    <w:rsid w:val="00670507"/>
    <w:rsid w:val="00670511"/>
    <w:rsid w:val="00670782"/>
    <w:rsid w:val="006707A1"/>
    <w:rsid w:val="006707F4"/>
    <w:rsid w:val="00670850"/>
    <w:rsid w:val="0067088B"/>
    <w:rsid w:val="00670AA7"/>
    <w:rsid w:val="00670BBE"/>
    <w:rsid w:val="00670BEA"/>
    <w:rsid w:val="00670C0B"/>
    <w:rsid w:val="00670D1A"/>
    <w:rsid w:val="00670EE2"/>
    <w:rsid w:val="006710C3"/>
    <w:rsid w:val="0067111E"/>
    <w:rsid w:val="00671229"/>
    <w:rsid w:val="00671268"/>
    <w:rsid w:val="00671299"/>
    <w:rsid w:val="006713AF"/>
    <w:rsid w:val="006714BF"/>
    <w:rsid w:val="006715BC"/>
    <w:rsid w:val="006716F4"/>
    <w:rsid w:val="00671720"/>
    <w:rsid w:val="006717AA"/>
    <w:rsid w:val="00671855"/>
    <w:rsid w:val="00671896"/>
    <w:rsid w:val="00671923"/>
    <w:rsid w:val="00671934"/>
    <w:rsid w:val="00671970"/>
    <w:rsid w:val="00671A1D"/>
    <w:rsid w:val="00671B15"/>
    <w:rsid w:val="00671B20"/>
    <w:rsid w:val="00671B32"/>
    <w:rsid w:val="00671B95"/>
    <w:rsid w:val="00671BC4"/>
    <w:rsid w:val="00671BDA"/>
    <w:rsid w:val="00671D5B"/>
    <w:rsid w:val="00671E8D"/>
    <w:rsid w:val="00671ED6"/>
    <w:rsid w:val="00671FB2"/>
    <w:rsid w:val="0067218D"/>
    <w:rsid w:val="00672200"/>
    <w:rsid w:val="00672432"/>
    <w:rsid w:val="00672645"/>
    <w:rsid w:val="0067265E"/>
    <w:rsid w:val="00672918"/>
    <w:rsid w:val="00672920"/>
    <w:rsid w:val="00672935"/>
    <w:rsid w:val="00672A3A"/>
    <w:rsid w:val="00672CBE"/>
    <w:rsid w:val="00672FFC"/>
    <w:rsid w:val="006730D8"/>
    <w:rsid w:val="006730ED"/>
    <w:rsid w:val="00673190"/>
    <w:rsid w:val="006734A5"/>
    <w:rsid w:val="00673537"/>
    <w:rsid w:val="0067355D"/>
    <w:rsid w:val="006737CF"/>
    <w:rsid w:val="0067381B"/>
    <w:rsid w:val="00673A17"/>
    <w:rsid w:val="00673AFC"/>
    <w:rsid w:val="00673B00"/>
    <w:rsid w:val="00673B0C"/>
    <w:rsid w:val="00673B69"/>
    <w:rsid w:val="00673C36"/>
    <w:rsid w:val="00673D42"/>
    <w:rsid w:val="00673E9D"/>
    <w:rsid w:val="00673EBF"/>
    <w:rsid w:val="006740E4"/>
    <w:rsid w:val="00674483"/>
    <w:rsid w:val="006744EA"/>
    <w:rsid w:val="00674512"/>
    <w:rsid w:val="00674950"/>
    <w:rsid w:val="00674965"/>
    <w:rsid w:val="00674ABD"/>
    <w:rsid w:val="00674EE3"/>
    <w:rsid w:val="00675220"/>
    <w:rsid w:val="006752D4"/>
    <w:rsid w:val="0067537E"/>
    <w:rsid w:val="006753B9"/>
    <w:rsid w:val="00675457"/>
    <w:rsid w:val="00675574"/>
    <w:rsid w:val="006756A5"/>
    <w:rsid w:val="00675707"/>
    <w:rsid w:val="00675779"/>
    <w:rsid w:val="0067579B"/>
    <w:rsid w:val="00675D52"/>
    <w:rsid w:val="00675D7C"/>
    <w:rsid w:val="00675FD5"/>
    <w:rsid w:val="006760F7"/>
    <w:rsid w:val="00676452"/>
    <w:rsid w:val="0067649C"/>
    <w:rsid w:val="00676560"/>
    <w:rsid w:val="006766A5"/>
    <w:rsid w:val="00676868"/>
    <w:rsid w:val="0067686C"/>
    <w:rsid w:val="006769A2"/>
    <w:rsid w:val="006769FF"/>
    <w:rsid w:val="00676B81"/>
    <w:rsid w:val="00676E38"/>
    <w:rsid w:val="00676F7F"/>
    <w:rsid w:val="00676FDB"/>
    <w:rsid w:val="00677049"/>
    <w:rsid w:val="00677396"/>
    <w:rsid w:val="006773BA"/>
    <w:rsid w:val="006773F9"/>
    <w:rsid w:val="0067766D"/>
    <w:rsid w:val="0067776C"/>
    <w:rsid w:val="0067778A"/>
    <w:rsid w:val="0067778C"/>
    <w:rsid w:val="00677BB7"/>
    <w:rsid w:val="00677BD5"/>
    <w:rsid w:val="00677C67"/>
    <w:rsid w:val="00677D31"/>
    <w:rsid w:val="00677D40"/>
    <w:rsid w:val="00677DC1"/>
    <w:rsid w:val="00677EAB"/>
    <w:rsid w:val="00677F26"/>
    <w:rsid w:val="0068001A"/>
    <w:rsid w:val="00680086"/>
    <w:rsid w:val="0068008C"/>
    <w:rsid w:val="00680248"/>
    <w:rsid w:val="006802CA"/>
    <w:rsid w:val="006802DC"/>
    <w:rsid w:val="0068063F"/>
    <w:rsid w:val="00680714"/>
    <w:rsid w:val="0068072E"/>
    <w:rsid w:val="006809AC"/>
    <w:rsid w:val="00680D6A"/>
    <w:rsid w:val="00680DA3"/>
    <w:rsid w:val="00680FB3"/>
    <w:rsid w:val="00680FFF"/>
    <w:rsid w:val="00681037"/>
    <w:rsid w:val="00681191"/>
    <w:rsid w:val="0068136E"/>
    <w:rsid w:val="00681379"/>
    <w:rsid w:val="00681416"/>
    <w:rsid w:val="0068163F"/>
    <w:rsid w:val="006816C7"/>
    <w:rsid w:val="006817DA"/>
    <w:rsid w:val="0068182E"/>
    <w:rsid w:val="0068182F"/>
    <w:rsid w:val="00681CE5"/>
    <w:rsid w:val="00681ED0"/>
    <w:rsid w:val="00681F5C"/>
    <w:rsid w:val="00681F9D"/>
    <w:rsid w:val="00682056"/>
    <w:rsid w:val="006821CA"/>
    <w:rsid w:val="00682385"/>
    <w:rsid w:val="00682575"/>
    <w:rsid w:val="00682843"/>
    <w:rsid w:val="006828EF"/>
    <w:rsid w:val="006828F1"/>
    <w:rsid w:val="0068296A"/>
    <w:rsid w:val="00682A53"/>
    <w:rsid w:val="00682C98"/>
    <w:rsid w:val="00682CB1"/>
    <w:rsid w:val="00682D33"/>
    <w:rsid w:val="00682DA4"/>
    <w:rsid w:val="00682DDD"/>
    <w:rsid w:val="00682F9B"/>
    <w:rsid w:val="006832B8"/>
    <w:rsid w:val="006833AF"/>
    <w:rsid w:val="0068341E"/>
    <w:rsid w:val="006834C0"/>
    <w:rsid w:val="00683563"/>
    <w:rsid w:val="00683626"/>
    <w:rsid w:val="0068372E"/>
    <w:rsid w:val="006838F6"/>
    <w:rsid w:val="00683983"/>
    <w:rsid w:val="006839BF"/>
    <w:rsid w:val="006839CA"/>
    <w:rsid w:val="00683AA4"/>
    <w:rsid w:val="00683B2D"/>
    <w:rsid w:val="00683B4A"/>
    <w:rsid w:val="00683CB4"/>
    <w:rsid w:val="00683D12"/>
    <w:rsid w:val="00683D5F"/>
    <w:rsid w:val="00683DDE"/>
    <w:rsid w:val="00683E0E"/>
    <w:rsid w:val="00683FE6"/>
    <w:rsid w:val="006840A5"/>
    <w:rsid w:val="006841ED"/>
    <w:rsid w:val="00684303"/>
    <w:rsid w:val="00684321"/>
    <w:rsid w:val="0068444D"/>
    <w:rsid w:val="0068457A"/>
    <w:rsid w:val="006846D2"/>
    <w:rsid w:val="00684781"/>
    <w:rsid w:val="006847A1"/>
    <w:rsid w:val="006848EE"/>
    <w:rsid w:val="0068495C"/>
    <w:rsid w:val="006849AE"/>
    <w:rsid w:val="00684BCC"/>
    <w:rsid w:val="00684C1D"/>
    <w:rsid w:val="00684C65"/>
    <w:rsid w:val="00684EF8"/>
    <w:rsid w:val="00685069"/>
    <w:rsid w:val="00685074"/>
    <w:rsid w:val="0068509D"/>
    <w:rsid w:val="006850D6"/>
    <w:rsid w:val="00685107"/>
    <w:rsid w:val="0068514F"/>
    <w:rsid w:val="00685369"/>
    <w:rsid w:val="00685577"/>
    <w:rsid w:val="0068586F"/>
    <w:rsid w:val="0068594A"/>
    <w:rsid w:val="006859AB"/>
    <w:rsid w:val="00685ACB"/>
    <w:rsid w:val="00685DF9"/>
    <w:rsid w:val="00685F78"/>
    <w:rsid w:val="0068602A"/>
    <w:rsid w:val="006861CA"/>
    <w:rsid w:val="0068635B"/>
    <w:rsid w:val="006863F0"/>
    <w:rsid w:val="006864A0"/>
    <w:rsid w:val="00686603"/>
    <w:rsid w:val="0068666C"/>
    <w:rsid w:val="00686945"/>
    <w:rsid w:val="00686A0A"/>
    <w:rsid w:val="00686AA0"/>
    <w:rsid w:val="00686B60"/>
    <w:rsid w:val="00686BDA"/>
    <w:rsid w:val="00686D53"/>
    <w:rsid w:val="00686DF5"/>
    <w:rsid w:val="00686F5D"/>
    <w:rsid w:val="00686F84"/>
    <w:rsid w:val="00687099"/>
    <w:rsid w:val="00687346"/>
    <w:rsid w:val="006873CE"/>
    <w:rsid w:val="006875C4"/>
    <w:rsid w:val="006876FA"/>
    <w:rsid w:val="00687813"/>
    <w:rsid w:val="006878DE"/>
    <w:rsid w:val="006878EC"/>
    <w:rsid w:val="0068796C"/>
    <w:rsid w:val="00687B83"/>
    <w:rsid w:val="00687C88"/>
    <w:rsid w:val="00687E7B"/>
    <w:rsid w:val="00690000"/>
    <w:rsid w:val="006900F1"/>
    <w:rsid w:val="006901A3"/>
    <w:rsid w:val="006901EB"/>
    <w:rsid w:val="006902B5"/>
    <w:rsid w:val="00690356"/>
    <w:rsid w:val="0069045B"/>
    <w:rsid w:val="00690466"/>
    <w:rsid w:val="00690490"/>
    <w:rsid w:val="006905F5"/>
    <w:rsid w:val="00690800"/>
    <w:rsid w:val="00690C24"/>
    <w:rsid w:val="00690D5F"/>
    <w:rsid w:val="00690DEC"/>
    <w:rsid w:val="00690F8C"/>
    <w:rsid w:val="0069123F"/>
    <w:rsid w:val="0069156A"/>
    <w:rsid w:val="006915E6"/>
    <w:rsid w:val="006916F4"/>
    <w:rsid w:val="00691716"/>
    <w:rsid w:val="00691717"/>
    <w:rsid w:val="006917BA"/>
    <w:rsid w:val="00691939"/>
    <w:rsid w:val="0069197E"/>
    <w:rsid w:val="006919AA"/>
    <w:rsid w:val="00691A83"/>
    <w:rsid w:val="00691A90"/>
    <w:rsid w:val="00691C61"/>
    <w:rsid w:val="00691DBF"/>
    <w:rsid w:val="00691E2A"/>
    <w:rsid w:val="00691E40"/>
    <w:rsid w:val="00691FF6"/>
    <w:rsid w:val="006921BC"/>
    <w:rsid w:val="006922BA"/>
    <w:rsid w:val="006922D2"/>
    <w:rsid w:val="006923FD"/>
    <w:rsid w:val="00692511"/>
    <w:rsid w:val="0069251E"/>
    <w:rsid w:val="00692587"/>
    <w:rsid w:val="0069268C"/>
    <w:rsid w:val="00692849"/>
    <w:rsid w:val="006928D6"/>
    <w:rsid w:val="006928F0"/>
    <w:rsid w:val="00692970"/>
    <w:rsid w:val="00692A56"/>
    <w:rsid w:val="00692A57"/>
    <w:rsid w:val="00692A7B"/>
    <w:rsid w:val="00692C57"/>
    <w:rsid w:val="00692DFB"/>
    <w:rsid w:val="00692E0D"/>
    <w:rsid w:val="00692E24"/>
    <w:rsid w:val="00692F61"/>
    <w:rsid w:val="00692FB8"/>
    <w:rsid w:val="00693114"/>
    <w:rsid w:val="006931AC"/>
    <w:rsid w:val="006931BE"/>
    <w:rsid w:val="00693344"/>
    <w:rsid w:val="0069346D"/>
    <w:rsid w:val="00693528"/>
    <w:rsid w:val="00693797"/>
    <w:rsid w:val="006938F2"/>
    <w:rsid w:val="0069393F"/>
    <w:rsid w:val="006939E3"/>
    <w:rsid w:val="00693A32"/>
    <w:rsid w:val="00693AA0"/>
    <w:rsid w:val="00693AAF"/>
    <w:rsid w:val="00693AC4"/>
    <w:rsid w:val="00693AD3"/>
    <w:rsid w:val="00693D1D"/>
    <w:rsid w:val="00693FE3"/>
    <w:rsid w:val="00693FE6"/>
    <w:rsid w:val="00694109"/>
    <w:rsid w:val="00694137"/>
    <w:rsid w:val="006941FC"/>
    <w:rsid w:val="00694521"/>
    <w:rsid w:val="00694703"/>
    <w:rsid w:val="00694721"/>
    <w:rsid w:val="006947D2"/>
    <w:rsid w:val="00694904"/>
    <w:rsid w:val="00694B4A"/>
    <w:rsid w:val="00694BA0"/>
    <w:rsid w:val="00694C23"/>
    <w:rsid w:val="00694C2A"/>
    <w:rsid w:val="00694D1B"/>
    <w:rsid w:val="00694DCF"/>
    <w:rsid w:val="00694F5A"/>
    <w:rsid w:val="00694F87"/>
    <w:rsid w:val="00694FE2"/>
    <w:rsid w:val="006952D7"/>
    <w:rsid w:val="0069531F"/>
    <w:rsid w:val="0069541F"/>
    <w:rsid w:val="006954D4"/>
    <w:rsid w:val="006954DE"/>
    <w:rsid w:val="00695535"/>
    <w:rsid w:val="00695772"/>
    <w:rsid w:val="00695825"/>
    <w:rsid w:val="006958A7"/>
    <w:rsid w:val="0069594C"/>
    <w:rsid w:val="0069594D"/>
    <w:rsid w:val="00695BB1"/>
    <w:rsid w:val="00695BB7"/>
    <w:rsid w:val="00695D6D"/>
    <w:rsid w:val="00695E0B"/>
    <w:rsid w:val="006960D5"/>
    <w:rsid w:val="0069614D"/>
    <w:rsid w:val="006962EA"/>
    <w:rsid w:val="006962FD"/>
    <w:rsid w:val="006963DA"/>
    <w:rsid w:val="00696400"/>
    <w:rsid w:val="0069640C"/>
    <w:rsid w:val="0069663B"/>
    <w:rsid w:val="00696677"/>
    <w:rsid w:val="00696731"/>
    <w:rsid w:val="00696811"/>
    <w:rsid w:val="0069683B"/>
    <w:rsid w:val="006968EB"/>
    <w:rsid w:val="00696963"/>
    <w:rsid w:val="00696B40"/>
    <w:rsid w:val="00696B81"/>
    <w:rsid w:val="00696B94"/>
    <w:rsid w:val="00696BA4"/>
    <w:rsid w:val="00696D87"/>
    <w:rsid w:val="00696E15"/>
    <w:rsid w:val="00696E4C"/>
    <w:rsid w:val="00696E85"/>
    <w:rsid w:val="00696FA0"/>
    <w:rsid w:val="00697130"/>
    <w:rsid w:val="00697525"/>
    <w:rsid w:val="0069753A"/>
    <w:rsid w:val="006975C9"/>
    <w:rsid w:val="0069765B"/>
    <w:rsid w:val="006979F1"/>
    <w:rsid w:val="00697A17"/>
    <w:rsid w:val="00697D54"/>
    <w:rsid w:val="00697E41"/>
    <w:rsid w:val="00697ED1"/>
    <w:rsid w:val="00697FDB"/>
    <w:rsid w:val="006A013A"/>
    <w:rsid w:val="006A0349"/>
    <w:rsid w:val="006A0795"/>
    <w:rsid w:val="006A0824"/>
    <w:rsid w:val="006A0A2C"/>
    <w:rsid w:val="006A0AC8"/>
    <w:rsid w:val="006A0AFC"/>
    <w:rsid w:val="006A0C12"/>
    <w:rsid w:val="006A0D9A"/>
    <w:rsid w:val="006A0E42"/>
    <w:rsid w:val="006A0E7B"/>
    <w:rsid w:val="006A109D"/>
    <w:rsid w:val="006A1112"/>
    <w:rsid w:val="006A126F"/>
    <w:rsid w:val="006A12A6"/>
    <w:rsid w:val="006A150A"/>
    <w:rsid w:val="006A1571"/>
    <w:rsid w:val="006A1619"/>
    <w:rsid w:val="006A1699"/>
    <w:rsid w:val="006A16C1"/>
    <w:rsid w:val="006A1733"/>
    <w:rsid w:val="006A180D"/>
    <w:rsid w:val="006A1832"/>
    <w:rsid w:val="006A186A"/>
    <w:rsid w:val="006A19EB"/>
    <w:rsid w:val="006A1BA0"/>
    <w:rsid w:val="006A1CF2"/>
    <w:rsid w:val="006A1D03"/>
    <w:rsid w:val="006A1E49"/>
    <w:rsid w:val="006A1EFA"/>
    <w:rsid w:val="006A1FDE"/>
    <w:rsid w:val="006A2126"/>
    <w:rsid w:val="006A2168"/>
    <w:rsid w:val="006A22DD"/>
    <w:rsid w:val="006A22E1"/>
    <w:rsid w:val="006A22E5"/>
    <w:rsid w:val="006A2331"/>
    <w:rsid w:val="006A24C5"/>
    <w:rsid w:val="006A24FC"/>
    <w:rsid w:val="006A2723"/>
    <w:rsid w:val="006A2776"/>
    <w:rsid w:val="006A285B"/>
    <w:rsid w:val="006A29B7"/>
    <w:rsid w:val="006A2A87"/>
    <w:rsid w:val="006A2B21"/>
    <w:rsid w:val="006A2CFB"/>
    <w:rsid w:val="006A2D02"/>
    <w:rsid w:val="006A2D7D"/>
    <w:rsid w:val="006A2E50"/>
    <w:rsid w:val="006A2F6F"/>
    <w:rsid w:val="006A3021"/>
    <w:rsid w:val="006A3036"/>
    <w:rsid w:val="006A316C"/>
    <w:rsid w:val="006A31C9"/>
    <w:rsid w:val="006A320F"/>
    <w:rsid w:val="006A32A8"/>
    <w:rsid w:val="006A35F9"/>
    <w:rsid w:val="006A3779"/>
    <w:rsid w:val="006A37A8"/>
    <w:rsid w:val="006A37D2"/>
    <w:rsid w:val="006A3A2D"/>
    <w:rsid w:val="006A40DC"/>
    <w:rsid w:val="006A4107"/>
    <w:rsid w:val="006A41B7"/>
    <w:rsid w:val="006A423F"/>
    <w:rsid w:val="006A4251"/>
    <w:rsid w:val="006A4311"/>
    <w:rsid w:val="006A447B"/>
    <w:rsid w:val="006A450C"/>
    <w:rsid w:val="006A460E"/>
    <w:rsid w:val="006A483A"/>
    <w:rsid w:val="006A4A26"/>
    <w:rsid w:val="006A4BEB"/>
    <w:rsid w:val="006A4D7E"/>
    <w:rsid w:val="006A5231"/>
    <w:rsid w:val="006A524A"/>
    <w:rsid w:val="006A5270"/>
    <w:rsid w:val="006A53E0"/>
    <w:rsid w:val="006A53FB"/>
    <w:rsid w:val="006A54C0"/>
    <w:rsid w:val="006A5740"/>
    <w:rsid w:val="006A5796"/>
    <w:rsid w:val="006A57EA"/>
    <w:rsid w:val="006A57F3"/>
    <w:rsid w:val="006A57F5"/>
    <w:rsid w:val="006A5885"/>
    <w:rsid w:val="006A58F7"/>
    <w:rsid w:val="006A595F"/>
    <w:rsid w:val="006A5A2E"/>
    <w:rsid w:val="006A5A9B"/>
    <w:rsid w:val="006A5B13"/>
    <w:rsid w:val="006A5B58"/>
    <w:rsid w:val="006A5C60"/>
    <w:rsid w:val="006A5D41"/>
    <w:rsid w:val="006A5E7E"/>
    <w:rsid w:val="006A6053"/>
    <w:rsid w:val="006A60D4"/>
    <w:rsid w:val="006A615A"/>
    <w:rsid w:val="006A61E6"/>
    <w:rsid w:val="006A62A5"/>
    <w:rsid w:val="006A631F"/>
    <w:rsid w:val="006A6358"/>
    <w:rsid w:val="006A6384"/>
    <w:rsid w:val="006A63DC"/>
    <w:rsid w:val="006A659B"/>
    <w:rsid w:val="006A6AD0"/>
    <w:rsid w:val="006A6B3A"/>
    <w:rsid w:val="006A6B6C"/>
    <w:rsid w:val="006A6BD9"/>
    <w:rsid w:val="006A6D75"/>
    <w:rsid w:val="006A6D8E"/>
    <w:rsid w:val="006A6DB6"/>
    <w:rsid w:val="006A6FE3"/>
    <w:rsid w:val="006A7041"/>
    <w:rsid w:val="006A71A9"/>
    <w:rsid w:val="006A737B"/>
    <w:rsid w:val="006A738F"/>
    <w:rsid w:val="006A7512"/>
    <w:rsid w:val="006A7544"/>
    <w:rsid w:val="006A7547"/>
    <w:rsid w:val="006A76B8"/>
    <w:rsid w:val="006A7797"/>
    <w:rsid w:val="006A7A8D"/>
    <w:rsid w:val="006A7B95"/>
    <w:rsid w:val="006A7CF0"/>
    <w:rsid w:val="006A7ED1"/>
    <w:rsid w:val="006A7EFF"/>
    <w:rsid w:val="006B0041"/>
    <w:rsid w:val="006B0404"/>
    <w:rsid w:val="006B0421"/>
    <w:rsid w:val="006B052A"/>
    <w:rsid w:val="006B06FA"/>
    <w:rsid w:val="006B08BB"/>
    <w:rsid w:val="006B08C5"/>
    <w:rsid w:val="006B0AB5"/>
    <w:rsid w:val="006B0B48"/>
    <w:rsid w:val="006B0B5D"/>
    <w:rsid w:val="006B0C86"/>
    <w:rsid w:val="006B0E3A"/>
    <w:rsid w:val="006B1085"/>
    <w:rsid w:val="006B1293"/>
    <w:rsid w:val="006B12AA"/>
    <w:rsid w:val="006B1354"/>
    <w:rsid w:val="006B1432"/>
    <w:rsid w:val="006B166A"/>
    <w:rsid w:val="006B16A8"/>
    <w:rsid w:val="006B16C7"/>
    <w:rsid w:val="006B1858"/>
    <w:rsid w:val="006B1958"/>
    <w:rsid w:val="006B195F"/>
    <w:rsid w:val="006B1B65"/>
    <w:rsid w:val="006B1C21"/>
    <w:rsid w:val="006B1DBD"/>
    <w:rsid w:val="006B1DFB"/>
    <w:rsid w:val="006B2090"/>
    <w:rsid w:val="006B2131"/>
    <w:rsid w:val="006B22CC"/>
    <w:rsid w:val="006B2532"/>
    <w:rsid w:val="006B2650"/>
    <w:rsid w:val="006B2683"/>
    <w:rsid w:val="006B268B"/>
    <w:rsid w:val="006B27BB"/>
    <w:rsid w:val="006B281D"/>
    <w:rsid w:val="006B2920"/>
    <w:rsid w:val="006B2923"/>
    <w:rsid w:val="006B2B06"/>
    <w:rsid w:val="006B2B98"/>
    <w:rsid w:val="006B2EEF"/>
    <w:rsid w:val="006B2F83"/>
    <w:rsid w:val="006B3067"/>
    <w:rsid w:val="006B31DE"/>
    <w:rsid w:val="006B320D"/>
    <w:rsid w:val="006B320F"/>
    <w:rsid w:val="006B3238"/>
    <w:rsid w:val="006B32A7"/>
    <w:rsid w:val="006B32FE"/>
    <w:rsid w:val="006B342B"/>
    <w:rsid w:val="006B35C3"/>
    <w:rsid w:val="006B35F0"/>
    <w:rsid w:val="006B36E0"/>
    <w:rsid w:val="006B37E6"/>
    <w:rsid w:val="006B37F9"/>
    <w:rsid w:val="006B3865"/>
    <w:rsid w:val="006B3905"/>
    <w:rsid w:val="006B3B00"/>
    <w:rsid w:val="006B3B21"/>
    <w:rsid w:val="006B3C6A"/>
    <w:rsid w:val="006B3CBE"/>
    <w:rsid w:val="006B3CC3"/>
    <w:rsid w:val="006B3DE0"/>
    <w:rsid w:val="006B3F4F"/>
    <w:rsid w:val="006B3FE2"/>
    <w:rsid w:val="006B3FE9"/>
    <w:rsid w:val="006B432C"/>
    <w:rsid w:val="006B435F"/>
    <w:rsid w:val="006B43D5"/>
    <w:rsid w:val="006B4425"/>
    <w:rsid w:val="006B44B0"/>
    <w:rsid w:val="006B46E7"/>
    <w:rsid w:val="006B47ED"/>
    <w:rsid w:val="006B4A16"/>
    <w:rsid w:val="006B4A74"/>
    <w:rsid w:val="006B4CA0"/>
    <w:rsid w:val="006B4E03"/>
    <w:rsid w:val="006B5076"/>
    <w:rsid w:val="006B51BA"/>
    <w:rsid w:val="006B5471"/>
    <w:rsid w:val="006B5487"/>
    <w:rsid w:val="006B556E"/>
    <w:rsid w:val="006B593A"/>
    <w:rsid w:val="006B5990"/>
    <w:rsid w:val="006B5994"/>
    <w:rsid w:val="006B5C28"/>
    <w:rsid w:val="006B5C6C"/>
    <w:rsid w:val="006B5DB2"/>
    <w:rsid w:val="006B5DC2"/>
    <w:rsid w:val="006B5E01"/>
    <w:rsid w:val="006B5EAB"/>
    <w:rsid w:val="006B5ED4"/>
    <w:rsid w:val="006B5FAD"/>
    <w:rsid w:val="006B5FC2"/>
    <w:rsid w:val="006B5FFB"/>
    <w:rsid w:val="006B61D1"/>
    <w:rsid w:val="006B63AE"/>
    <w:rsid w:val="006B654A"/>
    <w:rsid w:val="006B6581"/>
    <w:rsid w:val="006B6598"/>
    <w:rsid w:val="006B670D"/>
    <w:rsid w:val="006B6783"/>
    <w:rsid w:val="006B685C"/>
    <w:rsid w:val="006B68FD"/>
    <w:rsid w:val="006B6965"/>
    <w:rsid w:val="006B6B68"/>
    <w:rsid w:val="006B6BBE"/>
    <w:rsid w:val="006B6D11"/>
    <w:rsid w:val="006B6F31"/>
    <w:rsid w:val="006B7041"/>
    <w:rsid w:val="006B710E"/>
    <w:rsid w:val="006B7122"/>
    <w:rsid w:val="006B715E"/>
    <w:rsid w:val="006B71BB"/>
    <w:rsid w:val="006B739B"/>
    <w:rsid w:val="006B75C9"/>
    <w:rsid w:val="006B75ED"/>
    <w:rsid w:val="006B763A"/>
    <w:rsid w:val="006B7674"/>
    <w:rsid w:val="006B7700"/>
    <w:rsid w:val="006B7717"/>
    <w:rsid w:val="006B7B42"/>
    <w:rsid w:val="006B7B5C"/>
    <w:rsid w:val="006B7BE9"/>
    <w:rsid w:val="006B7C48"/>
    <w:rsid w:val="006B7D80"/>
    <w:rsid w:val="006B7EF6"/>
    <w:rsid w:val="006B7F40"/>
    <w:rsid w:val="006B7F59"/>
    <w:rsid w:val="006C0039"/>
    <w:rsid w:val="006C00D2"/>
    <w:rsid w:val="006C012F"/>
    <w:rsid w:val="006C0365"/>
    <w:rsid w:val="006C0422"/>
    <w:rsid w:val="006C055A"/>
    <w:rsid w:val="006C05AC"/>
    <w:rsid w:val="006C0611"/>
    <w:rsid w:val="006C0674"/>
    <w:rsid w:val="006C0691"/>
    <w:rsid w:val="006C06F0"/>
    <w:rsid w:val="006C0742"/>
    <w:rsid w:val="006C081B"/>
    <w:rsid w:val="006C0889"/>
    <w:rsid w:val="006C09EB"/>
    <w:rsid w:val="006C0A25"/>
    <w:rsid w:val="006C0A94"/>
    <w:rsid w:val="006C0CC6"/>
    <w:rsid w:val="006C0D80"/>
    <w:rsid w:val="006C0E11"/>
    <w:rsid w:val="006C10EE"/>
    <w:rsid w:val="006C1215"/>
    <w:rsid w:val="006C13A5"/>
    <w:rsid w:val="006C149D"/>
    <w:rsid w:val="006C15D3"/>
    <w:rsid w:val="006C1614"/>
    <w:rsid w:val="006C176A"/>
    <w:rsid w:val="006C185C"/>
    <w:rsid w:val="006C19D0"/>
    <w:rsid w:val="006C1A32"/>
    <w:rsid w:val="006C1BF1"/>
    <w:rsid w:val="006C1D51"/>
    <w:rsid w:val="006C1D9E"/>
    <w:rsid w:val="006C1E24"/>
    <w:rsid w:val="006C1F9A"/>
    <w:rsid w:val="006C22F8"/>
    <w:rsid w:val="006C256A"/>
    <w:rsid w:val="006C26FF"/>
    <w:rsid w:val="006C274A"/>
    <w:rsid w:val="006C284A"/>
    <w:rsid w:val="006C2884"/>
    <w:rsid w:val="006C28D1"/>
    <w:rsid w:val="006C29E5"/>
    <w:rsid w:val="006C2BD8"/>
    <w:rsid w:val="006C2C74"/>
    <w:rsid w:val="006C2D4E"/>
    <w:rsid w:val="006C2EAB"/>
    <w:rsid w:val="006C2ED7"/>
    <w:rsid w:val="006C2F46"/>
    <w:rsid w:val="006C2FE8"/>
    <w:rsid w:val="006C31DA"/>
    <w:rsid w:val="006C31F9"/>
    <w:rsid w:val="006C3297"/>
    <w:rsid w:val="006C3381"/>
    <w:rsid w:val="006C33BE"/>
    <w:rsid w:val="006C34C3"/>
    <w:rsid w:val="006C362B"/>
    <w:rsid w:val="006C364B"/>
    <w:rsid w:val="006C365C"/>
    <w:rsid w:val="006C3805"/>
    <w:rsid w:val="006C38B1"/>
    <w:rsid w:val="006C393E"/>
    <w:rsid w:val="006C39D3"/>
    <w:rsid w:val="006C3A21"/>
    <w:rsid w:val="006C3C63"/>
    <w:rsid w:val="006C3DAA"/>
    <w:rsid w:val="006C3DF6"/>
    <w:rsid w:val="006C3EC0"/>
    <w:rsid w:val="006C3F27"/>
    <w:rsid w:val="006C4012"/>
    <w:rsid w:val="006C403B"/>
    <w:rsid w:val="006C40A7"/>
    <w:rsid w:val="006C40FE"/>
    <w:rsid w:val="006C4268"/>
    <w:rsid w:val="006C43D1"/>
    <w:rsid w:val="006C4452"/>
    <w:rsid w:val="006C4536"/>
    <w:rsid w:val="006C48A4"/>
    <w:rsid w:val="006C4978"/>
    <w:rsid w:val="006C49CA"/>
    <w:rsid w:val="006C49DC"/>
    <w:rsid w:val="006C4A1D"/>
    <w:rsid w:val="006C4A9D"/>
    <w:rsid w:val="006C4C23"/>
    <w:rsid w:val="006C4C3C"/>
    <w:rsid w:val="006C4C6A"/>
    <w:rsid w:val="006C4CDC"/>
    <w:rsid w:val="006C4CE0"/>
    <w:rsid w:val="006C4D39"/>
    <w:rsid w:val="006C4ECD"/>
    <w:rsid w:val="006C4ECE"/>
    <w:rsid w:val="006C4F38"/>
    <w:rsid w:val="006C4FE2"/>
    <w:rsid w:val="006C511A"/>
    <w:rsid w:val="006C51C4"/>
    <w:rsid w:val="006C53B1"/>
    <w:rsid w:val="006C54C5"/>
    <w:rsid w:val="006C5527"/>
    <w:rsid w:val="006C55E4"/>
    <w:rsid w:val="006C58D9"/>
    <w:rsid w:val="006C58E9"/>
    <w:rsid w:val="006C5ADA"/>
    <w:rsid w:val="006C5BB6"/>
    <w:rsid w:val="006C5C39"/>
    <w:rsid w:val="006C5CB9"/>
    <w:rsid w:val="006C5E69"/>
    <w:rsid w:val="006C5EAF"/>
    <w:rsid w:val="006C62F3"/>
    <w:rsid w:val="006C6328"/>
    <w:rsid w:val="006C64E1"/>
    <w:rsid w:val="006C65E4"/>
    <w:rsid w:val="006C66B8"/>
    <w:rsid w:val="006C6B38"/>
    <w:rsid w:val="006C6B7B"/>
    <w:rsid w:val="006C6B88"/>
    <w:rsid w:val="006C6C64"/>
    <w:rsid w:val="006C6DC2"/>
    <w:rsid w:val="006C6E2F"/>
    <w:rsid w:val="006C6E39"/>
    <w:rsid w:val="006C6F59"/>
    <w:rsid w:val="006C71F0"/>
    <w:rsid w:val="006C72F5"/>
    <w:rsid w:val="006C763F"/>
    <w:rsid w:val="006C76B7"/>
    <w:rsid w:val="006C7761"/>
    <w:rsid w:val="006C7867"/>
    <w:rsid w:val="006C7894"/>
    <w:rsid w:val="006C7C59"/>
    <w:rsid w:val="006C7D64"/>
    <w:rsid w:val="006C7EC0"/>
    <w:rsid w:val="006C7F36"/>
    <w:rsid w:val="006D006E"/>
    <w:rsid w:val="006D0157"/>
    <w:rsid w:val="006D01AE"/>
    <w:rsid w:val="006D028E"/>
    <w:rsid w:val="006D02F4"/>
    <w:rsid w:val="006D042E"/>
    <w:rsid w:val="006D063E"/>
    <w:rsid w:val="006D06E0"/>
    <w:rsid w:val="006D06F9"/>
    <w:rsid w:val="006D074F"/>
    <w:rsid w:val="006D0765"/>
    <w:rsid w:val="006D07A3"/>
    <w:rsid w:val="006D090C"/>
    <w:rsid w:val="006D09BC"/>
    <w:rsid w:val="006D0A2D"/>
    <w:rsid w:val="006D0A62"/>
    <w:rsid w:val="006D0AC7"/>
    <w:rsid w:val="006D0B02"/>
    <w:rsid w:val="006D0B0C"/>
    <w:rsid w:val="006D0C33"/>
    <w:rsid w:val="006D0C3A"/>
    <w:rsid w:val="006D0D15"/>
    <w:rsid w:val="006D0FC8"/>
    <w:rsid w:val="006D107C"/>
    <w:rsid w:val="006D1251"/>
    <w:rsid w:val="006D125C"/>
    <w:rsid w:val="006D12BC"/>
    <w:rsid w:val="006D132B"/>
    <w:rsid w:val="006D14F3"/>
    <w:rsid w:val="006D15B6"/>
    <w:rsid w:val="006D16B0"/>
    <w:rsid w:val="006D16BF"/>
    <w:rsid w:val="006D16F0"/>
    <w:rsid w:val="006D1736"/>
    <w:rsid w:val="006D185B"/>
    <w:rsid w:val="006D18AF"/>
    <w:rsid w:val="006D19BD"/>
    <w:rsid w:val="006D1AA1"/>
    <w:rsid w:val="006D1AAA"/>
    <w:rsid w:val="006D1ABA"/>
    <w:rsid w:val="006D1ADA"/>
    <w:rsid w:val="006D1BE4"/>
    <w:rsid w:val="006D1D4E"/>
    <w:rsid w:val="006D20BA"/>
    <w:rsid w:val="006D2197"/>
    <w:rsid w:val="006D2213"/>
    <w:rsid w:val="006D22B7"/>
    <w:rsid w:val="006D243C"/>
    <w:rsid w:val="006D251E"/>
    <w:rsid w:val="006D2528"/>
    <w:rsid w:val="006D275E"/>
    <w:rsid w:val="006D2814"/>
    <w:rsid w:val="006D28DD"/>
    <w:rsid w:val="006D2968"/>
    <w:rsid w:val="006D29E5"/>
    <w:rsid w:val="006D2A6E"/>
    <w:rsid w:val="006D2BDC"/>
    <w:rsid w:val="006D2CEB"/>
    <w:rsid w:val="006D2CF6"/>
    <w:rsid w:val="006D2D2E"/>
    <w:rsid w:val="006D2DF8"/>
    <w:rsid w:val="006D2E0F"/>
    <w:rsid w:val="006D2FA3"/>
    <w:rsid w:val="006D2FD4"/>
    <w:rsid w:val="006D30D1"/>
    <w:rsid w:val="006D30EF"/>
    <w:rsid w:val="006D310C"/>
    <w:rsid w:val="006D3147"/>
    <w:rsid w:val="006D31AB"/>
    <w:rsid w:val="006D3225"/>
    <w:rsid w:val="006D3253"/>
    <w:rsid w:val="006D3322"/>
    <w:rsid w:val="006D3526"/>
    <w:rsid w:val="006D375D"/>
    <w:rsid w:val="006D3890"/>
    <w:rsid w:val="006D3B5D"/>
    <w:rsid w:val="006D3D0F"/>
    <w:rsid w:val="006D3D65"/>
    <w:rsid w:val="006D3EFA"/>
    <w:rsid w:val="006D3FB0"/>
    <w:rsid w:val="006D42E2"/>
    <w:rsid w:val="006D447F"/>
    <w:rsid w:val="006D454C"/>
    <w:rsid w:val="006D4656"/>
    <w:rsid w:val="006D46CF"/>
    <w:rsid w:val="006D4C1D"/>
    <w:rsid w:val="006D4CA6"/>
    <w:rsid w:val="006D4D7D"/>
    <w:rsid w:val="006D4E02"/>
    <w:rsid w:val="006D4E4E"/>
    <w:rsid w:val="006D5044"/>
    <w:rsid w:val="006D5100"/>
    <w:rsid w:val="006D5294"/>
    <w:rsid w:val="006D52C0"/>
    <w:rsid w:val="006D52CE"/>
    <w:rsid w:val="006D52F4"/>
    <w:rsid w:val="006D53B0"/>
    <w:rsid w:val="006D54F0"/>
    <w:rsid w:val="006D552C"/>
    <w:rsid w:val="006D57B2"/>
    <w:rsid w:val="006D59D0"/>
    <w:rsid w:val="006D5BEF"/>
    <w:rsid w:val="006D5D19"/>
    <w:rsid w:val="006D5DCE"/>
    <w:rsid w:val="006D5F0E"/>
    <w:rsid w:val="006D5F53"/>
    <w:rsid w:val="006D60AA"/>
    <w:rsid w:val="006D60FB"/>
    <w:rsid w:val="006D612B"/>
    <w:rsid w:val="006D613B"/>
    <w:rsid w:val="006D615C"/>
    <w:rsid w:val="006D6187"/>
    <w:rsid w:val="006D62FB"/>
    <w:rsid w:val="006D63AD"/>
    <w:rsid w:val="006D63DF"/>
    <w:rsid w:val="006D6508"/>
    <w:rsid w:val="006D652B"/>
    <w:rsid w:val="006D66EC"/>
    <w:rsid w:val="006D675A"/>
    <w:rsid w:val="006D6806"/>
    <w:rsid w:val="006D6888"/>
    <w:rsid w:val="006D69EA"/>
    <w:rsid w:val="006D6CD2"/>
    <w:rsid w:val="006D6E6A"/>
    <w:rsid w:val="006D70E5"/>
    <w:rsid w:val="006D735C"/>
    <w:rsid w:val="006D7405"/>
    <w:rsid w:val="006D7606"/>
    <w:rsid w:val="006D765C"/>
    <w:rsid w:val="006D76DC"/>
    <w:rsid w:val="006D77BB"/>
    <w:rsid w:val="006D77DD"/>
    <w:rsid w:val="006D787B"/>
    <w:rsid w:val="006D7889"/>
    <w:rsid w:val="006D7903"/>
    <w:rsid w:val="006D7A23"/>
    <w:rsid w:val="006D7B07"/>
    <w:rsid w:val="006D7B96"/>
    <w:rsid w:val="006D7CC0"/>
    <w:rsid w:val="006D7E4D"/>
    <w:rsid w:val="006D7EFA"/>
    <w:rsid w:val="006E01CB"/>
    <w:rsid w:val="006E024C"/>
    <w:rsid w:val="006E03CE"/>
    <w:rsid w:val="006E03F4"/>
    <w:rsid w:val="006E05F4"/>
    <w:rsid w:val="006E0663"/>
    <w:rsid w:val="006E06F2"/>
    <w:rsid w:val="006E0794"/>
    <w:rsid w:val="006E0944"/>
    <w:rsid w:val="006E0BA0"/>
    <w:rsid w:val="006E0C1F"/>
    <w:rsid w:val="006E0C87"/>
    <w:rsid w:val="006E101C"/>
    <w:rsid w:val="006E1208"/>
    <w:rsid w:val="006E122D"/>
    <w:rsid w:val="006E128C"/>
    <w:rsid w:val="006E12E1"/>
    <w:rsid w:val="006E138D"/>
    <w:rsid w:val="006E13C2"/>
    <w:rsid w:val="006E1531"/>
    <w:rsid w:val="006E1766"/>
    <w:rsid w:val="006E17DF"/>
    <w:rsid w:val="006E1806"/>
    <w:rsid w:val="006E1842"/>
    <w:rsid w:val="006E1A19"/>
    <w:rsid w:val="006E1A2E"/>
    <w:rsid w:val="006E1AF8"/>
    <w:rsid w:val="006E1B15"/>
    <w:rsid w:val="006E1B4C"/>
    <w:rsid w:val="006E1C23"/>
    <w:rsid w:val="006E1C4B"/>
    <w:rsid w:val="006E1C4F"/>
    <w:rsid w:val="006E1C8C"/>
    <w:rsid w:val="006E1E7F"/>
    <w:rsid w:val="006E1ED0"/>
    <w:rsid w:val="006E1FEE"/>
    <w:rsid w:val="006E20B2"/>
    <w:rsid w:val="006E2187"/>
    <w:rsid w:val="006E21B0"/>
    <w:rsid w:val="006E2324"/>
    <w:rsid w:val="006E2379"/>
    <w:rsid w:val="006E23C8"/>
    <w:rsid w:val="006E2542"/>
    <w:rsid w:val="006E25E7"/>
    <w:rsid w:val="006E2613"/>
    <w:rsid w:val="006E2678"/>
    <w:rsid w:val="006E276E"/>
    <w:rsid w:val="006E28B5"/>
    <w:rsid w:val="006E29E3"/>
    <w:rsid w:val="006E2AD3"/>
    <w:rsid w:val="006E2B3A"/>
    <w:rsid w:val="006E2BEF"/>
    <w:rsid w:val="006E305D"/>
    <w:rsid w:val="006E3104"/>
    <w:rsid w:val="006E33D3"/>
    <w:rsid w:val="006E3476"/>
    <w:rsid w:val="006E36EC"/>
    <w:rsid w:val="006E378F"/>
    <w:rsid w:val="006E3AD0"/>
    <w:rsid w:val="006E3C0C"/>
    <w:rsid w:val="006E3D73"/>
    <w:rsid w:val="006E3E25"/>
    <w:rsid w:val="006E3E85"/>
    <w:rsid w:val="006E3EB5"/>
    <w:rsid w:val="006E3FEE"/>
    <w:rsid w:val="006E401D"/>
    <w:rsid w:val="006E4061"/>
    <w:rsid w:val="006E40AE"/>
    <w:rsid w:val="006E4139"/>
    <w:rsid w:val="006E4195"/>
    <w:rsid w:val="006E44A8"/>
    <w:rsid w:val="006E464B"/>
    <w:rsid w:val="006E4880"/>
    <w:rsid w:val="006E4A87"/>
    <w:rsid w:val="006E4AE5"/>
    <w:rsid w:val="006E4BF0"/>
    <w:rsid w:val="006E512A"/>
    <w:rsid w:val="006E5168"/>
    <w:rsid w:val="006E526E"/>
    <w:rsid w:val="006E5351"/>
    <w:rsid w:val="006E5366"/>
    <w:rsid w:val="006E5403"/>
    <w:rsid w:val="006E5549"/>
    <w:rsid w:val="006E56C6"/>
    <w:rsid w:val="006E574E"/>
    <w:rsid w:val="006E5760"/>
    <w:rsid w:val="006E5784"/>
    <w:rsid w:val="006E5830"/>
    <w:rsid w:val="006E59D1"/>
    <w:rsid w:val="006E5B2E"/>
    <w:rsid w:val="006E5B73"/>
    <w:rsid w:val="006E5C7D"/>
    <w:rsid w:val="006E5DA5"/>
    <w:rsid w:val="006E5E2B"/>
    <w:rsid w:val="006E5EE3"/>
    <w:rsid w:val="006E5F8D"/>
    <w:rsid w:val="006E6240"/>
    <w:rsid w:val="006E624F"/>
    <w:rsid w:val="006E62F9"/>
    <w:rsid w:val="006E6373"/>
    <w:rsid w:val="006E64A9"/>
    <w:rsid w:val="006E64F5"/>
    <w:rsid w:val="006E657C"/>
    <w:rsid w:val="006E65D5"/>
    <w:rsid w:val="006E671E"/>
    <w:rsid w:val="006E6741"/>
    <w:rsid w:val="006E684C"/>
    <w:rsid w:val="006E68A9"/>
    <w:rsid w:val="006E6939"/>
    <w:rsid w:val="006E6A22"/>
    <w:rsid w:val="006E6B73"/>
    <w:rsid w:val="006E6C0F"/>
    <w:rsid w:val="006E6CB7"/>
    <w:rsid w:val="006E6D34"/>
    <w:rsid w:val="006E6DE3"/>
    <w:rsid w:val="006E6E91"/>
    <w:rsid w:val="006E6ED5"/>
    <w:rsid w:val="006E719A"/>
    <w:rsid w:val="006E72A2"/>
    <w:rsid w:val="006E7456"/>
    <w:rsid w:val="006E74B1"/>
    <w:rsid w:val="006E7A2C"/>
    <w:rsid w:val="006E7DCD"/>
    <w:rsid w:val="006E7ED5"/>
    <w:rsid w:val="006F002B"/>
    <w:rsid w:val="006F0049"/>
    <w:rsid w:val="006F012A"/>
    <w:rsid w:val="006F031F"/>
    <w:rsid w:val="006F041D"/>
    <w:rsid w:val="006F04CC"/>
    <w:rsid w:val="006F04E3"/>
    <w:rsid w:val="006F0579"/>
    <w:rsid w:val="006F062D"/>
    <w:rsid w:val="006F069E"/>
    <w:rsid w:val="006F06C4"/>
    <w:rsid w:val="006F0836"/>
    <w:rsid w:val="006F0869"/>
    <w:rsid w:val="006F0A77"/>
    <w:rsid w:val="006F0A89"/>
    <w:rsid w:val="006F0B6C"/>
    <w:rsid w:val="006F0BDC"/>
    <w:rsid w:val="006F0BE8"/>
    <w:rsid w:val="006F0CAB"/>
    <w:rsid w:val="006F0D12"/>
    <w:rsid w:val="006F0D65"/>
    <w:rsid w:val="006F0FF6"/>
    <w:rsid w:val="006F10E8"/>
    <w:rsid w:val="006F119C"/>
    <w:rsid w:val="006F11F8"/>
    <w:rsid w:val="006F1200"/>
    <w:rsid w:val="006F1218"/>
    <w:rsid w:val="006F1456"/>
    <w:rsid w:val="006F14BE"/>
    <w:rsid w:val="006F150D"/>
    <w:rsid w:val="006F1606"/>
    <w:rsid w:val="006F17C5"/>
    <w:rsid w:val="006F17D1"/>
    <w:rsid w:val="006F1802"/>
    <w:rsid w:val="006F18A9"/>
    <w:rsid w:val="006F197A"/>
    <w:rsid w:val="006F19A6"/>
    <w:rsid w:val="006F1A33"/>
    <w:rsid w:val="006F1C77"/>
    <w:rsid w:val="006F1E0A"/>
    <w:rsid w:val="006F1EFA"/>
    <w:rsid w:val="006F1F2C"/>
    <w:rsid w:val="006F2063"/>
    <w:rsid w:val="006F20A9"/>
    <w:rsid w:val="006F20E7"/>
    <w:rsid w:val="006F2204"/>
    <w:rsid w:val="006F227B"/>
    <w:rsid w:val="006F22FB"/>
    <w:rsid w:val="006F2524"/>
    <w:rsid w:val="006F25C0"/>
    <w:rsid w:val="006F263D"/>
    <w:rsid w:val="006F2676"/>
    <w:rsid w:val="006F26A8"/>
    <w:rsid w:val="006F280D"/>
    <w:rsid w:val="006F2818"/>
    <w:rsid w:val="006F285B"/>
    <w:rsid w:val="006F28F6"/>
    <w:rsid w:val="006F28FD"/>
    <w:rsid w:val="006F2998"/>
    <w:rsid w:val="006F2ACF"/>
    <w:rsid w:val="006F2C40"/>
    <w:rsid w:val="006F2DF5"/>
    <w:rsid w:val="006F2E66"/>
    <w:rsid w:val="006F2ECC"/>
    <w:rsid w:val="006F2EEE"/>
    <w:rsid w:val="006F3085"/>
    <w:rsid w:val="006F3283"/>
    <w:rsid w:val="006F3377"/>
    <w:rsid w:val="006F3402"/>
    <w:rsid w:val="006F36CB"/>
    <w:rsid w:val="006F3721"/>
    <w:rsid w:val="006F377D"/>
    <w:rsid w:val="006F37C9"/>
    <w:rsid w:val="006F38EF"/>
    <w:rsid w:val="006F4145"/>
    <w:rsid w:val="006F41D3"/>
    <w:rsid w:val="006F41E8"/>
    <w:rsid w:val="006F4205"/>
    <w:rsid w:val="006F4355"/>
    <w:rsid w:val="006F44D2"/>
    <w:rsid w:val="006F44DC"/>
    <w:rsid w:val="006F45E2"/>
    <w:rsid w:val="006F4776"/>
    <w:rsid w:val="006F477B"/>
    <w:rsid w:val="006F4796"/>
    <w:rsid w:val="006F48D6"/>
    <w:rsid w:val="006F4A8C"/>
    <w:rsid w:val="006F4A99"/>
    <w:rsid w:val="006F4C7B"/>
    <w:rsid w:val="006F4D90"/>
    <w:rsid w:val="006F4E23"/>
    <w:rsid w:val="006F4F85"/>
    <w:rsid w:val="006F5072"/>
    <w:rsid w:val="006F5091"/>
    <w:rsid w:val="006F51B8"/>
    <w:rsid w:val="006F51BE"/>
    <w:rsid w:val="006F52DE"/>
    <w:rsid w:val="006F5336"/>
    <w:rsid w:val="006F534A"/>
    <w:rsid w:val="006F54C8"/>
    <w:rsid w:val="006F5532"/>
    <w:rsid w:val="006F55D5"/>
    <w:rsid w:val="006F55DD"/>
    <w:rsid w:val="006F5710"/>
    <w:rsid w:val="006F5913"/>
    <w:rsid w:val="006F5918"/>
    <w:rsid w:val="006F5B45"/>
    <w:rsid w:val="006F5C93"/>
    <w:rsid w:val="006F5D0E"/>
    <w:rsid w:val="006F5DF0"/>
    <w:rsid w:val="006F608F"/>
    <w:rsid w:val="006F60B7"/>
    <w:rsid w:val="006F610E"/>
    <w:rsid w:val="006F6110"/>
    <w:rsid w:val="006F617C"/>
    <w:rsid w:val="006F63AA"/>
    <w:rsid w:val="006F6422"/>
    <w:rsid w:val="006F65D6"/>
    <w:rsid w:val="006F6931"/>
    <w:rsid w:val="006F6972"/>
    <w:rsid w:val="006F69CE"/>
    <w:rsid w:val="006F69F4"/>
    <w:rsid w:val="006F6BF4"/>
    <w:rsid w:val="006F6CCD"/>
    <w:rsid w:val="006F6D51"/>
    <w:rsid w:val="006F6D59"/>
    <w:rsid w:val="006F6E74"/>
    <w:rsid w:val="006F7101"/>
    <w:rsid w:val="006F720D"/>
    <w:rsid w:val="006F72A8"/>
    <w:rsid w:val="006F72AD"/>
    <w:rsid w:val="006F7343"/>
    <w:rsid w:val="006F73FF"/>
    <w:rsid w:val="006F750E"/>
    <w:rsid w:val="006F7583"/>
    <w:rsid w:val="006F7C93"/>
    <w:rsid w:val="006F7D23"/>
    <w:rsid w:val="006F7D2E"/>
    <w:rsid w:val="006F7DB3"/>
    <w:rsid w:val="006F7E67"/>
    <w:rsid w:val="006F7F2C"/>
    <w:rsid w:val="006F7FC5"/>
    <w:rsid w:val="00700076"/>
    <w:rsid w:val="00700146"/>
    <w:rsid w:val="007002E3"/>
    <w:rsid w:val="00700539"/>
    <w:rsid w:val="007006AA"/>
    <w:rsid w:val="007007D5"/>
    <w:rsid w:val="00700992"/>
    <w:rsid w:val="007009E9"/>
    <w:rsid w:val="00700BF1"/>
    <w:rsid w:val="00700BF4"/>
    <w:rsid w:val="00700D78"/>
    <w:rsid w:val="00700E2F"/>
    <w:rsid w:val="007010AB"/>
    <w:rsid w:val="007010FC"/>
    <w:rsid w:val="00701115"/>
    <w:rsid w:val="007012BE"/>
    <w:rsid w:val="00701306"/>
    <w:rsid w:val="00701446"/>
    <w:rsid w:val="00701456"/>
    <w:rsid w:val="00701500"/>
    <w:rsid w:val="007015D2"/>
    <w:rsid w:val="007016D1"/>
    <w:rsid w:val="0070170B"/>
    <w:rsid w:val="00701713"/>
    <w:rsid w:val="007017FB"/>
    <w:rsid w:val="00701802"/>
    <w:rsid w:val="00701854"/>
    <w:rsid w:val="007018E4"/>
    <w:rsid w:val="00701A6E"/>
    <w:rsid w:val="00701A7D"/>
    <w:rsid w:val="00701DB9"/>
    <w:rsid w:val="00701DE5"/>
    <w:rsid w:val="00701EDF"/>
    <w:rsid w:val="00701F2D"/>
    <w:rsid w:val="00702147"/>
    <w:rsid w:val="0070225E"/>
    <w:rsid w:val="00702357"/>
    <w:rsid w:val="007023E0"/>
    <w:rsid w:val="00702485"/>
    <w:rsid w:val="0070248B"/>
    <w:rsid w:val="007024C5"/>
    <w:rsid w:val="007026CC"/>
    <w:rsid w:val="00702815"/>
    <w:rsid w:val="007028FB"/>
    <w:rsid w:val="00702A66"/>
    <w:rsid w:val="00702B7E"/>
    <w:rsid w:val="00702E60"/>
    <w:rsid w:val="00702E6B"/>
    <w:rsid w:val="0070301C"/>
    <w:rsid w:val="00703117"/>
    <w:rsid w:val="00703210"/>
    <w:rsid w:val="0070342C"/>
    <w:rsid w:val="007035C1"/>
    <w:rsid w:val="007036C8"/>
    <w:rsid w:val="00703AF5"/>
    <w:rsid w:val="00703B91"/>
    <w:rsid w:val="00703BE0"/>
    <w:rsid w:val="00703BEB"/>
    <w:rsid w:val="00703C84"/>
    <w:rsid w:val="00703CEE"/>
    <w:rsid w:val="00703F27"/>
    <w:rsid w:val="00703FB1"/>
    <w:rsid w:val="0070402A"/>
    <w:rsid w:val="007042FB"/>
    <w:rsid w:val="0070431E"/>
    <w:rsid w:val="0070433E"/>
    <w:rsid w:val="00704566"/>
    <w:rsid w:val="007046E4"/>
    <w:rsid w:val="00704843"/>
    <w:rsid w:val="007048F0"/>
    <w:rsid w:val="00704CAD"/>
    <w:rsid w:val="00704EAC"/>
    <w:rsid w:val="00704EBB"/>
    <w:rsid w:val="00704F01"/>
    <w:rsid w:val="007050D6"/>
    <w:rsid w:val="0070524F"/>
    <w:rsid w:val="007054FD"/>
    <w:rsid w:val="007055F6"/>
    <w:rsid w:val="007056CA"/>
    <w:rsid w:val="007057B4"/>
    <w:rsid w:val="007057C4"/>
    <w:rsid w:val="00705A75"/>
    <w:rsid w:val="00705A93"/>
    <w:rsid w:val="00705AB3"/>
    <w:rsid w:val="00705CFC"/>
    <w:rsid w:val="00705D44"/>
    <w:rsid w:val="00705E2D"/>
    <w:rsid w:val="00705E80"/>
    <w:rsid w:val="00705EF6"/>
    <w:rsid w:val="00705F05"/>
    <w:rsid w:val="00706146"/>
    <w:rsid w:val="00706153"/>
    <w:rsid w:val="007062E6"/>
    <w:rsid w:val="0070641D"/>
    <w:rsid w:val="00706524"/>
    <w:rsid w:val="007065A9"/>
    <w:rsid w:val="007065AB"/>
    <w:rsid w:val="0070666D"/>
    <w:rsid w:val="007067D7"/>
    <w:rsid w:val="007067E5"/>
    <w:rsid w:val="007067FC"/>
    <w:rsid w:val="007068A1"/>
    <w:rsid w:val="007069ED"/>
    <w:rsid w:val="00706A28"/>
    <w:rsid w:val="00706A66"/>
    <w:rsid w:val="00706A7B"/>
    <w:rsid w:val="00706AD8"/>
    <w:rsid w:val="00706AF8"/>
    <w:rsid w:val="00706C23"/>
    <w:rsid w:val="00706C90"/>
    <w:rsid w:val="00706F7D"/>
    <w:rsid w:val="00707495"/>
    <w:rsid w:val="00707498"/>
    <w:rsid w:val="00707529"/>
    <w:rsid w:val="007076C9"/>
    <w:rsid w:val="0070775C"/>
    <w:rsid w:val="0070777E"/>
    <w:rsid w:val="00707833"/>
    <w:rsid w:val="007078B7"/>
    <w:rsid w:val="00707C17"/>
    <w:rsid w:val="00707C74"/>
    <w:rsid w:val="00707F7C"/>
    <w:rsid w:val="00710105"/>
    <w:rsid w:val="007101EB"/>
    <w:rsid w:val="00710229"/>
    <w:rsid w:val="0071026B"/>
    <w:rsid w:val="007102A1"/>
    <w:rsid w:val="00710336"/>
    <w:rsid w:val="0071033F"/>
    <w:rsid w:val="00710397"/>
    <w:rsid w:val="0071047E"/>
    <w:rsid w:val="0071056D"/>
    <w:rsid w:val="007105E0"/>
    <w:rsid w:val="00710622"/>
    <w:rsid w:val="007106A8"/>
    <w:rsid w:val="007106B0"/>
    <w:rsid w:val="00710744"/>
    <w:rsid w:val="007107B7"/>
    <w:rsid w:val="0071081C"/>
    <w:rsid w:val="00710833"/>
    <w:rsid w:val="007108CB"/>
    <w:rsid w:val="007108FB"/>
    <w:rsid w:val="00710A6B"/>
    <w:rsid w:val="00710AB9"/>
    <w:rsid w:val="00710B87"/>
    <w:rsid w:val="00710BB5"/>
    <w:rsid w:val="00710C7C"/>
    <w:rsid w:val="00710C8E"/>
    <w:rsid w:val="00710D73"/>
    <w:rsid w:val="00710D8F"/>
    <w:rsid w:val="00711036"/>
    <w:rsid w:val="007110BF"/>
    <w:rsid w:val="0071110A"/>
    <w:rsid w:val="00711368"/>
    <w:rsid w:val="007113CE"/>
    <w:rsid w:val="0071144E"/>
    <w:rsid w:val="00711510"/>
    <w:rsid w:val="00711586"/>
    <w:rsid w:val="007116DE"/>
    <w:rsid w:val="00711805"/>
    <w:rsid w:val="007118C1"/>
    <w:rsid w:val="007118C3"/>
    <w:rsid w:val="007118D9"/>
    <w:rsid w:val="007118F0"/>
    <w:rsid w:val="00711989"/>
    <w:rsid w:val="00711993"/>
    <w:rsid w:val="00711A63"/>
    <w:rsid w:val="00711B5E"/>
    <w:rsid w:val="00711BDC"/>
    <w:rsid w:val="00711C5A"/>
    <w:rsid w:val="00712107"/>
    <w:rsid w:val="00712139"/>
    <w:rsid w:val="00712326"/>
    <w:rsid w:val="007123D7"/>
    <w:rsid w:val="0071260B"/>
    <w:rsid w:val="0071260D"/>
    <w:rsid w:val="007126DA"/>
    <w:rsid w:val="007127CA"/>
    <w:rsid w:val="0071281D"/>
    <w:rsid w:val="00712964"/>
    <w:rsid w:val="00712B88"/>
    <w:rsid w:val="00712C54"/>
    <w:rsid w:val="00712D0E"/>
    <w:rsid w:val="00712D87"/>
    <w:rsid w:val="00712EEF"/>
    <w:rsid w:val="007130CD"/>
    <w:rsid w:val="00713342"/>
    <w:rsid w:val="007133DB"/>
    <w:rsid w:val="007133F2"/>
    <w:rsid w:val="007135E3"/>
    <w:rsid w:val="00713624"/>
    <w:rsid w:val="00713625"/>
    <w:rsid w:val="00713681"/>
    <w:rsid w:val="007136A4"/>
    <w:rsid w:val="007136D0"/>
    <w:rsid w:val="00713760"/>
    <w:rsid w:val="007139EC"/>
    <w:rsid w:val="00713AFB"/>
    <w:rsid w:val="00714141"/>
    <w:rsid w:val="007143C6"/>
    <w:rsid w:val="0071442F"/>
    <w:rsid w:val="00714514"/>
    <w:rsid w:val="00714689"/>
    <w:rsid w:val="0071471C"/>
    <w:rsid w:val="0071485F"/>
    <w:rsid w:val="00714911"/>
    <w:rsid w:val="00714A09"/>
    <w:rsid w:val="00714B52"/>
    <w:rsid w:val="00714E3E"/>
    <w:rsid w:val="00714E7D"/>
    <w:rsid w:val="00714FC8"/>
    <w:rsid w:val="00715374"/>
    <w:rsid w:val="007154A6"/>
    <w:rsid w:val="00715708"/>
    <w:rsid w:val="007157B9"/>
    <w:rsid w:val="007157E5"/>
    <w:rsid w:val="0071596A"/>
    <w:rsid w:val="00715CC8"/>
    <w:rsid w:val="00715D97"/>
    <w:rsid w:val="00715DCA"/>
    <w:rsid w:val="00716154"/>
    <w:rsid w:val="007161E2"/>
    <w:rsid w:val="00716334"/>
    <w:rsid w:val="0071633C"/>
    <w:rsid w:val="007163BD"/>
    <w:rsid w:val="007164F3"/>
    <w:rsid w:val="0071661F"/>
    <w:rsid w:val="00716800"/>
    <w:rsid w:val="00716909"/>
    <w:rsid w:val="00716B5C"/>
    <w:rsid w:val="00716D54"/>
    <w:rsid w:val="00716FF5"/>
    <w:rsid w:val="00717116"/>
    <w:rsid w:val="00717117"/>
    <w:rsid w:val="007171AE"/>
    <w:rsid w:val="00717238"/>
    <w:rsid w:val="0071723D"/>
    <w:rsid w:val="007172BC"/>
    <w:rsid w:val="007172F6"/>
    <w:rsid w:val="00717339"/>
    <w:rsid w:val="00717445"/>
    <w:rsid w:val="007174D8"/>
    <w:rsid w:val="00717596"/>
    <w:rsid w:val="00717658"/>
    <w:rsid w:val="0071768B"/>
    <w:rsid w:val="007176C8"/>
    <w:rsid w:val="007177BA"/>
    <w:rsid w:val="007177EF"/>
    <w:rsid w:val="00717804"/>
    <w:rsid w:val="00717ABD"/>
    <w:rsid w:val="00717AF0"/>
    <w:rsid w:val="00717B05"/>
    <w:rsid w:val="00717B94"/>
    <w:rsid w:val="00717C27"/>
    <w:rsid w:val="00717D15"/>
    <w:rsid w:val="00717D2A"/>
    <w:rsid w:val="00717D39"/>
    <w:rsid w:val="00717DD2"/>
    <w:rsid w:val="00717DED"/>
    <w:rsid w:val="00717E23"/>
    <w:rsid w:val="00717E5E"/>
    <w:rsid w:val="007200C7"/>
    <w:rsid w:val="00720174"/>
    <w:rsid w:val="0072018A"/>
    <w:rsid w:val="007203D8"/>
    <w:rsid w:val="00720461"/>
    <w:rsid w:val="007204F5"/>
    <w:rsid w:val="00720548"/>
    <w:rsid w:val="0072059B"/>
    <w:rsid w:val="007205B1"/>
    <w:rsid w:val="00720709"/>
    <w:rsid w:val="007207F8"/>
    <w:rsid w:val="00720893"/>
    <w:rsid w:val="007208F7"/>
    <w:rsid w:val="00720916"/>
    <w:rsid w:val="00720A1D"/>
    <w:rsid w:val="00720AAB"/>
    <w:rsid w:val="00720C3A"/>
    <w:rsid w:val="00720D96"/>
    <w:rsid w:val="00720DF1"/>
    <w:rsid w:val="00720E7A"/>
    <w:rsid w:val="00720ED9"/>
    <w:rsid w:val="00720EDB"/>
    <w:rsid w:val="00720F57"/>
    <w:rsid w:val="00720FD8"/>
    <w:rsid w:val="0072101E"/>
    <w:rsid w:val="00721183"/>
    <w:rsid w:val="007211D4"/>
    <w:rsid w:val="0072120F"/>
    <w:rsid w:val="0072121F"/>
    <w:rsid w:val="00721242"/>
    <w:rsid w:val="00721269"/>
    <w:rsid w:val="00721396"/>
    <w:rsid w:val="007213DD"/>
    <w:rsid w:val="00721470"/>
    <w:rsid w:val="0072159C"/>
    <w:rsid w:val="00721841"/>
    <w:rsid w:val="00721BF9"/>
    <w:rsid w:val="00721C0C"/>
    <w:rsid w:val="00721D08"/>
    <w:rsid w:val="00721D5B"/>
    <w:rsid w:val="00721EB6"/>
    <w:rsid w:val="00721EE3"/>
    <w:rsid w:val="00722012"/>
    <w:rsid w:val="0072209D"/>
    <w:rsid w:val="007220D2"/>
    <w:rsid w:val="007224D9"/>
    <w:rsid w:val="0072265D"/>
    <w:rsid w:val="007228C8"/>
    <w:rsid w:val="00722A00"/>
    <w:rsid w:val="00722E83"/>
    <w:rsid w:val="0072306E"/>
    <w:rsid w:val="0072309A"/>
    <w:rsid w:val="007230A8"/>
    <w:rsid w:val="00723255"/>
    <w:rsid w:val="0072329E"/>
    <w:rsid w:val="00723327"/>
    <w:rsid w:val="00723382"/>
    <w:rsid w:val="00723476"/>
    <w:rsid w:val="0072377D"/>
    <w:rsid w:val="007237A2"/>
    <w:rsid w:val="0072383A"/>
    <w:rsid w:val="00723B25"/>
    <w:rsid w:val="00723D2E"/>
    <w:rsid w:val="00723D6B"/>
    <w:rsid w:val="00724221"/>
    <w:rsid w:val="00724222"/>
    <w:rsid w:val="00724235"/>
    <w:rsid w:val="007243ED"/>
    <w:rsid w:val="007245DD"/>
    <w:rsid w:val="007245EB"/>
    <w:rsid w:val="00724608"/>
    <w:rsid w:val="00724619"/>
    <w:rsid w:val="00724655"/>
    <w:rsid w:val="00724677"/>
    <w:rsid w:val="0072483D"/>
    <w:rsid w:val="007248BC"/>
    <w:rsid w:val="00724B90"/>
    <w:rsid w:val="00724BEC"/>
    <w:rsid w:val="00724D1B"/>
    <w:rsid w:val="00724D47"/>
    <w:rsid w:val="0072505E"/>
    <w:rsid w:val="00725118"/>
    <w:rsid w:val="00725494"/>
    <w:rsid w:val="007254A7"/>
    <w:rsid w:val="007254F6"/>
    <w:rsid w:val="00725607"/>
    <w:rsid w:val="0072565F"/>
    <w:rsid w:val="007256C0"/>
    <w:rsid w:val="0072594E"/>
    <w:rsid w:val="007259AD"/>
    <w:rsid w:val="00725A13"/>
    <w:rsid w:val="00725AA4"/>
    <w:rsid w:val="00725BAD"/>
    <w:rsid w:val="00725BB5"/>
    <w:rsid w:val="00725CD5"/>
    <w:rsid w:val="00725DCA"/>
    <w:rsid w:val="00725EA2"/>
    <w:rsid w:val="00726211"/>
    <w:rsid w:val="00726345"/>
    <w:rsid w:val="007264C1"/>
    <w:rsid w:val="007264CA"/>
    <w:rsid w:val="007266AA"/>
    <w:rsid w:val="00726702"/>
    <w:rsid w:val="007267C6"/>
    <w:rsid w:val="007267F5"/>
    <w:rsid w:val="00726822"/>
    <w:rsid w:val="0072692B"/>
    <w:rsid w:val="00726AA5"/>
    <w:rsid w:val="00726B85"/>
    <w:rsid w:val="00726C10"/>
    <w:rsid w:val="00726C18"/>
    <w:rsid w:val="00726C94"/>
    <w:rsid w:val="00726C97"/>
    <w:rsid w:val="00726ED8"/>
    <w:rsid w:val="00726F5A"/>
    <w:rsid w:val="00726FC2"/>
    <w:rsid w:val="00726FCA"/>
    <w:rsid w:val="00727047"/>
    <w:rsid w:val="007271DB"/>
    <w:rsid w:val="00727364"/>
    <w:rsid w:val="007273DA"/>
    <w:rsid w:val="007273F8"/>
    <w:rsid w:val="0072760B"/>
    <w:rsid w:val="0072761E"/>
    <w:rsid w:val="0072762F"/>
    <w:rsid w:val="007276C5"/>
    <w:rsid w:val="007278A3"/>
    <w:rsid w:val="00727994"/>
    <w:rsid w:val="00727A8F"/>
    <w:rsid w:val="00727B31"/>
    <w:rsid w:val="00727D16"/>
    <w:rsid w:val="00727F1A"/>
    <w:rsid w:val="00727F24"/>
    <w:rsid w:val="0073022D"/>
    <w:rsid w:val="00730236"/>
    <w:rsid w:val="0073033A"/>
    <w:rsid w:val="007304B4"/>
    <w:rsid w:val="00730690"/>
    <w:rsid w:val="007307C6"/>
    <w:rsid w:val="007308D5"/>
    <w:rsid w:val="00730B00"/>
    <w:rsid w:val="00730E76"/>
    <w:rsid w:val="00730EA0"/>
    <w:rsid w:val="00730FA3"/>
    <w:rsid w:val="00731192"/>
    <w:rsid w:val="007311CC"/>
    <w:rsid w:val="00731208"/>
    <w:rsid w:val="0073123C"/>
    <w:rsid w:val="007313FF"/>
    <w:rsid w:val="0073144B"/>
    <w:rsid w:val="00731457"/>
    <w:rsid w:val="007314AC"/>
    <w:rsid w:val="007315E6"/>
    <w:rsid w:val="00731635"/>
    <w:rsid w:val="0073169E"/>
    <w:rsid w:val="007318C6"/>
    <w:rsid w:val="0073192E"/>
    <w:rsid w:val="00731933"/>
    <w:rsid w:val="00731AE8"/>
    <w:rsid w:val="00731C83"/>
    <w:rsid w:val="00731DE9"/>
    <w:rsid w:val="00731E6F"/>
    <w:rsid w:val="00731E8D"/>
    <w:rsid w:val="00731F19"/>
    <w:rsid w:val="007320F0"/>
    <w:rsid w:val="007321FC"/>
    <w:rsid w:val="00732256"/>
    <w:rsid w:val="00732370"/>
    <w:rsid w:val="00732447"/>
    <w:rsid w:val="00732460"/>
    <w:rsid w:val="007324D6"/>
    <w:rsid w:val="007324F2"/>
    <w:rsid w:val="0073258D"/>
    <w:rsid w:val="007326FF"/>
    <w:rsid w:val="00732839"/>
    <w:rsid w:val="00732A44"/>
    <w:rsid w:val="00732BA8"/>
    <w:rsid w:val="00732CEB"/>
    <w:rsid w:val="00732E83"/>
    <w:rsid w:val="00732EA0"/>
    <w:rsid w:val="00732EF4"/>
    <w:rsid w:val="00733071"/>
    <w:rsid w:val="0073322D"/>
    <w:rsid w:val="00733233"/>
    <w:rsid w:val="0073332C"/>
    <w:rsid w:val="00733404"/>
    <w:rsid w:val="00733622"/>
    <w:rsid w:val="00733624"/>
    <w:rsid w:val="007336D8"/>
    <w:rsid w:val="007336E4"/>
    <w:rsid w:val="007336E5"/>
    <w:rsid w:val="00733701"/>
    <w:rsid w:val="00733792"/>
    <w:rsid w:val="007337A5"/>
    <w:rsid w:val="00733881"/>
    <w:rsid w:val="00733927"/>
    <w:rsid w:val="007339C4"/>
    <w:rsid w:val="00733B4B"/>
    <w:rsid w:val="00733D9F"/>
    <w:rsid w:val="00733E08"/>
    <w:rsid w:val="00733E5F"/>
    <w:rsid w:val="00733EC9"/>
    <w:rsid w:val="00733EE9"/>
    <w:rsid w:val="00733F28"/>
    <w:rsid w:val="00733FB6"/>
    <w:rsid w:val="00733FD9"/>
    <w:rsid w:val="00734004"/>
    <w:rsid w:val="00734072"/>
    <w:rsid w:val="007340A7"/>
    <w:rsid w:val="0073416E"/>
    <w:rsid w:val="007343D6"/>
    <w:rsid w:val="00734584"/>
    <w:rsid w:val="007345E1"/>
    <w:rsid w:val="007347C2"/>
    <w:rsid w:val="00734977"/>
    <w:rsid w:val="00734CB2"/>
    <w:rsid w:val="007350B9"/>
    <w:rsid w:val="00735240"/>
    <w:rsid w:val="007353FB"/>
    <w:rsid w:val="007354CB"/>
    <w:rsid w:val="00735600"/>
    <w:rsid w:val="007356E1"/>
    <w:rsid w:val="007356F7"/>
    <w:rsid w:val="007356FC"/>
    <w:rsid w:val="0073586B"/>
    <w:rsid w:val="0073587C"/>
    <w:rsid w:val="0073592D"/>
    <w:rsid w:val="007359CA"/>
    <w:rsid w:val="00735A1A"/>
    <w:rsid w:val="00735C2F"/>
    <w:rsid w:val="00735CDA"/>
    <w:rsid w:val="00735D1B"/>
    <w:rsid w:val="0073632B"/>
    <w:rsid w:val="007363AF"/>
    <w:rsid w:val="007364D6"/>
    <w:rsid w:val="007364EB"/>
    <w:rsid w:val="0073662E"/>
    <w:rsid w:val="00736A70"/>
    <w:rsid w:val="00736CC5"/>
    <w:rsid w:val="00737048"/>
    <w:rsid w:val="00737138"/>
    <w:rsid w:val="00737143"/>
    <w:rsid w:val="00737321"/>
    <w:rsid w:val="00737372"/>
    <w:rsid w:val="00737449"/>
    <w:rsid w:val="00737476"/>
    <w:rsid w:val="007377B3"/>
    <w:rsid w:val="007377F9"/>
    <w:rsid w:val="00737990"/>
    <w:rsid w:val="00737B3D"/>
    <w:rsid w:val="00737EA5"/>
    <w:rsid w:val="0074003A"/>
    <w:rsid w:val="0074003C"/>
    <w:rsid w:val="00740409"/>
    <w:rsid w:val="0074045C"/>
    <w:rsid w:val="00740463"/>
    <w:rsid w:val="007405D1"/>
    <w:rsid w:val="0074082C"/>
    <w:rsid w:val="0074084E"/>
    <w:rsid w:val="00740946"/>
    <w:rsid w:val="00740AB6"/>
    <w:rsid w:val="00740CD1"/>
    <w:rsid w:val="00740CE7"/>
    <w:rsid w:val="00740D1D"/>
    <w:rsid w:val="00740E80"/>
    <w:rsid w:val="00740F8A"/>
    <w:rsid w:val="00740FEC"/>
    <w:rsid w:val="0074106A"/>
    <w:rsid w:val="0074109E"/>
    <w:rsid w:val="007412AC"/>
    <w:rsid w:val="00741454"/>
    <w:rsid w:val="00741455"/>
    <w:rsid w:val="00741562"/>
    <w:rsid w:val="00741650"/>
    <w:rsid w:val="0074168A"/>
    <w:rsid w:val="00741690"/>
    <w:rsid w:val="00741735"/>
    <w:rsid w:val="0074174B"/>
    <w:rsid w:val="007418C1"/>
    <w:rsid w:val="0074198C"/>
    <w:rsid w:val="00741A4A"/>
    <w:rsid w:val="00741A98"/>
    <w:rsid w:val="00741D5D"/>
    <w:rsid w:val="00741E3C"/>
    <w:rsid w:val="00741F8B"/>
    <w:rsid w:val="00741FD4"/>
    <w:rsid w:val="00741FFD"/>
    <w:rsid w:val="007420BB"/>
    <w:rsid w:val="0074217E"/>
    <w:rsid w:val="00742299"/>
    <w:rsid w:val="007422B2"/>
    <w:rsid w:val="007423C4"/>
    <w:rsid w:val="0074240A"/>
    <w:rsid w:val="00742652"/>
    <w:rsid w:val="0074267E"/>
    <w:rsid w:val="007426C0"/>
    <w:rsid w:val="007427A0"/>
    <w:rsid w:val="0074282E"/>
    <w:rsid w:val="00742A06"/>
    <w:rsid w:val="00742A11"/>
    <w:rsid w:val="00742AB4"/>
    <w:rsid w:val="00742B3E"/>
    <w:rsid w:val="0074307E"/>
    <w:rsid w:val="007431CA"/>
    <w:rsid w:val="00743289"/>
    <w:rsid w:val="007433AC"/>
    <w:rsid w:val="0074344F"/>
    <w:rsid w:val="0074348F"/>
    <w:rsid w:val="00743518"/>
    <w:rsid w:val="00743578"/>
    <w:rsid w:val="00743638"/>
    <w:rsid w:val="00743661"/>
    <w:rsid w:val="00743777"/>
    <w:rsid w:val="00743854"/>
    <w:rsid w:val="00743926"/>
    <w:rsid w:val="00743A53"/>
    <w:rsid w:val="00743B18"/>
    <w:rsid w:val="00743B8A"/>
    <w:rsid w:val="00743BDE"/>
    <w:rsid w:val="00743CA8"/>
    <w:rsid w:val="00743CD1"/>
    <w:rsid w:val="00743DF4"/>
    <w:rsid w:val="00743E5F"/>
    <w:rsid w:val="00743EF6"/>
    <w:rsid w:val="00743F24"/>
    <w:rsid w:val="00743FAA"/>
    <w:rsid w:val="00744085"/>
    <w:rsid w:val="007440E7"/>
    <w:rsid w:val="007442DB"/>
    <w:rsid w:val="0074430C"/>
    <w:rsid w:val="007443F9"/>
    <w:rsid w:val="0074442D"/>
    <w:rsid w:val="00744668"/>
    <w:rsid w:val="00744B60"/>
    <w:rsid w:val="00744B9D"/>
    <w:rsid w:val="00744BE7"/>
    <w:rsid w:val="00744C67"/>
    <w:rsid w:val="0074514A"/>
    <w:rsid w:val="00745233"/>
    <w:rsid w:val="00745362"/>
    <w:rsid w:val="0074542D"/>
    <w:rsid w:val="007454FC"/>
    <w:rsid w:val="0074562B"/>
    <w:rsid w:val="007456EB"/>
    <w:rsid w:val="0074575C"/>
    <w:rsid w:val="007457AC"/>
    <w:rsid w:val="00745A06"/>
    <w:rsid w:val="00745A13"/>
    <w:rsid w:val="00745B33"/>
    <w:rsid w:val="00745BB9"/>
    <w:rsid w:val="00745BDA"/>
    <w:rsid w:val="00745E19"/>
    <w:rsid w:val="00745FD6"/>
    <w:rsid w:val="00746340"/>
    <w:rsid w:val="00746422"/>
    <w:rsid w:val="0074642B"/>
    <w:rsid w:val="0074650C"/>
    <w:rsid w:val="00746668"/>
    <w:rsid w:val="0074668E"/>
    <w:rsid w:val="007466AE"/>
    <w:rsid w:val="00746726"/>
    <w:rsid w:val="00746801"/>
    <w:rsid w:val="007469E7"/>
    <w:rsid w:val="00746A15"/>
    <w:rsid w:val="00746A96"/>
    <w:rsid w:val="00746ABA"/>
    <w:rsid w:val="00746ABB"/>
    <w:rsid w:val="00746ADC"/>
    <w:rsid w:val="00746BA8"/>
    <w:rsid w:val="00746C63"/>
    <w:rsid w:val="00746E46"/>
    <w:rsid w:val="00746E89"/>
    <w:rsid w:val="00746F1C"/>
    <w:rsid w:val="00746F77"/>
    <w:rsid w:val="0074705F"/>
    <w:rsid w:val="0074710B"/>
    <w:rsid w:val="00747226"/>
    <w:rsid w:val="00747266"/>
    <w:rsid w:val="007472E4"/>
    <w:rsid w:val="007473E1"/>
    <w:rsid w:val="007473ED"/>
    <w:rsid w:val="00747655"/>
    <w:rsid w:val="00747683"/>
    <w:rsid w:val="00747786"/>
    <w:rsid w:val="007477D0"/>
    <w:rsid w:val="0074791E"/>
    <w:rsid w:val="00747B13"/>
    <w:rsid w:val="00747B78"/>
    <w:rsid w:val="00747B89"/>
    <w:rsid w:val="00747BBC"/>
    <w:rsid w:val="00747DC8"/>
    <w:rsid w:val="00750100"/>
    <w:rsid w:val="00750326"/>
    <w:rsid w:val="007503E0"/>
    <w:rsid w:val="00750766"/>
    <w:rsid w:val="00750847"/>
    <w:rsid w:val="00750985"/>
    <w:rsid w:val="00750A7C"/>
    <w:rsid w:val="00750B3C"/>
    <w:rsid w:val="00750B82"/>
    <w:rsid w:val="00750C9A"/>
    <w:rsid w:val="00750CD3"/>
    <w:rsid w:val="00750DAD"/>
    <w:rsid w:val="00750DDE"/>
    <w:rsid w:val="00750E1F"/>
    <w:rsid w:val="00750E5D"/>
    <w:rsid w:val="00750EDD"/>
    <w:rsid w:val="00750F14"/>
    <w:rsid w:val="00750F9A"/>
    <w:rsid w:val="00750FB7"/>
    <w:rsid w:val="00750FDB"/>
    <w:rsid w:val="007510BE"/>
    <w:rsid w:val="0075113A"/>
    <w:rsid w:val="00751203"/>
    <w:rsid w:val="0075151C"/>
    <w:rsid w:val="0075162D"/>
    <w:rsid w:val="0075181C"/>
    <w:rsid w:val="007519EF"/>
    <w:rsid w:val="00751AA0"/>
    <w:rsid w:val="00751AFA"/>
    <w:rsid w:val="00751B06"/>
    <w:rsid w:val="00751B96"/>
    <w:rsid w:val="00751BBC"/>
    <w:rsid w:val="00751BBE"/>
    <w:rsid w:val="00752179"/>
    <w:rsid w:val="007521BC"/>
    <w:rsid w:val="007521C4"/>
    <w:rsid w:val="00752297"/>
    <w:rsid w:val="0075253D"/>
    <w:rsid w:val="007525A3"/>
    <w:rsid w:val="00752606"/>
    <w:rsid w:val="00752658"/>
    <w:rsid w:val="007526A6"/>
    <w:rsid w:val="0075270C"/>
    <w:rsid w:val="00752715"/>
    <w:rsid w:val="0075284E"/>
    <w:rsid w:val="0075286E"/>
    <w:rsid w:val="007529CF"/>
    <w:rsid w:val="00752A6F"/>
    <w:rsid w:val="00752AE7"/>
    <w:rsid w:val="00752BA9"/>
    <w:rsid w:val="00752D4E"/>
    <w:rsid w:val="00752D4F"/>
    <w:rsid w:val="00752E40"/>
    <w:rsid w:val="00752E71"/>
    <w:rsid w:val="007531D4"/>
    <w:rsid w:val="00753247"/>
    <w:rsid w:val="007532E7"/>
    <w:rsid w:val="007533A0"/>
    <w:rsid w:val="00753460"/>
    <w:rsid w:val="007534C5"/>
    <w:rsid w:val="007534E3"/>
    <w:rsid w:val="007535E3"/>
    <w:rsid w:val="00753644"/>
    <w:rsid w:val="007537AC"/>
    <w:rsid w:val="00753909"/>
    <w:rsid w:val="007539E5"/>
    <w:rsid w:val="00753A9E"/>
    <w:rsid w:val="00753B69"/>
    <w:rsid w:val="00753B94"/>
    <w:rsid w:val="00753CBB"/>
    <w:rsid w:val="00753DD5"/>
    <w:rsid w:val="00753DDE"/>
    <w:rsid w:val="00753EE1"/>
    <w:rsid w:val="00753F0E"/>
    <w:rsid w:val="00753F90"/>
    <w:rsid w:val="00753FBC"/>
    <w:rsid w:val="00754160"/>
    <w:rsid w:val="007544C6"/>
    <w:rsid w:val="00754573"/>
    <w:rsid w:val="007545BF"/>
    <w:rsid w:val="0075476D"/>
    <w:rsid w:val="00754816"/>
    <w:rsid w:val="00754865"/>
    <w:rsid w:val="00754B8F"/>
    <w:rsid w:val="00754F69"/>
    <w:rsid w:val="00755166"/>
    <w:rsid w:val="007551BB"/>
    <w:rsid w:val="00755291"/>
    <w:rsid w:val="007552B8"/>
    <w:rsid w:val="0075536A"/>
    <w:rsid w:val="007554E2"/>
    <w:rsid w:val="007554F5"/>
    <w:rsid w:val="0075570B"/>
    <w:rsid w:val="0075573F"/>
    <w:rsid w:val="007558A5"/>
    <w:rsid w:val="00755922"/>
    <w:rsid w:val="00755C7C"/>
    <w:rsid w:val="00755DB2"/>
    <w:rsid w:val="00755F6F"/>
    <w:rsid w:val="007560D1"/>
    <w:rsid w:val="00756271"/>
    <w:rsid w:val="007563DB"/>
    <w:rsid w:val="00756A0C"/>
    <w:rsid w:val="00756A57"/>
    <w:rsid w:val="00756D17"/>
    <w:rsid w:val="00756DED"/>
    <w:rsid w:val="007570DF"/>
    <w:rsid w:val="00757164"/>
    <w:rsid w:val="007571EC"/>
    <w:rsid w:val="0075756E"/>
    <w:rsid w:val="00757579"/>
    <w:rsid w:val="0075778A"/>
    <w:rsid w:val="0075779C"/>
    <w:rsid w:val="00757999"/>
    <w:rsid w:val="00757AB5"/>
    <w:rsid w:val="00757E13"/>
    <w:rsid w:val="00757F2A"/>
    <w:rsid w:val="00760222"/>
    <w:rsid w:val="007606A0"/>
    <w:rsid w:val="007606CC"/>
    <w:rsid w:val="0076072F"/>
    <w:rsid w:val="00760A53"/>
    <w:rsid w:val="00760B79"/>
    <w:rsid w:val="00760CF1"/>
    <w:rsid w:val="00760D49"/>
    <w:rsid w:val="00760D93"/>
    <w:rsid w:val="00760E5A"/>
    <w:rsid w:val="00761011"/>
    <w:rsid w:val="00761215"/>
    <w:rsid w:val="0076124F"/>
    <w:rsid w:val="00761329"/>
    <w:rsid w:val="007613EF"/>
    <w:rsid w:val="007614BD"/>
    <w:rsid w:val="007615A2"/>
    <w:rsid w:val="00761670"/>
    <w:rsid w:val="007617CB"/>
    <w:rsid w:val="00761891"/>
    <w:rsid w:val="00761DF0"/>
    <w:rsid w:val="00761EE9"/>
    <w:rsid w:val="00761F11"/>
    <w:rsid w:val="00762084"/>
    <w:rsid w:val="0076219F"/>
    <w:rsid w:val="0076228F"/>
    <w:rsid w:val="007622A8"/>
    <w:rsid w:val="007626A4"/>
    <w:rsid w:val="007626F2"/>
    <w:rsid w:val="007627F9"/>
    <w:rsid w:val="00762928"/>
    <w:rsid w:val="00762AB4"/>
    <w:rsid w:val="00762AF8"/>
    <w:rsid w:val="00762B01"/>
    <w:rsid w:val="00762B82"/>
    <w:rsid w:val="00762BCB"/>
    <w:rsid w:val="00762CC8"/>
    <w:rsid w:val="00762E24"/>
    <w:rsid w:val="00762FEE"/>
    <w:rsid w:val="00763018"/>
    <w:rsid w:val="0076317C"/>
    <w:rsid w:val="0076323A"/>
    <w:rsid w:val="007632E8"/>
    <w:rsid w:val="00763382"/>
    <w:rsid w:val="007634CC"/>
    <w:rsid w:val="00763645"/>
    <w:rsid w:val="00763762"/>
    <w:rsid w:val="007637B0"/>
    <w:rsid w:val="0076393B"/>
    <w:rsid w:val="00763BE4"/>
    <w:rsid w:val="00763C7E"/>
    <w:rsid w:val="00763DA4"/>
    <w:rsid w:val="00763E90"/>
    <w:rsid w:val="00763F1A"/>
    <w:rsid w:val="0076404F"/>
    <w:rsid w:val="00764285"/>
    <w:rsid w:val="0076431F"/>
    <w:rsid w:val="007643AF"/>
    <w:rsid w:val="00764487"/>
    <w:rsid w:val="00764526"/>
    <w:rsid w:val="0076461E"/>
    <w:rsid w:val="00764623"/>
    <w:rsid w:val="0076489D"/>
    <w:rsid w:val="007648D7"/>
    <w:rsid w:val="00764A43"/>
    <w:rsid w:val="00764A8B"/>
    <w:rsid w:val="00764B44"/>
    <w:rsid w:val="00764C96"/>
    <w:rsid w:val="00764CAC"/>
    <w:rsid w:val="00764D80"/>
    <w:rsid w:val="00764E2D"/>
    <w:rsid w:val="00764FB5"/>
    <w:rsid w:val="00765230"/>
    <w:rsid w:val="00765231"/>
    <w:rsid w:val="0076537E"/>
    <w:rsid w:val="007653D4"/>
    <w:rsid w:val="00765629"/>
    <w:rsid w:val="007656AC"/>
    <w:rsid w:val="00765811"/>
    <w:rsid w:val="00765946"/>
    <w:rsid w:val="00765B66"/>
    <w:rsid w:val="00765B69"/>
    <w:rsid w:val="00765D2F"/>
    <w:rsid w:val="00765D55"/>
    <w:rsid w:val="00765D67"/>
    <w:rsid w:val="00765E46"/>
    <w:rsid w:val="00765E7A"/>
    <w:rsid w:val="007660EC"/>
    <w:rsid w:val="007661C3"/>
    <w:rsid w:val="00766253"/>
    <w:rsid w:val="007663B5"/>
    <w:rsid w:val="00766433"/>
    <w:rsid w:val="00766435"/>
    <w:rsid w:val="007665C5"/>
    <w:rsid w:val="007665D2"/>
    <w:rsid w:val="007665E1"/>
    <w:rsid w:val="007667C2"/>
    <w:rsid w:val="00766929"/>
    <w:rsid w:val="00766945"/>
    <w:rsid w:val="0076696A"/>
    <w:rsid w:val="007669A0"/>
    <w:rsid w:val="007669DE"/>
    <w:rsid w:val="00766AD6"/>
    <w:rsid w:val="00766AF3"/>
    <w:rsid w:val="00766BC7"/>
    <w:rsid w:val="00766D08"/>
    <w:rsid w:val="00766D7B"/>
    <w:rsid w:val="00766FBE"/>
    <w:rsid w:val="0076727B"/>
    <w:rsid w:val="007672B5"/>
    <w:rsid w:val="00767330"/>
    <w:rsid w:val="0076746C"/>
    <w:rsid w:val="0076748A"/>
    <w:rsid w:val="00767630"/>
    <w:rsid w:val="0076771E"/>
    <w:rsid w:val="007677A8"/>
    <w:rsid w:val="00767954"/>
    <w:rsid w:val="007679EA"/>
    <w:rsid w:val="00767A08"/>
    <w:rsid w:val="00767C33"/>
    <w:rsid w:val="00767D9B"/>
    <w:rsid w:val="00767DEF"/>
    <w:rsid w:val="00767E30"/>
    <w:rsid w:val="00767F36"/>
    <w:rsid w:val="00770064"/>
    <w:rsid w:val="00770073"/>
    <w:rsid w:val="00770096"/>
    <w:rsid w:val="00770119"/>
    <w:rsid w:val="007701D5"/>
    <w:rsid w:val="00770335"/>
    <w:rsid w:val="00770467"/>
    <w:rsid w:val="007705A1"/>
    <w:rsid w:val="007708F5"/>
    <w:rsid w:val="00770909"/>
    <w:rsid w:val="00770A86"/>
    <w:rsid w:val="00770AEB"/>
    <w:rsid w:val="00770B53"/>
    <w:rsid w:val="00770BA0"/>
    <w:rsid w:val="00770BF9"/>
    <w:rsid w:val="00770D07"/>
    <w:rsid w:val="00770F60"/>
    <w:rsid w:val="00770F74"/>
    <w:rsid w:val="00770F9B"/>
    <w:rsid w:val="00770FE6"/>
    <w:rsid w:val="00770FF5"/>
    <w:rsid w:val="00770FFB"/>
    <w:rsid w:val="00771146"/>
    <w:rsid w:val="0077115F"/>
    <w:rsid w:val="007712BD"/>
    <w:rsid w:val="007714DA"/>
    <w:rsid w:val="00771860"/>
    <w:rsid w:val="007718ED"/>
    <w:rsid w:val="00771982"/>
    <w:rsid w:val="00771A46"/>
    <w:rsid w:val="00771B38"/>
    <w:rsid w:val="00771B46"/>
    <w:rsid w:val="00771C16"/>
    <w:rsid w:val="00771CC0"/>
    <w:rsid w:val="00771D0A"/>
    <w:rsid w:val="00771E0F"/>
    <w:rsid w:val="00771F95"/>
    <w:rsid w:val="007720AC"/>
    <w:rsid w:val="00772363"/>
    <w:rsid w:val="00772459"/>
    <w:rsid w:val="0077256F"/>
    <w:rsid w:val="007725E4"/>
    <w:rsid w:val="007726E1"/>
    <w:rsid w:val="007728B6"/>
    <w:rsid w:val="007729B8"/>
    <w:rsid w:val="00772BF3"/>
    <w:rsid w:val="00772CBD"/>
    <w:rsid w:val="00772E87"/>
    <w:rsid w:val="00772F3E"/>
    <w:rsid w:val="00773042"/>
    <w:rsid w:val="007730F7"/>
    <w:rsid w:val="00773139"/>
    <w:rsid w:val="007731E6"/>
    <w:rsid w:val="00773370"/>
    <w:rsid w:val="007733B3"/>
    <w:rsid w:val="00773501"/>
    <w:rsid w:val="00773603"/>
    <w:rsid w:val="00773610"/>
    <w:rsid w:val="007737BC"/>
    <w:rsid w:val="007737C0"/>
    <w:rsid w:val="007738AE"/>
    <w:rsid w:val="00773BB2"/>
    <w:rsid w:val="00773C29"/>
    <w:rsid w:val="00773DBA"/>
    <w:rsid w:val="00773DF4"/>
    <w:rsid w:val="00773E1B"/>
    <w:rsid w:val="00773E44"/>
    <w:rsid w:val="00774221"/>
    <w:rsid w:val="00774307"/>
    <w:rsid w:val="007745C1"/>
    <w:rsid w:val="007747E4"/>
    <w:rsid w:val="00774872"/>
    <w:rsid w:val="007749E0"/>
    <w:rsid w:val="00774A0F"/>
    <w:rsid w:val="00774C35"/>
    <w:rsid w:val="00774DF4"/>
    <w:rsid w:val="0077517F"/>
    <w:rsid w:val="007753EE"/>
    <w:rsid w:val="0077547F"/>
    <w:rsid w:val="007754F1"/>
    <w:rsid w:val="0077552F"/>
    <w:rsid w:val="00775540"/>
    <w:rsid w:val="007755D2"/>
    <w:rsid w:val="007755E2"/>
    <w:rsid w:val="0077565D"/>
    <w:rsid w:val="0077579D"/>
    <w:rsid w:val="007758CC"/>
    <w:rsid w:val="00775958"/>
    <w:rsid w:val="00775ABB"/>
    <w:rsid w:val="00775B45"/>
    <w:rsid w:val="00775C2F"/>
    <w:rsid w:val="00775CBF"/>
    <w:rsid w:val="00775D43"/>
    <w:rsid w:val="00775D56"/>
    <w:rsid w:val="00775D81"/>
    <w:rsid w:val="00775E45"/>
    <w:rsid w:val="00775F9B"/>
    <w:rsid w:val="007760B4"/>
    <w:rsid w:val="007761B1"/>
    <w:rsid w:val="00776207"/>
    <w:rsid w:val="00776317"/>
    <w:rsid w:val="007766EB"/>
    <w:rsid w:val="0077673F"/>
    <w:rsid w:val="007769CA"/>
    <w:rsid w:val="00776B2C"/>
    <w:rsid w:val="00776DD1"/>
    <w:rsid w:val="00776E2A"/>
    <w:rsid w:val="00776F99"/>
    <w:rsid w:val="007770B4"/>
    <w:rsid w:val="0077731E"/>
    <w:rsid w:val="00777398"/>
    <w:rsid w:val="007773AF"/>
    <w:rsid w:val="00777413"/>
    <w:rsid w:val="00777424"/>
    <w:rsid w:val="0077750A"/>
    <w:rsid w:val="00777517"/>
    <w:rsid w:val="007776DC"/>
    <w:rsid w:val="0077770A"/>
    <w:rsid w:val="0077789D"/>
    <w:rsid w:val="007779A7"/>
    <w:rsid w:val="007779D3"/>
    <w:rsid w:val="00777B34"/>
    <w:rsid w:val="00777C68"/>
    <w:rsid w:val="00777E2E"/>
    <w:rsid w:val="00777F25"/>
    <w:rsid w:val="00780094"/>
    <w:rsid w:val="007800B0"/>
    <w:rsid w:val="0078028E"/>
    <w:rsid w:val="0078039F"/>
    <w:rsid w:val="007804A9"/>
    <w:rsid w:val="007804AF"/>
    <w:rsid w:val="00780619"/>
    <w:rsid w:val="00780637"/>
    <w:rsid w:val="00780B15"/>
    <w:rsid w:val="00780BB9"/>
    <w:rsid w:val="00780C68"/>
    <w:rsid w:val="00780CEE"/>
    <w:rsid w:val="00780DB3"/>
    <w:rsid w:val="00780FA7"/>
    <w:rsid w:val="00781028"/>
    <w:rsid w:val="0078107A"/>
    <w:rsid w:val="007810A8"/>
    <w:rsid w:val="007811A0"/>
    <w:rsid w:val="0078125D"/>
    <w:rsid w:val="0078128C"/>
    <w:rsid w:val="00781490"/>
    <w:rsid w:val="00781558"/>
    <w:rsid w:val="007815D8"/>
    <w:rsid w:val="0078162D"/>
    <w:rsid w:val="007816A8"/>
    <w:rsid w:val="007816C8"/>
    <w:rsid w:val="00781717"/>
    <w:rsid w:val="0078194E"/>
    <w:rsid w:val="00781AEA"/>
    <w:rsid w:val="00781C2B"/>
    <w:rsid w:val="00781D3D"/>
    <w:rsid w:val="00781E5C"/>
    <w:rsid w:val="00781E82"/>
    <w:rsid w:val="00781E9D"/>
    <w:rsid w:val="00781EC7"/>
    <w:rsid w:val="0078209C"/>
    <w:rsid w:val="007820CE"/>
    <w:rsid w:val="0078233C"/>
    <w:rsid w:val="007824B0"/>
    <w:rsid w:val="00782517"/>
    <w:rsid w:val="0078272B"/>
    <w:rsid w:val="00782734"/>
    <w:rsid w:val="00782786"/>
    <w:rsid w:val="00782B76"/>
    <w:rsid w:val="00782C6E"/>
    <w:rsid w:val="00782E0D"/>
    <w:rsid w:val="00782E57"/>
    <w:rsid w:val="00782F8D"/>
    <w:rsid w:val="00783127"/>
    <w:rsid w:val="0078312D"/>
    <w:rsid w:val="00783150"/>
    <w:rsid w:val="0078339F"/>
    <w:rsid w:val="007833BD"/>
    <w:rsid w:val="00783452"/>
    <w:rsid w:val="00783481"/>
    <w:rsid w:val="0078353F"/>
    <w:rsid w:val="00783583"/>
    <w:rsid w:val="00783611"/>
    <w:rsid w:val="0078366C"/>
    <w:rsid w:val="0078368B"/>
    <w:rsid w:val="007838A1"/>
    <w:rsid w:val="00783AA3"/>
    <w:rsid w:val="00783CB7"/>
    <w:rsid w:val="00783CBF"/>
    <w:rsid w:val="00783CE7"/>
    <w:rsid w:val="00783E4F"/>
    <w:rsid w:val="00784065"/>
    <w:rsid w:val="00784171"/>
    <w:rsid w:val="0078417C"/>
    <w:rsid w:val="00784300"/>
    <w:rsid w:val="0078431F"/>
    <w:rsid w:val="00784396"/>
    <w:rsid w:val="007843E2"/>
    <w:rsid w:val="0078456A"/>
    <w:rsid w:val="007846A0"/>
    <w:rsid w:val="00784881"/>
    <w:rsid w:val="0078492B"/>
    <w:rsid w:val="007849C0"/>
    <w:rsid w:val="00784A0F"/>
    <w:rsid w:val="00784B1D"/>
    <w:rsid w:val="00784E48"/>
    <w:rsid w:val="00784EA7"/>
    <w:rsid w:val="0078503B"/>
    <w:rsid w:val="007852B9"/>
    <w:rsid w:val="007855AB"/>
    <w:rsid w:val="00785627"/>
    <w:rsid w:val="00785684"/>
    <w:rsid w:val="00785781"/>
    <w:rsid w:val="00785933"/>
    <w:rsid w:val="00785ACE"/>
    <w:rsid w:val="00785EAC"/>
    <w:rsid w:val="00785ECE"/>
    <w:rsid w:val="00785ED1"/>
    <w:rsid w:val="00786069"/>
    <w:rsid w:val="0078607C"/>
    <w:rsid w:val="007860ED"/>
    <w:rsid w:val="0078613B"/>
    <w:rsid w:val="00786161"/>
    <w:rsid w:val="00786492"/>
    <w:rsid w:val="0078659C"/>
    <w:rsid w:val="007865BF"/>
    <w:rsid w:val="007865D4"/>
    <w:rsid w:val="0078661B"/>
    <w:rsid w:val="007868AA"/>
    <w:rsid w:val="00786BEA"/>
    <w:rsid w:val="00786C4C"/>
    <w:rsid w:val="00786CA7"/>
    <w:rsid w:val="00786D64"/>
    <w:rsid w:val="00786D8C"/>
    <w:rsid w:val="00786DFD"/>
    <w:rsid w:val="00786E1B"/>
    <w:rsid w:val="00786F35"/>
    <w:rsid w:val="00786F84"/>
    <w:rsid w:val="00787506"/>
    <w:rsid w:val="007875B5"/>
    <w:rsid w:val="00787697"/>
    <w:rsid w:val="0078784B"/>
    <w:rsid w:val="00787AE5"/>
    <w:rsid w:val="00787AFC"/>
    <w:rsid w:val="00787BA9"/>
    <w:rsid w:val="00787D52"/>
    <w:rsid w:val="0079004B"/>
    <w:rsid w:val="007900AE"/>
    <w:rsid w:val="007900B3"/>
    <w:rsid w:val="007900CB"/>
    <w:rsid w:val="007900F2"/>
    <w:rsid w:val="007902C8"/>
    <w:rsid w:val="007902F4"/>
    <w:rsid w:val="0079040A"/>
    <w:rsid w:val="0079047B"/>
    <w:rsid w:val="007905ED"/>
    <w:rsid w:val="007905EF"/>
    <w:rsid w:val="007906B1"/>
    <w:rsid w:val="00790863"/>
    <w:rsid w:val="00790BCD"/>
    <w:rsid w:val="00790C08"/>
    <w:rsid w:val="00790C6E"/>
    <w:rsid w:val="00790CC7"/>
    <w:rsid w:val="00790D0C"/>
    <w:rsid w:val="00790D35"/>
    <w:rsid w:val="00790F9E"/>
    <w:rsid w:val="00790FDE"/>
    <w:rsid w:val="00790FDF"/>
    <w:rsid w:val="007910F2"/>
    <w:rsid w:val="00791124"/>
    <w:rsid w:val="00791140"/>
    <w:rsid w:val="007911E5"/>
    <w:rsid w:val="007912AB"/>
    <w:rsid w:val="007912C1"/>
    <w:rsid w:val="00791363"/>
    <w:rsid w:val="00791387"/>
    <w:rsid w:val="00791390"/>
    <w:rsid w:val="007914EB"/>
    <w:rsid w:val="0079157C"/>
    <w:rsid w:val="00791860"/>
    <w:rsid w:val="00791929"/>
    <w:rsid w:val="007919F2"/>
    <w:rsid w:val="00791A0F"/>
    <w:rsid w:val="00791BBD"/>
    <w:rsid w:val="00791ECF"/>
    <w:rsid w:val="00791F32"/>
    <w:rsid w:val="00791FE4"/>
    <w:rsid w:val="00792009"/>
    <w:rsid w:val="00792383"/>
    <w:rsid w:val="007923E5"/>
    <w:rsid w:val="0079262B"/>
    <w:rsid w:val="00792713"/>
    <w:rsid w:val="0079294D"/>
    <w:rsid w:val="007929F9"/>
    <w:rsid w:val="00792BF8"/>
    <w:rsid w:val="00792CBD"/>
    <w:rsid w:val="00792D19"/>
    <w:rsid w:val="00792E05"/>
    <w:rsid w:val="00792E1C"/>
    <w:rsid w:val="00792E3E"/>
    <w:rsid w:val="00792EB0"/>
    <w:rsid w:val="007930C0"/>
    <w:rsid w:val="007932BA"/>
    <w:rsid w:val="007933CD"/>
    <w:rsid w:val="00793569"/>
    <w:rsid w:val="007935DA"/>
    <w:rsid w:val="007936A5"/>
    <w:rsid w:val="00793759"/>
    <w:rsid w:val="00793881"/>
    <w:rsid w:val="00793A15"/>
    <w:rsid w:val="00793A23"/>
    <w:rsid w:val="00793A52"/>
    <w:rsid w:val="00793BA6"/>
    <w:rsid w:val="00793D00"/>
    <w:rsid w:val="00793D44"/>
    <w:rsid w:val="00793DA8"/>
    <w:rsid w:val="00794164"/>
    <w:rsid w:val="00794228"/>
    <w:rsid w:val="007944C5"/>
    <w:rsid w:val="00794554"/>
    <w:rsid w:val="00794747"/>
    <w:rsid w:val="007947AC"/>
    <w:rsid w:val="007948D2"/>
    <w:rsid w:val="007949ED"/>
    <w:rsid w:val="00794A56"/>
    <w:rsid w:val="00794A5B"/>
    <w:rsid w:val="00794B5D"/>
    <w:rsid w:val="00794BD9"/>
    <w:rsid w:val="00794BDE"/>
    <w:rsid w:val="00794D4D"/>
    <w:rsid w:val="00794D81"/>
    <w:rsid w:val="00794DCF"/>
    <w:rsid w:val="00794EE3"/>
    <w:rsid w:val="00794EFA"/>
    <w:rsid w:val="007950BA"/>
    <w:rsid w:val="00795257"/>
    <w:rsid w:val="007954B1"/>
    <w:rsid w:val="0079561F"/>
    <w:rsid w:val="007957DF"/>
    <w:rsid w:val="007958A7"/>
    <w:rsid w:val="00795A3E"/>
    <w:rsid w:val="00795AFC"/>
    <w:rsid w:val="00795B87"/>
    <w:rsid w:val="00795C4B"/>
    <w:rsid w:val="00795CEC"/>
    <w:rsid w:val="00795D10"/>
    <w:rsid w:val="00795D7D"/>
    <w:rsid w:val="00795DCF"/>
    <w:rsid w:val="00796100"/>
    <w:rsid w:val="007961F7"/>
    <w:rsid w:val="0079633D"/>
    <w:rsid w:val="00796416"/>
    <w:rsid w:val="007964A3"/>
    <w:rsid w:val="00796784"/>
    <w:rsid w:val="007967D9"/>
    <w:rsid w:val="007967E4"/>
    <w:rsid w:val="007968FE"/>
    <w:rsid w:val="007969B0"/>
    <w:rsid w:val="00796A9A"/>
    <w:rsid w:val="00796AB4"/>
    <w:rsid w:val="00796B18"/>
    <w:rsid w:val="00796B4C"/>
    <w:rsid w:val="00796B4F"/>
    <w:rsid w:val="00796C63"/>
    <w:rsid w:val="00796C8D"/>
    <w:rsid w:val="00796D67"/>
    <w:rsid w:val="00796DE3"/>
    <w:rsid w:val="00796E32"/>
    <w:rsid w:val="00796EA6"/>
    <w:rsid w:val="00796EF5"/>
    <w:rsid w:val="00796FDF"/>
    <w:rsid w:val="00797076"/>
    <w:rsid w:val="0079716D"/>
    <w:rsid w:val="00797290"/>
    <w:rsid w:val="007973A0"/>
    <w:rsid w:val="00797461"/>
    <w:rsid w:val="00797540"/>
    <w:rsid w:val="0079769A"/>
    <w:rsid w:val="00797821"/>
    <w:rsid w:val="00797A79"/>
    <w:rsid w:val="007A0019"/>
    <w:rsid w:val="007A0064"/>
    <w:rsid w:val="007A00B5"/>
    <w:rsid w:val="007A0269"/>
    <w:rsid w:val="007A030E"/>
    <w:rsid w:val="007A0334"/>
    <w:rsid w:val="007A0360"/>
    <w:rsid w:val="007A03A6"/>
    <w:rsid w:val="007A03DF"/>
    <w:rsid w:val="007A045B"/>
    <w:rsid w:val="007A04F8"/>
    <w:rsid w:val="007A0537"/>
    <w:rsid w:val="007A0605"/>
    <w:rsid w:val="007A06A2"/>
    <w:rsid w:val="007A06F6"/>
    <w:rsid w:val="007A0737"/>
    <w:rsid w:val="007A07E8"/>
    <w:rsid w:val="007A08F5"/>
    <w:rsid w:val="007A0996"/>
    <w:rsid w:val="007A09B9"/>
    <w:rsid w:val="007A0B9D"/>
    <w:rsid w:val="007A0C36"/>
    <w:rsid w:val="007A0CF2"/>
    <w:rsid w:val="007A0D35"/>
    <w:rsid w:val="007A0D45"/>
    <w:rsid w:val="007A0DE4"/>
    <w:rsid w:val="007A0E53"/>
    <w:rsid w:val="007A0E85"/>
    <w:rsid w:val="007A0F16"/>
    <w:rsid w:val="007A0FCA"/>
    <w:rsid w:val="007A107A"/>
    <w:rsid w:val="007A1092"/>
    <w:rsid w:val="007A122A"/>
    <w:rsid w:val="007A12A3"/>
    <w:rsid w:val="007A12B7"/>
    <w:rsid w:val="007A12FD"/>
    <w:rsid w:val="007A1308"/>
    <w:rsid w:val="007A131D"/>
    <w:rsid w:val="007A13F3"/>
    <w:rsid w:val="007A148F"/>
    <w:rsid w:val="007A14D8"/>
    <w:rsid w:val="007A16DB"/>
    <w:rsid w:val="007A1763"/>
    <w:rsid w:val="007A1786"/>
    <w:rsid w:val="007A1A71"/>
    <w:rsid w:val="007A1AFD"/>
    <w:rsid w:val="007A1E9B"/>
    <w:rsid w:val="007A1FEF"/>
    <w:rsid w:val="007A2021"/>
    <w:rsid w:val="007A2028"/>
    <w:rsid w:val="007A20AE"/>
    <w:rsid w:val="007A243B"/>
    <w:rsid w:val="007A2475"/>
    <w:rsid w:val="007A25E5"/>
    <w:rsid w:val="007A2609"/>
    <w:rsid w:val="007A2854"/>
    <w:rsid w:val="007A28CA"/>
    <w:rsid w:val="007A292F"/>
    <w:rsid w:val="007A2A4B"/>
    <w:rsid w:val="007A2B02"/>
    <w:rsid w:val="007A2BEE"/>
    <w:rsid w:val="007A2C8F"/>
    <w:rsid w:val="007A2D02"/>
    <w:rsid w:val="007A3143"/>
    <w:rsid w:val="007A31EF"/>
    <w:rsid w:val="007A3254"/>
    <w:rsid w:val="007A352C"/>
    <w:rsid w:val="007A3561"/>
    <w:rsid w:val="007A358C"/>
    <w:rsid w:val="007A36DA"/>
    <w:rsid w:val="007A37BF"/>
    <w:rsid w:val="007A37D7"/>
    <w:rsid w:val="007A391C"/>
    <w:rsid w:val="007A3AB4"/>
    <w:rsid w:val="007A3AB9"/>
    <w:rsid w:val="007A3D49"/>
    <w:rsid w:val="007A3D78"/>
    <w:rsid w:val="007A3E82"/>
    <w:rsid w:val="007A3EAF"/>
    <w:rsid w:val="007A3EE2"/>
    <w:rsid w:val="007A3F47"/>
    <w:rsid w:val="007A4118"/>
    <w:rsid w:val="007A4132"/>
    <w:rsid w:val="007A4256"/>
    <w:rsid w:val="007A4431"/>
    <w:rsid w:val="007A44FD"/>
    <w:rsid w:val="007A4534"/>
    <w:rsid w:val="007A4549"/>
    <w:rsid w:val="007A45E6"/>
    <w:rsid w:val="007A46F1"/>
    <w:rsid w:val="007A495A"/>
    <w:rsid w:val="007A49CD"/>
    <w:rsid w:val="007A4A35"/>
    <w:rsid w:val="007A4AE6"/>
    <w:rsid w:val="007A4BDB"/>
    <w:rsid w:val="007A4DF4"/>
    <w:rsid w:val="007A4EE3"/>
    <w:rsid w:val="007A4F39"/>
    <w:rsid w:val="007A50D5"/>
    <w:rsid w:val="007A51A6"/>
    <w:rsid w:val="007A533D"/>
    <w:rsid w:val="007A537E"/>
    <w:rsid w:val="007A5395"/>
    <w:rsid w:val="007A54DB"/>
    <w:rsid w:val="007A5816"/>
    <w:rsid w:val="007A5BDA"/>
    <w:rsid w:val="007A5BF4"/>
    <w:rsid w:val="007A5DB3"/>
    <w:rsid w:val="007A5EF0"/>
    <w:rsid w:val="007A5F3F"/>
    <w:rsid w:val="007A5F87"/>
    <w:rsid w:val="007A6087"/>
    <w:rsid w:val="007A6091"/>
    <w:rsid w:val="007A60B9"/>
    <w:rsid w:val="007A62CC"/>
    <w:rsid w:val="007A62D0"/>
    <w:rsid w:val="007A6360"/>
    <w:rsid w:val="007A637E"/>
    <w:rsid w:val="007A63FE"/>
    <w:rsid w:val="007A64FC"/>
    <w:rsid w:val="007A6560"/>
    <w:rsid w:val="007A6585"/>
    <w:rsid w:val="007A6619"/>
    <w:rsid w:val="007A668D"/>
    <w:rsid w:val="007A675A"/>
    <w:rsid w:val="007A67A1"/>
    <w:rsid w:val="007A6898"/>
    <w:rsid w:val="007A6906"/>
    <w:rsid w:val="007A6A55"/>
    <w:rsid w:val="007A6A7C"/>
    <w:rsid w:val="007A6B53"/>
    <w:rsid w:val="007A6C65"/>
    <w:rsid w:val="007A6C6A"/>
    <w:rsid w:val="007A6D83"/>
    <w:rsid w:val="007A6D9E"/>
    <w:rsid w:val="007A6ED6"/>
    <w:rsid w:val="007A6FF4"/>
    <w:rsid w:val="007A709F"/>
    <w:rsid w:val="007A7118"/>
    <w:rsid w:val="007A72BD"/>
    <w:rsid w:val="007A7318"/>
    <w:rsid w:val="007A73A2"/>
    <w:rsid w:val="007A7484"/>
    <w:rsid w:val="007A74D8"/>
    <w:rsid w:val="007A750A"/>
    <w:rsid w:val="007A75B5"/>
    <w:rsid w:val="007A76E5"/>
    <w:rsid w:val="007A7750"/>
    <w:rsid w:val="007A78C5"/>
    <w:rsid w:val="007A7A4E"/>
    <w:rsid w:val="007A7BE7"/>
    <w:rsid w:val="007A7EE8"/>
    <w:rsid w:val="007B0141"/>
    <w:rsid w:val="007B017A"/>
    <w:rsid w:val="007B01CB"/>
    <w:rsid w:val="007B02CC"/>
    <w:rsid w:val="007B0381"/>
    <w:rsid w:val="007B03F1"/>
    <w:rsid w:val="007B058F"/>
    <w:rsid w:val="007B0668"/>
    <w:rsid w:val="007B069B"/>
    <w:rsid w:val="007B06B7"/>
    <w:rsid w:val="007B06D8"/>
    <w:rsid w:val="007B0735"/>
    <w:rsid w:val="007B08CB"/>
    <w:rsid w:val="007B093D"/>
    <w:rsid w:val="007B095F"/>
    <w:rsid w:val="007B09AE"/>
    <w:rsid w:val="007B0C07"/>
    <w:rsid w:val="007B0C19"/>
    <w:rsid w:val="007B0C4E"/>
    <w:rsid w:val="007B0FE2"/>
    <w:rsid w:val="007B1051"/>
    <w:rsid w:val="007B1172"/>
    <w:rsid w:val="007B1188"/>
    <w:rsid w:val="007B1303"/>
    <w:rsid w:val="007B1352"/>
    <w:rsid w:val="007B147D"/>
    <w:rsid w:val="007B149B"/>
    <w:rsid w:val="007B14DE"/>
    <w:rsid w:val="007B1505"/>
    <w:rsid w:val="007B15D0"/>
    <w:rsid w:val="007B16C0"/>
    <w:rsid w:val="007B1754"/>
    <w:rsid w:val="007B1779"/>
    <w:rsid w:val="007B17C0"/>
    <w:rsid w:val="007B17D5"/>
    <w:rsid w:val="007B18DE"/>
    <w:rsid w:val="007B1923"/>
    <w:rsid w:val="007B1AF3"/>
    <w:rsid w:val="007B1C01"/>
    <w:rsid w:val="007B200B"/>
    <w:rsid w:val="007B2160"/>
    <w:rsid w:val="007B22A9"/>
    <w:rsid w:val="007B2558"/>
    <w:rsid w:val="007B25A3"/>
    <w:rsid w:val="007B27B8"/>
    <w:rsid w:val="007B28CF"/>
    <w:rsid w:val="007B2911"/>
    <w:rsid w:val="007B299C"/>
    <w:rsid w:val="007B2C8F"/>
    <w:rsid w:val="007B2F14"/>
    <w:rsid w:val="007B2F41"/>
    <w:rsid w:val="007B2F4C"/>
    <w:rsid w:val="007B3003"/>
    <w:rsid w:val="007B3117"/>
    <w:rsid w:val="007B3128"/>
    <w:rsid w:val="007B31E8"/>
    <w:rsid w:val="007B3274"/>
    <w:rsid w:val="007B32DF"/>
    <w:rsid w:val="007B3326"/>
    <w:rsid w:val="007B33EB"/>
    <w:rsid w:val="007B3552"/>
    <w:rsid w:val="007B3688"/>
    <w:rsid w:val="007B3ADF"/>
    <w:rsid w:val="007B3CC4"/>
    <w:rsid w:val="007B3CFF"/>
    <w:rsid w:val="007B3D24"/>
    <w:rsid w:val="007B3F89"/>
    <w:rsid w:val="007B3FD7"/>
    <w:rsid w:val="007B4105"/>
    <w:rsid w:val="007B4116"/>
    <w:rsid w:val="007B4128"/>
    <w:rsid w:val="007B486F"/>
    <w:rsid w:val="007B488D"/>
    <w:rsid w:val="007B4D0A"/>
    <w:rsid w:val="007B4ED8"/>
    <w:rsid w:val="007B4F27"/>
    <w:rsid w:val="007B524F"/>
    <w:rsid w:val="007B5588"/>
    <w:rsid w:val="007B55D9"/>
    <w:rsid w:val="007B55E0"/>
    <w:rsid w:val="007B583A"/>
    <w:rsid w:val="007B585B"/>
    <w:rsid w:val="007B59B6"/>
    <w:rsid w:val="007B5A48"/>
    <w:rsid w:val="007B5ACD"/>
    <w:rsid w:val="007B5B0D"/>
    <w:rsid w:val="007B5BF1"/>
    <w:rsid w:val="007B5CA5"/>
    <w:rsid w:val="007B5CF4"/>
    <w:rsid w:val="007B5DBD"/>
    <w:rsid w:val="007B5DF3"/>
    <w:rsid w:val="007B5EA4"/>
    <w:rsid w:val="007B60EC"/>
    <w:rsid w:val="007B61C5"/>
    <w:rsid w:val="007B61E3"/>
    <w:rsid w:val="007B61EB"/>
    <w:rsid w:val="007B62B6"/>
    <w:rsid w:val="007B62E3"/>
    <w:rsid w:val="007B64A4"/>
    <w:rsid w:val="007B64CC"/>
    <w:rsid w:val="007B6606"/>
    <w:rsid w:val="007B685E"/>
    <w:rsid w:val="007B68E2"/>
    <w:rsid w:val="007B6905"/>
    <w:rsid w:val="007B6DA2"/>
    <w:rsid w:val="007B6FF4"/>
    <w:rsid w:val="007B7022"/>
    <w:rsid w:val="007B7162"/>
    <w:rsid w:val="007B7491"/>
    <w:rsid w:val="007B74F8"/>
    <w:rsid w:val="007B7560"/>
    <w:rsid w:val="007B7639"/>
    <w:rsid w:val="007B76BB"/>
    <w:rsid w:val="007B7823"/>
    <w:rsid w:val="007B7ACE"/>
    <w:rsid w:val="007B7B41"/>
    <w:rsid w:val="007B7BBF"/>
    <w:rsid w:val="007B7C59"/>
    <w:rsid w:val="007C0217"/>
    <w:rsid w:val="007C0232"/>
    <w:rsid w:val="007C0236"/>
    <w:rsid w:val="007C023C"/>
    <w:rsid w:val="007C0278"/>
    <w:rsid w:val="007C0309"/>
    <w:rsid w:val="007C047F"/>
    <w:rsid w:val="007C0576"/>
    <w:rsid w:val="007C0655"/>
    <w:rsid w:val="007C06DF"/>
    <w:rsid w:val="007C0806"/>
    <w:rsid w:val="007C08D2"/>
    <w:rsid w:val="007C0920"/>
    <w:rsid w:val="007C0930"/>
    <w:rsid w:val="007C0B42"/>
    <w:rsid w:val="007C0BF6"/>
    <w:rsid w:val="007C0C0F"/>
    <w:rsid w:val="007C0CAE"/>
    <w:rsid w:val="007C0DA5"/>
    <w:rsid w:val="007C0DBB"/>
    <w:rsid w:val="007C0E6F"/>
    <w:rsid w:val="007C0F13"/>
    <w:rsid w:val="007C1096"/>
    <w:rsid w:val="007C1102"/>
    <w:rsid w:val="007C1106"/>
    <w:rsid w:val="007C1311"/>
    <w:rsid w:val="007C13A8"/>
    <w:rsid w:val="007C14B7"/>
    <w:rsid w:val="007C18C2"/>
    <w:rsid w:val="007C197B"/>
    <w:rsid w:val="007C19D7"/>
    <w:rsid w:val="007C1A99"/>
    <w:rsid w:val="007C1AFF"/>
    <w:rsid w:val="007C1B93"/>
    <w:rsid w:val="007C1C16"/>
    <w:rsid w:val="007C1CB2"/>
    <w:rsid w:val="007C1F25"/>
    <w:rsid w:val="007C1FF2"/>
    <w:rsid w:val="007C2415"/>
    <w:rsid w:val="007C248D"/>
    <w:rsid w:val="007C262B"/>
    <w:rsid w:val="007C2715"/>
    <w:rsid w:val="007C289B"/>
    <w:rsid w:val="007C2A48"/>
    <w:rsid w:val="007C2C40"/>
    <w:rsid w:val="007C2C7D"/>
    <w:rsid w:val="007C2C8F"/>
    <w:rsid w:val="007C2D8C"/>
    <w:rsid w:val="007C2DDD"/>
    <w:rsid w:val="007C2F34"/>
    <w:rsid w:val="007C2FBF"/>
    <w:rsid w:val="007C31B4"/>
    <w:rsid w:val="007C339B"/>
    <w:rsid w:val="007C3474"/>
    <w:rsid w:val="007C3586"/>
    <w:rsid w:val="007C3694"/>
    <w:rsid w:val="007C3792"/>
    <w:rsid w:val="007C3925"/>
    <w:rsid w:val="007C397E"/>
    <w:rsid w:val="007C3D48"/>
    <w:rsid w:val="007C3D73"/>
    <w:rsid w:val="007C3DC5"/>
    <w:rsid w:val="007C3E19"/>
    <w:rsid w:val="007C3E95"/>
    <w:rsid w:val="007C3EC2"/>
    <w:rsid w:val="007C3F0C"/>
    <w:rsid w:val="007C3FFC"/>
    <w:rsid w:val="007C4113"/>
    <w:rsid w:val="007C413B"/>
    <w:rsid w:val="007C41F8"/>
    <w:rsid w:val="007C421F"/>
    <w:rsid w:val="007C422E"/>
    <w:rsid w:val="007C42CC"/>
    <w:rsid w:val="007C432D"/>
    <w:rsid w:val="007C4393"/>
    <w:rsid w:val="007C43DA"/>
    <w:rsid w:val="007C4482"/>
    <w:rsid w:val="007C4547"/>
    <w:rsid w:val="007C4583"/>
    <w:rsid w:val="007C46AA"/>
    <w:rsid w:val="007C47C8"/>
    <w:rsid w:val="007C480B"/>
    <w:rsid w:val="007C4851"/>
    <w:rsid w:val="007C48F2"/>
    <w:rsid w:val="007C49DD"/>
    <w:rsid w:val="007C4C20"/>
    <w:rsid w:val="007C4D2F"/>
    <w:rsid w:val="007C4D5E"/>
    <w:rsid w:val="007C4D81"/>
    <w:rsid w:val="007C4E4B"/>
    <w:rsid w:val="007C4F03"/>
    <w:rsid w:val="007C4F1A"/>
    <w:rsid w:val="007C4F41"/>
    <w:rsid w:val="007C505D"/>
    <w:rsid w:val="007C5181"/>
    <w:rsid w:val="007C5264"/>
    <w:rsid w:val="007C526E"/>
    <w:rsid w:val="007C53E2"/>
    <w:rsid w:val="007C540B"/>
    <w:rsid w:val="007C5535"/>
    <w:rsid w:val="007C55BD"/>
    <w:rsid w:val="007C5611"/>
    <w:rsid w:val="007C572C"/>
    <w:rsid w:val="007C58EA"/>
    <w:rsid w:val="007C5A15"/>
    <w:rsid w:val="007C5A9C"/>
    <w:rsid w:val="007C5B4A"/>
    <w:rsid w:val="007C5E27"/>
    <w:rsid w:val="007C5E60"/>
    <w:rsid w:val="007C5F18"/>
    <w:rsid w:val="007C6174"/>
    <w:rsid w:val="007C6474"/>
    <w:rsid w:val="007C65DD"/>
    <w:rsid w:val="007C6610"/>
    <w:rsid w:val="007C6623"/>
    <w:rsid w:val="007C6676"/>
    <w:rsid w:val="007C66D4"/>
    <w:rsid w:val="007C672A"/>
    <w:rsid w:val="007C6819"/>
    <w:rsid w:val="007C684B"/>
    <w:rsid w:val="007C6B87"/>
    <w:rsid w:val="007C6C4C"/>
    <w:rsid w:val="007C6D28"/>
    <w:rsid w:val="007C6E11"/>
    <w:rsid w:val="007C6E1F"/>
    <w:rsid w:val="007C6E7B"/>
    <w:rsid w:val="007C7101"/>
    <w:rsid w:val="007C72BA"/>
    <w:rsid w:val="007C731F"/>
    <w:rsid w:val="007C7529"/>
    <w:rsid w:val="007C7651"/>
    <w:rsid w:val="007C7719"/>
    <w:rsid w:val="007C7853"/>
    <w:rsid w:val="007C79F2"/>
    <w:rsid w:val="007C7A81"/>
    <w:rsid w:val="007C7BEF"/>
    <w:rsid w:val="007C7CB3"/>
    <w:rsid w:val="007C7D05"/>
    <w:rsid w:val="007C7FB4"/>
    <w:rsid w:val="007D0094"/>
    <w:rsid w:val="007D0096"/>
    <w:rsid w:val="007D0099"/>
    <w:rsid w:val="007D0155"/>
    <w:rsid w:val="007D02EA"/>
    <w:rsid w:val="007D0377"/>
    <w:rsid w:val="007D038B"/>
    <w:rsid w:val="007D03A4"/>
    <w:rsid w:val="007D0448"/>
    <w:rsid w:val="007D0492"/>
    <w:rsid w:val="007D058B"/>
    <w:rsid w:val="007D059B"/>
    <w:rsid w:val="007D05E8"/>
    <w:rsid w:val="007D066C"/>
    <w:rsid w:val="007D06FF"/>
    <w:rsid w:val="007D07BD"/>
    <w:rsid w:val="007D0E55"/>
    <w:rsid w:val="007D0ECB"/>
    <w:rsid w:val="007D1024"/>
    <w:rsid w:val="007D1038"/>
    <w:rsid w:val="007D10C0"/>
    <w:rsid w:val="007D1190"/>
    <w:rsid w:val="007D125D"/>
    <w:rsid w:val="007D13BA"/>
    <w:rsid w:val="007D13C1"/>
    <w:rsid w:val="007D145D"/>
    <w:rsid w:val="007D148F"/>
    <w:rsid w:val="007D1632"/>
    <w:rsid w:val="007D16DB"/>
    <w:rsid w:val="007D17E6"/>
    <w:rsid w:val="007D1946"/>
    <w:rsid w:val="007D19D3"/>
    <w:rsid w:val="007D1A5A"/>
    <w:rsid w:val="007D1B03"/>
    <w:rsid w:val="007D1C43"/>
    <w:rsid w:val="007D2297"/>
    <w:rsid w:val="007D2380"/>
    <w:rsid w:val="007D24FB"/>
    <w:rsid w:val="007D252E"/>
    <w:rsid w:val="007D2556"/>
    <w:rsid w:val="007D260A"/>
    <w:rsid w:val="007D2633"/>
    <w:rsid w:val="007D2761"/>
    <w:rsid w:val="007D2859"/>
    <w:rsid w:val="007D2872"/>
    <w:rsid w:val="007D2893"/>
    <w:rsid w:val="007D2A75"/>
    <w:rsid w:val="007D2AE7"/>
    <w:rsid w:val="007D2B50"/>
    <w:rsid w:val="007D2BA6"/>
    <w:rsid w:val="007D2BEA"/>
    <w:rsid w:val="007D2CB1"/>
    <w:rsid w:val="007D2CE7"/>
    <w:rsid w:val="007D2D87"/>
    <w:rsid w:val="007D2DD9"/>
    <w:rsid w:val="007D2E75"/>
    <w:rsid w:val="007D2F50"/>
    <w:rsid w:val="007D2F6C"/>
    <w:rsid w:val="007D2FC5"/>
    <w:rsid w:val="007D2FD3"/>
    <w:rsid w:val="007D30B5"/>
    <w:rsid w:val="007D3648"/>
    <w:rsid w:val="007D36B4"/>
    <w:rsid w:val="007D36ED"/>
    <w:rsid w:val="007D3790"/>
    <w:rsid w:val="007D38B3"/>
    <w:rsid w:val="007D38F6"/>
    <w:rsid w:val="007D390A"/>
    <w:rsid w:val="007D3AF8"/>
    <w:rsid w:val="007D3B1E"/>
    <w:rsid w:val="007D3C91"/>
    <w:rsid w:val="007D3CCA"/>
    <w:rsid w:val="007D3D2B"/>
    <w:rsid w:val="007D3DB1"/>
    <w:rsid w:val="007D3DD3"/>
    <w:rsid w:val="007D3E8A"/>
    <w:rsid w:val="007D3FA9"/>
    <w:rsid w:val="007D3FF7"/>
    <w:rsid w:val="007D4019"/>
    <w:rsid w:val="007D4113"/>
    <w:rsid w:val="007D42C7"/>
    <w:rsid w:val="007D42CD"/>
    <w:rsid w:val="007D44AF"/>
    <w:rsid w:val="007D4557"/>
    <w:rsid w:val="007D46D5"/>
    <w:rsid w:val="007D478D"/>
    <w:rsid w:val="007D47C5"/>
    <w:rsid w:val="007D4C2F"/>
    <w:rsid w:val="007D4C84"/>
    <w:rsid w:val="007D4EA8"/>
    <w:rsid w:val="007D4FE7"/>
    <w:rsid w:val="007D513C"/>
    <w:rsid w:val="007D51C6"/>
    <w:rsid w:val="007D5257"/>
    <w:rsid w:val="007D528A"/>
    <w:rsid w:val="007D536B"/>
    <w:rsid w:val="007D54BD"/>
    <w:rsid w:val="007D5745"/>
    <w:rsid w:val="007D5957"/>
    <w:rsid w:val="007D5AFF"/>
    <w:rsid w:val="007D5B45"/>
    <w:rsid w:val="007D5B83"/>
    <w:rsid w:val="007D5C0E"/>
    <w:rsid w:val="007D5C99"/>
    <w:rsid w:val="007D6096"/>
    <w:rsid w:val="007D6178"/>
    <w:rsid w:val="007D617E"/>
    <w:rsid w:val="007D623A"/>
    <w:rsid w:val="007D63F1"/>
    <w:rsid w:val="007D640B"/>
    <w:rsid w:val="007D6533"/>
    <w:rsid w:val="007D65A4"/>
    <w:rsid w:val="007D66F6"/>
    <w:rsid w:val="007D6A80"/>
    <w:rsid w:val="007D6AB0"/>
    <w:rsid w:val="007D6AF2"/>
    <w:rsid w:val="007D6E86"/>
    <w:rsid w:val="007D6F25"/>
    <w:rsid w:val="007D6F43"/>
    <w:rsid w:val="007D720A"/>
    <w:rsid w:val="007D73A0"/>
    <w:rsid w:val="007D73E1"/>
    <w:rsid w:val="007D74A1"/>
    <w:rsid w:val="007D74D9"/>
    <w:rsid w:val="007D74DC"/>
    <w:rsid w:val="007D7538"/>
    <w:rsid w:val="007D76E2"/>
    <w:rsid w:val="007D79CD"/>
    <w:rsid w:val="007D7BBD"/>
    <w:rsid w:val="007D7D98"/>
    <w:rsid w:val="007D7EE7"/>
    <w:rsid w:val="007E0115"/>
    <w:rsid w:val="007E0207"/>
    <w:rsid w:val="007E02E8"/>
    <w:rsid w:val="007E0347"/>
    <w:rsid w:val="007E0496"/>
    <w:rsid w:val="007E055C"/>
    <w:rsid w:val="007E0638"/>
    <w:rsid w:val="007E069B"/>
    <w:rsid w:val="007E08C2"/>
    <w:rsid w:val="007E08DB"/>
    <w:rsid w:val="007E096C"/>
    <w:rsid w:val="007E09E8"/>
    <w:rsid w:val="007E09F5"/>
    <w:rsid w:val="007E0A5D"/>
    <w:rsid w:val="007E0AC4"/>
    <w:rsid w:val="007E0B0F"/>
    <w:rsid w:val="007E0D80"/>
    <w:rsid w:val="007E0F3C"/>
    <w:rsid w:val="007E1144"/>
    <w:rsid w:val="007E1159"/>
    <w:rsid w:val="007E12FA"/>
    <w:rsid w:val="007E1472"/>
    <w:rsid w:val="007E14B9"/>
    <w:rsid w:val="007E14D1"/>
    <w:rsid w:val="007E1571"/>
    <w:rsid w:val="007E166E"/>
    <w:rsid w:val="007E1714"/>
    <w:rsid w:val="007E174C"/>
    <w:rsid w:val="007E1776"/>
    <w:rsid w:val="007E1791"/>
    <w:rsid w:val="007E1991"/>
    <w:rsid w:val="007E1A71"/>
    <w:rsid w:val="007E1BF5"/>
    <w:rsid w:val="007E1C67"/>
    <w:rsid w:val="007E1EB1"/>
    <w:rsid w:val="007E1EEE"/>
    <w:rsid w:val="007E1F60"/>
    <w:rsid w:val="007E215F"/>
    <w:rsid w:val="007E21C7"/>
    <w:rsid w:val="007E2268"/>
    <w:rsid w:val="007E2291"/>
    <w:rsid w:val="007E22AF"/>
    <w:rsid w:val="007E24C7"/>
    <w:rsid w:val="007E24CC"/>
    <w:rsid w:val="007E2538"/>
    <w:rsid w:val="007E267D"/>
    <w:rsid w:val="007E2699"/>
    <w:rsid w:val="007E26C0"/>
    <w:rsid w:val="007E2740"/>
    <w:rsid w:val="007E2836"/>
    <w:rsid w:val="007E297C"/>
    <w:rsid w:val="007E2B4C"/>
    <w:rsid w:val="007E2C84"/>
    <w:rsid w:val="007E2DDA"/>
    <w:rsid w:val="007E2E38"/>
    <w:rsid w:val="007E2EEC"/>
    <w:rsid w:val="007E2F8E"/>
    <w:rsid w:val="007E2FAB"/>
    <w:rsid w:val="007E2FB7"/>
    <w:rsid w:val="007E3001"/>
    <w:rsid w:val="007E304D"/>
    <w:rsid w:val="007E30EB"/>
    <w:rsid w:val="007E3107"/>
    <w:rsid w:val="007E311B"/>
    <w:rsid w:val="007E317A"/>
    <w:rsid w:val="007E36C0"/>
    <w:rsid w:val="007E36C6"/>
    <w:rsid w:val="007E3795"/>
    <w:rsid w:val="007E380A"/>
    <w:rsid w:val="007E3936"/>
    <w:rsid w:val="007E3A1F"/>
    <w:rsid w:val="007E3CE8"/>
    <w:rsid w:val="007E3DD0"/>
    <w:rsid w:val="007E3FD3"/>
    <w:rsid w:val="007E3FF9"/>
    <w:rsid w:val="007E436D"/>
    <w:rsid w:val="007E4581"/>
    <w:rsid w:val="007E45B5"/>
    <w:rsid w:val="007E4648"/>
    <w:rsid w:val="007E4851"/>
    <w:rsid w:val="007E4882"/>
    <w:rsid w:val="007E4A27"/>
    <w:rsid w:val="007E4A81"/>
    <w:rsid w:val="007E4B52"/>
    <w:rsid w:val="007E4C0A"/>
    <w:rsid w:val="007E4CA0"/>
    <w:rsid w:val="007E4E53"/>
    <w:rsid w:val="007E4EAD"/>
    <w:rsid w:val="007E5016"/>
    <w:rsid w:val="007E506C"/>
    <w:rsid w:val="007E5160"/>
    <w:rsid w:val="007E517F"/>
    <w:rsid w:val="007E52B4"/>
    <w:rsid w:val="007E5460"/>
    <w:rsid w:val="007E5475"/>
    <w:rsid w:val="007E551D"/>
    <w:rsid w:val="007E5532"/>
    <w:rsid w:val="007E5533"/>
    <w:rsid w:val="007E557F"/>
    <w:rsid w:val="007E57FD"/>
    <w:rsid w:val="007E5853"/>
    <w:rsid w:val="007E5867"/>
    <w:rsid w:val="007E58A4"/>
    <w:rsid w:val="007E5925"/>
    <w:rsid w:val="007E5B72"/>
    <w:rsid w:val="007E5BCC"/>
    <w:rsid w:val="007E5C82"/>
    <w:rsid w:val="007E5CE7"/>
    <w:rsid w:val="007E5D67"/>
    <w:rsid w:val="007E5D76"/>
    <w:rsid w:val="007E5F3A"/>
    <w:rsid w:val="007E6066"/>
    <w:rsid w:val="007E609B"/>
    <w:rsid w:val="007E60A0"/>
    <w:rsid w:val="007E60DD"/>
    <w:rsid w:val="007E6162"/>
    <w:rsid w:val="007E6238"/>
    <w:rsid w:val="007E628E"/>
    <w:rsid w:val="007E6546"/>
    <w:rsid w:val="007E6799"/>
    <w:rsid w:val="007E68BB"/>
    <w:rsid w:val="007E6A10"/>
    <w:rsid w:val="007E6A15"/>
    <w:rsid w:val="007E6AA3"/>
    <w:rsid w:val="007E6ACA"/>
    <w:rsid w:val="007E6B2D"/>
    <w:rsid w:val="007E6BB5"/>
    <w:rsid w:val="007E6E46"/>
    <w:rsid w:val="007E7010"/>
    <w:rsid w:val="007E7044"/>
    <w:rsid w:val="007E71FB"/>
    <w:rsid w:val="007E7243"/>
    <w:rsid w:val="007E73C1"/>
    <w:rsid w:val="007E7510"/>
    <w:rsid w:val="007E756C"/>
    <w:rsid w:val="007E75F8"/>
    <w:rsid w:val="007E7611"/>
    <w:rsid w:val="007E7822"/>
    <w:rsid w:val="007E7AF5"/>
    <w:rsid w:val="007E7C92"/>
    <w:rsid w:val="007E7CC8"/>
    <w:rsid w:val="007E7D44"/>
    <w:rsid w:val="007E7EC9"/>
    <w:rsid w:val="007E7F4E"/>
    <w:rsid w:val="007E7F90"/>
    <w:rsid w:val="007F0207"/>
    <w:rsid w:val="007F0269"/>
    <w:rsid w:val="007F02F1"/>
    <w:rsid w:val="007F02FB"/>
    <w:rsid w:val="007F0531"/>
    <w:rsid w:val="007F05EE"/>
    <w:rsid w:val="007F06D0"/>
    <w:rsid w:val="007F0747"/>
    <w:rsid w:val="007F07D4"/>
    <w:rsid w:val="007F0982"/>
    <w:rsid w:val="007F09AC"/>
    <w:rsid w:val="007F09D6"/>
    <w:rsid w:val="007F09E9"/>
    <w:rsid w:val="007F0AE3"/>
    <w:rsid w:val="007F0BF0"/>
    <w:rsid w:val="007F0D65"/>
    <w:rsid w:val="007F0E94"/>
    <w:rsid w:val="007F0F38"/>
    <w:rsid w:val="007F1156"/>
    <w:rsid w:val="007F1358"/>
    <w:rsid w:val="007F13D1"/>
    <w:rsid w:val="007F1410"/>
    <w:rsid w:val="007F15B4"/>
    <w:rsid w:val="007F1743"/>
    <w:rsid w:val="007F1837"/>
    <w:rsid w:val="007F18EB"/>
    <w:rsid w:val="007F19C7"/>
    <w:rsid w:val="007F1A34"/>
    <w:rsid w:val="007F1B06"/>
    <w:rsid w:val="007F1BA6"/>
    <w:rsid w:val="007F1C3D"/>
    <w:rsid w:val="007F1D43"/>
    <w:rsid w:val="007F1DF4"/>
    <w:rsid w:val="007F1E0D"/>
    <w:rsid w:val="007F206D"/>
    <w:rsid w:val="007F2158"/>
    <w:rsid w:val="007F21D0"/>
    <w:rsid w:val="007F21DC"/>
    <w:rsid w:val="007F2246"/>
    <w:rsid w:val="007F2283"/>
    <w:rsid w:val="007F23DC"/>
    <w:rsid w:val="007F24BE"/>
    <w:rsid w:val="007F2560"/>
    <w:rsid w:val="007F2A73"/>
    <w:rsid w:val="007F2A83"/>
    <w:rsid w:val="007F2B2A"/>
    <w:rsid w:val="007F2C46"/>
    <w:rsid w:val="007F2C57"/>
    <w:rsid w:val="007F2DA1"/>
    <w:rsid w:val="007F2DA8"/>
    <w:rsid w:val="007F2E64"/>
    <w:rsid w:val="007F2EF3"/>
    <w:rsid w:val="007F2EF9"/>
    <w:rsid w:val="007F3343"/>
    <w:rsid w:val="007F3351"/>
    <w:rsid w:val="007F33F8"/>
    <w:rsid w:val="007F3479"/>
    <w:rsid w:val="007F3575"/>
    <w:rsid w:val="007F357E"/>
    <w:rsid w:val="007F35B6"/>
    <w:rsid w:val="007F35EF"/>
    <w:rsid w:val="007F3644"/>
    <w:rsid w:val="007F37EF"/>
    <w:rsid w:val="007F39A0"/>
    <w:rsid w:val="007F39C5"/>
    <w:rsid w:val="007F3A42"/>
    <w:rsid w:val="007F3A6D"/>
    <w:rsid w:val="007F3B6D"/>
    <w:rsid w:val="007F3C21"/>
    <w:rsid w:val="007F3D57"/>
    <w:rsid w:val="007F3FDB"/>
    <w:rsid w:val="007F4217"/>
    <w:rsid w:val="007F432A"/>
    <w:rsid w:val="007F4467"/>
    <w:rsid w:val="007F44A3"/>
    <w:rsid w:val="007F4681"/>
    <w:rsid w:val="007F47B0"/>
    <w:rsid w:val="007F4817"/>
    <w:rsid w:val="007F4871"/>
    <w:rsid w:val="007F49D8"/>
    <w:rsid w:val="007F4F47"/>
    <w:rsid w:val="007F51B9"/>
    <w:rsid w:val="007F5221"/>
    <w:rsid w:val="007F5313"/>
    <w:rsid w:val="007F535E"/>
    <w:rsid w:val="007F536A"/>
    <w:rsid w:val="007F53B0"/>
    <w:rsid w:val="007F5567"/>
    <w:rsid w:val="007F55B1"/>
    <w:rsid w:val="007F55B2"/>
    <w:rsid w:val="007F5686"/>
    <w:rsid w:val="007F57C5"/>
    <w:rsid w:val="007F5BAD"/>
    <w:rsid w:val="007F5CB7"/>
    <w:rsid w:val="007F5D18"/>
    <w:rsid w:val="007F5E30"/>
    <w:rsid w:val="007F61C4"/>
    <w:rsid w:val="007F6401"/>
    <w:rsid w:val="007F660A"/>
    <w:rsid w:val="007F6877"/>
    <w:rsid w:val="007F6972"/>
    <w:rsid w:val="007F69E9"/>
    <w:rsid w:val="007F6C79"/>
    <w:rsid w:val="007F6D5A"/>
    <w:rsid w:val="007F6DB3"/>
    <w:rsid w:val="007F6DCF"/>
    <w:rsid w:val="007F6E88"/>
    <w:rsid w:val="007F7056"/>
    <w:rsid w:val="007F70C5"/>
    <w:rsid w:val="007F7162"/>
    <w:rsid w:val="007F716B"/>
    <w:rsid w:val="007F71FC"/>
    <w:rsid w:val="007F726A"/>
    <w:rsid w:val="007F72AF"/>
    <w:rsid w:val="007F7515"/>
    <w:rsid w:val="007F751C"/>
    <w:rsid w:val="007F7631"/>
    <w:rsid w:val="007F76D4"/>
    <w:rsid w:val="007F790E"/>
    <w:rsid w:val="007F793B"/>
    <w:rsid w:val="007F7B5A"/>
    <w:rsid w:val="007F7B77"/>
    <w:rsid w:val="007F7D35"/>
    <w:rsid w:val="007F7EB6"/>
    <w:rsid w:val="008001F1"/>
    <w:rsid w:val="008006B7"/>
    <w:rsid w:val="008007A2"/>
    <w:rsid w:val="00800825"/>
    <w:rsid w:val="008008F8"/>
    <w:rsid w:val="008009EC"/>
    <w:rsid w:val="00800AB3"/>
    <w:rsid w:val="00800AE3"/>
    <w:rsid w:val="00800AFE"/>
    <w:rsid w:val="00800DA2"/>
    <w:rsid w:val="00800E4D"/>
    <w:rsid w:val="00800EBE"/>
    <w:rsid w:val="00800F65"/>
    <w:rsid w:val="00800F7A"/>
    <w:rsid w:val="00800FF2"/>
    <w:rsid w:val="00801024"/>
    <w:rsid w:val="008010F5"/>
    <w:rsid w:val="00801118"/>
    <w:rsid w:val="0080118D"/>
    <w:rsid w:val="008012BA"/>
    <w:rsid w:val="0080148C"/>
    <w:rsid w:val="008014F1"/>
    <w:rsid w:val="00801503"/>
    <w:rsid w:val="00801524"/>
    <w:rsid w:val="00801B13"/>
    <w:rsid w:val="00801BFF"/>
    <w:rsid w:val="00801E38"/>
    <w:rsid w:val="00801E72"/>
    <w:rsid w:val="00801EB8"/>
    <w:rsid w:val="00801EE0"/>
    <w:rsid w:val="00801F5D"/>
    <w:rsid w:val="00801FD6"/>
    <w:rsid w:val="0080205D"/>
    <w:rsid w:val="008021A6"/>
    <w:rsid w:val="00802288"/>
    <w:rsid w:val="008023C3"/>
    <w:rsid w:val="0080247A"/>
    <w:rsid w:val="008025F4"/>
    <w:rsid w:val="008025FA"/>
    <w:rsid w:val="00802644"/>
    <w:rsid w:val="0080271C"/>
    <w:rsid w:val="00802A3E"/>
    <w:rsid w:val="00802AF1"/>
    <w:rsid w:val="00802BF8"/>
    <w:rsid w:val="00802C69"/>
    <w:rsid w:val="00802DBF"/>
    <w:rsid w:val="00802DFB"/>
    <w:rsid w:val="00802E8A"/>
    <w:rsid w:val="00803103"/>
    <w:rsid w:val="00803237"/>
    <w:rsid w:val="0080339C"/>
    <w:rsid w:val="008033B9"/>
    <w:rsid w:val="008035E3"/>
    <w:rsid w:val="00803716"/>
    <w:rsid w:val="0080385D"/>
    <w:rsid w:val="00803951"/>
    <w:rsid w:val="008039E3"/>
    <w:rsid w:val="00803A71"/>
    <w:rsid w:val="00803B5B"/>
    <w:rsid w:val="00803C19"/>
    <w:rsid w:val="00803CF5"/>
    <w:rsid w:val="00803D83"/>
    <w:rsid w:val="00803D9C"/>
    <w:rsid w:val="00803DA6"/>
    <w:rsid w:val="00803E6E"/>
    <w:rsid w:val="00804014"/>
    <w:rsid w:val="0080402D"/>
    <w:rsid w:val="008040D3"/>
    <w:rsid w:val="008041D6"/>
    <w:rsid w:val="008042ED"/>
    <w:rsid w:val="00804369"/>
    <w:rsid w:val="008043D5"/>
    <w:rsid w:val="0080446C"/>
    <w:rsid w:val="00804610"/>
    <w:rsid w:val="0080467C"/>
    <w:rsid w:val="008046F5"/>
    <w:rsid w:val="0080472A"/>
    <w:rsid w:val="008048B7"/>
    <w:rsid w:val="008048D3"/>
    <w:rsid w:val="00804BD1"/>
    <w:rsid w:val="00804D19"/>
    <w:rsid w:val="00804E2A"/>
    <w:rsid w:val="00804F68"/>
    <w:rsid w:val="00804F96"/>
    <w:rsid w:val="00804FB0"/>
    <w:rsid w:val="008050C4"/>
    <w:rsid w:val="008051A8"/>
    <w:rsid w:val="008051EA"/>
    <w:rsid w:val="0080521F"/>
    <w:rsid w:val="00805294"/>
    <w:rsid w:val="008053D6"/>
    <w:rsid w:val="008054A2"/>
    <w:rsid w:val="00805572"/>
    <w:rsid w:val="008056BE"/>
    <w:rsid w:val="00805736"/>
    <w:rsid w:val="008057FA"/>
    <w:rsid w:val="00805830"/>
    <w:rsid w:val="00805919"/>
    <w:rsid w:val="0080593B"/>
    <w:rsid w:val="008059A2"/>
    <w:rsid w:val="00805CC1"/>
    <w:rsid w:val="00805D4F"/>
    <w:rsid w:val="00805D51"/>
    <w:rsid w:val="00805ED4"/>
    <w:rsid w:val="008060BE"/>
    <w:rsid w:val="008060E0"/>
    <w:rsid w:val="0080611E"/>
    <w:rsid w:val="0080617D"/>
    <w:rsid w:val="008061F4"/>
    <w:rsid w:val="0080637F"/>
    <w:rsid w:val="008064FE"/>
    <w:rsid w:val="00806522"/>
    <w:rsid w:val="0080664A"/>
    <w:rsid w:val="00806675"/>
    <w:rsid w:val="00806806"/>
    <w:rsid w:val="008069ED"/>
    <w:rsid w:val="00806A53"/>
    <w:rsid w:val="00806B68"/>
    <w:rsid w:val="00806CB0"/>
    <w:rsid w:val="00806F88"/>
    <w:rsid w:val="00807035"/>
    <w:rsid w:val="00807366"/>
    <w:rsid w:val="00807661"/>
    <w:rsid w:val="0080775E"/>
    <w:rsid w:val="00807896"/>
    <w:rsid w:val="0080792E"/>
    <w:rsid w:val="00807A97"/>
    <w:rsid w:val="00807B3A"/>
    <w:rsid w:val="00807CFF"/>
    <w:rsid w:val="00807D31"/>
    <w:rsid w:val="00807DA2"/>
    <w:rsid w:val="00807E88"/>
    <w:rsid w:val="00807E9C"/>
    <w:rsid w:val="00807F4A"/>
    <w:rsid w:val="0081019E"/>
    <w:rsid w:val="008101B9"/>
    <w:rsid w:val="008102C8"/>
    <w:rsid w:val="0081031C"/>
    <w:rsid w:val="00810354"/>
    <w:rsid w:val="0081042C"/>
    <w:rsid w:val="008104CC"/>
    <w:rsid w:val="008105A0"/>
    <w:rsid w:val="008105BE"/>
    <w:rsid w:val="00810687"/>
    <w:rsid w:val="00810823"/>
    <w:rsid w:val="00810852"/>
    <w:rsid w:val="00810A50"/>
    <w:rsid w:val="00810C6F"/>
    <w:rsid w:val="00810C9F"/>
    <w:rsid w:val="00810D84"/>
    <w:rsid w:val="00810DDE"/>
    <w:rsid w:val="00810E36"/>
    <w:rsid w:val="008110A7"/>
    <w:rsid w:val="008110DD"/>
    <w:rsid w:val="0081133F"/>
    <w:rsid w:val="008114AF"/>
    <w:rsid w:val="0081154E"/>
    <w:rsid w:val="00811870"/>
    <w:rsid w:val="00811913"/>
    <w:rsid w:val="0081199B"/>
    <w:rsid w:val="00811A3E"/>
    <w:rsid w:val="00811DC3"/>
    <w:rsid w:val="0081217E"/>
    <w:rsid w:val="008121E8"/>
    <w:rsid w:val="0081220A"/>
    <w:rsid w:val="00812272"/>
    <w:rsid w:val="008123B3"/>
    <w:rsid w:val="008123DF"/>
    <w:rsid w:val="008123F2"/>
    <w:rsid w:val="00812479"/>
    <w:rsid w:val="0081253B"/>
    <w:rsid w:val="0081253E"/>
    <w:rsid w:val="008125A8"/>
    <w:rsid w:val="008125BA"/>
    <w:rsid w:val="0081262B"/>
    <w:rsid w:val="00812904"/>
    <w:rsid w:val="00812B3C"/>
    <w:rsid w:val="00812BB6"/>
    <w:rsid w:val="00812DB0"/>
    <w:rsid w:val="00812DF0"/>
    <w:rsid w:val="00812EBB"/>
    <w:rsid w:val="00812F71"/>
    <w:rsid w:val="00812FA2"/>
    <w:rsid w:val="008130B2"/>
    <w:rsid w:val="008130FA"/>
    <w:rsid w:val="008131FC"/>
    <w:rsid w:val="008133A8"/>
    <w:rsid w:val="00813651"/>
    <w:rsid w:val="00813674"/>
    <w:rsid w:val="008137D7"/>
    <w:rsid w:val="00813828"/>
    <w:rsid w:val="0081383A"/>
    <w:rsid w:val="00813BE3"/>
    <w:rsid w:val="00813D26"/>
    <w:rsid w:val="00814002"/>
    <w:rsid w:val="0081403B"/>
    <w:rsid w:val="008140E0"/>
    <w:rsid w:val="008141FB"/>
    <w:rsid w:val="00814903"/>
    <w:rsid w:val="008149AF"/>
    <w:rsid w:val="00814B91"/>
    <w:rsid w:val="00814C04"/>
    <w:rsid w:val="00814C61"/>
    <w:rsid w:val="00814EE5"/>
    <w:rsid w:val="0081502D"/>
    <w:rsid w:val="00815094"/>
    <w:rsid w:val="008150B5"/>
    <w:rsid w:val="008151E9"/>
    <w:rsid w:val="00815224"/>
    <w:rsid w:val="008152E8"/>
    <w:rsid w:val="008152ED"/>
    <w:rsid w:val="008153E5"/>
    <w:rsid w:val="00815401"/>
    <w:rsid w:val="00815484"/>
    <w:rsid w:val="008155AB"/>
    <w:rsid w:val="0081562C"/>
    <w:rsid w:val="008156CB"/>
    <w:rsid w:val="00815B22"/>
    <w:rsid w:val="00815CB5"/>
    <w:rsid w:val="00815CF4"/>
    <w:rsid w:val="00815D23"/>
    <w:rsid w:val="00815D2D"/>
    <w:rsid w:val="00815D3A"/>
    <w:rsid w:val="00815D7F"/>
    <w:rsid w:val="00815E73"/>
    <w:rsid w:val="00815E7D"/>
    <w:rsid w:val="00816189"/>
    <w:rsid w:val="008161DE"/>
    <w:rsid w:val="00816233"/>
    <w:rsid w:val="00816322"/>
    <w:rsid w:val="00816349"/>
    <w:rsid w:val="008163D4"/>
    <w:rsid w:val="00816489"/>
    <w:rsid w:val="00816610"/>
    <w:rsid w:val="008166F2"/>
    <w:rsid w:val="008166F7"/>
    <w:rsid w:val="008168E8"/>
    <w:rsid w:val="00816AF8"/>
    <w:rsid w:val="00816F04"/>
    <w:rsid w:val="00816F4D"/>
    <w:rsid w:val="00817314"/>
    <w:rsid w:val="008174DA"/>
    <w:rsid w:val="0081755D"/>
    <w:rsid w:val="00817570"/>
    <w:rsid w:val="0081768E"/>
    <w:rsid w:val="008177B6"/>
    <w:rsid w:val="00817851"/>
    <w:rsid w:val="00817A52"/>
    <w:rsid w:val="00817D2F"/>
    <w:rsid w:val="00817DBD"/>
    <w:rsid w:val="00817E3F"/>
    <w:rsid w:val="00817E8C"/>
    <w:rsid w:val="008200FC"/>
    <w:rsid w:val="00820129"/>
    <w:rsid w:val="00820131"/>
    <w:rsid w:val="0082025F"/>
    <w:rsid w:val="008202C3"/>
    <w:rsid w:val="008203D5"/>
    <w:rsid w:val="00820423"/>
    <w:rsid w:val="00820584"/>
    <w:rsid w:val="00820613"/>
    <w:rsid w:val="008208C9"/>
    <w:rsid w:val="0082098C"/>
    <w:rsid w:val="008209AC"/>
    <w:rsid w:val="008209F9"/>
    <w:rsid w:val="00820A34"/>
    <w:rsid w:val="00820B56"/>
    <w:rsid w:val="00821088"/>
    <w:rsid w:val="0082113C"/>
    <w:rsid w:val="00821414"/>
    <w:rsid w:val="00821594"/>
    <w:rsid w:val="00821670"/>
    <w:rsid w:val="008217ED"/>
    <w:rsid w:val="008218E5"/>
    <w:rsid w:val="008218E8"/>
    <w:rsid w:val="00821993"/>
    <w:rsid w:val="00821A81"/>
    <w:rsid w:val="00821B50"/>
    <w:rsid w:val="00821B99"/>
    <w:rsid w:val="00821CD5"/>
    <w:rsid w:val="00821E21"/>
    <w:rsid w:val="00821EFF"/>
    <w:rsid w:val="00821F7E"/>
    <w:rsid w:val="00821FB9"/>
    <w:rsid w:val="00821FC6"/>
    <w:rsid w:val="008221A6"/>
    <w:rsid w:val="008221EB"/>
    <w:rsid w:val="00822270"/>
    <w:rsid w:val="00822332"/>
    <w:rsid w:val="00822686"/>
    <w:rsid w:val="00822CC9"/>
    <w:rsid w:val="00823121"/>
    <w:rsid w:val="008231D4"/>
    <w:rsid w:val="00823224"/>
    <w:rsid w:val="008237C3"/>
    <w:rsid w:val="008237DB"/>
    <w:rsid w:val="00823840"/>
    <w:rsid w:val="00823B72"/>
    <w:rsid w:val="00823C43"/>
    <w:rsid w:val="00823CAF"/>
    <w:rsid w:val="00823E8D"/>
    <w:rsid w:val="00823F47"/>
    <w:rsid w:val="00823F8D"/>
    <w:rsid w:val="0082429E"/>
    <w:rsid w:val="00824419"/>
    <w:rsid w:val="00824445"/>
    <w:rsid w:val="0082445C"/>
    <w:rsid w:val="00824600"/>
    <w:rsid w:val="008247B4"/>
    <w:rsid w:val="00824827"/>
    <w:rsid w:val="00824887"/>
    <w:rsid w:val="0082494B"/>
    <w:rsid w:val="00824B58"/>
    <w:rsid w:val="00824CE1"/>
    <w:rsid w:val="008250B3"/>
    <w:rsid w:val="008250F0"/>
    <w:rsid w:val="0082518A"/>
    <w:rsid w:val="00825395"/>
    <w:rsid w:val="00825406"/>
    <w:rsid w:val="00825758"/>
    <w:rsid w:val="00825766"/>
    <w:rsid w:val="008258DD"/>
    <w:rsid w:val="0082591C"/>
    <w:rsid w:val="00825E09"/>
    <w:rsid w:val="00825EB8"/>
    <w:rsid w:val="00825F18"/>
    <w:rsid w:val="00825F1E"/>
    <w:rsid w:val="00825F1F"/>
    <w:rsid w:val="00825F42"/>
    <w:rsid w:val="00825F8C"/>
    <w:rsid w:val="0082640F"/>
    <w:rsid w:val="00826500"/>
    <w:rsid w:val="008265D5"/>
    <w:rsid w:val="00826726"/>
    <w:rsid w:val="0082673A"/>
    <w:rsid w:val="00826DA7"/>
    <w:rsid w:val="00826E3C"/>
    <w:rsid w:val="00826F90"/>
    <w:rsid w:val="00827222"/>
    <w:rsid w:val="00827232"/>
    <w:rsid w:val="0082739B"/>
    <w:rsid w:val="00827444"/>
    <w:rsid w:val="00827579"/>
    <w:rsid w:val="008275A0"/>
    <w:rsid w:val="00827621"/>
    <w:rsid w:val="008276F7"/>
    <w:rsid w:val="0082772F"/>
    <w:rsid w:val="008278B1"/>
    <w:rsid w:val="008278BE"/>
    <w:rsid w:val="00827928"/>
    <w:rsid w:val="00827B92"/>
    <w:rsid w:val="00827C0D"/>
    <w:rsid w:val="00827C1A"/>
    <w:rsid w:val="00827D85"/>
    <w:rsid w:val="00827DD3"/>
    <w:rsid w:val="00827E70"/>
    <w:rsid w:val="00827ECF"/>
    <w:rsid w:val="00827FB7"/>
    <w:rsid w:val="0083023D"/>
    <w:rsid w:val="008305D8"/>
    <w:rsid w:val="00830647"/>
    <w:rsid w:val="0083076C"/>
    <w:rsid w:val="008308B4"/>
    <w:rsid w:val="008308B9"/>
    <w:rsid w:val="00830902"/>
    <w:rsid w:val="008309BC"/>
    <w:rsid w:val="00830A34"/>
    <w:rsid w:val="00830AFF"/>
    <w:rsid w:val="00830B4D"/>
    <w:rsid w:val="00830B94"/>
    <w:rsid w:val="00830D74"/>
    <w:rsid w:val="00830E04"/>
    <w:rsid w:val="00830E87"/>
    <w:rsid w:val="00830F5E"/>
    <w:rsid w:val="00831490"/>
    <w:rsid w:val="00831548"/>
    <w:rsid w:val="00831A06"/>
    <w:rsid w:val="00831B04"/>
    <w:rsid w:val="00831B5C"/>
    <w:rsid w:val="00831CDB"/>
    <w:rsid w:val="00831CEB"/>
    <w:rsid w:val="00831EA7"/>
    <w:rsid w:val="00831F47"/>
    <w:rsid w:val="00832114"/>
    <w:rsid w:val="0083232B"/>
    <w:rsid w:val="00832632"/>
    <w:rsid w:val="00832719"/>
    <w:rsid w:val="00832932"/>
    <w:rsid w:val="00832AD1"/>
    <w:rsid w:val="00832BA5"/>
    <w:rsid w:val="00832CD6"/>
    <w:rsid w:val="00832FDE"/>
    <w:rsid w:val="00833008"/>
    <w:rsid w:val="008330E4"/>
    <w:rsid w:val="008332DC"/>
    <w:rsid w:val="00833463"/>
    <w:rsid w:val="008334ED"/>
    <w:rsid w:val="008335B5"/>
    <w:rsid w:val="0083378B"/>
    <w:rsid w:val="008337CB"/>
    <w:rsid w:val="0083387B"/>
    <w:rsid w:val="0083390A"/>
    <w:rsid w:val="00833A43"/>
    <w:rsid w:val="00833B8B"/>
    <w:rsid w:val="00833C37"/>
    <w:rsid w:val="00833C76"/>
    <w:rsid w:val="00833FB9"/>
    <w:rsid w:val="00833FDC"/>
    <w:rsid w:val="00834094"/>
    <w:rsid w:val="008340A8"/>
    <w:rsid w:val="0083420A"/>
    <w:rsid w:val="00834246"/>
    <w:rsid w:val="008344EA"/>
    <w:rsid w:val="0083455C"/>
    <w:rsid w:val="0083457E"/>
    <w:rsid w:val="008345F1"/>
    <w:rsid w:val="00834969"/>
    <w:rsid w:val="00834AEB"/>
    <w:rsid w:val="00834B85"/>
    <w:rsid w:val="00834D32"/>
    <w:rsid w:val="00834D47"/>
    <w:rsid w:val="00834D74"/>
    <w:rsid w:val="00834DAF"/>
    <w:rsid w:val="00834E02"/>
    <w:rsid w:val="0083502A"/>
    <w:rsid w:val="0083519B"/>
    <w:rsid w:val="008351C7"/>
    <w:rsid w:val="008353C5"/>
    <w:rsid w:val="0083556D"/>
    <w:rsid w:val="00835932"/>
    <w:rsid w:val="00835A94"/>
    <w:rsid w:val="00835B40"/>
    <w:rsid w:val="00835BCE"/>
    <w:rsid w:val="00835CBB"/>
    <w:rsid w:val="00835E4C"/>
    <w:rsid w:val="00836152"/>
    <w:rsid w:val="008361D6"/>
    <w:rsid w:val="00836319"/>
    <w:rsid w:val="008363EE"/>
    <w:rsid w:val="0083650D"/>
    <w:rsid w:val="00836A41"/>
    <w:rsid w:val="00836A84"/>
    <w:rsid w:val="00836A91"/>
    <w:rsid w:val="00836B1A"/>
    <w:rsid w:val="00836BF8"/>
    <w:rsid w:val="00836C2A"/>
    <w:rsid w:val="00836CD4"/>
    <w:rsid w:val="00836D2F"/>
    <w:rsid w:val="00836E51"/>
    <w:rsid w:val="00836E9F"/>
    <w:rsid w:val="00836EC8"/>
    <w:rsid w:val="00836F12"/>
    <w:rsid w:val="00836F97"/>
    <w:rsid w:val="00836FEA"/>
    <w:rsid w:val="00837010"/>
    <w:rsid w:val="008370D9"/>
    <w:rsid w:val="008373AA"/>
    <w:rsid w:val="008373C5"/>
    <w:rsid w:val="00837496"/>
    <w:rsid w:val="00837582"/>
    <w:rsid w:val="00837643"/>
    <w:rsid w:val="00837767"/>
    <w:rsid w:val="00837902"/>
    <w:rsid w:val="0083797E"/>
    <w:rsid w:val="00837C8E"/>
    <w:rsid w:val="00837DF8"/>
    <w:rsid w:val="00837F30"/>
    <w:rsid w:val="00840276"/>
    <w:rsid w:val="008404B4"/>
    <w:rsid w:val="008404EE"/>
    <w:rsid w:val="00840500"/>
    <w:rsid w:val="008407CA"/>
    <w:rsid w:val="008408DC"/>
    <w:rsid w:val="00840935"/>
    <w:rsid w:val="00840950"/>
    <w:rsid w:val="00840AC1"/>
    <w:rsid w:val="00840AC2"/>
    <w:rsid w:val="00840BC3"/>
    <w:rsid w:val="00840D35"/>
    <w:rsid w:val="00840D61"/>
    <w:rsid w:val="00840D9F"/>
    <w:rsid w:val="00840DF4"/>
    <w:rsid w:val="00840E97"/>
    <w:rsid w:val="00841197"/>
    <w:rsid w:val="00841286"/>
    <w:rsid w:val="00841376"/>
    <w:rsid w:val="0084139C"/>
    <w:rsid w:val="008414E7"/>
    <w:rsid w:val="008414EC"/>
    <w:rsid w:val="0084169E"/>
    <w:rsid w:val="00841727"/>
    <w:rsid w:val="00841731"/>
    <w:rsid w:val="008417BE"/>
    <w:rsid w:val="008419FC"/>
    <w:rsid w:val="00841C57"/>
    <w:rsid w:val="00841D18"/>
    <w:rsid w:val="00841D1E"/>
    <w:rsid w:val="00841FA4"/>
    <w:rsid w:val="0084209E"/>
    <w:rsid w:val="008421E8"/>
    <w:rsid w:val="008421FA"/>
    <w:rsid w:val="008422A0"/>
    <w:rsid w:val="008422E9"/>
    <w:rsid w:val="008423CA"/>
    <w:rsid w:val="00842471"/>
    <w:rsid w:val="0084248C"/>
    <w:rsid w:val="0084257E"/>
    <w:rsid w:val="008425E5"/>
    <w:rsid w:val="008427DA"/>
    <w:rsid w:val="0084281C"/>
    <w:rsid w:val="00842924"/>
    <w:rsid w:val="008429A8"/>
    <w:rsid w:val="00842A6E"/>
    <w:rsid w:val="00842B30"/>
    <w:rsid w:val="00842BD6"/>
    <w:rsid w:val="00842C2B"/>
    <w:rsid w:val="00842C95"/>
    <w:rsid w:val="00842F3C"/>
    <w:rsid w:val="00842FB8"/>
    <w:rsid w:val="0084304F"/>
    <w:rsid w:val="0084309B"/>
    <w:rsid w:val="00843405"/>
    <w:rsid w:val="008434B6"/>
    <w:rsid w:val="00843587"/>
    <w:rsid w:val="008435AC"/>
    <w:rsid w:val="00843618"/>
    <w:rsid w:val="0084362A"/>
    <w:rsid w:val="00843670"/>
    <w:rsid w:val="00843709"/>
    <w:rsid w:val="00843712"/>
    <w:rsid w:val="008437A8"/>
    <w:rsid w:val="008437F3"/>
    <w:rsid w:val="0084388A"/>
    <w:rsid w:val="00843CC0"/>
    <w:rsid w:val="00843CE6"/>
    <w:rsid w:val="00843F51"/>
    <w:rsid w:val="00843F7C"/>
    <w:rsid w:val="00844012"/>
    <w:rsid w:val="008440B4"/>
    <w:rsid w:val="008442BB"/>
    <w:rsid w:val="0084458D"/>
    <w:rsid w:val="008445F8"/>
    <w:rsid w:val="008448D9"/>
    <w:rsid w:val="008448E4"/>
    <w:rsid w:val="00844945"/>
    <w:rsid w:val="00844DA5"/>
    <w:rsid w:val="00844DB8"/>
    <w:rsid w:val="00844EC7"/>
    <w:rsid w:val="00845006"/>
    <w:rsid w:val="00845124"/>
    <w:rsid w:val="00845254"/>
    <w:rsid w:val="00845285"/>
    <w:rsid w:val="00845333"/>
    <w:rsid w:val="0084539A"/>
    <w:rsid w:val="008453D1"/>
    <w:rsid w:val="008453EB"/>
    <w:rsid w:val="00845655"/>
    <w:rsid w:val="00845688"/>
    <w:rsid w:val="008456D7"/>
    <w:rsid w:val="008456F7"/>
    <w:rsid w:val="00845821"/>
    <w:rsid w:val="008459CF"/>
    <w:rsid w:val="00845C83"/>
    <w:rsid w:val="00845DEA"/>
    <w:rsid w:val="00846074"/>
    <w:rsid w:val="008463C4"/>
    <w:rsid w:val="0084656E"/>
    <w:rsid w:val="008465A2"/>
    <w:rsid w:val="008466C6"/>
    <w:rsid w:val="0084672F"/>
    <w:rsid w:val="00846795"/>
    <w:rsid w:val="00846910"/>
    <w:rsid w:val="0084694C"/>
    <w:rsid w:val="00846960"/>
    <w:rsid w:val="00846A97"/>
    <w:rsid w:val="00846ACB"/>
    <w:rsid w:val="00846B35"/>
    <w:rsid w:val="00846CA5"/>
    <w:rsid w:val="00846CEF"/>
    <w:rsid w:val="00846DB9"/>
    <w:rsid w:val="0084702C"/>
    <w:rsid w:val="0084724D"/>
    <w:rsid w:val="00847399"/>
    <w:rsid w:val="00847416"/>
    <w:rsid w:val="0084742F"/>
    <w:rsid w:val="0084743C"/>
    <w:rsid w:val="00847595"/>
    <w:rsid w:val="00847610"/>
    <w:rsid w:val="008476FA"/>
    <w:rsid w:val="00847851"/>
    <w:rsid w:val="00847A08"/>
    <w:rsid w:val="00847A17"/>
    <w:rsid w:val="00847ADB"/>
    <w:rsid w:val="00847C35"/>
    <w:rsid w:val="00847C5D"/>
    <w:rsid w:val="00847C97"/>
    <w:rsid w:val="00847D0E"/>
    <w:rsid w:val="00847E0E"/>
    <w:rsid w:val="00847ED3"/>
    <w:rsid w:val="0085003F"/>
    <w:rsid w:val="0085013E"/>
    <w:rsid w:val="00850776"/>
    <w:rsid w:val="0085091E"/>
    <w:rsid w:val="00850982"/>
    <w:rsid w:val="00850AD4"/>
    <w:rsid w:val="00850B96"/>
    <w:rsid w:val="00850BE1"/>
    <w:rsid w:val="00851026"/>
    <w:rsid w:val="008510AC"/>
    <w:rsid w:val="008511CC"/>
    <w:rsid w:val="008512E6"/>
    <w:rsid w:val="00851537"/>
    <w:rsid w:val="0085154A"/>
    <w:rsid w:val="00851872"/>
    <w:rsid w:val="00851879"/>
    <w:rsid w:val="008518D7"/>
    <w:rsid w:val="008518EB"/>
    <w:rsid w:val="00851916"/>
    <w:rsid w:val="00851A19"/>
    <w:rsid w:val="00851A82"/>
    <w:rsid w:val="00851AD0"/>
    <w:rsid w:val="00851AF4"/>
    <w:rsid w:val="00851C20"/>
    <w:rsid w:val="00851C43"/>
    <w:rsid w:val="00851C61"/>
    <w:rsid w:val="00851C70"/>
    <w:rsid w:val="00851C9A"/>
    <w:rsid w:val="00851DE3"/>
    <w:rsid w:val="00851E1E"/>
    <w:rsid w:val="00851E90"/>
    <w:rsid w:val="00851E9F"/>
    <w:rsid w:val="00851F6D"/>
    <w:rsid w:val="00852050"/>
    <w:rsid w:val="00852173"/>
    <w:rsid w:val="00852276"/>
    <w:rsid w:val="008522FA"/>
    <w:rsid w:val="0085242E"/>
    <w:rsid w:val="00852466"/>
    <w:rsid w:val="00852550"/>
    <w:rsid w:val="008526F2"/>
    <w:rsid w:val="0085276C"/>
    <w:rsid w:val="008527EA"/>
    <w:rsid w:val="008528A8"/>
    <w:rsid w:val="00852A61"/>
    <w:rsid w:val="00852AFC"/>
    <w:rsid w:val="00852B59"/>
    <w:rsid w:val="00852B5F"/>
    <w:rsid w:val="00852B77"/>
    <w:rsid w:val="00852C94"/>
    <w:rsid w:val="00852FAF"/>
    <w:rsid w:val="00853067"/>
    <w:rsid w:val="0085309D"/>
    <w:rsid w:val="008532E1"/>
    <w:rsid w:val="008532F0"/>
    <w:rsid w:val="00853346"/>
    <w:rsid w:val="0085338B"/>
    <w:rsid w:val="00853532"/>
    <w:rsid w:val="008536A0"/>
    <w:rsid w:val="008536E1"/>
    <w:rsid w:val="00853808"/>
    <w:rsid w:val="00853828"/>
    <w:rsid w:val="00853AB7"/>
    <w:rsid w:val="00853AD1"/>
    <w:rsid w:val="00853BA0"/>
    <w:rsid w:val="00853DC3"/>
    <w:rsid w:val="00853FB3"/>
    <w:rsid w:val="00854020"/>
    <w:rsid w:val="00854125"/>
    <w:rsid w:val="00854198"/>
    <w:rsid w:val="008541C9"/>
    <w:rsid w:val="00854203"/>
    <w:rsid w:val="00854204"/>
    <w:rsid w:val="0085437E"/>
    <w:rsid w:val="008543D1"/>
    <w:rsid w:val="008544A7"/>
    <w:rsid w:val="008544AF"/>
    <w:rsid w:val="008544CA"/>
    <w:rsid w:val="008544D5"/>
    <w:rsid w:val="00854513"/>
    <w:rsid w:val="0085462E"/>
    <w:rsid w:val="008547D0"/>
    <w:rsid w:val="00854A56"/>
    <w:rsid w:val="00854A6D"/>
    <w:rsid w:val="00854E52"/>
    <w:rsid w:val="00854F17"/>
    <w:rsid w:val="00854FB1"/>
    <w:rsid w:val="008550E9"/>
    <w:rsid w:val="00855239"/>
    <w:rsid w:val="00855312"/>
    <w:rsid w:val="008554C1"/>
    <w:rsid w:val="008554CF"/>
    <w:rsid w:val="008555AE"/>
    <w:rsid w:val="0085562F"/>
    <w:rsid w:val="008557B8"/>
    <w:rsid w:val="00855942"/>
    <w:rsid w:val="00855A78"/>
    <w:rsid w:val="00855B06"/>
    <w:rsid w:val="00855D99"/>
    <w:rsid w:val="00855DD8"/>
    <w:rsid w:val="00855DF2"/>
    <w:rsid w:val="00855EE8"/>
    <w:rsid w:val="00855F72"/>
    <w:rsid w:val="00855FA9"/>
    <w:rsid w:val="00855FB2"/>
    <w:rsid w:val="0085600D"/>
    <w:rsid w:val="008560CC"/>
    <w:rsid w:val="00856162"/>
    <w:rsid w:val="00856180"/>
    <w:rsid w:val="0085619D"/>
    <w:rsid w:val="00856399"/>
    <w:rsid w:val="008563A3"/>
    <w:rsid w:val="008563C8"/>
    <w:rsid w:val="008566FB"/>
    <w:rsid w:val="008567D1"/>
    <w:rsid w:val="0085686E"/>
    <w:rsid w:val="00856B48"/>
    <w:rsid w:val="00856BDD"/>
    <w:rsid w:val="00856C4E"/>
    <w:rsid w:val="00856CA1"/>
    <w:rsid w:val="00856CB5"/>
    <w:rsid w:val="00856D05"/>
    <w:rsid w:val="00856ECF"/>
    <w:rsid w:val="00856F85"/>
    <w:rsid w:val="00856FDF"/>
    <w:rsid w:val="00857065"/>
    <w:rsid w:val="00857156"/>
    <w:rsid w:val="008571E5"/>
    <w:rsid w:val="00857203"/>
    <w:rsid w:val="00857262"/>
    <w:rsid w:val="0085733D"/>
    <w:rsid w:val="0085757A"/>
    <w:rsid w:val="00857601"/>
    <w:rsid w:val="0085760A"/>
    <w:rsid w:val="00857618"/>
    <w:rsid w:val="008576C7"/>
    <w:rsid w:val="0085779C"/>
    <w:rsid w:val="00857802"/>
    <w:rsid w:val="00857852"/>
    <w:rsid w:val="00857931"/>
    <w:rsid w:val="00857CA3"/>
    <w:rsid w:val="00857FFE"/>
    <w:rsid w:val="0086018C"/>
    <w:rsid w:val="008601AC"/>
    <w:rsid w:val="008601C7"/>
    <w:rsid w:val="008605E1"/>
    <w:rsid w:val="008606ED"/>
    <w:rsid w:val="008607BC"/>
    <w:rsid w:val="0086088B"/>
    <w:rsid w:val="00860983"/>
    <w:rsid w:val="008609B9"/>
    <w:rsid w:val="00860BB5"/>
    <w:rsid w:val="00860D1D"/>
    <w:rsid w:val="00860DF9"/>
    <w:rsid w:val="00860EAA"/>
    <w:rsid w:val="0086102F"/>
    <w:rsid w:val="00861051"/>
    <w:rsid w:val="008611BA"/>
    <w:rsid w:val="00861232"/>
    <w:rsid w:val="00861248"/>
    <w:rsid w:val="0086130F"/>
    <w:rsid w:val="00861343"/>
    <w:rsid w:val="0086139B"/>
    <w:rsid w:val="008613FD"/>
    <w:rsid w:val="0086146D"/>
    <w:rsid w:val="008615F1"/>
    <w:rsid w:val="0086172D"/>
    <w:rsid w:val="008617E8"/>
    <w:rsid w:val="0086199D"/>
    <w:rsid w:val="00861A4F"/>
    <w:rsid w:val="00861A7A"/>
    <w:rsid w:val="00861BB5"/>
    <w:rsid w:val="00861D33"/>
    <w:rsid w:val="00861DE4"/>
    <w:rsid w:val="00862089"/>
    <w:rsid w:val="008620C2"/>
    <w:rsid w:val="00862158"/>
    <w:rsid w:val="008622E5"/>
    <w:rsid w:val="008624BF"/>
    <w:rsid w:val="008625D5"/>
    <w:rsid w:val="008625EA"/>
    <w:rsid w:val="00862683"/>
    <w:rsid w:val="00862727"/>
    <w:rsid w:val="00862759"/>
    <w:rsid w:val="00862824"/>
    <w:rsid w:val="008628E3"/>
    <w:rsid w:val="00862B78"/>
    <w:rsid w:val="00862C20"/>
    <w:rsid w:val="00862D80"/>
    <w:rsid w:val="00862EAB"/>
    <w:rsid w:val="00862EE8"/>
    <w:rsid w:val="00862F68"/>
    <w:rsid w:val="0086310E"/>
    <w:rsid w:val="008631FF"/>
    <w:rsid w:val="0086326F"/>
    <w:rsid w:val="008632E5"/>
    <w:rsid w:val="00863384"/>
    <w:rsid w:val="00863426"/>
    <w:rsid w:val="00863685"/>
    <w:rsid w:val="0086368E"/>
    <w:rsid w:val="00863723"/>
    <w:rsid w:val="008637A1"/>
    <w:rsid w:val="00863829"/>
    <w:rsid w:val="00863CFD"/>
    <w:rsid w:val="0086405A"/>
    <w:rsid w:val="00864325"/>
    <w:rsid w:val="00864460"/>
    <w:rsid w:val="0086461D"/>
    <w:rsid w:val="008646D7"/>
    <w:rsid w:val="00864707"/>
    <w:rsid w:val="008647F6"/>
    <w:rsid w:val="008648E0"/>
    <w:rsid w:val="00864BE2"/>
    <w:rsid w:val="00864D18"/>
    <w:rsid w:val="00864F45"/>
    <w:rsid w:val="0086525B"/>
    <w:rsid w:val="008652AC"/>
    <w:rsid w:val="008652DB"/>
    <w:rsid w:val="00865356"/>
    <w:rsid w:val="008656E9"/>
    <w:rsid w:val="0086576C"/>
    <w:rsid w:val="00865818"/>
    <w:rsid w:val="0086582D"/>
    <w:rsid w:val="00865B87"/>
    <w:rsid w:val="00865C0C"/>
    <w:rsid w:val="00865E4F"/>
    <w:rsid w:val="00866102"/>
    <w:rsid w:val="008661E8"/>
    <w:rsid w:val="00866694"/>
    <w:rsid w:val="0086670F"/>
    <w:rsid w:val="00866971"/>
    <w:rsid w:val="00866AE8"/>
    <w:rsid w:val="00866BC7"/>
    <w:rsid w:val="00866D7A"/>
    <w:rsid w:val="00866DC6"/>
    <w:rsid w:val="00867099"/>
    <w:rsid w:val="00867286"/>
    <w:rsid w:val="008672E6"/>
    <w:rsid w:val="008673D4"/>
    <w:rsid w:val="008673F9"/>
    <w:rsid w:val="008674D8"/>
    <w:rsid w:val="00867583"/>
    <w:rsid w:val="008678B0"/>
    <w:rsid w:val="00867947"/>
    <w:rsid w:val="008679CA"/>
    <w:rsid w:val="008679DF"/>
    <w:rsid w:val="00867BC2"/>
    <w:rsid w:val="00867E0A"/>
    <w:rsid w:val="00867E64"/>
    <w:rsid w:val="00867EE8"/>
    <w:rsid w:val="0087001E"/>
    <w:rsid w:val="0087002B"/>
    <w:rsid w:val="00870221"/>
    <w:rsid w:val="00870272"/>
    <w:rsid w:val="0087032A"/>
    <w:rsid w:val="008703F5"/>
    <w:rsid w:val="00870402"/>
    <w:rsid w:val="00870428"/>
    <w:rsid w:val="0087054D"/>
    <w:rsid w:val="008706D3"/>
    <w:rsid w:val="00870ADB"/>
    <w:rsid w:val="00870B52"/>
    <w:rsid w:val="00870BA7"/>
    <w:rsid w:val="00870F3F"/>
    <w:rsid w:val="008711C3"/>
    <w:rsid w:val="00871366"/>
    <w:rsid w:val="00871408"/>
    <w:rsid w:val="00871461"/>
    <w:rsid w:val="0087147F"/>
    <w:rsid w:val="00871681"/>
    <w:rsid w:val="008717BF"/>
    <w:rsid w:val="00871910"/>
    <w:rsid w:val="008719A1"/>
    <w:rsid w:val="00871B63"/>
    <w:rsid w:val="00871C17"/>
    <w:rsid w:val="00871D28"/>
    <w:rsid w:val="00871F74"/>
    <w:rsid w:val="0087202F"/>
    <w:rsid w:val="008722F6"/>
    <w:rsid w:val="008724DC"/>
    <w:rsid w:val="008724EA"/>
    <w:rsid w:val="008725E3"/>
    <w:rsid w:val="00872672"/>
    <w:rsid w:val="00872781"/>
    <w:rsid w:val="008727EB"/>
    <w:rsid w:val="00872817"/>
    <w:rsid w:val="00872825"/>
    <w:rsid w:val="0087285F"/>
    <w:rsid w:val="008728AE"/>
    <w:rsid w:val="00872945"/>
    <w:rsid w:val="00872955"/>
    <w:rsid w:val="00872AE4"/>
    <w:rsid w:val="00872BA6"/>
    <w:rsid w:val="00872CD6"/>
    <w:rsid w:val="00872DB2"/>
    <w:rsid w:val="00872EA1"/>
    <w:rsid w:val="00872FD8"/>
    <w:rsid w:val="00872FDA"/>
    <w:rsid w:val="008730D7"/>
    <w:rsid w:val="008733E4"/>
    <w:rsid w:val="00873416"/>
    <w:rsid w:val="0087342D"/>
    <w:rsid w:val="00873693"/>
    <w:rsid w:val="008738BF"/>
    <w:rsid w:val="008738E2"/>
    <w:rsid w:val="00873A35"/>
    <w:rsid w:val="00873B52"/>
    <w:rsid w:val="00873B56"/>
    <w:rsid w:val="00873B95"/>
    <w:rsid w:val="00873C46"/>
    <w:rsid w:val="00873D30"/>
    <w:rsid w:val="00873EB3"/>
    <w:rsid w:val="00873EE9"/>
    <w:rsid w:val="00873F96"/>
    <w:rsid w:val="00873F98"/>
    <w:rsid w:val="00873FEE"/>
    <w:rsid w:val="008740CD"/>
    <w:rsid w:val="008742D6"/>
    <w:rsid w:val="00874354"/>
    <w:rsid w:val="008744ED"/>
    <w:rsid w:val="00874500"/>
    <w:rsid w:val="00874608"/>
    <w:rsid w:val="0087472B"/>
    <w:rsid w:val="008748C1"/>
    <w:rsid w:val="00874910"/>
    <w:rsid w:val="008749A5"/>
    <w:rsid w:val="008749F4"/>
    <w:rsid w:val="00874C3B"/>
    <w:rsid w:val="00874EA5"/>
    <w:rsid w:val="00874F03"/>
    <w:rsid w:val="0087503B"/>
    <w:rsid w:val="00875203"/>
    <w:rsid w:val="00875248"/>
    <w:rsid w:val="00875375"/>
    <w:rsid w:val="008754B3"/>
    <w:rsid w:val="0087565A"/>
    <w:rsid w:val="008756B3"/>
    <w:rsid w:val="00875AAE"/>
    <w:rsid w:val="00875AEC"/>
    <w:rsid w:val="00875DEE"/>
    <w:rsid w:val="00875E68"/>
    <w:rsid w:val="00875EA3"/>
    <w:rsid w:val="00875FE4"/>
    <w:rsid w:val="00876059"/>
    <w:rsid w:val="00876167"/>
    <w:rsid w:val="00876328"/>
    <w:rsid w:val="0087637F"/>
    <w:rsid w:val="00876402"/>
    <w:rsid w:val="00876469"/>
    <w:rsid w:val="0087656C"/>
    <w:rsid w:val="008767A9"/>
    <w:rsid w:val="00876AFA"/>
    <w:rsid w:val="00876BBE"/>
    <w:rsid w:val="00876BD3"/>
    <w:rsid w:val="00876C6F"/>
    <w:rsid w:val="00876CA4"/>
    <w:rsid w:val="00876DDE"/>
    <w:rsid w:val="00876ED3"/>
    <w:rsid w:val="008770DB"/>
    <w:rsid w:val="008771F6"/>
    <w:rsid w:val="008772A6"/>
    <w:rsid w:val="00877343"/>
    <w:rsid w:val="00877455"/>
    <w:rsid w:val="0087746E"/>
    <w:rsid w:val="00877740"/>
    <w:rsid w:val="008779B0"/>
    <w:rsid w:val="008779BD"/>
    <w:rsid w:val="008779E2"/>
    <w:rsid w:val="00877A01"/>
    <w:rsid w:val="00877AA6"/>
    <w:rsid w:val="00877ACD"/>
    <w:rsid w:val="00877B78"/>
    <w:rsid w:val="00877BC0"/>
    <w:rsid w:val="00877C61"/>
    <w:rsid w:val="00877C62"/>
    <w:rsid w:val="00877CCF"/>
    <w:rsid w:val="00877D1F"/>
    <w:rsid w:val="00877F10"/>
    <w:rsid w:val="00880021"/>
    <w:rsid w:val="0088033B"/>
    <w:rsid w:val="0088046A"/>
    <w:rsid w:val="008804B8"/>
    <w:rsid w:val="0088070A"/>
    <w:rsid w:val="00880821"/>
    <w:rsid w:val="008808DC"/>
    <w:rsid w:val="0088099B"/>
    <w:rsid w:val="00880C5E"/>
    <w:rsid w:val="00880D0A"/>
    <w:rsid w:val="00880E20"/>
    <w:rsid w:val="00881158"/>
    <w:rsid w:val="008812C5"/>
    <w:rsid w:val="00881358"/>
    <w:rsid w:val="00881438"/>
    <w:rsid w:val="00881489"/>
    <w:rsid w:val="0088182A"/>
    <w:rsid w:val="008820BF"/>
    <w:rsid w:val="0088223D"/>
    <w:rsid w:val="008822B3"/>
    <w:rsid w:val="008824F6"/>
    <w:rsid w:val="00882586"/>
    <w:rsid w:val="008825B8"/>
    <w:rsid w:val="00882709"/>
    <w:rsid w:val="0088287E"/>
    <w:rsid w:val="0088290B"/>
    <w:rsid w:val="00882A13"/>
    <w:rsid w:val="00882AA8"/>
    <w:rsid w:val="00882B33"/>
    <w:rsid w:val="00882E43"/>
    <w:rsid w:val="00882EF7"/>
    <w:rsid w:val="00882FFA"/>
    <w:rsid w:val="0088300B"/>
    <w:rsid w:val="008831FC"/>
    <w:rsid w:val="00883250"/>
    <w:rsid w:val="008832C0"/>
    <w:rsid w:val="008833E7"/>
    <w:rsid w:val="00883482"/>
    <w:rsid w:val="008836D0"/>
    <w:rsid w:val="00883AF3"/>
    <w:rsid w:val="00883B65"/>
    <w:rsid w:val="00883E31"/>
    <w:rsid w:val="00883ECE"/>
    <w:rsid w:val="008841FB"/>
    <w:rsid w:val="008846AA"/>
    <w:rsid w:val="00884A4F"/>
    <w:rsid w:val="00884CC7"/>
    <w:rsid w:val="00884D29"/>
    <w:rsid w:val="00884D96"/>
    <w:rsid w:val="00884F15"/>
    <w:rsid w:val="00884F63"/>
    <w:rsid w:val="00884F72"/>
    <w:rsid w:val="0088503E"/>
    <w:rsid w:val="008853F8"/>
    <w:rsid w:val="00885437"/>
    <w:rsid w:val="00885445"/>
    <w:rsid w:val="00885499"/>
    <w:rsid w:val="008855EC"/>
    <w:rsid w:val="00885653"/>
    <w:rsid w:val="008857A3"/>
    <w:rsid w:val="008857AB"/>
    <w:rsid w:val="00885A2B"/>
    <w:rsid w:val="00885B56"/>
    <w:rsid w:val="00885B68"/>
    <w:rsid w:val="00885BC3"/>
    <w:rsid w:val="00885C4F"/>
    <w:rsid w:val="00885CEE"/>
    <w:rsid w:val="00885EC7"/>
    <w:rsid w:val="00885ECE"/>
    <w:rsid w:val="00886014"/>
    <w:rsid w:val="0088604E"/>
    <w:rsid w:val="0088621A"/>
    <w:rsid w:val="00886236"/>
    <w:rsid w:val="0088656A"/>
    <w:rsid w:val="0088659A"/>
    <w:rsid w:val="00886AF7"/>
    <w:rsid w:val="00886B11"/>
    <w:rsid w:val="00886B66"/>
    <w:rsid w:val="00886C43"/>
    <w:rsid w:val="00886C75"/>
    <w:rsid w:val="00886CBA"/>
    <w:rsid w:val="00886D81"/>
    <w:rsid w:val="00886DAF"/>
    <w:rsid w:val="00886EA8"/>
    <w:rsid w:val="00886EB0"/>
    <w:rsid w:val="008870B8"/>
    <w:rsid w:val="008870D0"/>
    <w:rsid w:val="008874A7"/>
    <w:rsid w:val="008875C1"/>
    <w:rsid w:val="008875CF"/>
    <w:rsid w:val="00887654"/>
    <w:rsid w:val="008876D0"/>
    <w:rsid w:val="00887723"/>
    <w:rsid w:val="008877A1"/>
    <w:rsid w:val="008877B4"/>
    <w:rsid w:val="0088785C"/>
    <w:rsid w:val="008878A7"/>
    <w:rsid w:val="00887C6B"/>
    <w:rsid w:val="00887CD0"/>
    <w:rsid w:val="00887DC1"/>
    <w:rsid w:val="00887EBC"/>
    <w:rsid w:val="00887FDF"/>
    <w:rsid w:val="0089025C"/>
    <w:rsid w:val="00890303"/>
    <w:rsid w:val="008903D8"/>
    <w:rsid w:val="00890529"/>
    <w:rsid w:val="008908BF"/>
    <w:rsid w:val="00890963"/>
    <w:rsid w:val="00890ABC"/>
    <w:rsid w:val="00890C10"/>
    <w:rsid w:val="00890C54"/>
    <w:rsid w:val="00890DD5"/>
    <w:rsid w:val="0089110B"/>
    <w:rsid w:val="0089111B"/>
    <w:rsid w:val="0089127F"/>
    <w:rsid w:val="00891322"/>
    <w:rsid w:val="0089154E"/>
    <w:rsid w:val="008915D6"/>
    <w:rsid w:val="008917D4"/>
    <w:rsid w:val="0089194A"/>
    <w:rsid w:val="00891971"/>
    <w:rsid w:val="00891AB5"/>
    <w:rsid w:val="00891BEB"/>
    <w:rsid w:val="00891C01"/>
    <w:rsid w:val="00891C0B"/>
    <w:rsid w:val="00891DE1"/>
    <w:rsid w:val="00891FEA"/>
    <w:rsid w:val="00891FF2"/>
    <w:rsid w:val="00892044"/>
    <w:rsid w:val="00892197"/>
    <w:rsid w:val="008921FF"/>
    <w:rsid w:val="00892276"/>
    <w:rsid w:val="0089238D"/>
    <w:rsid w:val="008926A6"/>
    <w:rsid w:val="00892899"/>
    <w:rsid w:val="008928D5"/>
    <w:rsid w:val="008928F5"/>
    <w:rsid w:val="00892A85"/>
    <w:rsid w:val="00892ABF"/>
    <w:rsid w:val="00892D94"/>
    <w:rsid w:val="00892F3B"/>
    <w:rsid w:val="00892F92"/>
    <w:rsid w:val="00893065"/>
    <w:rsid w:val="00893109"/>
    <w:rsid w:val="008931EA"/>
    <w:rsid w:val="00893407"/>
    <w:rsid w:val="00893480"/>
    <w:rsid w:val="00893486"/>
    <w:rsid w:val="008934A1"/>
    <w:rsid w:val="0089357B"/>
    <w:rsid w:val="008937AD"/>
    <w:rsid w:val="008937D8"/>
    <w:rsid w:val="008938E9"/>
    <w:rsid w:val="00893A23"/>
    <w:rsid w:val="00893A4F"/>
    <w:rsid w:val="00893AD0"/>
    <w:rsid w:val="00893C55"/>
    <w:rsid w:val="00893F47"/>
    <w:rsid w:val="00893F68"/>
    <w:rsid w:val="00893FB8"/>
    <w:rsid w:val="00894174"/>
    <w:rsid w:val="008942E6"/>
    <w:rsid w:val="008943C1"/>
    <w:rsid w:val="0089442D"/>
    <w:rsid w:val="00894438"/>
    <w:rsid w:val="0089446D"/>
    <w:rsid w:val="00894480"/>
    <w:rsid w:val="00894534"/>
    <w:rsid w:val="00894673"/>
    <w:rsid w:val="008946F5"/>
    <w:rsid w:val="0089473B"/>
    <w:rsid w:val="0089487E"/>
    <w:rsid w:val="008948BC"/>
    <w:rsid w:val="00894913"/>
    <w:rsid w:val="00894A2D"/>
    <w:rsid w:val="00894B0A"/>
    <w:rsid w:val="00894D24"/>
    <w:rsid w:val="00894D71"/>
    <w:rsid w:val="00894F7E"/>
    <w:rsid w:val="00894FE5"/>
    <w:rsid w:val="00895041"/>
    <w:rsid w:val="00895102"/>
    <w:rsid w:val="00895173"/>
    <w:rsid w:val="0089523B"/>
    <w:rsid w:val="00895395"/>
    <w:rsid w:val="00895472"/>
    <w:rsid w:val="008954A4"/>
    <w:rsid w:val="0089561B"/>
    <w:rsid w:val="00895833"/>
    <w:rsid w:val="00895BEA"/>
    <w:rsid w:val="00895C3A"/>
    <w:rsid w:val="00895D67"/>
    <w:rsid w:val="00895DAE"/>
    <w:rsid w:val="00895E94"/>
    <w:rsid w:val="00895F39"/>
    <w:rsid w:val="00895F6E"/>
    <w:rsid w:val="0089602E"/>
    <w:rsid w:val="008960A4"/>
    <w:rsid w:val="008962FA"/>
    <w:rsid w:val="0089634F"/>
    <w:rsid w:val="0089642B"/>
    <w:rsid w:val="008964C1"/>
    <w:rsid w:val="0089661A"/>
    <w:rsid w:val="00896691"/>
    <w:rsid w:val="008968FF"/>
    <w:rsid w:val="00896959"/>
    <w:rsid w:val="00896A20"/>
    <w:rsid w:val="00896B83"/>
    <w:rsid w:val="00896C45"/>
    <w:rsid w:val="00896DC9"/>
    <w:rsid w:val="00896EE9"/>
    <w:rsid w:val="00896F90"/>
    <w:rsid w:val="00897051"/>
    <w:rsid w:val="00897239"/>
    <w:rsid w:val="008972D0"/>
    <w:rsid w:val="008973E1"/>
    <w:rsid w:val="00897430"/>
    <w:rsid w:val="008974E2"/>
    <w:rsid w:val="00897983"/>
    <w:rsid w:val="00897B80"/>
    <w:rsid w:val="00897BC3"/>
    <w:rsid w:val="00897BFE"/>
    <w:rsid w:val="00897CCA"/>
    <w:rsid w:val="00897D36"/>
    <w:rsid w:val="00897E4E"/>
    <w:rsid w:val="008A0093"/>
    <w:rsid w:val="008A00FB"/>
    <w:rsid w:val="008A0137"/>
    <w:rsid w:val="008A0150"/>
    <w:rsid w:val="008A0195"/>
    <w:rsid w:val="008A0202"/>
    <w:rsid w:val="008A021A"/>
    <w:rsid w:val="008A0303"/>
    <w:rsid w:val="008A0362"/>
    <w:rsid w:val="008A0376"/>
    <w:rsid w:val="008A0444"/>
    <w:rsid w:val="008A0632"/>
    <w:rsid w:val="008A069B"/>
    <w:rsid w:val="008A0703"/>
    <w:rsid w:val="008A0770"/>
    <w:rsid w:val="008A07DA"/>
    <w:rsid w:val="008A09C7"/>
    <w:rsid w:val="008A0B58"/>
    <w:rsid w:val="008A0CAC"/>
    <w:rsid w:val="008A0E3C"/>
    <w:rsid w:val="008A0EEA"/>
    <w:rsid w:val="008A112B"/>
    <w:rsid w:val="008A1165"/>
    <w:rsid w:val="008A1228"/>
    <w:rsid w:val="008A1236"/>
    <w:rsid w:val="008A127A"/>
    <w:rsid w:val="008A128C"/>
    <w:rsid w:val="008A132F"/>
    <w:rsid w:val="008A139C"/>
    <w:rsid w:val="008A14A0"/>
    <w:rsid w:val="008A16A8"/>
    <w:rsid w:val="008A16B2"/>
    <w:rsid w:val="008A1750"/>
    <w:rsid w:val="008A17AD"/>
    <w:rsid w:val="008A1B41"/>
    <w:rsid w:val="008A1C19"/>
    <w:rsid w:val="008A1C73"/>
    <w:rsid w:val="008A1DFF"/>
    <w:rsid w:val="008A1E5F"/>
    <w:rsid w:val="008A1EC6"/>
    <w:rsid w:val="008A1ECD"/>
    <w:rsid w:val="008A1F6D"/>
    <w:rsid w:val="008A1FDC"/>
    <w:rsid w:val="008A2281"/>
    <w:rsid w:val="008A233B"/>
    <w:rsid w:val="008A2355"/>
    <w:rsid w:val="008A24FC"/>
    <w:rsid w:val="008A25E3"/>
    <w:rsid w:val="008A26C8"/>
    <w:rsid w:val="008A2712"/>
    <w:rsid w:val="008A2761"/>
    <w:rsid w:val="008A280D"/>
    <w:rsid w:val="008A2826"/>
    <w:rsid w:val="008A2840"/>
    <w:rsid w:val="008A2885"/>
    <w:rsid w:val="008A28C0"/>
    <w:rsid w:val="008A2A5F"/>
    <w:rsid w:val="008A2AAC"/>
    <w:rsid w:val="008A2D05"/>
    <w:rsid w:val="008A2D51"/>
    <w:rsid w:val="008A2DB7"/>
    <w:rsid w:val="008A2E28"/>
    <w:rsid w:val="008A31A3"/>
    <w:rsid w:val="008A3231"/>
    <w:rsid w:val="008A3313"/>
    <w:rsid w:val="008A3601"/>
    <w:rsid w:val="008A360D"/>
    <w:rsid w:val="008A37E6"/>
    <w:rsid w:val="008A3802"/>
    <w:rsid w:val="008A3825"/>
    <w:rsid w:val="008A3A25"/>
    <w:rsid w:val="008A3BB5"/>
    <w:rsid w:val="008A3CB4"/>
    <w:rsid w:val="008A3E34"/>
    <w:rsid w:val="008A3E91"/>
    <w:rsid w:val="008A40F8"/>
    <w:rsid w:val="008A418E"/>
    <w:rsid w:val="008A42AB"/>
    <w:rsid w:val="008A43E2"/>
    <w:rsid w:val="008A44B9"/>
    <w:rsid w:val="008A46D7"/>
    <w:rsid w:val="008A46EC"/>
    <w:rsid w:val="008A475C"/>
    <w:rsid w:val="008A4AC8"/>
    <w:rsid w:val="008A4D3D"/>
    <w:rsid w:val="008A4E2F"/>
    <w:rsid w:val="008A50A3"/>
    <w:rsid w:val="008A5366"/>
    <w:rsid w:val="008A56DC"/>
    <w:rsid w:val="008A5874"/>
    <w:rsid w:val="008A5887"/>
    <w:rsid w:val="008A628F"/>
    <w:rsid w:val="008A62C3"/>
    <w:rsid w:val="008A6418"/>
    <w:rsid w:val="008A65E5"/>
    <w:rsid w:val="008A67CA"/>
    <w:rsid w:val="008A693C"/>
    <w:rsid w:val="008A6B6D"/>
    <w:rsid w:val="008A6C8F"/>
    <w:rsid w:val="008A6D3F"/>
    <w:rsid w:val="008A6EC4"/>
    <w:rsid w:val="008A6EC5"/>
    <w:rsid w:val="008A6EF6"/>
    <w:rsid w:val="008A6FA8"/>
    <w:rsid w:val="008A7154"/>
    <w:rsid w:val="008A724A"/>
    <w:rsid w:val="008A72E9"/>
    <w:rsid w:val="008A737A"/>
    <w:rsid w:val="008A74A6"/>
    <w:rsid w:val="008A75BB"/>
    <w:rsid w:val="008A7A3B"/>
    <w:rsid w:val="008A7D56"/>
    <w:rsid w:val="008A7D7E"/>
    <w:rsid w:val="008A7F44"/>
    <w:rsid w:val="008B01B7"/>
    <w:rsid w:val="008B0272"/>
    <w:rsid w:val="008B036A"/>
    <w:rsid w:val="008B03F3"/>
    <w:rsid w:val="008B0465"/>
    <w:rsid w:val="008B057C"/>
    <w:rsid w:val="008B0625"/>
    <w:rsid w:val="008B071C"/>
    <w:rsid w:val="008B0771"/>
    <w:rsid w:val="008B080E"/>
    <w:rsid w:val="008B0A0F"/>
    <w:rsid w:val="008B0A93"/>
    <w:rsid w:val="008B0AC8"/>
    <w:rsid w:val="008B0BAF"/>
    <w:rsid w:val="008B0EB3"/>
    <w:rsid w:val="008B0F94"/>
    <w:rsid w:val="008B1130"/>
    <w:rsid w:val="008B141A"/>
    <w:rsid w:val="008B145A"/>
    <w:rsid w:val="008B148D"/>
    <w:rsid w:val="008B1503"/>
    <w:rsid w:val="008B1550"/>
    <w:rsid w:val="008B15E2"/>
    <w:rsid w:val="008B1670"/>
    <w:rsid w:val="008B16E1"/>
    <w:rsid w:val="008B16FB"/>
    <w:rsid w:val="008B1751"/>
    <w:rsid w:val="008B17C2"/>
    <w:rsid w:val="008B18B9"/>
    <w:rsid w:val="008B18C0"/>
    <w:rsid w:val="008B190B"/>
    <w:rsid w:val="008B1922"/>
    <w:rsid w:val="008B19F0"/>
    <w:rsid w:val="008B1ABA"/>
    <w:rsid w:val="008B1B65"/>
    <w:rsid w:val="008B1D65"/>
    <w:rsid w:val="008B1F0A"/>
    <w:rsid w:val="008B224F"/>
    <w:rsid w:val="008B238B"/>
    <w:rsid w:val="008B23E8"/>
    <w:rsid w:val="008B244E"/>
    <w:rsid w:val="008B25B6"/>
    <w:rsid w:val="008B2643"/>
    <w:rsid w:val="008B26B7"/>
    <w:rsid w:val="008B2711"/>
    <w:rsid w:val="008B28F1"/>
    <w:rsid w:val="008B2978"/>
    <w:rsid w:val="008B29A9"/>
    <w:rsid w:val="008B29C9"/>
    <w:rsid w:val="008B2A79"/>
    <w:rsid w:val="008B2AC3"/>
    <w:rsid w:val="008B2B28"/>
    <w:rsid w:val="008B2C21"/>
    <w:rsid w:val="008B2D09"/>
    <w:rsid w:val="008B2DF8"/>
    <w:rsid w:val="008B2E0C"/>
    <w:rsid w:val="008B2EE8"/>
    <w:rsid w:val="008B3098"/>
    <w:rsid w:val="008B309A"/>
    <w:rsid w:val="008B3137"/>
    <w:rsid w:val="008B3144"/>
    <w:rsid w:val="008B317C"/>
    <w:rsid w:val="008B32FD"/>
    <w:rsid w:val="008B3478"/>
    <w:rsid w:val="008B34A0"/>
    <w:rsid w:val="008B3660"/>
    <w:rsid w:val="008B36A3"/>
    <w:rsid w:val="008B3735"/>
    <w:rsid w:val="008B3876"/>
    <w:rsid w:val="008B3879"/>
    <w:rsid w:val="008B3898"/>
    <w:rsid w:val="008B38A2"/>
    <w:rsid w:val="008B39EF"/>
    <w:rsid w:val="008B3D5E"/>
    <w:rsid w:val="008B3DF8"/>
    <w:rsid w:val="008B4127"/>
    <w:rsid w:val="008B4231"/>
    <w:rsid w:val="008B4471"/>
    <w:rsid w:val="008B4478"/>
    <w:rsid w:val="008B4494"/>
    <w:rsid w:val="008B44A4"/>
    <w:rsid w:val="008B454D"/>
    <w:rsid w:val="008B46E4"/>
    <w:rsid w:val="008B47FA"/>
    <w:rsid w:val="008B4BA5"/>
    <w:rsid w:val="008B4C22"/>
    <w:rsid w:val="008B4E29"/>
    <w:rsid w:val="008B4F42"/>
    <w:rsid w:val="008B5114"/>
    <w:rsid w:val="008B51A6"/>
    <w:rsid w:val="008B51BF"/>
    <w:rsid w:val="008B520D"/>
    <w:rsid w:val="008B5430"/>
    <w:rsid w:val="008B548F"/>
    <w:rsid w:val="008B5538"/>
    <w:rsid w:val="008B55BC"/>
    <w:rsid w:val="008B5799"/>
    <w:rsid w:val="008B594D"/>
    <w:rsid w:val="008B5987"/>
    <w:rsid w:val="008B5A24"/>
    <w:rsid w:val="008B5A90"/>
    <w:rsid w:val="008B5B02"/>
    <w:rsid w:val="008B5C31"/>
    <w:rsid w:val="008B5C65"/>
    <w:rsid w:val="008B5D72"/>
    <w:rsid w:val="008B5EB9"/>
    <w:rsid w:val="008B5F4C"/>
    <w:rsid w:val="008B6002"/>
    <w:rsid w:val="008B60A0"/>
    <w:rsid w:val="008B6122"/>
    <w:rsid w:val="008B62C9"/>
    <w:rsid w:val="008B63AD"/>
    <w:rsid w:val="008B6501"/>
    <w:rsid w:val="008B6715"/>
    <w:rsid w:val="008B6757"/>
    <w:rsid w:val="008B6A2B"/>
    <w:rsid w:val="008B6B4F"/>
    <w:rsid w:val="008B6BB5"/>
    <w:rsid w:val="008B6C8A"/>
    <w:rsid w:val="008B6CC8"/>
    <w:rsid w:val="008B6E10"/>
    <w:rsid w:val="008B7089"/>
    <w:rsid w:val="008B7095"/>
    <w:rsid w:val="008B7173"/>
    <w:rsid w:val="008B7438"/>
    <w:rsid w:val="008B7474"/>
    <w:rsid w:val="008B7591"/>
    <w:rsid w:val="008B7705"/>
    <w:rsid w:val="008B7772"/>
    <w:rsid w:val="008B78C8"/>
    <w:rsid w:val="008B791E"/>
    <w:rsid w:val="008B7987"/>
    <w:rsid w:val="008B79AF"/>
    <w:rsid w:val="008B7A38"/>
    <w:rsid w:val="008B7A39"/>
    <w:rsid w:val="008B7B07"/>
    <w:rsid w:val="008B7B65"/>
    <w:rsid w:val="008B7C03"/>
    <w:rsid w:val="008B7C49"/>
    <w:rsid w:val="008B7CD8"/>
    <w:rsid w:val="008B7D1F"/>
    <w:rsid w:val="008B7D3D"/>
    <w:rsid w:val="008C004A"/>
    <w:rsid w:val="008C0075"/>
    <w:rsid w:val="008C00A6"/>
    <w:rsid w:val="008C029A"/>
    <w:rsid w:val="008C036E"/>
    <w:rsid w:val="008C037A"/>
    <w:rsid w:val="008C03BB"/>
    <w:rsid w:val="008C0423"/>
    <w:rsid w:val="008C0452"/>
    <w:rsid w:val="008C0502"/>
    <w:rsid w:val="008C07F3"/>
    <w:rsid w:val="008C0A99"/>
    <w:rsid w:val="008C0B17"/>
    <w:rsid w:val="008C0B34"/>
    <w:rsid w:val="008C0BBD"/>
    <w:rsid w:val="008C0D05"/>
    <w:rsid w:val="008C0DCD"/>
    <w:rsid w:val="008C0EB6"/>
    <w:rsid w:val="008C0FA2"/>
    <w:rsid w:val="008C1122"/>
    <w:rsid w:val="008C11CB"/>
    <w:rsid w:val="008C156F"/>
    <w:rsid w:val="008C180B"/>
    <w:rsid w:val="008C1B21"/>
    <w:rsid w:val="008C1B88"/>
    <w:rsid w:val="008C1CF1"/>
    <w:rsid w:val="008C1D47"/>
    <w:rsid w:val="008C1E56"/>
    <w:rsid w:val="008C1FB8"/>
    <w:rsid w:val="008C20EE"/>
    <w:rsid w:val="008C2155"/>
    <w:rsid w:val="008C21DE"/>
    <w:rsid w:val="008C221C"/>
    <w:rsid w:val="008C242C"/>
    <w:rsid w:val="008C24D5"/>
    <w:rsid w:val="008C273F"/>
    <w:rsid w:val="008C29C6"/>
    <w:rsid w:val="008C2A37"/>
    <w:rsid w:val="008C2B02"/>
    <w:rsid w:val="008C2B69"/>
    <w:rsid w:val="008C2BF8"/>
    <w:rsid w:val="008C2CA0"/>
    <w:rsid w:val="008C2D00"/>
    <w:rsid w:val="008C2DE2"/>
    <w:rsid w:val="008C2E96"/>
    <w:rsid w:val="008C2F45"/>
    <w:rsid w:val="008C301D"/>
    <w:rsid w:val="008C3031"/>
    <w:rsid w:val="008C3115"/>
    <w:rsid w:val="008C33DF"/>
    <w:rsid w:val="008C345D"/>
    <w:rsid w:val="008C351D"/>
    <w:rsid w:val="008C3682"/>
    <w:rsid w:val="008C375F"/>
    <w:rsid w:val="008C387F"/>
    <w:rsid w:val="008C3976"/>
    <w:rsid w:val="008C3A32"/>
    <w:rsid w:val="008C3B38"/>
    <w:rsid w:val="008C3D10"/>
    <w:rsid w:val="008C3DB7"/>
    <w:rsid w:val="008C3E66"/>
    <w:rsid w:val="008C3EF8"/>
    <w:rsid w:val="008C408A"/>
    <w:rsid w:val="008C40AE"/>
    <w:rsid w:val="008C431E"/>
    <w:rsid w:val="008C43A1"/>
    <w:rsid w:val="008C4552"/>
    <w:rsid w:val="008C474D"/>
    <w:rsid w:val="008C4A0D"/>
    <w:rsid w:val="008C4AAF"/>
    <w:rsid w:val="008C4B4C"/>
    <w:rsid w:val="008C4B7A"/>
    <w:rsid w:val="008C4DE9"/>
    <w:rsid w:val="008C4E9F"/>
    <w:rsid w:val="008C4F04"/>
    <w:rsid w:val="008C4F55"/>
    <w:rsid w:val="008C5065"/>
    <w:rsid w:val="008C509A"/>
    <w:rsid w:val="008C50EE"/>
    <w:rsid w:val="008C51DA"/>
    <w:rsid w:val="008C5293"/>
    <w:rsid w:val="008C553D"/>
    <w:rsid w:val="008C5623"/>
    <w:rsid w:val="008C5630"/>
    <w:rsid w:val="008C58D4"/>
    <w:rsid w:val="008C59CC"/>
    <w:rsid w:val="008C5A15"/>
    <w:rsid w:val="008C5AB1"/>
    <w:rsid w:val="008C5E31"/>
    <w:rsid w:val="008C5E67"/>
    <w:rsid w:val="008C605E"/>
    <w:rsid w:val="008C6353"/>
    <w:rsid w:val="008C6406"/>
    <w:rsid w:val="008C6717"/>
    <w:rsid w:val="008C686D"/>
    <w:rsid w:val="008C69CB"/>
    <w:rsid w:val="008C6C5C"/>
    <w:rsid w:val="008C6DD5"/>
    <w:rsid w:val="008C6F27"/>
    <w:rsid w:val="008C6FCE"/>
    <w:rsid w:val="008C7082"/>
    <w:rsid w:val="008C71E8"/>
    <w:rsid w:val="008C730F"/>
    <w:rsid w:val="008C7394"/>
    <w:rsid w:val="008C7455"/>
    <w:rsid w:val="008C748F"/>
    <w:rsid w:val="008C75B3"/>
    <w:rsid w:val="008C75DB"/>
    <w:rsid w:val="008C77F8"/>
    <w:rsid w:val="008C7A70"/>
    <w:rsid w:val="008C7BA2"/>
    <w:rsid w:val="008C7BA3"/>
    <w:rsid w:val="008C7D9B"/>
    <w:rsid w:val="008C7F0C"/>
    <w:rsid w:val="008C7F71"/>
    <w:rsid w:val="008C7F85"/>
    <w:rsid w:val="008D005F"/>
    <w:rsid w:val="008D010A"/>
    <w:rsid w:val="008D0234"/>
    <w:rsid w:val="008D04EF"/>
    <w:rsid w:val="008D06CF"/>
    <w:rsid w:val="008D0721"/>
    <w:rsid w:val="008D09A6"/>
    <w:rsid w:val="008D0A61"/>
    <w:rsid w:val="008D0A9B"/>
    <w:rsid w:val="008D0B09"/>
    <w:rsid w:val="008D0EC7"/>
    <w:rsid w:val="008D1061"/>
    <w:rsid w:val="008D10DD"/>
    <w:rsid w:val="008D1342"/>
    <w:rsid w:val="008D148C"/>
    <w:rsid w:val="008D148F"/>
    <w:rsid w:val="008D15E4"/>
    <w:rsid w:val="008D1676"/>
    <w:rsid w:val="008D1AD1"/>
    <w:rsid w:val="008D1BB6"/>
    <w:rsid w:val="008D1C4C"/>
    <w:rsid w:val="008D1DAF"/>
    <w:rsid w:val="008D2017"/>
    <w:rsid w:val="008D2356"/>
    <w:rsid w:val="008D2488"/>
    <w:rsid w:val="008D25E5"/>
    <w:rsid w:val="008D261F"/>
    <w:rsid w:val="008D2754"/>
    <w:rsid w:val="008D2755"/>
    <w:rsid w:val="008D2953"/>
    <w:rsid w:val="008D2998"/>
    <w:rsid w:val="008D29CF"/>
    <w:rsid w:val="008D2B4F"/>
    <w:rsid w:val="008D30B6"/>
    <w:rsid w:val="008D3120"/>
    <w:rsid w:val="008D31E0"/>
    <w:rsid w:val="008D31FA"/>
    <w:rsid w:val="008D339C"/>
    <w:rsid w:val="008D36AD"/>
    <w:rsid w:val="008D379F"/>
    <w:rsid w:val="008D3841"/>
    <w:rsid w:val="008D38CD"/>
    <w:rsid w:val="008D3975"/>
    <w:rsid w:val="008D3A5F"/>
    <w:rsid w:val="008D3AD5"/>
    <w:rsid w:val="008D3B28"/>
    <w:rsid w:val="008D3BDF"/>
    <w:rsid w:val="008D3DBA"/>
    <w:rsid w:val="008D3E6E"/>
    <w:rsid w:val="008D3EF6"/>
    <w:rsid w:val="008D3FFD"/>
    <w:rsid w:val="008D435F"/>
    <w:rsid w:val="008D44A4"/>
    <w:rsid w:val="008D4559"/>
    <w:rsid w:val="008D45B5"/>
    <w:rsid w:val="008D4661"/>
    <w:rsid w:val="008D4753"/>
    <w:rsid w:val="008D490A"/>
    <w:rsid w:val="008D49AD"/>
    <w:rsid w:val="008D4AC7"/>
    <w:rsid w:val="008D4C2F"/>
    <w:rsid w:val="008D4CD6"/>
    <w:rsid w:val="008D4E67"/>
    <w:rsid w:val="008D4EBB"/>
    <w:rsid w:val="008D4F2E"/>
    <w:rsid w:val="008D4F3C"/>
    <w:rsid w:val="008D5039"/>
    <w:rsid w:val="008D5087"/>
    <w:rsid w:val="008D5149"/>
    <w:rsid w:val="008D5240"/>
    <w:rsid w:val="008D5409"/>
    <w:rsid w:val="008D5553"/>
    <w:rsid w:val="008D55E8"/>
    <w:rsid w:val="008D5696"/>
    <w:rsid w:val="008D584D"/>
    <w:rsid w:val="008D5916"/>
    <w:rsid w:val="008D59FF"/>
    <w:rsid w:val="008D5B95"/>
    <w:rsid w:val="008D5BEA"/>
    <w:rsid w:val="008D5C23"/>
    <w:rsid w:val="008D5C26"/>
    <w:rsid w:val="008D5ED1"/>
    <w:rsid w:val="008D6470"/>
    <w:rsid w:val="008D65E9"/>
    <w:rsid w:val="008D66C2"/>
    <w:rsid w:val="008D68A9"/>
    <w:rsid w:val="008D6CB1"/>
    <w:rsid w:val="008D6D38"/>
    <w:rsid w:val="008D70F6"/>
    <w:rsid w:val="008D71B5"/>
    <w:rsid w:val="008D7359"/>
    <w:rsid w:val="008D7409"/>
    <w:rsid w:val="008D776C"/>
    <w:rsid w:val="008D79CD"/>
    <w:rsid w:val="008D7A18"/>
    <w:rsid w:val="008D7AA3"/>
    <w:rsid w:val="008D7D94"/>
    <w:rsid w:val="008D7D9B"/>
    <w:rsid w:val="008D7DC0"/>
    <w:rsid w:val="008D7F44"/>
    <w:rsid w:val="008E026C"/>
    <w:rsid w:val="008E027F"/>
    <w:rsid w:val="008E0304"/>
    <w:rsid w:val="008E0340"/>
    <w:rsid w:val="008E0503"/>
    <w:rsid w:val="008E07B1"/>
    <w:rsid w:val="008E08DB"/>
    <w:rsid w:val="008E0939"/>
    <w:rsid w:val="008E0A41"/>
    <w:rsid w:val="008E0A46"/>
    <w:rsid w:val="008E0D06"/>
    <w:rsid w:val="008E0E58"/>
    <w:rsid w:val="008E0EB5"/>
    <w:rsid w:val="008E1013"/>
    <w:rsid w:val="008E10CA"/>
    <w:rsid w:val="008E141A"/>
    <w:rsid w:val="008E153E"/>
    <w:rsid w:val="008E170B"/>
    <w:rsid w:val="008E188C"/>
    <w:rsid w:val="008E18C6"/>
    <w:rsid w:val="008E1915"/>
    <w:rsid w:val="008E1A3F"/>
    <w:rsid w:val="008E1ACA"/>
    <w:rsid w:val="008E21B2"/>
    <w:rsid w:val="008E21EE"/>
    <w:rsid w:val="008E223F"/>
    <w:rsid w:val="008E233A"/>
    <w:rsid w:val="008E255C"/>
    <w:rsid w:val="008E272E"/>
    <w:rsid w:val="008E284B"/>
    <w:rsid w:val="008E2892"/>
    <w:rsid w:val="008E2A59"/>
    <w:rsid w:val="008E2C2C"/>
    <w:rsid w:val="008E2C9E"/>
    <w:rsid w:val="008E2DA6"/>
    <w:rsid w:val="008E2E8D"/>
    <w:rsid w:val="008E2EEE"/>
    <w:rsid w:val="008E2FAA"/>
    <w:rsid w:val="008E3097"/>
    <w:rsid w:val="008E32C7"/>
    <w:rsid w:val="008E334B"/>
    <w:rsid w:val="008E3394"/>
    <w:rsid w:val="008E339F"/>
    <w:rsid w:val="008E33B3"/>
    <w:rsid w:val="008E3533"/>
    <w:rsid w:val="008E354C"/>
    <w:rsid w:val="008E36D0"/>
    <w:rsid w:val="008E3978"/>
    <w:rsid w:val="008E3DDE"/>
    <w:rsid w:val="008E3F8C"/>
    <w:rsid w:val="008E41F2"/>
    <w:rsid w:val="008E4555"/>
    <w:rsid w:val="008E467C"/>
    <w:rsid w:val="008E47F5"/>
    <w:rsid w:val="008E495F"/>
    <w:rsid w:val="008E49EB"/>
    <w:rsid w:val="008E4A4D"/>
    <w:rsid w:val="008E4B63"/>
    <w:rsid w:val="008E4B6D"/>
    <w:rsid w:val="008E4C4B"/>
    <w:rsid w:val="008E4C82"/>
    <w:rsid w:val="008E4E27"/>
    <w:rsid w:val="008E4F3F"/>
    <w:rsid w:val="008E531D"/>
    <w:rsid w:val="008E5342"/>
    <w:rsid w:val="008E539D"/>
    <w:rsid w:val="008E53EE"/>
    <w:rsid w:val="008E57B9"/>
    <w:rsid w:val="008E5819"/>
    <w:rsid w:val="008E5835"/>
    <w:rsid w:val="008E5A5E"/>
    <w:rsid w:val="008E5B1C"/>
    <w:rsid w:val="008E5B8B"/>
    <w:rsid w:val="008E5BE0"/>
    <w:rsid w:val="008E5E44"/>
    <w:rsid w:val="008E60C1"/>
    <w:rsid w:val="008E6121"/>
    <w:rsid w:val="008E613E"/>
    <w:rsid w:val="008E640C"/>
    <w:rsid w:val="008E6572"/>
    <w:rsid w:val="008E664A"/>
    <w:rsid w:val="008E66A8"/>
    <w:rsid w:val="008E66AC"/>
    <w:rsid w:val="008E670F"/>
    <w:rsid w:val="008E671D"/>
    <w:rsid w:val="008E673D"/>
    <w:rsid w:val="008E6835"/>
    <w:rsid w:val="008E6842"/>
    <w:rsid w:val="008E688E"/>
    <w:rsid w:val="008E6A00"/>
    <w:rsid w:val="008E6CA7"/>
    <w:rsid w:val="008E6D4C"/>
    <w:rsid w:val="008E6E41"/>
    <w:rsid w:val="008E6EA2"/>
    <w:rsid w:val="008E6F5B"/>
    <w:rsid w:val="008E7105"/>
    <w:rsid w:val="008E7195"/>
    <w:rsid w:val="008E727A"/>
    <w:rsid w:val="008E72D2"/>
    <w:rsid w:val="008E74F5"/>
    <w:rsid w:val="008E7524"/>
    <w:rsid w:val="008E7547"/>
    <w:rsid w:val="008E75B4"/>
    <w:rsid w:val="008E75D8"/>
    <w:rsid w:val="008E7666"/>
    <w:rsid w:val="008E78EE"/>
    <w:rsid w:val="008E7AC2"/>
    <w:rsid w:val="008E7B83"/>
    <w:rsid w:val="008E7B94"/>
    <w:rsid w:val="008E7B9B"/>
    <w:rsid w:val="008E7BB8"/>
    <w:rsid w:val="008E7BE8"/>
    <w:rsid w:val="008E7D8C"/>
    <w:rsid w:val="008E7D8D"/>
    <w:rsid w:val="008E7D90"/>
    <w:rsid w:val="008E7EF7"/>
    <w:rsid w:val="008E7F85"/>
    <w:rsid w:val="008E7FA3"/>
    <w:rsid w:val="008F010E"/>
    <w:rsid w:val="008F01BF"/>
    <w:rsid w:val="008F0256"/>
    <w:rsid w:val="008F0303"/>
    <w:rsid w:val="008F03AA"/>
    <w:rsid w:val="008F0552"/>
    <w:rsid w:val="008F0559"/>
    <w:rsid w:val="008F05AA"/>
    <w:rsid w:val="008F0650"/>
    <w:rsid w:val="008F08C2"/>
    <w:rsid w:val="008F0946"/>
    <w:rsid w:val="008F09FB"/>
    <w:rsid w:val="008F0B42"/>
    <w:rsid w:val="008F0C2A"/>
    <w:rsid w:val="008F0C85"/>
    <w:rsid w:val="008F0CDB"/>
    <w:rsid w:val="008F0CED"/>
    <w:rsid w:val="008F0DEF"/>
    <w:rsid w:val="008F0E15"/>
    <w:rsid w:val="008F0E6A"/>
    <w:rsid w:val="008F0FC2"/>
    <w:rsid w:val="008F1066"/>
    <w:rsid w:val="008F10F1"/>
    <w:rsid w:val="008F121A"/>
    <w:rsid w:val="008F1314"/>
    <w:rsid w:val="008F13B1"/>
    <w:rsid w:val="008F14F6"/>
    <w:rsid w:val="008F15B5"/>
    <w:rsid w:val="008F1681"/>
    <w:rsid w:val="008F1836"/>
    <w:rsid w:val="008F18E0"/>
    <w:rsid w:val="008F1A85"/>
    <w:rsid w:val="008F1AC8"/>
    <w:rsid w:val="008F1AFB"/>
    <w:rsid w:val="008F1B86"/>
    <w:rsid w:val="008F1B93"/>
    <w:rsid w:val="008F1C0E"/>
    <w:rsid w:val="008F1D74"/>
    <w:rsid w:val="008F1DDC"/>
    <w:rsid w:val="008F2084"/>
    <w:rsid w:val="008F20DA"/>
    <w:rsid w:val="008F2139"/>
    <w:rsid w:val="008F214B"/>
    <w:rsid w:val="008F224C"/>
    <w:rsid w:val="008F2255"/>
    <w:rsid w:val="008F2394"/>
    <w:rsid w:val="008F271F"/>
    <w:rsid w:val="008F292B"/>
    <w:rsid w:val="008F2A8A"/>
    <w:rsid w:val="008F2C47"/>
    <w:rsid w:val="008F2C63"/>
    <w:rsid w:val="008F2D24"/>
    <w:rsid w:val="008F2D33"/>
    <w:rsid w:val="008F2E19"/>
    <w:rsid w:val="008F2E50"/>
    <w:rsid w:val="008F2F50"/>
    <w:rsid w:val="008F302D"/>
    <w:rsid w:val="008F3115"/>
    <w:rsid w:val="008F329F"/>
    <w:rsid w:val="008F32BD"/>
    <w:rsid w:val="008F32C1"/>
    <w:rsid w:val="008F347D"/>
    <w:rsid w:val="008F3532"/>
    <w:rsid w:val="008F364E"/>
    <w:rsid w:val="008F3754"/>
    <w:rsid w:val="008F37C9"/>
    <w:rsid w:val="008F37D1"/>
    <w:rsid w:val="008F3805"/>
    <w:rsid w:val="008F3972"/>
    <w:rsid w:val="008F3AB7"/>
    <w:rsid w:val="008F3D1F"/>
    <w:rsid w:val="008F3DE7"/>
    <w:rsid w:val="008F3FC7"/>
    <w:rsid w:val="008F4278"/>
    <w:rsid w:val="008F427C"/>
    <w:rsid w:val="008F44C0"/>
    <w:rsid w:val="008F44FC"/>
    <w:rsid w:val="008F45A9"/>
    <w:rsid w:val="008F470B"/>
    <w:rsid w:val="008F49D6"/>
    <w:rsid w:val="008F4B12"/>
    <w:rsid w:val="008F4DC8"/>
    <w:rsid w:val="008F4F1A"/>
    <w:rsid w:val="008F5015"/>
    <w:rsid w:val="008F501F"/>
    <w:rsid w:val="008F502D"/>
    <w:rsid w:val="008F50BE"/>
    <w:rsid w:val="008F5358"/>
    <w:rsid w:val="008F53E7"/>
    <w:rsid w:val="008F55A1"/>
    <w:rsid w:val="008F562B"/>
    <w:rsid w:val="008F5669"/>
    <w:rsid w:val="008F56A8"/>
    <w:rsid w:val="008F57D6"/>
    <w:rsid w:val="008F586C"/>
    <w:rsid w:val="008F587A"/>
    <w:rsid w:val="008F59D8"/>
    <w:rsid w:val="008F59F3"/>
    <w:rsid w:val="008F5A06"/>
    <w:rsid w:val="008F5C36"/>
    <w:rsid w:val="008F5C91"/>
    <w:rsid w:val="008F5CA4"/>
    <w:rsid w:val="008F5DB7"/>
    <w:rsid w:val="008F5E23"/>
    <w:rsid w:val="008F5E5A"/>
    <w:rsid w:val="008F5E9F"/>
    <w:rsid w:val="008F5EA5"/>
    <w:rsid w:val="008F5EF1"/>
    <w:rsid w:val="008F5F1A"/>
    <w:rsid w:val="008F5F5A"/>
    <w:rsid w:val="008F5FDB"/>
    <w:rsid w:val="008F60F7"/>
    <w:rsid w:val="008F616E"/>
    <w:rsid w:val="008F6238"/>
    <w:rsid w:val="008F652D"/>
    <w:rsid w:val="008F6640"/>
    <w:rsid w:val="008F66FE"/>
    <w:rsid w:val="008F68A5"/>
    <w:rsid w:val="008F68E1"/>
    <w:rsid w:val="008F69FC"/>
    <w:rsid w:val="008F6A11"/>
    <w:rsid w:val="008F6CB4"/>
    <w:rsid w:val="008F6D17"/>
    <w:rsid w:val="008F7021"/>
    <w:rsid w:val="008F71FB"/>
    <w:rsid w:val="008F7247"/>
    <w:rsid w:val="008F731B"/>
    <w:rsid w:val="008F7366"/>
    <w:rsid w:val="008F752C"/>
    <w:rsid w:val="008F77E9"/>
    <w:rsid w:val="008F78BA"/>
    <w:rsid w:val="008F7B50"/>
    <w:rsid w:val="008F7E9D"/>
    <w:rsid w:val="0090017F"/>
    <w:rsid w:val="0090027D"/>
    <w:rsid w:val="009002EA"/>
    <w:rsid w:val="00900464"/>
    <w:rsid w:val="0090050B"/>
    <w:rsid w:val="00900809"/>
    <w:rsid w:val="00900844"/>
    <w:rsid w:val="0090095E"/>
    <w:rsid w:val="00900A7F"/>
    <w:rsid w:val="00900B20"/>
    <w:rsid w:val="00900D26"/>
    <w:rsid w:val="00900E34"/>
    <w:rsid w:val="00900E97"/>
    <w:rsid w:val="00900F98"/>
    <w:rsid w:val="00900FDF"/>
    <w:rsid w:val="00901013"/>
    <w:rsid w:val="00901042"/>
    <w:rsid w:val="009010B7"/>
    <w:rsid w:val="009010FB"/>
    <w:rsid w:val="00901172"/>
    <w:rsid w:val="0090117E"/>
    <w:rsid w:val="00901224"/>
    <w:rsid w:val="009012B9"/>
    <w:rsid w:val="00901374"/>
    <w:rsid w:val="00901538"/>
    <w:rsid w:val="00901676"/>
    <w:rsid w:val="009016C1"/>
    <w:rsid w:val="009016D9"/>
    <w:rsid w:val="009017AE"/>
    <w:rsid w:val="00901CB5"/>
    <w:rsid w:val="00901D31"/>
    <w:rsid w:val="00901E5C"/>
    <w:rsid w:val="00902010"/>
    <w:rsid w:val="009021FC"/>
    <w:rsid w:val="009022E6"/>
    <w:rsid w:val="009022F3"/>
    <w:rsid w:val="00902407"/>
    <w:rsid w:val="0090243D"/>
    <w:rsid w:val="00902483"/>
    <w:rsid w:val="009025C0"/>
    <w:rsid w:val="009025FD"/>
    <w:rsid w:val="00902614"/>
    <w:rsid w:val="009026D5"/>
    <w:rsid w:val="009027A2"/>
    <w:rsid w:val="009027FB"/>
    <w:rsid w:val="00902AFB"/>
    <w:rsid w:val="00902B1A"/>
    <w:rsid w:val="00902C26"/>
    <w:rsid w:val="00902C50"/>
    <w:rsid w:val="00902C9D"/>
    <w:rsid w:val="00902D34"/>
    <w:rsid w:val="00902DF4"/>
    <w:rsid w:val="00902FC0"/>
    <w:rsid w:val="00903034"/>
    <w:rsid w:val="00903161"/>
    <w:rsid w:val="00903168"/>
    <w:rsid w:val="009032B3"/>
    <w:rsid w:val="009033A2"/>
    <w:rsid w:val="0090340F"/>
    <w:rsid w:val="00903516"/>
    <w:rsid w:val="0090360A"/>
    <w:rsid w:val="00903738"/>
    <w:rsid w:val="00903926"/>
    <w:rsid w:val="00903B02"/>
    <w:rsid w:val="00903B06"/>
    <w:rsid w:val="00903C58"/>
    <w:rsid w:val="00903F8E"/>
    <w:rsid w:val="009040B0"/>
    <w:rsid w:val="009040BA"/>
    <w:rsid w:val="00904150"/>
    <w:rsid w:val="009042E0"/>
    <w:rsid w:val="00904309"/>
    <w:rsid w:val="009043CD"/>
    <w:rsid w:val="009043E6"/>
    <w:rsid w:val="00904433"/>
    <w:rsid w:val="00904448"/>
    <w:rsid w:val="0090451A"/>
    <w:rsid w:val="009045E8"/>
    <w:rsid w:val="00904899"/>
    <w:rsid w:val="00904B6D"/>
    <w:rsid w:val="00904D65"/>
    <w:rsid w:val="00904F34"/>
    <w:rsid w:val="00904F99"/>
    <w:rsid w:val="0090501C"/>
    <w:rsid w:val="00905364"/>
    <w:rsid w:val="00905387"/>
    <w:rsid w:val="009053CC"/>
    <w:rsid w:val="009054C1"/>
    <w:rsid w:val="00905533"/>
    <w:rsid w:val="0090591B"/>
    <w:rsid w:val="00905C4E"/>
    <w:rsid w:val="00905D3E"/>
    <w:rsid w:val="0090621E"/>
    <w:rsid w:val="00906326"/>
    <w:rsid w:val="00906360"/>
    <w:rsid w:val="0090650A"/>
    <w:rsid w:val="0090656E"/>
    <w:rsid w:val="009065BE"/>
    <w:rsid w:val="00906636"/>
    <w:rsid w:val="00906715"/>
    <w:rsid w:val="00906778"/>
    <w:rsid w:val="00906970"/>
    <w:rsid w:val="00906976"/>
    <w:rsid w:val="00906A13"/>
    <w:rsid w:val="00906A7F"/>
    <w:rsid w:val="00906B5B"/>
    <w:rsid w:val="00906BD0"/>
    <w:rsid w:val="00906C12"/>
    <w:rsid w:val="00906DCB"/>
    <w:rsid w:val="00906E21"/>
    <w:rsid w:val="00906EC8"/>
    <w:rsid w:val="00906F19"/>
    <w:rsid w:val="00906F2A"/>
    <w:rsid w:val="0090727B"/>
    <w:rsid w:val="009072B3"/>
    <w:rsid w:val="0090731D"/>
    <w:rsid w:val="009074DB"/>
    <w:rsid w:val="0090762D"/>
    <w:rsid w:val="00907916"/>
    <w:rsid w:val="00907969"/>
    <w:rsid w:val="00907976"/>
    <w:rsid w:val="009079B2"/>
    <w:rsid w:val="00907A23"/>
    <w:rsid w:val="00907ABC"/>
    <w:rsid w:val="00907B5A"/>
    <w:rsid w:val="00907B74"/>
    <w:rsid w:val="00907BBD"/>
    <w:rsid w:val="00907D79"/>
    <w:rsid w:val="00907F9D"/>
    <w:rsid w:val="0091013F"/>
    <w:rsid w:val="00910143"/>
    <w:rsid w:val="00910230"/>
    <w:rsid w:val="009102AD"/>
    <w:rsid w:val="009102DA"/>
    <w:rsid w:val="00910457"/>
    <w:rsid w:val="00910500"/>
    <w:rsid w:val="009105D7"/>
    <w:rsid w:val="009105F3"/>
    <w:rsid w:val="0091069A"/>
    <w:rsid w:val="00910867"/>
    <w:rsid w:val="00910A8A"/>
    <w:rsid w:val="00910B30"/>
    <w:rsid w:val="00910BAE"/>
    <w:rsid w:val="00910D05"/>
    <w:rsid w:val="009111F1"/>
    <w:rsid w:val="00911225"/>
    <w:rsid w:val="0091123C"/>
    <w:rsid w:val="00911286"/>
    <w:rsid w:val="009115A6"/>
    <w:rsid w:val="009115AC"/>
    <w:rsid w:val="00911666"/>
    <w:rsid w:val="00911716"/>
    <w:rsid w:val="00911732"/>
    <w:rsid w:val="00911821"/>
    <w:rsid w:val="00911962"/>
    <w:rsid w:val="00911974"/>
    <w:rsid w:val="00911ABB"/>
    <w:rsid w:val="00911D72"/>
    <w:rsid w:val="00911DB5"/>
    <w:rsid w:val="00911E17"/>
    <w:rsid w:val="00911EBD"/>
    <w:rsid w:val="00911F7A"/>
    <w:rsid w:val="009121FF"/>
    <w:rsid w:val="0091243D"/>
    <w:rsid w:val="0091252B"/>
    <w:rsid w:val="0091264D"/>
    <w:rsid w:val="00912764"/>
    <w:rsid w:val="0091282C"/>
    <w:rsid w:val="00912876"/>
    <w:rsid w:val="00912A0B"/>
    <w:rsid w:val="00912AB3"/>
    <w:rsid w:val="009130F7"/>
    <w:rsid w:val="009131D5"/>
    <w:rsid w:val="009132D1"/>
    <w:rsid w:val="00913329"/>
    <w:rsid w:val="0091342C"/>
    <w:rsid w:val="0091344A"/>
    <w:rsid w:val="0091353A"/>
    <w:rsid w:val="00913546"/>
    <w:rsid w:val="009135B6"/>
    <w:rsid w:val="0091369A"/>
    <w:rsid w:val="0091378D"/>
    <w:rsid w:val="009137D6"/>
    <w:rsid w:val="00913A41"/>
    <w:rsid w:val="00913AF1"/>
    <w:rsid w:val="00913D3A"/>
    <w:rsid w:val="00913DA4"/>
    <w:rsid w:val="00913E52"/>
    <w:rsid w:val="00914017"/>
    <w:rsid w:val="0091402B"/>
    <w:rsid w:val="0091405F"/>
    <w:rsid w:val="00914180"/>
    <w:rsid w:val="009141B9"/>
    <w:rsid w:val="00914231"/>
    <w:rsid w:val="009144F2"/>
    <w:rsid w:val="00914565"/>
    <w:rsid w:val="009145A3"/>
    <w:rsid w:val="009146BF"/>
    <w:rsid w:val="00914828"/>
    <w:rsid w:val="0091487C"/>
    <w:rsid w:val="009148DA"/>
    <w:rsid w:val="00914A92"/>
    <w:rsid w:val="00914D91"/>
    <w:rsid w:val="00914E0D"/>
    <w:rsid w:val="00914EB3"/>
    <w:rsid w:val="00914EB6"/>
    <w:rsid w:val="00914F7D"/>
    <w:rsid w:val="00914FD6"/>
    <w:rsid w:val="0091502F"/>
    <w:rsid w:val="009153BD"/>
    <w:rsid w:val="009154B4"/>
    <w:rsid w:val="00915605"/>
    <w:rsid w:val="009159F9"/>
    <w:rsid w:val="00915BA5"/>
    <w:rsid w:val="00915D95"/>
    <w:rsid w:val="00915E05"/>
    <w:rsid w:val="00915F01"/>
    <w:rsid w:val="00915F8B"/>
    <w:rsid w:val="00916128"/>
    <w:rsid w:val="00916409"/>
    <w:rsid w:val="0091645A"/>
    <w:rsid w:val="0091661B"/>
    <w:rsid w:val="0091683B"/>
    <w:rsid w:val="00916901"/>
    <w:rsid w:val="0091691B"/>
    <w:rsid w:val="00916964"/>
    <w:rsid w:val="00916973"/>
    <w:rsid w:val="009169F4"/>
    <w:rsid w:val="00916CAB"/>
    <w:rsid w:val="00916E4D"/>
    <w:rsid w:val="0091723B"/>
    <w:rsid w:val="00917336"/>
    <w:rsid w:val="00917377"/>
    <w:rsid w:val="00917524"/>
    <w:rsid w:val="0091772A"/>
    <w:rsid w:val="009177A4"/>
    <w:rsid w:val="00917844"/>
    <w:rsid w:val="00917855"/>
    <w:rsid w:val="00917A3C"/>
    <w:rsid w:val="00917B49"/>
    <w:rsid w:val="00917C1A"/>
    <w:rsid w:val="00917C29"/>
    <w:rsid w:val="00917D3F"/>
    <w:rsid w:val="00917D4D"/>
    <w:rsid w:val="0092005F"/>
    <w:rsid w:val="00920072"/>
    <w:rsid w:val="009200D4"/>
    <w:rsid w:val="009201CB"/>
    <w:rsid w:val="009202A8"/>
    <w:rsid w:val="009203E3"/>
    <w:rsid w:val="0092050C"/>
    <w:rsid w:val="009206EC"/>
    <w:rsid w:val="00920919"/>
    <w:rsid w:val="009209FC"/>
    <w:rsid w:val="00920EC0"/>
    <w:rsid w:val="00920EF7"/>
    <w:rsid w:val="00920F35"/>
    <w:rsid w:val="00921051"/>
    <w:rsid w:val="00921096"/>
    <w:rsid w:val="009213BA"/>
    <w:rsid w:val="0092158C"/>
    <w:rsid w:val="009215B3"/>
    <w:rsid w:val="009216D5"/>
    <w:rsid w:val="00921717"/>
    <w:rsid w:val="009217E4"/>
    <w:rsid w:val="009218EF"/>
    <w:rsid w:val="00921A1B"/>
    <w:rsid w:val="00921C19"/>
    <w:rsid w:val="00921C45"/>
    <w:rsid w:val="00921DA3"/>
    <w:rsid w:val="00921E2B"/>
    <w:rsid w:val="00921F2B"/>
    <w:rsid w:val="00921F8A"/>
    <w:rsid w:val="009223A4"/>
    <w:rsid w:val="00922447"/>
    <w:rsid w:val="009225F5"/>
    <w:rsid w:val="00922A8F"/>
    <w:rsid w:val="00922C34"/>
    <w:rsid w:val="00922DB1"/>
    <w:rsid w:val="00922F31"/>
    <w:rsid w:val="0092329D"/>
    <w:rsid w:val="009232F3"/>
    <w:rsid w:val="00923365"/>
    <w:rsid w:val="009233BA"/>
    <w:rsid w:val="0092342D"/>
    <w:rsid w:val="009236C5"/>
    <w:rsid w:val="00923855"/>
    <w:rsid w:val="00923936"/>
    <w:rsid w:val="00923953"/>
    <w:rsid w:val="00923962"/>
    <w:rsid w:val="0092396E"/>
    <w:rsid w:val="00923AF9"/>
    <w:rsid w:val="00923B1F"/>
    <w:rsid w:val="00923CD0"/>
    <w:rsid w:val="00923D11"/>
    <w:rsid w:val="00923F03"/>
    <w:rsid w:val="00923F35"/>
    <w:rsid w:val="00923F6A"/>
    <w:rsid w:val="009243C9"/>
    <w:rsid w:val="009244D3"/>
    <w:rsid w:val="009245D0"/>
    <w:rsid w:val="0092461B"/>
    <w:rsid w:val="00924693"/>
    <w:rsid w:val="0092496E"/>
    <w:rsid w:val="00924A4D"/>
    <w:rsid w:val="00924B19"/>
    <w:rsid w:val="00924B4C"/>
    <w:rsid w:val="00924B6A"/>
    <w:rsid w:val="00924B99"/>
    <w:rsid w:val="00924C60"/>
    <w:rsid w:val="00924D51"/>
    <w:rsid w:val="00924D8C"/>
    <w:rsid w:val="00925190"/>
    <w:rsid w:val="009252A2"/>
    <w:rsid w:val="009253D4"/>
    <w:rsid w:val="00925462"/>
    <w:rsid w:val="00925541"/>
    <w:rsid w:val="0092567C"/>
    <w:rsid w:val="00925695"/>
    <w:rsid w:val="00925792"/>
    <w:rsid w:val="009258F6"/>
    <w:rsid w:val="009259AA"/>
    <w:rsid w:val="00925B12"/>
    <w:rsid w:val="00925BC8"/>
    <w:rsid w:val="00925BE1"/>
    <w:rsid w:val="00925CFE"/>
    <w:rsid w:val="00925E06"/>
    <w:rsid w:val="00925EC7"/>
    <w:rsid w:val="00925F96"/>
    <w:rsid w:val="00925FF4"/>
    <w:rsid w:val="00925FF9"/>
    <w:rsid w:val="009261F9"/>
    <w:rsid w:val="00926444"/>
    <w:rsid w:val="009264B4"/>
    <w:rsid w:val="00926527"/>
    <w:rsid w:val="009265F5"/>
    <w:rsid w:val="0092663C"/>
    <w:rsid w:val="009267DF"/>
    <w:rsid w:val="009267ED"/>
    <w:rsid w:val="00926825"/>
    <w:rsid w:val="00926862"/>
    <w:rsid w:val="00926894"/>
    <w:rsid w:val="009268DB"/>
    <w:rsid w:val="009268F0"/>
    <w:rsid w:val="009269AD"/>
    <w:rsid w:val="00926A74"/>
    <w:rsid w:val="00926AC3"/>
    <w:rsid w:val="00926B6D"/>
    <w:rsid w:val="00926C9D"/>
    <w:rsid w:val="00926C9F"/>
    <w:rsid w:val="00926D05"/>
    <w:rsid w:val="00926D27"/>
    <w:rsid w:val="00926DF7"/>
    <w:rsid w:val="00926E69"/>
    <w:rsid w:val="00926EB0"/>
    <w:rsid w:val="00926EED"/>
    <w:rsid w:val="00926FBD"/>
    <w:rsid w:val="009270E3"/>
    <w:rsid w:val="0092739A"/>
    <w:rsid w:val="009273F3"/>
    <w:rsid w:val="0092745D"/>
    <w:rsid w:val="0092745E"/>
    <w:rsid w:val="00927480"/>
    <w:rsid w:val="009274B7"/>
    <w:rsid w:val="00927563"/>
    <w:rsid w:val="0092760C"/>
    <w:rsid w:val="00927674"/>
    <w:rsid w:val="00927775"/>
    <w:rsid w:val="00927783"/>
    <w:rsid w:val="009277DF"/>
    <w:rsid w:val="00927902"/>
    <w:rsid w:val="00927AAD"/>
    <w:rsid w:val="00927AD0"/>
    <w:rsid w:val="00927DAE"/>
    <w:rsid w:val="00927F35"/>
    <w:rsid w:val="00930072"/>
    <w:rsid w:val="009300FD"/>
    <w:rsid w:val="009303A5"/>
    <w:rsid w:val="0093048E"/>
    <w:rsid w:val="009304CA"/>
    <w:rsid w:val="009305DB"/>
    <w:rsid w:val="009305E9"/>
    <w:rsid w:val="0093060C"/>
    <w:rsid w:val="00930696"/>
    <w:rsid w:val="00930745"/>
    <w:rsid w:val="00930872"/>
    <w:rsid w:val="00930908"/>
    <w:rsid w:val="00930966"/>
    <w:rsid w:val="00930A85"/>
    <w:rsid w:val="00930FCD"/>
    <w:rsid w:val="00930FED"/>
    <w:rsid w:val="0093101D"/>
    <w:rsid w:val="0093121C"/>
    <w:rsid w:val="009312B2"/>
    <w:rsid w:val="009312BA"/>
    <w:rsid w:val="00931515"/>
    <w:rsid w:val="0093160E"/>
    <w:rsid w:val="00931677"/>
    <w:rsid w:val="009316F4"/>
    <w:rsid w:val="00931AAD"/>
    <w:rsid w:val="00931AB8"/>
    <w:rsid w:val="00931BE9"/>
    <w:rsid w:val="00931CC1"/>
    <w:rsid w:val="00931E4C"/>
    <w:rsid w:val="00931E55"/>
    <w:rsid w:val="00931ED7"/>
    <w:rsid w:val="009322AA"/>
    <w:rsid w:val="009323BB"/>
    <w:rsid w:val="00932411"/>
    <w:rsid w:val="00932459"/>
    <w:rsid w:val="00932484"/>
    <w:rsid w:val="0093275C"/>
    <w:rsid w:val="009327FE"/>
    <w:rsid w:val="0093283A"/>
    <w:rsid w:val="009328F4"/>
    <w:rsid w:val="0093296C"/>
    <w:rsid w:val="009329C3"/>
    <w:rsid w:val="00932AC9"/>
    <w:rsid w:val="00932CC8"/>
    <w:rsid w:val="00932D22"/>
    <w:rsid w:val="00932E6B"/>
    <w:rsid w:val="00932E8A"/>
    <w:rsid w:val="00933382"/>
    <w:rsid w:val="00933434"/>
    <w:rsid w:val="00933488"/>
    <w:rsid w:val="0093353D"/>
    <w:rsid w:val="009336B3"/>
    <w:rsid w:val="009338DF"/>
    <w:rsid w:val="00933928"/>
    <w:rsid w:val="00933A8A"/>
    <w:rsid w:val="00933ACA"/>
    <w:rsid w:val="00933B9E"/>
    <w:rsid w:val="00933BEA"/>
    <w:rsid w:val="00933C67"/>
    <w:rsid w:val="00933EFA"/>
    <w:rsid w:val="009341AA"/>
    <w:rsid w:val="00934424"/>
    <w:rsid w:val="00934A8D"/>
    <w:rsid w:val="00934C4E"/>
    <w:rsid w:val="00934C66"/>
    <w:rsid w:val="00934E2F"/>
    <w:rsid w:val="00934EA8"/>
    <w:rsid w:val="00935063"/>
    <w:rsid w:val="00935187"/>
    <w:rsid w:val="009351BD"/>
    <w:rsid w:val="00935306"/>
    <w:rsid w:val="0093534D"/>
    <w:rsid w:val="00935404"/>
    <w:rsid w:val="009354A8"/>
    <w:rsid w:val="009354E6"/>
    <w:rsid w:val="0093555A"/>
    <w:rsid w:val="009356A8"/>
    <w:rsid w:val="00935802"/>
    <w:rsid w:val="009358E4"/>
    <w:rsid w:val="00935908"/>
    <w:rsid w:val="00935B1A"/>
    <w:rsid w:val="00935CAC"/>
    <w:rsid w:val="00935D55"/>
    <w:rsid w:val="00935DBC"/>
    <w:rsid w:val="00936017"/>
    <w:rsid w:val="00936073"/>
    <w:rsid w:val="009360F8"/>
    <w:rsid w:val="00936102"/>
    <w:rsid w:val="009361B1"/>
    <w:rsid w:val="00936217"/>
    <w:rsid w:val="00936269"/>
    <w:rsid w:val="0093673C"/>
    <w:rsid w:val="0093689F"/>
    <w:rsid w:val="00936924"/>
    <w:rsid w:val="009369F7"/>
    <w:rsid w:val="00936A1D"/>
    <w:rsid w:val="00936A32"/>
    <w:rsid w:val="00936AC4"/>
    <w:rsid w:val="00936C27"/>
    <w:rsid w:val="00936DB3"/>
    <w:rsid w:val="00937030"/>
    <w:rsid w:val="009370F3"/>
    <w:rsid w:val="0093716B"/>
    <w:rsid w:val="00937281"/>
    <w:rsid w:val="009372DA"/>
    <w:rsid w:val="009372E8"/>
    <w:rsid w:val="009372F2"/>
    <w:rsid w:val="00937523"/>
    <w:rsid w:val="009378BF"/>
    <w:rsid w:val="00937916"/>
    <w:rsid w:val="009379BD"/>
    <w:rsid w:val="009379DF"/>
    <w:rsid w:val="00937BD6"/>
    <w:rsid w:val="00937C41"/>
    <w:rsid w:val="00937D05"/>
    <w:rsid w:val="00937D21"/>
    <w:rsid w:val="00937E0D"/>
    <w:rsid w:val="00937F1C"/>
    <w:rsid w:val="00937F4F"/>
    <w:rsid w:val="00937F8E"/>
    <w:rsid w:val="00940276"/>
    <w:rsid w:val="00940291"/>
    <w:rsid w:val="0094029E"/>
    <w:rsid w:val="009402A6"/>
    <w:rsid w:val="00940517"/>
    <w:rsid w:val="009405A1"/>
    <w:rsid w:val="009405F2"/>
    <w:rsid w:val="00940618"/>
    <w:rsid w:val="0094062F"/>
    <w:rsid w:val="009406EB"/>
    <w:rsid w:val="009406EC"/>
    <w:rsid w:val="0094074E"/>
    <w:rsid w:val="009407B6"/>
    <w:rsid w:val="009407C9"/>
    <w:rsid w:val="00940805"/>
    <w:rsid w:val="0094084D"/>
    <w:rsid w:val="009408A4"/>
    <w:rsid w:val="009408D5"/>
    <w:rsid w:val="00940C5A"/>
    <w:rsid w:val="00940C68"/>
    <w:rsid w:val="00941088"/>
    <w:rsid w:val="009410F3"/>
    <w:rsid w:val="00941112"/>
    <w:rsid w:val="00941252"/>
    <w:rsid w:val="009412A5"/>
    <w:rsid w:val="00941447"/>
    <w:rsid w:val="0094155A"/>
    <w:rsid w:val="0094186C"/>
    <w:rsid w:val="009419D2"/>
    <w:rsid w:val="00941C4D"/>
    <w:rsid w:val="0094205D"/>
    <w:rsid w:val="009420CA"/>
    <w:rsid w:val="0094215D"/>
    <w:rsid w:val="009421EC"/>
    <w:rsid w:val="0094227B"/>
    <w:rsid w:val="00942280"/>
    <w:rsid w:val="0094242A"/>
    <w:rsid w:val="0094243F"/>
    <w:rsid w:val="00942552"/>
    <w:rsid w:val="00942565"/>
    <w:rsid w:val="009426C7"/>
    <w:rsid w:val="0094272F"/>
    <w:rsid w:val="00942736"/>
    <w:rsid w:val="0094294A"/>
    <w:rsid w:val="00942EFB"/>
    <w:rsid w:val="00943139"/>
    <w:rsid w:val="009433BA"/>
    <w:rsid w:val="0094350A"/>
    <w:rsid w:val="00943531"/>
    <w:rsid w:val="00943688"/>
    <w:rsid w:val="009436F0"/>
    <w:rsid w:val="00943ABC"/>
    <w:rsid w:val="00943BD0"/>
    <w:rsid w:val="00943CFE"/>
    <w:rsid w:val="00943DB8"/>
    <w:rsid w:val="00943F45"/>
    <w:rsid w:val="00944179"/>
    <w:rsid w:val="0094421B"/>
    <w:rsid w:val="0094431B"/>
    <w:rsid w:val="009444D7"/>
    <w:rsid w:val="00944537"/>
    <w:rsid w:val="00944539"/>
    <w:rsid w:val="009445C0"/>
    <w:rsid w:val="00944603"/>
    <w:rsid w:val="00944A1C"/>
    <w:rsid w:val="00944EC5"/>
    <w:rsid w:val="00944F5C"/>
    <w:rsid w:val="00944F6B"/>
    <w:rsid w:val="00944FCE"/>
    <w:rsid w:val="009450A7"/>
    <w:rsid w:val="0094510A"/>
    <w:rsid w:val="00945139"/>
    <w:rsid w:val="0094515F"/>
    <w:rsid w:val="009451CD"/>
    <w:rsid w:val="0094529E"/>
    <w:rsid w:val="009452C0"/>
    <w:rsid w:val="00945566"/>
    <w:rsid w:val="00945685"/>
    <w:rsid w:val="0094590C"/>
    <w:rsid w:val="0094591D"/>
    <w:rsid w:val="00945935"/>
    <w:rsid w:val="00945972"/>
    <w:rsid w:val="00945AC5"/>
    <w:rsid w:val="00945ADB"/>
    <w:rsid w:val="00945B9E"/>
    <w:rsid w:val="00945D3C"/>
    <w:rsid w:val="00945ED0"/>
    <w:rsid w:val="00945F62"/>
    <w:rsid w:val="0094603D"/>
    <w:rsid w:val="009461E0"/>
    <w:rsid w:val="00946239"/>
    <w:rsid w:val="009462CD"/>
    <w:rsid w:val="0094634C"/>
    <w:rsid w:val="00946511"/>
    <w:rsid w:val="0094668F"/>
    <w:rsid w:val="00946779"/>
    <w:rsid w:val="009467B0"/>
    <w:rsid w:val="009467E6"/>
    <w:rsid w:val="00946857"/>
    <w:rsid w:val="009468C5"/>
    <w:rsid w:val="0094695F"/>
    <w:rsid w:val="0094698C"/>
    <w:rsid w:val="0094699F"/>
    <w:rsid w:val="00946BA5"/>
    <w:rsid w:val="00946C39"/>
    <w:rsid w:val="00946CCC"/>
    <w:rsid w:val="00946D13"/>
    <w:rsid w:val="00946DA1"/>
    <w:rsid w:val="00946E01"/>
    <w:rsid w:val="00946E38"/>
    <w:rsid w:val="00946E67"/>
    <w:rsid w:val="00947199"/>
    <w:rsid w:val="00947357"/>
    <w:rsid w:val="009473BE"/>
    <w:rsid w:val="00947445"/>
    <w:rsid w:val="00947533"/>
    <w:rsid w:val="009475D5"/>
    <w:rsid w:val="00947698"/>
    <w:rsid w:val="009476DA"/>
    <w:rsid w:val="0094790A"/>
    <w:rsid w:val="00947994"/>
    <w:rsid w:val="009479F9"/>
    <w:rsid w:val="00947A1A"/>
    <w:rsid w:val="00947BE7"/>
    <w:rsid w:val="00947C67"/>
    <w:rsid w:val="00947EC9"/>
    <w:rsid w:val="00947EED"/>
    <w:rsid w:val="0095029B"/>
    <w:rsid w:val="0095048B"/>
    <w:rsid w:val="009505F6"/>
    <w:rsid w:val="00950615"/>
    <w:rsid w:val="0095064B"/>
    <w:rsid w:val="00950686"/>
    <w:rsid w:val="00950700"/>
    <w:rsid w:val="0095073B"/>
    <w:rsid w:val="00950991"/>
    <w:rsid w:val="00950CFF"/>
    <w:rsid w:val="00950D71"/>
    <w:rsid w:val="00950DB5"/>
    <w:rsid w:val="00950FF3"/>
    <w:rsid w:val="009510B7"/>
    <w:rsid w:val="009510DF"/>
    <w:rsid w:val="009511CD"/>
    <w:rsid w:val="009513BE"/>
    <w:rsid w:val="009514DD"/>
    <w:rsid w:val="00951502"/>
    <w:rsid w:val="0095151B"/>
    <w:rsid w:val="0095162E"/>
    <w:rsid w:val="00951967"/>
    <w:rsid w:val="00951A3C"/>
    <w:rsid w:val="00951A8D"/>
    <w:rsid w:val="00951C44"/>
    <w:rsid w:val="00951C60"/>
    <w:rsid w:val="00951DE5"/>
    <w:rsid w:val="00951DEE"/>
    <w:rsid w:val="00951E55"/>
    <w:rsid w:val="00951E70"/>
    <w:rsid w:val="00951E8C"/>
    <w:rsid w:val="00951F40"/>
    <w:rsid w:val="00951F51"/>
    <w:rsid w:val="0095203D"/>
    <w:rsid w:val="00952171"/>
    <w:rsid w:val="009523EB"/>
    <w:rsid w:val="00952612"/>
    <w:rsid w:val="0095287A"/>
    <w:rsid w:val="009528AE"/>
    <w:rsid w:val="00952B2A"/>
    <w:rsid w:val="00952CD1"/>
    <w:rsid w:val="00952D56"/>
    <w:rsid w:val="00952D7D"/>
    <w:rsid w:val="00952FE7"/>
    <w:rsid w:val="00953071"/>
    <w:rsid w:val="0095312A"/>
    <w:rsid w:val="00953252"/>
    <w:rsid w:val="0095328A"/>
    <w:rsid w:val="009532AF"/>
    <w:rsid w:val="00953351"/>
    <w:rsid w:val="0095347D"/>
    <w:rsid w:val="009534DC"/>
    <w:rsid w:val="00953594"/>
    <w:rsid w:val="00953875"/>
    <w:rsid w:val="00953A88"/>
    <w:rsid w:val="00953A8B"/>
    <w:rsid w:val="00953CB0"/>
    <w:rsid w:val="00953CCE"/>
    <w:rsid w:val="00953E35"/>
    <w:rsid w:val="00953E43"/>
    <w:rsid w:val="00953EB7"/>
    <w:rsid w:val="00953F57"/>
    <w:rsid w:val="009540B1"/>
    <w:rsid w:val="00954320"/>
    <w:rsid w:val="00954661"/>
    <w:rsid w:val="009548C3"/>
    <w:rsid w:val="00954A1B"/>
    <w:rsid w:val="00954A5F"/>
    <w:rsid w:val="00954A99"/>
    <w:rsid w:val="00954B1E"/>
    <w:rsid w:val="00954B6C"/>
    <w:rsid w:val="00954B7F"/>
    <w:rsid w:val="00954EB2"/>
    <w:rsid w:val="00954F6A"/>
    <w:rsid w:val="00954F9E"/>
    <w:rsid w:val="0095514D"/>
    <w:rsid w:val="009551AD"/>
    <w:rsid w:val="00955264"/>
    <w:rsid w:val="00955496"/>
    <w:rsid w:val="009554DA"/>
    <w:rsid w:val="0095562E"/>
    <w:rsid w:val="0095562F"/>
    <w:rsid w:val="00955665"/>
    <w:rsid w:val="009557A8"/>
    <w:rsid w:val="009558CE"/>
    <w:rsid w:val="00955B29"/>
    <w:rsid w:val="00955B48"/>
    <w:rsid w:val="00955EF6"/>
    <w:rsid w:val="00955F4D"/>
    <w:rsid w:val="00955F69"/>
    <w:rsid w:val="0095621E"/>
    <w:rsid w:val="00956324"/>
    <w:rsid w:val="009564F4"/>
    <w:rsid w:val="00956692"/>
    <w:rsid w:val="00956698"/>
    <w:rsid w:val="009566FD"/>
    <w:rsid w:val="0095674A"/>
    <w:rsid w:val="00956B38"/>
    <w:rsid w:val="00956BCD"/>
    <w:rsid w:val="00956C09"/>
    <w:rsid w:val="00956C53"/>
    <w:rsid w:val="00956D33"/>
    <w:rsid w:val="00956DEA"/>
    <w:rsid w:val="00956E6B"/>
    <w:rsid w:val="00956F8D"/>
    <w:rsid w:val="00956FBC"/>
    <w:rsid w:val="00957030"/>
    <w:rsid w:val="0095707D"/>
    <w:rsid w:val="009571D2"/>
    <w:rsid w:val="00957275"/>
    <w:rsid w:val="00957284"/>
    <w:rsid w:val="00957292"/>
    <w:rsid w:val="00957466"/>
    <w:rsid w:val="00957481"/>
    <w:rsid w:val="009574E0"/>
    <w:rsid w:val="00957754"/>
    <w:rsid w:val="00957837"/>
    <w:rsid w:val="00957842"/>
    <w:rsid w:val="00957AFB"/>
    <w:rsid w:val="00957B55"/>
    <w:rsid w:val="00957BAB"/>
    <w:rsid w:val="00957D7A"/>
    <w:rsid w:val="00957E63"/>
    <w:rsid w:val="00957E7F"/>
    <w:rsid w:val="00957EBD"/>
    <w:rsid w:val="00957FD5"/>
    <w:rsid w:val="009601F1"/>
    <w:rsid w:val="00960223"/>
    <w:rsid w:val="0096023E"/>
    <w:rsid w:val="00960492"/>
    <w:rsid w:val="00960536"/>
    <w:rsid w:val="00960552"/>
    <w:rsid w:val="0096057B"/>
    <w:rsid w:val="00960580"/>
    <w:rsid w:val="009606E1"/>
    <w:rsid w:val="009609E3"/>
    <w:rsid w:val="00960B51"/>
    <w:rsid w:val="00960BA5"/>
    <w:rsid w:val="00960BF7"/>
    <w:rsid w:val="00960BFD"/>
    <w:rsid w:val="00960D41"/>
    <w:rsid w:val="00960E17"/>
    <w:rsid w:val="00960F85"/>
    <w:rsid w:val="00960FE1"/>
    <w:rsid w:val="00961006"/>
    <w:rsid w:val="0096113C"/>
    <w:rsid w:val="0096116B"/>
    <w:rsid w:val="00961389"/>
    <w:rsid w:val="0096149B"/>
    <w:rsid w:val="0096157A"/>
    <w:rsid w:val="00961668"/>
    <w:rsid w:val="00961735"/>
    <w:rsid w:val="0096179D"/>
    <w:rsid w:val="009617E5"/>
    <w:rsid w:val="0096181A"/>
    <w:rsid w:val="009619D0"/>
    <w:rsid w:val="00961A3E"/>
    <w:rsid w:val="00961C30"/>
    <w:rsid w:val="00961DB6"/>
    <w:rsid w:val="00961E3A"/>
    <w:rsid w:val="00961EC3"/>
    <w:rsid w:val="00961EDA"/>
    <w:rsid w:val="00962013"/>
    <w:rsid w:val="00962143"/>
    <w:rsid w:val="009622A5"/>
    <w:rsid w:val="00962312"/>
    <w:rsid w:val="00962363"/>
    <w:rsid w:val="009627AF"/>
    <w:rsid w:val="009627C9"/>
    <w:rsid w:val="009628BC"/>
    <w:rsid w:val="00962989"/>
    <w:rsid w:val="009629C7"/>
    <w:rsid w:val="00962AC1"/>
    <w:rsid w:val="00962BC1"/>
    <w:rsid w:val="00962BC4"/>
    <w:rsid w:val="00962C13"/>
    <w:rsid w:val="00962CB7"/>
    <w:rsid w:val="00962CE3"/>
    <w:rsid w:val="00962E08"/>
    <w:rsid w:val="00962EB6"/>
    <w:rsid w:val="00962F80"/>
    <w:rsid w:val="009630C9"/>
    <w:rsid w:val="009632E3"/>
    <w:rsid w:val="00963346"/>
    <w:rsid w:val="0096346B"/>
    <w:rsid w:val="0096357D"/>
    <w:rsid w:val="00963648"/>
    <w:rsid w:val="00963690"/>
    <w:rsid w:val="00963722"/>
    <w:rsid w:val="00963729"/>
    <w:rsid w:val="0096383C"/>
    <w:rsid w:val="00963906"/>
    <w:rsid w:val="0096398B"/>
    <w:rsid w:val="0096399B"/>
    <w:rsid w:val="00963A31"/>
    <w:rsid w:val="00963B36"/>
    <w:rsid w:val="00963D31"/>
    <w:rsid w:val="0096405C"/>
    <w:rsid w:val="009643A2"/>
    <w:rsid w:val="009644E3"/>
    <w:rsid w:val="009644E6"/>
    <w:rsid w:val="009644E7"/>
    <w:rsid w:val="00964524"/>
    <w:rsid w:val="009646CF"/>
    <w:rsid w:val="00964727"/>
    <w:rsid w:val="00964745"/>
    <w:rsid w:val="0096477C"/>
    <w:rsid w:val="009647D2"/>
    <w:rsid w:val="00964829"/>
    <w:rsid w:val="0096492C"/>
    <w:rsid w:val="00964975"/>
    <w:rsid w:val="00964A75"/>
    <w:rsid w:val="00964AA6"/>
    <w:rsid w:val="00964AF2"/>
    <w:rsid w:val="00964B5C"/>
    <w:rsid w:val="00964B75"/>
    <w:rsid w:val="00964BEB"/>
    <w:rsid w:val="00964CFE"/>
    <w:rsid w:val="00964EB2"/>
    <w:rsid w:val="00964ED0"/>
    <w:rsid w:val="00964F83"/>
    <w:rsid w:val="00965043"/>
    <w:rsid w:val="00965109"/>
    <w:rsid w:val="0096516C"/>
    <w:rsid w:val="009651B8"/>
    <w:rsid w:val="009654CC"/>
    <w:rsid w:val="00965532"/>
    <w:rsid w:val="00965556"/>
    <w:rsid w:val="00965697"/>
    <w:rsid w:val="009656C5"/>
    <w:rsid w:val="00965861"/>
    <w:rsid w:val="009658F2"/>
    <w:rsid w:val="0096592C"/>
    <w:rsid w:val="0096593E"/>
    <w:rsid w:val="00965A5E"/>
    <w:rsid w:val="00965AF1"/>
    <w:rsid w:val="00965B7F"/>
    <w:rsid w:val="00965F75"/>
    <w:rsid w:val="00966274"/>
    <w:rsid w:val="009663A7"/>
    <w:rsid w:val="009663EB"/>
    <w:rsid w:val="0096648B"/>
    <w:rsid w:val="00966540"/>
    <w:rsid w:val="009665A5"/>
    <w:rsid w:val="009665D3"/>
    <w:rsid w:val="009669F2"/>
    <w:rsid w:val="00966AAA"/>
    <w:rsid w:val="00966BC0"/>
    <w:rsid w:val="00966BD9"/>
    <w:rsid w:val="00966D98"/>
    <w:rsid w:val="00966DA7"/>
    <w:rsid w:val="00966E84"/>
    <w:rsid w:val="00966ED9"/>
    <w:rsid w:val="009670FA"/>
    <w:rsid w:val="009671F9"/>
    <w:rsid w:val="0096727D"/>
    <w:rsid w:val="00967293"/>
    <w:rsid w:val="0096730A"/>
    <w:rsid w:val="00967573"/>
    <w:rsid w:val="0096775B"/>
    <w:rsid w:val="0096779B"/>
    <w:rsid w:val="00967B3C"/>
    <w:rsid w:val="00967B57"/>
    <w:rsid w:val="00967B7E"/>
    <w:rsid w:val="00967E17"/>
    <w:rsid w:val="00967F55"/>
    <w:rsid w:val="00970060"/>
    <w:rsid w:val="0097007E"/>
    <w:rsid w:val="00970244"/>
    <w:rsid w:val="0097040B"/>
    <w:rsid w:val="0097047D"/>
    <w:rsid w:val="009704EB"/>
    <w:rsid w:val="00970525"/>
    <w:rsid w:val="009706AA"/>
    <w:rsid w:val="009706F9"/>
    <w:rsid w:val="00970973"/>
    <w:rsid w:val="009709B1"/>
    <w:rsid w:val="00970A94"/>
    <w:rsid w:val="00970B2A"/>
    <w:rsid w:val="00970B59"/>
    <w:rsid w:val="00970B91"/>
    <w:rsid w:val="00970C67"/>
    <w:rsid w:val="00970D07"/>
    <w:rsid w:val="00970E7B"/>
    <w:rsid w:val="00970F32"/>
    <w:rsid w:val="00970F9B"/>
    <w:rsid w:val="009710F4"/>
    <w:rsid w:val="009712DA"/>
    <w:rsid w:val="0097141C"/>
    <w:rsid w:val="0097142F"/>
    <w:rsid w:val="0097150F"/>
    <w:rsid w:val="00971536"/>
    <w:rsid w:val="0097153C"/>
    <w:rsid w:val="00971922"/>
    <w:rsid w:val="00971944"/>
    <w:rsid w:val="009719BA"/>
    <w:rsid w:val="009719D5"/>
    <w:rsid w:val="00971C1A"/>
    <w:rsid w:val="00971F03"/>
    <w:rsid w:val="00971F21"/>
    <w:rsid w:val="00971F96"/>
    <w:rsid w:val="00972263"/>
    <w:rsid w:val="0097237A"/>
    <w:rsid w:val="00972946"/>
    <w:rsid w:val="00972958"/>
    <w:rsid w:val="00972AEA"/>
    <w:rsid w:val="00972B65"/>
    <w:rsid w:val="00972C25"/>
    <w:rsid w:val="00972E07"/>
    <w:rsid w:val="00972E75"/>
    <w:rsid w:val="00972EA8"/>
    <w:rsid w:val="00972FF2"/>
    <w:rsid w:val="0097322B"/>
    <w:rsid w:val="009732C6"/>
    <w:rsid w:val="00973632"/>
    <w:rsid w:val="0097388B"/>
    <w:rsid w:val="00973938"/>
    <w:rsid w:val="0097394A"/>
    <w:rsid w:val="00973B8B"/>
    <w:rsid w:val="00973BE6"/>
    <w:rsid w:val="00973C18"/>
    <w:rsid w:val="00973C94"/>
    <w:rsid w:val="00973CC4"/>
    <w:rsid w:val="00973DA7"/>
    <w:rsid w:val="00973DD9"/>
    <w:rsid w:val="00973E24"/>
    <w:rsid w:val="00973EB7"/>
    <w:rsid w:val="00973F67"/>
    <w:rsid w:val="00974021"/>
    <w:rsid w:val="00974099"/>
    <w:rsid w:val="00974125"/>
    <w:rsid w:val="0097416F"/>
    <w:rsid w:val="009742AF"/>
    <w:rsid w:val="009745BF"/>
    <w:rsid w:val="009746F9"/>
    <w:rsid w:val="00974842"/>
    <w:rsid w:val="00974943"/>
    <w:rsid w:val="00974954"/>
    <w:rsid w:val="009749C2"/>
    <w:rsid w:val="009749D5"/>
    <w:rsid w:val="00974AE2"/>
    <w:rsid w:val="00974C38"/>
    <w:rsid w:val="00974DA1"/>
    <w:rsid w:val="00974DB8"/>
    <w:rsid w:val="00974DC0"/>
    <w:rsid w:val="00974DF7"/>
    <w:rsid w:val="00974E13"/>
    <w:rsid w:val="00974E5D"/>
    <w:rsid w:val="00974FF3"/>
    <w:rsid w:val="00975035"/>
    <w:rsid w:val="00975125"/>
    <w:rsid w:val="009751FA"/>
    <w:rsid w:val="0097520D"/>
    <w:rsid w:val="009752EB"/>
    <w:rsid w:val="00975311"/>
    <w:rsid w:val="0097535E"/>
    <w:rsid w:val="009753B1"/>
    <w:rsid w:val="0097550E"/>
    <w:rsid w:val="0097558F"/>
    <w:rsid w:val="009756AF"/>
    <w:rsid w:val="009756D8"/>
    <w:rsid w:val="0097570A"/>
    <w:rsid w:val="00975785"/>
    <w:rsid w:val="00975983"/>
    <w:rsid w:val="009759E2"/>
    <w:rsid w:val="00975A5B"/>
    <w:rsid w:val="00975ABD"/>
    <w:rsid w:val="00975ADB"/>
    <w:rsid w:val="00975AFF"/>
    <w:rsid w:val="00975B47"/>
    <w:rsid w:val="00975B67"/>
    <w:rsid w:val="00975DDC"/>
    <w:rsid w:val="00975E19"/>
    <w:rsid w:val="009760B5"/>
    <w:rsid w:val="009761B4"/>
    <w:rsid w:val="00976270"/>
    <w:rsid w:val="0097633F"/>
    <w:rsid w:val="0097636D"/>
    <w:rsid w:val="009764FA"/>
    <w:rsid w:val="00976658"/>
    <w:rsid w:val="0097677C"/>
    <w:rsid w:val="00976799"/>
    <w:rsid w:val="009768FA"/>
    <w:rsid w:val="00976A5D"/>
    <w:rsid w:val="00976CAF"/>
    <w:rsid w:val="00976CB2"/>
    <w:rsid w:val="00976E42"/>
    <w:rsid w:val="00976EE5"/>
    <w:rsid w:val="00976F24"/>
    <w:rsid w:val="0097704D"/>
    <w:rsid w:val="0097718B"/>
    <w:rsid w:val="00977232"/>
    <w:rsid w:val="009772AE"/>
    <w:rsid w:val="00977461"/>
    <w:rsid w:val="0097749D"/>
    <w:rsid w:val="009774AC"/>
    <w:rsid w:val="0097774A"/>
    <w:rsid w:val="00977755"/>
    <w:rsid w:val="00977764"/>
    <w:rsid w:val="009777CE"/>
    <w:rsid w:val="00977AB0"/>
    <w:rsid w:val="00977B9F"/>
    <w:rsid w:val="00977D5B"/>
    <w:rsid w:val="00980145"/>
    <w:rsid w:val="0098021A"/>
    <w:rsid w:val="0098021C"/>
    <w:rsid w:val="0098025B"/>
    <w:rsid w:val="009802CF"/>
    <w:rsid w:val="0098030F"/>
    <w:rsid w:val="0098032F"/>
    <w:rsid w:val="0098037B"/>
    <w:rsid w:val="0098037E"/>
    <w:rsid w:val="009807A3"/>
    <w:rsid w:val="009807A5"/>
    <w:rsid w:val="0098097F"/>
    <w:rsid w:val="009809AA"/>
    <w:rsid w:val="009809B6"/>
    <w:rsid w:val="00980BF6"/>
    <w:rsid w:val="00980C32"/>
    <w:rsid w:val="00980C74"/>
    <w:rsid w:val="00980CA1"/>
    <w:rsid w:val="00980CA7"/>
    <w:rsid w:val="00980D13"/>
    <w:rsid w:val="00980D77"/>
    <w:rsid w:val="00980F7C"/>
    <w:rsid w:val="00980FA1"/>
    <w:rsid w:val="00980FCE"/>
    <w:rsid w:val="0098139B"/>
    <w:rsid w:val="009815B1"/>
    <w:rsid w:val="009815F7"/>
    <w:rsid w:val="0098170D"/>
    <w:rsid w:val="009818CC"/>
    <w:rsid w:val="009818DA"/>
    <w:rsid w:val="009819B4"/>
    <w:rsid w:val="00981AB2"/>
    <w:rsid w:val="00981D81"/>
    <w:rsid w:val="00981DAF"/>
    <w:rsid w:val="00981F1D"/>
    <w:rsid w:val="00981FDF"/>
    <w:rsid w:val="009821AD"/>
    <w:rsid w:val="009825E5"/>
    <w:rsid w:val="009826EF"/>
    <w:rsid w:val="009828CD"/>
    <w:rsid w:val="00982936"/>
    <w:rsid w:val="009829D4"/>
    <w:rsid w:val="00982B13"/>
    <w:rsid w:val="00982C2C"/>
    <w:rsid w:val="00982D9E"/>
    <w:rsid w:val="00982DA1"/>
    <w:rsid w:val="00982F20"/>
    <w:rsid w:val="00983074"/>
    <w:rsid w:val="009830CB"/>
    <w:rsid w:val="0098313F"/>
    <w:rsid w:val="0098318F"/>
    <w:rsid w:val="009832B2"/>
    <w:rsid w:val="00983452"/>
    <w:rsid w:val="00983617"/>
    <w:rsid w:val="009837B7"/>
    <w:rsid w:val="009837E3"/>
    <w:rsid w:val="00983A31"/>
    <w:rsid w:val="00983B3C"/>
    <w:rsid w:val="00983C6B"/>
    <w:rsid w:val="00983D47"/>
    <w:rsid w:val="00983D6A"/>
    <w:rsid w:val="00983F22"/>
    <w:rsid w:val="009840DE"/>
    <w:rsid w:val="009841B3"/>
    <w:rsid w:val="0098425D"/>
    <w:rsid w:val="0098436C"/>
    <w:rsid w:val="00984594"/>
    <w:rsid w:val="00984673"/>
    <w:rsid w:val="009847C6"/>
    <w:rsid w:val="009849C7"/>
    <w:rsid w:val="00984D49"/>
    <w:rsid w:val="00984DAE"/>
    <w:rsid w:val="00984E2B"/>
    <w:rsid w:val="00984E2C"/>
    <w:rsid w:val="00984FAF"/>
    <w:rsid w:val="00985147"/>
    <w:rsid w:val="00985232"/>
    <w:rsid w:val="00985243"/>
    <w:rsid w:val="00985388"/>
    <w:rsid w:val="00985746"/>
    <w:rsid w:val="0098575D"/>
    <w:rsid w:val="00985761"/>
    <w:rsid w:val="00985770"/>
    <w:rsid w:val="00985776"/>
    <w:rsid w:val="009857E8"/>
    <w:rsid w:val="0098589D"/>
    <w:rsid w:val="009858BC"/>
    <w:rsid w:val="009858E5"/>
    <w:rsid w:val="00985956"/>
    <w:rsid w:val="00985A18"/>
    <w:rsid w:val="00985A87"/>
    <w:rsid w:val="00985AFA"/>
    <w:rsid w:val="00985E40"/>
    <w:rsid w:val="0098629B"/>
    <w:rsid w:val="009862AD"/>
    <w:rsid w:val="00986570"/>
    <w:rsid w:val="00986586"/>
    <w:rsid w:val="00986707"/>
    <w:rsid w:val="009867D7"/>
    <w:rsid w:val="00986862"/>
    <w:rsid w:val="00986928"/>
    <w:rsid w:val="009869F3"/>
    <w:rsid w:val="009869F4"/>
    <w:rsid w:val="00986A0D"/>
    <w:rsid w:val="00986C09"/>
    <w:rsid w:val="00986D9D"/>
    <w:rsid w:val="00986DE1"/>
    <w:rsid w:val="00986DF5"/>
    <w:rsid w:val="00986DF7"/>
    <w:rsid w:val="00986EF2"/>
    <w:rsid w:val="00986FF3"/>
    <w:rsid w:val="00987085"/>
    <w:rsid w:val="009870E7"/>
    <w:rsid w:val="009871A1"/>
    <w:rsid w:val="009871D8"/>
    <w:rsid w:val="00987217"/>
    <w:rsid w:val="00987336"/>
    <w:rsid w:val="009877C2"/>
    <w:rsid w:val="009877EC"/>
    <w:rsid w:val="009877F3"/>
    <w:rsid w:val="00987870"/>
    <w:rsid w:val="00987A01"/>
    <w:rsid w:val="00987A08"/>
    <w:rsid w:val="00987B96"/>
    <w:rsid w:val="00987BD4"/>
    <w:rsid w:val="00987C32"/>
    <w:rsid w:val="00987C38"/>
    <w:rsid w:val="00987CC9"/>
    <w:rsid w:val="00987FC0"/>
    <w:rsid w:val="009900C7"/>
    <w:rsid w:val="0099014F"/>
    <w:rsid w:val="00990193"/>
    <w:rsid w:val="00990339"/>
    <w:rsid w:val="00990504"/>
    <w:rsid w:val="00990547"/>
    <w:rsid w:val="009905D3"/>
    <w:rsid w:val="009906D1"/>
    <w:rsid w:val="009907EB"/>
    <w:rsid w:val="009908A2"/>
    <w:rsid w:val="0099091D"/>
    <w:rsid w:val="00990928"/>
    <w:rsid w:val="00990994"/>
    <w:rsid w:val="00990A8C"/>
    <w:rsid w:val="00990AAD"/>
    <w:rsid w:val="00990AE4"/>
    <w:rsid w:val="00990B2D"/>
    <w:rsid w:val="00990BE2"/>
    <w:rsid w:val="00990C60"/>
    <w:rsid w:val="00990DE6"/>
    <w:rsid w:val="00990E8C"/>
    <w:rsid w:val="00990E98"/>
    <w:rsid w:val="0099114F"/>
    <w:rsid w:val="0099134F"/>
    <w:rsid w:val="009913BD"/>
    <w:rsid w:val="0099149A"/>
    <w:rsid w:val="0099168D"/>
    <w:rsid w:val="00991777"/>
    <w:rsid w:val="00991A57"/>
    <w:rsid w:val="00991A9B"/>
    <w:rsid w:val="00991B45"/>
    <w:rsid w:val="00991C07"/>
    <w:rsid w:val="00991CC3"/>
    <w:rsid w:val="00991CCB"/>
    <w:rsid w:val="00991D12"/>
    <w:rsid w:val="00991DE7"/>
    <w:rsid w:val="00991E85"/>
    <w:rsid w:val="00991EE4"/>
    <w:rsid w:val="00991FCF"/>
    <w:rsid w:val="0099214A"/>
    <w:rsid w:val="009921A8"/>
    <w:rsid w:val="00992261"/>
    <w:rsid w:val="00992294"/>
    <w:rsid w:val="0099232D"/>
    <w:rsid w:val="00992430"/>
    <w:rsid w:val="009924B1"/>
    <w:rsid w:val="00992699"/>
    <w:rsid w:val="00992799"/>
    <w:rsid w:val="00992F15"/>
    <w:rsid w:val="00992F44"/>
    <w:rsid w:val="00993325"/>
    <w:rsid w:val="00993467"/>
    <w:rsid w:val="009934F0"/>
    <w:rsid w:val="009934F1"/>
    <w:rsid w:val="0099359A"/>
    <w:rsid w:val="0099380C"/>
    <w:rsid w:val="0099381B"/>
    <w:rsid w:val="009939FC"/>
    <w:rsid w:val="00993A5C"/>
    <w:rsid w:val="00993ADE"/>
    <w:rsid w:val="00993C68"/>
    <w:rsid w:val="00993D19"/>
    <w:rsid w:val="00993D90"/>
    <w:rsid w:val="00993E19"/>
    <w:rsid w:val="00993F7B"/>
    <w:rsid w:val="00994259"/>
    <w:rsid w:val="009943B3"/>
    <w:rsid w:val="00994519"/>
    <w:rsid w:val="0099453A"/>
    <w:rsid w:val="009945DB"/>
    <w:rsid w:val="0099465C"/>
    <w:rsid w:val="00994A75"/>
    <w:rsid w:val="00994B71"/>
    <w:rsid w:val="00994B8D"/>
    <w:rsid w:val="00994D9B"/>
    <w:rsid w:val="00994DCC"/>
    <w:rsid w:val="00994DD7"/>
    <w:rsid w:val="00994E45"/>
    <w:rsid w:val="00995079"/>
    <w:rsid w:val="009950FF"/>
    <w:rsid w:val="00995230"/>
    <w:rsid w:val="0099537E"/>
    <w:rsid w:val="00995907"/>
    <w:rsid w:val="009959AC"/>
    <w:rsid w:val="00995B5E"/>
    <w:rsid w:val="00995B98"/>
    <w:rsid w:val="00995C5A"/>
    <w:rsid w:val="00995CAB"/>
    <w:rsid w:val="00995E41"/>
    <w:rsid w:val="00995ECB"/>
    <w:rsid w:val="00995F30"/>
    <w:rsid w:val="00995F64"/>
    <w:rsid w:val="00995F6D"/>
    <w:rsid w:val="00996181"/>
    <w:rsid w:val="00996231"/>
    <w:rsid w:val="00996264"/>
    <w:rsid w:val="009962A1"/>
    <w:rsid w:val="009964AD"/>
    <w:rsid w:val="00996592"/>
    <w:rsid w:val="009965D4"/>
    <w:rsid w:val="009967B9"/>
    <w:rsid w:val="00996806"/>
    <w:rsid w:val="00996872"/>
    <w:rsid w:val="0099693A"/>
    <w:rsid w:val="00996999"/>
    <w:rsid w:val="00996C7E"/>
    <w:rsid w:val="00996F07"/>
    <w:rsid w:val="00996F29"/>
    <w:rsid w:val="00996F9B"/>
    <w:rsid w:val="00996FEC"/>
    <w:rsid w:val="00996FF2"/>
    <w:rsid w:val="0099704A"/>
    <w:rsid w:val="009971CC"/>
    <w:rsid w:val="009974ED"/>
    <w:rsid w:val="0099770F"/>
    <w:rsid w:val="009978AE"/>
    <w:rsid w:val="009978CB"/>
    <w:rsid w:val="009979F8"/>
    <w:rsid w:val="00997A74"/>
    <w:rsid w:val="00997AF9"/>
    <w:rsid w:val="00997C76"/>
    <w:rsid w:val="00997CFA"/>
    <w:rsid w:val="00997D34"/>
    <w:rsid w:val="00997D77"/>
    <w:rsid w:val="00997DA2"/>
    <w:rsid w:val="00997DBB"/>
    <w:rsid w:val="00997F4D"/>
    <w:rsid w:val="009A01FE"/>
    <w:rsid w:val="009A037B"/>
    <w:rsid w:val="009A0446"/>
    <w:rsid w:val="009A0488"/>
    <w:rsid w:val="009A0635"/>
    <w:rsid w:val="009A074A"/>
    <w:rsid w:val="009A0769"/>
    <w:rsid w:val="009A0896"/>
    <w:rsid w:val="009A0958"/>
    <w:rsid w:val="009A0AF6"/>
    <w:rsid w:val="009A0BBA"/>
    <w:rsid w:val="009A0E4C"/>
    <w:rsid w:val="009A0ECB"/>
    <w:rsid w:val="009A0FB9"/>
    <w:rsid w:val="009A0FE5"/>
    <w:rsid w:val="009A1023"/>
    <w:rsid w:val="009A1050"/>
    <w:rsid w:val="009A10EB"/>
    <w:rsid w:val="009A149B"/>
    <w:rsid w:val="009A151C"/>
    <w:rsid w:val="009A1579"/>
    <w:rsid w:val="009A1745"/>
    <w:rsid w:val="009A179B"/>
    <w:rsid w:val="009A1830"/>
    <w:rsid w:val="009A1935"/>
    <w:rsid w:val="009A196A"/>
    <w:rsid w:val="009A19B0"/>
    <w:rsid w:val="009A1E56"/>
    <w:rsid w:val="009A1EF9"/>
    <w:rsid w:val="009A1F9E"/>
    <w:rsid w:val="009A1FC9"/>
    <w:rsid w:val="009A2039"/>
    <w:rsid w:val="009A20EC"/>
    <w:rsid w:val="009A211F"/>
    <w:rsid w:val="009A2157"/>
    <w:rsid w:val="009A21A3"/>
    <w:rsid w:val="009A2233"/>
    <w:rsid w:val="009A22C6"/>
    <w:rsid w:val="009A2317"/>
    <w:rsid w:val="009A231A"/>
    <w:rsid w:val="009A250D"/>
    <w:rsid w:val="009A266E"/>
    <w:rsid w:val="009A271D"/>
    <w:rsid w:val="009A2777"/>
    <w:rsid w:val="009A281C"/>
    <w:rsid w:val="009A288F"/>
    <w:rsid w:val="009A2ADB"/>
    <w:rsid w:val="009A2BA3"/>
    <w:rsid w:val="009A2BC9"/>
    <w:rsid w:val="009A2C7F"/>
    <w:rsid w:val="009A2D90"/>
    <w:rsid w:val="009A2EF6"/>
    <w:rsid w:val="009A2F38"/>
    <w:rsid w:val="009A2F4E"/>
    <w:rsid w:val="009A30CE"/>
    <w:rsid w:val="009A3266"/>
    <w:rsid w:val="009A33CB"/>
    <w:rsid w:val="009A33DF"/>
    <w:rsid w:val="009A35C9"/>
    <w:rsid w:val="009A3713"/>
    <w:rsid w:val="009A371D"/>
    <w:rsid w:val="009A3741"/>
    <w:rsid w:val="009A383D"/>
    <w:rsid w:val="009A38D7"/>
    <w:rsid w:val="009A3935"/>
    <w:rsid w:val="009A39BB"/>
    <w:rsid w:val="009A3C9E"/>
    <w:rsid w:val="009A3DF1"/>
    <w:rsid w:val="009A3E42"/>
    <w:rsid w:val="009A3F53"/>
    <w:rsid w:val="009A40CE"/>
    <w:rsid w:val="009A42E3"/>
    <w:rsid w:val="009A43F6"/>
    <w:rsid w:val="009A457F"/>
    <w:rsid w:val="009A4614"/>
    <w:rsid w:val="009A469F"/>
    <w:rsid w:val="009A4823"/>
    <w:rsid w:val="009A4892"/>
    <w:rsid w:val="009A4B50"/>
    <w:rsid w:val="009A4E6D"/>
    <w:rsid w:val="009A4EC2"/>
    <w:rsid w:val="009A4EFA"/>
    <w:rsid w:val="009A5055"/>
    <w:rsid w:val="009A50D2"/>
    <w:rsid w:val="009A515A"/>
    <w:rsid w:val="009A53BC"/>
    <w:rsid w:val="009A5501"/>
    <w:rsid w:val="009A554E"/>
    <w:rsid w:val="009A5A5C"/>
    <w:rsid w:val="009A5BD7"/>
    <w:rsid w:val="009A5DCD"/>
    <w:rsid w:val="009A5E61"/>
    <w:rsid w:val="009A5E83"/>
    <w:rsid w:val="009A60B8"/>
    <w:rsid w:val="009A6119"/>
    <w:rsid w:val="009A6157"/>
    <w:rsid w:val="009A61E6"/>
    <w:rsid w:val="009A62BB"/>
    <w:rsid w:val="009A6374"/>
    <w:rsid w:val="009A6445"/>
    <w:rsid w:val="009A6496"/>
    <w:rsid w:val="009A65E1"/>
    <w:rsid w:val="009A6651"/>
    <w:rsid w:val="009A67B7"/>
    <w:rsid w:val="009A67F3"/>
    <w:rsid w:val="009A683A"/>
    <w:rsid w:val="009A686C"/>
    <w:rsid w:val="009A6CA8"/>
    <w:rsid w:val="009A6E82"/>
    <w:rsid w:val="009A72C5"/>
    <w:rsid w:val="009A7319"/>
    <w:rsid w:val="009A7356"/>
    <w:rsid w:val="009A7371"/>
    <w:rsid w:val="009A73BC"/>
    <w:rsid w:val="009A748B"/>
    <w:rsid w:val="009A7569"/>
    <w:rsid w:val="009A761B"/>
    <w:rsid w:val="009A762B"/>
    <w:rsid w:val="009A77CB"/>
    <w:rsid w:val="009A788E"/>
    <w:rsid w:val="009A793C"/>
    <w:rsid w:val="009A797B"/>
    <w:rsid w:val="009A7A16"/>
    <w:rsid w:val="009A7A47"/>
    <w:rsid w:val="009A7BE2"/>
    <w:rsid w:val="009B029E"/>
    <w:rsid w:val="009B0317"/>
    <w:rsid w:val="009B03A9"/>
    <w:rsid w:val="009B03CE"/>
    <w:rsid w:val="009B040E"/>
    <w:rsid w:val="009B04DF"/>
    <w:rsid w:val="009B0550"/>
    <w:rsid w:val="009B06D9"/>
    <w:rsid w:val="009B072E"/>
    <w:rsid w:val="009B0740"/>
    <w:rsid w:val="009B0908"/>
    <w:rsid w:val="009B0920"/>
    <w:rsid w:val="009B0B23"/>
    <w:rsid w:val="009B0C14"/>
    <w:rsid w:val="009B0C9A"/>
    <w:rsid w:val="009B0D59"/>
    <w:rsid w:val="009B0E88"/>
    <w:rsid w:val="009B0F18"/>
    <w:rsid w:val="009B0F3D"/>
    <w:rsid w:val="009B103E"/>
    <w:rsid w:val="009B111D"/>
    <w:rsid w:val="009B114D"/>
    <w:rsid w:val="009B1216"/>
    <w:rsid w:val="009B1275"/>
    <w:rsid w:val="009B128F"/>
    <w:rsid w:val="009B12B2"/>
    <w:rsid w:val="009B1314"/>
    <w:rsid w:val="009B1391"/>
    <w:rsid w:val="009B159E"/>
    <w:rsid w:val="009B1706"/>
    <w:rsid w:val="009B17B3"/>
    <w:rsid w:val="009B185A"/>
    <w:rsid w:val="009B186C"/>
    <w:rsid w:val="009B1952"/>
    <w:rsid w:val="009B1B17"/>
    <w:rsid w:val="009B1B48"/>
    <w:rsid w:val="009B1C8D"/>
    <w:rsid w:val="009B1E76"/>
    <w:rsid w:val="009B1FDF"/>
    <w:rsid w:val="009B2002"/>
    <w:rsid w:val="009B20BB"/>
    <w:rsid w:val="009B2123"/>
    <w:rsid w:val="009B21D9"/>
    <w:rsid w:val="009B2346"/>
    <w:rsid w:val="009B2403"/>
    <w:rsid w:val="009B252E"/>
    <w:rsid w:val="009B265E"/>
    <w:rsid w:val="009B26B5"/>
    <w:rsid w:val="009B2702"/>
    <w:rsid w:val="009B2757"/>
    <w:rsid w:val="009B2786"/>
    <w:rsid w:val="009B280E"/>
    <w:rsid w:val="009B2840"/>
    <w:rsid w:val="009B2B13"/>
    <w:rsid w:val="009B2D09"/>
    <w:rsid w:val="009B2DD0"/>
    <w:rsid w:val="009B2DE8"/>
    <w:rsid w:val="009B303D"/>
    <w:rsid w:val="009B311E"/>
    <w:rsid w:val="009B3176"/>
    <w:rsid w:val="009B3353"/>
    <w:rsid w:val="009B3492"/>
    <w:rsid w:val="009B369D"/>
    <w:rsid w:val="009B3983"/>
    <w:rsid w:val="009B39C8"/>
    <w:rsid w:val="009B3AAB"/>
    <w:rsid w:val="009B3AC5"/>
    <w:rsid w:val="009B3B74"/>
    <w:rsid w:val="009B4103"/>
    <w:rsid w:val="009B4151"/>
    <w:rsid w:val="009B42B9"/>
    <w:rsid w:val="009B42D2"/>
    <w:rsid w:val="009B42DB"/>
    <w:rsid w:val="009B4391"/>
    <w:rsid w:val="009B43AE"/>
    <w:rsid w:val="009B4902"/>
    <w:rsid w:val="009B4938"/>
    <w:rsid w:val="009B49C2"/>
    <w:rsid w:val="009B4ABD"/>
    <w:rsid w:val="009B4D83"/>
    <w:rsid w:val="009B4E89"/>
    <w:rsid w:val="009B4FBD"/>
    <w:rsid w:val="009B4FD7"/>
    <w:rsid w:val="009B5104"/>
    <w:rsid w:val="009B5245"/>
    <w:rsid w:val="009B52FD"/>
    <w:rsid w:val="009B5376"/>
    <w:rsid w:val="009B53B7"/>
    <w:rsid w:val="009B53FE"/>
    <w:rsid w:val="009B5564"/>
    <w:rsid w:val="009B5682"/>
    <w:rsid w:val="009B5756"/>
    <w:rsid w:val="009B5799"/>
    <w:rsid w:val="009B581D"/>
    <w:rsid w:val="009B5959"/>
    <w:rsid w:val="009B59C5"/>
    <w:rsid w:val="009B5A1A"/>
    <w:rsid w:val="009B5AF4"/>
    <w:rsid w:val="009B5BDD"/>
    <w:rsid w:val="009B5D75"/>
    <w:rsid w:val="009B5EC3"/>
    <w:rsid w:val="009B61FE"/>
    <w:rsid w:val="009B62C1"/>
    <w:rsid w:val="009B62EC"/>
    <w:rsid w:val="009B6454"/>
    <w:rsid w:val="009B662F"/>
    <w:rsid w:val="009B6655"/>
    <w:rsid w:val="009B6759"/>
    <w:rsid w:val="009B68FD"/>
    <w:rsid w:val="009B6911"/>
    <w:rsid w:val="009B6AA1"/>
    <w:rsid w:val="009B6AB2"/>
    <w:rsid w:val="009B6CB8"/>
    <w:rsid w:val="009B6DF5"/>
    <w:rsid w:val="009B6EFB"/>
    <w:rsid w:val="009B6F3A"/>
    <w:rsid w:val="009B7012"/>
    <w:rsid w:val="009B70E0"/>
    <w:rsid w:val="009B71D7"/>
    <w:rsid w:val="009B732D"/>
    <w:rsid w:val="009B7937"/>
    <w:rsid w:val="009B7A6E"/>
    <w:rsid w:val="009B7ABE"/>
    <w:rsid w:val="009B7CDD"/>
    <w:rsid w:val="009B7DCE"/>
    <w:rsid w:val="009B7DDE"/>
    <w:rsid w:val="009B7EFA"/>
    <w:rsid w:val="009B7F1C"/>
    <w:rsid w:val="009B7FC7"/>
    <w:rsid w:val="009C0034"/>
    <w:rsid w:val="009C034D"/>
    <w:rsid w:val="009C0393"/>
    <w:rsid w:val="009C041D"/>
    <w:rsid w:val="009C0430"/>
    <w:rsid w:val="009C0536"/>
    <w:rsid w:val="009C055E"/>
    <w:rsid w:val="009C07A5"/>
    <w:rsid w:val="009C084E"/>
    <w:rsid w:val="009C0971"/>
    <w:rsid w:val="009C0AF7"/>
    <w:rsid w:val="009C0B2E"/>
    <w:rsid w:val="009C0C64"/>
    <w:rsid w:val="009C0DB9"/>
    <w:rsid w:val="009C0E21"/>
    <w:rsid w:val="009C0E87"/>
    <w:rsid w:val="009C10CF"/>
    <w:rsid w:val="009C115D"/>
    <w:rsid w:val="009C1247"/>
    <w:rsid w:val="009C1287"/>
    <w:rsid w:val="009C1401"/>
    <w:rsid w:val="009C152A"/>
    <w:rsid w:val="009C153B"/>
    <w:rsid w:val="009C15E6"/>
    <w:rsid w:val="009C1607"/>
    <w:rsid w:val="009C16DD"/>
    <w:rsid w:val="009C16FF"/>
    <w:rsid w:val="009C1708"/>
    <w:rsid w:val="009C1730"/>
    <w:rsid w:val="009C1A4E"/>
    <w:rsid w:val="009C1ABA"/>
    <w:rsid w:val="009C1AFB"/>
    <w:rsid w:val="009C1B24"/>
    <w:rsid w:val="009C1BDD"/>
    <w:rsid w:val="009C1C73"/>
    <w:rsid w:val="009C1C8E"/>
    <w:rsid w:val="009C1CDB"/>
    <w:rsid w:val="009C1D25"/>
    <w:rsid w:val="009C1D2E"/>
    <w:rsid w:val="009C1D48"/>
    <w:rsid w:val="009C1E47"/>
    <w:rsid w:val="009C1EC0"/>
    <w:rsid w:val="009C1F6F"/>
    <w:rsid w:val="009C1FBA"/>
    <w:rsid w:val="009C22A2"/>
    <w:rsid w:val="009C2398"/>
    <w:rsid w:val="009C23F8"/>
    <w:rsid w:val="009C248A"/>
    <w:rsid w:val="009C2499"/>
    <w:rsid w:val="009C24C1"/>
    <w:rsid w:val="009C2512"/>
    <w:rsid w:val="009C289D"/>
    <w:rsid w:val="009C296C"/>
    <w:rsid w:val="009C2A20"/>
    <w:rsid w:val="009C2A3A"/>
    <w:rsid w:val="009C2B35"/>
    <w:rsid w:val="009C2B6A"/>
    <w:rsid w:val="009C2B97"/>
    <w:rsid w:val="009C2BE8"/>
    <w:rsid w:val="009C2D11"/>
    <w:rsid w:val="009C2DED"/>
    <w:rsid w:val="009C303A"/>
    <w:rsid w:val="009C303D"/>
    <w:rsid w:val="009C30B6"/>
    <w:rsid w:val="009C30EC"/>
    <w:rsid w:val="009C31DE"/>
    <w:rsid w:val="009C33B2"/>
    <w:rsid w:val="009C3452"/>
    <w:rsid w:val="009C34B2"/>
    <w:rsid w:val="009C353F"/>
    <w:rsid w:val="009C361C"/>
    <w:rsid w:val="009C3650"/>
    <w:rsid w:val="009C3751"/>
    <w:rsid w:val="009C3779"/>
    <w:rsid w:val="009C37B4"/>
    <w:rsid w:val="009C3B51"/>
    <w:rsid w:val="009C3DDC"/>
    <w:rsid w:val="009C40DA"/>
    <w:rsid w:val="009C42E1"/>
    <w:rsid w:val="009C42EC"/>
    <w:rsid w:val="009C4320"/>
    <w:rsid w:val="009C4633"/>
    <w:rsid w:val="009C4695"/>
    <w:rsid w:val="009C4A77"/>
    <w:rsid w:val="009C4C4B"/>
    <w:rsid w:val="009C4C54"/>
    <w:rsid w:val="009C4CC0"/>
    <w:rsid w:val="009C5019"/>
    <w:rsid w:val="009C50FA"/>
    <w:rsid w:val="009C51F5"/>
    <w:rsid w:val="009C522A"/>
    <w:rsid w:val="009C5488"/>
    <w:rsid w:val="009C5496"/>
    <w:rsid w:val="009C54A3"/>
    <w:rsid w:val="009C573F"/>
    <w:rsid w:val="009C57E3"/>
    <w:rsid w:val="009C5800"/>
    <w:rsid w:val="009C59B2"/>
    <w:rsid w:val="009C5C3B"/>
    <w:rsid w:val="009C5F4D"/>
    <w:rsid w:val="009C5FBC"/>
    <w:rsid w:val="009C600B"/>
    <w:rsid w:val="009C6031"/>
    <w:rsid w:val="009C60CB"/>
    <w:rsid w:val="009C615B"/>
    <w:rsid w:val="009C6174"/>
    <w:rsid w:val="009C62FA"/>
    <w:rsid w:val="009C6319"/>
    <w:rsid w:val="009C643A"/>
    <w:rsid w:val="009C64E5"/>
    <w:rsid w:val="009C655A"/>
    <w:rsid w:val="009C664D"/>
    <w:rsid w:val="009C668C"/>
    <w:rsid w:val="009C674E"/>
    <w:rsid w:val="009C68C4"/>
    <w:rsid w:val="009C694E"/>
    <w:rsid w:val="009C6B77"/>
    <w:rsid w:val="009C6B88"/>
    <w:rsid w:val="009C6BD7"/>
    <w:rsid w:val="009C6BE4"/>
    <w:rsid w:val="009C6E99"/>
    <w:rsid w:val="009C6E9F"/>
    <w:rsid w:val="009C6F79"/>
    <w:rsid w:val="009C7222"/>
    <w:rsid w:val="009C7234"/>
    <w:rsid w:val="009C723D"/>
    <w:rsid w:val="009C728E"/>
    <w:rsid w:val="009C750F"/>
    <w:rsid w:val="009C7514"/>
    <w:rsid w:val="009C7541"/>
    <w:rsid w:val="009C7621"/>
    <w:rsid w:val="009C76FD"/>
    <w:rsid w:val="009C7776"/>
    <w:rsid w:val="009C781D"/>
    <w:rsid w:val="009C78EC"/>
    <w:rsid w:val="009C78FB"/>
    <w:rsid w:val="009C7A23"/>
    <w:rsid w:val="009C7A3C"/>
    <w:rsid w:val="009C7ABB"/>
    <w:rsid w:val="009C7BB3"/>
    <w:rsid w:val="009C7BCB"/>
    <w:rsid w:val="009C7CF8"/>
    <w:rsid w:val="009C7E3F"/>
    <w:rsid w:val="009C7E63"/>
    <w:rsid w:val="009C7E66"/>
    <w:rsid w:val="009C7EA5"/>
    <w:rsid w:val="009C7F5C"/>
    <w:rsid w:val="009D004F"/>
    <w:rsid w:val="009D005C"/>
    <w:rsid w:val="009D0111"/>
    <w:rsid w:val="009D0210"/>
    <w:rsid w:val="009D027F"/>
    <w:rsid w:val="009D0429"/>
    <w:rsid w:val="009D078D"/>
    <w:rsid w:val="009D0964"/>
    <w:rsid w:val="009D0B81"/>
    <w:rsid w:val="009D0C9A"/>
    <w:rsid w:val="009D0DC6"/>
    <w:rsid w:val="009D0F44"/>
    <w:rsid w:val="009D0F78"/>
    <w:rsid w:val="009D0FA6"/>
    <w:rsid w:val="009D11B9"/>
    <w:rsid w:val="009D12B9"/>
    <w:rsid w:val="009D12CC"/>
    <w:rsid w:val="009D1555"/>
    <w:rsid w:val="009D15F9"/>
    <w:rsid w:val="009D1730"/>
    <w:rsid w:val="009D175F"/>
    <w:rsid w:val="009D1944"/>
    <w:rsid w:val="009D1AE7"/>
    <w:rsid w:val="009D1B93"/>
    <w:rsid w:val="009D1D7E"/>
    <w:rsid w:val="009D1DEA"/>
    <w:rsid w:val="009D1E80"/>
    <w:rsid w:val="009D1F3A"/>
    <w:rsid w:val="009D205E"/>
    <w:rsid w:val="009D2106"/>
    <w:rsid w:val="009D21EB"/>
    <w:rsid w:val="009D22B1"/>
    <w:rsid w:val="009D24E9"/>
    <w:rsid w:val="009D25E6"/>
    <w:rsid w:val="009D27DB"/>
    <w:rsid w:val="009D2860"/>
    <w:rsid w:val="009D28D4"/>
    <w:rsid w:val="009D296C"/>
    <w:rsid w:val="009D2994"/>
    <w:rsid w:val="009D2A0F"/>
    <w:rsid w:val="009D2A81"/>
    <w:rsid w:val="009D2AB2"/>
    <w:rsid w:val="009D2AC3"/>
    <w:rsid w:val="009D2ACA"/>
    <w:rsid w:val="009D2B49"/>
    <w:rsid w:val="009D2C6B"/>
    <w:rsid w:val="009D2CFF"/>
    <w:rsid w:val="009D2EB5"/>
    <w:rsid w:val="009D2FD8"/>
    <w:rsid w:val="009D2FF1"/>
    <w:rsid w:val="009D3027"/>
    <w:rsid w:val="009D307D"/>
    <w:rsid w:val="009D32F1"/>
    <w:rsid w:val="009D372A"/>
    <w:rsid w:val="009D3843"/>
    <w:rsid w:val="009D3858"/>
    <w:rsid w:val="009D3A2A"/>
    <w:rsid w:val="009D3A91"/>
    <w:rsid w:val="009D3AC8"/>
    <w:rsid w:val="009D3AF3"/>
    <w:rsid w:val="009D3C33"/>
    <w:rsid w:val="009D3C72"/>
    <w:rsid w:val="009D3D17"/>
    <w:rsid w:val="009D3D36"/>
    <w:rsid w:val="009D3D7B"/>
    <w:rsid w:val="009D3DC2"/>
    <w:rsid w:val="009D3EDA"/>
    <w:rsid w:val="009D3F68"/>
    <w:rsid w:val="009D3F6C"/>
    <w:rsid w:val="009D4064"/>
    <w:rsid w:val="009D42B7"/>
    <w:rsid w:val="009D4313"/>
    <w:rsid w:val="009D4315"/>
    <w:rsid w:val="009D43DE"/>
    <w:rsid w:val="009D442B"/>
    <w:rsid w:val="009D44F4"/>
    <w:rsid w:val="009D46F1"/>
    <w:rsid w:val="009D4849"/>
    <w:rsid w:val="009D494E"/>
    <w:rsid w:val="009D49C5"/>
    <w:rsid w:val="009D4A1C"/>
    <w:rsid w:val="009D4A84"/>
    <w:rsid w:val="009D4B78"/>
    <w:rsid w:val="009D4C97"/>
    <w:rsid w:val="009D4CAF"/>
    <w:rsid w:val="009D4D19"/>
    <w:rsid w:val="009D4D95"/>
    <w:rsid w:val="009D4E2A"/>
    <w:rsid w:val="009D4EA4"/>
    <w:rsid w:val="009D4EEF"/>
    <w:rsid w:val="009D50E2"/>
    <w:rsid w:val="009D52CB"/>
    <w:rsid w:val="009D5700"/>
    <w:rsid w:val="009D5782"/>
    <w:rsid w:val="009D5810"/>
    <w:rsid w:val="009D5841"/>
    <w:rsid w:val="009D585A"/>
    <w:rsid w:val="009D5901"/>
    <w:rsid w:val="009D5A2D"/>
    <w:rsid w:val="009D5C28"/>
    <w:rsid w:val="009D5E85"/>
    <w:rsid w:val="009D616F"/>
    <w:rsid w:val="009D62A6"/>
    <w:rsid w:val="009D630F"/>
    <w:rsid w:val="009D6920"/>
    <w:rsid w:val="009D6929"/>
    <w:rsid w:val="009D6A92"/>
    <w:rsid w:val="009D6E5E"/>
    <w:rsid w:val="009D71C5"/>
    <w:rsid w:val="009D7319"/>
    <w:rsid w:val="009D747D"/>
    <w:rsid w:val="009D762D"/>
    <w:rsid w:val="009D7740"/>
    <w:rsid w:val="009D795B"/>
    <w:rsid w:val="009D79D8"/>
    <w:rsid w:val="009D7A20"/>
    <w:rsid w:val="009D7CBF"/>
    <w:rsid w:val="009D7DF2"/>
    <w:rsid w:val="009D7F6D"/>
    <w:rsid w:val="009E00D6"/>
    <w:rsid w:val="009E018C"/>
    <w:rsid w:val="009E01D0"/>
    <w:rsid w:val="009E022E"/>
    <w:rsid w:val="009E0275"/>
    <w:rsid w:val="009E0282"/>
    <w:rsid w:val="009E02C7"/>
    <w:rsid w:val="009E02C9"/>
    <w:rsid w:val="009E0442"/>
    <w:rsid w:val="009E07AC"/>
    <w:rsid w:val="009E07ED"/>
    <w:rsid w:val="009E0B17"/>
    <w:rsid w:val="009E0D86"/>
    <w:rsid w:val="009E0EDD"/>
    <w:rsid w:val="009E1026"/>
    <w:rsid w:val="009E1062"/>
    <w:rsid w:val="009E108C"/>
    <w:rsid w:val="009E11EE"/>
    <w:rsid w:val="009E1295"/>
    <w:rsid w:val="009E13B7"/>
    <w:rsid w:val="009E13DF"/>
    <w:rsid w:val="009E15F3"/>
    <w:rsid w:val="009E160B"/>
    <w:rsid w:val="009E1952"/>
    <w:rsid w:val="009E1B2C"/>
    <w:rsid w:val="009E1B58"/>
    <w:rsid w:val="009E1C7F"/>
    <w:rsid w:val="009E1CBF"/>
    <w:rsid w:val="009E1D9A"/>
    <w:rsid w:val="009E1DAC"/>
    <w:rsid w:val="009E1E79"/>
    <w:rsid w:val="009E1EC3"/>
    <w:rsid w:val="009E1EFB"/>
    <w:rsid w:val="009E2062"/>
    <w:rsid w:val="009E20FE"/>
    <w:rsid w:val="009E21C5"/>
    <w:rsid w:val="009E2573"/>
    <w:rsid w:val="009E296F"/>
    <w:rsid w:val="009E2AA8"/>
    <w:rsid w:val="009E2B1A"/>
    <w:rsid w:val="009E2B66"/>
    <w:rsid w:val="009E2C98"/>
    <w:rsid w:val="009E2DD7"/>
    <w:rsid w:val="009E2EE6"/>
    <w:rsid w:val="009E30C1"/>
    <w:rsid w:val="009E3135"/>
    <w:rsid w:val="009E3171"/>
    <w:rsid w:val="009E317F"/>
    <w:rsid w:val="009E31AA"/>
    <w:rsid w:val="009E3367"/>
    <w:rsid w:val="009E3444"/>
    <w:rsid w:val="009E3449"/>
    <w:rsid w:val="009E34E7"/>
    <w:rsid w:val="009E3528"/>
    <w:rsid w:val="009E352B"/>
    <w:rsid w:val="009E3654"/>
    <w:rsid w:val="009E389A"/>
    <w:rsid w:val="009E38FC"/>
    <w:rsid w:val="009E3968"/>
    <w:rsid w:val="009E3A93"/>
    <w:rsid w:val="009E3B33"/>
    <w:rsid w:val="009E3D3C"/>
    <w:rsid w:val="009E3E6F"/>
    <w:rsid w:val="009E4190"/>
    <w:rsid w:val="009E4317"/>
    <w:rsid w:val="009E463D"/>
    <w:rsid w:val="009E47C2"/>
    <w:rsid w:val="009E4D3E"/>
    <w:rsid w:val="009E4E1A"/>
    <w:rsid w:val="009E4E1D"/>
    <w:rsid w:val="009E4F56"/>
    <w:rsid w:val="009E5144"/>
    <w:rsid w:val="009E5159"/>
    <w:rsid w:val="009E5323"/>
    <w:rsid w:val="009E5394"/>
    <w:rsid w:val="009E5460"/>
    <w:rsid w:val="009E5483"/>
    <w:rsid w:val="009E54A6"/>
    <w:rsid w:val="009E54D5"/>
    <w:rsid w:val="009E55E2"/>
    <w:rsid w:val="009E56DE"/>
    <w:rsid w:val="009E5706"/>
    <w:rsid w:val="009E5D07"/>
    <w:rsid w:val="009E5D2E"/>
    <w:rsid w:val="009E5DCB"/>
    <w:rsid w:val="009E5DD9"/>
    <w:rsid w:val="009E5E20"/>
    <w:rsid w:val="009E5EDD"/>
    <w:rsid w:val="009E5EF3"/>
    <w:rsid w:val="009E5F7F"/>
    <w:rsid w:val="009E609D"/>
    <w:rsid w:val="009E60E0"/>
    <w:rsid w:val="009E6103"/>
    <w:rsid w:val="009E6192"/>
    <w:rsid w:val="009E6337"/>
    <w:rsid w:val="009E6355"/>
    <w:rsid w:val="009E637A"/>
    <w:rsid w:val="009E6431"/>
    <w:rsid w:val="009E6455"/>
    <w:rsid w:val="009E64AB"/>
    <w:rsid w:val="009E64F9"/>
    <w:rsid w:val="009E656D"/>
    <w:rsid w:val="009E659A"/>
    <w:rsid w:val="009E676F"/>
    <w:rsid w:val="009E6AA8"/>
    <w:rsid w:val="009E6B1E"/>
    <w:rsid w:val="009E6EDB"/>
    <w:rsid w:val="009E7010"/>
    <w:rsid w:val="009E727C"/>
    <w:rsid w:val="009E7348"/>
    <w:rsid w:val="009E736A"/>
    <w:rsid w:val="009E7578"/>
    <w:rsid w:val="009E7653"/>
    <w:rsid w:val="009E786E"/>
    <w:rsid w:val="009E788D"/>
    <w:rsid w:val="009E78DE"/>
    <w:rsid w:val="009E796D"/>
    <w:rsid w:val="009E7996"/>
    <w:rsid w:val="009E7B31"/>
    <w:rsid w:val="009E7B51"/>
    <w:rsid w:val="009E7E4B"/>
    <w:rsid w:val="009F0373"/>
    <w:rsid w:val="009F052B"/>
    <w:rsid w:val="009F067A"/>
    <w:rsid w:val="009F0839"/>
    <w:rsid w:val="009F089C"/>
    <w:rsid w:val="009F091C"/>
    <w:rsid w:val="009F0938"/>
    <w:rsid w:val="009F0A8B"/>
    <w:rsid w:val="009F0C89"/>
    <w:rsid w:val="009F0DF9"/>
    <w:rsid w:val="009F1092"/>
    <w:rsid w:val="009F115B"/>
    <w:rsid w:val="009F1198"/>
    <w:rsid w:val="009F11B0"/>
    <w:rsid w:val="009F121E"/>
    <w:rsid w:val="009F12CE"/>
    <w:rsid w:val="009F1535"/>
    <w:rsid w:val="009F15CF"/>
    <w:rsid w:val="009F15DD"/>
    <w:rsid w:val="009F1741"/>
    <w:rsid w:val="009F18A3"/>
    <w:rsid w:val="009F1B5B"/>
    <w:rsid w:val="009F1D1A"/>
    <w:rsid w:val="009F1E21"/>
    <w:rsid w:val="009F1E68"/>
    <w:rsid w:val="009F1E8E"/>
    <w:rsid w:val="009F1EE3"/>
    <w:rsid w:val="009F1FB3"/>
    <w:rsid w:val="009F2266"/>
    <w:rsid w:val="009F236E"/>
    <w:rsid w:val="009F2506"/>
    <w:rsid w:val="009F2542"/>
    <w:rsid w:val="009F2548"/>
    <w:rsid w:val="009F25AF"/>
    <w:rsid w:val="009F2812"/>
    <w:rsid w:val="009F2876"/>
    <w:rsid w:val="009F28CA"/>
    <w:rsid w:val="009F2967"/>
    <w:rsid w:val="009F2B0F"/>
    <w:rsid w:val="009F2BEC"/>
    <w:rsid w:val="009F2BF4"/>
    <w:rsid w:val="009F2E58"/>
    <w:rsid w:val="009F2F1E"/>
    <w:rsid w:val="009F2F4E"/>
    <w:rsid w:val="009F2FDE"/>
    <w:rsid w:val="009F305B"/>
    <w:rsid w:val="009F33D1"/>
    <w:rsid w:val="009F369A"/>
    <w:rsid w:val="009F3730"/>
    <w:rsid w:val="009F379C"/>
    <w:rsid w:val="009F38B0"/>
    <w:rsid w:val="009F3A0A"/>
    <w:rsid w:val="009F3B17"/>
    <w:rsid w:val="009F3C3E"/>
    <w:rsid w:val="009F3CE9"/>
    <w:rsid w:val="009F3D00"/>
    <w:rsid w:val="009F3F4B"/>
    <w:rsid w:val="009F3FD3"/>
    <w:rsid w:val="009F40D3"/>
    <w:rsid w:val="009F40D7"/>
    <w:rsid w:val="009F4187"/>
    <w:rsid w:val="009F4281"/>
    <w:rsid w:val="009F43B2"/>
    <w:rsid w:val="009F45A2"/>
    <w:rsid w:val="009F467A"/>
    <w:rsid w:val="009F4731"/>
    <w:rsid w:val="009F47CF"/>
    <w:rsid w:val="009F4937"/>
    <w:rsid w:val="009F4955"/>
    <w:rsid w:val="009F4A94"/>
    <w:rsid w:val="009F4E50"/>
    <w:rsid w:val="009F505D"/>
    <w:rsid w:val="009F5105"/>
    <w:rsid w:val="009F517B"/>
    <w:rsid w:val="009F5241"/>
    <w:rsid w:val="009F540F"/>
    <w:rsid w:val="009F5457"/>
    <w:rsid w:val="009F5576"/>
    <w:rsid w:val="009F567B"/>
    <w:rsid w:val="009F56C6"/>
    <w:rsid w:val="009F5A2A"/>
    <w:rsid w:val="009F5A60"/>
    <w:rsid w:val="009F5CA1"/>
    <w:rsid w:val="009F5D02"/>
    <w:rsid w:val="009F5E33"/>
    <w:rsid w:val="009F5E75"/>
    <w:rsid w:val="009F5EA4"/>
    <w:rsid w:val="009F5FA7"/>
    <w:rsid w:val="009F60BA"/>
    <w:rsid w:val="009F610E"/>
    <w:rsid w:val="009F622D"/>
    <w:rsid w:val="009F6269"/>
    <w:rsid w:val="009F62D4"/>
    <w:rsid w:val="009F62E9"/>
    <w:rsid w:val="009F6317"/>
    <w:rsid w:val="009F636A"/>
    <w:rsid w:val="009F63EC"/>
    <w:rsid w:val="009F6511"/>
    <w:rsid w:val="009F6743"/>
    <w:rsid w:val="009F686D"/>
    <w:rsid w:val="009F68AE"/>
    <w:rsid w:val="009F6A1F"/>
    <w:rsid w:val="009F6B67"/>
    <w:rsid w:val="009F6E09"/>
    <w:rsid w:val="009F6F2B"/>
    <w:rsid w:val="009F6F2E"/>
    <w:rsid w:val="009F7189"/>
    <w:rsid w:val="009F728E"/>
    <w:rsid w:val="009F72B7"/>
    <w:rsid w:val="009F72EE"/>
    <w:rsid w:val="009F7653"/>
    <w:rsid w:val="009F768F"/>
    <w:rsid w:val="009F7695"/>
    <w:rsid w:val="009F7915"/>
    <w:rsid w:val="009F7949"/>
    <w:rsid w:val="009F795C"/>
    <w:rsid w:val="009F79F7"/>
    <w:rsid w:val="009F7B1F"/>
    <w:rsid w:val="009F7C7B"/>
    <w:rsid w:val="009F7C95"/>
    <w:rsid w:val="009F7D67"/>
    <w:rsid w:val="00A00089"/>
    <w:rsid w:val="00A000C2"/>
    <w:rsid w:val="00A001E2"/>
    <w:rsid w:val="00A002C7"/>
    <w:rsid w:val="00A0036C"/>
    <w:rsid w:val="00A003F4"/>
    <w:rsid w:val="00A004BD"/>
    <w:rsid w:val="00A00698"/>
    <w:rsid w:val="00A00704"/>
    <w:rsid w:val="00A0072A"/>
    <w:rsid w:val="00A007D5"/>
    <w:rsid w:val="00A0085B"/>
    <w:rsid w:val="00A00DB7"/>
    <w:rsid w:val="00A00DF0"/>
    <w:rsid w:val="00A00F14"/>
    <w:rsid w:val="00A00FB4"/>
    <w:rsid w:val="00A00FC3"/>
    <w:rsid w:val="00A01025"/>
    <w:rsid w:val="00A01048"/>
    <w:rsid w:val="00A01151"/>
    <w:rsid w:val="00A01157"/>
    <w:rsid w:val="00A01428"/>
    <w:rsid w:val="00A0142B"/>
    <w:rsid w:val="00A01432"/>
    <w:rsid w:val="00A01438"/>
    <w:rsid w:val="00A01507"/>
    <w:rsid w:val="00A01617"/>
    <w:rsid w:val="00A0161F"/>
    <w:rsid w:val="00A0169B"/>
    <w:rsid w:val="00A01814"/>
    <w:rsid w:val="00A01975"/>
    <w:rsid w:val="00A01B2D"/>
    <w:rsid w:val="00A01B7A"/>
    <w:rsid w:val="00A01D26"/>
    <w:rsid w:val="00A01E57"/>
    <w:rsid w:val="00A01F7B"/>
    <w:rsid w:val="00A020C3"/>
    <w:rsid w:val="00A021AA"/>
    <w:rsid w:val="00A021CE"/>
    <w:rsid w:val="00A02288"/>
    <w:rsid w:val="00A0238C"/>
    <w:rsid w:val="00A025CE"/>
    <w:rsid w:val="00A025F8"/>
    <w:rsid w:val="00A0261B"/>
    <w:rsid w:val="00A026B1"/>
    <w:rsid w:val="00A026C6"/>
    <w:rsid w:val="00A02827"/>
    <w:rsid w:val="00A028F3"/>
    <w:rsid w:val="00A02978"/>
    <w:rsid w:val="00A02B92"/>
    <w:rsid w:val="00A02F31"/>
    <w:rsid w:val="00A02F3D"/>
    <w:rsid w:val="00A02F6E"/>
    <w:rsid w:val="00A030C0"/>
    <w:rsid w:val="00A03347"/>
    <w:rsid w:val="00A0336F"/>
    <w:rsid w:val="00A0340F"/>
    <w:rsid w:val="00A03429"/>
    <w:rsid w:val="00A034F0"/>
    <w:rsid w:val="00A03818"/>
    <w:rsid w:val="00A0390E"/>
    <w:rsid w:val="00A03A42"/>
    <w:rsid w:val="00A03AC5"/>
    <w:rsid w:val="00A03B08"/>
    <w:rsid w:val="00A03D1D"/>
    <w:rsid w:val="00A03F16"/>
    <w:rsid w:val="00A04454"/>
    <w:rsid w:val="00A044F0"/>
    <w:rsid w:val="00A04649"/>
    <w:rsid w:val="00A047D0"/>
    <w:rsid w:val="00A0488A"/>
    <w:rsid w:val="00A048ED"/>
    <w:rsid w:val="00A0495F"/>
    <w:rsid w:val="00A04DB0"/>
    <w:rsid w:val="00A04DBF"/>
    <w:rsid w:val="00A04E79"/>
    <w:rsid w:val="00A04F6F"/>
    <w:rsid w:val="00A04FFD"/>
    <w:rsid w:val="00A05044"/>
    <w:rsid w:val="00A05085"/>
    <w:rsid w:val="00A050E3"/>
    <w:rsid w:val="00A05200"/>
    <w:rsid w:val="00A052B4"/>
    <w:rsid w:val="00A05304"/>
    <w:rsid w:val="00A05467"/>
    <w:rsid w:val="00A05520"/>
    <w:rsid w:val="00A05620"/>
    <w:rsid w:val="00A056F5"/>
    <w:rsid w:val="00A05791"/>
    <w:rsid w:val="00A0579D"/>
    <w:rsid w:val="00A059FB"/>
    <w:rsid w:val="00A05D71"/>
    <w:rsid w:val="00A05EED"/>
    <w:rsid w:val="00A05F1F"/>
    <w:rsid w:val="00A06087"/>
    <w:rsid w:val="00A0628D"/>
    <w:rsid w:val="00A06334"/>
    <w:rsid w:val="00A06454"/>
    <w:rsid w:val="00A06464"/>
    <w:rsid w:val="00A06552"/>
    <w:rsid w:val="00A06636"/>
    <w:rsid w:val="00A0686E"/>
    <w:rsid w:val="00A0687C"/>
    <w:rsid w:val="00A068B2"/>
    <w:rsid w:val="00A068E0"/>
    <w:rsid w:val="00A06AFC"/>
    <w:rsid w:val="00A06C83"/>
    <w:rsid w:val="00A0731A"/>
    <w:rsid w:val="00A0732B"/>
    <w:rsid w:val="00A07819"/>
    <w:rsid w:val="00A0782D"/>
    <w:rsid w:val="00A0783F"/>
    <w:rsid w:val="00A07867"/>
    <w:rsid w:val="00A07880"/>
    <w:rsid w:val="00A078EE"/>
    <w:rsid w:val="00A07AF6"/>
    <w:rsid w:val="00A07B55"/>
    <w:rsid w:val="00A07CC9"/>
    <w:rsid w:val="00A07DB7"/>
    <w:rsid w:val="00A1014D"/>
    <w:rsid w:val="00A101B8"/>
    <w:rsid w:val="00A102ED"/>
    <w:rsid w:val="00A10430"/>
    <w:rsid w:val="00A106A6"/>
    <w:rsid w:val="00A106BF"/>
    <w:rsid w:val="00A107C5"/>
    <w:rsid w:val="00A10BBD"/>
    <w:rsid w:val="00A10F50"/>
    <w:rsid w:val="00A10FF1"/>
    <w:rsid w:val="00A11004"/>
    <w:rsid w:val="00A110C1"/>
    <w:rsid w:val="00A11169"/>
    <w:rsid w:val="00A11187"/>
    <w:rsid w:val="00A111B5"/>
    <w:rsid w:val="00A111C7"/>
    <w:rsid w:val="00A113CF"/>
    <w:rsid w:val="00A1145E"/>
    <w:rsid w:val="00A114EE"/>
    <w:rsid w:val="00A1150A"/>
    <w:rsid w:val="00A115C4"/>
    <w:rsid w:val="00A115EE"/>
    <w:rsid w:val="00A11640"/>
    <w:rsid w:val="00A11642"/>
    <w:rsid w:val="00A11908"/>
    <w:rsid w:val="00A11C15"/>
    <w:rsid w:val="00A11CED"/>
    <w:rsid w:val="00A11D1F"/>
    <w:rsid w:val="00A11D90"/>
    <w:rsid w:val="00A11DDA"/>
    <w:rsid w:val="00A11E57"/>
    <w:rsid w:val="00A11F5C"/>
    <w:rsid w:val="00A11FF1"/>
    <w:rsid w:val="00A12157"/>
    <w:rsid w:val="00A1216D"/>
    <w:rsid w:val="00A121B0"/>
    <w:rsid w:val="00A1227C"/>
    <w:rsid w:val="00A1236D"/>
    <w:rsid w:val="00A123D8"/>
    <w:rsid w:val="00A12561"/>
    <w:rsid w:val="00A12565"/>
    <w:rsid w:val="00A125A8"/>
    <w:rsid w:val="00A1284C"/>
    <w:rsid w:val="00A12939"/>
    <w:rsid w:val="00A129C0"/>
    <w:rsid w:val="00A12C82"/>
    <w:rsid w:val="00A12DE1"/>
    <w:rsid w:val="00A12EB7"/>
    <w:rsid w:val="00A12F63"/>
    <w:rsid w:val="00A130B3"/>
    <w:rsid w:val="00A130BB"/>
    <w:rsid w:val="00A13105"/>
    <w:rsid w:val="00A131B8"/>
    <w:rsid w:val="00A131B9"/>
    <w:rsid w:val="00A13237"/>
    <w:rsid w:val="00A13347"/>
    <w:rsid w:val="00A1344F"/>
    <w:rsid w:val="00A1347A"/>
    <w:rsid w:val="00A134A0"/>
    <w:rsid w:val="00A134AA"/>
    <w:rsid w:val="00A13A7B"/>
    <w:rsid w:val="00A13B22"/>
    <w:rsid w:val="00A13D5A"/>
    <w:rsid w:val="00A13E62"/>
    <w:rsid w:val="00A13EC5"/>
    <w:rsid w:val="00A13FDB"/>
    <w:rsid w:val="00A1408C"/>
    <w:rsid w:val="00A1408D"/>
    <w:rsid w:val="00A1409E"/>
    <w:rsid w:val="00A140D3"/>
    <w:rsid w:val="00A14195"/>
    <w:rsid w:val="00A14550"/>
    <w:rsid w:val="00A14732"/>
    <w:rsid w:val="00A1491B"/>
    <w:rsid w:val="00A149E3"/>
    <w:rsid w:val="00A14A4D"/>
    <w:rsid w:val="00A14AE5"/>
    <w:rsid w:val="00A14B5C"/>
    <w:rsid w:val="00A14C07"/>
    <w:rsid w:val="00A14C5C"/>
    <w:rsid w:val="00A14CD1"/>
    <w:rsid w:val="00A14CDD"/>
    <w:rsid w:val="00A14CF4"/>
    <w:rsid w:val="00A14D48"/>
    <w:rsid w:val="00A15026"/>
    <w:rsid w:val="00A15183"/>
    <w:rsid w:val="00A15190"/>
    <w:rsid w:val="00A151D2"/>
    <w:rsid w:val="00A1520B"/>
    <w:rsid w:val="00A15247"/>
    <w:rsid w:val="00A1551A"/>
    <w:rsid w:val="00A15602"/>
    <w:rsid w:val="00A15852"/>
    <w:rsid w:val="00A15893"/>
    <w:rsid w:val="00A15A76"/>
    <w:rsid w:val="00A15C4C"/>
    <w:rsid w:val="00A15C64"/>
    <w:rsid w:val="00A15CBE"/>
    <w:rsid w:val="00A15E24"/>
    <w:rsid w:val="00A160A5"/>
    <w:rsid w:val="00A1626E"/>
    <w:rsid w:val="00A1639D"/>
    <w:rsid w:val="00A163F3"/>
    <w:rsid w:val="00A1660A"/>
    <w:rsid w:val="00A167BD"/>
    <w:rsid w:val="00A16967"/>
    <w:rsid w:val="00A16B8C"/>
    <w:rsid w:val="00A16BD2"/>
    <w:rsid w:val="00A16D23"/>
    <w:rsid w:val="00A16F12"/>
    <w:rsid w:val="00A16FEC"/>
    <w:rsid w:val="00A17179"/>
    <w:rsid w:val="00A171FD"/>
    <w:rsid w:val="00A1723E"/>
    <w:rsid w:val="00A1728B"/>
    <w:rsid w:val="00A17309"/>
    <w:rsid w:val="00A1732F"/>
    <w:rsid w:val="00A17352"/>
    <w:rsid w:val="00A17453"/>
    <w:rsid w:val="00A174B9"/>
    <w:rsid w:val="00A17584"/>
    <w:rsid w:val="00A1759C"/>
    <w:rsid w:val="00A17611"/>
    <w:rsid w:val="00A177DC"/>
    <w:rsid w:val="00A1785B"/>
    <w:rsid w:val="00A178F8"/>
    <w:rsid w:val="00A17903"/>
    <w:rsid w:val="00A1796B"/>
    <w:rsid w:val="00A17984"/>
    <w:rsid w:val="00A179EC"/>
    <w:rsid w:val="00A17A30"/>
    <w:rsid w:val="00A17D5F"/>
    <w:rsid w:val="00A17F64"/>
    <w:rsid w:val="00A20162"/>
    <w:rsid w:val="00A20445"/>
    <w:rsid w:val="00A20504"/>
    <w:rsid w:val="00A205E8"/>
    <w:rsid w:val="00A2079E"/>
    <w:rsid w:val="00A208F3"/>
    <w:rsid w:val="00A20961"/>
    <w:rsid w:val="00A20A59"/>
    <w:rsid w:val="00A20B6D"/>
    <w:rsid w:val="00A20E00"/>
    <w:rsid w:val="00A20E26"/>
    <w:rsid w:val="00A20F62"/>
    <w:rsid w:val="00A20FEB"/>
    <w:rsid w:val="00A2117B"/>
    <w:rsid w:val="00A21205"/>
    <w:rsid w:val="00A21242"/>
    <w:rsid w:val="00A21440"/>
    <w:rsid w:val="00A214F4"/>
    <w:rsid w:val="00A21634"/>
    <w:rsid w:val="00A21698"/>
    <w:rsid w:val="00A21813"/>
    <w:rsid w:val="00A2185B"/>
    <w:rsid w:val="00A2196C"/>
    <w:rsid w:val="00A219CE"/>
    <w:rsid w:val="00A21A0F"/>
    <w:rsid w:val="00A21A99"/>
    <w:rsid w:val="00A21C7A"/>
    <w:rsid w:val="00A21D63"/>
    <w:rsid w:val="00A2218E"/>
    <w:rsid w:val="00A2294D"/>
    <w:rsid w:val="00A22A5C"/>
    <w:rsid w:val="00A22A8E"/>
    <w:rsid w:val="00A22BF7"/>
    <w:rsid w:val="00A22C11"/>
    <w:rsid w:val="00A22C56"/>
    <w:rsid w:val="00A22E20"/>
    <w:rsid w:val="00A22EB1"/>
    <w:rsid w:val="00A22F22"/>
    <w:rsid w:val="00A22F47"/>
    <w:rsid w:val="00A230A9"/>
    <w:rsid w:val="00A23221"/>
    <w:rsid w:val="00A2323D"/>
    <w:rsid w:val="00A23459"/>
    <w:rsid w:val="00A23552"/>
    <w:rsid w:val="00A23693"/>
    <w:rsid w:val="00A23699"/>
    <w:rsid w:val="00A23751"/>
    <w:rsid w:val="00A2375B"/>
    <w:rsid w:val="00A23861"/>
    <w:rsid w:val="00A2389E"/>
    <w:rsid w:val="00A23B7D"/>
    <w:rsid w:val="00A23C61"/>
    <w:rsid w:val="00A23D4D"/>
    <w:rsid w:val="00A23F0F"/>
    <w:rsid w:val="00A23FF4"/>
    <w:rsid w:val="00A247CA"/>
    <w:rsid w:val="00A2482F"/>
    <w:rsid w:val="00A24893"/>
    <w:rsid w:val="00A2494B"/>
    <w:rsid w:val="00A24AE6"/>
    <w:rsid w:val="00A24BDA"/>
    <w:rsid w:val="00A24EDD"/>
    <w:rsid w:val="00A24EFC"/>
    <w:rsid w:val="00A24FBF"/>
    <w:rsid w:val="00A250D3"/>
    <w:rsid w:val="00A25136"/>
    <w:rsid w:val="00A2515A"/>
    <w:rsid w:val="00A252F4"/>
    <w:rsid w:val="00A2538A"/>
    <w:rsid w:val="00A25452"/>
    <w:rsid w:val="00A25579"/>
    <w:rsid w:val="00A2562D"/>
    <w:rsid w:val="00A25941"/>
    <w:rsid w:val="00A25A91"/>
    <w:rsid w:val="00A25BDB"/>
    <w:rsid w:val="00A26199"/>
    <w:rsid w:val="00A262BE"/>
    <w:rsid w:val="00A26369"/>
    <w:rsid w:val="00A26425"/>
    <w:rsid w:val="00A26583"/>
    <w:rsid w:val="00A265B8"/>
    <w:rsid w:val="00A266D5"/>
    <w:rsid w:val="00A26950"/>
    <w:rsid w:val="00A26B9F"/>
    <w:rsid w:val="00A26C38"/>
    <w:rsid w:val="00A26CB8"/>
    <w:rsid w:val="00A26DF2"/>
    <w:rsid w:val="00A26F32"/>
    <w:rsid w:val="00A271EC"/>
    <w:rsid w:val="00A27255"/>
    <w:rsid w:val="00A273C2"/>
    <w:rsid w:val="00A2745D"/>
    <w:rsid w:val="00A27541"/>
    <w:rsid w:val="00A276B4"/>
    <w:rsid w:val="00A276F5"/>
    <w:rsid w:val="00A279E7"/>
    <w:rsid w:val="00A27A39"/>
    <w:rsid w:val="00A27A80"/>
    <w:rsid w:val="00A27BF2"/>
    <w:rsid w:val="00A27D48"/>
    <w:rsid w:val="00A27D68"/>
    <w:rsid w:val="00A27E1A"/>
    <w:rsid w:val="00A27E6F"/>
    <w:rsid w:val="00A27E7C"/>
    <w:rsid w:val="00A27FC6"/>
    <w:rsid w:val="00A300CA"/>
    <w:rsid w:val="00A30219"/>
    <w:rsid w:val="00A30272"/>
    <w:rsid w:val="00A302F3"/>
    <w:rsid w:val="00A30312"/>
    <w:rsid w:val="00A30325"/>
    <w:rsid w:val="00A30393"/>
    <w:rsid w:val="00A30406"/>
    <w:rsid w:val="00A306A4"/>
    <w:rsid w:val="00A306DA"/>
    <w:rsid w:val="00A30802"/>
    <w:rsid w:val="00A30856"/>
    <w:rsid w:val="00A30AC7"/>
    <w:rsid w:val="00A30EE2"/>
    <w:rsid w:val="00A31030"/>
    <w:rsid w:val="00A310A1"/>
    <w:rsid w:val="00A31286"/>
    <w:rsid w:val="00A3133C"/>
    <w:rsid w:val="00A313A6"/>
    <w:rsid w:val="00A314D9"/>
    <w:rsid w:val="00A31818"/>
    <w:rsid w:val="00A31AC3"/>
    <w:rsid w:val="00A31C36"/>
    <w:rsid w:val="00A31CEF"/>
    <w:rsid w:val="00A31D6F"/>
    <w:rsid w:val="00A31D78"/>
    <w:rsid w:val="00A31EA2"/>
    <w:rsid w:val="00A31EFC"/>
    <w:rsid w:val="00A31EFD"/>
    <w:rsid w:val="00A3239D"/>
    <w:rsid w:val="00A323BC"/>
    <w:rsid w:val="00A323E1"/>
    <w:rsid w:val="00A325A1"/>
    <w:rsid w:val="00A32756"/>
    <w:rsid w:val="00A327A8"/>
    <w:rsid w:val="00A3289F"/>
    <w:rsid w:val="00A32913"/>
    <w:rsid w:val="00A329BF"/>
    <w:rsid w:val="00A329D2"/>
    <w:rsid w:val="00A32A6D"/>
    <w:rsid w:val="00A32BE1"/>
    <w:rsid w:val="00A32C0C"/>
    <w:rsid w:val="00A32CD5"/>
    <w:rsid w:val="00A32D10"/>
    <w:rsid w:val="00A32DAA"/>
    <w:rsid w:val="00A32EDF"/>
    <w:rsid w:val="00A32FA2"/>
    <w:rsid w:val="00A33077"/>
    <w:rsid w:val="00A33142"/>
    <w:rsid w:val="00A33578"/>
    <w:rsid w:val="00A33640"/>
    <w:rsid w:val="00A338D2"/>
    <w:rsid w:val="00A339F3"/>
    <w:rsid w:val="00A33A10"/>
    <w:rsid w:val="00A33AFA"/>
    <w:rsid w:val="00A33B13"/>
    <w:rsid w:val="00A33BDE"/>
    <w:rsid w:val="00A33CEC"/>
    <w:rsid w:val="00A33E28"/>
    <w:rsid w:val="00A33F60"/>
    <w:rsid w:val="00A33FCD"/>
    <w:rsid w:val="00A342E3"/>
    <w:rsid w:val="00A34438"/>
    <w:rsid w:val="00A345DB"/>
    <w:rsid w:val="00A346C2"/>
    <w:rsid w:val="00A3499A"/>
    <w:rsid w:val="00A349D3"/>
    <w:rsid w:val="00A34A1C"/>
    <w:rsid w:val="00A34A75"/>
    <w:rsid w:val="00A34AD2"/>
    <w:rsid w:val="00A34B0A"/>
    <w:rsid w:val="00A34B24"/>
    <w:rsid w:val="00A34C08"/>
    <w:rsid w:val="00A34D1B"/>
    <w:rsid w:val="00A34D40"/>
    <w:rsid w:val="00A34E5A"/>
    <w:rsid w:val="00A34E77"/>
    <w:rsid w:val="00A34EA5"/>
    <w:rsid w:val="00A34EFC"/>
    <w:rsid w:val="00A34F22"/>
    <w:rsid w:val="00A34F79"/>
    <w:rsid w:val="00A34F92"/>
    <w:rsid w:val="00A351E7"/>
    <w:rsid w:val="00A351F3"/>
    <w:rsid w:val="00A352A4"/>
    <w:rsid w:val="00A352B5"/>
    <w:rsid w:val="00A35337"/>
    <w:rsid w:val="00A353A5"/>
    <w:rsid w:val="00A353CD"/>
    <w:rsid w:val="00A3553C"/>
    <w:rsid w:val="00A356B6"/>
    <w:rsid w:val="00A356D6"/>
    <w:rsid w:val="00A357A0"/>
    <w:rsid w:val="00A358E6"/>
    <w:rsid w:val="00A35A05"/>
    <w:rsid w:val="00A35C2F"/>
    <w:rsid w:val="00A35D50"/>
    <w:rsid w:val="00A35D6F"/>
    <w:rsid w:val="00A35E77"/>
    <w:rsid w:val="00A35E87"/>
    <w:rsid w:val="00A35F7F"/>
    <w:rsid w:val="00A35F9F"/>
    <w:rsid w:val="00A35FAE"/>
    <w:rsid w:val="00A360E3"/>
    <w:rsid w:val="00A3631F"/>
    <w:rsid w:val="00A3632E"/>
    <w:rsid w:val="00A3635F"/>
    <w:rsid w:val="00A363C8"/>
    <w:rsid w:val="00A365ED"/>
    <w:rsid w:val="00A3660D"/>
    <w:rsid w:val="00A36874"/>
    <w:rsid w:val="00A369DD"/>
    <w:rsid w:val="00A36A91"/>
    <w:rsid w:val="00A36B2B"/>
    <w:rsid w:val="00A36E92"/>
    <w:rsid w:val="00A36FA1"/>
    <w:rsid w:val="00A3709E"/>
    <w:rsid w:val="00A37127"/>
    <w:rsid w:val="00A371D8"/>
    <w:rsid w:val="00A3732B"/>
    <w:rsid w:val="00A3758B"/>
    <w:rsid w:val="00A3788B"/>
    <w:rsid w:val="00A37A57"/>
    <w:rsid w:val="00A37C0A"/>
    <w:rsid w:val="00A37C6B"/>
    <w:rsid w:val="00A37D25"/>
    <w:rsid w:val="00A37FAB"/>
    <w:rsid w:val="00A37FAC"/>
    <w:rsid w:val="00A4006B"/>
    <w:rsid w:val="00A402D4"/>
    <w:rsid w:val="00A40318"/>
    <w:rsid w:val="00A4070C"/>
    <w:rsid w:val="00A407F1"/>
    <w:rsid w:val="00A409A2"/>
    <w:rsid w:val="00A40B60"/>
    <w:rsid w:val="00A40CCC"/>
    <w:rsid w:val="00A40D37"/>
    <w:rsid w:val="00A40D77"/>
    <w:rsid w:val="00A40E2F"/>
    <w:rsid w:val="00A40ED2"/>
    <w:rsid w:val="00A4109B"/>
    <w:rsid w:val="00A410F9"/>
    <w:rsid w:val="00A411CB"/>
    <w:rsid w:val="00A412D2"/>
    <w:rsid w:val="00A41520"/>
    <w:rsid w:val="00A415EF"/>
    <w:rsid w:val="00A4186E"/>
    <w:rsid w:val="00A418A9"/>
    <w:rsid w:val="00A419A7"/>
    <w:rsid w:val="00A419FD"/>
    <w:rsid w:val="00A41C11"/>
    <w:rsid w:val="00A41CCA"/>
    <w:rsid w:val="00A41DF0"/>
    <w:rsid w:val="00A41E1B"/>
    <w:rsid w:val="00A41FB8"/>
    <w:rsid w:val="00A4208F"/>
    <w:rsid w:val="00A420E1"/>
    <w:rsid w:val="00A4221D"/>
    <w:rsid w:val="00A424D0"/>
    <w:rsid w:val="00A42793"/>
    <w:rsid w:val="00A42A18"/>
    <w:rsid w:val="00A42A8F"/>
    <w:rsid w:val="00A42AA0"/>
    <w:rsid w:val="00A42ADF"/>
    <w:rsid w:val="00A42BA1"/>
    <w:rsid w:val="00A42C48"/>
    <w:rsid w:val="00A42E1E"/>
    <w:rsid w:val="00A42E3C"/>
    <w:rsid w:val="00A42F7D"/>
    <w:rsid w:val="00A43107"/>
    <w:rsid w:val="00A431C9"/>
    <w:rsid w:val="00A43396"/>
    <w:rsid w:val="00A435EE"/>
    <w:rsid w:val="00A4381C"/>
    <w:rsid w:val="00A43A87"/>
    <w:rsid w:val="00A43D0A"/>
    <w:rsid w:val="00A43D16"/>
    <w:rsid w:val="00A43DEB"/>
    <w:rsid w:val="00A43F02"/>
    <w:rsid w:val="00A43F47"/>
    <w:rsid w:val="00A43FFA"/>
    <w:rsid w:val="00A44048"/>
    <w:rsid w:val="00A44487"/>
    <w:rsid w:val="00A444A5"/>
    <w:rsid w:val="00A44568"/>
    <w:rsid w:val="00A447E7"/>
    <w:rsid w:val="00A447E8"/>
    <w:rsid w:val="00A44840"/>
    <w:rsid w:val="00A4486A"/>
    <w:rsid w:val="00A449F7"/>
    <w:rsid w:val="00A44B05"/>
    <w:rsid w:val="00A44B71"/>
    <w:rsid w:val="00A44BB1"/>
    <w:rsid w:val="00A44C22"/>
    <w:rsid w:val="00A44C59"/>
    <w:rsid w:val="00A45020"/>
    <w:rsid w:val="00A45095"/>
    <w:rsid w:val="00A45124"/>
    <w:rsid w:val="00A45135"/>
    <w:rsid w:val="00A4521B"/>
    <w:rsid w:val="00A4538B"/>
    <w:rsid w:val="00A45390"/>
    <w:rsid w:val="00A4552B"/>
    <w:rsid w:val="00A4563A"/>
    <w:rsid w:val="00A45879"/>
    <w:rsid w:val="00A458BB"/>
    <w:rsid w:val="00A459CE"/>
    <w:rsid w:val="00A45A3D"/>
    <w:rsid w:val="00A45DDD"/>
    <w:rsid w:val="00A45E09"/>
    <w:rsid w:val="00A462FB"/>
    <w:rsid w:val="00A46491"/>
    <w:rsid w:val="00A464B5"/>
    <w:rsid w:val="00A4656D"/>
    <w:rsid w:val="00A466C2"/>
    <w:rsid w:val="00A4672F"/>
    <w:rsid w:val="00A467DE"/>
    <w:rsid w:val="00A46895"/>
    <w:rsid w:val="00A469EE"/>
    <w:rsid w:val="00A46B1F"/>
    <w:rsid w:val="00A46B4A"/>
    <w:rsid w:val="00A46C1B"/>
    <w:rsid w:val="00A46C70"/>
    <w:rsid w:val="00A46F63"/>
    <w:rsid w:val="00A46FA3"/>
    <w:rsid w:val="00A470BD"/>
    <w:rsid w:val="00A47108"/>
    <w:rsid w:val="00A4715F"/>
    <w:rsid w:val="00A4744E"/>
    <w:rsid w:val="00A475A6"/>
    <w:rsid w:val="00A475B3"/>
    <w:rsid w:val="00A4767F"/>
    <w:rsid w:val="00A476D1"/>
    <w:rsid w:val="00A4772C"/>
    <w:rsid w:val="00A477FF"/>
    <w:rsid w:val="00A47871"/>
    <w:rsid w:val="00A478E0"/>
    <w:rsid w:val="00A47B70"/>
    <w:rsid w:val="00A47B76"/>
    <w:rsid w:val="00A47BAB"/>
    <w:rsid w:val="00A47BE1"/>
    <w:rsid w:val="00A47D15"/>
    <w:rsid w:val="00A47E92"/>
    <w:rsid w:val="00A47EF3"/>
    <w:rsid w:val="00A47F4C"/>
    <w:rsid w:val="00A47F6D"/>
    <w:rsid w:val="00A5001F"/>
    <w:rsid w:val="00A50114"/>
    <w:rsid w:val="00A50205"/>
    <w:rsid w:val="00A5024B"/>
    <w:rsid w:val="00A503D0"/>
    <w:rsid w:val="00A504AD"/>
    <w:rsid w:val="00A5054E"/>
    <w:rsid w:val="00A50550"/>
    <w:rsid w:val="00A50597"/>
    <w:rsid w:val="00A505E3"/>
    <w:rsid w:val="00A506E4"/>
    <w:rsid w:val="00A50831"/>
    <w:rsid w:val="00A50997"/>
    <w:rsid w:val="00A509C9"/>
    <w:rsid w:val="00A509CE"/>
    <w:rsid w:val="00A50BB9"/>
    <w:rsid w:val="00A50D18"/>
    <w:rsid w:val="00A51085"/>
    <w:rsid w:val="00A51120"/>
    <w:rsid w:val="00A511FB"/>
    <w:rsid w:val="00A5134F"/>
    <w:rsid w:val="00A5136B"/>
    <w:rsid w:val="00A51408"/>
    <w:rsid w:val="00A5145A"/>
    <w:rsid w:val="00A51495"/>
    <w:rsid w:val="00A51550"/>
    <w:rsid w:val="00A5173E"/>
    <w:rsid w:val="00A51783"/>
    <w:rsid w:val="00A518D1"/>
    <w:rsid w:val="00A51A9E"/>
    <w:rsid w:val="00A51AFF"/>
    <w:rsid w:val="00A51CDF"/>
    <w:rsid w:val="00A51FBE"/>
    <w:rsid w:val="00A52061"/>
    <w:rsid w:val="00A520CF"/>
    <w:rsid w:val="00A52221"/>
    <w:rsid w:val="00A5225A"/>
    <w:rsid w:val="00A522D1"/>
    <w:rsid w:val="00A52581"/>
    <w:rsid w:val="00A525C3"/>
    <w:rsid w:val="00A527C7"/>
    <w:rsid w:val="00A52886"/>
    <w:rsid w:val="00A529F0"/>
    <w:rsid w:val="00A52A39"/>
    <w:rsid w:val="00A52AB1"/>
    <w:rsid w:val="00A52AB2"/>
    <w:rsid w:val="00A52B6A"/>
    <w:rsid w:val="00A52DEE"/>
    <w:rsid w:val="00A52E40"/>
    <w:rsid w:val="00A52EE0"/>
    <w:rsid w:val="00A52EF3"/>
    <w:rsid w:val="00A52EFF"/>
    <w:rsid w:val="00A53126"/>
    <w:rsid w:val="00A53147"/>
    <w:rsid w:val="00A53315"/>
    <w:rsid w:val="00A533BC"/>
    <w:rsid w:val="00A53468"/>
    <w:rsid w:val="00A534C6"/>
    <w:rsid w:val="00A536DF"/>
    <w:rsid w:val="00A537C4"/>
    <w:rsid w:val="00A53829"/>
    <w:rsid w:val="00A5388E"/>
    <w:rsid w:val="00A53993"/>
    <w:rsid w:val="00A539CC"/>
    <w:rsid w:val="00A53A7C"/>
    <w:rsid w:val="00A53A7D"/>
    <w:rsid w:val="00A53BBE"/>
    <w:rsid w:val="00A53D24"/>
    <w:rsid w:val="00A53DD4"/>
    <w:rsid w:val="00A53E42"/>
    <w:rsid w:val="00A53E60"/>
    <w:rsid w:val="00A5407A"/>
    <w:rsid w:val="00A54143"/>
    <w:rsid w:val="00A541B0"/>
    <w:rsid w:val="00A541D8"/>
    <w:rsid w:val="00A542DA"/>
    <w:rsid w:val="00A542F3"/>
    <w:rsid w:val="00A54474"/>
    <w:rsid w:val="00A5447A"/>
    <w:rsid w:val="00A54499"/>
    <w:rsid w:val="00A544DC"/>
    <w:rsid w:val="00A545B5"/>
    <w:rsid w:val="00A54721"/>
    <w:rsid w:val="00A5485A"/>
    <w:rsid w:val="00A5486E"/>
    <w:rsid w:val="00A548EA"/>
    <w:rsid w:val="00A549E0"/>
    <w:rsid w:val="00A54BA9"/>
    <w:rsid w:val="00A54C3C"/>
    <w:rsid w:val="00A54C6C"/>
    <w:rsid w:val="00A54D20"/>
    <w:rsid w:val="00A55278"/>
    <w:rsid w:val="00A55307"/>
    <w:rsid w:val="00A55479"/>
    <w:rsid w:val="00A554A7"/>
    <w:rsid w:val="00A555D4"/>
    <w:rsid w:val="00A55601"/>
    <w:rsid w:val="00A557AF"/>
    <w:rsid w:val="00A557BF"/>
    <w:rsid w:val="00A55985"/>
    <w:rsid w:val="00A55B40"/>
    <w:rsid w:val="00A55C35"/>
    <w:rsid w:val="00A55D96"/>
    <w:rsid w:val="00A55DC0"/>
    <w:rsid w:val="00A55E8E"/>
    <w:rsid w:val="00A55F3F"/>
    <w:rsid w:val="00A56069"/>
    <w:rsid w:val="00A56071"/>
    <w:rsid w:val="00A5607A"/>
    <w:rsid w:val="00A56127"/>
    <w:rsid w:val="00A563F4"/>
    <w:rsid w:val="00A5648C"/>
    <w:rsid w:val="00A56589"/>
    <w:rsid w:val="00A5658C"/>
    <w:rsid w:val="00A566F4"/>
    <w:rsid w:val="00A56714"/>
    <w:rsid w:val="00A567EC"/>
    <w:rsid w:val="00A56ED9"/>
    <w:rsid w:val="00A56F3B"/>
    <w:rsid w:val="00A56FBA"/>
    <w:rsid w:val="00A56FE8"/>
    <w:rsid w:val="00A5706C"/>
    <w:rsid w:val="00A5709D"/>
    <w:rsid w:val="00A5716C"/>
    <w:rsid w:val="00A5726C"/>
    <w:rsid w:val="00A57319"/>
    <w:rsid w:val="00A574D4"/>
    <w:rsid w:val="00A5753B"/>
    <w:rsid w:val="00A57542"/>
    <w:rsid w:val="00A575D1"/>
    <w:rsid w:val="00A576AC"/>
    <w:rsid w:val="00A57804"/>
    <w:rsid w:val="00A5789A"/>
    <w:rsid w:val="00A578CD"/>
    <w:rsid w:val="00A57C09"/>
    <w:rsid w:val="00A57DE8"/>
    <w:rsid w:val="00A57E0E"/>
    <w:rsid w:val="00A60109"/>
    <w:rsid w:val="00A6032C"/>
    <w:rsid w:val="00A603AC"/>
    <w:rsid w:val="00A603C7"/>
    <w:rsid w:val="00A60462"/>
    <w:rsid w:val="00A60494"/>
    <w:rsid w:val="00A60585"/>
    <w:rsid w:val="00A605B0"/>
    <w:rsid w:val="00A6063B"/>
    <w:rsid w:val="00A606EF"/>
    <w:rsid w:val="00A607EE"/>
    <w:rsid w:val="00A6082B"/>
    <w:rsid w:val="00A60958"/>
    <w:rsid w:val="00A60A43"/>
    <w:rsid w:val="00A60A76"/>
    <w:rsid w:val="00A60BC5"/>
    <w:rsid w:val="00A60CC3"/>
    <w:rsid w:val="00A60DF8"/>
    <w:rsid w:val="00A60E9F"/>
    <w:rsid w:val="00A60F7C"/>
    <w:rsid w:val="00A61193"/>
    <w:rsid w:val="00A6134B"/>
    <w:rsid w:val="00A61689"/>
    <w:rsid w:val="00A616C1"/>
    <w:rsid w:val="00A6171E"/>
    <w:rsid w:val="00A61A7A"/>
    <w:rsid w:val="00A61C2B"/>
    <w:rsid w:val="00A61CD8"/>
    <w:rsid w:val="00A61E81"/>
    <w:rsid w:val="00A62071"/>
    <w:rsid w:val="00A62272"/>
    <w:rsid w:val="00A62380"/>
    <w:rsid w:val="00A62405"/>
    <w:rsid w:val="00A6240C"/>
    <w:rsid w:val="00A624D3"/>
    <w:rsid w:val="00A62595"/>
    <w:rsid w:val="00A6269C"/>
    <w:rsid w:val="00A627ED"/>
    <w:rsid w:val="00A62820"/>
    <w:rsid w:val="00A62851"/>
    <w:rsid w:val="00A628CD"/>
    <w:rsid w:val="00A62BE6"/>
    <w:rsid w:val="00A62BE9"/>
    <w:rsid w:val="00A62DDF"/>
    <w:rsid w:val="00A62E7C"/>
    <w:rsid w:val="00A62F32"/>
    <w:rsid w:val="00A62FE6"/>
    <w:rsid w:val="00A63114"/>
    <w:rsid w:val="00A6311C"/>
    <w:rsid w:val="00A633CB"/>
    <w:rsid w:val="00A634E5"/>
    <w:rsid w:val="00A635DF"/>
    <w:rsid w:val="00A6379E"/>
    <w:rsid w:val="00A63873"/>
    <w:rsid w:val="00A638C9"/>
    <w:rsid w:val="00A639CE"/>
    <w:rsid w:val="00A63B1F"/>
    <w:rsid w:val="00A63B3A"/>
    <w:rsid w:val="00A63B6F"/>
    <w:rsid w:val="00A63D98"/>
    <w:rsid w:val="00A63E27"/>
    <w:rsid w:val="00A63E99"/>
    <w:rsid w:val="00A63EA0"/>
    <w:rsid w:val="00A63FF3"/>
    <w:rsid w:val="00A64308"/>
    <w:rsid w:val="00A643E2"/>
    <w:rsid w:val="00A64427"/>
    <w:rsid w:val="00A644D8"/>
    <w:rsid w:val="00A644E3"/>
    <w:rsid w:val="00A6462D"/>
    <w:rsid w:val="00A6466D"/>
    <w:rsid w:val="00A6470C"/>
    <w:rsid w:val="00A64910"/>
    <w:rsid w:val="00A64A03"/>
    <w:rsid w:val="00A64A0B"/>
    <w:rsid w:val="00A64A8C"/>
    <w:rsid w:val="00A64B80"/>
    <w:rsid w:val="00A64C7C"/>
    <w:rsid w:val="00A64CB1"/>
    <w:rsid w:val="00A64D3D"/>
    <w:rsid w:val="00A65265"/>
    <w:rsid w:val="00A65273"/>
    <w:rsid w:val="00A65296"/>
    <w:rsid w:val="00A654D1"/>
    <w:rsid w:val="00A6559F"/>
    <w:rsid w:val="00A655AA"/>
    <w:rsid w:val="00A655AD"/>
    <w:rsid w:val="00A657FF"/>
    <w:rsid w:val="00A659CC"/>
    <w:rsid w:val="00A65A3F"/>
    <w:rsid w:val="00A65BC8"/>
    <w:rsid w:val="00A65C80"/>
    <w:rsid w:val="00A65D62"/>
    <w:rsid w:val="00A65E0F"/>
    <w:rsid w:val="00A65ED8"/>
    <w:rsid w:val="00A65F25"/>
    <w:rsid w:val="00A65F45"/>
    <w:rsid w:val="00A6614B"/>
    <w:rsid w:val="00A661B4"/>
    <w:rsid w:val="00A6622F"/>
    <w:rsid w:val="00A66333"/>
    <w:rsid w:val="00A6635D"/>
    <w:rsid w:val="00A6651F"/>
    <w:rsid w:val="00A665BE"/>
    <w:rsid w:val="00A666ED"/>
    <w:rsid w:val="00A66725"/>
    <w:rsid w:val="00A6686D"/>
    <w:rsid w:val="00A66966"/>
    <w:rsid w:val="00A66A23"/>
    <w:rsid w:val="00A66AD1"/>
    <w:rsid w:val="00A66B92"/>
    <w:rsid w:val="00A66C16"/>
    <w:rsid w:val="00A66CB6"/>
    <w:rsid w:val="00A66D81"/>
    <w:rsid w:val="00A66E9B"/>
    <w:rsid w:val="00A66EF2"/>
    <w:rsid w:val="00A66FE6"/>
    <w:rsid w:val="00A67042"/>
    <w:rsid w:val="00A670CD"/>
    <w:rsid w:val="00A67160"/>
    <w:rsid w:val="00A6725C"/>
    <w:rsid w:val="00A672D6"/>
    <w:rsid w:val="00A672ED"/>
    <w:rsid w:val="00A67578"/>
    <w:rsid w:val="00A67726"/>
    <w:rsid w:val="00A679BC"/>
    <w:rsid w:val="00A67BBD"/>
    <w:rsid w:val="00A67CF5"/>
    <w:rsid w:val="00A67DF8"/>
    <w:rsid w:val="00A67E49"/>
    <w:rsid w:val="00A67EB5"/>
    <w:rsid w:val="00A70164"/>
    <w:rsid w:val="00A701AF"/>
    <w:rsid w:val="00A7055C"/>
    <w:rsid w:val="00A705F8"/>
    <w:rsid w:val="00A70641"/>
    <w:rsid w:val="00A70661"/>
    <w:rsid w:val="00A707A2"/>
    <w:rsid w:val="00A70888"/>
    <w:rsid w:val="00A7094F"/>
    <w:rsid w:val="00A709B9"/>
    <w:rsid w:val="00A70CF1"/>
    <w:rsid w:val="00A70E86"/>
    <w:rsid w:val="00A70F7A"/>
    <w:rsid w:val="00A71037"/>
    <w:rsid w:val="00A710C6"/>
    <w:rsid w:val="00A71181"/>
    <w:rsid w:val="00A71205"/>
    <w:rsid w:val="00A71431"/>
    <w:rsid w:val="00A7169A"/>
    <w:rsid w:val="00A716F5"/>
    <w:rsid w:val="00A7185C"/>
    <w:rsid w:val="00A719A5"/>
    <w:rsid w:val="00A71A81"/>
    <w:rsid w:val="00A71AE9"/>
    <w:rsid w:val="00A71B2E"/>
    <w:rsid w:val="00A71B48"/>
    <w:rsid w:val="00A71BE7"/>
    <w:rsid w:val="00A71C55"/>
    <w:rsid w:val="00A71D9B"/>
    <w:rsid w:val="00A71DA1"/>
    <w:rsid w:val="00A71E7B"/>
    <w:rsid w:val="00A72037"/>
    <w:rsid w:val="00A72038"/>
    <w:rsid w:val="00A7212D"/>
    <w:rsid w:val="00A72207"/>
    <w:rsid w:val="00A7282F"/>
    <w:rsid w:val="00A729DB"/>
    <w:rsid w:val="00A72C57"/>
    <w:rsid w:val="00A72D32"/>
    <w:rsid w:val="00A72DCF"/>
    <w:rsid w:val="00A72E3F"/>
    <w:rsid w:val="00A7305B"/>
    <w:rsid w:val="00A730EE"/>
    <w:rsid w:val="00A732CF"/>
    <w:rsid w:val="00A733DC"/>
    <w:rsid w:val="00A734D5"/>
    <w:rsid w:val="00A734F9"/>
    <w:rsid w:val="00A73527"/>
    <w:rsid w:val="00A736E9"/>
    <w:rsid w:val="00A737F9"/>
    <w:rsid w:val="00A73810"/>
    <w:rsid w:val="00A73997"/>
    <w:rsid w:val="00A73AF3"/>
    <w:rsid w:val="00A73B1D"/>
    <w:rsid w:val="00A73CF3"/>
    <w:rsid w:val="00A73D90"/>
    <w:rsid w:val="00A7403B"/>
    <w:rsid w:val="00A740D8"/>
    <w:rsid w:val="00A74133"/>
    <w:rsid w:val="00A74164"/>
    <w:rsid w:val="00A741CC"/>
    <w:rsid w:val="00A7420E"/>
    <w:rsid w:val="00A742BD"/>
    <w:rsid w:val="00A743C2"/>
    <w:rsid w:val="00A744BA"/>
    <w:rsid w:val="00A7462D"/>
    <w:rsid w:val="00A7463E"/>
    <w:rsid w:val="00A74770"/>
    <w:rsid w:val="00A747D9"/>
    <w:rsid w:val="00A7482A"/>
    <w:rsid w:val="00A748EA"/>
    <w:rsid w:val="00A74A89"/>
    <w:rsid w:val="00A74B00"/>
    <w:rsid w:val="00A74C97"/>
    <w:rsid w:val="00A74E56"/>
    <w:rsid w:val="00A74EA9"/>
    <w:rsid w:val="00A74EF0"/>
    <w:rsid w:val="00A74EFF"/>
    <w:rsid w:val="00A74FFB"/>
    <w:rsid w:val="00A75018"/>
    <w:rsid w:val="00A75157"/>
    <w:rsid w:val="00A751F0"/>
    <w:rsid w:val="00A7543E"/>
    <w:rsid w:val="00A75649"/>
    <w:rsid w:val="00A7566E"/>
    <w:rsid w:val="00A756E6"/>
    <w:rsid w:val="00A75861"/>
    <w:rsid w:val="00A75935"/>
    <w:rsid w:val="00A75972"/>
    <w:rsid w:val="00A75C99"/>
    <w:rsid w:val="00A75D1E"/>
    <w:rsid w:val="00A75E43"/>
    <w:rsid w:val="00A75EAB"/>
    <w:rsid w:val="00A75EB9"/>
    <w:rsid w:val="00A75F9F"/>
    <w:rsid w:val="00A7622A"/>
    <w:rsid w:val="00A762A6"/>
    <w:rsid w:val="00A762D2"/>
    <w:rsid w:val="00A762EC"/>
    <w:rsid w:val="00A763BF"/>
    <w:rsid w:val="00A764AF"/>
    <w:rsid w:val="00A764D5"/>
    <w:rsid w:val="00A76601"/>
    <w:rsid w:val="00A76662"/>
    <w:rsid w:val="00A766AC"/>
    <w:rsid w:val="00A766CC"/>
    <w:rsid w:val="00A766CD"/>
    <w:rsid w:val="00A76950"/>
    <w:rsid w:val="00A76AC5"/>
    <w:rsid w:val="00A76AD6"/>
    <w:rsid w:val="00A76C5A"/>
    <w:rsid w:val="00A76C76"/>
    <w:rsid w:val="00A76E4A"/>
    <w:rsid w:val="00A76F7C"/>
    <w:rsid w:val="00A76FAA"/>
    <w:rsid w:val="00A77020"/>
    <w:rsid w:val="00A77138"/>
    <w:rsid w:val="00A77209"/>
    <w:rsid w:val="00A77355"/>
    <w:rsid w:val="00A773CB"/>
    <w:rsid w:val="00A773D2"/>
    <w:rsid w:val="00A77564"/>
    <w:rsid w:val="00A77653"/>
    <w:rsid w:val="00A7770F"/>
    <w:rsid w:val="00A77883"/>
    <w:rsid w:val="00A77A6E"/>
    <w:rsid w:val="00A77BD6"/>
    <w:rsid w:val="00A77C73"/>
    <w:rsid w:val="00A77DA6"/>
    <w:rsid w:val="00A77DBD"/>
    <w:rsid w:val="00A77E0D"/>
    <w:rsid w:val="00A77E0F"/>
    <w:rsid w:val="00A77EA7"/>
    <w:rsid w:val="00A77F2A"/>
    <w:rsid w:val="00A77FAD"/>
    <w:rsid w:val="00A80037"/>
    <w:rsid w:val="00A80172"/>
    <w:rsid w:val="00A80199"/>
    <w:rsid w:val="00A80208"/>
    <w:rsid w:val="00A8023B"/>
    <w:rsid w:val="00A80248"/>
    <w:rsid w:val="00A802ED"/>
    <w:rsid w:val="00A8032F"/>
    <w:rsid w:val="00A80547"/>
    <w:rsid w:val="00A80594"/>
    <w:rsid w:val="00A805D5"/>
    <w:rsid w:val="00A805E8"/>
    <w:rsid w:val="00A80AE1"/>
    <w:rsid w:val="00A80AFD"/>
    <w:rsid w:val="00A80BAA"/>
    <w:rsid w:val="00A80BE5"/>
    <w:rsid w:val="00A80D4D"/>
    <w:rsid w:val="00A80DB6"/>
    <w:rsid w:val="00A8101A"/>
    <w:rsid w:val="00A81052"/>
    <w:rsid w:val="00A812B4"/>
    <w:rsid w:val="00A81303"/>
    <w:rsid w:val="00A813F2"/>
    <w:rsid w:val="00A8166E"/>
    <w:rsid w:val="00A816FA"/>
    <w:rsid w:val="00A817A9"/>
    <w:rsid w:val="00A8185C"/>
    <w:rsid w:val="00A818BA"/>
    <w:rsid w:val="00A81922"/>
    <w:rsid w:val="00A81B00"/>
    <w:rsid w:val="00A81CC5"/>
    <w:rsid w:val="00A81D01"/>
    <w:rsid w:val="00A81E26"/>
    <w:rsid w:val="00A8207F"/>
    <w:rsid w:val="00A820C0"/>
    <w:rsid w:val="00A820F0"/>
    <w:rsid w:val="00A8211A"/>
    <w:rsid w:val="00A82132"/>
    <w:rsid w:val="00A82211"/>
    <w:rsid w:val="00A822F1"/>
    <w:rsid w:val="00A82300"/>
    <w:rsid w:val="00A8241C"/>
    <w:rsid w:val="00A8241F"/>
    <w:rsid w:val="00A82456"/>
    <w:rsid w:val="00A82501"/>
    <w:rsid w:val="00A82657"/>
    <w:rsid w:val="00A826E0"/>
    <w:rsid w:val="00A827C8"/>
    <w:rsid w:val="00A82999"/>
    <w:rsid w:val="00A82A32"/>
    <w:rsid w:val="00A82B83"/>
    <w:rsid w:val="00A82BC6"/>
    <w:rsid w:val="00A82D37"/>
    <w:rsid w:val="00A83145"/>
    <w:rsid w:val="00A8319C"/>
    <w:rsid w:val="00A8349B"/>
    <w:rsid w:val="00A8359B"/>
    <w:rsid w:val="00A83602"/>
    <w:rsid w:val="00A83666"/>
    <w:rsid w:val="00A839E7"/>
    <w:rsid w:val="00A83BC8"/>
    <w:rsid w:val="00A83C37"/>
    <w:rsid w:val="00A83D5B"/>
    <w:rsid w:val="00A83F95"/>
    <w:rsid w:val="00A84023"/>
    <w:rsid w:val="00A84153"/>
    <w:rsid w:val="00A84201"/>
    <w:rsid w:val="00A8430C"/>
    <w:rsid w:val="00A84319"/>
    <w:rsid w:val="00A84389"/>
    <w:rsid w:val="00A8439F"/>
    <w:rsid w:val="00A84413"/>
    <w:rsid w:val="00A844AD"/>
    <w:rsid w:val="00A84551"/>
    <w:rsid w:val="00A84570"/>
    <w:rsid w:val="00A845F7"/>
    <w:rsid w:val="00A84879"/>
    <w:rsid w:val="00A84A2B"/>
    <w:rsid w:val="00A84BE8"/>
    <w:rsid w:val="00A84C0D"/>
    <w:rsid w:val="00A84C88"/>
    <w:rsid w:val="00A84D0F"/>
    <w:rsid w:val="00A84D13"/>
    <w:rsid w:val="00A84D1A"/>
    <w:rsid w:val="00A84EB6"/>
    <w:rsid w:val="00A84EC8"/>
    <w:rsid w:val="00A84EFC"/>
    <w:rsid w:val="00A84F58"/>
    <w:rsid w:val="00A84FCE"/>
    <w:rsid w:val="00A85133"/>
    <w:rsid w:val="00A851AF"/>
    <w:rsid w:val="00A851CA"/>
    <w:rsid w:val="00A853AE"/>
    <w:rsid w:val="00A85405"/>
    <w:rsid w:val="00A85707"/>
    <w:rsid w:val="00A85773"/>
    <w:rsid w:val="00A857F9"/>
    <w:rsid w:val="00A857FC"/>
    <w:rsid w:val="00A857FF"/>
    <w:rsid w:val="00A8581E"/>
    <w:rsid w:val="00A858CD"/>
    <w:rsid w:val="00A858E3"/>
    <w:rsid w:val="00A85A45"/>
    <w:rsid w:val="00A85A9B"/>
    <w:rsid w:val="00A85AAD"/>
    <w:rsid w:val="00A85B0D"/>
    <w:rsid w:val="00A85C28"/>
    <w:rsid w:val="00A85D35"/>
    <w:rsid w:val="00A85D63"/>
    <w:rsid w:val="00A85DFA"/>
    <w:rsid w:val="00A85E33"/>
    <w:rsid w:val="00A85F44"/>
    <w:rsid w:val="00A85F4D"/>
    <w:rsid w:val="00A85F94"/>
    <w:rsid w:val="00A86052"/>
    <w:rsid w:val="00A8622C"/>
    <w:rsid w:val="00A86234"/>
    <w:rsid w:val="00A86301"/>
    <w:rsid w:val="00A86315"/>
    <w:rsid w:val="00A8634E"/>
    <w:rsid w:val="00A865D0"/>
    <w:rsid w:val="00A86636"/>
    <w:rsid w:val="00A8669F"/>
    <w:rsid w:val="00A866F6"/>
    <w:rsid w:val="00A8680C"/>
    <w:rsid w:val="00A86840"/>
    <w:rsid w:val="00A86941"/>
    <w:rsid w:val="00A86AD2"/>
    <w:rsid w:val="00A86D72"/>
    <w:rsid w:val="00A86E94"/>
    <w:rsid w:val="00A87082"/>
    <w:rsid w:val="00A870FD"/>
    <w:rsid w:val="00A871AD"/>
    <w:rsid w:val="00A87348"/>
    <w:rsid w:val="00A873CA"/>
    <w:rsid w:val="00A8752C"/>
    <w:rsid w:val="00A875C5"/>
    <w:rsid w:val="00A875D9"/>
    <w:rsid w:val="00A87848"/>
    <w:rsid w:val="00A87854"/>
    <w:rsid w:val="00A87963"/>
    <w:rsid w:val="00A87A96"/>
    <w:rsid w:val="00A87AF2"/>
    <w:rsid w:val="00A87C75"/>
    <w:rsid w:val="00A87D84"/>
    <w:rsid w:val="00A87FE5"/>
    <w:rsid w:val="00A87FEF"/>
    <w:rsid w:val="00A87FF7"/>
    <w:rsid w:val="00A9004E"/>
    <w:rsid w:val="00A9009E"/>
    <w:rsid w:val="00A900E3"/>
    <w:rsid w:val="00A90144"/>
    <w:rsid w:val="00A9015A"/>
    <w:rsid w:val="00A9030E"/>
    <w:rsid w:val="00A904A0"/>
    <w:rsid w:val="00A907A3"/>
    <w:rsid w:val="00A908FB"/>
    <w:rsid w:val="00A90948"/>
    <w:rsid w:val="00A90A87"/>
    <w:rsid w:val="00A90ADC"/>
    <w:rsid w:val="00A90D23"/>
    <w:rsid w:val="00A90DE7"/>
    <w:rsid w:val="00A90E39"/>
    <w:rsid w:val="00A90E7C"/>
    <w:rsid w:val="00A91001"/>
    <w:rsid w:val="00A91057"/>
    <w:rsid w:val="00A910C9"/>
    <w:rsid w:val="00A91234"/>
    <w:rsid w:val="00A914AF"/>
    <w:rsid w:val="00A9156B"/>
    <w:rsid w:val="00A915C0"/>
    <w:rsid w:val="00A91862"/>
    <w:rsid w:val="00A91893"/>
    <w:rsid w:val="00A9197C"/>
    <w:rsid w:val="00A91A46"/>
    <w:rsid w:val="00A91AA3"/>
    <w:rsid w:val="00A91B37"/>
    <w:rsid w:val="00A91C3E"/>
    <w:rsid w:val="00A91CE8"/>
    <w:rsid w:val="00A91D7C"/>
    <w:rsid w:val="00A91DB5"/>
    <w:rsid w:val="00A91F34"/>
    <w:rsid w:val="00A9200A"/>
    <w:rsid w:val="00A92016"/>
    <w:rsid w:val="00A92325"/>
    <w:rsid w:val="00A92332"/>
    <w:rsid w:val="00A923E8"/>
    <w:rsid w:val="00A9265E"/>
    <w:rsid w:val="00A9271F"/>
    <w:rsid w:val="00A9281F"/>
    <w:rsid w:val="00A928BA"/>
    <w:rsid w:val="00A92924"/>
    <w:rsid w:val="00A92A52"/>
    <w:rsid w:val="00A92DE4"/>
    <w:rsid w:val="00A9302E"/>
    <w:rsid w:val="00A931A9"/>
    <w:rsid w:val="00A9333F"/>
    <w:rsid w:val="00A9335C"/>
    <w:rsid w:val="00A93440"/>
    <w:rsid w:val="00A9345F"/>
    <w:rsid w:val="00A93464"/>
    <w:rsid w:val="00A935B0"/>
    <w:rsid w:val="00A9361A"/>
    <w:rsid w:val="00A936DA"/>
    <w:rsid w:val="00A938C2"/>
    <w:rsid w:val="00A93ADF"/>
    <w:rsid w:val="00A93DAD"/>
    <w:rsid w:val="00A93DD8"/>
    <w:rsid w:val="00A93E2E"/>
    <w:rsid w:val="00A93EB6"/>
    <w:rsid w:val="00A93FE5"/>
    <w:rsid w:val="00A94047"/>
    <w:rsid w:val="00A94053"/>
    <w:rsid w:val="00A94115"/>
    <w:rsid w:val="00A9419F"/>
    <w:rsid w:val="00A94234"/>
    <w:rsid w:val="00A945C0"/>
    <w:rsid w:val="00A94950"/>
    <w:rsid w:val="00A94983"/>
    <w:rsid w:val="00A94A1B"/>
    <w:rsid w:val="00A94B12"/>
    <w:rsid w:val="00A94B2F"/>
    <w:rsid w:val="00A94CFC"/>
    <w:rsid w:val="00A94DD2"/>
    <w:rsid w:val="00A9509A"/>
    <w:rsid w:val="00A95193"/>
    <w:rsid w:val="00A951C8"/>
    <w:rsid w:val="00A95217"/>
    <w:rsid w:val="00A952DF"/>
    <w:rsid w:val="00A953A1"/>
    <w:rsid w:val="00A953A6"/>
    <w:rsid w:val="00A954E6"/>
    <w:rsid w:val="00A957D4"/>
    <w:rsid w:val="00A957DD"/>
    <w:rsid w:val="00A957FE"/>
    <w:rsid w:val="00A9581D"/>
    <w:rsid w:val="00A95860"/>
    <w:rsid w:val="00A958B8"/>
    <w:rsid w:val="00A9595F"/>
    <w:rsid w:val="00A95B17"/>
    <w:rsid w:val="00A95B4D"/>
    <w:rsid w:val="00A95BC5"/>
    <w:rsid w:val="00A95BC6"/>
    <w:rsid w:val="00A95C83"/>
    <w:rsid w:val="00A95F59"/>
    <w:rsid w:val="00A95FF6"/>
    <w:rsid w:val="00A9606A"/>
    <w:rsid w:val="00A9628C"/>
    <w:rsid w:val="00A962A5"/>
    <w:rsid w:val="00A96335"/>
    <w:rsid w:val="00A964CF"/>
    <w:rsid w:val="00A965D5"/>
    <w:rsid w:val="00A96631"/>
    <w:rsid w:val="00A96645"/>
    <w:rsid w:val="00A966CD"/>
    <w:rsid w:val="00A9671B"/>
    <w:rsid w:val="00A96928"/>
    <w:rsid w:val="00A96AA9"/>
    <w:rsid w:val="00A96BC2"/>
    <w:rsid w:val="00A96C28"/>
    <w:rsid w:val="00A96C5B"/>
    <w:rsid w:val="00A96C65"/>
    <w:rsid w:val="00A96D0B"/>
    <w:rsid w:val="00A96D8C"/>
    <w:rsid w:val="00A96DA3"/>
    <w:rsid w:val="00A971BA"/>
    <w:rsid w:val="00A973EE"/>
    <w:rsid w:val="00A97699"/>
    <w:rsid w:val="00A977E0"/>
    <w:rsid w:val="00A97852"/>
    <w:rsid w:val="00A9785D"/>
    <w:rsid w:val="00A97A33"/>
    <w:rsid w:val="00A97C3B"/>
    <w:rsid w:val="00A97DFC"/>
    <w:rsid w:val="00AA005C"/>
    <w:rsid w:val="00AA0348"/>
    <w:rsid w:val="00AA03FC"/>
    <w:rsid w:val="00AA0707"/>
    <w:rsid w:val="00AA08FB"/>
    <w:rsid w:val="00AA0940"/>
    <w:rsid w:val="00AA0A9C"/>
    <w:rsid w:val="00AA0AB4"/>
    <w:rsid w:val="00AA0C96"/>
    <w:rsid w:val="00AA0CCB"/>
    <w:rsid w:val="00AA0CDB"/>
    <w:rsid w:val="00AA0DF5"/>
    <w:rsid w:val="00AA0E2D"/>
    <w:rsid w:val="00AA0EA4"/>
    <w:rsid w:val="00AA0EEE"/>
    <w:rsid w:val="00AA13B7"/>
    <w:rsid w:val="00AA13F4"/>
    <w:rsid w:val="00AA164B"/>
    <w:rsid w:val="00AA16C0"/>
    <w:rsid w:val="00AA18AD"/>
    <w:rsid w:val="00AA197F"/>
    <w:rsid w:val="00AA19EB"/>
    <w:rsid w:val="00AA1A04"/>
    <w:rsid w:val="00AA1A8E"/>
    <w:rsid w:val="00AA1ADF"/>
    <w:rsid w:val="00AA230D"/>
    <w:rsid w:val="00AA2348"/>
    <w:rsid w:val="00AA234C"/>
    <w:rsid w:val="00AA24C2"/>
    <w:rsid w:val="00AA25C8"/>
    <w:rsid w:val="00AA2687"/>
    <w:rsid w:val="00AA2719"/>
    <w:rsid w:val="00AA2837"/>
    <w:rsid w:val="00AA2881"/>
    <w:rsid w:val="00AA2A46"/>
    <w:rsid w:val="00AA2B28"/>
    <w:rsid w:val="00AA2BB1"/>
    <w:rsid w:val="00AA2D13"/>
    <w:rsid w:val="00AA2EF2"/>
    <w:rsid w:val="00AA2F57"/>
    <w:rsid w:val="00AA304F"/>
    <w:rsid w:val="00AA319F"/>
    <w:rsid w:val="00AA31EC"/>
    <w:rsid w:val="00AA31F4"/>
    <w:rsid w:val="00AA3258"/>
    <w:rsid w:val="00AA3499"/>
    <w:rsid w:val="00AA3648"/>
    <w:rsid w:val="00AA38AF"/>
    <w:rsid w:val="00AA38C8"/>
    <w:rsid w:val="00AA39A0"/>
    <w:rsid w:val="00AA3A09"/>
    <w:rsid w:val="00AA3AD0"/>
    <w:rsid w:val="00AA3C0C"/>
    <w:rsid w:val="00AA3C30"/>
    <w:rsid w:val="00AA3DC8"/>
    <w:rsid w:val="00AA3E77"/>
    <w:rsid w:val="00AA4021"/>
    <w:rsid w:val="00AA4030"/>
    <w:rsid w:val="00AA4044"/>
    <w:rsid w:val="00AA40FA"/>
    <w:rsid w:val="00AA4166"/>
    <w:rsid w:val="00AA416B"/>
    <w:rsid w:val="00AA41C2"/>
    <w:rsid w:val="00AA4234"/>
    <w:rsid w:val="00AA43CA"/>
    <w:rsid w:val="00AA43D2"/>
    <w:rsid w:val="00AA440D"/>
    <w:rsid w:val="00AA4608"/>
    <w:rsid w:val="00AA4640"/>
    <w:rsid w:val="00AA46C9"/>
    <w:rsid w:val="00AA46F5"/>
    <w:rsid w:val="00AA47A0"/>
    <w:rsid w:val="00AA47D5"/>
    <w:rsid w:val="00AA4951"/>
    <w:rsid w:val="00AA4A22"/>
    <w:rsid w:val="00AA4BCA"/>
    <w:rsid w:val="00AA4C7D"/>
    <w:rsid w:val="00AA4D29"/>
    <w:rsid w:val="00AA4D31"/>
    <w:rsid w:val="00AA4DCE"/>
    <w:rsid w:val="00AA504A"/>
    <w:rsid w:val="00AA506D"/>
    <w:rsid w:val="00AA5089"/>
    <w:rsid w:val="00AA5192"/>
    <w:rsid w:val="00AA5219"/>
    <w:rsid w:val="00AA521D"/>
    <w:rsid w:val="00AA5335"/>
    <w:rsid w:val="00AA5378"/>
    <w:rsid w:val="00AA53B8"/>
    <w:rsid w:val="00AA54CD"/>
    <w:rsid w:val="00AA552C"/>
    <w:rsid w:val="00AA5613"/>
    <w:rsid w:val="00AA5646"/>
    <w:rsid w:val="00AA574B"/>
    <w:rsid w:val="00AA5760"/>
    <w:rsid w:val="00AA576B"/>
    <w:rsid w:val="00AA57F2"/>
    <w:rsid w:val="00AA595E"/>
    <w:rsid w:val="00AA5A5C"/>
    <w:rsid w:val="00AA5DD7"/>
    <w:rsid w:val="00AA5E2D"/>
    <w:rsid w:val="00AA5F3B"/>
    <w:rsid w:val="00AA6070"/>
    <w:rsid w:val="00AA6266"/>
    <w:rsid w:val="00AA6364"/>
    <w:rsid w:val="00AA63A5"/>
    <w:rsid w:val="00AA644C"/>
    <w:rsid w:val="00AA646E"/>
    <w:rsid w:val="00AA661D"/>
    <w:rsid w:val="00AA6653"/>
    <w:rsid w:val="00AA66B1"/>
    <w:rsid w:val="00AA6AA1"/>
    <w:rsid w:val="00AA6B3E"/>
    <w:rsid w:val="00AA6C29"/>
    <w:rsid w:val="00AA6C74"/>
    <w:rsid w:val="00AA6E98"/>
    <w:rsid w:val="00AA6FB4"/>
    <w:rsid w:val="00AA70CF"/>
    <w:rsid w:val="00AA71DA"/>
    <w:rsid w:val="00AA71F3"/>
    <w:rsid w:val="00AA738F"/>
    <w:rsid w:val="00AA741B"/>
    <w:rsid w:val="00AA7546"/>
    <w:rsid w:val="00AA7562"/>
    <w:rsid w:val="00AA7768"/>
    <w:rsid w:val="00AA7A8D"/>
    <w:rsid w:val="00AA7D0A"/>
    <w:rsid w:val="00AA7EDF"/>
    <w:rsid w:val="00AA7EE7"/>
    <w:rsid w:val="00AA7F73"/>
    <w:rsid w:val="00AB0062"/>
    <w:rsid w:val="00AB00C6"/>
    <w:rsid w:val="00AB00D8"/>
    <w:rsid w:val="00AB01CC"/>
    <w:rsid w:val="00AB035D"/>
    <w:rsid w:val="00AB03EF"/>
    <w:rsid w:val="00AB04CC"/>
    <w:rsid w:val="00AB0638"/>
    <w:rsid w:val="00AB085E"/>
    <w:rsid w:val="00AB096C"/>
    <w:rsid w:val="00AB0B2E"/>
    <w:rsid w:val="00AB0B9A"/>
    <w:rsid w:val="00AB0C31"/>
    <w:rsid w:val="00AB0E4B"/>
    <w:rsid w:val="00AB0EF3"/>
    <w:rsid w:val="00AB0F1E"/>
    <w:rsid w:val="00AB0FC7"/>
    <w:rsid w:val="00AB101A"/>
    <w:rsid w:val="00AB1288"/>
    <w:rsid w:val="00AB13FC"/>
    <w:rsid w:val="00AB149F"/>
    <w:rsid w:val="00AB14E0"/>
    <w:rsid w:val="00AB14E9"/>
    <w:rsid w:val="00AB15BD"/>
    <w:rsid w:val="00AB168D"/>
    <w:rsid w:val="00AB1987"/>
    <w:rsid w:val="00AB1A9B"/>
    <w:rsid w:val="00AB1B9D"/>
    <w:rsid w:val="00AB1BC1"/>
    <w:rsid w:val="00AB1C8F"/>
    <w:rsid w:val="00AB1D85"/>
    <w:rsid w:val="00AB1D90"/>
    <w:rsid w:val="00AB2013"/>
    <w:rsid w:val="00AB2032"/>
    <w:rsid w:val="00AB21D5"/>
    <w:rsid w:val="00AB2740"/>
    <w:rsid w:val="00AB276E"/>
    <w:rsid w:val="00AB284D"/>
    <w:rsid w:val="00AB29A1"/>
    <w:rsid w:val="00AB2A18"/>
    <w:rsid w:val="00AB2CD5"/>
    <w:rsid w:val="00AB2D5C"/>
    <w:rsid w:val="00AB2F63"/>
    <w:rsid w:val="00AB2FD2"/>
    <w:rsid w:val="00AB2FE0"/>
    <w:rsid w:val="00AB304D"/>
    <w:rsid w:val="00AB319C"/>
    <w:rsid w:val="00AB33D2"/>
    <w:rsid w:val="00AB3432"/>
    <w:rsid w:val="00AB3730"/>
    <w:rsid w:val="00AB37B1"/>
    <w:rsid w:val="00AB38A1"/>
    <w:rsid w:val="00AB3978"/>
    <w:rsid w:val="00AB39D0"/>
    <w:rsid w:val="00AB417F"/>
    <w:rsid w:val="00AB4497"/>
    <w:rsid w:val="00AB4856"/>
    <w:rsid w:val="00AB492D"/>
    <w:rsid w:val="00AB4999"/>
    <w:rsid w:val="00AB499F"/>
    <w:rsid w:val="00AB49C1"/>
    <w:rsid w:val="00AB4AC9"/>
    <w:rsid w:val="00AB4BE4"/>
    <w:rsid w:val="00AB4C4B"/>
    <w:rsid w:val="00AB4CF6"/>
    <w:rsid w:val="00AB4D7C"/>
    <w:rsid w:val="00AB50FF"/>
    <w:rsid w:val="00AB510C"/>
    <w:rsid w:val="00AB515C"/>
    <w:rsid w:val="00AB517C"/>
    <w:rsid w:val="00AB5428"/>
    <w:rsid w:val="00AB5529"/>
    <w:rsid w:val="00AB55EE"/>
    <w:rsid w:val="00AB5644"/>
    <w:rsid w:val="00AB58C8"/>
    <w:rsid w:val="00AB596B"/>
    <w:rsid w:val="00AB5A18"/>
    <w:rsid w:val="00AB5A2A"/>
    <w:rsid w:val="00AB5B49"/>
    <w:rsid w:val="00AB5D48"/>
    <w:rsid w:val="00AB6004"/>
    <w:rsid w:val="00AB61E2"/>
    <w:rsid w:val="00AB6467"/>
    <w:rsid w:val="00AB6586"/>
    <w:rsid w:val="00AB6588"/>
    <w:rsid w:val="00AB6607"/>
    <w:rsid w:val="00AB6802"/>
    <w:rsid w:val="00AB6A32"/>
    <w:rsid w:val="00AB6A7E"/>
    <w:rsid w:val="00AB6ACC"/>
    <w:rsid w:val="00AB6BFA"/>
    <w:rsid w:val="00AB6C9C"/>
    <w:rsid w:val="00AB6CC2"/>
    <w:rsid w:val="00AB6EAB"/>
    <w:rsid w:val="00AB6EE5"/>
    <w:rsid w:val="00AB6FF5"/>
    <w:rsid w:val="00AB70CD"/>
    <w:rsid w:val="00AB70D9"/>
    <w:rsid w:val="00AB7175"/>
    <w:rsid w:val="00AB723C"/>
    <w:rsid w:val="00AB72AA"/>
    <w:rsid w:val="00AB733D"/>
    <w:rsid w:val="00AB739D"/>
    <w:rsid w:val="00AB75B3"/>
    <w:rsid w:val="00AB776E"/>
    <w:rsid w:val="00AB77E0"/>
    <w:rsid w:val="00AB78D1"/>
    <w:rsid w:val="00AB7908"/>
    <w:rsid w:val="00AB7916"/>
    <w:rsid w:val="00AB7923"/>
    <w:rsid w:val="00AB79D1"/>
    <w:rsid w:val="00AB7A17"/>
    <w:rsid w:val="00AB7A3E"/>
    <w:rsid w:val="00AB7BD2"/>
    <w:rsid w:val="00AB7D0B"/>
    <w:rsid w:val="00AB7E0C"/>
    <w:rsid w:val="00AB7E14"/>
    <w:rsid w:val="00AB7E32"/>
    <w:rsid w:val="00AB7F55"/>
    <w:rsid w:val="00AB7F62"/>
    <w:rsid w:val="00AC013B"/>
    <w:rsid w:val="00AC01B6"/>
    <w:rsid w:val="00AC0225"/>
    <w:rsid w:val="00AC02E4"/>
    <w:rsid w:val="00AC03D4"/>
    <w:rsid w:val="00AC0488"/>
    <w:rsid w:val="00AC0534"/>
    <w:rsid w:val="00AC054A"/>
    <w:rsid w:val="00AC05C1"/>
    <w:rsid w:val="00AC06DF"/>
    <w:rsid w:val="00AC0705"/>
    <w:rsid w:val="00AC071C"/>
    <w:rsid w:val="00AC079C"/>
    <w:rsid w:val="00AC07D1"/>
    <w:rsid w:val="00AC0907"/>
    <w:rsid w:val="00AC0A12"/>
    <w:rsid w:val="00AC0DED"/>
    <w:rsid w:val="00AC10C6"/>
    <w:rsid w:val="00AC10F3"/>
    <w:rsid w:val="00AC1121"/>
    <w:rsid w:val="00AC12F3"/>
    <w:rsid w:val="00AC1462"/>
    <w:rsid w:val="00AC14A6"/>
    <w:rsid w:val="00AC14E2"/>
    <w:rsid w:val="00AC1555"/>
    <w:rsid w:val="00AC163F"/>
    <w:rsid w:val="00AC1770"/>
    <w:rsid w:val="00AC179D"/>
    <w:rsid w:val="00AC187B"/>
    <w:rsid w:val="00AC198C"/>
    <w:rsid w:val="00AC19B4"/>
    <w:rsid w:val="00AC19BB"/>
    <w:rsid w:val="00AC1A64"/>
    <w:rsid w:val="00AC1B96"/>
    <w:rsid w:val="00AC1BDE"/>
    <w:rsid w:val="00AC1D6B"/>
    <w:rsid w:val="00AC1F06"/>
    <w:rsid w:val="00AC1F59"/>
    <w:rsid w:val="00AC1F63"/>
    <w:rsid w:val="00AC201E"/>
    <w:rsid w:val="00AC2118"/>
    <w:rsid w:val="00AC22BA"/>
    <w:rsid w:val="00AC24A0"/>
    <w:rsid w:val="00AC260A"/>
    <w:rsid w:val="00AC261C"/>
    <w:rsid w:val="00AC2955"/>
    <w:rsid w:val="00AC29B7"/>
    <w:rsid w:val="00AC29EB"/>
    <w:rsid w:val="00AC2C48"/>
    <w:rsid w:val="00AC2FB3"/>
    <w:rsid w:val="00AC3032"/>
    <w:rsid w:val="00AC30BB"/>
    <w:rsid w:val="00AC31CF"/>
    <w:rsid w:val="00AC3230"/>
    <w:rsid w:val="00AC33FF"/>
    <w:rsid w:val="00AC36DE"/>
    <w:rsid w:val="00AC3841"/>
    <w:rsid w:val="00AC3A41"/>
    <w:rsid w:val="00AC3B07"/>
    <w:rsid w:val="00AC3BB3"/>
    <w:rsid w:val="00AC3CE3"/>
    <w:rsid w:val="00AC3D20"/>
    <w:rsid w:val="00AC3D83"/>
    <w:rsid w:val="00AC3DB0"/>
    <w:rsid w:val="00AC4036"/>
    <w:rsid w:val="00AC404D"/>
    <w:rsid w:val="00AC4130"/>
    <w:rsid w:val="00AC4320"/>
    <w:rsid w:val="00AC442A"/>
    <w:rsid w:val="00AC462D"/>
    <w:rsid w:val="00AC47D0"/>
    <w:rsid w:val="00AC47E8"/>
    <w:rsid w:val="00AC4989"/>
    <w:rsid w:val="00AC49B6"/>
    <w:rsid w:val="00AC4A18"/>
    <w:rsid w:val="00AC4A1A"/>
    <w:rsid w:val="00AC4C8F"/>
    <w:rsid w:val="00AC4C9F"/>
    <w:rsid w:val="00AC4D32"/>
    <w:rsid w:val="00AC4D6B"/>
    <w:rsid w:val="00AC4E15"/>
    <w:rsid w:val="00AC4E38"/>
    <w:rsid w:val="00AC4FAD"/>
    <w:rsid w:val="00AC4FCC"/>
    <w:rsid w:val="00AC51CF"/>
    <w:rsid w:val="00AC521B"/>
    <w:rsid w:val="00AC5419"/>
    <w:rsid w:val="00AC5490"/>
    <w:rsid w:val="00AC54D3"/>
    <w:rsid w:val="00AC5984"/>
    <w:rsid w:val="00AC5AA0"/>
    <w:rsid w:val="00AC5B61"/>
    <w:rsid w:val="00AC5CFC"/>
    <w:rsid w:val="00AC5E0D"/>
    <w:rsid w:val="00AC5FAC"/>
    <w:rsid w:val="00AC5FE8"/>
    <w:rsid w:val="00AC606A"/>
    <w:rsid w:val="00AC614D"/>
    <w:rsid w:val="00AC61A0"/>
    <w:rsid w:val="00AC61FF"/>
    <w:rsid w:val="00AC627C"/>
    <w:rsid w:val="00AC62F9"/>
    <w:rsid w:val="00AC6409"/>
    <w:rsid w:val="00AC645C"/>
    <w:rsid w:val="00AC6569"/>
    <w:rsid w:val="00AC6871"/>
    <w:rsid w:val="00AC68FE"/>
    <w:rsid w:val="00AC695E"/>
    <w:rsid w:val="00AC6B5D"/>
    <w:rsid w:val="00AC6BB5"/>
    <w:rsid w:val="00AC6DF3"/>
    <w:rsid w:val="00AC6E72"/>
    <w:rsid w:val="00AC6EAE"/>
    <w:rsid w:val="00AC6F93"/>
    <w:rsid w:val="00AC71C0"/>
    <w:rsid w:val="00AC71DD"/>
    <w:rsid w:val="00AC73A7"/>
    <w:rsid w:val="00AC7424"/>
    <w:rsid w:val="00AC74CC"/>
    <w:rsid w:val="00AC75B1"/>
    <w:rsid w:val="00AC7608"/>
    <w:rsid w:val="00AC76A0"/>
    <w:rsid w:val="00AC76C5"/>
    <w:rsid w:val="00AC76E2"/>
    <w:rsid w:val="00AC7744"/>
    <w:rsid w:val="00AC7794"/>
    <w:rsid w:val="00AC78B8"/>
    <w:rsid w:val="00AC78E0"/>
    <w:rsid w:val="00AC78EE"/>
    <w:rsid w:val="00AC798E"/>
    <w:rsid w:val="00AC79A4"/>
    <w:rsid w:val="00AC7A4A"/>
    <w:rsid w:val="00AC7A4D"/>
    <w:rsid w:val="00AC7AAA"/>
    <w:rsid w:val="00AC7B02"/>
    <w:rsid w:val="00AC7B95"/>
    <w:rsid w:val="00AC7C44"/>
    <w:rsid w:val="00AC7CE1"/>
    <w:rsid w:val="00AC7F59"/>
    <w:rsid w:val="00AD0066"/>
    <w:rsid w:val="00AD00AB"/>
    <w:rsid w:val="00AD0221"/>
    <w:rsid w:val="00AD0605"/>
    <w:rsid w:val="00AD0957"/>
    <w:rsid w:val="00AD0B7C"/>
    <w:rsid w:val="00AD0C76"/>
    <w:rsid w:val="00AD0D89"/>
    <w:rsid w:val="00AD0E02"/>
    <w:rsid w:val="00AD0E3B"/>
    <w:rsid w:val="00AD0E3C"/>
    <w:rsid w:val="00AD0F29"/>
    <w:rsid w:val="00AD1053"/>
    <w:rsid w:val="00AD1108"/>
    <w:rsid w:val="00AD11A2"/>
    <w:rsid w:val="00AD12E8"/>
    <w:rsid w:val="00AD13A0"/>
    <w:rsid w:val="00AD14FD"/>
    <w:rsid w:val="00AD17B4"/>
    <w:rsid w:val="00AD18BB"/>
    <w:rsid w:val="00AD1D25"/>
    <w:rsid w:val="00AD20CA"/>
    <w:rsid w:val="00AD2188"/>
    <w:rsid w:val="00AD240B"/>
    <w:rsid w:val="00AD2488"/>
    <w:rsid w:val="00AD26CF"/>
    <w:rsid w:val="00AD26F3"/>
    <w:rsid w:val="00AD270E"/>
    <w:rsid w:val="00AD2733"/>
    <w:rsid w:val="00AD28E9"/>
    <w:rsid w:val="00AD29AF"/>
    <w:rsid w:val="00AD2AA5"/>
    <w:rsid w:val="00AD2B14"/>
    <w:rsid w:val="00AD2C96"/>
    <w:rsid w:val="00AD2CD5"/>
    <w:rsid w:val="00AD2D01"/>
    <w:rsid w:val="00AD2F19"/>
    <w:rsid w:val="00AD2FE3"/>
    <w:rsid w:val="00AD3065"/>
    <w:rsid w:val="00AD3163"/>
    <w:rsid w:val="00AD3298"/>
    <w:rsid w:val="00AD33E4"/>
    <w:rsid w:val="00AD33FC"/>
    <w:rsid w:val="00AD34FC"/>
    <w:rsid w:val="00AD3540"/>
    <w:rsid w:val="00AD364D"/>
    <w:rsid w:val="00AD37CB"/>
    <w:rsid w:val="00AD3896"/>
    <w:rsid w:val="00AD390B"/>
    <w:rsid w:val="00AD39ED"/>
    <w:rsid w:val="00AD3A72"/>
    <w:rsid w:val="00AD3CE9"/>
    <w:rsid w:val="00AD444A"/>
    <w:rsid w:val="00AD44CC"/>
    <w:rsid w:val="00AD44E9"/>
    <w:rsid w:val="00AD4515"/>
    <w:rsid w:val="00AD4535"/>
    <w:rsid w:val="00AD4568"/>
    <w:rsid w:val="00AD4607"/>
    <w:rsid w:val="00AD46A3"/>
    <w:rsid w:val="00AD47C1"/>
    <w:rsid w:val="00AD4C4A"/>
    <w:rsid w:val="00AD4CDC"/>
    <w:rsid w:val="00AD4DBD"/>
    <w:rsid w:val="00AD4E10"/>
    <w:rsid w:val="00AD4E72"/>
    <w:rsid w:val="00AD4EC2"/>
    <w:rsid w:val="00AD4EFC"/>
    <w:rsid w:val="00AD5071"/>
    <w:rsid w:val="00AD5131"/>
    <w:rsid w:val="00AD5136"/>
    <w:rsid w:val="00AD51DC"/>
    <w:rsid w:val="00AD51E2"/>
    <w:rsid w:val="00AD529A"/>
    <w:rsid w:val="00AD52A4"/>
    <w:rsid w:val="00AD5310"/>
    <w:rsid w:val="00AD534A"/>
    <w:rsid w:val="00AD535F"/>
    <w:rsid w:val="00AD53E6"/>
    <w:rsid w:val="00AD56B1"/>
    <w:rsid w:val="00AD56FF"/>
    <w:rsid w:val="00AD5723"/>
    <w:rsid w:val="00AD585F"/>
    <w:rsid w:val="00AD5879"/>
    <w:rsid w:val="00AD588B"/>
    <w:rsid w:val="00AD5A62"/>
    <w:rsid w:val="00AD5AC8"/>
    <w:rsid w:val="00AD5AF2"/>
    <w:rsid w:val="00AD5B93"/>
    <w:rsid w:val="00AD5BEE"/>
    <w:rsid w:val="00AD5CF4"/>
    <w:rsid w:val="00AD5D3F"/>
    <w:rsid w:val="00AD5EC5"/>
    <w:rsid w:val="00AD5EF5"/>
    <w:rsid w:val="00AD5FAC"/>
    <w:rsid w:val="00AD6149"/>
    <w:rsid w:val="00AD61A8"/>
    <w:rsid w:val="00AD620D"/>
    <w:rsid w:val="00AD6216"/>
    <w:rsid w:val="00AD6269"/>
    <w:rsid w:val="00AD634A"/>
    <w:rsid w:val="00AD648B"/>
    <w:rsid w:val="00AD65C2"/>
    <w:rsid w:val="00AD65C3"/>
    <w:rsid w:val="00AD662B"/>
    <w:rsid w:val="00AD6824"/>
    <w:rsid w:val="00AD6AEA"/>
    <w:rsid w:val="00AD6C1D"/>
    <w:rsid w:val="00AD6C93"/>
    <w:rsid w:val="00AD6CDD"/>
    <w:rsid w:val="00AD6D14"/>
    <w:rsid w:val="00AD6F11"/>
    <w:rsid w:val="00AD6FE0"/>
    <w:rsid w:val="00AD6FED"/>
    <w:rsid w:val="00AD7010"/>
    <w:rsid w:val="00AD70E8"/>
    <w:rsid w:val="00AD7182"/>
    <w:rsid w:val="00AD71EC"/>
    <w:rsid w:val="00AD722A"/>
    <w:rsid w:val="00AD722E"/>
    <w:rsid w:val="00AD7231"/>
    <w:rsid w:val="00AD72E0"/>
    <w:rsid w:val="00AD7419"/>
    <w:rsid w:val="00AD74A5"/>
    <w:rsid w:val="00AD75D4"/>
    <w:rsid w:val="00AD7643"/>
    <w:rsid w:val="00AD764E"/>
    <w:rsid w:val="00AD767E"/>
    <w:rsid w:val="00AD7700"/>
    <w:rsid w:val="00AD7749"/>
    <w:rsid w:val="00AD7A19"/>
    <w:rsid w:val="00AD7AEF"/>
    <w:rsid w:val="00AD7B82"/>
    <w:rsid w:val="00AD7C53"/>
    <w:rsid w:val="00AD7DE9"/>
    <w:rsid w:val="00AD7E55"/>
    <w:rsid w:val="00AE01C9"/>
    <w:rsid w:val="00AE02B8"/>
    <w:rsid w:val="00AE0373"/>
    <w:rsid w:val="00AE0390"/>
    <w:rsid w:val="00AE0391"/>
    <w:rsid w:val="00AE03A5"/>
    <w:rsid w:val="00AE03A8"/>
    <w:rsid w:val="00AE0430"/>
    <w:rsid w:val="00AE06A5"/>
    <w:rsid w:val="00AE06E3"/>
    <w:rsid w:val="00AE08E2"/>
    <w:rsid w:val="00AE09C0"/>
    <w:rsid w:val="00AE0A51"/>
    <w:rsid w:val="00AE0B5B"/>
    <w:rsid w:val="00AE0BA3"/>
    <w:rsid w:val="00AE0BB0"/>
    <w:rsid w:val="00AE0D2A"/>
    <w:rsid w:val="00AE0D98"/>
    <w:rsid w:val="00AE1010"/>
    <w:rsid w:val="00AE11C8"/>
    <w:rsid w:val="00AE1256"/>
    <w:rsid w:val="00AE1470"/>
    <w:rsid w:val="00AE1538"/>
    <w:rsid w:val="00AE15C1"/>
    <w:rsid w:val="00AE1633"/>
    <w:rsid w:val="00AE16CD"/>
    <w:rsid w:val="00AE188B"/>
    <w:rsid w:val="00AE18CE"/>
    <w:rsid w:val="00AE19BE"/>
    <w:rsid w:val="00AE19EC"/>
    <w:rsid w:val="00AE1A06"/>
    <w:rsid w:val="00AE1A33"/>
    <w:rsid w:val="00AE1A3B"/>
    <w:rsid w:val="00AE1BBE"/>
    <w:rsid w:val="00AE1BE8"/>
    <w:rsid w:val="00AE1E2E"/>
    <w:rsid w:val="00AE1E85"/>
    <w:rsid w:val="00AE1F5C"/>
    <w:rsid w:val="00AE1FFB"/>
    <w:rsid w:val="00AE210E"/>
    <w:rsid w:val="00AE21DA"/>
    <w:rsid w:val="00AE2271"/>
    <w:rsid w:val="00AE22CB"/>
    <w:rsid w:val="00AE230E"/>
    <w:rsid w:val="00AE23BD"/>
    <w:rsid w:val="00AE24DF"/>
    <w:rsid w:val="00AE250E"/>
    <w:rsid w:val="00AE256A"/>
    <w:rsid w:val="00AE271D"/>
    <w:rsid w:val="00AE2962"/>
    <w:rsid w:val="00AE2973"/>
    <w:rsid w:val="00AE2B2E"/>
    <w:rsid w:val="00AE2CB9"/>
    <w:rsid w:val="00AE2CD7"/>
    <w:rsid w:val="00AE2D3C"/>
    <w:rsid w:val="00AE2D75"/>
    <w:rsid w:val="00AE30B4"/>
    <w:rsid w:val="00AE3106"/>
    <w:rsid w:val="00AE3246"/>
    <w:rsid w:val="00AE3258"/>
    <w:rsid w:val="00AE32A0"/>
    <w:rsid w:val="00AE342B"/>
    <w:rsid w:val="00AE36A9"/>
    <w:rsid w:val="00AE38EC"/>
    <w:rsid w:val="00AE394F"/>
    <w:rsid w:val="00AE3964"/>
    <w:rsid w:val="00AE3B9B"/>
    <w:rsid w:val="00AE3C99"/>
    <w:rsid w:val="00AE3C9F"/>
    <w:rsid w:val="00AE3D80"/>
    <w:rsid w:val="00AE3E12"/>
    <w:rsid w:val="00AE3F92"/>
    <w:rsid w:val="00AE3F9D"/>
    <w:rsid w:val="00AE3FED"/>
    <w:rsid w:val="00AE4003"/>
    <w:rsid w:val="00AE40C4"/>
    <w:rsid w:val="00AE418C"/>
    <w:rsid w:val="00AE41FF"/>
    <w:rsid w:val="00AE435D"/>
    <w:rsid w:val="00AE4412"/>
    <w:rsid w:val="00AE4423"/>
    <w:rsid w:val="00AE44DE"/>
    <w:rsid w:val="00AE45DE"/>
    <w:rsid w:val="00AE4990"/>
    <w:rsid w:val="00AE4D16"/>
    <w:rsid w:val="00AE4F42"/>
    <w:rsid w:val="00AE4F88"/>
    <w:rsid w:val="00AE4FC0"/>
    <w:rsid w:val="00AE4FD9"/>
    <w:rsid w:val="00AE51A1"/>
    <w:rsid w:val="00AE5399"/>
    <w:rsid w:val="00AE545C"/>
    <w:rsid w:val="00AE54AE"/>
    <w:rsid w:val="00AE5742"/>
    <w:rsid w:val="00AE57B1"/>
    <w:rsid w:val="00AE586A"/>
    <w:rsid w:val="00AE58AF"/>
    <w:rsid w:val="00AE59F1"/>
    <w:rsid w:val="00AE59F4"/>
    <w:rsid w:val="00AE5AF7"/>
    <w:rsid w:val="00AE5B50"/>
    <w:rsid w:val="00AE5C2A"/>
    <w:rsid w:val="00AE5C43"/>
    <w:rsid w:val="00AE5C79"/>
    <w:rsid w:val="00AE5CD4"/>
    <w:rsid w:val="00AE5D18"/>
    <w:rsid w:val="00AE5DE7"/>
    <w:rsid w:val="00AE5F32"/>
    <w:rsid w:val="00AE5F50"/>
    <w:rsid w:val="00AE5F6C"/>
    <w:rsid w:val="00AE5F8D"/>
    <w:rsid w:val="00AE6023"/>
    <w:rsid w:val="00AE6121"/>
    <w:rsid w:val="00AE620B"/>
    <w:rsid w:val="00AE6277"/>
    <w:rsid w:val="00AE64B6"/>
    <w:rsid w:val="00AE653A"/>
    <w:rsid w:val="00AE6828"/>
    <w:rsid w:val="00AE6967"/>
    <w:rsid w:val="00AE69B5"/>
    <w:rsid w:val="00AE6AA4"/>
    <w:rsid w:val="00AE6C36"/>
    <w:rsid w:val="00AE6C93"/>
    <w:rsid w:val="00AE6CB6"/>
    <w:rsid w:val="00AE6E6D"/>
    <w:rsid w:val="00AE70EF"/>
    <w:rsid w:val="00AE745A"/>
    <w:rsid w:val="00AE7656"/>
    <w:rsid w:val="00AE79B7"/>
    <w:rsid w:val="00AE79FA"/>
    <w:rsid w:val="00AE7A47"/>
    <w:rsid w:val="00AE7A79"/>
    <w:rsid w:val="00AE7B05"/>
    <w:rsid w:val="00AE7BAC"/>
    <w:rsid w:val="00AE7C25"/>
    <w:rsid w:val="00AE7C7C"/>
    <w:rsid w:val="00AE7F17"/>
    <w:rsid w:val="00AF00B7"/>
    <w:rsid w:val="00AF0295"/>
    <w:rsid w:val="00AF03DF"/>
    <w:rsid w:val="00AF03E2"/>
    <w:rsid w:val="00AF0492"/>
    <w:rsid w:val="00AF0656"/>
    <w:rsid w:val="00AF06B4"/>
    <w:rsid w:val="00AF07C6"/>
    <w:rsid w:val="00AF0AB6"/>
    <w:rsid w:val="00AF0AE5"/>
    <w:rsid w:val="00AF0BDC"/>
    <w:rsid w:val="00AF0CCD"/>
    <w:rsid w:val="00AF0D81"/>
    <w:rsid w:val="00AF0D8F"/>
    <w:rsid w:val="00AF0ED1"/>
    <w:rsid w:val="00AF0FA1"/>
    <w:rsid w:val="00AF1105"/>
    <w:rsid w:val="00AF1564"/>
    <w:rsid w:val="00AF157C"/>
    <w:rsid w:val="00AF15DA"/>
    <w:rsid w:val="00AF178D"/>
    <w:rsid w:val="00AF1792"/>
    <w:rsid w:val="00AF18F1"/>
    <w:rsid w:val="00AF1A36"/>
    <w:rsid w:val="00AF1B32"/>
    <w:rsid w:val="00AF1BBF"/>
    <w:rsid w:val="00AF1BD2"/>
    <w:rsid w:val="00AF1DA3"/>
    <w:rsid w:val="00AF1DD6"/>
    <w:rsid w:val="00AF1DEA"/>
    <w:rsid w:val="00AF1E49"/>
    <w:rsid w:val="00AF1E53"/>
    <w:rsid w:val="00AF200B"/>
    <w:rsid w:val="00AF211B"/>
    <w:rsid w:val="00AF22E9"/>
    <w:rsid w:val="00AF23A8"/>
    <w:rsid w:val="00AF240B"/>
    <w:rsid w:val="00AF2452"/>
    <w:rsid w:val="00AF2459"/>
    <w:rsid w:val="00AF25F4"/>
    <w:rsid w:val="00AF26C4"/>
    <w:rsid w:val="00AF2714"/>
    <w:rsid w:val="00AF2880"/>
    <w:rsid w:val="00AF2985"/>
    <w:rsid w:val="00AF2C1E"/>
    <w:rsid w:val="00AF2D14"/>
    <w:rsid w:val="00AF2EF7"/>
    <w:rsid w:val="00AF306E"/>
    <w:rsid w:val="00AF31A9"/>
    <w:rsid w:val="00AF325C"/>
    <w:rsid w:val="00AF326A"/>
    <w:rsid w:val="00AF3520"/>
    <w:rsid w:val="00AF3627"/>
    <w:rsid w:val="00AF3812"/>
    <w:rsid w:val="00AF383C"/>
    <w:rsid w:val="00AF3856"/>
    <w:rsid w:val="00AF3A6D"/>
    <w:rsid w:val="00AF3B36"/>
    <w:rsid w:val="00AF3BD1"/>
    <w:rsid w:val="00AF3DA9"/>
    <w:rsid w:val="00AF3E64"/>
    <w:rsid w:val="00AF3FCC"/>
    <w:rsid w:val="00AF408E"/>
    <w:rsid w:val="00AF40E1"/>
    <w:rsid w:val="00AF41BD"/>
    <w:rsid w:val="00AF434F"/>
    <w:rsid w:val="00AF4553"/>
    <w:rsid w:val="00AF45F4"/>
    <w:rsid w:val="00AF4AEC"/>
    <w:rsid w:val="00AF4B0B"/>
    <w:rsid w:val="00AF4BA7"/>
    <w:rsid w:val="00AF4C33"/>
    <w:rsid w:val="00AF4CF0"/>
    <w:rsid w:val="00AF4FC0"/>
    <w:rsid w:val="00AF5275"/>
    <w:rsid w:val="00AF5278"/>
    <w:rsid w:val="00AF529C"/>
    <w:rsid w:val="00AF558B"/>
    <w:rsid w:val="00AF5704"/>
    <w:rsid w:val="00AF572D"/>
    <w:rsid w:val="00AF578C"/>
    <w:rsid w:val="00AF57FC"/>
    <w:rsid w:val="00AF5801"/>
    <w:rsid w:val="00AF5909"/>
    <w:rsid w:val="00AF5B37"/>
    <w:rsid w:val="00AF5B56"/>
    <w:rsid w:val="00AF5B96"/>
    <w:rsid w:val="00AF5BF2"/>
    <w:rsid w:val="00AF5D7B"/>
    <w:rsid w:val="00AF5F4A"/>
    <w:rsid w:val="00AF5F4D"/>
    <w:rsid w:val="00AF6118"/>
    <w:rsid w:val="00AF61BB"/>
    <w:rsid w:val="00AF61F9"/>
    <w:rsid w:val="00AF6214"/>
    <w:rsid w:val="00AF6257"/>
    <w:rsid w:val="00AF6318"/>
    <w:rsid w:val="00AF63BD"/>
    <w:rsid w:val="00AF6457"/>
    <w:rsid w:val="00AF6B6F"/>
    <w:rsid w:val="00AF6D89"/>
    <w:rsid w:val="00AF6DBD"/>
    <w:rsid w:val="00AF6FE2"/>
    <w:rsid w:val="00AF6FF4"/>
    <w:rsid w:val="00AF706D"/>
    <w:rsid w:val="00AF70F2"/>
    <w:rsid w:val="00AF7423"/>
    <w:rsid w:val="00AF7471"/>
    <w:rsid w:val="00AF7817"/>
    <w:rsid w:val="00AF78CF"/>
    <w:rsid w:val="00AF7972"/>
    <w:rsid w:val="00AF79FF"/>
    <w:rsid w:val="00AF7B2D"/>
    <w:rsid w:val="00AF7BCB"/>
    <w:rsid w:val="00AF7D79"/>
    <w:rsid w:val="00B000A8"/>
    <w:rsid w:val="00B00131"/>
    <w:rsid w:val="00B002D7"/>
    <w:rsid w:val="00B00471"/>
    <w:rsid w:val="00B00482"/>
    <w:rsid w:val="00B004A6"/>
    <w:rsid w:val="00B004DB"/>
    <w:rsid w:val="00B00566"/>
    <w:rsid w:val="00B0080A"/>
    <w:rsid w:val="00B00A63"/>
    <w:rsid w:val="00B00DC8"/>
    <w:rsid w:val="00B00F01"/>
    <w:rsid w:val="00B00F66"/>
    <w:rsid w:val="00B01132"/>
    <w:rsid w:val="00B01362"/>
    <w:rsid w:val="00B013BE"/>
    <w:rsid w:val="00B013DD"/>
    <w:rsid w:val="00B0148F"/>
    <w:rsid w:val="00B0164F"/>
    <w:rsid w:val="00B0189E"/>
    <w:rsid w:val="00B01B9F"/>
    <w:rsid w:val="00B01BBE"/>
    <w:rsid w:val="00B01BD5"/>
    <w:rsid w:val="00B01C3F"/>
    <w:rsid w:val="00B01C7C"/>
    <w:rsid w:val="00B01C9C"/>
    <w:rsid w:val="00B01DDF"/>
    <w:rsid w:val="00B01E05"/>
    <w:rsid w:val="00B02016"/>
    <w:rsid w:val="00B020CB"/>
    <w:rsid w:val="00B020F7"/>
    <w:rsid w:val="00B0213F"/>
    <w:rsid w:val="00B02163"/>
    <w:rsid w:val="00B02164"/>
    <w:rsid w:val="00B021C2"/>
    <w:rsid w:val="00B022E7"/>
    <w:rsid w:val="00B0248A"/>
    <w:rsid w:val="00B024D4"/>
    <w:rsid w:val="00B028E4"/>
    <w:rsid w:val="00B02A53"/>
    <w:rsid w:val="00B02CB2"/>
    <w:rsid w:val="00B02D0C"/>
    <w:rsid w:val="00B030EA"/>
    <w:rsid w:val="00B031AA"/>
    <w:rsid w:val="00B03409"/>
    <w:rsid w:val="00B034E6"/>
    <w:rsid w:val="00B035B3"/>
    <w:rsid w:val="00B035CF"/>
    <w:rsid w:val="00B0363B"/>
    <w:rsid w:val="00B036CE"/>
    <w:rsid w:val="00B0371E"/>
    <w:rsid w:val="00B038AE"/>
    <w:rsid w:val="00B0396F"/>
    <w:rsid w:val="00B0397C"/>
    <w:rsid w:val="00B039B0"/>
    <w:rsid w:val="00B03A65"/>
    <w:rsid w:val="00B03B2C"/>
    <w:rsid w:val="00B03C72"/>
    <w:rsid w:val="00B03C8B"/>
    <w:rsid w:val="00B0408D"/>
    <w:rsid w:val="00B0417D"/>
    <w:rsid w:val="00B041C2"/>
    <w:rsid w:val="00B042F1"/>
    <w:rsid w:val="00B043D8"/>
    <w:rsid w:val="00B04585"/>
    <w:rsid w:val="00B047AC"/>
    <w:rsid w:val="00B049B9"/>
    <w:rsid w:val="00B049BB"/>
    <w:rsid w:val="00B04A46"/>
    <w:rsid w:val="00B04AD3"/>
    <w:rsid w:val="00B04C58"/>
    <w:rsid w:val="00B04D00"/>
    <w:rsid w:val="00B04DD6"/>
    <w:rsid w:val="00B04F8E"/>
    <w:rsid w:val="00B04FF9"/>
    <w:rsid w:val="00B050C9"/>
    <w:rsid w:val="00B05116"/>
    <w:rsid w:val="00B0511B"/>
    <w:rsid w:val="00B05262"/>
    <w:rsid w:val="00B052AC"/>
    <w:rsid w:val="00B0531F"/>
    <w:rsid w:val="00B0533F"/>
    <w:rsid w:val="00B0557D"/>
    <w:rsid w:val="00B0559F"/>
    <w:rsid w:val="00B055D3"/>
    <w:rsid w:val="00B05648"/>
    <w:rsid w:val="00B05817"/>
    <w:rsid w:val="00B0586F"/>
    <w:rsid w:val="00B058C9"/>
    <w:rsid w:val="00B05969"/>
    <w:rsid w:val="00B05C01"/>
    <w:rsid w:val="00B05C03"/>
    <w:rsid w:val="00B05C0F"/>
    <w:rsid w:val="00B05CAD"/>
    <w:rsid w:val="00B05DE9"/>
    <w:rsid w:val="00B05F42"/>
    <w:rsid w:val="00B05FAF"/>
    <w:rsid w:val="00B060D8"/>
    <w:rsid w:val="00B061BE"/>
    <w:rsid w:val="00B061C0"/>
    <w:rsid w:val="00B062A6"/>
    <w:rsid w:val="00B062F4"/>
    <w:rsid w:val="00B06367"/>
    <w:rsid w:val="00B06488"/>
    <w:rsid w:val="00B064C9"/>
    <w:rsid w:val="00B06530"/>
    <w:rsid w:val="00B06925"/>
    <w:rsid w:val="00B069AD"/>
    <w:rsid w:val="00B06B98"/>
    <w:rsid w:val="00B06E98"/>
    <w:rsid w:val="00B06EBA"/>
    <w:rsid w:val="00B06F41"/>
    <w:rsid w:val="00B06FFB"/>
    <w:rsid w:val="00B0711C"/>
    <w:rsid w:val="00B0720C"/>
    <w:rsid w:val="00B07227"/>
    <w:rsid w:val="00B073A1"/>
    <w:rsid w:val="00B074EE"/>
    <w:rsid w:val="00B0753F"/>
    <w:rsid w:val="00B075A8"/>
    <w:rsid w:val="00B0764E"/>
    <w:rsid w:val="00B0778E"/>
    <w:rsid w:val="00B07886"/>
    <w:rsid w:val="00B07999"/>
    <w:rsid w:val="00B079C6"/>
    <w:rsid w:val="00B07B3F"/>
    <w:rsid w:val="00B07BB4"/>
    <w:rsid w:val="00B100CD"/>
    <w:rsid w:val="00B101FD"/>
    <w:rsid w:val="00B10320"/>
    <w:rsid w:val="00B103FE"/>
    <w:rsid w:val="00B10412"/>
    <w:rsid w:val="00B1043F"/>
    <w:rsid w:val="00B1057C"/>
    <w:rsid w:val="00B105C1"/>
    <w:rsid w:val="00B10600"/>
    <w:rsid w:val="00B10639"/>
    <w:rsid w:val="00B1068E"/>
    <w:rsid w:val="00B10863"/>
    <w:rsid w:val="00B10868"/>
    <w:rsid w:val="00B108E6"/>
    <w:rsid w:val="00B109D8"/>
    <w:rsid w:val="00B10A7D"/>
    <w:rsid w:val="00B10AAD"/>
    <w:rsid w:val="00B10B15"/>
    <w:rsid w:val="00B10B2A"/>
    <w:rsid w:val="00B10B2F"/>
    <w:rsid w:val="00B10B6F"/>
    <w:rsid w:val="00B10BB3"/>
    <w:rsid w:val="00B10BCF"/>
    <w:rsid w:val="00B10EC3"/>
    <w:rsid w:val="00B11001"/>
    <w:rsid w:val="00B11014"/>
    <w:rsid w:val="00B110B8"/>
    <w:rsid w:val="00B11101"/>
    <w:rsid w:val="00B111F6"/>
    <w:rsid w:val="00B112A1"/>
    <w:rsid w:val="00B11379"/>
    <w:rsid w:val="00B113B5"/>
    <w:rsid w:val="00B113D8"/>
    <w:rsid w:val="00B1142F"/>
    <w:rsid w:val="00B1155A"/>
    <w:rsid w:val="00B11702"/>
    <w:rsid w:val="00B11747"/>
    <w:rsid w:val="00B117CF"/>
    <w:rsid w:val="00B11ADB"/>
    <w:rsid w:val="00B11BE5"/>
    <w:rsid w:val="00B11CB8"/>
    <w:rsid w:val="00B11D0E"/>
    <w:rsid w:val="00B11DD2"/>
    <w:rsid w:val="00B11F80"/>
    <w:rsid w:val="00B11FE1"/>
    <w:rsid w:val="00B120B2"/>
    <w:rsid w:val="00B12200"/>
    <w:rsid w:val="00B1237C"/>
    <w:rsid w:val="00B123E7"/>
    <w:rsid w:val="00B1246C"/>
    <w:rsid w:val="00B1254E"/>
    <w:rsid w:val="00B126B2"/>
    <w:rsid w:val="00B1274C"/>
    <w:rsid w:val="00B12770"/>
    <w:rsid w:val="00B12AEF"/>
    <w:rsid w:val="00B12BEA"/>
    <w:rsid w:val="00B12C55"/>
    <w:rsid w:val="00B12C91"/>
    <w:rsid w:val="00B12C99"/>
    <w:rsid w:val="00B12D15"/>
    <w:rsid w:val="00B12F56"/>
    <w:rsid w:val="00B130F2"/>
    <w:rsid w:val="00B13189"/>
    <w:rsid w:val="00B13418"/>
    <w:rsid w:val="00B13472"/>
    <w:rsid w:val="00B135A0"/>
    <w:rsid w:val="00B135B4"/>
    <w:rsid w:val="00B136D9"/>
    <w:rsid w:val="00B137EC"/>
    <w:rsid w:val="00B13999"/>
    <w:rsid w:val="00B139F2"/>
    <w:rsid w:val="00B13A47"/>
    <w:rsid w:val="00B13E42"/>
    <w:rsid w:val="00B1429F"/>
    <w:rsid w:val="00B142AA"/>
    <w:rsid w:val="00B14395"/>
    <w:rsid w:val="00B144EE"/>
    <w:rsid w:val="00B14662"/>
    <w:rsid w:val="00B14729"/>
    <w:rsid w:val="00B14797"/>
    <w:rsid w:val="00B14858"/>
    <w:rsid w:val="00B148A0"/>
    <w:rsid w:val="00B14B1D"/>
    <w:rsid w:val="00B14BDE"/>
    <w:rsid w:val="00B14C77"/>
    <w:rsid w:val="00B14EA8"/>
    <w:rsid w:val="00B152B4"/>
    <w:rsid w:val="00B15303"/>
    <w:rsid w:val="00B1530C"/>
    <w:rsid w:val="00B15318"/>
    <w:rsid w:val="00B1537E"/>
    <w:rsid w:val="00B1537F"/>
    <w:rsid w:val="00B154DE"/>
    <w:rsid w:val="00B15621"/>
    <w:rsid w:val="00B15731"/>
    <w:rsid w:val="00B157AD"/>
    <w:rsid w:val="00B15833"/>
    <w:rsid w:val="00B15857"/>
    <w:rsid w:val="00B159BF"/>
    <w:rsid w:val="00B15B5F"/>
    <w:rsid w:val="00B15C1C"/>
    <w:rsid w:val="00B15CAD"/>
    <w:rsid w:val="00B15D88"/>
    <w:rsid w:val="00B16007"/>
    <w:rsid w:val="00B16403"/>
    <w:rsid w:val="00B165AB"/>
    <w:rsid w:val="00B16662"/>
    <w:rsid w:val="00B1667F"/>
    <w:rsid w:val="00B16770"/>
    <w:rsid w:val="00B1696C"/>
    <w:rsid w:val="00B169D4"/>
    <w:rsid w:val="00B16ACD"/>
    <w:rsid w:val="00B16AED"/>
    <w:rsid w:val="00B16BD5"/>
    <w:rsid w:val="00B16CBB"/>
    <w:rsid w:val="00B16CE1"/>
    <w:rsid w:val="00B16D9D"/>
    <w:rsid w:val="00B16E80"/>
    <w:rsid w:val="00B16F47"/>
    <w:rsid w:val="00B1704D"/>
    <w:rsid w:val="00B172BC"/>
    <w:rsid w:val="00B172D7"/>
    <w:rsid w:val="00B17365"/>
    <w:rsid w:val="00B17399"/>
    <w:rsid w:val="00B174E4"/>
    <w:rsid w:val="00B174F8"/>
    <w:rsid w:val="00B1750E"/>
    <w:rsid w:val="00B17536"/>
    <w:rsid w:val="00B17755"/>
    <w:rsid w:val="00B17763"/>
    <w:rsid w:val="00B1788F"/>
    <w:rsid w:val="00B17B64"/>
    <w:rsid w:val="00B17B88"/>
    <w:rsid w:val="00B17CDE"/>
    <w:rsid w:val="00B17CE9"/>
    <w:rsid w:val="00B17E65"/>
    <w:rsid w:val="00B17EE0"/>
    <w:rsid w:val="00B20002"/>
    <w:rsid w:val="00B20034"/>
    <w:rsid w:val="00B201F9"/>
    <w:rsid w:val="00B20272"/>
    <w:rsid w:val="00B2027A"/>
    <w:rsid w:val="00B202B0"/>
    <w:rsid w:val="00B20539"/>
    <w:rsid w:val="00B205D8"/>
    <w:rsid w:val="00B205E4"/>
    <w:rsid w:val="00B20827"/>
    <w:rsid w:val="00B2082B"/>
    <w:rsid w:val="00B208BE"/>
    <w:rsid w:val="00B20A34"/>
    <w:rsid w:val="00B20A72"/>
    <w:rsid w:val="00B20BD3"/>
    <w:rsid w:val="00B20C27"/>
    <w:rsid w:val="00B20C61"/>
    <w:rsid w:val="00B20E3A"/>
    <w:rsid w:val="00B20E43"/>
    <w:rsid w:val="00B21069"/>
    <w:rsid w:val="00B21143"/>
    <w:rsid w:val="00B2123C"/>
    <w:rsid w:val="00B2124C"/>
    <w:rsid w:val="00B21385"/>
    <w:rsid w:val="00B21463"/>
    <w:rsid w:val="00B21494"/>
    <w:rsid w:val="00B2158C"/>
    <w:rsid w:val="00B21717"/>
    <w:rsid w:val="00B2172B"/>
    <w:rsid w:val="00B21B1A"/>
    <w:rsid w:val="00B21BE6"/>
    <w:rsid w:val="00B21C93"/>
    <w:rsid w:val="00B21E7E"/>
    <w:rsid w:val="00B21E9E"/>
    <w:rsid w:val="00B21F53"/>
    <w:rsid w:val="00B21FF8"/>
    <w:rsid w:val="00B22066"/>
    <w:rsid w:val="00B220FC"/>
    <w:rsid w:val="00B22124"/>
    <w:rsid w:val="00B22126"/>
    <w:rsid w:val="00B221D0"/>
    <w:rsid w:val="00B221FE"/>
    <w:rsid w:val="00B222B0"/>
    <w:rsid w:val="00B2231D"/>
    <w:rsid w:val="00B22368"/>
    <w:rsid w:val="00B22776"/>
    <w:rsid w:val="00B22786"/>
    <w:rsid w:val="00B228E4"/>
    <w:rsid w:val="00B22A85"/>
    <w:rsid w:val="00B22BA2"/>
    <w:rsid w:val="00B22C8D"/>
    <w:rsid w:val="00B22CA6"/>
    <w:rsid w:val="00B22CF5"/>
    <w:rsid w:val="00B22EC5"/>
    <w:rsid w:val="00B23051"/>
    <w:rsid w:val="00B23113"/>
    <w:rsid w:val="00B2337B"/>
    <w:rsid w:val="00B2338D"/>
    <w:rsid w:val="00B233C7"/>
    <w:rsid w:val="00B239A3"/>
    <w:rsid w:val="00B23A17"/>
    <w:rsid w:val="00B23BBE"/>
    <w:rsid w:val="00B23D3C"/>
    <w:rsid w:val="00B23D81"/>
    <w:rsid w:val="00B23DF4"/>
    <w:rsid w:val="00B23E2C"/>
    <w:rsid w:val="00B23E5F"/>
    <w:rsid w:val="00B23E99"/>
    <w:rsid w:val="00B23EC3"/>
    <w:rsid w:val="00B23F51"/>
    <w:rsid w:val="00B23FEF"/>
    <w:rsid w:val="00B24103"/>
    <w:rsid w:val="00B24160"/>
    <w:rsid w:val="00B2417A"/>
    <w:rsid w:val="00B2417C"/>
    <w:rsid w:val="00B244F6"/>
    <w:rsid w:val="00B24578"/>
    <w:rsid w:val="00B2468B"/>
    <w:rsid w:val="00B24825"/>
    <w:rsid w:val="00B2488D"/>
    <w:rsid w:val="00B249B1"/>
    <w:rsid w:val="00B24A12"/>
    <w:rsid w:val="00B24A6A"/>
    <w:rsid w:val="00B24A6D"/>
    <w:rsid w:val="00B24B4E"/>
    <w:rsid w:val="00B24C2A"/>
    <w:rsid w:val="00B24D40"/>
    <w:rsid w:val="00B24DAF"/>
    <w:rsid w:val="00B253DD"/>
    <w:rsid w:val="00B25513"/>
    <w:rsid w:val="00B25637"/>
    <w:rsid w:val="00B256CE"/>
    <w:rsid w:val="00B25884"/>
    <w:rsid w:val="00B259F4"/>
    <w:rsid w:val="00B25A6D"/>
    <w:rsid w:val="00B25AB9"/>
    <w:rsid w:val="00B25BFE"/>
    <w:rsid w:val="00B25C19"/>
    <w:rsid w:val="00B25C7D"/>
    <w:rsid w:val="00B25DC2"/>
    <w:rsid w:val="00B25F51"/>
    <w:rsid w:val="00B25FBA"/>
    <w:rsid w:val="00B26160"/>
    <w:rsid w:val="00B26300"/>
    <w:rsid w:val="00B26317"/>
    <w:rsid w:val="00B263DD"/>
    <w:rsid w:val="00B264B9"/>
    <w:rsid w:val="00B26662"/>
    <w:rsid w:val="00B2667C"/>
    <w:rsid w:val="00B266A6"/>
    <w:rsid w:val="00B26717"/>
    <w:rsid w:val="00B2683D"/>
    <w:rsid w:val="00B26852"/>
    <w:rsid w:val="00B26BCB"/>
    <w:rsid w:val="00B26CA8"/>
    <w:rsid w:val="00B26DBB"/>
    <w:rsid w:val="00B26FFC"/>
    <w:rsid w:val="00B2709D"/>
    <w:rsid w:val="00B27162"/>
    <w:rsid w:val="00B2729E"/>
    <w:rsid w:val="00B272D2"/>
    <w:rsid w:val="00B272D7"/>
    <w:rsid w:val="00B2740D"/>
    <w:rsid w:val="00B274BE"/>
    <w:rsid w:val="00B27569"/>
    <w:rsid w:val="00B275C3"/>
    <w:rsid w:val="00B275F9"/>
    <w:rsid w:val="00B2795D"/>
    <w:rsid w:val="00B27EF6"/>
    <w:rsid w:val="00B27FA1"/>
    <w:rsid w:val="00B27FAB"/>
    <w:rsid w:val="00B27FB9"/>
    <w:rsid w:val="00B30232"/>
    <w:rsid w:val="00B302C9"/>
    <w:rsid w:val="00B302FF"/>
    <w:rsid w:val="00B30324"/>
    <w:rsid w:val="00B3046D"/>
    <w:rsid w:val="00B304CC"/>
    <w:rsid w:val="00B30570"/>
    <w:rsid w:val="00B3059D"/>
    <w:rsid w:val="00B305AB"/>
    <w:rsid w:val="00B30673"/>
    <w:rsid w:val="00B30965"/>
    <w:rsid w:val="00B30A15"/>
    <w:rsid w:val="00B30A95"/>
    <w:rsid w:val="00B30ADF"/>
    <w:rsid w:val="00B30B50"/>
    <w:rsid w:val="00B30C03"/>
    <w:rsid w:val="00B30CC9"/>
    <w:rsid w:val="00B30D5A"/>
    <w:rsid w:val="00B31183"/>
    <w:rsid w:val="00B3125B"/>
    <w:rsid w:val="00B315A7"/>
    <w:rsid w:val="00B3161B"/>
    <w:rsid w:val="00B3162C"/>
    <w:rsid w:val="00B31663"/>
    <w:rsid w:val="00B316D6"/>
    <w:rsid w:val="00B317B5"/>
    <w:rsid w:val="00B3182C"/>
    <w:rsid w:val="00B31B4E"/>
    <w:rsid w:val="00B31B71"/>
    <w:rsid w:val="00B31BA9"/>
    <w:rsid w:val="00B31D33"/>
    <w:rsid w:val="00B31E1A"/>
    <w:rsid w:val="00B31EF0"/>
    <w:rsid w:val="00B31F8B"/>
    <w:rsid w:val="00B3227C"/>
    <w:rsid w:val="00B324CC"/>
    <w:rsid w:val="00B324F1"/>
    <w:rsid w:val="00B3258C"/>
    <w:rsid w:val="00B325AB"/>
    <w:rsid w:val="00B32749"/>
    <w:rsid w:val="00B32759"/>
    <w:rsid w:val="00B3299D"/>
    <w:rsid w:val="00B32A4D"/>
    <w:rsid w:val="00B32A57"/>
    <w:rsid w:val="00B32AD9"/>
    <w:rsid w:val="00B32ADB"/>
    <w:rsid w:val="00B32C24"/>
    <w:rsid w:val="00B32C53"/>
    <w:rsid w:val="00B32D92"/>
    <w:rsid w:val="00B3316E"/>
    <w:rsid w:val="00B3318A"/>
    <w:rsid w:val="00B334DB"/>
    <w:rsid w:val="00B33543"/>
    <w:rsid w:val="00B3354E"/>
    <w:rsid w:val="00B33626"/>
    <w:rsid w:val="00B3368A"/>
    <w:rsid w:val="00B33732"/>
    <w:rsid w:val="00B33960"/>
    <w:rsid w:val="00B33A74"/>
    <w:rsid w:val="00B33AAB"/>
    <w:rsid w:val="00B33B66"/>
    <w:rsid w:val="00B33BCC"/>
    <w:rsid w:val="00B3400E"/>
    <w:rsid w:val="00B34466"/>
    <w:rsid w:val="00B3449C"/>
    <w:rsid w:val="00B34527"/>
    <w:rsid w:val="00B345A7"/>
    <w:rsid w:val="00B345B3"/>
    <w:rsid w:val="00B34690"/>
    <w:rsid w:val="00B346B8"/>
    <w:rsid w:val="00B346BA"/>
    <w:rsid w:val="00B3477E"/>
    <w:rsid w:val="00B3483A"/>
    <w:rsid w:val="00B348F1"/>
    <w:rsid w:val="00B34925"/>
    <w:rsid w:val="00B34AB4"/>
    <w:rsid w:val="00B34B05"/>
    <w:rsid w:val="00B34C33"/>
    <w:rsid w:val="00B34CFB"/>
    <w:rsid w:val="00B34D7A"/>
    <w:rsid w:val="00B35130"/>
    <w:rsid w:val="00B35228"/>
    <w:rsid w:val="00B352E9"/>
    <w:rsid w:val="00B35308"/>
    <w:rsid w:val="00B35356"/>
    <w:rsid w:val="00B3538B"/>
    <w:rsid w:val="00B353D9"/>
    <w:rsid w:val="00B35458"/>
    <w:rsid w:val="00B35496"/>
    <w:rsid w:val="00B35632"/>
    <w:rsid w:val="00B35720"/>
    <w:rsid w:val="00B357A4"/>
    <w:rsid w:val="00B3580B"/>
    <w:rsid w:val="00B35831"/>
    <w:rsid w:val="00B35955"/>
    <w:rsid w:val="00B359A7"/>
    <w:rsid w:val="00B35A05"/>
    <w:rsid w:val="00B35A12"/>
    <w:rsid w:val="00B35B01"/>
    <w:rsid w:val="00B35BD9"/>
    <w:rsid w:val="00B35C1A"/>
    <w:rsid w:val="00B35DAC"/>
    <w:rsid w:val="00B35DF7"/>
    <w:rsid w:val="00B35ECE"/>
    <w:rsid w:val="00B35F3F"/>
    <w:rsid w:val="00B360E5"/>
    <w:rsid w:val="00B3635B"/>
    <w:rsid w:val="00B36447"/>
    <w:rsid w:val="00B3645D"/>
    <w:rsid w:val="00B36492"/>
    <w:rsid w:val="00B364BC"/>
    <w:rsid w:val="00B36505"/>
    <w:rsid w:val="00B36527"/>
    <w:rsid w:val="00B365F3"/>
    <w:rsid w:val="00B36691"/>
    <w:rsid w:val="00B36769"/>
    <w:rsid w:val="00B36A23"/>
    <w:rsid w:val="00B36C9A"/>
    <w:rsid w:val="00B36D89"/>
    <w:rsid w:val="00B36F50"/>
    <w:rsid w:val="00B37013"/>
    <w:rsid w:val="00B37038"/>
    <w:rsid w:val="00B3716D"/>
    <w:rsid w:val="00B37300"/>
    <w:rsid w:val="00B3751D"/>
    <w:rsid w:val="00B375CE"/>
    <w:rsid w:val="00B37610"/>
    <w:rsid w:val="00B37ADD"/>
    <w:rsid w:val="00B37B03"/>
    <w:rsid w:val="00B37B0C"/>
    <w:rsid w:val="00B37C5E"/>
    <w:rsid w:val="00B37D6F"/>
    <w:rsid w:val="00B37DAB"/>
    <w:rsid w:val="00B37E56"/>
    <w:rsid w:val="00B37E8F"/>
    <w:rsid w:val="00B37EF3"/>
    <w:rsid w:val="00B40059"/>
    <w:rsid w:val="00B400A2"/>
    <w:rsid w:val="00B402D0"/>
    <w:rsid w:val="00B403E0"/>
    <w:rsid w:val="00B4042A"/>
    <w:rsid w:val="00B40530"/>
    <w:rsid w:val="00B4057D"/>
    <w:rsid w:val="00B4068D"/>
    <w:rsid w:val="00B40927"/>
    <w:rsid w:val="00B4095E"/>
    <w:rsid w:val="00B40A09"/>
    <w:rsid w:val="00B40D0A"/>
    <w:rsid w:val="00B40D37"/>
    <w:rsid w:val="00B412BA"/>
    <w:rsid w:val="00B41341"/>
    <w:rsid w:val="00B41427"/>
    <w:rsid w:val="00B4145C"/>
    <w:rsid w:val="00B41463"/>
    <w:rsid w:val="00B414C3"/>
    <w:rsid w:val="00B41509"/>
    <w:rsid w:val="00B4154D"/>
    <w:rsid w:val="00B41590"/>
    <w:rsid w:val="00B415E6"/>
    <w:rsid w:val="00B41621"/>
    <w:rsid w:val="00B41760"/>
    <w:rsid w:val="00B419CB"/>
    <w:rsid w:val="00B41A0E"/>
    <w:rsid w:val="00B41A7A"/>
    <w:rsid w:val="00B41ACF"/>
    <w:rsid w:val="00B41AE7"/>
    <w:rsid w:val="00B41AFE"/>
    <w:rsid w:val="00B41B0B"/>
    <w:rsid w:val="00B41D10"/>
    <w:rsid w:val="00B41DA4"/>
    <w:rsid w:val="00B41E60"/>
    <w:rsid w:val="00B41E88"/>
    <w:rsid w:val="00B41F9D"/>
    <w:rsid w:val="00B42077"/>
    <w:rsid w:val="00B420FA"/>
    <w:rsid w:val="00B4210C"/>
    <w:rsid w:val="00B42144"/>
    <w:rsid w:val="00B42148"/>
    <w:rsid w:val="00B422B8"/>
    <w:rsid w:val="00B42330"/>
    <w:rsid w:val="00B42410"/>
    <w:rsid w:val="00B42554"/>
    <w:rsid w:val="00B426BC"/>
    <w:rsid w:val="00B427CD"/>
    <w:rsid w:val="00B4293D"/>
    <w:rsid w:val="00B4299D"/>
    <w:rsid w:val="00B42BA2"/>
    <w:rsid w:val="00B42BDA"/>
    <w:rsid w:val="00B42D46"/>
    <w:rsid w:val="00B42D8B"/>
    <w:rsid w:val="00B42E05"/>
    <w:rsid w:val="00B42E8C"/>
    <w:rsid w:val="00B4307B"/>
    <w:rsid w:val="00B430F5"/>
    <w:rsid w:val="00B43184"/>
    <w:rsid w:val="00B431C0"/>
    <w:rsid w:val="00B432D3"/>
    <w:rsid w:val="00B4339A"/>
    <w:rsid w:val="00B433D8"/>
    <w:rsid w:val="00B43543"/>
    <w:rsid w:val="00B43552"/>
    <w:rsid w:val="00B435CF"/>
    <w:rsid w:val="00B4363E"/>
    <w:rsid w:val="00B43758"/>
    <w:rsid w:val="00B437A2"/>
    <w:rsid w:val="00B437A5"/>
    <w:rsid w:val="00B43807"/>
    <w:rsid w:val="00B438D9"/>
    <w:rsid w:val="00B43A2C"/>
    <w:rsid w:val="00B43B45"/>
    <w:rsid w:val="00B43C08"/>
    <w:rsid w:val="00B43D0A"/>
    <w:rsid w:val="00B43D3D"/>
    <w:rsid w:val="00B43D85"/>
    <w:rsid w:val="00B43EB0"/>
    <w:rsid w:val="00B43F41"/>
    <w:rsid w:val="00B441D6"/>
    <w:rsid w:val="00B4444F"/>
    <w:rsid w:val="00B44481"/>
    <w:rsid w:val="00B44489"/>
    <w:rsid w:val="00B44493"/>
    <w:rsid w:val="00B444B5"/>
    <w:rsid w:val="00B444C8"/>
    <w:rsid w:val="00B4451F"/>
    <w:rsid w:val="00B4456B"/>
    <w:rsid w:val="00B445AE"/>
    <w:rsid w:val="00B4460B"/>
    <w:rsid w:val="00B44836"/>
    <w:rsid w:val="00B44966"/>
    <w:rsid w:val="00B4499E"/>
    <w:rsid w:val="00B44A63"/>
    <w:rsid w:val="00B44A7C"/>
    <w:rsid w:val="00B44AF7"/>
    <w:rsid w:val="00B44D12"/>
    <w:rsid w:val="00B44D4E"/>
    <w:rsid w:val="00B453B1"/>
    <w:rsid w:val="00B455A9"/>
    <w:rsid w:val="00B456B8"/>
    <w:rsid w:val="00B456F2"/>
    <w:rsid w:val="00B457D9"/>
    <w:rsid w:val="00B45ADD"/>
    <w:rsid w:val="00B45CED"/>
    <w:rsid w:val="00B45DE9"/>
    <w:rsid w:val="00B46022"/>
    <w:rsid w:val="00B4619A"/>
    <w:rsid w:val="00B4627D"/>
    <w:rsid w:val="00B46474"/>
    <w:rsid w:val="00B464F5"/>
    <w:rsid w:val="00B46717"/>
    <w:rsid w:val="00B46977"/>
    <w:rsid w:val="00B469FE"/>
    <w:rsid w:val="00B46A0C"/>
    <w:rsid w:val="00B46AA8"/>
    <w:rsid w:val="00B46BE0"/>
    <w:rsid w:val="00B46D6E"/>
    <w:rsid w:val="00B46E71"/>
    <w:rsid w:val="00B46ECF"/>
    <w:rsid w:val="00B470B7"/>
    <w:rsid w:val="00B4711E"/>
    <w:rsid w:val="00B47291"/>
    <w:rsid w:val="00B4745F"/>
    <w:rsid w:val="00B475DF"/>
    <w:rsid w:val="00B47657"/>
    <w:rsid w:val="00B47824"/>
    <w:rsid w:val="00B479D2"/>
    <w:rsid w:val="00B479EB"/>
    <w:rsid w:val="00B47ADC"/>
    <w:rsid w:val="00B47AEE"/>
    <w:rsid w:val="00B47C00"/>
    <w:rsid w:val="00B47C82"/>
    <w:rsid w:val="00B47CD7"/>
    <w:rsid w:val="00B47DD9"/>
    <w:rsid w:val="00B47E12"/>
    <w:rsid w:val="00B47ED2"/>
    <w:rsid w:val="00B50015"/>
    <w:rsid w:val="00B50100"/>
    <w:rsid w:val="00B501EE"/>
    <w:rsid w:val="00B503AD"/>
    <w:rsid w:val="00B503D3"/>
    <w:rsid w:val="00B504B8"/>
    <w:rsid w:val="00B505A1"/>
    <w:rsid w:val="00B5066D"/>
    <w:rsid w:val="00B5068E"/>
    <w:rsid w:val="00B5071B"/>
    <w:rsid w:val="00B507FE"/>
    <w:rsid w:val="00B50805"/>
    <w:rsid w:val="00B50832"/>
    <w:rsid w:val="00B508C4"/>
    <w:rsid w:val="00B5090B"/>
    <w:rsid w:val="00B5090C"/>
    <w:rsid w:val="00B50A4B"/>
    <w:rsid w:val="00B50A59"/>
    <w:rsid w:val="00B50C2D"/>
    <w:rsid w:val="00B50E81"/>
    <w:rsid w:val="00B50E97"/>
    <w:rsid w:val="00B50F6F"/>
    <w:rsid w:val="00B50FA3"/>
    <w:rsid w:val="00B5101B"/>
    <w:rsid w:val="00B512AC"/>
    <w:rsid w:val="00B512B2"/>
    <w:rsid w:val="00B515CF"/>
    <w:rsid w:val="00B5161A"/>
    <w:rsid w:val="00B51679"/>
    <w:rsid w:val="00B516BC"/>
    <w:rsid w:val="00B516D5"/>
    <w:rsid w:val="00B51710"/>
    <w:rsid w:val="00B51722"/>
    <w:rsid w:val="00B51726"/>
    <w:rsid w:val="00B51804"/>
    <w:rsid w:val="00B5186E"/>
    <w:rsid w:val="00B518F5"/>
    <w:rsid w:val="00B51BF2"/>
    <w:rsid w:val="00B51C0C"/>
    <w:rsid w:val="00B51C3C"/>
    <w:rsid w:val="00B51C43"/>
    <w:rsid w:val="00B51DCF"/>
    <w:rsid w:val="00B51E44"/>
    <w:rsid w:val="00B51EAD"/>
    <w:rsid w:val="00B51EC0"/>
    <w:rsid w:val="00B51FB1"/>
    <w:rsid w:val="00B51FF7"/>
    <w:rsid w:val="00B52012"/>
    <w:rsid w:val="00B52262"/>
    <w:rsid w:val="00B52309"/>
    <w:rsid w:val="00B524FA"/>
    <w:rsid w:val="00B524FE"/>
    <w:rsid w:val="00B5295C"/>
    <w:rsid w:val="00B52977"/>
    <w:rsid w:val="00B52A8E"/>
    <w:rsid w:val="00B52A91"/>
    <w:rsid w:val="00B52AEE"/>
    <w:rsid w:val="00B52BC3"/>
    <w:rsid w:val="00B52DB0"/>
    <w:rsid w:val="00B52DB8"/>
    <w:rsid w:val="00B52E2D"/>
    <w:rsid w:val="00B52F6C"/>
    <w:rsid w:val="00B53079"/>
    <w:rsid w:val="00B53231"/>
    <w:rsid w:val="00B532BA"/>
    <w:rsid w:val="00B5331E"/>
    <w:rsid w:val="00B53364"/>
    <w:rsid w:val="00B53385"/>
    <w:rsid w:val="00B535C0"/>
    <w:rsid w:val="00B53689"/>
    <w:rsid w:val="00B5370C"/>
    <w:rsid w:val="00B53775"/>
    <w:rsid w:val="00B53793"/>
    <w:rsid w:val="00B538B3"/>
    <w:rsid w:val="00B53DAF"/>
    <w:rsid w:val="00B53EBB"/>
    <w:rsid w:val="00B53FC7"/>
    <w:rsid w:val="00B53FE9"/>
    <w:rsid w:val="00B5407D"/>
    <w:rsid w:val="00B540EB"/>
    <w:rsid w:val="00B54235"/>
    <w:rsid w:val="00B5429D"/>
    <w:rsid w:val="00B54359"/>
    <w:rsid w:val="00B5473B"/>
    <w:rsid w:val="00B54745"/>
    <w:rsid w:val="00B54850"/>
    <w:rsid w:val="00B54A8E"/>
    <w:rsid w:val="00B54BF3"/>
    <w:rsid w:val="00B54C63"/>
    <w:rsid w:val="00B54C7A"/>
    <w:rsid w:val="00B54C82"/>
    <w:rsid w:val="00B54CBD"/>
    <w:rsid w:val="00B54EE5"/>
    <w:rsid w:val="00B54FEC"/>
    <w:rsid w:val="00B5501A"/>
    <w:rsid w:val="00B55167"/>
    <w:rsid w:val="00B551EF"/>
    <w:rsid w:val="00B55361"/>
    <w:rsid w:val="00B554A7"/>
    <w:rsid w:val="00B554A8"/>
    <w:rsid w:val="00B554D5"/>
    <w:rsid w:val="00B557D5"/>
    <w:rsid w:val="00B557F7"/>
    <w:rsid w:val="00B5589F"/>
    <w:rsid w:val="00B558EA"/>
    <w:rsid w:val="00B55A1B"/>
    <w:rsid w:val="00B55BE5"/>
    <w:rsid w:val="00B55D48"/>
    <w:rsid w:val="00B55DBA"/>
    <w:rsid w:val="00B5618C"/>
    <w:rsid w:val="00B562D9"/>
    <w:rsid w:val="00B5631F"/>
    <w:rsid w:val="00B56352"/>
    <w:rsid w:val="00B563B7"/>
    <w:rsid w:val="00B56498"/>
    <w:rsid w:val="00B5669E"/>
    <w:rsid w:val="00B5676C"/>
    <w:rsid w:val="00B56792"/>
    <w:rsid w:val="00B5684E"/>
    <w:rsid w:val="00B56B08"/>
    <w:rsid w:val="00B56B55"/>
    <w:rsid w:val="00B56C79"/>
    <w:rsid w:val="00B56D67"/>
    <w:rsid w:val="00B56DDA"/>
    <w:rsid w:val="00B56E0C"/>
    <w:rsid w:val="00B56E9E"/>
    <w:rsid w:val="00B57011"/>
    <w:rsid w:val="00B57166"/>
    <w:rsid w:val="00B571B0"/>
    <w:rsid w:val="00B57220"/>
    <w:rsid w:val="00B572B8"/>
    <w:rsid w:val="00B5740A"/>
    <w:rsid w:val="00B57539"/>
    <w:rsid w:val="00B57679"/>
    <w:rsid w:val="00B578D1"/>
    <w:rsid w:val="00B57974"/>
    <w:rsid w:val="00B57997"/>
    <w:rsid w:val="00B57CF6"/>
    <w:rsid w:val="00B57E70"/>
    <w:rsid w:val="00B57E8F"/>
    <w:rsid w:val="00B57F65"/>
    <w:rsid w:val="00B60095"/>
    <w:rsid w:val="00B6014C"/>
    <w:rsid w:val="00B6019F"/>
    <w:rsid w:val="00B601CF"/>
    <w:rsid w:val="00B60320"/>
    <w:rsid w:val="00B6034F"/>
    <w:rsid w:val="00B603E2"/>
    <w:rsid w:val="00B6058F"/>
    <w:rsid w:val="00B605BB"/>
    <w:rsid w:val="00B605F7"/>
    <w:rsid w:val="00B60700"/>
    <w:rsid w:val="00B60711"/>
    <w:rsid w:val="00B60763"/>
    <w:rsid w:val="00B607B1"/>
    <w:rsid w:val="00B60804"/>
    <w:rsid w:val="00B6098E"/>
    <w:rsid w:val="00B60BA5"/>
    <w:rsid w:val="00B60BAE"/>
    <w:rsid w:val="00B60CB8"/>
    <w:rsid w:val="00B60D7D"/>
    <w:rsid w:val="00B60EAF"/>
    <w:rsid w:val="00B60FB9"/>
    <w:rsid w:val="00B60FFB"/>
    <w:rsid w:val="00B61317"/>
    <w:rsid w:val="00B614B2"/>
    <w:rsid w:val="00B614FD"/>
    <w:rsid w:val="00B617ED"/>
    <w:rsid w:val="00B619AC"/>
    <w:rsid w:val="00B61ADC"/>
    <w:rsid w:val="00B61C02"/>
    <w:rsid w:val="00B61D2A"/>
    <w:rsid w:val="00B61D73"/>
    <w:rsid w:val="00B61DE2"/>
    <w:rsid w:val="00B61F36"/>
    <w:rsid w:val="00B61F55"/>
    <w:rsid w:val="00B61F9E"/>
    <w:rsid w:val="00B62000"/>
    <w:rsid w:val="00B6205D"/>
    <w:rsid w:val="00B625C2"/>
    <w:rsid w:val="00B62703"/>
    <w:rsid w:val="00B62712"/>
    <w:rsid w:val="00B6292E"/>
    <w:rsid w:val="00B62A81"/>
    <w:rsid w:val="00B62AFE"/>
    <w:rsid w:val="00B62B97"/>
    <w:rsid w:val="00B62C4F"/>
    <w:rsid w:val="00B62D06"/>
    <w:rsid w:val="00B62E99"/>
    <w:rsid w:val="00B62F52"/>
    <w:rsid w:val="00B62F78"/>
    <w:rsid w:val="00B62FC9"/>
    <w:rsid w:val="00B6343C"/>
    <w:rsid w:val="00B63459"/>
    <w:rsid w:val="00B635F5"/>
    <w:rsid w:val="00B63658"/>
    <w:rsid w:val="00B6367A"/>
    <w:rsid w:val="00B636CF"/>
    <w:rsid w:val="00B63871"/>
    <w:rsid w:val="00B63A9A"/>
    <w:rsid w:val="00B63B80"/>
    <w:rsid w:val="00B63C3F"/>
    <w:rsid w:val="00B63D6C"/>
    <w:rsid w:val="00B64070"/>
    <w:rsid w:val="00B6426D"/>
    <w:rsid w:val="00B642D6"/>
    <w:rsid w:val="00B6439B"/>
    <w:rsid w:val="00B643BA"/>
    <w:rsid w:val="00B6448A"/>
    <w:rsid w:val="00B64499"/>
    <w:rsid w:val="00B644AE"/>
    <w:rsid w:val="00B644CE"/>
    <w:rsid w:val="00B64542"/>
    <w:rsid w:val="00B646F4"/>
    <w:rsid w:val="00B64703"/>
    <w:rsid w:val="00B6485D"/>
    <w:rsid w:val="00B6492F"/>
    <w:rsid w:val="00B64B1F"/>
    <w:rsid w:val="00B64B85"/>
    <w:rsid w:val="00B64BA6"/>
    <w:rsid w:val="00B64D15"/>
    <w:rsid w:val="00B64F9B"/>
    <w:rsid w:val="00B6508E"/>
    <w:rsid w:val="00B65099"/>
    <w:rsid w:val="00B6515B"/>
    <w:rsid w:val="00B657E1"/>
    <w:rsid w:val="00B65926"/>
    <w:rsid w:val="00B65935"/>
    <w:rsid w:val="00B65A83"/>
    <w:rsid w:val="00B65B01"/>
    <w:rsid w:val="00B65E36"/>
    <w:rsid w:val="00B65F43"/>
    <w:rsid w:val="00B6601B"/>
    <w:rsid w:val="00B66092"/>
    <w:rsid w:val="00B660FC"/>
    <w:rsid w:val="00B662B6"/>
    <w:rsid w:val="00B66320"/>
    <w:rsid w:val="00B664F3"/>
    <w:rsid w:val="00B6650A"/>
    <w:rsid w:val="00B66663"/>
    <w:rsid w:val="00B6673B"/>
    <w:rsid w:val="00B66872"/>
    <w:rsid w:val="00B66880"/>
    <w:rsid w:val="00B668F6"/>
    <w:rsid w:val="00B668FF"/>
    <w:rsid w:val="00B66A08"/>
    <w:rsid w:val="00B66BCA"/>
    <w:rsid w:val="00B66CA8"/>
    <w:rsid w:val="00B66E84"/>
    <w:rsid w:val="00B66FB8"/>
    <w:rsid w:val="00B6701A"/>
    <w:rsid w:val="00B671B4"/>
    <w:rsid w:val="00B67226"/>
    <w:rsid w:val="00B674C6"/>
    <w:rsid w:val="00B67678"/>
    <w:rsid w:val="00B676EB"/>
    <w:rsid w:val="00B676EF"/>
    <w:rsid w:val="00B67788"/>
    <w:rsid w:val="00B678D4"/>
    <w:rsid w:val="00B67918"/>
    <w:rsid w:val="00B679EC"/>
    <w:rsid w:val="00B67A09"/>
    <w:rsid w:val="00B67C06"/>
    <w:rsid w:val="00B67EB3"/>
    <w:rsid w:val="00B67F26"/>
    <w:rsid w:val="00B7002B"/>
    <w:rsid w:val="00B70248"/>
    <w:rsid w:val="00B703BF"/>
    <w:rsid w:val="00B703E0"/>
    <w:rsid w:val="00B704F7"/>
    <w:rsid w:val="00B70506"/>
    <w:rsid w:val="00B7066D"/>
    <w:rsid w:val="00B706BC"/>
    <w:rsid w:val="00B706C2"/>
    <w:rsid w:val="00B70700"/>
    <w:rsid w:val="00B707F9"/>
    <w:rsid w:val="00B70A96"/>
    <w:rsid w:val="00B70AE4"/>
    <w:rsid w:val="00B70B24"/>
    <w:rsid w:val="00B70B78"/>
    <w:rsid w:val="00B70B98"/>
    <w:rsid w:val="00B70C42"/>
    <w:rsid w:val="00B70EB7"/>
    <w:rsid w:val="00B70F85"/>
    <w:rsid w:val="00B71116"/>
    <w:rsid w:val="00B71174"/>
    <w:rsid w:val="00B711B2"/>
    <w:rsid w:val="00B71255"/>
    <w:rsid w:val="00B71284"/>
    <w:rsid w:val="00B712F3"/>
    <w:rsid w:val="00B713A1"/>
    <w:rsid w:val="00B71534"/>
    <w:rsid w:val="00B7156C"/>
    <w:rsid w:val="00B71599"/>
    <w:rsid w:val="00B7167B"/>
    <w:rsid w:val="00B71688"/>
    <w:rsid w:val="00B716B3"/>
    <w:rsid w:val="00B7174B"/>
    <w:rsid w:val="00B717E8"/>
    <w:rsid w:val="00B7189C"/>
    <w:rsid w:val="00B71973"/>
    <w:rsid w:val="00B719F8"/>
    <w:rsid w:val="00B71A53"/>
    <w:rsid w:val="00B71B70"/>
    <w:rsid w:val="00B71D3D"/>
    <w:rsid w:val="00B71F32"/>
    <w:rsid w:val="00B71F3D"/>
    <w:rsid w:val="00B71FCA"/>
    <w:rsid w:val="00B72071"/>
    <w:rsid w:val="00B72117"/>
    <w:rsid w:val="00B722CF"/>
    <w:rsid w:val="00B7242F"/>
    <w:rsid w:val="00B72469"/>
    <w:rsid w:val="00B72504"/>
    <w:rsid w:val="00B72578"/>
    <w:rsid w:val="00B725B5"/>
    <w:rsid w:val="00B725DF"/>
    <w:rsid w:val="00B72652"/>
    <w:rsid w:val="00B72754"/>
    <w:rsid w:val="00B72B43"/>
    <w:rsid w:val="00B72B45"/>
    <w:rsid w:val="00B72BE1"/>
    <w:rsid w:val="00B72BFD"/>
    <w:rsid w:val="00B72C47"/>
    <w:rsid w:val="00B72F19"/>
    <w:rsid w:val="00B72F6A"/>
    <w:rsid w:val="00B7313D"/>
    <w:rsid w:val="00B732DC"/>
    <w:rsid w:val="00B734CE"/>
    <w:rsid w:val="00B73516"/>
    <w:rsid w:val="00B73612"/>
    <w:rsid w:val="00B73640"/>
    <w:rsid w:val="00B736BC"/>
    <w:rsid w:val="00B73718"/>
    <w:rsid w:val="00B73742"/>
    <w:rsid w:val="00B73846"/>
    <w:rsid w:val="00B738F1"/>
    <w:rsid w:val="00B73975"/>
    <w:rsid w:val="00B739A6"/>
    <w:rsid w:val="00B73A9B"/>
    <w:rsid w:val="00B73AE6"/>
    <w:rsid w:val="00B73B59"/>
    <w:rsid w:val="00B73BEE"/>
    <w:rsid w:val="00B73C42"/>
    <w:rsid w:val="00B73D15"/>
    <w:rsid w:val="00B73E44"/>
    <w:rsid w:val="00B73F46"/>
    <w:rsid w:val="00B73FF9"/>
    <w:rsid w:val="00B74192"/>
    <w:rsid w:val="00B741C6"/>
    <w:rsid w:val="00B745B0"/>
    <w:rsid w:val="00B7460F"/>
    <w:rsid w:val="00B746AB"/>
    <w:rsid w:val="00B74753"/>
    <w:rsid w:val="00B74878"/>
    <w:rsid w:val="00B748C5"/>
    <w:rsid w:val="00B749A8"/>
    <w:rsid w:val="00B74AB6"/>
    <w:rsid w:val="00B74B1C"/>
    <w:rsid w:val="00B74BC8"/>
    <w:rsid w:val="00B74DCE"/>
    <w:rsid w:val="00B74E01"/>
    <w:rsid w:val="00B74E72"/>
    <w:rsid w:val="00B74F2E"/>
    <w:rsid w:val="00B74F63"/>
    <w:rsid w:val="00B74FC3"/>
    <w:rsid w:val="00B74FD5"/>
    <w:rsid w:val="00B75075"/>
    <w:rsid w:val="00B7519D"/>
    <w:rsid w:val="00B75209"/>
    <w:rsid w:val="00B75237"/>
    <w:rsid w:val="00B755F0"/>
    <w:rsid w:val="00B758A5"/>
    <w:rsid w:val="00B7593C"/>
    <w:rsid w:val="00B75996"/>
    <w:rsid w:val="00B75A24"/>
    <w:rsid w:val="00B75A2D"/>
    <w:rsid w:val="00B75A59"/>
    <w:rsid w:val="00B75B5C"/>
    <w:rsid w:val="00B75BC8"/>
    <w:rsid w:val="00B75CDE"/>
    <w:rsid w:val="00B75EA9"/>
    <w:rsid w:val="00B760A3"/>
    <w:rsid w:val="00B76273"/>
    <w:rsid w:val="00B762B1"/>
    <w:rsid w:val="00B763B6"/>
    <w:rsid w:val="00B76402"/>
    <w:rsid w:val="00B76455"/>
    <w:rsid w:val="00B76469"/>
    <w:rsid w:val="00B76823"/>
    <w:rsid w:val="00B768EE"/>
    <w:rsid w:val="00B76A70"/>
    <w:rsid w:val="00B76AB5"/>
    <w:rsid w:val="00B76B4F"/>
    <w:rsid w:val="00B76E66"/>
    <w:rsid w:val="00B76FC1"/>
    <w:rsid w:val="00B771D4"/>
    <w:rsid w:val="00B77270"/>
    <w:rsid w:val="00B772F6"/>
    <w:rsid w:val="00B773B9"/>
    <w:rsid w:val="00B77495"/>
    <w:rsid w:val="00B775E9"/>
    <w:rsid w:val="00B77811"/>
    <w:rsid w:val="00B77922"/>
    <w:rsid w:val="00B77943"/>
    <w:rsid w:val="00B77946"/>
    <w:rsid w:val="00B77964"/>
    <w:rsid w:val="00B779BC"/>
    <w:rsid w:val="00B77B6B"/>
    <w:rsid w:val="00B77BBF"/>
    <w:rsid w:val="00B77E94"/>
    <w:rsid w:val="00B77EE0"/>
    <w:rsid w:val="00B80031"/>
    <w:rsid w:val="00B802F4"/>
    <w:rsid w:val="00B8037A"/>
    <w:rsid w:val="00B8048F"/>
    <w:rsid w:val="00B804BC"/>
    <w:rsid w:val="00B80830"/>
    <w:rsid w:val="00B8084E"/>
    <w:rsid w:val="00B80A2C"/>
    <w:rsid w:val="00B80A8E"/>
    <w:rsid w:val="00B80B16"/>
    <w:rsid w:val="00B80BB7"/>
    <w:rsid w:val="00B80D0E"/>
    <w:rsid w:val="00B80DA2"/>
    <w:rsid w:val="00B80EBA"/>
    <w:rsid w:val="00B80F03"/>
    <w:rsid w:val="00B81007"/>
    <w:rsid w:val="00B81060"/>
    <w:rsid w:val="00B8108E"/>
    <w:rsid w:val="00B81091"/>
    <w:rsid w:val="00B810BB"/>
    <w:rsid w:val="00B810E0"/>
    <w:rsid w:val="00B81151"/>
    <w:rsid w:val="00B811B3"/>
    <w:rsid w:val="00B81216"/>
    <w:rsid w:val="00B81352"/>
    <w:rsid w:val="00B8156D"/>
    <w:rsid w:val="00B815B5"/>
    <w:rsid w:val="00B815ED"/>
    <w:rsid w:val="00B81810"/>
    <w:rsid w:val="00B81843"/>
    <w:rsid w:val="00B818F6"/>
    <w:rsid w:val="00B81934"/>
    <w:rsid w:val="00B81A52"/>
    <w:rsid w:val="00B81AF2"/>
    <w:rsid w:val="00B81B3B"/>
    <w:rsid w:val="00B81BA2"/>
    <w:rsid w:val="00B81C4D"/>
    <w:rsid w:val="00B81D59"/>
    <w:rsid w:val="00B81DF7"/>
    <w:rsid w:val="00B81E7A"/>
    <w:rsid w:val="00B81F44"/>
    <w:rsid w:val="00B82022"/>
    <w:rsid w:val="00B821D1"/>
    <w:rsid w:val="00B822DE"/>
    <w:rsid w:val="00B82396"/>
    <w:rsid w:val="00B823B7"/>
    <w:rsid w:val="00B82404"/>
    <w:rsid w:val="00B824F9"/>
    <w:rsid w:val="00B82558"/>
    <w:rsid w:val="00B82654"/>
    <w:rsid w:val="00B82743"/>
    <w:rsid w:val="00B827B5"/>
    <w:rsid w:val="00B82871"/>
    <w:rsid w:val="00B82A63"/>
    <w:rsid w:val="00B82B0C"/>
    <w:rsid w:val="00B82D70"/>
    <w:rsid w:val="00B82E17"/>
    <w:rsid w:val="00B82F90"/>
    <w:rsid w:val="00B82F94"/>
    <w:rsid w:val="00B8305D"/>
    <w:rsid w:val="00B8309C"/>
    <w:rsid w:val="00B83176"/>
    <w:rsid w:val="00B83223"/>
    <w:rsid w:val="00B832BA"/>
    <w:rsid w:val="00B8333C"/>
    <w:rsid w:val="00B83358"/>
    <w:rsid w:val="00B833A4"/>
    <w:rsid w:val="00B8340F"/>
    <w:rsid w:val="00B8342C"/>
    <w:rsid w:val="00B83522"/>
    <w:rsid w:val="00B83658"/>
    <w:rsid w:val="00B836C2"/>
    <w:rsid w:val="00B83794"/>
    <w:rsid w:val="00B837F5"/>
    <w:rsid w:val="00B8381B"/>
    <w:rsid w:val="00B83852"/>
    <w:rsid w:val="00B83A15"/>
    <w:rsid w:val="00B83AA3"/>
    <w:rsid w:val="00B83D2B"/>
    <w:rsid w:val="00B83E15"/>
    <w:rsid w:val="00B83E37"/>
    <w:rsid w:val="00B83F47"/>
    <w:rsid w:val="00B83F50"/>
    <w:rsid w:val="00B8409B"/>
    <w:rsid w:val="00B8414E"/>
    <w:rsid w:val="00B84156"/>
    <w:rsid w:val="00B841CB"/>
    <w:rsid w:val="00B8427A"/>
    <w:rsid w:val="00B845C5"/>
    <w:rsid w:val="00B8464C"/>
    <w:rsid w:val="00B8489A"/>
    <w:rsid w:val="00B8490C"/>
    <w:rsid w:val="00B84941"/>
    <w:rsid w:val="00B849C6"/>
    <w:rsid w:val="00B84B82"/>
    <w:rsid w:val="00B84E2C"/>
    <w:rsid w:val="00B84EEC"/>
    <w:rsid w:val="00B84FF9"/>
    <w:rsid w:val="00B85156"/>
    <w:rsid w:val="00B8519C"/>
    <w:rsid w:val="00B854B8"/>
    <w:rsid w:val="00B8564B"/>
    <w:rsid w:val="00B857E8"/>
    <w:rsid w:val="00B85A44"/>
    <w:rsid w:val="00B85B53"/>
    <w:rsid w:val="00B85BEA"/>
    <w:rsid w:val="00B85C8B"/>
    <w:rsid w:val="00B85CD2"/>
    <w:rsid w:val="00B85D4C"/>
    <w:rsid w:val="00B85D5F"/>
    <w:rsid w:val="00B85F22"/>
    <w:rsid w:val="00B86177"/>
    <w:rsid w:val="00B8645B"/>
    <w:rsid w:val="00B864BD"/>
    <w:rsid w:val="00B864C8"/>
    <w:rsid w:val="00B86721"/>
    <w:rsid w:val="00B86727"/>
    <w:rsid w:val="00B8674C"/>
    <w:rsid w:val="00B868A5"/>
    <w:rsid w:val="00B86947"/>
    <w:rsid w:val="00B86999"/>
    <w:rsid w:val="00B86A31"/>
    <w:rsid w:val="00B86BE3"/>
    <w:rsid w:val="00B86D88"/>
    <w:rsid w:val="00B870BB"/>
    <w:rsid w:val="00B870DE"/>
    <w:rsid w:val="00B872AC"/>
    <w:rsid w:val="00B872E0"/>
    <w:rsid w:val="00B87376"/>
    <w:rsid w:val="00B8741E"/>
    <w:rsid w:val="00B8745F"/>
    <w:rsid w:val="00B87564"/>
    <w:rsid w:val="00B87590"/>
    <w:rsid w:val="00B87626"/>
    <w:rsid w:val="00B87755"/>
    <w:rsid w:val="00B8778E"/>
    <w:rsid w:val="00B87835"/>
    <w:rsid w:val="00B8785B"/>
    <w:rsid w:val="00B878F5"/>
    <w:rsid w:val="00B87A17"/>
    <w:rsid w:val="00B87AA3"/>
    <w:rsid w:val="00B87AE0"/>
    <w:rsid w:val="00B87AFC"/>
    <w:rsid w:val="00B87B4D"/>
    <w:rsid w:val="00B87B81"/>
    <w:rsid w:val="00B87DA7"/>
    <w:rsid w:val="00B87E01"/>
    <w:rsid w:val="00B87EFB"/>
    <w:rsid w:val="00B90022"/>
    <w:rsid w:val="00B9009B"/>
    <w:rsid w:val="00B90123"/>
    <w:rsid w:val="00B9012F"/>
    <w:rsid w:val="00B90196"/>
    <w:rsid w:val="00B901B4"/>
    <w:rsid w:val="00B901ED"/>
    <w:rsid w:val="00B9021D"/>
    <w:rsid w:val="00B902D0"/>
    <w:rsid w:val="00B90311"/>
    <w:rsid w:val="00B90500"/>
    <w:rsid w:val="00B90522"/>
    <w:rsid w:val="00B906E2"/>
    <w:rsid w:val="00B906EA"/>
    <w:rsid w:val="00B90800"/>
    <w:rsid w:val="00B908C3"/>
    <w:rsid w:val="00B90921"/>
    <w:rsid w:val="00B90ACC"/>
    <w:rsid w:val="00B90ADB"/>
    <w:rsid w:val="00B90B16"/>
    <w:rsid w:val="00B90E0B"/>
    <w:rsid w:val="00B90E37"/>
    <w:rsid w:val="00B90F94"/>
    <w:rsid w:val="00B90F9A"/>
    <w:rsid w:val="00B91300"/>
    <w:rsid w:val="00B91314"/>
    <w:rsid w:val="00B91380"/>
    <w:rsid w:val="00B9138C"/>
    <w:rsid w:val="00B91462"/>
    <w:rsid w:val="00B91470"/>
    <w:rsid w:val="00B914F9"/>
    <w:rsid w:val="00B9151E"/>
    <w:rsid w:val="00B91634"/>
    <w:rsid w:val="00B919E7"/>
    <w:rsid w:val="00B91CBE"/>
    <w:rsid w:val="00B91E6E"/>
    <w:rsid w:val="00B91FE5"/>
    <w:rsid w:val="00B91FEB"/>
    <w:rsid w:val="00B9215B"/>
    <w:rsid w:val="00B92338"/>
    <w:rsid w:val="00B92489"/>
    <w:rsid w:val="00B925A3"/>
    <w:rsid w:val="00B926A9"/>
    <w:rsid w:val="00B926AB"/>
    <w:rsid w:val="00B926F6"/>
    <w:rsid w:val="00B92700"/>
    <w:rsid w:val="00B927BF"/>
    <w:rsid w:val="00B92831"/>
    <w:rsid w:val="00B928CB"/>
    <w:rsid w:val="00B929B7"/>
    <w:rsid w:val="00B92A17"/>
    <w:rsid w:val="00B92C4F"/>
    <w:rsid w:val="00B92C70"/>
    <w:rsid w:val="00B92CAC"/>
    <w:rsid w:val="00B92CB0"/>
    <w:rsid w:val="00B92D84"/>
    <w:rsid w:val="00B92E28"/>
    <w:rsid w:val="00B92EF7"/>
    <w:rsid w:val="00B92F20"/>
    <w:rsid w:val="00B92F54"/>
    <w:rsid w:val="00B93115"/>
    <w:rsid w:val="00B932E3"/>
    <w:rsid w:val="00B9332E"/>
    <w:rsid w:val="00B9339C"/>
    <w:rsid w:val="00B933C4"/>
    <w:rsid w:val="00B933D7"/>
    <w:rsid w:val="00B93436"/>
    <w:rsid w:val="00B935FD"/>
    <w:rsid w:val="00B9370A"/>
    <w:rsid w:val="00B93781"/>
    <w:rsid w:val="00B937E9"/>
    <w:rsid w:val="00B93A94"/>
    <w:rsid w:val="00B93AD5"/>
    <w:rsid w:val="00B93B7B"/>
    <w:rsid w:val="00B93D02"/>
    <w:rsid w:val="00B93DF8"/>
    <w:rsid w:val="00B94034"/>
    <w:rsid w:val="00B94135"/>
    <w:rsid w:val="00B94172"/>
    <w:rsid w:val="00B945BB"/>
    <w:rsid w:val="00B9474F"/>
    <w:rsid w:val="00B94775"/>
    <w:rsid w:val="00B947AB"/>
    <w:rsid w:val="00B947C9"/>
    <w:rsid w:val="00B94819"/>
    <w:rsid w:val="00B94969"/>
    <w:rsid w:val="00B949E9"/>
    <w:rsid w:val="00B94A2B"/>
    <w:rsid w:val="00B94A7B"/>
    <w:rsid w:val="00B94BD1"/>
    <w:rsid w:val="00B94C1A"/>
    <w:rsid w:val="00B94D74"/>
    <w:rsid w:val="00B94ECA"/>
    <w:rsid w:val="00B94F28"/>
    <w:rsid w:val="00B94FCB"/>
    <w:rsid w:val="00B95044"/>
    <w:rsid w:val="00B95068"/>
    <w:rsid w:val="00B950E3"/>
    <w:rsid w:val="00B9510A"/>
    <w:rsid w:val="00B95148"/>
    <w:rsid w:val="00B951C9"/>
    <w:rsid w:val="00B951D2"/>
    <w:rsid w:val="00B951DF"/>
    <w:rsid w:val="00B952A1"/>
    <w:rsid w:val="00B953D4"/>
    <w:rsid w:val="00B953EB"/>
    <w:rsid w:val="00B954A8"/>
    <w:rsid w:val="00B9551A"/>
    <w:rsid w:val="00B957E9"/>
    <w:rsid w:val="00B9584D"/>
    <w:rsid w:val="00B959F0"/>
    <w:rsid w:val="00B95BFB"/>
    <w:rsid w:val="00B95CEE"/>
    <w:rsid w:val="00B95D27"/>
    <w:rsid w:val="00B95ECE"/>
    <w:rsid w:val="00B9606C"/>
    <w:rsid w:val="00B960F9"/>
    <w:rsid w:val="00B9643F"/>
    <w:rsid w:val="00B965BD"/>
    <w:rsid w:val="00B96659"/>
    <w:rsid w:val="00B9678C"/>
    <w:rsid w:val="00B967D2"/>
    <w:rsid w:val="00B96861"/>
    <w:rsid w:val="00B9690C"/>
    <w:rsid w:val="00B969EC"/>
    <w:rsid w:val="00B96D99"/>
    <w:rsid w:val="00B96DBD"/>
    <w:rsid w:val="00B96E23"/>
    <w:rsid w:val="00B96E94"/>
    <w:rsid w:val="00B96EA3"/>
    <w:rsid w:val="00B96F40"/>
    <w:rsid w:val="00B96FA8"/>
    <w:rsid w:val="00B971F9"/>
    <w:rsid w:val="00B973C6"/>
    <w:rsid w:val="00B974F0"/>
    <w:rsid w:val="00B97956"/>
    <w:rsid w:val="00B979B9"/>
    <w:rsid w:val="00B97A27"/>
    <w:rsid w:val="00B97C80"/>
    <w:rsid w:val="00B97CBE"/>
    <w:rsid w:val="00B97D54"/>
    <w:rsid w:val="00B97EB3"/>
    <w:rsid w:val="00BA0260"/>
    <w:rsid w:val="00BA03A7"/>
    <w:rsid w:val="00BA0413"/>
    <w:rsid w:val="00BA0551"/>
    <w:rsid w:val="00BA060A"/>
    <w:rsid w:val="00BA07BF"/>
    <w:rsid w:val="00BA0861"/>
    <w:rsid w:val="00BA08F3"/>
    <w:rsid w:val="00BA0977"/>
    <w:rsid w:val="00BA0A2A"/>
    <w:rsid w:val="00BA0CDE"/>
    <w:rsid w:val="00BA0DB7"/>
    <w:rsid w:val="00BA0DC3"/>
    <w:rsid w:val="00BA0E33"/>
    <w:rsid w:val="00BA0F63"/>
    <w:rsid w:val="00BA1204"/>
    <w:rsid w:val="00BA1225"/>
    <w:rsid w:val="00BA13D4"/>
    <w:rsid w:val="00BA14BD"/>
    <w:rsid w:val="00BA15C5"/>
    <w:rsid w:val="00BA1619"/>
    <w:rsid w:val="00BA1656"/>
    <w:rsid w:val="00BA1733"/>
    <w:rsid w:val="00BA177D"/>
    <w:rsid w:val="00BA17A9"/>
    <w:rsid w:val="00BA18B3"/>
    <w:rsid w:val="00BA192B"/>
    <w:rsid w:val="00BA1A33"/>
    <w:rsid w:val="00BA1A7E"/>
    <w:rsid w:val="00BA1A9B"/>
    <w:rsid w:val="00BA1ADD"/>
    <w:rsid w:val="00BA1AF6"/>
    <w:rsid w:val="00BA1B67"/>
    <w:rsid w:val="00BA1BC4"/>
    <w:rsid w:val="00BA1BED"/>
    <w:rsid w:val="00BA1D5A"/>
    <w:rsid w:val="00BA1EED"/>
    <w:rsid w:val="00BA1FC5"/>
    <w:rsid w:val="00BA1FE3"/>
    <w:rsid w:val="00BA2009"/>
    <w:rsid w:val="00BA2041"/>
    <w:rsid w:val="00BA2167"/>
    <w:rsid w:val="00BA21B9"/>
    <w:rsid w:val="00BA2324"/>
    <w:rsid w:val="00BA23C0"/>
    <w:rsid w:val="00BA24DE"/>
    <w:rsid w:val="00BA259C"/>
    <w:rsid w:val="00BA262D"/>
    <w:rsid w:val="00BA2802"/>
    <w:rsid w:val="00BA2846"/>
    <w:rsid w:val="00BA2942"/>
    <w:rsid w:val="00BA296B"/>
    <w:rsid w:val="00BA2B1D"/>
    <w:rsid w:val="00BA2B44"/>
    <w:rsid w:val="00BA2B79"/>
    <w:rsid w:val="00BA2B98"/>
    <w:rsid w:val="00BA2BA2"/>
    <w:rsid w:val="00BA2D9C"/>
    <w:rsid w:val="00BA2F4E"/>
    <w:rsid w:val="00BA2F75"/>
    <w:rsid w:val="00BA2F77"/>
    <w:rsid w:val="00BA308A"/>
    <w:rsid w:val="00BA3136"/>
    <w:rsid w:val="00BA32F7"/>
    <w:rsid w:val="00BA3351"/>
    <w:rsid w:val="00BA35C9"/>
    <w:rsid w:val="00BA35F6"/>
    <w:rsid w:val="00BA3624"/>
    <w:rsid w:val="00BA3973"/>
    <w:rsid w:val="00BA3A14"/>
    <w:rsid w:val="00BA3BC8"/>
    <w:rsid w:val="00BA3C72"/>
    <w:rsid w:val="00BA4128"/>
    <w:rsid w:val="00BA4300"/>
    <w:rsid w:val="00BA43D4"/>
    <w:rsid w:val="00BA45DB"/>
    <w:rsid w:val="00BA475C"/>
    <w:rsid w:val="00BA47DD"/>
    <w:rsid w:val="00BA48D1"/>
    <w:rsid w:val="00BA4A11"/>
    <w:rsid w:val="00BA4B73"/>
    <w:rsid w:val="00BA4C5E"/>
    <w:rsid w:val="00BA4CF9"/>
    <w:rsid w:val="00BA4EFB"/>
    <w:rsid w:val="00BA504C"/>
    <w:rsid w:val="00BA5116"/>
    <w:rsid w:val="00BA523E"/>
    <w:rsid w:val="00BA5458"/>
    <w:rsid w:val="00BA5468"/>
    <w:rsid w:val="00BA583A"/>
    <w:rsid w:val="00BA5905"/>
    <w:rsid w:val="00BA5B64"/>
    <w:rsid w:val="00BA5C41"/>
    <w:rsid w:val="00BA5C79"/>
    <w:rsid w:val="00BA5CFD"/>
    <w:rsid w:val="00BA5D9C"/>
    <w:rsid w:val="00BA5EA6"/>
    <w:rsid w:val="00BA5F87"/>
    <w:rsid w:val="00BA5FF5"/>
    <w:rsid w:val="00BA6005"/>
    <w:rsid w:val="00BA606F"/>
    <w:rsid w:val="00BA6115"/>
    <w:rsid w:val="00BA62E0"/>
    <w:rsid w:val="00BA655C"/>
    <w:rsid w:val="00BA65D4"/>
    <w:rsid w:val="00BA6765"/>
    <w:rsid w:val="00BA6784"/>
    <w:rsid w:val="00BA67A5"/>
    <w:rsid w:val="00BA67E3"/>
    <w:rsid w:val="00BA6806"/>
    <w:rsid w:val="00BA689D"/>
    <w:rsid w:val="00BA68E8"/>
    <w:rsid w:val="00BA6981"/>
    <w:rsid w:val="00BA6A51"/>
    <w:rsid w:val="00BA6B09"/>
    <w:rsid w:val="00BA6DAB"/>
    <w:rsid w:val="00BA6E62"/>
    <w:rsid w:val="00BA6E71"/>
    <w:rsid w:val="00BA6F21"/>
    <w:rsid w:val="00BA6F75"/>
    <w:rsid w:val="00BA700B"/>
    <w:rsid w:val="00BA7057"/>
    <w:rsid w:val="00BA7063"/>
    <w:rsid w:val="00BA7170"/>
    <w:rsid w:val="00BA7184"/>
    <w:rsid w:val="00BA71BC"/>
    <w:rsid w:val="00BA727D"/>
    <w:rsid w:val="00BA7331"/>
    <w:rsid w:val="00BA7455"/>
    <w:rsid w:val="00BA7475"/>
    <w:rsid w:val="00BA758E"/>
    <w:rsid w:val="00BA7680"/>
    <w:rsid w:val="00BA7714"/>
    <w:rsid w:val="00BA772A"/>
    <w:rsid w:val="00BA782E"/>
    <w:rsid w:val="00BA78C5"/>
    <w:rsid w:val="00BA7AD8"/>
    <w:rsid w:val="00BA7F23"/>
    <w:rsid w:val="00BA7F32"/>
    <w:rsid w:val="00BA7F5E"/>
    <w:rsid w:val="00BA7F9C"/>
    <w:rsid w:val="00BB0194"/>
    <w:rsid w:val="00BB01A7"/>
    <w:rsid w:val="00BB03DF"/>
    <w:rsid w:val="00BB047B"/>
    <w:rsid w:val="00BB057B"/>
    <w:rsid w:val="00BB0584"/>
    <w:rsid w:val="00BB0618"/>
    <w:rsid w:val="00BB0683"/>
    <w:rsid w:val="00BB0761"/>
    <w:rsid w:val="00BB082E"/>
    <w:rsid w:val="00BB0ACC"/>
    <w:rsid w:val="00BB0AEF"/>
    <w:rsid w:val="00BB1173"/>
    <w:rsid w:val="00BB1206"/>
    <w:rsid w:val="00BB131B"/>
    <w:rsid w:val="00BB15A3"/>
    <w:rsid w:val="00BB1835"/>
    <w:rsid w:val="00BB187E"/>
    <w:rsid w:val="00BB1945"/>
    <w:rsid w:val="00BB1A19"/>
    <w:rsid w:val="00BB1AA7"/>
    <w:rsid w:val="00BB1B3F"/>
    <w:rsid w:val="00BB1B59"/>
    <w:rsid w:val="00BB1BD0"/>
    <w:rsid w:val="00BB1CF1"/>
    <w:rsid w:val="00BB1F3F"/>
    <w:rsid w:val="00BB2052"/>
    <w:rsid w:val="00BB225D"/>
    <w:rsid w:val="00BB2349"/>
    <w:rsid w:val="00BB2412"/>
    <w:rsid w:val="00BB24BF"/>
    <w:rsid w:val="00BB2572"/>
    <w:rsid w:val="00BB261D"/>
    <w:rsid w:val="00BB26DA"/>
    <w:rsid w:val="00BB27C0"/>
    <w:rsid w:val="00BB281F"/>
    <w:rsid w:val="00BB28C7"/>
    <w:rsid w:val="00BB28D1"/>
    <w:rsid w:val="00BB294F"/>
    <w:rsid w:val="00BB2B6B"/>
    <w:rsid w:val="00BB2BCE"/>
    <w:rsid w:val="00BB2D7E"/>
    <w:rsid w:val="00BB2E2F"/>
    <w:rsid w:val="00BB2F57"/>
    <w:rsid w:val="00BB2F6C"/>
    <w:rsid w:val="00BB3095"/>
    <w:rsid w:val="00BB30F2"/>
    <w:rsid w:val="00BB3134"/>
    <w:rsid w:val="00BB3280"/>
    <w:rsid w:val="00BB32D8"/>
    <w:rsid w:val="00BB331A"/>
    <w:rsid w:val="00BB338E"/>
    <w:rsid w:val="00BB35DF"/>
    <w:rsid w:val="00BB3778"/>
    <w:rsid w:val="00BB3785"/>
    <w:rsid w:val="00BB37B8"/>
    <w:rsid w:val="00BB38AF"/>
    <w:rsid w:val="00BB3968"/>
    <w:rsid w:val="00BB3A8A"/>
    <w:rsid w:val="00BB3B84"/>
    <w:rsid w:val="00BB3C9A"/>
    <w:rsid w:val="00BB3E2D"/>
    <w:rsid w:val="00BB3ED4"/>
    <w:rsid w:val="00BB3F88"/>
    <w:rsid w:val="00BB3FF0"/>
    <w:rsid w:val="00BB40DC"/>
    <w:rsid w:val="00BB430A"/>
    <w:rsid w:val="00BB442F"/>
    <w:rsid w:val="00BB45E2"/>
    <w:rsid w:val="00BB4717"/>
    <w:rsid w:val="00BB4911"/>
    <w:rsid w:val="00BB49B6"/>
    <w:rsid w:val="00BB4AB1"/>
    <w:rsid w:val="00BB4C0C"/>
    <w:rsid w:val="00BB4CD8"/>
    <w:rsid w:val="00BB4D0C"/>
    <w:rsid w:val="00BB5020"/>
    <w:rsid w:val="00BB50B4"/>
    <w:rsid w:val="00BB5286"/>
    <w:rsid w:val="00BB53A2"/>
    <w:rsid w:val="00BB55B5"/>
    <w:rsid w:val="00BB55E2"/>
    <w:rsid w:val="00BB56E9"/>
    <w:rsid w:val="00BB578B"/>
    <w:rsid w:val="00BB5790"/>
    <w:rsid w:val="00BB581F"/>
    <w:rsid w:val="00BB5912"/>
    <w:rsid w:val="00BB592D"/>
    <w:rsid w:val="00BB59FE"/>
    <w:rsid w:val="00BB5B06"/>
    <w:rsid w:val="00BB5B35"/>
    <w:rsid w:val="00BB5C01"/>
    <w:rsid w:val="00BB5DF5"/>
    <w:rsid w:val="00BB5EA4"/>
    <w:rsid w:val="00BB600E"/>
    <w:rsid w:val="00BB6013"/>
    <w:rsid w:val="00BB62C1"/>
    <w:rsid w:val="00BB665A"/>
    <w:rsid w:val="00BB680C"/>
    <w:rsid w:val="00BB68EA"/>
    <w:rsid w:val="00BB6AA7"/>
    <w:rsid w:val="00BB6B27"/>
    <w:rsid w:val="00BB6CAD"/>
    <w:rsid w:val="00BB6D52"/>
    <w:rsid w:val="00BB6D9E"/>
    <w:rsid w:val="00BB6E1D"/>
    <w:rsid w:val="00BB6E39"/>
    <w:rsid w:val="00BB6EAA"/>
    <w:rsid w:val="00BB6EBF"/>
    <w:rsid w:val="00BB6F7A"/>
    <w:rsid w:val="00BB6FB5"/>
    <w:rsid w:val="00BB7096"/>
    <w:rsid w:val="00BB70EF"/>
    <w:rsid w:val="00BB7127"/>
    <w:rsid w:val="00BB722D"/>
    <w:rsid w:val="00BB732F"/>
    <w:rsid w:val="00BB735A"/>
    <w:rsid w:val="00BB75BC"/>
    <w:rsid w:val="00BB7922"/>
    <w:rsid w:val="00BB7BDD"/>
    <w:rsid w:val="00BB7C1C"/>
    <w:rsid w:val="00BB7C7F"/>
    <w:rsid w:val="00BB7D1A"/>
    <w:rsid w:val="00BB7E12"/>
    <w:rsid w:val="00BB7E31"/>
    <w:rsid w:val="00BB7FB5"/>
    <w:rsid w:val="00BB7FC0"/>
    <w:rsid w:val="00BC0256"/>
    <w:rsid w:val="00BC028B"/>
    <w:rsid w:val="00BC03DD"/>
    <w:rsid w:val="00BC047C"/>
    <w:rsid w:val="00BC05B9"/>
    <w:rsid w:val="00BC071D"/>
    <w:rsid w:val="00BC08CC"/>
    <w:rsid w:val="00BC09EA"/>
    <w:rsid w:val="00BC0A08"/>
    <w:rsid w:val="00BC0D2D"/>
    <w:rsid w:val="00BC0EDE"/>
    <w:rsid w:val="00BC0F85"/>
    <w:rsid w:val="00BC1481"/>
    <w:rsid w:val="00BC14ED"/>
    <w:rsid w:val="00BC1CE9"/>
    <w:rsid w:val="00BC1CF4"/>
    <w:rsid w:val="00BC1EC9"/>
    <w:rsid w:val="00BC1EDE"/>
    <w:rsid w:val="00BC2211"/>
    <w:rsid w:val="00BC23D6"/>
    <w:rsid w:val="00BC2424"/>
    <w:rsid w:val="00BC25CC"/>
    <w:rsid w:val="00BC27A8"/>
    <w:rsid w:val="00BC282C"/>
    <w:rsid w:val="00BC286F"/>
    <w:rsid w:val="00BC28A6"/>
    <w:rsid w:val="00BC28AC"/>
    <w:rsid w:val="00BC2B2F"/>
    <w:rsid w:val="00BC2B8D"/>
    <w:rsid w:val="00BC2BE0"/>
    <w:rsid w:val="00BC2CCC"/>
    <w:rsid w:val="00BC2D10"/>
    <w:rsid w:val="00BC2F96"/>
    <w:rsid w:val="00BC2FEF"/>
    <w:rsid w:val="00BC308F"/>
    <w:rsid w:val="00BC31C8"/>
    <w:rsid w:val="00BC3292"/>
    <w:rsid w:val="00BC3391"/>
    <w:rsid w:val="00BC3571"/>
    <w:rsid w:val="00BC35DA"/>
    <w:rsid w:val="00BC3634"/>
    <w:rsid w:val="00BC3851"/>
    <w:rsid w:val="00BC3863"/>
    <w:rsid w:val="00BC38CE"/>
    <w:rsid w:val="00BC39D5"/>
    <w:rsid w:val="00BC3A0F"/>
    <w:rsid w:val="00BC3D21"/>
    <w:rsid w:val="00BC3D88"/>
    <w:rsid w:val="00BC3E7D"/>
    <w:rsid w:val="00BC3FEF"/>
    <w:rsid w:val="00BC4171"/>
    <w:rsid w:val="00BC429F"/>
    <w:rsid w:val="00BC4303"/>
    <w:rsid w:val="00BC434C"/>
    <w:rsid w:val="00BC4494"/>
    <w:rsid w:val="00BC44FD"/>
    <w:rsid w:val="00BC4515"/>
    <w:rsid w:val="00BC453D"/>
    <w:rsid w:val="00BC46A9"/>
    <w:rsid w:val="00BC46D9"/>
    <w:rsid w:val="00BC46E2"/>
    <w:rsid w:val="00BC4753"/>
    <w:rsid w:val="00BC493A"/>
    <w:rsid w:val="00BC49A9"/>
    <w:rsid w:val="00BC4A5E"/>
    <w:rsid w:val="00BC4A7D"/>
    <w:rsid w:val="00BC4AAC"/>
    <w:rsid w:val="00BC4C48"/>
    <w:rsid w:val="00BC4ED1"/>
    <w:rsid w:val="00BC4FA1"/>
    <w:rsid w:val="00BC522C"/>
    <w:rsid w:val="00BC533F"/>
    <w:rsid w:val="00BC55B6"/>
    <w:rsid w:val="00BC5640"/>
    <w:rsid w:val="00BC569D"/>
    <w:rsid w:val="00BC5801"/>
    <w:rsid w:val="00BC58AA"/>
    <w:rsid w:val="00BC58FA"/>
    <w:rsid w:val="00BC5A23"/>
    <w:rsid w:val="00BC5B8F"/>
    <w:rsid w:val="00BC5C10"/>
    <w:rsid w:val="00BC5D4A"/>
    <w:rsid w:val="00BC5D9C"/>
    <w:rsid w:val="00BC5DAA"/>
    <w:rsid w:val="00BC64DA"/>
    <w:rsid w:val="00BC64F7"/>
    <w:rsid w:val="00BC652B"/>
    <w:rsid w:val="00BC6592"/>
    <w:rsid w:val="00BC6594"/>
    <w:rsid w:val="00BC65B6"/>
    <w:rsid w:val="00BC65FA"/>
    <w:rsid w:val="00BC6754"/>
    <w:rsid w:val="00BC6865"/>
    <w:rsid w:val="00BC68D7"/>
    <w:rsid w:val="00BC6990"/>
    <w:rsid w:val="00BC6A5B"/>
    <w:rsid w:val="00BC6E7A"/>
    <w:rsid w:val="00BC6F96"/>
    <w:rsid w:val="00BC725C"/>
    <w:rsid w:val="00BC738B"/>
    <w:rsid w:val="00BC751D"/>
    <w:rsid w:val="00BC7805"/>
    <w:rsid w:val="00BC7B08"/>
    <w:rsid w:val="00BC7B0C"/>
    <w:rsid w:val="00BC7CAE"/>
    <w:rsid w:val="00BC7D5E"/>
    <w:rsid w:val="00BC7FFE"/>
    <w:rsid w:val="00BD006B"/>
    <w:rsid w:val="00BD02CE"/>
    <w:rsid w:val="00BD0465"/>
    <w:rsid w:val="00BD06F7"/>
    <w:rsid w:val="00BD0798"/>
    <w:rsid w:val="00BD0981"/>
    <w:rsid w:val="00BD09EC"/>
    <w:rsid w:val="00BD0AFB"/>
    <w:rsid w:val="00BD0B1C"/>
    <w:rsid w:val="00BD0D9D"/>
    <w:rsid w:val="00BD0EEE"/>
    <w:rsid w:val="00BD0FA2"/>
    <w:rsid w:val="00BD1105"/>
    <w:rsid w:val="00BD1258"/>
    <w:rsid w:val="00BD1263"/>
    <w:rsid w:val="00BD131B"/>
    <w:rsid w:val="00BD13A8"/>
    <w:rsid w:val="00BD14CB"/>
    <w:rsid w:val="00BD1647"/>
    <w:rsid w:val="00BD1712"/>
    <w:rsid w:val="00BD1780"/>
    <w:rsid w:val="00BD18A3"/>
    <w:rsid w:val="00BD1926"/>
    <w:rsid w:val="00BD1931"/>
    <w:rsid w:val="00BD1947"/>
    <w:rsid w:val="00BD196C"/>
    <w:rsid w:val="00BD1AB1"/>
    <w:rsid w:val="00BD1B15"/>
    <w:rsid w:val="00BD1B23"/>
    <w:rsid w:val="00BD1BC3"/>
    <w:rsid w:val="00BD1D74"/>
    <w:rsid w:val="00BD1D7C"/>
    <w:rsid w:val="00BD1D7D"/>
    <w:rsid w:val="00BD1F19"/>
    <w:rsid w:val="00BD200A"/>
    <w:rsid w:val="00BD200C"/>
    <w:rsid w:val="00BD20B0"/>
    <w:rsid w:val="00BD213D"/>
    <w:rsid w:val="00BD2181"/>
    <w:rsid w:val="00BD218D"/>
    <w:rsid w:val="00BD2191"/>
    <w:rsid w:val="00BD21D0"/>
    <w:rsid w:val="00BD227E"/>
    <w:rsid w:val="00BD2392"/>
    <w:rsid w:val="00BD2680"/>
    <w:rsid w:val="00BD277E"/>
    <w:rsid w:val="00BD2962"/>
    <w:rsid w:val="00BD2C34"/>
    <w:rsid w:val="00BD2E5A"/>
    <w:rsid w:val="00BD2EEC"/>
    <w:rsid w:val="00BD3334"/>
    <w:rsid w:val="00BD3372"/>
    <w:rsid w:val="00BD33DF"/>
    <w:rsid w:val="00BD3410"/>
    <w:rsid w:val="00BD3505"/>
    <w:rsid w:val="00BD3558"/>
    <w:rsid w:val="00BD361D"/>
    <w:rsid w:val="00BD3641"/>
    <w:rsid w:val="00BD375D"/>
    <w:rsid w:val="00BD378A"/>
    <w:rsid w:val="00BD386B"/>
    <w:rsid w:val="00BD38FD"/>
    <w:rsid w:val="00BD39FA"/>
    <w:rsid w:val="00BD3A49"/>
    <w:rsid w:val="00BD3BCE"/>
    <w:rsid w:val="00BD3C58"/>
    <w:rsid w:val="00BD3CBF"/>
    <w:rsid w:val="00BD3CE5"/>
    <w:rsid w:val="00BD3CF4"/>
    <w:rsid w:val="00BD3EEC"/>
    <w:rsid w:val="00BD3F4C"/>
    <w:rsid w:val="00BD3F94"/>
    <w:rsid w:val="00BD40BA"/>
    <w:rsid w:val="00BD4321"/>
    <w:rsid w:val="00BD43B4"/>
    <w:rsid w:val="00BD44BB"/>
    <w:rsid w:val="00BD458F"/>
    <w:rsid w:val="00BD4651"/>
    <w:rsid w:val="00BD4676"/>
    <w:rsid w:val="00BD480D"/>
    <w:rsid w:val="00BD481B"/>
    <w:rsid w:val="00BD49B0"/>
    <w:rsid w:val="00BD4A6C"/>
    <w:rsid w:val="00BD4D38"/>
    <w:rsid w:val="00BD4DE4"/>
    <w:rsid w:val="00BD4EE0"/>
    <w:rsid w:val="00BD4EF6"/>
    <w:rsid w:val="00BD4FCF"/>
    <w:rsid w:val="00BD519F"/>
    <w:rsid w:val="00BD5238"/>
    <w:rsid w:val="00BD5665"/>
    <w:rsid w:val="00BD576E"/>
    <w:rsid w:val="00BD578A"/>
    <w:rsid w:val="00BD579E"/>
    <w:rsid w:val="00BD5807"/>
    <w:rsid w:val="00BD5974"/>
    <w:rsid w:val="00BD5D0D"/>
    <w:rsid w:val="00BD5D5D"/>
    <w:rsid w:val="00BD5F05"/>
    <w:rsid w:val="00BD6020"/>
    <w:rsid w:val="00BD638B"/>
    <w:rsid w:val="00BD6431"/>
    <w:rsid w:val="00BD64F0"/>
    <w:rsid w:val="00BD663A"/>
    <w:rsid w:val="00BD6683"/>
    <w:rsid w:val="00BD683D"/>
    <w:rsid w:val="00BD68D2"/>
    <w:rsid w:val="00BD6A0C"/>
    <w:rsid w:val="00BD6F06"/>
    <w:rsid w:val="00BD6FAC"/>
    <w:rsid w:val="00BD7024"/>
    <w:rsid w:val="00BD7032"/>
    <w:rsid w:val="00BD70CF"/>
    <w:rsid w:val="00BD7134"/>
    <w:rsid w:val="00BD7163"/>
    <w:rsid w:val="00BD730E"/>
    <w:rsid w:val="00BD7400"/>
    <w:rsid w:val="00BD77E3"/>
    <w:rsid w:val="00BD788F"/>
    <w:rsid w:val="00BD7901"/>
    <w:rsid w:val="00BD7952"/>
    <w:rsid w:val="00BD7DBD"/>
    <w:rsid w:val="00BE03AE"/>
    <w:rsid w:val="00BE044B"/>
    <w:rsid w:val="00BE04D9"/>
    <w:rsid w:val="00BE0651"/>
    <w:rsid w:val="00BE07C7"/>
    <w:rsid w:val="00BE0865"/>
    <w:rsid w:val="00BE0883"/>
    <w:rsid w:val="00BE08AB"/>
    <w:rsid w:val="00BE0B3C"/>
    <w:rsid w:val="00BE0E16"/>
    <w:rsid w:val="00BE0E6D"/>
    <w:rsid w:val="00BE1077"/>
    <w:rsid w:val="00BE1084"/>
    <w:rsid w:val="00BE1125"/>
    <w:rsid w:val="00BE120F"/>
    <w:rsid w:val="00BE12FB"/>
    <w:rsid w:val="00BE1400"/>
    <w:rsid w:val="00BE1423"/>
    <w:rsid w:val="00BE1428"/>
    <w:rsid w:val="00BE14BB"/>
    <w:rsid w:val="00BE16EF"/>
    <w:rsid w:val="00BE178F"/>
    <w:rsid w:val="00BE17D7"/>
    <w:rsid w:val="00BE184E"/>
    <w:rsid w:val="00BE1A74"/>
    <w:rsid w:val="00BE1AFC"/>
    <w:rsid w:val="00BE1B42"/>
    <w:rsid w:val="00BE1B58"/>
    <w:rsid w:val="00BE1BB5"/>
    <w:rsid w:val="00BE1BCC"/>
    <w:rsid w:val="00BE1BFE"/>
    <w:rsid w:val="00BE1D09"/>
    <w:rsid w:val="00BE208D"/>
    <w:rsid w:val="00BE2127"/>
    <w:rsid w:val="00BE2168"/>
    <w:rsid w:val="00BE236B"/>
    <w:rsid w:val="00BE237A"/>
    <w:rsid w:val="00BE24B1"/>
    <w:rsid w:val="00BE2690"/>
    <w:rsid w:val="00BE291C"/>
    <w:rsid w:val="00BE2A8C"/>
    <w:rsid w:val="00BE2B24"/>
    <w:rsid w:val="00BE2D4B"/>
    <w:rsid w:val="00BE2E84"/>
    <w:rsid w:val="00BE2EBF"/>
    <w:rsid w:val="00BE2F2E"/>
    <w:rsid w:val="00BE3029"/>
    <w:rsid w:val="00BE31B9"/>
    <w:rsid w:val="00BE31CA"/>
    <w:rsid w:val="00BE321A"/>
    <w:rsid w:val="00BE33CD"/>
    <w:rsid w:val="00BE34CD"/>
    <w:rsid w:val="00BE3554"/>
    <w:rsid w:val="00BE3595"/>
    <w:rsid w:val="00BE3929"/>
    <w:rsid w:val="00BE3960"/>
    <w:rsid w:val="00BE3A48"/>
    <w:rsid w:val="00BE3AE3"/>
    <w:rsid w:val="00BE3C45"/>
    <w:rsid w:val="00BE3CDD"/>
    <w:rsid w:val="00BE3D6B"/>
    <w:rsid w:val="00BE3E1A"/>
    <w:rsid w:val="00BE3F31"/>
    <w:rsid w:val="00BE409E"/>
    <w:rsid w:val="00BE429D"/>
    <w:rsid w:val="00BE42EB"/>
    <w:rsid w:val="00BE4437"/>
    <w:rsid w:val="00BE44BF"/>
    <w:rsid w:val="00BE44C4"/>
    <w:rsid w:val="00BE44C7"/>
    <w:rsid w:val="00BE44D7"/>
    <w:rsid w:val="00BE456A"/>
    <w:rsid w:val="00BE45BC"/>
    <w:rsid w:val="00BE46D1"/>
    <w:rsid w:val="00BE4775"/>
    <w:rsid w:val="00BE48CD"/>
    <w:rsid w:val="00BE4977"/>
    <w:rsid w:val="00BE4D54"/>
    <w:rsid w:val="00BE4D64"/>
    <w:rsid w:val="00BE4DC9"/>
    <w:rsid w:val="00BE4F17"/>
    <w:rsid w:val="00BE4F23"/>
    <w:rsid w:val="00BE4FD6"/>
    <w:rsid w:val="00BE4FEE"/>
    <w:rsid w:val="00BE50BC"/>
    <w:rsid w:val="00BE5294"/>
    <w:rsid w:val="00BE5407"/>
    <w:rsid w:val="00BE54EA"/>
    <w:rsid w:val="00BE54FF"/>
    <w:rsid w:val="00BE561F"/>
    <w:rsid w:val="00BE567E"/>
    <w:rsid w:val="00BE58B0"/>
    <w:rsid w:val="00BE5A47"/>
    <w:rsid w:val="00BE5B6C"/>
    <w:rsid w:val="00BE5D58"/>
    <w:rsid w:val="00BE5EB3"/>
    <w:rsid w:val="00BE5FEF"/>
    <w:rsid w:val="00BE6026"/>
    <w:rsid w:val="00BE6089"/>
    <w:rsid w:val="00BE60E2"/>
    <w:rsid w:val="00BE60F5"/>
    <w:rsid w:val="00BE62D9"/>
    <w:rsid w:val="00BE6322"/>
    <w:rsid w:val="00BE6433"/>
    <w:rsid w:val="00BE65F3"/>
    <w:rsid w:val="00BE664F"/>
    <w:rsid w:val="00BE666F"/>
    <w:rsid w:val="00BE6DDB"/>
    <w:rsid w:val="00BE6E15"/>
    <w:rsid w:val="00BE6E63"/>
    <w:rsid w:val="00BE6F9E"/>
    <w:rsid w:val="00BE7078"/>
    <w:rsid w:val="00BE7087"/>
    <w:rsid w:val="00BE70DC"/>
    <w:rsid w:val="00BE72C0"/>
    <w:rsid w:val="00BE7391"/>
    <w:rsid w:val="00BE73F5"/>
    <w:rsid w:val="00BE7504"/>
    <w:rsid w:val="00BE75DB"/>
    <w:rsid w:val="00BE768B"/>
    <w:rsid w:val="00BE7731"/>
    <w:rsid w:val="00BE780C"/>
    <w:rsid w:val="00BE7840"/>
    <w:rsid w:val="00BE7929"/>
    <w:rsid w:val="00BE7A0B"/>
    <w:rsid w:val="00BE7A44"/>
    <w:rsid w:val="00BE7E1B"/>
    <w:rsid w:val="00BE7F64"/>
    <w:rsid w:val="00BF0115"/>
    <w:rsid w:val="00BF034F"/>
    <w:rsid w:val="00BF037C"/>
    <w:rsid w:val="00BF03FC"/>
    <w:rsid w:val="00BF0795"/>
    <w:rsid w:val="00BF07ED"/>
    <w:rsid w:val="00BF0858"/>
    <w:rsid w:val="00BF0986"/>
    <w:rsid w:val="00BF09C0"/>
    <w:rsid w:val="00BF0A83"/>
    <w:rsid w:val="00BF0C83"/>
    <w:rsid w:val="00BF103E"/>
    <w:rsid w:val="00BF1155"/>
    <w:rsid w:val="00BF11CB"/>
    <w:rsid w:val="00BF1298"/>
    <w:rsid w:val="00BF162D"/>
    <w:rsid w:val="00BF16CA"/>
    <w:rsid w:val="00BF16E6"/>
    <w:rsid w:val="00BF16EA"/>
    <w:rsid w:val="00BF1791"/>
    <w:rsid w:val="00BF1846"/>
    <w:rsid w:val="00BF18A7"/>
    <w:rsid w:val="00BF1900"/>
    <w:rsid w:val="00BF1A3D"/>
    <w:rsid w:val="00BF1BF8"/>
    <w:rsid w:val="00BF1C33"/>
    <w:rsid w:val="00BF1C7B"/>
    <w:rsid w:val="00BF1D38"/>
    <w:rsid w:val="00BF1DCE"/>
    <w:rsid w:val="00BF1DE4"/>
    <w:rsid w:val="00BF1E8D"/>
    <w:rsid w:val="00BF2102"/>
    <w:rsid w:val="00BF21EF"/>
    <w:rsid w:val="00BF22B9"/>
    <w:rsid w:val="00BF22C6"/>
    <w:rsid w:val="00BF22DE"/>
    <w:rsid w:val="00BF23B4"/>
    <w:rsid w:val="00BF24A7"/>
    <w:rsid w:val="00BF24CE"/>
    <w:rsid w:val="00BF2521"/>
    <w:rsid w:val="00BF25DB"/>
    <w:rsid w:val="00BF269A"/>
    <w:rsid w:val="00BF2798"/>
    <w:rsid w:val="00BF27AF"/>
    <w:rsid w:val="00BF28BA"/>
    <w:rsid w:val="00BF294B"/>
    <w:rsid w:val="00BF2A8B"/>
    <w:rsid w:val="00BF2CD8"/>
    <w:rsid w:val="00BF2DA3"/>
    <w:rsid w:val="00BF2E15"/>
    <w:rsid w:val="00BF2E42"/>
    <w:rsid w:val="00BF3081"/>
    <w:rsid w:val="00BF30F5"/>
    <w:rsid w:val="00BF3106"/>
    <w:rsid w:val="00BF319E"/>
    <w:rsid w:val="00BF31B2"/>
    <w:rsid w:val="00BF3234"/>
    <w:rsid w:val="00BF32DA"/>
    <w:rsid w:val="00BF338D"/>
    <w:rsid w:val="00BF34C9"/>
    <w:rsid w:val="00BF35E9"/>
    <w:rsid w:val="00BF360A"/>
    <w:rsid w:val="00BF3644"/>
    <w:rsid w:val="00BF366E"/>
    <w:rsid w:val="00BF3749"/>
    <w:rsid w:val="00BF37DC"/>
    <w:rsid w:val="00BF386C"/>
    <w:rsid w:val="00BF3933"/>
    <w:rsid w:val="00BF3AAD"/>
    <w:rsid w:val="00BF3B14"/>
    <w:rsid w:val="00BF3E92"/>
    <w:rsid w:val="00BF425C"/>
    <w:rsid w:val="00BF42EF"/>
    <w:rsid w:val="00BF437F"/>
    <w:rsid w:val="00BF4514"/>
    <w:rsid w:val="00BF4727"/>
    <w:rsid w:val="00BF4823"/>
    <w:rsid w:val="00BF48D0"/>
    <w:rsid w:val="00BF48E8"/>
    <w:rsid w:val="00BF4A75"/>
    <w:rsid w:val="00BF4D20"/>
    <w:rsid w:val="00BF4FC3"/>
    <w:rsid w:val="00BF5116"/>
    <w:rsid w:val="00BF514D"/>
    <w:rsid w:val="00BF522D"/>
    <w:rsid w:val="00BF5352"/>
    <w:rsid w:val="00BF53E1"/>
    <w:rsid w:val="00BF54A6"/>
    <w:rsid w:val="00BF5660"/>
    <w:rsid w:val="00BF5673"/>
    <w:rsid w:val="00BF56BE"/>
    <w:rsid w:val="00BF5754"/>
    <w:rsid w:val="00BF576F"/>
    <w:rsid w:val="00BF589E"/>
    <w:rsid w:val="00BF5936"/>
    <w:rsid w:val="00BF5A9B"/>
    <w:rsid w:val="00BF5B91"/>
    <w:rsid w:val="00BF5E69"/>
    <w:rsid w:val="00BF603D"/>
    <w:rsid w:val="00BF609E"/>
    <w:rsid w:val="00BF634A"/>
    <w:rsid w:val="00BF665C"/>
    <w:rsid w:val="00BF68C8"/>
    <w:rsid w:val="00BF692B"/>
    <w:rsid w:val="00BF6BC1"/>
    <w:rsid w:val="00BF6BD9"/>
    <w:rsid w:val="00BF6E69"/>
    <w:rsid w:val="00BF6FE3"/>
    <w:rsid w:val="00BF708B"/>
    <w:rsid w:val="00BF725C"/>
    <w:rsid w:val="00BF72FC"/>
    <w:rsid w:val="00BF7353"/>
    <w:rsid w:val="00BF743F"/>
    <w:rsid w:val="00BF7508"/>
    <w:rsid w:val="00BF7521"/>
    <w:rsid w:val="00BF753A"/>
    <w:rsid w:val="00BF7760"/>
    <w:rsid w:val="00BF779F"/>
    <w:rsid w:val="00BF7905"/>
    <w:rsid w:val="00BF797A"/>
    <w:rsid w:val="00BF7AB3"/>
    <w:rsid w:val="00BF7CF2"/>
    <w:rsid w:val="00BF7D2F"/>
    <w:rsid w:val="00BF7D51"/>
    <w:rsid w:val="00BF7DB1"/>
    <w:rsid w:val="00BF7E56"/>
    <w:rsid w:val="00BF7EEA"/>
    <w:rsid w:val="00BF7F63"/>
    <w:rsid w:val="00BF7F8C"/>
    <w:rsid w:val="00C0033F"/>
    <w:rsid w:val="00C0046D"/>
    <w:rsid w:val="00C00755"/>
    <w:rsid w:val="00C00969"/>
    <w:rsid w:val="00C00A35"/>
    <w:rsid w:val="00C00CE8"/>
    <w:rsid w:val="00C00F37"/>
    <w:rsid w:val="00C0107B"/>
    <w:rsid w:val="00C01182"/>
    <w:rsid w:val="00C01188"/>
    <w:rsid w:val="00C011A8"/>
    <w:rsid w:val="00C0123B"/>
    <w:rsid w:val="00C01240"/>
    <w:rsid w:val="00C0126E"/>
    <w:rsid w:val="00C014CC"/>
    <w:rsid w:val="00C01549"/>
    <w:rsid w:val="00C01690"/>
    <w:rsid w:val="00C016B5"/>
    <w:rsid w:val="00C01746"/>
    <w:rsid w:val="00C018A7"/>
    <w:rsid w:val="00C0198A"/>
    <w:rsid w:val="00C01A3C"/>
    <w:rsid w:val="00C01A75"/>
    <w:rsid w:val="00C01AF5"/>
    <w:rsid w:val="00C01B7C"/>
    <w:rsid w:val="00C01E31"/>
    <w:rsid w:val="00C01E7F"/>
    <w:rsid w:val="00C02038"/>
    <w:rsid w:val="00C022CE"/>
    <w:rsid w:val="00C0285C"/>
    <w:rsid w:val="00C02903"/>
    <w:rsid w:val="00C0290E"/>
    <w:rsid w:val="00C029A4"/>
    <w:rsid w:val="00C02A34"/>
    <w:rsid w:val="00C02A55"/>
    <w:rsid w:val="00C02A5B"/>
    <w:rsid w:val="00C02A95"/>
    <w:rsid w:val="00C02AE4"/>
    <w:rsid w:val="00C02B9A"/>
    <w:rsid w:val="00C02CF5"/>
    <w:rsid w:val="00C02EC2"/>
    <w:rsid w:val="00C02F33"/>
    <w:rsid w:val="00C033C8"/>
    <w:rsid w:val="00C03564"/>
    <w:rsid w:val="00C03626"/>
    <w:rsid w:val="00C0374D"/>
    <w:rsid w:val="00C0377C"/>
    <w:rsid w:val="00C0386C"/>
    <w:rsid w:val="00C03971"/>
    <w:rsid w:val="00C039A6"/>
    <w:rsid w:val="00C03ADD"/>
    <w:rsid w:val="00C03B17"/>
    <w:rsid w:val="00C03B4E"/>
    <w:rsid w:val="00C03C40"/>
    <w:rsid w:val="00C03CC3"/>
    <w:rsid w:val="00C03D8B"/>
    <w:rsid w:val="00C03E53"/>
    <w:rsid w:val="00C03E6B"/>
    <w:rsid w:val="00C03E76"/>
    <w:rsid w:val="00C03FF1"/>
    <w:rsid w:val="00C04095"/>
    <w:rsid w:val="00C0426F"/>
    <w:rsid w:val="00C04315"/>
    <w:rsid w:val="00C043C4"/>
    <w:rsid w:val="00C0462F"/>
    <w:rsid w:val="00C0477F"/>
    <w:rsid w:val="00C048C5"/>
    <w:rsid w:val="00C0492A"/>
    <w:rsid w:val="00C04ADF"/>
    <w:rsid w:val="00C04B27"/>
    <w:rsid w:val="00C04C30"/>
    <w:rsid w:val="00C04C5C"/>
    <w:rsid w:val="00C04CBC"/>
    <w:rsid w:val="00C04F46"/>
    <w:rsid w:val="00C05056"/>
    <w:rsid w:val="00C051FF"/>
    <w:rsid w:val="00C0523F"/>
    <w:rsid w:val="00C0526D"/>
    <w:rsid w:val="00C053C4"/>
    <w:rsid w:val="00C054E5"/>
    <w:rsid w:val="00C0557C"/>
    <w:rsid w:val="00C05683"/>
    <w:rsid w:val="00C056FB"/>
    <w:rsid w:val="00C05727"/>
    <w:rsid w:val="00C05788"/>
    <w:rsid w:val="00C057C1"/>
    <w:rsid w:val="00C057E2"/>
    <w:rsid w:val="00C058B4"/>
    <w:rsid w:val="00C058CD"/>
    <w:rsid w:val="00C05984"/>
    <w:rsid w:val="00C059AF"/>
    <w:rsid w:val="00C05BFE"/>
    <w:rsid w:val="00C05CD4"/>
    <w:rsid w:val="00C05D88"/>
    <w:rsid w:val="00C05DC0"/>
    <w:rsid w:val="00C06041"/>
    <w:rsid w:val="00C06067"/>
    <w:rsid w:val="00C06157"/>
    <w:rsid w:val="00C0616F"/>
    <w:rsid w:val="00C061EA"/>
    <w:rsid w:val="00C062A0"/>
    <w:rsid w:val="00C063B9"/>
    <w:rsid w:val="00C0655B"/>
    <w:rsid w:val="00C067CF"/>
    <w:rsid w:val="00C068A0"/>
    <w:rsid w:val="00C069FA"/>
    <w:rsid w:val="00C06B77"/>
    <w:rsid w:val="00C06DE9"/>
    <w:rsid w:val="00C06E5F"/>
    <w:rsid w:val="00C0705D"/>
    <w:rsid w:val="00C07089"/>
    <w:rsid w:val="00C07193"/>
    <w:rsid w:val="00C071AD"/>
    <w:rsid w:val="00C072FB"/>
    <w:rsid w:val="00C07361"/>
    <w:rsid w:val="00C0752B"/>
    <w:rsid w:val="00C07536"/>
    <w:rsid w:val="00C07966"/>
    <w:rsid w:val="00C07AAF"/>
    <w:rsid w:val="00C07F0C"/>
    <w:rsid w:val="00C10031"/>
    <w:rsid w:val="00C100D1"/>
    <w:rsid w:val="00C1019E"/>
    <w:rsid w:val="00C10306"/>
    <w:rsid w:val="00C10435"/>
    <w:rsid w:val="00C104C5"/>
    <w:rsid w:val="00C104E7"/>
    <w:rsid w:val="00C10504"/>
    <w:rsid w:val="00C10546"/>
    <w:rsid w:val="00C1062D"/>
    <w:rsid w:val="00C106B6"/>
    <w:rsid w:val="00C106D4"/>
    <w:rsid w:val="00C106D9"/>
    <w:rsid w:val="00C10702"/>
    <w:rsid w:val="00C10795"/>
    <w:rsid w:val="00C10F1E"/>
    <w:rsid w:val="00C10F58"/>
    <w:rsid w:val="00C113B4"/>
    <w:rsid w:val="00C114B1"/>
    <w:rsid w:val="00C115D5"/>
    <w:rsid w:val="00C11604"/>
    <w:rsid w:val="00C11741"/>
    <w:rsid w:val="00C11766"/>
    <w:rsid w:val="00C1182A"/>
    <w:rsid w:val="00C118EC"/>
    <w:rsid w:val="00C11932"/>
    <w:rsid w:val="00C11AE6"/>
    <w:rsid w:val="00C11C90"/>
    <w:rsid w:val="00C11EAD"/>
    <w:rsid w:val="00C11EE1"/>
    <w:rsid w:val="00C12131"/>
    <w:rsid w:val="00C12156"/>
    <w:rsid w:val="00C121E4"/>
    <w:rsid w:val="00C12206"/>
    <w:rsid w:val="00C12222"/>
    <w:rsid w:val="00C1234D"/>
    <w:rsid w:val="00C12397"/>
    <w:rsid w:val="00C12434"/>
    <w:rsid w:val="00C124BF"/>
    <w:rsid w:val="00C1251E"/>
    <w:rsid w:val="00C1268F"/>
    <w:rsid w:val="00C1287A"/>
    <w:rsid w:val="00C1287E"/>
    <w:rsid w:val="00C12964"/>
    <w:rsid w:val="00C12C0C"/>
    <w:rsid w:val="00C135C2"/>
    <w:rsid w:val="00C136A2"/>
    <w:rsid w:val="00C13782"/>
    <w:rsid w:val="00C137F1"/>
    <w:rsid w:val="00C138E9"/>
    <w:rsid w:val="00C13A23"/>
    <w:rsid w:val="00C13A9D"/>
    <w:rsid w:val="00C13B90"/>
    <w:rsid w:val="00C13BDA"/>
    <w:rsid w:val="00C13C08"/>
    <w:rsid w:val="00C13D04"/>
    <w:rsid w:val="00C13DEA"/>
    <w:rsid w:val="00C13FF1"/>
    <w:rsid w:val="00C1414B"/>
    <w:rsid w:val="00C141A3"/>
    <w:rsid w:val="00C141E7"/>
    <w:rsid w:val="00C1420E"/>
    <w:rsid w:val="00C143C1"/>
    <w:rsid w:val="00C144A8"/>
    <w:rsid w:val="00C144DA"/>
    <w:rsid w:val="00C14511"/>
    <w:rsid w:val="00C14548"/>
    <w:rsid w:val="00C14590"/>
    <w:rsid w:val="00C14623"/>
    <w:rsid w:val="00C1493C"/>
    <w:rsid w:val="00C14994"/>
    <w:rsid w:val="00C14A91"/>
    <w:rsid w:val="00C14AA2"/>
    <w:rsid w:val="00C14D64"/>
    <w:rsid w:val="00C14E7A"/>
    <w:rsid w:val="00C15012"/>
    <w:rsid w:val="00C15028"/>
    <w:rsid w:val="00C150CC"/>
    <w:rsid w:val="00C150FE"/>
    <w:rsid w:val="00C15108"/>
    <w:rsid w:val="00C15155"/>
    <w:rsid w:val="00C15181"/>
    <w:rsid w:val="00C1525C"/>
    <w:rsid w:val="00C152D6"/>
    <w:rsid w:val="00C15315"/>
    <w:rsid w:val="00C1547E"/>
    <w:rsid w:val="00C15756"/>
    <w:rsid w:val="00C15758"/>
    <w:rsid w:val="00C158B0"/>
    <w:rsid w:val="00C15B1D"/>
    <w:rsid w:val="00C15D0D"/>
    <w:rsid w:val="00C15D5A"/>
    <w:rsid w:val="00C15EBE"/>
    <w:rsid w:val="00C15EF3"/>
    <w:rsid w:val="00C15F08"/>
    <w:rsid w:val="00C15FCB"/>
    <w:rsid w:val="00C15FEF"/>
    <w:rsid w:val="00C16099"/>
    <w:rsid w:val="00C1625A"/>
    <w:rsid w:val="00C162A3"/>
    <w:rsid w:val="00C1632F"/>
    <w:rsid w:val="00C1635E"/>
    <w:rsid w:val="00C165E7"/>
    <w:rsid w:val="00C166C1"/>
    <w:rsid w:val="00C16736"/>
    <w:rsid w:val="00C168B5"/>
    <w:rsid w:val="00C168BF"/>
    <w:rsid w:val="00C16944"/>
    <w:rsid w:val="00C16B7E"/>
    <w:rsid w:val="00C171C6"/>
    <w:rsid w:val="00C17267"/>
    <w:rsid w:val="00C17479"/>
    <w:rsid w:val="00C17553"/>
    <w:rsid w:val="00C175E0"/>
    <w:rsid w:val="00C17821"/>
    <w:rsid w:val="00C17829"/>
    <w:rsid w:val="00C17944"/>
    <w:rsid w:val="00C17976"/>
    <w:rsid w:val="00C17A0A"/>
    <w:rsid w:val="00C17A17"/>
    <w:rsid w:val="00C17BD8"/>
    <w:rsid w:val="00C17C2E"/>
    <w:rsid w:val="00C17E6E"/>
    <w:rsid w:val="00C17E9F"/>
    <w:rsid w:val="00C17EFE"/>
    <w:rsid w:val="00C17F55"/>
    <w:rsid w:val="00C2003D"/>
    <w:rsid w:val="00C200F3"/>
    <w:rsid w:val="00C20302"/>
    <w:rsid w:val="00C20440"/>
    <w:rsid w:val="00C20474"/>
    <w:rsid w:val="00C20519"/>
    <w:rsid w:val="00C2053A"/>
    <w:rsid w:val="00C20582"/>
    <w:rsid w:val="00C20638"/>
    <w:rsid w:val="00C206A1"/>
    <w:rsid w:val="00C207AA"/>
    <w:rsid w:val="00C207BF"/>
    <w:rsid w:val="00C20DE2"/>
    <w:rsid w:val="00C20EDD"/>
    <w:rsid w:val="00C21126"/>
    <w:rsid w:val="00C21239"/>
    <w:rsid w:val="00C2128E"/>
    <w:rsid w:val="00C21296"/>
    <w:rsid w:val="00C2136F"/>
    <w:rsid w:val="00C21428"/>
    <w:rsid w:val="00C21444"/>
    <w:rsid w:val="00C215FD"/>
    <w:rsid w:val="00C21668"/>
    <w:rsid w:val="00C21732"/>
    <w:rsid w:val="00C219D2"/>
    <w:rsid w:val="00C21BA0"/>
    <w:rsid w:val="00C21BF8"/>
    <w:rsid w:val="00C21DC3"/>
    <w:rsid w:val="00C21E89"/>
    <w:rsid w:val="00C21FB8"/>
    <w:rsid w:val="00C2209D"/>
    <w:rsid w:val="00C222FD"/>
    <w:rsid w:val="00C2233E"/>
    <w:rsid w:val="00C224EA"/>
    <w:rsid w:val="00C22794"/>
    <w:rsid w:val="00C228B3"/>
    <w:rsid w:val="00C22949"/>
    <w:rsid w:val="00C229AB"/>
    <w:rsid w:val="00C22A1F"/>
    <w:rsid w:val="00C22A85"/>
    <w:rsid w:val="00C22C0A"/>
    <w:rsid w:val="00C22C4A"/>
    <w:rsid w:val="00C22E45"/>
    <w:rsid w:val="00C22EA8"/>
    <w:rsid w:val="00C22F08"/>
    <w:rsid w:val="00C22FEC"/>
    <w:rsid w:val="00C2316B"/>
    <w:rsid w:val="00C23185"/>
    <w:rsid w:val="00C23536"/>
    <w:rsid w:val="00C2376B"/>
    <w:rsid w:val="00C23871"/>
    <w:rsid w:val="00C239B6"/>
    <w:rsid w:val="00C23B6B"/>
    <w:rsid w:val="00C23BD9"/>
    <w:rsid w:val="00C23C87"/>
    <w:rsid w:val="00C23CDC"/>
    <w:rsid w:val="00C23FC9"/>
    <w:rsid w:val="00C240BF"/>
    <w:rsid w:val="00C240DB"/>
    <w:rsid w:val="00C2417C"/>
    <w:rsid w:val="00C24293"/>
    <w:rsid w:val="00C24424"/>
    <w:rsid w:val="00C24562"/>
    <w:rsid w:val="00C24717"/>
    <w:rsid w:val="00C24760"/>
    <w:rsid w:val="00C24839"/>
    <w:rsid w:val="00C2493A"/>
    <w:rsid w:val="00C24A95"/>
    <w:rsid w:val="00C24B4A"/>
    <w:rsid w:val="00C24C8D"/>
    <w:rsid w:val="00C24E2C"/>
    <w:rsid w:val="00C24EB2"/>
    <w:rsid w:val="00C25171"/>
    <w:rsid w:val="00C252FC"/>
    <w:rsid w:val="00C2536E"/>
    <w:rsid w:val="00C253C2"/>
    <w:rsid w:val="00C253CA"/>
    <w:rsid w:val="00C2541D"/>
    <w:rsid w:val="00C254BD"/>
    <w:rsid w:val="00C255D8"/>
    <w:rsid w:val="00C2564B"/>
    <w:rsid w:val="00C256CE"/>
    <w:rsid w:val="00C256D0"/>
    <w:rsid w:val="00C25805"/>
    <w:rsid w:val="00C25934"/>
    <w:rsid w:val="00C25940"/>
    <w:rsid w:val="00C25973"/>
    <w:rsid w:val="00C25A2F"/>
    <w:rsid w:val="00C25ACA"/>
    <w:rsid w:val="00C25BA9"/>
    <w:rsid w:val="00C25BC9"/>
    <w:rsid w:val="00C25D0E"/>
    <w:rsid w:val="00C25D15"/>
    <w:rsid w:val="00C25D80"/>
    <w:rsid w:val="00C25F28"/>
    <w:rsid w:val="00C25F6E"/>
    <w:rsid w:val="00C25FAD"/>
    <w:rsid w:val="00C26199"/>
    <w:rsid w:val="00C261D9"/>
    <w:rsid w:val="00C262C2"/>
    <w:rsid w:val="00C264AB"/>
    <w:rsid w:val="00C265B0"/>
    <w:rsid w:val="00C265D0"/>
    <w:rsid w:val="00C26804"/>
    <w:rsid w:val="00C269B3"/>
    <w:rsid w:val="00C26A7A"/>
    <w:rsid w:val="00C26D52"/>
    <w:rsid w:val="00C26FC0"/>
    <w:rsid w:val="00C27068"/>
    <w:rsid w:val="00C27158"/>
    <w:rsid w:val="00C273B6"/>
    <w:rsid w:val="00C273E3"/>
    <w:rsid w:val="00C27524"/>
    <w:rsid w:val="00C275EB"/>
    <w:rsid w:val="00C276B7"/>
    <w:rsid w:val="00C2786C"/>
    <w:rsid w:val="00C27887"/>
    <w:rsid w:val="00C279C7"/>
    <w:rsid w:val="00C27A49"/>
    <w:rsid w:val="00C27B66"/>
    <w:rsid w:val="00C27BE1"/>
    <w:rsid w:val="00C27C7B"/>
    <w:rsid w:val="00C27E39"/>
    <w:rsid w:val="00C27EF4"/>
    <w:rsid w:val="00C3003B"/>
    <w:rsid w:val="00C300FD"/>
    <w:rsid w:val="00C30180"/>
    <w:rsid w:val="00C301A4"/>
    <w:rsid w:val="00C302AB"/>
    <w:rsid w:val="00C30398"/>
    <w:rsid w:val="00C303B0"/>
    <w:rsid w:val="00C309B9"/>
    <w:rsid w:val="00C30C5A"/>
    <w:rsid w:val="00C30D23"/>
    <w:rsid w:val="00C30EE7"/>
    <w:rsid w:val="00C31019"/>
    <w:rsid w:val="00C3107F"/>
    <w:rsid w:val="00C3127C"/>
    <w:rsid w:val="00C314E9"/>
    <w:rsid w:val="00C31522"/>
    <w:rsid w:val="00C31559"/>
    <w:rsid w:val="00C31582"/>
    <w:rsid w:val="00C31789"/>
    <w:rsid w:val="00C317D4"/>
    <w:rsid w:val="00C3184F"/>
    <w:rsid w:val="00C31896"/>
    <w:rsid w:val="00C31A00"/>
    <w:rsid w:val="00C31AE4"/>
    <w:rsid w:val="00C31BE1"/>
    <w:rsid w:val="00C31D87"/>
    <w:rsid w:val="00C31DD0"/>
    <w:rsid w:val="00C3205C"/>
    <w:rsid w:val="00C32713"/>
    <w:rsid w:val="00C32760"/>
    <w:rsid w:val="00C328A9"/>
    <w:rsid w:val="00C3297E"/>
    <w:rsid w:val="00C32B53"/>
    <w:rsid w:val="00C32BF5"/>
    <w:rsid w:val="00C32C30"/>
    <w:rsid w:val="00C32C52"/>
    <w:rsid w:val="00C32D6B"/>
    <w:rsid w:val="00C32D79"/>
    <w:rsid w:val="00C32DC7"/>
    <w:rsid w:val="00C32E2A"/>
    <w:rsid w:val="00C32ED3"/>
    <w:rsid w:val="00C32F02"/>
    <w:rsid w:val="00C32FC9"/>
    <w:rsid w:val="00C331CF"/>
    <w:rsid w:val="00C334EF"/>
    <w:rsid w:val="00C33523"/>
    <w:rsid w:val="00C3356B"/>
    <w:rsid w:val="00C33574"/>
    <w:rsid w:val="00C335A1"/>
    <w:rsid w:val="00C33791"/>
    <w:rsid w:val="00C339F0"/>
    <w:rsid w:val="00C33CB4"/>
    <w:rsid w:val="00C33E07"/>
    <w:rsid w:val="00C33E45"/>
    <w:rsid w:val="00C33F7B"/>
    <w:rsid w:val="00C34031"/>
    <w:rsid w:val="00C340D1"/>
    <w:rsid w:val="00C34114"/>
    <w:rsid w:val="00C3425C"/>
    <w:rsid w:val="00C344E3"/>
    <w:rsid w:val="00C345E1"/>
    <w:rsid w:val="00C34624"/>
    <w:rsid w:val="00C34806"/>
    <w:rsid w:val="00C3491E"/>
    <w:rsid w:val="00C34A0D"/>
    <w:rsid w:val="00C34A69"/>
    <w:rsid w:val="00C34A8E"/>
    <w:rsid w:val="00C34BB4"/>
    <w:rsid w:val="00C34C5C"/>
    <w:rsid w:val="00C34CD1"/>
    <w:rsid w:val="00C34E41"/>
    <w:rsid w:val="00C34E45"/>
    <w:rsid w:val="00C34F05"/>
    <w:rsid w:val="00C34F0B"/>
    <w:rsid w:val="00C34F36"/>
    <w:rsid w:val="00C34F9B"/>
    <w:rsid w:val="00C34FF6"/>
    <w:rsid w:val="00C3507E"/>
    <w:rsid w:val="00C3514F"/>
    <w:rsid w:val="00C352B6"/>
    <w:rsid w:val="00C352CB"/>
    <w:rsid w:val="00C353A0"/>
    <w:rsid w:val="00C353DB"/>
    <w:rsid w:val="00C35447"/>
    <w:rsid w:val="00C35648"/>
    <w:rsid w:val="00C35739"/>
    <w:rsid w:val="00C3578D"/>
    <w:rsid w:val="00C357D9"/>
    <w:rsid w:val="00C357EC"/>
    <w:rsid w:val="00C35A23"/>
    <w:rsid w:val="00C35A6A"/>
    <w:rsid w:val="00C35A7B"/>
    <w:rsid w:val="00C35AA8"/>
    <w:rsid w:val="00C35C98"/>
    <w:rsid w:val="00C35DBB"/>
    <w:rsid w:val="00C35E3D"/>
    <w:rsid w:val="00C36165"/>
    <w:rsid w:val="00C361B4"/>
    <w:rsid w:val="00C361F8"/>
    <w:rsid w:val="00C36214"/>
    <w:rsid w:val="00C3627D"/>
    <w:rsid w:val="00C36419"/>
    <w:rsid w:val="00C3647F"/>
    <w:rsid w:val="00C365A7"/>
    <w:rsid w:val="00C3660E"/>
    <w:rsid w:val="00C367F5"/>
    <w:rsid w:val="00C368C9"/>
    <w:rsid w:val="00C368FB"/>
    <w:rsid w:val="00C36BE7"/>
    <w:rsid w:val="00C36C22"/>
    <w:rsid w:val="00C36C28"/>
    <w:rsid w:val="00C36DA0"/>
    <w:rsid w:val="00C36DF5"/>
    <w:rsid w:val="00C36EF3"/>
    <w:rsid w:val="00C3709B"/>
    <w:rsid w:val="00C370A5"/>
    <w:rsid w:val="00C370EF"/>
    <w:rsid w:val="00C37361"/>
    <w:rsid w:val="00C373B3"/>
    <w:rsid w:val="00C373F2"/>
    <w:rsid w:val="00C3746C"/>
    <w:rsid w:val="00C374EB"/>
    <w:rsid w:val="00C375C5"/>
    <w:rsid w:val="00C37653"/>
    <w:rsid w:val="00C37668"/>
    <w:rsid w:val="00C3770D"/>
    <w:rsid w:val="00C37712"/>
    <w:rsid w:val="00C3772F"/>
    <w:rsid w:val="00C37779"/>
    <w:rsid w:val="00C37796"/>
    <w:rsid w:val="00C37863"/>
    <w:rsid w:val="00C37973"/>
    <w:rsid w:val="00C37A9D"/>
    <w:rsid w:val="00C37C19"/>
    <w:rsid w:val="00C37C44"/>
    <w:rsid w:val="00C37E59"/>
    <w:rsid w:val="00C37EA1"/>
    <w:rsid w:val="00C37EC5"/>
    <w:rsid w:val="00C37F9B"/>
    <w:rsid w:val="00C4002C"/>
    <w:rsid w:val="00C400EC"/>
    <w:rsid w:val="00C40149"/>
    <w:rsid w:val="00C40248"/>
    <w:rsid w:val="00C40290"/>
    <w:rsid w:val="00C40305"/>
    <w:rsid w:val="00C403D5"/>
    <w:rsid w:val="00C40531"/>
    <w:rsid w:val="00C405E5"/>
    <w:rsid w:val="00C40655"/>
    <w:rsid w:val="00C406E7"/>
    <w:rsid w:val="00C406F4"/>
    <w:rsid w:val="00C40777"/>
    <w:rsid w:val="00C4087C"/>
    <w:rsid w:val="00C408B7"/>
    <w:rsid w:val="00C408B8"/>
    <w:rsid w:val="00C408FF"/>
    <w:rsid w:val="00C409E2"/>
    <w:rsid w:val="00C40A87"/>
    <w:rsid w:val="00C40A88"/>
    <w:rsid w:val="00C40ACD"/>
    <w:rsid w:val="00C40BAB"/>
    <w:rsid w:val="00C40BBC"/>
    <w:rsid w:val="00C40C57"/>
    <w:rsid w:val="00C40CF3"/>
    <w:rsid w:val="00C40D03"/>
    <w:rsid w:val="00C40F07"/>
    <w:rsid w:val="00C41014"/>
    <w:rsid w:val="00C410A6"/>
    <w:rsid w:val="00C41131"/>
    <w:rsid w:val="00C4114B"/>
    <w:rsid w:val="00C41225"/>
    <w:rsid w:val="00C412E2"/>
    <w:rsid w:val="00C412ED"/>
    <w:rsid w:val="00C41363"/>
    <w:rsid w:val="00C41558"/>
    <w:rsid w:val="00C4156A"/>
    <w:rsid w:val="00C417AA"/>
    <w:rsid w:val="00C417FE"/>
    <w:rsid w:val="00C41CE1"/>
    <w:rsid w:val="00C41D23"/>
    <w:rsid w:val="00C41DF3"/>
    <w:rsid w:val="00C41E7C"/>
    <w:rsid w:val="00C41F0E"/>
    <w:rsid w:val="00C41FD2"/>
    <w:rsid w:val="00C4219E"/>
    <w:rsid w:val="00C422B1"/>
    <w:rsid w:val="00C422E1"/>
    <w:rsid w:val="00C42525"/>
    <w:rsid w:val="00C42530"/>
    <w:rsid w:val="00C42607"/>
    <w:rsid w:val="00C42A45"/>
    <w:rsid w:val="00C42BB3"/>
    <w:rsid w:val="00C42BFE"/>
    <w:rsid w:val="00C42C39"/>
    <w:rsid w:val="00C42D3C"/>
    <w:rsid w:val="00C42DD4"/>
    <w:rsid w:val="00C42EE9"/>
    <w:rsid w:val="00C42F81"/>
    <w:rsid w:val="00C42FC0"/>
    <w:rsid w:val="00C42FCF"/>
    <w:rsid w:val="00C4307F"/>
    <w:rsid w:val="00C4313D"/>
    <w:rsid w:val="00C432FB"/>
    <w:rsid w:val="00C4341E"/>
    <w:rsid w:val="00C435CD"/>
    <w:rsid w:val="00C43710"/>
    <w:rsid w:val="00C43858"/>
    <w:rsid w:val="00C438D5"/>
    <w:rsid w:val="00C43B0D"/>
    <w:rsid w:val="00C43BC8"/>
    <w:rsid w:val="00C43D23"/>
    <w:rsid w:val="00C43D86"/>
    <w:rsid w:val="00C43DC9"/>
    <w:rsid w:val="00C43E2C"/>
    <w:rsid w:val="00C43EEF"/>
    <w:rsid w:val="00C43FAD"/>
    <w:rsid w:val="00C4415F"/>
    <w:rsid w:val="00C4431A"/>
    <w:rsid w:val="00C44391"/>
    <w:rsid w:val="00C443D9"/>
    <w:rsid w:val="00C44406"/>
    <w:rsid w:val="00C4442C"/>
    <w:rsid w:val="00C4456E"/>
    <w:rsid w:val="00C44787"/>
    <w:rsid w:val="00C449D8"/>
    <w:rsid w:val="00C44A0E"/>
    <w:rsid w:val="00C44B54"/>
    <w:rsid w:val="00C44BEA"/>
    <w:rsid w:val="00C44C3F"/>
    <w:rsid w:val="00C44CCB"/>
    <w:rsid w:val="00C44CD0"/>
    <w:rsid w:val="00C44E07"/>
    <w:rsid w:val="00C45100"/>
    <w:rsid w:val="00C45136"/>
    <w:rsid w:val="00C4517E"/>
    <w:rsid w:val="00C45185"/>
    <w:rsid w:val="00C453AA"/>
    <w:rsid w:val="00C454AA"/>
    <w:rsid w:val="00C4560A"/>
    <w:rsid w:val="00C45632"/>
    <w:rsid w:val="00C45661"/>
    <w:rsid w:val="00C45674"/>
    <w:rsid w:val="00C456A2"/>
    <w:rsid w:val="00C45973"/>
    <w:rsid w:val="00C45A48"/>
    <w:rsid w:val="00C45B65"/>
    <w:rsid w:val="00C45B6B"/>
    <w:rsid w:val="00C45C8B"/>
    <w:rsid w:val="00C45E9A"/>
    <w:rsid w:val="00C45F81"/>
    <w:rsid w:val="00C461B3"/>
    <w:rsid w:val="00C461F8"/>
    <w:rsid w:val="00C462E8"/>
    <w:rsid w:val="00C4636B"/>
    <w:rsid w:val="00C46480"/>
    <w:rsid w:val="00C46645"/>
    <w:rsid w:val="00C4689F"/>
    <w:rsid w:val="00C468D7"/>
    <w:rsid w:val="00C469C7"/>
    <w:rsid w:val="00C46A8D"/>
    <w:rsid w:val="00C46BE6"/>
    <w:rsid w:val="00C46BF2"/>
    <w:rsid w:val="00C46C98"/>
    <w:rsid w:val="00C46E7A"/>
    <w:rsid w:val="00C46E8B"/>
    <w:rsid w:val="00C46EC6"/>
    <w:rsid w:val="00C46F44"/>
    <w:rsid w:val="00C4727C"/>
    <w:rsid w:val="00C474E0"/>
    <w:rsid w:val="00C47978"/>
    <w:rsid w:val="00C47A1B"/>
    <w:rsid w:val="00C47A2D"/>
    <w:rsid w:val="00C47ACC"/>
    <w:rsid w:val="00C47B0D"/>
    <w:rsid w:val="00C47CA0"/>
    <w:rsid w:val="00C47D83"/>
    <w:rsid w:val="00C500EB"/>
    <w:rsid w:val="00C502FA"/>
    <w:rsid w:val="00C50326"/>
    <w:rsid w:val="00C503C5"/>
    <w:rsid w:val="00C50509"/>
    <w:rsid w:val="00C505F5"/>
    <w:rsid w:val="00C50604"/>
    <w:rsid w:val="00C5067D"/>
    <w:rsid w:val="00C5071A"/>
    <w:rsid w:val="00C50829"/>
    <w:rsid w:val="00C5085F"/>
    <w:rsid w:val="00C5090A"/>
    <w:rsid w:val="00C509C6"/>
    <w:rsid w:val="00C50A5A"/>
    <w:rsid w:val="00C50AC5"/>
    <w:rsid w:val="00C50B95"/>
    <w:rsid w:val="00C50C26"/>
    <w:rsid w:val="00C50F46"/>
    <w:rsid w:val="00C5141A"/>
    <w:rsid w:val="00C51543"/>
    <w:rsid w:val="00C51775"/>
    <w:rsid w:val="00C51792"/>
    <w:rsid w:val="00C518B9"/>
    <w:rsid w:val="00C51924"/>
    <w:rsid w:val="00C51950"/>
    <w:rsid w:val="00C51AB8"/>
    <w:rsid w:val="00C51BF3"/>
    <w:rsid w:val="00C51C27"/>
    <w:rsid w:val="00C51D45"/>
    <w:rsid w:val="00C51DF0"/>
    <w:rsid w:val="00C51F0A"/>
    <w:rsid w:val="00C51F59"/>
    <w:rsid w:val="00C520D9"/>
    <w:rsid w:val="00C521DA"/>
    <w:rsid w:val="00C52290"/>
    <w:rsid w:val="00C5268E"/>
    <w:rsid w:val="00C52816"/>
    <w:rsid w:val="00C52A20"/>
    <w:rsid w:val="00C52C5C"/>
    <w:rsid w:val="00C52DB3"/>
    <w:rsid w:val="00C52E0C"/>
    <w:rsid w:val="00C52F9D"/>
    <w:rsid w:val="00C52FA2"/>
    <w:rsid w:val="00C53013"/>
    <w:rsid w:val="00C531AC"/>
    <w:rsid w:val="00C5352C"/>
    <w:rsid w:val="00C535C0"/>
    <w:rsid w:val="00C535E0"/>
    <w:rsid w:val="00C536C1"/>
    <w:rsid w:val="00C53841"/>
    <w:rsid w:val="00C53847"/>
    <w:rsid w:val="00C538DC"/>
    <w:rsid w:val="00C5392E"/>
    <w:rsid w:val="00C539E3"/>
    <w:rsid w:val="00C53A08"/>
    <w:rsid w:val="00C53AF1"/>
    <w:rsid w:val="00C540D9"/>
    <w:rsid w:val="00C541D2"/>
    <w:rsid w:val="00C5425B"/>
    <w:rsid w:val="00C54321"/>
    <w:rsid w:val="00C54392"/>
    <w:rsid w:val="00C543F4"/>
    <w:rsid w:val="00C54423"/>
    <w:rsid w:val="00C54439"/>
    <w:rsid w:val="00C544F6"/>
    <w:rsid w:val="00C5453F"/>
    <w:rsid w:val="00C54688"/>
    <w:rsid w:val="00C54983"/>
    <w:rsid w:val="00C5498E"/>
    <w:rsid w:val="00C54AC5"/>
    <w:rsid w:val="00C54C48"/>
    <w:rsid w:val="00C54E35"/>
    <w:rsid w:val="00C54F8E"/>
    <w:rsid w:val="00C550C3"/>
    <w:rsid w:val="00C550E6"/>
    <w:rsid w:val="00C5516A"/>
    <w:rsid w:val="00C551CA"/>
    <w:rsid w:val="00C5531A"/>
    <w:rsid w:val="00C5538A"/>
    <w:rsid w:val="00C553C5"/>
    <w:rsid w:val="00C554DF"/>
    <w:rsid w:val="00C558CC"/>
    <w:rsid w:val="00C55AE1"/>
    <w:rsid w:val="00C55C0F"/>
    <w:rsid w:val="00C55EAE"/>
    <w:rsid w:val="00C560BB"/>
    <w:rsid w:val="00C560C7"/>
    <w:rsid w:val="00C560D2"/>
    <w:rsid w:val="00C562BC"/>
    <w:rsid w:val="00C564B8"/>
    <w:rsid w:val="00C56686"/>
    <w:rsid w:val="00C567C7"/>
    <w:rsid w:val="00C5684D"/>
    <w:rsid w:val="00C568E4"/>
    <w:rsid w:val="00C56A64"/>
    <w:rsid w:val="00C56A80"/>
    <w:rsid w:val="00C56D9C"/>
    <w:rsid w:val="00C56DDE"/>
    <w:rsid w:val="00C56EBC"/>
    <w:rsid w:val="00C5733A"/>
    <w:rsid w:val="00C57568"/>
    <w:rsid w:val="00C57628"/>
    <w:rsid w:val="00C57691"/>
    <w:rsid w:val="00C57987"/>
    <w:rsid w:val="00C57A25"/>
    <w:rsid w:val="00C57A36"/>
    <w:rsid w:val="00C57A7F"/>
    <w:rsid w:val="00C57B0C"/>
    <w:rsid w:val="00C57CF6"/>
    <w:rsid w:val="00C57FA4"/>
    <w:rsid w:val="00C60033"/>
    <w:rsid w:val="00C60121"/>
    <w:rsid w:val="00C60226"/>
    <w:rsid w:val="00C60303"/>
    <w:rsid w:val="00C60320"/>
    <w:rsid w:val="00C60399"/>
    <w:rsid w:val="00C603C5"/>
    <w:rsid w:val="00C603D5"/>
    <w:rsid w:val="00C604E7"/>
    <w:rsid w:val="00C60716"/>
    <w:rsid w:val="00C6075B"/>
    <w:rsid w:val="00C608ED"/>
    <w:rsid w:val="00C608F5"/>
    <w:rsid w:val="00C60975"/>
    <w:rsid w:val="00C60B7C"/>
    <w:rsid w:val="00C60BAB"/>
    <w:rsid w:val="00C60BE3"/>
    <w:rsid w:val="00C60DFF"/>
    <w:rsid w:val="00C60E05"/>
    <w:rsid w:val="00C60F3E"/>
    <w:rsid w:val="00C61113"/>
    <w:rsid w:val="00C61142"/>
    <w:rsid w:val="00C612EF"/>
    <w:rsid w:val="00C61420"/>
    <w:rsid w:val="00C6145F"/>
    <w:rsid w:val="00C61489"/>
    <w:rsid w:val="00C6159A"/>
    <w:rsid w:val="00C61668"/>
    <w:rsid w:val="00C61727"/>
    <w:rsid w:val="00C6187C"/>
    <w:rsid w:val="00C618AD"/>
    <w:rsid w:val="00C618C2"/>
    <w:rsid w:val="00C61938"/>
    <w:rsid w:val="00C61961"/>
    <w:rsid w:val="00C61980"/>
    <w:rsid w:val="00C61A12"/>
    <w:rsid w:val="00C61B1A"/>
    <w:rsid w:val="00C61BBA"/>
    <w:rsid w:val="00C61C23"/>
    <w:rsid w:val="00C61D8F"/>
    <w:rsid w:val="00C62087"/>
    <w:rsid w:val="00C620F8"/>
    <w:rsid w:val="00C62539"/>
    <w:rsid w:val="00C625B5"/>
    <w:rsid w:val="00C625CA"/>
    <w:rsid w:val="00C626EA"/>
    <w:rsid w:val="00C6271D"/>
    <w:rsid w:val="00C6276E"/>
    <w:rsid w:val="00C62869"/>
    <w:rsid w:val="00C6292C"/>
    <w:rsid w:val="00C6292E"/>
    <w:rsid w:val="00C62AAD"/>
    <w:rsid w:val="00C62C81"/>
    <w:rsid w:val="00C62D73"/>
    <w:rsid w:val="00C62DAF"/>
    <w:rsid w:val="00C63073"/>
    <w:rsid w:val="00C63181"/>
    <w:rsid w:val="00C63425"/>
    <w:rsid w:val="00C6351D"/>
    <w:rsid w:val="00C6360D"/>
    <w:rsid w:val="00C63612"/>
    <w:rsid w:val="00C636E7"/>
    <w:rsid w:val="00C637CF"/>
    <w:rsid w:val="00C63935"/>
    <w:rsid w:val="00C63CE6"/>
    <w:rsid w:val="00C63F18"/>
    <w:rsid w:val="00C63F1E"/>
    <w:rsid w:val="00C640BE"/>
    <w:rsid w:val="00C641A3"/>
    <w:rsid w:val="00C64259"/>
    <w:rsid w:val="00C64302"/>
    <w:rsid w:val="00C64547"/>
    <w:rsid w:val="00C645E9"/>
    <w:rsid w:val="00C646DE"/>
    <w:rsid w:val="00C64954"/>
    <w:rsid w:val="00C64ABC"/>
    <w:rsid w:val="00C64C2F"/>
    <w:rsid w:val="00C65025"/>
    <w:rsid w:val="00C6503D"/>
    <w:rsid w:val="00C65097"/>
    <w:rsid w:val="00C65390"/>
    <w:rsid w:val="00C654E3"/>
    <w:rsid w:val="00C6568C"/>
    <w:rsid w:val="00C6578A"/>
    <w:rsid w:val="00C657C9"/>
    <w:rsid w:val="00C65845"/>
    <w:rsid w:val="00C6585E"/>
    <w:rsid w:val="00C65930"/>
    <w:rsid w:val="00C65971"/>
    <w:rsid w:val="00C6597A"/>
    <w:rsid w:val="00C659DF"/>
    <w:rsid w:val="00C65AB7"/>
    <w:rsid w:val="00C65C0C"/>
    <w:rsid w:val="00C65D21"/>
    <w:rsid w:val="00C65ED4"/>
    <w:rsid w:val="00C65F9A"/>
    <w:rsid w:val="00C66116"/>
    <w:rsid w:val="00C6635C"/>
    <w:rsid w:val="00C663FE"/>
    <w:rsid w:val="00C6646A"/>
    <w:rsid w:val="00C66501"/>
    <w:rsid w:val="00C66515"/>
    <w:rsid w:val="00C66518"/>
    <w:rsid w:val="00C6656D"/>
    <w:rsid w:val="00C6686D"/>
    <w:rsid w:val="00C668AE"/>
    <w:rsid w:val="00C66986"/>
    <w:rsid w:val="00C66A13"/>
    <w:rsid w:val="00C66A43"/>
    <w:rsid w:val="00C66A60"/>
    <w:rsid w:val="00C66A7A"/>
    <w:rsid w:val="00C66AC5"/>
    <w:rsid w:val="00C66BA9"/>
    <w:rsid w:val="00C66D1D"/>
    <w:rsid w:val="00C671D4"/>
    <w:rsid w:val="00C671F3"/>
    <w:rsid w:val="00C674D1"/>
    <w:rsid w:val="00C674EF"/>
    <w:rsid w:val="00C675EB"/>
    <w:rsid w:val="00C675F2"/>
    <w:rsid w:val="00C67648"/>
    <w:rsid w:val="00C6767C"/>
    <w:rsid w:val="00C67680"/>
    <w:rsid w:val="00C676D3"/>
    <w:rsid w:val="00C677EF"/>
    <w:rsid w:val="00C67886"/>
    <w:rsid w:val="00C67AA5"/>
    <w:rsid w:val="00C67B05"/>
    <w:rsid w:val="00C67C61"/>
    <w:rsid w:val="00C67D58"/>
    <w:rsid w:val="00C67E2D"/>
    <w:rsid w:val="00C67F58"/>
    <w:rsid w:val="00C700E2"/>
    <w:rsid w:val="00C7029A"/>
    <w:rsid w:val="00C702B3"/>
    <w:rsid w:val="00C702FF"/>
    <w:rsid w:val="00C70434"/>
    <w:rsid w:val="00C70482"/>
    <w:rsid w:val="00C70594"/>
    <w:rsid w:val="00C706EC"/>
    <w:rsid w:val="00C706F8"/>
    <w:rsid w:val="00C70720"/>
    <w:rsid w:val="00C7083D"/>
    <w:rsid w:val="00C708B7"/>
    <w:rsid w:val="00C70928"/>
    <w:rsid w:val="00C70A66"/>
    <w:rsid w:val="00C70AA2"/>
    <w:rsid w:val="00C70C14"/>
    <w:rsid w:val="00C70EE9"/>
    <w:rsid w:val="00C70F84"/>
    <w:rsid w:val="00C71037"/>
    <w:rsid w:val="00C7108D"/>
    <w:rsid w:val="00C710C4"/>
    <w:rsid w:val="00C710D2"/>
    <w:rsid w:val="00C7118E"/>
    <w:rsid w:val="00C71308"/>
    <w:rsid w:val="00C71429"/>
    <w:rsid w:val="00C716DA"/>
    <w:rsid w:val="00C7176F"/>
    <w:rsid w:val="00C7189A"/>
    <w:rsid w:val="00C718C4"/>
    <w:rsid w:val="00C718CA"/>
    <w:rsid w:val="00C71959"/>
    <w:rsid w:val="00C719B5"/>
    <w:rsid w:val="00C719BC"/>
    <w:rsid w:val="00C71B60"/>
    <w:rsid w:val="00C71D79"/>
    <w:rsid w:val="00C71DC5"/>
    <w:rsid w:val="00C71E66"/>
    <w:rsid w:val="00C72120"/>
    <w:rsid w:val="00C72291"/>
    <w:rsid w:val="00C72687"/>
    <w:rsid w:val="00C726FC"/>
    <w:rsid w:val="00C72740"/>
    <w:rsid w:val="00C72756"/>
    <w:rsid w:val="00C727A4"/>
    <w:rsid w:val="00C727BE"/>
    <w:rsid w:val="00C7280F"/>
    <w:rsid w:val="00C728A5"/>
    <w:rsid w:val="00C72957"/>
    <w:rsid w:val="00C72B1D"/>
    <w:rsid w:val="00C72BF9"/>
    <w:rsid w:val="00C72C13"/>
    <w:rsid w:val="00C72C97"/>
    <w:rsid w:val="00C72C98"/>
    <w:rsid w:val="00C72D7E"/>
    <w:rsid w:val="00C72EBD"/>
    <w:rsid w:val="00C72F71"/>
    <w:rsid w:val="00C730FE"/>
    <w:rsid w:val="00C73239"/>
    <w:rsid w:val="00C732CC"/>
    <w:rsid w:val="00C7340C"/>
    <w:rsid w:val="00C73781"/>
    <w:rsid w:val="00C7397E"/>
    <w:rsid w:val="00C739A0"/>
    <w:rsid w:val="00C739AF"/>
    <w:rsid w:val="00C739DC"/>
    <w:rsid w:val="00C73A2F"/>
    <w:rsid w:val="00C73A80"/>
    <w:rsid w:val="00C73C1A"/>
    <w:rsid w:val="00C73CDE"/>
    <w:rsid w:val="00C73D95"/>
    <w:rsid w:val="00C73DC5"/>
    <w:rsid w:val="00C73E9C"/>
    <w:rsid w:val="00C73F54"/>
    <w:rsid w:val="00C7401D"/>
    <w:rsid w:val="00C7410B"/>
    <w:rsid w:val="00C741D8"/>
    <w:rsid w:val="00C7435B"/>
    <w:rsid w:val="00C74412"/>
    <w:rsid w:val="00C7444D"/>
    <w:rsid w:val="00C74462"/>
    <w:rsid w:val="00C74737"/>
    <w:rsid w:val="00C74797"/>
    <w:rsid w:val="00C747EB"/>
    <w:rsid w:val="00C7486B"/>
    <w:rsid w:val="00C74980"/>
    <w:rsid w:val="00C74A95"/>
    <w:rsid w:val="00C74AC0"/>
    <w:rsid w:val="00C74B20"/>
    <w:rsid w:val="00C74B58"/>
    <w:rsid w:val="00C74D75"/>
    <w:rsid w:val="00C74EA4"/>
    <w:rsid w:val="00C75029"/>
    <w:rsid w:val="00C7504C"/>
    <w:rsid w:val="00C751BD"/>
    <w:rsid w:val="00C75248"/>
    <w:rsid w:val="00C7529E"/>
    <w:rsid w:val="00C7544A"/>
    <w:rsid w:val="00C754C2"/>
    <w:rsid w:val="00C755E3"/>
    <w:rsid w:val="00C75700"/>
    <w:rsid w:val="00C7574C"/>
    <w:rsid w:val="00C7576D"/>
    <w:rsid w:val="00C757D7"/>
    <w:rsid w:val="00C75A2C"/>
    <w:rsid w:val="00C75A6A"/>
    <w:rsid w:val="00C75C87"/>
    <w:rsid w:val="00C75D86"/>
    <w:rsid w:val="00C75E2C"/>
    <w:rsid w:val="00C76200"/>
    <w:rsid w:val="00C762E6"/>
    <w:rsid w:val="00C76401"/>
    <w:rsid w:val="00C7647B"/>
    <w:rsid w:val="00C76490"/>
    <w:rsid w:val="00C76561"/>
    <w:rsid w:val="00C7664A"/>
    <w:rsid w:val="00C76667"/>
    <w:rsid w:val="00C76747"/>
    <w:rsid w:val="00C76814"/>
    <w:rsid w:val="00C768DE"/>
    <w:rsid w:val="00C769E6"/>
    <w:rsid w:val="00C769F3"/>
    <w:rsid w:val="00C76C34"/>
    <w:rsid w:val="00C76EDE"/>
    <w:rsid w:val="00C76F18"/>
    <w:rsid w:val="00C770EA"/>
    <w:rsid w:val="00C772D1"/>
    <w:rsid w:val="00C77355"/>
    <w:rsid w:val="00C77446"/>
    <w:rsid w:val="00C77456"/>
    <w:rsid w:val="00C774CF"/>
    <w:rsid w:val="00C774EE"/>
    <w:rsid w:val="00C778F7"/>
    <w:rsid w:val="00C77916"/>
    <w:rsid w:val="00C77942"/>
    <w:rsid w:val="00C77BDA"/>
    <w:rsid w:val="00C77EE7"/>
    <w:rsid w:val="00C77F92"/>
    <w:rsid w:val="00C8012D"/>
    <w:rsid w:val="00C80224"/>
    <w:rsid w:val="00C80558"/>
    <w:rsid w:val="00C8063E"/>
    <w:rsid w:val="00C806E8"/>
    <w:rsid w:val="00C8073C"/>
    <w:rsid w:val="00C807F9"/>
    <w:rsid w:val="00C80828"/>
    <w:rsid w:val="00C80909"/>
    <w:rsid w:val="00C80A66"/>
    <w:rsid w:val="00C80BE2"/>
    <w:rsid w:val="00C80CBA"/>
    <w:rsid w:val="00C80D77"/>
    <w:rsid w:val="00C80D88"/>
    <w:rsid w:val="00C81099"/>
    <w:rsid w:val="00C8110B"/>
    <w:rsid w:val="00C8127A"/>
    <w:rsid w:val="00C817F2"/>
    <w:rsid w:val="00C818D6"/>
    <w:rsid w:val="00C81940"/>
    <w:rsid w:val="00C8194B"/>
    <w:rsid w:val="00C81DC2"/>
    <w:rsid w:val="00C81DC5"/>
    <w:rsid w:val="00C81E1E"/>
    <w:rsid w:val="00C81E60"/>
    <w:rsid w:val="00C81F04"/>
    <w:rsid w:val="00C82063"/>
    <w:rsid w:val="00C82126"/>
    <w:rsid w:val="00C8223C"/>
    <w:rsid w:val="00C8246E"/>
    <w:rsid w:val="00C824E1"/>
    <w:rsid w:val="00C824E3"/>
    <w:rsid w:val="00C82541"/>
    <w:rsid w:val="00C82592"/>
    <w:rsid w:val="00C82668"/>
    <w:rsid w:val="00C82754"/>
    <w:rsid w:val="00C828B9"/>
    <w:rsid w:val="00C828DC"/>
    <w:rsid w:val="00C829D9"/>
    <w:rsid w:val="00C829FF"/>
    <w:rsid w:val="00C82A09"/>
    <w:rsid w:val="00C82B11"/>
    <w:rsid w:val="00C82C2E"/>
    <w:rsid w:val="00C82DEE"/>
    <w:rsid w:val="00C82ED7"/>
    <w:rsid w:val="00C83016"/>
    <w:rsid w:val="00C830AA"/>
    <w:rsid w:val="00C830D4"/>
    <w:rsid w:val="00C8310E"/>
    <w:rsid w:val="00C8320D"/>
    <w:rsid w:val="00C832BA"/>
    <w:rsid w:val="00C83350"/>
    <w:rsid w:val="00C833AB"/>
    <w:rsid w:val="00C83453"/>
    <w:rsid w:val="00C834F4"/>
    <w:rsid w:val="00C83532"/>
    <w:rsid w:val="00C838D8"/>
    <w:rsid w:val="00C83C76"/>
    <w:rsid w:val="00C83E37"/>
    <w:rsid w:val="00C84120"/>
    <w:rsid w:val="00C841C5"/>
    <w:rsid w:val="00C841E0"/>
    <w:rsid w:val="00C84294"/>
    <w:rsid w:val="00C842FA"/>
    <w:rsid w:val="00C84515"/>
    <w:rsid w:val="00C8468E"/>
    <w:rsid w:val="00C8474B"/>
    <w:rsid w:val="00C84970"/>
    <w:rsid w:val="00C849D5"/>
    <w:rsid w:val="00C84A9D"/>
    <w:rsid w:val="00C84AB8"/>
    <w:rsid w:val="00C84C74"/>
    <w:rsid w:val="00C84D1C"/>
    <w:rsid w:val="00C84D1D"/>
    <w:rsid w:val="00C84E12"/>
    <w:rsid w:val="00C84FE3"/>
    <w:rsid w:val="00C8506F"/>
    <w:rsid w:val="00C850C1"/>
    <w:rsid w:val="00C85173"/>
    <w:rsid w:val="00C851C0"/>
    <w:rsid w:val="00C85234"/>
    <w:rsid w:val="00C85299"/>
    <w:rsid w:val="00C85416"/>
    <w:rsid w:val="00C854AC"/>
    <w:rsid w:val="00C85588"/>
    <w:rsid w:val="00C85615"/>
    <w:rsid w:val="00C8561B"/>
    <w:rsid w:val="00C85785"/>
    <w:rsid w:val="00C85894"/>
    <w:rsid w:val="00C85A5D"/>
    <w:rsid w:val="00C85AED"/>
    <w:rsid w:val="00C85B55"/>
    <w:rsid w:val="00C85B7A"/>
    <w:rsid w:val="00C85BE2"/>
    <w:rsid w:val="00C85D1A"/>
    <w:rsid w:val="00C85DA0"/>
    <w:rsid w:val="00C85EB8"/>
    <w:rsid w:val="00C85EE3"/>
    <w:rsid w:val="00C85F2B"/>
    <w:rsid w:val="00C85FBE"/>
    <w:rsid w:val="00C85FCE"/>
    <w:rsid w:val="00C85FF0"/>
    <w:rsid w:val="00C861E7"/>
    <w:rsid w:val="00C86355"/>
    <w:rsid w:val="00C863B1"/>
    <w:rsid w:val="00C863ED"/>
    <w:rsid w:val="00C86410"/>
    <w:rsid w:val="00C86473"/>
    <w:rsid w:val="00C8661C"/>
    <w:rsid w:val="00C8662C"/>
    <w:rsid w:val="00C8689D"/>
    <w:rsid w:val="00C868BB"/>
    <w:rsid w:val="00C86A1F"/>
    <w:rsid w:val="00C86B4F"/>
    <w:rsid w:val="00C86B77"/>
    <w:rsid w:val="00C86CBC"/>
    <w:rsid w:val="00C86CF9"/>
    <w:rsid w:val="00C86D90"/>
    <w:rsid w:val="00C86E56"/>
    <w:rsid w:val="00C86E9A"/>
    <w:rsid w:val="00C87002"/>
    <w:rsid w:val="00C87095"/>
    <w:rsid w:val="00C87242"/>
    <w:rsid w:val="00C872D7"/>
    <w:rsid w:val="00C87365"/>
    <w:rsid w:val="00C87466"/>
    <w:rsid w:val="00C87583"/>
    <w:rsid w:val="00C87716"/>
    <w:rsid w:val="00C8796E"/>
    <w:rsid w:val="00C87A59"/>
    <w:rsid w:val="00C87AEF"/>
    <w:rsid w:val="00C87B1A"/>
    <w:rsid w:val="00C87B35"/>
    <w:rsid w:val="00C87C1F"/>
    <w:rsid w:val="00C87DC3"/>
    <w:rsid w:val="00C87EF2"/>
    <w:rsid w:val="00C87F17"/>
    <w:rsid w:val="00C904C0"/>
    <w:rsid w:val="00C90521"/>
    <w:rsid w:val="00C906AD"/>
    <w:rsid w:val="00C906E4"/>
    <w:rsid w:val="00C909CC"/>
    <w:rsid w:val="00C90DEB"/>
    <w:rsid w:val="00C90E40"/>
    <w:rsid w:val="00C910A7"/>
    <w:rsid w:val="00C910E7"/>
    <w:rsid w:val="00C91226"/>
    <w:rsid w:val="00C9126D"/>
    <w:rsid w:val="00C9140F"/>
    <w:rsid w:val="00C9154A"/>
    <w:rsid w:val="00C91887"/>
    <w:rsid w:val="00C9194E"/>
    <w:rsid w:val="00C919EF"/>
    <w:rsid w:val="00C91A78"/>
    <w:rsid w:val="00C91AAD"/>
    <w:rsid w:val="00C91CD8"/>
    <w:rsid w:val="00C91F12"/>
    <w:rsid w:val="00C91F48"/>
    <w:rsid w:val="00C91F65"/>
    <w:rsid w:val="00C91FED"/>
    <w:rsid w:val="00C923B8"/>
    <w:rsid w:val="00C92486"/>
    <w:rsid w:val="00C924B4"/>
    <w:rsid w:val="00C9256E"/>
    <w:rsid w:val="00C92599"/>
    <w:rsid w:val="00C92628"/>
    <w:rsid w:val="00C92686"/>
    <w:rsid w:val="00C927D3"/>
    <w:rsid w:val="00C928ED"/>
    <w:rsid w:val="00C929EC"/>
    <w:rsid w:val="00C92AF0"/>
    <w:rsid w:val="00C92C1D"/>
    <w:rsid w:val="00C92C1E"/>
    <w:rsid w:val="00C92DCD"/>
    <w:rsid w:val="00C92F35"/>
    <w:rsid w:val="00C92F8E"/>
    <w:rsid w:val="00C9309B"/>
    <w:rsid w:val="00C930C0"/>
    <w:rsid w:val="00C9315C"/>
    <w:rsid w:val="00C93215"/>
    <w:rsid w:val="00C93330"/>
    <w:rsid w:val="00C9348D"/>
    <w:rsid w:val="00C9364C"/>
    <w:rsid w:val="00C9384C"/>
    <w:rsid w:val="00C9386A"/>
    <w:rsid w:val="00C938DB"/>
    <w:rsid w:val="00C938ED"/>
    <w:rsid w:val="00C93ABA"/>
    <w:rsid w:val="00C93C5E"/>
    <w:rsid w:val="00C93D82"/>
    <w:rsid w:val="00C93DAD"/>
    <w:rsid w:val="00C93E32"/>
    <w:rsid w:val="00C94289"/>
    <w:rsid w:val="00C942D6"/>
    <w:rsid w:val="00C942E0"/>
    <w:rsid w:val="00C942F8"/>
    <w:rsid w:val="00C94383"/>
    <w:rsid w:val="00C944D6"/>
    <w:rsid w:val="00C944FA"/>
    <w:rsid w:val="00C94722"/>
    <w:rsid w:val="00C9473B"/>
    <w:rsid w:val="00C94884"/>
    <w:rsid w:val="00C94A20"/>
    <w:rsid w:val="00C94DA8"/>
    <w:rsid w:val="00C94F33"/>
    <w:rsid w:val="00C94F50"/>
    <w:rsid w:val="00C94F5A"/>
    <w:rsid w:val="00C94F66"/>
    <w:rsid w:val="00C95177"/>
    <w:rsid w:val="00C95287"/>
    <w:rsid w:val="00C95387"/>
    <w:rsid w:val="00C95416"/>
    <w:rsid w:val="00C954B4"/>
    <w:rsid w:val="00C954C2"/>
    <w:rsid w:val="00C95753"/>
    <w:rsid w:val="00C95881"/>
    <w:rsid w:val="00C95909"/>
    <w:rsid w:val="00C95943"/>
    <w:rsid w:val="00C95949"/>
    <w:rsid w:val="00C959B1"/>
    <w:rsid w:val="00C959DE"/>
    <w:rsid w:val="00C95A0E"/>
    <w:rsid w:val="00C95BFB"/>
    <w:rsid w:val="00C95C97"/>
    <w:rsid w:val="00C95D0A"/>
    <w:rsid w:val="00C95E02"/>
    <w:rsid w:val="00C95EFB"/>
    <w:rsid w:val="00C95F5D"/>
    <w:rsid w:val="00C95FE0"/>
    <w:rsid w:val="00C96077"/>
    <w:rsid w:val="00C9610C"/>
    <w:rsid w:val="00C9610F"/>
    <w:rsid w:val="00C9613A"/>
    <w:rsid w:val="00C9619E"/>
    <w:rsid w:val="00C96251"/>
    <w:rsid w:val="00C964AA"/>
    <w:rsid w:val="00C9656F"/>
    <w:rsid w:val="00C965EE"/>
    <w:rsid w:val="00C9676D"/>
    <w:rsid w:val="00C968A3"/>
    <w:rsid w:val="00C96AA8"/>
    <w:rsid w:val="00C9717F"/>
    <w:rsid w:val="00C971B5"/>
    <w:rsid w:val="00C9727A"/>
    <w:rsid w:val="00C97379"/>
    <w:rsid w:val="00C97432"/>
    <w:rsid w:val="00C97729"/>
    <w:rsid w:val="00C97A75"/>
    <w:rsid w:val="00C97B16"/>
    <w:rsid w:val="00C97BAF"/>
    <w:rsid w:val="00C97EFB"/>
    <w:rsid w:val="00C97F95"/>
    <w:rsid w:val="00CA018C"/>
    <w:rsid w:val="00CA0329"/>
    <w:rsid w:val="00CA03C9"/>
    <w:rsid w:val="00CA03FA"/>
    <w:rsid w:val="00CA0439"/>
    <w:rsid w:val="00CA0448"/>
    <w:rsid w:val="00CA04CD"/>
    <w:rsid w:val="00CA05DC"/>
    <w:rsid w:val="00CA05F2"/>
    <w:rsid w:val="00CA096B"/>
    <w:rsid w:val="00CA0972"/>
    <w:rsid w:val="00CA0B2D"/>
    <w:rsid w:val="00CA0BB4"/>
    <w:rsid w:val="00CA0D45"/>
    <w:rsid w:val="00CA0D47"/>
    <w:rsid w:val="00CA0E12"/>
    <w:rsid w:val="00CA0E4F"/>
    <w:rsid w:val="00CA0F44"/>
    <w:rsid w:val="00CA0FE2"/>
    <w:rsid w:val="00CA1002"/>
    <w:rsid w:val="00CA1054"/>
    <w:rsid w:val="00CA10CC"/>
    <w:rsid w:val="00CA11E7"/>
    <w:rsid w:val="00CA1840"/>
    <w:rsid w:val="00CA1B10"/>
    <w:rsid w:val="00CA1C2B"/>
    <w:rsid w:val="00CA1C31"/>
    <w:rsid w:val="00CA1EB4"/>
    <w:rsid w:val="00CA1EEE"/>
    <w:rsid w:val="00CA20A8"/>
    <w:rsid w:val="00CA2308"/>
    <w:rsid w:val="00CA235B"/>
    <w:rsid w:val="00CA2531"/>
    <w:rsid w:val="00CA253E"/>
    <w:rsid w:val="00CA264F"/>
    <w:rsid w:val="00CA26F3"/>
    <w:rsid w:val="00CA28A7"/>
    <w:rsid w:val="00CA2940"/>
    <w:rsid w:val="00CA29F2"/>
    <w:rsid w:val="00CA2A7C"/>
    <w:rsid w:val="00CA2B2A"/>
    <w:rsid w:val="00CA2BFF"/>
    <w:rsid w:val="00CA2E6C"/>
    <w:rsid w:val="00CA30C8"/>
    <w:rsid w:val="00CA33BF"/>
    <w:rsid w:val="00CA34C5"/>
    <w:rsid w:val="00CA3538"/>
    <w:rsid w:val="00CA364E"/>
    <w:rsid w:val="00CA375F"/>
    <w:rsid w:val="00CA3B04"/>
    <w:rsid w:val="00CA3B74"/>
    <w:rsid w:val="00CA3BAF"/>
    <w:rsid w:val="00CA3BFD"/>
    <w:rsid w:val="00CA3D26"/>
    <w:rsid w:val="00CA3E0C"/>
    <w:rsid w:val="00CA3FF1"/>
    <w:rsid w:val="00CA4115"/>
    <w:rsid w:val="00CA429C"/>
    <w:rsid w:val="00CA43BA"/>
    <w:rsid w:val="00CA4514"/>
    <w:rsid w:val="00CA4582"/>
    <w:rsid w:val="00CA46B2"/>
    <w:rsid w:val="00CA46C0"/>
    <w:rsid w:val="00CA46DE"/>
    <w:rsid w:val="00CA46FE"/>
    <w:rsid w:val="00CA476D"/>
    <w:rsid w:val="00CA479C"/>
    <w:rsid w:val="00CA493D"/>
    <w:rsid w:val="00CA4947"/>
    <w:rsid w:val="00CA4A44"/>
    <w:rsid w:val="00CA4A73"/>
    <w:rsid w:val="00CA4A89"/>
    <w:rsid w:val="00CA4CA2"/>
    <w:rsid w:val="00CA4CD1"/>
    <w:rsid w:val="00CA4CF7"/>
    <w:rsid w:val="00CA4D2C"/>
    <w:rsid w:val="00CA4E95"/>
    <w:rsid w:val="00CA50A8"/>
    <w:rsid w:val="00CA5131"/>
    <w:rsid w:val="00CA5298"/>
    <w:rsid w:val="00CA52EB"/>
    <w:rsid w:val="00CA54E1"/>
    <w:rsid w:val="00CA56D7"/>
    <w:rsid w:val="00CA5814"/>
    <w:rsid w:val="00CA582F"/>
    <w:rsid w:val="00CA5841"/>
    <w:rsid w:val="00CA5887"/>
    <w:rsid w:val="00CA588D"/>
    <w:rsid w:val="00CA591E"/>
    <w:rsid w:val="00CA5993"/>
    <w:rsid w:val="00CA5ADC"/>
    <w:rsid w:val="00CA5AF7"/>
    <w:rsid w:val="00CA5BBE"/>
    <w:rsid w:val="00CA5D6B"/>
    <w:rsid w:val="00CA5E71"/>
    <w:rsid w:val="00CA5F02"/>
    <w:rsid w:val="00CA5FCC"/>
    <w:rsid w:val="00CA62B3"/>
    <w:rsid w:val="00CA6410"/>
    <w:rsid w:val="00CA687A"/>
    <w:rsid w:val="00CA6A15"/>
    <w:rsid w:val="00CA6C77"/>
    <w:rsid w:val="00CA6EBC"/>
    <w:rsid w:val="00CA7071"/>
    <w:rsid w:val="00CA70C8"/>
    <w:rsid w:val="00CA7492"/>
    <w:rsid w:val="00CA76D1"/>
    <w:rsid w:val="00CA76FC"/>
    <w:rsid w:val="00CA7846"/>
    <w:rsid w:val="00CA78A3"/>
    <w:rsid w:val="00CA7A1A"/>
    <w:rsid w:val="00CA7B07"/>
    <w:rsid w:val="00CA7C23"/>
    <w:rsid w:val="00CA7C33"/>
    <w:rsid w:val="00CA7D8A"/>
    <w:rsid w:val="00CA7D96"/>
    <w:rsid w:val="00CA7FCF"/>
    <w:rsid w:val="00CB0015"/>
    <w:rsid w:val="00CB004B"/>
    <w:rsid w:val="00CB00AE"/>
    <w:rsid w:val="00CB016F"/>
    <w:rsid w:val="00CB0178"/>
    <w:rsid w:val="00CB0308"/>
    <w:rsid w:val="00CB030E"/>
    <w:rsid w:val="00CB0538"/>
    <w:rsid w:val="00CB05A7"/>
    <w:rsid w:val="00CB067E"/>
    <w:rsid w:val="00CB0A5C"/>
    <w:rsid w:val="00CB0D5B"/>
    <w:rsid w:val="00CB0E15"/>
    <w:rsid w:val="00CB0FB6"/>
    <w:rsid w:val="00CB1405"/>
    <w:rsid w:val="00CB180B"/>
    <w:rsid w:val="00CB1A51"/>
    <w:rsid w:val="00CB1ABA"/>
    <w:rsid w:val="00CB1BCC"/>
    <w:rsid w:val="00CB1BDF"/>
    <w:rsid w:val="00CB1C43"/>
    <w:rsid w:val="00CB1C4E"/>
    <w:rsid w:val="00CB1D8D"/>
    <w:rsid w:val="00CB1EB5"/>
    <w:rsid w:val="00CB1F42"/>
    <w:rsid w:val="00CB20B7"/>
    <w:rsid w:val="00CB2220"/>
    <w:rsid w:val="00CB2257"/>
    <w:rsid w:val="00CB22B6"/>
    <w:rsid w:val="00CB232D"/>
    <w:rsid w:val="00CB234C"/>
    <w:rsid w:val="00CB2385"/>
    <w:rsid w:val="00CB2488"/>
    <w:rsid w:val="00CB2565"/>
    <w:rsid w:val="00CB293F"/>
    <w:rsid w:val="00CB2AFA"/>
    <w:rsid w:val="00CB2B26"/>
    <w:rsid w:val="00CB2CC2"/>
    <w:rsid w:val="00CB2D30"/>
    <w:rsid w:val="00CB2F78"/>
    <w:rsid w:val="00CB3074"/>
    <w:rsid w:val="00CB324B"/>
    <w:rsid w:val="00CB33CF"/>
    <w:rsid w:val="00CB353F"/>
    <w:rsid w:val="00CB3654"/>
    <w:rsid w:val="00CB36C5"/>
    <w:rsid w:val="00CB3806"/>
    <w:rsid w:val="00CB3819"/>
    <w:rsid w:val="00CB382B"/>
    <w:rsid w:val="00CB3837"/>
    <w:rsid w:val="00CB3A92"/>
    <w:rsid w:val="00CB3C48"/>
    <w:rsid w:val="00CB3C5E"/>
    <w:rsid w:val="00CB3E04"/>
    <w:rsid w:val="00CB3E0E"/>
    <w:rsid w:val="00CB3EB6"/>
    <w:rsid w:val="00CB3F68"/>
    <w:rsid w:val="00CB400B"/>
    <w:rsid w:val="00CB4112"/>
    <w:rsid w:val="00CB428A"/>
    <w:rsid w:val="00CB4384"/>
    <w:rsid w:val="00CB4394"/>
    <w:rsid w:val="00CB4538"/>
    <w:rsid w:val="00CB4586"/>
    <w:rsid w:val="00CB45A5"/>
    <w:rsid w:val="00CB47CE"/>
    <w:rsid w:val="00CB4958"/>
    <w:rsid w:val="00CB4971"/>
    <w:rsid w:val="00CB49DE"/>
    <w:rsid w:val="00CB4A2B"/>
    <w:rsid w:val="00CB4A85"/>
    <w:rsid w:val="00CB4FBF"/>
    <w:rsid w:val="00CB4FC4"/>
    <w:rsid w:val="00CB5043"/>
    <w:rsid w:val="00CB50CE"/>
    <w:rsid w:val="00CB51CA"/>
    <w:rsid w:val="00CB5524"/>
    <w:rsid w:val="00CB57BB"/>
    <w:rsid w:val="00CB590D"/>
    <w:rsid w:val="00CB5F07"/>
    <w:rsid w:val="00CB603C"/>
    <w:rsid w:val="00CB6244"/>
    <w:rsid w:val="00CB63C3"/>
    <w:rsid w:val="00CB63D6"/>
    <w:rsid w:val="00CB6437"/>
    <w:rsid w:val="00CB64E9"/>
    <w:rsid w:val="00CB6540"/>
    <w:rsid w:val="00CB66FE"/>
    <w:rsid w:val="00CB6804"/>
    <w:rsid w:val="00CB6897"/>
    <w:rsid w:val="00CB68EA"/>
    <w:rsid w:val="00CB6A9D"/>
    <w:rsid w:val="00CB6B03"/>
    <w:rsid w:val="00CB6D3C"/>
    <w:rsid w:val="00CB6EDD"/>
    <w:rsid w:val="00CB709F"/>
    <w:rsid w:val="00CB7155"/>
    <w:rsid w:val="00CB71AD"/>
    <w:rsid w:val="00CB72E9"/>
    <w:rsid w:val="00CB7327"/>
    <w:rsid w:val="00CB76C4"/>
    <w:rsid w:val="00CB777C"/>
    <w:rsid w:val="00CB786B"/>
    <w:rsid w:val="00CB7964"/>
    <w:rsid w:val="00CB7979"/>
    <w:rsid w:val="00CB7C5D"/>
    <w:rsid w:val="00CB7D42"/>
    <w:rsid w:val="00CB7E15"/>
    <w:rsid w:val="00CB7FB1"/>
    <w:rsid w:val="00CB7FD5"/>
    <w:rsid w:val="00CC012E"/>
    <w:rsid w:val="00CC020E"/>
    <w:rsid w:val="00CC0350"/>
    <w:rsid w:val="00CC062B"/>
    <w:rsid w:val="00CC07BE"/>
    <w:rsid w:val="00CC0860"/>
    <w:rsid w:val="00CC0C44"/>
    <w:rsid w:val="00CC0D36"/>
    <w:rsid w:val="00CC0DC5"/>
    <w:rsid w:val="00CC0DD1"/>
    <w:rsid w:val="00CC0E32"/>
    <w:rsid w:val="00CC0F81"/>
    <w:rsid w:val="00CC0FB5"/>
    <w:rsid w:val="00CC0FD6"/>
    <w:rsid w:val="00CC10A8"/>
    <w:rsid w:val="00CC1219"/>
    <w:rsid w:val="00CC124A"/>
    <w:rsid w:val="00CC1385"/>
    <w:rsid w:val="00CC1432"/>
    <w:rsid w:val="00CC1491"/>
    <w:rsid w:val="00CC15FF"/>
    <w:rsid w:val="00CC1638"/>
    <w:rsid w:val="00CC164D"/>
    <w:rsid w:val="00CC16C9"/>
    <w:rsid w:val="00CC1735"/>
    <w:rsid w:val="00CC1737"/>
    <w:rsid w:val="00CC17D0"/>
    <w:rsid w:val="00CC180C"/>
    <w:rsid w:val="00CC1978"/>
    <w:rsid w:val="00CC198D"/>
    <w:rsid w:val="00CC1A55"/>
    <w:rsid w:val="00CC1BD8"/>
    <w:rsid w:val="00CC1BE2"/>
    <w:rsid w:val="00CC1C86"/>
    <w:rsid w:val="00CC1F40"/>
    <w:rsid w:val="00CC1FA5"/>
    <w:rsid w:val="00CC2084"/>
    <w:rsid w:val="00CC2118"/>
    <w:rsid w:val="00CC213E"/>
    <w:rsid w:val="00CC2388"/>
    <w:rsid w:val="00CC2493"/>
    <w:rsid w:val="00CC24E8"/>
    <w:rsid w:val="00CC26A2"/>
    <w:rsid w:val="00CC28C9"/>
    <w:rsid w:val="00CC29B7"/>
    <w:rsid w:val="00CC29D8"/>
    <w:rsid w:val="00CC2BE0"/>
    <w:rsid w:val="00CC2CAA"/>
    <w:rsid w:val="00CC2CC0"/>
    <w:rsid w:val="00CC2DAC"/>
    <w:rsid w:val="00CC2DFB"/>
    <w:rsid w:val="00CC2E7D"/>
    <w:rsid w:val="00CC2F09"/>
    <w:rsid w:val="00CC31A6"/>
    <w:rsid w:val="00CC322F"/>
    <w:rsid w:val="00CC3259"/>
    <w:rsid w:val="00CC3586"/>
    <w:rsid w:val="00CC366C"/>
    <w:rsid w:val="00CC36C2"/>
    <w:rsid w:val="00CC3867"/>
    <w:rsid w:val="00CC3887"/>
    <w:rsid w:val="00CC3902"/>
    <w:rsid w:val="00CC39A1"/>
    <w:rsid w:val="00CC39F5"/>
    <w:rsid w:val="00CC3B4C"/>
    <w:rsid w:val="00CC3B83"/>
    <w:rsid w:val="00CC3D68"/>
    <w:rsid w:val="00CC3EB8"/>
    <w:rsid w:val="00CC4045"/>
    <w:rsid w:val="00CC4255"/>
    <w:rsid w:val="00CC42A7"/>
    <w:rsid w:val="00CC42BC"/>
    <w:rsid w:val="00CC4332"/>
    <w:rsid w:val="00CC4371"/>
    <w:rsid w:val="00CC43A0"/>
    <w:rsid w:val="00CC43B6"/>
    <w:rsid w:val="00CC4469"/>
    <w:rsid w:val="00CC458E"/>
    <w:rsid w:val="00CC4756"/>
    <w:rsid w:val="00CC4854"/>
    <w:rsid w:val="00CC48C5"/>
    <w:rsid w:val="00CC48DE"/>
    <w:rsid w:val="00CC4906"/>
    <w:rsid w:val="00CC491B"/>
    <w:rsid w:val="00CC4975"/>
    <w:rsid w:val="00CC49C2"/>
    <w:rsid w:val="00CC4A59"/>
    <w:rsid w:val="00CC4A6F"/>
    <w:rsid w:val="00CC4C04"/>
    <w:rsid w:val="00CC4C70"/>
    <w:rsid w:val="00CC4DEC"/>
    <w:rsid w:val="00CC4E99"/>
    <w:rsid w:val="00CC4EFE"/>
    <w:rsid w:val="00CC4F18"/>
    <w:rsid w:val="00CC5199"/>
    <w:rsid w:val="00CC526F"/>
    <w:rsid w:val="00CC528A"/>
    <w:rsid w:val="00CC52E3"/>
    <w:rsid w:val="00CC530D"/>
    <w:rsid w:val="00CC5392"/>
    <w:rsid w:val="00CC56CC"/>
    <w:rsid w:val="00CC580E"/>
    <w:rsid w:val="00CC5AB3"/>
    <w:rsid w:val="00CC5AC0"/>
    <w:rsid w:val="00CC5B94"/>
    <w:rsid w:val="00CC5BB9"/>
    <w:rsid w:val="00CC5CA2"/>
    <w:rsid w:val="00CC5E08"/>
    <w:rsid w:val="00CC5F14"/>
    <w:rsid w:val="00CC5FB7"/>
    <w:rsid w:val="00CC605C"/>
    <w:rsid w:val="00CC6099"/>
    <w:rsid w:val="00CC62FC"/>
    <w:rsid w:val="00CC636D"/>
    <w:rsid w:val="00CC6378"/>
    <w:rsid w:val="00CC6741"/>
    <w:rsid w:val="00CC6805"/>
    <w:rsid w:val="00CC6852"/>
    <w:rsid w:val="00CC69E5"/>
    <w:rsid w:val="00CC6A33"/>
    <w:rsid w:val="00CC6ABE"/>
    <w:rsid w:val="00CC6AEF"/>
    <w:rsid w:val="00CC6E5C"/>
    <w:rsid w:val="00CC6E68"/>
    <w:rsid w:val="00CC6EBC"/>
    <w:rsid w:val="00CC6F04"/>
    <w:rsid w:val="00CC7067"/>
    <w:rsid w:val="00CC708E"/>
    <w:rsid w:val="00CC7143"/>
    <w:rsid w:val="00CC71A6"/>
    <w:rsid w:val="00CC71E7"/>
    <w:rsid w:val="00CC733F"/>
    <w:rsid w:val="00CC775A"/>
    <w:rsid w:val="00CC77D5"/>
    <w:rsid w:val="00CC77F5"/>
    <w:rsid w:val="00CC7843"/>
    <w:rsid w:val="00CC7CD2"/>
    <w:rsid w:val="00CC7DB9"/>
    <w:rsid w:val="00CC7DF1"/>
    <w:rsid w:val="00CC7FB1"/>
    <w:rsid w:val="00CC7FF6"/>
    <w:rsid w:val="00CD0096"/>
    <w:rsid w:val="00CD009B"/>
    <w:rsid w:val="00CD00E3"/>
    <w:rsid w:val="00CD02E0"/>
    <w:rsid w:val="00CD0436"/>
    <w:rsid w:val="00CD0453"/>
    <w:rsid w:val="00CD07CB"/>
    <w:rsid w:val="00CD083C"/>
    <w:rsid w:val="00CD0912"/>
    <w:rsid w:val="00CD097B"/>
    <w:rsid w:val="00CD0B0E"/>
    <w:rsid w:val="00CD0CB6"/>
    <w:rsid w:val="00CD0D89"/>
    <w:rsid w:val="00CD1032"/>
    <w:rsid w:val="00CD10E7"/>
    <w:rsid w:val="00CD11DC"/>
    <w:rsid w:val="00CD1267"/>
    <w:rsid w:val="00CD12D9"/>
    <w:rsid w:val="00CD1321"/>
    <w:rsid w:val="00CD14BB"/>
    <w:rsid w:val="00CD1650"/>
    <w:rsid w:val="00CD17C5"/>
    <w:rsid w:val="00CD18A2"/>
    <w:rsid w:val="00CD18E2"/>
    <w:rsid w:val="00CD197D"/>
    <w:rsid w:val="00CD19B0"/>
    <w:rsid w:val="00CD1A20"/>
    <w:rsid w:val="00CD1ADC"/>
    <w:rsid w:val="00CD1D2C"/>
    <w:rsid w:val="00CD1EBE"/>
    <w:rsid w:val="00CD1EFD"/>
    <w:rsid w:val="00CD202A"/>
    <w:rsid w:val="00CD2067"/>
    <w:rsid w:val="00CD2141"/>
    <w:rsid w:val="00CD214B"/>
    <w:rsid w:val="00CD24C9"/>
    <w:rsid w:val="00CD2528"/>
    <w:rsid w:val="00CD25AF"/>
    <w:rsid w:val="00CD26CA"/>
    <w:rsid w:val="00CD2908"/>
    <w:rsid w:val="00CD297C"/>
    <w:rsid w:val="00CD29F2"/>
    <w:rsid w:val="00CD2A90"/>
    <w:rsid w:val="00CD2C8B"/>
    <w:rsid w:val="00CD2EC6"/>
    <w:rsid w:val="00CD2F0C"/>
    <w:rsid w:val="00CD2F55"/>
    <w:rsid w:val="00CD3369"/>
    <w:rsid w:val="00CD3425"/>
    <w:rsid w:val="00CD3520"/>
    <w:rsid w:val="00CD3688"/>
    <w:rsid w:val="00CD37DC"/>
    <w:rsid w:val="00CD3908"/>
    <w:rsid w:val="00CD3A16"/>
    <w:rsid w:val="00CD3B92"/>
    <w:rsid w:val="00CD3C8D"/>
    <w:rsid w:val="00CD3DCE"/>
    <w:rsid w:val="00CD3FFC"/>
    <w:rsid w:val="00CD4110"/>
    <w:rsid w:val="00CD41F6"/>
    <w:rsid w:val="00CD4217"/>
    <w:rsid w:val="00CD428B"/>
    <w:rsid w:val="00CD436E"/>
    <w:rsid w:val="00CD439D"/>
    <w:rsid w:val="00CD458C"/>
    <w:rsid w:val="00CD49D3"/>
    <w:rsid w:val="00CD4AB4"/>
    <w:rsid w:val="00CD4B45"/>
    <w:rsid w:val="00CD4BD4"/>
    <w:rsid w:val="00CD4C6B"/>
    <w:rsid w:val="00CD4D0B"/>
    <w:rsid w:val="00CD4E4D"/>
    <w:rsid w:val="00CD4FDF"/>
    <w:rsid w:val="00CD4FE4"/>
    <w:rsid w:val="00CD5063"/>
    <w:rsid w:val="00CD512D"/>
    <w:rsid w:val="00CD520C"/>
    <w:rsid w:val="00CD5214"/>
    <w:rsid w:val="00CD5260"/>
    <w:rsid w:val="00CD52CC"/>
    <w:rsid w:val="00CD5310"/>
    <w:rsid w:val="00CD5407"/>
    <w:rsid w:val="00CD5490"/>
    <w:rsid w:val="00CD54AB"/>
    <w:rsid w:val="00CD54EB"/>
    <w:rsid w:val="00CD5506"/>
    <w:rsid w:val="00CD551B"/>
    <w:rsid w:val="00CD56E4"/>
    <w:rsid w:val="00CD5720"/>
    <w:rsid w:val="00CD57CC"/>
    <w:rsid w:val="00CD5883"/>
    <w:rsid w:val="00CD58FF"/>
    <w:rsid w:val="00CD5906"/>
    <w:rsid w:val="00CD594B"/>
    <w:rsid w:val="00CD59FB"/>
    <w:rsid w:val="00CD5A95"/>
    <w:rsid w:val="00CD5C2B"/>
    <w:rsid w:val="00CD5CE6"/>
    <w:rsid w:val="00CD6098"/>
    <w:rsid w:val="00CD6103"/>
    <w:rsid w:val="00CD6266"/>
    <w:rsid w:val="00CD6279"/>
    <w:rsid w:val="00CD63EE"/>
    <w:rsid w:val="00CD65E4"/>
    <w:rsid w:val="00CD668A"/>
    <w:rsid w:val="00CD66B5"/>
    <w:rsid w:val="00CD6789"/>
    <w:rsid w:val="00CD68AD"/>
    <w:rsid w:val="00CD691D"/>
    <w:rsid w:val="00CD696A"/>
    <w:rsid w:val="00CD69C8"/>
    <w:rsid w:val="00CD6A72"/>
    <w:rsid w:val="00CD7020"/>
    <w:rsid w:val="00CD7054"/>
    <w:rsid w:val="00CD7096"/>
    <w:rsid w:val="00CD7229"/>
    <w:rsid w:val="00CD75A8"/>
    <w:rsid w:val="00CD77C9"/>
    <w:rsid w:val="00CD78AA"/>
    <w:rsid w:val="00CD7A4F"/>
    <w:rsid w:val="00CD7B87"/>
    <w:rsid w:val="00CD7B9C"/>
    <w:rsid w:val="00CD7C15"/>
    <w:rsid w:val="00CD7CB7"/>
    <w:rsid w:val="00CD7D84"/>
    <w:rsid w:val="00CE0062"/>
    <w:rsid w:val="00CE0175"/>
    <w:rsid w:val="00CE0182"/>
    <w:rsid w:val="00CE02E5"/>
    <w:rsid w:val="00CE0369"/>
    <w:rsid w:val="00CE048C"/>
    <w:rsid w:val="00CE055F"/>
    <w:rsid w:val="00CE08F9"/>
    <w:rsid w:val="00CE0A9B"/>
    <w:rsid w:val="00CE0B1F"/>
    <w:rsid w:val="00CE0C01"/>
    <w:rsid w:val="00CE0CA2"/>
    <w:rsid w:val="00CE0CAB"/>
    <w:rsid w:val="00CE0D05"/>
    <w:rsid w:val="00CE0D1A"/>
    <w:rsid w:val="00CE1041"/>
    <w:rsid w:val="00CE1077"/>
    <w:rsid w:val="00CE13AE"/>
    <w:rsid w:val="00CE156A"/>
    <w:rsid w:val="00CE1582"/>
    <w:rsid w:val="00CE1629"/>
    <w:rsid w:val="00CE1639"/>
    <w:rsid w:val="00CE16FD"/>
    <w:rsid w:val="00CE1ABA"/>
    <w:rsid w:val="00CE1C2A"/>
    <w:rsid w:val="00CE1D2F"/>
    <w:rsid w:val="00CE1D55"/>
    <w:rsid w:val="00CE2029"/>
    <w:rsid w:val="00CE2126"/>
    <w:rsid w:val="00CE2357"/>
    <w:rsid w:val="00CE2492"/>
    <w:rsid w:val="00CE24F6"/>
    <w:rsid w:val="00CE2580"/>
    <w:rsid w:val="00CE26EB"/>
    <w:rsid w:val="00CE275E"/>
    <w:rsid w:val="00CE282B"/>
    <w:rsid w:val="00CE2C78"/>
    <w:rsid w:val="00CE2C9C"/>
    <w:rsid w:val="00CE2E2D"/>
    <w:rsid w:val="00CE2F60"/>
    <w:rsid w:val="00CE2F6A"/>
    <w:rsid w:val="00CE3014"/>
    <w:rsid w:val="00CE32E1"/>
    <w:rsid w:val="00CE33DA"/>
    <w:rsid w:val="00CE3573"/>
    <w:rsid w:val="00CE365F"/>
    <w:rsid w:val="00CE370A"/>
    <w:rsid w:val="00CE372D"/>
    <w:rsid w:val="00CE385D"/>
    <w:rsid w:val="00CE3862"/>
    <w:rsid w:val="00CE388C"/>
    <w:rsid w:val="00CE3903"/>
    <w:rsid w:val="00CE3A88"/>
    <w:rsid w:val="00CE3B9B"/>
    <w:rsid w:val="00CE3F48"/>
    <w:rsid w:val="00CE3F5E"/>
    <w:rsid w:val="00CE40BF"/>
    <w:rsid w:val="00CE40D9"/>
    <w:rsid w:val="00CE4117"/>
    <w:rsid w:val="00CE42DF"/>
    <w:rsid w:val="00CE43A6"/>
    <w:rsid w:val="00CE4509"/>
    <w:rsid w:val="00CE454E"/>
    <w:rsid w:val="00CE4700"/>
    <w:rsid w:val="00CE472C"/>
    <w:rsid w:val="00CE474B"/>
    <w:rsid w:val="00CE47E4"/>
    <w:rsid w:val="00CE4866"/>
    <w:rsid w:val="00CE4A22"/>
    <w:rsid w:val="00CE4A2F"/>
    <w:rsid w:val="00CE4BA0"/>
    <w:rsid w:val="00CE4C1D"/>
    <w:rsid w:val="00CE4FD3"/>
    <w:rsid w:val="00CE527C"/>
    <w:rsid w:val="00CE5295"/>
    <w:rsid w:val="00CE52DD"/>
    <w:rsid w:val="00CE5539"/>
    <w:rsid w:val="00CE5817"/>
    <w:rsid w:val="00CE5996"/>
    <w:rsid w:val="00CE5A6C"/>
    <w:rsid w:val="00CE5B47"/>
    <w:rsid w:val="00CE5BEC"/>
    <w:rsid w:val="00CE5EE7"/>
    <w:rsid w:val="00CE60A0"/>
    <w:rsid w:val="00CE612B"/>
    <w:rsid w:val="00CE620A"/>
    <w:rsid w:val="00CE63A8"/>
    <w:rsid w:val="00CE6532"/>
    <w:rsid w:val="00CE66E9"/>
    <w:rsid w:val="00CE6710"/>
    <w:rsid w:val="00CE6713"/>
    <w:rsid w:val="00CE6722"/>
    <w:rsid w:val="00CE67B9"/>
    <w:rsid w:val="00CE6948"/>
    <w:rsid w:val="00CE6BD0"/>
    <w:rsid w:val="00CE6C53"/>
    <w:rsid w:val="00CE6D63"/>
    <w:rsid w:val="00CE6D70"/>
    <w:rsid w:val="00CE6EDB"/>
    <w:rsid w:val="00CE6F05"/>
    <w:rsid w:val="00CE6F10"/>
    <w:rsid w:val="00CE6F78"/>
    <w:rsid w:val="00CE7143"/>
    <w:rsid w:val="00CE7314"/>
    <w:rsid w:val="00CE7419"/>
    <w:rsid w:val="00CE75F1"/>
    <w:rsid w:val="00CE7680"/>
    <w:rsid w:val="00CE77A0"/>
    <w:rsid w:val="00CE781E"/>
    <w:rsid w:val="00CE7863"/>
    <w:rsid w:val="00CE79D8"/>
    <w:rsid w:val="00CE7B25"/>
    <w:rsid w:val="00CE7D53"/>
    <w:rsid w:val="00CE7FBC"/>
    <w:rsid w:val="00CF007D"/>
    <w:rsid w:val="00CF00FB"/>
    <w:rsid w:val="00CF0144"/>
    <w:rsid w:val="00CF03E0"/>
    <w:rsid w:val="00CF0417"/>
    <w:rsid w:val="00CF073A"/>
    <w:rsid w:val="00CF07E2"/>
    <w:rsid w:val="00CF087D"/>
    <w:rsid w:val="00CF091F"/>
    <w:rsid w:val="00CF0992"/>
    <w:rsid w:val="00CF09AE"/>
    <w:rsid w:val="00CF0B79"/>
    <w:rsid w:val="00CF0C0B"/>
    <w:rsid w:val="00CF0C0F"/>
    <w:rsid w:val="00CF0DD2"/>
    <w:rsid w:val="00CF0E99"/>
    <w:rsid w:val="00CF0EC4"/>
    <w:rsid w:val="00CF1035"/>
    <w:rsid w:val="00CF1046"/>
    <w:rsid w:val="00CF109D"/>
    <w:rsid w:val="00CF1189"/>
    <w:rsid w:val="00CF1273"/>
    <w:rsid w:val="00CF159B"/>
    <w:rsid w:val="00CF15A6"/>
    <w:rsid w:val="00CF1842"/>
    <w:rsid w:val="00CF1891"/>
    <w:rsid w:val="00CF1900"/>
    <w:rsid w:val="00CF19DC"/>
    <w:rsid w:val="00CF1A11"/>
    <w:rsid w:val="00CF1A3A"/>
    <w:rsid w:val="00CF1A96"/>
    <w:rsid w:val="00CF1B7C"/>
    <w:rsid w:val="00CF1B9B"/>
    <w:rsid w:val="00CF206D"/>
    <w:rsid w:val="00CF2087"/>
    <w:rsid w:val="00CF22E3"/>
    <w:rsid w:val="00CF243E"/>
    <w:rsid w:val="00CF24CE"/>
    <w:rsid w:val="00CF2748"/>
    <w:rsid w:val="00CF27B2"/>
    <w:rsid w:val="00CF27ED"/>
    <w:rsid w:val="00CF283C"/>
    <w:rsid w:val="00CF29D4"/>
    <w:rsid w:val="00CF2AB4"/>
    <w:rsid w:val="00CF2AC8"/>
    <w:rsid w:val="00CF2AE2"/>
    <w:rsid w:val="00CF2B76"/>
    <w:rsid w:val="00CF3118"/>
    <w:rsid w:val="00CF3160"/>
    <w:rsid w:val="00CF3283"/>
    <w:rsid w:val="00CF32B2"/>
    <w:rsid w:val="00CF33C4"/>
    <w:rsid w:val="00CF3507"/>
    <w:rsid w:val="00CF35A7"/>
    <w:rsid w:val="00CF35BC"/>
    <w:rsid w:val="00CF368F"/>
    <w:rsid w:val="00CF36AF"/>
    <w:rsid w:val="00CF3810"/>
    <w:rsid w:val="00CF3888"/>
    <w:rsid w:val="00CF39AB"/>
    <w:rsid w:val="00CF3A44"/>
    <w:rsid w:val="00CF3B20"/>
    <w:rsid w:val="00CF3BA7"/>
    <w:rsid w:val="00CF3CCA"/>
    <w:rsid w:val="00CF3D70"/>
    <w:rsid w:val="00CF3EFE"/>
    <w:rsid w:val="00CF3F9F"/>
    <w:rsid w:val="00CF41CC"/>
    <w:rsid w:val="00CF41E9"/>
    <w:rsid w:val="00CF434B"/>
    <w:rsid w:val="00CF43DA"/>
    <w:rsid w:val="00CF440A"/>
    <w:rsid w:val="00CF440C"/>
    <w:rsid w:val="00CF4433"/>
    <w:rsid w:val="00CF4554"/>
    <w:rsid w:val="00CF4560"/>
    <w:rsid w:val="00CF4577"/>
    <w:rsid w:val="00CF459A"/>
    <w:rsid w:val="00CF4871"/>
    <w:rsid w:val="00CF4905"/>
    <w:rsid w:val="00CF49FE"/>
    <w:rsid w:val="00CF4A7C"/>
    <w:rsid w:val="00CF4B67"/>
    <w:rsid w:val="00CF4C75"/>
    <w:rsid w:val="00CF50B0"/>
    <w:rsid w:val="00CF5144"/>
    <w:rsid w:val="00CF5197"/>
    <w:rsid w:val="00CF51FC"/>
    <w:rsid w:val="00CF531B"/>
    <w:rsid w:val="00CF535D"/>
    <w:rsid w:val="00CF547E"/>
    <w:rsid w:val="00CF578F"/>
    <w:rsid w:val="00CF57C0"/>
    <w:rsid w:val="00CF586F"/>
    <w:rsid w:val="00CF5A59"/>
    <w:rsid w:val="00CF5CDC"/>
    <w:rsid w:val="00CF5D6F"/>
    <w:rsid w:val="00CF5F8B"/>
    <w:rsid w:val="00CF6025"/>
    <w:rsid w:val="00CF605B"/>
    <w:rsid w:val="00CF60CD"/>
    <w:rsid w:val="00CF6130"/>
    <w:rsid w:val="00CF61E1"/>
    <w:rsid w:val="00CF6284"/>
    <w:rsid w:val="00CF636C"/>
    <w:rsid w:val="00CF658B"/>
    <w:rsid w:val="00CF69F8"/>
    <w:rsid w:val="00CF6A2D"/>
    <w:rsid w:val="00CF6B2E"/>
    <w:rsid w:val="00CF6D1E"/>
    <w:rsid w:val="00CF6D5C"/>
    <w:rsid w:val="00CF6F09"/>
    <w:rsid w:val="00CF7253"/>
    <w:rsid w:val="00CF72A7"/>
    <w:rsid w:val="00CF7409"/>
    <w:rsid w:val="00CF75E4"/>
    <w:rsid w:val="00CF768B"/>
    <w:rsid w:val="00CF77D8"/>
    <w:rsid w:val="00CF7852"/>
    <w:rsid w:val="00CF7859"/>
    <w:rsid w:val="00CF7D0A"/>
    <w:rsid w:val="00CF7D47"/>
    <w:rsid w:val="00CF7DD0"/>
    <w:rsid w:val="00CF7FCF"/>
    <w:rsid w:val="00D004C0"/>
    <w:rsid w:val="00D00764"/>
    <w:rsid w:val="00D008D4"/>
    <w:rsid w:val="00D009FB"/>
    <w:rsid w:val="00D00A32"/>
    <w:rsid w:val="00D00AC8"/>
    <w:rsid w:val="00D00D11"/>
    <w:rsid w:val="00D00D9F"/>
    <w:rsid w:val="00D00DEA"/>
    <w:rsid w:val="00D00EF7"/>
    <w:rsid w:val="00D010C0"/>
    <w:rsid w:val="00D0138E"/>
    <w:rsid w:val="00D013AC"/>
    <w:rsid w:val="00D0146D"/>
    <w:rsid w:val="00D0154B"/>
    <w:rsid w:val="00D0181B"/>
    <w:rsid w:val="00D019BA"/>
    <w:rsid w:val="00D01A21"/>
    <w:rsid w:val="00D01AC3"/>
    <w:rsid w:val="00D01BA0"/>
    <w:rsid w:val="00D01C60"/>
    <w:rsid w:val="00D01C87"/>
    <w:rsid w:val="00D01E34"/>
    <w:rsid w:val="00D01F37"/>
    <w:rsid w:val="00D01F5E"/>
    <w:rsid w:val="00D01F8D"/>
    <w:rsid w:val="00D024F1"/>
    <w:rsid w:val="00D02501"/>
    <w:rsid w:val="00D02598"/>
    <w:rsid w:val="00D025FD"/>
    <w:rsid w:val="00D0280D"/>
    <w:rsid w:val="00D02860"/>
    <w:rsid w:val="00D028C0"/>
    <w:rsid w:val="00D028E9"/>
    <w:rsid w:val="00D02BA8"/>
    <w:rsid w:val="00D02C57"/>
    <w:rsid w:val="00D02C58"/>
    <w:rsid w:val="00D02DA2"/>
    <w:rsid w:val="00D02DD0"/>
    <w:rsid w:val="00D02DE7"/>
    <w:rsid w:val="00D02E4F"/>
    <w:rsid w:val="00D030B2"/>
    <w:rsid w:val="00D0310D"/>
    <w:rsid w:val="00D03120"/>
    <w:rsid w:val="00D031A9"/>
    <w:rsid w:val="00D0328A"/>
    <w:rsid w:val="00D0329F"/>
    <w:rsid w:val="00D032F2"/>
    <w:rsid w:val="00D03332"/>
    <w:rsid w:val="00D0343B"/>
    <w:rsid w:val="00D034C9"/>
    <w:rsid w:val="00D034DD"/>
    <w:rsid w:val="00D036E6"/>
    <w:rsid w:val="00D03750"/>
    <w:rsid w:val="00D03911"/>
    <w:rsid w:val="00D03A2A"/>
    <w:rsid w:val="00D03C3B"/>
    <w:rsid w:val="00D03C79"/>
    <w:rsid w:val="00D03CD7"/>
    <w:rsid w:val="00D03FC2"/>
    <w:rsid w:val="00D0417F"/>
    <w:rsid w:val="00D0460B"/>
    <w:rsid w:val="00D046B4"/>
    <w:rsid w:val="00D048C8"/>
    <w:rsid w:val="00D04971"/>
    <w:rsid w:val="00D049F1"/>
    <w:rsid w:val="00D04BA8"/>
    <w:rsid w:val="00D04CE0"/>
    <w:rsid w:val="00D04D00"/>
    <w:rsid w:val="00D04E24"/>
    <w:rsid w:val="00D04E7B"/>
    <w:rsid w:val="00D04EB8"/>
    <w:rsid w:val="00D04F29"/>
    <w:rsid w:val="00D04F48"/>
    <w:rsid w:val="00D04F69"/>
    <w:rsid w:val="00D0519F"/>
    <w:rsid w:val="00D052E3"/>
    <w:rsid w:val="00D05481"/>
    <w:rsid w:val="00D05491"/>
    <w:rsid w:val="00D0573C"/>
    <w:rsid w:val="00D05896"/>
    <w:rsid w:val="00D05A0E"/>
    <w:rsid w:val="00D05A9B"/>
    <w:rsid w:val="00D05B7B"/>
    <w:rsid w:val="00D05C90"/>
    <w:rsid w:val="00D05D17"/>
    <w:rsid w:val="00D05E7B"/>
    <w:rsid w:val="00D05E80"/>
    <w:rsid w:val="00D06352"/>
    <w:rsid w:val="00D06403"/>
    <w:rsid w:val="00D064DB"/>
    <w:rsid w:val="00D064DD"/>
    <w:rsid w:val="00D0668F"/>
    <w:rsid w:val="00D066AC"/>
    <w:rsid w:val="00D068CE"/>
    <w:rsid w:val="00D06A66"/>
    <w:rsid w:val="00D06AA7"/>
    <w:rsid w:val="00D06B0F"/>
    <w:rsid w:val="00D06BF4"/>
    <w:rsid w:val="00D06D06"/>
    <w:rsid w:val="00D06D38"/>
    <w:rsid w:val="00D06DED"/>
    <w:rsid w:val="00D06F37"/>
    <w:rsid w:val="00D070C7"/>
    <w:rsid w:val="00D073BA"/>
    <w:rsid w:val="00D07926"/>
    <w:rsid w:val="00D0799C"/>
    <w:rsid w:val="00D07AA8"/>
    <w:rsid w:val="00D07AF7"/>
    <w:rsid w:val="00D07C42"/>
    <w:rsid w:val="00D07C74"/>
    <w:rsid w:val="00D07E64"/>
    <w:rsid w:val="00D07E8B"/>
    <w:rsid w:val="00D07EAE"/>
    <w:rsid w:val="00D07F96"/>
    <w:rsid w:val="00D10022"/>
    <w:rsid w:val="00D100BA"/>
    <w:rsid w:val="00D100F4"/>
    <w:rsid w:val="00D10183"/>
    <w:rsid w:val="00D1021B"/>
    <w:rsid w:val="00D1029F"/>
    <w:rsid w:val="00D102EA"/>
    <w:rsid w:val="00D1032F"/>
    <w:rsid w:val="00D103FF"/>
    <w:rsid w:val="00D104E6"/>
    <w:rsid w:val="00D10697"/>
    <w:rsid w:val="00D107BC"/>
    <w:rsid w:val="00D10812"/>
    <w:rsid w:val="00D109FD"/>
    <w:rsid w:val="00D10AC4"/>
    <w:rsid w:val="00D10BA3"/>
    <w:rsid w:val="00D10C39"/>
    <w:rsid w:val="00D1103A"/>
    <w:rsid w:val="00D1103D"/>
    <w:rsid w:val="00D1125C"/>
    <w:rsid w:val="00D11458"/>
    <w:rsid w:val="00D11460"/>
    <w:rsid w:val="00D117BA"/>
    <w:rsid w:val="00D118C1"/>
    <w:rsid w:val="00D119A6"/>
    <w:rsid w:val="00D11BDD"/>
    <w:rsid w:val="00D11CEA"/>
    <w:rsid w:val="00D11D8C"/>
    <w:rsid w:val="00D11E0B"/>
    <w:rsid w:val="00D11E80"/>
    <w:rsid w:val="00D11ED4"/>
    <w:rsid w:val="00D11FF5"/>
    <w:rsid w:val="00D12282"/>
    <w:rsid w:val="00D12287"/>
    <w:rsid w:val="00D12502"/>
    <w:rsid w:val="00D1253B"/>
    <w:rsid w:val="00D12580"/>
    <w:rsid w:val="00D125D5"/>
    <w:rsid w:val="00D12631"/>
    <w:rsid w:val="00D128AB"/>
    <w:rsid w:val="00D128ED"/>
    <w:rsid w:val="00D1293D"/>
    <w:rsid w:val="00D12987"/>
    <w:rsid w:val="00D1298C"/>
    <w:rsid w:val="00D12AA2"/>
    <w:rsid w:val="00D12FFE"/>
    <w:rsid w:val="00D130EA"/>
    <w:rsid w:val="00D13251"/>
    <w:rsid w:val="00D1365B"/>
    <w:rsid w:val="00D1365F"/>
    <w:rsid w:val="00D136F9"/>
    <w:rsid w:val="00D137B6"/>
    <w:rsid w:val="00D138B9"/>
    <w:rsid w:val="00D13B01"/>
    <w:rsid w:val="00D13C07"/>
    <w:rsid w:val="00D13C95"/>
    <w:rsid w:val="00D13E24"/>
    <w:rsid w:val="00D14095"/>
    <w:rsid w:val="00D141E1"/>
    <w:rsid w:val="00D142E9"/>
    <w:rsid w:val="00D1432E"/>
    <w:rsid w:val="00D1436A"/>
    <w:rsid w:val="00D144C9"/>
    <w:rsid w:val="00D14741"/>
    <w:rsid w:val="00D147DE"/>
    <w:rsid w:val="00D14867"/>
    <w:rsid w:val="00D14882"/>
    <w:rsid w:val="00D14934"/>
    <w:rsid w:val="00D14972"/>
    <w:rsid w:val="00D14A97"/>
    <w:rsid w:val="00D14CF8"/>
    <w:rsid w:val="00D14FE5"/>
    <w:rsid w:val="00D1502F"/>
    <w:rsid w:val="00D15062"/>
    <w:rsid w:val="00D150A6"/>
    <w:rsid w:val="00D15189"/>
    <w:rsid w:val="00D15298"/>
    <w:rsid w:val="00D1529B"/>
    <w:rsid w:val="00D15310"/>
    <w:rsid w:val="00D1532F"/>
    <w:rsid w:val="00D153C5"/>
    <w:rsid w:val="00D1553B"/>
    <w:rsid w:val="00D155C7"/>
    <w:rsid w:val="00D15600"/>
    <w:rsid w:val="00D156C7"/>
    <w:rsid w:val="00D156CA"/>
    <w:rsid w:val="00D157F1"/>
    <w:rsid w:val="00D158C8"/>
    <w:rsid w:val="00D15A3A"/>
    <w:rsid w:val="00D15A97"/>
    <w:rsid w:val="00D15B37"/>
    <w:rsid w:val="00D15D30"/>
    <w:rsid w:val="00D15DFA"/>
    <w:rsid w:val="00D15F32"/>
    <w:rsid w:val="00D15FBE"/>
    <w:rsid w:val="00D16042"/>
    <w:rsid w:val="00D16133"/>
    <w:rsid w:val="00D162BE"/>
    <w:rsid w:val="00D163A8"/>
    <w:rsid w:val="00D16435"/>
    <w:rsid w:val="00D16444"/>
    <w:rsid w:val="00D167AA"/>
    <w:rsid w:val="00D167BB"/>
    <w:rsid w:val="00D168E5"/>
    <w:rsid w:val="00D16966"/>
    <w:rsid w:val="00D16ACD"/>
    <w:rsid w:val="00D16E1A"/>
    <w:rsid w:val="00D16EE9"/>
    <w:rsid w:val="00D16FEC"/>
    <w:rsid w:val="00D172FA"/>
    <w:rsid w:val="00D175AA"/>
    <w:rsid w:val="00D1766B"/>
    <w:rsid w:val="00D176FB"/>
    <w:rsid w:val="00D1781D"/>
    <w:rsid w:val="00D178E5"/>
    <w:rsid w:val="00D179B1"/>
    <w:rsid w:val="00D179E4"/>
    <w:rsid w:val="00D17CE1"/>
    <w:rsid w:val="00D20021"/>
    <w:rsid w:val="00D20180"/>
    <w:rsid w:val="00D20221"/>
    <w:rsid w:val="00D2029F"/>
    <w:rsid w:val="00D20344"/>
    <w:rsid w:val="00D2038E"/>
    <w:rsid w:val="00D205B0"/>
    <w:rsid w:val="00D20656"/>
    <w:rsid w:val="00D207BE"/>
    <w:rsid w:val="00D20814"/>
    <w:rsid w:val="00D20BD7"/>
    <w:rsid w:val="00D20D43"/>
    <w:rsid w:val="00D20DD0"/>
    <w:rsid w:val="00D20EDD"/>
    <w:rsid w:val="00D21087"/>
    <w:rsid w:val="00D210AF"/>
    <w:rsid w:val="00D210B5"/>
    <w:rsid w:val="00D210DF"/>
    <w:rsid w:val="00D21165"/>
    <w:rsid w:val="00D2120A"/>
    <w:rsid w:val="00D212F4"/>
    <w:rsid w:val="00D213A3"/>
    <w:rsid w:val="00D213FC"/>
    <w:rsid w:val="00D21448"/>
    <w:rsid w:val="00D214C0"/>
    <w:rsid w:val="00D217B5"/>
    <w:rsid w:val="00D217D5"/>
    <w:rsid w:val="00D2181D"/>
    <w:rsid w:val="00D21862"/>
    <w:rsid w:val="00D21880"/>
    <w:rsid w:val="00D218AF"/>
    <w:rsid w:val="00D219E3"/>
    <w:rsid w:val="00D21A30"/>
    <w:rsid w:val="00D21BAD"/>
    <w:rsid w:val="00D21D85"/>
    <w:rsid w:val="00D21F33"/>
    <w:rsid w:val="00D21F45"/>
    <w:rsid w:val="00D221CD"/>
    <w:rsid w:val="00D22240"/>
    <w:rsid w:val="00D2225B"/>
    <w:rsid w:val="00D22592"/>
    <w:rsid w:val="00D225ED"/>
    <w:rsid w:val="00D2272D"/>
    <w:rsid w:val="00D22792"/>
    <w:rsid w:val="00D227F4"/>
    <w:rsid w:val="00D22AA7"/>
    <w:rsid w:val="00D22ADA"/>
    <w:rsid w:val="00D22ADC"/>
    <w:rsid w:val="00D22C73"/>
    <w:rsid w:val="00D22EAD"/>
    <w:rsid w:val="00D22F4A"/>
    <w:rsid w:val="00D22F8B"/>
    <w:rsid w:val="00D22FD2"/>
    <w:rsid w:val="00D23002"/>
    <w:rsid w:val="00D23079"/>
    <w:rsid w:val="00D230A3"/>
    <w:rsid w:val="00D23170"/>
    <w:rsid w:val="00D232D6"/>
    <w:rsid w:val="00D23306"/>
    <w:rsid w:val="00D2334D"/>
    <w:rsid w:val="00D23519"/>
    <w:rsid w:val="00D235D8"/>
    <w:rsid w:val="00D235EC"/>
    <w:rsid w:val="00D23683"/>
    <w:rsid w:val="00D237EC"/>
    <w:rsid w:val="00D23914"/>
    <w:rsid w:val="00D239E7"/>
    <w:rsid w:val="00D23B77"/>
    <w:rsid w:val="00D23C33"/>
    <w:rsid w:val="00D23C92"/>
    <w:rsid w:val="00D23E6D"/>
    <w:rsid w:val="00D23EE0"/>
    <w:rsid w:val="00D24102"/>
    <w:rsid w:val="00D24115"/>
    <w:rsid w:val="00D241F9"/>
    <w:rsid w:val="00D242A6"/>
    <w:rsid w:val="00D24361"/>
    <w:rsid w:val="00D243FC"/>
    <w:rsid w:val="00D244DE"/>
    <w:rsid w:val="00D24577"/>
    <w:rsid w:val="00D246EA"/>
    <w:rsid w:val="00D2472D"/>
    <w:rsid w:val="00D248CE"/>
    <w:rsid w:val="00D249A5"/>
    <w:rsid w:val="00D24AEE"/>
    <w:rsid w:val="00D24B52"/>
    <w:rsid w:val="00D24B88"/>
    <w:rsid w:val="00D24C28"/>
    <w:rsid w:val="00D24C31"/>
    <w:rsid w:val="00D24D17"/>
    <w:rsid w:val="00D24DB8"/>
    <w:rsid w:val="00D25095"/>
    <w:rsid w:val="00D25251"/>
    <w:rsid w:val="00D25460"/>
    <w:rsid w:val="00D2557D"/>
    <w:rsid w:val="00D2560E"/>
    <w:rsid w:val="00D25630"/>
    <w:rsid w:val="00D2563D"/>
    <w:rsid w:val="00D258F8"/>
    <w:rsid w:val="00D259AD"/>
    <w:rsid w:val="00D25CA0"/>
    <w:rsid w:val="00D25E31"/>
    <w:rsid w:val="00D25E81"/>
    <w:rsid w:val="00D25EE4"/>
    <w:rsid w:val="00D25F44"/>
    <w:rsid w:val="00D26092"/>
    <w:rsid w:val="00D26138"/>
    <w:rsid w:val="00D26154"/>
    <w:rsid w:val="00D26225"/>
    <w:rsid w:val="00D26297"/>
    <w:rsid w:val="00D2643C"/>
    <w:rsid w:val="00D2651E"/>
    <w:rsid w:val="00D267D6"/>
    <w:rsid w:val="00D268F1"/>
    <w:rsid w:val="00D26A4E"/>
    <w:rsid w:val="00D26A91"/>
    <w:rsid w:val="00D26B12"/>
    <w:rsid w:val="00D26C65"/>
    <w:rsid w:val="00D26E84"/>
    <w:rsid w:val="00D27000"/>
    <w:rsid w:val="00D27025"/>
    <w:rsid w:val="00D27061"/>
    <w:rsid w:val="00D2706C"/>
    <w:rsid w:val="00D271C6"/>
    <w:rsid w:val="00D2725C"/>
    <w:rsid w:val="00D27550"/>
    <w:rsid w:val="00D275BC"/>
    <w:rsid w:val="00D275D2"/>
    <w:rsid w:val="00D27756"/>
    <w:rsid w:val="00D2775A"/>
    <w:rsid w:val="00D2799F"/>
    <w:rsid w:val="00D27AE7"/>
    <w:rsid w:val="00D27B4D"/>
    <w:rsid w:val="00D27B67"/>
    <w:rsid w:val="00D27CF8"/>
    <w:rsid w:val="00D30248"/>
    <w:rsid w:val="00D302AD"/>
    <w:rsid w:val="00D302DE"/>
    <w:rsid w:val="00D3048D"/>
    <w:rsid w:val="00D30581"/>
    <w:rsid w:val="00D30592"/>
    <w:rsid w:val="00D30662"/>
    <w:rsid w:val="00D306F2"/>
    <w:rsid w:val="00D30746"/>
    <w:rsid w:val="00D307FB"/>
    <w:rsid w:val="00D30BD5"/>
    <w:rsid w:val="00D30CC6"/>
    <w:rsid w:val="00D30D54"/>
    <w:rsid w:val="00D30E31"/>
    <w:rsid w:val="00D30EEA"/>
    <w:rsid w:val="00D31088"/>
    <w:rsid w:val="00D31109"/>
    <w:rsid w:val="00D312A4"/>
    <w:rsid w:val="00D313A8"/>
    <w:rsid w:val="00D31434"/>
    <w:rsid w:val="00D31499"/>
    <w:rsid w:val="00D316BF"/>
    <w:rsid w:val="00D316CD"/>
    <w:rsid w:val="00D31B28"/>
    <w:rsid w:val="00D31D20"/>
    <w:rsid w:val="00D31D31"/>
    <w:rsid w:val="00D31D7A"/>
    <w:rsid w:val="00D31DEE"/>
    <w:rsid w:val="00D320A5"/>
    <w:rsid w:val="00D3210D"/>
    <w:rsid w:val="00D32120"/>
    <w:rsid w:val="00D32165"/>
    <w:rsid w:val="00D32179"/>
    <w:rsid w:val="00D32383"/>
    <w:rsid w:val="00D323ED"/>
    <w:rsid w:val="00D32485"/>
    <w:rsid w:val="00D32751"/>
    <w:rsid w:val="00D32823"/>
    <w:rsid w:val="00D32D17"/>
    <w:rsid w:val="00D33181"/>
    <w:rsid w:val="00D3318F"/>
    <w:rsid w:val="00D331FC"/>
    <w:rsid w:val="00D33250"/>
    <w:rsid w:val="00D3326A"/>
    <w:rsid w:val="00D332F5"/>
    <w:rsid w:val="00D33451"/>
    <w:rsid w:val="00D33455"/>
    <w:rsid w:val="00D335D7"/>
    <w:rsid w:val="00D335FC"/>
    <w:rsid w:val="00D3367E"/>
    <w:rsid w:val="00D336A4"/>
    <w:rsid w:val="00D3370B"/>
    <w:rsid w:val="00D33732"/>
    <w:rsid w:val="00D33827"/>
    <w:rsid w:val="00D33A49"/>
    <w:rsid w:val="00D33A8C"/>
    <w:rsid w:val="00D33A8E"/>
    <w:rsid w:val="00D33E7D"/>
    <w:rsid w:val="00D3417B"/>
    <w:rsid w:val="00D3419E"/>
    <w:rsid w:val="00D341A8"/>
    <w:rsid w:val="00D341B8"/>
    <w:rsid w:val="00D34351"/>
    <w:rsid w:val="00D3436A"/>
    <w:rsid w:val="00D34543"/>
    <w:rsid w:val="00D34550"/>
    <w:rsid w:val="00D34665"/>
    <w:rsid w:val="00D3471B"/>
    <w:rsid w:val="00D34821"/>
    <w:rsid w:val="00D3482D"/>
    <w:rsid w:val="00D3484E"/>
    <w:rsid w:val="00D349D0"/>
    <w:rsid w:val="00D34A17"/>
    <w:rsid w:val="00D34A72"/>
    <w:rsid w:val="00D34B2E"/>
    <w:rsid w:val="00D34B76"/>
    <w:rsid w:val="00D34C22"/>
    <w:rsid w:val="00D34CC1"/>
    <w:rsid w:val="00D34DF5"/>
    <w:rsid w:val="00D34F9B"/>
    <w:rsid w:val="00D35090"/>
    <w:rsid w:val="00D35273"/>
    <w:rsid w:val="00D35392"/>
    <w:rsid w:val="00D354A3"/>
    <w:rsid w:val="00D3551A"/>
    <w:rsid w:val="00D3555E"/>
    <w:rsid w:val="00D355AC"/>
    <w:rsid w:val="00D35810"/>
    <w:rsid w:val="00D358B4"/>
    <w:rsid w:val="00D358F1"/>
    <w:rsid w:val="00D359C6"/>
    <w:rsid w:val="00D35A74"/>
    <w:rsid w:val="00D35C26"/>
    <w:rsid w:val="00D35C7A"/>
    <w:rsid w:val="00D35C8C"/>
    <w:rsid w:val="00D35E39"/>
    <w:rsid w:val="00D35E7D"/>
    <w:rsid w:val="00D35F23"/>
    <w:rsid w:val="00D35F5D"/>
    <w:rsid w:val="00D35F96"/>
    <w:rsid w:val="00D35FD9"/>
    <w:rsid w:val="00D35FF4"/>
    <w:rsid w:val="00D361DC"/>
    <w:rsid w:val="00D36235"/>
    <w:rsid w:val="00D363D8"/>
    <w:rsid w:val="00D36494"/>
    <w:rsid w:val="00D36558"/>
    <w:rsid w:val="00D36581"/>
    <w:rsid w:val="00D36589"/>
    <w:rsid w:val="00D365D2"/>
    <w:rsid w:val="00D36679"/>
    <w:rsid w:val="00D36786"/>
    <w:rsid w:val="00D36890"/>
    <w:rsid w:val="00D36895"/>
    <w:rsid w:val="00D369DF"/>
    <w:rsid w:val="00D36A78"/>
    <w:rsid w:val="00D36D85"/>
    <w:rsid w:val="00D36DED"/>
    <w:rsid w:val="00D36DFB"/>
    <w:rsid w:val="00D36E71"/>
    <w:rsid w:val="00D36F64"/>
    <w:rsid w:val="00D3712B"/>
    <w:rsid w:val="00D3743D"/>
    <w:rsid w:val="00D374A7"/>
    <w:rsid w:val="00D374C6"/>
    <w:rsid w:val="00D376CE"/>
    <w:rsid w:val="00D37730"/>
    <w:rsid w:val="00D378E3"/>
    <w:rsid w:val="00D37A94"/>
    <w:rsid w:val="00D37B22"/>
    <w:rsid w:val="00D37B4C"/>
    <w:rsid w:val="00D37B7C"/>
    <w:rsid w:val="00D37BF9"/>
    <w:rsid w:val="00D37C5C"/>
    <w:rsid w:val="00D37E13"/>
    <w:rsid w:val="00D40078"/>
    <w:rsid w:val="00D40181"/>
    <w:rsid w:val="00D402DD"/>
    <w:rsid w:val="00D4037D"/>
    <w:rsid w:val="00D4067C"/>
    <w:rsid w:val="00D406B2"/>
    <w:rsid w:val="00D4074B"/>
    <w:rsid w:val="00D4077F"/>
    <w:rsid w:val="00D4080A"/>
    <w:rsid w:val="00D40907"/>
    <w:rsid w:val="00D409BF"/>
    <w:rsid w:val="00D40ADD"/>
    <w:rsid w:val="00D40D38"/>
    <w:rsid w:val="00D40F11"/>
    <w:rsid w:val="00D40F97"/>
    <w:rsid w:val="00D41194"/>
    <w:rsid w:val="00D413AD"/>
    <w:rsid w:val="00D413C4"/>
    <w:rsid w:val="00D41459"/>
    <w:rsid w:val="00D4150A"/>
    <w:rsid w:val="00D41531"/>
    <w:rsid w:val="00D41606"/>
    <w:rsid w:val="00D416C4"/>
    <w:rsid w:val="00D41979"/>
    <w:rsid w:val="00D419FE"/>
    <w:rsid w:val="00D41AC1"/>
    <w:rsid w:val="00D41C55"/>
    <w:rsid w:val="00D41D57"/>
    <w:rsid w:val="00D41FC9"/>
    <w:rsid w:val="00D42048"/>
    <w:rsid w:val="00D420E6"/>
    <w:rsid w:val="00D42172"/>
    <w:rsid w:val="00D4227A"/>
    <w:rsid w:val="00D422D0"/>
    <w:rsid w:val="00D42336"/>
    <w:rsid w:val="00D42531"/>
    <w:rsid w:val="00D427B7"/>
    <w:rsid w:val="00D427C1"/>
    <w:rsid w:val="00D42839"/>
    <w:rsid w:val="00D4283E"/>
    <w:rsid w:val="00D42D00"/>
    <w:rsid w:val="00D42E36"/>
    <w:rsid w:val="00D42F7A"/>
    <w:rsid w:val="00D430B2"/>
    <w:rsid w:val="00D43135"/>
    <w:rsid w:val="00D43148"/>
    <w:rsid w:val="00D433ED"/>
    <w:rsid w:val="00D433F2"/>
    <w:rsid w:val="00D4340D"/>
    <w:rsid w:val="00D43426"/>
    <w:rsid w:val="00D4350C"/>
    <w:rsid w:val="00D435A0"/>
    <w:rsid w:val="00D43699"/>
    <w:rsid w:val="00D4371E"/>
    <w:rsid w:val="00D43782"/>
    <w:rsid w:val="00D43829"/>
    <w:rsid w:val="00D439AF"/>
    <w:rsid w:val="00D439FC"/>
    <w:rsid w:val="00D43A88"/>
    <w:rsid w:val="00D43E71"/>
    <w:rsid w:val="00D43E9F"/>
    <w:rsid w:val="00D43F91"/>
    <w:rsid w:val="00D4406C"/>
    <w:rsid w:val="00D4413A"/>
    <w:rsid w:val="00D44145"/>
    <w:rsid w:val="00D4436A"/>
    <w:rsid w:val="00D4437B"/>
    <w:rsid w:val="00D444D1"/>
    <w:rsid w:val="00D444EF"/>
    <w:rsid w:val="00D445E0"/>
    <w:rsid w:val="00D4474F"/>
    <w:rsid w:val="00D44762"/>
    <w:rsid w:val="00D44936"/>
    <w:rsid w:val="00D4495A"/>
    <w:rsid w:val="00D44B80"/>
    <w:rsid w:val="00D44BA5"/>
    <w:rsid w:val="00D44CB7"/>
    <w:rsid w:val="00D44DE8"/>
    <w:rsid w:val="00D44E3F"/>
    <w:rsid w:val="00D44F2D"/>
    <w:rsid w:val="00D45155"/>
    <w:rsid w:val="00D451B2"/>
    <w:rsid w:val="00D451DA"/>
    <w:rsid w:val="00D452D3"/>
    <w:rsid w:val="00D4531C"/>
    <w:rsid w:val="00D45555"/>
    <w:rsid w:val="00D455AE"/>
    <w:rsid w:val="00D4580E"/>
    <w:rsid w:val="00D45905"/>
    <w:rsid w:val="00D45CD7"/>
    <w:rsid w:val="00D45D1E"/>
    <w:rsid w:val="00D45D78"/>
    <w:rsid w:val="00D46036"/>
    <w:rsid w:val="00D4622C"/>
    <w:rsid w:val="00D46492"/>
    <w:rsid w:val="00D46667"/>
    <w:rsid w:val="00D4666C"/>
    <w:rsid w:val="00D46CCC"/>
    <w:rsid w:val="00D46D55"/>
    <w:rsid w:val="00D46D8B"/>
    <w:rsid w:val="00D46DDF"/>
    <w:rsid w:val="00D46E54"/>
    <w:rsid w:val="00D46F2B"/>
    <w:rsid w:val="00D46F2E"/>
    <w:rsid w:val="00D47227"/>
    <w:rsid w:val="00D4725D"/>
    <w:rsid w:val="00D4732D"/>
    <w:rsid w:val="00D476F0"/>
    <w:rsid w:val="00D4775B"/>
    <w:rsid w:val="00D478EA"/>
    <w:rsid w:val="00D47992"/>
    <w:rsid w:val="00D479F3"/>
    <w:rsid w:val="00D47B17"/>
    <w:rsid w:val="00D47B34"/>
    <w:rsid w:val="00D47BB9"/>
    <w:rsid w:val="00D47C29"/>
    <w:rsid w:val="00D47ED7"/>
    <w:rsid w:val="00D500EA"/>
    <w:rsid w:val="00D5017B"/>
    <w:rsid w:val="00D501CA"/>
    <w:rsid w:val="00D502D7"/>
    <w:rsid w:val="00D50379"/>
    <w:rsid w:val="00D50397"/>
    <w:rsid w:val="00D50535"/>
    <w:rsid w:val="00D507A6"/>
    <w:rsid w:val="00D5083F"/>
    <w:rsid w:val="00D5084D"/>
    <w:rsid w:val="00D5094B"/>
    <w:rsid w:val="00D5095C"/>
    <w:rsid w:val="00D5097E"/>
    <w:rsid w:val="00D50ADB"/>
    <w:rsid w:val="00D50AEF"/>
    <w:rsid w:val="00D50BD8"/>
    <w:rsid w:val="00D50C8E"/>
    <w:rsid w:val="00D50E10"/>
    <w:rsid w:val="00D510BA"/>
    <w:rsid w:val="00D51249"/>
    <w:rsid w:val="00D51362"/>
    <w:rsid w:val="00D5137D"/>
    <w:rsid w:val="00D513F9"/>
    <w:rsid w:val="00D51630"/>
    <w:rsid w:val="00D517A7"/>
    <w:rsid w:val="00D517DD"/>
    <w:rsid w:val="00D5181F"/>
    <w:rsid w:val="00D51857"/>
    <w:rsid w:val="00D5186B"/>
    <w:rsid w:val="00D5187B"/>
    <w:rsid w:val="00D51A7C"/>
    <w:rsid w:val="00D51AF3"/>
    <w:rsid w:val="00D51B13"/>
    <w:rsid w:val="00D51D4C"/>
    <w:rsid w:val="00D51DE5"/>
    <w:rsid w:val="00D51DF1"/>
    <w:rsid w:val="00D51EEB"/>
    <w:rsid w:val="00D5200F"/>
    <w:rsid w:val="00D5209B"/>
    <w:rsid w:val="00D520C1"/>
    <w:rsid w:val="00D520C8"/>
    <w:rsid w:val="00D52185"/>
    <w:rsid w:val="00D52241"/>
    <w:rsid w:val="00D52334"/>
    <w:rsid w:val="00D52367"/>
    <w:rsid w:val="00D523EA"/>
    <w:rsid w:val="00D527C2"/>
    <w:rsid w:val="00D529CE"/>
    <w:rsid w:val="00D52C06"/>
    <w:rsid w:val="00D52FAC"/>
    <w:rsid w:val="00D52FE0"/>
    <w:rsid w:val="00D5302C"/>
    <w:rsid w:val="00D53117"/>
    <w:rsid w:val="00D5316C"/>
    <w:rsid w:val="00D531B4"/>
    <w:rsid w:val="00D53311"/>
    <w:rsid w:val="00D5336E"/>
    <w:rsid w:val="00D53397"/>
    <w:rsid w:val="00D533F0"/>
    <w:rsid w:val="00D534F1"/>
    <w:rsid w:val="00D536E5"/>
    <w:rsid w:val="00D537E6"/>
    <w:rsid w:val="00D53856"/>
    <w:rsid w:val="00D53BEA"/>
    <w:rsid w:val="00D53C39"/>
    <w:rsid w:val="00D53C4C"/>
    <w:rsid w:val="00D53C64"/>
    <w:rsid w:val="00D53C8D"/>
    <w:rsid w:val="00D53DF1"/>
    <w:rsid w:val="00D53FC3"/>
    <w:rsid w:val="00D54064"/>
    <w:rsid w:val="00D54185"/>
    <w:rsid w:val="00D54222"/>
    <w:rsid w:val="00D543B6"/>
    <w:rsid w:val="00D543E6"/>
    <w:rsid w:val="00D544F1"/>
    <w:rsid w:val="00D546BE"/>
    <w:rsid w:val="00D546FD"/>
    <w:rsid w:val="00D547D9"/>
    <w:rsid w:val="00D54A38"/>
    <w:rsid w:val="00D54B1C"/>
    <w:rsid w:val="00D54C07"/>
    <w:rsid w:val="00D54E07"/>
    <w:rsid w:val="00D54FDA"/>
    <w:rsid w:val="00D550F9"/>
    <w:rsid w:val="00D552B6"/>
    <w:rsid w:val="00D55331"/>
    <w:rsid w:val="00D5537A"/>
    <w:rsid w:val="00D553B5"/>
    <w:rsid w:val="00D55448"/>
    <w:rsid w:val="00D55544"/>
    <w:rsid w:val="00D55582"/>
    <w:rsid w:val="00D556A0"/>
    <w:rsid w:val="00D5577E"/>
    <w:rsid w:val="00D557AE"/>
    <w:rsid w:val="00D5587F"/>
    <w:rsid w:val="00D559D9"/>
    <w:rsid w:val="00D55A22"/>
    <w:rsid w:val="00D55B3A"/>
    <w:rsid w:val="00D55BB0"/>
    <w:rsid w:val="00D55C63"/>
    <w:rsid w:val="00D55D5A"/>
    <w:rsid w:val="00D55EE8"/>
    <w:rsid w:val="00D55F27"/>
    <w:rsid w:val="00D55F36"/>
    <w:rsid w:val="00D56164"/>
    <w:rsid w:val="00D563DB"/>
    <w:rsid w:val="00D56686"/>
    <w:rsid w:val="00D5668F"/>
    <w:rsid w:val="00D566A2"/>
    <w:rsid w:val="00D5673A"/>
    <w:rsid w:val="00D567AC"/>
    <w:rsid w:val="00D569D8"/>
    <w:rsid w:val="00D56A88"/>
    <w:rsid w:val="00D56CD8"/>
    <w:rsid w:val="00D56D59"/>
    <w:rsid w:val="00D57031"/>
    <w:rsid w:val="00D570C6"/>
    <w:rsid w:val="00D570E7"/>
    <w:rsid w:val="00D57240"/>
    <w:rsid w:val="00D5725A"/>
    <w:rsid w:val="00D5725B"/>
    <w:rsid w:val="00D572BE"/>
    <w:rsid w:val="00D57616"/>
    <w:rsid w:val="00D57765"/>
    <w:rsid w:val="00D57CEC"/>
    <w:rsid w:val="00D57F54"/>
    <w:rsid w:val="00D60200"/>
    <w:rsid w:val="00D6052B"/>
    <w:rsid w:val="00D605B5"/>
    <w:rsid w:val="00D605B7"/>
    <w:rsid w:val="00D60661"/>
    <w:rsid w:val="00D60756"/>
    <w:rsid w:val="00D608C6"/>
    <w:rsid w:val="00D6090D"/>
    <w:rsid w:val="00D60AD4"/>
    <w:rsid w:val="00D60BB9"/>
    <w:rsid w:val="00D60BE5"/>
    <w:rsid w:val="00D60C0F"/>
    <w:rsid w:val="00D60C1E"/>
    <w:rsid w:val="00D60D36"/>
    <w:rsid w:val="00D60D41"/>
    <w:rsid w:val="00D610E2"/>
    <w:rsid w:val="00D61190"/>
    <w:rsid w:val="00D6132C"/>
    <w:rsid w:val="00D61375"/>
    <w:rsid w:val="00D6140B"/>
    <w:rsid w:val="00D6149E"/>
    <w:rsid w:val="00D614F3"/>
    <w:rsid w:val="00D6163F"/>
    <w:rsid w:val="00D61C74"/>
    <w:rsid w:val="00D61C98"/>
    <w:rsid w:val="00D61D7E"/>
    <w:rsid w:val="00D61E1F"/>
    <w:rsid w:val="00D61F02"/>
    <w:rsid w:val="00D62022"/>
    <w:rsid w:val="00D62068"/>
    <w:rsid w:val="00D620AD"/>
    <w:rsid w:val="00D6227C"/>
    <w:rsid w:val="00D622D6"/>
    <w:rsid w:val="00D62522"/>
    <w:rsid w:val="00D62809"/>
    <w:rsid w:val="00D62834"/>
    <w:rsid w:val="00D62896"/>
    <w:rsid w:val="00D629A2"/>
    <w:rsid w:val="00D629EF"/>
    <w:rsid w:val="00D62D48"/>
    <w:rsid w:val="00D62DAF"/>
    <w:rsid w:val="00D62E3A"/>
    <w:rsid w:val="00D6309F"/>
    <w:rsid w:val="00D630D9"/>
    <w:rsid w:val="00D631D6"/>
    <w:rsid w:val="00D6330F"/>
    <w:rsid w:val="00D63438"/>
    <w:rsid w:val="00D634CE"/>
    <w:rsid w:val="00D635CD"/>
    <w:rsid w:val="00D635EA"/>
    <w:rsid w:val="00D636D9"/>
    <w:rsid w:val="00D63744"/>
    <w:rsid w:val="00D63768"/>
    <w:rsid w:val="00D639D1"/>
    <w:rsid w:val="00D63A20"/>
    <w:rsid w:val="00D63A58"/>
    <w:rsid w:val="00D63A77"/>
    <w:rsid w:val="00D63C7C"/>
    <w:rsid w:val="00D63D29"/>
    <w:rsid w:val="00D63DB9"/>
    <w:rsid w:val="00D63DCE"/>
    <w:rsid w:val="00D63F68"/>
    <w:rsid w:val="00D63FA6"/>
    <w:rsid w:val="00D64161"/>
    <w:rsid w:val="00D6418C"/>
    <w:rsid w:val="00D64241"/>
    <w:rsid w:val="00D6428E"/>
    <w:rsid w:val="00D64310"/>
    <w:rsid w:val="00D6440F"/>
    <w:rsid w:val="00D64538"/>
    <w:rsid w:val="00D64571"/>
    <w:rsid w:val="00D64658"/>
    <w:rsid w:val="00D647DA"/>
    <w:rsid w:val="00D64832"/>
    <w:rsid w:val="00D64B00"/>
    <w:rsid w:val="00D64B20"/>
    <w:rsid w:val="00D64B25"/>
    <w:rsid w:val="00D64B30"/>
    <w:rsid w:val="00D64B83"/>
    <w:rsid w:val="00D64C06"/>
    <w:rsid w:val="00D64C93"/>
    <w:rsid w:val="00D64CA3"/>
    <w:rsid w:val="00D64CA8"/>
    <w:rsid w:val="00D64CB6"/>
    <w:rsid w:val="00D64CFE"/>
    <w:rsid w:val="00D64DEB"/>
    <w:rsid w:val="00D64E34"/>
    <w:rsid w:val="00D64E4D"/>
    <w:rsid w:val="00D64EE9"/>
    <w:rsid w:val="00D64EFC"/>
    <w:rsid w:val="00D64F02"/>
    <w:rsid w:val="00D64F62"/>
    <w:rsid w:val="00D650E6"/>
    <w:rsid w:val="00D651AB"/>
    <w:rsid w:val="00D652DA"/>
    <w:rsid w:val="00D653E4"/>
    <w:rsid w:val="00D655E6"/>
    <w:rsid w:val="00D65686"/>
    <w:rsid w:val="00D657F2"/>
    <w:rsid w:val="00D65866"/>
    <w:rsid w:val="00D6586F"/>
    <w:rsid w:val="00D65968"/>
    <w:rsid w:val="00D659B4"/>
    <w:rsid w:val="00D65C66"/>
    <w:rsid w:val="00D65C67"/>
    <w:rsid w:val="00D65D9A"/>
    <w:rsid w:val="00D65E0B"/>
    <w:rsid w:val="00D660AD"/>
    <w:rsid w:val="00D66136"/>
    <w:rsid w:val="00D66149"/>
    <w:rsid w:val="00D66289"/>
    <w:rsid w:val="00D662D9"/>
    <w:rsid w:val="00D662FA"/>
    <w:rsid w:val="00D66328"/>
    <w:rsid w:val="00D6632F"/>
    <w:rsid w:val="00D6638D"/>
    <w:rsid w:val="00D663E3"/>
    <w:rsid w:val="00D6640A"/>
    <w:rsid w:val="00D6640D"/>
    <w:rsid w:val="00D66450"/>
    <w:rsid w:val="00D664E6"/>
    <w:rsid w:val="00D6692F"/>
    <w:rsid w:val="00D66930"/>
    <w:rsid w:val="00D66A1E"/>
    <w:rsid w:val="00D66A65"/>
    <w:rsid w:val="00D66CC8"/>
    <w:rsid w:val="00D66CCC"/>
    <w:rsid w:val="00D66DA7"/>
    <w:rsid w:val="00D66E55"/>
    <w:rsid w:val="00D66F80"/>
    <w:rsid w:val="00D67008"/>
    <w:rsid w:val="00D67084"/>
    <w:rsid w:val="00D672CE"/>
    <w:rsid w:val="00D67373"/>
    <w:rsid w:val="00D6746B"/>
    <w:rsid w:val="00D674D6"/>
    <w:rsid w:val="00D6769C"/>
    <w:rsid w:val="00D6770D"/>
    <w:rsid w:val="00D67784"/>
    <w:rsid w:val="00D677D7"/>
    <w:rsid w:val="00D677F2"/>
    <w:rsid w:val="00D678C6"/>
    <w:rsid w:val="00D678D3"/>
    <w:rsid w:val="00D67BAD"/>
    <w:rsid w:val="00D67BE0"/>
    <w:rsid w:val="00D67C73"/>
    <w:rsid w:val="00D67DEA"/>
    <w:rsid w:val="00D67F3E"/>
    <w:rsid w:val="00D67F8E"/>
    <w:rsid w:val="00D700E7"/>
    <w:rsid w:val="00D701C7"/>
    <w:rsid w:val="00D702DB"/>
    <w:rsid w:val="00D703E5"/>
    <w:rsid w:val="00D704C5"/>
    <w:rsid w:val="00D704E2"/>
    <w:rsid w:val="00D70587"/>
    <w:rsid w:val="00D706AA"/>
    <w:rsid w:val="00D70766"/>
    <w:rsid w:val="00D708AA"/>
    <w:rsid w:val="00D70AB2"/>
    <w:rsid w:val="00D70AEA"/>
    <w:rsid w:val="00D70B88"/>
    <w:rsid w:val="00D70B8A"/>
    <w:rsid w:val="00D70BD1"/>
    <w:rsid w:val="00D70ED7"/>
    <w:rsid w:val="00D7105C"/>
    <w:rsid w:val="00D711C5"/>
    <w:rsid w:val="00D711EB"/>
    <w:rsid w:val="00D71227"/>
    <w:rsid w:val="00D712E7"/>
    <w:rsid w:val="00D71301"/>
    <w:rsid w:val="00D71464"/>
    <w:rsid w:val="00D71647"/>
    <w:rsid w:val="00D7165A"/>
    <w:rsid w:val="00D71666"/>
    <w:rsid w:val="00D71696"/>
    <w:rsid w:val="00D71753"/>
    <w:rsid w:val="00D7195B"/>
    <w:rsid w:val="00D71F74"/>
    <w:rsid w:val="00D72015"/>
    <w:rsid w:val="00D720EA"/>
    <w:rsid w:val="00D72203"/>
    <w:rsid w:val="00D72205"/>
    <w:rsid w:val="00D7238C"/>
    <w:rsid w:val="00D723A4"/>
    <w:rsid w:val="00D72531"/>
    <w:rsid w:val="00D72671"/>
    <w:rsid w:val="00D72713"/>
    <w:rsid w:val="00D72727"/>
    <w:rsid w:val="00D727D3"/>
    <w:rsid w:val="00D7282A"/>
    <w:rsid w:val="00D72845"/>
    <w:rsid w:val="00D7285D"/>
    <w:rsid w:val="00D728A2"/>
    <w:rsid w:val="00D72920"/>
    <w:rsid w:val="00D72A6A"/>
    <w:rsid w:val="00D72BA2"/>
    <w:rsid w:val="00D72E3C"/>
    <w:rsid w:val="00D730A6"/>
    <w:rsid w:val="00D730FF"/>
    <w:rsid w:val="00D731ED"/>
    <w:rsid w:val="00D73360"/>
    <w:rsid w:val="00D73380"/>
    <w:rsid w:val="00D73554"/>
    <w:rsid w:val="00D73671"/>
    <w:rsid w:val="00D73733"/>
    <w:rsid w:val="00D73B08"/>
    <w:rsid w:val="00D73B09"/>
    <w:rsid w:val="00D73BD0"/>
    <w:rsid w:val="00D73BD6"/>
    <w:rsid w:val="00D73C31"/>
    <w:rsid w:val="00D73C5E"/>
    <w:rsid w:val="00D73D3E"/>
    <w:rsid w:val="00D73D76"/>
    <w:rsid w:val="00D73EBE"/>
    <w:rsid w:val="00D74002"/>
    <w:rsid w:val="00D74024"/>
    <w:rsid w:val="00D743C4"/>
    <w:rsid w:val="00D74471"/>
    <w:rsid w:val="00D7447F"/>
    <w:rsid w:val="00D74571"/>
    <w:rsid w:val="00D7489F"/>
    <w:rsid w:val="00D74A06"/>
    <w:rsid w:val="00D74B02"/>
    <w:rsid w:val="00D74B1C"/>
    <w:rsid w:val="00D74C99"/>
    <w:rsid w:val="00D74DA1"/>
    <w:rsid w:val="00D74E8C"/>
    <w:rsid w:val="00D74EC6"/>
    <w:rsid w:val="00D7511D"/>
    <w:rsid w:val="00D7528C"/>
    <w:rsid w:val="00D75317"/>
    <w:rsid w:val="00D75669"/>
    <w:rsid w:val="00D75670"/>
    <w:rsid w:val="00D757D6"/>
    <w:rsid w:val="00D758ED"/>
    <w:rsid w:val="00D759E3"/>
    <w:rsid w:val="00D75A35"/>
    <w:rsid w:val="00D75AD5"/>
    <w:rsid w:val="00D75BCF"/>
    <w:rsid w:val="00D75F9F"/>
    <w:rsid w:val="00D75FBA"/>
    <w:rsid w:val="00D761D3"/>
    <w:rsid w:val="00D7622A"/>
    <w:rsid w:val="00D7628F"/>
    <w:rsid w:val="00D763A6"/>
    <w:rsid w:val="00D76607"/>
    <w:rsid w:val="00D76656"/>
    <w:rsid w:val="00D766BA"/>
    <w:rsid w:val="00D7688C"/>
    <w:rsid w:val="00D76899"/>
    <w:rsid w:val="00D76934"/>
    <w:rsid w:val="00D76A86"/>
    <w:rsid w:val="00D76B0E"/>
    <w:rsid w:val="00D76D16"/>
    <w:rsid w:val="00D76F55"/>
    <w:rsid w:val="00D76FB8"/>
    <w:rsid w:val="00D77192"/>
    <w:rsid w:val="00D771A9"/>
    <w:rsid w:val="00D772EA"/>
    <w:rsid w:val="00D77452"/>
    <w:rsid w:val="00D77459"/>
    <w:rsid w:val="00D77468"/>
    <w:rsid w:val="00D778C3"/>
    <w:rsid w:val="00D778CC"/>
    <w:rsid w:val="00D7796C"/>
    <w:rsid w:val="00D77985"/>
    <w:rsid w:val="00D77D2B"/>
    <w:rsid w:val="00D77D64"/>
    <w:rsid w:val="00D77D8F"/>
    <w:rsid w:val="00D77DA8"/>
    <w:rsid w:val="00D77F26"/>
    <w:rsid w:val="00D77FB5"/>
    <w:rsid w:val="00D80047"/>
    <w:rsid w:val="00D8017D"/>
    <w:rsid w:val="00D8018E"/>
    <w:rsid w:val="00D8032D"/>
    <w:rsid w:val="00D803BD"/>
    <w:rsid w:val="00D80425"/>
    <w:rsid w:val="00D80614"/>
    <w:rsid w:val="00D8074B"/>
    <w:rsid w:val="00D80896"/>
    <w:rsid w:val="00D809F0"/>
    <w:rsid w:val="00D80A38"/>
    <w:rsid w:val="00D80B0E"/>
    <w:rsid w:val="00D80B8D"/>
    <w:rsid w:val="00D80B9B"/>
    <w:rsid w:val="00D80DD1"/>
    <w:rsid w:val="00D80E00"/>
    <w:rsid w:val="00D80EA4"/>
    <w:rsid w:val="00D81000"/>
    <w:rsid w:val="00D81142"/>
    <w:rsid w:val="00D812DB"/>
    <w:rsid w:val="00D8135C"/>
    <w:rsid w:val="00D813C5"/>
    <w:rsid w:val="00D813DB"/>
    <w:rsid w:val="00D814DE"/>
    <w:rsid w:val="00D8150D"/>
    <w:rsid w:val="00D815BD"/>
    <w:rsid w:val="00D815F2"/>
    <w:rsid w:val="00D81624"/>
    <w:rsid w:val="00D81748"/>
    <w:rsid w:val="00D81749"/>
    <w:rsid w:val="00D81792"/>
    <w:rsid w:val="00D81819"/>
    <w:rsid w:val="00D81A2A"/>
    <w:rsid w:val="00D81AD5"/>
    <w:rsid w:val="00D81BA9"/>
    <w:rsid w:val="00D81C40"/>
    <w:rsid w:val="00D81F2C"/>
    <w:rsid w:val="00D81F2F"/>
    <w:rsid w:val="00D81FF2"/>
    <w:rsid w:val="00D82120"/>
    <w:rsid w:val="00D82293"/>
    <w:rsid w:val="00D822C7"/>
    <w:rsid w:val="00D822EE"/>
    <w:rsid w:val="00D82423"/>
    <w:rsid w:val="00D82583"/>
    <w:rsid w:val="00D825E8"/>
    <w:rsid w:val="00D825F4"/>
    <w:rsid w:val="00D82663"/>
    <w:rsid w:val="00D826C3"/>
    <w:rsid w:val="00D828B8"/>
    <w:rsid w:val="00D82909"/>
    <w:rsid w:val="00D82A2E"/>
    <w:rsid w:val="00D82A42"/>
    <w:rsid w:val="00D82A7E"/>
    <w:rsid w:val="00D82C19"/>
    <w:rsid w:val="00D82EBE"/>
    <w:rsid w:val="00D830CD"/>
    <w:rsid w:val="00D832EE"/>
    <w:rsid w:val="00D83640"/>
    <w:rsid w:val="00D83671"/>
    <w:rsid w:val="00D83730"/>
    <w:rsid w:val="00D83821"/>
    <w:rsid w:val="00D8386B"/>
    <w:rsid w:val="00D839DB"/>
    <w:rsid w:val="00D83ABD"/>
    <w:rsid w:val="00D83AF1"/>
    <w:rsid w:val="00D83AF3"/>
    <w:rsid w:val="00D83B7D"/>
    <w:rsid w:val="00D83C06"/>
    <w:rsid w:val="00D83C2F"/>
    <w:rsid w:val="00D83D7A"/>
    <w:rsid w:val="00D8401B"/>
    <w:rsid w:val="00D8405D"/>
    <w:rsid w:val="00D840EC"/>
    <w:rsid w:val="00D841BA"/>
    <w:rsid w:val="00D84202"/>
    <w:rsid w:val="00D8441E"/>
    <w:rsid w:val="00D845A9"/>
    <w:rsid w:val="00D84607"/>
    <w:rsid w:val="00D847B1"/>
    <w:rsid w:val="00D847B5"/>
    <w:rsid w:val="00D849F1"/>
    <w:rsid w:val="00D84E58"/>
    <w:rsid w:val="00D84E68"/>
    <w:rsid w:val="00D84F71"/>
    <w:rsid w:val="00D84F8C"/>
    <w:rsid w:val="00D851E5"/>
    <w:rsid w:val="00D8534A"/>
    <w:rsid w:val="00D8535C"/>
    <w:rsid w:val="00D85428"/>
    <w:rsid w:val="00D85671"/>
    <w:rsid w:val="00D85CBF"/>
    <w:rsid w:val="00D85D65"/>
    <w:rsid w:val="00D85DA1"/>
    <w:rsid w:val="00D85DD5"/>
    <w:rsid w:val="00D8606D"/>
    <w:rsid w:val="00D860AF"/>
    <w:rsid w:val="00D86169"/>
    <w:rsid w:val="00D862A8"/>
    <w:rsid w:val="00D8635F"/>
    <w:rsid w:val="00D865A8"/>
    <w:rsid w:val="00D86691"/>
    <w:rsid w:val="00D8695E"/>
    <w:rsid w:val="00D86A95"/>
    <w:rsid w:val="00D86D88"/>
    <w:rsid w:val="00D86E30"/>
    <w:rsid w:val="00D86E3C"/>
    <w:rsid w:val="00D86FB8"/>
    <w:rsid w:val="00D87031"/>
    <w:rsid w:val="00D87057"/>
    <w:rsid w:val="00D870C8"/>
    <w:rsid w:val="00D87145"/>
    <w:rsid w:val="00D87184"/>
    <w:rsid w:val="00D87186"/>
    <w:rsid w:val="00D871FD"/>
    <w:rsid w:val="00D87340"/>
    <w:rsid w:val="00D8752B"/>
    <w:rsid w:val="00D8754F"/>
    <w:rsid w:val="00D875C9"/>
    <w:rsid w:val="00D8789A"/>
    <w:rsid w:val="00D87B87"/>
    <w:rsid w:val="00D87DA8"/>
    <w:rsid w:val="00D87DB3"/>
    <w:rsid w:val="00D87E27"/>
    <w:rsid w:val="00D87E68"/>
    <w:rsid w:val="00D87F44"/>
    <w:rsid w:val="00D87FB0"/>
    <w:rsid w:val="00D90150"/>
    <w:rsid w:val="00D902B7"/>
    <w:rsid w:val="00D903BA"/>
    <w:rsid w:val="00D904D6"/>
    <w:rsid w:val="00D9053B"/>
    <w:rsid w:val="00D905BB"/>
    <w:rsid w:val="00D90827"/>
    <w:rsid w:val="00D90ACC"/>
    <w:rsid w:val="00D90CDC"/>
    <w:rsid w:val="00D90D57"/>
    <w:rsid w:val="00D90D92"/>
    <w:rsid w:val="00D90F67"/>
    <w:rsid w:val="00D90FB0"/>
    <w:rsid w:val="00D90FE3"/>
    <w:rsid w:val="00D90FFC"/>
    <w:rsid w:val="00D911E3"/>
    <w:rsid w:val="00D912AC"/>
    <w:rsid w:val="00D912B4"/>
    <w:rsid w:val="00D912E0"/>
    <w:rsid w:val="00D91576"/>
    <w:rsid w:val="00D9177D"/>
    <w:rsid w:val="00D9199F"/>
    <w:rsid w:val="00D919A5"/>
    <w:rsid w:val="00D919AD"/>
    <w:rsid w:val="00D91C38"/>
    <w:rsid w:val="00D91D3E"/>
    <w:rsid w:val="00D91DDD"/>
    <w:rsid w:val="00D91E71"/>
    <w:rsid w:val="00D91EB0"/>
    <w:rsid w:val="00D91F4C"/>
    <w:rsid w:val="00D92052"/>
    <w:rsid w:val="00D92072"/>
    <w:rsid w:val="00D92162"/>
    <w:rsid w:val="00D921A9"/>
    <w:rsid w:val="00D9222E"/>
    <w:rsid w:val="00D923DB"/>
    <w:rsid w:val="00D9278B"/>
    <w:rsid w:val="00D929B4"/>
    <w:rsid w:val="00D92AF6"/>
    <w:rsid w:val="00D92BDA"/>
    <w:rsid w:val="00D92C53"/>
    <w:rsid w:val="00D92D41"/>
    <w:rsid w:val="00D92DB5"/>
    <w:rsid w:val="00D92E58"/>
    <w:rsid w:val="00D92FF1"/>
    <w:rsid w:val="00D930F8"/>
    <w:rsid w:val="00D9355F"/>
    <w:rsid w:val="00D93756"/>
    <w:rsid w:val="00D93815"/>
    <w:rsid w:val="00D938F3"/>
    <w:rsid w:val="00D93D5B"/>
    <w:rsid w:val="00D93E69"/>
    <w:rsid w:val="00D93FD0"/>
    <w:rsid w:val="00D941DA"/>
    <w:rsid w:val="00D941EC"/>
    <w:rsid w:val="00D942C3"/>
    <w:rsid w:val="00D943A1"/>
    <w:rsid w:val="00D9440F"/>
    <w:rsid w:val="00D94455"/>
    <w:rsid w:val="00D9458B"/>
    <w:rsid w:val="00D948D1"/>
    <w:rsid w:val="00D94912"/>
    <w:rsid w:val="00D94954"/>
    <w:rsid w:val="00D94AB3"/>
    <w:rsid w:val="00D94C76"/>
    <w:rsid w:val="00D94CDC"/>
    <w:rsid w:val="00D94E40"/>
    <w:rsid w:val="00D94F12"/>
    <w:rsid w:val="00D94F55"/>
    <w:rsid w:val="00D9504C"/>
    <w:rsid w:val="00D950E0"/>
    <w:rsid w:val="00D95274"/>
    <w:rsid w:val="00D9531F"/>
    <w:rsid w:val="00D95522"/>
    <w:rsid w:val="00D95770"/>
    <w:rsid w:val="00D9580B"/>
    <w:rsid w:val="00D95837"/>
    <w:rsid w:val="00D959EA"/>
    <w:rsid w:val="00D95AA4"/>
    <w:rsid w:val="00D95AD7"/>
    <w:rsid w:val="00D95D82"/>
    <w:rsid w:val="00D95DF2"/>
    <w:rsid w:val="00D95DFB"/>
    <w:rsid w:val="00D95E2C"/>
    <w:rsid w:val="00D95E48"/>
    <w:rsid w:val="00D9609A"/>
    <w:rsid w:val="00D9612B"/>
    <w:rsid w:val="00D9628F"/>
    <w:rsid w:val="00D96294"/>
    <w:rsid w:val="00D962B0"/>
    <w:rsid w:val="00D96500"/>
    <w:rsid w:val="00D96742"/>
    <w:rsid w:val="00D9694D"/>
    <w:rsid w:val="00D96B20"/>
    <w:rsid w:val="00D96C3D"/>
    <w:rsid w:val="00D96D0D"/>
    <w:rsid w:val="00D96D32"/>
    <w:rsid w:val="00D96E23"/>
    <w:rsid w:val="00D96F52"/>
    <w:rsid w:val="00D96FA1"/>
    <w:rsid w:val="00D9708B"/>
    <w:rsid w:val="00D9719D"/>
    <w:rsid w:val="00D9736E"/>
    <w:rsid w:val="00D973D2"/>
    <w:rsid w:val="00D974BB"/>
    <w:rsid w:val="00D975FF"/>
    <w:rsid w:val="00D97601"/>
    <w:rsid w:val="00D9774E"/>
    <w:rsid w:val="00D97A1B"/>
    <w:rsid w:val="00D97C9D"/>
    <w:rsid w:val="00D97DC1"/>
    <w:rsid w:val="00D97E46"/>
    <w:rsid w:val="00D97E98"/>
    <w:rsid w:val="00DA04CF"/>
    <w:rsid w:val="00DA0504"/>
    <w:rsid w:val="00DA056F"/>
    <w:rsid w:val="00DA05D3"/>
    <w:rsid w:val="00DA081E"/>
    <w:rsid w:val="00DA0861"/>
    <w:rsid w:val="00DA0892"/>
    <w:rsid w:val="00DA0B40"/>
    <w:rsid w:val="00DA0B8C"/>
    <w:rsid w:val="00DA0BE8"/>
    <w:rsid w:val="00DA0D6B"/>
    <w:rsid w:val="00DA0DD7"/>
    <w:rsid w:val="00DA0F74"/>
    <w:rsid w:val="00DA0F7F"/>
    <w:rsid w:val="00DA0FC5"/>
    <w:rsid w:val="00DA1017"/>
    <w:rsid w:val="00DA10A6"/>
    <w:rsid w:val="00DA10E0"/>
    <w:rsid w:val="00DA10FA"/>
    <w:rsid w:val="00DA113D"/>
    <w:rsid w:val="00DA11B7"/>
    <w:rsid w:val="00DA13A4"/>
    <w:rsid w:val="00DA13AE"/>
    <w:rsid w:val="00DA1413"/>
    <w:rsid w:val="00DA1423"/>
    <w:rsid w:val="00DA165B"/>
    <w:rsid w:val="00DA1A39"/>
    <w:rsid w:val="00DA1A48"/>
    <w:rsid w:val="00DA1B15"/>
    <w:rsid w:val="00DA1BA3"/>
    <w:rsid w:val="00DA1C0B"/>
    <w:rsid w:val="00DA1E57"/>
    <w:rsid w:val="00DA1F39"/>
    <w:rsid w:val="00DA1F46"/>
    <w:rsid w:val="00DA2354"/>
    <w:rsid w:val="00DA23A1"/>
    <w:rsid w:val="00DA2415"/>
    <w:rsid w:val="00DA24E6"/>
    <w:rsid w:val="00DA257F"/>
    <w:rsid w:val="00DA25DC"/>
    <w:rsid w:val="00DA25F1"/>
    <w:rsid w:val="00DA26CA"/>
    <w:rsid w:val="00DA278A"/>
    <w:rsid w:val="00DA2797"/>
    <w:rsid w:val="00DA27BD"/>
    <w:rsid w:val="00DA292B"/>
    <w:rsid w:val="00DA2B1F"/>
    <w:rsid w:val="00DA2CED"/>
    <w:rsid w:val="00DA2D68"/>
    <w:rsid w:val="00DA2E12"/>
    <w:rsid w:val="00DA2FFE"/>
    <w:rsid w:val="00DA308B"/>
    <w:rsid w:val="00DA3207"/>
    <w:rsid w:val="00DA3303"/>
    <w:rsid w:val="00DA349C"/>
    <w:rsid w:val="00DA3541"/>
    <w:rsid w:val="00DA35A0"/>
    <w:rsid w:val="00DA36A0"/>
    <w:rsid w:val="00DA36B9"/>
    <w:rsid w:val="00DA3751"/>
    <w:rsid w:val="00DA385D"/>
    <w:rsid w:val="00DA3A58"/>
    <w:rsid w:val="00DA3CE1"/>
    <w:rsid w:val="00DA3D1E"/>
    <w:rsid w:val="00DA3E78"/>
    <w:rsid w:val="00DA3ED9"/>
    <w:rsid w:val="00DA3F1E"/>
    <w:rsid w:val="00DA402D"/>
    <w:rsid w:val="00DA4033"/>
    <w:rsid w:val="00DA429E"/>
    <w:rsid w:val="00DA42BB"/>
    <w:rsid w:val="00DA4439"/>
    <w:rsid w:val="00DA44ED"/>
    <w:rsid w:val="00DA4707"/>
    <w:rsid w:val="00DA4726"/>
    <w:rsid w:val="00DA47D7"/>
    <w:rsid w:val="00DA483F"/>
    <w:rsid w:val="00DA49D9"/>
    <w:rsid w:val="00DA4AE6"/>
    <w:rsid w:val="00DA4B6D"/>
    <w:rsid w:val="00DA4D6C"/>
    <w:rsid w:val="00DA4E12"/>
    <w:rsid w:val="00DA4E7D"/>
    <w:rsid w:val="00DA4F56"/>
    <w:rsid w:val="00DA50CF"/>
    <w:rsid w:val="00DA527B"/>
    <w:rsid w:val="00DA52D0"/>
    <w:rsid w:val="00DA5396"/>
    <w:rsid w:val="00DA53ED"/>
    <w:rsid w:val="00DA544B"/>
    <w:rsid w:val="00DA5581"/>
    <w:rsid w:val="00DA564F"/>
    <w:rsid w:val="00DA5CFF"/>
    <w:rsid w:val="00DA5D05"/>
    <w:rsid w:val="00DA5D1F"/>
    <w:rsid w:val="00DA5D8A"/>
    <w:rsid w:val="00DA5DCF"/>
    <w:rsid w:val="00DA5F13"/>
    <w:rsid w:val="00DA5FD1"/>
    <w:rsid w:val="00DA6184"/>
    <w:rsid w:val="00DA63D5"/>
    <w:rsid w:val="00DA6766"/>
    <w:rsid w:val="00DA6A45"/>
    <w:rsid w:val="00DA6A49"/>
    <w:rsid w:val="00DA6B57"/>
    <w:rsid w:val="00DA6CA6"/>
    <w:rsid w:val="00DA6CC9"/>
    <w:rsid w:val="00DA6DFD"/>
    <w:rsid w:val="00DA726C"/>
    <w:rsid w:val="00DA73B8"/>
    <w:rsid w:val="00DA7540"/>
    <w:rsid w:val="00DA7667"/>
    <w:rsid w:val="00DA76F1"/>
    <w:rsid w:val="00DA790A"/>
    <w:rsid w:val="00DA7AD6"/>
    <w:rsid w:val="00DA7B5F"/>
    <w:rsid w:val="00DA7EC5"/>
    <w:rsid w:val="00DA7ED2"/>
    <w:rsid w:val="00DA7F48"/>
    <w:rsid w:val="00DA7FED"/>
    <w:rsid w:val="00DB0110"/>
    <w:rsid w:val="00DB019E"/>
    <w:rsid w:val="00DB0245"/>
    <w:rsid w:val="00DB0658"/>
    <w:rsid w:val="00DB085B"/>
    <w:rsid w:val="00DB0A96"/>
    <w:rsid w:val="00DB0AC7"/>
    <w:rsid w:val="00DB0D35"/>
    <w:rsid w:val="00DB0DA3"/>
    <w:rsid w:val="00DB0DCE"/>
    <w:rsid w:val="00DB0EB4"/>
    <w:rsid w:val="00DB0FDB"/>
    <w:rsid w:val="00DB1076"/>
    <w:rsid w:val="00DB12E2"/>
    <w:rsid w:val="00DB1493"/>
    <w:rsid w:val="00DB15E8"/>
    <w:rsid w:val="00DB17B1"/>
    <w:rsid w:val="00DB17C4"/>
    <w:rsid w:val="00DB1971"/>
    <w:rsid w:val="00DB1A8E"/>
    <w:rsid w:val="00DB1AB1"/>
    <w:rsid w:val="00DB1D72"/>
    <w:rsid w:val="00DB1DBB"/>
    <w:rsid w:val="00DB1DFB"/>
    <w:rsid w:val="00DB1F3F"/>
    <w:rsid w:val="00DB1F47"/>
    <w:rsid w:val="00DB2004"/>
    <w:rsid w:val="00DB203D"/>
    <w:rsid w:val="00DB20D9"/>
    <w:rsid w:val="00DB2161"/>
    <w:rsid w:val="00DB2215"/>
    <w:rsid w:val="00DB239D"/>
    <w:rsid w:val="00DB2596"/>
    <w:rsid w:val="00DB2651"/>
    <w:rsid w:val="00DB26CD"/>
    <w:rsid w:val="00DB2736"/>
    <w:rsid w:val="00DB2A1F"/>
    <w:rsid w:val="00DB2BB0"/>
    <w:rsid w:val="00DB2BFE"/>
    <w:rsid w:val="00DB2C23"/>
    <w:rsid w:val="00DB2D44"/>
    <w:rsid w:val="00DB2D93"/>
    <w:rsid w:val="00DB2EDB"/>
    <w:rsid w:val="00DB2EF6"/>
    <w:rsid w:val="00DB2EF8"/>
    <w:rsid w:val="00DB2FDB"/>
    <w:rsid w:val="00DB3027"/>
    <w:rsid w:val="00DB3035"/>
    <w:rsid w:val="00DB3048"/>
    <w:rsid w:val="00DB3065"/>
    <w:rsid w:val="00DB3079"/>
    <w:rsid w:val="00DB30D6"/>
    <w:rsid w:val="00DB33E2"/>
    <w:rsid w:val="00DB3400"/>
    <w:rsid w:val="00DB3578"/>
    <w:rsid w:val="00DB37D9"/>
    <w:rsid w:val="00DB3807"/>
    <w:rsid w:val="00DB38A6"/>
    <w:rsid w:val="00DB3E22"/>
    <w:rsid w:val="00DB3E3C"/>
    <w:rsid w:val="00DB3F38"/>
    <w:rsid w:val="00DB40BC"/>
    <w:rsid w:val="00DB43CC"/>
    <w:rsid w:val="00DB443A"/>
    <w:rsid w:val="00DB4537"/>
    <w:rsid w:val="00DB454B"/>
    <w:rsid w:val="00DB4595"/>
    <w:rsid w:val="00DB4651"/>
    <w:rsid w:val="00DB492E"/>
    <w:rsid w:val="00DB498E"/>
    <w:rsid w:val="00DB49B4"/>
    <w:rsid w:val="00DB49BC"/>
    <w:rsid w:val="00DB49E0"/>
    <w:rsid w:val="00DB4A6B"/>
    <w:rsid w:val="00DB4ABB"/>
    <w:rsid w:val="00DB4CE9"/>
    <w:rsid w:val="00DB4FBB"/>
    <w:rsid w:val="00DB4FFD"/>
    <w:rsid w:val="00DB5011"/>
    <w:rsid w:val="00DB5012"/>
    <w:rsid w:val="00DB5017"/>
    <w:rsid w:val="00DB5251"/>
    <w:rsid w:val="00DB5257"/>
    <w:rsid w:val="00DB52B4"/>
    <w:rsid w:val="00DB562E"/>
    <w:rsid w:val="00DB575A"/>
    <w:rsid w:val="00DB58AE"/>
    <w:rsid w:val="00DB5A39"/>
    <w:rsid w:val="00DB5AD0"/>
    <w:rsid w:val="00DB5B81"/>
    <w:rsid w:val="00DB5C4E"/>
    <w:rsid w:val="00DB5D62"/>
    <w:rsid w:val="00DB5E83"/>
    <w:rsid w:val="00DB5E88"/>
    <w:rsid w:val="00DB5F79"/>
    <w:rsid w:val="00DB6187"/>
    <w:rsid w:val="00DB61E9"/>
    <w:rsid w:val="00DB6240"/>
    <w:rsid w:val="00DB633B"/>
    <w:rsid w:val="00DB6401"/>
    <w:rsid w:val="00DB6504"/>
    <w:rsid w:val="00DB68CF"/>
    <w:rsid w:val="00DB6999"/>
    <w:rsid w:val="00DB6BDA"/>
    <w:rsid w:val="00DB6C9F"/>
    <w:rsid w:val="00DB6F9B"/>
    <w:rsid w:val="00DB7143"/>
    <w:rsid w:val="00DB724D"/>
    <w:rsid w:val="00DB748A"/>
    <w:rsid w:val="00DB75A2"/>
    <w:rsid w:val="00DB7972"/>
    <w:rsid w:val="00DB7A64"/>
    <w:rsid w:val="00DB7AA8"/>
    <w:rsid w:val="00DB7B3D"/>
    <w:rsid w:val="00DB7BBF"/>
    <w:rsid w:val="00DB7CB4"/>
    <w:rsid w:val="00DB7CD8"/>
    <w:rsid w:val="00DB7D3A"/>
    <w:rsid w:val="00DC0014"/>
    <w:rsid w:val="00DC0123"/>
    <w:rsid w:val="00DC035D"/>
    <w:rsid w:val="00DC0435"/>
    <w:rsid w:val="00DC047C"/>
    <w:rsid w:val="00DC05A6"/>
    <w:rsid w:val="00DC05F5"/>
    <w:rsid w:val="00DC070C"/>
    <w:rsid w:val="00DC085C"/>
    <w:rsid w:val="00DC08C3"/>
    <w:rsid w:val="00DC0C34"/>
    <w:rsid w:val="00DC0CC2"/>
    <w:rsid w:val="00DC0CF0"/>
    <w:rsid w:val="00DC0EDF"/>
    <w:rsid w:val="00DC0F11"/>
    <w:rsid w:val="00DC11DF"/>
    <w:rsid w:val="00DC1203"/>
    <w:rsid w:val="00DC12EC"/>
    <w:rsid w:val="00DC1534"/>
    <w:rsid w:val="00DC1767"/>
    <w:rsid w:val="00DC1844"/>
    <w:rsid w:val="00DC19D0"/>
    <w:rsid w:val="00DC1C97"/>
    <w:rsid w:val="00DC1EF5"/>
    <w:rsid w:val="00DC1F18"/>
    <w:rsid w:val="00DC1FAE"/>
    <w:rsid w:val="00DC1FC4"/>
    <w:rsid w:val="00DC200B"/>
    <w:rsid w:val="00DC229D"/>
    <w:rsid w:val="00DC22F8"/>
    <w:rsid w:val="00DC2435"/>
    <w:rsid w:val="00DC2475"/>
    <w:rsid w:val="00DC26AC"/>
    <w:rsid w:val="00DC26C2"/>
    <w:rsid w:val="00DC27EE"/>
    <w:rsid w:val="00DC2814"/>
    <w:rsid w:val="00DC2A28"/>
    <w:rsid w:val="00DC2CB8"/>
    <w:rsid w:val="00DC2DB8"/>
    <w:rsid w:val="00DC2F50"/>
    <w:rsid w:val="00DC3272"/>
    <w:rsid w:val="00DC3439"/>
    <w:rsid w:val="00DC34B1"/>
    <w:rsid w:val="00DC3564"/>
    <w:rsid w:val="00DC376A"/>
    <w:rsid w:val="00DC3780"/>
    <w:rsid w:val="00DC37FB"/>
    <w:rsid w:val="00DC382A"/>
    <w:rsid w:val="00DC386F"/>
    <w:rsid w:val="00DC3984"/>
    <w:rsid w:val="00DC3AFF"/>
    <w:rsid w:val="00DC3B28"/>
    <w:rsid w:val="00DC3C24"/>
    <w:rsid w:val="00DC3E3F"/>
    <w:rsid w:val="00DC3EDE"/>
    <w:rsid w:val="00DC3F76"/>
    <w:rsid w:val="00DC40A1"/>
    <w:rsid w:val="00DC4205"/>
    <w:rsid w:val="00DC42F7"/>
    <w:rsid w:val="00DC43F9"/>
    <w:rsid w:val="00DC44AF"/>
    <w:rsid w:val="00DC45BB"/>
    <w:rsid w:val="00DC46DC"/>
    <w:rsid w:val="00DC4716"/>
    <w:rsid w:val="00DC47B2"/>
    <w:rsid w:val="00DC4A22"/>
    <w:rsid w:val="00DC4A9A"/>
    <w:rsid w:val="00DC4AE2"/>
    <w:rsid w:val="00DC4BCA"/>
    <w:rsid w:val="00DC4CD5"/>
    <w:rsid w:val="00DC4D83"/>
    <w:rsid w:val="00DC4DCB"/>
    <w:rsid w:val="00DC4DE7"/>
    <w:rsid w:val="00DC4EB2"/>
    <w:rsid w:val="00DC518A"/>
    <w:rsid w:val="00DC51A2"/>
    <w:rsid w:val="00DC53F5"/>
    <w:rsid w:val="00DC541E"/>
    <w:rsid w:val="00DC5433"/>
    <w:rsid w:val="00DC5538"/>
    <w:rsid w:val="00DC5549"/>
    <w:rsid w:val="00DC5576"/>
    <w:rsid w:val="00DC5628"/>
    <w:rsid w:val="00DC577E"/>
    <w:rsid w:val="00DC5995"/>
    <w:rsid w:val="00DC59AF"/>
    <w:rsid w:val="00DC5A08"/>
    <w:rsid w:val="00DC5A35"/>
    <w:rsid w:val="00DC5D8C"/>
    <w:rsid w:val="00DC5F24"/>
    <w:rsid w:val="00DC5F3D"/>
    <w:rsid w:val="00DC5F45"/>
    <w:rsid w:val="00DC5FF2"/>
    <w:rsid w:val="00DC6054"/>
    <w:rsid w:val="00DC6131"/>
    <w:rsid w:val="00DC6156"/>
    <w:rsid w:val="00DC61EA"/>
    <w:rsid w:val="00DC61F5"/>
    <w:rsid w:val="00DC623B"/>
    <w:rsid w:val="00DC630D"/>
    <w:rsid w:val="00DC6391"/>
    <w:rsid w:val="00DC6412"/>
    <w:rsid w:val="00DC64C6"/>
    <w:rsid w:val="00DC6591"/>
    <w:rsid w:val="00DC6646"/>
    <w:rsid w:val="00DC6749"/>
    <w:rsid w:val="00DC67A4"/>
    <w:rsid w:val="00DC6804"/>
    <w:rsid w:val="00DC68DB"/>
    <w:rsid w:val="00DC6AB6"/>
    <w:rsid w:val="00DC6ADF"/>
    <w:rsid w:val="00DC6BEC"/>
    <w:rsid w:val="00DC6C0D"/>
    <w:rsid w:val="00DC6C2A"/>
    <w:rsid w:val="00DC6C44"/>
    <w:rsid w:val="00DC6CEA"/>
    <w:rsid w:val="00DC6D84"/>
    <w:rsid w:val="00DC6E50"/>
    <w:rsid w:val="00DC6E59"/>
    <w:rsid w:val="00DC6F7E"/>
    <w:rsid w:val="00DC6F92"/>
    <w:rsid w:val="00DC6FE3"/>
    <w:rsid w:val="00DC707A"/>
    <w:rsid w:val="00DC71EA"/>
    <w:rsid w:val="00DC7222"/>
    <w:rsid w:val="00DC7307"/>
    <w:rsid w:val="00DC749C"/>
    <w:rsid w:val="00DC74C6"/>
    <w:rsid w:val="00DC74FC"/>
    <w:rsid w:val="00DC7515"/>
    <w:rsid w:val="00DC7559"/>
    <w:rsid w:val="00DC76B4"/>
    <w:rsid w:val="00DC77C0"/>
    <w:rsid w:val="00DC7974"/>
    <w:rsid w:val="00DC7DAA"/>
    <w:rsid w:val="00DC7E87"/>
    <w:rsid w:val="00DC7F81"/>
    <w:rsid w:val="00DC7FF5"/>
    <w:rsid w:val="00DD00C1"/>
    <w:rsid w:val="00DD03B6"/>
    <w:rsid w:val="00DD03C8"/>
    <w:rsid w:val="00DD05A7"/>
    <w:rsid w:val="00DD061F"/>
    <w:rsid w:val="00DD0643"/>
    <w:rsid w:val="00DD073C"/>
    <w:rsid w:val="00DD08B8"/>
    <w:rsid w:val="00DD08C8"/>
    <w:rsid w:val="00DD08CE"/>
    <w:rsid w:val="00DD099D"/>
    <w:rsid w:val="00DD0D56"/>
    <w:rsid w:val="00DD0D7D"/>
    <w:rsid w:val="00DD0E48"/>
    <w:rsid w:val="00DD0EE2"/>
    <w:rsid w:val="00DD0FE3"/>
    <w:rsid w:val="00DD1011"/>
    <w:rsid w:val="00DD115F"/>
    <w:rsid w:val="00DD11D7"/>
    <w:rsid w:val="00DD1269"/>
    <w:rsid w:val="00DD12C0"/>
    <w:rsid w:val="00DD160F"/>
    <w:rsid w:val="00DD1696"/>
    <w:rsid w:val="00DD16B8"/>
    <w:rsid w:val="00DD1711"/>
    <w:rsid w:val="00DD17F5"/>
    <w:rsid w:val="00DD1993"/>
    <w:rsid w:val="00DD199B"/>
    <w:rsid w:val="00DD19DD"/>
    <w:rsid w:val="00DD1A96"/>
    <w:rsid w:val="00DD1C48"/>
    <w:rsid w:val="00DD1E15"/>
    <w:rsid w:val="00DD1F22"/>
    <w:rsid w:val="00DD205A"/>
    <w:rsid w:val="00DD217A"/>
    <w:rsid w:val="00DD2297"/>
    <w:rsid w:val="00DD2306"/>
    <w:rsid w:val="00DD2387"/>
    <w:rsid w:val="00DD2415"/>
    <w:rsid w:val="00DD2488"/>
    <w:rsid w:val="00DD24AF"/>
    <w:rsid w:val="00DD24BA"/>
    <w:rsid w:val="00DD24CF"/>
    <w:rsid w:val="00DD26C7"/>
    <w:rsid w:val="00DD2776"/>
    <w:rsid w:val="00DD2796"/>
    <w:rsid w:val="00DD2A17"/>
    <w:rsid w:val="00DD2B6F"/>
    <w:rsid w:val="00DD2B76"/>
    <w:rsid w:val="00DD2CD4"/>
    <w:rsid w:val="00DD2D2F"/>
    <w:rsid w:val="00DD2D87"/>
    <w:rsid w:val="00DD2EDA"/>
    <w:rsid w:val="00DD2F05"/>
    <w:rsid w:val="00DD2F7E"/>
    <w:rsid w:val="00DD3031"/>
    <w:rsid w:val="00DD3115"/>
    <w:rsid w:val="00DD3123"/>
    <w:rsid w:val="00DD328A"/>
    <w:rsid w:val="00DD350E"/>
    <w:rsid w:val="00DD3533"/>
    <w:rsid w:val="00DD3611"/>
    <w:rsid w:val="00DD366E"/>
    <w:rsid w:val="00DD36B2"/>
    <w:rsid w:val="00DD3720"/>
    <w:rsid w:val="00DD3876"/>
    <w:rsid w:val="00DD38FB"/>
    <w:rsid w:val="00DD39B1"/>
    <w:rsid w:val="00DD3A0C"/>
    <w:rsid w:val="00DD3AAF"/>
    <w:rsid w:val="00DD3B19"/>
    <w:rsid w:val="00DD3B54"/>
    <w:rsid w:val="00DD3C7F"/>
    <w:rsid w:val="00DD3D6E"/>
    <w:rsid w:val="00DD3D73"/>
    <w:rsid w:val="00DD400B"/>
    <w:rsid w:val="00DD4045"/>
    <w:rsid w:val="00DD41A4"/>
    <w:rsid w:val="00DD462E"/>
    <w:rsid w:val="00DD473C"/>
    <w:rsid w:val="00DD496E"/>
    <w:rsid w:val="00DD49BC"/>
    <w:rsid w:val="00DD49D8"/>
    <w:rsid w:val="00DD4A79"/>
    <w:rsid w:val="00DD4B63"/>
    <w:rsid w:val="00DD4C1B"/>
    <w:rsid w:val="00DD4E47"/>
    <w:rsid w:val="00DD4EEF"/>
    <w:rsid w:val="00DD4F52"/>
    <w:rsid w:val="00DD5017"/>
    <w:rsid w:val="00DD5046"/>
    <w:rsid w:val="00DD51C9"/>
    <w:rsid w:val="00DD52F7"/>
    <w:rsid w:val="00DD5318"/>
    <w:rsid w:val="00DD53FC"/>
    <w:rsid w:val="00DD542F"/>
    <w:rsid w:val="00DD5653"/>
    <w:rsid w:val="00DD5675"/>
    <w:rsid w:val="00DD577D"/>
    <w:rsid w:val="00DD57D3"/>
    <w:rsid w:val="00DD57D7"/>
    <w:rsid w:val="00DD5812"/>
    <w:rsid w:val="00DD58E2"/>
    <w:rsid w:val="00DD59FE"/>
    <w:rsid w:val="00DD5BE6"/>
    <w:rsid w:val="00DD5D92"/>
    <w:rsid w:val="00DD5D94"/>
    <w:rsid w:val="00DD5EC9"/>
    <w:rsid w:val="00DD62F1"/>
    <w:rsid w:val="00DD64DA"/>
    <w:rsid w:val="00DD65B4"/>
    <w:rsid w:val="00DD66D0"/>
    <w:rsid w:val="00DD682F"/>
    <w:rsid w:val="00DD68A9"/>
    <w:rsid w:val="00DD696E"/>
    <w:rsid w:val="00DD6B57"/>
    <w:rsid w:val="00DD6CDA"/>
    <w:rsid w:val="00DD6DD7"/>
    <w:rsid w:val="00DD6E19"/>
    <w:rsid w:val="00DD6E56"/>
    <w:rsid w:val="00DD722C"/>
    <w:rsid w:val="00DD72DD"/>
    <w:rsid w:val="00DD73D9"/>
    <w:rsid w:val="00DD748D"/>
    <w:rsid w:val="00DD758F"/>
    <w:rsid w:val="00DD77D8"/>
    <w:rsid w:val="00DD7868"/>
    <w:rsid w:val="00DD7A11"/>
    <w:rsid w:val="00DD7A50"/>
    <w:rsid w:val="00DD7A75"/>
    <w:rsid w:val="00DD7B1A"/>
    <w:rsid w:val="00DD7B41"/>
    <w:rsid w:val="00DD7C37"/>
    <w:rsid w:val="00DD7D45"/>
    <w:rsid w:val="00DD7DCD"/>
    <w:rsid w:val="00DD7DF1"/>
    <w:rsid w:val="00DD7F29"/>
    <w:rsid w:val="00DE0137"/>
    <w:rsid w:val="00DE019C"/>
    <w:rsid w:val="00DE04B9"/>
    <w:rsid w:val="00DE05F7"/>
    <w:rsid w:val="00DE060B"/>
    <w:rsid w:val="00DE076C"/>
    <w:rsid w:val="00DE0977"/>
    <w:rsid w:val="00DE0989"/>
    <w:rsid w:val="00DE0AD0"/>
    <w:rsid w:val="00DE0B15"/>
    <w:rsid w:val="00DE0BD6"/>
    <w:rsid w:val="00DE0C83"/>
    <w:rsid w:val="00DE0D46"/>
    <w:rsid w:val="00DE0DB8"/>
    <w:rsid w:val="00DE0EC2"/>
    <w:rsid w:val="00DE0F7F"/>
    <w:rsid w:val="00DE1216"/>
    <w:rsid w:val="00DE1354"/>
    <w:rsid w:val="00DE147A"/>
    <w:rsid w:val="00DE151C"/>
    <w:rsid w:val="00DE16F7"/>
    <w:rsid w:val="00DE1A22"/>
    <w:rsid w:val="00DE1AB7"/>
    <w:rsid w:val="00DE1B3C"/>
    <w:rsid w:val="00DE1DA8"/>
    <w:rsid w:val="00DE1DD2"/>
    <w:rsid w:val="00DE209C"/>
    <w:rsid w:val="00DE2110"/>
    <w:rsid w:val="00DE21F8"/>
    <w:rsid w:val="00DE229C"/>
    <w:rsid w:val="00DE251D"/>
    <w:rsid w:val="00DE2544"/>
    <w:rsid w:val="00DE2678"/>
    <w:rsid w:val="00DE281B"/>
    <w:rsid w:val="00DE2859"/>
    <w:rsid w:val="00DE28D3"/>
    <w:rsid w:val="00DE2C67"/>
    <w:rsid w:val="00DE2CAF"/>
    <w:rsid w:val="00DE2CCE"/>
    <w:rsid w:val="00DE2F09"/>
    <w:rsid w:val="00DE2F8C"/>
    <w:rsid w:val="00DE3045"/>
    <w:rsid w:val="00DE3227"/>
    <w:rsid w:val="00DE33F7"/>
    <w:rsid w:val="00DE3527"/>
    <w:rsid w:val="00DE3663"/>
    <w:rsid w:val="00DE37CB"/>
    <w:rsid w:val="00DE3868"/>
    <w:rsid w:val="00DE39EC"/>
    <w:rsid w:val="00DE3B1E"/>
    <w:rsid w:val="00DE3B63"/>
    <w:rsid w:val="00DE3C5F"/>
    <w:rsid w:val="00DE3C89"/>
    <w:rsid w:val="00DE3FB1"/>
    <w:rsid w:val="00DE3FE4"/>
    <w:rsid w:val="00DE401A"/>
    <w:rsid w:val="00DE4045"/>
    <w:rsid w:val="00DE41F9"/>
    <w:rsid w:val="00DE4223"/>
    <w:rsid w:val="00DE4314"/>
    <w:rsid w:val="00DE433B"/>
    <w:rsid w:val="00DE44AB"/>
    <w:rsid w:val="00DE469D"/>
    <w:rsid w:val="00DE46AE"/>
    <w:rsid w:val="00DE4761"/>
    <w:rsid w:val="00DE4845"/>
    <w:rsid w:val="00DE499F"/>
    <w:rsid w:val="00DE4B11"/>
    <w:rsid w:val="00DE4B71"/>
    <w:rsid w:val="00DE4B7B"/>
    <w:rsid w:val="00DE4C49"/>
    <w:rsid w:val="00DE4D4D"/>
    <w:rsid w:val="00DE4F02"/>
    <w:rsid w:val="00DE4F46"/>
    <w:rsid w:val="00DE4FD9"/>
    <w:rsid w:val="00DE50E3"/>
    <w:rsid w:val="00DE51A6"/>
    <w:rsid w:val="00DE51C4"/>
    <w:rsid w:val="00DE54A6"/>
    <w:rsid w:val="00DE54B9"/>
    <w:rsid w:val="00DE5666"/>
    <w:rsid w:val="00DE57E9"/>
    <w:rsid w:val="00DE5830"/>
    <w:rsid w:val="00DE58A8"/>
    <w:rsid w:val="00DE5950"/>
    <w:rsid w:val="00DE5951"/>
    <w:rsid w:val="00DE5A4D"/>
    <w:rsid w:val="00DE5AA4"/>
    <w:rsid w:val="00DE5C4D"/>
    <w:rsid w:val="00DE6105"/>
    <w:rsid w:val="00DE61BF"/>
    <w:rsid w:val="00DE6248"/>
    <w:rsid w:val="00DE6259"/>
    <w:rsid w:val="00DE63A7"/>
    <w:rsid w:val="00DE64CF"/>
    <w:rsid w:val="00DE669C"/>
    <w:rsid w:val="00DE6758"/>
    <w:rsid w:val="00DE6AD9"/>
    <w:rsid w:val="00DE6CC4"/>
    <w:rsid w:val="00DE6CC6"/>
    <w:rsid w:val="00DE6D1C"/>
    <w:rsid w:val="00DE6D20"/>
    <w:rsid w:val="00DE6ED9"/>
    <w:rsid w:val="00DE6FCE"/>
    <w:rsid w:val="00DE7005"/>
    <w:rsid w:val="00DE71CC"/>
    <w:rsid w:val="00DE735C"/>
    <w:rsid w:val="00DE74D8"/>
    <w:rsid w:val="00DE7589"/>
    <w:rsid w:val="00DE75D7"/>
    <w:rsid w:val="00DE764A"/>
    <w:rsid w:val="00DE7677"/>
    <w:rsid w:val="00DE76B9"/>
    <w:rsid w:val="00DE78E7"/>
    <w:rsid w:val="00DE78F6"/>
    <w:rsid w:val="00DE7AD0"/>
    <w:rsid w:val="00DE7C0B"/>
    <w:rsid w:val="00DE7C71"/>
    <w:rsid w:val="00DE7D36"/>
    <w:rsid w:val="00DF013F"/>
    <w:rsid w:val="00DF0256"/>
    <w:rsid w:val="00DF02B4"/>
    <w:rsid w:val="00DF0363"/>
    <w:rsid w:val="00DF038A"/>
    <w:rsid w:val="00DF03B4"/>
    <w:rsid w:val="00DF069D"/>
    <w:rsid w:val="00DF07AB"/>
    <w:rsid w:val="00DF082F"/>
    <w:rsid w:val="00DF0A31"/>
    <w:rsid w:val="00DF0B7F"/>
    <w:rsid w:val="00DF0BEF"/>
    <w:rsid w:val="00DF0BFD"/>
    <w:rsid w:val="00DF0C8C"/>
    <w:rsid w:val="00DF0FC1"/>
    <w:rsid w:val="00DF0FC4"/>
    <w:rsid w:val="00DF0FE9"/>
    <w:rsid w:val="00DF109A"/>
    <w:rsid w:val="00DF10D1"/>
    <w:rsid w:val="00DF13AD"/>
    <w:rsid w:val="00DF13D7"/>
    <w:rsid w:val="00DF1411"/>
    <w:rsid w:val="00DF14E7"/>
    <w:rsid w:val="00DF16A3"/>
    <w:rsid w:val="00DF17CA"/>
    <w:rsid w:val="00DF197B"/>
    <w:rsid w:val="00DF1A16"/>
    <w:rsid w:val="00DF1A5F"/>
    <w:rsid w:val="00DF1A97"/>
    <w:rsid w:val="00DF1AE6"/>
    <w:rsid w:val="00DF1B6F"/>
    <w:rsid w:val="00DF2021"/>
    <w:rsid w:val="00DF213E"/>
    <w:rsid w:val="00DF2176"/>
    <w:rsid w:val="00DF221F"/>
    <w:rsid w:val="00DF2278"/>
    <w:rsid w:val="00DF239F"/>
    <w:rsid w:val="00DF23CD"/>
    <w:rsid w:val="00DF23FD"/>
    <w:rsid w:val="00DF2422"/>
    <w:rsid w:val="00DF2858"/>
    <w:rsid w:val="00DF28AD"/>
    <w:rsid w:val="00DF2A53"/>
    <w:rsid w:val="00DF2A81"/>
    <w:rsid w:val="00DF2AC2"/>
    <w:rsid w:val="00DF2C59"/>
    <w:rsid w:val="00DF2EAA"/>
    <w:rsid w:val="00DF2FA9"/>
    <w:rsid w:val="00DF3061"/>
    <w:rsid w:val="00DF30D0"/>
    <w:rsid w:val="00DF33AD"/>
    <w:rsid w:val="00DF33D1"/>
    <w:rsid w:val="00DF3484"/>
    <w:rsid w:val="00DF374A"/>
    <w:rsid w:val="00DF3772"/>
    <w:rsid w:val="00DF37EF"/>
    <w:rsid w:val="00DF39D2"/>
    <w:rsid w:val="00DF3B4F"/>
    <w:rsid w:val="00DF3C16"/>
    <w:rsid w:val="00DF3C35"/>
    <w:rsid w:val="00DF3C67"/>
    <w:rsid w:val="00DF3D7B"/>
    <w:rsid w:val="00DF3EFC"/>
    <w:rsid w:val="00DF3FC2"/>
    <w:rsid w:val="00DF40BA"/>
    <w:rsid w:val="00DF40C7"/>
    <w:rsid w:val="00DF431A"/>
    <w:rsid w:val="00DF43BD"/>
    <w:rsid w:val="00DF447B"/>
    <w:rsid w:val="00DF44D1"/>
    <w:rsid w:val="00DF4577"/>
    <w:rsid w:val="00DF476D"/>
    <w:rsid w:val="00DF47BB"/>
    <w:rsid w:val="00DF482E"/>
    <w:rsid w:val="00DF49AA"/>
    <w:rsid w:val="00DF4BA5"/>
    <w:rsid w:val="00DF4CA9"/>
    <w:rsid w:val="00DF4EC0"/>
    <w:rsid w:val="00DF4F34"/>
    <w:rsid w:val="00DF5003"/>
    <w:rsid w:val="00DF507A"/>
    <w:rsid w:val="00DF50F2"/>
    <w:rsid w:val="00DF51E3"/>
    <w:rsid w:val="00DF51E9"/>
    <w:rsid w:val="00DF53CB"/>
    <w:rsid w:val="00DF5434"/>
    <w:rsid w:val="00DF5450"/>
    <w:rsid w:val="00DF545D"/>
    <w:rsid w:val="00DF575F"/>
    <w:rsid w:val="00DF5777"/>
    <w:rsid w:val="00DF57A7"/>
    <w:rsid w:val="00DF59A7"/>
    <w:rsid w:val="00DF5A9F"/>
    <w:rsid w:val="00DF5B99"/>
    <w:rsid w:val="00DF5C16"/>
    <w:rsid w:val="00DF5CAB"/>
    <w:rsid w:val="00DF5D13"/>
    <w:rsid w:val="00DF5D39"/>
    <w:rsid w:val="00DF5D57"/>
    <w:rsid w:val="00DF5E10"/>
    <w:rsid w:val="00DF611B"/>
    <w:rsid w:val="00DF6130"/>
    <w:rsid w:val="00DF637B"/>
    <w:rsid w:val="00DF659A"/>
    <w:rsid w:val="00DF65EF"/>
    <w:rsid w:val="00DF6657"/>
    <w:rsid w:val="00DF66D7"/>
    <w:rsid w:val="00DF672F"/>
    <w:rsid w:val="00DF6886"/>
    <w:rsid w:val="00DF68F2"/>
    <w:rsid w:val="00DF6930"/>
    <w:rsid w:val="00DF6C1E"/>
    <w:rsid w:val="00DF6DF3"/>
    <w:rsid w:val="00DF6E7E"/>
    <w:rsid w:val="00DF71EB"/>
    <w:rsid w:val="00DF739C"/>
    <w:rsid w:val="00DF73CF"/>
    <w:rsid w:val="00DF7448"/>
    <w:rsid w:val="00DF748F"/>
    <w:rsid w:val="00DF7503"/>
    <w:rsid w:val="00DF75DD"/>
    <w:rsid w:val="00DF7995"/>
    <w:rsid w:val="00DF7A43"/>
    <w:rsid w:val="00DF7AD0"/>
    <w:rsid w:val="00DF7AFC"/>
    <w:rsid w:val="00DF7B6A"/>
    <w:rsid w:val="00DF7C14"/>
    <w:rsid w:val="00DF7C1E"/>
    <w:rsid w:val="00DF7C42"/>
    <w:rsid w:val="00DF7C9B"/>
    <w:rsid w:val="00DF7D32"/>
    <w:rsid w:val="00DF7D79"/>
    <w:rsid w:val="00DF7D99"/>
    <w:rsid w:val="00DF7FB8"/>
    <w:rsid w:val="00E00167"/>
    <w:rsid w:val="00E004A0"/>
    <w:rsid w:val="00E00505"/>
    <w:rsid w:val="00E005E0"/>
    <w:rsid w:val="00E00801"/>
    <w:rsid w:val="00E00AAB"/>
    <w:rsid w:val="00E00B39"/>
    <w:rsid w:val="00E00C1C"/>
    <w:rsid w:val="00E00CC8"/>
    <w:rsid w:val="00E00D1D"/>
    <w:rsid w:val="00E00D3B"/>
    <w:rsid w:val="00E00F8A"/>
    <w:rsid w:val="00E01273"/>
    <w:rsid w:val="00E0130A"/>
    <w:rsid w:val="00E01372"/>
    <w:rsid w:val="00E013D8"/>
    <w:rsid w:val="00E015D9"/>
    <w:rsid w:val="00E015F9"/>
    <w:rsid w:val="00E016DE"/>
    <w:rsid w:val="00E017E8"/>
    <w:rsid w:val="00E01BA1"/>
    <w:rsid w:val="00E01C54"/>
    <w:rsid w:val="00E01CFF"/>
    <w:rsid w:val="00E01D98"/>
    <w:rsid w:val="00E01F82"/>
    <w:rsid w:val="00E021C4"/>
    <w:rsid w:val="00E02473"/>
    <w:rsid w:val="00E025A6"/>
    <w:rsid w:val="00E02674"/>
    <w:rsid w:val="00E0283E"/>
    <w:rsid w:val="00E02A9F"/>
    <w:rsid w:val="00E02C9A"/>
    <w:rsid w:val="00E02ED5"/>
    <w:rsid w:val="00E02FAC"/>
    <w:rsid w:val="00E0312C"/>
    <w:rsid w:val="00E03146"/>
    <w:rsid w:val="00E033B7"/>
    <w:rsid w:val="00E037BD"/>
    <w:rsid w:val="00E0386A"/>
    <w:rsid w:val="00E038DA"/>
    <w:rsid w:val="00E039E6"/>
    <w:rsid w:val="00E03A71"/>
    <w:rsid w:val="00E03B80"/>
    <w:rsid w:val="00E03BC3"/>
    <w:rsid w:val="00E03CDC"/>
    <w:rsid w:val="00E03DA7"/>
    <w:rsid w:val="00E03FEF"/>
    <w:rsid w:val="00E04015"/>
    <w:rsid w:val="00E04089"/>
    <w:rsid w:val="00E043AD"/>
    <w:rsid w:val="00E04444"/>
    <w:rsid w:val="00E044E7"/>
    <w:rsid w:val="00E04603"/>
    <w:rsid w:val="00E047FE"/>
    <w:rsid w:val="00E04B9C"/>
    <w:rsid w:val="00E04BC0"/>
    <w:rsid w:val="00E04DEE"/>
    <w:rsid w:val="00E04E8C"/>
    <w:rsid w:val="00E051A4"/>
    <w:rsid w:val="00E05394"/>
    <w:rsid w:val="00E053B8"/>
    <w:rsid w:val="00E05552"/>
    <w:rsid w:val="00E0558E"/>
    <w:rsid w:val="00E055F3"/>
    <w:rsid w:val="00E0565E"/>
    <w:rsid w:val="00E0566F"/>
    <w:rsid w:val="00E056AC"/>
    <w:rsid w:val="00E0577F"/>
    <w:rsid w:val="00E0580B"/>
    <w:rsid w:val="00E059A8"/>
    <w:rsid w:val="00E05B1B"/>
    <w:rsid w:val="00E05BD7"/>
    <w:rsid w:val="00E05BF6"/>
    <w:rsid w:val="00E05C80"/>
    <w:rsid w:val="00E05CFC"/>
    <w:rsid w:val="00E05E0E"/>
    <w:rsid w:val="00E05E44"/>
    <w:rsid w:val="00E05E76"/>
    <w:rsid w:val="00E05E95"/>
    <w:rsid w:val="00E05F1A"/>
    <w:rsid w:val="00E06055"/>
    <w:rsid w:val="00E060E6"/>
    <w:rsid w:val="00E0626D"/>
    <w:rsid w:val="00E0628C"/>
    <w:rsid w:val="00E06341"/>
    <w:rsid w:val="00E063BB"/>
    <w:rsid w:val="00E06481"/>
    <w:rsid w:val="00E0652D"/>
    <w:rsid w:val="00E06532"/>
    <w:rsid w:val="00E06543"/>
    <w:rsid w:val="00E0654C"/>
    <w:rsid w:val="00E06643"/>
    <w:rsid w:val="00E06697"/>
    <w:rsid w:val="00E066BD"/>
    <w:rsid w:val="00E0674E"/>
    <w:rsid w:val="00E069DA"/>
    <w:rsid w:val="00E06A13"/>
    <w:rsid w:val="00E06A5C"/>
    <w:rsid w:val="00E06D21"/>
    <w:rsid w:val="00E06DFD"/>
    <w:rsid w:val="00E06E8A"/>
    <w:rsid w:val="00E06F8F"/>
    <w:rsid w:val="00E07031"/>
    <w:rsid w:val="00E0703A"/>
    <w:rsid w:val="00E070CD"/>
    <w:rsid w:val="00E0724E"/>
    <w:rsid w:val="00E073D5"/>
    <w:rsid w:val="00E073F4"/>
    <w:rsid w:val="00E07415"/>
    <w:rsid w:val="00E07504"/>
    <w:rsid w:val="00E077EA"/>
    <w:rsid w:val="00E07810"/>
    <w:rsid w:val="00E0788F"/>
    <w:rsid w:val="00E078CD"/>
    <w:rsid w:val="00E078E6"/>
    <w:rsid w:val="00E07939"/>
    <w:rsid w:val="00E07B31"/>
    <w:rsid w:val="00E07BF9"/>
    <w:rsid w:val="00E07FE3"/>
    <w:rsid w:val="00E1003B"/>
    <w:rsid w:val="00E1016C"/>
    <w:rsid w:val="00E10294"/>
    <w:rsid w:val="00E1029D"/>
    <w:rsid w:val="00E102F6"/>
    <w:rsid w:val="00E10691"/>
    <w:rsid w:val="00E106AB"/>
    <w:rsid w:val="00E108A7"/>
    <w:rsid w:val="00E108F4"/>
    <w:rsid w:val="00E10A7B"/>
    <w:rsid w:val="00E10C68"/>
    <w:rsid w:val="00E11111"/>
    <w:rsid w:val="00E11138"/>
    <w:rsid w:val="00E11236"/>
    <w:rsid w:val="00E11275"/>
    <w:rsid w:val="00E112D4"/>
    <w:rsid w:val="00E11A71"/>
    <w:rsid w:val="00E11AB4"/>
    <w:rsid w:val="00E11B19"/>
    <w:rsid w:val="00E11BA0"/>
    <w:rsid w:val="00E11DA4"/>
    <w:rsid w:val="00E11F84"/>
    <w:rsid w:val="00E11FBF"/>
    <w:rsid w:val="00E12268"/>
    <w:rsid w:val="00E122B8"/>
    <w:rsid w:val="00E12370"/>
    <w:rsid w:val="00E12373"/>
    <w:rsid w:val="00E123B6"/>
    <w:rsid w:val="00E125BF"/>
    <w:rsid w:val="00E125EA"/>
    <w:rsid w:val="00E126D5"/>
    <w:rsid w:val="00E12722"/>
    <w:rsid w:val="00E12888"/>
    <w:rsid w:val="00E12923"/>
    <w:rsid w:val="00E1299D"/>
    <w:rsid w:val="00E12A31"/>
    <w:rsid w:val="00E12BD9"/>
    <w:rsid w:val="00E12BDB"/>
    <w:rsid w:val="00E12C9F"/>
    <w:rsid w:val="00E12D8F"/>
    <w:rsid w:val="00E1302F"/>
    <w:rsid w:val="00E1305E"/>
    <w:rsid w:val="00E130F7"/>
    <w:rsid w:val="00E1326C"/>
    <w:rsid w:val="00E132C4"/>
    <w:rsid w:val="00E135B0"/>
    <w:rsid w:val="00E137EA"/>
    <w:rsid w:val="00E1394E"/>
    <w:rsid w:val="00E13955"/>
    <w:rsid w:val="00E13C54"/>
    <w:rsid w:val="00E13D4A"/>
    <w:rsid w:val="00E13EAF"/>
    <w:rsid w:val="00E13FF9"/>
    <w:rsid w:val="00E1419A"/>
    <w:rsid w:val="00E14282"/>
    <w:rsid w:val="00E14427"/>
    <w:rsid w:val="00E14460"/>
    <w:rsid w:val="00E14472"/>
    <w:rsid w:val="00E144AF"/>
    <w:rsid w:val="00E1479B"/>
    <w:rsid w:val="00E1488B"/>
    <w:rsid w:val="00E149A8"/>
    <w:rsid w:val="00E14B65"/>
    <w:rsid w:val="00E14D31"/>
    <w:rsid w:val="00E14D34"/>
    <w:rsid w:val="00E14DF6"/>
    <w:rsid w:val="00E14E26"/>
    <w:rsid w:val="00E14E72"/>
    <w:rsid w:val="00E14ED6"/>
    <w:rsid w:val="00E14F08"/>
    <w:rsid w:val="00E15178"/>
    <w:rsid w:val="00E152AA"/>
    <w:rsid w:val="00E1533C"/>
    <w:rsid w:val="00E15415"/>
    <w:rsid w:val="00E15599"/>
    <w:rsid w:val="00E15639"/>
    <w:rsid w:val="00E15719"/>
    <w:rsid w:val="00E15762"/>
    <w:rsid w:val="00E159B6"/>
    <w:rsid w:val="00E159CB"/>
    <w:rsid w:val="00E15A6B"/>
    <w:rsid w:val="00E15A77"/>
    <w:rsid w:val="00E15A80"/>
    <w:rsid w:val="00E15BDE"/>
    <w:rsid w:val="00E15DFE"/>
    <w:rsid w:val="00E15E5A"/>
    <w:rsid w:val="00E15EDA"/>
    <w:rsid w:val="00E15F9D"/>
    <w:rsid w:val="00E16053"/>
    <w:rsid w:val="00E16291"/>
    <w:rsid w:val="00E163F4"/>
    <w:rsid w:val="00E16431"/>
    <w:rsid w:val="00E16471"/>
    <w:rsid w:val="00E16525"/>
    <w:rsid w:val="00E1654C"/>
    <w:rsid w:val="00E1669E"/>
    <w:rsid w:val="00E1671C"/>
    <w:rsid w:val="00E16784"/>
    <w:rsid w:val="00E1680C"/>
    <w:rsid w:val="00E16828"/>
    <w:rsid w:val="00E16A4E"/>
    <w:rsid w:val="00E16B42"/>
    <w:rsid w:val="00E16C01"/>
    <w:rsid w:val="00E1716D"/>
    <w:rsid w:val="00E173B6"/>
    <w:rsid w:val="00E17408"/>
    <w:rsid w:val="00E17553"/>
    <w:rsid w:val="00E1755B"/>
    <w:rsid w:val="00E175B7"/>
    <w:rsid w:val="00E176CD"/>
    <w:rsid w:val="00E1780C"/>
    <w:rsid w:val="00E17873"/>
    <w:rsid w:val="00E1794D"/>
    <w:rsid w:val="00E17AC8"/>
    <w:rsid w:val="00E17F38"/>
    <w:rsid w:val="00E20104"/>
    <w:rsid w:val="00E201E4"/>
    <w:rsid w:val="00E20405"/>
    <w:rsid w:val="00E2049F"/>
    <w:rsid w:val="00E204B1"/>
    <w:rsid w:val="00E20601"/>
    <w:rsid w:val="00E20667"/>
    <w:rsid w:val="00E20692"/>
    <w:rsid w:val="00E2072B"/>
    <w:rsid w:val="00E2081B"/>
    <w:rsid w:val="00E20852"/>
    <w:rsid w:val="00E2086D"/>
    <w:rsid w:val="00E20902"/>
    <w:rsid w:val="00E20948"/>
    <w:rsid w:val="00E20A3F"/>
    <w:rsid w:val="00E20BF2"/>
    <w:rsid w:val="00E20C38"/>
    <w:rsid w:val="00E20C54"/>
    <w:rsid w:val="00E210BF"/>
    <w:rsid w:val="00E21156"/>
    <w:rsid w:val="00E21233"/>
    <w:rsid w:val="00E212D9"/>
    <w:rsid w:val="00E212E1"/>
    <w:rsid w:val="00E2146B"/>
    <w:rsid w:val="00E21554"/>
    <w:rsid w:val="00E2166B"/>
    <w:rsid w:val="00E21A4A"/>
    <w:rsid w:val="00E21A98"/>
    <w:rsid w:val="00E21B46"/>
    <w:rsid w:val="00E21DD1"/>
    <w:rsid w:val="00E21DD9"/>
    <w:rsid w:val="00E21E41"/>
    <w:rsid w:val="00E21E46"/>
    <w:rsid w:val="00E21FBA"/>
    <w:rsid w:val="00E226EF"/>
    <w:rsid w:val="00E228D4"/>
    <w:rsid w:val="00E2297B"/>
    <w:rsid w:val="00E229EB"/>
    <w:rsid w:val="00E22A0E"/>
    <w:rsid w:val="00E22C98"/>
    <w:rsid w:val="00E22CEF"/>
    <w:rsid w:val="00E22DAE"/>
    <w:rsid w:val="00E22FCC"/>
    <w:rsid w:val="00E23160"/>
    <w:rsid w:val="00E232E7"/>
    <w:rsid w:val="00E23387"/>
    <w:rsid w:val="00E233D8"/>
    <w:rsid w:val="00E235A7"/>
    <w:rsid w:val="00E235C5"/>
    <w:rsid w:val="00E235F4"/>
    <w:rsid w:val="00E236B5"/>
    <w:rsid w:val="00E237F0"/>
    <w:rsid w:val="00E23828"/>
    <w:rsid w:val="00E23BBE"/>
    <w:rsid w:val="00E23BE9"/>
    <w:rsid w:val="00E23C8B"/>
    <w:rsid w:val="00E23E0F"/>
    <w:rsid w:val="00E23E17"/>
    <w:rsid w:val="00E23EF7"/>
    <w:rsid w:val="00E23F53"/>
    <w:rsid w:val="00E24083"/>
    <w:rsid w:val="00E24086"/>
    <w:rsid w:val="00E2421B"/>
    <w:rsid w:val="00E242A4"/>
    <w:rsid w:val="00E242EF"/>
    <w:rsid w:val="00E2435E"/>
    <w:rsid w:val="00E24387"/>
    <w:rsid w:val="00E24442"/>
    <w:rsid w:val="00E24499"/>
    <w:rsid w:val="00E248E5"/>
    <w:rsid w:val="00E24964"/>
    <w:rsid w:val="00E249E2"/>
    <w:rsid w:val="00E24AC7"/>
    <w:rsid w:val="00E24AFB"/>
    <w:rsid w:val="00E24CB3"/>
    <w:rsid w:val="00E24F79"/>
    <w:rsid w:val="00E24FEB"/>
    <w:rsid w:val="00E2502B"/>
    <w:rsid w:val="00E2518C"/>
    <w:rsid w:val="00E251C3"/>
    <w:rsid w:val="00E251E5"/>
    <w:rsid w:val="00E25211"/>
    <w:rsid w:val="00E252CF"/>
    <w:rsid w:val="00E253F1"/>
    <w:rsid w:val="00E255D4"/>
    <w:rsid w:val="00E2580B"/>
    <w:rsid w:val="00E2585A"/>
    <w:rsid w:val="00E2585E"/>
    <w:rsid w:val="00E25A8A"/>
    <w:rsid w:val="00E25BFF"/>
    <w:rsid w:val="00E25C6D"/>
    <w:rsid w:val="00E25C99"/>
    <w:rsid w:val="00E25D99"/>
    <w:rsid w:val="00E25E55"/>
    <w:rsid w:val="00E25E58"/>
    <w:rsid w:val="00E260FC"/>
    <w:rsid w:val="00E2631A"/>
    <w:rsid w:val="00E26502"/>
    <w:rsid w:val="00E268FE"/>
    <w:rsid w:val="00E26A38"/>
    <w:rsid w:val="00E26A61"/>
    <w:rsid w:val="00E26C34"/>
    <w:rsid w:val="00E27184"/>
    <w:rsid w:val="00E271A5"/>
    <w:rsid w:val="00E2724E"/>
    <w:rsid w:val="00E2726C"/>
    <w:rsid w:val="00E27388"/>
    <w:rsid w:val="00E274BD"/>
    <w:rsid w:val="00E274CD"/>
    <w:rsid w:val="00E2750A"/>
    <w:rsid w:val="00E2757B"/>
    <w:rsid w:val="00E275F6"/>
    <w:rsid w:val="00E2772D"/>
    <w:rsid w:val="00E27863"/>
    <w:rsid w:val="00E27B6D"/>
    <w:rsid w:val="00E27B8E"/>
    <w:rsid w:val="00E27C20"/>
    <w:rsid w:val="00E27D04"/>
    <w:rsid w:val="00E27E96"/>
    <w:rsid w:val="00E30206"/>
    <w:rsid w:val="00E30315"/>
    <w:rsid w:val="00E3033E"/>
    <w:rsid w:val="00E30490"/>
    <w:rsid w:val="00E3060D"/>
    <w:rsid w:val="00E307C8"/>
    <w:rsid w:val="00E308E3"/>
    <w:rsid w:val="00E30939"/>
    <w:rsid w:val="00E30940"/>
    <w:rsid w:val="00E30C77"/>
    <w:rsid w:val="00E30CFF"/>
    <w:rsid w:val="00E30E2C"/>
    <w:rsid w:val="00E30E48"/>
    <w:rsid w:val="00E3100D"/>
    <w:rsid w:val="00E31121"/>
    <w:rsid w:val="00E31181"/>
    <w:rsid w:val="00E312B3"/>
    <w:rsid w:val="00E312CD"/>
    <w:rsid w:val="00E31317"/>
    <w:rsid w:val="00E3134E"/>
    <w:rsid w:val="00E31402"/>
    <w:rsid w:val="00E315D0"/>
    <w:rsid w:val="00E317B3"/>
    <w:rsid w:val="00E3188B"/>
    <w:rsid w:val="00E31A60"/>
    <w:rsid w:val="00E31A91"/>
    <w:rsid w:val="00E31BC2"/>
    <w:rsid w:val="00E31C7C"/>
    <w:rsid w:val="00E31C85"/>
    <w:rsid w:val="00E31CA3"/>
    <w:rsid w:val="00E31F63"/>
    <w:rsid w:val="00E31F9C"/>
    <w:rsid w:val="00E31FEF"/>
    <w:rsid w:val="00E32094"/>
    <w:rsid w:val="00E320CB"/>
    <w:rsid w:val="00E320DA"/>
    <w:rsid w:val="00E324BB"/>
    <w:rsid w:val="00E32535"/>
    <w:rsid w:val="00E32621"/>
    <w:rsid w:val="00E3283E"/>
    <w:rsid w:val="00E3291C"/>
    <w:rsid w:val="00E32AA7"/>
    <w:rsid w:val="00E32BC6"/>
    <w:rsid w:val="00E32D1A"/>
    <w:rsid w:val="00E32D1E"/>
    <w:rsid w:val="00E32DA6"/>
    <w:rsid w:val="00E32DD5"/>
    <w:rsid w:val="00E32E29"/>
    <w:rsid w:val="00E33023"/>
    <w:rsid w:val="00E3316E"/>
    <w:rsid w:val="00E333B8"/>
    <w:rsid w:val="00E333CC"/>
    <w:rsid w:val="00E334C8"/>
    <w:rsid w:val="00E334EB"/>
    <w:rsid w:val="00E3356D"/>
    <w:rsid w:val="00E3369D"/>
    <w:rsid w:val="00E337B1"/>
    <w:rsid w:val="00E338E4"/>
    <w:rsid w:val="00E33CE5"/>
    <w:rsid w:val="00E33D4A"/>
    <w:rsid w:val="00E3430C"/>
    <w:rsid w:val="00E344AB"/>
    <w:rsid w:val="00E344D5"/>
    <w:rsid w:val="00E34685"/>
    <w:rsid w:val="00E34688"/>
    <w:rsid w:val="00E347CF"/>
    <w:rsid w:val="00E349C9"/>
    <w:rsid w:val="00E34DEE"/>
    <w:rsid w:val="00E350BE"/>
    <w:rsid w:val="00E351B9"/>
    <w:rsid w:val="00E353DE"/>
    <w:rsid w:val="00E35482"/>
    <w:rsid w:val="00E354AB"/>
    <w:rsid w:val="00E354F2"/>
    <w:rsid w:val="00E355D6"/>
    <w:rsid w:val="00E356D0"/>
    <w:rsid w:val="00E357A0"/>
    <w:rsid w:val="00E357D1"/>
    <w:rsid w:val="00E3587A"/>
    <w:rsid w:val="00E358A2"/>
    <w:rsid w:val="00E35981"/>
    <w:rsid w:val="00E35A42"/>
    <w:rsid w:val="00E35A6F"/>
    <w:rsid w:val="00E35A77"/>
    <w:rsid w:val="00E35C14"/>
    <w:rsid w:val="00E35C1A"/>
    <w:rsid w:val="00E35CC8"/>
    <w:rsid w:val="00E35DF3"/>
    <w:rsid w:val="00E35F22"/>
    <w:rsid w:val="00E36364"/>
    <w:rsid w:val="00E363CD"/>
    <w:rsid w:val="00E363F8"/>
    <w:rsid w:val="00E365C5"/>
    <w:rsid w:val="00E36679"/>
    <w:rsid w:val="00E3682E"/>
    <w:rsid w:val="00E36A3A"/>
    <w:rsid w:val="00E36AD3"/>
    <w:rsid w:val="00E36AE8"/>
    <w:rsid w:val="00E36B70"/>
    <w:rsid w:val="00E36BF9"/>
    <w:rsid w:val="00E36D08"/>
    <w:rsid w:val="00E36D40"/>
    <w:rsid w:val="00E36D4B"/>
    <w:rsid w:val="00E36F3A"/>
    <w:rsid w:val="00E36F97"/>
    <w:rsid w:val="00E36FDD"/>
    <w:rsid w:val="00E37103"/>
    <w:rsid w:val="00E3711B"/>
    <w:rsid w:val="00E37188"/>
    <w:rsid w:val="00E3721F"/>
    <w:rsid w:val="00E3729A"/>
    <w:rsid w:val="00E373EE"/>
    <w:rsid w:val="00E3741E"/>
    <w:rsid w:val="00E374E9"/>
    <w:rsid w:val="00E37508"/>
    <w:rsid w:val="00E377BC"/>
    <w:rsid w:val="00E378CA"/>
    <w:rsid w:val="00E37902"/>
    <w:rsid w:val="00E379BE"/>
    <w:rsid w:val="00E379FC"/>
    <w:rsid w:val="00E37A8E"/>
    <w:rsid w:val="00E37AA4"/>
    <w:rsid w:val="00E37B1B"/>
    <w:rsid w:val="00E37CAA"/>
    <w:rsid w:val="00E37CF6"/>
    <w:rsid w:val="00E37E9C"/>
    <w:rsid w:val="00E37ED5"/>
    <w:rsid w:val="00E37F36"/>
    <w:rsid w:val="00E40051"/>
    <w:rsid w:val="00E4038F"/>
    <w:rsid w:val="00E40494"/>
    <w:rsid w:val="00E404E5"/>
    <w:rsid w:val="00E405B1"/>
    <w:rsid w:val="00E4082D"/>
    <w:rsid w:val="00E40AEE"/>
    <w:rsid w:val="00E40B09"/>
    <w:rsid w:val="00E40B25"/>
    <w:rsid w:val="00E40BBB"/>
    <w:rsid w:val="00E40C14"/>
    <w:rsid w:val="00E40D20"/>
    <w:rsid w:val="00E40D2C"/>
    <w:rsid w:val="00E40D3D"/>
    <w:rsid w:val="00E410AD"/>
    <w:rsid w:val="00E41497"/>
    <w:rsid w:val="00E416A4"/>
    <w:rsid w:val="00E417C0"/>
    <w:rsid w:val="00E417C6"/>
    <w:rsid w:val="00E417FA"/>
    <w:rsid w:val="00E41818"/>
    <w:rsid w:val="00E4190D"/>
    <w:rsid w:val="00E41993"/>
    <w:rsid w:val="00E419D0"/>
    <w:rsid w:val="00E41B23"/>
    <w:rsid w:val="00E41BE3"/>
    <w:rsid w:val="00E41D04"/>
    <w:rsid w:val="00E41DD8"/>
    <w:rsid w:val="00E41EF0"/>
    <w:rsid w:val="00E41F67"/>
    <w:rsid w:val="00E42057"/>
    <w:rsid w:val="00E42283"/>
    <w:rsid w:val="00E423F4"/>
    <w:rsid w:val="00E4244B"/>
    <w:rsid w:val="00E42492"/>
    <w:rsid w:val="00E42507"/>
    <w:rsid w:val="00E42660"/>
    <w:rsid w:val="00E42728"/>
    <w:rsid w:val="00E427A7"/>
    <w:rsid w:val="00E428BA"/>
    <w:rsid w:val="00E428EB"/>
    <w:rsid w:val="00E4297E"/>
    <w:rsid w:val="00E4298A"/>
    <w:rsid w:val="00E429C9"/>
    <w:rsid w:val="00E429FE"/>
    <w:rsid w:val="00E42A58"/>
    <w:rsid w:val="00E42ADE"/>
    <w:rsid w:val="00E42B44"/>
    <w:rsid w:val="00E42C8A"/>
    <w:rsid w:val="00E42F72"/>
    <w:rsid w:val="00E430EF"/>
    <w:rsid w:val="00E43208"/>
    <w:rsid w:val="00E432D8"/>
    <w:rsid w:val="00E43429"/>
    <w:rsid w:val="00E43482"/>
    <w:rsid w:val="00E435AF"/>
    <w:rsid w:val="00E4362D"/>
    <w:rsid w:val="00E436F5"/>
    <w:rsid w:val="00E437CE"/>
    <w:rsid w:val="00E43818"/>
    <w:rsid w:val="00E43856"/>
    <w:rsid w:val="00E439A6"/>
    <w:rsid w:val="00E439B9"/>
    <w:rsid w:val="00E43ADB"/>
    <w:rsid w:val="00E43E7B"/>
    <w:rsid w:val="00E4402E"/>
    <w:rsid w:val="00E441C8"/>
    <w:rsid w:val="00E44298"/>
    <w:rsid w:val="00E4438F"/>
    <w:rsid w:val="00E443E0"/>
    <w:rsid w:val="00E44475"/>
    <w:rsid w:val="00E4447A"/>
    <w:rsid w:val="00E444F8"/>
    <w:rsid w:val="00E44510"/>
    <w:rsid w:val="00E44598"/>
    <w:rsid w:val="00E445FE"/>
    <w:rsid w:val="00E446E6"/>
    <w:rsid w:val="00E4474D"/>
    <w:rsid w:val="00E447FE"/>
    <w:rsid w:val="00E44C1B"/>
    <w:rsid w:val="00E44CB2"/>
    <w:rsid w:val="00E44D40"/>
    <w:rsid w:val="00E44DEA"/>
    <w:rsid w:val="00E44E23"/>
    <w:rsid w:val="00E44F6D"/>
    <w:rsid w:val="00E450BF"/>
    <w:rsid w:val="00E45172"/>
    <w:rsid w:val="00E45261"/>
    <w:rsid w:val="00E45497"/>
    <w:rsid w:val="00E4554F"/>
    <w:rsid w:val="00E45578"/>
    <w:rsid w:val="00E45744"/>
    <w:rsid w:val="00E45929"/>
    <w:rsid w:val="00E4597B"/>
    <w:rsid w:val="00E45B0B"/>
    <w:rsid w:val="00E45E54"/>
    <w:rsid w:val="00E460F4"/>
    <w:rsid w:val="00E46288"/>
    <w:rsid w:val="00E4633E"/>
    <w:rsid w:val="00E463AE"/>
    <w:rsid w:val="00E46438"/>
    <w:rsid w:val="00E464A2"/>
    <w:rsid w:val="00E46573"/>
    <w:rsid w:val="00E46610"/>
    <w:rsid w:val="00E46645"/>
    <w:rsid w:val="00E4669F"/>
    <w:rsid w:val="00E466AF"/>
    <w:rsid w:val="00E466C1"/>
    <w:rsid w:val="00E4687E"/>
    <w:rsid w:val="00E468EF"/>
    <w:rsid w:val="00E4698F"/>
    <w:rsid w:val="00E46B11"/>
    <w:rsid w:val="00E46BBD"/>
    <w:rsid w:val="00E46C58"/>
    <w:rsid w:val="00E46D54"/>
    <w:rsid w:val="00E46DCD"/>
    <w:rsid w:val="00E46E25"/>
    <w:rsid w:val="00E46EF4"/>
    <w:rsid w:val="00E46F08"/>
    <w:rsid w:val="00E46FA2"/>
    <w:rsid w:val="00E47170"/>
    <w:rsid w:val="00E473BA"/>
    <w:rsid w:val="00E47521"/>
    <w:rsid w:val="00E475A2"/>
    <w:rsid w:val="00E475E2"/>
    <w:rsid w:val="00E475E4"/>
    <w:rsid w:val="00E47611"/>
    <w:rsid w:val="00E476EE"/>
    <w:rsid w:val="00E47764"/>
    <w:rsid w:val="00E47900"/>
    <w:rsid w:val="00E479A1"/>
    <w:rsid w:val="00E47C00"/>
    <w:rsid w:val="00E47D02"/>
    <w:rsid w:val="00E47DCC"/>
    <w:rsid w:val="00E47E39"/>
    <w:rsid w:val="00E5002A"/>
    <w:rsid w:val="00E5003F"/>
    <w:rsid w:val="00E50064"/>
    <w:rsid w:val="00E500A0"/>
    <w:rsid w:val="00E50292"/>
    <w:rsid w:val="00E503F9"/>
    <w:rsid w:val="00E50441"/>
    <w:rsid w:val="00E50466"/>
    <w:rsid w:val="00E50497"/>
    <w:rsid w:val="00E504AF"/>
    <w:rsid w:val="00E504DA"/>
    <w:rsid w:val="00E5071B"/>
    <w:rsid w:val="00E50752"/>
    <w:rsid w:val="00E50794"/>
    <w:rsid w:val="00E50925"/>
    <w:rsid w:val="00E50950"/>
    <w:rsid w:val="00E50A7C"/>
    <w:rsid w:val="00E50C1E"/>
    <w:rsid w:val="00E50C91"/>
    <w:rsid w:val="00E50E08"/>
    <w:rsid w:val="00E50EAD"/>
    <w:rsid w:val="00E50F51"/>
    <w:rsid w:val="00E51075"/>
    <w:rsid w:val="00E5122C"/>
    <w:rsid w:val="00E513CC"/>
    <w:rsid w:val="00E514D3"/>
    <w:rsid w:val="00E5151E"/>
    <w:rsid w:val="00E515FC"/>
    <w:rsid w:val="00E51699"/>
    <w:rsid w:val="00E51760"/>
    <w:rsid w:val="00E5177F"/>
    <w:rsid w:val="00E518FD"/>
    <w:rsid w:val="00E51A07"/>
    <w:rsid w:val="00E51B90"/>
    <w:rsid w:val="00E51D9A"/>
    <w:rsid w:val="00E51E0A"/>
    <w:rsid w:val="00E51F42"/>
    <w:rsid w:val="00E52060"/>
    <w:rsid w:val="00E52063"/>
    <w:rsid w:val="00E5212F"/>
    <w:rsid w:val="00E52138"/>
    <w:rsid w:val="00E523D8"/>
    <w:rsid w:val="00E5240B"/>
    <w:rsid w:val="00E52424"/>
    <w:rsid w:val="00E52548"/>
    <w:rsid w:val="00E52722"/>
    <w:rsid w:val="00E527CB"/>
    <w:rsid w:val="00E527E1"/>
    <w:rsid w:val="00E52A73"/>
    <w:rsid w:val="00E52AEF"/>
    <w:rsid w:val="00E52B02"/>
    <w:rsid w:val="00E52BAD"/>
    <w:rsid w:val="00E52C19"/>
    <w:rsid w:val="00E52D9B"/>
    <w:rsid w:val="00E52DDB"/>
    <w:rsid w:val="00E531FD"/>
    <w:rsid w:val="00E53205"/>
    <w:rsid w:val="00E5323A"/>
    <w:rsid w:val="00E53322"/>
    <w:rsid w:val="00E535D3"/>
    <w:rsid w:val="00E5365F"/>
    <w:rsid w:val="00E5369F"/>
    <w:rsid w:val="00E536BC"/>
    <w:rsid w:val="00E5376B"/>
    <w:rsid w:val="00E53A78"/>
    <w:rsid w:val="00E53AC4"/>
    <w:rsid w:val="00E53B3D"/>
    <w:rsid w:val="00E53BD9"/>
    <w:rsid w:val="00E53C38"/>
    <w:rsid w:val="00E53CA1"/>
    <w:rsid w:val="00E53CF0"/>
    <w:rsid w:val="00E53D25"/>
    <w:rsid w:val="00E5406E"/>
    <w:rsid w:val="00E544B8"/>
    <w:rsid w:val="00E544F0"/>
    <w:rsid w:val="00E546B4"/>
    <w:rsid w:val="00E54759"/>
    <w:rsid w:val="00E54794"/>
    <w:rsid w:val="00E547FA"/>
    <w:rsid w:val="00E54910"/>
    <w:rsid w:val="00E54932"/>
    <w:rsid w:val="00E54966"/>
    <w:rsid w:val="00E54A1D"/>
    <w:rsid w:val="00E54E39"/>
    <w:rsid w:val="00E54F27"/>
    <w:rsid w:val="00E54F71"/>
    <w:rsid w:val="00E54FB7"/>
    <w:rsid w:val="00E5502C"/>
    <w:rsid w:val="00E550D5"/>
    <w:rsid w:val="00E5511B"/>
    <w:rsid w:val="00E551E8"/>
    <w:rsid w:val="00E55200"/>
    <w:rsid w:val="00E55217"/>
    <w:rsid w:val="00E55521"/>
    <w:rsid w:val="00E5552B"/>
    <w:rsid w:val="00E55613"/>
    <w:rsid w:val="00E55745"/>
    <w:rsid w:val="00E5580E"/>
    <w:rsid w:val="00E5591A"/>
    <w:rsid w:val="00E559BC"/>
    <w:rsid w:val="00E55A48"/>
    <w:rsid w:val="00E55B86"/>
    <w:rsid w:val="00E55D95"/>
    <w:rsid w:val="00E55F4F"/>
    <w:rsid w:val="00E5608A"/>
    <w:rsid w:val="00E563A1"/>
    <w:rsid w:val="00E564AB"/>
    <w:rsid w:val="00E56764"/>
    <w:rsid w:val="00E567E3"/>
    <w:rsid w:val="00E56B88"/>
    <w:rsid w:val="00E56B8A"/>
    <w:rsid w:val="00E56BEC"/>
    <w:rsid w:val="00E56C1D"/>
    <w:rsid w:val="00E56C5D"/>
    <w:rsid w:val="00E56D03"/>
    <w:rsid w:val="00E56E73"/>
    <w:rsid w:val="00E56E9D"/>
    <w:rsid w:val="00E56EF9"/>
    <w:rsid w:val="00E56FC4"/>
    <w:rsid w:val="00E5701B"/>
    <w:rsid w:val="00E57085"/>
    <w:rsid w:val="00E57475"/>
    <w:rsid w:val="00E57639"/>
    <w:rsid w:val="00E5781C"/>
    <w:rsid w:val="00E57886"/>
    <w:rsid w:val="00E57A13"/>
    <w:rsid w:val="00E57AAA"/>
    <w:rsid w:val="00E57B77"/>
    <w:rsid w:val="00E57C71"/>
    <w:rsid w:val="00E60268"/>
    <w:rsid w:val="00E602AC"/>
    <w:rsid w:val="00E602E0"/>
    <w:rsid w:val="00E60686"/>
    <w:rsid w:val="00E60739"/>
    <w:rsid w:val="00E607D3"/>
    <w:rsid w:val="00E608B6"/>
    <w:rsid w:val="00E6095B"/>
    <w:rsid w:val="00E60AAC"/>
    <w:rsid w:val="00E60ACD"/>
    <w:rsid w:val="00E60BC2"/>
    <w:rsid w:val="00E60D07"/>
    <w:rsid w:val="00E60E25"/>
    <w:rsid w:val="00E60E72"/>
    <w:rsid w:val="00E60EB6"/>
    <w:rsid w:val="00E6100A"/>
    <w:rsid w:val="00E610B1"/>
    <w:rsid w:val="00E6111E"/>
    <w:rsid w:val="00E612A4"/>
    <w:rsid w:val="00E614BE"/>
    <w:rsid w:val="00E61865"/>
    <w:rsid w:val="00E618C3"/>
    <w:rsid w:val="00E61921"/>
    <w:rsid w:val="00E61A2E"/>
    <w:rsid w:val="00E61A5A"/>
    <w:rsid w:val="00E61B06"/>
    <w:rsid w:val="00E61BA8"/>
    <w:rsid w:val="00E61C54"/>
    <w:rsid w:val="00E61D8C"/>
    <w:rsid w:val="00E61E1B"/>
    <w:rsid w:val="00E61E45"/>
    <w:rsid w:val="00E61ED2"/>
    <w:rsid w:val="00E61EFD"/>
    <w:rsid w:val="00E61F4E"/>
    <w:rsid w:val="00E620AC"/>
    <w:rsid w:val="00E62168"/>
    <w:rsid w:val="00E62649"/>
    <w:rsid w:val="00E626F2"/>
    <w:rsid w:val="00E627E6"/>
    <w:rsid w:val="00E6289D"/>
    <w:rsid w:val="00E6292F"/>
    <w:rsid w:val="00E62A8C"/>
    <w:rsid w:val="00E62B63"/>
    <w:rsid w:val="00E62BCB"/>
    <w:rsid w:val="00E62C96"/>
    <w:rsid w:val="00E62D75"/>
    <w:rsid w:val="00E62F5B"/>
    <w:rsid w:val="00E62F7D"/>
    <w:rsid w:val="00E63003"/>
    <w:rsid w:val="00E6327A"/>
    <w:rsid w:val="00E633F0"/>
    <w:rsid w:val="00E6359B"/>
    <w:rsid w:val="00E63630"/>
    <w:rsid w:val="00E639BB"/>
    <w:rsid w:val="00E63C69"/>
    <w:rsid w:val="00E63D2E"/>
    <w:rsid w:val="00E63E25"/>
    <w:rsid w:val="00E63E63"/>
    <w:rsid w:val="00E63F0C"/>
    <w:rsid w:val="00E63FEA"/>
    <w:rsid w:val="00E640FC"/>
    <w:rsid w:val="00E64257"/>
    <w:rsid w:val="00E64470"/>
    <w:rsid w:val="00E64618"/>
    <w:rsid w:val="00E646CB"/>
    <w:rsid w:val="00E6472D"/>
    <w:rsid w:val="00E64863"/>
    <w:rsid w:val="00E64A37"/>
    <w:rsid w:val="00E64C8C"/>
    <w:rsid w:val="00E65244"/>
    <w:rsid w:val="00E6534D"/>
    <w:rsid w:val="00E65718"/>
    <w:rsid w:val="00E65939"/>
    <w:rsid w:val="00E65A26"/>
    <w:rsid w:val="00E6604E"/>
    <w:rsid w:val="00E660D5"/>
    <w:rsid w:val="00E6622E"/>
    <w:rsid w:val="00E66322"/>
    <w:rsid w:val="00E664CC"/>
    <w:rsid w:val="00E664E4"/>
    <w:rsid w:val="00E6651D"/>
    <w:rsid w:val="00E6656D"/>
    <w:rsid w:val="00E66783"/>
    <w:rsid w:val="00E667FA"/>
    <w:rsid w:val="00E66904"/>
    <w:rsid w:val="00E6698D"/>
    <w:rsid w:val="00E66C49"/>
    <w:rsid w:val="00E66D22"/>
    <w:rsid w:val="00E66D32"/>
    <w:rsid w:val="00E66EA0"/>
    <w:rsid w:val="00E67188"/>
    <w:rsid w:val="00E67270"/>
    <w:rsid w:val="00E672A4"/>
    <w:rsid w:val="00E673D2"/>
    <w:rsid w:val="00E67569"/>
    <w:rsid w:val="00E6791F"/>
    <w:rsid w:val="00E6795C"/>
    <w:rsid w:val="00E67975"/>
    <w:rsid w:val="00E6799A"/>
    <w:rsid w:val="00E67BD2"/>
    <w:rsid w:val="00E67C25"/>
    <w:rsid w:val="00E67C78"/>
    <w:rsid w:val="00E67F56"/>
    <w:rsid w:val="00E7007E"/>
    <w:rsid w:val="00E700DD"/>
    <w:rsid w:val="00E70324"/>
    <w:rsid w:val="00E7042F"/>
    <w:rsid w:val="00E7067E"/>
    <w:rsid w:val="00E707D6"/>
    <w:rsid w:val="00E7084C"/>
    <w:rsid w:val="00E708AD"/>
    <w:rsid w:val="00E70942"/>
    <w:rsid w:val="00E70F02"/>
    <w:rsid w:val="00E7104F"/>
    <w:rsid w:val="00E710E2"/>
    <w:rsid w:val="00E712A5"/>
    <w:rsid w:val="00E7133D"/>
    <w:rsid w:val="00E71389"/>
    <w:rsid w:val="00E713B8"/>
    <w:rsid w:val="00E71531"/>
    <w:rsid w:val="00E71550"/>
    <w:rsid w:val="00E719A7"/>
    <w:rsid w:val="00E719CD"/>
    <w:rsid w:val="00E71D4A"/>
    <w:rsid w:val="00E71F2E"/>
    <w:rsid w:val="00E71FCA"/>
    <w:rsid w:val="00E72119"/>
    <w:rsid w:val="00E7215D"/>
    <w:rsid w:val="00E721A8"/>
    <w:rsid w:val="00E721E0"/>
    <w:rsid w:val="00E72274"/>
    <w:rsid w:val="00E723DA"/>
    <w:rsid w:val="00E7243C"/>
    <w:rsid w:val="00E7247A"/>
    <w:rsid w:val="00E72566"/>
    <w:rsid w:val="00E725A5"/>
    <w:rsid w:val="00E725D8"/>
    <w:rsid w:val="00E729A0"/>
    <w:rsid w:val="00E72AA7"/>
    <w:rsid w:val="00E72AE4"/>
    <w:rsid w:val="00E72B2C"/>
    <w:rsid w:val="00E72DBF"/>
    <w:rsid w:val="00E72DF7"/>
    <w:rsid w:val="00E72F4D"/>
    <w:rsid w:val="00E730A3"/>
    <w:rsid w:val="00E731BE"/>
    <w:rsid w:val="00E73215"/>
    <w:rsid w:val="00E735E6"/>
    <w:rsid w:val="00E7378F"/>
    <w:rsid w:val="00E73858"/>
    <w:rsid w:val="00E73876"/>
    <w:rsid w:val="00E73902"/>
    <w:rsid w:val="00E73A75"/>
    <w:rsid w:val="00E73DB6"/>
    <w:rsid w:val="00E73DFC"/>
    <w:rsid w:val="00E740C8"/>
    <w:rsid w:val="00E740F6"/>
    <w:rsid w:val="00E74426"/>
    <w:rsid w:val="00E7444A"/>
    <w:rsid w:val="00E7459A"/>
    <w:rsid w:val="00E745F3"/>
    <w:rsid w:val="00E7464F"/>
    <w:rsid w:val="00E7476B"/>
    <w:rsid w:val="00E7479E"/>
    <w:rsid w:val="00E7483F"/>
    <w:rsid w:val="00E74B78"/>
    <w:rsid w:val="00E74B86"/>
    <w:rsid w:val="00E74C29"/>
    <w:rsid w:val="00E74C3C"/>
    <w:rsid w:val="00E74C8D"/>
    <w:rsid w:val="00E74CD0"/>
    <w:rsid w:val="00E74D48"/>
    <w:rsid w:val="00E74D78"/>
    <w:rsid w:val="00E74D92"/>
    <w:rsid w:val="00E74EC9"/>
    <w:rsid w:val="00E74F2B"/>
    <w:rsid w:val="00E74F7B"/>
    <w:rsid w:val="00E752BB"/>
    <w:rsid w:val="00E752D5"/>
    <w:rsid w:val="00E752F8"/>
    <w:rsid w:val="00E75304"/>
    <w:rsid w:val="00E753D5"/>
    <w:rsid w:val="00E753F1"/>
    <w:rsid w:val="00E753FE"/>
    <w:rsid w:val="00E75677"/>
    <w:rsid w:val="00E7570F"/>
    <w:rsid w:val="00E757A9"/>
    <w:rsid w:val="00E75944"/>
    <w:rsid w:val="00E75987"/>
    <w:rsid w:val="00E75B75"/>
    <w:rsid w:val="00E75B89"/>
    <w:rsid w:val="00E75C14"/>
    <w:rsid w:val="00E75D3D"/>
    <w:rsid w:val="00E75D53"/>
    <w:rsid w:val="00E75E37"/>
    <w:rsid w:val="00E75E89"/>
    <w:rsid w:val="00E75F49"/>
    <w:rsid w:val="00E76211"/>
    <w:rsid w:val="00E76220"/>
    <w:rsid w:val="00E76415"/>
    <w:rsid w:val="00E764D1"/>
    <w:rsid w:val="00E7667F"/>
    <w:rsid w:val="00E76697"/>
    <w:rsid w:val="00E766B4"/>
    <w:rsid w:val="00E7697D"/>
    <w:rsid w:val="00E769CD"/>
    <w:rsid w:val="00E76AB7"/>
    <w:rsid w:val="00E76D05"/>
    <w:rsid w:val="00E76EFB"/>
    <w:rsid w:val="00E771A5"/>
    <w:rsid w:val="00E771D3"/>
    <w:rsid w:val="00E771E0"/>
    <w:rsid w:val="00E7741E"/>
    <w:rsid w:val="00E77576"/>
    <w:rsid w:val="00E775A1"/>
    <w:rsid w:val="00E77781"/>
    <w:rsid w:val="00E779D5"/>
    <w:rsid w:val="00E77BD2"/>
    <w:rsid w:val="00E77E2A"/>
    <w:rsid w:val="00E77F6B"/>
    <w:rsid w:val="00E77FBD"/>
    <w:rsid w:val="00E800DF"/>
    <w:rsid w:val="00E801B0"/>
    <w:rsid w:val="00E801CC"/>
    <w:rsid w:val="00E801FA"/>
    <w:rsid w:val="00E80264"/>
    <w:rsid w:val="00E802A6"/>
    <w:rsid w:val="00E80445"/>
    <w:rsid w:val="00E804DF"/>
    <w:rsid w:val="00E804F1"/>
    <w:rsid w:val="00E80669"/>
    <w:rsid w:val="00E80794"/>
    <w:rsid w:val="00E80797"/>
    <w:rsid w:val="00E80BBA"/>
    <w:rsid w:val="00E80CD8"/>
    <w:rsid w:val="00E80F24"/>
    <w:rsid w:val="00E80F9E"/>
    <w:rsid w:val="00E81035"/>
    <w:rsid w:val="00E811A3"/>
    <w:rsid w:val="00E811CD"/>
    <w:rsid w:val="00E811E6"/>
    <w:rsid w:val="00E812DB"/>
    <w:rsid w:val="00E813AC"/>
    <w:rsid w:val="00E813F3"/>
    <w:rsid w:val="00E81493"/>
    <w:rsid w:val="00E814A0"/>
    <w:rsid w:val="00E814AB"/>
    <w:rsid w:val="00E815AF"/>
    <w:rsid w:val="00E815B4"/>
    <w:rsid w:val="00E816CF"/>
    <w:rsid w:val="00E817D4"/>
    <w:rsid w:val="00E81890"/>
    <w:rsid w:val="00E8191D"/>
    <w:rsid w:val="00E81958"/>
    <w:rsid w:val="00E81A75"/>
    <w:rsid w:val="00E81C19"/>
    <w:rsid w:val="00E81C38"/>
    <w:rsid w:val="00E81DBD"/>
    <w:rsid w:val="00E81DCE"/>
    <w:rsid w:val="00E81E7D"/>
    <w:rsid w:val="00E81ECF"/>
    <w:rsid w:val="00E8204F"/>
    <w:rsid w:val="00E821B6"/>
    <w:rsid w:val="00E821E8"/>
    <w:rsid w:val="00E82258"/>
    <w:rsid w:val="00E823F7"/>
    <w:rsid w:val="00E82409"/>
    <w:rsid w:val="00E824A0"/>
    <w:rsid w:val="00E824B4"/>
    <w:rsid w:val="00E82780"/>
    <w:rsid w:val="00E827D7"/>
    <w:rsid w:val="00E82905"/>
    <w:rsid w:val="00E8296A"/>
    <w:rsid w:val="00E82ACF"/>
    <w:rsid w:val="00E82B9E"/>
    <w:rsid w:val="00E82C60"/>
    <w:rsid w:val="00E82CAB"/>
    <w:rsid w:val="00E82CDA"/>
    <w:rsid w:val="00E82CFC"/>
    <w:rsid w:val="00E82D64"/>
    <w:rsid w:val="00E82DE9"/>
    <w:rsid w:val="00E83025"/>
    <w:rsid w:val="00E8303D"/>
    <w:rsid w:val="00E831D0"/>
    <w:rsid w:val="00E83208"/>
    <w:rsid w:val="00E83352"/>
    <w:rsid w:val="00E83475"/>
    <w:rsid w:val="00E834AD"/>
    <w:rsid w:val="00E835CA"/>
    <w:rsid w:val="00E83666"/>
    <w:rsid w:val="00E8381C"/>
    <w:rsid w:val="00E83981"/>
    <w:rsid w:val="00E83ACC"/>
    <w:rsid w:val="00E83B3D"/>
    <w:rsid w:val="00E83B82"/>
    <w:rsid w:val="00E83B91"/>
    <w:rsid w:val="00E83BCD"/>
    <w:rsid w:val="00E83BF6"/>
    <w:rsid w:val="00E83BFC"/>
    <w:rsid w:val="00E83CF4"/>
    <w:rsid w:val="00E83E71"/>
    <w:rsid w:val="00E83F91"/>
    <w:rsid w:val="00E84020"/>
    <w:rsid w:val="00E841E1"/>
    <w:rsid w:val="00E848D1"/>
    <w:rsid w:val="00E84A2E"/>
    <w:rsid w:val="00E84A47"/>
    <w:rsid w:val="00E84AAD"/>
    <w:rsid w:val="00E84BF0"/>
    <w:rsid w:val="00E84C7E"/>
    <w:rsid w:val="00E84DE7"/>
    <w:rsid w:val="00E84E49"/>
    <w:rsid w:val="00E84E51"/>
    <w:rsid w:val="00E84E70"/>
    <w:rsid w:val="00E84EC1"/>
    <w:rsid w:val="00E84FE9"/>
    <w:rsid w:val="00E8500D"/>
    <w:rsid w:val="00E85013"/>
    <w:rsid w:val="00E8508B"/>
    <w:rsid w:val="00E85114"/>
    <w:rsid w:val="00E85149"/>
    <w:rsid w:val="00E85285"/>
    <w:rsid w:val="00E85298"/>
    <w:rsid w:val="00E85383"/>
    <w:rsid w:val="00E8567A"/>
    <w:rsid w:val="00E857AA"/>
    <w:rsid w:val="00E8586D"/>
    <w:rsid w:val="00E8597A"/>
    <w:rsid w:val="00E859F0"/>
    <w:rsid w:val="00E859F2"/>
    <w:rsid w:val="00E85A15"/>
    <w:rsid w:val="00E85A3B"/>
    <w:rsid w:val="00E85A41"/>
    <w:rsid w:val="00E85B07"/>
    <w:rsid w:val="00E85DAD"/>
    <w:rsid w:val="00E85E4D"/>
    <w:rsid w:val="00E86227"/>
    <w:rsid w:val="00E863C9"/>
    <w:rsid w:val="00E8646D"/>
    <w:rsid w:val="00E8655D"/>
    <w:rsid w:val="00E86600"/>
    <w:rsid w:val="00E8668D"/>
    <w:rsid w:val="00E8669C"/>
    <w:rsid w:val="00E866D3"/>
    <w:rsid w:val="00E8685A"/>
    <w:rsid w:val="00E868CB"/>
    <w:rsid w:val="00E86948"/>
    <w:rsid w:val="00E86A69"/>
    <w:rsid w:val="00E86C73"/>
    <w:rsid w:val="00E86DCC"/>
    <w:rsid w:val="00E86E76"/>
    <w:rsid w:val="00E871BB"/>
    <w:rsid w:val="00E87230"/>
    <w:rsid w:val="00E8728B"/>
    <w:rsid w:val="00E8748A"/>
    <w:rsid w:val="00E8762D"/>
    <w:rsid w:val="00E878E8"/>
    <w:rsid w:val="00E879A5"/>
    <w:rsid w:val="00E87AAB"/>
    <w:rsid w:val="00E87B70"/>
    <w:rsid w:val="00E87B73"/>
    <w:rsid w:val="00E87B85"/>
    <w:rsid w:val="00E87D9B"/>
    <w:rsid w:val="00E87E56"/>
    <w:rsid w:val="00E87E8F"/>
    <w:rsid w:val="00E90168"/>
    <w:rsid w:val="00E9045D"/>
    <w:rsid w:val="00E904B2"/>
    <w:rsid w:val="00E905D2"/>
    <w:rsid w:val="00E905D5"/>
    <w:rsid w:val="00E906E5"/>
    <w:rsid w:val="00E907B5"/>
    <w:rsid w:val="00E907FF"/>
    <w:rsid w:val="00E908E7"/>
    <w:rsid w:val="00E909DF"/>
    <w:rsid w:val="00E90A01"/>
    <w:rsid w:val="00E90BDC"/>
    <w:rsid w:val="00E90CB1"/>
    <w:rsid w:val="00E90DDD"/>
    <w:rsid w:val="00E90E79"/>
    <w:rsid w:val="00E91220"/>
    <w:rsid w:val="00E912A7"/>
    <w:rsid w:val="00E91322"/>
    <w:rsid w:val="00E91368"/>
    <w:rsid w:val="00E915EE"/>
    <w:rsid w:val="00E91628"/>
    <w:rsid w:val="00E91771"/>
    <w:rsid w:val="00E9180A"/>
    <w:rsid w:val="00E9184D"/>
    <w:rsid w:val="00E9185F"/>
    <w:rsid w:val="00E9191D"/>
    <w:rsid w:val="00E919D5"/>
    <w:rsid w:val="00E919F0"/>
    <w:rsid w:val="00E91B3E"/>
    <w:rsid w:val="00E91CD9"/>
    <w:rsid w:val="00E91E7C"/>
    <w:rsid w:val="00E91F8B"/>
    <w:rsid w:val="00E9224D"/>
    <w:rsid w:val="00E92290"/>
    <w:rsid w:val="00E92350"/>
    <w:rsid w:val="00E92404"/>
    <w:rsid w:val="00E925DB"/>
    <w:rsid w:val="00E92627"/>
    <w:rsid w:val="00E926F4"/>
    <w:rsid w:val="00E92736"/>
    <w:rsid w:val="00E927E9"/>
    <w:rsid w:val="00E9285C"/>
    <w:rsid w:val="00E928EB"/>
    <w:rsid w:val="00E928F0"/>
    <w:rsid w:val="00E92BD1"/>
    <w:rsid w:val="00E92C2A"/>
    <w:rsid w:val="00E92CA8"/>
    <w:rsid w:val="00E92CBD"/>
    <w:rsid w:val="00E9302D"/>
    <w:rsid w:val="00E93298"/>
    <w:rsid w:val="00E9336D"/>
    <w:rsid w:val="00E93399"/>
    <w:rsid w:val="00E9340D"/>
    <w:rsid w:val="00E937B7"/>
    <w:rsid w:val="00E938B3"/>
    <w:rsid w:val="00E93D58"/>
    <w:rsid w:val="00E93F9C"/>
    <w:rsid w:val="00E94067"/>
    <w:rsid w:val="00E941C3"/>
    <w:rsid w:val="00E94247"/>
    <w:rsid w:val="00E9433C"/>
    <w:rsid w:val="00E943FA"/>
    <w:rsid w:val="00E9460B"/>
    <w:rsid w:val="00E9481C"/>
    <w:rsid w:val="00E9493E"/>
    <w:rsid w:val="00E94A3C"/>
    <w:rsid w:val="00E94B22"/>
    <w:rsid w:val="00E94C96"/>
    <w:rsid w:val="00E94CA9"/>
    <w:rsid w:val="00E94E96"/>
    <w:rsid w:val="00E94FFC"/>
    <w:rsid w:val="00E9500F"/>
    <w:rsid w:val="00E95085"/>
    <w:rsid w:val="00E95089"/>
    <w:rsid w:val="00E950C4"/>
    <w:rsid w:val="00E950DB"/>
    <w:rsid w:val="00E951A2"/>
    <w:rsid w:val="00E951A6"/>
    <w:rsid w:val="00E95205"/>
    <w:rsid w:val="00E952E1"/>
    <w:rsid w:val="00E953EA"/>
    <w:rsid w:val="00E9567C"/>
    <w:rsid w:val="00E95726"/>
    <w:rsid w:val="00E95794"/>
    <w:rsid w:val="00E958A4"/>
    <w:rsid w:val="00E958CD"/>
    <w:rsid w:val="00E9596E"/>
    <w:rsid w:val="00E959B8"/>
    <w:rsid w:val="00E959E1"/>
    <w:rsid w:val="00E95A5C"/>
    <w:rsid w:val="00E95B15"/>
    <w:rsid w:val="00E95BDD"/>
    <w:rsid w:val="00E95E5C"/>
    <w:rsid w:val="00E95FA3"/>
    <w:rsid w:val="00E95FE2"/>
    <w:rsid w:val="00E960A4"/>
    <w:rsid w:val="00E9610C"/>
    <w:rsid w:val="00E962DF"/>
    <w:rsid w:val="00E96494"/>
    <w:rsid w:val="00E964D8"/>
    <w:rsid w:val="00E965C3"/>
    <w:rsid w:val="00E967E6"/>
    <w:rsid w:val="00E96833"/>
    <w:rsid w:val="00E96855"/>
    <w:rsid w:val="00E96923"/>
    <w:rsid w:val="00E96A4E"/>
    <w:rsid w:val="00E96AD6"/>
    <w:rsid w:val="00E96C4F"/>
    <w:rsid w:val="00E96D25"/>
    <w:rsid w:val="00E96D6E"/>
    <w:rsid w:val="00E970D1"/>
    <w:rsid w:val="00E97209"/>
    <w:rsid w:val="00E97318"/>
    <w:rsid w:val="00E974C6"/>
    <w:rsid w:val="00E97567"/>
    <w:rsid w:val="00E97707"/>
    <w:rsid w:val="00E979C3"/>
    <w:rsid w:val="00E97AD6"/>
    <w:rsid w:val="00E97BE0"/>
    <w:rsid w:val="00E97BFD"/>
    <w:rsid w:val="00E97CC5"/>
    <w:rsid w:val="00E97DB1"/>
    <w:rsid w:val="00E97E23"/>
    <w:rsid w:val="00E97FC0"/>
    <w:rsid w:val="00EA017B"/>
    <w:rsid w:val="00EA02DF"/>
    <w:rsid w:val="00EA0392"/>
    <w:rsid w:val="00EA0494"/>
    <w:rsid w:val="00EA04F6"/>
    <w:rsid w:val="00EA054C"/>
    <w:rsid w:val="00EA0898"/>
    <w:rsid w:val="00EA08C7"/>
    <w:rsid w:val="00EA0B1C"/>
    <w:rsid w:val="00EA0B68"/>
    <w:rsid w:val="00EA0B83"/>
    <w:rsid w:val="00EA0C31"/>
    <w:rsid w:val="00EA0D4C"/>
    <w:rsid w:val="00EA0F13"/>
    <w:rsid w:val="00EA0F67"/>
    <w:rsid w:val="00EA0F83"/>
    <w:rsid w:val="00EA10E1"/>
    <w:rsid w:val="00EA1233"/>
    <w:rsid w:val="00EA140B"/>
    <w:rsid w:val="00EA14CD"/>
    <w:rsid w:val="00EA15CA"/>
    <w:rsid w:val="00EA184C"/>
    <w:rsid w:val="00EA18E8"/>
    <w:rsid w:val="00EA1AD7"/>
    <w:rsid w:val="00EA1CCA"/>
    <w:rsid w:val="00EA1E88"/>
    <w:rsid w:val="00EA1F2F"/>
    <w:rsid w:val="00EA2134"/>
    <w:rsid w:val="00EA2193"/>
    <w:rsid w:val="00EA2208"/>
    <w:rsid w:val="00EA229E"/>
    <w:rsid w:val="00EA232D"/>
    <w:rsid w:val="00EA273B"/>
    <w:rsid w:val="00EA27B2"/>
    <w:rsid w:val="00EA2933"/>
    <w:rsid w:val="00EA2972"/>
    <w:rsid w:val="00EA29A7"/>
    <w:rsid w:val="00EA2A96"/>
    <w:rsid w:val="00EA2C22"/>
    <w:rsid w:val="00EA2D5B"/>
    <w:rsid w:val="00EA2DD3"/>
    <w:rsid w:val="00EA2E4A"/>
    <w:rsid w:val="00EA2F31"/>
    <w:rsid w:val="00EA2FAF"/>
    <w:rsid w:val="00EA327B"/>
    <w:rsid w:val="00EA32A5"/>
    <w:rsid w:val="00EA338C"/>
    <w:rsid w:val="00EA3401"/>
    <w:rsid w:val="00EA388C"/>
    <w:rsid w:val="00EA3B30"/>
    <w:rsid w:val="00EA3B70"/>
    <w:rsid w:val="00EA3C63"/>
    <w:rsid w:val="00EA3C9F"/>
    <w:rsid w:val="00EA3D0B"/>
    <w:rsid w:val="00EA3D33"/>
    <w:rsid w:val="00EA3D59"/>
    <w:rsid w:val="00EA3D96"/>
    <w:rsid w:val="00EA3DCE"/>
    <w:rsid w:val="00EA3DE8"/>
    <w:rsid w:val="00EA3E11"/>
    <w:rsid w:val="00EA3E5B"/>
    <w:rsid w:val="00EA424B"/>
    <w:rsid w:val="00EA4250"/>
    <w:rsid w:val="00EA4268"/>
    <w:rsid w:val="00EA4410"/>
    <w:rsid w:val="00EA44FE"/>
    <w:rsid w:val="00EA45E0"/>
    <w:rsid w:val="00EA46E9"/>
    <w:rsid w:val="00EA49EC"/>
    <w:rsid w:val="00EA4AF7"/>
    <w:rsid w:val="00EA4B18"/>
    <w:rsid w:val="00EA4C22"/>
    <w:rsid w:val="00EA4F6D"/>
    <w:rsid w:val="00EA4FA8"/>
    <w:rsid w:val="00EA5051"/>
    <w:rsid w:val="00EA506F"/>
    <w:rsid w:val="00EA50F1"/>
    <w:rsid w:val="00EA5155"/>
    <w:rsid w:val="00EA51F6"/>
    <w:rsid w:val="00EA53F5"/>
    <w:rsid w:val="00EA5448"/>
    <w:rsid w:val="00EA5600"/>
    <w:rsid w:val="00EA56DC"/>
    <w:rsid w:val="00EA56F8"/>
    <w:rsid w:val="00EA591D"/>
    <w:rsid w:val="00EA5951"/>
    <w:rsid w:val="00EA59AF"/>
    <w:rsid w:val="00EA5CBA"/>
    <w:rsid w:val="00EA5CD0"/>
    <w:rsid w:val="00EA5F36"/>
    <w:rsid w:val="00EA5FC6"/>
    <w:rsid w:val="00EA609D"/>
    <w:rsid w:val="00EA611E"/>
    <w:rsid w:val="00EA612D"/>
    <w:rsid w:val="00EA6566"/>
    <w:rsid w:val="00EA6621"/>
    <w:rsid w:val="00EA66C7"/>
    <w:rsid w:val="00EA6715"/>
    <w:rsid w:val="00EA6801"/>
    <w:rsid w:val="00EA6B68"/>
    <w:rsid w:val="00EA6BB5"/>
    <w:rsid w:val="00EA6CE7"/>
    <w:rsid w:val="00EA70AC"/>
    <w:rsid w:val="00EA7193"/>
    <w:rsid w:val="00EA72FA"/>
    <w:rsid w:val="00EA745A"/>
    <w:rsid w:val="00EA74F0"/>
    <w:rsid w:val="00EA7649"/>
    <w:rsid w:val="00EA77A8"/>
    <w:rsid w:val="00EA77C6"/>
    <w:rsid w:val="00EA781F"/>
    <w:rsid w:val="00EA786E"/>
    <w:rsid w:val="00EA791B"/>
    <w:rsid w:val="00EA791C"/>
    <w:rsid w:val="00EA7924"/>
    <w:rsid w:val="00EA796A"/>
    <w:rsid w:val="00EA7AF8"/>
    <w:rsid w:val="00EA7CEB"/>
    <w:rsid w:val="00EA7D66"/>
    <w:rsid w:val="00EA7E47"/>
    <w:rsid w:val="00EB01BE"/>
    <w:rsid w:val="00EB0328"/>
    <w:rsid w:val="00EB0344"/>
    <w:rsid w:val="00EB0345"/>
    <w:rsid w:val="00EB0352"/>
    <w:rsid w:val="00EB0382"/>
    <w:rsid w:val="00EB041F"/>
    <w:rsid w:val="00EB0642"/>
    <w:rsid w:val="00EB06AC"/>
    <w:rsid w:val="00EB08F4"/>
    <w:rsid w:val="00EB0916"/>
    <w:rsid w:val="00EB0989"/>
    <w:rsid w:val="00EB0ABA"/>
    <w:rsid w:val="00EB0B66"/>
    <w:rsid w:val="00EB0C2E"/>
    <w:rsid w:val="00EB0CA8"/>
    <w:rsid w:val="00EB0D12"/>
    <w:rsid w:val="00EB0DB9"/>
    <w:rsid w:val="00EB0F4B"/>
    <w:rsid w:val="00EB101A"/>
    <w:rsid w:val="00EB10F8"/>
    <w:rsid w:val="00EB12F9"/>
    <w:rsid w:val="00EB1391"/>
    <w:rsid w:val="00EB140E"/>
    <w:rsid w:val="00EB1412"/>
    <w:rsid w:val="00EB158B"/>
    <w:rsid w:val="00EB1C0B"/>
    <w:rsid w:val="00EB1CA2"/>
    <w:rsid w:val="00EB1CC5"/>
    <w:rsid w:val="00EB1DD7"/>
    <w:rsid w:val="00EB205E"/>
    <w:rsid w:val="00EB2097"/>
    <w:rsid w:val="00EB210E"/>
    <w:rsid w:val="00EB229D"/>
    <w:rsid w:val="00EB2328"/>
    <w:rsid w:val="00EB245A"/>
    <w:rsid w:val="00EB2484"/>
    <w:rsid w:val="00EB24F4"/>
    <w:rsid w:val="00EB27AA"/>
    <w:rsid w:val="00EB2942"/>
    <w:rsid w:val="00EB2986"/>
    <w:rsid w:val="00EB29AB"/>
    <w:rsid w:val="00EB29E3"/>
    <w:rsid w:val="00EB2C31"/>
    <w:rsid w:val="00EB2DA9"/>
    <w:rsid w:val="00EB2FDE"/>
    <w:rsid w:val="00EB3052"/>
    <w:rsid w:val="00EB3058"/>
    <w:rsid w:val="00EB30AC"/>
    <w:rsid w:val="00EB30BD"/>
    <w:rsid w:val="00EB3106"/>
    <w:rsid w:val="00EB3116"/>
    <w:rsid w:val="00EB314F"/>
    <w:rsid w:val="00EB31AA"/>
    <w:rsid w:val="00EB32C1"/>
    <w:rsid w:val="00EB33AD"/>
    <w:rsid w:val="00EB33B2"/>
    <w:rsid w:val="00EB385B"/>
    <w:rsid w:val="00EB3953"/>
    <w:rsid w:val="00EB3AEC"/>
    <w:rsid w:val="00EB3C2B"/>
    <w:rsid w:val="00EB3CCF"/>
    <w:rsid w:val="00EB3D63"/>
    <w:rsid w:val="00EB3D74"/>
    <w:rsid w:val="00EB3E05"/>
    <w:rsid w:val="00EB3F5A"/>
    <w:rsid w:val="00EB3F90"/>
    <w:rsid w:val="00EB3FC3"/>
    <w:rsid w:val="00EB4097"/>
    <w:rsid w:val="00EB40F7"/>
    <w:rsid w:val="00EB4156"/>
    <w:rsid w:val="00EB41F0"/>
    <w:rsid w:val="00EB4200"/>
    <w:rsid w:val="00EB434F"/>
    <w:rsid w:val="00EB43BB"/>
    <w:rsid w:val="00EB4523"/>
    <w:rsid w:val="00EB454C"/>
    <w:rsid w:val="00EB4588"/>
    <w:rsid w:val="00EB45A2"/>
    <w:rsid w:val="00EB466A"/>
    <w:rsid w:val="00EB46E3"/>
    <w:rsid w:val="00EB494B"/>
    <w:rsid w:val="00EB4A87"/>
    <w:rsid w:val="00EB4ACC"/>
    <w:rsid w:val="00EB4B64"/>
    <w:rsid w:val="00EB4C9D"/>
    <w:rsid w:val="00EB4E9D"/>
    <w:rsid w:val="00EB4FAF"/>
    <w:rsid w:val="00EB50A7"/>
    <w:rsid w:val="00EB51A5"/>
    <w:rsid w:val="00EB520F"/>
    <w:rsid w:val="00EB53D1"/>
    <w:rsid w:val="00EB5492"/>
    <w:rsid w:val="00EB54D0"/>
    <w:rsid w:val="00EB5572"/>
    <w:rsid w:val="00EB5624"/>
    <w:rsid w:val="00EB5768"/>
    <w:rsid w:val="00EB5790"/>
    <w:rsid w:val="00EB57CD"/>
    <w:rsid w:val="00EB5826"/>
    <w:rsid w:val="00EB58A6"/>
    <w:rsid w:val="00EB58D8"/>
    <w:rsid w:val="00EB59D8"/>
    <w:rsid w:val="00EB5A34"/>
    <w:rsid w:val="00EB5ABD"/>
    <w:rsid w:val="00EB5AFD"/>
    <w:rsid w:val="00EB5B2F"/>
    <w:rsid w:val="00EB5B59"/>
    <w:rsid w:val="00EB5B6B"/>
    <w:rsid w:val="00EB5BC8"/>
    <w:rsid w:val="00EB5C2B"/>
    <w:rsid w:val="00EB5D26"/>
    <w:rsid w:val="00EB5FDB"/>
    <w:rsid w:val="00EB628C"/>
    <w:rsid w:val="00EB645B"/>
    <w:rsid w:val="00EB64A4"/>
    <w:rsid w:val="00EB655E"/>
    <w:rsid w:val="00EB6583"/>
    <w:rsid w:val="00EB67A0"/>
    <w:rsid w:val="00EB67D7"/>
    <w:rsid w:val="00EB67E8"/>
    <w:rsid w:val="00EB69A2"/>
    <w:rsid w:val="00EB6B26"/>
    <w:rsid w:val="00EB6B62"/>
    <w:rsid w:val="00EB6BA7"/>
    <w:rsid w:val="00EB6C1A"/>
    <w:rsid w:val="00EB6C98"/>
    <w:rsid w:val="00EB6EF3"/>
    <w:rsid w:val="00EB707C"/>
    <w:rsid w:val="00EB70F9"/>
    <w:rsid w:val="00EB71DB"/>
    <w:rsid w:val="00EB72EE"/>
    <w:rsid w:val="00EB7478"/>
    <w:rsid w:val="00EB74AE"/>
    <w:rsid w:val="00EB74B4"/>
    <w:rsid w:val="00EB7854"/>
    <w:rsid w:val="00EB7890"/>
    <w:rsid w:val="00EB7924"/>
    <w:rsid w:val="00EB7949"/>
    <w:rsid w:val="00EB799F"/>
    <w:rsid w:val="00EB7A59"/>
    <w:rsid w:val="00EB7BB7"/>
    <w:rsid w:val="00EB7CE1"/>
    <w:rsid w:val="00EB7E1C"/>
    <w:rsid w:val="00EB7E3D"/>
    <w:rsid w:val="00EB7EBB"/>
    <w:rsid w:val="00EB7F19"/>
    <w:rsid w:val="00EB7F5F"/>
    <w:rsid w:val="00EC01E1"/>
    <w:rsid w:val="00EC01E4"/>
    <w:rsid w:val="00EC0472"/>
    <w:rsid w:val="00EC04CF"/>
    <w:rsid w:val="00EC04D8"/>
    <w:rsid w:val="00EC088A"/>
    <w:rsid w:val="00EC0935"/>
    <w:rsid w:val="00EC0994"/>
    <w:rsid w:val="00EC09A3"/>
    <w:rsid w:val="00EC0A21"/>
    <w:rsid w:val="00EC0B94"/>
    <w:rsid w:val="00EC0C25"/>
    <w:rsid w:val="00EC0D0A"/>
    <w:rsid w:val="00EC0DB0"/>
    <w:rsid w:val="00EC101E"/>
    <w:rsid w:val="00EC1050"/>
    <w:rsid w:val="00EC1188"/>
    <w:rsid w:val="00EC118A"/>
    <w:rsid w:val="00EC12DF"/>
    <w:rsid w:val="00EC1343"/>
    <w:rsid w:val="00EC1395"/>
    <w:rsid w:val="00EC14C7"/>
    <w:rsid w:val="00EC14E2"/>
    <w:rsid w:val="00EC150B"/>
    <w:rsid w:val="00EC16A0"/>
    <w:rsid w:val="00EC17CA"/>
    <w:rsid w:val="00EC181A"/>
    <w:rsid w:val="00EC1AAE"/>
    <w:rsid w:val="00EC1B77"/>
    <w:rsid w:val="00EC1C9B"/>
    <w:rsid w:val="00EC1D7B"/>
    <w:rsid w:val="00EC1E19"/>
    <w:rsid w:val="00EC1FE1"/>
    <w:rsid w:val="00EC2045"/>
    <w:rsid w:val="00EC20B6"/>
    <w:rsid w:val="00EC21B2"/>
    <w:rsid w:val="00EC21B5"/>
    <w:rsid w:val="00EC2237"/>
    <w:rsid w:val="00EC246E"/>
    <w:rsid w:val="00EC247D"/>
    <w:rsid w:val="00EC25E9"/>
    <w:rsid w:val="00EC2718"/>
    <w:rsid w:val="00EC2868"/>
    <w:rsid w:val="00EC28A9"/>
    <w:rsid w:val="00EC28B4"/>
    <w:rsid w:val="00EC28F5"/>
    <w:rsid w:val="00EC2AD5"/>
    <w:rsid w:val="00EC2BEF"/>
    <w:rsid w:val="00EC2DBA"/>
    <w:rsid w:val="00EC2E43"/>
    <w:rsid w:val="00EC2E52"/>
    <w:rsid w:val="00EC2EF2"/>
    <w:rsid w:val="00EC2F16"/>
    <w:rsid w:val="00EC3119"/>
    <w:rsid w:val="00EC327F"/>
    <w:rsid w:val="00EC32BF"/>
    <w:rsid w:val="00EC33A0"/>
    <w:rsid w:val="00EC33CF"/>
    <w:rsid w:val="00EC34A3"/>
    <w:rsid w:val="00EC35D3"/>
    <w:rsid w:val="00EC381F"/>
    <w:rsid w:val="00EC38CB"/>
    <w:rsid w:val="00EC3990"/>
    <w:rsid w:val="00EC3A5D"/>
    <w:rsid w:val="00EC3AD4"/>
    <w:rsid w:val="00EC3EE4"/>
    <w:rsid w:val="00EC465A"/>
    <w:rsid w:val="00EC4790"/>
    <w:rsid w:val="00EC4867"/>
    <w:rsid w:val="00EC489A"/>
    <w:rsid w:val="00EC4D12"/>
    <w:rsid w:val="00EC4D5D"/>
    <w:rsid w:val="00EC4DF4"/>
    <w:rsid w:val="00EC4EDF"/>
    <w:rsid w:val="00EC4F7D"/>
    <w:rsid w:val="00EC52D7"/>
    <w:rsid w:val="00EC5437"/>
    <w:rsid w:val="00EC54FA"/>
    <w:rsid w:val="00EC558D"/>
    <w:rsid w:val="00EC5701"/>
    <w:rsid w:val="00EC5806"/>
    <w:rsid w:val="00EC5852"/>
    <w:rsid w:val="00EC5854"/>
    <w:rsid w:val="00EC59F8"/>
    <w:rsid w:val="00EC5AC9"/>
    <w:rsid w:val="00EC5B22"/>
    <w:rsid w:val="00EC5B90"/>
    <w:rsid w:val="00EC5C61"/>
    <w:rsid w:val="00EC5C71"/>
    <w:rsid w:val="00EC5C88"/>
    <w:rsid w:val="00EC5E79"/>
    <w:rsid w:val="00EC5ECA"/>
    <w:rsid w:val="00EC5F35"/>
    <w:rsid w:val="00EC5F3E"/>
    <w:rsid w:val="00EC5F5C"/>
    <w:rsid w:val="00EC5F80"/>
    <w:rsid w:val="00EC6002"/>
    <w:rsid w:val="00EC601F"/>
    <w:rsid w:val="00EC6216"/>
    <w:rsid w:val="00EC626B"/>
    <w:rsid w:val="00EC6351"/>
    <w:rsid w:val="00EC655D"/>
    <w:rsid w:val="00EC655F"/>
    <w:rsid w:val="00EC66DF"/>
    <w:rsid w:val="00EC66E2"/>
    <w:rsid w:val="00EC670A"/>
    <w:rsid w:val="00EC686E"/>
    <w:rsid w:val="00EC6A58"/>
    <w:rsid w:val="00EC6AF7"/>
    <w:rsid w:val="00EC6B10"/>
    <w:rsid w:val="00EC6EB6"/>
    <w:rsid w:val="00EC7015"/>
    <w:rsid w:val="00EC71E1"/>
    <w:rsid w:val="00EC72D9"/>
    <w:rsid w:val="00EC72DF"/>
    <w:rsid w:val="00EC73B3"/>
    <w:rsid w:val="00EC74E1"/>
    <w:rsid w:val="00EC7752"/>
    <w:rsid w:val="00EC77C9"/>
    <w:rsid w:val="00EC780F"/>
    <w:rsid w:val="00EC7832"/>
    <w:rsid w:val="00EC78E0"/>
    <w:rsid w:val="00EC7A1C"/>
    <w:rsid w:val="00EC7B6D"/>
    <w:rsid w:val="00EC7BCB"/>
    <w:rsid w:val="00EC7CD3"/>
    <w:rsid w:val="00EC7FEB"/>
    <w:rsid w:val="00ED001F"/>
    <w:rsid w:val="00ED0058"/>
    <w:rsid w:val="00ED00E4"/>
    <w:rsid w:val="00ED012C"/>
    <w:rsid w:val="00ED0255"/>
    <w:rsid w:val="00ED0338"/>
    <w:rsid w:val="00ED033D"/>
    <w:rsid w:val="00ED0389"/>
    <w:rsid w:val="00ED0414"/>
    <w:rsid w:val="00ED0415"/>
    <w:rsid w:val="00ED0657"/>
    <w:rsid w:val="00ED06B4"/>
    <w:rsid w:val="00ED071C"/>
    <w:rsid w:val="00ED090B"/>
    <w:rsid w:val="00ED099E"/>
    <w:rsid w:val="00ED0B13"/>
    <w:rsid w:val="00ED0C97"/>
    <w:rsid w:val="00ED0D66"/>
    <w:rsid w:val="00ED0D7B"/>
    <w:rsid w:val="00ED0DEF"/>
    <w:rsid w:val="00ED0FDD"/>
    <w:rsid w:val="00ED1388"/>
    <w:rsid w:val="00ED1402"/>
    <w:rsid w:val="00ED1671"/>
    <w:rsid w:val="00ED1A3A"/>
    <w:rsid w:val="00ED1A75"/>
    <w:rsid w:val="00ED1A95"/>
    <w:rsid w:val="00ED1AF6"/>
    <w:rsid w:val="00ED1BE0"/>
    <w:rsid w:val="00ED1C64"/>
    <w:rsid w:val="00ED1C78"/>
    <w:rsid w:val="00ED1D8A"/>
    <w:rsid w:val="00ED1FB6"/>
    <w:rsid w:val="00ED2090"/>
    <w:rsid w:val="00ED2358"/>
    <w:rsid w:val="00ED2630"/>
    <w:rsid w:val="00ED27A8"/>
    <w:rsid w:val="00ED282F"/>
    <w:rsid w:val="00ED284C"/>
    <w:rsid w:val="00ED28A1"/>
    <w:rsid w:val="00ED2939"/>
    <w:rsid w:val="00ED2E9F"/>
    <w:rsid w:val="00ED2F35"/>
    <w:rsid w:val="00ED319F"/>
    <w:rsid w:val="00ED32AC"/>
    <w:rsid w:val="00ED34E1"/>
    <w:rsid w:val="00ED3724"/>
    <w:rsid w:val="00ED37CA"/>
    <w:rsid w:val="00ED3814"/>
    <w:rsid w:val="00ED3AC8"/>
    <w:rsid w:val="00ED3D02"/>
    <w:rsid w:val="00ED3D1D"/>
    <w:rsid w:val="00ED3D97"/>
    <w:rsid w:val="00ED3EC9"/>
    <w:rsid w:val="00ED3FC4"/>
    <w:rsid w:val="00ED402F"/>
    <w:rsid w:val="00ED40CA"/>
    <w:rsid w:val="00ED4185"/>
    <w:rsid w:val="00ED4186"/>
    <w:rsid w:val="00ED4192"/>
    <w:rsid w:val="00ED4314"/>
    <w:rsid w:val="00ED4379"/>
    <w:rsid w:val="00ED4489"/>
    <w:rsid w:val="00ED44D4"/>
    <w:rsid w:val="00ED45DD"/>
    <w:rsid w:val="00ED46A2"/>
    <w:rsid w:val="00ED47B7"/>
    <w:rsid w:val="00ED491B"/>
    <w:rsid w:val="00ED4A31"/>
    <w:rsid w:val="00ED4C7D"/>
    <w:rsid w:val="00ED4DA3"/>
    <w:rsid w:val="00ED4FE5"/>
    <w:rsid w:val="00ED510C"/>
    <w:rsid w:val="00ED5182"/>
    <w:rsid w:val="00ED538C"/>
    <w:rsid w:val="00ED56D3"/>
    <w:rsid w:val="00ED5C4B"/>
    <w:rsid w:val="00ED5C6E"/>
    <w:rsid w:val="00ED5D9D"/>
    <w:rsid w:val="00ED5EA9"/>
    <w:rsid w:val="00ED5F02"/>
    <w:rsid w:val="00ED5F1E"/>
    <w:rsid w:val="00ED6198"/>
    <w:rsid w:val="00ED6205"/>
    <w:rsid w:val="00ED6227"/>
    <w:rsid w:val="00ED641A"/>
    <w:rsid w:val="00ED6450"/>
    <w:rsid w:val="00ED6461"/>
    <w:rsid w:val="00ED646E"/>
    <w:rsid w:val="00ED6512"/>
    <w:rsid w:val="00ED65BF"/>
    <w:rsid w:val="00ED6601"/>
    <w:rsid w:val="00ED66D4"/>
    <w:rsid w:val="00ED6861"/>
    <w:rsid w:val="00ED6B6D"/>
    <w:rsid w:val="00ED6BC3"/>
    <w:rsid w:val="00ED6C0F"/>
    <w:rsid w:val="00ED6D03"/>
    <w:rsid w:val="00ED6D8D"/>
    <w:rsid w:val="00ED6F3A"/>
    <w:rsid w:val="00ED6FEA"/>
    <w:rsid w:val="00ED71AB"/>
    <w:rsid w:val="00ED728D"/>
    <w:rsid w:val="00ED729F"/>
    <w:rsid w:val="00ED72C0"/>
    <w:rsid w:val="00ED72E6"/>
    <w:rsid w:val="00ED7365"/>
    <w:rsid w:val="00ED7529"/>
    <w:rsid w:val="00ED7679"/>
    <w:rsid w:val="00ED768B"/>
    <w:rsid w:val="00ED77AD"/>
    <w:rsid w:val="00ED77AF"/>
    <w:rsid w:val="00ED7844"/>
    <w:rsid w:val="00ED79F0"/>
    <w:rsid w:val="00ED7A12"/>
    <w:rsid w:val="00ED7A7A"/>
    <w:rsid w:val="00ED7B32"/>
    <w:rsid w:val="00ED7C0C"/>
    <w:rsid w:val="00ED7EFB"/>
    <w:rsid w:val="00ED7F68"/>
    <w:rsid w:val="00EE0347"/>
    <w:rsid w:val="00EE05B1"/>
    <w:rsid w:val="00EE05DA"/>
    <w:rsid w:val="00EE0690"/>
    <w:rsid w:val="00EE0763"/>
    <w:rsid w:val="00EE0844"/>
    <w:rsid w:val="00EE0854"/>
    <w:rsid w:val="00EE0A3C"/>
    <w:rsid w:val="00EE0B35"/>
    <w:rsid w:val="00EE0B90"/>
    <w:rsid w:val="00EE0DB6"/>
    <w:rsid w:val="00EE0DDC"/>
    <w:rsid w:val="00EE0F58"/>
    <w:rsid w:val="00EE0F86"/>
    <w:rsid w:val="00EE1082"/>
    <w:rsid w:val="00EE1110"/>
    <w:rsid w:val="00EE1235"/>
    <w:rsid w:val="00EE1661"/>
    <w:rsid w:val="00EE188D"/>
    <w:rsid w:val="00EE18F0"/>
    <w:rsid w:val="00EE1B28"/>
    <w:rsid w:val="00EE1B7F"/>
    <w:rsid w:val="00EE1BF2"/>
    <w:rsid w:val="00EE1C44"/>
    <w:rsid w:val="00EE1D3B"/>
    <w:rsid w:val="00EE1D97"/>
    <w:rsid w:val="00EE1DCB"/>
    <w:rsid w:val="00EE1E57"/>
    <w:rsid w:val="00EE1E5F"/>
    <w:rsid w:val="00EE1E93"/>
    <w:rsid w:val="00EE1F66"/>
    <w:rsid w:val="00EE1F78"/>
    <w:rsid w:val="00EE1F99"/>
    <w:rsid w:val="00EE219C"/>
    <w:rsid w:val="00EE21DC"/>
    <w:rsid w:val="00EE23F4"/>
    <w:rsid w:val="00EE2426"/>
    <w:rsid w:val="00EE2456"/>
    <w:rsid w:val="00EE2625"/>
    <w:rsid w:val="00EE27D1"/>
    <w:rsid w:val="00EE2BD9"/>
    <w:rsid w:val="00EE2C81"/>
    <w:rsid w:val="00EE2EF7"/>
    <w:rsid w:val="00EE3059"/>
    <w:rsid w:val="00EE32DA"/>
    <w:rsid w:val="00EE32E7"/>
    <w:rsid w:val="00EE33E2"/>
    <w:rsid w:val="00EE34E1"/>
    <w:rsid w:val="00EE351E"/>
    <w:rsid w:val="00EE384D"/>
    <w:rsid w:val="00EE38C0"/>
    <w:rsid w:val="00EE38D2"/>
    <w:rsid w:val="00EE3C7B"/>
    <w:rsid w:val="00EE3D53"/>
    <w:rsid w:val="00EE3E15"/>
    <w:rsid w:val="00EE3EF9"/>
    <w:rsid w:val="00EE3FE0"/>
    <w:rsid w:val="00EE40D5"/>
    <w:rsid w:val="00EE424D"/>
    <w:rsid w:val="00EE4277"/>
    <w:rsid w:val="00EE42AB"/>
    <w:rsid w:val="00EE440C"/>
    <w:rsid w:val="00EE442C"/>
    <w:rsid w:val="00EE445B"/>
    <w:rsid w:val="00EE44AB"/>
    <w:rsid w:val="00EE4581"/>
    <w:rsid w:val="00EE45A7"/>
    <w:rsid w:val="00EE4642"/>
    <w:rsid w:val="00EE46F0"/>
    <w:rsid w:val="00EE49A2"/>
    <w:rsid w:val="00EE4ABC"/>
    <w:rsid w:val="00EE4BB1"/>
    <w:rsid w:val="00EE4C70"/>
    <w:rsid w:val="00EE4D6C"/>
    <w:rsid w:val="00EE4E01"/>
    <w:rsid w:val="00EE5036"/>
    <w:rsid w:val="00EE503F"/>
    <w:rsid w:val="00EE522F"/>
    <w:rsid w:val="00EE526E"/>
    <w:rsid w:val="00EE54A0"/>
    <w:rsid w:val="00EE54A5"/>
    <w:rsid w:val="00EE54E9"/>
    <w:rsid w:val="00EE554D"/>
    <w:rsid w:val="00EE55FF"/>
    <w:rsid w:val="00EE5643"/>
    <w:rsid w:val="00EE56D8"/>
    <w:rsid w:val="00EE57BB"/>
    <w:rsid w:val="00EE5939"/>
    <w:rsid w:val="00EE5ADA"/>
    <w:rsid w:val="00EE5EF7"/>
    <w:rsid w:val="00EE5FDD"/>
    <w:rsid w:val="00EE6031"/>
    <w:rsid w:val="00EE610A"/>
    <w:rsid w:val="00EE610E"/>
    <w:rsid w:val="00EE61C7"/>
    <w:rsid w:val="00EE6635"/>
    <w:rsid w:val="00EE66A8"/>
    <w:rsid w:val="00EE66DB"/>
    <w:rsid w:val="00EE66F5"/>
    <w:rsid w:val="00EE672C"/>
    <w:rsid w:val="00EE6807"/>
    <w:rsid w:val="00EE683B"/>
    <w:rsid w:val="00EE686B"/>
    <w:rsid w:val="00EE68E2"/>
    <w:rsid w:val="00EE6A68"/>
    <w:rsid w:val="00EE6B7E"/>
    <w:rsid w:val="00EE6CB2"/>
    <w:rsid w:val="00EE6DA2"/>
    <w:rsid w:val="00EE6F1F"/>
    <w:rsid w:val="00EE7050"/>
    <w:rsid w:val="00EE71F2"/>
    <w:rsid w:val="00EE71F6"/>
    <w:rsid w:val="00EE7222"/>
    <w:rsid w:val="00EE7351"/>
    <w:rsid w:val="00EE74A9"/>
    <w:rsid w:val="00EE75E6"/>
    <w:rsid w:val="00EE769E"/>
    <w:rsid w:val="00EE7702"/>
    <w:rsid w:val="00EE7909"/>
    <w:rsid w:val="00EE7B91"/>
    <w:rsid w:val="00EE7C25"/>
    <w:rsid w:val="00EE7D40"/>
    <w:rsid w:val="00EE7DD4"/>
    <w:rsid w:val="00EE7DE4"/>
    <w:rsid w:val="00EE7E36"/>
    <w:rsid w:val="00EE7F22"/>
    <w:rsid w:val="00EE7FA8"/>
    <w:rsid w:val="00EF0025"/>
    <w:rsid w:val="00EF006A"/>
    <w:rsid w:val="00EF0077"/>
    <w:rsid w:val="00EF01C5"/>
    <w:rsid w:val="00EF01F6"/>
    <w:rsid w:val="00EF0219"/>
    <w:rsid w:val="00EF031D"/>
    <w:rsid w:val="00EF0403"/>
    <w:rsid w:val="00EF0691"/>
    <w:rsid w:val="00EF0767"/>
    <w:rsid w:val="00EF08FB"/>
    <w:rsid w:val="00EF09A1"/>
    <w:rsid w:val="00EF0A56"/>
    <w:rsid w:val="00EF0AC1"/>
    <w:rsid w:val="00EF0B21"/>
    <w:rsid w:val="00EF0BA4"/>
    <w:rsid w:val="00EF0C83"/>
    <w:rsid w:val="00EF0D54"/>
    <w:rsid w:val="00EF0DE3"/>
    <w:rsid w:val="00EF0E2F"/>
    <w:rsid w:val="00EF0EDA"/>
    <w:rsid w:val="00EF0EFF"/>
    <w:rsid w:val="00EF1048"/>
    <w:rsid w:val="00EF10AC"/>
    <w:rsid w:val="00EF117F"/>
    <w:rsid w:val="00EF1285"/>
    <w:rsid w:val="00EF1331"/>
    <w:rsid w:val="00EF1371"/>
    <w:rsid w:val="00EF13B4"/>
    <w:rsid w:val="00EF1486"/>
    <w:rsid w:val="00EF14FD"/>
    <w:rsid w:val="00EF165E"/>
    <w:rsid w:val="00EF1883"/>
    <w:rsid w:val="00EF1A63"/>
    <w:rsid w:val="00EF1BE9"/>
    <w:rsid w:val="00EF1D38"/>
    <w:rsid w:val="00EF1DBE"/>
    <w:rsid w:val="00EF1E86"/>
    <w:rsid w:val="00EF1EBF"/>
    <w:rsid w:val="00EF1F17"/>
    <w:rsid w:val="00EF2049"/>
    <w:rsid w:val="00EF21AB"/>
    <w:rsid w:val="00EF221A"/>
    <w:rsid w:val="00EF222E"/>
    <w:rsid w:val="00EF22D4"/>
    <w:rsid w:val="00EF2547"/>
    <w:rsid w:val="00EF2570"/>
    <w:rsid w:val="00EF2669"/>
    <w:rsid w:val="00EF2975"/>
    <w:rsid w:val="00EF2A34"/>
    <w:rsid w:val="00EF2ABF"/>
    <w:rsid w:val="00EF2BB2"/>
    <w:rsid w:val="00EF2BFF"/>
    <w:rsid w:val="00EF2E54"/>
    <w:rsid w:val="00EF2E72"/>
    <w:rsid w:val="00EF2EB6"/>
    <w:rsid w:val="00EF3065"/>
    <w:rsid w:val="00EF30EF"/>
    <w:rsid w:val="00EF31B1"/>
    <w:rsid w:val="00EF31C1"/>
    <w:rsid w:val="00EF33CB"/>
    <w:rsid w:val="00EF34A3"/>
    <w:rsid w:val="00EF3638"/>
    <w:rsid w:val="00EF37C6"/>
    <w:rsid w:val="00EF37F5"/>
    <w:rsid w:val="00EF3873"/>
    <w:rsid w:val="00EF38BF"/>
    <w:rsid w:val="00EF38C2"/>
    <w:rsid w:val="00EF395A"/>
    <w:rsid w:val="00EF3AEF"/>
    <w:rsid w:val="00EF3D4A"/>
    <w:rsid w:val="00EF3D9B"/>
    <w:rsid w:val="00EF3E91"/>
    <w:rsid w:val="00EF3FC0"/>
    <w:rsid w:val="00EF40E4"/>
    <w:rsid w:val="00EF433D"/>
    <w:rsid w:val="00EF439B"/>
    <w:rsid w:val="00EF43F0"/>
    <w:rsid w:val="00EF4478"/>
    <w:rsid w:val="00EF4489"/>
    <w:rsid w:val="00EF4849"/>
    <w:rsid w:val="00EF48C4"/>
    <w:rsid w:val="00EF4AFB"/>
    <w:rsid w:val="00EF4C35"/>
    <w:rsid w:val="00EF4C54"/>
    <w:rsid w:val="00EF4C55"/>
    <w:rsid w:val="00EF4D07"/>
    <w:rsid w:val="00EF4D0B"/>
    <w:rsid w:val="00EF4DC8"/>
    <w:rsid w:val="00EF4F3B"/>
    <w:rsid w:val="00EF4F96"/>
    <w:rsid w:val="00EF53E9"/>
    <w:rsid w:val="00EF54D4"/>
    <w:rsid w:val="00EF54EC"/>
    <w:rsid w:val="00EF54F1"/>
    <w:rsid w:val="00EF556A"/>
    <w:rsid w:val="00EF556F"/>
    <w:rsid w:val="00EF5640"/>
    <w:rsid w:val="00EF568E"/>
    <w:rsid w:val="00EF5764"/>
    <w:rsid w:val="00EF5985"/>
    <w:rsid w:val="00EF5B70"/>
    <w:rsid w:val="00EF5BCA"/>
    <w:rsid w:val="00EF5BFE"/>
    <w:rsid w:val="00EF5CA5"/>
    <w:rsid w:val="00EF5D5C"/>
    <w:rsid w:val="00EF5F4C"/>
    <w:rsid w:val="00EF61FE"/>
    <w:rsid w:val="00EF6360"/>
    <w:rsid w:val="00EF6462"/>
    <w:rsid w:val="00EF646F"/>
    <w:rsid w:val="00EF6496"/>
    <w:rsid w:val="00EF660F"/>
    <w:rsid w:val="00EF663A"/>
    <w:rsid w:val="00EF6712"/>
    <w:rsid w:val="00EF6A80"/>
    <w:rsid w:val="00EF6B10"/>
    <w:rsid w:val="00EF6B2E"/>
    <w:rsid w:val="00EF6B3D"/>
    <w:rsid w:val="00EF6BE1"/>
    <w:rsid w:val="00EF6C7E"/>
    <w:rsid w:val="00EF7020"/>
    <w:rsid w:val="00EF7028"/>
    <w:rsid w:val="00EF7224"/>
    <w:rsid w:val="00EF7409"/>
    <w:rsid w:val="00EF75B6"/>
    <w:rsid w:val="00EF7621"/>
    <w:rsid w:val="00EF7794"/>
    <w:rsid w:val="00EF783F"/>
    <w:rsid w:val="00EF7867"/>
    <w:rsid w:val="00EF78C4"/>
    <w:rsid w:val="00EF793D"/>
    <w:rsid w:val="00EF7B1C"/>
    <w:rsid w:val="00EF7CB9"/>
    <w:rsid w:val="00EF7D9E"/>
    <w:rsid w:val="00EF7EEC"/>
    <w:rsid w:val="00F0000D"/>
    <w:rsid w:val="00F00125"/>
    <w:rsid w:val="00F00199"/>
    <w:rsid w:val="00F00503"/>
    <w:rsid w:val="00F005E5"/>
    <w:rsid w:val="00F00782"/>
    <w:rsid w:val="00F00A72"/>
    <w:rsid w:val="00F00AB4"/>
    <w:rsid w:val="00F00AF4"/>
    <w:rsid w:val="00F00B95"/>
    <w:rsid w:val="00F00E28"/>
    <w:rsid w:val="00F00E5B"/>
    <w:rsid w:val="00F00EA1"/>
    <w:rsid w:val="00F00F4B"/>
    <w:rsid w:val="00F012DF"/>
    <w:rsid w:val="00F0137F"/>
    <w:rsid w:val="00F0138D"/>
    <w:rsid w:val="00F014B6"/>
    <w:rsid w:val="00F01842"/>
    <w:rsid w:val="00F01905"/>
    <w:rsid w:val="00F01BDD"/>
    <w:rsid w:val="00F01EC5"/>
    <w:rsid w:val="00F01F25"/>
    <w:rsid w:val="00F02058"/>
    <w:rsid w:val="00F020AE"/>
    <w:rsid w:val="00F02123"/>
    <w:rsid w:val="00F02244"/>
    <w:rsid w:val="00F022CD"/>
    <w:rsid w:val="00F02360"/>
    <w:rsid w:val="00F0236A"/>
    <w:rsid w:val="00F02461"/>
    <w:rsid w:val="00F025CD"/>
    <w:rsid w:val="00F02845"/>
    <w:rsid w:val="00F028AB"/>
    <w:rsid w:val="00F028EB"/>
    <w:rsid w:val="00F029F7"/>
    <w:rsid w:val="00F02A78"/>
    <w:rsid w:val="00F02B0E"/>
    <w:rsid w:val="00F02C7E"/>
    <w:rsid w:val="00F02F55"/>
    <w:rsid w:val="00F02F5B"/>
    <w:rsid w:val="00F031DB"/>
    <w:rsid w:val="00F031DE"/>
    <w:rsid w:val="00F03227"/>
    <w:rsid w:val="00F0341A"/>
    <w:rsid w:val="00F03847"/>
    <w:rsid w:val="00F03C1A"/>
    <w:rsid w:val="00F03CB4"/>
    <w:rsid w:val="00F03DEE"/>
    <w:rsid w:val="00F03E0D"/>
    <w:rsid w:val="00F03E34"/>
    <w:rsid w:val="00F03E4E"/>
    <w:rsid w:val="00F03FE4"/>
    <w:rsid w:val="00F0407F"/>
    <w:rsid w:val="00F0420F"/>
    <w:rsid w:val="00F04394"/>
    <w:rsid w:val="00F043D6"/>
    <w:rsid w:val="00F04601"/>
    <w:rsid w:val="00F0468F"/>
    <w:rsid w:val="00F04906"/>
    <w:rsid w:val="00F0496A"/>
    <w:rsid w:val="00F04AEC"/>
    <w:rsid w:val="00F04B01"/>
    <w:rsid w:val="00F04B6D"/>
    <w:rsid w:val="00F04CD5"/>
    <w:rsid w:val="00F04DA4"/>
    <w:rsid w:val="00F04EB4"/>
    <w:rsid w:val="00F0508E"/>
    <w:rsid w:val="00F050CA"/>
    <w:rsid w:val="00F05178"/>
    <w:rsid w:val="00F05193"/>
    <w:rsid w:val="00F0525B"/>
    <w:rsid w:val="00F052EB"/>
    <w:rsid w:val="00F0530F"/>
    <w:rsid w:val="00F053FC"/>
    <w:rsid w:val="00F054C2"/>
    <w:rsid w:val="00F05791"/>
    <w:rsid w:val="00F05C01"/>
    <w:rsid w:val="00F060BF"/>
    <w:rsid w:val="00F061D8"/>
    <w:rsid w:val="00F063D9"/>
    <w:rsid w:val="00F06444"/>
    <w:rsid w:val="00F06527"/>
    <w:rsid w:val="00F06532"/>
    <w:rsid w:val="00F0668D"/>
    <w:rsid w:val="00F066F7"/>
    <w:rsid w:val="00F0673D"/>
    <w:rsid w:val="00F06790"/>
    <w:rsid w:val="00F06A23"/>
    <w:rsid w:val="00F06A8E"/>
    <w:rsid w:val="00F06B27"/>
    <w:rsid w:val="00F06BF8"/>
    <w:rsid w:val="00F06D87"/>
    <w:rsid w:val="00F06EC4"/>
    <w:rsid w:val="00F06EF5"/>
    <w:rsid w:val="00F06FAB"/>
    <w:rsid w:val="00F06FB8"/>
    <w:rsid w:val="00F0710A"/>
    <w:rsid w:val="00F071A6"/>
    <w:rsid w:val="00F071E5"/>
    <w:rsid w:val="00F0726D"/>
    <w:rsid w:val="00F0737A"/>
    <w:rsid w:val="00F07382"/>
    <w:rsid w:val="00F073E7"/>
    <w:rsid w:val="00F07433"/>
    <w:rsid w:val="00F0749B"/>
    <w:rsid w:val="00F0764A"/>
    <w:rsid w:val="00F0769E"/>
    <w:rsid w:val="00F076F1"/>
    <w:rsid w:val="00F0786B"/>
    <w:rsid w:val="00F07927"/>
    <w:rsid w:val="00F07B3B"/>
    <w:rsid w:val="00F07B93"/>
    <w:rsid w:val="00F07BE0"/>
    <w:rsid w:val="00F07C01"/>
    <w:rsid w:val="00F07F3A"/>
    <w:rsid w:val="00F10013"/>
    <w:rsid w:val="00F1001D"/>
    <w:rsid w:val="00F1008E"/>
    <w:rsid w:val="00F10210"/>
    <w:rsid w:val="00F102A7"/>
    <w:rsid w:val="00F10572"/>
    <w:rsid w:val="00F105D3"/>
    <w:rsid w:val="00F109B4"/>
    <w:rsid w:val="00F109C1"/>
    <w:rsid w:val="00F10AD9"/>
    <w:rsid w:val="00F10B4C"/>
    <w:rsid w:val="00F10B9C"/>
    <w:rsid w:val="00F10CC2"/>
    <w:rsid w:val="00F10CC8"/>
    <w:rsid w:val="00F10F49"/>
    <w:rsid w:val="00F110E1"/>
    <w:rsid w:val="00F1114E"/>
    <w:rsid w:val="00F11159"/>
    <w:rsid w:val="00F112DA"/>
    <w:rsid w:val="00F11493"/>
    <w:rsid w:val="00F11580"/>
    <w:rsid w:val="00F115C8"/>
    <w:rsid w:val="00F116FB"/>
    <w:rsid w:val="00F11741"/>
    <w:rsid w:val="00F117FE"/>
    <w:rsid w:val="00F119A7"/>
    <w:rsid w:val="00F119E5"/>
    <w:rsid w:val="00F11A99"/>
    <w:rsid w:val="00F11BEB"/>
    <w:rsid w:val="00F11F2F"/>
    <w:rsid w:val="00F120AE"/>
    <w:rsid w:val="00F121F9"/>
    <w:rsid w:val="00F12214"/>
    <w:rsid w:val="00F12317"/>
    <w:rsid w:val="00F125D7"/>
    <w:rsid w:val="00F1273D"/>
    <w:rsid w:val="00F12743"/>
    <w:rsid w:val="00F1297F"/>
    <w:rsid w:val="00F12BDB"/>
    <w:rsid w:val="00F12D06"/>
    <w:rsid w:val="00F12E38"/>
    <w:rsid w:val="00F12EBE"/>
    <w:rsid w:val="00F12EDE"/>
    <w:rsid w:val="00F12F49"/>
    <w:rsid w:val="00F12FAD"/>
    <w:rsid w:val="00F1306E"/>
    <w:rsid w:val="00F13104"/>
    <w:rsid w:val="00F1331A"/>
    <w:rsid w:val="00F13631"/>
    <w:rsid w:val="00F137C3"/>
    <w:rsid w:val="00F13843"/>
    <w:rsid w:val="00F13912"/>
    <w:rsid w:val="00F139D9"/>
    <w:rsid w:val="00F13AA1"/>
    <w:rsid w:val="00F13B09"/>
    <w:rsid w:val="00F13C13"/>
    <w:rsid w:val="00F13DC3"/>
    <w:rsid w:val="00F13DD3"/>
    <w:rsid w:val="00F13E23"/>
    <w:rsid w:val="00F13E6E"/>
    <w:rsid w:val="00F13EA7"/>
    <w:rsid w:val="00F13F54"/>
    <w:rsid w:val="00F13F9F"/>
    <w:rsid w:val="00F14057"/>
    <w:rsid w:val="00F140F1"/>
    <w:rsid w:val="00F14345"/>
    <w:rsid w:val="00F146D6"/>
    <w:rsid w:val="00F14833"/>
    <w:rsid w:val="00F149FE"/>
    <w:rsid w:val="00F14A47"/>
    <w:rsid w:val="00F14BD4"/>
    <w:rsid w:val="00F14D4A"/>
    <w:rsid w:val="00F1502E"/>
    <w:rsid w:val="00F15031"/>
    <w:rsid w:val="00F152CD"/>
    <w:rsid w:val="00F15303"/>
    <w:rsid w:val="00F15320"/>
    <w:rsid w:val="00F15422"/>
    <w:rsid w:val="00F154A3"/>
    <w:rsid w:val="00F154CF"/>
    <w:rsid w:val="00F1550B"/>
    <w:rsid w:val="00F155CA"/>
    <w:rsid w:val="00F155E9"/>
    <w:rsid w:val="00F15659"/>
    <w:rsid w:val="00F15721"/>
    <w:rsid w:val="00F1593F"/>
    <w:rsid w:val="00F15AFF"/>
    <w:rsid w:val="00F15FD4"/>
    <w:rsid w:val="00F15FF2"/>
    <w:rsid w:val="00F16253"/>
    <w:rsid w:val="00F16297"/>
    <w:rsid w:val="00F16316"/>
    <w:rsid w:val="00F166B8"/>
    <w:rsid w:val="00F1686A"/>
    <w:rsid w:val="00F16902"/>
    <w:rsid w:val="00F169D4"/>
    <w:rsid w:val="00F16A36"/>
    <w:rsid w:val="00F16AB7"/>
    <w:rsid w:val="00F16AC8"/>
    <w:rsid w:val="00F16BA5"/>
    <w:rsid w:val="00F16D66"/>
    <w:rsid w:val="00F16DBA"/>
    <w:rsid w:val="00F16FA8"/>
    <w:rsid w:val="00F17097"/>
    <w:rsid w:val="00F17170"/>
    <w:rsid w:val="00F17174"/>
    <w:rsid w:val="00F17255"/>
    <w:rsid w:val="00F1739A"/>
    <w:rsid w:val="00F174F7"/>
    <w:rsid w:val="00F17647"/>
    <w:rsid w:val="00F177C6"/>
    <w:rsid w:val="00F17A56"/>
    <w:rsid w:val="00F17B74"/>
    <w:rsid w:val="00F17B9B"/>
    <w:rsid w:val="00F17CE5"/>
    <w:rsid w:val="00F17D8A"/>
    <w:rsid w:val="00F17E12"/>
    <w:rsid w:val="00F17EA1"/>
    <w:rsid w:val="00F17FB0"/>
    <w:rsid w:val="00F2002F"/>
    <w:rsid w:val="00F20092"/>
    <w:rsid w:val="00F2012E"/>
    <w:rsid w:val="00F201EC"/>
    <w:rsid w:val="00F20388"/>
    <w:rsid w:val="00F203E4"/>
    <w:rsid w:val="00F20428"/>
    <w:rsid w:val="00F20630"/>
    <w:rsid w:val="00F2075B"/>
    <w:rsid w:val="00F20C2B"/>
    <w:rsid w:val="00F20C5A"/>
    <w:rsid w:val="00F20C85"/>
    <w:rsid w:val="00F20D71"/>
    <w:rsid w:val="00F212A9"/>
    <w:rsid w:val="00F2136E"/>
    <w:rsid w:val="00F2150A"/>
    <w:rsid w:val="00F21683"/>
    <w:rsid w:val="00F21726"/>
    <w:rsid w:val="00F21C0F"/>
    <w:rsid w:val="00F21C93"/>
    <w:rsid w:val="00F21E0E"/>
    <w:rsid w:val="00F21E4F"/>
    <w:rsid w:val="00F21EF0"/>
    <w:rsid w:val="00F220A0"/>
    <w:rsid w:val="00F22161"/>
    <w:rsid w:val="00F221B2"/>
    <w:rsid w:val="00F222AE"/>
    <w:rsid w:val="00F224A5"/>
    <w:rsid w:val="00F224ED"/>
    <w:rsid w:val="00F22564"/>
    <w:rsid w:val="00F2279E"/>
    <w:rsid w:val="00F22B9A"/>
    <w:rsid w:val="00F22CAB"/>
    <w:rsid w:val="00F22E55"/>
    <w:rsid w:val="00F22FD1"/>
    <w:rsid w:val="00F2312C"/>
    <w:rsid w:val="00F2324F"/>
    <w:rsid w:val="00F23281"/>
    <w:rsid w:val="00F232A9"/>
    <w:rsid w:val="00F23513"/>
    <w:rsid w:val="00F23579"/>
    <w:rsid w:val="00F235FE"/>
    <w:rsid w:val="00F237E8"/>
    <w:rsid w:val="00F23ABB"/>
    <w:rsid w:val="00F23BC3"/>
    <w:rsid w:val="00F23DB6"/>
    <w:rsid w:val="00F23E9D"/>
    <w:rsid w:val="00F23EC1"/>
    <w:rsid w:val="00F23EE0"/>
    <w:rsid w:val="00F24027"/>
    <w:rsid w:val="00F24067"/>
    <w:rsid w:val="00F24071"/>
    <w:rsid w:val="00F240E9"/>
    <w:rsid w:val="00F2428C"/>
    <w:rsid w:val="00F242AF"/>
    <w:rsid w:val="00F242C6"/>
    <w:rsid w:val="00F24546"/>
    <w:rsid w:val="00F245BC"/>
    <w:rsid w:val="00F24726"/>
    <w:rsid w:val="00F24962"/>
    <w:rsid w:val="00F24A23"/>
    <w:rsid w:val="00F24BC4"/>
    <w:rsid w:val="00F24E22"/>
    <w:rsid w:val="00F24EF4"/>
    <w:rsid w:val="00F250C3"/>
    <w:rsid w:val="00F2517F"/>
    <w:rsid w:val="00F25313"/>
    <w:rsid w:val="00F2544D"/>
    <w:rsid w:val="00F254C5"/>
    <w:rsid w:val="00F255F1"/>
    <w:rsid w:val="00F25612"/>
    <w:rsid w:val="00F256A8"/>
    <w:rsid w:val="00F256FE"/>
    <w:rsid w:val="00F2571D"/>
    <w:rsid w:val="00F2585B"/>
    <w:rsid w:val="00F25A87"/>
    <w:rsid w:val="00F25BDC"/>
    <w:rsid w:val="00F25CF0"/>
    <w:rsid w:val="00F25EBB"/>
    <w:rsid w:val="00F25F45"/>
    <w:rsid w:val="00F25F8C"/>
    <w:rsid w:val="00F25FE3"/>
    <w:rsid w:val="00F26050"/>
    <w:rsid w:val="00F2605B"/>
    <w:rsid w:val="00F260EF"/>
    <w:rsid w:val="00F261D1"/>
    <w:rsid w:val="00F26260"/>
    <w:rsid w:val="00F26439"/>
    <w:rsid w:val="00F266CC"/>
    <w:rsid w:val="00F26763"/>
    <w:rsid w:val="00F26C7D"/>
    <w:rsid w:val="00F26D96"/>
    <w:rsid w:val="00F270AC"/>
    <w:rsid w:val="00F270E1"/>
    <w:rsid w:val="00F270F5"/>
    <w:rsid w:val="00F2713D"/>
    <w:rsid w:val="00F274CF"/>
    <w:rsid w:val="00F2750E"/>
    <w:rsid w:val="00F27569"/>
    <w:rsid w:val="00F27618"/>
    <w:rsid w:val="00F27633"/>
    <w:rsid w:val="00F27771"/>
    <w:rsid w:val="00F2787A"/>
    <w:rsid w:val="00F278B7"/>
    <w:rsid w:val="00F278E6"/>
    <w:rsid w:val="00F27921"/>
    <w:rsid w:val="00F279C0"/>
    <w:rsid w:val="00F27A67"/>
    <w:rsid w:val="00F27A78"/>
    <w:rsid w:val="00F27C54"/>
    <w:rsid w:val="00F27C6A"/>
    <w:rsid w:val="00F27D87"/>
    <w:rsid w:val="00F27E44"/>
    <w:rsid w:val="00F27EE7"/>
    <w:rsid w:val="00F27EFA"/>
    <w:rsid w:val="00F27F40"/>
    <w:rsid w:val="00F27FEE"/>
    <w:rsid w:val="00F30221"/>
    <w:rsid w:val="00F30317"/>
    <w:rsid w:val="00F3062B"/>
    <w:rsid w:val="00F3065D"/>
    <w:rsid w:val="00F30867"/>
    <w:rsid w:val="00F30872"/>
    <w:rsid w:val="00F308E7"/>
    <w:rsid w:val="00F3093E"/>
    <w:rsid w:val="00F30A42"/>
    <w:rsid w:val="00F30BDA"/>
    <w:rsid w:val="00F30E2D"/>
    <w:rsid w:val="00F30FA4"/>
    <w:rsid w:val="00F30FE1"/>
    <w:rsid w:val="00F310BF"/>
    <w:rsid w:val="00F3115B"/>
    <w:rsid w:val="00F31467"/>
    <w:rsid w:val="00F316A7"/>
    <w:rsid w:val="00F31701"/>
    <w:rsid w:val="00F31879"/>
    <w:rsid w:val="00F3189F"/>
    <w:rsid w:val="00F3191E"/>
    <w:rsid w:val="00F31AFC"/>
    <w:rsid w:val="00F31B08"/>
    <w:rsid w:val="00F31B27"/>
    <w:rsid w:val="00F31BC8"/>
    <w:rsid w:val="00F31D44"/>
    <w:rsid w:val="00F31E3A"/>
    <w:rsid w:val="00F31F16"/>
    <w:rsid w:val="00F31F68"/>
    <w:rsid w:val="00F321D6"/>
    <w:rsid w:val="00F321DD"/>
    <w:rsid w:val="00F3224A"/>
    <w:rsid w:val="00F324DC"/>
    <w:rsid w:val="00F325D1"/>
    <w:rsid w:val="00F325E7"/>
    <w:rsid w:val="00F32644"/>
    <w:rsid w:val="00F3282E"/>
    <w:rsid w:val="00F328E8"/>
    <w:rsid w:val="00F32937"/>
    <w:rsid w:val="00F329BD"/>
    <w:rsid w:val="00F32A16"/>
    <w:rsid w:val="00F32A83"/>
    <w:rsid w:val="00F32AB6"/>
    <w:rsid w:val="00F32FF5"/>
    <w:rsid w:val="00F3300D"/>
    <w:rsid w:val="00F33085"/>
    <w:rsid w:val="00F3310A"/>
    <w:rsid w:val="00F3353B"/>
    <w:rsid w:val="00F335A9"/>
    <w:rsid w:val="00F336BC"/>
    <w:rsid w:val="00F336EF"/>
    <w:rsid w:val="00F33753"/>
    <w:rsid w:val="00F33853"/>
    <w:rsid w:val="00F338BA"/>
    <w:rsid w:val="00F33939"/>
    <w:rsid w:val="00F33B6B"/>
    <w:rsid w:val="00F33BD6"/>
    <w:rsid w:val="00F33C2B"/>
    <w:rsid w:val="00F33CE8"/>
    <w:rsid w:val="00F33D16"/>
    <w:rsid w:val="00F33D97"/>
    <w:rsid w:val="00F33EE0"/>
    <w:rsid w:val="00F33FAE"/>
    <w:rsid w:val="00F34424"/>
    <w:rsid w:val="00F344E4"/>
    <w:rsid w:val="00F3461A"/>
    <w:rsid w:val="00F346F0"/>
    <w:rsid w:val="00F34784"/>
    <w:rsid w:val="00F3478B"/>
    <w:rsid w:val="00F347A7"/>
    <w:rsid w:val="00F348D3"/>
    <w:rsid w:val="00F3497B"/>
    <w:rsid w:val="00F34A48"/>
    <w:rsid w:val="00F34A4F"/>
    <w:rsid w:val="00F34AC9"/>
    <w:rsid w:val="00F34BDC"/>
    <w:rsid w:val="00F34BDE"/>
    <w:rsid w:val="00F34BFB"/>
    <w:rsid w:val="00F34C96"/>
    <w:rsid w:val="00F34D73"/>
    <w:rsid w:val="00F34DE0"/>
    <w:rsid w:val="00F35170"/>
    <w:rsid w:val="00F3525C"/>
    <w:rsid w:val="00F35655"/>
    <w:rsid w:val="00F357E9"/>
    <w:rsid w:val="00F35A5D"/>
    <w:rsid w:val="00F35B60"/>
    <w:rsid w:val="00F35C57"/>
    <w:rsid w:val="00F35CD0"/>
    <w:rsid w:val="00F35CD3"/>
    <w:rsid w:val="00F35CE2"/>
    <w:rsid w:val="00F35F3D"/>
    <w:rsid w:val="00F360FA"/>
    <w:rsid w:val="00F36104"/>
    <w:rsid w:val="00F3638C"/>
    <w:rsid w:val="00F3639D"/>
    <w:rsid w:val="00F36632"/>
    <w:rsid w:val="00F36720"/>
    <w:rsid w:val="00F3672B"/>
    <w:rsid w:val="00F367F9"/>
    <w:rsid w:val="00F368DC"/>
    <w:rsid w:val="00F368F8"/>
    <w:rsid w:val="00F36A71"/>
    <w:rsid w:val="00F36AF9"/>
    <w:rsid w:val="00F36AFA"/>
    <w:rsid w:val="00F36B1D"/>
    <w:rsid w:val="00F36C93"/>
    <w:rsid w:val="00F36E84"/>
    <w:rsid w:val="00F371C8"/>
    <w:rsid w:val="00F371D9"/>
    <w:rsid w:val="00F372E5"/>
    <w:rsid w:val="00F3734A"/>
    <w:rsid w:val="00F37587"/>
    <w:rsid w:val="00F375FD"/>
    <w:rsid w:val="00F37626"/>
    <w:rsid w:val="00F37910"/>
    <w:rsid w:val="00F37995"/>
    <w:rsid w:val="00F37997"/>
    <w:rsid w:val="00F379DE"/>
    <w:rsid w:val="00F37AB0"/>
    <w:rsid w:val="00F37C0A"/>
    <w:rsid w:val="00F37CE8"/>
    <w:rsid w:val="00F37ECF"/>
    <w:rsid w:val="00F37F05"/>
    <w:rsid w:val="00F37F98"/>
    <w:rsid w:val="00F40074"/>
    <w:rsid w:val="00F401A7"/>
    <w:rsid w:val="00F401AC"/>
    <w:rsid w:val="00F40470"/>
    <w:rsid w:val="00F404D7"/>
    <w:rsid w:val="00F405CC"/>
    <w:rsid w:val="00F4064B"/>
    <w:rsid w:val="00F40BC7"/>
    <w:rsid w:val="00F40E2B"/>
    <w:rsid w:val="00F40EA7"/>
    <w:rsid w:val="00F40EC2"/>
    <w:rsid w:val="00F40ECE"/>
    <w:rsid w:val="00F40F76"/>
    <w:rsid w:val="00F4103F"/>
    <w:rsid w:val="00F410A2"/>
    <w:rsid w:val="00F411EF"/>
    <w:rsid w:val="00F4129E"/>
    <w:rsid w:val="00F413A7"/>
    <w:rsid w:val="00F413E9"/>
    <w:rsid w:val="00F41424"/>
    <w:rsid w:val="00F414E0"/>
    <w:rsid w:val="00F415B7"/>
    <w:rsid w:val="00F415C8"/>
    <w:rsid w:val="00F41671"/>
    <w:rsid w:val="00F417E7"/>
    <w:rsid w:val="00F41836"/>
    <w:rsid w:val="00F41913"/>
    <w:rsid w:val="00F41B4B"/>
    <w:rsid w:val="00F41C9A"/>
    <w:rsid w:val="00F41E83"/>
    <w:rsid w:val="00F42331"/>
    <w:rsid w:val="00F423CA"/>
    <w:rsid w:val="00F42420"/>
    <w:rsid w:val="00F4243A"/>
    <w:rsid w:val="00F4259D"/>
    <w:rsid w:val="00F42DB1"/>
    <w:rsid w:val="00F42F73"/>
    <w:rsid w:val="00F42F82"/>
    <w:rsid w:val="00F42F93"/>
    <w:rsid w:val="00F42FF0"/>
    <w:rsid w:val="00F43023"/>
    <w:rsid w:val="00F43055"/>
    <w:rsid w:val="00F431E0"/>
    <w:rsid w:val="00F431F5"/>
    <w:rsid w:val="00F433FE"/>
    <w:rsid w:val="00F43494"/>
    <w:rsid w:val="00F436C7"/>
    <w:rsid w:val="00F4389E"/>
    <w:rsid w:val="00F438D6"/>
    <w:rsid w:val="00F43904"/>
    <w:rsid w:val="00F43B41"/>
    <w:rsid w:val="00F43B9A"/>
    <w:rsid w:val="00F43C8D"/>
    <w:rsid w:val="00F43F03"/>
    <w:rsid w:val="00F43F18"/>
    <w:rsid w:val="00F4409B"/>
    <w:rsid w:val="00F440AE"/>
    <w:rsid w:val="00F440D6"/>
    <w:rsid w:val="00F44294"/>
    <w:rsid w:val="00F4451E"/>
    <w:rsid w:val="00F445B5"/>
    <w:rsid w:val="00F44687"/>
    <w:rsid w:val="00F446BF"/>
    <w:rsid w:val="00F44775"/>
    <w:rsid w:val="00F449D6"/>
    <w:rsid w:val="00F44C1F"/>
    <w:rsid w:val="00F44C72"/>
    <w:rsid w:val="00F44F58"/>
    <w:rsid w:val="00F44F68"/>
    <w:rsid w:val="00F45053"/>
    <w:rsid w:val="00F452DD"/>
    <w:rsid w:val="00F45384"/>
    <w:rsid w:val="00F4545E"/>
    <w:rsid w:val="00F4553F"/>
    <w:rsid w:val="00F4558E"/>
    <w:rsid w:val="00F45639"/>
    <w:rsid w:val="00F45695"/>
    <w:rsid w:val="00F456C8"/>
    <w:rsid w:val="00F456CC"/>
    <w:rsid w:val="00F45970"/>
    <w:rsid w:val="00F459C4"/>
    <w:rsid w:val="00F459E6"/>
    <w:rsid w:val="00F45A12"/>
    <w:rsid w:val="00F45AB8"/>
    <w:rsid w:val="00F45B38"/>
    <w:rsid w:val="00F45B5D"/>
    <w:rsid w:val="00F45BF8"/>
    <w:rsid w:val="00F45D3D"/>
    <w:rsid w:val="00F45EC7"/>
    <w:rsid w:val="00F45FA5"/>
    <w:rsid w:val="00F46115"/>
    <w:rsid w:val="00F46237"/>
    <w:rsid w:val="00F46284"/>
    <w:rsid w:val="00F46489"/>
    <w:rsid w:val="00F466A7"/>
    <w:rsid w:val="00F467E6"/>
    <w:rsid w:val="00F467F5"/>
    <w:rsid w:val="00F46A45"/>
    <w:rsid w:val="00F46AED"/>
    <w:rsid w:val="00F46B1C"/>
    <w:rsid w:val="00F46DD8"/>
    <w:rsid w:val="00F46E91"/>
    <w:rsid w:val="00F46F29"/>
    <w:rsid w:val="00F47040"/>
    <w:rsid w:val="00F4708F"/>
    <w:rsid w:val="00F4717D"/>
    <w:rsid w:val="00F4720D"/>
    <w:rsid w:val="00F474FE"/>
    <w:rsid w:val="00F47507"/>
    <w:rsid w:val="00F47530"/>
    <w:rsid w:val="00F47610"/>
    <w:rsid w:val="00F47677"/>
    <w:rsid w:val="00F4774C"/>
    <w:rsid w:val="00F47775"/>
    <w:rsid w:val="00F478FE"/>
    <w:rsid w:val="00F47A20"/>
    <w:rsid w:val="00F47A5E"/>
    <w:rsid w:val="00F47DCA"/>
    <w:rsid w:val="00F47F7C"/>
    <w:rsid w:val="00F5005F"/>
    <w:rsid w:val="00F501A1"/>
    <w:rsid w:val="00F501DF"/>
    <w:rsid w:val="00F501E4"/>
    <w:rsid w:val="00F50384"/>
    <w:rsid w:val="00F5038A"/>
    <w:rsid w:val="00F504A1"/>
    <w:rsid w:val="00F50853"/>
    <w:rsid w:val="00F5089D"/>
    <w:rsid w:val="00F509DB"/>
    <w:rsid w:val="00F50A0A"/>
    <w:rsid w:val="00F50A4B"/>
    <w:rsid w:val="00F50C16"/>
    <w:rsid w:val="00F50ECD"/>
    <w:rsid w:val="00F51127"/>
    <w:rsid w:val="00F51196"/>
    <w:rsid w:val="00F51199"/>
    <w:rsid w:val="00F511C0"/>
    <w:rsid w:val="00F5123D"/>
    <w:rsid w:val="00F5130F"/>
    <w:rsid w:val="00F5135C"/>
    <w:rsid w:val="00F513EC"/>
    <w:rsid w:val="00F51543"/>
    <w:rsid w:val="00F51754"/>
    <w:rsid w:val="00F518EF"/>
    <w:rsid w:val="00F51993"/>
    <w:rsid w:val="00F5199E"/>
    <w:rsid w:val="00F51BFA"/>
    <w:rsid w:val="00F51CCA"/>
    <w:rsid w:val="00F51F66"/>
    <w:rsid w:val="00F51FC2"/>
    <w:rsid w:val="00F520CB"/>
    <w:rsid w:val="00F521B8"/>
    <w:rsid w:val="00F52486"/>
    <w:rsid w:val="00F52576"/>
    <w:rsid w:val="00F525FF"/>
    <w:rsid w:val="00F5267D"/>
    <w:rsid w:val="00F52746"/>
    <w:rsid w:val="00F52773"/>
    <w:rsid w:val="00F5277B"/>
    <w:rsid w:val="00F5294D"/>
    <w:rsid w:val="00F52B43"/>
    <w:rsid w:val="00F52C6E"/>
    <w:rsid w:val="00F52D89"/>
    <w:rsid w:val="00F52EDC"/>
    <w:rsid w:val="00F53273"/>
    <w:rsid w:val="00F532D0"/>
    <w:rsid w:val="00F532DD"/>
    <w:rsid w:val="00F5339B"/>
    <w:rsid w:val="00F5369B"/>
    <w:rsid w:val="00F539A8"/>
    <w:rsid w:val="00F53AC2"/>
    <w:rsid w:val="00F53C8F"/>
    <w:rsid w:val="00F53ED9"/>
    <w:rsid w:val="00F5403C"/>
    <w:rsid w:val="00F54072"/>
    <w:rsid w:val="00F54187"/>
    <w:rsid w:val="00F542AE"/>
    <w:rsid w:val="00F54300"/>
    <w:rsid w:val="00F54306"/>
    <w:rsid w:val="00F543B8"/>
    <w:rsid w:val="00F5441B"/>
    <w:rsid w:val="00F54447"/>
    <w:rsid w:val="00F54492"/>
    <w:rsid w:val="00F544CE"/>
    <w:rsid w:val="00F54616"/>
    <w:rsid w:val="00F547B9"/>
    <w:rsid w:val="00F54870"/>
    <w:rsid w:val="00F54924"/>
    <w:rsid w:val="00F54A49"/>
    <w:rsid w:val="00F54A57"/>
    <w:rsid w:val="00F54B15"/>
    <w:rsid w:val="00F54C39"/>
    <w:rsid w:val="00F54D3D"/>
    <w:rsid w:val="00F54E39"/>
    <w:rsid w:val="00F54E73"/>
    <w:rsid w:val="00F54EBF"/>
    <w:rsid w:val="00F54FE1"/>
    <w:rsid w:val="00F55004"/>
    <w:rsid w:val="00F550E4"/>
    <w:rsid w:val="00F55182"/>
    <w:rsid w:val="00F551A7"/>
    <w:rsid w:val="00F551E1"/>
    <w:rsid w:val="00F5527D"/>
    <w:rsid w:val="00F55359"/>
    <w:rsid w:val="00F55395"/>
    <w:rsid w:val="00F554B8"/>
    <w:rsid w:val="00F55512"/>
    <w:rsid w:val="00F555C9"/>
    <w:rsid w:val="00F555F5"/>
    <w:rsid w:val="00F5562C"/>
    <w:rsid w:val="00F556ED"/>
    <w:rsid w:val="00F556F7"/>
    <w:rsid w:val="00F55920"/>
    <w:rsid w:val="00F55A73"/>
    <w:rsid w:val="00F55AA3"/>
    <w:rsid w:val="00F55BC3"/>
    <w:rsid w:val="00F55C7F"/>
    <w:rsid w:val="00F55E8E"/>
    <w:rsid w:val="00F5606D"/>
    <w:rsid w:val="00F561A6"/>
    <w:rsid w:val="00F561C1"/>
    <w:rsid w:val="00F5621C"/>
    <w:rsid w:val="00F5630B"/>
    <w:rsid w:val="00F5641C"/>
    <w:rsid w:val="00F56758"/>
    <w:rsid w:val="00F5675C"/>
    <w:rsid w:val="00F56781"/>
    <w:rsid w:val="00F56837"/>
    <w:rsid w:val="00F56870"/>
    <w:rsid w:val="00F56878"/>
    <w:rsid w:val="00F56919"/>
    <w:rsid w:val="00F56B3B"/>
    <w:rsid w:val="00F56BA1"/>
    <w:rsid w:val="00F56C93"/>
    <w:rsid w:val="00F56CF4"/>
    <w:rsid w:val="00F56E6D"/>
    <w:rsid w:val="00F56E9B"/>
    <w:rsid w:val="00F56EC2"/>
    <w:rsid w:val="00F56EE3"/>
    <w:rsid w:val="00F57010"/>
    <w:rsid w:val="00F5705E"/>
    <w:rsid w:val="00F57086"/>
    <w:rsid w:val="00F570C2"/>
    <w:rsid w:val="00F5738B"/>
    <w:rsid w:val="00F575F9"/>
    <w:rsid w:val="00F576BF"/>
    <w:rsid w:val="00F5781C"/>
    <w:rsid w:val="00F57A0D"/>
    <w:rsid w:val="00F57B7B"/>
    <w:rsid w:val="00F57B7F"/>
    <w:rsid w:val="00F57F4D"/>
    <w:rsid w:val="00F57F77"/>
    <w:rsid w:val="00F57FA8"/>
    <w:rsid w:val="00F60061"/>
    <w:rsid w:val="00F6009F"/>
    <w:rsid w:val="00F601A1"/>
    <w:rsid w:val="00F601D1"/>
    <w:rsid w:val="00F6021B"/>
    <w:rsid w:val="00F6026B"/>
    <w:rsid w:val="00F60353"/>
    <w:rsid w:val="00F60356"/>
    <w:rsid w:val="00F6038B"/>
    <w:rsid w:val="00F6042C"/>
    <w:rsid w:val="00F60446"/>
    <w:rsid w:val="00F60689"/>
    <w:rsid w:val="00F606C3"/>
    <w:rsid w:val="00F607FB"/>
    <w:rsid w:val="00F608AE"/>
    <w:rsid w:val="00F608DC"/>
    <w:rsid w:val="00F60919"/>
    <w:rsid w:val="00F6094E"/>
    <w:rsid w:val="00F60AAB"/>
    <w:rsid w:val="00F60BC7"/>
    <w:rsid w:val="00F60BD4"/>
    <w:rsid w:val="00F60BF0"/>
    <w:rsid w:val="00F60E47"/>
    <w:rsid w:val="00F60E6D"/>
    <w:rsid w:val="00F60FBD"/>
    <w:rsid w:val="00F60FDB"/>
    <w:rsid w:val="00F61083"/>
    <w:rsid w:val="00F6111B"/>
    <w:rsid w:val="00F612B3"/>
    <w:rsid w:val="00F61410"/>
    <w:rsid w:val="00F615C2"/>
    <w:rsid w:val="00F615ED"/>
    <w:rsid w:val="00F61661"/>
    <w:rsid w:val="00F616EC"/>
    <w:rsid w:val="00F61B2F"/>
    <w:rsid w:val="00F61B33"/>
    <w:rsid w:val="00F61B51"/>
    <w:rsid w:val="00F61EAF"/>
    <w:rsid w:val="00F61FAC"/>
    <w:rsid w:val="00F62168"/>
    <w:rsid w:val="00F6224C"/>
    <w:rsid w:val="00F6229A"/>
    <w:rsid w:val="00F6231B"/>
    <w:rsid w:val="00F623D8"/>
    <w:rsid w:val="00F62528"/>
    <w:rsid w:val="00F62660"/>
    <w:rsid w:val="00F626F9"/>
    <w:rsid w:val="00F62805"/>
    <w:rsid w:val="00F62823"/>
    <w:rsid w:val="00F62864"/>
    <w:rsid w:val="00F628AA"/>
    <w:rsid w:val="00F62914"/>
    <w:rsid w:val="00F629B0"/>
    <w:rsid w:val="00F62AF5"/>
    <w:rsid w:val="00F62C87"/>
    <w:rsid w:val="00F62D2C"/>
    <w:rsid w:val="00F62E1B"/>
    <w:rsid w:val="00F62F3D"/>
    <w:rsid w:val="00F6301B"/>
    <w:rsid w:val="00F6311D"/>
    <w:rsid w:val="00F6312B"/>
    <w:rsid w:val="00F631D2"/>
    <w:rsid w:val="00F632DB"/>
    <w:rsid w:val="00F6350C"/>
    <w:rsid w:val="00F635A3"/>
    <w:rsid w:val="00F63685"/>
    <w:rsid w:val="00F63728"/>
    <w:rsid w:val="00F63969"/>
    <w:rsid w:val="00F639A2"/>
    <w:rsid w:val="00F64156"/>
    <w:rsid w:val="00F641BC"/>
    <w:rsid w:val="00F641CA"/>
    <w:rsid w:val="00F641F2"/>
    <w:rsid w:val="00F643B6"/>
    <w:rsid w:val="00F64580"/>
    <w:rsid w:val="00F646BD"/>
    <w:rsid w:val="00F646DA"/>
    <w:rsid w:val="00F646E3"/>
    <w:rsid w:val="00F64787"/>
    <w:rsid w:val="00F647CD"/>
    <w:rsid w:val="00F6482B"/>
    <w:rsid w:val="00F648E5"/>
    <w:rsid w:val="00F64A9C"/>
    <w:rsid w:val="00F64D8B"/>
    <w:rsid w:val="00F64FED"/>
    <w:rsid w:val="00F6503D"/>
    <w:rsid w:val="00F651D2"/>
    <w:rsid w:val="00F6528A"/>
    <w:rsid w:val="00F65294"/>
    <w:rsid w:val="00F65340"/>
    <w:rsid w:val="00F653D1"/>
    <w:rsid w:val="00F6540A"/>
    <w:rsid w:val="00F65413"/>
    <w:rsid w:val="00F65427"/>
    <w:rsid w:val="00F655BE"/>
    <w:rsid w:val="00F655CE"/>
    <w:rsid w:val="00F657E4"/>
    <w:rsid w:val="00F65811"/>
    <w:rsid w:val="00F65921"/>
    <w:rsid w:val="00F65AD2"/>
    <w:rsid w:val="00F65D14"/>
    <w:rsid w:val="00F65F53"/>
    <w:rsid w:val="00F660E2"/>
    <w:rsid w:val="00F66536"/>
    <w:rsid w:val="00F665D7"/>
    <w:rsid w:val="00F6669C"/>
    <w:rsid w:val="00F6677D"/>
    <w:rsid w:val="00F6679E"/>
    <w:rsid w:val="00F667BB"/>
    <w:rsid w:val="00F667D0"/>
    <w:rsid w:val="00F66ACF"/>
    <w:rsid w:val="00F66B66"/>
    <w:rsid w:val="00F66CD3"/>
    <w:rsid w:val="00F66DA7"/>
    <w:rsid w:val="00F66F8D"/>
    <w:rsid w:val="00F67017"/>
    <w:rsid w:val="00F6716A"/>
    <w:rsid w:val="00F67230"/>
    <w:rsid w:val="00F676A6"/>
    <w:rsid w:val="00F67982"/>
    <w:rsid w:val="00F67A9C"/>
    <w:rsid w:val="00F67B0F"/>
    <w:rsid w:val="00F67B77"/>
    <w:rsid w:val="00F67F82"/>
    <w:rsid w:val="00F67FAA"/>
    <w:rsid w:val="00F70053"/>
    <w:rsid w:val="00F7005D"/>
    <w:rsid w:val="00F7010F"/>
    <w:rsid w:val="00F70142"/>
    <w:rsid w:val="00F70147"/>
    <w:rsid w:val="00F704B5"/>
    <w:rsid w:val="00F70825"/>
    <w:rsid w:val="00F708E0"/>
    <w:rsid w:val="00F70ADC"/>
    <w:rsid w:val="00F70B12"/>
    <w:rsid w:val="00F70C67"/>
    <w:rsid w:val="00F70CF9"/>
    <w:rsid w:val="00F70DEE"/>
    <w:rsid w:val="00F70E66"/>
    <w:rsid w:val="00F70F3A"/>
    <w:rsid w:val="00F70F4E"/>
    <w:rsid w:val="00F70F8A"/>
    <w:rsid w:val="00F71113"/>
    <w:rsid w:val="00F711A2"/>
    <w:rsid w:val="00F712DA"/>
    <w:rsid w:val="00F713A7"/>
    <w:rsid w:val="00F71500"/>
    <w:rsid w:val="00F717FD"/>
    <w:rsid w:val="00F718DC"/>
    <w:rsid w:val="00F71CB3"/>
    <w:rsid w:val="00F71E42"/>
    <w:rsid w:val="00F71EE2"/>
    <w:rsid w:val="00F71EFD"/>
    <w:rsid w:val="00F71F5A"/>
    <w:rsid w:val="00F71FA9"/>
    <w:rsid w:val="00F71FAF"/>
    <w:rsid w:val="00F72147"/>
    <w:rsid w:val="00F72209"/>
    <w:rsid w:val="00F7255E"/>
    <w:rsid w:val="00F726E0"/>
    <w:rsid w:val="00F728C8"/>
    <w:rsid w:val="00F729A4"/>
    <w:rsid w:val="00F72A14"/>
    <w:rsid w:val="00F72B10"/>
    <w:rsid w:val="00F72DE9"/>
    <w:rsid w:val="00F72DF9"/>
    <w:rsid w:val="00F72E7B"/>
    <w:rsid w:val="00F72F54"/>
    <w:rsid w:val="00F72F9C"/>
    <w:rsid w:val="00F73060"/>
    <w:rsid w:val="00F7323C"/>
    <w:rsid w:val="00F733D3"/>
    <w:rsid w:val="00F734FD"/>
    <w:rsid w:val="00F735E6"/>
    <w:rsid w:val="00F73621"/>
    <w:rsid w:val="00F73636"/>
    <w:rsid w:val="00F73667"/>
    <w:rsid w:val="00F737D5"/>
    <w:rsid w:val="00F73817"/>
    <w:rsid w:val="00F73871"/>
    <w:rsid w:val="00F738B8"/>
    <w:rsid w:val="00F73900"/>
    <w:rsid w:val="00F73AB9"/>
    <w:rsid w:val="00F73BC7"/>
    <w:rsid w:val="00F73CAC"/>
    <w:rsid w:val="00F73DF3"/>
    <w:rsid w:val="00F73EB0"/>
    <w:rsid w:val="00F7402D"/>
    <w:rsid w:val="00F7414E"/>
    <w:rsid w:val="00F741C6"/>
    <w:rsid w:val="00F74525"/>
    <w:rsid w:val="00F7456D"/>
    <w:rsid w:val="00F74678"/>
    <w:rsid w:val="00F7480D"/>
    <w:rsid w:val="00F74942"/>
    <w:rsid w:val="00F74B45"/>
    <w:rsid w:val="00F74BF7"/>
    <w:rsid w:val="00F74DAA"/>
    <w:rsid w:val="00F74DEC"/>
    <w:rsid w:val="00F74E3B"/>
    <w:rsid w:val="00F74EF0"/>
    <w:rsid w:val="00F74F1A"/>
    <w:rsid w:val="00F74F64"/>
    <w:rsid w:val="00F74F7B"/>
    <w:rsid w:val="00F75004"/>
    <w:rsid w:val="00F750FE"/>
    <w:rsid w:val="00F751A5"/>
    <w:rsid w:val="00F751C9"/>
    <w:rsid w:val="00F75425"/>
    <w:rsid w:val="00F75468"/>
    <w:rsid w:val="00F754AD"/>
    <w:rsid w:val="00F754EA"/>
    <w:rsid w:val="00F7553F"/>
    <w:rsid w:val="00F75764"/>
    <w:rsid w:val="00F75795"/>
    <w:rsid w:val="00F757C8"/>
    <w:rsid w:val="00F75851"/>
    <w:rsid w:val="00F75CCC"/>
    <w:rsid w:val="00F75E75"/>
    <w:rsid w:val="00F760A5"/>
    <w:rsid w:val="00F760BF"/>
    <w:rsid w:val="00F760C4"/>
    <w:rsid w:val="00F7610C"/>
    <w:rsid w:val="00F7624B"/>
    <w:rsid w:val="00F7639B"/>
    <w:rsid w:val="00F76458"/>
    <w:rsid w:val="00F764C3"/>
    <w:rsid w:val="00F7653F"/>
    <w:rsid w:val="00F7683A"/>
    <w:rsid w:val="00F769D7"/>
    <w:rsid w:val="00F769EB"/>
    <w:rsid w:val="00F76A9B"/>
    <w:rsid w:val="00F76BDA"/>
    <w:rsid w:val="00F76C63"/>
    <w:rsid w:val="00F76EFF"/>
    <w:rsid w:val="00F76F29"/>
    <w:rsid w:val="00F76F85"/>
    <w:rsid w:val="00F76FA1"/>
    <w:rsid w:val="00F7716C"/>
    <w:rsid w:val="00F77511"/>
    <w:rsid w:val="00F7757C"/>
    <w:rsid w:val="00F775BF"/>
    <w:rsid w:val="00F775CD"/>
    <w:rsid w:val="00F77725"/>
    <w:rsid w:val="00F7778B"/>
    <w:rsid w:val="00F777BF"/>
    <w:rsid w:val="00F777CB"/>
    <w:rsid w:val="00F77899"/>
    <w:rsid w:val="00F778AC"/>
    <w:rsid w:val="00F778CF"/>
    <w:rsid w:val="00F7796D"/>
    <w:rsid w:val="00F77A02"/>
    <w:rsid w:val="00F77A8B"/>
    <w:rsid w:val="00F77AD5"/>
    <w:rsid w:val="00F77B29"/>
    <w:rsid w:val="00F77B38"/>
    <w:rsid w:val="00F77BCD"/>
    <w:rsid w:val="00F77C6C"/>
    <w:rsid w:val="00F77CEF"/>
    <w:rsid w:val="00F77DD7"/>
    <w:rsid w:val="00F77EC7"/>
    <w:rsid w:val="00F77ECE"/>
    <w:rsid w:val="00F77ED3"/>
    <w:rsid w:val="00F77F21"/>
    <w:rsid w:val="00F77F65"/>
    <w:rsid w:val="00F77F86"/>
    <w:rsid w:val="00F8004F"/>
    <w:rsid w:val="00F800B6"/>
    <w:rsid w:val="00F802D7"/>
    <w:rsid w:val="00F802EB"/>
    <w:rsid w:val="00F80699"/>
    <w:rsid w:val="00F8085B"/>
    <w:rsid w:val="00F80896"/>
    <w:rsid w:val="00F8094F"/>
    <w:rsid w:val="00F80C89"/>
    <w:rsid w:val="00F80D44"/>
    <w:rsid w:val="00F80DC1"/>
    <w:rsid w:val="00F80E40"/>
    <w:rsid w:val="00F80EC1"/>
    <w:rsid w:val="00F8102D"/>
    <w:rsid w:val="00F8111D"/>
    <w:rsid w:val="00F81143"/>
    <w:rsid w:val="00F811A8"/>
    <w:rsid w:val="00F81234"/>
    <w:rsid w:val="00F813DD"/>
    <w:rsid w:val="00F81407"/>
    <w:rsid w:val="00F81447"/>
    <w:rsid w:val="00F814EA"/>
    <w:rsid w:val="00F8152D"/>
    <w:rsid w:val="00F81564"/>
    <w:rsid w:val="00F81567"/>
    <w:rsid w:val="00F81866"/>
    <w:rsid w:val="00F81884"/>
    <w:rsid w:val="00F81963"/>
    <w:rsid w:val="00F81A2A"/>
    <w:rsid w:val="00F81AB5"/>
    <w:rsid w:val="00F81C21"/>
    <w:rsid w:val="00F81C39"/>
    <w:rsid w:val="00F81C52"/>
    <w:rsid w:val="00F81C62"/>
    <w:rsid w:val="00F81D8E"/>
    <w:rsid w:val="00F81F51"/>
    <w:rsid w:val="00F81F6A"/>
    <w:rsid w:val="00F81FC7"/>
    <w:rsid w:val="00F81FDD"/>
    <w:rsid w:val="00F8218A"/>
    <w:rsid w:val="00F821C0"/>
    <w:rsid w:val="00F822F0"/>
    <w:rsid w:val="00F82399"/>
    <w:rsid w:val="00F8239C"/>
    <w:rsid w:val="00F8239E"/>
    <w:rsid w:val="00F8254C"/>
    <w:rsid w:val="00F8259D"/>
    <w:rsid w:val="00F825F1"/>
    <w:rsid w:val="00F82776"/>
    <w:rsid w:val="00F82917"/>
    <w:rsid w:val="00F8293C"/>
    <w:rsid w:val="00F82A45"/>
    <w:rsid w:val="00F82AC5"/>
    <w:rsid w:val="00F82AFF"/>
    <w:rsid w:val="00F82B97"/>
    <w:rsid w:val="00F82C71"/>
    <w:rsid w:val="00F82D39"/>
    <w:rsid w:val="00F82D51"/>
    <w:rsid w:val="00F82E6C"/>
    <w:rsid w:val="00F83184"/>
    <w:rsid w:val="00F8327D"/>
    <w:rsid w:val="00F83297"/>
    <w:rsid w:val="00F83367"/>
    <w:rsid w:val="00F835C2"/>
    <w:rsid w:val="00F83639"/>
    <w:rsid w:val="00F83688"/>
    <w:rsid w:val="00F837DB"/>
    <w:rsid w:val="00F8393B"/>
    <w:rsid w:val="00F83E2C"/>
    <w:rsid w:val="00F83E68"/>
    <w:rsid w:val="00F83E96"/>
    <w:rsid w:val="00F8428C"/>
    <w:rsid w:val="00F842FA"/>
    <w:rsid w:val="00F84583"/>
    <w:rsid w:val="00F84624"/>
    <w:rsid w:val="00F846BF"/>
    <w:rsid w:val="00F846CE"/>
    <w:rsid w:val="00F84800"/>
    <w:rsid w:val="00F848DB"/>
    <w:rsid w:val="00F84918"/>
    <w:rsid w:val="00F84A56"/>
    <w:rsid w:val="00F84AF0"/>
    <w:rsid w:val="00F84BA6"/>
    <w:rsid w:val="00F84C23"/>
    <w:rsid w:val="00F85087"/>
    <w:rsid w:val="00F853C7"/>
    <w:rsid w:val="00F8550E"/>
    <w:rsid w:val="00F85582"/>
    <w:rsid w:val="00F85659"/>
    <w:rsid w:val="00F856DB"/>
    <w:rsid w:val="00F8575A"/>
    <w:rsid w:val="00F85935"/>
    <w:rsid w:val="00F85E1A"/>
    <w:rsid w:val="00F85E95"/>
    <w:rsid w:val="00F85F7F"/>
    <w:rsid w:val="00F860D4"/>
    <w:rsid w:val="00F86102"/>
    <w:rsid w:val="00F861F4"/>
    <w:rsid w:val="00F86216"/>
    <w:rsid w:val="00F8627F"/>
    <w:rsid w:val="00F862E1"/>
    <w:rsid w:val="00F862FA"/>
    <w:rsid w:val="00F8631F"/>
    <w:rsid w:val="00F86428"/>
    <w:rsid w:val="00F86446"/>
    <w:rsid w:val="00F866B7"/>
    <w:rsid w:val="00F86775"/>
    <w:rsid w:val="00F86777"/>
    <w:rsid w:val="00F867D4"/>
    <w:rsid w:val="00F868AB"/>
    <w:rsid w:val="00F86B25"/>
    <w:rsid w:val="00F86B48"/>
    <w:rsid w:val="00F86B78"/>
    <w:rsid w:val="00F86B86"/>
    <w:rsid w:val="00F86DD6"/>
    <w:rsid w:val="00F86EC2"/>
    <w:rsid w:val="00F87025"/>
    <w:rsid w:val="00F8710B"/>
    <w:rsid w:val="00F87294"/>
    <w:rsid w:val="00F872BA"/>
    <w:rsid w:val="00F87421"/>
    <w:rsid w:val="00F87447"/>
    <w:rsid w:val="00F87539"/>
    <w:rsid w:val="00F87545"/>
    <w:rsid w:val="00F8761B"/>
    <w:rsid w:val="00F8765A"/>
    <w:rsid w:val="00F878E9"/>
    <w:rsid w:val="00F87996"/>
    <w:rsid w:val="00F87B89"/>
    <w:rsid w:val="00F87CDA"/>
    <w:rsid w:val="00F87D05"/>
    <w:rsid w:val="00F87D3D"/>
    <w:rsid w:val="00F87E9D"/>
    <w:rsid w:val="00F87EAC"/>
    <w:rsid w:val="00F87F67"/>
    <w:rsid w:val="00F9007D"/>
    <w:rsid w:val="00F903A5"/>
    <w:rsid w:val="00F9043C"/>
    <w:rsid w:val="00F9045D"/>
    <w:rsid w:val="00F90580"/>
    <w:rsid w:val="00F9079F"/>
    <w:rsid w:val="00F907CF"/>
    <w:rsid w:val="00F9096A"/>
    <w:rsid w:val="00F909A1"/>
    <w:rsid w:val="00F90A33"/>
    <w:rsid w:val="00F90B43"/>
    <w:rsid w:val="00F90B64"/>
    <w:rsid w:val="00F90CF7"/>
    <w:rsid w:val="00F90D44"/>
    <w:rsid w:val="00F90E19"/>
    <w:rsid w:val="00F90E38"/>
    <w:rsid w:val="00F910E0"/>
    <w:rsid w:val="00F911BD"/>
    <w:rsid w:val="00F912FE"/>
    <w:rsid w:val="00F913AC"/>
    <w:rsid w:val="00F913F4"/>
    <w:rsid w:val="00F914CF"/>
    <w:rsid w:val="00F91538"/>
    <w:rsid w:val="00F9158F"/>
    <w:rsid w:val="00F916BA"/>
    <w:rsid w:val="00F91732"/>
    <w:rsid w:val="00F9176E"/>
    <w:rsid w:val="00F9188B"/>
    <w:rsid w:val="00F9192A"/>
    <w:rsid w:val="00F91989"/>
    <w:rsid w:val="00F919CE"/>
    <w:rsid w:val="00F919E4"/>
    <w:rsid w:val="00F91A02"/>
    <w:rsid w:val="00F91A58"/>
    <w:rsid w:val="00F91B72"/>
    <w:rsid w:val="00F91C6B"/>
    <w:rsid w:val="00F91CCC"/>
    <w:rsid w:val="00F91CEA"/>
    <w:rsid w:val="00F91D61"/>
    <w:rsid w:val="00F91DC4"/>
    <w:rsid w:val="00F91E84"/>
    <w:rsid w:val="00F9201A"/>
    <w:rsid w:val="00F9207A"/>
    <w:rsid w:val="00F9225F"/>
    <w:rsid w:val="00F9242F"/>
    <w:rsid w:val="00F9245F"/>
    <w:rsid w:val="00F9256C"/>
    <w:rsid w:val="00F9260F"/>
    <w:rsid w:val="00F92643"/>
    <w:rsid w:val="00F926C1"/>
    <w:rsid w:val="00F92876"/>
    <w:rsid w:val="00F9289F"/>
    <w:rsid w:val="00F92961"/>
    <w:rsid w:val="00F92B70"/>
    <w:rsid w:val="00F92D02"/>
    <w:rsid w:val="00F92D3B"/>
    <w:rsid w:val="00F92EA4"/>
    <w:rsid w:val="00F92FCA"/>
    <w:rsid w:val="00F9300C"/>
    <w:rsid w:val="00F93121"/>
    <w:rsid w:val="00F931A6"/>
    <w:rsid w:val="00F931F8"/>
    <w:rsid w:val="00F93327"/>
    <w:rsid w:val="00F93355"/>
    <w:rsid w:val="00F9345C"/>
    <w:rsid w:val="00F934E5"/>
    <w:rsid w:val="00F9355C"/>
    <w:rsid w:val="00F9359D"/>
    <w:rsid w:val="00F93893"/>
    <w:rsid w:val="00F93A7B"/>
    <w:rsid w:val="00F93AA2"/>
    <w:rsid w:val="00F93B0E"/>
    <w:rsid w:val="00F93BB9"/>
    <w:rsid w:val="00F93C22"/>
    <w:rsid w:val="00F93C6E"/>
    <w:rsid w:val="00F93E25"/>
    <w:rsid w:val="00F93F3F"/>
    <w:rsid w:val="00F93FFA"/>
    <w:rsid w:val="00F9402C"/>
    <w:rsid w:val="00F94103"/>
    <w:rsid w:val="00F9414B"/>
    <w:rsid w:val="00F94162"/>
    <w:rsid w:val="00F942D0"/>
    <w:rsid w:val="00F942E9"/>
    <w:rsid w:val="00F9436B"/>
    <w:rsid w:val="00F94380"/>
    <w:rsid w:val="00F9446B"/>
    <w:rsid w:val="00F944A4"/>
    <w:rsid w:val="00F948C3"/>
    <w:rsid w:val="00F949F7"/>
    <w:rsid w:val="00F94F10"/>
    <w:rsid w:val="00F94FFB"/>
    <w:rsid w:val="00F95061"/>
    <w:rsid w:val="00F95118"/>
    <w:rsid w:val="00F951B7"/>
    <w:rsid w:val="00F951D9"/>
    <w:rsid w:val="00F95288"/>
    <w:rsid w:val="00F95436"/>
    <w:rsid w:val="00F9576B"/>
    <w:rsid w:val="00F957F9"/>
    <w:rsid w:val="00F9581B"/>
    <w:rsid w:val="00F959E7"/>
    <w:rsid w:val="00F95CD1"/>
    <w:rsid w:val="00F95D0F"/>
    <w:rsid w:val="00F95EF2"/>
    <w:rsid w:val="00F95EFF"/>
    <w:rsid w:val="00F95F51"/>
    <w:rsid w:val="00F96043"/>
    <w:rsid w:val="00F960CA"/>
    <w:rsid w:val="00F9622C"/>
    <w:rsid w:val="00F9629A"/>
    <w:rsid w:val="00F96381"/>
    <w:rsid w:val="00F963A7"/>
    <w:rsid w:val="00F964E3"/>
    <w:rsid w:val="00F96735"/>
    <w:rsid w:val="00F96945"/>
    <w:rsid w:val="00F96952"/>
    <w:rsid w:val="00F96A8A"/>
    <w:rsid w:val="00F96CB7"/>
    <w:rsid w:val="00F96E79"/>
    <w:rsid w:val="00F96EC8"/>
    <w:rsid w:val="00F9728B"/>
    <w:rsid w:val="00F974A2"/>
    <w:rsid w:val="00F974BD"/>
    <w:rsid w:val="00F9753B"/>
    <w:rsid w:val="00F977C1"/>
    <w:rsid w:val="00F977D5"/>
    <w:rsid w:val="00F978AA"/>
    <w:rsid w:val="00F978CF"/>
    <w:rsid w:val="00F97A38"/>
    <w:rsid w:val="00F97A71"/>
    <w:rsid w:val="00F97A9B"/>
    <w:rsid w:val="00F97BAA"/>
    <w:rsid w:val="00F97CC3"/>
    <w:rsid w:val="00F97EBB"/>
    <w:rsid w:val="00FA0104"/>
    <w:rsid w:val="00FA011C"/>
    <w:rsid w:val="00FA0153"/>
    <w:rsid w:val="00FA03A8"/>
    <w:rsid w:val="00FA03FD"/>
    <w:rsid w:val="00FA0506"/>
    <w:rsid w:val="00FA0615"/>
    <w:rsid w:val="00FA0681"/>
    <w:rsid w:val="00FA06BB"/>
    <w:rsid w:val="00FA07D6"/>
    <w:rsid w:val="00FA09BA"/>
    <w:rsid w:val="00FA0A45"/>
    <w:rsid w:val="00FA0B10"/>
    <w:rsid w:val="00FA0B14"/>
    <w:rsid w:val="00FA0B23"/>
    <w:rsid w:val="00FA0BFA"/>
    <w:rsid w:val="00FA0C63"/>
    <w:rsid w:val="00FA0C72"/>
    <w:rsid w:val="00FA0E33"/>
    <w:rsid w:val="00FA0F20"/>
    <w:rsid w:val="00FA0FB2"/>
    <w:rsid w:val="00FA121A"/>
    <w:rsid w:val="00FA1237"/>
    <w:rsid w:val="00FA135F"/>
    <w:rsid w:val="00FA15D7"/>
    <w:rsid w:val="00FA15FD"/>
    <w:rsid w:val="00FA1685"/>
    <w:rsid w:val="00FA1925"/>
    <w:rsid w:val="00FA1A07"/>
    <w:rsid w:val="00FA1AEB"/>
    <w:rsid w:val="00FA1C5E"/>
    <w:rsid w:val="00FA1F70"/>
    <w:rsid w:val="00FA1FCA"/>
    <w:rsid w:val="00FA205B"/>
    <w:rsid w:val="00FA22B5"/>
    <w:rsid w:val="00FA231D"/>
    <w:rsid w:val="00FA234B"/>
    <w:rsid w:val="00FA23A7"/>
    <w:rsid w:val="00FA23E0"/>
    <w:rsid w:val="00FA2534"/>
    <w:rsid w:val="00FA259C"/>
    <w:rsid w:val="00FA2623"/>
    <w:rsid w:val="00FA26CF"/>
    <w:rsid w:val="00FA2785"/>
    <w:rsid w:val="00FA2787"/>
    <w:rsid w:val="00FA27DC"/>
    <w:rsid w:val="00FA292A"/>
    <w:rsid w:val="00FA2A0D"/>
    <w:rsid w:val="00FA2A34"/>
    <w:rsid w:val="00FA2C95"/>
    <w:rsid w:val="00FA2CB4"/>
    <w:rsid w:val="00FA2E40"/>
    <w:rsid w:val="00FA2E9F"/>
    <w:rsid w:val="00FA2EEA"/>
    <w:rsid w:val="00FA2F2F"/>
    <w:rsid w:val="00FA2F75"/>
    <w:rsid w:val="00FA335D"/>
    <w:rsid w:val="00FA3406"/>
    <w:rsid w:val="00FA3549"/>
    <w:rsid w:val="00FA35DA"/>
    <w:rsid w:val="00FA38B8"/>
    <w:rsid w:val="00FA39F2"/>
    <w:rsid w:val="00FA3CBE"/>
    <w:rsid w:val="00FA3F0A"/>
    <w:rsid w:val="00FA3F30"/>
    <w:rsid w:val="00FA3FCD"/>
    <w:rsid w:val="00FA3FEA"/>
    <w:rsid w:val="00FA4003"/>
    <w:rsid w:val="00FA400A"/>
    <w:rsid w:val="00FA40D9"/>
    <w:rsid w:val="00FA410A"/>
    <w:rsid w:val="00FA4136"/>
    <w:rsid w:val="00FA4341"/>
    <w:rsid w:val="00FA4357"/>
    <w:rsid w:val="00FA45CB"/>
    <w:rsid w:val="00FA46F3"/>
    <w:rsid w:val="00FA4721"/>
    <w:rsid w:val="00FA4723"/>
    <w:rsid w:val="00FA496E"/>
    <w:rsid w:val="00FA4A08"/>
    <w:rsid w:val="00FA4A4E"/>
    <w:rsid w:val="00FA4AA5"/>
    <w:rsid w:val="00FA4B42"/>
    <w:rsid w:val="00FA4CDA"/>
    <w:rsid w:val="00FA4D1F"/>
    <w:rsid w:val="00FA4D35"/>
    <w:rsid w:val="00FA4D92"/>
    <w:rsid w:val="00FA4DB5"/>
    <w:rsid w:val="00FA4E2D"/>
    <w:rsid w:val="00FA507C"/>
    <w:rsid w:val="00FA5097"/>
    <w:rsid w:val="00FA50D0"/>
    <w:rsid w:val="00FA5188"/>
    <w:rsid w:val="00FA5351"/>
    <w:rsid w:val="00FA53B2"/>
    <w:rsid w:val="00FA554F"/>
    <w:rsid w:val="00FA5573"/>
    <w:rsid w:val="00FA5627"/>
    <w:rsid w:val="00FA56BF"/>
    <w:rsid w:val="00FA5B24"/>
    <w:rsid w:val="00FA5D16"/>
    <w:rsid w:val="00FA5DEC"/>
    <w:rsid w:val="00FA5FF1"/>
    <w:rsid w:val="00FA618C"/>
    <w:rsid w:val="00FA6349"/>
    <w:rsid w:val="00FA63CA"/>
    <w:rsid w:val="00FA648F"/>
    <w:rsid w:val="00FA6741"/>
    <w:rsid w:val="00FA6748"/>
    <w:rsid w:val="00FA68F6"/>
    <w:rsid w:val="00FA6A82"/>
    <w:rsid w:val="00FA6B46"/>
    <w:rsid w:val="00FA6B96"/>
    <w:rsid w:val="00FA6BD3"/>
    <w:rsid w:val="00FA6C86"/>
    <w:rsid w:val="00FA6CE3"/>
    <w:rsid w:val="00FA6D5C"/>
    <w:rsid w:val="00FA6E2E"/>
    <w:rsid w:val="00FA6FEF"/>
    <w:rsid w:val="00FA7123"/>
    <w:rsid w:val="00FA71A0"/>
    <w:rsid w:val="00FA71FC"/>
    <w:rsid w:val="00FA7218"/>
    <w:rsid w:val="00FA734C"/>
    <w:rsid w:val="00FA738E"/>
    <w:rsid w:val="00FA762A"/>
    <w:rsid w:val="00FA795C"/>
    <w:rsid w:val="00FA79B3"/>
    <w:rsid w:val="00FA7B32"/>
    <w:rsid w:val="00FA7BA3"/>
    <w:rsid w:val="00FA7C22"/>
    <w:rsid w:val="00FA7C34"/>
    <w:rsid w:val="00FA7CE2"/>
    <w:rsid w:val="00FA7D88"/>
    <w:rsid w:val="00FA7E15"/>
    <w:rsid w:val="00FA7E38"/>
    <w:rsid w:val="00FA7EDB"/>
    <w:rsid w:val="00FB0089"/>
    <w:rsid w:val="00FB009E"/>
    <w:rsid w:val="00FB0282"/>
    <w:rsid w:val="00FB0295"/>
    <w:rsid w:val="00FB049B"/>
    <w:rsid w:val="00FB04EE"/>
    <w:rsid w:val="00FB064D"/>
    <w:rsid w:val="00FB0885"/>
    <w:rsid w:val="00FB090E"/>
    <w:rsid w:val="00FB0A28"/>
    <w:rsid w:val="00FB0A79"/>
    <w:rsid w:val="00FB0BE6"/>
    <w:rsid w:val="00FB0CD6"/>
    <w:rsid w:val="00FB0E8F"/>
    <w:rsid w:val="00FB0EE9"/>
    <w:rsid w:val="00FB1105"/>
    <w:rsid w:val="00FB1140"/>
    <w:rsid w:val="00FB1240"/>
    <w:rsid w:val="00FB1471"/>
    <w:rsid w:val="00FB15C3"/>
    <w:rsid w:val="00FB1680"/>
    <w:rsid w:val="00FB1707"/>
    <w:rsid w:val="00FB1801"/>
    <w:rsid w:val="00FB19C2"/>
    <w:rsid w:val="00FB1A4C"/>
    <w:rsid w:val="00FB1B10"/>
    <w:rsid w:val="00FB1DEA"/>
    <w:rsid w:val="00FB1E59"/>
    <w:rsid w:val="00FB1F01"/>
    <w:rsid w:val="00FB204F"/>
    <w:rsid w:val="00FB20AD"/>
    <w:rsid w:val="00FB21CC"/>
    <w:rsid w:val="00FB2221"/>
    <w:rsid w:val="00FB22F5"/>
    <w:rsid w:val="00FB23CC"/>
    <w:rsid w:val="00FB2673"/>
    <w:rsid w:val="00FB26B5"/>
    <w:rsid w:val="00FB278C"/>
    <w:rsid w:val="00FB27E4"/>
    <w:rsid w:val="00FB28A6"/>
    <w:rsid w:val="00FB2ADD"/>
    <w:rsid w:val="00FB2AFA"/>
    <w:rsid w:val="00FB2B24"/>
    <w:rsid w:val="00FB2B79"/>
    <w:rsid w:val="00FB2C1D"/>
    <w:rsid w:val="00FB2C31"/>
    <w:rsid w:val="00FB3174"/>
    <w:rsid w:val="00FB3288"/>
    <w:rsid w:val="00FB3371"/>
    <w:rsid w:val="00FB3464"/>
    <w:rsid w:val="00FB3701"/>
    <w:rsid w:val="00FB3735"/>
    <w:rsid w:val="00FB3736"/>
    <w:rsid w:val="00FB3964"/>
    <w:rsid w:val="00FB39BB"/>
    <w:rsid w:val="00FB39FA"/>
    <w:rsid w:val="00FB3A71"/>
    <w:rsid w:val="00FB3B4A"/>
    <w:rsid w:val="00FB3B64"/>
    <w:rsid w:val="00FB3CA5"/>
    <w:rsid w:val="00FB3E73"/>
    <w:rsid w:val="00FB4011"/>
    <w:rsid w:val="00FB4024"/>
    <w:rsid w:val="00FB40BE"/>
    <w:rsid w:val="00FB41F6"/>
    <w:rsid w:val="00FB4247"/>
    <w:rsid w:val="00FB4275"/>
    <w:rsid w:val="00FB43B0"/>
    <w:rsid w:val="00FB4500"/>
    <w:rsid w:val="00FB4742"/>
    <w:rsid w:val="00FB4798"/>
    <w:rsid w:val="00FB4923"/>
    <w:rsid w:val="00FB4A01"/>
    <w:rsid w:val="00FB4BCE"/>
    <w:rsid w:val="00FB4EBB"/>
    <w:rsid w:val="00FB4F96"/>
    <w:rsid w:val="00FB50DC"/>
    <w:rsid w:val="00FB5113"/>
    <w:rsid w:val="00FB54AA"/>
    <w:rsid w:val="00FB568D"/>
    <w:rsid w:val="00FB5856"/>
    <w:rsid w:val="00FB5901"/>
    <w:rsid w:val="00FB59DE"/>
    <w:rsid w:val="00FB5B3E"/>
    <w:rsid w:val="00FB5BCC"/>
    <w:rsid w:val="00FB5C77"/>
    <w:rsid w:val="00FB5CD4"/>
    <w:rsid w:val="00FB5D17"/>
    <w:rsid w:val="00FB5D58"/>
    <w:rsid w:val="00FB5D75"/>
    <w:rsid w:val="00FB5E08"/>
    <w:rsid w:val="00FB5E94"/>
    <w:rsid w:val="00FB5F5E"/>
    <w:rsid w:val="00FB5FA8"/>
    <w:rsid w:val="00FB600A"/>
    <w:rsid w:val="00FB6106"/>
    <w:rsid w:val="00FB6162"/>
    <w:rsid w:val="00FB6375"/>
    <w:rsid w:val="00FB6566"/>
    <w:rsid w:val="00FB65DF"/>
    <w:rsid w:val="00FB66B9"/>
    <w:rsid w:val="00FB67AF"/>
    <w:rsid w:val="00FB6CB7"/>
    <w:rsid w:val="00FB6D51"/>
    <w:rsid w:val="00FB6D7D"/>
    <w:rsid w:val="00FB6D91"/>
    <w:rsid w:val="00FB6EAD"/>
    <w:rsid w:val="00FB6F21"/>
    <w:rsid w:val="00FB6F52"/>
    <w:rsid w:val="00FB7029"/>
    <w:rsid w:val="00FB71AC"/>
    <w:rsid w:val="00FB71E8"/>
    <w:rsid w:val="00FB721A"/>
    <w:rsid w:val="00FB7368"/>
    <w:rsid w:val="00FB739D"/>
    <w:rsid w:val="00FB73E4"/>
    <w:rsid w:val="00FB754F"/>
    <w:rsid w:val="00FB75D0"/>
    <w:rsid w:val="00FB7620"/>
    <w:rsid w:val="00FB7731"/>
    <w:rsid w:val="00FB78EA"/>
    <w:rsid w:val="00FB796D"/>
    <w:rsid w:val="00FB7CFF"/>
    <w:rsid w:val="00FB7EB2"/>
    <w:rsid w:val="00FC043F"/>
    <w:rsid w:val="00FC059F"/>
    <w:rsid w:val="00FC05C5"/>
    <w:rsid w:val="00FC08C3"/>
    <w:rsid w:val="00FC0963"/>
    <w:rsid w:val="00FC09B0"/>
    <w:rsid w:val="00FC0B47"/>
    <w:rsid w:val="00FC0B9C"/>
    <w:rsid w:val="00FC0E28"/>
    <w:rsid w:val="00FC0F92"/>
    <w:rsid w:val="00FC10D7"/>
    <w:rsid w:val="00FC1111"/>
    <w:rsid w:val="00FC122D"/>
    <w:rsid w:val="00FC1272"/>
    <w:rsid w:val="00FC12EF"/>
    <w:rsid w:val="00FC1330"/>
    <w:rsid w:val="00FC137F"/>
    <w:rsid w:val="00FC1495"/>
    <w:rsid w:val="00FC15FF"/>
    <w:rsid w:val="00FC16B7"/>
    <w:rsid w:val="00FC185E"/>
    <w:rsid w:val="00FC191C"/>
    <w:rsid w:val="00FC1962"/>
    <w:rsid w:val="00FC198C"/>
    <w:rsid w:val="00FC1AB4"/>
    <w:rsid w:val="00FC1C97"/>
    <w:rsid w:val="00FC1D16"/>
    <w:rsid w:val="00FC1EC1"/>
    <w:rsid w:val="00FC2095"/>
    <w:rsid w:val="00FC209E"/>
    <w:rsid w:val="00FC23D1"/>
    <w:rsid w:val="00FC24DF"/>
    <w:rsid w:val="00FC2562"/>
    <w:rsid w:val="00FC2ADF"/>
    <w:rsid w:val="00FC2BA8"/>
    <w:rsid w:val="00FC2C50"/>
    <w:rsid w:val="00FC2CD8"/>
    <w:rsid w:val="00FC2E6E"/>
    <w:rsid w:val="00FC2E78"/>
    <w:rsid w:val="00FC2FDC"/>
    <w:rsid w:val="00FC3032"/>
    <w:rsid w:val="00FC30A5"/>
    <w:rsid w:val="00FC320B"/>
    <w:rsid w:val="00FC3276"/>
    <w:rsid w:val="00FC32FA"/>
    <w:rsid w:val="00FC332B"/>
    <w:rsid w:val="00FC33AF"/>
    <w:rsid w:val="00FC33BB"/>
    <w:rsid w:val="00FC34D5"/>
    <w:rsid w:val="00FC3520"/>
    <w:rsid w:val="00FC3628"/>
    <w:rsid w:val="00FC3794"/>
    <w:rsid w:val="00FC396E"/>
    <w:rsid w:val="00FC39B8"/>
    <w:rsid w:val="00FC3B50"/>
    <w:rsid w:val="00FC3C1F"/>
    <w:rsid w:val="00FC3C95"/>
    <w:rsid w:val="00FC3CE1"/>
    <w:rsid w:val="00FC3D58"/>
    <w:rsid w:val="00FC3DC7"/>
    <w:rsid w:val="00FC3E4F"/>
    <w:rsid w:val="00FC3F18"/>
    <w:rsid w:val="00FC40FD"/>
    <w:rsid w:val="00FC41C6"/>
    <w:rsid w:val="00FC41F8"/>
    <w:rsid w:val="00FC4207"/>
    <w:rsid w:val="00FC440D"/>
    <w:rsid w:val="00FC4664"/>
    <w:rsid w:val="00FC46F4"/>
    <w:rsid w:val="00FC471B"/>
    <w:rsid w:val="00FC485B"/>
    <w:rsid w:val="00FC48B4"/>
    <w:rsid w:val="00FC48EC"/>
    <w:rsid w:val="00FC4A26"/>
    <w:rsid w:val="00FC4AC3"/>
    <w:rsid w:val="00FC4B60"/>
    <w:rsid w:val="00FC4CBA"/>
    <w:rsid w:val="00FC4CE8"/>
    <w:rsid w:val="00FC4D51"/>
    <w:rsid w:val="00FC4D94"/>
    <w:rsid w:val="00FC5142"/>
    <w:rsid w:val="00FC519A"/>
    <w:rsid w:val="00FC5302"/>
    <w:rsid w:val="00FC53BE"/>
    <w:rsid w:val="00FC5505"/>
    <w:rsid w:val="00FC5691"/>
    <w:rsid w:val="00FC587E"/>
    <w:rsid w:val="00FC59DB"/>
    <w:rsid w:val="00FC5A18"/>
    <w:rsid w:val="00FC5A79"/>
    <w:rsid w:val="00FC5A8F"/>
    <w:rsid w:val="00FC5B6B"/>
    <w:rsid w:val="00FC5BB5"/>
    <w:rsid w:val="00FC5E7D"/>
    <w:rsid w:val="00FC6107"/>
    <w:rsid w:val="00FC63AD"/>
    <w:rsid w:val="00FC645E"/>
    <w:rsid w:val="00FC6651"/>
    <w:rsid w:val="00FC6687"/>
    <w:rsid w:val="00FC686B"/>
    <w:rsid w:val="00FC6A73"/>
    <w:rsid w:val="00FC6C03"/>
    <w:rsid w:val="00FC6F63"/>
    <w:rsid w:val="00FC6F87"/>
    <w:rsid w:val="00FC6FF1"/>
    <w:rsid w:val="00FC70A5"/>
    <w:rsid w:val="00FC70CE"/>
    <w:rsid w:val="00FC72C2"/>
    <w:rsid w:val="00FC7326"/>
    <w:rsid w:val="00FC74BB"/>
    <w:rsid w:val="00FC765C"/>
    <w:rsid w:val="00FC7902"/>
    <w:rsid w:val="00FC799F"/>
    <w:rsid w:val="00FC79B0"/>
    <w:rsid w:val="00FC7A35"/>
    <w:rsid w:val="00FC7ACD"/>
    <w:rsid w:val="00FC7D41"/>
    <w:rsid w:val="00FC7DBD"/>
    <w:rsid w:val="00FC7EC8"/>
    <w:rsid w:val="00FC7EEF"/>
    <w:rsid w:val="00FD008E"/>
    <w:rsid w:val="00FD025F"/>
    <w:rsid w:val="00FD0289"/>
    <w:rsid w:val="00FD0304"/>
    <w:rsid w:val="00FD0524"/>
    <w:rsid w:val="00FD0597"/>
    <w:rsid w:val="00FD05B1"/>
    <w:rsid w:val="00FD069A"/>
    <w:rsid w:val="00FD07A1"/>
    <w:rsid w:val="00FD0A0B"/>
    <w:rsid w:val="00FD0CA6"/>
    <w:rsid w:val="00FD0DD6"/>
    <w:rsid w:val="00FD0E95"/>
    <w:rsid w:val="00FD1012"/>
    <w:rsid w:val="00FD11FC"/>
    <w:rsid w:val="00FD127B"/>
    <w:rsid w:val="00FD12B8"/>
    <w:rsid w:val="00FD130B"/>
    <w:rsid w:val="00FD1392"/>
    <w:rsid w:val="00FD13BE"/>
    <w:rsid w:val="00FD1546"/>
    <w:rsid w:val="00FD17A6"/>
    <w:rsid w:val="00FD183A"/>
    <w:rsid w:val="00FD1896"/>
    <w:rsid w:val="00FD18BD"/>
    <w:rsid w:val="00FD1971"/>
    <w:rsid w:val="00FD1B15"/>
    <w:rsid w:val="00FD1B5D"/>
    <w:rsid w:val="00FD1D62"/>
    <w:rsid w:val="00FD1E74"/>
    <w:rsid w:val="00FD1EA7"/>
    <w:rsid w:val="00FD1F65"/>
    <w:rsid w:val="00FD1FDC"/>
    <w:rsid w:val="00FD20E7"/>
    <w:rsid w:val="00FD25B2"/>
    <w:rsid w:val="00FD2738"/>
    <w:rsid w:val="00FD275A"/>
    <w:rsid w:val="00FD2761"/>
    <w:rsid w:val="00FD276C"/>
    <w:rsid w:val="00FD276E"/>
    <w:rsid w:val="00FD2916"/>
    <w:rsid w:val="00FD2CC2"/>
    <w:rsid w:val="00FD2D52"/>
    <w:rsid w:val="00FD2FD8"/>
    <w:rsid w:val="00FD3274"/>
    <w:rsid w:val="00FD3276"/>
    <w:rsid w:val="00FD3409"/>
    <w:rsid w:val="00FD34B2"/>
    <w:rsid w:val="00FD37A4"/>
    <w:rsid w:val="00FD37B3"/>
    <w:rsid w:val="00FD3852"/>
    <w:rsid w:val="00FD39D3"/>
    <w:rsid w:val="00FD4041"/>
    <w:rsid w:val="00FD4088"/>
    <w:rsid w:val="00FD40FE"/>
    <w:rsid w:val="00FD41A0"/>
    <w:rsid w:val="00FD43D8"/>
    <w:rsid w:val="00FD4515"/>
    <w:rsid w:val="00FD4687"/>
    <w:rsid w:val="00FD468D"/>
    <w:rsid w:val="00FD46F2"/>
    <w:rsid w:val="00FD4701"/>
    <w:rsid w:val="00FD47E8"/>
    <w:rsid w:val="00FD49DC"/>
    <w:rsid w:val="00FD4A0B"/>
    <w:rsid w:val="00FD4A49"/>
    <w:rsid w:val="00FD4ADD"/>
    <w:rsid w:val="00FD4AF8"/>
    <w:rsid w:val="00FD4B15"/>
    <w:rsid w:val="00FD4B47"/>
    <w:rsid w:val="00FD4D02"/>
    <w:rsid w:val="00FD4E0D"/>
    <w:rsid w:val="00FD529A"/>
    <w:rsid w:val="00FD52C2"/>
    <w:rsid w:val="00FD538A"/>
    <w:rsid w:val="00FD54DA"/>
    <w:rsid w:val="00FD559D"/>
    <w:rsid w:val="00FD56C4"/>
    <w:rsid w:val="00FD56F8"/>
    <w:rsid w:val="00FD5719"/>
    <w:rsid w:val="00FD5755"/>
    <w:rsid w:val="00FD57C9"/>
    <w:rsid w:val="00FD580B"/>
    <w:rsid w:val="00FD5827"/>
    <w:rsid w:val="00FD5828"/>
    <w:rsid w:val="00FD59D0"/>
    <w:rsid w:val="00FD5A71"/>
    <w:rsid w:val="00FD5AC6"/>
    <w:rsid w:val="00FD5B4D"/>
    <w:rsid w:val="00FD5C32"/>
    <w:rsid w:val="00FD5CF4"/>
    <w:rsid w:val="00FD5D15"/>
    <w:rsid w:val="00FD5D8C"/>
    <w:rsid w:val="00FD5DDF"/>
    <w:rsid w:val="00FD5FFD"/>
    <w:rsid w:val="00FD602D"/>
    <w:rsid w:val="00FD60F7"/>
    <w:rsid w:val="00FD6227"/>
    <w:rsid w:val="00FD666C"/>
    <w:rsid w:val="00FD6A48"/>
    <w:rsid w:val="00FD6C5E"/>
    <w:rsid w:val="00FD6DCB"/>
    <w:rsid w:val="00FD6F1D"/>
    <w:rsid w:val="00FD70AB"/>
    <w:rsid w:val="00FD714C"/>
    <w:rsid w:val="00FD7163"/>
    <w:rsid w:val="00FD723F"/>
    <w:rsid w:val="00FD73C4"/>
    <w:rsid w:val="00FD75DB"/>
    <w:rsid w:val="00FD760D"/>
    <w:rsid w:val="00FD766B"/>
    <w:rsid w:val="00FD78BE"/>
    <w:rsid w:val="00FD78C3"/>
    <w:rsid w:val="00FD78E9"/>
    <w:rsid w:val="00FD78F5"/>
    <w:rsid w:val="00FD7944"/>
    <w:rsid w:val="00FD7955"/>
    <w:rsid w:val="00FD7A09"/>
    <w:rsid w:val="00FD7AB5"/>
    <w:rsid w:val="00FD7BB2"/>
    <w:rsid w:val="00FD7C62"/>
    <w:rsid w:val="00FD7EA0"/>
    <w:rsid w:val="00FD7F9F"/>
    <w:rsid w:val="00FD7FDD"/>
    <w:rsid w:val="00FD7FE7"/>
    <w:rsid w:val="00FE0006"/>
    <w:rsid w:val="00FE00BB"/>
    <w:rsid w:val="00FE00C1"/>
    <w:rsid w:val="00FE020D"/>
    <w:rsid w:val="00FE023D"/>
    <w:rsid w:val="00FE024C"/>
    <w:rsid w:val="00FE02AC"/>
    <w:rsid w:val="00FE041A"/>
    <w:rsid w:val="00FE0623"/>
    <w:rsid w:val="00FE06A5"/>
    <w:rsid w:val="00FE06E8"/>
    <w:rsid w:val="00FE0703"/>
    <w:rsid w:val="00FE0819"/>
    <w:rsid w:val="00FE082B"/>
    <w:rsid w:val="00FE0982"/>
    <w:rsid w:val="00FE098D"/>
    <w:rsid w:val="00FE09DA"/>
    <w:rsid w:val="00FE0A31"/>
    <w:rsid w:val="00FE0C09"/>
    <w:rsid w:val="00FE0CCF"/>
    <w:rsid w:val="00FE0D4A"/>
    <w:rsid w:val="00FE0D5E"/>
    <w:rsid w:val="00FE0EC4"/>
    <w:rsid w:val="00FE10DA"/>
    <w:rsid w:val="00FE1266"/>
    <w:rsid w:val="00FE131E"/>
    <w:rsid w:val="00FE1349"/>
    <w:rsid w:val="00FE1425"/>
    <w:rsid w:val="00FE1F5A"/>
    <w:rsid w:val="00FE1F9F"/>
    <w:rsid w:val="00FE1FE2"/>
    <w:rsid w:val="00FE20AA"/>
    <w:rsid w:val="00FE2141"/>
    <w:rsid w:val="00FE2184"/>
    <w:rsid w:val="00FE21E5"/>
    <w:rsid w:val="00FE22BD"/>
    <w:rsid w:val="00FE23AD"/>
    <w:rsid w:val="00FE2410"/>
    <w:rsid w:val="00FE241C"/>
    <w:rsid w:val="00FE241D"/>
    <w:rsid w:val="00FE24C0"/>
    <w:rsid w:val="00FE2577"/>
    <w:rsid w:val="00FE25D5"/>
    <w:rsid w:val="00FE266F"/>
    <w:rsid w:val="00FE2938"/>
    <w:rsid w:val="00FE29AF"/>
    <w:rsid w:val="00FE2B91"/>
    <w:rsid w:val="00FE2BD4"/>
    <w:rsid w:val="00FE2E0F"/>
    <w:rsid w:val="00FE2ED7"/>
    <w:rsid w:val="00FE2F64"/>
    <w:rsid w:val="00FE2FB7"/>
    <w:rsid w:val="00FE3187"/>
    <w:rsid w:val="00FE3200"/>
    <w:rsid w:val="00FE3292"/>
    <w:rsid w:val="00FE33B8"/>
    <w:rsid w:val="00FE3406"/>
    <w:rsid w:val="00FE34B0"/>
    <w:rsid w:val="00FE35DF"/>
    <w:rsid w:val="00FE364B"/>
    <w:rsid w:val="00FE36CA"/>
    <w:rsid w:val="00FE36DD"/>
    <w:rsid w:val="00FE36F4"/>
    <w:rsid w:val="00FE37CC"/>
    <w:rsid w:val="00FE382B"/>
    <w:rsid w:val="00FE3832"/>
    <w:rsid w:val="00FE38FC"/>
    <w:rsid w:val="00FE394B"/>
    <w:rsid w:val="00FE39A2"/>
    <w:rsid w:val="00FE3AAE"/>
    <w:rsid w:val="00FE3AB9"/>
    <w:rsid w:val="00FE3B45"/>
    <w:rsid w:val="00FE3CDB"/>
    <w:rsid w:val="00FE3DEA"/>
    <w:rsid w:val="00FE3E32"/>
    <w:rsid w:val="00FE3ED6"/>
    <w:rsid w:val="00FE3F6A"/>
    <w:rsid w:val="00FE3FDF"/>
    <w:rsid w:val="00FE407E"/>
    <w:rsid w:val="00FE4085"/>
    <w:rsid w:val="00FE418B"/>
    <w:rsid w:val="00FE4197"/>
    <w:rsid w:val="00FE41FB"/>
    <w:rsid w:val="00FE4278"/>
    <w:rsid w:val="00FE4374"/>
    <w:rsid w:val="00FE447D"/>
    <w:rsid w:val="00FE47A2"/>
    <w:rsid w:val="00FE4966"/>
    <w:rsid w:val="00FE49F0"/>
    <w:rsid w:val="00FE4AF0"/>
    <w:rsid w:val="00FE4B32"/>
    <w:rsid w:val="00FE4C1B"/>
    <w:rsid w:val="00FE4C8D"/>
    <w:rsid w:val="00FE4EB4"/>
    <w:rsid w:val="00FE4FC9"/>
    <w:rsid w:val="00FE4FCA"/>
    <w:rsid w:val="00FE4FF0"/>
    <w:rsid w:val="00FE4FF5"/>
    <w:rsid w:val="00FE5075"/>
    <w:rsid w:val="00FE51BD"/>
    <w:rsid w:val="00FE5241"/>
    <w:rsid w:val="00FE5285"/>
    <w:rsid w:val="00FE53A4"/>
    <w:rsid w:val="00FE541C"/>
    <w:rsid w:val="00FE5451"/>
    <w:rsid w:val="00FE55B0"/>
    <w:rsid w:val="00FE5804"/>
    <w:rsid w:val="00FE58CB"/>
    <w:rsid w:val="00FE5945"/>
    <w:rsid w:val="00FE5A66"/>
    <w:rsid w:val="00FE5A95"/>
    <w:rsid w:val="00FE5B01"/>
    <w:rsid w:val="00FE5BEF"/>
    <w:rsid w:val="00FE5C7C"/>
    <w:rsid w:val="00FE5D07"/>
    <w:rsid w:val="00FE5E1B"/>
    <w:rsid w:val="00FE5FFC"/>
    <w:rsid w:val="00FE6071"/>
    <w:rsid w:val="00FE608F"/>
    <w:rsid w:val="00FE60F5"/>
    <w:rsid w:val="00FE6104"/>
    <w:rsid w:val="00FE6125"/>
    <w:rsid w:val="00FE616D"/>
    <w:rsid w:val="00FE6282"/>
    <w:rsid w:val="00FE6382"/>
    <w:rsid w:val="00FE63A8"/>
    <w:rsid w:val="00FE63E0"/>
    <w:rsid w:val="00FE6492"/>
    <w:rsid w:val="00FE64A6"/>
    <w:rsid w:val="00FE64B3"/>
    <w:rsid w:val="00FE65D3"/>
    <w:rsid w:val="00FE6713"/>
    <w:rsid w:val="00FE673D"/>
    <w:rsid w:val="00FE683F"/>
    <w:rsid w:val="00FE6A3E"/>
    <w:rsid w:val="00FE6A4E"/>
    <w:rsid w:val="00FE6AC7"/>
    <w:rsid w:val="00FE6CDB"/>
    <w:rsid w:val="00FE6CE1"/>
    <w:rsid w:val="00FE6D72"/>
    <w:rsid w:val="00FE6DA8"/>
    <w:rsid w:val="00FE6E4D"/>
    <w:rsid w:val="00FE6EE7"/>
    <w:rsid w:val="00FE6F14"/>
    <w:rsid w:val="00FE6F93"/>
    <w:rsid w:val="00FE70BD"/>
    <w:rsid w:val="00FE713B"/>
    <w:rsid w:val="00FE72D9"/>
    <w:rsid w:val="00FE7319"/>
    <w:rsid w:val="00FE7332"/>
    <w:rsid w:val="00FE73B6"/>
    <w:rsid w:val="00FE73C2"/>
    <w:rsid w:val="00FE741D"/>
    <w:rsid w:val="00FE74B3"/>
    <w:rsid w:val="00FE7656"/>
    <w:rsid w:val="00FE76B7"/>
    <w:rsid w:val="00FE79AA"/>
    <w:rsid w:val="00FE7B64"/>
    <w:rsid w:val="00FE7CAB"/>
    <w:rsid w:val="00FE7E74"/>
    <w:rsid w:val="00FE7EEB"/>
    <w:rsid w:val="00FF0152"/>
    <w:rsid w:val="00FF01F2"/>
    <w:rsid w:val="00FF0273"/>
    <w:rsid w:val="00FF039E"/>
    <w:rsid w:val="00FF05DB"/>
    <w:rsid w:val="00FF0787"/>
    <w:rsid w:val="00FF082C"/>
    <w:rsid w:val="00FF0985"/>
    <w:rsid w:val="00FF0ABC"/>
    <w:rsid w:val="00FF0B3D"/>
    <w:rsid w:val="00FF0E46"/>
    <w:rsid w:val="00FF1027"/>
    <w:rsid w:val="00FF12FC"/>
    <w:rsid w:val="00FF14C9"/>
    <w:rsid w:val="00FF152E"/>
    <w:rsid w:val="00FF1580"/>
    <w:rsid w:val="00FF15B5"/>
    <w:rsid w:val="00FF1607"/>
    <w:rsid w:val="00FF1772"/>
    <w:rsid w:val="00FF177A"/>
    <w:rsid w:val="00FF1861"/>
    <w:rsid w:val="00FF1871"/>
    <w:rsid w:val="00FF1906"/>
    <w:rsid w:val="00FF1978"/>
    <w:rsid w:val="00FF1A95"/>
    <w:rsid w:val="00FF1B2F"/>
    <w:rsid w:val="00FF1B65"/>
    <w:rsid w:val="00FF1C30"/>
    <w:rsid w:val="00FF1DAE"/>
    <w:rsid w:val="00FF20FA"/>
    <w:rsid w:val="00FF2108"/>
    <w:rsid w:val="00FF23D9"/>
    <w:rsid w:val="00FF23FE"/>
    <w:rsid w:val="00FF240A"/>
    <w:rsid w:val="00FF2468"/>
    <w:rsid w:val="00FF247E"/>
    <w:rsid w:val="00FF2549"/>
    <w:rsid w:val="00FF276B"/>
    <w:rsid w:val="00FF2974"/>
    <w:rsid w:val="00FF2A0D"/>
    <w:rsid w:val="00FF2AEA"/>
    <w:rsid w:val="00FF2B4F"/>
    <w:rsid w:val="00FF2BD2"/>
    <w:rsid w:val="00FF2D47"/>
    <w:rsid w:val="00FF2E1F"/>
    <w:rsid w:val="00FF3006"/>
    <w:rsid w:val="00FF3036"/>
    <w:rsid w:val="00FF311F"/>
    <w:rsid w:val="00FF314E"/>
    <w:rsid w:val="00FF3357"/>
    <w:rsid w:val="00FF353C"/>
    <w:rsid w:val="00FF382E"/>
    <w:rsid w:val="00FF398C"/>
    <w:rsid w:val="00FF3ABB"/>
    <w:rsid w:val="00FF3AFC"/>
    <w:rsid w:val="00FF3B28"/>
    <w:rsid w:val="00FF3BEB"/>
    <w:rsid w:val="00FF3CA7"/>
    <w:rsid w:val="00FF3FC4"/>
    <w:rsid w:val="00FF4043"/>
    <w:rsid w:val="00FF4110"/>
    <w:rsid w:val="00FF41CD"/>
    <w:rsid w:val="00FF42B7"/>
    <w:rsid w:val="00FF42FF"/>
    <w:rsid w:val="00FF434B"/>
    <w:rsid w:val="00FF437A"/>
    <w:rsid w:val="00FF4408"/>
    <w:rsid w:val="00FF4517"/>
    <w:rsid w:val="00FF4565"/>
    <w:rsid w:val="00FF47A5"/>
    <w:rsid w:val="00FF4854"/>
    <w:rsid w:val="00FF485D"/>
    <w:rsid w:val="00FF4885"/>
    <w:rsid w:val="00FF4B0D"/>
    <w:rsid w:val="00FF4BA8"/>
    <w:rsid w:val="00FF4BBB"/>
    <w:rsid w:val="00FF4DCA"/>
    <w:rsid w:val="00FF4F92"/>
    <w:rsid w:val="00FF5101"/>
    <w:rsid w:val="00FF511F"/>
    <w:rsid w:val="00FF514A"/>
    <w:rsid w:val="00FF51CA"/>
    <w:rsid w:val="00FF521D"/>
    <w:rsid w:val="00FF52D9"/>
    <w:rsid w:val="00FF53A7"/>
    <w:rsid w:val="00FF543A"/>
    <w:rsid w:val="00FF5594"/>
    <w:rsid w:val="00FF56C2"/>
    <w:rsid w:val="00FF5732"/>
    <w:rsid w:val="00FF574E"/>
    <w:rsid w:val="00FF5785"/>
    <w:rsid w:val="00FF57F0"/>
    <w:rsid w:val="00FF581F"/>
    <w:rsid w:val="00FF5851"/>
    <w:rsid w:val="00FF590E"/>
    <w:rsid w:val="00FF59F5"/>
    <w:rsid w:val="00FF5B32"/>
    <w:rsid w:val="00FF5CA7"/>
    <w:rsid w:val="00FF5CF1"/>
    <w:rsid w:val="00FF5D01"/>
    <w:rsid w:val="00FF5D2A"/>
    <w:rsid w:val="00FF5EAA"/>
    <w:rsid w:val="00FF5EAE"/>
    <w:rsid w:val="00FF5ED8"/>
    <w:rsid w:val="00FF6022"/>
    <w:rsid w:val="00FF60CA"/>
    <w:rsid w:val="00FF60EC"/>
    <w:rsid w:val="00FF6104"/>
    <w:rsid w:val="00FF6137"/>
    <w:rsid w:val="00FF6342"/>
    <w:rsid w:val="00FF6518"/>
    <w:rsid w:val="00FF676C"/>
    <w:rsid w:val="00FF6774"/>
    <w:rsid w:val="00FF6836"/>
    <w:rsid w:val="00FF6840"/>
    <w:rsid w:val="00FF686E"/>
    <w:rsid w:val="00FF68B4"/>
    <w:rsid w:val="00FF69E3"/>
    <w:rsid w:val="00FF6A81"/>
    <w:rsid w:val="00FF6AF7"/>
    <w:rsid w:val="00FF6BC4"/>
    <w:rsid w:val="00FF6BD1"/>
    <w:rsid w:val="00FF6BFB"/>
    <w:rsid w:val="00FF6DD8"/>
    <w:rsid w:val="00FF6E6C"/>
    <w:rsid w:val="00FF6EB1"/>
    <w:rsid w:val="00FF6EC2"/>
    <w:rsid w:val="00FF6F16"/>
    <w:rsid w:val="00FF70EB"/>
    <w:rsid w:val="00FF719B"/>
    <w:rsid w:val="00FF72B0"/>
    <w:rsid w:val="00FF72D7"/>
    <w:rsid w:val="00FF7395"/>
    <w:rsid w:val="00FF7521"/>
    <w:rsid w:val="00FF76B7"/>
    <w:rsid w:val="00FF76F0"/>
    <w:rsid w:val="00FF7738"/>
    <w:rsid w:val="00FF787B"/>
    <w:rsid w:val="00FF78AB"/>
    <w:rsid w:val="00FF78E8"/>
    <w:rsid w:val="00FF79D7"/>
    <w:rsid w:val="00FF7ABB"/>
    <w:rsid w:val="00FF7B56"/>
    <w:rsid w:val="00FF7C19"/>
    <w:rsid w:val="00FF7DA6"/>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colormenu v:ext="edit" fillcolor="none" strokecolor="none"/>
    </o:shapedefaults>
    <o:shapelayout v:ext="edit">
      <o:idmap v:ext="edit" data="1"/>
    </o:shapelayout>
  </w:shapeDefaults>
  <w:decimalSymbol w:val="."/>
  <w:listSeparator w:val=","/>
  <w14:docId w14:val="1F26DAC5"/>
  <w15:docId w15:val="{FB5EAAB3-01CE-4B0C-855A-F20CACD6F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63A"/>
    <w:pPr>
      <w:jc w:val="both"/>
    </w:pPr>
    <w:rPr>
      <w:rFonts w:ascii="Times New Roman" w:hAnsi="Times New Roman"/>
      <w:sz w:val="24"/>
      <w:lang w:val="en-GB"/>
    </w:rPr>
  </w:style>
  <w:style w:type="paragraph" w:styleId="Heading1">
    <w:name w:val="heading 1"/>
    <w:basedOn w:val="Normal"/>
    <w:next w:val="Normal"/>
    <w:link w:val="Heading1Char"/>
    <w:qFormat/>
    <w:rsid w:val="00BA1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A15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7F763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1732E9"/>
    <w:pPr>
      <w:keepNext/>
      <w:suppressAutoHyphens/>
      <w:spacing w:before="240" w:after="60" w:line="360" w:lineRule="auto"/>
      <w:outlineLvl w:val="3"/>
    </w:pPr>
    <w:rPr>
      <w:rFonts w:ascii="Calibri" w:eastAsia="Times New Roman" w:hAnsi="Calibri" w:cs="Times New Roman"/>
      <w:b/>
      <w:bCs/>
      <w:color w:val="000000"/>
      <w:sz w:val="28"/>
      <w:szCs w:val="28"/>
      <w:lang w:eastAsia="ar-SA"/>
    </w:rPr>
  </w:style>
  <w:style w:type="paragraph" w:styleId="Heading5">
    <w:name w:val="heading 5"/>
    <w:basedOn w:val="Normal"/>
    <w:next w:val="BodyText"/>
    <w:link w:val="Heading5Char"/>
    <w:semiHidden/>
    <w:unhideWhenUsed/>
    <w:qFormat/>
    <w:rsid w:val="00972AEA"/>
    <w:pPr>
      <w:keepNext/>
      <w:tabs>
        <w:tab w:val="num" w:pos="0"/>
      </w:tabs>
      <w:suppressAutoHyphens/>
      <w:spacing w:before="240" w:after="120" w:line="360" w:lineRule="auto"/>
      <w:ind w:left="1008" w:hanging="1008"/>
      <w:outlineLvl w:val="4"/>
    </w:pPr>
    <w:rPr>
      <w:rFonts w:ascii="Arial" w:eastAsia="Droid Sans" w:hAnsi="Arial" w:cs="DejaVu Sans"/>
      <w:b/>
      <w:bCs/>
      <w:color w:val="000000"/>
      <w:szCs w:val="24"/>
      <w:lang w:eastAsia="ar-SA"/>
    </w:rPr>
  </w:style>
  <w:style w:type="paragraph" w:styleId="Heading6">
    <w:name w:val="heading 6"/>
    <w:basedOn w:val="Normal"/>
    <w:next w:val="BodyText"/>
    <w:link w:val="Heading6Char"/>
    <w:semiHidden/>
    <w:unhideWhenUsed/>
    <w:qFormat/>
    <w:rsid w:val="00972AEA"/>
    <w:pPr>
      <w:keepNext/>
      <w:tabs>
        <w:tab w:val="num" w:pos="0"/>
      </w:tabs>
      <w:suppressAutoHyphens/>
      <w:spacing w:before="240" w:after="120" w:line="360" w:lineRule="auto"/>
      <w:ind w:left="1152" w:hanging="1152"/>
      <w:outlineLvl w:val="5"/>
    </w:pPr>
    <w:rPr>
      <w:rFonts w:ascii="Arial" w:eastAsia="Droid Sans" w:hAnsi="Arial" w:cs="DejaVu Sans"/>
      <w:b/>
      <w:bCs/>
      <w:color w:val="000000"/>
      <w:sz w:val="21"/>
      <w:szCs w:val="21"/>
      <w:lang w:eastAsia="ar-SA"/>
    </w:rPr>
  </w:style>
  <w:style w:type="paragraph" w:styleId="Heading7">
    <w:name w:val="heading 7"/>
    <w:basedOn w:val="Normal"/>
    <w:next w:val="BodyText"/>
    <w:link w:val="Heading7Char"/>
    <w:semiHidden/>
    <w:unhideWhenUsed/>
    <w:qFormat/>
    <w:rsid w:val="00972AEA"/>
    <w:pPr>
      <w:keepNext/>
      <w:tabs>
        <w:tab w:val="num" w:pos="0"/>
      </w:tabs>
      <w:suppressAutoHyphens/>
      <w:spacing w:before="240" w:after="120" w:line="360" w:lineRule="auto"/>
      <w:ind w:left="1296" w:hanging="1296"/>
      <w:outlineLvl w:val="6"/>
    </w:pPr>
    <w:rPr>
      <w:rFonts w:ascii="Arial" w:eastAsia="Droid Sans" w:hAnsi="Arial" w:cs="DejaVu Sans"/>
      <w:b/>
      <w:bCs/>
      <w:color w:val="000000"/>
      <w:sz w:val="21"/>
      <w:szCs w:val="21"/>
      <w:lang w:eastAsia="ar-SA"/>
    </w:rPr>
  </w:style>
  <w:style w:type="paragraph" w:styleId="Heading8">
    <w:name w:val="heading 8"/>
    <w:basedOn w:val="Normal"/>
    <w:next w:val="BodyText"/>
    <w:link w:val="Heading8Char"/>
    <w:semiHidden/>
    <w:unhideWhenUsed/>
    <w:qFormat/>
    <w:rsid w:val="00972AEA"/>
    <w:pPr>
      <w:keepNext/>
      <w:tabs>
        <w:tab w:val="num" w:pos="0"/>
      </w:tabs>
      <w:suppressAutoHyphens/>
      <w:spacing w:before="240" w:after="120" w:line="360" w:lineRule="auto"/>
      <w:ind w:left="1440" w:hanging="1440"/>
      <w:outlineLvl w:val="7"/>
    </w:pPr>
    <w:rPr>
      <w:rFonts w:ascii="Arial" w:eastAsia="Droid Sans" w:hAnsi="Arial" w:cs="DejaVu Sans"/>
      <w:b/>
      <w:bCs/>
      <w:color w:val="000000"/>
      <w:sz w:val="21"/>
      <w:szCs w:val="21"/>
      <w:lang w:eastAsia="ar-SA"/>
    </w:rPr>
  </w:style>
  <w:style w:type="paragraph" w:styleId="Heading9">
    <w:name w:val="heading 9"/>
    <w:basedOn w:val="Normal"/>
    <w:next w:val="BodyText"/>
    <w:link w:val="Heading9Char"/>
    <w:semiHidden/>
    <w:unhideWhenUsed/>
    <w:qFormat/>
    <w:rsid w:val="00972AEA"/>
    <w:pPr>
      <w:keepNext/>
      <w:tabs>
        <w:tab w:val="num" w:pos="0"/>
      </w:tabs>
      <w:suppressAutoHyphens/>
      <w:spacing w:before="240" w:after="120" w:line="360" w:lineRule="auto"/>
      <w:ind w:left="1584" w:hanging="1584"/>
      <w:outlineLvl w:val="8"/>
    </w:pPr>
    <w:rPr>
      <w:rFonts w:ascii="Arial" w:eastAsia="Droid Sans" w:hAnsi="Arial" w:cs="DejaVu Sans"/>
      <w:b/>
      <w:bCs/>
      <w:color w:val="000000"/>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gnusheading1">
    <w:name w:val="cognus heading 1"/>
    <w:basedOn w:val="Heading1"/>
    <w:next w:val="Heading1"/>
    <w:link w:val="cognusheading1Char"/>
    <w:qFormat/>
    <w:rsid w:val="00BA15C5"/>
    <w:rPr>
      <w:rFonts w:ascii="Times New Roman" w:hAnsi="Times New Roman" w:cs="Times New Roman"/>
      <w:b/>
      <w:color w:val="000000" w:themeColor="text1"/>
      <w:sz w:val="28"/>
      <w:szCs w:val="24"/>
      <w:lang w:val="en-US"/>
    </w:rPr>
  </w:style>
  <w:style w:type="character" w:customStyle="1" w:styleId="cognusheading1Char">
    <w:name w:val="cognus heading 1 Char"/>
    <w:basedOn w:val="Heading1Char"/>
    <w:link w:val="cognusheading1"/>
    <w:rsid w:val="00BA15C5"/>
    <w:rPr>
      <w:rFonts w:ascii="Times New Roman" w:eastAsiaTheme="majorEastAsia" w:hAnsi="Times New Roman" w:cs="Times New Roman"/>
      <w:b/>
      <w:color w:val="000000" w:themeColor="text1"/>
      <w:sz w:val="28"/>
      <w:szCs w:val="24"/>
      <w:lang w:val="en-US"/>
    </w:rPr>
  </w:style>
  <w:style w:type="character" w:customStyle="1" w:styleId="Heading1Char">
    <w:name w:val="Heading 1 Char"/>
    <w:basedOn w:val="DefaultParagraphFont"/>
    <w:link w:val="Heading1"/>
    <w:uiPriority w:val="9"/>
    <w:rsid w:val="00BA15C5"/>
    <w:rPr>
      <w:rFonts w:asciiTheme="majorHAnsi" w:eastAsiaTheme="majorEastAsia" w:hAnsiTheme="majorHAnsi" w:cstheme="majorBidi"/>
      <w:color w:val="2F5496" w:themeColor="accent1" w:themeShade="BF"/>
      <w:sz w:val="32"/>
      <w:szCs w:val="32"/>
    </w:rPr>
  </w:style>
  <w:style w:type="paragraph" w:customStyle="1" w:styleId="cognusheading2">
    <w:name w:val="cognus heading 2"/>
    <w:basedOn w:val="Heading2"/>
    <w:next w:val="Heading2"/>
    <w:link w:val="cognusheading2Char"/>
    <w:qFormat/>
    <w:rsid w:val="00BA15C5"/>
    <w:rPr>
      <w:rFonts w:ascii="Times New Roman" w:hAnsi="Times New Roman"/>
      <w:b/>
      <w:color w:val="000000" w:themeColor="text1"/>
      <w:sz w:val="24"/>
      <w:u w:val="single"/>
    </w:rPr>
  </w:style>
  <w:style w:type="character" w:customStyle="1" w:styleId="cognusheading2Char">
    <w:name w:val="cognus heading 2 Char"/>
    <w:basedOn w:val="Heading2Char"/>
    <w:link w:val="cognusheading2"/>
    <w:rsid w:val="00BA15C5"/>
    <w:rPr>
      <w:rFonts w:ascii="Times New Roman" w:eastAsiaTheme="majorEastAsia" w:hAnsi="Times New Roman" w:cstheme="majorBidi"/>
      <w:b/>
      <w:color w:val="000000" w:themeColor="text1"/>
      <w:sz w:val="24"/>
      <w:szCs w:val="26"/>
      <w:u w:val="single"/>
    </w:rPr>
  </w:style>
  <w:style w:type="character" w:customStyle="1" w:styleId="Heading2Char">
    <w:name w:val="Heading 2 Char"/>
    <w:basedOn w:val="DefaultParagraphFont"/>
    <w:link w:val="Heading2"/>
    <w:uiPriority w:val="9"/>
    <w:rsid w:val="00BA15C5"/>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164259"/>
    <w:rPr>
      <w:sz w:val="16"/>
      <w:szCs w:val="16"/>
    </w:rPr>
  </w:style>
  <w:style w:type="paragraph" w:styleId="CommentText">
    <w:name w:val="annotation text"/>
    <w:basedOn w:val="Normal"/>
    <w:link w:val="CommentTextChar"/>
    <w:uiPriority w:val="99"/>
    <w:unhideWhenUsed/>
    <w:rsid w:val="00164259"/>
    <w:pPr>
      <w:spacing w:line="240" w:lineRule="auto"/>
    </w:pPr>
    <w:rPr>
      <w:sz w:val="20"/>
      <w:szCs w:val="20"/>
    </w:rPr>
  </w:style>
  <w:style w:type="character" w:customStyle="1" w:styleId="CommentTextChar">
    <w:name w:val="Comment Text Char"/>
    <w:basedOn w:val="DefaultParagraphFont"/>
    <w:link w:val="CommentText"/>
    <w:uiPriority w:val="99"/>
    <w:rsid w:val="00164259"/>
    <w:rPr>
      <w:sz w:val="20"/>
      <w:szCs w:val="20"/>
    </w:rPr>
  </w:style>
  <w:style w:type="paragraph" w:styleId="CommentSubject">
    <w:name w:val="annotation subject"/>
    <w:basedOn w:val="CommentText"/>
    <w:next w:val="CommentText"/>
    <w:link w:val="CommentSubjectChar"/>
    <w:uiPriority w:val="99"/>
    <w:semiHidden/>
    <w:unhideWhenUsed/>
    <w:rsid w:val="00164259"/>
    <w:rPr>
      <w:b/>
      <w:bCs/>
    </w:rPr>
  </w:style>
  <w:style w:type="character" w:customStyle="1" w:styleId="CommentSubjectChar">
    <w:name w:val="Comment Subject Char"/>
    <w:basedOn w:val="CommentTextChar"/>
    <w:link w:val="CommentSubject"/>
    <w:uiPriority w:val="99"/>
    <w:semiHidden/>
    <w:rsid w:val="00164259"/>
    <w:rPr>
      <w:b/>
      <w:bCs/>
      <w:sz w:val="20"/>
      <w:szCs w:val="20"/>
    </w:rPr>
  </w:style>
  <w:style w:type="paragraph" w:styleId="BalloonText">
    <w:name w:val="Balloon Text"/>
    <w:basedOn w:val="Normal"/>
    <w:link w:val="BalloonTextChar"/>
    <w:uiPriority w:val="99"/>
    <w:semiHidden/>
    <w:unhideWhenUsed/>
    <w:rsid w:val="001642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259"/>
    <w:rPr>
      <w:rFonts w:ascii="Segoe UI" w:hAnsi="Segoe UI" w:cs="Segoe UI"/>
      <w:sz w:val="18"/>
      <w:szCs w:val="18"/>
    </w:rPr>
  </w:style>
  <w:style w:type="paragraph" w:styleId="NoSpacing">
    <w:name w:val="No Spacing"/>
    <w:uiPriority w:val="1"/>
    <w:qFormat/>
    <w:rsid w:val="00FD276C"/>
    <w:pPr>
      <w:spacing w:after="0" w:line="240" w:lineRule="auto"/>
    </w:pPr>
  </w:style>
  <w:style w:type="paragraph" w:styleId="ListParagraph">
    <w:name w:val="List Paragraph"/>
    <w:basedOn w:val="Normal"/>
    <w:uiPriority w:val="34"/>
    <w:qFormat/>
    <w:rsid w:val="00FD276C"/>
    <w:pPr>
      <w:ind w:left="720"/>
      <w:contextualSpacing/>
    </w:pPr>
  </w:style>
  <w:style w:type="table" w:styleId="TableGrid">
    <w:name w:val="Table Grid"/>
    <w:aliases w:val="ARA Table,UB Table Grid"/>
    <w:basedOn w:val="TableNormal"/>
    <w:uiPriority w:val="59"/>
    <w:rsid w:val="00796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3FD8"/>
    <w:pPr>
      <w:jc w:val="left"/>
      <w:outlineLvl w:val="9"/>
    </w:pPr>
    <w:rPr>
      <w:lang w:val="en-US"/>
    </w:rPr>
  </w:style>
  <w:style w:type="paragraph" w:styleId="TOC1">
    <w:name w:val="toc 1"/>
    <w:basedOn w:val="Normal"/>
    <w:next w:val="Normal"/>
    <w:autoRedefine/>
    <w:uiPriority w:val="39"/>
    <w:unhideWhenUsed/>
    <w:rsid w:val="00393FD8"/>
    <w:pPr>
      <w:spacing w:after="100"/>
    </w:pPr>
  </w:style>
  <w:style w:type="character" w:styleId="Hyperlink">
    <w:name w:val="Hyperlink"/>
    <w:basedOn w:val="DefaultParagraphFont"/>
    <w:uiPriority w:val="99"/>
    <w:unhideWhenUsed/>
    <w:rsid w:val="00393FD8"/>
    <w:rPr>
      <w:color w:val="0563C1" w:themeColor="hyperlink"/>
      <w:u w:val="single"/>
    </w:rPr>
  </w:style>
  <w:style w:type="paragraph" w:styleId="TOC2">
    <w:name w:val="toc 2"/>
    <w:basedOn w:val="Normal"/>
    <w:next w:val="Normal"/>
    <w:autoRedefine/>
    <w:uiPriority w:val="39"/>
    <w:unhideWhenUsed/>
    <w:rsid w:val="007C66D4"/>
    <w:pPr>
      <w:spacing w:after="100"/>
      <w:ind w:left="240"/>
    </w:pPr>
  </w:style>
  <w:style w:type="paragraph" w:styleId="NormalWeb">
    <w:name w:val="Normal (Web)"/>
    <w:basedOn w:val="Normal"/>
    <w:uiPriority w:val="99"/>
    <w:unhideWhenUsed/>
    <w:rsid w:val="00943BD0"/>
    <w:pPr>
      <w:spacing w:before="100" w:beforeAutospacing="1" w:after="100" w:afterAutospacing="1" w:line="240" w:lineRule="auto"/>
      <w:jc w:val="left"/>
    </w:pPr>
    <w:rPr>
      <w:rFonts w:eastAsia="Times New Roman" w:cs="Times New Roman"/>
      <w:szCs w:val="24"/>
      <w:lang w:val="en-US" w:bidi="hi-IN"/>
    </w:rPr>
  </w:style>
  <w:style w:type="paragraph" w:customStyle="1" w:styleId="TableParagraph">
    <w:name w:val="Table Paragraph"/>
    <w:basedOn w:val="Normal"/>
    <w:uiPriority w:val="1"/>
    <w:qFormat/>
    <w:rsid w:val="00A80DB6"/>
    <w:pPr>
      <w:widowControl w:val="0"/>
      <w:autoSpaceDE w:val="0"/>
      <w:autoSpaceDN w:val="0"/>
      <w:spacing w:after="0" w:line="240" w:lineRule="auto"/>
      <w:jc w:val="left"/>
    </w:pPr>
    <w:rPr>
      <w:rFonts w:ascii="Calibri" w:eastAsia="Calibri" w:hAnsi="Calibri" w:cs="Calibri"/>
      <w:sz w:val="22"/>
      <w:lang w:val="en-US"/>
    </w:rPr>
  </w:style>
  <w:style w:type="character" w:styleId="PlaceholderText">
    <w:name w:val="Placeholder Text"/>
    <w:basedOn w:val="DefaultParagraphFont"/>
    <w:uiPriority w:val="99"/>
    <w:semiHidden/>
    <w:rsid w:val="006E2187"/>
    <w:rPr>
      <w:color w:val="808080"/>
    </w:rPr>
  </w:style>
  <w:style w:type="paragraph" w:customStyle="1" w:styleId="comp">
    <w:name w:val="comp"/>
    <w:basedOn w:val="Normal"/>
    <w:rsid w:val="003E04B8"/>
    <w:pPr>
      <w:spacing w:before="100" w:beforeAutospacing="1" w:after="100" w:afterAutospacing="1" w:line="240" w:lineRule="auto"/>
      <w:jc w:val="left"/>
    </w:pPr>
    <w:rPr>
      <w:rFonts w:eastAsia="Times New Roman" w:cs="Times New Roman"/>
      <w:szCs w:val="24"/>
      <w:lang w:val="en-US" w:bidi="hi-IN"/>
    </w:rPr>
  </w:style>
  <w:style w:type="character" w:customStyle="1" w:styleId="Heading4Char">
    <w:name w:val="Heading 4 Char"/>
    <w:basedOn w:val="DefaultParagraphFont"/>
    <w:link w:val="Heading4"/>
    <w:rsid w:val="001732E9"/>
    <w:rPr>
      <w:rFonts w:ascii="Calibri" w:eastAsia="Times New Roman" w:hAnsi="Calibri" w:cs="Times New Roman"/>
      <w:b/>
      <w:bCs/>
      <w:color w:val="000000"/>
      <w:sz w:val="28"/>
      <w:szCs w:val="28"/>
      <w:lang w:val="en-GB" w:eastAsia="ar-SA"/>
    </w:rPr>
  </w:style>
  <w:style w:type="character" w:customStyle="1" w:styleId="IndexLink">
    <w:name w:val="Index Link"/>
    <w:rsid w:val="001732E9"/>
  </w:style>
  <w:style w:type="paragraph" w:styleId="Footer">
    <w:name w:val="footer"/>
    <w:basedOn w:val="Normal"/>
    <w:link w:val="FooterChar"/>
    <w:rsid w:val="001732E9"/>
    <w:pPr>
      <w:tabs>
        <w:tab w:val="center" w:pos="4680"/>
        <w:tab w:val="right" w:pos="9360"/>
      </w:tabs>
      <w:suppressAutoHyphens/>
      <w:spacing w:after="0" w:line="240" w:lineRule="auto"/>
    </w:pPr>
    <w:rPr>
      <w:rFonts w:eastAsia="Calibri" w:cs="Times New Roman"/>
      <w:color w:val="000000"/>
      <w:lang w:eastAsia="ar-SA"/>
    </w:rPr>
  </w:style>
  <w:style w:type="character" w:customStyle="1" w:styleId="FooterChar">
    <w:name w:val="Footer Char"/>
    <w:basedOn w:val="DefaultParagraphFont"/>
    <w:link w:val="Footer"/>
    <w:rsid w:val="001732E9"/>
    <w:rPr>
      <w:rFonts w:ascii="Times New Roman" w:eastAsia="Calibri" w:hAnsi="Times New Roman" w:cs="Times New Roman"/>
      <w:color w:val="000000"/>
      <w:sz w:val="24"/>
      <w:lang w:val="en-GB" w:eastAsia="ar-SA"/>
    </w:rPr>
  </w:style>
  <w:style w:type="paragraph" w:styleId="Header">
    <w:name w:val="header"/>
    <w:basedOn w:val="Normal"/>
    <w:link w:val="HeaderChar"/>
    <w:uiPriority w:val="99"/>
    <w:unhideWhenUsed/>
    <w:rsid w:val="00457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5CE"/>
    <w:rPr>
      <w:rFonts w:ascii="Times New Roman" w:hAnsi="Times New Roman"/>
      <w:sz w:val="24"/>
    </w:rPr>
  </w:style>
  <w:style w:type="character" w:customStyle="1" w:styleId="mntl-inline-citation">
    <w:name w:val="mntl-inline-citation"/>
    <w:basedOn w:val="DefaultParagraphFont"/>
    <w:rsid w:val="00ED0058"/>
  </w:style>
  <w:style w:type="character" w:customStyle="1" w:styleId="normaltextrun">
    <w:name w:val="normaltextrun"/>
    <w:basedOn w:val="DefaultParagraphFont"/>
    <w:rsid w:val="00973C18"/>
  </w:style>
  <w:style w:type="character" w:customStyle="1" w:styleId="eop">
    <w:name w:val="eop"/>
    <w:basedOn w:val="DefaultParagraphFont"/>
    <w:rsid w:val="00973C18"/>
  </w:style>
  <w:style w:type="character" w:customStyle="1" w:styleId="Heading3Char">
    <w:name w:val="Heading 3 Char"/>
    <w:basedOn w:val="DefaultParagraphFont"/>
    <w:link w:val="Heading3"/>
    <w:uiPriority w:val="9"/>
    <w:rsid w:val="007F763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semiHidden/>
    <w:rsid w:val="00972AEA"/>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semiHidden/>
    <w:rsid w:val="00972AEA"/>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semiHidden/>
    <w:rsid w:val="00972AEA"/>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semiHidden/>
    <w:rsid w:val="00972AEA"/>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semiHidden/>
    <w:rsid w:val="00972AEA"/>
    <w:rPr>
      <w:rFonts w:ascii="Arial" w:eastAsia="Droid Sans" w:hAnsi="Arial" w:cs="DejaVu Sans"/>
      <w:b/>
      <w:bCs/>
      <w:color w:val="000000"/>
      <w:sz w:val="21"/>
      <w:szCs w:val="21"/>
      <w:lang w:val="en-GB" w:eastAsia="ar-SA"/>
    </w:rPr>
  </w:style>
  <w:style w:type="paragraph" w:styleId="BodyText">
    <w:name w:val="Body Text"/>
    <w:basedOn w:val="Normal"/>
    <w:link w:val="BodyTextChar"/>
    <w:semiHidden/>
    <w:unhideWhenUsed/>
    <w:rsid w:val="00972AEA"/>
    <w:pPr>
      <w:suppressAutoHyphens/>
      <w:spacing w:after="0" w:line="360" w:lineRule="auto"/>
    </w:pPr>
    <w:rPr>
      <w:rFonts w:eastAsia="Calibri" w:cs="Times New Roman"/>
      <w:color w:val="000000"/>
      <w:lang w:eastAsia="ar-SA"/>
    </w:rPr>
  </w:style>
  <w:style w:type="character" w:customStyle="1" w:styleId="BodyTextChar">
    <w:name w:val="Body Text Char"/>
    <w:basedOn w:val="DefaultParagraphFont"/>
    <w:link w:val="BodyText"/>
    <w:semiHidden/>
    <w:rsid w:val="00972AEA"/>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972AEA"/>
    <w:pPr>
      <w:keepNext/>
      <w:suppressLineNumbers/>
      <w:suppressAutoHyphens/>
      <w:spacing w:before="240" w:after="120" w:line="360" w:lineRule="auto"/>
      <w:jc w:val="center"/>
    </w:pPr>
    <w:rPr>
      <w:rFonts w:eastAsia="Droid Sans" w:cs="Times New Roman"/>
      <w:b/>
      <w:bCs/>
      <w:color w:val="000000"/>
      <w:sz w:val="28"/>
      <w:szCs w:val="32"/>
      <w:lang w:eastAsia="ar-SA"/>
    </w:rPr>
  </w:style>
  <w:style w:type="paragraph" w:styleId="BodyTextIndent">
    <w:name w:val="Body Text Indent"/>
    <w:basedOn w:val="Normal"/>
    <w:link w:val="BodyTextIndentChar"/>
    <w:uiPriority w:val="99"/>
    <w:semiHidden/>
    <w:unhideWhenUsed/>
    <w:rsid w:val="00832114"/>
    <w:pPr>
      <w:spacing w:after="120"/>
      <w:ind w:left="360"/>
    </w:pPr>
  </w:style>
  <w:style w:type="character" w:customStyle="1" w:styleId="BodyTextIndentChar">
    <w:name w:val="Body Text Indent Char"/>
    <w:basedOn w:val="DefaultParagraphFont"/>
    <w:link w:val="BodyTextIndent"/>
    <w:uiPriority w:val="99"/>
    <w:semiHidden/>
    <w:rsid w:val="00832114"/>
    <w:rPr>
      <w:rFonts w:ascii="Times New Roman" w:hAnsi="Times New Roman"/>
      <w:sz w:val="24"/>
    </w:rPr>
  </w:style>
  <w:style w:type="paragraph" w:customStyle="1" w:styleId="NCHH2">
    <w:name w:val="NCH H2"/>
    <w:basedOn w:val="Normal"/>
    <w:autoRedefine/>
    <w:rsid w:val="00832114"/>
    <w:pPr>
      <w:numPr>
        <w:numId w:val="1"/>
      </w:numPr>
      <w:spacing w:after="0" w:line="240" w:lineRule="auto"/>
      <w:jc w:val="left"/>
    </w:pPr>
    <w:rPr>
      <w:rFonts w:ascii="Arial" w:eastAsia="Times New Roman" w:hAnsi="Arial" w:cs="Arial"/>
      <w:b/>
      <w:szCs w:val="24"/>
      <w:lang w:eastAsia="en-GB"/>
    </w:rPr>
  </w:style>
  <w:style w:type="paragraph" w:customStyle="1" w:styleId="NCHH3">
    <w:name w:val="NCH H3"/>
    <w:basedOn w:val="Normal"/>
    <w:link w:val="NCHH3Char"/>
    <w:autoRedefine/>
    <w:rsid w:val="00832114"/>
    <w:pPr>
      <w:spacing w:after="0" w:line="240" w:lineRule="auto"/>
      <w:jc w:val="left"/>
    </w:pPr>
    <w:rPr>
      <w:rFonts w:ascii="Arial" w:eastAsia="Times New Roman" w:hAnsi="Arial" w:cs="Times New Roman"/>
      <w:b/>
      <w:szCs w:val="24"/>
      <w:lang w:eastAsia="en-GB"/>
    </w:rPr>
  </w:style>
  <w:style w:type="paragraph" w:customStyle="1" w:styleId="NCHNormal">
    <w:name w:val="NCH Normal"/>
    <w:basedOn w:val="Normal"/>
    <w:autoRedefine/>
    <w:rsid w:val="00832114"/>
    <w:pPr>
      <w:spacing w:after="0" w:line="240" w:lineRule="auto"/>
      <w:jc w:val="left"/>
    </w:pPr>
    <w:rPr>
      <w:rFonts w:ascii="Arial" w:eastAsia="Times New Roman" w:hAnsi="Arial" w:cs="Times New Roman"/>
      <w:sz w:val="16"/>
      <w:szCs w:val="16"/>
      <w:lang w:eastAsia="en-GB"/>
    </w:rPr>
  </w:style>
  <w:style w:type="paragraph" w:customStyle="1" w:styleId="NCHNormalBox">
    <w:name w:val="NCH Normal Box"/>
    <w:basedOn w:val="NCHNormal"/>
    <w:autoRedefine/>
    <w:rsid w:val="00832114"/>
    <w:pPr>
      <w:pBdr>
        <w:top w:val="single" w:sz="4" w:space="3" w:color="auto"/>
        <w:left w:val="single" w:sz="4" w:space="4" w:color="auto"/>
        <w:bottom w:val="single" w:sz="4" w:space="2" w:color="auto"/>
        <w:right w:val="single" w:sz="4" w:space="4" w:color="auto"/>
      </w:pBdr>
      <w:spacing w:line="360" w:lineRule="auto"/>
    </w:pPr>
  </w:style>
  <w:style w:type="paragraph" w:customStyle="1" w:styleId="NCHNormalBoxone-halfline">
    <w:name w:val="NCH Normal Box one-half line"/>
    <w:basedOn w:val="NCHNormalBox"/>
    <w:autoRedefine/>
    <w:rsid w:val="00832114"/>
  </w:style>
  <w:style w:type="character" w:customStyle="1" w:styleId="NCHH3Char">
    <w:name w:val="NCH H3 Char"/>
    <w:link w:val="NCHH3"/>
    <w:rsid w:val="00832114"/>
    <w:rPr>
      <w:rFonts w:ascii="Arial" w:eastAsia="Times New Roman" w:hAnsi="Arial" w:cs="Times New Roman"/>
      <w:b/>
      <w:sz w:val="24"/>
      <w:szCs w:val="24"/>
      <w:lang w:val="en-GB" w:eastAsia="en-GB"/>
    </w:rPr>
  </w:style>
  <w:style w:type="character" w:customStyle="1" w:styleId="UnresolvedMention1">
    <w:name w:val="Unresolved Mention1"/>
    <w:basedOn w:val="DefaultParagraphFont"/>
    <w:uiPriority w:val="99"/>
    <w:semiHidden/>
    <w:unhideWhenUsed/>
    <w:rsid w:val="00A05520"/>
    <w:rPr>
      <w:color w:val="605E5C"/>
      <w:shd w:val="clear" w:color="auto" w:fill="E1DFDD"/>
    </w:rPr>
  </w:style>
  <w:style w:type="table" w:customStyle="1" w:styleId="TableGrid31">
    <w:name w:val="Table Grid31"/>
    <w:basedOn w:val="TableNormal"/>
    <w:next w:val="TableGrid"/>
    <w:rsid w:val="00495322"/>
    <w:pPr>
      <w:spacing w:after="0" w:line="240" w:lineRule="auto"/>
    </w:pPr>
    <w:rPr>
      <w:rFonts w:ascii="Calibri" w:eastAsia="Calibri" w:hAnsi="Calibri" w:cs="Times New Roman"/>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26">
    <w:name w:val="ARA Table26"/>
    <w:basedOn w:val="TableNormal"/>
    <w:next w:val="TableGrid"/>
    <w:uiPriority w:val="59"/>
    <w:rsid w:val="00DF7B6A"/>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RATable25">
    <w:name w:val="ARA Table25"/>
    <w:basedOn w:val="TableNormal"/>
    <w:next w:val="TableGrid"/>
    <w:uiPriority w:val="59"/>
    <w:rsid w:val="00CE75F1"/>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odybold">
    <w:name w:val="Body bold"/>
    <w:basedOn w:val="DefaultParagraphFont"/>
    <w:rsid w:val="00CE75F1"/>
    <w:rPr>
      <w:rFonts w:ascii="Arial" w:hAnsi="Arial"/>
      <w:b/>
      <w:sz w:val="20"/>
    </w:rPr>
  </w:style>
  <w:style w:type="character" w:customStyle="1" w:styleId="Insertionspace">
    <w:name w:val="Insertion space"/>
    <w:rsid w:val="00CE75F1"/>
    <w:rPr>
      <w:color w:val="FF0000"/>
    </w:rPr>
  </w:style>
  <w:style w:type="paragraph" w:styleId="Caption">
    <w:name w:val="caption"/>
    <w:basedOn w:val="Normal"/>
    <w:next w:val="Normal"/>
    <w:link w:val="CaptionChar"/>
    <w:uiPriority w:val="35"/>
    <w:unhideWhenUsed/>
    <w:qFormat/>
    <w:rsid w:val="0099214A"/>
    <w:pPr>
      <w:spacing w:after="200" w:line="240" w:lineRule="auto"/>
      <w:jc w:val="left"/>
    </w:pPr>
    <w:rPr>
      <w:rFonts w:asciiTheme="minorHAnsi" w:hAnsiTheme="minorHAnsi"/>
      <w:i/>
      <w:iCs/>
      <w:color w:val="44546A" w:themeColor="text2"/>
      <w:sz w:val="18"/>
      <w:szCs w:val="18"/>
    </w:rPr>
  </w:style>
  <w:style w:type="character" w:styleId="Strong">
    <w:name w:val="Strong"/>
    <w:basedOn w:val="DefaultParagraphFont"/>
    <w:uiPriority w:val="22"/>
    <w:qFormat/>
    <w:rsid w:val="00FA5627"/>
    <w:rPr>
      <w:b/>
      <w:bCs/>
    </w:rPr>
  </w:style>
  <w:style w:type="character" w:styleId="Emphasis">
    <w:name w:val="Emphasis"/>
    <w:basedOn w:val="DefaultParagraphFont"/>
    <w:uiPriority w:val="20"/>
    <w:qFormat/>
    <w:rsid w:val="00B062F4"/>
    <w:rPr>
      <w:i/>
      <w:iCs/>
    </w:rPr>
  </w:style>
  <w:style w:type="table" w:customStyle="1" w:styleId="TableGrid0">
    <w:name w:val="TableGrid"/>
    <w:rsid w:val="00383553"/>
    <w:pPr>
      <w:spacing w:after="0" w:line="240" w:lineRule="auto"/>
    </w:pPr>
    <w:rPr>
      <w:rFonts w:eastAsiaTheme="minorEastAsia"/>
      <w:lang w:val="en-GB" w:eastAsia="en-GB"/>
    </w:rPr>
    <w:tblPr>
      <w:tblCellMar>
        <w:top w:w="0" w:type="dxa"/>
        <w:left w:w="0" w:type="dxa"/>
        <w:bottom w:w="0" w:type="dxa"/>
        <w:right w:w="0" w:type="dxa"/>
      </w:tblCellMar>
    </w:tblPr>
  </w:style>
  <w:style w:type="paragraph" w:customStyle="1" w:styleId="guideheadB">
    <w:name w:val="guide head B"/>
    <w:basedOn w:val="Normal"/>
    <w:next w:val="Normal"/>
    <w:qFormat/>
    <w:rsid w:val="00966AAA"/>
    <w:pPr>
      <w:spacing w:after="40" w:line="240" w:lineRule="auto"/>
      <w:jc w:val="center"/>
      <w:outlineLvl w:val="0"/>
    </w:pPr>
    <w:rPr>
      <w:rFonts w:ascii="Open Sans" w:eastAsia="Times New Roman" w:hAnsi="Open Sans" w:cs="Times New Roman"/>
      <w:b/>
      <w:color w:val="003057"/>
      <w:sz w:val="36"/>
      <w:szCs w:val="24"/>
    </w:rPr>
  </w:style>
  <w:style w:type="paragraph" w:customStyle="1" w:styleId="unitcontenthd">
    <w:name w:val="unit content hd"/>
    <w:next w:val="Normal"/>
    <w:qFormat/>
    <w:rsid w:val="00966AAA"/>
    <w:pPr>
      <w:spacing w:before="360" w:after="120" w:line="260" w:lineRule="atLeast"/>
      <w:ind w:left="567" w:hanging="567"/>
    </w:pPr>
    <w:rPr>
      <w:rFonts w:ascii="Open Sans" w:eastAsia="Batang" w:hAnsi="Open Sans" w:cs="Times New Roman"/>
      <w:b/>
      <w:sz w:val="26"/>
      <w:szCs w:val="20"/>
      <w:lang w:val="en-GB"/>
    </w:rPr>
  </w:style>
  <w:style w:type="character" w:customStyle="1" w:styleId="field">
    <w:name w:val="field"/>
    <w:basedOn w:val="DefaultParagraphFont"/>
    <w:rsid w:val="00620FE7"/>
  </w:style>
  <w:style w:type="character" w:customStyle="1" w:styleId="Normal1">
    <w:name w:val="Normal1"/>
    <w:basedOn w:val="DefaultParagraphFont"/>
    <w:rsid w:val="00C8506F"/>
  </w:style>
  <w:style w:type="character" w:customStyle="1" w:styleId="large">
    <w:name w:val="large"/>
    <w:basedOn w:val="DefaultParagraphFont"/>
    <w:rsid w:val="00C8506F"/>
  </w:style>
  <w:style w:type="character" w:styleId="SubtleEmphasis">
    <w:name w:val="Subtle Emphasis"/>
    <w:basedOn w:val="DefaultParagraphFont"/>
    <w:uiPriority w:val="19"/>
    <w:qFormat/>
    <w:rsid w:val="003468AD"/>
    <w:rPr>
      <w:i/>
      <w:iCs/>
      <w:color w:val="404040" w:themeColor="text1" w:themeTint="BF"/>
    </w:rPr>
  </w:style>
  <w:style w:type="character" w:customStyle="1" w:styleId="s1">
    <w:name w:val="s1"/>
    <w:basedOn w:val="DefaultParagraphFont"/>
    <w:rsid w:val="00600195"/>
  </w:style>
  <w:style w:type="character" w:customStyle="1" w:styleId="ct-span">
    <w:name w:val="ct-span"/>
    <w:basedOn w:val="DefaultParagraphFont"/>
    <w:rsid w:val="00310D62"/>
  </w:style>
  <w:style w:type="character" w:customStyle="1" w:styleId="hscoswrapper">
    <w:name w:val="hs_cos_wrapper"/>
    <w:basedOn w:val="DefaultParagraphFont"/>
    <w:rsid w:val="0074045C"/>
  </w:style>
  <w:style w:type="paragraph" w:styleId="TOC3">
    <w:name w:val="toc 3"/>
    <w:basedOn w:val="Normal"/>
    <w:next w:val="Normal"/>
    <w:autoRedefine/>
    <w:uiPriority w:val="39"/>
    <w:unhideWhenUsed/>
    <w:rsid w:val="00DD5D94"/>
    <w:pPr>
      <w:spacing w:after="100"/>
      <w:ind w:left="480"/>
    </w:pPr>
  </w:style>
  <w:style w:type="character" w:customStyle="1" w:styleId="t">
    <w:name w:val="t"/>
    <w:basedOn w:val="DefaultParagraphFont"/>
    <w:rsid w:val="00427DD0"/>
  </w:style>
  <w:style w:type="character" w:styleId="FollowedHyperlink">
    <w:name w:val="FollowedHyperlink"/>
    <w:basedOn w:val="DefaultParagraphFont"/>
    <w:uiPriority w:val="99"/>
    <w:semiHidden/>
    <w:unhideWhenUsed/>
    <w:rsid w:val="00995CAB"/>
    <w:rPr>
      <w:color w:val="954F72" w:themeColor="followedHyperlink"/>
      <w:u w:val="single"/>
    </w:rPr>
  </w:style>
  <w:style w:type="table" w:customStyle="1" w:styleId="Calendar2">
    <w:name w:val="Calendar 2"/>
    <w:basedOn w:val="TableNormal"/>
    <w:uiPriority w:val="99"/>
    <w:qFormat/>
    <w:rsid w:val="000C76D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character" w:customStyle="1" w:styleId="MSGTitleChar">
    <w:name w:val="MSG Title Char"/>
    <w:link w:val="MSGTitle"/>
    <w:locked/>
    <w:rsid w:val="00703AF5"/>
    <w:rPr>
      <w:rFonts w:ascii="Arial" w:hAnsi="Arial" w:cs="Arial"/>
      <w:color w:val="FFFFFF" w:themeColor="background1"/>
      <w:sz w:val="72"/>
      <w:szCs w:val="72"/>
    </w:rPr>
  </w:style>
  <w:style w:type="paragraph" w:customStyle="1" w:styleId="MSGTitle">
    <w:name w:val="MSG Title"/>
    <w:basedOn w:val="Normal"/>
    <w:link w:val="MSGTitleChar"/>
    <w:rsid w:val="00703AF5"/>
    <w:pPr>
      <w:widowControl w:val="0"/>
      <w:spacing w:before="2280" w:after="100" w:afterAutospacing="1" w:line="240" w:lineRule="auto"/>
      <w:jc w:val="center"/>
    </w:pPr>
    <w:rPr>
      <w:rFonts w:ascii="Arial" w:hAnsi="Arial" w:cs="Arial"/>
      <w:color w:val="FFFFFF" w:themeColor="background1"/>
      <w:sz w:val="72"/>
      <w:szCs w:val="72"/>
      <w:lang w:val="en-IN"/>
    </w:rPr>
  </w:style>
  <w:style w:type="character" w:customStyle="1" w:styleId="fl-heading-text">
    <w:name w:val="fl-heading-text"/>
    <w:basedOn w:val="DefaultParagraphFont"/>
    <w:rsid w:val="002D445E"/>
  </w:style>
  <w:style w:type="paragraph" w:styleId="IntenseQuote">
    <w:name w:val="Intense Quote"/>
    <w:basedOn w:val="Normal"/>
    <w:next w:val="Normal"/>
    <w:link w:val="IntenseQuoteChar"/>
    <w:uiPriority w:val="30"/>
    <w:qFormat/>
    <w:rsid w:val="0043115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31155"/>
    <w:rPr>
      <w:rFonts w:ascii="Times New Roman" w:hAnsi="Times New Roman"/>
      <w:i/>
      <w:iCs/>
      <w:color w:val="4472C4" w:themeColor="accent1"/>
      <w:sz w:val="24"/>
      <w:lang w:val="en-GB"/>
    </w:rPr>
  </w:style>
  <w:style w:type="character" w:customStyle="1" w:styleId="CaptionChar">
    <w:name w:val="Caption Char"/>
    <w:link w:val="Caption"/>
    <w:uiPriority w:val="35"/>
    <w:locked/>
    <w:rsid w:val="004A3D73"/>
    <w:rPr>
      <w:i/>
      <w:iCs/>
      <w:color w:val="44546A" w:themeColor="text2"/>
      <w:sz w:val="18"/>
      <w:szCs w:val="18"/>
      <w:lang w:val="en-GB"/>
    </w:rPr>
  </w:style>
  <w:style w:type="paragraph" w:styleId="z-TopofForm">
    <w:name w:val="HTML Top of Form"/>
    <w:basedOn w:val="Normal"/>
    <w:next w:val="Normal"/>
    <w:link w:val="z-TopofFormChar"/>
    <w:hidden/>
    <w:uiPriority w:val="99"/>
    <w:semiHidden/>
    <w:unhideWhenUsed/>
    <w:rsid w:val="00EF4AF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F4AFB"/>
    <w:rPr>
      <w:rFonts w:ascii="Arial" w:hAnsi="Arial" w:cs="Arial"/>
      <w:vanish/>
      <w:sz w:val="16"/>
      <w:szCs w:val="16"/>
      <w:lang w:val="en-GB"/>
    </w:rPr>
  </w:style>
  <w:style w:type="paragraph" w:styleId="z-BottomofForm">
    <w:name w:val="HTML Bottom of Form"/>
    <w:basedOn w:val="Normal"/>
    <w:next w:val="Normal"/>
    <w:link w:val="z-BottomofFormChar"/>
    <w:hidden/>
    <w:uiPriority w:val="99"/>
    <w:semiHidden/>
    <w:unhideWhenUsed/>
    <w:rsid w:val="00EF4AF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F4AFB"/>
    <w:rPr>
      <w:rFonts w:ascii="Arial" w:hAnsi="Arial" w:cs="Arial"/>
      <w:vanish/>
      <w:sz w:val="16"/>
      <w:szCs w:val="16"/>
      <w:lang w:val="en-GB"/>
    </w:rPr>
  </w:style>
  <w:style w:type="character" w:styleId="UnresolvedMention">
    <w:name w:val="Unresolved Mention"/>
    <w:basedOn w:val="DefaultParagraphFont"/>
    <w:uiPriority w:val="99"/>
    <w:semiHidden/>
    <w:unhideWhenUsed/>
    <w:rsid w:val="00A77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411">
      <w:bodyDiv w:val="1"/>
      <w:marLeft w:val="0"/>
      <w:marRight w:val="0"/>
      <w:marTop w:val="0"/>
      <w:marBottom w:val="0"/>
      <w:divBdr>
        <w:top w:val="none" w:sz="0" w:space="0" w:color="auto"/>
        <w:left w:val="none" w:sz="0" w:space="0" w:color="auto"/>
        <w:bottom w:val="none" w:sz="0" w:space="0" w:color="auto"/>
        <w:right w:val="none" w:sz="0" w:space="0" w:color="auto"/>
      </w:divBdr>
    </w:div>
    <w:div w:id="5209767">
      <w:bodyDiv w:val="1"/>
      <w:marLeft w:val="0"/>
      <w:marRight w:val="0"/>
      <w:marTop w:val="0"/>
      <w:marBottom w:val="0"/>
      <w:divBdr>
        <w:top w:val="none" w:sz="0" w:space="0" w:color="auto"/>
        <w:left w:val="none" w:sz="0" w:space="0" w:color="auto"/>
        <w:bottom w:val="none" w:sz="0" w:space="0" w:color="auto"/>
        <w:right w:val="none" w:sz="0" w:space="0" w:color="auto"/>
      </w:divBdr>
    </w:div>
    <w:div w:id="5333512">
      <w:bodyDiv w:val="1"/>
      <w:marLeft w:val="0"/>
      <w:marRight w:val="0"/>
      <w:marTop w:val="0"/>
      <w:marBottom w:val="0"/>
      <w:divBdr>
        <w:top w:val="none" w:sz="0" w:space="0" w:color="auto"/>
        <w:left w:val="none" w:sz="0" w:space="0" w:color="auto"/>
        <w:bottom w:val="none" w:sz="0" w:space="0" w:color="auto"/>
        <w:right w:val="none" w:sz="0" w:space="0" w:color="auto"/>
      </w:divBdr>
    </w:div>
    <w:div w:id="7298830">
      <w:bodyDiv w:val="1"/>
      <w:marLeft w:val="0"/>
      <w:marRight w:val="0"/>
      <w:marTop w:val="0"/>
      <w:marBottom w:val="0"/>
      <w:divBdr>
        <w:top w:val="none" w:sz="0" w:space="0" w:color="auto"/>
        <w:left w:val="none" w:sz="0" w:space="0" w:color="auto"/>
        <w:bottom w:val="none" w:sz="0" w:space="0" w:color="auto"/>
        <w:right w:val="none" w:sz="0" w:space="0" w:color="auto"/>
      </w:divBdr>
    </w:div>
    <w:div w:id="9574414">
      <w:bodyDiv w:val="1"/>
      <w:marLeft w:val="0"/>
      <w:marRight w:val="0"/>
      <w:marTop w:val="0"/>
      <w:marBottom w:val="0"/>
      <w:divBdr>
        <w:top w:val="none" w:sz="0" w:space="0" w:color="auto"/>
        <w:left w:val="none" w:sz="0" w:space="0" w:color="auto"/>
        <w:bottom w:val="none" w:sz="0" w:space="0" w:color="auto"/>
        <w:right w:val="none" w:sz="0" w:space="0" w:color="auto"/>
      </w:divBdr>
    </w:div>
    <w:div w:id="10648932">
      <w:bodyDiv w:val="1"/>
      <w:marLeft w:val="0"/>
      <w:marRight w:val="0"/>
      <w:marTop w:val="0"/>
      <w:marBottom w:val="0"/>
      <w:divBdr>
        <w:top w:val="none" w:sz="0" w:space="0" w:color="auto"/>
        <w:left w:val="none" w:sz="0" w:space="0" w:color="auto"/>
        <w:bottom w:val="none" w:sz="0" w:space="0" w:color="auto"/>
        <w:right w:val="none" w:sz="0" w:space="0" w:color="auto"/>
      </w:divBdr>
    </w:div>
    <w:div w:id="26030794">
      <w:bodyDiv w:val="1"/>
      <w:marLeft w:val="0"/>
      <w:marRight w:val="0"/>
      <w:marTop w:val="0"/>
      <w:marBottom w:val="0"/>
      <w:divBdr>
        <w:top w:val="none" w:sz="0" w:space="0" w:color="auto"/>
        <w:left w:val="none" w:sz="0" w:space="0" w:color="auto"/>
        <w:bottom w:val="none" w:sz="0" w:space="0" w:color="auto"/>
        <w:right w:val="none" w:sz="0" w:space="0" w:color="auto"/>
      </w:divBdr>
    </w:div>
    <w:div w:id="28342063">
      <w:bodyDiv w:val="1"/>
      <w:marLeft w:val="0"/>
      <w:marRight w:val="0"/>
      <w:marTop w:val="0"/>
      <w:marBottom w:val="0"/>
      <w:divBdr>
        <w:top w:val="none" w:sz="0" w:space="0" w:color="auto"/>
        <w:left w:val="none" w:sz="0" w:space="0" w:color="auto"/>
        <w:bottom w:val="none" w:sz="0" w:space="0" w:color="auto"/>
        <w:right w:val="none" w:sz="0" w:space="0" w:color="auto"/>
      </w:divBdr>
    </w:div>
    <w:div w:id="32778817">
      <w:bodyDiv w:val="1"/>
      <w:marLeft w:val="0"/>
      <w:marRight w:val="0"/>
      <w:marTop w:val="0"/>
      <w:marBottom w:val="0"/>
      <w:divBdr>
        <w:top w:val="none" w:sz="0" w:space="0" w:color="auto"/>
        <w:left w:val="none" w:sz="0" w:space="0" w:color="auto"/>
        <w:bottom w:val="none" w:sz="0" w:space="0" w:color="auto"/>
        <w:right w:val="none" w:sz="0" w:space="0" w:color="auto"/>
      </w:divBdr>
    </w:div>
    <w:div w:id="33849114">
      <w:bodyDiv w:val="1"/>
      <w:marLeft w:val="0"/>
      <w:marRight w:val="0"/>
      <w:marTop w:val="0"/>
      <w:marBottom w:val="0"/>
      <w:divBdr>
        <w:top w:val="none" w:sz="0" w:space="0" w:color="auto"/>
        <w:left w:val="none" w:sz="0" w:space="0" w:color="auto"/>
        <w:bottom w:val="none" w:sz="0" w:space="0" w:color="auto"/>
        <w:right w:val="none" w:sz="0" w:space="0" w:color="auto"/>
      </w:divBdr>
    </w:div>
    <w:div w:id="41290438">
      <w:bodyDiv w:val="1"/>
      <w:marLeft w:val="0"/>
      <w:marRight w:val="0"/>
      <w:marTop w:val="0"/>
      <w:marBottom w:val="0"/>
      <w:divBdr>
        <w:top w:val="none" w:sz="0" w:space="0" w:color="auto"/>
        <w:left w:val="none" w:sz="0" w:space="0" w:color="auto"/>
        <w:bottom w:val="none" w:sz="0" w:space="0" w:color="auto"/>
        <w:right w:val="none" w:sz="0" w:space="0" w:color="auto"/>
      </w:divBdr>
      <w:divsChild>
        <w:div w:id="65805589">
          <w:marLeft w:val="-75"/>
          <w:marRight w:val="-75"/>
          <w:marTop w:val="0"/>
          <w:marBottom w:val="0"/>
          <w:divBdr>
            <w:top w:val="none" w:sz="0" w:space="0" w:color="auto"/>
            <w:left w:val="none" w:sz="0" w:space="0" w:color="auto"/>
            <w:bottom w:val="none" w:sz="0" w:space="0" w:color="auto"/>
            <w:right w:val="none" w:sz="0" w:space="0" w:color="auto"/>
          </w:divBdr>
          <w:divsChild>
            <w:div w:id="80835328">
              <w:marLeft w:val="150"/>
              <w:marRight w:val="150"/>
              <w:marTop w:val="0"/>
              <w:marBottom w:val="0"/>
              <w:divBdr>
                <w:top w:val="none" w:sz="0" w:space="0" w:color="auto"/>
                <w:left w:val="none" w:sz="0" w:space="0" w:color="auto"/>
                <w:bottom w:val="single" w:sz="6" w:space="6" w:color="E8E8E8"/>
                <w:right w:val="none" w:sz="0" w:space="0" w:color="auto"/>
              </w:divBdr>
              <w:divsChild>
                <w:div w:id="134836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65480">
      <w:bodyDiv w:val="1"/>
      <w:marLeft w:val="0"/>
      <w:marRight w:val="0"/>
      <w:marTop w:val="0"/>
      <w:marBottom w:val="0"/>
      <w:divBdr>
        <w:top w:val="none" w:sz="0" w:space="0" w:color="auto"/>
        <w:left w:val="none" w:sz="0" w:space="0" w:color="auto"/>
        <w:bottom w:val="none" w:sz="0" w:space="0" w:color="auto"/>
        <w:right w:val="none" w:sz="0" w:space="0" w:color="auto"/>
      </w:divBdr>
    </w:div>
    <w:div w:id="46880936">
      <w:bodyDiv w:val="1"/>
      <w:marLeft w:val="0"/>
      <w:marRight w:val="0"/>
      <w:marTop w:val="0"/>
      <w:marBottom w:val="0"/>
      <w:divBdr>
        <w:top w:val="none" w:sz="0" w:space="0" w:color="auto"/>
        <w:left w:val="none" w:sz="0" w:space="0" w:color="auto"/>
        <w:bottom w:val="none" w:sz="0" w:space="0" w:color="auto"/>
        <w:right w:val="none" w:sz="0" w:space="0" w:color="auto"/>
      </w:divBdr>
    </w:div>
    <w:div w:id="51932967">
      <w:bodyDiv w:val="1"/>
      <w:marLeft w:val="0"/>
      <w:marRight w:val="0"/>
      <w:marTop w:val="0"/>
      <w:marBottom w:val="0"/>
      <w:divBdr>
        <w:top w:val="none" w:sz="0" w:space="0" w:color="auto"/>
        <w:left w:val="none" w:sz="0" w:space="0" w:color="auto"/>
        <w:bottom w:val="none" w:sz="0" w:space="0" w:color="auto"/>
        <w:right w:val="none" w:sz="0" w:space="0" w:color="auto"/>
      </w:divBdr>
    </w:div>
    <w:div w:id="58872395">
      <w:bodyDiv w:val="1"/>
      <w:marLeft w:val="0"/>
      <w:marRight w:val="0"/>
      <w:marTop w:val="0"/>
      <w:marBottom w:val="0"/>
      <w:divBdr>
        <w:top w:val="none" w:sz="0" w:space="0" w:color="auto"/>
        <w:left w:val="none" w:sz="0" w:space="0" w:color="auto"/>
        <w:bottom w:val="none" w:sz="0" w:space="0" w:color="auto"/>
        <w:right w:val="none" w:sz="0" w:space="0" w:color="auto"/>
      </w:divBdr>
    </w:div>
    <w:div w:id="66345621">
      <w:bodyDiv w:val="1"/>
      <w:marLeft w:val="0"/>
      <w:marRight w:val="0"/>
      <w:marTop w:val="0"/>
      <w:marBottom w:val="0"/>
      <w:divBdr>
        <w:top w:val="none" w:sz="0" w:space="0" w:color="auto"/>
        <w:left w:val="none" w:sz="0" w:space="0" w:color="auto"/>
        <w:bottom w:val="none" w:sz="0" w:space="0" w:color="auto"/>
        <w:right w:val="none" w:sz="0" w:space="0" w:color="auto"/>
      </w:divBdr>
    </w:div>
    <w:div w:id="66920453">
      <w:bodyDiv w:val="1"/>
      <w:marLeft w:val="0"/>
      <w:marRight w:val="0"/>
      <w:marTop w:val="0"/>
      <w:marBottom w:val="0"/>
      <w:divBdr>
        <w:top w:val="none" w:sz="0" w:space="0" w:color="auto"/>
        <w:left w:val="none" w:sz="0" w:space="0" w:color="auto"/>
        <w:bottom w:val="none" w:sz="0" w:space="0" w:color="auto"/>
        <w:right w:val="none" w:sz="0" w:space="0" w:color="auto"/>
      </w:divBdr>
    </w:div>
    <w:div w:id="69039847">
      <w:bodyDiv w:val="1"/>
      <w:marLeft w:val="0"/>
      <w:marRight w:val="0"/>
      <w:marTop w:val="0"/>
      <w:marBottom w:val="0"/>
      <w:divBdr>
        <w:top w:val="none" w:sz="0" w:space="0" w:color="auto"/>
        <w:left w:val="none" w:sz="0" w:space="0" w:color="auto"/>
        <w:bottom w:val="none" w:sz="0" w:space="0" w:color="auto"/>
        <w:right w:val="none" w:sz="0" w:space="0" w:color="auto"/>
      </w:divBdr>
    </w:div>
    <w:div w:id="69547433">
      <w:bodyDiv w:val="1"/>
      <w:marLeft w:val="0"/>
      <w:marRight w:val="0"/>
      <w:marTop w:val="0"/>
      <w:marBottom w:val="0"/>
      <w:divBdr>
        <w:top w:val="none" w:sz="0" w:space="0" w:color="auto"/>
        <w:left w:val="none" w:sz="0" w:space="0" w:color="auto"/>
        <w:bottom w:val="none" w:sz="0" w:space="0" w:color="auto"/>
        <w:right w:val="none" w:sz="0" w:space="0" w:color="auto"/>
      </w:divBdr>
    </w:div>
    <w:div w:id="70472297">
      <w:bodyDiv w:val="1"/>
      <w:marLeft w:val="0"/>
      <w:marRight w:val="0"/>
      <w:marTop w:val="0"/>
      <w:marBottom w:val="0"/>
      <w:divBdr>
        <w:top w:val="none" w:sz="0" w:space="0" w:color="auto"/>
        <w:left w:val="none" w:sz="0" w:space="0" w:color="auto"/>
        <w:bottom w:val="none" w:sz="0" w:space="0" w:color="auto"/>
        <w:right w:val="none" w:sz="0" w:space="0" w:color="auto"/>
      </w:divBdr>
    </w:div>
    <w:div w:id="73821531">
      <w:bodyDiv w:val="1"/>
      <w:marLeft w:val="0"/>
      <w:marRight w:val="0"/>
      <w:marTop w:val="0"/>
      <w:marBottom w:val="0"/>
      <w:divBdr>
        <w:top w:val="none" w:sz="0" w:space="0" w:color="auto"/>
        <w:left w:val="none" w:sz="0" w:space="0" w:color="auto"/>
        <w:bottom w:val="none" w:sz="0" w:space="0" w:color="auto"/>
        <w:right w:val="none" w:sz="0" w:space="0" w:color="auto"/>
      </w:divBdr>
    </w:div>
    <w:div w:id="75828742">
      <w:bodyDiv w:val="1"/>
      <w:marLeft w:val="0"/>
      <w:marRight w:val="0"/>
      <w:marTop w:val="0"/>
      <w:marBottom w:val="0"/>
      <w:divBdr>
        <w:top w:val="none" w:sz="0" w:space="0" w:color="auto"/>
        <w:left w:val="none" w:sz="0" w:space="0" w:color="auto"/>
        <w:bottom w:val="none" w:sz="0" w:space="0" w:color="auto"/>
        <w:right w:val="none" w:sz="0" w:space="0" w:color="auto"/>
      </w:divBdr>
    </w:div>
    <w:div w:id="77679649">
      <w:bodyDiv w:val="1"/>
      <w:marLeft w:val="0"/>
      <w:marRight w:val="0"/>
      <w:marTop w:val="0"/>
      <w:marBottom w:val="0"/>
      <w:divBdr>
        <w:top w:val="none" w:sz="0" w:space="0" w:color="auto"/>
        <w:left w:val="none" w:sz="0" w:space="0" w:color="auto"/>
        <w:bottom w:val="none" w:sz="0" w:space="0" w:color="auto"/>
        <w:right w:val="none" w:sz="0" w:space="0" w:color="auto"/>
      </w:divBdr>
      <w:divsChild>
        <w:div w:id="864446088">
          <w:marLeft w:val="547"/>
          <w:marRight w:val="0"/>
          <w:marTop w:val="200"/>
          <w:marBottom w:val="0"/>
          <w:divBdr>
            <w:top w:val="none" w:sz="0" w:space="0" w:color="auto"/>
            <w:left w:val="none" w:sz="0" w:space="0" w:color="auto"/>
            <w:bottom w:val="none" w:sz="0" w:space="0" w:color="auto"/>
            <w:right w:val="none" w:sz="0" w:space="0" w:color="auto"/>
          </w:divBdr>
        </w:div>
      </w:divsChild>
    </w:div>
    <w:div w:id="79762448">
      <w:bodyDiv w:val="1"/>
      <w:marLeft w:val="0"/>
      <w:marRight w:val="0"/>
      <w:marTop w:val="0"/>
      <w:marBottom w:val="0"/>
      <w:divBdr>
        <w:top w:val="none" w:sz="0" w:space="0" w:color="auto"/>
        <w:left w:val="none" w:sz="0" w:space="0" w:color="auto"/>
        <w:bottom w:val="none" w:sz="0" w:space="0" w:color="auto"/>
        <w:right w:val="none" w:sz="0" w:space="0" w:color="auto"/>
      </w:divBdr>
    </w:div>
    <w:div w:id="100616397">
      <w:bodyDiv w:val="1"/>
      <w:marLeft w:val="0"/>
      <w:marRight w:val="0"/>
      <w:marTop w:val="0"/>
      <w:marBottom w:val="0"/>
      <w:divBdr>
        <w:top w:val="none" w:sz="0" w:space="0" w:color="auto"/>
        <w:left w:val="none" w:sz="0" w:space="0" w:color="auto"/>
        <w:bottom w:val="none" w:sz="0" w:space="0" w:color="auto"/>
        <w:right w:val="none" w:sz="0" w:space="0" w:color="auto"/>
      </w:divBdr>
    </w:div>
    <w:div w:id="102195795">
      <w:bodyDiv w:val="1"/>
      <w:marLeft w:val="0"/>
      <w:marRight w:val="0"/>
      <w:marTop w:val="0"/>
      <w:marBottom w:val="0"/>
      <w:divBdr>
        <w:top w:val="none" w:sz="0" w:space="0" w:color="auto"/>
        <w:left w:val="none" w:sz="0" w:space="0" w:color="auto"/>
        <w:bottom w:val="none" w:sz="0" w:space="0" w:color="auto"/>
        <w:right w:val="none" w:sz="0" w:space="0" w:color="auto"/>
      </w:divBdr>
      <w:divsChild>
        <w:div w:id="294217814">
          <w:marLeft w:val="0"/>
          <w:marRight w:val="0"/>
          <w:marTop w:val="0"/>
          <w:marBottom w:val="0"/>
          <w:divBdr>
            <w:top w:val="none" w:sz="0" w:space="0" w:color="auto"/>
            <w:left w:val="none" w:sz="0" w:space="0" w:color="auto"/>
            <w:bottom w:val="none" w:sz="0" w:space="0" w:color="auto"/>
            <w:right w:val="none" w:sz="0" w:space="0" w:color="auto"/>
          </w:divBdr>
        </w:div>
      </w:divsChild>
    </w:div>
    <w:div w:id="103353034">
      <w:bodyDiv w:val="1"/>
      <w:marLeft w:val="0"/>
      <w:marRight w:val="0"/>
      <w:marTop w:val="0"/>
      <w:marBottom w:val="0"/>
      <w:divBdr>
        <w:top w:val="none" w:sz="0" w:space="0" w:color="auto"/>
        <w:left w:val="none" w:sz="0" w:space="0" w:color="auto"/>
        <w:bottom w:val="none" w:sz="0" w:space="0" w:color="auto"/>
        <w:right w:val="none" w:sz="0" w:space="0" w:color="auto"/>
      </w:divBdr>
    </w:div>
    <w:div w:id="105121131">
      <w:bodyDiv w:val="1"/>
      <w:marLeft w:val="0"/>
      <w:marRight w:val="0"/>
      <w:marTop w:val="0"/>
      <w:marBottom w:val="0"/>
      <w:divBdr>
        <w:top w:val="none" w:sz="0" w:space="0" w:color="auto"/>
        <w:left w:val="none" w:sz="0" w:space="0" w:color="auto"/>
        <w:bottom w:val="none" w:sz="0" w:space="0" w:color="auto"/>
        <w:right w:val="none" w:sz="0" w:space="0" w:color="auto"/>
      </w:divBdr>
    </w:div>
    <w:div w:id="111175983">
      <w:bodyDiv w:val="1"/>
      <w:marLeft w:val="0"/>
      <w:marRight w:val="0"/>
      <w:marTop w:val="0"/>
      <w:marBottom w:val="0"/>
      <w:divBdr>
        <w:top w:val="none" w:sz="0" w:space="0" w:color="auto"/>
        <w:left w:val="none" w:sz="0" w:space="0" w:color="auto"/>
        <w:bottom w:val="none" w:sz="0" w:space="0" w:color="auto"/>
        <w:right w:val="none" w:sz="0" w:space="0" w:color="auto"/>
      </w:divBdr>
    </w:div>
    <w:div w:id="113913795">
      <w:bodyDiv w:val="1"/>
      <w:marLeft w:val="0"/>
      <w:marRight w:val="0"/>
      <w:marTop w:val="0"/>
      <w:marBottom w:val="0"/>
      <w:divBdr>
        <w:top w:val="none" w:sz="0" w:space="0" w:color="auto"/>
        <w:left w:val="none" w:sz="0" w:space="0" w:color="auto"/>
        <w:bottom w:val="none" w:sz="0" w:space="0" w:color="auto"/>
        <w:right w:val="none" w:sz="0" w:space="0" w:color="auto"/>
      </w:divBdr>
    </w:div>
    <w:div w:id="115174966">
      <w:bodyDiv w:val="1"/>
      <w:marLeft w:val="0"/>
      <w:marRight w:val="0"/>
      <w:marTop w:val="0"/>
      <w:marBottom w:val="0"/>
      <w:divBdr>
        <w:top w:val="none" w:sz="0" w:space="0" w:color="auto"/>
        <w:left w:val="none" w:sz="0" w:space="0" w:color="auto"/>
        <w:bottom w:val="none" w:sz="0" w:space="0" w:color="auto"/>
        <w:right w:val="none" w:sz="0" w:space="0" w:color="auto"/>
      </w:divBdr>
    </w:div>
    <w:div w:id="116148686">
      <w:bodyDiv w:val="1"/>
      <w:marLeft w:val="0"/>
      <w:marRight w:val="0"/>
      <w:marTop w:val="0"/>
      <w:marBottom w:val="0"/>
      <w:divBdr>
        <w:top w:val="none" w:sz="0" w:space="0" w:color="auto"/>
        <w:left w:val="none" w:sz="0" w:space="0" w:color="auto"/>
        <w:bottom w:val="none" w:sz="0" w:space="0" w:color="auto"/>
        <w:right w:val="none" w:sz="0" w:space="0" w:color="auto"/>
      </w:divBdr>
    </w:div>
    <w:div w:id="117796188">
      <w:bodyDiv w:val="1"/>
      <w:marLeft w:val="0"/>
      <w:marRight w:val="0"/>
      <w:marTop w:val="0"/>
      <w:marBottom w:val="0"/>
      <w:divBdr>
        <w:top w:val="none" w:sz="0" w:space="0" w:color="auto"/>
        <w:left w:val="none" w:sz="0" w:space="0" w:color="auto"/>
        <w:bottom w:val="none" w:sz="0" w:space="0" w:color="auto"/>
        <w:right w:val="none" w:sz="0" w:space="0" w:color="auto"/>
      </w:divBdr>
    </w:div>
    <w:div w:id="120802724">
      <w:bodyDiv w:val="1"/>
      <w:marLeft w:val="0"/>
      <w:marRight w:val="0"/>
      <w:marTop w:val="0"/>
      <w:marBottom w:val="0"/>
      <w:divBdr>
        <w:top w:val="none" w:sz="0" w:space="0" w:color="auto"/>
        <w:left w:val="none" w:sz="0" w:space="0" w:color="auto"/>
        <w:bottom w:val="none" w:sz="0" w:space="0" w:color="auto"/>
        <w:right w:val="none" w:sz="0" w:space="0" w:color="auto"/>
      </w:divBdr>
    </w:div>
    <w:div w:id="138159211">
      <w:bodyDiv w:val="1"/>
      <w:marLeft w:val="0"/>
      <w:marRight w:val="0"/>
      <w:marTop w:val="0"/>
      <w:marBottom w:val="0"/>
      <w:divBdr>
        <w:top w:val="none" w:sz="0" w:space="0" w:color="auto"/>
        <w:left w:val="none" w:sz="0" w:space="0" w:color="auto"/>
        <w:bottom w:val="none" w:sz="0" w:space="0" w:color="auto"/>
        <w:right w:val="none" w:sz="0" w:space="0" w:color="auto"/>
      </w:divBdr>
    </w:div>
    <w:div w:id="158693798">
      <w:bodyDiv w:val="1"/>
      <w:marLeft w:val="0"/>
      <w:marRight w:val="0"/>
      <w:marTop w:val="0"/>
      <w:marBottom w:val="0"/>
      <w:divBdr>
        <w:top w:val="none" w:sz="0" w:space="0" w:color="auto"/>
        <w:left w:val="none" w:sz="0" w:space="0" w:color="auto"/>
        <w:bottom w:val="none" w:sz="0" w:space="0" w:color="auto"/>
        <w:right w:val="none" w:sz="0" w:space="0" w:color="auto"/>
      </w:divBdr>
    </w:div>
    <w:div w:id="166793284">
      <w:bodyDiv w:val="1"/>
      <w:marLeft w:val="0"/>
      <w:marRight w:val="0"/>
      <w:marTop w:val="0"/>
      <w:marBottom w:val="0"/>
      <w:divBdr>
        <w:top w:val="none" w:sz="0" w:space="0" w:color="auto"/>
        <w:left w:val="none" w:sz="0" w:space="0" w:color="auto"/>
        <w:bottom w:val="none" w:sz="0" w:space="0" w:color="auto"/>
        <w:right w:val="none" w:sz="0" w:space="0" w:color="auto"/>
      </w:divBdr>
    </w:div>
    <w:div w:id="168833299">
      <w:bodyDiv w:val="1"/>
      <w:marLeft w:val="0"/>
      <w:marRight w:val="0"/>
      <w:marTop w:val="0"/>
      <w:marBottom w:val="0"/>
      <w:divBdr>
        <w:top w:val="none" w:sz="0" w:space="0" w:color="auto"/>
        <w:left w:val="none" w:sz="0" w:space="0" w:color="auto"/>
        <w:bottom w:val="none" w:sz="0" w:space="0" w:color="auto"/>
        <w:right w:val="none" w:sz="0" w:space="0" w:color="auto"/>
      </w:divBdr>
    </w:div>
    <w:div w:id="169761755">
      <w:bodyDiv w:val="1"/>
      <w:marLeft w:val="0"/>
      <w:marRight w:val="0"/>
      <w:marTop w:val="0"/>
      <w:marBottom w:val="0"/>
      <w:divBdr>
        <w:top w:val="none" w:sz="0" w:space="0" w:color="auto"/>
        <w:left w:val="none" w:sz="0" w:space="0" w:color="auto"/>
        <w:bottom w:val="none" w:sz="0" w:space="0" w:color="auto"/>
        <w:right w:val="none" w:sz="0" w:space="0" w:color="auto"/>
      </w:divBdr>
    </w:div>
    <w:div w:id="172767597">
      <w:bodyDiv w:val="1"/>
      <w:marLeft w:val="0"/>
      <w:marRight w:val="0"/>
      <w:marTop w:val="0"/>
      <w:marBottom w:val="0"/>
      <w:divBdr>
        <w:top w:val="none" w:sz="0" w:space="0" w:color="auto"/>
        <w:left w:val="none" w:sz="0" w:space="0" w:color="auto"/>
        <w:bottom w:val="none" w:sz="0" w:space="0" w:color="auto"/>
        <w:right w:val="none" w:sz="0" w:space="0" w:color="auto"/>
      </w:divBdr>
    </w:div>
    <w:div w:id="175653671">
      <w:bodyDiv w:val="1"/>
      <w:marLeft w:val="0"/>
      <w:marRight w:val="0"/>
      <w:marTop w:val="0"/>
      <w:marBottom w:val="0"/>
      <w:divBdr>
        <w:top w:val="none" w:sz="0" w:space="0" w:color="auto"/>
        <w:left w:val="none" w:sz="0" w:space="0" w:color="auto"/>
        <w:bottom w:val="none" w:sz="0" w:space="0" w:color="auto"/>
        <w:right w:val="none" w:sz="0" w:space="0" w:color="auto"/>
      </w:divBdr>
      <w:divsChild>
        <w:div w:id="1863394470">
          <w:marLeft w:val="274"/>
          <w:marRight w:val="0"/>
          <w:marTop w:val="0"/>
          <w:marBottom w:val="0"/>
          <w:divBdr>
            <w:top w:val="none" w:sz="0" w:space="0" w:color="auto"/>
            <w:left w:val="none" w:sz="0" w:space="0" w:color="auto"/>
            <w:bottom w:val="none" w:sz="0" w:space="0" w:color="auto"/>
            <w:right w:val="none" w:sz="0" w:space="0" w:color="auto"/>
          </w:divBdr>
        </w:div>
        <w:div w:id="1906337966">
          <w:marLeft w:val="274"/>
          <w:marRight w:val="0"/>
          <w:marTop w:val="0"/>
          <w:marBottom w:val="0"/>
          <w:divBdr>
            <w:top w:val="none" w:sz="0" w:space="0" w:color="auto"/>
            <w:left w:val="none" w:sz="0" w:space="0" w:color="auto"/>
            <w:bottom w:val="none" w:sz="0" w:space="0" w:color="auto"/>
            <w:right w:val="none" w:sz="0" w:space="0" w:color="auto"/>
          </w:divBdr>
        </w:div>
      </w:divsChild>
    </w:div>
    <w:div w:id="190266155">
      <w:bodyDiv w:val="1"/>
      <w:marLeft w:val="0"/>
      <w:marRight w:val="0"/>
      <w:marTop w:val="0"/>
      <w:marBottom w:val="0"/>
      <w:divBdr>
        <w:top w:val="none" w:sz="0" w:space="0" w:color="auto"/>
        <w:left w:val="none" w:sz="0" w:space="0" w:color="auto"/>
        <w:bottom w:val="none" w:sz="0" w:space="0" w:color="auto"/>
        <w:right w:val="none" w:sz="0" w:space="0" w:color="auto"/>
      </w:divBdr>
    </w:div>
    <w:div w:id="197403244">
      <w:bodyDiv w:val="1"/>
      <w:marLeft w:val="0"/>
      <w:marRight w:val="0"/>
      <w:marTop w:val="0"/>
      <w:marBottom w:val="0"/>
      <w:divBdr>
        <w:top w:val="none" w:sz="0" w:space="0" w:color="auto"/>
        <w:left w:val="none" w:sz="0" w:space="0" w:color="auto"/>
        <w:bottom w:val="none" w:sz="0" w:space="0" w:color="auto"/>
        <w:right w:val="none" w:sz="0" w:space="0" w:color="auto"/>
      </w:divBdr>
    </w:div>
    <w:div w:id="200023881">
      <w:bodyDiv w:val="1"/>
      <w:marLeft w:val="0"/>
      <w:marRight w:val="0"/>
      <w:marTop w:val="0"/>
      <w:marBottom w:val="0"/>
      <w:divBdr>
        <w:top w:val="none" w:sz="0" w:space="0" w:color="auto"/>
        <w:left w:val="none" w:sz="0" w:space="0" w:color="auto"/>
        <w:bottom w:val="none" w:sz="0" w:space="0" w:color="auto"/>
        <w:right w:val="none" w:sz="0" w:space="0" w:color="auto"/>
      </w:divBdr>
    </w:div>
    <w:div w:id="205993057">
      <w:bodyDiv w:val="1"/>
      <w:marLeft w:val="0"/>
      <w:marRight w:val="0"/>
      <w:marTop w:val="0"/>
      <w:marBottom w:val="0"/>
      <w:divBdr>
        <w:top w:val="none" w:sz="0" w:space="0" w:color="auto"/>
        <w:left w:val="none" w:sz="0" w:space="0" w:color="auto"/>
        <w:bottom w:val="none" w:sz="0" w:space="0" w:color="auto"/>
        <w:right w:val="none" w:sz="0" w:space="0" w:color="auto"/>
      </w:divBdr>
      <w:divsChild>
        <w:div w:id="858667346">
          <w:marLeft w:val="547"/>
          <w:marRight w:val="0"/>
          <w:marTop w:val="200"/>
          <w:marBottom w:val="0"/>
          <w:divBdr>
            <w:top w:val="none" w:sz="0" w:space="0" w:color="auto"/>
            <w:left w:val="none" w:sz="0" w:space="0" w:color="auto"/>
            <w:bottom w:val="none" w:sz="0" w:space="0" w:color="auto"/>
            <w:right w:val="none" w:sz="0" w:space="0" w:color="auto"/>
          </w:divBdr>
        </w:div>
      </w:divsChild>
    </w:div>
    <w:div w:id="215043641">
      <w:bodyDiv w:val="1"/>
      <w:marLeft w:val="0"/>
      <w:marRight w:val="0"/>
      <w:marTop w:val="0"/>
      <w:marBottom w:val="0"/>
      <w:divBdr>
        <w:top w:val="none" w:sz="0" w:space="0" w:color="auto"/>
        <w:left w:val="none" w:sz="0" w:space="0" w:color="auto"/>
        <w:bottom w:val="none" w:sz="0" w:space="0" w:color="auto"/>
        <w:right w:val="none" w:sz="0" w:space="0" w:color="auto"/>
      </w:divBdr>
    </w:div>
    <w:div w:id="221528745">
      <w:bodyDiv w:val="1"/>
      <w:marLeft w:val="0"/>
      <w:marRight w:val="0"/>
      <w:marTop w:val="0"/>
      <w:marBottom w:val="0"/>
      <w:divBdr>
        <w:top w:val="none" w:sz="0" w:space="0" w:color="auto"/>
        <w:left w:val="none" w:sz="0" w:space="0" w:color="auto"/>
        <w:bottom w:val="none" w:sz="0" w:space="0" w:color="auto"/>
        <w:right w:val="none" w:sz="0" w:space="0" w:color="auto"/>
      </w:divBdr>
    </w:div>
    <w:div w:id="226503577">
      <w:bodyDiv w:val="1"/>
      <w:marLeft w:val="0"/>
      <w:marRight w:val="0"/>
      <w:marTop w:val="0"/>
      <w:marBottom w:val="0"/>
      <w:divBdr>
        <w:top w:val="none" w:sz="0" w:space="0" w:color="auto"/>
        <w:left w:val="none" w:sz="0" w:space="0" w:color="auto"/>
        <w:bottom w:val="none" w:sz="0" w:space="0" w:color="auto"/>
        <w:right w:val="none" w:sz="0" w:space="0" w:color="auto"/>
      </w:divBdr>
    </w:div>
    <w:div w:id="232785474">
      <w:bodyDiv w:val="1"/>
      <w:marLeft w:val="0"/>
      <w:marRight w:val="0"/>
      <w:marTop w:val="0"/>
      <w:marBottom w:val="0"/>
      <w:divBdr>
        <w:top w:val="none" w:sz="0" w:space="0" w:color="auto"/>
        <w:left w:val="none" w:sz="0" w:space="0" w:color="auto"/>
        <w:bottom w:val="none" w:sz="0" w:space="0" w:color="auto"/>
        <w:right w:val="none" w:sz="0" w:space="0" w:color="auto"/>
      </w:divBdr>
    </w:div>
    <w:div w:id="234165755">
      <w:bodyDiv w:val="1"/>
      <w:marLeft w:val="0"/>
      <w:marRight w:val="0"/>
      <w:marTop w:val="0"/>
      <w:marBottom w:val="0"/>
      <w:divBdr>
        <w:top w:val="none" w:sz="0" w:space="0" w:color="auto"/>
        <w:left w:val="none" w:sz="0" w:space="0" w:color="auto"/>
        <w:bottom w:val="none" w:sz="0" w:space="0" w:color="auto"/>
        <w:right w:val="none" w:sz="0" w:space="0" w:color="auto"/>
      </w:divBdr>
    </w:div>
    <w:div w:id="234896135">
      <w:bodyDiv w:val="1"/>
      <w:marLeft w:val="0"/>
      <w:marRight w:val="0"/>
      <w:marTop w:val="0"/>
      <w:marBottom w:val="0"/>
      <w:divBdr>
        <w:top w:val="none" w:sz="0" w:space="0" w:color="auto"/>
        <w:left w:val="none" w:sz="0" w:space="0" w:color="auto"/>
        <w:bottom w:val="none" w:sz="0" w:space="0" w:color="auto"/>
        <w:right w:val="none" w:sz="0" w:space="0" w:color="auto"/>
      </w:divBdr>
    </w:div>
    <w:div w:id="236981178">
      <w:bodyDiv w:val="1"/>
      <w:marLeft w:val="0"/>
      <w:marRight w:val="0"/>
      <w:marTop w:val="0"/>
      <w:marBottom w:val="0"/>
      <w:divBdr>
        <w:top w:val="none" w:sz="0" w:space="0" w:color="auto"/>
        <w:left w:val="none" w:sz="0" w:space="0" w:color="auto"/>
        <w:bottom w:val="none" w:sz="0" w:space="0" w:color="auto"/>
        <w:right w:val="none" w:sz="0" w:space="0" w:color="auto"/>
      </w:divBdr>
    </w:div>
    <w:div w:id="241068699">
      <w:bodyDiv w:val="1"/>
      <w:marLeft w:val="0"/>
      <w:marRight w:val="0"/>
      <w:marTop w:val="0"/>
      <w:marBottom w:val="0"/>
      <w:divBdr>
        <w:top w:val="none" w:sz="0" w:space="0" w:color="auto"/>
        <w:left w:val="none" w:sz="0" w:space="0" w:color="auto"/>
        <w:bottom w:val="none" w:sz="0" w:space="0" w:color="auto"/>
        <w:right w:val="none" w:sz="0" w:space="0" w:color="auto"/>
      </w:divBdr>
    </w:div>
    <w:div w:id="245263973">
      <w:bodyDiv w:val="1"/>
      <w:marLeft w:val="0"/>
      <w:marRight w:val="0"/>
      <w:marTop w:val="0"/>
      <w:marBottom w:val="0"/>
      <w:divBdr>
        <w:top w:val="none" w:sz="0" w:space="0" w:color="auto"/>
        <w:left w:val="none" w:sz="0" w:space="0" w:color="auto"/>
        <w:bottom w:val="none" w:sz="0" w:space="0" w:color="auto"/>
        <w:right w:val="none" w:sz="0" w:space="0" w:color="auto"/>
      </w:divBdr>
    </w:div>
    <w:div w:id="253632180">
      <w:bodyDiv w:val="1"/>
      <w:marLeft w:val="0"/>
      <w:marRight w:val="0"/>
      <w:marTop w:val="0"/>
      <w:marBottom w:val="0"/>
      <w:divBdr>
        <w:top w:val="none" w:sz="0" w:space="0" w:color="auto"/>
        <w:left w:val="none" w:sz="0" w:space="0" w:color="auto"/>
        <w:bottom w:val="none" w:sz="0" w:space="0" w:color="auto"/>
        <w:right w:val="none" w:sz="0" w:space="0" w:color="auto"/>
      </w:divBdr>
    </w:div>
    <w:div w:id="255023043">
      <w:bodyDiv w:val="1"/>
      <w:marLeft w:val="0"/>
      <w:marRight w:val="0"/>
      <w:marTop w:val="0"/>
      <w:marBottom w:val="0"/>
      <w:divBdr>
        <w:top w:val="none" w:sz="0" w:space="0" w:color="auto"/>
        <w:left w:val="none" w:sz="0" w:space="0" w:color="auto"/>
        <w:bottom w:val="none" w:sz="0" w:space="0" w:color="auto"/>
        <w:right w:val="none" w:sz="0" w:space="0" w:color="auto"/>
      </w:divBdr>
    </w:div>
    <w:div w:id="261492845">
      <w:bodyDiv w:val="1"/>
      <w:marLeft w:val="0"/>
      <w:marRight w:val="0"/>
      <w:marTop w:val="0"/>
      <w:marBottom w:val="0"/>
      <w:divBdr>
        <w:top w:val="none" w:sz="0" w:space="0" w:color="auto"/>
        <w:left w:val="none" w:sz="0" w:space="0" w:color="auto"/>
        <w:bottom w:val="none" w:sz="0" w:space="0" w:color="auto"/>
        <w:right w:val="none" w:sz="0" w:space="0" w:color="auto"/>
      </w:divBdr>
    </w:div>
    <w:div w:id="265160322">
      <w:bodyDiv w:val="1"/>
      <w:marLeft w:val="0"/>
      <w:marRight w:val="0"/>
      <w:marTop w:val="0"/>
      <w:marBottom w:val="0"/>
      <w:divBdr>
        <w:top w:val="none" w:sz="0" w:space="0" w:color="auto"/>
        <w:left w:val="none" w:sz="0" w:space="0" w:color="auto"/>
        <w:bottom w:val="none" w:sz="0" w:space="0" w:color="auto"/>
        <w:right w:val="none" w:sz="0" w:space="0" w:color="auto"/>
      </w:divBdr>
    </w:div>
    <w:div w:id="267858395">
      <w:bodyDiv w:val="1"/>
      <w:marLeft w:val="0"/>
      <w:marRight w:val="0"/>
      <w:marTop w:val="0"/>
      <w:marBottom w:val="0"/>
      <w:divBdr>
        <w:top w:val="none" w:sz="0" w:space="0" w:color="auto"/>
        <w:left w:val="none" w:sz="0" w:space="0" w:color="auto"/>
        <w:bottom w:val="none" w:sz="0" w:space="0" w:color="auto"/>
        <w:right w:val="none" w:sz="0" w:space="0" w:color="auto"/>
      </w:divBdr>
    </w:div>
    <w:div w:id="286083131">
      <w:bodyDiv w:val="1"/>
      <w:marLeft w:val="0"/>
      <w:marRight w:val="0"/>
      <w:marTop w:val="0"/>
      <w:marBottom w:val="0"/>
      <w:divBdr>
        <w:top w:val="none" w:sz="0" w:space="0" w:color="auto"/>
        <w:left w:val="none" w:sz="0" w:space="0" w:color="auto"/>
        <w:bottom w:val="none" w:sz="0" w:space="0" w:color="auto"/>
        <w:right w:val="none" w:sz="0" w:space="0" w:color="auto"/>
      </w:divBdr>
      <w:divsChild>
        <w:div w:id="650212010">
          <w:marLeft w:val="274"/>
          <w:marRight w:val="0"/>
          <w:marTop w:val="0"/>
          <w:marBottom w:val="0"/>
          <w:divBdr>
            <w:top w:val="none" w:sz="0" w:space="0" w:color="auto"/>
            <w:left w:val="none" w:sz="0" w:space="0" w:color="auto"/>
            <w:bottom w:val="none" w:sz="0" w:space="0" w:color="auto"/>
            <w:right w:val="none" w:sz="0" w:space="0" w:color="auto"/>
          </w:divBdr>
        </w:div>
      </w:divsChild>
    </w:div>
    <w:div w:id="288362652">
      <w:bodyDiv w:val="1"/>
      <w:marLeft w:val="0"/>
      <w:marRight w:val="0"/>
      <w:marTop w:val="0"/>
      <w:marBottom w:val="0"/>
      <w:divBdr>
        <w:top w:val="none" w:sz="0" w:space="0" w:color="auto"/>
        <w:left w:val="none" w:sz="0" w:space="0" w:color="auto"/>
        <w:bottom w:val="none" w:sz="0" w:space="0" w:color="auto"/>
        <w:right w:val="none" w:sz="0" w:space="0" w:color="auto"/>
      </w:divBdr>
    </w:div>
    <w:div w:id="291253781">
      <w:bodyDiv w:val="1"/>
      <w:marLeft w:val="0"/>
      <w:marRight w:val="0"/>
      <w:marTop w:val="0"/>
      <w:marBottom w:val="0"/>
      <w:divBdr>
        <w:top w:val="none" w:sz="0" w:space="0" w:color="auto"/>
        <w:left w:val="none" w:sz="0" w:space="0" w:color="auto"/>
        <w:bottom w:val="none" w:sz="0" w:space="0" w:color="auto"/>
        <w:right w:val="none" w:sz="0" w:space="0" w:color="auto"/>
      </w:divBdr>
    </w:div>
    <w:div w:id="294606889">
      <w:bodyDiv w:val="1"/>
      <w:marLeft w:val="0"/>
      <w:marRight w:val="0"/>
      <w:marTop w:val="0"/>
      <w:marBottom w:val="0"/>
      <w:divBdr>
        <w:top w:val="none" w:sz="0" w:space="0" w:color="auto"/>
        <w:left w:val="none" w:sz="0" w:space="0" w:color="auto"/>
        <w:bottom w:val="none" w:sz="0" w:space="0" w:color="auto"/>
        <w:right w:val="none" w:sz="0" w:space="0" w:color="auto"/>
      </w:divBdr>
    </w:div>
    <w:div w:id="301891569">
      <w:bodyDiv w:val="1"/>
      <w:marLeft w:val="0"/>
      <w:marRight w:val="0"/>
      <w:marTop w:val="0"/>
      <w:marBottom w:val="0"/>
      <w:divBdr>
        <w:top w:val="none" w:sz="0" w:space="0" w:color="auto"/>
        <w:left w:val="none" w:sz="0" w:space="0" w:color="auto"/>
        <w:bottom w:val="none" w:sz="0" w:space="0" w:color="auto"/>
        <w:right w:val="none" w:sz="0" w:space="0" w:color="auto"/>
      </w:divBdr>
    </w:div>
    <w:div w:id="302006747">
      <w:bodyDiv w:val="1"/>
      <w:marLeft w:val="0"/>
      <w:marRight w:val="0"/>
      <w:marTop w:val="0"/>
      <w:marBottom w:val="0"/>
      <w:divBdr>
        <w:top w:val="none" w:sz="0" w:space="0" w:color="auto"/>
        <w:left w:val="none" w:sz="0" w:space="0" w:color="auto"/>
        <w:bottom w:val="none" w:sz="0" w:space="0" w:color="auto"/>
        <w:right w:val="none" w:sz="0" w:space="0" w:color="auto"/>
      </w:divBdr>
      <w:divsChild>
        <w:div w:id="1459760958">
          <w:marLeft w:val="274"/>
          <w:marRight w:val="0"/>
          <w:marTop w:val="0"/>
          <w:marBottom w:val="0"/>
          <w:divBdr>
            <w:top w:val="none" w:sz="0" w:space="0" w:color="auto"/>
            <w:left w:val="none" w:sz="0" w:space="0" w:color="auto"/>
            <w:bottom w:val="none" w:sz="0" w:space="0" w:color="auto"/>
            <w:right w:val="none" w:sz="0" w:space="0" w:color="auto"/>
          </w:divBdr>
        </w:div>
        <w:div w:id="2035302937">
          <w:marLeft w:val="274"/>
          <w:marRight w:val="0"/>
          <w:marTop w:val="0"/>
          <w:marBottom w:val="0"/>
          <w:divBdr>
            <w:top w:val="none" w:sz="0" w:space="0" w:color="auto"/>
            <w:left w:val="none" w:sz="0" w:space="0" w:color="auto"/>
            <w:bottom w:val="none" w:sz="0" w:space="0" w:color="auto"/>
            <w:right w:val="none" w:sz="0" w:space="0" w:color="auto"/>
          </w:divBdr>
        </w:div>
        <w:div w:id="1185747102">
          <w:marLeft w:val="274"/>
          <w:marRight w:val="0"/>
          <w:marTop w:val="0"/>
          <w:marBottom w:val="0"/>
          <w:divBdr>
            <w:top w:val="none" w:sz="0" w:space="0" w:color="auto"/>
            <w:left w:val="none" w:sz="0" w:space="0" w:color="auto"/>
            <w:bottom w:val="none" w:sz="0" w:space="0" w:color="auto"/>
            <w:right w:val="none" w:sz="0" w:space="0" w:color="auto"/>
          </w:divBdr>
        </w:div>
        <w:div w:id="2139638415">
          <w:marLeft w:val="274"/>
          <w:marRight w:val="0"/>
          <w:marTop w:val="0"/>
          <w:marBottom w:val="0"/>
          <w:divBdr>
            <w:top w:val="none" w:sz="0" w:space="0" w:color="auto"/>
            <w:left w:val="none" w:sz="0" w:space="0" w:color="auto"/>
            <w:bottom w:val="none" w:sz="0" w:space="0" w:color="auto"/>
            <w:right w:val="none" w:sz="0" w:space="0" w:color="auto"/>
          </w:divBdr>
        </w:div>
        <w:div w:id="1385569522">
          <w:marLeft w:val="274"/>
          <w:marRight w:val="0"/>
          <w:marTop w:val="0"/>
          <w:marBottom w:val="0"/>
          <w:divBdr>
            <w:top w:val="none" w:sz="0" w:space="0" w:color="auto"/>
            <w:left w:val="none" w:sz="0" w:space="0" w:color="auto"/>
            <w:bottom w:val="none" w:sz="0" w:space="0" w:color="auto"/>
            <w:right w:val="none" w:sz="0" w:space="0" w:color="auto"/>
          </w:divBdr>
        </w:div>
      </w:divsChild>
    </w:div>
    <w:div w:id="304546582">
      <w:bodyDiv w:val="1"/>
      <w:marLeft w:val="0"/>
      <w:marRight w:val="0"/>
      <w:marTop w:val="0"/>
      <w:marBottom w:val="0"/>
      <w:divBdr>
        <w:top w:val="none" w:sz="0" w:space="0" w:color="auto"/>
        <w:left w:val="none" w:sz="0" w:space="0" w:color="auto"/>
        <w:bottom w:val="none" w:sz="0" w:space="0" w:color="auto"/>
        <w:right w:val="none" w:sz="0" w:space="0" w:color="auto"/>
      </w:divBdr>
    </w:div>
    <w:div w:id="306865443">
      <w:bodyDiv w:val="1"/>
      <w:marLeft w:val="0"/>
      <w:marRight w:val="0"/>
      <w:marTop w:val="0"/>
      <w:marBottom w:val="0"/>
      <w:divBdr>
        <w:top w:val="none" w:sz="0" w:space="0" w:color="auto"/>
        <w:left w:val="none" w:sz="0" w:space="0" w:color="auto"/>
        <w:bottom w:val="none" w:sz="0" w:space="0" w:color="auto"/>
        <w:right w:val="none" w:sz="0" w:space="0" w:color="auto"/>
      </w:divBdr>
    </w:div>
    <w:div w:id="307824597">
      <w:bodyDiv w:val="1"/>
      <w:marLeft w:val="0"/>
      <w:marRight w:val="0"/>
      <w:marTop w:val="0"/>
      <w:marBottom w:val="0"/>
      <w:divBdr>
        <w:top w:val="none" w:sz="0" w:space="0" w:color="auto"/>
        <w:left w:val="none" w:sz="0" w:space="0" w:color="auto"/>
        <w:bottom w:val="none" w:sz="0" w:space="0" w:color="auto"/>
        <w:right w:val="none" w:sz="0" w:space="0" w:color="auto"/>
      </w:divBdr>
    </w:div>
    <w:div w:id="311562330">
      <w:bodyDiv w:val="1"/>
      <w:marLeft w:val="0"/>
      <w:marRight w:val="0"/>
      <w:marTop w:val="0"/>
      <w:marBottom w:val="0"/>
      <w:divBdr>
        <w:top w:val="none" w:sz="0" w:space="0" w:color="auto"/>
        <w:left w:val="none" w:sz="0" w:space="0" w:color="auto"/>
        <w:bottom w:val="none" w:sz="0" w:space="0" w:color="auto"/>
        <w:right w:val="none" w:sz="0" w:space="0" w:color="auto"/>
      </w:divBdr>
    </w:div>
    <w:div w:id="311762584">
      <w:bodyDiv w:val="1"/>
      <w:marLeft w:val="0"/>
      <w:marRight w:val="0"/>
      <w:marTop w:val="0"/>
      <w:marBottom w:val="0"/>
      <w:divBdr>
        <w:top w:val="none" w:sz="0" w:space="0" w:color="auto"/>
        <w:left w:val="none" w:sz="0" w:space="0" w:color="auto"/>
        <w:bottom w:val="none" w:sz="0" w:space="0" w:color="auto"/>
        <w:right w:val="none" w:sz="0" w:space="0" w:color="auto"/>
      </w:divBdr>
    </w:div>
    <w:div w:id="313921891">
      <w:bodyDiv w:val="1"/>
      <w:marLeft w:val="0"/>
      <w:marRight w:val="0"/>
      <w:marTop w:val="0"/>
      <w:marBottom w:val="0"/>
      <w:divBdr>
        <w:top w:val="none" w:sz="0" w:space="0" w:color="auto"/>
        <w:left w:val="none" w:sz="0" w:space="0" w:color="auto"/>
        <w:bottom w:val="none" w:sz="0" w:space="0" w:color="auto"/>
        <w:right w:val="none" w:sz="0" w:space="0" w:color="auto"/>
      </w:divBdr>
    </w:div>
    <w:div w:id="314380041">
      <w:bodyDiv w:val="1"/>
      <w:marLeft w:val="0"/>
      <w:marRight w:val="0"/>
      <w:marTop w:val="0"/>
      <w:marBottom w:val="0"/>
      <w:divBdr>
        <w:top w:val="none" w:sz="0" w:space="0" w:color="auto"/>
        <w:left w:val="none" w:sz="0" w:space="0" w:color="auto"/>
        <w:bottom w:val="none" w:sz="0" w:space="0" w:color="auto"/>
        <w:right w:val="none" w:sz="0" w:space="0" w:color="auto"/>
      </w:divBdr>
    </w:div>
    <w:div w:id="321858452">
      <w:bodyDiv w:val="1"/>
      <w:marLeft w:val="0"/>
      <w:marRight w:val="0"/>
      <w:marTop w:val="0"/>
      <w:marBottom w:val="0"/>
      <w:divBdr>
        <w:top w:val="none" w:sz="0" w:space="0" w:color="auto"/>
        <w:left w:val="none" w:sz="0" w:space="0" w:color="auto"/>
        <w:bottom w:val="none" w:sz="0" w:space="0" w:color="auto"/>
        <w:right w:val="none" w:sz="0" w:space="0" w:color="auto"/>
      </w:divBdr>
    </w:div>
    <w:div w:id="342779230">
      <w:bodyDiv w:val="1"/>
      <w:marLeft w:val="0"/>
      <w:marRight w:val="0"/>
      <w:marTop w:val="0"/>
      <w:marBottom w:val="0"/>
      <w:divBdr>
        <w:top w:val="none" w:sz="0" w:space="0" w:color="auto"/>
        <w:left w:val="none" w:sz="0" w:space="0" w:color="auto"/>
        <w:bottom w:val="none" w:sz="0" w:space="0" w:color="auto"/>
        <w:right w:val="none" w:sz="0" w:space="0" w:color="auto"/>
      </w:divBdr>
    </w:div>
    <w:div w:id="342829174">
      <w:bodyDiv w:val="1"/>
      <w:marLeft w:val="0"/>
      <w:marRight w:val="0"/>
      <w:marTop w:val="0"/>
      <w:marBottom w:val="0"/>
      <w:divBdr>
        <w:top w:val="none" w:sz="0" w:space="0" w:color="auto"/>
        <w:left w:val="none" w:sz="0" w:space="0" w:color="auto"/>
        <w:bottom w:val="none" w:sz="0" w:space="0" w:color="auto"/>
        <w:right w:val="none" w:sz="0" w:space="0" w:color="auto"/>
      </w:divBdr>
    </w:div>
    <w:div w:id="349724042">
      <w:bodyDiv w:val="1"/>
      <w:marLeft w:val="0"/>
      <w:marRight w:val="0"/>
      <w:marTop w:val="0"/>
      <w:marBottom w:val="0"/>
      <w:divBdr>
        <w:top w:val="none" w:sz="0" w:space="0" w:color="auto"/>
        <w:left w:val="none" w:sz="0" w:space="0" w:color="auto"/>
        <w:bottom w:val="none" w:sz="0" w:space="0" w:color="auto"/>
        <w:right w:val="none" w:sz="0" w:space="0" w:color="auto"/>
      </w:divBdr>
    </w:div>
    <w:div w:id="355273297">
      <w:bodyDiv w:val="1"/>
      <w:marLeft w:val="0"/>
      <w:marRight w:val="0"/>
      <w:marTop w:val="0"/>
      <w:marBottom w:val="0"/>
      <w:divBdr>
        <w:top w:val="none" w:sz="0" w:space="0" w:color="auto"/>
        <w:left w:val="none" w:sz="0" w:space="0" w:color="auto"/>
        <w:bottom w:val="none" w:sz="0" w:space="0" w:color="auto"/>
        <w:right w:val="none" w:sz="0" w:space="0" w:color="auto"/>
      </w:divBdr>
    </w:div>
    <w:div w:id="359860619">
      <w:bodyDiv w:val="1"/>
      <w:marLeft w:val="0"/>
      <w:marRight w:val="0"/>
      <w:marTop w:val="0"/>
      <w:marBottom w:val="0"/>
      <w:divBdr>
        <w:top w:val="none" w:sz="0" w:space="0" w:color="auto"/>
        <w:left w:val="none" w:sz="0" w:space="0" w:color="auto"/>
        <w:bottom w:val="none" w:sz="0" w:space="0" w:color="auto"/>
        <w:right w:val="none" w:sz="0" w:space="0" w:color="auto"/>
      </w:divBdr>
    </w:div>
    <w:div w:id="391470630">
      <w:bodyDiv w:val="1"/>
      <w:marLeft w:val="0"/>
      <w:marRight w:val="0"/>
      <w:marTop w:val="0"/>
      <w:marBottom w:val="0"/>
      <w:divBdr>
        <w:top w:val="none" w:sz="0" w:space="0" w:color="auto"/>
        <w:left w:val="none" w:sz="0" w:space="0" w:color="auto"/>
        <w:bottom w:val="none" w:sz="0" w:space="0" w:color="auto"/>
        <w:right w:val="none" w:sz="0" w:space="0" w:color="auto"/>
      </w:divBdr>
    </w:div>
    <w:div w:id="404885366">
      <w:bodyDiv w:val="1"/>
      <w:marLeft w:val="0"/>
      <w:marRight w:val="0"/>
      <w:marTop w:val="0"/>
      <w:marBottom w:val="0"/>
      <w:divBdr>
        <w:top w:val="none" w:sz="0" w:space="0" w:color="auto"/>
        <w:left w:val="none" w:sz="0" w:space="0" w:color="auto"/>
        <w:bottom w:val="none" w:sz="0" w:space="0" w:color="auto"/>
        <w:right w:val="none" w:sz="0" w:space="0" w:color="auto"/>
      </w:divBdr>
      <w:divsChild>
        <w:div w:id="1093480328">
          <w:marLeft w:val="547"/>
          <w:marRight w:val="0"/>
          <w:marTop w:val="0"/>
          <w:marBottom w:val="0"/>
          <w:divBdr>
            <w:top w:val="none" w:sz="0" w:space="0" w:color="auto"/>
            <w:left w:val="none" w:sz="0" w:space="0" w:color="auto"/>
            <w:bottom w:val="none" w:sz="0" w:space="0" w:color="auto"/>
            <w:right w:val="none" w:sz="0" w:space="0" w:color="auto"/>
          </w:divBdr>
        </w:div>
      </w:divsChild>
    </w:div>
    <w:div w:id="408161790">
      <w:bodyDiv w:val="1"/>
      <w:marLeft w:val="0"/>
      <w:marRight w:val="0"/>
      <w:marTop w:val="0"/>
      <w:marBottom w:val="0"/>
      <w:divBdr>
        <w:top w:val="none" w:sz="0" w:space="0" w:color="auto"/>
        <w:left w:val="none" w:sz="0" w:space="0" w:color="auto"/>
        <w:bottom w:val="none" w:sz="0" w:space="0" w:color="auto"/>
        <w:right w:val="none" w:sz="0" w:space="0" w:color="auto"/>
      </w:divBdr>
    </w:div>
    <w:div w:id="410003222">
      <w:bodyDiv w:val="1"/>
      <w:marLeft w:val="0"/>
      <w:marRight w:val="0"/>
      <w:marTop w:val="0"/>
      <w:marBottom w:val="0"/>
      <w:divBdr>
        <w:top w:val="none" w:sz="0" w:space="0" w:color="auto"/>
        <w:left w:val="none" w:sz="0" w:space="0" w:color="auto"/>
        <w:bottom w:val="none" w:sz="0" w:space="0" w:color="auto"/>
        <w:right w:val="none" w:sz="0" w:space="0" w:color="auto"/>
      </w:divBdr>
    </w:div>
    <w:div w:id="413280962">
      <w:bodyDiv w:val="1"/>
      <w:marLeft w:val="0"/>
      <w:marRight w:val="0"/>
      <w:marTop w:val="0"/>
      <w:marBottom w:val="0"/>
      <w:divBdr>
        <w:top w:val="none" w:sz="0" w:space="0" w:color="auto"/>
        <w:left w:val="none" w:sz="0" w:space="0" w:color="auto"/>
        <w:bottom w:val="none" w:sz="0" w:space="0" w:color="auto"/>
        <w:right w:val="none" w:sz="0" w:space="0" w:color="auto"/>
      </w:divBdr>
      <w:divsChild>
        <w:div w:id="573317219">
          <w:marLeft w:val="0"/>
          <w:marRight w:val="0"/>
          <w:marTop w:val="0"/>
          <w:marBottom w:val="0"/>
          <w:divBdr>
            <w:top w:val="none" w:sz="0" w:space="0" w:color="auto"/>
            <w:left w:val="none" w:sz="0" w:space="0" w:color="auto"/>
            <w:bottom w:val="none" w:sz="0" w:space="0" w:color="auto"/>
            <w:right w:val="none" w:sz="0" w:space="0" w:color="auto"/>
          </w:divBdr>
        </w:div>
        <w:div w:id="1089349475">
          <w:marLeft w:val="0"/>
          <w:marRight w:val="0"/>
          <w:marTop w:val="0"/>
          <w:marBottom w:val="0"/>
          <w:divBdr>
            <w:top w:val="none" w:sz="0" w:space="0" w:color="auto"/>
            <w:left w:val="none" w:sz="0" w:space="0" w:color="auto"/>
            <w:bottom w:val="none" w:sz="0" w:space="0" w:color="auto"/>
            <w:right w:val="none" w:sz="0" w:space="0" w:color="auto"/>
          </w:divBdr>
        </w:div>
      </w:divsChild>
    </w:div>
    <w:div w:id="421487716">
      <w:bodyDiv w:val="1"/>
      <w:marLeft w:val="0"/>
      <w:marRight w:val="0"/>
      <w:marTop w:val="0"/>
      <w:marBottom w:val="0"/>
      <w:divBdr>
        <w:top w:val="none" w:sz="0" w:space="0" w:color="auto"/>
        <w:left w:val="none" w:sz="0" w:space="0" w:color="auto"/>
        <w:bottom w:val="none" w:sz="0" w:space="0" w:color="auto"/>
        <w:right w:val="none" w:sz="0" w:space="0" w:color="auto"/>
      </w:divBdr>
    </w:div>
    <w:div w:id="421798241">
      <w:bodyDiv w:val="1"/>
      <w:marLeft w:val="0"/>
      <w:marRight w:val="0"/>
      <w:marTop w:val="0"/>
      <w:marBottom w:val="0"/>
      <w:divBdr>
        <w:top w:val="none" w:sz="0" w:space="0" w:color="auto"/>
        <w:left w:val="none" w:sz="0" w:space="0" w:color="auto"/>
        <w:bottom w:val="none" w:sz="0" w:space="0" w:color="auto"/>
        <w:right w:val="none" w:sz="0" w:space="0" w:color="auto"/>
      </w:divBdr>
    </w:div>
    <w:div w:id="431173753">
      <w:bodyDiv w:val="1"/>
      <w:marLeft w:val="0"/>
      <w:marRight w:val="0"/>
      <w:marTop w:val="0"/>
      <w:marBottom w:val="0"/>
      <w:divBdr>
        <w:top w:val="none" w:sz="0" w:space="0" w:color="auto"/>
        <w:left w:val="none" w:sz="0" w:space="0" w:color="auto"/>
        <w:bottom w:val="none" w:sz="0" w:space="0" w:color="auto"/>
        <w:right w:val="none" w:sz="0" w:space="0" w:color="auto"/>
      </w:divBdr>
    </w:div>
    <w:div w:id="435440533">
      <w:bodyDiv w:val="1"/>
      <w:marLeft w:val="0"/>
      <w:marRight w:val="0"/>
      <w:marTop w:val="0"/>
      <w:marBottom w:val="0"/>
      <w:divBdr>
        <w:top w:val="none" w:sz="0" w:space="0" w:color="auto"/>
        <w:left w:val="none" w:sz="0" w:space="0" w:color="auto"/>
        <w:bottom w:val="none" w:sz="0" w:space="0" w:color="auto"/>
        <w:right w:val="none" w:sz="0" w:space="0" w:color="auto"/>
      </w:divBdr>
      <w:divsChild>
        <w:div w:id="1939170712">
          <w:marLeft w:val="0"/>
          <w:marRight w:val="0"/>
          <w:marTop w:val="0"/>
          <w:marBottom w:val="0"/>
          <w:divBdr>
            <w:top w:val="none" w:sz="0" w:space="0" w:color="auto"/>
            <w:left w:val="none" w:sz="0" w:space="0" w:color="auto"/>
            <w:bottom w:val="none" w:sz="0" w:space="0" w:color="auto"/>
            <w:right w:val="none" w:sz="0" w:space="0" w:color="auto"/>
          </w:divBdr>
        </w:div>
      </w:divsChild>
    </w:div>
    <w:div w:id="439301564">
      <w:bodyDiv w:val="1"/>
      <w:marLeft w:val="0"/>
      <w:marRight w:val="0"/>
      <w:marTop w:val="0"/>
      <w:marBottom w:val="0"/>
      <w:divBdr>
        <w:top w:val="none" w:sz="0" w:space="0" w:color="auto"/>
        <w:left w:val="none" w:sz="0" w:space="0" w:color="auto"/>
        <w:bottom w:val="none" w:sz="0" w:space="0" w:color="auto"/>
        <w:right w:val="none" w:sz="0" w:space="0" w:color="auto"/>
      </w:divBdr>
    </w:div>
    <w:div w:id="440957234">
      <w:bodyDiv w:val="1"/>
      <w:marLeft w:val="0"/>
      <w:marRight w:val="0"/>
      <w:marTop w:val="0"/>
      <w:marBottom w:val="0"/>
      <w:divBdr>
        <w:top w:val="none" w:sz="0" w:space="0" w:color="auto"/>
        <w:left w:val="none" w:sz="0" w:space="0" w:color="auto"/>
        <w:bottom w:val="none" w:sz="0" w:space="0" w:color="auto"/>
        <w:right w:val="none" w:sz="0" w:space="0" w:color="auto"/>
      </w:divBdr>
    </w:div>
    <w:div w:id="442924829">
      <w:bodyDiv w:val="1"/>
      <w:marLeft w:val="0"/>
      <w:marRight w:val="0"/>
      <w:marTop w:val="0"/>
      <w:marBottom w:val="0"/>
      <w:divBdr>
        <w:top w:val="none" w:sz="0" w:space="0" w:color="auto"/>
        <w:left w:val="none" w:sz="0" w:space="0" w:color="auto"/>
        <w:bottom w:val="none" w:sz="0" w:space="0" w:color="auto"/>
        <w:right w:val="none" w:sz="0" w:space="0" w:color="auto"/>
      </w:divBdr>
    </w:div>
    <w:div w:id="448669267">
      <w:bodyDiv w:val="1"/>
      <w:marLeft w:val="0"/>
      <w:marRight w:val="0"/>
      <w:marTop w:val="0"/>
      <w:marBottom w:val="0"/>
      <w:divBdr>
        <w:top w:val="none" w:sz="0" w:space="0" w:color="auto"/>
        <w:left w:val="none" w:sz="0" w:space="0" w:color="auto"/>
        <w:bottom w:val="none" w:sz="0" w:space="0" w:color="auto"/>
        <w:right w:val="none" w:sz="0" w:space="0" w:color="auto"/>
      </w:divBdr>
    </w:div>
    <w:div w:id="472719851">
      <w:bodyDiv w:val="1"/>
      <w:marLeft w:val="0"/>
      <w:marRight w:val="0"/>
      <w:marTop w:val="0"/>
      <w:marBottom w:val="0"/>
      <w:divBdr>
        <w:top w:val="none" w:sz="0" w:space="0" w:color="auto"/>
        <w:left w:val="none" w:sz="0" w:space="0" w:color="auto"/>
        <w:bottom w:val="none" w:sz="0" w:space="0" w:color="auto"/>
        <w:right w:val="none" w:sz="0" w:space="0" w:color="auto"/>
      </w:divBdr>
    </w:div>
    <w:div w:id="475487830">
      <w:bodyDiv w:val="1"/>
      <w:marLeft w:val="0"/>
      <w:marRight w:val="0"/>
      <w:marTop w:val="0"/>
      <w:marBottom w:val="0"/>
      <w:divBdr>
        <w:top w:val="none" w:sz="0" w:space="0" w:color="auto"/>
        <w:left w:val="none" w:sz="0" w:space="0" w:color="auto"/>
        <w:bottom w:val="none" w:sz="0" w:space="0" w:color="auto"/>
        <w:right w:val="none" w:sz="0" w:space="0" w:color="auto"/>
      </w:divBdr>
    </w:div>
    <w:div w:id="481972903">
      <w:bodyDiv w:val="1"/>
      <w:marLeft w:val="0"/>
      <w:marRight w:val="0"/>
      <w:marTop w:val="0"/>
      <w:marBottom w:val="0"/>
      <w:divBdr>
        <w:top w:val="none" w:sz="0" w:space="0" w:color="auto"/>
        <w:left w:val="none" w:sz="0" w:space="0" w:color="auto"/>
        <w:bottom w:val="none" w:sz="0" w:space="0" w:color="auto"/>
        <w:right w:val="none" w:sz="0" w:space="0" w:color="auto"/>
      </w:divBdr>
    </w:div>
    <w:div w:id="484857191">
      <w:bodyDiv w:val="1"/>
      <w:marLeft w:val="0"/>
      <w:marRight w:val="0"/>
      <w:marTop w:val="0"/>
      <w:marBottom w:val="0"/>
      <w:divBdr>
        <w:top w:val="none" w:sz="0" w:space="0" w:color="auto"/>
        <w:left w:val="none" w:sz="0" w:space="0" w:color="auto"/>
        <w:bottom w:val="none" w:sz="0" w:space="0" w:color="auto"/>
        <w:right w:val="none" w:sz="0" w:space="0" w:color="auto"/>
      </w:divBdr>
      <w:divsChild>
        <w:div w:id="2061514520">
          <w:marLeft w:val="0"/>
          <w:marRight w:val="0"/>
          <w:marTop w:val="0"/>
          <w:marBottom w:val="0"/>
          <w:divBdr>
            <w:top w:val="none" w:sz="0" w:space="0" w:color="auto"/>
            <w:left w:val="none" w:sz="0" w:space="0" w:color="auto"/>
            <w:bottom w:val="none" w:sz="0" w:space="0" w:color="auto"/>
            <w:right w:val="none" w:sz="0" w:space="0" w:color="auto"/>
          </w:divBdr>
        </w:div>
      </w:divsChild>
    </w:div>
    <w:div w:id="487063710">
      <w:bodyDiv w:val="1"/>
      <w:marLeft w:val="0"/>
      <w:marRight w:val="0"/>
      <w:marTop w:val="0"/>
      <w:marBottom w:val="0"/>
      <w:divBdr>
        <w:top w:val="none" w:sz="0" w:space="0" w:color="auto"/>
        <w:left w:val="none" w:sz="0" w:space="0" w:color="auto"/>
        <w:bottom w:val="none" w:sz="0" w:space="0" w:color="auto"/>
        <w:right w:val="none" w:sz="0" w:space="0" w:color="auto"/>
      </w:divBdr>
    </w:div>
    <w:div w:id="489517932">
      <w:bodyDiv w:val="1"/>
      <w:marLeft w:val="0"/>
      <w:marRight w:val="0"/>
      <w:marTop w:val="0"/>
      <w:marBottom w:val="0"/>
      <w:divBdr>
        <w:top w:val="none" w:sz="0" w:space="0" w:color="auto"/>
        <w:left w:val="none" w:sz="0" w:space="0" w:color="auto"/>
        <w:bottom w:val="none" w:sz="0" w:space="0" w:color="auto"/>
        <w:right w:val="none" w:sz="0" w:space="0" w:color="auto"/>
      </w:divBdr>
    </w:div>
    <w:div w:id="498546227">
      <w:bodyDiv w:val="1"/>
      <w:marLeft w:val="0"/>
      <w:marRight w:val="0"/>
      <w:marTop w:val="0"/>
      <w:marBottom w:val="0"/>
      <w:divBdr>
        <w:top w:val="none" w:sz="0" w:space="0" w:color="auto"/>
        <w:left w:val="none" w:sz="0" w:space="0" w:color="auto"/>
        <w:bottom w:val="none" w:sz="0" w:space="0" w:color="auto"/>
        <w:right w:val="none" w:sz="0" w:space="0" w:color="auto"/>
      </w:divBdr>
      <w:divsChild>
        <w:div w:id="412162421">
          <w:marLeft w:val="-75"/>
          <w:marRight w:val="-75"/>
          <w:marTop w:val="0"/>
          <w:marBottom w:val="0"/>
          <w:divBdr>
            <w:top w:val="none" w:sz="0" w:space="0" w:color="auto"/>
            <w:left w:val="none" w:sz="0" w:space="0" w:color="auto"/>
            <w:bottom w:val="none" w:sz="0" w:space="0" w:color="auto"/>
            <w:right w:val="none" w:sz="0" w:space="0" w:color="auto"/>
          </w:divBdr>
          <w:divsChild>
            <w:div w:id="918444159">
              <w:marLeft w:val="150"/>
              <w:marRight w:val="150"/>
              <w:marTop w:val="0"/>
              <w:marBottom w:val="0"/>
              <w:divBdr>
                <w:top w:val="none" w:sz="0" w:space="0" w:color="auto"/>
                <w:left w:val="none" w:sz="0" w:space="0" w:color="auto"/>
                <w:bottom w:val="single" w:sz="6" w:space="6" w:color="E8E8E8"/>
                <w:right w:val="none" w:sz="0" w:space="0" w:color="auto"/>
              </w:divBdr>
              <w:divsChild>
                <w:div w:id="565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636930">
      <w:bodyDiv w:val="1"/>
      <w:marLeft w:val="0"/>
      <w:marRight w:val="0"/>
      <w:marTop w:val="0"/>
      <w:marBottom w:val="0"/>
      <w:divBdr>
        <w:top w:val="none" w:sz="0" w:space="0" w:color="auto"/>
        <w:left w:val="none" w:sz="0" w:space="0" w:color="auto"/>
        <w:bottom w:val="none" w:sz="0" w:space="0" w:color="auto"/>
        <w:right w:val="none" w:sz="0" w:space="0" w:color="auto"/>
      </w:divBdr>
    </w:div>
    <w:div w:id="514659853">
      <w:bodyDiv w:val="1"/>
      <w:marLeft w:val="0"/>
      <w:marRight w:val="0"/>
      <w:marTop w:val="0"/>
      <w:marBottom w:val="0"/>
      <w:divBdr>
        <w:top w:val="none" w:sz="0" w:space="0" w:color="auto"/>
        <w:left w:val="none" w:sz="0" w:space="0" w:color="auto"/>
        <w:bottom w:val="none" w:sz="0" w:space="0" w:color="auto"/>
        <w:right w:val="none" w:sz="0" w:space="0" w:color="auto"/>
      </w:divBdr>
    </w:div>
    <w:div w:id="515466865">
      <w:bodyDiv w:val="1"/>
      <w:marLeft w:val="0"/>
      <w:marRight w:val="0"/>
      <w:marTop w:val="0"/>
      <w:marBottom w:val="0"/>
      <w:divBdr>
        <w:top w:val="none" w:sz="0" w:space="0" w:color="auto"/>
        <w:left w:val="none" w:sz="0" w:space="0" w:color="auto"/>
        <w:bottom w:val="none" w:sz="0" w:space="0" w:color="auto"/>
        <w:right w:val="none" w:sz="0" w:space="0" w:color="auto"/>
      </w:divBdr>
    </w:div>
    <w:div w:id="518932550">
      <w:bodyDiv w:val="1"/>
      <w:marLeft w:val="0"/>
      <w:marRight w:val="0"/>
      <w:marTop w:val="0"/>
      <w:marBottom w:val="0"/>
      <w:divBdr>
        <w:top w:val="none" w:sz="0" w:space="0" w:color="auto"/>
        <w:left w:val="none" w:sz="0" w:space="0" w:color="auto"/>
        <w:bottom w:val="none" w:sz="0" w:space="0" w:color="auto"/>
        <w:right w:val="none" w:sz="0" w:space="0" w:color="auto"/>
      </w:divBdr>
    </w:div>
    <w:div w:id="523787029">
      <w:bodyDiv w:val="1"/>
      <w:marLeft w:val="0"/>
      <w:marRight w:val="0"/>
      <w:marTop w:val="0"/>
      <w:marBottom w:val="0"/>
      <w:divBdr>
        <w:top w:val="none" w:sz="0" w:space="0" w:color="auto"/>
        <w:left w:val="none" w:sz="0" w:space="0" w:color="auto"/>
        <w:bottom w:val="none" w:sz="0" w:space="0" w:color="auto"/>
        <w:right w:val="none" w:sz="0" w:space="0" w:color="auto"/>
      </w:divBdr>
    </w:div>
    <w:div w:id="526144278">
      <w:bodyDiv w:val="1"/>
      <w:marLeft w:val="0"/>
      <w:marRight w:val="0"/>
      <w:marTop w:val="0"/>
      <w:marBottom w:val="0"/>
      <w:divBdr>
        <w:top w:val="none" w:sz="0" w:space="0" w:color="auto"/>
        <w:left w:val="none" w:sz="0" w:space="0" w:color="auto"/>
        <w:bottom w:val="none" w:sz="0" w:space="0" w:color="auto"/>
        <w:right w:val="none" w:sz="0" w:space="0" w:color="auto"/>
      </w:divBdr>
    </w:div>
    <w:div w:id="526217236">
      <w:bodyDiv w:val="1"/>
      <w:marLeft w:val="0"/>
      <w:marRight w:val="0"/>
      <w:marTop w:val="0"/>
      <w:marBottom w:val="0"/>
      <w:divBdr>
        <w:top w:val="none" w:sz="0" w:space="0" w:color="auto"/>
        <w:left w:val="none" w:sz="0" w:space="0" w:color="auto"/>
        <w:bottom w:val="none" w:sz="0" w:space="0" w:color="auto"/>
        <w:right w:val="none" w:sz="0" w:space="0" w:color="auto"/>
      </w:divBdr>
      <w:divsChild>
        <w:div w:id="773936060">
          <w:marLeft w:val="-75"/>
          <w:marRight w:val="-75"/>
          <w:marTop w:val="0"/>
          <w:marBottom w:val="0"/>
          <w:divBdr>
            <w:top w:val="none" w:sz="0" w:space="0" w:color="auto"/>
            <w:left w:val="none" w:sz="0" w:space="0" w:color="auto"/>
            <w:bottom w:val="none" w:sz="0" w:space="0" w:color="auto"/>
            <w:right w:val="none" w:sz="0" w:space="0" w:color="auto"/>
          </w:divBdr>
          <w:divsChild>
            <w:div w:id="580867403">
              <w:marLeft w:val="150"/>
              <w:marRight w:val="150"/>
              <w:marTop w:val="0"/>
              <w:marBottom w:val="0"/>
              <w:divBdr>
                <w:top w:val="none" w:sz="0" w:space="0" w:color="auto"/>
                <w:left w:val="none" w:sz="0" w:space="0" w:color="auto"/>
                <w:bottom w:val="single" w:sz="6" w:space="6" w:color="E8E8E8"/>
                <w:right w:val="none" w:sz="0" w:space="0" w:color="auto"/>
              </w:divBdr>
              <w:divsChild>
                <w:div w:id="6371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40814">
      <w:bodyDiv w:val="1"/>
      <w:marLeft w:val="0"/>
      <w:marRight w:val="0"/>
      <w:marTop w:val="0"/>
      <w:marBottom w:val="0"/>
      <w:divBdr>
        <w:top w:val="none" w:sz="0" w:space="0" w:color="auto"/>
        <w:left w:val="none" w:sz="0" w:space="0" w:color="auto"/>
        <w:bottom w:val="none" w:sz="0" w:space="0" w:color="auto"/>
        <w:right w:val="none" w:sz="0" w:space="0" w:color="auto"/>
      </w:divBdr>
    </w:div>
    <w:div w:id="545528030">
      <w:bodyDiv w:val="1"/>
      <w:marLeft w:val="0"/>
      <w:marRight w:val="0"/>
      <w:marTop w:val="0"/>
      <w:marBottom w:val="0"/>
      <w:divBdr>
        <w:top w:val="none" w:sz="0" w:space="0" w:color="auto"/>
        <w:left w:val="none" w:sz="0" w:space="0" w:color="auto"/>
        <w:bottom w:val="none" w:sz="0" w:space="0" w:color="auto"/>
        <w:right w:val="none" w:sz="0" w:space="0" w:color="auto"/>
      </w:divBdr>
    </w:div>
    <w:div w:id="551423200">
      <w:bodyDiv w:val="1"/>
      <w:marLeft w:val="0"/>
      <w:marRight w:val="0"/>
      <w:marTop w:val="0"/>
      <w:marBottom w:val="0"/>
      <w:divBdr>
        <w:top w:val="none" w:sz="0" w:space="0" w:color="auto"/>
        <w:left w:val="none" w:sz="0" w:space="0" w:color="auto"/>
        <w:bottom w:val="none" w:sz="0" w:space="0" w:color="auto"/>
        <w:right w:val="none" w:sz="0" w:space="0" w:color="auto"/>
      </w:divBdr>
    </w:div>
    <w:div w:id="561520053">
      <w:bodyDiv w:val="1"/>
      <w:marLeft w:val="0"/>
      <w:marRight w:val="0"/>
      <w:marTop w:val="0"/>
      <w:marBottom w:val="0"/>
      <w:divBdr>
        <w:top w:val="none" w:sz="0" w:space="0" w:color="auto"/>
        <w:left w:val="none" w:sz="0" w:space="0" w:color="auto"/>
        <w:bottom w:val="none" w:sz="0" w:space="0" w:color="auto"/>
        <w:right w:val="none" w:sz="0" w:space="0" w:color="auto"/>
      </w:divBdr>
    </w:div>
    <w:div w:id="567805071">
      <w:bodyDiv w:val="1"/>
      <w:marLeft w:val="0"/>
      <w:marRight w:val="0"/>
      <w:marTop w:val="0"/>
      <w:marBottom w:val="0"/>
      <w:divBdr>
        <w:top w:val="none" w:sz="0" w:space="0" w:color="auto"/>
        <w:left w:val="none" w:sz="0" w:space="0" w:color="auto"/>
        <w:bottom w:val="none" w:sz="0" w:space="0" w:color="auto"/>
        <w:right w:val="none" w:sz="0" w:space="0" w:color="auto"/>
      </w:divBdr>
      <w:divsChild>
        <w:div w:id="1728993003">
          <w:marLeft w:val="274"/>
          <w:marRight w:val="0"/>
          <w:marTop w:val="150"/>
          <w:marBottom w:val="0"/>
          <w:divBdr>
            <w:top w:val="none" w:sz="0" w:space="0" w:color="auto"/>
            <w:left w:val="none" w:sz="0" w:space="0" w:color="auto"/>
            <w:bottom w:val="none" w:sz="0" w:space="0" w:color="auto"/>
            <w:right w:val="none" w:sz="0" w:space="0" w:color="auto"/>
          </w:divBdr>
        </w:div>
      </w:divsChild>
    </w:div>
    <w:div w:id="569732981">
      <w:bodyDiv w:val="1"/>
      <w:marLeft w:val="0"/>
      <w:marRight w:val="0"/>
      <w:marTop w:val="0"/>
      <w:marBottom w:val="0"/>
      <w:divBdr>
        <w:top w:val="none" w:sz="0" w:space="0" w:color="auto"/>
        <w:left w:val="none" w:sz="0" w:space="0" w:color="auto"/>
        <w:bottom w:val="none" w:sz="0" w:space="0" w:color="auto"/>
        <w:right w:val="none" w:sz="0" w:space="0" w:color="auto"/>
      </w:divBdr>
    </w:div>
    <w:div w:id="570503065">
      <w:bodyDiv w:val="1"/>
      <w:marLeft w:val="0"/>
      <w:marRight w:val="0"/>
      <w:marTop w:val="0"/>
      <w:marBottom w:val="0"/>
      <w:divBdr>
        <w:top w:val="none" w:sz="0" w:space="0" w:color="auto"/>
        <w:left w:val="none" w:sz="0" w:space="0" w:color="auto"/>
        <w:bottom w:val="none" w:sz="0" w:space="0" w:color="auto"/>
        <w:right w:val="none" w:sz="0" w:space="0" w:color="auto"/>
      </w:divBdr>
    </w:div>
    <w:div w:id="588852733">
      <w:bodyDiv w:val="1"/>
      <w:marLeft w:val="0"/>
      <w:marRight w:val="0"/>
      <w:marTop w:val="0"/>
      <w:marBottom w:val="0"/>
      <w:divBdr>
        <w:top w:val="none" w:sz="0" w:space="0" w:color="auto"/>
        <w:left w:val="none" w:sz="0" w:space="0" w:color="auto"/>
        <w:bottom w:val="none" w:sz="0" w:space="0" w:color="auto"/>
        <w:right w:val="none" w:sz="0" w:space="0" w:color="auto"/>
      </w:divBdr>
    </w:div>
    <w:div w:id="590622893">
      <w:bodyDiv w:val="1"/>
      <w:marLeft w:val="0"/>
      <w:marRight w:val="0"/>
      <w:marTop w:val="0"/>
      <w:marBottom w:val="0"/>
      <w:divBdr>
        <w:top w:val="none" w:sz="0" w:space="0" w:color="auto"/>
        <w:left w:val="none" w:sz="0" w:space="0" w:color="auto"/>
        <w:bottom w:val="none" w:sz="0" w:space="0" w:color="auto"/>
        <w:right w:val="none" w:sz="0" w:space="0" w:color="auto"/>
      </w:divBdr>
    </w:div>
    <w:div w:id="597643269">
      <w:bodyDiv w:val="1"/>
      <w:marLeft w:val="0"/>
      <w:marRight w:val="0"/>
      <w:marTop w:val="0"/>
      <w:marBottom w:val="0"/>
      <w:divBdr>
        <w:top w:val="none" w:sz="0" w:space="0" w:color="auto"/>
        <w:left w:val="none" w:sz="0" w:space="0" w:color="auto"/>
        <w:bottom w:val="none" w:sz="0" w:space="0" w:color="auto"/>
        <w:right w:val="none" w:sz="0" w:space="0" w:color="auto"/>
      </w:divBdr>
    </w:div>
    <w:div w:id="600839429">
      <w:bodyDiv w:val="1"/>
      <w:marLeft w:val="0"/>
      <w:marRight w:val="0"/>
      <w:marTop w:val="0"/>
      <w:marBottom w:val="0"/>
      <w:divBdr>
        <w:top w:val="none" w:sz="0" w:space="0" w:color="auto"/>
        <w:left w:val="none" w:sz="0" w:space="0" w:color="auto"/>
        <w:bottom w:val="none" w:sz="0" w:space="0" w:color="auto"/>
        <w:right w:val="none" w:sz="0" w:space="0" w:color="auto"/>
      </w:divBdr>
      <w:divsChild>
        <w:div w:id="1085609743">
          <w:marLeft w:val="-75"/>
          <w:marRight w:val="-75"/>
          <w:marTop w:val="0"/>
          <w:marBottom w:val="0"/>
          <w:divBdr>
            <w:top w:val="none" w:sz="0" w:space="0" w:color="auto"/>
            <w:left w:val="none" w:sz="0" w:space="0" w:color="auto"/>
            <w:bottom w:val="none" w:sz="0" w:space="0" w:color="auto"/>
            <w:right w:val="none" w:sz="0" w:space="0" w:color="auto"/>
          </w:divBdr>
          <w:divsChild>
            <w:div w:id="1142889319">
              <w:marLeft w:val="150"/>
              <w:marRight w:val="150"/>
              <w:marTop w:val="0"/>
              <w:marBottom w:val="0"/>
              <w:divBdr>
                <w:top w:val="none" w:sz="0" w:space="0" w:color="auto"/>
                <w:left w:val="none" w:sz="0" w:space="0" w:color="auto"/>
                <w:bottom w:val="single" w:sz="6" w:space="6" w:color="E8E8E8"/>
                <w:right w:val="none" w:sz="0" w:space="0" w:color="auto"/>
              </w:divBdr>
              <w:divsChild>
                <w:div w:id="12185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4175">
      <w:bodyDiv w:val="1"/>
      <w:marLeft w:val="0"/>
      <w:marRight w:val="0"/>
      <w:marTop w:val="0"/>
      <w:marBottom w:val="0"/>
      <w:divBdr>
        <w:top w:val="none" w:sz="0" w:space="0" w:color="auto"/>
        <w:left w:val="none" w:sz="0" w:space="0" w:color="auto"/>
        <w:bottom w:val="none" w:sz="0" w:space="0" w:color="auto"/>
        <w:right w:val="none" w:sz="0" w:space="0" w:color="auto"/>
      </w:divBdr>
    </w:div>
    <w:div w:id="612905314">
      <w:bodyDiv w:val="1"/>
      <w:marLeft w:val="0"/>
      <w:marRight w:val="0"/>
      <w:marTop w:val="0"/>
      <w:marBottom w:val="0"/>
      <w:divBdr>
        <w:top w:val="none" w:sz="0" w:space="0" w:color="auto"/>
        <w:left w:val="none" w:sz="0" w:space="0" w:color="auto"/>
        <w:bottom w:val="none" w:sz="0" w:space="0" w:color="auto"/>
        <w:right w:val="none" w:sz="0" w:space="0" w:color="auto"/>
      </w:divBdr>
    </w:div>
    <w:div w:id="614362208">
      <w:bodyDiv w:val="1"/>
      <w:marLeft w:val="0"/>
      <w:marRight w:val="0"/>
      <w:marTop w:val="0"/>
      <w:marBottom w:val="0"/>
      <w:divBdr>
        <w:top w:val="none" w:sz="0" w:space="0" w:color="auto"/>
        <w:left w:val="none" w:sz="0" w:space="0" w:color="auto"/>
        <w:bottom w:val="none" w:sz="0" w:space="0" w:color="auto"/>
        <w:right w:val="none" w:sz="0" w:space="0" w:color="auto"/>
      </w:divBdr>
    </w:div>
    <w:div w:id="617032319">
      <w:bodyDiv w:val="1"/>
      <w:marLeft w:val="0"/>
      <w:marRight w:val="0"/>
      <w:marTop w:val="0"/>
      <w:marBottom w:val="0"/>
      <w:divBdr>
        <w:top w:val="none" w:sz="0" w:space="0" w:color="auto"/>
        <w:left w:val="none" w:sz="0" w:space="0" w:color="auto"/>
        <w:bottom w:val="none" w:sz="0" w:space="0" w:color="auto"/>
        <w:right w:val="none" w:sz="0" w:space="0" w:color="auto"/>
      </w:divBdr>
    </w:div>
    <w:div w:id="624312537">
      <w:bodyDiv w:val="1"/>
      <w:marLeft w:val="0"/>
      <w:marRight w:val="0"/>
      <w:marTop w:val="0"/>
      <w:marBottom w:val="0"/>
      <w:divBdr>
        <w:top w:val="none" w:sz="0" w:space="0" w:color="auto"/>
        <w:left w:val="none" w:sz="0" w:space="0" w:color="auto"/>
        <w:bottom w:val="none" w:sz="0" w:space="0" w:color="auto"/>
        <w:right w:val="none" w:sz="0" w:space="0" w:color="auto"/>
      </w:divBdr>
    </w:div>
    <w:div w:id="627398396">
      <w:bodyDiv w:val="1"/>
      <w:marLeft w:val="0"/>
      <w:marRight w:val="0"/>
      <w:marTop w:val="0"/>
      <w:marBottom w:val="0"/>
      <w:divBdr>
        <w:top w:val="none" w:sz="0" w:space="0" w:color="auto"/>
        <w:left w:val="none" w:sz="0" w:space="0" w:color="auto"/>
        <w:bottom w:val="none" w:sz="0" w:space="0" w:color="auto"/>
        <w:right w:val="none" w:sz="0" w:space="0" w:color="auto"/>
      </w:divBdr>
    </w:div>
    <w:div w:id="638150172">
      <w:bodyDiv w:val="1"/>
      <w:marLeft w:val="0"/>
      <w:marRight w:val="0"/>
      <w:marTop w:val="0"/>
      <w:marBottom w:val="0"/>
      <w:divBdr>
        <w:top w:val="none" w:sz="0" w:space="0" w:color="auto"/>
        <w:left w:val="none" w:sz="0" w:space="0" w:color="auto"/>
        <w:bottom w:val="none" w:sz="0" w:space="0" w:color="auto"/>
        <w:right w:val="none" w:sz="0" w:space="0" w:color="auto"/>
      </w:divBdr>
    </w:div>
    <w:div w:id="645090482">
      <w:bodyDiv w:val="1"/>
      <w:marLeft w:val="0"/>
      <w:marRight w:val="0"/>
      <w:marTop w:val="0"/>
      <w:marBottom w:val="0"/>
      <w:divBdr>
        <w:top w:val="none" w:sz="0" w:space="0" w:color="auto"/>
        <w:left w:val="none" w:sz="0" w:space="0" w:color="auto"/>
        <w:bottom w:val="none" w:sz="0" w:space="0" w:color="auto"/>
        <w:right w:val="none" w:sz="0" w:space="0" w:color="auto"/>
      </w:divBdr>
    </w:div>
    <w:div w:id="646132502">
      <w:bodyDiv w:val="1"/>
      <w:marLeft w:val="0"/>
      <w:marRight w:val="0"/>
      <w:marTop w:val="0"/>
      <w:marBottom w:val="0"/>
      <w:divBdr>
        <w:top w:val="none" w:sz="0" w:space="0" w:color="auto"/>
        <w:left w:val="none" w:sz="0" w:space="0" w:color="auto"/>
        <w:bottom w:val="none" w:sz="0" w:space="0" w:color="auto"/>
        <w:right w:val="none" w:sz="0" w:space="0" w:color="auto"/>
      </w:divBdr>
    </w:div>
    <w:div w:id="657727269">
      <w:bodyDiv w:val="1"/>
      <w:marLeft w:val="0"/>
      <w:marRight w:val="0"/>
      <w:marTop w:val="0"/>
      <w:marBottom w:val="0"/>
      <w:divBdr>
        <w:top w:val="none" w:sz="0" w:space="0" w:color="auto"/>
        <w:left w:val="none" w:sz="0" w:space="0" w:color="auto"/>
        <w:bottom w:val="none" w:sz="0" w:space="0" w:color="auto"/>
        <w:right w:val="none" w:sz="0" w:space="0" w:color="auto"/>
      </w:divBdr>
    </w:div>
    <w:div w:id="673842290">
      <w:bodyDiv w:val="1"/>
      <w:marLeft w:val="0"/>
      <w:marRight w:val="0"/>
      <w:marTop w:val="0"/>
      <w:marBottom w:val="0"/>
      <w:divBdr>
        <w:top w:val="none" w:sz="0" w:space="0" w:color="auto"/>
        <w:left w:val="none" w:sz="0" w:space="0" w:color="auto"/>
        <w:bottom w:val="none" w:sz="0" w:space="0" w:color="auto"/>
        <w:right w:val="none" w:sz="0" w:space="0" w:color="auto"/>
      </w:divBdr>
    </w:div>
    <w:div w:id="678848170">
      <w:bodyDiv w:val="1"/>
      <w:marLeft w:val="0"/>
      <w:marRight w:val="0"/>
      <w:marTop w:val="0"/>
      <w:marBottom w:val="0"/>
      <w:divBdr>
        <w:top w:val="none" w:sz="0" w:space="0" w:color="auto"/>
        <w:left w:val="none" w:sz="0" w:space="0" w:color="auto"/>
        <w:bottom w:val="none" w:sz="0" w:space="0" w:color="auto"/>
        <w:right w:val="none" w:sz="0" w:space="0" w:color="auto"/>
      </w:divBdr>
    </w:div>
    <w:div w:id="679427355">
      <w:bodyDiv w:val="1"/>
      <w:marLeft w:val="0"/>
      <w:marRight w:val="0"/>
      <w:marTop w:val="0"/>
      <w:marBottom w:val="0"/>
      <w:divBdr>
        <w:top w:val="none" w:sz="0" w:space="0" w:color="auto"/>
        <w:left w:val="none" w:sz="0" w:space="0" w:color="auto"/>
        <w:bottom w:val="none" w:sz="0" w:space="0" w:color="auto"/>
        <w:right w:val="none" w:sz="0" w:space="0" w:color="auto"/>
      </w:divBdr>
    </w:div>
    <w:div w:id="697389754">
      <w:bodyDiv w:val="1"/>
      <w:marLeft w:val="0"/>
      <w:marRight w:val="0"/>
      <w:marTop w:val="0"/>
      <w:marBottom w:val="0"/>
      <w:divBdr>
        <w:top w:val="none" w:sz="0" w:space="0" w:color="auto"/>
        <w:left w:val="none" w:sz="0" w:space="0" w:color="auto"/>
        <w:bottom w:val="none" w:sz="0" w:space="0" w:color="auto"/>
        <w:right w:val="none" w:sz="0" w:space="0" w:color="auto"/>
      </w:divBdr>
    </w:div>
    <w:div w:id="699628361">
      <w:bodyDiv w:val="1"/>
      <w:marLeft w:val="0"/>
      <w:marRight w:val="0"/>
      <w:marTop w:val="0"/>
      <w:marBottom w:val="0"/>
      <w:divBdr>
        <w:top w:val="none" w:sz="0" w:space="0" w:color="auto"/>
        <w:left w:val="none" w:sz="0" w:space="0" w:color="auto"/>
        <w:bottom w:val="none" w:sz="0" w:space="0" w:color="auto"/>
        <w:right w:val="none" w:sz="0" w:space="0" w:color="auto"/>
      </w:divBdr>
    </w:div>
    <w:div w:id="705527275">
      <w:bodyDiv w:val="1"/>
      <w:marLeft w:val="0"/>
      <w:marRight w:val="0"/>
      <w:marTop w:val="0"/>
      <w:marBottom w:val="0"/>
      <w:divBdr>
        <w:top w:val="none" w:sz="0" w:space="0" w:color="auto"/>
        <w:left w:val="none" w:sz="0" w:space="0" w:color="auto"/>
        <w:bottom w:val="none" w:sz="0" w:space="0" w:color="auto"/>
        <w:right w:val="none" w:sz="0" w:space="0" w:color="auto"/>
      </w:divBdr>
      <w:divsChild>
        <w:div w:id="1731612203">
          <w:marLeft w:val="0"/>
          <w:marRight w:val="0"/>
          <w:marTop w:val="150"/>
          <w:marBottom w:val="300"/>
          <w:divBdr>
            <w:top w:val="none" w:sz="0" w:space="0" w:color="auto"/>
            <w:left w:val="none" w:sz="0" w:space="0" w:color="auto"/>
            <w:bottom w:val="none" w:sz="0" w:space="0" w:color="auto"/>
            <w:right w:val="none" w:sz="0" w:space="0" w:color="auto"/>
          </w:divBdr>
          <w:divsChild>
            <w:div w:id="554119708">
              <w:marLeft w:val="0"/>
              <w:marRight w:val="0"/>
              <w:marTop w:val="0"/>
              <w:marBottom w:val="0"/>
              <w:divBdr>
                <w:top w:val="none" w:sz="0" w:space="0" w:color="auto"/>
                <w:left w:val="none" w:sz="0" w:space="0" w:color="auto"/>
                <w:bottom w:val="none" w:sz="0" w:space="0" w:color="auto"/>
                <w:right w:val="none" w:sz="0" w:space="0" w:color="auto"/>
              </w:divBdr>
              <w:divsChild>
                <w:div w:id="916594424">
                  <w:marLeft w:val="0"/>
                  <w:marRight w:val="0"/>
                  <w:marTop w:val="0"/>
                  <w:marBottom w:val="0"/>
                  <w:divBdr>
                    <w:top w:val="none" w:sz="0" w:space="0" w:color="auto"/>
                    <w:left w:val="none" w:sz="0" w:space="0" w:color="auto"/>
                    <w:bottom w:val="none" w:sz="0" w:space="0" w:color="auto"/>
                    <w:right w:val="none" w:sz="0" w:space="0" w:color="auto"/>
                  </w:divBdr>
                  <w:divsChild>
                    <w:div w:id="1837263460">
                      <w:marLeft w:val="0"/>
                      <w:marRight w:val="0"/>
                      <w:marTop w:val="0"/>
                      <w:marBottom w:val="0"/>
                      <w:divBdr>
                        <w:top w:val="none" w:sz="0" w:space="0" w:color="auto"/>
                        <w:left w:val="none" w:sz="0" w:space="0" w:color="auto"/>
                        <w:bottom w:val="none" w:sz="0" w:space="0" w:color="auto"/>
                        <w:right w:val="none" w:sz="0" w:space="0" w:color="auto"/>
                      </w:divBdr>
                    </w:div>
                  </w:divsChild>
                </w:div>
                <w:div w:id="1391683854">
                  <w:marLeft w:val="0"/>
                  <w:marRight w:val="0"/>
                  <w:marTop w:val="0"/>
                  <w:marBottom w:val="0"/>
                  <w:divBdr>
                    <w:top w:val="none" w:sz="0" w:space="0" w:color="auto"/>
                    <w:left w:val="none" w:sz="0" w:space="0" w:color="auto"/>
                    <w:bottom w:val="none" w:sz="0" w:space="0" w:color="auto"/>
                    <w:right w:val="none" w:sz="0" w:space="0" w:color="auto"/>
                  </w:divBdr>
                  <w:divsChild>
                    <w:div w:id="1444768944">
                      <w:marLeft w:val="0"/>
                      <w:marRight w:val="0"/>
                      <w:marTop w:val="0"/>
                      <w:marBottom w:val="0"/>
                      <w:divBdr>
                        <w:top w:val="none" w:sz="0" w:space="0" w:color="auto"/>
                        <w:left w:val="none" w:sz="0" w:space="0" w:color="auto"/>
                        <w:bottom w:val="none" w:sz="0" w:space="0" w:color="auto"/>
                        <w:right w:val="none" w:sz="0" w:space="0" w:color="auto"/>
                      </w:divBdr>
                      <w:divsChild>
                        <w:div w:id="179798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576823">
          <w:marLeft w:val="0"/>
          <w:marRight w:val="0"/>
          <w:marTop w:val="150"/>
          <w:marBottom w:val="300"/>
          <w:divBdr>
            <w:top w:val="none" w:sz="0" w:space="0" w:color="auto"/>
            <w:left w:val="none" w:sz="0" w:space="0" w:color="auto"/>
            <w:bottom w:val="none" w:sz="0" w:space="0" w:color="auto"/>
            <w:right w:val="none" w:sz="0" w:space="0" w:color="auto"/>
          </w:divBdr>
          <w:divsChild>
            <w:div w:id="1883857452">
              <w:marLeft w:val="0"/>
              <w:marRight w:val="0"/>
              <w:marTop w:val="0"/>
              <w:marBottom w:val="0"/>
              <w:divBdr>
                <w:top w:val="none" w:sz="0" w:space="0" w:color="auto"/>
                <w:left w:val="none" w:sz="0" w:space="0" w:color="auto"/>
                <w:bottom w:val="none" w:sz="0" w:space="0" w:color="auto"/>
                <w:right w:val="none" w:sz="0" w:space="0" w:color="auto"/>
              </w:divBdr>
              <w:divsChild>
                <w:div w:id="1888255007">
                  <w:marLeft w:val="0"/>
                  <w:marRight w:val="0"/>
                  <w:marTop w:val="0"/>
                  <w:marBottom w:val="0"/>
                  <w:divBdr>
                    <w:top w:val="none" w:sz="0" w:space="0" w:color="auto"/>
                    <w:left w:val="none" w:sz="0" w:space="0" w:color="auto"/>
                    <w:bottom w:val="none" w:sz="0" w:space="0" w:color="auto"/>
                    <w:right w:val="none" w:sz="0" w:space="0" w:color="auto"/>
                  </w:divBdr>
                  <w:divsChild>
                    <w:div w:id="710694337">
                      <w:marLeft w:val="0"/>
                      <w:marRight w:val="0"/>
                      <w:marTop w:val="0"/>
                      <w:marBottom w:val="0"/>
                      <w:divBdr>
                        <w:top w:val="none" w:sz="0" w:space="0" w:color="auto"/>
                        <w:left w:val="none" w:sz="0" w:space="0" w:color="auto"/>
                        <w:bottom w:val="none" w:sz="0" w:space="0" w:color="auto"/>
                        <w:right w:val="none" w:sz="0" w:space="0" w:color="auto"/>
                      </w:divBdr>
                      <w:divsChild>
                        <w:div w:id="21404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156319">
          <w:marLeft w:val="0"/>
          <w:marRight w:val="0"/>
          <w:marTop w:val="0"/>
          <w:marBottom w:val="0"/>
          <w:divBdr>
            <w:top w:val="none" w:sz="0" w:space="0" w:color="auto"/>
            <w:left w:val="none" w:sz="0" w:space="0" w:color="auto"/>
            <w:bottom w:val="none" w:sz="0" w:space="0" w:color="auto"/>
            <w:right w:val="none" w:sz="0" w:space="0" w:color="auto"/>
          </w:divBdr>
        </w:div>
      </w:divsChild>
    </w:div>
    <w:div w:id="711079187">
      <w:bodyDiv w:val="1"/>
      <w:marLeft w:val="0"/>
      <w:marRight w:val="0"/>
      <w:marTop w:val="0"/>
      <w:marBottom w:val="0"/>
      <w:divBdr>
        <w:top w:val="none" w:sz="0" w:space="0" w:color="auto"/>
        <w:left w:val="none" w:sz="0" w:space="0" w:color="auto"/>
        <w:bottom w:val="none" w:sz="0" w:space="0" w:color="auto"/>
        <w:right w:val="none" w:sz="0" w:space="0" w:color="auto"/>
      </w:divBdr>
    </w:div>
    <w:div w:id="711347141">
      <w:bodyDiv w:val="1"/>
      <w:marLeft w:val="0"/>
      <w:marRight w:val="0"/>
      <w:marTop w:val="0"/>
      <w:marBottom w:val="0"/>
      <w:divBdr>
        <w:top w:val="none" w:sz="0" w:space="0" w:color="auto"/>
        <w:left w:val="none" w:sz="0" w:space="0" w:color="auto"/>
        <w:bottom w:val="none" w:sz="0" w:space="0" w:color="auto"/>
        <w:right w:val="none" w:sz="0" w:space="0" w:color="auto"/>
      </w:divBdr>
    </w:div>
    <w:div w:id="712929315">
      <w:bodyDiv w:val="1"/>
      <w:marLeft w:val="0"/>
      <w:marRight w:val="0"/>
      <w:marTop w:val="0"/>
      <w:marBottom w:val="0"/>
      <w:divBdr>
        <w:top w:val="none" w:sz="0" w:space="0" w:color="auto"/>
        <w:left w:val="none" w:sz="0" w:space="0" w:color="auto"/>
        <w:bottom w:val="none" w:sz="0" w:space="0" w:color="auto"/>
        <w:right w:val="none" w:sz="0" w:space="0" w:color="auto"/>
      </w:divBdr>
    </w:div>
    <w:div w:id="725877529">
      <w:bodyDiv w:val="1"/>
      <w:marLeft w:val="0"/>
      <w:marRight w:val="0"/>
      <w:marTop w:val="0"/>
      <w:marBottom w:val="0"/>
      <w:divBdr>
        <w:top w:val="none" w:sz="0" w:space="0" w:color="auto"/>
        <w:left w:val="none" w:sz="0" w:space="0" w:color="auto"/>
        <w:bottom w:val="none" w:sz="0" w:space="0" w:color="auto"/>
        <w:right w:val="none" w:sz="0" w:space="0" w:color="auto"/>
      </w:divBdr>
    </w:div>
    <w:div w:id="730034269">
      <w:bodyDiv w:val="1"/>
      <w:marLeft w:val="0"/>
      <w:marRight w:val="0"/>
      <w:marTop w:val="0"/>
      <w:marBottom w:val="0"/>
      <w:divBdr>
        <w:top w:val="none" w:sz="0" w:space="0" w:color="auto"/>
        <w:left w:val="none" w:sz="0" w:space="0" w:color="auto"/>
        <w:bottom w:val="none" w:sz="0" w:space="0" w:color="auto"/>
        <w:right w:val="none" w:sz="0" w:space="0" w:color="auto"/>
      </w:divBdr>
    </w:div>
    <w:div w:id="735393067">
      <w:bodyDiv w:val="1"/>
      <w:marLeft w:val="0"/>
      <w:marRight w:val="0"/>
      <w:marTop w:val="0"/>
      <w:marBottom w:val="0"/>
      <w:divBdr>
        <w:top w:val="none" w:sz="0" w:space="0" w:color="auto"/>
        <w:left w:val="none" w:sz="0" w:space="0" w:color="auto"/>
        <w:bottom w:val="none" w:sz="0" w:space="0" w:color="auto"/>
        <w:right w:val="none" w:sz="0" w:space="0" w:color="auto"/>
      </w:divBdr>
    </w:div>
    <w:div w:id="738286732">
      <w:bodyDiv w:val="1"/>
      <w:marLeft w:val="0"/>
      <w:marRight w:val="0"/>
      <w:marTop w:val="0"/>
      <w:marBottom w:val="0"/>
      <w:divBdr>
        <w:top w:val="none" w:sz="0" w:space="0" w:color="auto"/>
        <w:left w:val="none" w:sz="0" w:space="0" w:color="auto"/>
        <w:bottom w:val="none" w:sz="0" w:space="0" w:color="auto"/>
        <w:right w:val="none" w:sz="0" w:space="0" w:color="auto"/>
      </w:divBdr>
    </w:div>
    <w:div w:id="755639230">
      <w:bodyDiv w:val="1"/>
      <w:marLeft w:val="0"/>
      <w:marRight w:val="0"/>
      <w:marTop w:val="0"/>
      <w:marBottom w:val="0"/>
      <w:divBdr>
        <w:top w:val="none" w:sz="0" w:space="0" w:color="auto"/>
        <w:left w:val="none" w:sz="0" w:space="0" w:color="auto"/>
        <w:bottom w:val="none" w:sz="0" w:space="0" w:color="auto"/>
        <w:right w:val="none" w:sz="0" w:space="0" w:color="auto"/>
      </w:divBdr>
    </w:div>
    <w:div w:id="771435815">
      <w:bodyDiv w:val="1"/>
      <w:marLeft w:val="0"/>
      <w:marRight w:val="0"/>
      <w:marTop w:val="0"/>
      <w:marBottom w:val="0"/>
      <w:divBdr>
        <w:top w:val="none" w:sz="0" w:space="0" w:color="auto"/>
        <w:left w:val="none" w:sz="0" w:space="0" w:color="auto"/>
        <w:bottom w:val="none" w:sz="0" w:space="0" w:color="auto"/>
        <w:right w:val="none" w:sz="0" w:space="0" w:color="auto"/>
      </w:divBdr>
    </w:div>
    <w:div w:id="774904178">
      <w:bodyDiv w:val="1"/>
      <w:marLeft w:val="0"/>
      <w:marRight w:val="0"/>
      <w:marTop w:val="0"/>
      <w:marBottom w:val="0"/>
      <w:divBdr>
        <w:top w:val="none" w:sz="0" w:space="0" w:color="auto"/>
        <w:left w:val="none" w:sz="0" w:space="0" w:color="auto"/>
        <w:bottom w:val="none" w:sz="0" w:space="0" w:color="auto"/>
        <w:right w:val="none" w:sz="0" w:space="0" w:color="auto"/>
      </w:divBdr>
    </w:div>
    <w:div w:id="779031329">
      <w:bodyDiv w:val="1"/>
      <w:marLeft w:val="0"/>
      <w:marRight w:val="0"/>
      <w:marTop w:val="0"/>
      <w:marBottom w:val="0"/>
      <w:divBdr>
        <w:top w:val="none" w:sz="0" w:space="0" w:color="auto"/>
        <w:left w:val="none" w:sz="0" w:space="0" w:color="auto"/>
        <w:bottom w:val="none" w:sz="0" w:space="0" w:color="auto"/>
        <w:right w:val="none" w:sz="0" w:space="0" w:color="auto"/>
      </w:divBdr>
    </w:div>
    <w:div w:id="780489029">
      <w:bodyDiv w:val="1"/>
      <w:marLeft w:val="0"/>
      <w:marRight w:val="0"/>
      <w:marTop w:val="0"/>
      <w:marBottom w:val="0"/>
      <w:divBdr>
        <w:top w:val="none" w:sz="0" w:space="0" w:color="auto"/>
        <w:left w:val="none" w:sz="0" w:space="0" w:color="auto"/>
        <w:bottom w:val="none" w:sz="0" w:space="0" w:color="auto"/>
        <w:right w:val="none" w:sz="0" w:space="0" w:color="auto"/>
      </w:divBdr>
    </w:div>
    <w:div w:id="781922958">
      <w:bodyDiv w:val="1"/>
      <w:marLeft w:val="0"/>
      <w:marRight w:val="0"/>
      <w:marTop w:val="0"/>
      <w:marBottom w:val="0"/>
      <w:divBdr>
        <w:top w:val="none" w:sz="0" w:space="0" w:color="auto"/>
        <w:left w:val="none" w:sz="0" w:space="0" w:color="auto"/>
        <w:bottom w:val="none" w:sz="0" w:space="0" w:color="auto"/>
        <w:right w:val="none" w:sz="0" w:space="0" w:color="auto"/>
      </w:divBdr>
    </w:div>
    <w:div w:id="784234651">
      <w:bodyDiv w:val="1"/>
      <w:marLeft w:val="0"/>
      <w:marRight w:val="0"/>
      <w:marTop w:val="0"/>
      <w:marBottom w:val="0"/>
      <w:divBdr>
        <w:top w:val="none" w:sz="0" w:space="0" w:color="auto"/>
        <w:left w:val="none" w:sz="0" w:space="0" w:color="auto"/>
        <w:bottom w:val="none" w:sz="0" w:space="0" w:color="auto"/>
        <w:right w:val="none" w:sz="0" w:space="0" w:color="auto"/>
      </w:divBdr>
    </w:div>
    <w:div w:id="784614865">
      <w:bodyDiv w:val="1"/>
      <w:marLeft w:val="0"/>
      <w:marRight w:val="0"/>
      <w:marTop w:val="0"/>
      <w:marBottom w:val="0"/>
      <w:divBdr>
        <w:top w:val="none" w:sz="0" w:space="0" w:color="auto"/>
        <w:left w:val="none" w:sz="0" w:space="0" w:color="auto"/>
        <w:bottom w:val="none" w:sz="0" w:space="0" w:color="auto"/>
        <w:right w:val="none" w:sz="0" w:space="0" w:color="auto"/>
      </w:divBdr>
    </w:div>
    <w:div w:id="787547714">
      <w:bodyDiv w:val="1"/>
      <w:marLeft w:val="0"/>
      <w:marRight w:val="0"/>
      <w:marTop w:val="0"/>
      <w:marBottom w:val="0"/>
      <w:divBdr>
        <w:top w:val="none" w:sz="0" w:space="0" w:color="auto"/>
        <w:left w:val="none" w:sz="0" w:space="0" w:color="auto"/>
        <w:bottom w:val="none" w:sz="0" w:space="0" w:color="auto"/>
        <w:right w:val="none" w:sz="0" w:space="0" w:color="auto"/>
      </w:divBdr>
    </w:div>
    <w:div w:id="788083220">
      <w:bodyDiv w:val="1"/>
      <w:marLeft w:val="0"/>
      <w:marRight w:val="0"/>
      <w:marTop w:val="0"/>
      <w:marBottom w:val="0"/>
      <w:divBdr>
        <w:top w:val="none" w:sz="0" w:space="0" w:color="auto"/>
        <w:left w:val="none" w:sz="0" w:space="0" w:color="auto"/>
        <w:bottom w:val="none" w:sz="0" w:space="0" w:color="auto"/>
        <w:right w:val="none" w:sz="0" w:space="0" w:color="auto"/>
      </w:divBdr>
    </w:div>
    <w:div w:id="793214381">
      <w:bodyDiv w:val="1"/>
      <w:marLeft w:val="0"/>
      <w:marRight w:val="0"/>
      <w:marTop w:val="0"/>
      <w:marBottom w:val="0"/>
      <w:divBdr>
        <w:top w:val="none" w:sz="0" w:space="0" w:color="auto"/>
        <w:left w:val="none" w:sz="0" w:space="0" w:color="auto"/>
        <w:bottom w:val="none" w:sz="0" w:space="0" w:color="auto"/>
        <w:right w:val="none" w:sz="0" w:space="0" w:color="auto"/>
      </w:divBdr>
    </w:div>
    <w:div w:id="796532354">
      <w:bodyDiv w:val="1"/>
      <w:marLeft w:val="0"/>
      <w:marRight w:val="0"/>
      <w:marTop w:val="0"/>
      <w:marBottom w:val="0"/>
      <w:divBdr>
        <w:top w:val="none" w:sz="0" w:space="0" w:color="auto"/>
        <w:left w:val="none" w:sz="0" w:space="0" w:color="auto"/>
        <w:bottom w:val="none" w:sz="0" w:space="0" w:color="auto"/>
        <w:right w:val="none" w:sz="0" w:space="0" w:color="auto"/>
      </w:divBdr>
    </w:div>
    <w:div w:id="804127923">
      <w:bodyDiv w:val="1"/>
      <w:marLeft w:val="0"/>
      <w:marRight w:val="0"/>
      <w:marTop w:val="0"/>
      <w:marBottom w:val="0"/>
      <w:divBdr>
        <w:top w:val="none" w:sz="0" w:space="0" w:color="auto"/>
        <w:left w:val="none" w:sz="0" w:space="0" w:color="auto"/>
        <w:bottom w:val="none" w:sz="0" w:space="0" w:color="auto"/>
        <w:right w:val="none" w:sz="0" w:space="0" w:color="auto"/>
      </w:divBdr>
    </w:div>
    <w:div w:id="804811396">
      <w:bodyDiv w:val="1"/>
      <w:marLeft w:val="0"/>
      <w:marRight w:val="0"/>
      <w:marTop w:val="0"/>
      <w:marBottom w:val="0"/>
      <w:divBdr>
        <w:top w:val="none" w:sz="0" w:space="0" w:color="auto"/>
        <w:left w:val="none" w:sz="0" w:space="0" w:color="auto"/>
        <w:bottom w:val="none" w:sz="0" w:space="0" w:color="auto"/>
        <w:right w:val="none" w:sz="0" w:space="0" w:color="auto"/>
      </w:divBdr>
    </w:div>
    <w:div w:id="810246658">
      <w:bodyDiv w:val="1"/>
      <w:marLeft w:val="0"/>
      <w:marRight w:val="0"/>
      <w:marTop w:val="0"/>
      <w:marBottom w:val="0"/>
      <w:divBdr>
        <w:top w:val="none" w:sz="0" w:space="0" w:color="auto"/>
        <w:left w:val="none" w:sz="0" w:space="0" w:color="auto"/>
        <w:bottom w:val="none" w:sz="0" w:space="0" w:color="auto"/>
        <w:right w:val="none" w:sz="0" w:space="0" w:color="auto"/>
      </w:divBdr>
    </w:div>
    <w:div w:id="823618996">
      <w:bodyDiv w:val="1"/>
      <w:marLeft w:val="0"/>
      <w:marRight w:val="0"/>
      <w:marTop w:val="0"/>
      <w:marBottom w:val="0"/>
      <w:divBdr>
        <w:top w:val="none" w:sz="0" w:space="0" w:color="auto"/>
        <w:left w:val="none" w:sz="0" w:space="0" w:color="auto"/>
        <w:bottom w:val="none" w:sz="0" w:space="0" w:color="auto"/>
        <w:right w:val="none" w:sz="0" w:space="0" w:color="auto"/>
      </w:divBdr>
    </w:div>
    <w:div w:id="836926159">
      <w:bodyDiv w:val="1"/>
      <w:marLeft w:val="0"/>
      <w:marRight w:val="0"/>
      <w:marTop w:val="0"/>
      <w:marBottom w:val="0"/>
      <w:divBdr>
        <w:top w:val="none" w:sz="0" w:space="0" w:color="auto"/>
        <w:left w:val="none" w:sz="0" w:space="0" w:color="auto"/>
        <w:bottom w:val="none" w:sz="0" w:space="0" w:color="auto"/>
        <w:right w:val="none" w:sz="0" w:space="0" w:color="auto"/>
      </w:divBdr>
    </w:div>
    <w:div w:id="838928315">
      <w:bodyDiv w:val="1"/>
      <w:marLeft w:val="0"/>
      <w:marRight w:val="0"/>
      <w:marTop w:val="0"/>
      <w:marBottom w:val="0"/>
      <w:divBdr>
        <w:top w:val="none" w:sz="0" w:space="0" w:color="auto"/>
        <w:left w:val="none" w:sz="0" w:space="0" w:color="auto"/>
        <w:bottom w:val="none" w:sz="0" w:space="0" w:color="auto"/>
        <w:right w:val="none" w:sz="0" w:space="0" w:color="auto"/>
      </w:divBdr>
    </w:div>
    <w:div w:id="841580170">
      <w:bodyDiv w:val="1"/>
      <w:marLeft w:val="0"/>
      <w:marRight w:val="0"/>
      <w:marTop w:val="0"/>
      <w:marBottom w:val="0"/>
      <w:divBdr>
        <w:top w:val="none" w:sz="0" w:space="0" w:color="auto"/>
        <w:left w:val="none" w:sz="0" w:space="0" w:color="auto"/>
        <w:bottom w:val="none" w:sz="0" w:space="0" w:color="auto"/>
        <w:right w:val="none" w:sz="0" w:space="0" w:color="auto"/>
      </w:divBdr>
    </w:div>
    <w:div w:id="842814031">
      <w:bodyDiv w:val="1"/>
      <w:marLeft w:val="0"/>
      <w:marRight w:val="0"/>
      <w:marTop w:val="0"/>
      <w:marBottom w:val="0"/>
      <w:divBdr>
        <w:top w:val="none" w:sz="0" w:space="0" w:color="auto"/>
        <w:left w:val="none" w:sz="0" w:space="0" w:color="auto"/>
        <w:bottom w:val="none" w:sz="0" w:space="0" w:color="auto"/>
        <w:right w:val="none" w:sz="0" w:space="0" w:color="auto"/>
      </w:divBdr>
      <w:divsChild>
        <w:div w:id="2020693573">
          <w:marLeft w:val="-75"/>
          <w:marRight w:val="-75"/>
          <w:marTop w:val="0"/>
          <w:marBottom w:val="0"/>
          <w:divBdr>
            <w:top w:val="none" w:sz="0" w:space="0" w:color="auto"/>
            <w:left w:val="none" w:sz="0" w:space="0" w:color="auto"/>
            <w:bottom w:val="none" w:sz="0" w:space="0" w:color="auto"/>
            <w:right w:val="none" w:sz="0" w:space="0" w:color="auto"/>
          </w:divBdr>
          <w:divsChild>
            <w:div w:id="422801399">
              <w:marLeft w:val="150"/>
              <w:marRight w:val="150"/>
              <w:marTop w:val="0"/>
              <w:marBottom w:val="0"/>
              <w:divBdr>
                <w:top w:val="none" w:sz="0" w:space="0" w:color="auto"/>
                <w:left w:val="none" w:sz="0" w:space="0" w:color="auto"/>
                <w:bottom w:val="single" w:sz="6" w:space="6" w:color="E8E8E8"/>
                <w:right w:val="none" w:sz="0" w:space="0" w:color="auto"/>
              </w:divBdr>
              <w:divsChild>
                <w:div w:id="9251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48206">
      <w:bodyDiv w:val="1"/>
      <w:marLeft w:val="0"/>
      <w:marRight w:val="0"/>
      <w:marTop w:val="0"/>
      <w:marBottom w:val="0"/>
      <w:divBdr>
        <w:top w:val="none" w:sz="0" w:space="0" w:color="auto"/>
        <w:left w:val="none" w:sz="0" w:space="0" w:color="auto"/>
        <w:bottom w:val="none" w:sz="0" w:space="0" w:color="auto"/>
        <w:right w:val="none" w:sz="0" w:space="0" w:color="auto"/>
      </w:divBdr>
    </w:div>
    <w:div w:id="852301259">
      <w:bodyDiv w:val="1"/>
      <w:marLeft w:val="0"/>
      <w:marRight w:val="0"/>
      <w:marTop w:val="0"/>
      <w:marBottom w:val="0"/>
      <w:divBdr>
        <w:top w:val="none" w:sz="0" w:space="0" w:color="auto"/>
        <w:left w:val="none" w:sz="0" w:space="0" w:color="auto"/>
        <w:bottom w:val="none" w:sz="0" w:space="0" w:color="auto"/>
        <w:right w:val="none" w:sz="0" w:space="0" w:color="auto"/>
      </w:divBdr>
    </w:div>
    <w:div w:id="860321694">
      <w:bodyDiv w:val="1"/>
      <w:marLeft w:val="0"/>
      <w:marRight w:val="0"/>
      <w:marTop w:val="0"/>
      <w:marBottom w:val="0"/>
      <w:divBdr>
        <w:top w:val="none" w:sz="0" w:space="0" w:color="auto"/>
        <w:left w:val="none" w:sz="0" w:space="0" w:color="auto"/>
        <w:bottom w:val="none" w:sz="0" w:space="0" w:color="auto"/>
        <w:right w:val="none" w:sz="0" w:space="0" w:color="auto"/>
      </w:divBdr>
    </w:div>
    <w:div w:id="862941329">
      <w:bodyDiv w:val="1"/>
      <w:marLeft w:val="0"/>
      <w:marRight w:val="0"/>
      <w:marTop w:val="0"/>
      <w:marBottom w:val="0"/>
      <w:divBdr>
        <w:top w:val="none" w:sz="0" w:space="0" w:color="auto"/>
        <w:left w:val="none" w:sz="0" w:space="0" w:color="auto"/>
        <w:bottom w:val="none" w:sz="0" w:space="0" w:color="auto"/>
        <w:right w:val="none" w:sz="0" w:space="0" w:color="auto"/>
      </w:divBdr>
    </w:div>
    <w:div w:id="864758509">
      <w:bodyDiv w:val="1"/>
      <w:marLeft w:val="0"/>
      <w:marRight w:val="0"/>
      <w:marTop w:val="0"/>
      <w:marBottom w:val="0"/>
      <w:divBdr>
        <w:top w:val="none" w:sz="0" w:space="0" w:color="auto"/>
        <w:left w:val="none" w:sz="0" w:space="0" w:color="auto"/>
        <w:bottom w:val="none" w:sz="0" w:space="0" w:color="auto"/>
        <w:right w:val="none" w:sz="0" w:space="0" w:color="auto"/>
      </w:divBdr>
      <w:divsChild>
        <w:div w:id="1744718015">
          <w:marLeft w:val="-75"/>
          <w:marRight w:val="-75"/>
          <w:marTop w:val="0"/>
          <w:marBottom w:val="0"/>
          <w:divBdr>
            <w:top w:val="none" w:sz="0" w:space="0" w:color="auto"/>
            <w:left w:val="none" w:sz="0" w:space="0" w:color="auto"/>
            <w:bottom w:val="none" w:sz="0" w:space="0" w:color="auto"/>
            <w:right w:val="none" w:sz="0" w:space="0" w:color="auto"/>
          </w:divBdr>
          <w:divsChild>
            <w:div w:id="1661347558">
              <w:marLeft w:val="150"/>
              <w:marRight w:val="150"/>
              <w:marTop w:val="0"/>
              <w:marBottom w:val="0"/>
              <w:divBdr>
                <w:top w:val="none" w:sz="0" w:space="0" w:color="auto"/>
                <w:left w:val="none" w:sz="0" w:space="0" w:color="auto"/>
                <w:bottom w:val="single" w:sz="6" w:space="6" w:color="E8E8E8"/>
                <w:right w:val="none" w:sz="0" w:space="0" w:color="auto"/>
              </w:divBdr>
              <w:divsChild>
                <w:div w:id="17371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48824">
      <w:bodyDiv w:val="1"/>
      <w:marLeft w:val="0"/>
      <w:marRight w:val="0"/>
      <w:marTop w:val="0"/>
      <w:marBottom w:val="0"/>
      <w:divBdr>
        <w:top w:val="none" w:sz="0" w:space="0" w:color="auto"/>
        <w:left w:val="none" w:sz="0" w:space="0" w:color="auto"/>
        <w:bottom w:val="none" w:sz="0" w:space="0" w:color="auto"/>
        <w:right w:val="none" w:sz="0" w:space="0" w:color="auto"/>
      </w:divBdr>
    </w:div>
    <w:div w:id="871109981">
      <w:bodyDiv w:val="1"/>
      <w:marLeft w:val="0"/>
      <w:marRight w:val="0"/>
      <w:marTop w:val="0"/>
      <w:marBottom w:val="0"/>
      <w:divBdr>
        <w:top w:val="none" w:sz="0" w:space="0" w:color="auto"/>
        <w:left w:val="none" w:sz="0" w:space="0" w:color="auto"/>
        <w:bottom w:val="none" w:sz="0" w:space="0" w:color="auto"/>
        <w:right w:val="none" w:sz="0" w:space="0" w:color="auto"/>
      </w:divBdr>
      <w:divsChild>
        <w:div w:id="1088698941">
          <w:marLeft w:val="274"/>
          <w:marRight w:val="0"/>
          <w:marTop w:val="150"/>
          <w:marBottom w:val="0"/>
          <w:divBdr>
            <w:top w:val="none" w:sz="0" w:space="0" w:color="auto"/>
            <w:left w:val="none" w:sz="0" w:space="0" w:color="auto"/>
            <w:bottom w:val="none" w:sz="0" w:space="0" w:color="auto"/>
            <w:right w:val="none" w:sz="0" w:space="0" w:color="auto"/>
          </w:divBdr>
        </w:div>
        <w:div w:id="1366248098">
          <w:marLeft w:val="274"/>
          <w:marRight w:val="0"/>
          <w:marTop w:val="150"/>
          <w:marBottom w:val="0"/>
          <w:divBdr>
            <w:top w:val="none" w:sz="0" w:space="0" w:color="auto"/>
            <w:left w:val="none" w:sz="0" w:space="0" w:color="auto"/>
            <w:bottom w:val="none" w:sz="0" w:space="0" w:color="auto"/>
            <w:right w:val="none" w:sz="0" w:space="0" w:color="auto"/>
          </w:divBdr>
        </w:div>
      </w:divsChild>
    </w:div>
    <w:div w:id="876818584">
      <w:bodyDiv w:val="1"/>
      <w:marLeft w:val="0"/>
      <w:marRight w:val="0"/>
      <w:marTop w:val="0"/>
      <w:marBottom w:val="0"/>
      <w:divBdr>
        <w:top w:val="none" w:sz="0" w:space="0" w:color="auto"/>
        <w:left w:val="none" w:sz="0" w:space="0" w:color="auto"/>
        <w:bottom w:val="none" w:sz="0" w:space="0" w:color="auto"/>
        <w:right w:val="none" w:sz="0" w:space="0" w:color="auto"/>
      </w:divBdr>
    </w:div>
    <w:div w:id="881138122">
      <w:bodyDiv w:val="1"/>
      <w:marLeft w:val="0"/>
      <w:marRight w:val="0"/>
      <w:marTop w:val="0"/>
      <w:marBottom w:val="0"/>
      <w:divBdr>
        <w:top w:val="none" w:sz="0" w:space="0" w:color="auto"/>
        <w:left w:val="none" w:sz="0" w:space="0" w:color="auto"/>
        <w:bottom w:val="none" w:sz="0" w:space="0" w:color="auto"/>
        <w:right w:val="none" w:sz="0" w:space="0" w:color="auto"/>
      </w:divBdr>
    </w:div>
    <w:div w:id="882403114">
      <w:bodyDiv w:val="1"/>
      <w:marLeft w:val="0"/>
      <w:marRight w:val="0"/>
      <w:marTop w:val="0"/>
      <w:marBottom w:val="0"/>
      <w:divBdr>
        <w:top w:val="none" w:sz="0" w:space="0" w:color="auto"/>
        <w:left w:val="none" w:sz="0" w:space="0" w:color="auto"/>
        <w:bottom w:val="none" w:sz="0" w:space="0" w:color="auto"/>
        <w:right w:val="none" w:sz="0" w:space="0" w:color="auto"/>
      </w:divBdr>
    </w:div>
    <w:div w:id="898399544">
      <w:bodyDiv w:val="1"/>
      <w:marLeft w:val="0"/>
      <w:marRight w:val="0"/>
      <w:marTop w:val="0"/>
      <w:marBottom w:val="0"/>
      <w:divBdr>
        <w:top w:val="none" w:sz="0" w:space="0" w:color="auto"/>
        <w:left w:val="none" w:sz="0" w:space="0" w:color="auto"/>
        <w:bottom w:val="none" w:sz="0" w:space="0" w:color="auto"/>
        <w:right w:val="none" w:sz="0" w:space="0" w:color="auto"/>
      </w:divBdr>
    </w:div>
    <w:div w:id="901914612">
      <w:bodyDiv w:val="1"/>
      <w:marLeft w:val="0"/>
      <w:marRight w:val="0"/>
      <w:marTop w:val="0"/>
      <w:marBottom w:val="0"/>
      <w:divBdr>
        <w:top w:val="none" w:sz="0" w:space="0" w:color="auto"/>
        <w:left w:val="none" w:sz="0" w:space="0" w:color="auto"/>
        <w:bottom w:val="none" w:sz="0" w:space="0" w:color="auto"/>
        <w:right w:val="none" w:sz="0" w:space="0" w:color="auto"/>
      </w:divBdr>
    </w:div>
    <w:div w:id="928201653">
      <w:bodyDiv w:val="1"/>
      <w:marLeft w:val="0"/>
      <w:marRight w:val="0"/>
      <w:marTop w:val="0"/>
      <w:marBottom w:val="0"/>
      <w:divBdr>
        <w:top w:val="none" w:sz="0" w:space="0" w:color="auto"/>
        <w:left w:val="none" w:sz="0" w:space="0" w:color="auto"/>
        <w:bottom w:val="none" w:sz="0" w:space="0" w:color="auto"/>
        <w:right w:val="none" w:sz="0" w:space="0" w:color="auto"/>
      </w:divBdr>
    </w:div>
    <w:div w:id="928656253">
      <w:bodyDiv w:val="1"/>
      <w:marLeft w:val="0"/>
      <w:marRight w:val="0"/>
      <w:marTop w:val="0"/>
      <w:marBottom w:val="0"/>
      <w:divBdr>
        <w:top w:val="none" w:sz="0" w:space="0" w:color="auto"/>
        <w:left w:val="none" w:sz="0" w:space="0" w:color="auto"/>
        <w:bottom w:val="none" w:sz="0" w:space="0" w:color="auto"/>
        <w:right w:val="none" w:sz="0" w:space="0" w:color="auto"/>
      </w:divBdr>
    </w:div>
    <w:div w:id="929005445">
      <w:bodyDiv w:val="1"/>
      <w:marLeft w:val="0"/>
      <w:marRight w:val="0"/>
      <w:marTop w:val="0"/>
      <w:marBottom w:val="0"/>
      <w:divBdr>
        <w:top w:val="none" w:sz="0" w:space="0" w:color="auto"/>
        <w:left w:val="none" w:sz="0" w:space="0" w:color="auto"/>
        <w:bottom w:val="none" w:sz="0" w:space="0" w:color="auto"/>
        <w:right w:val="none" w:sz="0" w:space="0" w:color="auto"/>
      </w:divBdr>
    </w:div>
    <w:div w:id="937448037">
      <w:bodyDiv w:val="1"/>
      <w:marLeft w:val="0"/>
      <w:marRight w:val="0"/>
      <w:marTop w:val="0"/>
      <w:marBottom w:val="0"/>
      <w:divBdr>
        <w:top w:val="none" w:sz="0" w:space="0" w:color="auto"/>
        <w:left w:val="none" w:sz="0" w:space="0" w:color="auto"/>
        <w:bottom w:val="none" w:sz="0" w:space="0" w:color="auto"/>
        <w:right w:val="none" w:sz="0" w:space="0" w:color="auto"/>
      </w:divBdr>
    </w:div>
    <w:div w:id="945160488">
      <w:bodyDiv w:val="1"/>
      <w:marLeft w:val="0"/>
      <w:marRight w:val="0"/>
      <w:marTop w:val="0"/>
      <w:marBottom w:val="0"/>
      <w:divBdr>
        <w:top w:val="none" w:sz="0" w:space="0" w:color="auto"/>
        <w:left w:val="none" w:sz="0" w:space="0" w:color="auto"/>
        <w:bottom w:val="none" w:sz="0" w:space="0" w:color="auto"/>
        <w:right w:val="none" w:sz="0" w:space="0" w:color="auto"/>
      </w:divBdr>
    </w:div>
    <w:div w:id="945381626">
      <w:bodyDiv w:val="1"/>
      <w:marLeft w:val="0"/>
      <w:marRight w:val="0"/>
      <w:marTop w:val="0"/>
      <w:marBottom w:val="0"/>
      <w:divBdr>
        <w:top w:val="none" w:sz="0" w:space="0" w:color="auto"/>
        <w:left w:val="none" w:sz="0" w:space="0" w:color="auto"/>
        <w:bottom w:val="none" w:sz="0" w:space="0" w:color="auto"/>
        <w:right w:val="none" w:sz="0" w:space="0" w:color="auto"/>
      </w:divBdr>
    </w:div>
    <w:div w:id="956060001">
      <w:bodyDiv w:val="1"/>
      <w:marLeft w:val="0"/>
      <w:marRight w:val="0"/>
      <w:marTop w:val="0"/>
      <w:marBottom w:val="0"/>
      <w:divBdr>
        <w:top w:val="none" w:sz="0" w:space="0" w:color="auto"/>
        <w:left w:val="none" w:sz="0" w:space="0" w:color="auto"/>
        <w:bottom w:val="none" w:sz="0" w:space="0" w:color="auto"/>
        <w:right w:val="none" w:sz="0" w:space="0" w:color="auto"/>
      </w:divBdr>
    </w:div>
    <w:div w:id="959144449">
      <w:bodyDiv w:val="1"/>
      <w:marLeft w:val="0"/>
      <w:marRight w:val="0"/>
      <w:marTop w:val="0"/>
      <w:marBottom w:val="0"/>
      <w:divBdr>
        <w:top w:val="none" w:sz="0" w:space="0" w:color="auto"/>
        <w:left w:val="none" w:sz="0" w:space="0" w:color="auto"/>
        <w:bottom w:val="none" w:sz="0" w:space="0" w:color="auto"/>
        <w:right w:val="none" w:sz="0" w:space="0" w:color="auto"/>
      </w:divBdr>
    </w:div>
    <w:div w:id="961303573">
      <w:bodyDiv w:val="1"/>
      <w:marLeft w:val="0"/>
      <w:marRight w:val="0"/>
      <w:marTop w:val="0"/>
      <w:marBottom w:val="0"/>
      <w:divBdr>
        <w:top w:val="none" w:sz="0" w:space="0" w:color="auto"/>
        <w:left w:val="none" w:sz="0" w:space="0" w:color="auto"/>
        <w:bottom w:val="none" w:sz="0" w:space="0" w:color="auto"/>
        <w:right w:val="none" w:sz="0" w:space="0" w:color="auto"/>
      </w:divBdr>
    </w:div>
    <w:div w:id="966131860">
      <w:bodyDiv w:val="1"/>
      <w:marLeft w:val="0"/>
      <w:marRight w:val="0"/>
      <w:marTop w:val="0"/>
      <w:marBottom w:val="0"/>
      <w:divBdr>
        <w:top w:val="none" w:sz="0" w:space="0" w:color="auto"/>
        <w:left w:val="none" w:sz="0" w:space="0" w:color="auto"/>
        <w:bottom w:val="none" w:sz="0" w:space="0" w:color="auto"/>
        <w:right w:val="none" w:sz="0" w:space="0" w:color="auto"/>
      </w:divBdr>
    </w:div>
    <w:div w:id="971014048">
      <w:bodyDiv w:val="1"/>
      <w:marLeft w:val="0"/>
      <w:marRight w:val="0"/>
      <w:marTop w:val="0"/>
      <w:marBottom w:val="0"/>
      <w:divBdr>
        <w:top w:val="none" w:sz="0" w:space="0" w:color="auto"/>
        <w:left w:val="none" w:sz="0" w:space="0" w:color="auto"/>
        <w:bottom w:val="none" w:sz="0" w:space="0" w:color="auto"/>
        <w:right w:val="none" w:sz="0" w:space="0" w:color="auto"/>
      </w:divBdr>
    </w:div>
    <w:div w:id="996611000">
      <w:bodyDiv w:val="1"/>
      <w:marLeft w:val="0"/>
      <w:marRight w:val="0"/>
      <w:marTop w:val="0"/>
      <w:marBottom w:val="0"/>
      <w:divBdr>
        <w:top w:val="none" w:sz="0" w:space="0" w:color="auto"/>
        <w:left w:val="none" w:sz="0" w:space="0" w:color="auto"/>
        <w:bottom w:val="none" w:sz="0" w:space="0" w:color="auto"/>
        <w:right w:val="none" w:sz="0" w:space="0" w:color="auto"/>
      </w:divBdr>
    </w:div>
    <w:div w:id="1003780329">
      <w:bodyDiv w:val="1"/>
      <w:marLeft w:val="0"/>
      <w:marRight w:val="0"/>
      <w:marTop w:val="0"/>
      <w:marBottom w:val="0"/>
      <w:divBdr>
        <w:top w:val="none" w:sz="0" w:space="0" w:color="auto"/>
        <w:left w:val="none" w:sz="0" w:space="0" w:color="auto"/>
        <w:bottom w:val="none" w:sz="0" w:space="0" w:color="auto"/>
        <w:right w:val="none" w:sz="0" w:space="0" w:color="auto"/>
      </w:divBdr>
    </w:div>
    <w:div w:id="1007755746">
      <w:bodyDiv w:val="1"/>
      <w:marLeft w:val="0"/>
      <w:marRight w:val="0"/>
      <w:marTop w:val="0"/>
      <w:marBottom w:val="0"/>
      <w:divBdr>
        <w:top w:val="none" w:sz="0" w:space="0" w:color="auto"/>
        <w:left w:val="none" w:sz="0" w:space="0" w:color="auto"/>
        <w:bottom w:val="none" w:sz="0" w:space="0" w:color="auto"/>
        <w:right w:val="none" w:sz="0" w:space="0" w:color="auto"/>
      </w:divBdr>
    </w:div>
    <w:div w:id="1023826218">
      <w:bodyDiv w:val="1"/>
      <w:marLeft w:val="0"/>
      <w:marRight w:val="0"/>
      <w:marTop w:val="0"/>
      <w:marBottom w:val="0"/>
      <w:divBdr>
        <w:top w:val="none" w:sz="0" w:space="0" w:color="auto"/>
        <w:left w:val="none" w:sz="0" w:space="0" w:color="auto"/>
        <w:bottom w:val="none" w:sz="0" w:space="0" w:color="auto"/>
        <w:right w:val="none" w:sz="0" w:space="0" w:color="auto"/>
      </w:divBdr>
    </w:div>
    <w:div w:id="1026449238">
      <w:bodyDiv w:val="1"/>
      <w:marLeft w:val="0"/>
      <w:marRight w:val="0"/>
      <w:marTop w:val="0"/>
      <w:marBottom w:val="0"/>
      <w:divBdr>
        <w:top w:val="none" w:sz="0" w:space="0" w:color="auto"/>
        <w:left w:val="none" w:sz="0" w:space="0" w:color="auto"/>
        <w:bottom w:val="none" w:sz="0" w:space="0" w:color="auto"/>
        <w:right w:val="none" w:sz="0" w:space="0" w:color="auto"/>
      </w:divBdr>
    </w:div>
    <w:div w:id="1029331966">
      <w:bodyDiv w:val="1"/>
      <w:marLeft w:val="0"/>
      <w:marRight w:val="0"/>
      <w:marTop w:val="0"/>
      <w:marBottom w:val="0"/>
      <w:divBdr>
        <w:top w:val="none" w:sz="0" w:space="0" w:color="auto"/>
        <w:left w:val="none" w:sz="0" w:space="0" w:color="auto"/>
        <w:bottom w:val="none" w:sz="0" w:space="0" w:color="auto"/>
        <w:right w:val="none" w:sz="0" w:space="0" w:color="auto"/>
      </w:divBdr>
    </w:div>
    <w:div w:id="1044016678">
      <w:bodyDiv w:val="1"/>
      <w:marLeft w:val="0"/>
      <w:marRight w:val="0"/>
      <w:marTop w:val="0"/>
      <w:marBottom w:val="0"/>
      <w:divBdr>
        <w:top w:val="none" w:sz="0" w:space="0" w:color="auto"/>
        <w:left w:val="none" w:sz="0" w:space="0" w:color="auto"/>
        <w:bottom w:val="none" w:sz="0" w:space="0" w:color="auto"/>
        <w:right w:val="none" w:sz="0" w:space="0" w:color="auto"/>
      </w:divBdr>
    </w:div>
    <w:div w:id="1044788715">
      <w:bodyDiv w:val="1"/>
      <w:marLeft w:val="0"/>
      <w:marRight w:val="0"/>
      <w:marTop w:val="0"/>
      <w:marBottom w:val="0"/>
      <w:divBdr>
        <w:top w:val="none" w:sz="0" w:space="0" w:color="auto"/>
        <w:left w:val="none" w:sz="0" w:space="0" w:color="auto"/>
        <w:bottom w:val="none" w:sz="0" w:space="0" w:color="auto"/>
        <w:right w:val="none" w:sz="0" w:space="0" w:color="auto"/>
      </w:divBdr>
    </w:div>
    <w:div w:id="1047953105">
      <w:bodyDiv w:val="1"/>
      <w:marLeft w:val="0"/>
      <w:marRight w:val="0"/>
      <w:marTop w:val="0"/>
      <w:marBottom w:val="0"/>
      <w:divBdr>
        <w:top w:val="none" w:sz="0" w:space="0" w:color="auto"/>
        <w:left w:val="none" w:sz="0" w:space="0" w:color="auto"/>
        <w:bottom w:val="none" w:sz="0" w:space="0" w:color="auto"/>
        <w:right w:val="none" w:sz="0" w:space="0" w:color="auto"/>
      </w:divBdr>
    </w:div>
    <w:div w:id="1053700818">
      <w:bodyDiv w:val="1"/>
      <w:marLeft w:val="0"/>
      <w:marRight w:val="0"/>
      <w:marTop w:val="0"/>
      <w:marBottom w:val="0"/>
      <w:divBdr>
        <w:top w:val="none" w:sz="0" w:space="0" w:color="auto"/>
        <w:left w:val="none" w:sz="0" w:space="0" w:color="auto"/>
        <w:bottom w:val="none" w:sz="0" w:space="0" w:color="auto"/>
        <w:right w:val="none" w:sz="0" w:space="0" w:color="auto"/>
      </w:divBdr>
    </w:div>
    <w:div w:id="1059406053">
      <w:bodyDiv w:val="1"/>
      <w:marLeft w:val="0"/>
      <w:marRight w:val="0"/>
      <w:marTop w:val="0"/>
      <w:marBottom w:val="0"/>
      <w:divBdr>
        <w:top w:val="none" w:sz="0" w:space="0" w:color="auto"/>
        <w:left w:val="none" w:sz="0" w:space="0" w:color="auto"/>
        <w:bottom w:val="none" w:sz="0" w:space="0" w:color="auto"/>
        <w:right w:val="none" w:sz="0" w:space="0" w:color="auto"/>
      </w:divBdr>
      <w:divsChild>
        <w:div w:id="2125297984">
          <w:marLeft w:val="274"/>
          <w:marRight w:val="0"/>
          <w:marTop w:val="0"/>
          <w:marBottom w:val="0"/>
          <w:divBdr>
            <w:top w:val="none" w:sz="0" w:space="0" w:color="auto"/>
            <w:left w:val="none" w:sz="0" w:space="0" w:color="auto"/>
            <w:bottom w:val="none" w:sz="0" w:space="0" w:color="auto"/>
            <w:right w:val="none" w:sz="0" w:space="0" w:color="auto"/>
          </w:divBdr>
        </w:div>
      </w:divsChild>
    </w:div>
    <w:div w:id="1059938802">
      <w:bodyDiv w:val="1"/>
      <w:marLeft w:val="0"/>
      <w:marRight w:val="0"/>
      <w:marTop w:val="0"/>
      <w:marBottom w:val="0"/>
      <w:divBdr>
        <w:top w:val="none" w:sz="0" w:space="0" w:color="auto"/>
        <w:left w:val="none" w:sz="0" w:space="0" w:color="auto"/>
        <w:bottom w:val="none" w:sz="0" w:space="0" w:color="auto"/>
        <w:right w:val="none" w:sz="0" w:space="0" w:color="auto"/>
      </w:divBdr>
    </w:div>
    <w:div w:id="1060791573">
      <w:bodyDiv w:val="1"/>
      <w:marLeft w:val="0"/>
      <w:marRight w:val="0"/>
      <w:marTop w:val="0"/>
      <w:marBottom w:val="0"/>
      <w:divBdr>
        <w:top w:val="none" w:sz="0" w:space="0" w:color="auto"/>
        <w:left w:val="none" w:sz="0" w:space="0" w:color="auto"/>
        <w:bottom w:val="none" w:sz="0" w:space="0" w:color="auto"/>
        <w:right w:val="none" w:sz="0" w:space="0" w:color="auto"/>
      </w:divBdr>
    </w:div>
    <w:div w:id="1065181308">
      <w:bodyDiv w:val="1"/>
      <w:marLeft w:val="0"/>
      <w:marRight w:val="0"/>
      <w:marTop w:val="0"/>
      <w:marBottom w:val="0"/>
      <w:divBdr>
        <w:top w:val="none" w:sz="0" w:space="0" w:color="auto"/>
        <w:left w:val="none" w:sz="0" w:space="0" w:color="auto"/>
        <w:bottom w:val="none" w:sz="0" w:space="0" w:color="auto"/>
        <w:right w:val="none" w:sz="0" w:space="0" w:color="auto"/>
      </w:divBdr>
    </w:div>
    <w:div w:id="1068454671">
      <w:bodyDiv w:val="1"/>
      <w:marLeft w:val="0"/>
      <w:marRight w:val="0"/>
      <w:marTop w:val="0"/>
      <w:marBottom w:val="0"/>
      <w:divBdr>
        <w:top w:val="none" w:sz="0" w:space="0" w:color="auto"/>
        <w:left w:val="none" w:sz="0" w:space="0" w:color="auto"/>
        <w:bottom w:val="none" w:sz="0" w:space="0" w:color="auto"/>
        <w:right w:val="none" w:sz="0" w:space="0" w:color="auto"/>
      </w:divBdr>
    </w:div>
    <w:div w:id="1080639158">
      <w:bodyDiv w:val="1"/>
      <w:marLeft w:val="0"/>
      <w:marRight w:val="0"/>
      <w:marTop w:val="0"/>
      <w:marBottom w:val="0"/>
      <w:divBdr>
        <w:top w:val="none" w:sz="0" w:space="0" w:color="auto"/>
        <w:left w:val="none" w:sz="0" w:space="0" w:color="auto"/>
        <w:bottom w:val="none" w:sz="0" w:space="0" w:color="auto"/>
        <w:right w:val="none" w:sz="0" w:space="0" w:color="auto"/>
      </w:divBdr>
    </w:div>
    <w:div w:id="1081678058">
      <w:bodyDiv w:val="1"/>
      <w:marLeft w:val="0"/>
      <w:marRight w:val="0"/>
      <w:marTop w:val="0"/>
      <w:marBottom w:val="0"/>
      <w:divBdr>
        <w:top w:val="none" w:sz="0" w:space="0" w:color="auto"/>
        <w:left w:val="none" w:sz="0" w:space="0" w:color="auto"/>
        <w:bottom w:val="none" w:sz="0" w:space="0" w:color="auto"/>
        <w:right w:val="none" w:sz="0" w:space="0" w:color="auto"/>
      </w:divBdr>
    </w:div>
    <w:div w:id="1085344298">
      <w:bodyDiv w:val="1"/>
      <w:marLeft w:val="0"/>
      <w:marRight w:val="0"/>
      <w:marTop w:val="0"/>
      <w:marBottom w:val="0"/>
      <w:divBdr>
        <w:top w:val="none" w:sz="0" w:space="0" w:color="auto"/>
        <w:left w:val="none" w:sz="0" w:space="0" w:color="auto"/>
        <w:bottom w:val="none" w:sz="0" w:space="0" w:color="auto"/>
        <w:right w:val="none" w:sz="0" w:space="0" w:color="auto"/>
      </w:divBdr>
    </w:div>
    <w:div w:id="1087505384">
      <w:bodyDiv w:val="1"/>
      <w:marLeft w:val="0"/>
      <w:marRight w:val="0"/>
      <w:marTop w:val="0"/>
      <w:marBottom w:val="0"/>
      <w:divBdr>
        <w:top w:val="none" w:sz="0" w:space="0" w:color="auto"/>
        <w:left w:val="none" w:sz="0" w:space="0" w:color="auto"/>
        <w:bottom w:val="none" w:sz="0" w:space="0" w:color="auto"/>
        <w:right w:val="none" w:sz="0" w:space="0" w:color="auto"/>
      </w:divBdr>
    </w:div>
    <w:div w:id="1111627982">
      <w:bodyDiv w:val="1"/>
      <w:marLeft w:val="0"/>
      <w:marRight w:val="0"/>
      <w:marTop w:val="0"/>
      <w:marBottom w:val="0"/>
      <w:divBdr>
        <w:top w:val="none" w:sz="0" w:space="0" w:color="auto"/>
        <w:left w:val="none" w:sz="0" w:space="0" w:color="auto"/>
        <w:bottom w:val="none" w:sz="0" w:space="0" w:color="auto"/>
        <w:right w:val="none" w:sz="0" w:space="0" w:color="auto"/>
      </w:divBdr>
    </w:div>
    <w:div w:id="1118993039">
      <w:bodyDiv w:val="1"/>
      <w:marLeft w:val="0"/>
      <w:marRight w:val="0"/>
      <w:marTop w:val="0"/>
      <w:marBottom w:val="0"/>
      <w:divBdr>
        <w:top w:val="none" w:sz="0" w:space="0" w:color="auto"/>
        <w:left w:val="none" w:sz="0" w:space="0" w:color="auto"/>
        <w:bottom w:val="none" w:sz="0" w:space="0" w:color="auto"/>
        <w:right w:val="none" w:sz="0" w:space="0" w:color="auto"/>
      </w:divBdr>
    </w:div>
    <w:div w:id="1122847342">
      <w:bodyDiv w:val="1"/>
      <w:marLeft w:val="0"/>
      <w:marRight w:val="0"/>
      <w:marTop w:val="0"/>
      <w:marBottom w:val="0"/>
      <w:divBdr>
        <w:top w:val="none" w:sz="0" w:space="0" w:color="auto"/>
        <w:left w:val="none" w:sz="0" w:space="0" w:color="auto"/>
        <w:bottom w:val="none" w:sz="0" w:space="0" w:color="auto"/>
        <w:right w:val="none" w:sz="0" w:space="0" w:color="auto"/>
      </w:divBdr>
    </w:div>
    <w:div w:id="1128738247">
      <w:bodyDiv w:val="1"/>
      <w:marLeft w:val="0"/>
      <w:marRight w:val="0"/>
      <w:marTop w:val="0"/>
      <w:marBottom w:val="0"/>
      <w:divBdr>
        <w:top w:val="none" w:sz="0" w:space="0" w:color="auto"/>
        <w:left w:val="none" w:sz="0" w:space="0" w:color="auto"/>
        <w:bottom w:val="none" w:sz="0" w:space="0" w:color="auto"/>
        <w:right w:val="none" w:sz="0" w:space="0" w:color="auto"/>
      </w:divBdr>
    </w:div>
    <w:div w:id="1129202831">
      <w:bodyDiv w:val="1"/>
      <w:marLeft w:val="0"/>
      <w:marRight w:val="0"/>
      <w:marTop w:val="0"/>
      <w:marBottom w:val="0"/>
      <w:divBdr>
        <w:top w:val="none" w:sz="0" w:space="0" w:color="auto"/>
        <w:left w:val="none" w:sz="0" w:space="0" w:color="auto"/>
        <w:bottom w:val="none" w:sz="0" w:space="0" w:color="auto"/>
        <w:right w:val="none" w:sz="0" w:space="0" w:color="auto"/>
      </w:divBdr>
    </w:div>
    <w:div w:id="1129276470">
      <w:bodyDiv w:val="1"/>
      <w:marLeft w:val="0"/>
      <w:marRight w:val="0"/>
      <w:marTop w:val="0"/>
      <w:marBottom w:val="0"/>
      <w:divBdr>
        <w:top w:val="none" w:sz="0" w:space="0" w:color="auto"/>
        <w:left w:val="none" w:sz="0" w:space="0" w:color="auto"/>
        <w:bottom w:val="none" w:sz="0" w:space="0" w:color="auto"/>
        <w:right w:val="none" w:sz="0" w:space="0" w:color="auto"/>
      </w:divBdr>
    </w:div>
    <w:div w:id="1135636781">
      <w:bodyDiv w:val="1"/>
      <w:marLeft w:val="0"/>
      <w:marRight w:val="0"/>
      <w:marTop w:val="0"/>
      <w:marBottom w:val="0"/>
      <w:divBdr>
        <w:top w:val="none" w:sz="0" w:space="0" w:color="auto"/>
        <w:left w:val="none" w:sz="0" w:space="0" w:color="auto"/>
        <w:bottom w:val="none" w:sz="0" w:space="0" w:color="auto"/>
        <w:right w:val="none" w:sz="0" w:space="0" w:color="auto"/>
      </w:divBdr>
    </w:div>
    <w:div w:id="1143502020">
      <w:bodyDiv w:val="1"/>
      <w:marLeft w:val="0"/>
      <w:marRight w:val="0"/>
      <w:marTop w:val="0"/>
      <w:marBottom w:val="0"/>
      <w:divBdr>
        <w:top w:val="none" w:sz="0" w:space="0" w:color="auto"/>
        <w:left w:val="none" w:sz="0" w:space="0" w:color="auto"/>
        <w:bottom w:val="none" w:sz="0" w:space="0" w:color="auto"/>
        <w:right w:val="none" w:sz="0" w:space="0" w:color="auto"/>
      </w:divBdr>
    </w:div>
    <w:div w:id="1148323237">
      <w:bodyDiv w:val="1"/>
      <w:marLeft w:val="0"/>
      <w:marRight w:val="0"/>
      <w:marTop w:val="0"/>
      <w:marBottom w:val="0"/>
      <w:divBdr>
        <w:top w:val="none" w:sz="0" w:space="0" w:color="auto"/>
        <w:left w:val="none" w:sz="0" w:space="0" w:color="auto"/>
        <w:bottom w:val="none" w:sz="0" w:space="0" w:color="auto"/>
        <w:right w:val="none" w:sz="0" w:space="0" w:color="auto"/>
      </w:divBdr>
    </w:div>
    <w:div w:id="1153376216">
      <w:bodyDiv w:val="1"/>
      <w:marLeft w:val="0"/>
      <w:marRight w:val="0"/>
      <w:marTop w:val="0"/>
      <w:marBottom w:val="0"/>
      <w:divBdr>
        <w:top w:val="none" w:sz="0" w:space="0" w:color="auto"/>
        <w:left w:val="none" w:sz="0" w:space="0" w:color="auto"/>
        <w:bottom w:val="none" w:sz="0" w:space="0" w:color="auto"/>
        <w:right w:val="none" w:sz="0" w:space="0" w:color="auto"/>
      </w:divBdr>
    </w:div>
    <w:div w:id="1157067175">
      <w:bodyDiv w:val="1"/>
      <w:marLeft w:val="0"/>
      <w:marRight w:val="0"/>
      <w:marTop w:val="0"/>
      <w:marBottom w:val="0"/>
      <w:divBdr>
        <w:top w:val="none" w:sz="0" w:space="0" w:color="auto"/>
        <w:left w:val="none" w:sz="0" w:space="0" w:color="auto"/>
        <w:bottom w:val="none" w:sz="0" w:space="0" w:color="auto"/>
        <w:right w:val="none" w:sz="0" w:space="0" w:color="auto"/>
      </w:divBdr>
    </w:div>
    <w:div w:id="1164054286">
      <w:bodyDiv w:val="1"/>
      <w:marLeft w:val="0"/>
      <w:marRight w:val="0"/>
      <w:marTop w:val="0"/>
      <w:marBottom w:val="0"/>
      <w:divBdr>
        <w:top w:val="none" w:sz="0" w:space="0" w:color="auto"/>
        <w:left w:val="none" w:sz="0" w:space="0" w:color="auto"/>
        <w:bottom w:val="none" w:sz="0" w:space="0" w:color="auto"/>
        <w:right w:val="none" w:sz="0" w:space="0" w:color="auto"/>
      </w:divBdr>
    </w:div>
    <w:div w:id="1172524822">
      <w:bodyDiv w:val="1"/>
      <w:marLeft w:val="0"/>
      <w:marRight w:val="0"/>
      <w:marTop w:val="0"/>
      <w:marBottom w:val="0"/>
      <w:divBdr>
        <w:top w:val="none" w:sz="0" w:space="0" w:color="auto"/>
        <w:left w:val="none" w:sz="0" w:space="0" w:color="auto"/>
        <w:bottom w:val="none" w:sz="0" w:space="0" w:color="auto"/>
        <w:right w:val="none" w:sz="0" w:space="0" w:color="auto"/>
      </w:divBdr>
    </w:div>
    <w:div w:id="1179853375">
      <w:bodyDiv w:val="1"/>
      <w:marLeft w:val="0"/>
      <w:marRight w:val="0"/>
      <w:marTop w:val="0"/>
      <w:marBottom w:val="0"/>
      <w:divBdr>
        <w:top w:val="none" w:sz="0" w:space="0" w:color="auto"/>
        <w:left w:val="none" w:sz="0" w:space="0" w:color="auto"/>
        <w:bottom w:val="none" w:sz="0" w:space="0" w:color="auto"/>
        <w:right w:val="none" w:sz="0" w:space="0" w:color="auto"/>
      </w:divBdr>
    </w:div>
    <w:div w:id="1181550008">
      <w:bodyDiv w:val="1"/>
      <w:marLeft w:val="0"/>
      <w:marRight w:val="0"/>
      <w:marTop w:val="0"/>
      <w:marBottom w:val="0"/>
      <w:divBdr>
        <w:top w:val="none" w:sz="0" w:space="0" w:color="auto"/>
        <w:left w:val="none" w:sz="0" w:space="0" w:color="auto"/>
        <w:bottom w:val="none" w:sz="0" w:space="0" w:color="auto"/>
        <w:right w:val="none" w:sz="0" w:space="0" w:color="auto"/>
      </w:divBdr>
    </w:div>
    <w:div w:id="1192455807">
      <w:bodyDiv w:val="1"/>
      <w:marLeft w:val="0"/>
      <w:marRight w:val="0"/>
      <w:marTop w:val="0"/>
      <w:marBottom w:val="0"/>
      <w:divBdr>
        <w:top w:val="none" w:sz="0" w:space="0" w:color="auto"/>
        <w:left w:val="none" w:sz="0" w:space="0" w:color="auto"/>
        <w:bottom w:val="none" w:sz="0" w:space="0" w:color="auto"/>
        <w:right w:val="none" w:sz="0" w:space="0" w:color="auto"/>
      </w:divBdr>
    </w:div>
    <w:div w:id="1196427204">
      <w:bodyDiv w:val="1"/>
      <w:marLeft w:val="0"/>
      <w:marRight w:val="0"/>
      <w:marTop w:val="0"/>
      <w:marBottom w:val="0"/>
      <w:divBdr>
        <w:top w:val="none" w:sz="0" w:space="0" w:color="auto"/>
        <w:left w:val="none" w:sz="0" w:space="0" w:color="auto"/>
        <w:bottom w:val="none" w:sz="0" w:space="0" w:color="auto"/>
        <w:right w:val="none" w:sz="0" w:space="0" w:color="auto"/>
      </w:divBdr>
    </w:div>
    <w:div w:id="1198932490">
      <w:bodyDiv w:val="1"/>
      <w:marLeft w:val="0"/>
      <w:marRight w:val="0"/>
      <w:marTop w:val="0"/>
      <w:marBottom w:val="0"/>
      <w:divBdr>
        <w:top w:val="none" w:sz="0" w:space="0" w:color="auto"/>
        <w:left w:val="none" w:sz="0" w:space="0" w:color="auto"/>
        <w:bottom w:val="none" w:sz="0" w:space="0" w:color="auto"/>
        <w:right w:val="none" w:sz="0" w:space="0" w:color="auto"/>
      </w:divBdr>
    </w:div>
    <w:div w:id="1199658241">
      <w:bodyDiv w:val="1"/>
      <w:marLeft w:val="0"/>
      <w:marRight w:val="0"/>
      <w:marTop w:val="0"/>
      <w:marBottom w:val="0"/>
      <w:divBdr>
        <w:top w:val="none" w:sz="0" w:space="0" w:color="auto"/>
        <w:left w:val="none" w:sz="0" w:space="0" w:color="auto"/>
        <w:bottom w:val="none" w:sz="0" w:space="0" w:color="auto"/>
        <w:right w:val="none" w:sz="0" w:space="0" w:color="auto"/>
      </w:divBdr>
    </w:div>
    <w:div w:id="1211577035">
      <w:bodyDiv w:val="1"/>
      <w:marLeft w:val="0"/>
      <w:marRight w:val="0"/>
      <w:marTop w:val="0"/>
      <w:marBottom w:val="0"/>
      <w:divBdr>
        <w:top w:val="none" w:sz="0" w:space="0" w:color="auto"/>
        <w:left w:val="none" w:sz="0" w:space="0" w:color="auto"/>
        <w:bottom w:val="none" w:sz="0" w:space="0" w:color="auto"/>
        <w:right w:val="none" w:sz="0" w:space="0" w:color="auto"/>
      </w:divBdr>
    </w:div>
    <w:div w:id="1213273285">
      <w:bodyDiv w:val="1"/>
      <w:marLeft w:val="0"/>
      <w:marRight w:val="0"/>
      <w:marTop w:val="0"/>
      <w:marBottom w:val="0"/>
      <w:divBdr>
        <w:top w:val="none" w:sz="0" w:space="0" w:color="auto"/>
        <w:left w:val="none" w:sz="0" w:space="0" w:color="auto"/>
        <w:bottom w:val="none" w:sz="0" w:space="0" w:color="auto"/>
        <w:right w:val="none" w:sz="0" w:space="0" w:color="auto"/>
      </w:divBdr>
    </w:div>
    <w:div w:id="1218467403">
      <w:bodyDiv w:val="1"/>
      <w:marLeft w:val="0"/>
      <w:marRight w:val="0"/>
      <w:marTop w:val="0"/>
      <w:marBottom w:val="0"/>
      <w:divBdr>
        <w:top w:val="none" w:sz="0" w:space="0" w:color="auto"/>
        <w:left w:val="none" w:sz="0" w:space="0" w:color="auto"/>
        <w:bottom w:val="none" w:sz="0" w:space="0" w:color="auto"/>
        <w:right w:val="none" w:sz="0" w:space="0" w:color="auto"/>
      </w:divBdr>
    </w:div>
    <w:div w:id="1229456382">
      <w:bodyDiv w:val="1"/>
      <w:marLeft w:val="0"/>
      <w:marRight w:val="0"/>
      <w:marTop w:val="0"/>
      <w:marBottom w:val="0"/>
      <w:divBdr>
        <w:top w:val="none" w:sz="0" w:space="0" w:color="auto"/>
        <w:left w:val="none" w:sz="0" w:space="0" w:color="auto"/>
        <w:bottom w:val="none" w:sz="0" w:space="0" w:color="auto"/>
        <w:right w:val="none" w:sz="0" w:space="0" w:color="auto"/>
      </w:divBdr>
    </w:div>
    <w:div w:id="1234200558">
      <w:bodyDiv w:val="1"/>
      <w:marLeft w:val="0"/>
      <w:marRight w:val="0"/>
      <w:marTop w:val="0"/>
      <w:marBottom w:val="0"/>
      <w:divBdr>
        <w:top w:val="none" w:sz="0" w:space="0" w:color="auto"/>
        <w:left w:val="none" w:sz="0" w:space="0" w:color="auto"/>
        <w:bottom w:val="none" w:sz="0" w:space="0" w:color="auto"/>
        <w:right w:val="none" w:sz="0" w:space="0" w:color="auto"/>
      </w:divBdr>
    </w:div>
    <w:div w:id="1245798352">
      <w:bodyDiv w:val="1"/>
      <w:marLeft w:val="0"/>
      <w:marRight w:val="0"/>
      <w:marTop w:val="0"/>
      <w:marBottom w:val="0"/>
      <w:divBdr>
        <w:top w:val="none" w:sz="0" w:space="0" w:color="auto"/>
        <w:left w:val="none" w:sz="0" w:space="0" w:color="auto"/>
        <w:bottom w:val="none" w:sz="0" w:space="0" w:color="auto"/>
        <w:right w:val="none" w:sz="0" w:space="0" w:color="auto"/>
      </w:divBdr>
    </w:div>
    <w:div w:id="1251891127">
      <w:bodyDiv w:val="1"/>
      <w:marLeft w:val="0"/>
      <w:marRight w:val="0"/>
      <w:marTop w:val="0"/>
      <w:marBottom w:val="0"/>
      <w:divBdr>
        <w:top w:val="none" w:sz="0" w:space="0" w:color="auto"/>
        <w:left w:val="none" w:sz="0" w:space="0" w:color="auto"/>
        <w:bottom w:val="none" w:sz="0" w:space="0" w:color="auto"/>
        <w:right w:val="none" w:sz="0" w:space="0" w:color="auto"/>
      </w:divBdr>
    </w:div>
    <w:div w:id="1252350235">
      <w:bodyDiv w:val="1"/>
      <w:marLeft w:val="0"/>
      <w:marRight w:val="0"/>
      <w:marTop w:val="0"/>
      <w:marBottom w:val="0"/>
      <w:divBdr>
        <w:top w:val="none" w:sz="0" w:space="0" w:color="auto"/>
        <w:left w:val="none" w:sz="0" w:space="0" w:color="auto"/>
        <w:bottom w:val="none" w:sz="0" w:space="0" w:color="auto"/>
        <w:right w:val="none" w:sz="0" w:space="0" w:color="auto"/>
      </w:divBdr>
    </w:div>
    <w:div w:id="1265379797">
      <w:bodyDiv w:val="1"/>
      <w:marLeft w:val="0"/>
      <w:marRight w:val="0"/>
      <w:marTop w:val="0"/>
      <w:marBottom w:val="0"/>
      <w:divBdr>
        <w:top w:val="none" w:sz="0" w:space="0" w:color="auto"/>
        <w:left w:val="none" w:sz="0" w:space="0" w:color="auto"/>
        <w:bottom w:val="none" w:sz="0" w:space="0" w:color="auto"/>
        <w:right w:val="none" w:sz="0" w:space="0" w:color="auto"/>
      </w:divBdr>
    </w:div>
    <w:div w:id="1265771463">
      <w:bodyDiv w:val="1"/>
      <w:marLeft w:val="0"/>
      <w:marRight w:val="0"/>
      <w:marTop w:val="0"/>
      <w:marBottom w:val="0"/>
      <w:divBdr>
        <w:top w:val="none" w:sz="0" w:space="0" w:color="auto"/>
        <w:left w:val="none" w:sz="0" w:space="0" w:color="auto"/>
        <w:bottom w:val="none" w:sz="0" w:space="0" w:color="auto"/>
        <w:right w:val="none" w:sz="0" w:space="0" w:color="auto"/>
      </w:divBdr>
    </w:div>
    <w:div w:id="1270116939">
      <w:bodyDiv w:val="1"/>
      <w:marLeft w:val="0"/>
      <w:marRight w:val="0"/>
      <w:marTop w:val="0"/>
      <w:marBottom w:val="0"/>
      <w:divBdr>
        <w:top w:val="none" w:sz="0" w:space="0" w:color="auto"/>
        <w:left w:val="none" w:sz="0" w:space="0" w:color="auto"/>
        <w:bottom w:val="none" w:sz="0" w:space="0" w:color="auto"/>
        <w:right w:val="none" w:sz="0" w:space="0" w:color="auto"/>
      </w:divBdr>
    </w:div>
    <w:div w:id="1274437515">
      <w:bodyDiv w:val="1"/>
      <w:marLeft w:val="0"/>
      <w:marRight w:val="0"/>
      <w:marTop w:val="0"/>
      <w:marBottom w:val="0"/>
      <w:divBdr>
        <w:top w:val="none" w:sz="0" w:space="0" w:color="auto"/>
        <w:left w:val="none" w:sz="0" w:space="0" w:color="auto"/>
        <w:bottom w:val="none" w:sz="0" w:space="0" w:color="auto"/>
        <w:right w:val="none" w:sz="0" w:space="0" w:color="auto"/>
      </w:divBdr>
    </w:div>
    <w:div w:id="1282833889">
      <w:bodyDiv w:val="1"/>
      <w:marLeft w:val="0"/>
      <w:marRight w:val="0"/>
      <w:marTop w:val="0"/>
      <w:marBottom w:val="0"/>
      <w:divBdr>
        <w:top w:val="none" w:sz="0" w:space="0" w:color="auto"/>
        <w:left w:val="none" w:sz="0" w:space="0" w:color="auto"/>
        <w:bottom w:val="none" w:sz="0" w:space="0" w:color="auto"/>
        <w:right w:val="none" w:sz="0" w:space="0" w:color="auto"/>
      </w:divBdr>
    </w:div>
    <w:div w:id="1283729841">
      <w:bodyDiv w:val="1"/>
      <w:marLeft w:val="0"/>
      <w:marRight w:val="0"/>
      <w:marTop w:val="0"/>
      <w:marBottom w:val="0"/>
      <w:divBdr>
        <w:top w:val="none" w:sz="0" w:space="0" w:color="auto"/>
        <w:left w:val="none" w:sz="0" w:space="0" w:color="auto"/>
        <w:bottom w:val="none" w:sz="0" w:space="0" w:color="auto"/>
        <w:right w:val="none" w:sz="0" w:space="0" w:color="auto"/>
      </w:divBdr>
    </w:div>
    <w:div w:id="1290239500">
      <w:bodyDiv w:val="1"/>
      <w:marLeft w:val="0"/>
      <w:marRight w:val="0"/>
      <w:marTop w:val="0"/>
      <w:marBottom w:val="0"/>
      <w:divBdr>
        <w:top w:val="none" w:sz="0" w:space="0" w:color="auto"/>
        <w:left w:val="none" w:sz="0" w:space="0" w:color="auto"/>
        <w:bottom w:val="none" w:sz="0" w:space="0" w:color="auto"/>
        <w:right w:val="none" w:sz="0" w:space="0" w:color="auto"/>
      </w:divBdr>
    </w:div>
    <w:div w:id="1301960092">
      <w:bodyDiv w:val="1"/>
      <w:marLeft w:val="0"/>
      <w:marRight w:val="0"/>
      <w:marTop w:val="0"/>
      <w:marBottom w:val="0"/>
      <w:divBdr>
        <w:top w:val="none" w:sz="0" w:space="0" w:color="auto"/>
        <w:left w:val="none" w:sz="0" w:space="0" w:color="auto"/>
        <w:bottom w:val="none" w:sz="0" w:space="0" w:color="auto"/>
        <w:right w:val="none" w:sz="0" w:space="0" w:color="auto"/>
      </w:divBdr>
    </w:div>
    <w:div w:id="1304045333">
      <w:bodyDiv w:val="1"/>
      <w:marLeft w:val="0"/>
      <w:marRight w:val="0"/>
      <w:marTop w:val="0"/>
      <w:marBottom w:val="0"/>
      <w:divBdr>
        <w:top w:val="none" w:sz="0" w:space="0" w:color="auto"/>
        <w:left w:val="none" w:sz="0" w:space="0" w:color="auto"/>
        <w:bottom w:val="none" w:sz="0" w:space="0" w:color="auto"/>
        <w:right w:val="none" w:sz="0" w:space="0" w:color="auto"/>
      </w:divBdr>
    </w:div>
    <w:div w:id="1316686131">
      <w:bodyDiv w:val="1"/>
      <w:marLeft w:val="0"/>
      <w:marRight w:val="0"/>
      <w:marTop w:val="0"/>
      <w:marBottom w:val="0"/>
      <w:divBdr>
        <w:top w:val="none" w:sz="0" w:space="0" w:color="auto"/>
        <w:left w:val="none" w:sz="0" w:space="0" w:color="auto"/>
        <w:bottom w:val="none" w:sz="0" w:space="0" w:color="auto"/>
        <w:right w:val="none" w:sz="0" w:space="0" w:color="auto"/>
      </w:divBdr>
    </w:div>
    <w:div w:id="1320883036">
      <w:bodyDiv w:val="1"/>
      <w:marLeft w:val="0"/>
      <w:marRight w:val="0"/>
      <w:marTop w:val="0"/>
      <w:marBottom w:val="0"/>
      <w:divBdr>
        <w:top w:val="none" w:sz="0" w:space="0" w:color="auto"/>
        <w:left w:val="none" w:sz="0" w:space="0" w:color="auto"/>
        <w:bottom w:val="none" w:sz="0" w:space="0" w:color="auto"/>
        <w:right w:val="none" w:sz="0" w:space="0" w:color="auto"/>
      </w:divBdr>
    </w:div>
    <w:div w:id="1336805345">
      <w:bodyDiv w:val="1"/>
      <w:marLeft w:val="0"/>
      <w:marRight w:val="0"/>
      <w:marTop w:val="0"/>
      <w:marBottom w:val="0"/>
      <w:divBdr>
        <w:top w:val="none" w:sz="0" w:space="0" w:color="auto"/>
        <w:left w:val="none" w:sz="0" w:space="0" w:color="auto"/>
        <w:bottom w:val="none" w:sz="0" w:space="0" w:color="auto"/>
        <w:right w:val="none" w:sz="0" w:space="0" w:color="auto"/>
      </w:divBdr>
    </w:div>
    <w:div w:id="1339117032">
      <w:bodyDiv w:val="1"/>
      <w:marLeft w:val="0"/>
      <w:marRight w:val="0"/>
      <w:marTop w:val="0"/>
      <w:marBottom w:val="0"/>
      <w:divBdr>
        <w:top w:val="none" w:sz="0" w:space="0" w:color="auto"/>
        <w:left w:val="none" w:sz="0" w:space="0" w:color="auto"/>
        <w:bottom w:val="none" w:sz="0" w:space="0" w:color="auto"/>
        <w:right w:val="none" w:sz="0" w:space="0" w:color="auto"/>
      </w:divBdr>
      <w:divsChild>
        <w:div w:id="328485669">
          <w:marLeft w:val="547"/>
          <w:marRight w:val="0"/>
          <w:marTop w:val="200"/>
          <w:marBottom w:val="0"/>
          <w:divBdr>
            <w:top w:val="none" w:sz="0" w:space="0" w:color="auto"/>
            <w:left w:val="none" w:sz="0" w:space="0" w:color="auto"/>
            <w:bottom w:val="none" w:sz="0" w:space="0" w:color="auto"/>
            <w:right w:val="none" w:sz="0" w:space="0" w:color="auto"/>
          </w:divBdr>
        </w:div>
        <w:div w:id="459882335">
          <w:marLeft w:val="547"/>
          <w:marRight w:val="0"/>
          <w:marTop w:val="200"/>
          <w:marBottom w:val="0"/>
          <w:divBdr>
            <w:top w:val="none" w:sz="0" w:space="0" w:color="auto"/>
            <w:left w:val="none" w:sz="0" w:space="0" w:color="auto"/>
            <w:bottom w:val="none" w:sz="0" w:space="0" w:color="auto"/>
            <w:right w:val="none" w:sz="0" w:space="0" w:color="auto"/>
          </w:divBdr>
        </w:div>
        <w:div w:id="1241066007">
          <w:marLeft w:val="547"/>
          <w:marRight w:val="0"/>
          <w:marTop w:val="200"/>
          <w:marBottom w:val="0"/>
          <w:divBdr>
            <w:top w:val="none" w:sz="0" w:space="0" w:color="auto"/>
            <w:left w:val="none" w:sz="0" w:space="0" w:color="auto"/>
            <w:bottom w:val="none" w:sz="0" w:space="0" w:color="auto"/>
            <w:right w:val="none" w:sz="0" w:space="0" w:color="auto"/>
          </w:divBdr>
        </w:div>
      </w:divsChild>
    </w:div>
    <w:div w:id="1340356074">
      <w:bodyDiv w:val="1"/>
      <w:marLeft w:val="0"/>
      <w:marRight w:val="0"/>
      <w:marTop w:val="0"/>
      <w:marBottom w:val="0"/>
      <w:divBdr>
        <w:top w:val="none" w:sz="0" w:space="0" w:color="auto"/>
        <w:left w:val="none" w:sz="0" w:space="0" w:color="auto"/>
        <w:bottom w:val="none" w:sz="0" w:space="0" w:color="auto"/>
        <w:right w:val="none" w:sz="0" w:space="0" w:color="auto"/>
      </w:divBdr>
    </w:div>
    <w:div w:id="1340813836">
      <w:bodyDiv w:val="1"/>
      <w:marLeft w:val="0"/>
      <w:marRight w:val="0"/>
      <w:marTop w:val="0"/>
      <w:marBottom w:val="0"/>
      <w:divBdr>
        <w:top w:val="none" w:sz="0" w:space="0" w:color="auto"/>
        <w:left w:val="none" w:sz="0" w:space="0" w:color="auto"/>
        <w:bottom w:val="none" w:sz="0" w:space="0" w:color="auto"/>
        <w:right w:val="none" w:sz="0" w:space="0" w:color="auto"/>
      </w:divBdr>
      <w:divsChild>
        <w:div w:id="947354713">
          <w:marLeft w:val="-75"/>
          <w:marRight w:val="-75"/>
          <w:marTop w:val="0"/>
          <w:marBottom w:val="0"/>
          <w:divBdr>
            <w:top w:val="none" w:sz="0" w:space="0" w:color="auto"/>
            <w:left w:val="none" w:sz="0" w:space="0" w:color="auto"/>
            <w:bottom w:val="none" w:sz="0" w:space="0" w:color="auto"/>
            <w:right w:val="none" w:sz="0" w:space="0" w:color="auto"/>
          </w:divBdr>
          <w:divsChild>
            <w:div w:id="596715811">
              <w:marLeft w:val="150"/>
              <w:marRight w:val="150"/>
              <w:marTop w:val="0"/>
              <w:marBottom w:val="0"/>
              <w:divBdr>
                <w:top w:val="none" w:sz="0" w:space="0" w:color="auto"/>
                <w:left w:val="none" w:sz="0" w:space="0" w:color="auto"/>
                <w:bottom w:val="single" w:sz="6" w:space="6" w:color="E8E8E8"/>
                <w:right w:val="none" w:sz="0" w:space="0" w:color="auto"/>
              </w:divBdr>
              <w:divsChild>
                <w:div w:id="14079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81618">
      <w:bodyDiv w:val="1"/>
      <w:marLeft w:val="0"/>
      <w:marRight w:val="0"/>
      <w:marTop w:val="0"/>
      <w:marBottom w:val="0"/>
      <w:divBdr>
        <w:top w:val="none" w:sz="0" w:space="0" w:color="auto"/>
        <w:left w:val="none" w:sz="0" w:space="0" w:color="auto"/>
        <w:bottom w:val="none" w:sz="0" w:space="0" w:color="auto"/>
        <w:right w:val="none" w:sz="0" w:space="0" w:color="auto"/>
      </w:divBdr>
    </w:div>
    <w:div w:id="1381511826">
      <w:bodyDiv w:val="1"/>
      <w:marLeft w:val="0"/>
      <w:marRight w:val="0"/>
      <w:marTop w:val="0"/>
      <w:marBottom w:val="0"/>
      <w:divBdr>
        <w:top w:val="none" w:sz="0" w:space="0" w:color="auto"/>
        <w:left w:val="none" w:sz="0" w:space="0" w:color="auto"/>
        <w:bottom w:val="none" w:sz="0" w:space="0" w:color="auto"/>
        <w:right w:val="none" w:sz="0" w:space="0" w:color="auto"/>
      </w:divBdr>
    </w:div>
    <w:div w:id="1385062909">
      <w:bodyDiv w:val="1"/>
      <w:marLeft w:val="0"/>
      <w:marRight w:val="0"/>
      <w:marTop w:val="0"/>
      <w:marBottom w:val="0"/>
      <w:divBdr>
        <w:top w:val="none" w:sz="0" w:space="0" w:color="auto"/>
        <w:left w:val="none" w:sz="0" w:space="0" w:color="auto"/>
        <w:bottom w:val="none" w:sz="0" w:space="0" w:color="auto"/>
        <w:right w:val="none" w:sz="0" w:space="0" w:color="auto"/>
      </w:divBdr>
      <w:divsChild>
        <w:div w:id="1623682291">
          <w:marLeft w:val="274"/>
          <w:marRight w:val="0"/>
          <w:marTop w:val="0"/>
          <w:marBottom w:val="0"/>
          <w:divBdr>
            <w:top w:val="none" w:sz="0" w:space="0" w:color="auto"/>
            <w:left w:val="none" w:sz="0" w:space="0" w:color="auto"/>
            <w:bottom w:val="none" w:sz="0" w:space="0" w:color="auto"/>
            <w:right w:val="none" w:sz="0" w:space="0" w:color="auto"/>
          </w:divBdr>
        </w:div>
        <w:div w:id="1461412916">
          <w:marLeft w:val="274"/>
          <w:marRight w:val="0"/>
          <w:marTop w:val="0"/>
          <w:marBottom w:val="0"/>
          <w:divBdr>
            <w:top w:val="none" w:sz="0" w:space="0" w:color="auto"/>
            <w:left w:val="none" w:sz="0" w:space="0" w:color="auto"/>
            <w:bottom w:val="none" w:sz="0" w:space="0" w:color="auto"/>
            <w:right w:val="none" w:sz="0" w:space="0" w:color="auto"/>
          </w:divBdr>
        </w:div>
        <w:div w:id="1455557782">
          <w:marLeft w:val="274"/>
          <w:marRight w:val="0"/>
          <w:marTop w:val="0"/>
          <w:marBottom w:val="0"/>
          <w:divBdr>
            <w:top w:val="none" w:sz="0" w:space="0" w:color="auto"/>
            <w:left w:val="none" w:sz="0" w:space="0" w:color="auto"/>
            <w:bottom w:val="none" w:sz="0" w:space="0" w:color="auto"/>
            <w:right w:val="none" w:sz="0" w:space="0" w:color="auto"/>
          </w:divBdr>
        </w:div>
        <w:div w:id="279803296">
          <w:marLeft w:val="274"/>
          <w:marRight w:val="0"/>
          <w:marTop w:val="0"/>
          <w:marBottom w:val="0"/>
          <w:divBdr>
            <w:top w:val="none" w:sz="0" w:space="0" w:color="auto"/>
            <w:left w:val="none" w:sz="0" w:space="0" w:color="auto"/>
            <w:bottom w:val="none" w:sz="0" w:space="0" w:color="auto"/>
            <w:right w:val="none" w:sz="0" w:space="0" w:color="auto"/>
          </w:divBdr>
        </w:div>
        <w:div w:id="1298998325">
          <w:marLeft w:val="274"/>
          <w:marRight w:val="0"/>
          <w:marTop w:val="0"/>
          <w:marBottom w:val="0"/>
          <w:divBdr>
            <w:top w:val="none" w:sz="0" w:space="0" w:color="auto"/>
            <w:left w:val="none" w:sz="0" w:space="0" w:color="auto"/>
            <w:bottom w:val="none" w:sz="0" w:space="0" w:color="auto"/>
            <w:right w:val="none" w:sz="0" w:space="0" w:color="auto"/>
          </w:divBdr>
        </w:div>
        <w:div w:id="1859584375">
          <w:marLeft w:val="274"/>
          <w:marRight w:val="0"/>
          <w:marTop w:val="0"/>
          <w:marBottom w:val="0"/>
          <w:divBdr>
            <w:top w:val="none" w:sz="0" w:space="0" w:color="auto"/>
            <w:left w:val="none" w:sz="0" w:space="0" w:color="auto"/>
            <w:bottom w:val="none" w:sz="0" w:space="0" w:color="auto"/>
            <w:right w:val="none" w:sz="0" w:space="0" w:color="auto"/>
          </w:divBdr>
        </w:div>
        <w:div w:id="2121220016">
          <w:marLeft w:val="274"/>
          <w:marRight w:val="0"/>
          <w:marTop w:val="0"/>
          <w:marBottom w:val="0"/>
          <w:divBdr>
            <w:top w:val="none" w:sz="0" w:space="0" w:color="auto"/>
            <w:left w:val="none" w:sz="0" w:space="0" w:color="auto"/>
            <w:bottom w:val="none" w:sz="0" w:space="0" w:color="auto"/>
            <w:right w:val="none" w:sz="0" w:space="0" w:color="auto"/>
          </w:divBdr>
        </w:div>
        <w:div w:id="569463434">
          <w:marLeft w:val="274"/>
          <w:marRight w:val="0"/>
          <w:marTop w:val="0"/>
          <w:marBottom w:val="0"/>
          <w:divBdr>
            <w:top w:val="none" w:sz="0" w:space="0" w:color="auto"/>
            <w:left w:val="none" w:sz="0" w:space="0" w:color="auto"/>
            <w:bottom w:val="none" w:sz="0" w:space="0" w:color="auto"/>
            <w:right w:val="none" w:sz="0" w:space="0" w:color="auto"/>
          </w:divBdr>
        </w:div>
        <w:div w:id="968898268">
          <w:marLeft w:val="274"/>
          <w:marRight w:val="0"/>
          <w:marTop w:val="0"/>
          <w:marBottom w:val="0"/>
          <w:divBdr>
            <w:top w:val="none" w:sz="0" w:space="0" w:color="auto"/>
            <w:left w:val="none" w:sz="0" w:space="0" w:color="auto"/>
            <w:bottom w:val="none" w:sz="0" w:space="0" w:color="auto"/>
            <w:right w:val="none" w:sz="0" w:space="0" w:color="auto"/>
          </w:divBdr>
        </w:div>
        <w:div w:id="609820950">
          <w:marLeft w:val="274"/>
          <w:marRight w:val="0"/>
          <w:marTop w:val="0"/>
          <w:marBottom w:val="0"/>
          <w:divBdr>
            <w:top w:val="none" w:sz="0" w:space="0" w:color="auto"/>
            <w:left w:val="none" w:sz="0" w:space="0" w:color="auto"/>
            <w:bottom w:val="none" w:sz="0" w:space="0" w:color="auto"/>
            <w:right w:val="none" w:sz="0" w:space="0" w:color="auto"/>
          </w:divBdr>
        </w:div>
      </w:divsChild>
    </w:div>
    <w:div w:id="1386759524">
      <w:bodyDiv w:val="1"/>
      <w:marLeft w:val="0"/>
      <w:marRight w:val="0"/>
      <w:marTop w:val="0"/>
      <w:marBottom w:val="0"/>
      <w:divBdr>
        <w:top w:val="none" w:sz="0" w:space="0" w:color="auto"/>
        <w:left w:val="none" w:sz="0" w:space="0" w:color="auto"/>
        <w:bottom w:val="none" w:sz="0" w:space="0" w:color="auto"/>
        <w:right w:val="none" w:sz="0" w:space="0" w:color="auto"/>
      </w:divBdr>
    </w:div>
    <w:div w:id="1390419657">
      <w:bodyDiv w:val="1"/>
      <w:marLeft w:val="0"/>
      <w:marRight w:val="0"/>
      <w:marTop w:val="0"/>
      <w:marBottom w:val="0"/>
      <w:divBdr>
        <w:top w:val="none" w:sz="0" w:space="0" w:color="auto"/>
        <w:left w:val="none" w:sz="0" w:space="0" w:color="auto"/>
        <w:bottom w:val="none" w:sz="0" w:space="0" w:color="auto"/>
        <w:right w:val="none" w:sz="0" w:space="0" w:color="auto"/>
      </w:divBdr>
    </w:div>
    <w:div w:id="1394308708">
      <w:bodyDiv w:val="1"/>
      <w:marLeft w:val="0"/>
      <w:marRight w:val="0"/>
      <w:marTop w:val="0"/>
      <w:marBottom w:val="0"/>
      <w:divBdr>
        <w:top w:val="none" w:sz="0" w:space="0" w:color="auto"/>
        <w:left w:val="none" w:sz="0" w:space="0" w:color="auto"/>
        <w:bottom w:val="none" w:sz="0" w:space="0" w:color="auto"/>
        <w:right w:val="none" w:sz="0" w:space="0" w:color="auto"/>
      </w:divBdr>
    </w:div>
    <w:div w:id="1395854179">
      <w:bodyDiv w:val="1"/>
      <w:marLeft w:val="0"/>
      <w:marRight w:val="0"/>
      <w:marTop w:val="0"/>
      <w:marBottom w:val="0"/>
      <w:divBdr>
        <w:top w:val="none" w:sz="0" w:space="0" w:color="auto"/>
        <w:left w:val="none" w:sz="0" w:space="0" w:color="auto"/>
        <w:bottom w:val="none" w:sz="0" w:space="0" w:color="auto"/>
        <w:right w:val="none" w:sz="0" w:space="0" w:color="auto"/>
      </w:divBdr>
    </w:div>
    <w:div w:id="1414206009">
      <w:bodyDiv w:val="1"/>
      <w:marLeft w:val="0"/>
      <w:marRight w:val="0"/>
      <w:marTop w:val="0"/>
      <w:marBottom w:val="0"/>
      <w:divBdr>
        <w:top w:val="none" w:sz="0" w:space="0" w:color="auto"/>
        <w:left w:val="none" w:sz="0" w:space="0" w:color="auto"/>
        <w:bottom w:val="none" w:sz="0" w:space="0" w:color="auto"/>
        <w:right w:val="none" w:sz="0" w:space="0" w:color="auto"/>
      </w:divBdr>
    </w:div>
    <w:div w:id="1431969132">
      <w:bodyDiv w:val="1"/>
      <w:marLeft w:val="0"/>
      <w:marRight w:val="0"/>
      <w:marTop w:val="0"/>
      <w:marBottom w:val="0"/>
      <w:divBdr>
        <w:top w:val="none" w:sz="0" w:space="0" w:color="auto"/>
        <w:left w:val="none" w:sz="0" w:space="0" w:color="auto"/>
        <w:bottom w:val="none" w:sz="0" w:space="0" w:color="auto"/>
        <w:right w:val="none" w:sz="0" w:space="0" w:color="auto"/>
      </w:divBdr>
    </w:div>
    <w:div w:id="1432579227">
      <w:bodyDiv w:val="1"/>
      <w:marLeft w:val="0"/>
      <w:marRight w:val="0"/>
      <w:marTop w:val="0"/>
      <w:marBottom w:val="0"/>
      <w:divBdr>
        <w:top w:val="none" w:sz="0" w:space="0" w:color="auto"/>
        <w:left w:val="none" w:sz="0" w:space="0" w:color="auto"/>
        <w:bottom w:val="none" w:sz="0" w:space="0" w:color="auto"/>
        <w:right w:val="none" w:sz="0" w:space="0" w:color="auto"/>
      </w:divBdr>
    </w:div>
    <w:div w:id="1438521213">
      <w:bodyDiv w:val="1"/>
      <w:marLeft w:val="0"/>
      <w:marRight w:val="0"/>
      <w:marTop w:val="0"/>
      <w:marBottom w:val="0"/>
      <w:divBdr>
        <w:top w:val="none" w:sz="0" w:space="0" w:color="auto"/>
        <w:left w:val="none" w:sz="0" w:space="0" w:color="auto"/>
        <w:bottom w:val="none" w:sz="0" w:space="0" w:color="auto"/>
        <w:right w:val="none" w:sz="0" w:space="0" w:color="auto"/>
      </w:divBdr>
    </w:div>
    <w:div w:id="1440880893">
      <w:bodyDiv w:val="1"/>
      <w:marLeft w:val="0"/>
      <w:marRight w:val="0"/>
      <w:marTop w:val="0"/>
      <w:marBottom w:val="0"/>
      <w:divBdr>
        <w:top w:val="none" w:sz="0" w:space="0" w:color="auto"/>
        <w:left w:val="none" w:sz="0" w:space="0" w:color="auto"/>
        <w:bottom w:val="none" w:sz="0" w:space="0" w:color="auto"/>
        <w:right w:val="none" w:sz="0" w:space="0" w:color="auto"/>
      </w:divBdr>
    </w:div>
    <w:div w:id="1443643486">
      <w:bodyDiv w:val="1"/>
      <w:marLeft w:val="0"/>
      <w:marRight w:val="0"/>
      <w:marTop w:val="0"/>
      <w:marBottom w:val="0"/>
      <w:divBdr>
        <w:top w:val="none" w:sz="0" w:space="0" w:color="auto"/>
        <w:left w:val="none" w:sz="0" w:space="0" w:color="auto"/>
        <w:bottom w:val="none" w:sz="0" w:space="0" w:color="auto"/>
        <w:right w:val="none" w:sz="0" w:space="0" w:color="auto"/>
      </w:divBdr>
      <w:divsChild>
        <w:div w:id="395982120">
          <w:marLeft w:val="547"/>
          <w:marRight w:val="0"/>
          <w:marTop w:val="200"/>
          <w:marBottom w:val="0"/>
          <w:divBdr>
            <w:top w:val="none" w:sz="0" w:space="0" w:color="auto"/>
            <w:left w:val="none" w:sz="0" w:space="0" w:color="auto"/>
            <w:bottom w:val="none" w:sz="0" w:space="0" w:color="auto"/>
            <w:right w:val="none" w:sz="0" w:space="0" w:color="auto"/>
          </w:divBdr>
        </w:div>
        <w:div w:id="1350062171">
          <w:marLeft w:val="547"/>
          <w:marRight w:val="0"/>
          <w:marTop w:val="200"/>
          <w:marBottom w:val="0"/>
          <w:divBdr>
            <w:top w:val="none" w:sz="0" w:space="0" w:color="auto"/>
            <w:left w:val="none" w:sz="0" w:space="0" w:color="auto"/>
            <w:bottom w:val="none" w:sz="0" w:space="0" w:color="auto"/>
            <w:right w:val="none" w:sz="0" w:space="0" w:color="auto"/>
          </w:divBdr>
        </w:div>
      </w:divsChild>
    </w:div>
    <w:div w:id="1451438340">
      <w:bodyDiv w:val="1"/>
      <w:marLeft w:val="0"/>
      <w:marRight w:val="0"/>
      <w:marTop w:val="0"/>
      <w:marBottom w:val="0"/>
      <w:divBdr>
        <w:top w:val="none" w:sz="0" w:space="0" w:color="auto"/>
        <w:left w:val="none" w:sz="0" w:space="0" w:color="auto"/>
        <w:bottom w:val="none" w:sz="0" w:space="0" w:color="auto"/>
        <w:right w:val="none" w:sz="0" w:space="0" w:color="auto"/>
      </w:divBdr>
    </w:div>
    <w:div w:id="1453667659">
      <w:bodyDiv w:val="1"/>
      <w:marLeft w:val="0"/>
      <w:marRight w:val="0"/>
      <w:marTop w:val="0"/>
      <w:marBottom w:val="0"/>
      <w:divBdr>
        <w:top w:val="none" w:sz="0" w:space="0" w:color="auto"/>
        <w:left w:val="none" w:sz="0" w:space="0" w:color="auto"/>
        <w:bottom w:val="none" w:sz="0" w:space="0" w:color="auto"/>
        <w:right w:val="none" w:sz="0" w:space="0" w:color="auto"/>
      </w:divBdr>
    </w:div>
    <w:div w:id="1454985534">
      <w:bodyDiv w:val="1"/>
      <w:marLeft w:val="0"/>
      <w:marRight w:val="0"/>
      <w:marTop w:val="0"/>
      <w:marBottom w:val="0"/>
      <w:divBdr>
        <w:top w:val="none" w:sz="0" w:space="0" w:color="auto"/>
        <w:left w:val="none" w:sz="0" w:space="0" w:color="auto"/>
        <w:bottom w:val="none" w:sz="0" w:space="0" w:color="auto"/>
        <w:right w:val="none" w:sz="0" w:space="0" w:color="auto"/>
      </w:divBdr>
    </w:div>
    <w:div w:id="1455556909">
      <w:bodyDiv w:val="1"/>
      <w:marLeft w:val="0"/>
      <w:marRight w:val="0"/>
      <w:marTop w:val="0"/>
      <w:marBottom w:val="0"/>
      <w:divBdr>
        <w:top w:val="none" w:sz="0" w:space="0" w:color="auto"/>
        <w:left w:val="none" w:sz="0" w:space="0" w:color="auto"/>
        <w:bottom w:val="none" w:sz="0" w:space="0" w:color="auto"/>
        <w:right w:val="none" w:sz="0" w:space="0" w:color="auto"/>
      </w:divBdr>
    </w:div>
    <w:div w:id="1460100392">
      <w:bodyDiv w:val="1"/>
      <w:marLeft w:val="0"/>
      <w:marRight w:val="0"/>
      <w:marTop w:val="0"/>
      <w:marBottom w:val="0"/>
      <w:divBdr>
        <w:top w:val="none" w:sz="0" w:space="0" w:color="auto"/>
        <w:left w:val="none" w:sz="0" w:space="0" w:color="auto"/>
        <w:bottom w:val="none" w:sz="0" w:space="0" w:color="auto"/>
        <w:right w:val="none" w:sz="0" w:space="0" w:color="auto"/>
      </w:divBdr>
      <w:divsChild>
        <w:div w:id="1166675965">
          <w:marLeft w:val="-75"/>
          <w:marRight w:val="-75"/>
          <w:marTop w:val="0"/>
          <w:marBottom w:val="0"/>
          <w:divBdr>
            <w:top w:val="none" w:sz="0" w:space="0" w:color="auto"/>
            <w:left w:val="none" w:sz="0" w:space="0" w:color="auto"/>
            <w:bottom w:val="none" w:sz="0" w:space="0" w:color="auto"/>
            <w:right w:val="none" w:sz="0" w:space="0" w:color="auto"/>
          </w:divBdr>
          <w:divsChild>
            <w:div w:id="1275668304">
              <w:marLeft w:val="150"/>
              <w:marRight w:val="150"/>
              <w:marTop w:val="0"/>
              <w:marBottom w:val="0"/>
              <w:divBdr>
                <w:top w:val="none" w:sz="0" w:space="0" w:color="auto"/>
                <w:left w:val="none" w:sz="0" w:space="0" w:color="auto"/>
                <w:bottom w:val="single" w:sz="6" w:space="6" w:color="E8E8E8"/>
                <w:right w:val="none" w:sz="0" w:space="0" w:color="auto"/>
              </w:divBdr>
              <w:divsChild>
                <w:div w:id="16082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85750">
      <w:bodyDiv w:val="1"/>
      <w:marLeft w:val="0"/>
      <w:marRight w:val="0"/>
      <w:marTop w:val="0"/>
      <w:marBottom w:val="0"/>
      <w:divBdr>
        <w:top w:val="none" w:sz="0" w:space="0" w:color="auto"/>
        <w:left w:val="none" w:sz="0" w:space="0" w:color="auto"/>
        <w:bottom w:val="none" w:sz="0" w:space="0" w:color="auto"/>
        <w:right w:val="none" w:sz="0" w:space="0" w:color="auto"/>
      </w:divBdr>
    </w:div>
    <w:div w:id="1469737625">
      <w:bodyDiv w:val="1"/>
      <w:marLeft w:val="0"/>
      <w:marRight w:val="0"/>
      <w:marTop w:val="0"/>
      <w:marBottom w:val="0"/>
      <w:divBdr>
        <w:top w:val="none" w:sz="0" w:space="0" w:color="auto"/>
        <w:left w:val="none" w:sz="0" w:space="0" w:color="auto"/>
        <w:bottom w:val="none" w:sz="0" w:space="0" w:color="auto"/>
        <w:right w:val="none" w:sz="0" w:space="0" w:color="auto"/>
      </w:divBdr>
    </w:div>
    <w:div w:id="1470587388">
      <w:bodyDiv w:val="1"/>
      <w:marLeft w:val="0"/>
      <w:marRight w:val="0"/>
      <w:marTop w:val="0"/>
      <w:marBottom w:val="0"/>
      <w:divBdr>
        <w:top w:val="none" w:sz="0" w:space="0" w:color="auto"/>
        <w:left w:val="none" w:sz="0" w:space="0" w:color="auto"/>
        <w:bottom w:val="none" w:sz="0" w:space="0" w:color="auto"/>
        <w:right w:val="none" w:sz="0" w:space="0" w:color="auto"/>
      </w:divBdr>
    </w:div>
    <w:div w:id="1483040604">
      <w:bodyDiv w:val="1"/>
      <w:marLeft w:val="0"/>
      <w:marRight w:val="0"/>
      <w:marTop w:val="0"/>
      <w:marBottom w:val="0"/>
      <w:divBdr>
        <w:top w:val="none" w:sz="0" w:space="0" w:color="auto"/>
        <w:left w:val="none" w:sz="0" w:space="0" w:color="auto"/>
        <w:bottom w:val="none" w:sz="0" w:space="0" w:color="auto"/>
        <w:right w:val="none" w:sz="0" w:space="0" w:color="auto"/>
      </w:divBdr>
    </w:div>
    <w:div w:id="1483546519">
      <w:bodyDiv w:val="1"/>
      <w:marLeft w:val="0"/>
      <w:marRight w:val="0"/>
      <w:marTop w:val="0"/>
      <w:marBottom w:val="0"/>
      <w:divBdr>
        <w:top w:val="none" w:sz="0" w:space="0" w:color="auto"/>
        <w:left w:val="none" w:sz="0" w:space="0" w:color="auto"/>
        <w:bottom w:val="none" w:sz="0" w:space="0" w:color="auto"/>
        <w:right w:val="none" w:sz="0" w:space="0" w:color="auto"/>
      </w:divBdr>
    </w:div>
    <w:div w:id="1504515048">
      <w:bodyDiv w:val="1"/>
      <w:marLeft w:val="0"/>
      <w:marRight w:val="0"/>
      <w:marTop w:val="0"/>
      <w:marBottom w:val="0"/>
      <w:divBdr>
        <w:top w:val="none" w:sz="0" w:space="0" w:color="auto"/>
        <w:left w:val="none" w:sz="0" w:space="0" w:color="auto"/>
        <w:bottom w:val="none" w:sz="0" w:space="0" w:color="auto"/>
        <w:right w:val="none" w:sz="0" w:space="0" w:color="auto"/>
      </w:divBdr>
      <w:divsChild>
        <w:div w:id="878132502">
          <w:marLeft w:val="0"/>
          <w:marRight w:val="0"/>
          <w:marTop w:val="0"/>
          <w:marBottom w:val="0"/>
          <w:divBdr>
            <w:top w:val="none" w:sz="0" w:space="0" w:color="auto"/>
            <w:left w:val="none" w:sz="0" w:space="0" w:color="auto"/>
            <w:bottom w:val="none" w:sz="0" w:space="0" w:color="auto"/>
            <w:right w:val="none" w:sz="0" w:space="0" w:color="auto"/>
          </w:divBdr>
        </w:div>
      </w:divsChild>
    </w:div>
    <w:div w:id="1508784720">
      <w:bodyDiv w:val="1"/>
      <w:marLeft w:val="0"/>
      <w:marRight w:val="0"/>
      <w:marTop w:val="0"/>
      <w:marBottom w:val="0"/>
      <w:divBdr>
        <w:top w:val="none" w:sz="0" w:space="0" w:color="auto"/>
        <w:left w:val="none" w:sz="0" w:space="0" w:color="auto"/>
        <w:bottom w:val="none" w:sz="0" w:space="0" w:color="auto"/>
        <w:right w:val="none" w:sz="0" w:space="0" w:color="auto"/>
      </w:divBdr>
    </w:div>
    <w:div w:id="1519277576">
      <w:bodyDiv w:val="1"/>
      <w:marLeft w:val="0"/>
      <w:marRight w:val="0"/>
      <w:marTop w:val="0"/>
      <w:marBottom w:val="0"/>
      <w:divBdr>
        <w:top w:val="none" w:sz="0" w:space="0" w:color="auto"/>
        <w:left w:val="none" w:sz="0" w:space="0" w:color="auto"/>
        <w:bottom w:val="none" w:sz="0" w:space="0" w:color="auto"/>
        <w:right w:val="none" w:sz="0" w:space="0" w:color="auto"/>
      </w:divBdr>
    </w:div>
    <w:div w:id="1523593012">
      <w:bodyDiv w:val="1"/>
      <w:marLeft w:val="0"/>
      <w:marRight w:val="0"/>
      <w:marTop w:val="0"/>
      <w:marBottom w:val="0"/>
      <w:divBdr>
        <w:top w:val="none" w:sz="0" w:space="0" w:color="auto"/>
        <w:left w:val="none" w:sz="0" w:space="0" w:color="auto"/>
        <w:bottom w:val="none" w:sz="0" w:space="0" w:color="auto"/>
        <w:right w:val="none" w:sz="0" w:space="0" w:color="auto"/>
      </w:divBdr>
    </w:div>
    <w:div w:id="1524588915">
      <w:bodyDiv w:val="1"/>
      <w:marLeft w:val="0"/>
      <w:marRight w:val="0"/>
      <w:marTop w:val="0"/>
      <w:marBottom w:val="0"/>
      <w:divBdr>
        <w:top w:val="none" w:sz="0" w:space="0" w:color="auto"/>
        <w:left w:val="none" w:sz="0" w:space="0" w:color="auto"/>
        <w:bottom w:val="none" w:sz="0" w:space="0" w:color="auto"/>
        <w:right w:val="none" w:sz="0" w:space="0" w:color="auto"/>
      </w:divBdr>
    </w:div>
    <w:div w:id="1541241210">
      <w:bodyDiv w:val="1"/>
      <w:marLeft w:val="0"/>
      <w:marRight w:val="0"/>
      <w:marTop w:val="0"/>
      <w:marBottom w:val="0"/>
      <w:divBdr>
        <w:top w:val="none" w:sz="0" w:space="0" w:color="auto"/>
        <w:left w:val="none" w:sz="0" w:space="0" w:color="auto"/>
        <w:bottom w:val="none" w:sz="0" w:space="0" w:color="auto"/>
        <w:right w:val="none" w:sz="0" w:space="0" w:color="auto"/>
      </w:divBdr>
      <w:divsChild>
        <w:div w:id="1878279422">
          <w:marLeft w:val="547"/>
          <w:marRight w:val="0"/>
          <w:marTop w:val="200"/>
          <w:marBottom w:val="0"/>
          <w:divBdr>
            <w:top w:val="none" w:sz="0" w:space="0" w:color="auto"/>
            <w:left w:val="none" w:sz="0" w:space="0" w:color="auto"/>
            <w:bottom w:val="none" w:sz="0" w:space="0" w:color="auto"/>
            <w:right w:val="none" w:sz="0" w:space="0" w:color="auto"/>
          </w:divBdr>
        </w:div>
      </w:divsChild>
    </w:div>
    <w:div w:id="1541897996">
      <w:bodyDiv w:val="1"/>
      <w:marLeft w:val="0"/>
      <w:marRight w:val="0"/>
      <w:marTop w:val="0"/>
      <w:marBottom w:val="0"/>
      <w:divBdr>
        <w:top w:val="none" w:sz="0" w:space="0" w:color="auto"/>
        <w:left w:val="none" w:sz="0" w:space="0" w:color="auto"/>
        <w:bottom w:val="none" w:sz="0" w:space="0" w:color="auto"/>
        <w:right w:val="none" w:sz="0" w:space="0" w:color="auto"/>
      </w:divBdr>
    </w:div>
    <w:div w:id="1544057875">
      <w:bodyDiv w:val="1"/>
      <w:marLeft w:val="0"/>
      <w:marRight w:val="0"/>
      <w:marTop w:val="0"/>
      <w:marBottom w:val="0"/>
      <w:divBdr>
        <w:top w:val="none" w:sz="0" w:space="0" w:color="auto"/>
        <w:left w:val="none" w:sz="0" w:space="0" w:color="auto"/>
        <w:bottom w:val="none" w:sz="0" w:space="0" w:color="auto"/>
        <w:right w:val="none" w:sz="0" w:space="0" w:color="auto"/>
      </w:divBdr>
    </w:div>
    <w:div w:id="1557202376">
      <w:bodyDiv w:val="1"/>
      <w:marLeft w:val="0"/>
      <w:marRight w:val="0"/>
      <w:marTop w:val="0"/>
      <w:marBottom w:val="0"/>
      <w:divBdr>
        <w:top w:val="none" w:sz="0" w:space="0" w:color="auto"/>
        <w:left w:val="none" w:sz="0" w:space="0" w:color="auto"/>
        <w:bottom w:val="none" w:sz="0" w:space="0" w:color="auto"/>
        <w:right w:val="none" w:sz="0" w:space="0" w:color="auto"/>
      </w:divBdr>
    </w:div>
    <w:div w:id="1560168058">
      <w:bodyDiv w:val="1"/>
      <w:marLeft w:val="0"/>
      <w:marRight w:val="0"/>
      <w:marTop w:val="0"/>
      <w:marBottom w:val="0"/>
      <w:divBdr>
        <w:top w:val="none" w:sz="0" w:space="0" w:color="auto"/>
        <w:left w:val="none" w:sz="0" w:space="0" w:color="auto"/>
        <w:bottom w:val="none" w:sz="0" w:space="0" w:color="auto"/>
        <w:right w:val="none" w:sz="0" w:space="0" w:color="auto"/>
      </w:divBdr>
    </w:div>
    <w:div w:id="1563909541">
      <w:bodyDiv w:val="1"/>
      <w:marLeft w:val="0"/>
      <w:marRight w:val="0"/>
      <w:marTop w:val="0"/>
      <w:marBottom w:val="0"/>
      <w:divBdr>
        <w:top w:val="none" w:sz="0" w:space="0" w:color="auto"/>
        <w:left w:val="none" w:sz="0" w:space="0" w:color="auto"/>
        <w:bottom w:val="none" w:sz="0" w:space="0" w:color="auto"/>
        <w:right w:val="none" w:sz="0" w:space="0" w:color="auto"/>
      </w:divBdr>
    </w:div>
    <w:div w:id="1579050178">
      <w:bodyDiv w:val="1"/>
      <w:marLeft w:val="0"/>
      <w:marRight w:val="0"/>
      <w:marTop w:val="0"/>
      <w:marBottom w:val="0"/>
      <w:divBdr>
        <w:top w:val="none" w:sz="0" w:space="0" w:color="auto"/>
        <w:left w:val="none" w:sz="0" w:space="0" w:color="auto"/>
        <w:bottom w:val="none" w:sz="0" w:space="0" w:color="auto"/>
        <w:right w:val="none" w:sz="0" w:space="0" w:color="auto"/>
      </w:divBdr>
    </w:div>
    <w:div w:id="1585843364">
      <w:bodyDiv w:val="1"/>
      <w:marLeft w:val="0"/>
      <w:marRight w:val="0"/>
      <w:marTop w:val="0"/>
      <w:marBottom w:val="0"/>
      <w:divBdr>
        <w:top w:val="none" w:sz="0" w:space="0" w:color="auto"/>
        <w:left w:val="none" w:sz="0" w:space="0" w:color="auto"/>
        <w:bottom w:val="none" w:sz="0" w:space="0" w:color="auto"/>
        <w:right w:val="none" w:sz="0" w:space="0" w:color="auto"/>
      </w:divBdr>
    </w:div>
    <w:div w:id="1589272796">
      <w:bodyDiv w:val="1"/>
      <w:marLeft w:val="0"/>
      <w:marRight w:val="0"/>
      <w:marTop w:val="0"/>
      <w:marBottom w:val="0"/>
      <w:divBdr>
        <w:top w:val="none" w:sz="0" w:space="0" w:color="auto"/>
        <w:left w:val="none" w:sz="0" w:space="0" w:color="auto"/>
        <w:bottom w:val="none" w:sz="0" w:space="0" w:color="auto"/>
        <w:right w:val="none" w:sz="0" w:space="0" w:color="auto"/>
      </w:divBdr>
    </w:div>
    <w:div w:id="1591114021">
      <w:bodyDiv w:val="1"/>
      <w:marLeft w:val="0"/>
      <w:marRight w:val="0"/>
      <w:marTop w:val="0"/>
      <w:marBottom w:val="0"/>
      <w:divBdr>
        <w:top w:val="none" w:sz="0" w:space="0" w:color="auto"/>
        <w:left w:val="none" w:sz="0" w:space="0" w:color="auto"/>
        <w:bottom w:val="none" w:sz="0" w:space="0" w:color="auto"/>
        <w:right w:val="none" w:sz="0" w:space="0" w:color="auto"/>
      </w:divBdr>
    </w:div>
    <w:div w:id="1592153597">
      <w:bodyDiv w:val="1"/>
      <w:marLeft w:val="0"/>
      <w:marRight w:val="0"/>
      <w:marTop w:val="0"/>
      <w:marBottom w:val="0"/>
      <w:divBdr>
        <w:top w:val="none" w:sz="0" w:space="0" w:color="auto"/>
        <w:left w:val="none" w:sz="0" w:space="0" w:color="auto"/>
        <w:bottom w:val="none" w:sz="0" w:space="0" w:color="auto"/>
        <w:right w:val="none" w:sz="0" w:space="0" w:color="auto"/>
      </w:divBdr>
    </w:div>
    <w:div w:id="1596475837">
      <w:bodyDiv w:val="1"/>
      <w:marLeft w:val="0"/>
      <w:marRight w:val="0"/>
      <w:marTop w:val="0"/>
      <w:marBottom w:val="0"/>
      <w:divBdr>
        <w:top w:val="none" w:sz="0" w:space="0" w:color="auto"/>
        <w:left w:val="none" w:sz="0" w:space="0" w:color="auto"/>
        <w:bottom w:val="none" w:sz="0" w:space="0" w:color="auto"/>
        <w:right w:val="none" w:sz="0" w:space="0" w:color="auto"/>
      </w:divBdr>
    </w:div>
    <w:div w:id="1609965374">
      <w:bodyDiv w:val="1"/>
      <w:marLeft w:val="0"/>
      <w:marRight w:val="0"/>
      <w:marTop w:val="0"/>
      <w:marBottom w:val="0"/>
      <w:divBdr>
        <w:top w:val="none" w:sz="0" w:space="0" w:color="auto"/>
        <w:left w:val="none" w:sz="0" w:space="0" w:color="auto"/>
        <w:bottom w:val="none" w:sz="0" w:space="0" w:color="auto"/>
        <w:right w:val="none" w:sz="0" w:space="0" w:color="auto"/>
      </w:divBdr>
    </w:div>
    <w:div w:id="1620914904">
      <w:bodyDiv w:val="1"/>
      <w:marLeft w:val="0"/>
      <w:marRight w:val="0"/>
      <w:marTop w:val="0"/>
      <w:marBottom w:val="0"/>
      <w:divBdr>
        <w:top w:val="none" w:sz="0" w:space="0" w:color="auto"/>
        <w:left w:val="none" w:sz="0" w:space="0" w:color="auto"/>
        <w:bottom w:val="none" w:sz="0" w:space="0" w:color="auto"/>
        <w:right w:val="none" w:sz="0" w:space="0" w:color="auto"/>
      </w:divBdr>
    </w:div>
    <w:div w:id="1634019502">
      <w:bodyDiv w:val="1"/>
      <w:marLeft w:val="0"/>
      <w:marRight w:val="0"/>
      <w:marTop w:val="0"/>
      <w:marBottom w:val="0"/>
      <w:divBdr>
        <w:top w:val="none" w:sz="0" w:space="0" w:color="auto"/>
        <w:left w:val="none" w:sz="0" w:space="0" w:color="auto"/>
        <w:bottom w:val="none" w:sz="0" w:space="0" w:color="auto"/>
        <w:right w:val="none" w:sz="0" w:space="0" w:color="auto"/>
      </w:divBdr>
    </w:div>
    <w:div w:id="1640185112">
      <w:bodyDiv w:val="1"/>
      <w:marLeft w:val="0"/>
      <w:marRight w:val="0"/>
      <w:marTop w:val="0"/>
      <w:marBottom w:val="0"/>
      <w:divBdr>
        <w:top w:val="none" w:sz="0" w:space="0" w:color="auto"/>
        <w:left w:val="none" w:sz="0" w:space="0" w:color="auto"/>
        <w:bottom w:val="none" w:sz="0" w:space="0" w:color="auto"/>
        <w:right w:val="none" w:sz="0" w:space="0" w:color="auto"/>
      </w:divBdr>
    </w:div>
    <w:div w:id="1648393279">
      <w:bodyDiv w:val="1"/>
      <w:marLeft w:val="0"/>
      <w:marRight w:val="0"/>
      <w:marTop w:val="0"/>
      <w:marBottom w:val="0"/>
      <w:divBdr>
        <w:top w:val="none" w:sz="0" w:space="0" w:color="auto"/>
        <w:left w:val="none" w:sz="0" w:space="0" w:color="auto"/>
        <w:bottom w:val="none" w:sz="0" w:space="0" w:color="auto"/>
        <w:right w:val="none" w:sz="0" w:space="0" w:color="auto"/>
      </w:divBdr>
    </w:div>
    <w:div w:id="1649018615">
      <w:bodyDiv w:val="1"/>
      <w:marLeft w:val="0"/>
      <w:marRight w:val="0"/>
      <w:marTop w:val="0"/>
      <w:marBottom w:val="0"/>
      <w:divBdr>
        <w:top w:val="none" w:sz="0" w:space="0" w:color="auto"/>
        <w:left w:val="none" w:sz="0" w:space="0" w:color="auto"/>
        <w:bottom w:val="none" w:sz="0" w:space="0" w:color="auto"/>
        <w:right w:val="none" w:sz="0" w:space="0" w:color="auto"/>
      </w:divBdr>
    </w:div>
    <w:div w:id="1652178433">
      <w:bodyDiv w:val="1"/>
      <w:marLeft w:val="0"/>
      <w:marRight w:val="0"/>
      <w:marTop w:val="0"/>
      <w:marBottom w:val="0"/>
      <w:divBdr>
        <w:top w:val="none" w:sz="0" w:space="0" w:color="auto"/>
        <w:left w:val="none" w:sz="0" w:space="0" w:color="auto"/>
        <w:bottom w:val="none" w:sz="0" w:space="0" w:color="auto"/>
        <w:right w:val="none" w:sz="0" w:space="0" w:color="auto"/>
      </w:divBdr>
    </w:div>
    <w:div w:id="1654330525">
      <w:bodyDiv w:val="1"/>
      <w:marLeft w:val="0"/>
      <w:marRight w:val="0"/>
      <w:marTop w:val="0"/>
      <w:marBottom w:val="0"/>
      <w:divBdr>
        <w:top w:val="none" w:sz="0" w:space="0" w:color="auto"/>
        <w:left w:val="none" w:sz="0" w:space="0" w:color="auto"/>
        <w:bottom w:val="none" w:sz="0" w:space="0" w:color="auto"/>
        <w:right w:val="none" w:sz="0" w:space="0" w:color="auto"/>
      </w:divBdr>
    </w:div>
    <w:div w:id="1669481318">
      <w:bodyDiv w:val="1"/>
      <w:marLeft w:val="0"/>
      <w:marRight w:val="0"/>
      <w:marTop w:val="0"/>
      <w:marBottom w:val="0"/>
      <w:divBdr>
        <w:top w:val="none" w:sz="0" w:space="0" w:color="auto"/>
        <w:left w:val="none" w:sz="0" w:space="0" w:color="auto"/>
        <w:bottom w:val="none" w:sz="0" w:space="0" w:color="auto"/>
        <w:right w:val="none" w:sz="0" w:space="0" w:color="auto"/>
      </w:divBdr>
    </w:div>
    <w:div w:id="1670282283">
      <w:bodyDiv w:val="1"/>
      <w:marLeft w:val="0"/>
      <w:marRight w:val="0"/>
      <w:marTop w:val="0"/>
      <w:marBottom w:val="0"/>
      <w:divBdr>
        <w:top w:val="none" w:sz="0" w:space="0" w:color="auto"/>
        <w:left w:val="none" w:sz="0" w:space="0" w:color="auto"/>
        <w:bottom w:val="none" w:sz="0" w:space="0" w:color="auto"/>
        <w:right w:val="none" w:sz="0" w:space="0" w:color="auto"/>
      </w:divBdr>
    </w:div>
    <w:div w:id="1672677138">
      <w:bodyDiv w:val="1"/>
      <w:marLeft w:val="0"/>
      <w:marRight w:val="0"/>
      <w:marTop w:val="0"/>
      <w:marBottom w:val="0"/>
      <w:divBdr>
        <w:top w:val="none" w:sz="0" w:space="0" w:color="auto"/>
        <w:left w:val="none" w:sz="0" w:space="0" w:color="auto"/>
        <w:bottom w:val="none" w:sz="0" w:space="0" w:color="auto"/>
        <w:right w:val="none" w:sz="0" w:space="0" w:color="auto"/>
      </w:divBdr>
    </w:div>
    <w:div w:id="1674995623">
      <w:bodyDiv w:val="1"/>
      <w:marLeft w:val="0"/>
      <w:marRight w:val="0"/>
      <w:marTop w:val="0"/>
      <w:marBottom w:val="0"/>
      <w:divBdr>
        <w:top w:val="none" w:sz="0" w:space="0" w:color="auto"/>
        <w:left w:val="none" w:sz="0" w:space="0" w:color="auto"/>
        <w:bottom w:val="none" w:sz="0" w:space="0" w:color="auto"/>
        <w:right w:val="none" w:sz="0" w:space="0" w:color="auto"/>
      </w:divBdr>
    </w:div>
    <w:div w:id="1679042141">
      <w:bodyDiv w:val="1"/>
      <w:marLeft w:val="0"/>
      <w:marRight w:val="0"/>
      <w:marTop w:val="0"/>
      <w:marBottom w:val="0"/>
      <w:divBdr>
        <w:top w:val="none" w:sz="0" w:space="0" w:color="auto"/>
        <w:left w:val="none" w:sz="0" w:space="0" w:color="auto"/>
        <w:bottom w:val="none" w:sz="0" w:space="0" w:color="auto"/>
        <w:right w:val="none" w:sz="0" w:space="0" w:color="auto"/>
      </w:divBdr>
    </w:div>
    <w:div w:id="1686863179">
      <w:bodyDiv w:val="1"/>
      <w:marLeft w:val="0"/>
      <w:marRight w:val="0"/>
      <w:marTop w:val="0"/>
      <w:marBottom w:val="0"/>
      <w:divBdr>
        <w:top w:val="none" w:sz="0" w:space="0" w:color="auto"/>
        <w:left w:val="none" w:sz="0" w:space="0" w:color="auto"/>
        <w:bottom w:val="none" w:sz="0" w:space="0" w:color="auto"/>
        <w:right w:val="none" w:sz="0" w:space="0" w:color="auto"/>
      </w:divBdr>
    </w:div>
    <w:div w:id="1687948787">
      <w:bodyDiv w:val="1"/>
      <w:marLeft w:val="0"/>
      <w:marRight w:val="0"/>
      <w:marTop w:val="0"/>
      <w:marBottom w:val="0"/>
      <w:divBdr>
        <w:top w:val="none" w:sz="0" w:space="0" w:color="auto"/>
        <w:left w:val="none" w:sz="0" w:space="0" w:color="auto"/>
        <w:bottom w:val="none" w:sz="0" w:space="0" w:color="auto"/>
        <w:right w:val="none" w:sz="0" w:space="0" w:color="auto"/>
      </w:divBdr>
    </w:div>
    <w:div w:id="1690914880">
      <w:bodyDiv w:val="1"/>
      <w:marLeft w:val="0"/>
      <w:marRight w:val="0"/>
      <w:marTop w:val="0"/>
      <w:marBottom w:val="0"/>
      <w:divBdr>
        <w:top w:val="none" w:sz="0" w:space="0" w:color="auto"/>
        <w:left w:val="none" w:sz="0" w:space="0" w:color="auto"/>
        <w:bottom w:val="none" w:sz="0" w:space="0" w:color="auto"/>
        <w:right w:val="none" w:sz="0" w:space="0" w:color="auto"/>
      </w:divBdr>
    </w:div>
    <w:div w:id="1694529442">
      <w:bodyDiv w:val="1"/>
      <w:marLeft w:val="0"/>
      <w:marRight w:val="0"/>
      <w:marTop w:val="0"/>
      <w:marBottom w:val="0"/>
      <w:divBdr>
        <w:top w:val="none" w:sz="0" w:space="0" w:color="auto"/>
        <w:left w:val="none" w:sz="0" w:space="0" w:color="auto"/>
        <w:bottom w:val="none" w:sz="0" w:space="0" w:color="auto"/>
        <w:right w:val="none" w:sz="0" w:space="0" w:color="auto"/>
      </w:divBdr>
    </w:div>
    <w:div w:id="1695233689">
      <w:bodyDiv w:val="1"/>
      <w:marLeft w:val="0"/>
      <w:marRight w:val="0"/>
      <w:marTop w:val="0"/>
      <w:marBottom w:val="0"/>
      <w:divBdr>
        <w:top w:val="none" w:sz="0" w:space="0" w:color="auto"/>
        <w:left w:val="none" w:sz="0" w:space="0" w:color="auto"/>
        <w:bottom w:val="none" w:sz="0" w:space="0" w:color="auto"/>
        <w:right w:val="none" w:sz="0" w:space="0" w:color="auto"/>
      </w:divBdr>
    </w:div>
    <w:div w:id="1697346970">
      <w:bodyDiv w:val="1"/>
      <w:marLeft w:val="0"/>
      <w:marRight w:val="0"/>
      <w:marTop w:val="0"/>
      <w:marBottom w:val="0"/>
      <w:divBdr>
        <w:top w:val="none" w:sz="0" w:space="0" w:color="auto"/>
        <w:left w:val="none" w:sz="0" w:space="0" w:color="auto"/>
        <w:bottom w:val="none" w:sz="0" w:space="0" w:color="auto"/>
        <w:right w:val="none" w:sz="0" w:space="0" w:color="auto"/>
      </w:divBdr>
    </w:div>
    <w:div w:id="1699236456">
      <w:bodyDiv w:val="1"/>
      <w:marLeft w:val="0"/>
      <w:marRight w:val="0"/>
      <w:marTop w:val="0"/>
      <w:marBottom w:val="0"/>
      <w:divBdr>
        <w:top w:val="none" w:sz="0" w:space="0" w:color="auto"/>
        <w:left w:val="none" w:sz="0" w:space="0" w:color="auto"/>
        <w:bottom w:val="none" w:sz="0" w:space="0" w:color="auto"/>
        <w:right w:val="none" w:sz="0" w:space="0" w:color="auto"/>
      </w:divBdr>
    </w:div>
    <w:div w:id="1701778461">
      <w:bodyDiv w:val="1"/>
      <w:marLeft w:val="0"/>
      <w:marRight w:val="0"/>
      <w:marTop w:val="0"/>
      <w:marBottom w:val="0"/>
      <w:divBdr>
        <w:top w:val="none" w:sz="0" w:space="0" w:color="auto"/>
        <w:left w:val="none" w:sz="0" w:space="0" w:color="auto"/>
        <w:bottom w:val="none" w:sz="0" w:space="0" w:color="auto"/>
        <w:right w:val="none" w:sz="0" w:space="0" w:color="auto"/>
      </w:divBdr>
    </w:div>
    <w:div w:id="1728605849">
      <w:bodyDiv w:val="1"/>
      <w:marLeft w:val="0"/>
      <w:marRight w:val="0"/>
      <w:marTop w:val="0"/>
      <w:marBottom w:val="0"/>
      <w:divBdr>
        <w:top w:val="none" w:sz="0" w:space="0" w:color="auto"/>
        <w:left w:val="none" w:sz="0" w:space="0" w:color="auto"/>
        <w:bottom w:val="none" w:sz="0" w:space="0" w:color="auto"/>
        <w:right w:val="none" w:sz="0" w:space="0" w:color="auto"/>
      </w:divBdr>
    </w:div>
    <w:div w:id="1728996423">
      <w:bodyDiv w:val="1"/>
      <w:marLeft w:val="0"/>
      <w:marRight w:val="0"/>
      <w:marTop w:val="0"/>
      <w:marBottom w:val="0"/>
      <w:divBdr>
        <w:top w:val="none" w:sz="0" w:space="0" w:color="auto"/>
        <w:left w:val="none" w:sz="0" w:space="0" w:color="auto"/>
        <w:bottom w:val="none" w:sz="0" w:space="0" w:color="auto"/>
        <w:right w:val="none" w:sz="0" w:space="0" w:color="auto"/>
      </w:divBdr>
    </w:div>
    <w:div w:id="1729717436">
      <w:bodyDiv w:val="1"/>
      <w:marLeft w:val="0"/>
      <w:marRight w:val="0"/>
      <w:marTop w:val="0"/>
      <w:marBottom w:val="0"/>
      <w:divBdr>
        <w:top w:val="none" w:sz="0" w:space="0" w:color="auto"/>
        <w:left w:val="none" w:sz="0" w:space="0" w:color="auto"/>
        <w:bottom w:val="none" w:sz="0" w:space="0" w:color="auto"/>
        <w:right w:val="none" w:sz="0" w:space="0" w:color="auto"/>
      </w:divBdr>
    </w:div>
    <w:div w:id="1743329693">
      <w:bodyDiv w:val="1"/>
      <w:marLeft w:val="0"/>
      <w:marRight w:val="0"/>
      <w:marTop w:val="0"/>
      <w:marBottom w:val="0"/>
      <w:divBdr>
        <w:top w:val="none" w:sz="0" w:space="0" w:color="auto"/>
        <w:left w:val="none" w:sz="0" w:space="0" w:color="auto"/>
        <w:bottom w:val="none" w:sz="0" w:space="0" w:color="auto"/>
        <w:right w:val="none" w:sz="0" w:space="0" w:color="auto"/>
      </w:divBdr>
    </w:div>
    <w:div w:id="1743404426">
      <w:bodyDiv w:val="1"/>
      <w:marLeft w:val="0"/>
      <w:marRight w:val="0"/>
      <w:marTop w:val="0"/>
      <w:marBottom w:val="0"/>
      <w:divBdr>
        <w:top w:val="none" w:sz="0" w:space="0" w:color="auto"/>
        <w:left w:val="none" w:sz="0" w:space="0" w:color="auto"/>
        <w:bottom w:val="none" w:sz="0" w:space="0" w:color="auto"/>
        <w:right w:val="none" w:sz="0" w:space="0" w:color="auto"/>
      </w:divBdr>
    </w:div>
    <w:div w:id="1746343349">
      <w:bodyDiv w:val="1"/>
      <w:marLeft w:val="0"/>
      <w:marRight w:val="0"/>
      <w:marTop w:val="0"/>
      <w:marBottom w:val="0"/>
      <w:divBdr>
        <w:top w:val="none" w:sz="0" w:space="0" w:color="auto"/>
        <w:left w:val="none" w:sz="0" w:space="0" w:color="auto"/>
        <w:bottom w:val="none" w:sz="0" w:space="0" w:color="auto"/>
        <w:right w:val="none" w:sz="0" w:space="0" w:color="auto"/>
      </w:divBdr>
    </w:div>
    <w:div w:id="1751080287">
      <w:bodyDiv w:val="1"/>
      <w:marLeft w:val="0"/>
      <w:marRight w:val="0"/>
      <w:marTop w:val="0"/>
      <w:marBottom w:val="0"/>
      <w:divBdr>
        <w:top w:val="none" w:sz="0" w:space="0" w:color="auto"/>
        <w:left w:val="none" w:sz="0" w:space="0" w:color="auto"/>
        <w:bottom w:val="none" w:sz="0" w:space="0" w:color="auto"/>
        <w:right w:val="none" w:sz="0" w:space="0" w:color="auto"/>
      </w:divBdr>
    </w:div>
    <w:div w:id="1758356639">
      <w:bodyDiv w:val="1"/>
      <w:marLeft w:val="0"/>
      <w:marRight w:val="0"/>
      <w:marTop w:val="0"/>
      <w:marBottom w:val="0"/>
      <w:divBdr>
        <w:top w:val="none" w:sz="0" w:space="0" w:color="auto"/>
        <w:left w:val="none" w:sz="0" w:space="0" w:color="auto"/>
        <w:bottom w:val="none" w:sz="0" w:space="0" w:color="auto"/>
        <w:right w:val="none" w:sz="0" w:space="0" w:color="auto"/>
      </w:divBdr>
    </w:div>
    <w:div w:id="1764523792">
      <w:bodyDiv w:val="1"/>
      <w:marLeft w:val="0"/>
      <w:marRight w:val="0"/>
      <w:marTop w:val="0"/>
      <w:marBottom w:val="0"/>
      <w:divBdr>
        <w:top w:val="none" w:sz="0" w:space="0" w:color="auto"/>
        <w:left w:val="none" w:sz="0" w:space="0" w:color="auto"/>
        <w:bottom w:val="none" w:sz="0" w:space="0" w:color="auto"/>
        <w:right w:val="none" w:sz="0" w:space="0" w:color="auto"/>
      </w:divBdr>
    </w:div>
    <w:div w:id="1764761013">
      <w:bodyDiv w:val="1"/>
      <w:marLeft w:val="0"/>
      <w:marRight w:val="0"/>
      <w:marTop w:val="0"/>
      <w:marBottom w:val="0"/>
      <w:divBdr>
        <w:top w:val="none" w:sz="0" w:space="0" w:color="auto"/>
        <w:left w:val="none" w:sz="0" w:space="0" w:color="auto"/>
        <w:bottom w:val="none" w:sz="0" w:space="0" w:color="auto"/>
        <w:right w:val="none" w:sz="0" w:space="0" w:color="auto"/>
      </w:divBdr>
    </w:div>
    <w:div w:id="1771773959">
      <w:bodyDiv w:val="1"/>
      <w:marLeft w:val="0"/>
      <w:marRight w:val="0"/>
      <w:marTop w:val="0"/>
      <w:marBottom w:val="0"/>
      <w:divBdr>
        <w:top w:val="none" w:sz="0" w:space="0" w:color="auto"/>
        <w:left w:val="none" w:sz="0" w:space="0" w:color="auto"/>
        <w:bottom w:val="none" w:sz="0" w:space="0" w:color="auto"/>
        <w:right w:val="none" w:sz="0" w:space="0" w:color="auto"/>
      </w:divBdr>
    </w:div>
    <w:div w:id="1773436372">
      <w:bodyDiv w:val="1"/>
      <w:marLeft w:val="0"/>
      <w:marRight w:val="0"/>
      <w:marTop w:val="0"/>
      <w:marBottom w:val="0"/>
      <w:divBdr>
        <w:top w:val="none" w:sz="0" w:space="0" w:color="auto"/>
        <w:left w:val="none" w:sz="0" w:space="0" w:color="auto"/>
        <w:bottom w:val="none" w:sz="0" w:space="0" w:color="auto"/>
        <w:right w:val="none" w:sz="0" w:space="0" w:color="auto"/>
      </w:divBdr>
    </w:div>
    <w:div w:id="1775637241">
      <w:bodyDiv w:val="1"/>
      <w:marLeft w:val="0"/>
      <w:marRight w:val="0"/>
      <w:marTop w:val="0"/>
      <w:marBottom w:val="0"/>
      <w:divBdr>
        <w:top w:val="none" w:sz="0" w:space="0" w:color="auto"/>
        <w:left w:val="none" w:sz="0" w:space="0" w:color="auto"/>
        <w:bottom w:val="none" w:sz="0" w:space="0" w:color="auto"/>
        <w:right w:val="none" w:sz="0" w:space="0" w:color="auto"/>
      </w:divBdr>
    </w:div>
    <w:div w:id="1782652981">
      <w:bodyDiv w:val="1"/>
      <w:marLeft w:val="0"/>
      <w:marRight w:val="0"/>
      <w:marTop w:val="0"/>
      <w:marBottom w:val="0"/>
      <w:divBdr>
        <w:top w:val="none" w:sz="0" w:space="0" w:color="auto"/>
        <w:left w:val="none" w:sz="0" w:space="0" w:color="auto"/>
        <w:bottom w:val="none" w:sz="0" w:space="0" w:color="auto"/>
        <w:right w:val="none" w:sz="0" w:space="0" w:color="auto"/>
      </w:divBdr>
    </w:div>
    <w:div w:id="1783917294">
      <w:bodyDiv w:val="1"/>
      <w:marLeft w:val="0"/>
      <w:marRight w:val="0"/>
      <w:marTop w:val="0"/>
      <w:marBottom w:val="0"/>
      <w:divBdr>
        <w:top w:val="none" w:sz="0" w:space="0" w:color="auto"/>
        <w:left w:val="none" w:sz="0" w:space="0" w:color="auto"/>
        <w:bottom w:val="none" w:sz="0" w:space="0" w:color="auto"/>
        <w:right w:val="none" w:sz="0" w:space="0" w:color="auto"/>
      </w:divBdr>
    </w:div>
    <w:div w:id="1785534395">
      <w:bodyDiv w:val="1"/>
      <w:marLeft w:val="0"/>
      <w:marRight w:val="0"/>
      <w:marTop w:val="0"/>
      <w:marBottom w:val="0"/>
      <w:divBdr>
        <w:top w:val="none" w:sz="0" w:space="0" w:color="auto"/>
        <w:left w:val="none" w:sz="0" w:space="0" w:color="auto"/>
        <w:bottom w:val="none" w:sz="0" w:space="0" w:color="auto"/>
        <w:right w:val="none" w:sz="0" w:space="0" w:color="auto"/>
      </w:divBdr>
    </w:div>
    <w:div w:id="1787651527">
      <w:bodyDiv w:val="1"/>
      <w:marLeft w:val="0"/>
      <w:marRight w:val="0"/>
      <w:marTop w:val="0"/>
      <w:marBottom w:val="0"/>
      <w:divBdr>
        <w:top w:val="none" w:sz="0" w:space="0" w:color="auto"/>
        <w:left w:val="none" w:sz="0" w:space="0" w:color="auto"/>
        <w:bottom w:val="none" w:sz="0" w:space="0" w:color="auto"/>
        <w:right w:val="none" w:sz="0" w:space="0" w:color="auto"/>
      </w:divBdr>
    </w:div>
    <w:div w:id="1797596862">
      <w:bodyDiv w:val="1"/>
      <w:marLeft w:val="0"/>
      <w:marRight w:val="0"/>
      <w:marTop w:val="0"/>
      <w:marBottom w:val="0"/>
      <w:divBdr>
        <w:top w:val="none" w:sz="0" w:space="0" w:color="auto"/>
        <w:left w:val="none" w:sz="0" w:space="0" w:color="auto"/>
        <w:bottom w:val="none" w:sz="0" w:space="0" w:color="auto"/>
        <w:right w:val="none" w:sz="0" w:space="0" w:color="auto"/>
      </w:divBdr>
    </w:div>
    <w:div w:id="1802533159">
      <w:bodyDiv w:val="1"/>
      <w:marLeft w:val="0"/>
      <w:marRight w:val="0"/>
      <w:marTop w:val="0"/>
      <w:marBottom w:val="0"/>
      <w:divBdr>
        <w:top w:val="none" w:sz="0" w:space="0" w:color="auto"/>
        <w:left w:val="none" w:sz="0" w:space="0" w:color="auto"/>
        <w:bottom w:val="none" w:sz="0" w:space="0" w:color="auto"/>
        <w:right w:val="none" w:sz="0" w:space="0" w:color="auto"/>
      </w:divBdr>
    </w:div>
    <w:div w:id="1807812790">
      <w:bodyDiv w:val="1"/>
      <w:marLeft w:val="0"/>
      <w:marRight w:val="0"/>
      <w:marTop w:val="0"/>
      <w:marBottom w:val="0"/>
      <w:divBdr>
        <w:top w:val="none" w:sz="0" w:space="0" w:color="auto"/>
        <w:left w:val="none" w:sz="0" w:space="0" w:color="auto"/>
        <w:bottom w:val="none" w:sz="0" w:space="0" w:color="auto"/>
        <w:right w:val="none" w:sz="0" w:space="0" w:color="auto"/>
      </w:divBdr>
    </w:div>
    <w:div w:id="1810050091">
      <w:bodyDiv w:val="1"/>
      <w:marLeft w:val="0"/>
      <w:marRight w:val="0"/>
      <w:marTop w:val="0"/>
      <w:marBottom w:val="0"/>
      <w:divBdr>
        <w:top w:val="none" w:sz="0" w:space="0" w:color="auto"/>
        <w:left w:val="none" w:sz="0" w:space="0" w:color="auto"/>
        <w:bottom w:val="none" w:sz="0" w:space="0" w:color="auto"/>
        <w:right w:val="none" w:sz="0" w:space="0" w:color="auto"/>
      </w:divBdr>
    </w:div>
    <w:div w:id="1812283024">
      <w:bodyDiv w:val="1"/>
      <w:marLeft w:val="0"/>
      <w:marRight w:val="0"/>
      <w:marTop w:val="0"/>
      <w:marBottom w:val="0"/>
      <w:divBdr>
        <w:top w:val="none" w:sz="0" w:space="0" w:color="auto"/>
        <w:left w:val="none" w:sz="0" w:space="0" w:color="auto"/>
        <w:bottom w:val="none" w:sz="0" w:space="0" w:color="auto"/>
        <w:right w:val="none" w:sz="0" w:space="0" w:color="auto"/>
      </w:divBdr>
      <w:divsChild>
        <w:div w:id="4287894">
          <w:marLeft w:val="0"/>
          <w:marRight w:val="0"/>
          <w:marTop w:val="0"/>
          <w:marBottom w:val="0"/>
          <w:divBdr>
            <w:top w:val="none" w:sz="0" w:space="0" w:color="auto"/>
            <w:left w:val="none" w:sz="0" w:space="0" w:color="auto"/>
            <w:bottom w:val="none" w:sz="0" w:space="0" w:color="auto"/>
            <w:right w:val="none" w:sz="0" w:space="0" w:color="auto"/>
          </w:divBdr>
        </w:div>
      </w:divsChild>
    </w:div>
    <w:div w:id="1814635879">
      <w:bodyDiv w:val="1"/>
      <w:marLeft w:val="0"/>
      <w:marRight w:val="0"/>
      <w:marTop w:val="0"/>
      <w:marBottom w:val="0"/>
      <w:divBdr>
        <w:top w:val="none" w:sz="0" w:space="0" w:color="auto"/>
        <w:left w:val="none" w:sz="0" w:space="0" w:color="auto"/>
        <w:bottom w:val="none" w:sz="0" w:space="0" w:color="auto"/>
        <w:right w:val="none" w:sz="0" w:space="0" w:color="auto"/>
      </w:divBdr>
    </w:div>
    <w:div w:id="1823304773">
      <w:bodyDiv w:val="1"/>
      <w:marLeft w:val="0"/>
      <w:marRight w:val="0"/>
      <w:marTop w:val="0"/>
      <w:marBottom w:val="0"/>
      <w:divBdr>
        <w:top w:val="none" w:sz="0" w:space="0" w:color="auto"/>
        <w:left w:val="none" w:sz="0" w:space="0" w:color="auto"/>
        <w:bottom w:val="none" w:sz="0" w:space="0" w:color="auto"/>
        <w:right w:val="none" w:sz="0" w:space="0" w:color="auto"/>
      </w:divBdr>
    </w:div>
    <w:div w:id="1836339861">
      <w:bodyDiv w:val="1"/>
      <w:marLeft w:val="0"/>
      <w:marRight w:val="0"/>
      <w:marTop w:val="0"/>
      <w:marBottom w:val="0"/>
      <w:divBdr>
        <w:top w:val="none" w:sz="0" w:space="0" w:color="auto"/>
        <w:left w:val="none" w:sz="0" w:space="0" w:color="auto"/>
        <w:bottom w:val="none" w:sz="0" w:space="0" w:color="auto"/>
        <w:right w:val="none" w:sz="0" w:space="0" w:color="auto"/>
      </w:divBdr>
    </w:div>
    <w:div w:id="1847209581">
      <w:bodyDiv w:val="1"/>
      <w:marLeft w:val="0"/>
      <w:marRight w:val="0"/>
      <w:marTop w:val="0"/>
      <w:marBottom w:val="0"/>
      <w:divBdr>
        <w:top w:val="none" w:sz="0" w:space="0" w:color="auto"/>
        <w:left w:val="none" w:sz="0" w:space="0" w:color="auto"/>
        <w:bottom w:val="none" w:sz="0" w:space="0" w:color="auto"/>
        <w:right w:val="none" w:sz="0" w:space="0" w:color="auto"/>
      </w:divBdr>
    </w:div>
    <w:div w:id="1852260255">
      <w:bodyDiv w:val="1"/>
      <w:marLeft w:val="0"/>
      <w:marRight w:val="0"/>
      <w:marTop w:val="0"/>
      <w:marBottom w:val="0"/>
      <w:divBdr>
        <w:top w:val="none" w:sz="0" w:space="0" w:color="auto"/>
        <w:left w:val="none" w:sz="0" w:space="0" w:color="auto"/>
        <w:bottom w:val="none" w:sz="0" w:space="0" w:color="auto"/>
        <w:right w:val="none" w:sz="0" w:space="0" w:color="auto"/>
      </w:divBdr>
      <w:divsChild>
        <w:div w:id="1401901655">
          <w:marLeft w:val="547"/>
          <w:marRight w:val="0"/>
          <w:marTop w:val="200"/>
          <w:marBottom w:val="0"/>
          <w:divBdr>
            <w:top w:val="none" w:sz="0" w:space="0" w:color="auto"/>
            <w:left w:val="none" w:sz="0" w:space="0" w:color="auto"/>
            <w:bottom w:val="none" w:sz="0" w:space="0" w:color="auto"/>
            <w:right w:val="none" w:sz="0" w:space="0" w:color="auto"/>
          </w:divBdr>
        </w:div>
        <w:div w:id="196821419">
          <w:marLeft w:val="547"/>
          <w:marRight w:val="0"/>
          <w:marTop w:val="200"/>
          <w:marBottom w:val="0"/>
          <w:divBdr>
            <w:top w:val="none" w:sz="0" w:space="0" w:color="auto"/>
            <w:left w:val="none" w:sz="0" w:space="0" w:color="auto"/>
            <w:bottom w:val="none" w:sz="0" w:space="0" w:color="auto"/>
            <w:right w:val="none" w:sz="0" w:space="0" w:color="auto"/>
          </w:divBdr>
        </w:div>
        <w:div w:id="1663385766">
          <w:marLeft w:val="547"/>
          <w:marRight w:val="0"/>
          <w:marTop w:val="200"/>
          <w:marBottom w:val="0"/>
          <w:divBdr>
            <w:top w:val="none" w:sz="0" w:space="0" w:color="auto"/>
            <w:left w:val="none" w:sz="0" w:space="0" w:color="auto"/>
            <w:bottom w:val="none" w:sz="0" w:space="0" w:color="auto"/>
            <w:right w:val="none" w:sz="0" w:space="0" w:color="auto"/>
          </w:divBdr>
        </w:div>
        <w:div w:id="580988450">
          <w:marLeft w:val="547"/>
          <w:marRight w:val="0"/>
          <w:marTop w:val="200"/>
          <w:marBottom w:val="0"/>
          <w:divBdr>
            <w:top w:val="none" w:sz="0" w:space="0" w:color="auto"/>
            <w:left w:val="none" w:sz="0" w:space="0" w:color="auto"/>
            <w:bottom w:val="none" w:sz="0" w:space="0" w:color="auto"/>
            <w:right w:val="none" w:sz="0" w:space="0" w:color="auto"/>
          </w:divBdr>
        </w:div>
      </w:divsChild>
    </w:div>
    <w:div w:id="1861432534">
      <w:bodyDiv w:val="1"/>
      <w:marLeft w:val="0"/>
      <w:marRight w:val="0"/>
      <w:marTop w:val="0"/>
      <w:marBottom w:val="0"/>
      <w:divBdr>
        <w:top w:val="none" w:sz="0" w:space="0" w:color="auto"/>
        <w:left w:val="none" w:sz="0" w:space="0" w:color="auto"/>
        <w:bottom w:val="none" w:sz="0" w:space="0" w:color="auto"/>
        <w:right w:val="none" w:sz="0" w:space="0" w:color="auto"/>
      </w:divBdr>
    </w:div>
    <w:div w:id="1864250342">
      <w:bodyDiv w:val="1"/>
      <w:marLeft w:val="0"/>
      <w:marRight w:val="0"/>
      <w:marTop w:val="0"/>
      <w:marBottom w:val="0"/>
      <w:divBdr>
        <w:top w:val="none" w:sz="0" w:space="0" w:color="auto"/>
        <w:left w:val="none" w:sz="0" w:space="0" w:color="auto"/>
        <w:bottom w:val="none" w:sz="0" w:space="0" w:color="auto"/>
        <w:right w:val="none" w:sz="0" w:space="0" w:color="auto"/>
      </w:divBdr>
    </w:div>
    <w:div w:id="1867449068">
      <w:bodyDiv w:val="1"/>
      <w:marLeft w:val="0"/>
      <w:marRight w:val="0"/>
      <w:marTop w:val="0"/>
      <w:marBottom w:val="0"/>
      <w:divBdr>
        <w:top w:val="none" w:sz="0" w:space="0" w:color="auto"/>
        <w:left w:val="none" w:sz="0" w:space="0" w:color="auto"/>
        <w:bottom w:val="none" w:sz="0" w:space="0" w:color="auto"/>
        <w:right w:val="none" w:sz="0" w:space="0" w:color="auto"/>
      </w:divBdr>
      <w:divsChild>
        <w:div w:id="307246597">
          <w:marLeft w:val="274"/>
          <w:marRight w:val="0"/>
          <w:marTop w:val="150"/>
          <w:marBottom w:val="0"/>
          <w:divBdr>
            <w:top w:val="none" w:sz="0" w:space="0" w:color="auto"/>
            <w:left w:val="none" w:sz="0" w:space="0" w:color="auto"/>
            <w:bottom w:val="none" w:sz="0" w:space="0" w:color="auto"/>
            <w:right w:val="none" w:sz="0" w:space="0" w:color="auto"/>
          </w:divBdr>
        </w:div>
        <w:div w:id="348945630">
          <w:marLeft w:val="274"/>
          <w:marRight w:val="0"/>
          <w:marTop w:val="150"/>
          <w:marBottom w:val="0"/>
          <w:divBdr>
            <w:top w:val="none" w:sz="0" w:space="0" w:color="auto"/>
            <w:left w:val="none" w:sz="0" w:space="0" w:color="auto"/>
            <w:bottom w:val="none" w:sz="0" w:space="0" w:color="auto"/>
            <w:right w:val="none" w:sz="0" w:space="0" w:color="auto"/>
          </w:divBdr>
        </w:div>
        <w:div w:id="434596514">
          <w:marLeft w:val="274"/>
          <w:marRight w:val="0"/>
          <w:marTop w:val="150"/>
          <w:marBottom w:val="0"/>
          <w:divBdr>
            <w:top w:val="none" w:sz="0" w:space="0" w:color="auto"/>
            <w:left w:val="none" w:sz="0" w:space="0" w:color="auto"/>
            <w:bottom w:val="none" w:sz="0" w:space="0" w:color="auto"/>
            <w:right w:val="none" w:sz="0" w:space="0" w:color="auto"/>
          </w:divBdr>
        </w:div>
      </w:divsChild>
    </w:div>
    <w:div w:id="1875919007">
      <w:bodyDiv w:val="1"/>
      <w:marLeft w:val="0"/>
      <w:marRight w:val="0"/>
      <w:marTop w:val="0"/>
      <w:marBottom w:val="0"/>
      <w:divBdr>
        <w:top w:val="none" w:sz="0" w:space="0" w:color="auto"/>
        <w:left w:val="none" w:sz="0" w:space="0" w:color="auto"/>
        <w:bottom w:val="none" w:sz="0" w:space="0" w:color="auto"/>
        <w:right w:val="none" w:sz="0" w:space="0" w:color="auto"/>
      </w:divBdr>
    </w:div>
    <w:div w:id="1878228222">
      <w:bodyDiv w:val="1"/>
      <w:marLeft w:val="0"/>
      <w:marRight w:val="0"/>
      <w:marTop w:val="0"/>
      <w:marBottom w:val="0"/>
      <w:divBdr>
        <w:top w:val="none" w:sz="0" w:space="0" w:color="auto"/>
        <w:left w:val="none" w:sz="0" w:space="0" w:color="auto"/>
        <w:bottom w:val="none" w:sz="0" w:space="0" w:color="auto"/>
        <w:right w:val="none" w:sz="0" w:space="0" w:color="auto"/>
      </w:divBdr>
      <w:divsChild>
        <w:div w:id="459035283">
          <w:marLeft w:val="0"/>
          <w:marRight w:val="0"/>
          <w:marTop w:val="0"/>
          <w:marBottom w:val="0"/>
          <w:divBdr>
            <w:top w:val="none" w:sz="0" w:space="0" w:color="auto"/>
            <w:left w:val="none" w:sz="0" w:space="0" w:color="auto"/>
            <w:bottom w:val="none" w:sz="0" w:space="0" w:color="auto"/>
            <w:right w:val="none" w:sz="0" w:space="0" w:color="auto"/>
          </w:divBdr>
        </w:div>
      </w:divsChild>
    </w:div>
    <w:div w:id="1888643522">
      <w:bodyDiv w:val="1"/>
      <w:marLeft w:val="0"/>
      <w:marRight w:val="0"/>
      <w:marTop w:val="0"/>
      <w:marBottom w:val="0"/>
      <w:divBdr>
        <w:top w:val="none" w:sz="0" w:space="0" w:color="auto"/>
        <w:left w:val="none" w:sz="0" w:space="0" w:color="auto"/>
        <w:bottom w:val="none" w:sz="0" w:space="0" w:color="auto"/>
        <w:right w:val="none" w:sz="0" w:space="0" w:color="auto"/>
      </w:divBdr>
    </w:div>
    <w:div w:id="1890458100">
      <w:bodyDiv w:val="1"/>
      <w:marLeft w:val="0"/>
      <w:marRight w:val="0"/>
      <w:marTop w:val="0"/>
      <w:marBottom w:val="0"/>
      <w:divBdr>
        <w:top w:val="none" w:sz="0" w:space="0" w:color="auto"/>
        <w:left w:val="none" w:sz="0" w:space="0" w:color="auto"/>
        <w:bottom w:val="none" w:sz="0" w:space="0" w:color="auto"/>
        <w:right w:val="none" w:sz="0" w:space="0" w:color="auto"/>
      </w:divBdr>
    </w:div>
    <w:div w:id="1908682128">
      <w:bodyDiv w:val="1"/>
      <w:marLeft w:val="0"/>
      <w:marRight w:val="0"/>
      <w:marTop w:val="0"/>
      <w:marBottom w:val="0"/>
      <w:divBdr>
        <w:top w:val="none" w:sz="0" w:space="0" w:color="auto"/>
        <w:left w:val="none" w:sz="0" w:space="0" w:color="auto"/>
        <w:bottom w:val="none" w:sz="0" w:space="0" w:color="auto"/>
        <w:right w:val="none" w:sz="0" w:space="0" w:color="auto"/>
      </w:divBdr>
    </w:div>
    <w:div w:id="1919821645">
      <w:bodyDiv w:val="1"/>
      <w:marLeft w:val="0"/>
      <w:marRight w:val="0"/>
      <w:marTop w:val="0"/>
      <w:marBottom w:val="0"/>
      <w:divBdr>
        <w:top w:val="none" w:sz="0" w:space="0" w:color="auto"/>
        <w:left w:val="none" w:sz="0" w:space="0" w:color="auto"/>
        <w:bottom w:val="none" w:sz="0" w:space="0" w:color="auto"/>
        <w:right w:val="none" w:sz="0" w:space="0" w:color="auto"/>
      </w:divBdr>
    </w:div>
    <w:div w:id="1942301238">
      <w:bodyDiv w:val="1"/>
      <w:marLeft w:val="0"/>
      <w:marRight w:val="0"/>
      <w:marTop w:val="0"/>
      <w:marBottom w:val="0"/>
      <w:divBdr>
        <w:top w:val="none" w:sz="0" w:space="0" w:color="auto"/>
        <w:left w:val="none" w:sz="0" w:space="0" w:color="auto"/>
        <w:bottom w:val="none" w:sz="0" w:space="0" w:color="auto"/>
        <w:right w:val="none" w:sz="0" w:space="0" w:color="auto"/>
      </w:divBdr>
      <w:divsChild>
        <w:div w:id="30690692">
          <w:marLeft w:val="0"/>
          <w:marRight w:val="0"/>
          <w:marTop w:val="0"/>
          <w:marBottom w:val="0"/>
          <w:divBdr>
            <w:top w:val="none" w:sz="0" w:space="0" w:color="auto"/>
            <w:left w:val="none" w:sz="0" w:space="0" w:color="auto"/>
            <w:bottom w:val="none" w:sz="0" w:space="0" w:color="auto"/>
            <w:right w:val="none" w:sz="0" w:space="0" w:color="auto"/>
          </w:divBdr>
        </w:div>
        <w:div w:id="119501160">
          <w:marLeft w:val="0"/>
          <w:marRight w:val="0"/>
          <w:marTop w:val="0"/>
          <w:marBottom w:val="0"/>
          <w:divBdr>
            <w:top w:val="none" w:sz="0" w:space="0" w:color="auto"/>
            <w:left w:val="none" w:sz="0" w:space="0" w:color="auto"/>
            <w:bottom w:val="none" w:sz="0" w:space="0" w:color="auto"/>
            <w:right w:val="none" w:sz="0" w:space="0" w:color="auto"/>
          </w:divBdr>
        </w:div>
        <w:div w:id="160857260">
          <w:marLeft w:val="0"/>
          <w:marRight w:val="0"/>
          <w:marTop w:val="0"/>
          <w:marBottom w:val="0"/>
          <w:divBdr>
            <w:top w:val="none" w:sz="0" w:space="0" w:color="auto"/>
            <w:left w:val="none" w:sz="0" w:space="0" w:color="auto"/>
            <w:bottom w:val="none" w:sz="0" w:space="0" w:color="auto"/>
            <w:right w:val="none" w:sz="0" w:space="0" w:color="auto"/>
          </w:divBdr>
        </w:div>
        <w:div w:id="167209286">
          <w:marLeft w:val="0"/>
          <w:marRight w:val="0"/>
          <w:marTop w:val="0"/>
          <w:marBottom w:val="0"/>
          <w:divBdr>
            <w:top w:val="none" w:sz="0" w:space="0" w:color="auto"/>
            <w:left w:val="none" w:sz="0" w:space="0" w:color="auto"/>
            <w:bottom w:val="none" w:sz="0" w:space="0" w:color="auto"/>
            <w:right w:val="none" w:sz="0" w:space="0" w:color="auto"/>
          </w:divBdr>
        </w:div>
        <w:div w:id="580875231">
          <w:marLeft w:val="0"/>
          <w:marRight w:val="0"/>
          <w:marTop w:val="0"/>
          <w:marBottom w:val="0"/>
          <w:divBdr>
            <w:top w:val="none" w:sz="0" w:space="0" w:color="auto"/>
            <w:left w:val="none" w:sz="0" w:space="0" w:color="auto"/>
            <w:bottom w:val="none" w:sz="0" w:space="0" w:color="auto"/>
            <w:right w:val="none" w:sz="0" w:space="0" w:color="auto"/>
          </w:divBdr>
        </w:div>
        <w:div w:id="584918734">
          <w:marLeft w:val="0"/>
          <w:marRight w:val="0"/>
          <w:marTop w:val="0"/>
          <w:marBottom w:val="0"/>
          <w:divBdr>
            <w:top w:val="none" w:sz="0" w:space="0" w:color="auto"/>
            <w:left w:val="none" w:sz="0" w:space="0" w:color="auto"/>
            <w:bottom w:val="none" w:sz="0" w:space="0" w:color="auto"/>
            <w:right w:val="none" w:sz="0" w:space="0" w:color="auto"/>
          </w:divBdr>
        </w:div>
        <w:div w:id="809595445">
          <w:marLeft w:val="0"/>
          <w:marRight w:val="0"/>
          <w:marTop w:val="0"/>
          <w:marBottom w:val="0"/>
          <w:divBdr>
            <w:top w:val="none" w:sz="0" w:space="0" w:color="auto"/>
            <w:left w:val="none" w:sz="0" w:space="0" w:color="auto"/>
            <w:bottom w:val="none" w:sz="0" w:space="0" w:color="auto"/>
            <w:right w:val="none" w:sz="0" w:space="0" w:color="auto"/>
          </w:divBdr>
        </w:div>
        <w:div w:id="825904001">
          <w:marLeft w:val="0"/>
          <w:marRight w:val="0"/>
          <w:marTop w:val="0"/>
          <w:marBottom w:val="0"/>
          <w:divBdr>
            <w:top w:val="none" w:sz="0" w:space="0" w:color="auto"/>
            <w:left w:val="none" w:sz="0" w:space="0" w:color="auto"/>
            <w:bottom w:val="none" w:sz="0" w:space="0" w:color="auto"/>
            <w:right w:val="none" w:sz="0" w:space="0" w:color="auto"/>
          </w:divBdr>
        </w:div>
        <w:div w:id="987440195">
          <w:marLeft w:val="0"/>
          <w:marRight w:val="0"/>
          <w:marTop w:val="0"/>
          <w:marBottom w:val="0"/>
          <w:divBdr>
            <w:top w:val="none" w:sz="0" w:space="0" w:color="auto"/>
            <w:left w:val="none" w:sz="0" w:space="0" w:color="auto"/>
            <w:bottom w:val="none" w:sz="0" w:space="0" w:color="auto"/>
            <w:right w:val="none" w:sz="0" w:space="0" w:color="auto"/>
          </w:divBdr>
        </w:div>
        <w:div w:id="1054428304">
          <w:marLeft w:val="0"/>
          <w:marRight w:val="0"/>
          <w:marTop w:val="0"/>
          <w:marBottom w:val="0"/>
          <w:divBdr>
            <w:top w:val="none" w:sz="0" w:space="0" w:color="auto"/>
            <w:left w:val="none" w:sz="0" w:space="0" w:color="auto"/>
            <w:bottom w:val="none" w:sz="0" w:space="0" w:color="auto"/>
            <w:right w:val="none" w:sz="0" w:space="0" w:color="auto"/>
          </w:divBdr>
        </w:div>
        <w:div w:id="1159033695">
          <w:marLeft w:val="0"/>
          <w:marRight w:val="0"/>
          <w:marTop w:val="0"/>
          <w:marBottom w:val="0"/>
          <w:divBdr>
            <w:top w:val="none" w:sz="0" w:space="0" w:color="auto"/>
            <w:left w:val="none" w:sz="0" w:space="0" w:color="auto"/>
            <w:bottom w:val="none" w:sz="0" w:space="0" w:color="auto"/>
            <w:right w:val="none" w:sz="0" w:space="0" w:color="auto"/>
          </w:divBdr>
        </w:div>
        <w:div w:id="1206716915">
          <w:marLeft w:val="0"/>
          <w:marRight w:val="0"/>
          <w:marTop w:val="0"/>
          <w:marBottom w:val="0"/>
          <w:divBdr>
            <w:top w:val="none" w:sz="0" w:space="0" w:color="auto"/>
            <w:left w:val="none" w:sz="0" w:space="0" w:color="auto"/>
            <w:bottom w:val="none" w:sz="0" w:space="0" w:color="auto"/>
            <w:right w:val="none" w:sz="0" w:space="0" w:color="auto"/>
          </w:divBdr>
        </w:div>
        <w:div w:id="1335692042">
          <w:marLeft w:val="0"/>
          <w:marRight w:val="0"/>
          <w:marTop w:val="0"/>
          <w:marBottom w:val="0"/>
          <w:divBdr>
            <w:top w:val="none" w:sz="0" w:space="0" w:color="auto"/>
            <w:left w:val="none" w:sz="0" w:space="0" w:color="auto"/>
            <w:bottom w:val="none" w:sz="0" w:space="0" w:color="auto"/>
            <w:right w:val="none" w:sz="0" w:space="0" w:color="auto"/>
          </w:divBdr>
        </w:div>
        <w:div w:id="1345399837">
          <w:marLeft w:val="0"/>
          <w:marRight w:val="0"/>
          <w:marTop w:val="0"/>
          <w:marBottom w:val="0"/>
          <w:divBdr>
            <w:top w:val="none" w:sz="0" w:space="0" w:color="auto"/>
            <w:left w:val="none" w:sz="0" w:space="0" w:color="auto"/>
            <w:bottom w:val="none" w:sz="0" w:space="0" w:color="auto"/>
            <w:right w:val="none" w:sz="0" w:space="0" w:color="auto"/>
          </w:divBdr>
        </w:div>
        <w:div w:id="1351838332">
          <w:marLeft w:val="0"/>
          <w:marRight w:val="0"/>
          <w:marTop w:val="0"/>
          <w:marBottom w:val="0"/>
          <w:divBdr>
            <w:top w:val="none" w:sz="0" w:space="0" w:color="auto"/>
            <w:left w:val="none" w:sz="0" w:space="0" w:color="auto"/>
            <w:bottom w:val="none" w:sz="0" w:space="0" w:color="auto"/>
            <w:right w:val="none" w:sz="0" w:space="0" w:color="auto"/>
          </w:divBdr>
        </w:div>
        <w:div w:id="1369066742">
          <w:marLeft w:val="0"/>
          <w:marRight w:val="0"/>
          <w:marTop w:val="0"/>
          <w:marBottom w:val="0"/>
          <w:divBdr>
            <w:top w:val="none" w:sz="0" w:space="0" w:color="auto"/>
            <w:left w:val="none" w:sz="0" w:space="0" w:color="auto"/>
            <w:bottom w:val="none" w:sz="0" w:space="0" w:color="auto"/>
            <w:right w:val="none" w:sz="0" w:space="0" w:color="auto"/>
          </w:divBdr>
        </w:div>
        <w:div w:id="1650204761">
          <w:marLeft w:val="0"/>
          <w:marRight w:val="0"/>
          <w:marTop w:val="0"/>
          <w:marBottom w:val="0"/>
          <w:divBdr>
            <w:top w:val="none" w:sz="0" w:space="0" w:color="auto"/>
            <w:left w:val="none" w:sz="0" w:space="0" w:color="auto"/>
            <w:bottom w:val="none" w:sz="0" w:space="0" w:color="auto"/>
            <w:right w:val="none" w:sz="0" w:space="0" w:color="auto"/>
          </w:divBdr>
        </w:div>
      </w:divsChild>
    </w:div>
    <w:div w:id="1947539727">
      <w:bodyDiv w:val="1"/>
      <w:marLeft w:val="0"/>
      <w:marRight w:val="0"/>
      <w:marTop w:val="0"/>
      <w:marBottom w:val="0"/>
      <w:divBdr>
        <w:top w:val="none" w:sz="0" w:space="0" w:color="auto"/>
        <w:left w:val="none" w:sz="0" w:space="0" w:color="auto"/>
        <w:bottom w:val="none" w:sz="0" w:space="0" w:color="auto"/>
        <w:right w:val="none" w:sz="0" w:space="0" w:color="auto"/>
      </w:divBdr>
    </w:div>
    <w:div w:id="1952398565">
      <w:bodyDiv w:val="1"/>
      <w:marLeft w:val="0"/>
      <w:marRight w:val="0"/>
      <w:marTop w:val="0"/>
      <w:marBottom w:val="0"/>
      <w:divBdr>
        <w:top w:val="none" w:sz="0" w:space="0" w:color="auto"/>
        <w:left w:val="none" w:sz="0" w:space="0" w:color="auto"/>
        <w:bottom w:val="none" w:sz="0" w:space="0" w:color="auto"/>
        <w:right w:val="none" w:sz="0" w:space="0" w:color="auto"/>
      </w:divBdr>
    </w:div>
    <w:div w:id="1957447613">
      <w:bodyDiv w:val="1"/>
      <w:marLeft w:val="0"/>
      <w:marRight w:val="0"/>
      <w:marTop w:val="0"/>
      <w:marBottom w:val="0"/>
      <w:divBdr>
        <w:top w:val="none" w:sz="0" w:space="0" w:color="auto"/>
        <w:left w:val="none" w:sz="0" w:space="0" w:color="auto"/>
        <w:bottom w:val="none" w:sz="0" w:space="0" w:color="auto"/>
        <w:right w:val="none" w:sz="0" w:space="0" w:color="auto"/>
      </w:divBdr>
    </w:div>
    <w:div w:id="1978028048">
      <w:bodyDiv w:val="1"/>
      <w:marLeft w:val="0"/>
      <w:marRight w:val="0"/>
      <w:marTop w:val="0"/>
      <w:marBottom w:val="0"/>
      <w:divBdr>
        <w:top w:val="none" w:sz="0" w:space="0" w:color="auto"/>
        <w:left w:val="none" w:sz="0" w:space="0" w:color="auto"/>
        <w:bottom w:val="none" w:sz="0" w:space="0" w:color="auto"/>
        <w:right w:val="none" w:sz="0" w:space="0" w:color="auto"/>
      </w:divBdr>
    </w:div>
    <w:div w:id="1985238640">
      <w:bodyDiv w:val="1"/>
      <w:marLeft w:val="0"/>
      <w:marRight w:val="0"/>
      <w:marTop w:val="0"/>
      <w:marBottom w:val="0"/>
      <w:divBdr>
        <w:top w:val="none" w:sz="0" w:space="0" w:color="auto"/>
        <w:left w:val="none" w:sz="0" w:space="0" w:color="auto"/>
        <w:bottom w:val="none" w:sz="0" w:space="0" w:color="auto"/>
        <w:right w:val="none" w:sz="0" w:space="0" w:color="auto"/>
      </w:divBdr>
    </w:div>
    <w:div w:id="1990397421">
      <w:bodyDiv w:val="1"/>
      <w:marLeft w:val="0"/>
      <w:marRight w:val="0"/>
      <w:marTop w:val="0"/>
      <w:marBottom w:val="0"/>
      <w:divBdr>
        <w:top w:val="none" w:sz="0" w:space="0" w:color="auto"/>
        <w:left w:val="none" w:sz="0" w:space="0" w:color="auto"/>
        <w:bottom w:val="none" w:sz="0" w:space="0" w:color="auto"/>
        <w:right w:val="none" w:sz="0" w:space="0" w:color="auto"/>
      </w:divBdr>
    </w:div>
    <w:div w:id="2003779511">
      <w:bodyDiv w:val="1"/>
      <w:marLeft w:val="0"/>
      <w:marRight w:val="0"/>
      <w:marTop w:val="0"/>
      <w:marBottom w:val="0"/>
      <w:divBdr>
        <w:top w:val="none" w:sz="0" w:space="0" w:color="auto"/>
        <w:left w:val="none" w:sz="0" w:space="0" w:color="auto"/>
        <w:bottom w:val="none" w:sz="0" w:space="0" w:color="auto"/>
        <w:right w:val="none" w:sz="0" w:space="0" w:color="auto"/>
      </w:divBdr>
    </w:div>
    <w:div w:id="2029409130">
      <w:bodyDiv w:val="1"/>
      <w:marLeft w:val="0"/>
      <w:marRight w:val="0"/>
      <w:marTop w:val="0"/>
      <w:marBottom w:val="0"/>
      <w:divBdr>
        <w:top w:val="none" w:sz="0" w:space="0" w:color="auto"/>
        <w:left w:val="none" w:sz="0" w:space="0" w:color="auto"/>
        <w:bottom w:val="none" w:sz="0" w:space="0" w:color="auto"/>
        <w:right w:val="none" w:sz="0" w:space="0" w:color="auto"/>
      </w:divBdr>
    </w:div>
    <w:div w:id="2031831915">
      <w:bodyDiv w:val="1"/>
      <w:marLeft w:val="0"/>
      <w:marRight w:val="0"/>
      <w:marTop w:val="0"/>
      <w:marBottom w:val="0"/>
      <w:divBdr>
        <w:top w:val="none" w:sz="0" w:space="0" w:color="auto"/>
        <w:left w:val="none" w:sz="0" w:space="0" w:color="auto"/>
        <w:bottom w:val="none" w:sz="0" w:space="0" w:color="auto"/>
        <w:right w:val="none" w:sz="0" w:space="0" w:color="auto"/>
      </w:divBdr>
    </w:div>
    <w:div w:id="2032366645">
      <w:bodyDiv w:val="1"/>
      <w:marLeft w:val="0"/>
      <w:marRight w:val="0"/>
      <w:marTop w:val="0"/>
      <w:marBottom w:val="0"/>
      <w:divBdr>
        <w:top w:val="none" w:sz="0" w:space="0" w:color="auto"/>
        <w:left w:val="none" w:sz="0" w:space="0" w:color="auto"/>
        <w:bottom w:val="none" w:sz="0" w:space="0" w:color="auto"/>
        <w:right w:val="none" w:sz="0" w:space="0" w:color="auto"/>
      </w:divBdr>
    </w:div>
    <w:div w:id="2037460579">
      <w:bodyDiv w:val="1"/>
      <w:marLeft w:val="0"/>
      <w:marRight w:val="0"/>
      <w:marTop w:val="0"/>
      <w:marBottom w:val="0"/>
      <w:divBdr>
        <w:top w:val="none" w:sz="0" w:space="0" w:color="auto"/>
        <w:left w:val="none" w:sz="0" w:space="0" w:color="auto"/>
        <w:bottom w:val="none" w:sz="0" w:space="0" w:color="auto"/>
        <w:right w:val="none" w:sz="0" w:space="0" w:color="auto"/>
      </w:divBdr>
    </w:div>
    <w:div w:id="2049529838">
      <w:bodyDiv w:val="1"/>
      <w:marLeft w:val="0"/>
      <w:marRight w:val="0"/>
      <w:marTop w:val="0"/>
      <w:marBottom w:val="0"/>
      <w:divBdr>
        <w:top w:val="none" w:sz="0" w:space="0" w:color="auto"/>
        <w:left w:val="none" w:sz="0" w:space="0" w:color="auto"/>
        <w:bottom w:val="none" w:sz="0" w:space="0" w:color="auto"/>
        <w:right w:val="none" w:sz="0" w:space="0" w:color="auto"/>
      </w:divBdr>
    </w:div>
    <w:div w:id="2052924381">
      <w:bodyDiv w:val="1"/>
      <w:marLeft w:val="0"/>
      <w:marRight w:val="0"/>
      <w:marTop w:val="0"/>
      <w:marBottom w:val="0"/>
      <w:divBdr>
        <w:top w:val="none" w:sz="0" w:space="0" w:color="auto"/>
        <w:left w:val="none" w:sz="0" w:space="0" w:color="auto"/>
        <w:bottom w:val="none" w:sz="0" w:space="0" w:color="auto"/>
        <w:right w:val="none" w:sz="0" w:space="0" w:color="auto"/>
      </w:divBdr>
    </w:div>
    <w:div w:id="2058820805">
      <w:bodyDiv w:val="1"/>
      <w:marLeft w:val="0"/>
      <w:marRight w:val="0"/>
      <w:marTop w:val="0"/>
      <w:marBottom w:val="0"/>
      <w:divBdr>
        <w:top w:val="none" w:sz="0" w:space="0" w:color="auto"/>
        <w:left w:val="none" w:sz="0" w:space="0" w:color="auto"/>
        <w:bottom w:val="none" w:sz="0" w:space="0" w:color="auto"/>
        <w:right w:val="none" w:sz="0" w:space="0" w:color="auto"/>
      </w:divBdr>
    </w:div>
    <w:div w:id="2064060874">
      <w:bodyDiv w:val="1"/>
      <w:marLeft w:val="0"/>
      <w:marRight w:val="0"/>
      <w:marTop w:val="0"/>
      <w:marBottom w:val="0"/>
      <w:divBdr>
        <w:top w:val="none" w:sz="0" w:space="0" w:color="auto"/>
        <w:left w:val="none" w:sz="0" w:space="0" w:color="auto"/>
        <w:bottom w:val="none" w:sz="0" w:space="0" w:color="auto"/>
        <w:right w:val="none" w:sz="0" w:space="0" w:color="auto"/>
      </w:divBdr>
      <w:divsChild>
        <w:div w:id="1159612553">
          <w:marLeft w:val="-75"/>
          <w:marRight w:val="-75"/>
          <w:marTop w:val="0"/>
          <w:marBottom w:val="0"/>
          <w:divBdr>
            <w:top w:val="none" w:sz="0" w:space="0" w:color="auto"/>
            <w:left w:val="none" w:sz="0" w:space="0" w:color="auto"/>
            <w:bottom w:val="none" w:sz="0" w:space="0" w:color="auto"/>
            <w:right w:val="none" w:sz="0" w:space="0" w:color="auto"/>
          </w:divBdr>
          <w:divsChild>
            <w:div w:id="293147197">
              <w:marLeft w:val="150"/>
              <w:marRight w:val="150"/>
              <w:marTop w:val="0"/>
              <w:marBottom w:val="0"/>
              <w:divBdr>
                <w:top w:val="none" w:sz="0" w:space="0" w:color="auto"/>
                <w:left w:val="none" w:sz="0" w:space="0" w:color="auto"/>
                <w:bottom w:val="single" w:sz="6" w:space="6" w:color="E8E8E8"/>
                <w:right w:val="none" w:sz="0" w:space="0" w:color="auto"/>
              </w:divBdr>
              <w:divsChild>
                <w:div w:id="21132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84193">
      <w:bodyDiv w:val="1"/>
      <w:marLeft w:val="0"/>
      <w:marRight w:val="0"/>
      <w:marTop w:val="0"/>
      <w:marBottom w:val="0"/>
      <w:divBdr>
        <w:top w:val="none" w:sz="0" w:space="0" w:color="auto"/>
        <w:left w:val="none" w:sz="0" w:space="0" w:color="auto"/>
        <w:bottom w:val="none" w:sz="0" w:space="0" w:color="auto"/>
        <w:right w:val="none" w:sz="0" w:space="0" w:color="auto"/>
      </w:divBdr>
    </w:div>
    <w:div w:id="2070616819">
      <w:bodyDiv w:val="1"/>
      <w:marLeft w:val="0"/>
      <w:marRight w:val="0"/>
      <w:marTop w:val="0"/>
      <w:marBottom w:val="0"/>
      <w:divBdr>
        <w:top w:val="none" w:sz="0" w:space="0" w:color="auto"/>
        <w:left w:val="none" w:sz="0" w:space="0" w:color="auto"/>
        <w:bottom w:val="none" w:sz="0" w:space="0" w:color="auto"/>
        <w:right w:val="none" w:sz="0" w:space="0" w:color="auto"/>
      </w:divBdr>
    </w:div>
    <w:div w:id="2073962845">
      <w:bodyDiv w:val="1"/>
      <w:marLeft w:val="0"/>
      <w:marRight w:val="0"/>
      <w:marTop w:val="0"/>
      <w:marBottom w:val="0"/>
      <w:divBdr>
        <w:top w:val="none" w:sz="0" w:space="0" w:color="auto"/>
        <w:left w:val="none" w:sz="0" w:space="0" w:color="auto"/>
        <w:bottom w:val="none" w:sz="0" w:space="0" w:color="auto"/>
        <w:right w:val="none" w:sz="0" w:space="0" w:color="auto"/>
      </w:divBdr>
      <w:divsChild>
        <w:div w:id="532616454">
          <w:marLeft w:val="-75"/>
          <w:marRight w:val="-75"/>
          <w:marTop w:val="0"/>
          <w:marBottom w:val="0"/>
          <w:divBdr>
            <w:top w:val="none" w:sz="0" w:space="0" w:color="auto"/>
            <w:left w:val="none" w:sz="0" w:space="0" w:color="auto"/>
            <w:bottom w:val="none" w:sz="0" w:space="0" w:color="auto"/>
            <w:right w:val="none" w:sz="0" w:space="0" w:color="auto"/>
          </w:divBdr>
          <w:divsChild>
            <w:div w:id="283579631">
              <w:marLeft w:val="150"/>
              <w:marRight w:val="150"/>
              <w:marTop w:val="0"/>
              <w:marBottom w:val="0"/>
              <w:divBdr>
                <w:top w:val="none" w:sz="0" w:space="0" w:color="auto"/>
                <w:left w:val="none" w:sz="0" w:space="0" w:color="auto"/>
                <w:bottom w:val="single" w:sz="6" w:space="6" w:color="E8E8E8"/>
                <w:right w:val="none" w:sz="0" w:space="0" w:color="auto"/>
              </w:divBdr>
              <w:divsChild>
                <w:div w:id="19725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22392">
      <w:bodyDiv w:val="1"/>
      <w:marLeft w:val="0"/>
      <w:marRight w:val="0"/>
      <w:marTop w:val="0"/>
      <w:marBottom w:val="0"/>
      <w:divBdr>
        <w:top w:val="none" w:sz="0" w:space="0" w:color="auto"/>
        <w:left w:val="none" w:sz="0" w:space="0" w:color="auto"/>
        <w:bottom w:val="none" w:sz="0" w:space="0" w:color="auto"/>
        <w:right w:val="none" w:sz="0" w:space="0" w:color="auto"/>
      </w:divBdr>
    </w:div>
    <w:div w:id="2080128924">
      <w:bodyDiv w:val="1"/>
      <w:marLeft w:val="0"/>
      <w:marRight w:val="0"/>
      <w:marTop w:val="0"/>
      <w:marBottom w:val="0"/>
      <w:divBdr>
        <w:top w:val="none" w:sz="0" w:space="0" w:color="auto"/>
        <w:left w:val="none" w:sz="0" w:space="0" w:color="auto"/>
        <w:bottom w:val="none" w:sz="0" w:space="0" w:color="auto"/>
        <w:right w:val="none" w:sz="0" w:space="0" w:color="auto"/>
      </w:divBdr>
    </w:div>
    <w:div w:id="2084909926">
      <w:bodyDiv w:val="1"/>
      <w:marLeft w:val="0"/>
      <w:marRight w:val="0"/>
      <w:marTop w:val="0"/>
      <w:marBottom w:val="0"/>
      <w:divBdr>
        <w:top w:val="none" w:sz="0" w:space="0" w:color="auto"/>
        <w:left w:val="none" w:sz="0" w:space="0" w:color="auto"/>
        <w:bottom w:val="none" w:sz="0" w:space="0" w:color="auto"/>
        <w:right w:val="none" w:sz="0" w:space="0" w:color="auto"/>
      </w:divBdr>
    </w:div>
    <w:div w:id="2093819455">
      <w:bodyDiv w:val="1"/>
      <w:marLeft w:val="0"/>
      <w:marRight w:val="0"/>
      <w:marTop w:val="0"/>
      <w:marBottom w:val="0"/>
      <w:divBdr>
        <w:top w:val="none" w:sz="0" w:space="0" w:color="auto"/>
        <w:left w:val="none" w:sz="0" w:space="0" w:color="auto"/>
        <w:bottom w:val="none" w:sz="0" w:space="0" w:color="auto"/>
        <w:right w:val="none" w:sz="0" w:space="0" w:color="auto"/>
      </w:divBdr>
    </w:div>
    <w:div w:id="2094663431">
      <w:bodyDiv w:val="1"/>
      <w:marLeft w:val="0"/>
      <w:marRight w:val="0"/>
      <w:marTop w:val="0"/>
      <w:marBottom w:val="0"/>
      <w:divBdr>
        <w:top w:val="none" w:sz="0" w:space="0" w:color="auto"/>
        <w:left w:val="none" w:sz="0" w:space="0" w:color="auto"/>
        <w:bottom w:val="none" w:sz="0" w:space="0" w:color="auto"/>
        <w:right w:val="none" w:sz="0" w:space="0" w:color="auto"/>
      </w:divBdr>
    </w:div>
    <w:div w:id="2100786527">
      <w:bodyDiv w:val="1"/>
      <w:marLeft w:val="0"/>
      <w:marRight w:val="0"/>
      <w:marTop w:val="0"/>
      <w:marBottom w:val="0"/>
      <w:divBdr>
        <w:top w:val="none" w:sz="0" w:space="0" w:color="auto"/>
        <w:left w:val="none" w:sz="0" w:space="0" w:color="auto"/>
        <w:bottom w:val="none" w:sz="0" w:space="0" w:color="auto"/>
        <w:right w:val="none" w:sz="0" w:space="0" w:color="auto"/>
      </w:divBdr>
    </w:div>
    <w:div w:id="2111701667">
      <w:bodyDiv w:val="1"/>
      <w:marLeft w:val="0"/>
      <w:marRight w:val="0"/>
      <w:marTop w:val="0"/>
      <w:marBottom w:val="0"/>
      <w:divBdr>
        <w:top w:val="none" w:sz="0" w:space="0" w:color="auto"/>
        <w:left w:val="none" w:sz="0" w:space="0" w:color="auto"/>
        <w:bottom w:val="none" w:sz="0" w:space="0" w:color="auto"/>
        <w:right w:val="none" w:sz="0" w:space="0" w:color="auto"/>
      </w:divBdr>
    </w:div>
    <w:div w:id="2118214487">
      <w:bodyDiv w:val="1"/>
      <w:marLeft w:val="0"/>
      <w:marRight w:val="0"/>
      <w:marTop w:val="0"/>
      <w:marBottom w:val="0"/>
      <w:divBdr>
        <w:top w:val="none" w:sz="0" w:space="0" w:color="auto"/>
        <w:left w:val="none" w:sz="0" w:space="0" w:color="auto"/>
        <w:bottom w:val="none" w:sz="0" w:space="0" w:color="auto"/>
        <w:right w:val="none" w:sz="0" w:space="0" w:color="auto"/>
      </w:divBdr>
    </w:div>
    <w:div w:id="2124496973">
      <w:bodyDiv w:val="1"/>
      <w:marLeft w:val="0"/>
      <w:marRight w:val="0"/>
      <w:marTop w:val="0"/>
      <w:marBottom w:val="0"/>
      <w:divBdr>
        <w:top w:val="none" w:sz="0" w:space="0" w:color="auto"/>
        <w:left w:val="none" w:sz="0" w:space="0" w:color="auto"/>
        <w:bottom w:val="none" w:sz="0" w:space="0" w:color="auto"/>
        <w:right w:val="none" w:sz="0" w:space="0" w:color="auto"/>
      </w:divBdr>
    </w:div>
    <w:div w:id="214303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deloitte.com/uk/en/legal/about-deloitt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padvisor.in/Hotel_Review-g186338-d291638-Reviews-Premier_Inn_London_Beckton_hotel-London_England.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images.search.yahoo.com/images/view;_ylt=AwrFG4uX.0Vms78xQdVNBQx.;_ylu=c2VjA3NyBHNsawNpbWcEb2lkAzdmNTQwY2RlOGQ3NjIxMjZiZGVlNjNiNTdhOWY5ZGU5BGdwb3MDMgRpdANiaW5n?back=https%3A%2F%2Fuk.images.search.yahoo.com%2Fsearch%2Fimages%3Fp%3Dpremier%2Binn%26type%3DE211GB885G0%26fr%3Dmcafee%26fr2%3Dpiv-web%26tab%3Dorganic%26ri%3D2&amp;w=1181&amp;h=772&amp;imgurl=www.pointfranchise.co.uk%2Fimages%2Fzoom%2Farticles%2Fpremier-inn-logo.jpg&amp;rurl=https%3A%2F%2Fwww.pointfranchise.co.uk%2Farticles%2Fpremier-inn-franchise-6035%2F&amp;size=23.3KB&amp;p=premier+inn&amp;oid=7f540cde8d762126bdee63b57a9f9de9&amp;fr2=piv-web&amp;fr=mcafee&amp;tt=Q%26A%3A+Does+Premier+Inn+Franchise+in+the+UK%3F&amp;b=0&amp;ni=21&amp;no=2&amp;ts=&amp;tab=organic&amp;sigr=ApQ2cF5vuOHz&amp;sigb=PR7W9hyfv29E&amp;sigi=LskqdE00wQUB&amp;sigt=DZLxCTSmMhHd&amp;.crumb=69hR/UeS90S&amp;fr=mcafee&amp;fr2=piv-web&amp;type=E211GB885G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780A0-5759-44BA-9CFF-85476522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7977</Words>
  <Characters>48353</Characters>
  <Application>Microsoft Office Word</Application>
  <DocSecurity>0</DocSecurity>
  <Lines>402</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Cristina Luca (1914670)</cp:lastModifiedBy>
  <cp:revision>2</cp:revision>
  <dcterms:created xsi:type="dcterms:W3CDTF">2024-05-16T12:37:00Z</dcterms:created>
  <dcterms:modified xsi:type="dcterms:W3CDTF">2024-05-16T12:37:00Z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3e4fa91068b107cc08cdf0da44f884d09312f457c8ec47828ba0c9b8219b3547</vt:lpwstr>
  </property>
</Properties>
</file>