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1845B7" w14:textId="77777777" w:rsidR="0039110E" w:rsidRPr="00FC244A" w:rsidRDefault="0039110E" w:rsidP="002562E9">
      <w:pPr>
        <w:jc w:val="center"/>
        <w:rPr>
          <w:b/>
          <w:sz w:val="44"/>
          <w:szCs w:val="32"/>
        </w:rPr>
      </w:pPr>
      <w:r w:rsidRPr="00FC244A">
        <w:rPr>
          <w:b/>
          <w:sz w:val="44"/>
          <w:szCs w:val="32"/>
        </w:rPr>
        <w:t>A Comparison of the Marketing Methods of Two Multinational Hotel Brand</w:t>
      </w:r>
    </w:p>
    <w:p w14:paraId="242D0025" w14:textId="64D5E880" w:rsidR="00FC244A" w:rsidRDefault="00FC244A" w:rsidP="0039110E">
      <w:pPr>
        <w:jc w:val="left"/>
        <w:rPr>
          <w:b/>
        </w:rPr>
      </w:pPr>
      <w:r>
        <w:rPr>
          <w:b/>
        </w:rPr>
        <w:t xml:space="preserve">                                                     </w:t>
      </w:r>
      <w:r w:rsidRPr="00FC244A">
        <w:rPr>
          <w:b/>
          <w:sz w:val="32"/>
          <w:szCs w:val="28"/>
        </w:rPr>
        <w:t>Six Senses</w:t>
      </w:r>
      <w:r w:rsidR="004D2C26">
        <w:rPr>
          <w:b/>
          <w:sz w:val="32"/>
          <w:szCs w:val="28"/>
        </w:rPr>
        <w:t xml:space="preserve"> and Moxy</w:t>
      </w:r>
    </w:p>
    <w:p w14:paraId="47C0DEE1" w14:textId="77777777" w:rsidR="00FC244A" w:rsidRDefault="00FC244A" w:rsidP="0039110E">
      <w:pPr>
        <w:jc w:val="left"/>
        <w:rPr>
          <w:b/>
        </w:rPr>
      </w:pPr>
    </w:p>
    <w:p w14:paraId="3E641768" w14:textId="77777777" w:rsidR="00FC244A" w:rsidRDefault="00FC244A" w:rsidP="0039110E">
      <w:pPr>
        <w:jc w:val="left"/>
        <w:rPr>
          <w:b/>
        </w:rPr>
      </w:pPr>
    </w:p>
    <w:p w14:paraId="37CEC412" w14:textId="77777777" w:rsidR="00FC244A" w:rsidRDefault="00FC244A" w:rsidP="0039110E">
      <w:pPr>
        <w:jc w:val="left"/>
        <w:rPr>
          <w:b/>
        </w:rPr>
      </w:pPr>
    </w:p>
    <w:p w14:paraId="73B48DFA" w14:textId="77777777" w:rsidR="00FC244A" w:rsidRDefault="00FC244A" w:rsidP="0039110E">
      <w:pPr>
        <w:jc w:val="left"/>
        <w:rPr>
          <w:b/>
        </w:rPr>
      </w:pPr>
    </w:p>
    <w:p w14:paraId="2DE53A48" w14:textId="77777777" w:rsidR="001661CD" w:rsidRDefault="0039110E" w:rsidP="0039110E">
      <w:pPr>
        <w:jc w:val="left"/>
        <w:rPr>
          <w:b/>
        </w:rPr>
      </w:pPr>
      <w:r>
        <w:rPr>
          <w:b/>
        </w:rPr>
        <w:br/>
      </w:r>
    </w:p>
    <w:p w14:paraId="7DBCA0D8" w14:textId="77777777" w:rsidR="001661CD" w:rsidRDefault="001661CD" w:rsidP="0039110E">
      <w:pPr>
        <w:jc w:val="left"/>
        <w:rPr>
          <w:b/>
        </w:rPr>
      </w:pPr>
    </w:p>
    <w:p w14:paraId="4A376A20" w14:textId="4DF9A85C" w:rsidR="002562E9" w:rsidRDefault="0039110E" w:rsidP="0039110E">
      <w:pPr>
        <w:jc w:val="left"/>
        <w:rPr>
          <w:b/>
        </w:rPr>
      </w:pPr>
      <w:r>
        <w:rPr>
          <w:b/>
        </w:rPr>
        <w:t>Student Name:</w:t>
      </w:r>
      <w:r w:rsidR="009945DA">
        <w:rPr>
          <w:b/>
        </w:rPr>
        <w:t xml:space="preserve">  </w:t>
      </w:r>
      <w:r w:rsidR="00FC244A">
        <w:rPr>
          <w:b/>
        </w:rPr>
        <w:t xml:space="preserve"> Lavinia-Maria Curtean</w:t>
      </w:r>
    </w:p>
    <w:p w14:paraId="4AEF3626" w14:textId="679BEAF2" w:rsidR="0039110E" w:rsidRDefault="0039110E" w:rsidP="0039110E">
      <w:pPr>
        <w:jc w:val="left"/>
        <w:rPr>
          <w:b/>
        </w:rPr>
      </w:pPr>
      <w:r>
        <w:rPr>
          <w:b/>
        </w:rPr>
        <w:t>Student ID:</w:t>
      </w:r>
      <w:r w:rsidR="00FC244A">
        <w:rPr>
          <w:b/>
        </w:rPr>
        <w:t xml:space="preserve"> </w:t>
      </w:r>
      <w:r w:rsidR="009945DA">
        <w:rPr>
          <w:b/>
        </w:rPr>
        <w:t xml:space="preserve">  </w:t>
      </w:r>
      <w:r w:rsidR="00FC244A">
        <w:rPr>
          <w:b/>
        </w:rPr>
        <w:t>2232073</w:t>
      </w:r>
    </w:p>
    <w:p w14:paraId="55FD388E" w14:textId="6D56F3A5" w:rsidR="002562E9" w:rsidRDefault="0039110E" w:rsidP="0039110E">
      <w:pPr>
        <w:jc w:val="left"/>
        <w:rPr>
          <w:b/>
        </w:rPr>
      </w:pPr>
      <w:r>
        <w:rPr>
          <w:b/>
        </w:rPr>
        <w:t>The Module Title:</w:t>
      </w:r>
      <w:r w:rsidR="009945DA">
        <w:rPr>
          <w:b/>
        </w:rPr>
        <w:t xml:space="preserve"> </w:t>
      </w:r>
      <w:r>
        <w:rPr>
          <w:b/>
        </w:rPr>
        <w:t xml:space="preserve"> </w:t>
      </w:r>
      <w:r w:rsidR="002562E9" w:rsidRPr="009945DA">
        <w:rPr>
          <w:b/>
          <w:bCs/>
        </w:rPr>
        <w:t>Marketing Essentials</w:t>
      </w:r>
      <w:r w:rsidRPr="009945DA">
        <w:rPr>
          <w:b/>
          <w:bCs/>
        </w:rPr>
        <w:t xml:space="preserve"> </w:t>
      </w:r>
      <w:r w:rsidR="002562E9" w:rsidRPr="009945DA">
        <w:rPr>
          <w:b/>
          <w:bCs/>
        </w:rPr>
        <w:t>BMIH4005</w:t>
      </w:r>
    </w:p>
    <w:p w14:paraId="6E6F76E0" w14:textId="4B09BEBB" w:rsidR="0039110E" w:rsidRPr="002562E9" w:rsidRDefault="0039110E" w:rsidP="0039110E">
      <w:pPr>
        <w:jc w:val="left"/>
        <w:rPr>
          <w:b/>
        </w:rPr>
      </w:pPr>
      <w:r>
        <w:rPr>
          <w:b/>
        </w:rPr>
        <w:t xml:space="preserve">Lecturers Name: </w:t>
      </w:r>
      <w:r w:rsidR="009945DA">
        <w:rPr>
          <w:b/>
        </w:rPr>
        <w:t>Gayat</w:t>
      </w:r>
      <w:r w:rsidR="001661CD">
        <w:rPr>
          <w:b/>
        </w:rPr>
        <w:t>hri Mudiyanselage</w:t>
      </w:r>
    </w:p>
    <w:p w14:paraId="453060AB" w14:textId="4FDBE476" w:rsidR="002562E9" w:rsidRPr="0039110E" w:rsidRDefault="0039110E" w:rsidP="0039110E">
      <w:pPr>
        <w:jc w:val="left"/>
      </w:pPr>
      <w:r>
        <w:rPr>
          <w:b/>
        </w:rPr>
        <w:t xml:space="preserve">Word Count: </w:t>
      </w:r>
      <w:r w:rsidR="00FC244A" w:rsidRPr="009945DA">
        <w:rPr>
          <w:b/>
          <w:bCs/>
        </w:rPr>
        <w:t>1642</w:t>
      </w:r>
    </w:p>
    <w:p w14:paraId="6BF94C2C" w14:textId="77777777" w:rsidR="0039110E" w:rsidRDefault="0039110E">
      <w:pPr>
        <w:spacing w:after="160" w:line="259" w:lineRule="auto"/>
        <w:jc w:val="left"/>
        <w:rPr>
          <w:b/>
        </w:rPr>
      </w:pPr>
      <w:r>
        <w:rPr>
          <w:b/>
        </w:rPr>
        <w:br w:type="page"/>
      </w:r>
    </w:p>
    <w:p w14:paraId="55EC1BD6" w14:textId="2700D2F3" w:rsidR="008A0769" w:rsidRPr="008A0769" w:rsidRDefault="008A0769" w:rsidP="008A0769">
      <w:pPr>
        <w:rPr>
          <w:lang w:val="en-US"/>
        </w:rPr>
      </w:pPr>
      <w:r w:rsidRPr="008A0769">
        <w:rPr>
          <w:lang w:val="en-US"/>
        </w:rPr>
        <w:lastRenderedPageBreak/>
        <w:t xml:space="preserve">The two main goals of every marketing strategy are finding out what people want and giving it to them in the most lucrative way possible. All contacts with customers, whether or not they are aware of it, must be of the highest quality to meet and exceed their expectations; marketing includes everyone who interacts with consumers or may impact how they feel. </w:t>
      </w:r>
    </w:p>
    <w:p w14:paraId="06443519" w14:textId="738D7A34" w:rsidR="00C416D5" w:rsidRDefault="008A0769" w:rsidP="008A0769">
      <w:pPr>
        <w:rPr>
          <w:lang w:val="en-US"/>
        </w:rPr>
      </w:pPr>
      <w:r w:rsidRPr="008A0769">
        <w:rPr>
          <w:lang w:val="en-US"/>
        </w:rPr>
        <w:t>People who are linked to others can better absorb information from their surroundings. This fundamental idea is the engine that propels the Six Senses brand forward</w:t>
      </w:r>
      <w:r w:rsidR="005E0036">
        <w:rPr>
          <w:lang w:val="en-US"/>
        </w:rPr>
        <w:t xml:space="preserve"> </w:t>
      </w:r>
      <w:r w:rsidRPr="008A0769">
        <w:rPr>
          <w:lang w:val="en-US"/>
        </w:rPr>
        <w:t xml:space="preserve">(Baines, 2018). Six Senses takes an interest in both global and local events and culture. Twenty-six Six Senses hotels and resorts are already open in seventeen countries, and thirty-four are in the planning stages (Fill, 2018). IHG's Six Senses brand of hotels and resorts stands out for its dedication to its local communities, concern for the environment, warm and friendly service, emphasis on guests' health and wellness, and creating one-of-a-kind, memorable stays. These are the reasons why Six Senses is so successful in the hotel business. High-end hotels worldwide are trying to help their visitors reevaluate their lives (Blythe, 2022). </w:t>
      </w:r>
    </w:p>
    <w:p w14:paraId="5DF4B14A" w14:textId="302F83B8" w:rsidR="008A0769" w:rsidRPr="008A0769" w:rsidRDefault="008A0769" w:rsidP="008A0769">
      <w:pPr>
        <w:rPr>
          <w:lang w:val="en-US"/>
        </w:rPr>
      </w:pPr>
      <w:r w:rsidRPr="008A0769">
        <w:rPr>
          <w:lang w:val="en-US"/>
        </w:rPr>
        <w:t xml:space="preserve"> The stunning Laamu atoll in the Maldives is home to one resort: the Six Senses. The 97 homes, which range in size from little cottages with one bedroom to sprawling mansions with multiple bedrooms and pools, were all built using recycled materials found in the immediate region. This is a partial survey of the many abilities covered here (Page, 2020). The glass base of the Jacuzzi at the Laamu Water Villa provides a panoramic view of the water below. Ocean Beach Villa's dining veranda and pool area look out over the local flora and animals. Responsible actions towards the environment are emphasized throughout The Six Senses. Three non-profits and resort marine scientists make up the Maldives Underwater Initiative. Manta Trust, a resort and non-profit organization is studying the plight of the manta ray, which is at imminent risk of extinction. Scuba diving, snorkeling, sailing, and windsurfing are all examples of watersports. Evening strolls at sunset or moonlit beach picnics can be relaxing (Buttle, 2020). </w:t>
      </w:r>
    </w:p>
    <w:p w14:paraId="0F4247D7" w14:textId="1596075E" w:rsidR="008A0769" w:rsidRPr="008A0769" w:rsidRDefault="008A0769" w:rsidP="008A0769">
      <w:pPr>
        <w:rPr>
          <w:lang w:val="en-US"/>
        </w:rPr>
      </w:pPr>
      <w:r w:rsidRPr="008A0769">
        <w:rPr>
          <w:lang w:val="en-US"/>
        </w:rPr>
        <w:t xml:space="preserve">Six Senses uses segmentation to categorize its visitors according to their demographics, hobbies, and other characteristics. Dividing a target audience into smaller subgroups and communicating with each separately efficiently convey the product's features and advantages (Bowie, 2017). </w:t>
      </w:r>
    </w:p>
    <w:p w14:paraId="7CCAC26B" w14:textId="77777777" w:rsidR="008A0769" w:rsidRPr="008A0769" w:rsidRDefault="008A0769" w:rsidP="008A0769">
      <w:pPr>
        <w:rPr>
          <w:lang w:val="en-US"/>
        </w:rPr>
      </w:pPr>
      <w:r w:rsidRPr="008A0769">
        <w:rPr>
          <w:lang w:val="en-US"/>
        </w:rPr>
        <w:t xml:space="preserve">Targeting is the next stage after Six Senses have supplied demographic data. Individuals must first research which markets can yield a profit before implementing this technique. Thinking carefully </w:t>
      </w:r>
      <w:r w:rsidRPr="008A0769">
        <w:rPr>
          <w:lang w:val="en-US"/>
        </w:rPr>
        <w:lastRenderedPageBreak/>
        <w:t>about which markets to target is essential. Each market segment must be evaluated for its potential. A PESTLE analysis could help in this situation. To reach the intended demographic, people must put in much work (Groucutt, 2021). It is preferable to only appeal to a few sectors simultaneously, regardless of how many market segments have been identified. This is true notwithstanding any differentiation in the market.</w:t>
      </w:r>
    </w:p>
    <w:p w14:paraId="09916F5F" w14:textId="0FB635F6" w:rsidR="008A0769" w:rsidRPr="008A0769" w:rsidRDefault="008A0769" w:rsidP="008A0769">
      <w:pPr>
        <w:rPr>
          <w:lang w:val="en-US"/>
        </w:rPr>
      </w:pPr>
      <w:r w:rsidRPr="008A0769">
        <w:rPr>
          <w:lang w:val="en-US"/>
        </w:rPr>
        <w:t>Product positioning requires understanding the demographics, psychographics, motives, and pain points of the target markets. This makes it possible for people to improve their sales performance. This information is crucial for consumers to understand the brand's place in the market and to evaluate it against similar products. "</w:t>
      </w:r>
      <w:r w:rsidR="00B92969" w:rsidRPr="008A0769">
        <w:rPr>
          <w:lang w:val="en-US"/>
        </w:rPr>
        <w:t>The</w:t>
      </w:r>
      <w:r w:rsidRPr="008A0769">
        <w:rPr>
          <w:lang w:val="en-US"/>
        </w:rPr>
        <w:t xml:space="preserve"> visual mapping of multiple brands against axes, where each axis reflects a feature known to influence brand selection" (Jobber, 2020) is the definition of a positioning map. This allows consumers to assess a brand's unique selling proposition about its rivals.</w:t>
      </w:r>
    </w:p>
    <w:p w14:paraId="2B6A4397" w14:textId="15AF0E7D" w:rsidR="008A0769" w:rsidRPr="008A0769" w:rsidRDefault="008A0769" w:rsidP="008A0769">
      <w:pPr>
        <w:rPr>
          <w:lang w:val="en-US"/>
        </w:rPr>
      </w:pPr>
      <w:r w:rsidRPr="008A0769">
        <w:rPr>
          <w:lang w:val="en-US"/>
        </w:rPr>
        <w:t xml:space="preserve">Moxy, Marriott's newest "economy lifestyle" hotel brand, aims to appeal to many Millennials. A growing number of hotel customers have expressed a need for more individualized experiences that incorporate care, technology, and the introduction of new people, making this shift timely. Ramesh Jackson, the co-founder of the Moxy brand, was recently interviewed on the company's plans to tailor its service to appeal to millennials (Brookes, 2017). Since Marriott often uses the Amadeus Global Distribution System (GDS) to sell rooms, Moxy's participation in Amadeus stands apart (Kotler, 2020). Below are two questions that people frequently ask Ramesh. How is Moxy different from other Marriott properties, and how does it stack up against other types of hotels? </w:t>
      </w:r>
    </w:p>
    <w:p w14:paraId="26AFB48D" w14:textId="77CB90B9" w:rsidR="008A0769" w:rsidRPr="008A0769" w:rsidRDefault="008A0769" w:rsidP="008A0769">
      <w:pPr>
        <w:rPr>
          <w:lang w:val="en-US"/>
        </w:rPr>
      </w:pPr>
      <w:r w:rsidRPr="008A0769">
        <w:rPr>
          <w:lang w:val="en-US"/>
        </w:rPr>
        <w:t xml:space="preserve">People worked hard to design and build one-of-a-kind homes to accommodate everyone's needs. In order to encourage contact among guests, common rooms may have fireplaces and lounging furniture. In contrast, clubbing districts might have dance floors with DJs and chill zones for guests. In addition, business travelers under 35 are more inclined to add an extra day or two to their trip to sightsee (Brookes, 2017). Everything a busy visitor or businessman may require has been thought of. In addition to complimentary WiFi, USB charging terminals have been placed in each room so that visitors may charge their electronic devices without needing to pack an additional power adaptor. The GDS is necessary for people to run Moxy as a business independently. On the other hand, guests will make reservations through Marriott's GDS. The </w:t>
      </w:r>
      <w:r w:rsidRPr="008A0769">
        <w:rPr>
          <w:lang w:val="en-US"/>
        </w:rPr>
        <w:lastRenderedPageBreak/>
        <w:t>engine that drives the system is called Amadeus. More individuals are familiar with hotels and the Moxy brand due to adverts placed in prominent spots on the Amadeus Global Distribution System (GDS) (Pike, 2019). When starting a hotel chain from scratch, this kind of booking agency's reputation is crucial because guests expect to make fewer direct bookings at first.</w:t>
      </w:r>
    </w:p>
    <w:p w14:paraId="3DAE3DA5" w14:textId="1CD03334" w:rsidR="008A0769" w:rsidRPr="008A0769" w:rsidRDefault="008A0769" w:rsidP="008A0769">
      <w:pPr>
        <w:rPr>
          <w:lang w:val="en-US"/>
        </w:rPr>
      </w:pPr>
      <w:r w:rsidRPr="008A0769">
        <w:rPr>
          <w:lang w:val="en-US"/>
        </w:rPr>
        <w:t xml:space="preserve">The visitors of the Moxy Hotels can be broken down into several groups using a technique called "segmentation." There may be more, but they are the main ones. They help businesses effectively target their advertising, product development, and customer service efforts. If people pick the right medium, dividing their audiences will be as easy as peeling peas (Pike, 2020). </w:t>
      </w:r>
    </w:p>
    <w:p w14:paraId="607FB429" w14:textId="77777777" w:rsidR="008A0769" w:rsidRPr="008A0769" w:rsidRDefault="008A0769" w:rsidP="008A0769">
      <w:pPr>
        <w:rPr>
          <w:lang w:val="en-US"/>
        </w:rPr>
      </w:pPr>
      <w:r w:rsidRPr="008A0769">
        <w:rPr>
          <w:lang w:val="en-US"/>
        </w:rPr>
        <w:t>With at least four new organizations emerging, Moxy Hotel has to evaluate their relative merits. The biggest wins tend to stand out when a player has been in the game for a while. Individuals may make judgments that are not only clear but also rational when they combine particular data factors like size, growth, profit, and accessibility (Ryan, 2012). More resources and time are needed to accomplish more accurate targeting, but it is doable. The common company needs to include these three pieces of information.</w:t>
      </w:r>
    </w:p>
    <w:p w14:paraId="1E2F8534" w14:textId="77777777" w:rsidR="008A0769" w:rsidRPr="008A0769" w:rsidRDefault="008A0769" w:rsidP="008A0769">
      <w:pPr>
        <w:rPr>
          <w:lang w:val="en-US"/>
        </w:rPr>
      </w:pPr>
      <w:r w:rsidRPr="008A0769">
        <w:rPr>
          <w:lang w:val="en-US"/>
        </w:rPr>
        <w:t>Positioning at Moxy Hotel means setting oneself out from rivals and striking an emotional chord with the intended audience. Communication's role must be considered before moving on to the other three pillars of positioning. Each positioning approach creates material that is tailored to a certain demographic. To ensure the message resonates with the target audience, use consumer personas or, failing that, look through feedback and explanations from the existing client base. The design must be practical and maintain aesthetics to achieve the organization's goal of providing low-cost, high-quality lodgings. There is a sufficient amount of centimeters. The conveniences provided include a folding table, seats, and wall mounts, as well as a 42-inch flat-screen television that is put on the wall. There are plugs for charging electronics conveniently located near the beds in each room. High-speed Internet complements the stylish decor in each room, which also features a private bathroom with a high-end shower, a desk and other conveniences.</w:t>
      </w:r>
    </w:p>
    <w:p w14:paraId="2015DC7B" w14:textId="11BFF0D0" w:rsidR="008A0769" w:rsidRPr="008A0769" w:rsidRDefault="008A0769" w:rsidP="008A0769">
      <w:pPr>
        <w:rPr>
          <w:lang w:val="en-US"/>
        </w:rPr>
      </w:pPr>
      <w:r w:rsidRPr="008A0769">
        <w:rPr>
          <w:lang w:val="en-US"/>
        </w:rPr>
        <w:t xml:space="preserve">The lobby of The Moxy is a refreshing change from those at other cheap hotels. Luxury lodgings are a topic of discussion. A large restaurant and a wall stocked with refreshments are close to the main entrance. This results in a modern, rather industrial vibe (Forsyth, 2021). </w:t>
      </w:r>
    </w:p>
    <w:p w14:paraId="01B82431" w14:textId="558FFFD0" w:rsidR="008A0769" w:rsidRPr="008A0769" w:rsidRDefault="008A0769" w:rsidP="008A0769">
      <w:pPr>
        <w:rPr>
          <w:lang w:val="en-US"/>
        </w:rPr>
      </w:pPr>
      <w:r w:rsidRPr="008A0769">
        <w:rPr>
          <w:lang w:val="en-US"/>
        </w:rPr>
        <w:lastRenderedPageBreak/>
        <w:t>The Moxy's massive lobby video screen</w:t>
      </w:r>
      <w:r w:rsidR="00EB0D12">
        <w:rPr>
          <w:lang w:val="en-US"/>
        </w:rPr>
        <w:t>,</w:t>
      </w:r>
      <w:r w:rsidRPr="008A0769">
        <w:rPr>
          <w:lang w:val="en-US"/>
        </w:rPr>
        <w:t xml:space="preserve"> named "The Guestbook," was motivated by the popularity of trip blogging among millennials. Thanks to the free WiFi, guests may share their vacation experiences on social media sites like Instagram. Then, a slideshow of these will be projected onto the wall. Silence is encouraged, just as at a high-end hotel. As Chaffee (2019) points out, hotel managers have much on their plate. Hotelogix is an integrated administration system that speeds up check-in and simplifies upkeep. This calls for continual cleaning efforts. Using the presentation feature of Social Tables, individuals may create the convincing materials needed to gain new group business and close the sale for forthcoming events (Clow, 2013). Those who take such measures improve their prospects for success. Many methods exist for people to use in order to succeed.</w:t>
      </w:r>
    </w:p>
    <w:p w14:paraId="1051268C" w14:textId="74583009" w:rsidR="008A0769" w:rsidRPr="008A0769" w:rsidRDefault="008A0769" w:rsidP="008A0769">
      <w:pPr>
        <w:rPr>
          <w:lang w:val="en-US"/>
        </w:rPr>
      </w:pPr>
      <w:r w:rsidRPr="008A0769">
        <w:rPr>
          <w:lang w:val="en-US"/>
        </w:rPr>
        <w:t>Hotels that want to succeed today understand the importance of bringing in new business</w:t>
      </w:r>
      <w:r w:rsidR="00EB0D12">
        <w:rPr>
          <w:lang w:val="en-US"/>
        </w:rPr>
        <w:t xml:space="preserve">, </w:t>
      </w:r>
      <w:r w:rsidRPr="008A0769">
        <w:rPr>
          <w:lang w:val="en-US"/>
        </w:rPr>
        <w:t>keeping current clients happy</w:t>
      </w:r>
      <w:r w:rsidR="00EB0D12">
        <w:rPr>
          <w:lang w:val="en-US"/>
        </w:rPr>
        <w:t xml:space="preserve"> and treating them</w:t>
      </w:r>
      <w:r w:rsidR="0035720F">
        <w:t xml:space="preserve"> in a</w:t>
      </w:r>
      <w:r w:rsidR="00EB0D12">
        <w:t xml:space="preserve"> roya</w:t>
      </w:r>
      <w:r w:rsidR="0035720F">
        <w:t xml:space="preserve">l way </w:t>
      </w:r>
      <w:r w:rsidR="00EB0D12">
        <w:t>(Lin, 2023).</w:t>
      </w:r>
      <w:r w:rsidRPr="008A0769">
        <w:rPr>
          <w:lang w:val="en-US"/>
        </w:rPr>
        <w:t xml:space="preserve"> Keeping track of the hotel's unique advertising materials that feature its services is important since they are a powerful marketing tool. </w:t>
      </w:r>
      <w:r w:rsidR="0035720F">
        <w:rPr>
          <w:lang w:val="en-US"/>
        </w:rPr>
        <w:t>B</w:t>
      </w:r>
      <w:r w:rsidRPr="008A0769">
        <w:rPr>
          <w:lang w:val="en-US"/>
        </w:rPr>
        <w:t>usinesses can track website visitors' actions and reach out to them through email, social media, and other digital mediums. One method of doing this is tracking how often people visit the site.</w:t>
      </w:r>
    </w:p>
    <w:p w14:paraId="14408BED" w14:textId="7637CFEA" w:rsidR="008A0769" w:rsidRPr="008A0769" w:rsidRDefault="008A0769" w:rsidP="008A0769">
      <w:pPr>
        <w:rPr>
          <w:lang w:val="en-US"/>
        </w:rPr>
      </w:pPr>
      <w:r w:rsidRPr="008A0769">
        <w:rPr>
          <w:lang w:val="en-US"/>
        </w:rPr>
        <w:t xml:space="preserve">Social media posts featuring photos taken by hotel visitors during their stay and positive comments about the establishment are powerful advertising tools. Make their vacation memorable by giving them something they cannot get anywhere else, like a bespoke Snapchat geofilter or hashtag they can use to brag about it back home (Chaffee, 2019). Having this data makes it much simpler to track down the hotel where their friend is staying and book a room for them. </w:t>
      </w:r>
    </w:p>
    <w:p w14:paraId="0B44BD05" w14:textId="77777777" w:rsidR="009D3283" w:rsidRDefault="008A0769" w:rsidP="008A0769">
      <w:pPr>
        <w:rPr>
          <w:lang w:val="en-US"/>
        </w:rPr>
      </w:pPr>
      <w:r w:rsidRPr="008A0769">
        <w:rPr>
          <w:lang w:val="en-US"/>
        </w:rPr>
        <w:t>Marketing information systems simplify decision-making processes. The five most important management tasks require a centralized database management system. The process of preparing awards for distribution will be discussed first. Administrators' preferred ways of operation must be considered when creating information systems. The data reveals that a manager's focus is diffused over several tasks and that only a fraction of their time is devoted to any endeavor. Managers often rely on easy-to-understand, up-to-date verbal information due to the nature of their professions, even if less formal and sophisticated information systems are more trustworthy. Strategic marketing choices are made with the help of the marketing department's marketing information system, which stores data and evidence. All tiers of an organization should be encouraged to share information.</w:t>
      </w:r>
    </w:p>
    <w:p w14:paraId="5151FC2B" w14:textId="77777777" w:rsidR="003654E8" w:rsidRDefault="003654E8" w:rsidP="003654E8">
      <w:pPr>
        <w:pStyle w:val="Heading1"/>
        <w:rPr>
          <w:sz w:val="28"/>
        </w:rPr>
      </w:pPr>
      <w:bookmarkStart w:id="0" w:name="_Toc126337619"/>
      <w:bookmarkStart w:id="1" w:name="_Toc126656265"/>
      <w:r>
        <w:lastRenderedPageBreak/>
        <w:t>References</w:t>
      </w:r>
      <w:bookmarkEnd w:id="0"/>
      <w:bookmarkEnd w:id="1"/>
    </w:p>
    <w:p w14:paraId="5143DC68" w14:textId="77777777" w:rsidR="003654E8" w:rsidRDefault="003654E8" w:rsidP="003654E8">
      <w:pPr>
        <w:rPr>
          <w:i/>
          <w:lang w:val="en-US"/>
        </w:rPr>
      </w:pPr>
      <w:r>
        <w:rPr>
          <w:lang w:val="en-US"/>
        </w:rPr>
        <w:t xml:space="preserve">Baines, P., Fill, C. And Page, K., 2018. Essentials Of Marketing. </w:t>
      </w:r>
      <w:r>
        <w:rPr>
          <w:i/>
          <w:lang w:val="en-US"/>
        </w:rPr>
        <w:t>Oxford University Press.</w:t>
      </w:r>
    </w:p>
    <w:p w14:paraId="336B5301" w14:textId="77777777" w:rsidR="003654E8" w:rsidRDefault="003654E8" w:rsidP="003654E8">
      <w:pPr>
        <w:rPr>
          <w:i/>
          <w:lang w:val="en-US"/>
        </w:rPr>
      </w:pPr>
      <w:r>
        <w:rPr>
          <w:lang w:val="en-US"/>
        </w:rPr>
        <w:t xml:space="preserve">Blythe, J., 2022. Cim Coursebook </w:t>
      </w:r>
      <w:r>
        <w:rPr>
          <w:i/>
          <w:lang w:val="en-US"/>
        </w:rPr>
        <w:t>Marketing Essentials. Routledge.</w:t>
      </w:r>
    </w:p>
    <w:p w14:paraId="375C234F" w14:textId="77777777" w:rsidR="003654E8" w:rsidRDefault="003654E8" w:rsidP="003654E8">
      <w:pPr>
        <w:rPr>
          <w:i/>
        </w:rPr>
      </w:pPr>
      <w:r>
        <w:t xml:space="preserve">Bowie, D. Buttle,F. Brookes,M &amp; Mariussen,A (2017), </w:t>
      </w:r>
      <w:r>
        <w:rPr>
          <w:i/>
        </w:rPr>
        <w:t>Hospitality Marketing. 3rd Ed, Routledge, London</w:t>
      </w:r>
    </w:p>
    <w:p w14:paraId="64C34E49" w14:textId="77777777" w:rsidR="003654E8" w:rsidRDefault="003654E8" w:rsidP="003654E8">
      <w:r>
        <w:t>Chaffey, D And Ellis- Chadwick, F. (2019) Digital Marketing. 7th Ed, Pearsons, London.</w:t>
      </w:r>
    </w:p>
    <w:p w14:paraId="339F3663" w14:textId="77777777" w:rsidR="003654E8" w:rsidRDefault="003654E8" w:rsidP="003654E8">
      <w:r>
        <w:t xml:space="preserve">Clow, K &amp; Baack, D (2013), Integrated Advertising, Promotion And Marketing Communications. 6th Ed, Pearson, London </w:t>
      </w:r>
    </w:p>
    <w:p w14:paraId="7DF65512" w14:textId="77777777" w:rsidR="003654E8" w:rsidRDefault="003654E8" w:rsidP="003654E8">
      <w:r>
        <w:t>Ghauri, P N (2014) International Marketing, 4th Ed, Mcgraw Hill, London</w:t>
      </w:r>
    </w:p>
    <w:p w14:paraId="6E2A7CF6" w14:textId="77777777" w:rsidR="003654E8" w:rsidRDefault="003654E8" w:rsidP="003654E8">
      <w:pPr>
        <w:rPr>
          <w:i/>
          <w:lang w:val="en-US"/>
        </w:rPr>
      </w:pPr>
      <w:r>
        <w:rPr>
          <w:lang w:val="en-US"/>
        </w:rPr>
        <w:t>Groucutt, J., Leadley, P. And Forsyth, P., 2021. Marketing</w:t>
      </w:r>
      <w:r>
        <w:rPr>
          <w:i/>
          <w:lang w:val="en-US"/>
        </w:rPr>
        <w:t>: Essential Principles, New Realities. Kogan Page Publishers.</w:t>
      </w:r>
    </w:p>
    <w:p w14:paraId="6F08D915" w14:textId="77777777" w:rsidR="003654E8" w:rsidRDefault="003654E8" w:rsidP="003654E8">
      <w:pPr>
        <w:rPr>
          <w:i/>
        </w:rPr>
      </w:pPr>
      <w:r>
        <w:t xml:space="preserve">Jobber, D. And Ellis-Chadwick, F (2020), </w:t>
      </w:r>
      <w:r>
        <w:rPr>
          <w:i/>
        </w:rPr>
        <w:t xml:space="preserve">Principles And Practice Of Marketing. 9th Ed. London: </w:t>
      </w:r>
    </w:p>
    <w:p w14:paraId="417CF43D" w14:textId="77777777" w:rsidR="003654E8" w:rsidRDefault="003654E8" w:rsidP="003654E8">
      <w:pPr>
        <w:rPr>
          <w:i/>
        </w:rPr>
      </w:pPr>
      <w:r>
        <w:t xml:space="preserve">Kotler, P., Armstrong, G., Harris, L. And He, H., 2020. Principles Of Marketing. </w:t>
      </w:r>
      <w:r>
        <w:rPr>
          <w:i/>
        </w:rPr>
        <w:t xml:space="preserve">8th European Ed, London: Pearson Education Limited. </w:t>
      </w:r>
    </w:p>
    <w:p w14:paraId="71B29A81" w14:textId="77777777" w:rsidR="003654E8" w:rsidRDefault="003654E8" w:rsidP="003654E8">
      <w:r>
        <w:t xml:space="preserve">Lin, S. and Lin, J., (2023) How organizations leverage digital technology to develop customization and enhance customer relationship performance: An empirical investigation. </w:t>
      </w:r>
      <w:r>
        <w:rPr>
          <w:i/>
        </w:rPr>
        <w:t>Technological Forecasting and Social Change, 188</w:t>
      </w:r>
      <w:r>
        <w:t>, p.122254.</w:t>
      </w:r>
    </w:p>
    <w:p w14:paraId="6BDE389A" w14:textId="77777777" w:rsidR="003654E8" w:rsidRDefault="003654E8" w:rsidP="003654E8">
      <w:pPr>
        <w:rPr>
          <w:i/>
          <w:lang w:val="en-US"/>
        </w:rPr>
      </w:pPr>
      <w:r>
        <w:rPr>
          <w:lang w:val="en-US"/>
        </w:rPr>
        <w:t xml:space="preserve">Pike, S., 2019. Destination Marketing: </w:t>
      </w:r>
      <w:r>
        <w:rPr>
          <w:i/>
          <w:lang w:val="en-US"/>
        </w:rPr>
        <w:t>Essentials. Routledge.</w:t>
      </w:r>
    </w:p>
    <w:p w14:paraId="472E61F5" w14:textId="77777777" w:rsidR="003654E8" w:rsidRDefault="003654E8" w:rsidP="003654E8">
      <w:pPr>
        <w:rPr>
          <w:lang w:val="en-US"/>
        </w:rPr>
      </w:pPr>
      <w:r>
        <w:rPr>
          <w:lang w:val="en-US"/>
        </w:rPr>
        <w:t xml:space="preserve">Pike, S., 2020. Destination Marketingdestination Marketing: </w:t>
      </w:r>
      <w:r>
        <w:rPr>
          <w:i/>
          <w:lang w:val="en-US"/>
        </w:rPr>
        <w:t>Essentials. Routledge</w:t>
      </w:r>
      <w:r>
        <w:rPr>
          <w:lang w:val="en-US"/>
        </w:rPr>
        <w:t>.</w:t>
      </w:r>
    </w:p>
    <w:p w14:paraId="5970D123" w14:textId="77777777" w:rsidR="003654E8" w:rsidRDefault="003654E8" w:rsidP="003654E8">
      <w:pPr>
        <w:rPr>
          <w:i/>
        </w:rPr>
      </w:pPr>
      <w:r>
        <w:t xml:space="preserve">Ryan, D. (2012) Understanding Digital Marketing: Marketing Strategies For </w:t>
      </w:r>
      <w:r>
        <w:rPr>
          <w:i/>
        </w:rPr>
        <w:t>Engaging The Digital Generation. Kogan Page, London.</w:t>
      </w:r>
    </w:p>
    <w:p w14:paraId="58142373" w14:textId="77777777" w:rsidR="003654E8" w:rsidRDefault="003654E8" w:rsidP="003654E8">
      <w:pPr>
        <w:rPr>
          <w:i/>
          <w:lang w:val="en-US"/>
        </w:rPr>
      </w:pPr>
      <w:r>
        <w:rPr>
          <w:lang w:val="en-US"/>
        </w:rPr>
        <w:t xml:space="preserve">Simkin, L. And Dibb, S., 2022. Marketing Essentials. </w:t>
      </w:r>
      <w:r>
        <w:rPr>
          <w:i/>
          <w:lang w:val="en-US"/>
        </w:rPr>
        <w:t>Cengage Learning Emea.</w:t>
      </w:r>
    </w:p>
    <w:p w14:paraId="17A0D6A9" w14:textId="77777777" w:rsidR="003654E8" w:rsidRDefault="003654E8" w:rsidP="003654E8">
      <w:r>
        <w:t xml:space="preserve">Smith Pr &amp; Zook Ze (2020) Marketing Communications. </w:t>
      </w:r>
      <w:r>
        <w:rPr>
          <w:i/>
        </w:rPr>
        <w:t>7th Ed, Kogan Page, London</w:t>
      </w:r>
    </w:p>
    <w:p w14:paraId="24163BD5" w14:textId="0D262A80" w:rsidR="003C5E54" w:rsidRDefault="003C5E54" w:rsidP="002562E9">
      <w:pPr>
        <w:rPr>
          <w:iCs/>
        </w:rPr>
      </w:pPr>
    </w:p>
    <w:p w14:paraId="2751D4A3" w14:textId="77777777" w:rsidR="00DC5219" w:rsidRPr="003C5E54" w:rsidRDefault="00DC5219" w:rsidP="002562E9">
      <w:pPr>
        <w:rPr>
          <w:iCs/>
        </w:rPr>
      </w:pPr>
    </w:p>
    <w:sectPr w:rsidR="00DC5219" w:rsidRPr="003C5E54">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C8375C" w14:textId="77777777" w:rsidR="009C2BAE" w:rsidRDefault="009C2BAE" w:rsidP="009D3283">
      <w:pPr>
        <w:spacing w:after="0" w:line="240" w:lineRule="auto"/>
      </w:pPr>
      <w:r>
        <w:separator/>
      </w:r>
    </w:p>
  </w:endnote>
  <w:endnote w:type="continuationSeparator" w:id="0">
    <w:p w14:paraId="40AF74E1" w14:textId="77777777" w:rsidR="009C2BAE" w:rsidRDefault="009C2BAE" w:rsidP="009D32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D67706" w14:textId="77777777" w:rsidR="009C2BAE" w:rsidRDefault="009C2BAE" w:rsidP="009D3283">
      <w:pPr>
        <w:spacing w:after="0" w:line="240" w:lineRule="auto"/>
      </w:pPr>
      <w:r>
        <w:separator/>
      </w:r>
    </w:p>
  </w:footnote>
  <w:footnote w:type="continuationSeparator" w:id="0">
    <w:p w14:paraId="24EC6563" w14:textId="77777777" w:rsidR="009C2BAE" w:rsidRDefault="009C2BAE" w:rsidP="009D32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4086777"/>
      <w:docPartObj>
        <w:docPartGallery w:val="Page Numbers (Top of Page)"/>
        <w:docPartUnique/>
      </w:docPartObj>
    </w:sdtPr>
    <w:sdtEndPr>
      <w:rPr>
        <w:color w:val="7F7F7F" w:themeColor="background1" w:themeShade="7F"/>
        <w:spacing w:val="60"/>
      </w:rPr>
    </w:sdtEndPr>
    <w:sdtContent>
      <w:p w14:paraId="3617BE5B" w14:textId="77777777" w:rsidR="009D3283" w:rsidRDefault="009D3283">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8A0769" w:rsidRPr="008A0769">
          <w:rPr>
            <w:b/>
            <w:bCs/>
            <w:noProof/>
          </w:rPr>
          <w:t>8</w:t>
        </w:r>
        <w:r>
          <w:rPr>
            <w:b/>
            <w:bCs/>
            <w:noProof/>
          </w:rPr>
          <w:fldChar w:fldCharType="end"/>
        </w:r>
        <w:r>
          <w:rPr>
            <w:b/>
            <w:bCs/>
          </w:rPr>
          <w:t xml:space="preserve"> | </w:t>
        </w:r>
        <w:r>
          <w:rPr>
            <w:color w:val="7F7F7F" w:themeColor="background1" w:themeShade="7F"/>
            <w:spacing w:val="60"/>
          </w:rPr>
          <w:t>Page</w:t>
        </w:r>
      </w:p>
    </w:sdtContent>
  </w:sdt>
  <w:p w14:paraId="47EE7902" w14:textId="77777777" w:rsidR="009D3283" w:rsidRDefault="009D32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8C097B"/>
    <w:multiLevelType w:val="hybridMultilevel"/>
    <w:tmpl w:val="E4123F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877683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3283"/>
    <w:rsid w:val="000359D7"/>
    <w:rsid w:val="000444DC"/>
    <w:rsid w:val="000A50C2"/>
    <w:rsid w:val="000C2CCB"/>
    <w:rsid w:val="000E2AB2"/>
    <w:rsid w:val="001661CD"/>
    <w:rsid w:val="0017483D"/>
    <w:rsid w:val="0017791C"/>
    <w:rsid w:val="001B75B4"/>
    <w:rsid w:val="00204B2F"/>
    <w:rsid w:val="002562E9"/>
    <w:rsid w:val="00316BCA"/>
    <w:rsid w:val="003211C7"/>
    <w:rsid w:val="0035720F"/>
    <w:rsid w:val="003654E8"/>
    <w:rsid w:val="00370C3C"/>
    <w:rsid w:val="0039110E"/>
    <w:rsid w:val="003C5E54"/>
    <w:rsid w:val="004325DE"/>
    <w:rsid w:val="004C20C3"/>
    <w:rsid w:val="004D2C26"/>
    <w:rsid w:val="00544D80"/>
    <w:rsid w:val="005E0036"/>
    <w:rsid w:val="0064678D"/>
    <w:rsid w:val="00662C1F"/>
    <w:rsid w:val="006919DF"/>
    <w:rsid w:val="007232B6"/>
    <w:rsid w:val="007446F7"/>
    <w:rsid w:val="00785E0E"/>
    <w:rsid w:val="007C352B"/>
    <w:rsid w:val="00895765"/>
    <w:rsid w:val="008A0769"/>
    <w:rsid w:val="008E3BDF"/>
    <w:rsid w:val="009945DA"/>
    <w:rsid w:val="009A5FB2"/>
    <w:rsid w:val="009C1EDB"/>
    <w:rsid w:val="009C2BAE"/>
    <w:rsid w:val="009D3283"/>
    <w:rsid w:val="00A8765F"/>
    <w:rsid w:val="00B92969"/>
    <w:rsid w:val="00C416D5"/>
    <w:rsid w:val="00CC64B7"/>
    <w:rsid w:val="00CF1F76"/>
    <w:rsid w:val="00D62F36"/>
    <w:rsid w:val="00DC0579"/>
    <w:rsid w:val="00DC5219"/>
    <w:rsid w:val="00E16956"/>
    <w:rsid w:val="00E857A9"/>
    <w:rsid w:val="00EB0D12"/>
    <w:rsid w:val="00EB3A17"/>
    <w:rsid w:val="00F72B83"/>
    <w:rsid w:val="00F76504"/>
    <w:rsid w:val="00FC24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827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20C3"/>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C20C3"/>
    <w:pPr>
      <w:keepNext/>
      <w:keepLines/>
      <w:spacing w:before="240" w:after="0"/>
      <w:outlineLvl w:val="0"/>
    </w:pPr>
    <w:rPr>
      <w:rFonts w:eastAsiaTheme="majorEastAsia" w:cstheme="majorBidi"/>
      <w:b/>
      <w:color w:val="2E74B5" w:themeColor="accent1" w:themeShade="BF"/>
      <w:sz w:val="32"/>
      <w:szCs w:val="32"/>
      <w:lang w:val="en-US"/>
    </w:rPr>
  </w:style>
  <w:style w:type="paragraph" w:styleId="Heading2">
    <w:name w:val="heading 2"/>
    <w:basedOn w:val="Normal"/>
    <w:next w:val="Normal"/>
    <w:link w:val="Heading2Char"/>
    <w:uiPriority w:val="9"/>
    <w:unhideWhenUsed/>
    <w:qFormat/>
    <w:rsid w:val="004C20C3"/>
    <w:pPr>
      <w:keepNext/>
      <w:keepLines/>
      <w:spacing w:before="40" w:after="0"/>
      <w:outlineLvl w:val="1"/>
    </w:pPr>
    <w:rPr>
      <w:rFonts w:eastAsiaTheme="majorEastAsia" w:cstheme="majorBidi"/>
      <w:b/>
      <w:color w:val="2E74B5" w:themeColor="accent1" w:themeShade="BF"/>
      <w:sz w:val="28"/>
      <w:szCs w:val="26"/>
      <w:lang w:val="en-US"/>
    </w:rPr>
  </w:style>
  <w:style w:type="paragraph" w:styleId="Heading3">
    <w:name w:val="heading 3"/>
    <w:basedOn w:val="Normal"/>
    <w:next w:val="Normal"/>
    <w:link w:val="Heading3Char"/>
    <w:uiPriority w:val="9"/>
    <w:unhideWhenUsed/>
    <w:qFormat/>
    <w:rsid w:val="006919DF"/>
    <w:pPr>
      <w:keepNext/>
      <w:keepLines/>
      <w:spacing w:before="40"/>
      <w:outlineLvl w:val="2"/>
    </w:pPr>
    <w:rPr>
      <w:rFonts w:eastAsiaTheme="majorEastAsia" w:cstheme="majorBidi"/>
      <w:b/>
      <w:color w:val="2E74B5" w:themeColor="accent1" w:themeShade="BF"/>
      <w:szCs w:val="24"/>
      <w:lang w:val="en-US"/>
    </w:rPr>
  </w:style>
  <w:style w:type="paragraph" w:styleId="Heading7">
    <w:name w:val="heading 7"/>
    <w:basedOn w:val="Heading1"/>
    <w:next w:val="Heading1"/>
    <w:link w:val="Heading7Char"/>
    <w:uiPriority w:val="9"/>
    <w:unhideWhenUsed/>
    <w:qFormat/>
    <w:rsid w:val="00F72B83"/>
    <w:pPr>
      <w:spacing w:before="40"/>
      <w:outlineLvl w:val="6"/>
    </w:pPr>
    <w:rPr>
      <w:i/>
      <w:iCs/>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Heading1"/>
    <w:uiPriority w:val="1"/>
    <w:qFormat/>
    <w:rsid w:val="000E2AB2"/>
    <w:rPr>
      <w:i/>
      <w:sz w:val="28"/>
    </w:rPr>
  </w:style>
  <w:style w:type="character" w:customStyle="1" w:styleId="Heading7Char">
    <w:name w:val="Heading 7 Char"/>
    <w:basedOn w:val="DefaultParagraphFont"/>
    <w:link w:val="Heading7"/>
    <w:uiPriority w:val="9"/>
    <w:rsid w:val="00F72B83"/>
    <w:rPr>
      <w:rFonts w:ascii="Times New Roman" w:eastAsiaTheme="majorEastAsia" w:hAnsi="Times New Roman" w:cstheme="majorBidi"/>
      <w:b/>
      <w:i/>
      <w:iCs/>
      <w:color w:val="1F4D78" w:themeColor="accent1" w:themeShade="7F"/>
      <w:sz w:val="32"/>
      <w:szCs w:val="40"/>
    </w:rPr>
  </w:style>
  <w:style w:type="character" w:customStyle="1" w:styleId="Heading1Char">
    <w:name w:val="Heading 1 Char"/>
    <w:basedOn w:val="DefaultParagraphFont"/>
    <w:link w:val="Heading1"/>
    <w:uiPriority w:val="9"/>
    <w:rsid w:val="004C20C3"/>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4C20C3"/>
    <w:rPr>
      <w:rFonts w:ascii="Times New Roman" w:eastAsiaTheme="majorEastAsia" w:hAnsi="Times New Roman" w:cstheme="majorBidi"/>
      <w:b/>
      <w:color w:val="2E74B5" w:themeColor="accent1" w:themeShade="BF"/>
      <w:sz w:val="28"/>
      <w:szCs w:val="26"/>
    </w:rPr>
  </w:style>
  <w:style w:type="character" w:customStyle="1" w:styleId="Heading3Char">
    <w:name w:val="Heading 3 Char"/>
    <w:basedOn w:val="DefaultParagraphFont"/>
    <w:link w:val="Heading3"/>
    <w:uiPriority w:val="9"/>
    <w:rsid w:val="006919DF"/>
    <w:rPr>
      <w:rFonts w:ascii="Times New Roman" w:eastAsiaTheme="majorEastAsia" w:hAnsi="Times New Roman" w:cstheme="majorBidi"/>
      <w:b/>
      <w:color w:val="2E74B5" w:themeColor="accent1" w:themeShade="BF"/>
      <w:sz w:val="24"/>
      <w:szCs w:val="24"/>
    </w:rPr>
  </w:style>
  <w:style w:type="paragraph" w:styleId="Header">
    <w:name w:val="header"/>
    <w:basedOn w:val="Normal"/>
    <w:link w:val="HeaderChar"/>
    <w:uiPriority w:val="99"/>
    <w:unhideWhenUsed/>
    <w:rsid w:val="009D32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3283"/>
    <w:rPr>
      <w:rFonts w:ascii="Times New Roman" w:hAnsi="Times New Roman"/>
      <w:sz w:val="24"/>
      <w:lang w:val="en-GB"/>
    </w:rPr>
  </w:style>
  <w:style w:type="paragraph" w:styleId="Footer">
    <w:name w:val="footer"/>
    <w:basedOn w:val="Normal"/>
    <w:link w:val="FooterChar"/>
    <w:uiPriority w:val="99"/>
    <w:unhideWhenUsed/>
    <w:rsid w:val="009D32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3283"/>
    <w:rPr>
      <w:rFonts w:ascii="Times New Roman" w:hAnsi="Times New Roman"/>
      <w:sz w:val="24"/>
      <w:lang w:val="en-GB"/>
    </w:rPr>
  </w:style>
  <w:style w:type="paragraph" w:styleId="ListParagraph">
    <w:name w:val="List Paragraph"/>
    <w:basedOn w:val="Normal"/>
    <w:uiPriority w:val="34"/>
    <w:qFormat/>
    <w:rsid w:val="002562E9"/>
    <w:pPr>
      <w:ind w:left="720"/>
      <w:contextualSpacing/>
    </w:pPr>
  </w:style>
  <w:style w:type="paragraph" w:styleId="TOCHeading">
    <w:name w:val="TOC Heading"/>
    <w:basedOn w:val="Heading1"/>
    <w:next w:val="Normal"/>
    <w:uiPriority w:val="39"/>
    <w:unhideWhenUsed/>
    <w:qFormat/>
    <w:rsid w:val="002562E9"/>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2562E9"/>
    <w:pPr>
      <w:spacing w:after="100"/>
    </w:pPr>
  </w:style>
  <w:style w:type="character" w:styleId="Hyperlink">
    <w:name w:val="Hyperlink"/>
    <w:basedOn w:val="DefaultParagraphFont"/>
    <w:uiPriority w:val="99"/>
    <w:unhideWhenUsed/>
    <w:rsid w:val="002562E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1891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96F344-8013-4586-BEA7-253CBA3633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1860</Words>
  <Characters>10603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2023-05-18T08:30:00Z</dcterms:created>
  <dcterms:modified xsi:type="dcterms:W3CDTF">2023-05-18T08:30:00Z</dcterms:modified>
</cp:coreProperties>
</file>