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D21AF" w14:textId="77777777" w:rsidR="005009C5" w:rsidRPr="00D25AF1" w:rsidRDefault="00582672">
      <w:pPr>
        <w:rPr>
          <w:rFonts w:ascii="Times New Roman Regular" w:hAnsi="Times New Roman Regular" w:cs="Times New Roman Regular"/>
          <w:color w:val="000000" w:themeColor="text1"/>
          <w:sz w:val="24"/>
        </w:rPr>
      </w:pPr>
      <w:r w:rsidRPr="00D25AF1">
        <w:rPr>
          <w:rFonts w:ascii="宋体" w:eastAsia="宋体" w:hAnsi="宋体" w:cs="宋体"/>
          <w:noProof/>
          <w:color w:val="000000" w:themeColor="text1"/>
          <w:sz w:val="24"/>
          <w:lang w:bidi="ar"/>
        </w:rPr>
        <w:drawing>
          <wp:inline distT="0" distB="0" distL="114300" distR="114300" wp14:anchorId="28071333" wp14:editId="32784AD8">
            <wp:extent cx="5250180" cy="2061210"/>
            <wp:effectExtent l="0" t="0" r="7620" b="215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8"/>
                    <a:stretch>
                      <a:fillRect/>
                    </a:stretch>
                  </pic:blipFill>
                  <pic:spPr>
                    <a:xfrm>
                      <a:off x="0" y="0"/>
                      <a:ext cx="5250180" cy="2061210"/>
                    </a:xfrm>
                    <a:prstGeom prst="rect">
                      <a:avLst/>
                    </a:prstGeom>
                    <a:noFill/>
                    <a:ln w="9525">
                      <a:noFill/>
                    </a:ln>
                  </pic:spPr>
                </pic:pic>
              </a:graphicData>
            </a:graphic>
          </wp:inline>
        </w:drawing>
      </w:r>
    </w:p>
    <w:p w14:paraId="15320733" w14:textId="77777777" w:rsidR="005009C5" w:rsidRPr="00D25AF1" w:rsidRDefault="005009C5">
      <w:pPr>
        <w:rPr>
          <w:rFonts w:ascii="Times New Roman Regular" w:hAnsi="Times New Roman Regular" w:cs="Times New Roman Regular"/>
          <w:color w:val="000000" w:themeColor="text1"/>
          <w:sz w:val="24"/>
        </w:rPr>
      </w:pPr>
    </w:p>
    <w:p w14:paraId="3B4AF416" w14:textId="77777777" w:rsidR="005009C5" w:rsidRPr="00D25AF1" w:rsidRDefault="005009C5">
      <w:pPr>
        <w:rPr>
          <w:rFonts w:ascii="Times New Roman Regular" w:hAnsi="Times New Roman Regular" w:cs="Times New Roman Regular"/>
          <w:color w:val="000000" w:themeColor="text1"/>
          <w:sz w:val="24"/>
        </w:rPr>
      </w:pPr>
    </w:p>
    <w:p w14:paraId="4582D18C" w14:textId="77777777" w:rsidR="005009C5" w:rsidRPr="00D25AF1" w:rsidRDefault="005009C5">
      <w:pPr>
        <w:rPr>
          <w:rFonts w:ascii="Times New Roman Regular" w:hAnsi="Times New Roman Regular" w:cs="Times New Roman Regular"/>
          <w:color w:val="000000" w:themeColor="text1"/>
          <w:sz w:val="24"/>
        </w:rPr>
      </w:pPr>
    </w:p>
    <w:p w14:paraId="46ADD4BB" w14:textId="77777777" w:rsidR="005009C5" w:rsidRPr="00D25AF1" w:rsidRDefault="00582672">
      <w:pPr>
        <w:pStyle w:val="p1"/>
        <w:rPr>
          <w:rFonts w:ascii="Times New Roman Bold" w:hAnsi="Times New Roman Bold" w:cs="Times New Roman Bold"/>
          <w:b/>
          <w:bCs/>
          <w:color w:val="000000" w:themeColor="text1"/>
          <w:sz w:val="36"/>
          <w:szCs w:val="36"/>
        </w:rPr>
      </w:pPr>
      <w:r w:rsidRPr="00D25AF1">
        <w:rPr>
          <w:rFonts w:ascii="Times New Roman Bold" w:hAnsi="Times New Roman Bold" w:cs="Times New Roman Bold"/>
          <w:b/>
          <w:bCs/>
          <w:color w:val="000000" w:themeColor="text1"/>
          <w:sz w:val="36"/>
          <w:szCs w:val="36"/>
        </w:rPr>
        <w:t xml:space="preserve">Marketing Plan of </w:t>
      </w:r>
      <w:r w:rsidRPr="00D25AF1">
        <w:rPr>
          <w:rFonts w:ascii="Times New Roman Bold" w:hAnsi="Times New Roman Bold" w:cs="Times New Roman Bold"/>
          <w:b/>
          <w:bCs/>
          <w:color w:val="000000" w:themeColor="text1"/>
          <w:sz w:val="36"/>
          <w:szCs w:val="36"/>
        </w:rPr>
        <w:t>InterContinental Hotels Group</w:t>
      </w:r>
    </w:p>
    <w:p w14:paraId="15C6E0DA" w14:textId="77777777" w:rsidR="005009C5" w:rsidRPr="00D25AF1" w:rsidRDefault="005009C5">
      <w:pPr>
        <w:pStyle w:val="4"/>
        <w:ind w:firstLineChars="0" w:firstLine="0"/>
        <w:rPr>
          <w:rFonts w:ascii="Times New Roman Regular" w:hAnsi="Times New Roman Regular" w:cs="Times New Roman Regular"/>
          <w:b/>
          <w:bCs/>
          <w:color w:val="000000" w:themeColor="text1"/>
          <w:sz w:val="24"/>
          <w:szCs w:val="24"/>
          <w:lang w:eastAsia="zh-Hans"/>
        </w:rPr>
      </w:pPr>
    </w:p>
    <w:p w14:paraId="09ACD9A6" w14:textId="77777777" w:rsidR="005009C5" w:rsidRPr="00D25AF1" w:rsidRDefault="005009C5">
      <w:pPr>
        <w:pStyle w:val="4"/>
        <w:spacing w:line="360" w:lineRule="auto"/>
        <w:ind w:firstLineChars="1050" w:firstLine="2530"/>
        <w:rPr>
          <w:rFonts w:ascii="Times New Roman Regular" w:hAnsi="Times New Roman Regular" w:cs="Times New Roman Regular"/>
          <w:b/>
          <w:bCs/>
          <w:color w:val="000000" w:themeColor="text1"/>
          <w:sz w:val="24"/>
          <w:szCs w:val="24"/>
          <w:lang w:eastAsia="zh-Hans"/>
        </w:rPr>
      </w:pPr>
    </w:p>
    <w:p w14:paraId="47266F99" w14:textId="77777777" w:rsidR="005009C5" w:rsidRPr="00D25AF1" w:rsidRDefault="005009C5">
      <w:pPr>
        <w:pStyle w:val="4"/>
        <w:spacing w:line="360" w:lineRule="auto"/>
        <w:ind w:firstLineChars="1050" w:firstLine="2530"/>
        <w:rPr>
          <w:rFonts w:ascii="Times New Roman Regular" w:hAnsi="Times New Roman Regular" w:cs="Times New Roman Regular"/>
          <w:b/>
          <w:bCs/>
          <w:color w:val="000000" w:themeColor="text1"/>
          <w:sz w:val="24"/>
          <w:szCs w:val="24"/>
          <w:lang w:eastAsia="zh-Hans"/>
        </w:rPr>
      </w:pPr>
    </w:p>
    <w:p w14:paraId="28942690" w14:textId="77777777" w:rsidR="005009C5" w:rsidRPr="00D25AF1" w:rsidRDefault="00582672">
      <w:pPr>
        <w:pStyle w:val="4"/>
        <w:spacing w:line="360" w:lineRule="auto"/>
        <w:ind w:firstLineChars="1050" w:firstLine="2530"/>
        <w:rPr>
          <w:rFonts w:ascii="Times New Roman Regular" w:hAnsi="Times New Roman Regular" w:cs="Times New Roman Regular"/>
          <w:color w:val="000000" w:themeColor="text1"/>
          <w:sz w:val="24"/>
          <w:szCs w:val="24"/>
        </w:rPr>
      </w:pPr>
      <w:r w:rsidRPr="00D25AF1">
        <w:rPr>
          <w:rFonts w:ascii="Times New Roman Regular" w:hAnsi="Times New Roman Regular" w:cs="Times New Roman Regular" w:hint="eastAsia"/>
          <w:b/>
          <w:bCs/>
          <w:color w:val="000000" w:themeColor="text1"/>
          <w:sz w:val="24"/>
          <w:szCs w:val="24"/>
          <w:lang w:eastAsia="zh-Hans"/>
        </w:rPr>
        <w:t>Submitted</w:t>
      </w:r>
      <w:r w:rsidRPr="00D25AF1">
        <w:rPr>
          <w:rFonts w:ascii="Times New Roman Regular" w:hAnsi="Times New Roman Regular" w:cs="Times New Roman Regular"/>
          <w:b/>
          <w:bCs/>
          <w:color w:val="000000" w:themeColor="text1"/>
          <w:sz w:val="24"/>
          <w:szCs w:val="24"/>
        </w:rPr>
        <w:t xml:space="preserve"> </w:t>
      </w:r>
      <w:r w:rsidRPr="00D25AF1">
        <w:rPr>
          <w:rFonts w:ascii="Times New Roman Regular" w:hAnsi="Times New Roman Regular" w:cs="Times New Roman Regular" w:hint="eastAsia"/>
          <w:b/>
          <w:bCs/>
          <w:color w:val="000000" w:themeColor="text1"/>
          <w:sz w:val="24"/>
          <w:szCs w:val="24"/>
          <w:lang w:eastAsia="zh-Hans"/>
        </w:rPr>
        <w:t>To</w:t>
      </w:r>
      <w:r w:rsidRPr="00D25AF1">
        <w:rPr>
          <w:rFonts w:ascii="Times New Roman Regular" w:hAnsi="Times New Roman Regular" w:cs="Times New Roman Regular"/>
          <w:color w:val="000000" w:themeColor="text1"/>
          <w:sz w:val="24"/>
          <w:szCs w:val="24"/>
        </w:rPr>
        <w:t>: Lisa Knight</w:t>
      </w:r>
    </w:p>
    <w:p w14:paraId="56981DF4" w14:textId="77777777" w:rsidR="005009C5" w:rsidRPr="00D25AF1" w:rsidRDefault="00582672">
      <w:pPr>
        <w:pStyle w:val="4"/>
        <w:spacing w:line="360" w:lineRule="auto"/>
        <w:ind w:firstLineChars="1050" w:firstLine="2530"/>
        <w:rPr>
          <w:rFonts w:ascii="Times New Roman Regular" w:hAnsi="Times New Roman Regular" w:cs="Times New Roman Regular"/>
          <w:color w:val="000000" w:themeColor="text1"/>
          <w:sz w:val="24"/>
          <w:szCs w:val="24"/>
        </w:rPr>
      </w:pPr>
      <w:r w:rsidRPr="00D25AF1">
        <w:rPr>
          <w:rFonts w:ascii="Times New Roman Regular" w:hAnsi="Times New Roman Regular" w:cs="Times New Roman Regular" w:hint="eastAsia"/>
          <w:b/>
          <w:bCs/>
          <w:color w:val="000000" w:themeColor="text1"/>
          <w:sz w:val="24"/>
          <w:szCs w:val="24"/>
          <w:lang w:eastAsia="zh-Hans"/>
        </w:rPr>
        <w:t>Submitted</w:t>
      </w:r>
      <w:r w:rsidRPr="00D25AF1">
        <w:rPr>
          <w:rFonts w:ascii="Times New Roman Regular" w:hAnsi="Times New Roman Regular" w:cs="Times New Roman Regular"/>
          <w:b/>
          <w:bCs/>
          <w:color w:val="000000" w:themeColor="text1"/>
          <w:sz w:val="24"/>
          <w:szCs w:val="24"/>
        </w:rPr>
        <w:t xml:space="preserve"> By</w:t>
      </w:r>
      <w:r w:rsidRPr="00D25AF1">
        <w:rPr>
          <w:rFonts w:ascii="Times New Roman Regular" w:hAnsi="Times New Roman Regular" w:cs="Times New Roman Regular"/>
          <w:color w:val="000000" w:themeColor="text1"/>
          <w:sz w:val="24"/>
          <w:szCs w:val="24"/>
        </w:rPr>
        <w:t xml:space="preserve">: </w:t>
      </w:r>
      <w:r w:rsidRPr="00D25AF1">
        <w:rPr>
          <w:rFonts w:ascii="Times New Roman Regular" w:hAnsi="Times New Roman Regular" w:cs="Times New Roman Regular" w:hint="eastAsia"/>
          <w:color w:val="000000" w:themeColor="text1"/>
          <w:sz w:val="24"/>
          <w:szCs w:val="24"/>
          <w:lang w:eastAsia="zh-Hans"/>
        </w:rPr>
        <w:t>Tian</w:t>
      </w:r>
      <w:r w:rsidRPr="00D25AF1">
        <w:rPr>
          <w:rFonts w:ascii="Times New Roman Regular" w:hAnsi="Times New Roman Regular" w:cs="Times New Roman Regular"/>
          <w:color w:val="000000" w:themeColor="text1"/>
          <w:sz w:val="24"/>
          <w:szCs w:val="24"/>
          <w:lang w:eastAsia="zh-Hans"/>
        </w:rPr>
        <w:t xml:space="preserve"> </w:t>
      </w:r>
      <w:r w:rsidRPr="00D25AF1">
        <w:rPr>
          <w:rFonts w:ascii="Times New Roman Regular" w:hAnsi="Times New Roman Regular" w:cs="Times New Roman Regular" w:hint="eastAsia"/>
          <w:color w:val="000000" w:themeColor="text1"/>
          <w:sz w:val="24"/>
          <w:szCs w:val="24"/>
          <w:lang w:eastAsia="zh-Hans"/>
        </w:rPr>
        <w:t>Ye</w:t>
      </w:r>
    </w:p>
    <w:p w14:paraId="24C209F6" w14:textId="77777777" w:rsidR="005009C5" w:rsidRPr="00D25AF1" w:rsidRDefault="00582672">
      <w:pPr>
        <w:pStyle w:val="4"/>
        <w:spacing w:line="360" w:lineRule="auto"/>
        <w:ind w:firstLineChars="1050" w:firstLine="2530"/>
        <w:rPr>
          <w:rFonts w:ascii="Times New Roman Regular" w:hAnsi="Times New Roman Regular" w:cs="Times New Roman Regular"/>
          <w:color w:val="000000" w:themeColor="text1"/>
          <w:sz w:val="24"/>
          <w:szCs w:val="24"/>
        </w:rPr>
      </w:pPr>
      <w:r w:rsidRPr="00D25AF1">
        <w:rPr>
          <w:rFonts w:ascii="Times New Roman Regular" w:hAnsi="Times New Roman Regular" w:cs="Times New Roman Regular"/>
          <w:b/>
          <w:bCs/>
          <w:color w:val="000000" w:themeColor="text1"/>
          <w:sz w:val="24"/>
          <w:szCs w:val="24"/>
        </w:rPr>
        <w:t>Student ID</w:t>
      </w:r>
      <w:r w:rsidRPr="00D25AF1">
        <w:rPr>
          <w:rFonts w:ascii="Times New Roman Regular" w:hAnsi="Times New Roman Regular" w:cs="Times New Roman Regular"/>
          <w:color w:val="000000" w:themeColor="text1"/>
          <w:sz w:val="24"/>
          <w:szCs w:val="24"/>
        </w:rPr>
        <w:t>: 2102905</w:t>
      </w:r>
    </w:p>
    <w:p w14:paraId="4304E08F" w14:textId="77777777" w:rsidR="005009C5" w:rsidRPr="00D25AF1" w:rsidRDefault="00582672">
      <w:pPr>
        <w:pStyle w:val="4"/>
        <w:spacing w:line="360" w:lineRule="auto"/>
        <w:ind w:firstLineChars="1050" w:firstLine="2530"/>
        <w:rPr>
          <w:rFonts w:ascii="Times New Roman Regular" w:hAnsi="Times New Roman Regular" w:cs="Times New Roman Regular"/>
          <w:color w:val="000000" w:themeColor="text1"/>
          <w:sz w:val="24"/>
          <w:szCs w:val="24"/>
        </w:rPr>
      </w:pPr>
      <w:r w:rsidRPr="00D25AF1">
        <w:rPr>
          <w:rFonts w:ascii="Times New Roman Regular" w:hAnsi="Times New Roman Regular" w:cs="Times New Roman Regular"/>
          <w:b/>
          <w:bCs/>
          <w:color w:val="000000" w:themeColor="text1"/>
          <w:sz w:val="24"/>
          <w:szCs w:val="24"/>
        </w:rPr>
        <w:t xml:space="preserve">Submitted </w:t>
      </w:r>
      <w:r w:rsidRPr="00D25AF1">
        <w:rPr>
          <w:rFonts w:ascii="Times New Roman Regular" w:hAnsi="Times New Roman Regular" w:cs="Times New Roman Regular" w:hint="eastAsia"/>
          <w:b/>
          <w:bCs/>
          <w:color w:val="000000" w:themeColor="text1"/>
          <w:sz w:val="24"/>
          <w:szCs w:val="24"/>
          <w:lang w:eastAsia="zh-Hans"/>
        </w:rPr>
        <w:t>At</w:t>
      </w:r>
      <w:r w:rsidRPr="00D25AF1">
        <w:rPr>
          <w:rFonts w:ascii="Times New Roman Regular" w:hAnsi="Times New Roman Regular" w:cs="Times New Roman Regular"/>
          <w:color w:val="000000" w:themeColor="text1"/>
          <w:sz w:val="24"/>
          <w:szCs w:val="24"/>
        </w:rPr>
        <w:t xml:space="preserve">: </w:t>
      </w:r>
      <w:r w:rsidRPr="00D25AF1">
        <w:rPr>
          <w:rFonts w:ascii="Times New Roman Regular" w:hAnsi="Times New Roman Regular" w:cs="Times New Roman Regular"/>
          <w:color w:val="000000" w:themeColor="text1"/>
          <w:sz w:val="24"/>
          <w:szCs w:val="24"/>
        </w:rPr>
        <w:t>9</w:t>
      </w:r>
      <w:r w:rsidRPr="00D25AF1">
        <w:rPr>
          <w:rFonts w:ascii="Times New Roman Regular" w:hAnsi="Times New Roman Regular" w:cs="Times New Roman Regular"/>
          <w:color w:val="000000" w:themeColor="text1"/>
          <w:sz w:val="24"/>
          <w:szCs w:val="24"/>
        </w:rPr>
        <w:t xml:space="preserve"> </w:t>
      </w:r>
      <w:r w:rsidRPr="00D25AF1">
        <w:rPr>
          <w:rFonts w:ascii="Times New Roman Regular" w:hAnsi="Times New Roman Regular" w:cs="Times New Roman Regular"/>
          <w:color w:val="000000" w:themeColor="text1"/>
          <w:sz w:val="24"/>
          <w:szCs w:val="24"/>
        </w:rPr>
        <w:t>May</w:t>
      </w:r>
      <w:r w:rsidRPr="00D25AF1">
        <w:rPr>
          <w:rFonts w:ascii="Times New Roman Regular" w:hAnsi="Times New Roman Regular" w:cs="Times New Roman Regular"/>
          <w:color w:val="000000" w:themeColor="text1"/>
          <w:sz w:val="24"/>
          <w:szCs w:val="24"/>
        </w:rPr>
        <w:t xml:space="preserve"> 2022</w:t>
      </w:r>
    </w:p>
    <w:p w14:paraId="2D279EA6" w14:textId="77777777" w:rsidR="005009C5" w:rsidRPr="00D25AF1" w:rsidRDefault="005009C5">
      <w:pPr>
        <w:rPr>
          <w:rFonts w:ascii="Times New Roman Regular" w:hAnsi="Times New Roman Regular" w:cs="Times New Roman Regular"/>
          <w:color w:val="000000" w:themeColor="text1"/>
          <w:sz w:val="32"/>
          <w:szCs w:val="32"/>
        </w:rPr>
      </w:pPr>
    </w:p>
    <w:p w14:paraId="63FE11D5" w14:textId="77777777" w:rsidR="005009C5" w:rsidRPr="00D25AF1" w:rsidRDefault="005009C5">
      <w:pPr>
        <w:rPr>
          <w:rFonts w:ascii="Times New Roman Regular" w:hAnsi="Times New Roman Regular" w:cs="Times New Roman Regular"/>
          <w:color w:val="000000" w:themeColor="text1"/>
          <w:sz w:val="32"/>
          <w:szCs w:val="32"/>
        </w:rPr>
      </w:pPr>
    </w:p>
    <w:p w14:paraId="24FEF5D1" w14:textId="77777777" w:rsidR="005009C5" w:rsidRPr="00D25AF1" w:rsidRDefault="00582672">
      <w:pPr>
        <w:spacing w:line="360" w:lineRule="auto"/>
        <w:jc w:val="center"/>
        <w:rPr>
          <w:rFonts w:ascii="Times New Roman Regular" w:hAnsi="Times New Roman Regular" w:cs="Times New Roman Regular"/>
          <w:color w:val="000000" w:themeColor="text1"/>
          <w:sz w:val="24"/>
        </w:rPr>
      </w:pPr>
      <w:r w:rsidRPr="00D25AF1">
        <w:rPr>
          <w:rFonts w:ascii="Times New Roman Regular" w:hAnsi="Times New Roman Regular" w:cs="Times New Roman Regular" w:hint="eastAsia"/>
          <w:color w:val="000000" w:themeColor="text1"/>
          <w:sz w:val="24"/>
        </w:rPr>
        <w:t>A report</w:t>
      </w:r>
      <w:r w:rsidRPr="00D25AF1">
        <w:rPr>
          <w:rFonts w:ascii="Times New Roman Regular" w:hAnsi="Times New Roman Regular" w:cs="Times New Roman Regular"/>
          <w:color w:val="000000" w:themeColor="text1"/>
          <w:sz w:val="24"/>
        </w:rPr>
        <w:t xml:space="preserve"> </w:t>
      </w:r>
      <w:r w:rsidRPr="00D25AF1">
        <w:rPr>
          <w:rFonts w:ascii="Times New Roman Regular" w:hAnsi="Times New Roman Regular" w:cs="Times New Roman Regular" w:hint="eastAsia"/>
          <w:color w:val="000000" w:themeColor="text1"/>
          <w:sz w:val="24"/>
        </w:rPr>
        <w:t xml:space="preserve">submitted in </w:t>
      </w:r>
      <w:proofErr w:type="spellStart"/>
      <w:r w:rsidRPr="00D25AF1">
        <w:rPr>
          <w:rFonts w:ascii="Times New Roman Regular" w:hAnsi="Times New Roman Regular" w:cs="Times New Roman Regular"/>
          <w:color w:val="000000" w:themeColor="text1"/>
          <w:sz w:val="24"/>
        </w:rPr>
        <w:t>fulfillment</w:t>
      </w:r>
      <w:proofErr w:type="spellEnd"/>
      <w:r w:rsidRPr="00D25AF1">
        <w:rPr>
          <w:rFonts w:ascii="Times New Roman Regular" w:hAnsi="Times New Roman Regular" w:cs="Times New Roman Regular" w:hint="eastAsia"/>
          <w:color w:val="000000" w:themeColor="text1"/>
          <w:sz w:val="24"/>
        </w:rPr>
        <w:t xml:space="preserve"> of the requirements for Course</w:t>
      </w:r>
    </w:p>
    <w:p w14:paraId="642919CE" w14:textId="77777777" w:rsidR="005009C5" w:rsidRPr="00D25AF1" w:rsidRDefault="00582672">
      <w:pPr>
        <w:spacing w:line="360" w:lineRule="auto"/>
        <w:jc w:val="center"/>
        <w:rPr>
          <w:rFonts w:ascii="Times New Roman Regular" w:hAnsi="Times New Roman Regular" w:cs="Times New Roman Regular"/>
          <w:color w:val="000000" w:themeColor="text1"/>
          <w:sz w:val="24"/>
        </w:rPr>
      </w:pPr>
      <w:r w:rsidRPr="00D25AF1">
        <w:rPr>
          <w:rFonts w:ascii="Times New Roman Regular" w:hAnsi="Times New Roman Regular" w:cs="Times New Roman Regular" w:hint="eastAsia"/>
          <w:color w:val="000000" w:themeColor="text1"/>
          <w:sz w:val="24"/>
        </w:rPr>
        <w:t>BMBM</w:t>
      </w:r>
      <w:r w:rsidRPr="00D25AF1">
        <w:rPr>
          <w:rFonts w:ascii="Times New Roman Regular" w:hAnsi="Times New Roman Regular" w:cs="Times New Roman Regular"/>
          <w:color w:val="000000" w:themeColor="text1"/>
          <w:sz w:val="24"/>
        </w:rPr>
        <w:t>6016</w:t>
      </w:r>
      <w:r w:rsidRPr="00D25AF1">
        <w:rPr>
          <w:rFonts w:ascii="Times New Roman Regular" w:hAnsi="Times New Roman Regular" w:cs="Times New Roman Regular" w:hint="eastAsia"/>
          <w:color w:val="000000" w:themeColor="text1"/>
          <w:sz w:val="24"/>
        </w:rPr>
        <w:t>, Strategic</w:t>
      </w:r>
      <w:r w:rsidRPr="00D25AF1">
        <w:rPr>
          <w:rFonts w:ascii="Times New Roman Regular" w:hAnsi="Times New Roman Regular" w:cs="Times New Roman Regular"/>
          <w:color w:val="000000" w:themeColor="text1"/>
          <w:sz w:val="24"/>
        </w:rPr>
        <w:t xml:space="preserve"> </w:t>
      </w:r>
      <w:r w:rsidRPr="00D25AF1">
        <w:rPr>
          <w:rFonts w:ascii="Times New Roman Regular" w:hAnsi="Times New Roman Regular" w:cs="Times New Roman Regular" w:hint="eastAsia"/>
          <w:color w:val="000000" w:themeColor="text1"/>
          <w:sz w:val="24"/>
        </w:rPr>
        <w:t>Marketing,</w:t>
      </w:r>
    </w:p>
    <w:p w14:paraId="17CFED99" w14:textId="77777777" w:rsidR="005009C5" w:rsidRPr="00D25AF1" w:rsidRDefault="00582672">
      <w:pPr>
        <w:spacing w:line="360" w:lineRule="auto"/>
        <w:jc w:val="center"/>
        <w:rPr>
          <w:rFonts w:ascii="Times New Roman Regular" w:hAnsi="Times New Roman Regular" w:cs="Times New Roman Regular"/>
          <w:color w:val="000000" w:themeColor="text1"/>
          <w:sz w:val="24"/>
        </w:rPr>
      </w:pPr>
      <w:r w:rsidRPr="00D25AF1">
        <w:rPr>
          <w:rFonts w:ascii="Times New Roman Regular" w:hAnsi="Times New Roman Regular" w:cs="Times New Roman Regular" w:hint="eastAsia"/>
          <w:color w:val="000000" w:themeColor="text1"/>
          <w:sz w:val="24"/>
        </w:rPr>
        <w:t>University of Wales Trinity Saint David.</w:t>
      </w:r>
    </w:p>
    <w:p w14:paraId="1EDAC06E" w14:textId="77777777" w:rsidR="005009C5" w:rsidRPr="00D25AF1" w:rsidRDefault="005009C5">
      <w:pPr>
        <w:rPr>
          <w:rFonts w:ascii="Times New Roman" w:hAnsi="Times New Roman" w:cs="Times New Roman"/>
          <w:b/>
          <w:bCs/>
          <w:color w:val="000000" w:themeColor="text1"/>
          <w:sz w:val="24"/>
          <w:szCs w:val="24"/>
        </w:rPr>
      </w:pPr>
    </w:p>
    <w:p w14:paraId="4914F821" w14:textId="77777777" w:rsidR="005009C5" w:rsidRPr="00D25AF1" w:rsidRDefault="005009C5">
      <w:pPr>
        <w:pStyle w:val="1"/>
        <w:rPr>
          <w:rFonts w:ascii="Times New Roman Regular" w:hAnsi="Times New Roman Regular" w:cs="Times New Roman Regular"/>
          <w:bCs/>
          <w:color w:val="000000" w:themeColor="text1"/>
          <w:sz w:val="30"/>
          <w:szCs w:val="30"/>
        </w:rPr>
        <w:sectPr w:rsidR="005009C5" w:rsidRPr="00D25AF1">
          <w:pgSz w:w="11906" w:h="16838"/>
          <w:pgMar w:top="1440" w:right="1800" w:bottom="1440" w:left="1800" w:header="851" w:footer="992" w:gutter="0"/>
          <w:pgNumType w:fmt="upperRoman"/>
          <w:cols w:space="425"/>
          <w:docGrid w:type="lines" w:linePitch="312"/>
        </w:sectPr>
      </w:pPr>
      <w:bookmarkStart w:id="0" w:name="_Toc610863794"/>
    </w:p>
    <w:p w14:paraId="447FDE5C" w14:textId="77777777" w:rsidR="005009C5" w:rsidRPr="00D25AF1" w:rsidRDefault="00582672">
      <w:pPr>
        <w:pStyle w:val="1"/>
        <w:rPr>
          <w:rFonts w:ascii="Times New Roman Regular" w:hAnsi="Times New Roman Regular" w:cs="Times New Roman Regular"/>
          <w:bCs/>
          <w:color w:val="000000" w:themeColor="text1"/>
          <w:sz w:val="30"/>
          <w:szCs w:val="30"/>
        </w:rPr>
      </w:pPr>
      <w:r w:rsidRPr="00D25AF1">
        <w:rPr>
          <w:rFonts w:ascii="Times New Roman Regular" w:hAnsi="Times New Roman Regular" w:cs="Times New Roman Regular"/>
          <w:bCs/>
          <w:color w:val="000000" w:themeColor="text1"/>
          <w:sz w:val="30"/>
          <w:szCs w:val="30"/>
        </w:rPr>
        <w:lastRenderedPageBreak/>
        <w:t>Executive Summary</w:t>
      </w:r>
      <w:bookmarkEnd w:id="0"/>
      <w:r w:rsidRPr="00D25AF1">
        <w:rPr>
          <w:rFonts w:ascii="Times New Roman Regular" w:hAnsi="Times New Roman Regular" w:cs="Times New Roman Regular"/>
          <w:bCs/>
          <w:color w:val="000000" w:themeColor="text1"/>
          <w:sz w:val="30"/>
          <w:szCs w:val="30"/>
        </w:rPr>
        <w:t xml:space="preserve"> </w:t>
      </w:r>
    </w:p>
    <w:p w14:paraId="78823720" w14:textId="38F9836F"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hint="eastAsia"/>
          <w:color w:val="000000" w:themeColor="text1"/>
          <w:sz w:val="24"/>
          <w:szCs w:val="24"/>
          <w:lang w:val="en-US" w:eastAsia="zh-Hans"/>
        </w:rPr>
        <w:t xml:space="preserve">This paper analyses the changes in the current market environment and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's own resources and capabilities, and discusses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's marketing strategies and marketing plans to help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 improve its overall competitiveness and enhance its brand influence by providing some experience</w:t>
      </w:r>
      <w:r w:rsidRPr="00D25AF1">
        <w:rPr>
          <w:rFonts w:ascii="Times New Roman" w:hAnsi="Times New Roman" w:cs="Times New Roman" w:hint="eastAsia"/>
          <w:color w:val="000000" w:themeColor="text1"/>
          <w:sz w:val="24"/>
          <w:szCs w:val="24"/>
          <w:lang w:val="en-US" w:eastAsia="zh-Hans"/>
        </w:rPr>
        <w:t xml:space="preserve"> references.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's </w:t>
      </w:r>
      <w:r w:rsidR="0027213A" w:rsidRPr="00D25AF1">
        <w:rPr>
          <w:rFonts w:ascii="Times New Roman" w:hAnsi="Times New Roman" w:cs="Times New Roman" w:hint="eastAsia"/>
          <w:color w:val="000000" w:themeColor="text1"/>
          <w:sz w:val="24"/>
          <w:szCs w:val="24"/>
          <w:lang w:val="en-US" w:eastAsia="zh-CN"/>
        </w:rPr>
        <w:t>microenvironment</w:t>
      </w:r>
      <w:r w:rsidRPr="00D25AF1">
        <w:rPr>
          <w:rFonts w:ascii="Times New Roman" w:hAnsi="Times New Roman" w:cs="Times New Roman" w:hint="eastAsia"/>
          <w:color w:val="000000" w:themeColor="text1"/>
          <w:sz w:val="24"/>
          <w:szCs w:val="24"/>
          <w:lang w:val="en-US" w:eastAsia="zh-Hans"/>
        </w:rPr>
        <w:t xml:space="preserve"> is mainly reflected in its consumer population, service quality and team cohesion.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 already has a huge market scale and marketing channels. In this paper, we set a </w:t>
      </w:r>
      <w:r w:rsidRPr="00D25AF1">
        <w:rPr>
          <w:rFonts w:ascii="Times New Roman" w:hAnsi="Times New Roman" w:cs="Times New Roman" w:hint="eastAsia"/>
          <w:color w:val="000000" w:themeColor="text1"/>
          <w:sz w:val="24"/>
          <w:szCs w:val="24"/>
          <w:lang w:val="en-US" w:eastAsia="zh-Hans"/>
        </w:rPr>
        <w:t xml:space="preserve">target of 10% growth in operating profit and </w:t>
      </w:r>
      <w:r w:rsidR="0027213A" w:rsidRPr="00D25AF1">
        <w:rPr>
          <w:rFonts w:ascii="Times New Roman" w:hAnsi="Times New Roman" w:cs="Times New Roman"/>
          <w:color w:val="000000" w:themeColor="text1"/>
          <w:sz w:val="24"/>
          <w:szCs w:val="24"/>
          <w:lang w:val="en-US" w:eastAsia="zh-Hans"/>
        </w:rPr>
        <w:t xml:space="preserve">a </w:t>
      </w:r>
      <w:r w:rsidRPr="00D25AF1">
        <w:rPr>
          <w:rFonts w:ascii="Times New Roman" w:hAnsi="Times New Roman" w:cs="Times New Roman" w:hint="eastAsia"/>
          <w:color w:val="000000" w:themeColor="text1"/>
          <w:sz w:val="24"/>
          <w:szCs w:val="24"/>
          <w:lang w:val="en-US" w:eastAsia="zh-Hans"/>
        </w:rPr>
        <w:t xml:space="preserve">5% reduction in marketing costs by 2022, based on the SMART principle.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 needs to develop a differentiated hotel marketing strategy based on the actual environment in different countr</w:t>
      </w:r>
      <w:r w:rsidRPr="00D25AF1">
        <w:rPr>
          <w:rFonts w:ascii="Times New Roman" w:hAnsi="Times New Roman" w:cs="Times New Roman" w:hint="eastAsia"/>
          <w:color w:val="000000" w:themeColor="text1"/>
          <w:sz w:val="24"/>
          <w:szCs w:val="24"/>
          <w:lang w:val="en-US" w:eastAsia="zh-Hans"/>
        </w:rPr>
        <w:t xml:space="preserve">ies and regions as well as its competitors.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hint="eastAsia"/>
          <w:color w:val="000000" w:themeColor="text1"/>
          <w:sz w:val="24"/>
          <w:szCs w:val="24"/>
          <w:lang w:val="en-US" w:eastAsia="zh-Hans"/>
        </w:rPr>
        <w:t xml:space="preserve"> needs to actively combine offline marketing and online marketing to carry out brand marketing and promotion to increase consumers' awareness of the brand through brand marketing prom</w:t>
      </w:r>
      <w:r w:rsidRPr="00D25AF1">
        <w:rPr>
          <w:rFonts w:ascii="Times New Roman" w:hAnsi="Times New Roman" w:cs="Times New Roman" w:hint="eastAsia"/>
          <w:color w:val="000000" w:themeColor="text1"/>
          <w:sz w:val="24"/>
          <w:szCs w:val="24"/>
          <w:lang w:val="en-US" w:eastAsia="zh-Hans"/>
        </w:rPr>
        <w:t>otion, thereby increasing the company's operating profit and brand value.</w:t>
      </w:r>
    </w:p>
    <w:p w14:paraId="3689C04F" w14:textId="77777777" w:rsidR="005009C5" w:rsidRPr="00D25AF1" w:rsidRDefault="005009C5">
      <w:pPr>
        <w:rPr>
          <w:rFonts w:ascii="Times New Roman" w:hAnsi="Times New Roman" w:cs="Times New Roman"/>
          <w:b/>
          <w:bCs/>
          <w:color w:val="000000" w:themeColor="text1"/>
          <w:sz w:val="24"/>
          <w:szCs w:val="24"/>
        </w:rPr>
      </w:pPr>
    </w:p>
    <w:p w14:paraId="5DA36FF0" w14:textId="77777777" w:rsidR="005009C5" w:rsidRPr="00D25AF1" w:rsidRDefault="005009C5">
      <w:pPr>
        <w:spacing w:after="0" w:line="360" w:lineRule="auto"/>
        <w:jc w:val="center"/>
        <w:rPr>
          <w:rFonts w:ascii="宋体" w:eastAsia="宋体" w:hAnsi="宋体"/>
          <w:color w:val="000000" w:themeColor="text1"/>
          <w:sz w:val="21"/>
        </w:rPr>
        <w:sectPr w:rsidR="005009C5" w:rsidRPr="00D25AF1">
          <w:footerReference w:type="default" r:id="rId9"/>
          <w:pgSz w:w="11906" w:h="16838"/>
          <w:pgMar w:top="1440" w:right="1800" w:bottom="1440" w:left="1800" w:header="851" w:footer="992" w:gutter="0"/>
          <w:pgNumType w:fmt="upperRoman" w:start="1"/>
          <w:cols w:space="425"/>
          <w:docGrid w:type="lines" w:linePitch="312"/>
        </w:sectPr>
      </w:pPr>
    </w:p>
    <w:sdt>
      <w:sdtPr>
        <w:rPr>
          <w:rFonts w:ascii="宋体" w:eastAsia="宋体" w:hAnsi="宋体"/>
          <w:color w:val="000000" w:themeColor="text1"/>
          <w:sz w:val="21"/>
        </w:rPr>
        <w:id w:val="430821265"/>
        <w15:color w:val="DBDBDB"/>
        <w:docPartObj>
          <w:docPartGallery w:val="Table of Contents"/>
          <w:docPartUnique/>
        </w:docPartObj>
      </w:sdtPr>
      <w:sdtEndPr/>
      <w:sdtContent>
        <w:p w14:paraId="620A30D6" w14:textId="77777777" w:rsidR="005009C5" w:rsidRPr="00D25AF1" w:rsidRDefault="00582672">
          <w:pPr>
            <w:spacing w:after="0" w:line="360" w:lineRule="auto"/>
            <w:jc w:val="center"/>
            <w:rPr>
              <w:rFonts w:ascii="Times New Roman Regular" w:eastAsia="宋体" w:hAnsi="Times New Roman Regular" w:cs="Times New Roman Regular"/>
              <w:b/>
              <w:bCs/>
              <w:color w:val="000000" w:themeColor="text1"/>
              <w:sz w:val="24"/>
              <w:szCs w:val="24"/>
              <w:lang w:val="en-US" w:eastAsia="zh-Hans"/>
            </w:rPr>
          </w:pPr>
          <w:r w:rsidRPr="00D25AF1">
            <w:rPr>
              <w:rFonts w:ascii="Times New Roman Regular" w:eastAsia="宋体" w:hAnsi="Times New Roman Regular" w:cs="Times New Roman Regular"/>
              <w:b/>
              <w:bCs/>
              <w:color w:val="000000" w:themeColor="text1"/>
              <w:sz w:val="24"/>
              <w:szCs w:val="24"/>
              <w:lang w:val="en-US" w:eastAsia="zh-Hans"/>
            </w:rPr>
            <w:t>Table</w:t>
          </w:r>
          <w:r w:rsidRPr="00D25AF1">
            <w:rPr>
              <w:rFonts w:ascii="Times New Roman Regular" w:eastAsia="宋体" w:hAnsi="Times New Roman Regular" w:cs="Times New Roman Regular"/>
              <w:b/>
              <w:bCs/>
              <w:color w:val="000000" w:themeColor="text1"/>
              <w:sz w:val="24"/>
              <w:szCs w:val="24"/>
              <w:lang w:eastAsia="zh-Hans"/>
            </w:rPr>
            <w:t xml:space="preserve"> </w:t>
          </w:r>
          <w:r w:rsidRPr="00D25AF1">
            <w:rPr>
              <w:rFonts w:ascii="Times New Roman Regular" w:eastAsia="宋体" w:hAnsi="Times New Roman Regular" w:cs="Times New Roman Regular"/>
              <w:b/>
              <w:bCs/>
              <w:color w:val="000000" w:themeColor="text1"/>
              <w:sz w:val="24"/>
              <w:szCs w:val="24"/>
              <w:lang w:val="en-US" w:eastAsia="zh-Hans"/>
            </w:rPr>
            <w:t>of</w:t>
          </w:r>
          <w:r w:rsidRPr="00D25AF1">
            <w:rPr>
              <w:rFonts w:ascii="Times New Roman Regular" w:eastAsia="宋体" w:hAnsi="Times New Roman Regular" w:cs="Times New Roman Regular"/>
              <w:b/>
              <w:bCs/>
              <w:color w:val="000000" w:themeColor="text1"/>
              <w:sz w:val="24"/>
              <w:szCs w:val="24"/>
              <w:lang w:eastAsia="zh-Hans"/>
            </w:rPr>
            <w:t xml:space="preserve"> </w:t>
          </w:r>
          <w:r w:rsidRPr="00D25AF1">
            <w:rPr>
              <w:rFonts w:ascii="Times New Roman Regular" w:eastAsia="宋体" w:hAnsi="Times New Roman Regular" w:cs="Times New Roman Regular"/>
              <w:b/>
              <w:bCs/>
              <w:color w:val="000000" w:themeColor="text1"/>
              <w:sz w:val="24"/>
              <w:szCs w:val="24"/>
              <w:lang w:val="en-US" w:eastAsia="zh-Hans"/>
            </w:rPr>
            <w:t>Content</w:t>
          </w:r>
        </w:p>
        <w:p w14:paraId="3C007C1A" w14:textId="77777777" w:rsidR="005009C5" w:rsidRPr="00D25AF1" w:rsidRDefault="00582672">
          <w:pPr>
            <w:pStyle w:val="WPSOffice1"/>
            <w:tabs>
              <w:tab w:val="right" w:leader="dot" w:pos="8306"/>
            </w:tabs>
            <w:spacing w:line="360" w:lineRule="auto"/>
            <w:rPr>
              <w:rFonts w:ascii="Times New Roman Regular" w:hAnsi="Times New Roman Regular" w:cs="Times New Roman Regular"/>
              <w:color w:val="000000" w:themeColor="text1"/>
              <w:sz w:val="24"/>
              <w:szCs w:val="24"/>
            </w:rPr>
          </w:pPr>
          <w:r w:rsidRPr="00D25AF1">
            <w:rPr>
              <w:rFonts w:ascii="Times New Roman Regular" w:eastAsia="宋体"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TOC \o "1-3" \h \u </w:instrText>
          </w:r>
          <w:r w:rsidRPr="00D25AF1">
            <w:rPr>
              <w:rFonts w:ascii="Times New Roman Regular" w:eastAsia="宋体" w:hAnsi="Times New Roman Regular" w:cs="Times New Roman Regular"/>
              <w:color w:val="000000" w:themeColor="text1"/>
              <w:sz w:val="24"/>
              <w:szCs w:val="24"/>
            </w:rPr>
            <w:fldChar w:fldCharType="separate"/>
          </w:r>
          <w:hyperlink w:anchor="_Toc610863794" w:history="1">
            <w:r w:rsidRPr="00D25AF1">
              <w:rPr>
                <w:rFonts w:ascii="Times New Roman Regular" w:hAnsi="Times New Roman Regular" w:cs="Times New Roman Regular"/>
                <w:bCs/>
                <w:color w:val="000000" w:themeColor="text1"/>
                <w:sz w:val="24"/>
                <w:szCs w:val="24"/>
              </w:rPr>
              <w:t>Executive Summary</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_Toc610863794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I</w:t>
            </w:r>
            <w:r w:rsidRPr="00D25AF1">
              <w:rPr>
                <w:rFonts w:ascii="Times New Roman Regular" w:hAnsi="Times New Roman Regular" w:cs="Times New Roman Regular"/>
                <w:color w:val="000000" w:themeColor="text1"/>
                <w:sz w:val="24"/>
                <w:szCs w:val="24"/>
              </w:rPr>
              <w:fldChar w:fldCharType="end"/>
            </w:r>
          </w:hyperlink>
        </w:p>
        <w:p w14:paraId="79A5BCAC" w14:textId="77777777" w:rsidR="005009C5" w:rsidRPr="00D25AF1" w:rsidRDefault="00582672">
          <w:pPr>
            <w:pStyle w:val="WPSOffice1"/>
            <w:tabs>
              <w:tab w:val="right" w:leader="dot" w:pos="8306"/>
            </w:tabs>
            <w:spacing w:line="360" w:lineRule="auto"/>
            <w:rPr>
              <w:rFonts w:ascii="Times New Roman Regular" w:hAnsi="Times New Roman Regular" w:cs="Times New Roman Regular"/>
              <w:color w:val="000000" w:themeColor="text1"/>
              <w:sz w:val="24"/>
              <w:szCs w:val="24"/>
            </w:rPr>
          </w:pPr>
          <w:hyperlink w:anchor="_Toc1815953098" w:history="1">
            <w:r w:rsidRPr="00D25AF1">
              <w:rPr>
                <w:rFonts w:ascii="Times New Roman Regular" w:hAnsi="Times New Roman Regular" w:cs="Times New Roman Regular"/>
                <w:bCs/>
                <w:color w:val="000000" w:themeColor="text1"/>
                <w:sz w:val="24"/>
                <w:szCs w:val="24"/>
              </w:rPr>
              <w:t>1.0 Introduction</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_Toc1815953098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1</w:t>
            </w:r>
            <w:r w:rsidRPr="00D25AF1">
              <w:rPr>
                <w:rFonts w:ascii="Times New Roman Regular" w:hAnsi="Times New Roman Regular" w:cs="Times New Roman Regular"/>
                <w:color w:val="000000" w:themeColor="text1"/>
                <w:sz w:val="24"/>
                <w:szCs w:val="24"/>
              </w:rPr>
              <w:fldChar w:fldCharType="end"/>
            </w:r>
          </w:hyperlink>
        </w:p>
        <w:p w14:paraId="6643FA68" w14:textId="77777777" w:rsidR="005009C5" w:rsidRPr="00D25AF1" w:rsidRDefault="00582672">
          <w:pPr>
            <w:pStyle w:val="WPSOffice1"/>
            <w:tabs>
              <w:tab w:val="right" w:leader="dot" w:pos="8306"/>
            </w:tabs>
            <w:spacing w:line="360" w:lineRule="auto"/>
            <w:rPr>
              <w:rFonts w:ascii="Times New Roman Regular" w:hAnsi="Times New Roman Regular" w:cs="Times New Roman Regular"/>
              <w:color w:val="000000" w:themeColor="text1"/>
              <w:sz w:val="24"/>
              <w:szCs w:val="24"/>
            </w:rPr>
          </w:pPr>
          <w:hyperlink w:anchor="_Toc686126922" w:history="1">
            <w:r w:rsidRPr="00D25AF1">
              <w:rPr>
                <w:rFonts w:ascii="Times New Roman Regular" w:hAnsi="Times New Roman Regular" w:cs="Times New Roman Regular"/>
                <w:bCs/>
                <w:color w:val="000000" w:themeColor="text1"/>
                <w:sz w:val="24"/>
                <w:szCs w:val="24"/>
              </w:rPr>
              <w:t>2.0 Main Findings</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_Toc686126922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1</w:t>
            </w:r>
            <w:r w:rsidRPr="00D25AF1">
              <w:rPr>
                <w:rFonts w:ascii="Times New Roman Regular" w:hAnsi="Times New Roman Regular" w:cs="Times New Roman Regular"/>
                <w:color w:val="000000" w:themeColor="text1"/>
                <w:sz w:val="24"/>
                <w:szCs w:val="24"/>
              </w:rPr>
              <w:fldChar w:fldCharType="end"/>
            </w:r>
          </w:hyperlink>
        </w:p>
        <w:p w14:paraId="58EA6596" w14:textId="77777777" w:rsidR="005009C5" w:rsidRPr="00D25AF1" w:rsidRDefault="00582672">
          <w:pPr>
            <w:pStyle w:val="WPSOffice2"/>
            <w:tabs>
              <w:tab w:val="right" w:leader="dot" w:pos="8306"/>
            </w:tabs>
            <w:spacing w:line="360" w:lineRule="auto"/>
            <w:ind w:left="440"/>
            <w:rPr>
              <w:rFonts w:ascii="Times New Roman Regular" w:hAnsi="Times New Roman Regular" w:cs="Times New Roman Regular"/>
              <w:color w:val="000000" w:themeColor="text1"/>
              <w:sz w:val="24"/>
              <w:szCs w:val="24"/>
            </w:rPr>
          </w:pPr>
          <w:hyperlink w:anchor="_Toc1895477311" w:history="1">
            <w:r w:rsidRPr="00D25AF1">
              <w:rPr>
                <w:rFonts w:ascii="Times New Roman Regular" w:hAnsi="Times New Roman Regular" w:cs="Times New Roman Regular"/>
                <w:bCs/>
                <w:color w:val="000000" w:themeColor="text1"/>
                <w:sz w:val="24"/>
                <w:szCs w:val="24"/>
              </w:rPr>
              <w:t xml:space="preserve">2.1 </w:t>
            </w:r>
            <w:r w:rsidRPr="00D25AF1">
              <w:rPr>
                <w:rFonts w:ascii="Times New Roman Regular" w:hAnsi="Times New Roman Regular" w:cs="Times New Roman Regular"/>
                <w:bCs/>
                <w:color w:val="000000" w:themeColor="text1"/>
                <w:sz w:val="24"/>
                <w:szCs w:val="24"/>
              </w:rPr>
              <w:t>Situation Analysis</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_Toc1895477311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1</w:t>
            </w:r>
            <w:r w:rsidRPr="00D25AF1">
              <w:rPr>
                <w:rFonts w:ascii="Times New Roman Regular" w:hAnsi="Times New Roman Regular" w:cs="Times New Roman Regular"/>
                <w:color w:val="000000" w:themeColor="text1"/>
                <w:sz w:val="24"/>
                <w:szCs w:val="24"/>
              </w:rPr>
              <w:fldChar w:fldCharType="end"/>
            </w:r>
          </w:hyperlink>
        </w:p>
        <w:p w14:paraId="3348045C" w14:textId="77777777" w:rsidR="005009C5" w:rsidRPr="00D25AF1" w:rsidRDefault="00582672">
          <w:pPr>
            <w:pStyle w:val="WPSOffice3"/>
            <w:tabs>
              <w:tab w:val="right" w:leader="dot" w:pos="8306"/>
            </w:tabs>
            <w:spacing w:line="360" w:lineRule="auto"/>
            <w:ind w:left="880"/>
            <w:rPr>
              <w:rFonts w:ascii="Times New Roman Regular" w:hAnsi="Times New Roman Regular" w:cs="Times New Roman Regular"/>
              <w:color w:val="000000" w:themeColor="text1"/>
              <w:sz w:val="24"/>
              <w:szCs w:val="24"/>
            </w:rPr>
          </w:pPr>
          <w:hyperlink w:anchor="_Toc1514746379" w:history="1">
            <w:r w:rsidRPr="00D25AF1">
              <w:rPr>
                <w:rFonts w:ascii="Times New Roman Regular" w:hAnsi="Times New Roman Regular" w:cs="Times New Roman Regular"/>
                <w:bCs/>
                <w:color w:val="000000" w:themeColor="text1"/>
                <w:sz w:val="24"/>
                <w:szCs w:val="24"/>
              </w:rPr>
              <w:t>2.1.1</w:t>
            </w:r>
            <w:r w:rsidRPr="00D25AF1">
              <w:rPr>
                <w:rFonts w:ascii="Times New Roman Regular" w:hAnsi="Times New Roman Regular" w:cs="Times New Roman Regular" w:hint="eastAsia"/>
                <w:bCs/>
                <w:color w:val="000000" w:themeColor="text1"/>
                <w:sz w:val="24"/>
                <w:szCs w:val="24"/>
                <w:lang w:eastAsia="zh-Hans"/>
              </w:rPr>
              <w:t>M</w:t>
            </w:r>
            <w:r w:rsidRPr="00D25AF1">
              <w:rPr>
                <w:rFonts w:ascii="Times New Roman Regular" w:hAnsi="Times New Roman Regular" w:cs="Times New Roman Regular"/>
                <w:bCs/>
                <w:color w:val="000000" w:themeColor="text1"/>
                <w:sz w:val="24"/>
                <w:szCs w:val="24"/>
              </w:rPr>
              <w:t>acro environment</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_Toc1514746379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1</w:t>
            </w:r>
            <w:r w:rsidRPr="00D25AF1">
              <w:rPr>
                <w:rFonts w:ascii="Times New Roman Regular" w:hAnsi="Times New Roman Regular" w:cs="Times New Roman Regular"/>
                <w:color w:val="000000" w:themeColor="text1"/>
                <w:sz w:val="24"/>
                <w:szCs w:val="24"/>
              </w:rPr>
              <w:fldChar w:fldCharType="end"/>
            </w:r>
          </w:hyperlink>
        </w:p>
        <w:p w14:paraId="6CDC013B" w14:textId="77777777" w:rsidR="005009C5" w:rsidRPr="00D25AF1" w:rsidRDefault="00582672">
          <w:pPr>
            <w:pStyle w:val="WPSOffice3"/>
            <w:tabs>
              <w:tab w:val="right" w:leader="dot" w:pos="8306"/>
            </w:tabs>
            <w:spacing w:line="360" w:lineRule="auto"/>
            <w:ind w:left="880"/>
            <w:rPr>
              <w:rFonts w:ascii="Times New Roman Regular" w:hAnsi="Times New Roman Regular" w:cs="Times New Roman Regular"/>
              <w:color w:val="000000" w:themeColor="text1"/>
              <w:sz w:val="24"/>
              <w:szCs w:val="24"/>
            </w:rPr>
          </w:pPr>
          <w:hyperlink w:anchor="_Toc2071240315" w:history="1">
            <w:r w:rsidRPr="00D25AF1">
              <w:rPr>
                <w:rFonts w:ascii="Times New Roman Regular" w:hAnsi="Times New Roman Regular" w:cs="Times New Roman Regular"/>
                <w:bCs/>
                <w:color w:val="000000" w:themeColor="text1"/>
                <w:sz w:val="24"/>
                <w:szCs w:val="24"/>
                <w:lang w:eastAsia="zh-Hans"/>
              </w:rPr>
              <w:t xml:space="preserve">2.1.2 </w:t>
            </w:r>
            <w:r w:rsidRPr="00D25AF1">
              <w:rPr>
                <w:rFonts w:ascii="Times New Roman Regular" w:hAnsi="Times New Roman Regular" w:cs="Times New Roman Regular"/>
                <w:bCs/>
                <w:color w:val="000000" w:themeColor="text1"/>
                <w:sz w:val="24"/>
                <w:szCs w:val="24"/>
                <w:lang w:eastAsia="zh-Hans"/>
              </w:rPr>
              <w:t>Micro-environment</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_Toc2071240315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3</w:t>
            </w:r>
            <w:r w:rsidRPr="00D25AF1">
              <w:rPr>
                <w:rFonts w:ascii="Times New Roman Regular" w:hAnsi="Times New Roman Regular" w:cs="Times New Roman Regular"/>
                <w:color w:val="000000" w:themeColor="text1"/>
                <w:sz w:val="24"/>
                <w:szCs w:val="24"/>
              </w:rPr>
              <w:fldChar w:fldCharType="end"/>
            </w:r>
          </w:hyperlink>
        </w:p>
        <w:p w14:paraId="4F281D08" w14:textId="77777777" w:rsidR="005009C5" w:rsidRPr="00D25AF1" w:rsidRDefault="00582672">
          <w:pPr>
            <w:pStyle w:val="WPSOffice3"/>
            <w:tabs>
              <w:tab w:val="right" w:leader="dot" w:pos="8306"/>
            </w:tabs>
            <w:spacing w:line="360" w:lineRule="auto"/>
            <w:ind w:left="880"/>
            <w:rPr>
              <w:rFonts w:ascii="Times New Roman Regular" w:hAnsi="Times New Roman Regular" w:cs="Times New Roman Regular"/>
              <w:color w:val="000000" w:themeColor="text1"/>
              <w:sz w:val="24"/>
              <w:szCs w:val="24"/>
            </w:rPr>
          </w:pPr>
          <w:hyperlink w:anchor="_Toc626056335" w:history="1">
            <w:r w:rsidRPr="00D25AF1">
              <w:rPr>
                <w:rFonts w:ascii="Times New Roman Regular" w:hAnsi="Times New Roman Regular" w:cs="Times New Roman Regular"/>
                <w:bCs/>
                <w:color w:val="000000" w:themeColor="text1"/>
                <w:sz w:val="24"/>
                <w:szCs w:val="24"/>
                <w:lang w:eastAsia="zh-Hans"/>
              </w:rPr>
              <w:t xml:space="preserve">2.1.3 </w:t>
            </w:r>
            <w:r w:rsidRPr="00D25AF1">
              <w:rPr>
                <w:rFonts w:ascii="Times New Roman Regular" w:hAnsi="Times New Roman Regular" w:cs="Times New Roman Regular"/>
                <w:bCs/>
                <w:color w:val="000000" w:themeColor="text1"/>
                <w:sz w:val="24"/>
                <w:szCs w:val="24"/>
              </w:rPr>
              <w:t>Situation</w:t>
            </w:r>
            <w:r w:rsidRPr="00D25AF1">
              <w:rPr>
                <w:rFonts w:ascii="Times New Roman Regular" w:hAnsi="Times New Roman Regular" w:cs="Times New Roman Regular"/>
                <w:bCs/>
                <w:color w:val="000000" w:themeColor="text1"/>
                <w:sz w:val="24"/>
                <w:szCs w:val="24"/>
                <w:lang w:eastAsia="zh-Hans"/>
              </w:rPr>
              <w:t xml:space="preserve"> of </w:t>
            </w:r>
            <w:r w:rsidRPr="00D25AF1">
              <w:rPr>
                <w:rFonts w:ascii="Times New Roman Regular" w:hAnsi="Times New Roman Regular" w:cs="Times New Roman Regular"/>
                <w:bCs/>
                <w:color w:val="000000" w:themeColor="text1"/>
                <w:sz w:val="24"/>
                <w:szCs w:val="24"/>
                <w:lang w:eastAsia="zh-Hans"/>
              </w:rPr>
              <w:t>InterContinental Hotels Group</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_Toc626056335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3</w:t>
            </w:r>
            <w:r w:rsidRPr="00D25AF1">
              <w:rPr>
                <w:rFonts w:ascii="Times New Roman Regular" w:hAnsi="Times New Roman Regular" w:cs="Times New Roman Regular"/>
                <w:color w:val="000000" w:themeColor="text1"/>
                <w:sz w:val="24"/>
                <w:szCs w:val="24"/>
              </w:rPr>
              <w:fldChar w:fldCharType="end"/>
            </w:r>
          </w:hyperlink>
        </w:p>
        <w:p w14:paraId="50EEABA0" w14:textId="77777777" w:rsidR="005009C5" w:rsidRPr="00D25AF1" w:rsidRDefault="00582672">
          <w:pPr>
            <w:pStyle w:val="WPSOffice2"/>
            <w:tabs>
              <w:tab w:val="right" w:leader="dot" w:pos="8306"/>
            </w:tabs>
            <w:spacing w:line="360" w:lineRule="auto"/>
            <w:ind w:left="440"/>
            <w:rPr>
              <w:rFonts w:ascii="Times New Roman Regular" w:hAnsi="Times New Roman Regular" w:cs="Times New Roman Regular"/>
              <w:color w:val="000000" w:themeColor="text1"/>
              <w:sz w:val="24"/>
              <w:szCs w:val="24"/>
            </w:rPr>
          </w:pPr>
          <w:hyperlink w:anchor="_Toc1606435692" w:history="1">
            <w:r w:rsidRPr="00D25AF1">
              <w:rPr>
                <w:rFonts w:ascii="Times New Roman Regular" w:hAnsi="Times New Roman Regular" w:cs="Times New Roman Regular"/>
                <w:bCs/>
                <w:color w:val="000000" w:themeColor="text1"/>
                <w:sz w:val="24"/>
                <w:szCs w:val="24"/>
              </w:rPr>
              <w:t>2.2 Objective and SMART</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_Toc1606435692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4</w:t>
            </w:r>
            <w:r w:rsidRPr="00D25AF1">
              <w:rPr>
                <w:rFonts w:ascii="Times New Roman Regular" w:hAnsi="Times New Roman Regular" w:cs="Times New Roman Regular"/>
                <w:color w:val="000000" w:themeColor="text1"/>
                <w:sz w:val="24"/>
                <w:szCs w:val="24"/>
              </w:rPr>
              <w:fldChar w:fldCharType="end"/>
            </w:r>
          </w:hyperlink>
        </w:p>
        <w:p w14:paraId="6F3AEC4B" w14:textId="77777777" w:rsidR="005009C5" w:rsidRPr="00D25AF1" w:rsidRDefault="00582672">
          <w:pPr>
            <w:pStyle w:val="WPSOffice2"/>
            <w:tabs>
              <w:tab w:val="right" w:leader="dot" w:pos="8306"/>
            </w:tabs>
            <w:spacing w:line="360" w:lineRule="auto"/>
            <w:ind w:left="440"/>
            <w:rPr>
              <w:rFonts w:ascii="Times New Roman Regular" w:hAnsi="Times New Roman Regular" w:cs="Times New Roman Regular"/>
              <w:color w:val="000000" w:themeColor="text1"/>
              <w:sz w:val="24"/>
              <w:szCs w:val="24"/>
            </w:rPr>
          </w:pPr>
          <w:hyperlink w:anchor="_Toc1200265360" w:history="1">
            <w:r w:rsidRPr="00D25AF1">
              <w:rPr>
                <w:rFonts w:ascii="Times New Roman Regular" w:hAnsi="Times New Roman Regular" w:cs="Times New Roman Regular"/>
                <w:bCs/>
                <w:color w:val="000000" w:themeColor="text1"/>
                <w:sz w:val="24"/>
                <w:szCs w:val="24"/>
              </w:rPr>
              <w:t>2.3 Strategy</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_Toc1200265360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5</w:t>
            </w:r>
            <w:r w:rsidRPr="00D25AF1">
              <w:rPr>
                <w:rFonts w:ascii="Times New Roman Regular" w:hAnsi="Times New Roman Regular" w:cs="Times New Roman Regular"/>
                <w:color w:val="000000" w:themeColor="text1"/>
                <w:sz w:val="24"/>
                <w:szCs w:val="24"/>
              </w:rPr>
              <w:fldChar w:fldCharType="end"/>
            </w:r>
          </w:hyperlink>
        </w:p>
        <w:p w14:paraId="4287EAEA" w14:textId="77777777" w:rsidR="005009C5" w:rsidRPr="00D25AF1" w:rsidRDefault="00582672">
          <w:pPr>
            <w:pStyle w:val="WPSOffice2"/>
            <w:tabs>
              <w:tab w:val="right" w:leader="dot" w:pos="8306"/>
            </w:tabs>
            <w:spacing w:line="360" w:lineRule="auto"/>
            <w:ind w:left="440"/>
            <w:rPr>
              <w:rFonts w:ascii="Times New Roman Regular" w:hAnsi="Times New Roman Regular" w:cs="Times New Roman Regular"/>
              <w:color w:val="000000" w:themeColor="text1"/>
              <w:sz w:val="24"/>
              <w:szCs w:val="24"/>
            </w:rPr>
          </w:pPr>
          <w:hyperlink w:anchor="_Toc1546009249" w:history="1">
            <w:r w:rsidRPr="00D25AF1">
              <w:rPr>
                <w:rFonts w:ascii="Times New Roman Regular" w:hAnsi="Times New Roman Regular" w:cs="Times New Roman Regular"/>
                <w:bCs/>
                <w:color w:val="000000" w:themeColor="text1"/>
                <w:sz w:val="24"/>
                <w:szCs w:val="24"/>
              </w:rPr>
              <w:t>2.4 Tactics</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_Toc1546009249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5</w:t>
            </w:r>
            <w:r w:rsidRPr="00D25AF1">
              <w:rPr>
                <w:rFonts w:ascii="Times New Roman Regular" w:hAnsi="Times New Roman Regular" w:cs="Times New Roman Regular"/>
                <w:color w:val="000000" w:themeColor="text1"/>
                <w:sz w:val="24"/>
                <w:szCs w:val="24"/>
              </w:rPr>
              <w:fldChar w:fldCharType="end"/>
            </w:r>
          </w:hyperlink>
        </w:p>
        <w:p w14:paraId="734BDB9C" w14:textId="77777777" w:rsidR="005009C5" w:rsidRPr="00D25AF1" w:rsidRDefault="00582672">
          <w:pPr>
            <w:pStyle w:val="WPSOffice2"/>
            <w:tabs>
              <w:tab w:val="right" w:leader="dot" w:pos="8306"/>
            </w:tabs>
            <w:spacing w:line="360" w:lineRule="auto"/>
            <w:ind w:left="440"/>
            <w:rPr>
              <w:rFonts w:ascii="Times New Roman Regular" w:hAnsi="Times New Roman Regular" w:cs="Times New Roman Regular"/>
              <w:color w:val="000000" w:themeColor="text1"/>
              <w:sz w:val="24"/>
              <w:szCs w:val="24"/>
            </w:rPr>
          </w:pPr>
          <w:hyperlink w:anchor="_Toc1372802890" w:history="1">
            <w:r w:rsidRPr="00D25AF1">
              <w:rPr>
                <w:rFonts w:ascii="Times New Roman Regular" w:hAnsi="Times New Roman Regular" w:cs="Times New Roman Regular"/>
                <w:bCs/>
                <w:color w:val="000000" w:themeColor="text1"/>
                <w:sz w:val="24"/>
                <w:szCs w:val="24"/>
              </w:rPr>
              <w:t>2.5 Actions</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w:instrText>
            </w:r>
            <w:r w:rsidRPr="00D25AF1">
              <w:rPr>
                <w:rFonts w:ascii="Times New Roman Regular" w:hAnsi="Times New Roman Regular" w:cs="Times New Roman Regular"/>
                <w:color w:val="000000" w:themeColor="text1"/>
                <w:sz w:val="24"/>
                <w:szCs w:val="24"/>
              </w:rPr>
              <w:instrText xml:space="preserve">EREF _Toc1372802890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6</w:t>
            </w:r>
            <w:r w:rsidRPr="00D25AF1">
              <w:rPr>
                <w:rFonts w:ascii="Times New Roman Regular" w:hAnsi="Times New Roman Regular" w:cs="Times New Roman Regular"/>
                <w:color w:val="000000" w:themeColor="text1"/>
                <w:sz w:val="24"/>
                <w:szCs w:val="24"/>
              </w:rPr>
              <w:fldChar w:fldCharType="end"/>
            </w:r>
          </w:hyperlink>
        </w:p>
        <w:p w14:paraId="4034F040" w14:textId="77777777" w:rsidR="005009C5" w:rsidRPr="00D25AF1" w:rsidRDefault="00582672">
          <w:pPr>
            <w:pStyle w:val="WPSOffice2"/>
            <w:tabs>
              <w:tab w:val="right" w:leader="dot" w:pos="8306"/>
            </w:tabs>
            <w:spacing w:line="360" w:lineRule="auto"/>
            <w:ind w:left="440"/>
            <w:rPr>
              <w:rFonts w:ascii="Times New Roman Regular" w:hAnsi="Times New Roman Regular" w:cs="Times New Roman Regular"/>
              <w:color w:val="000000" w:themeColor="text1"/>
              <w:sz w:val="24"/>
              <w:szCs w:val="24"/>
            </w:rPr>
          </w:pPr>
          <w:hyperlink w:anchor="_Toc133868862" w:history="1">
            <w:r w:rsidRPr="00D25AF1">
              <w:rPr>
                <w:rFonts w:ascii="Times New Roman Regular" w:hAnsi="Times New Roman Regular" w:cs="Times New Roman Regular"/>
                <w:bCs/>
                <w:color w:val="000000" w:themeColor="text1"/>
                <w:sz w:val="24"/>
                <w:szCs w:val="24"/>
              </w:rPr>
              <w:t>2.6 Control</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_Toc133868862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7</w:t>
            </w:r>
            <w:r w:rsidRPr="00D25AF1">
              <w:rPr>
                <w:rFonts w:ascii="Times New Roman Regular" w:hAnsi="Times New Roman Regular" w:cs="Times New Roman Regular"/>
                <w:color w:val="000000" w:themeColor="text1"/>
                <w:sz w:val="24"/>
                <w:szCs w:val="24"/>
              </w:rPr>
              <w:fldChar w:fldCharType="end"/>
            </w:r>
          </w:hyperlink>
        </w:p>
        <w:p w14:paraId="49F19566" w14:textId="77777777" w:rsidR="005009C5" w:rsidRPr="00D25AF1" w:rsidRDefault="00582672">
          <w:pPr>
            <w:pStyle w:val="WPSOffice1"/>
            <w:tabs>
              <w:tab w:val="right" w:leader="dot" w:pos="8306"/>
            </w:tabs>
            <w:spacing w:line="360" w:lineRule="auto"/>
            <w:rPr>
              <w:rFonts w:ascii="Times New Roman Regular" w:hAnsi="Times New Roman Regular" w:cs="Times New Roman Regular"/>
              <w:color w:val="000000" w:themeColor="text1"/>
              <w:sz w:val="24"/>
              <w:szCs w:val="24"/>
            </w:rPr>
          </w:pPr>
          <w:hyperlink w:anchor="_Toc1518585225" w:history="1">
            <w:r w:rsidRPr="00D25AF1">
              <w:rPr>
                <w:rFonts w:ascii="Times New Roman Regular" w:hAnsi="Times New Roman Regular" w:cs="Times New Roman Regular"/>
                <w:bCs/>
                <w:color w:val="000000" w:themeColor="text1"/>
                <w:sz w:val="24"/>
                <w:szCs w:val="24"/>
              </w:rPr>
              <w:t>3.0 Conclusions</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_Toc1518585225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8</w:t>
            </w:r>
            <w:r w:rsidRPr="00D25AF1">
              <w:rPr>
                <w:rFonts w:ascii="Times New Roman Regular" w:hAnsi="Times New Roman Regular" w:cs="Times New Roman Regular"/>
                <w:color w:val="000000" w:themeColor="text1"/>
                <w:sz w:val="24"/>
                <w:szCs w:val="24"/>
              </w:rPr>
              <w:fldChar w:fldCharType="end"/>
            </w:r>
          </w:hyperlink>
        </w:p>
        <w:p w14:paraId="53FD5534" w14:textId="77777777" w:rsidR="005009C5" w:rsidRPr="00D25AF1" w:rsidRDefault="00582672">
          <w:pPr>
            <w:pStyle w:val="WPSOffice1"/>
            <w:tabs>
              <w:tab w:val="right" w:leader="dot" w:pos="8306"/>
            </w:tabs>
            <w:spacing w:line="360" w:lineRule="auto"/>
            <w:rPr>
              <w:rFonts w:ascii="Times New Roman Regular" w:hAnsi="Times New Roman Regular" w:cs="Times New Roman Regular"/>
              <w:color w:val="000000" w:themeColor="text1"/>
              <w:sz w:val="24"/>
              <w:szCs w:val="24"/>
            </w:rPr>
          </w:pPr>
          <w:hyperlink w:anchor="_Toc18731980" w:history="1">
            <w:r w:rsidRPr="00D25AF1">
              <w:rPr>
                <w:rFonts w:ascii="Times New Roman Regular" w:hAnsi="Times New Roman Regular" w:cs="Times New Roman Regular"/>
                <w:bCs/>
                <w:color w:val="000000" w:themeColor="text1"/>
                <w:sz w:val="24"/>
                <w:szCs w:val="24"/>
              </w:rPr>
              <w:t>4.0 Recommendations</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_Toc18731980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8</w:t>
            </w:r>
            <w:r w:rsidRPr="00D25AF1">
              <w:rPr>
                <w:rFonts w:ascii="Times New Roman Regular" w:hAnsi="Times New Roman Regular" w:cs="Times New Roman Regular"/>
                <w:color w:val="000000" w:themeColor="text1"/>
                <w:sz w:val="24"/>
                <w:szCs w:val="24"/>
              </w:rPr>
              <w:fldChar w:fldCharType="end"/>
            </w:r>
          </w:hyperlink>
        </w:p>
        <w:p w14:paraId="38BA7BFD" w14:textId="77777777" w:rsidR="005009C5" w:rsidRPr="00D25AF1" w:rsidRDefault="00582672">
          <w:pPr>
            <w:pStyle w:val="WPSOffice1"/>
            <w:tabs>
              <w:tab w:val="right" w:leader="dot" w:pos="8306"/>
            </w:tabs>
            <w:spacing w:line="360" w:lineRule="auto"/>
            <w:rPr>
              <w:rFonts w:ascii="Times New Roman Regular" w:hAnsi="Times New Roman Regular" w:cs="Times New Roman Regular"/>
              <w:color w:val="000000" w:themeColor="text1"/>
              <w:sz w:val="24"/>
              <w:szCs w:val="24"/>
            </w:rPr>
          </w:pPr>
          <w:hyperlink w:anchor="_Toc1295775398" w:history="1">
            <w:r w:rsidRPr="00D25AF1">
              <w:rPr>
                <w:rFonts w:ascii="Times New Roman Regular" w:hAnsi="Times New Roman Regular" w:cs="Times New Roman Regular"/>
                <w:bCs/>
                <w:color w:val="000000" w:themeColor="text1"/>
                <w:sz w:val="24"/>
                <w:szCs w:val="24"/>
              </w:rPr>
              <w:t>Reference List</w:t>
            </w:r>
            <w:r w:rsidRPr="00D25AF1">
              <w:rPr>
                <w:rFonts w:ascii="Times New Roman Regular" w:hAnsi="Times New Roman Regular" w:cs="Times New Roman Regular"/>
                <w:color w:val="000000" w:themeColor="text1"/>
                <w:sz w:val="24"/>
                <w:szCs w:val="24"/>
              </w:rPr>
              <w:tab/>
            </w:r>
            <w:r w:rsidRPr="00D25AF1">
              <w:rPr>
                <w:rFonts w:ascii="Times New Roman Regular" w:hAnsi="Times New Roman Regular" w:cs="Times New Roman Regular"/>
                <w:color w:val="000000" w:themeColor="text1"/>
                <w:sz w:val="24"/>
                <w:szCs w:val="24"/>
              </w:rPr>
              <w:fldChar w:fldCharType="begin"/>
            </w:r>
            <w:r w:rsidRPr="00D25AF1">
              <w:rPr>
                <w:rFonts w:ascii="Times New Roman Regular" w:hAnsi="Times New Roman Regular" w:cs="Times New Roman Regular"/>
                <w:color w:val="000000" w:themeColor="text1"/>
                <w:sz w:val="24"/>
                <w:szCs w:val="24"/>
              </w:rPr>
              <w:instrText xml:space="preserve"> PAGEREF _Toc1295775398 \h </w:instrText>
            </w:r>
            <w:r w:rsidRPr="00D25AF1">
              <w:rPr>
                <w:rFonts w:ascii="Times New Roman Regular" w:hAnsi="Times New Roman Regular" w:cs="Times New Roman Regular"/>
                <w:color w:val="000000" w:themeColor="text1"/>
                <w:sz w:val="24"/>
                <w:szCs w:val="24"/>
              </w:rPr>
            </w:r>
            <w:r w:rsidRPr="00D25AF1">
              <w:rPr>
                <w:rFonts w:ascii="Times New Roman Regular" w:hAnsi="Times New Roman Regular" w:cs="Times New Roman Regular"/>
                <w:color w:val="000000" w:themeColor="text1"/>
                <w:sz w:val="24"/>
                <w:szCs w:val="24"/>
              </w:rPr>
              <w:fldChar w:fldCharType="separate"/>
            </w:r>
            <w:r w:rsidRPr="00D25AF1">
              <w:rPr>
                <w:rFonts w:ascii="Times New Roman Regular" w:hAnsi="Times New Roman Regular" w:cs="Times New Roman Regular"/>
                <w:color w:val="000000" w:themeColor="text1"/>
                <w:sz w:val="24"/>
                <w:szCs w:val="24"/>
              </w:rPr>
              <w:t>10</w:t>
            </w:r>
            <w:r w:rsidRPr="00D25AF1">
              <w:rPr>
                <w:rFonts w:ascii="Times New Roman Regular" w:hAnsi="Times New Roman Regular" w:cs="Times New Roman Regular"/>
                <w:color w:val="000000" w:themeColor="text1"/>
                <w:sz w:val="24"/>
                <w:szCs w:val="24"/>
              </w:rPr>
              <w:fldChar w:fldCharType="end"/>
            </w:r>
          </w:hyperlink>
        </w:p>
        <w:p w14:paraId="6533796A" w14:textId="77777777" w:rsidR="005009C5" w:rsidRPr="00D25AF1" w:rsidRDefault="00582672">
          <w:pPr>
            <w:spacing w:line="360" w:lineRule="auto"/>
            <w:rPr>
              <w:color w:val="000000" w:themeColor="text1"/>
            </w:rPr>
          </w:pPr>
          <w:r w:rsidRPr="00D25AF1">
            <w:rPr>
              <w:rFonts w:ascii="Times New Roman Regular" w:hAnsi="Times New Roman Regular" w:cs="Times New Roman Regular"/>
              <w:color w:val="000000" w:themeColor="text1"/>
              <w:sz w:val="24"/>
              <w:szCs w:val="24"/>
            </w:rPr>
            <w:fldChar w:fldCharType="end"/>
          </w:r>
        </w:p>
      </w:sdtContent>
    </w:sdt>
    <w:p w14:paraId="02C5D5EA" w14:textId="77777777" w:rsidR="005009C5" w:rsidRPr="00D25AF1" w:rsidRDefault="005009C5">
      <w:pPr>
        <w:pStyle w:val="1"/>
        <w:rPr>
          <w:rFonts w:ascii="Times New Roman Regular" w:hAnsi="Times New Roman Regular" w:cs="Times New Roman Regular"/>
          <w:bCs/>
          <w:color w:val="000000" w:themeColor="text1"/>
          <w:sz w:val="30"/>
          <w:szCs w:val="30"/>
        </w:rPr>
        <w:sectPr w:rsidR="005009C5" w:rsidRPr="00D25AF1">
          <w:footerReference w:type="default" r:id="rId10"/>
          <w:pgSz w:w="11906" w:h="16838"/>
          <w:pgMar w:top="1440" w:right="1800" w:bottom="1440" w:left="1800" w:header="851" w:footer="992" w:gutter="0"/>
          <w:pgNumType w:fmt="upperRoman" w:start="1"/>
          <w:cols w:space="425"/>
          <w:docGrid w:type="lines" w:linePitch="312"/>
        </w:sectPr>
      </w:pPr>
      <w:bookmarkStart w:id="1" w:name="_Toc1815953098"/>
    </w:p>
    <w:p w14:paraId="7AAC35E4" w14:textId="77777777" w:rsidR="005009C5" w:rsidRPr="00D25AF1" w:rsidRDefault="00582672">
      <w:pPr>
        <w:pStyle w:val="1"/>
        <w:rPr>
          <w:rFonts w:ascii="Times New Roman Regular" w:hAnsi="Times New Roman Regular" w:cs="Times New Roman Regular"/>
          <w:bCs/>
          <w:color w:val="000000" w:themeColor="text1"/>
          <w:sz w:val="30"/>
          <w:szCs w:val="30"/>
        </w:rPr>
      </w:pPr>
      <w:r w:rsidRPr="00D25AF1">
        <w:rPr>
          <w:rFonts w:ascii="Times New Roman Regular" w:hAnsi="Times New Roman Regular" w:cs="Times New Roman Regular"/>
          <w:bCs/>
          <w:color w:val="000000" w:themeColor="text1"/>
          <w:sz w:val="30"/>
          <w:szCs w:val="30"/>
        </w:rPr>
        <w:lastRenderedPageBreak/>
        <w:t>1.0 Introdu</w:t>
      </w:r>
      <w:r w:rsidRPr="00D25AF1">
        <w:rPr>
          <w:rFonts w:ascii="Times New Roman Regular" w:hAnsi="Times New Roman Regular" w:cs="Times New Roman Regular"/>
          <w:bCs/>
          <w:color w:val="000000" w:themeColor="text1"/>
          <w:sz w:val="30"/>
          <w:szCs w:val="30"/>
        </w:rPr>
        <w:t>ction</w:t>
      </w:r>
      <w:bookmarkEnd w:id="1"/>
      <w:r w:rsidRPr="00D25AF1">
        <w:rPr>
          <w:rFonts w:ascii="Times New Roman Regular" w:hAnsi="Times New Roman Regular" w:cs="Times New Roman Regular"/>
          <w:bCs/>
          <w:color w:val="000000" w:themeColor="text1"/>
          <w:sz w:val="30"/>
          <w:szCs w:val="30"/>
        </w:rPr>
        <w:t xml:space="preserve"> </w:t>
      </w:r>
    </w:p>
    <w:p w14:paraId="3B9C5B66" w14:textId="1F4DBA14"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eastAsia="zh-CN"/>
        </w:rPr>
        <w:t>InterContinental Hotels Group</w:t>
      </w:r>
      <w:r w:rsidRPr="00D25AF1">
        <w:rPr>
          <w:rFonts w:ascii="Times New Roman" w:hAnsi="Times New Roman" w:cs="Times New Roman"/>
          <w:color w:val="000000" w:themeColor="text1"/>
          <w:sz w:val="24"/>
          <w:szCs w:val="24"/>
        </w:rPr>
        <w:t xml:space="preserve"> is an international hotel management group with hotels in more than 100 countries and regions. The company operates more than 4,602 hotels with a total of 650,000 rooms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{"citationID":"ciLLcalt","properties":{"formattedCitat</w:instrText>
      </w:r>
      <w:r w:rsidRPr="00D25AF1">
        <w:rPr>
          <w:rFonts w:ascii="Times New Roman" w:hAnsi="Times New Roman" w:cs="Times New Roman"/>
          <w:color w:val="000000" w:themeColor="text1"/>
          <w:sz w:val="24"/>
          <w:szCs w:val="24"/>
        </w:rPr>
        <w:instrText>ion":"(TU\\uc0\\u200{}\\uc0\\u353{}\\uc0\\u196{}\\uc0\\u8218{} and Micu, 2014)","plainCitation":"(TUÈšÄ‚ and Micu, 2014)","noteIndex":0},"citationItems":[{"id":496,"uris":["http://zotero.org/users/local/zcR7z59i/items/6GRLHVBL"],"itemData":{"id":496,"type"</w:instrText>
      </w:r>
      <w:r w:rsidRPr="00D25AF1">
        <w:rPr>
          <w:rFonts w:ascii="Times New Roman" w:hAnsi="Times New Roman" w:cs="Times New Roman"/>
          <w:color w:val="000000" w:themeColor="text1"/>
          <w:sz w:val="24"/>
          <w:szCs w:val="24"/>
        </w:rPr>
        <w:instrText>:"article-journal","abstract":"This paper presents the European hotel offer, analyzing its performance indicators for the period 2012-2013. The results of the European hotel markets vary considerably in performance from country to country and even within t</w:instrText>
      </w:r>
      <w:r w:rsidRPr="00D25AF1">
        <w:rPr>
          <w:rFonts w:ascii="Times New Roman" w:hAnsi="Times New Roman" w:cs="Times New Roman"/>
          <w:color w:val="000000" w:themeColor="text1"/>
          <w:sz w:val="24"/>
          <w:szCs w:val="24"/>
        </w:rPr>
        <w:instrText>he same country, recording significant differences in performance. The performances of the European hotel chains are measured by indicators such as the occupancy rate, the average daily rate, the revenue per available room. The accommodation industry shoul</w:instrText>
      </w:r>
      <w:r w:rsidRPr="00D25AF1">
        <w:rPr>
          <w:rFonts w:ascii="Times New Roman" w:hAnsi="Times New Roman" w:cs="Times New Roman"/>
          <w:color w:val="000000" w:themeColor="text1"/>
          <w:sz w:val="24"/>
          <w:szCs w:val="24"/>
        </w:rPr>
        <w:instrText>d adjust to the new trends, such as mobile booking, shift to direct bookings, social media marketing, which will have a strong impact on its performance.","container-title":"Lucrări Științifice Management Agricol","ISSN":"2069-2307","issue":"4","language":</w:instrText>
      </w:r>
      <w:r w:rsidRPr="00D25AF1">
        <w:rPr>
          <w:rFonts w:ascii="Times New Roman" w:hAnsi="Times New Roman" w:cs="Times New Roman"/>
          <w:color w:val="000000" w:themeColor="text1"/>
          <w:sz w:val="24"/>
          <w:szCs w:val="24"/>
        </w:rPr>
        <w:instrText>"en","note":"number: 4","page":"65","source":"www.lsma.ro","title":"THE EVOLUTION OF THE PERFORMANCE INDICATORS SPECIFIC TO THE HOTEL OFFER IN EUROPE","volume":"16","author":[{"family":"TUÈšÄ‚","given":"Loredana"},{"family":"Micu","given":"Cristina"}],"iss</w:instrText>
      </w:r>
      <w:r w:rsidRPr="00D25AF1">
        <w:rPr>
          <w:rFonts w:ascii="Times New Roman" w:hAnsi="Times New Roman" w:cs="Times New Roman"/>
          <w:color w:val="000000" w:themeColor="text1"/>
          <w:sz w:val="24"/>
          <w:szCs w:val="24"/>
        </w:rPr>
        <w:instrText xml:space="preserve">ued":{"date-parts":[["2014",5,31]]}}}],"schema":"https://github.com/citation-style-language/schema/raw/master/csl-citation.json"}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eastAsia="等线" w:hAnsi="Times New Roman" w:cs="Times New Roman"/>
          <w:color w:val="000000" w:themeColor="text1"/>
          <w:sz w:val="24"/>
          <w:szCs w:val="24"/>
        </w:rPr>
        <w:t>(TUÈšÄ‚ and Micu, 2014)</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rPr>
        <w:t>. InterContinental Hotels Group is a comprehensive hotel management group with multiple hotel brands</w:t>
      </w:r>
      <w:r w:rsidRPr="00D25AF1">
        <w:rPr>
          <w:rFonts w:ascii="Times New Roman" w:hAnsi="Times New Roman" w:cs="Times New Roman"/>
          <w:color w:val="000000" w:themeColor="text1"/>
          <w:sz w:val="24"/>
          <w:szCs w:val="24"/>
        </w:rPr>
        <w:t xml:space="preserve">, including Indigo, Crowne Plaza, Holiday Inn, Intercontinental </w:t>
      </w:r>
      <w:r w:rsidRPr="00D25AF1">
        <w:rPr>
          <w:rFonts w:ascii="Times New Roman" w:hAnsi="Times New Roman" w:cs="Times New Roman" w:hint="eastAsia"/>
          <w:color w:val="000000" w:themeColor="text1"/>
          <w:sz w:val="24"/>
          <w:szCs w:val="24"/>
          <w:lang w:eastAsia="zh-CN"/>
        </w:rPr>
        <w:t>Hotels</w:t>
      </w:r>
      <w:r w:rsidRPr="00D25AF1">
        <w:rPr>
          <w:rFonts w:ascii="Times New Roman" w:hAnsi="Times New Roman" w:cs="Times New Roman"/>
          <w:color w:val="000000" w:themeColor="text1"/>
          <w:sz w:val="24"/>
          <w:szCs w:val="24"/>
        </w:rPr>
        <w:t xml:space="preserve">, Resorts and other well-known hotel group brands, which have great brand influence and popularity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{"citationID":"LVIe8cUN","properties":{"formattedCitati</w:instrText>
      </w:r>
      <w:r w:rsidRPr="00D25AF1">
        <w:rPr>
          <w:rFonts w:ascii="Times New Roman" w:hAnsi="Times New Roman" w:cs="Times New Roman"/>
          <w:color w:val="000000" w:themeColor="text1"/>
          <w:sz w:val="24"/>
          <w:szCs w:val="24"/>
        </w:rPr>
        <w:instrText>on":"(Hu {\\i{}et al.}, 2021)","plainCitation":"(Hu et al., 2021)","noteIndex":0},"citationItems":[{"id":499,"uris":["http://zotero.org/users/local/zcR7z59i/items/YX2PKINI"],"itemData":{"id":499,"type":"article-journal","container-title":"Journal of Teachi</w:instrText>
      </w:r>
      <w:r w:rsidRPr="00D25AF1">
        <w:rPr>
          <w:rFonts w:ascii="Times New Roman" w:hAnsi="Times New Roman" w:cs="Times New Roman"/>
          <w:color w:val="000000" w:themeColor="text1"/>
          <w:sz w:val="24"/>
          <w:szCs w:val="24"/>
        </w:rPr>
        <w:instrText>ng in Travel &amp; Tourism","DOI":"10.1080/15313220.2020.1863169","ISSN":"1531-3220, 1531-3239","issue":"1","journalAbbreviation":"Journal of Teaching in Travel &amp; Tourism","language":"en","page":"91-103","source":"DOI.org (Crossref)","title":"When in “China” d</w:instrText>
      </w:r>
      <w:r w:rsidRPr="00D25AF1">
        <w:rPr>
          <w:rFonts w:ascii="Times New Roman" w:hAnsi="Times New Roman" w:cs="Times New Roman"/>
          <w:color w:val="000000" w:themeColor="text1"/>
          <w:sz w:val="24"/>
          <w:szCs w:val="24"/>
        </w:rPr>
        <w:instrText>o as the Chinese do: a case study of IHG’s HUALUXE’S localization in China","title-short":"When in “China” do as the Chinese do","volume":"21","author":[{"family":"Hu","given":"Xiao"},{"family":"Ma","given":"Caiwei"},{"family":"Ren","given":"Lianping"},{"f</w:instrText>
      </w:r>
      <w:r w:rsidRPr="00D25AF1">
        <w:rPr>
          <w:rFonts w:ascii="Times New Roman" w:hAnsi="Times New Roman" w:cs="Times New Roman"/>
          <w:color w:val="000000" w:themeColor="text1"/>
          <w:sz w:val="24"/>
          <w:szCs w:val="24"/>
        </w:rPr>
        <w:instrText xml:space="preserve">amily":"Chen","given":"Po-Ju"}],"issued":{"date-parts":[["2021",1,2]]}}}],"schema":"https://github.com/citation-style-language/schema/raw/master/csl-citation.json"}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eastAsia="等线" w:hAnsi="Times New Roman" w:cs="Times New Roman"/>
          <w:color w:val="000000" w:themeColor="text1"/>
          <w:sz w:val="24"/>
          <w:szCs w:val="24"/>
        </w:rPr>
        <w:t xml:space="preserve">(Hu </w:t>
      </w:r>
      <w:r w:rsidRPr="00D25AF1">
        <w:rPr>
          <w:rFonts w:ascii="Times New Roman" w:eastAsia="等线" w:hAnsi="Times New Roman" w:cs="Times New Roman"/>
          <w:i/>
          <w:iCs/>
          <w:color w:val="000000" w:themeColor="text1"/>
          <w:sz w:val="24"/>
          <w:szCs w:val="24"/>
        </w:rPr>
        <w:t>et al.</w:t>
      </w:r>
      <w:r w:rsidRPr="00D25AF1">
        <w:rPr>
          <w:rFonts w:ascii="Times New Roman" w:eastAsia="等线" w:hAnsi="Times New Roman" w:cs="Times New Roman"/>
          <w:color w:val="000000" w:themeColor="text1"/>
          <w:sz w:val="24"/>
          <w:szCs w:val="24"/>
        </w:rPr>
        <w:t>, 2021)</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rPr>
        <w:t xml:space="preserve">. </w:t>
      </w:r>
      <w:r w:rsidRPr="00D25AF1">
        <w:rPr>
          <w:rFonts w:ascii="Times New Roman" w:hAnsi="Times New Roman" w:cs="Times New Roman"/>
          <w:color w:val="000000" w:themeColor="text1"/>
          <w:sz w:val="24"/>
          <w:szCs w:val="24"/>
          <w:lang w:val="en-US" w:eastAsia="zh-Hans"/>
        </w:rPr>
        <w:t xml:space="preserve">Under the background of the rampant spread of COVID-19, the business </w:t>
      </w:r>
      <w:r w:rsidRPr="00D25AF1">
        <w:rPr>
          <w:rFonts w:ascii="Times New Roman" w:hAnsi="Times New Roman" w:cs="Times New Roman"/>
          <w:color w:val="000000" w:themeColor="text1"/>
          <w:sz w:val="24"/>
          <w:szCs w:val="24"/>
          <w:lang w:val="en-US" w:eastAsia="zh-Hans"/>
        </w:rPr>
        <w:t xml:space="preserve">of </w:t>
      </w:r>
      <w:r w:rsidRPr="00D25AF1">
        <w:rPr>
          <w:rFonts w:ascii="Times New Roman" w:hAnsi="Times New Roman" w:cs="Times New Roman"/>
          <w:color w:val="000000" w:themeColor="text1"/>
          <w:sz w:val="24"/>
          <w:szCs w:val="24"/>
          <w:lang w:eastAsia="zh-CN"/>
        </w:rPr>
        <w:t>InterContinental Hotels Group</w:t>
      </w:r>
      <w:r w:rsidRPr="00D25AF1">
        <w:rPr>
          <w:rFonts w:ascii="Times New Roman" w:hAnsi="Times New Roman" w:cs="Times New Roman"/>
          <w:color w:val="000000" w:themeColor="text1"/>
          <w:sz w:val="24"/>
          <w:szCs w:val="24"/>
          <w:lang w:val="en-US" w:eastAsia="zh-Hans"/>
        </w:rPr>
        <w:t xml:space="preserve"> has been greatly negatively affected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{"citationID":"ZvI41VBK","properties":{"formattedCitation":"(Hao, Xiao and Chon, 2020)","plainCitation":"(Hao, Xiao and Chon, 2020)","noteIndex":0},"citat</w:instrText>
      </w:r>
      <w:r w:rsidRPr="00D25AF1">
        <w:rPr>
          <w:rFonts w:ascii="Times New Roman" w:hAnsi="Times New Roman" w:cs="Times New Roman"/>
          <w:color w:val="000000" w:themeColor="text1"/>
          <w:sz w:val="24"/>
          <w:szCs w:val="24"/>
        </w:rPr>
        <w:instrText>ionItems":[{"id":501,"uris":["http://zotero.org/users/local/zcR7z59i/items/KGJYFQRF"],"itemData":{"id":501,"type":"article-journal","container-title":"International Journal of Hospitality Management","DOI":"10.1016/j.ijhm.2020.102636","ISSN":"02784319","jo</w:instrText>
      </w:r>
      <w:r w:rsidRPr="00D25AF1">
        <w:rPr>
          <w:rFonts w:ascii="Times New Roman" w:hAnsi="Times New Roman" w:cs="Times New Roman"/>
          <w:color w:val="000000" w:themeColor="text1"/>
          <w:sz w:val="24"/>
          <w:szCs w:val="24"/>
        </w:rPr>
        <w:instrText>urnalAbbreviation":"International Journal of Hospitality Management","language":"en","page":"102636","source":"DOI.org (Crossref)","title":"COVID-19 and China’s Hotel Industry: Impacts, a Disaster Management Framework, and Post-Pandemic Agenda","title-shor</w:instrText>
      </w:r>
      <w:r w:rsidRPr="00D25AF1">
        <w:rPr>
          <w:rFonts w:ascii="Times New Roman" w:hAnsi="Times New Roman" w:cs="Times New Roman"/>
          <w:color w:val="000000" w:themeColor="text1"/>
          <w:sz w:val="24"/>
          <w:szCs w:val="24"/>
        </w:rPr>
        <w:instrText>t":"COVID-19 and China’s Hotel Industry","volume":"90","author":[{"family":"Hao","given":"Fei"},{"family":"Xiao","given":"Qu"},{"family":"Chon","given":"Kaye"}],"issued":{"date-parts":[["2020",9]]}}}],"schema":"https://github.com/citation-style-language/sc</w:instrText>
      </w:r>
      <w:r w:rsidRPr="00D25AF1">
        <w:rPr>
          <w:rFonts w:ascii="Times New Roman" w:hAnsi="Times New Roman" w:cs="Times New Roman"/>
          <w:color w:val="000000" w:themeColor="text1"/>
          <w:sz w:val="24"/>
          <w:szCs w:val="24"/>
        </w:rPr>
        <w:instrText xml:space="preserve">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(Hao, Xiao and Chon, 2020)</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How to do a good job in hotel marketing under such circumstances has become a key issue affecting business profits and sustainable and healthy development of the company. This article mainl</w:t>
      </w:r>
      <w:r w:rsidRPr="00D25AF1">
        <w:rPr>
          <w:rFonts w:ascii="Times New Roman" w:hAnsi="Times New Roman" w:cs="Times New Roman"/>
          <w:color w:val="000000" w:themeColor="text1"/>
          <w:sz w:val="24"/>
          <w:szCs w:val="24"/>
          <w:lang w:val="en-US" w:eastAsia="zh-Hans"/>
        </w:rPr>
        <w:t xml:space="preserve">y </w:t>
      </w:r>
      <w:r w:rsidRPr="00D25AF1">
        <w:rPr>
          <w:rFonts w:ascii="Times New Roman" w:hAnsi="Times New Roman" w:cs="Times New Roman" w:hint="eastAsia"/>
          <w:color w:val="000000" w:themeColor="text1"/>
          <w:sz w:val="24"/>
          <w:szCs w:val="24"/>
          <w:lang w:val="en-US" w:eastAsia="zh-CN"/>
        </w:rPr>
        <w:t>analyzes</w:t>
      </w:r>
      <w:r w:rsidRPr="00D25AF1">
        <w:rPr>
          <w:rFonts w:ascii="Times New Roman" w:hAnsi="Times New Roman" w:cs="Times New Roman"/>
          <w:color w:val="000000" w:themeColor="text1"/>
          <w:sz w:val="24"/>
          <w:szCs w:val="24"/>
          <w:lang w:val="en-US" w:eastAsia="zh-Hans"/>
        </w:rPr>
        <w:t xml:space="preserve"> the current market environment change and the </w:t>
      </w:r>
      <w:r w:rsidRPr="00D25AF1">
        <w:rPr>
          <w:rFonts w:ascii="Times New Roman" w:hAnsi="Times New Roman" w:cs="Times New Roman"/>
          <w:color w:val="000000" w:themeColor="text1"/>
          <w:sz w:val="24"/>
          <w:szCs w:val="24"/>
          <w:lang w:eastAsia="zh-CN"/>
        </w:rPr>
        <w:t>InterContinental Hotels Group</w:t>
      </w:r>
      <w:r w:rsidRPr="00D25AF1">
        <w:rPr>
          <w:rFonts w:ascii="Times New Roman" w:hAnsi="Times New Roman" w:cs="Times New Roman"/>
          <w:color w:val="000000" w:themeColor="text1"/>
          <w:sz w:val="24"/>
          <w:szCs w:val="24"/>
          <w:lang w:val="en-US" w:eastAsia="zh-Hans"/>
        </w:rPr>
        <w:t xml:space="preserve">'s own resources and capabilities, </w:t>
      </w:r>
      <w:r w:rsidRPr="00D25AF1">
        <w:rPr>
          <w:rFonts w:ascii="Times New Roman" w:hAnsi="Times New Roman" w:cs="Times New Roman" w:hint="eastAsia"/>
          <w:color w:val="000000" w:themeColor="text1"/>
          <w:sz w:val="24"/>
          <w:szCs w:val="24"/>
          <w:lang w:val="en-US" w:eastAsia="zh-CN"/>
        </w:rPr>
        <w:t>explores</w:t>
      </w:r>
      <w:r w:rsidRPr="00D25AF1">
        <w:rPr>
          <w:rFonts w:ascii="Times New Roman" w:hAnsi="Times New Roman" w:cs="Times New Roman"/>
          <w:color w:val="000000" w:themeColor="text1"/>
          <w:sz w:val="24"/>
          <w:szCs w:val="24"/>
          <w:lang w:val="en-US" w:eastAsia="zh-Hans"/>
        </w:rPr>
        <w:t xml:space="preserve"> the </w:t>
      </w:r>
      <w:r w:rsidRPr="00D25AF1">
        <w:rPr>
          <w:rFonts w:ascii="Times New Roman" w:hAnsi="Times New Roman" w:cs="Times New Roman"/>
          <w:color w:val="000000" w:themeColor="text1"/>
          <w:sz w:val="24"/>
          <w:szCs w:val="24"/>
          <w:lang w:eastAsia="zh-CN"/>
        </w:rPr>
        <w:t>InterContinental Hotels Group</w:t>
      </w:r>
      <w:r w:rsidRPr="00D25AF1">
        <w:rPr>
          <w:rFonts w:ascii="Times New Roman" w:hAnsi="Times New Roman" w:cs="Times New Roman"/>
          <w:color w:val="000000" w:themeColor="text1"/>
          <w:sz w:val="24"/>
          <w:szCs w:val="24"/>
          <w:lang w:val="en-US" w:eastAsia="zh-Hans"/>
        </w:rPr>
        <w:t xml:space="preserve"> marketing strategy and marketing plan, </w:t>
      </w:r>
      <w:r w:rsidR="0027213A" w:rsidRPr="00D25AF1">
        <w:rPr>
          <w:rFonts w:ascii="Times New Roman" w:hAnsi="Times New Roman" w:cs="Times New Roman"/>
          <w:color w:val="000000" w:themeColor="text1"/>
          <w:sz w:val="24"/>
          <w:szCs w:val="24"/>
          <w:lang w:val="en-US" w:eastAsia="zh-Hans"/>
        </w:rPr>
        <w:t xml:space="preserve">and </w:t>
      </w:r>
      <w:r w:rsidRPr="00D25AF1">
        <w:rPr>
          <w:rFonts w:ascii="Times New Roman" w:hAnsi="Times New Roman" w:cs="Times New Roman" w:hint="eastAsia"/>
          <w:color w:val="000000" w:themeColor="text1"/>
          <w:sz w:val="24"/>
          <w:szCs w:val="24"/>
          <w:lang w:val="en-US" w:eastAsia="zh-CN"/>
        </w:rPr>
        <w:t>helps</w:t>
      </w:r>
      <w:r w:rsidRPr="00D25AF1">
        <w:rPr>
          <w:rFonts w:ascii="Times New Roman" w:hAnsi="Times New Roman" w:cs="Times New Roman"/>
          <w:color w:val="000000" w:themeColor="text1"/>
          <w:sz w:val="24"/>
          <w:szCs w:val="24"/>
          <w:lang w:val="en-US" w:eastAsia="zh-Hans"/>
        </w:rPr>
        <w:t xml:space="preserve"> </w:t>
      </w:r>
      <w:r w:rsidRPr="00D25AF1">
        <w:rPr>
          <w:rFonts w:ascii="Times New Roman" w:hAnsi="Times New Roman" w:cs="Times New Roman"/>
          <w:color w:val="000000" w:themeColor="text1"/>
          <w:sz w:val="24"/>
          <w:szCs w:val="24"/>
          <w:lang w:eastAsia="zh-CN"/>
        </w:rPr>
        <w:t>InterContinental Hotels Group</w:t>
      </w:r>
      <w:r w:rsidRPr="00D25AF1">
        <w:rPr>
          <w:rFonts w:ascii="Times New Roman" w:hAnsi="Times New Roman" w:cs="Times New Roman"/>
          <w:color w:val="000000" w:themeColor="text1"/>
          <w:sz w:val="24"/>
          <w:szCs w:val="24"/>
          <w:lang w:val="en-US" w:eastAsia="zh-Hans"/>
        </w:rPr>
        <w:t xml:space="preserve"> to enhance </w:t>
      </w:r>
      <w:r w:rsidRPr="00D25AF1">
        <w:rPr>
          <w:rFonts w:ascii="Times New Roman" w:hAnsi="Times New Roman" w:cs="Times New Roman" w:hint="eastAsia"/>
          <w:color w:val="000000" w:themeColor="text1"/>
          <w:sz w:val="24"/>
          <w:szCs w:val="24"/>
          <w:lang w:val="en-US" w:eastAsia="zh-CN"/>
        </w:rPr>
        <w:t>its</w:t>
      </w:r>
      <w:r w:rsidRPr="00D25AF1">
        <w:rPr>
          <w:rFonts w:ascii="Times New Roman" w:hAnsi="Times New Roman" w:cs="Times New Roman"/>
          <w:color w:val="000000" w:themeColor="text1"/>
          <w:sz w:val="24"/>
          <w:szCs w:val="24"/>
          <w:lang w:val="en-US" w:eastAsia="zh-Hans"/>
        </w:rPr>
        <w:t xml:space="preserve"> comprehensive competitiveness and </w:t>
      </w:r>
      <w:r w:rsidRPr="00D25AF1">
        <w:rPr>
          <w:rFonts w:ascii="Times New Roman" w:hAnsi="Times New Roman" w:cs="Times New Roman" w:hint="eastAsia"/>
          <w:color w:val="000000" w:themeColor="text1"/>
          <w:sz w:val="24"/>
          <w:szCs w:val="24"/>
          <w:lang w:val="en-US" w:eastAsia="zh-CN"/>
        </w:rPr>
        <w:t>promotes</w:t>
      </w:r>
      <w:r w:rsidRPr="00D25AF1">
        <w:rPr>
          <w:rFonts w:ascii="Times New Roman" w:hAnsi="Times New Roman" w:cs="Times New Roman"/>
          <w:color w:val="000000" w:themeColor="text1"/>
          <w:sz w:val="24"/>
          <w:szCs w:val="24"/>
          <w:lang w:val="en-US" w:eastAsia="zh-Hans"/>
        </w:rPr>
        <w:t xml:space="preserve"> the brand influence to provide some experience for reference.</w:t>
      </w:r>
    </w:p>
    <w:p w14:paraId="786B344A" w14:textId="77777777" w:rsidR="005009C5" w:rsidRPr="00D25AF1" w:rsidRDefault="00582672">
      <w:pPr>
        <w:pStyle w:val="1"/>
        <w:rPr>
          <w:rFonts w:ascii="Times New Roman Regular" w:hAnsi="Times New Roman Regular" w:cs="Times New Roman Regular"/>
          <w:bCs/>
          <w:color w:val="000000" w:themeColor="text1"/>
          <w:sz w:val="30"/>
          <w:szCs w:val="30"/>
        </w:rPr>
      </w:pPr>
      <w:bookmarkStart w:id="2" w:name="_Toc686126922"/>
      <w:r w:rsidRPr="00D25AF1">
        <w:rPr>
          <w:rFonts w:ascii="Times New Roman Regular" w:hAnsi="Times New Roman Regular" w:cs="Times New Roman Regular"/>
          <w:bCs/>
          <w:color w:val="000000" w:themeColor="text1"/>
          <w:sz w:val="30"/>
          <w:szCs w:val="30"/>
        </w:rPr>
        <w:t>2.0 Main Findings</w:t>
      </w:r>
      <w:bookmarkEnd w:id="2"/>
      <w:r w:rsidRPr="00D25AF1">
        <w:rPr>
          <w:rFonts w:ascii="Times New Roman Regular" w:hAnsi="Times New Roman Regular" w:cs="Times New Roman Regular"/>
          <w:bCs/>
          <w:color w:val="000000" w:themeColor="text1"/>
          <w:sz w:val="30"/>
          <w:szCs w:val="30"/>
        </w:rPr>
        <w:t xml:space="preserve"> </w:t>
      </w:r>
    </w:p>
    <w:p w14:paraId="43C1EBBA" w14:textId="77777777" w:rsidR="005009C5" w:rsidRPr="00D25AF1" w:rsidRDefault="00582672">
      <w:pPr>
        <w:pStyle w:val="2"/>
        <w:rPr>
          <w:rFonts w:ascii="Times New Roman Regular" w:hAnsi="Times New Roman Regular" w:cs="Times New Roman Regular" w:hint="eastAsia"/>
          <w:bCs/>
          <w:color w:val="000000" w:themeColor="text1"/>
          <w:sz w:val="28"/>
          <w:szCs w:val="28"/>
        </w:rPr>
      </w:pPr>
      <w:bookmarkStart w:id="3" w:name="_Toc1895477311"/>
      <w:r w:rsidRPr="00D25AF1">
        <w:rPr>
          <w:rFonts w:ascii="Times New Roman Regular" w:hAnsi="Times New Roman Regular" w:cs="Times New Roman Regular"/>
          <w:bCs/>
          <w:color w:val="000000" w:themeColor="text1"/>
          <w:sz w:val="28"/>
          <w:szCs w:val="28"/>
          <w:lang w:eastAsia="zh-CN"/>
        </w:rPr>
        <w:t xml:space="preserve">2.1 </w:t>
      </w:r>
      <w:r w:rsidRPr="00D25AF1">
        <w:rPr>
          <w:rFonts w:ascii="Times New Roman Regular" w:hAnsi="Times New Roman Regular" w:cs="Times New Roman Regular"/>
          <w:bCs/>
          <w:color w:val="000000" w:themeColor="text1"/>
          <w:sz w:val="28"/>
          <w:szCs w:val="28"/>
        </w:rPr>
        <w:t>Situation Analysis</w:t>
      </w:r>
      <w:bookmarkEnd w:id="3"/>
    </w:p>
    <w:p w14:paraId="017D0754" w14:textId="77777777" w:rsidR="005009C5" w:rsidRPr="00D25AF1" w:rsidRDefault="00582672">
      <w:pPr>
        <w:pStyle w:val="3"/>
        <w:rPr>
          <w:rFonts w:ascii="Times New Roman Regular" w:hAnsi="Times New Roman Regular" w:cs="Times New Roman Regular"/>
          <w:bCs/>
          <w:color w:val="000000" w:themeColor="text1"/>
          <w:sz w:val="24"/>
          <w:szCs w:val="24"/>
        </w:rPr>
      </w:pPr>
      <w:bookmarkStart w:id="4" w:name="_Toc1514746379"/>
      <w:r w:rsidRPr="00D25AF1">
        <w:rPr>
          <w:rFonts w:ascii="Times New Roman Regular" w:hAnsi="Times New Roman Regular" w:cs="Times New Roman Regular"/>
          <w:bCs/>
          <w:color w:val="000000" w:themeColor="text1"/>
          <w:sz w:val="24"/>
          <w:szCs w:val="24"/>
        </w:rPr>
        <w:t>2.1.1</w:t>
      </w:r>
      <w:r w:rsidRPr="00D25AF1">
        <w:rPr>
          <w:rFonts w:ascii="Times New Roman Regular" w:hAnsi="Times New Roman Regular" w:cs="Times New Roman Regular" w:hint="eastAsia"/>
          <w:bCs/>
          <w:color w:val="000000" w:themeColor="text1"/>
          <w:sz w:val="24"/>
          <w:szCs w:val="24"/>
          <w:lang w:val="en-US" w:eastAsia="zh-Hans"/>
        </w:rPr>
        <w:t>M</w:t>
      </w:r>
      <w:proofErr w:type="spellStart"/>
      <w:r w:rsidRPr="00D25AF1">
        <w:rPr>
          <w:rFonts w:ascii="Times New Roman Regular" w:hAnsi="Times New Roman Regular" w:cs="Times New Roman Regular"/>
          <w:bCs/>
          <w:color w:val="000000" w:themeColor="text1"/>
          <w:sz w:val="24"/>
          <w:szCs w:val="24"/>
        </w:rPr>
        <w:t>acro</w:t>
      </w:r>
      <w:proofErr w:type="spellEnd"/>
      <w:r w:rsidRPr="00D25AF1">
        <w:rPr>
          <w:rFonts w:ascii="Times New Roman Regular" w:hAnsi="Times New Roman Regular" w:cs="Times New Roman Regular"/>
          <w:bCs/>
          <w:color w:val="000000" w:themeColor="text1"/>
          <w:sz w:val="24"/>
          <w:szCs w:val="24"/>
        </w:rPr>
        <w:t xml:space="preserve"> environment</w:t>
      </w:r>
      <w:bookmarkEnd w:id="4"/>
    </w:p>
    <w:p w14:paraId="61B4CC0D" w14:textId="77777777" w:rsidR="0027213A" w:rsidRPr="00D25AF1" w:rsidRDefault="00582672">
      <w:pPr>
        <w:spacing w:line="360" w:lineRule="auto"/>
        <w:jc w:val="both"/>
        <w:rPr>
          <w:rFonts w:ascii="Times New Roman" w:hAnsi="Times New Roman" w:cs="Times New Roman"/>
          <w:color w:val="000000" w:themeColor="text1"/>
          <w:sz w:val="24"/>
          <w:szCs w:val="24"/>
        </w:rPr>
      </w:pPr>
      <w:r w:rsidRPr="00D25AF1">
        <w:rPr>
          <w:rFonts w:ascii="Times New Roman" w:hAnsi="Times New Roman" w:cs="Times New Roman"/>
          <w:color w:val="000000" w:themeColor="text1"/>
          <w:sz w:val="24"/>
          <w:szCs w:val="24"/>
        </w:rPr>
        <w:t xml:space="preserve">In recent years, the macro environment of the hotel industry has changed greatly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{"citationID":"i4Cbc0ys","properties":{"formattedCitation":"(Kasi\\uc0\\u775{}m and Dzaki\\uc0\\u775{}ri\\uc0\\u775{}a, 2016)","plainCitation":</w:instrText>
      </w:r>
      <w:r w:rsidRPr="00D25AF1">
        <w:rPr>
          <w:rFonts w:ascii="Times New Roman" w:hAnsi="Times New Roman" w:cs="Times New Roman"/>
          <w:color w:val="000000" w:themeColor="text1"/>
          <w:sz w:val="24"/>
          <w:szCs w:val="24"/>
        </w:rPr>
        <w:instrText>"(Kasi̇m and Dzaki̇ri̇a, 2016)","noteIndex":0},"citationItems":[{"id":503,"uris":["http://zotero.org/users/local/zcR7z59i/items/WAVB5TRF"],"itemData":{"id":503,"type":"article-journal","abstract":"This paper looks at the effect of macro-environment context</w:instrText>
      </w:r>
      <w:r w:rsidRPr="00D25AF1">
        <w:rPr>
          <w:rFonts w:ascii="Times New Roman" w:hAnsi="Times New Roman" w:cs="Times New Roman"/>
          <w:color w:val="000000" w:themeColor="text1"/>
          <w:sz w:val="24"/>
          <w:szCs w:val="24"/>
        </w:rPr>
        <w:instrText xml:space="preserve"> on small and medium size hotels’ predisposition to adopt strategic orientation using a qualitative approach in its research methodology. Specifically it is based on in-depth interviews of fifteen informants representing the hospitality industry. Analysis </w:instrText>
      </w:r>
      <w:r w:rsidRPr="00D25AF1">
        <w:rPr>
          <w:rFonts w:ascii="Times New Roman" w:hAnsi="Times New Roman" w:cs="Times New Roman"/>
          <w:color w:val="000000" w:themeColor="text1"/>
          <w:sz w:val="24"/>
          <w:szCs w:val="24"/>
        </w:rPr>
        <w:instrText>from the themes surfaced suggests SME Hotels are operating within a political and financial business environment, which is found to be relatively unfriendly. However, the social and economic conditions for small and medium size hotels were encouraging. Aga</w:instrText>
      </w:r>
      <w:r w:rsidRPr="00D25AF1">
        <w:rPr>
          <w:rFonts w:ascii="Times New Roman" w:hAnsi="Times New Roman" w:cs="Times New Roman"/>
          <w:color w:val="000000" w:themeColor="text1"/>
          <w:sz w:val="24"/>
          <w:szCs w:val="24"/>
        </w:rPr>
        <w:instrText>inst this background, SME Hotels operate by adopting some degree of entrepreneurial and/or market orientation. This paper offers meaningful findings to the study research questions which other methodology may not be able to provide.","container-title":"Int</w:instrText>
      </w:r>
      <w:r w:rsidRPr="00D25AF1">
        <w:rPr>
          <w:rFonts w:ascii="Times New Roman" w:hAnsi="Times New Roman" w:cs="Times New Roman"/>
          <w:color w:val="000000" w:themeColor="text1"/>
          <w:sz w:val="24"/>
          <w:szCs w:val="24"/>
        </w:rPr>
        <w:instrText>ernational Journal of Economics and Financial Issues","issue":"7","language":"scheme=\"ISO639-1\"","note":"number: 7","page":"67-71","source":"dergipark.org.tr","title":"Exploring the Effects of Macro-Environment on the Predisposition to Adopt Strategic Or</w:instrText>
      </w:r>
      <w:r w:rsidRPr="00D25AF1">
        <w:rPr>
          <w:rFonts w:ascii="Times New Roman" w:hAnsi="Times New Roman" w:cs="Times New Roman"/>
          <w:color w:val="000000" w:themeColor="text1"/>
          <w:sz w:val="24"/>
          <w:szCs w:val="24"/>
        </w:rPr>
        <w:instrText>ientation among Small Medium Size Hotel Entrepreneurs","volume":"6","author":[{"family":"Kasi̇m","given":"Azilah"},{"family":"Dzaki̇ri̇a","given":"Hisham"}],"issued":{"date-parts":[["2016",10,1]]}}}],"schema":"https://github.com/citation-style-language/sch</w:instrText>
      </w:r>
      <w:r w:rsidRPr="00D25AF1">
        <w:rPr>
          <w:rFonts w:ascii="Times New Roman" w:hAnsi="Times New Roman" w:cs="Times New Roman"/>
          <w:color w:val="000000" w:themeColor="text1"/>
          <w:sz w:val="24"/>
          <w:szCs w:val="24"/>
        </w:rPr>
        <w:instrText xml:space="preserve">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eastAsia="等线" w:hAnsi="Times New Roman" w:cs="Times New Roman"/>
          <w:color w:val="000000" w:themeColor="text1"/>
          <w:sz w:val="24"/>
          <w:szCs w:val="24"/>
        </w:rPr>
        <w:t>(Kasi̇m and Dzaki̇ri̇a, 2016)</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rPr>
        <w:t xml:space="preserve">. </w:t>
      </w:r>
      <w:r w:rsidRPr="00D25AF1">
        <w:rPr>
          <w:rFonts w:ascii="Times New Roman" w:hAnsi="Times New Roman" w:cs="Times New Roman"/>
          <w:color w:val="000000" w:themeColor="text1"/>
          <w:sz w:val="24"/>
          <w:szCs w:val="24"/>
          <w:lang w:val="en-US" w:eastAsia="zh-Hans"/>
        </w:rPr>
        <w:t>M</w:t>
      </w:r>
      <w:r w:rsidRPr="00D25AF1">
        <w:rPr>
          <w:rFonts w:ascii="Times New Roman" w:hAnsi="Times New Roman" w:cs="Times New Roman"/>
          <w:color w:val="000000" w:themeColor="text1"/>
          <w:sz w:val="24"/>
          <w:szCs w:val="24"/>
        </w:rPr>
        <w:t xml:space="preserve">any countries in the world have formulated standardization work plans for the service industry, </w:t>
      </w:r>
      <w:r w:rsidRPr="00D25AF1">
        <w:rPr>
          <w:rFonts w:ascii="Times New Roman" w:hAnsi="Times New Roman" w:cs="Times New Roman"/>
          <w:color w:val="000000" w:themeColor="text1"/>
          <w:sz w:val="24"/>
          <w:szCs w:val="24"/>
          <w:lang w:val="en-US" w:eastAsia="zh-Hans"/>
        </w:rPr>
        <w:t>they</w:t>
      </w:r>
      <w:r w:rsidRPr="00D25AF1">
        <w:rPr>
          <w:rFonts w:ascii="Times New Roman" w:hAnsi="Times New Roman" w:cs="Times New Roman"/>
          <w:color w:val="000000" w:themeColor="text1"/>
          <w:sz w:val="24"/>
          <w:szCs w:val="24"/>
          <w:lang w:eastAsia="zh-Hans"/>
        </w:rPr>
        <w:t xml:space="preserve"> </w:t>
      </w:r>
      <w:r w:rsidRPr="00D25AF1">
        <w:rPr>
          <w:rFonts w:ascii="Times New Roman" w:hAnsi="Times New Roman" w:cs="Times New Roman"/>
          <w:color w:val="000000" w:themeColor="text1"/>
          <w:sz w:val="24"/>
          <w:szCs w:val="24"/>
          <w:lang w:val="en-US" w:eastAsia="zh-Hans"/>
        </w:rPr>
        <w:t>all</w:t>
      </w:r>
      <w:r w:rsidRPr="00D25AF1">
        <w:rPr>
          <w:rFonts w:ascii="Times New Roman" w:hAnsi="Times New Roman" w:cs="Times New Roman"/>
          <w:color w:val="000000" w:themeColor="text1"/>
          <w:sz w:val="24"/>
          <w:szCs w:val="24"/>
          <w:lang w:eastAsia="zh-Hans"/>
        </w:rPr>
        <w:t xml:space="preserve"> </w:t>
      </w:r>
      <w:r w:rsidRPr="00D25AF1">
        <w:rPr>
          <w:rFonts w:ascii="Times New Roman" w:hAnsi="Times New Roman" w:cs="Times New Roman"/>
          <w:color w:val="000000" w:themeColor="text1"/>
          <w:sz w:val="24"/>
          <w:szCs w:val="24"/>
        </w:rPr>
        <w:t>clarified the work standards of the service industry, and further standardized th</w:t>
      </w:r>
      <w:r w:rsidRPr="00D25AF1">
        <w:rPr>
          <w:rFonts w:ascii="Times New Roman" w:hAnsi="Times New Roman" w:cs="Times New Roman"/>
          <w:color w:val="000000" w:themeColor="text1"/>
          <w:sz w:val="24"/>
          <w:szCs w:val="24"/>
        </w:rPr>
        <w:t xml:space="preserve">e industry supervision standards of the hotel, tourism and other related industries. The determination of these </w:t>
      </w:r>
      <w:r w:rsidRPr="00D25AF1">
        <w:rPr>
          <w:rFonts w:ascii="Times New Roman" w:hAnsi="Times New Roman" w:cs="Times New Roman"/>
          <w:color w:val="000000" w:themeColor="text1"/>
          <w:sz w:val="24"/>
          <w:szCs w:val="24"/>
        </w:rPr>
        <w:lastRenderedPageBreak/>
        <w:t>industry standards has put forward higher requirements for the operation and management of InterContinental Hotels Group hotels, which is also c</w:t>
      </w:r>
      <w:r w:rsidRPr="00D25AF1">
        <w:rPr>
          <w:rFonts w:ascii="Times New Roman" w:hAnsi="Times New Roman" w:cs="Times New Roman"/>
          <w:color w:val="000000" w:themeColor="text1"/>
          <w:sz w:val="24"/>
          <w:szCs w:val="24"/>
        </w:rPr>
        <w:t xml:space="preserve">onducive to the development of the service industry. For many hotels, the current main business is the business of public consumption, but due to the worldwide COVID - 19 spread of epidemics, lead to people's willingness to travel </w:t>
      </w:r>
      <w:r w:rsidRPr="00D25AF1">
        <w:rPr>
          <w:rFonts w:ascii="Times New Roman" w:hAnsi="Times New Roman" w:cs="Times New Roman" w:hint="eastAsia"/>
          <w:color w:val="000000" w:themeColor="text1"/>
          <w:sz w:val="24"/>
          <w:szCs w:val="24"/>
          <w:lang w:eastAsia="zh-CN"/>
        </w:rPr>
        <w:t>has</w:t>
      </w:r>
      <w:r w:rsidRPr="00D25AF1">
        <w:rPr>
          <w:rFonts w:ascii="Times New Roman" w:hAnsi="Times New Roman" w:cs="Times New Roman"/>
          <w:color w:val="000000" w:themeColor="text1"/>
          <w:sz w:val="24"/>
          <w:szCs w:val="24"/>
        </w:rPr>
        <w:t xml:space="preserve"> fallen sharply, a sub</w:t>
      </w:r>
      <w:r w:rsidRPr="00D25AF1">
        <w:rPr>
          <w:rFonts w:ascii="Times New Roman" w:hAnsi="Times New Roman" w:cs="Times New Roman"/>
          <w:color w:val="000000" w:themeColor="text1"/>
          <w:sz w:val="24"/>
          <w:szCs w:val="24"/>
        </w:rPr>
        <w:t xml:space="preserve">stantial reduction in tourism consumption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{"citationID":"1Q1LkEwy","properties":{"formattedCitation":"(Haryanto, 2020)","plainCitation":"(Haryanto, 2020)","noteIndex":0},"citationItems":[{"id":506,"uris":["http://zotero.org/</w:instrText>
      </w:r>
      <w:r w:rsidRPr="00D25AF1">
        <w:rPr>
          <w:rFonts w:ascii="Times New Roman" w:hAnsi="Times New Roman" w:cs="Times New Roman"/>
          <w:color w:val="000000" w:themeColor="text1"/>
          <w:sz w:val="24"/>
          <w:szCs w:val="24"/>
        </w:rPr>
        <w:instrText xml:space="preserve">users/local/zcR7z59i/items/4EI794GQ"],"itemData":{"id":506,"type":"article-journal","abstract":"COVID-19 pandemic has become a global issue. Many experts predict that this pandemic will cause global economic growth to decline this year, or even the global </w:instrText>
      </w:r>
      <w:r w:rsidRPr="00D25AF1">
        <w:rPr>
          <w:rFonts w:ascii="Times New Roman" w:hAnsi="Times New Roman" w:cs="Times New Roman"/>
          <w:color w:val="000000" w:themeColor="text1"/>
          <w:sz w:val="24"/>
          <w:szCs w:val="24"/>
        </w:rPr>
        <w:instrText>economic recession. All efforts conducted by many countries in the world massively to prevent its spread such as social distancing, self-isolation, and similar actions to lockdown may have a major impact on tourism demand in many countries. The next sectio</w:instrText>
      </w:r>
      <w:r w:rsidRPr="00D25AF1">
        <w:rPr>
          <w:rFonts w:ascii="Times New Roman" w:hAnsi="Times New Roman" w:cs="Times New Roman"/>
          <w:color w:val="000000" w:themeColor="text1"/>
          <w:sz w:val="24"/>
          <w:szCs w:val="24"/>
        </w:rPr>
        <w:instrText>n sequentially will discuss a brief review of the role of international tourism on the economy, the impact of the COVID-19 pandemic on the global economy and international tourism, and further research topics for the next edition.","container-title":"Journ</w:instrText>
      </w:r>
      <w:r w:rsidRPr="00D25AF1">
        <w:rPr>
          <w:rFonts w:ascii="Times New Roman" w:hAnsi="Times New Roman" w:cs="Times New Roman"/>
          <w:color w:val="000000" w:themeColor="text1"/>
          <w:sz w:val="24"/>
          <w:szCs w:val="24"/>
        </w:rPr>
        <w:instrText>al of Developing Economies","DOI":"10.20473/jde.v5i1.19767","ISSN":"2528-2018, 2541-1012","issue":"1","journalAbbreviation":"JDE","page":"1","source":"DOI.org (Crossref)","title":"EDITORIAL: COVID-19 PANDEMIC AND INTERNATIONAL TOURISM DEMAND","title-short"</w:instrText>
      </w:r>
      <w:r w:rsidRPr="00D25AF1">
        <w:rPr>
          <w:rFonts w:ascii="Times New Roman" w:hAnsi="Times New Roman" w:cs="Times New Roman"/>
          <w:color w:val="000000" w:themeColor="text1"/>
          <w:sz w:val="24"/>
          <w:szCs w:val="24"/>
        </w:rPr>
        <w:instrText xml:space="preserve">:"EDITORIAL","volume":"5","author":[{"family":"Haryanto","given":"Tri"}],"issued":{"date-parts":[["2020",6,10]]}}}],"schema":"https://github.com/citation-style-language/schema/raw/master/csl-citation.json"}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(Haryanto, 2020)</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CN"/>
        </w:rPr>
        <w:t>.</w:t>
      </w:r>
      <w:r w:rsidRPr="00D25AF1">
        <w:rPr>
          <w:rFonts w:ascii="Times New Roman" w:hAnsi="Times New Roman" w:cs="Times New Roman"/>
          <w:color w:val="000000" w:themeColor="text1"/>
          <w:sz w:val="24"/>
          <w:szCs w:val="24"/>
        </w:rPr>
        <w:t xml:space="preserve"> It is also directly contribu</w:t>
      </w:r>
      <w:r w:rsidRPr="00D25AF1">
        <w:rPr>
          <w:rFonts w:ascii="Times New Roman" w:hAnsi="Times New Roman" w:cs="Times New Roman"/>
          <w:color w:val="000000" w:themeColor="text1"/>
          <w:sz w:val="24"/>
          <w:szCs w:val="24"/>
        </w:rPr>
        <w:t xml:space="preserve">ting to the hospitality industry customers and a substantial reduction in spending, directly </w:t>
      </w:r>
      <w:r w:rsidRPr="00D25AF1">
        <w:rPr>
          <w:rFonts w:ascii="Times New Roman" w:hAnsi="Times New Roman" w:cs="Times New Roman" w:hint="eastAsia"/>
          <w:color w:val="000000" w:themeColor="text1"/>
          <w:sz w:val="24"/>
          <w:szCs w:val="24"/>
          <w:lang w:eastAsia="zh-CN"/>
        </w:rPr>
        <w:t>affect</w:t>
      </w:r>
      <w:r w:rsidRPr="00D25AF1">
        <w:rPr>
          <w:rFonts w:ascii="Times New Roman" w:hAnsi="Times New Roman" w:cs="Times New Roman"/>
          <w:color w:val="000000" w:themeColor="text1"/>
          <w:sz w:val="24"/>
          <w:szCs w:val="24"/>
        </w:rPr>
        <w:t xml:space="preserve"> the operating profits of the intercontinental hotel and the sustainable and healthy development. With the rapid development of the social economy, people's </w:t>
      </w:r>
      <w:r w:rsidRPr="00D25AF1">
        <w:rPr>
          <w:rFonts w:ascii="Times New Roman" w:hAnsi="Times New Roman" w:cs="Times New Roman"/>
          <w:color w:val="000000" w:themeColor="text1"/>
          <w:sz w:val="24"/>
          <w:szCs w:val="24"/>
        </w:rPr>
        <w:t xml:space="preserve">consumption expenditure and the proportion of the consumption structure and great changes have taken place, in the residents' consumption expenditure, the proportion in a big increase in spiritual consumption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w:instrText>
      </w:r>
      <w:r w:rsidRPr="00D25AF1">
        <w:rPr>
          <w:rFonts w:ascii="Times New Roman" w:hAnsi="Times New Roman" w:cs="Times New Roman"/>
          <w:color w:val="000000" w:themeColor="text1"/>
          <w:sz w:val="24"/>
          <w:szCs w:val="24"/>
        </w:rPr>
        <w:instrText>HSgXSt4w","properties":{"formattedCitation":"(Santamaria, Escobar-Tello and Ross, 2016)","plainCitation":"(Santamaria, Escobar-Tello and Ross, 2016)","noteIndex":0},"citationItems":[{"id":508,"uris":["http://zotero.org/users/local/zcR7z59i/items/RGVBBF3N"]</w:instrText>
      </w:r>
      <w:r w:rsidRPr="00D25AF1">
        <w:rPr>
          <w:rFonts w:ascii="Times New Roman" w:hAnsi="Times New Roman" w:cs="Times New Roman"/>
          <w:color w:val="000000" w:themeColor="text1"/>
          <w:sz w:val="24"/>
          <w:szCs w:val="24"/>
        </w:rPr>
        <w:instrText xml:space="preserve">,"itemData":{"id":508,"type":"article-journal","container-title":"Journal of Cleaner Production","DOI":"10.1016/j.jclepro.2015.09.130","ISSN":"09596526","journalAbbreviation":"Journal of Cleaner Production","language":"en","page":"16-27","source":"DOI.org </w:instrText>
      </w:r>
      <w:r w:rsidRPr="00D25AF1">
        <w:rPr>
          <w:rFonts w:ascii="Times New Roman" w:hAnsi="Times New Roman" w:cs="Times New Roman"/>
          <w:color w:val="000000" w:themeColor="text1"/>
          <w:sz w:val="24"/>
          <w:szCs w:val="24"/>
        </w:rPr>
        <w:instrText>(Crossref)","title":"Switch the channel: using cultural codes for designing and positioning sustainable products and services for mainstream audiences","title-short":"Switch the channel","volume":"123","author":[{"family":"Santamaria","given":"Laura"},{"fa</w:instrText>
      </w:r>
      <w:r w:rsidRPr="00D25AF1">
        <w:rPr>
          <w:rFonts w:ascii="Times New Roman" w:hAnsi="Times New Roman" w:cs="Times New Roman"/>
          <w:color w:val="000000" w:themeColor="text1"/>
          <w:sz w:val="24"/>
          <w:szCs w:val="24"/>
        </w:rPr>
        <w:instrText xml:space="preserve">mily":"Escobar-Tello","given":"Carolina"},{"family":"Ross","given":"Tracy"}],"issued":{"date-parts":[["2016",6]]}}}],"schema":"https://github.com/citation-style-language/schema/raw/master/csl-citation.json"}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(Santamaria, Escobar-Tello and Ross, 2016)</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rPr>
        <w:t>, t</w:t>
      </w:r>
      <w:r w:rsidRPr="00D25AF1">
        <w:rPr>
          <w:rFonts w:ascii="Times New Roman" w:hAnsi="Times New Roman" w:cs="Times New Roman"/>
          <w:color w:val="000000" w:themeColor="text1"/>
          <w:sz w:val="24"/>
          <w:szCs w:val="24"/>
        </w:rPr>
        <w:t xml:space="preserve">his also means that people have a lot of travel and hotel travel demand, as the government's attention and the adjustment of industrial structure, the hospitality industry still has very big development space in the future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w:instrText>
      </w:r>
      <w:r w:rsidRPr="00D25AF1">
        <w:rPr>
          <w:rFonts w:ascii="Times New Roman" w:hAnsi="Times New Roman" w:cs="Times New Roman"/>
          <w:color w:val="000000" w:themeColor="text1"/>
          <w:sz w:val="24"/>
          <w:szCs w:val="24"/>
        </w:rPr>
        <w:instrText>"citationID":"wveCvlcd","properties":{"formattedCitation":"(Butters and Hubbard, 2019)","plainCitation":"(Butters and Hubbard, 2019)","noteIndex":0},"citationItems":[{"id":511,"uris":["http://zotero.org/users/local/zcR7z59i/items/Y7ZMAKZ5"],"itemData":{"id</w:instrText>
      </w:r>
      <w:r w:rsidRPr="00D25AF1">
        <w:rPr>
          <w:rFonts w:ascii="Times New Roman" w:hAnsi="Times New Roman" w:cs="Times New Roman"/>
          <w:color w:val="000000" w:themeColor="text1"/>
          <w:sz w:val="24"/>
          <w:szCs w:val="24"/>
        </w:rPr>
        <w:instrText>":511,"type":"report","event-place":"Cambridge, MA","language":"en","note":"DOI: 10.3386/w26579","number":"w26579","page":"w26579","publisher":"National Bureau of Economic Research","publisher-place":"Cambridge, MA","source":"DOI.org (Crossref)","title":"I</w:instrText>
      </w:r>
      <w:r w:rsidRPr="00D25AF1">
        <w:rPr>
          <w:rFonts w:ascii="Times New Roman" w:hAnsi="Times New Roman" w:cs="Times New Roman"/>
          <w:color w:val="000000" w:themeColor="text1"/>
          <w:sz w:val="24"/>
          <w:szCs w:val="24"/>
        </w:rPr>
        <w:instrText>ndustry Structure, Segmentation, and Competition in the U.S. Hotel Industry","URL":"http://www.nber.org/papers/w26579.pdf","author":[{"family":"Butters","given":"R. Andrew"},{"family":"Hubbard","given":"Thomas"}],"accessed":{"date-parts":[["2022",4,15]]},"</w:instrText>
      </w:r>
      <w:r w:rsidRPr="00D25AF1">
        <w:rPr>
          <w:rFonts w:ascii="Times New Roman" w:hAnsi="Times New Roman" w:cs="Times New Roman"/>
          <w:color w:val="000000" w:themeColor="text1"/>
          <w:sz w:val="24"/>
          <w:szCs w:val="24"/>
        </w:rPr>
        <w:instrText xml:space="preserve">issued":{"date-parts":[["2019",12]]}}}],"schema":"https://github.com/citation-style-language/schema/raw/master/csl-citation.json"}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(Butters and Hubbard, 2019)</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rPr>
        <w:t xml:space="preserve">. </w:t>
      </w:r>
    </w:p>
    <w:p w14:paraId="0B5CEB48" w14:textId="77777777" w:rsidR="0027213A" w:rsidRPr="00D25AF1" w:rsidRDefault="0027213A">
      <w:pPr>
        <w:spacing w:line="360" w:lineRule="auto"/>
        <w:jc w:val="both"/>
        <w:rPr>
          <w:rFonts w:ascii="Times New Roman" w:hAnsi="Times New Roman" w:cs="Times New Roman"/>
          <w:color w:val="000000" w:themeColor="text1"/>
          <w:sz w:val="24"/>
          <w:szCs w:val="24"/>
        </w:rPr>
      </w:pPr>
    </w:p>
    <w:p w14:paraId="348EE34E" w14:textId="55163EFC" w:rsidR="005009C5" w:rsidRPr="00D25AF1" w:rsidRDefault="00582672">
      <w:pPr>
        <w:spacing w:line="360" w:lineRule="auto"/>
        <w:jc w:val="both"/>
        <w:rPr>
          <w:rFonts w:ascii="Times New Roman" w:hAnsi="Times New Roman" w:cs="Times New Roman"/>
          <w:color w:val="000000" w:themeColor="text1"/>
          <w:sz w:val="24"/>
          <w:szCs w:val="24"/>
        </w:rPr>
      </w:pPr>
      <w:r w:rsidRPr="00D25AF1">
        <w:rPr>
          <w:rFonts w:ascii="Times New Roman" w:hAnsi="Times New Roman" w:cs="Times New Roman"/>
          <w:color w:val="000000" w:themeColor="text1"/>
          <w:sz w:val="24"/>
          <w:szCs w:val="24"/>
        </w:rPr>
        <w:t xml:space="preserve">Modern science and technology </w:t>
      </w:r>
      <w:r w:rsidRPr="00D25AF1">
        <w:rPr>
          <w:rFonts w:ascii="Times New Roman" w:hAnsi="Times New Roman" w:cs="Times New Roman" w:hint="eastAsia"/>
          <w:color w:val="000000" w:themeColor="text1"/>
          <w:sz w:val="24"/>
          <w:szCs w:val="24"/>
          <w:lang w:eastAsia="zh-CN"/>
        </w:rPr>
        <w:t>have</w:t>
      </w:r>
      <w:r w:rsidRPr="00D25AF1">
        <w:rPr>
          <w:rFonts w:ascii="Times New Roman" w:hAnsi="Times New Roman" w:cs="Times New Roman"/>
          <w:color w:val="000000" w:themeColor="text1"/>
          <w:sz w:val="24"/>
          <w:szCs w:val="24"/>
        </w:rPr>
        <w:t xml:space="preserve"> great development and progress, the hotel sales, design and management, and other related technology are also a lot of progress, it is also directly contributing to a hotel</w:t>
      </w:r>
      <w:r w:rsidR="00AA2FD5" w:rsidRPr="00D25AF1">
        <w:rPr>
          <w:rFonts w:ascii="Times New Roman" w:hAnsi="Times New Roman" w:cs="Times New Roman"/>
          <w:color w:val="000000" w:themeColor="text1"/>
          <w:sz w:val="24"/>
          <w:szCs w:val="24"/>
        </w:rPr>
        <w:t>.</w:t>
      </w:r>
      <w:r w:rsidRPr="00D25AF1">
        <w:rPr>
          <w:rFonts w:ascii="Times New Roman" w:hAnsi="Times New Roman" w:cs="Times New Roman"/>
          <w:color w:val="000000" w:themeColor="text1"/>
          <w:sz w:val="24"/>
          <w:szCs w:val="24"/>
        </w:rPr>
        <w:t xml:space="preserve"> </w:t>
      </w:r>
      <w:r w:rsidR="00AA2FD5" w:rsidRPr="00D25AF1">
        <w:rPr>
          <w:rFonts w:ascii="Times New Roman" w:hAnsi="Times New Roman" w:cs="Times New Roman"/>
          <w:color w:val="000000" w:themeColor="text1"/>
          <w:sz w:val="24"/>
          <w:szCs w:val="24"/>
        </w:rPr>
        <w:t>I</w:t>
      </w:r>
      <w:r w:rsidRPr="00D25AF1">
        <w:rPr>
          <w:rFonts w:ascii="Times New Roman" w:hAnsi="Times New Roman" w:cs="Times New Roman"/>
          <w:color w:val="000000" w:themeColor="text1"/>
          <w:sz w:val="24"/>
          <w:szCs w:val="24"/>
        </w:rPr>
        <w:t xml:space="preserve">f </w:t>
      </w:r>
      <w:r w:rsidR="00AA2FD5"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rPr>
        <w:t xml:space="preserve"> want</w:t>
      </w:r>
      <w:r w:rsidR="00AA2FD5" w:rsidRPr="00D25AF1">
        <w:rPr>
          <w:rFonts w:ascii="Times New Roman" w:hAnsi="Times New Roman" w:cs="Times New Roman"/>
          <w:color w:val="000000" w:themeColor="text1"/>
          <w:sz w:val="24"/>
          <w:szCs w:val="24"/>
        </w:rPr>
        <w:t>s</w:t>
      </w:r>
      <w:r w:rsidRPr="00D25AF1">
        <w:rPr>
          <w:rFonts w:ascii="Times New Roman" w:hAnsi="Times New Roman" w:cs="Times New Roman"/>
          <w:color w:val="000000" w:themeColor="text1"/>
          <w:sz w:val="24"/>
          <w:szCs w:val="24"/>
        </w:rPr>
        <w:t xml:space="preserve"> to do their own management, some new technology </w:t>
      </w:r>
      <w:r w:rsidR="00AA2FD5" w:rsidRPr="00D25AF1">
        <w:rPr>
          <w:rFonts w:ascii="Times New Roman" w:hAnsi="Times New Roman" w:cs="Times New Roman"/>
          <w:color w:val="000000" w:themeColor="text1"/>
          <w:sz w:val="24"/>
          <w:szCs w:val="24"/>
        </w:rPr>
        <w:t>need to be introduced proactively</w:t>
      </w:r>
      <w:r w:rsidRPr="00D25AF1">
        <w:rPr>
          <w:rFonts w:ascii="Times New Roman" w:hAnsi="Times New Roman" w:cs="Times New Roman"/>
          <w:color w:val="000000" w:themeColor="text1"/>
          <w:sz w:val="24"/>
          <w:szCs w:val="24"/>
        </w:rPr>
        <w:t xml:space="preserve">, especially need some active learning and the introduction of computer technology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{"citationID":"6m4zvfFs","properties":{"formattedCitation":"(Law and Jogaratnam, 2005)","plainCitation":"(Law and Jogaratnam, 2005)","noteI</w:instrText>
      </w:r>
      <w:r w:rsidRPr="00D25AF1">
        <w:rPr>
          <w:rFonts w:ascii="Times New Roman" w:hAnsi="Times New Roman" w:cs="Times New Roman"/>
          <w:color w:val="000000" w:themeColor="text1"/>
          <w:sz w:val="24"/>
          <w:szCs w:val="24"/>
        </w:rPr>
        <w:instrText>ndex":0},"citationItems":[{"id":513,"uris":["http://zotero.org/users/local/zcR7z59i/items/7SC6N3DS"],"itemData":{"id":513,"type":"article-journal","abstract":"Purpose\n              Information technology (IT) applications in the hotel industry have largel</w:instrText>
      </w:r>
      <w:r w:rsidRPr="00D25AF1">
        <w:rPr>
          <w:rFonts w:ascii="Times New Roman" w:hAnsi="Times New Roman" w:cs="Times New Roman"/>
          <w:color w:val="000000" w:themeColor="text1"/>
          <w:sz w:val="24"/>
          <w:szCs w:val="24"/>
        </w:rPr>
        <w:instrText>y been devoted to the handling of the routine operational problems that crop up while running a hotel. Previously, the hotel industry has been criticised as reluctant to make full use of IT. This paper reports and analyses the findings of a recent survey o</w:instrText>
      </w:r>
      <w:r w:rsidRPr="00D25AF1">
        <w:rPr>
          <w:rFonts w:ascii="Times New Roman" w:hAnsi="Times New Roman" w:cs="Times New Roman"/>
          <w:color w:val="000000" w:themeColor="text1"/>
          <w:sz w:val="24"/>
          <w:szCs w:val="24"/>
        </w:rPr>
        <w:instrText xml:space="preserve">n IT applications in Hong Kong hotels.\n            \n            \n              Design/methodology/approach\n              Through personal interviews with 21 managers of hotel electronic data processing/management information systems (EDP/MIS) in 2003, </w:instrText>
      </w:r>
      <w:r w:rsidRPr="00D25AF1">
        <w:rPr>
          <w:rFonts w:ascii="Times New Roman" w:hAnsi="Times New Roman" w:cs="Times New Roman"/>
          <w:color w:val="000000" w:themeColor="text1"/>
          <w:sz w:val="24"/>
          <w:szCs w:val="24"/>
        </w:rPr>
        <w:instrText>different technical and behavioural aspects of IT were examined.\n            \n            \n              Findings\n              Compared with a similar study performed in 1997, the empirical findings in 2003 showed that IT was used not merely to replac</w:instrText>
      </w:r>
      <w:r w:rsidRPr="00D25AF1">
        <w:rPr>
          <w:rFonts w:ascii="Times New Roman" w:hAnsi="Times New Roman" w:cs="Times New Roman"/>
          <w:color w:val="000000" w:themeColor="text1"/>
          <w:sz w:val="24"/>
          <w:szCs w:val="24"/>
        </w:rPr>
        <w:instrText>e the existing paper system but also to improve customer services and to enhance operational effectiveness. Unfortunately, the empirical findings also indicated that hotel decision makers did not seem to realise the importance of IT for the purpose of deve</w:instrText>
      </w:r>
      <w:r w:rsidRPr="00D25AF1">
        <w:rPr>
          <w:rFonts w:ascii="Times New Roman" w:hAnsi="Times New Roman" w:cs="Times New Roman"/>
          <w:color w:val="000000" w:themeColor="text1"/>
          <w:sz w:val="24"/>
          <w:szCs w:val="24"/>
        </w:rPr>
        <w:instrText>loping business strategies and, therefore, IT was generally not used in hotels for high‐level business decision‐making.\n            \n            \n              Research limitations/implications\n              A limitation of this study was the fairly lo</w:instrText>
      </w:r>
      <w:r w:rsidRPr="00D25AF1">
        <w:rPr>
          <w:rFonts w:ascii="Times New Roman" w:hAnsi="Times New Roman" w:cs="Times New Roman"/>
          <w:color w:val="000000" w:themeColor="text1"/>
          <w:sz w:val="24"/>
          <w:szCs w:val="24"/>
        </w:rPr>
        <w:instrText>w participation rate of hotel managers.\n            \n            \n              Practical implications\n              The study does offer useful insights for hoteliers to realistically analyse the potential benefits of IT applications to their business</w:instrText>
      </w:r>
      <w:r w:rsidRPr="00D25AF1">
        <w:rPr>
          <w:rFonts w:ascii="Times New Roman" w:hAnsi="Times New Roman" w:cs="Times New Roman"/>
          <w:color w:val="000000" w:themeColor="text1"/>
          <w:sz w:val="24"/>
          <w:szCs w:val="24"/>
        </w:rPr>
        <w:instrText>.\n            \n            \n              Originality/value\n              This paper will contribute to help raise the awareness of IT involvement at all levels of hotel business processes, and facilitate hoteliers to proactively incorporate IT into th</w:instrText>
      </w:r>
      <w:r w:rsidRPr="00D25AF1">
        <w:rPr>
          <w:rFonts w:ascii="Times New Roman" w:hAnsi="Times New Roman" w:cs="Times New Roman"/>
          <w:color w:val="000000" w:themeColor="text1"/>
          <w:sz w:val="24"/>
          <w:szCs w:val="24"/>
        </w:rPr>
        <w:instrText>eir efforts to remain competitive in the industry.","container-title":"International Journal of Contemporary Hospitality Management","DOI":"10.1108/09596110510582369","ISSN":"0959-6119","issue":"2","language":"en","page":"170-180","source":"DOI.org (Crossr</w:instrText>
      </w:r>
      <w:r w:rsidRPr="00D25AF1">
        <w:rPr>
          <w:rFonts w:ascii="Times New Roman" w:hAnsi="Times New Roman" w:cs="Times New Roman"/>
          <w:color w:val="000000" w:themeColor="text1"/>
          <w:sz w:val="24"/>
          <w:szCs w:val="24"/>
        </w:rPr>
        <w:instrText>ef)","title":"A study of hotel information technology applications","volume":"17","author":[{"family":"Law","given":"Rob"},{"family":"Jogaratnam","given":"Giri"}],"issued":{"date-parts":[["2005",3,1]]}}}],"schema":"https://github.com/citation-style-languag</w:instrText>
      </w:r>
      <w:r w:rsidRPr="00D25AF1">
        <w:rPr>
          <w:rFonts w:ascii="Times New Roman" w:hAnsi="Times New Roman" w:cs="Times New Roman"/>
          <w:color w:val="000000" w:themeColor="text1"/>
          <w:sz w:val="24"/>
          <w:szCs w:val="24"/>
        </w:rPr>
        <w:instrText xml:space="preserve">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(Law and Jogaratnam, 2005)</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rPr>
        <w:t xml:space="preserve">. To do a good job in marketing,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rPr>
        <w:t xml:space="preserve"> also </w:t>
      </w:r>
      <w:r w:rsidRPr="00D25AF1">
        <w:rPr>
          <w:rFonts w:ascii="Times New Roman" w:hAnsi="Times New Roman" w:cs="Times New Roman" w:hint="eastAsia"/>
          <w:color w:val="000000" w:themeColor="text1"/>
          <w:sz w:val="24"/>
          <w:szCs w:val="24"/>
          <w:lang w:eastAsia="zh-CN"/>
        </w:rPr>
        <w:t>needs</w:t>
      </w:r>
      <w:r w:rsidRPr="00D25AF1">
        <w:rPr>
          <w:rFonts w:ascii="Times New Roman" w:hAnsi="Times New Roman" w:cs="Times New Roman"/>
          <w:color w:val="000000" w:themeColor="text1"/>
          <w:sz w:val="24"/>
          <w:szCs w:val="24"/>
        </w:rPr>
        <w:t xml:space="preserve"> to actively combine offline marketing and online marketing, which not only provide convenience to consumers but a</w:t>
      </w:r>
      <w:r w:rsidRPr="00D25AF1">
        <w:rPr>
          <w:rFonts w:ascii="Times New Roman" w:hAnsi="Times New Roman" w:cs="Times New Roman"/>
          <w:color w:val="000000" w:themeColor="text1"/>
          <w:sz w:val="24"/>
          <w:szCs w:val="24"/>
        </w:rPr>
        <w:t xml:space="preserve">lso improve the management efficiency and reduce the burden of enterprises by using these new technologies to promote the sustainable and healthy development of enterprises. These changes in the </w:t>
      </w:r>
      <w:r w:rsidRPr="00D25AF1">
        <w:rPr>
          <w:rFonts w:ascii="Times New Roman" w:hAnsi="Times New Roman" w:cs="Times New Roman" w:hint="eastAsia"/>
          <w:color w:val="000000" w:themeColor="text1"/>
          <w:sz w:val="24"/>
          <w:szCs w:val="24"/>
          <w:lang w:eastAsia="zh-CN"/>
        </w:rPr>
        <w:t>macro-environmen</w:t>
      </w:r>
      <w:r w:rsidRPr="00D25AF1">
        <w:rPr>
          <w:rFonts w:ascii="Times New Roman" w:hAnsi="Times New Roman" w:cs="Times New Roman"/>
          <w:color w:val="000000" w:themeColor="text1"/>
          <w:sz w:val="24"/>
          <w:szCs w:val="24"/>
          <w:lang w:eastAsia="zh-CN"/>
        </w:rPr>
        <w:t>t</w:t>
      </w:r>
      <w:r w:rsidRPr="00D25AF1">
        <w:rPr>
          <w:rFonts w:ascii="Times New Roman" w:hAnsi="Times New Roman" w:cs="Times New Roman"/>
          <w:color w:val="000000" w:themeColor="text1"/>
          <w:sz w:val="24"/>
          <w:szCs w:val="24"/>
        </w:rPr>
        <w:t xml:space="preserve"> also bring many new opportunities and chall</w:t>
      </w:r>
      <w:r w:rsidRPr="00D25AF1">
        <w:rPr>
          <w:rFonts w:ascii="Times New Roman" w:hAnsi="Times New Roman" w:cs="Times New Roman"/>
          <w:color w:val="000000" w:themeColor="text1"/>
          <w:sz w:val="24"/>
          <w:szCs w:val="24"/>
        </w:rPr>
        <w:t>enges to the marketing of enterprises.</w:t>
      </w:r>
    </w:p>
    <w:p w14:paraId="68B2ED3E" w14:textId="77777777" w:rsidR="005009C5" w:rsidRPr="00D25AF1" w:rsidRDefault="00582672">
      <w:pPr>
        <w:pStyle w:val="3"/>
        <w:rPr>
          <w:rFonts w:ascii="Times New Roman Regular" w:hAnsi="Times New Roman Regular" w:cs="Times New Roman Regular"/>
          <w:bCs/>
          <w:color w:val="000000" w:themeColor="text1"/>
          <w:sz w:val="24"/>
          <w:szCs w:val="24"/>
          <w:lang w:val="en-US" w:eastAsia="zh-Hans"/>
        </w:rPr>
      </w:pPr>
      <w:bookmarkStart w:id="5" w:name="_Toc2071240315"/>
      <w:r w:rsidRPr="00D25AF1">
        <w:rPr>
          <w:rFonts w:ascii="Times New Roman Regular" w:hAnsi="Times New Roman Regular" w:cs="Times New Roman Regular"/>
          <w:bCs/>
          <w:color w:val="000000" w:themeColor="text1"/>
          <w:sz w:val="24"/>
          <w:szCs w:val="24"/>
          <w:lang w:val="en-US" w:eastAsia="zh-Hans"/>
        </w:rPr>
        <w:lastRenderedPageBreak/>
        <w:t>2.1.2 Micro-environment</w:t>
      </w:r>
      <w:bookmarkEnd w:id="5"/>
    </w:p>
    <w:p w14:paraId="33445AEC" w14:textId="77777777"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val="en-US" w:eastAsia="zh-Hans"/>
        </w:rPr>
        <w:t xml:space="preserve">From the perspective of the </w:t>
      </w:r>
      <w:r w:rsidRPr="00D25AF1">
        <w:rPr>
          <w:rFonts w:ascii="Times New Roman" w:hAnsi="Times New Roman" w:cs="Times New Roman" w:hint="eastAsia"/>
          <w:color w:val="000000" w:themeColor="text1"/>
          <w:sz w:val="24"/>
          <w:szCs w:val="24"/>
          <w:lang w:val="en-US" w:eastAsia="zh-CN"/>
        </w:rPr>
        <w:t>micro</w:t>
      </w:r>
      <w:r w:rsidRPr="00D25AF1">
        <w:rPr>
          <w:rFonts w:ascii="Times New Roman" w:hAnsi="Times New Roman" w:cs="Times New Roman"/>
          <w:color w:val="000000" w:themeColor="text1"/>
          <w:sz w:val="24"/>
          <w:szCs w:val="24"/>
          <w:lang w:val="en-US" w:eastAsia="zh-CN"/>
        </w:rPr>
        <w:t>-</w:t>
      </w:r>
      <w:r w:rsidRPr="00D25AF1">
        <w:rPr>
          <w:rFonts w:ascii="Times New Roman" w:hAnsi="Times New Roman" w:cs="Times New Roman" w:hint="eastAsia"/>
          <w:color w:val="000000" w:themeColor="text1"/>
          <w:sz w:val="24"/>
          <w:szCs w:val="24"/>
          <w:lang w:val="en-US" w:eastAsia="zh-CN"/>
        </w:rPr>
        <w:t>environment</w:t>
      </w:r>
      <w:r w:rsidRPr="00D25AF1">
        <w:rPr>
          <w:rFonts w:ascii="Times New Roman" w:hAnsi="Times New Roman" w:cs="Times New Roman"/>
          <w:color w:val="000000" w:themeColor="text1"/>
          <w:sz w:val="24"/>
          <w:szCs w:val="24"/>
          <w:lang w:val="en-US" w:eastAsia="zh-Hans"/>
        </w:rPr>
        <w:t xml:space="preserve"> of intercontinental hotel management, the current social </w:t>
      </w:r>
      <w:r w:rsidRPr="00D25AF1">
        <w:rPr>
          <w:rFonts w:ascii="Times New Roman" w:hAnsi="Times New Roman" w:cs="Times New Roman" w:hint="eastAsia"/>
          <w:color w:val="000000" w:themeColor="text1"/>
          <w:sz w:val="24"/>
          <w:szCs w:val="24"/>
          <w:lang w:val="en-US" w:eastAsia="zh-CN"/>
        </w:rPr>
        <w:t>middle-class</w:t>
      </w:r>
      <w:r w:rsidRPr="00D25AF1">
        <w:rPr>
          <w:rFonts w:ascii="Times New Roman" w:hAnsi="Times New Roman" w:cs="Times New Roman"/>
          <w:color w:val="000000" w:themeColor="text1"/>
          <w:sz w:val="24"/>
          <w:szCs w:val="24"/>
          <w:lang w:val="en-US" w:eastAsia="zh-Hans"/>
        </w:rPr>
        <w:t xml:space="preserve"> income continues to increase, and tourism consumption and the meeting </w:t>
      </w:r>
      <w:r w:rsidRPr="00D25AF1">
        <w:rPr>
          <w:rFonts w:ascii="Times New Roman" w:hAnsi="Times New Roman" w:cs="Times New Roman" w:hint="eastAsia"/>
          <w:color w:val="000000" w:themeColor="text1"/>
          <w:sz w:val="24"/>
          <w:szCs w:val="24"/>
          <w:lang w:val="en-US" w:eastAsia="zh-CN"/>
        </w:rPr>
        <w:t>are</w:t>
      </w:r>
      <w:r w:rsidRPr="00D25AF1">
        <w:rPr>
          <w:rFonts w:ascii="Times New Roman" w:hAnsi="Times New Roman" w:cs="Times New Roman"/>
          <w:color w:val="000000" w:themeColor="text1"/>
          <w:sz w:val="24"/>
          <w:szCs w:val="24"/>
          <w:lang w:val="en-US" w:eastAsia="zh-Hans"/>
        </w:rPr>
        <w:t xml:space="preserve"> still the main aspects of hotel consumption. In the process of hotel consumption, consumers</w:t>
      </w:r>
      <w:r w:rsidRPr="00D25AF1">
        <w:rPr>
          <w:rFonts w:ascii="Times New Roman" w:hAnsi="Times New Roman" w:cs="Times New Roman"/>
          <w:color w:val="000000" w:themeColor="text1"/>
          <w:sz w:val="24"/>
          <w:szCs w:val="24"/>
          <w:lang w:eastAsia="zh-Hans"/>
        </w:rPr>
        <w:t xml:space="preserve"> </w:t>
      </w:r>
      <w:r w:rsidRPr="00D25AF1">
        <w:rPr>
          <w:rFonts w:ascii="Times New Roman" w:hAnsi="Times New Roman" w:cs="Times New Roman"/>
          <w:color w:val="000000" w:themeColor="text1"/>
          <w:sz w:val="24"/>
          <w:szCs w:val="24"/>
          <w:lang w:val="en-US" w:eastAsia="zh-Hans"/>
        </w:rPr>
        <w:t>usually</w:t>
      </w:r>
      <w:r w:rsidRPr="00D25AF1">
        <w:rPr>
          <w:rFonts w:ascii="Times New Roman" w:hAnsi="Times New Roman" w:cs="Times New Roman"/>
          <w:color w:val="000000" w:themeColor="text1"/>
          <w:sz w:val="24"/>
          <w:szCs w:val="24"/>
          <w:lang w:eastAsia="zh-Hans"/>
        </w:rPr>
        <w:t xml:space="preserve"> </w:t>
      </w:r>
      <w:r w:rsidRPr="00D25AF1">
        <w:rPr>
          <w:rFonts w:ascii="Times New Roman" w:hAnsi="Times New Roman" w:cs="Times New Roman"/>
          <w:color w:val="000000" w:themeColor="text1"/>
          <w:sz w:val="24"/>
          <w:szCs w:val="24"/>
          <w:lang w:val="en-US" w:eastAsia="zh-Hans"/>
        </w:rPr>
        <w:t>pay more attention to the brand of the hotel and the quality of the hotel, pay mo</w:t>
      </w:r>
      <w:r w:rsidRPr="00D25AF1">
        <w:rPr>
          <w:rFonts w:ascii="Times New Roman" w:hAnsi="Times New Roman" w:cs="Times New Roman"/>
          <w:color w:val="000000" w:themeColor="text1"/>
          <w:sz w:val="24"/>
          <w:szCs w:val="24"/>
          <w:lang w:val="en-US" w:eastAsia="zh-Hans"/>
        </w:rPr>
        <w:t xml:space="preserve">re attention to the high-quality service of the hotel, as well as the hotel environment and other factors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{"citationID":"JZxQ2gDQ","properties":{"formattedCitation":"(Jones and Chen, 2011)","plainCitation":"(Jones and Chen, </w:instrText>
      </w:r>
      <w:r w:rsidRPr="00D25AF1">
        <w:rPr>
          <w:rFonts w:ascii="Times New Roman" w:hAnsi="Times New Roman" w:cs="Times New Roman"/>
          <w:color w:val="000000" w:themeColor="text1"/>
          <w:sz w:val="24"/>
          <w:szCs w:val="24"/>
        </w:rPr>
        <w:instrText>2011)","noteIndex":0},"citationItems":[{"id":515,"uris":["http://zotero.org/users/local/zcR7z59i/items/KZK5QFDT"],"itemData":{"id":515,"type":"article-journal","abstract":"This paper reviews the considerable literature on hotel selection. It demonstrates t</w:instrText>
      </w:r>
      <w:r w:rsidRPr="00D25AF1">
        <w:rPr>
          <w:rFonts w:ascii="Times New Roman" w:hAnsi="Times New Roman" w:cs="Times New Roman"/>
          <w:color w:val="000000" w:themeColor="text1"/>
          <w:sz w:val="24"/>
          <w:szCs w:val="24"/>
        </w:rPr>
        <w:instrText>hat this body of literature has been developed, for the most part, outside of the context of a widely endorsed consumer decision-making model based on set formulation. It then reports on a study that uses an experimental design aimed at understanding hotel</w:instrText>
      </w:r>
      <w:r w:rsidRPr="00D25AF1">
        <w:rPr>
          <w:rFonts w:ascii="Times New Roman" w:hAnsi="Times New Roman" w:cs="Times New Roman"/>
          <w:color w:val="000000" w:themeColor="text1"/>
          <w:sz w:val="24"/>
          <w:szCs w:val="24"/>
        </w:rPr>
        <w:instrText xml:space="preserve"> consumer consideration set formation and modification, rather than the previous traditional emphasis on choice sets and attributes. For a specific market segment selecting a hotel for a leisure stay the paper reports on the size of the consideration and c</w:instrText>
      </w:r>
      <w:r w:rsidRPr="00D25AF1">
        <w:rPr>
          <w:rFonts w:ascii="Times New Roman" w:hAnsi="Times New Roman" w:cs="Times New Roman"/>
          <w:color w:val="000000" w:themeColor="text1"/>
          <w:sz w:val="24"/>
          <w:szCs w:val="24"/>
        </w:rPr>
        <w:instrText>hoice set, and identifies the different factors that influence choice at these two stages in the process.","container-title":"Tourism and Hospitality Research","DOI":"10.1057/thr.2010.20","ISSN":"1467-3584, 1742-9692","issue":"1","journalAbbreviation":"Tou</w:instrText>
      </w:r>
      <w:r w:rsidRPr="00D25AF1">
        <w:rPr>
          <w:rFonts w:ascii="Times New Roman" w:hAnsi="Times New Roman" w:cs="Times New Roman"/>
          <w:color w:val="000000" w:themeColor="text1"/>
          <w:sz w:val="24"/>
          <w:szCs w:val="24"/>
        </w:rPr>
        <w:instrText>rism and Hospitality Research","language":"en","page":"83-95","source":"DOI.org (Crossref)","title":"Factors Determining Hotel Selection: Online Behaviour by Leisure Travellers","title-short":"Factors Determining Hotel Selection","volume":"11","author":[{"</w:instrText>
      </w:r>
      <w:r w:rsidRPr="00D25AF1">
        <w:rPr>
          <w:rFonts w:ascii="Times New Roman" w:hAnsi="Times New Roman" w:cs="Times New Roman"/>
          <w:color w:val="000000" w:themeColor="text1"/>
          <w:sz w:val="24"/>
          <w:szCs w:val="24"/>
        </w:rPr>
        <w:instrText xml:space="preserve">family":"Jones","given":"Peter"},{"family":"Chen","given":"Meng-Mei"}],"issued":{"date-parts":[["2011",1]]}}}],"schema":"https://github.com/citation-style-language/schema/raw/master/csl-citation.json"}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(Jones and Chen, 2011)</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Competition between interna</w:t>
      </w:r>
      <w:r w:rsidRPr="00D25AF1">
        <w:rPr>
          <w:rFonts w:ascii="Times New Roman" w:hAnsi="Times New Roman" w:cs="Times New Roman"/>
          <w:color w:val="000000" w:themeColor="text1"/>
          <w:sz w:val="24"/>
          <w:szCs w:val="24"/>
          <w:lang w:val="en-US" w:eastAsia="zh-Hans"/>
        </w:rPr>
        <w:t xml:space="preserve">tional hotels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{"citationID":"AU5Wxqqd","properties":{"formattedCitation":"(Yu, Byun and Lee, 2014)","plainCitation":"(Yu, Byun and Lee, 2014)","noteIndex":0},"citationItems":[{"id":517,"uris":["http://zotero.org/users/local/</w:instrText>
      </w:r>
      <w:r w:rsidRPr="00D25AF1">
        <w:rPr>
          <w:rFonts w:ascii="Times New Roman" w:hAnsi="Times New Roman" w:cs="Times New Roman"/>
          <w:color w:val="000000" w:themeColor="text1"/>
          <w:sz w:val="24"/>
          <w:szCs w:val="24"/>
        </w:rPr>
        <w:instrText>zcR7z59i/items/X45W59SI"],"itemData":{"id":517,"type":"article-journal","container-title":"Current Issues in Tourism","DOI":"10.1080/13683500.2012.761678","ISSN":"1368-3500, 1747-7603","issue":"2","journalAbbreviation":"Current Issues in Tourism","language</w:instrText>
      </w:r>
      <w:r w:rsidRPr="00D25AF1">
        <w:rPr>
          <w:rFonts w:ascii="Times New Roman" w:hAnsi="Times New Roman" w:cs="Times New Roman"/>
          <w:color w:val="000000" w:themeColor="text1"/>
          <w:sz w:val="24"/>
          <w:szCs w:val="24"/>
        </w:rPr>
        <w:instrText>":"en","page":"114-118","source":"DOI.org (Crossref)","title":"Critical issues of globalisation in the international hotel industry","volume":"17","author":[{"family":"Yu","given":"Youcheng"},{"family":"Byun","given":"Woo-Hee"},{"family":"Lee","given":"Tim</w:instrText>
      </w:r>
      <w:r w:rsidRPr="00D25AF1">
        <w:rPr>
          <w:rFonts w:ascii="Times New Roman" w:hAnsi="Times New Roman" w:cs="Times New Roman"/>
          <w:color w:val="000000" w:themeColor="text1"/>
          <w:sz w:val="24"/>
          <w:szCs w:val="24"/>
        </w:rPr>
        <w:instrText xml:space="preserve">othy Jeonglyeol"}],"issued":{"date-parts":[["2014",2,7]]}}}],"schema":"https://github.com/citation-style-language/schema/raw/master/csl-citation.json"}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(Yu, Byun and Lee, 2014)</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there are many large international hotel groups, including </w:t>
      </w:r>
      <w:r w:rsidRPr="00D25AF1">
        <w:rPr>
          <w:rFonts w:ascii="Times New Roman" w:hAnsi="Times New Roman" w:cs="Times New Roman" w:hint="eastAsia"/>
          <w:color w:val="000000" w:themeColor="text1"/>
          <w:sz w:val="24"/>
          <w:szCs w:val="24"/>
          <w:lang w:val="en-US" w:eastAsia="zh-CN"/>
        </w:rPr>
        <w:t>Marriott</w:t>
      </w:r>
      <w:r w:rsidRPr="00D25AF1">
        <w:rPr>
          <w:rFonts w:ascii="Times New Roman" w:hAnsi="Times New Roman" w:cs="Times New Roman"/>
          <w:color w:val="000000" w:themeColor="text1"/>
          <w:sz w:val="24"/>
          <w:szCs w:val="24"/>
          <w:lang w:val="en-US" w:eastAsia="zh-Hans"/>
        </w:rPr>
        <w:t xml:space="preserve"> group, </w:t>
      </w:r>
      <w:r w:rsidRPr="00D25AF1">
        <w:rPr>
          <w:rFonts w:ascii="Times New Roman" w:hAnsi="Times New Roman" w:cs="Times New Roman" w:hint="eastAsia"/>
          <w:color w:val="000000" w:themeColor="text1"/>
          <w:sz w:val="24"/>
          <w:szCs w:val="24"/>
          <w:lang w:val="en-US" w:eastAsia="zh-CN"/>
        </w:rPr>
        <w:t>Marriott</w:t>
      </w:r>
      <w:r w:rsidRPr="00D25AF1">
        <w:rPr>
          <w:rFonts w:ascii="Times New Roman" w:hAnsi="Times New Roman" w:cs="Times New Roman"/>
          <w:color w:val="000000" w:themeColor="text1"/>
          <w:sz w:val="24"/>
          <w:szCs w:val="24"/>
          <w:lang w:val="en-US" w:eastAsia="zh-Hans"/>
        </w:rPr>
        <w:t xml:space="preserve"> group business hotel brands including the Ritz-</w:t>
      </w:r>
      <w:r w:rsidRPr="00D25AF1">
        <w:rPr>
          <w:rFonts w:ascii="Times New Roman" w:hAnsi="Times New Roman" w:cs="Times New Roman" w:hint="eastAsia"/>
          <w:color w:val="000000" w:themeColor="text1"/>
          <w:sz w:val="24"/>
          <w:szCs w:val="24"/>
          <w:lang w:val="en-US" w:eastAsia="zh-CN"/>
        </w:rPr>
        <w:t>Carlton</w:t>
      </w:r>
      <w:r w:rsidRPr="00D25AF1">
        <w:rPr>
          <w:rFonts w:ascii="Times New Roman" w:hAnsi="Times New Roman" w:cs="Times New Roman"/>
          <w:color w:val="000000" w:themeColor="text1"/>
          <w:sz w:val="24"/>
          <w:szCs w:val="24"/>
          <w:lang w:val="en-US" w:eastAsia="zh-Hans"/>
        </w:rPr>
        <w:t xml:space="preserve"> and the </w:t>
      </w:r>
      <w:r w:rsidRPr="00D25AF1">
        <w:rPr>
          <w:rFonts w:ascii="Times New Roman" w:hAnsi="Times New Roman" w:cs="Times New Roman" w:hint="eastAsia"/>
          <w:color w:val="000000" w:themeColor="text1"/>
          <w:sz w:val="24"/>
          <w:szCs w:val="24"/>
          <w:lang w:val="en-US" w:eastAsia="zh-CN"/>
        </w:rPr>
        <w:t>Marriott</w:t>
      </w:r>
      <w:r w:rsidRPr="00D25AF1">
        <w:rPr>
          <w:rFonts w:ascii="Times New Roman" w:hAnsi="Times New Roman" w:cs="Times New Roman"/>
          <w:color w:val="000000" w:themeColor="text1"/>
          <w:sz w:val="24"/>
          <w:szCs w:val="24"/>
          <w:lang w:val="en-US" w:eastAsia="zh-Hans"/>
        </w:rPr>
        <w:t xml:space="preserve"> international, </w:t>
      </w:r>
      <w:r w:rsidRPr="00D25AF1">
        <w:rPr>
          <w:rFonts w:ascii="Times New Roman" w:hAnsi="Times New Roman" w:cs="Times New Roman" w:hint="eastAsia"/>
          <w:color w:val="000000" w:themeColor="text1"/>
          <w:sz w:val="24"/>
          <w:szCs w:val="24"/>
          <w:lang w:val="en-US" w:eastAsia="zh-CN"/>
        </w:rPr>
        <w:t>Marriott</w:t>
      </w:r>
      <w:r w:rsidRPr="00D25AF1">
        <w:rPr>
          <w:rFonts w:ascii="Times New Roman" w:hAnsi="Times New Roman" w:cs="Times New Roman"/>
          <w:color w:val="000000" w:themeColor="text1"/>
          <w:sz w:val="24"/>
          <w:szCs w:val="24"/>
          <w:lang w:val="en-US" w:eastAsia="zh-Hans"/>
        </w:rPr>
        <w:t xml:space="preserve"> vacation club, etc., these same level hotel competition the main point is that sense of comfort and quality as well as the hotel team cohesion, and so </w:t>
      </w:r>
      <w:r w:rsidRPr="00D25AF1">
        <w:rPr>
          <w:rFonts w:ascii="Times New Roman" w:hAnsi="Times New Roman" w:cs="Times New Roman"/>
          <w:color w:val="000000" w:themeColor="text1"/>
          <w:sz w:val="24"/>
          <w:szCs w:val="24"/>
          <w:lang w:val="en-US" w:eastAsia="zh-Hans"/>
        </w:rPr>
        <w:t xml:space="preserve">on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{"citationID":"ezQLW4Xq","properties":{"formattedCitation":"(Gazzoli, Gon Kim and Palakurthi, 2008)","plainCitation":"(Gazzoli, Gon Kim and Palakurthi, 2008)","noteIndex":0},"citationItems":[{"id":519,"uris":["http://zote</w:instrText>
      </w:r>
      <w:r w:rsidRPr="00D25AF1">
        <w:rPr>
          <w:rFonts w:ascii="Times New Roman" w:hAnsi="Times New Roman" w:cs="Times New Roman"/>
          <w:color w:val="000000" w:themeColor="text1"/>
          <w:sz w:val="24"/>
          <w:szCs w:val="24"/>
        </w:rPr>
        <w:instrText>ro.org/users/local/zcR7z59i/items/DSHDW9MZ"],"itemData":{"id":519,"type":"article-journal","abstract":"Purpose\n              The internet has significantly changed the ways hotels distribute and price their products. The imminent success of online interme</w:instrText>
      </w:r>
      <w:r w:rsidRPr="00D25AF1">
        <w:rPr>
          <w:rFonts w:ascii="Times New Roman" w:hAnsi="Times New Roman" w:cs="Times New Roman"/>
          <w:color w:val="000000" w:themeColor="text1"/>
          <w:sz w:val="24"/>
          <w:szCs w:val="24"/>
        </w:rPr>
        <w:instrText>diaries caused financial problems for hotel chains since online travel agencies offered better prices than the hotel brand websites. The existing literature on hotel online distribution has focused on pricing strategies and room availability issues for dif</w:instrText>
      </w:r>
      <w:r w:rsidRPr="00D25AF1">
        <w:rPr>
          <w:rFonts w:ascii="Times New Roman" w:hAnsi="Times New Roman" w:cs="Times New Roman"/>
          <w:color w:val="000000" w:themeColor="text1"/>
          <w:sz w:val="24"/>
          <w:szCs w:val="24"/>
        </w:rPr>
        <w:instrText xml:space="preserve">ferent segments of hotels. This paper, however, aims to compare online room prices of global hotel chains across online distribution channels and their own brand websites.\n            \n            \n              Design/methodology/approach\n            </w:instrText>
      </w:r>
      <w:r w:rsidRPr="00D25AF1">
        <w:rPr>
          <w:rFonts w:ascii="Times New Roman" w:hAnsi="Times New Roman" w:cs="Times New Roman"/>
          <w:color w:val="000000" w:themeColor="text1"/>
          <w:sz w:val="24"/>
          <w:szCs w:val="24"/>
        </w:rPr>
        <w:instrText xml:space="preserve">  By using only the internet, 2,800 room rates were collected and analyzed. Descriptive statistics such as means and percentage were used to answer the research questions. Personal interviews with a CEO of an e‐business company and an area revenue director</w:instrText>
      </w:r>
      <w:r w:rsidRPr="00D25AF1">
        <w:rPr>
          <w:rFonts w:ascii="Times New Roman" w:hAnsi="Times New Roman" w:cs="Times New Roman"/>
          <w:color w:val="000000" w:themeColor="text1"/>
          <w:sz w:val="24"/>
          <w:szCs w:val="24"/>
        </w:rPr>
        <w:instrText xml:space="preserve"> of a global hotel chain were conducted to confirm our findings and to gain additional insights in the related issues.\n            \n            \n              Findings\n              Descriptive statistics indicated that US properties are doing a much b</w:instrText>
      </w:r>
      <w:r w:rsidRPr="00D25AF1">
        <w:rPr>
          <w:rFonts w:ascii="Times New Roman" w:hAnsi="Times New Roman" w:cs="Times New Roman"/>
          <w:color w:val="000000" w:themeColor="text1"/>
          <w:sz w:val="24"/>
          <w:szCs w:val="24"/>
        </w:rPr>
        <w:instrText>etter job than their international partners in regards to “best rate guarantee,” “rate parity,” and room availability across online channels. Rate consistency still remains a problem within US properties.\n            \n            \n              Research</w:instrText>
      </w:r>
      <w:r w:rsidRPr="00D25AF1">
        <w:rPr>
          <w:rFonts w:ascii="Times New Roman" w:hAnsi="Times New Roman" w:cs="Times New Roman"/>
          <w:color w:val="000000" w:themeColor="text1"/>
          <w:sz w:val="24"/>
          <w:szCs w:val="24"/>
        </w:rPr>
        <w:instrText xml:space="preserve"> limitations/implications\n              A limitation of this study is the use of convenience sampling methods, sample size, and currency conversion instruments.\n            \n            \n              Originality/value\n              Findings of this s</w:instrText>
      </w:r>
      <w:r w:rsidRPr="00D25AF1">
        <w:rPr>
          <w:rFonts w:ascii="Times New Roman" w:hAnsi="Times New Roman" w:cs="Times New Roman"/>
          <w:color w:val="000000" w:themeColor="text1"/>
          <w:sz w:val="24"/>
          <w:szCs w:val="24"/>
        </w:rPr>
        <w:instrText>tudy would benefit revenue managers, general managers, hotel owners, and corporate brand managers to make decisions and to formulate new policies concerning their online distribution, revenue, and brand optimization strategies.","container-title":"Internat</w:instrText>
      </w:r>
      <w:r w:rsidRPr="00D25AF1">
        <w:rPr>
          <w:rFonts w:ascii="Times New Roman" w:hAnsi="Times New Roman" w:cs="Times New Roman"/>
          <w:color w:val="000000" w:themeColor="text1"/>
          <w:sz w:val="24"/>
          <w:szCs w:val="24"/>
        </w:rPr>
        <w:instrText>ional Journal of Contemporary Hospitality Management","DOI":"10.1108/09596110810873499","ISSN":"0959-6119","issue":"4","language":"en","page":"375-387","source":"DOI.org (Crossref)","title":"Online distribution strategies and competition: are the global ho</w:instrText>
      </w:r>
      <w:r w:rsidRPr="00D25AF1">
        <w:rPr>
          <w:rFonts w:ascii="Times New Roman" w:hAnsi="Times New Roman" w:cs="Times New Roman"/>
          <w:color w:val="000000" w:themeColor="text1"/>
          <w:sz w:val="24"/>
          <w:szCs w:val="24"/>
        </w:rPr>
        <w:instrText>tel companies getting it right?","title-short":"Online distribution strategies and competition","volume":"20","author":[{"family":"Gazzoli","given":"Gabriel"},{"family":"Gon Kim","given":"Woo"},{"family":"Palakurthi","given":"Radesh"}],"issued":{"date-part</w:instrText>
      </w:r>
      <w:r w:rsidRPr="00D25AF1">
        <w:rPr>
          <w:rFonts w:ascii="Times New Roman" w:hAnsi="Times New Roman" w:cs="Times New Roman"/>
          <w:color w:val="000000" w:themeColor="text1"/>
          <w:sz w:val="24"/>
          <w:szCs w:val="24"/>
        </w:rPr>
        <w:instrText xml:space="preserve">s":[["2008",5,30]]}}}],"schema":"https://github.com/citation-style-language/schema/raw/master/csl-citation.json"}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(Gazzoli, Gon Kim and Palakurthi, 2008)</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How to create a unique hotel brand to meet the personalized psychological needs of consumers and h</w:t>
      </w:r>
      <w:r w:rsidRPr="00D25AF1">
        <w:rPr>
          <w:rFonts w:ascii="Times New Roman" w:hAnsi="Times New Roman" w:cs="Times New Roman"/>
          <w:color w:val="000000" w:themeColor="text1"/>
          <w:sz w:val="24"/>
          <w:szCs w:val="24"/>
          <w:lang w:val="en-US" w:eastAsia="zh-Hans"/>
        </w:rPr>
        <w:t xml:space="preserve">ow to achieve greater marketing effect with less investment has become a key issue that </w:t>
      </w:r>
      <w:r w:rsidRPr="00D25AF1">
        <w:rPr>
          <w:rFonts w:ascii="Times New Roman" w:hAnsi="Times New Roman" w:cs="Times New Roman"/>
          <w:color w:val="000000" w:themeColor="text1"/>
          <w:sz w:val="24"/>
          <w:szCs w:val="24"/>
          <w:lang w:eastAsia="zh-Hans"/>
        </w:rPr>
        <w:t xml:space="preserve">InterContinental Hotels Group </w:t>
      </w:r>
      <w:r w:rsidRPr="00D25AF1">
        <w:rPr>
          <w:rFonts w:ascii="Times New Roman" w:hAnsi="Times New Roman" w:cs="Times New Roman" w:hint="eastAsia"/>
          <w:color w:val="000000" w:themeColor="text1"/>
          <w:sz w:val="24"/>
          <w:szCs w:val="24"/>
          <w:lang w:eastAsia="zh-CN"/>
        </w:rPr>
        <w:t>needs</w:t>
      </w:r>
      <w:r w:rsidRPr="00D25AF1">
        <w:rPr>
          <w:rFonts w:ascii="Times New Roman" w:hAnsi="Times New Roman" w:cs="Times New Roman"/>
          <w:color w:val="000000" w:themeColor="text1"/>
          <w:sz w:val="24"/>
          <w:szCs w:val="24"/>
          <w:lang w:val="en-US" w:eastAsia="zh-Hans"/>
        </w:rPr>
        <w:t xml:space="preserve"> to focus on in the fierce market competition environment. International hotel groups need to combine cultural environment and region</w:t>
      </w:r>
      <w:r w:rsidRPr="00D25AF1">
        <w:rPr>
          <w:rFonts w:ascii="Times New Roman" w:hAnsi="Times New Roman" w:cs="Times New Roman"/>
          <w:color w:val="000000" w:themeColor="text1"/>
          <w:sz w:val="24"/>
          <w:szCs w:val="24"/>
          <w:lang w:val="en-US" w:eastAsia="zh-Hans"/>
        </w:rPr>
        <w:t>al economic development differences in different countries to develop personalized marketing strategies and hotel management strategies to comprehensively improve the brand influence of the hotel and gain consumer recognition.</w:t>
      </w:r>
    </w:p>
    <w:p w14:paraId="6060E766" w14:textId="77777777" w:rsidR="005009C5" w:rsidRPr="00D25AF1" w:rsidRDefault="00582672">
      <w:pPr>
        <w:pStyle w:val="3"/>
        <w:rPr>
          <w:rFonts w:ascii="Times New Roman Regular" w:hAnsi="Times New Roman Regular" w:cs="Times New Roman Regular"/>
          <w:bCs/>
          <w:color w:val="000000" w:themeColor="text1"/>
          <w:sz w:val="24"/>
          <w:szCs w:val="24"/>
          <w:lang w:eastAsia="zh-Hans"/>
        </w:rPr>
      </w:pPr>
      <w:bookmarkStart w:id="6" w:name="_Toc626056335"/>
      <w:r w:rsidRPr="00D25AF1">
        <w:rPr>
          <w:rFonts w:ascii="Times New Roman Regular" w:hAnsi="Times New Roman Regular" w:cs="Times New Roman Regular"/>
          <w:bCs/>
          <w:color w:val="000000" w:themeColor="text1"/>
          <w:sz w:val="24"/>
          <w:szCs w:val="24"/>
          <w:lang w:val="en-US" w:eastAsia="zh-Hans"/>
        </w:rPr>
        <w:t xml:space="preserve">2.1.3 </w:t>
      </w:r>
      <w:r w:rsidRPr="00D25AF1">
        <w:rPr>
          <w:rFonts w:ascii="Times New Roman Regular" w:hAnsi="Times New Roman Regular" w:cs="Times New Roman Regular"/>
          <w:bCs/>
          <w:color w:val="000000" w:themeColor="text1"/>
          <w:sz w:val="24"/>
          <w:szCs w:val="24"/>
          <w:lang w:val="en-US" w:eastAsia="zh-CN"/>
        </w:rPr>
        <w:t>Situation</w:t>
      </w:r>
      <w:r w:rsidRPr="00D25AF1">
        <w:rPr>
          <w:rFonts w:ascii="Times New Roman Regular" w:hAnsi="Times New Roman Regular" w:cs="Times New Roman Regular"/>
          <w:bCs/>
          <w:color w:val="000000" w:themeColor="text1"/>
          <w:sz w:val="24"/>
          <w:szCs w:val="24"/>
          <w:lang w:val="en-US" w:eastAsia="zh-Hans"/>
        </w:rPr>
        <w:t xml:space="preserve"> of </w:t>
      </w:r>
      <w:r w:rsidRPr="00D25AF1">
        <w:rPr>
          <w:rFonts w:ascii="Times New Roman Regular" w:hAnsi="Times New Roman Regular" w:cs="Times New Roman Regular"/>
          <w:bCs/>
          <w:color w:val="000000" w:themeColor="text1"/>
          <w:sz w:val="24"/>
          <w:szCs w:val="24"/>
          <w:lang w:eastAsia="zh-Hans"/>
        </w:rPr>
        <w:t>InterContinental Hotels Group</w:t>
      </w:r>
      <w:bookmarkEnd w:id="6"/>
    </w:p>
    <w:p w14:paraId="009A21D4" w14:textId="34962319"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has a huge market scale and huge marketing channels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{"citationID":"sGyzZICL","properties":{"formattedCitation":"(Egger and Buhalis, 2011)","plainCitation":"(Egger a</w:instrText>
      </w:r>
      <w:r w:rsidRPr="00D25AF1">
        <w:rPr>
          <w:rFonts w:ascii="Times New Roman" w:hAnsi="Times New Roman" w:cs="Times New Roman"/>
          <w:color w:val="000000" w:themeColor="text1"/>
          <w:sz w:val="24"/>
          <w:szCs w:val="24"/>
        </w:rPr>
        <w:instrText>nd Buhalis, 2011)","noteIndex":0},"citationItems":[{"id":521,"uris":["http://zotero.org/users/local/zcR7z59i/items/SDCE7AAL"],"itemData":{"id":521,"type":"book","abstract":"eTourism Case Studies bridges the gap in contemporary literature by carefully exami</w:instrText>
      </w:r>
      <w:r w:rsidRPr="00D25AF1">
        <w:rPr>
          <w:rFonts w:ascii="Times New Roman" w:hAnsi="Times New Roman" w:cs="Times New Roman"/>
          <w:color w:val="000000" w:themeColor="text1"/>
          <w:sz w:val="24"/>
          <w:szCs w:val="24"/>
        </w:rPr>
        <w:instrText>ning marketing and management issues of many international companies that have successfully implemented eTourism solutions.Divided into six sections this book explores the newest developments in this field, introducing and discussing emerging trends, appro</w:instrText>
      </w:r>
      <w:r w:rsidRPr="00D25AF1">
        <w:rPr>
          <w:rFonts w:ascii="Times New Roman" w:hAnsi="Times New Roman" w:cs="Times New Roman"/>
          <w:color w:val="000000" w:themeColor="text1"/>
          <w:sz w:val="24"/>
          <w:szCs w:val="24"/>
        </w:rPr>
        <w:instrText>aches, models and paradigms, providing visions for the future of eTourism and supporting discussion and elaboration with the help of thorough pedagogic aids.With contributions from leading global experts both from the industry and academia, each case follo</w:instrText>
      </w:r>
      <w:r w:rsidRPr="00D25AF1">
        <w:rPr>
          <w:rFonts w:ascii="Times New Roman" w:hAnsi="Times New Roman" w:cs="Times New Roman"/>
          <w:color w:val="000000" w:themeColor="text1"/>
          <w:sz w:val="24"/>
          <w:szCs w:val="24"/>
        </w:rPr>
        <w:instrText xml:space="preserve">ws a rigid structure, with features such as bulleted summaries and review questions, as well as each section having its own thorough introduction and conclusion written by the editors, highlighting the key issues and theories.This is the first book of its </w:instrText>
      </w:r>
      <w:r w:rsidRPr="00D25AF1">
        <w:rPr>
          <w:rFonts w:ascii="Times New Roman" w:hAnsi="Times New Roman" w:cs="Times New Roman"/>
          <w:color w:val="000000" w:themeColor="text1"/>
          <w:sz w:val="24"/>
          <w:szCs w:val="24"/>
        </w:rPr>
        <w:instrText>kind to bring together cases highlighting best practice and methods for exploiting ICT in the tourism industry, from international market leaders.","ISBN":"978-1-136-40501-3","language":"en","note":"Google-Books-ID: qlUsBgAAQBAJ","number-of-pages":"508","p</w:instrText>
      </w:r>
      <w:r w:rsidRPr="00D25AF1">
        <w:rPr>
          <w:rFonts w:ascii="Times New Roman" w:hAnsi="Times New Roman" w:cs="Times New Roman"/>
          <w:color w:val="000000" w:themeColor="text1"/>
          <w:sz w:val="24"/>
          <w:szCs w:val="24"/>
        </w:rPr>
        <w:instrText>ublisher":"Routledge","source":"Google Books","title":"eTourism case studies","author":[{"family":"Egger","given":"Roman"},{"family":"Buhalis","given":"Dimitrios"}],"issued":{"date-parts":[["2011",1,3]]}}}],"schema":"https://github.com/citation-style-langu</w:instrText>
      </w:r>
      <w:r w:rsidRPr="00D25AF1">
        <w:rPr>
          <w:rFonts w:ascii="Times New Roman" w:hAnsi="Times New Roman" w:cs="Times New Roman"/>
          <w:color w:val="000000" w:themeColor="text1"/>
          <w:sz w:val="24"/>
          <w:szCs w:val="24"/>
        </w:rPr>
        <w:instrText xml:space="preserve">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(Egger and Buhalis, 2011)</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The company carries out product promotion and marketing through a series of media platforms and social platforms such as travel agencies, tourism and software. </w:t>
      </w:r>
      <w:r w:rsidRPr="00D25AF1">
        <w:rPr>
          <w:rFonts w:ascii="Times New Roman" w:hAnsi="Times New Roman" w:cs="Times New Roman"/>
          <w:color w:val="000000" w:themeColor="text1"/>
          <w:sz w:val="24"/>
          <w:szCs w:val="24"/>
          <w:lang w:eastAsia="zh-Hans"/>
        </w:rPr>
        <w:t xml:space="preserve">InterContinental Hotels </w:t>
      </w:r>
      <w:r w:rsidRPr="00D25AF1">
        <w:rPr>
          <w:rFonts w:ascii="Times New Roman" w:hAnsi="Times New Roman" w:cs="Times New Roman"/>
          <w:color w:val="000000" w:themeColor="text1"/>
          <w:sz w:val="24"/>
          <w:szCs w:val="24"/>
          <w:lang w:eastAsia="zh-Hans"/>
        </w:rPr>
        <w:t>Group</w:t>
      </w:r>
      <w:r w:rsidRPr="00D25AF1">
        <w:rPr>
          <w:rFonts w:ascii="Times New Roman" w:hAnsi="Times New Roman" w:cs="Times New Roman"/>
          <w:color w:val="000000" w:themeColor="text1"/>
          <w:sz w:val="24"/>
          <w:szCs w:val="24"/>
          <w:lang w:val="en-US" w:eastAsia="zh-Hans"/>
        </w:rPr>
        <w:t xml:space="preserve">'s products mainly include double-bed rooms, suites, double rooms and some special rooms. The company has very perfect supporting equipment and service facilities, sufficient service personnel and management teams, and its own management system is </w:t>
      </w:r>
      <w:r w:rsidRPr="00D25AF1">
        <w:rPr>
          <w:rFonts w:ascii="Times New Roman" w:hAnsi="Times New Roman" w:cs="Times New Roman"/>
          <w:color w:val="000000" w:themeColor="text1"/>
          <w:sz w:val="24"/>
          <w:szCs w:val="24"/>
          <w:lang w:val="en-US" w:eastAsia="zh-Hans"/>
        </w:rPr>
        <w:lastRenderedPageBreak/>
        <w:t>rel</w:t>
      </w:r>
      <w:r w:rsidRPr="00D25AF1">
        <w:rPr>
          <w:rFonts w:ascii="Times New Roman" w:hAnsi="Times New Roman" w:cs="Times New Roman"/>
          <w:color w:val="000000" w:themeColor="text1"/>
          <w:sz w:val="24"/>
          <w:szCs w:val="24"/>
          <w:lang w:val="en-US" w:eastAsia="zh-Hans"/>
        </w:rPr>
        <w:t xml:space="preserve">atively perfect. The company has sufficient cash flow and financial strength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{"citationID":"w3hs7arA","properties":{"formattedCitation":"(Ivanova, Ivanov and Magnini, 2016)","plainCitation":"(Ivanova, Ivanov and Magnini, 201</w:instrText>
      </w:r>
      <w:r w:rsidRPr="00D25AF1">
        <w:rPr>
          <w:rFonts w:ascii="Times New Roman" w:hAnsi="Times New Roman" w:cs="Times New Roman"/>
          <w:color w:val="000000" w:themeColor="text1"/>
          <w:sz w:val="24"/>
          <w:szCs w:val="24"/>
        </w:rPr>
        <w:instrText>6)","noteIndex":0},"citationItems":[{"id":523,"uris":["http://zotero.org/users/local/zcR7z59i/items/PLUSH5U4"],"itemData":{"id":523,"type":"book","abstract":"Understanding the global hotel business is not possible without paying specific attention to hotel</w:instrText>
      </w:r>
      <w:r w:rsidRPr="00D25AF1">
        <w:rPr>
          <w:rFonts w:ascii="Times New Roman" w:hAnsi="Times New Roman" w:cs="Times New Roman"/>
          <w:color w:val="000000" w:themeColor="text1"/>
          <w:sz w:val="24"/>
          <w:szCs w:val="24"/>
        </w:rPr>
        <w:instrText xml:space="preserve"> chain management and dynamics. Chains are big business, approximately 80 percent of hotels currently being constructed around the world are chain affiliated and, in 2014, the five largest brands held over a one million rooms. The high economic importance </w:instrText>
      </w:r>
      <w:r w:rsidRPr="00D25AF1">
        <w:rPr>
          <w:rFonts w:ascii="Times New Roman" w:hAnsi="Times New Roman" w:cs="Times New Roman"/>
          <w:color w:val="000000" w:themeColor="text1"/>
          <w:sz w:val="24"/>
          <w:szCs w:val="24"/>
        </w:rPr>
        <w:instrText>of the hotel chains and their global presence justifies the academic research in the field however, despite this, there is no uniform coverage in the current body of literature. This Handbook aids in filling the gap by exploring and critically evaluates th</w:instrText>
      </w:r>
      <w:r w:rsidRPr="00D25AF1">
        <w:rPr>
          <w:rFonts w:ascii="Times New Roman" w:hAnsi="Times New Roman" w:cs="Times New Roman"/>
          <w:color w:val="000000" w:themeColor="text1"/>
          <w:sz w:val="24"/>
          <w:szCs w:val="24"/>
        </w:rPr>
        <w:instrText>e debates, issues and controversies of all aspects of hotel chains from their nature, fundamentals of existence and operation, expansion, strategic and operational aspects of their activities and geographical presence. It brings together leading specialist</w:instrText>
      </w:r>
      <w:r w:rsidRPr="00D25AF1">
        <w:rPr>
          <w:rFonts w:ascii="Times New Roman" w:hAnsi="Times New Roman" w:cs="Times New Roman"/>
          <w:color w:val="000000" w:themeColor="text1"/>
          <w:sz w:val="24"/>
          <w:szCs w:val="24"/>
        </w:rPr>
        <w:instrText>s from range of disciplinary backgrounds and regions to provide state-of-the-art theoretical reflection and empirical research on current issues and future debates. Each of the five inter-related section explores and evaluates issues that are of extreme im</w:instrText>
      </w:r>
      <w:r w:rsidRPr="00D25AF1">
        <w:rPr>
          <w:rFonts w:ascii="Times New Roman" w:hAnsi="Times New Roman" w:cs="Times New Roman"/>
          <w:color w:val="000000" w:themeColor="text1"/>
          <w:sz w:val="24"/>
          <w:szCs w:val="24"/>
        </w:rPr>
        <w:instrText xml:space="preserve">portance to hotel chain management, focusing on theoretical issues, the expansion of hotel chains, strategic and operational issues, the view point of the individual affiliated hotel and finally the current and future debates in the theory and practice of </w:instrText>
      </w:r>
      <w:r w:rsidRPr="00D25AF1">
        <w:rPr>
          <w:rFonts w:ascii="Times New Roman" w:hAnsi="Times New Roman" w:cs="Times New Roman"/>
          <w:color w:val="000000" w:themeColor="text1"/>
          <w:sz w:val="24"/>
          <w:szCs w:val="24"/>
        </w:rPr>
        <w:instrText>hotel chain management arising from globalisation, demographic trends, sustainability, and new technology development. It provides an invaluable resource for all those with an interest in hotel management, hospitality, tourism and business encouraging dial</w:instrText>
      </w:r>
      <w:r w:rsidRPr="00D25AF1">
        <w:rPr>
          <w:rFonts w:ascii="Times New Roman" w:hAnsi="Times New Roman" w:cs="Times New Roman"/>
          <w:color w:val="000000" w:themeColor="text1"/>
          <w:sz w:val="24"/>
          <w:szCs w:val="24"/>
        </w:rPr>
        <w:instrText>ogue across disciplinary boundaries and areas of study.   This is essential reading for students, researchers and academics of Hospitality as well as those of Tourism, Marketing, Business and Events Management.","ISBN":"978-1-317-61844-7","language":"en","</w:instrText>
      </w:r>
      <w:r w:rsidRPr="00D25AF1">
        <w:rPr>
          <w:rFonts w:ascii="Times New Roman" w:hAnsi="Times New Roman" w:cs="Times New Roman"/>
          <w:color w:val="000000" w:themeColor="text1"/>
          <w:sz w:val="24"/>
          <w:szCs w:val="24"/>
        </w:rPr>
        <w:instrText>note":"Google-Books-ID: 9uAeDAAAQBAJ","number-of-pages":"567","publisher":"Routledge","source":"Google Books","title":"The Routledge Handbook of Hotel Chain Management","author":[{"family":"Ivanova","given":"Maya"},{"family":"Ivanov","given":"Stanislav"},{</w:instrText>
      </w:r>
      <w:r w:rsidRPr="00D25AF1">
        <w:rPr>
          <w:rFonts w:ascii="Times New Roman" w:hAnsi="Times New Roman" w:cs="Times New Roman"/>
          <w:color w:val="000000" w:themeColor="text1"/>
          <w:sz w:val="24"/>
          <w:szCs w:val="24"/>
        </w:rPr>
        <w:instrText xml:space="preserve">"family":"Magnini","given":"Vincent P."}],"issued":{"date-parts":[["2016",5,5]]}}}],"schema":"https://github.com/citation-style-language/schema/raw/master/csl-citation.json"}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(Ivanova, Ivanov and Magnini, 2016)</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There are also some outstanding problems </w:t>
      </w:r>
      <w:r w:rsidRPr="00D25AF1">
        <w:rPr>
          <w:rFonts w:ascii="Times New Roman" w:hAnsi="Times New Roman" w:cs="Times New Roman"/>
          <w:color w:val="000000" w:themeColor="text1"/>
          <w:sz w:val="24"/>
          <w:szCs w:val="24"/>
          <w:lang w:val="en-US" w:eastAsia="zh-Hans"/>
        </w:rPr>
        <w:t xml:space="preserve">in the marketing management of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including the lack of prominent theme features in the products of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serious homogeneity in hotel supplies, and a series of outstanding problems such as the maintenan</w:t>
      </w:r>
      <w:r w:rsidRPr="00D25AF1">
        <w:rPr>
          <w:rFonts w:ascii="Times New Roman" w:hAnsi="Times New Roman" w:cs="Times New Roman"/>
          <w:color w:val="000000" w:themeColor="text1"/>
          <w:sz w:val="24"/>
          <w:szCs w:val="24"/>
          <w:lang w:val="en-US" w:eastAsia="zh-Hans"/>
        </w:rPr>
        <w:t>ce of the</w:t>
      </w:r>
      <w:r w:rsidRPr="00D25AF1">
        <w:rPr>
          <w:rFonts w:ascii="Times New Roman" w:hAnsi="Times New Roman" w:cs="Times New Roman"/>
          <w:color w:val="000000" w:themeColor="text1"/>
          <w:sz w:val="24"/>
          <w:szCs w:val="24"/>
          <w:lang w:val="en-US" w:eastAsia="zh-Hans"/>
        </w:rPr>
        <w:t xml:space="preserve"> brand due to the drastic price competition that leads to a significant decline in the company's operating profit and product simple profit.</w:t>
      </w:r>
    </w:p>
    <w:p w14:paraId="34107977" w14:textId="77777777" w:rsidR="005009C5" w:rsidRPr="00D25AF1" w:rsidRDefault="00582672">
      <w:pPr>
        <w:pStyle w:val="2"/>
        <w:rPr>
          <w:rFonts w:ascii="Times New Roman Regular" w:hAnsi="Times New Roman Regular" w:cs="Times New Roman Regular" w:hint="eastAsia"/>
          <w:bCs/>
          <w:color w:val="000000" w:themeColor="text1"/>
          <w:sz w:val="28"/>
          <w:szCs w:val="28"/>
        </w:rPr>
      </w:pPr>
      <w:bookmarkStart w:id="7" w:name="_Toc1606435692"/>
      <w:r w:rsidRPr="00D25AF1">
        <w:rPr>
          <w:rFonts w:ascii="Times New Roman Regular" w:hAnsi="Times New Roman Regular" w:cs="Times New Roman Regular"/>
          <w:bCs/>
          <w:color w:val="000000" w:themeColor="text1"/>
          <w:sz w:val="28"/>
          <w:szCs w:val="28"/>
          <w:lang w:eastAsia="zh-CN"/>
        </w:rPr>
        <w:t>2.2 Objective and SMART</w:t>
      </w:r>
      <w:bookmarkEnd w:id="7"/>
    </w:p>
    <w:p w14:paraId="77108D97" w14:textId="73DEC4AE"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val="en-US" w:eastAsia="zh-Hans"/>
        </w:rPr>
        <w:t xml:space="preserve">The marketing management goal of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is to increase the company's market share, enhance customers' satisfaction with the brand, improve the company's operating profit and reduce the company's marketing cost, so as to promote the sustainable and healthy development of the company. The main re</w:t>
      </w:r>
      <w:r w:rsidRPr="00D25AF1">
        <w:rPr>
          <w:rFonts w:ascii="Times New Roman" w:hAnsi="Times New Roman" w:cs="Times New Roman"/>
          <w:color w:val="000000" w:themeColor="text1"/>
          <w:sz w:val="24"/>
          <w:szCs w:val="24"/>
          <w:lang w:val="en-US" w:eastAsia="zh-Hans"/>
        </w:rPr>
        <w:t xml:space="preserve">ason for setting the marketing management goal of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is the company's current marketing management situation and its development strategy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{"citationID":"BzL9qR5Y","properties":{"formattedCitation":</w:instrText>
      </w:r>
      <w:r w:rsidRPr="00D25AF1">
        <w:rPr>
          <w:rFonts w:ascii="Times New Roman" w:hAnsi="Times New Roman" w:cs="Times New Roman"/>
          <w:color w:val="000000" w:themeColor="text1"/>
          <w:sz w:val="24"/>
          <w:szCs w:val="24"/>
        </w:rPr>
        <w:instrText>"(Kangasniemi, 2015)","plainCitation":"(Kangasniemi, 2015)","noteIndex":0},"citationItems":[{"id":527,"uris":["http://zotero.org/users/local/zcR7z59i/items/ZFJ6GYSC"],"itemData":{"id":527,"type":"webpage","abstract":"The aim of this bachelor’s thesis was t</w:instrText>
      </w:r>
      <w:r w:rsidRPr="00D25AF1">
        <w:rPr>
          <w:rFonts w:ascii="Times New Roman" w:hAnsi="Times New Roman" w:cs="Times New Roman"/>
          <w:color w:val="000000" w:themeColor="text1"/>
          <w:sz w:val="24"/>
          <w:szCs w:val="24"/>
        </w:rPr>
        <w:instrText>o create a marketing plan for LentoHotelli Kauhava. In addition to accommodation and catering services, the company offers conference and seminar spaces, and the possibility to organise various events. The company needed a marketing plan in order to find e</w:instrText>
      </w:r>
      <w:r w:rsidRPr="00D25AF1">
        <w:rPr>
          <w:rFonts w:ascii="Times New Roman" w:hAnsi="Times New Roman" w:cs="Times New Roman"/>
          <w:color w:val="000000" w:themeColor="text1"/>
          <w:sz w:val="24"/>
          <w:szCs w:val="24"/>
        </w:rPr>
        <w:instrText>fficient ways to market the business. The main reason for creating a marketing plan was to gain more visibility and attract new customers, especially during the upcoming winter season.\r\n\r\nThe aim of the marketing plan was to discover the company’s targ</w:instrText>
      </w:r>
      <w:r w:rsidRPr="00D25AF1">
        <w:rPr>
          <w:rFonts w:ascii="Times New Roman" w:hAnsi="Times New Roman" w:cs="Times New Roman"/>
          <w:color w:val="000000" w:themeColor="text1"/>
          <w:sz w:val="24"/>
          <w:szCs w:val="24"/>
        </w:rPr>
        <w:instrText>et market and identify the marketing tools that are most effective and best suited for reaching the market. The theoretical framework of the thesis focuses on services marketing and the different marketing tools. Due to confidentiality reasons, the marketi</w:instrText>
      </w:r>
      <w:r w:rsidRPr="00D25AF1">
        <w:rPr>
          <w:rFonts w:ascii="Times New Roman" w:hAnsi="Times New Roman" w:cs="Times New Roman"/>
          <w:color w:val="000000" w:themeColor="text1"/>
          <w:sz w:val="24"/>
          <w:szCs w:val="24"/>
        </w:rPr>
        <w:instrText>ng plan can be found in the appendix of this thesis. \r\n\r\nAll the actions described in the marketing plan were planned for the current situation of the company and are subject to change. It is left for the company to decide whether it chooses to use the</w:instrText>
      </w:r>
      <w:r w:rsidRPr="00D25AF1">
        <w:rPr>
          <w:rFonts w:ascii="Times New Roman" w:hAnsi="Times New Roman" w:cs="Times New Roman"/>
          <w:color w:val="000000" w:themeColor="text1"/>
          <w:sz w:val="24"/>
          <w:szCs w:val="24"/>
        </w:rPr>
        <w:instrText xml:space="preserve"> suggested marketing actions in the future or not.","genre":"fi=AMK-opinnäytetyö|sv=YH-examensarbete|en=Bachelor's thesis|","language":"en","note":"Accepted: 2015-11-17T12:00:55Z\npublisher: Tampereen ammattikorkeakoulu","title":"Marketing Plan for a Hotel</w:instrText>
      </w:r>
      <w:r w:rsidRPr="00D25AF1">
        <w:rPr>
          <w:rFonts w:ascii="Times New Roman" w:hAnsi="Times New Roman" w:cs="Times New Roman"/>
          <w:color w:val="000000" w:themeColor="text1"/>
          <w:sz w:val="24"/>
          <w:szCs w:val="24"/>
        </w:rPr>
        <w:instrText>","URL":"http://www.theseus.fi/handle/10024/99392","author":[{"family":"Kangasniemi","given":"Sara"}],"accessed":{"date-parts":[["2022",4,15]]},"issued":{"date-parts":[["2015"]]}}}],"schema":"https://github.com/citation-style-language/schema/raw/master/csl</w:instrText>
      </w:r>
      <w:r w:rsidRPr="00D25AF1">
        <w:rPr>
          <w:rFonts w:ascii="Times New Roman" w:hAnsi="Times New Roman" w:cs="Times New Roman"/>
          <w:color w:val="000000" w:themeColor="text1"/>
          <w:sz w:val="24"/>
          <w:szCs w:val="24"/>
        </w:rPr>
        <w:instrText xml:space="preserve">-citation.json"}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(Kangasniemi, 2015)</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As the current marketing cost of the company is relatively high, and the company also needs to improve the brand influence and user satisfaction to obtain more customers, it also needs to comprehensively strengthen </w:t>
      </w:r>
      <w:r w:rsidRPr="00D25AF1">
        <w:rPr>
          <w:rFonts w:ascii="Times New Roman" w:hAnsi="Times New Roman" w:cs="Times New Roman"/>
          <w:color w:val="000000" w:themeColor="text1"/>
          <w:sz w:val="24"/>
          <w:szCs w:val="24"/>
          <w:lang w:val="en-US" w:eastAsia="zh-Hans"/>
        </w:rPr>
        <w:t xml:space="preserve">marketing management and enterprise management to improve the </w:t>
      </w:r>
      <w:r w:rsidRPr="00D25AF1">
        <w:rPr>
          <w:rFonts w:ascii="Times New Roman" w:hAnsi="Times New Roman" w:cs="Times New Roman" w:hint="eastAsia"/>
          <w:color w:val="000000" w:themeColor="text1"/>
          <w:sz w:val="24"/>
          <w:szCs w:val="24"/>
          <w:lang w:val="en-US" w:eastAsia="zh-CN"/>
        </w:rPr>
        <w:t>service</w:t>
      </w:r>
      <w:r w:rsidRPr="00D25AF1">
        <w:rPr>
          <w:rFonts w:ascii="Times New Roman" w:hAnsi="Times New Roman" w:cs="Times New Roman"/>
          <w:color w:val="000000" w:themeColor="text1"/>
          <w:sz w:val="24"/>
          <w:szCs w:val="24"/>
          <w:lang w:val="en-US" w:eastAsia="zh-CN"/>
        </w:rPr>
        <w:t xml:space="preserve"> </w:t>
      </w:r>
      <w:r w:rsidRPr="00D25AF1">
        <w:rPr>
          <w:rFonts w:ascii="Times New Roman" w:hAnsi="Times New Roman" w:cs="Times New Roman" w:hint="eastAsia"/>
          <w:color w:val="000000" w:themeColor="text1"/>
          <w:sz w:val="24"/>
          <w:szCs w:val="24"/>
          <w:lang w:val="en-US" w:eastAsia="zh-CN"/>
        </w:rPr>
        <w:t>ability</w:t>
      </w:r>
      <w:r w:rsidRPr="00D25AF1">
        <w:rPr>
          <w:rFonts w:ascii="Times New Roman" w:hAnsi="Times New Roman" w:cs="Times New Roman"/>
          <w:color w:val="000000" w:themeColor="text1"/>
          <w:sz w:val="24"/>
          <w:szCs w:val="24"/>
          <w:lang w:val="en-US" w:eastAsia="zh-Hans"/>
        </w:rPr>
        <w:t xml:space="preserve"> of the enterprise and reduce the management cost of the enterprise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{"citationID":"JQI03Lmn","properties":{"formattedCitation":"(Westwood, 2002)","</w:instrText>
      </w:r>
      <w:r w:rsidRPr="00D25AF1">
        <w:rPr>
          <w:rFonts w:ascii="Times New Roman" w:hAnsi="Times New Roman" w:cs="Times New Roman"/>
          <w:color w:val="000000" w:themeColor="text1"/>
          <w:sz w:val="24"/>
          <w:szCs w:val="24"/>
        </w:rPr>
        <w:instrText>plainCitation":"(Westwood, 2002)","noteIndex":0},"citationItems":[{"id":532,"uris":["http://zotero.org/users/local/zcR7z59i/items/AEHQT9EX"],"itemData":{"id":532,"type":"book","abstract":"A well-devised marketing plan, the focus for all marketing aims, pro</w:instrText>
      </w:r>
      <w:r w:rsidRPr="00D25AF1">
        <w:rPr>
          <w:rFonts w:ascii="Times New Roman" w:hAnsi="Times New Roman" w:cs="Times New Roman"/>
          <w:color w:val="000000" w:themeColor="text1"/>
          <w:sz w:val="24"/>
          <w:szCs w:val="24"/>
        </w:rPr>
        <w:instrText>posals and activities, can improve a company's performance. This new edition clarifies the complexities faced by those responsible for compiling a plan and sets out clear guidelines on how to go about this task.","ISBN":"978-0-7494-3748-0","language":"en",</w:instrText>
      </w:r>
      <w:r w:rsidRPr="00D25AF1">
        <w:rPr>
          <w:rFonts w:ascii="Times New Roman" w:hAnsi="Times New Roman" w:cs="Times New Roman"/>
          <w:color w:val="000000" w:themeColor="text1"/>
          <w:sz w:val="24"/>
          <w:szCs w:val="24"/>
        </w:rPr>
        <w:instrText>"note":"Google-Books-ID: Vq3pytURoEwC","number-of-pages":"228","publisher":"Kogan Page Publishers","source":"Google Books","title":"The Marketing Plan: A Step-by-step Guide","title-short":"The Marketing Plan","author":[{"family":"Westwood","given":"John"}]</w:instrText>
      </w:r>
      <w:r w:rsidRPr="00D25AF1">
        <w:rPr>
          <w:rFonts w:ascii="Times New Roman" w:hAnsi="Times New Roman" w:cs="Times New Roman"/>
          <w:color w:val="000000" w:themeColor="text1"/>
          <w:sz w:val="24"/>
          <w:szCs w:val="24"/>
        </w:rPr>
        <w:instrText xml:space="preserve">,"issued":{"date-parts":[["2002"]]}}}],"schema":"https://github.com/citation-style-language/schema/raw/master/csl-citation.json"}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(Westwood, 2002)</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The SMART principle means that the performance goals formulated by an enterprise should be specific, meas</w:t>
      </w:r>
      <w:r w:rsidRPr="00D25AF1">
        <w:rPr>
          <w:rFonts w:ascii="Times New Roman" w:hAnsi="Times New Roman" w:cs="Times New Roman"/>
          <w:color w:val="000000" w:themeColor="text1"/>
          <w:sz w:val="24"/>
          <w:szCs w:val="24"/>
          <w:lang w:val="en-US" w:eastAsia="zh-Hans"/>
        </w:rPr>
        <w:t xml:space="preserve">urable, attainable, relevant to other goals of the enterprise, and with a clear Time-bound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{"citationID":"kmeqjNlb","properties":{"formattedCitation":"(Bjerke and Renger, 2017)","plainCitation":"(Bjerke and Renger, 2017)","n</w:instrText>
      </w:r>
      <w:r w:rsidRPr="00D25AF1">
        <w:rPr>
          <w:rFonts w:ascii="Times New Roman" w:hAnsi="Times New Roman" w:cs="Times New Roman"/>
          <w:color w:val="000000" w:themeColor="text1"/>
          <w:sz w:val="24"/>
          <w:szCs w:val="24"/>
        </w:rPr>
        <w:instrText>oteIndex":0},"citationItems":[{"id":530,"uris":["http://zotero.org/users/local/zcR7z59i/items/NSZP6CNT"],"itemData":{"id":530,"type":"article-journal","container-title":"Evaluation and Program Planning","DOI":"10.1016/j.evalprogplan.2016.12.009","ISSN":"01</w:instrText>
      </w:r>
      <w:r w:rsidRPr="00D25AF1">
        <w:rPr>
          <w:rFonts w:ascii="Times New Roman" w:hAnsi="Times New Roman" w:cs="Times New Roman"/>
          <w:color w:val="000000" w:themeColor="text1"/>
          <w:sz w:val="24"/>
          <w:szCs w:val="24"/>
        </w:rPr>
        <w:instrText>497189","journalAbbreviation":"Evaluation and Program Planning","language":"en","page":"125-127","source":"DOI.org (Crossref)","title":"Being smart about writing SMART objectives","volume":"61","author":[{"family":"Bjerke","given":"May Britt"},{"family":"R</w:instrText>
      </w:r>
      <w:r w:rsidRPr="00D25AF1">
        <w:rPr>
          <w:rFonts w:ascii="Times New Roman" w:hAnsi="Times New Roman" w:cs="Times New Roman"/>
          <w:color w:val="000000" w:themeColor="text1"/>
          <w:sz w:val="24"/>
          <w:szCs w:val="24"/>
        </w:rPr>
        <w:instrText xml:space="preserve">enger","given":"Ralph"}],"issued":{"date-parts":[["2017",4]]}}}],"schema":"https://github.com/citation-style-language/schema/raw/master/csl-citation.json"}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(Bjerke and Renger, 2017)</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Specifically, the performance target of the enterprise is to achieve t</w:t>
      </w:r>
      <w:r w:rsidRPr="00D25AF1">
        <w:rPr>
          <w:rFonts w:ascii="Times New Roman" w:hAnsi="Times New Roman" w:cs="Times New Roman"/>
          <w:color w:val="000000" w:themeColor="text1"/>
          <w:sz w:val="24"/>
          <w:szCs w:val="24"/>
          <w:lang w:val="en-US" w:eastAsia="zh-Hans"/>
        </w:rPr>
        <w:t xml:space="preserve">he target of </w:t>
      </w:r>
      <w:r w:rsidR="00D25AF1" w:rsidRPr="00D25AF1">
        <w:rPr>
          <w:rFonts w:ascii="Times New Roman" w:hAnsi="Times New Roman" w:cs="Times New Roman"/>
          <w:color w:val="000000" w:themeColor="text1"/>
          <w:sz w:val="24"/>
          <w:szCs w:val="24"/>
          <w:lang w:val="en-US" w:eastAsia="zh-Hans"/>
        </w:rPr>
        <w:t xml:space="preserve">a </w:t>
      </w:r>
      <w:r w:rsidRPr="00D25AF1">
        <w:rPr>
          <w:rFonts w:ascii="Times New Roman" w:hAnsi="Times New Roman" w:cs="Times New Roman"/>
          <w:color w:val="000000" w:themeColor="text1"/>
          <w:sz w:val="24"/>
          <w:szCs w:val="24"/>
          <w:lang w:val="en-US" w:eastAsia="zh-Hans"/>
        </w:rPr>
        <w:t>10% increase in operating profit, 5% reduction in marketing cost, an increase in market share and a score of consumer satisfaction evaluation in 2022 by formulating a scientific marketing strategy and marketing plan.</w:t>
      </w:r>
    </w:p>
    <w:p w14:paraId="5114CA82" w14:textId="77777777" w:rsidR="005009C5" w:rsidRPr="00D25AF1" w:rsidRDefault="00582672">
      <w:pPr>
        <w:pStyle w:val="2"/>
        <w:rPr>
          <w:rFonts w:ascii="Times New Roman Regular" w:hAnsi="Times New Roman Regular" w:cs="Times New Roman Regular" w:hint="eastAsia"/>
          <w:bCs/>
          <w:color w:val="000000" w:themeColor="text1"/>
          <w:sz w:val="28"/>
          <w:szCs w:val="28"/>
          <w:lang w:eastAsia="zh-CN"/>
        </w:rPr>
      </w:pPr>
      <w:bookmarkStart w:id="8" w:name="_Toc1200265360"/>
      <w:r w:rsidRPr="00D25AF1">
        <w:rPr>
          <w:rFonts w:ascii="Times New Roman Regular" w:hAnsi="Times New Roman Regular" w:cs="Times New Roman Regular"/>
          <w:bCs/>
          <w:color w:val="000000" w:themeColor="text1"/>
          <w:sz w:val="28"/>
          <w:szCs w:val="28"/>
          <w:lang w:eastAsia="zh-CN"/>
        </w:rPr>
        <w:lastRenderedPageBreak/>
        <w:t>2.3 Strategy</w:t>
      </w:r>
      <w:bookmarkEnd w:id="8"/>
    </w:p>
    <w:p w14:paraId="25A9CDFF" w14:textId="77777777" w:rsidR="005009C5" w:rsidRPr="00D25AF1" w:rsidRDefault="00582672">
      <w:pPr>
        <w:spacing w:line="360" w:lineRule="auto"/>
        <w:jc w:val="both"/>
        <w:rPr>
          <w:rFonts w:ascii="Times New Roman" w:eastAsia="方正黑体_GBK" w:hAnsi="Times New Roman" w:cs="Times New Roman"/>
          <w:b/>
          <w:bCs/>
          <w:color w:val="000000" w:themeColor="text1"/>
          <w:sz w:val="24"/>
          <w:szCs w:val="24"/>
          <w:lang w:eastAsia="zh-CN"/>
        </w:rPr>
      </w:pPr>
      <w:bookmarkStart w:id="9" w:name="OLE_LINK1"/>
      <w:r w:rsidRPr="00D25AF1">
        <w:rPr>
          <w:rFonts w:ascii="Times New Roman" w:hAnsi="Times New Roman" w:cs="Times New Roman"/>
          <w:color w:val="000000" w:themeColor="text1"/>
          <w:sz w:val="24"/>
          <w:szCs w:val="24"/>
          <w:lang w:val="en-US" w:eastAsia="zh-Hans"/>
        </w:rPr>
        <w:t xml:space="preserve">The marketing strategy of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mainly includes comprehensively strengthening service quality management, scientifically formulating price strategy, comprehensively expanding marketing channels and comprehensively strengthening the </w:t>
      </w:r>
      <w:r w:rsidRPr="00D25AF1">
        <w:rPr>
          <w:rFonts w:ascii="Times New Roman" w:hAnsi="Times New Roman" w:cs="Times New Roman"/>
          <w:color w:val="000000" w:themeColor="text1"/>
          <w:sz w:val="24"/>
          <w:szCs w:val="24"/>
          <w:lang w:val="en-US" w:eastAsia="zh-Hans"/>
        </w:rPr>
        <w:t xml:space="preserve">company's brand marketing and publicity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{"citationID":"fIEwgEna","properties":{"formattedCitation":"(Jones, 2009)","plainCitation":"(Jones, 2009)","noteIndex":0},"citationItems":[{"id":540,"uris":["http://zotero.org/users/lo</w:instrText>
      </w:r>
      <w:r w:rsidRPr="00D25AF1">
        <w:rPr>
          <w:rFonts w:ascii="Times New Roman" w:hAnsi="Times New Roman" w:cs="Times New Roman"/>
          <w:color w:val="000000" w:themeColor="text1"/>
          <w:sz w:val="24"/>
          <w:szCs w:val="24"/>
        </w:rPr>
        <w:instrText>cal/zcR7z59i/items/HJ3WMUR6"],"itemData":{"id":540,"type":"article-journal","container-title":"Tourism and Hospitality Research","DOI":"10.1057/thr.2009.13","ISSN":"1467-3584, 1742-9692","issue":"3","journalAbbreviation":"Tourism and Hospitality Research",</w:instrText>
      </w:r>
      <w:r w:rsidRPr="00D25AF1">
        <w:rPr>
          <w:rFonts w:ascii="Times New Roman" w:hAnsi="Times New Roman" w:cs="Times New Roman"/>
          <w:color w:val="000000" w:themeColor="text1"/>
          <w:sz w:val="24"/>
          <w:szCs w:val="24"/>
        </w:rPr>
        <w:instrText>"language":"en","page":"271-276","source":"DOI.org (Crossref)","title":"A ‘Sound Strategy’ for Intercontinental Hotels","volume":"9","author":[{"family":"Jones","given":"Peter"}],"issued":{"date-parts":[["2009",7]]}}}],"schema":"https://github.com/citation</w:instrText>
      </w:r>
      <w:r w:rsidRPr="00D25AF1">
        <w:rPr>
          <w:rFonts w:ascii="Times New Roman" w:hAnsi="Times New Roman" w:cs="Times New Roman"/>
          <w:color w:val="000000" w:themeColor="text1"/>
          <w:sz w:val="24"/>
          <w:szCs w:val="24"/>
        </w:rPr>
        <w:instrText xml:space="preserve">-style-language/schema/raw/master/csl-citation.json"}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(Jones, 2009)</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The company also needs to develop differentiated product strategies to promote the company's brand through various marketing channels. Through the personalized product strategy to attr</w:t>
      </w:r>
      <w:r w:rsidRPr="00D25AF1">
        <w:rPr>
          <w:rFonts w:ascii="Times New Roman" w:hAnsi="Times New Roman" w:cs="Times New Roman"/>
          <w:color w:val="000000" w:themeColor="text1"/>
          <w:sz w:val="24"/>
          <w:szCs w:val="24"/>
          <w:lang w:val="en-US" w:eastAsia="zh-Hans"/>
        </w:rPr>
        <w:t xml:space="preserve">act customers and build the company's personalized brand, improve consumer satisfaction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{"citationID":"gguoWLQx","properties":{"formattedCitation":"(Dickson and Ginter, 1987)","plainCitation":"(Dickson and Ginter, 1987)","no</w:instrText>
      </w:r>
      <w:r w:rsidRPr="00D25AF1">
        <w:rPr>
          <w:rFonts w:ascii="Times New Roman" w:hAnsi="Times New Roman" w:cs="Times New Roman"/>
          <w:color w:val="000000" w:themeColor="text1"/>
          <w:sz w:val="24"/>
          <w:szCs w:val="24"/>
        </w:rPr>
        <w:instrText>teIndex":0},"citationItems":[{"id":542,"uris":["http://zotero.org/users/local/zcR7z59i/items/IWNGCJH5"],"itemData":{"id":542,"type":"article-journal","abstract":"Despite the pervasive use of the terms “market segmentation” and “product differentiation,” th</w:instrText>
      </w:r>
      <w:r w:rsidRPr="00D25AF1">
        <w:rPr>
          <w:rFonts w:ascii="Times New Roman" w:hAnsi="Times New Roman" w:cs="Times New Roman"/>
          <w:color w:val="000000" w:themeColor="text1"/>
          <w:sz w:val="24"/>
          <w:szCs w:val="24"/>
        </w:rPr>
        <w:instrText>ere has been and continues to be considerable misunderstanding about their meaning and use. The authors attempt to lessen the confusion by the use of traditional and contemporary economic theory and product preference maps.","container-title":"Journal of M</w:instrText>
      </w:r>
      <w:r w:rsidRPr="00D25AF1">
        <w:rPr>
          <w:rFonts w:ascii="Times New Roman" w:hAnsi="Times New Roman" w:cs="Times New Roman"/>
          <w:color w:val="000000" w:themeColor="text1"/>
          <w:sz w:val="24"/>
          <w:szCs w:val="24"/>
        </w:rPr>
        <w:instrText>arketing","DOI":"10.1177/002224298705100201","ISSN":"0022-2429, 1547-7185","issue":"2","journalAbbreviation":"Journal of Marketing","language":"en","page":"1-10","source":"DOI.org (Crossref)","title":"Market Segmentation, Product Differentiation, and Marke</w:instrText>
      </w:r>
      <w:r w:rsidRPr="00D25AF1">
        <w:rPr>
          <w:rFonts w:ascii="Times New Roman" w:hAnsi="Times New Roman" w:cs="Times New Roman"/>
          <w:color w:val="000000" w:themeColor="text1"/>
          <w:sz w:val="24"/>
          <w:szCs w:val="24"/>
        </w:rPr>
        <w:instrText xml:space="preserve">ting Strategy","volume":"51","author":[{"family":"Dickson","given":"Peter R."},{"family":"Ginter","given":"James L"}],"issued":{"date-parts":[["1987",4]]}}}],"schema":"https://github.com/citation-style-language/schema/raw/master/csl-citation.json"}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(Dickso</w:t>
      </w:r>
      <w:r w:rsidRPr="00D25AF1">
        <w:rPr>
          <w:rFonts w:ascii="Times New Roman" w:hAnsi="Times New Roman" w:cs="Times New Roman"/>
          <w:color w:val="000000" w:themeColor="text1"/>
          <w:sz w:val="24"/>
          <w:szCs w:val="24"/>
        </w:rPr>
        <w:t>n and Ginter, 1987)</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w:t>
      </w:r>
      <w:r w:rsidRPr="00D25AF1">
        <w:rPr>
          <w:rFonts w:ascii="Times New Roman" w:hAnsi="Times New Roman" w:cs="Times New Roman"/>
          <w:color w:val="000000" w:themeColor="text1"/>
          <w:sz w:val="24"/>
          <w:szCs w:val="24"/>
          <w:lang w:eastAsia="zh-CN"/>
        </w:rPr>
        <w:t xml:space="preserve">The service quality of the hotel industry directly affects the operation of the hotel, the hotel also </w:t>
      </w:r>
      <w:r w:rsidRPr="00D25AF1">
        <w:rPr>
          <w:rFonts w:ascii="Times New Roman" w:hAnsi="Times New Roman" w:cs="Times New Roman" w:hint="eastAsia"/>
          <w:color w:val="000000" w:themeColor="text1"/>
          <w:sz w:val="24"/>
          <w:szCs w:val="24"/>
          <w:lang w:eastAsia="zh-CN"/>
        </w:rPr>
        <w:t>serves</w:t>
      </w:r>
      <w:r w:rsidRPr="00D25AF1">
        <w:rPr>
          <w:rFonts w:ascii="Times New Roman" w:hAnsi="Times New Roman" w:cs="Times New Roman"/>
          <w:color w:val="000000" w:themeColor="text1"/>
          <w:sz w:val="24"/>
          <w:szCs w:val="24"/>
          <w:lang w:eastAsia="zh-CN"/>
        </w:rPr>
        <w:t xml:space="preserve"> personnel's personal quality and image, also directly affects the operating profit of the hotel industry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w:instrText>
      </w:r>
      <w:r w:rsidRPr="00D25AF1">
        <w:rPr>
          <w:rFonts w:ascii="Times New Roman" w:hAnsi="Times New Roman" w:cs="Times New Roman"/>
          <w:color w:val="000000" w:themeColor="text1"/>
          <w:sz w:val="24"/>
          <w:szCs w:val="24"/>
        </w:rPr>
        <w:instrText xml:space="preserve"> CSL_CITATION {"citationID":"uPziFzBO","properties":{"formattedCitation":"(Tsaur and Lin, 2004)","plainCitation":"(Tsaur and Lin, 2004)","noteIndex":0},"citationItems":[{"id":544,"uris":["http://zotero.org/users/local/zcR7z59i/items/2MJRBIWE"],"itemData":{</w:instrText>
      </w:r>
      <w:r w:rsidRPr="00D25AF1">
        <w:rPr>
          <w:rFonts w:ascii="Times New Roman" w:hAnsi="Times New Roman" w:cs="Times New Roman"/>
          <w:color w:val="000000" w:themeColor="text1"/>
          <w:sz w:val="24"/>
          <w:szCs w:val="24"/>
        </w:rPr>
        <w:instrText>"id":544,"type":"article-journal","container-title":"Tourism Management","DOI":"10.1016/S0261-5177(03)00117-1","ISSN":"02615177","issue":"4","journalAbbreviation":"Tourism Management","language":"en","page":"471-481","source":"DOI.org (Crossref)","title":"</w:instrText>
      </w:r>
      <w:r w:rsidRPr="00D25AF1">
        <w:rPr>
          <w:rFonts w:ascii="Times New Roman" w:hAnsi="Times New Roman" w:cs="Times New Roman"/>
          <w:color w:val="000000" w:themeColor="text1"/>
          <w:sz w:val="24"/>
          <w:szCs w:val="24"/>
        </w:rPr>
        <w:instrText>Promoting service quality in tourist hotels: the role of HRM practices and service behavior","title-short":"Promoting service quality in tourist hotels","volume":"25","author":[{"family":"Tsaur","given":"Sheng-Hshiung"},{"family":"Lin","given":"Yi-Chun"}],</w:instrText>
      </w:r>
      <w:r w:rsidRPr="00D25AF1">
        <w:rPr>
          <w:rFonts w:ascii="Times New Roman" w:hAnsi="Times New Roman" w:cs="Times New Roman"/>
          <w:color w:val="000000" w:themeColor="text1"/>
          <w:sz w:val="24"/>
          <w:szCs w:val="24"/>
        </w:rPr>
        <w:instrText xml:space="preserve">"issued":{"date-parts":[["2004",8]]}}}],"schema":"https://github.com/citation-style-language/schema/raw/master/csl-citation.json"}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(Tsaur and Lin, 2004)</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CN"/>
        </w:rPr>
        <w:t xml:space="preserve">. In order for InterContinental Hotels Group to do a good job in service management, it is necessary </w:t>
      </w:r>
      <w:r w:rsidRPr="00D25AF1">
        <w:rPr>
          <w:rFonts w:ascii="Times New Roman" w:hAnsi="Times New Roman" w:cs="Times New Roman"/>
          <w:color w:val="000000" w:themeColor="text1"/>
          <w:sz w:val="24"/>
          <w:szCs w:val="24"/>
          <w:lang w:eastAsia="zh-CN"/>
        </w:rPr>
        <w:t>to comprehensively strengthen the personal quality and image management of service staff, and relevant service staff should always keep warm and smile in the service process. No matter how bad the customer's mood is at that time, he will also feel the warm</w:t>
      </w:r>
      <w:r w:rsidRPr="00D25AF1">
        <w:rPr>
          <w:rFonts w:ascii="Times New Roman" w:hAnsi="Times New Roman" w:cs="Times New Roman"/>
          <w:color w:val="000000" w:themeColor="text1"/>
          <w:sz w:val="24"/>
          <w:szCs w:val="24"/>
          <w:lang w:eastAsia="zh-CN"/>
        </w:rPr>
        <w:t xml:space="preserve">th </w:t>
      </w:r>
      <w:r w:rsidRPr="00D25AF1">
        <w:rPr>
          <w:rFonts w:ascii="Times New Roman" w:hAnsi="Times New Roman" w:cs="Times New Roman" w:hint="eastAsia"/>
          <w:color w:val="000000" w:themeColor="text1"/>
          <w:sz w:val="24"/>
          <w:szCs w:val="24"/>
          <w:lang w:eastAsia="zh-CN"/>
        </w:rPr>
        <w:t>of</w:t>
      </w:r>
      <w:r w:rsidRPr="00D25AF1">
        <w:rPr>
          <w:rFonts w:ascii="Times New Roman" w:hAnsi="Times New Roman" w:cs="Times New Roman"/>
          <w:color w:val="000000" w:themeColor="text1"/>
          <w:sz w:val="24"/>
          <w:szCs w:val="24"/>
          <w:lang w:eastAsia="zh-CN"/>
        </w:rPr>
        <w:t xml:space="preserve"> the hotel. Enterprises need to strengthen the education for the related service personnel training and management to ensure the maintenance staff grooming standards and image of the first professional, improve the staff's state of mind, make it fresh</w:t>
      </w:r>
      <w:r w:rsidRPr="00D25AF1">
        <w:rPr>
          <w:rFonts w:ascii="Times New Roman" w:hAnsi="Times New Roman" w:cs="Times New Roman"/>
          <w:color w:val="000000" w:themeColor="text1"/>
          <w:sz w:val="24"/>
          <w:szCs w:val="24"/>
          <w:lang w:eastAsia="zh-CN"/>
        </w:rPr>
        <w:t>, and generous and do a good job related to all related service personnel also need to wear uniform coveralls, with a high standard of service to do a good job of hotel service.</w:t>
      </w:r>
    </w:p>
    <w:p w14:paraId="7E507145" w14:textId="77777777" w:rsidR="005009C5" w:rsidRPr="00D25AF1" w:rsidRDefault="00582672">
      <w:pPr>
        <w:pStyle w:val="2"/>
        <w:rPr>
          <w:rFonts w:ascii="Times New Roman Regular" w:hAnsi="Times New Roman Regular" w:cs="Times New Roman Regular" w:hint="eastAsia"/>
          <w:bCs/>
          <w:color w:val="000000" w:themeColor="text1"/>
          <w:sz w:val="28"/>
          <w:szCs w:val="28"/>
          <w:lang w:eastAsia="zh-CN"/>
        </w:rPr>
      </w:pPr>
      <w:bookmarkStart w:id="10" w:name="_Toc1546009249"/>
      <w:bookmarkEnd w:id="9"/>
      <w:r w:rsidRPr="00D25AF1">
        <w:rPr>
          <w:rFonts w:ascii="Times New Roman Regular" w:hAnsi="Times New Roman Regular" w:cs="Times New Roman Regular"/>
          <w:bCs/>
          <w:color w:val="000000" w:themeColor="text1"/>
          <w:sz w:val="28"/>
          <w:szCs w:val="28"/>
          <w:lang w:eastAsia="zh-CN"/>
        </w:rPr>
        <w:t>2.4 Tactics</w:t>
      </w:r>
      <w:bookmarkEnd w:id="10"/>
    </w:p>
    <w:p w14:paraId="6F1668C3" w14:textId="77777777" w:rsidR="005009C5" w:rsidRPr="00D25AF1" w:rsidRDefault="00582672">
      <w:pPr>
        <w:spacing w:line="360" w:lineRule="auto"/>
        <w:jc w:val="both"/>
        <w:rPr>
          <w:rFonts w:ascii="Times New Roman" w:hAnsi="Times New Roman" w:cs="Times New Roman"/>
          <w:color w:val="000000" w:themeColor="text1"/>
          <w:sz w:val="24"/>
          <w:szCs w:val="24"/>
          <w:lang w:eastAsia="zh-Hans"/>
        </w:rPr>
      </w:pPr>
      <w:r w:rsidRPr="00D25AF1">
        <w:rPr>
          <w:rFonts w:ascii="Times New Roman" w:hAnsi="Times New Roman" w:cs="Times New Roman"/>
          <w:color w:val="000000" w:themeColor="text1"/>
          <w:sz w:val="24"/>
          <w:szCs w:val="24"/>
          <w:lang w:eastAsia="zh-Hans"/>
        </w:rPr>
        <w:t>The business unit of an enterprise needs to develop a pricing stra</w:t>
      </w:r>
      <w:r w:rsidRPr="00D25AF1">
        <w:rPr>
          <w:rFonts w:ascii="Times New Roman" w:hAnsi="Times New Roman" w:cs="Times New Roman"/>
          <w:color w:val="000000" w:themeColor="text1"/>
          <w:sz w:val="24"/>
          <w:szCs w:val="24"/>
          <w:lang w:eastAsia="zh-Hans"/>
        </w:rPr>
        <w:t xml:space="preserve">tegy. Pricing strategy needs to be dynamically evaluated and managed on a monthly or weekly basis, and dynamically adjusted in combination with current market conditions and enterprise management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{"citationID":"zN5fXnGN","properties":{"formattedCitation":"(Kienzler and Kowalkowski, 2017)","plainCitation":"(Kienzler and Kowalkowski, 2017)","noteIndex":0},"citationItems":[{"id":534,"uris":["http://zotero.org/users/loca</w:instrText>
      </w:r>
      <w:r w:rsidRPr="00D25AF1">
        <w:rPr>
          <w:rFonts w:ascii="Times New Roman" w:hAnsi="Times New Roman" w:cs="Times New Roman"/>
          <w:color w:val="000000" w:themeColor="text1"/>
          <w:sz w:val="24"/>
          <w:szCs w:val="24"/>
        </w:rPr>
        <w:instrText>l/zcR7z59i/items/GSITAFWR"],"itemData":{"id":534,"type":"article-journal","container-title":"Journal of Business Research","DOI":"10.1016/j.jbusres.2017.05.005","ISSN":"01482963","journalAbbreviation":"Journal of Business Research","language":"en","page":"</w:instrText>
      </w:r>
      <w:r w:rsidRPr="00D25AF1">
        <w:rPr>
          <w:rFonts w:ascii="Times New Roman" w:hAnsi="Times New Roman" w:cs="Times New Roman"/>
          <w:color w:val="000000" w:themeColor="text1"/>
          <w:sz w:val="24"/>
          <w:szCs w:val="24"/>
        </w:rPr>
        <w:instrText>101-110","source":"DOI.org (Crossref)","title":"Pricing strategy: A review of 22 years of marketing research","title-short":"Pricing strategy","volume":"78","author":[{"family":"Kienzler","given":"Mario"},{"family":"Kowalkowski","given":"Christian"}],"issu</w:instrText>
      </w:r>
      <w:r w:rsidRPr="00D25AF1">
        <w:rPr>
          <w:rFonts w:ascii="Times New Roman" w:hAnsi="Times New Roman" w:cs="Times New Roman"/>
          <w:color w:val="000000" w:themeColor="text1"/>
          <w:sz w:val="24"/>
          <w:szCs w:val="24"/>
        </w:rPr>
        <w:instrText xml:space="preserve">ed":{"date-parts":[["2017",9]]}}}],"schema":"https://github.com/citation-style-language/schema/raw/master/csl-citation.json"}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(Kienzler and Kowalkowski, 2017)</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Hans"/>
        </w:rPr>
        <w:t xml:space="preserve">. Pricing strategy mainly includes the </w:t>
      </w:r>
      <w:r w:rsidRPr="00D25AF1">
        <w:rPr>
          <w:rFonts w:ascii="Times New Roman" w:hAnsi="Times New Roman" w:cs="Times New Roman"/>
          <w:color w:val="000000" w:themeColor="text1"/>
          <w:sz w:val="24"/>
          <w:szCs w:val="24"/>
          <w:lang w:eastAsia="zh-Hans"/>
        </w:rPr>
        <w:lastRenderedPageBreak/>
        <w:t>enterprise can make some discount pricing strategy, eith</w:t>
      </w:r>
      <w:r w:rsidRPr="00D25AF1">
        <w:rPr>
          <w:rFonts w:ascii="Times New Roman" w:hAnsi="Times New Roman" w:cs="Times New Roman"/>
          <w:color w:val="000000" w:themeColor="text1"/>
          <w:sz w:val="24"/>
          <w:szCs w:val="24"/>
          <w:lang w:eastAsia="zh-Hans"/>
        </w:rPr>
        <w:t>er number induced by pricing strategies, to formulate specific product pricing, for different customers to develop different pricing strategies, to improve members of the loyalty and satisfaction, enterprises can also pricing according to the competition w</w:t>
      </w:r>
      <w:r w:rsidRPr="00D25AF1">
        <w:rPr>
          <w:rFonts w:ascii="Times New Roman" w:hAnsi="Times New Roman" w:cs="Times New Roman"/>
          <w:color w:val="000000" w:themeColor="text1"/>
          <w:sz w:val="24"/>
          <w:szCs w:val="24"/>
          <w:lang w:eastAsia="zh-Hans"/>
        </w:rPr>
        <w:t xml:space="preserve">ithin the industry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{"citationID":"6HIr446N","properties":{"formattedCitation":"(Koushik, Higbie and Eister, 2012)","plainCitation":"(Koushik, Higbie and Eister, 2012)","noteIndex":0},"citationItems":[{"id":536,"uris":["http:</w:instrText>
      </w:r>
      <w:r w:rsidRPr="00D25AF1">
        <w:rPr>
          <w:rFonts w:ascii="Times New Roman" w:hAnsi="Times New Roman" w:cs="Times New Roman"/>
          <w:color w:val="000000" w:themeColor="text1"/>
          <w:sz w:val="24"/>
          <w:szCs w:val="24"/>
        </w:rPr>
        <w:instrText>//zotero.org/users/local/zcR7z59i/items/8EQKCRYX"],"itemData":{"id":536,"type":"article-journal","container-title":"Interfaces","DOI":"10.1287/inte.1110.0620","ISSN":"0092-2102, 1526-551X","issue":"1","journalAbbreviation":"Interfaces","language":"en","pag</w:instrText>
      </w:r>
      <w:r w:rsidRPr="00D25AF1">
        <w:rPr>
          <w:rFonts w:ascii="Times New Roman" w:hAnsi="Times New Roman" w:cs="Times New Roman"/>
          <w:color w:val="000000" w:themeColor="text1"/>
          <w:sz w:val="24"/>
          <w:szCs w:val="24"/>
        </w:rPr>
        <w:instrText>e":"45-57","source":"DOI.org (Crossref)","title":"Retail Price Optimization at InterContinental Hotels Group","volume":"42","author":[{"family":"Koushik","given":"Dev"},{"family":"Higbie","given":"Jon A."},{"family":"Eister","given":"Craig"}],"issued":{"da</w:instrText>
      </w:r>
      <w:r w:rsidRPr="00D25AF1">
        <w:rPr>
          <w:rFonts w:ascii="Times New Roman" w:hAnsi="Times New Roman" w:cs="Times New Roman"/>
          <w:color w:val="000000" w:themeColor="text1"/>
          <w:sz w:val="24"/>
          <w:szCs w:val="24"/>
        </w:rPr>
        <w:instrText xml:space="preserve">te-parts":[["2012",2]]}}}],"schema":"https://github.com/citation-style-language/schema/raw/master/csl-citation.json"}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(Koushik, Higbie and Eister, 2012)</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Hans"/>
        </w:rPr>
        <w:t>. Enterprises can formulate preferential policies for some group customers and high-quality customers</w:t>
      </w:r>
      <w:r w:rsidRPr="00D25AF1">
        <w:rPr>
          <w:rFonts w:ascii="Times New Roman" w:hAnsi="Times New Roman" w:cs="Times New Roman"/>
          <w:color w:val="000000" w:themeColor="text1"/>
          <w:sz w:val="24"/>
          <w:szCs w:val="24"/>
          <w:lang w:eastAsia="zh-Hans"/>
        </w:rPr>
        <w:t xml:space="preserve"> respectively to improve user stickiness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{"citationID":"lw2XF98B","properties":{"formattedCitation":"(Ling, Guo and He, 2012)","plainCitation":"(Ling, Guo and He, 2012)","noteIndex":0},"citationItems":[{"id":538,"uris":["htt</w:instrText>
      </w:r>
      <w:r w:rsidRPr="00D25AF1">
        <w:rPr>
          <w:rFonts w:ascii="Times New Roman" w:hAnsi="Times New Roman" w:cs="Times New Roman"/>
          <w:color w:val="000000" w:themeColor="text1"/>
          <w:sz w:val="24"/>
          <w:szCs w:val="24"/>
        </w:rPr>
        <w:instrText>p://zotero.org/users/local/zcR7z59i/items/RFZE399A"],"itemData":{"id":538,"type":"article-journal","container-title":"International Journal of Services Technology and Management","DOI":"10.1504/IJSTM.2012.048024","ISSN":"1460-6720, 1741-525X","issue":"1","</w:instrText>
      </w:r>
      <w:r w:rsidRPr="00D25AF1">
        <w:rPr>
          <w:rFonts w:ascii="Times New Roman" w:hAnsi="Times New Roman" w:cs="Times New Roman"/>
          <w:color w:val="000000" w:themeColor="text1"/>
          <w:sz w:val="24"/>
          <w:szCs w:val="24"/>
        </w:rPr>
        <w:instrText>journalAbbreviation":"IJSTM","language":"en","page":"72","source":"DOI.org (Crossref)","title":"Optimal pricing strategy of hotel for long-term stay","volume":"17","author":[{"family":"Ling","given":"Liuyi"},{"family":"Guo","given":"Xiaolong"},{"family":"H</w:instrText>
      </w:r>
      <w:r w:rsidRPr="00D25AF1">
        <w:rPr>
          <w:rFonts w:ascii="Times New Roman" w:hAnsi="Times New Roman" w:cs="Times New Roman"/>
          <w:color w:val="000000" w:themeColor="text1"/>
          <w:sz w:val="24"/>
          <w:szCs w:val="24"/>
        </w:rPr>
        <w:instrText xml:space="preserve">e","given":"Lina"}],"issued":{"date-parts":[["2012"]]}}}],"schema":"https://github.com/citation-style-language/schema/raw/master/csl-citation.json"}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(Ling, Guo and He, 2012)</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Hans"/>
        </w:rPr>
        <w:t>. Enterprises can also formulate some seasonal preferential policies and discoun</w:t>
      </w:r>
      <w:r w:rsidRPr="00D25AF1">
        <w:rPr>
          <w:rFonts w:ascii="Times New Roman" w:hAnsi="Times New Roman" w:cs="Times New Roman"/>
          <w:color w:val="000000" w:themeColor="text1"/>
          <w:sz w:val="24"/>
          <w:szCs w:val="24"/>
          <w:lang w:eastAsia="zh-Hans"/>
        </w:rPr>
        <w:t>ts to gain more customers.</w:t>
      </w:r>
    </w:p>
    <w:p w14:paraId="49BDF50E" w14:textId="77777777" w:rsidR="005009C5" w:rsidRPr="00D25AF1" w:rsidRDefault="00582672">
      <w:pPr>
        <w:spacing w:line="360" w:lineRule="auto"/>
        <w:jc w:val="both"/>
        <w:rPr>
          <w:rFonts w:ascii="Times New Roman" w:hAnsi="Times New Roman" w:cs="Times New Roman"/>
          <w:color w:val="000000" w:themeColor="text1"/>
          <w:sz w:val="24"/>
          <w:szCs w:val="24"/>
          <w:lang w:eastAsia="zh-Hans"/>
        </w:rPr>
      </w:pPr>
      <w:r w:rsidRPr="00D25AF1">
        <w:rPr>
          <w:rFonts w:ascii="Times New Roman" w:hAnsi="Times New Roman" w:cs="Times New Roman"/>
          <w:color w:val="000000" w:themeColor="text1"/>
          <w:sz w:val="24"/>
          <w:szCs w:val="24"/>
          <w:lang w:eastAsia="zh-Hans"/>
        </w:rPr>
        <w:t>The service management department of the enterprise needs to strengthen the training of relevant business personnel. the company can please the internal staff of this unit for some related staff education training, the company ca</w:t>
      </w:r>
      <w:r w:rsidRPr="00D25AF1">
        <w:rPr>
          <w:rFonts w:ascii="Times New Roman" w:hAnsi="Times New Roman" w:cs="Times New Roman"/>
          <w:color w:val="000000" w:themeColor="text1"/>
          <w:sz w:val="24"/>
          <w:szCs w:val="24"/>
          <w:lang w:eastAsia="zh-Hans"/>
        </w:rPr>
        <w:t xml:space="preserve">n through the way of the education and training to reduce the enterprise education and training in the process of marketing activities, through excellent staff to drive some of the relatively poor quality of service staff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w:instrText>
      </w:r>
      <w:r w:rsidRPr="00D25AF1">
        <w:rPr>
          <w:rFonts w:ascii="Times New Roman" w:hAnsi="Times New Roman" w:cs="Times New Roman"/>
          <w:color w:val="000000" w:themeColor="text1"/>
          <w:sz w:val="24"/>
          <w:szCs w:val="24"/>
        </w:rPr>
        <w:instrText>citationID":"CcfNBv94","properties":{"formattedCitation":"(Bartel, 1994)","plainCitation":"(Bartel, 1994)","noteIndex":0},"citationItems":[{"id":546,"uris":["http://zotero.org/users/local/zcR7z59i/items/RHHB8CSW"],"itemData":{"id":546,"type":"article-journ</w:instrText>
      </w:r>
      <w:r w:rsidRPr="00D25AF1">
        <w:rPr>
          <w:rFonts w:ascii="Times New Roman" w:hAnsi="Times New Roman" w:cs="Times New Roman"/>
          <w:color w:val="000000" w:themeColor="text1"/>
          <w:sz w:val="24"/>
          <w:szCs w:val="24"/>
        </w:rPr>
        <w:instrText>al","container-title":"Industrial Relations","DOI":"10.1111/j.1468-232X.1994.tb00349.x","ISSN":"0019-8676, 1468-232X","issue":"4","journalAbbreviation":"Industrial Relations","language":"en","page":"411-425","source":"DOI.org (Crossref)","title":"Productiv</w:instrText>
      </w:r>
      <w:r w:rsidRPr="00D25AF1">
        <w:rPr>
          <w:rFonts w:ascii="Times New Roman" w:hAnsi="Times New Roman" w:cs="Times New Roman"/>
          <w:color w:val="000000" w:themeColor="text1"/>
          <w:sz w:val="24"/>
          <w:szCs w:val="24"/>
        </w:rPr>
        <w:instrText>ity Gains from the Implementation of Employee Training Programs","volume":"33","author":[{"family":"Bartel","given":"Ann P."}],"issued":{"date-parts":[["1994",10]]}}}],"schema":"https://github.com/citation-style-language/schema/raw/master/csl-citation.json</w:instrText>
      </w:r>
      <w:r w:rsidRPr="00D25AF1">
        <w:rPr>
          <w:rFonts w:ascii="Times New Roman" w:hAnsi="Times New Roman" w:cs="Times New Roman"/>
          <w:color w:val="000000" w:themeColor="text1"/>
          <w:sz w:val="24"/>
          <w:szCs w:val="24"/>
        </w:rPr>
        <w:instrText xml:space="preserve">"}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(Bartel, 1994)</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Hans"/>
        </w:rPr>
        <w:t>.</w:t>
      </w:r>
    </w:p>
    <w:p w14:paraId="176EE970" w14:textId="77777777" w:rsidR="005009C5" w:rsidRPr="00D25AF1" w:rsidRDefault="00582672">
      <w:pPr>
        <w:spacing w:line="360" w:lineRule="auto"/>
        <w:jc w:val="both"/>
        <w:rPr>
          <w:rFonts w:ascii="Times New Roman" w:hAnsi="Times New Roman" w:cs="Times New Roman"/>
          <w:color w:val="000000" w:themeColor="text1"/>
          <w:sz w:val="24"/>
          <w:szCs w:val="24"/>
          <w:lang w:eastAsia="zh-Hans"/>
        </w:rPr>
      </w:pPr>
      <w:r w:rsidRPr="00D25AF1">
        <w:rPr>
          <w:rFonts w:ascii="Times New Roman" w:hAnsi="Times New Roman" w:cs="Times New Roman"/>
          <w:color w:val="000000" w:themeColor="text1"/>
          <w:sz w:val="24"/>
          <w:szCs w:val="24"/>
          <w:lang w:eastAsia="zh-Hans"/>
        </w:rPr>
        <w:t>The technical department of the enterprise needs to expand the Internet marketing channel. In recent years, with the emergence of a large number of new media, the emergence of all kinds of APP, a lot of people like to use this tool to</w:t>
      </w:r>
      <w:r w:rsidRPr="00D25AF1">
        <w:rPr>
          <w:rFonts w:ascii="Times New Roman" w:hAnsi="Times New Roman" w:cs="Times New Roman"/>
          <w:color w:val="000000" w:themeColor="text1"/>
          <w:sz w:val="24"/>
          <w:szCs w:val="24"/>
          <w:lang w:eastAsia="zh-Hans"/>
        </w:rPr>
        <w:t xml:space="preserve"> solve </w:t>
      </w:r>
      <w:r w:rsidRPr="00D25AF1">
        <w:rPr>
          <w:rFonts w:ascii="Times New Roman" w:hAnsi="Times New Roman" w:cs="Times New Roman" w:hint="eastAsia"/>
          <w:color w:val="000000" w:themeColor="text1"/>
          <w:sz w:val="24"/>
          <w:szCs w:val="24"/>
          <w:lang w:eastAsia="zh-CN"/>
        </w:rPr>
        <w:t>their</w:t>
      </w:r>
      <w:r w:rsidRPr="00D25AF1">
        <w:rPr>
          <w:rFonts w:ascii="Times New Roman" w:hAnsi="Times New Roman" w:cs="Times New Roman"/>
          <w:color w:val="000000" w:themeColor="text1"/>
          <w:sz w:val="24"/>
          <w:szCs w:val="24"/>
          <w:lang w:eastAsia="zh-Hans"/>
        </w:rPr>
        <w:t xml:space="preserve"> life needs, develop their own small </w:t>
      </w:r>
      <w:r w:rsidRPr="00D25AF1">
        <w:rPr>
          <w:rFonts w:ascii="Times New Roman" w:hAnsi="Times New Roman" w:cs="Times New Roman" w:hint="eastAsia"/>
          <w:color w:val="000000" w:themeColor="text1"/>
          <w:sz w:val="24"/>
          <w:szCs w:val="24"/>
          <w:lang w:eastAsia="zh-CN"/>
        </w:rPr>
        <w:t>programs</w:t>
      </w:r>
      <w:r w:rsidRPr="00D25AF1">
        <w:rPr>
          <w:rFonts w:ascii="Times New Roman" w:hAnsi="Times New Roman" w:cs="Times New Roman"/>
          <w:color w:val="000000" w:themeColor="text1"/>
          <w:sz w:val="24"/>
          <w:szCs w:val="24"/>
          <w:lang w:eastAsia="zh-Hans"/>
        </w:rPr>
        <w:t xml:space="preserve"> for intercontinental hotels group hotel propaganda, can also through continuous optimization of small programs to promote the consumption of the user experience, and through improving customer servi</w:t>
      </w:r>
      <w:r w:rsidRPr="00D25AF1">
        <w:rPr>
          <w:rFonts w:ascii="Times New Roman" w:hAnsi="Times New Roman" w:cs="Times New Roman"/>
          <w:color w:val="000000" w:themeColor="text1"/>
          <w:sz w:val="24"/>
          <w:szCs w:val="24"/>
          <w:lang w:eastAsia="zh-Hans"/>
        </w:rPr>
        <w:t xml:space="preserve">ce experience, To promote the brand and marketing of the company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{"citationID":"NJFLx5aU","properties":{"formattedCitation":"(Roberts and Zahay, 2012)","plainCitation":"(Roberts and Zahay, 2012)","noteIndex":0},"citationItem</w:instrText>
      </w:r>
      <w:r w:rsidRPr="00D25AF1">
        <w:rPr>
          <w:rFonts w:ascii="Times New Roman" w:hAnsi="Times New Roman" w:cs="Times New Roman"/>
          <w:color w:val="000000" w:themeColor="text1"/>
          <w:sz w:val="24"/>
          <w:szCs w:val="24"/>
        </w:rPr>
        <w:instrText>s":[{"id":549,"uris":["http://zotero.org/users/local/zcR7z59i/items/73V5RU93"],"itemData":{"id":549,"type":"book","abstract":"INTERNET MARKETING, 3RD EDITION provides comprehensive coverage of the rapidly changing field of Internet marketing that is timely</w:instrText>
      </w:r>
      <w:r w:rsidRPr="00D25AF1">
        <w:rPr>
          <w:rFonts w:ascii="Times New Roman" w:hAnsi="Times New Roman" w:cs="Times New Roman"/>
          <w:color w:val="000000" w:themeColor="text1"/>
          <w:sz w:val="24"/>
          <w:szCs w:val="24"/>
        </w:rPr>
        <w:instrText xml:space="preserve"> and relevant. It relies on extant marketing theory where appropriate and introduces many conceptual frameworks to structure student understanding of Internet marketing issues. Above all, it works on the premise that the Internet--whether used as a medium </w:instrText>
      </w:r>
      <w:r w:rsidRPr="00D25AF1">
        <w:rPr>
          <w:rFonts w:ascii="Times New Roman" w:hAnsi="Times New Roman" w:cs="Times New Roman"/>
          <w:color w:val="000000" w:themeColor="text1"/>
          <w:sz w:val="24"/>
          <w:szCs w:val="24"/>
        </w:rPr>
        <w:instrText>of communication or as a channel of distribution--is only one component of the contemporary marketer's arsenal. The key issue facing marketers today is how to best integrate this powerful new component, continuing developments in Internet marketing into th</w:instrText>
      </w:r>
      <w:r w:rsidRPr="00D25AF1">
        <w:rPr>
          <w:rFonts w:ascii="Times New Roman" w:hAnsi="Times New Roman" w:cs="Times New Roman"/>
          <w:color w:val="000000" w:themeColor="text1"/>
          <w:sz w:val="24"/>
          <w:szCs w:val="24"/>
        </w:rPr>
        <w:instrText>eir strategies and media plans. That ongoing challenge represents the essential theme of this text.Important Notice: Media content referenced within the product description or the product text may not be available in the ebook version.","ISBN":"978-1-285-4</w:instrText>
      </w:r>
      <w:r w:rsidRPr="00D25AF1">
        <w:rPr>
          <w:rFonts w:ascii="Times New Roman" w:hAnsi="Times New Roman" w:cs="Times New Roman"/>
          <w:color w:val="000000" w:themeColor="text1"/>
          <w:sz w:val="24"/>
          <w:szCs w:val="24"/>
        </w:rPr>
        <w:instrText>0203-1","language":"en","note":"Google-Books-ID: 6doKAAAAQBAJ","number-of-pages":"514","publisher":"Cengage Learning","source":"Google Books","title":"Internet Marketing: Integrating Online and Offline Strategies","title-short":"Internet Marketing","author</w:instrText>
      </w:r>
      <w:r w:rsidRPr="00D25AF1">
        <w:rPr>
          <w:rFonts w:ascii="Times New Roman" w:hAnsi="Times New Roman" w:cs="Times New Roman"/>
          <w:color w:val="000000" w:themeColor="text1"/>
          <w:sz w:val="24"/>
          <w:szCs w:val="24"/>
        </w:rPr>
        <w:instrText xml:space="preserve">":[{"family":"Roberts","given":"Mary Lou"},{"family":"Zahay","given":"Debra"}],"issued":{"date-parts":[["2012",3,28]]}}}],"schema":"https://github.com/citation-style-language/schema/raw/master/csl-citation.json"}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(Roberts and Zahay, 2012)</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eastAsia="zh-Hans"/>
        </w:rPr>
        <w:t>.</w:t>
      </w:r>
    </w:p>
    <w:p w14:paraId="14FE2EE1" w14:textId="77777777" w:rsidR="005009C5" w:rsidRPr="00D25AF1" w:rsidRDefault="00582672">
      <w:pPr>
        <w:pStyle w:val="2"/>
        <w:rPr>
          <w:rFonts w:ascii="Times New Roman Regular" w:hAnsi="Times New Roman Regular" w:cs="Times New Roman Regular" w:hint="eastAsia"/>
          <w:bCs/>
          <w:color w:val="000000" w:themeColor="text1"/>
          <w:sz w:val="28"/>
          <w:szCs w:val="28"/>
          <w:lang w:eastAsia="zh-CN"/>
        </w:rPr>
      </w:pPr>
      <w:bookmarkStart w:id="11" w:name="_Toc1372802890"/>
      <w:r w:rsidRPr="00D25AF1">
        <w:rPr>
          <w:rFonts w:ascii="Times New Roman Regular" w:hAnsi="Times New Roman Regular" w:cs="Times New Roman Regular"/>
          <w:bCs/>
          <w:color w:val="000000" w:themeColor="text1"/>
          <w:sz w:val="28"/>
          <w:szCs w:val="28"/>
          <w:lang w:eastAsia="zh-CN"/>
        </w:rPr>
        <w:t>2.5 Actions</w:t>
      </w:r>
      <w:bookmarkEnd w:id="11"/>
    </w:p>
    <w:p w14:paraId="76592243" w14:textId="77777777"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eastAsia="zh-Hans"/>
        </w:rPr>
        <w:t>I</w:t>
      </w:r>
      <w:r w:rsidRPr="00D25AF1">
        <w:rPr>
          <w:rFonts w:ascii="Times New Roman" w:hAnsi="Times New Roman" w:cs="Times New Roman"/>
          <w:color w:val="000000" w:themeColor="text1"/>
          <w:sz w:val="24"/>
          <w:szCs w:val="24"/>
          <w:lang w:eastAsia="zh-Hans"/>
        </w:rPr>
        <w:t>nterContinental Hotels Group</w:t>
      </w:r>
      <w:r w:rsidRPr="00D25AF1">
        <w:rPr>
          <w:rFonts w:ascii="Times New Roman" w:hAnsi="Times New Roman" w:cs="Times New Roman"/>
          <w:color w:val="000000" w:themeColor="text1"/>
          <w:sz w:val="24"/>
          <w:szCs w:val="24"/>
          <w:lang w:val="en-US" w:eastAsia="zh-Hans"/>
        </w:rPr>
        <w:t xml:space="preserve"> needs some specific marketing costs to implement its brand marketing strategy, mainly in the process of brand cooperation with relevant partners, the increased costs and the company's education and training costs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w:instrText>
      </w:r>
      <w:r w:rsidRPr="00D25AF1">
        <w:rPr>
          <w:rFonts w:ascii="Times New Roman" w:hAnsi="Times New Roman" w:cs="Times New Roman"/>
          <w:color w:val="000000" w:themeColor="text1"/>
          <w:sz w:val="24"/>
          <w:szCs w:val="24"/>
        </w:rPr>
        <w:instrText>ITEM CSL_CITATION {"citationID":"7m3KjBK6","properties":{"formattedCitation":"(Tsimonis and Dimitriadis, 2014)","plainCitation":"(Tsimonis and Dimitriadis, 2014)","noteIndex":0},"citationItems":[{"id":551,"uris":["http://zotero.org/users/local/zcR7z59i/ite</w:instrText>
      </w:r>
      <w:r w:rsidRPr="00D25AF1">
        <w:rPr>
          <w:rFonts w:ascii="Times New Roman" w:hAnsi="Times New Roman" w:cs="Times New Roman"/>
          <w:color w:val="000000" w:themeColor="text1"/>
          <w:sz w:val="24"/>
          <w:szCs w:val="24"/>
        </w:rPr>
        <w:instrText xml:space="preserve">ms/WL5C7PEN"],"itemData":{"id":551,"type":"article-journal","abstract":"Purpose\n              – The purpose of this paper is to: first, examine why companies create brand pages in social media, how they use them, what policies and strategies they follow, </w:instrText>
      </w:r>
      <w:r w:rsidRPr="00D25AF1">
        <w:rPr>
          <w:rFonts w:ascii="Times New Roman" w:hAnsi="Times New Roman" w:cs="Times New Roman"/>
          <w:color w:val="000000" w:themeColor="text1"/>
          <w:sz w:val="24"/>
          <w:szCs w:val="24"/>
        </w:rPr>
        <w:instrText>and what outcomes do they expect; and second – from firms’ point of view – how users are benefited from such pages.\n            \n            \n              Design/methodology/approach\n              – A qualitative study approach was employed for this s</w:instrText>
      </w:r>
      <w:r w:rsidRPr="00D25AF1">
        <w:rPr>
          <w:rFonts w:ascii="Times New Roman" w:hAnsi="Times New Roman" w:cs="Times New Roman"/>
          <w:color w:val="000000" w:themeColor="text1"/>
          <w:sz w:val="24"/>
          <w:szCs w:val="24"/>
        </w:rPr>
        <w:instrText>tudy. Data were collected from personal interviews with 14 marketing managers responsible for the social media activity of their company, providing preliminary evidence about the actions firms take, the motivations that led them to getting involved, and th</w:instrText>
      </w:r>
      <w:r w:rsidRPr="00D25AF1">
        <w:rPr>
          <w:rFonts w:ascii="Times New Roman" w:hAnsi="Times New Roman" w:cs="Times New Roman"/>
          <w:color w:val="000000" w:themeColor="text1"/>
          <w:sz w:val="24"/>
          <w:szCs w:val="24"/>
        </w:rPr>
        <w:instrText>e derived outcomes.\n            \n            \n              Findings\n              – The main actions of the firm are making prize competitions, announcing new products/services, interacting with fans, providing advice and useful information, and handl</w:instrText>
      </w:r>
      <w:r w:rsidRPr="00D25AF1">
        <w:rPr>
          <w:rFonts w:ascii="Times New Roman" w:hAnsi="Times New Roman" w:cs="Times New Roman"/>
          <w:color w:val="000000" w:themeColor="text1"/>
          <w:sz w:val="24"/>
          <w:szCs w:val="24"/>
        </w:rPr>
        <w:instrText>ing customer service issues. The basic motivations are the increasing popularity of social media, competitors’ presence, headquarters’ strategy, and cost reduction pressure. Interact with customers, create/enhance relationships with customers, brand awaren</w:instrText>
      </w:r>
      <w:r w:rsidRPr="00D25AF1">
        <w:rPr>
          <w:rFonts w:ascii="Times New Roman" w:hAnsi="Times New Roman" w:cs="Times New Roman"/>
          <w:color w:val="000000" w:themeColor="text1"/>
          <w:sz w:val="24"/>
          <w:szCs w:val="24"/>
        </w:rPr>
        <w:instrText xml:space="preserve">ess, customer engagement, promote products/increase of sales, and the more targeted acquisition of new customers, were referred to as the main expected outcomes for companies.\n            \n            \n              Research limitations/implications\n  </w:instrText>
      </w:r>
      <w:r w:rsidRPr="00D25AF1">
        <w:rPr>
          <w:rFonts w:ascii="Times New Roman" w:hAnsi="Times New Roman" w:cs="Times New Roman"/>
          <w:color w:val="000000" w:themeColor="text1"/>
          <w:sz w:val="24"/>
          <w:szCs w:val="24"/>
        </w:rPr>
        <w:instrText xml:space="preserve">            – Given the qualitative nature of the study and the emerging field of research about social media, findings should be considered as preliminary and exploratory. Interviews with companies from more sectors and also with social media users will p</w:instrText>
      </w:r>
      <w:r w:rsidRPr="00D25AF1">
        <w:rPr>
          <w:rFonts w:ascii="Times New Roman" w:hAnsi="Times New Roman" w:cs="Times New Roman"/>
          <w:color w:val="000000" w:themeColor="text1"/>
          <w:sz w:val="24"/>
          <w:szCs w:val="24"/>
        </w:rPr>
        <w:instrText xml:space="preserve">rovide a more comprehensive view of the topic.\n            \n            \n              Practical implications\n              – The paper identifies several opportunities for company managers, suggesting practices for effective social media handling.\n  </w:instrText>
      </w:r>
      <w:r w:rsidRPr="00D25AF1">
        <w:rPr>
          <w:rFonts w:ascii="Times New Roman" w:hAnsi="Times New Roman" w:cs="Times New Roman"/>
          <w:color w:val="000000" w:themeColor="text1"/>
          <w:sz w:val="24"/>
          <w:szCs w:val="24"/>
        </w:rPr>
        <w:instrText xml:space="preserve">          \n            \n              Originality/value\n              – Considering the rapid development of social media and their penetration in business marketing actions, this paper is an exploratory step toward the ways firms utilize social media c</w:instrText>
      </w:r>
      <w:r w:rsidRPr="00D25AF1">
        <w:rPr>
          <w:rFonts w:ascii="Times New Roman" w:hAnsi="Times New Roman" w:cs="Times New Roman"/>
          <w:color w:val="000000" w:themeColor="text1"/>
          <w:sz w:val="24"/>
          <w:szCs w:val="24"/>
        </w:rPr>
        <w:instrText>hannels.","container-title":"Marketing Intelligence &amp; Planning","DOI":"10.1108/MIP-04-2013-0056","ISSN":"0263-4503","issue":"3","language":"en","page":"328-344","source":"DOI.org (Crossref)","title":"Brand strategies in social media","volume":"32","author"</w:instrText>
      </w:r>
      <w:r w:rsidRPr="00D25AF1">
        <w:rPr>
          <w:rFonts w:ascii="Times New Roman" w:hAnsi="Times New Roman" w:cs="Times New Roman"/>
          <w:color w:val="000000" w:themeColor="text1"/>
          <w:sz w:val="24"/>
          <w:szCs w:val="24"/>
        </w:rPr>
        <w:instrText xml:space="preserve">:[{"family":"Tsimonis","given":"Georgios"},{"family":"Dimitriadis","given":"Sergios"}],"issued":{"date-parts":[["2014",4,29]]}}}],"schema":"https://github.com/citation-style-language/schema/raw/master/csl-citation.json"}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(Tsimonis and Dimitriadis, 2014)</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Because the company has professional technical </w:t>
      </w:r>
      <w:r w:rsidRPr="00D25AF1">
        <w:rPr>
          <w:rFonts w:ascii="Times New Roman" w:hAnsi="Times New Roman" w:cs="Times New Roman"/>
          <w:color w:val="000000" w:themeColor="text1"/>
          <w:sz w:val="24"/>
          <w:szCs w:val="24"/>
          <w:lang w:val="en-US" w:eastAsia="zh-Hans"/>
        </w:rPr>
        <w:lastRenderedPageBreak/>
        <w:t>personnel, the company can please the internal staff of this unit for some related staff education training, the company can through the way of the education and training to reduce the enterprise education a</w:t>
      </w:r>
      <w:r w:rsidRPr="00D25AF1">
        <w:rPr>
          <w:rFonts w:ascii="Times New Roman" w:hAnsi="Times New Roman" w:cs="Times New Roman"/>
          <w:color w:val="000000" w:themeColor="text1"/>
          <w:sz w:val="24"/>
          <w:szCs w:val="24"/>
          <w:lang w:val="en-US" w:eastAsia="zh-Hans"/>
        </w:rPr>
        <w:t xml:space="preserve">nd training in the process of marketing activities, through excellent staff to drive some of the relatively poor quality of service staff, can comprehensively improve the quality of work, and then can play a very good education and training effect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{"citationID":"M9oqPlje","properties":{"formattedCitation":"(Bushardt, Fretwell and Byrd Cumbest, 1994)","plainCitation":"(Bushardt, Fretwell and Byrd Cumbest, 1994)","noteIndex":0},"citationItems":[{"id":552,"uris":["http:/</w:instrText>
      </w:r>
      <w:r w:rsidRPr="00D25AF1">
        <w:rPr>
          <w:rFonts w:ascii="Times New Roman" w:hAnsi="Times New Roman" w:cs="Times New Roman"/>
          <w:color w:val="000000" w:themeColor="text1"/>
          <w:sz w:val="24"/>
          <w:szCs w:val="24"/>
        </w:rPr>
        <w:instrText xml:space="preserve">/zotero.org/users/local/zcR7z59i/items/MRT4K6P8"],"itemData":{"id":552,"type":"article-journal","abstract":"Illustrates the results accomplished by an\n              ad hoc\n              committee established\nat a bank to conduct training throughout the </w:instrText>
      </w:r>
      <w:r w:rsidRPr="00D25AF1">
        <w:rPr>
          <w:rFonts w:ascii="Times New Roman" w:hAnsi="Times New Roman" w:cs="Times New Roman"/>
          <w:color w:val="000000" w:themeColor="text1"/>
          <w:sz w:val="24"/>
          <w:szCs w:val="24"/>
        </w:rPr>
        <w:instrText>organization, with\nparticular emphasis on providing quality customer service. The\n              ad\nhoc\n              committee proved to be more effective and efficient than the\naddition of a training department or the use of external trainers. The\np</w:instrText>
      </w:r>
      <w:r w:rsidRPr="00D25AF1">
        <w:rPr>
          <w:rFonts w:ascii="Times New Roman" w:hAnsi="Times New Roman" w:cs="Times New Roman"/>
          <w:color w:val="000000" w:themeColor="text1"/>
          <w:sz w:val="24"/>
          <w:szCs w:val="24"/>
        </w:rPr>
        <w:instrText>rimary criteria used for selection of committee members were strong\ntechnical competences in their primary functions and good presentation\nskills, as well as being considered informal leaders by their peers. The\n              ad hoc\n              commi</w:instrText>
      </w:r>
      <w:r w:rsidRPr="00D25AF1">
        <w:rPr>
          <w:rFonts w:ascii="Times New Roman" w:hAnsi="Times New Roman" w:cs="Times New Roman"/>
          <w:color w:val="000000" w:themeColor="text1"/>
          <w:sz w:val="24"/>
          <w:szCs w:val="24"/>
        </w:rPr>
        <w:instrText>ttee was initially trained via utilization of external\ntraining consultants. The training programme conducted by the committee\nmade a major contribution to facilitating integration among the various\nfunctions and geographically dispersed units of the or</w:instrText>
      </w:r>
      <w:r w:rsidRPr="00D25AF1">
        <w:rPr>
          <w:rFonts w:ascii="Times New Roman" w:hAnsi="Times New Roman" w:cs="Times New Roman"/>
          <w:color w:val="000000" w:themeColor="text1"/>
          <w:sz w:val="24"/>
          <w:szCs w:val="24"/>
        </w:rPr>
        <w:instrText>ganization at a\nvery small direct cost. A key component for the success of this type of\ntraining is top management support and commitment.","container-title":"The Learning Organization","DOI":"10.1108/09696479410053395","ISSN":"0969-6474","issue":"1","la</w:instrText>
      </w:r>
      <w:r w:rsidRPr="00D25AF1">
        <w:rPr>
          <w:rFonts w:ascii="Times New Roman" w:hAnsi="Times New Roman" w:cs="Times New Roman"/>
          <w:color w:val="000000" w:themeColor="text1"/>
          <w:sz w:val="24"/>
          <w:szCs w:val="24"/>
        </w:rPr>
        <w:instrText>nguage":"en","page":"11-16","source":"DOI.org (Crossref)","title":"Continuous Improvement through Employee Training: A Case Example from theFinancial Services Industry","title-short":"Continuous Improvement through Employee Training","volume":"1","author":</w:instrText>
      </w:r>
      <w:r w:rsidRPr="00D25AF1">
        <w:rPr>
          <w:rFonts w:ascii="Times New Roman" w:hAnsi="Times New Roman" w:cs="Times New Roman"/>
          <w:color w:val="000000" w:themeColor="text1"/>
          <w:sz w:val="24"/>
          <w:szCs w:val="24"/>
        </w:rPr>
        <w:instrText>[{"family":"Bushardt","given":"Stephen C."},{"family":"Fretwell","given":"Cherie"},{"family":"Byrd Cumbest","given":"Patti"}],"issued":{"date-parts":[["1994",4,1]]}}}],"schema":"https://github.com/citation-style-language/schema/raw/master/csl-citation.json</w:instrText>
      </w:r>
      <w:r w:rsidRPr="00D25AF1">
        <w:rPr>
          <w:rFonts w:ascii="Times New Roman" w:hAnsi="Times New Roman" w:cs="Times New Roman"/>
          <w:color w:val="000000" w:themeColor="text1"/>
          <w:sz w:val="24"/>
          <w:szCs w:val="24"/>
        </w:rPr>
        <w:instrText xml:space="preserve">"}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(Bushardt, Fretwell and Byrd Cumbest, 1994)</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xml:space="preserve">. Enterprises can also carry out education and training for relevant staff through network training, so that the cost of education and training can be relatively low, and then can comprehensively reduce the </w:t>
      </w:r>
      <w:r w:rsidRPr="00D25AF1">
        <w:rPr>
          <w:rFonts w:ascii="Times New Roman" w:hAnsi="Times New Roman" w:cs="Times New Roman"/>
          <w:color w:val="000000" w:themeColor="text1"/>
          <w:sz w:val="24"/>
          <w:szCs w:val="24"/>
          <w:lang w:val="en-US" w:eastAsia="zh-Hans"/>
        </w:rPr>
        <w:t xml:space="preserve">cost of business management of enterprises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{"citationID":"dSRSy262","properties":{"formattedCitation":"(Ong and Jambulingam, 2016)","plainCitation":"(Ong and Jambulingam, 2016)","noteIndex":0},"citationItems":[{"id":554,"uri</w:instrText>
      </w:r>
      <w:r w:rsidRPr="00D25AF1">
        <w:rPr>
          <w:rFonts w:ascii="Times New Roman" w:hAnsi="Times New Roman" w:cs="Times New Roman"/>
          <w:color w:val="000000" w:themeColor="text1"/>
          <w:sz w:val="24"/>
          <w:szCs w:val="24"/>
        </w:rPr>
        <w:instrText xml:space="preserve">s":["http://zotero.org/users/local/zcR7z59i/items/N7UZHDAQ"],"itemData":{"id":554,"type":"article-journal","abstract":"Purpose\n              This paper discusses the role of online learning, in particular the use of massive open online courses (MOOC), in </w:instrText>
      </w:r>
      <w:r w:rsidRPr="00D25AF1">
        <w:rPr>
          <w:rFonts w:ascii="Times New Roman" w:hAnsi="Times New Roman" w:cs="Times New Roman"/>
          <w:color w:val="000000" w:themeColor="text1"/>
          <w:sz w:val="24"/>
          <w:szCs w:val="24"/>
        </w:rPr>
        <w:instrText xml:space="preserve">reducing costs related to employee training and development. Businesses these days are facing escalating costs of doing business, and senior management teams are also looking for areas of cost reduction and savings within their organizations. The adoption </w:instrText>
      </w:r>
      <w:r w:rsidRPr="00D25AF1">
        <w:rPr>
          <w:rFonts w:ascii="Times New Roman" w:hAnsi="Times New Roman" w:cs="Times New Roman"/>
          <w:color w:val="000000" w:themeColor="text1"/>
          <w:sz w:val="24"/>
          <w:szCs w:val="24"/>
        </w:rPr>
        <w:instrText xml:space="preserve">of MOOC enables cost savings in regard to employee training and developments.\n            \n            \n              Design/methodology/approach\n              The contents of this paper are of the authors’ personal experience in using online learning </w:instrText>
      </w:r>
      <w:r w:rsidRPr="00D25AF1">
        <w:rPr>
          <w:rFonts w:ascii="Times New Roman" w:hAnsi="Times New Roman" w:cs="Times New Roman"/>
          <w:color w:val="000000" w:themeColor="text1"/>
          <w:sz w:val="24"/>
          <w:szCs w:val="24"/>
        </w:rPr>
        <w:instrText>and evidence gathered from available literature.\n            \n            \n              Findings\n              Several large organizations are already using MOOC to replace or complement their traditional training program. One major benefit of using M</w:instrText>
      </w:r>
      <w:r w:rsidRPr="00D25AF1">
        <w:rPr>
          <w:rFonts w:ascii="Times New Roman" w:hAnsi="Times New Roman" w:cs="Times New Roman"/>
          <w:color w:val="000000" w:themeColor="text1"/>
          <w:sz w:val="24"/>
          <w:szCs w:val="24"/>
        </w:rPr>
        <w:instrText xml:space="preserve">OOC for employee training and development programs is the potential for huge cost savings for employee training.\n            \n            \n              Practical Implications\n              Traditional employee training programs need to be reviewed in </w:instrText>
      </w:r>
      <w:r w:rsidRPr="00D25AF1">
        <w:rPr>
          <w:rFonts w:ascii="Times New Roman" w:hAnsi="Times New Roman" w:cs="Times New Roman"/>
          <w:color w:val="000000" w:themeColor="text1"/>
          <w:sz w:val="24"/>
          <w:szCs w:val="24"/>
        </w:rPr>
        <w:instrText xml:space="preserve">view of the vast development in internet technologies. The internet and the latest technology devices can be fully utilized to facilitate employee training and developments, thus resulting in overall cost savings.\n            \n            \n             </w:instrText>
      </w:r>
      <w:r w:rsidRPr="00D25AF1">
        <w:rPr>
          <w:rFonts w:ascii="Times New Roman" w:hAnsi="Times New Roman" w:cs="Times New Roman"/>
          <w:color w:val="000000" w:themeColor="text1"/>
          <w:sz w:val="24"/>
          <w:szCs w:val="24"/>
        </w:rPr>
        <w:instrText xml:space="preserve"> Originality/value\n              This paper presents the operationalization of MOOC in organizations for training and development. The benefits and downsides of adopting MOOC in training and development are also discussed in this paper.","container-title"</w:instrText>
      </w:r>
      <w:r w:rsidRPr="00D25AF1">
        <w:rPr>
          <w:rFonts w:ascii="Times New Roman" w:hAnsi="Times New Roman" w:cs="Times New Roman"/>
          <w:color w:val="000000" w:themeColor="text1"/>
          <w:sz w:val="24"/>
          <w:szCs w:val="24"/>
        </w:rPr>
        <w:instrText>:"Development and Learning in Organizations: An International Journal","DOI":"10.1108/DLO-08-2015-0066","ISSN":"1477-7282","issue":"5","journalAbbreviation":"DLO","language":"en","page":"18-21","source":"DOI.org (Crossref)","title":"Reducing employee learn</w:instrText>
      </w:r>
      <w:r w:rsidRPr="00D25AF1">
        <w:rPr>
          <w:rFonts w:ascii="Times New Roman" w:hAnsi="Times New Roman" w:cs="Times New Roman"/>
          <w:color w:val="000000" w:themeColor="text1"/>
          <w:sz w:val="24"/>
          <w:szCs w:val="24"/>
        </w:rPr>
        <w:instrText>ing and development costs: the use of massive open online courses (MOOC)","title-short":"Reducing employee learning and development costs","volume":"30","author":[{"family":"Ong","given":"David"},{"family":"Jambulingam","given":"Manimekalai"}],"issued":{"d</w:instrText>
      </w:r>
      <w:r w:rsidRPr="00D25AF1">
        <w:rPr>
          <w:rFonts w:ascii="Times New Roman" w:hAnsi="Times New Roman" w:cs="Times New Roman"/>
          <w:color w:val="000000" w:themeColor="text1"/>
          <w:sz w:val="24"/>
          <w:szCs w:val="24"/>
        </w:rPr>
        <w:instrText xml:space="preserve">ate-parts":[["2016",9,5]]}}}],"schema":"https://github.com/citation-style-language/schema/raw/master/csl-citation.json"}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(Ong and Jambulingam, 2016)</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In the process of formulating specific brand marketing and product price strategy, the specific cost an</w:t>
      </w:r>
      <w:r w:rsidRPr="00D25AF1">
        <w:rPr>
          <w:rFonts w:ascii="Times New Roman" w:hAnsi="Times New Roman" w:cs="Times New Roman"/>
          <w:color w:val="000000" w:themeColor="text1"/>
          <w:sz w:val="24"/>
          <w:szCs w:val="24"/>
          <w:lang w:val="en-US" w:eastAsia="zh-Hans"/>
        </w:rPr>
        <w:t xml:space="preserve">d budget of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mainly depend on the strength of its marketing activities, which determines that enterprises can reasonably control their costs by adjusting the strength of their marketing activities.</w:t>
      </w:r>
    </w:p>
    <w:p w14:paraId="54844AD7" w14:textId="77777777" w:rsidR="005009C5" w:rsidRPr="00D25AF1" w:rsidRDefault="00582672">
      <w:pPr>
        <w:pStyle w:val="2"/>
        <w:rPr>
          <w:rFonts w:ascii="Times New Roman Regular" w:hAnsi="Times New Roman Regular" w:cs="Times New Roman Regular" w:hint="eastAsia"/>
          <w:bCs/>
          <w:color w:val="000000" w:themeColor="text1"/>
          <w:sz w:val="28"/>
          <w:szCs w:val="28"/>
          <w:lang w:eastAsia="zh-CN"/>
        </w:rPr>
      </w:pPr>
      <w:bookmarkStart w:id="12" w:name="_Toc133868862"/>
      <w:r w:rsidRPr="00D25AF1">
        <w:rPr>
          <w:rFonts w:ascii="Times New Roman Regular" w:hAnsi="Times New Roman Regular" w:cs="Times New Roman Regular"/>
          <w:bCs/>
          <w:color w:val="000000" w:themeColor="text1"/>
          <w:sz w:val="28"/>
          <w:szCs w:val="28"/>
          <w:lang w:eastAsia="zh-CN"/>
        </w:rPr>
        <w:t>2.6 Control</w:t>
      </w:r>
      <w:bookmarkEnd w:id="12"/>
    </w:p>
    <w:p w14:paraId="72380686" w14:textId="774E248D" w:rsidR="005009C5" w:rsidRPr="00D25AF1" w:rsidRDefault="00582672">
      <w:pPr>
        <w:spacing w:line="360" w:lineRule="auto"/>
        <w:jc w:val="both"/>
        <w:rPr>
          <w:rFonts w:ascii="Times New Roman" w:hAnsi="Times New Roman" w:cs="Times New Roman"/>
          <w:color w:val="000000" w:themeColor="text1"/>
          <w:sz w:val="24"/>
          <w:szCs w:val="24"/>
        </w:rPr>
      </w:pPr>
      <w:r w:rsidRPr="00D25AF1">
        <w:rPr>
          <w:rFonts w:ascii="Times New Roman" w:hAnsi="Times New Roman" w:cs="Times New Roman"/>
          <w:color w:val="000000" w:themeColor="text1"/>
          <w:sz w:val="24"/>
          <w:szCs w:val="24"/>
          <w:lang w:val="en-US" w:eastAsia="zh-Hans"/>
        </w:rPr>
        <w:t>The performance t</w:t>
      </w:r>
      <w:r w:rsidRPr="00D25AF1">
        <w:rPr>
          <w:rFonts w:ascii="Times New Roman" w:hAnsi="Times New Roman" w:cs="Times New Roman"/>
          <w:color w:val="000000" w:themeColor="text1"/>
          <w:sz w:val="24"/>
          <w:szCs w:val="24"/>
          <w:lang w:val="en-US" w:eastAsia="zh-Hans"/>
        </w:rPr>
        <w:t xml:space="preserve">arget of the enterprise is to achieve the target of </w:t>
      </w:r>
      <w:r w:rsidR="001009DB">
        <w:rPr>
          <w:rFonts w:ascii="Times New Roman" w:hAnsi="Times New Roman" w:cs="Times New Roman"/>
          <w:color w:val="000000" w:themeColor="text1"/>
          <w:sz w:val="24"/>
          <w:szCs w:val="24"/>
          <w:lang w:val="en-US" w:eastAsia="zh-Hans"/>
        </w:rPr>
        <w:t xml:space="preserve">a </w:t>
      </w:r>
      <w:r w:rsidRPr="00D25AF1">
        <w:rPr>
          <w:rFonts w:ascii="Times New Roman" w:hAnsi="Times New Roman" w:cs="Times New Roman"/>
          <w:color w:val="000000" w:themeColor="text1"/>
          <w:sz w:val="24"/>
          <w:szCs w:val="24"/>
          <w:lang w:val="en-US" w:eastAsia="zh-Hans"/>
        </w:rPr>
        <w:t>10% increase in operating profit, 5% reduction in marketing cost, an increase in market share and a score of consumer satisfaction evaluation in 2022 by formulating a scientific marketing strategy and mar</w:t>
      </w:r>
      <w:r w:rsidRPr="00D25AF1">
        <w:rPr>
          <w:rFonts w:ascii="Times New Roman" w:hAnsi="Times New Roman" w:cs="Times New Roman"/>
          <w:color w:val="000000" w:themeColor="text1"/>
          <w:sz w:val="24"/>
          <w:szCs w:val="24"/>
          <w:lang w:val="en-US" w:eastAsia="zh-Hans"/>
        </w:rPr>
        <w:t>keting plan. Enterprises need to supervise the work of the relevant department to carry out the situation and supervision, strengthen the enterprise marketing management, enterprise human resources management departments and enterprises related service per</w:t>
      </w:r>
      <w:r w:rsidRPr="00D25AF1">
        <w:rPr>
          <w:rFonts w:ascii="Times New Roman" w:hAnsi="Times New Roman" w:cs="Times New Roman"/>
          <w:color w:val="000000" w:themeColor="text1"/>
          <w:sz w:val="24"/>
          <w:szCs w:val="24"/>
          <w:lang w:val="en-US" w:eastAsia="zh-Hans"/>
        </w:rPr>
        <w:t xml:space="preserve">sonnel education training and supervision and management, through the dynamic supervision and management and allocation of specific performance targets and effective implementation of </w:t>
      </w:r>
      <w:r w:rsidRPr="00D25AF1">
        <w:rPr>
          <w:rFonts w:ascii="Times New Roman" w:hAnsi="Times New Roman" w:cs="Times New Roman" w:hint="eastAsia"/>
          <w:color w:val="000000" w:themeColor="text1"/>
          <w:sz w:val="24"/>
          <w:szCs w:val="24"/>
          <w:lang w:val="en-US" w:eastAsia="zh-CN"/>
        </w:rPr>
        <w:t>expected</w:t>
      </w:r>
      <w:r w:rsidRPr="00D25AF1">
        <w:rPr>
          <w:rFonts w:ascii="Times New Roman" w:hAnsi="Times New Roman" w:cs="Times New Roman"/>
          <w:color w:val="000000" w:themeColor="text1"/>
          <w:sz w:val="24"/>
          <w:szCs w:val="24"/>
          <w:lang w:val="en-US" w:eastAsia="zh-Hans"/>
        </w:rPr>
        <w:t xml:space="preserve"> performance target control, improve enterprise performance mana</w:t>
      </w:r>
      <w:r w:rsidRPr="00D25AF1">
        <w:rPr>
          <w:rFonts w:ascii="Times New Roman" w:hAnsi="Times New Roman" w:cs="Times New Roman"/>
          <w:color w:val="000000" w:themeColor="text1"/>
          <w:sz w:val="24"/>
          <w:szCs w:val="24"/>
          <w:lang w:val="en-US" w:eastAsia="zh-Hans"/>
        </w:rPr>
        <w:t xml:space="preserve">gement level in an all-round way </w:t>
      </w:r>
      <w:r w:rsidRPr="00D25AF1">
        <w:rPr>
          <w:rFonts w:ascii="Times New Roman" w:hAnsi="Times New Roman" w:cs="Times New Roman"/>
          <w:color w:val="000000" w:themeColor="text1"/>
          <w:sz w:val="24"/>
          <w:szCs w:val="24"/>
        </w:rPr>
        <w:fldChar w:fldCharType="begin"/>
      </w:r>
      <w:r w:rsidRPr="00D25AF1">
        <w:rPr>
          <w:rFonts w:ascii="Times New Roman" w:hAnsi="Times New Roman" w:cs="Times New Roman"/>
          <w:color w:val="000000" w:themeColor="text1"/>
          <w:sz w:val="24"/>
          <w:szCs w:val="24"/>
        </w:rPr>
        <w:instrText xml:space="preserve"> ADDIN ZOTERO_ITEM CSL_CITATION {"citationID":"3IhENyQQ","properties":{"formattedCitation":"(Armstrong, 2010)","plainCitation":"(Armstrong, 2010)","noteIndex":0},"citationItems":[{"id":556,"uris":["http://zotero.org/users/l</w:instrText>
      </w:r>
      <w:r w:rsidRPr="00D25AF1">
        <w:rPr>
          <w:rFonts w:ascii="Times New Roman" w:hAnsi="Times New Roman" w:cs="Times New Roman"/>
          <w:color w:val="000000" w:themeColor="text1"/>
          <w:sz w:val="24"/>
          <w:szCs w:val="24"/>
        </w:rPr>
        <w:instrText>ocal/zcR7z59i/items/EWW8NMFM"],"itemData":{"id":556,"type":"book","abstract":"Are performance reviews at your company like fruitcake—you get it every year whether you want one or not? It doesn’t have to be like that. Because everyone wants to know how they</w:instrText>
      </w:r>
      <w:r w:rsidRPr="00D25AF1">
        <w:rPr>
          <w:rFonts w:ascii="Times New Roman" w:hAnsi="Times New Roman" w:cs="Times New Roman"/>
          <w:color w:val="000000" w:themeColor="text1"/>
          <w:sz w:val="24"/>
          <w:szCs w:val="24"/>
        </w:rPr>
        <w:instrText>’re doing, how they measure up, and what their chances are for advancement and rewards. And they want to do things right.The Essential Performance Review Handbook will help you understand why performance reviews:Serve as an important business tool.Motivate</w:instrText>
      </w:r>
      <w:r w:rsidRPr="00D25AF1">
        <w:rPr>
          <w:rFonts w:ascii="Times New Roman" w:hAnsi="Times New Roman" w:cs="Times New Roman"/>
          <w:color w:val="000000" w:themeColor="text1"/>
          <w:sz w:val="24"/>
          <w:szCs w:val="24"/>
        </w:rPr>
        <w:instrText xml:space="preserve"> personnel and increase productivity.Help achieve your company goals.Improve manager-employee communication.Reduce your risk of legal liability.Whether you're a manager or a HR professional, this is an indispensable resource to help you create confident, m</w:instrText>
      </w:r>
      <w:r w:rsidRPr="00D25AF1">
        <w:rPr>
          <w:rFonts w:ascii="Times New Roman" w:hAnsi="Times New Roman" w:cs="Times New Roman"/>
          <w:color w:val="000000" w:themeColor="text1"/>
          <w:sz w:val="24"/>
          <w:szCs w:val="24"/>
        </w:rPr>
        <w:instrText>otivated, and productive employees.","ISBN":"978-1-60163-744-4","language":"en","note":"Google-Books-ID: _91EDwAAQBAJ","number-of-pages":"225","publisher":"Red Wheel/Weiser","source":"Google Books","title":"The Essential Performance Review Handbook: A Quic</w:instrText>
      </w:r>
      <w:r w:rsidRPr="00D25AF1">
        <w:rPr>
          <w:rFonts w:ascii="Times New Roman" w:hAnsi="Times New Roman" w:cs="Times New Roman"/>
          <w:color w:val="000000" w:themeColor="text1"/>
          <w:sz w:val="24"/>
          <w:szCs w:val="24"/>
        </w:rPr>
        <w:instrText>k and Handy Resource For Any Manager or HR Professional","title-short":"The Essential Performance Review Handbook","author":[{"family":"Armstrong","given":"Sharon"}],"issued":{"date-parts":[["2010",5,20]]}}}],"schema":"https://github.com/citation-style-lan</w:instrText>
      </w:r>
      <w:r w:rsidRPr="00D25AF1">
        <w:rPr>
          <w:rFonts w:ascii="Times New Roman" w:hAnsi="Times New Roman" w:cs="Times New Roman"/>
          <w:color w:val="000000" w:themeColor="text1"/>
          <w:sz w:val="24"/>
          <w:szCs w:val="24"/>
        </w:rPr>
        <w:instrText xml:space="preserve">guage/schema/raw/master/csl-citation.json"} </w:instrText>
      </w:r>
      <w:r w:rsidRPr="00D25AF1">
        <w:rPr>
          <w:rFonts w:ascii="Times New Roman" w:hAnsi="Times New Roman" w:cs="Times New Roman"/>
          <w:color w:val="000000" w:themeColor="text1"/>
          <w:sz w:val="24"/>
          <w:szCs w:val="24"/>
        </w:rPr>
        <w:fldChar w:fldCharType="separate"/>
      </w:r>
      <w:r w:rsidRPr="00D25AF1">
        <w:rPr>
          <w:rFonts w:ascii="Times New Roman" w:hAnsi="Times New Roman" w:cs="Times New Roman"/>
          <w:color w:val="000000" w:themeColor="text1"/>
          <w:sz w:val="24"/>
          <w:szCs w:val="24"/>
        </w:rPr>
        <w:t>(Armstrong, 2010)</w:t>
      </w:r>
      <w:r w:rsidRPr="00D25AF1">
        <w:rPr>
          <w:rFonts w:ascii="Times New Roman" w:hAnsi="Times New Roman" w:cs="Times New Roman"/>
          <w:color w:val="000000" w:themeColor="text1"/>
          <w:sz w:val="24"/>
          <w:szCs w:val="24"/>
        </w:rPr>
        <w:fldChar w:fldCharType="end"/>
      </w:r>
      <w:r w:rsidRPr="00D25AF1">
        <w:rPr>
          <w:rFonts w:ascii="Times New Roman" w:hAnsi="Times New Roman" w:cs="Times New Roman"/>
          <w:color w:val="000000" w:themeColor="text1"/>
          <w:sz w:val="24"/>
          <w:szCs w:val="24"/>
          <w:lang w:val="en-US" w:eastAsia="zh-Hans"/>
        </w:rPr>
        <w:t>. Enterprises can also summarize and analyze the performance of various departments of the enterprise every month or every week, and then formulate scientific supervision and control strategie</w:t>
      </w:r>
      <w:r w:rsidRPr="00D25AF1">
        <w:rPr>
          <w:rFonts w:ascii="Times New Roman" w:hAnsi="Times New Roman" w:cs="Times New Roman"/>
          <w:color w:val="000000" w:themeColor="text1"/>
          <w:sz w:val="24"/>
          <w:szCs w:val="24"/>
          <w:lang w:val="en-US" w:eastAsia="zh-Hans"/>
        </w:rPr>
        <w:t xml:space="preserve">s to comprehensively </w:t>
      </w:r>
      <w:r w:rsidRPr="00D25AF1">
        <w:rPr>
          <w:rFonts w:ascii="Times New Roman" w:hAnsi="Times New Roman" w:cs="Times New Roman"/>
          <w:color w:val="000000" w:themeColor="text1"/>
          <w:sz w:val="24"/>
          <w:szCs w:val="24"/>
          <w:lang w:val="en-US" w:eastAsia="zh-Hans"/>
        </w:rPr>
        <w:lastRenderedPageBreak/>
        <w:t>improve the management level of the enterprise. If the various departments of the enterprise have some lagging management or the quality of work is not high, the relevant supervision and management departments can punish these departme</w:t>
      </w:r>
      <w:r w:rsidRPr="00D25AF1">
        <w:rPr>
          <w:rFonts w:ascii="Times New Roman" w:hAnsi="Times New Roman" w:cs="Times New Roman"/>
          <w:color w:val="000000" w:themeColor="text1"/>
          <w:sz w:val="24"/>
          <w:szCs w:val="24"/>
          <w:lang w:val="en-US" w:eastAsia="zh-Hans"/>
        </w:rPr>
        <w:t>nts, or through some education and training to improve the enthusiasm of the relevant staff, through the development of a sound supervision and management system to improve the efficiency and management level of the relevant work.</w:t>
      </w:r>
    </w:p>
    <w:p w14:paraId="6A5F3C83" w14:textId="77777777" w:rsidR="005009C5" w:rsidRPr="00D25AF1" w:rsidRDefault="00582672">
      <w:pPr>
        <w:pStyle w:val="1"/>
        <w:rPr>
          <w:rFonts w:ascii="Times New Roman Regular" w:hAnsi="Times New Roman Regular" w:cs="Times New Roman Regular"/>
          <w:bCs/>
          <w:color w:val="000000" w:themeColor="text1"/>
          <w:sz w:val="30"/>
          <w:szCs w:val="30"/>
        </w:rPr>
      </w:pPr>
      <w:bookmarkStart w:id="13" w:name="_Toc1518585225"/>
      <w:r w:rsidRPr="00D25AF1">
        <w:rPr>
          <w:rFonts w:ascii="Times New Roman Regular" w:hAnsi="Times New Roman Regular" w:cs="Times New Roman Regular"/>
          <w:bCs/>
          <w:color w:val="000000" w:themeColor="text1"/>
          <w:sz w:val="30"/>
          <w:szCs w:val="30"/>
        </w:rPr>
        <w:t>3.0 Conclusions</w:t>
      </w:r>
      <w:bookmarkEnd w:id="13"/>
      <w:r w:rsidRPr="00D25AF1">
        <w:rPr>
          <w:rFonts w:ascii="Times New Roman Regular" w:hAnsi="Times New Roman Regular" w:cs="Times New Roman Regular"/>
          <w:bCs/>
          <w:color w:val="000000" w:themeColor="text1"/>
          <w:sz w:val="30"/>
          <w:szCs w:val="30"/>
        </w:rPr>
        <w:t xml:space="preserve"> </w:t>
      </w:r>
    </w:p>
    <w:p w14:paraId="62A154EA" w14:textId="77777777"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needs to develop differentiated hotel marketing strategies and formulate effective strategies based on the actual environment of different countries and regions and the situation of competitors.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n</w:t>
      </w:r>
      <w:r w:rsidRPr="00D25AF1">
        <w:rPr>
          <w:rFonts w:ascii="Times New Roman" w:hAnsi="Times New Roman" w:cs="Times New Roman"/>
          <w:color w:val="000000" w:themeColor="text1"/>
          <w:sz w:val="24"/>
          <w:szCs w:val="24"/>
          <w:lang w:val="en-US" w:eastAsia="zh-Hans"/>
        </w:rPr>
        <w:t>eeds to actively combine offline marketing and online marketing to carry out brand marketing and promotion, so as to enhance consumers' awareness of the brand through brand marketing and promotion, thus enhancing the company's operating profit and brand va</w:t>
      </w:r>
      <w:r w:rsidRPr="00D25AF1">
        <w:rPr>
          <w:rFonts w:ascii="Times New Roman" w:hAnsi="Times New Roman" w:cs="Times New Roman"/>
          <w:color w:val="000000" w:themeColor="text1"/>
          <w:sz w:val="24"/>
          <w:szCs w:val="24"/>
          <w:lang w:val="en-US" w:eastAsia="zh-Hans"/>
        </w:rPr>
        <w:t xml:space="preserve">lue.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needs to formulate a series of member maintenance systems, strengthen the maintenance of the hotel's equipment brand, promote the company's communication and promotion through effective cooperation with other publicity de</w:t>
      </w:r>
      <w:r w:rsidRPr="00D25AF1">
        <w:rPr>
          <w:rFonts w:ascii="Times New Roman" w:hAnsi="Times New Roman" w:cs="Times New Roman"/>
          <w:color w:val="000000" w:themeColor="text1"/>
          <w:sz w:val="24"/>
          <w:szCs w:val="24"/>
          <w:lang w:val="en-US" w:eastAsia="zh-Hans"/>
        </w:rPr>
        <w:t xml:space="preserve">partments to enhance the company's brand value and influence, and achieve a positive development cycle through benign promotion. </w:t>
      </w:r>
    </w:p>
    <w:p w14:paraId="6243815A" w14:textId="77777777" w:rsidR="005009C5" w:rsidRPr="00D25AF1" w:rsidRDefault="00582672">
      <w:pPr>
        <w:pStyle w:val="1"/>
        <w:rPr>
          <w:rFonts w:ascii="Times New Roman Regular" w:hAnsi="Times New Roman Regular" w:cs="Times New Roman Regular"/>
          <w:bCs/>
          <w:color w:val="000000" w:themeColor="text1"/>
          <w:sz w:val="30"/>
          <w:szCs w:val="30"/>
        </w:rPr>
      </w:pPr>
      <w:bookmarkStart w:id="14" w:name="_Toc18731980"/>
      <w:r w:rsidRPr="00D25AF1">
        <w:rPr>
          <w:rFonts w:ascii="Times New Roman Regular" w:hAnsi="Times New Roman Regular" w:cs="Times New Roman Regular"/>
          <w:bCs/>
          <w:color w:val="000000" w:themeColor="text1"/>
          <w:sz w:val="30"/>
          <w:szCs w:val="30"/>
        </w:rPr>
        <w:t>4.0 Recommendations</w:t>
      </w:r>
      <w:bookmarkEnd w:id="14"/>
      <w:r w:rsidRPr="00D25AF1">
        <w:rPr>
          <w:rFonts w:ascii="Times New Roman Regular" w:hAnsi="Times New Roman Regular" w:cs="Times New Roman Regular"/>
          <w:bCs/>
          <w:color w:val="000000" w:themeColor="text1"/>
          <w:sz w:val="30"/>
          <w:szCs w:val="30"/>
        </w:rPr>
        <w:t xml:space="preserve"> </w:t>
      </w:r>
    </w:p>
    <w:p w14:paraId="52C64C8F" w14:textId="77777777" w:rsidR="005009C5" w:rsidRPr="00D25AF1" w:rsidRDefault="00582672">
      <w:pPr>
        <w:spacing w:line="360" w:lineRule="auto"/>
        <w:jc w:val="both"/>
        <w:rPr>
          <w:rFonts w:ascii="Times New Roman" w:hAnsi="Times New Roman" w:cs="Times New Roman"/>
          <w:color w:val="000000" w:themeColor="text1"/>
          <w:sz w:val="24"/>
          <w:szCs w:val="24"/>
          <w:lang w:val="en-US" w:eastAsia="zh-Hans"/>
        </w:rPr>
      </w:pP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needs to actively carry out brand marketing strategies, including brand pro</w:t>
      </w:r>
      <w:r w:rsidRPr="00D25AF1">
        <w:rPr>
          <w:rFonts w:ascii="Times New Roman" w:hAnsi="Times New Roman" w:cs="Times New Roman"/>
          <w:color w:val="000000" w:themeColor="text1"/>
          <w:sz w:val="24"/>
          <w:szCs w:val="24"/>
          <w:lang w:val="en-US" w:eastAsia="zh-Hans"/>
        </w:rPr>
        <w:t xml:space="preserve">motion and promotion through various new media, promotion of the company's products through some promotional channels and means, and development of some experiential marketing methods for brand promotion.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needs to formulate a </w:t>
      </w:r>
      <w:r w:rsidRPr="00D25AF1">
        <w:rPr>
          <w:rFonts w:ascii="Times New Roman" w:hAnsi="Times New Roman" w:cs="Times New Roman"/>
          <w:color w:val="000000" w:themeColor="text1"/>
          <w:sz w:val="24"/>
          <w:szCs w:val="24"/>
          <w:lang w:val="en-US" w:eastAsia="zh-Hans"/>
        </w:rPr>
        <w:t xml:space="preserve">series of member maintenance </w:t>
      </w:r>
      <w:r w:rsidRPr="00D25AF1">
        <w:rPr>
          <w:rFonts w:ascii="Times New Roman" w:hAnsi="Times New Roman" w:cs="Times New Roman"/>
          <w:color w:val="000000" w:themeColor="text1"/>
          <w:sz w:val="24"/>
          <w:szCs w:val="24"/>
          <w:lang w:val="en-US" w:eastAsia="zh-Hans"/>
        </w:rPr>
        <w:lastRenderedPageBreak/>
        <w:t>systems, strengthen the maintenance of the hotel's equipment brand, promote the company's communication and promotion through effective cooperation with other publicity departments to enhance the company's brand value and influ</w:t>
      </w:r>
      <w:r w:rsidRPr="00D25AF1">
        <w:rPr>
          <w:rFonts w:ascii="Times New Roman" w:hAnsi="Times New Roman" w:cs="Times New Roman"/>
          <w:color w:val="000000" w:themeColor="text1"/>
          <w:sz w:val="24"/>
          <w:szCs w:val="24"/>
          <w:lang w:val="en-US" w:eastAsia="zh-Hans"/>
        </w:rPr>
        <w:t xml:space="preserve">ence, and achieve a positive development cycle through benign promotion. </w:t>
      </w:r>
      <w:r w:rsidRPr="00D25AF1">
        <w:rPr>
          <w:rFonts w:ascii="Times New Roman" w:hAnsi="Times New Roman" w:cs="Times New Roman"/>
          <w:color w:val="000000" w:themeColor="text1"/>
          <w:sz w:val="24"/>
          <w:szCs w:val="24"/>
          <w:lang w:eastAsia="zh-Hans"/>
        </w:rPr>
        <w:t>InterContinental Hotels Group</w:t>
      </w:r>
      <w:r w:rsidRPr="00D25AF1">
        <w:rPr>
          <w:rFonts w:ascii="Times New Roman" w:hAnsi="Times New Roman" w:cs="Times New Roman"/>
          <w:color w:val="000000" w:themeColor="text1"/>
          <w:sz w:val="24"/>
          <w:szCs w:val="24"/>
          <w:lang w:val="en-US" w:eastAsia="zh-Hans"/>
        </w:rPr>
        <w:t xml:space="preserve"> risk </w:t>
      </w:r>
      <w:r w:rsidRPr="00D25AF1">
        <w:rPr>
          <w:rFonts w:ascii="Times New Roman" w:hAnsi="Times New Roman" w:cs="Times New Roman" w:hint="eastAsia"/>
          <w:color w:val="000000" w:themeColor="text1"/>
          <w:sz w:val="24"/>
          <w:szCs w:val="24"/>
          <w:lang w:val="en-US" w:eastAsia="zh-CN"/>
        </w:rPr>
        <w:t>needs</w:t>
      </w:r>
      <w:r w:rsidRPr="00D25AF1">
        <w:rPr>
          <w:rFonts w:ascii="Times New Roman" w:hAnsi="Times New Roman" w:cs="Times New Roman"/>
          <w:color w:val="000000" w:themeColor="text1"/>
          <w:sz w:val="24"/>
          <w:szCs w:val="24"/>
          <w:lang w:val="en-US" w:eastAsia="zh-Hans"/>
        </w:rPr>
        <w:t xml:space="preserve"> to be prepared, for the company's brand crisis management, especially should pay attention to brand franchise management, comprehensively stre</w:t>
      </w:r>
      <w:r w:rsidRPr="00D25AF1">
        <w:rPr>
          <w:rFonts w:ascii="Times New Roman" w:hAnsi="Times New Roman" w:cs="Times New Roman"/>
          <w:color w:val="000000" w:themeColor="text1"/>
          <w:sz w:val="24"/>
          <w:szCs w:val="24"/>
          <w:lang w:val="en-US" w:eastAsia="zh-Hans"/>
        </w:rPr>
        <w:t>ngthen and franchising management department communication and coordination, and comprehensively promote the standardization of the company management level, improve the company's brand influence and improve customer satisfaction, Thus, the company can con</w:t>
      </w:r>
      <w:r w:rsidRPr="00D25AF1">
        <w:rPr>
          <w:rFonts w:ascii="Times New Roman" w:hAnsi="Times New Roman" w:cs="Times New Roman"/>
          <w:color w:val="000000" w:themeColor="text1"/>
          <w:sz w:val="24"/>
          <w:szCs w:val="24"/>
          <w:lang w:val="en-US" w:eastAsia="zh-Hans"/>
        </w:rPr>
        <w:t>tinue to obtain more sales and operating profits, and expand the company's scale and market share.</w:t>
      </w:r>
    </w:p>
    <w:p w14:paraId="1C73F540" w14:textId="77777777" w:rsidR="005009C5" w:rsidRPr="00D25AF1" w:rsidRDefault="005009C5">
      <w:pPr>
        <w:jc w:val="both"/>
        <w:rPr>
          <w:rFonts w:ascii="Times New Roman" w:hAnsi="Times New Roman" w:cs="Times New Roman"/>
          <w:color w:val="000000" w:themeColor="text1"/>
          <w:sz w:val="24"/>
          <w:szCs w:val="24"/>
          <w:lang w:val="en-US" w:eastAsia="zh-Hans"/>
        </w:rPr>
      </w:pPr>
    </w:p>
    <w:p w14:paraId="27944FEC" w14:textId="77777777" w:rsidR="005009C5" w:rsidRPr="00D25AF1" w:rsidRDefault="005009C5">
      <w:pPr>
        <w:jc w:val="both"/>
        <w:rPr>
          <w:rFonts w:ascii="Times New Roman" w:hAnsi="Times New Roman" w:cs="Times New Roman"/>
          <w:color w:val="000000" w:themeColor="text1"/>
          <w:sz w:val="24"/>
          <w:szCs w:val="24"/>
          <w:lang w:val="en-US" w:eastAsia="zh-Hans"/>
        </w:rPr>
      </w:pPr>
    </w:p>
    <w:p w14:paraId="7FCAE8FF" w14:textId="77777777" w:rsidR="005009C5" w:rsidRPr="00D25AF1" w:rsidRDefault="005009C5">
      <w:pPr>
        <w:jc w:val="both"/>
        <w:rPr>
          <w:rFonts w:ascii="Times New Roman" w:hAnsi="Times New Roman" w:cs="Times New Roman"/>
          <w:color w:val="000000" w:themeColor="text1"/>
          <w:sz w:val="24"/>
          <w:szCs w:val="24"/>
          <w:lang w:val="en-US" w:eastAsia="zh-Hans"/>
        </w:rPr>
      </w:pPr>
    </w:p>
    <w:p w14:paraId="26597DCB" w14:textId="4B45D34A" w:rsidR="005009C5" w:rsidRPr="00D25AF1" w:rsidRDefault="00582672">
      <w:pPr>
        <w:jc w:val="right"/>
        <w:rPr>
          <w:rFonts w:ascii="Times New Roman" w:hAnsi="Times New Roman" w:cs="Times New Roman"/>
          <w:color w:val="000000" w:themeColor="text1"/>
          <w:sz w:val="24"/>
          <w:szCs w:val="24"/>
          <w:lang w:eastAsia="zh-Hans"/>
        </w:rPr>
      </w:pPr>
      <w:r w:rsidRPr="00D25AF1">
        <w:rPr>
          <w:rFonts w:ascii="Times New Roman" w:hAnsi="Times New Roman" w:cs="Times New Roman"/>
          <w:color w:val="000000" w:themeColor="text1"/>
          <w:sz w:val="24"/>
          <w:szCs w:val="24"/>
          <w:lang w:eastAsia="zh-Hans"/>
        </w:rPr>
        <w:t>Word Count: 24</w:t>
      </w:r>
      <w:r w:rsidR="00437D19">
        <w:rPr>
          <w:rFonts w:ascii="Times New Roman" w:hAnsi="Times New Roman" w:cs="Times New Roman"/>
          <w:color w:val="000000" w:themeColor="text1"/>
          <w:sz w:val="24"/>
          <w:szCs w:val="24"/>
          <w:lang w:eastAsia="zh-Hans"/>
        </w:rPr>
        <w:t>3</w:t>
      </w:r>
      <w:r w:rsidR="00EA238C">
        <w:rPr>
          <w:rFonts w:ascii="Times New Roman" w:hAnsi="Times New Roman" w:cs="Times New Roman"/>
          <w:color w:val="000000" w:themeColor="text1"/>
          <w:sz w:val="24"/>
          <w:szCs w:val="24"/>
          <w:lang w:eastAsia="zh-Hans"/>
        </w:rPr>
        <w:t>1</w:t>
      </w:r>
    </w:p>
    <w:p w14:paraId="523B91A9" w14:textId="77777777" w:rsidR="005009C5" w:rsidRPr="00D25AF1" w:rsidRDefault="00582672">
      <w:pPr>
        <w:spacing w:after="0" w:line="240" w:lineRule="auto"/>
        <w:rPr>
          <w:rFonts w:ascii="Times New Roman" w:hAnsi="Times New Roman" w:cs="Times New Roman"/>
          <w:b/>
          <w:bCs/>
          <w:color w:val="000000" w:themeColor="text1"/>
          <w:kern w:val="44"/>
          <w:sz w:val="24"/>
          <w:szCs w:val="24"/>
        </w:rPr>
      </w:pPr>
      <w:r w:rsidRPr="00D25AF1">
        <w:rPr>
          <w:rFonts w:ascii="Times New Roman" w:hAnsi="Times New Roman" w:cs="Times New Roman"/>
          <w:bCs/>
          <w:color w:val="000000" w:themeColor="text1"/>
          <w:sz w:val="24"/>
          <w:szCs w:val="24"/>
        </w:rPr>
        <w:br w:type="page"/>
      </w:r>
    </w:p>
    <w:p w14:paraId="524FF415" w14:textId="77777777" w:rsidR="005009C5" w:rsidRPr="00D25AF1" w:rsidRDefault="00582672">
      <w:pPr>
        <w:pStyle w:val="1"/>
        <w:spacing w:before="0" w:after="0" w:line="400" w:lineRule="exact"/>
        <w:rPr>
          <w:rFonts w:ascii="Times New Roman" w:hAnsi="Times New Roman" w:cs="Times New Roman"/>
          <w:bCs/>
          <w:color w:val="000000" w:themeColor="text1"/>
          <w:sz w:val="24"/>
          <w:szCs w:val="24"/>
          <w:lang w:eastAsia="zh-CN"/>
        </w:rPr>
      </w:pPr>
      <w:bookmarkStart w:id="15" w:name="_Toc1295775398"/>
      <w:r w:rsidRPr="00D25AF1">
        <w:rPr>
          <w:rFonts w:ascii="Times New Roman" w:hAnsi="Times New Roman" w:cs="Times New Roman"/>
          <w:bCs/>
          <w:color w:val="000000" w:themeColor="text1"/>
          <w:sz w:val="24"/>
          <w:szCs w:val="24"/>
        </w:rPr>
        <w:lastRenderedPageBreak/>
        <w:t>Reference List</w:t>
      </w:r>
      <w:bookmarkEnd w:id="15"/>
      <w:r w:rsidRPr="00D25AF1">
        <w:rPr>
          <w:rFonts w:ascii="Times New Roman" w:hAnsi="Times New Roman" w:cs="Times New Roman"/>
          <w:bCs/>
          <w:color w:val="000000" w:themeColor="text1"/>
          <w:sz w:val="24"/>
          <w:szCs w:val="24"/>
        </w:rPr>
        <w:t xml:space="preserve"> </w:t>
      </w:r>
    </w:p>
    <w:p w14:paraId="6053B4DA"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fldChar w:fldCharType="begin"/>
      </w:r>
      <w:r w:rsidRPr="00D25AF1">
        <w:rPr>
          <w:rFonts w:ascii="Times New Roman" w:hAnsi="Times New Roman" w:cs="Times New Roman"/>
          <w:sz w:val="24"/>
          <w:szCs w:val="24"/>
        </w:rPr>
        <w:instrText xml:space="preserve"> ADDIN ZOTERO_BIBL {"uncited":[],"omitted":[],"custom":[]} CSL_BIBLIOGRAPHY </w:instrText>
      </w:r>
      <w:r w:rsidRPr="00D25AF1">
        <w:rPr>
          <w:rFonts w:ascii="Times New Roman" w:hAnsi="Times New Roman" w:cs="Times New Roman"/>
          <w:sz w:val="24"/>
          <w:szCs w:val="24"/>
        </w:rPr>
        <w:fldChar w:fldCharType="separate"/>
      </w:r>
      <w:r w:rsidRPr="00D25AF1">
        <w:rPr>
          <w:rFonts w:ascii="Times New Roman" w:hAnsi="Times New Roman" w:cs="Times New Roman"/>
          <w:sz w:val="24"/>
          <w:szCs w:val="24"/>
        </w:rPr>
        <w:t xml:space="preserve">Armstrong, S. (2010) </w:t>
      </w:r>
      <w:r w:rsidRPr="00D25AF1">
        <w:rPr>
          <w:rFonts w:ascii="Times New Roman" w:hAnsi="Times New Roman" w:cs="Times New Roman"/>
          <w:i/>
          <w:iCs/>
          <w:sz w:val="24"/>
          <w:szCs w:val="24"/>
        </w:rPr>
        <w:t>The Essential Performance Review Handbook: A Quick and Handy Resource For Any Manager or HR Professional</w:t>
      </w:r>
      <w:r w:rsidRPr="00D25AF1">
        <w:rPr>
          <w:rFonts w:ascii="Times New Roman" w:hAnsi="Times New Roman" w:cs="Times New Roman"/>
          <w:sz w:val="24"/>
          <w:szCs w:val="24"/>
        </w:rPr>
        <w:t>. Red Wheel/Weiser.</w:t>
      </w:r>
    </w:p>
    <w:p w14:paraId="064DE644"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Bartel, A.P. (1994) ‘Productivity G</w:t>
      </w:r>
      <w:r w:rsidRPr="00D25AF1">
        <w:rPr>
          <w:rFonts w:ascii="Times New Roman" w:hAnsi="Times New Roman" w:cs="Times New Roman"/>
          <w:sz w:val="24"/>
          <w:szCs w:val="24"/>
        </w:rPr>
        <w:t xml:space="preserve">ains from the Implementation of Employee Training Programs’, </w:t>
      </w:r>
      <w:r w:rsidRPr="00D25AF1">
        <w:rPr>
          <w:rFonts w:ascii="Times New Roman" w:hAnsi="Times New Roman" w:cs="Times New Roman"/>
          <w:i/>
          <w:iCs/>
          <w:sz w:val="24"/>
          <w:szCs w:val="24"/>
        </w:rPr>
        <w:t>Industrial Relations</w:t>
      </w:r>
      <w:r w:rsidRPr="00D25AF1">
        <w:rPr>
          <w:rFonts w:ascii="Times New Roman" w:hAnsi="Times New Roman" w:cs="Times New Roman"/>
          <w:sz w:val="24"/>
          <w:szCs w:val="24"/>
        </w:rPr>
        <w:t>, 33(4), pp. 411–425.</w:t>
      </w:r>
    </w:p>
    <w:p w14:paraId="758774B9"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Bjerke, M.B. and Renger, R. (2017) ‘Being smart about writing SMART objectives’, </w:t>
      </w:r>
      <w:r w:rsidRPr="00D25AF1">
        <w:rPr>
          <w:rFonts w:ascii="Times New Roman" w:hAnsi="Times New Roman" w:cs="Times New Roman"/>
          <w:i/>
          <w:iCs/>
          <w:sz w:val="24"/>
          <w:szCs w:val="24"/>
        </w:rPr>
        <w:t>Evaluation and Program Planning</w:t>
      </w:r>
      <w:r w:rsidRPr="00D25AF1">
        <w:rPr>
          <w:rFonts w:ascii="Times New Roman" w:hAnsi="Times New Roman" w:cs="Times New Roman"/>
          <w:sz w:val="24"/>
          <w:szCs w:val="24"/>
        </w:rPr>
        <w:t>, 61, pp. 125–127.</w:t>
      </w:r>
    </w:p>
    <w:p w14:paraId="6895DBFC"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Bushardt, S.C., Fretwe</w:t>
      </w:r>
      <w:r w:rsidRPr="00D25AF1">
        <w:rPr>
          <w:rFonts w:ascii="Times New Roman" w:hAnsi="Times New Roman" w:cs="Times New Roman"/>
          <w:sz w:val="24"/>
          <w:szCs w:val="24"/>
        </w:rPr>
        <w:t xml:space="preserve">ll, C. and Byrd Cumbest, P. (1994) ‘Continuous Improvement through Employee Training: A Case Example from theFinancial Services Industry’, </w:t>
      </w:r>
      <w:r w:rsidRPr="00D25AF1">
        <w:rPr>
          <w:rFonts w:ascii="Times New Roman" w:hAnsi="Times New Roman" w:cs="Times New Roman"/>
          <w:i/>
          <w:iCs/>
          <w:sz w:val="24"/>
          <w:szCs w:val="24"/>
        </w:rPr>
        <w:t>The Learning Organization</w:t>
      </w:r>
      <w:r w:rsidRPr="00D25AF1">
        <w:rPr>
          <w:rFonts w:ascii="Times New Roman" w:hAnsi="Times New Roman" w:cs="Times New Roman"/>
          <w:sz w:val="24"/>
          <w:szCs w:val="24"/>
        </w:rPr>
        <w:t>, 1(1), pp. 11–16.</w:t>
      </w:r>
    </w:p>
    <w:p w14:paraId="58253946"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Butters, R.A. and Hubbard, T. (2019) </w:t>
      </w:r>
      <w:r w:rsidRPr="00D25AF1">
        <w:rPr>
          <w:rFonts w:ascii="Times New Roman" w:hAnsi="Times New Roman" w:cs="Times New Roman"/>
          <w:i/>
          <w:iCs/>
          <w:sz w:val="24"/>
          <w:szCs w:val="24"/>
        </w:rPr>
        <w:t>Industry Structure, Segmentation, and Competition in the U.S. Hotel Industry</w:t>
      </w:r>
      <w:r w:rsidRPr="00D25AF1">
        <w:rPr>
          <w:rFonts w:ascii="Times New Roman" w:hAnsi="Times New Roman" w:cs="Times New Roman"/>
          <w:sz w:val="24"/>
          <w:szCs w:val="24"/>
        </w:rPr>
        <w:t>. w26579. Cambridge, MA: National Bureau of Economic Research, p. w26579. Available at: http://www.nber.org/papers/w26579.pdf (Accessed: 15 Apr</w:t>
      </w:r>
      <w:r w:rsidRPr="00D25AF1">
        <w:rPr>
          <w:rFonts w:ascii="Times New Roman" w:hAnsi="Times New Roman" w:cs="Times New Roman"/>
          <w:sz w:val="24"/>
          <w:szCs w:val="24"/>
        </w:rPr>
        <w:t>il 2022).</w:t>
      </w:r>
    </w:p>
    <w:p w14:paraId="27130D65"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Dickson, P.R. and Ginter, J.L. (1987) ‘Market Segmentation, Product Differentiation, and Marketing Strategy’, </w:t>
      </w:r>
      <w:r w:rsidRPr="00D25AF1">
        <w:rPr>
          <w:rFonts w:ascii="Times New Roman" w:hAnsi="Times New Roman" w:cs="Times New Roman"/>
          <w:i/>
          <w:iCs/>
          <w:sz w:val="24"/>
          <w:szCs w:val="24"/>
        </w:rPr>
        <w:t>Journal of Marketing</w:t>
      </w:r>
      <w:r w:rsidRPr="00D25AF1">
        <w:rPr>
          <w:rFonts w:ascii="Times New Roman" w:hAnsi="Times New Roman" w:cs="Times New Roman"/>
          <w:sz w:val="24"/>
          <w:szCs w:val="24"/>
        </w:rPr>
        <w:t>, 51(2), pp. 1–10.</w:t>
      </w:r>
    </w:p>
    <w:p w14:paraId="20F5A2CD"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Egger, R. and Buhalis, D. (2011) </w:t>
      </w:r>
      <w:r w:rsidRPr="00D25AF1">
        <w:rPr>
          <w:rFonts w:ascii="Times New Roman" w:hAnsi="Times New Roman" w:cs="Times New Roman"/>
          <w:i/>
          <w:iCs/>
          <w:sz w:val="24"/>
          <w:szCs w:val="24"/>
        </w:rPr>
        <w:t>eTourism case studies</w:t>
      </w:r>
      <w:r w:rsidRPr="00D25AF1">
        <w:rPr>
          <w:rFonts w:ascii="Times New Roman" w:hAnsi="Times New Roman" w:cs="Times New Roman"/>
          <w:sz w:val="24"/>
          <w:szCs w:val="24"/>
        </w:rPr>
        <w:t>. Routledge.</w:t>
      </w:r>
    </w:p>
    <w:p w14:paraId="0A73546A"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Gazzoli, G., Gon Kim, W. and P</w:t>
      </w:r>
      <w:r w:rsidRPr="00D25AF1">
        <w:rPr>
          <w:rFonts w:ascii="Times New Roman" w:hAnsi="Times New Roman" w:cs="Times New Roman"/>
          <w:sz w:val="24"/>
          <w:szCs w:val="24"/>
        </w:rPr>
        <w:t xml:space="preserve">alakurthi, R. (2008) ‘Online distribution strategies and competition: are the global hotel companies getting it right?’, </w:t>
      </w:r>
      <w:r w:rsidRPr="00D25AF1">
        <w:rPr>
          <w:rFonts w:ascii="Times New Roman" w:hAnsi="Times New Roman" w:cs="Times New Roman"/>
          <w:i/>
          <w:iCs/>
          <w:sz w:val="24"/>
          <w:szCs w:val="24"/>
        </w:rPr>
        <w:t>International Journal of Contemporary Hospitality Management</w:t>
      </w:r>
      <w:r w:rsidRPr="00D25AF1">
        <w:rPr>
          <w:rFonts w:ascii="Times New Roman" w:hAnsi="Times New Roman" w:cs="Times New Roman"/>
          <w:sz w:val="24"/>
          <w:szCs w:val="24"/>
        </w:rPr>
        <w:t>, 20(4), pp. 375–387.</w:t>
      </w:r>
    </w:p>
    <w:p w14:paraId="057A13FE"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Hao, F., Xiao, Q. and Chon, K. (2020) ‘COVID-19 and C</w:t>
      </w:r>
      <w:r w:rsidRPr="00D25AF1">
        <w:rPr>
          <w:rFonts w:ascii="Times New Roman" w:hAnsi="Times New Roman" w:cs="Times New Roman"/>
          <w:sz w:val="24"/>
          <w:szCs w:val="24"/>
        </w:rPr>
        <w:t xml:space="preserve">hina’s Hotel Industry: Impacts, a Disaster Management Framework, and Post-Pandemic Agenda’, </w:t>
      </w:r>
      <w:r w:rsidRPr="00D25AF1">
        <w:rPr>
          <w:rFonts w:ascii="Times New Roman" w:hAnsi="Times New Roman" w:cs="Times New Roman"/>
          <w:i/>
          <w:iCs/>
          <w:sz w:val="24"/>
          <w:szCs w:val="24"/>
        </w:rPr>
        <w:t>International Journal of Hospitality Management</w:t>
      </w:r>
      <w:r w:rsidRPr="00D25AF1">
        <w:rPr>
          <w:rFonts w:ascii="Times New Roman" w:hAnsi="Times New Roman" w:cs="Times New Roman"/>
          <w:sz w:val="24"/>
          <w:szCs w:val="24"/>
        </w:rPr>
        <w:t>, 90, p. 102636.</w:t>
      </w:r>
    </w:p>
    <w:p w14:paraId="375DB491"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Haryanto, T. (2020) ‘EDITORIAL: COVID-19 PANDEMIC AND INTERNATIONAL TOURISM DEMAND’, </w:t>
      </w:r>
      <w:r w:rsidRPr="00D25AF1">
        <w:rPr>
          <w:rFonts w:ascii="Times New Roman" w:hAnsi="Times New Roman" w:cs="Times New Roman"/>
          <w:i/>
          <w:iCs/>
          <w:sz w:val="24"/>
          <w:szCs w:val="24"/>
        </w:rPr>
        <w:t>Journal of Deve</w:t>
      </w:r>
      <w:r w:rsidRPr="00D25AF1">
        <w:rPr>
          <w:rFonts w:ascii="Times New Roman" w:hAnsi="Times New Roman" w:cs="Times New Roman"/>
          <w:i/>
          <w:iCs/>
          <w:sz w:val="24"/>
          <w:szCs w:val="24"/>
        </w:rPr>
        <w:t>loping Economies</w:t>
      </w:r>
      <w:r w:rsidRPr="00D25AF1">
        <w:rPr>
          <w:rFonts w:ascii="Times New Roman" w:hAnsi="Times New Roman" w:cs="Times New Roman"/>
          <w:sz w:val="24"/>
          <w:szCs w:val="24"/>
        </w:rPr>
        <w:t>, 5(1), p. 1.</w:t>
      </w:r>
    </w:p>
    <w:p w14:paraId="20E4E87B"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Hu, X., Ma, C., Ren, L. and Chen, P.-J. (2021) ‘When in “China” do as the Chinese do: a case study of InterContinental Hotels Group’s HUALUXE’S localization in China’, </w:t>
      </w:r>
      <w:r w:rsidRPr="00D25AF1">
        <w:rPr>
          <w:rFonts w:ascii="Times New Roman" w:hAnsi="Times New Roman" w:cs="Times New Roman"/>
          <w:i/>
          <w:iCs/>
          <w:sz w:val="24"/>
          <w:szCs w:val="24"/>
        </w:rPr>
        <w:t>Journal of Teaching in Travel &amp; Tourism</w:t>
      </w:r>
      <w:r w:rsidRPr="00D25AF1">
        <w:rPr>
          <w:rFonts w:ascii="Times New Roman" w:hAnsi="Times New Roman" w:cs="Times New Roman"/>
          <w:sz w:val="24"/>
          <w:szCs w:val="24"/>
        </w:rPr>
        <w:t>, 21(1), pp. 91–103</w:t>
      </w:r>
      <w:r w:rsidRPr="00D25AF1">
        <w:rPr>
          <w:rFonts w:ascii="Times New Roman" w:hAnsi="Times New Roman" w:cs="Times New Roman"/>
          <w:sz w:val="24"/>
          <w:szCs w:val="24"/>
        </w:rPr>
        <w:t>.</w:t>
      </w:r>
    </w:p>
    <w:p w14:paraId="08B78D4E"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Ivanova, M., Ivanov, S. and Magnini, V.P. (2016) </w:t>
      </w:r>
      <w:r w:rsidRPr="00D25AF1">
        <w:rPr>
          <w:rFonts w:ascii="Times New Roman" w:hAnsi="Times New Roman" w:cs="Times New Roman"/>
          <w:i/>
          <w:iCs/>
          <w:sz w:val="24"/>
          <w:szCs w:val="24"/>
        </w:rPr>
        <w:t>The Routledge Handbook of Hotel Chain Management</w:t>
      </w:r>
      <w:r w:rsidRPr="00D25AF1">
        <w:rPr>
          <w:rFonts w:ascii="Times New Roman" w:hAnsi="Times New Roman" w:cs="Times New Roman"/>
          <w:sz w:val="24"/>
          <w:szCs w:val="24"/>
        </w:rPr>
        <w:t>. Routledge.</w:t>
      </w:r>
    </w:p>
    <w:p w14:paraId="04B49BEB"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Jones, P. (2009) ‘A “Sound Strategy” for Intercontinental Hotels’, </w:t>
      </w:r>
      <w:r w:rsidRPr="00D25AF1">
        <w:rPr>
          <w:rFonts w:ascii="Times New Roman" w:hAnsi="Times New Roman" w:cs="Times New Roman"/>
          <w:i/>
          <w:iCs/>
          <w:sz w:val="24"/>
          <w:szCs w:val="24"/>
        </w:rPr>
        <w:t>Tourism and Hospitality Research</w:t>
      </w:r>
      <w:r w:rsidRPr="00D25AF1">
        <w:rPr>
          <w:rFonts w:ascii="Times New Roman" w:hAnsi="Times New Roman" w:cs="Times New Roman"/>
          <w:sz w:val="24"/>
          <w:szCs w:val="24"/>
        </w:rPr>
        <w:t>, 9(3), pp. 271–276.</w:t>
      </w:r>
    </w:p>
    <w:p w14:paraId="1FCE2ACA"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lastRenderedPageBreak/>
        <w:t>Jones, P. and Chen, M.-M</w:t>
      </w:r>
      <w:r w:rsidRPr="00D25AF1">
        <w:rPr>
          <w:rFonts w:ascii="Times New Roman" w:hAnsi="Times New Roman" w:cs="Times New Roman"/>
          <w:sz w:val="24"/>
          <w:szCs w:val="24"/>
        </w:rPr>
        <w:t xml:space="preserve">. (2011) ‘Factors Determining Hotel Selection: Online Behaviour by Leisure Travellers’, </w:t>
      </w:r>
      <w:r w:rsidRPr="00D25AF1">
        <w:rPr>
          <w:rFonts w:ascii="Times New Roman" w:hAnsi="Times New Roman" w:cs="Times New Roman"/>
          <w:i/>
          <w:iCs/>
          <w:sz w:val="24"/>
          <w:szCs w:val="24"/>
        </w:rPr>
        <w:t>Tourism and Hospitality Research</w:t>
      </w:r>
      <w:r w:rsidRPr="00D25AF1">
        <w:rPr>
          <w:rFonts w:ascii="Times New Roman" w:hAnsi="Times New Roman" w:cs="Times New Roman"/>
          <w:sz w:val="24"/>
          <w:szCs w:val="24"/>
        </w:rPr>
        <w:t>, 11(1), pp. 83–95.</w:t>
      </w:r>
    </w:p>
    <w:p w14:paraId="434C4580"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Kangasniemi, S. (2015) </w:t>
      </w:r>
      <w:r w:rsidRPr="00D25AF1">
        <w:rPr>
          <w:rFonts w:ascii="Times New Roman" w:hAnsi="Times New Roman" w:cs="Times New Roman"/>
          <w:i/>
          <w:iCs/>
          <w:sz w:val="24"/>
          <w:szCs w:val="24"/>
        </w:rPr>
        <w:t>Marketing Plan for a Hotel</w:t>
      </w:r>
      <w:r w:rsidRPr="00D25AF1">
        <w:rPr>
          <w:rFonts w:ascii="Times New Roman" w:hAnsi="Times New Roman" w:cs="Times New Roman"/>
          <w:sz w:val="24"/>
          <w:szCs w:val="24"/>
        </w:rPr>
        <w:t>. Tampereen ammattikorkeakoulu. Available at: http://www.theseus.fi</w:t>
      </w:r>
      <w:r w:rsidRPr="00D25AF1">
        <w:rPr>
          <w:rFonts w:ascii="Times New Roman" w:hAnsi="Times New Roman" w:cs="Times New Roman"/>
          <w:sz w:val="24"/>
          <w:szCs w:val="24"/>
        </w:rPr>
        <w:t>/handle/10024/99392 (Accessed: 15 April 2022).</w:t>
      </w:r>
    </w:p>
    <w:p w14:paraId="6013093A"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Kasi̇m, A. and Dzaki̇ri̇a, H. (2016) ‘Exploring the Effects of Macro-Environment on the Predisposition to Adopt Strategic Orientation among Small Medium Size Hotel Entrepreneurs’, </w:t>
      </w:r>
      <w:r w:rsidRPr="00D25AF1">
        <w:rPr>
          <w:rFonts w:ascii="Times New Roman" w:hAnsi="Times New Roman" w:cs="Times New Roman"/>
          <w:i/>
          <w:iCs/>
          <w:sz w:val="24"/>
          <w:szCs w:val="24"/>
        </w:rPr>
        <w:t>International Journal of Econ</w:t>
      </w:r>
      <w:r w:rsidRPr="00D25AF1">
        <w:rPr>
          <w:rFonts w:ascii="Times New Roman" w:hAnsi="Times New Roman" w:cs="Times New Roman"/>
          <w:i/>
          <w:iCs/>
          <w:sz w:val="24"/>
          <w:szCs w:val="24"/>
        </w:rPr>
        <w:t>omics and Financial Issues</w:t>
      </w:r>
      <w:r w:rsidRPr="00D25AF1">
        <w:rPr>
          <w:rFonts w:ascii="Times New Roman" w:hAnsi="Times New Roman" w:cs="Times New Roman"/>
          <w:sz w:val="24"/>
          <w:szCs w:val="24"/>
        </w:rPr>
        <w:t>, 6(7), pp. 67–71.</w:t>
      </w:r>
    </w:p>
    <w:p w14:paraId="5555EC15"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Kienzler, M. and Kowalkowski, C. (2017) ‘Pricing strategy: A review of 22 years of marketing research’, </w:t>
      </w:r>
      <w:r w:rsidRPr="00D25AF1">
        <w:rPr>
          <w:rFonts w:ascii="Times New Roman" w:hAnsi="Times New Roman" w:cs="Times New Roman"/>
          <w:i/>
          <w:iCs/>
          <w:sz w:val="24"/>
          <w:szCs w:val="24"/>
        </w:rPr>
        <w:t>Journal of Business Research</w:t>
      </w:r>
      <w:r w:rsidRPr="00D25AF1">
        <w:rPr>
          <w:rFonts w:ascii="Times New Roman" w:hAnsi="Times New Roman" w:cs="Times New Roman"/>
          <w:sz w:val="24"/>
          <w:szCs w:val="24"/>
        </w:rPr>
        <w:t>, 78, pp. 101–110.</w:t>
      </w:r>
    </w:p>
    <w:p w14:paraId="5C4EBEB0"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Koushik, D., Higbie, J.A. and Eister, C. (2012) ‘Retail Price Optimization at InterContinental Hotels Group’, </w:t>
      </w:r>
      <w:r w:rsidRPr="00D25AF1">
        <w:rPr>
          <w:rFonts w:ascii="Times New Roman" w:hAnsi="Times New Roman" w:cs="Times New Roman"/>
          <w:i/>
          <w:iCs/>
          <w:sz w:val="24"/>
          <w:szCs w:val="24"/>
        </w:rPr>
        <w:t>Interfaces</w:t>
      </w:r>
      <w:r w:rsidRPr="00D25AF1">
        <w:rPr>
          <w:rFonts w:ascii="Times New Roman" w:hAnsi="Times New Roman" w:cs="Times New Roman"/>
          <w:sz w:val="24"/>
          <w:szCs w:val="24"/>
        </w:rPr>
        <w:t>, 42(1), pp. 45–57.</w:t>
      </w:r>
    </w:p>
    <w:p w14:paraId="53F656B4"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Law, R. and Jogaratnam, G. (2005) ‘A study of hotel information technology applications’, </w:t>
      </w:r>
      <w:r w:rsidRPr="00D25AF1">
        <w:rPr>
          <w:rFonts w:ascii="Times New Roman" w:hAnsi="Times New Roman" w:cs="Times New Roman"/>
          <w:i/>
          <w:iCs/>
          <w:sz w:val="24"/>
          <w:szCs w:val="24"/>
        </w:rPr>
        <w:t>International Journal of C</w:t>
      </w:r>
      <w:r w:rsidRPr="00D25AF1">
        <w:rPr>
          <w:rFonts w:ascii="Times New Roman" w:hAnsi="Times New Roman" w:cs="Times New Roman"/>
          <w:i/>
          <w:iCs/>
          <w:sz w:val="24"/>
          <w:szCs w:val="24"/>
        </w:rPr>
        <w:t>ontemporary Hospitality Management</w:t>
      </w:r>
      <w:r w:rsidRPr="00D25AF1">
        <w:rPr>
          <w:rFonts w:ascii="Times New Roman" w:hAnsi="Times New Roman" w:cs="Times New Roman"/>
          <w:sz w:val="24"/>
          <w:szCs w:val="24"/>
        </w:rPr>
        <w:t>, 17(2), pp. 170–180.</w:t>
      </w:r>
    </w:p>
    <w:p w14:paraId="2C691F65"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Ling, L., Guo, X. and He, L. (2012) ‘Optimal pricing strategy of hotel for long-term stay’, </w:t>
      </w:r>
      <w:r w:rsidRPr="00D25AF1">
        <w:rPr>
          <w:rFonts w:ascii="Times New Roman" w:hAnsi="Times New Roman" w:cs="Times New Roman"/>
          <w:i/>
          <w:iCs/>
          <w:sz w:val="24"/>
          <w:szCs w:val="24"/>
        </w:rPr>
        <w:t>International Journal of Services Technology and Management</w:t>
      </w:r>
      <w:r w:rsidRPr="00D25AF1">
        <w:rPr>
          <w:rFonts w:ascii="Times New Roman" w:hAnsi="Times New Roman" w:cs="Times New Roman"/>
          <w:sz w:val="24"/>
          <w:szCs w:val="24"/>
        </w:rPr>
        <w:t>, 17(1), p. 72.</w:t>
      </w:r>
    </w:p>
    <w:p w14:paraId="57E61DA9"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Ong, D. and Jambulingam, M. (2016</w:t>
      </w:r>
      <w:r w:rsidRPr="00D25AF1">
        <w:rPr>
          <w:rFonts w:ascii="Times New Roman" w:hAnsi="Times New Roman" w:cs="Times New Roman"/>
          <w:sz w:val="24"/>
          <w:szCs w:val="24"/>
        </w:rPr>
        <w:t xml:space="preserve">) ‘Reducing employee learning and development costs: the use of massive open online courses (MOOC)’, </w:t>
      </w:r>
      <w:r w:rsidRPr="00D25AF1">
        <w:rPr>
          <w:rFonts w:ascii="Times New Roman" w:hAnsi="Times New Roman" w:cs="Times New Roman"/>
          <w:i/>
          <w:iCs/>
          <w:sz w:val="24"/>
          <w:szCs w:val="24"/>
        </w:rPr>
        <w:t>Development and Learning in Organizations: An International Journal</w:t>
      </w:r>
      <w:r w:rsidRPr="00D25AF1">
        <w:rPr>
          <w:rFonts w:ascii="Times New Roman" w:hAnsi="Times New Roman" w:cs="Times New Roman"/>
          <w:sz w:val="24"/>
          <w:szCs w:val="24"/>
        </w:rPr>
        <w:t>, 30(5), pp. 18–21.</w:t>
      </w:r>
    </w:p>
    <w:p w14:paraId="320CD089"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Roberts, M.L. and Zahay, D. (2012) </w:t>
      </w:r>
      <w:r w:rsidRPr="00D25AF1">
        <w:rPr>
          <w:rFonts w:ascii="Times New Roman" w:hAnsi="Times New Roman" w:cs="Times New Roman"/>
          <w:i/>
          <w:iCs/>
          <w:sz w:val="24"/>
          <w:szCs w:val="24"/>
        </w:rPr>
        <w:t>Internet Marketing: Integrating O</w:t>
      </w:r>
      <w:r w:rsidRPr="00D25AF1">
        <w:rPr>
          <w:rFonts w:ascii="Times New Roman" w:hAnsi="Times New Roman" w:cs="Times New Roman"/>
          <w:i/>
          <w:iCs/>
          <w:sz w:val="24"/>
          <w:szCs w:val="24"/>
        </w:rPr>
        <w:t>nline and Offline Strategies</w:t>
      </w:r>
      <w:r w:rsidRPr="00D25AF1">
        <w:rPr>
          <w:rFonts w:ascii="Times New Roman" w:hAnsi="Times New Roman" w:cs="Times New Roman"/>
          <w:sz w:val="24"/>
          <w:szCs w:val="24"/>
        </w:rPr>
        <w:t>. Cengage Learning.</w:t>
      </w:r>
    </w:p>
    <w:p w14:paraId="30A8E014"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Santamaria, L., Escobar-Tello, C. and Ross, T. (2016) ‘Switch the channel: using cultural codes for designing and positioning sustainable products and services for mainstream audiences’, </w:t>
      </w:r>
      <w:r w:rsidRPr="00D25AF1">
        <w:rPr>
          <w:rFonts w:ascii="Times New Roman" w:hAnsi="Times New Roman" w:cs="Times New Roman"/>
          <w:i/>
          <w:iCs/>
          <w:sz w:val="24"/>
          <w:szCs w:val="24"/>
        </w:rPr>
        <w:t>Journal of Cleaner Pr</w:t>
      </w:r>
      <w:r w:rsidRPr="00D25AF1">
        <w:rPr>
          <w:rFonts w:ascii="Times New Roman" w:hAnsi="Times New Roman" w:cs="Times New Roman"/>
          <w:i/>
          <w:iCs/>
          <w:sz w:val="24"/>
          <w:szCs w:val="24"/>
        </w:rPr>
        <w:t>oduction</w:t>
      </w:r>
      <w:r w:rsidRPr="00D25AF1">
        <w:rPr>
          <w:rFonts w:ascii="Times New Roman" w:hAnsi="Times New Roman" w:cs="Times New Roman"/>
          <w:sz w:val="24"/>
          <w:szCs w:val="24"/>
        </w:rPr>
        <w:t>, 123, pp. 16–27.</w:t>
      </w:r>
    </w:p>
    <w:p w14:paraId="59A91D9B"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Tsaur, S.-H. and Lin, Y.-C. (2004) ‘Promoting service quality in tourist hotels: the role of HRM practices and service behavior’, </w:t>
      </w:r>
      <w:r w:rsidRPr="00D25AF1">
        <w:rPr>
          <w:rFonts w:ascii="Times New Roman" w:hAnsi="Times New Roman" w:cs="Times New Roman"/>
          <w:i/>
          <w:iCs/>
          <w:sz w:val="24"/>
          <w:szCs w:val="24"/>
        </w:rPr>
        <w:t>Tourism Management</w:t>
      </w:r>
      <w:r w:rsidRPr="00D25AF1">
        <w:rPr>
          <w:rFonts w:ascii="Times New Roman" w:hAnsi="Times New Roman" w:cs="Times New Roman"/>
          <w:sz w:val="24"/>
          <w:szCs w:val="24"/>
        </w:rPr>
        <w:t>, 25(4), pp. 471–481.</w:t>
      </w:r>
    </w:p>
    <w:p w14:paraId="47E1A1F1"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Tsimonis, G. and Dimitriadis, S. (2014) ‘Brand strategies in</w:t>
      </w:r>
      <w:r w:rsidRPr="00D25AF1">
        <w:rPr>
          <w:rFonts w:ascii="Times New Roman" w:hAnsi="Times New Roman" w:cs="Times New Roman"/>
          <w:sz w:val="24"/>
          <w:szCs w:val="24"/>
        </w:rPr>
        <w:t xml:space="preserve"> social media’, </w:t>
      </w:r>
      <w:r w:rsidRPr="00D25AF1">
        <w:rPr>
          <w:rFonts w:ascii="Times New Roman" w:hAnsi="Times New Roman" w:cs="Times New Roman"/>
          <w:i/>
          <w:iCs/>
          <w:sz w:val="24"/>
          <w:szCs w:val="24"/>
        </w:rPr>
        <w:t>Marketing Intelligence &amp; Planning</w:t>
      </w:r>
      <w:r w:rsidRPr="00D25AF1">
        <w:rPr>
          <w:rFonts w:ascii="Times New Roman" w:hAnsi="Times New Roman" w:cs="Times New Roman"/>
          <w:sz w:val="24"/>
          <w:szCs w:val="24"/>
        </w:rPr>
        <w:t>, 32(3), pp. 328–344.</w:t>
      </w:r>
    </w:p>
    <w:p w14:paraId="360E8433"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lastRenderedPageBreak/>
        <w:t xml:space="preserve">TUÈšÄ‚, L. and Micu, C. (2014) ‘THE EVOLUTION OF THE PERFORMANCE INDICATORS SPECIFIC TO THE HOTEL OFFER IN EUROPE’, </w:t>
      </w:r>
      <w:r w:rsidRPr="00D25AF1">
        <w:rPr>
          <w:rFonts w:ascii="Times New Roman" w:hAnsi="Times New Roman" w:cs="Times New Roman"/>
          <w:i/>
          <w:iCs/>
          <w:sz w:val="24"/>
          <w:szCs w:val="24"/>
        </w:rPr>
        <w:t>Lucrări Științifice Management Agricol</w:t>
      </w:r>
      <w:r w:rsidRPr="00D25AF1">
        <w:rPr>
          <w:rFonts w:ascii="Times New Roman" w:hAnsi="Times New Roman" w:cs="Times New Roman"/>
          <w:sz w:val="24"/>
          <w:szCs w:val="24"/>
        </w:rPr>
        <w:t>, 16(4), p. 65.</w:t>
      </w:r>
    </w:p>
    <w:p w14:paraId="65F276B6"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Westwood, J. (2</w:t>
      </w:r>
      <w:r w:rsidRPr="00D25AF1">
        <w:rPr>
          <w:rFonts w:ascii="Times New Roman" w:hAnsi="Times New Roman" w:cs="Times New Roman"/>
          <w:sz w:val="24"/>
          <w:szCs w:val="24"/>
        </w:rPr>
        <w:t xml:space="preserve">002) </w:t>
      </w:r>
      <w:r w:rsidRPr="00D25AF1">
        <w:rPr>
          <w:rFonts w:ascii="Times New Roman" w:hAnsi="Times New Roman" w:cs="Times New Roman"/>
          <w:i/>
          <w:iCs/>
          <w:sz w:val="24"/>
          <w:szCs w:val="24"/>
        </w:rPr>
        <w:t>The Marketing Plan: A Step-by-step Guide</w:t>
      </w:r>
      <w:r w:rsidRPr="00D25AF1">
        <w:rPr>
          <w:rFonts w:ascii="Times New Roman" w:hAnsi="Times New Roman" w:cs="Times New Roman"/>
          <w:sz w:val="24"/>
          <w:szCs w:val="24"/>
        </w:rPr>
        <w:t>. Kogan Page Publishers.</w:t>
      </w:r>
    </w:p>
    <w:p w14:paraId="21C10A52" w14:textId="77777777" w:rsidR="005009C5" w:rsidRPr="00D25AF1" w:rsidRDefault="00582672">
      <w:pPr>
        <w:pStyle w:val="10"/>
        <w:numPr>
          <w:ilvl w:val="0"/>
          <w:numId w:val="1"/>
        </w:numPr>
        <w:rPr>
          <w:rFonts w:ascii="Times New Roman" w:hAnsi="Times New Roman" w:cs="Times New Roman"/>
          <w:sz w:val="24"/>
          <w:szCs w:val="24"/>
        </w:rPr>
      </w:pPr>
      <w:r w:rsidRPr="00D25AF1">
        <w:rPr>
          <w:rFonts w:ascii="Times New Roman" w:hAnsi="Times New Roman" w:cs="Times New Roman"/>
          <w:sz w:val="24"/>
          <w:szCs w:val="24"/>
        </w:rPr>
        <w:t xml:space="preserve">Yu, Y., Byun, W.-H. and Lee, T.J. (2014) ‘Critical issues of globalisation in the international hotel industry’, </w:t>
      </w:r>
      <w:r w:rsidRPr="00D25AF1">
        <w:rPr>
          <w:rFonts w:ascii="Times New Roman" w:hAnsi="Times New Roman" w:cs="Times New Roman"/>
          <w:i/>
          <w:iCs/>
          <w:sz w:val="24"/>
          <w:szCs w:val="24"/>
        </w:rPr>
        <w:t>Current Issues in Tourism</w:t>
      </w:r>
      <w:r w:rsidRPr="00D25AF1">
        <w:rPr>
          <w:rFonts w:ascii="Times New Roman" w:hAnsi="Times New Roman" w:cs="Times New Roman"/>
          <w:sz w:val="24"/>
          <w:szCs w:val="24"/>
        </w:rPr>
        <w:t>, 17(2), pp. 114–118.</w:t>
      </w:r>
    </w:p>
    <w:p w14:paraId="05B5BC57" w14:textId="77777777" w:rsidR="005009C5" w:rsidRPr="00D25AF1" w:rsidRDefault="00582672">
      <w:pPr>
        <w:rPr>
          <w:rFonts w:ascii="Times New Roman" w:hAnsi="Times New Roman" w:cs="Times New Roman"/>
          <w:color w:val="000000" w:themeColor="text1"/>
          <w:sz w:val="24"/>
          <w:szCs w:val="24"/>
        </w:rPr>
      </w:pPr>
      <w:r w:rsidRPr="00D25AF1">
        <w:rPr>
          <w:rFonts w:ascii="Times New Roman" w:hAnsi="Times New Roman" w:cs="Times New Roman"/>
          <w:color w:val="000000" w:themeColor="text1"/>
          <w:sz w:val="24"/>
          <w:szCs w:val="24"/>
        </w:rPr>
        <w:fldChar w:fldCharType="end"/>
      </w:r>
    </w:p>
    <w:sectPr w:rsidR="005009C5" w:rsidRPr="00D25AF1">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C83CB" w14:textId="77777777" w:rsidR="00582672" w:rsidRDefault="00582672">
      <w:pPr>
        <w:spacing w:line="240" w:lineRule="auto"/>
      </w:pPr>
      <w:r>
        <w:separator/>
      </w:r>
    </w:p>
  </w:endnote>
  <w:endnote w:type="continuationSeparator" w:id="0">
    <w:p w14:paraId="5B2FF29E" w14:textId="77777777" w:rsidR="00582672" w:rsidRDefault="005826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DejaVu Sans">
    <w:altName w:val="苹方-简"/>
    <w:panose1 w:val="020B0604020202020204"/>
    <w:charset w:val="00"/>
    <w:family w:val="roman"/>
    <w:pitch w:val="default"/>
    <w:sig w:usb0="00000000" w:usb1="00000000" w:usb2="00000008" w:usb3="00000000" w:csb0="000001FF" w:csb1="00000000"/>
  </w:font>
  <w:font w:name="方正黑体_GBK">
    <w:altName w:val="汉仪中黑KW"/>
    <w:panose1 w:val="020B0604020202020204"/>
    <w:charset w:val="00"/>
    <w:family w:val="auto"/>
    <w:pitch w:val="default"/>
    <w:sig w:usb0="00000000" w:usb1="00000000" w:usb2="00000000" w:usb3="00000000" w:csb0="00040000" w:csb1="00000000"/>
  </w:font>
  <w:font w:name="Helvetica Neue">
    <w:panose1 w:val="02000503000000020004"/>
    <w:charset w:val="00"/>
    <w:family w:val="auto"/>
    <w:pitch w:val="variable"/>
    <w:sig w:usb0="E50002FF" w:usb1="500079DB" w:usb2="00000010" w:usb3="00000000" w:csb0="00000001" w:csb1="00000000"/>
  </w:font>
  <w:font w:name="Times New Roman Regular">
    <w:altName w:val="Times New Roman"/>
    <w:panose1 w:val="020B0604020202020204"/>
    <w:charset w:val="00"/>
    <w:family w:val="auto"/>
    <w:pitch w:val="default"/>
  </w:font>
  <w:font w:name="Times New Roman Bold">
    <w:altName w:val="Times New Roman"/>
    <w:panose1 w:val="020B0604020202020204"/>
    <w:charset w:val="00"/>
    <w:family w:val="auto"/>
    <w:pitch w:val="default"/>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0E348" w14:textId="77777777" w:rsidR="005009C5" w:rsidRDefault="00582672">
    <w:pPr>
      <w:pStyle w:val="a3"/>
    </w:pPr>
    <w:r>
      <w:rPr>
        <w:noProof/>
      </w:rPr>
      <mc:AlternateContent>
        <mc:Choice Requires="wps">
          <w:drawing>
            <wp:anchor distT="0" distB="0" distL="114300" distR="114300" simplePos="0" relativeHeight="251660288" behindDoc="0" locked="0" layoutInCell="1" allowOverlap="1" wp14:anchorId="11C7AC32" wp14:editId="3425BCB4">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FA8B890" w14:textId="77777777" w:rsidR="005009C5" w:rsidRDefault="00582672">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1C7AC32" id="_x0000_t202" coordsize="21600,21600" o:spt="202" path="m,l,21600r21600,l21600,xe">
              <v:stroke joinstyle="miter"/>
              <v:path gradientshapeok="t" o:connecttype="rect"/>
            </v:shapetype>
            <v:shape id="文本框 4" o:spid="_x0000_s1026"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2FA8B890" w14:textId="77777777" w:rsidR="005009C5" w:rsidRDefault="00582672">
                    <w:pPr>
                      <w:pStyle w:val="a3"/>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AA1A0" w14:textId="77777777" w:rsidR="005009C5" w:rsidRDefault="005009C5">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EBCF1" w14:textId="77777777" w:rsidR="005009C5" w:rsidRDefault="00582672">
    <w:pPr>
      <w:pStyle w:val="a3"/>
    </w:pPr>
    <w:r>
      <w:rPr>
        <w:noProof/>
      </w:rPr>
      <mc:AlternateContent>
        <mc:Choice Requires="wps">
          <w:drawing>
            <wp:anchor distT="0" distB="0" distL="114300" distR="114300" simplePos="0" relativeHeight="251659264" behindDoc="0" locked="0" layoutInCell="1" allowOverlap="1" wp14:anchorId="26C50442" wp14:editId="6F411AA9">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1878DE6" w14:textId="77777777" w:rsidR="005009C5" w:rsidRDefault="00582672">
                          <w:pPr>
                            <w:pStyle w:val="a3"/>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6C50442" id="_x0000_t202" coordsize="21600,21600" o:spt="202" path="m,l,21600r21600,l21600,xe">
              <v:stroke joinstyle="miter"/>
              <v:path gradientshapeok="t" o:connecttype="rect"/>
            </v:shapetype>
            <v:shape id="文本框 1" o:spid="_x0000_s1027"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" filled="f" fillcolor="white [3201]" stroked="f" strokeweight=".5pt">
              <v:textbox style="mso-fit-shape-to-text:t" inset="0,0,0,0">
                <w:txbxContent>
                  <w:p w14:paraId="51878DE6" w14:textId="77777777" w:rsidR="005009C5" w:rsidRDefault="00582672">
                    <w:pPr>
                      <w:pStyle w:val="a3"/>
                    </w:pPr>
                    <w:r>
                      <w:fldChar w:fldCharType="begin"/>
                    </w:r>
                    <w:r>
                      <w:instrText xml:space="preserve"> PAGE  \* MERGEFORMAT </w:instrText>
                    </w:r>
                    <w:r>
                      <w:fldChar w:fldCharType="separate"/>
                    </w:r>
                    <w:r>
                      <w:t>4</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F86C1" w14:textId="77777777" w:rsidR="00582672" w:rsidRDefault="00582672">
      <w:pPr>
        <w:spacing w:after="0"/>
      </w:pPr>
      <w:r>
        <w:separator/>
      </w:r>
    </w:p>
  </w:footnote>
  <w:footnote w:type="continuationSeparator" w:id="0">
    <w:p w14:paraId="56133AE6" w14:textId="77777777" w:rsidR="00582672" w:rsidRDefault="00582672">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5E3F79"/>
    <w:multiLevelType w:val="multilevel"/>
    <w:tmpl w:val="5C5E3F79"/>
    <w:lvl w:ilvl="0">
      <w:start w:val="1"/>
      <w:numFmt w:val="decimal"/>
      <w:lvlText w:val="%1."/>
      <w:lvlJc w:val="left"/>
      <w:pPr>
        <w:ind w:left="420" w:hanging="420"/>
      </w:p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16cid:durableId="610280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embedSystemFonts/>
  <w:bordersDoNotSurroundHeader/>
  <w:bordersDoNotSurroundFooter/>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5F88DE7"/>
    <w:rsid w:val="FBFF093D"/>
    <w:rsid w:val="FC7A2287"/>
    <w:rsid w:val="FEBF98C4"/>
    <w:rsid w:val="FEFD2C0F"/>
    <w:rsid w:val="FF6E4444"/>
    <w:rsid w:val="FF7F9C27"/>
    <w:rsid w:val="FF8D0B1A"/>
    <w:rsid w:val="FF8ECE40"/>
    <w:rsid w:val="FFB6CD46"/>
    <w:rsid w:val="FFDF1D8A"/>
    <w:rsid w:val="FFFB8A7E"/>
    <w:rsid w:val="001009DB"/>
    <w:rsid w:val="0019732B"/>
    <w:rsid w:val="00251B06"/>
    <w:rsid w:val="0027213A"/>
    <w:rsid w:val="002F1421"/>
    <w:rsid w:val="003379FF"/>
    <w:rsid w:val="003627D7"/>
    <w:rsid w:val="00437D19"/>
    <w:rsid w:val="005009C5"/>
    <w:rsid w:val="005663C1"/>
    <w:rsid w:val="00582672"/>
    <w:rsid w:val="005F4A19"/>
    <w:rsid w:val="007417EA"/>
    <w:rsid w:val="00AA2FD5"/>
    <w:rsid w:val="00AE43E6"/>
    <w:rsid w:val="00AF0E09"/>
    <w:rsid w:val="00AF4986"/>
    <w:rsid w:val="00C6416D"/>
    <w:rsid w:val="00D25AF1"/>
    <w:rsid w:val="00EA238C"/>
    <w:rsid w:val="00EF28AA"/>
    <w:rsid w:val="02FE2196"/>
    <w:rsid w:val="1ED539ED"/>
    <w:rsid w:val="2BDDCAD8"/>
    <w:rsid w:val="2F76F612"/>
    <w:rsid w:val="2FDEBBD3"/>
    <w:rsid w:val="373FD885"/>
    <w:rsid w:val="39BD1374"/>
    <w:rsid w:val="39FFE1AD"/>
    <w:rsid w:val="3B7F7084"/>
    <w:rsid w:val="3E57B797"/>
    <w:rsid w:val="3EB9F3F4"/>
    <w:rsid w:val="3ED502CA"/>
    <w:rsid w:val="3EEE9AF0"/>
    <w:rsid w:val="3F79FB34"/>
    <w:rsid w:val="3F979347"/>
    <w:rsid w:val="3FD767AB"/>
    <w:rsid w:val="3FFB90AC"/>
    <w:rsid w:val="47FF026D"/>
    <w:rsid w:val="4CF30A51"/>
    <w:rsid w:val="4D1B483B"/>
    <w:rsid w:val="4E6BFFBB"/>
    <w:rsid w:val="57EF7464"/>
    <w:rsid w:val="57EF80D9"/>
    <w:rsid w:val="58DF3FC3"/>
    <w:rsid w:val="5AF7A19D"/>
    <w:rsid w:val="5C66982A"/>
    <w:rsid w:val="5DBE8E7F"/>
    <w:rsid w:val="5DF47B22"/>
    <w:rsid w:val="5EF36EBD"/>
    <w:rsid w:val="5F9FEE12"/>
    <w:rsid w:val="5FFF1277"/>
    <w:rsid w:val="67EF65AC"/>
    <w:rsid w:val="6BA7B934"/>
    <w:rsid w:val="6BF5DBE0"/>
    <w:rsid w:val="6D45B81C"/>
    <w:rsid w:val="6D7F41F5"/>
    <w:rsid w:val="6DD6E3C2"/>
    <w:rsid w:val="6DF765FA"/>
    <w:rsid w:val="6DFA27CA"/>
    <w:rsid w:val="6F57C4F7"/>
    <w:rsid w:val="6F5FC02B"/>
    <w:rsid w:val="6FAF0C31"/>
    <w:rsid w:val="6FF7D634"/>
    <w:rsid w:val="6FFDF61E"/>
    <w:rsid w:val="6FFDFFCE"/>
    <w:rsid w:val="6FFFC225"/>
    <w:rsid w:val="727C2801"/>
    <w:rsid w:val="73339EC0"/>
    <w:rsid w:val="75F88DE7"/>
    <w:rsid w:val="76672CB9"/>
    <w:rsid w:val="76943924"/>
    <w:rsid w:val="76FAA72F"/>
    <w:rsid w:val="77F76AB0"/>
    <w:rsid w:val="77FA9BE2"/>
    <w:rsid w:val="77FBB78C"/>
    <w:rsid w:val="799FD52C"/>
    <w:rsid w:val="7ADD4807"/>
    <w:rsid w:val="7AF57472"/>
    <w:rsid w:val="7B7F10F9"/>
    <w:rsid w:val="7B7F8BD0"/>
    <w:rsid w:val="7BBB5835"/>
    <w:rsid w:val="7BDF2B71"/>
    <w:rsid w:val="7BEE216F"/>
    <w:rsid w:val="7BFFD9E0"/>
    <w:rsid w:val="7BFFF94D"/>
    <w:rsid w:val="7D4F75CA"/>
    <w:rsid w:val="7DDBD497"/>
    <w:rsid w:val="7DF76A9D"/>
    <w:rsid w:val="7DFB1514"/>
    <w:rsid w:val="7E47B8C4"/>
    <w:rsid w:val="7E7FDABC"/>
    <w:rsid w:val="7EDE048F"/>
    <w:rsid w:val="7EEB0B98"/>
    <w:rsid w:val="7EFF3415"/>
    <w:rsid w:val="7F3FB91C"/>
    <w:rsid w:val="7F5E1B67"/>
    <w:rsid w:val="7F77019A"/>
    <w:rsid w:val="7F791AAC"/>
    <w:rsid w:val="7F7DF3E4"/>
    <w:rsid w:val="7FE5641A"/>
    <w:rsid w:val="7FEF0E9C"/>
    <w:rsid w:val="7FEF36B6"/>
    <w:rsid w:val="7FFBAB01"/>
    <w:rsid w:val="7FFF285A"/>
    <w:rsid w:val="7FFF2A88"/>
    <w:rsid w:val="7FFF3B84"/>
    <w:rsid w:val="8FDD68DD"/>
    <w:rsid w:val="96FB530D"/>
    <w:rsid w:val="9D26E902"/>
    <w:rsid w:val="9DDF7F8B"/>
    <w:rsid w:val="9F5FB5BD"/>
    <w:rsid w:val="9F7C0031"/>
    <w:rsid w:val="9FBF0AE6"/>
    <w:rsid w:val="AF995116"/>
    <w:rsid w:val="B5DDE272"/>
    <w:rsid w:val="B6F6E68B"/>
    <w:rsid w:val="BD787AF2"/>
    <w:rsid w:val="BDCE700A"/>
    <w:rsid w:val="BE6FF150"/>
    <w:rsid w:val="BEF386C4"/>
    <w:rsid w:val="BF1BA402"/>
    <w:rsid w:val="BF7B5DFD"/>
    <w:rsid w:val="BFEF7677"/>
    <w:rsid w:val="BFFFEC31"/>
    <w:rsid w:val="CFBD5E2F"/>
    <w:rsid w:val="CFE6F008"/>
    <w:rsid w:val="CFF3DCD7"/>
    <w:rsid w:val="D6FC3D04"/>
    <w:rsid w:val="DBCEC1EC"/>
    <w:rsid w:val="DE7FB587"/>
    <w:rsid w:val="DFBD69A5"/>
    <w:rsid w:val="DFBF9D1F"/>
    <w:rsid w:val="DFF71905"/>
    <w:rsid w:val="E69D75DF"/>
    <w:rsid w:val="E7EF27D7"/>
    <w:rsid w:val="EA58767B"/>
    <w:rsid w:val="EAA79BD5"/>
    <w:rsid w:val="ED1F4B8F"/>
    <w:rsid w:val="ED5B799F"/>
    <w:rsid w:val="EFBB27E4"/>
    <w:rsid w:val="EFBCDD3C"/>
    <w:rsid w:val="EFFD615B"/>
    <w:rsid w:val="F2EE67D5"/>
    <w:rsid w:val="F3A7E8B4"/>
    <w:rsid w:val="F3DBAC12"/>
    <w:rsid w:val="F4AB4FCC"/>
    <w:rsid w:val="F653D147"/>
    <w:rsid w:val="F6EAFDEC"/>
    <w:rsid w:val="F6FB1D8B"/>
    <w:rsid w:val="F6FF706C"/>
    <w:rsid w:val="F7737357"/>
    <w:rsid w:val="F7DDFD96"/>
    <w:rsid w:val="F7F1A145"/>
    <w:rsid w:val="F7FE0511"/>
    <w:rsid w:val="F7FFE6BA"/>
    <w:rsid w:val="F9D2D3B0"/>
    <w:rsid w:val="FA74EDCA"/>
    <w:rsid w:val="FBCFC2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8A34C38"/>
  <w15:docId w15:val="{624D1432-8831-7C49-ACF3-703581123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spacing w:after="160" w:line="259" w:lineRule="auto"/>
    </w:pPr>
    <w:rPr>
      <w:rFonts w:asciiTheme="minorHAnsi" w:hAnsiTheme="minorHAnsi" w:cstheme="minorBidi"/>
      <w:sz w:val="22"/>
      <w:szCs w:val="22"/>
      <w:lang w:val="en-GB" w:eastAsia="en-US"/>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DejaVu Sans" w:eastAsia="方正黑体_GBK" w:hAnsi="DejaVu Sans"/>
      <w:b/>
      <w:sz w:val="32"/>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pPr>
      <w:tabs>
        <w:tab w:val="center" w:pos="4153"/>
        <w:tab w:val="right" w:pos="8306"/>
      </w:tabs>
      <w:snapToGrid w:val="0"/>
    </w:pPr>
    <w:rPr>
      <w:sz w:val="18"/>
    </w:rPr>
  </w:style>
  <w:style w:type="paragraph" w:styleId="a4">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a5">
    <w:name w:val="Normal (Web)"/>
    <w:basedOn w:val="a"/>
    <w:qFormat/>
    <w:pPr>
      <w:spacing w:beforeAutospacing="1" w:after="0" w:afterAutospacing="1"/>
    </w:pPr>
    <w:rPr>
      <w:rFonts w:cs="Times New Roman"/>
      <w:sz w:val="24"/>
      <w:lang w:val="en-US" w:eastAsia="zh-CN"/>
    </w:rPr>
  </w:style>
  <w:style w:type="character" w:styleId="a6">
    <w:name w:val="Strong"/>
    <w:basedOn w:val="a0"/>
    <w:qFormat/>
    <w:rPr>
      <w:b/>
    </w:rPr>
  </w:style>
  <w:style w:type="character" w:styleId="a7">
    <w:name w:val="Hyperlink"/>
    <w:basedOn w:val="a0"/>
    <w:qFormat/>
    <w:rPr>
      <w:color w:val="0000FF"/>
      <w:u w:val="single"/>
    </w:rPr>
  </w:style>
  <w:style w:type="paragraph" w:styleId="a8">
    <w:name w:val="List Paragraph"/>
    <w:basedOn w:val="a"/>
    <w:uiPriority w:val="99"/>
    <w:qFormat/>
    <w:pPr>
      <w:ind w:firstLineChars="200" w:firstLine="420"/>
    </w:pPr>
  </w:style>
  <w:style w:type="paragraph" w:customStyle="1" w:styleId="10">
    <w:name w:val="书目1"/>
    <w:basedOn w:val="a"/>
    <w:link w:val="Bibliography"/>
    <w:qFormat/>
    <w:pPr>
      <w:spacing w:after="240" w:line="240" w:lineRule="auto"/>
    </w:pPr>
    <w:rPr>
      <w:color w:val="000000" w:themeColor="text1"/>
    </w:rPr>
  </w:style>
  <w:style w:type="character" w:customStyle="1" w:styleId="Bibliography">
    <w:name w:val="Bibliography 字符"/>
    <w:basedOn w:val="a0"/>
    <w:link w:val="10"/>
    <w:qFormat/>
    <w:rPr>
      <w:rFonts w:asciiTheme="minorHAnsi" w:eastAsiaTheme="minorEastAsia" w:hAnsiTheme="minorHAnsi" w:cstheme="minorBidi"/>
      <w:color w:val="000000" w:themeColor="text1"/>
      <w:sz w:val="22"/>
      <w:szCs w:val="22"/>
      <w:lang w:val="en-GB" w:eastAsia="en-US"/>
    </w:rPr>
  </w:style>
  <w:style w:type="paragraph" w:customStyle="1" w:styleId="p1">
    <w:name w:val="p1"/>
    <w:basedOn w:val="a"/>
    <w:qFormat/>
    <w:pPr>
      <w:jc w:val="center"/>
    </w:pPr>
    <w:rPr>
      <w:rFonts w:ascii="Helvetica Neue" w:eastAsia="Helvetica Neue" w:hAnsi="Helvetica Neue" w:cs="Times New Roman"/>
      <w:sz w:val="26"/>
      <w:szCs w:val="26"/>
    </w:rPr>
  </w:style>
  <w:style w:type="paragraph" w:customStyle="1" w:styleId="4">
    <w:name w:val="列表段落4"/>
    <w:basedOn w:val="a"/>
    <w:uiPriority w:val="99"/>
    <w:qFormat/>
    <w:pPr>
      <w:ind w:firstLineChars="200" w:firstLine="420"/>
    </w:p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pPr>
      <w:ind w:leftChars="400"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15</Pages>
  <Words>9970</Words>
  <Characters>56830</Characters>
  <Application>Microsoft Office Word</Application>
  <DocSecurity>0</DocSecurity>
  <Lines>473</Lines>
  <Paragraphs>133</Paragraphs>
  <ScaleCrop>false</ScaleCrop>
  <Company/>
  <LinksUpToDate>false</LinksUpToDate>
  <CharactersWithSpaces>66667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Microsoft Office User</cp:lastModifiedBy>
  <cp:revision>28</cp:revision>
  <dcterms:created xsi:type="dcterms:W3CDTF">2022-04-12T23:23:00Z</dcterms:created>
  <dcterms:modified xsi:type="dcterms:W3CDTF">2022-05-08T16:57:00Z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2052-4.2.0.6720</vt:lpwstr>
  </property>
  <property fmtid="{D5CDD505-2E9C-101B-9397-08002B2CF9AE}" pid="3" name="ZOTERO_PREF_1">
    <vt:lpwstr>&lt;data data-version="3" zotero-version="6.0.4"&gt;&lt;session id="GwSGntuB"/&gt;&lt;style id="http://www.zotero.org/styles/harvard-cite-them-right-no-et-al" hasBibliography="1" bibliographyStyleHasBeenSet="1"/&gt;&lt;prefs&gt;&lt;pref name="fieldType" value="Field"/&gt;&lt;/prefs&gt;&lt;/dat</vt:lpwstr>
  </property>
  <property fmtid="{D5CDD505-2E9C-101B-9397-08002B2CF9AE}" pid="4" name="ZOTERO_PREF_2">
    <vt:lpwstr>a&gt;</vt:lpwstr>
  </property>
  <property fmtid="{D5CDD505-2E9C-101B-9397-08002B2CF9AE}" pid="5" name="ICV">
    <vt:lpwstr>EBA3ECB2F738BEB4EB4F6B62D42535DD</vt:lpwstr>
  </property>
</Properties>
</file>