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69F4" w:rsidRDefault="00F24442" w:rsidP="001869F4">
      <w:pPr>
        <w:spacing w:before="0"/>
        <w:jc w:val="center"/>
        <w:rPr>
          <w:color w:val="000000" w:themeColor="text1"/>
          <w:sz w:val="36"/>
          <w:szCs w:val="36"/>
        </w:rPr>
      </w:pPr>
      <w:r w:rsidRPr="001869F4">
        <w:rPr>
          <w:color w:val="000000" w:themeColor="text1"/>
          <w:sz w:val="36"/>
          <w:szCs w:val="36"/>
        </w:rPr>
        <w:t xml:space="preserve">JW Marriott Bucharest </w:t>
      </w:r>
      <w:r w:rsidR="001869F4">
        <w:rPr>
          <w:color w:val="000000" w:themeColor="text1"/>
          <w:sz w:val="36"/>
          <w:szCs w:val="36"/>
        </w:rPr>
        <w:t>Grand Hotel</w:t>
      </w:r>
    </w:p>
    <w:p w:rsidR="001869F4" w:rsidRPr="001869F4" w:rsidRDefault="001869F4" w:rsidP="001869F4">
      <w:pPr>
        <w:spacing w:before="0"/>
        <w:jc w:val="center"/>
        <w:rPr>
          <w:color w:val="000000" w:themeColor="text1"/>
          <w:sz w:val="36"/>
          <w:szCs w:val="36"/>
        </w:rPr>
      </w:pPr>
      <w:r w:rsidRPr="001869F4">
        <w:rPr>
          <w:color w:val="000000" w:themeColor="text1"/>
          <w:sz w:val="36"/>
          <w:szCs w:val="36"/>
        </w:rPr>
        <w:t>Bucharest, Romania</w:t>
      </w:r>
      <w:r>
        <w:rPr>
          <w:color w:val="000000" w:themeColor="text1"/>
          <w:sz w:val="36"/>
          <w:szCs w:val="36"/>
        </w:rPr>
        <w:t>.</w:t>
      </w:r>
    </w:p>
    <w:p w:rsidR="00F24442" w:rsidRPr="001869F4" w:rsidRDefault="001869F4" w:rsidP="001869F4">
      <w:pPr>
        <w:spacing w:before="0"/>
        <w:jc w:val="center"/>
        <w:rPr>
          <w:color w:val="000000" w:themeColor="text1"/>
          <w:sz w:val="36"/>
          <w:szCs w:val="36"/>
        </w:rPr>
      </w:pPr>
      <w:r w:rsidRPr="001869F4">
        <w:rPr>
          <w:color w:val="000000" w:themeColor="text1"/>
          <w:sz w:val="36"/>
          <w:szCs w:val="36"/>
        </w:rPr>
        <w:t xml:space="preserve">TerraTactics Consultancy - </w:t>
      </w:r>
      <w:r w:rsidR="00F24442" w:rsidRPr="001869F4">
        <w:rPr>
          <w:color w:val="000000" w:themeColor="text1"/>
          <w:sz w:val="36"/>
          <w:szCs w:val="36"/>
        </w:rPr>
        <w:t>Operations and Quality Management department</w:t>
      </w:r>
    </w:p>
    <w:p w:rsidR="001869F4" w:rsidRDefault="001869F4" w:rsidP="00F24442">
      <w:pPr>
        <w:spacing w:before="0"/>
        <w:jc w:val="center"/>
        <w:rPr>
          <w:noProof/>
          <w:color w:val="000000"/>
          <w:bdr w:val="single" w:sz="18" w:space="0" w:color="000000" w:frame="1"/>
          <w:lang w:eastAsia="en-US"/>
        </w:rPr>
      </w:pPr>
    </w:p>
    <w:p w:rsidR="001869F4" w:rsidRDefault="001869F4" w:rsidP="00F24442">
      <w:pPr>
        <w:spacing w:before="0"/>
        <w:jc w:val="center"/>
        <w:rPr>
          <w:noProof/>
          <w:color w:val="000000"/>
          <w:bdr w:val="single" w:sz="18" w:space="0" w:color="000000" w:frame="1"/>
          <w:lang w:eastAsia="en-US"/>
        </w:rPr>
      </w:pPr>
    </w:p>
    <w:p w:rsidR="001869F4" w:rsidRPr="00111CDE" w:rsidRDefault="001869F4" w:rsidP="00F24442">
      <w:pPr>
        <w:spacing w:before="0"/>
        <w:jc w:val="center"/>
        <w:rPr>
          <w:color w:val="000000" w:themeColor="text1"/>
          <w:sz w:val="28"/>
          <w:szCs w:val="28"/>
        </w:rPr>
      </w:pPr>
      <w:r w:rsidRPr="00111CDE">
        <w:rPr>
          <w:noProof/>
          <w:color w:val="000000"/>
          <w:bdr w:val="single" w:sz="18" w:space="0" w:color="000000" w:frame="1"/>
          <w:lang w:val="en-US" w:eastAsia="en-US"/>
        </w:rPr>
        <w:drawing>
          <wp:inline distT="0" distB="0" distL="0" distR="0" wp14:anchorId="1BDA6082" wp14:editId="23B51A3E">
            <wp:extent cx="2762250" cy="3095625"/>
            <wp:effectExtent l="0" t="0" r="0" b="9525"/>
            <wp:docPr id="633435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3095625"/>
                    </a:xfrm>
                    <a:prstGeom prst="rect">
                      <a:avLst/>
                    </a:prstGeom>
                    <a:noFill/>
                    <a:ln>
                      <a:noFill/>
                    </a:ln>
                  </pic:spPr>
                </pic:pic>
              </a:graphicData>
            </a:graphic>
          </wp:inline>
        </w:drawing>
      </w:r>
    </w:p>
    <w:p w:rsidR="001869F4" w:rsidRDefault="001869F4" w:rsidP="001869F4">
      <w:pPr>
        <w:spacing w:before="0"/>
        <w:rPr>
          <w:color w:val="000000" w:themeColor="text1"/>
        </w:rPr>
      </w:pPr>
    </w:p>
    <w:p w:rsidR="001869F4" w:rsidRDefault="001869F4" w:rsidP="001869F4">
      <w:pPr>
        <w:spacing w:before="0"/>
        <w:rPr>
          <w:color w:val="000000" w:themeColor="text1"/>
        </w:rPr>
      </w:pPr>
    </w:p>
    <w:p w:rsidR="007A23F7" w:rsidRDefault="00AE33B8" w:rsidP="007A23F7">
      <w:pPr>
        <w:spacing w:before="0"/>
        <w:jc w:val="center"/>
        <w:rPr>
          <w:color w:val="000000" w:themeColor="text1"/>
        </w:rPr>
      </w:pPr>
      <w:r>
        <w:rPr>
          <w:color w:val="000000" w:themeColor="text1"/>
        </w:rPr>
        <w:t>Delivery</w:t>
      </w:r>
      <w:r w:rsidR="001869F4" w:rsidRPr="001869F4">
        <w:rPr>
          <w:color w:val="000000" w:themeColor="text1"/>
        </w:rPr>
        <w:t xml:space="preserve"> Date: 08 November 2024</w:t>
      </w:r>
    </w:p>
    <w:p w:rsidR="007A23F7" w:rsidRDefault="007A23F7" w:rsidP="007A23F7">
      <w:pPr>
        <w:spacing w:before="0"/>
        <w:rPr>
          <w:b/>
          <w:i/>
          <w:color w:val="000000" w:themeColor="text1"/>
        </w:rPr>
      </w:pPr>
    </w:p>
    <w:p w:rsidR="007A23F7" w:rsidRPr="001869F4" w:rsidRDefault="007A23F7" w:rsidP="007A23F7">
      <w:pPr>
        <w:spacing w:before="0"/>
        <w:jc w:val="right"/>
        <w:rPr>
          <w:color w:val="000000" w:themeColor="text1"/>
        </w:rPr>
      </w:pPr>
      <w:r>
        <w:rPr>
          <w:b/>
          <w:i/>
          <w:color w:val="000000" w:themeColor="text1"/>
        </w:rPr>
        <w:t>Student name</w:t>
      </w:r>
      <w:r>
        <w:rPr>
          <w:color w:val="000000" w:themeColor="text1"/>
        </w:rPr>
        <w:t xml:space="preserve"> – Vasile Alexandru Vasile</w:t>
      </w:r>
    </w:p>
    <w:p w:rsidR="007A23F7" w:rsidRPr="001869F4" w:rsidRDefault="007A23F7" w:rsidP="007A23F7">
      <w:pPr>
        <w:spacing w:before="0"/>
        <w:jc w:val="right"/>
        <w:rPr>
          <w:b/>
          <w:color w:val="000000" w:themeColor="text1"/>
        </w:rPr>
      </w:pPr>
      <w:r>
        <w:rPr>
          <w:b/>
          <w:i/>
          <w:color w:val="000000" w:themeColor="text1"/>
        </w:rPr>
        <w:t>Student number</w:t>
      </w:r>
      <w:r>
        <w:rPr>
          <w:b/>
          <w:color w:val="000000" w:themeColor="text1"/>
        </w:rPr>
        <w:t xml:space="preserve"> - 2207749</w:t>
      </w:r>
    </w:p>
    <w:p w:rsidR="00F24442" w:rsidRPr="00111CDE" w:rsidRDefault="00F24442" w:rsidP="00F24442">
      <w:pPr>
        <w:spacing w:before="0"/>
        <w:rPr>
          <w:color w:val="000000" w:themeColor="text1"/>
        </w:rPr>
      </w:pPr>
    </w:p>
    <w:bookmarkStart w:id="0" w:name="_gjdgxs"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83046214"/>
        <w:docPartObj>
          <w:docPartGallery w:val="Table of Contents"/>
          <w:docPartUnique/>
        </w:docPartObj>
      </w:sdtPr>
      <w:sdtEndPr>
        <w:rPr>
          <w:b/>
          <w:bCs/>
          <w:noProof/>
        </w:rPr>
      </w:sdtEndPr>
      <w:sdtContent>
        <w:p w:rsidR="00F24442" w:rsidRPr="00111CDE" w:rsidRDefault="00F24442" w:rsidP="00F24442">
          <w:pPr>
            <w:pStyle w:val="TOCHeading"/>
            <w:spacing w:before="0" w:after="200" w:line="360" w:lineRule="auto"/>
            <w:jc w:val="center"/>
            <w:rPr>
              <w:rFonts w:ascii="Times New Roman" w:hAnsi="Times New Roman" w:cs="Times New Roman"/>
              <w:b/>
              <w:bCs/>
              <w:color w:val="000000" w:themeColor="text1"/>
              <w:sz w:val="28"/>
              <w:szCs w:val="28"/>
              <w:lang w:val="en-GB"/>
            </w:rPr>
          </w:pPr>
          <w:r w:rsidRPr="00111CDE">
            <w:rPr>
              <w:rFonts w:ascii="Times New Roman" w:hAnsi="Times New Roman" w:cs="Times New Roman"/>
              <w:b/>
              <w:bCs/>
              <w:color w:val="000000" w:themeColor="text1"/>
              <w:sz w:val="28"/>
              <w:szCs w:val="28"/>
              <w:lang w:val="en-GB"/>
            </w:rPr>
            <w:t>Table of Contents</w:t>
          </w:r>
        </w:p>
        <w:p w:rsidR="00F24442" w:rsidRPr="00111CDE" w:rsidRDefault="00F24442" w:rsidP="00F24442">
          <w:pPr>
            <w:pStyle w:val="TOC1"/>
            <w:tabs>
              <w:tab w:val="right" w:leader="dot" w:pos="9019"/>
            </w:tabs>
            <w:spacing w:before="0" w:after="200"/>
            <w:rPr>
              <w:rFonts w:asciiTheme="minorHAnsi" w:eastAsiaTheme="minorEastAsia" w:hAnsiTheme="minorHAnsi" w:cstheme="minorBidi"/>
              <w:noProof/>
              <w:sz w:val="22"/>
              <w:szCs w:val="22"/>
            </w:rPr>
          </w:pPr>
          <w:r w:rsidRPr="00111CDE">
            <w:fldChar w:fldCharType="begin"/>
          </w:r>
          <w:r w:rsidRPr="00111CDE">
            <w:instrText xml:space="preserve"> TOC \o "1-3" \h \z \u </w:instrText>
          </w:r>
          <w:r w:rsidRPr="00111CDE">
            <w:fldChar w:fldCharType="separate"/>
          </w:r>
          <w:hyperlink w:anchor="_Toc180863059" w:history="1">
            <w:r w:rsidRPr="00111CDE">
              <w:rPr>
                <w:rStyle w:val="Hyperlink"/>
                <w:noProof/>
              </w:rPr>
              <w:t>Executive Summary</w:t>
            </w:r>
            <w:r w:rsidRPr="00111CDE">
              <w:rPr>
                <w:noProof/>
                <w:webHidden/>
              </w:rPr>
              <w:tab/>
            </w:r>
            <w:r w:rsidRPr="00111CDE">
              <w:rPr>
                <w:noProof/>
                <w:webHidden/>
              </w:rPr>
              <w:fldChar w:fldCharType="begin"/>
            </w:r>
            <w:r w:rsidRPr="00111CDE">
              <w:rPr>
                <w:noProof/>
                <w:webHidden/>
              </w:rPr>
              <w:instrText xml:space="preserve"> PAGEREF _Toc180863059 \h </w:instrText>
            </w:r>
            <w:r w:rsidRPr="00111CDE">
              <w:rPr>
                <w:noProof/>
                <w:webHidden/>
              </w:rPr>
            </w:r>
            <w:r w:rsidRPr="00111CDE">
              <w:rPr>
                <w:noProof/>
                <w:webHidden/>
              </w:rPr>
              <w:fldChar w:fldCharType="separate"/>
            </w:r>
            <w:r w:rsidR="00187443">
              <w:rPr>
                <w:noProof/>
                <w:webHidden/>
              </w:rPr>
              <w:t>3</w:t>
            </w:r>
            <w:r w:rsidRPr="00111CDE">
              <w:rPr>
                <w:noProof/>
                <w:webHidden/>
              </w:rPr>
              <w:fldChar w:fldCharType="end"/>
            </w:r>
          </w:hyperlink>
        </w:p>
        <w:p w:rsidR="00F24442" w:rsidRPr="00111CDE" w:rsidRDefault="002E7585" w:rsidP="00F24442">
          <w:pPr>
            <w:pStyle w:val="TOC1"/>
            <w:tabs>
              <w:tab w:val="right" w:leader="dot" w:pos="9019"/>
            </w:tabs>
            <w:spacing w:before="0" w:after="200"/>
            <w:rPr>
              <w:rFonts w:asciiTheme="minorHAnsi" w:eastAsiaTheme="minorEastAsia" w:hAnsiTheme="minorHAnsi" w:cstheme="minorBidi"/>
              <w:noProof/>
              <w:sz w:val="22"/>
              <w:szCs w:val="22"/>
            </w:rPr>
          </w:pPr>
          <w:hyperlink w:anchor="_Toc180863060" w:history="1">
            <w:r w:rsidR="00F24442" w:rsidRPr="00111CDE">
              <w:rPr>
                <w:rStyle w:val="Hyperlink"/>
                <w:noProof/>
              </w:rPr>
              <w:t>Introduction</w:t>
            </w:r>
            <w:r w:rsidR="00F24442" w:rsidRPr="00111CDE">
              <w:rPr>
                <w:noProof/>
                <w:webHidden/>
              </w:rPr>
              <w:tab/>
            </w:r>
            <w:r w:rsidR="00F24442" w:rsidRPr="00111CDE">
              <w:rPr>
                <w:noProof/>
                <w:webHidden/>
              </w:rPr>
              <w:fldChar w:fldCharType="begin"/>
            </w:r>
            <w:r w:rsidR="00F24442" w:rsidRPr="00111CDE">
              <w:rPr>
                <w:noProof/>
                <w:webHidden/>
              </w:rPr>
              <w:instrText xml:space="preserve"> PAGEREF _Toc180863060 \h </w:instrText>
            </w:r>
            <w:r w:rsidR="00F24442" w:rsidRPr="00111CDE">
              <w:rPr>
                <w:noProof/>
                <w:webHidden/>
              </w:rPr>
            </w:r>
            <w:r w:rsidR="00F24442" w:rsidRPr="00111CDE">
              <w:rPr>
                <w:noProof/>
                <w:webHidden/>
              </w:rPr>
              <w:fldChar w:fldCharType="separate"/>
            </w:r>
            <w:r w:rsidR="00187443">
              <w:rPr>
                <w:noProof/>
                <w:webHidden/>
              </w:rPr>
              <w:t>6</w:t>
            </w:r>
            <w:r w:rsidR="00F24442" w:rsidRPr="00111CDE">
              <w:rPr>
                <w:noProof/>
                <w:webHidden/>
              </w:rPr>
              <w:fldChar w:fldCharType="end"/>
            </w:r>
          </w:hyperlink>
        </w:p>
        <w:p w:rsidR="00F24442" w:rsidRPr="00111CDE" w:rsidRDefault="002E7585" w:rsidP="00F24442">
          <w:pPr>
            <w:pStyle w:val="TOC1"/>
            <w:tabs>
              <w:tab w:val="right" w:leader="dot" w:pos="9019"/>
            </w:tabs>
            <w:spacing w:before="0" w:after="200"/>
            <w:rPr>
              <w:rFonts w:asciiTheme="minorHAnsi" w:eastAsiaTheme="minorEastAsia" w:hAnsiTheme="minorHAnsi" w:cstheme="minorBidi"/>
              <w:noProof/>
              <w:sz w:val="22"/>
              <w:szCs w:val="22"/>
            </w:rPr>
          </w:pPr>
          <w:hyperlink w:anchor="_Toc180863061" w:history="1">
            <w:r w:rsidR="00F24442" w:rsidRPr="00111CDE">
              <w:rPr>
                <w:rStyle w:val="Hyperlink"/>
                <w:noProof/>
              </w:rPr>
              <w:t>Analysis</w:t>
            </w:r>
            <w:r w:rsidR="00F24442" w:rsidRPr="00111CDE">
              <w:rPr>
                <w:noProof/>
                <w:webHidden/>
              </w:rPr>
              <w:tab/>
            </w:r>
            <w:r w:rsidR="00F24442" w:rsidRPr="00111CDE">
              <w:rPr>
                <w:noProof/>
                <w:webHidden/>
              </w:rPr>
              <w:fldChar w:fldCharType="begin"/>
            </w:r>
            <w:r w:rsidR="00F24442" w:rsidRPr="00111CDE">
              <w:rPr>
                <w:noProof/>
                <w:webHidden/>
              </w:rPr>
              <w:instrText xml:space="preserve"> PAGEREF _Toc180863061 \h </w:instrText>
            </w:r>
            <w:r w:rsidR="00F24442" w:rsidRPr="00111CDE">
              <w:rPr>
                <w:noProof/>
                <w:webHidden/>
              </w:rPr>
            </w:r>
            <w:r w:rsidR="00F24442" w:rsidRPr="00111CDE">
              <w:rPr>
                <w:noProof/>
                <w:webHidden/>
              </w:rPr>
              <w:fldChar w:fldCharType="separate"/>
            </w:r>
            <w:r w:rsidR="00187443">
              <w:rPr>
                <w:noProof/>
                <w:webHidden/>
              </w:rPr>
              <w:t>8</w:t>
            </w:r>
            <w:r w:rsidR="00F24442" w:rsidRPr="00111CDE">
              <w:rPr>
                <w:noProof/>
                <w:webHidden/>
              </w:rPr>
              <w:fldChar w:fldCharType="end"/>
            </w:r>
          </w:hyperlink>
        </w:p>
        <w:p w:rsidR="00F24442" w:rsidRPr="00111CDE" w:rsidRDefault="002E7585" w:rsidP="00F24442">
          <w:pPr>
            <w:pStyle w:val="TOC1"/>
            <w:tabs>
              <w:tab w:val="right" w:leader="dot" w:pos="9019"/>
            </w:tabs>
            <w:spacing w:before="0" w:after="200"/>
            <w:rPr>
              <w:rFonts w:asciiTheme="minorHAnsi" w:eastAsiaTheme="minorEastAsia" w:hAnsiTheme="minorHAnsi" w:cstheme="minorBidi"/>
              <w:noProof/>
              <w:sz w:val="22"/>
              <w:szCs w:val="22"/>
            </w:rPr>
          </w:pPr>
          <w:hyperlink w:anchor="_Toc180863062" w:history="1">
            <w:r w:rsidR="00F24442" w:rsidRPr="00111CDE">
              <w:rPr>
                <w:rStyle w:val="Hyperlink"/>
                <w:noProof/>
              </w:rPr>
              <w:t>Recommendations and Change Management</w:t>
            </w:r>
            <w:r w:rsidR="00F24442" w:rsidRPr="00111CDE">
              <w:rPr>
                <w:noProof/>
                <w:webHidden/>
              </w:rPr>
              <w:tab/>
            </w:r>
            <w:r w:rsidR="00F24442" w:rsidRPr="00111CDE">
              <w:rPr>
                <w:noProof/>
                <w:webHidden/>
              </w:rPr>
              <w:fldChar w:fldCharType="begin"/>
            </w:r>
            <w:r w:rsidR="00F24442" w:rsidRPr="00111CDE">
              <w:rPr>
                <w:noProof/>
                <w:webHidden/>
              </w:rPr>
              <w:instrText xml:space="preserve"> PAGEREF _Toc180863062 \h </w:instrText>
            </w:r>
            <w:r w:rsidR="00F24442" w:rsidRPr="00111CDE">
              <w:rPr>
                <w:noProof/>
                <w:webHidden/>
              </w:rPr>
            </w:r>
            <w:r w:rsidR="00F24442" w:rsidRPr="00111CDE">
              <w:rPr>
                <w:noProof/>
                <w:webHidden/>
              </w:rPr>
              <w:fldChar w:fldCharType="separate"/>
            </w:r>
            <w:r w:rsidR="00187443">
              <w:rPr>
                <w:noProof/>
                <w:webHidden/>
              </w:rPr>
              <w:t>16</w:t>
            </w:r>
            <w:r w:rsidR="00F24442" w:rsidRPr="00111CDE">
              <w:rPr>
                <w:noProof/>
                <w:webHidden/>
              </w:rPr>
              <w:fldChar w:fldCharType="end"/>
            </w:r>
          </w:hyperlink>
        </w:p>
        <w:p w:rsidR="00F24442" w:rsidRPr="00111CDE" w:rsidRDefault="002E7585" w:rsidP="00F24442">
          <w:pPr>
            <w:pStyle w:val="TOC1"/>
            <w:tabs>
              <w:tab w:val="right" w:leader="dot" w:pos="9019"/>
            </w:tabs>
            <w:spacing w:before="0" w:after="200"/>
            <w:rPr>
              <w:rFonts w:asciiTheme="minorHAnsi" w:eastAsiaTheme="minorEastAsia" w:hAnsiTheme="minorHAnsi" w:cstheme="minorBidi"/>
              <w:noProof/>
              <w:sz w:val="22"/>
              <w:szCs w:val="22"/>
            </w:rPr>
          </w:pPr>
          <w:hyperlink w:anchor="_Toc180863063" w:history="1">
            <w:r w:rsidR="00F24442" w:rsidRPr="00111CDE">
              <w:rPr>
                <w:rStyle w:val="Hyperlink"/>
                <w:noProof/>
              </w:rPr>
              <w:t>Action Plan</w:t>
            </w:r>
            <w:r w:rsidR="00F24442" w:rsidRPr="00111CDE">
              <w:rPr>
                <w:noProof/>
                <w:webHidden/>
              </w:rPr>
              <w:tab/>
            </w:r>
            <w:r w:rsidR="00F24442" w:rsidRPr="00111CDE">
              <w:rPr>
                <w:noProof/>
                <w:webHidden/>
              </w:rPr>
              <w:fldChar w:fldCharType="begin"/>
            </w:r>
            <w:r w:rsidR="00F24442" w:rsidRPr="00111CDE">
              <w:rPr>
                <w:noProof/>
                <w:webHidden/>
              </w:rPr>
              <w:instrText xml:space="preserve"> PAGEREF _Toc180863063 \h </w:instrText>
            </w:r>
            <w:r w:rsidR="00F24442" w:rsidRPr="00111CDE">
              <w:rPr>
                <w:noProof/>
                <w:webHidden/>
              </w:rPr>
            </w:r>
            <w:r w:rsidR="00F24442" w:rsidRPr="00111CDE">
              <w:rPr>
                <w:noProof/>
                <w:webHidden/>
              </w:rPr>
              <w:fldChar w:fldCharType="separate"/>
            </w:r>
            <w:r w:rsidR="00187443">
              <w:rPr>
                <w:noProof/>
                <w:webHidden/>
              </w:rPr>
              <w:t>23</w:t>
            </w:r>
            <w:r w:rsidR="00F24442" w:rsidRPr="00111CDE">
              <w:rPr>
                <w:noProof/>
                <w:webHidden/>
              </w:rPr>
              <w:fldChar w:fldCharType="end"/>
            </w:r>
          </w:hyperlink>
        </w:p>
        <w:p w:rsidR="00F24442" w:rsidRPr="00111CDE" w:rsidRDefault="002E7585" w:rsidP="00F24442">
          <w:pPr>
            <w:pStyle w:val="TOC1"/>
            <w:tabs>
              <w:tab w:val="right" w:leader="dot" w:pos="9019"/>
            </w:tabs>
            <w:spacing w:before="0" w:after="200"/>
            <w:rPr>
              <w:rFonts w:asciiTheme="minorHAnsi" w:eastAsiaTheme="minorEastAsia" w:hAnsiTheme="minorHAnsi" w:cstheme="minorBidi"/>
              <w:noProof/>
              <w:sz w:val="22"/>
              <w:szCs w:val="22"/>
            </w:rPr>
          </w:pPr>
          <w:hyperlink w:anchor="_Toc180863064" w:history="1">
            <w:r w:rsidR="00F24442" w:rsidRPr="00111CDE">
              <w:rPr>
                <w:rStyle w:val="Hyperlink"/>
                <w:noProof/>
              </w:rPr>
              <w:t>Conclusion</w:t>
            </w:r>
            <w:r w:rsidR="00F24442" w:rsidRPr="00111CDE">
              <w:rPr>
                <w:noProof/>
                <w:webHidden/>
              </w:rPr>
              <w:tab/>
            </w:r>
            <w:r w:rsidR="00F24442" w:rsidRPr="00111CDE">
              <w:rPr>
                <w:noProof/>
                <w:webHidden/>
              </w:rPr>
              <w:fldChar w:fldCharType="begin"/>
            </w:r>
            <w:r w:rsidR="00F24442" w:rsidRPr="00111CDE">
              <w:rPr>
                <w:noProof/>
                <w:webHidden/>
              </w:rPr>
              <w:instrText xml:space="preserve"> PAGEREF _Toc180863064 \h </w:instrText>
            </w:r>
            <w:r w:rsidR="00F24442" w:rsidRPr="00111CDE">
              <w:rPr>
                <w:noProof/>
                <w:webHidden/>
              </w:rPr>
            </w:r>
            <w:r w:rsidR="00F24442" w:rsidRPr="00111CDE">
              <w:rPr>
                <w:noProof/>
                <w:webHidden/>
              </w:rPr>
              <w:fldChar w:fldCharType="separate"/>
            </w:r>
            <w:r w:rsidR="00187443">
              <w:rPr>
                <w:noProof/>
                <w:webHidden/>
              </w:rPr>
              <w:t>27</w:t>
            </w:r>
            <w:r w:rsidR="00F24442" w:rsidRPr="00111CDE">
              <w:rPr>
                <w:noProof/>
                <w:webHidden/>
              </w:rPr>
              <w:fldChar w:fldCharType="end"/>
            </w:r>
          </w:hyperlink>
        </w:p>
        <w:p w:rsidR="00F24442" w:rsidRPr="00111CDE" w:rsidRDefault="002E7585" w:rsidP="00F24442">
          <w:pPr>
            <w:pStyle w:val="TOC1"/>
            <w:tabs>
              <w:tab w:val="right" w:leader="dot" w:pos="9019"/>
            </w:tabs>
            <w:spacing w:before="0" w:after="200"/>
            <w:rPr>
              <w:rFonts w:asciiTheme="minorHAnsi" w:eastAsiaTheme="minorEastAsia" w:hAnsiTheme="minorHAnsi" w:cstheme="minorBidi"/>
              <w:noProof/>
              <w:sz w:val="22"/>
              <w:szCs w:val="22"/>
            </w:rPr>
          </w:pPr>
          <w:hyperlink w:anchor="_Toc180863065" w:history="1">
            <w:r w:rsidR="00F24442" w:rsidRPr="00111CDE">
              <w:rPr>
                <w:rStyle w:val="Hyperlink"/>
                <w:noProof/>
              </w:rPr>
              <w:t>References</w:t>
            </w:r>
            <w:r w:rsidR="00F24442" w:rsidRPr="00111CDE">
              <w:rPr>
                <w:noProof/>
                <w:webHidden/>
              </w:rPr>
              <w:tab/>
            </w:r>
            <w:r w:rsidR="00F24442" w:rsidRPr="00111CDE">
              <w:rPr>
                <w:noProof/>
                <w:webHidden/>
              </w:rPr>
              <w:fldChar w:fldCharType="begin"/>
            </w:r>
            <w:r w:rsidR="00F24442" w:rsidRPr="00111CDE">
              <w:rPr>
                <w:noProof/>
                <w:webHidden/>
              </w:rPr>
              <w:instrText xml:space="preserve"> PAGEREF _Toc180863065 \h </w:instrText>
            </w:r>
            <w:r w:rsidR="00F24442" w:rsidRPr="00111CDE">
              <w:rPr>
                <w:noProof/>
                <w:webHidden/>
              </w:rPr>
            </w:r>
            <w:r w:rsidR="00F24442" w:rsidRPr="00111CDE">
              <w:rPr>
                <w:noProof/>
                <w:webHidden/>
              </w:rPr>
              <w:fldChar w:fldCharType="separate"/>
            </w:r>
            <w:r w:rsidR="00187443">
              <w:rPr>
                <w:noProof/>
                <w:webHidden/>
              </w:rPr>
              <w:t>29</w:t>
            </w:r>
            <w:r w:rsidR="00F24442" w:rsidRPr="00111CDE">
              <w:rPr>
                <w:noProof/>
                <w:webHidden/>
              </w:rPr>
              <w:fldChar w:fldCharType="end"/>
            </w:r>
          </w:hyperlink>
        </w:p>
        <w:p w:rsidR="00F24442" w:rsidRPr="00111CDE" w:rsidRDefault="002E7585" w:rsidP="00F24442">
          <w:pPr>
            <w:pStyle w:val="TOC1"/>
            <w:tabs>
              <w:tab w:val="right" w:leader="dot" w:pos="9019"/>
            </w:tabs>
            <w:spacing w:before="0" w:after="200"/>
            <w:rPr>
              <w:rFonts w:asciiTheme="minorHAnsi" w:eastAsiaTheme="minorEastAsia" w:hAnsiTheme="minorHAnsi" w:cstheme="minorBidi"/>
              <w:noProof/>
              <w:sz w:val="22"/>
              <w:szCs w:val="22"/>
            </w:rPr>
          </w:pPr>
          <w:hyperlink w:anchor="_Toc180863066" w:history="1">
            <w:r w:rsidR="00F24442" w:rsidRPr="00111CDE">
              <w:rPr>
                <w:rStyle w:val="Hyperlink"/>
                <w:noProof/>
              </w:rPr>
              <w:t>Appendix: Investment projects towards hotel industry in Romania</w:t>
            </w:r>
            <w:r w:rsidR="00F24442" w:rsidRPr="00111CDE">
              <w:rPr>
                <w:noProof/>
                <w:webHidden/>
              </w:rPr>
              <w:tab/>
            </w:r>
            <w:r w:rsidR="00F24442" w:rsidRPr="00111CDE">
              <w:rPr>
                <w:noProof/>
                <w:webHidden/>
              </w:rPr>
              <w:fldChar w:fldCharType="begin"/>
            </w:r>
            <w:r w:rsidR="00F24442" w:rsidRPr="00111CDE">
              <w:rPr>
                <w:noProof/>
                <w:webHidden/>
              </w:rPr>
              <w:instrText xml:space="preserve"> PAGEREF _Toc180863066 \h </w:instrText>
            </w:r>
            <w:r w:rsidR="00F24442" w:rsidRPr="00111CDE">
              <w:rPr>
                <w:noProof/>
                <w:webHidden/>
              </w:rPr>
            </w:r>
            <w:r w:rsidR="00F24442" w:rsidRPr="00111CDE">
              <w:rPr>
                <w:noProof/>
                <w:webHidden/>
              </w:rPr>
              <w:fldChar w:fldCharType="separate"/>
            </w:r>
            <w:r w:rsidR="00187443">
              <w:rPr>
                <w:noProof/>
                <w:webHidden/>
              </w:rPr>
              <w:t>37</w:t>
            </w:r>
            <w:r w:rsidR="00F24442" w:rsidRPr="00111CDE">
              <w:rPr>
                <w:noProof/>
                <w:webHidden/>
              </w:rPr>
              <w:fldChar w:fldCharType="end"/>
            </w:r>
          </w:hyperlink>
        </w:p>
        <w:p w:rsidR="00F24442" w:rsidRPr="00111CDE" w:rsidRDefault="00F24442" w:rsidP="00F24442">
          <w:pPr>
            <w:spacing w:before="0"/>
          </w:pPr>
          <w:r w:rsidRPr="00111CDE">
            <w:rPr>
              <w:b/>
              <w:bCs/>
              <w:noProof/>
            </w:rPr>
            <w:fldChar w:fldCharType="end"/>
          </w:r>
        </w:p>
      </w:sdtContent>
    </w:sdt>
    <w:p w:rsidR="00F24442" w:rsidRPr="00111CDE" w:rsidRDefault="00F24442" w:rsidP="00F24442">
      <w:pPr>
        <w:spacing w:before="0"/>
        <w:rPr>
          <w:b/>
          <w:color w:val="000000" w:themeColor="text1"/>
          <w:sz w:val="28"/>
          <w:szCs w:val="28"/>
        </w:rPr>
      </w:pPr>
      <w:r w:rsidRPr="00111CDE">
        <w:rPr>
          <w:color w:val="000000" w:themeColor="text1"/>
        </w:rPr>
        <w:br w:type="page"/>
      </w:r>
    </w:p>
    <w:p w:rsidR="00F24442" w:rsidRPr="00111CDE" w:rsidRDefault="00F24442" w:rsidP="001869F4">
      <w:pPr>
        <w:pStyle w:val="Heading1"/>
        <w:spacing w:before="0" w:after="200"/>
        <w:rPr>
          <w:color w:val="000000" w:themeColor="text1"/>
          <w:shd w:val="clear" w:color="auto" w:fill="D5A6BD"/>
        </w:rPr>
      </w:pPr>
      <w:bookmarkStart w:id="1" w:name="_Toc180863059"/>
      <w:r w:rsidRPr="00111CDE">
        <w:rPr>
          <w:color w:val="000000" w:themeColor="text1"/>
        </w:rPr>
        <w:lastRenderedPageBreak/>
        <w:t>Executive Summary</w:t>
      </w:r>
      <w:bookmarkEnd w:id="1"/>
      <w:r w:rsidRPr="00111CDE">
        <w:rPr>
          <w:color w:val="000000" w:themeColor="text1"/>
          <w:shd w:val="clear" w:color="auto" w:fill="D5A6BD"/>
        </w:rPr>
        <w:t xml:space="preserve"> </w:t>
      </w:r>
    </w:p>
    <w:p w:rsidR="00F24442" w:rsidRPr="00111CDE" w:rsidRDefault="00F24442" w:rsidP="00F24442">
      <w:pPr>
        <w:spacing w:before="0"/>
        <w:rPr>
          <w:color w:val="000000" w:themeColor="text1"/>
        </w:rPr>
      </w:pPr>
      <w:r w:rsidRPr="00111CDE">
        <w:rPr>
          <w:b/>
          <w:color w:val="000000" w:themeColor="text1"/>
        </w:rPr>
        <w:t xml:space="preserve">The problem or issue at stake: </w:t>
      </w:r>
      <w:r w:rsidRPr="00111CDE">
        <w:rPr>
          <w:color w:val="000000" w:themeColor="text1"/>
        </w:rPr>
        <w:t xml:space="preserve"> The report has focused on the JW Marriott Bucharest Grand Hotel, which is a well-known five-star hotel in Romania. However, it experiences substantial service-delivery problems that harm its customers’ experience. Service delivery is one of the most violated aspects where guests experience a lot of disappointment due to delay in delivering services. Most of these patrons have expressed their dissatisfaction with these long delays resulting from the lack of adequate training of the hotel staff and their inability to cooperate in the processes. In many cases, the employees seem unaware of basic service time frames, which agrees with the poor guest experience. Moreover, the problem is compounded by the limited number of dishes because guests take a long time waiting for their orders to be served. These service delays when coupled with poor performance by the staff dilute the quality of service and the reputation and loyalty of the hotel’s customers. Therefore these challenges are detrimental to the business profitability and growth capacity of JW Marriott within the competitive industry. These challenges are important to be solved in order to improve the customers’ satisfaction and to maintain the hotel’s role as one of the strongest players in the Romanian market.      </w:t>
      </w:r>
    </w:p>
    <w:p w:rsidR="00F24442" w:rsidRPr="00111CDE" w:rsidRDefault="00F24442" w:rsidP="00F24442">
      <w:pPr>
        <w:spacing w:before="0"/>
        <w:rPr>
          <w:b/>
          <w:color w:val="000000" w:themeColor="text1"/>
        </w:rPr>
      </w:pPr>
      <w:r w:rsidRPr="00111CDE">
        <w:rPr>
          <w:b/>
          <w:color w:val="000000" w:themeColor="text1"/>
        </w:rPr>
        <w:t xml:space="preserve">Findings: </w:t>
      </w:r>
      <w:r w:rsidRPr="00111CDE">
        <w:rPr>
          <w:bCs/>
          <w:color w:val="000000" w:themeColor="text1"/>
        </w:rPr>
        <w:t xml:space="preserve">It has been found that JW Marriott Bucharest Grand Hotel has been dealing with the issue of customer dissatisfaction due to the late services that took place due to poor staff performance. It can be said that although Marriott has earned 8,785 properties worldwide in 2023 it does face problems with respect to customer satisfaction rate. It has been found that customers have showcased poor reviews on the online platform which has affected the brand reputation of the JW Marriott Bucharest Grand Hotel. It can be said that poor staff training and ineffective communication practice are the major cause behind the issue. It is important for the business organisation to take tactical measures to gain competitive advantage. It must be noted that the political stability rate of Romania is 0.49 points in political stability in 2022. On the other hand, the economy of Romania grew by 2.1% in 2023.  It can also be said that the legal aspect is mainly followed in Romania where law number 296/2004 is followed in context to the Consumption Code.  Based on the SWOT analysis it is found that the hotel brand has a good reputation. However, poor performance of the staff is an area of concern.  In addition it can gain the opportunity of financial support however it has a threat related to service quality.  A better brand identity can be helpful in the marketing campaign.  Moreover, establishment of </w:t>
      </w:r>
      <w:r w:rsidRPr="00111CDE">
        <w:rPr>
          <w:bCs/>
          <w:color w:val="000000" w:themeColor="text1"/>
        </w:rPr>
        <w:lastRenderedPageBreak/>
        <w:t>service robots, self-check-in/check-out kiosks, and automated itinerary management systems might prove to be beneficial.</w:t>
      </w:r>
    </w:p>
    <w:p w:rsidR="00F24442" w:rsidRPr="00111CDE" w:rsidRDefault="00F24442" w:rsidP="00F24442">
      <w:pPr>
        <w:spacing w:before="0"/>
        <w:rPr>
          <w:b/>
          <w:color w:val="000000" w:themeColor="text1"/>
        </w:rPr>
      </w:pPr>
      <w:r w:rsidRPr="00111CDE">
        <w:rPr>
          <w:b/>
          <w:color w:val="000000" w:themeColor="text1"/>
        </w:rPr>
        <w:t xml:space="preserve">Analysis of the Findings: </w:t>
      </w:r>
      <w:r w:rsidRPr="00111CDE">
        <w:rPr>
          <w:color w:val="000000" w:themeColor="text1"/>
        </w:rPr>
        <w:t xml:space="preserve">Considering the evaluation of analysis, it has been found that JW Marriott Bucharest Grand Hotel faced the issue of customer dissatisfaction due to poor staff performance. This problem impacted the company’s brand image. From the customer review, it has been found that visitors have commented about cleaning service in rooms. It impacted Marriott Bucharest’s brand image and led to customer dissatisfaction. In this context, it can be commented that the firm needs effective staff training so that customers feel satisfied with the company service. From the PESTLE analysis, it has been found that Romania is a politically stable country and “European Union since 2007” membership positively influenced business in this country. Hence, political factors have a positive influence on Marriott Bucharest. Economic growth is also a positive incident for business growth in this country. The social aspect reveals that Romanian travellers prefer unique hotel experience and it has a positive impact on Marriott Bucharest. Technological development in Romania helps to improve customer engagement for Marriott Bucharest. Apart from this, it has also been seen that maintenance of customer protection law can positively influence the business of Marriott Bucharest. Finally, it has also been seen that environmental factors such as climatic change and high temperature can negatively influence the business of Marriott Bucharest. Via SWOT analysis this has been found that staff's performance has declined in the company which has caused issues for the development of customer satisfaction. This can be found from the TOWS that the hotel can use government support and brand identity to influence the potential customers in the Bucharest branch of JW Marriott in Romania.  </w:t>
      </w:r>
    </w:p>
    <w:p w:rsidR="00F24442" w:rsidRPr="00111CDE" w:rsidRDefault="00F24442" w:rsidP="00F24442">
      <w:pPr>
        <w:spacing w:before="0"/>
        <w:rPr>
          <w:b/>
          <w:color w:val="000000" w:themeColor="text1"/>
        </w:rPr>
      </w:pPr>
      <w:r w:rsidRPr="00111CDE">
        <w:rPr>
          <w:b/>
          <w:color w:val="000000" w:themeColor="text1"/>
        </w:rPr>
        <w:t xml:space="preserve">Recommendation to the client: </w:t>
      </w:r>
      <w:r w:rsidRPr="00111CDE">
        <w:rPr>
          <w:color w:val="000000" w:themeColor="text1"/>
        </w:rPr>
        <w:t xml:space="preserve">Recommendations for the client, Marriott focuses on developing the operational efficiency of staff capability, identifying the faults, and integrating advanced training mechanisms. Staff training has been designed with a daily training approach for staff with long-term nuances with a beneficial effect on employee effectiveness and ability to manage customers. Streamlining operations can help Marriott Bucharest to increase the power of detecting faults and automated CRM for better customer services. The recommendation can help the client benefit from a high customer base with loyalty. The customer feedback mechanism can be effective in reducing service delays and dissatisfaction in service operations. Integration of AI can help customers generate their concerns over the services of Marriott. Action planning can help the client in implementing the changes recommended by the consultancy firm. Automation in the internal operations and staff training </w:t>
      </w:r>
      <w:r w:rsidRPr="00111CDE">
        <w:rPr>
          <w:color w:val="000000" w:themeColor="text1"/>
        </w:rPr>
        <w:lastRenderedPageBreak/>
        <w:t xml:space="preserve">to increase their potential can be the effective actions that need to be taken by Marriott Hotel Bucharest in terms of reducing the issues of service delays and customer dissatisfaction.       </w:t>
      </w:r>
    </w:p>
    <w:p w:rsidR="00F24442" w:rsidRPr="00111CDE" w:rsidRDefault="00F24442" w:rsidP="00F24442">
      <w:pPr>
        <w:spacing w:before="0"/>
        <w:rPr>
          <w:color w:val="000000" w:themeColor="text1"/>
        </w:rPr>
      </w:pPr>
      <w:r w:rsidRPr="00111CDE">
        <w:rPr>
          <w:b/>
          <w:bCs/>
          <w:color w:val="000000" w:themeColor="text1"/>
        </w:rPr>
        <w:t>Conclusion:</w:t>
      </w:r>
      <w:r w:rsidRPr="00111CDE">
        <w:rPr>
          <w:color w:val="000000" w:themeColor="text1"/>
        </w:rPr>
        <w:t xml:space="preserve"> The conclusion entails the scopes for Marriott Bucharest to develop their services as they are in a good position in the market which can lead a competitive edge in Romania.</w:t>
      </w:r>
    </w:p>
    <w:p w:rsidR="00F24442" w:rsidRPr="00111CDE" w:rsidRDefault="00F24442" w:rsidP="00F24442">
      <w:pPr>
        <w:spacing w:before="0"/>
        <w:rPr>
          <w:color w:val="000000" w:themeColor="text1"/>
        </w:rPr>
      </w:pPr>
    </w:p>
    <w:p w:rsidR="00F24442" w:rsidRPr="00111CDE" w:rsidRDefault="00F24442" w:rsidP="00F24442">
      <w:pPr>
        <w:spacing w:before="0"/>
        <w:rPr>
          <w:b/>
          <w:color w:val="000000" w:themeColor="text1"/>
          <w:sz w:val="28"/>
          <w:szCs w:val="28"/>
        </w:rPr>
      </w:pPr>
      <w:bookmarkStart w:id="2" w:name="_Toc180863060"/>
      <w:r w:rsidRPr="00111CDE">
        <w:rPr>
          <w:color w:val="000000" w:themeColor="text1"/>
        </w:rPr>
        <w:br w:type="page"/>
      </w:r>
    </w:p>
    <w:p w:rsidR="00F24442" w:rsidRPr="00111CDE" w:rsidRDefault="00F24442" w:rsidP="00F24442">
      <w:pPr>
        <w:pStyle w:val="Heading1"/>
        <w:spacing w:before="0" w:after="200"/>
        <w:rPr>
          <w:color w:val="000000" w:themeColor="text1"/>
        </w:rPr>
      </w:pPr>
      <w:r w:rsidRPr="00111CDE">
        <w:rPr>
          <w:color w:val="000000" w:themeColor="text1"/>
        </w:rPr>
        <w:lastRenderedPageBreak/>
        <w:t>Introduction</w:t>
      </w:r>
      <w:bookmarkEnd w:id="2"/>
    </w:p>
    <w:p w:rsidR="00F24442" w:rsidRPr="00111CDE" w:rsidRDefault="00F24442" w:rsidP="00F24442">
      <w:pPr>
        <w:spacing w:before="0"/>
        <w:rPr>
          <w:b/>
          <w:color w:val="000000" w:themeColor="text1"/>
        </w:rPr>
      </w:pPr>
      <w:r w:rsidRPr="00111CDE">
        <w:rPr>
          <w:b/>
          <w:color w:val="000000" w:themeColor="text1"/>
        </w:rPr>
        <w:t>Issues identified by the hotel</w:t>
      </w:r>
    </w:p>
    <w:p w:rsidR="00F24442" w:rsidRPr="00111CDE" w:rsidRDefault="00F24442" w:rsidP="00F24442">
      <w:pPr>
        <w:spacing w:before="0"/>
        <w:rPr>
          <w:color w:val="000000" w:themeColor="text1"/>
        </w:rPr>
      </w:pPr>
      <w:r w:rsidRPr="00111CDE">
        <w:rPr>
          <w:color w:val="000000" w:themeColor="text1"/>
        </w:rPr>
        <w:t>The branch of JW Marriott in Bucharest is considered as the main hotel in the market of Romania that serves a lot of customers and tourists who travel to the country for their vacations. However, there have been various issues with the hotel despite the basic brand image. Among the various issues the hotel is suffering the biggest issue of service delays to their customers. There have been various customers who have faced delays in their services which have rendered them dissatisfied with the hotel services (Tripadvisor, 2024a). The staff of the hotel have been found to be non-cooperating with customers and have no idea and knowledge regarding the late they are conducting. Staff performance has been the major issue that makes the services of the hotel dissatisfied for the customers. The managers of the hotel; have a limited menu for their customers for which they have to wait in longer queues to receive their meals. The employees and staff of the hotel are not well trained to behave with the visitors and tourists. They have no idea about the delay in their services and a small Italian menu of their breakfast (Tripadvisor, 2024b). Thus, it can be said that the issue of service delay and poor performance of the hotel staff that resulted in customer dissatisfaction which in turn is responsible for loss in the customer base and profitability of the hotel.</w:t>
      </w:r>
    </w:p>
    <w:p w:rsidR="00F24442" w:rsidRPr="00111CDE" w:rsidRDefault="00F24442" w:rsidP="00F24442">
      <w:pPr>
        <w:spacing w:before="0"/>
        <w:rPr>
          <w:color w:val="000000" w:themeColor="text1"/>
        </w:rPr>
      </w:pPr>
      <w:r w:rsidRPr="00111CDE">
        <w:rPr>
          <w:b/>
          <w:bCs/>
          <w:i/>
          <w:iCs/>
          <w:color w:val="000000" w:themeColor="text1"/>
        </w:rPr>
        <w:t>Brief background of JW Marriott Hotel Bucharest</w:t>
      </w:r>
    </w:p>
    <w:p w:rsidR="00F24442" w:rsidRPr="00111CDE" w:rsidRDefault="00F24442" w:rsidP="00F24442">
      <w:pPr>
        <w:spacing w:before="0"/>
        <w:rPr>
          <w:color w:val="000000" w:themeColor="text1"/>
        </w:rPr>
      </w:pPr>
      <w:r w:rsidRPr="00111CDE">
        <w:rPr>
          <w:color w:val="000000" w:themeColor="text1"/>
        </w:rPr>
        <w:t xml:space="preserve">JW Marriot is one of the leading hotels and hospitality organisations across the UK and different parts of the world. The branch of JW Marriott in Bucharest is the only five-star accommodation in the market in Romania (Marriott, 2024a). In the historical setting the organisation, people can get a satisfactory experience while staying in the hotel. The hotel started its business from the year 1980. Rooms like deluxe, grand superior, executive, and grand executive are available in the market. The hotel has approximately 402 rooms. The amenities availability is also available in the market which can fulfil the needs of the customers on different occasions (Tomczyk </w:t>
      </w:r>
      <w:r w:rsidRPr="00111CDE">
        <w:rPr>
          <w:i/>
          <w:iCs/>
          <w:color w:val="000000" w:themeColor="text1"/>
        </w:rPr>
        <w:t>et al.</w:t>
      </w:r>
      <w:r w:rsidRPr="00111CDE">
        <w:rPr>
          <w:color w:val="000000" w:themeColor="text1"/>
        </w:rPr>
        <w:t xml:space="preserve"> 2022). The majority of the room sizes of the hotel are approximately 35-150 square metre. The availability of suites and executive lounge make the satisfactory experience of the customers much increase during their stay in the hotel. On the other hand, the contemporary decor also attracts the attention of the customers and shows the cathedral approach with traditional Romanian motives. </w:t>
      </w:r>
    </w:p>
    <w:p w:rsidR="00F24442" w:rsidRPr="00111CDE" w:rsidRDefault="00F24442" w:rsidP="00F24442">
      <w:pPr>
        <w:spacing w:before="0"/>
        <w:rPr>
          <w:color w:val="000000" w:themeColor="text1"/>
        </w:rPr>
      </w:pPr>
      <w:r w:rsidRPr="00111CDE">
        <w:rPr>
          <w:b/>
          <w:bCs/>
          <w:i/>
          <w:iCs/>
          <w:color w:val="000000" w:themeColor="text1"/>
        </w:rPr>
        <w:t>Brief background of consultancy firm</w:t>
      </w:r>
    </w:p>
    <w:p w:rsidR="00F24442" w:rsidRPr="00111CDE" w:rsidRDefault="00F24442" w:rsidP="00F24442">
      <w:pPr>
        <w:spacing w:before="0"/>
        <w:rPr>
          <w:color w:val="000000" w:themeColor="text1"/>
        </w:rPr>
      </w:pPr>
      <w:r w:rsidRPr="00111CDE">
        <w:rPr>
          <w:color w:val="000000" w:themeColor="text1"/>
        </w:rPr>
        <w:lastRenderedPageBreak/>
        <w:t>The analysis study has been done by TerraTactics consultancy firm. The major role of the organisation is to analyse the issues faced by JW Marriot Bucharest Grand Hotel along with the possible strategies. It can effectively help them to mitigate the issues and change their management aspects for different initiatives (Owen, 2020). With the help of a detailed analysis of the current issues and mitigating strategies, the organisation will be able to make effective changes in its business approach and increase customer satisfaction (Rane</w:t>
      </w:r>
      <w:r w:rsidRPr="00111CDE">
        <w:rPr>
          <w:i/>
          <w:iCs/>
          <w:color w:val="000000" w:themeColor="text1"/>
        </w:rPr>
        <w:t xml:space="preserve"> et al</w:t>
      </w:r>
      <w:r w:rsidRPr="00111CDE">
        <w:rPr>
          <w:color w:val="000000" w:themeColor="text1"/>
        </w:rPr>
        <w:t>., 2023). The major issues in the brand which they are facing are service delays and customer satisfaction due to poor performance. The issue can reduce the overall opportunity for growth for the hotel in their hotel chain across the market and the world (Khan</w:t>
      </w:r>
      <w:r w:rsidRPr="00111CDE">
        <w:rPr>
          <w:i/>
          <w:iCs/>
          <w:color w:val="000000" w:themeColor="text1"/>
        </w:rPr>
        <w:t xml:space="preserve"> et al.,</w:t>
      </w:r>
      <w:r w:rsidRPr="00111CDE">
        <w:rPr>
          <w:color w:val="000000" w:themeColor="text1"/>
        </w:rPr>
        <w:t xml:space="preserve"> 2020). </w:t>
      </w:r>
    </w:p>
    <w:p w:rsidR="00F24442" w:rsidRPr="00111CDE" w:rsidRDefault="00F24442" w:rsidP="00F24442">
      <w:pPr>
        <w:spacing w:before="0"/>
        <w:rPr>
          <w:color w:val="000000" w:themeColor="text1"/>
        </w:rPr>
      </w:pPr>
      <w:r w:rsidRPr="00111CDE">
        <w:rPr>
          <w:b/>
          <w:bCs/>
          <w:i/>
          <w:iCs/>
          <w:color w:val="000000" w:themeColor="text1"/>
        </w:rPr>
        <w:t>Framework and theories</w:t>
      </w:r>
    </w:p>
    <w:p w:rsidR="00F24442" w:rsidRDefault="00F24442" w:rsidP="00F24442">
      <w:pPr>
        <w:spacing w:before="0"/>
        <w:rPr>
          <w:color w:val="000000" w:themeColor="text1"/>
        </w:rPr>
      </w:pPr>
      <w:r w:rsidRPr="00111CDE">
        <w:rPr>
          <w:color w:val="000000" w:themeColor="text1"/>
        </w:rPr>
        <w:t>The study uses frameworks such as PESTLE, SWOT and TOWS to analyse the external and internal environment and their effects on the operations of the company. With the use of the PESTLE framework which is the process of analysing the external factors that are responsible for affecting the company operations the external market factors which are affecting the business operations of the hotel can be identified (Buye, 2021). The factors associated with the external factors of the market of the operation of the hotel can be identified with the help of the PESTLE framework. The SWOT analysis of the hotel is done for the sake of identifying the internal business factors (Granulo and Tanović, 2020). The internal factors that are responsible for the issue and the development of certain loopholes that have resulted in the issue of weak employee knowledge and training can be identified with the help of SWOT analysis. After the SWOT analysis is done successfully a TOWS framework needs to be included to analyse the possible future directions of the hotel (Fitriani, 2022). The framework can enable the consultancy firm to create solutions to the issues and problems of the hotel.</w:t>
      </w: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Pr="00F24442" w:rsidRDefault="00F24442" w:rsidP="00F24442">
      <w:pPr>
        <w:spacing w:before="0"/>
        <w:rPr>
          <w:b/>
          <w:color w:val="000000" w:themeColor="text1"/>
        </w:rPr>
      </w:pPr>
      <w:bookmarkStart w:id="3" w:name="_Toc180863061"/>
      <w:r w:rsidRPr="00F24442">
        <w:rPr>
          <w:b/>
          <w:color w:val="000000" w:themeColor="text1"/>
        </w:rPr>
        <w:lastRenderedPageBreak/>
        <w:t>Analysis</w:t>
      </w:r>
      <w:bookmarkEnd w:id="3"/>
    </w:p>
    <w:p w:rsidR="00F24442" w:rsidRPr="00F24442" w:rsidRDefault="00F24442" w:rsidP="00F24442">
      <w:pPr>
        <w:spacing w:before="0"/>
        <w:rPr>
          <w:i/>
          <w:iCs/>
          <w:color w:val="000000" w:themeColor="text1"/>
        </w:rPr>
      </w:pPr>
      <w:r w:rsidRPr="00F24442">
        <w:rPr>
          <w:b/>
          <w:bCs/>
          <w:i/>
          <w:iCs/>
          <w:color w:val="000000" w:themeColor="text1"/>
        </w:rPr>
        <w:t>Issues identified by the hotel</w:t>
      </w:r>
    </w:p>
    <w:p w:rsidR="00F24442" w:rsidRPr="00F24442" w:rsidRDefault="00F24442" w:rsidP="00F24442">
      <w:pPr>
        <w:spacing w:before="0"/>
        <w:rPr>
          <w:color w:val="000000" w:themeColor="text1"/>
        </w:rPr>
      </w:pPr>
      <w:r w:rsidRPr="00F24442">
        <w:rPr>
          <w:color w:val="000000" w:themeColor="text1"/>
        </w:rPr>
        <w:t>The issue is</w:t>
      </w:r>
      <w:r w:rsidR="002F2F4F" w:rsidRPr="00F24442">
        <w:rPr>
          <w:color w:val="000000" w:themeColor="text1"/>
        </w:rPr>
        <w:t> giving</w:t>
      </w:r>
      <w:r w:rsidRPr="00F24442">
        <w:rPr>
          <w:color w:val="000000" w:themeColor="text1"/>
        </w:rPr>
        <w:t xml:space="preserve"> late service to the customers resulting in customer dissatisfaction due to poor staff performance. It has been found that negative reviews have been received by the</w:t>
      </w:r>
      <w:r w:rsidR="002F2F4F" w:rsidRPr="00F24442">
        <w:rPr>
          <w:color w:val="000000" w:themeColor="text1"/>
        </w:rPr>
        <w:t> JW</w:t>
      </w:r>
      <w:r w:rsidRPr="00F24442">
        <w:rPr>
          <w:color w:val="000000" w:themeColor="text1"/>
        </w:rPr>
        <w:t xml:space="preserve"> Marriott Bucharest Grand Hotel. It has impacted the brand image of the hotel brand. It has been found that the staff did not cooperate properly with the customers (Tripadvisor, 2024). The performance of the staff is considered to be the major issue which has created disturbance and dissatisfied the customers in a specific way.  Many visitors have commented that the hotel rooms are not clean enough. Moreover, there have been issues with the occasional service and limited access to the pool (Tripadvisor, 2024). It can be said that the Global hotel change of Marriott has earned</w:t>
      </w:r>
      <w:r w:rsidR="002F2F4F" w:rsidRPr="00F24442">
        <w:rPr>
          <w:color w:val="000000" w:themeColor="text1"/>
        </w:rPr>
        <w:t> 8,785</w:t>
      </w:r>
      <w:r w:rsidRPr="00F24442">
        <w:rPr>
          <w:color w:val="000000" w:themeColor="text1"/>
        </w:rPr>
        <w:t xml:space="preserve"> properties worldwide in 2023 (Statista, 2024d). In this respect, it can be said that there is a need for more effective practice to gain more properties in the future. It must be noted that the issue which has been reflected has affected the brand value. Competitive advantage can be gained by skilfully building the brand image (Keller, 2023). The impact that has been seen is concerning lower customer satisfaction rate. It can be said that the growth of business enterprise is a fundamental aspect concerning a vibrant and healthy economy (O’Mahoney, 2021). The causes which can be considered are poor staff training and ineffective communication practice among the team members. The reason behind the issue is also the lack of solving the query of the customers properly. There can be causes such as feedback and reputation. Giving a negative review on the company's site or on different online platforms which affects the brand image of the stated hotel brand.  On the site of the Trip Advisor some negative comments have been showcased which affected the reputation of the company (Tripadvisor, 2024). It must be noted that the employees are not trained enough to make their interaction with the visitors properly. Embracing workplace flexibility is of a vital aspect (Ter Hoeven</w:t>
      </w:r>
      <w:r w:rsidRPr="00F24442">
        <w:rPr>
          <w:i/>
          <w:iCs/>
          <w:color w:val="000000" w:themeColor="text1"/>
        </w:rPr>
        <w:t xml:space="preserve"> et al</w:t>
      </w:r>
      <w:r w:rsidRPr="00F24442">
        <w:rPr>
          <w:color w:val="000000" w:themeColor="text1"/>
        </w:rPr>
        <w:t>. 2023). Poor reputation might make the JW Marriott Bucharest Grand Hotel lose its potential customers. In this respect, it can be said that having an effective business practice is essential in this competitive marketplace.</w:t>
      </w:r>
    </w:p>
    <w:p w:rsidR="00F24442" w:rsidRPr="00F24442" w:rsidRDefault="00F24442" w:rsidP="00F24442">
      <w:pPr>
        <w:spacing w:before="0"/>
        <w:rPr>
          <w:color w:val="000000" w:themeColor="text1"/>
        </w:rPr>
      </w:pPr>
      <w:r w:rsidRPr="00F24442">
        <w:rPr>
          <w:b/>
          <w:bCs/>
          <w:i/>
          <w:iCs/>
          <w:color w:val="000000" w:themeColor="text1"/>
        </w:rPr>
        <w:t>PESTLE Analysis</w:t>
      </w:r>
    </w:p>
    <w:tbl>
      <w:tblPr>
        <w:tblW w:w="0" w:type="auto"/>
        <w:tblCellMar>
          <w:top w:w="15" w:type="dxa"/>
          <w:left w:w="15" w:type="dxa"/>
          <w:bottom w:w="15" w:type="dxa"/>
          <w:right w:w="15" w:type="dxa"/>
        </w:tblCellMar>
        <w:tblLook w:val="04A0" w:firstRow="1" w:lastRow="0" w:firstColumn="1" w:lastColumn="0" w:noHBand="0" w:noVBand="1"/>
      </w:tblPr>
      <w:tblGrid>
        <w:gridCol w:w="1754"/>
        <w:gridCol w:w="3692"/>
        <w:gridCol w:w="3563"/>
      </w:tblGrid>
      <w:tr w:rsidR="00F24442" w:rsidRPr="00F24442" w:rsidTr="00F244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color w:val="000000" w:themeColor="text1"/>
              </w:rPr>
              <w:t>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color w:val="000000" w:themeColor="text1"/>
              </w:rPr>
              <w:t>Analysis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color w:val="000000" w:themeColor="text1"/>
              </w:rPr>
              <w:t>Impact</w:t>
            </w:r>
          </w:p>
        </w:tc>
      </w:tr>
      <w:tr w:rsidR="00F24442" w:rsidRPr="00F24442" w:rsidTr="00F244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i/>
                <w:iCs/>
                <w:color w:val="000000" w:themeColor="text1"/>
              </w:rPr>
              <w:lastRenderedPageBreak/>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Based on the latest value of political stability of Romania, it has been found that the country gained</w:t>
            </w:r>
            <w:r w:rsidRPr="00F24442">
              <w:rPr>
                <w:color w:val="000000" w:themeColor="text1"/>
              </w:rPr>
              <w:tab/>
              <w:t>0.49 points in political stability in 2022 (The Global Economy, 2024). Additionally, membership of </w:t>
            </w:r>
            <w:r w:rsidRPr="00F24442">
              <w:rPr>
                <w:b/>
                <w:bCs/>
                <w:i/>
                <w:iCs/>
                <w:color w:val="000000" w:themeColor="text1"/>
              </w:rPr>
              <w:t>“European Union since 2007”</w:t>
            </w:r>
            <w:r w:rsidRPr="00F24442">
              <w:rPr>
                <w:color w:val="000000" w:themeColor="text1"/>
              </w:rPr>
              <w:t xml:space="preserve"> provides several benefits to Romania in EU markets and funding (European-union, 2024; Oehler-Șincai, 2023). The corruption index of Romania is 46 points which is an area of concern for the country that impacts public trust and business operations (Transparency, 2024; Statista, 2024a).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The PSI data indicates Romania as a politically stable country with less changes in government norms and can have a positive influence on Marriott Bucharest’s service delay and customer dissatisfaction problem. Additionally, corruption is an area of concern in Romania for Marriott Bucharest’s business operation.   </w:t>
            </w:r>
          </w:p>
        </w:tc>
      </w:tr>
      <w:tr w:rsidR="00F24442" w:rsidRPr="00F24442" w:rsidTr="00F244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i/>
                <w:iCs/>
                <w:color w:val="000000" w:themeColor="text1"/>
              </w:rPr>
              <w:t>Economic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Romania's economy grew by 2.1% in 2023 (Trading Economics, 2024). Additionally, the holiday and hotel accommodation industry in Romania valued €1.6bn in 2024 (IBIS World, 2024). This economic suitability is important for businesses.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The steady economic growth and market value of the Hotel industry highlights that economic factors can positively influence Marriott Bucharest’s business and can help to resolve service delay problems.</w:t>
            </w:r>
          </w:p>
        </w:tc>
      </w:tr>
      <w:tr w:rsidR="00F24442" w:rsidRPr="00F24442" w:rsidTr="00F244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i/>
                <w:iCs/>
                <w:color w:val="000000" w:themeColor="text1"/>
              </w:rPr>
              <w:t>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 xml:space="preserve">Romanian travellers mostly prefer experiencing unique and authentic aspects of hotels with local cultural preferences (Statista, 2023a). Digital booking trends are high in the Romania hotel industry which focuses on customer behaviour </w:t>
            </w:r>
            <w:r w:rsidRPr="00F24442">
              <w:rPr>
                <w:color w:val="000000" w:themeColor="text1"/>
              </w:rPr>
              <w:lastRenderedPageBreak/>
              <w:t>regarding the selection of hotels and preferred experiences. The Romanian customer’s disposable income has increased by US$0.43k in 2024 (Statista, 2023b).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lastRenderedPageBreak/>
              <w:t xml:space="preserve">It can be noticed that the social factors with the behaviour of customers can have a positive impact towards the Marriott Hotel Bucharest in terms of understanding customers’ interests. The social nuances in customer </w:t>
            </w:r>
            <w:r w:rsidRPr="00F24442">
              <w:rPr>
                <w:color w:val="000000" w:themeColor="text1"/>
              </w:rPr>
              <w:lastRenderedPageBreak/>
              <w:t xml:space="preserve">interests can help </w:t>
            </w:r>
            <w:r w:rsidR="002F2F4F" w:rsidRPr="00F24442">
              <w:rPr>
                <w:color w:val="000000" w:themeColor="text1"/>
              </w:rPr>
              <w:t>Marriott</w:t>
            </w:r>
            <w:r w:rsidRPr="00F24442">
              <w:rPr>
                <w:color w:val="000000" w:themeColor="text1"/>
              </w:rPr>
              <w:t xml:space="preserve"> Bucharest Hotel to increase its staff performance and operational efficiency to reduce service delay issues. </w:t>
            </w:r>
          </w:p>
        </w:tc>
      </w:tr>
      <w:tr w:rsidR="00F24442" w:rsidRPr="00F24442" w:rsidTr="00F244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i/>
                <w:iCs/>
                <w:color w:val="000000" w:themeColor="text1"/>
              </w:rPr>
              <w:lastRenderedPageBreak/>
              <w:t>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Romanian investment in the hotel industry has been observed at 70 million Euros initiated by the project of Nordis Mamaia (Statista, 2024b). It helps explore the efficiency and growth in hotel sectors (</w:t>
            </w:r>
            <w:r w:rsidRPr="00F24442">
              <w:rPr>
                <w:b/>
                <w:i/>
                <w:color w:val="000000" w:themeColor="text1"/>
              </w:rPr>
              <w:t>see Appendix</w:t>
            </w:r>
            <w:r w:rsidRPr="00F24442">
              <w:rPr>
                <w:color w:val="000000" w:themeColor="text1"/>
              </w:rPr>
              <w:t>). JW Marriott Bucharest Grand Hotel has enhanced its lock system in hotel rooms by using mobile access and high-frequency radioactivity to maintain efficiency and security (Hotel Management, 2022). The technological innovation that has been used by this hotel in Bucharest focuses on leveraging technological advancements in Romania.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The technological factors are positive for JW Marriott Bucharest Grand Hotel as it can help increase customer engagement keeping an eye on secure hotel services.  </w:t>
            </w:r>
          </w:p>
        </w:tc>
      </w:tr>
      <w:tr w:rsidR="00F24442" w:rsidRPr="00F24442" w:rsidTr="00F244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i/>
                <w:iCs/>
                <w:color w:val="000000" w:themeColor="text1"/>
              </w:rPr>
              <w:t>Legal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 xml:space="preserve">The legal system of Romania is stable as it has a structured framework. It must be noted that the consumer protection law is given much importance. The law number 296/2004 is followed in terms of the Consumption Code (IGLG, 2024). The monthly wage is determined by the minimum employment terms and </w:t>
            </w:r>
            <w:r w:rsidRPr="00F24442">
              <w:rPr>
                <w:color w:val="000000" w:themeColor="text1"/>
              </w:rPr>
              <w:lastRenderedPageBreak/>
              <w:t>agreement (Skuad, 2024). It must be noted that consumer protection law is important to protect the rights of the customers of JW Marriott Bucharest Grand Hotel. In this respect, it can be said that by focusing on the customer’s rights and working rights there can be an immense visibility of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lastRenderedPageBreak/>
              <w:t>It might have a positive impact if there is proper maintenance of customer protection law and employability, it might enhance the loyalty rate of the brand.</w:t>
            </w:r>
          </w:p>
        </w:tc>
      </w:tr>
      <w:tr w:rsidR="00F24442" w:rsidRPr="00F24442" w:rsidTr="00F244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b/>
                <w:bCs/>
                <w:i/>
                <w:iCs/>
                <w:color w:val="000000" w:themeColor="text1"/>
              </w:rPr>
              <w:t>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The environmental factor which can be considered as an important aspect is climate change. It is found that Romania has become vulnerable where there is a high-temperature drought (ORG, 2021). It might have a negative impact as there can be less tourist visiting rate in the JW Marriott Bucharest Grand Hotel.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24442" w:rsidRPr="00F24442" w:rsidRDefault="00F24442" w:rsidP="00F24442">
            <w:pPr>
              <w:spacing w:before="0"/>
              <w:rPr>
                <w:color w:val="000000" w:themeColor="text1"/>
              </w:rPr>
            </w:pPr>
            <w:r w:rsidRPr="00F24442">
              <w:rPr>
                <w:color w:val="000000" w:themeColor="text1"/>
              </w:rPr>
              <w:t>It might have a negative impact on the business performance of Marriott Bucharest Grand Hotel. Poor climate might lower the visitation rate which might result in poor revenue generation.</w:t>
            </w:r>
          </w:p>
        </w:tc>
      </w:tr>
    </w:tbl>
    <w:p w:rsidR="002F2F4F" w:rsidRDefault="002F2F4F" w:rsidP="002F2F4F">
      <w:pPr>
        <w:spacing w:before="0"/>
        <w:jc w:val="center"/>
        <w:rPr>
          <w:b/>
          <w:bCs/>
          <w:color w:val="000000" w:themeColor="text1"/>
        </w:rPr>
      </w:pPr>
    </w:p>
    <w:p w:rsidR="00F24442" w:rsidRPr="00F24442" w:rsidRDefault="00F24442" w:rsidP="002F2F4F">
      <w:pPr>
        <w:spacing w:before="0"/>
        <w:jc w:val="center"/>
        <w:rPr>
          <w:color w:val="000000" w:themeColor="text1"/>
        </w:rPr>
      </w:pPr>
      <w:r w:rsidRPr="00F24442">
        <w:rPr>
          <w:b/>
          <w:bCs/>
          <w:color w:val="000000" w:themeColor="text1"/>
        </w:rPr>
        <w:t>Table 1: PESTLE analysis</w:t>
      </w:r>
    </w:p>
    <w:p w:rsidR="00F24442" w:rsidRPr="00F24442" w:rsidRDefault="00F24442" w:rsidP="00F24442">
      <w:pPr>
        <w:spacing w:before="0"/>
        <w:rPr>
          <w:b/>
          <w:i/>
          <w:color w:val="000000" w:themeColor="text1"/>
        </w:rPr>
      </w:pPr>
      <w:r w:rsidRPr="00F24442">
        <w:rPr>
          <w:b/>
          <w:i/>
          <w:color w:val="000000" w:themeColor="text1"/>
        </w:rPr>
        <w:t xml:space="preserve">SWOT </w:t>
      </w:r>
    </w:p>
    <w:p w:rsidR="00F24442" w:rsidRPr="00F24442" w:rsidRDefault="00F24442" w:rsidP="00F24442">
      <w:pPr>
        <w:spacing w:before="0"/>
        <w:rPr>
          <w:color w:val="000000" w:themeColor="text1"/>
        </w:rPr>
      </w:pPr>
      <w:r w:rsidRPr="00F24442">
        <w:rPr>
          <w:b/>
          <w:i/>
          <w:color w:val="000000" w:themeColor="text1"/>
        </w:rPr>
        <w:t>Strengths:</w:t>
      </w:r>
      <w:r w:rsidRPr="00F24442">
        <w:rPr>
          <w:color w:val="000000" w:themeColor="text1"/>
        </w:rPr>
        <w:t xml:space="preserve"> As one of the luxury hotels JW Marriott has a good brand reputation in Bucharest, Romania which helps them to attract customers. The hotel can provide exceptional services through world-class amenities. In Bucharest JW Marriott is located at the heart of the city from where all sorts of transportation can be accessed easily and tourists can visit the nearest historical landmarks (JW Marriott Bucharest, 2024). Marriott uses its exceptional brand identity that helps them to focus on increasing brand identity through effective customer services for all its customers. </w:t>
      </w:r>
    </w:p>
    <w:p w:rsidR="00F24442" w:rsidRPr="00F24442" w:rsidRDefault="00F24442" w:rsidP="00F24442">
      <w:pPr>
        <w:spacing w:before="0"/>
        <w:rPr>
          <w:b/>
          <w:i/>
          <w:color w:val="000000" w:themeColor="text1"/>
        </w:rPr>
      </w:pPr>
      <w:r w:rsidRPr="00F24442">
        <w:rPr>
          <w:b/>
          <w:i/>
          <w:color w:val="000000" w:themeColor="text1"/>
        </w:rPr>
        <w:t xml:space="preserve">Weaknesses:   </w:t>
      </w:r>
      <w:r w:rsidRPr="00F24442">
        <w:rPr>
          <w:color w:val="000000" w:themeColor="text1"/>
        </w:rPr>
        <w:t xml:space="preserve">One of the major weaknesses of JW Marriott Bucharest Grand Hotel is the poor performance of the staff. The guest complained that staff often ignored their complaints and </w:t>
      </w:r>
      <w:r w:rsidRPr="00F24442">
        <w:rPr>
          <w:color w:val="000000" w:themeColor="text1"/>
        </w:rPr>
        <w:lastRenderedPageBreak/>
        <w:t xml:space="preserve">had blunt answers to the query of the guest. Thus, the guest satisfaction on the service of the Bucharest branch lowered consequently (Tripadvisor, 2024a). The customers only provided two stars which may cause the issues for the company to lose their customers (Tripadvisor, 2024a). The staff was also found to be busy all the time which lowered their capability in performing their role of serving and supporting the customers.  Hence, the issues causing the company to lead to another weakness which is managing the quality of the service for gaining the customer positive remarks.  </w:t>
      </w:r>
    </w:p>
    <w:p w:rsidR="00F24442" w:rsidRPr="00F24442" w:rsidRDefault="00F24442" w:rsidP="00F24442">
      <w:pPr>
        <w:spacing w:before="0"/>
        <w:rPr>
          <w:color w:val="000000" w:themeColor="text1"/>
        </w:rPr>
      </w:pPr>
      <w:r w:rsidRPr="00F24442">
        <w:rPr>
          <w:b/>
          <w:i/>
          <w:color w:val="000000" w:themeColor="text1"/>
        </w:rPr>
        <w:t xml:space="preserve">Opportunities: </w:t>
      </w:r>
      <w:r w:rsidRPr="00F24442">
        <w:rPr>
          <w:color w:val="000000" w:themeColor="text1"/>
        </w:rPr>
        <w:t xml:space="preserve">Romania offers a wide range of financial and infrastructural support to the hospitality sector to flourish its business activities. The revenue from the hospitality sector in Romania is about USD 2 billion and it has increased about 15% from the previous year (Statista, 2024c). Bucharest is situated at the centre of the country which offers easy access to historical landmarks, wider options for entertainment and easy communication with other areas.  The hotel ensures they provide services with well-trained services with world-class amenities. </w:t>
      </w:r>
    </w:p>
    <w:p w:rsidR="00F24442" w:rsidRPr="00F24442" w:rsidRDefault="00F24442" w:rsidP="00F24442">
      <w:pPr>
        <w:spacing w:before="0"/>
        <w:rPr>
          <w:b/>
          <w:i/>
          <w:color w:val="000000" w:themeColor="text1"/>
        </w:rPr>
      </w:pPr>
      <w:r w:rsidRPr="00F24442">
        <w:rPr>
          <w:b/>
          <w:i/>
          <w:color w:val="000000" w:themeColor="text1"/>
        </w:rPr>
        <w:t xml:space="preserve">Threats:  </w:t>
      </w:r>
      <w:r w:rsidRPr="00F24442">
        <w:rPr>
          <w:color w:val="000000" w:themeColor="text1"/>
        </w:rPr>
        <w:t xml:space="preserve">As per the view of Handanib </w:t>
      </w:r>
      <w:r w:rsidRPr="00F24442">
        <w:rPr>
          <w:i/>
          <w:color w:val="000000" w:themeColor="text1"/>
        </w:rPr>
        <w:t>et al</w:t>
      </w:r>
      <w:r w:rsidRPr="00F24442">
        <w:rPr>
          <w:color w:val="000000" w:themeColor="text1"/>
        </w:rPr>
        <w:t>. (2022)</w:t>
      </w:r>
      <w:r w:rsidR="002F2F4F" w:rsidRPr="00F24442">
        <w:rPr>
          <w:color w:val="000000" w:themeColor="text1"/>
        </w:rPr>
        <w:t>, customer</w:t>
      </w:r>
      <w:r w:rsidRPr="00F24442">
        <w:rPr>
          <w:color w:val="000000" w:themeColor="text1"/>
        </w:rPr>
        <w:t xml:space="preserve"> satisfaction depends on the service quality in the hospitality sector. The service quality also depends on the staff that are appointed to support the customers. Hence while the staff were unable to meet the expectations of the customers of the JW Marriott Bucharest Grand Hotel then they became utterly dissatisfied.  On the other hand, this can be found in Romania when a bureaucratic barrier was presented in the Romania that affected their skilled labourers' share issues.  Almost 300 thousand workers from the foreign land are yet to be addressed by Romania (Schengen, 2024). Thus</w:t>
      </w:r>
      <w:r w:rsidR="002F2F4F" w:rsidRPr="00F24442">
        <w:rPr>
          <w:color w:val="000000" w:themeColor="text1"/>
        </w:rPr>
        <w:t>, JW</w:t>
      </w:r>
      <w:r w:rsidRPr="00F24442">
        <w:rPr>
          <w:color w:val="000000" w:themeColor="text1"/>
        </w:rPr>
        <w:t xml:space="preserve"> Marriott Bucharest Grand Hotel can face the skilled labour shortage issues of those who are skilled enough to manage services.  Thus, this has contributed to the issues of the lower performance quality of the layouts in managing their customers which ultimately led to dissatisfaction.  </w:t>
      </w:r>
      <w:r w:rsidRPr="00F24442">
        <w:rPr>
          <w:color w:val="000000" w:themeColor="text1"/>
        </w:rPr>
        <w:br w:type="page"/>
      </w:r>
    </w:p>
    <w:p w:rsidR="00F24442" w:rsidRPr="00F24442" w:rsidRDefault="00F24442" w:rsidP="00F24442">
      <w:pPr>
        <w:spacing w:before="0"/>
        <w:rPr>
          <w:color w:val="000000" w:themeColor="text1"/>
        </w:rPr>
      </w:pPr>
      <w:r w:rsidRPr="00F24442">
        <w:rPr>
          <w:b/>
          <w:i/>
          <w:color w:val="000000" w:themeColor="text1"/>
        </w:rPr>
        <w:lastRenderedPageBreak/>
        <w:t xml:space="preserve">TOWS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3045"/>
        <w:gridCol w:w="3330"/>
      </w:tblGrid>
      <w:tr w:rsidR="00F24442" w:rsidRPr="00F24442" w:rsidTr="00F24442">
        <w:tc>
          <w:tcPr>
            <w:tcW w:w="262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p>
        </w:tc>
        <w:tc>
          <w:tcPr>
            <w:tcW w:w="3045"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Threats</w:t>
            </w:r>
          </w:p>
          <w:p w:rsidR="00F24442" w:rsidRPr="00F24442" w:rsidRDefault="00F24442" w:rsidP="00F24442">
            <w:pPr>
              <w:numPr>
                <w:ilvl w:val="0"/>
                <w:numId w:val="2"/>
              </w:numPr>
              <w:spacing w:before="0"/>
              <w:rPr>
                <w:color w:val="000000" w:themeColor="text1"/>
              </w:rPr>
            </w:pPr>
            <w:r w:rsidRPr="00F24442">
              <w:rPr>
                <w:color w:val="000000" w:themeColor="text1"/>
              </w:rPr>
              <w:t>Volatile nature of customer satisfaction in the hospitality industry</w:t>
            </w:r>
          </w:p>
          <w:p w:rsidR="00F24442" w:rsidRPr="00F24442" w:rsidRDefault="00F24442" w:rsidP="00F24442">
            <w:pPr>
              <w:numPr>
                <w:ilvl w:val="0"/>
                <w:numId w:val="2"/>
              </w:numPr>
              <w:spacing w:before="0"/>
              <w:rPr>
                <w:color w:val="000000" w:themeColor="text1"/>
              </w:rPr>
            </w:pPr>
            <w:r w:rsidRPr="00F24442">
              <w:rPr>
                <w:color w:val="000000" w:themeColor="text1"/>
              </w:rPr>
              <w:t>Bureaucratic barriers in Romania</w:t>
            </w:r>
          </w:p>
        </w:tc>
        <w:tc>
          <w:tcPr>
            <w:tcW w:w="3330"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Opportunities</w:t>
            </w:r>
          </w:p>
          <w:p w:rsidR="00F24442" w:rsidRPr="00F24442" w:rsidRDefault="00F24442" w:rsidP="00F24442">
            <w:pPr>
              <w:numPr>
                <w:ilvl w:val="0"/>
                <w:numId w:val="7"/>
              </w:numPr>
              <w:spacing w:before="0"/>
              <w:rPr>
                <w:color w:val="000000" w:themeColor="text1"/>
              </w:rPr>
            </w:pPr>
            <w:r w:rsidRPr="00F24442">
              <w:rPr>
                <w:color w:val="000000" w:themeColor="text1"/>
              </w:rPr>
              <w:t>Infrastructural and financial support for sector</w:t>
            </w:r>
          </w:p>
          <w:p w:rsidR="00F24442" w:rsidRPr="00F24442" w:rsidRDefault="00F24442" w:rsidP="00F24442">
            <w:pPr>
              <w:numPr>
                <w:ilvl w:val="0"/>
                <w:numId w:val="7"/>
              </w:numPr>
              <w:spacing w:before="0"/>
              <w:rPr>
                <w:color w:val="000000" w:themeColor="text1"/>
              </w:rPr>
            </w:pPr>
            <w:r w:rsidRPr="00F24442">
              <w:rPr>
                <w:color w:val="000000" w:themeColor="text1"/>
              </w:rPr>
              <w:t>Accessibility to various historical landmarks and key tourist attractions</w:t>
            </w:r>
          </w:p>
        </w:tc>
      </w:tr>
      <w:tr w:rsidR="00F24442" w:rsidRPr="00F24442" w:rsidTr="00F24442">
        <w:tc>
          <w:tcPr>
            <w:tcW w:w="2625"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Strengths</w:t>
            </w:r>
          </w:p>
          <w:p w:rsidR="00F24442" w:rsidRPr="00F24442" w:rsidRDefault="00F24442" w:rsidP="00F24442">
            <w:pPr>
              <w:numPr>
                <w:ilvl w:val="0"/>
                <w:numId w:val="5"/>
              </w:numPr>
              <w:spacing w:before="0"/>
              <w:rPr>
                <w:color w:val="000000" w:themeColor="text1"/>
              </w:rPr>
            </w:pPr>
            <w:r w:rsidRPr="00F24442">
              <w:rPr>
                <w:color w:val="000000" w:themeColor="text1"/>
              </w:rPr>
              <w:t>Brand reputation and brand identity.</w:t>
            </w:r>
          </w:p>
          <w:p w:rsidR="00F24442" w:rsidRPr="00F24442" w:rsidRDefault="00F24442" w:rsidP="00F24442">
            <w:pPr>
              <w:numPr>
                <w:ilvl w:val="0"/>
                <w:numId w:val="5"/>
              </w:numPr>
              <w:spacing w:before="0"/>
              <w:rPr>
                <w:color w:val="000000" w:themeColor="text1"/>
              </w:rPr>
            </w:pPr>
            <w:r w:rsidRPr="00F24442">
              <w:rPr>
                <w:color w:val="000000" w:themeColor="text1"/>
              </w:rPr>
              <w:t>World-class amenities</w:t>
            </w:r>
          </w:p>
        </w:tc>
        <w:tc>
          <w:tcPr>
            <w:tcW w:w="3045" w:type="dxa"/>
            <w:shd w:val="clear" w:color="auto" w:fill="auto"/>
            <w:tcMar>
              <w:top w:w="100" w:type="dxa"/>
              <w:left w:w="100" w:type="dxa"/>
              <w:bottom w:w="100" w:type="dxa"/>
              <w:right w:w="100" w:type="dxa"/>
            </w:tcMar>
          </w:tcPr>
          <w:p w:rsidR="00F24442" w:rsidRPr="00F24442" w:rsidRDefault="00F24442" w:rsidP="00F24442">
            <w:pPr>
              <w:spacing w:before="0"/>
              <w:rPr>
                <w:b/>
                <w:i/>
                <w:color w:val="000000" w:themeColor="text1"/>
              </w:rPr>
            </w:pPr>
            <w:r w:rsidRPr="00F24442">
              <w:rPr>
                <w:b/>
                <w:i/>
                <w:color w:val="000000" w:themeColor="text1"/>
              </w:rPr>
              <w:t>ST strategy:</w:t>
            </w:r>
          </w:p>
          <w:p w:rsidR="00F24442" w:rsidRPr="00F24442" w:rsidRDefault="00F24442" w:rsidP="00F24442">
            <w:pPr>
              <w:numPr>
                <w:ilvl w:val="0"/>
                <w:numId w:val="3"/>
              </w:numPr>
              <w:spacing w:before="0"/>
              <w:rPr>
                <w:color w:val="000000" w:themeColor="text1"/>
              </w:rPr>
            </w:pPr>
            <w:r w:rsidRPr="00F24442">
              <w:rPr>
                <w:color w:val="000000" w:themeColor="text1"/>
              </w:rPr>
              <w:t xml:space="preserve">JW Marriott Bucharest should use its brand identity to design attractive marketing campaigns, to attract more footfall at the facility. Brand identity can help organisations in their marketing efforts as more customers are likely to resonate with a brand </w:t>
            </w:r>
            <w:r w:rsidR="002F2F4F" w:rsidRPr="00F24442">
              <w:rPr>
                <w:color w:val="000000" w:themeColor="text1"/>
              </w:rPr>
              <w:t>if it</w:t>
            </w:r>
            <w:r w:rsidRPr="00F24442">
              <w:rPr>
                <w:color w:val="000000" w:themeColor="text1"/>
              </w:rPr>
              <w:t xml:space="preserve"> has </w:t>
            </w:r>
            <w:r w:rsidR="002F2F4F" w:rsidRPr="00F24442">
              <w:rPr>
                <w:color w:val="000000" w:themeColor="text1"/>
              </w:rPr>
              <w:t>a positive</w:t>
            </w:r>
            <w:r w:rsidRPr="00F24442">
              <w:rPr>
                <w:color w:val="000000" w:themeColor="text1"/>
              </w:rPr>
              <w:t xml:space="preserve"> brand reputation (Bakri </w:t>
            </w:r>
            <w:r w:rsidRPr="00F24442">
              <w:rPr>
                <w:i/>
                <w:color w:val="000000" w:themeColor="text1"/>
              </w:rPr>
              <w:t xml:space="preserve">et al., </w:t>
            </w:r>
            <w:r w:rsidRPr="00F24442">
              <w:rPr>
                <w:color w:val="000000" w:themeColor="text1"/>
              </w:rPr>
              <w:t xml:space="preserve">2020). </w:t>
            </w:r>
          </w:p>
          <w:p w:rsidR="00F24442" w:rsidRPr="00F24442" w:rsidRDefault="00F24442" w:rsidP="00F24442">
            <w:pPr>
              <w:numPr>
                <w:ilvl w:val="0"/>
                <w:numId w:val="3"/>
              </w:numPr>
              <w:spacing w:before="0"/>
              <w:rPr>
                <w:color w:val="000000" w:themeColor="text1"/>
              </w:rPr>
            </w:pPr>
            <w:r w:rsidRPr="00F24442">
              <w:rPr>
                <w:color w:val="000000" w:themeColor="text1"/>
              </w:rPr>
              <w:t xml:space="preserve">Furthermore, the hotel should ascertain regular maintenance and audit of its world-class amenities to ensure due customer satisfaction. </w:t>
            </w:r>
          </w:p>
          <w:p w:rsidR="00F24442" w:rsidRPr="00F24442" w:rsidRDefault="00F24442" w:rsidP="00F24442">
            <w:pPr>
              <w:numPr>
                <w:ilvl w:val="0"/>
                <w:numId w:val="3"/>
              </w:numPr>
              <w:spacing w:before="0"/>
              <w:rPr>
                <w:color w:val="000000" w:themeColor="text1"/>
              </w:rPr>
            </w:pPr>
            <w:r w:rsidRPr="00F24442">
              <w:rPr>
                <w:color w:val="000000" w:themeColor="text1"/>
              </w:rPr>
              <w:lastRenderedPageBreak/>
              <w:t xml:space="preserve">Finally, the hotel should use its brand reputation to undertake strategic consultations with national officials to overcome bureaucratic hurdles. </w:t>
            </w:r>
          </w:p>
        </w:tc>
        <w:tc>
          <w:tcPr>
            <w:tcW w:w="3330" w:type="dxa"/>
            <w:shd w:val="clear" w:color="auto" w:fill="auto"/>
            <w:tcMar>
              <w:top w:w="100" w:type="dxa"/>
              <w:left w:w="100" w:type="dxa"/>
              <w:bottom w:w="100" w:type="dxa"/>
              <w:right w:w="100" w:type="dxa"/>
            </w:tcMar>
          </w:tcPr>
          <w:p w:rsidR="00F24442" w:rsidRPr="00F24442" w:rsidRDefault="00F24442" w:rsidP="00F24442">
            <w:pPr>
              <w:spacing w:before="0"/>
              <w:rPr>
                <w:b/>
                <w:i/>
                <w:color w:val="000000" w:themeColor="text1"/>
              </w:rPr>
            </w:pPr>
            <w:r w:rsidRPr="00F24442">
              <w:rPr>
                <w:b/>
                <w:i/>
                <w:color w:val="000000" w:themeColor="text1"/>
              </w:rPr>
              <w:lastRenderedPageBreak/>
              <w:t>SO strategy:</w:t>
            </w:r>
          </w:p>
          <w:p w:rsidR="00F24442" w:rsidRPr="00F24442" w:rsidRDefault="00F24442" w:rsidP="00F24442">
            <w:pPr>
              <w:numPr>
                <w:ilvl w:val="0"/>
                <w:numId w:val="8"/>
              </w:numPr>
              <w:spacing w:before="0"/>
              <w:rPr>
                <w:color w:val="000000" w:themeColor="text1"/>
              </w:rPr>
            </w:pPr>
            <w:r w:rsidRPr="00F24442">
              <w:rPr>
                <w:color w:val="000000" w:themeColor="text1"/>
              </w:rPr>
              <w:t>JW Marriott Bucharest should arrange for specialised tours for its guests so that they can explore key historical attractions. To attract more customers for this service</w:t>
            </w:r>
            <w:r w:rsidR="002F2F4F" w:rsidRPr="00F24442">
              <w:rPr>
                <w:color w:val="000000" w:themeColor="text1"/>
              </w:rPr>
              <w:t>, the</w:t>
            </w:r>
            <w:r w:rsidRPr="00F24442">
              <w:rPr>
                <w:color w:val="000000" w:themeColor="text1"/>
              </w:rPr>
              <w:t xml:space="preserve"> hotel could utilise its enviable brand reputation. </w:t>
            </w:r>
          </w:p>
          <w:p w:rsidR="00F24442" w:rsidRPr="00F24442" w:rsidRDefault="00F24442" w:rsidP="00F24442">
            <w:pPr>
              <w:numPr>
                <w:ilvl w:val="0"/>
                <w:numId w:val="8"/>
              </w:numPr>
              <w:spacing w:before="0"/>
              <w:rPr>
                <w:color w:val="000000" w:themeColor="text1"/>
              </w:rPr>
            </w:pPr>
            <w:r w:rsidRPr="00F24442">
              <w:rPr>
                <w:color w:val="000000" w:themeColor="text1"/>
              </w:rPr>
              <w:t xml:space="preserve">Furthermore, the hotel should use the various infrastructural and financial support initiatives available in Romania to maintain its facilities, train its staff and further transform its services to ascertain adequate customer satisfaction, which will further accentuate its brand reputation. Customer satisfaction in the hospitality </w:t>
            </w:r>
            <w:r w:rsidRPr="00F24442">
              <w:rPr>
                <w:color w:val="000000" w:themeColor="text1"/>
              </w:rPr>
              <w:lastRenderedPageBreak/>
              <w:t xml:space="preserve">industry is largely positively correlated with the state of the facilities available at such establishments (Ali </w:t>
            </w:r>
            <w:r w:rsidRPr="00F24442">
              <w:rPr>
                <w:i/>
                <w:color w:val="000000" w:themeColor="text1"/>
              </w:rPr>
              <w:t xml:space="preserve">et al., </w:t>
            </w:r>
            <w:r w:rsidRPr="00F24442">
              <w:rPr>
                <w:color w:val="000000" w:themeColor="text1"/>
              </w:rPr>
              <w:t xml:space="preserve">2021). </w:t>
            </w:r>
          </w:p>
        </w:tc>
      </w:tr>
      <w:tr w:rsidR="00F24442" w:rsidRPr="00F24442" w:rsidTr="00F24442">
        <w:tc>
          <w:tcPr>
            <w:tcW w:w="2625"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lastRenderedPageBreak/>
              <w:t>Weaknesses</w:t>
            </w:r>
          </w:p>
          <w:p w:rsidR="00F24442" w:rsidRPr="00F24442" w:rsidRDefault="00F24442" w:rsidP="00F24442">
            <w:pPr>
              <w:numPr>
                <w:ilvl w:val="0"/>
                <w:numId w:val="4"/>
              </w:numPr>
              <w:spacing w:before="0"/>
              <w:rPr>
                <w:color w:val="000000" w:themeColor="text1"/>
              </w:rPr>
            </w:pPr>
            <w:r w:rsidRPr="00F24442">
              <w:rPr>
                <w:color w:val="000000" w:themeColor="text1"/>
              </w:rPr>
              <w:t>Inadequate staff performance</w:t>
            </w:r>
          </w:p>
          <w:p w:rsidR="00F24442" w:rsidRPr="00F24442" w:rsidRDefault="00F24442" w:rsidP="00F24442">
            <w:pPr>
              <w:numPr>
                <w:ilvl w:val="0"/>
                <w:numId w:val="4"/>
              </w:numPr>
              <w:spacing w:before="0"/>
              <w:rPr>
                <w:color w:val="000000" w:themeColor="text1"/>
              </w:rPr>
            </w:pPr>
            <w:r w:rsidRPr="00F24442">
              <w:rPr>
                <w:color w:val="000000" w:themeColor="text1"/>
              </w:rPr>
              <w:t>Delayed service</w:t>
            </w:r>
          </w:p>
        </w:tc>
        <w:tc>
          <w:tcPr>
            <w:tcW w:w="3045" w:type="dxa"/>
            <w:shd w:val="clear" w:color="auto" w:fill="auto"/>
            <w:tcMar>
              <w:top w:w="100" w:type="dxa"/>
              <w:left w:w="100" w:type="dxa"/>
              <w:bottom w:w="100" w:type="dxa"/>
              <w:right w:w="100" w:type="dxa"/>
            </w:tcMar>
          </w:tcPr>
          <w:p w:rsidR="00F24442" w:rsidRPr="00F24442" w:rsidRDefault="00F24442" w:rsidP="00F24442">
            <w:pPr>
              <w:spacing w:before="0"/>
              <w:rPr>
                <w:b/>
                <w:i/>
                <w:color w:val="000000" w:themeColor="text1"/>
              </w:rPr>
            </w:pPr>
            <w:r w:rsidRPr="00F24442">
              <w:rPr>
                <w:b/>
                <w:i/>
                <w:color w:val="000000" w:themeColor="text1"/>
              </w:rPr>
              <w:t>WT strategy:</w:t>
            </w:r>
          </w:p>
          <w:p w:rsidR="00F24442" w:rsidRPr="00F24442" w:rsidRDefault="00F24442" w:rsidP="00F24442">
            <w:pPr>
              <w:numPr>
                <w:ilvl w:val="0"/>
                <w:numId w:val="1"/>
              </w:numPr>
              <w:spacing w:before="0"/>
              <w:rPr>
                <w:color w:val="000000" w:themeColor="text1"/>
              </w:rPr>
            </w:pPr>
            <w:r w:rsidRPr="00F24442">
              <w:rPr>
                <w:color w:val="000000" w:themeColor="text1"/>
              </w:rPr>
              <w:t xml:space="preserve">The inadequacy of the hotel staff is a major concern for the establishment as it could significantly aggravate a negative customer stay experience at the hotel. Staff performance issues is a key problem for all hospitality establishments as it might lead to a negative customer review which is especially deleterious in the modern-day digitally-connected world (Liu </w:t>
            </w:r>
            <w:r w:rsidRPr="00F24442">
              <w:rPr>
                <w:i/>
                <w:color w:val="000000" w:themeColor="text1"/>
              </w:rPr>
              <w:t xml:space="preserve">et al., </w:t>
            </w:r>
            <w:r w:rsidRPr="00F24442">
              <w:rPr>
                <w:color w:val="000000" w:themeColor="text1"/>
              </w:rPr>
              <w:t xml:space="preserve">2020). </w:t>
            </w:r>
          </w:p>
          <w:p w:rsidR="00F24442" w:rsidRPr="00F24442" w:rsidRDefault="00F24442" w:rsidP="00F24442">
            <w:pPr>
              <w:numPr>
                <w:ilvl w:val="0"/>
                <w:numId w:val="1"/>
              </w:numPr>
              <w:spacing w:before="0"/>
              <w:rPr>
                <w:color w:val="000000" w:themeColor="text1"/>
              </w:rPr>
            </w:pPr>
            <w:r w:rsidRPr="00F24442">
              <w:rPr>
                <w:color w:val="000000" w:themeColor="text1"/>
              </w:rPr>
              <w:t xml:space="preserve">Additionally, bureaucratic delays in the country could hamper the progress of key developmental initiatives that the hotel may launch in order to restore </w:t>
            </w:r>
            <w:r w:rsidRPr="00F24442">
              <w:rPr>
                <w:color w:val="000000" w:themeColor="text1"/>
              </w:rPr>
              <w:lastRenderedPageBreak/>
              <w:t>customer satisfaction (Monteiro and Adler, 2022). Thus, the hotel should seek to implement such modifications in its key service infrastructure which are already pre-approved by the national regulatory bodies. This would help avoid major disruptions or delays in the hotel’s developmental process.</w:t>
            </w:r>
          </w:p>
        </w:tc>
        <w:tc>
          <w:tcPr>
            <w:tcW w:w="3330" w:type="dxa"/>
            <w:shd w:val="clear" w:color="auto" w:fill="auto"/>
            <w:tcMar>
              <w:top w:w="100" w:type="dxa"/>
              <w:left w:w="100" w:type="dxa"/>
              <w:bottom w:w="100" w:type="dxa"/>
              <w:right w:w="100" w:type="dxa"/>
            </w:tcMar>
          </w:tcPr>
          <w:p w:rsidR="00F24442" w:rsidRPr="00F24442" w:rsidRDefault="00F24442" w:rsidP="00F24442">
            <w:pPr>
              <w:spacing w:before="0"/>
              <w:rPr>
                <w:b/>
                <w:i/>
                <w:color w:val="000000" w:themeColor="text1"/>
              </w:rPr>
            </w:pPr>
            <w:r w:rsidRPr="00F24442">
              <w:rPr>
                <w:b/>
                <w:i/>
                <w:color w:val="000000" w:themeColor="text1"/>
              </w:rPr>
              <w:lastRenderedPageBreak/>
              <w:t>WO strategy:</w:t>
            </w:r>
          </w:p>
          <w:p w:rsidR="00F24442" w:rsidRPr="00F24442" w:rsidRDefault="00F24442" w:rsidP="00F24442">
            <w:pPr>
              <w:numPr>
                <w:ilvl w:val="0"/>
                <w:numId w:val="6"/>
              </w:numPr>
              <w:spacing w:before="0"/>
              <w:rPr>
                <w:color w:val="000000" w:themeColor="text1"/>
              </w:rPr>
            </w:pPr>
            <w:r w:rsidRPr="00F24442">
              <w:rPr>
                <w:color w:val="000000" w:themeColor="text1"/>
              </w:rPr>
              <w:t xml:space="preserve">In order to overcome the weakness of service delays, the hotel could utilise the funding and infrastructural support available for the Romanian hospitality industry and opt for service automation. This could include establishing service robots, self-check-in/check-out kiosks, automated itinerary management systems and many more. Digital transformation of services is </w:t>
            </w:r>
            <w:r w:rsidR="00FE6CA7">
              <w:rPr>
                <w:color w:val="000000" w:themeColor="text1"/>
              </w:rPr>
              <w:t>o</w:t>
            </w:r>
            <w:r w:rsidR="00FE6CA7" w:rsidRPr="00A05BB7">
              <w:rPr>
                <w:color w:val="000000" w:themeColor="text1"/>
              </w:rPr>
              <w:t xml:space="preserve">ne important tactic used by hospitality organizations around the world to attain sufficient customer satisfaction and prompt resolution of their complaints </w:t>
            </w:r>
            <w:r w:rsidRPr="00F24442">
              <w:rPr>
                <w:color w:val="000000" w:themeColor="text1"/>
              </w:rPr>
              <w:t xml:space="preserve">(Srivastava </w:t>
            </w:r>
            <w:r w:rsidRPr="00F24442">
              <w:rPr>
                <w:i/>
                <w:color w:val="000000" w:themeColor="text1"/>
              </w:rPr>
              <w:t>et al.,</w:t>
            </w:r>
            <w:r w:rsidRPr="00F24442">
              <w:rPr>
                <w:color w:val="000000" w:themeColor="text1"/>
              </w:rPr>
              <w:t xml:space="preserve"> 2021). </w:t>
            </w:r>
          </w:p>
        </w:tc>
      </w:tr>
    </w:tbl>
    <w:p w:rsidR="00FE6CA7" w:rsidRDefault="00FE6CA7" w:rsidP="00F24442">
      <w:pPr>
        <w:spacing w:before="0"/>
        <w:rPr>
          <w:b/>
          <w:color w:val="000000" w:themeColor="text1"/>
        </w:rPr>
      </w:pPr>
    </w:p>
    <w:p w:rsidR="00F24442" w:rsidRPr="00FE6CA7" w:rsidRDefault="00F24442" w:rsidP="00FE6CA7">
      <w:pPr>
        <w:spacing w:before="0"/>
        <w:jc w:val="center"/>
        <w:rPr>
          <w:b/>
          <w:color w:val="000000" w:themeColor="text1"/>
        </w:rPr>
      </w:pPr>
      <w:r w:rsidRPr="00F24442">
        <w:rPr>
          <w:b/>
          <w:color w:val="000000" w:themeColor="text1"/>
        </w:rPr>
        <w:t>Table 2: TOWS ana</w:t>
      </w:r>
      <w:r w:rsidR="00FE6CA7">
        <w:rPr>
          <w:b/>
          <w:color w:val="000000" w:themeColor="text1"/>
        </w:rPr>
        <w:t>lysis for JW Marriott Bucharest</w:t>
      </w: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E6CA7" w:rsidRDefault="00FE6CA7"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Pr="00F24442" w:rsidRDefault="00F24442" w:rsidP="00F24442">
      <w:pPr>
        <w:spacing w:before="0"/>
        <w:rPr>
          <w:b/>
          <w:color w:val="000000" w:themeColor="text1"/>
        </w:rPr>
      </w:pPr>
      <w:bookmarkStart w:id="4" w:name="_Toc180863062"/>
      <w:r w:rsidRPr="00F24442">
        <w:rPr>
          <w:b/>
          <w:color w:val="000000" w:themeColor="text1"/>
        </w:rPr>
        <w:lastRenderedPageBreak/>
        <w:t>Recommendations and Change Management</w:t>
      </w:r>
      <w:bookmarkEnd w:id="4"/>
    </w:p>
    <w:p w:rsidR="00F24442" w:rsidRPr="00F24442" w:rsidRDefault="00F24442" w:rsidP="00F24442">
      <w:pPr>
        <w:spacing w:before="0"/>
        <w:rPr>
          <w:b/>
          <w:color w:val="000000" w:themeColor="text1"/>
        </w:rPr>
      </w:pPr>
      <w:r w:rsidRPr="00F24442">
        <w:rPr>
          <w:b/>
          <w:color w:val="000000" w:themeColor="text1"/>
        </w:rPr>
        <w:t>Issues the hotel is experiencing:</w:t>
      </w:r>
    </w:p>
    <w:p w:rsidR="00F24442" w:rsidRPr="00F24442" w:rsidRDefault="00F24442" w:rsidP="00F24442">
      <w:pPr>
        <w:spacing w:before="0"/>
        <w:rPr>
          <w:color w:val="000000" w:themeColor="text1"/>
        </w:rPr>
      </w:pPr>
      <w:r w:rsidRPr="00F24442">
        <w:rPr>
          <w:color w:val="000000" w:themeColor="text1"/>
        </w:rPr>
        <w:t xml:space="preserve">The hotel JW Marriott Bucharest Grand Hotel has faced some issues like poor service at times, hard beds, fewer meals options and rude contact with few employees. Some of the guests noted that the hotel had let them down with the service delivery, and others were charged for early check-in service or got occasionally unsavoury meal experience in the hotel’s Italian restaurant (Tripadvisor, 2024b). Still, the overall value and the majority of the hotel facilities has brought positive comments from the visitors. </w:t>
      </w:r>
    </w:p>
    <w:p w:rsidR="00F24442" w:rsidRPr="00F24442" w:rsidRDefault="00F24442" w:rsidP="00F24442">
      <w:pPr>
        <w:spacing w:before="0"/>
        <w:rPr>
          <w:b/>
          <w:color w:val="000000" w:themeColor="text1"/>
        </w:rPr>
      </w:pPr>
      <w:r w:rsidRPr="00F24442">
        <w:rPr>
          <w:b/>
          <w:color w:val="000000" w:themeColor="text1"/>
        </w:rPr>
        <w:t>The causes:</w:t>
      </w:r>
    </w:p>
    <w:p w:rsidR="00F24442" w:rsidRPr="00F24442" w:rsidRDefault="00F24442" w:rsidP="00F24442">
      <w:pPr>
        <w:spacing w:before="0"/>
        <w:rPr>
          <w:color w:val="000000" w:themeColor="text1"/>
        </w:rPr>
      </w:pPr>
      <w:r w:rsidRPr="00F24442">
        <w:rPr>
          <w:color w:val="000000" w:themeColor="text1"/>
        </w:rPr>
        <w:t xml:space="preserve">JW Marriott Bucharest Grand Hotel faces service issues due to several key problems mainly focused on low staffing levels and guests waiting for long hours, very poor housekeeping and sanitation where rooms are not cleaned and maintained well (Tripadvisor, 2024b). Further, compelling guests to wear swim caps, room allocations and availability not properly managed and arranged, misrepresent some of their services as for instance the so-called limousine service, impacted rooms and questionable cleanliness including managerial disconnection with guests’ complaints, limited and very low. </w:t>
      </w:r>
    </w:p>
    <w:p w:rsidR="00F24442" w:rsidRPr="00F24442" w:rsidRDefault="00F24442" w:rsidP="00F24442">
      <w:pPr>
        <w:spacing w:before="0"/>
        <w:rPr>
          <w:b/>
          <w:color w:val="000000" w:themeColor="text1"/>
        </w:rPr>
      </w:pPr>
      <w:r w:rsidRPr="00F24442">
        <w:rPr>
          <w:b/>
          <w:color w:val="000000" w:themeColor="text1"/>
        </w:rPr>
        <w:t xml:space="preserve">Scope: </w:t>
      </w:r>
    </w:p>
    <w:p w:rsidR="00F24442" w:rsidRPr="00F24442" w:rsidRDefault="00F24442" w:rsidP="00F24442">
      <w:pPr>
        <w:spacing w:before="0"/>
        <w:rPr>
          <w:color w:val="000000" w:themeColor="text1"/>
        </w:rPr>
      </w:pPr>
      <w:r w:rsidRPr="00F24442">
        <w:rPr>
          <w:color w:val="000000" w:themeColor="text1"/>
        </w:rPr>
        <w:t>Skilled and well-behaved Staff are one of the major pillars of the hospitality industry. As per the view of Lagiewski and Perotti (2023), effective and skilled staff are able to work for the positive experience of the customers. Thus, the staff performance issues in JW Marriott Bucharest can affect the customer's negative experience during their stays.  On the other hand, this can be found from the study of Chung</w:t>
      </w:r>
      <w:r w:rsidRPr="00F24442">
        <w:rPr>
          <w:i/>
          <w:color w:val="000000" w:themeColor="text1"/>
        </w:rPr>
        <w:t xml:space="preserve"> et al.</w:t>
      </w:r>
      <w:r w:rsidRPr="00F24442">
        <w:rPr>
          <w:color w:val="000000" w:themeColor="text1"/>
        </w:rPr>
        <w:t xml:space="preserve"> (2021), the staff's performance in the hospitality industry related to the activities that provide customer services. Hence, the declination of staff efficiency also led to the issues of quality of service declinations in the JW Marriott Bucharest.</w:t>
      </w:r>
    </w:p>
    <w:p w:rsidR="00F24442" w:rsidRPr="00F24442" w:rsidRDefault="00F24442" w:rsidP="00F24442">
      <w:pPr>
        <w:spacing w:before="0"/>
        <w:rPr>
          <w:b/>
          <w:color w:val="000000" w:themeColor="text1"/>
        </w:rPr>
      </w:pPr>
      <w:r w:rsidRPr="00F24442">
        <w:rPr>
          <w:b/>
          <w:color w:val="000000" w:themeColor="text1"/>
        </w:rPr>
        <w:t>Scale and impact of the said issues:</w:t>
      </w:r>
    </w:p>
    <w:p w:rsidR="00F24442" w:rsidRPr="00F24442" w:rsidRDefault="00F24442" w:rsidP="00F24442">
      <w:pPr>
        <w:spacing w:before="0"/>
        <w:rPr>
          <w:color w:val="000000" w:themeColor="text1"/>
        </w:rPr>
      </w:pPr>
      <w:r w:rsidRPr="00F24442">
        <w:rPr>
          <w:color w:val="000000" w:themeColor="text1"/>
        </w:rPr>
        <w:t>The repetitive complaint about the staff of the JW Marriott Bucharest may lead to the issues of losing the potential customers. It has been found that in Romania almost 62.6</w:t>
      </w:r>
      <w:r w:rsidR="00FE6CA7" w:rsidRPr="00F24442">
        <w:rPr>
          <w:color w:val="000000" w:themeColor="text1"/>
        </w:rPr>
        <w:t>% of</w:t>
      </w:r>
      <w:r w:rsidRPr="00F24442">
        <w:rPr>
          <w:color w:val="000000" w:themeColor="text1"/>
        </w:rPr>
        <w:t xml:space="preserve"> the people daily used social media which shaped their thought process (Tuyadigital, 2024). The content that has been posted online impacts their decision before making a purchase of any service or </w:t>
      </w:r>
      <w:r w:rsidRPr="00F24442">
        <w:rPr>
          <w:color w:val="000000" w:themeColor="text1"/>
        </w:rPr>
        <w:lastRenderedPageBreak/>
        <w:t xml:space="preserve">product.  Thus the constant complaints about the JW Marriott Bucharest may drive away the customers who are supposed to stay in the hotel in the future. </w:t>
      </w:r>
    </w:p>
    <w:p w:rsidR="00F24442" w:rsidRPr="00F24442" w:rsidRDefault="00F24442" w:rsidP="00F24442">
      <w:pPr>
        <w:spacing w:before="0"/>
        <w:rPr>
          <w:b/>
          <w:color w:val="000000" w:themeColor="text1"/>
        </w:rPr>
      </w:pPr>
      <w:r w:rsidRPr="00F24442">
        <w:rPr>
          <w:b/>
          <w:color w:val="000000" w:themeColor="text1"/>
        </w:rPr>
        <w:t>Recommendation 1: Staff training and development for employee engagement for service recovery</w:t>
      </w:r>
    </w:p>
    <w:p w:rsidR="00F24442" w:rsidRPr="00F24442" w:rsidRDefault="00F24442" w:rsidP="00F24442">
      <w:pPr>
        <w:spacing w:before="0"/>
        <w:rPr>
          <w:color w:val="000000" w:themeColor="text1"/>
        </w:rPr>
      </w:pPr>
      <w:r w:rsidRPr="00F24442">
        <w:rPr>
          <w:b/>
          <w:bCs/>
          <w:i/>
          <w:iCs/>
          <w:color w:val="000000" w:themeColor="text1"/>
        </w:rPr>
        <w:t>Justification</w:t>
      </w:r>
    </w:p>
    <w:p w:rsidR="00F24442" w:rsidRPr="00F24442" w:rsidRDefault="00F24442" w:rsidP="00F24442">
      <w:pPr>
        <w:spacing w:before="0"/>
        <w:rPr>
          <w:color w:val="000000" w:themeColor="text1"/>
        </w:rPr>
      </w:pPr>
      <w:r w:rsidRPr="00F24442">
        <w:rPr>
          <w:color w:val="000000" w:themeColor="text1"/>
        </w:rPr>
        <w:t>In order to address the issue of service delay and customer dissatisfaction with low-grade staff's performances, it is recommended to arrange staff training and development sessions. It is crucial to provide staff training sessions regularly that work to improve the skills of staff, their knowledge and attitude to handle customers with efficiency.</w:t>
      </w:r>
    </w:p>
    <w:p w:rsidR="00F24442" w:rsidRPr="00F24442" w:rsidRDefault="00F24442" w:rsidP="00F24442">
      <w:pPr>
        <w:spacing w:before="0"/>
        <w:rPr>
          <w:color w:val="000000" w:themeColor="text1"/>
        </w:rPr>
      </w:pPr>
      <w:r w:rsidRPr="00F24442">
        <w:rPr>
          <w:b/>
          <w:bCs/>
          <w:i/>
          <w:iCs/>
          <w:color w:val="000000" w:themeColor="text1"/>
        </w:rPr>
        <w:t>Implementation and change management process</w:t>
      </w:r>
    </w:p>
    <w:p w:rsidR="00F24442" w:rsidRPr="00F24442" w:rsidRDefault="00F24442" w:rsidP="00F24442">
      <w:pPr>
        <w:spacing w:before="0"/>
        <w:rPr>
          <w:color w:val="000000" w:themeColor="text1"/>
        </w:rPr>
      </w:pPr>
      <w:r w:rsidRPr="00F24442">
        <w:rPr>
          <w:color w:val="000000" w:themeColor="text1"/>
        </w:rPr>
        <w:t xml:space="preserve">In order to adjust to difficult circumstances, change management is </w:t>
      </w:r>
      <w:r w:rsidR="00611E29">
        <w:rPr>
          <w:color w:val="000000" w:themeColor="text1"/>
        </w:rPr>
        <w:t>the tool</w:t>
      </w:r>
      <w:r w:rsidRPr="00F24442">
        <w:rPr>
          <w:color w:val="000000" w:themeColor="text1"/>
        </w:rPr>
        <w:t xml:space="preserve"> that enables the management of organisational changes made to the personnel and the property (Hotello, 2024). The application of arranging regular training and development helps the organisations to enjoy its long-term solutions which is the development of comprehensive services</w:t>
      </w:r>
      <w:r w:rsidR="00FE6CA7" w:rsidRPr="00F24442">
        <w:rPr>
          <w:color w:val="000000" w:themeColor="text1"/>
        </w:rPr>
        <w:t> (</w:t>
      </w:r>
      <w:r w:rsidRPr="00F24442">
        <w:rPr>
          <w:color w:val="000000" w:themeColor="text1"/>
        </w:rPr>
        <w:t xml:space="preserve">Ozuem </w:t>
      </w:r>
      <w:r w:rsidRPr="00F24442">
        <w:rPr>
          <w:i/>
          <w:iCs/>
          <w:color w:val="000000" w:themeColor="text1"/>
        </w:rPr>
        <w:t>et al.</w:t>
      </w:r>
      <w:r w:rsidRPr="00F24442">
        <w:rPr>
          <w:color w:val="000000" w:themeColor="text1"/>
        </w:rPr>
        <w:t xml:space="preserve"> 2021). In order to service the recovery of the organisation, developing a recovery strategy by addressing customers' complaints can be necessary. </w:t>
      </w:r>
    </w:p>
    <w:p w:rsidR="00F24442" w:rsidRPr="00F24442" w:rsidRDefault="00F24442" w:rsidP="00F24442">
      <w:pPr>
        <w:spacing w:before="0"/>
        <w:rPr>
          <w:color w:val="000000" w:themeColor="text1"/>
        </w:rPr>
      </w:pPr>
      <w:r w:rsidRPr="00F24442">
        <w:rPr>
          <w:b/>
          <w:bCs/>
          <w:i/>
          <w:iCs/>
          <w:color w:val="000000" w:themeColor="text1"/>
        </w:rPr>
        <w:t>Review and measurements of the success rates </w:t>
      </w:r>
    </w:p>
    <w:p w:rsidR="00F24442" w:rsidRPr="00F24442" w:rsidRDefault="00F24442" w:rsidP="00F24442">
      <w:pPr>
        <w:spacing w:before="0"/>
        <w:rPr>
          <w:color w:val="000000" w:themeColor="text1"/>
        </w:rPr>
      </w:pPr>
      <w:r w:rsidRPr="00F24442">
        <w:rPr>
          <w:color w:val="000000" w:themeColor="text1"/>
        </w:rPr>
        <w:t xml:space="preserve">It is necessary for employees to understand the value of staff and they need to focus on making effective communication that works for resolving organisational problems and removing staff queries (Arslan </w:t>
      </w:r>
      <w:r w:rsidRPr="00F24442">
        <w:rPr>
          <w:i/>
          <w:iCs/>
          <w:color w:val="000000" w:themeColor="text1"/>
        </w:rPr>
        <w:t>et al</w:t>
      </w:r>
      <w:r w:rsidRPr="00F24442">
        <w:rPr>
          <w:color w:val="000000" w:themeColor="text1"/>
        </w:rPr>
        <w:t xml:space="preserve">. 2022). As per the concept of expectancy-value, belief in giving better efforts leads to belief in better performances through performance rewards (Wigfield </w:t>
      </w:r>
      <w:r w:rsidRPr="00F24442">
        <w:rPr>
          <w:i/>
          <w:iCs/>
          <w:color w:val="000000" w:themeColor="text1"/>
        </w:rPr>
        <w:t xml:space="preserve">et al. </w:t>
      </w:r>
      <w:r w:rsidRPr="00F24442">
        <w:rPr>
          <w:color w:val="000000" w:themeColor="text1"/>
        </w:rPr>
        <w:t>2020).  Thus, Employee key performance indicators can be used by the organisation for measuring their staff's performance of the hotel fayre offering their rewards for successfully impressing the customers.  .  </w:t>
      </w:r>
    </w:p>
    <w:p w:rsidR="00F24442" w:rsidRPr="00F24442" w:rsidRDefault="00F24442" w:rsidP="00F24442">
      <w:pPr>
        <w:spacing w:before="0"/>
        <w:rPr>
          <w:color w:val="000000" w:themeColor="text1"/>
        </w:rPr>
      </w:pPr>
      <w:r w:rsidRPr="00F24442">
        <w:rPr>
          <w:b/>
          <w:bCs/>
          <w:i/>
          <w:iCs/>
          <w:color w:val="000000" w:themeColor="text1"/>
        </w:rPr>
        <w:t>Potential benefits </w:t>
      </w:r>
    </w:p>
    <w:p w:rsidR="00F24442" w:rsidRPr="00F24442" w:rsidRDefault="00F24442" w:rsidP="00F24442">
      <w:pPr>
        <w:spacing w:before="0"/>
        <w:rPr>
          <w:color w:val="000000" w:themeColor="text1"/>
        </w:rPr>
      </w:pPr>
      <w:r w:rsidRPr="00F24442">
        <w:rPr>
          <w:color w:val="000000" w:themeColor="text1"/>
        </w:rPr>
        <w:t>As per the opinion of Waqanimaravu and Arasanm (2020), training of staff plays a critical role in the hospitality industry as it updates the existing employees’ knowledge base, and changes their behavioural patterns to reflect better organisational performance. For example,</w:t>
      </w:r>
      <w:r w:rsidRPr="00F24442">
        <w:rPr>
          <w:b/>
          <w:bCs/>
          <w:i/>
          <w:iCs/>
          <w:color w:val="000000" w:themeColor="text1"/>
        </w:rPr>
        <w:t xml:space="preserve"> Spirit to </w:t>
      </w:r>
      <w:r w:rsidR="00FE6CA7" w:rsidRPr="00F24442">
        <w:rPr>
          <w:b/>
          <w:bCs/>
          <w:i/>
          <w:iCs/>
          <w:color w:val="000000" w:themeColor="text1"/>
        </w:rPr>
        <w:t>serve</w:t>
      </w:r>
      <w:r w:rsidRPr="00F24442">
        <w:rPr>
          <w:b/>
          <w:bCs/>
          <w:i/>
          <w:iCs/>
          <w:color w:val="000000" w:themeColor="text1"/>
        </w:rPr>
        <w:t xml:space="preserve"> policy</w:t>
      </w:r>
      <w:r w:rsidRPr="00F24442">
        <w:rPr>
          <w:color w:val="000000" w:themeColor="text1"/>
        </w:rPr>
        <w:t xml:space="preserve"> gives priority to stewardship for guests and commitment to the world as a whole </w:t>
      </w:r>
      <w:r w:rsidRPr="00F24442">
        <w:rPr>
          <w:color w:val="000000" w:themeColor="text1"/>
        </w:rPr>
        <w:lastRenderedPageBreak/>
        <w:t>through Marriott Serve360 taking into account the UN SDGs (Notified, 2024). The policy covers and encourages employee volunteerism, environmentalism, employee charity, employee social involvement, and others (Marriott, 2024b). Therefore, JW Marriott Bucharest Grand Hotel also implied this policy in their staff training process to improve their customer delivery process.  </w:t>
      </w:r>
    </w:p>
    <w:p w:rsidR="00F24442" w:rsidRPr="00F24442" w:rsidRDefault="00F24442" w:rsidP="00F24442">
      <w:pPr>
        <w:spacing w:before="0"/>
        <w:rPr>
          <w:color w:val="000000" w:themeColor="text1"/>
        </w:rPr>
      </w:pPr>
      <w:r w:rsidRPr="00F24442">
        <w:rPr>
          <w:b/>
          <w:bCs/>
          <w:i/>
          <w:iCs/>
          <w:color w:val="000000" w:themeColor="text1"/>
        </w:rPr>
        <w:t>Associated costs</w:t>
      </w:r>
    </w:p>
    <w:p w:rsidR="00F24442" w:rsidRPr="00F24442" w:rsidRDefault="00F24442" w:rsidP="00F24442">
      <w:pPr>
        <w:spacing w:before="0"/>
        <w:rPr>
          <w:color w:val="000000" w:themeColor="text1"/>
        </w:rPr>
      </w:pPr>
      <w:r w:rsidRPr="00F24442">
        <w:rPr>
          <w:color w:val="000000" w:themeColor="text1"/>
        </w:rPr>
        <w:t>The company</w:t>
      </w:r>
      <w:r w:rsidR="00FE6CA7" w:rsidRPr="00F24442">
        <w:rPr>
          <w:color w:val="000000" w:themeColor="text1"/>
        </w:rPr>
        <w:t> can</w:t>
      </w:r>
      <w:r w:rsidRPr="00F24442">
        <w:rPr>
          <w:color w:val="000000" w:themeColor="text1"/>
        </w:rPr>
        <w:t xml:space="preserve"> provide the third-party staff training to their employees in the exchange of RON 2,250 per year. RON 500 also will be the cost for</w:t>
      </w:r>
      <w:r w:rsidR="00FE6CA7" w:rsidRPr="00F24442">
        <w:rPr>
          <w:color w:val="000000" w:themeColor="text1"/>
        </w:rPr>
        <w:t> arranging</w:t>
      </w:r>
      <w:r w:rsidRPr="00F24442">
        <w:rPr>
          <w:color w:val="000000" w:themeColor="text1"/>
        </w:rPr>
        <w:t xml:space="preserve"> amenities for the training of the staff.  Trainers would cost almost RON700 while the rest of the cost will be allocated for the equipment and assessment of the staff after the training period.    </w:t>
      </w:r>
    </w:p>
    <w:p w:rsidR="00F24442" w:rsidRPr="00F24442" w:rsidRDefault="00F24442" w:rsidP="00F24442">
      <w:pPr>
        <w:spacing w:before="0"/>
        <w:rPr>
          <w:color w:val="000000" w:themeColor="text1"/>
        </w:rPr>
      </w:pPr>
      <w:r w:rsidRPr="00F24442">
        <w:rPr>
          <w:b/>
          <w:bCs/>
          <w:color w:val="000000" w:themeColor="text1"/>
        </w:rPr>
        <w:t>Recommendation 2: Customer feedback mechanism to recover the issue of service delay and customer dissatisfaction</w:t>
      </w:r>
    </w:p>
    <w:p w:rsidR="00F24442" w:rsidRPr="00F24442" w:rsidRDefault="00F24442" w:rsidP="00F24442">
      <w:pPr>
        <w:spacing w:before="0"/>
        <w:rPr>
          <w:color w:val="000000" w:themeColor="text1"/>
        </w:rPr>
      </w:pPr>
      <w:r w:rsidRPr="00F24442">
        <w:rPr>
          <w:b/>
          <w:bCs/>
          <w:i/>
          <w:iCs/>
          <w:color w:val="000000" w:themeColor="text1"/>
        </w:rPr>
        <w:t>Justification</w:t>
      </w:r>
    </w:p>
    <w:p w:rsidR="00F24442" w:rsidRPr="00F24442" w:rsidRDefault="00F24442" w:rsidP="00F24442">
      <w:pPr>
        <w:spacing w:before="0"/>
        <w:rPr>
          <w:color w:val="000000" w:themeColor="text1"/>
        </w:rPr>
      </w:pPr>
      <w:r w:rsidRPr="00F24442">
        <w:rPr>
          <w:color w:val="000000" w:themeColor="text1"/>
        </w:rPr>
        <w:t xml:space="preserve">Considering the issue faced by JW Marriott Bucharest Grand Hotel, it can be said that the company needs to implement a customer feedback mechanism. Establishing a robust feedback mechanism can allow the organisation to respond to customer needs proactively. Mazhar </w:t>
      </w:r>
      <w:r w:rsidRPr="00F24442">
        <w:rPr>
          <w:i/>
          <w:iCs/>
          <w:color w:val="000000" w:themeColor="text1"/>
        </w:rPr>
        <w:t>et al</w:t>
      </w:r>
      <w:r w:rsidRPr="00F24442">
        <w:rPr>
          <w:color w:val="000000" w:themeColor="text1"/>
        </w:rPr>
        <w:t>. (2022) mentioned that customer feedback mechanism is important for businesses because it allows them to understand customers, improve product and services, and build strong relationships with customers. Implementation of this recommendation can be suitable for Marriott Bucharest to address the problem of service delay and improve overall satisfaction of customers. Establishing a robust feedback mechanism will assist to create more positive experience for guests and lead to customer loyalty and profitability.      </w:t>
      </w:r>
    </w:p>
    <w:p w:rsidR="00F24442" w:rsidRPr="00F24442" w:rsidRDefault="00F24442" w:rsidP="00F24442">
      <w:pPr>
        <w:spacing w:before="0"/>
        <w:rPr>
          <w:color w:val="000000" w:themeColor="text1"/>
        </w:rPr>
      </w:pPr>
      <w:r w:rsidRPr="00F24442">
        <w:rPr>
          <w:b/>
          <w:bCs/>
          <w:i/>
          <w:iCs/>
          <w:color w:val="000000" w:themeColor="text1"/>
        </w:rPr>
        <w:t>Implementation and change management process</w:t>
      </w:r>
    </w:p>
    <w:p w:rsidR="00F24442" w:rsidRPr="00F24442" w:rsidRDefault="00F24442" w:rsidP="00F24442">
      <w:pPr>
        <w:spacing w:before="0"/>
        <w:rPr>
          <w:color w:val="000000" w:themeColor="text1"/>
        </w:rPr>
      </w:pPr>
      <w:r w:rsidRPr="00F24442">
        <w:rPr>
          <w:color w:val="000000" w:themeColor="text1"/>
        </w:rPr>
        <w:t>Burnes (2014) mentioned organisational change management is necessary for improving the service gaps. The change management process can include creating digital and physical feedback for guests to share their experience. Implementing a system for customers so that they can report their issue can help in the change management process. In this context, it can be said that holding regular meetings for discussing customer feedback and implementing necessary changes can assist in the change management process.    </w:t>
      </w:r>
    </w:p>
    <w:p w:rsidR="00F24442" w:rsidRPr="00F24442" w:rsidRDefault="00F24442" w:rsidP="00F24442">
      <w:pPr>
        <w:spacing w:before="0"/>
        <w:rPr>
          <w:color w:val="000000" w:themeColor="text1"/>
        </w:rPr>
      </w:pPr>
      <w:r w:rsidRPr="00F24442">
        <w:rPr>
          <w:b/>
          <w:bCs/>
          <w:i/>
          <w:iCs/>
          <w:color w:val="000000" w:themeColor="text1"/>
        </w:rPr>
        <w:t>Review and measurements of the success rates</w:t>
      </w:r>
    </w:p>
    <w:p w:rsidR="00F24442" w:rsidRPr="00F24442" w:rsidRDefault="00F24442" w:rsidP="00F24442">
      <w:pPr>
        <w:spacing w:before="0"/>
        <w:rPr>
          <w:color w:val="000000" w:themeColor="text1"/>
        </w:rPr>
      </w:pPr>
      <w:r w:rsidRPr="00F24442">
        <w:rPr>
          <w:color w:val="000000" w:themeColor="text1"/>
        </w:rPr>
        <w:lastRenderedPageBreak/>
        <w:t>Teaching the number and nature of feedback received over time can assist in measuring the success rate of the application of recommendation. Additionally, assessing the improvements in customer satisfaction metrics based on the feedback is also necessary for implementation of the recommended plan. </w:t>
      </w:r>
    </w:p>
    <w:p w:rsidR="00F24442" w:rsidRPr="00F24442" w:rsidRDefault="00F24442" w:rsidP="00F24442">
      <w:pPr>
        <w:spacing w:before="0"/>
        <w:rPr>
          <w:color w:val="000000" w:themeColor="text1"/>
        </w:rPr>
      </w:pPr>
      <w:r w:rsidRPr="00F24442">
        <w:rPr>
          <w:b/>
          <w:bCs/>
          <w:i/>
          <w:iCs/>
          <w:color w:val="000000" w:themeColor="text1"/>
        </w:rPr>
        <w:t>Potential benefits</w:t>
      </w:r>
    </w:p>
    <w:p w:rsidR="00F24442" w:rsidRPr="00F24442" w:rsidRDefault="00F24442" w:rsidP="00F24442">
      <w:pPr>
        <w:spacing w:before="0"/>
        <w:rPr>
          <w:color w:val="000000" w:themeColor="text1"/>
        </w:rPr>
      </w:pPr>
      <w:r w:rsidRPr="00F24442">
        <w:rPr>
          <w:color w:val="000000" w:themeColor="text1"/>
        </w:rPr>
        <w:t>Implementation of a customer feedback mechanism can allow an organisation with potential benefits. It can enhance the ability of JW Marriott Bucharest Grand Hotel to address issues faced by customers quickly and improve services. In this aspect, it is also necessary to note that improving customer loyalty is necessary as guests see their feedback as a valued aspect and based on this, make repeat purchases.       </w:t>
      </w:r>
    </w:p>
    <w:p w:rsidR="00F24442" w:rsidRPr="00F24442" w:rsidRDefault="00F24442" w:rsidP="00F24442">
      <w:pPr>
        <w:spacing w:before="0"/>
        <w:rPr>
          <w:color w:val="000000" w:themeColor="text1"/>
        </w:rPr>
      </w:pPr>
      <w:r w:rsidRPr="00F24442">
        <w:rPr>
          <w:b/>
          <w:bCs/>
          <w:i/>
          <w:iCs/>
          <w:color w:val="000000" w:themeColor="text1"/>
        </w:rPr>
        <w:t>Associated costs</w:t>
      </w:r>
    </w:p>
    <w:p w:rsidR="00F24442" w:rsidRPr="00F24442" w:rsidRDefault="00F24442" w:rsidP="00F24442">
      <w:pPr>
        <w:spacing w:before="0"/>
        <w:rPr>
          <w:color w:val="000000" w:themeColor="text1"/>
        </w:rPr>
      </w:pPr>
      <w:r w:rsidRPr="00F24442">
        <w:rPr>
          <w:color w:val="000000" w:themeColor="text1"/>
        </w:rPr>
        <w:t>The minimal cost for creating as well as distributing feedback tools can be 40,000 RON. Additionally, potential software cost for real-time feedback system can be 90,000 RON. Hence, it can be said that for fulfilling the implementation of customer feedback mechanism, a specific amount of capital is required. An effective factor for an organisation is to value customer feedback and understand their pain points. The feedback mechanism can allow Marriott Bucharest to make improvements in its service delivery system as well as satisfy the needs of customers.    </w:t>
      </w:r>
    </w:p>
    <w:p w:rsidR="00F24442" w:rsidRPr="00F24442" w:rsidRDefault="00F24442" w:rsidP="00F24442">
      <w:pPr>
        <w:spacing w:before="0"/>
        <w:rPr>
          <w:color w:val="000000" w:themeColor="text1"/>
        </w:rPr>
      </w:pPr>
      <w:r w:rsidRPr="00F24442">
        <w:rPr>
          <w:b/>
          <w:bCs/>
          <w:color w:val="000000" w:themeColor="text1"/>
        </w:rPr>
        <w:t>Recommendation 3: Streamlining operations for reducing the service delays with bottleneck identification and leveraging technologies with automated customer relationship management tools</w:t>
      </w:r>
    </w:p>
    <w:p w:rsidR="00F24442" w:rsidRPr="00F24442" w:rsidRDefault="00F24442" w:rsidP="00F24442">
      <w:pPr>
        <w:spacing w:before="0"/>
        <w:rPr>
          <w:color w:val="000000" w:themeColor="text1"/>
        </w:rPr>
      </w:pPr>
      <w:r w:rsidRPr="00F24442">
        <w:rPr>
          <w:b/>
          <w:bCs/>
          <w:i/>
          <w:iCs/>
          <w:color w:val="000000" w:themeColor="text1"/>
        </w:rPr>
        <w:t>Justification</w:t>
      </w:r>
    </w:p>
    <w:p w:rsidR="00F24442" w:rsidRPr="00F24442" w:rsidRDefault="00F24442" w:rsidP="00F24442">
      <w:pPr>
        <w:spacing w:before="0"/>
        <w:rPr>
          <w:color w:val="000000" w:themeColor="text1"/>
        </w:rPr>
      </w:pPr>
      <w:r w:rsidRPr="00F24442">
        <w:rPr>
          <w:color w:val="000000" w:themeColor="text1"/>
        </w:rPr>
        <w:t xml:space="preserve">Streamlining operations can tackle the identification of faults regarding any operations with the process of bottleneck identification (Tellis </w:t>
      </w:r>
      <w:r w:rsidRPr="00F24442">
        <w:rPr>
          <w:i/>
          <w:iCs/>
          <w:color w:val="000000" w:themeColor="text1"/>
        </w:rPr>
        <w:t>et al.</w:t>
      </w:r>
      <w:r w:rsidRPr="00F24442">
        <w:rPr>
          <w:color w:val="000000" w:themeColor="text1"/>
        </w:rPr>
        <w:t xml:space="preserve"> 2021). Streamlining operations by incorporating automated customer relationship management tools can increase the potentiality of the staff actions regarding services towards customers which can be justified for reducing the issues faced by </w:t>
      </w:r>
      <w:r w:rsidR="00FE6CA7" w:rsidRPr="00F24442">
        <w:rPr>
          <w:color w:val="000000" w:themeColor="text1"/>
        </w:rPr>
        <w:t>Marriott</w:t>
      </w:r>
      <w:r w:rsidRPr="00F24442">
        <w:rPr>
          <w:color w:val="000000" w:themeColor="text1"/>
        </w:rPr>
        <w:t xml:space="preserve"> Bucharest. </w:t>
      </w:r>
    </w:p>
    <w:p w:rsidR="00F24442" w:rsidRPr="00F24442" w:rsidRDefault="00F24442" w:rsidP="00F24442">
      <w:pPr>
        <w:spacing w:before="0"/>
        <w:rPr>
          <w:color w:val="000000" w:themeColor="text1"/>
        </w:rPr>
      </w:pPr>
      <w:r w:rsidRPr="00F24442">
        <w:rPr>
          <w:b/>
          <w:bCs/>
          <w:i/>
          <w:iCs/>
          <w:color w:val="000000" w:themeColor="text1"/>
        </w:rPr>
        <w:t>Implementation and change management process</w:t>
      </w:r>
    </w:p>
    <w:p w:rsidR="00F24442" w:rsidRPr="00F24442" w:rsidRDefault="00F24442" w:rsidP="00F24442">
      <w:pPr>
        <w:spacing w:before="0"/>
        <w:rPr>
          <w:color w:val="000000" w:themeColor="text1"/>
        </w:rPr>
      </w:pPr>
      <w:r w:rsidRPr="00F24442">
        <w:rPr>
          <w:color w:val="000000" w:themeColor="text1"/>
        </w:rPr>
        <w:lastRenderedPageBreak/>
        <w:t>The implementation of the streaming operations of identifying faults and key issues can be designed with workflow modelling, simulation and optimisation techniques which are essential for reducing the reason behind service delays. Also, a change management process needs to be implemented in managing staff where integrating automated CRM can be designed through organisation data analytics software. Automation in the workplace can be designed with robotics that can support human efforts and increase efficiency (CIPD, 2020). Implementation and change management are needful for the technologies used for staff training and detecting faults that can help reduce service delays and identify the reason behind the activities. </w:t>
      </w:r>
    </w:p>
    <w:p w:rsidR="00F24442" w:rsidRPr="00F24442" w:rsidRDefault="00F24442" w:rsidP="00F24442">
      <w:pPr>
        <w:spacing w:before="0"/>
        <w:rPr>
          <w:color w:val="000000" w:themeColor="text1"/>
        </w:rPr>
      </w:pPr>
      <w:r w:rsidRPr="00F24442">
        <w:rPr>
          <w:b/>
          <w:bCs/>
          <w:i/>
          <w:iCs/>
          <w:color w:val="000000" w:themeColor="text1"/>
        </w:rPr>
        <w:t>Review and measurements of the success rates</w:t>
      </w:r>
    </w:p>
    <w:p w:rsidR="00F24442" w:rsidRPr="00F24442" w:rsidRDefault="00F24442" w:rsidP="00F24442">
      <w:pPr>
        <w:spacing w:before="0"/>
        <w:rPr>
          <w:color w:val="000000" w:themeColor="text1"/>
        </w:rPr>
      </w:pPr>
      <w:r w:rsidRPr="00F24442">
        <w:rPr>
          <w:color w:val="000000" w:themeColor="text1"/>
        </w:rPr>
        <w:t xml:space="preserve">A detailed analysis of the implementation and planning can be integrated to measure the success of the streaming operation plan. Also, the value chain analysis can help understand the faults in operations and the success rate of automation planning in the workplace. KPI tracking and ROI analysis are the two important factors that help measure success factors for employee satisfaction and efficiency (Cruz Villazón </w:t>
      </w:r>
      <w:r w:rsidRPr="00F24442">
        <w:rPr>
          <w:i/>
          <w:iCs/>
          <w:color w:val="000000" w:themeColor="text1"/>
        </w:rPr>
        <w:t>et al</w:t>
      </w:r>
      <w:r w:rsidRPr="00F24442">
        <w:rPr>
          <w:color w:val="000000" w:themeColor="text1"/>
        </w:rPr>
        <w:t>. 2020). Continuous reviewing and tracking are necessary for this hotel to measure the issues they are facing in service delays and customer dissatisfaction.   </w:t>
      </w:r>
    </w:p>
    <w:p w:rsidR="00F24442" w:rsidRPr="00F24442" w:rsidRDefault="00F24442" w:rsidP="00F24442">
      <w:pPr>
        <w:spacing w:before="0"/>
        <w:rPr>
          <w:color w:val="000000" w:themeColor="text1"/>
        </w:rPr>
      </w:pPr>
      <w:r w:rsidRPr="00F24442">
        <w:rPr>
          <w:b/>
          <w:bCs/>
          <w:i/>
          <w:iCs/>
          <w:color w:val="000000" w:themeColor="text1"/>
        </w:rPr>
        <w:t>Potential benefits</w:t>
      </w:r>
    </w:p>
    <w:p w:rsidR="00F24442" w:rsidRPr="00F24442" w:rsidRDefault="00F24442" w:rsidP="00F24442">
      <w:pPr>
        <w:spacing w:before="0"/>
        <w:rPr>
          <w:color w:val="000000" w:themeColor="text1"/>
        </w:rPr>
      </w:pPr>
      <w:r w:rsidRPr="00F24442">
        <w:rPr>
          <w:color w:val="000000" w:themeColor="text1"/>
        </w:rPr>
        <w:t>The planning of streamlining the operations is effective in order to improve efficiency and enhance customer satisfaction, the potential benefit of this recommendation focuses on the enhanced customer engagement approach and identifying the issues creating the reason behind the service delays. The beneficial effect of the operational streamlining process and advanced mechanism with technologies can improve the value system and attract a large base of customers (Rudnitckaia e</w:t>
      </w:r>
      <w:r w:rsidRPr="00F24442">
        <w:rPr>
          <w:i/>
          <w:iCs/>
          <w:color w:val="000000" w:themeColor="text1"/>
        </w:rPr>
        <w:t>t al.</w:t>
      </w:r>
      <w:r w:rsidRPr="00F24442">
        <w:rPr>
          <w:color w:val="000000" w:themeColor="text1"/>
        </w:rPr>
        <w:t xml:space="preserve"> 2020). </w:t>
      </w:r>
    </w:p>
    <w:p w:rsidR="00F24442" w:rsidRPr="00F24442" w:rsidRDefault="00F24442" w:rsidP="00F24442">
      <w:pPr>
        <w:spacing w:before="0"/>
        <w:rPr>
          <w:color w:val="000000" w:themeColor="text1"/>
        </w:rPr>
      </w:pPr>
      <w:r w:rsidRPr="00F24442">
        <w:rPr>
          <w:b/>
          <w:bCs/>
          <w:i/>
          <w:iCs/>
          <w:color w:val="000000" w:themeColor="text1"/>
        </w:rPr>
        <w:t>Associated costs</w:t>
      </w:r>
    </w:p>
    <w:p w:rsidR="00F24442" w:rsidRPr="00F24442" w:rsidRDefault="00F24442" w:rsidP="00F24442">
      <w:pPr>
        <w:spacing w:before="0"/>
        <w:rPr>
          <w:b/>
          <w:bCs/>
          <w:color w:val="000000" w:themeColor="text1"/>
        </w:rPr>
      </w:pPr>
      <w:r w:rsidRPr="00F24442">
        <w:rPr>
          <w:color w:val="000000" w:themeColor="text1"/>
        </w:rPr>
        <w:t>Data analysis software cost can be around 179,090 RON and streamlining operations cost can be around 89,545 RON. It can help in the success of the current initiative for Marriott Bucharest.</w:t>
      </w:r>
    </w:p>
    <w:p w:rsidR="00F24442" w:rsidRPr="00F24442" w:rsidRDefault="00F24442" w:rsidP="00F24442">
      <w:pPr>
        <w:spacing w:before="0"/>
        <w:rPr>
          <w:color w:val="000000" w:themeColor="text1"/>
        </w:rPr>
      </w:pPr>
      <w:r w:rsidRPr="00F24442">
        <w:rPr>
          <w:b/>
          <w:bCs/>
          <w:color w:val="000000" w:themeColor="text1"/>
        </w:rPr>
        <w:t>Recommendation 4: Implementation of Artificial Intelligence in customer support</w:t>
      </w:r>
    </w:p>
    <w:p w:rsidR="00F24442" w:rsidRPr="00F24442" w:rsidRDefault="00F24442" w:rsidP="00F24442">
      <w:pPr>
        <w:spacing w:before="0"/>
        <w:rPr>
          <w:color w:val="000000" w:themeColor="text1"/>
        </w:rPr>
      </w:pPr>
      <w:r w:rsidRPr="00F24442">
        <w:rPr>
          <w:b/>
          <w:bCs/>
          <w:i/>
          <w:iCs/>
          <w:color w:val="000000" w:themeColor="text1"/>
        </w:rPr>
        <w:t xml:space="preserve">Justification </w:t>
      </w:r>
    </w:p>
    <w:p w:rsidR="00F24442" w:rsidRPr="00F24442" w:rsidRDefault="00F24442" w:rsidP="00F24442">
      <w:pPr>
        <w:spacing w:before="0"/>
        <w:rPr>
          <w:color w:val="000000" w:themeColor="text1"/>
        </w:rPr>
      </w:pPr>
      <w:r w:rsidRPr="00F24442">
        <w:rPr>
          <w:color w:val="000000" w:themeColor="text1"/>
        </w:rPr>
        <w:lastRenderedPageBreak/>
        <w:t xml:space="preserve">The recommendation of implementing AI in the process of customer support of the hotel can be the major implementation that can help the restaurant workers keep an eye on the support system of the customers of the hotel. Implementing artificial intelligence within the process of customer support can be justified as it can lower the cost of customer services (Reim </w:t>
      </w:r>
      <w:r w:rsidRPr="00F24442">
        <w:rPr>
          <w:i/>
          <w:iCs/>
          <w:color w:val="000000" w:themeColor="text1"/>
        </w:rPr>
        <w:t>et al</w:t>
      </w:r>
      <w:r w:rsidRPr="00F24442">
        <w:rPr>
          <w:color w:val="000000" w:themeColor="text1"/>
        </w:rPr>
        <w:t xml:space="preserve">. 2020). AI can be the major provision that can make the hotel owners and managers responsible for customer service get repetitive tasks done with the help of AI. This process can enable the customer service providers of the hotel to save time by innovating unique ideas and processes to provide better customer service (Anica-Popa </w:t>
      </w:r>
      <w:r w:rsidRPr="00F24442">
        <w:rPr>
          <w:i/>
          <w:iCs/>
          <w:color w:val="000000" w:themeColor="text1"/>
        </w:rPr>
        <w:t>et al.</w:t>
      </w:r>
      <w:r w:rsidRPr="00F24442">
        <w:rPr>
          <w:color w:val="000000" w:themeColor="text1"/>
        </w:rPr>
        <w:t xml:space="preserve"> 2021). They can be able to analyse the feedback of customers to get into the issues deeply and give personal human assistance to the customers that can help the hotel to develop better customer service, trust and loyalty. </w:t>
      </w:r>
    </w:p>
    <w:p w:rsidR="00F24442" w:rsidRPr="00F24442" w:rsidRDefault="00F24442" w:rsidP="00F24442">
      <w:pPr>
        <w:spacing w:before="0"/>
        <w:rPr>
          <w:color w:val="000000" w:themeColor="text1"/>
        </w:rPr>
      </w:pPr>
      <w:r w:rsidRPr="00F24442">
        <w:rPr>
          <w:b/>
          <w:bCs/>
          <w:i/>
          <w:iCs/>
          <w:color w:val="000000" w:themeColor="text1"/>
        </w:rPr>
        <w:t xml:space="preserve">Implementation and change management process </w:t>
      </w:r>
    </w:p>
    <w:p w:rsidR="00F24442" w:rsidRPr="00F24442" w:rsidRDefault="00F24442" w:rsidP="00F24442">
      <w:pPr>
        <w:spacing w:before="0"/>
        <w:rPr>
          <w:color w:val="000000" w:themeColor="text1"/>
        </w:rPr>
      </w:pPr>
      <w:r w:rsidRPr="00F24442">
        <w:rPr>
          <w:color w:val="000000" w:themeColor="text1"/>
        </w:rPr>
        <w:t xml:space="preserve">The hotel has to be involved in the process of implementing AI within the customer service processes. The company have to focus on implementing AI in their customer service departments with the help of the recruitment of skilled professionals (Buhalis and Moldavska, 2022). People skilled and experts in AI and other related digital provisions have to be appointed who can make better use of AI in the process of customer service. The personnel have been focused on implementing AI-powered chatbots in the customer service portals that can collect exact information and address basic issues of the customers automatically. For the change management process, the company have to integrate training programmes related to the change that has to be implemented (Enholm </w:t>
      </w:r>
      <w:r w:rsidRPr="00F24442">
        <w:rPr>
          <w:i/>
          <w:iCs/>
          <w:color w:val="000000" w:themeColor="text1"/>
        </w:rPr>
        <w:t xml:space="preserve">et al. </w:t>
      </w:r>
      <w:r w:rsidRPr="00F24442">
        <w:rPr>
          <w:color w:val="000000" w:themeColor="text1"/>
        </w:rPr>
        <w:t>2022). This can make the process better and smoother which can create the same value as intended and solve the issue faster.</w:t>
      </w:r>
    </w:p>
    <w:p w:rsidR="00F24442" w:rsidRPr="00F24442" w:rsidRDefault="00F24442" w:rsidP="00F24442">
      <w:pPr>
        <w:spacing w:before="0"/>
        <w:rPr>
          <w:color w:val="000000" w:themeColor="text1"/>
        </w:rPr>
      </w:pPr>
      <w:r w:rsidRPr="00F24442">
        <w:rPr>
          <w:b/>
          <w:bCs/>
          <w:i/>
          <w:iCs/>
          <w:color w:val="000000" w:themeColor="text1"/>
        </w:rPr>
        <w:t>Review and measurements of the success rates</w:t>
      </w:r>
    </w:p>
    <w:p w:rsidR="00F24442" w:rsidRPr="00F24442" w:rsidRDefault="00F24442" w:rsidP="00F24442">
      <w:pPr>
        <w:spacing w:before="0"/>
        <w:rPr>
          <w:color w:val="000000" w:themeColor="text1"/>
        </w:rPr>
      </w:pPr>
      <w:r w:rsidRPr="00F24442">
        <w:rPr>
          <w:color w:val="000000" w:themeColor="text1"/>
        </w:rPr>
        <w:t xml:space="preserve">In order to review the overall success rate of the brand and hotel organisation after implementing the strategy, the concerned authority can take serious measures. One of the major effects will be collecting customer feedback. Tracking the overall experience of the customer throughout their stay in the hotel can help the organisation to identify the current flaws and help them to improve those factors for future improvement (Mercan </w:t>
      </w:r>
      <w:r w:rsidRPr="00F24442">
        <w:rPr>
          <w:i/>
          <w:iCs/>
          <w:color w:val="000000" w:themeColor="text1"/>
        </w:rPr>
        <w:t>et al.</w:t>
      </w:r>
      <w:r w:rsidRPr="00F24442">
        <w:rPr>
          <w:color w:val="000000" w:themeColor="text1"/>
        </w:rPr>
        <w:t>, 2021). Conducting the customer analysis can be significantly beneficial for the brand in that they can maintain a better relationship with their customer and improved their services according to the concept of personalisation and specialisation. </w:t>
      </w:r>
    </w:p>
    <w:p w:rsidR="00F24442" w:rsidRPr="00F24442" w:rsidRDefault="00F24442" w:rsidP="00F24442">
      <w:pPr>
        <w:spacing w:before="0"/>
        <w:rPr>
          <w:color w:val="000000" w:themeColor="text1"/>
        </w:rPr>
      </w:pPr>
      <w:r w:rsidRPr="00F24442">
        <w:rPr>
          <w:b/>
          <w:bCs/>
          <w:i/>
          <w:iCs/>
          <w:color w:val="000000" w:themeColor="text1"/>
        </w:rPr>
        <w:t>Potential benefits</w:t>
      </w:r>
    </w:p>
    <w:p w:rsidR="00F24442" w:rsidRPr="00F24442" w:rsidRDefault="00F24442" w:rsidP="00F24442">
      <w:pPr>
        <w:spacing w:before="0"/>
        <w:rPr>
          <w:color w:val="000000" w:themeColor="text1"/>
        </w:rPr>
      </w:pPr>
      <w:r w:rsidRPr="00F24442">
        <w:rPr>
          <w:color w:val="000000" w:themeColor="text1"/>
        </w:rPr>
        <w:lastRenderedPageBreak/>
        <w:t xml:space="preserve">One of the major benefits after implementing Artificial Intelligence is that it can help to improve customer service and customer can get rapid response for their issues and challenges while staying in the hotel (Chen </w:t>
      </w:r>
      <w:r w:rsidRPr="00F24442">
        <w:rPr>
          <w:i/>
          <w:iCs/>
          <w:color w:val="000000" w:themeColor="text1"/>
        </w:rPr>
        <w:t>et al.</w:t>
      </w:r>
      <w:r w:rsidRPr="00F24442">
        <w:rPr>
          <w:color w:val="000000" w:themeColor="text1"/>
        </w:rPr>
        <w:t xml:space="preserve"> 2022). This process can be significant for improve the quality of services and effectiveness of the experience of the customers while staying in the hotel in the market. </w:t>
      </w:r>
    </w:p>
    <w:p w:rsidR="00F24442" w:rsidRPr="00F24442" w:rsidRDefault="00F24442" w:rsidP="00F24442">
      <w:pPr>
        <w:spacing w:before="0"/>
        <w:rPr>
          <w:color w:val="000000" w:themeColor="text1"/>
        </w:rPr>
      </w:pPr>
      <w:r w:rsidRPr="00F24442">
        <w:rPr>
          <w:b/>
          <w:bCs/>
          <w:i/>
          <w:iCs/>
          <w:color w:val="000000" w:themeColor="text1"/>
        </w:rPr>
        <w:t>Associated costs</w:t>
      </w:r>
    </w:p>
    <w:p w:rsidR="00F24442" w:rsidRPr="00F24442" w:rsidRDefault="00F24442" w:rsidP="00F24442">
      <w:pPr>
        <w:spacing w:before="0"/>
        <w:rPr>
          <w:color w:val="000000" w:themeColor="text1"/>
        </w:rPr>
      </w:pPr>
      <w:r w:rsidRPr="00F24442">
        <w:rPr>
          <w:color w:val="000000" w:themeColor="text1"/>
        </w:rPr>
        <w:t xml:space="preserve">The associated cost of the adaptation of AI is approximately 100,000 RON. The digitalisation can be significant for adapting the strategies and operational management software and more than 20,000 RON will be used for improving the service quality. </w:t>
      </w:r>
    </w:p>
    <w:p w:rsidR="00187443" w:rsidRDefault="00187443" w:rsidP="00F24442">
      <w:pPr>
        <w:spacing w:before="0"/>
        <w:rPr>
          <w:b/>
          <w:color w:val="000000" w:themeColor="text1"/>
          <w:sz w:val="28"/>
          <w:szCs w:val="28"/>
        </w:rPr>
      </w:pPr>
      <w:bookmarkStart w:id="5" w:name="_ffsrcukzumfx" w:colFirst="0" w:colLast="0"/>
      <w:bookmarkStart w:id="6" w:name="_2et92p0" w:colFirst="0" w:colLast="0"/>
      <w:bookmarkStart w:id="7" w:name="_Toc180863063"/>
      <w:bookmarkEnd w:id="5"/>
      <w:bookmarkEnd w:id="6"/>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187443" w:rsidRDefault="00187443" w:rsidP="00F24442">
      <w:pPr>
        <w:spacing w:before="0"/>
        <w:rPr>
          <w:b/>
          <w:color w:val="000000" w:themeColor="text1"/>
          <w:sz w:val="28"/>
          <w:szCs w:val="28"/>
        </w:rPr>
      </w:pPr>
    </w:p>
    <w:p w:rsidR="00F24442" w:rsidRPr="00187443" w:rsidRDefault="00F24442" w:rsidP="00F24442">
      <w:pPr>
        <w:spacing w:before="0"/>
        <w:rPr>
          <w:b/>
          <w:color w:val="000000" w:themeColor="text1"/>
          <w:sz w:val="28"/>
          <w:szCs w:val="28"/>
        </w:rPr>
      </w:pPr>
      <w:r w:rsidRPr="00187443">
        <w:rPr>
          <w:b/>
          <w:color w:val="000000" w:themeColor="text1"/>
          <w:sz w:val="28"/>
          <w:szCs w:val="28"/>
        </w:rPr>
        <w:lastRenderedPageBreak/>
        <w:t>Action Plan</w:t>
      </w:r>
      <w:bookmarkEnd w:id="7"/>
    </w:p>
    <w:tbl>
      <w:tblPr>
        <w:tblW w:w="90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95"/>
        <w:gridCol w:w="1230"/>
        <w:gridCol w:w="1500"/>
        <w:gridCol w:w="1305"/>
        <w:gridCol w:w="1155"/>
        <w:gridCol w:w="1455"/>
        <w:gridCol w:w="1322"/>
      </w:tblGrid>
      <w:tr w:rsidR="00F24442" w:rsidRPr="00F24442" w:rsidTr="00F24442">
        <w:tc>
          <w:tcPr>
            <w:tcW w:w="1095"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Number</w:t>
            </w:r>
          </w:p>
        </w:tc>
        <w:tc>
          <w:tcPr>
            <w:tcW w:w="1230"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Problem</w:t>
            </w:r>
          </w:p>
        </w:tc>
        <w:tc>
          <w:tcPr>
            <w:tcW w:w="1500"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Solution</w:t>
            </w:r>
          </w:p>
        </w:tc>
        <w:tc>
          <w:tcPr>
            <w:tcW w:w="1305"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Desired outcome</w:t>
            </w:r>
          </w:p>
        </w:tc>
        <w:tc>
          <w:tcPr>
            <w:tcW w:w="1155"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Time</w:t>
            </w:r>
          </w:p>
          <w:p w:rsidR="00F24442" w:rsidRPr="00F24442" w:rsidRDefault="00F24442" w:rsidP="00F24442">
            <w:pPr>
              <w:spacing w:before="0"/>
              <w:rPr>
                <w:b/>
                <w:color w:val="000000" w:themeColor="text1"/>
              </w:rPr>
            </w:pPr>
            <w:r w:rsidRPr="00F24442">
              <w:rPr>
                <w:b/>
                <w:color w:val="000000" w:themeColor="text1"/>
              </w:rPr>
              <w:t>scale</w:t>
            </w:r>
          </w:p>
          <w:p w:rsidR="00F24442" w:rsidRPr="00F24442" w:rsidRDefault="00F24442" w:rsidP="00F24442">
            <w:pPr>
              <w:spacing w:before="0"/>
              <w:rPr>
                <w:b/>
                <w:color w:val="000000" w:themeColor="text1"/>
              </w:rPr>
            </w:pPr>
          </w:p>
        </w:tc>
        <w:tc>
          <w:tcPr>
            <w:tcW w:w="1455"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Completion</w:t>
            </w:r>
          </w:p>
          <w:p w:rsidR="00F24442" w:rsidRPr="00F24442" w:rsidRDefault="00F24442" w:rsidP="00F24442">
            <w:pPr>
              <w:spacing w:before="0"/>
              <w:rPr>
                <w:b/>
                <w:color w:val="000000" w:themeColor="text1"/>
              </w:rPr>
            </w:pPr>
            <w:r w:rsidRPr="00F24442">
              <w:rPr>
                <w:b/>
                <w:color w:val="000000" w:themeColor="text1"/>
              </w:rPr>
              <w:t>Date</w:t>
            </w:r>
          </w:p>
          <w:p w:rsidR="00F24442" w:rsidRPr="00F24442" w:rsidRDefault="00F24442" w:rsidP="00F24442">
            <w:pPr>
              <w:spacing w:before="0"/>
              <w:rPr>
                <w:b/>
                <w:color w:val="000000" w:themeColor="text1"/>
              </w:rPr>
            </w:pPr>
          </w:p>
        </w:tc>
        <w:tc>
          <w:tcPr>
            <w:tcW w:w="1322" w:type="dxa"/>
            <w:shd w:val="clear" w:color="auto" w:fill="auto"/>
            <w:tcMar>
              <w:top w:w="100" w:type="dxa"/>
              <w:left w:w="100" w:type="dxa"/>
              <w:bottom w:w="100" w:type="dxa"/>
              <w:right w:w="100" w:type="dxa"/>
            </w:tcMar>
          </w:tcPr>
          <w:p w:rsidR="00F24442" w:rsidRPr="00F24442" w:rsidRDefault="00F24442" w:rsidP="00F24442">
            <w:pPr>
              <w:spacing w:before="0"/>
              <w:rPr>
                <w:b/>
                <w:color w:val="000000" w:themeColor="text1"/>
              </w:rPr>
            </w:pPr>
            <w:r w:rsidRPr="00F24442">
              <w:rPr>
                <w:b/>
                <w:color w:val="000000" w:themeColor="text1"/>
              </w:rPr>
              <w:t>Planned</w:t>
            </w:r>
          </w:p>
          <w:p w:rsidR="00F24442" w:rsidRPr="00F24442" w:rsidRDefault="00F24442" w:rsidP="00F24442">
            <w:pPr>
              <w:spacing w:before="0"/>
              <w:rPr>
                <w:b/>
                <w:color w:val="000000" w:themeColor="text1"/>
              </w:rPr>
            </w:pPr>
            <w:r w:rsidRPr="00F24442">
              <w:rPr>
                <w:b/>
                <w:color w:val="000000" w:themeColor="text1"/>
              </w:rPr>
              <w:t xml:space="preserve">Budget </w:t>
            </w:r>
          </w:p>
          <w:p w:rsidR="00F24442" w:rsidRPr="00F24442" w:rsidRDefault="00F24442" w:rsidP="00F24442">
            <w:pPr>
              <w:spacing w:before="0"/>
              <w:rPr>
                <w:b/>
                <w:color w:val="000000" w:themeColor="text1"/>
              </w:rPr>
            </w:pPr>
            <w:r w:rsidRPr="00F24442">
              <w:rPr>
                <w:b/>
                <w:color w:val="000000" w:themeColor="text1"/>
              </w:rPr>
              <w:t>(in RON)</w:t>
            </w:r>
          </w:p>
          <w:p w:rsidR="00F24442" w:rsidRPr="00F24442" w:rsidRDefault="00F24442" w:rsidP="00F24442">
            <w:pPr>
              <w:spacing w:before="0"/>
              <w:rPr>
                <w:b/>
                <w:color w:val="000000" w:themeColor="text1"/>
              </w:rPr>
            </w:pPr>
          </w:p>
        </w:tc>
      </w:tr>
      <w:tr w:rsidR="00F24442" w:rsidRPr="00F24442" w:rsidTr="00F24442">
        <w:tc>
          <w:tcPr>
            <w:tcW w:w="109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1</w:t>
            </w:r>
          </w:p>
        </w:tc>
        <w:tc>
          <w:tcPr>
            <w:tcW w:w="1230"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Service Delay </w:t>
            </w:r>
          </w:p>
        </w:tc>
        <w:tc>
          <w:tcPr>
            <w:tcW w:w="1500"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In order to address the issue of delayed services the integration of automation technologies can be beneficial. Automation service helps answer simple questions without complexities and reduces the cost of the company (Wirtz </w:t>
            </w:r>
            <w:r w:rsidRPr="00F24442">
              <w:rPr>
                <w:i/>
                <w:color w:val="000000" w:themeColor="text1"/>
              </w:rPr>
              <w:t>et al.</w:t>
            </w:r>
            <w:r w:rsidRPr="00F24442">
              <w:rPr>
                <w:color w:val="000000" w:themeColor="text1"/>
              </w:rPr>
              <w:t xml:space="preserve"> 2021). </w:t>
            </w:r>
          </w:p>
        </w:tc>
        <w:tc>
          <w:tcPr>
            <w:tcW w:w="130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The desired outcome of integration of automated technology helps to address issues of customers quickly and reduces wait time. It is desired that it will help to reduce the level of frustration of customers. </w:t>
            </w:r>
          </w:p>
          <w:p w:rsidR="00F24442" w:rsidRPr="00F24442" w:rsidRDefault="00F24442" w:rsidP="00F24442">
            <w:pPr>
              <w:spacing w:before="0"/>
              <w:rPr>
                <w:color w:val="000000" w:themeColor="text1"/>
              </w:rPr>
            </w:pPr>
          </w:p>
        </w:tc>
        <w:tc>
          <w:tcPr>
            <w:tcW w:w="115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3 months </w:t>
            </w:r>
          </w:p>
        </w:tc>
        <w:tc>
          <w:tcPr>
            <w:tcW w:w="145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1/1/2025</w:t>
            </w:r>
          </w:p>
        </w:tc>
        <w:tc>
          <w:tcPr>
            <w:tcW w:w="1322"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25,000</w:t>
            </w:r>
          </w:p>
          <w:p w:rsidR="00F24442" w:rsidRPr="00F24442" w:rsidRDefault="00F24442" w:rsidP="00F24442">
            <w:pPr>
              <w:spacing w:before="0"/>
              <w:rPr>
                <w:color w:val="000000" w:themeColor="text1"/>
              </w:rPr>
            </w:pPr>
            <w:r w:rsidRPr="00F24442">
              <w:rPr>
                <w:color w:val="000000" w:themeColor="text1"/>
              </w:rPr>
              <w:t>(Single</w:t>
            </w:r>
          </w:p>
          <w:p w:rsidR="00F24442" w:rsidRPr="00F24442" w:rsidRDefault="00F24442" w:rsidP="00F24442">
            <w:pPr>
              <w:spacing w:before="0"/>
              <w:rPr>
                <w:color w:val="000000" w:themeColor="text1"/>
              </w:rPr>
            </w:pPr>
            <w:r w:rsidRPr="00F24442">
              <w:rPr>
                <w:color w:val="000000" w:themeColor="text1"/>
              </w:rPr>
              <w:t>site)</w:t>
            </w:r>
          </w:p>
          <w:p w:rsidR="00F24442" w:rsidRPr="00F24442" w:rsidRDefault="00F24442" w:rsidP="00F24442">
            <w:pPr>
              <w:spacing w:before="0"/>
              <w:rPr>
                <w:color w:val="000000" w:themeColor="text1"/>
              </w:rPr>
            </w:pPr>
          </w:p>
        </w:tc>
      </w:tr>
      <w:tr w:rsidR="00F24442" w:rsidRPr="00F24442" w:rsidTr="00F24442">
        <w:tc>
          <w:tcPr>
            <w:tcW w:w="109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lastRenderedPageBreak/>
              <w:t>2</w:t>
            </w:r>
          </w:p>
        </w:tc>
        <w:tc>
          <w:tcPr>
            <w:tcW w:w="1230"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Customer Dissatisfaction </w:t>
            </w:r>
          </w:p>
        </w:tc>
        <w:tc>
          <w:tcPr>
            <w:tcW w:w="1500"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By fostering technological integration and improving internal service will be helpful to support customer satisfaction. Improve staff performances can take serious and quick actions to overcome the issues of staff. From pricing to training there is a need to bring improvements in every aspect to give their customer satisfaction. </w:t>
            </w:r>
          </w:p>
        </w:tc>
        <w:tc>
          <w:tcPr>
            <w:tcW w:w="130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Giving staff training and development helps to address the desired outcome which is customer retention. The hotel of that specific location is dealing with customer retention issues, but it is necessary to provide them with quality services and offer customer service that helps in improving the overall </w:t>
            </w:r>
            <w:r w:rsidRPr="00F24442">
              <w:rPr>
                <w:color w:val="000000" w:themeColor="text1"/>
              </w:rPr>
              <w:lastRenderedPageBreak/>
              <w:t xml:space="preserve">performance of the hotel sector. </w:t>
            </w:r>
          </w:p>
        </w:tc>
        <w:tc>
          <w:tcPr>
            <w:tcW w:w="115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lastRenderedPageBreak/>
              <w:t xml:space="preserve">4 months </w:t>
            </w:r>
          </w:p>
        </w:tc>
        <w:tc>
          <w:tcPr>
            <w:tcW w:w="145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25/01/2025</w:t>
            </w:r>
          </w:p>
        </w:tc>
        <w:tc>
          <w:tcPr>
            <w:tcW w:w="1322"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35,000</w:t>
            </w:r>
          </w:p>
          <w:p w:rsidR="00F24442" w:rsidRPr="00F24442" w:rsidRDefault="00F24442" w:rsidP="00F24442">
            <w:pPr>
              <w:spacing w:before="0"/>
              <w:rPr>
                <w:color w:val="000000" w:themeColor="text1"/>
              </w:rPr>
            </w:pPr>
            <w:r w:rsidRPr="00F24442">
              <w:rPr>
                <w:color w:val="000000" w:themeColor="text1"/>
              </w:rPr>
              <w:t>(Single</w:t>
            </w:r>
          </w:p>
          <w:p w:rsidR="00F24442" w:rsidRPr="00F24442" w:rsidRDefault="00F24442" w:rsidP="00F24442">
            <w:pPr>
              <w:spacing w:before="0"/>
              <w:rPr>
                <w:color w:val="000000" w:themeColor="text1"/>
              </w:rPr>
            </w:pPr>
            <w:r w:rsidRPr="00F24442">
              <w:rPr>
                <w:color w:val="000000" w:themeColor="text1"/>
              </w:rPr>
              <w:t>site)</w:t>
            </w:r>
          </w:p>
          <w:p w:rsidR="00F24442" w:rsidRPr="00F24442" w:rsidRDefault="00F24442" w:rsidP="00F24442">
            <w:pPr>
              <w:spacing w:before="0"/>
              <w:rPr>
                <w:color w:val="000000" w:themeColor="text1"/>
              </w:rPr>
            </w:pPr>
          </w:p>
        </w:tc>
      </w:tr>
      <w:tr w:rsidR="00F24442" w:rsidRPr="00F24442" w:rsidTr="00F24442">
        <w:tc>
          <w:tcPr>
            <w:tcW w:w="109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3. </w:t>
            </w:r>
          </w:p>
        </w:tc>
        <w:tc>
          <w:tcPr>
            <w:tcW w:w="1230"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Poor staff performance</w:t>
            </w:r>
          </w:p>
        </w:tc>
        <w:tc>
          <w:tcPr>
            <w:tcW w:w="1500"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Staff training and development for improving performance standards. For this, the hotel could hire 3rd party training and development agencies or arrange for online training courses for its staff. </w:t>
            </w:r>
          </w:p>
        </w:tc>
        <w:tc>
          <w:tcPr>
            <w:tcW w:w="130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 xml:space="preserve">The hotel staff will be able to better address customer issues and pay due heed to their grievances. Staff training and development will help improve staff job satisfaction while giving them additional impetus to undertake challenging job roles and </w:t>
            </w:r>
            <w:r w:rsidRPr="00F24442">
              <w:rPr>
                <w:color w:val="000000" w:themeColor="text1"/>
              </w:rPr>
              <w:lastRenderedPageBreak/>
              <w:t xml:space="preserve">provide more dedicated services (Misra and Mohanty, 2021).  </w:t>
            </w:r>
          </w:p>
        </w:tc>
        <w:tc>
          <w:tcPr>
            <w:tcW w:w="115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lastRenderedPageBreak/>
              <w:t>6-8 months</w:t>
            </w:r>
          </w:p>
        </w:tc>
        <w:tc>
          <w:tcPr>
            <w:tcW w:w="1455"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26/04/2025</w:t>
            </w:r>
          </w:p>
        </w:tc>
        <w:tc>
          <w:tcPr>
            <w:tcW w:w="1322" w:type="dxa"/>
            <w:shd w:val="clear" w:color="auto" w:fill="auto"/>
            <w:tcMar>
              <w:top w:w="100" w:type="dxa"/>
              <w:left w:w="100" w:type="dxa"/>
              <w:bottom w:w="100" w:type="dxa"/>
              <w:right w:w="100" w:type="dxa"/>
            </w:tcMar>
          </w:tcPr>
          <w:p w:rsidR="00F24442" w:rsidRPr="00F24442" w:rsidRDefault="00F24442" w:rsidP="00F24442">
            <w:pPr>
              <w:spacing w:before="0"/>
              <w:rPr>
                <w:color w:val="000000" w:themeColor="text1"/>
              </w:rPr>
            </w:pPr>
            <w:r w:rsidRPr="00F24442">
              <w:rPr>
                <w:color w:val="000000" w:themeColor="text1"/>
              </w:rPr>
              <w:t>15,000 (staggered use)</w:t>
            </w:r>
          </w:p>
        </w:tc>
      </w:tr>
    </w:tbl>
    <w:p w:rsidR="00FE6CA7" w:rsidRDefault="00FE6CA7" w:rsidP="00F24442">
      <w:pPr>
        <w:spacing w:before="0"/>
        <w:rPr>
          <w:b/>
          <w:color w:val="000000" w:themeColor="text1"/>
        </w:rPr>
      </w:pPr>
    </w:p>
    <w:p w:rsidR="00F24442" w:rsidRPr="00F24442" w:rsidRDefault="00F24442" w:rsidP="00FE6CA7">
      <w:pPr>
        <w:spacing w:before="0"/>
        <w:jc w:val="center"/>
        <w:rPr>
          <w:color w:val="000000" w:themeColor="text1"/>
        </w:rPr>
      </w:pPr>
      <w:r w:rsidRPr="00F24442">
        <w:rPr>
          <w:b/>
          <w:color w:val="000000" w:themeColor="text1"/>
        </w:rPr>
        <w:t>Table 3: Action Plan for JW Marriott Bucharest</w:t>
      </w: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187443" w:rsidRDefault="00187443" w:rsidP="00F24442">
      <w:pPr>
        <w:spacing w:before="0"/>
        <w:rPr>
          <w:color w:val="000000" w:themeColor="text1"/>
        </w:rPr>
      </w:pPr>
    </w:p>
    <w:p w:rsidR="00187443" w:rsidRDefault="00187443" w:rsidP="00F24442">
      <w:pPr>
        <w:spacing w:before="0"/>
        <w:rPr>
          <w:color w:val="000000" w:themeColor="text1"/>
        </w:rPr>
      </w:pPr>
    </w:p>
    <w:p w:rsidR="00187443" w:rsidRDefault="00187443" w:rsidP="00F24442">
      <w:pPr>
        <w:spacing w:before="0"/>
        <w:rPr>
          <w:color w:val="000000" w:themeColor="text1"/>
        </w:rPr>
      </w:pPr>
    </w:p>
    <w:p w:rsidR="00187443" w:rsidRDefault="00187443" w:rsidP="00F24442">
      <w:pPr>
        <w:spacing w:before="0"/>
        <w:rPr>
          <w:color w:val="000000" w:themeColor="text1"/>
        </w:rPr>
      </w:pPr>
    </w:p>
    <w:p w:rsidR="00187443" w:rsidRDefault="00187443" w:rsidP="00F24442">
      <w:pPr>
        <w:spacing w:before="0"/>
        <w:rPr>
          <w:color w:val="000000" w:themeColor="text1"/>
        </w:rPr>
      </w:pPr>
    </w:p>
    <w:p w:rsidR="00187443" w:rsidRDefault="00187443" w:rsidP="00F24442">
      <w:pPr>
        <w:spacing w:before="0"/>
        <w:rPr>
          <w:color w:val="000000" w:themeColor="text1"/>
        </w:rPr>
      </w:pPr>
    </w:p>
    <w:p w:rsidR="00187443" w:rsidRDefault="00187443" w:rsidP="00F24442">
      <w:pPr>
        <w:spacing w:before="0"/>
        <w:rPr>
          <w:color w:val="000000" w:themeColor="text1"/>
        </w:rPr>
      </w:pPr>
    </w:p>
    <w:p w:rsidR="00F24442" w:rsidRPr="00111CDE" w:rsidRDefault="00F24442" w:rsidP="00F24442">
      <w:pPr>
        <w:pStyle w:val="Heading1"/>
        <w:spacing w:before="0" w:after="200"/>
        <w:rPr>
          <w:color w:val="000000" w:themeColor="text1"/>
        </w:rPr>
      </w:pPr>
      <w:bookmarkStart w:id="8" w:name="_Toc180863064"/>
      <w:r w:rsidRPr="00111CDE">
        <w:rPr>
          <w:color w:val="000000" w:themeColor="text1"/>
        </w:rPr>
        <w:lastRenderedPageBreak/>
        <w:t>Conclusion</w:t>
      </w:r>
      <w:bookmarkEnd w:id="8"/>
    </w:p>
    <w:p w:rsidR="00F24442" w:rsidRPr="00111CDE" w:rsidRDefault="00F24442" w:rsidP="00F24442">
      <w:pPr>
        <w:spacing w:before="0"/>
        <w:rPr>
          <w:color w:val="000000" w:themeColor="text1"/>
        </w:rPr>
      </w:pPr>
      <w:r w:rsidRPr="00111CDE">
        <w:rPr>
          <w:color w:val="000000" w:themeColor="text1"/>
        </w:rPr>
        <w:t xml:space="preserve">Based on the above analysis, it is found that JW Marriott Bucharest Grand Hotel in Romania is facing essential and important challenges that threaten their organisational profitability and reputation. Another challenge is that service delays and poor staff performance have led to widespread customer dissatisfaction and also undermined the reputation of the hotel as a prime destination in Romania. However, it has been observed from the analysis lack of staff training and their awareness of organisational business service deadlines contributed to a disappointing experience for guests. On the other hand, a limited menu creates problematic situations that lead to long waiting times. As customer expectations increase, Hotel JW Marriott Bucharest Grand Hotel in Romania must prioritise the development of their organisational staff and employees training that will improve service efficiency and diversify available food choices. However, based on the analysis it </w:t>
      </w:r>
      <w:r w:rsidR="00611E29">
        <w:rPr>
          <w:color w:val="000000" w:themeColor="text1"/>
        </w:rPr>
        <w:t>may be said</w:t>
      </w:r>
      <w:bookmarkStart w:id="9" w:name="_GoBack"/>
      <w:bookmarkEnd w:id="9"/>
      <w:r w:rsidRPr="00111CDE">
        <w:rPr>
          <w:color w:val="000000" w:themeColor="text1"/>
        </w:rPr>
        <w:t xml:space="preserve"> that the challenges </w:t>
      </w:r>
      <w:r w:rsidR="00611E29">
        <w:rPr>
          <w:color w:val="000000" w:themeColor="text1"/>
        </w:rPr>
        <w:t>originate</w:t>
      </w:r>
      <w:r w:rsidRPr="00111CDE">
        <w:rPr>
          <w:color w:val="000000" w:themeColor="text1"/>
        </w:rPr>
        <w:t xml:space="preserve"> from staff performance and service delays of JW Marriott Bucharest Grand Hotel's is impacting customer satisfaction. PESTLE analysis has been used to guide the organisation in making strategic decisions on a range of challenges. Despite Romania's stable political and economic environment, weaknesses in employees training and their high customer expectations threaten the reputation of its business process. Addressing all types of challenges through developed training and operational expertise is critical to enhancing the guest experience and maintaining a competitive advantage. However, it can be sated that the SWOT analysis showed that JW Marriott Bucharest highlighted their strengths in terms of brand reputation and positioning, while underscoring weaknesses in employee performance affecting customer satisfaction. Additionally, there are opportunities in the growing hospitality sector in Romania while the threats of bureaucratic barrier and service quality challenges must be assessed to develop guest loyalty. </w:t>
      </w:r>
    </w:p>
    <w:p w:rsidR="00F24442" w:rsidRPr="00111CDE" w:rsidRDefault="00F24442" w:rsidP="00F24442">
      <w:pPr>
        <w:spacing w:before="0"/>
        <w:rPr>
          <w:color w:val="000000" w:themeColor="text1"/>
        </w:rPr>
      </w:pPr>
      <w:r w:rsidRPr="00111CDE">
        <w:rPr>
          <w:color w:val="000000" w:themeColor="text1"/>
        </w:rPr>
        <w:t xml:space="preserve">The JW Marriott Bucharest's assets, including its </w:t>
      </w:r>
      <w:r w:rsidR="00FE6CA7" w:rsidRPr="00111CDE">
        <w:rPr>
          <w:color w:val="000000" w:themeColor="text1"/>
        </w:rPr>
        <w:t>world-class</w:t>
      </w:r>
      <w:r w:rsidRPr="00111CDE">
        <w:rPr>
          <w:color w:val="000000" w:themeColor="text1"/>
        </w:rPr>
        <w:t xml:space="preserve"> amenities and solid brand reputation, are highlighted in the TOWS study. These strengths can be strategically used to address both opportunities and threats in the hospitality sector. The hotel may increase customer satisfaction and draw in more visitors by using its brand identification in marketing campaigns and making sure that its facilities are maintained on a regular basis. Additionally, JW Marriott is able to enhance staff training and service quality by utilising Romania's financial and infrastructure assistance programs. By planning customized trips to historical sites, the hotel can further use its advantages while lessening the effects of administrative roadblocks. </w:t>
      </w:r>
      <w:r w:rsidRPr="00111CDE">
        <w:rPr>
          <w:color w:val="000000" w:themeColor="text1"/>
        </w:rPr>
        <w:lastRenderedPageBreak/>
        <w:t>All aspects considered, these strategic moves put JW Marriott Bucharest in a position to not only overcome present obstacles but also strengthen its position in the market, guaranteeing further expansion and improved visitor experiences in a cutthroat setting. In conclusion, JW Marriott Bucharest must address customer dissatisfaction and service delays if it hopes to keep its competitive edge. The hotel can improve employee performance and guarantee a higher level of service by putting in place extensive staff training and development programs. Additionally, the hotel will be able to pinpoint areas for improvement and proactively address guest problems by putting in place a strong customer feedback platform.</w:t>
      </w: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Default="00F24442" w:rsidP="00F24442">
      <w:pPr>
        <w:spacing w:before="0"/>
        <w:rPr>
          <w:color w:val="000000" w:themeColor="text1"/>
        </w:rPr>
      </w:pPr>
    </w:p>
    <w:p w:rsidR="00F24442" w:rsidRPr="00F24442" w:rsidRDefault="00F24442" w:rsidP="00F24442">
      <w:pPr>
        <w:spacing w:before="0"/>
        <w:rPr>
          <w:b/>
          <w:color w:val="000000" w:themeColor="text1"/>
        </w:rPr>
      </w:pPr>
      <w:bookmarkStart w:id="10" w:name="_Toc180863065"/>
      <w:r w:rsidRPr="00F24442">
        <w:rPr>
          <w:b/>
          <w:color w:val="000000" w:themeColor="text1"/>
        </w:rPr>
        <w:lastRenderedPageBreak/>
        <w:t>References</w:t>
      </w:r>
      <w:bookmarkEnd w:id="10"/>
      <w:r w:rsidRPr="00F24442">
        <w:rPr>
          <w:b/>
          <w:color w:val="000000" w:themeColor="text1"/>
        </w:rPr>
        <w:t xml:space="preserve"> </w:t>
      </w:r>
    </w:p>
    <w:p w:rsidR="00F24442" w:rsidRPr="00F24442" w:rsidRDefault="00F24442" w:rsidP="00F24442">
      <w:pPr>
        <w:numPr>
          <w:ilvl w:val="0"/>
          <w:numId w:val="9"/>
        </w:numPr>
        <w:spacing w:before="0"/>
        <w:rPr>
          <w:color w:val="000000" w:themeColor="text1"/>
          <w:lang w:val="en-US"/>
        </w:rPr>
      </w:pPr>
      <w:bookmarkStart w:id="11" w:name="_m5ub1bftgsdu" w:colFirst="0" w:colLast="0"/>
      <w:bookmarkEnd w:id="11"/>
      <w:r w:rsidRPr="00F24442">
        <w:rPr>
          <w:color w:val="000000" w:themeColor="text1"/>
          <w:lang w:val="en-US"/>
        </w:rPr>
        <w:t xml:space="preserve">Ali, B.J., </w:t>
      </w:r>
      <w:proofErr w:type="spellStart"/>
      <w:r w:rsidRPr="00F24442">
        <w:rPr>
          <w:color w:val="000000" w:themeColor="text1"/>
          <w:lang w:val="en-US"/>
        </w:rPr>
        <w:t>Gardi</w:t>
      </w:r>
      <w:proofErr w:type="spellEnd"/>
      <w:r w:rsidRPr="00F24442">
        <w:rPr>
          <w:color w:val="000000" w:themeColor="text1"/>
          <w:lang w:val="en-US"/>
        </w:rPr>
        <w:t xml:space="preserve">, B., Othman, B.J., Ahmed, S.A., Ismael, N.B., Hamza, P.A., Aziz, H.M., Sabir, B.Y., </w:t>
      </w:r>
      <w:proofErr w:type="spellStart"/>
      <w:r w:rsidRPr="00F24442">
        <w:rPr>
          <w:color w:val="000000" w:themeColor="text1"/>
          <w:lang w:val="en-US"/>
        </w:rPr>
        <w:t>Sorguli</w:t>
      </w:r>
      <w:proofErr w:type="spellEnd"/>
      <w:r w:rsidRPr="00F24442">
        <w:rPr>
          <w:color w:val="000000" w:themeColor="text1"/>
          <w:lang w:val="en-US"/>
        </w:rPr>
        <w:t xml:space="preserve">, S. and Anwar, G, (2021). Hotel service quality: The impact of service quality on customer satisfaction in hospitality. International Journal of Engineering, Business and Management. Available at: </w:t>
      </w:r>
      <w:hyperlink r:id="rId8" w:history="1">
        <w:r w:rsidRPr="00F24442">
          <w:rPr>
            <w:rStyle w:val="Hyperlink"/>
            <w:lang w:val="en-US"/>
          </w:rPr>
          <w:t>https://www.researchgate.net/profile/Bayad-Ali/publication/351780048_Hotel_Service_Quality_The_Impact_of_Service_Quality_on_Customer_Satisfaction_in_Hospitality/links/60a9741592851ca9dcdad96a/Hotel-Service-Quality-The-Impact-of-Service-Quality-on-Customer-Satisfaction-in-Hospitality.pdf</w:t>
        </w:r>
      </w:hyperlink>
      <w:r w:rsidRPr="00F24442">
        <w:rPr>
          <w:color w:val="000000" w:themeColor="text1"/>
          <w:lang w:val="en-US"/>
        </w:rPr>
        <w:t xml:space="preserve">. Accessed: 08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Anica-Popa</w:t>
      </w:r>
      <w:proofErr w:type="spellEnd"/>
      <w:r w:rsidRPr="00F24442">
        <w:rPr>
          <w:color w:val="000000" w:themeColor="text1"/>
          <w:lang w:val="en-US"/>
        </w:rPr>
        <w:t xml:space="preserve">, I., </w:t>
      </w:r>
      <w:proofErr w:type="spellStart"/>
      <w:r w:rsidRPr="00F24442">
        <w:rPr>
          <w:color w:val="000000" w:themeColor="text1"/>
          <w:lang w:val="en-US"/>
        </w:rPr>
        <w:t>Anica-Popa</w:t>
      </w:r>
      <w:proofErr w:type="spellEnd"/>
      <w:r w:rsidRPr="00F24442">
        <w:rPr>
          <w:color w:val="000000" w:themeColor="text1"/>
          <w:lang w:val="en-US"/>
        </w:rPr>
        <w:t xml:space="preserve">, L., </w:t>
      </w:r>
      <w:proofErr w:type="spellStart"/>
      <w:r w:rsidRPr="00F24442">
        <w:rPr>
          <w:color w:val="000000" w:themeColor="text1"/>
          <w:lang w:val="en-US"/>
        </w:rPr>
        <w:t>Rădulescu</w:t>
      </w:r>
      <w:proofErr w:type="spellEnd"/>
      <w:r w:rsidRPr="00F24442">
        <w:rPr>
          <w:color w:val="000000" w:themeColor="text1"/>
          <w:lang w:val="en-US"/>
        </w:rPr>
        <w:t xml:space="preserve">, C. and </w:t>
      </w:r>
      <w:proofErr w:type="spellStart"/>
      <w:r w:rsidRPr="00F24442">
        <w:rPr>
          <w:color w:val="000000" w:themeColor="text1"/>
          <w:lang w:val="en-US"/>
        </w:rPr>
        <w:t>Vrîncianu</w:t>
      </w:r>
      <w:proofErr w:type="spellEnd"/>
      <w:r w:rsidRPr="00F24442">
        <w:rPr>
          <w:color w:val="000000" w:themeColor="text1"/>
          <w:lang w:val="en-US"/>
        </w:rPr>
        <w:t xml:space="preserve">, M., (2021). The integration of artificial intelligence in retail: benefits, challenges and a dedicated conceptual framework. </w:t>
      </w:r>
      <w:proofErr w:type="spellStart"/>
      <w:r w:rsidRPr="00F24442">
        <w:rPr>
          <w:color w:val="000000" w:themeColor="text1"/>
          <w:lang w:val="en-US"/>
        </w:rPr>
        <w:t>Amfiteatru</w:t>
      </w:r>
      <w:proofErr w:type="spellEnd"/>
      <w:r w:rsidRPr="00F24442">
        <w:rPr>
          <w:color w:val="000000" w:themeColor="text1"/>
          <w:lang w:val="en-US"/>
        </w:rPr>
        <w:t xml:space="preserve"> Economic. Available at: </w:t>
      </w:r>
      <w:hyperlink r:id="rId9" w:history="1">
        <w:r w:rsidRPr="00F24442">
          <w:rPr>
            <w:rStyle w:val="Hyperlink"/>
            <w:lang w:val="en-US"/>
          </w:rPr>
          <w:t>https://www.econstor.eu/bitstream/10419/281563/1/1793800812.pdf</w:t>
        </w:r>
      </w:hyperlink>
      <w:r w:rsidRPr="00F24442">
        <w:rPr>
          <w:color w:val="000000" w:themeColor="text1"/>
          <w:lang w:val="en-US"/>
        </w:rPr>
        <w:t xml:space="preserve">. Accessed: 21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Arslan</w:t>
      </w:r>
      <w:proofErr w:type="spellEnd"/>
      <w:r w:rsidRPr="00F24442">
        <w:rPr>
          <w:color w:val="000000" w:themeColor="text1"/>
          <w:lang w:val="en-US"/>
        </w:rPr>
        <w:t xml:space="preserve">, A., Cooper, C., Khan, Z., </w:t>
      </w:r>
      <w:proofErr w:type="spellStart"/>
      <w:r w:rsidRPr="00F24442">
        <w:rPr>
          <w:color w:val="000000" w:themeColor="text1"/>
          <w:lang w:val="en-US"/>
        </w:rPr>
        <w:t>Golgeci</w:t>
      </w:r>
      <w:proofErr w:type="spellEnd"/>
      <w:r w:rsidRPr="00F24442">
        <w:rPr>
          <w:color w:val="000000" w:themeColor="text1"/>
          <w:lang w:val="en-US"/>
        </w:rPr>
        <w:t xml:space="preserve">, I. and Ali, I., (2022). Artificial intelligence and human workers interaction at team level: a conceptual assessment of the challenges and potential HRM strategies. </w:t>
      </w:r>
      <w:r w:rsidRPr="00F24442">
        <w:rPr>
          <w:i/>
          <w:color w:val="000000" w:themeColor="text1"/>
          <w:lang w:val="en-US"/>
        </w:rPr>
        <w:t>International Journal of Manpower</w:t>
      </w:r>
      <w:r w:rsidRPr="00F24442">
        <w:rPr>
          <w:color w:val="000000" w:themeColor="text1"/>
          <w:lang w:val="en-US"/>
        </w:rPr>
        <w:t xml:space="preserve">. Available at: </w:t>
      </w:r>
      <w:hyperlink r:id="rId10" w:history="1">
        <w:r w:rsidRPr="00F24442">
          <w:rPr>
            <w:rStyle w:val="Hyperlink"/>
            <w:lang w:val="en-US"/>
          </w:rPr>
          <w:t>https://www.emerald.com/insight/content/doi/10.1108/ijm-01-2021-0052/full/html</w:t>
        </w:r>
      </w:hyperlink>
      <w:r w:rsidRPr="00F24442">
        <w:rPr>
          <w:color w:val="000000" w:themeColor="text1"/>
          <w:lang w:val="en-US"/>
        </w:rPr>
        <w:t xml:space="preserve">. Accessed: 25 October 2024 </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Bakri, M., </w:t>
      </w:r>
      <w:proofErr w:type="spellStart"/>
      <w:r w:rsidRPr="00F24442">
        <w:rPr>
          <w:color w:val="000000" w:themeColor="text1"/>
          <w:lang w:val="en-US"/>
        </w:rPr>
        <w:t>Krisjanous</w:t>
      </w:r>
      <w:proofErr w:type="spellEnd"/>
      <w:r w:rsidRPr="00F24442">
        <w:rPr>
          <w:color w:val="000000" w:themeColor="text1"/>
          <w:lang w:val="en-US"/>
        </w:rPr>
        <w:t xml:space="preserve">, J. and Richard, J.E., (2020). Decoding service brand image through user-generated images. </w:t>
      </w:r>
      <w:r w:rsidRPr="00F24442">
        <w:rPr>
          <w:i/>
          <w:color w:val="000000" w:themeColor="text1"/>
          <w:lang w:val="en-US"/>
        </w:rPr>
        <w:t>Journal of Services Marketing</w:t>
      </w:r>
      <w:r w:rsidRPr="00F24442">
        <w:rPr>
          <w:color w:val="000000" w:themeColor="text1"/>
          <w:lang w:val="en-US"/>
        </w:rPr>
        <w:t xml:space="preserve">. Available at: </w:t>
      </w:r>
      <w:hyperlink r:id="rId11" w:history="1">
        <w:r w:rsidRPr="00F24442">
          <w:rPr>
            <w:rStyle w:val="Hyperlink"/>
            <w:lang w:val="en-US"/>
          </w:rPr>
          <w:t>https://openaccess.wgtn.ac.nz/articles/journal_contribution/Decoding_service_brand_image_through_user-generated_images/12763550?file=24152297</w:t>
        </w:r>
      </w:hyperlink>
      <w:r w:rsidRPr="00F24442">
        <w:rPr>
          <w:color w:val="000000" w:themeColor="text1"/>
          <w:lang w:val="en-US"/>
        </w:rPr>
        <w:t xml:space="preserve">. Accessed: 29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Buhalis</w:t>
      </w:r>
      <w:proofErr w:type="spellEnd"/>
      <w:r w:rsidRPr="00F24442">
        <w:rPr>
          <w:color w:val="000000" w:themeColor="text1"/>
          <w:lang w:val="en-US"/>
        </w:rPr>
        <w:t xml:space="preserve">, D. and </w:t>
      </w:r>
      <w:proofErr w:type="spellStart"/>
      <w:r w:rsidRPr="00F24442">
        <w:rPr>
          <w:color w:val="000000" w:themeColor="text1"/>
          <w:lang w:val="en-US"/>
        </w:rPr>
        <w:t>Moldavska</w:t>
      </w:r>
      <w:proofErr w:type="spellEnd"/>
      <w:r w:rsidRPr="00F24442">
        <w:rPr>
          <w:color w:val="000000" w:themeColor="text1"/>
          <w:lang w:val="en-US"/>
        </w:rPr>
        <w:t xml:space="preserve">, I., (2022). Voice assistants in hospitality: using artificial intelligence for customer service. </w:t>
      </w:r>
      <w:r w:rsidRPr="00F24442">
        <w:rPr>
          <w:i/>
          <w:iCs/>
          <w:color w:val="000000" w:themeColor="text1"/>
          <w:lang w:val="en-US"/>
        </w:rPr>
        <w:t>Journal of Hospitality and Tourism Technology</w:t>
      </w:r>
      <w:r w:rsidRPr="00F24442">
        <w:rPr>
          <w:color w:val="000000" w:themeColor="text1"/>
          <w:lang w:val="en-US"/>
        </w:rPr>
        <w:t xml:space="preserve">, </w:t>
      </w:r>
      <w:r w:rsidRPr="00F24442">
        <w:rPr>
          <w:i/>
          <w:iCs/>
          <w:color w:val="000000" w:themeColor="text1"/>
          <w:lang w:val="en-US"/>
        </w:rPr>
        <w:t>13</w:t>
      </w:r>
      <w:r w:rsidRPr="00F24442">
        <w:rPr>
          <w:color w:val="000000" w:themeColor="text1"/>
          <w:lang w:val="en-US"/>
        </w:rPr>
        <w:t>(3), pp.386-403.</w:t>
      </w:r>
    </w:p>
    <w:p w:rsidR="00F24442" w:rsidRPr="00F24442" w:rsidRDefault="00F24442" w:rsidP="00F24442">
      <w:pPr>
        <w:numPr>
          <w:ilvl w:val="0"/>
          <w:numId w:val="9"/>
        </w:numPr>
        <w:spacing w:before="0"/>
        <w:rPr>
          <w:color w:val="000000" w:themeColor="text1"/>
        </w:rPr>
      </w:pPr>
      <w:r w:rsidRPr="00F24442">
        <w:rPr>
          <w:color w:val="000000" w:themeColor="text1"/>
        </w:rPr>
        <w:t xml:space="preserve">Burnes, B. (2014) </w:t>
      </w:r>
      <w:r w:rsidRPr="00F24442">
        <w:rPr>
          <w:i/>
          <w:iCs/>
          <w:color w:val="000000" w:themeColor="text1"/>
        </w:rPr>
        <w:t xml:space="preserve">4th Edition, Managing Change. </w:t>
      </w:r>
      <w:r w:rsidRPr="00F24442">
        <w:rPr>
          <w:color w:val="000000" w:themeColor="text1"/>
        </w:rPr>
        <w:t xml:space="preserve">Prentice Hall. Available at: </w:t>
      </w:r>
      <w:hyperlink r:id="rId12" w:anchor="v=onepage&amp;q&amp;f=false" w:history="1">
        <w:r w:rsidRPr="00F24442">
          <w:rPr>
            <w:rStyle w:val="Hyperlink"/>
          </w:rPr>
          <w:t>https://books.google.ro/books?hl=en&amp;lr=&amp;id=9J5Ri4xatEMC&amp;oi=fnd&amp;pg=PP11&amp;ot</w:t>
        </w:r>
        <w:r w:rsidRPr="00F24442">
          <w:rPr>
            <w:rStyle w:val="Hyperlink"/>
          </w:rPr>
          <w:lastRenderedPageBreak/>
          <w:t>s=q6o6kxpYhS&amp;sig=4SHGyW5eFEUR0qPql-uwOpLPxgE&amp;redir_esc=y#v=onepage&amp;q&amp;f=false</w:t>
        </w:r>
      </w:hyperlink>
      <w:r w:rsidRPr="00F24442">
        <w:rPr>
          <w:color w:val="000000" w:themeColor="text1"/>
        </w:rPr>
        <w:t xml:space="preserve">. Accessed: 23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Buye</w:t>
      </w:r>
      <w:proofErr w:type="spellEnd"/>
      <w:r w:rsidRPr="00F24442">
        <w:rPr>
          <w:color w:val="000000" w:themeColor="text1"/>
          <w:lang w:val="en-US"/>
        </w:rPr>
        <w:t xml:space="preserve">, R., (2021). Critical examination of the PESTEL Analysis Model. </w:t>
      </w:r>
      <w:r w:rsidRPr="00F24442">
        <w:rPr>
          <w:i/>
          <w:iCs/>
          <w:color w:val="000000" w:themeColor="text1"/>
          <w:lang w:val="en-US"/>
        </w:rPr>
        <w:t>Project: Action Research for Development</w:t>
      </w:r>
      <w:r w:rsidRPr="00F24442">
        <w:rPr>
          <w:color w:val="000000" w:themeColor="text1"/>
          <w:lang w:val="en-US"/>
        </w:rPr>
        <w:t>.</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Chen, Y.F., Law, R. and Yan, K.K., (2022). Negative </w:t>
      </w:r>
      <w:proofErr w:type="spellStart"/>
      <w:r w:rsidRPr="00F24442">
        <w:rPr>
          <w:color w:val="000000" w:themeColor="text1"/>
          <w:lang w:val="en-US"/>
        </w:rPr>
        <w:t>eWOM</w:t>
      </w:r>
      <w:proofErr w:type="spellEnd"/>
      <w:r w:rsidRPr="00F24442">
        <w:rPr>
          <w:color w:val="000000" w:themeColor="text1"/>
          <w:lang w:val="en-US"/>
        </w:rPr>
        <w:t xml:space="preserve"> management: how do hotels turn challenges into opportunities? </w:t>
      </w:r>
      <w:r w:rsidRPr="00F24442">
        <w:rPr>
          <w:i/>
          <w:iCs/>
          <w:color w:val="000000" w:themeColor="text1"/>
          <w:lang w:val="en-US"/>
        </w:rPr>
        <w:t>Journal of Quality Assurance in Hospitality &amp; Tourism</w:t>
      </w:r>
      <w:r w:rsidRPr="00F24442">
        <w:rPr>
          <w:color w:val="000000" w:themeColor="text1"/>
          <w:lang w:val="en-US"/>
        </w:rPr>
        <w:t xml:space="preserve">, </w:t>
      </w:r>
      <w:r w:rsidRPr="00F24442">
        <w:rPr>
          <w:i/>
          <w:iCs/>
          <w:color w:val="000000" w:themeColor="text1"/>
          <w:lang w:val="en-US"/>
        </w:rPr>
        <w:t>23</w:t>
      </w:r>
      <w:r w:rsidRPr="00F24442">
        <w:rPr>
          <w:color w:val="000000" w:themeColor="text1"/>
          <w:lang w:val="en-US"/>
        </w:rPr>
        <w:t>(3), pp.692-715</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Chung, H., </w:t>
      </w:r>
      <w:proofErr w:type="spellStart"/>
      <w:r w:rsidRPr="00F24442">
        <w:rPr>
          <w:color w:val="000000" w:themeColor="text1"/>
          <w:lang w:val="en-US"/>
        </w:rPr>
        <w:t>Quan</w:t>
      </w:r>
      <w:proofErr w:type="spellEnd"/>
      <w:r w:rsidRPr="00F24442">
        <w:rPr>
          <w:color w:val="000000" w:themeColor="text1"/>
          <w:lang w:val="en-US"/>
        </w:rPr>
        <w:t xml:space="preserve">, W., Koo, B., </w:t>
      </w:r>
      <w:proofErr w:type="spellStart"/>
      <w:r w:rsidRPr="00F24442">
        <w:rPr>
          <w:color w:val="000000" w:themeColor="text1"/>
          <w:lang w:val="en-US"/>
        </w:rPr>
        <w:t>Ariza</w:t>
      </w:r>
      <w:proofErr w:type="spellEnd"/>
      <w:r w:rsidRPr="00F24442">
        <w:rPr>
          <w:color w:val="000000" w:themeColor="text1"/>
          <w:lang w:val="en-US"/>
        </w:rPr>
        <w:t xml:space="preserve">-Montes, A., Vega-Muñoz, A., Giorgi, G. and Han, H., (2021). A threat of customer incivility and job stress to hotel employee retention: do supervisor and co-worker supports reduce turnover rates? </w:t>
      </w:r>
      <w:r w:rsidRPr="00F24442">
        <w:rPr>
          <w:i/>
          <w:iCs/>
          <w:color w:val="000000" w:themeColor="text1"/>
          <w:lang w:val="en-US"/>
        </w:rPr>
        <w:t>International Journal of Environmental Research and Public Health</w:t>
      </w:r>
      <w:r w:rsidRPr="00F24442">
        <w:rPr>
          <w:color w:val="000000" w:themeColor="text1"/>
          <w:lang w:val="en-US"/>
        </w:rPr>
        <w:t xml:space="preserve">, </w:t>
      </w:r>
      <w:r w:rsidRPr="00F24442">
        <w:rPr>
          <w:i/>
          <w:iCs/>
          <w:color w:val="000000" w:themeColor="text1"/>
          <w:lang w:val="en-US"/>
        </w:rPr>
        <w:t>18</w:t>
      </w:r>
      <w:r w:rsidRPr="00F24442">
        <w:rPr>
          <w:color w:val="000000" w:themeColor="text1"/>
          <w:lang w:val="en-US"/>
        </w:rPr>
        <w:t xml:space="preserve">(12), p.6616. Available at: </w:t>
      </w:r>
      <w:hyperlink r:id="rId13" w:history="1">
        <w:r w:rsidRPr="00F24442">
          <w:rPr>
            <w:rStyle w:val="Hyperlink"/>
            <w:lang w:val="en-US"/>
          </w:rPr>
          <w:t>https://pdfs.semanticscholar.org/6043/ecfac18dd5f3948d8b44b01d03ee3f60b8eb.pdf</w:t>
        </w:r>
      </w:hyperlink>
      <w:r w:rsidRPr="00F24442">
        <w:rPr>
          <w:color w:val="000000" w:themeColor="text1"/>
          <w:lang w:val="en-US"/>
        </w:rPr>
        <w:t xml:space="preserve">. Accessed: 30 October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CIPD, (2020). </w:t>
      </w:r>
      <w:r w:rsidRPr="00F24442">
        <w:rPr>
          <w:i/>
          <w:iCs/>
          <w:color w:val="000000" w:themeColor="text1"/>
        </w:rPr>
        <w:t>Workplace Technology.</w:t>
      </w:r>
      <w:r w:rsidRPr="00F24442">
        <w:rPr>
          <w:color w:val="000000" w:themeColor="text1"/>
        </w:rPr>
        <w:t xml:space="preserve"> Available at: </w:t>
      </w:r>
      <w:hyperlink r:id="rId14" w:history="1">
        <w:r w:rsidRPr="00F24442">
          <w:rPr>
            <w:rStyle w:val="Hyperlink"/>
          </w:rPr>
          <w:t>https://www.cipd.org/globalassets/media/knowledge/knowledge-hub/reports/workplace-technology-2_tcm18-80853.pdf</w:t>
        </w:r>
      </w:hyperlink>
      <w:r w:rsidRPr="00F24442">
        <w:rPr>
          <w:color w:val="000000" w:themeColor="text1"/>
        </w:rPr>
        <w:t>.  Accessed: 25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Cruz Villazón, C., </w:t>
      </w:r>
      <w:proofErr w:type="spellStart"/>
      <w:r w:rsidRPr="00F24442">
        <w:rPr>
          <w:color w:val="000000" w:themeColor="text1"/>
        </w:rPr>
        <w:t>Sastoque</w:t>
      </w:r>
      <w:proofErr w:type="spellEnd"/>
      <w:r w:rsidRPr="00F24442">
        <w:rPr>
          <w:color w:val="000000" w:themeColor="text1"/>
        </w:rPr>
        <w:t xml:space="preserve"> Pinilla, L., </w:t>
      </w:r>
      <w:proofErr w:type="spellStart"/>
      <w:r w:rsidRPr="00F24442">
        <w:rPr>
          <w:color w:val="000000" w:themeColor="text1"/>
        </w:rPr>
        <w:t>Otegi</w:t>
      </w:r>
      <w:proofErr w:type="spellEnd"/>
      <w:r w:rsidRPr="00F24442">
        <w:rPr>
          <w:color w:val="000000" w:themeColor="text1"/>
        </w:rPr>
        <w:t xml:space="preserve"> </w:t>
      </w:r>
      <w:proofErr w:type="spellStart"/>
      <w:r w:rsidRPr="00F24442">
        <w:rPr>
          <w:color w:val="000000" w:themeColor="text1"/>
        </w:rPr>
        <w:t>Olaso</w:t>
      </w:r>
      <w:proofErr w:type="spellEnd"/>
      <w:r w:rsidRPr="00F24442">
        <w:rPr>
          <w:color w:val="000000" w:themeColor="text1"/>
        </w:rPr>
        <w:t xml:space="preserve">, J.R., Toledo </w:t>
      </w:r>
      <w:proofErr w:type="spellStart"/>
      <w:r w:rsidRPr="00F24442">
        <w:rPr>
          <w:color w:val="000000" w:themeColor="text1"/>
        </w:rPr>
        <w:t>Gandarias</w:t>
      </w:r>
      <w:proofErr w:type="spellEnd"/>
      <w:r w:rsidRPr="00F24442">
        <w:rPr>
          <w:color w:val="000000" w:themeColor="text1"/>
        </w:rPr>
        <w:t xml:space="preserve">, N. and </w:t>
      </w:r>
      <w:proofErr w:type="spellStart"/>
      <w:r w:rsidRPr="00F24442">
        <w:rPr>
          <w:color w:val="000000" w:themeColor="text1"/>
        </w:rPr>
        <w:t>López</w:t>
      </w:r>
      <w:proofErr w:type="spellEnd"/>
      <w:r w:rsidRPr="00F24442">
        <w:rPr>
          <w:color w:val="000000" w:themeColor="text1"/>
        </w:rPr>
        <w:t xml:space="preserve"> de </w:t>
      </w:r>
      <w:proofErr w:type="spellStart"/>
      <w:r w:rsidRPr="00F24442">
        <w:rPr>
          <w:color w:val="000000" w:themeColor="text1"/>
        </w:rPr>
        <w:t>Lacalle</w:t>
      </w:r>
      <w:proofErr w:type="spellEnd"/>
      <w:r w:rsidRPr="00F24442">
        <w:rPr>
          <w:color w:val="000000" w:themeColor="text1"/>
        </w:rPr>
        <w:t xml:space="preserve">, N., (2020). Identification of key performance indicators in project-based organisations through the lean approach. </w:t>
      </w:r>
      <w:r w:rsidRPr="00F24442">
        <w:rPr>
          <w:i/>
          <w:iCs/>
          <w:color w:val="000000" w:themeColor="text1"/>
        </w:rPr>
        <w:t>Sustainability</w:t>
      </w:r>
      <w:r w:rsidRPr="00F24442">
        <w:rPr>
          <w:color w:val="000000" w:themeColor="text1"/>
        </w:rPr>
        <w:t xml:space="preserve">. Available at: </w:t>
      </w:r>
      <w:hyperlink r:id="rId15" w:history="1">
        <w:r w:rsidRPr="00F24442">
          <w:rPr>
            <w:rStyle w:val="Hyperlink"/>
          </w:rPr>
          <w:t>https://www.mdpi.com/2071-1050/12/15/5977</w:t>
        </w:r>
      </w:hyperlink>
      <w:r w:rsidRPr="00F24442">
        <w:rPr>
          <w:color w:val="000000" w:themeColor="text1"/>
        </w:rPr>
        <w:t>.   Accessed: 03 November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Enholm</w:t>
      </w:r>
      <w:proofErr w:type="spellEnd"/>
      <w:r w:rsidRPr="00F24442">
        <w:rPr>
          <w:color w:val="000000" w:themeColor="text1"/>
          <w:lang w:val="en-US"/>
        </w:rPr>
        <w:t xml:space="preserve">, I.M., </w:t>
      </w:r>
      <w:proofErr w:type="spellStart"/>
      <w:r w:rsidRPr="00F24442">
        <w:rPr>
          <w:color w:val="000000" w:themeColor="text1"/>
          <w:lang w:val="en-US"/>
        </w:rPr>
        <w:t>Papagiannidis</w:t>
      </w:r>
      <w:proofErr w:type="spellEnd"/>
      <w:r w:rsidRPr="00F24442">
        <w:rPr>
          <w:color w:val="000000" w:themeColor="text1"/>
          <w:lang w:val="en-US"/>
        </w:rPr>
        <w:t xml:space="preserve">, E., </w:t>
      </w:r>
      <w:proofErr w:type="spellStart"/>
      <w:r w:rsidRPr="00F24442">
        <w:rPr>
          <w:color w:val="000000" w:themeColor="text1"/>
          <w:lang w:val="en-US"/>
        </w:rPr>
        <w:t>Mikalef</w:t>
      </w:r>
      <w:proofErr w:type="spellEnd"/>
      <w:r w:rsidRPr="00F24442">
        <w:rPr>
          <w:color w:val="000000" w:themeColor="text1"/>
          <w:lang w:val="en-US"/>
        </w:rPr>
        <w:t xml:space="preserve">, P. and </w:t>
      </w:r>
      <w:proofErr w:type="spellStart"/>
      <w:r w:rsidRPr="00F24442">
        <w:rPr>
          <w:color w:val="000000" w:themeColor="text1"/>
          <w:lang w:val="en-US"/>
        </w:rPr>
        <w:t>Krogstie</w:t>
      </w:r>
      <w:proofErr w:type="spellEnd"/>
      <w:r w:rsidRPr="00F24442">
        <w:rPr>
          <w:color w:val="000000" w:themeColor="text1"/>
          <w:lang w:val="en-US"/>
        </w:rPr>
        <w:t xml:space="preserve">, J., (2022). Artificial intelligence and business value: A literature review. </w:t>
      </w:r>
      <w:r w:rsidRPr="00F24442">
        <w:rPr>
          <w:i/>
          <w:iCs/>
          <w:color w:val="000000" w:themeColor="text1"/>
          <w:lang w:val="en-US"/>
        </w:rPr>
        <w:t>Information Systems Frontiers</w:t>
      </w:r>
      <w:r w:rsidRPr="00F24442">
        <w:rPr>
          <w:color w:val="000000" w:themeColor="text1"/>
          <w:lang w:val="en-US"/>
        </w:rPr>
        <w:t xml:space="preserve">. Available at: </w:t>
      </w:r>
      <w:hyperlink r:id="rId16" w:history="1">
        <w:r w:rsidRPr="00F24442">
          <w:rPr>
            <w:rStyle w:val="Hyperlink"/>
            <w:lang w:val="en-US"/>
          </w:rPr>
          <w:t>https://link.springer.com/article/10.1007/s10796-021-10186-w?trk=public_post_comment-text</w:t>
        </w:r>
      </w:hyperlink>
      <w:r w:rsidRPr="00F24442">
        <w:rPr>
          <w:color w:val="000000" w:themeColor="text1"/>
          <w:lang w:val="en-US"/>
        </w:rPr>
        <w:t xml:space="preserve">. Accessed: 07 November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European-union, 2024. </w:t>
      </w:r>
      <w:r w:rsidRPr="00F24442">
        <w:rPr>
          <w:i/>
          <w:iCs/>
          <w:color w:val="000000" w:themeColor="text1"/>
        </w:rPr>
        <w:t>Romania</w:t>
      </w:r>
      <w:r w:rsidRPr="00F24442">
        <w:rPr>
          <w:color w:val="000000" w:themeColor="text1"/>
        </w:rPr>
        <w:t xml:space="preserve">. Available at: </w:t>
      </w:r>
      <w:hyperlink r:id="rId17" w:history="1">
        <w:r w:rsidRPr="00F24442">
          <w:rPr>
            <w:rStyle w:val="Hyperlink"/>
          </w:rPr>
          <w:t>https://european-union.europa.eu/principles-countries-history/eu-countries/romania_en</w:t>
        </w:r>
      </w:hyperlink>
      <w:r w:rsidRPr="00F24442">
        <w:rPr>
          <w:color w:val="000000" w:themeColor="text1"/>
        </w:rPr>
        <w:t>. Accessed: 25 October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Fitriani</w:t>
      </w:r>
      <w:proofErr w:type="spellEnd"/>
      <w:r w:rsidRPr="00F24442">
        <w:rPr>
          <w:color w:val="000000" w:themeColor="text1"/>
          <w:lang w:val="en-US"/>
        </w:rPr>
        <w:t xml:space="preserve">, E., 2022. TOWS analysis on </w:t>
      </w:r>
      <w:proofErr w:type="spellStart"/>
      <w:r w:rsidRPr="00F24442">
        <w:rPr>
          <w:color w:val="000000" w:themeColor="text1"/>
          <w:lang w:val="en-US"/>
        </w:rPr>
        <w:t>recissbar</w:t>
      </w:r>
      <w:proofErr w:type="spellEnd"/>
      <w:r w:rsidRPr="00F24442">
        <w:rPr>
          <w:color w:val="000000" w:themeColor="text1"/>
          <w:lang w:val="en-US"/>
        </w:rPr>
        <w:t xml:space="preserve"> to increase its competitiveness. </w:t>
      </w:r>
      <w:proofErr w:type="spellStart"/>
      <w:r w:rsidRPr="00F24442">
        <w:rPr>
          <w:i/>
          <w:iCs/>
          <w:color w:val="000000" w:themeColor="text1"/>
          <w:lang w:val="en-US"/>
        </w:rPr>
        <w:t>Revista</w:t>
      </w:r>
      <w:proofErr w:type="spellEnd"/>
      <w:r w:rsidRPr="00F24442">
        <w:rPr>
          <w:i/>
          <w:iCs/>
          <w:color w:val="000000" w:themeColor="text1"/>
          <w:lang w:val="en-US"/>
        </w:rPr>
        <w:t xml:space="preserve"> CEA</w:t>
      </w:r>
      <w:r w:rsidRPr="00F24442">
        <w:rPr>
          <w:color w:val="000000" w:themeColor="text1"/>
          <w:lang w:val="en-US"/>
        </w:rPr>
        <w:t xml:space="preserve">. Available at: </w:t>
      </w:r>
      <w:hyperlink r:id="rId18" w:history="1">
        <w:r w:rsidRPr="00F24442">
          <w:rPr>
            <w:rStyle w:val="Hyperlink"/>
            <w:lang w:val="en-US"/>
          </w:rPr>
          <w:t>https://www.redalyc.org/journal/6381/638169410005/html/</w:t>
        </w:r>
      </w:hyperlink>
      <w:r w:rsidRPr="00F24442">
        <w:rPr>
          <w:color w:val="000000" w:themeColor="text1"/>
          <w:lang w:val="en-US"/>
        </w:rPr>
        <w:t xml:space="preserve">. Accessed: 09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lastRenderedPageBreak/>
        <w:t>Granulo</w:t>
      </w:r>
      <w:proofErr w:type="spellEnd"/>
      <w:r w:rsidRPr="00F24442">
        <w:rPr>
          <w:color w:val="000000" w:themeColor="text1"/>
          <w:lang w:val="en-US"/>
        </w:rPr>
        <w:t xml:space="preserve">, A. and </w:t>
      </w:r>
      <w:proofErr w:type="spellStart"/>
      <w:r w:rsidRPr="00F24442">
        <w:rPr>
          <w:color w:val="000000" w:themeColor="text1"/>
          <w:lang w:val="en-US"/>
        </w:rPr>
        <w:t>Tanović</w:t>
      </w:r>
      <w:proofErr w:type="spellEnd"/>
      <w:r w:rsidRPr="00F24442">
        <w:rPr>
          <w:color w:val="000000" w:themeColor="text1"/>
          <w:lang w:val="en-US"/>
        </w:rPr>
        <w:t xml:space="preserve">, A., (2020). The advantage of using SWOT analysis for companies with implemented ITIL framework processes. 2020 </w:t>
      </w:r>
      <w:r w:rsidRPr="00F24442">
        <w:rPr>
          <w:i/>
          <w:iCs/>
          <w:color w:val="000000" w:themeColor="text1"/>
          <w:lang w:val="en-US"/>
        </w:rPr>
        <w:t>43rd International Convention on Information, Communication and Electronic Technology (MIPRO)</w:t>
      </w:r>
      <w:r w:rsidRPr="00F24442">
        <w:rPr>
          <w:color w:val="000000" w:themeColor="text1"/>
          <w:lang w:val="en-US"/>
        </w:rPr>
        <w:t xml:space="preserve"> (pp. 1656-1661). IEEE.</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Handani</w:t>
      </w:r>
      <w:proofErr w:type="spellEnd"/>
      <w:r w:rsidRPr="00F24442">
        <w:rPr>
          <w:color w:val="000000" w:themeColor="text1"/>
          <w:lang w:val="en-US"/>
        </w:rPr>
        <w:t xml:space="preserve">, N.D., </w:t>
      </w:r>
      <w:proofErr w:type="spellStart"/>
      <w:r w:rsidRPr="00F24442">
        <w:rPr>
          <w:color w:val="000000" w:themeColor="text1"/>
          <w:lang w:val="en-US"/>
        </w:rPr>
        <w:t>Williady</w:t>
      </w:r>
      <w:proofErr w:type="spellEnd"/>
      <w:r w:rsidRPr="00F24442">
        <w:rPr>
          <w:color w:val="000000" w:themeColor="text1"/>
          <w:lang w:val="en-US"/>
        </w:rPr>
        <w:t xml:space="preserve">, A. and Kim, H.S., (2022). An analysis of customer textual reviews and satisfaction at luxury hotels in Singapore’s Marina Bay area (SG-Clean-Certified Hotels). </w:t>
      </w:r>
      <w:r w:rsidRPr="00F24442">
        <w:rPr>
          <w:i/>
          <w:iCs/>
          <w:color w:val="000000" w:themeColor="text1"/>
          <w:lang w:val="en-US"/>
        </w:rPr>
        <w:t>Sustainability, 1</w:t>
      </w:r>
      <w:r w:rsidRPr="00F24442">
        <w:rPr>
          <w:color w:val="000000" w:themeColor="text1"/>
          <w:lang w:val="en-US"/>
        </w:rPr>
        <w:t>4(15), p.9382.</w:t>
      </w:r>
    </w:p>
    <w:p w:rsidR="00F24442" w:rsidRPr="00F24442" w:rsidRDefault="00F24442" w:rsidP="00F24442">
      <w:pPr>
        <w:numPr>
          <w:ilvl w:val="0"/>
          <w:numId w:val="9"/>
        </w:numPr>
        <w:spacing w:before="0"/>
        <w:rPr>
          <w:color w:val="000000" w:themeColor="text1"/>
        </w:rPr>
      </w:pPr>
      <w:bookmarkStart w:id="12" w:name="_c14ql2j34gb5" w:colFirst="0" w:colLast="0"/>
      <w:bookmarkEnd w:id="12"/>
      <w:r w:rsidRPr="00F24442">
        <w:rPr>
          <w:color w:val="000000" w:themeColor="text1"/>
        </w:rPr>
        <w:t xml:space="preserve">Hotel Management, </w:t>
      </w:r>
      <w:r w:rsidRPr="00F24442">
        <w:rPr>
          <w:color w:val="000000" w:themeColor="text1"/>
          <w:lang w:val="en-IN"/>
        </w:rPr>
        <w:t>(2022).</w:t>
      </w:r>
      <w:r w:rsidRPr="00F24442">
        <w:rPr>
          <w:color w:val="000000" w:themeColor="text1"/>
        </w:rPr>
        <w:t xml:space="preserve"> </w:t>
      </w:r>
      <w:r w:rsidRPr="00F24442">
        <w:rPr>
          <w:i/>
          <w:iCs/>
          <w:color w:val="000000" w:themeColor="text1"/>
        </w:rPr>
        <w:t>JW Marriott Bucharest updates lock system</w:t>
      </w:r>
      <w:r w:rsidRPr="00F24442">
        <w:rPr>
          <w:color w:val="000000" w:themeColor="text1"/>
        </w:rPr>
        <w:t xml:space="preserve">. Available at: </w:t>
      </w:r>
      <w:hyperlink r:id="rId19" w:history="1">
        <w:r w:rsidRPr="00F24442">
          <w:rPr>
            <w:rStyle w:val="Hyperlink"/>
          </w:rPr>
          <w:t>https://www.hotelmanagement.net/tech/jw-marriott-bucharest-grand-hotel-upgrades-mobile-access</w:t>
        </w:r>
      </w:hyperlink>
      <w:r w:rsidRPr="00F24442">
        <w:rPr>
          <w:color w:val="000000" w:themeColor="text1"/>
        </w:rPr>
        <w:t>. Accessed: 25 October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Hotello</w:t>
      </w:r>
      <w:proofErr w:type="spellEnd"/>
      <w:r w:rsidRPr="00F24442">
        <w:rPr>
          <w:color w:val="000000" w:themeColor="text1"/>
          <w:lang w:val="en-US"/>
        </w:rPr>
        <w:t xml:space="preserve">, (2024). </w:t>
      </w:r>
      <w:r w:rsidRPr="00F24442">
        <w:rPr>
          <w:i/>
          <w:iCs/>
          <w:color w:val="000000" w:themeColor="text1"/>
          <w:lang w:val="en-US"/>
        </w:rPr>
        <w:t xml:space="preserve">Change management in the Hospitality industry. </w:t>
      </w:r>
      <w:r w:rsidRPr="00F24442">
        <w:rPr>
          <w:color w:val="000000" w:themeColor="text1"/>
          <w:lang w:val="en-US"/>
        </w:rPr>
        <w:t xml:space="preserve">Available at: </w:t>
      </w:r>
      <w:hyperlink r:id="rId20" w:history="1">
        <w:r w:rsidRPr="00F24442">
          <w:rPr>
            <w:rStyle w:val="Hyperlink"/>
            <w:lang w:val="en-US"/>
          </w:rPr>
          <w:t>https://hotello.com/en/change-management-hospitality-industry/</w:t>
        </w:r>
      </w:hyperlink>
      <w:r w:rsidRPr="00F24442">
        <w:rPr>
          <w:color w:val="000000" w:themeColor="text1"/>
          <w:lang w:val="en-US"/>
        </w:rPr>
        <w:t>. Accessed 24 October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IBIS World, (2024). </w:t>
      </w:r>
      <w:r w:rsidRPr="00F24442">
        <w:rPr>
          <w:i/>
          <w:iCs/>
          <w:color w:val="000000" w:themeColor="text1"/>
        </w:rPr>
        <w:t>Hotels &amp; Holiday Accommodation in Romania - Market Size, Industry Analysis, Trends and Forecasts (2024-2029)</w:t>
      </w:r>
      <w:r w:rsidRPr="00F24442">
        <w:rPr>
          <w:color w:val="000000" w:themeColor="text1"/>
        </w:rPr>
        <w:t xml:space="preserve">. Available at: </w:t>
      </w:r>
      <w:hyperlink r:id="rId21" w:history="1">
        <w:r w:rsidRPr="00F24442">
          <w:rPr>
            <w:rStyle w:val="Hyperlink"/>
          </w:rPr>
          <w:t>https://www.ibisworld.com/romania/industry/hotels-holiday-accommodation/200252/</w:t>
        </w:r>
      </w:hyperlink>
      <w:r w:rsidRPr="00F24442">
        <w:rPr>
          <w:color w:val="000000" w:themeColor="text1"/>
        </w:rPr>
        <w:t>. Accessed: 24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IGLG, 2024. </w:t>
      </w:r>
      <w:r w:rsidRPr="00F24442">
        <w:rPr>
          <w:i/>
          <w:iCs/>
          <w:color w:val="000000" w:themeColor="text1"/>
        </w:rPr>
        <w:t> What legislation, regulations and guidelines are relevant to consumer protection in your jurisdiction?</w:t>
      </w:r>
      <w:r w:rsidRPr="00F24442">
        <w:rPr>
          <w:color w:val="000000" w:themeColor="text1"/>
        </w:rPr>
        <w:t xml:space="preserve"> Available at: </w:t>
      </w:r>
      <w:hyperlink r:id="rId22" w:history="1">
        <w:r w:rsidRPr="00F24442">
          <w:rPr>
            <w:rStyle w:val="Hyperlink"/>
          </w:rPr>
          <w:t>https://iclg.com/practice-areas/consumer-protection-laws-and-regulations/romania</w:t>
        </w:r>
      </w:hyperlink>
      <w:r w:rsidRPr="00F24442">
        <w:rPr>
          <w:color w:val="000000" w:themeColor="text1"/>
        </w:rPr>
        <w:t>. Accessed: 10 October, 2024.</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JW Marriott Bucharest, 2024. </w:t>
      </w:r>
      <w:r w:rsidRPr="00F24442">
        <w:rPr>
          <w:i/>
          <w:color w:val="000000" w:themeColor="text1"/>
          <w:lang w:val="en-US"/>
        </w:rPr>
        <w:t>Romania's leading luxury hotel</w:t>
      </w:r>
      <w:r w:rsidRPr="00F24442">
        <w:rPr>
          <w:color w:val="000000" w:themeColor="text1"/>
          <w:lang w:val="en-US"/>
        </w:rPr>
        <w:t xml:space="preserve">. Available at: </w:t>
      </w:r>
      <w:hyperlink r:id="rId23" w:history="1">
        <w:r w:rsidRPr="00F24442">
          <w:rPr>
            <w:rStyle w:val="Hyperlink"/>
            <w:lang w:val="en-US"/>
          </w:rPr>
          <w:t>https://www.marriott.com/en-us/hotels/buhro-jw-marriott-bucharest-grand-hotel/overview/</w:t>
        </w:r>
      </w:hyperlink>
      <w:r w:rsidRPr="00F24442">
        <w:rPr>
          <w:color w:val="000000" w:themeColor="text1"/>
          <w:lang w:val="en-US"/>
        </w:rPr>
        <w:t>. Accessed: 27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Keller, K.L., 2023. Looking forward, looking back: developing a narrative of the past, present and future of a brand. </w:t>
      </w:r>
      <w:r w:rsidRPr="00F24442">
        <w:rPr>
          <w:i/>
          <w:iCs/>
          <w:color w:val="000000" w:themeColor="text1"/>
        </w:rPr>
        <w:t>Journal of Brand Management</w:t>
      </w:r>
      <w:r w:rsidRPr="00F24442">
        <w:rPr>
          <w:color w:val="000000" w:themeColor="text1"/>
        </w:rPr>
        <w:t xml:space="preserve">, </w:t>
      </w:r>
      <w:r w:rsidRPr="00F24442">
        <w:rPr>
          <w:i/>
          <w:iCs/>
          <w:color w:val="000000" w:themeColor="text1"/>
        </w:rPr>
        <w:t>30</w:t>
      </w:r>
      <w:r w:rsidRPr="00F24442">
        <w:rPr>
          <w:color w:val="000000" w:themeColor="text1"/>
        </w:rPr>
        <w:t xml:space="preserve">(1), pp.1-8. Available at: </w:t>
      </w:r>
      <w:hyperlink r:id="rId24" w:history="1">
        <w:r w:rsidRPr="00F24442">
          <w:rPr>
            <w:rStyle w:val="Hyperlink"/>
          </w:rPr>
          <w:t>https://link.springer.com/article/10.1057/s41262-022-00309-2</w:t>
        </w:r>
      </w:hyperlink>
      <w:r w:rsidRPr="00F24442">
        <w:rPr>
          <w:color w:val="000000" w:themeColor="text1"/>
        </w:rPr>
        <w:t>. Accessed: 28 October 2024</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Khan, N., Hassan, A.U., Fahad, S. and </w:t>
      </w:r>
      <w:proofErr w:type="spellStart"/>
      <w:r w:rsidRPr="00F24442">
        <w:rPr>
          <w:color w:val="000000" w:themeColor="text1"/>
          <w:lang w:val="en-US"/>
        </w:rPr>
        <w:t>Naushad</w:t>
      </w:r>
      <w:proofErr w:type="spellEnd"/>
      <w:r w:rsidRPr="00F24442">
        <w:rPr>
          <w:color w:val="000000" w:themeColor="text1"/>
          <w:lang w:val="en-US"/>
        </w:rPr>
        <w:t xml:space="preserve">, M., (2020). Factors affecting tourism industry and its impacts on global economy of the world. </w:t>
      </w:r>
      <w:r w:rsidRPr="00F24442">
        <w:rPr>
          <w:i/>
          <w:iCs/>
          <w:color w:val="000000" w:themeColor="text1"/>
          <w:lang w:val="en-US"/>
        </w:rPr>
        <w:t xml:space="preserve">Available at: </w:t>
      </w:r>
      <w:hyperlink r:id="rId25" w:history="1">
        <w:r w:rsidRPr="00F24442">
          <w:rPr>
            <w:rStyle w:val="Hyperlink"/>
            <w:i/>
            <w:iCs/>
            <w:lang w:val="en-US"/>
          </w:rPr>
          <w:t>https://papers.ssrn.com/sol3/Papers.cfm?abstract_id=3559353</w:t>
        </w:r>
      </w:hyperlink>
      <w:r w:rsidRPr="00F24442">
        <w:rPr>
          <w:i/>
          <w:iCs/>
          <w:color w:val="000000" w:themeColor="text1"/>
          <w:lang w:val="en-US"/>
        </w:rPr>
        <w:t xml:space="preserve">. </w:t>
      </w:r>
      <w:r w:rsidRPr="00F24442">
        <w:rPr>
          <w:iCs/>
          <w:color w:val="000000" w:themeColor="text1"/>
          <w:lang w:val="en-US"/>
        </w:rPr>
        <w:t>Accessed: 03 November 2024</w:t>
      </w:r>
      <w:r w:rsidRPr="00F24442">
        <w:rPr>
          <w:i/>
          <w:iCs/>
          <w:color w:val="000000" w:themeColor="text1"/>
          <w:lang w:val="en-US"/>
        </w:rPr>
        <w:t xml:space="preserve">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Lagiewski</w:t>
      </w:r>
      <w:proofErr w:type="spellEnd"/>
      <w:r w:rsidRPr="00F24442">
        <w:rPr>
          <w:color w:val="000000" w:themeColor="text1"/>
          <w:lang w:val="en-US"/>
        </w:rPr>
        <w:t xml:space="preserve">, R. and </w:t>
      </w:r>
      <w:proofErr w:type="spellStart"/>
      <w:r w:rsidRPr="00F24442">
        <w:rPr>
          <w:color w:val="000000" w:themeColor="text1"/>
          <w:lang w:val="en-US"/>
        </w:rPr>
        <w:t>Perotti</w:t>
      </w:r>
      <w:proofErr w:type="spellEnd"/>
      <w:r w:rsidRPr="00F24442">
        <w:rPr>
          <w:color w:val="000000" w:themeColor="text1"/>
          <w:lang w:val="en-US"/>
        </w:rPr>
        <w:t xml:space="preserve">, V., (2023). Customer experiences and situational vulnerability: An exploration of hotel services during a disaster. </w:t>
      </w:r>
      <w:r w:rsidRPr="00F24442">
        <w:rPr>
          <w:i/>
          <w:iCs/>
          <w:color w:val="000000" w:themeColor="text1"/>
          <w:lang w:val="en-US"/>
        </w:rPr>
        <w:t>International Journal of Hospitality Management</w:t>
      </w:r>
      <w:r w:rsidRPr="00F24442">
        <w:rPr>
          <w:color w:val="000000" w:themeColor="text1"/>
          <w:lang w:val="en-US"/>
        </w:rPr>
        <w:t xml:space="preserve">. Available at: </w:t>
      </w:r>
      <w:hyperlink r:id="rId26" w:history="1">
        <w:r w:rsidRPr="00F24442">
          <w:rPr>
            <w:rStyle w:val="Hyperlink"/>
            <w:lang w:val="en-US"/>
          </w:rPr>
          <w:t>https://www.sciencedirect.com/science/article/pii/S0278431922002262</w:t>
        </w:r>
      </w:hyperlink>
      <w:r w:rsidRPr="00F24442">
        <w:rPr>
          <w:color w:val="000000" w:themeColor="text1"/>
          <w:lang w:val="en-US"/>
        </w:rPr>
        <w:t xml:space="preserve">. Accessed: 07 November 2024  </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Liu, J., Zhang, H., Sun, J., Li, N. and </w:t>
      </w:r>
      <w:proofErr w:type="spellStart"/>
      <w:r w:rsidRPr="00F24442">
        <w:rPr>
          <w:color w:val="000000" w:themeColor="text1"/>
          <w:lang w:val="en-US"/>
        </w:rPr>
        <w:t>Bilgihan</w:t>
      </w:r>
      <w:proofErr w:type="spellEnd"/>
      <w:r w:rsidRPr="00F24442">
        <w:rPr>
          <w:color w:val="000000" w:themeColor="text1"/>
          <w:lang w:val="en-US"/>
        </w:rPr>
        <w:t xml:space="preserve">, A., (2020). How to prevent negative online customer reviews: the moderating roles of monetary compensation and psychological compensation. </w:t>
      </w:r>
      <w:r w:rsidRPr="00F24442">
        <w:rPr>
          <w:i/>
          <w:color w:val="000000" w:themeColor="text1"/>
          <w:lang w:val="en-US"/>
        </w:rPr>
        <w:t>International Journal of Contemporary Hospitality Management</w:t>
      </w:r>
      <w:r w:rsidRPr="00F24442">
        <w:rPr>
          <w:color w:val="000000" w:themeColor="text1"/>
          <w:lang w:val="en-US"/>
        </w:rPr>
        <w:t xml:space="preserve">. Available at: </w:t>
      </w:r>
      <w:hyperlink r:id="rId27" w:history="1">
        <w:r w:rsidRPr="00F24442">
          <w:rPr>
            <w:rStyle w:val="Hyperlink"/>
            <w:lang w:val="en-US"/>
          </w:rPr>
          <w:t>https://www.researchgate.net/profile/Jun-Liu-179/publication/343945861_How_to_prevent_negative_online_customer_reviews_the_moderating_roles_of_monetary_compensation_and_psychological_compensation/links/626010111b747d19c299e174/How-to-prevent-negative-online-customer-reviews-the-moderating-roles-of-monetary-compensation-and-psychological-compensation.pdf</w:t>
        </w:r>
      </w:hyperlink>
      <w:r w:rsidRPr="00F24442">
        <w:rPr>
          <w:color w:val="000000" w:themeColor="text1"/>
          <w:lang w:val="en-US"/>
        </w:rPr>
        <w:t xml:space="preserve">. Accessed: 27 October 2024 </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Marriott, 2024a. </w:t>
      </w:r>
      <w:r w:rsidRPr="00F24442">
        <w:rPr>
          <w:i/>
          <w:iCs/>
          <w:color w:val="000000" w:themeColor="text1"/>
          <w:lang w:val="en-US"/>
        </w:rPr>
        <w:t>Romania's leading luxury hotel</w:t>
      </w:r>
      <w:r w:rsidRPr="00F24442">
        <w:rPr>
          <w:color w:val="000000" w:themeColor="text1"/>
          <w:lang w:val="en-US"/>
        </w:rPr>
        <w:t xml:space="preserve"> Available at: </w:t>
      </w:r>
      <w:hyperlink r:id="rId28" w:history="1">
        <w:r w:rsidRPr="00F24442">
          <w:rPr>
            <w:rStyle w:val="Hyperlink"/>
            <w:lang w:val="en-US"/>
          </w:rPr>
          <w:t>https://www.marriott.com/en-us/hotels/buhro-jw-marriott-bucharest-grand-hotel/overview/</w:t>
        </w:r>
      </w:hyperlink>
      <w:r w:rsidRPr="00F24442">
        <w:rPr>
          <w:color w:val="000000" w:themeColor="text1"/>
          <w:lang w:val="en-US"/>
        </w:rPr>
        <w:t>. Accessed: 26th October 2024</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Marriott, 2024b. </w:t>
      </w:r>
      <w:r w:rsidRPr="00F24442">
        <w:rPr>
          <w:i/>
          <w:color w:val="000000" w:themeColor="text1"/>
          <w:lang w:val="en-US"/>
        </w:rPr>
        <w:t xml:space="preserve">How Real Associates Live and Breathe Marriott’s ‘Serve our World’ Philosophy. </w:t>
      </w:r>
      <w:r w:rsidRPr="00F24442">
        <w:rPr>
          <w:color w:val="000000" w:themeColor="text1"/>
          <w:lang w:val="en-US"/>
        </w:rPr>
        <w:t xml:space="preserve">Available at: </w:t>
      </w:r>
      <w:hyperlink r:id="rId29" w:history="1">
        <w:r w:rsidRPr="00F24442">
          <w:rPr>
            <w:rStyle w:val="Hyperlink"/>
            <w:lang w:val="en-US"/>
          </w:rPr>
          <w:t>https://life.marriott.com/serve360-stories/</w:t>
        </w:r>
      </w:hyperlink>
      <w:r w:rsidRPr="00F24442">
        <w:rPr>
          <w:color w:val="000000" w:themeColor="text1"/>
          <w:lang w:val="en-US"/>
        </w:rPr>
        <w:t>. Accessed 24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Mazhar, M., </w:t>
      </w:r>
      <w:proofErr w:type="spellStart"/>
      <w:r w:rsidRPr="00F24442">
        <w:rPr>
          <w:color w:val="000000" w:themeColor="text1"/>
        </w:rPr>
        <w:t>Hooi</w:t>
      </w:r>
      <w:proofErr w:type="spellEnd"/>
      <w:r w:rsidRPr="00F24442">
        <w:rPr>
          <w:color w:val="000000" w:themeColor="text1"/>
        </w:rPr>
        <w:t xml:space="preserve"> Ting, D., </w:t>
      </w:r>
      <w:proofErr w:type="spellStart"/>
      <w:r w:rsidRPr="00F24442">
        <w:rPr>
          <w:color w:val="000000" w:themeColor="text1"/>
        </w:rPr>
        <w:t>Zaib</w:t>
      </w:r>
      <w:proofErr w:type="spellEnd"/>
      <w:r w:rsidRPr="00F24442">
        <w:rPr>
          <w:color w:val="000000" w:themeColor="text1"/>
        </w:rPr>
        <w:t xml:space="preserve"> </w:t>
      </w:r>
      <w:proofErr w:type="spellStart"/>
      <w:r w:rsidRPr="00F24442">
        <w:rPr>
          <w:color w:val="000000" w:themeColor="text1"/>
        </w:rPr>
        <w:t>Abbasi</w:t>
      </w:r>
      <w:proofErr w:type="spellEnd"/>
      <w:r w:rsidRPr="00F24442">
        <w:rPr>
          <w:color w:val="000000" w:themeColor="text1"/>
        </w:rPr>
        <w:t xml:space="preserve">, A., Nadeem, M.A. and </w:t>
      </w:r>
      <w:proofErr w:type="spellStart"/>
      <w:r w:rsidRPr="00F24442">
        <w:rPr>
          <w:color w:val="000000" w:themeColor="text1"/>
        </w:rPr>
        <w:t>Abbasi</w:t>
      </w:r>
      <w:proofErr w:type="spellEnd"/>
      <w:r w:rsidRPr="00F24442">
        <w:rPr>
          <w:color w:val="000000" w:themeColor="text1"/>
        </w:rPr>
        <w:t xml:space="preserve">, H.A., </w:t>
      </w:r>
      <w:r w:rsidRPr="00F24442">
        <w:rPr>
          <w:color w:val="000000" w:themeColor="text1"/>
          <w:lang w:val="en-IN"/>
        </w:rPr>
        <w:t>(2022).</w:t>
      </w:r>
      <w:r w:rsidRPr="00F24442">
        <w:rPr>
          <w:color w:val="000000" w:themeColor="text1"/>
        </w:rPr>
        <w:t xml:space="preserve"> Gauging customers’ negative disconfirmation in online post-purchase behaviour: The moderating role of service recovery. </w:t>
      </w:r>
      <w:r w:rsidRPr="00F24442">
        <w:rPr>
          <w:i/>
          <w:iCs/>
          <w:color w:val="000000" w:themeColor="text1"/>
        </w:rPr>
        <w:t>Cogent Business &amp; Management, 9</w:t>
      </w:r>
      <w:r w:rsidRPr="00F24442">
        <w:rPr>
          <w:color w:val="000000" w:themeColor="text1"/>
        </w:rPr>
        <w:t>(1), p.2072186.</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Mercan</w:t>
      </w:r>
      <w:proofErr w:type="spellEnd"/>
      <w:r w:rsidRPr="00F24442">
        <w:rPr>
          <w:color w:val="000000" w:themeColor="text1"/>
          <w:lang w:val="en-US"/>
        </w:rPr>
        <w:t xml:space="preserve">, S., Cain, L., </w:t>
      </w:r>
      <w:proofErr w:type="spellStart"/>
      <w:r w:rsidRPr="00F24442">
        <w:rPr>
          <w:color w:val="000000" w:themeColor="text1"/>
          <w:lang w:val="en-US"/>
        </w:rPr>
        <w:t>Akkaya</w:t>
      </w:r>
      <w:proofErr w:type="spellEnd"/>
      <w:r w:rsidRPr="00F24442">
        <w:rPr>
          <w:color w:val="000000" w:themeColor="text1"/>
          <w:lang w:val="en-US"/>
        </w:rPr>
        <w:t xml:space="preserve">, K., </w:t>
      </w:r>
      <w:proofErr w:type="spellStart"/>
      <w:r w:rsidRPr="00F24442">
        <w:rPr>
          <w:color w:val="000000" w:themeColor="text1"/>
          <w:lang w:val="en-US"/>
        </w:rPr>
        <w:t>Cebe</w:t>
      </w:r>
      <w:proofErr w:type="spellEnd"/>
      <w:r w:rsidRPr="00F24442">
        <w:rPr>
          <w:color w:val="000000" w:themeColor="text1"/>
          <w:lang w:val="en-US"/>
        </w:rPr>
        <w:t xml:space="preserve">, M., </w:t>
      </w:r>
      <w:proofErr w:type="spellStart"/>
      <w:r w:rsidRPr="00F24442">
        <w:rPr>
          <w:color w:val="000000" w:themeColor="text1"/>
          <w:lang w:val="en-US"/>
        </w:rPr>
        <w:t>Uluagac</w:t>
      </w:r>
      <w:proofErr w:type="spellEnd"/>
      <w:r w:rsidRPr="00F24442">
        <w:rPr>
          <w:color w:val="000000" w:themeColor="text1"/>
          <w:lang w:val="en-US"/>
        </w:rPr>
        <w:t xml:space="preserve">, S., Alonso, M. and </w:t>
      </w:r>
      <w:proofErr w:type="spellStart"/>
      <w:r w:rsidRPr="00F24442">
        <w:rPr>
          <w:color w:val="000000" w:themeColor="text1"/>
          <w:lang w:val="en-US"/>
        </w:rPr>
        <w:t>Cobanoglu</w:t>
      </w:r>
      <w:proofErr w:type="spellEnd"/>
      <w:r w:rsidRPr="00F24442">
        <w:rPr>
          <w:color w:val="000000" w:themeColor="text1"/>
          <w:lang w:val="en-US"/>
        </w:rPr>
        <w:t xml:space="preserve">, C., 2021. Improving the service industry with hyper-connectivity: </w:t>
      </w:r>
      <w:proofErr w:type="spellStart"/>
      <w:r w:rsidRPr="00F24442">
        <w:rPr>
          <w:color w:val="000000" w:themeColor="text1"/>
          <w:lang w:val="en-US"/>
        </w:rPr>
        <w:t>IoT</w:t>
      </w:r>
      <w:proofErr w:type="spellEnd"/>
      <w:r w:rsidRPr="00F24442">
        <w:rPr>
          <w:color w:val="000000" w:themeColor="text1"/>
          <w:lang w:val="en-US"/>
        </w:rPr>
        <w:t xml:space="preserve"> in hospitality. </w:t>
      </w:r>
      <w:r w:rsidRPr="00F24442">
        <w:rPr>
          <w:i/>
          <w:iCs/>
          <w:color w:val="000000" w:themeColor="text1"/>
          <w:lang w:val="en-US"/>
        </w:rPr>
        <w:t>International Journal of Contemporary Hospitality Management</w:t>
      </w:r>
      <w:r w:rsidRPr="00F24442">
        <w:rPr>
          <w:color w:val="000000" w:themeColor="text1"/>
          <w:lang w:val="en-US"/>
        </w:rPr>
        <w:t xml:space="preserve">, </w:t>
      </w:r>
      <w:r w:rsidRPr="00F24442">
        <w:rPr>
          <w:i/>
          <w:iCs/>
          <w:color w:val="000000" w:themeColor="text1"/>
          <w:lang w:val="en-US"/>
        </w:rPr>
        <w:t>33</w:t>
      </w:r>
      <w:r w:rsidRPr="00F24442">
        <w:rPr>
          <w:color w:val="000000" w:themeColor="text1"/>
          <w:lang w:val="en-US"/>
        </w:rPr>
        <w:t>(1), pp.243-262.</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Misra</w:t>
      </w:r>
      <w:proofErr w:type="spellEnd"/>
      <w:r w:rsidRPr="00F24442">
        <w:rPr>
          <w:color w:val="000000" w:themeColor="text1"/>
          <w:lang w:val="en-US"/>
        </w:rPr>
        <w:t xml:space="preserve">, P.K. and </w:t>
      </w:r>
      <w:proofErr w:type="spellStart"/>
      <w:r w:rsidRPr="00F24442">
        <w:rPr>
          <w:color w:val="000000" w:themeColor="text1"/>
          <w:lang w:val="en-US"/>
        </w:rPr>
        <w:t>Mohanty</w:t>
      </w:r>
      <w:proofErr w:type="spellEnd"/>
      <w:r w:rsidRPr="00F24442">
        <w:rPr>
          <w:color w:val="000000" w:themeColor="text1"/>
          <w:lang w:val="en-US"/>
        </w:rPr>
        <w:t xml:space="preserve">, J., 2021, February. A review on training and leadership development: its effectiveness for enhancing employee performance in Indian </w:t>
      </w:r>
      <w:r w:rsidRPr="00F24442">
        <w:rPr>
          <w:color w:val="000000" w:themeColor="text1"/>
          <w:lang w:val="en-US"/>
        </w:rPr>
        <w:lastRenderedPageBreak/>
        <w:t>construction industry.</w:t>
      </w:r>
      <w:r w:rsidRPr="00F24442">
        <w:rPr>
          <w:i/>
          <w:color w:val="000000" w:themeColor="text1"/>
          <w:lang w:val="en-US"/>
        </w:rPr>
        <w:t xml:space="preserve"> In IOP Conference Series: Materials Science and Engineering </w:t>
      </w:r>
      <w:r w:rsidRPr="00F24442">
        <w:rPr>
          <w:color w:val="000000" w:themeColor="text1"/>
          <w:lang w:val="en-US"/>
        </w:rPr>
        <w:t>(Vol. 1045, No. 1, p. 012020). IOP Publishing.</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Monteiro, P. and Adler, P.S., (2022). Bureaucracy for the 21st century: Clarifying and expanding our view of bureaucratic organization. </w:t>
      </w:r>
      <w:r w:rsidRPr="00F24442">
        <w:rPr>
          <w:i/>
          <w:color w:val="000000" w:themeColor="text1"/>
          <w:lang w:val="en-US"/>
        </w:rPr>
        <w:t>Academy of Management Annals</w:t>
      </w:r>
      <w:r w:rsidRPr="00F24442">
        <w:rPr>
          <w:color w:val="000000" w:themeColor="text1"/>
          <w:lang w:val="en-US"/>
        </w:rPr>
        <w:t>, 16(2), pp.427-475.</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Notified, (2024). </w:t>
      </w:r>
      <w:r w:rsidRPr="00F24442">
        <w:rPr>
          <w:i/>
          <w:color w:val="000000" w:themeColor="text1"/>
          <w:lang w:val="en-US"/>
        </w:rPr>
        <w:t xml:space="preserve">Marriott International Pledges Global Community Involvement. </w:t>
      </w:r>
      <w:r w:rsidRPr="00F24442">
        <w:rPr>
          <w:color w:val="000000" w:themeColor="text1"/>
          <w:lang w:val="en-US"/>
        </w:rPr>
        <w:t xml:space="preserve">Available at: </w:t>
      </w:r>
      <w:hyperlink r:id="rId30" w:history="1">
        <w:r w:rsidRPr="00F24442">
          <w:rPr>
            <w:rStyle w:val="Hyperlink"/>
            <w:lang w:val="en-US"/>
          </w:rPr>
          <w:t>https://marriott.gcs-web.com/news-releases/news-release-details/marriott-international-pledges-global-community-involvement</w:t>
        </w:r>
      </w:hyperlink>
      <w:r w:rsidRPr="00F24442">
        <w:rPr>
          <w:color w:val="000000" w:themeColor="text1"/>
          <w:lang w:val="en-US"/>
        </w:rPr>
        <w:t xml:space="preserve">. Accessed 24 October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O’Mahoney, J. (2021). How Small Consultancies Grow: Challenging Problem-Based Theorising. Management Consulting Journal, 4(1), 5–20. </w:t>
      </w:r>
      <w:proofErr w:type="spellStart"/>
      <w:r w:rsidRPr="00F24442">
        <w:rPr>
          <w:color w:val="000000" w:themeColor="text1"/>
        </w:rPr>
        <w:t>Avilable</w:t>
      </w:r>
      <w:proofErr w:type="spellEnd"/>
      <w:r w:rsidRPr="00F24442">
        <w:rPr>
          <w:color w:val="000000" w:themeColor="text1"/>
        </w:rPr>
        <w:t xml:space="preserve"> at: </w:t>
      </w:r>
      <w:hyperlink r:id="rId31" w:history="1">
        <w:r w:rsidRPr="00F24442">
          <w:rPr>
            <w:rStyle w:val="Hyperlink"/>
          </w:rPr>
          <w:t>https://intapi.sciendo.com/pdf/10.2478/mcj-2021-0002</w:t>
        </w:r>
      </w:hyperlink>
      <w:r w:rsidRPr="00F24442">
        <w:rPr>
          <w:color w:val="000000" w:themeColor="text1"/>
        </w:rPr>
        <w:t xml:space="preserve">. Accessed: 19 October 2024 </w:t>
      </w:r>
    </w:p>
    <w:p w:rsidR="00F24442" w:rsidRPr="00F24442" w:rsidRDefault="00F24442" w:rsidP="00F24442">
      <w:pPr>
        <w:numPr>
          <w:ilvl w:val="0"/>
          <w:numId w:val="9"/>
        </w:numPr>
        <w:spacing w:before="0"/>
        <w:rPr>
          <w:color w:val="000000" w:themeColor="text1"/>
        </w:rPr>
      </w:pPr>
      <w:r w:rsidRPr="00F24442">
        <w:rPr>
          <w:color w:val="000000" w:themeColor="text1"/>
        </w:rPr>
        <w:t>Oehler-Șincai, I.M., (2023). Romania: A Case of Differentiated Integration into the European Union.</w:t>
      </w:r>
      <w:r w:rsidRPr="00F24442">
        <w:rPr>
          <w:iCs/>
          <w:color w:val="000000" w:themeColor="text1"/>
        </w:rPr>
        <w:t xml:space="preserve"> Available at: </w:t>
      </w:r>
      <w:hyperlink r:id="rId32" w:history="1">
        <w:r w:rsidRPr="00F24442">
          <w:rPr>
            <w:rStyle w:val="Hyperlink"/>
            <w:iCs/>
          </w:rPr>
          <w:t>https://www.degruyter.com/document/doi/10.1515/soeu-2022-0050/html</w:t>
        </w:r>
      </w:hyperlink>
      <w:r w:rsidRPr="00F24442">
        <w:rPr>
          <w:iCs/>
          <w:color w:val="000000" w:themeColor="text1"/>
        </w:rPr>
        <w:t xml:space="preserve">. Accessed: 29 October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ORG, 2021. </w:t>
      </w:r>
      <w:r w:rsidRPr="00F24442">
        <w:rPr>
          <w:i/>
          <w:iCs/>
          <w:color w:val="000000" w:themeColor="text1"/>
        </w:rPr>
        <w:t>Risk Historical Hazards.</w:t>
      </w:r>
      <w:r w:rsidRPr="00F24442">
        <w:rPr>
          <w:color w:val="000000" w:themeColor="text1"/>
        </w:rPr>
        <w:t xml:space="preserve"> Available at: </w:t>
      </w:r>
      <w:hyperlink r:id="rId33" w:anchor=":~:text=Romania%20is%20increasingly%20vulnerable%20to,landslides%2C%20earthquakes%2C%20and%20floods" w:history="1">
        <w:r w:rsidRPr="00F24442">
          <w:rPr>
            <w:rStyle w:val="Hyperlink"/>
          </w:rPr>
          <w:t>https://climateknowledgeportal.worldbank.org/country/romania/vulnerability#:~:text=Romania%20is%20increasingly%20vulnerable%20to,landslides%2C%20earthquakes%2C%20and%20floods</w:t>
        </w:r>
      </w:hyperlink>
      <w:r w:rsidRPr="00F24442">
        <w:rPr>
          <w:color w:val="000000" w:themeColor="text1"/>
        </w:rPr>
        <w:t>. Accessed: 13 October 2024.</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Owen, G., 2020. What makes climate change adaptation effective? A systematic review of the literature. </w:t>
      </w:r>
      <w:r w:rsidRPr="00F24442">
        <w:rPr>
          <w:i/>
          <w:iCs/>
          <w:color w:val="000000" w:themeColor="text1"/>
          <w:lang w:val="en-US"/>
        </w:rPr>
        <w:t>Global Environmental Change</w:t>
      </w:r>
      <w:r w:rsidRPr="00F24442">
        <w:rPr>
          <w:color w:val="000000" w:themeColor="text1"/>
          <w:lang w:val="en-US"/>
        </w:rPr>
        <w:t xml:space="preserve">. Available at: </w:t>
      </w:r>
      <w:hyperlink r:id="rId34" w:history="1">
        <w:r w:rsidRPr="00F24442">
          <w:rPr>
            <w:rStyle w:val="Hyperlink"/>
            <w:lang w:val="en-US"/>
          </w:rPr>
          <w:t>https://www.sciencedirect.com/science/article/pii/S0959378019312026</w:t>
        </w:r>
      </w:hyperlink>
      <w:r w:rsidRPr="00F24442">
        <w:rPr>
          <w:color w:val="000000" w:themeColor="text1"/>
          <w:lang w:val="en-US"/>
        </w:rPr>
        <w:t>. Accessed: 03 November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Ozuem</w:t>
      </w:r>
      <w:proofErr w:type="spellEnd"/>
      <w:r w:rsidRPr="00F24442">
        <w:rPr>
          <w:color w:val="000000" w:themeColor="text1"/>
          <w:lang w:val="en-US"/>
        </w:rPr>
        <w:t xml:space="preserve">, W., Ranfagni, S., Willis, M., </w:t>
      </w:r>
      <w:proofErr w:type="spellStart"/>
      <w:r w:rsidRPr="00F24442">
        <w:rPr>
          <w:color w:val="000000" w:themeColor="text1"/>
          <w:lang w:val="en-US"/>
        </w:rPr>
        <w:t>Rovai</w:t>
      </w:r>
      <w:proofErr w:type="spellEnd"/>
      <w:r w:rsidRPr="00F24442">
        <w:rPr>
          <w:color w:val="000000" w:themeColor="text1"/>
          <w:lang w:val="en-US"/>
        </w:rPr>
        <w:t xml:space="preserve">, S. and Howell, K., (2021). Exploring customers' responses to online service failure and recovery strategies during Covid‐19 pandemic: An actor–network theory perspective. </w:t>
      </w:r>
      <w:r w:rsidRPr="00F24442">
        <w:rPr>
          <w:i/>
          <w:color w:val="000000" w:themeColor="text1"/>
          <w:lang w:val="en-US"/>
        </w:rPr>
        <w:t>Psychology &amp; Marketing</w:t>
      </w:r>
      <w:r w:rsidRPr="00F24442">
        <w:rPr>
          <w:color w:val="000000" w:themeColor="text1"/>
          <w:lang w:val="en-US"/>
        </w:rPr>
        <w:t xml:space="preserve">. Available at: </w:t>
      </w:r>
      <w:hyperlink r:id="rId35" w:history="1">
        <w:r w:rsidRPr="00F24442">
          <w:rPr>
            <w:rStyle w:val="Hyperlink"/>
            <w:lang w:val="en-US"/>
          </w:rPr>
          <w:t>https://onlinelibrary.wiley.com/doi/pdfdirect/10.1002/mar.21527</w:t>
        </w:r>
      </w:hyperlink>
      <w:r w:rsidRPr="00F24442">
        <w:rPr>
          <w:color w:val="000000" w:themeColor="text1"/>
          <w:lang w:val="en-US"/>
        </w:rPr>
        <w:t xml:space="preserve">. Accessed: 19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lastRenderedPageBreak/>
        <w:t>Rane</w:t>
      </w:r>
      <w:proofErr w:type="spellEnd"/>
      <w:r w:rsidRPr="00F24442">
        <w:rPr>
          <w:color w:val="000000" w:themeColor="text1"/>
          <w:lang w:val="en-US"/>
        </w:rPr>
        <w:t xml:space="preserve">, N.L., </w:t>
      </w:r>
      <w:proofErr w:type="spellStart"/>
      <w:r w:rsidRPr="00F24442">
        <w:rPr>
          <w:color w:val="000000" w:themeColor="text1"/>
          <w:lang w:val="en-US"/>
        </w:rPr>
        <w:t>Achari</w:t>
      </w:r>
      <w:proofErr w:type="spellEnd"/>
      <w:r w:rsidRPr="00F24442">
        <w:rPr>
          <w:color w:val="000000" w:themeColor="text1"/>
          <w:lang w:val="en-US"/>
        </w:rPr>
        <w:t xml:space="preserve">, A. and </w:t>
      </w:r>
      <w:proofErr w:type="spellStart"/>
      <w:r w:rsidRPr="00F24442">
        <w:rPr>
          <w:color w:val="000000" w:themeColor="text1"/>
          <w:lang w:val="en-US"/>
        </w:rPr>
        <w:t>Choudhary</w:t>
      </w:r>
      <w:proofErr w:type="spellEnd"/>
      <w:r w:rsidRPr="00F24442">
        <w:rPr>
          <w:color w:val="000000" w:themeColor="text1"/>
          <w:lang w:val="en-US"/>
        </w:rPr>
        <w:t>, S.P., (2023). Enhancing customer loyalty through quality of service: Effective strategies to improve customer satisfaction, experience, relationship, and engagement. International Research Journal of Modernization in Engineering Technology and Science.</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Reim</w:t>
      </w:r>
      <w:proofErr w:type="spellEnd"/>
      <w:r w:rsidRPr="00F24442">
        <w:rPr>
          <w:color w:val="000000" w:themeColor="text1"/>
          <w:lang w:val="en-US"/>
        </w:rPr>
        <w:t xml:space="preserve">, W., </w:t>
      </w:r>
      <w:proofErr w:type="spellStart"/>
      <w:r w:rsidRPr="00F24442">
        <w:rPr>
          <w:color w:val="000000" w:themeColor="text1"/>
          <w:lang w:val="en-US"/>
        </w:rPr>
        <w:t>Åström</w:t>
      </w:r>
      <w:proofErr w:type="spellEnd"/>
      <w:r w:rsidRPr="00F24442">
        <w:rPr>
          <w:color w:val="000000" w:themeColor="text1"/>
          <w:lang w:val="en-US"/>
        </w:rPr>
        <w:t xml:space="preserve">, J. and Eriksson, O., (2020). Implementation of artificial intelligence (AI): a roadmap for business model innovation. </w:t>
      </w:r>
      <w:r w:rsidRPr="00F24442">
        <w:rPr>
          <w:i/>
          <w:iCs/>
          <w:color w:val="000000" w:themeColor="text1"/>
          <w:lang w:val="en-US"/>
        </w:rPr>
        <w:t>Ai</w:t>
      </w:r>
      <w:r w:rsidRPr="00F24442">
        <w:rPr>
          <w:color w:val="000000" w:themeColor="text1"/>
          <w:lang w:val="en-US"/>
        </w:rPr>
        <w:t xml:space="preserve">, </w:t>
      </w:r>
      <w:r w:rsidRPr="00F24442">
        <w:rPr>
          <w:i/>
          <w:iCs/>
          <w:color w:val="000000" w:themeColor="text1"/>
          <w:lang w:val="en-US"/>
        </w:rPr>
        <w:t>1</w:t>
      </w:r>
      <w:r w:rsidRPr="00F24442">
        <w:rPr>
          <w:color w:val="000000" w:themeColor="text1"/>
          <w:lang w:val="en-US"/>
        </w:rPr>
        <w:t xml:space="preserve">(2), p.11. Available at: </w:t>
      </w:r>
      <w:hyperlink r:id="rId36" w:history="1">
        <w:r w:rsidRPr="00F24442">
          <w:rPr>
            <w:rStyle w:val="Hyperlink"/>
            <w:lang w:val="en-US"/>
          </w:rPr>
          <w:t>https://www.mdpi.com/2673-2688/1/2/11</w:t>
        </w:r>
      </w:hyperlink>
      <w:r w:rsidRPr="00F24442">
        <w:rPr>
          <w:color w:val="000000" w:themeColor="text1"/>
          <w:lang w:val="en-US"/>
        </w:rPr>
        <w:t xml:space="preserve">. Accessed: 27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Rudnitckaia</w:t>
      </w:r>
      <w:proofErr w:type="spellEnd"/>
      <w:r w:rsidRPr="00F24442">
        <w:rPr>
          <w:color w:val="000000" w:themeColor="text1"/>
          <w:lang w:val="en-US"/>
        </w:rPr>
        <w:t xml:space="preserve">, J., </w:t>
      </w:r>
      <w:proofErr w:type="spellStart"/>
      <w:r w:rsidRPr="00F24442">
        <w:rPr>
          <w:color w:val="000000" w:themeColor="text1"/>
          <w:lang w:val="en-US"/>
        </w:rPr>
        <w:t>Venkatachalam</w:t>
      </w:r>
      <w:proofErr w:type="spellEnd"/>
      <w:r w:rsidRPr="00F24442">
        <w:rPr>
          <w:color w:val="000000" w:themeColor="text1"/>
          <w:lang w:val="en-US"/>
        </w:rPr>
        <w:t xml:space="preserve">, H.S., </w:t>
      </w:r>
      <w:proofErr w:type="spellStart"/>
      <w:r w:rsidRPr="00F24442">
        <w:rPr>
          <w:color w:val="000000" w:themeColor="text1"/>
          <w:lang w:val="en-US"/>
        </w:rPr>
        <w:t>Essmann</w:t>
      </w:r>
      <w:proofErr w:type="spellEnd"/>
      <w:r w:rsidRPr="00F24442">
        <w:rPr>
          <w:color w:val="000000" w:themeColor="text1"/>
          <w:lang w:val="en-US"/>
        </w:rPr>
        <w:t xml:space="preserve">, R., </w:t>
      </w:r>
      <w:proofErr w:type="spellStart"/>
      <w:r w:rsidRPr="00F24442">
        <w:rPr>
          <w:color w:val="000000" w:themeColor="text1"/>
          <w:lang w:val="en-US"/>
        </w:rPr>
        <w:t>Hruška</w:t>
      </w:r>
      <w:proofErr w:type="spellEnd"/>
      <w:r w:rsidRPr="00F24442">
        <w:rPr>
          <w:color w:val="000000" w:themeColor="text1"/>
          <w:lang w:val="en-US"/>
        </w:rPr>
        <w:t xml:space="preserve">, T. and Colombo, A.W., 2022. Screening process mining and value stream techniques on industrial manufacturing processes: process modelling and bottleneck analysis. </w:t>
      </w:r>
      <w:r w:rsidRPr="00F24442">
        <w:rPr>
          <w:i/>
          <w:iCs/>
          <w:color w:val="000000" w:themeColor="text1"/>
          <w:lang w:val="en-US"/>
        </w:rPr>
        <w:t>IEEE Access</w:t>
      </w:r>
      <w:r w:rsidRPr="00F24442">
        <w:rPr>
          <w:color w:val="000000" w:themeColor="text1"/>
          <w:lang w:val="en-US"/>
        </w:rPr>
        <w:t xml:space="preserve">, </w:t>
      </w:r>
      <w:r w:rsidRPr="00F24442">
        <w:rPr>
          <w:i/>
          <w:iCs/>
          <w:color w:val="000000" w:themeColor="text1"/>
          <w:lang w:val="en-US"/>
        </w:rPr>
        <w:t>10</w:t>
      </w:r>
      <w:r w:rsidRPr="00F24442">
        <w:rPr>
          <w:color w:val="000000" w:themeColor="text1"/>
          <w:lang w:val="en-US"/>
        </w:rPr>
        <w:t>, pp.24203-24214.</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Schengen, 2024. </w:t>
      </w:r>
      <w:r w:rsidRPr="00F24442">
        <w:rPr>
          <w:i/>
          <w:iCs/>
          <w:color w:val="000000" w:themeColor="text1"/>
          <w:lang w:val="en-US"/>
        </w:rPr>
        <w:t xml:space="preserve">Romania Needs up to 300,000 Foreign Workers to Address. </w:t>
      </w:r>
      <w:r w:rsidRPr="00F24442">
        <w:rPr>
          <w:color w:val="000000" w:themeColor="text1"/>
          <w:lang w:val="en-US"/>
        </w:rPr>
        <w:t xml:space="preserve">Available at: </w:t>
      </w:r>
      <w:hyperlink r:id="rId37" w:history="1">
        <w:r w:rsidRPr="00F24442">
          <w:rPr>
            <w:rStyle w:val="Hyperlink"/>
            <w:lang w:val="en-US"/>
          </w:rPr>
          <w:t>https://schengen.news/romania-needs-up-to-300000-foreign-workers-to-address-workforce-shortages-in-2025/</w:t>
        </w:r>
      </w:hyperlink>
      <w:r w:rsidRPr="00F24442">
        <w:rPr>
          <w:color w:val="000000" w:themeColor="text1"/>
          <w:lang w:val="en-US"/>
        </w:rPr>
        <w:t>. Accessed: 24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Skuad, 2024. </w:t>
      </w:r>
      <w:r w:rsidRPr="00F24442">
        <w:rPr>
          <w:i/>
          <w:iCs/>
          <w:color w:val="000000" w:themeColor="text1"/>
        </w:rPr>
        <w:t>Employment Laws in Romania.</w:t>
      </w:r>
      <w:r w:rsidRPr="00F24442">
        <w:rPr>
          <w:color w:val="000000" w:themeColor="text1"/>
        </w:rPr>
        <w:t xml:space="preserve"> Available at: </w:t>
      </w:r>
      <w:hyperlink r:id="rId38" w:history="1">
        <w:r w:rsidRPr="00F24442">
          <w:rPr>
            <w:rStyle w:val="Hyperlink"/>
          </w:rPr>
          <w:t>https://www.skuad.io/employment-laws/romania#</w:t>
        </w:r>
      </w:hyperlink>
      <w:r w:rsidRPr="00F24442">
        <w:rPr>
          <w:color w:val="000000" w:themeColor="text1"/>
        </w:rPr>
        <w:t>. Accessed: 11 October 2024</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Srivastava, V., Kishore, S. and </w:t>
      </w:r>
      <w:proofErr w:type="spellStart"/>
      <w:r w:rsidRPr="00F24442">
        <w:rPr>
          <w:color w:val="000000" w:themeColor="text1"/>
          <w:lang w:val="en-US"/>
        </w:rPr>
        <w:t>Dhingra</w:t>
      </w:r>
      <w:proofErr w:type="spellEnd"/>
      <w:r w:rsidRPr="00F24442">
        <w:rPr>
          <w:color w:val="000000" w:themeColor="text1"/>
          <w:lang w:val="en-US"/>
        </w:rPr>
        <w:t xml:space="preserve">, D., 2021. Technology and the future of customer experience. In crafting customer experience strategy. </w:t>
      </w:r>
      <w:r w:rsidRPr="00F24442">
        <w:rPr>
          <w:i/>
          <w:color w:val="000000" w:themeColor="text1"/>
          <w:lang w:val="en-US"/>
        </w:rPr>
        <w:t>Emerald Publishing Limited</w:t>
      </w:r>
      <w:r w:rsidRPr="00F24442">
        <w:rPr>
          <w:color w:val="000000" w:themeColor="text1"/>
          <w:lang w:val="en-US"/>
        </w:rPr>
        <w:t>.</w:t>
      </w:r>
    </w:p>
    <w:p w:rsidR="00F24442" w:rsidRPr="00F24442" w:rsidRDefault="00F24442" w:rsidP="00F24442">
      <w:pPr>
        <w:numPr>
          <w:ilvl w:val="0"/>
          <w:numId w:val="9"/>
        </w:numPr>
        <w:spacing w:before="0"/>
        <w:rPr>
          <w:color w:val="000000" w:themeColor="text1"/>
        </w:rPr>
      </w:pPr>
      <w:r w:rsidRPr="00F24442">
        <w:rPr>
          <w:color w:val="000000" w:themeColor="text1"/>
        </w:rPr>
        <w:t xml:space="preserve">Statista, 2023a. </w:t>
      </w:r>
      <w:r w:rsidRPr="00F24442">
        <w:rPr>
          <w:i/>
          <w:iCs/>
          <w:color w:val="000000" w:themeColor="text1"/>
        </w:rPr>
        <w:t>Hotels - Romania</w:t>
      </w:r>
      <w:r w:rsidRPr="00F24442">
        <w:rPr>
          <w:color w:val="000000" w:themeColor="text1"/>
        </w:rPr>
        <w:t xml:space="preserve">. Available at: </w:t>
      </w:r>
      <w:hyperlink r:id="rId39" w:history="1">
        <w:r w:rsidRPr="00F24442">
          <w:rPr>
            <w:rStyle w:val="Hyperlink"/>
          </w:rPr>
          <w:t>https://www.statista.com/outlook/mmo/travel-tourism/hotels/romania</w:t>
        </w:r>
      </w:hyperlink>
      <w:r w:rsidRPr="00F24442">
        <w:rPr>
          <w:color w:val="000000" w:themeColor="text1"/>
        </w:rPr>
        <w:t>. Accessed: 26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Statista, 2023b. </w:t>
      </w:r>
      <w:r w:rsidRPr="00F24442">
        <w:rPr>
          <w:i/>
          <w:iCs/>
          <w:color w:val="000000" w:themeColor="text1"/>
        </w:rPr>
        <w:t>Consumption Indicators - Romania.</w:t>
      </w:r>
      <w:r w:rsidRPr="00F24442">
        <w:rPr>
          <w:color w:val="000000" w:themeColor="text1"/>
        </w:rPr>
        <w:t xml:space="preserve"> Available at: </w:t>
      </w:r>
      <w:hyperlink r:id="rId40" w:history="1">
        <w:r w:rsidRPr="00F24442">
          <w:rPr>
            <w:rStyle w:val="Hyperlink"/>
          </w:rPr>
          <w:t>https://www.statista.com/outlook/co/consumption-indicators/romania</w:t>
        </w:r>
      </w:hyperlink>
      <w:r w:rsidRPr="00F24442">
        <w:rPr>
          <w:color w:val="000000" w:themeColor="text1"/>
        </w:rPr>
        <w:t>. Accessed: 26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Statista, 2024a. </w:t>
      </w:r>
      <w:r w:rsidRPr="00F24442">
        <w:rPr>
          <w:i/>
          <w:iCs/>
          <w:color w:val="000000" w:themeColor="text1"/>
        </w:rPr>
        <w:t>Corruption perception index score of Romania from 2012 to 2023</w:t>
      </w:r>
      <w:r w:rsidRPr="00F24442">
        <w:rPr>
          <w:color w:val="000000" w:themeColor="text1"/>
        </w:rPr>
        <w:t xml:space="preserve">. Available at: </w:t>
      </w:r>
      <w:hyperlink r:id="rId41" w:history="1">
        <w:r w:rsidRPr="00F24442">
          <w:rPr>
            <w:rStyle w:val="Hyperlink"/>
          </w:rPr>
          <w:t>https://www.statista.com/statistics/872032/corruption-perception-index-romania/</w:t>
        </w:r>
      </w:hyperlink>
      <w:r w:rsidRPr="00F24442">
        <w:rPr>
          <w:color w:val="000000" w:themeColor="text1"/>
        </w:rPr>
        <w:t>. Accessed: 25 October 2024.</w:t>
      </w:r>
    </w:p>
    <w:p w:rsidR="00F24442" w:rsidRPr="00F24442" w:rsidRDefault="00F24442" w:rsidP="00F24442">
      <w:pPr>
        <w:numPr>
          <w:ilvl w:val="0"/>
          <w:numId w:val="9"/>
        </w:numPr>
        <w:spacing w:before="0"/>
        <w:rPr>
          <w:color w:val="000000" w:themeColor="text1"/>
        </w:rPr>
      </w:pPr>
      <w:r w:rsidRPr="00F24442">
        <w:rPr>
          <w:color w:val="000000" w:themeColor="text1"/>
        </w:rPr>
        <w:lastRenderedPageBreak/>
        <w:t xml:space="preserve">Statista, 2024b. </w:t>
      </w:r>
      <w:r w:rsidRPr="00F24442">
        <w:rPr>
          <w:i/>
          <w:iCs/>
          <w:color w:val="000000" w:themeColor="text1"/>
        </w:rPr>
        <w:t>Investment projects in the hotel industry in Romania 2020, by value</w:t>
      </w:r>
      <w:r w:rsidRPr="00F24442">
        <w:rPr>
          <w:color w:val="000000" w:themeColor="text1"/>
        </w:rPr>
        <w:t xml:space="preserve">. Available at: </w:t>
      </w:r>
      <w:hyperlink r:id="rId42" w:history="1">
        <w:r w:rsidRPr="00F24442">
          <w:rPr>
            <w:rStyle w:val="Hyperlink"/>
          </w:rPr>
          <w:t>https://www.statista.com/statistics/1261264/romania-investment-projects-in-the-hotel-industry-by-value/</w:t>
        </w:r>
      </w:hyperlink>
      <w:r w:rsidRPr="00F24442">
        <w:rPr>
          <w:color w:val="000000" w:themeColor="text1"/>
        </w:rPr>
        <w:t>. Accessed: 26 October 2024.</w:t>
      </w:r>
    </w:p>
    <w:p w:rsidR="00F24442" w:rsidRPr="00F24442" w:rsidRDefault="00F24442" w:rsidP="00F24442">
      <w:pPr>
        <w:numPr>
          <w:ilvl w:val="0"/>
          <w:numId w:val="9"/>
        </w:numPr>
        <w:spacing w:before="0"/>
        <w:rPr>
          <w:color w:val="000000" w:themeColor="text1"/>
          <w:lang w:val="en-US"/>
        </w:rPr>
      </w:pPr>
      <w:r w:rsidRPr="00F24442">
        <w:rPr>
          <w:color w:val="000000" w:themeColor="text1"/>
          <w:lang w:val="en-US"/>
        </w:rPr>
        <w:t xml:space="preserve">Statista, 2024c. </w:t>
      </w:r>
      <w:r w:rsidRPr="00F24442">
        <w:rPr>
          <w:i/>
          <w:color w:val="000000" w:themeColor="text1"/>
          <w:lang w:val="en-US"/>
        </w:rPr>
        <w:t xml:space="preserve">Revenue of the hotels market in Romania from 2020 to 2029. </w:t>
      </w:r>
      <w:r w:rsidRPr="00F24442">
        <w:rPr>
          <w:color w:val="000000" w:themeColor="text1"/>
          <w:lang w:val="en-US"/>
        </w:rPr>
        <w:t xml:space="preserve">Available at: </w:t>
      </w:r>
      <w:hyperlink r:id="rId43" w:history="1">
        <w:r w:rsidRPr="00F24442">
          <w:rPr>
            <w:rStyle w:val="Hyperlink"/>
            <w:lang w:val="en-US"/>
          </w:rPr>
          <w:t>https://www.statista.com/forecasts/1199967/revenue-hotel-segment-romania</w:t>
        </w:r>
      </w:hyperlink>
      <w:r w:rsidRPr="00F24442">
        <w:rPr>
          <w:color w:val="000000" w:themeColor="text1"/>
          <w:lang w:val="en-US"/>
        </w:rPr>
        <w:t xml:space="preserve">.  Accessed 24 October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Statista, 2024d. </w:t>
      </w:r>
      <w:r w:rsidRPr="00F24442">
        <w:rPr>
          <w:i/>
          <w:iCs/>
          <w:color w:val="000000" w:themeColor="text1"/>
        </w:rPr>
        <w:t>Number of Marriott International hotels worldwide from 2009 to 2023</w:t>
      </w:r>
      <w:r w:rsidRPr="00F24442">
        <w:rPr>
          <w:color w:val="000000" w:themeColor="text1"/>
        </w:rPr>
        <w:t xml:space="preserve">. Available at: </w:t>
      </w:r>
      <w:hyperlink r:id="rId44" w:history="1">
        <w:r w:rsidRPr="00F24442">
          <w:rPr>
            <w:rStyle w:val="Hyperlink"/>
          </w:rPr>
          <w:t>https://www.statista.com/statistics/247285/number-of-marriott-international-hotels-worldwide/</w:t>
        </w:r>
      </w:hyperlink>
      <w:r w:rsidRPr="00F24442">
        <w:rPr>
          <w:color w:val="000000" w:themeColor="text1"/>
        </w:rPr>
        <w:t xml:space="preserve"> Accessed: 12 October 2024.</w:t>
      </w:r>
    </w:p>
    <w:p w:rsidR="00F24442" w:rsidRPr="00F24442" w:rsidRDefault="00F24442" w:rsidP="00F24442">
      <w:pPr>
        <w:numPr>
          <w:ilvl w:val="0"/>
          <w:numId w:val="9"/>
        </w:numPr>
        <w:spacing w:before="0"/>
        <w:rPr>
          <w:color w:val="000000" w:themeColor="text1"/>
        </w:rPr>
      </w:pPr>
      <w:r w:rsidRPr="00F24442">
        <w:rPr>
          <w:color w:val="000000" w:themeColor="text1"/>
        </w:rPr>
        <w:t xml:space="preserve">Tellis, R., </w:t>
      </w:r>
      <w:proofErr w:type="spellStart"/>
      <w:r w:rsidRPr="00F24442">
        <w:rPr>
          <w:color w:val="000000" w:themeColor="text1"/>
        </w:rPr>
        <w:t>Starobinets</w:t>
      </w:r>
      <w:proofErr w:type="spellEnd"/>
      <w:r w:rsidRPr="00F24442">
        <w:rPr>
          <w:color w:val="000000" w:themeColor="text1"/>
        </w:rPr>
        <w:t xml:space="preserve">, O., </w:t>
      </w:r>
      <w:proofErr w:type="spellStart"/>
      <w:r w:rsidRPr="00F24442">
        <w:rPr>
          <w:color w:val="000000" w:themeColor="text1"/>
        </w:rPr>
        <w:t>Prokle</w:t>
      </w:r>
      <w:proofErr w:type="spellEnd"/>
      <w:r w:rsidRPr="00F24442">
        <w:rPr>
          <w:color w:val="000000" w:themeColor="text1"/>
        </w:rPr>
        <w:t xml:space="preserve">, M., </w:t>
      </w:r>
      <w:proofErr w:type="spellStart"/>
      <w:r w:rsidRPr="00F24442">
        <w:rPr>
          <w:color w:val="000000" w:themeColor="text1"/>
        </w:rPr>
        <w:t>Raghavan</w:t>
      </w:r>
      <w:proofErr w:type="spellEnd"/>
      <w:r w:rsidRPr="00F24442">
        <w:rPr>
          <w:color w:val="000000" w:themeColor="text1"/>
        </w:rPr>
        <w:t xml:space="preserve">, U.N., Hall, C., </w:t>
      </w:r>
      <w:proofErr w:type="spellStart"/>
      <w:r w:rsidRPr="00F24442">
        <w:rPr>
          <w:color w:val="000000" w:themeColor="text1"/>
        </w:rPr>
        <w:t>Chugh</w:t>
      </w:r>
      <w:proofErr w:type="spellEnd"/>
      <w:r w:rsidRPr="00F24442">
        <w:rPr>
          <w:color w:val="000000" w:themeColor="text1"/>
        </w:rPr>
        <w:t xml:space="preserve">, T., </w:t>
      </w:r>
      <w:proofErr w:type="spellStart"/>
      <w:r w:rsidRPr="00F24442">
        <w:rPr>
          <w:color w:val="000000" w:themeColor="text1"/>
        </w:rPr>
        <w:t>Koker</w:t>
      </w:r>
      <w:proofErr w:type="spellEnd"/>
      <w:r w:rsidRPr="00F24442">
        <w:rPr>
          <w:color w:val="000000" w:themeColor="text1"/>
        </w:rPr>
        <w:t xml:space="preserve">, E., </w:t>
      </w:r>
      <w:proofErr w:type="spellStart"/>
      <w:r w:rsidRPr="00F24442">
        <w:rPr>
          <w:color w:val="000000" w:themeColor="text1"/>
        </w:rPr>
        <w:t>Chaduvula</w:t>
      </w:r>
      <w:proofErr w:type="spellEnd"/>
      <w:r w:rsidRPr="00F24442">
        <w:rPr>
          <w:color w:val="000000" w:themeColor="text1"/>
        </w:rPr>
        <w:t xml:space="preserve">, S.C., Wald, C. and </w:t>
      </w:r>
      <w:proofErr w:type="spellStart"/>
      <w:r w:rsidRPr="00F24442">
        <w:rPr>
          <w:color w:val="000000" w:themeColor="text1"/>
        </w:rPr>
        <w:t>Flacke</w:t>
      </w:r>
      <w:proofErr w:type="spellEnd"/>
      <w:r w:rsidRPr="00F24442">
        <w:rPr>
          <w:color w:val="000000" w:themeColor="text1"/>
        </w:rPr>
        <w:t xml:space="preserve">, S., (2021). Identifying areas for operational improvement and growth in IR workflow using workflow </w:t>
      </w:r>
      <w:proofErr w:type="spellStart"/>
      <w:r w:rsidRPr="00F24442">
        <w:rPr>
          <w:color w:val="000000" w:themeColor="text1"/>
        </w:rPr>
        <w:t>modeling</w:t>
      </w:r>
      <w:proofErr w:type="spellEnd"/>
      <w:r w:rsidRPr="00F24442">
        <w:rPr>
          <w:color w:val="000000" w:themeColor="text1"/>
        </w:rPr>
        <w:t xml:space="preserve">, simulation, and optimization techniques. </w:t>
      </w:r>
      <w:r w:rsidRPr="00F24442">
        <w:rPr>
          <w:i/>
          <w:iCs/>
          <w:color w:val="000000" w:themeColor="text1"/>
        </w:rPr>
        <w:t>Journal of Digital Imaging</w:t>
      </w:r>
      <w:r w:rsidRPr="00F24442">
        <w:rPr>
          <w:color w:val="000000" w:themeColor="text1"/>
        </w:rPr>
        <w:t xml:space="preserve">. Available at: </w:t>
      </w:r>
      <w:hyperlink r:id="rId45" w:history="1">
        <w:r w:rsidRPr="00F24442">
          <w:rPr>
            <w:rStyle w:val="Hyperlink"/>
          </w:rPr>
          <w:t>https://pmc.ncbi.nlm.nih.gov/articles/PMC7887149/</w:t>
        </w:r>
      </w:hyperlink>
      <w:r w:rsidRPr="00F24442">
        <w:rPr>
          <w:color w:val="000000" w:themeColor="text1"/>
        </w:rPr>
        <w:t xml:space="preserve">. Accessed: 28 October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Ter Hoeven, C.L. and Van </w:t>
      </w:r>
      <w:proofErr w:type="spellStart"/>
      <w:r w:rsidRPr="00F24442">
        <w:rPr>
          <w:color w:val="000000" w:themeColor="text1"/>
        </w:rPr>
        <w:t>Zoonen</w:t>
      </w:r>
      <w:proofErr w:type="spellEnd"/>
      <w:r w:rsidRPr="00F24442">
        <w:rPr>
          <w:color w:val="000000" w:themeColor="text1"/>
        </w:rPr>
        <w:t xml:space="preserve">, W., (2023). Helping others and feeling engaged in the context of workplace flexibility: The importance of communication control. </w:t>
      </w:r>
      <w:r w:rsidRPr="00F24442">
        <w:rPr>
          <w:i/>
          <w:iCs/>
          <w:color w:val="000000" w:themeColor="text1"/>
        </w:rPr>
        <w:t>International journal of business communication</w:t>
      </w:r>
      <w:r w:rsidRPr="00F24442">
        <w:rPr>
          <w:color w:val="000000" w:themeColor="text1"/>
        </w:rPr>
        <w:t xml:space="preserve">. Available at: </w:t>
      </w:r>
      <w:hyperlink r:id="rId46" w:history="1">
        <w:r w:rsidRPr="00F24442">
          <w:rPr>
            <w:rStyle w:val="Hyperlink"/>
          </w:rPr>
          <w:t>https://journals.sagepub.com/doi/pdf/10.1177/2329488419898799</w:t>
        </w:r>
      </w:hyperlink>
      <w:r w:rsidRPr="00F24442">
        <w:rPr>
          <w:color w:val="000000" w:themeColor="text1"/>
        </w:rPr>
        <w:t xml:space="preserve">. Accessed: 07 November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The Global Economy, (2024). </w:t>
      </w:r>
      <w:r w:rsidRPr="00F24442">
        <w:rPr>
          <w:i/>
          <w:iCs/>
          <w:color w:val="000000" w:themeColor="text1"/>
        </w:rPr>
        <w:t>Romania: Political stability</w:t>
      </w:r>
      <w:r w:rsidRPr="00F24442">
        <w:rPr>
          <w:color w:val="000000" w:themeColor="text1"/>
        </w:rPr>
        <w:t xml:space="preserve">. Available at: </w:t>
      </w:r>
      <w:hyperlink r:id="rId47" w:history="1">
        <w:r w:rsidRPr="00F24442">
          <w:rPr>
            <w:rStyle w:val="Hyperlink"/>
          </w:rPr>
          <w:t>https://www.theglobaleconomy.com/Romania/wb_political_stability/</w:t>
        </w:r>
      </w:hyperlink>
      <w:r w:rsidRPr="00F24442">
        <w:rPr>
          <w:color w:val="000000" w:themeColor="text1"/>
        </w:rPr>
        <w:t>. Accessed: 24 October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Tomczyk</w:t>
      </w:r>
      <w:proofErr w:type="spellEnd"/>
      <w:r w:rsidRPr="00F24442">
        <w:rPr>
          <w:color w:val="000000" w:themeColor="text1"/>
          <w:lang w:val="en-US"/>
        </w:rPr>
        <w:t xml:space="preserve">, A.T., </w:t>
      </w:r>
      <w:proofErr w:type="spellStart"/>
      <w:r w:rsidRPr="00F24442">
        <w:rPr>
          <w:color w:val="000000" w:themeColor="text1"/>
          <w:lang w:val="en-US"/>
        </w:rPr>
        <w:t>Buhalis</w:t>
      </w:r>
      <w:proofErr w:type="spellEnd"/>
      <w:r w:rsidRPr="00F24442">
        <w:rPr>
          <w:color w:val="000000" w:themeColor="text1"/>
          <w:lang w:val="en-US"/>
        </w:rPr>
        <w:t xml:space="preserve">, D., Fan, D.X. and Williams, N.L., (2022). Price-personalization: Customer typology based on hospitality business. Journal of Business Research. Available at: </w:t>
      </w:r>
      <w:hyperlink r:id="rId48" w:history="1">
        <w:r w:rsidRPr="00F24442">
          <w:rPr>
            <w:rStyle w:val="Hyperlink"/>
            <w:lang w:val="en-US"/>
          </w:rPr>
          <w:t>https://www.sciencedirect.com/science/article/pii/S0148296322003769</w:t>
        </w:r>
      </w:hyperlink>
      <w:r w:rsidRPr="00F24442">
        <w:rPr>
          <w:color w:val="000000" w:themeColor="text1"/>
          <w:lang w:val="en-US"/>
        </w:rPr>
        <w:t xml:space="preserve">. Accessed: 20 October 2024 </w:t>
      </w:r>
    </w:p>
    <w:p w:rsidR="00F24442" w:rsidRPr="00F24442" w:rsidRDefault="00F24442" w:rsidP="00F24442">
      <w:pPr>
        <w:numPr>
          <w:ilvl w:val="0"/>
          <w:numId w:val="9"/>
        </w:numPr>
        <w:spacing w:before="0"/>
        <w:rPr>
          <w:color w:val="000000" w:themeColor="text1"/>
        </w:rPr>
      </w:pPr>
      <w:r w:rsidRPr="00F24442">
        <w:rPr>
          <w:color w:val="000000" w:themeColor="text1"/>
        </w:rPr>
        <w:t xml:space="preserve">Trading Economics, 2024. </w:t>
      </w:r>
      <w:r w:rsidRPr="00F24442">
        <w:rPr>
          <w:i/>
          <w:iCs/>
          <w:color w:val="000000" w:themeColor="text1"/>
        </w:rPr>
        <w:t>Romania Full Year GDP Growth</w:t>
      </w:r>
      <w:r w:rsidRPr="00F24442">
        <w:rPr>
          <w:color w:val="000000" w:themeColor="text1"/>
        </w:rPr>
        <w:t xml:space="preserve">. Available at: </w:t>
      </w:r>
      <w:hyperlink r:id="rId49" w:history="1">
        <w:r w:rsidRPr="00F24442">
          <w:rPr>
            <w:rStyle w:val="Hyperlink"/>
          </w:rPr>
          <w:t>https://tradingeconomics.com/romania/full-year-gdp-growth#</w:t>
        </w:r>
      </w:hyperlink>
      <w:r w:rsidRPr="00F24442">
        <w:rPr>
          <w:color w:val="000000" w:themeColor="text1"/>
        </w:rPr>
        <w:t xml:space="preserve"> Accessed: 26 October 2024.</w:t>
      </w:r>
    </w:p>
    <w:p w:rsidR="00F24442" w:rsidRPr="00F24442" w:rsidRDefault="00F24442" w:rsidP="00F24442">
      <w:pPr>
        <w:numPr>
          <w:ilvl w:val="0"/>
          <w:numId w:val="9"/>
        </w:numPr>
        <w:spacing w:before="0"/>
        <w:rPr>
          <w:color w:val="000000" w:themeColor="text1"/>
        </w:rPr>
      </w:pPr>
      <w:r w:rsidRPr="00F24442">
        <w:rPr>
          <w:color w:val="000000" w:themeColor="text1"/>
        </w:rPr>
        <w:lastRenderedPageBreak/>
        <w:t xml:space="preserve">Transparency, 2024. </w:t>
      </w:r>
      <w:r w:rsidRPr="00F24442">
        <w:rPr>
          <w:i/>
          <w:iCs/>
          <w:color w:val="000000" w:themeColor="text1"/>
        </w:rPr>
        <w:t>Our Work in Romania</w:t>
      </w:r>
      <w:r w:rsidRPr="00F24442">
        <w:rPr>
          <w:color w:val="000000" w:themeColor="text1"/>
        </w:rPr>
        <w:t xml:space="preserve">. Available at: </w:t>
      </w:r>
      <w:hyperlink r:id="rId50" w:history="1">
        <w:r w:rsidRPr="00F24442">
          <w:rPr>
            <w:rStyle w:val="Hyperlink"/>
          </w:rPr>
          <w:t>https://www.transparency.org/en/countries/romania</w:t>
        </w:r>
      </w:hyperlink>
      <w:r w:rsidRPr="00F24442">
        <w:rPr>
          <w:color w:val="000000" w:themeColor="text1"/>
        </w:rPr>
        <w:t>. Accessed: 26 October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Tripadvisor</w:t>
      </w:r>
      <w:proofErr w:type="spellEnd"/>
      <w:r w:rsidRPr="00F24442">
        <w:rPr>
          <w:color w:val="000000" w:themeColor="text1"/>
          <w:lang w:val="en-US"/>
        </w:rPr>
        <w:t xml:space="preserve">, 2024a. </w:t>
      </w:r>
      <w:r w:rsidRPr="00F24442">
        <w:rPr>
          <w:i/>
          <w:color w:val="000000" w:themeColor="text1"/>
          <w:lang w:val="en-US"/>
        </w:rPr>
        <w:t xml:space="preserve">JW Marriott Bucharest Grand Hotel. </w:t>
      </w:r>
      <w:r w:rsidRPr="00F24442">
        <w:rPr>
          <w:color w:val="000000" w:themeColor="text1"/>
          <w:lang w:val="en-US"/>
        </w:rPr>
        <w:t xml:space="preserve">Available at: </w:t>
      </w:r>
      <w:hyperlink r:id="rId51" w:anchor="REVIEWS" w:history="1">
        <w:r w:rsidRPr="00F24442">
          <w:rPr>
            <w:rStyle w:val="Hyperlink"/>
            <w:lang w:val="en-US"/>
          </w:rPr>
          <w:t>https://www.tripadvisor.in/Hotel_Review-g294458-d299811-Reviews-JW_Marriott_Bucharest_Grand_Hotel-Bucharest.html#REVIEWS</w:t>
        </w:r>
      </w:hyperlink>
      <w:r w:rsidRPr="00F24442">
        <w:rPr>
          <w:color w:val="000000" w:themeColor="text1"/>
          <w:lang w:val="en-US"/>
        </w:rPr>
        <w:t xml:space="preserve">. Accessed 24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Tripadvisor</w:t>
      </w:r>
      <w:proofErr w:type="spellEnd"/>
      <w:r w:rsidRPr="00F24442">
        <w:rPr>
          <w:color w:val="000000" w:themeColor="text1"/>
          <w:lang w:val="en-US"/>
        </w:rPr>
        <w:t xml:space="preserve">, 2024b. </w:t>
      </w:r>
      <w:r w:rsidRPr="00F24442">
        <w:rPr>
          <w:i/>
          <w:iCs/>
          <w:color w:val="000000" w:themeColor="text1"/>
          <w:lang w:val="en-US"/>
        </w:rPr>
        <w:t xml:space="preserve">Disappointed. </w:t>
      </w:r>
      <w:r w:rsidRPr="00F24442">
        <w:rPr>
          <w:color w:val="000000" w:themeColor="text1"/>
          <w:lang w:val="en-US"/>
        </w:rPr>
        <w:t xml:space="preserve">Available at: </w:t>
      </w:r>
      <w:hyperlink r:id="rId52" w:history="1">
        <w:r w:rsidRPr="00F24442">
          <w:rPr>
            <w:rStyle w:val="Hyperlink"/>
            <w:lang w:val="en-US"/>
          </w:rPr>
          <w:t>https://www.tripadvisor.in/ShowUserReviews-g294458-d299811-r953083168-JW_Marriott_Bucharest_Grand_Hotel-Bucharest.html</w:t>
        </w:r>
      </w:hyperlink>
      <w:r w:rsidRPr="00F24442">
        <w:rPr>
          <w:color w:val="000000" w:themeColor="text1"/>
          <w:lang w:val="en-US"/>
        </w:rPr>
        <w:t>. Accessed: 23 October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Tuyadigital</w:t>
      </w:r>
      <w:proofErr w:type="spellEnd"/>
      <w:r w:rsidRPr="00F24442">
        <w:rPr>
          <w:color w:val="000000" w:themeColor="text1"/>
          <w:lang w:val="en-US"/>
        </w:rPr>
        <w:t xml:space="preserve">, 2024. </w:t>
      </w:r>
      <w:r w:rsidRPr="00F24442">
        <w:rPr>
          <w:i/>
          <w:iCs/>
          <w:color w:val="000000" w:themeColor="text1"/>
          <w:lang w:val="en-US"/>
        </w:rPr>
        <w:t>SOCIAL MEDIA IN ROMANIA.</w:t>
      </w:r>
      <w:r w:rsidRPr="00F24442">
        <w:rPr>
          <w:color w:val="000000" w:themeColor="text1"/>
          <w:lang w:val="en-US"/>
        </w:rPr>
        <w:t xml:space="preserve"> Available at: </w:t>
      </w:r>
      <w:hyperlink r:id="rId53" w:history="1">
        <w:r w:rsidRPr="00F24442">
          <w:rPr>
            <w:rStyle w:val="Hyperlink"/>
            <w:lang w:val="en-US"/>
          </w:rPr>
          <w:t>https://tuyadigital.com/social-media-romania/</w:t>
        </w:r>
      </w:hyperlink>
      <w:r w:rsidRPr="00F24442">
        <w:rPr>
          <w:color w:val="000000" w:themeColor="text1"/>
          <w:lang w:val="en-US"/>
        </w:rPr>
        <w:t>. Accessed: 23 October 2024.</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Waqanimaravu</w:t>
      </w:r>
      <w:proofErr w:type="spellEnd"/>
      <w:r w:rsidRPr="00F24442">
        <w:rPr>
          <w:color w:val="000000" w:themeColor="text1"/>
          <w:lang w:val="en-US"/>
        </w:rPr>
        <w:t xml:space="preserve">, M. and </w:t>
      </w:r>
      <w:proofErr w:type="spellStart"/>
      <w:r w:rsidRPr="00F24442">
        <w:rPr>
          <w:color w:val="000000" w:themeColor="text1"/>
          <w:lang w:val="en-US"/>
        </w:rPr>
        <w:t>Arasanmi</w:t>
      </w:r>
      <w:proofErr w:type="spellEnd"/>
      <w:r w:rsidRPr="00F24442">
        <w:rPr>
          <w:color w:val="000000" w:themeColor="text1"/>
          <w:lang w:val="en-US"/>
        </w:rPr>
        <w:t xml:space="preserve">, C.N., (2020). Employee training and service quality in the hospitality industry. </w:t>
      </w:r>
      <w:r w:rsidRPr="00F24442">
        <w:rPr>
          <w:i/>
          <w:color w:val="000000" w:themeColor="text1"/>
          <w:lang w:val="en-US"/>
        </w:rPr>
        <w:t>Journal of Foodservice Business Research</w:t>
      </w:r>
      <w:r w:rsidRPr="00F24442">
        <w:rPr>
          <w:color w:val="000000" w:themeColor="text1"/>
          <w:lang w:val="en-US"/>
        </w:rPr>
        <w:t xml:space="preserve">, </w:t>
      </w:r>
      <w:r w:rsidRPr="00F24442">
        <w:rPr>
          <w:i/>
          <w:color w:val="000000" w:themeColor="text1"/>
          <w:lang w:val="en-US"/>
        </w:rPr>
        <w:t>23</w:t>
      </w:r>
      <w:r w:rsidRPr="00F24442">
        <w:rPr>
          <w:color w:val="000000" w:themeColor="text1"/>
          <w:lang w:val="en-US"/>
        </w:rPr>
        <w:t xml:space="preserve">(3), pp.216-227.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Wigfield</w:t>
      </w:r>
      <w:proofErr w:type="spellEnd"/>
      <w:r w:rsidRPr="00F24442">
        <w:rPr>
          <w:color w:val="000000" w:themeColor="text1"/>
          <w:lang w:val="en-US"/>
        </w:rPr>
        <w:t xml:space="preserve">, A., Eccles, J.S. and </w:t>
      </w:r>
      <w:proofErr w:type="spellStart"/>
      <w:r w:rsidRPr="00F24442">
        <w:rPr>
          <w:color w:val="000000" w:themeColor="text1"/>
          <w:lang w:val="en-US"/>
        </w:rPr>
        <w:t>Möller</w:t>
      </w:r>
      <w:proofErr w:type="spellEnd"/>
      <w:r w:rsidRPr="00F24442">
        <w:rPr>
          <w:color w:val="000000" w:themeColor="text1"/>
          <w:lang w:val="en-US"/>
        </w:rPr>
        <w:t xml:space="preserve">, J., (2020). How dimensional comparisons help to understand linkages between expectancies, values, performance, and choice. </w:t>
      </w:r>
      <w:r w:rsidRPr="00F24442">
        <w:rPr>
          <w:i/>
          <w:color w:val="000000" w:themeColor="text1"/>
          <w:lang w:val="en-US"/>
        </w:rPr>
        <w:t>Educational Psychology Review</w:t>
      </w:r>
      <w:r w:rsidRPr="00F24442">
        <w:rPr>
          <w:color w:val="000000" w:themeColor="text1"/>
          <w:lang w:val="en-US"/>
        </w:rPr>
        <w:t xml:space="preserve">. Available at: </w:t>
      </w:r>
      <w:hyperlink r:id="rId54" w:history="1">
        <w:r w:rsidRPr="00F24442">
          <w:rPr>
            <w:rStyle w:val="Hyperlink"/>
            <w:lang w:val="en-US"/>
          </w:rPr>
          <w:t>https://link.springer.com/article/10.1007/s10648-020-09524-2</w:t>
        </w:r>
      </w:hyperlink>
      <w:r w:rsidRPr="00F24442">
        <w:rPr>
          <w:color w:val="000000" w:themeColor="text1"/>
          <w:lang w:val="en-US"/>
        </w:rPr>
        <w:t xml:space="preserve">. Accessed: 27 October 2024 </w:t>
      </w:r>
    </w:p>
    <w:p w:rsidR="00F24442" w:rsidRPr="00F24442" w:rsidRDefault="00F24442" w:rsidP="00F24442">
      <w:pPr>
        <w:numPr>
          <w:ilvl w:val="0"/>
          <w:numId w:val="9"/>
        </w:numPr>
        <w:spacing w:before="0"/>
        <w:rPr>
          <w:color w:val="000000" w:themeColor="text1"/>
          <w:lang w:val="en-US"/>
        </w:rPr>
      </w:pPr>
      <w:proofErr w:type="spellStart"/>
      <w:r w:rsidRPr="00F24442">
        <w:rPr>
          <w:color w:val="000000" w:themeColor="text1"/>
          <w:lang w:val="en-US"/>
        </w:rPr>
        <w:t>Wirtz</w:t>
      </w:r>
      <w:proofErr w:type="spellEnd"/>
      <w:r w:rsidRPr="00F24442">
        <w:rPr>
          <w:color w:val="000000" w:themeColor="text1"/>
          <w:lang w:val="en-US"/>
        </w:rPr>
        <w:t xml:space="preserve">, J., Kunz, W. and </w:t>
      </w:r>
      <w:proofErr w:type="spellStart"/>
      <w:r w:rsidRPr="00F24442">
        <w:rPr>
          <w:color w:val="000000" w:themeColor="text1"/>
          <w:lang w:val="en-US"/>
        </w:rPr>
        <w:t>Paluch</w:t>
      </w:r>
      <w:proofErr w:type="spellEnd"/>
      <w:r w:rsidRPr="00F24442">
        <w:rPr>
          <w:color w:val="000000" w:themeColor="text1"/>
          <w:lang w:val="en-US"/>
        </w:rPr>
        <w:t xml:space="preserve">, S., (2021). The service revolution, intelligent automation and service robots. </w:t>
      </w:r>
      <w:r w:rsidRPr="00F24442">
        <w:rPr>
          <w:i/>
          <w:color w:val="000000" w:themeColor="text1"/>
          <w:lang w:val="en-US"/>
        </w:rPr>
        <w:t>European Business Review</w:t>
      </w:r>
      <w:r w:rsidRPr="00F24442">
        <w:rPr>
          <w:color w:val="000000" w:themeColor="text1"/>
          <w:lang w:val="en-US"/>
        </w:rPr>
        <w:t xml:space="preserve">, </w:t>
      </w:r>
      <w:r w:rsidRPr="00F24442">
        <w:rPr>
          <w:i/>
          <w:color w:val="000000" w:themeColor="text1"/>
          <w:lang w:val="en-US"/>
        </w:rPr>
        <w:t>29</w:t>
      </w:r>
      <w:r w:rsidRPr="00F24442">
        <w:rPr>
          <w:color w:val="000000" w:themeColor="text1"/>
          <w:lang w:val="en-US"/>
        </w:rPr>
        <w:t>(5), p.909.</w:t>
      </w:r>
    </w:p>
    <w:p w:rsidR="00F24442" w:rsidRPr="00F24442" w:rsidRDefault="00F24442" w:rsidP="00F24442">
      <w:pPr>
        <w:spacing w:before="0"/>
        <w:rPr>
          <w:color w:val="000000" w:themeColor="text1"/>
        </w:rPr>
      </w:pPr>
      <w:r w:rsidRPr="00F24442">
        <w:rPr>
          <w:color w:val="000000" w:themeColor="text1"/>
        </w:rPr>
        <w:br w:type="page"/>
      </w:r>
    </w:p>
    <w:p w:rsidR="00F24442" w:rsidRPr="00F24442" w:rsidRDefault="00F24442" w:rsidP="00F24442">
      <w:pPr>
        <w:spacing w:before="0"/>
        <w:rPr>
          <w:b/>
          <w:color w:val="000000" w:themeColor="text1"/>
        </w:rPr>
      </w:pPr>
      <w:bookmarkStart w:id="13" w:name="_Toc180863066"/>
      <w:r w:rsidRPr="00F24442">
        <w:rPr>
          <w:b/>
          <w:color w:val="000000" w:themeColor="text1"/>
        </w:rPr>
        <w:lastRenderedPageBreak/>
        <w:t>Appendix: Investment projects towards hotel industry in Romania</w:t>
      </w:r>
      <w:bookmarkEnd w:id="13"/>
    </w:p>
    <w:p w:rsidR="00F24442" w:rsidRPr="00F24442" w:rsidRDefault="00F24442" w:rsidP="00F24442">
      <w:pPr>
        <w:spacing w:before="0"/>
        <w:rPr>
          <w:color w:val="000000" w:themeColor="text1"/>
        </w:rPr>
      </w:pPr>
      <w:r w:rsidRPr="00F24442">
        <w:rPr>
          <w:noProof/>
          <w:color w:val="000000" w:themeColor="text1"/>
          <w:lang w:val="en-US" w:eastAsia="en-US"/>
        </w:rPr>
        <w:drawing>
          <wp:inline distT="114300" distB="114300" distL="114300" distR="114300" wp14:anchorId="552CF9AC" wp14:editId="39732D73">
            <wp:extent cx="5731200" cy="63119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5"/>
                    <a:srcRect/>
                    <a:stretch>
                      <a:fillRect/>
                    </a:stretch>
                  </pic:blipFill>
                  <pic:spPr>
                    <a:xfrm>
                      <a:off x="0" y="0"/>
                      <a:ext cx="5731200" cy="6311900"/>
                    </a:xfrm>
                    <a:prstGeom prst="rect">
                      <a:avLst/>
                    </a:prstGeom>
                    <a:ln w="25400">
                      <a:solidFill>
                        <a:srgbClr val="000000"/>
                      </a:solidFill>
                      <a:prstDash val="solid"/>
                    </a:ln>
                  </pic:spPr>
                </pic:pic>
              </a:graphicData>
            </a:graphic>
          </wp:inline>
        </w:drawing>
      </w:r>
    </w:p>
    <w:p w:rsidR="00F24442" w:rsidRPr="00F24442" w:rsidRDefault="00F24442" w:rsidP="00271B70">
      <w:pPr>
        <w:spacing w:before="0"/>
        <w:jc w:val="center"/>
        <w:rPr>
          <w:color w:val="000000" w:themeColor="text1"/>
        </w:rPr>
      </w:pPr>
      <w:r w:rsidRPr="00F24442">
        <w:rPr>
          <w:color w:val="000000" w:themeColor="text1"/>
        </w:rPr>
        <w:t>(Source: https://www.statista.com/statistics/1261264/romania-investment-projects-in-the-hotel-industry-by-value/)</w:t>
      </w:r>
    </w:p>
    <w:p w:rsidR="00F24442" w:rsidRDefault="00F24442" w:rsidP="00F24442">
      <w:pPr>
        <w:spacing w:before="0"/>
        <w:rPr>
          <w:color w:val="000000" w:themeColor="text1"/>
        </w:rPr>
      </w:pPr>
    </w:p>
    <w:p w:rsidR="00271B70" w:rsidRDefault="00271B70" w:rsidP="00F24442">
      <w:pPr>
        <w:spacing w:before="0"/>
        <w:rPr>
          <w:color w:val="000000" w:themeColor="text1"/>
        </w:rPr>
      </w:pPr>
    </w:p>
    <w:p w:rsidR="00271B70" w:rsidRDefault="00271B70" w:rsidP="00F24442">
      <w:pPr>
        <w:spacing w:before="0"/>
        <w:rPr>
          <w:color w:val="000000" w:themeColor="text1"/>
        </w:rPr>
      </w:pPr>
    </w:p>
    <w:p w:rsidR="00271B70" w:rsidRPr="00111CDE" w:rsidRDefault="00271B70" w:rsidP="00F24442">
      <w:pPr>
        <w:spacing w:before="0"/>
        <w:rPr>
          <w:color w:val="000000" w:themeColor="text1"/>
        </w:rPr>
      </w:pPr>
      <w:r>
        <w:rPr>
          <w:color w:val="000000" w:themeColor="text1"/>
        </w:rPr>
        <w:lastRenderedPageBreak/>
        <w:t>To best of my knowledge, I confirm I have not used generative AI, for the support of this report.</w:t>
      </w:r>
    </w:p>
    <w:sectPr w:rsidR="00271B70" w:rsidRPr="00111CDE" w:rsidSect="00F24442">
      <w:headerReference w:type="default" r:id="rId56"/>
      <w:footerReference w:type="default" r:id="rId5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7585" w:rsidRDefault="002E7585">
      <w:pPr>
        <w:spacing w:before="0" w:after="0" w:line="240" w:lineRule="auto"/>
      </w:pPr>
      <w:r>
        <w:separator/>
      </w:r>
    </w:p>
  </w:endnote>
  <w:endnote w:type="continuationSeparator" w:id="0">
    <w:p w:rsidR="002E7585" w:rsidRDefault="002E75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6153341"/>
      <w:docPartObj>
        <w:docPartGallery w:val="Page Numbers (Bottom of Page)"/>
        <w:docPartUnique/>
      </w:docPartObj>
    </w:sdtPr>
    <w:sdtEndPr>
      <w:rPr>
        <w:noProof/>
        <w:sz w:val="20"/>
        <w:szCs w:val="20"/>
      </w:rPr>
    </w:sdtEndPr>
    <w:sdtContent>
      <w:p w:rsidR="00F24442" w:rsidRPr="009A5FA1" w:rsidRDefault="00F24442">
        <w:pPr>
          <w:pStyle w:val="Footer"/>
          <w:jc w:val="right"/>
          <w:rPr>
            <w:sz w:val="20"/>
            <w:szCs w:val="20"/>
          </w:rPr>
        </w:pPr>
        <w:r w:rsidRPr="009A5FA1">
          <w:rPr>
            <w:sz w:val="20"/>
            <w:szCs w:val="20"/>
          </w:rPr>
          <w:fldChar w:fldCharType="begin"/>
        </w:r>
        <w:r w:rsidRPr="009A5FA1">
          <w:rPr>
            <w:sz w:val="20"/>
            <w:szCs w:val="20"/>
          </w:rPr>
          <w:instrText xml:space="preserve"> PAGE   \* MERGEFORMAT </w:instrText>
        </w:r>
        <w:r w:rsidRPr="009A5FA1">
          <w:rPr>
            <w:sz w:val="20"/>
            <w:szCs w:val="20"/>
          </w:rPr>
          <w:fldChar w:fldCharType="separate"/>
        </w:r>
        <w:r w:rsidR="00611E29">
          <w:rPr>
            <w:noProof/>
            <w:sz w:val="20"/>
            <w:szCs w:val="20"/>
          </w:rPr>
          <w:t>17</w:t>
        </w:r>
        <w:r w:rsidRPr="009A5FA1">
          <w:rPr>
            <w:noProof/>
            <w:sz w:val="20"/>
            <w:szCs w:val="20"/>
          </w:rPr>
          <w:fldChar w:fldCharType="end"/>
        </w:r>
      </w:p>
    </w:sdtContent>
  </w:sdt>
  <w:p w:rsidR="00F24442" w:rsidRDefault="00F244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7585" w:rsidRDefault="002E7585">
      <w:pPr>
        <w:spacing w:before="0" w:after="0" w:line="240" w:lineRule="auto"/>
      </w:pPr>
      <w:r>
        <w:separator/>
      </w:r>
    </w:p>
  </w:footnote>
  <w:footnote w:type="continuationSeparator" w:id="0">
    <w:p w:rsidR="002E7585" w:rsidRDefault="002E758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442" w:rsidRPr="00DA7C63" w:rsidRDefault="00F24442" w:rsidP="00F24442">
    <w:pPr>
      <w:pStyle w:val="Header"/>
    </w:pPr>
    <w:r w:rsidRPr="00DA7C6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8B34D2"/>
    <w:multiLevelType w:val="hybridMultilevel"/>
    <w:tmpl w:val="1BDE7C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963755"/>
    <w:multiLevelType w:val="multilevel"/>
    <w:tmpl w:val="D5A265E4"/>
    <w:lvl w:ilvl="0">
      <w:start w:val="1"/>
      <w:numFmt w:val="decimal"/>
      <w:lvlText w:val="%1."/>
      <w:lvlJc w:val="left"/>
      <w:pPr>
        <w:ind w:left="36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F777255"/>
    <w:multiLevelType w:val="multilevel"/>
    <w:tmpl w:val="DE842B34"/>
    <w:lvl w:ilvl="0">
      <w:start w:val="1"/>
      <w:numFmt w:val="decimal"/>
      <w:lvlText w:val="%1."/>
      <w:lvlJc w:val="left"/>
      <w:pPr>
        <w:ind w:left="36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60A2221"/>
    <w:multiLevelType w:val="multilevel"/>
    <w:tmpl w:val="0324D1AE"/>
    <w:lvl w:ilvl="0">
      <w:start w:val="1"/>
      <w:numFmt w:val="bullet"/>
      <w:lvlText w:val="●"/>
      <w:lvlJc w:val="left"/>
      <w:pPr>
        <w:ind w:left="27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1E04D8"/>
    <w:multiLevelType w:val="multilevel"/>
    <w:tmpl w:val="EE586EB6"/>
    <w:lvl w:ilvl="0">
      <w:start w:val="1"/>
      <w:numFmt w:val="bullet"/>
      <w:lvlText w:val="●"/>
      <w:lvlJc w:val="left"/>
      <w:pPr>
        <w:ind w:left="27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093978"/>
    <w:multiLevelType w:val="multilevel"/>
    <w:tmpl w:val="DFCAFB86"/>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98904EF"/>
    <w:multiLevelType w:val="multilevel"/>
    <w:tmpl w:val="EE024F2C"/>
    <w:lvl w:ilvl="0">
      <w:start w:val="1"/>
      <w:numFmt w:val="decimal"/>
      <w:lvlText w:val="%1."/>
      <w:lvlJc w:val="left"/>
      <w:pPr>
        <w:ind w:left="36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D867F4D"/>
    <w:multiLevelType w:val="multilevel"/>
    <w:tmpl w:val="EC44703C"/>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3293B39"/>
    <w:multiLevelType w:val="multilevel"/>
    <w:tmpl w:val="5E9AB6E6"/>
    <w:lvl w:ilvl="0">
      <w:start w:val="1"/>
      <w:numFmt w:val="decimal"/>
      <w:lvlText w:val="%1."/>
      <w:lvlJc w:val="left"/>
      <w:pPr>
        <w:ind w:left="36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6"/>
  </w:num>
  <w:num w:numId="2">
    <w:abstractNumId w:val="5"/>
  </w:num>
  <w:num w:numId="3">
    <w:abstractNumId w:val="2"/>
  </w:num>
  <w:num w:numId="4">
    <w:abstractNumId w:val="7"/>
  </w:num>
  <w:num w:numId="5">
    <w:abstractNumId w:val="4"/>
  </w:num>
  <w:num w:numId="6">
    <w:abstractNumId w:val="8"/>
  </w:num>
  <w:num w:numId="7">
    <w:abstractNumId w:val="3"/>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E02"/>
    <w:rsid w:val="001869F4"/>
    <w:rsid w:val="00187443"/>
    <w:rsid w:val="002076C6"/>
    <w:rsid w:val="00271B70"/>
    <w:rsid w:val="002E7585"/>
    <w:rsid w:val="002F2F4F"/>
    <w:rsid w:val="00302D81"/>
    <w:rsid w:val="00407F87"/>
    <w:rsid w:val="00611E29"/>
    <w:rsid w:val="007A23F7"/>
    <w:rsid w:val="008D2E02"/>
    <w:rsid w:val="009819AC"/>
    <w:rsid w:val="00AE33B8"/>
    <w:rsid w:val="00BB5D7E"/>
    <w:rsid w:val="00BE11E0"/>
    <w:rsid w:val="00F24442"/>
    <w:rsid w:val="00FE6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59C32"/>
  <w15:chartTrackingRefBased/>
  <w15:docId w15:val="{FEB810F2-79B7-4F07-92CD-B9DE8CAB0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4442"/>
    <w:pPr>
      <w:spacing w:before="200" w:after="200" w:line="360" w:lineRule="auto"/>
      <w:jc w:val="both"/>
    </w:pPr>
    <w:rPr>
      <w:rFonts w:ascii="Times New Roman" w:eastAsia="Times New Roman" w:hAnsi="Times New Roman" w:cs="Times New Roman"/>
      <w:sz w:val="24"/>
      <w:szCs w:val="24"/>
      <w:lang w:val="en-GB" w:eastAsia="en-IN"/>
    </w:rPr>
  </w:style>
  <w:style w:type="paragraph" w:styleId="Heading1">
    <w:name w:val="heading 1"/>
    <w:basedOn w:val="Normal"/>
    <w:next w:val="Normal"/>
    <w:link w:val="Heading1Char"/>
    <w:uiPriority w:val="9"/>
    <w:qFormat/>
    <w:rsid w:val="00F24442"/>
    <w:pPr>
      <w:keepNext/>
      <w:keepLines/>
      <w:spacing w:before="400" w:after="120"/>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442"/>
    <w:rPr>
      <w:rFonts w:ascii="Times New Roman" w:eastAsia="Times New Roman" w:hAnsi="Times New Roman" w:cs="Times New Roman"/>
      <w:b/>
      <w:sz w:val="28"/>
      <w:szCs w:val="28"/>
      <w:lang w:val="en-GB" w:eastAsia="en-IN"/>
    </w:rPr>
  </w:style>
  <w:style w:type="paragraph" w:styleId="Header">
    <w:name w:val="header"/>
    <w:basedOn w:val="Normal"/>
    <w:link w:val="HeaderChar"/>
    <w:uiPriority w:val="99"/>
    <w:unhideWhenUsed/>
    <w:rsid w:val="00F2444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24442"/>
    <w:rPr>
      <w:rFonts w:ascii="Times New Roman" w:eastAsia="Times New Roman" w:hAnsi="Times New Roman" w:cs="Times New Roman"/>
      <w:sz w:val="24"/>
      <w:szCs w:val="24"/>
      <w:lang w:val="en-GB" w:eastAsia="en-IN"/>
    </w:rPr>
  </w:style>
  <w:style w:type="paragraph" w:styleId="Footer">
    <w:name w:val="footer"/>
    <w:basedOn w:val="Normal"/>
    <w:link w:val="FooterChar"/>
    <w:uiPriority w:val="99"/>
    <w:unhideWhenUsed/>
    <w:rsid w:val="00F2444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24442"/>
    <w:rPr>
      <w:rFonts w:ascii="Times New Roman" w:eastAsia="Times New Roman" w:hAnsi="Times New Roman" w:cs="Times New Roman"/>
      <w:sz w:val="24"/>
      <w:szCs w:val="24"/>
      <w:lang w:val="en-GB" w:eastAsia="en-IN"/>
    </w:rPr>
  </w:style>
  <w:style w:type="character" w:styleId="Hyperlink">
    <w:name w:val="Hyperlink"/>
    <w:basedOn w:val="DefaultParagraphFont"/>
    <w:uiPriority w:val="99"/>
    <w:unhideWhenUsed/>
    <w:rsid w:val="00F24442"/>
    <w:rPr>
      <w:color w:val="0563C1" w:themeColor="hyperlink"/>
      <w:u w:val="single"/>
    </w:rPr>
  </w:style>
  <w:style w:type="paragraph" w:styleId="TOCHeading">
    <w:name w:val="TOC Heading"/>
    <w:basedOn w:val="Heading1"/>
    <w:next w:val="Normal"/>
    <w:uiPriority w:val="39"/>
    <w:unhideWhenUsed/>
    <w:qFormat/>
    <w:rsid w:val="00F24442"/>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F244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fs.semanticscholar.org/6043/ecfac18dd5f3948d8b44b01d03ee3f60b8eb.pdf" TargetMode="External"/><Relationship Id="rId18" Type="http://schemas.openxmlformats.org/officeDocument/2006/relationships/hyperlink" Target="https://www.redalyc.org/journal/6381/638169410005/html/" TargetMode="External"/><Relationship Id="rId26" Type="http://schemas.openxmlformats.org/officeDocument/2006/relationships/hyperlink" Target="https://www.sciencedirect.com/science/article/pii/S0278431922002262" TargetMode="External"/><Relationship Id="rId39" Type="http://schemas.openxmlformats.org/officeDocument/2006/relationships/hyperlink" Target="https://www.statista.com/outlook/mmo/travel-tourism/hotels/romania" TargetMode="External"/><Relationship Id="rId21" Type="http://schemas.openxmlformats.org/officeDocument/2006/relationships/hyperlink" Target="https://www.ibisworld.com/romania/industry/hotels-holiday-accommodation/200252/" TargetMode="External"/><Relationship Id="rId34" Type="http://schemas.openxmlformats.org/officeDocument/2006/relationships/hyperlink" Target="https://www.sciencedirect.com/science/article/pii/S0959378019312026" TargetMode="External"/><Relationship Id="rId42" Type="http://schemas.openxmlformats.org/officeDocument/2006/relationships/hyperlink" Target="https://www.statista.com/statistics/1261264/romania-investment-projects-in-the-hotel-industry-by-value/" TargetMode="External"/><Relationship Id="rId47" Type="http://schemas.openxmlformats.org/officeDocument/2006/relationships/hyperlink" Target="https://www.theglobaleconomy.com/Romania/wb_political_stability/" TargetMode="External"/><Relationship Id="rId50" Type="http://schemas.openxmlformats.org/officeDocument/2006/relationships/hyperlink" Target="https://www.transparency.org/en/countries/romania" TargetMode="External"/><Relationship Id="rId55" Type="http://schemas.openxmlformats.org/officeDocument/2006/relationships/image" Target="media/image2.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article/10.1007/s10796-021-10186-w?trk=public_post_comment-text" TargetMode="External"/><Relationship Id="rId29" Type="http://schemas.openxmlformats.org/officeDocument/2006/relationships/hyperlink" Target="https://life.marriott.com/serve360-stories/" TargetMode="External"/><Relationship Id="rId11" Type="http://schemas.openxmlformats.org/officeDocument/2006/relationships/hyperlink" Target="https://openaccess.wgtn.ac.nz/articles/journal_contribution/Decoding_service_brand_image_through_user-generated_images/12763550?file=24152297" TargetMode="External"/><Relationship Id="rId24" Type="http://schemas.openxmlformats.org/officeDocument/2006/relationships/hyperlink" Target="https://link.springer.com/article/10.1057/s41262-022-00309-2" TargetMode="External"/><Relationship Id="rId32" Type="http://schemas.openxmlformats.org/officeDocument/2006/relationships/hyperlink" Target="https://www.degruyter.com/document/doi/10.1515/soeu-2022-0050/html" TargetMode="External"/><Relationship Id="rId37" Type="http://schemas.openxmlformats.org/officeDocument/2006/relationships/hyperlink" Target="https://schengen.news/romania-needs-up-to-300000-foreign-workers-to-address-workforce-shortages-in-2025/" TargetMode="External"/><Relationship Id="rId40" Type="http://schemas.openxmlformats.org/officeDocument/2006/relationships/hyperlink" Target="https://www.statista.com/outlook/co/consumption-indicators/romania" TargetMode="External"/><Relationship Id="rId45" Type="http://schemas.openxmlformats.org/officeDocument/2006/relationships/hyperlink" Target="https://pmc.ncbi.nlm.nih.gov/articles/PMC7887149/" TargetMode="External"/><Relationship Id="rId53" Type="http://schemas.openxmlformats.org/officeDocument/2006/relationships/hyperlink" Target="https://tuyadigital.com/social-media-romania/"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hotelmanagement.net/tech/jw-marriott-bucharest-grand-hotel-upgrades-mobile-access" TargetMode="External"/><Relationship Id="rId4" Type="http://schemas.openxmlformats.org/officeDocument/2006/relationships/webSettings" Target="webSettings.xml"/><Relationship Id="rId9" Type="http://schemas.openxmlformats.org/officeDocument/2006/relationships/hyperlink" Target="https://www.econstor.eu/bitstream/10419/281563/1/1793800812.pdf" TargetMode="External"/><Relationship Id="rId14" Type="http://schemas.openxmlformats.org/officeDocument/2006/relationships/hyperlink" Target="https://www.cipd.org/globalassets/media/knowledge/knowledge-hub/reports/workplace-technology-2_tcm18-80853.pdf" TargetMode="External"/><Relationship Id="rId22" Type="http://schemas.openxmlformats.org/officeDocument/2006/relationships/hyperlink" Target="https://iclg.com/practice-areas/consumer-protection-laws-and-regulations/romania" TargetMode="External"/><Relationship Id="rId27" Type="http://schemas.openxmlformats.org/officeDocument/2006/relationships/hyperlink" Target="https://www.researchgate.net/profile/Jun-Liu-179/publication/343945861_How_to_prevent_negative_online_customer_reviews_the_moderating_roles_of_monetary_compensation_and_psychological_compensation/links/626010111b747d19c299e174/How-to-prevent-negative-online-customer-reviews-the-moderating-roles-of-monetary-compensation-and-psychological-compensation.pdf" TargetMode="External"/><Relationship Id="rId30" Type="http://schemas.openxmlformats.org/officeDocument/2006/relationships/hyperlink" Target="https://marriott.gcs-web.com/news-releases/news-release-details/marriott-international-pledges-global-community-involvement" TargetMode="External"/><Relationship Id="rId35" Type="http://schemas.openxmlformats.org/officeDocument/2006/relationships/hyperlink" Target="https://onlinelibrary.wiley.com/doi/pdfdirect/10.1002/mar.21527" TargetMode="External"/><Relationship Id="rId43" Type="http://schemas.openxmlformats.org/officeDocument/2006/relationships/hyperlink" Target="https://www.statista.com/forecasts/1199967/revenue-hotel-segment-romania" TargetMode="External"/><Relationship Id="rId48" Type="http://schemas.openxmlformats.org/officeDocument/2006/relationships/hyperlink" Target="https://www.sciencedirect.com/science/article/pii/S0148296322003769" TargetMode="External"/><Relationship Id="rId56" Type="http://schemas.openxmlformats.org/officeDocument/2006/relationships/header" Target="header1.xml"/><Relationship Id="rId8"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51" Type="http://schemas.openxmlformats.org/officeDocument/2006/relationships/hyperlink" Target="https://www.tripadvisor.in/Hotel_Review-g294458-d299811-Reviews-JW_Marriott_Bucharest_Grand_Hotel-Bucharest.html" TargetMode="External"/><Relationship Id="rId3" Type="http://schemas.openxmlformats.org/officeDocument/2006/relationships/settings" Target="settings.xml"/><Relationship Id="rId12" Type="http://schemas.openxmlformats.org/officeDocument/2006/relationships/hyperlink" Target="https://books.google.ro/books?hl=en&amp;lr=&amp;id=9J5Ri4xatEMC&amp;oi=fnd&amp;pg=PP11&amp;ots=q6o6kxpYhS&amp;sig=4SHGyW5eFEUR0qPql-uwOpLPxgE&amp;redir_esc=y" TargetMode="External"/><Relationship Id="rId17" Type="http://schemas.openxmlformats.org/officeDocument/2006/relationships/hyperlink" Target="https://european-union.europa.eu/principles-countries-history/eu-countries/romania_en" TargetMode="External"/><Relationship Id="rId25" Type="http://schemas.openxmlformats.org/officeDocument/2006/relationships/hyperlink" Target="https://papers.ssrn.com/sol3/Papers.cfm?abstract_id=3559353" TargetMode="External"/><Relationship Id="rId33" Type="http://schemas.openxmlformats.org/officeDocument/2006/relationships/hyperlink" Target="https://climateknowledgeportal.worldbank.org/country/romania/vulnerability" TargetMode="External"/><Relationship Id="rId38" Type="http://schemas.openxmlformats.org/officeDocument/2006/relationships/hyperlink" Target="https://www.skuad.io/employment-laws/romania" TargetMode="External"/><Relationship Id="rId46" Type="http://schemas.openxmlformats.org/officeDocument/2006/relationships/hyperlink" Target="https://journals.sagepub.com/doi/pdf/10.1177/2329488419898799" TargetMode="External"/><Relationship Id="rId59" Type="http://schemas.openxmlformats.org/officeDocument/2006/relationships/theme" Target="theme/theme1.xml"/><Relationship Id="rId20" Type="http://schemas.openxmlformats.org/officeDocument/2006/relationships/hyperlink" Target="https://hotello.com/en/change-management-hospitality-industry/" TargetMode="External"/><Relationship Id="rId41" Type="http://schemas.openxmlformats.org/officeDocument/2006/relationships/hyperlink" Target="https://www.statista.com/statistics/872032/corruption-perception-index-romania/" TargetMode="External"/><Relationship Id="rId54" Type="http://schemas.openxmlformats.org/officeDocument/2006/relationships/hyperlink" Target="https://link.springer.com/article/10.1007/s10648-020-09524-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dpi.com/2071-1050/12/15/5977" TargetMode="External"/><Relationship Id="rId23" Type="http://schemas.openxmlformats.org/officeDocument/2006/relationships/hyperlink" Target="https://www.marriott.com/en-us/hotels/buhro-jw-marriott-bucharest-grand-hotel/overview/" TargetMode="External"/><Relationship Id="rId28" Type="http://schemas.openxmlformats.org/officeDocument/2006/relationships/hyperlink" Target="https://www.marriott.com/en-us/hotels/buhro-jw-marriott-bucharest-grand-hotel/overview/" TargetMode="External"/><Relationship Id="rId36" Type="http://schemas.openxmlformats.org/officeDocument/2006/relationships/hyperlink" Target="https://www.mdpi.com/2673-2688/1/2/11" TargetMode="External"/><Relationship Id="rId49" Type="http://schemas.openxmlformats.org/officeDocument/2006/relationships/hyperlink" Target="https://tradingeconomics.com/romania/full-year-gdp-growth" TargetMode="External"/><Relationship Id="rId57" Type="http://schemas.openxmlformats.org/officeDocument/2006/relationships/footer" Target="footer1.xml"/><Relationship Id="rId10" Type="http://schemas.openxmlformats.org/officeDocument/2006/relationships/hyperlink" Target="https://www.emerald.com/insight/content/doi/10.1108/ijm-01-2021-0052/full/html" TargetMode="External"/><Relationship Id="rId31" Type="http://schemas.openxmlformats.org/officeDocument/2006/relationships/hyperlink" Target="https://intapi.sciendo.com/pdf/10.2478/mcj-2021-0002" TargetMode="External"/><Relationship Id="rId44" Type="http://schemas.openxmlformats.org/officeDocument/2006/relationships/hyperlink" Target="https://www.statista.com/statistics/247285/number-of-marriott-international-hotels-worldwide/" TargetMode="External"/><Relationship Id="rId52" Type="http://schemas.openxmlformats.org/officeDocument/2006/relationships/hyperlink" Target="https://www.tripadvisor.in/ShowUserReviews-g294458-d299811-r953083168-JW_Marriott_Bucharest_Grand_Hotel-Buchare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38</Pages>
  <Words>9552</Words>
  <Characters>54448</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10</cp:revision>
  <dcterms:created xsi:type="dcterms:W3CDTF">2024-11-12T19:38:00Z</dcterms:created>
  <dcterms:modified xsi:type="dcterms:W3CDTF">2024-11-12T22:23:00Z</dcterms:modified>
</cp:coreProperties>
</file>