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F5B97" w14:textId="77777777" w:rsidR="00180E73" w:rsidRPr="001438ED" w:rsidRDefault="00041BB0" w:rsidP="00041BB0">
      <w:pPr>
        <w:pStyle w:val="Title"/>
        <w:spacing w:line="360" w:lineRule="auto"/>
        <w:jc w:val="center"/>
        <w:rPr>
          <w:rFonts w:asciiTheme="minorBidi" w:hAnsiTheme="minorBidi" w:cstheme="minorBidi"/>
          <w:lang w:val="en-GB"/>
        </w:rPr>
      </w:pPr>
      <w:r w:rsidRPr="001438ED">
        <w:rPr>
          <w:rFonts w:asciiTheme="minorBidi" w:hAnsiTheme="minorBidi" w:cstheme="minorBidi"/>
          <w:lang w:val="en-GB"/>
        </w:rPr>
        <w:t>HOTEL ADMINISTRATION AND</w:t>
      </w:r>
    </w:p>
    <w:p w14:paraId="64096547" w14:textId="77777777" w:rsidR="0094421A" w:rsidRPr="001438ED" w:rsidRDefault="00041BB0" w:rsidP="00041BB0">
      <w:pPr>
        <w:pStyle w:val="Title"/>
        <w:spacing w:line="360" w:lineRule="auto"/>
        <w:jc w:val="center"/>
        <w:rPr>
          <w:rFonts w:asciiTheme="minorBidi" w:hAnsiTheme="minorBidi" w:cstheme="minorBidi"/>
          <w:lang w:val="en-GB"/>
        </w:rPr>
      </w:pPr>
      <w:r w:rsidRPr="001438ED">
        <w:rPr>
          <w:rFonts w:asciiTheme="minorBidi" w:hAnsiTheme="minorBidi" w:cstheme="minorBidi"/>
          <w:lang w:val="en-GB"/>
        </w:rPr>
        <w:t>FRONT OFFICE</w:t>
      </w:r>
    </w:p>
    <w:p w14:paraId="577F4230" w14:textId="6EF0292C" w:rsidR="00180E73" w:rsidRDefault="00DA7115">
      <w:pPr>
        <w:rPr>
          <w:rFonts w:asciiTheme="minorBidi" w:hAnsiTheme="minorBidi"/>
          <w:lang w:val="en-GB"/>
        </w:rPr>
      </w:pPr>
      <w:r>
        <w:rPr>
          <w:rFonts w:asciiTheme="minorBidi" w:hAnsiTheme="minorBidi"/>
          <w:lang w:val="en-GB"/>
        </w:rPr>
        <w:t xml:space="preserve">Student number </w:t>
      </w:r>
      <w:r w:rsidR="002E7DB2">
        <w:rPr>
          <w:rFonts w:asciiTheme="minorBidi" w:hAnsiTheme="minorBidi"/>
          <w:lang w:val="en-GB"/>
        </w:rPr>
        <w:t xml:space="preserve">:2208099 </w:t>
      </w:r>
    </w:p>
    <w:p w14:paraId="4085DEFC" w14:textId="288D59AC" w:rsidR="00C91BB4" w:rsidRDefault="00D1654E">
      <w:pPr>
        <w:rPr>
          <w:rFonts w:asciiTheme="minorBidi" w:eastAsiaTheme="majorEastAsia" w:hAnsiTheme="minorBidi"/>
          <w:b/>
          <w:bCs/>
          <w:color w:val="365F91" w:themeColor="accent1" w:themeShade="BF"/>
          <w:sz w:val="28"/>
          <w:szCs w:val="28"/>
          <w:lang w:val="en-GB"/>
        </w:rPr>
      </w:pPr>
      <w:r>
        <w:rPr>
          <w:rFonts w:asciiTheme="minorBidi" w:eastAsiaTheme="majorEastAsia" w:hAnsiTheme="minorBidi"/>
          <w:b/>
          <w:bCs/>
          <w:color w:val="365F91" w:themeColor="accent1" w:themeShade="BF"/>
          <w:sz w:val="28"/>
          <w:szCs w:val="28"/>
          <w:lang w:val="en-GB"/>
        </w:rPr>
        <w:t xml:space="preserve">Module </w:t>
      </w:r>
      <w:proofErr w:type="gramStart"/>
      <w:r>
        <w:rPr>
          <w:rFonts w:asciiTheme="minorBidi" w:eastAsiaTheme="majorEastAsia" w:hAnsiTheme="minorBidi"/>
          <w:b/>
          <w:bCs/>
          <w:color w:val="365F91" w:themeColor="accent1" w:themeShade="BF"/>
          <w:sz w:val="28"/>
          <w:szCs w:val="28"/>
          <w:lang w:val="en-GB"/>
        </w:rPr>
        <w:t xml:space="preserve">Code </w:t>
      </w:r>
      <w:r w:rsidR="004B2F27">
        <w:rPr>
          <w:rFonts w:asciiTheme="minorBidi" w:eastAsiaTheme="majorEastAsia" w:hAnsiTheme="minorBidi"/>
          <w:b/>
          <w:bCs/>
          <w:color w:val="365F91" w:themeColor="accent1" w:themeShade="BF"/>
          <w:sz w:val="28"/>
          <w:szCs w:val="28"/>
          <w:lang w:val="en-GB"/>
        </w:rPr>
        <w:t>:</w:t>
      </w:r>
      <w:r w:rsidR="00E77DAB">
        <w:rPr>
          <w:rFonts w:asciiTheme="minorBidi" w:eastAsiaTheme="majorEastAsia" w:hAnsiTheme="minorBidi"/>
          <w:b/>
          <w:bCs/>
          <w:color w:val="365F91" w:themeColor="accent1" w:themeShade="BF"/>
          <w:sz w:val="28"/>
          <w:szCs w:val="28"/>
          <w:lang w:val="en-GB"/>
        </w:rPr>
        <w:t>BMIH</w:t>
      </w:r>
      <w:proofErr w:type="gramEnd"/>
      <w:r w:rsidR="00E77DAB">
        <w:rPr>
          <w:rFonts w:asciiTheme="minorBidi" w:eastAsiaTheme="majorEastAsia" w:hAnsiTheme="minorBidi"/>
          <w:b/>
          <w:bCs/>
          <w:color w:val="365F91" w:themeColor="accent1" w:themeShade="BF"/>
          <w:sz w:val="28"/>
          <w:szCs w:val="28"/>
          <w:lang w:val="en-GB"/>
        </w:rPr>
        <w:t>4004</w:t>
      </w:r>
    </w:p>
    <w:p w14:paraId="49106B2C" w14:textId="7222C0A3" w:rsidR="00E77DAB" w:rsidRDefault="00DA7115">
      <w:pPr>
        <w:rPr>
          <w:rFonts w:asciiTheme="minorBidi" w:eastAsiaTheme="majorEastAsia" w:hAnsiTheme="minorBidi"/>
          <w:b/>
          <w:bCs/>
          <w:color w:val="365F91" w:themeColor="accent1" w:themeShade="BF"/>
          <w:sz w:val="28"/>
          <w:szCs w:val="28"/>
          <w:lang w:val="en-GB"/>
        </w:rPr>
      </w:pPr>
      <w:proofErr w:type="gramStart"/>
      <w:r>
        <w:rPr>
          <w:rFonts w:asciiTheme="minorBidi" w:eastAsiaTheme="majorEastAsia" w:hAnsiTheme="minorBidi"/>
          <w:b/>
          <w:bCs/>
          <w:color w:val="365F91" w:themeColor="accent1" w:themeShade="BF"/>
          <w:sz w:val="28"/>
          <w:szCs w:val="28"/>
          <w:lang w:val="en-GB"/>
        </w:rPr>
        <w:t>Lecturer</w:t>
      </w:r>
      <w:r w:rsidR="00FA137A">
        <w:rPr>
          <w:rFonts w:asciiTheme="minorBidi" w:eastAsiaTheme="majorEastAsia" w:hAnsiTheme="minorBidi"/>
          <w:b/>
          <w:bCs/>
          <w:color w:val="365F91" w:themeColor="accent1" w:themeShade="BF"/>
          <w:sz w:val="28"/>
          <w:szCs w:val="28"/>
          <w:lang w:val="en-GB"/>
        </w:rPr>
        <w:t xml:space="preserve"> :</w:t>
      </w:r>
      <w:proofErr w:type="gramEnd"/>
      <w:r>
        <w:rPr>
          <w:rFonts w:asciiTheme="minorBidi" w:eastAsiaTheme="majorEastAsia" w:hAnsiTheme="minorBidi"/>
          <w:b/>
          <w:bCs/>
          <w:color w:val="365F91" w:themeColor="accent1" w:themeShade="BF"/>
          <w:sz w:val="28"/>
          <w:szCs w:val="28"/>
          <w:lang w:val="en-GB"/>
        </w:rPr>
        <w:t xml:space="preserve"> Muhammad </w:t>
      </w:r>
      <w:proofErr w:type="spellStart"/>
      <w:r>
        <w:rPr>
          <w:rFonts w:asciiTheme="minorBidi" w:eastAsiaTheme="majorEastAsia" w:hAnsiTheme="minorBidi"/>
          <w:b/>
          <w:bCs/>
          <w:color w:val="365F91" w:themeColor="accent1" w:themeShade="BF"/>
          <w:sz w:val="28"/>
          <w:szCs w:val="28"/>
          <w:lang w:val="en-GB"/>
        </w:rPr>
        <w:t>Cassamo</w:t>
      </w:r>
      <w:proofErr w:type="spellEnd"/>
      <w:r>
        <w:rPr>
          <w:rFonts w:asciiTheme="minorBidi" w:eastAsiaTheme="majorEastAsia" w:hAnsiTheme="minorBidi"/>
          <w:b/>
          <w:bCs/>
          <w:color w:val="365F91" w:themeColor="accent1" w:themeShade="BF"/>
          <w:sz w:val="28"/>
          <w:szCs w:val="28"/>
          <w:lang w:val="en-GB"/>
        </w:rPr>
        <w:t xml:space="preserve"> </w:t>
      </w:r>
    </w:p>
    <w:p w14:paraId="06D24553" w14:textId="77777777" w:rsidR="00F24E7A" w:rsidRDefault="00F24E7A">
      <w:pPr>
        <w:rPr>
          <w:rFonts w:asciiTheme="minorBidi" w:eastAsiaTheme="majorEastAsia" w:hAnsiTheme="minorBidi"/>
          <w:b/>
          <w:bCs/>
          <w:color w:val="365F91" w:themeColor="accent1" w:themeShade="BF"/>
          <w:sz w:val="28"/>
          <w:szCs w:val="28"/>
          <w:lang w:val="en-GB"/>
        </w:rPr>
      </w:pPr>
    </w:p>
    <w:p w14:paraId="3ECFF533" w14:textId="77777777" w:rsidR="00F24E7A" w:rsidRPr="001438ED" w:rsidRDefault="00F24E7A">
      <w:pPr>
        <w:rPr>
          <w:rFonts w:asciiTheme="minorBidi" w:eastAsiaTheme="majorEastAsia" w:hAnsiTheme="minorBidi"/>
          <w:b/>
          <w:bCs/>
          <w:color w:val="365F91" w:themeColor="accent1" w:themeShade="BF"/>
          <w:sz w:val="28"/>
          <w:szCs w:val="28"/>
          <w:lang w:val="en-GB"/>
        </w:rPr>
      </w:pPr>
    </w:p>
    <w:sdt>
      <w:sdtPr>
        <w:rPr>
          <w:rFonts w:asciiTheme="minorBidi" w:eastAsiaTheme="minorHAnsi" w:hAnsiTheme="minorBidi" w:cstheme="minorBidi"/>
          <w:b w:val="0"/>
          <w:bCs w:val="0"/>
          <w:color w:val="auto"/>
          <w:sz w:val="24"/>
          <w:szCs w:val="24"/>
          <w:lang w:val="en-GB"/>
        </w:rPr>
        <w:id w:val="653657675"/>
        <w:docPartObj>
          <w:docPartGallery w:val="Table of Contents"/>
          <w:docPartUnique/>
        </w:docPartObj>
      </w:sdtPr>
      <w:sdtEndPr>
        <w:rPr>
          <w:rFonts w:eastAsiaTheme="minorEastAsia"/>
          <w:sz w:val="22"/>
          <w:szCs w:val="22"/>
        </w:rPr>
      </w:sdtEndPr>
      <w:sdtContent>
        <w:p w14:paraId="481B0CC5" w14:textId="77777777" w:rsidR="00180E73" w:rsidRPr="001438ED" w:rsidRDefault="00180E73" w:rsidP="002A5FED">
          <w:pPr>
            <w:pStyle w:val="TOCHeading"/>
            <w:spacing w:line="360" w:lineRule="auto"/>
            <w:rPr>
              <w:rFonts w:asciiTheme="minorBidi" w:hAnsiTheme="minorBidi" w:cstheme="minorBidi"/>
              <w:sz w:val="24"/>
              <w:szCs w:val="24"/>
              <w:lang w:val="en-GB"/>
            </w:rPr>
          </w:pPr>
          <w:r w:rsidRPr="001438ED">
            <w:rPr>
              <w:rFonts w:asciiTheme="minorBidi" w:hAnsiTheme="minorBidi" w:cstheme="minorBidi"/>
              <w:sz w:val="24"/>
              <w:szCs w:val="24"/>
              <w:lang w:val="en-GB"/>
            </w:rPr>
            <w:t>Table of Contents</w:t>
          </w:r>
        </w:p>
        <w:p w14:paraId="50C5B988" w14:textId="77777777" w:rsidR="00180E73" w:rsidRPr="001438ED" w:rsidRDefault="00180E73" w:rsidP="002A5FED">
          <w:pPr>
            <w:pStyle w:val="TOC1"/>
            <w:tabs>
              <w:tab w:val="right" w:leader="dot" w:pos="9350"/>
            </w:tabs>
            <w:spacing w:line="360" w:lineRule="auto"/>
            <w:rPr>
              <w:rFonts w:asciiTheme="minorBidi" w:hAnsiTheme="minorBidi"/>
              <w:noProof/>
              <w:sz w:val="24"/>
              <w:szCs w:val="24"/>
              <w:lang w:val="en-GB"/>
            </w:rPr>
          </w:pPr>
          <w:r w:rsidRPr="001438ED">
            <w:rPr>
              <w:rFonts w:asciiTheme="minorBidi" w:hAnsiTheme="minorBidi"/>
              <w:sz w:val="24"/>
              <w:szCs w:val="24"/>
              <w:lang w:val="en-GB"/>
            </w:rPr>
            <w:fldChar w:fldCharType="begin"/>
          </w:r>
          <w:r w:rsidRPr="001438ED">
            <w:rPr>
              <w:rFonts w:asciiTheme="minorBidi" w:hAnsiTheme="minorBidi"/>
              <w:sz w:val="24"/>
              <w:szCs w:val="24"/>
              <w:lang w:val="en-GB"/>
            </w:rPr>
            <w:instrText xml:space="preserve"> TOC \o "1-3" \h \z \u </w:instrText>
          </w:r>
          <w:r w:rsidRPr="001438ED">
            <w:rPr>
              <w:rFonts w:asciiTheme="minorBidi" w:hAnsiTheme="minorBidi"/>
              <w:sz w:val="24"/>
              <w:szCs w:val="24"/>
              <w:lang w:val="en-GB"/>
            </w:rPr>
            <w:fldChar w:fldCharType="separate"/>
          </w:r>
          <w:hyperlink w:anchor="_Toc148618899" w:history="1">
            <w:r w:rsidRPr="001438ED">
              <w:rPr>
                <w:rStyle w:val="Hyperlink"/>
                <w:rFonts w:asciiTheme="minorBidi" w:hAnsiTheme="minorBidi"/>
                <w:noProof/>
                <w:sz w:val="24"/>
                <w:szCs w:val="24"/>
                <w:lang w:val="en-GB"/>
              </w:rPr>
              <w:t>Task -1</w:t>
            </w:r>
            <w:r w:rsidRPr="001438ED">
              <w:rPr>
                <w:rFonts w:asciiTheme="minorBidi" w:hAnsiTheme="minorBidi"/>
                <w:noProof/>
                <w:webHidden/>
                <w:sz w:val="24"/>
                <w:szCs w:val="24"/>
                <w:lang w:val="en-GB"/>
              </w:rPr>
              <w:tab/>
            </w:r>
            <w:r w:rsidRPr="001438ED">
              <w:rPr>
                <w:rFonts w:asciiTheme="minorBidi" w:hAnsiTheme="minorBidi"/>
                <w:noProof/>
                <w:webHidden/>
                <w:sz w:val="24"/>
                <w:szCs w:val="24"/>
                <w:lang w:val="en-GB"/>
              </w:rPr>
              <w:fldChar w:fldCharType="begin"/>
            </w:r>
            <w:r w:rsidRPr="001438ED">
              <w:rPr>
                <w:rFonts w:asciiTheme="minorBidi" w:hAnsiTheme="minorBidi"/>
                <w:noProof/>
                <w:webHidden/>
                <w:sz w:val="24"/>
                <w:szCs w:val="24"/>
                <w:lang w:val="en-GB"/>
              </w:rPr>
              <w:instrText xml:space="preserve"> PAGEREF _Toc148618899 \h </w:instrText>
            </w:r>
            <w:r w:rsidRPr="001438ED">
              <w:rPr>
                <w:rFonts w:asciiTheme="minorBidi" w:hAnsiTheme="minorBidi"/>
                <w:noProof/>
                <w:webHidden/>
                <w:sz w:val="24"/>
                <w:szCs w:val="24"/>
                <w:lang w:val="en-GB"/>
              </w:rPr>
            </w:r>
            <w:r w:rsidRPr="001438ED">
              <w:rPr>
                <w:rFonts w:asciiTheme="minorBidi" w:hAnsiTheme="minorBidi"/>
                <w:noProof/>
                <w:webHidden/>
                <w:sz w:val="24"/>
                <w:szCs w:val="24"/>
                <w:lang w:val="en-GB"/>
              </w:rPr>
              <w:fldChar w:fldCharType="separate"/>
            </w:r>
            <w:r w:rsidR="004164EF">
              <w:rPr>
                <w:rFonts w:asciiTheme="minorBidi" w:hAnsiTheme="minorBidi"/>
                <w:noProof/>
                <w:webHidden/>
                <w:sz w:val="24"/>
                <w:szCs w:val="24"/>
                <w:lang w:val="en-GB"/>
              </w:rPr>
              <w:t>3</w:t>
            </w:r>
            <w:r w:rsidRPr="001438ED">
              <w:rPr>
                <w:rFonts w:asciiTheme="minorBidi" w:hAnsiTheme="minorBidi"/>
                <w:noProof/>
                <w:webHidden/>
                <w:sz w:val="24"/>
                <w:szCs w:val="24"/>
                <w:lang w:val="en-GB"/>
              </w:rPr>
              <w:fldChar w:fldCharType="end"/>
            </w:r>
          </w:hyperlink>
        </w:p>
        <w:p w14:paraId="4C6B79B0" w14:textId="77777777" w:rsidR="00180E73" w:rsidRPr="001438ED" w:rsidRDefault="00C30587" w:rsidP="002A5FED">
          <w:pPr>
            <w:pStyle w:val="TOC2"/>
            <w:tabs>
              <w:tab w:val="right" w:leader="dot" w:pos="9350"/>
            </w:tabs>
            <w:spacing w:line="360" w:lineRule="auto"/>
            <w:rPr>
              <w:rFonts w:asciiTheme="minorBidi" w:hAnsiTheme="minorBidi"/>
              <w:noProof/>
              <w:sz w:val="24"/>
              <w:szCs w:val="24"/>
              <w:lang w:val="en-GB"/>
            </w:rPr>
          </w:pPr>
          <w:hyperlink w:anchor="_Toc148618900" w:history="1">
            <w:r w:rsidR="00180E73" w:rsidRPr="001438ED">
              <w:rPr>
                <w:rStyle w:val="Hyperlink"/>
                <w:rFonts w:asciiTheme="minorBidi" w:hAnsiTheme="minorBidi"/>
                <w:noProof/>
                <w:sz w:val="24"/>
                <w:szCs w:val="24"/>
                <w:lang w:val="en-GB"/>
              </w:rPr>
              <w:t>Student Journal (Learning Log)</w:t>
            </w:r>
            <w:r w:rsidR="00180E73" w:rsidRPr="001438ED">
              <w:rPr>
                <w:rFonts w:asciiTheme="minorBidi" w:hAnsiTheme="minorBidi"/>
                <w:noProof/>
                <w:webHidden/>
                <w:sz w:val="24"/>
                <w:szCs w:val="24"/>
                <w:lang w:val="en-GB"/>
              </w:rPr>
              <w:tab/>
            </w:r>
            <w:r w:rsidR="00180E73" w:rsidRPr="001438ED">
              <w:rPr>
                <w:rFonts w:asciiTheme="minorBidi" w:hAnsiTheme="minorBidi"/>
                <w:noProof/>
                <w:webHidden/>
                <w:sz w:val="24"/>
                <w:szCs w:val="24"/>
                <w:lang w:val="en-GB"/>
              </w:rPr>
              <w:fldChar w:fldCharType="begin"/>
            </w:r>
            <w:r w:rsidR="00180E73" w:rsidRPr="001438ED">
              <w:rPr>
                <w:rFonts w:asciiTheme="minorBidi" w:hAnsiTheme="minorBidi"/>
                <w:noProof/>
                <w:webHidden/>
                <w:sz w:val="24"/>
                <w:szCs w:val="24"/>
                <w:lang w:val="en-GB"/>
              </w:rPr>
              <w:instrText xml:space="preserve"> PAGEREF _Toc148618900 \h </w:instrText>
            </w:r>
            <w:r w:rsidR="00180E73" w:rsidRPr="001438ED">
              <w:rPr>
                <w:rFonts w:asciiTheme="minorBidi" w:hAnsiTheme="minorBidi"/>
                <w:noProof/>
                <w:webHidden/>
                <w:sz w:val="24"/>
                <w:szCs w:val="24"/>
                <w:lang w:val="en-GB"/>
              </w:rPr>
            </w:r>
            <w:r w:rsidR="00180E73" w:rsidRPr="001438ED">
              <w:rPr>
                <w:rFonts w:asciiTheme="minorBidi" w:hAnsiTheme="minorBidi"/>
                <w:noProof/>
                <w:webHidden/>
                <w:sz w:val="24"/>
                <w:szCs w:val="24"/>
                <w:lang w:val="en-GB"/>
              </w:rPr>
              <w:fldChar w:fldCharType="separate"/>
            </w:r>
            <w:r w:rsidR="004164EF">
              <w:rPr>
                <w:rFonts w:asciiTheme="minorBidi" w:hAnsiTheme="minorBidi"/>
                <w:noProof/>
                <w:webHidden/>
                <w:sz w:val="24"/>
                <w:szCs w:val="24"/>
                <w:lang w:val="en-GB"/>
              </w:rPr>
              <w:t>3</w:t>
            </w:r>
            <w:r w:rsidR="00180E73" w:rsidRPr="001438ED">
              <w:rPr>
                <w:rFonts w:asciiTheme="minorBidi" w:hAnsiTheme="minorBidi"/>
                <w:noProof/>
                <w:webHidden/>
                <w:sz w:val="24"/>
                <w:szCs w:val="24"/>
                <w:lang w:val="en-GB"/>
              </w:rPr>
              <w:fldChar w:fldCharType="end"/>
            </w:r>
          </w:hyperlink>
        </w:p>
        <w:p w14:paraId="52282243" w14:textId="77777777" w:rsidR="00180E73" w:rsidRPr="001438ED" w:rsidRDefault="00C30587" w:rsidP="002A5FED">
          <w:pPr>
            <w:pStyle w:val="TOC1"/>
            <w:tabs>
              <w:tab w:val="right" w:leader="dot" w:pos="9350"/>
            </w:tabs>
            <w:spacing w:line="360" w:lineRule="auto"/>
            <w:rPr>
              <w:rFonts w:asciiTheme="minorBidi" w:hAnsiTheme="minorBidi"/>
              <w:noProof/>
              <w:sz w:val="24"/>
              <w:szCs w:val="24"/>
              <w:lang w:val="en-GB"/>
            </w:rPr>
          </w:pPr>
          <w:hyperlink w:anchor="_Toc148618901" w:history="1">
            <w:r w:rsidR="00180E73" w:rsidRPr="001438ED">
              <w:rPr>
                <w:rStyle w:val="Hyperlink"/>
                <w:rFonts w:asciiTheme="minorBidi" w:hAnsiTheme="minorBidi"/>
                <w:noProof/>
                <w:sz w:val="24"/>
                <w:szCs w:val="24"/>
                <w:lang w:val="en-GB"/>
              </w:rPr>
              <w:t>Task – 2</w:t>
            </w:r>
            <w:r w:rsidR="00180E73" w:rsidRPr="001438ED">
              <w:rPr>
                <w:rFonts w:asciiTheme="minorBidi" w:hAnsiTheme="minorBidi"/>
                <w:noProof/>
                <w:webHidden/>
                <w:sz w:val="24"/>
                <w:szCs w:val="24"/>
                <w:lang w:val="en-GB"/>
              </w:rPr>
              <w:tab/>
            </w:r>
            <w:r w:rsidR="00180E73" w:rsidRPr="001438ED">
              <w:rPr>
                <w:rFonts w:asciiTheme="minorBidi" w:hAnsiTheme="minorBidi"/>
                <w:noProof/>
                <w:webHidden/>
                <w:sz w:val="24"/>
                <w:szCs w:val="24"/>
                <w:lang w:val="en-GB"/>
              </w:rPr>
              <w:fldChar w:fldCharType="begin"/>
            </w:r>
            <w:r w:rsidR="00180E73" w:rsidRPr="001438ED">
              <w:rPr>
                <w:rFonts w:asciiTheme="minorBidi" w:hAnsiTheme="minorBidi"/>
                <w:noProof/>
                <w:webHidden/>
                <w:sz w:val="24"/>
                <w:szCs w:val="24"/>
                <w:lang w:val="en-GB"/>
              </w:rPr>
              <w:instrText xml:space="preserve"> PAGEREF _Toc148618901 \h </w:instrText>
            </w:r>
            <w:r w:rsidR="00180E73" w:rsidRPr="001438ED">
              <w:rPr>
                <w:rFonts w:asciiTheme="minorBidi" w:hAnsiTheme="minorBidi"/>
                <w:noProof/>
                <w:webHidden/>
                <w:sz w:val="24"/>
                <w:szCs w:val="24"/>
                <w:lang w:val="en-GB"/>
              </w:rPr>
            </w:r>
            <w:r w:rsidR="00180E73" w:rsidRPr="001438ED">
              <w:rPr>
                <w:rFonts w:asciiTheme="minorBidi" w:hAnsiTheme="minorBidi"/>
                <w:noProof/>
                <w:webHidden/>
                <w:sz w:val="24"/>
                <w:szCs w:val="24"/>
                <w:lang w:val="en-GB"/>
              </w:rPr>
              <w:fldChar w:fldCharType="separate"/>
            </w:r>
            <w:r w:rsidR="004164EF">
              <w:rPr>
                <w:rFonts w:asciiTheme="minorBidi" w:hAnsiTheme="minorBidi"/>
                <w:noProof/>
                <w:webHidden/>
                <w:sz w:val="24"/>
                <w:szCs w:val="24"/>
                <w:lang w:val="en-GB"/>
              </w:rPr>
              <w:t>6</w:t>
            </w:r>
            <w:r w:rsidR="00180E73" w:rsidRPr="001438ED">
              <w:rPr>
                <w:rFonts w:asciiTheme="minorBidi" w:hAnsiTheme="minorBidi"/>
                <w:noProof/>
                <w:webHidden/>
                <w:sz w:val="24"/>
                <w:szCs w:val="24"/>
                <w:lang w:val="en-GB"/>
              </w:rPr>
              <w:fldChar w:fldCharType="end"/>
            </w:r>
          </w:hyperlink>
        </w:p>
        <w:p w14:paraId="68B74F8F" w14:textId="77777777" w:rsidR="00180E73" w:rsidRPr="001438ED" w:rsidRDefault="00C30587" w:rsidP="002A5FED">
          <w:pPr>
            <w:pStyle w:val="TOC1"/>
            <w:tabs>
              <w:tab w:val="right" w:leader="dot" w:pos="9350"/>
            </w:tabs>
            <w:spacing w:line="360" w:lineRule="auto"/>
            <w:rPr>
              <w:rFonts w:asciiTheme="minorBidi" w:hAnsiTheme="minorBidi"/>
              <w:noProof/>
              <w:sz w:val="24"/>
              <w:szCs w:val="24"/>
              <w:lang w:val="en-GB"/>
            </w:rPr>
          </w:pPr>
          <w:hyperlink w:anchor="_Toc148618902" w:history="1">
            <w:r w:rsidR="00180E73" w:rsidRPr="001438ED">
              <w:rPr>
                <w:rStyle w:val="Hyperlink"/>
                <w:rFonts w:asciiTheme="minorBidi" w:hAnsiTheme="minorBidi"/>
                <w:noProof/>
                <w:sz w:val="24"/>
                <w:szCs w:val="24"/>
                <w:lang w:val="en-GB"/>
              </w:rPr>
              <w:t>Assessment of Practical Tasks</w:t>
            </w:r>
            <w:r w:rsidR="00180E73" w:rsidRPr="001438ED">
              <w:rPr>
                <w:rFonts w:asciiTheme="minorBidi" w:hAnsiTheme="minorBidi"/>
                <w:noProof/>
                <w:webHidden/>
                <w:sz w:val="24"/>
                <w:szCs w:val="24"/>
                <w:lang w:val="en-GB"/>
              </w:rPr>
              <w:tab/>
            </w:r>
            <w:r w:rsidR="00180E73" w:rsidRPr="001438ED">
              <w:rPr>
                <w:rFonts w:asciiTheme="minorBidi" w:hAnsiTheme="minorBidi"/>
                <w:noProof/>
                <w:webHidden/>
                <w:sz w:val="24"/>
                <w:szCs w:val="24"/>
                <w:lang w:val="en-GB"/>
              </w:rPr>
              <w:fldChar w:fldCharType="begin"/>
            </w:r>
            <w:r w:rsidR="00180E73" w:rsidRPr="001438ED">
              <w:rPr>
                <w:rFonts w:asciiTheme="minorBidi" w:hAnsiTheme="minorBidi"/>
                <w:noProof/>
                <w:webHidden/>
                <w:sz w:val="24"/>
                <w:szCs w:val="24"/>
                <w:lang w:val="en-GB"/>
              </w:rPr>
              <w:instrText xml:space="preserve"> PAGEREF _Toc148618902 \h </w:instrText>
            </w:r>
            <w:r w:rsidR="00180E73" w:rsidRPr="001438ED">
              <w:rPr>
                <w:rFonts w:asciiTheme="minorBidi" w:hAnsiTheme="minorBidi"/>
                <w:noProof/>
                <w:webHidden/>
                <w:sz w:val="24"/>
                <w:szCs w:val="24"/>
                <w:lang w:val="en-GB"/>
              </w:rPr>
            </w:r>
            <w:r w:rsidR="00180E73" w:rsidRPr="001438ED">
              <w:rPr>
                <w:rFonts w:asciiTheme="minorBidi" w:hAnsiTheme="minorBidi"/>
                <w:noProof/>
                <w:webHidden/>
                <w:sz w:val="24"/>
                <w:szCs w:val="24"/>
                <w:lang w:val="en-GB"/>
              </w:rPr>
              <w:fldChar w:fldCharType="separate"/>
            </w:r>
            <w:r w:rsidR="004164EF">
              <w:rPr>
                <w:rFonts w:asciiTheme="minorBidi" w:hAnsiTheme="minorBidi"/>
                <w:noProof/>
                <w:webHidden/>
                <w:sz w:val="24"/>
                <w:szCs w:val="24"/>
                <w:lang w:val="en-GB"/>
              </w:rPr>
              <w:t>6</w:t>
            </w:r>
            <w:r w:rsidR="00180E73" w:rsidRPr="001438ED">
              <w:rPr>
                <w:rFonts w:asciiTheme="minorBidi" w:hAnsiTheme="minorBidi"/>
                <w:noProof/>
                <w:webHidden/>
                <w:sz w:val="24"/>
                <w:szCs w:val="24"/>
                <w:lang w:val="en-GB"/>
              </w:rPr>
              <w:fldChar w:fldCharType="end"/>
            </w:r>
          </w:hyperlink>
        </w:p>
        <w:p w14:paraId="5B741E61" w14:textId="77777777" w:rsidR="00180E73" w:rsidRPr="001438ED" w:rsidRDefault="00C30587" w:rsidP="002A5FED">
          <w:pPr>
            <w:pStyle w:val="TOC1"/>
            <w:tabs>
              <w:tab w:val="right" w:leader="dot" w:pos="9350"/>
            </w:tabs>
            <w:spacing w:line="360" w:lineRule="auto"/>
            <w:rPr>
              <w:rFonts w:asciiTheme="minorBidi" w:hAnsiTheme="minorBidi"/>
              <w:noProof/>
              <w:sz w:val="24"/>
              <w:szCs w:val="24"/>
              <w:lang w:val="en-GB"/>
            </w:rPr>
          </w:pPr>
          <w:hyperlink w:anchor="_Toc148618903" w:history="1">
            <w:r w:rsidR="00180E73" w:rsidRPr="001438ED">
              <w:rPr>
                <w:rStyle w:val="Hyperlink"/>
                <w:rFonts w:asciiTheme="minorBidi" w:hAnsiTheme="minorBidi"/>
                <w:noProof/>
                <w:sz w:val="24"/>
                <w:szCs w:val="24"/>
                <w:lang w:val="en-GB"/>
              </w:rPr>
              <w:t>Task -3</w:t>
            </w:r>
            <w:r w:rsidR="00180E73" w:rsidRPr="001438ED">
              <w:rPr>
                <w:rFonts w:asciiTheme="minorBidi" w:hAnsiTheme="minorBidi"/>
                <w:noProof/>
                <w:webHidden/>
                <w:sz w:val="24"/>
                <w:szCs w:val="24"/>
                <w:lang w:val="en-GB"/>
              </w:rPr>
              <w:tab/>
            </w:r>
            <w:r w:rsidR="00180E73" w:rsidRPr="001438ED">
              <w:rPr>
                <w:rFonts w:asciiTheme="minorBidi" w:hAnsiTheme="minorBidi"/>
                <w:noProof/>
                <w:webHidden/>
                <w:sz w:val="24"/>
                <w:szCs w:val="24"/>
                <w:lang w:val="en-GB"/>
              </w:rPr>
              <w:fldChar w:fldCharType="begin"/>
            </w:r>
            <w:r w:rsidR="00180E73" w:rsidRPr="001438ED">
              <w:rPr>
                <w:rFonts w:asciiTheme="minorBidi" w:hAnsiTheme="minorBidi"/>
                <w:noProof/>
                <w:webHidden/>
                <w:sz w:val="24"/>
                <w:szCs w:val="24"/>
                <w:lang w:val="en-GB"/>
              </w:rPr>
              <w:instrText xml:space="preserve"> PAGEREF _Toc148618903 \h </w:instrText>
            </w:r>
            <w:r w:rsidR="00180E73" w:rsidRPr="001438ED">
              <w:rPr>
                <w:rFonts w:asciiTheme="minorBidi" w:hAnsiTheme="minorBidi"/>
                <w:noProof/>
                <w:webHidden/>
                <w:sz w:val="24"/>
                <w:szCs w:val="24"/>
                <w:lang w:val="en-GB"/>
              </w:rPr>
            </w:r>
            <w:r w:rsidR="00180E73" w:rsidRPr="001438ED">
              <w:rPr>
                <w:rFonts w:asciiTheme="minorBidi" w:hAnsiTheme="minorBidi"/>
                <w:noProof/>
                <w:webHidden/>
                <w:sz w:val="24"/>
                <w:szCs w:val="24"/>
                <w:lang w:val="en-GB"/>
              </w:rPr>
              <w:fldChar w:fldCharType="separate"/>
            </w:r>
            <w:r w:rsidR="004164EF">
              <w:rPr>
                <w:rFonts w:asciiTheme="minorBidi" w:hAnsiTheme="minorBidi"/>
                <w:noProof/>
                <w:webHidden/>
                <w:sz w:val="24"/>
                <w:szCs w:val="24"/>
                <w:lang w:val="en-GB"/>
              </w:rPr>
              <w:t>9</w:t>
            </w:r>
            <w:r w:rsidR="00180E73" w:rsidRPr="001438ED">
              <w:rPr>
                <w:rFonts w:asciiTheme="minorBidi" w:hAnsiTheme="minorBidi"/>
                <w:noProof/>
                <w:webHidden/>
                <w:sz w:val="24"/>
                <w:szCs w:val="24"/>
                <w:lang w:val="en-GB"/>
              </w:rPr>
              <w:fldChar w:fldCharType="end"/>
            </w:r>
          </w:hyperlink>
        </w:p>
        <w:p w14:paraId="10BE4BA1" w14:textId="77777777" w:rsidR="00180E73" w:rsidRPr="001438ED" w:rsidRDefault="00C30587" w:rsidP="002A5FED">
          <w:pPr>
            <w:pStyle w:val="TOC2"/>
            <w:tabs>
              <w:tab w:val="right" w:leader="dot" w:pos="9350"/>
            </w:tabs>
            <w:spacing w:line="360" w:lineRule="auto"/>
            <w:rPr>
              <w:rFonts w:asciiTheme="minorBidi" w:hAnsiTheme="minorBidi"/>
              <w:noProof/>
              <w:sz w:val="24"/>
              <w:szCs w:val="24"/>
              <w:lang w:val="en-GB"/>
            </w:rPr>
          </w:pPr>
          <w:hyperlink w:anchor="_Toc148618904" w:history="1">
            <w:r w:rsidR="00180E73" w:rsidRPr="001438ED">
              <w:rPr>
                <w:rStyle w:val="Hyperlink"/>
                <w:rFonts w:asciiTheme="minorBidi" w:hAnsiTheme="minorBidi"/>
                <w:noProof/>
                <w:sz w:val="24"/>
                <w:szCs w:val="24"/>
                <w:lang w:val="en-GB"/>
              </w:rPr>
              <w:t>Portfolio- 4 Elements</w:t>
            </w:r>
            <w:r w:rsidR="00180E73" w:rsidRPr="001438ED">
              <w:rPr>
                <w:rFonts w:asciiTheme="minorBidi" w:hAnsiTheme="minorBidi"/>
                <w:noProof/>
                <w:webHidden/>
                <w:sz w:val="24"/>
                <w:szCs w:val="24"/>
                <w:lang w:val="en-GB"/>
              </w:rPr>
              <w:tab/>
            </w:r>
            <w:r w:rsidR="00180E73" w:rsidRPr="001438ED">
              <w:rPr>
                <w:rFonts w:asciiTheme="minorBidi" w:hAnsiTheme="minorBidi"/>
                <w:noProof/>
                <w:webHidden/>
                <w:sz w:val="24"/>
                <w:szCs w:val="24"/>
                <w:lang w:val="en-GB"/>
              </w:rPr>
              <w:fldChar w:fldCharType="begin"/>
            </w:r>
            <w:r w:rsidR="00180E73" w:rsidRPr="001438ED">
              <w:rPr>
                <w:rFonts w:asciiTheme="minorBidi" w:hAnsiTheme="minorBidi"/>
                <w:noProof/>
                <w:webHidden/>
                <w:sz w:val="24"/>
                <w:szCs w:val="24"/>
                <w:lang w:val="en-GB"/>
              </w:rPr>
              <w:instrText xml:space="preserve"> PAGEREF _Toc148618904 \h </w:instrText>
            </w:r>
            <w:r w:rsidR="00180E73" w:rsidRPr="001438ED">
              <w:rPr>
                <w:rFonts w:asciiTheme="minorBidi" w:hAnsiTheme="minorBidi"/>
                <w:noProof/>
                <w:webHidden/>
                <w:sz w:val="24"/>
                <w:szCs w:val="24"/>
                <w:lang w:val="en-GB"/>
              </w:rPr>
            </w:r>
            <w:r w:rsidR="00180E73" w:rsidRPr="001438ED">
              <w:rPr>
                <w:rFonts w:asciiTheme="minorBidi" w:hAnsiTheme="minorBidi"/>
                <w:noProof/>
                <w:webHidden/>
                <w:sz w:val="24"/>
                <w:szCs w:val="24"/>
                <w:lang w:val="en-GB"/>
              </w:rPr>
              <w:fldChar w:fldCharType="separate"/>
            </w:r>
            <w:r w:rsidR="004164EF">
              <w:rPr>
                <w:rFonts w:asciiTheme="minorBidi" w:hAnsiTheme="minorBidi"/>
                <w:noProof/>
                <w:webHidden/>
                <w:sz w:val="24"/>
                <w:szCs w:val="24"/>
                <w:lang w:val="en-GB"/>
              </w:rPr>
              <w:t>9</w:t>
            </w:r>
            <w:r w:rsidR="00180E73" w:rsidRPr="001438ED">
              <w:rPr>
                <w:rFonts w:asciiTheme="minorBidi" w:hAnsiTheme="minorBidi"/>
                <w:noProof/>
                <w:webHidden/>
                <w:sz w:val="24"/>
                <w:szCs w:val="24"/>
                <w:lang w:val="en-GB"/>
              </w:rPr>
              <w:fldChar w:fldCharType="end"/>
            </w:r>
          </w:hyperlink>
        </w:p>
        <w:p w14:paraId="6F68118A" w14:textId="77777777" w:rsidR="00180E73" w:rsidRPr="001438ED" w:rsidRDefault="00C30587" w:rsidP="002A5FED">
          <w:pPr>
            <w:pStyle w:val="TOC1"/>
            <w:tabs>
              <w:tab w:val="right" w:leader="dot" w:pos="9350"/>
            </w:tabs>
            <w:spacing w:line="360" w:lineRule="auto"/>
            <w:rPr>
              <w:rFonts w:asciiTheme="minorBidi" w:hAnsiTheme="minorBidi"/>
              <w:noProof/>
              <w:sz w:val="24"/>
              <w:szCs w:val="24"/>
              <w:lang w:val="en-GB"/>
            </w:rPr>
          </w:pPr>
          <w:hyperlink w:anchor="_Toc148618905" w:history="1">
            <w:r w:rsidR="00180E73" w:rsidRPr="001438ED">
              <w:rPr>
                <w:rStyle w:val="Hyperlink"/>
                <w:rFonts w:asciiTheme="minorBidi" w:hAnsiTheme="minorBidi"/>
                <w:noProof/>
                <w:sz w:val="24"/>
                <w:szCs w:val="24"/>
                <w:lang w:val="en-GB"/>
              </w:rPr>
              <w:t>Reference</w:t>
            </w:r>
            <w:r w:rsidR="00180E73" w:rsidRPr="001438ED">
              <w:rPr>
                <w:rFonts w:asciiTheme="minorBidi" w:hAnsiTheme="minorBidi"/>
                <w:noProof/>
                <w:webHidden/>
                <w:sz w:val="24"/>
                <w:szCs w:val="24"/>
                <w:lang w:val="en-GB"/>
              </w:rPr>
              <w:tab/>
            </w:r>
            <w:r w:rsidR="00180E73" w:rsidRPr="001438ED">
              <w:rPr>
                <w:rFonts w:asciiTheme="minorBidi" w:hAnsiTheme="minorBidi"/>
                <w:noProof/>
                <w:webHidden/>
                <w:sz w:val="24"/>
                <w:szCs w:val="24"/>
                <w:lang w:val="en-GB"/>
              </w:rPr>
              <w:fldChar w:fldCharType="begin"/>
            </w:r>
            <w:r w:rsidR="00180E73" w:rsidRPr="001438ED">
              <w:rPr>
                <w:rFonts w:asciiTheme="minorBidi" w:hAnsiTheme="minorBidi"/>
                <w:noProof/>
                <w:webHidden/>
                <w:sz w:val="24"/>
                <w:szCs w:val="24"/>
                <w:lang w:val="en-GB"/>
              </w:rPr>
              <w:instrText xml:space="preserve"> PAGEREF _Toc148618905 \h </w:instrText>
            </w:r>
            <w:r w:rsidR="00180E73" w:rsidRPr="001438ED">
              <w:rPr>
                <w:rFonts w:asciiTheme="minorBidi" w:hAnsiTheme="minorBidi"/>
                <w:noProof/>
                <w:webHidden/>
                <w:sz w:val="24"/>
                <w:szCs w:val="24"/>
                <w:lang w:val="en-GB"/>
              </w:rPr>
            </w:r>
            <w:r w:rsidR="00180E73" w:rsidRPr="001438ED">
              <w:rPr>
                <w:rFonts w:asciiTheme="minorBidi" w:hAnsiTheme="minorBidi"/>
                <w:noProof/>
                <w:webHidden/>
                <w:sz w:val="24"/>
                <w:szCs w:val="24"/>
                <w:lang w:val="en-GB"/>
              </w:rPr>
              <w:fldChar w:fldCharType="separate"/>
            </w:r>
            <w:r w:rsidR="004164EF">
              <w:rPr>
                <w:rFonts w:asciiTheme="minorBidi" w:hAnsiTheme="minorBidi"/>
                <w:noProof/>
                <w:webHidden/>
                <w:sz w:val="24"/>
                <w:szCs w:val="24"/>
                <w:lang w:val="en-GB"/>
              </w:rPr>
              <w:t>13</w:t>
            </w:r>
            <w:r w:rsidR="00180E73" w:rsidRPr="001438ED">
              <w:rPr>
                <w:rFonts w:asciiTheme="minorBidi" w:hAnsiTheme="minorBidi"/>
                <w:noProof/>
                <w:webHidden/>
                <w:sz w:val="24"/>
                <w:szCs w:val="24"/>
                <w:lang w:val="en-GB"/>
              </w:rPr>
              <w:fldChar w:fldCharType="end"/>
            </w:r>
          </w:hyperlink>
        </w:p>
        <w:p w14:paraId="0675C1DD" w14:textId="77777777" w:rsidR="00180E73" w:rsidRPr="001438ED" w:rsidRDefault="00180E73" w:rsidP="002A5FED">
          <w:pPr>
            <w:spacing w:line="360" w:lineRule="auto"/>
            <w:rPr>
              <w:rFonts w:asciiTheme="minorBidi" w:hAnsiTheme="minorBidi"/>
              <w:lang w:val="en-GB"/>
            </w:rPr>
          </w:pPr>
          <w:r w:rsidRPr="001438ED">
            <w:rPr>
              <w:rFonts w:asciiTheme="minorBidi" w:hAnsiTheme="minorBidi"/>
              <w:sz w:val="24"/>
              <w:szCs w:val="24"/>
              <w:lang w:val="en-GB"/>
            </w:rPr>
            <w:fldChar w:fldCharType="end"/>
          </w:r>
        </w:p>
      </w:sdtContent>
    </w:sdt>
    <w:p w14:paraId="6E9AEFF5" w14:textId="77777777" w:rsidR="00180E73" w:rsidRPr="001438ED" w:rsidRDefault="00180E73">
      <w:pPr>
        <w:rPr>
          <w:rFonts w:asciiTheme="minorBidi" w:eastAsiaTheme="majorEastAsia" w:hAnsiTheme="minorBidi"/>
          <w:b/>
          <w:bCs/>
          <w:color w:val="365F91" w:themeColor="accent1" w:themeShade="BF"/>
          <w:sz w:val="28"/>
          <w:szCs w:val="28"/>
          <w:lang w:val="en-GB"/>
        </w:rPr>
      </w:pPr>
      <w:r w:rsidRPr="001438ED">
        <w:rPr>
          <w:rFonts w:asciiTheme="minorBidi" w:hAnsiTheme="minorBidi"/>
          <w:lang w:val="en-GB"/>
        </w:rPr>
        <w:br w:type="page"/>
      </w:r>
    </w:p>
    <w:p w14:paraId="48F47E71" w14:textId="77777777" w:rsidR="0094421A" w:rsidRPr="001438ED" w:rsidRDefault="00CA19F3" w:rsidP="00B32F9C">
      <w:pPr>
        <w:pStyle w:val="Heading1"/>
        <w:rPr>
          <w:rFonts w:asciiTheme="minorBidi" w:hAnsiTheme="minorBidi" w:cstheme="minorBidi"/>
          <w:lang w:val="en-GB"/>
        </w:rPr>
      </w:pPr>
      <w:bookmarkStart w:id="0" w:name="_Toc148618899"/>
      <w:r w:rsidRPr="001438ED">
        <w:rPr>
          <w:rFonts w:asciiTheme="minorBidi" w:hAnsiTheme="minorBidi" w:cstheme="minorBidi"/>
          <w:lang w:val="en-GB"/>
        </w:rPr>
        <w:t>Task -1</w:t>
      </w:r>
      <w:bookmarkEnd w:id="0"/>
    </w:p>
    <w:p w14:paraId="66A3993A" w14:textId="77777777" w:rsidR="00CA19F3" w:rsidRPr="001438ED" w:rsidRDefault="009D14A7" w:rsidP="006E09E7">
      <w:pPr>
        <w:pStyle w:val="Heading2"/>
        <w:spacing w:line="360" w:lineRule="auto"/>
        <w:jc w:val="both"/>
        <w:rPr>
          <w:rFonts w:asciiTheme="minorBidi" w:hAnsiTheme="minorBidi" w:cstheme="minorBidi"/>
          <w:sz w:val="24"/>
          <w:szCs w:val="24"/>
          <w:lang w:val="en-GB"/>
        </w:rPr>
      </w:pPr>
      <w:bookmarkStart w:id="1" w:name="_Toc148618900"/>
      <w:r w:rsidRPr="001438ED">
        <w:rPr>
          <w:rFonts w:asciiTheme="minorBidi" w:hAnsiTheme="minorBidi" w:cstheme="minorBidi"/>
          <w:sz w:val="24"/>
          <w:szCs w:val="24"/>
          <w:lang w:val="en-GB"/>
        </w:rPr>
        <w:t>Student Journal (Learning Log)</w:t>
      </w:r>
      <w:bookmarkEnd w:id="1"/>
    </w:p>
    <w:p w14:paraId="2D3A40A8" w14:textId="77777777" w:rsidR="00C72B7A" w:rsidRPr="001438ED" w:rsidRDefault="009D14A7" w:rsidP="00B32F9C">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To ensure efficient operations and top-notch customer service, working in a hotel front office dem</w:t>
      </w:r>
      <w:r w:rsidR="00090B92" w:rsidRPr="001438ED">
        <w:rPr>
          <w:rFonts w:asciiTheme="minorBidi" w:hAnsiTheme="minorBidi"/>
          <w:sz w:val="24"/>
          <w:szCs w:val="24"/>
          <w:lang w:val="en-GB"/>
        </w:rPr>
        <w:t>ands a varied range of talents.</w:t>
      </w:r>
      <w:r w:rsidRPr="001438ED">
        <w:rPr>
          <w:rFonts w:asciiTheme="minorBidi" w:hAnsiTheme="minorBidi"/>
          <w:sz w:val="24"/>
          <w:szCs w:val="24"/>
          <w:lang w:val="en-GB"/>
        </w:rPr>
        <w:t xml:space="preserve"> A model for reflective practice is Gibbs' Reflective Cycle, which has six stages: the description, the feelings associated with it, the evaluation, the analysis, the conclusion, and the action plan. In this</w:t>
      </w:r>
      <w:r w:rsidR="00644160" w:rsidRPr="001438ED">
        <w:rPr>
          <w:rFonts w:asciiTheme="minorBidi" w:hAnsiTheme="minorBidi"/>
          <w:sz w:val="24"/>
          <w:szCs w:val="24"/>
          <w:lang w:val="en-GB"/>
        </w:rPr>
        <w:t>,</w:t>
      </w:r>
      <w:r w:rsidRPr="001438ED">
        <w:rPr>
          <w:rFonts w:asciiTheme="minorBidi" w:hAnsiTheme="minorBidi"/>
          <w:sz w:val="24"/>
          <w:szCs w:val="24"/>
          <w:lang w:val="en-GB"/>
        </w:rPr>
        <w:t xml:space="preserve"> </w:t>
      </w:r>
      <w:r w:rsidR="00644160" w:rsidRPr="001438ED">
        <w:rPr>
          <w:rFonts w:asciiTheme="minorBidi" w:hAnsiTheme="minorBidi"/>
          <w:sz w:val="24"/>
          <w:szCs w:val="24"/>
          <w:lang w:val="en-GB"/>
        </w:rPr>
        <w:t xml:space="preserve">the Gibbs Model is used </w:t>
      </w:r>
      <w:r w:rsidRPr="001438ED">
        <w:rPr>
          <w:rFonts w:asciiTheme="minorBidi" w:hAnsiTheme="minorBidi"/>
          <w:sz w:val="24"/>
          <w:szCs w:val="24"/>
          <w:lang w:val="en-GB"/>
        </w:rPr>
        <w:t>to reflect on the essential competencies needed to operate i</w:t>
      </w:r>
      <w:r w:rsidR="00FE3787" w:rsidRPr="001438ED">
        <w:rPr>
          <w:rFonts w:asciiTheme="minorBidi" w:hAnsiTheme="minorBidi"/>
          <w:sz w:val="24"/>
          <w:szCs w:val="24"/>
          <w:lang w:val="en-GB"/>
        </w:rPr>
        <w:t>n the hotel front office, and I wi</w:t>
      </w:r>
      <w:r w:rsidRPr="001438ED">
        <w:rPr>
          <w:rFonts w:asciiTheme="minorBidi" w:hAnsiTheme="minorBidi"/>
          <w:sz w:val="24"/>
          <w:szCs w:val="24"/>
          <w:lang w:val="en-GB"/>
        </w:rPr>
        <w:t>ll incorporate my competencies and experiences into this reflective model.</w:t>
      </w:r>
    </w:p>
    <w:p w14:paraId="2ECF26CD" w14:textId="77777777" w:rsidR="00CA19F3" w:rsidRPr="001438ED" w:rsidRDefault="00180E73" w:rsidP="00180E73">
      <w:pPr>
        <w:autoSpaceDE w:val="0"/>
        <w:autoSpaceDN w:val="0"/>
        <w:adjustRightInd w:val="0"/>
        <w:spacing w:line="360" w:lineRule="auto"/>
        <w:jc w:val="both"/>
        <w:rPr>
          <w:rFonts w:asciiTheme="minorBidi" w:hAnsiTheme="minorBidi"/>
          <w:b/>
          <w:sz w:val="24"/>
          <w:szCs w:val="24"/>
          <w:lang w:val="en-GB"/>
        </w:rPr>
      </w:pPr>
      <w:r w:rsidRPr="001438ED">
        <w:rPr>
          <w:rFonts w:asciiTheme="minorBidi" w:hAnsiTheme="minorBidi"/>
          <w:b/>
          <w:sz w:val="24"/>
          <w:szCs w:val="24"/>
          <w:lang w:val="en-GB"/>
        </w:rPr>
        <w:t>Description</w:t>
      </w:r>
    </w:p>
    <w:p w14:paraId="5C106209" w14:textId="77777777" w:rsidR="00C72B7A" w:rsidRPr="001438ED" w:rsidRDefault="009D14A7" w:rsidP="00FD7B02">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A variety of fundamental abilities are needed for front desk work in hotels, including:</w:t>
      </w:r>
      <w:r w:rsidR="00FD7B02">
        <w:rPr>
          <w:rFonts w:asciiTheme="minorBidi" w:hAnsiTheme="minorBidi"/>
          <w:sz w:val="24"/>
          <w:szCs w:val="24"/>
          <w:lang w:val="en-GB"/>
        </w:rPr>
        <w:t xml:space="preserve"> </w:t>
      </w:r>
      <w:r w:rsidRPr="001438ED">
        <w:rPr>
          <w:rFonts w:asciiTheme="minorBidi" w:hAnsiTheme="minorBidi"/>
          <w:sz w:val="24"/>
          <w:szCs w:val="24"/>
          <w:lang w:val="en-GB"/>
        </w:rPr>
        <w:t>Customer service: Providing visitors with first-rate service.</w:t>
      </w:r>
      <w:r w:rsidR="00FD7B02">
        <w:rPr>
          <w:rFonts w:asciiTheme="minorBidi" w:hAnsiTheme="minorBidi"/>
          <w:sz w:val="24"/>
          <w:szCs w:val="24"/>
          <w:lang w:val="en-GB"/>
        </w:rPr>
        <w:t xml:space="preserve"> </w:t>
      </w:r>
      <w:r w:rsidRPr="001438ED">
        <w:rPr>
          <w:rFonts w:asciiTheme="minorBidi" w:hAnsiTheme="minorBidi"/>
          <w:sz w:val="24"/>
          <w:szCs w:val="24"/>
          <w:lang w:val="en-GB"/>
        </w:rPr>
        <w:t>Communication: Effective verbal and written communication abilities.</w:t>
      </w:r>
      <w:r w:rsidR="00FD7B02">
        <w:rPr>
          <w:rFonts w:asciiTheme="minorBidi" w:hAnsiTheme="minorBidi"/>
          <w:sz w:val="24"/>
          <w:szCs w:val="24"/>
          <w:lang w:val="en-GB"/>
        </w:rPr>
        <w:t xml:space="preserve"> </w:t>
      </w:r>
      <w:r w:rsidRPr="001438ED">
        <w:rPr>
          <w:rFonts w:asciiTheme="minorBidi" w:hAnsiTheme="minorBidi"/>
          <w:sz w:val="24"/>
          <w:szCs w:val="24"/>
          <w:lang w:val="en-GB"/>
        </w:rPr>
        <w:t>Time Management: Time management involves managing several tasks at once</w:t>
      </w:r>
      <w:r w:rsidR="00643732" w:rsidRPr="001438ED">
        <w:rPr>
          <w:rFonts w:asciiTheme="minorBidi" w:hAnsiTheme="minorBidi"/>
          <w:sz w:val="24"/>
          <w:szCs w:val="24"/>
          <w:lang w:val="en-GB"/>
        </w:rPr>
        <w:t xml:space="preserve"> (</w:t>
      </w:r>
      <w:proofErr w:type="spellStart"/>
      <w:r w:rsidR="00643732" w:rsidRPr="001438ED">
        <w:rPr>
          <w:rFonts w:asciiTheme="minorBidi" w:hAnsiTheme="minorBidi"/>
          <w:sz w:val="24"/>
          <w:szCs w:val="24"/>
          <w:lang w:val="en-GB"/>
        </w:rPr>
        <w:t>Marneros</w:t>
      </w:r>
      <w:proofErr w:type="spellEnd"/>
      <w:r w:rsidR="00643732" w:rsidRPr="001438ED">
        <w:rPr>
          <w:rFonts w:asciiTheme="minorBidi" w:hAnsiTheme="minorBidi"/>
          <w:sz w:val="24"/>
          <w:szCs w:val="24"/>
          <w:lang w:val="en-GB"/>
        </w:rPr>
        <w:t xml:space="preserve"> et al., 2020)</w:t>
      </w:r>
      <w:r w:rsidRPr="001438ED">
        <w:rPr>
          <w:rFonts w:asciiTheme="minorBidi" w:hAnsiTheme="minorBidi"/>
          <w:sz w:val="24"/>
          <w:szCs w:val="24"/>
          <w:lang w:val="en-GB"/>
        </w:rPr>
        <w:t>.</w:t>
      </w:r>
      <w:r w:rsidR="00FD7B02">
        <w:rPr>
          <w:rFonts w:asciiTheme="minorBidi" w:hAnsiTheme="minorBidi"/>
          <w:sz w:val="24"/>
          <w:szCs w:val="24"/>
          <w:lang w:val="en-GB"/>
        </w:rPr>
        <w:t xml:space="preserve"> </w:t>
      </w:r>
      <w:r w:rsidRPr="001438ED">
        <w:rPr>
          <w:rFonts w:asciiTheme="minorBidi" w:hAnsiTheme="minorBidi"/>
          <w:sz w:val="24"/>
          <w:szCs w:val="24"/>
          <w:lang w:val="en-GB"/>
        </w:rPr>
        <w:t>Problem–Solving: Solving issues and addressing customer concerns are examples of problem-solving.</w:t>
      </w:r>
      <w:r w:rsidR="00FD7B02">
        <w:rPr>
          <w:rFonts w:asciiTheme="minorBidi" w:hAnsiTheme="minorBidi"/>
          <w:sz w:val="24"/>
          <w:szCs w:val="24"/>
          <w:lang w:val="en-GB"/>
        </w:rPr>
        <w:t xml:space="preserve"> </w:t>
      </w:r>
      <w:r w:rsidRPr="001438ED">
        <w:rPr>
          <w:rFonts w:asciiTheme="minorBidi" w:hAnsiTheme="minorBidi"/>
          <w:sz w:val="24"/>
          <w:szCs w:val="24"/>
          <w:lang w:val="en-GB"/>
        </w:rPr>
        <w:t>Computer Proficiency: Using reservation systems and office applications requires computer proficiency.</w:t>
      </w:r>
      <w:r w:rsidR="00FD7B02">
        <w:rPr>
          <w:rFonts w:asciiTheme="minorBidi" w:hAnsiTheme="minorBidi"/>
          <w:sz w:val="24"/>
          <w:szCs w:val="24"/>
          <w:lang w:val="en-GB"/>
        </w:rPr>
        <w:t xml:space="preserve"> </w:t>
      </w:r>
      <w:r w:rsidRPr="001438ED">
        <w:rPr>
          <w:rFonts w:asciiTheme="minorBidi" w:hAnsiTheme="minorBidi"/>
          <w:sz w:val="24"/>
          <w:szCs w:val="24"/>
          <w:lang w:val="en-GB"/>
        </w:rPr>
        <w:t>Organisational Skills: Managing bookings, check-ins, and check-outs is an example of organisational skills.</w:t>
      </w:r>
      <w:r w:rsidR="00FD7B02">
        <w:rPr>
          <w:rFonts w:asciiTheme="minorBidi" w:hAnsiTheme="minorBidi"/>
          <w:sz w:val="24"/>
          <w:szCs w:val="24"/>
          <w:lang w:val="en-GB"/>
        </w:rPr>
        <w:t xml:space="preserve"> </w:t>
      </w:r>
      <w:r w:rsidRPr="001438ED">
        <w:rPr>
          <w:rFonts w:asciiTheme="minorBidi" w:hAnsiTheme="minorBidi"/>
          <w:sz w:val="24"/>
          <w:szCs w:val="24"/>
          <w:lang w:val="en-GB"/>
        </w:rPr>
        <w:t>Attention to Details: Make sure that the billing and room assignments are accurate.</w:t>
      </w:r>
      <w:r w:rsidR="00FD7B02">
        <w:rPr>
          <w:rFonts w:asciiTheme="minorBidi" w:hAnsiTheme="minorBidi"/>
          <w:sz w:val="24"/>
          <w:szCs w:val="24"/>
          <w:lang w:val="en-GB"/>
        </w:rPr>
        <w:t xml:space="preserve"> </w:t>
      </w:r>
      <w:r w:rsidRPr="001438ED">
        <w:rPr>
          <w:rFonts w:asciiTheme="minorBidi" w:hAnsiTheme="minorBidi"/>
          <w:sz w:val="24"/>
          <w:szCs w:val="24"/>
          <w:lang w:val="en-GB"/>
        </w:rPr>
        <w:t>Cultural Sensitivity: Interacting with a variety of visitors requires cultural sensitivity.</w:t>
      </w:r>
    </w:p>
    <w:p w14:paraId="7B8DCBC2" w14:textId="77777777" w:rsidR="00CA19F3" w:rsidRPr="001438ED" w:rsidRDefault="00180E73" w:rsidP="00180E73">
      <w:pPr>
        <w:autoSpaceDE w:val="0"/>
        <w:autoSpaceDN w:val="0"/>
        <w:adjustRightInd w:val="0"/>
        <w:spacing w:line="360" w:lineRule="auto"/>
        <w:jc w:val="both"/>
        <w:rPr>
          <w:rFonts w:asciiTheme="minorBidi" w:hAnsiTheme="minorBidi"/>
          <w:b/>
          <w:sz w:val="24"/>
          <w:szCs w:val="24"/>
          <w:lang w:val="en-GB"/>
        </w:rPr>
      </w:pPr>
      <w:r w:rsidRPr="001438ED">
        <w:rPr>
          <w:rFonts w:asciiTheme="minorBidi" w:hAnsiTheme="minorBidi"/>
          <w:b/>
          <w:sz w:val="24"/>
          <w:szCs w:val="24"/>
          <w:lang w:val="en-GB"/>
        </w:rPr>
        <w:t>Feelings</w:t>
      </w:r>
    </w:p>
    <w:p w14:paraId="09CEBF2D" w14:textId="77777777" w:rsidR="00C72B7A"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I've developed my talents in this position through time and have accumulated a lot of expertise. When I successfully help visitors or take care of their problems, I frequently feel a sense of accomplishment and happiness. Knowing that I contributed to their enjoyment of their stay and that I adhered to the fundamental idea of offering first-class hospitality services makes me feel good.</w:t>
      </w:r>
    </w:p>
    <w:p w14:paraId="5B88D1D3" w14:textId="77777777" w:rsidR="00CA19F3"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I've also had my share of stressful and irritable moments. I have occasionally had to maintain my cool and patience in difficult situations. These emotions serve as a reminder of the demanding nature of the front office position, which necessitates the capability of being composed and calm under pressure</w:t>
      </w:r>
      <w:r w:rsidR="00643732" w:rsidRPr="001438ED">
        <w:rPr>
          <w:rFonts w:asciiTheme="minorBidi" w:hAnsiTheme="minorBidi"/>
          <w:sz w:val="24"/>
          <w:szCs w:val="24"/>
          <w:lang w:val="en-GB"/>
        </w:rPr>
        <w:t xml:space="preserve"> (Park et al., 2021)</w:t>
      </w:r>
      <w:r w:rsidRPr="001438ED">
        <w:rPr>
          <w:rFonts w:asciiTheme="minorBidi" w:hAnsiTheme="minorBidi"/>
          <w:sz w:val="24"/>
          <w:szCs w:val="24"/>
          <w:lang w:val="en-GB"/>
        </w:rPr>
        <w:t>.</w:t>
      </w:r>
    </w:p>
    <w:p w14:paraId="2AE67980" w14:textId="77777777" w:rsidR="00CA19F3" w:rsidRPr="001438ED" w:rsidRDefault="00180E73" w:rsidP="00180E73">
      <w:pPr>
        <w:autoSpaceDE w:val="0"/>
        <w:autoSpaceDN w:val="0"/>
        <w:adjustRightInd w:val="0"/>
        <w:spacing w:line="360" w:lineRule="auto"/>
        <w:jc w:val="both"/>
        <w:rPr>
          <w:rFonts w:asciiTheme="minorBidi" w:hAnsiTheme="minorBidi"/>
          <w:b/>
          <w:sz w:val="24"/>
          <w:szCs w:val="24"/>
          <w:lang w:val="en-GB"/>
        </w:rPr>
      </w:pPr>
      <w:r w:rsidRPr="001438ED">
        <w:rPr>
          <w:rFonts w:asciiTheme="minorBidi" w:hAnsiTheme="minorBidi"/>
          <w:b/>
          <w:sz w:val="24"/>
          <w:szCs w:val="24"/>
          <w:lang w:val="en-GB"/>
        </w:rPr>
        <w:t>Evaluation</w:t>
      </w:r>
    </w:p>
    <w:p w14:paraId="66CFE1EA" w14:textId="77777777" w:rsidR="00C72B7A"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 xml:space="preserve">One of my strong points is customer service. </w:t>
      </w:r>
      <w:r w:rsidR="008F5F75" w:rsidRPr="001438ED">
        <w:rPr>
          <w:rFonts w:asciiTheme="minorBidi" w:hAnsiTheme="minorBidi"/>
          <w:sz w:val="24"/>
          <w:szCs w:val="24"/>
          <w:lang w:val="en-GB"/>
        </w:rPr>
        <w:t>R</w:t>
      </w:r>
      <w:r w:rsidRPr="001438ED">
        <w:rPr>
          <w:rFonts w:asciiTheme="minorBidi" w:hAnsiTheme="minorBidi"/>
          <w:sz w:val="24"/>
          <w:szCs w:val="24"/>
          <w:lang w:val="en-GB"/>
        </w:rPr>
        <w:t>esponding to customers' demands in a timely and polite manner, which is fundamentally consistent with the guiding idea of providing first-rate hospitality services. This contributes to the great experience by not only meeting but also exceeding the expectations of the visitors.</w:t>
      </w:r>
    </w:p>
    <w:p w14:paraId="501AB39C" w14:textId="77777777" w:rsidR="00C72B7A"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Furthermore, I've made progress in my communication abilities, particularly in terms of active listening. Providing high-quality service depends heavily on effective communication, which includes having the capacity to fully comprehend and empathise with customer concerns. The perception that a hotel's success greatly rests on its staff's ability to effectively engage with and serve customers is reinforced by the fact that this is in line with the industry's best practices</w:t>
      </w:r>
      <w:r w:rsidR="00643732" w:rsidRPr="001438ED">
        <w:rPr>
          <w:rFonts w:asciiTheme="minorBidi" w:hAnsiTheme="minorBidi"/>
          <w:sz w:val="24"/>
          <w:szCs w:val="24"/>
          <w:lang w:val="en-GB"/>
        </w:rPr>
        <w:t xml:space="preserve"> (</w:t>
      </w:r>
      <w:r w:rsidR="00643732" w:rsidRPr="001438ED">
        <w:rPr>
          <w:rFonts w:asciiTheme="minorBidi" w:hAnsiTheme="minorBidi"/>
          <w:color w:val="222222"/>
          <w:sz w:val="24"/>
          <w:szCs w:val="24"/>
          <w:shd w:val="clear" w:color="auto" w:fill="FFFFFF"/>
        </w:rPr>
        <w:t>González-González et al., 2021)</w:t>
      </w:r>
      <w:r w:rsidRPr="001438ED">
        <w:rPr>
          <w:rFonts w:asciiTheme="minorBidi" w:hAnsiTheme="minorBidi"/>
          <w:sz w:val="24"/>
          <w:szCs w:val="24"/>
          <w:lang w:val="en-GB"/>
        </w:rPr>
        <w:t xml:space="preserve">. </w:t>
      </w:r>
    </w:p>
    <w:p w14:paraId="2B694D34" w14:textId="77777777" w:rsidR="00CA19F3" w:rsidRPr="001438ED" w:rsidRDefault="009D14A7" w:rsidP="00180E73">
      <w:pPr>
        <w:autoSpaceDE w:val="0"/>
        <w:autoSpaceDN w:val="0"/>
        <w:adjustRightInd w:val="0"/>
        <w:spacing w:line="360" w:lineRule="auto"/>
        <w:jc w:val="both"/>
        <w:rPr>
          <w:rFonts w:asciiTheme="minorBidi" w:hAnsiTheme="minorBidi"/>
          <w:b/>
          <w:sz w:val="24"/>
          <w:szCs w:val="24"/>
          <w:lang w:val="en-GB"/>
        </w:rPr>
      </w:pPr>
      <w:r w:rsidRPr="001438ED">
        <w:rPr>
          <w:rFonts w:asciiTheme="minorBidi" w:hAnsiTheme="minorBidi"/>
          <w:b/>
          <w:sz w:val="24"/>
          <w:szCs w:val="24"/>
          <w:lang w:val="en-GB"/>
        </w:rPr>
        <w:t>Analysi</w:t>
      </w:r>
      <w:r w:rsidR="00180E73" w:rsidRPr="001438ED">
        <w:rPr>
          <w:rFonts w:asciiTheme="minorBidi" w:hAnsiTheme="minorBidi"/>
          <w:b/>
          <w:sz w:val="24"/>
          <w:szCs w:val="24"/>
          <w:lang w:val="en-GB"/>
        </w:rPr>
        <w:t>s</w:t>
      </w:r>
    </w:p>
    <w:p w14:paraId="01C37C17" w14:textId="77777777" w:rsidR="00C72B7A"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My time management skills could use some work, which I've already identified. I understand that more instruction on how to utilise hotel reservation software effectively is necessary to remedy this, though. Effective booking, check-in, and check-out management depend heavily on this software. I can improve my time management skills, which are essential in the hectic setting of a hotel front desk, by becoming proficient in its use.</w:t>
      </w:r>
    </w:p>
    <w:p w14:paraId="437C3AAC" w14:textId="77777777" w:rsidR="00C72B7A"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 xml:space="preserve">To maintain competitiveness in the </w:t>
      </w:r>
      <w:r w:rsidR="00644160" w:rsidRPr="001438ED">
        <w:rPr>
          <w:rFonts w:asciiTheme="minorBidi" w:hAnsiTheme="minorBidi"/>
          <w:sz w:val="24"/>
          <w:szCs w:val="24"/>
          <w:lang w:val="en-GB"/>
        </w:rPr>
        <w:t>active</w:t>
      </w:r>
      <w:r w:rsidRPr="001438ED">
        <w:rPr>
          <w:rFonts w:asciiTheme="minorBidi" w:hAnsiTheme="minorBidi"/>
          <w:sz w:val="24"/>
          <w:szCs w:val="24"/>
          <w:lang w:val="en-GB"/>
        </w:rPr>
        <w:t xml:space="preserve"> hotel industry, effective time management through software expertise is crucial</w:t>
      </w:r>
      <w:r w:rsidR="00995CB8" w:rsidRPr="001438ED">
        <w:rPr>
          <w:rFonts w:asciiTheme="minorBidi" w:hAnsiTheme="minorBidi"/>
          <w:sz w:val="24"/>
          <w:szCs w:val="24"/>
          <w:lang w:val="en-GB"/>
        </w:rPr>
        <w:t xml:space="preserve"> (Shin et al., 2019)</w:t>
      </w:r>
      <w:r w:rsidRPr="001438ED">
        <w:rPr>
          <w:rFonts w:asciiTheme="minorBidi" w:hAnsiTheme="minorBidi"/>
          <w:sz w:val="24"/>
          <w:szCs w:val="24"/>
          <w:lang w:val="en-GB"/>
        </w:rPr>
        <w:t>. To ensure that I continue to be a great asset in the hotel front office, I will continue to invest in my personal and professional growth by taking additional reservation software training.</w:t>
      </w:r>
    </w:p>
    <w:p w14:paraId="0FE3BACC" w14:textId="77777777" w:rsidR="006C559D" w:rsidRPr="001438ED" w:rsidRDefault="00180E73" w:rsidP="00180E73">
      <w:pPr>
        <w:autoSpaceDE w:val="0"/>
        <w:autoSpaceDN w:val="0"/>
        <w:adjustRightInd w:val="0"/>
        <w:spacing w:line="360" w:lineRule="auto"/>
        <w:jc w:val="both"/>
        <w:rPr>
          <w:rFonts w:asciiTheme="minorBidi" w:hAnsiTheme="minorBidi"/>
          <w:b/>
          <w:sz w:val="24"/>
          <w:szCs w:val="24"/>
          <w:lang w:val="en-GB"/>
        </w:rPr>
      </w:pPr>
      <w:r w:rsidRPr="001438ED">
        <w:rPr>
          <w:rFonts w:asciiTheme="minorBidi" w:hAnsiTheme="minorBidi"/>
          <w:b/>
          <w:sz w:val="24"/>
          <w:szCs w:val="24"/>
          <w:lang w:val="en-GB"/>
        </w:rPr>
        <w:t>Conclusion</w:t>
      </w:r>
    </w:p>
    <w:p w14:paraId="2E81D437" w14:textId="77777777" w:rsidR="00C72B7A"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 xml:space="preserve">Using my experience as a guide, I've determined that my strengths are in communication and customer service. In line with theoretical concepts and professional standards, these </w:t>
      </w:r>
      <w:r w:rsidR="00644160" w:rsidRPr="001438ED">
        <w:rPr>
          <w:rFonts w:asciiTheme="minorBidi" w:hAnsiTheme="minorBidi"/>
          <w:sz w:val="24"/>
          <w:szCs w:val="24"/>
          <w:lang w:val="en-GB"/>
        </w:rPr>
        <w:t>features</w:t>
      </w:r>
      <w:r w:rsidRPr="001438ED">
        <w:rPr>
          <w:rFonts w:asciiTheme="minorBidi" w:hAnsiTheme="minorBidi"/>
          <w:sz w:val="24"/>
          <w:szCs w:val="24"/>
          <w:lang w:val="en-GB"/>
        </w:rPr>
        <w:t xml:space="preserve"> are essenti</w:t>
      </w:r>
      <w:r w:rsidR="008F5F75" w:rsidRPr="001438ED">
        <w:rPr>
          <w:rFonts w:asciiTheme="minorBidi" w:hAnsiTheme="minorBidi"/>
          <w:sz w:val="24"/>
          <w:szCs w:val="24"/>
          <w:lang w:val="en-GB"/>
        </w:rPr>
        <w:t xml:space="preserve">al to delivering great service. </w:t>
      </w:r>
      <w:r w:rsidRPr="001438ED">
        <w:rPr>
          <w:rFonts w:asciiTheme="minorBidi" w:hAnsiTheme="minorBidi"/>
          <w:sz w:val="24"/>
          <w:szCs w:val="24"/>
          <w:lang w:val="en-GB"/>
        </w:rPr>
        <w:t xml:space="preserve">I'm aware that my time management may need some work. I understand that this talent can be greatly improved with professional growth and training in using hotel reservation software successfully. Enhancing time management is crucial to ensure the front desk runs smoothly and efficiently, directly </w:t>
      </w:r>
      <w:r w:rsidR="008F5F75" w:rsidRPr="001438ED">
        <w:rPr>
          <w:rFonts w:asciiTheme="minorBidi" w:hAnsiTheme="minorBidi"/>
          <w:sz w:val="24"/>
          <w:szCs w:val="24"/>
          <w:lang w:val="en-GB"/>
        </w:rPr>
        <w:t xml:space="preserve">affecting the guest experience. </w:t>
      </w:r>
      <w:r w:rsidRPr="001438ED">
        <w:rPr>
          <w:rFonts w:asciiTheme="minorBidi" w:hAnsiTheme="minorBidi"/>
          <w:sz w:val="24"/>
          <w:szCs w:val="24"/>
          <w:lang w:val="en-GB"/>
        </w:rPr>
        <w:t xml:space="preserve">Positive relationships with guests and general pleasure are facilitated by these </w:t>
      </w:r>
      <w:r w:rsidR="00644160" w:rsidRPr="001438ED">
        <w:rPr>
          <w:rFonts w:asciiTheme="minorBidi" w:hAnsiTheme="minorBidi"/>
          <w:sz w:val="24"/>
          <w:szCs w:val="24"/>
          <w:lang w:val="en-GB"/>
        </w:rPr>
        <w:t>qualities</w:t>
      </w:r>
      <w:r w:rsidRPr="001438ED">
        <w:rPr>
          <w:rFonts w:asciiTheme="minorBidi" w:hAnsiTheme="minorBidi"/>
          <w:sz w:val="24"/>
          <w:szCs w:val="24"/>
          <w:lang w:val="en-GB"/>
        </w:rPr>
        <w:t>, which are crucial in reducing tensions and resolving conflicts</w:t>
      </w:r>
      <w:r w:rsidR="00995CB8" w:rsidRPr="001438ED">
        <w:rPr>
          <w:rFonts w:asciiTheme="minorBidi" w:hAnsiTheme="minorBidi"/>
          <w:sz w:val="24"/>
          <w:szCs w:val="24"/>
          <w:lang w:val="en-GB"/>
        </w:rPr>
        <w:t xml:space="preserve"> (Carlisle et al., 2023)</w:t>
      </w:r>
      <w:r w:rsidRPr="001438ED">
        <w:rPr>
          <w:rFonts w:asciiTheme="minorBidi" w:hAnsiTheme="minorBidi"/>
          <w:sz w:val="24"/>
          <w:szCs w:val="24"/>
          <w:lang w:val="en-GB"/>
        </w:rPr>
        <w:t>.</w:t>
      </w:r>
    </w:p>
    <w:p w14:paraId="45B70CFC" w14:textId="77777777" w:rsidR="00CA19F3" w:rsidRPr="00FD7B02" w:rsidRDefault="009D14A7" w:rsidP="00FD7B02">
      <w:pPr>
        <w:autoSpaceDE w:val="0"/>
        <w:autoSpaceDN w:val="0"/>
        <w:adjustRightInd w:val="0"/>
        <w:spacing w:line="360" w:lineRule="auto"/>
        <w:jc w:val="both"/>
        <w:rPr>
          <w:rFonts w:asciiTheme="minorBidi" w:hAnsiTheme="minorBidi"/>
          <w:b/>
          <w:sz w:val="24"/>
          <w:szCs w:val="24"/>
          <w:lang w:val="en-GB"/>
        </w:rPr>
      </w:pPr>
      <w:r w:rsidRPr="001438ED">
        <w:rPr>
          <w:rFonts w:asciiTheme="minorBidi" w:hAnsiTheme="minorBidi"/>
          <w:b/>
          <w:sz w:val="24"/>
          <w:szCs w:val="24"/>
          <w:lang w:val="en-GB"/>
        </w:rPr>
        <w:t>Action Plan</w:t>
      </w:r>
    </w:p>
    <w:tbl>
      <w:tblPr>
        <w:tblStyle w:val="TableGrid"/>
        <w:tblW w:w="9756" w:type="dxa"/>
        <w:tblInd w:w="-176" w:type="dxa"/>
        <w:tblLook w:val="04A0" w:firstRow="1" w:lastRow="0" w:firstColumn="1" w:lastColumn="0" w:noHBand="0" w:noVBand="1"/>
      </w:tblPr>
      <w:tblGrid>
        <w:gridCol w:w="1952"/>
        <w:gridCol w:w="3739"/>
        <w:gridCol w:w="1951"/>
        <w:gridCol w:w="2114"/>
      </w:tblGrid>
      <w:tr w:rsidR="000F6E44" w:rsidRPr="001438ED" w14:paraId="1BF32F05" w14:textId="77777777" w:rsidTr="00857367">
        <w:trPr>
          <w:trHeight w:val="150"/>
        </w:trPr>
        <w:tc>
          <w:tcPr>
            <w:tcW w:w="1952" w:type="dxa"/>
          </w:tcPr>
          <w:p w14:paraId="1A79F292" w14:textId="77777777" w:rsidR="006C559D" w:rsidRPr="001438ED" w:rsidRDefault="009D14A7" w:rsidP="00180E73">
            <w:pPr>
              <w:spacing w:line="360" w:lineRule="auto"/>
              <w:jc w:val="both"/>
              <w:rPr>
                <w:rFonts w:asciiTheme="minorBidi" w:hAnsiTheme="minorBidi"/>
                <w:b/>
                <w:sz w:val="24"/>
                <w:szCs w:val="24"/>
                <w:lang w:val="en-GB"/>
              </w:rPr>
            </w:pPr>
            <w:r w:rsidRPr="001438ED">
              <w:rPr>
                <w:rFonts w:asciiTheme="minorBidi" w:hAnsiTheme="minorBidi"/>
                <w:b/>
                <w:sz w:val="24"/>
                <w:szCs w:val="24"/>
                <w:lang w:val="en-GB"/>
              </w:rPr>
              <w:t xml:space="preserve">Objective </w:t>
            </w:r>
          </w:p>
        </w:tc>
        <w:tc>
          <w:tcPr>
            <w:tcW w:w="3739" w:type="dxa"/>
          </w:tcPr>
          <w:p w14:paraId="535B8868" w14:textId="77777777" w:rsidR="006C559D" w:rsidRPr="001438ED" w:rsidRDefault="009D14A7" w:rsidP="00180E73">
            <w:pPr>
              <w:spacing w:line="360" w:lineRule="auto"/>
              <w:jc w:val="both"/>
              <w:rPr>
                <w:rFonts w:asciiTheme="minorBidi" w:hAnsiTheme="minorBidi"/>
                <w:b/>
                <w:sz w:val="24"/>
                <w:szCs w:val="24"/>
                <w:lang w:val="en-GB"/>
              </w:rPr>
            </w:pPr>
            <w:r w:rsidRPr="001438ED">
              <w:rPr>
                <w:rFonts w:asciiTheme="minorBidi" w:hAnsiTheme="minorBidi"/>
                <w:b/>
                <w:sz w:val="24"/>
                <w:szCs w:val="24"/>
                <w:lang w:val="en-GB"/>
              </w:rPr>
              <w:t>What would you do to achieve the objective?</w:t>
            </w:r>
          </w:p>
        </w:tc>
        <w:tc>
          <w:tcPr>
            <w:tcW w:w="1951" w:type="dxa"/>
          </w:tcPr>
          <w:p w14:paraId="798CCE8D" w14:textId="77777777" w:rsidR="006C559D" w:rsidRPr="001438ED" w:rsidRDefault="009D14A7" w:rsidP="00180E73">
            <w:pPr>
              <w:spacing w:line="360" w:lineRule="auto"/>
              <w:jc w:val="both"/>
              <w:rPr>
                <w:rFonts w:asciiTheme="minorBidi" w:hAnsiTheme="minorBidi"/>
                <w:b/>
                <w:sz w:val="24"/>
                <w:szCs w:val="24"/>
                <w:lang w:val="en-GB"/>
              </w:rPr>
            </w:pPr>
            <w:r w:rsidRPr="001438ED">
              <w:rPr>
                <w:rFonts w:asciiTheme="minorBidi" w:hAnsiTheme="minorBidi"/>
                <w:b/>
                <w:sz w:val="24"/>
                <w:szCs w:val="24"/>
                <w:lang w:val="en-GB"/>
              </w:rPr>
              <w:t>Place</w:t>
            </w:r>
          </w:p>
        </w:tc>
        <w:tc>
          <w:tcPr>
            <w:tcW w:w="2114" w:type="dxa"/>
          </w:tcPr>
          <w:p w14:paraId="29DCF015" w14:textId="77777777" w:rsidR="006C559D" w:rsidRPr="001438ED" w:rsidRDefault="009D14A7" w:rsidP="00180E73">
            <w:pPr>
              <w:spacing w:line="360" w:lineRule="auto"/>
              <w:jc w:val="both"/>
              <w:rPr>
                <w:rFonts w:asciiTheme="minorBidi" w:hAnsiTheme="minorBidi"/>
                <w:b/>
                <w:sz w:val="24"/>
                <w:szCs w:val="24"/>
                <w:lang w:val="en-GB"/>
              </w:rPr>
            </w:pPr>
            <w:r w:rsidRPr="001438ED">
              <w:rPr>
                <w:rFonts w:asciiTheme="minorBidi" w:hAnsiTheme="minorBidi"/>
                <w:b/>
                <w:sz w:val="24"/>
                <w:szCs w:val="24"/>
                <w:lang w:val="en-GB"/>
              </w:rPr>
              <w:t xml:space="preserve">Targeted time </w:t>
            </w:r>
          </w:p>
        </w:tc>
      </w:tr>
      <w:tr w:rsidR="000F6E44" w:rsidRPr="001438ED" w14:paraId="5D8575A9" w14:textId="77777777" w:rsidTr="00857367">
        <w:trPr>
          <w:trHeight w:val="1719"/>
        </w:trPr>
        <w:tc>
          <w:tcPr>
            <w:tcW w:w="1952" w:type="dxa"/>
          </w:tcPr>
          <w:p w14:paraId="5B5FA10A" w14:textId="77777777" w:rsidR="006C559D" w:rsidRPr="001438ED" w:rsidRDefault="009D14A7" w:rsidP="00180E73">
            <w:pPr>
              <w:spacing w:line="360" w:lineRule="auto"/>
              <w:jc w:val="both"/>
              <w:rPr>
                <w:rFonts w:asciiTheme="minorBidi" w:hAnsiTheme="minorBidi"/>
                <w:sz w:val="24"/>
                <w:szCs w:val="24"/>
                <w:lang w:val="en-GB"/>
              </w:rPr>
            </w:pPr>
            <w:r w:rsidRPr="001438ED">
              <w:rPr>
                <w:rFonts w:asciiTheme="minorBidi" w:hAnsiTheme="minorBidi"/>
                <w:sz w:val="24"/>
                <w:szCs w:val="24"/>
                <w:lang w:val="en-GB"/>
              </w:rPr>
              <w:t xml:space="preserve">1. Time Management </w:t>
            </w:r>
          </w:p>
        </w:tc>
        <w:tc>
          <w:tcPr>
            <w:tcW w:w="3739" w:type="dxa"/>
          </w:tcPr>
          <w:p w14:paraId="7EB1EEBF" w14:textId="77777777" w:rsidR="006C559D" w:rsidRPr="001438ED" w:rsidRDefault="009D14A7" w:rsidP="00180E73">
            <w:pPr>
              <w:spacing w:line="360" w:lineRule="auto"/>
              <w:jc w:val="both"/>
              <w:rPr>
                <w:rFonts w:asciiTheme="minorBidi" w:hAnsiTheme="minorBidi"/>
                <w:sz w:val="24"/>
                <w:szCs w:val="24"/>
                <w:lang w:val="en-GB"/>
              </w:rPr>
            </w:pPr>
            <w:r w:rsidRPr="001438ED">
              <w:rPr>
                <w:rFonts w:asciiTheme="minorBidi" w:hAnsiTheme="minorBidi"/>
                <w:sz w:val="24"/>
                <w:szCs w:val="24"/>
                <w:lang w:val="en-GB"/>
              </w:rPr>
              <w:t xml:space="preserve">Scheduling my work to complete it on time </w:t>
            </w:r>
            <w:r w:rsidR="008F2F42" w:rsidRPr="001438ED">
              <w:rPr>
                <w:rFonts w:asciiTheme="minorBidi" w:hAnsiTheme="minorBidi"/>
                <w:sz w:val="24"/>
                <w:szCs w:val="24"/>
                <w:lang w:val="en-GB"/>
              </w:rPr>
              <w:t>and reading books on time management</w:t>
            </w:r>
          </w:p>
        </w:tc>
        <w:tc>
          <w:tcPr>
            <w:tcW w:w="1951" w:type="dxa"/>
          </w:tcPr>
          <w:p w14:paraId="0B2107BB" w14:textId="77777777" w:rsidR="006C559D" w:rsidRPr="001438ED" w:rsidRDefault="009D14A7" w:rsidP="00180E73">
            <w:pPr>
              <w:spacing w:line="360" w:lineRule="auto"/>
              <w:jc w:val="both"/>
              <w:rPr>
                <w:rFonts w:asciiTheme="minorBidi" w:hAnsiTheme="minorBidi"/>
                <w:sz w:val="24"/>
                <w:szCs w:val="24"/>
                <w:lang w:val="en-GB"/>
              </w:rPr>
            </w:pPr>
            <w:r w:rsidRPr="001438ED">
              <w:rPr>
                <w:rFonts w:asciiTheme="minorBidi" w:hAnsiTheme="minorBidi"/>
                <w:sz w:val="24"/>
                <w:szCs w:val="24"/>
                <w:lang w:val="en-GB"/>
              </w:rPr>
              <w:t xml:space="preserve"> At home and </w:t>
            </w:r>
            <w:r w:rsidR="00C72B7A" w:rsidRPr="001438ED">
              <w:rPr>
                <w:rFonts w:asciiTheme="minorBidi" w:hAnsiTheme="minorBidi"/>
                <w:sz w:val="24"/>
                <w:szCs w:val="24"/>
                <w:lang w:val="en-GB"/>
              </w:rPr>
              <w:t xml:space="preserve">in my spare time at the </w:t>
            </w:r>
            <w:r w:rsidRPr="001438ED">
              <w:rPr>
                <w:rFonts w:asciiTheme="minorBidi" w:hAnsiTheme="minorBidi"/>
                <w:sz w:val="24"/>
                <w:szCs w:val="24"/>
                <w:lang w:val="en-GB"/>
              </w:rPr>
              <w:t>office</w:t>
            </w:r>
          </w:p>
        </w:tc>
        <w:tc>
          <w:tcPr>
            <w:tcW w:w="2114" w:type="dxa"/>
          </w:tcPr>
          <w:p w14:paraId="0D324B75" w14:textId="77777777" w:rsidR="006C559D" w:rsidRPr="001438ED" w:rsidRDefault="009D14A7" w:rsidP="00180E73">
            <w:pPr>
              <w:spacing w:line="360" w:lineRule="auto"/>
              <w:jc w:val="both"/>
              <w:rPr>
                <w:rFonts w:asciiTheme="minorBidi" w:hAnsiTheme="minorBidi"/>
                <w:sz w:val="24"/>
                <w:szCs w:val="24"/>
                <w:lang w:val="en-GB"/>
              </w:rPr>
            </w:pPr>
            <w:r w:rsidRPr="001438ED">
              <w:rPr>
                <w:rFonts w:asciiTheme="minorBidi" w:hAnsiTheme="minorBidi"/>
                <w:sz w:val="24"/>
                <w:szCs w:val="24"/>
                <w:lang w:val="en-GB"/>
              </w:rPr>
              <w:t>1 Month</w:t>
            </w:r>
          </w:p>
        </w:tc>
      </w:tr>
      <w:tr w:rsidR="000F6E44" w:rsidRPr="001438ED" w14:paraId="357C9505" w14:textId="77777777" w:rsidTr="00857367">
        <w:trPr>
          <w:trHeight w:val="2168"/>
        </w:trPr>
        <w:tc>
          <w:tcPr>
            <w:tcW w:w="1952" w:type="dxa"/>
          </w:tcPr>
          <w:p w14:paraId="63FFAA09" w14:textId="77777777" w:rsidR="006C559D" w:rsidRPr="001438ED" w:rsidRDefault="009D14A7" w:rsidP="00180E73">
            <w:pPr>
              <w:spacing w:line="360" w:lineRule="auto"/>
              <w:jc w:val="both"/>
              <w:rPr>
                <w:rFonts w:asciiTheme="minorBidi" w:hAnsiTheme="minorBidi"/>
                <w:sz w:val="24"/>
                <w:szCs w:val="24"/>
                <w:lang w:val="en-GB"/>
              </w:rPr>
            </w:pPr>
            <w:r w:rsidRPr="001438ED">
              <w:rPr>
                <w:rFonts w:asciiTheme="minorBidi" w:hAnsiTheme="minorBidi"/>
                <w:sz w:val="24"/>
                <w:szCs w:val="24"/>
                <w:lang w:val="en-GB"/>
              </w:rPr>
              <w:t xml:space="preserve">2. Cultural Intelligence </w:t>
            </w:r>
          </w:p>
        </w:tc>
        <w:tc>
          <w:tcPr>
            <w:tcW w:w="3739" w:type="dxa"/>
          </w:tcPr>
          <w:p w14:paraId="622B0CB6" w14:textId="77777777" w:rsidR="006C559D" w:rsidRPr="001438ED" w:rsidRDefault="009D14A7" w:rsidP="00180E73">
            <w:pPr>
              <w:spacing w:line="360" w:lineRule="auto"/>
              <w:jc w:val="both"/>
              <w:rPr>
                <w:rFonts w:asciiTheme="minorBidi" w:hAnsiTheme="minorBidi"/>
                <w:sz w:val="24"/>
                <w:szCs w:val="24"/>
                <w:lang w:val="en-GB"/>
              </w:rPr>
            </w:pPr>
            <w:r w:rsidRPr="001438ED">
              <w:rPr>
                <w:rFonts w:asciiTheme="minorBidi" w:hAnsiTheme="minorBidi"/>
                <w:sz w:val="24"/>
                <w:szCs w:val="24"/>
                <w:lang w:val="en-GB"/>
              </w:rPr>
              <w:t>By researching and learning different cultures to provide excellent service to the customers of different regions</w:t>
            </w:r>
          </w:p>
        </w:tc>
        <w:tc>
          <w:tcPr>
            <w:tcW w:w="1951" w:type="dxa"/>
          </w:tcPr>
          <w:p w14:paraId="28937C1C" w14:textId="77777777" w:rsidR="006C559D" w:rsidRPr="001438ED" w:rsidRDefault="009D14A7" w:rsidP="00180E73">
            <w:pPr>
              <w:spacing w:line="360" w:lineRule="auto"/>
              <w:jc w:val="both"/>
              <w:rPr>
                <w:rFonts w:asciiTheme="minorBidi" w:hAnsiTheme="minorBidi"/>
                <w:sz w:val="24"/>
                <w:szCs w:val="24"/>
                <w:lang w:val="en-GB"/>
              </w:rPr>
            </w:pPr>
            <w:r w:rsidRPr="001438ED">
              <w:rPr>
                <w:rFonts w:asciiTheme="minorBidi" w:hAnsiTheme="minorBidi"/>
                <w:sz w:val="24"/>
                <w:szCs w:val="24"/>
                <w:lang w:val="en-GB"/>
              </w:rPr>
              <w:t>At Workplace</w:t>
            </w:r>
          </w:p>
        </w:tc>
        <w:tc>
          <w:tcPr>
            <w:tcW w:w="2114" w:type="dxa"/>
          </w:tcPr>
          <w:p w14:paraId="3D0CF76B" w14:textId="77777777" w:rsidR="006C559D" w:rsidRPr="001438ED" w:rsidRDefault="009D14A7" w:rsidP="00180E73">
            <w:pPr>
              <w:spacing w:line="360" w:lineRule="auto"/>
              <w:jc w:val="both"/>
              <w:rPr>
                <w:rFonts w:asciiTheme="minorBidi" w:hAnsiTheme="minorBidi"/>
                <w:sz w:val="24"/>
                <w:szCs w:val="24"/>
                <w:lang w:val="en-GB"/>
              </w:rPr>
            </w:pPr>
            <w:r w:rsidRPr="001438ED">
              <w:rPr>
                <w:rFonts w:asciiTheme="minorBidi" w:hAnsiTheme="minorBidi"/>
                <w:sz w:val="24"/>
                <w:szCs w:val="24"/>
                <w:lang w:val="en-GB"/>
              </w:rPr>
              <w:t>2 Months</w:t>
            </w:r>
          </w:p>
        </w:tc>
      </w:tr>
      <w:tr w:rsidR="000F6E44" w:rsidRPr="001438ED" w14:paraId="7EE94D59" w14:textId="77777777" w:rsidTr="00857367">
        <w:trPr>
          <w:trHeight w:val="2153"/>
        </w:trPr>
        <w:tc>
          <w:tcPr>
            <w:tcW w:w="1952" w:type="dxa"/>
          </w:tcPr>
          <w:p w14:paraId="076DAFCB" w14:textId="77777777" w:rsidR="006C559D" w:rsidRPr="001438ED" w:rsidRDefault="009D14A7" w:rsidP="00180E73">
            <w:pPr>
              <w:spacing w:line="360" w:lineRule="auto"/>
              <w:jc w:val="both"/>
              <w:rPr>
                <w:rFonts w:asciiTheme="minorBidi" w:hAnsiTheme="minorBidi"/>
                <w:sz w:val="24"/>
                <w:szCs w:val="24"/>
                <w:lang w:val="en-GB"/>
              </w:rPr>
            </w:pPr>
            <w:r w:rsidRPr="001438ED">
              <w:rPr>
                <w:rFonts w:asciiTheme="minorBidi" w:hAnsiTheme="minorBidi"/>
                <w:sz w:val="24"/>
                <w:szCs w:val="24"/>
                <w:lang w:val="en-GB"/>
              </w:rPr>
              <w:t xml:space="preserve">3. </w:t>
            </w:r>
            <w:r w:rsidR="008F2F42" w:rsidRPr="001438ED">
              <w:rPr>
                <w:rFonts w:asciiTheme="minorBidi" w:hAnsiTheme="minorBidi"/>
                <w:sz w:val="24"/>
                <w:szCs w:val="24"/>
                <w:lang w:val="en-GB"/>
              </w:rPr>
              <w:t xml:space="preserve">Flexibility and Adaptability </w:t>
            </w:r>
          </w:p>
        </w:tc>
        <w:tc>
          <w:tcPr>
            <w:tcW w:w="3739" w:type="dxa"/>
          </w:tcPr>
          <w:p w14:paraId="15FDC375" w14:textId="77777777" w:rsidR="006C559D" w:rsidRPr="001438ED" w:rsidRDefault="009D14A7" w:rsidP="00180E73">
            <w:pPr>
              <w:spacing w:line="360" w:lineRule="auto"/>
              <w:jc w:val="both"/>
              <w:rPr>
                <w:rFonts w:asciiTheme="minorBidi" w:hAnsiTheme="minorBidi"/>
                <w:sz w:val="24"/>
                <w:szCs w:val="24"/>
                <w:lang w:val="en-GB"/>
              </w:rPr>
            </w:pPr>
            <w:r w:rsidRPr="001438ED">
              <w:rPr>
                <w:rFonts w:asciiTheme="minorBidi" w:hAnsiTheme="minorBidi"/>
                <w:sz w:val="24"/>
                <w:szCs w:val="24"/>
                <w:lang w:val="en-GB"/>
              </w:rPr>
              <w:t>Handling the workload through proper planning and increasing  my knowledge and experience by adapting to new challenges and tasks</w:t>
            </w:r>
          </w:p>
        </w:tc>
        <w:tc>
          <w:tcPr>
            <w:tcW w:w="1951" w:type="dxa"/>
          </w:tcPr>
          <w:p w14:paraId="434028A2" w14:textId="77777777" w:rsidR="006C559D" w:rsidRPr="001438ED" w:rsidRDefault="009D14A7" w:rsidP="00180E73">
            <w:pPr>
              <w:spacing w:line="360" w:lineRule="auto"/>
              <w:jc w:val="both"/>
              <w:rPr>
                <w:rFonts w:asciiTheme="minorBidi" w:hAnsiTheme="minorBidi"/>
                <w:sz w:val="24"/>
                <w:szCs w:val="24"/>
                <w:lang w:val="en-GB"/>
              </w:rPr>
            </w:pPr>
            <w:r w:rsidRPr="001438ED">
              <w:rPr>
                <w:rFonts w:asciiTheme="minorBidi" w:hAnsiTheme="minorBidi"/>
                <w:sz w:val="24"/>
                <w:szCs w:val="24"/>
                <w:lang w:val="en-GB"/>
              </w:rPr>
              <w:t>At Workplace</w:t>
            </w:r>
          </w:p>
        </w:tc>
        <w:tc>
          <w:tcPr>
            <w:tcW w:w="2114" w:type="dxa"/>
          </w:tcPr>
          <w:p w14:paraId="0F63B37C" w14:textId="77777777" w:rsidR="006C559D" w:rsidRPr="001438ED" w:rsidRDefault="009D14A7" w:rsidP="00180E73">
            <w:pPr>
              <w:spacing w:line="360" w:lineRule="auto"/>
              <w:jc w:val="both"/>
              <w:rPr>
                <w:rFonts w:asciiTheme="minorBidi" w:hAnsiTheme="minorBidi"/>
                <w:sz w:val="24"/>
                <w:szCs w:val="24"/>
                <w:lang w:val="en-GB"/>
              </w:rPr>
            </w:pPr>
            <w:r w:rsidRPr="001438ED">
              <w:rPr>
                <w:rFonts w:asciiTheme="minorBidi" w:hAnsiTheme="minorBidi"/>
                <w:sz w:val="24"/>
                <w:szCs w:val="24"/>
                <w:lang w:val="en-GB"/>
              </w:rPr>
              <w:t>3 Months</w:t>
            </w:r>
          </w:p>
        </w:tc>
      </w:tr>
      <w:tr w:rsidR="000F6E44" w:rsidRPr="001438ED" w14:paraId="148BB7FA" w14:textId="77777777" w:rsidTr="00857367">
        <w:trPr>
          <w:trHeight w:val="2168"/>
        </w:trPr>
        <w:tc>
          <w:tcPr>
            <w:tcW w:w="1952" w:type="dxa"/>
          </w:tcPr>
          <w:p w14:paraId="57493D1A" w14:textId="77777777" w:rsidR="006C559D" w:rsidRPr="001438ED" w:rsidRDefault="009D14A7" w:rsidP="00180E73">
            <w:pPr>
              <w:spacing w:line="360" w:lineRule="auto"/>
              <w:jc w:val="both"/>
              <w:rPr>
                <w:rFonts w:asciiTheme="minorBidi" w:hAnsiTheme="minorBidi"/>
                <w:sz w:val="24"/>
                <w:szCs w:val="24"/>
                <w:lang w:val="en-GB"/>
              </w:rPr>
            </w:pPr>
            <w:r w:rsidRPr="001438ED">
              <w:rPr>
                <w:rFonts w:asciiTheme="minorBidi" w:hAnsiTheme="minorBidi"/>
                <w:sz w:val="24"/>
                <w:szCs w:val="24"/>
                <w:lang w:val="en-GB"/>
              </w:rPr>
              <w:t xml:space="preserve">4. </w:t>
            </w:r>
            <w:r w:rsidR="008F2F42" w:rsidRPr="001438ED">
              <w:rPr>
                <w:rFonts w:asciiTheme="minorBidi" w:hAnsiTheme="minorBidi"/>
                <w:sz w:val="24"/>
                <w:szCs w:val="24"/>
                <w:lang w:val="en-GB"/>
              </w:rPr>
              <w:t xml:space="preserve">Computer Proficiency </w:t>
            </w:r>
          </w:p>
        </w:tc>
        <w:tc>
          <w:tcPr>
            <w:tcW w:w="3739" w:type="dxa"/>
          </w:tcPr>
          <w:p w14:paraId="2FB9EC55" w14:textId="77777777" w:rsidR="006C559D" w:rsidRPr="001438ED" w:rsidRDefault="008F2F42" w:rsidP="00180E73">
            <w:pPr>
              <w:spacing w:line="360" w:lineRule="auto"/>
              <w:jc w:val="both"/>
              <w:rPr>
                <w:rFonts w:asciiTheme="minorBidi" w:hAnsiTheme="minorBidi"/>
                <w:sz w:val="24"/>
                <w:szCs w:val="24"/>
                <w:lang w:val="en-GB"/>
              </w:rPr>
            </w:pPr>
            <w:r w:rsidRPr="001438ED">
              <w:rPr>
                <w:rFonts w:asciiTheme="minorBidi" w:hAnsiTheme="minorBidi"/>
                <w:sz w:val="24"/>
                <w:szCs w:val="24"/>
                <w:lang w:val="en-GB"/>
              </w:rPr>
              <w:t xml:space="preserve">Taking online classes and practising daily will enhance my speed and knowledge. </w:t>
            </w:r>
          </w:p>
        </w:tc>
        <w:tc>
          <w:tcPr>
            <w:tcW w:w="1951" w:type="dxa"/>
          </w:tcPr>
          <w:p w14:paraId="0AAC4336" w14:textId="77777777" w:rsidR="006C559D" w:rsidRPr="001438ED" w:rsidRDefault="009D14A7" w:rsidP="00180E73">
            <w:pPr>
              <w:spacing w:line="360" w:lineRule="auto"/>
              <w:jc w:val="both"/>
              <w:rPr>
                <w:rFonts w:asciiTheme="minorBidi" w:hAnsiTheme="minorBidi"/>
                <w:sz w:val="24"/>
                <w:szCs w:val="24"/>
                <w:lang w:val="en-GB"/>
              </w:rPr>
            </w:pPr>
            <w:r w:rsidRPr="001438ED">
              <w:rPr>
                <w:rFonts w:asciiTheme="minorBidi" w:hAnsiTheme="minorBidi"/>
                <w:sz w:val="24"/>
                <w:szCs w:val="24"/>
                <w:lang w:val="en-GB"/>
              </w:rPr>
              <w:t xml:space="preserve">At </w:t>
            </w:r>
            <w:r w:rsidR="008F2F42" w:rsidRPr="001438ED">
              <w:rPr>
                <w:rFonts w:asciiTheme="minorBidi" w:hAnsiTheme="minorBidi"/>
                <w:sz w:val="24"/>
                <w:szCs w:val="24"/>
                <w:lang w:val="en-GB"/>
              </w:rPr>
              <w:t>home and in my spare time in the workplace</w:t>
            </w:r>
          </w:p>
        </w:tc>
        <w:tc>
          <w:tcPr>
            <w:tcW w:w="2114" w:type="dxa"/>
          </w:tcPr>
          <w:p w14:paraId="0D9B294A" w14:textId="77777777" w:rsidR="006C559D" w:rsidRPr="001438ED" w:rsidRDefault="009D14A7" w:rsidP="00180E73">
            <w:pPr>
              <w:spacing w:line="360" w:lineRule="auto"/>
              <w:jc w:val="both"/>
              <w:rPr>
                <w:rFonts w:asciiTheme="minorBidi" w:hAnsiTheme="minorBidi"/>
                <w:sz w:val="24"/>
                <w:szCs w:val="24"/>
                <w:lang w:val="en-GB"/>
              </w:rPr>
            </w:pPr>
            <w:r w:rsidRPr="001438ED">
              <w:rPr>
                <w:rFonts w:asciiTheme="minorBidi" w:hAnsiTheme="minorBidi"/>
                <w:sz w:val="24"/>
                <w:szCs w:val="24"/>
                <w:lang w:val="en-GB"/>
              </w:rPr>
              <w:t xml:space="preserve"> 2 Months </w:t>
            </w:r>
          </w:p>
        </w:tc>
      </w:tr>
    </w:tbl>
    <w:p w14:paraId="4F1DBF38" w14:textId="77777777" w:rsidR="00C40CCD" w:rsidRPr="001438ED" w:rsidRDefault="00857367" w:rsidP="00B32F9C">
      <w:pPr>
        <w:pStyle w:val="Heading1"/>
        <w:rPr>
          <w:rFonts w:asciiTheme="minorBidi" w:hAnsiTheme="minorBidi" w:cstheme="minorBidi"/>
          <w:lang w:val="en-GB"/>
        </w:rPr>
      </w:pPr>
      <w:bookmarkStart w:id="2" w:name="_Toc148618901"/>
      <w:r w:rsidRPr="001438ED">
        <w:rPr>
          <w:rFonts w:asciiTheme="minorBidi" w:hAnsiTheme="minorBidi" w:cstheme="minorBidi"/>
          <w:lang w:val="en-GB"/>
        </w:rPr>
        <w:t>Task – 2</w:t>
      </w:r>
      <w:bookmarkEnd w:id="2"/>
    </w:p>
    <w:p w14:paraId="433DB989" w14:textId="77777777" w:rsidR="00C40CCD" w:rsidRPr="001438ED" w:rsidRDefault="009D14A7" w:rsidP="00180E73">
      <w:pPr>
        <w:pStyle w:val="Heading1"/>
        <w:rPr>
          <w:rFonts w:asciiTheme="minorBidi" w:hAnsiTheme="minorBidi" w:cstheme="minorBidi"/>
          <w:lang w:val="en-GB"/>
        </w:rPr>
      </w:pPr>
      <w:bookmarkStart w:id="3" w:name="_Toc148618902"/>
      <w:r w:rsidRPr="001438ED">
        <w:rPr>
          <w:rFonts w:asciiTheme="minorBidi" w:hAnsiTheme="minorBidi" w:cstheme="minorBidi"/>
          <w:lang w:val="en-GB"/>
        </w:rPr>
        <w:t>Assessment of Practical Tasks</w:t>
      </w:r>
      <w:bookmarkEnd w:id="3"/>
      <w:r w:rsidR="00B32F9C">
        <w:rPr>
          <w:rFonts w:asciiTheme="minorBidi" w:hAnsiTheme="minorBidi" w:cstheme="minorBidi"/>
          <w:lang w:val="en-GB"/>
        </w:rPr>
        <w:t xml:space="preserve"> </w:t>
      </w:r>
    </w:p>
    <w:p w14:paraId="32038FB7" w14:textId="77777777" w:rsidR="00CB5DCD" w:rsidRPr="001438ED" w:rsidRDefault="00CB5DCD" w:rsidP="00180E73">
      <w:pPr>
        <w:autoSpaceDE w:val="0"/>
        <w:autoSpaceDN w:val="0"/>
        <w:adjustRightInd w:val="0"/>
        <w:spacing w:line="360" w:lineRule="auto"/>
        <w:jc w:val="both"/>
        <w:rPr>
          <w:rFonts w:asciiTheme="minorBidi" w:hAnsiTheme="minorBidi"/>
          <w:sz w:val="24"/>
          <w:szCs w:val="24"/>
          <w:lang w:val="en-GB"/>
        </w:rPr>
      </w:pPr>
    </w:p>
    <w:p w14:paraId="4DAD3C3E" w14:textId="77777777" w:rsidR="00CB5DCD" w:rsidRPr="001438ED" w:rsidRDefault="009D14A7" w:rsidP="00180E73">
      <w:pPr>
        <w:autoSpaceDE w:val="0"/>
        <w:autoSpaceDN w:val="0"/>
        <w:adjustRightInd w:val="0"/>
        <w:spacing w:line="360" w:lineRule="auto"/>
        <w:jc w:val="both"/>
        <w:rPr>
          <w:rFonts w:asciiTheme="minorBidi" w:hAnsiTheme="minorBidi"/>
          <w:b/>
          <w:sz w:val="24"/>
          <w:szCs w:val="24"/>
          <w:lang w:val="en-GB"/>
        </w:rPr>
      </w:pPr>
      <w:r w:rsidRPr="001438ED">
        <w:rPr>
          <w:rFonts w:asciiTheme="minorBidi" w:hAnsiTheme="minorBidi"/>
          <w:b/>
          <w:sz w:val="24"/>
          <w:szCs w:val="24"/>
          <w:lang w:val="en-GB"/>
        </w:rPr>
        <w:t>Trip Advisor Review</w:t>
      </w:r>
    </w:p>
    <w:p w14:paraId="09ECEB6C" w14:textId="77777777" w:rsidR="00CB5DCD" w:rsidRPr="001438ED" w:rsidRDefault="009D14A7" w:rsidP="00E21B00">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A variety of fundamental abilities are needed in the front office of the hotel sector to ensure efficient operations and deliver top-notch customer service. These abilities include adaptability, teamwork, sensitivity to cultural differences, computer competence, communication, time management, problem-solving, and organisational skills.</w:t>
      </w:r>
      <w:r w:rsidR="00B166EB" w:rsidRPr="001438ED">
        <w:rPr>
          <w:rFonts w:asciiTheme="minorBidi" w:hAnsiTheme="minorBidi"/>
          <w:sz w:val="24"/>
          <w:szCs w:val="24"/>
          <w:lang w:val="en-GB"/>
        </w:rPr>
        <w:t xml:space="preserve"> </w:t>
      </w:r>
      <w:r w:rsidR="00644160" w:rsidRPr="001438ED">
        <w:rPr>
          <w:rFonts w:asciiTheme="minorBidi" w:hAnsiTheme="minorBidi"/>
          <w:sz w:val="24"/>
          <w:szCs w:val="24"/>
          <w:lang w:val="en-GB"/>
        </w:rPr>
        <w:t>T</w:t>
      </w:r>
      <w:r w:rsidRPr="001438ED">
        <w:rPr>
          <w:rFonts w:asciiTheme="minorBidi" w:hAnsiTheme="minorBidi"/>
          <w:sz w:val="24"/>
          <w:szCs w:val="24"/>
          <w:lang w:val="en-GB"/>
        </w:rPr>
        <w:t>o ensure a great experience and repeat business, customer service is essential in the hotel industry</w:t>
      </w:r>
      <w:r w:rsidR="00E21B00">
        <w:rPr>
          <w:rFonts w:asciiTheme="minorBidi" w:hAnsiTheme="minorBidi"/>
          <w:sz w:val="24"/>
          <w:szCs w:val="24"/>
          <w:lang w:val="en-GB"/>
        </w:rPr>
        <w:t>.</w:t>
      </w:r>
      <w:r w:rsidR="0054062D" w:rsidRPr="001438ED">
        <w:rPr>
          <w:rFonts w:asciiTheme="minorBidi" w:hAnsiTheme="minorBidi"/>
          <w:sz w:val="24"/>
          <w:szCs w:val="24"/>
          <w:lang w:val="en-GB"/>
        </w:rPr>
        <w:t xml:space="preserve"> </w:t>
      </w:r>
      <w:r w:rsidRPr="001438ED">
        <w:rPr>
          <w:rFonts w:asciiTheme="minorBidi" w:hAnsiTheme="minorBidi"/>
          <w:sz w:val="24"/>
          <w:szCs w:val="24"/>
          <w:lang w:val="en-GB"/>
        </w:rPr>
        <w:t>For interactions with visitors, co</w:t>
      </w:r>
      <w:r w:rsidR="00644160" w:rsidRPr="001438ED">
        <w:rPr>
          <w:rFonts w:asciiTheme="minorBidi" w:hAnsiTheme="minorBidi"/>
          <w:sz w:val="24"/>
          <w:szCs w:val="24"/>
          <w:lang w:val="en-GB"/>
        </w:rPr>
        <w:t>-</w:t>
      </w:r>
      <w:r w:rsidRPr="001438ED">
        <w:rPr>
          <w:rFonts w:asciiTheme="minorBidi" w:hAnsiTheme="minorBidi"/>
          <w:sz w:val="24"/>
          <w:szCs w:val="24"/>
          <w:lang w:val="en-GB"/>
        </w:rPr>
        <w:t xml:space="preserve">workers, and management, clear verbal and written communication is crucial. For handling </w:t>
      </w:r>
      <w:r w:rsidR="00644160" w:rsidRPr="001438ED">
        <w:rPr>
          <w:rFonts w:asciiTheme="minorBidi" w:hAnsiTheme="minorBidi"/>
          <w:sz w:val="24"/>
          <w:szCs w:val="24"/>
          <w:lang w:val="en-GB"/>
        </w:rPr>
        <w:t xml:space="preserve">several </w:t>
      </w:r>
      <w:r w:rsidRPr="001438ED">
        <w:rPr>
          <w:rFonts w:asciiTheme="minorBidi" w:hAnsiTheme="minorBidi"/>
          <w:sz w:val="24"/>
          <w:szCs w:val="24"/>
          <w:lang w:val="en-GB"/>
        </w:rPr>
        <w:t>jobs simultaneously, including check-ins, check-outs, and reservations, time management is essential. To effectively address customer problems and settle disput</w:t>
      </w:r>
      <w:r w:rsidR="00CB0AB5">
        <w:rPr>
          <w:rFonts w:asciiTheme="minorBidi" w:hAnsiTheme="minorBidi"/>
          <w:sz w:val="24"/>
          <w:szCs w:val="24"/>
          <w:lang w:val="en-GB"/>
        </w:rPr>
        <w:t>es, problem-solving is crucial.</w:t>
      </w:r>
      <w:r w:rsidR="00B166EB" w:rsidRPr="001438ED">
        <w:rPr>
          <w:rFonts w:asciiTheme="minorBidi" w:hAnsiTheme="minorBidi"/>
          <w:sz w:val="24"/>
          <w:szCs w:val="24"/>
          <w:lang w:val="en-GB"/>
        </w:rPr>
        <w:t xml:space="preserve"> </w:t>
      </w:r>
      <w:r w:rsidRPr="001438ED">
        <w:rPr>
          <w:rFonts w:asciiTheme="minorBidi" w:hAnsiTheme="minorBidi"/>
          <w:sz w:val="24"/>
          <w:szCs w:val="24"/>
          <w:lang w:val="en-GB"/>
        </w:rPr>
        <w:t>The flawless experience for visitors depends on teamwork, and overcoming unforeseen obstacles requires flexibility. Together, these abilities assist front desk staff in providing great service, upholding high levels of customer satisfaction, and assuring the efficient functioning of the hotel.</w:t>
      </w:r>
    </w:p>
    <w:p w14:paraId="611039FE" w14:textId="77777777" w:rsidR="00CB0AB5" w:rsidRDefault="00CB0AB5">
      <w:pPr>
        <w:rPr>
          <w:rFonts w:asciiTheme="minorBidi" w:hAnsiTheme="minorBidi"/>
          <w:b/>
          <w:sz w:val="24"/>
          <w:szCs w:val="24"/>
          <w:lang w:val="en-GB"/>
        </w:rPr>
      </w:pPr>
      <w:r>
        <w:rPr>
          <w:rFonts w:asciiTheme="minorBidi" w:hAnsiTheme="minorBidi"/>
          <w:b/>
          <w:sz w:val="24"/>
          <w:szCs w:val="24"/>
          <w:lang w:val="en-GB"/>
        </w:rPr>
        <w:br w:type="page"/>
      </w:r>
    </w:p>
    <w:p w14:paraId="468DA21C" w14:textId="77777777" w:rsidR="00CB5DCD" w:rsidRPr="001438ED" w:rsidRDefault="009D14A7" w:rsidP="00180E73">
      <w:pPr>
        <w:autoSpaceDE w:val="0"/>
        <w:autoSpaceDN w:val="0"/>
        <w:adjustRightInd w:val="0"/>
        <w:spacing w:line="360" w:lineRule="auto"/>
        <w:jc w:val="both"/>
        <w:rPr>
          <w:rFonts w:asciiTheme="minorBidi" w:hAnsiTheme="minorBidi"/>
          <w:b/>
          <w:sz w:val="24"/>
          <w:szCs w:val="24"/>
          <w:lang w:val="en-GB"/>
        </w:rPr>
      </w:pPr>
      <w:r w:rsidRPr="001438ED">
        <w:rPr>
          <w:rFonts w:asciiTheme="minorBidi" w:hAnsiTheme="minorBidi"/>
          <w:b/>
          <w:sz w:val="24"/>
          <w:szCs w:val="24"/>
          <w:lang w:val="en-GB"/>
        </w:rPr>
        <w:t>Response of Letter of Complaint</w:t>
      </w:r>
    </w:p>
    <w:p w14:paraId="4290E809" w14:textId="77777777" w:rsidR="00CB5DCD"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I hope you are doing well. Please accept my heartfelt apologies for any inconveniences you may have had while staying with us on Saturday, August 26th. Your input is very valued by us and will help us improve our services, which we sincerely appreciate.</w:t>
      </w:r>
    </w:p>
    <w:p w14:paraId="4C226F45" w14:textId="77777777" w:rsidR="00CB5DCD" w:rsidRPr="00E21B00" w:rsidRDefault="009D14A7" w:rsidP="00180E73">
      <w:pPr>
        <w:autoSpaceDE w:val="0"/>
        <w:autoSpaceDN w:val="0"/>
        <w:adjustRightInd w:val="0"/>
        <w:spacing w:line="360" w:lineRule="auto"/>
        <w:jc w:val="both"/>
        <w:rPr>
          <w:rFonts w:asciiTheme="minorBidi" w:hAnsiTheme="minorBidi"/>
          <w:b/>
          <w:bCs/>
          <w:sz w:val="24"/>
          <w:szCs w:val="24"/>
          <w:lang w:val="en-GB"/>
        </w:rPr>
      </w:pPr>
      <w:r w:rsidRPr="00E21B00">
        <w:rPr>
          <w:rFonts w:asciiTheme="minorBidi" w:hAnsiTheme="minorBidi"/>
          <w:b/>
          <w:bCs/>
          <w:sz w:val="24"/>
          <w:szCs w:val="24"/>
          <w:lang w:val="en-GB"/>
        </w:rPr>
        <w:t xml:space="preserve">I'll address each of your queries </w:t>
      </w:r>
      <w:r w:rsidR="002170FB" w:rsidRPr="00E21B00">
        <w:rPr>
          <w:rFonts w:asciiTheme="minorBidi" w:hAnsiTheme="minorBidi"/>
          <w:b/>
          <w:bCs/>
          <w:sz w:val="24"/>
          <w:szCs w:val="24"/>
          <w:lang w:val="en-GB"/>
        </w:rPr>
        <w:t>individually</w:t>
      </w:r>
      <w:r w:rsidRPr="00E21B00">
        <w:rPr>
          <w:rFonts w:asciiTheme="minorBidi" w:hAnsiTheme="minorBidi"/>
          <w:b/>
          <w:bCs/>
          <w:sz w:val="24"/>
          <w:szCs w:val="24"/>
          <w:lang w:val="en-GB"/>
        </w:rPr>
        <w:t>:</w:t>
      </w:r>
    </w:p>
    <w:p w14:paraId="60138747" w14:textId="77777777" w:rsidR="00CB5DCD" w:rsidRPr="001438ED" w:rsidRDefault="009D14A7" w:rsidP="00E21B00">
      <w:pPr>
        <w:autoSpaceDE w:val="0"/>
        <w:autoSpaceDN w:val="0"/>
        <w:adjustRightInd w:val="0"/>
        <w:spacing w:line="360" w:lineRule="auto"/>
        <w:jc w:val="both"/>
        <w:rPr>
          <w:rFonts w:asciiTheme="minorBidi" w:hAnsiTheme="minorBidi"/>
          <w:sz w:val="24"/>
          <w:szCs w:val="24"/>
          <w:lang w:val="en-GB"/>
        </w:rPr>
      </w:pPr>
      <w:r w:rsidRPr="00E21B00">
        <w:rPr>
          <w:rFonts w:asciiTheme="minorBidi" w:hAnsiTheme="minorBidi"/>
          <w:b/>
          <w:bCs/>
          <w:sz w:val="24"/>
          <w:szCs w:val="24"/>
          <w:lang w:val="en-GB"/>
        </w:rPr>
        <w:t>Morning meal calibre:</w:t>
      </w:r>
      <w:r w:rsidRPr="001438ED">
        <w:rPr>
          <w:rFonts w:asciiTheme="minorBidi" w:hAnsiTheme="minorBidi"/>
          <w:sz w:val="24"/>
          <w:szCs w:val="24"/>
          <w:lang w:val="en-GB"/>
        </w:rPr>
        <w:t xml:space="preserve"> I sincerely apologise for the poor quality of your meal. It is </w:t>
      </w:r>
      <w:r w:rsidR="002170FB" w:rsidRPr="001438ED">
        <w:rPr>
          <w:rFonts w:asciiTheme="minorBidi" w:hAnsiTheme="minorBidi"/>
          <w:sz w:val="24"/>
          <w:szCs w:val="24"/>
          <w:lang w:val="en-GB"/>
        </w:rPr>
        <w:t>intolerable</w:t>
      </w:r>
      <w:r w:rsidRPr="001438ED">
        <w:rPr>
          <w:rFonts w:asciiTheme="minorBidi" w:hAnsiTheme="minorBidi"/>
          <w:sz w:val="24"/>
          <w:szCs w:val="24"/>
          <w:lang w:val="en-GB"/>
        </w:rPr>
        <w:t xml:space="preserve"> to serve a cold, tasteless</w:t>
      </w:r>
      <w:r w:rsidR="002170FB" w:rsidRPr="001438ED">
        <w:rPr>
          <w:rFonts w:asciiTheme="minorBidi" w:hAnsiTheme="minorBidi"/>
          <w:sz w:val="24"/>
          <w:szCs w:val="24"/>
          <w:lang w:val="en-GB"/>
        </w:rPr>
        <w:t xml:space="preserve"> food</w:t>
      </w:r>
      <w:r w:rsidR="0054062D" w:rsidRPr="001438ED">
        <w:rPr>
          <w:rFonts w:asciiTheme="minorBidi" w:hAnsiTheme="minorBidi"/>
          <w:sz w:val="24"/>
          <w:szCs w:val="24"/>
          <w:lang w:val="en-GB"/>
        </w:rPr>
        <w:t xml:space="preserve"> as it can affect the </w:t>
      </w:r>
      <w:r w:rsidRPr="001438ED">
        <w:rPr>
          <w:rFonts w:asciiTheme="minorBidi" w:hAnsiTheme="minorBidi"/>
          <w:sz w:val="24"/>
          <w:szCs w:val="24"/>
          <w:lang w:val="en-GB"/>
        </w:rPr>
        <w:t>visit</w:t>
      </w:r>
      <w:r w:rsidR="0054062D" w:rsidRPr="001438ED">
        <w:rPr>
          <w:rFonts w:asciiTheme="minorBidi" w:hAnsiTheme="minorBidi"/>
          <w:sz w:val="24"/>
          <w:szCs w:val="24"/>
          <w:lang w:val="en-GB"/>
        </w:rPr>
        <w:t xml:space="preserve"> of guests</w:t>
      </w:r>
      <w:r w:rsidRPr="001438ED">
        <w:rPr>
          <w:rFonts w:asciiTheme="minorBidi" w:hAnsiTheme="minorBidi"/>
          <w:sz w:val="24"/>
          <w:szCs w:val="24"/>
          <w:lang w:val="en-GB"/>
        </w:rPr>
        <w:t xml:space="preserve"> in general</w:t>
      </w:r>
      <w:r w:rsidR="00E21B00">
        <w:rPr>
          <w:rFonts w:asciiTheme="minorBidi" w:hAnsiTheme="minorBidi"/>
          <w:sz w:val="24"/>
          <w:szCs w:val="24"/>
          <w:lang w:val="en-GB"/>
        </w:rPr>
        <w:t>.</w:t>
      </w:r>
      <w:r w:rsidR="0054062D" w:rsidRPr="001438ED">
        <w:rPr>
          <w:rFonts w:asciiTheme="minorBidi" w:hAnsiTheme="minorBidi"/>
          <w:sz w:val="24"/>
          <w:szCs w:val="24"/>
          <w:lang w:val="en-GB"/>
        </w:rPr>
        <w:t xml:space="preserve"> </w:t>
      </w:r>
      <w:r w:rsidRPr="001438ED">
        <w:rPr>
          <w:rFonts w:asciiTheme="minorBidi" w:hAnsiTheme="minorBidi"/>
          <w:sz w:val="24"/>
          <w:szCs w:val="24"/>
          <w:lang w:val="en-GB"/>
        </w:rPr>
        <w:t>To reliably offer tasty, warm meals, we are currently assessing our morning service. The significance of upholding your expectations in this regard has been highlighted by your remarks.</w:t>
      </w:r>
    </w:p>
    <w:p w14:paraId="68398722" w14:textId="77777777" w:rsidR="00CB5DCD"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E21B00">
        <w:rPr>
          <w:rFonts w:asciiTheme="minorBidi" w:hAnsiTheme="minorBidi"/>
          <w:b/>
          <w:bCs/>
          <w:sz w:val="24"/>
          <w:szCs w:val="24"/>
          <w:lang w:val="en-GB"/>
        </w:rPr>
        <w:t>Noise Disturbance:</w:t>
      </w:r>
      <w:r w:rsidRPr="001438ED">
        <w:rPr>
          <w:rFonts w:asciiTheme="minorBidi" w:hAnsiTheme="minorBidi"/>
          <w:sz w:val="24"/>
          <w:szCs w:val="24"/>
          <w:lang w:val="en-GB"/>
        </w:rPr>
        <w:t xml:space="preserve"> It is regrettable that the noise that a baby's </w:t>
      </w:r>
      <w:r w:rsidR="002170FB" w:rsidRPr="001438ED">
        <w:rPr>
          <w:rFonts w:asciiTheme="minorBidi" w:hAnsiTheme="minorBidi"/>
          <w:sz w:val="24"/>
          <w:szCs w:val="24"/>
          <w:lang w:val="en-GB"/>
        </w:rPr>
        <w:t>crying</w:t>
      </w:r>
      <w:r w:rsidRPr="001438ED">
        <w:rPr>
          <w:rFonts w:asciiTheme="minorBidi" w:hAnsiTheme="minorBidi"/>
          <w:sz w:val="24"/>
          <w:szCs w:val="24"/>
          <w:lang w:val="en-GB"/>
        </w:rPr>
        <w:t xml:space="preserve"> in a nearby room has made. Any inconvenience you may have felt as a result, we truly apologise. To guarantee a calm and cosy atmosphere for each visitor, our team should have taken action more quickly to resolve this problem. To handle such interruptions going forward, we are updating our policies and procedures.</w:t>
      </w:r>
    </w:p>
    <w:p w14:paraId="0202031D" w14:textId="77777777" w:rsidR="00CB5DCD" w:rsidRPr="001438ED" w:rsidRDefault="009D14A7" w:rsidP="00E21B00">
      <w:pPr>
        <w:autoSpaceDE w:val="0"/>
        <w:autoSpaceDN w:val="0"/>
        <w:adjustRightInd w:val="0"/>
        <w:spacing w:line="360" w:lineRule="auto"/>
        <w:jc w:val="both"/>
        <w:rPr>
          <w:rFonts w:asciiTheme="minorBidi" w:hAnsiTheme="minorBidi"/>
          <w:sz w:val="24"/>
          <w:szCs w:val="24"/>
          <w:lang w:val="en-GB"/>
        </w:rPr>
      </w:pPr>
      <w:r w:rsidRPr="00E21B00">
        <w:rPr>
          <w:rFonts w:asciiTheme="minorBidi" w:hAnsiTheme="minorBidi"/>
          <w:b/>
          <w:bCs/>
          <w:sz w:val="24"/>
          <w:szCs w:val="24"/>
          <w:lang w:val="en-GB"/>
        </w:rPr>
        <w:t>Room Cleanliness:</w:t>
      </w:r>
      <w:r w:rsidRPr="001438ED">
        <w:rPr>
          <w:rFonts w:asciiTheme="minorBidi" w:hAnsiTheme="minorBidi"/>
          <w:sz w:val="24"/>
          <w:szCs w:val="24"/>
          <w:lang w:val="en-GB"/>
        </w:rPr>
        <w:t xml:space="preserve"> I'm sorry for the unsatisfactory conditions you faced, but your complaints about the cleanliness of room 205 are depressing. It is crucial </w:t>
      </w:r>
      <w:r w:rsidR="0054062D" w:rsidRPr="001438ED">
        <w:rPr>
          <w:rFonts w:asciiTheme="minorBidi" w:hAnsiTheme="minorBidi"/>
          <w:sz w:val="24"/>
          <w:szCs w:val="24"/>
          <w:lang w:val="en-GB"/>
        </w:rPr>
        <w:t xml:space="preserve">to </w:t>
      </w:r>
      <w:r w:rsidRPr="001438ED">
        <w:rPr>
          <w:rFonts w:asciiTheme="minorBidi" w:hAnsiTheme="minorBidi"/>
          <w:sz w:val="24"/>
          <w:szCs w:val="24"/>
          <w:lang w:val="en-GB"/>
        </w:rPr>
        <w:t xml:space="preserve">uphold a good level of hygiene in </w:t>
      </w:r>
      <w:r w:rsidR="0054062D" w:rsidRPr="001438ED">
        <w:rPr>
          <w:rFonts w:asciiTheme="minorBidi" w:hAnsiTheme="minorBidi"/>
          <w:sz w:val="24"/>
          <w:szCs w:val="24"/>
          <w:lang w:val="en-GB"/>
        </w:rPr>
        <w:t xml:space="preserve">the </w:t>
      </w:r>
      <w:r w:rsidRPr="001438ED">
        <w:rPr>
          <w:rFonts w:asciiTheme="minorBidi" w:hAnsiTheme="minorBidi"/>
          <w:sz w:val="24"/>
          <w:szCs w:val="24"/>
          <w:lang w:val="en-GB"/>
        </w:rPr>
        <w:t>rooms</w:t>
      </w:r>
      <w:r w:rsidR="00E21B00">
        <w:rPr>
          <w:rFonts w:asciiTheme="minorBidi" w:hAnsiTheme="minorBidi"/>
          <w:sz w:val="24"/>
          <w:szCs w:val="24"/>
          <w:lang w:val="en-GB"/>
        </w:rPr>
        <w:t>,</w:t>
      </w:r>
      <w:r w:rsidRPr="001438ED">
        <w:rPr>
          <w:rFonts w:asciiTheme="minorBidi" w:hAnsiTheme="minorBidi"/>
          <w:sz w:val="24"/>
          <w:szCs w:val="24"/>
          <w:lang w:val="en-GB"/>
        </w:rPr>
        <w:t xml:space="preserve"> and it is clear that we did not succeed in doing so. To ensure that every room is spotless and meets our guests' expectations, we have already made steps to strengthen our room inspection and cleaning methods.</w:t>
      </w:r>
    </w:p>
    <w:p w14:paraId="223E2842" w14:textId="77777777" w:rsidR="00CB5DCD"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We are putting into action the following changes in response to your feedback:</w:t>
      </w:r>
    </w:p>
    <w:p w14:paraId="459B32B6" w14:textId="77777777" w:rsidR="00CB5DCD"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E21B00">
        <w:rPr>
          <w:rFonts w:asciiTheme="minorBidi" w:hAnsiTheme="minorBidi"/>
          <w:b/>
          <w:bCs/>
          <w:sz w:val="24"/>
          <w:szCs w:val="24"/>
          <w:lang w:val="en-GB"/>
        </w:rPr>
        <w:t>Breakfast calibre:</w:t>
      </w:r>
      <w:r w:rsidRPr="001438ED">
        <w:rPr>
          <w:rFonts w:asciiTheme="minorBidi" w:hAnsiTheme="minorBidi"/>
          <w:sz w:val="24"/>
          <w:szCs w:val="24"/>
          <w:lang w:val="en-GB"/>
        </w:rPr>
        <w:t xml:space="preserve"> To provide a better eating experience for all of our visitors, we are working closely with our kitchen team to improve the calibre and presentation of our breakfast choices.</w:t>
      </w:r>
    </w:p>
    <w:p w14:paraId="6DF54C94" w14:textId="77777777" w:rsidR="00CB5DCD" w:rsidRPr="001438ED" w:rsidRDefault="009D14A7" w:rsidP="00E21B00">
      <w:pPr>
        <w:autoSpaceDE w:val="0"/>
        <w:autoSpaceDN w:val="0"/>
        <w:adjustRightInd w:val="0"/>
        <w:spacing w:line="360" w:lineRule="auto"/>
        <w:jc w:val="both"/>
        <w:rPr>
          <w:rFonts w:asciiTheme="minorBidi" w:hAnsiTheme="minorBidi"/>
          <w:sz w:val="24"/>
          <w:szCs w:val="24"/>
          <w:lang w:val="en-GB"/>
        </w:rPr>
      </w:pPr>
      <w:r w:rsidRPr="00E21B00">
        <w:rPr>
          <w:rFonts w:asciiTheme="minorBidi" w:hAnsiTheme="minorBidi"/>
          <w:b/>
          <w:bCs/>
          <w:sz w:val="24"/>
          <w:szCs w:val="24"/>
          <w:lang w:val="en-GB"/>
        </w:rPr>
        <w:t>Noise Control:</w:t>
      </w:r>
      <w:r w:rsidRPr="001438ED">
        <w:rPr>
          <w:rFonts w:asciiTheme="minorBidi" w:hAnsiTheme="minorBidi"/>
          <w:sz w:val="24"/>
          <w:szCs w:val="24"/>
          <w:lang w:val="en-GB"/>
        </w:rPr>
        <w:t xml:space="preserve"> To give our visitors a calmer and more </w:t>
      </w:r>
      <w:r w:rsidR="002170FB" w:rsidRPr="001438ED">
        <w:rPr>
          <w:rFonts w:asciiTheme="minorBidi" w:hAnsiTheme="minorBidi"/>
          <w:sz w:val="24"/>
          <w:szCs w:val="24"/>
          <w:lang w:val="en-GB"/>
        </w:rPr>
        <w:t>peaceful</w:t>
      </w:r>
      <w:r w:rsidRPr="001438ED">
        <w:rPr>
          <w:rFonts w:asciiTheme="minorBidi" w:hAnsiTheme="minorBidi"/>
          <w:sz w:val="24"/>
          <w:szCs w:val="24"/>
          <w:lang w:val="en-GB"/>
        </w:rPr>
        <w:t xml:space="preserve"> stay, we are revising our methods for handling disturbances and adding more effective noise isolation</w:t>
      </w:r>
      <w:r w:rsidR="00E21B00">
        <w:rPr>
          <w:rFonts w:asciiTheme="minorBidi" w:hAnsiTheme="minorBidi"/>
          <w:sz w:val="24"/>
          <w:szCs w:val="24"/>
          <w:lang w:val="en-GB"/>
        </w:rPr>
        <w:t>.</w:t>
      </w:r>
    </w:p>
    <w:p w14:paraId="7687A925" w14:textId="77777777" w:rsidR="00CB5DCD"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E21B00">
        <w:rPr>
          <w:rFonts w:asciiTheme="minorBidi" w:hAnsiTheme="minorBidi"/>
          <w:b/>
          <w:bCs/>
          <w:sz w:val="24"/>
          <w:szCs w:val="24"/>
          <w:lang w:val="en-GB"/>
        </w:rPr>
        <w:t>Hygiene Standards:</w:t>
      </w:r>
      <w:r w:rsidRPr="001438ED">
        <w:rPr>
          <w:rFonts w:asciiTheme="minorBidi" w:hAnsiTheme="minorBidi"/>
          <w:sz w:val="24"/>
          <w:szCs w:val="24"/>
          <w:lang w:val="en-GB"/>
        </w:rPr>
        <w:t xml:space="preserve"> To maintain the highest levels of cleanliness and hygiene across the hotel, we are strengthening our room inspection and cleaning procedures.</w:t>
      </w:r>
    </w:p>
    <w:p w14:paraId="4D70F97C" w14:textId="77777777" w:rsidR="00CB5DCD"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We would like to extend to you a complimentary night's stay at our hotel, including breakfast, as a gesture of our gratitude for your feedback and your patience. We should be able to show off the advancements we are making thanks to this, I hope.</w:t>
      </w:r>
    </w:p>
    <w:p w14:paraId="021FEC6F" w14:textId="77777777" w:rsidR="00CB5DCD"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You have my gratitude for bringing these matters to our attention. Your opinion is crucial in determining where improvements can be made, and we sincerely appreciate what you have to say. We want to win back your confidence and earn the chance to work with you once more in the future.</w:t>
      </w:r>
    </w:p>
    <w:p w14:paraId="1DBDFE65" w14:textId="77777777" w:rsidR="00CB5DCD"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 xml:space="preserve">Please feel free to get in touch with me directly if you have any more questions or would like to discuss your </w:t>
      </w:r>
      <w:r w:rsidR="002170FB" w:rsidRPr="001438ED">
        <w:rPr>
          <w:rFonts w:asciiTheme="minorBidi" w:hAnsiTheme="minorBidi"/>
          <w:sz w:val="24"/>
          <w:szCs w:val="24"/>
          <w:lang w:val="en-GB"/>
        </w:rPr>
        <w:t>accommodating</w:t>
      </w:r>
      <w:r w:rsidRPr="001438ED">
        <w:rPr>
          <w:rFonts w:asciiTheme="minorBidi" w:hAnsiTheme="minorBidi"/>
          <w:sz w:val="24"/>
          <w:szCs w:val="24"/>
          <w:lang w:val="en-GB"/>
        </w:rPr>
        <w:t xml:space="preserve"> reservation.</w:t>
      </w:r>
    </w:p>
    <w:p w14:paraId="1CD538A5" w14:textId="77777777" w:rsidR="00857367" w:rsidRPr="001438ED" w:rsidRDefault="009D14A7" w:rsidP="00180E73">
      <w:pPr>
        <w:spacing w:line="360" w:lineRule="auto"/>
        <w:jc w:val="both"/>
        <w:rPr>
          <w:rFonts w:asciiTheme="minorBidi" w:eastAsiaTheme="majorEastAsia" w:hAnsiTheme="minorBidi"/>
          <w:b/>
          <w:bCs/>
          <w:color w:val="365F91" w:themeColor="accent1" w:themeShade="BF"/>
          <w:sz w:val="24"/>
          <w:szCs w:val="24"/>
          <w:lang w:val="en-GB"/>
        </w:rPr>
      </w:pPr>
      <w:r w:rsidRPr="001438ED">
        <w:rPr>
          <w:rFonts w:asciiTheme="minorBidi" w:hAnsiTheme="minorBidi"/>
          <w:sz w:val="24"/>
          <w:szCs w:val="24"/>
          <w:lang w:val="en-GB"/>
        </w:rPr>
        <w:t>We appreciate the chance to fix these issues, so thank you. On your subsequent return, we hope to make your stay even more pleasant.</w:t>
      </w:r>
      <w:r w:rsidRPr="001438ED">
        <w:rPr>
          <w:rFonts w:asciiTheme="minorBidi" w:hAnsiTheme="minorBidi"/>
          <w:sz w:val="24"/>
          <w:szCs w:val="24"/>
          <w:lang w:val="en-GB"/>
        </w:rPr>
        <w:br w:type="page"/>
      </w:r>
    </w:p>
    <w:p w14:paraId="3AEAD527" w14:textId="77777777" w:rsidR="0094421A" w:rsidRPr="001438ED" w:rsidRDefault="009D14A7" w:rsidP="00BA7B17">
      <w:pPr>
        <w:pStyle w:val="Heading1"/>
        <w:spacing w:line="360" w:lineRule="auto"/>
        <w:rPr>
          <w:rFonts w:asciiTheme="minorBidi" w:hAnsiTheme="minorBidi" w:cstheme="minorBidi"/>
          <w:lang w:val="en-GB"/>
        </w:rPr>
      </w:pPr>
      <w:bookmarkStart w:id="4" w:name="_Toc148618903"/>
      <w:r w:rsidRPr="001438ED">
        <w:rPr>
          <w:rFonts w:asciiTheme="minorBidi" w:hAnsiTheme="minorBidi" w:cstheme="minorBidi"/>
          <w:lang w:val="en-GB"/>
        </w:rPr>
        <w:t>Task -3</w:t>
      </w:r>
      <w:bookmarkEnd w:id="4"/>
    </w:p>
    <w:p w14:paraId="5E001062" w14:textId="77777777" w:rsidR="00AB3BA1" w:rsidRPr="001438ED" w:rsidRDefault="00AB3BA1" w:rsidP="00BA7B17">
      <w:pPr>
        <w:autoSpaceDE w:val="0"/>
        <w:autoSpaceDN w:val="0"/>
        <w:adjustRightInd w:val="0"/>
        <w:spacing w:line="360" w:lineRule="auto"/>
        <w:jc w:val="both"/>
        <w:rPr>
          <w:rFonts w:asciiTheme="minorBidi" w:hAnsiTheme="minorBidi"/>
          <w:sz w:val="24"/>
          <w:szCs w:val="24"/>
          <w:lang w:val="en-GB"/>
        </w:rPr>
      </w:pPr>
    </w:p>
    <w:p w14:paraId="438169ED" w14:textId="77777777" w:rsidR="00180E73" w:rsidRPr="001438ED" w:rsidRDefault="00180E73" w:rsidP="00BA7B17">
      <w:pPr>
        <w:pStyle w:val="Heading2"/>
        <w:spacing w:line="360" w:lineRule="auto"/>
        <w:rPr>
          <w:rFonts w:asciiTheme="minorBidi" w:hAnsiTheme="minorBidi" w:cstheme="minorBidi"/>
          <w:lang w:val="en-GB"/>
        </w:rPr>
      </w:pPr>
      <w:bookmarkStart w:id="5" w:name="_Toc148618904"/>
      <w:r w:rsidRPr="001438ED">
        <w:rPr>
          <w:rFonts w:asciiTheme="minorBidi" w:hAnsiTheme="minorBidi" w:cstheme="minorBidi"/>
          <w:lang w:val="en-GB"/>
        </w:rPr>
        <w:t>Portfolio- 4 Elements</w:t>
      </w:r>
      <w:bookmarkEnd w:id="5"/>
    </w:p>
    <w:p w14:paraId="56C97945" w14:textId="77777777" w:rsidR="00F94FF0" w:rsidRPr="001438ED" w:rsidRDefault="009D14A7" w:rsidP="00BA7B17">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The hotel visitor cycle is an essential model for hotel management because it allows for a thorough understanding of the four different stages of a guest's experience, from pre-arrival planning to their final departure (</w:t>
      </w:r>
      <w:proofErr w:type="spellStart"/>
      <w:r w:rsidRPr="001438ED">
        <w:rPr>
          <w:rFonts w:asciiTheme="minorBidi" w:hAnsiTheme="minorBidi"/>
          <w:sz w:val="24"/>
          <w:szCs w:val="24"/>
          <w:lang w:val="en-GB"/>
        </w:rPr>
        <w:t>Sann</w:t>
      </w:r>
      <w:proofErr w:type="spellEnd"/>
      <w:r w:rsidRPr="001438ED">
        <w:rPr>
          <w:rFonts w:asciiTheme="minorBidi" w:hAnsiTheme="minorBidi"/>
          <w:sz w:val="24"/>
          <w:szCs w:val="24"/>
          <w:lang w:val="en-GB"/>
        </w:rPr>
        <w:t xml:space="preserve"> and Lai, 2020). To provide insights into the crucial elements required to successfully </w:t>
      </w:r>
      <w:r w:rsidR="002170FB" w:rsidRPr="001438ED">
        <w:rPr>
          <w:rFonts w:asciiTheme="minorBidi" w:hAnsiTheme="minorBidi"/>
          <w:sz w:val="24"/>
          <w:szCs w:val="24"/>
          <w:lang w:val="en-GB"/>
        </w:rPr>
        <w:t>managing</w:t>
      </w:r>
      <w:r w:rsidRPr="001438ED">
        <w:rPr>
          <w:rFonts w:asciiTheme="minorBidi" w:hAnsiTheme="minorBidi"/>
          <w:sz w:val="24"/>
          <w:szCs w:val="24"/>
          <w:lang w:val="en-GB"/>
        </w:rPr>
        <w:t xml:space="preserve"> each stage of the hotel visitor cycle, this will delve into contemporary literature. To support our investigation of these crucial components, will further strengthen </w:t>
      </w:r>
      <w:r w:rsidR="00BA7B17">
        <w:rPr>
          <w:rFonts w:asciiTheme="minorBidi" w:hAnsiTheme="minorBidi"/>
          <w:sz w:val="24"/>
          <w:szCs w:val="24"/>
          <w:lang w:val="en-GB"/>
        </w:rPr>
        <w:t>the</w:t>
      </w:r>
      <w:r w:rsidRPr="001438ED">
        <w:rPr>
          <w:rFonts w:asciiTheme="minorBidi" w:hAnsiTheme="minorBidi"/>
          <w:sz w:val="24"/>
          <w:szCs w:val="24"/>
          <w:lang w:val="en-GB"/>
        </w:rPr>
        <w:t xml:space="preserve"> analysis by using information from scholarly research and actual industrial examples. </w:t>
      </w:r>
      <w:r w:rsidR="00BA7B17">
        <w:rPr>
          <w:rFonts w:asciiTheme="minorBidi" w:hAnsiTheme="minorBidi"/>
          <w:sz w:val="24"/>
          <w:szCs w:val="24"/>
          <w:lang w:val="en-GB"/>
        </w:rPr>
        <w:t>The</w:t>
      </w:r>
      <w:r w:rsidRPr="001438ED">
        <w:rPr>
          <w:rFonts w:asciiTheme="minorBidi" w:hAnsiTheme="minorBidi"/>
          <w:sz w:val="24"/>
          <w:szCs w:val="24"/>
          <w:lang w:val="en-GB"/>
        </w:rPr>
        <w:t xml:space="preserve"> goal in conducting this investigation is to throw light on the crucial procedures that enhance the visitor experience and improve the performance of the hotel sector as a whole.</w:t>
      </w:r>
      <w:r w:rsidR="00531BB2">
        <w:rPr>
          <w:rFonts w:asciiTheme="minorBidi" w:hAnsiTheme="minorBidi"/>
          <w:sz w:val="24"/>
          <w:szCs w:val="24"/>
          <w:lang w:val="en-GB"/>
        </w:rPr>
        <w:t xml:space="preserve"> </w:t>
      </w:r>
    </w:p>
    <w:p w14:paraId="0A3E338C" w14:textId="77777777" w:rsidR="00F94FF0"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b/>
          <w:sz w:val="24"/>
          <w:szCs w:val="24"/>
          <w:lang w:val="en-GB"/>
        </w:rPr>
        <w:t>Element 1: Pre-Arriva</w:t>
      </w:r>
      <w:r w:rsidRPr="001438ED">
        <w:rPr>
          <w:rFonts w:asciiTheme="minorBidi" w:hAnsiTheme="minorBidi"/>
          <w:sz w:val="24"/>
          <w:szCs w:val="24"/>
          <w:lang w:val="en-GB"/>
        </w:rPr>
        <w:t>l</w:t>
      </w:r>
    </w:p>
    <w:p w14:paraId="0F4C2F6B" w14:textId="77777777" w:rsidR="003602DA"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The pre-arrival phase is the guest's first point of contact with the hotel and establishes the tone for their whole stay. In this phase, it's important to note:</w:t>
      </w:r>
    </w:p>
    <w:p w14:paraId="78C3E021" w14:textId="77777777" w:rsidR="008F5F75"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Management of reservations: It's critical to manage reservations well. It entails a smooth reservation procedure, whether done through a hotel's website, a third-party platform, or direct communication (</w:t>
      </w:r>
      <w:proofErr w:type="spellStart"/>
      <w:r w:rsidRPr="001438ED">
        <w:rPr>
          <w:rFonts w:asciiTheme="minorBidi" w:hAnsiTheme="minorBidi"/>
          <w:sz w:val="24"/>
          <w:szCs w:val="24"/>
          <w:lang w:val="en-GB"/>
        </w:rPr>
        <w:t>Buhalis</w:t>
      </w:r>
      <w:proofErr w:type="spellEnd"/>
      <w:r w:rsidRPr="001438ED">
        <w:rPr>
          <w:rFonts w:asciiTheme="minorBidi" w:hAnsiTheme="minorBidi"/>
          <w:sz w:val="24"/>
          <w:szCs w:val="24"/>
          <w:lang w:val="en-GB"/>
        </w:rPr>
        <w:t xml:space="preserve"> and </w:t>
      </w:r>
      <w:proofErr w:type="spellStart"/>
      <w:r w:rsidRPr="001438ED">
        <w:rPr>
          <w:rFonts w:asciiTheme="minorBidi" w:hAnsiTheme="minorBidi"/>
          <w:sz w:val="24"/>
          <w:szCs w:val="24"/>
          <w:lang w:val="en-GB"/>
        </w:rPr>
        <w:t>Moldavska</w:t>
      </w:r>
      <w:proofErr w:type="spellEnd"/>
      <w:r w:rsidRPr="001438ED">
        <w:rPr>
          <w:rFonts w:asciiTheme="minorBidi" w:hAnsiTheme="minorBidi"/>
          <w:sz w:val="24"/>
          <w:szCs w:val="24"/>
          <w:lang w:val="en-GB"/>
        </w:rPr>
        <w:t>, 2021). It should be productive, simple to use, and supported by contemporary technology. For instance, the website of Marriott International offers a smooth pre-arrival experience by making it simple for visitors to make reservations and check availability.</w:t>
      </w:r>
    </w:p>
    <w:p w14:paraId="0D7A3E0A" w14:textId="77777777" w:rsidR="008F5F75"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Communication and visitor profiling: It's critical to communicate effectively with guests before their arrival. Personalised e-mails, welcome letters, and the gathering of guest preferences all help to make the pre-arrival experience pleasurable</w:t>
      </w:r>
      <w:r w:rsidR="006425F1" w:rsidRPr="001438ED">
        <w:rPr>
          <w:rFonts w:asciiTheme="minorBidi" w:hAnsiTheme="minorBidi"/>
          <w:sz w:val="24"/>
          <w:szCs w:val="24"/>
          <w:lang w:val="en-GB"/>
        </w:rPr>
        <w:t xml:space="preserve"> (</w:t>
      </w:r>
      <w:proofErr w:type="spellStart"/>
      <w:r w:rsidR="006425F1" w:rsidRPr="001438ED">
        <w:rPr>
          <w:rFonts w:asciiTheme="minorBidi" w:hAnsiTheme="minorBidi"/>
          <w:sz w:val="24"/>
          <w:szCs w:val="24"/>
          <w:lang w:val="en-GB"/>
        </w:rPr>
        <w:t>Alkhodary</w:t>
      </w:r>
      <w:proofErr w:type="spellEnd"/>
      <w:r w:rsidR="006425F1" w:rsidRPr="001438ED">
        <w:rPr>
          <w:rFonts w:asciiTheme="minorBidi" w:hAnsiTheme="minorBidi"/>
          <w:sz w:val="24"/>
          <w:szCs w:val="24"/>
          <w:lang w:val="en-GB"/>
        </w:rPr>
        <w:t xml:space="preserve"> et al., 2022)</w:t>
      </w:r>
      <w:r w:rsidRPr="001438ED">
        <w:rPr>
          <w:rFonts w:asciiTheme="minorBidi" w:hAnsiTheme="minorBidi"/>
          <w:sz w:val="24"/>
          <w:szCs w:val="24"/>
          <w:lang w:val="en-GB"/>
        </w:rPr>
        <w:t>. To learn guest preferences and customise services appropriately, The Ritz-Carlton frequently includes a poll in pre-arrival communications.</w:t>
      </w:r>
    </w:p>
    <w:p w14:paraId="25AAB643" w14:textId="77777777" w:rsidR="00F94FF0"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Anticipatory Service: Improving a guest's experience can be accomplished by offering to make transportation, spa appointments, or specific requests before they arrive. For example, The Four Seasons is renowned for its anticipatory service, which makes sure that guests' wants and preferences are addressed before they even arrive.</w:t>
      </w:r>
    </w:p>
    <w:p w14:paraId="211EFDC3" w14:textId="77777777" w:rsidR="00F94FF0" w:rsidRPr="001438ED" w:rsidRDefault="009D14A7" w:rsidP="00180E73">
      <w:pPr>
        <w:autoSpaceDE w:val="0"/>
        <w:autoSpaceDN w:val="0"/>
        <w:adjustRightInd w:val="0"/>
        <w:spacing w:line="360" w:lineRule="auto"/>
        <w:jc w:val="both"/>
        <w:rPr>
          <w:rFonts w:asciiTheme="minorBidi" w:hAnsiTheme="minorBidi"/>
          <w:b/>
          <w:sz w:val="24"/>
          <w:szCs w:val="24"/>
          <w:lang w:val="en-GB"/>
        </w:rPr>
      </w:pPr>
      <w:r w:rsidRPr="001438ED">
        <w:rPr>
          <w:rFonts w:asciiTheme="minorBidi" w:hAnsiTheme="minorBidi"/>
          <w:b/>
          <w:sz w:val="24"/>
          <w:szCs w:val="24"/>
          <w:lang w:val="en-GB"/>
        </w:rPr>
        <w:t>Element 2: Arrival</w:t>
      </w:r>
    </w:p>
    <w:p w14:paraId="3CF9D803" w14:textId="77777777" w:rsidR="008F5F75"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The first direct contact between the visitor and the hotel occurs during the arrival phase. This crucial second determines how the rest of the stay will go. In this phase, it's important to note:</w:t>
      </w:r>
    </w:p>
    <w:p w14:paraId="57E0D171" w14:textId="77777777" w:rsidR="008F5F75"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Pleasant Welcome</w:t>
      </w:r>
      <w:r w:rsidR="009E7650">
        <w:rPr>
          <w:rFonts w:asciiTheme="minorBidi" w:hAnsiTheme="minorBidi"/>
          <w:sz w:val="24"/>
          <w:szCs w:val="24"/>
          <w:lang w:val="en-GB"/>
        </w:rPr>
        <w:t>:</w:t>
      </w:r>
      <w:r w:rsidRPr="001438ED">
        <w:rPr>
          <w:rFonts w:asciiTheme="minorBidi" w:hAnsiTheme="minorBidi"/>
          <w:sz w:val="24"/>
          <w:szCs w:val="24"/>
          <w:lang w:val="en-GB"/>
        </w:rPr>
        <w:t xml:space="preserve"> It's crucial to provide a kind, personal welcome. An unforgettable first impression can be made by a friendly front desk employee who is familiar with the visitor's name and reservation information</w:t>
      </w:r>
      <w:r w:rsidR="006425F1" w:rsidRPr="001438ED">
        <w:rPr>
          <w:rFonts w:asciiTheme="minorBidi" w:hAnsiTheme="minorBidi"/>
          <w:sz w:val="24"/>
          <w:szCs w:val="24"/>
          <w:lang w:val="en-GB"/>
        </w:rPr>
        <w:t xml:space="preserve"> (George, 2021)</w:t>
      </w:r>
      <w:r w:rsidRPr="001438ED">
        <w:rPr>
          <w:rFonts w:asciiTheme="minorBidi" w:hAnsiTheme="minorBidi"/>
          <w:sz w:val="24"/>
          <w:szCs w:val="24"/>
          <w:lang w:val="en-GB"/>
        </w:rPr>
        <w:t>. The Ritz-Carlton is recognised for its outstanding arrival experience, which frequently includes a personalised welcome and room escort.</w:t>
      </w:r>
    </w:p>
    <w:p w14:paraId="66CFBA89" w14:textId="77777777" w:rsidR="008F5F75"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Effective Check-In: Check-in procedures that are streamlined and effective, like mobile check-in and keyless entry, save time and calm guests' frustration. For instance, Hilton Honours makes checking in simple with keyless entry and digital check-in with their mobile app.</w:t>
      </w:r>
    </w:p>
    <w:p w14:paraId="4A33F57B" w14:textId="77777777" w:rsidR="00F94FF0"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Sharing Information: Sharing useful information with visitors can improve their stay by letting them know about the hotel's services, dining options, and activities before they arrive</w:t>
      </w:r>
      <w:r w:rsidR="006425F1" w:rsidRPr="001438ED">
        <w:rPr>
          <w:rFonts w:asciiTheme="minorBidi" w:hAnsiTheme="minorBidi"/>
          <w:sz w:val="24"/>
          <w:szCs w:val="24"/>
          <w:lang w:val="en-GB"/>
        </w:rPr>
        <w:t xml:space="preserve"> (</w:t>
      </w:r>
      <w:proofErr w:type="spellStart"/>
      <w:r w:rsidR="006425F1" w:rsidRPr="001438ED">
        <w:rPr>
          <w:rFonts w:asciiTheme="minorBidi" w:hAnsiTheme="minorBidi"/>
          <w:sz w:val="24"/>
          <w:szCs w:val="24"/>
          <w:lang w:val="en-GB"/>
        </w:rPr>
        <w:t>Buhalis</w:t>
      </w:r>
      <w:proofErr w:type="spellEnd"/>
      <w:r w:rsidR="006425F1" w:rsidRPr="001438ED">
        <w:rPr>
          <w:rFonts w:asciiTheme="minorBidi" w:hAnsiTheme="minorBidi"/>
          <w:sz w:val="24"/>
          <w:szCs w:val="24"/>
          <w:lang w:val="en-GB"/>
        </w:rPr>
        <w:t xml:space="preserve"> et al., 2023)</w:t>
      </w:r>
      <w:r w:rsidRPr="001438ED">
        <w:rPr>
          <w:rFonts w:asciiTheme="minorBidi" w:hAnsiTheme="minorBidi"/>
          <w:sz w:val="24"/>
          <w:szCs w:val="24"/>
          <w:lang w:val="en-GB"/>
        </w:rPr>
        <w:t xml:space="preserve">. A brief orientation to the hotel's </w:t>
      </w:r>
      <w:r w:rsidR="00915E56" w:rsidRPr="001438ED">
        <w:rPr>
          <w:rFonts w:asciiTheme="minorBidi" w:hAnsiTheme="minorBidi"/>
          <w:sz w:val="24"/>
          <w:szCs w:val="24"/>
          <w:lang w:val="en-GB"/>
        </w:rPr>
        <w:t>facilities</w:t>
      </w:r>
      <w:r w:rsidRPr="001438ED">
        <w:rPr>
          <w:rFonts w:asciiTheme="minorBidi" w:hAnsiTheme="minorBidi"/>
          <w:sz w:val="24"/>
          <w:szCs w:val="24"/>
          <w:lang w:val="en-GB"/>
        </w:rPr>
        <w:t xml:space="preserve"> is provided as part of the Sheraton's "Meet &amp; Greet" programme when visitors check-in.</w:t>
      </w:r>
    </w:p>
    <w:p w14:paraId="465D561C" w14:textId="77777777" w:rsidR="00F94FF0" w:rsidRPr="001438ED" w:rsidRDefault="009D14A7" w:rsidP="00180E73">
      <w:pPr>
        <w:autoSpaceDE w:val="0"/>
        <w:autoSpaceDN w:val="0"/>
        <w:adjustRightInd w:val="0"/>
        <w:spacing w:line="360" w:lineRule="auto"/>
        <w:jc w:val="both"/>
        <w:rPr>
          <w:rFonts w:asciiTheme="minorBidi" w:hAnsiTheme="minorBidi"/>
          <w:b/>
          <w:sz w:val="24"/>
          <w:szCs w:val="24"/>
          <w:lang w:val="en-GB"/>
        </w:rPr>
      </w:pPr>
      <w:r w:rsidRPr="001438ED">
        <w:rPr>
          <w:rFonts w:asciiTheme="minorBidi" w:hAnsiTheme="minorBidi"/>
          <w:b/>
          <w:sz w:val="24"/>
          <w:szCs w:val="24"/>
          <w:lang w:val="en-GB"/>
        </w:rPr>
        <w:t>Element 3: Duration of Stay</w:t>
      </w:r>
    </w:p>
    <w:p w14:paraId="05BD55A1" w14:textId="77777777" w:rsidR="00C40CCD"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To guarantee a satisfying stay, a hotel must continually meet or surpass guest expectations during the guest's stay. In this stage, several crucial components are crucial:</w:t>
      </w:r>
    </w:p>
    <w:p w14:paraId="4B8AB2B7" w14:textId="77777777" w:rsidR="00C40CCD"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 xml:space="preserve">Service calibre: Throughout a visitor's stay, consistency in service calibre is critical. This includes every facet of service, such as housekeeping, food, and other </w:t>
      </w:r>
      <w:r w:rsidR="00915E56" w:rsidRPr="001438ED">
        <w:rPr>
          <w:rFonts w:asciiTheme="minorBidi" w:hAnsiTheme="minorBidi"/>
          <w:sz w:val="24"/>
          <w:szCs w:val="24"/>
          <w:lang w:val="en-GB"/>
        </w:rPr>
        <w:t>services</w:t>
      </w:r>
      <w:r w:rsidR="006425F1" w:rsidRPr="001438ED">
        <w:rPr>
          <w:rFonts w:asciiTheme="minorBidi" w:hAnsiTheme="minorBidi"/>
          <w:sz w:val="24"/>
          <w:szCs w:val="24"/>
          <w:lang w:val="en-GB"/>
        </w:rPr>
        <w:t xml:space="preserve"> (</w:t>
      </w:r>
      <w:proofErr w:type="spellStart"/>
      <w:r w:rsidR="006425F1" w:rsidRPr="001438ED">
        <w:rPr>
          <w:rFonts w:asciiTheme="minorBidi" w:hAnsiTheme="minorBidi"/>
          <w:sz w:val="24"/>
          <w:szCs w:val="24"/>
          <w:lang w:val="en-GB"/>
        </w:rPr>
        <w:t>Ferdous</w:t>
      </w:r>
      <w:proofErr w:type="spellEnd"/>
      <w:r w:rsidR="006425F1" w:rsidRPr="001438ED">
        <w:rPr>
          <w:rFonts w:asciiTheme="minorBidi" w:hAnsiTheme="minorBidi"/>
          <w:sz w:val="24"/>
          <w:szCs w:val="24"/>
          <w:lang w:val="en-GB"/>
        </w:rPr>
        <w:t xml:space="preserve"> and </w:t>
      </w:r>
      <w:proofErr w:type="spellStart"/>
      <w:r w:rsidR="006425F1" w:rsidRPr="001438ED">
        <w:rPr>
          <w:rFonts w:asciiTheme="minorBidi" w:hAnsiTheme="minorBidi"/>
          <w:sz w:val="24"/>
          <w:szCs w:val="24"/>
          <w:lang w:val="en-GB"/>
        </w:rPr>
        <w:t>Mim</w:t>
      </w:r>
      <w:proofErr w:type="spellEnd"/>
      <w:r w:rsidR="006425F1" w:rsidRPr="001438ED">
        <w:rPr>
          <w:rFonts w:asciiTheme="minorBidi" w:hAnsiTheme="minorBidi"/>
          <w:sz w:val="24"/>
          <w:szCs w:val="24"/>
          <w:lang w:val="en-GB"/>
        </w:rPr>
        <w:t>, 2021)</w:t>
      </w:r>
      <w:r w:rsidRPr="001438ED">
        <w:rPr>
          <w:rFonts w:asciiTheme="minorBidi" w:hAnsiTheme="minorBidi"/>
          <w:sz w:val="24"/>
          <w:szCs w:val="24"/>
          <w:lang w:val="en-GB"/>
        </w:rPr>
        <w:t>. For instance, The Waldorf Astoria is famous for its unrelenting dedication to offering the highest standards of service across all its locations, ensuring that visitors continually have an excellent experience.</w:t>
      </w:r>
    </w:p>
    <w:p w14:paraId="22F6FD49" w14:textId="77777777" w:rsidR="00C40CCD"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Personalization: Making a visitor's stay memorable requires that you recognise and accommodate their preferences. To anticipate customer wants and provide specialised services, hotels might use guest profiles and data</w:t>
      </w:r>
      <w:r w:rsidR="006425F1" w:rsidRPr="001438ED">
        <w:rPr>
          <w:rFonts w:asciiTheme="minorBidi" w:hAnsiTheme="minorBidi"/>
          <w:sz w:val="24"/>
          <w:szCs w:val="24"/>
          <w:lang w:val="en-GB"/>
        </w:rPr>
        <w:t xml:space="preserve"> (</w:t>
      </w:r>
      <w:proofErr w:type="spellStart"/>
      <w:r w:rsidR="006425F1" w:rsidRPr="001438ED">
        <w:rPr>
          <w:rFonts w:asciiTheme="minorBidi" w:hAnsiTheme="minorBidi"/>
          <w:sz w:val="24"/>
          <w:szCs w:val="24"/>
          <w:lang w:val="en-GB"/>
        </w:rPr>
        <w:t>Tomczyk</w:t>
      </w:r>
      <w:proofErr w:type="spellEnd"/>
      <w:r w:rsidR="006425F1" w:rsidRPr="001438ED">
        <w:rPr>
          <w:rFonts w:asciiTheme="minorBidi" w:hAnsiTheme="minorBidi"/>
          <w:sz w:val="24"/>
          <w:szCs w:val="24"/>
          <w:lang w:val="en-GB"/>
        </w:rPr>
        <w:t xml:space="preserve"> et al., 2022)</w:t>
      </w:r>
      <w:r w:rsidRPr="001438ED">
        <w:rPr>
          <w:rFonts w:asciiTheme="minorBidi" w:hAnsiTheme="minorBidi"/>
          <w:sz w:val="24"/>
          <w:szCs w:val="24"/>
          <w:lang w:val="en-GB"/>
        </w:rPr>
        <w:t>. The total guest experience can be improved and a sense of exclusivity can be created by doing this.</w:t>
      </w:r>
    </w:p>
    <w:p w14:paraId="785F9516" w14:textId="77777777" w:rsidR="00F94FF0"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Resolution of Issues: It's critical to respond to customer complaints and problems right away. It has the power to make an experience that may otherwise be bad into something wonderful</w:t>
      </w:r>
      <w:r w:rsidR="006425F1" w:rsidRPr="001438ED">
        <w:rPr>
          <w:rFonts w:asciiTheme="minorBidi" w:hAnsiTheme="minorBidi"/>
          <w:sz w:val="24"/>
          <w:szCs w:val="24"/>
          <w:lang w:val="en-GB"/>
        </w:rPr>
        <w:t xml:space="preserve"> (</w:t>
      </w:r>
      <w:proofErr w:type="spellStart"/>
      <w:r w:rsidR="006425F1" w:rsidRPr="001438ED">
        <w:rPr>
          <w:rFonts w:asciiTheme="minorBidi" w:hAnsiTheme="minorBidi"/>
          <w:sz w:val="24"/>
          <w:szCs w:val="24"/>
          <w:lang w:val="en-GB"/>
        </w:rPr>
        <w:t>Ghorbani</w:t>
      </w:r>
      <w:proofErr w:type="spellEnd"/>
      <w:r w:rsidR="006425F1" w:rsidRPr="001438ED">
        <w:rPr>
          <w:rFonts w:asciiTheme="minorBidi" w:hAnsiTheme="minorBidi"/>
          <w:sz w:val="24"/>
          <w:szCs w:val="24"/>
          <w:lang w:val="en-GB"/>
        </w:rPr>
        <w:t xml:space="preserve"> et al., 2023)</w:t>
      </w:r>
      <w:r w:rsidRPr="001438ED">
        <w:rPr>
          <w:rFonts w:asciiTheme="minorBidi" w:hAnsiTheme="minorBidi"/>
          <w:sz w:val="24"/>
          <w:szCs w:val="24"/>
          <w:lang w:val="en-GB"/>
        </w:rPr>
        <w:t>. The "Spirit to Serve" attitude of Marriott encourages personnel to go above and beyond to satisfy guests and resolve difficulties, demonstrating how a dedication to doing so can improve the way a guest views their stay as a whole.</w:t>
      </w:r>
    </w:p>
    <w:p w14:paraId="05E75658" w14:textId="77777777" w:rsidR="00F94FF0" w:rsidRPr="001438ED" w:rsidRDefault="009D14A7" w:rsidP="00180E73">
      <w:pPr>
        <w:autoSpaceDE w:val="0"/>
        <w:autoSpaceDN w:val="0"/>
        <w:adjustRightInd w:val="0"/>
        <w:spacing w:line="360" w:lineRule="auto"/>
        <w:jc w:val="both"/>
        <w:rPr>
          <w:rFonts w:asciiTheme="minorBidi" w:hAnsiTheme="minorBidi"/>
          <w:b/>
          <w:sz w:val="24"/>
          <w:szCs w:val="24"/>
          <w:lang w:val="en-GB"/>
        </w:rPr>
      </w:pPr>
      <w:r w:rsidRPr="001438ED">
        <w:rPr>
          <w:rFonts w:asciiTheme="minorBidi" w:hAnsiTheme="minorBidi"/>
          <w:b/>
          <w:sz w:val="24"/>
          <w:szCs w:val="24"/>
          <w:lang w:val="en-GB"/>
        </w:rPr>
        <w:t>Element 4: Departure</w:t>
      </w:r>
    </w:p>
    <w:p w14:paraId="16E83048" w14:textId="77777777" w:rsidR="00C40CCD"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To leave a memorable and long-lasting impression, the departure stage, which marks the hotel experience's final touch</w:t>
      </w:r>
      <w:r w:rsidR="00915E56" w:rsidRPr="001438ED">
        <w:rPr>
          <w:rFonts w:asciiTheme="minorBidi" w:hAnsiTheme="minorBidi"/>
          <w:sz w:val="24"/>
          <w:szCs w:val="24"/>
          <w:lang w:val="en-GB"/>
        </w:rPr>
        <w:t>-</w:t>
      </w:r>
      <w:r w:rsidRPr="001438ED">
        <w:rPr>
          <w:rFonts w:asciiTheme="minorBidi" w:hAnsiTheme="minorBidi"/>
          <w:sz w:val="24"/>
          <w:szCs w:val="24"/>
          <w:lang w:val="en-GB"/>
        </w:rPr>
        <w:t>point, is crucial. In this period, several important factors are crucial:</w:t>
      </w:r>
    </w:p>
    <w:p w14:paraId="64910A7A" w14:textId="77777777" w:rsidR="00C40CCD"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 xml:space="preserve">Check-Out Quickly: A major benefit is provided to customers by streamlining the check-out procedure by offering express check-out choices. Many hotels now provide this service via mobile apps </w:t>
      </w:r>
      <w:r w:rsidR="00915E56" w:rsidRPr="001438ED">
        <w:rPr>
          <w:rFonts w:asciiTheme="minorBidi" w:hAnsiTheme="minorBidi"/>
          <w:sz w:val="24"/>
          <w:szCs w:val="24"/>
          <w:lang w:val="en-GB"/>
        </w:rPr>
        <w:t xml:space="preserve">through the </w:t>
      </w:r>
      <w:r w:rsidRPr="001438ED">
        <w:rPr>
          <w:rFonts w:asciiTheme="minorBidi" w:hAnsiTheme="minorBidi"/>
          <w:sz w:val="24"/>
          <w:szCs w:val="24"/>
          <w:lang w:val="en-GB"/>
        </w:rPr>
        <w:t>technology, enabling customers to pay their bills quickly and avoid unnecessarily long waits</w:t>
      </w:r>
      <w:r w:rsidR="00C560BD" w:rsidRPr="001438ED">
        <w:rPr>
          <w:rFonts w:asciiTheme="minorBidi" w:hAnsiTheme="minorBidi"/>
          <w:sz w:val="24"/>
          <w:szCs w:val="24"/>
          <w:lang w:val="en-GB"/>
        </w:rPr>
        <w:t xml:space="preserve"> (</w:t>
      </w:r>
      <w:proofErr w:type="spellStart"/>
      <w:r w:rsidR="00C560BD" w:rsidRPr="001438ED">
        <w:rPr>
          <w:rFonts w:asciiTheme="minorBidi" w:hAnsiTheme="minorBidi"/>
          <w:sz w:val="24"/>
          <w:szCs w:val="24"/>
          <w:lang w:val="en-GB"/>
        </w:rPr>
        <w:t>Stringam</w:t>
      </w:r>
      <w:proofErr w:type="spellEnd"/>
      <w:r w:rsidR="00C560BD" w:rsidRPr="001438ED">
        <w:rPr>
          <w:rFonts w:asciiTheme="minorBidi" w:hAnsiTheme="minorBidi"/>
          <w:sz w:val="24"/>
          <w:szCs w:val="24"/>
          <w:lang w:val="en-GB"/>
        </w:rPr>
        <w:t xml:space="preserve"> and </w:t>
      </w:r>
      <w:proofErr w:type="spellStart"/>
      <w:r w:rsidR="00C560BD" w:rsidRPr="001438ED">
        <w:rPr>
          <w:rFonts w:asciiTheme="minorBidi" w:hAnsiTheme="minorBidi"/>
          <w:sz w:val="24"/>
          <w:szCs w:val="24"/>
          <w:lang w:val="en-GB"/>
        </w:rPr>
        <w:t>Gerdes</w:t>
      </w:r>
      <w:proofErr w:type="spellEnd"/>
      <w:r w:rsidR="00C560BD" w:rsidRPr="001438ED">
        <w:rPr>
          <w:rFonts w:asciiTheme="minorBidi" w:hAnsiTheme="minorBidi"/>
          <w:sz w:val="24"/>
          <w:szCs w:val="24"/>
          <w:lang w:val="en-GB"/>
        </w:rPr>
        <w:t>, 2021)</w:t>
      </w:r>
      <w:r w:rsidRPr="001438ED">
        <w:rPr>
          <w:rFonts w:asciiTheme="minorBidi" w:hAnsiTheme="minorBidi"/>
          <w:sz w:val="24"/>
          <w:szCs w:val="24"/>
          <w:lang w:val="en-GB"/>
        </w:rPr>
        <w:t>. The quick service improves how efficiently and thoughtfully the guest sees the company.</w:t>
      </w:r>
    </w:p>
    <w:p w14:paraId="2B4BDFBC" w14:textId="77777777" w:rsidR="00C40CCD"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Gathering customer feedback: Gathering customer feedback is essential for a hotel's ongoing improvement. Using post-stay surveys and comment cards, visitors can share their knowledge and suggestions, helping to continuously improve services. The Mandarin Oriental serves as a good example in this area since it is well known for its proactive approach to requesting feedback through surveys and personalised follow-ups, actively engaging visitors to better understand their experiences and needs.</w:t>
      </w:r>
    </w:p>
    <w:p w14:paraId="18D2FAFA" w14:textId="77777777" w:rsidR="00F94FF0"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A heartfelt and honest farewell is the perfect way to end a guest's adventure and leave them with a lasting impression. This act frequently includes a thank-you for the visitor's business and a request to come again</w:t>
      </w:r>
      <w:r w:rsidR="00C560BD" w:rsidRPr="001438ED">
        <w:rPr>
          <w:rFonts w:asciiTheme="minorBidi" w:hAnsiTheme="minorBidi"/>
          <w:sz w:val="24"/>
          <w:szCs w:val="24"/>
          <w:lang w:val="en-GB"/>
        </w:rPr>
        <w:t xml:space="preserve"> (</w:t>
      </w:r>
      <w:proofErr w:type="spellStart"/>
      <w:r w:rsidR="00C560BD" w:rsidRPr="001438ED">
        <w:rPr>
          <w:rFonts w:asciiTheme="minorBidi" w:hAnsiTheme="minorBidi"/>
          <w:color w:val="222222"/>
          <w:sz w:val="24"/>
          <w:szCs w:val="24"/>
          <w:shd w:val="clear" w:color="auto" w:fill="FFFFFF"/>
        </w:rPr>
        <w:t>Filimonau</w:t>
      </w:r>
      <w:proofErr w:type="spellEnd"/>
      <w:r w:rsidR="00C560BD" w:rsidRPr="001438ED">
        <w:rPr>
          <w:rFonts w:asciiTheme="minorBidi" w:hAnsiTheme="minorBidi"/>
          <w:color w:val="222222"/>
          <w:sz w:val="24"/>
          <w:szCs w:val="24"/>
          <w:shd w:val="clear" w:color="auto" w:fill="FFFFFF"/>
        </w:rPr>
        <w:t xml:space="preserve"> and </w:t>
      </w:r>
      <w:proofErr w:type="spellStart"/>
      <w:r w:rsidR="00C560BD" w:rsidRPr="001438ED">
        <w:rPr>
          <w:rFonts w:asciiTheme="minorBidi" w:hAnsiTheme="minorBidi"/>
          <w:color w:val="222222"/>
          <w:sz w:val="24"/>
          <w:szCs w:val="24"/>
          <w:shd w:val="clear" w:color="auto" w:fill="FFFFFF"/>
        </w:rPr>
        <w:t>Magklaropoulou</w:t>
      </w:r>
      <w:proofErr w:type="spellEnd"/>
      <w:r w:rsidR="00C560BD" w:rsidRPr="001438ED">
        <w:rPr>
          <w:rFonts w:asciiTheme="minorBidi" w:hAnsiTheme="minorBidi"/>
          <w:color w:val="222222"/>
          <w:sz w:val="24"/>
          <w:szCs w:val="24"/>
          <w:shd w:val="clear" w:color="auto" w:fill="FFFFFF"/>
        </w:rPr>
        <w:t>, 2020)</w:t>
      </w:r>
      <w:r w:rsidRPr="001438ED">
        <w:rPr>
          <w:rFonts w:asciiTheme="minorBidi" w:hAnsiTheme="minorBidi"/>
          <w:sz w:val="24"/>
          <w:szCs w:val="24"/>
          <w:lang w:val="en-GB"/>
        </w:rPr>
        <w:t>. The Ritz-Carlton is well known for its custom of expressing gratitude to guests for their visit and extending a sincere invitation to return in the future. The foundation for customer loyalty is laid by this thoughtful personal touch, which gives a sense of sincere appreciation.</w:t>
      </w:r>
    </w:p>
    <w:p w14:paraId="70F30DD4" w14:textId="77777777" w:rsidR="003404C0" w:rsidRPr="001438ED" w:rsidRDefault="009D14A7" w:rsidP="00180E73">
      <w:pPr>
        <w:autoSpaceDE w:val="0"/>
        <w:autoSpaceDN w:val="0"/>
        <w:adjustRightInd w:val="0"/>
        <w:spacing w:line="360" w:lineRule="auto"/>
        <w:jc w:val="both"/>
        <w:rPr>
          <w:rFonts w:asciiTheme="minorBidi" w:hAnsiTheme="minorBidi"/>
          <w:sz w:val="24"/>
          <w:szCs w:val="24"/>
          <w:lang w:val="en-GB"/>
        </w:rPr>
      </w:pPr>
      <w:r w:rsidRPr="001438ED">
        <w:rPr>
          <w:rFonts w:asciiTheme="minorBidi" w:hAnsiTheme="minorBidi"/>
          <w:sz w:val="24"/>
          <w:szCs w:val="24"/>
          <w:lang w:val="en-GB"/>
        </w:rPr>
        <w:t>Effective management is necessary for the four stages of the hotel guest cycle. The following are important components: reservation administration, anticipatory service, personalised communication, quick check-in, service quality, problem resolution, express check-out, feedback gathering, and a heartfelt farewell. Leaders in the hotel industry who use these tactics include The Ritz-Carlton, Marriott International, Hilton Honours, and The Waldorf Astoria.</w:t>
      </w:r>
    </w:p>
    <w:p w14:paraId="37666305" w14:textId="77777777" w:rsidR="00180E73" w:rsidRPr="001438ED" w:rsidRDefault="00180E73" w:rsidP="00180E73">
      <w:pPr>
        <w:autoSpaceDE w:val="0"/>
        <w:autoSpaceDN w:val="0"/>
        <w:adjustRightInd w:val="0"/>
        <w:spacing w:line="360" w:lineRule="auto"/>
        <w:jc w:val="both"/>
        <w:rPr>
          <w:rFonts w:asciiTheme="minorBidi" w:hAnsiTheme="minorBidi"/>
          <w:sz w:val="24"/>
          <w:szCs w:val="24"/>
          <w:lang w:val="en-GB"/>
        </w:rPr>
      </w:pPr>
    </w:p>
    <w:p w14:paraId="6DF18AF5" w14:textId="77777777" w:rsidR="00180E73" w:rsidRPr="001438ED" w:rsidRDefault="00180E73" w:rsidP="00180E73">
      <w:pPr>
        <w:autoSpaceDE w:val="0"/>
        <w:autoSpaceDN w:val="0"/>
        <w:adjustRightInd w:val="0"/>
        <w:spacing w:line="360" w:lineRule="auto"/>
        <w:jc w:val="both"/>
        <w:rPr>
          <w:rFonts w:asciiTheme="minorBidi" w:hAnsiTheme="minorBidi"/>
          <w:sz w:val="24"/>
          <w:szCs w:val="24"/>
          <w:lang w:val="en-GB"/>
        </w:rPr>
      </w:pPr>
    </w:p>
    <w:p w14:paraId="666CD888" w14:textId="77777777" w:rsidR="00180E73" w:rsidRPr="001438ED" w:rsidRDefault="00180E73">
      <w:pPr>
        <w:rPr>
          <w:rFonts w:asciiTheme="minorBidi" w:eastAsiaTheme="majorEastAsia" w:hAnsiTheme="minorBidi"/>
          <w:b/>
          <w:bCs/>
          <w:color w:val="365F91" w:themeColor="accent1" w:themeShade="BF"/>
          <w:sz w:val="28"/>
          <w:szCs w:val="28"/>
          <w:lang w:val="en-GB"/>
        </w:rPr>
      </w:pPr>
      <w:r w:rsidRPr="001438ED">
        <w:rPr>
          <w:rFonts w:asciiTheme="minorBidi" w:hAnsiTheme="minorBidi"/>
          <w:lang w:val="en-GB"/>
        </w:rPr>
        <w:br w:type="page"/>
      </w:r>
    </w:p>
    <w:p w14:paraId="78BBB916" w14:textId="77777777" w:rsidR="00180E73" w:rsidRPr="001438ED" w:rsidRDefault="00180E73" w:rsidP="00180E73">
      <w:pPr>
        <w:pStyle w:val="Heading1"/>
        <w:rPr>
          <w:rFonts w:asciiTheme="minorBidi" w:hAnsiTheme="minorBidi" w:cstheme="minorBidi"/>
          <w:lang w:val="en-GB"/>
        </w:rPr>
      </w:pPr>
      <w:bookmarkStart w:id="6" w:name="_Toc148618905"/>
      <w:r w:rsidRPr="001438ED">
        <w:rPr>
          <w:rFonts w:asciiTheme="minorBidi" w:hAnsiTheme="minorBidi" w:cstheme="minorBidi"/>
          <w:lang w:val="en-GB"/>
        </w:rPr>
        <w:t>Reference</w:t>
      </w:r>
      <w:bookmarkEnd w:id="6"/>
    </w:p>
    <w:p w14:paraId="54B87F78"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r w:rsidRPr="001438ED">
        <w:rPr>
          <w:rFonts w:asciiTheme="minorBidi" w:hAnsiTheme="minorBidi"/>
          <w:color w:val="222222"/>
          <w:sz w:val="24"/>
          <w:szCs w:val="24"/>
          <w:shd w:val="clear" w:color="auto" w:fill="FFFFFF"/>
        </w:rPr>
        <w:t xml:space="preserve">Ali, B.J., </w:t>
      </w:r>
      <w:proofErr w:type="spellStart"/>
      <w:r w:rsidRPr="001438ED">
        <w:rPr>
          <w:rFonts w:asciiTheme="minorBidi" w:hAnsiTheme="minorBidi"/>
          <w:color w:val="222222"/>
          <w:sz w:val="24"/>
          <w:szCs w:val="24"/>
          <w:shd w:val="clear" w:color="auto" w:fill="FFFFFF"/>
        </w:rPr>
        <w:t>Gardi</w:t>
      </w:r>
      <w:proofErr w:type="spellEnd"/>
      <w:r w:rsidRPr="001438ED">
        <w:rPr>
          <w:rFonts w:asciiTheme="minorBidi" w:hAnsiTheme="minorBidi"/>
          <w:color w:val="222222"/>
          <w:sz w:val="24"/>
          <w:szCs w:val="24"/>
          <w:shd w:val="clear" w:color="auto" w:fill="FFFFFF"/>
        </w:rPr>
        <w:t xml:space="preserve">, B., </w:t>
      </w:r>
      <w:proofErr w:type="spellStart"/>
      <w:r w:rsidRPr="001438ED">
        <w:rPr>
          <w:rFonts w:asciiTheme="minorBidi" w:hAnsiTheme="minorBidi"/>
          <w:color w:val="222222"/>
          <w:sz w:val="24"/>
          <w:szCs w:val="24"/>
          <w:shd w:val="clear" w:color="auto" w:fill="FFFFFF"/>
        </w:rPr>
        <w:t>Jabbar</w:t>
      </w:r>
      <w:proofErr w:type="spellEnd"/>
      <w:r w:rsidRPr="001438ED">
        <w:rPr>
          <w:rFonts w:asciiTheme="minorBidi" w:hAnsiTheme="minorBidi"/>
          <w:color w:val="222222"/>
          <w:sz w:val="24"/>
          <w:szCs w:val="24"/>
          <w:shd w:val="clear" w:color="auto" w:fill="FFFFFF"/>
        </w:rPr>
        <w:t xml:space="preserve"> Othman, B., Ali Ahmed, S., Burhan Ismael, N., </w:t>
      </w:r>
      <w:proofErr w:type="spellStart"/>
      <w:r w:rsidRPr="001438ED">
        <w:rPr>
          <w:rFonts w:asciiTheme="minorBidi" w:hAnsiTheme="minorBidi"/>
          <w:color w:val="222222"/>
          <w:sz w:val="24"/>
          <w:szCs w:val="24"/>
          <w:shd w:val="clear" w:color="auto" w:fill="FFFFFF"/>
        </w:rPr>
        <w:t>Abdalla</w:t>
      </w:r>
      <w:proofErr w:type="spellEnd"/>
      <w:r w:rsidRPr="001438ED">
        <w:rPr>
          <w:rFonts w:asciiTheme="minorBidi" w:hAnsiTheme="minorBidi"/>
          <w:color w:val="222222"/>
          <w:sz w:val="24"/>
          <w:szCs w:val="24"/>
          <w:shd w:val="clear" w:color="auto" w:fill="FFFFFF"/>
        </w:rPr>
        <w:t xml:space="preserve"> Hamza, P., Mahmood Aziz, H., Sabir, B.Y., </w:t>
      </w:r>
      <w:proofErr w:type="spellStart"/>
      <w:r w:rsidRPr="001438ED">
        <w:rPr>
          <w:rFonts w:asciiTheme="minorBidi" w:hAnsiTheme="minorBidi"/>
          <w:color w:val="222222"/>
          <w:sz w:val="24"/>
          <w:szCs w:val="24"/>
          <w:shd w:val="clear" w:color="auto" w:fill="FFFFFF"/>
        </w:rPr>
        <w:t>Sorguli</w:t>
      </w:r>
      <w:proofErr w:type="spellEnd"/>
      <w:r w:rsidRPr="001438ED">
        <w:rPr>
          <w:rFonts w:asciiTheme="minorBidi" w:hAnsiTheme="minorBidi"/>
          <w:color w:val="222222"/>
          <w:sz w:val="24"/>
          <w:szCs w:val="24"/>
          <w:shd w:val="clear" w:color="auto" w:fill="FFFFFF"/>
        </w:rPr>
        <w:t>, S. and Anwar, G., 2021. Hotel service quality: The impact of service quality on customer satisfaction in hospitality. </w:t>
      </w:r>
      <w:r w:rsidRPr="001438ED">
        <w:rPr>
          <w:rFonts w:asciiTheme="minorBidi" w:hAnsiTheme="minorBidi"/>
          <w:i/>
          <w:iCs/>
          <w:color w:val="222222"/>
          <w:sz w:val="24"/>
          <w:szCs w:val="24"/>
          <w:shd w:val="clear" w:color="auto" w:fill="FFFFFF"/>
        </w:rPr>
        <w:t xml:space="preserve">Ali, BJ, </w:t>
      </w:r>
      <w:proofErr w:type="spellStart"/>
      <w:r w:rsidRPr="001438ED">
        <w:rPr>
          <w:rFonts w:asciiTheme="minorBidi" w:hAnsiTheme="minorBidi"/>
          <w:i/>
          <w:iCs/>
          <w:color w:val="222222"/>
          <w:sz w:val="24"/>
          <w:szCs w:val="24"/>
          <w:shd w:val="clear" w:color="auto" w:fill="FFFFFF"/>
        </w:rPr>
        <w:t>Gardi</w:t>
      </w:r>
      <w:proofErr w:type="spellEnd"/>
      <w:r w:rsidRPr="001438ED">
        <w:rPr>
          <w:rFonts w:asciiTheme="minorBidi" w:hAnsiTheme="minorBidi"/>
          <w:i/>
          <w:iCs/>
          <w:color w:val="222222"/>
          <w:sz w:val="24"/>
          <w:szCs w:val="24"/>
          <w:shd w:val="clear" w:color="auto" w:fill="FFFFFF"/>
        </w:rPr>
        <w:t>, B., Othman, BJ, Ahmed, SA, Ismael, NB, Hamza, PA, Aziz, HM, Sabir, BY, Anwar, G.(2021). Hotel Service Quality: The Impact of Service Quality on Customer Satisfaction in Hospitality. International Journal of Engineering, Business and Management</w:t>
      </w:r>
      <w:r w:rsidRPr="001438ED">
        <w:rPr>
          <w:rFonts w:asciiTheme="minorBidi" w:hAnsiTheme="minorBidi"/>
          <w:color w:val="222222"/>
          <w:sz w:val="24"/>
          <w:szCs w:val="24"/>
          <w:shd w:val="clear" w:color="auto" w:fill="FFFFFF"/>
        </w:rPr>
        <w:t>, </w:t>
      </w:r>
      <w:r w:rsidRPr="001438ED">
        <w:rPr>
          <w:rFonts w:asciiTheme="minorBidi" w:hAnsiTheme="minorBidi"/>
          <w:i/>
          <w:iCs/>
          <w:color w:val="222222"/>
          <w:sz w:val="24"/>
          <w:szCs w:val="24"/>
          <w:shd w:val="clear" w:color="auto" w:fill="FFFFFF"/>
        </w:rPr>
        <w:t>5</w:t>
      </w:r>
      <w:r w:rsidRPr="001438ED">
        <w:rPr>
          <w:rFonts w:asciiTheme="minorBidi" w:hAnsiTheme="minorBidi"/>
          <w:color w:val="222222"/>
          <w:sz w:val="24"/>
          <w:szCs w:val="24"/>
          <w:shd w:val="clear" w:color="auto" w:fill="FFFFFF"/>
        </w:rPr>
        <w:t>(3), pp.14-28.</w:t>
      </w:r>
    </w:p>
    <w:p w14:paraId="44FF0FCF" w14:textId="77777777" w:rsidR="008F39EC" w:rsidRPr="001438ED" w:rsidRDefault="008F39EC" w:rsidP="00C560BD">
      <w:pPr>
        <w:spacing w:line="360" w:lineRule="auto"/>
        <w:jc w:val="both"/>
        <w:rPr>
          <w:rFonts w:asciiTheme="minorBidi" w:hAnsiTheme="minorBidi"/>
          <w:sz w:val="24"/>
          <w:szCs w:val="24"/>
        </w:rPr>
      </w:pPr>
      <w:proofErr w:type="spellStart"/>
      <w:r w:rsidRPr="001438ED">
        <w:rPr>
          <w:rFonts w:asciiTheme="minorBidi" w:hAnsiTheme="minorBidi"/>
          <w:color w:val="222222"/>
          <w:sz w:val="24"/>
          <w:szCs w:val="24"/>
          <w:shd w:val="clear" w:color="auto" w:fill="FFFFFF"/>
        </w:rPr>
        <w:t>Alkhodary</w:t>
      </w:r>
      <w:proofErr w:type="spellEnd"/>
      <w:r w:rsidRPr="001438ED">
        <w:rPr>
          <w:rFonts w:asciiTheme="minorBidi" w:hAnsiTheme="minorBidi"/>
          <w:color w:val="222222"/>
          <w:sz w:val="24"/>
          <w:szCs w:val="24"/>
          <w:shd w:val="clear" w:color="auto" w:fill="FFFFFF"/>
        </w:rPr>
        <w:t>, D., Abu-</w:t>
      </w:r>
      <w:proofErr w:type="spellStart"/>
      <w:r w:rsidRPr="001438ED">
        <w:rPr>
          <w:rFonts w:asciiTheme="minorBidi" w:hAnsiTheme="minorBidi"/>
          <w:color w:val="222222"/>
          <w:sz w:val="24"/>
          <w:szCs w:val="24"/>
          <w:shd w:val="clear" w:color="auto" w:fill="FFFFFF"/>
        </w:rPr>
        <w:t>AlSondos</w:t>
      </w:r>
      <w:proofErr w:type="spellEnd"/>
      <w:r w:rsidRPr="001438ED">
        <w:rPr>
          <w:rFonts w:asciiTheme="minorBidi" w:hAnsiTheme="minorBidi"/>
          <w:color w:val="222222"/>
          <w:sz w:val="24"/>
          <w:szCs w:val="24"/>
          <w:shd w:val="clear" w:color="auto" w:fill="FFFFFF"/>
        </w:rPr>
        <w:t xml:space="preserve">, I.A., Ali, B.J., </w:t>
      </w:r>
      <w:proofErr w:type="spellStart"/>
      <w:r w:rsidRPr="001438ED">
        <w:rPr>
          <w:rFonts w:asciiTheme="minorBidi" w:hAnsiTheme="minorBidi"/>
          <w:color w:val="222222"/>
          <w:sz w:val="24"/>
          <w:szCs w:val="24"/>
          <w:shd w:val="clear" w:color="auto" w:fill="FFFFFF"/>
        </w:rPr>
        <w:t>Shehadeh</w:t>
      </w:r>
      <w:proofErr w:type="spellEnd"/>
      <w:r w:rsidRPr="001438ED">
        <w:rPr>
          <w:rFonts w:asciiTheme="minorBidi" w:hAnsiTheme="minorBidi"/>
          <w:color w:val="222222"/>
          <w:sz w:val="24"/>
          <w:szCs w:val="24"/>
          <w:shd w:val="clear" w:color="auto" w:fill="FFFFFF"/>
        </w:rPr>
        <w:t xml:space="preserve">, M. and </w:t>
      </w:r>
      <w:proofErr w:type="spellStart"/>
      <w:r w:rsidRPr="001438ED">
        <w:rPr>
          <w:rFonts w:asciiTheme="minorBidi" w:hAnsiTheme="minorBidi"/>
          <w:color w:val="222222"/>
          <w:sz w:val="24"/>
          <w:szCs w:val="24"/>
          <w:shd w:val="clear" w:color="auto" w:fill="FFFFFF"/>
        </w:rPr>
        <w:t>Salhab</w:t>
      </w:r>
      <w:proofErr w:type="spellEnd"/>
      <w:r w:rsidRPr="001438ED">
        <w:rPr>
          <w:rFonts w:asciiTheme="minorBidi" w:hAnsiTheme="minorBidi"/>
          <w:color w:val="222222"/>
          <w:sz w:val="24"/>
          <w:szCs w:val="24"/>
          <w:shd w:val="clear" w:color="auto" w:fill="FFFFFF"/>
        </w:rPr>
        <w:t>, H.A., 2022. Visitor Management System Design and Implementation during the Covid-19 Pandemic. </w:t>
      </w:r>
      <w:r w:rsidRPr="001438ED">
        <w:rPr>
          <w:rFonts w:asciiTheme="minorBidi" w:hAnsiTheme="minorBidi"/>
          <w:i/>
          <w:iCs/>
          <w:color w:val="222222"/>
          <w:sz w:val="24"/>
          <w:szCs w:val="24"/>
          <w:shd w:val="clear" w:color="auto" w:fill="FFFFFF"/>
        </w:rPr>
        <w:t>Information Sciences Letters</w:t>
      </w:r>
      <w:r w:rsidRPr="001438ED">
        <w:rPr>
          <w:rFonts w:asciiTheme="minorBidi" w:hAnsiTheme="minorBidi"/>
          <w:color w:val="222222"/>
          <w:sz w:val="24"/>
          <w:szCs w:val="24"/>
          <w:shd w:val="clear" w:color="auto" w:fill="FFFFFF"/>
        </w:rPr>
        <w:t>, </w:t>
      </w:r>
      <w:r w:rsidRPr="001438ED">
        <w:rPr>
          <w:rFonts w:asciiTheme="minorBidi" w:hAnsiTheme="minorBidi"/>
          <w:i/>
          <w:iCs/>
          <w:color w:val="222222"/>
          <w:sz w:val="24"/>
          <w:szCs w:val="24"/>
          <w:shd w:val="clear" w:color="auto" w:fill="FFFFFF"/>
        </w:rPr>
        <w:t>11</w:t>
      </w:r>
      <w:r w:rsidRPr="001438ED">
        <w:rPr>
          <w:rFonts w:asciiTheme="minorBidi" w:hAnsiTheme="minorBidi"/>
          <w:color w:val="222222"/>
          <w:sz w:val="24"/>
          <w:szCs w:val="24"/>
          <w:shd w:val="clear" w:color="auto" w:fill="FFFFFF"/>
        </w:rPr>
        <w:t>(04).</w:t>
      </w:r>
    </w:p>
    <w:p w14:paraId="080E63A6"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proofErr w:type="spellStart"/>
      <w:r w:rsidRPr="001438ED">
        <w:rPr>
          <w:rFonts w:asciiTheme="minorBidi" w:hAnsiTheme="minorBidi"/>
          <w:color w:val="222222"/>
          <w:sz w:val="24"/>
          <w:szCs w:val="24"/>
          <w:shd w:val="clear" w:color="auto" w:fill="FFFFFF"/>
        </w:rPr>
        <w:t>Anagnostopoulou</w:t>
      </w:r>
      <w:proofErr w:type="spellEnd"/>
      <w:r w:rsidRPr="001438ED">
        <w:rPr>
          <w:rFonts w:asciiTheme="minorBidi" w:hAnsiTheme="minorBidi"/>
          <w:color w:val="222222"/>
          <w:sz w:val="24"/>
          <w:szCs w:val="24"/>
          <w:shd w:val="clear" w:color="auto" w:fill="FFFFFF"/>
        </w:rPr>
        <w:t xml:space="preserve">, S.C., </w:t>
      </w:r>
      <w:proofErr w:type="spellStart"/>
      <w:r w:rsidRPr="001438ED">
        <w:rPr>
          <w:rFonts w:asciiTheme="minorBidi" w:hAnsiTheme="minorBidi"/>
          <w:color w:val="222222"/>
          <w:sz w:val="24"/>
          <w:szCs w:val="24"/>
          <w:shd w:val="clear" w:color="auto" w:fill="FFFFFF"/>
        </w:rPr>
        <w:t>Buhalis</w:t>
      </w:r>
      <w:proofErr w:type="spellEnd"/>
      <w:r w:rsidRPr="001438ED">
        <w:rPr>
          <w:rFonts w:asciiTheme="minorBidi" w:hAnsiTheme="minorBidi"/>
          <w:color w:val="222222"/>
          <w:sz w:val="24"/>
          <w:szCs w:val="24"/>
          <w:shd w:val="clear" w:color="auto" w:fill="FFFFFF"/>
        </w:rPr>
        <w:t xml:space="preserve">, D., </w:t>
      </w:r>
      <w:proofErr w:type="spellStart"/>
      <w:r w:rsidRPr="001438ED">
        <w:rPr>
          <w:rFonts w:asciiTheme="minorBidi" w:hAnsiTheme="minorBidi"/>
          <w:color w:val="222222"/>
          <w:sz w:val="24"/>
          <w:szCs w:val="24"/>
          <w:shd w:val="clear" w:color="auto" w:fill="FFFFFF"/>
        </w:rPr>
        <w:t>Kountouri</w:t>
      </w:r>
      <w:proofErr w:type="spellEnd"/>
      <w:r w:rsidRPr="001438ED">
        <w:rPr>
          <w:rFonts w:asciiTheme="minorBidi" w:hAnsiTheme="minorBidi"/>
          <w:color w:val="222222"/>
          <w:sz w:val="24"/>
          <w:szCs w:val="24"/>
          <w:shd w:val="clear" w:color="auto" w:fill="FFFFFF"/>
        </w:rPr>
        <w:t xml:space="preserve">, I.L., </w:t>
      </w:r>
      <w:proofErr w:type="spellStart"/>
      <w:r w:rsidRPr="001438ED">
        <w:rPr>
          <w:rFonts w:asciiTheme="minorBidi" w:hAnsiTheme="minorBidi"/>
          <w:color w:val="222222"/>
          <w:sz w:val="24"/>
          <w:szCs w:val="24"/>
          <w:shd w:val="clear" w:color="auto" w:fill="FFFFFF"/>
        </w:rPr>
        <w:t>Manousakis</w:t>
      </w:r>
      <w:proofErr w:type="spellEnd"/>
      <w:r w:rsidRPr="001438ED">
        <w:rPr>
          <w:rFonts w:asciiTheme="minorBidi" w:hAnsiTheme="minorBidi"/>
          <w:color w:val="222222"/>
          <w:sz w:val="24"/>
          <w:szCs w:val="24"/>
          <w:shd w:val="clear" w:color="auto" w:fill="FFFFFF"/>
        </w:rPr>
        <w:t xml:space="preserve">, E.G. and </w:t>
      </w:r>
      <w:proofErr w:type="spellStart"/>
      <w:r w:rsidRPr="001438ED">
        <w:rPr>
          <w:rFonts w:asciiTheme="minorBidi" w:hAnsiTheme="minorBidi"/>
          <w:color w:val="222222"/>
          <w:sz w:val="24"/>
          <w:szCs w:val="24"/>
          <w:shd w:val="clear" w:color="auto" w:fill="FFFFFF"/>
        </w:rPr>
        <w:t>Tsekrekos</w:t>
      </w:r>
      <w:proofErr w:type="spellEnd"/>
      <w:r w:rsidRPr="001438ED">
        <w:rPr>
          <w:rFonts w:asciiTheme="minorBidi" w:hAnsiTheme="minorBidi"/>
          <w:color w:val="222222"/>
          <w:sz w:val="24"/>
          <w:szCs w:val="24"/>
          <w:shd w:val="clear" w:color="auto" w:fill="FFFFFF"/>
        </w:rPr>
        <w:t>, A.E., 2019. The impact of online reputation on hotel profitability. </w:t>
      </w:r>
      <w:r w:rsidRPr="001438ED">
        <w:rPr>
          <w:rFonts w:asciiTheme="minorBidi" w:hAnsiTheme="minorBidi"/>
          <w:i/>
          <w:iCs/>
          <w:color w:val="222222"/>
          <w:sz w:val="24"/>
          <w:szCs w:val="24"/>
          <w:shd w:val="clear" w:color="auto" w:fill="FFFFFF"/>
        </w:rPr>
        <w:t>International Journal of Contemporary Hospitality Management</w:t>
      </w:r>
      <w:r w:rsidRPr="001438ED">
        <w:rPr>
          <w:rFonts w:asciiTheme="minorBidi" w:hAnsiTheme="minorBidi"/>
          <w:color w:val="222222"/>
          <w:sz w:val="24"/>
          <w:szCs w:val="24"/>
          <w:shd w:val="clear" w:color="auto" w:fill="FFFFFF"/>
        </w:rPr>
        <w:t>, </w:t>
      </w:r>
      <w:r w:rsidRPr="001438ED">
        <w:rPr>
          <w:rFonts w:asciiTheme="minorBidi" w:hAnsiTheme="minorBidi"/>
          <w:i/>
          <w:iCs/>
          <w:color w:val="222222"/>
          <w:sz w:val="24"/>
          <w:szCs w:val="24"/>
          <w:shd w:val="clear" w:color="auto" w:fill="FFFFFF"/>
        </w:rPr>
        <w:t>32</w:t>
      </w:r>
      <w:r w:rsidRPr="001438ED">
        <w:rPr>
          <w:rFonts w:asciiTheme="minorBidi" w:hAnsiTheme="minorBidi"/>
          <w:color w:val="222222"/>
          <w:sz w:val="24"/>
          <w:szCs w:val="24"/>
          <w:shd w:val="clear" w:color="auto" w:fill="FFFFFF"/>
        </w:rPr>
        <w:t>(1), pp.20-39.</w:t>
      </w:r>
    </w:p>
    <w:p w14:paraId="2B119CEA"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proofErr w:type="spellStart"/>
      <w:r w:rsidRPr="001438ED">
        <w:rPr>
          <w:rFonts w:asciiTheme="minorBidi" w:hAnsiTheme="minorBidi"/>
          <w:color w:val="222222"/>
          <w:sz w:val="24"/>
          <w:szCs w:val="24"/>
          <w:shd w:val="clear" w:color="auto" w:fill="FFFFFF"/>
        </w:rPr>
        <w:t>Bagdan</w:t>
      </w:r>
      <w:proofErr w:type="spellEnd"/>
      <w:r w:rsidRPr="001438ED">
        <w:rPr>
          <w:rFonts w:asciiTheme="minorBidi" w:hAnsiTheme="minorBidi"/>
          <w:color w:val="222222"/>
          <w:sz w:val="24"/>
          <w:szCs w:val="24"/>
          <w:shd w:val="clear" w:color="auto" w:fill="FFFFFF"/>
        </w:rPr>
        <w:t>, P., 2019. </w:t>
      </w:r>
      <w:r w:rsidRPr="001438ED">
        <w:rPr>
          <w:rFonts w:asciiTheme="minorBidi" w:hAnsiTheme="minorBidi"/>
          <w:i/>
          <w:iCs/>
          <w:color w:val="222222"/>
          <w:sz w:val="24"/>
          <w:szCs w:val="24"/>
          <w:shd w:val="clear" w:color="auto" w:fill="FFFFFF"/>
        </w:rPr>
        <w:t>Guest service in the hospitality industry</w:t>
      </w:r>
      <w:r w:rsidRPr="001438ED">
        <w:rPr>
          <w:rFonts w:asciiTheme="minorBidi" w:hAnsiTheme="minorBidi"/>
          <w:color w:val="222222"/>
          <w:sz w:val="24"/>
          <w:szCs w:val="24"/>
          <w:shd w:val="clear" w:color="auto" w:fill="FFFFFF"/>
        </w:rPr>
        <w:t>. Kendall Hunt Publishing Company.</w:t>
      </w:r>
    </w:p>
    <w:p w14:paraId="5DBD8D08"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proofErr w:type="spellStart"/>
      <w:r w:rsidRPr="001438ED">
        <w:rPr>
          <w:rFonts w:asciiTheme="minorBidi" w:hAnsiTheme="minorBidi"/>
          <w:color w:val="222222"/>
          <w:sz w:val="24"/>
          <w:szCs w:val="24"/>
          <w:shd w:val="clear" w:color="auto" w:fill="FFFFFF"/>
        </w:rPr>
        <w:t>Buhalis</w:t>
      </w:r>
      <w:proofErr w:type="spellEnd"/>
      <w:r w:rsidRPr="001438ED">
        <w:rPr>
          <w:rFonts w:asciiTheme="minorBidi" w:hAnsiTheme="minorBidi"/>
          <w:color w:val="222222"/>
          <w:sz w:val="24"/>
          <w:szCs w:val="24"/>
          <w:shd w:val="clear" w:color="auto" w:fill="FFFFFF"/>
        </w:rPr>
        <w:t xml:space="preserve">, D. and </w:t>
      </w:r>
      <w:proofErr w:type="spellStart"/>
      <w:r w:rsidRPr="001438ED">
        <w:rPr>
          <w:rFonts w:asciiTheme="minorBidi" w:hAnsiTheme="minorBidi"/>
          <w:color w:val="222222"/>
          <w:sz w:val="24"/>
          <w:szCs w:val="24"/>
          <w:shd w:val="clear" w:color="auto" w:fill="FFFFFF"/>
        </w:rPr>
        <w:t>Moldavska</w:t>
      </w:r>
      <w:proofErr w:type="spellEnd"/>
      <w:r w:rsidRPr="001438ED">
        <w:rPr>
          <w:rFonts w:asciiTheme="minorBidi" w:hAnsiTheme="minorBidi"/>
          <w:color w:val="222222"/>
          <w:sz w:val="24"/>
          <w:szCs w:val="24"/>
          <w:shd w:val="clear" w:color="auto" w:fill="FFFFFF"/>
        </w:rPr>
        <w:t>, I., 2021. In-room voice-based AI digital assistants transforming on-site hotel services and guests’ experiences. In </w:t>
      </w:r>
      <w:r w:rsidRPr="001438ED">
        <w:rPr>
          <w:rFonts w:asciiTheme="minorBidi" w:hAnsiTheme="minorBidi"/>
          <w:i/>
          <w:iCs/>
          <w:color w:val="222222"/>
          <w:sz w:val="24"/>
          <w:szCs w:val="24"/>
          <w:shd w:val="clear" w:color="auto" w:fill="FFFFFF"/>
        </w:rPr>
        <w:t xml:space="preserve">Information and Communication Technologies in Tourism 2021: Proceedings of the ENTER 2021 </w:t>
      </w:r>
      <w:proofErr w:type="spellStart"/>
      <w:r w:rsidRPr="001438ED">
        <w:rPr>
          <w:rFonts w:asciiTheme="minorBidi" w:hAnsiTheme="minorBidi"/>
          <w:i/>
          <w:iCs/>
          <w:color w:val="222222"/>
          <w:sz w:val="24"/>
          <w:szCs w:val="24"/>
          <w:shd w:val="clear" w:color="auto" w:fill="FFFFFF"/>
        </w:rPr>
        <w:t>eTourism</w:t>
      </w:r>
      <w:proofErr w:type="spellEnd"/>
      <w:r w:rsidRPr="001438ED">
        <w:rPr>
          <w:rFonts w:asciiTheme="minorBidi" w:hAnsiTheme="minorBidi"/>
          <w:i/>
          <w:iCs/>
          <w:color w:val="222222"/>
          <w:sz w:val="24"/>
          <w:szCs w:val="24"/>
          <w:shd w:val="clear" w:color="auto" w:fill="FFFFFF"/>
        </w:rPr>
        <w:t xml:space="preserve"> Conference, January 19–22, 2021</w:t>
      </w:r>
      <w:r w:rsidRPr="001438ED">
        <w:rPr>
          <w:rFonts w:asciiTheme="minorBidi" w:hAnsiTheme="minorBidi"/>
          <w:color w:val="222222"/>
          <w:sz w:val="24"/>
          <w:szCs w:val="24"/>
          <w:shd w:val="clear" w:color="auto" w:fill="FFFFFF"/>
        </w:rPr>
        <w:t> (pp. 30-44). Springer International Publishing.</w:t>
      </w:r>
    </w:p>
    <w:p w14:paraId="4BD84572"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proofErr w:type="spellStart"/>
      <w:r w:rsidRPr="001438ED">
        <w:rPr>
          <w:rFonts w:asciiTheme="minorBidi" w:hAnsiTheme="minorBidi"/>
          <w:color w:val="222222"/>
          <w:sz w:val="24"/>
          <w:szCs w:val="24"/>
          <w:shd w:val="clear" w:color="auto" w:fill="FFFFFF"/>
        </w:rPr>
        <w:t>Buhalis</w:t>
      </w:r>
      <w:proofErr w:type="spellEnd"/>
      <w:r w:rsidRPr="001438ED">
        <w:rPr>
          <w:rFonts w:asciiTheme="minorBidi" w:hAnsiTheme="minorBidi"/>
          <w:color w:val="222222"/>
          <w:sz w:val="24"/>
          <w:szCs w:val="24"/>
          <w:shd w:val="clear" w:color="auto" w:fill="FFFFFF"/>
        </w:rPr>
        <w:t>, D., O’Connor, P. and Leung, R., 2023. Smart hospitality: from smart cities and smart tourism towards agile business ecosystems in networked destinations. </w:t>
      </w:r>
      <w:r w:rsidRPr="001438ED">
        <w:rPr>
          <w:rFonts w:asciiTheme="minorBidi" w:hAnsiTheme="minorBidi"/>
          <w:i/>
          <w:iCs/>
          <w:color w:val="222222"/>
          <w:sz w:val="24"/>
          <w:szCs w:val="24"/>
          <w:shd w:val="clear" w:color="auto" w:fill="FFFFFF"/>
        </w:rPr>
        <w:t>International Journal of Contemporary Hospitality Management</w:t>
      </w:r>
      <w:r w:rsidRPr="001438ED">
        <w:rPr>
          <w:rFonts w:asciiTheme="minorBidi" w:hAnsiTheme="minorBidi"/>
          <w:color w:val="222222"/>
          <w:sz w:val="24"/>
          <w:szCs w:val="24"/>
          <w:shd w:val="clear" w:color="auto" w:fill="FFFFFF"/>
        </w:rPr>
        <w:t>, </w:t>
      </w:r>
      <w:r w:rsidRPr="001438ED">
        <w:rPr>
          <w:rFonts w:asciiTheme="minorBidi" w:hAnsiTheme="minorBidi"/>
          <w:i/>
          <w:iCs/>
          <w:color w:val="222222"/>
          <w:sz w:val="24"/>
          <w:szCs w:val="24"/>
          <w:shd w:val="clear" w:color="auto" w:fill="FFFFFF"/>
        </w:rPr>
        <w:t>35</w:t>
      </w:r>
      <w:r w:rsidRPr="001438ED">
        <w:rPr>
          <w:rFonts w:asciiTheme="minorBidi" w:hAnsiTheme="minorBidi"/>
          <w:color w:val="222222"/>
          <w:sz w:val="24"/>
          <w:szCs w:val="24"/>
          <w:shd w:val="clear" w:color="auto" w:fill="FFFFFF"/>
        </w:rPr>
        <w:t>(1), pp.369-393.</w:t>
      </w:r>
    </w:p>
    <w:p w14:paraId="42ED0293"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r w:rsidRPr="001438ED">
        <w:rPr>
          <w:rFonts w:asciiTheme="minorBidi" w:hAnsiTheme="minorBidi"/>
          <w:color w:val="222222"/>
          <w:sz w:val="24"/>
          <w:szCs w:val="24"/>
          <w:shd w:val="clear" w:color="auto" w:fill="FFFFFF"/>
        </w:rPr>
        <w:t xml:space="preserve">Carlisle, S., Ivanov, S. and </w:t>
      </w:r>
      <w:proofErr w:type="spellStart"/>
      <w:r w:rsidRPr="001438ED">
        <w:rPr>
          <w:rFonts w:asciiTheme="minorBidi" w:hAnsiTheme="minorBidi"/>
          <w:color w:val="222222"/>
          <w:sz w:val="24"/>
          <w:szCs w:val="24"/>
          <w:shd w:val="clear" w:color="auto" w:fill="FFFFFF"/>
        </w:rPr>
        <w:t>Dijkmans</w:t>
      </w:r>
      <w:proofErr w:type="spellEnd"/>
      <w:r w:rsidRPr="001438ED">
        <w:rPr>
          <w:rFonts w:asciiTheme="minorBidi" w:hAnsiTheme="minorBidi"/>
          <w:color w:val="222222"/>
          <w:sz w:val="24"/>
          <w:szCs w:val="24"/>
          <w:shd w:val="clear" w:color="auto" w:fill="FFFFFF"/>
        </w:rPr>
        <w:t>, C., 2023. The digital skills divide: evidence from the European tourism industry. </w:t>
      </w:r>
      <w:r w:rsidRPr="001438ED">
        <w:rPr>
          <w:rFonts w:asciiTheme="minorBidi" w:hAnsiTheme="minorBidi"/>
          <w:i/>
          <w:iCs/>
          <w:color w:val="222222"/>
          <w:sz w:val="24"/>
          <w:szCs w:val="24"/>
          <w:shd w:val="clear" w:color="auto" w:fill="FFFFFF"/>
        </w:rPr>
        <w:t>Journal of Tourism Futures</w:t>
      </w:r>
      <w:r w:rsidRPr="001438ED">
        <w:rPr>
          <w:rFonts w:asciiTheme="minorBidi" w:hAnsiTheme="minorBidi"/>
          <w:color w:val="222222"/>
          <w:sz w:val="24"/>
          <w:szCs w:val="24"/>
          <w:shd w:val="clear" w:color="auto" w:fill="FFFFFF"/>
        </w:rPr>
        <w:t>, </w:t>
      </w:r>
      <w:r w:rsidRPr="001438ED">
        <w:rPr>
          <w:rFonts w:asciiTheme="minorBidi" w:hAnsiTheme="minorBidi"/>
          <w:i/>
          <w:iCs/>
          <w:color w:val="222222"/>
          <w:sz w:val="24"/>
          <w:szCs w:val="24"/>
          <w:shd w:val="clear" w:color="auto" w:fill="FFFFFF"/>
        </w:rPr>
        <w:t>9</w:t>
      </w:r>
      <w:r w:rsidRPr="001438ED">
        <w:rPr>
          <w:rFonts w:asciiTheme="minorBidi" w:hAnsiTheme="minorBidi"/>
          <w:color w:val="222222"/>
          <w:sz w:val="24"/>
          <w:szCs w:val="24"/>
          <w:shd w:val="clear" w:color="auto" w:fill="FFFFFF"/>
        </w:rPr>
        <w:t>(2), pp.240-266.</w:t>
      </w:r>
    </w:p>
    <w:p w14:paraId="1988AB47"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proofErr w:type="spellStart"/>
      <w:r w:rsidRPr="001438ED">
        <w:rPr>
          <w:rFonts w:asciiTheme="minorBidi" w:hAnsiTheme="minorBidi"/>
          <w:color w:val="222222"/>
          <w:sz w:val="24"/>
          <w:szCs w:val="24"/>
          <w:shd w:val="clear" w:color="auto" w:fill="FFFFFF"/>
        </w:rPr>
        <w:t>Ferdous</w:t>
      </w:r>
      <w:proofErr w:type="spellEnd"/>
      <w:r w:rsidRPr="001438ED">
        <w:rPr>
          <w:rFonts w:asciiTheme="minorBidi" w:hAnsiTheme="minorBidi"/>
          <w:color w:val="222222"/>
          <w:sz w:val="24"/>
          <w:szCs w:val="24"/>
          <w:shd w:val="clear" w:color="auto" w:fill="FFFFFF"/>
        </w:rPr>
        <w:t xml:space="preserve">, M.A. and </w:t>
      </w:r>
      <w:proofErr w:type="spellStart"/>
      <w:r w:rsidRPr="001438ED">
        <w:rPr>
          <w:rFonts w:asciiTheme="minorBidi" w:hAnsiTheme="minorBidi"/>
          <w:color w:val="222222"/>
          <w:sz w:val="24"/>
          <w:szCs w:val="24"/>
          <w:shd w:val="clear" w:color="auto" w:fill="FFFFFF"/>
        </w:rPr>
        <w:t>Mim</w:t>
      </w:r>
      <w:proofErr w:type="spellEnd"/>
      <w:r w:rsidRPr="001438ED">
        <w:rPr>
          <w:rFonts w:asciiTheme="minorBidi" w:hAnsiTheme="minorBidi"/>
          <w:color w:val="222222"/>
          <w:sz w:val="24"/>
          <w:szCs w:val="24"/>
          <w:shd w:val="clear" w:color="auto" w:fill="FFFFFF"/>
        </w:rPr>
        <w:t>, S., 2021. Factors Influencing Customers Satisfaction in Hospitality Industry: Fine Dining Restaurants.</w:t>
      </w:r>
    </w:p>
    <w:p w14:paraId="2B1F8F85" w14:textId="77777777" w:rsidR="008F39EC" w:rsidRPr="001438ED" w:rsidRDefault="008F39EC" w:rsidP="00C560BD">
      <w:pPr>
        <w:spacing w:line="360" w:lineRule="auto"/>
        <w:jc w:val="both"/>
        <w:rPr>
          <w:rFonts w:asciiTheme="minorBidi" w:hAnsiTheme="minorBidi"/>
          <w:sz w:val="24"/>
          <w:szCs w:val="24"/>
        </w:rPr>
      </w:pPr>
      <w:proofErr w:type="spellStart"/>
      <w:r w:rsidRPr="001438ED">
        <w:rPr>
          <w:rFonts w:asciiTheme="minorBidi" w:hAnsiTheme="minorBidi"/>
          <w:color w:val="222222"/>
          <w:sz w:val="24"/>
          <w:szCs w:val="24"/>
          <w:shd w:val="clear" w:color="auto" w:fill="FFFFFF"/>
        </w:rPr>
        <w:t>Filimonau</w:t>
      </w:r>
      <w:proofErr w:type="spellEnd"/>
      <w:r w:rsidRPr="001438ED">
        <w:rPr>
          <w:rFonts w:asciiTheme="minorBidi" w:hAnsiTheme="minorBidi"/>
          <w:color w:val="222222"/>
          <w:sz w:val="24"/>
          <w:szCs w:val="24"/>
          <w:shd w:val="clear" w:color="auto" w:fill="FFFFFF"/>
        </w:rPr>
        <w:t xml:space="preserve">, V. and </w:t>
      </w:r>
      <w:proofErr w:type="spellStart"/>
      <w:r w:rsidRPr="001438ED">
        <w:rPr>
          <w:rFonts w:asciiTheme="minorBidi" w:hAnsiTheme="minorBidi"/>
          <w:color w:val="222222"/>
          <w:sz w:val="24"/>
          <w:szCs w:val="24"/>
          <w:shd w:val="clear" w:color="auto" w:fill="FFFFFF"/>
        </w:rPr>
        <w:t>Magklaropoulou</w:t>
      </w:r>
      <w:proofErr w:type="spellEnd"/>
      <w:r w:rsidRPr="001438ED">
        <w:rPr>
          <w:rFonts w:asciiTheme="minorBidi" w:hAnsiTheme="minorBidi"/>
          <w:color w:val="222222"/>
          <w:sz w:val="24"/>
          <w:szCs w:val="24"/>
          <w:shd w:val="clear" w:color="auto" w:fill="FFFFFF"/>
        </w:rPr>
        <w:t>, A., 2020. Exploring the viability of a new ‘pay-as-you-</w:t>
      </w:r>
      <w:proofErr w:type="spellStart"/>
      <w:r w:rsidRPr="001438ED">
        <w:rPr>
          <w:rFonts w:asciiTheme="minorBidi" w:hAnsiTheme="minorBidi"/>
          <w:color w:val="222222"/>
          <w:sz w:val="24"/>
          <w:szCs w:val="24"/>
          <w:shd w:val="clear" w:color="auto" w:fill="FFFFFF"/>
        </w:rPr>
        <w:t>use’energy</w:t>
      </w:r>
      <w:proofErr w:type="spellEnd"/>
      <w:r w:rsidRPr="001438ED">
        <w:rPr>
          <w:rFonts w:asciiTheme="minorBidi" w:hAnsiTheme="minorBidi"/>
          <w:color w:val="222222"/>
          <w:sz w:val="24"/>
          <w:szCs w:val="24"/>
          <w:shd w:val="clear" w:color="auto" w:fill="FFFFFF"/>
        </w:rPr>
        <w:t xml:space="preserve"> management model in budget hotels. </w:t>
      </w:r>
      <w:r w:rsidRPr="001438ED">
        <w:rPr>
          <w:rFonts w:asciiTheme="minorBidi" w:hAnsiTheme="minorBidi"/>
          <w:i/>
          <w:iCs/>
          <w:color w:val="222222"/>
          <w:sz w:val="24"/>
          <w:szCs w:val="24"/>
          <w:shd w:val="clear" w:color="auto" w:fill="FFFFFF"/>
        </w:rPr>
        <w:t>International Journal of Hospitality Management</w:t>
      </w:r>
      <w:r w:rsidRPr="001438ED">
        <w:rPr>
          <w:rFonts w:asciiTheme="minorBidi" w:hAnsiTheme="minorBidi"/>
          <w:color w:val="222222"/>
          <w:sz w:val="24"/>
          <w:szCs w:val="24"/>
          <w:shd w:val="clear" w:color="auto" w:fill="FFFFFF"/>
        </w:rPr>
        <w:t>, </w:t>
      </w:r>
      <w:r w:rsidRPr="001438ED">
        <w:rPr>
          <w:rFonts w:asciiTheme="minorBidi" w:hAnsiTheme="minorBidi"/>
          <w:i/>
          <w:iCs/>
          <w:color w:val="222222"/>
          <w:sz w:val="24"/>
          <w:szCs w:val="24"/>
          <w:shd w:val="clear" w:color="auto" w:fill="FFFFFF"/>
        </w:rPr>
        <w:t>89</w:t>
      </w:r>
      <w:r w:rsidRPr="001438ED">
        <w:rPr>
          <w:rFonts w:asciiTheme="minorBidi" w:hAnsiTheme="minorBidi"/>
          <w:color w:val="222222"/>
          <w:sz w:val="24"/>
          <w:szCs w:val="24"/>
          <w:shd w:val="clear" w:color="auto" w:fill="FFFFFF"/>
        </w:rPr>
        <w:t>, p.102538.</w:t>
      </w:r>
    </w:p>
    <w:p w14:paraId="74D1BB27"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r w:rsidRPr="001438ED">
        <w:rPr>
          <w:rFonts w:asciiTheme="minorBidi" w:hAnsiTheme="minorBidi"/>
          <w:color w:val="222222"/>
          <w:sz w:val="24"/>
          <w:szCs w:val="24"/>
          <w:shd w:val="clear" w:color="auto" w:fill="FFFFFF"/>
        </w:rPr>
        <w:t>George, R., 2021. </w:t>
      </w:r>
      <w:r w:rsidRPr="001438ED">
        <w:rPr>
          <w:rFonts w:asciiTheme="minorBidi" w:hAnsiTheme="minorBidi"/>
          <w:i/>
          <w:iCs/>
          <w:color w:val="222222"/>
          <w:sz w:val="24"/>
          <w:szCs w:val="24"/>
          <w:shd w:val="clear" w:color="auto" w:fill="FFFFFF"/>
        </w:rPr>
        <w:t>Marketing tourism and hospitality: concepts and cases</w:t>
      </w:r>
      <w:r w:rsidRPr="001438ED">
        <w:rPr>
          <w:rFonts w:asciiTheme="minorBidi" w:hAnsiTheme="minorBidi"/>
          <w:color w:val="222222"/>
          <w:sz w:val="24"/>
          <w:szCs w:val="24"/>
          <w:shd w:val="clear" w:color="auto" w:fill="FFFFFF"/>
        </w:rPr>
        <w:t>. Springer Nature.</w:t>
      </w:r>
    </w:p>
    <w:p w14:paraId="2D05BF34" w14:textId="77777777" w:rsidR="008F39EC" w:rsidRPr="001438ED" w:rsidRDefault="008F39EC" w:rsidP="002A5FED">
      <w:pPr>
        <w:spacing w:line="360" w:lineRule="auto"/>
        <w:jc w:val="both"/>
        <w:rPr>
          <w:rFonts w:asciiTheme="minorBidi" w:hAnsiTheme="minorBidi"/>
          <w:color w:val="222222"/>
          <w:sz w:val="24"/>
          <w:szCs w:val="24"/>
          <w:shd w:val="clear" w:color="auto" w:fill="FFFFFF"/>
        </w:rPr>
      </w:pPr>
      <w:proofErr w:type="spellStart"/>
      <w:r w:rsidRPr="001438ED">
        <w:rPr>
          <w:rFonts w:asciiTheme="minorBidi" w:hAnsiTheme="minorBidi"/>
          <w:color w:val="222222"/>
          <w:sz w:val="24"/>
          <w:szCs w:val="24"/>
          <w:shd w:val="clear" w:color="auto" w:fill="FFFFFF"/>
        </w:rPr>
        <w:t>Ghorbani</w:t>
      </w:r>
      <w:proofErr w:type="spellEnd"/>
      <w:r w:rsidRPr="001438ED">
        <w:rPr>
          <w:rFonts w:asciiTheme="minorBidi" w:hAnsiTheme="minorBidi"/>
          <w:color w:val="222222"/>
          <w:sz w:val="24"/>
          <w:szCs w:val="24"/>
          <w:shd w:val="clear" w:color="auto" w:fill="FFFFFF"/>
        </w:rPr>
        <w:t xml:space="preserve">, A., </w:t>
      </w:r>
      <w:proofErr w:type="spellStart"/>
      <w:r w:rsidRPr="001438ED">
        <w:rPr>
          <w:rFonts w:asciiTheme="minorBidi" w:hAnsiTheme="minorBidi"/>
          <w:color w:val="222222"/>
          <w:sz w:val="24"/>
          <w:szCs w:val="24"/>
          <w:shd w:val="clear" w:color="auto" w:fill="FFFFFF"/>
        </w:rPr>
        <w:t>Mousazadeh</w:t>
      </w:r>
      <w:proofErr w:type="spellEnd"/>
      <w:r w:rsidRPr="001438ED">
        <w:rPr>
          <w:rFonts w:asciiTheme="minorBidi" w:hAnsiTheme="minorBidi"/>
          <w:color w:val="222222"/>
          <w:sz w:val="24"/>
          <w:szCs w:val="24"/>
          <w:shd w:val="clear" w:color="auto" w:fill="FFFFFF"/>
        </w:rPr>
        <w:t xml:space="preserve">, H., </w:t>
      </w:r>
      <w:proofErr w:type="spellStart"/>
      <w:r w:rsidRPr="001438ED">
        <w:rPr>
          <w:rFonts w:asciiTheme="minorBidi" w:hAnsiTheme="minorBidi"/>
          <w:color w:val="222222"/>
          <w:sz w:val="24"/>
          <w:szCs w:val="24"/>
          <w:shd w:val="clear" w:color="auto" w:fill="FFFFFF"/>
        </w:rPr>
        <w:t>Akbarzadeh</w:t>
      </w:r>
      <w:proofErr w:type="spellEnd"/>
      <w:r w:rsidRPr="001438ED">
        <w:rPr>
          <w:rFonts w:asciiTheme="minorBidi" w:hAnsiTheme="minorBidi"/>
          <w:color w:val="222222"/>
          <w:sz w:val="24"/>
          <w:szCs w:val="24"/>
          <w:shd w:val="clear" w:color="auto" w:fill="FFFFFF"/>
        </w:rPr>
        <w:t xml:space="preserve"> </w:t>
      </w:r>
      <w:proofErr w:type="spellStart"/>
      <w:r w:rsidRPr="001438ED">
        <w:rPr>
          <w:rFonts w:asciiTheme="minorBidi" w:hAnsiTheme="minorBidi"/>
          <w:color w:val="222222"/>
          <w:sz w:val="24"/>
          <w:szCs w:val="24"/>
          <w:shd w:val="clear" w:color="auto" w:fill="FFFFFF"/>
        </w:rPr>
        <w:t>Almani</w:t>
      </w:r>
      <w:proofErr w:type="spellEnd"/>
      <w:r w:rsidRPr="001438ED">
        <w:rPr>
          <w:rFonts w:asciiTheme="minorBidi" w:hAnsiTheme="minorBidi"/>
          <w:color w:val="222222"/>
          <w:sz w:val="24"/>
          <w:szCs w:val="24"/>
          <w:shd w:val="clear" w:color="auto" w:fill="FFFFFF"/>
        </w:rPr>
        <w:t xml:space="preserve">, F., </w:t>
      </w:r>
      <w:proofErr w:type="spellStart"/>
      <w:r w:rsidRPr="001438ED">
        <w:rPr>
          <w:rFonts w:asciiTheme="minorBidi" w:hAnsiTheme="minorBidi"/>
          <w:color w:val="222222"/>
          <w:sz w:val="24"/>
          <w:szCs w:val="24"/>
          <w:shd w:val="clear" w:color="auto" w:fill="FFFFFF"/>
        </w:rPr>
        <w:t>Lajevardi</w:t>
      </w:r>
      <w:proofErr w:type="spellEnd"/>
      <w:r w:rsidRPr="001438ED">
        <w:rPr>
          <w:rFonts w:asciiTheme="minorBidi" w:hAnsiTheme="minorBidi"/>
          <w:color w:val="222222"/>
          <w:sz w:val="24"/>
          <w:szCs w:val="24"/>
          <w:shd w:val="clear" w:color="auto" w:fill="FFFFFF"/>
        </w:rPr>
        <w:t xml:space="preserve">, M., </w:t>
      </w:r>
      <w:proofErr w:type="spellStart"/>
      <w:r w:rsidRPr="001438ED">
        <w:rPr>
          <w:rFonts w:asciiTheme="minorBidi" w:hAnsiTheme="minorBidi"/>
          <w:color w:val="222222"/>
          <w:sz w:val="24"/>
          <w:szCs w:val="24"/>
          <w:shd w:val="clear" w:color="auto" w:fill="FFFFFF"/>
        </w:rPr>
        <w:t>Hamidizadeh</w:t>
      </w:r>
      <w:proofErr w:type="spellEnd"/>
      <w:r w:rsidRPr="001438ED">
        <w:rPr>
          <w:rFonts w:asciiTheme="minorBidi" w:hAnsiTheme="minorBidi"/>
          <w:color w:val="222222"/>
          <w:sz w:val="24"/>
          <w:szCs w:val="24"/>
          <w:shd w:val="clear" w:color="auto" w:fill="FFFFFF"/>
        </w:rPr>
        <w:t xml:space="preserve">, M.R., </w:t>
      </w:r>
      <w:proofErr w:type="spellStart"/>
      <w:r w:rsidRPr="001438ED">
        <w:rPr>
          <w:rFonts w:asciiTheme="minorBidi" w:hAnsiTheme="minorBidi"/>
          <w:color w:val="222222"/>
          <w:sz w:val="24"/>
          <w:szCs w:val="24"/>
          <w:shd w:val="clear" w:color="auto" w:fill="FFFFFF"/>
        </w:rPr>
        <w:t>Orouei</w:t>
      </w:r>
      <w:proofErr w:type="spellEnd"/>
      <w:r w:rsidRPr="001438ED">
        <w:rPr>
          <w:rFonts w:asciiTheme="minorBidi" w:hAnsiTheme="minorBidi"/>
          <w:color w:val="222222"/>
          <w:sz w:val="24"/>
          <w:szCs w:val="24"/>
          <w:shd w:val="clear" w:color="auto" w:fill="FFFFFF"/>
        </w:rPr>
        <w:t xml:space="preserve">, M., Zhu, K. and </w:t>
      </w:r>
      <w:proofErr w:type="spellStart"/>
      <w:r w:rsidRPr="001438ED">
        <w:rPr>
          <w:rFonts w:asciiTheme="minorBidi" w:hAnsiTheme="minorBidi"/>
          <w:color w:val="222222"/>
          <w:sz w:val="24"/>
          <w:szCs w:val="24"/>
          <w:shd w:val="clear" w:color="auto" w:fill="FFFFFF"/>
        </w:rPr>
        <w:t>Dávid</w:t>
      </w:r>
      <w:proofErr w:type="spellEnd"/>
      <w:r w:rsidRPr="001438ED">
        <w:rPr>
          <w:rFonts w:asciiTheme="minorBidi" w:hAnsiTheme="minorBidi"/>
          <w:color w:val="222222"/>
          <w:sz w:val="24"/>
          <w:szCs w:val="24"/>
          <w:shd w:val="clear" w:color="auto" w:fill="FFFFFF"/>
        </w:rPr>
        <w:t xml:space="preserve">, L.D., 2023. </w:t>
      </w:r>
      <w:proofErr w:type="spellStart"/>
      <w:r w:rsidRPr="001438ED">
        <w:rPr>
          <w:rFonts w:asciiTheme="minorBidi" w:hAnsiTheme="minorBidi"/>
          <w:color w:val="222222"/>
          <w:sz w:val="24"/>
          <w:szCs w:val="24"/>
          <w:shd w:val="clear" w:color="auto" w:fill="FFFFFF"/>
        </w:rPr>
        <w:t>Reconceptualizing</w:t>
      </w:r>
      <w:proofErr w:type="spellEnd"/>
      <w:r w:rsidRPr="001438ED">
        <w:rPr>
          <w:rFonts w:asciiTheme="minorBidi" w:hAnsiTheme="minorBidi"/>
          <w:color w:val="222222"/>
          <w:sz w:val="24"/>
          <w:szCs w:val="24"/>
          <w:shd w:val="clear" w:color="auto" w:fill="FFFFFF"/>
        </w:rPr>
        <w:t xml:space="preserve"> customer perceived value in hotel management in turbulent times: A case study of metropolis five-star hotels during the COVID-19 Pandemic. </w:t>
      </w:r>
      <w:r w:rsidRPr="001438ED">
        <w:rPr>
          <w:rFonts w:asciiTheme="minorBidi" w:hAnsiTheme="minorBidi"/>
          <w:i/>
          <w:iCs/>
          <w:color w:val="222222"/>
          <w:sz w:val="24"/>
          <w:szCs w:val="24"/>
          <w:shd w:val="clear" w:color="auto" w:fill="FFFFFF"/>
        </w:rPr>
        <w:t>Sustainability</w:t>
      </w:r>
      <w:r w:rsidRPr="001438ED">
        <w:rPr>
          <w:rFonts w:asciiTheme="minorBidi" w:hAnsiTheme="minorBidi"/>
          <w:color w:val="222222"/>
          <w:sz w:val="24"/>
          <w:szCs w:val="24"/>
          <w:shd w:val="clear" w:color="auto" w:fill="FFFFFF"/>
        </w:rPr>
        <w:t>, </w:t>
      </w:r>
      <w:r w:rsidRPr="001438ED">
        <w:rPr>
          <w:rFonts w:asciiTheme="minorBidi" w:hAnsiTheme="minorBidi"/>
          <w:i/>
          <w:iCs/>
          <w:color w:val="222222"/>
          <w:sz w:val="24"/>
          <w:szCs w:val="24"/>
          <w:shd w:val="clear" w:color="auto" w:fill="FFFFFF"/>
        </w:rPr>
        <w:t>15</w:t>
      </w:r>
      <w:r w:rsidRPr="001438ED">
        <w:rPr>
          <w:rFonts w:asciiTheme="minorBidi" w:hAnsiTheme="minorBidi"/>
          <w:color w:val="222222"/>
          <w:sz w:val="24"/>
          <w:szCs w:val="24"/>
          <w:shd w:val="clear" w:color="auto" w:fill="FFFFFF"/>
        </w:rPr>
        <w:t>(8), p.7022.</w:t>
      </w:r>
    </w:p>
    <w:p w14:paraId="50850748"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r w:rsidRPr="001438ED">
        <w:rPr>
          <w:rFonts w:asciiTheme="minorBidi" w:hAnsiTheme="minorBidi"/>
          <w:color w:val="222222"/>
          <w:sz w:val="24"/>
          <w:szCs w:val="24"/>
          <w:shd w:val="clear" w:color="auto" w:fill="FFFFFF"/>
        </w:rPr>
        <w:t xml:space="preserve">González-González, T. and </w:t>
      </w:r>
      <w:proofErr w:type="spellStart"/>
      <w:r w:rsidRPr="001438ED">
        <w:rPr>
          <w:rFonts w:asciiTheme="minorBidi" w:hAnsiTheme="minorBidi"/>
          <w:color w:val="222222"/>
          <w:sz w:val="24"/>
          <w:szCs w:val="24"/>
          <w:shd w:val="clear" w:color="auto" w:fill="FFFFFF"/>
        </w:rPr>
        <w:t>García</w:t>
      </w:r>
      <w:proofErr w:type="spellEnd"/>
      <w:r w:rsidRPr="001438ED">
        <w:rPr>
          <w:rFonts w:asciiTheme="minorBidi" w:hAnsiTheme="minorBidi"/>
          <w:color w:val="222222"/>
          <w:sz w:val="24"/>
          <w:szCs w:val="24"/>
          <w:shd w:val="clear" w:color="auto" w:fill="FFFFFF"/>
        </w:rPr>
        <w:t>-Almeida, D.J., 2021. Frontline employee-driven innovation through suggestions in hospitality firms: The role of the employee’s creativity, knowledge, and motivation. </w:t>
      </w:r>
      <w:r w:rsidRPr="001438ED">
        <w:rPr>
          <w:rFonts w:asciiTheme="minorBidi" w:hAnsiTheme="minorBidi"/>
          <w:i/>
          <w:iCs/>
          <w:color w:val="222222"/>
          <w:sz w:val="24"/>
          <w:szCs w:val="24"/>
          <w:shd w:val="clear" w:color="auto" w:fill="FFFFFF"/>
        </w:rPr>
        <w:t>International Journal of Hospitality Management</w:t>
      </w:r>
      <w:r w:rsidRPr="001438ED">
        <w:rPr>
          <w:rFonts w:asciiTheme="minorBidi" w:hAnsiTheme="minorBidi"/>
          <w:color w:val="222222"/>
          <w:sz w:val="24"/>
          <w:szCs w:val="24"/>
          <w:shd w:val="clear" w:color="auto" w:fill="FFFFFF"/>
        </w:rPr>
        <w:t>, </w:t>
      </w:r>
      <w:r w:rsidRPr="001438ED">
        <w:rPr>
          <w:rFonts w:asciiTheme="minorBidi" w:hAnsiTheme="minorBidi"/>
          <w:i/>
          <w:iCs/>
          <w:color w:val="222222"/>
          <w:sz w:val="24"/>
          <w:szCs w:val="24"/>
          <w:shd w:val="clear" w:color="auto" w:fill="FFFFFF"/>
        </w:rPr>
        <w:t>94</w:t>
      </w:r>
      <w:r w:rsidRPr="001438ED">
        <w:rPr>
          <w:rFonts w:asciiTheme="minorBidi" w:hAnsiTheme="minorBidi"/>
          <w:color w:val="222222"/>
          <w:sz w:val="24"/>
          <w:szCs w:val="24"/>
          <w:shd w:val="clear" w:color="auto" w:fill="FFFFFF"/>
        </w:rPr>
        <w:t>, p.102877.</w:t>
      </w:r>
    </w:p>
    <w:p w14:paraId="1A752362"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proofErr w:type="spellStart"/>
      <w:r w:rsidRPr="001438ED">
        <w:rPr>
          <w:rFonts w:asciiTheme="minorBidi" w:hAnsiTheme="minorBidi"/>
          <w:color w:val="222222"/>
          <w:sz w:val="24"/>
          <w:szCs w:val="24"/>
          <w:shd w:val="clear" w:color="auto" w:fill="FFFFFF"/>
        </w:rPr>
        <w:t>Marneros</w:t>
      </w:r>
      <w:proofErr w:type="spellEnd"/>
      <w:r w:rsidRPr="001438ED">
        <w:rPr>
          <w:rFonts w:asciiTheme="minorBidi" w:hAnsiTheme="minorBidi"/>
          <w:color w:val="222222"/>
          <w:sz w:val="24"/>
          <w:szCs w:val="24"/>
          <w:shd w:val="clear" w:color="auto" w:fill="FFFFFF"/>
        </w:rPr>
        <w:t xml:space="preserve">, S., </w:t>
      </w:r>
      <w:proofErr w:type="spellStart"/>
      <w:r w:rsidRPr="001438ED">
        <w:rPr>
          <w:rFonts w:asciiTheme="minorBidi" w:hAnsiTheme="minorBidi"/>
          <w:color w:val="222222"/>
          <w:sz w:val="24"/>
          <w:szCs w:val="24"/>
          <w:shd w:val="clear" w:color="auto" w:fill="FFFFFF"/>
        </w:rPr>
        <w:t>Papageorgiou</w:t>
      </w:r>
      <w:proofErr w:type="spellEnd"/>
      <w:r w:rsidRPr="001438ED">
        <w:rPr>
          <w:rFonts w:asciiTheme="minorBidi" w:hAnsiTheme="minorBidi"/>
          <w:color w:val="222222"/>
          <w:sz w:val="24"/>
          <w:szCs w:val="24"/>
          <w:shd w:val="clear" w:color="auto" w:fill="FFFFFF"/>
        </w:rPr>
        <w:t xml:space="preserve">, G. and </w:t>
      </w:r>
      <w:proofErr w:type="spellStart"/>
      <w:r w:rsidRPr="001438ED">
        <w:rPr>
          <w:rFonts w:asciiTheme="minorBidi" w:hAnsiTheme="minorBidi"/>
          <w:color w:val="222222"/>
          <w:sz w:val="24"/>
          <w:szCs w:val="24"/>
          <w:shd w:val="clear" w:color="auto" w:fill="FFFFFF"/>
        </w:rPr>
        <w:t>Efstathiades</w:t>
      </w:r>
      <w:proofErr w:type="spellEnd"/>
      <w:r w:rsidRPr="001438ED">
        <w:rPr>
          <w:rFonts w:asciiTheme="minorBidi" w:hAnsiTheme="minorBidi"/>
          <w:color w:val="222222"/>
          <w:sz w:val="24"/>
          <w:szCs w:val="24"/>
          <w:shd w:val="clear" w:color="auto" w:fill="FFFFFF"/>
        </w:rPr>
        <w:t>, A., 2020. Identifying key success competencies for the hospitality industry: the perspectives of professionals. </w:t>
      </w:r>
      <w:r w:rsidRPr="001438ED">
        <w:rPr>
          <w:rFonts w:asciiTheme="minorBidi" w:hAnsiTheme="minorBidi"/>
          <w:i/>
          <w:iCs/>
          <w:color w:val="222222"/>
          <w:sz w:val="24"/>
          <w:szCs w:val="24"/>
          <w:shd w:val="clear" w:color="auto" w:fill="FFFFFF"/>
        </w:rPr>
        <w:t>Journal of Teaching in Travel &amp; Tourism</w:t>
      </w:r>
      <w:r w:rsidRPr="001438ED">
        <w:rPr>
          <w:rFonts w:asciiTheme="minorBidi" w:hAnsiTheme="minorBidi"/>
          <w:color w:val="222222"/>
          <w:sz w:val="24"/>
          <w:szCs w:val="24"/>
          <w:shd w:val="clear" w:color="auto" w:fill="FFFFFF"/>
        </w:rPr>
        <w:t>, </w:t>
      </w:r>
      <w:r w:rsidRPr="001438ED">
        <w:rPr>
          <w:rFonts w:asciiTheme="minorBidi" w:hAnsiTheme="minorBidi"/>
          <w:i/>
          <w:iCs/>
          <w:color w:val="222222"/>
          <w:sz w:val="24"/>
          <w:szCs w:val="24"/>
          <w:shd w:val="clear" w:color="auto" w:fill="FFFFFF"/>
        </w:rPr>
        <w:t>20</w:t>
      </w:r>
      <w:r w:rsidRPr="001438ED">
        <w:rPr>
          <w:rFonts w:asciiTheme="minorBidi" w:hAnsiTheme="minorBidi"/>
          <w:color w:val="222222"/>
          <w:sz w:val="24"/>
          <w:szCs w:val="24"/>
          <w:shd w:val="clear" w:color="auto" w:fill="FFFFFF"/>
        </w:rPr>
        <w:t>(4), pp.237-261.</w:t>
      </w:r>
    </w:p>
    <w:p w14:paraId="1ADB325B"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r w:rsidRPr="001438ED">
        <w:rPr>
          <w:rFonts w:asciiTheme="minorBidi" w:hAnsiTheme="minorBidi"/>
          <w:color w:val="222222"/>
          <w:sz w:val="24"/>
          <w:szCs w:val="24"/>
          <w:shd w:val="clear" w:color="auto" w:fill="FFFFFF"/>
        </w:rPr>
        <w:t>Park, K.H. and Kim, D.K., 2021. Understanding the relationships among emotional exhaustion, job satisfaction, and emotional intelligence of hotel front desk employees. </w:t>
      </w:r>
      <w:r w:rsidRPr="001438ED">
        <w:rPr>
          <w:rFonts w:asciiTheme="minorBidi" w:hAnsiTheme="minorBidi"/>
          <w:i/>
          <w:iCs/>
          <w:color w:val="222222"/>
          <w:sz w:val="24"/>
          <w:szCs w:val="24"/>
          <w:shd w:val="clear" w:color="auto" w:fill="FFFFFF"/>
        </w:rPr>
        <w:t>Asia Pacific Journal of Tourism Research</w:t>
      </w:r>
      <w:r w:rsidRPr="001438ED">
        <w:rPr>
          <w:rFonts w:asciiTheme="minorBidi" w:hAnsiTheme="minorBidi"/>
          <w:color w:val="222222"/>
          <w:sz w:val="24"/>
          <w:szCs w:val="24"/>
          <w:shd w:val="clear" w:color="auto" w:fill="FFFFFF"/>
        </w:rPr>
        <w:t>, </w:t>
      </w:r>
      <w:r w:rsidRPr="001438ED">
        <w:rPr>
          <w:rFonts w:asciiTheme="minorBidi" w:hAnsiTheme="minorBidi"/>
          <w:i/>
          <w:iCs/>
          <w:color w:val="222222"/>
          <w:sz w:val="24"/>
          <w:szCs w:val="24"/>
          <w:shd w:val="clear" w:color="auto" w:fill="FFFFFF"/>
        </w:rPr>
        <w:t>26</w:t>
      </w:r>
      <w:r w:rsidRPr="001438ED">
        <w:rPr>
          <w:rFonts w:asciiTheme="minorBidi" w:hAnsiTheme="minorBidi"/>
          <w:color w:val="222222"/>
          <w:sz w:val="24"/>
          <w:szCs w:val="24"/>
          <w:shd w:val="clear" w:color="auto" w:fill="FFFFFF"/>
        </w:rPr>
        <w:t>(5), pp.504-515.</w:t>
      </w:r>
    </w:p>
    <w:p w14:paraId="66279909"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proofErr w:type="spellStart"/>
      <w:r w:rsidRPr="001438ED">
        <w:rPr>
          <w:rFonts w:asciiTheme="minorBidi" w:hAnsiTheme="minorBidi"/>
          <w:color w:val="222222"/>
          <w:sz w:val="24"/>
          <w:szCs w:val="24"/>
          <w:shd w:val="clear" w:color="auto" w:fill="FFFFFF"/>
        </w:rPr>
        <w:t>Sann</w:t>
      </w:r>
      <w:proofErr w:type="spellEnd"/>
      <w:r w:rsidRPr="001438ED">
        <w:rPr>
          <w:rFonts w:asciiTheme="minorBidi" w:hAnsiTheme="minorBidi"/>
          <w:color w:val="222222"/>
          <w:sz w:val="24"/>
          <w:szCs w:val="24"/>
          <w:shd w:val="clear" w:color="auto" w:fill="FFFFFF"/>
        </w:rPr>
        <w:t xml:space="preserve">, R. and Lai, P.C., 2020. Understanding </w:t>
      </w:r>
      <w:proofErr w:type="spellStart"/>
      <w:r w:rsidRPr="001438ED">
        <w:rPr>
          <w:rFonts w:asciiTheme="minorBidi" w:hAnsiTheme="minorBidi"/>
          <w:color w:val="222222"/>
          <w:sz w:val="24"/>
          <w:szCs w:val="24"/>
          <w:shd w:val="clear" w:color="auto" w:fill="FFFFFF"/>
        </w:rPr>
        <w:t>homophily</w:t>
      </w:r>
      <w:proofErr w:type="spellEnd"/>
      <w:r w:rsidRPr="001438ED">
        <w:rPr>
          <w:rFonts w:asciiTheme="minorBidi" w:hAnsiTheme="minorBidi"/>
          <w:color w:val="222222"/>
          <w:sz w:val="24"/>
          <w:szCs w:val="24"/>
          <w:shd w:val="clear" w:color="auto" w:fill="FFFFFF"/>
        </w:rPr>
        <w:t xml:space="preserve"> of service failure within the hotel guest cycle: Applying NLP-aspect-based sentiment analysis to the hospitality industry. </w:t>
      </w:r>
      <w:r w:rsidRPr="001438ED">
        <w:rPr>
          <w:rFonts w:asciiTheme="minorBidi" w:hAnsiTheme="minorBidi"/>
          <w:i/>
          <w:iCs/>
          <w:color w:val="222222"/>
          <w:sz w:val="24"/>
          <w:szCs w:val="24"/>
          <w:shd w:val="clear" w:color="auto" w:fill="FFFFFF"/>
        </w:rPr>
        <w:t>International Journal of Hospitality Management</w:t>
      </w:r>
      <w:r w:rsidRPr="001438ED">
        <w:rPr>
          <w:rFonts w:asciiTheme="minorBidi" w:hAnsiTheme="minorBidi"/>
          <w:color w:val="222222"/>
          <w:sz w:val="24"/>
          <w:szCs w:val="24"/>
          <w:shd w:val="clear" w:color="auto" w:fill="FFFFFF"/>
        </w:rPr>
        <w:t>, </w:t>
      </w:r>
      <w:r w:rsidRPr="001438ED">
        <w:rPr>
          <w:rFonts w:asciiTheme="minorBidi" w:hAnsiTheme="minorBidi"/>
          <w:i/>
          <w:iCs/>
          <w:color w:val="222222"/>
          <w:sz w:val="24"/>
          <w:szCs w:val="24"/>
          <w:shd w:val="clear" w:color="auto" w:fill="FFFFFF"/>
        </w:rPr>
        <w:t>91</w:t>
      </w:r>
      <w:r w:rsidRPr="001438ED">
        <w:rPr>
          <w:rFonts w:asciiTheme="minorBidi" w:hAnsiTheme="minorBidi"/>
          <w:color w:val="222222"/>
          <w:sz w:val="24"/>
          <w:szCs w:val="24"/>
          <w:shd w:val="clear" w:color="auto" w:fill="FFFFFF"/>
        </w:rPr>
        <w:t>, p.102678.</w:t>
      </w:r>
    </w:p>
    <w:p w14:paraId="1826CF28"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r w:rsidRPr="001438ED">
        <w:rPr>
          <w:rFonts w:asciiTheme="minorBidi" w:hAnsiTheme="minorBidi"/>
          <w:color w:val="222222"/>
          <w:sz w:val="24"/>
          <w:szCs w:val="24"/>
          <w:shd w:val="clear" w:color="auto" w:fill="FFFFFF"/>
        </w:rPr>
        <w:t>Shin, H., Perdue, R.R. and Kang, J., 2019. Front desk technology innovation in hotels: A managerial perspective. </w:t>
      </w:r>
      <w:r w:rsidRPr="001438ED">
        <w:rPr>
          <w:rFonts w:asciiTheme="minorBidi" w:hAnsiTheme="minorBidi"/>
          <w:i/>
          <w:iCs/>
          <w:color w:val="222222"/>
          <w:sz w:val="24"/>
          <w:szCs w:val="24"/>
          <w:shd w:val="clear" w:color="auto" w:fill="FFFFFF"/>
        </w:rPr>
        <w:t>Tourism Management</w:t>
      </w:r>
      <w:r w:rsidRPr="001438ED">
        <w:rPr>
          <w:rFonts w:asciiTheme="minorBidi" w:hAnsiTheme="minorBidi"/>
          <w:color w:val="222222"/>
          <w:sz w:val="24"/>
          <w:szCs w:val="24"/>
          <w:shd w:val="clear" w:color="auto" w:fill="FFFFFF"/>
        </w:rPr>
        <w:t>, </w:t>
      </w:r>
      <w:r w:rsidRPr="001438ED">
        <w:rPr>
          <w:rFonts w:asciiTheme="minorBidi" w:hAnsiTheme="minorBidi"/>
          <w:i/>
          <w:iCs/>
          <w:color w:val="222222"/>
          <w:sz w:val="24"/>
          <w:szCs w:val="24"/>
          <w:shd w:val="clear" w:color="auto" w:fill="FFFFFF"/>
        </w:rPr>
        <w:t>74</w:t>
      </w:r>
      <w:r w:rsidRPr="001438ED">
        <w:rPr>
          <w:rFonts w:asciiTheme="minorBidi" w:hAnsiTheme="minorBidi"/>
          <w:color w:val="222222"/>
          <w:sz w:val="24"/>
          <w:szCs w:val="24"/>
          <w:shd w:val="clear" w:color="auto" w:fill="FFFFFF"/>
        </w:rPr>
        <w:t>, pp.310-318.</w:t>
      </w:r>
    </w:p>
    <w:p w14:paraId="23E5DFB0"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proofErr w:type="spellStart"/>
      <w:r w:rsidRPr="001438ED">
        <w:rPr>
          <w:rFonts w:asciiTheme="minorBidi" w:hAnsiTheme="minorBidi"/>
          <w:color w:val="222222"/>
          <w:sz w:val="24"/>
          <w:szCs w:val="24"/>
          <w:shd w:val="clear" w:color="auto" w:fill="FFFFFF"/>
        </w:rPr>
        <w:t>Stringam</w:t>
      </w:r>
      <w:proofErr w:type="spellEnd"/>
      <w:r w:rsidRPr="001438ED">
        <w:rPr>
          <w:rFonts w:asciiTheme="minorBidi" w:hAnsiTheme="minorBidi"/>
          <w:color w:val="222222"/>
          <w:sz w:val="24"/>
          <w:szCs w:val="24"/>
          <w:shd w:val="clear" w:color="auto" w:fill="FFFFFF"/>
        </w:rPr>
        <w:t xml:space="preserve">, B.B. and </w:t>
      </w:r>
      <w:proofErr w:type="spellStart"/>
      <w:r w:rsidRPr="001438ED">
        <w:rPr>
          <w:rFonts w:asciiTheme="minorBidi" w:hAnsiTheme="minorBidi"/>
          <w:color w:val="222222"/>
          <w:sz w:val="24"/>
          <w:szCs w:val="24"/>
          <w:shd w:val="clear" w:color="auto" w:fill="FFFFFF"/>
        </w:rPr>
        <w:t>Gerdes</w:t>
      </w:r>
      <w:proofErr w:type="spellEnd"/>
      <w:r w:rsidRPr="001438ED">
        <w:rPr>
          <w:rFonts w:asciiTheme="minorBidi" w:hAnsiTheme="minorBidi"/>
          <w:color w:val="222222"/>
          <w:sz w:val="24"/>
          <w:szCs w:val="24"/>
          <w:shd w:val="clear" w:color="auto" w:fill="FFFFFF"/>
        </w:rPr>
        <w:t>, J.H., 2021. Hotel and guest room technology. </w:t>
      </w:r>
      <w:r w:rsidRPr="001438ED">
        <w:rPr>
          <w:rFonts w:asciiTheme="minorBidi" w:hAnsiTheme="minorBidi"/>
          <w:i/>
          <w:iCs/>
          <w:color w:val="222222"/>
          <w:sz w:val="24"/>
          <w:szCs w:val="24"/>
          <w:shd w:val="clear" w:color="auto" w:fill="FFFFFF"/>
        </w:rPr>
        <w:t>University of South Florida (USF) M3 Publishing</w:t>
      </w:r>
      <w:r w:rsidRPr="001438ED">
        <w:rPr>
          <w:rFonts w:asciiTheme="minorBidi" w:hAnsiTheme="minorBidi"/>
          <w:color w:val="222222"/>
          <w:sz w:val="24"/>
          <w:szCs w:val="24"/>
          <w:shd w:val="clear" w:color="auto" w:fill="FFFFFF"/>
        </w:rPr>
        <w:t>, </w:t>
      </w:r>
      <w:r w:rsidRPr="001438ED">
        <w:rPr>
          <w:rFonts w:asciiTheme="minorBidi" w:hAnsiTheme="minorBidi"/>
          <w:i/>
          <w:iCs/>
          <w:color w:val="222222"/>
          <w:sz w:val="24"/>
          <w:szCs w:val="24"/>
          <w:shd w:val="clear" w:color="auto" w:fill="FFFFFF"/>
        </w:rPr>
        <w:t>17</w:t>
      </w:r>
      <w:r w:rsidRPr="001438ED">
        <w:rPr>
          <w:rFonts w:asciiTheme="minorBidi" w:hAnsiTheme="minorBidi"/>
          <w:color w:val="222222"/>
          <w:sz w:val="24"/>
          <w:szCs w:val="24"/>
          <w:shd w:val="clear" w:color="auto" w:fill="FFFFFF"/>
        </w:rPr>
        <w:t>(9781732127593), p.6.</w:t>
      </w:r>
    </w:p>
    <w:p w14:paraId="44C33895"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proofErr w:type="spellStart"/>
      <w:r w:rsidRPr="001438ED">
        <w:rPr>
          <w:rFonts w:asciiTheme="minorBidi" w:hAnsiTheme="minorBidi"/>
          <w:color w:val="222222"/>
          <w:sz w:val="24"/>
          <w:szCs w:val="24"/>
          <w:shd w:val="clear" w:color="auto" w:fill="FFFFFF"/>
        </w:rPr>
        <w:t>Tomczyk</w:t>
      </w:r>
      <w:proofErr w:type="spellEnd"/>
      <w:r w:rsidRPr="001438ED">
        <w:rPr>
          <w:rFonts w:asciiTheme="minorBidi" w:hAnsiTheme="minorBidi"/>
          <w:color w:val="222222"/>
          <w:sz w:val="24"/>
          <w:szCs w:val="24"/>
          <w:shd w:val="clear" w:color="auto" w:fill="FFFFFF"/>
        </w:rPr>
        <w:t xml:space="preserve">, A.T., </w:t>
      </w:r>
      <w:proofErr w:type="spellStart"/>
      <w:r w:rsidRPr="001438ED">
        <w:rPr>
          <w:rFonts w:asciiTheme="minorBidi" w:hAnsiTheme="minorBidi"/>
          <w:color w:val="222222"/>
          <w:sz w:val="24"/>
          <w:szCs w:val="24"/>
          <w:shd w:val="clear" w:color="auto" w:fill="FFFFFF"/>
        </w:rPr>
        <w:t>Buhalis</w:t>
      </w:r>
      <w:proofErr w:type="spellEnd"/>
      <w:r w:rsidRPr="001438ED">
        <w:rPr>
          <w:rFonts w:asciiTheme="minorBidi" w:hAnsiTheme="minorBidi"/>
          <w:color w:val="222222"/>
          <w:sz w:val="24"/>
          <w:szCs w:val="24"/>
          <w:shd w:val="clear" w:color="auto" w:fill="FFFFFF"/>
        </w:rPr>
        <w:t>, D., Fan, D.X. and Williams, N.L., 2022. Price-personalization: Customer typology based on hospitality business. </w:t>
      </w:r>
      <w:r w:rsidRPr="001438ED">
        <w:rPr>
          <w:rFonts w:asciiTheme="minorBidi" w:hAnsiTheme="minorBidi"/>
          <w:i/>
          <w:iCs/>
          <w:color w:val="222222"/>
          <w:sz w:val="24"/>
          <w:szCs w:val="24"/>
          <w:shd w:val="clear" w:color="auto" w:fill="FFFFFF"/>
        </w:rPr>
        <w:t>Journal of Business Research</w:t>
      </w:r>
      <w:r w:rsidRPr="001438ED">
        <w:rPr>
          <w:rFonts w:asciiTheme="minorBidi" w:hAnsiTheme="minorBidi"/>
          <w:color w:val="222222"/>
          <w:sz w:val="24"/>
          <w:szCs w:val="24"/>
          <w:shd w:val="clear" w:color="auto" w:fill="FFFFFF"/>
        </w:rPr>
        <w:t>, </w:t>
      </w:r>
      <w:r w:rsidRPr="001438ED">
        <w:rPr>
          <w:rFonts w:asciiTheme="minorBidi" w:hAnsiTheme="minorBidi"/>
          <w:i/>
          <w:iCs/>
          <w:color w:val="222222"/>
          <w:sz w:val="24"/>
          <w:szCs w:val="24"/>
          <w:shd w:val="clear" w:color="auto" w:fill="FFFFFF"/>
        </w:rPr>
        <w:t>147</w:t>
      </w:r>
      <w:r w:rsidRPr="001438ED">
        <w:rPr>
          <w:rFonts w:asciiTheme="minorBidi" w:hAnsiTheme="minorBidi"/>
          <w:color w:val="222222"/>
          <w:sz w:val="24"/>
          <w:szCs w:val="24"/>
          <w:shd w:val="clear" w:color="auto" w:fill="FFFFFF"/>
        </w:rPr>
        <w:t>, pp.462-476.</w:t>
      </w:r>
    </w:p>
    <w:p w14:paraId="105E7736"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r w:rsidRPr="001438ED">
        <w:rPr>
          <w:rFonts w:asciiTheme="minorBidi" w:hAnsiTheme="minorBidi"/>
          <w:color w:val="222222"/>
          <w:sz w:val="24"/>
          <w:szCs w:val="24"/>
          <w:shd w:val="clear" w:color="auto" w:fill="FFFFFF"/>
        </w:rPr>
        <w:t>Yu, J., Seo, J. and Hyun, S.S., 2021. Perceived hygiene attributes in the hotel industry: customer retention amid the COVID-19 crisis. </w:t>
      </w:r>
      <w:r w:rsidRPr="001438ED">
        <w:rPr>
          <w:rFonts w:asciiTheme="minorBidi" w:hAnsiTheme="minorBidi"/>
          <w:i/>
          <w:iCs/>
          <w:color w:val="222222"/>
          <w:sz w:val="24"/>
          <w:szCs w:val="24"/>
          <w:shd w:val="clear" w:color="auto" w:fill="FFFFFF"/>
        </w:rPr>
        <w:t>International Journal of Hospitality Management</w:t>
      </w:r>
      <w:r w:rsidRPr="001438ED">
        <w:rPr>
          <w:rFonts w:asciiTheme="minorBidi" w:hAnsiTheme="minorBidi"/>
          <w:color w:val="222222"/>
          <w:sz w:val="24"/>
          <w:szCs w:val="24"/>
          <w:shd w:val="clear" w:color="auto" w:fill="FFFFFF"/>
        </w:rPr>
        <w:t>, </w:t>
      </w:r>
      <w:r w:rsidRPr="001438ED">
        <w:rPr>
          <w:rFonts w:asciiTheme="minorBidi" w:hAnsiTheme="minorBidi"/>
          <w:i/>
          <w:iCs/>
          <w:color w:val="222222"/>
          <w:sz w:val="24"/>
          <w:szCs w:val="24"/>
          <w:shd w:val="clear" w:color="auto" w:fill="FFFFFF"/>
        </w:rPr>
        <w:t>93</w:t>
      </w:r>
      <w:r w:rsidRPr="001438ED">
        <w:rPr>
          <w:rFonts w:asciiTheme="minorBidi" w:hAnsiTheme="minorBidi"/>
          <w:color w:val="222222"/>
          <w:sz w:val="24"/>
          <w:szCs w:val="24"/>
          <w:shd w:val="clear" w:color="auto" w:fill="FFFFFF"/>
        </w:rPr>
        <w:t>, p.102768.</w:t>
      </w:r>
    </w:p>
    <w:p w14:paraId="1310063F" w14:textId="77777777" w:rsidR="008F39EC" w:rsidRPr="001438ED" w:rsidRDefault="008F39EC" w:rsidP="00C560BD">
      <w:pPr>
        <w:spacing w:line="360" w:lineRule="auto"/>
        <w:jc w:val="both"/>
        <w:rPr>
          <w:rFonts w:asciiTheme="minorBidi" w:hAnsiTheme="minorBidi"/>
          <w:color w:val="222222"/>
          <w:sz w:val="24"/>
          <w:szCs w:val="24"/>
          <w:shd w:val="clear" w:color="auto" w:fill="FFFFFF"/>
        </w:rPr>
      </w:pPr>
      <w:proofErr w:type="spellStart"/>
      <w:r w:rsidRPr="001438ED">
        <w:rPr>
          <w:rFonts w:asciiTheme="minorBidi" w:hAnsiTheme="minorBidi"/>
          <w:color w:val="222222"/>
          <w:sz w:val="24"/>
          <w:szCs w:val="24"/>
          <w:shd w:val="clear" w:color="auto" w:fill="FFFFFF"/>
        </w:rPr>
        <w:t>Yuksel</w:t>
      </w:r>
      <w:proofErr w:type="spellEnd"/>
      <w:r w:rsidRPr="001438ED">
        <w:rPr>
          <w:rFonts w:asciiTheme="minorBidi" w:hAnsiTheme="minorBidi"/>
          <w:color w:val="222222"/>
          <w:sz w:val="24"/>
          <w:szCs w:val="24"/>
          <w:shd w:val="clear" w:color="auto" w:fill="FFFFFF"/>
        </w:rPr>
        <w:t xml:space="preserve">, A.S., </w:t>
      </w:r>
      <w:proofErr w:type="spellStart"/>
      <w:r w:rsidRPr="001438ED">
        <w:rPr>
          <w:rFonts w:asciiTheme="minorBidi" w:hAnsiTheme="minorBidi"/>
          <w:color w:val="222222"/>
          <w:sz w:val="24"/>
          <w:szCs w:val="24"/>
          <w:shd w:val="clear" w:color="auto" w:fill="FFFFFF"/>
        </w:rPr>
        <w:t>Cankaya</w:t>
      </w:r>
      <w:proofErr w:type="spellEnd"/>
      <w:r w:rsidRPr="001438ED">
        <w:rPr>
          <w:rFonts w:asciiTheme="minorBidi" w:hAnsiTheme="minorBidi"/>
          <w:color w:val="222222"/>
          <w:sz w:val="24"/>
          <w:szCs w:val="24"/>
          <w:shd w:val="clear" w:color="auto" w:fill="FFFFFF"/>
        </w:rPr>
        <w:t xml:space="preserve">, I.A. and </w:t>
      </w:r>
      <w:proofErr w:type="spellStart"/>
      <w:r w:rsidRPr="001438ED">
        <w:rPr>
          <w:rFonts w:asciiTheme="minorBidi" w:hAnsiTheme="minorBidi"/>
          <w:color w:val="222222"/>
          <w:sz w:val="24"/>
          <w:szCs w:val="24"/>
          <w:shd w:val="clear" w:color="auto" w:fill="FFFFFF"/>
        </w:rPr>
        <w:t>Cankaya</w:t>
      </w:r>
      <w:proofErr w:type="spellEnd"/>
      <w:r w:rsidRPr="001438ED">
        <w:rPr>
          <w:rFonts w:asciiTheme="minorBidi" w:hAnsiTheme="minorBidi"/>
          <w:color w:val="222222"/>
          <w:sz w:val="24"/>
          <w:szCs w:val="24"/>
          <w:shd w:val="clear" w:color="auto" w:fill="FFFFFF"/>
        </w:rPr>
        <w:t xml:space="preserve">, S.F., 2020. </w:t>
      </w:r>
      <w:proofErr w:type="spellStart"/>
      <w:r w:rsidRPr="001438ED">
        <w:rPr>
          <w:rFonts w:asciiTheme="minorBidi" w:hAnsiTheme="minorBidi"/>
          <w:color w:val="222222"/>
          <w:sz w:val="24"/>
          <w:szCs w:val="24"/>
          <w:shd w:val="clear" w:color="auto" w:fill="FFFFFF"/>
        </w:rPr>
        <w:t>IoT</w:t>
      </w:r>
      <w:proofErr w:type="spellEnd"/>
      <w:r w:rsidRPr="001438ED">
        <w:rPr>
          <w:rFonts w:asciiTheme="minorBidi" w:hAnsiTheme="minorBidi"/>
          <w:color w:val="222222"/>
          <w:sz w:val="24"/>
          <w:szCs w:val="24"/>
          <w:shd w:val="clear" w:color="auto" w:fill="FFFFFF"/>
        </w:rPr>
        <w:t xml:space="preserve"> for hospitality industry: paperless buffet management. In </w:t>
      </w:r>
      <w:r w:rsidRPr="001438ED">
        <w:rPr>
          <w:rFonts w:asciiTheme="minorBidi" w:hAnsiTheme="minorBidi"/>
          <w:i/>
          <w:iCs/>
          <w:color w:val="222222"/>
          <w:sz w:val="24"/>
          <w:szCs w:val="24"/>
          <w:shd w:val="clear" w:color="auto" w:fill="FFFFFF"/>
        </w:rPr>
        <w:t>Securing the Internet of Things: Concepts, Methodologies, Tools, and Applications</w:t>
      </w:r>
      <w:r w:rsidRPr="001438ED">
        <w:rPr>
          <w:rFonts w:asciiTheme="minorBidi" w:hAnsiTheme="minorBidi"/>
          <w:color w:val="222222"/>
          <w:sz w:val="24"/>
          <w:szCs w:val="24"/>
          <w:shd w:val="clear" w:color="auto" w:fill="FFFFFF"/>
        </w:rPr>
        <w:t> (pp. 1388-1408). IGI Global.</w:t>
      </w:r>
    </w:p>
    <w:p w14:paraId="68CC5821" w14:textId="77777777" w:rsidR="00C560BD" w:rsidRPr="001438ED" w:rsidRDefault="00C560BD" w:rsidP="00C560BD">
      <w:pPr>
        <w:rPr>
          <w:rFonts w:asciiTheme="minorBidi" w:hAnsiTheme="minorBidi"/>
          <w:lang w:val="en-GB"/>
        </w:rPr>
      </w:pPr>
    </w:p>
    <w:sectPr w:rsidR="00C560BD" w:rsidRPr="001438ED" w:rsidSect="00041BB0">
      <w:footerReference w:type="default" r:id="rId7"/>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B1932" w14:textId="77777777" w:rsidR="007D291F" w:rsidRDefault="007D291F" w:rsidP="00180E73">
      <w:pPr>
        <w:spacing w:after="0" w:line="240" w:lineRule="auto"/>
      </w:pPr>
      <w:r>
        <w:separator/>
      </w:r>
    </w:p>
  </w:endnote>
  <w:endnote w:type="continuationSeparator" w:id="0">
    <w:p w14:paraId="1BD8D35E" w14:textId="77777777" w:rsidR="007D291F" w:rsidRDefault="007D291F" w:rsidP="00180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3657674"/>
      <w:docPartObj>
        <w:docPartGallery w:val="Page Numbers (Bottom of Page)"/>
        <w:docPartUnique/>
      </w:docPartObj>
    </w:sdtPr>
    <w:sdtEndPr/>
    <w:sdtContent>
      <w:p w14:paraId="4B4780F8" w14:textId="77777777" w:rsidR="009D14A7" w:rsidRDefault="007D291F">
        <w:pPr>
          <w:pStyle w:val="Footer"/>
          <w:jc w:val="center"/>
        </w:pPr>
        <w:r>
          <w:fldChar w:fldCharType="begin"/>
        </w:r>
        <w:r>
          <w:instrText xml:space="preserve"> PAGE   \* MERGEFORMAT </w:instrText>
        </w:r>
        <w:r>
          <w:fldChar w:fldCharType="separate"/>
        </w:r>
        <w:r w:rsidR="004164EF">
          <w:rPr>
            <w:noProof/>
          </w:rPr>
          <w:t>1</w:t>
        </w:r>
        <w:r>
          <w:rPr>
            <w:noProof/>
          </w:rPr>
          <w:fldChar w:fldCharType="end"/>
        </w:r>
      </w:p>
    </w:sdtContent>
  </w:sdt>
  <w:p w14:paraId="112B8EE0" w14:textId="77777777" w:rsidR="009D14A7" w:rsidRDefault="009D14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DE181" w14:textId="77777777" w:rsidR="007D291F" w:rsidRDefault="007D291F" w:rsidP="00180E73">
      <w:pPr>
        <w:spacing w:after="0" w:line="240" w:lineRule="auto"/>
      </w:pPr>
      <w:r>
        <w:separator/>
      </w:r>
    </w:p>
  </w:footnote>
  <w:footnote w:type="continuationSeparator" w:id="0">
    <w:p w14:paraId="3F1E9F08" w14:textId="77777777" w:rsidR="007D291F" w:rsidRDefault="007D291F" w:rsidP="00180E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4FF0"/>
    <w:rsid w:val="00041BB0"/>
    <w:rsid w:val="00090B92"/>
    <w:rsid w:val="000F6E44"/>
    <w:rsid w:val="001438ED"/>
    <w:rsid w:val="00180E73"/>
    <w:rsid w:val="002170FB"/>
    <w:rsid w:val="00296A2A"/>
    <w:rsid w:val="002A5FED"/>
    <w:rsid w:val="002E7DB2"/>
    <w:rsid w:val="003404C0"/>
    <w:rsid w:val="003602DA"/>
    <w:rsid w:val="004164EF"/>
    <w:rsid w:val="004B2F27"/>
    <w:rsid w:val="00531BB2"/>
    <w:rsid w:val="0054062D"/>
    <w:rsid w:val="006425F1"/>
    <w:rsid w:val="00643732"/>
    <w:rsid w:val="00644160"/>
    <w:rsid w:val="006910AD"/>
    <w:rsid w:val="006C559D"/>
    <w:rsid w:val="006E09E7"/>
    <w:rsid w:val="00767010"/>
    <w:rsid w:val="007B24E0"/>
    <w:rsid w:val="007D291F"/>
    <w:rsid w:val="00857367"/>
    <w:rsid w:val="008F2F42"/>
    <w:rsid w:val="008F39EC"/>
    <w:rsid w:val="008F5F75"/>
    <w:rsid w:val="00915E56"/>
    <w:rsid w:val="0094421A"/>
    <w:rsid w:val="00995CB8"/>
    <w:rsid w:val="009D14A7"/>
    <w:rsid w:val="009E7650"/>
    <w:rsid w:val="00A2590B"/>
    <w:rsid w:val="00AB3BA1"/>
    <w:rsid w:val="00AC349D"/>
    <w:rsid w:val="00AF6C69"/>
    <w:rsid w:val="00B166EB"/>
    <w:rsid w:val="00B32F9C"/>
    <w:rsid w:val="00BA7B17"/>
    <w:rsid w:val="00C40CCD"/>
    <w:rsid w:val="00C560BD"/>
    <w:rsid w:val="00C72B7A"/>
    <w:rsid w:val="00C91BB4"/>
    <w:rsid w:val="00CA19F3"/>
    <w:rsid w:val="00CB0AB5"/>
    <w:rsid w:val="00CB5DCD"/>
    <w:rsid w:val="00D1654E"/>
    <w:rsid w:val="00DA7115"/>
    <w:rsid w:val="00DF2DC2"/>
    <w:rsid w:val="00E21B00"/>
    <w:rsid w:val="00E50C9E"/>
    <w:rsid w:val="00E75F3F"/>
    <w:rsid w:val="00E77DAB"/>
    <w:rsid w:val="00F24E7A"/>
    <w:rsid w:val="00F94FF0"/>
    <w:rsid w:val="00FA137A"/>
    <w:rsid w:val="00FD7B02"/>
    <w:rsid w:val="00FE37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B01B1"/>
  <w15:docId w15:val="{251613D8-DA58-8744-86AE-AE88CE2BA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42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72B7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4421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4421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94421A"/>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6C559D"/>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72B7A"/>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180E7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0E73"/>
  </w:style>
  <w:style w:type="paragraph" w:styleId="Footer">
    <w:name w:val="footer"/>
    <w:basedOn w:val="Normal"/>
    <w:link w:val="FooterChar"/>
    <w:uiPriority w:val="99"/>
    <w:unhideWhenUsed/>
    <w:rsid w:val="00180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E73"/>
  </w:style>
  <w:style w:type="paragraph" w:styleId="TOCHeading">
    <w:name w:val="TOC Heading"/>
    <w:basedOn w:val="Heading1"/>
    <w:next w:val="Normal"/>
    <w:uiPriority w:val="39"/>
    <w:semiHidden/>
    <w:unhideWhenUsed/>
    <w:qFormat/>
    <w:rsid w:val="00180E73"/>
    <w:pPr>
      <w:outlineLvl w:val="9"/>
    </w:pPr>
  </w:style>
  <w:style w:type="paragraph" w:styleId="TOC1">
    <w:name w:val="toc 1"/>
    <w:basedOn w:val="Normal"/>
    <w:next w:val="Normal"/>
    <w:autoRedefine/>
    <w:uiPriority w:val="39"/>
    <w:unhideWhenUsed/>
    <w:rsid w:val="00180E73"/>
    <w:pPr>
      <w:spacing w:after="100"/>
    </w:pPr>
  </w:style>
  <w:style w:type="paragraph" w:styleId="TOC2">
    <w:name w:val="toc 2"/>
    <w:basedOn w:val="Normal"/>
    <w:next w:val="Normal"/>
    <w:autoRedefine/>
    <w:uiPriority w:val="39"/>
    <w:unhideWhenUsed/>
    <w:rsid w:val="00180E73"/>
    <w:pPr>
      <w:spacing w:after="100"/>
      <w:ind w:left="220"/>
    </w:pPr>
  </w:style>
  <w:style w:type="character" w:styleId="Hyperlink">
    <w:name w:val="Hyperlink"/>
    <w:basedOn w:val="DefaultParagraphFont"/>
    <w:uiPriority w:val="99"/>
    <w:unhideWhenUsed/>
    <w:rsid w:val="00180E73"/>
    <w:rPr>
      <w:color w:val="0000FF" w:themeColor="hyperlink"/>
      <w:u w:val="single"/>
    </w:rPr>
  </w:style>
  <w:style w:type="paragraph" w:styleId="BalloonText">
    <w:name w:val="Balloon Text"/>
    <w:basedOn w:val="Normal"/>
    <w:link w:val="BalloonTextChar"/>
    <w:uiPriority w:val="99"/>
    <w:semiHidden/>
    <w:unhideWhenUsed/>
    <w:rsid w:val="00180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0E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43AAC-7110-470B-9689-1224DA9DE7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3179</Words>
  <Characters>18125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Ionela Balta</cp:lastModifiedBy>
  <cp:revision>2</cp:revision>
  <dcterms:created xsi:type="dcterms:W3CDTF">2023-11-06T00:01:00Z</dcterms:created>
  <dcterms:modified xsi:type="dcterms:W3CDTF">2023-11-06T00:01:00Z</dcterms:modified>
</cp:coreProperties>
</file>