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sz w:val="36"/>
          <w:szCs w:val="36"/>
        </w:rPr>
        <w:id w:val="-1749718194"/>
        <w:docPartObj>
          <w:docPartGallery w:val="Cover Pages"/>
          <w:docPartUnique/>
        </w:docPartObj>
      </w:sdtPr>
      <w:sdtContent>
        <w:p w14:paraId="0CD14541" w14:textId="2376D3A9" w:rsidR="00C26AE4" w:rsidRDefault="00EB5E2A">
          <w:pPr>
            <w:rPr>
              <w:rFonts w:ascii="Arial" w:hAnsi="Arial" w:cs="Arial"/>
              <w:b/>
              <w:bCs/>
              <w:sz w:val="36"/>
              <w:szCs w:val="36"/>
            </w:rPr>
          </w:pPr>
          <w:r>
            <w:rPr>
              <w:rFonts w:ascii="Arial" w:hAnsi="Arial" w:cs="Arial"/>
              <w:b/>
              <w:bCs/>
              <w:noProof/>
              <w:sz w:val="36"/>
              <w:szCs w:val="36"/>
            </w:rPr>
            <mc:AlternateContent>
              <mc:Choice Requires="wps">
                <w:drawing>
                  <wp:anchor distT="0" distB="0" distL="114300" distR="114300" simplePos="0" relativeHeight="251660288" behindDoc="0" locked="0" layoutInCell="1" allowOverlap="1" wp14:anchorId="360F60EF" wp14:editId="33795BE4">
                    <wp:simplePos x="0" y="0"/>
                    <wp:positionH relativeFrom="column">
                      <wp:posOffset>3614874</wp:posOffset>
                    </wp:positionH>
                    <wp:positionV relativeFrom="paragraph">
                      <wp:posOffset>2832644</wp:posOffset>
                    </wp:positionV>
                    <wp:extent cx="2499995" cy="1627448"/>
                    <wp:effectExtent l="0" t="0" r="14605" b="11430"/>
                    <wp:wrapNone/>
                    <wp:docPr id="1127534732" name="Text Box 2"/>
                    <wp:cNvGraphicFramePr/>
                    <a:graphic xmlns:a="http://schemas.openxmlformats.org/drawingml/2006/main">
                      <a:graphicData uri="http://schemas.microsoft.com/office/word/2010/wordprocessingShape">
                        <wps:wsp>
                          <wps:cNvSpPr txBox="1"/>
                          <wps:spPr>
                            <a:xfrm>
                              <a:off x="0" y="0"/>
                              <a:ext cx="2499995" cy="1627448"/>
                            </a:xfrm>
                            <a:prstGeom prst="rect">
                              <a:avLst/>
                            </a:prstGeom>
                            <a:solidFill>
                              <a:schemeClr val="lt1"/>
                            </a:solidFill>
                            <a:ln w="6350">
                              <a:solidFill>
                                <a:prstClr val="black"/>
                              </a:solidFill>
                            </a:ln>
                          </wps:spPr>
                          <wps:txbx>
                            <w:txbxContent>
                              <w:p w14:paraId="48C85865" w14:textId="1853693E" w:rsidR="00173C93" w:rsidRDefault="00173C93" w:rsidP="0020399F">
                                <w:r>
                                  <w:t>Student Name: Mihaela</w:t>
                                </w:r>
                                <w:r w:rsidR="00A94722">
                                  <w:t>-Gabriela Murariu</w:t>
                                </w:r>
                              </w:p>
                              <w:p w14:paraId="0860C4C7" w14:textId="08CF14A4" w:rsidR="0020399F" w:rsidRDefault="0020399F" w:rsidP="0020399F">
                                <w:r>
                                  <w:t>Student Number: 2</w:t>
                                </w:r>
                                <w:r w:rsidR="00063A0F">
                                  <w:t>317209</w:t>
                                </w:r>
                              </w:p>
                              <w:p w14:paraId="0369B161" w14:textId="77777777" w:rsidR="0020399F" w:rsidRDefault="0020399F" w:rsidP="0020399F">
                                <w:r>
                                  <w:t xml:space="preserve">Module Number &amp; Name: (LCLM6002) Desing thinking and </w:t>
                                </w:r>
                                <w:proofErr w:type="gramStart"/>
                                <w:r>
                                  <w:t>innovation</w:t>
                                </w:r>
                                <w:proofErr w:type="gramEnd"/>
                              </w:p>
                              <w:p w14:paraId="08CD6887" w14:textId="08C69ABA" w:rsidR="0020399F" w:rsidRDefault="0020399F" w:rsidP="0020399F">
                                <w:r>
                                  <w:t>Lecturer’s Name: Charles Obinwa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0F60EF" id="_x0000_t202" coordsize="21600,21600" o:spt="202" path="m,l,21600r21600,l21600,xe">
                    <v:stroke joinstyle="miter"/>
                    <v:path gradientshapeok="t" o:connecttype="rect"/>
                  </v:shapetype>
                  <v:shape id="Text Box 2" o:spid="_x0000_s1026" type="#_x0000_t202" style="position:absolute;margin-left:284.65pt;margin-top:223.05pt;width:196.85pt;height:128.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" fillcolor="white [3201]" strokeweight=".5pt">
                    <v:textbox>
                      <w:txbxContent>
                        <w:p w14:paraId="48C85865" w14:textId="1853693E" w:rsidR="00173C93" w:rsidRDefault="00173C93" w:rsidP="0020399F">
                          <w:r>
                            <w:t>Student Name: Mihaela</w:t>
                          </w:r>
                          <w:r w:rsidR="00A94722">
                            <w:t>-Gabriela Murariu</w:t>
                          </w:r>
                        </w:p>
                        <w:p w14:paraId="0860C4C7" w14:textId="08CF14A4" w:rsidR="0020399F" w:rsidRDefault="0020399F" w:rsidP="0020399F">
                          <w:r>
                            <w:t>Student Number: 2</w:t>
                          </w:r>
                          <w:r w:rsidR="00063A0F">
                            <w:t>317209</w:t>
                          </w:r>
                        </w:p>
                        <w:p w14:paraId="0369B161" w14:textId="77777777" w:rsidR="0020399F" w:rsidRDefault="0020399F" w:rsidP="0020399F">
                          <w:r>
                            <w:t xml:space="preserve">Module Number &amp; Name: (LCLM6002) Desing thinking and </w:t>
                          </w:r>
                          <w:proofErr w:type="gramStart"/>
                          <w:r>
                            <w:t>innovation</w:t>
                          </w:r>
                          <w:proofErr w:type="gramEnd"/>
                        </w:p>
                        <w:p w14:paraId="08CD6887" w14:textId="08C69ABA" w:rsidR="0020399F" w:rsidRDefault="0020399F" w:rsidP="0020399F">
                          <w:r>
                            <w:t>Lecturer’s Name: Charles Obinwa</w:t>
                          </w:r>
                        </w:p>
                      </w:txbxContent>
                    </v:textbox>
                  </v:shape>
                </w:pict>
              </mc:Fallback>
            </mc:AlternateContent>
          </w:r>
          <w:r>
            <w:rPr>
              <w:rFonts w:ascii="Arial" w:hAnsi="Arial" w:cs="Arial"/>
              <w:b/>
              <w:bCs/>
              <w:noProof/>
              <w:sz w:val="36"/>
              <w:szCs w:val="36"/>
            </w:rPr>
            <w:drawing>
              <wp:anchor distT="0" distB="0" distL="114300" distR="114300" simplePos="0" relativeHeight="251661312" behindDoc="0" locked="0" layoutInCell="1" allowOverlap="1" wp14:anchorId="1470690C" wp14:editId="3189E935">
                <wp:simplePos x="0" y="0"/>
                <wp:positionH relativeFrom="margin">
                  <wp:posOffset>4118792</wp:posOffset>
                </wp:positionH>
                <wp:positionV relativeFrom="paragraph">
                  <wp:posOffset>5358493</wp:posOffset>
                </wp:positionV>
                <wp:extent cx="1540081" cy="1787236"/>
                <wp:effectExtent l="0" t="0" r="3175" b="3810"/>
                <wp:wrapNone/>
                <wp:docPr id="18145313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31341" name="Picture 1814531341"/>
                        <pic:cNvPicPr/>
                      </pic:nvPicPr>
                      <pic:blipFill>
                        <a:blip r:embed="rId5">
                          <a:extLst>
                            <a:ext uri="{28A0092B-C50C-407E-A947-70E740481C1C}">
                              <a14:useLocalDpi xmlns:a14="http://schemas.microsoft.com/office/drawing/2010/main" val="0"/>
                            </a:ext>
                          </a:extLst>
                        </a:blip>
                        <a:stretch>
                          <a:fillRect/>
                        </a:stretch>
                      </pic:blipFill>
                      <pic:spPr>
                        <a:xfrm>
                          <a:off x="0" y="0"/>
                          <a:ext cx="1540081" cy="1787236"/>
                        </a:xfrm>
                        <a:prstGeom prst="rect">
                          <a:avLst/>
                        </a:prstGeom>
                      </pic:spPr>
                    </pic:pic>
                  </a:graphicData>
                </a:graphic>
                <wp14:sizeRelH relativeFrom="margin">
                  <wp14:pctWidth>0</wp14:pctWidth>
                </wp14:sizeRelH>
                <wp14:sizeRelV relativeFrom="margin">
                  <wp14:pctHeight>0</wp14:pctHeight>
                </wp14:sizeRelV>
              </wp:anchor>
            </w:drawing>
          </w:r>
          <w:r w:rsidR="004C2D7B">
            <w:rPr>
              <w:rFonts w:ascii="Arial" w:hAnsi="Arial" w:cs="Arial"/>
              <w:b/>
              <w:bCs/>
              <w:noProof/>
              <w:sz w:val="36"/>
              <w:szCs w:val="36"/>
            </w:rPr>
            <w:drawing>
              <wp:anchor distT="0" distB="0" distL="114300" distR="114300" simplePos="0" relativeHeight="251662336" behindDoc="0" locked="0" layoutInCell="1" allowOverlap="1" wp14:anchorId="20A1D8EA" wp14:editId="6E390438">
                <wp:simplePos x="0" y="0"/>
                <wp:positionH relativeFrom="column">
                  <wp:posOffset>3215640</wp:posOffset>
                </wp:positionH>
                <wp:positionV relativeFrom="paragraph">
                  <wp:posOffset>304800</wp:posOffset>
                </wp:positionV>
                <wp:extent cx="3213100" cy="1477010"/>
                <wp:effectExtent l="0" t="0" r="6350" b="8890"/>
                <wp:wrapNone/>
                <wp:docPr id="13478322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32293" name="Picture 1347832293"/>
                        <pic:cNvPicPr/>
                      </pic:nvPicPr>
                      <pic:blipFill>
                        <a:blip r:embed="rId6">
                          <a:extLst>
                            <a:ext uri="{28A0092B-C50C-407E-A947-70E740481C1C}">
                              <a14:useLocalDpi xmlns:a14="http://schemas.microsoft.com/office/drawing/2010/main" val="0"/>
                            </a:ext>
                          </a:extLst>
                        </a:blip>
                        <a:stretch>
                          <a:fillRect/>
                        </a:stretch>
                      </pic:blipFill>
                      <pic:spPr>
                        <a:xfrm>
                          <a:off x="0" y="0"/>
                          <a:ext cx="3213100" cy="1477010"/>
                        </a:xfrm>
                        <a:prstGeom prst="rect">
                          <a:avLst/>
                        </a:prstGeom>
                      </pic:spPr>
                    </pic:pic>
                  </a:graphicData>
                </a:graphic>
                <wp14:sizeRelH relativeFrom="margin">
                  <wp14:pctWidth>0</wp14:pctWidth>
                </wp14:sizeRelH>
                <wp14:sizeRelV relativeFrom="margin">
                  <wp14:pctHeight>0</wp14:pctHeight>
                </wp14:sizeRelV>
              </wp:anchor>
            </w:drawing>
          </w:r>
          <w:r w:rsidR="00C26AE4" w:rsidRPr="00C26AE4">
            <w:rPr>
              <w:rFonts w:ascii="Arial" w:hAnsi="Arial" w:cs="Arial"/>
              <w:b/>
              <w:bCs/>
              <w:noProof/>
              <w:sz w:val="36"/>
              <w:szCs w:val="36"/>
            </w:rPr>
            <mc:AlternateContent>
              <mc:Choice Requires="wps">
                <w:drawing>
                  <wp:anchor distT="0" distB="0" distL="114300" distR="114300" simplePos="0" relativeHeight="251659264" behindDoc="0" locked="0" layoutInCell="1" allowOverlap="1" wp14:anchorId="6E900AA3" wp14:editId="533A3E61">
                    <wp:simplePos x="0" y="0"/>
                    <wp:positionH relativeFrom="page">
                      <wp:align>center</wp:align>
                    </wp:positionH>
                    <wp:positionV relativeFrom="page">
                      <wp:align>center</wp:align>
                    </wp:positionV>
                    <wp:extent cx="1712890" cy="3840480"/>
                    <wp:effectExtent l="0" t="0" r="0" b="254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50"/>
                                  <w:gridCol w:w="726"/>
                                </w:tblGrid>
                                <w:tr w:rsidR="00C26AE4" w14:paraId="4FF27183" w14:textId="77777777">
                                  <w:trPr>
                                    <w:jc w:val="center"/>
                                  </w:trPr>
                                  <w:tc>
                                    <w:tcPr>
                                      <w:tcW w:w="2568" w:type="pct"/>
                                      <w:vAlign w:val="center"/>
                                    </w:tcPr>
                                    <w:p w14:paraId="506BD2FA" w14:textId="7785FC53" w:rsidR="00C26AE4" w:rsidRDefault="0067169F">
                                      <w:pPr>
                                        <w:jc w:val="right"/>
                                      </w:pPr>
                                      <w:r>
                                        <w:rPr>
                                          <w:noProof/>
                                        </w:rPr>
                                        <w:drawing>
                                          <wp:inline distT="0" distB="0" distL="0" distR="0" wp14:anchorId="6A2E00EC" wp14:editId="74DEF192">
                                            <wp:extent cx="3440430" cy="2583873"/>
                                            <wp:effectExtent l="0" t="0" r="7620" b="6985"/>
                                            <wp:docPr id="148128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85789" name="Picture 148128578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480814" cy="261420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89A9A5" w14:textId="740FA7FD" w:rsidR="00C26AE4" w:rsidRDefault="003C28D5">
                                          <w:pPr>
                                            <w:pStyle w:val="NoSpacing"/>
                                            <w:spacing w:line="312" w:lineRule="auto"/>
                                            <w:jc w:val="right"/>
                                            <w:rPr>
                                              <w:caps/>
                                              <w:color w:val="191919" w:themeColor="text1" w:themeTint="E6"/>
                                              <w:sz w:val="72"/>
                                              <w:szCs w:val="72"/>
                                            </w:rPr>
                                          </w:pPr>
                                          <w:r w:rsidRPr="003C28D5">
                                            <w:rPr>
                                              <w:caps/>
                                              <w:color w:val="191919" w:themeColor="text1" w:themeTint="E6"/>
                                              <w:sz w:val="72"/>
                                              <w:szCs w:val="72"/>
                                            </w:rPr>
                                            <w:t>Digital Inclusion and Innovation in Rural UK Communities</w:t>
                                          </w:r>
                                        </w:p>
                                      </w:sdtContent>
                                    </w:sdt>
                                    <w:p w14:paraId="633DFD33" w14:textId="5223AABD" w:rsidR="00C26AE4" w:rsidRDefault="00C26AE4" w:rsidP="0007531F">
                                      <w:pPr>
                                        <w:jc w:val="center"/>
                                        <w:rPr>
                                          <w:sz w:val="24"/>
                                          <w:szCs w:val="24"/>
                                        </w:rPr>
                                      </w:pPr>
                                    </w:p>
                                  </w:tc>
                                  <w:tc>
                                    <w:tcPr>
                                      <w:tcW w:w="2432" w:type="pct"/>
                                      <w:vAlign w:val="center"/>
                                    </w:tcPr>
                                    <w:p w14:paraId="719AF174" w14:textId="25B09E49" w:rsidR="00C26AE4" w:rsidRDefault="00C26AE4" w:rsidP="0020399F">
                                      <w:pPr>
                                        <w:pStyle w:val="NoSpacing"/>
                                        <w:rPr>
                                          <w:color w:val="000000" w:themeColor="text1"/>
                                        </w:rPr>
                                      </w:pPr>
                                    </w:p>
                                    <w:p w14:paraId="602DD378" w14:textId="07200E31" w:rsidR="00C26AE4" w:rsidRDefault="00C26AE4">
                                      <w:pPr>
                                        <w:pStyle w:val="NoSpacing"/>
                                        <w:rPr>
                                          <w:color w:val="E97132" w:themeColor="accent2"/>
                                          <w:sz w:val="26"/>
                                          <w:szCs w:val="26"/>
                                        </w:rPr>
                                      </w:pPr>
                                    </w:p>
                                    <w:p w14:paraId="591684D3" w14:textId="1151B5B9" w:rsidR="00C26AE4" w:rsidRDefault="00C26AE4">
                                      <w:pPr>
                                        <w:pStyle w:val="NoSpacing"/>
                                      </w:pPr>
                                    </w:p>
                                  </w:tc>
                                </w:tr>
                              </w:tbl>
                              <w:p w14:paraId="22F986C8" w14:textId="77777777" w:rsidR="00C26AE4" w:rsidRDefault="00C26AE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6E900AA3" id="Text Box 139"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150"/>
                            <w:gridCol w:w="726"/>
                          </w:tblGrid>
                          <w:tr w:rsidR="00C26AE4" w14:paraId="4FF27183" w14:textId="77777777">
                            <w:trPr>
                              <w:jc w:val="center"/>
                            </w:trPr>
                            <w:tc>
                              <w:tcPr>
                                <w:tcW w:w="2568" w:type="pct"/>
                                <w:vAlign w:val="center"/>
                              </w:tcPr>
                              <w:p w14:paraId="506BD2FA" w14:textId="7785FC53" w:rsidR="00C26AE4" w:rsidRDefault="0067169F">
                                <w:pPr>
                                  <w:jc w:val="right"/>
                                </w:pPr>
                                <w:r>
                                  <w:rPr>
                                    <w:noProof/>
                                  </w:rPr>
                                  <w:drawing>
                                    <wp:inline distT="0" distB="0" distL="0" distR="0" wp14:anchorId="6A2E00EC" wp14:editId="74DEF192">
                                      <wp:extent cx="3440430" cy="2583873"/>
                                      <wp:effectExtent l="0" t="0" r="7620" b="6985"/>
                                      <wp:docPr id="1481285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285789" name="Picture 1481285789"/>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480814" cy="2614203"/>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89A9A5" w14:textId="740FA7FD" w:rsidR="00C26AE4" w:rsidRDefault="003C28D5">
                                    <w:pPr>
                                      <w:pStyle w:val="NoSpacing"/>
                                      <w:spacing w:line="312" w:lineRule="auto"/>
                                      <w:jc w:val="right"/>
                                      <w:rPr>
                                        <w:caps/>
                                        <w:color w:val="191919" w:themeColor="text1" w:themeTint="E6"/>
                                        <w:sz w:val="72"/>
                                        <w:szCs w:val="72"/>
                                      </w:rPr>
                                    </w:pPr>
                                    <w:r w:rsidRPr="003C28D5">
                                      <w:rPr>
                                        <w:caps/>
                                        <w:color w:val="191919" w:themeColor="text1" w:themeTint="E6"/>
                                        <w:sz w:val="72"/>
                                        <w:szCs w:val="72"/>
                                      </w:rPr>
                                      <w:t>Digital Inclusion and Innovation in Rural UK Communities</w:t>
                                    </w:r>
                                  </w:p>
                                </w:sdtContent>
                              </w:sdt>
                              <w:p w14:paraId="633DFD33" w14:textId="5223AABD" w:rsidR="00C26AE4" w:rsidRDefault="00C26AE4" w:rsidP="0007531F">
                                <w:pPr>
                                  <w:jc w:val="center"/>
                                  <w:rPr>
                                    <w:sz w:val="24"/>
                                    <w:szCs w:val="24"/>
                                  </w:rPr>
                                </w:pPr>
                              </w:p>
                            </w:tc>
                            <w:tc>
                              <w:tcPr>
                                <w:tcW w:w="2432" w:type="pct"/>
                                <w:vAlign w:val="center"/>
                              </w:tcPr>
                              <w:p w14:paraId="719AF174" w14:textId="25B09E49" w:rsidR="00C26AE4" w:rsidRDefault="00C26AE4" w:rsidP="0020399F">
                                <w:pPr>
                                  <w:pStyle w:val="NoSpacing"/>
                                  <w:rPr>
                                    <w:color w:val="000000" w:themeColor="text1"/>
                                  </w:rPr>
                                </w:pPr>
                              </w:p>
                              <w:p w14:paraId="602DD378" w14:textId="07200E31" w:rsidR="00C26AE4" w:rsidRDefault="00C26AE4">
                                <w:pPr>
                                  <w:pStyle w:val="NoSpacing"/>
                                  <w:rPr>
                                    <w:color w:val="E97132" w:themeColor="accent2"/>
                                    <w:sz w:val="26"/>
                                    <w:szCs w:val="26"/>
                                  </w:rPr>
                                </w:pPr>
                              </w:p>
                              <w:p w14:paraId="591684D3" w14:textId="1151B5B9" w:rsidR="00C26AE4" w:rsidRDefault="00C26AE4">
                                <w:pPr>
                                  <w:pStyle w:val="NoSpacing"/>
                                </w:pPr>
                              </w:p>
                            </w:tc>
                          </w:tr>
                        </w:tbl>
                        <w:p w14:paraId="22F986C8" w14:textId="77777777" w:rsidR="00C26AE4" w:rsidRDefault="00C26AE4"/>
                      </w:txbxContent>
                    </v:textbox>
                    <w10:wrap anchorx="page" anchory="page"/>
                  </v:shape>
                </w:pict>
              </mc:Fallback>
            </mc:AlternateContent>
          </w:r>
          <w:r w:rsidR="00C26AE4">
            <w:rPr>
              <w:rFonts w:ascii="Arial" w:hAnsi="Arial" w:cs="Arial"/>
              <w:b/>
              <w:bCs/>
              <w:sz w:val="36"/>
              <w:szCs w:val="36"/>
            </w:rPr>
            <w:br w:type="page"/>
          </w:r>
        </w:p>
      </w:sdtContent>
    </w:sdt>
    <w:p w14:paraId="728E95CC" w14:textId="79249E13" w:rsidR="00F43CAA" w:rsidRPr="00F43CAA" w:rsidRDefault="00F43CAA" w:rsidP="00F43CAA">
      <w:pPr>
        <w:jc w:val="center"/>
        <w:rPr>
          <w:rFonts w:ascii="Arial" w:hAnsi="Arial" w:cs="Arial"/>
          <w:b/>
          <w:bCs/>
          <w:sz w:val="36"/>
          <w:szCs w:val="36"/>
        </w:rPr>
      </w:pPr>
      <w:r w:rsidRPr="00F43CAA">
        <w:rPr>
          <w:rFonts w:ascii="Arial" w:hAnsi="Arial" w:cs="Arial"/>
          <w:b/>
          <w:bCs/>
          <w:sz w:val="36"/>
          <w:szCs w:val="36"/>
        </w:rPr>
        <w:lastRenderedPageBreak/>
        <w:t>Table of Contents</w:t>
      </w:r>
    </w:p>
    <w:p w14:paraId="2B0247D0" w14:textId="77777777" w:rsidR="00CB392B" w:rsidRDefault="00CB392B" w:rsidP="00F43CAA">
      <w:pPr>
        <w:rPr>
          <w:rFonts w:ascii="Arial" w:hAnsi="Arial" w:cs="Arial"/>
          <w:b/>
          <w:bCs/>
        </w:rPr>
      </w:pPr>
    </w:p>
    <w:p w14:paraId="6315AC1E" w14:textId="0EA3550B" w:rsidR="00F43CAA" w:rsidRPr="00F43CAA" w:rsidRDefault="00F43CAA" w:rsidP="00F43CAA">
      <w:pPr>
        <w:rPr>
          <w:rFonts w:ascii="Arial" w:hAnsi="Arial" w:cs="Arial"/>
        </w:rPr>
      </w:pPr>
      <w:r w:rsidRPr="00F43CAA">
        <w:rPr>
          <w:rFonts w:ascii="Arial" w:hAnsi="Arial" w:cs="Arial"/>
          <w:b/>
          <w:bCs/>
        </w:rPr>
        <w:t>1. Introduction</w:t>
      </w:r>
    </w:p>
    <w:p w14:paraId="44370ABA" w14:textId="77777777" w:rsidR="00CB392B" w:rsidRDefault="00CB392B" w:rsidP="00F43CAA">
      <w:pPr>
        <w:rPr>
          <w:rFonts w:ascii="Arial" w:hAnsi="Arial" w:cs="Arial"/>
          <w:b/>
          <w:bCs/>
        </w:rPr>
      </w:pPr>
    </w:p>
    <w:p w14:paraId="5178E239" w14:textId="2E0656A7" w:rsidR="00F43CAA" w:rsidRPr="00F43CAA" w:rsidRDefault="00F43CAA" w:rsidP="00F43CAA">
      <w:pPr>
        <w:rPr>
          <w:rFonts w:ascii="Arial" w:hAnsi="Arial" w:cs="Arial"/>
        </w:rPr>
      </w:pPr>
      <w:r w:rsidRPr="00F43CAA">
        <w:rPr>
          <w:rFonts w:ascii="Arial" w:hAnsi="Arial" w:cs="Arial"/>
          <w:b/>
          <w:bCs/>
        </w:rPr>
        <w:t>2. Task 1 – Exploring Digital Innovation Opportunities Across the UK</w:t>
      </w:r>
    </w:p>
    <w:p w14:paraId="258B910E" w14:textId="77777777" w:rsidR="00F43CAA" w:rsidRPr="00F43CAA" w:rsidRDefault="00F43CAA" w:rsidP="00F43CAA">
      <w:pPr>
        <w:numPr>
          <w:ilvl w:val="0"/>
          <w:numId w:val="1"/>
        </w:numPr>
        <w:rPr>
          <w:rFonts w:ascii="Arial" w:hAnsi="Arial" w:cs="Arial"/>
        </w:rPr>
      </w:pPr>
      <w:r w:rsidRPr="00F43CAA">
        <w:rPr>
          <w:rFonts w:ascii="Arial" w:hAnsi="Arial" w:cs="Arial"/>
        </w:rPr>
        <w:t>Changes in Consumer Behaviour and Digital Business</w:t>
      </w:r>
    </w:p>
    <w:p w14:paraId="76489296" w14:textId="77777777" w:rsidR="00F43CAA" w:rsidRPr="00F43CAA" w:rsidRDefault="00F43CAA" w:rsidP="00F43CAA">
      <w:pPr>
        <w:numPr>
          <w:ilvl w:val="0"/>
          <w:numId w:val="1"/>
        </w:numPr>
        <w:rPr>
          <w:rFonts w:ascii="Arial" w:hAnsi="Arial" w:cs="Arial"/>
        </w:rPr>
      </w:pPr>
      <w:r w:rsidRPr="00F43CAA">
        <w:rPr>
          <w:rFonts w:ascii="Arial" w:hAnsi="Arial" w:cs="Arial"/>
        </w:rPr>
        <w:t>Understanding Customer and SME Challenges</w:t>
      </w:r>
    </w:p>
    <w:p w14:paraId="592C6FCA" w14:textId="77777777" w:rsidR="00F43CAA" w:rsidRPr="00F43CAA" w:rsidRDefault="00F43CAA" w:rsidP="00F43CAA">
      <w:pPr>
        <w:numPr>
          <w:ilvl w:val="0"/>
          <w:numId w:val="1"/>
        </w:numPr>
        <w:rPr>
          <w:rFonts w:ascii="Arial" w:hAnsi="Arial" w:cs="Arial"/>
        </w:rPr>
      </w:pPr>
      <w:r w:rsidRPr="00F43CAA">
        <w:rPr>
          <w:rFonts w:ascii="Arial" w:hAnsi="Arial" w:cs="Arial"/>
        </w:rPr>
        <w:t>Areas with Potential for New Business Development</w:t>
      </w:r>
    </w:p>
    <w:p w14:paraId="18C9766C" w14:textId="77777777" w:rsidR="00F43CAA" w:rsidRPr="00F43CAA" w:rsidRDefault="00F43CAA" w:rsidP="00F43CAA">
      <w:pPr>
        <w:numPr>
          <w:ilvl w:val="0"/>
          <w:numId w:val="1"/>
        </w:numPr>
        <w:rPr>
          <w:rFonts w:ascii="Arial" w:hAnsi="Arial" w:cs="Arial"/>
        </w:rPr>
      </w:pPr>
      <w:r w:rsidRPr="00F43CAA">
        <w:rPr>
          <w:rFonts w:ascii="Arial" w:hAnsi="Arial" w:cs="Arial"/>
        </w:rPr>
        <w:t>Technology Supporting New Opportunities</w:t>
      </w:r>
    </w:p>
    <w:p w14:paraId="03D0BF24" w14:textId="77777777" w:rsidR="00F43CAA" w:rsidRPr="00F43CAA" w:rsidRDefault="00F43CAA" w:rsidP="00F43CAA">
      <w:pPr>
        <w:numPr>
          <w:ilvl w:val="0"/>
          <w:numId w:val="1"/>
        </w:numPr>
        <w:rPr>
          <w:rFonts w:ascii="Arial" w:hAnsi="Arial" w:cs="Arial"/>
        </w:rPr>
      </w:pPr>
      <w:r w:rsidRPr="00F43CAA">
        <w:rPr>
          <w:rFonts w:ascii="Arial" w:hAnsi="Arial" w:cs="Arial"/>
        </w:rPr>
        <w:t>Growth Potential and Long-Term Sustainability</w:t>
      </w:r>
    </w:p>
    <w:p w14:paraId="7A417A80" w14:textId="77777777" w:rsidR="00F43CAA" w:rsidRPr="00F43CAA" w:rsidRDefault="00F43CAA" w:rsidP="00F43CAA">
      <w:pPr>
        <w:numPr>
          <w:ilvl w:val="0"/>
          <w:numId w:val="1"/>
        </w:numPr>
        <w:rPr>
          <w:rFonts w:ascii="Arial" w:hAnsi="Arial" w:cs="Arial"/>
        </w:rPr>
      </w:pPr>
      <w:r w:rsidRPr="00F43CAA">
        <w:rPr>
          <w:rFonts w:ascii="Arial" w:hAnsi="Arial" w:cs="Arial"/>
        </w:rPr>
        <w:t>Selecting the Strongest Market Opportunity</w:t>
      </w:r>
    </w:p>
    <w:p w14:paraId="61EF225E" w14:textId="77777777" w:rsidR="00CB392B" w:rsidRDefault="00CB392B" w:rsidP="00F43CAA">
      <w:pPr>
        <w:rPr>
          <w:rFonts w:ascii="Arial" w:hAnsi="Arial" w:cs="Arial"/>
          <w:b/>
          <w:bCs/>
        </w:rPr>
      </w:pPr>
    </w:p>
    <w:p w14:paraId="3D058A12" w14:textId="625E97B7" w:rsidR="00F43CAA" w:rsidRPr="00F43CAA" w:rsidRDefault="00F43CAA" w:rsidP="00F43CAA">
      <w:pPr>
        <w:rPr>
          <w:rFonts w:ascii="Arial" w:hAnsi="Arial" w:cs="Arial"/>
        </w:rPr>
      </w:pPr>
      <w:r w:rsidRPr="00F43CAA">
        <w:rPr>
          <w:rFonts w:ascii="Arial" w:hAnsi="Arial" w:cs="Arial"/>
          <w:b/>
          <w:bCs/>
        </w:rPr>
        <w:t>3. Task 2 – Developing a New Venture Through Design Thinking</w:t>
      </w:r>
    </w:p>
    <w:p w14:paraId="188E9AE6" w14:textId="77777777" w:rsidR="00F43CAA" w:rsidRPr="00F43CAA" w:rsidRDefault="00F43CAA" w:rsidP="00F43CAA">
      <w:pPr>
        <w:numPr>
          <w:ilvl w:val="0"/>
          <w:numId w:val="2"/>
        </w:numPr>
        <w:rPr>
          <w:rFonts w:ascii="Arial" w:hAnsi="Arial" w:cs="Arial"/>
        </w:rPr>
      </w:pPr>
      <w:r w:rsidRPr="00F43CAA">
        <w:rPr>
          <w:rFonts w:ascii="Arial" w:hAnsi="Arial" w:cs="Arial"/>
        </w:rPr>
        <w:t>Introducing the Business Challenge and Target Market</w:t>
      </w:r>
    </w:p>
    <w:p w14:paraId="31D93289" w14:textId="77777777" w:rsidR="00F43CAA" w:rsidRPr="00F43CAA" w:rsidRDefault="00F43CAA" w:rsidP="00F43CAA">
      <w:pPr>
        <w:numPr>
          <w:ilvl w:val="0"/>
          <w:numId w:val="2"/>
        </w:numPr>
        <w:rPr>
          <w:rFonts w:ascii="Arial" w:hAnsi="Arial" w:cs="Arial"/>
        </w:rPr>
      </w:pPr>
      <w:r w:rsidRPr="00F43CAA">
        <w:rPr>
          <w:rFonts w:ascii="Arial" w:hAnsi="Arial" w:cs="Arial"/>
          <w:b/>
          <w:bCs/>
        </w:rPr>
        <w:t>Understanding the User – Empathise</w:t>
      </w:r>
    </w:p>
    <w:p w14:paraId="74748875" w14:textId="77777777" w:rsidR="00F43CAA" w:rsidRPr="00F43CAA" w:rsidRDefault="00F43CAA" w:rsidP="00F43CAA">
      <w:pPr>
        <w:numPr>
          <w:ilvl w:val="1"/>
          <w:numId w:val="2"/>
        </w:numPr>
        <w:rPr>
          <w:rFonts w:ascii="Arial" w:hAnsi="Arial" w:cs="Arial"/>
        </w:rPr>
      </w:pPr>
      <w:r w:rsidRPr="00F43CAA">
        <w:rPr>
          <w:rFonts w:ascii="Arial" w:hAnsi="Arial" w:cs="Arial"/>
        </w:rPr>
        <w:t>Identifying the Main User Groups</w:t>
      </w:r>
    </w:p>
    <w:p w14:paraId="35A3F6C7" w14:textId="77777777" w:rsidR="00F43CAA" w:rsidRPr="00F43CAA" w:rsidRDefault="00F43CAA" w:rsidP="00F43CAA">
      <w:pPr>
        <w:numPr>
          <w:ilvl w:val="1"/>
          <w:numId w:val="2"/>
        </w:numPr>
        <w:rPr>
          <w:rFonts w:ascii="Arial" w:hAnsi="Arial" w:cs="Arial"/>
        </w:rPr>
      </w:pPr>
      <w:r w:rsidRPr="00F43CAA">
        <w:rPr>
          <w:rFonts w:ascii="Arial" w:hAnsi="Arial" w:cs="Arial"/>
        </w:rPr>
        <w:t>Customer Persona</w:t>
      </w:r>
    </w:p>
    <w:p w14:paraId="6E3EF6F3" w14:textId="77777777" w:rsidR="00F43CAA" w:rsidRPr="00F43CAA" w:rsidRDefault="00F43CAA" w:rsidP="00F43CAA">
      <w:pPr>
        <w:numPr>
          <w:ilvl w:val="1"/>
          <w:numId w:val="2"/>
        </w:numPr>
        <w:rPr>
          <w:rFonts w:ascii="Arial" w:hAnsi="Arial" w:cs="Arial"/>
        </w:rPr>
      </w:pPr>
      <w:r w:rsidRPr="00F43CAA">
        <w:rPr>
          <w:rFonts w:ascii="Arial" w:hAnsi="Arial" w:cs="Arial"/>
        </w:rPr>
        <w:t>Empathy Mapping</w:t>
      </w:r>
    </w:p>
    <w:p w14:paraId="0094AD23" w14:textId="77777777" w:rsidR="00F43CAA" w:rsidRPr="00F43CAA" w:rsidRDefault="00F43CAA" w:rsidP="00F43CAA">
      <w:pPr>
        <w:numPr>
          <w:ilvl w:val="0"/>
          <w:numId w:val="2"/>
        </w:numPr>
        <w:rPr>
          <w:rFonts w:ascii="Arial" w:hAnsi="Arial" w:cs="Arial"/>
        </w:rPr>
      </w:pPr>
      <w:r w:rsidRPr="00F43CAA">
        <w:rPr>
          <w:rFonts w:ascii="Arial" w:hAnsi="Arial" w:cs="Arial"/>
          <w:b/>
          <w:bCs/>
        </w:rPr>
        <w:t>Understanding the Root Problem – Define</w:t>
      </w:r>
    </w:p>
    <w:p w14:paraId="62C2B7B5" w14:textId="77777777" w:rsidR="00F43CAA" w:rsidRPr="00F43CAA" w:rsidRDefault="00F43CAA" w:rsidP="00F43CAA">
      <w:pPr>
        <w:numPr>
          <w:ilvl w:val="1"/>
          <w:numId w:val="2"/>
        </w:numPr>
        <w:rPr>
          <w:rFonts w:ascii="Arial" w:hAnsi="Arial" w:cs="Arial"/>
        </w:rPr>
      </w:pPr>
      <w:r w:rsidRPr="00F43CAA">
        <w:rPr>
          <w:rFonts w:ascii="Arial" w:hAnsi="Arial" w:cs="Arial"/>
        </w:rPr>
        <w:t>Exploring the Problem Through the 5 Whys</w:t>
      </w:r>
    </w:p>
    <w:p w14:paraId="630E8A19" w14:textId="77777777" w:rsidR="00F43CAA" w:rsidRPr="00F43CAA" w:rsidRDefault="00F43CAA" w:rsidP="00F43CAA">
      <w:pPr>
        <w:numPr>
          <w:ilvl w:val="1"/>
          <w:numId w:val="2"/>
        </w:numPr>
        <w:rPr>
          <w:rFonts w:ascii="Arial" w:hAnsi="Arial" w:cs="Arial"/>
        </w:rPr>
      </w:pPr>
      <w:r w:rsidRPr="00F43CAA">
        <w:rPr>
          <w:rFonts w:ascii="Arial" w:hAnsi="Arial" w:cs="Arial"/>
        </w:rPr>
        <w:t>Developing the Problem Statement</w:t>
      </w:r>
    </w:p>
    <w:p w14:paraId="3FD4C33D" w14:textId="77777777" w:rsidR="00F43CAA" w:rsidRPr="00F43CAA" w:rsidRDefault="00F43CAA" w:rsidP="00F43CAA">
      <w:pPr>
        <w:numPr>
          <w:ilvl w:val="1"/>
          <w:numId w:val="2"/>
        </w:numPr>
        <w:rPr>
          <w:rFonts w:ascii="Arial" w:hAnsi="Arial" w:cs="Arial"/>
        </w:rPr>
      </w:pPr>
      <w:r w:rsidRPr="00F43CAA">
        <w:rPr>
          <w:rFonts w:ascii="Arial" w:hAnsi="Arial" w:cs="Arial"/>
        </w:rPr>
        <w:t>Creating the “How Might We?” Question</w:t>
      </w:r>
    </w:p>
    <w:p w14:paraId="6052D30D" w14:textId="77777777" w:rsidR="00F43CAA" w:rsidRPr="00F43CAA" w:rsidRDefault="00F43CAA" w:rsidP="00F43CAA">
      <w:pPr>
        <w:numPr>
          <w:ilvl w:val="0"/>
          <w:numId w:val="2"/>
        </w:numPr>
        <w:rPr>
          <w:rFonts w:ascii="Arial" w:hAnsi="Arial" w:cs="Arial"/>
        </w:rPr>
      </w:pPr>
      <w:r w:rsidRPr="00F43CAA">
        <w:rPr>
          <w:rFonts w:ascii="Arial" w:hAnsi="Arial" w:cs="Arial"/>
          <w:b/>
          <w:bCs/>
        </w:rPr>
        <w:t>Exploring Possible Solutions – Ideate</w:t>
      </w:r>
    </w:p>
    <w:p w14:paraId="64777608" w14:textId="77777777" w:rsidR="00F43CAA" w:rsidRPr="00F43CAA" w:rsidRDefault="00F43CAA" w:rsidP="00F43CAA">
      <w:pPr>
        <w:numPr>
          <w:ilvl w:val="1"/>
          <w:numId w:val="2"/>
        </w:numPr>
        <w:rPr>
          <w:rFonts w:ascii="Arial" w:hAnsi="Arial" w:cs="Arial"/>
        </w:rPr>
      </w:pPr>
      <w:r w:rsidRPr="00F43CAA">
        <w:rPr>
          <w:rFonts w:ascii="Arial" w:hAnsi="Arial" w:cs="Arial"/>
        </w:rPr>
        <w:t>Brainstorming and Mind Mapping</w:t>
      </w:r>
    </w:p>
    <w:p w14:paraId="55F808B7" w14:textId="77777777" w:rsidR="00F43CAA" w:rsidRPr="00F43CAA" w:rsidRDefault="00F43CAA" w:rsidP="00F43CAA">
      <w:pPr>
        <w:numPr>
          <w:ilvl w:val="1"/>
          <w:numId w:val="2"/>
        </w:numPr>
        <w:rPr>
          <w:rFonts w:ascii="Arial" w:hAnsi="Arial" w:cs="Arial"/>
        </w:rPr>
      </w:pPr>
      <w:r w:rsidRPr="00F43CAA">
        <w:rPr>
          <w:rFonts w:ascii="Arial" w:hAnsi="Arial" w:cs="Arial"/>
        </w:rPr>
        <w:t>Applying the SCAMPER Method</w:t>
      </w:r>
    </w:p>
    <w:p w14:paraId="27733F54" w14:textId="77777777" w:rsidR="00F43CAA" w:rsidRPr="00F43CAA" w:rsidRDefault="00F43CAA" w:rsidP="00F43CAA">
      <w:pPr>
        <w:numPr>
          <w:ilvl w:val="1"/>
          <w:numId w:val="2"/>
        </w:numPr>
        <w:rPr>
          <w:rFonts w:ascii="Arial" w:hAnsi="Arial" w:cs="Arial"/>
        </w:rPr>
      </w:pPr>
      <w:r w:rsidRPr="00F43CAA">
        <w:rPr>
          <w:rFonts w:ascii="Arial" w:hAnsi="Arial" w:cs="Arial"/>
        </w:rPr>
        <w:t>Comparing Ideas and Choosing the Preferred Concept</w:t>
      </w:r>
    </w:p>
    <w:p w14:paraId="0B51541C" w14:textId="77777777" w:rsidR="00F43CAA" w:rsidRPr="00F43CAA" w:rsidRDefault="00F43CAA" w:rsidP="00F43CAA">
      <w:pPr>
        <w:numPr>
          <w:ilvl w:val="0"/>
          <w:numId w:val="2"/>
        </w:numPr>
        <w:rPr>
          <w:rFonts w:ascii="Arial" w:hAnsi="Arial" w:cs="Arial"/>
        </w:rPr>
      </w:pPr>
      <w:r w:rsidRPr="00F43CAA">
        <w:rPr>
          <w:rFonts w:ascii="Arial" w:hAnsi="Arial" w:cs="Arial"/>
          <w:b/>
          <w:bCs/>
        </w:rPr>
        <w:t>Turning the Idea into a Concept – Prototype</w:t>
      </w:r>
    </w:p>
    <w:p w14:paraId="4A145A70" w14:textId="77777777" w:rsidR="00F43CAA" w:rsidRPr="00F43CAA" w:rsidRDefault="00F43CAA" w:rsidP="00F43CAA">
      <w:pPr>
        <w:numPr>
          <w:ilvl w:val="1"/>
          <w:numId w:val="2"/>
        </w:numPr>
        <w:rPr>
          <w:rFonts w:ascii="Arial" w:hAnsi="Arial" w:cs="Arial"/>
        </w:rPr>
      </w:pPr>
      <w:r w:rsidRPr="00F43CAA">
        <w:rPr>
          <w:rFonts w:ascii="Arial" w:hAnsi="Arial" w:cs="Arial"/>
        </w:rPr>
        <w:t>Introducing RuralConnect</w:t>
      </w:r>
    </w:p>
    <w:p w14:paraId="09DE513C" w14:textId="77777777" w:rsidR="00F43CAA" w:rsidRPr="00F43CAA" w:rsidRDefault="00F43CAA" w:rsidP="00F43CAA">
      <w:pPr>
        <w:numPr>
          <w:ilvl w:val="1"/>
          <w:numId w:val="2"/>
        </w:numPr>
        <w:rPr>
          <w:rFonts w:ascii="Arial" w:hAnsi="Arial" w:cs="Arial"/>
        </w:rPr>
      </w:pPr>
      <w:r w:rsidRPr="00F43CAA">
        <w:rPr>
          <w:rFonts w:ascii="Arial" w:hAnsi="Arial" w:cs="Arial"/>
        </w:rPr>
        <w:t>Core Functions of the Service</w:t>
      </w:r>
    </w:p>
    <w:p w14:paraId="30DF1668" w14:textId="77777777" w:rsidR="00F43CAA" w:rsidRPr="00F43CAA" w:rsidRDefault="00F43CAA" w:rsidP="00F43CAA">
      <w:pPr>
        <w:numPr>
          <w:ilvl w:val="1"/>
          <w:numId w:val="2"/>
        </w:numPr>
        <w:rPr>
          <w:rFonts w:ascii="Arial" w:hAnsi="Arial" w:cs="Arial"/>
        </w:rPr>
      </w:pPr>
      <w:r w:rsidRPr="00F43CAA">
        <w:rPr>
          <w:rFonts w:ascii="Arial" w:hAnsi="Arial" w:cs="Arial"/>
        </w:rPr>
        <w:t>Developing the Minimum Viable Product (MVP)</w:t>
      </w:r>
    </w:p>
    <w:p w14:paraId="796B62AD" w14:textId="77777777" w:rsidR="00F43CAA" w:rsidRPr="00F43CAA" w:rsidRDefault="00F43CAA" w:rsidP="00F43CAA">
      <w:pPr>
        <w:numPr>
          <w:ilvl w:val="1"/>
          <w:numId w:val="2"/>
        </w:numPr>
        <w:rPr>
          <w:rFonts w:ascii="Arial" w:hAnsi="Arial" w:cs="Arial"/>
        </w:rPr>
      </w:pPr>
      <w:r w:rsidRPr="00F43CAA">
        <w:rPr>
          <w:rFonts w:ascii="Arial" w:hAnsi="Arial" w:cs="Arial"/>
        </w:rPr>
        <w:t>Proposed User Journey</w:t>
      </w:r>
    </w:p>
    <w:p w14:paraId="27B59151" w14:textId="77777777" w:rsidR="00F43CAA" w:rsidRPr="00F43CAA" w:rsidRDefault="00F43CAA" w:rsidP="00F43CAA">
      <w:pPr>
        <w:numPr>
          <w:ilvl w:val="0"/>
          <w:numId w:val="2"/>
        </w:numPr>
        <w:rPr>
          <w:rFonts w:ascii="Arial" w:hAnsi="Arial" w:cs="Arial"/>
        </w:rPr>
      </w:pPr>
      <w:r w:rsidRPr="00F43CAA">
        <w:rPr>
          <w:rFonts w:ascii="Arial" w:hAnsi="Arial" w:cs="Arial"/>
          <w:b/>
          <w:bCs/>
        </w:rPr>
        <w:t>Learning from Users – Test</w:t>
      </w:r>
    </w:p>
    <w:p w14:paraId="7B949DAC" w14:textId="77777777" w:rsidR="00F43CAA" w:rsidRPr="00F43CAA" w:rsidRDefault="00F43CAA" w:rsidP="00F43CAA">
      <w:pPr>
        <w:numPr>
          <w:ilvl w:val="1"/>
          <w:numId w:val="2"/>
        </w:numPr>
        <w:rPr>
          <w:rFonts w:ascii="Arial" w:hAnsi="Arial" w:cs="Arial"/>
        </w:rPr>
      </w:pPr>
      <w:r w:rsidRPr="00F43CAA">
        <w:rPr>
          <w:rFonts w:ascii="Arial" w:hAnsi="Arial" w:cs="Arial"/>
        </w:rPr>
        <w:lastRenderedPageBreak/>
        <w:t>Pilot Testing</w:t>
      </w:r>
    </w:p>
    <w:p w14:paraId="0F71DA1B" w14:textId="77777777" w:rsidR="00F43CAA" w:rsidRPr="00F43CAA" w:rsidRDefault="00F43CAA" w:rsidP="00F43CAA">
      <w:pPr>
        <w:numPr>
          <w:ilvl w:val="1"/>
          <w:numId w:val="2"/>
        </w:numPr>
        <w:rPr>
          <w:rFonts w:ascii="Arial" w:hAnsi="Arial" w:cs="Arial"/>
        </w:rPr>
      </w:pPr>
      <w:r w:rsidRPr="00F43CAA">
        <w:rPr>
          <w:rFonts w:ascii="Arial" w:hAnsi="Arial" w:cs="Arial"/>
        </w:rPr>
        <w:t>Gathering User Feedback</w:t>
      </w:r>
    </w:p>
    <w:p w14:paraId="1DC8F2C9" w14:textId="77777777" w:rsidR="00F43CAA" w:rsidRPr="00F43CAA" w:rsidRDefault="00F43CAA" w:rsidP="00F43CAA">
      <w:pPr>
        <w:numPr>
          <w:ilvl w:val="1"/>
          <w:numId w:val="2"/>
        </w:numPr>
        <w:rPr>
          <w:rFonts w:ascii="Arial" w:hAnsi="Arial" w:cs="Arial"/>
        </w:rPr>
      </w:pPr>
      <w:r w:rsidRPr="00F43CAA">
        <w:rPr>
          <w:rFonts w:ascii="Arial" w:hAnsi="Arial" w:cs="Arial"/>
        </w:rPr>
        <w:t>Measuring Performance</w:t>
      </w:r>
    </w:p>
    <w:p w14:paraId="4116CC9B" w14:textId="77777777" w:rsidR="00F43CAA" w:rsidRPr="00F43CAA" w:rsidRDefault="00F43CAA" w:rsidP="00F43CAA">
      <w:pPr>
        <w:numPr>
          <w:ilvl w:val="1"/>
          <w:numId w:val="2"/>
        </w:numPr>
        <w:rPr>
          <w:rFonts w:ascii="Arial" w:hAnsi="Arial" w:cs="Arial"/>
        </w:rPr>
      </w:pPr>
      <w:r w:rsidRPr="00F43CAA">
        <w:rPr>
          <w:rFonts w:ascii="Arial" w:hAnsi="Arial" w:cs="Arial"/>
        </w:rPr>
        <w:t>Improving the Concept Through Feedback</w:t>
      </w:r>
    </w:p>
    <w:p w14:paraId="22B42A01" w14:textId="77777777" w:rsidR="00F43CAA" w:rsidRPr="00F43CAA" w:rsidRDefault="00F43CAA" w:rsidP="00F43CAA">
      <w:pPr>
        <w:numPr>
          <w:ilvl w:val="0"/>
          <w:numId w:val="2"/>
        </w:numPr>
        <w:rPr>
          <w:rFonts w:ascii="Arial" w:hAnsi="Arial" w:cs="Arial"/>
        </w:rPr>
      </w:pPr>
      <w:r w:rsidRPr="00F43CAA">
        <w:rPr>
          <w:rFonts w:ascii="Arial" w:hAnsi="Arial" w:cs="Arial"/>
        </w:rPr>
        <w:t>Commercial Potential, Future Growth and Sustainability</w:t>
      </w:r>
    </w:p>
    <w:p w14:paraId="74BC3E14" w14:textId="77777777" w:rsidR="00F43CAA" w:rsidRPr="00F43CAA" w:rsidRDefault="00F43CAA" w:rsidP="00F43CAA">
      <w:pPr>
        <w:rPr>
          <w:rFonts w:ascii="Arial" w:hAnsi="Arial" w:cs="Arial"/>
        </w:rPr>
      </w:pPr>
      <w:r w:rsidRPr="00F43CAA">
        <w:rPr>
          <w:rFonts w:ascii="Arial" w:hAnsi="Arial" w:cs="Arial"/>
          <w:b/>
          <w:bCs/>
        </w:rPr>
        <w:t xml:space="preserve">4. </w:t>
      </w:r>
      <w:proofErr w:type="gramStart"/>
      <w:r w:rsidRPr="00F43CAA">
        <w:rPr>
          <w:rFonts w:ascii="Arial" w:hAnsi="Arial" w:cs="Arial"/>
          <w:b/>
          <w:bCs/>
        </w:rPr>
        <w:t>Final Conclusion</w:t>
      </w:r>
      <w:proofErr w:type="gramEnd"/>
    </w:p>
    <w:p w14:paraId="74A67DAC" w14:textId="26A456E7" w:rsidR="00F43CAA" w:rsidRPr="00F43CAA" w:rsidRDefault="00F43CAA" w:rsidP="00FA5C35">
      <w:r w:rsidRPr="00F43CAA">
        <w:rPr>
          <w:b/>
          <w:bCs/>
        </w:rPr>
        <w:t>5.</w:t>
      </w:r>
      <w:r w:rsidR="00FA5C35">
        <w:rPr>
          <w:b/>
          <w:bCs/>
        </w:rPr>
        <w:t xml:space="preserve"> R</w:t>
      </w:r>
      <w:r w:rsidRPr="00F43CAA">
        <w:rPr>
          <w:b/>
          <w:bCs/>
        </w:rPr>
        <w:t>eference List</w:t>
      </w:r>
    </w:p>
    <w:p w14:paraId="5307A59D" w14:textId="2FE1C00E" w:rsidR="005E2532" w:rsidRDefault="005E2532">
      <w:r>
        <w:br w:type="page"/>
      </w:r>
    </w:p>
    <w:p w14:paraId="5B8E3812" w14:textId="77777777" w:rsidR="00645182" w:rsidRPr="00043491" w:rsidRDefault="00645182" w:rsidP="00043491">
      <w:pPr>
        <w:jc w:val="center"/>
        <w:rPr>
          <w:rFonts w:ascii="Arial" w:hAnsi="Arial" w:cs="Arial"/>
          <w:b/>
          <w:bCs/>
          <w:sz w:val="36"/>
          <w:szCs w:val="36"/>
        </w:rPr>
      </w:pPr>
      <w:r w:rsidRPr="00043491">
        <w:rPr>
          <w:rFonts w:ascii="Arial" w:hAnsi="Arial" w:cs="Arial"/>
          <w:b/>
          <w:bCs/>
          <w:sz w:val="36"/>
          <w:szCs w:val="36"/>
        </w:rPr>
        <w:lastRenderedPageBreak/>
        <w:t>1. Introduction</w:t>
      </w:r>
    </w:p>
    <w:p w14:paraId="7A09F7EC" w14:textId="77777777" w:rsidR="00645182" w:rsidRPr="00645182" w:rsidRDefault="00645182" w:rsidP="00645182">
      <w:pPr>
        <w:rPr>
          <w:rFonts w:ascii="Arial" w:hAnsi="Arial" w:cs="Arial"/>
        </w:rPr>
      </w:pPr>
      <w:r w:rsidRPr="00645182">
        <w:rPr>
          <w:rFonts w:ascii="Arial" w:hAnsi="Arial" w:cs="Arial"/>
        </w:rPr>
        <w:t xml:space="preserve">Digital technology has become an important part of how businesses operate and how customers purchase products and services in the UK. The COVID-19 pandemic accelerated this change as businesses had to find alternative ways to communicate with customers, accept payments, provide </w:t>
      </w:r>
      <w:proofErr w:type="gramStart"/>
      <w:r w:rsidRPr="00645182">
        <w:rPr>
          <w:rFonts w:ascii="Arial" w:hAnsi="Arial" w:cs="Arial"/>
        </w:rPr>
        <w:t>services</w:t>
      </w:r>
      <w:proofErr w:type="gramEnd"/>
      <w:r w:rsidRPr="00645182">
        <w:rPr>
          <w:rFonts w:ascii="Arial" w:hAnsi="Arial" w:cs="Arial"/>
        </w:rPr>
        <w:t xml:space="preserve"> and sell products. Although restrictions have ended, </w:t>
      </w:r>
      <w:proofErr w:type="gramStart"/>
      <w:r w:rsidRPr="00645182">
        <w:rPr>
          <w:rFonts w:ascii="Arial" w:hAnsi="Arial" w:cs="Arial"/>
        </w:rPr>
        <w:t>many</w:t>
      </w:r>
      <w:proofErr w:type="gramEnd"/>
      <w:r w:rsidRPr="00645182">
        <w:rPr>
          <w:rFonts w:ascii="Arial" w:hAnsi="Arial" w:cs="Arial"/>
        </w:rPr>
        <w:t xml:space="preserve"> of these digital habits have remained. Online sales represented </w:t>
      </w:r>
      <w:r w:rsidRPr="00645182">
        <w:rPr>
          <w:rFonts w:ascii="Arial" w:hAnsi="Arial" w:cs="Arial"/>
          <w:b/>
          <w:bCs/>
        </w:rPr>
        <w:t>27.4% of total UK retail sales in 2025</w:t>
      </w:r>
      <w:r w:rsidRPr="00645182">
        <w:rPr>
          <w:rFonts w:ascii="Arial" w:hAnsi="Arial" w:cs="Arial"/>
        </w:rPr>
        <w:t>, showing the continued importance of digital commerce in the UK economy (Office for National Statistics, 2026).</w:t>
      </w:r>
    </w:p>
    <w:p w14:paraId="6B791124" w14:textId="77777777" w:rsidR="00645182" w:rsidRPr="00645182" w:rsidRDefault="00645182" w:rsidP="00645182">
      <w:pPr>
        <w:rPr>
          <w:rFonts w:ascii="Arial" w:hAnsi="Arial" w:cs="Arial"/>
        </w:rPr>
      </w:pPr>
      <w:r w:rsidRPr="00645182">
        <w:rPr>
          <w:rFonts w:ascii="Arial" w:hAnsi="Arial" w:cs="Arial"/>
        </w:rPr>
        <w:t xml:space="preserve">However, the benefits of digital transformation </w:t>
      </w:r>
      <w:proofErr w:type="gramStart"/>
      <w:r w:rsidRPr="00645182">
        <w:rPr>
          <w:rFonts w:ascii="Arial" w:hAnsi="Arial" w:cs="Arial"/>
        </w:rPr>
        <w:t>are not experienced</w:t>
      </w:r>
      <w:proofErr w:type="gramEnd"/>
      <w:r w:rsidRPr="00645182">
        <w:rPr>
          <w:rFonts w:ascii="Arial" w:hAnsi="Arial" w:cs="Arial"/>
        </w:rPr>
        <w:t xml:space="preserve"> equally. Micro-businesses and companies operating in rural communities may have fewer resources, limited digital knowledge or less confidence when adopting </w:t>
      </w:r>
      <w:proofErr w:type="gramStart"/>
      <w:r w:rsidRPr="00645182">
        <w:rPr>
          <w:rFonts w:ascii="Arial" w:hAnsi="Arial" w:cs="Arial"/>
        </w:rPr>
        <w:t>new technologies</w:t>
      </w:r>
      <w:proofErr w:type="gramEnd"/>
      <w:r w:rsidRPr="00645182">
        <w:rPr>
          <w:rFonts w:ascii="Arial" w:hAnsi="Arial" w:cs="Arial"/>
        </w:rPr>
        <w:t xml:space="preserve">. Government research shows that barriers such as cost, time, </w:t>
      </w:r>
      <w:proofErr w:type="gramStart"/>
      <w:r w:rsidRPr="00645182">
        <w:rPr>
          <w:rFonts w:ascii="Arial" w:hAnsi="Arial" w:cs="Arial"/>
        </w:rPr>
        <w:t>skills</w:t>
      </w:r>
      <w:proofErr w:type="gramEnd"/>
      <w:r w:rsidRPr="00645182">
        <w:rPr>
          <w:rFonts w:ascii="Arial" w:hAnsi="Arial" w:cs="Arial"/>
        </w:rPr>
        <w:t xml:space="preserve"> and uncertainty can influence technology adoption among UK SMEs (Department for Business and Trade, 2025a).</w:t>
      </w:r>
    </w:p>
    <w:p w14:paraId="1E938E63" w14:textId="77777777" w:rsidR="00645182" w:rsidRDefault="00645182" w:rsidP="00645182">
      <w:pPr>
        <w:rPr>
          <w:rFonts w:ascii="Arial" w:hAnsi="Arial" w:cs="Arial"/>
        </w:rPr>
      </w:pPr>
      <w:r w:rsidRPr="00645182">
        <w:rPr>
          <w:rFonts w:ascii="Arial" w:hAnsi="Arial" w:cs="Arial"/>
        </w:rPr>
        <w:t xml:space="preserve">This portfolio explores these challenges through a </w:t>
      </w:r>
      <w:r w:rsidRPr="00645182">
        <w:rPr>
          <w:rFonts w:ascii="Arial" w:hAnsi="Arial" w:cs="Arial"/>
          <w:b/>
          <w:bCs/>
        </w:rPr>
        <w:t>Design Thinking</w:t>
      </w:r>
      <w:r w:rsidRPr="00645182">
        <w:rPr>
          <w:rFonts w:ascii="Arial" w:hAnsi="Arial" w:cs="Arial"/>
        </w:rPr>
        <w:t xml:space="preserve"> approach. Task </w:t>
      </w:r>
      <w:proofErr w:type="gramStart"/>
      <w:r w:rsidRPr="00645182">
        <w:rPr>
          <w:rFonts w:ascii="Arial" w:hAnsi="Arial" w:cs="Arial"/>
        </w:rPr>
        <w:t>1</w:t>
      </w:r>
      <w:proofErr w:type="gramEnd"/>
      <w:r w:rsidRPr="00645182">
        <w:rPr>
          <w:rFonts w:ascii="Arial" w:hAnsi="Arial" w:cs="Arial"/>
        </w:rPr>
        <w:t xml:space="preserve"> examines changes in the UK digital market and identifies areas where new ventures could respond to emerging customer and business needs. Task </w:t>
      </w:r>
      <w:proofErr w:type="gramStart"/>
      <w:r w:rsidRPr="00645182">
        <w:rPr>
          <w:rFonts w:ascii="Arial" w:hAnsi="Arial" w:cs="Arial"/>
        </w:rPr>
        <w:t>2</w:t>
      </w:r>
      <w:proofErr w:type="gramEnd"/>
      <w:r w:rsidRPr="00645182">
        <w:rPr>
          <w:rFonts w:ascii="Arial" w:hAnsi="Arial" w:cs="Arial"/>
        </w:rPr>
        <w:t xml:space="preserve"> then applies the five stages of Design Thinking — </w:t>
      </w:r>
      <w:r w:rsidRPr="00645182">
        <w:rPr>
          <w:rFonts w:ascii="Arial" w:hAnsi="Arial" w:cs="Arial"/>
          <w:b/>
          <w:bCs/>
        </w:rPr>
        <w:t>Empathise, Define, Ideate, Prototype and Test</w:t>
      </w:r>
      <w:r w:rsidRPr="00645182">
        <w:rPr>
          <w:rFonts w:ascii="Arial" w:hAnsi="Arial" w:cs="Arial"/>
        </w:rPr>
        <w:t xml:space="preserve"> — to develop a new venture aimed at improving digital participation for rural micro-businesses. Techniques including an </w:t>
      </w:r>
      <w:r w:rsidRPr="00645182">
        <w:rPr>
          <w:rFonts w:ascii="Arial" w:hAnsi="Arial" w:cs="Arial"/>
          <w:b/>
          <w:bCs/>
        </w:rPr>
        <w:t>Empathy Map, 5 Whys, Problem Statement, brainstorming and SCAMPER</w:t>
      </w:r>
      <w:r w:rsidRPr="00645182">
        <w:rPr>
          <w:rFonts w:ascii="Arial" w:hAnsi="Arial" w:cs="Arial"/>
        </w:rPr>
        <w:t xml:space="preserve"> will </w:t>
      </w:r>
      <w:proofErr w:type="gramStart"/>
      <w:r w:rsidRPr="00645182">
        <w:rPr>
          <w:rFonts w:ascii="Arial" w:hAnsi="Arial" w:cs="Arial"/>
        </w:rPr>
        <w:t>be used</w:t>
      </w:r>
      <w:proofErr w:type="gramEnd"/>
      <w:r w:rsidRPr="00645182">
        <w:rPr>
          <w:rFonts w:ascii="Arial" w:hAnsi="Arial" w:cs="Arial"/>
        </w:rPr>
        <w:t xml:space="preserve"> to demonstrate how the proposed solution develops from understanding the user rather than simply starting with a business idea.</w:t>
      </w:r>
    </w:p>
    <w:p w14:paraId="154DED4B" w14:textId="77777777" w:rsidR="00765F83" w:rsidRDefault="00765F83" w:rsidP="00645182">
      <w:pPr>
        <w:rPr>
          <w:rFonts w:ascii="Arial" w:hAnsi="Arial" w:cs="Arial"/>
        </w:rPr>
      </w:pPr>
    </w:p>
    <w:p w14:paraId="6446FAA4" w14:textId="77777777" w:rsidR="00764947" w:rsidRPr="00764947" w:rsidRDefault="00764947" w:rsidP="00764947">
      <w:pPr>
        <w:jc w:val="center"/>
        <w:rPr>
          <w:rFonts w:ascii="Arial" w:hAnsi="Arial" w:cs="Arial"/>
          <w:b/>
          <w:bCs/>
          <w:sz w:val="36"/>
          <w:szCs w:val="36"/>
        </w:rPr>
      </w:pPr>
      <w:r w:rsidRPr="00764947">
        <w:rPr>
          <w:rFonts w:ascii="Arial" w:hAnsi="Arial" w:cs="Arial"/>
          <w:b/>
          <w:bCs/>
          <w:sz w:val="36"/>
          <w:szCs w:val="36"/>
        </w:rPr>
        <w:t>2. Task 1 – Exploring Digital Innovation Opportunities Across the UK</w:t>
      </w:r>
    </w:p>
    <w:p w14:paraId="4DEC654C" w14:textId="77777777" w:rsidR="00764947" w:rsidRDefault="00764947" w:rsidP="00764947">
      <w:pPr>
        <w:rPr>
          <w:rFonts w:ascii="Arial" w:hAnsi="Arial" w:cs="Arial"/>
          <w:b/>
          <w:bCs/>
        </w:rPr>
      </w:pPr>
    </w:p>
    <w:p w14:paraId="120A6017" w14:textId="710AFF2D" w:rsidR="00764947" w:rsidRPr="00764947" w:rsidRDefault="00764947" w:rsidP="00764947">
      <w:pPr>
        <w:jc w:val="center"/>
        <w:rPr>
          <w:rFonts w:ascii="Arial" w:hAnsi="Arial" w:cs="Arial"/>
          <w:b/>
          <w:bCs/>
        </w:rPr>
      </w:pPr>
      <w:r w:rsidRPr="00764947">
        <w:rPr>
          <w:rFonts w:ascii="Arial" w:hAnsi="Arial" w:cs="Arial"/>
          <w:b/>
          <w:bCs/>
        </w:rPr>
        <w:t>Changes in Consumer Behaviour and Digital Business</w:t>
      </w:r>
    </w:p>
    <w:p w14:paraId="33150528" w14:textId="77777777" w:rsidR="00764947" w:rsidRPr="00764947" w:rsidRDefault="00764947" w:rsidP="00764947">
      <w:pPr>
        <w:rPr>
          <w:rFonts w:ascii="Arial" w:hAnsi="Arial" w:cs="Arial"/>
        </w:rPr>
      </w:pPr>
      <w:r w:rsidRPr="00764947">
        <w:rPr>
          <w:rFonts w:ascii="Arial" w:hAnsi="Arial" w:cs="Arial"/>
        </w:rPr>
        <w:t xml:space="preserve">Digital technology has changed how UK consumers discover businesses, purchase </w:t>
      </w:r>
      <w:proofErr w:type="gramStart"/>
      <w:r w:rsidRPr="00764947">
        <w:rPr>
          <w:rFonts w:ascii="Arial" w:hAnsi="Arial" w:cs="Arial"/>
        </w:rPr>
        <w:t>products</w:t>
      </w:r>
      <w:proofErr w:type="gramEnd"/>
      <w:r w:rsidRPr="00764947">
        <w:rPr>
          <w:rFonts w:ascii="Arial" w:hAnsi="Arial" w:cs="Arial"/>
        </w:rPr>
        <w:t xml:space="preserve"> and access services. The COVID-19 pandemic accelerated this development, but the shift towards digital commerce has continued beyond the pandemic. In 2025, online sales represented </w:t>
      </w:r>
      <w:r w:rsidRPr="00764947">
        <w:rPr>
          <w:rFonts w:ascii="Arial" w:hAnsi="Arial" w:cs="Arial"/>
          <w:b/>
          <w:bCs/>
        </w:rPr>
        <w:t>27.4% of total UK retail sales</w:t>
      </w:r>
      <w:r w:rsidRPr="00764947">
        <w:rPr>
          <w:rFonts w:ascii="Arial" w:hAnsi="Arial" w:cs="Arial"/>
        </w:rPr>
        <w:t>, compared with only 19.2% in 2019 (Office for National Statistics, 2026). This suggests that online purchasing has become a permanent part of consumer behaviour rather than a temporary response to lockdown restrictions.</w:t>
      </w:r>
    </w:p>
    <w:p w14:paraId="4873AF37" w14:textId="77777777" w:rsidR="00764947" w:rsidRPr="00764947" w:rsidRDefault="00764947" w:rsidP="00764947">
      <w:pPr>
        <w:rPr>
          <w:rFonts w:ascii="Arial" w:hAnsi="Arial" w:cs="Arial"/>
        </w:rPr>
      </w:pPr>
      <w:r w:rsidRPr="00764947">
        <w:rPr>
          <w:rFonts w:ascii="Arial" w:hAnsi="Arial" w:cs="Arial"/>
        </w:rPr>
        <w:t xml:space="preserve">For SMEs, this creates both opportunities and pressure. Customers who are comfortable ordering from large online businesses increasingly expect smaller organisations to provide similar convenience. However, smaller firms may not have the financial resources, </w:t>
      </w:r>
      <w:proofErr w:type="gramStart"/>
      <w:r w:rsidRPr="00764947">
        <w:rPr>
          <w:rFonts w:ascii="Arial" w:hAnsi="Arial" w:cs="Arial"/>
        </w:rPr>
        <w:t>knowledge</w:t>
      </w:r>
      <w:proofErr w:type="gramEnd"/>
      <w:r w:rsidRPr="00764947">
        <w:rPr>
          <w:rFonts w:ascii="Arial" w:hAnsi="Arial" w:cs="Arial"/>
        </w:rPr>
        <w:t xml:space="preserve"> or employees available to introduce </w:t>
      </w:r>
      <w:proofErr w:type="gramStart"/>
      <w:r w:rsidRPr="00764947">
        <w:rPr>
          <w:rFonts w:ascii="Arial" w:hAnsi="Arial" w:cs="Arial"/>
        </w:rPr>
        <w:t>new technologies</w:t>
      </w:r>
      <w:proofErr w:type="gramEnd"/>
      <w:r w:rsidRPr="00764947">
        <w:rPr>
          <w:rFonts w:ascii="Arial" w:hAnsi="Arial" w:cs="Arial"/>
        </w:rPr>
        <w:t xml:space="preserve"> easily.</w:t>
      </w:r>
    </w:p>
    <w:p w14:paraId="1915A919" w14:textId="77777777" w:rsidR="00764947" w:rsidRPr="00764947" w:rsidRDefault="00764947" w:rsidP="00764947">
      <w:pPr>
        <w:rPr>
          <w:rFonts w:ascii="Arial" w:hAnsi="Arial" w:cs="Arial"/>
        </w:rPr>
      </w:pPr>
      <w:r w:rsidRPr="00764947">
        <w:rPr>
          <w:rFonts w:ascii="Arial" w:hAnsi="Arial" w:cs="Arial"/>
        </w:rPr>
        <w:t xml:space="preserve">This is where </w:t>
      </w:r>
      <w:r w:rsidRPr="00764947">
        <w:rPr>
          <w:rFonts w:ascii="Arial" w:hAnsi="Arial" w:cs="Arial"/>
          <w:b/>
          <w:bCs/>
        </w:rPr>
        <w:t>Design Thinking</w:t>
      </w:r>
      <w:r w:rsidRPr="00764947">
        <w:rPr>
          <w:rFonts w:ascii="Arial" w:hAnsi="Arial" w:cs="Arial"/>
        </w:rPr>
        <w:t xml:space="preserve"> becomes particularly useful. Instead of introducing technology simply because it is available, Design Thinking starts by understanding the people affected by a problem. Entrepreneurs can then develop solutions around genuine user needs. Recent UK research shows that SMEs value reliable and personalised support when deciding whether and how to adopt technology (Department for Business and Trade, 2025a).</w:t>
      </w:r>
    </w:p>
    <w:p w14:paraId="6F04EEEF" w14:textId="77777777" w:rsidR="00764947" w:rsidRPr="00764947" w:rsidRDefault="00764947" w:rsidP="00764947">
      <w:pPr>
        <w:rPr>
          <w:rFonts w:ascii="Arial" w:hAnsi="Arial" w:cs="Arial"/>
        </w:rPr>
      </w:pPr>
      <w:r w:rsidRPr="00764947">
        <w:rPr>
          <w:rFonts w:ascii="Arial" w:hAnsi="Arial" w:cs="Arial"/>
        </w:rPr>
        <w:lastRenderedPageBreak/>
        <w:t xml:space="preserve">The opportunity is therefore wider than simply encouraging more businesses to go online. New ventures can help make digital participation </w:t>
      </w:r>
      <w:r w:rsidRPr="00764947">
        <w:rPr>
          <w:rFonts w:ascii="Arial" w:hAnsi="Arial" w:cs="Arial"/>
          <w:b/>
          <w:bCs/>
        </w:rPr>
        <w:t xml:space="preserve">accessible, </w:t>
      </w:r>
      <w:proofErr w:type="gramStart"/>
      <w:r w:rsidRPr="00764947">
        <w:rPr>
          <w:rFonts w:ascii="Arial" w:hAnsi="Arial" w:cs="Arial"/>
          <w:b/>
          <w:bCs/>
        </w:rPr>
        <w:t>understandable</w:t>
      </w:r>
      <w:proofErr w:type="gramEnd"/>
      <w:r w:rsidRPr="00764947">
        <w:rPr>
          <w:rFonts w:ascii="Arial" w:hAnsi="Arial" w:cs="Arial"/>
          <w:b/>
          <w:bCs/>
        </w:rPr>
        <w:t xml:space="preserve"> and useful</w:t>
      </w:r>
      <w:r w:rsidRPr="00764947">
        <w:rPr>
          <w:rFonts w:ascii="Arial" w:hAnsi="Arial" w:cs="Arial"/>
        </w:rPr>
        <w:t>, particularly for smaller businesses and communities where digital adoption may be more difficult.</w:t>
      </w:r>
    </w:p>
    <w:p w14:paraId="2B4F3246" w14:textId="77777777" w:rsidR="00764947" w:rsidRPr="00764947" w:rsidRDefault="00764947" w:rsidP="00F400CA">
      <w:pPr>
        <w:jc w:val="center"/>
        <w:rPr>
          <w:rFonts w:ascii="Arial" w:hAnsi="Arial" w:cs="Arial"/>
          <w:b/>
          <w:bCs/>
        </w:rPr>
      </w:pPr>
      <w:r w:rsidRPr="00764947">
        <w:rPr>
          <w:rFonts w:ascii="Arial" w:hAnsi="Arial" w:cs="Arial"/>
          <w:b/>
          <w:bCs/>
        </w:rPr>
        <w:t>Understanding Customer and SME Challenges</w:t>
      </w:r>
    </w:p>
    <w:p w14:paraId="18486D31" w14:textId="77777777" w:rsidR="00764947" w:rsidRPr="00764947" w:rsidRDefault="00764947" w:rsidP="00764947">
      <w:pPr>
        <w:rPr>
          <w:rFonts w:ascii="Arial" w:hAnsi="Arial" w:cs="Arial"/>
        </w:rPr>
      </w:pPr>
      <w:r w:rsidRPr="00764947">
        <w:rPr>
          <w:rFonts w:ascii="Arial" w:hAnsi="Arial" w:cs="Arial"/>
        </w:rPr>
        <w:t xml:space="preserve">One of the main groups affected by digital transformation is </w:t>
      </w:r>
      <w:r w:rsidRPr="00764947">
        <w:rPr>
          <w:rFonts w:ascii="Arial" w:hAnsi="Arial" w:cs="Arial"/>
          <w:b/>
          <w:bCs/>
        </w:rPr>
        <w:t>micro and small business owners</w:t>
      </w:r>
      <w:r w:rsidRPr="00764947">
        <w:rPr>
          <w:rFonts w:ascii="Arial" w:hAnsi="Arial" w:cs="Arial"/>
        </w:rPr>
        <w:t>. A business owner may understand that technology could help the company but still be uncertain about which system to choose, how much it will cost or whether they have the skills to use it.</w:t>
      </w:r>
    </w:p>
    <w:p w14:paraId="2D91A866" w14:textId="77777777" w:rsidR="00764947" w:rsidRPr="00764947" w:rsidRDefault="00764947" w:rsidP="00764947">
      <w:pPr>
        <w:rPr>
          <w:rFonts w:ascii="Arial" w:hAnsi="Arial" w:cs="Arial"/>
        </w:rPr>
      </w:pPr>
      <w:r w:rsidRPr="00764947">
        <w:rPr>
          <w:rFonts w:ascii="Arial" w:hAnsi="Arial" w:cs="Arial"/>
        </w:rPr>
        <w:t xml:space="preserve">This can be particularly relevant to rural businesses. A farm shop, independent café, local </w:t>
      </w:r>
      <w:proofErr w:type="gramStart"/>
      <w:r w:rsidRPr="00764947">
        <w:rPr>
          <w:rFonts w:ascii="Arial" w:hAnsi="Arial" w:cs="Arial"/>
        </w:rPr>
        <w:t>tradesperson</w:t>
      </w:r>
      <w:proofErr w:type="gramEnd"/>
      <w:r w:rsidRPr="00764947">
        <w:rPr>
          <w:rFonts w:ascii="Arial" w:hAnsi="Arial" w:cs="Arial"/>
        </w:rPr>
        <w:t xml:space="preserve"> or family-run accommodation provider may operate with very few employees. The owner may therefore manage customers, administration, </w:t>
      </w:r>
      <w:proofErr w:type="gramStart"/>
      <w:r w:rsidRPr="00764947">
        <w:rPr>
          <w:rFonts w:ascii="Arial" w:hAnsi="Arial" w:cs="Arial"/>
        </w:rPr>
        <w:t>marketing</w:t>
      </w:r>
      <w:proofErr w:type="gramEnd"/>
      <w:r w:rsidRPr="00764947">
        <w:rPr>
          <w:rFonts w:ascii="Arial" w:hAnsi="Arial" w:cs="Arial"/>
        </w:rPr>
        <w:t xml:space="preserve"> and finances personally.</w:t>
      </w:r>
    </w:p>
    <w:p w14:paraId="47F6225A" w14:textId="77777777" w:rsidR="00764947" w:rsidRPr="00764947" w:rsidRDefault="00764947" w:rsidP="00764947">
      <w:pPr>
        <w:rPr>
          <w:rFonts w:ascii="Arial" w:hAnsi="Arial" w:cs="Arial"/>
        </w:rPr>
      </w:pPr>
      <w:r w:rsidRPr="00764947">
        <w:rPr>
          <w:rFonts w:ascii="Arial" w:hAnsi="Arial" w:cs="Arial"/>
        </w:rPr>
        <w:t xml:space="preserve">Government research has identified issues including time, cost, </w:t>
      </w:r>
      <w:proofErr w:type="gramStart"/>
      <w:r w:rsidRPr="00764947">
        <w:rPr>
          <w:rFonts w:ascii="Arial" w:hAnsi="Arial" w:cs="Arial"/>
        </w:rPr>
        <w:t>skills</w:t>
      </w:r>
      <w:proofErr w:type="gramEnd"/>
      <w:r w:rsidRPr="00764947">
        <w:rPr>
          <w:rFonts w:ascii="Arial" w:hAnsi="Arial" w:cs="Arial"/>
        </w:rPr>
        <w:t xml:space="preserve"> and uncertainty as barriers affecting technology adoption among UK SMEs (Department for Business and Trade, 2025a). The SME Digital Adoption Taskforce has consequently argued for stronger support to improve the digital capabilities of smaller firms (Department for Business and Trade, 2025b).</w:t>
      </w:r>
    </w:p>
    <w:p w14:paraId="4890B39B" w14:textId="77777777" w:rsidR="00764947" w:rsidRPr="00764947" w:rsidRDefault="00764947" w:rsidP="00764947">
      <w:pPr>
        <w:rPr>
          <w:rFonts w:ascii="Arial" w:hAnsi="Arial" w:cs="Arial"/>
        </w:rPr>
      </w:pPr>
      <w:r w:rsidRPr="00764947">
        <w:rPr>
          <w:rFonts w:ascii="Arial" w:hAnsi="Arial" w:cs="Arial"/>
        </w:rPr>
        <w:t xml:space="preserve">The problem is not necessarily that these businesses completely reject technology. The UK Business Data Survey shows that digital activity is widespread even among </w:t>
      </w:r>
      <w:proofErr w:type="gramStart"/>
      <w:r w:rsidRPr="00764947">
        <w:rPr>
          <w:rFonts w:ascii="Arial" w:hAnsi="Arial" w:cs="Arial"/>
        </w:rPr>
        <w:t>very small</w:t>
      </w:r>
      <w:proofErr w:type="gramEnd"/>
      <w:r w:rsidRPr="00764947">
        <w:rPr>
          <w:rFonts w:ascii="Arial" w:hAnsi="Arial" w:cs="Arial"/>
        </w:rPr>
        <w:t xml:space="preserve"> businesses, with </w:t>
      </w:r>
      <w:r w:rsidRPr="00764947">
        <w:rPr>
          <w:rFonts w:ascii="Arial" w:hAnsi="Arial" w:cs="Arial"/>
          <w:b/>
          <w:bCs/>
        </w:rPr>
        <w:t xml:space="preserve">83% of sole traders and 92% of micro businesses reporting that they </w:t>
      </w:r>
      <w:proofErr w:type="gramStart"/>
      <w:r w:rsidRPr="00764947">
        <w:rPr>
          <w:rFonts w:ascii="Arial" w:hAnsi="Arial" w:cs="Arial"/>
          <w:b/>
          <w:bCs/>
        </w:rPr>
        <w:t>handled</w:t>
      </w:r>
      <w:proofErr w:type="gramEnd"/>
      <w:r w:rsidRPr="00764947">
        <w:rPr>
          <w:rFonts w:ascii="Arial" w:hAnsi="Arial" w:cs="Arial"/>
          <w:b/>
          <w:bCs/>
        </w:rPr>
        <w:t xml:space="preserve"> digitised data in 2025–26</w:t>
      </w:r>
      <w:r w:rsidRPr="00764947">
        <w:rPr>
          <w:rFonts w:ascii="Arial" w:hAnsi="Arial" w:cs="Arial"/>
        </w:rPr>
        <w:t xml:space="preserve"> (Department for Science, Innovation and Technology, 2026).</w:t>
      </w:r>
    </w:p>
    <w:p w14:paraId="72472423" w14:textId="77777777" w:rsidR="00764947" w:rsidRPr="00764947" w:rsidRDefault="00764947" w:rsidP="00764947">
      <w:pPr>
        <w:rPr>
          <w:rFonts w:ascii="Arial" w:hAnsi="Arial" w:cs="Arial"/>
        </w:rPr>
      </w:pPr>
      <w:r w:rsidRPr="00764947">
        <w:rPr>
          <w:rFonts w:ascii="Arial" w:hAnsi="Arial" w:cs="Arial"/>
        </w:rPr>
        <w:t xml:space="preserve">The gap is therefore more subtle. A business may use WhatsApp, Facebook, </w:t>
      </w:r>
      <w:proofErr w:type="gramStart"/>
      <w:r w:rsidRPr="00764947">
        <w:rPr>
          <w:rFonts w:ascii="Arial" w:hAnsi="Arial" w:cs="Arial"/>
        </w:rPr>
        <w:t>email</w:t>
      </w:r>
      <w:proofErr w:type="gramEnd"/>
      <w:r w:rsidRPr="00764947">
        <w:rPr>
          <w:rFonts w:ascii="Arial" w:hAnsi="Arial" w:cs="Arial"/>
        </w:rPr>
        <w:t xml:space="preserve"> or spreadsheets but still lack confidence in areas such as e-commerce, digital booking, customer </w:t>
      </w:r>
      <w:proofErr w:type="gramStart"/>
      <w:r w:rsidRPr="00764947">
        <w:rPr>
          <w:rFonts w:ascii="Arial" w:hAnsi="Arial" w:cs="Arial"/>
        </w:rPr>
        <w:t>management</w:t>
      </w:r>
      <w:proofErr w:type="gramEnd"/>
      <w:r w:rsidRPr="00764947">
        <w:rPr>
          <w:rFonts w:ascii="Arial" w:hAnsi="Arial" w:cs="Arial"/>
        </w:rPr>
        <w:t xml:space="preserve"> or data analysis.</w:t>
      </w:r>
    </w:p>
    <w:p w14:paraId="2E4242F5" w14:textId="77777777" w:rsidR="00764947" w:rsidRPr="00764947" w:rsidRDefault="00764947" w:rsidP="00764947">
      <w:pPr>
        <w:rPr>
          <w:rFonts w:ascii="Arial" w:hAnsi="Arial" w:cs="Arial"/>
        </w:rPr>
      </w:pPr>
      <w:r w:rsidRPr="00764947">
        <w:rPr>
          <w:rFonts w:ascii="Arial" w:hAnsi="Arial" w:cs="Arial"/>
        </w:rPr>
        <w:t xml:space="preserve">Consumers can experience problems as well. People living in rural areas may want to support local businesses but find it difficult to discover what is available online. One business might accept Facebook messages, another requires telephone bookings and another has a website that </w:t>
      </w:r>
      <w:proofErr w:type="gramStart"/>
      <w:r w:rsidRPr="00764947">
        <w:rPr>
          <w:rFonts w:ascii="Arial" w:hAnsi="Arial" w:cs="Arial"/>
        </w:rPr>
        <w:t>is rarely updated</w:t>
      </w:r>
      <w:proofErr w:type="gramEnd"/>
      <w:r w:rsidRPr="00764947">
        <w:rPr>
          <w:rFonts w:ascii="Arial" w:hAnsi="Arial" w:cs="Arial"/>
        </w:rPr>
        <w:t>. This creates an inconsistent customer experience.</w:t>
      </w:r>
    </w:p>
    <w:p w14:paraId="3F0F8EBD" w14:textId="77777777" w:rsidR="00764947" w:rsidRPr="00764947" w:rsidRDefault="00764947" w:rsidP="00764947">
      <w:pPr>
        <w:rPr>
          <w:rFonts w:ascii="Arial" w:hAnsi="Arial" w:cs="Arial"/>
        </w:rPr>
      </w:pPr>
      <w:r w:rsidRPr="00764947">
        <w:rPr>
          <w:rFonts w:ascii="Arial" w:hAnsi="Arial" w:cs="Arial"/>
        </w:rPr>
        <w:t>From a Design Thinking perspective, these frustrations provide useful starting points because they reveal opportunities where a new service could make digital interaction easier for both sides.</w:t>
      </w:r>
    </w:p>
    <w:p w14:paraId="52E3CB6A" w14:textId="77777777" w:rsidR="00764947" w:rsidRPr="00764947" w:rsidRDefault="00764947" w:rsidP="00764947">
      <w:pPr>
        <w:rPr>
          <w:rFonts w:ascii="Arial" w:hAnsi="Arial" w:cs="Arial"/>
          <w:b/>
          <w:bCs/>
        </w:rPr>
      </w:pPr>
      <w:r w:rsidRPr="00764947">
        <w:rPr>
          <w:rFonts w:ascii="Arial" w:hAnsi="Arial" w:cs="Arial"/>
          <w:b/>
          <w:bCs/>
        </w:rPr>
        <w:t>Areas with Potential for New Business Development</w:t>
      </w:r>
    </w:p>
    <w:p w14:paraId="07FF8AC9" w14:textId="77777777" w:rsidR="00764947" w:rsidRPr="00764947" w:rsidRDefault="00764947" w:rsidP="00764947">
      <w:pPr>
        <w:rPr>
          <w:rFonts w:ascii="Arial" w:hAnsi="Arial" w:cs="Arial"/>
        </w:rPr>
      </w:pPr>
      <w:proofErr w:type="gramStart"/>
      <w:r w:rsidRPr="00764947">
        <w:rPr>
          <w:rFonts w:ascii="Arial" w:hAnsi="Arial" w:cs="Arial"/>
        </w:rPr>
        <w:t>Several</w:t>
      </w:r>
      <w:proofErr w:type="gramEnd"/>
      <w:r w:rsidRPr="00764947">
        <w:rPr>
          <w:rFonts w:ascii="Arial" w:hAnsi="Arial" w:cs="Arial"/>
        </w:rPr>
        <w:t xml:space="preserve"> opportunity areas emerge from these challenges.</w:t>
      </w:r>
    </w:p>
    <w:p w14:paraId="717BFC5C" w14:textId="77777777" w:rsidR="00764947" w:rsidRPr="00764947" w:rsidRDefault="00764947" w:rsidP="00764947">
      <w:pPr>
        <w:rPr>
          <w:rFonts w:ascii="Arial" w:hAnsi="Arial" w:cs="Arial"/>
          <w:b/>
          <w:bCs/>
        </w:rPr>
      </w:pPr>
      <w:r w:rsidRPr="00764947">
        <w:rPr>
          <w:rFonts w:ascii="Arial" w:hAnsi="Arial" w:cs="Arial"/>
          <w:b/>
          <w:bCs/>
        </w:rPr>
        <w:t>Digital Support and Skills</w:t>
      </w:r>
    </w:p>
    <w:p w14:paraId="3C8D503B" w14:textId="77777777" w:rsidR="00764947" w:rsidRPr="00764947" w:rsidRDefault="00764947" w:rsidP="00764947">
      <w:pPr>
        <w:rPr>
          <w:rFonts w:ascii="Arial" w:hAnsi="Arial" w:cs="Arial"/>
        </w:rPr>
      </w:pPr>
      <w:r w:rsidRPr="00764947">
        <w:rPr>
          <w:rFonts w:ascii="Arial" w:hAnsi="Arial" w:cs="Arial"/>
        </w:rPr>
        <w:t xml:space="preserve">The first opportunity is </w:t>
      </w:r>
      <w:r w:rsidRPr="00764947">
        <w:rPr>
          <w:rFonts w:ascii="Arial" w:hAnsi="Arial" w:cs="Arial"/>
          <w:b/>
          <w:bCs/>
        </w:rPr>
        <w:t>practical digital support for micro-businesses</w:t>
      </w:r>
      <w:r w:rsidRPr="00764947">
        <w:rPr>
          <w:rFonts w:ascii="Arial" w:hAnsi="Arial" w:cs="Arial"/>
        </w:rPr>
        <w:t>.</w:t>
      </w:r>
    </w:p>
    <w:p w14:paraId="144BB630" w14:textId="77777777" w:rsidR="00764947" w:rsidRPr="00764947" w:rsidRDefault="00764947" w:rsidP="00764947">
      <w:pPr>
        <w:rPr>
          <w:rFonts w:ascii="Arial" w:hAnsi="Arial" w:cs="Arial"/>
        </w:rPr>
      </w:pPr>
      <w:proofErr w:type="gramStart"/>
      <w:r w:rsidRPr="00764947">
        <w:rPr>
          <w:rFonts w:ascii="Arial" w:hAnsi="Arial" w:cs="Arial"/>
        </w:rPr>
        <w:t>Many</w:t>
      </w:r>
      <w:proofErr w:type="gramEnd"/>
      <w:r w:rsidRPr="00764947">
        <w:rPr>
          <w:rFonts w:ascii="Arial" w:hAnsi="Arial" w:cs="Arial"/>
        </w:rPr>
        <w:t xml:space="preserve"> digital training programmes explain what technology can do, but business owners may need more practical help applying it to their own company. A rural accommodation provider, for example, may need assistance creating an online booking process, while a local producer may need help setting up digital payments or promoting products online.</w:t>
      </w:r>
    </w:p>
    <w:p w14:paraId="3798FF3E" w14:textId="77777777" w:rsidR="00764947" w:rsidRPr="00764947" w:rsidRDefault="00764947" w:rsidP="00764947">
      <w:pPr>
        <w:rPr>
          <w:rFonts w:ascii="Arial" w:hAnsi="Arial" w:cs="Arial"/>
        </w:rPr>
      </w:pPr>
      <w:r w:rsidRPr="00764947">
        <w:rPr>
          <w:rFonts w:ascii="Arial" w:hAnsi="Arial" w:cs="Arial"/>
        </w:rPr>
        <w:lastRenderedPageBreak/>
        <w:t>A new venture could therefore combine simple technology with personalised guidance. Instead of expecting the owner to understand technical terminology, the service could guide them through tasks in everyday language.</w:t>
      </w:r>
    </w:p>
    <w:p w14:paraId="0384C305" w14:textId="77777777" w:rsidR="00764947" w:rsidRPr="00764947" w:rsidRDefault="00764947" w:rsidP="00764947">
      <w:pPr>
        <w:rPr>
          <w:rFonts w:ascii="Arial" w:hAnsi="Arial" w:cs="Arial"/>
        </w:rPr>
      </w:pPr>
      <w:r w:rsidRPr="00764947">
        <w:rPr>
          <w:rFonts w:ascii="Arial" w:hAnsi="Arial" w:cs="Arial"/>
        </w:rPr>
        <w:t xml:space="preserve">This opportunity </w:t>
      </w:r>
      <w:proofErr w:type="gramStart"/>
      <w:r w:rsidRPr="00764947">
        <w:rPr>
          <w:rFonts w:ascii="Arial" w:hAnsi="Arial" w:cs="Arial"/>
        </w:rPr>
        <w:t>is supported</w:t>
      </w:r>
      <w:proofErr w:type="gramEnd"/>
      <w:r w:rsidRPr="00764947">
        <w:rPr>
          <w:rFonts w:ascii="Arial" w:hAnsi="Arial" w:cs="Arial"/>
        </w:rPr>
        <w:t xml:space="preserve"> by the Department for Business and Trade (2025a), which found that SMEs value personalised and reliable advice during the technology-adoption journey.</w:t>
      </w:r>
    </w:p>
    <w:p w14:paraId="173A53F6" w14:textId="77777777" w:rsidR="00764947" w:rsidRPr="00764947" w:rsidRDefault="00764947" w:rsidP="00764947">
      <w:pPr>
        <w:jc w:val="center"/>
        <w:rPr>
          <w:rFonts w:ascii="Arial" w:hAnsi="Arial" w:cs="Arial"/>
          <w:b/>
          <w:bCs/>
        </w:rPr>
      </w:pPr>
      <w:r w:rsidRPr="00764947">
        <w:rPr>
          <w:rFonts w:ascii="Arial" w:hAnsi="Arial" w:cs="Arial"/>
          <w:b/>
          <w:bCs/>
        </w:rPr>
        <w:t>Accessible Online Presence</w:t>
      </w:r>
    </w:p>
    <w:p w14:paraId="33B3C03C" w14:textId="77777777" w:rsidR="00764947" w:rsidRPr="00764947" w:rsidRDefault="00764947" w:rsidP="00764947">
      <w:pPr>
        <w:rPr>
          <w:rFonts w:ascii="Arial" w:hAnsi="Arial" w:cs="Arial"/>
        </w:rPr>
      </w:pPr>
      <w:r w:rsidRPr="00764947">
        <w:rPr>
          <w:rFonts w:ascii="Arial" w:hAnsi="Arial" w:cs="Arial"/>
        </w:rPr>
        <w:t xml:space="preserve">A second opportunity is helping </w:t>
      </w:r>
      <w:proofErr w:type="gramStart"/>
      <w:r w:rsidRPr="00764947">
        <w:rPr>
          <w:rFonts w:ascii="Arial" w:hAnsi="Arial" w:cs="Arial"/>
        </w:rPr>
        <w:t>very small</w:t>
      </w:r>
      <w:proofErr w:type="gramEnd"/>
      <w:r w:rsidRPr="00764947">
        <w:rPr>
          <w:rFonts w:ascii="Arial" w:hAnsi="Arial" w:cs="Arial"/>
        </w:rPr>
        <w:t xml:space="preserve"> businesses create a </w:t>
      </w:r>
      <w:r w:rsidRPr="00764947">
        <w:rPr>
          <w:rFonts w:ascii="Arial" w:hAnsi="Arial" w:cs="Arial"/>
          <w:b/>
          <w:bCs/>
        </w:rPr>
        <w:t>simple and affordable digital presence</w:t>
      </w:r>
      <w:r w:rsidRPr="00764947">
        <w:rPr>
          <w:rFonts w:ascii="Arial" w:hAnsi="Arial" w:cs="Arial"/>
        </w:rPr>
        <w:t>.</w:t>
      </w:r>
    </w:p>
    <w:p w14:paraId="11E29CA9" w14:textId="77777777" w:rsidR="00764947" w:rsidRPr="00764947" w:rsidRDefault="00764947" w:rsidP="00764947">
      <w:pPr>
        <w:rPr>
          <w:rFonts w:ascii="Arial" w:hAnsi="Arial" w:cs="Arial"/>
        </w:rPr>
      </w:pPr>
      <w:r w:rsidRPr="00764947">
        <w:rPr>
          <w:rFonts w:ascii="Arial" w:hAnsi="Arial" w:cs="Arial"/>
        </w:rPr>
        <w:t xml:space="preserve">A full e-commerce website may be unnecessary for </w:t>
      </w:r>
      <w:proofErr w:type="gramStart"/>
      <w:r w:rsidRPr="00764947">
        <w:rPr>
          <w:rFonts w:ascii="Arial" w:hAnsi="Arial" w:cs="Arial"/>
        </w:rPr>
        <w:t>some</w:t>
      </w:r>
      <w:proofErr w:type="gramEnd"/>
      <w:r w:rsidRPr="00764947">
        <w:rPr>
          <w:rFonts w:ascii="Arial" w:hAnsi="Arial" w:cs="Arial"/>
        </w:rPr>
        <w:t xml:space="preserve"> micro-businesses. A local tradesperson might only need a profile, photographs, </w:t>
      </w:r>
      <w:proofErr w:type="gramStart"/>
      <w:r w:rsidRPr="00764947">
        <w:rPr>
          <w:rFonts w:ascii="Arial" w:hAnsi="Arial" w:cs="Arial"/>
        </w:rPr>
        <w:t>availability</w:t>
      </w:r>
      <w:proofErr w:type="gramEnd"/>
      <w:r w:rsidRPr="00764947">
        <w:rPr>
          <w:rFonts w:ascii="Arial" w:hAnsi="Arial" w:cs="Arial"/>
        </w:rPr>
        <w:t xml:space="preserve"> and a booking request. A farm shop may need products, opening times, collection </w:t>
      </w:r>
      <w:proofErr w:type="gramStart"/>
      <w:r w:rsidRPr="00764947">
        <w:rPr>
          <w:rFonts w:ascii="Arial" w:hAnsi="Arial" w:cs="Arial"/>
        </w:rPr>
        <w:t>options</w:t>
      </w:r>
      <w:proofErr w:type="gramEnd"/>
      <w:r w:rsidRPr="00764947">
        <w:rPr>
          <w:rFonts w:ascii="Arial" w:hAnsi="Arial" w:cs="Arial"/>
        </w:rPr>
        <w:t xml:space="preserve"> and online payment.</w:t>
      </w:r>
    </w:p>
    <w:p w14:paraId="3DA0B139" w14:textId="77777777" w:rsidR="00764947" w:rsidRPr="00764947" w:rsidRDefault="00764947" w:rsidP="00764947">
      <w:pPr>
        <w:rPr>
          <w:rFonts w:ascii="Arial" w:hAnsi="Arial" w:cs="Arial"/>
        </w:rPr>
      </w:pPr>
      <w:r w:rsidRPr="00764947">
        <w:rPr>
          <w:rFonts w:ascii="Arial" w:hAnsi="Arial" w:cs="Arial"/>
        </w:rPr>
        <w:t>This suggests an opportunity for modular digital services where businesses activate only the features they need.</w:t>
      </w:r>
    </w:p>
    <w:p w14:paraId="58BBA987" w14:textId="77777777" w:rsidR="00764947" w:rsidRPr="00764947" w:rsidRDefault="00764947" w:rsidP="00764947">
      <w:pPr>
        <w:rPr>
          <w:rFonts w:ascii="Arial" w:hAnsi="Arial" w:cs="Arial"/>
        </w:rPr>
      </w:pPr>
      <w:r w:rsidRPr="00764947">
        <w:rPr>
          <w:rFonts w:ascii="Arial" w:hAnsi="Arial" w:cs="Arial"/>
        </w:rPr>
        <w:t xml:space="preserve">The benefit is simplicity. Instead of giving every business the same complicated system, the platform could adapt to </w:t>
      </w:r>
      <w:proofErr w:type="gramStart"/>
      <w:r w:rsidRPr="00764947">
        <w:rPr>
          <w:rFonts w:ascii="Arial" w:hAnsi="Arial" w:cs="Arial"/>
        </w:rPr>
        <w:t>different levels</w:t>
      </w:r>
      <w:proofErr w:type="gramEnd"/>
      <w:r w:rsidRPr="00764947">
        <w:rPr>
          <w:rFonts w:ascii="Arial" w:hAnsi="Arial" w:cs="Arial"/>
        </w:rPr>
        <w:t xml:space="preserve"> of digital confidence.</w:t>
      </w:r>
    </w:p>
    <w:p w14:paraId="3263875F" w14:textId="77777777" w:rsidR="00764947" w:rsidRPr="00764947" w:rsidRDefault="00764947" w:rsidP="00764947">
      <w:pPr>
        <w:jc w:val="center"/>
        <w:rPr>
          <w:rFonts w:ascii="Arial" w:hAnsi="Arial" w:cs="Arial"/>
          <w:b/>
          <w:bCs/>
        </w:rPr>
      </w:pPr>
      <w:r w:rsidRPr="00764947">
        <w:rPr>
          <w:rFonts w:ascii="Arial" w:hAnsi="Arial" w:cs="Arial"/>
          <w:b/>
          <w:bCs/>
        </w:rPr>
        <w:t>Local Discovery and Community Commerce</w:t>
      </w:r>
    </w:p>
    <w:p w14:paraId="2F4D0D7F" w14:textId="77777777" w:rsidR="00764947" w:rsidRPr="00764947" w:rsidRDefault="00764947" w:rsidP="00764947">
      <w:pPr>
        <w:rPr>
          <w:rFonts w:ascii="Arial" w:hAnsi="Arial" w:cs="Arial"/>
        </w:rPr>
      </w:pPr>
      <w:r w:rsidRPr="00764947">
        <w:rPr>
          <w:rFonts w:ascii="Arial" w:hAnsi="Arial" w:cs="Arial"/>
        </w:rPr>
        <w:t xml:space="preserve">Another gap exists in helping consumers </w:t>
      </w:r>
      <w:r w:rsidRPr="00764947">
        <w:rPr>
          <w:rFonts w:ascii="Arial" w:hAnsi="Arial" w:cs="Arial"/>
          <w:b/>
          <w:bCs/>
        </w:rPr>
        <w:t>discover local businesses digitally</w:t>
      </w:r>
      <w:r w:rsidRPr="00764947">
        <w:rPr>
          <w:rFonts w:ascii="Arial" w:hAnsi="Arial" w:cs="Arial"/>
        </w:rPr>
        <w:t>.</w:t>
      </w:r>
    </w:p>
    <w:p w14:paraId="3A0B8DA4" w14:textId="77777777" w:rsidR="00764947" w:rsidRPr="00764947" w:rsidRDefault="00764947" w:rsidP="00764947">
      <w:pPr>
        <w:rPr>
          <w:rFonts w:ascii="Arial" w:hAnsi="Arial" w:cs="Arial"/>
        </w:rPr>
      </w:pPr>
      <w:r w:rsidRPr="00764947">
        <w:rPr>
          <w:rFonts w:ascii="Arial" w:hAnsi="Arial" w:cs="Arial"/>
        </w:rPr>
        <w:t xml:space="preserve">Large search engines and online marketplaces provide enormous choice, but small rural businesses can struggle for visibility. A community-focused digital platform could bring together local producers, </w:t>
      </w:r>
      <w:proofErr w:type="gramStart"/>
      <w:r w:rsidRPr="00764947">
        <w:rPr>
          <w:rFonts w:ascii="Arial" w:hAnsi="Arial" w:cs="Arial"/>
        </w:rPr>
        <w:t>shops</w:t>
      </w:r>
      <w:proofErr w:type="gramEnd"/>
      <w:r w:rsidRPr="00764947">
        <w:rPr>
          <w:rFonts w:ascii="Arial" w:hAnsi="Arial" w:cs="Arial"/>
        </w:rPr>
        <w:t xml:space="preserve"> and services within a particular geographical area.</w:t>
      </w:r>
    </w:p>
    <w:p w14:paraId="68459183" w14:textId="77777777" w:rsidR="00764947" w:rsidRPr="00764947" w:rsidRDefault="00764947" w:rsidP="00764947">
      <w:pPr>
        <w:rPr>
          <w:rFonts w:ascii="Arial" w:hAnsi="Arial" w:cs="Arial"/>
        </w:rPr>
      </w:pPr>
      <w:r w:rsidRPr="00764947">
        <w:rPr>
          <w:rFonts w:ascii="Arial" w:hAnsi="Arial" w:cs="Arial"/>
        </w:rPr>
        <w:t xml:space="preserve">Customers could search categories such as food, home services, accommodation or personal services and then contact, </w:t>
      </w:r>
      <w:proofErr w:type="gramStart"/>
      <w:r w:rsidRPr="00764947">
        <w:rPr>
          <w:rFonts w:ascii="Arial" w:hAnsi="Arial" w:cs="Arial"/>
        </w:rPr>
        <w:t>book</w:t>
      </w:r>
      <w:proofErr w:type="gramEnd"/>
      <w:r w:rsidRPr="00764947">
        <w:rPr>
          <w:rFonts w:ascii="Arial" w:hAnsi="Arial" w:cs="Arial"/>
        </w:rPr>
        <w:t xml:space="preserve"> or purchase from participating businesses.</w:t>
      </w:r>
    </w:p>
    <w:p w14:paraId="4FEC2CA0" w14:textId="77777777" w:rsidR="00764947" w:rsidRPr="00764947" w:rsidRDefault="00764947" w:rsidP="00764947">
      <w:pPr>
        <w:rPr>
          <w:rFonts w:ascii="Arial" w:hAnsi="Arial" w:cs="Arial"/>
        </w:rPr>
      </w:pPr>
      <w:r w:rsidRPr="00764947">
        <w:rPr>
          <w:rFonts w:ascii="Arial" w:hAnsi="Arial" w:cs="Arial"/>
        </w:rPr>
        <w:t>This differs from a traditional e-commerce marketplace because the objective is not simply to sell products nationally. It is to create a digital connection between local demand and local supply.</w:t>
      </w:r>
    </w:p>
    <w:p w14:paraId="3278CE64" w14:textId="77777777" w:rsidR="00764947" w:rsidRPr="00764947" w:rsidRDefault="00764947" w:rsidP="00764947">
      <w:pPr>
        <w:jc w:val="center"/>
        <w:rPr>
          <w:rFonts w:ascii="Arial" w:hAnsi="Arial" w:cs="Arial"/>
          <w:b/>
          <w:bCs/>
        </w:rPr>
      </w:pPr>
      <w:r w:rsidRPr="00764947">
        <w:rPr>
          <w:rFonts w:ascii="Arial" w:hAnsi="Arial" w:cs="Arial"/>
          <w:b/>
          <w:bCs/>
        </w:rPr>
        <w:t>Digital Payments and Booking</w:t>
      </w:r>
    </w:p>
    <w:p w14:paraId="5F92AB1E" w14:textId="77777777" w:rsidR="00764947" w:rsidRPr="00764947" w:rsidRDefault="00764947" w:rsidP="00764947">
      <w:pPr>
        <w:rPr>
          <w:rFonts w:ascii="Arial" w:hAnsi="Arial" w:cs="Arial"/>
        </w:rPr>
      </w:pPr>
      <w:r w:rsidRPr="00764947">
        <w:rPr>
          <w:rFonts w:ascii="Arial" w:hAnsi="Arial" w:cs="Arial"/>
        </w:rPr>
        <w:t xml:space="preserve">There is also an opportunity to make </w:t>
      </w:r>
      <w:r w:rsidRPr="00764947">
        <w:rPr>
          <w:rFonts w:ascii="Arial" w:hAnsi="Arial" w:cs="Arial"/>
          <w:b/>
          <w:bCs/>
        </w:rPr>
        <w:t>payments and bookings easier for micro-businesses</w:t>
      </w:r>
      <w:r w:rsidRPr="00764947">
        <w:rPr>
          <w:rFonts w:ascii="Arial" w:hAnsi="Arial" w:cs="Arial"/>
        </w:rPr>
        <w:t>.</w:t>
      </w:r>
    </w:p>
    <w:p w14:paraId="18BB811B" w14:textId="77777777" w:rsidR="00764947" w:rsidRPr="00764947" w:rsidRDefault="00764947" w:rsidP="00764947">
      <w:pPr>
        <w:rPr>
          <w:rFonts w:ascii="Arial" w:hAnsi="Arial" w:cs="Arial"/>
        </w:rPr>
      </w:pPr>
      <w:proofErr w:type="gramStart"/>
      <w:r w:rsidRPr="00764947">
        <w:rPr>
          <w:rFonts w:ascii="Arial" w:hAnsi="Arial" w:cs="Arial"/>
        </w:rPr>
        <w:t>Some</w:t>
      </w:r>
      <w:proofErr w:type="gramEnd"/>
      <w:r w:rsidRPr="00764947">
        <w:rPr>
          <w:rFonts w:ascii="Arial" w:hAnsi="Arial" w:cs="Arial"/>
        </w:rPr>
        <w:t xml:space="preserve"> businesses still manage appointments through telephone calls or messages. While this approach can work at a small scale, it becomes inefficient as demand grows.</w:t>
      </w:r>
    </w:p>
    <w:p w14:paraId="6C54AF2A" w14:textId="77777777" w:rsidR="00764947" w:rsidRPr="00764947" w:rsidRDefault="00764947" w:rsidP="00764947">
      <w:pPr>
        <w:rPr>
          <w:rFonts w:ascii="Arial" w:hAnsi="Arial" w:cs="Arial"/>
        </w:rPr>
      </w:pPr>
      <w:r w:rsidRPr="00764947">
        <w:rPr>
          <w:rFonts w:ascii="Arial" w:hAnsi="Arial" w:cs="Arial"/>
        </w:rPr>
        <w:t>Simple digital booking could allow customers to view availability and make appointments without waiting for a response. Similarly, payment links and digital checkout could reduce the need for businesses to organise payment manually.</w:t>
      </w:r>
    </w:p>
    <w:p w14:paraId="07D0CD9B" w14:textId="77777777" w:rsidR="00764947" w:rsidRPr="00764947" w:rsidRDefault="00764947" w:rsidP="00764947">
      <w:pPr>
        <w:rPr>
          <w:rFonts w:ascii="Arial" w:hAnsi="Arial" w:cs="Arial"/>
        </w:rPr>
      </w:pPr>
      <w:r w:rsidRPr="00764947">
        <w:rPr>
          <w:rFonts w:ascii="Arial" w:hAnsi="Arial" w:cs="Arial"/>
        </w:rPr>
        <w:t>Rather than developing a completely new payment technology, an entrepreneurial opportunity could come from integrating existing secure payment services into an easier system.</w:t>
      </w:r>
    </w:p>
    <w:p w14:paraId="1B68CBFD" w14:textId="77777777" w:rsidR="00764947" w:rsidRDefault="00764947">
      <w:pPr>
        <w:rPr>
          <w:rFonts w:ascii="Arial" w:hAnsi="Arial" w:cs="Arial"/>
          <w:b/>
          <w:bCs/>
        </w:rPr>
      </w:pPr>
      <w:r>
        <w:rPr>
          <w:rFonts w:ascii="Arial" w:hAnsi="Arial" w:cs="Arial"/>
          <w:b/>
          <w:bCs/>
        </w:rPr>
        <w:br w:type="page"/>
      </w:r>
    </w:p>
    <w:p w14:paraId="706C63C9" w14:textId="00F6E982" w:rsidR="00764947" w:rsidRPr="00764947" w:rsidRDefault="00764947" w:rsidP="00764947">
      <w:pPr>
        <w:jc w:val="center"/>
        <w:rPr>
          <w:rFonts w:ascii="Arial" w:hAnsi="Arial" w:cs="Arial"/>
          <w:b/>
          <w:bCs/>
        </w:rPr>
      </w:pPr>
      <w:r w:rsidRPr="00764947">
        <w:rPr>
          <w:rFonts w:ascii="Arial" w:hAnsi="Arial" w:cs="Arial"/>
          <w:b/>
          <w:bCs/>
        </w:rPr>
        <w:lastRenderedPageBreak/>
        <w:t>Digital Marketing Assistance</w:t>
      </w:r>
    </w:p>
    <w:p w14:paraId="093D03DE" w14:textId="77777777" w:rsidR="00764947" w:rsidRPr="00764947" w:rsidRDefault="00764947" w:rsidP="00764947">
      <w:pPr>
        <w:rPr>
          <w:rFonts w:ascii="Arial" w:hAnsi="Arial" w:cs="Arial"/>
        </w:rPr>
      </w:pPr>
      <w:r w:rsidRPr="00764947">
        <w:rPr>
          <w:rFonts w:ascii="Arial" w:hAnsi="Arial" w:cs="Arial"/>
        </w:rPr>
        <w:t xml:space="preserve">Finally, </w:t>
      </w:r>
      <w:r w:rsidRPr="00764947">
        <w:rPr>
          <w:rFonts w:ascii="Arial" w:hAnsi="Arial" w:cs="Arial"/>
          <w:b/>
          <w:bCs/>
        </w:rPr>
        <w:t>AI-supported digital marketing</w:t>
      </w:r>
      <w:r w:rsidRPr="00764947">
        <w:rPr>
          <w:rFonts w:ascii="Arial" w:hAnsi="Arial" w:cs="Arial"/>
        </w:rPr>
        <w:t xml:space="preserve"> offers considerable potential. Small businesses frequently lack the time or expertise to regularly create social-media posts, </w:t>
      </w:r>
      <w:proofErr w:type="gramStart"/>
      <w:r w:rsidRPr="00764947">
        <w:rPr>
          <w:rFonts w:ascii="Arial" w:hAnsi="Arial" w:cs="Arial"/>
        </w:rPr>
        <w:t>advertisements</w:t>
      </w:r>
      <w:proofErr w:type="gramEnd"/>
      <w:r w:rsidRPr="00764947">
        <w:rPr>
          <w:rFonts w:ascii="Arial" w:hAnsi="Arial" w:cs="Arial"/>
        </w:rPr>
        <w:t xml:space="preserve"> or email campaigns.</w:t>
      </w:r>
    </w:p>
    <w:p w14:paraId="04CA1A38" w14:textId="77777777" w:rsidR="00764947" w:rsidRPr="00764947" w:rsidRDefault="00764947" w:rsidP="00764947">
      <w:pPr>
        <w:rPr>
          <w:rFonts w:ascii="Arial" w:hAnsi="Arial" w:cs="Arial"/>
        </w:rPr>
      </w:pPr>
      <w:r w:rsidRPr="00764947">
        <w:rPr>
          <w:rFonts w:ascii="Arial" w:hAnsi="Arial" w:cs="Arial"/>
        </w:rPr>
        <w:t xml:space="preserve">AI could help produce first drafts of product descriptions, promotional </w:t>
      </w:r>
      <w:proofErr w:type="gramStart"/>
      <w:r w:rsidRPr="00764947">
        <w:rPr>
          <w:rFonts w:ascii="Arial" w:hAnsi="Arial" w:cs="Arial"/>
        </w:rPr>
        <w:t>posts</w:t>
      </w:r>
      <w:proofErr w:type="gramEnd"/>
      <w:r w:rsidRPr="00764947">
        <w:rPr>
          <w:rFonts w:ascii="Arial" w:hAnsi="Arial" w:cs="Arial"/>
        </w:rPr>
        <w:t xml:space="preserve"> or customer communications. However, the owner should remain in control of the final content. For local businesses, personality and authenticity are important, so automation should support the relationship with customers rather than remove it.</w:t>
      </w:r>
    </w:p>
    <w:p w14:paraId="585C7D28" w14:textId="77777777" w:rsidR="00764947" w:rsidRPr="00764947" w:rsidRDefault="00764947" w:rsidP="00764947">
      <w:pPr>
        <w:jc w:val="center"/>
        <w:rPr>
          <w:rFonts w:ascii="Arial" w:hAnsi="Arial" w:cs="Arial"/>
          <w:b/>
          <w:bCs/>
        </w:rPr>
      </w:pPr>
      <w:r w:rsidRPr="00764947">
        <w:rPr>
          <w:rFonts w:ascii="Arial" w:hAnsi="Arial" w:cs="Arial"/>
          <w:b/>
          <w:bCs/>
        </w:rPr>
        <w:t>Technology Supporting New Opportunities</w:t>
      </w:r>
    </w:p>
    <w:p w14:paraId="6F3A44D0" w14:textId="77777777" w:rsidR="00764947" w:rsidRPr="00764947" w:rsidRDefault="00764947" w:rsidP="00764947">
      <w:pPr>
        <w:rPr>
          <w:rFonts w:ascii="Arial" w:hAnsi="Arial" w:cs="Arial"/>
        </w:rPr>
      </w:pPr>
      <w:proofErr w:type="gramStart"/>
      <w:r w:rsidRPr="00764947">
        <w:rPr>
          <w:rFonts w:ascii="Arial" w:hAnsi="Arial" w:cs="Arial"/>
        </w:rPr>
        <w:t>Several</w:t>
      </w:r>
      <w:proofErr w:type="gramEnd"/>
      <w:r w:rsidRPr="00764947">
        <w:rPr>
          <w:rFonts w:ascii="Arial" w:hAnsi="Arial" w:cs="Arial"/>
        </w:rPr>
        <w:t xml:space="preserve"> technologies make these ideas realistic.</w:t>
      </w:r>
    </w:p>
    <w:p w14:paraId="296EE53C" w14:textId="77777777" w:rsidR="00764947" w:rsidRPr="00764947" w:rsidRDefault="00764947" w:rsidP="00764947">
      <w:pPr>
        <w:rPr>
          <w:rFonts w:ascii="Arial" w:hAnsi="Arial" w:cs="Arial"/>
        </w:rPr>
      </w:pPr>
      <w:r w:rsidRPr="00764947">
        <w:rPr>
          <w:rFonts w:ascii="Arial" w:hAnsi="Arial" w:cs="Arial"/>
          <w:b/>
          <w:bCs/>
        </w:rPr>
        <w:t>Cloud computing</w:t>
      </w:r>
      <w:r w:rsidRPr="00764947">
        <w:rPr>
          <w:rFonts w:ascii="Arial" w:hAnsi="Arial" w:cs="Arial"/>
        </w:rPr>
        <w:t xml:space="preserve"> allows businesses to use software through the internet without installing and maintaining expensive infrastructure. This makes digital tools more accessible to smaller firms.</w:t>
      </w:r>
    </w:p>
    <w:p w14:paraId="1E5D0A70" w14:textId="77777777" w:rsidR="00764947" w:rsidRPr="00764947" w:rsidRDefault="00764947" w:rsidP="00764947">
      <w:pPr>
        <w:rPr>
          <w:rFonts w:ascii="Arial" w:hAnsi="Arial" w:cs="Arial"/>
        </w:rPr>
      </w:pPr>
      <w:r w:rsidRPr="00764947">
        <w:rPr>
          <w:rFonts w:ascii="Arial" w:hAnsi="Arial" w:cs="Arial"/>
          <w:b/>
          <w:bCs/>
        </w:rPr>
        <w:t>Artificial Intelligence</w:t>
      </w:r>
      <w:r w:rsidRPr="00764947">
        <w:rPr>
          <w:rFonts w:ascii="Arial" w:hAnsi="Arial" w:cs="Arial"/>
        </w:rPr>
        <w:t xml:space="preserve"> can simplify tasks such as content creation, customer </w:t>
      </w:r>
      <w:proofErr w:type="gramStart"/>
      <w:r w:rsidRPr="00764947">
        <w:rPr>
          <w:rFonts w:ascii="Arial" w:hAnsi="Arial" w:cs="Arial"/>
        </w:rPr>
        <w:t>support</w:t>
      </w:r>
      <w:proofErr w:type="gramEnd"/>
      <w:r w:rsidRPr="00764947">
        <w:rPr>
          <w:rFonts w:ascii="Arial" w:hAnsi="Arial" w:cs="Arial"/>
        </w:rPr>
        <w:t xml:space="preserve"> and basic business analysis. The UK Government has recognised the importance of this area, with the SME Digital Adoption Taskforce setting an ambition for UK SMEs to become the most digitally capable and AI-confident in the G7 by 2035 (Department for Business and Trade, 2026).</w:t>
      </w:r>
    </w:p>
    <w:p w14:paraId="726623C8" w14:textId="77777777" w:rsidR="00764947" w:rsidRPr="00764947" w:rsidRDefault="00764947" w:rsidP="00764947">
      <w:pPr>
        <w:rPr>
          <w:rFonts w:ascii="Arial" w:hAnsi="Arial" w:cs="Arial"/>
        </w:rPr>
      </w:pPr>
      <w:r w:rsidRPr="00764947">
        <w:rPr>
          <w:rFonts w:ascii="Arial" w:hAnsi="Arial" w:cs="Arial"/>
          <w:b/>
          <w:bCs/>
        </w:rPr>
        <w:t>Smartphones</w:t>
      </w:r>
      <w:r w:rsidRPr="00764947">
        <w:rPr>
          <w:rFonts w:ascii="Arial" w:hAnsi="Arial" w:cs="Arial"/>
        </w:rPr>
        <w:t xml:space="preserve"> are equally important. A rural business owner may not spend the day sitting in front of a computer, but they are likely to have access to a smartphone. Designing services around mobile use could therefore reduce another barrier to adoption.</w:t>
      </w:r>
    </w:p>
    <w:p w14:paraId="5377993B" w14:textId="77777777" w:rsidR="00764947" w:rsidRPr="00764947" w:rsidRDefault="00764947" w:rsidP="00764947">
      <w:pPr>
        <w:rPr>
          <w:rFonts w:ascii="Arial" w:hAnsi="Arial" w:cs="Arial"/>
        </w:rPr>
      </w:pPr>
      <w:r w:rsidRPr="00764947">
        <w:rPr>
          <w:rFonts w:ascii="Arial" w:hAnsi="Arial" w:cs="Arial"/>
        </w:rPr>
        <w:t>Improving connectivity also supports future opportunities. The Government's 2026 Digital Adoption Taskforce update identifies continued nationwide gigabit broadband rollout as part of the environment needed to support SME digitalisation (Department for Business and Trade, 2026).</w:t>
      </w:r>
    </w:p>
    <w:p w14:paraId="2E3E43BA" w14:textId="77777777" w:rsidR="00764947" w:rsidRPr="00764947" w:rsidRDefault="00764947" w:rsidP="00764947">
      <w:pPr>
        <w:rPr>
          <w:rFonts w:ascii="Arial" w:hAnsi="Arial" w:cs="Arial"/>
        </w:rPr>
      </w:pPr>
      <w:r w:rsidRPr="00764947">
        <w:rPr>
          <w:rFonts w:ascii="Arial" w:hAnsi="Arial" w:cs="Arial"/>
        </w:rPr>
        <w:t>These technologies do not automatically solve the user's problem. The real opportunity is to combine them into a service that feels straightforward to someone who does not consider themselves a technology expert.</w:t>
      </w:r>
    </w:p>
    <w:p w14:paraId="25B90180" w14:textId="77777777" w:rsidR="00764947" w:rsidRPr="00764947" w:rsidRDefault="00764947" w:rsidP="00764947">
      <w:pPr>
        <w:jc w:val="center"/>
        <w:rPr>
          <w:rFonts w:ascii="Arial" w:hAnsi="Arial" w:cs="Arial"/>
          <w:b/>
          <w:bCs/>
        </w:rPr>
      </w:pPr>
      <w:r w:rsidRPr="00764947">
        <w:rPr>
          <w:rFonts w:ascii="Arial" w:hAnsi="Arial" w:cs="Arial"/>
          <w:b/>
          <w:bCs/>
        </w:rPr>
        <w:t>Growth Potential and Long-Term Sustainability</w:t>
      </w:r>
    </w:p>
    <w:p w14:paraId="457B578D" w14:textId="77777777" w:rsidR="00764947" w:rsidRPr="00764947" w:rsidRDefault="00764947" w:rsidP="00764947">
      <w:pPr>
        <w:rPr>
          <w:rFonts w:ascii="Arial" w:hAnsi="Arial" w:cs="Arial"/>
        </w:rPr>
      </w:pPr>
      <w:r w:rsidRPr="00764947">
        <w:rPr>
          <w:rFonts w:ascii="Arial" w:hAnsi="Arial" w:cs="Arial"/>
        </w:rPr>
        <w:t xml:space="preserve">A digital platform focused on rural businesses could initially be </w:t>
      </w:r>
      <w:proofErr w:type="gramStart"/>
      <w:r w:rsidRPr="00764947">
        <w:rPr>
          <w:rFonts w:ascii="Arial" w:hAnsi="Arial" w:cs="Arial"/>
        </w:rPr>
        <w:t>tested</w:t>
      </w:r>
      <w:proofErr w:type="gramEnd"/>
      <w:r w:rsidRPr="00764947">
        <w:rPr>
          <w:rFonts w:ascii="Arial" w:hAnsi="Arial" w:cs="Arial"/>
        </w:rPr>
        <w:t xml:space="preserve"> within one community before expanding into neighbouring areas. This provides a </w:t>
      </w:r>
      <w:proofErr w:type="gramStart"/>
      <w:r w:rsidRPr="00764947">
        <w:rPr>
          <w:rFonts w:ascii="Arial" w:hAnsi="Arial" w:cs="Arial"/>
        </w:rPr>
        <w:t>relatively controlled</w:t>
      </w:r>
      <w:proofErr w:type="gramEnd"/>
      <w:r w:rsidRPr="00764947">
        <w:rPr>
          <w:rFonts w:ascii="Arial" w:hAnsi="Arial" w:cs="Arial"/>
        </w:rPr>
        <w:t xml:space="preserve"> environment for understanding user behaviour before attempting national growth.</w:t>
      </w:r>
    </w:p>
    <w:p w14:paraId="27DAA413" w14:textId="77777777" w:rsidR="00764947" w:rsidRPr="00764947" w:rsidRDefault="00764947" w:rsidP="00764947">
      <w:pPr>
        <w:rPr>
          <w:rFonts w:ascii="Arial" w:hAnsi="Arial" w:cs="Arial"/>
        </w:rPr>
      </w:pPr>
      <w:r w:rsidRPr="00764947">
        <w:rPr>
          <w:rFonts w:ascii="Arial" w:hAnsi="Arial" w:cs="Arial"/>
        </w:rPr>
        <w:t xml:space="preserve">A </w:t>
      </w:r>
      <w:r w:rsidRPr="00764947">
        <w:rPr>
          <w:rFonts w:ascii="Arial" w:hAnsi="Arial" w:cs="Arial"/>
          <w:b/>
          <w:bCs/>
        </w:rPr>
        <w:t>freemium or subscription model</w:t>
      </w:r>
      <w:r w:rsidRPr="00764947">
        <w:rPr>
          <w:rFonts w:ascii="Arial" w:hAnsi="Arial" w:cs="Arial"/>
        </w:rPr>
        <w:t xml:space="preserve"> could support scalability. Businesses might receive a basic profile free of charge and pay for additional functions such as online booking, payments, marketing </w:t>
      </w:r>
      <w:proofErr w:type="gramStart"/>
      <w:r w:rsidRPr="00764947">
        <w:rPr>
          <w:rFonts w:ascii="Arial" w:hAnsi="Arial" w:cs="Arial"/>
        </w:rPr>
        <w:t>assistance</w:t>
      </w:r>
      <w:proofErr w:type="gramEnd"/>
      <w:r w:rsidRPr="00764947">
        <w:rPr>
          <w:rFonts w:ascii="Arial" w:hAnsi="Arial" w:cs="Arial"/>
        </w:rPr>
        <w:t xml:space="preserve"> or business insights.</w:t>
      </w:r>
    </w:p>
    <w:p w14:paraId="09D53D4E" w14:textId="77777777" w:rsidR="00764947" w:rsidRPr="00764947" w:rsidRDefault="00764947" w:rsidP="00764947">
      <w:pPr>
        <w:rPr>
          <w:rFonts w:ascii="Arial" w:hAnsi="Arial" w:cs="Arial"/>
        </w:rPr>
      </w:pPr>
      <w:r w:rsidRPr="00764947">
        <w:rPr>
          <w:rFonts w:ascii="Arial" w:hAnsi="Arial" w:cs="Arial"/>
        </w:rPr>
        <w:t>The concept could also contribute to social and economic sustainability by improving the visibility of independent businesses and encouraging spending within local communities.</w:t>
      </w:r>
    </w:p>
    <w:p w14:paraId="549D88FD" w14:textId="77777777" w:rsidR="00764947" w:rsidRPr="00764947" w:rsidRDefault="00764947" w:rsidP="00764947">
      <w:pPr>
        <w:rPr>
          <w:rFonts w:ascii="Arial" w:hAnsi="Arial" w:cs="Arial"/>
        </w:rPr>
      </w:pPr>
      <w:r w:rsidRPr="00764947">
        <w:rPr>
          <w:rFonts w:ascii="Arial" w:hAnsi="Arial" w:cs="Arial"/>
        </w:rPr>
        <w:t xml:space="preserve">Environmental sustainability should </w:t>
      </w:r>
      <w:proofErr w:type="gramStart"/>
      <w:r w:rsidRPr="00764947">
        <w:rPr>
          <w:rFonts w:ascii="Arial" w:hAnsi="Arial" w:cs="Arial"/>
        </w:rPr>
        <w:t>be considered</w:t>
      </w:r>
      <w:proofErr w:type="gramEnd"/>
      <w:r w:rsidRPr="00764947">
        <w:rPr>
          <w:rFonts w:ascii="Arial" w:hAnsi="Arial" w:cs="Arial"/>
        </w:rPr>
        <w:t xml:space="preserve"> carefully. Promoting local purchasing could potentially shorten </w:t>
      </w:r>
      <w:proofErr w:type="gramStart"/>
      <w:r w:rsidRPr="00764947">
        <w:rPr>
          <w:rFonts w:ascii="Arial" w:hAnsi="Arial" w:cs="Arial"/>
        </w:rPr>
        <w:t>some</w:t>
      </w:r>
      <w:proofErr w:type="gramEnd"/>
      <w:r w:rsidRPr="00764947">
        <w:rPr>
          <w:rFonts w:ascii="Arial" w:hAnsi="Arial" w:cs="Arial"/>
        </w:rPr>
        <w:t xml:space="preserve"> customer journeys or supply chains, but these benefits should not simply </w:t>
      </w:r>
      <w:proofErr w:type="gramStart"/>
      <w:r w:rsidRPr="00764947">
        <w:rPr>
          <w:rFonts w:ascii="Arial" w:hAnsi="Arial" w:cs="Arial"/>
        </w:rPr>
        <w:t>be assumed</w:t>
      </w:r>
      <w:proofErr w:type="gramEnd"/>
      <w:r w:rsidRPr="00764947">
        <w:rPr>
          <w:rFonts w:ascii="Arial" w:hAnsi="Arial" w:cs="Arial"/>
        </w:rPr>
        <w:t>. Any environmental claims would need evidence from actual user behaviour.</w:t>
      </w:r>
    </w:p>
    <w:p w14:paraId="09484528" w14:textId="77777777" w:rsidR="00380CF3" w:rsidRDefault="00380CF3">
      <w:pPr>
        <w:rPr>
          <w:rFonts w:ascii="Arial" w:hAnsi="Arial" w:cs="Arial"/>
          <w:b/>
          <w:bCs/>
        </w:rPr>
      </w:pPr>
      <w:r>
        <w:rPr>
          <w:rFonts w:ascii="Arial" w:hAnsi="Arial" w:cs="Arial"/>
          <w:b/>
          <w:bCs/>
        </w:rPr>
        <w:br w:type="page"/>
      </w:r>
    </w:p>
    <w:p w14:paraId="3A9D3FD5" w14:textId="07920EA3" w:rsidR="00764947" w:rsidRPr="00764947" w:rsidRDefault="00764947" w:rsidP="00380CF3">
      <w:pPr>
        <w:jc w:val="center"/>
        <w:rPr>
          <w:rFonts w:ascii="Arial" w:hAnsi="Arial" w:cs="Arial"/>
          <w:b/>
          <w:bCs/>
        </w:rPr>
      </w:pPr>
      <w:r w:rsidRPr="00764947">
        <w:rPr>
          <w:rFonts w:ascii="Arial" w:hAnsi="Arial" w:cs="Arial"/>
          <w:b/>
          <w:bCs/>
        </w:rPr>
        <w:lastRenderedPageBreak/>
        <w:t>Selecting the Strongest Market Opportunity</w:t>
      </w:r>
    </w:p>
    <w:p w14:paraId="3DA693C3" w14:textId="77777777" w:rsidR="00764947" w:rsidRPr="00764947" w:rsidRDefault="00764947" w:rsidP="00764947">
      <w:pPr>
        <w:rPr>
          <w:rFonts w:ascii="Arial" w:hAnsi="Arial" w:cs="Arial"/>
        </w:rPr>
      </w:pPr>
      <w:r w:rsidRPr="00764947">
        <w:rPr>
          <w:rFonts w:ascii="Arial" w:hAnsi="Arial" w:cs="Arial"/>
        </w:rPr>
        <w:t xml:space="preserve">The opportunities identified above are all viable, but </w:t>
      </w:r>
      <w:proofErr w:type="gramStart"/>
      <w:r w:rsidRPr="00764947">
        <w:rPr>
          <w:rFonts w:ascii="Arial" w:hAnsi="Arial" w:cs="Arial"/>
        </w:rPr>
        <w:t>some</w:t>
      </w:r>
      <w:proofErr w:type="gramEnd"/>
      <w:r w:rsidRPr="00764947">
        <w:rPr>
          <w:rFonts w:ascii="Arial" w:hAnsi="Arial" w:cs="Arial"/>
        </w:rPr>
        <w:t xml:space="preserve"> are more attractive for a new venture than others.</w:t>
      </w:r>
    </w:p>
    <w:p w14:paraId="3A7F8152" w14:textId="77777777" w:rsidR="00764947" w:rsidRPr="00764947" w:rsidRDefault="00764947" w:rsidP="00764947">
      <w:pPr>
        <w:rPr>
          <w:rFonts w:ascii="Arial" w:hAnsi="Arial" w:cs="Arial"/>
        </w:rPr>
      </w:pPr>
      <w:r w:rsidRPr="00764947">
        <w:rPr>
          <w:rFonts w:ascii="Arial" w:hAnsi="Arial" w:cs="Arial"/>
        </w:rPr>
        <w:t>Competing directly with major e-commerce, payment or AI companies would require significant investment. A more realistic opportunity is to use existing technologies in a way that addresses a specific underserved group.</w:t>
      </w:r>
    </w:p>
    <w:p w14:paraId="48910CB1" w14:textId="77777777" w:rsidR="00764947" w:rsidRPr="00764947" w:rsidRDefault="00764947" w:rsidP="00764947">
      <w:pPr>
        <w:rPr>
          <w:rFonts w:ascii="Arial" w:hAnsi="Arial" w:cs="Arial"/>
        </w:rPr>
      </w:pPr>
      <w:r w:rsidRPr="00764947">
        <w:rPr>
          <w:rFonts w:ascii="Arial" w:hAnsi="Arial" w:cs="Arial"/>
        </w:rPr>
        <w:t xml:space="preserve">The strongest opportunity identified in this analysis is therefore a </w:t>
      </w:r>
      <w:r w:rsidRPr="00764947">
        <w:rPr>
          <w:rFonts w:ascii="Arial" w:hAnsi="Arial" w:cs="Arial"/>
          <w:b/>
          <w:bCs/>
        </w:rPr>
        <w:t>digital support and community-commerce platform aimed at rural micro-businesses</w:t>
      </w:r>
      <w:r w:rsidRPr="00764947">
        <w:rPr>
          <w:rFonts w:ascii="Arial" w:hAnsi="Arial" w:cs="Arial"/>
        </w:rPr>
        <w:t>.</w:t>
      </w:r>
    </w:p>
    <w:p w14:paraId="7FA0BD56" w14:textId="77777777" w:rsidR="00764947" w:rsidRPr="00764947" w:rsidRDefault="00764947" w:rsidP="00764947">
      <w:pPr>
        <w:rPr>
          <w:rFonts w:ascii="Arial" w:hAnsi="Arial" w:cs="Arial"/>
        </w:rPr>
      </w:pPr>
      <w:r w:rsidRPr="00764947">
        <w:rPr>
          <w:rFonts w:ascii="Arial" w:hAnsi="Arial" w:cs="Arial"/>
        </w:rPr>
        <w:t>Rather than simply creating another online marketplace, the service could help businesses improve their digital presence while giving consumers an easier way to discover and interact with local companies. Features could gradually include business profiles, bookings, payments and guided digital support.</w:t>
      </w:r>
    </w:p>
    <w:p w14:paraId="548C80AE" w14:textId="77777777" w:rsidR="00764947" w:rsidRPr="00764947" w:rsidRDefault="00764947" w:rsidP="00764947">
      <w:pPr>
        <w:rPr>
          <w:rFonts w:ascii="Arial" w:hAnsi="Arial" w:cs="Arial"/>
        </w:rPr>
      </w:pPr>
      <w:r w:rsidRPr="00764947">
        <w:rPr>
          <w:rFonts w:ascii="Arial" w:hAnsi="Arial" w:cs="Arial"/>
        </w:rPr>
        <w:t>This direction is also consistent with current UK policy, which continues to focus on improving SME digital capability and encouraging businesses to adopt productivity-enhancing technologies (Department for Business and Trade, 2025b; 2026).</w:t>
      </w:r>
    </w:p>
    <w:p w14:paraId="2D31778B" w14:textId="77777777" w:rsidR="00764947" w:rsidRPr="00764947" w:rsidRDefault="00764947" w:rsidP="00764947">
      <w:pPr>
        <w:rPr>
          <w:rFonts w:ascii="Arial" w:hAnsi="Arial" w:cs="Arial"/>
        </w:rPr>
      </w:pPr>
      <w:r w:rsidRPr="00764947">
        <w:rPr>
          <w:rFonts w:ascii="Arial" w:hAnsi="Arial" w:cs="Arial"/>
        </w:rPr>
        <w:t xml:space="preserve">Most importantly, the opportunity begins with a user problem rather than a predetermined technology. The next task will therefore use the five stages of </w:t>
      </w:r>
      <w:r w:rsidRPr="00764947">
        <w:rPr>
          <w:rFonts w:ascii="Arial" w:hAnsi="Arial" w:cs="Arial"/>
          <w:b/>
          <w:bCs/>
        </w:rPr>
        <w:t>Design Thinking</w:t>
      </w:r>
      <w:r w:rsidRPr="00764947">
        <w:rPr>
          <w:rFonts w:ascii="Arial" w:hAnsi="Arial" w:cs="Arial"/>
        </w:rPr>
        <w:t xml:space="preserve"> to investigate this opportunity further. Through </w:t>
      </w:r>
      <w:r w:rsidRPr="00764947">
        <w:rPr>
          <w:rFonts w:ascii="Arial" w:hAnsi="Arial" w:cs="Arial"/>
          <w:b/>
          <w:bCs/>
        </w:rPr>
        <w:t>Empathise, Define, Ideate, Prototype and Test</w:t>
      </w:r>
      <w:r w:rsidRPr="00764947">
        <w:rPr>
          <w:rFonts w:ascii="Arial" w:hAnsi="Arial" w:cs="Arial"/>
        </w:rPr>
        <w:t xml:space="preserve">, the initial idea will </w:t>
      </w:r>
      <w:proofErr w:type="gramStart"/>
      <w:r w:rsidRPr="00764947">
        <w:rPr>
          <w:rFonts w:ascii="Arial" w:hAnsi="Arial" w:cs="Arial"/>
        </w:rPr>
        <w:t>be challenged</w:t>
      </w:r>
      <w:proofErr w:type="gramEnd"/>
      <w:r w:rsidRPr="00764947">
        <w:rPr>
          <w:rFonts w:ascii="Arial" w:hAnsi="Arial" w:cs="Arial"/>
        </w:rPr>
        <w:t xml:space="preserve"> and developed into the proposed </w:t>
      </w:r>
      <w:r w:rsidRPr="00764947">
        <w:rPr>
          <w:rFonts w:ascii="Arial" w:hAnsi="Arial" w:cs="Arial"/>
          <w:b/>
          <w:bCs/>
        </w:rPr>
        <w:t>RuralConnect</w:t>
      </w:r>
      <w:r w:rsidRPr="00764947">
        <w:rPr>
          <w:rFonts w:ascii="Arial" w:hAnsi="Arial" w:cs="Arial"/>
        </w:rPr>
        <w:t xml:space="preserve"> venture.</w:t>
      </w:r>
    </w:p>
    <w:p w14:paraId="146C5DD9" w14:textId="77777777" w:rsidR="00765F83" w:rsidRPr="00645182" w:rsidRDefault="00765F83" w:rsidP="00645182">
      <w:pPr>
        <w:rPr>
          <w:rFonts w:ascii="Arial" w:hAnsi="Arial" w:cs="Arial"/>
        </w:rPr>
      </w:pPr>
    </w:p>
    <w:p w14:paraId="4BF78B88" w14:textId="77777777" w:rsidR="00E71CD0" w:rsidRPr="00281D20" w:rsidRDefault="00E71CD0" w:rsidP="00281D20">
      <w:pPr>
        <w:jc w:val="center"/>
        <w:rPr>
          <w:b/>
          <w:bCs/>
          <w:sz w:val="36"/>
          <w:szCs w:val="36"/>
        </w:rPr>
      </w:pPr>
      <w:r w:rsidRPr="00281D20">
        <w:rPr>
          <w:b/>
          <w:bCs/>
          <w:sz w:val="36"/>
          <w:szCs w:val="36"/>
        </w:rPr>
        <w:t>3. Task 2 – Developing a New Venture Through Design Thinking</w:t>
      </w:r>
    </w:p>
    <w:p w14:paraId="6F0285CD" w14:textId="77777777" w:rsidR="00281D20" w:rsidRDefault="00281D20" w:rsidP="00E71CD0">
      <w:pPr>
        <w:rPr>
          <w:b/>
          <w:bCs/>
        </w:rPr>
      </w:pPr>
    </w:p>
    <w:p w14:paraId="72B0AEDA" w14:textId="36AB91BB" w:rsidR="00E71CD0" w:rsidRPr="00E71CD0" w:rsidRDefault="00E71CD0" w:rsidP="00281D20">
      <w:pPr>
        <w:jc w:val="center"/>
        <w:rPr>
          <w:b/>
          <w:bCs/>
        </w:rPr>
      </w:pPr>
      <w:r w:rsidRPr="00E71CD0">
        <w:rPr>
          <w:b/>
          <w:bCs/>
        </w:rPr>
        <w:t>Introducing the Business Challenge and Target Market</w:t>
      </w:r>
    </w:p>
    <w:p w14:paraId="7F30E836" w14:textId="77777777" w:rsidR="00E71CD0" w:rsidRPr="00E71CD0" w:rsidRDefault="00E71CD0" w:rsidP="00E71CD0">
      <w:r w:rsidRPr="00E71CD0">
        <w:t xml:space="preserve">Task </w:t>
      </w:r>
      <w:proofErr w:type="gramStart"/>
      <w:r w:rsidRPr="00E71CD0">
        <w:t>1</w:t>
      </w:r>
      <w:proofErr w:type="gramEnd"/>
      <w:r w:rsidRPr="00E71CD0">
        <w:t xml:space="preserve"> identified an opportunity to improve digital participation among rural micro-businesses. Although </w:t>
      </w:r>
      <w:proofErr w:type="gramStart"/>
      <w:r w:rsidRPr="00E71CD0">
        <w:t>many</w:t>
      </w:r>
      <w:proofErr w:type="gramEnd"/>
      <w:r w:rsidRPr="00E71CD0">
        <w:t xml:space="preserve"> small businesses already use basic technology, this does not necessarily mean they are confident using digital tools to grow their business. Government research shows that technology adoption can </w:t>
      </w:r>
      <w:proofErr w:type="gramStart"/>
      <w:r w:rsidRPr="00E71CD0">
        <w:t>be affected</w:t>
      </w:r>
      <w:proofErr w:type="gramEnd"/>
      <w:r w:rsidRPr="00E71CD0">
        <w:t xml:space="preserve"> by affordability, limited expertise, </w:t>
      </w:r>
      <w:proofErr w:type="gramStart"/>
      <w:r w:rsidRPr="00E71CD0">
        <w:t>uncertainty</w:t>
      </w:r>
      <w:proofErr w:type="gramEnd"/>
      <w:r w:rsidRPr="00E71CD0">
        <w:t xml:space="preserve"> and the difficulty of implementing new systems (Department for Business and Trade, 2025a).</w:t>
      </w:r>
    </w:p>
    <w:p w14:paraId="12496C1C" w14:textId="77777777" w:rsidR="00E71CD0" w:rsidRPr="00E71CD0" w:rsidRDefault="00E71CD0" w:rsidP="00E71CD0">
      <w:r w:rsidRPr="00E71CD0">
        <w:t>The business challenge explored in this task is therefore:</w:t>
      </w:r>
    </w:p>
    <w:p w14:paraId="25C537D4" w14:textId="77777777" w:rsidR="00E71CD0" w:rsidRPr="00E71CD0" w:rsidRDefault="00E71CD0" w:rsidP="00E71CD0">
      <w:r w:rsidRPr="00E71CD0">
        <w:rPr>
          <w:b/>
          <w:bCs/>
        </w:rPr>
        <w:t xml:space="preserve">How can rural micro-businesses </w:t>
      </w:r>
      <w:proofErr w:type="gramStart"/>
      <w:r w:rsidRPr="00E71CD0">
        <w:rPr>
          <w:b/>
          <w:bCs/>
        </w:rPr>
        <w:t>be supported</w:t>
      </w:r>
      <w:proofErr w:type="gramEnd"/>
      <w:r w:rsidRPr="00E71CD0">
        <w:rPr>
          <w:b/>
          <w:bCs/>
        </w:rPr>
        <w:t xml:space="preserve"> to participate more confidently in the digital economy without requiring advanced technical knowledge or significant investment?</w:t>
      </w:r>
    </w:p>
    <w:p w14:paraId="19FB88B3" w14:textId="77777777" w:rsidR="00E71CD0" w:rsidRPr="00E71CD0" w:rsidRDefault="00E71CD0" w:rsidP="00E71CD0">
      <w:r w:rsidRPr="00E71CD0">
        <w:t xml:space="preserve">To explore this challenge, the five stages of </w:t>
      </w:r>
      <w:r w:rsidRPr="00E71CD0">
        <w:rPr>
          <w:b/>
          <w:bCs/>
        </w:rPr>
        <w:t>Design Thinking — Empathise, Define, Ideate, Prototype and Test —</w:t>
      </w:r>
      <w:r w:rsidRPr="00E71CD0">
        <w:t xml:space="preserve"> will </w:t>
      </w:r>
      <w:proofErr w:type="gramStart"/>
      <w:r w:rsidRPr="00E71CD0">
        <w:t>be applied</w:t>
      </w:r>
      <w:proofErr w:type="gramEnd"/>
      <w:r w:rsidRPr="00E71CD0">
        <w:t>. Design Thinking is particularly suitable because it encourages entrepreneurs to understand the problem before deciding what the final solution should look like (Bender-Salazar, 2023).</w:t>
      </w:r>
    </w:p>
    <w:p w14:paraId="695F4FDC" w14:textId="73D97CD8" w:rsidR="00E71CD0" w:rsidRPr="00E71CD0" w:rsidRDefault="00E71CD0" w:rsidP="00E71CD0">
      <w:r w:rsidRPr="00E71CD0">
        <w:t xml:space="preserve">The proposed venture that develops through this process will </w:t>
      </w:r>
      <w:proofErr w:type="gramStart"/>
      <w:r w:rsidRPr="00E71CD0">
        <w:t>be called</w:t>
      </w:r>
      <w:proofErr w:type="gramEnd"/>
      <w:r w:rsidRPr="00E71CD0">
        <w:t xml:space="preserve"> </w:t>
      </w:r>
      <w:r w:rsidRPr="00E71CD0">
        <w:rPr>
          <w:b/>
          <w:bCs/>
        </w:rPr>
        <w:t>RuralConnect</w:t>
      </w:r>
      <w:r w:rsidRPr="00E71CD0">
        <w:t>.</w:t>
      </w:r>
    </w:p>
    <w:p w14:paraId="3F8E098C" w14:textId="77777777" w:rsidR="00281D20" w:rsidRDefault="00281D20">
      <w:pPr>
        <w:rPr>
          <w:b/>
          <w:bCs/>
        </w:rPr>
      </w:pPr>
      <w:r>
        <w:rPr>
          <w:b/>
          <w:bCs/>
        </w:rPr>
        <w:br w:type="page"/>
      </w:r>
    </w:p>
    <w:p w14:paraId="08879673" w14:textId="799761C0" w:rsidR="00E71CD0" w:rsidRPr="00E71CD0" w:rsidRDefault="00E71CD0" w:rsidP="00281D20">
      <w:pPr>
        <w:jc w:val="center"/>
        <w:rPr>
          <w:b/>
          <w:bCs/>
        </w:rPr>
      </w:pPr>
      <w:r w:rsidRPr="00E71CD0">
        <w:rPr>
          <w:b/>
          <w:bCs/>
        </w:rPr>
        <w:lastRenderedPageBreak/>
        <w:t>Understanding the User – Empathise</w:t>
      </w:r>
    </w:p>
    <w:p w14:paraId="54A35FFD" w14:textId="77777777" w:rsidR="00E71CD0" w:rsidRPr="00E71CD0" w:rsidRDefault="00E71CD0" w:rsidP="00E71CD0">
      <w:r w:rsidRPr="00E71CD0">
        <w:t xml:space="preserve">The first stage of Design Thinking is </w:t>
      </w:r>
      <w:r w:rsidRPr="00E71CD0">
        <w:rPr>
          <w:b/>
          <w:bCs/>
        </w:rPr>
        <w:t>Empathise</w:t>
      </w:r>
      <w:r w:rsidRPr="00E71CD0">
        <w:t xml:space="preserve">. Rather than </w:t>
      </w:r>
      <w:proofErr w:type="gramStart"/>
      <w:r w:rsidRPr="00E71CD0">
        <w:t>assuming that</w:t>
      </w:r>
      <w:proofErr w:type="gramEnd"/>
      <w:r w:rsidRPr="00E71CD0">
        <w:t xml:space="preserve"> rural businesses simply need more technology, this stage explores what business owners </w:t>
      </w:r>
      <w:proofErr w:type="gramStart"/>
      <w:r w:rsidRPr="00E71CD0">
        <w:t>actually experience</w:t>
      </w:r>
      <w:proofErr w:type="gramEnd"/>
      <w:r w:rsidRPr="00E71CD0">
        <w:t>.</w:t>
      </w:r>
    </w:p>
    <w:p w14:paraId="1AA65F2E" w14:textId="77777777" w:rsidR="00E71CD0" w:rsidRPr="00E71CD0" w:rsidRDefault="00E71CD0" w:rsidP="00E71CD0">
      <w:r w:rsidRPr="00E71CD0">
        <w:t>Three groups could potentially benefit from RuralConnect:</w:t>
      </w:r>
    </w:p>
    <w:p w14:paraId="7B9E1B42" w14:textId="0229212E" w:rsidR="00E71CD0" w:rsidRPr="00E71CD0" w:rsidRDefault="00E71CD0" w:rsidP="00E71CD0">
      <w:pPr>
        <w:numPr>
          <w:ilvl w:val="0"/>
          <w:numId w:val="3"/>
        </w:numPr>
      </w:pPr>
      <w:r w:rsidRPr="00E71CD0">
        <w:t xml:space="preserve">rural micro-business </w:t>
      </w:r>
      <w:r w:rsidR="00965EBA" w:rsidRPr="00E71CD0">
        <w:t>owners.</w:t>
      </w:r>
    </w:p>
    <w:p w14:paraId="7B88B1FA" w14:textId="77777777" w:rsidR="00E71CD0" w:rsidRPr="00E71CD0" w:rsidRDefault="00E71CD0" w:rsidP="00E71CD0">
      <w:pPr>
        <w:numPr>
          <w:ilvl w:val="0"/>
          <w:numId w:val="3"/>
        </w:numPr>
      </w:pPr>
      <w:r w:rsidRPr="00E71CD0">
        <w:t>local consumers; and</w:t>
      </w:r>
    </w:p>
    <w:p w14:paraId="4620BF87" w14:textId="77777777" w:rsidR="00E71CD0" w:rsidRPr="00E71CD0" w:rsidRDefault="00E71CD0" w:rsidP="00E71CD0">
      <w:pPr>
        <w:numPr>
          <w:ilvl w:val="0"/>
          <w:numId w:val="3"/>
        </w:numPr>
      </w:pPr>
      <w:r w:rsidRPr="00E71CD0">
        <w:t>local business-support organisations.</w:t>
      </w:r>
    </w:p>
    <w:p w14:paraId="716073AF" w14:textId="77777777" w:rsidR="00E71CD0" w:rsidRPr="00E71CD0" w:rsidRDefault="00E71CD0" w:rsidP="00E71CD0">
      <w:r w:rsidRPr="00E71CD0">
        <w:t xml:space="preserve">The primary user will be the </w:t>
      </w:r>
      <w:r w:rsidRPr="00E71CD0">
        <w:rPr>
          <w:b/>
          <w:bCs/>
        </w:rPr>
        <w:t>micro-business owner</w:t>
      </w:r>
      <w:r w:rsidRPr="00E71CD0">
        <w:t>, as this group would use the platform to build its digital presence and interact with customers.</w:t>
      </w:r>
    </w:p>
    <w:p w14:paraId="1C42F205" w14:textId="77777777" w:rsidR="00E71CD0" w:rsidRPr="00E71CD0" w:rsidRDefault="00E71CD0" w:rsidP="00281D20">
      <w:pPr>
        <w:jc w:val="center"/>
        <w:rPr>
          <w:b/>
          <w:bCs/>
        </w:rPr>
      </w:pPr>
      <w:r w:rsidRPr="00E71CD0">
        <w:rPr>
          <w:b/>
          <w:bCs/>
        </w:rPr>
        <w:t>Customer Persona</w:t>
      </w:r>
    </w:p>
    <w:p w14:paraId="4F4B5D97" w14:textId="77777777" w:rsidR="00E71CD0" w:rsidRPr="00E71CD0" w:rsidRDefault="00E71CD0" w:rsidP="00E71CD0">
      <w:r w:rsidRPr="00E71CD0">
        <w:t xml:space="preserve">To make the target user more realistic, a persona </w:t>
      </w:r>
      <w:proofErr w:type="gramStart"/>
      <w:r w:rsidRPr="00E71CD0">
        <w:t>was created</w:t>
      </w:r>
      <w:proofErr w:type="gramEnd"/>
      <w:r w:rsidRPr="00E71CD0">
        <w:t>.</w:t>
      </w:r>
    </w:p>
    <w:p w14:paraId="19525767" w14:textId="77777777" w:rsidR="00E71CD0" w:rsidRPr="00E71CD0" w:rsidRDefault="00E71CD0" w:rsidP="00E71CD0">
      <w:r w:rsidRPr="00E71CD0">
        <w:rPr>
          <w:b/>
          <w:bCs/>
        </w:rPr>
        <w:t>Name:</w:t>
      </w:r>
      <w:r w:rsidRPr="00E71CD0">
        <w:t xml:space="preserve"> David</w:t>
      </w:r>
      <w:r w:rsidRPr="00E71CD0">
        <w:br/>
      </w:r>
      <w:r w:rsidRPr="00E71CD0">
        <w:rPr>
          <w:b/>
          <w:bCs/>
        </w:rPr>
        <w:t>Age:</w:t>
      </w:r>
      <w:r w:rsidRPr="00E71CD0">
        <w:t xml:space="preserve"> </w:t>
      </w:r>
      <w:proofErr w:type="gramStart"/>
      <w:r w:rsidRPr="00E71CD0">
        <w:t>51</w:t>
      </w:r>
      <w:proofErr w:type="gramEnd"/>
      <w:r w:rsidRPr="00E71CD0">
        <w:br/>
      </w:r>
      <w:r w:rsidRPr="00E71CD0">
        <w:rPr>
          <w:b/>
          <w:bCs/>
        </w:rPr>
        <w:t>Occupation:</w:t>
      </w:r>
      <w:r w:rsidRPr="00E71CD0">
        <w:t xml:space="preserve"> Owner of a small farm shop and local produce business</w:t>
      </w:r>
      <w:r w:rsidRPr="00E71CD0">
        <w:br/>
      </w:r>
      <w:r w:rsidRPr="00E71CD0">
        <w:rPr>
          <w:b/>
          <w:bCs/>
        </w:rPr>
        <w:t>Location:</w:t>
      </w:r>
      <w:r w:rsidRPr="00E71CD0">
        <w:t xml:space="preserve"> Rural England</w:t>
      </w:r>
      <w:r w:rsidRPr="00E71CD0">
        <w:br/>
      </w:r>
      <w:r w:rsidRPr="00E71CD0">
        <w:rPr>
          <w:b/>
          <w:bCs/>
        </w:rPr>
        <w:t>Employees:</w:t>
      </w:r>
      <w:r w:rsidRPr="00E71CD0">
        <w:t xml:space="preserve"> David, his wife and one part-time employee</w:t>
      </w:r>
      <w:r w:rsidRPr="00E71CD0">
        <w:br/>
      </w:r>
      <w:r w:rsidRPr="00E71CD0">
        <w:rPr>
          <w:b/>
          <w:bCs/>
        </w:rPr>
        <w:t>Digital confidence:</w:t>
      </w:r>
      <w:r w:rsidRPr="00E71CD0">
        <w:t xml:space="preserve"> Basic to moderate</w:t>
      </w:r>
    </w:p>
    <w:p w14:paraId="06EFD354" w14:textId="77777777" w:rsidR="00E71CD0" w:rsidRPr="00E71CD0" w:rsidRDefault="00E71CD0" w:rsidP="00E71CD0">
      <w:r w:rsidRPr="00E71CD0">
        <w:t xml:space="preserve">David has operated his business for </w:t>
      </w:r>
      <w:proofErr w:type="gramStart"/>
      <w:r w:rsidRPr="00E71CD0">
        <w:t>several</w:t>
      </w:r>
      <w:proofErr w:type="gramEnd"/>
      <w:r w:rsidRPr="00E71CD0">
        <w:t xml:space="preserve"> years and has a loyal group of local customers. He uses Facebook occasionally and communicates with </w:t>
      </w:r>
      <w:proofErr w:type="gramStart"/>
      <w:r w:rsidRPr="00E71CD0">
        <w:t>some</w:t>
      </w:r>
      <w:proofErr w:type="gramEnd"/>
      <w:r w:rsidRPr="00E71CD0">
        <w:t xml:space="preserve"> customers through WhatsApp. However, he does not have a proper online ordering system.</w:t>
      </w:r>
    </w:p>
    <w:p w14:paraId="398AE6E0" w14:textId="77777777" w:rsidR="00E71CD0" w:rsidRPr="00E71CD0" w:rsidRDefault="00E71CD0" w:rsidP="00E71CD0">
      <w:r w:rsidRPr="00E71CD0">
        <w:t xml:space="preserve">He knows that digital technology could help the business reach more customers, but he finds the number of available platforms confusing. He does not want to spend significant amounts of money on software before knowing whether customers will </w:t>
      </w:r>
      <w:proofErr w:type="gramStart"/>
      <w:r w:rsidRPr="00E71CD0">
        <w:t>actually use</w:t>
      </w:r>
      <w:proofErr w:type="gramEnd"/>
      <w:r w:rsidRPr="00E71CD0">
        <w:t xml:space="preserve"> it.</w:t>
      </w:r>
    </w:p>
    <w:p w14:paraId="20C80368" w14:textId="77777777" w:rsidR="00E71CD0" w:rsidRPr="00E71CD0" w:rsidRDefault="00E71CD0" w:rsidP="00E71CD0">
      <w:r w:rsidRPr="00E71CD0">
        <w:t xml:space="preserve">This reflects a wider issue. The UK SME Digital Adoption Taskforce found that digital products can sometimes feel designed for larger businesses and that smaller SMEs can experience high adoption costs, limited </w:t>
      </w:r>
      <w:proofErr w:type="gramStart"/>
      <w:r w:rsidRPr="00E71CD0">
        <w:t>confidence</w:t>
      </w:r>
      <w:proofErr w:type="gramEnd"/>
      <w:r w:rsidRPr="00E71CD0">
        <w:t xml:space="preserve"> and fragmented support (Department for Business and Trade, 2025b).</w:t>
      </w:r>
    </w:p>
    <w:p w14:paraId="34377311" w14:textId="77777777" w:rsidR="00E71CD0" w:rsidRPr="00E71CD0" w:rsidRDefault="00E71CD0" w:rsidP="00E71CD0">
      <w:pPr>
        <w:rPr>
          <w:b/>
          <w:bCs/>
        </w:rPr>
      </w:pPr>
      <w:r w:rsidRPr="00E71CD0">
        <w:rPr>
          <w:b/>
          <w:bCs/>
        </w:rPr>
        <w:t>Empathy Map</w:t>
      </w:r>
    </w:p>
    <w:p w14:paraId="4E461530" w14:textId="77777777" w:rsidR="00E71CD0" w:rsidRPr="00E71CD0" w:rsidRDefault="00E71CD0" w:rsidP="00E71CD0">
      <w:r w:rsidRPr="00E71CD0">
        <w:t xml:space="preserve">An </w:t>
      </w:r>
      <w:r w:rsidRPr="00E71CD0">
        <w:rPr>
          <w:b/>
          <w:bCs/>
        </w:rPr>
        <w:t>Empathy Map</w:t>
      </w:r>
      <w:r w:rsidRPr="00E71CD0">
        <w:t xml:space="preserve"> </w:t>
      </w:r>
      <w:proofErr w:type="gramStart"/>
      <w:r w:rsidRPr="00E71CD0">
        <w:t>was used</w:t>
      </w:r>
      <w:proofErr w:type="gramEnd"/>
      <w:r w:rsidRPr="00E71CD0">
        <w:t xml:space="preserve"> to understand David's experience in more detail.</w:t>
      </w:r>
    </w:p>
    <w:tbl>
      <w:tblPr>
        <w:tblStyle w:val="GridTable4-Accent5"/>
        <w:tblW w:w="0" w:type="auto"/>
        <w:tblLook w:val="04A0" w:firstRow="1" w:lastRow="0" w:firstColumn="1" w:lastColumn="0" w:noHBand="0" w:noVBand="1"/>
      </w:tblPr>
      <w:tblGrid>
        <w:gridCol w:w="4254"/>
        <w:gridCol w:w="4762"/>
      </w:tblGrid>
      <w:tr w:rsidR="00E71CD0" w:rsidRPr="00E71CD0" w14:paraId="62379C46" w14:textId="77777777" w:rsidTr="004D03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A7AD3F" w14:textId="77777777" w:rsidR="00E71CD0" w:rsidRPr="00E71CD0" w:rsidRDefault="00E71CD0" w:rsidP="00E71CD0">
            <w:pPr>
              <w:spacing w:after="160" w:line="259" w:lineRule="auto"/>
            </w:pPr>
            <w:r w:rsidRPr="00E71CD0">
              <w:t>Says</w:t>
            </w:r>
          </w:p>
        </w:tc>
        <w:tc>
          <w:tcPr>
            <w:tcW w:w="0" w:type="auto"/>
            <w:hideMark/>
          </w:tcPr>
          <w:p w14:paraId="48AE4FC9" w14:textId="77777777" w:rsidR="00E71CD0" w:rsidRPr="00E71CD0" w:rsidRDefault="00E71CD0" w:rsidP="00E71CD0">
            <w:pPr>
              <w:spacing w:after="160" w:line="259" w:lineRule="auto"/>
              <w:cnfStyle w:val="100000000000" w:firstRow="1" w:lastRow="0" w:firstColumn="0" w:lastColumn="0" w:oddVBand="0" w:evenVBand="0" w:oddHBand="0" w:evenHBand="0" w:firstRowFirstColumn="0" w:firstRowLastColumn="0" w:lastRowFirstColumn="0" w:lastRowLastColumn="0"/>
            </w:pPr>
            <w:r w:rsidRPr="00E71CD0">
              <w:t>Thinks</w:t>
            </w:r>
          </w:p>
        </w:tc>
      </w:tr>
      <w:tr w:rsidR="00E71CD0" w:rsidRPr="00E71CD0" w14:paraId="07DA4CBA" w14:textId="77777777" w:rsidTr="004D0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73037F" w14:textId="77777777" w:rsidR="00E71CD0" w:rsidRPr="00E71CD0" w:rsidRDefault="00E71CD0" w:rsidP="00E71CD0">
            <w:pPr>
              <w:spacing w:after="160" w:line="259" w:lineRule="auto"/>
            </w:pPr>
            <w:r w:rsidRPr="00E71CD0">
              <w:t>“Most of my customers already know me.”</w:t>
            </w:r>
          </w:p>
        </w:tc>
        <w:tc>
          <w:tcPr>
            <w:tcW w:w="0" w:type="auto"/>
            <w:hideMark/>
          </w:tcPr>
          <w:p w14:paraId="7959DF59"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“I probably need to do more online.”</w:t>
            </w:r>
          </w:p>
        </w:tc>
      </w:tr>
      <w:tr w:rsidR="00E71CD0" w:rsidRPr="00E71CD0" w14:paraId="1755709B" w14:textId="77777777" w:rsidTr="004D037C">
        <w:tc>
          <w:tcPr>
            <w:cnfStyle w:val="001000000000" w:firstRow="0" w:lastRow="0" w:firstColumn="1" w:lastColumn="0" w:oddVBand="0" w:evenVBand="0" w:oddHBand="0" w:evenHBand="0" w:firstRowFirstColumn="0" w:firstRowLastColumn="0" w:lastRowFirstColumn="0" w:lastRowLastColumn="0"/>
            <w:tcW w:w="0" w:type="auto"/>
            <w:hideMark/>
          </w:tcPr>
          <w:p w14:paraId="5CBE248E" w14:textId="77777777" w:rsidR="00E71CD0" w:rsidRPr="00E71CD0" w:rsidRDefault="00E71CD0" w:rsidP="00E71CD0">
            <w:pPr>
              <w:spacing w:after="160" w:line="259" w:lineRule="auto"/>
            </w:pPr>
            <w:r w:rsidRPr="00E71CD0">
              <w:t>“I don't understand half of these digital systems.”</w:t>
            </w:r>
          </w:p>
        </w:tc>
        <w:tc>
          <w:tcPr>
            <w:tcW w:w="0" w:type="auto"/>
            <w:hideMark/>
          </w:tcPr>
          <w:p w14:paraId="058D4324"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“What if I pay for something and nobody uses it?”</w:t>
            </w:r>
          </w:p>
        </w:tc>
      </w:tr>
      <w:tr w:rsidR="00E71CD0" w:rsidRPr="00E71CD0" w14:paraId="5235BC36" w14:textId="77777777" w:rsidTr="004D0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CDAA73" w14:textId="77777777" w:rsidR="00E71CD0" w:rsidRPr="00E71CD0" w:rsidRDefault="00E71CD0" w:rsidP="00E71CD0">
            <w:pPr>
              <w:spacing w:after="160" w:line="259" w:lineRule="auto"/>
            </w:pPr>
            <w:r w:rsidRPr="00E71CD0">
              <w:t>“Facebook works reasonably well for me.”</w:t>
            </w:r>
          </w:p>
        </w:tc>
        <w:tc>
          <w:tcPr>
            <w:tcW w:w="0" w:type="auto"/>
            <w:hideMark/>
          </w:tcPr>
          <w:p w14:paraId="4410C3D6"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“Larger businesses have people who deal with technology.”</w:t>
            </w:r>
          </w:p>
        </w:tc>
      </w:tr>
    </w:tbl>
    <w:p w14:paraId="72824ACA" w14:textId="77777777" w:rsidR="00E71CD0" w:rsidRPr="00E71CD0" w:rsidRDefault="00E71CD0" w:rsidP="00E71CD0">
      <w:pPr>
        <w:rPr>
          <w:vanish/>
        </w:rPr>
      </w:pPr>
    </w:p>
    <w:tbl>
      <w:tblPr>
        <w:tblStyle w:val="GridTable4-Accent6"/>
        <w:tblW w:w="0" w:type="auto"/>
        <w:tblLook w:val="04A0" w:firstRow="1" w:lastRow="0" w:firstColumn="1" w:lastColumn="0" w:noHBand="0" w:noVBand="1"/>
      </w:tblPr>
      <w:tblGrid>
        <w:gridCol w:w="4816"/>
        <w:gridCol w:w="4200"/>
      </w:tblGrid>
      <w:tr w:rsidR="00E71CD0" w:rsidRPr="00E71CD0" w14:paraId="413A9AFA" w14:textId="77777777" w:rsidTr="004D037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7C2C29" w14:textId="77777777" w:rsidR="00E71CD0" w:rsidRPr="00E71CD0" w:rsidRDefault="00E71CD0" w:rsidP="00E71CD0">
            <w:pPr>
              <w:spacing w:after="160" w:line="259" w:lineRule="auto"/>
            </w:pPr>
            <w:r w:rsidRPr="00E71CD0">
              <w:lastRenderedPageBreak/>
              <w:t>Does</w:t>
            </w:r>
          </w:p>
        </w:tc>
        <w:tc>
          <w:tcPr>
            <w:tcW w:w="0" w:type="auto"/>
            <w:hideMark/>
          </w:tcPr>
          <w:p w14:paraId="35B6CF47" w14:textId="77777777" w:rsidR="00E71CD0" w:rsidRPr="00E71CD0" w:rsidRDefault="00E71CD0" w:rsidP="00E71CD0">
            <w:pPr>
              <w:spacing w:after="160" w:line="259" w:lineRule="auto"/>
              <w:cnfStyle w:val="100000000000" w:firstRow="1" w:lastRow="0" w:firstColumn="0" w:lastColumn="0" w:oddVBand="0" w:evenVBand="0" w:oddHBand="0" w:evenHBand="0" w:firstRowFirstColumn="0" w:firstRowLastColumn="0" w:lastRowFirstColumn="0" w:lastRowLastColumn="0"/>
            </w:pPr>
            <w:r w:rsidRPr="00E71CD0">
              <w:t>Feels</w:t>
            </w:r>
          </w:p>
        </w:tc>
      </w:tr>
      <w:tr w:rsidR="00E71CD0" w:rsidRPr="00E71CD0" w14:paraId="6AB0B42A" w14:textId="77777777" w:rsidTr="004D0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584DE7" w14:textId="77777777" w:rsidR="00E71CD0" w:rsidRPr="00E71CD0" w:rsidRDefault="00E71CD0" w:rsidP="00E71CD0">
            <w:pPr>
              <w:spacing w:after="160" w:line="259" w:lineRule="auto"/>
            </w:pPr>
            <w:r w:rsidRPr="00E71CD0">
              <w:t>Posts occasionally on Facebook.</w:t>
            </w:r>
          </w:p>
        </w:tc>
        <w:tc>
          <w:tcPr>
            <w:tcW w:w="0" w:type="auto"/>
            <w:hideMark/>
          </w:tcPr>
          <w:p w14:paraId="56B14BAB"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Comfortable with familiar technology.</w:t>
            </w:r>
          </w:p>
        </w:tc>
      </w:tr>
      <w:tr w:rsidR="00E71CD0" w:rsidRPr="00E71CD0" w14:paraId="589E666F" w14:textId="77777777" w:rsidTr="004D037C">
        <w:tc>
          <w:tcPr>
            <w:cnfStyle w:val="001000000000" w:firstRow="0" w:lastRow="0" w:firstColumn="1" w:lastColumn="0" w:oddVBand="0" w:evenVBand="0" w:oddHBand="0" w:evenHBand="0" w:firstRowFirstColumn="0" w:firstRowLastColumn="0" w:lastRowFirstColumn="0" w:lastRowLastColumn="0"/>
            <w:tcW w:w="0" w:type="auto"/>
            <w:hideMark/>
          </w:tcPr>
          <w:p w14:paraId="17FC9DB4" w14:textId="77777777" w:rsidR="00E71CD0" w:rsidRPr="00E71CD0" w:rsidRDefault="00E71CD0" w:rsidP="00E71CD0">
            <w:pPr>
              <w:spacing w:after="160" w:line="259" w:lineRule="auto"/>
            </w:pPr>
            <w:r w:rsidRPr="00E71CD0">
              <w:t xml:space="preserve">Takes </w:t>
            </w:r>
            <w:proofErr w:type="gramStart"/>
            <w:r w:rsidRPr="00E71CD0">
              <w:t>some</w:t>
            </w:r>
            <w:proofErr w:type="gramEnd"/>
            <w:r w:rsidRPr="00E71CD0">
              <w:t xml:space="preserve"> customer requests by telephone or WhatsApp.</w:t>
            </w:r>
          </w:p>
        </w:tc>
        <w:tc>
          <w:tcPr>
            <w:tcW w:w="0" w:type="auto"/>
            <w:hideMark/>
          </w:tcPr>
          <w:p w14:paraId="513AD230"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Nervous about complicated systems.</w:t>
            </w:r>
          </w:p>
        </w:tc>
      </w:tr>
      <w:tr w:rsidR="00E71CD0" w:rsidRPr="00E71CD0" w14:paraId="54AD1C6B" w14:textId="77777777" w:rsidTr="004D037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CC98D9" w14:textId="77777777" w:rsidR="00E71CD0" w:rsidRPr="00E71CD0" w:rsidRDefault="00E71CD0" w:rsidP="00E71CD0">
            <w:pPr>
              <w:spacing w:after="160" w:line="259" w:lineRule="auto"/>
            </w:pPr>
            <w:r w:rsidRPr="00E71CD0">
              <w:t xml:space="preserve">Writes </w:t>
            </w:r>
            <w:proofErr w:type="gramStart"/>
            <w:r w:rsidRPr="00E71CD0">
              <w:t>some</w:t>
            </w:r>
            <w:proofErr w:type="gramEnd"/>
            <w:r w:rsidRPr="00E71CD0">
              <w:t xml:space="preserve"> orders down manually.</w:t>
            </w:r>
          </w:p>
        </w:tc>
        <w:tc>
          <w:tcPr>
            <w:tcW w:w="0" w:type="auto"/>
            <w:hideMark/>
          </w:tcPr>
          <w:p w14:paraId="7710A594"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Worried about unnecessary costs.</w:t>
            </w:r>
          </w:p>
        </w:tc>
      </w:tr>
      <w:tr w:rsidR="00E71CD0" w:rsidRPr="00E71CD0" w14:paraId="624C5970" w14:textId="77777777" w:rsidTr="004D037C">
        <w:tc>
          <w:tcPr>
            <w:cnfStyle w:val="001000000000" w:firstRow="0" w:lastRow="0" w:firstColumn="1" w:lastColumn="0" w:oddVBand="0" w:evenVBand="0" w:oddHBand="0" w:evenHBand="0" w:firstRowFirstColumn="0" w:firstRowLastColumn="0" w:lastRowFirstColumn="0" w:lastRowLastColumn="0"/>
            <w:tcW w:w="0" w:type="auto"/>
            <w:hideMark/>
          </w:tcPr>
          <w:p w14:paraId="1028263E" w14:textId="77777777" w:rsidR="00E71CD0" w:rsidRPr="00E71CD0" w:rsidRDefault="00E71CD0" w:rsidP="00E71CD0">
            <w:pPr>
              <w:spacing w:after="160" w:line="259" w:lineRule="auto"/>
            </w:pPr>
            <w:r w:rsidRPr="00E71CD0">
              <w:t>Relies heavily on repeat customers and recommendations.</w:t>
            </w:r>
          </w:p>
        </w:tc>
        <w:tc>
          <w:tcPr>
            <w:tcW w:w="0" w:type="auto"/>
            <w:hideMark/>
          </w:tcPr>
          <w:p w14:paraId="6F4FC52E"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Interested in growing but unsure where to begin digitally.</w:t>
            </w:r>
          </w:p>
        </w:tc>
      </w:tr>
    </w:tbl>
    <w:p w14:paraId="261014E6" w14:textId="77777777" w:rsidR="00E71CD0" w:rsidRPr="00E71CD0" w:rsidRDefault="00E71CD0" w:rsidP="00E71CD0">
      <w:r w:rsidRPr="00E71CD0">
        <w:t xml:space="preserve">The Empathy Map highlights </w:t>
      </w:r>
      <w:proofErr w:type="gramStart"/>
      <w:r w:rsidRPr="00E71CD0">
        <w:t>an important point</w:t>
      </w:r>
      <w:proofErr w:type="gramEnd"/>
      <w:r w:rsidRPr="00E71CD0">
        <w:t xml:space="preserve">: </w:t>
      </w:r>
      <w:r w:rsidRPr="00E71CD0">
        <w:rPr>
          <w:b/>
          <w:bCs/>
        </w:rPr>
        <w:t>David does not necessarily dislike technology. He dislikes uncertainty and complexity.</w:t>
      </w:r>
    </w:p>
    <w:p w14:paraId="51FE9505" w14:textId="77777777" w:rsidR="00E71CD0" w:rsidRPr="00E71CD0" w:rsidRDefault="00E71CD0" w:rsidP="00E71CD0">
      <w:r w:rsidRPr="00E71CD0">
        <w:t xml:space="preserve">This changes the direction of the venture. RuralConnect should not try to turn David into a technology expert. Instead, technology should </w:t>
      </w:r>
      <w:proofErr w:type="gramStart"/>
      <w:r w:rsidRPr="00E71CD0">
        <w:t>be designed</w:t>
      </w:r>
      <w:proofErr w:type="gramEnd"/>
      <w:r w:rsidRPr="00E71CD0">
        <w:t xml:space="preserve"> around the way he already works.</w:t>
      </w:r>
    </w:p>
    <w:p w14:paraId="72FE58B8" w14:textId="3AA20168" w:rsidR="00E71CD0" w:rsidRDefault="00E71CD0" w:rsidP="00E71CD0">
      <w:r w:rsidRPr="00E71CD0">
        <w:t xml:space="preserve">Connectivity must also </w:t>
      </w:r>
      <w:proofErr w:type="gramStart"/>
      <w:r w:rsidRPr="00E71CD0">
        <w:t>be recognised</w:t>
      </w:r>
      <w:proofErr w:type="gramEnd"/>
      <w:r w:rsidRPr="00E71CD0">
        <w:t xml:space="preserve">. Rural digital infrastructure has improved, but it continues to </w:t>
      </w:r>
      <w:proofErr w:type="gramStart"/>
      <w:r w:rsidRPr="00E71CD0">
        <w:t>lag behind</w:t>
      </w:r>
      <w:proofErr w:type="gramEnd"/>
      <w:r w:rsidRPr="00E71CD0">
        <w:t xml:space="preserve"> urban areas. In 2026, 66% of rural residential premises in England had access to gigabit-capable broadband compared with 93% of urban premises (Department for Environment, Food and Rural Affairs, 2026). Therefore, the platform should remain lightweight and mobile-friendly rather than assuming every user has perfect connectivity.</w:t>
      </w:r>
    </w:p>
    <w:p w14:paraId="0C310BFC" w14:textId="77777777" w:rsidR="004D037C" w:rsidRPr="00E71CD0" w:rsidRDefault="004D037C" w:rsidP="00E71CD0"/>
    <w:p w14:paraId="229E7D90" w14:textId="77777777" w:rsidR="00E71CD0" w:rsidRPr="00E71CD0" w:rsidRDefault="00E71CD0" w:rsidP="004D037C">
      <w:pPr>
        <w:jc w:val="center"/>
        <w:rPr>
          <w:b/>
          <w:bCs/>
        </w:rPr>
      </w:pPr>
      <w:r w:rsidRPr="00E71CD0">
        <w:rPr>
          <w:b/>
          <w:bCs/>
        </w:rPr>
        <w:t>Understanding the Root Problem – Define</w:t>
      </w:r>
    </w:p>
    <w:p w14:paraId="3543B463" w14:textId="77777777" w:rsidR="00E71CD0" w:rsidRPr="00E71CD0" w:rsidRDefault="00E71CD0" w:rsidP="00E71CD0">
      <w:r w:rsidRPr="00E71CD0">
        <w:t xml:space="preserve">The </w:t>
      </w:r>
      <w:r w:rsidRPr="00E71CD0">
        <w:rPr>
          <w:b/>
          <w:bCs/>
        </w:rPr>
        <w:t>Define</w:t>
      </w:r>
      <w:r w:rsidRPr="00E71CD0">
        <w:t xml:space="preserve"> stage takes information collected during Empathise and turns it into a focused problem.</w:t>
      </w:r>
    </w:p>
    <w:p w14:paraId="016C00DA" w14:textId="77777777" w:rsidR="00E71CD0" w:rsidRPr="00E71CD0" w:rsidRDefault="00E71CD0" w:rsidP="00E71CD0">
      <w:r w:rsidRPr="00E71CD0">
        <w:t>One danger would be to define the problem as:</w:t>
      </w:r>
    </w:p>
    <w:p w14:paraId="2769583B" w14:textId="77777777" w:rsidR="00E71CD0" w:rsidRPr="00E71CD0" w:rsidRDefault="00E71CD0" w:rsidP="00E71CD0">
      <w:r w:rsidRPr="00E71CD0">
        <w:rPr>
          <w:b/>
          <w:bCs/>
        </w:rPr>
        <w:t>“Rural businesses need websites.”</w:t>
      </w:r>
    </w:p>
    <w:p w14:paraId="0F6A8948" w14:textId="77777777" w:rsidR="00E71CD0" w:rsidRPr="00E71CD0" w:rsidRDefault="00E71CD0" w:rsidP="00E71CD0">
      <w:r w:rsidRPr="00E71CD0">
        <w:t>This is too simplistic. David could create a website and still experience the same problems if he does not understand how to manage it or connect it with his customers.</w:t>
      </w:r>
    </w:p>
    <w:p w14:paraId="052156D4" w14:textId="77777777" w:rsidR="00E71CD0" w:rsidRPr="00E71CD0" w:rsidRDefault="00E71CD0" w:rsidP="00E71CD0">
      <w:r w:rsidRPr="00E71CD0">
        <w:t xml:space="preserve">The </w:t>
      </w:r>
      <w:r w:rsidRPr="00E71CD0">
        <w:rPr>
          <w:b/>
          <w:bCs/>
        </w:rPr>
        <w:t>5 Whys technique</w:t>
      </w:r>
      <w:r w:rsidRPr="00E71CD0">
        <w:t xml:space="preserve"> </w:t>
      </w:r>
      <w:proofErr w:type="gramStart"/>
      <w:r w:rsidRPr="00E71CD0">
        <w:t>was therefore used</w:t>
      </w:r>
      <w:proofErr w:type="gramEnd"/>
      <w:r w:rsidRPr="00E71CD0">
        <w:t xml:space="preserve"> to investigate the problem more deeply.</w:t>
      </w:r>
    </w:p>
    <w:p w14:paraId="6B0CBFAB" w14:textId="77777777" w:rsidR="00E71CD0" w:rsidRPr="00E71CD0" w:rsidRDefault="00E71CD0" w:rsidP="00E71CD0">
      <w:pPr>
        <w:rPr>
          <w:b/>
          <w:bCs/>
        </w:rPr>
      </w:pPr>
      <w:r w:rsidRPr="00E71CD0">
        <w:rPr>
          <w:b/>
          <w:bCs/>
        </w:rPr>
        <w:t>5 Whys Analysis</w:t>
      </w:r>
    </w:p>
    <w:p w14:paraId="6321F19A" w14:textId="77777777" w:rsidR="00E71CD0" w:rsidRPr="00E71CD0" w:rsidRDefault="00E71CD0" w:rsidP="00E71CD0">
      <w:r w:rsidRPr="00E71CD0">
        <w:rPr>
          <w:b/>
          <w:bCs/>
        </w:rPr>
        <w:t xml:space="preserve">Problem: </w:t>
      </w:r>
      <w:proofErr w:type="gramStart"/>
      <w:r w:rsidRPr="00E71CD0">
        <w:rPr>
          <w:b/>
          <w:bCs/>
        </w:rPr>
        <w:t>Some</w:t>
      </w:r>
      <w:proofErr w:type="gramEnd"/>
      <w:r w:rsidRPr="00E71CD0">
        <w:rPr>
          <w:b/>
          <w:bCs/>
        </w:rPr>
        <w:t xml:space="preserve"> rural micro-businesses struggle to benefit fully from digital commerce.</w:t>
      </w:r>
    </w:p>
    <w:p w14:paraId="283E8786" w14:textId="77777777" w:rsidR="00E71CD0" w:rsidRPr="00E71CD0" w:rsidRDefault="00E71CD0" w:rsidP="00E71CD0">
      <w:r w:rsidRPr="00E71CD0">
        <w:rPr>
          <w:b/>
          <w:bCs/>
        </w:rPr>
        <w:t>Why 1 – Why do they struggle?</w:t>
      </w:r>
      <w:r w:rsidRPr="00E71CD0">
        <w:br/>
        <w:t>Because their use of digital tools can remain basic or disconnected.</w:t>
      </w:r>
    </w:p>
    <w:p w14:paraId="01E1ECB6" w14:textId="77777777" w:rsidR="00E71CD0" w:rsidRPr="00E71CD0" w:rsidRDefault="00E71CD0" w:rsidP="00E71CD0">
      <w:r w:rsidRPr="00E71CD0">
        <w:rPr>
          <w:b/>
          <w:bCs/>
        </w:rPr>
        <w:t>Why 2 – Why do they use only basic tools?</w:t>
      </w:r>
      <w:r w:rsidRPr="00E71CD0">
        <w:br/>
        <w:t>Because more advanced platforms can appear complicated or unnecessary.</w:t>
      </w:r>
    </w:p>
    <w:p w14:paraId="5342AB1A" w14:textId="77777777" w:rsidR="00E71CD0" w:rsidRPr="00E71CD0" w:rsidRDefault="00E71CD0" w:rsidP="00E71CD0">
      <w:r w:rsidRPr="00E71CD0">
        <w:rPr>
          <w:b/>
          <w:bCs/>
        </w:rPr>
        <w:t>Why 3 – Why do they appear complicated?</w:t>
      </w:r>
      <w:r w:rsidRPr="00E71CD0">
        <w:br/>
        <w:t xml:space="preserve">Because owners may have limited time, technical </w:t>
      </w:r>
      <w:proofErr w:type="gramStart"/>
      <w:r w:rsidRPr="00E71CD0">
        <w:t>confidence</w:t>
      </w:r>
      <w:proofErr w:type="gramEnd"/>
      <w:r w:rsidRPr="00E71CD0">
        <w:t xml:space="preserve"> or access to practical support.</w:t>
      </w:r>
    </w:p>
    <w:p w14:paraId="3FAAEC00" w14:textId="77777777" w:rsidR="00E71CD0" w:rsidRPr="00E71CD0" w:rsidRDefault="00E71CD0" w:rsidP="00E71CD0">
      <w:r w:rsidRPr="00E71CD0">
        <w:rPr>
          <w:b/>
          <w:bCs/>
        </w:rPr>
        <w:t>Why 4 – Why does this stop adoption?</w:t>
      </w:r>
      <w:r w:rsidRPr="00E71CD0">
        <w:br/>
        <w:t>Because the owner is uncertain whether the benefits justify the cost and effort involved.</w:t>
      </w:r>
    </w:p>
    <w:p w14:paraId="1B2C8788" w14:textId="77777777" w:rsidR="00E71CD0" w:rsidRPr="00E71CD0" w:rsidRDefault="00E71CD0" w:rsidP="00E71CD0">
      <w:r w:rsidRPr="00E71CD0">
        <w:rPr>
          <w:b/>
          <w:bCs/>
        </w:rPr>
        <w:lastRenderedPageBreak/>
        <w:t>Why 5 – Why is this a long-term problem?</w:t>
      </w:r>
      <w:r w:rsidRPr="00E71CD0">
        <w:br/>
        <w:t>Because avoiding digital development can reduce the business's visibility and ability to respond to changing customer expectations.</w:t>
      </w:r>
    </w:p>
    <w:p w14:paraId="1658237B" w14:textId="77777777" w:rsidR="00E71CD0" w:rsidRPr="00E71CD0" w:rsidRDefault="00E71CD0" w:rsidP="00E71CD0">
      <w:r w:rsidRPr="00E71CD0">
        <w:t xml:space="preserve">The 5 Whys demonstrates that the root problem is not simply a lack of software. It is a combination of </w:t>
      </w:r>
      <w:r w:rsidRPr="00E71CD0">
        <w:rPr>
          <w:b/>
          <w:bCs/>
        </w:rPr>
        <w:t xml:space="preserve">confidence, complexity, perceived </w:t>
      </w:r>
      <w:proofErr w:type="gramStart"/>
      <w:r w:rsidRPr="00E71CD0">
        <w:rPr>
          <w:b/>
          <w:bCs/>
        </w:rPr>
        <w:t>value</w:t>
      </w:r>
      <w:proofErr w:type="gramEnd"/>
      <w:r w:rsidRPr="00E71CD0">
        <w:rPr>
          <w:b/>
          <w:bCs/>
        </w:rPr>
        <w:t xml:space="preserve"> and practical support</w:t>
      </w:r>
      <w:r w:rsidRPr="00E71CD0">
        <w:t>.</w:t>
      </w:r>
    </w:p>
    <w:p w14:paraId="4E55EC91" w14:textId="77777777" w:rsidR="00E71CD0" w:rsidRPr="00E71CD0" w:rsidRDefault="00E71CD0" w:rsidP="00E71CD0">
      <w:r w:rsidRPr="00E71CD0">
        <w:t xml:space="preserve">This is consistent with wider UK research. Technology-adoption decisions </w:t>
      </w:r>
      <w:proofErr w:type="gramStart"/>
      <w:r w:rsidRPr="00E71CD0">
        <w:t>are influenced</w:t>
      </w:r>
      <w:proofErr w:type="gramEnd"/>
      <w:r w:rsidRPr="00E71CD0">
        <w:t xml:space="preserve"> by </w:t>
      </w:r>
      <w:proofErr w:type="gramStart"/>
      <w:r w:rsidRPr="00E71CD0">
        <w:t>several</w:t>
      </w:r>
      <w:proofErr w:type="gramEnd"/>
      <w:r w:rsidRPr="00E71CD0">
        <w:t xml:space="preserve"> connected factors, including affordability, clarity of the use case and the business's ability to manage risk (Department for Science, Innovation and Technology, 2025).</w:t>
      </w:r>
    </w:p>
    <w:p w14:paraId="51614A12" w14:textId="77777777" w:rsidR="00E71CD0" w:rsidRPr="00E71CD0" w:rsidRDefault="00E71CD0" w:rsidP="004D037C">
      <w:pPr>
        <w:jc w:val="center"/>
        <w:rPr>
          <w:b/>
          <w:bCs/>
        </w:rPr>
      </w:pPr>
      <w:r w:rsidRPr="00E71CD0">
        <w:rPr>
          <w:b/>
          <w:bCs/>
        </w:rPr>
        <w:t>Problem Statement</w:t>
      </w:r>
    </w:p>
    <w:p w14:paraId="1C6374C0" w14:textId="77777777" w:rsidR="00E71CD0" w:rsidRPr="00E71CD0" w:rsidRDefault="00E71CD0" w:rsidP="00E71CD0">
      <w:r w:rsidRPr="00E71CD0">
        <w:t xml:space="preserve">Based on the Empathy Map and 5 Whys analysis, the following Problem Statement </w:t>
      </w:r>
      <w:proofErr w:type="gramStart"/>
      <w:r w:rsidRPr="00E71CD0">
        <w:t>was developed</w:t>
      </w:r>
      <w:proofErr w:type="gramEnd"/>
      <w:r w:rsidRPr="00E71CD0">
        <w:t>:</w:t>
      </w:r>
    </w:p>
    <w:p w14:paraId="2E82A5EB" w14:textId="77777777" w:rsidR="00E71CD0" w:rsidRPr="00E71CD0" w:rsidRDefault="00E71CD0" w:rsidP="00E71CD0">
      <w:r w:rsidRPr="00E71CD0">
        <w:rPr>
          <w:b/>
          <w:bCs/>
        </w:rPr>
        <w:t xml:space="preserve">Rural micro-business owners with limited digital confidence need a simple and affordable way to improve their online presence and connect with customers because existing digital options can feel complicated, </w:t>
      </w:r>
      <w:proofErr w:type="gramStart"/>
      <w:r w:rsidRPr="00E71CD0">
        <w:rPr>
          <w:b/>
          <w:bCs/>
        </w:rPr>
        <w:t>fragmented</w:t>
      </w:r>
      <w:proofErr w:type="gramEnd"/>
      <w:r w:rsidRPr="00E71CD0">
        <w:rPr>
          <w:b/>
          <w:bCs/>
        </w:rPr>
        <w:t xml:space="preserve"> and difficult to apply to the everyday needs of </w:t>
      </w:r>
      <w:proofErr w:type="gramStart"/>
      <w:r w:rsidRPr="00E71CD0">
        <w:rPr>
          <w:b/>
          <w:bCs/>
        </w:rPr>
        <w:t>a very small</w:t>
      </w:r>
      <w:proofErr w:type="gramEnd"/>
      <w:r w:rsidRPr="00E71CD0">
        <w:rPr>
          <w:b/>
          <w:bCs/>
        </w:rPr>
        <w:t xml:space="preserve"> business.</w:t>
      </w:r>
    </w:p>
    <w:p w14:paraId="6523FCBD" w14:textId="77777777" w:rsidR="00E71CD0" w:rsidRPr="00E71CD0" w:rsidRDefault="00E71CD0" w:rsidP="00E71CD0">
      <w:r w:rsidRPr="00E71CD0">
        <w:t xml:space="preserve">The Problem Statement deliberately focuses on the </w:t>
      </w:r>
      <w:r w:rsidRPr="00E71CD0">
        <w:rPr>
          <w:b/>
          <w:bCs/>
        </w:rPr>
        <w:t>user and their need</w:t>
      </w:r>
      <w:r w:rsidRPr="00E71CD0">
        <w:t>, rather than mentioning RuralConnect.</w:t>
      </w:r>
    </w:p>
    <w:p w14:paraId="02DC94D5" w14:textId="0B78DB57" w:rsidR="00E71CD0" w:rsidRPr="00E71CD0" w:rsidRDefault="00E71CD0" w:rsidP="00E71CD0"/>
    <w:p w14:paraId="6346543E" w14:textId="77777777" w:rsidR="00E71CD0" w:rsidRPr="00E71CD0" w:rsidRDefault="00E71CD0" w:rsidP="006918AB">
      <w:pPr>
        <w:jc w:val="center"/>
        <w:rPr>
          <w:b/>
          <w:bCs/>
        </w:rPr>
      </w:pPr>
      <w:r w:rsidRPr="00E71CD0">
        <w:rPr>
          <w:b/>
          <w:bCs/>
        </w:rPr>
        <w:t>Exploring Possible Solutions – Ideate</w:t>
      </w:r>
    </w:p>
    <w:p w14:paraId="1C1AB674" w14:textId="77777777" w:rsidR="00E71CD0" w:rsidRPr="00E71CD0" w:rsidRDefault="00E71CD0" w:rsidP="00E71CD0">
      <w:r w:rsidRPr="00E71CD0">
        <w:t xml:space="preserve">The </w:t>
      </w:r>
      <w:r w:rsidRPr="00E71CD0">
        <w:rPr>
          <w:b/>
          <w:bCs/>
        </w:rPr>
        <w:t>Ideate</w:t>
      </w:r>
      <w:r w:rsidRPr="00E71CD0">
        <w:t xml:space="preserve"> stage focuses on generating possibilities before selecting one solution. Rather than immediately deciding to create RuralConnect, </w:t>
      </w:r>
      <w:proofErr w:type="gramStart"/>
      <w:r w:rsidRPr="00E71CD0">
        <w:t>several</w:t>
      </w:r>
      <w:proofErr w:type="gramEnd"/>
      <w:r w:rsidRPr="00E71CD0">
        <w:t xml:space="preserve"> options </w:t>
      </w:r>
      <w:proofErr w:type="gramStart"/>
      <w:r w:rsidRPr="00E71CD0">
        <w:t>were considered</w:t>
      </w:r>
      <w:proofErr w:type="gramEnd"/>
      <w:r w:rsidRPr="00E71CD0">
        <w:t>.</w:t>
      </w:r>
    </w:p>
    <w:p w14:paraId="47D64826" w14:textId="77777777" w:rsidR="00E71CD0" w:rsidRPr="00E71CD0" w:rsidRDefault="00E71CD0" w:rsidP="006918AB">
      <w:pPr>
        <w:jc w:val="center"/>
        <w:rPr>
          <w:b/>
          <w:bCs/>
        </w:rPr>
      </w:pPr>
      <w:r w:rsidRPr="00E71CD0">
        <w:rPr>
          <w:b/>
          <w:bCs/>
        </w:rPr>
        <w:t>Brainstorming and Mind Mapping</w:t>
      </w:r>
    </w:p>
    <w:p w14:paraId="029AA2A4" w14:textId="77777777" w:rsidR="00E71CD0" w:rsidRPr="00E71CD0" w:rsidRDefault="00E71CD0" w:rsidP="00E71CD0">
      <w:r w:rsidRPr="00E71CD0">
        <w:t>A brainstorming session generated the following ideas:</w:t>
      </w:r>
    </w:p>
    <w:p w14:paraId="015E0FF9" w14:textId="77777777" w:rsidR="00E71CD0" w:rsidRPr="00E71CD0" w:rsidRDefault="00E71CD0" w:rsidP="00E71CD0">
      <w:r w:rsidRPr="00E71CD0">
        <w:rPr>
          <w:b/>
          <w:bCs/>
        </w:rPr>
        <w:t>Idea 1 – Rural digital training workshops</w:t>
      </w:r>
      <w:r w:rsidRPr="00E71CD0">
        <w:br/>
        <w:t>Face-to-face and online sessions teaching small businesses practical digital skills.</w:t>
      </w:r>
    </w:p>
    <w:p w14:paraId="10978540" w14:textId="77777777" w:rsidR="00E71CD0" w:rsidRPr="00E71CD0" w:rsidRDefault="00E71CD0" w:rsidP="00E71CD0">
      <w:r w:rsidRPr="00E71CD0">
        <w:rPr>
          <w:b/>
          <w:bCs/>
        </w:rPr>
        <w:t>Idea 2 – Local business discovery application</w:t>
      </w:r>
      <w:r w:rsidRPr="00E71CD0">
        <w:br/>
        <w:t>A platform where consumers can find independent businesses operating nearby.</w:t>
      </w:r>
    </w:p>
    <w:p w14:paraId="1FDF9ECB" w14:textId="77777777" w:rsidR="00E71CD0" w:rsidRPr="00E71CD0" w:rsidRDefault="00E71CD0" w:rsidP="00E71CD0">
      <w:r w:rsidRPr="00E71CD0">
        <w:rPr>
          <w:b/>
          <w:bCs/>
        </w:rPr>
        <w:t>Idea 3 – Digital business starter kit</w:t>
      </w:r>
      <w:r w:rsidRPr="00E71CD0">
        <w:br/>
        <w:t xml:space="preserve">A simple package helping businesses establish profiles, payments, </w:t>
      </w:r>
      <w:proofErr w:type="gramStart"/>
      <w:r w:rsidRPr="00E71CD0">
        <w:t>bookings</w:t>
      </w:r>
      <w:proofErr w:type="gramEnd"/>
      <w:r w:rsidRPr="00E71CD0">
        <w:t xml:space="preserve"> and social-media accounts.</w:t>
      </w:r>
    </w:p>
    <w:p w14:paraId="60DBA173" w14:textId="77777777" w:rsidR="00E71CD0" w:rsidRPr="00E71CD0" w:rsidRDefault="00E71CD0" w:rsidP="00E71CD0">
      <w:r w:rsidRPr="00E71CD0">
        <w:rPr>
          <w:b/>
          <w:bCs/>
        </w:rPr>
        <w:t>Idea 4 – AI digital coach</w:t>
      </w:r>
      <w:r w:rsidRPr="00E71CD0">
        <w:br/>
        <w:t>A simple assistant that gives business owners step-by-step guidance on digital tasks.</w:t>
      </w:r>
    </w:p>
    <w:p w14:paraId="64CDA4AC" w14:textId="77777777" w:rsidR="00E71CD0" w:rsidRPr="00E71CD0" w:rsidRDefault="00E71CD0" w:rsidP="00E71CD0">
      <w:r w:rsidRPr="00E71CD0">
        <w:rPr>
          <w:b/>
          <w:bCs/>
        </w:rPr>
        <w:t>Idea 5 – RuralConnect</w:t>
      </w:r>
      <w:r w:rsidRPr="00E71CD0">
        <w:br/>
        <w:t>A platform combining local business discovery with practical digital tools and guided support.</w:t>
      </w:r>
    </w:p>
    <w:p w14:paraId="403349E7" w14:textId="77777777" w:rsidR="00E71CD0" w:rsidRPr="00E71CD0" w:rsidRDefault="00E71CD0" w:rsidP="00E71CD0">
      <w:r w:rsidRPr="00E71CD0">
        <w:t>A simple mind map was then organised around four user needs:</w:t>
      </w:r>
    </w:p>
    <w:p w14:paraId="0AA70095" w14:textId="77777777" w:rsidR="00E71CD0" w:rsidRPr="00E71CD0" w:rsidRDefault="00E71CD0" w:rsidP="00E71CD0">
      <w:r w:rsidRPr="00E71CD0">
        <w:rPr>
          <w:b/>
          <w:bCs/>
        </w:rPr>
        <w:t>VISIBILITY → CUSTOMER ACCESS → CONFIDENCE → SUPPORT</w:t>
      </w:r>
    </w:p>
    <w:p w14:paraId="43CE098E" w14:textId="77777777" w:rsidR="00E71CD0" w:rsidRPr="00E71CD0" w:rsidRDefault="00E71CD0" w:rsidP="00E71CD0">
      <w:r w:rsidRPr="00E71CD0">
        <w:lastRenderedPageBreak/>
        <w:t>The brainstorming showed that training alone may improve skills but does not directly create customer visibility. A marketplace could improve visibility but may not solve the owner's confidence problem.</w:t>
      </w:r>
    </w:p>
    <w:p w14:paraId="5251539E" w14:textId="77777777" w:rsidR="00E71CD0" w:rsidRPr="00E71CD0" w:rsidRDefault="00E71CD0" w:rsidP="00E71CD0">
      <w:r w:rsidRPr="00E71CD0">
        <w:t>The fifth idea combines elements from both directions and therefore has greater potential to address the root problem.</w:t>
      </w:r>
    </w:p>
    <w:p w14:paraId="1501B5BC" w14:textId="77777777" w:rsidR="00E71CD0" w:rsidRPr="00E71CD0" w:rsidRDefault="00E71CD0" w:rsidP="006918AB">
      <w:pPr>
        <w:jc w:val="center"/>
        <w:rPr>
          <w:b/>
          <w:bCs/>
        </w:rPr>
      </w:pPr>
      <w:r w:rsidRPr="00E71CD0">
        <w:rPr>
          <w:b/>
          <w:bCs/>
        </w:rPr>
        <w:t>Applying SCAMPER</w:t>
      </w:r>
    </w:p>
    <w:p w14:paraId="7DA59EE5" w14:textId="77777777" w:rsidR="00E71CD0" w:rsidRPr="00E71CD0" w:rsidRDefault="00E71CD0" w:rsidP="00E71CD0">
      <w:r w:rsidRPr="00E71CD0">
        <w:t xml:space="preserve">The </w:t>
      </w:r>
      <w:r w:rsidRPr="00E71CD0">
        <w:rPr>
          <w:b/>
          <w:bCs/>
        </w:rPr>
        <w:t>SCAMPER technique</w:t>
      </w:r>
      <w:r w:rsidRPr="00E71CD0">
        <w:t xml:space="preserve"> </w:t>
      </w:r>
      <w:proofErr w:type="gramStart"/>
      <w:r w:rsidRPr="00E71CD0">
        <w:t>was then applied</w:t>
      </w:r>
      <w:proofErr w:type="gramEnd"/>
      <w:r w:rsidRPr="00E71CD0">
        <w:t xml:space="preserve"> to challenge and develop RuralConnect. SCAMPER considers how an idea can </w:t>
      </w:r>
      <w:proofErr w:type="gramStart"/>
      <w:r w:rsidRPr="00E71CD0">
        <w:t xml:space="preserve">be </w:t>
      </w:r>
      <w:r w:rsidRPr="00E71CD0">
        <w:rPr>
          <w:b/>
          <w:bCs/>
        </w:rPr>
        <w:t>Substituted</w:t>
      </w:r>
      <w:proofErr w:type="gramEnd"/>
      <w:r w:rsidRPr="00E71CD0">
        <w:rPr>
          <w:b/>
          <w:bCs/>
        </w:rPr>
        <w:t>, Combined, Adapted, Modified, Put to another use, Eliminated or Rearranged</w:t>
      </w:r>
      <w:r w:rsidRPr="00E71CD0">
        <w:t>.</w:t>
      </w:r>
    </w:p>
    <w:tbl>
      <w:tblPr>
        <w:tblStyle w:val="GridTable5Dark-Accent6"/>
        <w:tblW w:w="0" w:type="auto"/>
        <w:tblLook w:val="04A0" w:firstRow="1" w:lastRow="0" w:firstColumn="1" w:lastColumn="0" w:noHBand="0" w:noVBand="1"/>
      </w:tblPr>
      <w:tblGrid>
        <w:gridCol w:w="1762"/>
        <w:gridCol w:w="7254"/>
      </w:tblGrid>
      <w:tr w:rsidR="00E71CD0" w:rsidRPr="00E71CD0" w14:paraId="28C51A45" w14:textId="77777777" w:rsidTr="00AF77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CDC0D5" w14:textId="77777777" w:rsidR="00E71CD0" w:rsidRPr="00E71CD0" w:rsidRDefault="00E71CD0" w:rsidP="00E71CD0">
            <w:pPr>
              <w:spacing w:after="160" w:line="259" w:lineRule="auto"/>
            </w:pPr>
            <w:r w:rsidRPr="00E71CD0">
              <w:t>SCAMPER Element</w:t>
            </w:r>
          </w:p>
        </w:tc>
        <w:tc>
          <w:tcPr>
            <w:tcW w:w="0" w:type="auto"/>
            <w:hideMark/>
          </w:tcPr>
          <w:p w14:paraId="516B9F24" w14:textId="77777777" w:rsidR="00E71CD0" w:rsidRPr="00E71CD0" w:rsidRDefault="00E71CD0" w:rsidP="00E71CD0">
            <w:pPr>
              <w:spacing w:after="160" w:line="259" w:lineRule="auto"/>
              <w:cnfStyle w:val="100000000000" w:firstRow="1" w:lastRow="0" w:firstColumn="0" w:lastColumn="0" w:oddVBand="0" w:evenVBand="0" w:oddHBand="0" w:evenHBand="0" w:firstRowFirstColumn="0" w:firstRowLastColumn="0" w:lastRowFirstColumn="0" w:lastRowLastColumn="0"/>
            </w:pPr>
            <w:r w:rsidRPr="00E71CD0">
              <w:t>Application to RuralConnect</w:t>
            </w:r>
          </w:p>
        </w:tc>
      </w:tr>
      <w:tr w:rsidR="00E71CD0" w:rsidRPr="00E71CD0" w14:paraId="5418AF17" w14:textId="77777777" w:rsidTr="00AF7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8D9C03" w14:textId="77777777" w:rsidR="00E71CD0" w:rsidRPr="00E71CD0" w:rsidRDefault="00E71CD0" w:rsidP="00E71CD0">
            <w:pPr>
              <w:spacing w:after="160" w:line="259" w:lineRule="auto"/>
            </w:pPr>
            <w:r w:rsidRPr="00E71CD0">
              <w:t>Substitute</w:t>
            </w:r>
          </w:p>
        </w:tc>
        <w:tc>
          <w:tcPr>
            <w:tcW w:w="0" w:type="auto"/>
            <w:hideMark/>
          </w:tcPr>
          <w:p w14:paraId="4FA6FBDA"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Replace complicated website-building processes with guided business-profile creation.</w:t>
            </w:r>
          </w:p>
        </w:tc>
      </w:tr>
      <w:tr w:rsidR="00E71CD0" w:rsidRPr="00E71CD0" w14:paraId="3D0E1A65" w14:textId="77777777" w:rsidTr="00AF778E">
        <w:tc>
          <w:tcPr>
            <w:cnfStyle w:val="001000000000" w:firstRow="0" w:lastRow="0" w:firstColumn="1" w:lastColumn="0" w:oddVBand="0" w:evenVBand="0" w:oddHBand="0" w:evenHBand="0" w:firstRowFirstColumn="0" w:firstRowLastColumn="0" w:lastRowFirstColumn="0" w:lastRowLastColumn="0"/>
            <w:tcW w:w="0" w:type="auto"/>
            <w:hideMark/>
          </w:tcPr>
          <w:p w14:paraId="5201D77A" w14:textId="77777777" w:rsidR="00E71CD0" w:rsidRPr="00E71CD0" w:rsidRDefault="00E71CD0" w:rsidP="00E71CD0">
            <w:pPr>
              <w:spacing w:after="160" w:line="259" w:lineRule="auto"/>
            </w:pPr>
            <w:r w:rsidRPr="00E71CD0">
              <w:t>Combine</w:t>
            </w:r>
          </w:p>
        </w:tc>
        <w:tc>
          <w:tcPr>
            <w:tcW w:w="0" w:type="auto"/>
            <w:hideMark/>
          </w:tcPr>
          <w:p w14:paraId="2BB44028"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 xml:space="preserve">Combine local business discovery, simple digital </w:t>
            </w:r>
            <w:proofErr w:type="gramStart"/>
            <w:r w:rsidRPr="00E71CD0">
              <w:t>tools</w:t>
            </w:r>
            <w:proofErr w:type="gramEnd"/>
            <w:r w:rsidRPr="00E71CD0">
              <w:t xml:space="preserve"> and practical support.</w:t>
            </w:r>
          </w:p>
        </w:tc>
      </w:tr>
      <w:tr w:rsidR="00E71CD0" w:rsidRPr="00E71CD0" w14:paraId="6DD762EE" w14:textId="77777777" w:rsidTr="00AF7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1762B1" w14:textId="77777777" w:rsidR="00E71CD0" w:rsidRPr="00E71CD0" w:rsidRDefault="00E71CD0" w:rsidP="00E71CD0">
            <w:pPr>
              <w:spacing w:after="160" w:line="259" w:lineRule="auto"/>
            </w:pPr>
            <w:r w:rsidRPr="00E71CD0">
              <w:t>Adapt</w:t>
            </w:r>
          </w:p>
        </w:tc>
        <w:tc>
          <w:tcPr>
            <w:tcW w:w="0" w:type="auto"/>
            <w:hideMark/>
          </w:tcPr>
          <w:p w14:paraId="5931FD83"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Adapt familiar social-media-style layouts so the system feels less intimidating.</w:t>
            </w:r>
          </w:p>
        </w:tc>
      </w:tr>
      <w:tr w:rsidR="00E71CD0" w:rsidRPr="00E71CD0" w14:paraId="6E919D82" w14:textId="77777777" w:rsidTr="00AF778E">
        <w:tc>
          <w:tcPr>
            <w:cnfStyle w:val="001000000000" w:firstRow="0" w:lastRow="0" w:firstColumn="1" w:lastColumn="0" w:oddVBand="0" w:evenVBand="0" w:oddHBand="0" w:evenHBand="0" w:firstRowFirstColumn="0" w:firstRowLastColumn="0" w:lastRowFirstColumn="0" w:lastRowLastColumn="0"/>
            <w:tcW w:w="0" w:type="auto"/>
            <w:hideMark/>
          </w:tcPr>
          <w:p w14:paraId="7AFB2437" w14:textId="77777777" w:rsidR="00E71CD0" w:rsidRPr="00E71CD0" w:rsidRDefault="00E71CD0" w:rsidP="00E71CD0">
            <w:pPr>
              <w:spacing w:after="160" w:line="259" w:lineRule="auto"/>
            </w:pPr>
            <w:r w:rsidRPr="00E71CD0">
              <w:t>Modify</w:t>
            </w:r>
          </w:p>
        </w:tc>
        <w:tc>
          <w:tcPr>
            <w:tcW w:w="0" w:type="auto"/>
            <w:hideMark/>
          </w:tcPr>
          <w:p w14:paraId="0FA95795"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Modify standard e-commerce features so businesses can activate only what they need.</w:t>
            </w:r>
          </w:p>
        </w:tc>
      </w:tr>
      <w:tr w:rsidR="00E71CD0" w:rsidRPr="00E71CD0" w14:paraId="2F8FF295" w14:textId="77777777" w:rsidTr="00AF7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546EC6" w14:textId="77777777" w:rsidR="00E71CD0" w:rsidRPr="00E71CD0" w:rsidRDefault="00E71CD0" w:rsidP="00E71CD0">
            <w:pPr>
              <w:spacing w:after="160" w:line="259" w:lineRule="auto"/>
            </w:pPr>
            <w:r w:rsidRPr="00E71CD0">
              <w:t>Put to another use</w:t>
            </w:r>
          </w:p>
        </w:tc>
        <w:tc>
          <w:tcPr>
            <w:tcW w:w="0" w:type="auto"/>
            <w:hideMark/>
          </w:tcPr>
          <w:p w14:paraId="392A8729"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Use customer interactions to provide simple information about popular services or products.</w:t>
            </w:r>
          </w:p>
        </w:tc>
      </w:tr>
      <w:tr w:rsidR="00E71CD0" w:rsidRPr="00E71CD0" w14:paraId="266F7D9E" w14:textId="77777777" w:rsidTr="00AF778E">
        <w:tc>
          <w:tcPr>
            <w:cnfStyle w:val="001000000000" w:firstRow="0" w:lastRow="0" w:firstColumn="1" w:lastColumn="0" w:oddVBand="0" w:evenVBand="0" w:oddHBand="0" w:evenHBand="0" w:firstRowFirstColumn="0" w:firstRowLastColumn="0" w:lastRowFirstColumn="0" w:lastRowLastColumn="0"/>
            <w:tcW w:w="0" w:type="auto"/>
            <w:hideMark/>
          </w:tcPr>
          <w:p w14:paraId="405A0AEE" w14:textId="77777777" w:rsidR="00E71CD0" w:rsidRPr="00E71CD0" w:rsidRDefault="00E71CD0" w:rsidP="00E71CD0">
            <w:pPr>
              <w:spacing w:after="160" w:line="259" w:lineRule="auto"/>
            </w:pPr>
            <w:r w:rsidRPr="00E71CD0">
              <w:t>Eliminate</w:t>
            </w:r>
          </w:p>
        </w:tc>
        <w:tc>
          <w:tcPr>
            <w:tcW w:w="0" w:type="auto"/>
            <w:hideMark/>
          </w:tcPr>
          <w:p w14:paraId="59622D44" w14:textId="77777777" w:rsidR="00E71CD0" w:rsidRPr="00E71CD0" w:rsidRDefault="00E71CD0" w:rsidP="00E71CD0">
            <w:pPr>
              <w:spacing w:after="160" w:line="259" w:lineRule="auto"/>
              <w:cnfStyle w:val="000000000000" w:firstRow="0" w:lastRow="0" w:firstColumn="0" w:lastColumn="0" w:oddVBand="0" w:evenVBand="0" w:oddHBand="0" w:evenHBand="0" w:firstRowFirstColumn="0" w:firstRowLastColumn="0" w:lastRowFirstColumn="0" w:lastRowLastColumn="0"/>
            </w:pPr>
            <w:r w:rsidRPr="00E71CD0">
              <w:t>Remove technical terminology and advanced features that could confuse inexperienced users.</w:t>
            </w:r>
          </w:p>
        </w:tc>
      </w:tr>
      <w:tr w:rsidR="00E71CD0" w:rsidRPr="00E71CD0" w14:paraId="276CCBE1" w14:textId="77777777" w:rsidTr="00AF77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32F02A" w14:textId="77777777" w:rsidR="00E71CD0" w:rsidRPr="00E71CD0" w:rsidRDefault="00E71CD0" w:rsidP="00E71CD0">
            <w:pPr>
              <w:spacing w:after="160" w:line="259" w:lineRule="auto"/>
            </w:pPr>
            <w:r w:rsidRPr="00E71CD0">
              <w:t>Rearrange</w:t>
            </w:r>
          </w:p>
        </w:tc>
        <w:tc>
          <w:tcPr>
            <w:tcW w:w="0" w:type="auto"/>
            <w:hideMark/>
          </w:tcPr>
          <w:p w14:paraId="233445F7" w14:textId="77777777" w:rsidR="00E71CD0" w:rsidRPr="00E71CD0" w:rsidRDefault="00E71CD0" w:rsidP="00E71CD0">
            <w:pPr>
              <w:spacing w:after="160" w:line="259" w:lineRule="auto"/>
              <w:cnfStyle w:val="000000100000" w:firstRow="0" w:lastRow="0" w:firstColumn="0" w:lastColumn="0" w:oddVBand="0" w:evenVBand="0" w:oddHBand="1" w:evenHBand="0" w:firstRowFirstColumn="0" w:firstRowLastColumn="0" w:lastRowFirstColumn="0" w:lastRowLastColumn="0"/>
            </w:pPr>
            <w:r w:rsidRPr="00E71CD0">
              <w:t>Start with the owner's immediate goal, such as “get more bookings</w:t>
            </w:r>
            <w:proofErr w:type="gramStart"/>
            <w:r w:rsidRPr="00E71CD0">
              <w:t>”,</w:t>
            </w:r>
            <w:proofErr w:type="gramEnd"/>
            <w:r w:rsidRPr="00E71CD0">
              <w:t xml:space="preserve"> rather than asking them to select a technology.</w:t>
            </w:r>
          </w:p>
        </w:tc>
      </w:tr>
    </w:tbl>
    <w:p w14:paraId="13D64498" w14:textId="77777777" w:rsidR="00E71CD0" w:rsidRPr="00E71CD0" w:rsidRDefault="00E71CD0" w:rsidP="00E71CD0">
      <w:r w:rsidRPr="00E71CD0">
        <w:t xml:space="preserve">The </w:t>
      </w:r>
      <w:r w:rsidRPr="00E71CD0">
        <w:rPr>
          <w:b/>
          <w:bCs/>
        </w:rPr>
        <w:t>Rearrange</w:t>
      </w:r>
      <w:r w:rsidRPr="00E71CD0">
        <w:t xml:space="preserve"> element produced an important improvement.</w:t>
      </w:r>
    </w:p>
    <w:p w14:paraId="1E122422" w14:textId="77777777" w:rsidR="00E71CD0" w:rsidRPr="00E71CD0" w:rsidRDefault="00E71CD0" w:rsidP="00E71CD0">
      <w:proofErr w:type="gramStart"/>
      <w:r w:rsidRPr="00E71CD0">
        <w:t>Many</w:t>
      </w:r>
      <w:proofErr w:type="gramEnd"/>
      <w:r w:rsidRPr="00E71CD0">
        <w:t xml:space="preserve"> technology services begin by asking users what software or feature they want. RuralConnect would reverse this. It could instead ask:</w:t>
      </w:r>
    </w:p>
    <w:p w14:paraId="3900E692" w14:textId="77777777" w:rsidR="00E71CD0" w:rsidRPr="00E71CD0" w:rsidRDefault="00E71CD0" w:rsidP="00E71CD0">
      <w:r w:rsidRPr="00E71CD0">
        <w:rPr>
          <w:b/>
          <w:bCs/>
        </w:rPr>
        <w:t>“What would you like to achieve?”</w:t>
      </w:r>
    </w:p>
    <w:p w14:paraId="729A4E0C" w14:textId="77777777" w:rsidR="00E71CD0" w:rsidRPr="00E71CD0" w:rsidRDefault="00E71CD0" w:rsidP="00E71CD0">
      <w:r w:rsidRPr="00E71CD0">
        <w:t>The user could choose:</w:t>
      </w:r>
    </w:p>
    <w:p w14:paraId="24B1087D" w14:textId="1E3CD94B" w:rsidR="00E71CD0" w:rsidRPr="00E71CD0" w:rsidRDefault="00E71CD0" w:rsidP="00E71CD0">
      <w:pPr>
        <w:numPr>
          <w:ilvl w:val="0"/>
          <w:numId w:val="4"/>
        </w:numPr>
      </w:pPr>
      <w:proofErr w:type="gramStart"/>
      <w:r w:rsidRPr="00E71CD0">
        <w:t>Get found</w:t>
      </w:r>
      <w:proofErr w:type="gramEnd"/>
      <w:r w:rsidRPr="00E71CD0">
        <w:t xml:space="preserve"> by more local </w:t>
      </w:r>
      <w:r w:rsidR="00E052A8" w:rsidRPr="00E71CD0">
        <w:t>customers.</w:t>
      </w:r>
    </w:p>
    <w:p w14:paraId="369F6D11" w14:textId="19C4DB5E" w:rsidR="00E71CD0" w:rsidRPr="00E71CD0" w:rsidRDefault="00E71CD0" w:rsidP="00E71CD0">
      <w:pPr>
        <w:numPr>
          <w:ilvl w:val="0"/>
          <w:numId w:val="4"/>
        </w:numPr>
      </w:pPr>
      <w:r w:rsidRPr="00E71CD0">
        <w:t xml:space="preserve">Take bookings </w:t>
      </w:r>
      <w:r w:rsidR="00E052A8" w:rsidRPr="00E71CD0">
        <w:t>online.</w:t>
      </w:r>
    </w:p>
    <w:p w14:paraId="1D27EDDC" w14:textId="61756D8C" w:rsidR="00E71CD0" w:rsidRPr="00E71CD0" w:rsidRDefault="00E71CD0" w:rsidP="00E71CD0">
      <w:pPr>
        <w:numPr>
          <w:ilvl w:val="0"/>
          <w:numId w:val="4"/>
        </w:numPr>
      </w:pPr>
      <w:r w:rsidRPr="00E71CD0">
        <w:t xml:space="preserve">Accept digital </w:t>
      </w:r>
      <w:r w:rsidR="00E052A8" w:rsidRPr="00E71CD0">
        <w:t>payments.</w:t>
      </w:r>
    </w:p>
    <w:p w14:paraId="1FDCCBBE" w14:textId="2BEC8FC1" w:rsidR="00E71CD0" w:rsidRPr="00E71CD0" w:rsidRDefault="00E71CD0" w:rsidP="00E71CD0">
      <w:pPr>
        <w:numPr>
          <w:ilvl w:val="0"/>
          <w:numId w:val="4"/>
        </w:numPr>
      </w:pPr>
      <w:r w:rsidRPr="00E71CD0">
        <w:t xml:space="preserve">Sell products </w:t>
      </w:r>
      <w:r w:rsidR="00E052A8" w:rsidRPr="00E71CD0">
        <w:t>online.</w:t>
      </w:r>
    </w:p>
    <w:p w14:paraId="7481020D" w14:textId="003E6D72" w:rsidR="00E71CD0" w:rsidRPr="00E71CD0" w:rsidRDefault="00E71CD0" w:rsidP="00E71CD0">
      <w:pPr>
        <w:numPr>
          <w:ilvl w:val="0"/>
          <w:numId w:val="4"/>
        </w:numPr>
      </w:pPr>
      <w:r w:rsidRPr="00E71CD0">
        <w:t xml:space="preserve">Improve </w:t>
      </w:r>
      <w:r w:rsidR="00E052A8" w:rsidRPr="00E71CD0">
        <w:t>social media</w:t>
      </w:r>
      <w:r w:rsidRPr="00E71CD0">
        <w:t xml:space="preserve"> </w:t>
      </w:r>
      <w:r w:rsidR="00E052A8" w:rsidRPr="00E71CD0">
        <w:t>activity.</w:t>
      </w:r>
    </w:p>
    <w:p w14:paraId="1438983F" w14:textId="77777777" w:rsidR="00E71CD0" w:rsidRPr="00E71CD0" w:rsidRDefault="00E71CD0" w:rsidP="00E71CD0">
      <w:r w:rsidRPr="00E71CD0">
        <w:t>RuralConnect could then guide them towards the relevant functions.</w:t>
      </w:r>
    </w:p>
    <w:p w14:paraId="5A357589" w14:textId="77777777" w:rsidR="00E71CD0" w:rsidRPr="00E71CD0" w:rsidRDefault="00E71CD0" w:rsidP="00E71CD0">
      <w:r w:rsidRPr="00E71CD0">
        <w:lastRenderedPageBreak/>
        <w:t xml:space="preserve">This makes the service </w:t>
      </w:r>
      <w:r w:rsidRPr="00E71CD0">
        <w:rPr>
          <w:b/>
          <w:bCs/>
        </w:rPr>
        <w:t>goal-based rather than technology-based</w:t>
      </w:r>
      <w:r w:rsidRPr="00E71CD0">
        <w:t>, which fits the needs identified through the Empathy Map.</w:t>
      </w:r>
    </w:p>
    <w:p w14:paraId="4FEB0201" w14:textId="77777777" w:rsidR="00E71CD0" w:rsidRPr="00E71CD0" w:rsidRDefault="00E71CD0" w:rsidP="0064694D">
      <w:pPr>
        <w:jc w:val="center"/>
        <w:rPr>
          <w:b/>
          <w:bCs/>
        </w:rPr>
      </w:pPr>
      <w:r w:rsidRPr="00E71CD0">
        <w:rPr>
          <w:b/>
          <w:bCs/>
        </w:rPr>
        <w:t>Choosing the Preferred Concept</w:t>
      </w:r>
    </w:p>
    <w:p w14:paraId="05B8B629" w14:textId="77777777" w:rsidR="00E71CD0" w:rsidRPr="00E71CD0" w:rsidRDefault="00E71CD0" w:rsidP="00E71CD0">
      <w:r w:rsidRPr="00E71CD0">
        <w:t>The selected concept is therefore:</w:t>
      </w:r>
    </w:p>
    <w:p w14:paraId="1A30F58C" w14:textId="77777777" w:rsidR="00E71CD0" w:rsidRPr="00E71CD0" w:rsidRDefault="00E71CD0" w:rsidP="00E71CD0">
      <w:r w:rsidRPr="00E71CD0">
        <w:rPr>
          <w:b/>
          <w:bCs/>
        </w:rPr>
        <w:t xml:space="preserve">RuralConnect – a simple digital platform designed to help rural micro-businesses improve their online visibility, interact with </w:t>
      </w:r>
      <w:proofErr w:type="gramStart"/>
      <w:r w:rsidRPr="00E71CD0">
        <w:rPr>
          <w:b/>
          <w:bCs/>
        </w:rPr>
        <w:t>customers</w:t>
      </w:r>
      <w:proofErr w:type="gramEnd"/>
      <w:r w:rsidRPr="00E71CD0">
        <w:rPr>
          <w:b/>
          <w:bCs/>
        </w:rPr>
        <w:t xml:space="preserve"> and gradually adopt useful digital tools through guided, easy-to-understand support.</w:t>
      </w:r>
    </w:p>
    <w:p w14:paraId="6348CD9B" w14:textId="77777777" w:rsidR="00E71CD0" w:rsidRPr="00E71CD0" w:rsidRDefault="00E71CD0" w:rsidP="00E71CD0">
      <w:r w:rsidRPr="00E71CD0">
        <w:t xml:space="preserve">Consumers could also use RuralConnect to discover businesses in their area, view services or products and contact, </w:t>
      </w:r>
      <w:proofErr w:type="gramStart"/>
      <w:r w:rsidRPr="00E71CD0">
        <w:t>book</w:t>
      </w:r>
      <w:proofErr w:type="gramEnd"/>
      <w:r w:rsidRPr="00E71CD0">
        <w:t xml:space="preserve"> or purchase from participating businesses.</w:t>
      </w:r>
    </w:p>
    <w:p w14:paraId="7B0493AA" w14:textId="0271C1D6" w:rsidR="00E71CD0" w:rsidRPr="00E71CD0" w:rsidRDefault="00E71CD0" w:rsidP="00E71CD0"/>
    <w:p w14:paraId="79A1D139" w14:textId="77777777" w:rsidR="00E71CD0" w:rsidRPr="00E71CD0" w:rsidRDefault="00E71CD0" w:rsidP="0064694D">
      <w:pPr>
        <w:jc w:val="center"/>
        <w:rPr>
          <w:b/>
          <w:bCs/>
        </w:rPr>
      </w:pPr>
      <w:r w:rsidRPr="00E71CD0">
        <w:rPr>
          <w:b/>
          <w:bCs/>
        </w:rPr>
        <w:t>Turning the Idea into a Concept – Prototype</w:t>
      </w:r>
    </w:p>
    <w:p w14:paraId="4FE46A46" w14:textId="77777777" w:rsidR="00E71CD0" w:rsidRPr="00E71CD0" w:rsidRDefault="00E71CD0" w:rsidP="00E71CD0">
      <w:r w:rsidRPr="00E71CD0">
        <w:t xml:space="preserve">The next stage is </w:t>
      </w:r>
      <w:r w:rsidRPr="00E71CD0">
        <w:rPr>
          <w:b/>
          <w:bCs/>
        </w:rPr>
        <w:t>Prototype</w:t>
      </w:r>
      <w:r w:rsidRPr="00E71CD0">
        <w:t>.</w:t>
      </w:r>
    </w:p>
    <w:p w14:paraId="08CDCEEF" w14:textId="77777777" w:rsidR="00E71CD0" w:rsidRPr="00E71CD0" w:rsidRDefault="00E71CD0" w:rsidP="00E71CD0">
      <w:r w:rsidRPr="00E71CD0">
        <w:t xml:space="preserve">Developing a complete platform immediately would be expensive and risky. The initial objective should therefore be to build a </w:t>
      </w:r>
      <w:r w:rsidRPr="00E71CD0">
        <w:rPr>
          <w:b/>
          <w:bCs/>
        </w:rPr>
        <w:t>Minimum Viable Product (MVP)</w:t>
      </w:r>
      <w:r w:rsidRPr="00E71CD0">
        <w:t xml:space="preserve"> containing only the features necessary to </w:t>
      </w:r>
      <w:proofErr w:type="gramStart"/>
      <w:r w:rsidRPr="00E71CD0">
        <w:t>test</w:t>
      </w:r>
      <w:proofErr w:type="gramEnd"/>
      <w:r w:rsidRPr="00E71CD0">
        <w:t xml:space="preserve"> the main assumptions.</w:t>
      </w:r>
    </w:p>
    <w:p w14:paraId="5A884F95" w14:textId="77777777" w:rsidR="00E71CD0" w:rsidRPr="00E71CD0" w:rsidRDefault="00E71CD0" w:rsidP="00963C22">
      <w:pPr>
        <w:jc w:val="center"/>
        <w:rPr>
          <w:b/>
          <w:bCs/>
        </w:rPr>
      </w:pPr>
      <w:r w:rsidRPr="00E71CD0">
        <w:rPr>
          <w:b/>
          <w:bCs/>
        </w:rPr>
        <w:t>RuralConnect MVP</w:t>
      </w:r>
    </w:p>
    <w:p w14:paraId="3A620024" w14:textId="77777777" w:rsidR="00E71CD0" w:rsidRPr="00E71CD0" w:rsidRDefault="00E71CD0" w:rsidP="00E71CD0">
      <w:r w:rsidRPr="00E71CD0">
        <w:t>The first version would contain six main functions:</w:t>
      </w:r>
    </w:p>
    <w:p w14:paraId="5CAC25F7" w14:textId="77777777" w:rsidR="00E71CD0" w:rsidRPr="00E71CD0" w:rsidRDefault="00E71CD0" w:rsidP="00E71CD0">
      <w:pPr>
        <w:numPr>
          <w:ilvl w:val="0"/>
          <w:numId w:val="5"/>
        </w:numPr>
      </w:pPr>
      <w:r w:rsidRPr="00E71CD0">
        <w:rPr>
          <w:b/>
          <w:bCs/>
        </w:rPr>
        <w:t>Simple business profile</w:t>
      </w:r>
    </w:p>
    <w:p w14:paraId="53395A1C" w14:textId="77777777" w:rsidR="00E71CD0" w:rsidRPr="00E71CD0" w:rsidRDefault="00E71CD0" w:rsidP="00E71CD0">
      <w:pPr>
        <w:numPr>
          <w:ilvl w:val="0"/>
          <w:numId w:val="5"/>
        </w:numPr>
      </w:pPr>
      <w:r w:rsidRPr="00E71CD0">
        <w:rPr>
          <w:b/>
          <w:bCs/>
        </w:rPr>
        <w:t>Product or service listings</w:t>
      </w:r>
    </w:p>
    <w:p w14:paraId="5A42B4CB" w14:textId="3AA8181D" w:rsidR="00E71CD0" w:rsidRPr="00E71CD0" w:rsidRDefault="00E71CD0" w:rsidP="00E71CD0">
      <w:pPr>
        <w:numPr>
          <w:ilvl w:val="0"/>
          <w:numId w:val="5"/>
        </w:numPr>
      </w:pPr>
      <w:r w:rsidRPr="00E71CD0">
        <w:rPr>
          <w:b/>
          <w:bCs/>
        </w:rPr>
        <w:t xml:space="preserve">Contact or booking </w:t>
      </w:r>
      <w:r w:rsidR="00E052A8" w:rsidRPr="00E71CD0">
        <w:rPr>
          <w:b/>
          <w:bCs/>
        </w:rPr>
        <w:t>requests.</w:t>
      </w:r>
    </w:p>
    <w:p w14:paraId="4C1EBAAB" w14:textId="77777777" w:rsidR="00E71CD0" w:rsidRPr="00E71CD0" w:rsidRDefault="00E71CD0" w:rsidP="00E71CD0">
      <w:pPr>
        <w:numPr>
          <w:ilvl w:val="0"/>
          <w:numId w:val="5"/>
        </w:numPr>
      </w:pPr>
      <w:r w:rsidRPr="00E71CD0">
        <w:rPr>
          <w:b/>
          <w:bCs/>
        </w:rPr>
        <w:t>Optional online payment</w:t>
      </w:r>
    </w:p>
    <w:p w14:paraId="51EC13AD" w14:textId="77777777" w:rsidR="00E71CD0" w:rsidRPr="00E71CD0" w:rsidRDefault="00E71CD0" w:rsidP="00E71CD0">
      <w:pPr>
        <w:numPr>
          <w:ilvl w:val="0"/>
          <w:numId w:val="5"/>
        </w:numPr>
      </w:pPr>
      <w:r w:rsidRPr="00E71CD0">
        <w:rPr>
          <w:b/>
          <w:bCs/>
        </w:rPr>
        <w:t>Local customer search</w:t>
      </w:r>
    </w:p>
    <w:p w14:paraId="68BBC0B7" w14:textId="77777777" w:rsidR="00E71CD0" w:rsidRPr="00E71CD0" w:rsidRDefault="00E71CD0" w:rsidP="00E71CD0">
      <w:pPr>
        <w:numPr>
          <w:ilvl w:val="0"/>
          <w:numId w:val="5"/>
        </w:numPr>
      </w:pPr>
      <w:r w:rsidRPr="00E71CD0">
        <w:rPr>
          <w:b/>
          <w:bCs/>
        </w:rPr>
        <w:t>Step-by-step digital guidance</w:t>
      </w:r>
    </w:p>
    <w:p w14:paraId="05DD29C4" w14:textId="77777777" w:rsidR="00E71CD0" w:rsidRPr="00E71CD0" w:rsidRDefault="00E71CD0" w:rsidP="00E71CD0">
      <w:r w:rsidRPr="00E71CD0">
        <w:t xml:space="preserve">Advanced features such as AI marketing, detailed analytics, accounting </w:t>
      </w:r>
      <w:proofErr w:type="gramStart"/>
      <w:r w:rsidRPr="00E71CD0">
        <w:t>integration</w:t>
      </w:r>
      <w:proofErr w:type="gramEnd"/>
      <w:r w:rsidRPr="00E71CD0">
        <w:t xml:space="preserve"> and complex e-commerce functions would initially </w:t>
      </w:r>
      <w:proofErr w:type="gramStart"/>
      <w:r w:rsidRPr="00E71CD0">
        <w:t>be excluded</w:t>
      </w:r>
      <w:proofErr w:type="gramEnd"/>
      <w:r w:rsidRPr="00E71CD0">
        <w:t>.</w:t>
      </w:r>
    </w:p>
    <w:p w14:paraId="1097EC4B" w14:textId="77777777" w:rsidR="00E71CD0" w:rsidRPr="00E71CD0" w:rsidRDefault="00E71CD0" w:rsidP="00E71CD0">
      <w:r w:rsidRPr="00E71CD0">
        <w:t xml:space="preserve">The MVP needs to answer </w:t>
      </w:r>
      <w:proofErr w:type="gramStart"/>
      <w:r w:rsidRPr="00E71CD0">
        <w:t>several</w:t>
      </w:r>
      <w:proofErr w:type="gramEnd"/>
      <w:r w:rsidRPr="00E71CD0">
        <w:t xml:space="preserve"> important questions:</w:t>
      </w:r>
    </w:p>
    <w:p w14:paraId="2F50B38B" w14:textId="77777777" w:rsidR="00E71CD0" w:rsidRPr="00E71CD0" w:rsidRDefault="00E71CD0" w:rsidP="00E71CD0">
      <w:r w:rsidRPr="00E71CD0">
        <w:rPr>
          <w:b/>
          <w:bCs/>
        </w:rPr>
        <w:t>Can owners create their profile without assistance?</w:t>
      </w:r>
    </w:p>
    <w:p w14:paraId="46049B1C" w14:textId="77777777" w:rsidR="00E71CD0" w:rsidRPr="00E71CD0" w:rsidRDefault="00E71CD0" w:rsidP="00E71CD0">
      <w:r w:rsidRPr="00E71CD0">
        <w:rPr>
          <w:b/>
          <w:bCs/>
        </w:rPr>
        <w:t>Do they understand the platform?</w:t>
      </w:r>
    </w:p>
    <w:p w14:paraId="39BF632E" w14:textId="77777777" w:rsidR="00E71CD0" w:rsidRPr="00E71CD0" w:rsidRDefault="00E71CD0" w:rsidP="00E71CD0">
      <w:r w:rsidRPr="00E71CD0">
        <w:rPr>
          <w:b/>
          <w:bCs/>
        </w:rPr>
        <w:t>Does RuralConnect improve their digital visibility?</w:t>
      </w:r>
    </w:p>
    <w:p w14:paraId="7E4CA5A9" w14:textId="77777777" w:rsidR="00E71CD0" w:rsidRPr="00E71CD0" w:rsidRDefault="00E71CD0" w:rsidP="00E71CD0">
      <w:r w:rsidRPr="00E71CD0">
        <w:rPr>
          <w:b/>
          <w:bCs/>
        </w:rPr>
        <w:t>Do local consumers use it?</w:t>
      </w:r>
    </w:p>
    <w:p w14:paraId="5D7C4F4F" w14:textId="77777777" w:rsidR="00E71CD0" w:rsidRPr="00E71CD0" w:rsidRDefault="00E71CD0" w:rsidP="00E71CD0">
      <w:r w:rsidRPr="00E71CD0">
        <w:rPr>
          <w:b/>
          <w:bCs/>
        </w:rPr>
        <w:t>Are businesses willing to continue using the service?</w:t>
      </w:r>
    </w:p>
    <w:p w14:paraId="04FB80EA" w14:textId="77777777" w:rsidR="00E71CD0" w:rsidRPr="00E71CD0" w:rsidRDefault="00E71CD0" w:rsidP="00E71CD0">
      <w:r w:rsidRPr="00E71CD0">
        <w:t xml:space="preserve">Before coding the platform, a </w:t>
      </w:r>
      <w:r w:rsidRPr="00E71CD0">
        <w:rPr>
          <w:b/>
          <w:bCs/>
        </w:rPr>
        <w:t>clickable digital prototype</w:t>
      </w:r>
      <w:r w:rsidRPr="00E71CD0">
        <w:t xml:space="preserve"> could </w:t>
      </w:r>
      <w:proofErr w:type="gramStart"/>
      <w:r w:rsidRPr="00E71CD0">
        <w:t>be developed</w:t>
      </w:r>
      <w:proofErr w:type="gramEnd"/>
      <w:r w:rsidRPr="00E71CD0">
        <w:t xml:space="preserve"> showing the main screens.</w:t>
      </w:r>
    </w:p>
    <w:p w14:paraId="3F8D441C" w14:textId="77777777" w:rsidR="00E71CD0" w:rsidRPr="00E71CD0" w:rsidRDefault="00E71CD0" w:rsidP="00E71CD0">
      <w:r w:rsidRPr="00E71CD0">
        <w:t xml:space="preserve">For example, David could </w:t>
      </w:r>
      <w:proofErr w:type="gramStart"/>
      <w:r w:rsidRPr="00E71CD0">
        <w:t>be asked</w:t>
      </w:r>
      <w:proofErr w:type="gramEnd"/>
      <w:r w:rsidRPr="00E71CD0">
        <w:t xml:space="preserve"> to complete three activities:</w:t>
      </w:r>
    </w:p>
    <w:p w14:paraId="297ABB5E" w14:textId="77777777" w:rsidR="00E71CD0" w:rsidRPr="00E71CD0" w:rsidRDefault="00E71CD0" w:rsidP="00E71CD0">
      <w:r w:rsidRPr="00E71CD0">
        <w:rPr>
          <w:b/>
          <w:bCs/>
        </w:rPr>
        <w:lastRenderedPageBreak/>
        <w:t>Task 1:</w:t>
      </w:r>
      <w:r w:rsidRPr="00E71CD0">
        <w:t xml:space="preserve"> Create your business profile.</w:t>
      </w:r>
    </w:p>
    <w:p w14:paraId="6472CCC7" w14:textId="77777777" w:rsidR="00E71CD0" w:rsidRPr="00E71CD0" w:rsidRDefault="00E71CD0" w:rsidP="00E71CD0">
      <w:r w:rsidRPr="00E71CD0">
        <w:rPr>
          <w:b/>
          <w:bCs/>
        </w:rPr>
        <w:t>Task 2:</w:t>
      </w:r>
      <w:r w:rsidRPr="00E71CD0">
        <w:t xml:space="preserve"> Add a product available this week.</w:t>
      </w:r>
    </w:p>
    <w:p w14:paraId="2326E103" w14:textId="77777777" w:rsidR="00E71CD0" w:rsidRPr="00E71CD0" w:rsidRDefault="00E71CD0" w:rsidP="00E71CD0">
      <w:r w:rsidRPr="00E71CD0">
        <w:rPr>
          <w:b/>
          <w:bCs/>
        </w:rPr>
        <w:t>Task 3:</w:t>
      </w:r>
      <w:r w:rsidRPr="00E71CD0">
        <w:t xml:space="preserve"> Turn on customer booking or ordering.</w:t>
      </w:r>
    </w:p>
    <w:p w14:paraId="2592E717" w14:textId="77777777" w:rsidR="00E71CD0" w:rsidRPr="00E71CD0" w:rsidRDefault="00E71CD0" w:rsidP="00E71CD0">
      <w:r w:rsidRPr="00E71CD0">
        <w:t xml:space="preserve">Watching David attempt these activities would identify usability problems before significant development costs </w:t>
      </w:r>
      <w:proofErr w:type="gramStart"/>
      <w:r w:rsidRPr="00E71CD0">
        <w:t>are incurred</w:t>
      </w:r>
      <w:proofErr w:type="gramEnd"/>
      <w:r w:rsidRPr="00E71CD0">
        <w:t>.</w:t>
      </w:r>
    </w:p>
    <w:p w14:paraId="0FB81D46" w14:textId="77777777" w:rsidR="00E71CD0" w:rsidRPr="00E71CD0" w:rsidRDefault="00E71CD0" w:rsidP="00963C22">
      <w:pPr>
        <w:jc w:val="center"/>
        <w:rPr>
          <w:b/>
          <w:bCs/>
        </w:rPr>
      </w:pPr>
      <w:r w:rsidRPr="00E71CD0">
        <w:rPr>
          <w:b/>
          <w:bCs/>
        </w:rPr>
        <w:t>Proposed User Journey</w:t>
      </w:r>
    </w:p>
    <w:p w14:paraId="2547B796" w14:textId="77777777" w:rsidR="00E71CD0" w:rsidRPr="00E71CD0" w:rsidRDefault="00E71CD0" w:rsidP="00E71CD0">
      <w:r w:rsidRPr="00E71CD0">
        <w:t>The business-owner journey would be:</w:t>
      </w:r>
    </w:p>
    <w:p w14:paraId="4B5AAEF6" w14:textId="77777777" w:rsidR="00E71CD0" w:rsidRPr="00E71CD0" w:rsidRDefault="00E71CD0" w:rsidP="00E71CD0">
      <w:r w:rsidRPr="00E71CD0">
        <w:rPr>
          <w:b/>
          <w:bCs/>
        </w:rPr>
        <w:t>Register → Select business goal → Create profile → Choose required functions → Publish profile → Receive customer interaction → Review simple results.</w:t>
      </w:r>
    </w:p>
    <w:p w14:paraId="70F6F96B" w14:textId="77777777" w:rsidR="00E71CD0" w:rsidRPr="00E71CD0" w:rsidRDefault="00E71CD0" w:rsidP="00E71CD0">
      <w:r w:rsidRPr="00E71CD0">
        <w:t>The consumer journey would be:</w:t>
      </w:r>
    </w:p>
    <w:p w14:paraId="4DCB66D8" w14:textId="77777777" w:rsidR="00E71CD0" w:rsidRPr="00E71CD0" w:rsidRDefault="00E71CD0" w:rsidP="00E71CD0">
      <w:r w:rsidRPr="00E71CD0">
        <w:rPr>
          <w:b/>
          <w:bCs/>
        </w:rPr>
        <w:t>Enter location → Browse local businesses → Select business → View information/products/services → Contact/book/order → Provide feedback.</w:t>
      </w:r>
    </w:p>
    <w:p w14:paraId="0F3558BE" w14:textId="77777777" w:rsidR="00E71CD0" w:rsidRPr="00E71CD0" w:rsidRDefault="00E71CD0" w:rsidP="00E71CD0">
      <w:r w:rsidRPr="00E71CD0">
        <w:t>Both journeys should involve as few steps as possible.</w:t>
      </w:r>
    </w:p>
    <w:p w14:paraId="0C9A368F" w14:textId="18C76140" w:rsidR="00E71CD0" w:rsidRPr="00E71CD0" w:rsidRDefault="00E71CD0" w:rsidP="00E71CD0"/>
    <w:p w14:paraId="132BD502" w14:textId="77777777" w:rsidR="00E71CD0" w:rsidRPr="00E71CD0" w:rsidRDefault="00E71CD0" w:rsidP="00963C22">
      <w:pPr>
        <w:jc w:val="center"/>
        <w:rPr>
          <w:b/>
          <w:bCs/>
        </w:rPr>
      </w:pPr>
      <w:r w:rsidRPr="00E71CD0">
        <w:rPr>
          <w:b/>
          <w:bCs/>
        </w:rPr>
        <w:t>Learning from Users – Test</w:t>
      </w:r>
    </w:p>
    <w:p w14:paraId="13976507" w14:textId="77777777" w:rsidR="00E71CD0" w:rsidRPr="00E71CD0" w:rsidRDefault="00E71CD0" w:rsidP="00E71CD0">
      <w:r w:rsidRPr="00E71CD0">
        <w:t>Testing is essential because the entrepreneur's assumptions may be wrong.</w:t>
      </w:r>
    </w:p>
    <w:p w14:paraId="320B72F8" w14:textId="77777777" w:rsidR="00E71CD0" w:rsidRPr="00E71CD0" w:rsidRDefault="00E71CD0" w:rsidP="00E71CD0">
      <w:r w:rsidRPr="00E71CD0">
        <w:t xml:space="preserve">The 2026 SME Digital Adoption Taskforce update itself highlights a </w:t>
      </w:r>
      <w:r w:rsidRPr="00E71CD0">
        <w:rPr>
          <w:b/>
          <w:bCs/>
        </w:rPr>
        <w:t>“test and learn”</w:t>
      </w:r>
      <w:r w:rsidRPr="00E71CD0">
        <w:t xml:space="preserve"> approach and reports that place-based pilots are </w:t>
      </w:r>
      <w:proofErr w:type="gramStart"/>
      <w:r w:rsidRPr="00E71CD0">
        <w:t>being used</w:t>
      </w:r>
      <w:proofErr w:type="gramEnd"/>
      <w:r w:rsidRPr="00E71CD0">
        <w:t xml:space="preserve"> to understand how digital adoption support can </w:t>
      </w:r>
      <w:proofErr w:type="gramStart"/>
      <w:r w:rsidRPr="00E71CD0">
        <w:t>be improved</w:t>
      </w:r>
      <w:proofErr w:type="gramEnd"/>
      <w:r w:rsidRPr="00E71CD0">
        <w:t xml:space="preserve"> (Department for Business and Trade, 2026).</w:t>
      </w:r>
    </w:p>
    <w:p w14:paraId="7C465B1F" w14:textId="77777777" w:rsidR="00E71CD0" w:rsidRPr="00E71CD0" w:rsidRDefault="00E71CD0" w:rsidP="00E71CD0">
      <w:r w:rsidRPr="00E71CD0">
        <w:t>RuralConnect should follow a similar approach.</w:t>
      </w:r>
    </w:p>
    <w:p w14:paraId="3222BBF5" w14:textId="77777777" w:rsidR="00E71CD0" w:rsidRPr="00E71CD0" w:rsidRDefault="00E71CD0" w:rsidP="00963C22">
      <w:pPr>
        <w:jc w:val="center"/>
        <w:rPr>
          <w:b/>
          <w:bCs/>
        </w:rPr>
      </w:pPr>
      <w:r w:rsidRPr="00E71CD0">
        <w:rPr>
          <w:b/>
          <w:bCs/>
        </w:rPr>
        <w:t>Pilot Testing</w:t>
      </w:r>
    </w:p>
    <w:p w14:paraId="79917E0B" w14:textId="77777777" w:rsidR="00E71CD0" w:rsidRPr="00E71CD0" w:rsidRDefault="00E71CD0" w:rsidP="00E71CD0">
      <w:r w:rsidRPr="00E71CD0">
        <w:t xml:space="preserve">The first pilot could take place in </w:t>
      </w:r>
      <w:r w:rsidRPr="00E71CD0">
        <w:rPr>
          <w:b/>
          <w:bCs/>
        </w:rPr>
        <w:t>one rural community</w:t>
      </w:r>
      <w:r w:rsidRPr="00E71CD0">
        <w:t xml:space="preserve"> and involve approximately:</w:t>
      </w:r>
    </w:p>
    <w:p w14:paraId="5D9D563E" w14:textId="77777777" w:rsidR="00E71CD0" w:rsidRPr="00E71CD0" w:rsidRDefault="00E71CD0" w:rsidP="00E71CD0">
      <w:pPr>
        <w:numPr>
          <w:ilvl w:val="0"/>
          <w:numId w:val="6"/>
        </w:numPr>
      </w:pPr>
      <w:r w:rsidRPr="00E71CD0">
        <w:rPr>
          <w:b/>
          <w:bCs/>
        </w:rPr>
        <w:t>10–15 micro-businesses</w:t>
      </w:r>
    </w:p>
    <w:p w14:paraId="7802783D" w14:textId="77777777" w:rsidR="00E71CD0" w:rsidRPr="00E71CD0" w:rsidRDefault="00E71CD0" w:rsidP="00E71CD0">
      <w:pPr>
        <w:numPr>
          <w:ilvl w:val="0"/>
          <w:numId w:val="6"/>
        </w:numPr>
      </w:pPr>
      <w:r w:rsidRPr="00E71CD0">
        <w:rPr>
          <w:b/>
          <w:bCs/>
        </w:rPr>
        <w:t>40–60 local consumers</w:t>
      </w:r>
    </w:p>
    <w:p w14:paraId="11CBB5B2" w14:textId="77777777" w:rsidR="00E71CD0" w:rsidRPr="00E71CD0" w:rsidRDefault="00E71CD0" w:rsidP="00E71CD0">
      <w:pPr>
        <w:numPr>
          <w:ilvl w:val="0"/>
          <w:numId w:val="6"/>
        </w:numPr>
      </w:pPr>
      <w:r w:rsidRPr="00E71CD0">
        <w:rPr>
          <w:b/>
          <w:bCs/>
        </w:rPr>
        <w:t>one local business-support organisation</w:t>
      </w:r>
    </w:p>
    <w:p w14:paraId="4F06391E" w14:textId="77777777" w:rsidR="00E71CD0" w:rsidRPr="00E71CD0" w:rsidRDefault="00E71CD0" w:rsidP="00E71CD0">
      <w:r w:rsidRPr="00E71CD0">
        <w:t>Testing within one area would make it easier to observe how businesses and consumers interact.</w:t>
      </w:r>
    </w:p>
    <w:p w14:paraId="3CCA0A5E" w14:textId="77777777" w:rsidR="00E71CD0" w:rsidRPr="00E71CD0" w:rsidRDefault="00E71CD0" w:rsidP="00E71CD0">
      <w:r w:rsidRPr="00E71CD0">
        <w:t xml:space="preserve">Initially, participants would </w:t>
      </w:r>
      <w:proofErr w:type="gramStart"/>
      <w:r w:rsidRPr="00E71CD0">
        <w:t>test</w:t>
      </w:r>
      <w:proofErr w:type="gramEnd"/>
      <w:r w:rsidRPr="00E71CD0">
        <w:t xml:space="preserve"> the clickable prototype. After changes </w:t>
      </w:r>
      <w:proofErr w:type="gramStart"/>
      <w:r w:rsidRPr="00E71CD0">
        <w:t>are made</w:t>
      </w:r>
      <w:proofErr w:type="gramEnd"/>
      <w:r w:rsidRPr="00E71CD0">
        <w:t xml:space="preserve">, a functioning MVP could </w:t>
      </w:r>
      <w:proofErr w:type="gramStart"/>
      <w:r w:rsidRPr="00E71CD0">
        <w:t>be introduced</w:t>
      </w:r>
      <w:proofErr w:type="gramEnd"/>
      <w:r w:rsidRPr="00E71CD0">
        <w:t xml:space="preserve"> for </w:t>
      </w:r>
      <w:proofErr w:type="gramStart"/>
      <w:r w:rsidRPr="00E71CD0">
        <w:t xml:space="preserve">approximately </w:t>
      </w:r>
      <w:r w:rsidRPr="00E71CD0">
        <w:rPr>
          <w:b/>
          <w:bCs/>
        </w:rPr>
        <w:t>8</w:t>
      </w:r>
      <w:proofErr w:type="gramEnd"/>
      <w:r w:rsidRPr="00E71CD0">
        <w:rPr>
          <w:b/>
          <w:bCs/>
        </w:rPr>
        <w:t>–12 weeks</w:t>
      </w:r>
      <w:r w:rsidRPr="00E71CD0">
        <w:t>.</w:t>
      </w:r>
    </w:p>
    <w:p w14:paraId="2DFC8327" w14:textId="77777777" w:rsidR="00E71CD0" w:rsidRPr="00E71CD0" w:rsidRDefault="00E71CD0" w:rsidP="00963C22">
      <w:pPr>
        <w:jc w:val="center"/>
        <w:rPr>
          <w:b/>
          <w:bCs/>
        </w:rPr>
      </w:pPr>
      <w:r w:rsidRPr="00E71CD0">
        <w:rPr>
          <w:b/>
          <w:bCs/>
        </w:rPr>
        <w:t>Gathering User Feedback</w:t>
      </w:r>
    </w:p>
    <w:p w14:paraId="4B404230" w14:textId="77777777" w:rsidR="00E71CD0" w:rsidRPr="00E71CD0" w:rsidRDefault="00E71CD0" w:rsidP="00E71CD0">
      <w:r w:rsidRPr="00E71CD0">
        <w:t xml:space="preserve">Business owners could </w:t>
      </w:r>
      <w:proofErr w:type="gramStart"/>
      <w:r w:rsidRPr="00E71CD0">
        <w:t>be asked</w:t>
      </w:r>
      <w:proofErr w:type="gramEnd"/>
      <w:r w:rsidRPr="00E71CD0">
        <w:t xml:space="preserve"> questions such as:</w:t>
      </w:r>
    </w:p>
    <w:p w14:paraId="7B380F2A" w14:textId="77777777" w:rsidR="00E71CD0" w:rsidRPr="00E71CD0" w:rsidRDefault="00E71CD0" w:rsidP="00E71CD0">
      <w:pPr>
        <w:numPr>
          <w:ilvl w:val="0"/>
          <w:numId w:val="7"/>
        </w:numPr>
      </w:pPr>
      <w:r w:rsidRPr="00E71CD0">
        <w:t>Was setting up your profile easy?</w:t>
      </w:r>
    </w:p>
    <w:p w14:paraId="30AAB565" w14:textId="77777777" w:rsidR="00E71CD0" w:rsidRPr="00E71CD0" w:rsidRDefault="00E71CD0" w:rsidP="00E71CD0">
      <w:pPr>
        <w:numPr>
          <w:ilvl w:val="0"/>
          <w:numId w:val="7"/>
        </w:numPr>
      </w:pPr>
      <w:r w:rsidRPr="00E71CD0">
        <w:t>Which part was confusing?</w:t>
      </w:r>
    </w:p>
    <w:p w14:paraId="1FFDB657" w14:textId="77777777" w:rsidR="00E71CD0" w:rsidRPr="00E71CD0" w:rsidRDefault="00E71CD0" w:rsidP="00E71CD0">
      <w:pPr>
        <w:numPr>
          <w:ilvl w:val="0"/>
          <w:numId w:val="7"/>
        </w:numPr>
      </w:pPr>
      <w:r w:rsidRPr="00E71CD0">
        <w:lastRenderedPageBreak/>
        <w:t>Did the platform help customers find you?</w:t>
      </w:r>
    </w:p>
    <w:p w14:paraId="6348E87E" w14:textId="77777777" w:rsidR="00E71CD0" w:rsidRPr="00E71CD0" w:rsidRDefault="00E71CD0" w:rsidP="00E71CD0">
      <w:pPr>
        <w:numPr>
          <w:ilvl w:val="0"/>
          <w:numId w:val="7"/>
        </w:numPr>
      </w:pPr>
      <w:r w:rsidRPr="00E71CD0">
        <w:t>Which feature was most useful?</w:t>
      </w:r>
    </w:p>
    <w:p w14:paraId="7F0C0F26" w14:textId="77777777" w:rsidR="00E71CD0" w:rsidRPr="00E71CD0" w:rsidRDefault="00E71CD0" w:rsidP="00E71CD0">
      <w:pPr>
        <w:numPr>
          <w:ilvl w:val="0"/>
          <w:numId w:val="7"/>
        </w:numPr>
      </w:pPr>
      <w:r w:rsidRPr="00E71CD0">
        <w:t>Which feature did you ignore?</w:t>
      </w:r>
    </w:p>
    <w:p w14:paraId="0CAE1BCB" w14:textId="77777777" w:rsidR="00E71CD0" w:rsidRPr="00E71CD0" w:rsidRDefault="00E71CD0" w:rsidP="00E71CD0">
      <w:pPr>
        <w:numPr>
          <w:ilvl w:val="0"/>
          <w:numId w:val="7"/>
        </w:numPr>
      </w:pPr>
      <w:r w:rsidRPr="00E71CD0">
        <w:t>What would make you use RuralConnect regularly?</w:t>
      </w:r>
    </w:p>
    <w:p w14:paraId="0E6CFF4F" w14:textId="77777777" w:rsidR="00E71CD0" w:rsidRPr="00E71CD0" w:rsidRDefault="00E71CD0" w:rsidP="00E71CD0">
      <w:pPr>
        <w:numPr>
          <w:ilvl w:val="0"/>
          <w:numId w:val="7"/>
        </w:numPr>
      </w:pPr>
      <w:r w:rsidRPr="00E71CD0">
        <w:t>Would you pay a small monthly fee?</w:t>
      </w:r>
    </w:p>
    <w:p w14:paraId="068B34E5" w14:textId="77777777" w:rsidR="00E71CD0" w:rsidRPr="00E71CD0" w:rsidRDefault="00E71CD0" w:rsidP="00E71CD0">
      <w:r w:rsidRPr="00E71CD0">
        <w:t xml:space="preserve">Consumers could </w:t>
      </w:r>
      <w:proofErr w:type="gramStart"/>
      <w:r w:rsidRPr="00E71CD0">
        <w:t>be asked</w:t>
      </w:r>
      <w:proofErr w:type="gramEnd"/>
      <w:r w:rsidRPr="00E71CD0">
        <w:t xml:space="preserve"> whether the platform made discovering local businesses easier and whether they would use it again.</w:t>
      </w:r>
    </w:p>
    <w:p w14:paraId="2578FBB3" w14:textId="77777777" w:rsidR="00E71CD0" w:rsidRPr="00E71CD0" w:rsidRDefault="00E71CD0" w:rsidP="00E71CD0">
      <w:r w:rsidRPr="00E71CD0">
        <w:t xml:space="preserve">Interviews would provide qualitative feedback, while platform data would show what users </w:t>
      </w:r>
      <w:proofErr w:type="gramStart"/>
      <w:r w:rsidRPr="00E71CD0">
        <w:t>actually did</w:t>
      </w:r>
      <w:proofErr w:type="gramEnd"/>
      <w:r w:rsidRPr="00E71CD0">
        <w:t>.</w:t>
      </w:r>
    </w:p>
    <w:p w14:paraId="2D5CD8F2" w14:textId="77777777" w:rsidR="00E71CD0" w:rsidRPr="00E71CD0" w:rsidRDefault="00E71CD0" w:rsidP="00963C22">
      <w:pPr>
        <w:jc w:val="center"/>
        <w:rPr>
          <w:b/>
          <w:bCs/>
        </w:rPr>
      </w:pPr>
      <w:r w:rsidRPr="00E71CD0">
        <w:rPr>
          <w:b/>
          <w:bCs/>
        </w:rPr>
        <w:t>Measuring Performance</w:t>
      </w:r>
    </w:p>
    <w:p w14:paraId="5DFB8A5D" w14:textId="77777777" w:rsidR="00E71CD0" w:rsidRPr="00E71CD0" w:rsidRDefault="00E71CD0" w:rsidP="00E71CD0">
      <w:proofErr w:type="gramStart"/>
      <w:r w:rsidRPr="00E71CD0">
        <w:t>Several</w:t>
      </w:r>
      <w:proofErr w:type="gramEnd"/>
      <w:r w:rsidRPr="00E71CD0">
        <w:t xml:space="preserve"> simple Key Performance Indicators (KPIs) could </w:t>
      </w:r>
      <w:proofErr w:type="gramStart"/>
      <w:r w:rsidRPr="00E71CD0">
        <w:t>be used</w:t>
      </w:r>
      <w:proofErr w:type="gramEnd"/>
      <w:r w:rsidRPr="00E71CD0">
        <w:t>:</w:t>
      </w:r>
    </w:p>
    <w:p w14:paraId="15F7F272" w14:textId="77777777" w:rsidR="00E71CD0" w:rsidRPr="00E71CD0" w:rsidRDefault="00E71CD0" w:rsidP="00E71CD0">
      <w:r w:rsidRPr="00E71CD0">
        <w:rPr>
          <w:b/>
          <w:bCs/>
        </w:rPr>
        <w:t>Profile completion rate</w:t>
      </w:r>
      <w:r w:rsidRPr="00E71CD0">
        <w:t xml:space="preserve"> – percentage of businesses that successfully create a profile.</w:t>
      </w:r>
    </w:p>
    <w:p w14:paraId="641CBF07" w14:textId="77777777" w:rsidR="00E71CD0" w:rsidRPr="00E71CD0" w:rsidRDefault="00E71CD0" w:rsidP="00E71CD0">
      <w:r w:rsidRPr="00E71CD0">
        <w:rPr>
          <w:b/>
          <w:bCs/>
        </w:rPr>
        <w:t>Task completion time</w:t>
      </w:r>
      <w:r w:rsidRPr="00E71CD0">
        <w:t xml:space="preserve"> – how long common activities take.</w:t>
      </w:r>
    </w:p>
    <w:p w14:paraId="3DD9518D" w14:textId="77777777" w:rsidR="00E71CD0" w:rsidRPr="00E71CD0" w:rsidRDefault="00E71CD0" w:rsidP="00E71CD0">
      <w:r w:rsidRPr="00E71CD0">
        <w:rPr>
          <w:b/>
          <w:bCs/>
        </w:rPr>
        <w:t>Active businesses</w:t>
      </w:r>
      <w:r w:rsidRPr="00E71CD0">
        <w:t xml:space="preserve"> – percentage still using RuralConnect after the pilot.</w:t>
      </w:r>
    </w:p>
    <w:p w14:paraId="551A582D" w14:textId="77777777" w:rsidR="00E71CD0" w:rsidRPr="00E71CD0" w:rsidRDefault="00E71CD0" w:rsidP="00E71CD0">
      <w:r w:rsidRPr="00E71CD0">
        <w:rPr>
          <w:b/>
          <w:bCs/>
        </w:rPr>
        <w:t>Customer interactions</w:t>
      </w:r>
      <w:r w:rsidRPr="00E71CD0">
        <w:t xml:space="preserve"> – bookings, messages, </w:t>
      </w:r>
      <w:proofErr w:type="gramStart"/>
      <w:r w:rsidRPr="00E71CD0">
        <w:t>orders</w:t>
      </w:r>
      <w:proofErr w:type="gramEnd"/>
      <w:r w:rsidRPr="00E71CD0">
        <w:t xml:space="preserve"> or enquiries generated.</w:t>
      </w:r>
    </w:p>
    <w:p w14:paraId="6EB59AE6" w14:textId="77777777" w:rsidR="00E71CD0" w:rsidRPr="00E71CD0" w:rsidRDefault="00E71CD0" w:rsidP="00E71CD0">
      <w:r w:rsidRPr="00E71CD0">
        <w:rPr>
          <w:b/>
          <w:bCs/>
        </w:rPr>
        <w:t>Repeat consumer usage</w:t>
      </w:r>
      <w:r w:rsidRPr="00E71CD0">
        <w:t xml:space="preserve"> – percentage of customers returning to the platform.</w:t>
      </w:r>
    </w:p>
    <w:p w14:paraId="4804609E" w14:textId="77777777" w:rsidR="00E71CD0" w:rsidRPr="00E71CD0" w:rsidRDefault="00E71CD0" w:rsidP="00E71CD0">
      <w:r w:rsidRPr="00E71CD0">
        <w:rPr>
          <w:b/>
          <w:bCs/>
        </w:rPr>
        <w:t>Conversion to paid service</w:t>
      </w:r>
      <w:r w:rsidRPr="00E71CD0">
        <w:t xml:space="preserve"> – businesses willing to move from the free trial to a subscription.</w:t>
      </w:r>
    </w:p>
    <w:p w14:paraId="6AFB5900" w14:textId="77777777" w:rsidR="00E71CD0" w:rsidRPr="00E71CD0" w:rsidRDefault="00E71CD0" w:rsidP="00E71CD0">
      <w:r w:rsidRPr="00E71CD0">
        <w:t>These measures would help determine whether RuralConnect solves a genuine problem rather than simply receiving positive comments.</w:t>
      </w:r>
    </w:p>
    <w:p w14:paraId="47923967" w14:textId="77777777" w:rsidR="00E71CD0" w:rsidRPr="00E71CD0" w:rsidRDefault="00E71CD0" w:rsidP="00963C22">
      <w:pPr>
        <w:jc w:val="center"/>
        <w:rPr>
          <w:b/>
          <w:bCs/>
        </w:rPr>
      </w:pPr>
      <w:r w:rsidRPr="00E71CD0">
        <w:rPr>
          <w:b/>
          <w:bCs/>
        </w:rPr>
        <w:t>Improving the Concept Through Feedback</w:t>
      </w:r>
    </w:p>
    <w:p w14:paraId="4FB10D8B" w14:textId="77777777" w:rsidR="00E71CD0" w:rsidRPr="00E71CD0" w:rsidRDefault="00E71CD0" w:rsidP="00E71CD0">
      <w:r w:rsidRPr="00E71CD0">
        <w:t>Suppose testing shows that owners like the business profile but rarely use online payments. This could indicate that payments should remain optional rather than being central to the product.</w:t>
      </w:r>
    </w:p>
    <w:p w14:paraId="56616144" w14:textId="77777777" w:rsidR="00E71CD0" w:rsidRPr="00E71CD0" w:rsidRDefault="00E71CD0" w:rsidP="00E71CD0">
      <w:r w:rsidRPr="00E71CD0">
        <w:t>If businesses struggle to upload information, RuralConnect could introduce a guided setup process.</w:t>
      </w:r>
    </w:p>
    <w:p w14:paraId="70DD4A63" w14:textId="77777777" w:rsidR="00E71CD0" w:rsidRPr="00E71CD0" w:rsidRDefault="00E71CD0" w:rsidP="00E71CD0">
      <w:r w:rsidRPr="00E71CD0">
        <w:t>If consumers say there are not enough participating businesses, the next test may need to focus on increasing local business density before expanding geographically.</w:t>
      </w:r>
    </w:p>
    <w:p w14:paraId="747BAC40" w14:textId="77777777" w:rsidR="00E71CD0" w:rsidRPr="00E71CD0" w:rsidRDefault="00E71CD0" w:rsidP="00E71CD0">
      <w:r w:rsidRPr="00E71CD0">
        <w:t>The process therefore becomes:</w:t>
      </w:r>
    </w:p>
    <w:p w14:paraId="478C0FDB" w14:textId="77777777" w:rsidR="00E71CD0" w:rsidRPr="00E71CD0" w:rsidRDefault="00E71CD0" w:rsidP="00E71CD0">
      <w:proofErr w:type="gramStart"/>
      <w:r w:rsidRPr="00E71CD0">
        <w:rPr>
          <w:b/>
          <w:bCs/>
        </w:rPr>
        <w:t>Test</w:t>
      </w:r>
      <w:proofErr w:type="gramEnd"/>
      <w:r w:rsidRPr="00E71CD0">
        <w:rPr>
          <w:b/>
          <w:bCs/>
        </w:rPr>
        <w:t xml:space="preserve"> → Learn → Modify → Test Again.</w:t>
      </w:r>
    </w:p>
    <w:p w14:paraId="63492118" w14:textId="77777777" w:rsidR="00E71CD0" w:rsidRPr="00E71CD0" w:rsidRDefault="00E71CD0" w:rsidP="00E71CD0">
      <w:r w:rsidRPr="00E71CD0">
        <w:t>This reflects the iterative nature of Design Thinking. Testing is not simply the final stage; feedback can send the entrepreneur back to earlier stages to reconsider the problem or solution.</w:t>
      </w:r>
    </w:p>
    <w:p w14:paraId="07877C13" w14:textId="33EA8448" w:rsidR="00E71CD0" w:rsidRPr="00E71CD0" w:rsidRDefault="00E71CD0" w:rsidP="00E71CD0"/>
    <w:p w14:paraId="40C17036" w14:textId="77777777" w:rsidR="00287E0E" w:rsidRDefault="00287E0E">
      <w:pPr>
        <w:rPr>
          <w:b/>
          <w:bCs/>
        </w:rPr>
      </w:pPr>
      <w:r>
        <w:rPr>
          <w:b/>
          <w:bCs/>
        </w:rPr>
        <w:br w:type="page"/>
      </w:r>
    </w:p>
    <w:p w14:paraId="73AF9D05" w14:textId="24C1FADB" w:rsidR="00E71CD0" w:rsidRPr="00E71CD0" w:rsidRDefault="00E71CD0" w:rsidP="008318FE">
      <w:pPr>
        <w:jc w:val="center"/>
        <w:rPr>
          <w:b/>
          <w:bCs/>
        </w:rPr>
      </w:pPr>
      <w:r w:rsidRPr="00E71CD0">
        <w:rPr>
          <w:b/>
          <w:bCs/>
        </w:rPr>
        <w:lastRenderedPageBreak/>
        <w:t>Commercial Potential, Future Growth and Sustainability</w:t>
      </w:r>
    </w:p>
    <w:p w14:paraId="3327CAE5" w14:textId="77777777" w:rsidR="00E71CD0" w:rsidRPr="00E71CD0" w:rsidRDefault="00E71CD0" w:rsidP="00E71CD0">
      <w:r w:rsidRPr="00E71CD0">
        <w:t xml:space="preserve">RuralConnect could initially operate using a </w:t>
      </w:r>
      <w:r w:rsidRPr="00E71CD0">
        <w:rPr>
          <w:b/>
          <w:bCs/>
        </w:rPr>
        <w:t>freemium model</w:t>
      </w:r>
      <w:r w:rsidRPr="00E71CD0">
        <w:t xml:space="preserve">. Businesses could create a basic profile free of charge, while optional functions such as bookings, online payments, enhanced </w:t>
      </w:r>
      <w:proofErr w:type="gramStart"/>
      <w:r w:rsidRPr="00E71CD0">
        <w:t>listings</w:t>
      </w:r>
      <w:proofErr w:type="gramEnd"/>
      <w:r w:rsidRPr="00E71CD0">
        <w:t xml:space="preserve"> or AI-supported marketing could </w:t>
      </w:r>
      <w:proofErr w:type="gramStart"/>
      <w:r w:rsidRPr="00E71CD0">
        <w:t>be included</w:t>
      </w:r>
      <w:proofErr w:type="gramEnd"/>
      <w:r w:rsidRPr="00E71CD0">
        <w:t xml:space="preserve"> in paid subscriptions.</w:t>
      </w:r>
    </w:p>
    <w:p w14:paraId="189F7342" w14:textId="77777777" w:rsidR="00E71CD0" w:rsidRPr="00E71CD0" w:rsidRDefault="00E71CD0" w:rsidP="00E71CD0">
      <w:r w:rsidRPr="00E71CD0">
        <w:t xml:space="preserve">Starting with one rural area would allow the venture to prove the concept before expanding to neighbouring communities. If the model works, the same technology could gradually </w:t>
      </w:r>
      <w:proofErr w:type="gramStart"/>
      <w:r w:rsidRPr="00E71CD0">
        <w:t>be introduced</w:t>
      </w:r>
      <w:proofErr w:type="gramEnd"/>
      <w:r w:rsidRPr="00E71CD0">
        <w:t xml:space="preserve"> across different UK regions.</w:t>
      </w:r>
    </w:p>
    <w:p w14:paraId="38156A11" w14:textId="77777777" w:rsidR="00E71CD0" w:rsidRPr="00E71CD0" w:rsidRDefault="00E71CD0" w:rsidP="00E71CD0">
      <w:r w:rsidRPr="00E71CD0">
        <w:t xml:space="preserve">Partnerships could also become important. Local authorities, business-support </w:t>
      </w:r>
      <w:proofErr w:type="gramStart"/>
      <w:r w:rsidRPr="00E71CD0">
        <w:t>organisations</w:t>
      </w:r>
      <w:proofErr w:type="gramEnd"/>
      <w:r w:rsidRPr="00E71CD0">
        <w:t xml:space="preserve"> and community groups could help identify businesses that would benefit from the platform.</w:t>
      </w:r>
    </w:p>
    <w:p w14:paraId="2892E5C5" w14:textId="77777777" w:rsidR="00E71CD0" w:rsidRPr="00E71CD0" w:rsidRDefault="00E71CD0" w:rsidP="00E71CD0">
      <w:r w:rsidRPr="00E71CD0">
        <w:t xml:space="preserve">The opportunity </w:t>
      </w:r>
      <w:proofErr w:type="gramStart"/>
      <w:r w:rsidRPr="00E71CD0">
        <w:t>is supported</w:t>
      </w:r>
      <w:proofErr w:type="gramEnd"/>
      <w:r w:rsidRPr="00E71CD0">
        <w:t xml:space="preserve"> by the wider UK focus on SME digitalisation. The government's 2026 update continues to identify </w:t>
      </w:r>
      <w:r w:rsidRPr="00E71CD0">
        <w:rPr>
          <w:b/>
          <w:bCs/>
        </w:rPr>
        <w:t>capability, cost and awareness</w:t>
      </w:r>
      <w:r w:rsidRPr="00E71CD0">
        <w:t xml:space="preserve"> as important barriers and is testing local approaches to improve adoption (Department for Business and Trade, 2026).</w:t>
      </w:r>
    </w:p>
    <w:p w14:paraId="26857702" w14:textId="77777777" w:rsidR="00E71CD0" w:rsidRPr="00E71CD0" w:rsidRDefault="00E71CD0" w:rsidP="00E71CD0">
      <w:r w:rsidRPr="00E71CD0">
        <w:t xml:space="preserve">RuralConnect also has a social sustainability element because it aims to help smaller independent businesses participate in an increasingly digital economy rather than allowing digital transformation to benefit </w:t>
      </w:r>
      <w:proofErr w:type="gramStart"/>
      <w:r w:rsidRPr="00E71CD0">
        <w:t>mainly larger</w:t>
      </w:r>
      <w:proofErr w:type="gramEnd"/>
      <w:r w:rsidRPr="00E71CD0">
        <w:t xml:space="preserve"> organisations.</w:t>
      </w:r>
    </w:p>
    <w:p w14:paraId="6933434B" w14:textId="77777777" w:rsidR="00E71CD0" w:rsidRPr="00E71CD0" w:rsidRDefault="00E71CD0" w:rsidP="00E71CD0">
      <w:r w:rsidRPr="00E71CD0">
        <w:t xml:space="preserve">However, its success would depend on achieving enough participation within each local area. A platform containing only </w:t>
      </w:r>
      <w:proofErr w:type="gramStart"/>
      <w:r w:rsidRPr="00E71CD0">
        <w:t>a few</w:t>
      </w:r>
      <w:proofErr w:type="gramEnd"/>
      <w:r w:rsidRPr="00E71CD0">
        <w:t xml:space="preserve"> businesses would provide limited value to consumers. Therefore, RuralConnect should focus on building a useful local network before pursuing rapid national expansion.</w:t>
      </w:r>
    </w:p>
    <w:p w14:paraId="6EA97D98" w14:textId="77777777" w:rsidR="00E71CD0" w:rsidRPr="00E71CD0" w:rsidRDefault="00E71CD0" w:rsidP="00E71CD0">
      <w:r w:rsidRPr="00E71CD0">
        <w:t xml:space="preserve">Overall, the venture demonstrates how Design Thinking can move an entrepreneur from a broad observation — </w:t>
      </w:r>
      <w:r w:rsidRPr="00E71CD0">
        <w:rPr>
          <w:b/>
          <w:bCs/>
        </w:rPr>
        <w:t>“rural businesses need to become more digital”</w:t>
      </w:r>
      <w:r w:rsidRPr="00E71CD0">
        <w:t xml:space="preserve"> — towards a more specific and user-centred solution. The Empathy Map identified uncertainty and complexity, the 5 Whys exposed the deeper causes, the Problem Statement clarified the challenge, and SCAMPER helped transform the initial idea into a simpler, goal-based service. Prototyping and testing would then determine whether those assumptions </w:t>
      </w:r>
      <w:proofErr w:type="gramStart"/>
      <w:r w:rsidRPr="00E71CD0">
        <w:t>are supported</w:t>
      </w:r>
      <w:proofErr w:type="gramEnd"/>
      <w:r w:rsidRPr="00E71CD0">
        <w:t xml:space="preserve"> by real user behaviour.</w:t>
      </w:r>
    </w:p>
    <w:p w14:paraId="0291A571" w14:textId="77777777" w:rsidR="005B3D65" w:rsidRDefault="005B3D65"/>
    <w:p w14:paraId="757A6066" w14:textId="317DEBAF" w:rsidR="00F400CA" w:rsidRPr="00F400CA" w:rsidRDefault="0009591C" w:rsidP="00F400CA">
      <w:pPr>
        <w:jc w:val="center"/>
        <w:rPr>
          <w:b/>
          <w:bCs/>
          <w:sz w:val="36"/>
          <w:szCs w:val="36"/>
        </w:rPr>
      </w:pPr>
      <w:r w:rsidRPr="007E756B">
        <w:rPr>
          <w:b/>
          <w:bCs/>
          <w:sz w:val="36"/>
          <w:szCs w:val="36"/>
        </w:rPr>
        <w:t xml:space="preserve">4. </w:t>
      </w:r>
      <w:proofErr w:type="gramStart"/>
      <w:r w:rsidRPr="007E756B">
        <w:rPr>
          <w:b/>
          <w:bCs/>
          <w:sz w:val="36"/>
          <w:szCs w:val="36"/>
        </w:rPr>
        <w:t>Final Conclusion</w:t>
      </w:r>
      <w:proofErr w:type="gramEnd"/>
    </w:p>
    <w:p w14:paraId="72D12715" w14:textId="77777777" w:rsidR="00F400CA" w:rsidRPr="00F400CA" w:rsidRDefault="00F400CA" w:rsidP="00F400CA">
      <w:r w:rsidRPr="00F400CA">
        <w:t xml:space="preserve">Digital transformation has created opportunities for UK businesses, but rural micro-businesses can still face challenges such as limited digital confidence, skills, </w:t>
      </w:r>
      <w:proofErr w:type="gramStart"/>
      <w:r w:rsidRPr="00F400CA">
        <w:t>affordability</w:t>
      </w:r>
      <w:proofErr w:type="gramEnd"/>
      <w:r w:rsidRPr="00F400CA">
        <w:t xml:space="preserve"> and connectivity.</w:t>
      </w:r>
    </w:p>
    <w:p w14:paraId="5CD53E8C" w14:textId="77777777" w:rsidR="00F400CA" w:rsidRPr="00F400CA" w:rsidRDefault="00F400CA" w:rsidP="00F400CA">
      <w:r w:rsidRPr="00F400CA">
        <w:t xml:space="preserve">Using the five stages of </w:t>
      </w:r>
      <w:r w:rsidRPr="00F400CA">
        <w:rPr>
          <w:b/>
          <w:bCs/>
        </w:rPr>
        <w:t>Design Thinking</w:t>
      </w:r>
      <w:r w:rsidRPr="00F400CA">
        <w:t xml:space="preserve">, this portfolio developed </w:t>
      </w:r>
      <w:r w:rsidRPr="00F400CA">
        <w:rPr>
          <w:b/>
          <w:bCs/>
        </w:rPr>
        <w:t>RuralConnect</w:t>
      </w:r>
      <w:r w:rsidRPr="00F400CA">
        <w:t xml:space="preserve"> as a potential solution. The Empathy Map and 5 Whys helped identify the root problem, while the Problem Statement provided a clear direction. Brainstorming, mind </w:t>
      </w:r>
      <w:proofErr w:type="gramStart"/>
      <w:r w:rsidRPr="00F400CA">
        <w:t>mapping</w:t>
      </w:r>
      <w:proofErr w:type="gramEnd"/>
      <w:r w:rsidRPr="00F400CA">
        <w:t xml:space="preserve"> and </w:t>
      </w:r>
      <w:r w:rsidRPr="00F400CA">
        <w:rPr>
          <w:b/>
          <w:bCs/>
        </w:rPr>
        <w:t>SCAMPER</w:t>
      </w:r>
      <w:r w:rsidRPr="00F400CA">
        <w:t xml:space="preserve"> </w:t>
      </w:r>
      <w:proofErr w:type="gramStart"/>
      <w:r w:rsidRPr="00F400CA">
        <w:t>were then used</w:t>
      </w:r>
      <w:proofErr w:type="gramEnd"/>
      <w:r w:rsidRPr="00F400CA">
        <w:t xml:space="preserve"> to develop the solution before proposing an MVP for testing.</w:t>
      </w:r>
    </w:p>
    <w:p w14:paraId="7BCD6CAE" w14:textId="77777777" w:rsidR="00F400CA" w:rsidRPr="00F400CA" w:rsidRDefault="00F400CA" w:rsidP="00F400CA">
      <w:r w:rsidRPr="00F400CA">
        <w:t>Overall, RuralConnect demonstrates how a user-centred approach can help rural businesses improve their digital presence without requiring advanced technical knowledge. Testing and continuous user feedback would be essential before expanding the venture across the UK.</w:t>
      </w:r>
    </w:p>
    <w:p w14:paraId="44058334" w14:textId="77777777" w:rsidR="00287E0E" w:rsidRDefault="00287E0E"/>
    <w:p w14:paraId="6D887226" w14:textId="77777777" w:rsidR="00F400CA" w:rsidRDefault="00F400CA">
      <w:pPr>
        <w:rPr>
          <w:b/>
          <w:bCs/>
          <w:sz w:val="36"/>
          <w:szCs w:val="36"/>
        </w:rPr>
      </w:pPr>
      <w:r>
        <w:rPr>
          <w:b/>
          <w:bCs/>
          <w:sz w:val="36"/>
          <w:szCs w:val="36"/>
        </w:rPr>
        <w:br w:type="page"/>
      </w:r>
    </w:p>
    <w:p w14:paraId="578C11CA" w14:textId="46C77962" w:rsidR="00337C8F" w:rsidRPr="00337C8F" w:rsidRDefault="00337C8F" w:rsidP="00337C8F">
      <w:pPr>
        <w:jc w:val="center"/>
        <w:rPr>
          <w:b/>
          <w:bCs/>
          <w:sz w:val="36"/>
          <w:szCs w:val="36"/>
        </w:rPr>
      </w:pPr>
      <w:r w:rsidRPr="00337C8F">
        <w:rPr>
          <w:b/>
          <w:bCs/>
          <w:sz w:val="36"/>
          <w:szCs w:val="36"/>
        </w:rPr>
        <w:lastRenderedPageBreak/>
        <w:t>5. Reference List</w:t>
      </w:r>
    </w:p>
    <w:p w14:paraId="33936493" w14:textId="77777777" w:rsidR="00337C8F" w:rsidRPr="00337C8F" w:rsidRDefault="00337C8F" w:rsidP="00337C8F">
      <w:r w:rsidRPr="00337C8F">
        <w:t xml:space="preserve">Bender-Salazar, R. (2023) ‘Design thinking as an effective method for problem-setting and needfinding for entrepreneurial teams addressing wicked problems’, </w:t>
      </w:r>
      <w:r w:rsidRPr="00337C8F">
        <w:rPr>
          <w:i/>
          <w:iCs/>
        </w:rPr>
        <w:t>Journal of Innovation and Entrepreneurship</w:t>
      </w:r>
      <w:r w:rsidRPr="00337C8F">
        <w:t xml:space="preserve">, 12, Article 24. Available at: </w:t>
      </w:r>
      <w:hyperlink r:id="rId9" w:history="1">
        <w:r w:rsidRPr="00337C8F">
          <w:rPr>
            <w:rStyle w:val="Hyperlink"/>
          </w:rPr>
          <w:t>https://doi.org/10.1186/s13731-023-00291-2</w:t>
        </w:r>
      </w:hyperlink>
      <w:r w:rsidRPr="00337C8F">
        <w:t xml:space="preserve"> (Accessed: 20 August 2026).</w:t>
      </w:r>
    </w:p>
    <w:p w14:paraId="38862E59" w14:textId="77777777" w:rsidR="00337C8F" w:rsidRPr="00337C8F" w:rsidRDefault="00337C8F" w:rsidP="00337C8F">
      <w:r w:rsidRPr="00337C8F">
        <w:t xml:space="preserve">Building Digital UK (2024) </w:t>
      </w:r>
      <w:r w:rsidRPr="00337C8F">
        <w:rPr>
          <w:i/>
          <w:iCs/>
        </w:rPr>
        <w:t>Beyond the digital divide</w:t>
      </w:r>
      <w:r w:rsidRPr="00337C8F">
        <w:t xml:space="preserve">. London: Department for Science, Innovation and Technology. Available at: </w:t>
      </w:r>
      <w:hyperlink r:id="rId10" w:history="1">
        <w:r w:rsidRPr="00337C8F">
          <w:rPr>
            <w:rStyle w:val="Hyperlink"/>
          </w:rPr>
          <w:t>https://www.gov.uk/government/publications/beyond-the-digital-divide</w:t>
        </w:r>
      </w:hyperlink>
      <w:r w:rsidRPr="00337C8F">
        <w:t xml:space="preserve"> (Accessed: 20 August 2026).</w:t>
      </w:r>
    </w:p>
    <w:p w14:paraId="0EACE919" w14:textId="77777777" w:rsidR="00337C8F" w:rsidRPr="00337C8F" w:rsidRDefault="00337C8F" w:rsidP="00337C8F">
      <w:r w:rsidRPr="00337C8F">
        <w:t xml:space="preserve">Department for Business and Trade (2025a) </w:t>
      </w:r>
      <w:r w:rsidRPr="00337C8F">
        <w:rPr>
          <w:i/>
          <w:iCs/>
        </w:rPr>
        <w:t>Understanding technology adoption among UK SMEs</w:t>
      </w:r>
      <w:r w:rsidRPr="00337C8F">
        <w:t xml:space="preserve">. London: Department for Business and Trade. Available at: </w:t>
      </w:r>
      <w:hyperlink r:id="rId11" w:history="1">
        <w:r w:rsidRPr="00337C8F">
          <w:rPr>
            <w:rStyle w:val="Hyperlink"/>
          </w:rPr>
          <w:t>https://www.gov.uk/government/publications/understanding-technology-adoption-among-uk-smes</w:t>
        </w:r>
      </w:hyperlink>
      <w:r w:rsidRPr="00337C8F">
        <w:t xml:space="preserve"> (Accessed: 20 August 2026).</w:t>
      </w:r>
    </w:p>
    <w:p w14:paraId="1A77129D" w14:textId="77777777" w:rsidR="00337C8F" w:rsidRPr="00337C8F" w:rsidRDefault="00337C8F" w:rsidP="00337C8F">
      <w:r w:rsidRPr="00337C8F">
        <w:t xml:space="preserve">Department for Business and Trade (2025b) </w:t>
      </w:r>
      <w:r w:rsidRPr="00337C8F">
        <w:rPr>
          <w:i/>
          <w:iCs/>
        </w:rPr>
        <w:t>SME Digital Adoption Taskforce: final report</w:t>
      </w:r>
      <w:r w:rsidRPr="00337C8F">
        <w:t xml:space="preserve">. London: Department for Business and Trade. Available at: </w:t>
      </w:r>
      <w:hyperlink r:id="rId12" w:history="1">
        <w:r w:rsidRPr="00337C8F">
          <w:rPr>
            <w:rStyle w:val="Hyperlink"/>
          </w:rPr>
          <w:t>https://www.gov.uk/government/publications/sme-digital-adoption-taskforce-final-report/sme-digital-adoption-taskforce-final-report</w:t>
        </w:r>
      </w:hyperlink>
      <w:r w:rsidRPr="00337C8F">
        <w:t xml:space="preserve"> (Accessed: 20 August 2026).</w:t>
      </w:r>
    </w:p>
    <w:p w14:paraId="6511E328" w14:textId="77777777" w:rsidR="00337C8F" w:rsidRPr="00337C8F" w:rsidRDefault="00337C8F" w:rsidP="00337C8F">
      <w:r w:rsidRPr="00337C8F">
        <w:t xml:space="preserve">Department for Business and Trade (2026) </w:t>
      </w:r>
      <w:r w:rsidRPr="00337C8F">
        <w:rPr>
          <w:i/>
          <w:iCs/>
        </w:rPr>
        <w:t>SME Digital Adoption Taskforce: 2026 update</w:t>
      </w:r>
      <w:r w:rsidRPr="00337C8F">
        <w:t xml:space="preserve">. London: Department for Business and Trade. Available at: </w:t>
      </w:r>
      <w:hyperlink r:id="rId13" w:history="1">
        <w:r w:rsidRPr="00337C8F">
          <w:rPr>
            <w:rStyle w:val="Hyperlink"/>
          </w:rPr>
          <w:t>https://www.gov.uk/government/publications/sme-digital-adoption-taskforce-2026-update/sme-digital-adoption-taskforce-2026-update</w:t>
        </w:r>
      </w:hyperlink>
      <w:r w:rsidRPr="00337C8F">
        <w:t xml:space="preserve"> (Accessed: 20 August 2026).</w:t>
      </w:r>
    </w:p>
    <w:p w14:paraId="7A44525D" w14:textId="77777777" w:rsidR="00337C8F" w:rsidRPr="00337C8F" w:rsidRDefault="00337C8F" w:rsidP="00337C8F">
      <w:r w:rsidRPr="00337C8F">
        <w:t xml:space="preserve">Department for Environment, Food and Rural Affairs (2026) </w:t>
      </w:r>
      <w:r w:rsidRPr="00337C8F">
        <w:rPr>
          <w:i/>
          <w:iCs/>
        </w:rPr>
        <w:t>Statistical Digest of Rural England</w:t>
      </w:r>
      <w:r w:rsidRPr="00337C8F">
        <w:t xml:space="preserve">. London: DEFRA. Available at: </w:t>
      </w:r>
      <w:hyperlink r:id="rId14" w:history="1">
        <w:r w:rsidRPr="00337C8F">
          <w:rPr>
            <w:rStyle w:val="Hyperlink"/>
          </w:rPr>
          <w:t>https://www.gov.uk/government/collections/statistical-digest-of-rural-england</w:t>
        </w:r>
      </w:hyperlink>
      <w:r w:rsidRPr="00337C8F">
        <w:t xml:space="preserve"> (Accessed: 20 August 2026).</w:t>
      </w:r>
    </w:p>
    <w:p w14:paraId="2A18BC03" w14:textId="77777777" w:rsidR="00337C8F" w:rsidRPr="00337C8F" w:rsidRDefault="00337C8F" w:rsidP="00337C8F">
      <w:r w:rsidRPr="00337C8F">
        <w:t xml:space="preserve">Department for Science, Innovation and Technology (2025) </w:t>
      </w:r>
      <w:r w:rsidRPr="00337C8F">
        <w:rPr>
          <w:i/>
          <w:iCs/>
        </w:rPr>
        <w:t>Barriers and enablers to advanced technology adoption for UK businesses</w:t>
      </w:r>
      <w:r w:rsidRPr="00337C8F">
        <w:t xml:space="preserve">. London: Department for Science, Innovation and Technology. Available at: </w:t>
      </w:r>
      <w:hyperlink r:id="rId15" w:history="1">
        <w:r w:rsidRPr="00337C8F">
          <w:rPr>
            <w:rStyle w:val="Hyperlink"/>
          </w:rPr>
          <w:t>https://www.gov.uk/government/publications/barriers-and-enablers-to-advanced-technology-adoption-for-uk-businesses</w:t>
        </w:r>
      </w:hyperlink>
      <w:r w:rsidRPr="00337C8F">
        <w:t xml:space="preserve"> (Accessed: 20 August 2026).</w:t>
      </w:r>
    </w:p>
    <w:p w14:paraId="11F18D3E" w14:textId="77777777" w:rsidR="00337C8F" w:rsidRPr="00337C8F" w:rsidRDefault="00337C8F" w:rsidP="00337C8F">
      <w:r w:rsidRPr="00337C8F">
        <w:t xml:space="preserve">Hermann, A., Gollhardt, T., Cordes, A.K., von Lojewski, L., Hartmann, M.P. and Becker, J. (2024) ‘Digital transformation in SMEs: A taxonomy of externally supported digital innovation projects’, </w:t>
      </w:r>
      <w:r w:rsidRPr="00337C8F">
        <w:rPr>
          <w:i/>
          <w:iCs/>
        </w:rPr>
        <w:t>International Journal of Information Management</w:t>
      </w:r>
      <w:r w:rsidRPr="00337C8F">
        <w:t xml:space="preserve">, 74, 102713. Available at: </w:t>
      </w:r>
      <w:hyperlink r:id="rId16" w:history="1">
        <w:r w:rsidRPr="00337C8F">
          <w:rPr>
            <w:rStyle w:val="Hyperlink"/>
          </w:rPr>
          <w:t>https://doi.org/10.1016/j.ijinfomgt.2023.102713</w:t>
        </w:r>
      </w:hyperlink>
      <w:r w:rsidRPr="00337C8F">
        <w:t xml:space="preserve"> (Accessed: 20 August 2026).</w:t>
      </w:r>
    </w:p>
    <w:p w14:paraId="7AC4484E" w14:textId="77777777" w:rsidR="00337C8F" w:rsidRPr="00337C8F" w:rsidRDefault="00337C8F" w:rsidP="00337C8F">
      <w:r w:rsidRPr="00337C8F">
        <w:t xml:space="preserve">Holl, A. and Rama, R. (2023) ‘Spatial patterns and drivers of SME digitalisation’, </w:t>
      </w:r>
      <w:r w:rsidRPr="00337C8F">
        <w:rPr>
          <w:i/>
          <w:iCs/>
        </w:rPr>
        <w:t>Journal of the Knowledge Economy</w:t>
      </w:r>
      <w:r w:rsidRPr="00337C8F">
        <w:t xml:space="preserve">. Available at: </w:t>
      </w:r>
      <w:hyperlink r:id="rId17" w:history="1">
        <w:r w:rsidRPr="00337C8F">
          <w:rPr>
            <w:rStyle w:val="Hyperlink"/>
          </w:rPr>
          <w:t>https://doi.org/10.1007/s13132-023-01257-1</w:t>
        </w:r>
      </w:hyperlink>
      <w:r w:rsidRPr="00337C8F">
        <w:t xml:space="preserve"> (Accessed: 20 August 2026).</w:t>
      </w:r>
    </w:p>
    <w:p w14:paraId="5716CECC" w14:textId="77777777" w:rsidR="00337C8F" w:rsidRPr="00337C8F" w:rsidRDefault="00337C8F" w:rsidP="00337C8F">
      <w:r w:rsidRPr="00337C8F">
        <w:t xml:space="preserve">Melo, I.C., Queiroz, G.A. and Alves Junior, P.N. </w:t>
      </w:r>
      <w:r w:rsidRPr="00337C8F">
        <w:rPr>
          <w:i/>
          <w:iCs/>
        </w:rPr>
        <w:t>et al.</w:t>
      </w:r>
      <w:r w:rsidRPr="00337C8F">
        <w:t xml:space="preserve"> (2023) ‘Sustainable digital transformation in small and medium enterprises (SMEs): A review on performance’, </w:t>
      </w:r>
      <w:r w:rsidRPr="00337C8F">
        <w:rPr>
          <w:i/>
          <w:iCs/>
        </w:rPr>
        <w:t>Heliyon</w:t>
      </w:r>
      <w:r w:rsidRPr="00337C8F">
        <w:t xml:space="preserve">, 9(3), e13908. Available at: </w:t>
      </w:r>
      <w:hyperlink r:id="rId18" w:history="1">
        <w:r w:rsidRPr="00337C8F">
          <w:rPr>
            <w:rStyle w:val="Hyperlink"/>
          </w:rPr>
          <w:t>https://doi.org/10.1016/j.heliyon.2023.e13908</w:t>
        </w:r>
      </w:hyperlink>
      <w:r w:rsidRPr="00337C8F">
        <w:t xml:space="preserve"> (Accessed: 20 August 2026).</w:t>
      </w:r>
    </w:p>
    <w:p w14:paraId="210848B2" w14:textId="77777777" w:rsidR="00337C8F" w:rsidRPr="00337C8F" w:rsidRDefault="00337C8F" w:rsidP="00337C8F">
      <w:r w:rsidRPr="00337C8F">
        <w:t xml:space="preserve">National Innovation Centre for Rural Enterprise (2024) </w:t>
      </w:r>
      <w:r w:rsidRPr="00337C8F">
        <w:rPr>
          <w:i/>
          <w:iCs/>
        </w:rPr>
        <w:t>Growth opportunities for rural businesses, but long-standing challenges remain</w:t>
      </w:r>
      <w:r w:rsidRPr="00337C8F">
        <w:t xml:space="preserve">. Available at: </w:t>
      </w:r>
      <w:hyperlink r:id="rId19" w:history="1">
        <w:r w:rsidRPr="00337C8F">
          <w:rPr>
            <w:rStyle w:val="Hyperlink"/>
          </w:rPr>
          <w:t>https://nicre.co.uk/news/2024/january/growth-opportunities-for-rural-businesses-but-long-standing-challenges-remain/</w:t>
        </w:r>
      </w:hyperlink>
      <w:r w:rsidRPr="00337C8F">
        <w:t xml:space="preserve"> (Accessed: 20 August 2026).</w:t>
      </w:r>
    </w:p>
    <w:p w14:paraId="55D98D4F" w14:textId="77777777" w:rsidR="00337C8F" w:rsidRPr="00337C8F" w:rsidRDefault="00337C8F" w:rsidP="00337C8F">
      <w:r w:rsidRPr="00337C8F">
        <w:lastRenderedPageBreak/>
        <w:t xml:space="preserve">OECD (2026) </w:t>
      </w:r>
      <w:r w:rsidRPr="00337C8F">
        <w:rPr>
          <w:i/>
          <w:iCs/>
        </w:rPr>
        <w:t>SME technology adoption in the United Kingdom</w:t>
      </w:r>
      <w:r w:rsidRPr="00337C8F">
        <w:t xml:space="preserve">. OECD Studies on SMEs and Entrepreneurship. Paris: OECD Publishing. Available at: </w:t>
      </w:r>
      <w:hyperlink r:id="rId20" w:history="1">
        <w:r w:rsidRPr="00337C8F">
          <w:rPr>
            <w:rStyle w:val="Hyperlink"/>
          </w:rPr>
          <w:t>https://www.oecd.org/en/publications/sme-technology-adoption-in-the-united-kingdom_5f25ce2a-en.html</w:t>
        </w:r>
      </w:hyperlink>
      <w:r w:rsidRPr="00337C8F">
        <w:t xml:space="preserve"> (Accessed: 20 August 2026).</w:t>
      </w:r>
    </w:p>
    <w:p w14:paraId="160EF5D4" w14:textId="77777777" w:rsidR="00337C8F" w:rsidRPr="00337C8F" w:rsidRDefault="00337C8F" w:rsidP="00337C8F">
      <w:r w:rsidRPr="00337C8F">
        <w:t xml:space="preserve">Office for National Statistics (2026) </w:t>
      </w:r>
      <w:r w:rsidRPr="00337C8F">
        <w:rPr>
          <w:i/>
          <w:iCs/>
        </w:rPr>
        <w:t>Internet sales as a percentage of total retail sales (ratio) (%)</w:t>
      </w:r>
      <w:r w:rsidRPr="00337C8F">
        <w:t xml:space="preserve">. Newport: Office for National Statistics. Available at: </w:t>
      </w:r>
      <w:hyperlink r:id="rId21" w:history="1">
        <w:r w:rsidRPr="00337C8F">
          <w:rPr>
            <w:rStyle w:val="Hyperlink"/>
          </w:rPr>
          <w:t>https://www.ons.gov.uk/businessindustryandtrade/retailindustry/timeseries/j4mc/drsi</w:t>
        </w:r>
      </w:hyperlink>
      <w:r w:rsidRPr="00337C8F">
        <w:t xml:space="preserve"> (Accessed: 20 August 2026).</w:t>
      </w:r>
    </w:p>
    <w:p w14:paraId="56F98F98" w14:textId="77777777" w:rsidR="00337C8F" w:rsidRPr="00337C8F" w:rsidRDefault="00337C8F" w:rsidP="00337C8F">
      <w:r w:rsidRPr="00337C8F">
        <w:t xml:space="preserve">Philip, </w:t>
      </w:r>
      <w:proofErr w:type="gramStart"/>
      <w:r w:rsidRPr="00337C8F">
        <w:t>L.</w:t>
      </w:r>
      <w:proofErr w:type="gramEnd"/>
      <w:r w:rsidRPr="00337C8F">
        <w:t xml:space="preserve"> and Williams, F. (2022) ‘How can rural businesses thrive in the digital economy? A UK perspective</w:t>
      </w:r>
      <w:proofErr w:type="gramStart"/>
      <w:r w:rsidRPr="00337C8F">
        <w:t>’,</w:t>
      </w:r>
      <w:proofErr w:type="gramEnd"/>
      <w:r w:rsidRPr="00337C8F">
        <w:t xml:space="preserve"> </w:t>
      </w:r>
      <w:r w:rsidRPr="00337C8F">
        <w:rPr>
          <w:i/>
          <w:iCs/>
        </w:rPr>
        <w:t>Heliyon</w:t>
      </w:r>
      <w:r w:rsidRPr="00337C8F">
        <w:t xml:space="preserve">, 8(10), e10745. Available at: </w:t>
      </w:r>
      <w:hyperlink r:id="rId22" w:history="1">
        <w:r w:rsidRPr="00337C8F">
          <w:rPr>
            <w:rStyle w:val="Hyperlink"/>
          </w:rPr>
          <w:t>https://doi.org/10.1016/j.heliyon.2022.e10745</w:t>
        </w:r>
      </w:hyperlink>
      <w:r w:rsidRPr="00337C8F">
        <w:t xml:space="preserve"> (Accessed: 20 August 2026).</w:t>
      </w:r>
    </w:p>
    <w:p w14:paraId="3F06A24B" w14:textId="77777777" w:rsidR="00337C8F" w:rsidRPr="00337C8F" w:rsidRDefault="00337C8F" w:rsidP="00337C8F">
      <w:r w:rsidRPr="00337C8F">
        <w:t xml:space="preserve">Skare, M., de Obesso, M.M. and Ribeiro-Navarrete, S. (2023) ‘Digital transformation and European small and medium enterprises (SMEs): A comparative study using digital economy and society index data’, </w:t>
      </w:r>
      <w:r w:rsidRPr="00337C8F">
        <w:rPr>
          <w:i/>
          <w:iCs/>
        </w:rPr>
        <w:t>International Journal of Information Management</w:t>
      </w:r>
      <w:r w:rsidRPr="00337C8F">
        <w:t xml:space="preserve">, 68, 102594. Available at: </w:t>
      </w:r>
      <w:hyperlink r:id="rId23" w:history="1">
        <w:r w:rsidRPr="00337C8F">
          <w:rPr>
            <w:rStyle w:val="Hyperlink"/>
          </w:rPr>
          <w:t>https://doi.org/10.1016/j.ijinfomgt.2022.102594</w:t>
        </w:r>
      </w:hyperlink>
      <w:r w:rsidRPr="00337C8F">
        <w:t xml:space="preserve"> (Accessed: 20 August 2026).</w:t>
      </w:r>
    </w:p>
    <w:p w14:paraId="7C8CFC8C" w14:textId="77777777" w:rsidR="00337C8F" w:rsidRPr="00337C8F" w:rsidRDefault="00337C8F" w:rsidP="00337C8F">
      <w:r w:rsidRPr="00337C8F">
        <w:t xml:space="preserve">Zahoor, N., Zopiatis, A., Adomako, S. and Lamprinakos, G. (2023) ‘The micro-foundations of digitally transforming SMEs: How digital literacy and technology interact with managerial attributes’, </w:t>
      </w:r>
      <w:r w:rsidRPr="00337C8F">
        <w:rPr>
          <w:i/>
          <w:iCs/>
        </w:rPr>
        <w:t>Journal of Business Research</w:t>
      </w:r>
      <w:r w:rsidRPr="00337C8F">
        <w:t xml:space="preserve">, 159, 113755. Available at: </w:t>
      </w:r>
      <w:hyperlink r:id="rId24" w:history="1">
        <w:r w:rsidRPr="00337C8F">
          <w:rPr>
            <w:rStyle w:val="Hyperlink"/>
          </w:rPr>
          <w:t>https://doi.org/10.1016/j.jbusres.2023.113755</w:t>
        </w:r>
      </w:hyperlink>
      <w:r w:rsidRPr="00337C8F">
        <w:t xml:space="preserve"> (Accessed: 20 August 2026).</w:t>
      </w:r>
    </w:p>
    <w:p w14:paraId="2A5260A4" w14:textId="77777777" w:rsidR="007E756B" w:rsidRDefault="007E756B"/>
    <w:sectPr w:rsidR="007E756B" w:rsidSect="00C26AE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55D4D"/>
    <w:multiLevelType w:val="multilevel"/>
    <w:tmpl w:val="38101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471E9"/>
    <w:multiLevelType w:val="multilevel"/>
    <w:tmpl w:val="99469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3446ED"/>
    <w:multiLevelType w:val="multilevel"/>
    <w:tmpl w:val="8D5C8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2706F6"/>
    <w:multiLevelType w:val="multilevel"/>
    <w:tmpl w:val="9B42BA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8251269"/>
    <w:multiLevelType w:val="multilevel"/>
    <w:tmpl w:val="07E0A0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5ED5508"/>
    <w:multiLevelType w:val="multilevel"/>
    <w:tmpl w:val="CB343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243D9F"/>
    <w:multiLevelType w:val="multilevel"/>
    <w:tmpl w:val="76589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1666771">
    <w:abstractNumId w:val="6"/>
  </w:num>
  <w:num w:numId="2" w16cid:durableId="1272858039">
    <w:abstractNumId w:val="4"/>
  </w:num>
  <w:num w:numId="3" w16cid:durableId="138884206">
    <w:abstractNumId w:val="2"/>
  </w:num>
  <w:num w:numId="4" w16cid:durableId="593825794">
    <w:abstractNumId w:val="1"/>
  </w:num>
  <w:num w:numId="5" w16cid:durableId="78259899">
    <w:abstractNumId w:val="3"/>
  </w:num>
  <w:num w:numId="6" w16cid:durableId="640381068">
    <w:abstractNumId w:val="0"/>
  </w:num>
  <w:num w:numId="7" w16cid:durableId="20944747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B49"/>
    <w:rsid w:val="00043491"/>
    <w:rsid w:val="00063A0F"/>
    <w:rsid w:val="0007531F"/>
    <w:rsid w:val="0009591C"/>
    <w:rsid w:val="00173C93"/>
    <w:rsid w:val="001C4CBC"/>
    <w:rsid w:val="0020399F"/>
    <w:rsid w:val="00281D20"/>
    <w:rsid w:val="00287E0E"/>
    <w:rsid w:val="00337C8F"/>
    <w:rsid w:val="00380CF3"/>
    <w:rsid w:val="003C28D5"/>
    <w:rsid w:val="003F2474"/>
    <w:rsid w:val="00477826"/>
    <w:rsid w:val="004C2D7B"/>
    <w:rsid w:val="004D037C"/>
    <w:rsid w:val="005B3D65"/>
    <w:rsid w:val="005E2532"/>
    <w:rsid w:val="00645182"/>
    <w:rsid w:val="0064694D"/>
    <w:rsid w:val="00663668"/>
    <w:rsid w:val="0067169F"/>
    <w:rsid w:val="006918AB"/>
    <w:rsid w:val="00764947"/>
    <w:rsid w:val="00765F83"/>
    <w:rsid w:val="007E756B"/>
    <w:rsid w:val="008318FE"/>
    <w:rsid w:val="00911B49"/>
    <w:rsid w:val="00963C22"/>
    <w:rsid w:val="00965EBA"/>
    <w:rsid w:val="00A94722"/>
    <w:rsid w:val="00AF778E"/>
    <w:rsid w:val="00C26AE4"/>
    <w:rsid w:val="00CB392B"/>
    <w:rsid w:val="00E052A8"/>
    <w:rsid w:val="00E71CD0"/>
    <w:rsid w:val="00EB5E2A"/>
    <w:rsid w:val="00F400CA"/>
    <w:rsid w:val="00F43CAA"/>
    <w:rsid w:val="00FA5C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B2CFA"/>
  <w15:chartTrackingRefBased/>
  <w15:docId w15:val="{44AD264C-71CE-4DA6-9E24-57966CD65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1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1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1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1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1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1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1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1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1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1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1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1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1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1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1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1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1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1B49"/>
    <w:rPr>
      <w:rFonts w:eastAsiaTheme="majorEastAsia" w:cstheme="majorBidi"/>
      <w:color w:val="272727" w:themeColor="text1" w:themeTint="D8"/>
    </w:rPr>
  </w:style>
  <w:style w:type="paragraph" w:styleId="Title">
    <w:name w:val="Title"/>
    <w:basedOn w:val="Normal"/>
    <w:next w:val="Normal"/>
    <w:link w:val="TitleChar"/>
    <w:uiPriority w:val="10"/>
    <w:qFormat/>
    <w:rsid w:val="00911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1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1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1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1B49"/>
    <w:pPr>
      <w:spacing w:before="160"/>
      <w:jc w:val="center"/>
    </w:pPr>
    <w:rPr>
      <w:i/>
      <w:iCs/>
      <w:color w:val="404040" w:themeColor="text1" w:themeTint="BF"/>
    </w:rPr>
  </w:style>
  <w:style w:type="character" w:customStyle="1" w:styleId="QuoteChar">
    <w:name w:val="Quote Char"/>
    <w:basedOn w:val="DefaultParagraphFont"/>
    <w:link w:val="Quote"/>
    <w:uiPriority w:val="29"/>
    <w:rsid w:val="00911B49"/>
    <w:rPr>
      <w:i/>
      <w:iCs/>
      <w:color w:val="404040" w:themeColor="text1" w:themeTint="BF"/>
    </w:rPr>
  </w:style>
  <w:style w:type="paragraph" w:styleId="ListParagraph">
    <w:name w:val="List Paragraph"/>
    <w:basedOn w:val="Normal"/>
    <w:uiPriority w:val="34"/>
    <w:qFormat/>
    <w:rsid w:val="00911B49"/>
    <w:pPr>
      <w:ind w:left="720"/>
      <w:contextualSpacing/>
    </w:pPr>
  </w:style>
  <w:style w:type="character" w:styleId="IntenseEmphasis">
    <w:name w:val="Intense Emphasis"/>
    <w:basedOn w:val="DefaultParagraphFont"/>
    <w:uiPriority w:val="21"/>
    <w:qFormat/>
    <w:rsid w:val="00911B49"/>
    <w:rPr>
      <w:i/>
      <w:iCs/>
      <w:color w:val="0F4761" w:themeColor="accent1" w:themeShade="BF"/>
    </w:rPr>
  </w:style>
  <w:style w:type="paragraph" w:styleId="IntenseQuote">
    <w:name w:val="Intense Quote"/>
    <w:basedOn w:val="Normal"/>
    <w:next w:val="Normal"/>
    <w:link w:val="IntenseQuoteChar"/>
    <w:uiPriority w:val="30"/>
    <w:qFormat/>
    <w:rsid w:val="00911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1B49"/>
    <w:rPr>
      <w:i/>
      <w:iCs/>
      <w:color w:val="0F4761" w:themeColor="accent1" w:themeShade="BF"/>
    </w:rPr>
  </w:style>
  <w:style w:type="character" w:styleId="IntenseReference">
    <w:name w:val="Intense Reference"/>
    <w:basedOn w:val="DefaultParagraphFont"/>
    <w:uiPriority w:val="32"/>
    <w:qFormat/>
    <w:rsid w:val="00911B49"/>
    <w:rPr>
      <w:b/>
      <w:bCs/>
      <w:smallCaps/>
      <w:color w:val="0F4761" w:themeColor="accent1" w:themeShade="BF"/>
      <w:spacing w:val="5"/>
    </w:rPr>
  </w:style>
  <w:style w:type="table" w:styleId="GridTable4-Accent5">
    <w:name w:val="Grid Table 4 Accent 5"/>
    <w:basedOn w:val="TableNormal"/>
    <w:uiPriority w:val="49"/>
    <w:rsid w:val="004D037C"/>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4D037C"/>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5Dark-Accent6">
    <w:name w:val="Grid Table 5 Dark Accent 6"/>
    <w:basedOn w:val="TableNormal"/>
    <w:uiPriority w:val="50"/>
    <w:rsid w:val="00AF778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character" w:styleId="Hyperlink">
    <w:name w:val="Hyperlink"/>
    <w:basedOn w:val="DefaultParagraphFont"/>
    <w:uiPriority w:val="99"/>
    <w:unhideWhenUsed/>
    <w:rsid w:val="00337C8F"/>
    <w:rPr>
      <w:color w:val="467886" w:themeColor="hyperlink"/>
      <w:u w:val="single"/>
    </w:rPr>
  </w:style>
  <w:style w:type="character" w:styleId="UnresolvedMention">
    <w:name w:val="Unresolved Mention"/>
    <w:basedOn w:val="DefaultParagraphFont"/>
    <w:uiPriority w:val="99"/>
    <w:semiHidden/>
    <w:unhideWhenUsed/>
    <w:rsid w:val="00337C8F"/>
    <w:rPr>
      <w:color w:val="605E5C"/>
      <w:shd w:val="clear" w:color="auto" w:fill="E1DFDD"/>
    </w:rPr>
  </w:style>
  <w:style w:type="paragraph" w:styleId="NoSpacing">
    <w:name w:val="No Spacing"/>
    <w:link w:val="NoSpacingChar"/>
    <w:uiPriority w:val="1"/>
    <w:qFormat/>
    <w:rsid w:val="00C26AE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26AE4"/>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signthinking.gal/blog/" TargetMode="External"/><Relationship Id="rId13" Type="http://schemas.openxmlformats.org/officeDocument/2006/relationships/hyperlink" Target="https://www.gov.uk/government/publications/sme-digital-adoption-taskforce-2026-update/sme-digital-adoption-taskforce-2026-update" TargetMode="External"/><Relationship Id="rId18" Type="http://schemas.openxmlformats.org/officeDocument/2006/relationships/hyperlink" Target="https://doi.org/10.1016/j.heliyon.2023.e13908"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ns.gov.uk/businessindustryandtrade/retailindustry/timeseries/j4mc/drsi" TargetMode="External"/><Relationship Id="rId7" Type="http://schemas.openxmlformats.org/officeDocument/2006/relationships/image" Target="media/image3.jpg"/><Relationship Id="rId12" Type="http://schemas.openxmlformats.org/officeDocument/2006/relationships/hyperlink" Target="https://www.gov.uk/government/publications/sme-digital-adoption-taskforce-final-report/sme-digital-adoption-taskforce-final-report" TargetMode="External"/><Relationship Id="rId17" Type="http://schemas.openxmlformats.org/officeDocument/2006/relationships/hyperlink" Target="https://doi.org/10.1007/s13132-023-01257-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ijinfomgt.2023.102713" TargetMode="External"/><Relationship Id="rId20" Type="http://schemas.openxmlformats.org/officeDocument/2006/relationships/hyperlink" Target="https://www.oecd.org/en/publications/sme-technology-adoption-in-the-united-kingdom_5f25ce2a-en.html"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gov.uk/government/publications/understanding-technology-adoption-among-uk-smes" TargetMode="External"/><Relationship Id="rId24" Type="http://schemas.openxmlformats.org/officeDocument/2006/relationships/hyperlink" Target="https://doi.org/10.1016/j.jbusres.2023.113755" TargetMode="External"/><Relationship Id="rId5" Type="http://schemas.openxmlformats.org/officeDocument/2006/relationships/image" Target="media/image1.jpg"/><Relationship Id="rId15" Type="http://schemas.openxmlformats.org/officeDocument/2006/relationships/hyperlink" Target="https://www.gov.uk/government/publications/barriers-and-enablers-to-advanced-technology-adoption-for-uk-businesses" TargetMode="External"/><Relationship Id="rId23" Type="http://schemas.openxmlformats.org/officeDocument/2006/relationships/hyperlink" Target="https://doi.org/10.1016/j.ijinfomgt.2022.102594" TargetMode="External"/><Relationship Id="rId10" Type="http://schemas.openxmlformats.org/officeDocument/2006/relationships/hyperlink" Target="https://www.gov.uk/government/publications/beyond-the-digital-divide" TargetMode="External"/><Relationship Id="rId19" Type="http://schemas.openxmlformats.org/officeDocument/2006/relationships/hyperlink" Target="https://nicre.co.uk/news/2024/january/growth-opportunities-for-rural-businesses-but-long-standing-challenges-remain/" TargetMode="External"/><Relationship Id="rId4" Type="http://schemas.openxmlformats.org/officeDocument/2006/relationships/webSettings" Target="webSettings.xml"/><Relationship Id="rId9" Type="http://schemas.openxmlformats.org/officeDocument/2006/relationships/hyperlink" Target="https://doi.org/10.1186/s13731-023-00291-2" TargetMode="External"/><Relationship Id="rId14" Type="http://schemas.openxmlformats.org/officeDocument/2006/relationships/hyperlink" Target="https://www.gov.uk/government/collections/statistical-digest-of-rural-england" TargetMode="External"/><Relationship Id="rId22" Type="http://schemas.openxmlformats.org/officeDocument/2006/relationships/hyperlink" Target="https://doi.org/10.1016/j.heliyon.2022.e107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18</Pages>
  <Words>5574</Words>
  <Characters>31775</Characters>
  <Application>Microsoft Office Word</Application>
  <DocSecurity>0</DocSecurity>
  <Lines>264</Lines>
  <Paragraphs>74</Paragraphs>
  <ScaleCrop>false</ScaleCrop>
  <Company/>
  <LinksUpToDate>false</LinksUpToDate>
  <CharactersWithSpaces>37275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Inclusion and Innovation in Rural UK Communities</dc:title>
  <dc:subject/>
  <dc:creator>Edis Mjekra</dc:creator>
  <cp:keywords/>
  <dc:description/>
  <cp:lastModifiedBy>Edis Mjekra</cp:lastModifiedBy>
  <cp:revision>37</cp:revision>
  <dcterms:created xsi:type="dcterms:W3CDTF">2026-08-20T19:30:00Z</dcterms:created>
  <dcterms:modified xsi:type="dcterms:W3CDTF">2026-08-20T20:40:00Z</dcterms:modified>
</cp:coreProperties>
</file>