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2A2CF5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16347D" w:rsidTr="00D168F1">
        <w:tc>
          <w:tcPr>
            <w:tcW w:w="1980" w:type="dxa"/>
            <w:shd w:val="clear" w:color="auto" w:fill="F2F2F2"/>
          </w:tcPr>
          <w:p w:rsidR="007B2D67" w:rsidRPr="0016347D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0F16F0" w:rsidRPr="0016347D">
              <w:rPr>
                <w:rFonts w:ascii="Calibri" w:hAnsi="Calibri" w:cs="Calibri"/>
                <w:sz w:val="22"/>
                <w:szCs w:val="22"/>
              </w:rPr>
              <w:t xml:space="preserve">                  </w:t>
            </w: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16347D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16347D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16347D" w:rsidRDefault="007E3C0D" w:rsidP="008D1FDB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Roads Policing – HORT/1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16347D" w:rsidTr="00D168F1">
        <w:tc>
          <w:tcPr>
            <w:tcW w:w="1980" w:type="dxa"/>
            <w:shd w:val="clear" w:color="auto" w:fill="F2F2F2"/>
          </w:tcPr>
          <w:p w:rsidR="007B2D67" w:rsidRPr="0016347D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16347D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16347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16347D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16347D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16347D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16347D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16347D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16347D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16347D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16347D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16347D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16347D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16347D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16347D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E3C0D" w:rsidRPr="0016347D">
              <w:rPr>
                <w:rFonts w:ascii="Calibri" w:hAnsi="Calibri" w:cs="Calibri"/>
                <w:sz w:val="22"/>
                <w:szCs w:val="22"/>
              </w:rPr>
              <w:t xml:space="preserve"> 30 </w:t>
            </w:r>
            <w:r w:rsidRPr="0016347D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16347D" w:rsidTr="00D168F1">
        <w:tc>
          <w:tcPr>
            <w:tcW w:w="1980" w:type="dxa"/>
            <w:shd w:val="clear" w:color="auto" w:fill="F2F2F2"/>
          </w:tcPr>
          <w:p w:rsidR="007B2D67" w:rsidRPr="0016347D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16347D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16347D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16347D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0974D9" w:rsidRPr="0016347D" w:rsidRDefault="007E3C0D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color w:val="000000"/>
                <w:sz w:val="22"/>
                <w:szCs w:val="22"/>
              </w:rPr>
              <w:t>To develop students understanding of the legislation, police powers and the most common offences associated with the requirement to produ</w:t>
            </w:r>
            <w:r w:rsidR="00C72FA7" w:rsidRPr="0016347D">
              <w:rPr>
                <w:rFonts w:ascii="Calibri" w:hAnsi="Calibri" w:cs="Calibri"/>
                <w:color w:val="000000"/>
                <w:sz w:val="22"/>
                <w:szCs w:val="22"/>
              </w:rPr>
              <w:t>ce driving documents on request</w:t>
            </w:r>
            <w:r w:rsidRPr="0016347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:rsidR="001E0952" w:rsidRPr="0016347D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5"/>
        <w:gridCol w:w="2643"/>
        <w:gridCol w:w="2584"/>
      </w:tblGrid>
      <w:tr w:rsidR="004E72F8" w:rsidRPr="009941F0" w:rsidTr="003B04CE">
        <w:tc>
          <w:tcPr>
            <w:tcW w:w="5985" w:type="dxa"/>
            <w:shd w:val="clear" w:color="auto" w:fill="F2F2F2"/>
          </w:tcPr>
          <w:p w:rsidR="004E72F8" w:rsidRPr="0016347D" w:rsidRDefault="004E72F8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16347D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4E72F8" w:rsidRPr="0016347D" w:rsidRDefault="004E72F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4E72F8" w:rsidRPr="0016347D" w:rsidRDefault="004E72F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E72F8" w:rsidRPr="0016347D" w:rsidRDefault="004E72F8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4E72F8" w:rsidRPr="0016347D" w:rsidRDefault="004E72F8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16347D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4E72F8" w:rsidRPr="0016347D" w:rsidRDefault="004E72F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4E72F8" w:rsidRDefault="004E72F8" w:rsidP="004E72F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4E72F8" w:rsidRPr="004E72F8" w:rsidRDefault="004E72F8" w:rsidP="004E72F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4E72F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4E72F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(linked to Objectives)</w:t>
            </w:r>
          </w:p>
        </w:tc>
      </w:tr>
      <w:tr w:rsidR="004E72F8" w:rsidRPr="009941F0" w:rsidTr="003B04CE">
        <w:tc>
          <w:tcPr>
            <w:tcW w:w="5985" w:type="dxa"/>
          </w:tcPr>
          <w:p w:rsidR="004E72F8" w:rsidRPr="0016347D" w:rsidRDefault="004E72F8" w:rsidP="000F16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State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the police power relating to the requirement for the production of a driving licence, certificate of insurance, MOT Test Certificate and registration document.</w:t>
            </w:r>
          </w:p>
          <w:p w:rsidR="004E72F8" w:rsidRPr="0016347D" w:rsidRDefault="004E72F8" w:rsidP="000F16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State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the police power to require an individual’s date of birth relating to the use of a motor vehicle on a road.</w:t>
            </w:r>
          </w:p>
          <w:p w:rsidR="004E72F8" w:rsidRPr="0016347D" w:rsidRDefault="004E72F8" w:rsidP="000F16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Explain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the police power to seize vehicles under Section 165 Road Traffic Act 1988.</w:t>
            </w:r>
          </w:p>
          <w:p w:rsidR="004E72F8" w:rsidRPr="0016347D" w:rsidRDefault="004E72F8" w:rsidP="009941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Describe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the process of issuing form HORT/1 and what is required of the recipient.</w:t>
            </w:r>
          </w:p>
        </w:tc>
        <w:tc>
          <w:tcPr>
            <w:tcW w:w="3666" w:type="dxa"/>
          </w:tcPr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>Activity, discussion, Q&amp;A</w:t>
            </w: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2: 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>Activity, discussion, Q&amp;A</w:t>
            </w: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3: 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>Activity, discussion, Q&amp;A</w:t>
            </w: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4: </w:t>
            </w:r>
            <w:r w:rsidRPr="0016347D">
              <w:rPr>
                <w:rFonts w:ascii="Calibri" w:hAnsi="Calibri" w:cs="Calibri"/>
                <w:color w:val="002060"/>
                <w:sz w:val="22"/>
                <w:szCs w:val="22"/>
              </w:rPr>
              <w:t>Activity, discussion, Q&amp;A</w:t>
            </w:r>
          </w:p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4E72F8" w:rsidRPr="0016347D" w:rsidRDefault="004E72F8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0F16F0" w:rsidRDefault="000F16F0" w:rsidP="00124457">
      <w:pPr>
        <w:rPr>
          <w:sz w:val="22"/>
          <w:szCs w:val="22"/>
        </w:rPr>
      </w:pPr>
    </w:p>
    <w:p w:rsidR="000F16F0" w:rsidRDefault="000F16F0" w:rsidP="00124457">
      <w:pPr>
        <w:rPr>
          <w:sz w:val="22"/>
          <w:szCs w:val="22"/>
        </w:rPr>
      </w:pPr>
    </w:p>
    <w:p w:rsidR="000F16F0" w:rsidRDefault="000F16F0" w:rsidP="00124457">
      <w:pPr>
        <w:rPr>
          <w:sz w:val="22"/>
          <w:szCs w:val="22"/>
        </w:rPr>
      </w:pPr>
    </w:p>
    <w:p w:rsidR="000F16F0" w:rsidRDefault="000F16F0" w:rsidP="00124457">
      <w:pPr>
        <w:rPr>
          <w:sz w:val="22"/>
          <w:szCs w:val="22"/>
        </w:rPr>
      </w:pPr>
    </w:p>
    <w:p w:rsidR="000F16F0" w:rsidRDefault="000F16F0" w:rsidP="00124457">
      <w:pPr>
        <w:rPr>
          <w:sz w:val="22"/>
          <w:szCs w:val="22"/>
        </w:rPr>
      </w:pPr>
    </w:p>
    <w:p w:rsidR="000F16F0" w:rsidRDefault="000F16F0" w:rsidP="00124457">
      <w:pPr>
        <w:rPr>
          <w:sz w:val="22"/>
          <w:szCs w:val="22"/>
        </w:rPr>
      </w:pPr>
    </w:p>
    <w:p w:rsidR="000F16F0" w:rsidRDefault="000F16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EE7F1D" w:rsidTr="00D168F1">
        <w:tc>
          <w:tcPr>
            <w:tcW w:w="9648" w:type="dxa"/>
            <w:shd w:val="clear" w:color="auto" w:fill="F2F2F2"/>
          </w:tcPr>
          <w:p w:rsidR="00124457" w:rsidRPr="0016347D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16347D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16347D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B67804" w:rsidTr="00DA1F57">
        <w:tc>
          <w:tcPr>
            <w:tcW w:w="9648" w:type="dxa"/>
          </w:tcPr>
          <w:p w:rsidR="00124457" w:rsidRPr="0016347D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Explain the police power relating to the requirement for the production of a driving licence.</w:t>
            </w: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Explain the police power relating to the requirement for the production of a certificate of insurance.</w:t>
            </w: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Explain the police power relating to the requirement for the production of a test certificate.</w:t>
            </w: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Explain the police power relating to the requirement for the production of a registration document.</w:t>
            </w: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Identify the requirements placed on the individual when required to produce documents by a police officer.</w:t>
            </w: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Explain the police power to require an individual’s date of birth.</w:t>
            </w: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Describe the process relating to HORT/1 and HORT/2 documents.</w:t>
            </w: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C18E2" w:rsidRPr="0016347D" w:rsidRDefault="00BC18E2" w:rsidP="00BC18E2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Explain the police power to seize vehicles under Section 165 Road Traffic Act 1988.</w:t>
            </w:r>
          </w:p>
          <w:p w:rsidR="00124457" w:rsidRPr="0016347D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4312"/>
        <w:gridCol w:w="4157"/>
        <w:gridCol w:w="2513"/>
        <w:gridCol w:w="2782"/>
      </w:tblGrid>
      <w:tr w:rsidR="004E72F8" w:rsidRPr="00EE7F1D" w:rsidTr="004E72F8">
        <w:tc>
          <w:tcPr>
            <w:tcW w:w="1023" w:type="dxa"/>
            <w:vMerge w:val="restart"/>
            <w:shd w:val="clear" w:color="auto" w:fill="F2F2F2"/>
          </w:tcPr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469" w:type="dxa"/>
            <w:gridSpan w:val="2"/>
            <w:shd w:val="clear" w:color="auto" w:fill="F2F2F2"/>
          </w:tcPr>
          <w:p w:rsidR="004E72F8" w:rsidRPr="0016347D" w:rsidRDefault="004E72F8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E72F8" w:rsidRPr="0016347D" w:rsidRDefault="004E72F8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13" w:type="dxa"/>
            <w:shd w:val="clear" w:color="auto" w:fill="F2F2F2"/>
          </w:tcPr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82" w:type="dxa"/>
            <w:vMerge w:val="restart"/>
            <w:shd w:val="clear" w:color="auto" w:fill="F2F2F2"/>
          </w:tcPr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E72F8" w:rsidRPr="0016347D" w:rsidRDefault="004E72F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4E72F8" w:rsidRPr="00EE7F1D" w:rsidTr="003B04CE">
        <w:tc>
          <w:tcPr>
            <w:tcW w:w="1023" w:type="dxa"/>
            <w:vMerge/>
          </w:tcPr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12" w:type="dxa"/>
            <w:shd w:val="clear" w:color="auto" w:fill="F2F2F2"/>
          </w:tcPr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347D">
              <w:rPr>
                <w:rFonts w:ascii="Calibri" w:hAnsi="Calibri" w:cs="Calibri"/>
                <w:b/>
                <w:sz w:val="20"/>
                <w:szCs w:val="20"/>
              </w:rPr>
              <w:t xml:space="preserve">Trainer Activities </w:t>
            </w: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16347D">
              <w:rPr>
                <w:rFonts w:ascii="Calibri" w:hAnsi="Calibri" w:cs="Calibri"/>
                <w:i/>
                <w:sz w:val="18"/>
                <w:szCs w:val="18"/>
              </w:rPr>
              <w:t>(including any specific questions asked e.g. for assessment purposes)</w:t>
            </w: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4157" w:type="dxa"/>
            <w:shd w:val="clear" w:color="auto" w:fill="F2F2F2"/>
          </w:tcPr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347D">
              <w:rPr>
                <w:rFonts w:ascii="Calibri" w:hAnsi="Calibri" w:cs="Calibri"/>
                <w:b/>
                <w:sz w:val="20"/>
                <w:szCs w:val="20"/>
              </w:rPr>
              <w:t>Learner Activities</w:t>
            </w: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347D">
              <w:rPr>
                <w:rFonts w:ascii="Calibri" w:hAnsi="Calibri" w:cs="Calibri"/>
                <w:sz w:val="18"/>
                <w:szCs w:val="18"/>
              </w:rPr>
              <w:t>(including objectives met)</w:t>
            </w:r>
          </w:p>
        </w:tc>
        <w:tc>
          <w:tcPr>
            <w:tcW w:w="2513" w:type="dxa"/>
            <w:shd w:val="clear" w:color="auto" w:fill="FBE4D5"/>
          </w:tcPr>
          <w:p w:rsidR="004E72F8" w:rsidRDefault="004E72F8" w:rsidP="004E72F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4E72F8" w:rsidRPr="004E72F8" w:rsidRDefault="004E72F8" w:rsidP="004E72F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E72F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4E72F8" w:rsidRPr="0016347D" w:rsidRDefault="004E72F8" w:rsidP="004E72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E72F8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82" w:type="dxa"/>
            <w:vMerge/>
            <w:shd w:val="clear" w:color="auto" w:fill="F2F2F2"/>
          </w:tcPr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72F8" w:rsidRPr="00D64172" w:rsidTr="003B04CE">
        <w:trPr>
          <w:trHeight w:val="767"/>
        </w:trPr>
        <w:tc>
          <w:tcPr>
            <w:tcW w:w="1023" w:type="dxa"/>
          </w:tcPr>
          <w:p w:rsidR="004E72F8" w:rsidRPr="0016347D" w:rsidRDefault="004E72F8" w:rsidP="000F16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0 – 5 mins</w:t>
            </w:r>
          </w:p>
        </w:tc>
        <w:tc>
          <w:tcPr>
            <w:tcW w:w="4312" w:type="dxa"/>
          </w:tcPr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16347D">
              <w:rPr>
                <w:rFonts w:ascii="Calibri" w:hAnsi="Calibri" w:cs="Calibri"/>
                <w:sz w:val="22"/>
                <w:szCs w:val="22"/>
                <w:u w:val="single"/>
              </w:rPr>
              <w:t>Maslow – learners needs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Deck clearing – any issues to resolve?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Gestalt – verbal outline of aims and objectives.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57" w:type="dxa"/>
          </w:tcPr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</w:tc>
        <w:tc>
          <w:tcPr>
            <w:tcW w:w="2513" w:type="dxa"/>
            <w:shd w:val="clear" w:color="auto" w:fill="FBE4D5"/>
          </w:tcPr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2" w:type="dxa"/>
          </w:tcPr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PowerPoint.</w:t>
            </w:r>
          </w:p>
          <w:p w:rsidR="004E72F8" w:rsidRPr="0016347D" w:rsidRDefault="004E72F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</w:tc>
      </w:tr>
      <w:tr w:rsidR="004E72F8" w:rsidRPr="00D64172" w:rsidTr="003B04CE">
        <w:trPr>
          <w:trHeight w:val="559"/>
        </w:trPr>
        <w:tc>
          <w:tcPr>
            <w:tcW w:w="1023" w:type="dxa"/>
          </w:tcPr>
          <w:p w:rsidR="004E72F8" w:rsidRPr="0016347D" w:rsidRDefault="004E72F8" w:rsidP="000F16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5 – 30 mins</w:t>
            </w: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E72F8" w:rsidRPr="0016347D" w:rsidRDefault="004E72F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12" w:type="dxa"/>
          </w:tcPr>
          <w:p w:rsidR="004E72F8" w:rsidRPr="0016347D" w:rsidRDefault="004E72F8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Prior to this lesson, students will have had a pre-read (Handout 1 – HORT/1) and will have been asked to read this in their own time in readiness for this lesson.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Trainer to divide the class into three groups and set the objectives for each.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Trainer to de-brief using student contributions and PPT slides.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</w:tcPr>
          <w:p w:rsidR="004E72F8" w:rsidRDefault="004E72F8" w:rsidP="000F16F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F16F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:rsidR="004E72F8" w:rsidRPr="000F16F0" w:rsidRDefault="004E72F8" w:rsidP="000F16F0">
            <w:pPr>
              <w:rPr>
                <w:rFonts w:ascii="Calibri" w:hAnsi="Calibri" w:cs="Calibri"/>
                <w:sz w:val="22"/>
                <w:szCs w:val="22"/>
              </w:rPr>
            </w:pPr>
            <w:r w:rsidRPr="000F16F0">
              <w:rPr>
                <w:rFonts w:ascii="Calibri" w:hAnsi="Calibri" w:cs="Calibri"/>
                <w:b/>
                <w:sz w:val="22"/>
                <w:szCs w:val="22"/>
              </w:rPr>
              <w:t>Group 1</w:t>
            </w:r>
            <w:r w:rsidRPr="000F16F0">
              <w:rPr>
                <w:rFonts w:ascii="Calibri" w:hAnsi="Calibri" w:cs="Calibri"/>
                <w:sz w:val="22"/>
                <w:szCs w:val="22"/>
              </w:rPr>
              <w:t xml:space="preserve"> to research Section 164 and 165 RTA 1988 in relation to production of documents</w:t>
            </w:r>
          </w:p>
          <w:p w:rsidR="004E72F8" w:rsidRPr="000F16F0" w:rsidRDefault="004E72F8" w:rsidP="000F16F0">
            <w:pPr>
              <w:rPr>
                <w:rFonts w:ascii="Calibri" w:hAnsi="Calibri" w:cs="Calibri"/>
                <w:sz w:val="22"/>
                <w:szCs w:val="22"/>
              </w:rPr>
            </w:pPr>
            <w:r w:rsidRPr="000F16F0">
              <w:rPr>
                <w:rFonts w:ascii="Calibri" w:hAnsi="Calibri" w:cs="Calibri"/>
                <w:b/>
                <w:sz w:val="22"/>
                <w:szCs w:val="22"/>
              </w:rPr>
              <w:t>Group 2</w:t>
            </w:r>
            <w:r w:rsidRPr="000F16F0">
              <w:rPr>
                <w:rFonts w:ascii="Calibri" w:hAnsi="Calibri" w:cs="Calibri"/>
                <w:sz w:val="22"/>
                <w:szCs w:val="22"/>
              </w:rPr>
              <w:t xml:space="preserve"> to research registration documents and police powers to require date of birth</w:t>
            </w:r>
          </w:p>
          <w:p w:rsidR="004E72F8" w:rsidRPr="000F16F0" w:rsidRDefault="004E72F8" w:rsidP="000F16F0">
            <w:pPr>
              <w:rPr>
                <w:rFonts w:ascii="Calibri" w:hAnsi="Calibri" w:cs="Calibri"/>
                <w:sz w:val="22"/>
                <w:szCs w:val="22"/>
              </w:rPr>
            </w:pPr>
            <w:r w:rsidRPr="000F16F0">
              <w:rPr>
                <w:rFonts w:ascii="Calibri" w:hAnsi="Calibri" w:cs="Calibri"/>
                <w:b/>
                <w:sz w:val="22"/>
                <w:szCs w:val="22"/>
              </w:rPr>
              <w:t>Group 3</w:t>
            </w:r>
            <w:r w:rsidRPr="000F16F0">
              <w:rPr>
                <w:rFonts w:ascii="Calibri" w:hAnsi="Calibri" w:cs="Calibri"/>
                <w:sz w:val="22"/>
                <w:szCs w:val="22"/>
              </w:rPr>
              <w:t xml:space="preserve"> to research seizure of vehicles and description of HORT/1 and HORT/2 process. Groups will then have to present their findings to the rest of the class.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Students will have 10 minutes to research their subject and present to other students.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0F16F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1, 2, 3 &amp; 4</w:t>
            </w:r>
          </w:p>
          <w:p w:rsidR="004E72F8" w:rsidRPr="0016347D" w:rsidRDefault="004E72F8" w:rsidP="000F16F0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2513" w:type="dxa"/>
            <w:shd w:val="clear" w:color="auto" w:fill="FBE4D5"/>
          </w:tcPr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2" w:type="dxa"/>
          </w:tcPr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6347D">
              <w:rPr>
                <w:rFonts w:ascii="Calibri" w:hAnsi="Calibri" w:cs="Calibri"/>
                <w:sz w:val="22"/>
                <w:szCs w:val="22"/>
              </w:rPr>
              <w:t>Pre-read (handout 1 – HORT/1); White board, white board pens, flip chart paper, flip chart pens.</w:t>
            </w: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E72F8" w:rsidRPr="0016347D" w:rsidRDefault="004E72F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0F16F0" w:rsidRDefault="000F16F0" w:rsidP="00146D57">
      <w:pPr>
        <w:rPr>
          <w:i/>
          <w:sz w:val="22"/>
          <w:szCs w:val="22"/>
        </w:rPr>
      </w:pPr>
    </w:p>
    <w:p w:rsidR="000F16F0" w:rsidRPr="00D64172" w:rsidRDefault="000F16F0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16347D" w:rsidTr="00D168F1">
        <w:tc>
          <w:tcPr>
            <w:tcW w:w="14787" w:type="dxa"/>
            <w:shd w:val="clear" w:color="auto" w:fill="F2F2F2"/>
          </w:tcPr>
          <w:p w:rsidR="007B2D67" w:rsidRPr="0016347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16347D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6347D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16347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16347D" w:rsidTr="00384675">
        <w:tc>
          <w:tcPr>
            <w:tcW w:w="14787" w:type="dxa"/>
          </w:tcPr>
          <w:p w:rsidR="007B2D67" w:rsidRPr="0016347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16347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6347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6347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6347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6347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6347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6347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6347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6347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16347D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4CE" w:rsidRDefault="003B04CE">
      <w:r>
        <w:separator/>
      </w:r>
    </w:p>
  </w:endnote>
  <w:endnote w:type="continuationSeparator" w:id="0">
    <w:p w:rsidR="003B04CE" w:rsidRDefault="003B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4CE" w:rsidRDefault="003B04CE">
      <w:r>
        <w:separator/>
      </w:r>
    </w:p>
  </w:footnote>
  <w:footnote w:type="continuationSeparator" w:id="0">
    <w:p w:rsidR="003B04CE" w:rsidRDefault="003B0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0F16F0" w:rsidP="000F16F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5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C017B"/>
    <w:multiLevelType w:val="hybridMultilevel"/>
    <w:tmpl w:val="04CC7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E0E3B"/>
    <w:multiLevelType w:val="hybridMultilevel"/>
    <w:tmpl w:val="E7A68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1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</w:num>
  <w:num w:numId="2">
    <w:abstractNumId w:val="23"/>
  </w:num>
  <w:num w:numId="3">
    <w:abstractNumId w:val="22"/>
  </w:num>
  <w:num w:numId="4">
    <w:abstractNumId w:val="39"/>
  </w:num>
  <w:num w:numId="5">
    <w:abstractNumId w:val="2"/>
  </w:num>
  <w:num w:numId="6">
    <w:abstractNumId w:val="30"/>
  </w:num>
  <w:num w:numId="7">
    <w:abstractNumId w:val="26"/>
  </w:num>
  <w:num w:numId="8">
    <w:abstractNumId w:val="35"/>
  </w:num>
  <w:num w:numId="9">
    <w:abstractNumId w:val="16"/>
  </w:num>
  <w:num w:numId="10">
    <w:abstractNumId w:val="19"/>
  </w:num>
  <w:num w:numId="11">
    <w:abstractNumId w:val="43"/>
  </w:num>
  <w:num w:numId="12">
    <w:abstractNumId w:val="34"/>
  </w:num>
  <w:num w:numId="13">
    <w:abstractNumId w:val="33"/>
  </w:num>
  <w:num w:numId="14">
    <w:abstractNumId w:val="6"/>
  </w:num>
  <w:num w:numId="15">
    <w:abstractNumId w:val="29"/>
  </w:num>
  <w:num w:numId="16">
    <w:abstractNumId w:val="38"/>
  </w:num>
  <w:num w:numId="17">
    <w:abstractNumId w:val="14"/>
  </w:num>
  <w:num w:numId="18">
    <w:abstractNumId w:val="28"/>
  </w:num>
  <w:num w:numId="19">
    <w:abstractNumId w:val="27"/>
  </w:num>
  <w:num w:numId="20">
    <w:abstractNumId w:val="4"/>
  </w:num>
  <w:num w:numId="21">
    <w:abstractNumId w:val="13"/>
  </w:num>
  <w:num w:numId="22">
    <w:abstractNumId w:val="8"/>
  </w:num>
  <w:num w:numId="23">
    <w:abstractNumId w:val="7"/>
  </w:num>
  <w:num w:numId="24">
    <w:abstractNumId w:val="32"/>
  </w:num>
  <w:num w:numId="25">
    <w:abstractNumId w:val="44"/>
  </w:num>
  <w:num w:numId="26">
    <w:abstractNumId w:val="0"/>
  </w:num>
  <w:num w:numId="27">
    <w:abstractNumId w:val="20"/>
  </w:num>
  <w:num w:numId="28">
    <w:abstractNumId w:val="42"/>
  </w:num>
  <w:num w:numId="29">
    <w:abstractNumId w:val="3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1"/>
  </w:num>
  <w:num w:numId="37">
    <w:abstractNumId w:val="9"/>
  </w:num>
  <w:num w:numId="38">
    <w:abstractNumId w:val="15"/>
  </w:num>
  <w:num w:numId="39">
    <w:abstractNumId w:val="37"/>
  </w:num>
  <w:num w:numId="40">
    <w:abstractNumId w:val="25"/>
  </w:num>
  <w:num w:numId="41">
    <w:abstractNumId w:val="17"/>
  </w:num>
  <w:num w:numId="42">
    <w:abstractNumId w:val="1"/>
  </w:num>
  <w:num w:numId="43">
    <w:abstractNumId w:val="10"/>
  </w:num>
  <w:num w:numId="44">
    <w:abstractNumId w:val="36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643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86BC7"/>
    <w:rsid w:val="000974D9"/>
    <w:rsid w:val="000A0637"/>
    <w:rsid w:val="000A3625"/>
    <w:rsid w:val="000B020E"/>
    <w:rsid w:val="000B1E54"/>
    <w:rsid w:val="000C251D"/>
    <w:rsid w:val="000C501B"/>
    <w:rsid w:val="000D0824"/>
    <w:rsid w:val="000D7079"/>
    <w:rsid w:val="000D7813"/>
    <w:rsid w:val="000E087A"/>
    <w:rsid w:val="000E448E"/>
    <w:rsid w:val="000F16F0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6347D"/>
    <w:rsid w:val="00173C08"/>
    <w:rsid w:val="001842D3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13888"/>
    <w:rsid w:val="0021443D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57F12"/>
    <w:rsid w:val="0027179C"/>
    <w:rsid w:val="0027642C"/>
    <w:rsid w:val="0029052F"/>
    <w:rsid w:val="0029715E"/>
    <w:rsid w:val="002A2CF5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9DB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04CE"/>
    <w:rsid w:val="003B6654"/>
    <w:rsid w:val="003B77F5"/>
    <w:rsid w:val="003C49EF"/>
    <w:rsid w:val="003D215A"/>
    <w:rsid w:val="003E1955"/>
    <w:rsid w:val="003E4E62"/>
    <w:rsid w:val="003E5F83"/>
    <w:rsid w:val="003E7861"/>
    <w:rsid w:val="003F0991"/>
    <w:rsid w:val="003F1451"/>
    <w:rsid w:val="003F5DA6"/>
    <w:rsid w:val="004026C4"/>
    <w:rsid w:val="00406C2B"/>
    <w:rsid w:val="004111F5"/>
    <w:rsid w:val="00414851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57F8E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4E72F8"/>
    <w:rsid w:val="005059AB"/>
    <w:rsid w:val="0050754D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07D9D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4A15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E7401"/>
    <w:rsid w:val="006F2583"/>
    <w:rsid w:val="006F5DA0"/>
    <w:rsid w:val="0070436F"/>
    <w:rsid w:val="007061A7"/>
    <w:rsid w:val="00706585"/>
    <w:rsid w:val="00706646"/>
    <w:rsid w:val="00710F37"/>
    <w:rsid w:val="00712A26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44F21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C62CC"/>
    <w:rsid w:val="007D0A05"/>
    <w:rsid w:val="007D266E"/>
    <w:rsid w:val="007D31FB"/>
    <w:rsid w:val="007D68D4"/>
    <w:rsid w:val="007E35B3"/>
    <w:rsid w:val="007E3C0D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65D0"/>
    <w:rsid w:val="0082717A"/>
    <w:rsid w:val="008514E7"/>
    <w:rsid w:val="008576DA"/>
    <w:rsid w:val="00860E50"/>
    <w:rsid w:val="008750CF"/>
    <w:rsid w:val="00893933"/>
    <w:rsid w:val="00894E64"/>
    <w:rsid w:val="00894EE6"/>
    <w:rsid w:val="0089757C"/>
    <w:rsid w:val="008A68D7"/>
    <w:rsid w:val="008B4152"/>
    <w:rsid w:val="008B6E7A"/>
    <w:rsid w:val="008D1FDB"/>
    <w:rsid w:val="008D2B1C"/>
    <w:rsid w:val="008F07B2"/>
    <w:rsid w:val="009000BB"/>
    <w:rsid w:val="0090229C"/>
    <w:rsid w:val="009065A4"/>
    <w:rsid w:val="00916A9E"/>
    <w:rsid w:val="009212D3"/>
    <w:rsid w:val="0092184B"/>
    <w:rsid w:val="00921B7A"/>
    <w:rsid w:val="00922BCA"/>
    <w:rsid w:val="00930EB9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42F5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2102"/>
    <w:rsid w:val="00B64840"/>
    <w:rsid w:val="00B65C01"/>
    <w:rsid w:val="00B67804"/>
    <w:rsid w:val="00B90C3A"/>
    <w:rsid w:val="00BA1F2F"/>
    <w:rsid w:val="00BA3383"/>
    <w:rsid w:val="00BA7258"/>
    <w:rsid w:val="00BA7A23"/>
    <w:rsid w:val="00BB2269"/>
    <w:rsid w:val="00BC18E2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72FA7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E304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262"/>
    <w:rsid w:val="00E72E73"/>
    <w:rsid w:val="00E8197D"/>
    <w:rsid w:val="00E82F09"/>
    <w:rsid w:val="00E85522"/>
    <w:rsid w:val="00E913FD"/>
    <w:rsid w:val="00E96DFB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1E0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E3225FC-05DF-4D73-8FD2-192DF6DF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2CF8F-C825-4DCD-8B58-C7BB3A0AF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Darren Hembrow</cp:lastModifiedBy>
  <cp:revision>2</cp:revision>
  <cp:lastPrinted>2018-12-07T14:13:00Z</cp:lastPrinted>
  <dcterms:created xsi:type="dcterms:W3CDTF">2021-02-15T13:43:00Z</dcterms:created>
  <dcterms:modified xsi:type="dcterms:W3CDTF">2021-02-15T13:43:00Z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b832d9ec-c58c-4555-b446-45203899d7fb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