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3BE769" w14:textId="77777777" w:rsidR="00911988" w:rsidRDefault="00911988" w:rsidP="00911988">
      <w:r w:rsidRPr="002A7AAD">
        <w:rPr>
          <w:rFonts w:ascii="Arial" w:hAnsi="Arial" w:cs="Arial"/>
          <w:noProof/>
          <w:lang w:eastAsia="en-GB"/>
        </w:rPr>
        <mc:AlternateContent>
          <mc:Choice Requires="wps">
            <w:drawing>
              <wp:anchor distT="0" distB="0" distL="114300" distR="114300" simplePos="0" relativeHeight="251659264" behindDoc="0" locked="0" layoutInCell="1" allowOverlap="1" wp14:anchorId="741F0D96" wp14:editId="6659315F">
                <wp:simplePos x="0" y="0"/>
                <wp:positionH relativeFrom="column">
                  <wp:posOffset>3246120</wp:posOffset>
                </wp:positionH>
                <wp:positionV relativeFrom="paragraph">
                  <wp:posOffset>-937260</wp:posOffset>
                </wp:positionV>
                <wp:extent cx="3855720" cy="1363980"/>
                <wp:effectExtent l="0" t="0" r="0" b="7620"/>
                <wp:wrapNone/>
                <wp:docPr id="12" name="Rectangle 5"/>
                <wp:cNvGraphicFramePr/>
                <a:graphic xmlns:a="http://schemas.openxmlformats.org/drawingml/2006/main">
                  <a:graphicData uri="http://schemas.microsoft.com/office/word/2010/wordprocessingShape">
                    <wps:wsp>
                      <wps:cNvSpPr/>
                      <wps:spPr>
                        <a:xfrm>
                          <a:off x="0" y="0"/>
                          <a:ext cx="3855720" cy="1363980"/>
                        </a:xfrm>
                        <a:prstGeom prst="rect">
                          <a:avLst/>
                        </a:prstGeom>
                        <a:solidFill>
                          <a:srgbClr val="1F355E"/>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rect w14:anchorId="323548E3" id="Rectangle 5" o:spid="_x0000_s1026" style="position:absolute;margin-left:255.6pt;margin-top:-73.8pt;width:303.6pt;height:107.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" fillcolor="#1f355e" stroked="f" strokeweight="1pt"/>
            </w:pict>
          </mc:Fallback>
        </mc:AlternateContent>
      </w:r>
      <w:r w:rsidRPr="002A7AAD">
        <w:rPr>
          <w:rFonts w:ascii="Arial" w:hAnsi="Arial" w:cs="Arial"/>
          <w:noProof/>
          <w:lang w:eastAsia="en-GB"/>
        </w:rPr>
        <w:drawing>
          <wp:anchor distT="0" distB="0" distL="114300" distR="114300" simplePos="0" relativeHeight="251661312" behindDoc="0" locked="0" layoutInCell="1" allowOverlap="1" wp14:anchorId="06C7E959" wp14:editId="3E4FBB06">
            <wp:simplePos x="0" y="0"/>
            <wp:positionH relativeFrom="column">
              <wp:posOffset>-904875</wp:posOffset>
            </wp:positionH>
            <wp:positionV relativeFrom="paragraph">
              <wp:posOffset>-914400</wp:posOffset>
            </wp:positionV>
            <wp:extent cx="4158856" cy="1333500"/>
            <wp:effectExtent l="0" t="0" r="0" b="0"/>
            <wp:wrapNone/>
            <wp:docPr id="1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pic:cNvPicPr>
                      <a:picLocks noChangeAspect="1"/>
                    </pic:cNvPicPr>
                  </pic:nvPicPr>
                  <pic:blipFill rotWithShape="1">
                    <a:blip r:embed="rId7"/>
                    <a:srcRect l="88802" t="80556" r="1667" b="8703"/>
                    <a:stretch/>
                  </pic:blipFill>
                  <pic:spPr>
                    <a:xfrm>
                      <a:off x="0" y="0"/>
                      <a:ext cx="4160302" cy="1333964"/>
                    </a:xfrm>
                    <a:prstGeom prst="rect">
                      <a:avLst/>
                    </a:prstGeom>
                  </pic:spPr>
                </pic:pic>
              </a:graphicData>
            </a:graphic>
            <wp14:sizeRelH relativeFrom="margin">
              <wp14:pctWidth>0</wp14:pctWidth>
            </wp14:sizeRelH>
            <wp14:sizeRelV relativeFrom="margin">
              <wp14:pctHeight>0</wp14:pctHeight>
            </wp14:sizeRelV>
          </wp:anchor>
        </w:drawing>
      </w:r>
      <w:r w:rsidRPr="002A7AAD">
        <w:rPr>
          <w:noProof/>
          <w:lang w:eastAsia="en-GB"/>
        </w:rPr>
        <mc:AlternateContent>
          <mc:Choice Requires="wps">
            <w:drawing>
              <wp:anchor distT="0" distB="0" distL="114300" distR="114300" simplePos="0" relativeHeight="251662336" behindDoc="0" locked="0" layoutInCell="1" allowOverlap="1" wp14:anchorId="13C697CB" wp14:editId="44BA0C94">
                <wp:simplePos x="0" y="0"/>
                <wp:positionH relativeFrom="column">
                  <wp:posOffset>-1284515</wp:posOffset>
                </wp:positionH>
                <wp:positionV relativeFrom="paragraph">
                  <wp:posOffset>410482</wp:posOffset>
                </wp:positionV>
                <wp:extent cx="12191999" cy="107943"/>
                <wp:effectExtent l="0" t="0" r="635" b="6985"/>
                <wp:wrapNone/>
                <wp:docPr id="8" name="Rectangle 7"/>
                <wp:cNvGraphicFramePr/>
                <a:graphic xmlns:a="http://schemas.openxmlformats.org/drawingml/2006/main">
                  <a:graphicData uri="http://schemas.microsoft.com/office/word/2010/wordprocessingShape">
                    <wps:wsp>
                      <wps:cNvSpPr/>
                      <wps:spPr>
                        <a:xfrm>
                          <a:off x="0" y="0"/>
                          <a:ext cx="12191999" cy="107943"/>
                        </a:xfrm>
                        <a:prstGeom prst="rect">
                          <a:avLst/>
                        </a:prstGeom>
                        <a:solidFill>
                          <a:srgbClr val="BE955B"/>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anchor>
            </w:drawing>
          </mc:Choice>
          <mc:Fallback>
            <w:pict>
              <v:rect w14:anchorId="3D74F42A" id="Rectangle 7" o:spid="_x0000_s1026" style="position:absolute;margin-left:-101.15pt;margin-top:32.3pt;width:960pt;height:8.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" fillcolor="#be955b" stroked="f" strokeweight="1pt"/>
            </w:pict>
          </mc:Fallback>
        </mc:AlternateContent>
      </w:r>
      <w:r w:rsidRPr="002A7AAD">
        <w:rPr>
          <w:rFonts w:ascii="Arial" w:hAnsi="Arial" w:cs="Arial"/>
          <w:noProof/>
          <w:lang w:eastAsia="en-GB"/>
        </w:rPr>
        <mc:AlternateContent>
          <mc:Choice Requires="wps">
            <w:drawing>
              <wp:anchor distT="0" distB="0" distL="114300" distR="114300" simplePos="0" relativeHeight="251660288" behindDoc="0" locked="0" layoutInCell="1" allowOverlap="1" wp14:anchorId="30816EB2" wp14:editId="70806FD6">
                <wp:simplePos x="0" y="0"/>
                <wp:positionH relativeFrom="column">
                  <wp:posOffset>6941185</wp:posOffset>
                </wp:positionH>
                <wp:positionV relativeFrom="paragraph">
                  <wp:posOffset>974725</wp:posOffset>
                </wp:positionV>
                <wp:extent cx="1828800" cy="92710"/>
                <wp:effectExtent l="0" t="0" r="0" b="0"/>
                <wp:wrapNone/>
                <wp:docPr id="10" name="TextBox 9"/>
                <wp:cNvGraphicFramePr/>
                <a:graphic xmlns:a="http://schemas.openxmlformats.org/drawingml/2006/main">
                  <a:graphicData uri="http://schemas.microsoft.com/office/word/2010/wordprocessingShape">
                    <wps:wsp>
                      <wps:cNvSpPr txBox="1"/>
                      <wps:spPr>
                        <a:xfrm>
                          <a:off x="0" y="0"/>
                          <a:ext cx="1828800" cy="92710"/>
                        </a:xfrm>
                        <a:prstGeom prst="rect">
                          <a:avLst/>
                        </a:prstGeom>
                        <a:noFill/>
                      </wps:spPr>
                      <wps:txbx>
                        <w:txbxContent>
                          <w:p w14:paraId="16480F04" w14:textId="77777777" w:rsidR="00911988" w:rsidRDefault="00911988" w:rsidP="00911988">
                            <w:pPr>
                              <w:pStyle w:val="NormalWeb"/>
                              <w:spacing w:before="0" w:beforeAutospacing="0" w:after="0" w:afterAutospacing="0"/>
                            </w:pPr>
                            <w:r>
                              <w:rPr>
                                <w:rFonts w:ascii="Verdana" w:eastAsia="Verdana" w:hAnsi="Verdana" w:cstheme="minorBidi"/>
                                <w:i/>
                                <w:iCs/>
                                <w:color w:val="FFFFFF" w:themeColor="background1"/>
                                <w:kern w:val="24"/>
                                <w:sz w:val="28"/>
                                <w:szCs w:val="28"/>
                              </w:rPr>
                              <w:t>Adding Value Through Partnership</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type w14:anchorId="30816EB2" id="_x0000_t202" coordsize="21600,21600" o:spt="202" path="m,l,21600r21600,l21600,xe">
                <v:stroke joinstyle="miter"/>
                <v:path gradientshapeok="t" o:connecttype="rect"/>
              </v:shapetype>
              <v:shape id="TextBox 9" o:spid="_x0000_s1026" type="#_x0000_t202" style="position:absolute;margin-left:546.55pt;margin-top:76.75pt;width:2in;height:7.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" filled="f" stroked="f">
                <v:textbox>
                  <w:txbxContent>
                    <w:p w14:paraId="16480F04" w14:textId="77777777" w:rsidR="00911988" w:rsidRDefault="00911988" w:rsidP="00911988">
                      <w:pPr>
                        <w:pStyle w:val="NormalWeb"/>
                        <w:spacing w:before="0" w:beforeAutospacing="0" w:after="0" w:afterAutospacing="0"/>
                      </w:pPr>
                      <w:r>
                        <w:rPr>
                          <w:rFonts w:ascii="Verdana" w:eastAsia="Verdana" w:hAnsi="Verdana" w:cstheme="minorBidi"/>
                          <w:i/>
                          <w:iCs/>
                          <w:color w:val="FFFFFF" w:themeColor="background1"/>
                          <w:kern w:val="24"/>
                          <w:sz w:val="28"/>
                          <w:szCs w:val="28"/>
                        </w:rPr>
                        <w:t>Adding Value Through Partnership</w:t>
                      </w:r>
                    </w:p>
                  </w:txbxContent>
                </v:textbox>
              </v:shape>
            </w:pict>
          </mc:Fallback>
        </mc:AlternateContent>
      </w:r>
    </w:p>
    <w:p w14:paraId="77297BBC" w14:textId="77777777" w:rsidR="00911988" w:rsidRDefault="00911988" w:rsidP="00911988"/>
    <w:p w14:paraId="0D7CDE46" w14:textId="77777777" w:rsidR="00911988" w:rsidRDefault="00911988" w:rsidP="00911988"/>
    <w:p w14:paraId="0A67EA64" w14:textId="77777777" w:rsidR="00911988" w:rsidRPr="00224ADA" w:rsidRDefault="00911988" w:rsidP="00911988">
      <w:pPr>
        <w:jc w:val="center"/>
        <w:rPr>
          <w:rFonts w:ascii="Arial" w:hAnsi="Arial" w:cs="Arial"/>
          <w:b/>
          <w:color w:val="0B2255"/>
          <w:sz w:val="36"/>
        </w:rPr>
      </w:pPr>
      <w:r w:rsidRPr="00224ADA">
        <w:rPr>
          <w:rFonts w:ascii="Arial" w:hAnsi="Arial" w:cs="Arial"/>
          <w:b/>
          <w:color w:val="0B2255"/>
          <w:sz w:val="36"/>
        </w:rPr>
        <w:t>BMHR70</w:t>
      </w:r>
      <w:r>
        <w:rPr>
          <w:rFonts w:ascii="Arial" w:hAnsi="Arial" w:cs="Arial"/>
          <w:b/>
          <w:color w:val="0B2255"/>
          <w:sz w:val="36"/>
        </w:rPr>
        <w:t>04</w:t>
      </w:r>
    </w:p>
    <w:p w14:paraId="4F97B254" w14:textId="77777777" w:rsidR="00911988" w:rsidRDefault="00911988" w:rsidP="00911988">
      <w:pPr>
        <w:jc w:val="center"/>
        <w:rPr>
          <w:rFonts w:ascii="Arial" w:hAnsi="Arial" w:cs="Arial"/>
          <w:b/>
          <w:color w:val="0B2255"/>
          <w:sz w:val="56"/>
        </w:rPr>
      </w:pPr>
      <w:r>
        <w:rPr>
          <w:rFonts w:ascii="Arial" w:hAnsi="Arial" w:cs="Arial"/>
          <w:b/>
          <w:color w:val="0B2255"/>
          <w:sz w:val="56"/>
        </w:rPr>
        <w:t>Human Resource Management in Context</w:t>
      </w:r>
    </w:p>
    <w:p w14:paraId="09A11C9B" w14:textId="6C4BDA6A" w:rsidR="00911988" w:rsidRDefault="00911988" w:rsidP="00911988">
      <w:pPr>
        <w:pStyle w:val="Heading2"/>
        <w:jc w:val="center"/>
        <w:rPr>
          <w:rFonts w:ascii="Arial" w:hAnsi="Arial" w:cs="Arial"/>
          <w:b/>
          <w:bCs/>
          <w:color w:val="002060"/>
        </w:rPr>
      </w:pPr>
      <w:bookmarkStart w:id="0" w:name="_Toc99035889"/>
      <w:bookmarkStart w:id="1" w:name="_Toc99035924"/>
      <w:bookmarkStart w:id="2" w:name="_Toc99725273"/>
      <w:r>
        <w:rPr>
          <w:noProof/>
        </w:rPr>
        <w:drawing>
          <wp:anchor distT="0" distB="0" distL="114300" distR="114300" simplePos="0" relativeHeight="251663360" behindDoc="1" locked="0" layoutInCell="1" allowOverlap="1" wp14:anchorId="0A4F6865" wp14:editId="2364A3B7">
            <wp:simplePos x="0" y="0"/>
            <wp:positionH relativeFrom="margin">
              <wp:align>left</wp:align>
            </wp:positionH>
            <wp:positionV relativeFrom="paragraph">
              <wp:posOffset>202565</wp:posOffset>
            </wp:positionV>
            <wp:extent cx="5684520" cy="4061460"/>
            <wp:effectExtent l="0" t="0" r="0" b="0"/>
            <wp:wrapTight wrapText="bothSides">
              <wp:wrapPolygon edited="0">
                <wp:start x="0" y="0"/>
                <wp:lineTo x="0" y="21478"/>
                <wp:lineTo x="21499" y="21478"/>
                <wp:lineTo x="2149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67405" t="32139" r="17172" b="17763"/>
                    <a:stretch/>
                  </pic:blipFill>
                  <pic:spPr bwMode="auto">
                    <a:xfrm>
                      <a:off x="0" y="0"/>
                      <a:ext cx="5684520" cy="40614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0"/>
      <w:bookmarkEnd w:id="1"/>
      <w:bookmarkEnd w:id="2"/>
      <w:r>
        <w:rPr>
          <w:rFonts w:ascii="Arial" w:hAnsi="Arial" w:cs="Arial"/>
          <w:b/>
          <w:bCs/>
          <w:color w:val="002060"/>
        </w:rPr>
        <w:t>Exam</w:t>
      </w:r>
    </w:p>
    <w:p w14:paraId="04D322DB" w14:textId="77777777" w:rsidR="00911988" w:rsidRPr="00197C04" w:rsidRDefault="00911988" w:rsidP="00911988"/>
    <w:p w14:paraId="32ECD60B" w14:textId="77777777" w:rsidR="00911988" w:rsidRPr="002C4C4A" w:rsidRDefault="00911988" w:rsidP="00911988">
      <w:pPr>
        <w:shd w:val="clear" w:color="auto" w:fill="001D58"/>
        <w:jc w:val="center"/>
        <w:rPr>
          <w:rFonts w:ascii="Arial" w:hAnsi="Arial" w:cs="Arial"/>
          <w:color w:val="D0A454"/>
          <w:sz w:val="36"/>
        </w:rPr>
      </w:pPr>
    </w:p>
    <w:p w14:paraId="42DC3D76" w14:textId="77777777" w:rsidR="00911988" w:rsidRPr="002C4C4A" w:rsidRDefault="00911988" w:rsidP="00911988">
      <w:pPr>
        <w:shd w:val="clear" w:color="auto" w:fill="001D58"/>
        <w:jc w:val="center"/>
        <w:rPr>
          <w:rFonts w:ascii="Arial" w:hAnsi="Arial" w:cs="Arial"/>
          <w:color w:val="D0A454"/>
          <w:sz w:val="24"/>
        </w:rPr>
      </w:pPr>
      <w:r w:rsidRPr="002C4C4A">
        <w:rPr>
          <w:rFonts w:ascii="Arial" w:hAnsi="Arial" w:cs="Arial"/>
          <w:color w:val="D0A454"/>
          <w:sz w:val="24"/>
        </w:rPr>
        <w:t>Author: 2006240</w:t>
      </w:r>
    </w:p>
    <w:p w14:paraId="162EAD10" w14:textId="77777777" w:rsidR="00911988" w:rsidRPr="002C4C4A" w:rsidRDefault="00911988" w:rsidP="00911988">
      <w:pPr>
        <w:shd w:val="clear" w:color="auto" w:fill="001D58"/>
        <w:jc w:val="center"/>
        <w:rPr>
          <w:rFonts w:ascii="Arial" w:hAnsi="Arial" w:cs="Arial"/>
          <w:color w:val="D0A454"/>
          <w:sz w:val="24"/>
        </w:rPr>
      </w:pPr>
      <w:r w:rsidRPr="002C4C4A">
        <w:rPr>
          <w:rFonts w:ascii="Arial" w:hAnsi="Arial" w:cs="Arial"/>
          <w:color w:val="D0A454"/>
          <w:sz w:val="24"/>
        </w:rPr>
        <w:t>Establishment: University of Wales Trinity St David</w:t>
      </w:r>
    </w:p>
    <w:p w14:paraId="17B20672" w14:textId="47FD964F" w:rsidR="00911988" w:rsidRPr="002C4C4A" w:rsidRDefault="00911988" w:rsidP="00911988">
      <w:pPr>
        <w:shd w:val="clear" w:color="auto" w:fill="001D58"/>
        <w:jc w:val="center"/>
        <w:rPr>
          <w:rFonts w:ascii="Arial" w:hAnsi="Arial" w:cs="Arial"/>
          <w:color w:val="D0A454"/>
          <w:sz w:val="24"/>
        </w:rPr>
      </w:pPr>
      <w:r w:rsidRPr="002C4C4A">
        <w:rPr>
          <w:rFonts w:ascii="Arial" w:hAnsi="Arial" w:cs="Arial"/>
          <w:color w:val="D0A454"/>
          <w:sz w:val="24"/>
        </w:rPr>
        <w:t>Date:</w:t>
      </w:r>
      <w:r>
        <w:rPr>
          <w:rFonts w:ascii="Arial" w:hAnsi="Arial" w:cs="Arial"/>
          <w:color w:val="D0A454"/>
          <w:sz w:val="24"/>
        </w:rPr>
        <w:t xml:space="preserve"> </w:t>
      </w:r>
      <w:r>
        <w:rPr>
          <w:rFonts w:ascii="Arial" w:hAnsi="Arial" w:cs="Arial"/>
          <w:color w:val="D0A454"/>
          <w:sz w:val="24"/>
        </w:rPr>
        <w:t>19.5.2022</w:t>
      </w:r>
    </w:p>
    <w:p w14:paraId="23AE0FC5" w14:textId="46657582" w:rsidR="00911988" w:rsidRDefault="00911988" w:rsidP="00911988">
      <w:pPr>
        <w:shd w:val="clear" w:color="auto" w:fill="001D58"/>
        <w:jc w:val="center"/>
        <w:rPr>
          <w:rFonts w:ascii="Arial" w:hAnsi="Arial" w:cs="Arial"/>
          <w:color w:val="D0A454"/>
          <w:sz w:val="24"/>
        </w:rPr>
      </w:pPr>
      <w:r w:rsidRPr="002C4C4A">
        <w:rPr>
          <w:rFonts w:ascii="Arial" w:hAnsi="Arial" w:cs="Arial"/>
          <w:color w:val="D0A454"/>
          <w:sz w:val="24"/>
        </w:rPr>
        <w:t>Word count:</w:t>
      </w:r>
      <w:r>
        <w:rPr>
          <w:rFonts w:ascii="Arial" w:hAnsi="Arial" w:cs="Arial"/>
          <w:color w:val="D0A454"/>
          <w:sz w:val="24"/>
        </w:rPr>
        <w:t xml:space="preserve"> </w:t>
      </w:r>
      <w:r>
        <w:rPr>
          <w:rFonts w:ascii="Arial" w:hAnsi="Arial" w:cs="Arial"/>
          <w:color w:val="D0A454"/>
          <w:sz w:val="24"/>
        </w:rPr>
        <w:t>2</w:t>
      </w:r>
      <w:r w:rsidR="008D148E">
        <w:rPr>
          <w:rFonts w:ascii="Arial" w:hAnsi="Arial" w:cs="Arial"/>
          <w:color w:val="D0A454"/>
          <w:sz w:val="24"/>
        </w:rPr>
        <w:t>725</w:t>
      </w:r>
    </w:p>
    <w:p w14:paraId="679FAF90" w14:textId="45F26CF5" w:rsidR="00911988" w:rsidRDefault="00911988" w:rsidP="00911988">
      <w:pPr>
        <w:rPr>
          <w:rFonts w:ascii="Arial" w:hAnsi="Arial" w:cs="Arial"/>
          <w:color w:val="D0A454"/>
          <w:sz w:val="24"/>
        </w:rPr>
      </w:pPr>
    </w:p>
    <w:p w14:paraId="004ACD99" w14:textId="50BE0AD9" w:rsidR="00911988" w:rsidRDefault="00911988" w:rsidP="00911988">
      <w:pPr>
        <w:rPr>
          <w:rFonts w:ascii="Arial" w:hAnsi="Arial" w:cs="Arial"/>
          <w:color w:val="D0A454"/>
          <w:sz w:val="24"/>
        </w:rPr>
      </w:pPr>
    </w:p>
    <w:p w14:paraId="07352EF5" w14:textId="1E7D964A" w:rsidR="00911988" w:rsidRDefault="00911988" w:rsidP="00911988">
      <w:pPr>
        <w:pStyle w:val="Heading1"/>
        <w:rPr>
          <w:b/>
          <w:bCs/>
        </w:rPr>
      </w:pPr>
      <w:r>
        <w:rPr>
          <w:b/>
          <w:bCs/>
        </w:rPr>
        <w:lastRenderedPageBreak/>
        <w:t>Exam Answers</w:t>
      </w:r>
    </w:p>
    <w:p w14:paraId="52FB4D9A" w14:textId="7FEA5BEE" w:rsidR="00BB4A17" w:rsidRPr="00BB4A17" w:rsidRDefault="00BB4A17" w:rsidP="00BB4A17">
      <w:pPr>
        <w:pStyle w:val="Heading2"/>
      </w:pPr>
      <w:r>
        <w:t>Section 1</w:t>
      </w:r>
    </w:p>
    <w:p w14:paraId="37AD8318" w14:textId="1C117466" w:rsidR="00940EB7" w:rsidRDefault="00940EB7" w:rsidP="00940EB7"/>
    <w:p w14:paraId="64AB1E5B" w14:textId="4F620860" w:rsidR="00904840" w:rsidRDefault="00904840" w:rsidP="00904840">
      <w:pPr>
        <w:pStyle w:val="Heading2"/>
      </w:pPr>
      <w:r>
        <w:t>1</w:t>
      </w:r>
    </w:p>
    <w:p w14:paraId="201CD4FB" w14:textId="04CADF3F" w:rsidR="00146451" w:rsidRPr="00887DD1" w:rsidRDefault="005A3ABD" w:rsidP="00887DD1">
      <w:pPr>
        <w:spacing w:line="360" w:lineRule="auto"/>
        <w:rPr>
          <w:rFonts w:ascii="Arial" w:hAnsi="Arial" w:cs="Arial"/>
          <w:sz w:val="24"/>
          <w:szCs w:val="24"/>
        </w:rPr>
      </w:pPr>
      <w:r w:rsidRPr="00887DD1">
        <w:rPr>
          <w:rFonts w:ascii="Arial" w:hAnsi="Arial" w:cs="Arial"/>
          <w:sz w:val="24"/>
          <w:szCs w:val="24"/>
        </w:rPr>
        <w:t>Recent global events</w:t>
      </w:r>
      <w:r w:rsidR="00EF6EC2" w:rsidRPr="00887DD1">
        <w:rPr>
          <w:rFonts w:ascii="Arial" w:hAnsi="Arial" w:cs="Arial"/>
          <w:sz w:val="24"/>
          <w:szCs w:val="24"/>
        </w:rPr>
        <w:t xml:space="preserve"> have unquestionably had a significant impact on businesses, that arguably could not be foreseen. </w:t>
      </w:r>
      <w:r w:rsidR="00BB6F94" w:rsidRPr="00887DD1">
        <w:rPr>
          <w:rFonts w:ascii="Arial" w:hAnsi="Arial" w:cs="Arial"/>
          <w:sz w:val="24"/>
          <w:szCs w:val="24"/>
        </w:rPr>
        <w:t>However, does this mean that long term planning is of little value to organisations and HR professionals?</w:t>
      </w:r>
    </w:p>
    <w:p w14:paraId="36D43198" w14:textId="17DC5EFA" w:rsidR="007A4F21" w:rsidRPr="00887DD1" w:rsidRDefault="001B479E" w:rsidP="00887DD1">
      <w:pPr>
        <w:spacing w:line="360" w:lineRule="auto"/>
        <w:rPr>
          <w:rFonts w:ascii="Arial" w:hAnsi="Arial" w:cs="Arial"/>
          <w:sz w:val="24"/>
          <w:szCs w:val="24"/>
        </w:rPr>
      </w:pPr>
      <w:r w:rsidRPr="00887DD1">
        <w:rPr>
          <w:rFonts w:ascii="Arial" w:hAnsi="Arial" w:cs="Arial"/>
          <w:sz w:val="24"/>
          <w:szCs w:val="24"/>
        </w:rPr>
        <w:tab/>
        <w:t xml:space="preserve">Despite the challenges of the pandemic, </w:t>
      </w:r>
      <w:r w:rsidR="00B97173" w:rsidRPr="00887DD1">
        <w:rPr>
          <w:rFonts w:ascii="Arial" w:hAnsi="Arial" w:cs="Arial"/>
          <w:sz w:val="24"/>
          <w:szCs w:val="24"/>
        </w:rPr>
        <w:t xml:space="preserve">businesses such as Severn Trent benefited from </w:t>
      </w:r>
      <w:r w:rsidR="004246D1" w:rsidRPr="00887DD1">
        <w:rPr>
          <w:rFonts w:ascii="Arial" w:hAnsi="Arial" w:cs="Arial"/>
          <w:sz w:val="24"/>
          <w:szCs w:val="24"/>
        </w:rPr>
        <w:t>long-term</w:t>
      </w:r>
      <w:r w:rsidR="00D94026" w:rsidRPr="00887DD1">
        <w:rPr>
          <w:rFonts w:ascii="Arial" w:hAnsi="Arial" w:cs="Arial"/>
          <w:sz w:val="24"/>
          <w:szCs w:val="24"/>
        </w:rPr>
        <w:t xml:space="preserve"> </w:t>
      </w:r>
      <w:r w:rsidR="004246D1" w:rsidRPr="00887DD1">
        <w:rPr>
          <w:rFonts w:ascii="Arial" w:hAnsi="Arial" w:cs="Arial"/>
          <w:sz w:val="24"/>
          <w:szCs w:val="24"/>
        </w:rPr>
        <w:t>planning</w:t>
      </w:r>
      <w:r w:rsidR="009645D6" w:rsidRPr="00887DD1">
        <w:rPr>
          <w:rFonts w:ascii="Arial" w:hAnsi="Arial" w:cs="Arial"/>
          <w:sz w:val="24"/>
          <w:szCs w:val="24"/>
        </w:rPr>
        <w:t xml:space="preserve"> </w:t>
      </w:r>
      <w:r w:rsidR="00523791" w:rsidRPr="00887DD1">
        <w:rPr>
          <w:rFonts w:ascii="Arial" w:hAnsi="Arial" w:cs="Arial"/>
          <w:sz w:val="24"/>
          <w:szCs w:val="24"/>
        </w:rPr>
        <w:t>(Powell, 2022)</w:t>
      </w:r>
      <w:r w:rsidR="00D94026" w:rsidRPr="00887DD1">
        <w:rPr>
          <w:rFonts w:ascii="Arial" w:hAnsi="Arial" w:cs="Arial"/>
          <w:sz w:val="24"/>
          <w:szCs w:val="24"/>
        </w:rPr>
        <w:t>.</w:t>
      </w:r>
      <w:r w:rsidR="009645D6" w:rsidRPr="00887DD1">
        <w:rPr>
          <w:rFonts w:ascii="Arial" w:hAnsi="Arial" w:cs="Arial"/>
          <w:sz w:val="24"/>
          <w:szCs w:val="24"/>
        </w:rPr>
        <w:t xml:space="preserve"> </w:t>
      </w:r>
      <w:r w:rsidR="00AE4721" w:rsidRPr="00887DD1">
        <w:rPr>
          <w:rFonts w:ascii="Arial" w:hAnsi="Arial" w:cs="Arial"/>
          <w:sz w:val="24"/>
          <w:szCs w:val="24"/>
        </w:rPr>
        <w:t>When the pandemic hit, th</w:t>
      </w:r>
      <w:r w:rsidR="00942FDD" w:rsidRPr="00887DD1">
        <w:rPr>
          <w:rFonts w:ascii="Arial" w:hAnsi="Arial" w:cs="Arial"/>
          <w:sz w:val="24"/>
          <w:szCs w:val="24"/>
        </w:rPr>
        <w:t>eir plan to engage and motivate the workforce</w:t>
      </w:r>
      <w:r w:rsidR="00AE4721" w:rsidRPr="00887DD1">
        <w:rPr>
          <w:rFonts w:ascii="Arial" w:hAnsi="Arial" w:cs="Arial"/>
          <w:sz w:val="24"/>
          <w:szCs w:val="24"/>
        </w:rPr>
        <w:t xml:space="preserve"> was accelerated and whilst adaptations </w:t>
      </w:r>
      <w:r w:rsidR="00942FDD" w:rsidRPr="00887DD1">
        <w:rPr>
          <w:rFonts w:ascii="Arial" w:hAnsi="Arial" w:cs="Arial"/>
          <w:sz w:val="24"/>
          <w:szCs w:val="24"/>
        </w:rPr>
        <w:t>to their</w:t>
      </w:r>
      <w:r w:rsidR="00AE4721" w:rsidRPr="00887DD1">
        <w:rPr>
          <w:rFonts w:ascii="Arial" w:hAnsi="Arial" w:cs="Arial"/>
          <w:sz w:val="24"/>
          <w:szCs w:val="24"/>
        </w:rPr>
        <w:t xml:space="preserve"> approach</w:t>
      </w:r>
      <w:r w:rsidR="00942FDD" w:rsidRPr="00887DD1">
        <w:rPr>
          <w:rFonts w:ascii="Arial" w:hAnsi="Arial" w:cs="Arial"/>
          <w:sz w:val="24"/>
          <w:szCs w:val="24"/>
        </w:rPr>
        <w:t xml:space="preserve"> occurred</w:t>
      </w:r>
      <w:r w:rsidR="00AE4721" w:rsidRPr="00887DD1">
        <w:rPr>
          <w:rFonts w:ascii="Arial" w:hAnsi="Arial" w:cs="Arial"/>
          <w:sz w:val="24"/>
          <w:szCs w:val="24"/>
        </w:rPr>
        <w:t>, the intention remained.</w:t>
      </w:r>
      <w:r w:rsidR="00E03FA0" w:rsidRPr="00887DD1">
        <w:rPr>
          <w:rFonts w:ascii="Arial" w:hAnsi="Arial" w:cs="Arial"/>
          <w:sz w:val="24"/>
          <w:szCs w:val="24"/>
        </w:rPr>
        <w:t xml:space="preserve"> This shows that</w:t>
      </w:r>
      <w:r w:rsidR="00E96904" w:rsidRPr="00887DD1">
        <w:rPr>
          <w:rFonts w:ascii="Arial" w:hAnsi="Arial" w:cs="Arial"/>
          <w:sz w:val="24"/>
          <w:szCs w:val="24"/>
        </w:rPr>
        <w:t xml:space="preserve"> when effective and necessary plans are made, </w:t>
      </w:r>
      <w:r w:rsidR="008A0325" w:rsidRPr="00887DD1">
        <w:rPr>
          <w:rFonts w:ascii="Arial" w:hAnsi="Arial" w:cs="Arial"/>
          <w:sz w:val="24"/>
          <w:szCs w:val="24"/>
        </w:rPr>
        <w:t xml:space="preserve">they </w:t>
      </w:r>
      <w:r w:rsidR="00970676" w:rsidRPr="00887DD1">
        <w:rPr>
          <w:rFonts w:ascii="Arial" w:hAnsi="Arial" w:cs="Arial"/>
          <w:sz w:val="24"/>
          <w:szCs w:val="24"/>
        </w:rPr>
        <w:t>can</w:t>
      </w:r>
      <w:r w:rsidR="008A0325" w:rsidRPr="00887DD1">
        <w:rPr>
          <w:rFonts w:ascii="Arial" w:hAnsi="Arial" w:cs="Arial"/>
          <w:sz w:val="24"/>
          <w:szCs w:val="24"/>
        </w:rPr>
        <w:t xml:space="preserve"> still be relevant and adaptable in times of disruption.</w:t>
      </w:r>
      <w:r w:rsidR="00F635E4" w:rsidRPr="00887DD1">
        <w:rPr>
          <w:rFonts w:ascii="Arial" w:hAnsi="Arial" w:cs="Arial"/>
          <w:sz w:val="24"/>
          <w:szCs w:val="24"/>
        </w:rPr>
        <w:t xml:space="preserve"> From an </w:t>
      </w:r>
      <w:r w:rsidR="00970676" w:rsidRPr="00887DD1">
        <w:rPr>
          <w:rFonts w:ascii="Arial" w:hAnsi="Arial" w:cs="Arial"/>
          <w:sz w:val="24"/>
          <w:szCs w:val="24"/>
        </w:rPr>
        <w:t>organisation’s</w:t>
      </w:r>
      <w:r w:rsidR="00F635E4" w:rsidRPr="00887DD1">
        <w:rPr>
          <w:rFonts w:ascii="Arial" w:hAnsi="Arial" w:cs="Arial"/>
          <w:sz w:val="24"/>
          <w:szCs w:val="24"/>
        </w:rPr>
        <w:t xml:space="preserve"> perspective, </w:t>
      </w:r>
      <w:r w:rsidR="00745F6C" w:rsidRPr="00887DD1">
        <w:rPr>
          <w:rFonts w:ascii="Arial" w:hAnsi="Arial" w:cs="Arial"/>
          <w:sz w:val="24"/>
          <w:szCs w:val="24"/>
        </w:rPr>
        <w:t>effective planning</w:t>
      </w:r>
      <w:r w:rsidR="00F635E4" w:rsidRPr="00887DD1">
        <w:rPr>
          <w:rFonts w:ascii="Arial" w:hAnsi="Arial" w:cs="Arial"/>
          <w:sz w:val="24"/>
          <w:szCs w:val="24"/>
        </w:rPr>
        <w:t xml:space="preserve"> allows employees to feel safe, </w:t>
      </w:r>
      <w:r w:rsidR="0049653D" w:rsidRPr="00887DD1">
        <w:rPr>
          <w:rFonts w:ascii="Arial" w:hAnsi="Arial" w:cs="Arial"/>
          <w:sz w:val="24"/>
          <w:szCs w:val="24"/>
        </w:rPr>
        <w:t>reassured,</w:t>
      </w:r>
      <w:r w:rsidR="00F635E4" w:rsidRPr="00887DD1">
        <w:rPr>
          <w:rFonts w:ascii="Arial" w:hAnsi="Arial" w:cs="Arial"/>
          <w:sz w:val="24"/>
          <w:szCs w:val="24"/>
        </w:rPr>
        <w:t xml:space="preserve"> and motivated, as noted </w:t>
      </w:r>
      <w:r w:rsidR="00F168D2" w:rsidRPr="00887DD1">
        <w:rPr>
          <w:rFonts w:ascii="Arial" w:hAnsi="Arial" w:cs="Arial"/>
          <w:sz w:val="24"/>
          <w:szCs w:val="24"/>
        </w:rPr>
        <w:t xml:space="preserve">by a Severn Trent employee (Powell, 2022). </w:t>
      </w:r>
    </w:p>
    <w:p w14:paraId="0C30A464" w14:textId="5A9E2860" w:rsidR="00A46BA5" w:rsidRPr="00887DD1" w:rsidRDefault="00A46BA5" w:rsidP="00887DD1">
      <w:pPr>
        <w:spacing w:line="360" w:lineRule="auto"/>
        <w:rPr>
          <w:rFonts w:ascii="Arial" w:hAnsi="Arial" w:cs="Arial"/>
          <w:sz w:val="24"/>
          <w:szCs w:val="24"/>
        </w:rPr>
      </w:pPr>
      <w:r w:rsidRPr="00887DD1">
        <w:rPr>
          <w:rFonts w:ascii="Arial" w:hAnsi="Arial" w:cs="Arial"/>
          <w:sz w:val="24"/>
          <w:szCs w:val="24"/>
        </w:rPr>
        <w:tab/>
        <w:t xml:space="preserve">However, other businesses could argue that </w:t>
      </w:r>
      <w:r w:rsidR="00F06D6E" w:rsidRPr="00887DD1">
        <w:rPr>
          <w:rFonts w:ascii="Arial" w:hAnsi="Arial" w:cs="Arial"/>
          <w:sz w:val="24"/>
          <w:szCs w:val="24"/>
        </w:rPr>
        <w:t xml:space="preserve">their long-term planning became redundant during the pandemic and therefore question its value. NHS Wales Shared Services Partnership </w:t>
      </w:r>
      <w:r w:rsidR="00745F6C" w:rsidRPr="00887DD1">
        <w:rPr>
          <w:rFonts w:ascii="Arial" w:hAnsi="Arial" w:cs="Arial"/>
          <w:sz w:val="24"/>
          <w:szCs w:val="24"/>
        </w:rPr>
        <w:t xml:space="preserve">(NWSSP) </w:t>
      </w:r>
      <w:r w:rsidR="00F06D6E" w:rsidRPr="00887DD1">
        <w:rPr>
          <w:rFonts w:ascii="Arial" w:hAnsi="Arial" w:cs="Arial"/>
          <w:sz w:val="24"/>
          <w:szCs w:val="24"/>
        </w:rPr>
        <w:t xml:space="preserve">purchased </w:t>
      </w:r>
      <w:r w:rsidR="00015ADB" w:rsidRPr="00887DD1">
        <w:rPr>
          <w:rFonts w:ascii="Arial" w:hAnsi="Arial" w:cs="Arial"/>
          <w:sz w:val="24"/>
          <w:szCs w:val="24"/>
        </w:rPr>
        <w:t>one</w:t>
      </w:r>
      <w:r w:rsidR="00745F6C" w:rsidRPr="00887DD1">
        <w:rPr>
          <w:rFonts w:ascii="Arial" w:hAnsi="Arial" w:cs="Arial"/>
          <w:sz w:val="24"/>
          <w:szCs w:val="24"/>
        </w:rPr>
        <w:t xml:space="preserve"> of</w:t>
      </w:r>
      <w:r w:rsidR="00015ADB" w:rsidRPr="00887DD1">
        <w:rPr>
          <w:rFonts w:ascii="Arial" w:hAnsi="Arial" w:cs="Arial"/>
          <w:sz w:val="24"/>
          <w:szCs w:val="24"/>
        </w:rPr>
        <w:t xml:space="preserve"> its</w:t>
      </w:r>
      <w:r w:rsidR="00DD0B27" w:rsidRPr="00887DD1">
        <w:rPr>
          <w:rFonts w:ascii="Arial" w:hAnsi="Arial" w:cs="Arial"/>
          <w:sz w:val="24"/>
          <w:szCs w:val="24"/>
        </w:rPr>
        <w:t xml:space="preserve"> highly occupied buildings </w:t>
      </w:r>
      <w:r w:rsidR="00953BCE">
        <w:rPr>
          <w:rFonts w:ascii="Arial" w:hAnsi="Arial" w:cs="Arial"/>
          <w:sz w:val="24"/>
          <w:szCs w:val="24"/>
        </w:rPr>
        <w:t>before</w:t>
      </w:r>
      <w:r w:rsidR="00DD0B27" w:rsidRPr="00887DD1">
        <w:rPr>
          <w:rFonts w:ascii="Arial" w:hAnsi="Arial" w:cs="Arial"/>
          <w:sz w:val="24"/>
          <w:szCs w:val="24"/>
        </w:rPr>
        <w:t xml:space="preserve"> the pandemic,</w:t>
      </w:r>
      <w:r w:rsidR="00AF75E2" w:rsidRPr="00887DD1">
        <w:rPr>
          <w:rFonts w:ascii="Arial" w:hAnsi="Arial" w:cs="Arial"/>
          <w:sz w:val="24"/>
          <w:szCs w:val="24"/>
        </w:rPr>
        <w:t xml:space="preserve"> </w:t>
      </w:r>
      <w:r w:rsidR="006F03F0">
        <w:rPr>
          <w:rFonts w:ascii="Arial" w:hAnsi="Arial" w:cs="Arial"/>
          <w:sz w:val="24"/>
          <w:szCs w:val="24"/>
        </w:rPr>
        <w:t>intent</w:t>
      </w:r>
      <w:r w:rsidR="00AF75E2" w:rsidRPr="00887DD1">
        <w:rPr>
          <w:rFonts w:ascii="Arial" w:hAnsi="Arial" w:cs="Arial"/>
          <w:sz w:val="24"/>
          <w:szCs w:val="24"/>
        </w:rPr>
        <w:t xml:space="preserve"> </w:t>
      </w:r>
      <w:r w:rsidR="006F03F0">
        <w:rPr>
          <w:rFonts w:ascii="Arial" w:hAnsi="Arial" w:cs="Arial"/>
          <w:sz w:val="24"/>
          <w:szCs w:val="24"/>
        </w:rPr>
        <w:t>on expanding</w:t>
      </w:r>
      <w:r w:rsidR="00AF75E2" w:rsidRPr="00887DD1">
        <w:rPr>
          <w:rFonts w:ascii="Arial" w:hAnsi="Arial" w:cs="Arial"/>
          <w:sz w:val="24"/>
          <w:szCs w:val="24"/>
        </w:rPr>
        <w:t xml:space="preserve"> the workforce. However, overnight, </w:t>
      </w:r>
      <w:r w:rsidR="00E15754" w:rsidRPr="00887DD1">
        <w:rPr>
          <w:rFonts w:ascii="Arial" w:hAnsi="Arial" w:cs="Arial"/>
          <w:sz w:val="24"/>
          <w:szCs w:val="24"/>
        </w:rPr>
        <w:t>two</w:t>
      </w:r>
      <w:r w:rsidR="006F03F0">
        <w:rPr>
          <w:rFonts w:ascii="Arial" w:hAnsi="Arial" w:cs="Arial"/>
          <w:sz w:val="24"/>
          <w:szCs w:val="24"/>
        </w:rPr>
        <w:t>-</w:t>
      </w:r>
      <w:r w:rsidR="00E15754" w:rsidRPr="00887DD1">
        <w:rPr>
          <w:rFonts w:ascii="Arial" w:hAnsi="Arial" w:cs="Arial"/>
          <w:sz w:val="24"/>
          <w:szCs w:val="24"/>
        </w:rPr>
        <w:t xml:space="preserve">thirds of the workforce began working from </w:t>
      </w:r>
      <w:r w:rsidR="00E305DB" w:rsidRPr="00887DD1">
        <w:rPr>
          <w:rFonts w:ascii="Arial" w:hAnsi="Arial" w:cs="Arial"/>
          <w:sz w:val="24"/>
          <w:szCs w:val="24"/>
        </w:rPr>
        <w:t>home and</w:t>
      </w:r>
      <w:r w:rsidR="00E15754" w:rsidRPr="00887DD1">
        <w:rPr>
          <w:rFonts w:ascii="Arial" w:hAnsi="Arial" w:cs="Arial"/>
          <w:sz w:val="24"/>
          <w:szCs w:val="24"/>
        </w:rPr>
        <w:t xml:space="preserve"> continue to do so. </w:t>
      </w:r>
      <w:r w:rsidR="000D5229" w:rsidRPr="00887DD1">
        <w:rPr>
          <w:rFonts w:ascii="Arial" w:hAnsi="Arial" w:cs="Arial"/>
          <w:sz w:val="24"/>
          <w:szCs w:val="24"/>
        </w:rPr>
        <w:t xml:space="preserve">During the pandemic, plans were adapted and rather than focus on staff </w:t>
      </w:r>
      <w:r w:rsidR="000C6BF6">
        <w:rPr>
          <w:rFonts w:ascii="Arial" w:hAnsi="Arial" w:cs="Arial"/>
          <w:sz w:val="24"/>
          <w:szCs w:val="24"/>
        </w:rPr>
        <w:t>o</w:t>
      </w:r>
      <w:r w:rsidR="000D5229" w:rsidRPr="00887DD1">
        <w:rPr>
          <w:rFonts w:ascii="Arial" w:hAnsi="Arial" w:cs="Arial"/>
          <w:sz w:val="24"/>
          <w:szCs w:val="24"/>
        </w:rPr>
        <w:t>n</w:t>
      </w:r>
      <w:r w:rsidR="000C6BF6">
        <w:rPr>
          <w:rFonts w:ascii="Arial" w:hAnsi="Arial" w:cs="Arial"/>
          <w:sz w:val="24"/>
          <w:szCs w:val="24"/>
        </w:rPr>
        <w:t>-</w:t>
      </w:r>
      <w:r w:rsidR="000D5229" w:rsidRPr="00887DD1">
        <w:rPr>
          <w:rFonts w:ascii="Arial" w:hAnsi="Arial" w:cs="Arial"/>
          <w:sz w:val="24"/>
          <w:szCs w:val="24"/>
        </w:rPr>
        <w:t xml:space="preserve">site, engagement and planning commenced around agile working. In 2021, </w:t>
      </w:r>
      <w:r w:rsidR="0032586E" w:rsidRPr="00887DD1">
        <w:rPr>
          <w:rFonts w:ascii="Arial" w:hAnsi="Arial" w:cs="Arial"/>
          <w:sz w:val="24"/>
          <w:szCs w:val="24"/>
        </w:rPr>
        <w:t>NWSSP (2022</w:t>
      </w:r>
      <w:r w:rsidR="000C20C0">
        <w:rPr>
          <w:rFonts w:ascii="Arial" w:hAnsi="Arial" w:cs="Arial"/>
          <w:sz w:val="24"/>
          <w:szCs w:val="24"/>
        </w:rPr>
        <w:t>a</w:t>
      </w:r>
      <w:r w:rsidR="0032586E" w:rsidRPr="00887DD1">
        <w:rPr>
          <w:rFonts w:ascii="Arial" w:hAnsi="Arial" w:cs="Arial"/>
          <w:sz w:val="24"/>
          <w:szCs w:val="24"/>
        </w:rPr>
        <w:t>) Agile Working Toolkit was launched,</w:t>
      </w:r>
      <w:r w:rsidR="00711143" w:rsidRPr="00887DD1">
        <w:rPr>
          <w:rFonts w:ascii="Arial" w:hAnsi="Arial" w:cs="Arial"/>
          <w:sz w:val="24"/>
          <w:szCs w:val="24"/>
        </w:rPr>
        <w:t xml:space="preserve"> initiating a new plan for long term agile working within the organisation. </w:t>
      </w:r>
      <w:r w:rsidR="005A3ABD" w:rsidRPr="00887DD1">
        <w:rPr>
          <w:rFonts w:ascii="Arial" w:hAnsi="Arial" w:cs="Arial"/>
          <w:sz w:val="24"/>
          <w:szCs w:val="24"/>
        </w:rPr>
        <w:t>Therefore</w:t>
      </w:r>
      <w:r w:rsidR="00EA4947" w:rsidRPr="00887DD1">
        <w:rPr>
          <w:rFonts w:ascii="Arial" w:hAnsi="Arial" w:cs="Arial"/>
          <w:sz w:val="24"/>
          <w:szCs w:val="24"/>
        </w:rPr>
        <w:t>, it could be argued that the purchase of this building was a waste of resource</w:t>
      </w:r>
      <w:r w:rsidR="000C6BF6">
        <w:rPr>
          <w:rFonts w:ascii="Arial" w:hAnsi="Arial" w:cs="Arial"/>
          <w:sz w:val="24"/>
          <w:szCs w:val="24"/>
        </w:rPr>
        <w:t>s</w:t>
      </w:r>
      <w:r w:rsidR="00EA4947" w:rsidRPr="00887DD1">
        <w:rPr>
          <w:rFonts w:ascii="Arial" w:hAnsi="Arial" w:cs="Arial"/>
          <w:sz w:val="24"/>
          <w:szCs w:val="24"/>
        </w:rPr>
        <w:t xml:space="preserve"> as it remains largely unoccupied.</w:t>
      </w:r>
    </w:p>
    <w:p w14:paraId="69B526C2" w14:textId="4D92A283" w:rsidR="00D50D78" w:rsidRPr="00887DD1" w:rsidRDefault="00D50D78" w:rsidP="00887DD1">
      <w:pPr>
        <w:spacing w:line="360" w:lineRule="auto"/>
        <w:ind w:firstLine="360"/>
        <w:rPr>
          <w:rFonts w:ascii="Arial" w:hAnsi="Arial" w:cs="Arial"/>
          <w:sz w:val="24"/>
          <w:szCs w:val="24"/>
        </w:rPr>
      </w:pPr>
      <w:r w:rsidRPr="00887DD1">
        <w:rPr>
          <w:rFonts w:ascii="Arial" w:hAnsi="Arial" w:cs="Arial"/>
          <w:sz w:val="24"/>
          <w:szCs w:val="24"/>
        </w:rPr>
        <w:t>Even though the future may be uncertain, planning</w:t>
      </w:r>
      <w:r w:rsidR="00960D01" w:rsidRPr="00887DD1">
        <w:rPr>
          <w:rFonts w:ascii="Arial" w:hAnsi="Arial" w:cs="Arial"/>
          <w:sz w:val="24"/>
          <w:szCs w:val="24"/>
        </w:rPr>
        <w:t xml:space="preserve">, despite an unpredictable future, has significant value </w:t>
      </w:r>
      <w:r w:rsidR="00195A63" w:rsidRPr="00887DD1">
        <w:rPr>
          <w:rFonts w:ascii="Arial" w:hAnsi="Arial" w:cs="Arial"/>
          <w:sz w:val="24"/>
          <w:szCs w:val="24"/>
        </w:rPr>
        <w:t xml:space="preserve">to our resilience as individuals and businesses (CIPD, 2022). </w:t>
      </w:r>
    </w:p>
    <w:p w14:paraId="708AE523" w14:textId="77777777" w:rsidR="00FD23CE" w:rsidRPr="00887DD1" w:rsidRDefault="00FD23CE" w:rsidP="00887DD1">
      <w:pPr>
        <w:spacing w:line="360" w:lineRule="auto"/>
        <w:rPr>
          <w:rFonts w:ascii="Arial" w:hAnsi="Arial" w:cs="Arial"/>
          <w:sz w:val="24"/>
          <w:szCs w:val="24"/>
        </w:rPr>
      </w:pPr>
    </w:p>
    <w:p w14:paraId="28471B37" w14:textId="77777777" w:rsidR="00940EB7" w:rsidRPr="00887DD1" w:rsidRDefault="00940EB7" w:rsidP="00887DD1">
      <w:pPr>
        <w:pStyle w:val="ListParagraph"/>
        <w:spacing w:line="360" w:lineRule="auto"/>
        <w:rPr>
          <w:rFonts w:ascii="Arial" w:hAnsi="Arial" w:cs="Arial"/>
          <w:sz w:val="24"/>
          <w:szCs w:val="24"/>
        </w:rPr>
      </w:pPr>
    </w:p>
    <w:p w14:paraId="4611C8E7" w14:textId="33552215" w:rsidR="00904840" w:rsidRDefault="00904840" w:rsidP="00904840">
      <w:pPr>
        <w:pStyle w:val="Heading2"/>
      </w:pPr>
      <w:r>
        <w:lastRenderedPageBreak/>
        <w:t>2</w:t>
      </w:r>
    </w:p>
    <w:p w14:paraId="1329D70A" w14:textId="4ACD6E6B" w:rsidR="009D311B" w:rsidRPr="00887DD1" w:rsidRDefault="000C6BF6" w:rsidP="00887DD1">
      <w:pPr>
        <w:spacing w:line="360" w:lineRule="auto"/>
        <w:rPr>
          <w:rFonts w:ascii="Arial" w:hAnsi="Arial" w:cs="Arial"/>
          <w:sz w:val="24"/>
          <w:szCs w:val="24"/>
        </w:rPr>
      </w:pPr>
      <w:r>
        <w:rPr>
          <w:rFonts w:ascii="Arial" w:hAnsi="Arial" w:cs="Arial"/>
          <w:sz w:val="24"/>
          <w:szCs w:val="24"/>
        </w:rPr>
        <w:t>Arguably,</w:t>
      </w:r>
      <w:r w:rsidR="00FE0D6A" w:rsidRPr="00887DD1">
        <w:rPr>
          <w:rFonts w:ascii="Arial" w:hAnsi="Arial" w:cs="Arial"/>
          <w:sz w:val="24"/>
          <w:szCs w:val="24"/>
        </w:rPr>
        <w:t xml:space="preserve"> environmental analysis tools, such as PESTLE, SWOT and STEEPLE have significant value</w:t>
      </w:r>
      <w:r w:rsidR="00671040" w:rsidRPr="00887DD1">
        <w:rPr>
          <w:rFonts w:ascii="Arial" w:hAnsi="Arial" w:cs="Arial"/>
          <w:sz w:val="24"/>
          <w:szCs w:val="24"/>
        </w:rPr>
        <w:t xml:space="preserve"> to organisations, allowing them to identify risks to the business early and </w:t>
      </w:r>
      <w:r w:rsidR="00C37F07" w:rsidRPr="00887DD1">
        <w:rPr>
          <w:rFonts w:ascii="Arial" w:hAnsi="Arial" w:cs="Arial"/>
          <w:sz w:val="24"/>
          <w:szCs w:val="24"/>
        </w:rPr>
        <w:t>act</w:t>
      </w:r>
      <w:r w:rsidR="00671040" w:rsidRPr="00887DD1">
        <w:rPr>
          <w:rFonts w:ascii="Arial" w:hAnsi="Arial" w:cs="Arial"/>
          <w:sz w:val="24"/>
          <w:szCs w:val="24"/>
        </w:rPr>
        <w:t xml:space="preserve"> (Berger and </w:t>
      </w:r>
      <w:proofErr w:type="spellStart"/>
      <w:r w:rsidR="00671040" w:rsidRPr="00887DD1">
        <w:rPr>
          <w:rFonts w:ascii="Arial" w:hAnsi="Arial" w:cs="Arial"/>
          <w:sz w:val="24"/>
          <w:szCs w:val="24"/>
        </w:rPr>
        <w:t>Luckmann</w:t>
      </w:r>
      <w:proofErr w:type="spellEnd"/>
      <w:r w:rsidR="003B4EEA" w:rsidRPr="00887DD1">
        <w:rPr>
          <w:rFonts w:ascii="Arial" w:hAnsi="Arial" w:cs="Arial"/>
          <w:sz w:val="24"/>
          <w:szCs w:val="24"/>
        </w:rPr>
        <w:t xml:space="preserve">, </w:t>
      </w:r>
      <w:r w:rsidR="00671040" w:rsidRPr="00887DD1">
        <w:rPr>
          <w:rFonts w:ascii="Arial" w:hAnsi="Arial" w:cs="Arial"/>
          <w:sz w:val="24"/>
          <w:szCs w:val="24"/>
        </w:rPr>
        <w:t xml:space="preserve">1967). </w:t>
      </w:r>
    </w:p>
    <w:p w14:paraId="0C7C2D6A" w14:textId="27FB8B5B" w:rsidR="00801A22" w:rsidRPr="00887DD1" w:rsidRDefault="00801A22" w:rsidP="00887DD1">
      <w:pPr>
        <w:spacing w:line="360" w:lineRule="auto"/>
        <w:rPr>
          <w:rFonts w:ascii="Arial" w:hAnsi="Arial" w:cs="Arial"/>
          <w:sz w:val="24"/>
          <w:szCs w:val="24"/>
        </w:rPr>
      </w:pPr>
      <w:r w:rsidRPr="00887DD1">
        <w:rPr>
          <w:rFonts w:ascii="Arial" w:hAnsi="Arial" w:cs="Arial"/>
          <w:sz w:val="24"/>
          <w:szCs w:val="24"/>
        </w:rPr>
        <w:tab/>
        <w:t>PE</w:t>
      </w:r>
      <w:r w:rsidR="00A25A8E" w:rsidRPr="00887DD1">
        <w:rPr>
          <w:rFonts w:ascii="Arial" w:hAnsi="Arial" w:cs="Arial"/>
          <w:sz w:val="24"/>
          <w:szCs w:val="24"/>
        </w:rPr>
        <w:t xml:space="preserve">STLE was </w:t>
      </w:r>
      <w:r w:rsidR="00166069" w:rsidRPr="00887DD1">
        <w:rPr>
          <w:rFonts w:ascii="Arial" w:hAnsi="Arial" w:cs="Arial"/>
          <w:sz w:val="24"/>
          <w:szCs w:val="24"/>
        </w:rPr>
        <w:t>coined</w:t>
      </w:r>
      <w:r w:rsidR="00A25A8E" w:rsidRPr="00887DD1">
        <w:rPr>
          <w:rFonts w:ascii="Arial" w:hAnsi="Arial" w:cs="Arial"/>
          <w:sz w:val="24"/>
          <w:szCs w:val="24"/>
        </w:rPr>
        <w:t xml:space="preserve"> by Aguilar (1967)</w:t>
      </w:r>
      <w:r w:rsidR="00166069" w:rsidRPr="00887DD1">
        <w:rPr>
          <w:rFonts w:ascii="Arial" w:hAnsi="Arial" w:cs="Arial"/>
          <w:sz w:val="24"/>
          <w:szCs w:val="24"/>
        </w:rPr>
        <w:t xml:space="preserve"> to encourage organisations to evaluate the </w:t>
      </w:r>
      <w:r w:rsidR="00C37F07" w:rsidRPr="00887DD1">
        <w:rPr>
          <w:rFonts w:ascii="Arial" w:hAnsi="Arial" w:cs="Arial"/>
          <w:sz w:val="24"/>
          <w:szCs w:val="24"/>
        </w:rPr>
        <w:t>P</w:t>
      </w:r>
      <w:r w:rsidR="00166069" w:rsidRPr="00887DD1">
        <w:rPr>
          <w:rFonts w:ascii="Arial" w:hAnsi="Arial" w:cs="Arial"/>
          <w:sz w:val="24"/>
          <w:szCs w:val="24"/>
        </w:rPr>
        <w:t xml:space="preserve">olitical, </w:t>
      </w:r>
      <w:r w:rsidR="00C37F07" w:rsidRPr="00887DD1">
        <w:rPr>
          <w:rFonts w:ascii="Arial" w:hAnsi="Arial" w:cs="Arial"/>
          <w:sz w:val="24"/>
          <w:szCs w:val="24"/>
        </w:rPr>
        <w:t>E</w:t>
      </w:r>
      <w:r w:rsidR="00166069" w:rsidRPr="00887DD1">
        <w:rPr>
          <w:rFonts w:ascii="Arial" w:hAnsi="Arial" w:cs="Arial"/>
          <w:sz w:val="24"/>
          <w:szCs w:val="24"/>
        </w:rPr>
        <w:t xml:space="preserve">conomic, </w:t>
      </w:r>
      <w:r w:rsidR="00C37F07" w:rsidRPr="00887DD1">
        <w:rPr>
          <w:rFonts w:ascii="Arial" w:hAnsi="Arial" w:cs="Arial"/>
          <w:sz w:val="24"/>
          <w:szCs w:val="24"/>
        </w:rPr>
        <w:t>S</w:t>
      </w:r>
      <w:r w:rsidR="00166069" w:rsidRPr="00887DD1">
        <w:rPr>
          <w:rFonts w:ascii="Arial" w:hAnsi="Arial" w:cs="Arial"/>
          <w:sz w:val="24"/>
          <w:szCs w:val="24"/>
        </w:rPr>
        <w:t xml:space="preserve">ocial, </w:t>
      </w:r>
      <w:r w:rsidR="00C37F07" w:rsidRPr="00887DD1">
        <w:rPr>
          <w:rFonts w:ascii="Arial" w:hAnsi="Arial" w:cs="Arial"/>
          <w:sz w:val="24"/>
          <w:szCs w:val="24"/>
        </w:rPr>
        <w:t>T</w:t>
      </w:r>
      <w:r w:rsidR="00166069" w:rsidRPr="00887DD1">
        <w:rPr>
          <w:rFonts w:ascii="Arial" w:hAnsi="Arial" w:cs="Arial"/>
          <w:sz w:val="24"/>
          <w:szCs w:val="24"/>
        </w:rPr>
        <w:t xml:space="preserve">echnological, </w:t>
      </w:r>
      <w:r w:rsidR="00C37F07" w:rsidRPr="00887DD1">
        <w:rPr>
          <w:rFonts w:ascii="Arial" w:hAnsi="Arial" w:cs="Arial"/>
          <w:sz w:val="24"/>
          <w:szCs w:val="24"/>
        </w:rPr>
        <w:t>Legal,</w:t>
      </w:r>
      <w:r w:rsidR="00166069" w:rsidRPr="00887DD1">
        <w:rPr>
          <w:rFonts w:ascii="Arial" w:hAnsi="Arial" w:cs="Arial"/>
          <w:sz w:val="24"/>
          <w:szCs w:val="24"/>
        </w:rPr>
        <w:t xml:space="preserve"> and </w:t>
      </w:r>
      <w:r w:rsidR="00C37F07" w:rsidRPr="00887DD1">
        <w:rPr>
          <w:rFonts w:ascii="Arial" w:hAnsi="Arial" w:cs="Arial"/>
          <w:sz w:val="24"/>
          <w:szCs w:val="24"/>
        </w:rPr>
        <w:t>E</w:t>
      </w:r>
      <w:r w:rsidR="00166069" w:rsidRPr="00887DD1">
        <w:rPr>
          <w:rFonts w:ascii="Arial" w:hAnsi="Arial" w:cs="Arial"/>
          <w:sz w:val="24"/>
          <w:szCs w:val="24"/>
        </w:rPr>
        <w:t>nvironmental external environment</w:t>
      </w:r>
      <w:r w:rsidR="0063757F" w:rsidRPr="00887DD1">
        <w:rPr>
          <w:rFonts w:ascii="Arial" w:hAnsi="Arial" w:cs="Arial"/>
          <w:sz w:val="24"/>
          <w:szCs w:val="24"/>
        </w:rPr>
        <w:t xml:space="preserve">’s impact </w:t>
      </w:r>
      <w:r w:rsidR="00922B09" w:rsidRPr="00887DD1">
        <w:rPr>
          <w:rFonts w:ascii="Arial" w:hAnsi="Arial" w:cs="Arial"/>
          <w:sz w:val="24"/>
          <w:szCs w:val="24"/>
        </w:rPr>
        <w:t xml:space="preserve">on </w:t>
      </w:r>
      <w:r w:rsidR="0061079D" w:rsidRPr="00887DD1">
        <w:rPr>
          <w:rFonts w:ascii="Arial" w:hAnsi="Arial" w:cs="Arial"/>
          <w:sz w:val="24"/>
          <w:szCs w:val="24"/>
        </w:rPr>
        <w:t>organisation</w:t>
      </w:r>
      <w:r w:rsidR="00922B09" w:rsidRPr="00887DD1">
        <w:rPr>
          <w:rFonts w:ascii="Arial" w:hAnsi="Arial" w:cs="Arial"/>
          <w:sz w:val="24"/>
          <w:szCs w:val="24"/>
        </w:rPr>
        <w:t xml:space="preserve"> or HR strategy.</w:t>
      </w:r>
      <w:r w:rsidR="003F7155" w:rsidRPr="00887DD1">
        <w:rPr>
          <w:rFonts w:ascii="Arial" w:hAnsi="Arial" w:cs="Arial"/>
          <w:sz w:val="24"/>
          <w:szCs w:val="24"/>
        </w:rPr>
        <w:t xml:space="preserve"> </w:t>
      </w:r>
      <w:r w:rsidR="00562783" w:rsidRPr="00887DD1">
        <w:rPr>
          <w:rFonts w:ascii="Arial" w:hAnsi="Arial" w:cs="Arial"/>
          <w:sz w:val="24"/>
          <w:szCs w:val="24"/>
        </w:rPr>
        <w:t xml:space="preserve">SWOT, arguably </w:t>
      </w:r>
      <w:r w:rsidR="00E05163" w:rsidRPr="00887DD1">
        <w:rPr>
          <w:rFonts w:ascii="Arial" w:hAnsi="Arial" w:cs="Arial"/>
          <w:sz w:val="24"/>
          <w:szCs w:val="24"/>
        </w:rPr>
        <w:t>a simpler model</w:t>
      </w:r>
      <w:r w:rsidR="00562783" w:rsidRPr="00887DD1">
        <w:rPr>
          <w:rFonts w:ascii="Arial" w:hAnsi="Arial" w:cs="Arial"/>
          <w:sz w:val="24"/>
          <w:szCs w:val="24"/>
        </w:rPr>
        <w:t xml:space="preserve">, evaluates </w:t>
      </w:r>
      <w:r w:rsidR="00C37F07" w:rsidRPr="00887DD1">
        <w:rPr>
          <w:rFonts w:ascii="Arial" w:hAnsi="Arial" w:cs="Arial"/>
          <w:sz w:val="24"/>
          <w:szCs w:val="24"/>
        </w:rPr>
        <w:t>S</w:t>
      </w:r>
      <w:r w:rsidR="00562783" w:rsidRPr="00887DD1">
        <w:rPr>
          <w:rFonts w:ascii="Arial" w:hAnsi="Arial" w:cs="Arial"/>
          <w:sz w:val="24"/>
          <w:szCs w:val="24"/>
        </w:rPr>
        <w:t xml:space="preserve">trengths, </w:t>
      </w:r>
      <w:r w:rsidR="00C37F07" w:rsidRPr="00887DD1">
        <w:rPr>
          <w:rFonts w:ascii="Arial" w:hAnsi="Arial" w:cs="Arial"/>
          <w:sz w:val="24"/>
          <w:szCs w:val="24"/>
        </w:rPr>
        <w:t>W</w:t>
      </w:r>
      <w:r w:rsidR="00562783" w:rsidRPr="00887DD1">
        <w:rPr>
          <w:rFonts w:ascii="Arial" w:hAnsi="Arial" w:cs="Arial"/>
          <w:sz w:val="24"/>
          <w:szCs w:val="24"/>
        </w:rPr>
        <w:t xml:space="preserve">eaknesses, </w:t>
      </w:r>
      <w:r w:rsidR="00C37F07" w:rsidRPr="00887DD1">
        <w:rPr>
          <w:rFonts w:ascii="Arial" w:hAnsi="Arial" w:cs="Arial"/>
          <w:sz w:val="24"/>
          <w:szCs w:val="24"/>
        </w:rPr>
        <w:t>O</w:t>
      </w:r>
      <w:r w:rsidR="00562783" w:rsidRPr="00887DD1">
        <w:rPr>
          <w:rFonts w:ascii="Arial" w:hAnsi="Arial" w:cs="Arial"/>
          <w:sz w:val="24"/>
          <w:szCs w:val="24"/>
        </w:rPr>
        <w:t xml:space="preserve">pportunities and </w:t>
      </w:r>
      <w:r w:rsidR="00C37F07" w:rsidRPr="00887DD1">
        <w:rPr>
          <w:rFonts w:ascii="Arial" w:hAnsi="Arial" w:cs="Arial"/>
          <w:sz w:val="24"/>
          <w:szCs w:val="24"/>
        </w:rPr>
        <w:t>T</w:t>
      </w:r>
      <w:r w:rsidR="00562783" w:rsidRPr="00887DD1">
        <w:rPr>
          <w:rFonts w:ascii="Arial" w:hAnsi="Arial" w:cs="Arial"/>
          <w:sz w:val="24"/>
          <w:szCs w:val="24"/>
        </w:rPr>
        <w:t>hreats to business</w:t>
      </w:r>
      <w:r w:rsidR="00452FD9" w:rsidRPr="00887DD1">
        <w:rPr>
          <w:rFonts w:ascii="Arial" w:hAnsi="Arial" w:cs="Arial"/>
          <w:sz w:val="24"/>
          <w:szCs w:val="24"/>
        </w:rPr>
        <w:t>es.</w:t>
      </w:r>
    </w:p>
    <w:p w14:paraId="65923F85" w14:textId="5F5E6787" w:rsidR="00EF6886" w:rsidRPr="00887DD1" w:rsidRDefault="001E784C" w:rsidP="00887DD1">
      <w:pPr>
        <w:spacing w:line="360" w:lineRule="auto"/>
        <w:rPr>
          <w:rFonts w:ascii="Arial" w:hAnsi="Arial" w:cs="Arial"/>
          <w:sz w:val="24"/>
          <w:szCs w:val="24"/>
        </w:rPr>
      </w:pPr>
      <w:r w:rsidRPr="00887DD1">
        <w:rPr>
          <w:rFonts w:ascii="Arial" w:hAnsi="Arial" w:cs="Arial"/>
          <w:sz w:val="24"/>
          <w:szCs w:val="24"/>
        </w:rPr>
        <w:tab/>
      </w:r>
      <w:r w:rsidR="00EA5E27" w:rsidRPr="00887DD1">
        <w:rPr>
          <w:rFonts w:ascii="Arial" w:hAnsi="Arial" w:cs="Arial"/>
          <w:sz w:val="24"/>
          <w:szCs w:val="24"/>
        </w:rPr>
        <w:t>By using environmental analysis tools</w:t>
      </w:r>
      <w:r w:rsidR="00AB62C7" w:rsidRPr="00887DD1">
        <w:rPr>
          <w:rFonts w:ascii="Arial" w:hAnsi="Arial" w:cs="Arial"/>
          <w:sz w:val="24"/>
          <w:szCs w:val="24"/>
        </w:rPr>
        <w:t>, organisations can follow a simple framework (CIPD, 2021</w:t>
      </w:r>
      <w:r w:rsidR="00712F23" w:rsidRPr="00887DD1">
        <w:rPr>
          <w:rFonts w:ascii="Arial" w:hAnsi="Arial" w:cs="Arial"/>
          <w:sz w:val="24"/>
          <w:szCs w:val="24"/>
        </w:rPr>
        <w:t>a</w:t>
      </w:r>
      <w:r w:rsidR="00AB62C7" w:rsidRPr="00887DD1">
        <w:rPr>
          <w:rFonts w:ascii="Arial" w:hAnsi="Arial" w:cs="Arial"/>
          <w:sz w:val="24"/>
          <w:szCs w:val="24"/>
        </w:rPr>
        <w:t>)</w:t>
      </w:r>
      <w:r w:rsidR="00E31A6F" w:rsidRPr="00887DD1">
        <w:rPr>
          <w:rFonts w:ascii="Arial" w:hAnsi="Arial" w:cs="Arial"/>
          <w:sz w:val="24"/>
          <w:szCs w:val="24"/>
        </w:rPr>
        <w:t xml:space="preserve"> to identify an</w:t>
      </w:r>
      <w:r w:rsidR="00AF1D12" w:rsidRPr="00887DD1">
        <w:rPr>
          <w:rFonts w:ascii="Arial" w:hAnsi="Arial" w:cs="Arial"/>
          <w:sz w:val="24"/>
          <w:szCs w:val="24"/>
        </w:rPr>
        <w:t>d combat risks to their business (</w:t>
      </w:r>
      <w:proofErr w:type="spellStart"/>
      <w:r w:rsidR="00AF1D12" w:rsidRPr="00887DD1">
        <w:rPr>
          <w:rFonts w:ascii="Arial" w:hAnsi="Arial" w:cs="Arial"/>
          <w:sz w:val="24"/>
          <w:szCs w:val="24"/>
        </w:rPr>
        <w:t>Buye</w:t>
      </w:r>
      <w:proofErr w:type="spellEnd"/>
      <w:r w:rsidR="00AF1D12" w:rsidRPr="00887DD1">
        <w:rPr>
          <w:rFonts w:ascii="Arial" w:hAnsi="Arial" w:cs="Arial"/>
          <w:sz w:val="24"/>
          <w:szCs w:val="24"/>
        </w:rPr>
        <w:t xml:space="preserve">, 2021). </w:t>
      </w:r>
      <w:r w:rsidR="009B66ED" w:rsidRPr="00887DD1">
        <w:rPr>
          <w:rFonts w:ascii="Arial" w:hAnsi="Arial" w:cs="Arial"/>
          <w:sz w:val="24"/>
          <w:szCs w:val="24"/>
        </w:rPr>
        <w:t xml:space="preserve">For businesses, the understanding of the wider environment </w:t>
      </w:r>
      <w:r w:rsidR="00BD5DF9" w:rsidRPr="00887DD1">
        <w:rPr>
          <w:rFonts w:ascii="Arial" w:hAnsi="Arial" w:cs="Arial"/>
          <w:sz w:val="24"/>
          <w:szCs w:val="24"/>
        </w:rPr>
        <w:t xml:space="preserve">is imperative to ensuring effective organisational and HR strategies are implemented to </w:t>
      </w:r>
      <w:r w:rsidR="00713F51" w:rsidRPr="00887DD1">
        <w:rPr>
          <w:rFonts w:ascii="Arial" w:hAnsi="Arial" w:cs="Arial"/>
          <w:sz w:val="24"/>
          <w:szCs w:val="24"/>
        </w:rPr>
        <w:t xml:space="preserve">support succession planning, organisational culture, </w:t>
      </w:r>
      <w:r w:rsidR="005C11CF" w:rsidRPr="00887DD1">
        <w:rPr>
          <w:rFonts w:ascii="Arial" w:hAnsi="Arial" w:cs="Arial"/>
          <w:sz w:val="24"/>
          <w:szCs w:val="24"/>
        </w:rPr>
        <w:t xml:space="preserve">performance, </w:t>
      </w:r>
      <w:r w:rsidR="00D03BC7" w:rsidRPr="00887DD1">
        <w:rPr>
          <w:rFonts w:ascii="Arial" w:hAnsi="Arial" w:cs="Arial"/>
          <w:sz w:val="24"/>
          <w:szCs w:val="24"/>
        </w:rPr>
        <w:t>motivation,</w:t>
      </w:r>
      <w:r w:rsidR="005C11CF" w:rsidRPr="00887DD1">
        <w:rPr>
          <w:rFonts w:ascii="Arial" w:hAnsi="Arial" w:cs="Arial"/>
          <w:sz w:val="24"/>
          <w:szCs w:val="24"/>
        </w:rPr>
        <w:t xml:space="preserve"> and recruitment issues.</w:t>
      </w:r>
      <w:r w:rsidR="00084498" w:rsidRPr="00887DD1">
        <w:rPr>
          <w:rFonts w:ascii="Arial" w:hAnsi="Arial" w:cs="Arial"/>
          <w:sz w:val="24"/>
          <w:szCs w:val="24"/>
        </w:rPr>
        <w:t xml:space="preserve"> </w:t>
      </w:r>
      <w:r w:rsidR="00397F58" w:rsidRPr="00887DD1">
        <w:rPr>
          <w:rFonts w:ascii="Arial" w:hAnsi="Arial" w:cs="Arial"/>
          <w:sz w:val="24"/>
          <w:szCs w:val="24"/>
        </w:rPr>
        <w:t xml:space="preserve">HR professionals and business leaders continue to </w:t>
      </w:r>
      <w:r w:rsidR="00E156E6" w:rsidRPr="00887DD1">
        <w:rPr>
          <w:rFonts w:ascii="Arial" w:hAnsi="Arial" w:cs="Arial"/>
          <w:sz w:val="24"/>
          <w:szCs w:val="24"/>
        </w:rPr>
        <w:t>work and implement</w:t>
      </w:r>
      <w:r w:rsidR="000C6BF6">
        <w:rPr>
          <w:rFonts w:ascii="Arial" w:hAnsi="Arial" w:cs="Arial"/>
          <w:sz w:val="24"/>
          <w:szCs w:val="24"/>
        </w:rPr>
        <w:t xml:space="preserve"> </w:t>
      </w:r>
      <w:r w:rsidR="00E156E6" w:rsidRPr="00887DD1">
        <w:rPr>
          <w:rFonts w:ascii="Arial" w:hAnsi="Arial" w:cs="Arial"/>
          <w:sz w:val="24"/>
          <w:szCs w:val="24"/>
        </w:rPr>
        <w:t>strateg</w:t>
      </w:r>
      <w:r w:rsidR="00796F27">
        <w:rPr>
          <w:rFonts w:ascii="Arial" w:hAnsi="Arial" w:cs="Arial"/>
          <w:sz w:val="24"/>
          <w:szCs w:val="24"/>
        </w:rPr>
        <w:t>ies</w:t>
      </w:r>
      <w:r w:rsidR="00E156E6" w:rsidRPr="00887DD1">
        <w:rPr>
          <w:rFonts w:ascii="Arial" w:hAnsi="Arial" w:cs="Arial"/>
          <w:sz w:val="24"/>
          <w:szCs w:val="24"/>
        </w:rPr>
        <w:t xml:space="preserve"> in an ever complex and changing world</w:t>
      </w:r>
      <w:r w:rsidR="00BC4C01" w:rsidRPr="00887DD1">
        <w:rPr>
          <w:rFonts w:ascii="Arial" w:hAnsi="Arial" w:cs="Arial"/>
          <w:sz w:val="24"/>
          <w:szCs w:val="24"/>
        </w:rPr>
        <w:t xml:space="preserve"> (Farnham, 2015)</w:t>
      </w:r>
      <w:r w:rsidR="00E156E6" w:rsidRPr="00887DD1">
        <w:rPr>
          <w:rFonts w:ascii="Arial" w:hAnsi="Arial" w:cs="Arial"/>
          <w:sz w:val="24"/>
          <w:szCs w:val="24"/>
        </w:rPr>
        <w:t xml:space="preserve">, and whilst it could be argued that utilising analysis tools could </w:t>
      </w:r>
      <w:r w:rsidR="00BC4C01" w:rsidRPr="00887DD1">
        <w:rPr>
          <w:rFonts w:ascii="Arial" w:hAnsi="Arial" w:cs="Arial"/>
          <w:sz w:val="24"/>
          <w:szCs w:val="24"/>
        </w:rPr>
        <w:t>help navigate risks, there is an argument that the tools are too simplistic.</w:t>
      </w:r>
    </w:p>
    <w:p w14:paraId="66B86C62" w14:textId="60124E7E" w:rsidR="00C26A00" w:rsidRPr="00887DD1" w:rsidRDefault="00F306B3" w:rsidP="00887DD1">
      <w:pPr>
        <w:spacing w:line="360" w:lineRule="auto"/>
        <w:ind w:firstLine="360"/>
        <w:rPr>
          <w:rFonts w:ascii="Arial" w:hAnsi="Arial" w:cs="Arial"/>
          <w:sz w:val="24"/>
          <w:szCs w:val="24"/>
        </w:rPr>
      </w:pPr>
      <w:r w:rsidRPr="00887DD1">
        <w:rPr>
          <w:rFonts w:ascii="Arial" w:hAnsi="Arial" w:cs="Arial"/>
          <w:sz w:val="24"/>
          <w:szCs w:val="24"/>
        </w:rPr>
        <w:t xml:space="preserve"> </w:t>
      </w:r>
      <w:r w:rsidR="005C2837" w:rsidRPr="00887DD1">
        <w:rPr>
          <w:rFonts w:ascii="Arial" w:hAnsi="Arial" w:cs="Arial"/>
          <w:sz w:val="24"/>
          <w:szCs w:val="24"/>
        </w:rPr>
        <w:t>I</w:t>
      </w:r>
      <w:r w:rsidR="00645D58" w:rsidRPr="00887DD1">
        <w:rPr>
          <w:rFonts w:ascii="Arial" w:hAnsi="Arial" w:cs="Arial"/>
          <w:sz w:val="24"/>
          <w:szCs w:val="24"/>
        </w:rPr>
        <w:t xml:space="preserve">mplementing </w:t>
      </w:r>
      <w:r w:rsidR="00C72429" w:rsidRPr="00887DD1">
        <w:rPr>
          <w:rFonts w:ascii="Arial" w:hAnsi="Arial" w:cs="Arial"/>
          <w:sz w:val="24"/>
          <w:szCs w:val="24"/>
        </w:rPr>
        <w:t>analysis tools, and subsequent actions, require time and money which some businesses cannot afford</w:t>
      </w:r>
      <w:r w:rsidR="00EF6886" w:rsidRPr="00887DD1">
        <w:rPr>
          <w:rFonts w:ascii="Arial" w:hAnsi="Arial" w:cs="Arial"/>
          <w:sz w:val="24"/>
          <w:szCs w:val="24"/>
        </w:rPr>
        <w:t xml:space="preserve"> (CIPD, 2021</w:t>
      </w:r>
      <w:r w:rsidR="00712F23" w:rsidRPr="00887DD1">
        <w:rPr>
          <w:rFonts w:ascii="Arial" w:hAnsi="Arial" w:cs="Arial"/>
          <w:sz w:val="24"/>
          <w:szCs w:val="24"/>
        </w:rPr>
        <w:t>a</w:t>
      </w:r>
      <w:r w:rsidR="00EF6886" w:rsidRPr="00887DD1">
        <w:rPr>
          <w:rFonts w:ascii="Arial" w:hAnsi="Arial" w:cs="Arial"/>
          <w:sz w:val="24"/>
          <w:szCs w:val="24"/>
        </w:rPr>
        <w:t>)</w:t>
      </w:r>
      <w:r w:rsidR="00C72429" w:rsidRPr="00887DD1">
        <w:rPr>
          <w:rFonts w:ascii="Arial" w:hAnsi="Arial" w:cs="Arial"/>
          <w:sz w:val="24"/>
          <w:szCs w:val="24"/>
        </w:rPr>
        <w:t>.</w:t>
      </w:r>
      <w:r w:rsidR="00817428" w:rsidRPr="00887DD1">
        <w:rPr>
          <w:rFonts w:ascii="Arial" w:hAnsi="Arial" w:cs="Arial"/>
          <w:sz w:val="24"/>
          <w:szCs w:val="24"/>
        </w:rPr>
        <w:t xml:space="preserve"> </w:t>
      </w:r>
      <w:r w:rsidR="0084515C" w:rsidRPr="00887DD1">
        <w:rPr>
          <w:rFonts w:ascii="Arial" w:hAnsi="Arial" w:cs="Arial"/>
          <w:sz w:val="24"/>
          <w:szCs w:val="24"/>
        </w:rPr>
        <w:t>W</w:t>
      </w:r>
      <w:r w:rsidR="001C6A0B" w:rsidRPr="00887DD1">
        <w:rPr>
          <w:rFonts w:ascii="Arial" w:hAnsi="Arial" w:cs="Arial"/>
          <w:sz w:val="24"/>
          <w:szCs w:val="24"/>
        </w:rPr>
        <w:t>hilst the tools may be simplistic</w:t>
      </w:r>
      <w:r w:rsidR="00E709AE" w:rsidRPr="00887DD1">
        <w:rPr>
          <w:rFonts w:ascii="Arial" w:hAnsi="Arial" w:cs="Arial"/>
          <w:sz w:val="24"/>
          <w:szCs w:val="24"/>
        </w:rPr>
        <w:t xml:space="preserve"> (CIPD, 2021</w:t>
      </w:r>
      <w:r w:rsidR="00712F23" w:rsidRPr="00887DD1">
        <w:rPr>
          <w:rFonts w:ascii="Arial" w:hAnsi="Arial" w:cs="Arial"/>
          <w:sz w:val="24"/>
          <w:szCs w:val="24"/>
        </w:rPr>
        <w:t>a</w:t>
      </w:r>
      <w:r w:rsidR="00E709AE" w:rsidRPr="00887DD1">
        <w:rPr>
          <w:rFonts w:ascii="Arial" w:hAnsi="Arial" w:cs="Arial"/>
          <w:sz w:val="24"/>
          <w:szCs w:val="24"/>
        </w:rPr>
        <w:t>) by failing to consider the internal environment and comp</w:t>
      </w:r>
      <w:r w:rsidR="00964D65" w:rsidRPr="00887DD1">
        <w:rPr>
          <w:rFonts w:ascii="Arial" w:hAnsi="Arial" w:cs="Arial"/>
          <w:sz w:val="24"/>
          <w:szCs w:val="24"/>
        </w:rPr>
        <w:t>lex external environment (</w:t>
      </w:r>
      <w:proofErr w:type="spellStart"/>
      <w:r w:rsidR="00964D65" w:rsidRPr="00887DD1">
        <w:rPr>
          <w:rFonts w:ascii="Arial" w:hAnsi="Arial" w:cs="Arial"/>
          <w:sz w:val="24"/>
          <w:szCs w:val="24"/>
        </w:rPr>
        <w:t>Buye</w:t>
      </w:r>
      <w:proofErr w:type="spellEnd"/>
      <w:r w:rsidR="00964D65" w:rsidRPr="00887DD1">
        <w:rPr>
          <w:rFonts w:ascii="Arial" w:hAnsi="Arial" w:cs="Arial"/>
          <w:sz w:val="24"/>
          <w:szCs w:val="24"/>
        </w:rPr>
        <w:t>, 2021)</w:t>
      </w:r>
      <w:r w:rsidR="001C6A0B" w:rsidRPr="00887DD1">
        <w:rPr>
          <w:rFonts w:ascii="Arial" w:hAnsi="Arial" w:cs="Arial"/>
          <w:sz w:val="24"/>
          <w:szCs w:val="24"/>
        </w:rPr>
        <w:t xml:space="preserve">, </w:t>
      </w:r>
      <w:r w:rsidR="00964D65" w:rsidRPr="00887DD1">
        <w:rPr>
          <w:rFonts w:ascii="Arial" w:hAnsi="Arial" w:cs="Arial"/>
          <w:sz w:val="24"/>
          <w:szCs w:val="24"/>
        </w:rPr>
        <w:t xml:space="preserve">this </w:t>
      </w:r>
      <w:r w:rsidR="008E3A7F" w:rsidRPr="00887DD1">
        <w:rPr>
          <w:rFonts w:ascii="Arial" w:hAnsi="Arial" w:cs="Arial"/>
          <w:sz w:val="24"/>
          <w:szCs w:val="24"/>
        </w:rPr>
        <w:t xml:space="preserve">does not mean the tools are </w:t>
      </w:r>
      <w:r w:rsidR="00570BA5" w:rsidRPr="00887DD1">
        <w:rPr>
          <w:rFonts w:ascii="Arial" w:hAnsi="Arial" w:cs="Arial"/>
          <w:sz w:val="24"/>
          <w:szCs w:val="24"/>
        </w:rPr>
        <w:t>inefficient</w:t>
      </w:r>
      <w:r w:rsidR="008E3A7F" w:rsidRPr="00887DD1">
        <w:rPr>
          <w:rFonts w:ascii="Arial" w:hAnsi="Arial" w:cs="Arial"/>
          <w:sz w:val="24"/>
          <w:szCs w:val="24"/>
        </w:rPr>
        <w:t xml:space="preserve">. </w:t>
      </w:r>
      <w:r w:rsidR="00570BA5" w:rsidRPr="00887DD1">
        <w:rPr>
          <w:rFonts w:ascii="Arial" w:hAnsi="Arial" w:cs="Arial"/>
          <w:sz w:val="24"/>
          <w:szCs w:val="24"/>
        </w:rPr>
        <w:t>Severn Trent</w:t>
      </w:r>
      <w:r w:rsidR="004238D3" w:rsidRPr="00887DD1">
        <w:rPr>
          <w:rFonts w:ascii="Arial" w:hAnsi="Arial" w:cs="Arial"/>
          <w:sz w:val="24"/>
          <w:szCs w:val="24"/>
        </w:rPr>
        <w:t xml:space="preserve"> was not deterred by the pandemic and continue</w:t>
      </w:r>
      <w:r w:rsidR="00742764" w:rsidRPr="00887DD1">
        <w:rPr>
          <w:rFonts w:ascii="Arial" w:hAnsi="Arial" w:cs="Arial"/>
          <w:sz w:val="24"/>
          <w:szCs w:val="24"/>
        </w:rPr>
        <w:t>d</w:t>
      </w:r>
      <w:r w:rsidR="004238D3" w:rsidRPr="00887DD1">
        <w:rPr>
          <w:rFonts w:ascii="Arial" w:hAnsi="Arial" w:cs="Arial"/>
          <w:sz w:val="24"/>
          <w:szCs w:val="24"/>
        </w:rPr>
        <w:t xml:space="preserve"> with </w:t>
      </w:r>
      <w:r w:rsidR="00F50CDA" w:rsidRPr="00887DD1">
        <w:rPr>
          <w:rFonts w:ascii="Arial" w:hAnsi="Arial" w:cs="Arial"/>
          <w:sz w:val="24"/>
          <w:szCs w:val="24"/>
        </w:rPr>
        <w:t xml:space="preserve">the strategy </w:t>
      </w:r>
      <w:r w:rsidR="003E5C58" w:rsidRPr="00887DD1">
        <w:rPr>
          <w:rFonts w:ascii="Arial" w:hAnsi="Arial" w:cs="Arial"/>
          <w:sz w:val="24"/>
          <w:szCs w:val="24"/>
        </w:rPr>
        <w:t>proposed,</w:t>
      </w:r>
      <w:r w:rsidR="00672357" w:rsidRPr="00887DD1">
        <w:rPr>
          <w:rFonts w:ascii="Arial" w:hAnsi="Arial" w:cs="Arial"/>
          <w:sz w:val="24"/>
          <w:szCs w:val="24"/>
        </w:rPr>
        <w:t xml:space="preserve"> employee engagement</w:t>
      </w:r>
      <w:r w:rsidR="002829C3" w:rsidRPr="00887DD1">
        <w:rPr>
          <w:rFonts w:ascii="Arial" w:hAnsi="Arial" w:cs="Arial"/>
          <w:sz w:val="24"/>
          <w:szCs w:val="24"/>
        </w:rPr>
        <w:t xml:space="preserve"> (Powell, 2022)</w:t>
      </w:r>
      <w:r w:rsidR="00672357" w:rsidRPr="00887DD1">
        <w:rPr>
          <w:rFonts w:ascii="Arial" w:hAnsi="Arial" w:cs="Arial"/>
          <w:sz w:val="24"/>
          <w:szCs w:val="24"/>
        </w:rPr>
        <w:t>.</w:t>
      </w:r>
      <w:r w:rsidR="00742764" w:rsidRPr="00887DD1">
        <w:rPr>
          <w:rFonts w:ascii="Arial" w:hAnsi="Arial" w:cs="Arial"/>
          <w:sz w:val="24"/>
          <w:szCs w:val="24"/>
        </w:rPr>
        <w:t xml:space="preserve"> This demonstrates that despite a complex world, efficient planning can still be relevant </w:t>
      </w:r>
      <w:r w:rsidR="00CA3FF5" w:rsidRPr="00887DD1">
        <w:rPr>
          <w:rFonts w:ascii="Arial" w:hAnsi="Arial" w:cs="Arial"/>
          <w:sz w:val="24"/>
          <w:szCs w:val="24"/>
        </w:rPr>
        <w:t xml:space="preserve">and achievable during times of crisis and change. </w:t>
      </w:r>
    </w:p>
    <w:p w14:paraId="53A311F2" w14:textId="205640AA" w:rsidR="00CA3FF5" w:rsidRPr="00887DD1" w:rsidRDefault="0035165E" w:rsidP="00887DD1">
      <w:pPr>
        <w:spacing w:line="360" w:lineRule="auto"/>
        <w:ind w:firstLine="360"/>
        <w:rPr>
          <w:rFonts w:ascii="Arial" w:hAnsi="Arial" w:cs="Arial"/>
          <w:sz w:val="24"/>
          <w:szCs w:val="24"/>
        </w:rPr>
      </w:pPr>
      <w:r w:rsidRPr="00887DD1">
        <w:rPr>
          <w:rFonts w:ascii="Arial" w:hAnsi="Arial" w:cs="Arial"/>
          <w:sz w:val="24"/>
          <w:szCs w:val="24"/>
        </w:rPr>
        <w:t>W</w:t>
      </w:r>
      <w:r w:rsidR="00CA3FF5" w:rsidRPr="00887DD1">
        <w:rPr>
          <w:rFonts w:ascii="Arial" w:hAnsi="Arial" w:cs="Arial"/>
          <w:sz w:val="24"/>
          <w:szCs w:val="24"/>
        </w:rPr>
        <w:t xml:space="preserve">hilst there are benefits and weaknesses to </w:t>
      </w:r>
      <w:r w:rsidR="00280C8A" w:rsidRPr="00887DD1">
        <w:rPr>
          <w:rFonts w:ascii="Arial" w:hAnsi="Arial" w:cs="Arial"/>
          <w:sz w:val="24"/>
          <w:szCs w:val="24"/>
        </w:rPr>
        <w:t xml:space="preserve">environment analysis tools, their use enables businesses to be prepared and enhance their ability to </w:t>
      </w:r>
      <w:r w:rsidR="003E5C58" w:rsidRPr="00887DD1">
        <w:rPr>
          <w:rFonts w:ascii="Arial" w:hAnsi="Arial" w:cs="Arial"/>
          <w:sz w:val="24"/>
          <w:szCs w:val="24"/>
        </w:rPr>
        <w:t>survive and thrive.</w:t>
      </w:r>
      <w:r w:rsidR="00D75ECB" w:rsidRPr="00887DD1">
        <w:rPr>
          <w:rFonts w:ascii="Arial" w:hAnsi="Arial" w:cs="Arial"/>
          <w:sz w:val="24"/>
          <w:szCs w:val="24"/>
        </w:rPr>
        <w:t xml:space="preserve"> Businesses and HR professionals should ensure that effective planning is in place to protect their business and mitigate risks</w:t>
      </w:r>
      <w:r w:rsidR="00DE1182" w:rsidRPr="00887DD1">
        <w:rPr>
          <w:rFonts w:ascii="Arial" w:hAnsi="Arial" w:cs="Arial"/>
          <w:sz w:val="24"/>
          <w:szCs w:val="24"/>
        </w:rPr>
        <w:t xml:space="preserve"> (</w:t>
      </w:r>
      <w:proofErr w:type="spellStart"/>
      <w:r w:rsidR="00DE1182" w:rsidRPr="00887DD1">
        <w:rPr>
          <w:rFonts w:ascii="Arial" w:hAnsi="Arial" w:cs="Arial"/>
          <w:sz w:val="24"/>
          <w:szCs w:val="24"/>
        </w:rPr>
        <w:t>Farham</w:t>
      </w:r>
      <w:proofErr w:type="spellEnd"/>
      <w:r w:rsidR="00DE1182" w:rsidRPr="00887DD1">
        <w:rPr>
          <w:rFonts w:ascii="Arial" w:hAnsi="Arial" w:cs="Arial"/>
          <w:sz w:val="24"/>
          <w:szCs w:val="24"/>
        </w:rPr>
        <w:t xml:space="preserve">, 2015), whilst remaining open and agile in their approach (Personnel Today, 2017). </w:t>
      </w:r>
    </w:p>
    <w:p w14:paraId="312F2AF7" w14:textId="59B37178" w:rsidR="00940EB7" w:rsidRDefault="00940EB7" w:rsidP="00887DD1">
      <w:pPr>
        <w:pStyle w:val="ListParagraph"/>
        <w:spacing w:line="360" w:lineRule="auto"/>
        <w:rPr>
          <w:rFonts w:ascii="Arial" w:hAnsi="Arial" w:cs="Arial"/>
          <w:sz w:val="24"/>
          <w:szCs w:val="24"/>
        </w:rPr>
      </w:pPr>
    </w:p>
    <w:p w14:paraId="5414EEB8" w14:textId="3DDCC106" w:rsidR="00904840" w:rsidRPr="00887DD1" w:rsidRDefault="00904840" w:rsidP="00904840">
      <w:pPr>
        <w:pStyle w:val="Heading2"/>
      </w:pPr>
      <w:r>
        <w:lastRenderedPageBreak/>
        <w:t>3</w:t>
      </w:r>
    </w:p>
    <w:p w14:paraId="7618CD6C" w14:textId="02FEDF46" w:rsidR="00995441" w:rsidRPr="00887DD1" w:rsidRDefault="00151A15" w:rsidP="00887DD1">
      <w:pPr>
        <w:spacing w:line="360" w:lineRule="auto"/>
        <w:rPr>
          <w:rFonts w:ascii="Arial" w:hAnsi="Arial" w:cs="Arial"/>
          <w:sz w:val="24"/>
          <w:szCs w:val="24"/>
        </w:rPr>
      </w:pPr>
      <w:r w:rsidRPr="00887DD1">
        <w:rPr>
          <w:rFonts w:ascii="Arial" w:hAnsi="Arial" w:cs="Arial"/>
          <w:sz w:val="24"/>
          <w:szCs w:val="24"/>
        </w:rPr>
        <w:t xml:space="preserve">Today, </w:t>
      </w:r>
      <w:r w:rsidR="00C75F1E">
        <w:rPr>
          <w:rFonts w:ascii="Arial" w:hAnsi="Arial" w:cs="Arial"/>
          <w:sz w:val="24"/>
          <w:szCs w:val="24"/>
        </w:rPr>
        <w:t>arguably</w:t>
      </w:r>
      <w:r w:rsidRPr="00887DD1">
        <w:rPr>
          <w:rFonts w:ascii="Arial" w:hAnsi="Arial" w:cs="Arial"/>
          <w:sz w:val="24"/>
          <w:szCs w:val="24"/>
        </w:rPr>
        <w:t xml:space="preserve"> there is </w:t>
      </w:r>
      <w:r w:rsidR="00D477D2" w:rsidRPr="00887DD1">
        <w:rPr>
          <w:rFonts w:ascii="Arial" w:hAnsi="Arial" w:cs="Arial"/>
          <w:sz w:val="24"/>
          <w:szCs w:val="24"/>
        </w:rPr>
        <w:t xml:space="preserve">more </w:t>
      </w:r>
      <w:r w:rsidRPr="00887DD1">
        <w:rPr>
          <w:rFonts w:ascii="Arial" w:hAnsi="Arial" w:cs="Arial"/>
          <w:sz w:val="24"/>
          <w:szCs w:val="24"/>
        </w:rPr>
        <w:t>weigh</w:t>
      </w:r>
      <w:r w:rsidR="001C44F3" w:rsidRPr="00887DD1">
        <w:rPr>
          <w:rFonts w:ascii="Arial" w:hAnsi="Arial" w:cs="Arial"/>
          <w:sz w:val="24"/>
          <w:szCs w:val="24"/>
        </w:rPr>
        <w:t xml:space="preserve">t than ever to the argument that organisational changes should receive frequent review due to the rapidly changing nature of our </w:t>
      </w:r>
      <w:r w:rsidR="00995441" w:rsidRPr="00887DD1">
        <w:rPr>
          <w:rFonts w:ascii="Arial" w:hAnsi="Arial" w:cs="Arial"/>
          <w:sz w:val="24"/>
          <w:szCs w:val="24"/>
        </w:rPr>
        <w:t>environment (Farnham, 2015).</w:t>
      </w:r>
      <w:r w:rsidR="00791B47" w:rsidRPr="00887DD1">
        <w:rPr>
          <w:rFonts w:ascii="Arial" w:hAnsi="Arial" w:cs="Arial"/>
          <w:sz w:val="24"/>
          <w:szCs w:val="24"/>
        </w:rPr>
        <w:t xml:space="preserve"> Yet, </w:t>
      </w:r>
      <w:r w:rsidR="009B7044" w:rsidRPr="00887DD1">
        <w:rPr>
          <w:rFonts w:ascii="Arial" w:hAnsi="Arial" w:cs="Arial"/>
          <w:sz w:val="24"/>
          <w:szCs w:val="24"/>
        </w:rPr>
        <w:t xml:space="preserve">as a society, change </w:t>
      </w:r>
      <w:r w:rsidR="000867B3">
        <w:rPr>
          <w:rFonts w:ascii="Arial" w:hAnsi="Arial" w:cs="Arial"/>
          <w:sz w:val="24"/>
          <w:szCs w:val="24"/>
        </w:rPr>
        <w:t>is</w:t>
      </w:r>
      <w:r w:rsidR="009B7044" w:rsidRPr="00887DD1">
        <w:rPr>
          <w:rFonts w:ascii="Arial" w:hAnsi="Arial" w:cs="Arial"/>
          <w:sz w:val="24"/>
          <w:szCs w:val="24"/>
        </w:rPr>
        <w:t xml:space="preserve"> something organisations and people </w:t>
      </w:r>
      <w:r w:rsidR="00105B56">
        <w:rPr>
          <w:rFonts w:ascii="Arial" w:hAnsi="Arial" w:cs="Arial"/>
          <w:sz w:val="24"/>
          <w:szCs w:val="24"/>
        </w:rPr>
        <w:t>are</w:t>
      </w:r>
      <w:r w:rsidR="009B7044" w:rsidRPr="00887DD1">
        <w:rPr>
          <w:rFonts w:ascii="Arial" w:hAnsi="Arial" w:cs="Arial"/>
          <w:sz w:val="24"/>
          <w:szCs w:val="24"/>
        </w:rPr>
        <w:t xml:space="preserve"> </w:t>
      </w:r>
      <w:r w:rsidR="00105B56" w:rsidRPr="00887DD1">
        <w:rPr>
          <w:rFonts w:ascii="Arial" w:hAnsi="Arial" w:cs="Arial"/>
          <w:sz w:val="24"/>
          <w:szCs w:val="24"/>
        </w:rPr>
        <w:t>averse</w:t>
      </w:r>
      <w:r w:rsidR="009B7044" w:rsidRPr="00887DD1">
        <w:rPr>
          <w:rFonts w:ascii="Arial" w:hAnsi="Arial" w:cs="Arial"/>
          <w:sz w:val="24"/>
          <w:szCs w:val="24"/>
        </w:rPr>
        <w:t xml:space="preserve"> to, as habit and comfort</w:t>
      </w:r>
      <w:r w:rsidR="000A5DD4" w:rsidRPr="00887DD1">
        <w:rPr>
          <w:rFonts w:ascii="Arial" w:hAnsi="Arial" w:cs="Arial"/>
          <w:sz w:val="24"/>
          <w:szCs w:val="24"/>
        </w:rPr>
        <w:t xml:space="preserve"> took </w:t>
      </w:r>
      <w:r w:rsidR="00105B56" w:rsidRPr="00887DD1">
        <w:rPr>
          <w:rFonts w:ascii="Arial" w:hAnsi="Arial" w:cs="Arial"/>
          <w:sz w:val="24"/>
          <w:szCs w:val="24"/>
        </w:rPr>
        <w:t>prec</w:t>
      </w:r>
      <w:r w:rsidR="00105B56">
        <w:rPr>
          <w:rFonts w:ascii="Arial" w:hAnsi="Arial" w:cs="Arial"/>
          <w:sz w:val="24"/>
          <w:szCs w:val="24"/>
        </w:rPr>
        <w:t>ede</w:t>
      </w:r>
      <w:r w:rsidR="000A5DD4" w:rsidRPr="00887DD1">
        <w:rPr>
          <w:rFonts w:ascii="Arial" w:hAnsi="Arial" w:cs="Arial"/>
          <w:sz w:val="24"/>
          <w:szCs w:val="24"/>
        </w:rPr>
        <w:t xml:space="preserve"> (Forbes, 2020).</w:t>
      </w:r>
      <w:r w:rsidR="001D4A51">
        <w:rPr>
          <w:rFonts w:ascii="Arial" w:hAnsi="Arial" w:cs="Arial"/>
          <w:sz w:val="24"/>
          <w:szCs w:val="24"/>
        </w:rPr>
        <w:t xml:space="preserve"> </w:t>
      </w:r>
      <w:r w:rsidR="00FD456A" w:rsidRPr="00887DD1">
        <w:rPr>
          <w:rFonts w:ascii="Arial" w:hAnsi="Arial" w:cs="Arial"/>
          <w:sz w:val="24"/>
          <w:szCs w:val="24"/>
        </w:rPr>
        <w:t>HR professionals and organisations should see the pandemic as an opportunity</w:t>
      </w:r>
      <w:r w:rsidR="007D53E0" w:rsidRPr="00887DD1">
        <w:rPr>
          <w:rFonts w:ascii="Arial" w:hAnsi="Arial" w:cs="Arial"/>
          <w:sz w:val="24"/>
          <w:szCs w:val="24"/>
        </w:rPr>
        <w:t xml:space="preserve"> not to waste and act to support their organisation to adapt to change effectively in the future</w:t>
      </w:r>
      <w:r w:rsidR="006F1D1B" w:rsidRPr="00887DD1">
        <w:rPr>
          <w:rFonts w:ascii="Arial" w:hAnsi="Arial" w:cs="Arial"/>
          <w:sz w:val="24"/>
          <w:szCs w:val="24"/>
        </w:rPr>
        <w:t xml:space="preserve"> (Stroller, 2020)</w:t>
      </w:r>
      <w:r w:rsidR="007D53E0" w:rsidRPr="00887DD1">
        <w:rPr>
          <w:rFonts w:ascii="Arial" w:hAnsi="Arial" w:cs="Arial"/>
          <w:sz w:val="24"/>
          <w:szCs w:val="24"/>
        </w:rPr>
        <w:t xml:space="preserve">. </w:t>
      </w:r>
      <w:r w:rsidR="00661F99" w:rsidRPr="00887DD1">
        <w:rPr>
          <w:rFonts w:ascii="Arial" w:hAnsi="Arial" w:cs="Arial"/>
          <w:sz w:val="24"/>
          <w:szCs w:val="24"/>
        </w:rPr>
        <w:tab/>
      </w:r>
    </w:p>
    <w:p w14:paraId="7B562E1F" w14:textId="7F40697F" w:rsidR="00661F99" w:rsidRPr="00887DD1" w:rsidRDefault="00661F99" w:rsidP="00887DD1">
      <w:pPr>
        <w:spacing w:line="360" w:lineRule="auto"/>
        <w:rPr>
          <w:rFonts w:ascii="Arial" w:hAnsi="Arial" w:cs="Arial"/>
          <w:sz w:val="24"/>
          <w:szCs w:val="24"/>
        </w:rPr>
      </w:pPr>
      <w:r w:rsidRPr="00887DD1">
        <w:rPr>
          <w:rFonts w:ascii="Arial" w:hAnsi="Arial" w:cs="Arial"/>
          <w:sz w:val="24"/>
          <w:szCs w:val="24"/>
        </w:rPr>
        <w:tab/>
        <w:t>To support organisation</w:t>
      </w:r>
      <w:r w:rsidR="00796F27">
        <w:rPr>
          <w:rFonts w:ascii="Arial" w:hAnsi="Arial" w:cs="Arial"/>
          <w:sz w:val="24"/>
          <w:szCs w:val="24"/>
        </w:rPr>
        <w:t>s</w:t>
      </w:r>
      <w:r w:rsidRPr="00887DD1">
        <w:rPr>
          <w:rFonts w:ascii="Arial" w:hAnsi="Arial" w:cs="Arial"/>
          <w:sz w:val="24"/>
          <w:szCs w:val="24"/>
        </w:rPr>
        <w:t xml:space="preserve"> through eras of constant change, HR professionals must require effective communication skills.</w:t>
      </w:r>
      <w:r w:rsidR="001F3D28" w:rsidRPr="00887DD1">
        <w:rPr>
          <w:rFonts w:ascii="Arial" w:hAnsi="Arial" w:cs="Arial"/>
          <w:sz w:val="24"/>
          <w:szCs w:val="24"/>
        </w:rPr>
        <w:t xml:space="preserve"> </w:t>
      </w:r>
      <w:r w:rsidR="009C2BB1" w:rsidRPr="00887DD1">
        <w:rPr>
          <w:rFonts w:ascii="Arial" w:hAnsi="Arial" w:cs="Arial"/>
          <w:sz w:val="24"/>
          <w:szCs w:val="24"/>
        </w:rPr>
        <w:t>During the crisis,</w:t>
      </w:r>
      <w:r w:rsidR="003B18D9" w:rsidRPr="00887DD1">
        <w:rPr>
          <w:rFonts w:ascii="Arial" w:hAnsi="Arial" w:cs="Arial"/>
          <w:sz w:val="24"/>
          <w:szCs w:val="24"/>
        </w:rPr>
        <w:t xml:space="preserve"> New Zealand’s Prime Minster remained transparent and communicated change</w:t>
      </w:r>
      <w:r w:rsidR="00372137" w:rsidRPr="00887DD1">
        <w:rPr>
          <w:rFonts w:ascii="Arial" w:hAnsi="Arial" w:cs="Arial"/>
          <w:sz w:val="24"/>
          <w:szCs w:val="24"/>
        </w:rPr>
        <w:t>s and developments to her country through different mediums (</w:t>
      </w:r>
      <w:proofErr w:type="spellStart"/>
      <w:r w:rsidR="00372137" w:rsidRPr="00887DD1">
        <w:rPr>
          <w:rFonts w:ascii="Arial" w:hAnsi="Arial" w:cs="Arial"/>
          <w:sz w:val="24"/>
          <w:szCs w:val="24"/>
        </w:rPr>
        <w:t>Jerr</w:t>
      </w:r>
      <w:r w:rsidR="00C22866" w:rsidRPr="00887DD1">
        <w:rPr>
          <w:rFonts w:ascii="Arial" w:hAnsi="Arial" w:cs="Arial"/>
          <w:sz w:val="24"/>
          <w:szCs w:val="24"/>
        </w:rPr>
        <w:t>issey</w:t>
      </w:r>
      <w:proofErr w:type="spellEnd"/>
      <w:r w:rsidR="00C22866" w:rsidRPr="00887DD1">
        <w:rPr>
          <w:rFonts w:ascii="Arial" w:hAnsi="Arial" w:cs="Arial"/>
          <w:sz w:val="24"/>
          <w:szCs w:val="24"/>
        </w:rPr>
        <w:t xml:space="preserve"> and Edmondson, 2020)</w:t>
      </w:r>
      <w:r w:rsidR="00372137" w:rsidRPr="00887DD1">
        <w:rPr>
          <w:rFonts w:ascii="Arial" w:hAnsi="Arial" w:cs="Arial"/>
          <w:sz w:val="24"/>
          <w:szCs w:val="24"/>
        </w:rPr>
        <w:t>.</w:t>
      </w:r>
      <w:r w:rsidR="0068570B" w:rsidRPr="00887DD1">
        <w:rPr>
          <w:rFonts w:ascii="Arial" w:hAnsi="Arial" w:cs="Arial"/>
          <w:sz w:val="24"/>
          <w:szCs w:val="24"/>
        </w:rPr>
        <w:t xml:space="preserve"> This was important as it ensured that key message</w:t>
      </w:r>
      <w:r w:rsidR="00095A4B">
        <w:rPr>
          <w:rFonts w:ascii="Arial" w:hAnsi="Arial" w:cs="Arial"/>
          <w:sz w:val="24"/>
          <w:szCs w:val="24"/>
        </w:rPr>
        <w:t>s</w:t>
      </w:r>
      <w:r w:rsidR="0068570B" w:rsidRPr="00887DD1">
        <w:rPr>
          <w:rFonts w:ascii="Arial" w:hAnsi="Arial" w:cs="Arial"/>
          <w:sz w:val="24"/>
          <w:szCs w:val="24"/>
        </w:rPr>
        <w:t xml:space="preserve"> were </w:t>
      </w:r>
      <w:r w:rsidR="005C7D2B" w:rsidRPr="00887DD1">
        <w:rPr>
          <w:rFonts w:ascii="Arial" w:hAnsi="Arial" w:cs="Arial"/>
          <w:sz w:val="24"/>
          <w:szCs w:val="24"/>
        </w:rPr>
        <w:t>shared,</w:t>
      </w:r>
      <w:r w:rsidR="0068570B" w:rsidRPr="00887DD1">
        <w:rPr>
          <w:rFonts w:ascii="Arial" w:hAnsi="Arial" w:cs="Arial"/>
          <w:sz w:val="24"/>
          <w:szCs w:val="24"/>
        </w:rPr>
        <w:t xml:space="preserve"> </w:t>
      </w:r>
      <w:r w:rsidR="00637F58" w:rsidRPr="00887DD1">
        <w:rPr>
          <w:rFonts w:ascii="Arial" w:hAnsi="Arial" w:cs="Arial"/>
          <w:sz w:val="24"/>
          <w:szCs w:val="24"/>
        </w:rPr>
        <w:t>and the public w</w:t>
      </w:r>
      <w:r w:rsidR="00095A4B">
        <w:rPr>
          <w:rFonts w:ascii="Arial" w:hAnsi="Arial" w:cs="Arial"/>
          <w:sz w:val="24"/>
          <w:szCs w:val="24"/>
        </w:rPr>
        <w:t>as</w:t>
      </w:r>
      <w:r w:rsidR="00637F58" w:rsidRPr="00887DD1">
        <w:rPr>
          <w:rFonts w:ascii="Arial" w:hAnsi="Arial" w:cs="Arial"/>
          <w:sz w:val="24"/>
          <w:szCs w:val="24"/>
        </w:rPr>
        <w:t xml:space="preserve"> united in the expectations. Severn Trent</w:t>
      </w:r>
      <w:r w:rsidR="00D06710" w:rsidRPr="00887DD1">
        <w:rPr>
          <w:rFonts w:ascii="Arial" w:hAnsi="Arial" w:cs="Arial"/>
          <w:sz w:val="24"/>
          <w:szCs w:val="24"/>
        </w:rPr>
        <w:t xml:space="preserve"> successfully communicated with their staff </w:t>
      </w:r>
      <w:r w:rsidR="00095A4B">
        <w:rPr>
          <w:rFonts w:ascii="Arial" w:hAnsi="Arial" w:cs="Arial"/>
          <w:sz w:val="24"/>
          <w:szCs w:val="24"/>
        </w:rPr>
        <w:t>by</w:t>
      </w:r>
      <w:r w:rsidR="00D06710" w:rsidRPr="00887DD1">
        <w:rPr>
          <w:rFonts w:ascii="Arial" w:hAnsi="Arial" w:cs="Arial"/>
          <w:sz w:val="24"/>
          <w:szCs w:val="24"/>
        </w:rPr>
        <w:t xml:space="preserve"> utilising a variety of communication tools, such as blogs </w:t>
      </w:r>
      <w:r w:rsidR="00351FED" w:rsidRPr="00887DD1">
        <w:rPr>
          <w:rFonts w:ascii="Arial" w:hAnsi="Arial" w:cs="Arial"/>
          <w:sz w:val="24"/>
          <w:szCs w:val="24"/>
        </w:rPr>
        <w:t>and videos (Powell, 2022).</w:t>
      </w:r>
      <w:r w:rsidR="009C2BB1" w:rsidRPr="00887DD1">
        <w:rPr>
          <w:rFonts w:ascii="Arial" w:hAnsi="Arial" w:cs="Arial"/>
          <w:sz w:val="24"/>
          <w:szCs w:val="24"/>
        </w:rPr>
        <w:t xml:space="preserve"> </w:t>
      </w:r>
      <w:r w:rsidR="00280F17" w:rsidRPr="00887DD1">
        <w:rPr>
          <w:rFonts w:ascii="Arial" w:hAnsi="Arial" w:cs="Arial"/>
          <w:sz w:val="24"/>
          <w:szCs w:val="24"/>
        </w:rPr>
        <w:t>In juxtaposition, whilst NWSSP utilised a variety of communication tools such as coffee mornings</w:t>
      </w:r>
      <w:r w:rsidR="00557C1F" w:rsidRPr="00887DD1">
        <w:rPr>
          <w:rFonts w:ascii="Arial" w:hAnsi="Arial" w:cs="Arial"/>
          <w:sz w:val="24"/>
          <w:szCs w:val="24"/>
        </w:rPr>
        <w:t xml:space="preserve"> (NWSSP, 2021)</w:t>
      </w:r>
      <w:r w:rsidR="00280F17" w:rsidRPr="00887DD1">
        <w:rPr>
          <w:rFonts w:ascii="Arial" w:hAnsi="Arial" w:cs="Arial"/>
          <w:sz w:val="24"/>
          <w:szCs w:val="24"/>
        </w:rPr>
        <w:t xml:space="preserve">, newsletters and email communications, </w:t>
      </w:r>
      <w:r w:rsidR="0007090E" w:rsidRPr="00887DD1">
        <w:rPr>
          <w:rFonts w:ascii="Arial" w:hAnsi="Arial" w:cs="Arial"/>
          <w:sz w:val="24"/>
          <w:szCs w:val="24"/>
        </w:rPr>
        <w:t xml:space="preserve">the volume of communication was not well received by staff. </w:t>
      </w:r>
      <w:r w:rsidR="007B56DA" w:rsidRPr="005C7D2B">
        <w:rPr>
          <w:rFonts w:ascii="Arial" w:hAnsi="Arial" w:cs="Arial"/>
          <w:i/>
          <w:iCs/>
          <w:sz w:val="24"/>
          <w:szCs w:val="24"/>
        </w:rPr>
        <w:t>This is our NWSSP</w:t>
      </w:r>
      <w:r w:rsidR="007B56DA" w:rsidRPr="00887DD1">
        <w:rPr>
          <w:rFonts w:ascii="Arial" w:hAnsi="Arial" w:cs="Arial"/>
          <w:sz w:val="24"/>
          <w:szCs w:val="24"/>
        </w:rPr>
        <w:t xml:space="preserve">, an internal culture discovery and development programme, found that staff felt the volume of communications received was overwhelming and confusing. </w:t>
      </w:r>
      <w:r w:rsidR="00B54C26" w:rsidRPr="00887DD1">
        <w:rPr>
          <w:rFonts w:ascii="Arial" w:hAnsi="Arial" w:cs="Arial"/>
          <w:sz w:val="24"/>
          <w:szCs w:val="24"/>
        </w:rPr>
        <w:t>HR professionals need to ensure they have the skills and relevant communication strategy in place, to ensure clarity and employee safety (</w:t>
      </w:r>
      <w:proofErr w:type="spellStart"/>
      <w:r w:rsidR="00B54C26" w:rsidRPr="00887DD1">
        <w:rPr>
          <w:rFonts w:ascii="Arial" w:hAnsi="Arial" w:cs="Arial"/>
          <w:sz w:val="24"/>
          <w:szCs w:val="24"/>
        </w:rPr>
        <w:t>Farham</w:t>
      </w:r>
      <w:proofErr w:type="spellEnd"/>
      <w:r w:rsidR="00B54C26" w:rsidRPr="00887DD1">
        <w:rPr>
          <w:rFonts w:ascii="Arial" w:hAnsi="Arial" w:cs="Arial"/>
          <w:sz w:val="24"/>
          <w:szCs w:val="24"/>
        </w:rPr>
        <w:t xml:space="preserve">, 2015). Mistakes are </w:t>
      </w:r>
      <w:r w:rsidR="00B23AED" w:rsidRPr="00887DD1">
        <w:rPr>
          <w:rFonts w:ascii="Arial" w:hAnsi="Arial" w:cs="Arial"/>
          <w:sz w:val="24"/>
          <w:szCs w:val="24"/>
        </w:rPr>
        <w:t>inevitable;</w:t>
      </w:r>
      <w:r w:rsidR="003F3F7D" w:rsidRPr="00887DD1">
        <w:rPr>
          <w:rFonts w:ascii="Arial" w:hAnsi="Arial" w:cs="Arial"/>
          <w:sz w:val="24"/>
          <w:szCs w:val="24"/>
        </w:rPr>
        <w:t xml:space="preserve"> however, </w:t>
      </w:r>
      <w:r w:rsidR="00A1101C" w:rsidRPr="00887DD1">
        <w:rPr>
          <w:rFonts w:ascii="Arial" w:hAnsi="Arial" w:cs="Arial"/>
          <w:sz w:val="24"/>
          <w:szCs w:val="24"/>
        </w:rPr>
        <w:t xml:space="preserve">openness and honesty will create an organisation of </w:t>
      </w:r>
      <w:r w:rsidR="003F611D" w:rsidRPr="00887DD1">
        <w:rPr>
          <w:rFonts w:ascii="Arial" w:hAnsi="Arial" w:cs="Arial"/>
          <w:sz w:val="24"/>
          <w:szCs w:val="24"/>
        </w:rPr>
        <w:t>trust during times of constant change</w:t>
      </w:r>
      <w:r w:rsidR="00AD237E" w:rsidRPr="00887DD1">
        <w:rPr>
          <w:rFonts w:ascii="Arial" w:hAnsi="Arial" w:cs="Arial"/>
          <w:sz w:val="24"/>
          <w:szCs w:val="24"/>
        </w:rPr>
        <w:t xml:space="preserve"> (Stroller, 2020). </w:t>
      </w:r>
    </w:p>
    <w:p w14:paraId="4EB9EDB8" w14:textId="52B25D7C" w:rsidR="003F611D" w:rsidRPr="00887DD1" w:rsidRDefault="003F611D" w:rsidP="00887DD1">
      <w:pPr>
        <w:spacing w:line="360" w:lineRule="auto"/>
        <w:rPr>
          <w:rFonts w:ascii="Arial" w:hAnsi="Arial" w:cs="Arial"/>
          <w:sz w:val="24"/>
          <w:szCs w:val="24"/>
        </w:rPr>
      </w:pPr>
      <w:r w:rsidRPr="00887DD1">
        <w:rPr>
          <w:rFonts w:ascii="Arial" w:hAnsi="Arial" w:cs="Arial"/>
          <w:sz w:val="24"/>
          <w:szCs w:val="24"/>
        </w:rPr>
        <w:tab/>
      </w:r>
      <w:r w:rsidR="00062878" w:rsidRPr="00887DD1">
        <w:rPr>
          <w:rFonts w:ascii="Arial" w:hAnsi="Arial" w:cs="Arial"/>
          <w:sz w:val="24"/>
          <w:szCs w:val="24"/>
        </w:rPr>
        <w:t xml:space="preserve">Further, HR professionals must possess adaptable skills to support organisations during times of constant change. </w:t>
      </w:r>
      <w:r w:rsidR="00A41AA3" w:rsidRPr="00887DD1">
        <w:rPr>
          <w:rFonts w:ascii="Arial" w:hAnsi="Arial" w:cs="Arial"/>
          <w:sz w:val="24"/>
          <w:szCs w:val="24"/>
        </w:rPr>
        <w:t>Severn Trent w</w:t>
      </w:r>
      <w:r w:rsidR="001A3E31">
        <w:rPr>
          <w:rFonts w:ascii="Arial" w:hAnsi="Arial" w:cs="Arial"/>
          <w:sz w:val="24"/>
          <w:szCs w:val="24"/>
        </w:rPr>
        <w:t>as</w:t>
      </w:r>
      <w:r w:rsidR="00A41AA3" w:rsidRPr="00887DD1">
        <w:rPr>
          <w:rFonts w:ascii="Arial" w:hAnsi="Arial" w:cs="Arial"/>
          <w:sz w:val="24"/>
          <w:szCs w:val="24"/>
        </w:rPr>
        <w:t xml:space="preserve"> successful in step</w:t>
      </w:r>
      <w:r w:rsidR="003B43C1">
        <w:rPr>
          <w:rFonts w:ascii="Arial" w:hAnsi="Arial" w:cs="Arial"/>
          <w:sz w:val="24"/>
          <w:szCs w:val="24"/>
        </w:rPr>
        <w:t xml:space="preserve">ping </w:t>
      </w:r>
      <w:r w:rsidR="00A41AA3" w:rsidRPr="00887DD1">
        <w:rPr>
          <w:rFonts w:ascii="Arial" w:hAnsi="Arial" w:cs="Arial"/>
          <w:sz w:val="24"/>
          <w:szCs w:val="24"/>
        </w:rPr>
        <w:t xml:space="preserve">back during the </w:t>
      </w:r>
      <w:r w:rsidR="003D5DB0" w:rsidRPr="00887DD1">
        <w:rPr>
          <w:rFonts w:ascii="Arial" w:hAnsi="Arial" w:cs="Arial"/>
          <w:sz w:val="24"/>
          <w:szCs w:val="24"/>
        </w:rPr>
        <w:t>pandemic and</w:t>
      </w:r>
      <w:r w:rsidR="00A41AA3" w:rsidRPr="00887DD1">
        <w:rPr>
          <w:rFonts w:ascii="Arial" w:hAnsi="Arial" w:cs="Arial"/>
          <w:sz w:val="24"/>
          <w:szCs w:val="24"/>
        </w:rPr>
        <w:t xml:space="preserve"> rethink</w:t>
      </w:r>
      <w:r w:rsidR="003B43C1">
        <w:rPr>
          <w:rFonts w:ascii="Arial" w:hAnsi="Arial" w:cs="Arial"/>
          <w:sz w:val="24"/>
          <w:szCs w:val="24"/>
        </w:rPr>
        <w:t>ing</w:t>
      </w:r>
      <w:r w:rsidR="00A41AA3" w:rsidRPr="00887DD1">
        <w:rPr>
          <w:rFonts w:ascii="Arial" w:hAnsi="Arial" w:cs="Arial"/>
          <w:sz w:val="24"/>
          <w:szCs w:val="24"/>
        </w:rPr>
        <w:t xml:space="preserve"> </w:t>
      </w:r>
      <w:r w:rsidR="001A3E31">
        <w:rPr>
          <w:rFonts w:ascii="Arial" w:hAnsi="Arial" w:cs="Arial"/>
          <w:sz w:val="24"/>
          <w:szCs w:val="24"/>
        </w:rPr>
        <w:t>its</w:t>
      </w:r>
      <w:r w:rsidR="00A41AA3" w:rsidRPr="00887DD1">
        <w:rPr>
          <w:rFonts w:ascii="Arial" w:hAnsi="Arial" w:cs="Arial"/>
          <w:sz w:val="24"/>
          <w:szCs w:val="24"/>
        </w:rPr>
        <w:t xml:space="preserve"> employee engagement programme</w:t>
      </w:r>
      <w:r w:rsidR="003D5DB0">
        <w:rPr>
          <w:rFonts w:ascii="Arial" w:hAnsi="Arial" w:cs="Arial"/>
          <w:sz w:val="24"/>
          <w:szCs w:val="24"/>
        </w:rPr>
        <w:t xml:space="preserve"> caused by the split of essential and non-essential workers</w:t>
      </w:r>
      <w:r w:rsidR="00A41AA3" w:rsidRPr="00887DD1">
        <w:rPr>
          <w:rFonts w:ascii="Arial" w:hAnsi="Arial" w:cs="Arial"/>
          <w:sz w:val="24"/>
          <w:szCs w:val="24"/>
        </w:rPr>
        <w:t xml:space="preserve"> (Powell, 2022). </w:t>
      </w:r>
      <w:r w:rsidR="005359D6" w:rsidRPr="00887DD1">
        <w:rPr>
          <w:rFonts w:ascii="Arial" w:hAnsi="Arial" w:cs="Arial"/>
          <w:sz w:val="24"/>
          <w:szCs w:val="24"/>
        </w:rPr>
        <w:t xml:space="preserve">In juxtaposition, </w:t>
      </w:r>
      <w:r w:rsidR="003D5DB0">
        <w:rPr>
          <w:rFonts w:ascii="Arial" w:hAnsi="Arial" w:cs="Arial"/>
          <w:sz w:val="24"/>
          <w:szCs w:val="24"/>
        </w:rPr>
        <w:t xml:space="preserve">all </w:t>
      </w:r>
      <w:r w:rsidR="001312A0" w:rsidRPr="00887DD1">
        <w:rPr>
          <w:rFonts w:ascii="Arial" w:hAnsi="Arial" w:cs="Arial"/>
          <w:sz w:val="24"/>
          <w:szCs w:val="24"/>
        </w:rPr>
        <w:t>NWSSP</w:t>
      </w:r>
      <w:r w:rsidR="005359D6" w:rsidRPr="00887DD1">
        <w:rPr>
          <w:rFonts w:ascii="Arial" w:hAnsi="Arial" w:cs="Arial"/>
          <w:sz w:val="24"/>
          <w:szCs w:val="24"/>
        </w:rPr>
        <w:t xml:space="preserve">’s staff were </w:t>
      </w:r>
      <w:r w:rsidR="003D5DB0">
        <w:rPr>
          <w:rFonts w:ascii="Arial" w:hAnsi="Arial" w:cs="Arial"/>
          <w:sz w:val="24"/>
          <w:szCs w:val="24"/>
        </w:rPr>
        <w:t xml:space="preserve">essential workers. </w:t>
      </w:r>
      <w:r w:rsidR="00C53485" w:rsidRPr="00887DD1">
        <w:rPr>
          <w:rFonts w:ascii="Arial" w:hAnsi="Arial" w:cs="Arial"/>
          <w:sz w:val="24"/>
          <w:szCs w:val="24"/>
        </w:rPr>
        <w:t xml:space="preserve">Pre-pandemic, </w:t>
      </w:r>
      <w:r w:rsidR="00FD78DD">
        <w:rPr>
          <w:rFonts w:ascii="Arial" w:hAnsi="Arial" w:cs="Arial"/>
          <w:sz w:val="24"/>
          <w:szCs w:val="24"/>
        </w:rPr>
        <w:t xml:space="preserve">NWSSP </w:t>
      </w:r>
      <w:r w:rsidR="00C53485" w:rsidRPr="00887DD1">
        <w:rPr>
          <w:rFonts w:ascii="Arial" w:hAnsi="Arial" w:cs="Arial"/>
          <w:sz w:val="24"/>
          <w:szCs w:val="24"/>
        </w:rPr>
        <w:t xml:space="preserve">worked predominantly from offices, 9-5, 5 days per week. </w:t>
      </w:r>
      <w:r w:rsidR="00FD78DD">
        <w:rPr>
          <w:rFonts w:ascii="Arial" w:hAnsi="Arial" w:cs="Arial"/>
          <w:sz w:val="24"/>
          <w:szCs w:val="24"/>
        </w:rPr>
        <w:t>T</w:t>
      </w:r>
      <w:r w:rsidR="00C53485" w:rsidRPr="00887DD1">
        <w:rPr>
          <w:rFonts w:ascii="Arial" w:hAnsi="Arial" w:cs="Arial"/>
          <w:sz w:val="24"/>
          <w:szCs w:val="24"/>
        </w:rPr>
        <w:t>he pandemic meant that suddenly, staff were home</w:t>
      </w:r>
      <w:r w:rsidR="0090304E" w:rsidRPr="00887DD1">
        <w:rPr>
          <w:rFonts w:ascii="Arial" w:hAnsi="Arial" w:cs="Arial"/>
          <w:sz w:val="24"/>
          <w:szCs w:val="24"/>
        </w:rPr>
        <w:t>-</w:t>
      </w:r>
      <w:r w:rsidR="00C53485" w:rsidRPr="00887DD1">
        <w:rPr>
          <w:rFonts w:ascii="Arial" w:hAnsi="Arial" w:cs="Arial"/>
          <w:sz w:val="24"/>
          <w:szCs w:val="24"/>
        </w:rPr>
        <w:t xml:space="preserve">schooling, shielding or unable to work </w:t>
      </w:r>
      <w:r w:rsidR="0090304E" w:rsidRPr="00887DD1">
        <w:rPr>
          <w:rFonts w:ascii="Arial" w:hAnsi="Arial" w:cs="Arial"/>
          <w:sz w:val="24"/>
          <w:szCs w:val="24"/>
        </w:rPr>
        <w:t>core</w:t>
      </w:r>
      <w:r w:rsidR="001A3E31">
        <w:rPr>
          <w:rFonts w:ascii="Arial" w:hAnsi="Arial" w:cs="Arial"/>
          <w:sz w:val="24"/>
          <w:szCs w:val="24"/>
        </w:rPr>
        <w:t xml:space="preserve"> </w:t>
      </w:r>
      <w:r w:rsidR="00FD78DD" w:rsidRPr="00887DD1">
        <w:rPr>
          <w:rFonts w:ascii="Arial" w:hAnsi="Arial" w:cs="Arial"/>
          <w:sz w:val="24"/>
          <w:szCs w:val="24"/>
        </w:rPr>
        <w:t>hours</w:t>
      </w:r>
      <w:r w:rsidR="0090304E" w:rsidRPr="00887DD1">
        <w:rPr>
          <w:rFonts w:ascii="Arial" w:hAnsi="Arial" w:cs="Arial"/>
          <w:sz w:val="24"/>
          <w:szCs w:val="24"/>
        </w:rPr>
        <w:t>.</w:t>
      </w:r>
      <w:r w:rsidR="00E86C28" w:rsidRPr="00887DD1">
        <w:rPr>
          <w:rFonts w:ascii="Arial" w:hAnsi="Arial" w:cs="Arial"/>
          <w:sz w:val="24"/>
          <w:szCs w:val="24"/>
        </w:rPr>
        <w:t xml:space="preserve"> </w:t>
      </w:r>
      <w:r w:rsidR="00E86C28" w:rsidRPr="00887DD1">
        <w:rPr>
          <w:rFonts w:ascii="Arial" w:hAnsi="Arial" w:cs="Arial"/>
          <w:sz w:val="24"/>
          <w:szCs w:val="24"/>
        </w:rPr>
        <w:t xml:space="preserve">HR professionals developed an Agile Working </w:t>
      </w:r>
      <w:r w:rsidR="00FD78DD">
        <w:rPr>
          <w:rFonts w:ascii="Arial" w:hAnsi="Arial" w:cs="Arial"/>
          <w:sz w:val="24"/>
          <w:szCs w:val="24"/>
        </w:rPr>
        <w:t>S</w:t>
      </w:r>
      <w:r w:rsidR="00E86C28" w:rsidRPr="00887DD1">
        <w:rPr>
          <w:rFonts w:ascii="Arial" w:hAnsi="Arial" w:cs="Arial"/>
          <w:sz w:val="24"/>
          <w:szCs w:val="24"/>
        </w:rPr>
        <w:t>trategy (NWSSP, 2022</w:t>
      </w:r>
      <w:r w:rsidR="000C20C0">
        <w:rPr>
          <w:rFonts w:ascii="Arial" w:hAnsi="Arial" w:cs="Arial"/>
          <w:sz w:val="24"/>
          <w:szCs w:val="24"/>
        </w:rPr>
        <w:t>a</w:t>
      </w:r>
      <w:r w:rsidR="00E86C28" w:rsidRPr="00887DD1">
        <w:rPr>
          <w:rFonts w:ascii="Arial" w:hAnsi="Arial" w:cs="Arial"/>
          <w:sz w:val="24"/>
          <w:szCs w:val="24"/>
        </w:rPr>
        <w:t xml:space="preserve">) </w:t>
      </w:r>
      <w:r w:rsidR="001A3E31">
        <w:rPr>
          <w:rFonts w:ascii="Arial" w:hAnsi="Arial" w:cs="Arial"/>
          <w:sz w:val="24"/>
          <w:szCs w:val="24"/>
        </w:rPr>
        <w:t>to support</w:t>
      </w:r>
      <w:r w:rsidR="00E86C28" w:rsidRPr="00887DD1">
        <w:rPr>
          <w:rFonts w:ascii="Arial" w:hAnsi="Arial" w:cs="Arial"/>
          <w:sz w:val="24"/>
          <w:szCs w:val="24"/>
        </w:rPr>
        <w:t xml:space="preserve"> the organisation and its staff</w:t>
      </w:r>
      <w:r w:rsidR="00CC7BC0">
        <w:rPr>
          <w:rFonts w:ascii="Arial" w:hAnsi="Arial" w:cs="Arial"/>
          <w:sz w:val="24"/>
          <w:szCs w:val="24"/>
        </w:rPr>
        <w:t xml:space="preserve"> </w:t>
      </w:r>
      <w:r w:rsidR="00FD78DD">
        <w:rPr>
          <w:rFonts w:ascii="Arial" w:hAnsi="Arial" w:cs="Arial"/>
          <w:sz w:val="24"/>
          <w:szCs w:val="24"/>
        </w:rPr>
        <w:t>during</w:t>
      </w:r>
      <w:r w:rsidR="00CC7BC0">
        <w:rPr>
          <w:rFonts w:ascii="Arial" w:hAnsi="Arial" w:cs="Arial"/>
          <w:sz w:val="24"/>
          <w:szCs w:val="24"/>
        </w:rPr>
        <w:t xml:space="preserve"> this change</w:t>
      </w:r>
      <w:r w:rsidR="00E86C28" w:rsidRPr="00887DD1">
        <w:rPr>
          <w:rFonts w:ascii="Arial" w:hAnsi="Arial" w:cs="Arial"/>
          <w:sz w:val="24"/>
          <w:szCs w:val="24"/>
        </w:rPr>
        <w:t>.</w:t>
      </w:r>
      <w:r w:rsidR="00E86C28" w:rsidRPr="00887DD1">
        <w:rPr>
          <w:rFonts w:ascii="Arial" w:hAnsi="Arial" w:cs="Arial"/>
          <w:sz w:val="24"/>
          <w:szCs w:val="24"/>
        </w:rPr>
        <w:t xml:space="preserve"> To </w:t>
      </w:r>
      <w:r w:rsidR="00285AC4">
        <w:rPr>
          <w:rFonts w:ascii="Arial" w:hAnsi="Arial" w:cs="Arial"/>
          <w:sz w:val="24"/>
          <w:szCs w:val="24"/>
        </w:rPr>
        <w:t xml:space="preserve">do </w:t>
      </w:r>
      <w:r w:rsidR="00E86C28" w:rsidRPr="00887DD1">
        <w:rPr>
          <w:rFonts w:ascii="Arial" w:hAnsi="Arial" w:cs="Arial"/>
          <w:sz w:val="24"/>
          <w:szCs w:val="24"/>
        </w:rPr>
        <w:t xml:space="preserve">this effectively, HR </w:t>
      </w:r>
      <w:r w:rsidR="00E86C28" w:rsidRPr="00887DD1">
        <w:rPr>
          <w:rFonts w:ascii="Arial" w:hAnsi="Arial" w:cs="Arial"/>
          <w:sz w:val="24"/>
          <w:szCs w:val="24"/>
        </w:rPr>
        <w:lastRenderedPageBreak/>
        <w:t xml:space="preserve">professionals could </w:t>
      </w:r>
      <w:r w:rsidR="001F5E2B" w:rsidRPr="00887DD1">
        <w:rPr>
          <w:rFonts w:ascii="Arial" w:hAnsi="Arial" w:cs="Arial"/>
          <w:sz w:val="24"/>
          <w:szCs w:val="24"/>
        </w:rPr>
        <w:t>adopt</w:t>
      </w:r>
      <w:r w:rsidR="00E86C28" w:rsidRPr="00887DD1">
        <w:rPr>
          <w:rFonts w:ascii="Arial" w:hAnsi="Arial" w:cs="Arial"/>
          <w:sz w:val="24"/>
          <w:szCs w:val="24"/>
        </w:rPr>
        <w:t xml:space="preserve"> the emergent theory, which allo</w:t>
      </w:r>
      <w:r w:rsidR="00126077" w:rsidRPr="00887DD1">
        <w:rPr>
          <w:rFonts w:ascii="Arial" w:hAnsi="Arial" w:cs="Arial"/>
          <w:sz w:val="24"/>
          <w:szCs w:val="24"/>
        </w:rPr>
        <w:t xml:space="preserve">ws for flexibility and cultural considerations in unpredictable environments (Farnham, 2015). </w:t>
      </w:r>
    </w:p>
    <w:p w14:paraId="33077FF6" w14:textId="422B88A2" w:rsidR="00337B91" w:rsidRPr="00887DD1" w:rsidRDefault="00126077" w:rsidP="00887DD1">
      <w:pPr>
        <w:spacing w:line="360" w:lineRule="auto"/>
        <w:rPr>
          <w:rFonts w:ascii="Arial" w:hAnsi="Arial" w:cs="Arial"/>
          <w:sz w:val="24"/>
          <w:szCs w:val="24"/>
        </w:rPr>
      </w:pPr>
      <w:r w:rsidRPr="00887DD1">
        <w:rPr>
          <w:rFonts w:ascii="Arial" w:hAnsi="Arial" w:cs="Arial"/>
          <w:sz w:val="24"/>
          <w:szCs w:val="24"/>
        </w:rPr>
        <w:tab/>
        <w:t>Finally, HR professionals must possess organisation</w:t>
      </w:r>
      <w:r w:rsidR="003307ED" w:rsidRPr="00887DD1">
        <w:rPr>
          <w:rFonts w:ascii="Arial" w:hAnsi="Arial" w:cs="Arial"/>
          <w:sz w:val="24"/>
          <w:szCs w:val="24"/>
        </w:rPr>
        <w:t xml:space="preserve"> and planning skills to enable them to juggle complex responsibilities and navigate frequent change (Eccleston, </w:t>
      </w:r>
      <w:r w:rsidR="00B725B6" w:rsidRPr="00887DD1">
        <w:rPr>
          <w:rFonts w:ascii="Arial" w:hAnsi="Arial" w:cs="Arial"/>
          <w:sz w:val="24"/>
          <w:szCs w:val="24"/>
        </w:rPr>
        <w:t>2014).</w:t>
      </w:r>
      <w:r w:rsidR="00874BDB" w:rsidRPr="00887DD1">
        <w:rPr>
          <w:rFonts w:ascii="Arial" w:hAnsi="Arial" w:cs="Arial"/>
          <w:sz w:val="24"/>
          <w:szCs w:val="24"/>
        </w:rPr>
        <w:t xml:space="preserve"> For Severn Trent, </w:t>
      </w:r>
      <w:r w:rsidR="003B5C37" w:rsidRPr="00887DD1">
        <w:rPr>
          <w:rFonts w:ascii="Arial" w:hAnsi="Arial" w:cs="Arial"/>
          <w:sz w:val="24"/>
          <w:szCs w:val="24"/>
        </w:rPr>
        <w:t>they recognised that as a diverse workforce, the pandemic had varying impacts on their staff, and planned to create</w:t>
      </w:r>
      <w:r w:rsidR="00F5390E" w:rsidRPr="00887DD1">
        <w:rPr>
          <w:rFonts w:ascii="Arial" w:hAnsi="Arial" w:cs="Arial"/>
          <w:sz w:val="24"/>
          <w:szCs w:val="24"/>
        </w:rPr>
        <w:t xml:space="preserve"> multiple inclusion and diversity groups to support staff (Powell, 2022). </w:t>
      </w:r>
      <w:r w:rsidR="005A74E8" w:rsidRPr="00887DD1">
        <w:rPr>
          <w:rFonts w:ascii="Arial" w:hAnsi="Arial" w:cs="Arial"/>
          <w:sz w:val="24"/>
          <w:szCs w:val="24"/>
        </w:rPr>
        <w:t xml:space="preserve">For NWSSP, the pandemic </w:t>
      </w:r>
      <w:r w:rsidR="006C1EB7" w:rsidRPr="00887DD1">
        <w:rPr>
          <w:rFonts w:ascii="Arial" w:hAnsi="Arial" w:cs="Arial"/>
          <w:sz w:val="24"/>
          <w:szCs w:val="24"/>
        </w:rPr>
        <w:t xml:space="preserve">halted a </w:t>
      </w:r>
      <w:r w:rsidR="00106F55" w:rsidRPr="00887DD1">
        <w:rPr>
          <w:rFonts w:ascii="Arial" w:hAnsi="Arial" w:cs="Arial"/>
          <w:sz w:val="24"/>
          <w:szCs w:val="24"/>
        </w:rPr>
        <w:t>significant</w:t>
      </w:r>
      <w:r w:rsidR="006C1EB7" w:rsidRPr="00887DD1">
        <w:rPr>
          <w:rFonts w:ascii="Arial" w:hAnsi="Arial" w:cs="Arial"/>
          <w:sz w:val="24"/>
          <w:szCs w:val="24"/>
        </w:rPr>
        <w:t xml:space="preserve"> amount of planning, as the organisation prioritised</w:t>
      </w:r>
      <w:r w:rsidR="00106F55" w:rsidRPr="00887DD1">
        <w:rPr>
          <w:rFonts w:ascii="Arial" w:hAnsi="Arial" w:cs="Arial"/>
          <w:sz w:val="24"/>
          <w:szCs w:val="24"/>
        </w:rPr>
        <w:t xml:space="preserve"> coronavirus. </w:t>
      </w:r>
      <w:r w:rsidR="00D96ADF" w:rsidRPr="00887DD1">
        <w:rPr>
          <w:rFonts w:ascii="Arial" w:hAnsi="Arial" w:cs="Arial"/>
          <w:sz w:val="24"/>
          <w:szCs w:val="24"/>
        </w:rPr>
        <w:t>During the pandemic</w:t>
      </w:r>
      <w:r w:rsidR="00CC7BC0">
        <w:rPr>
          <w:rFonts w:ascii="Arial" w:hAnsi="Arial" w:cs="Arial"/>
          <w:sz w:val="24"/>
          <w:szCs w:val="24"/>
        </w:rPr>
        <w:t>,</w:t>
      </w:r>
      <w:r w:rsidR="00106F55" w:rsidRPr="00887DD1">
        <w:rPr>
          <w:rFonts w:ascii="Arial" w:hAnsi="Arial" w:cs="Arial"/>
          <w:sz w:val="24"/>
          <w:szCs w:val="24"/>
        </w:rPr>
        <w:t xml:space="preserve"> NWSSP did not effectively utilise environment analysis tools, such as PESTLE and SW</w:t>
      </w:r>
      <w:r w:rsidR="00D96ADF" w:rsidRPr="00887DD1">
        <w:rPr>
          <w:rFonts w:ascii="Arial" w:hAnsi="Arial" w:cs="Arial"/>
          <w:sz w:val="24"/>
          <w:szCs w:val="24"/>
        </w:rPr>
        <w:t xml:space="preserve">OT to support their </w:t>
      </w:r>
      <w:r w:rsidR="00336912" w:rsidRPr="00887DD1">
        <w:rPr>
          <w:rFonts w:ascii="Arial" w:hAnsi="Arial" w:cs="Arial"/>
          <w:sz w:val="24"/>
          <w:szCs w:val="24"/>
        </w:rPr>
        <w:t>long-term</w:t>
      </w:r>
      <w:r w:rsidR="00D96ADF" w:rsidRPr="00887DD1">
        <w:rPr>
          <w:rFonts w:ascii="Arial" w:hAnsi="Arial" w:cs="Arial"/>
          <w:sz w:val="24"/>
          <w:szCs w:val="24"/>
        </w:rPr>
        <w:t xml:space="preserve"> planning as necessary</w:t>
      </w:r>
      <w:r w:rsidR="00FA4E4A" w:rsidRPr="00887DD1">
        <w:rPr>
          <w:rFonts w:ascii="Arial" w:hAnsi="Arial" w:cs="Arial"/>
          <w:sz w:val="24"/>
          <w:szCs w:val="24"/>
        </w:rPr>
        <w:t xml:space="preserve"> (Berger and Luckman, 1967). </w:t>
      </w:r>
      <w:r w:rsidR="001E2174" w:rsidRPr="00887DD1">
        <w:rPr>
          <w:rFonts w:ascii="Arial" w:hAnsi="Arial" w:cs="Arial"/>
          <w:sz w:val="24"/>
          <w:szCs w:val="24"/>
        </w:rPr>
        <w:t xml:space="preserve">This could present challenges for the organisation as a talent planning and succession strategy is not in place, potentially causing significant </w:t>
      </w:r>
      <w:r w:rsidR="00540779" w:rsidRPr="00887DD1">
        <w:rPr>
          <w:rFonts w:ascii="Arial" w:hAnsi="Arial" w:cs="Arial"/>
          <w:sz w:val="24"/>
          <w:szCs w:val="24"/>
        </w:rPr>
        <w:t>workforce issues in the future (CIPD, 2021h).</w:t>
      </w:r>
      <w:r w:rsidR="00040247" w:rsidRPr="00887DD1">
        <w:rPr>
          <w:rFonts w:ascii="Arial" w:hAnsi="Arial" w:cs="Arial"/>
          <w:sz w:val="24"/>
          <w:szCs w:val="24"/>
        </w:rPr>
        <w:t xml:space="preserve"> NWSSP is not alone as Cappelli</w:t>
      </w:r>
      <w:r w:rsidR="00B23AED" w:rsidRPr="00887DD1">
        <w:rPr>
          <w:rFonts w:ascii="Arial" w:hAnsi="Arial" w:cs="Arial"/>
          <w:sz w:val="24"/>
          <w:szCs w:val="24"/>
        </w:rPr>
        <w:t xml:space="preserve"> (</w:t>
      </w:r>
      <w:r w:rsidR="00040247" w:rsidRPr="00887DD1">
        <w:rPr>
          <w:rFonts w:ascii="Arial" w:hAnsi="Arial" w:cs="Arial"/>
          <w:sz w:val="24"/>
          <w:szCs w:val="24"/>
        </w:rPr>
        <w:t xml:space="preserve">2015) found that in the millennium decade, 1/3 of businesses had </w:t>
      </w:r>
      <w:r w:rsidR="00C012F1" w:rsidRPr="00887DD1">
        <w:rPr>
          <w:rFonts w:ascii="Arial" w:hAnsi="Arial" w:cs="Arial"/>
          <w:sz w:val="24"/>
          <w:szCs w:val="24"/>
        </w:rPr>
        <w:t>no talent strategy.</w:t>
      </w:r>
      <w:r w:rsidR="00B23AED" w:rsidRPr="00887DD1">
        <w:rPr>
          <w:rFonts w:ascii="Arial" w:hAnsi="Arial" w:cs="Arial"/>
          <w:sz w:val="24"/>
          <w:szCs w:val="24"/>
        </w:rPr>
        <w:t xml:space="preserve"> Even in times of crisis, HR professionals must prioritise looking</w:t>
      </w:r>
      <w:r w:rsidR="00554F4F" w:rsidRPr="00887DD1">
        <w:rPr>
          <w:rFonts w:ascii="Arial" w:hAnsi="Arial" w:cs="Arial"/>
          <w:sz w:val="24"/>
          <w:szCs w:val="24"/>
        </w:rPr>
        <w:t xml:space="preserve"> ahead, </w:t>
      </w:r>
      <w:r w:rsidR="000F6F69">
        <w:rPr>
          <w:rFonts w:ascii="Arial" w:hAnsi="Arial" w:cs="Arial"/>
          <w:sz w:val="24"/>
          <w:szCs w:val="24"/>
        </w:rPr>
        <w:t xml:space="preserve">as </w:t>
      </w:r>
      <w:r w:rsidR="00554F4F" w:rsidRPr="00887DD1">
        <w:rPr>
          <w:rFonts w:ascii="Arial" w:hAnsi="Arial" w:cs="Arial"/>
          <w:sz w:val="24"/>
          <w:szCs w:val="24"/>
        </w:rPr>
        <w:t xml:space="preserve">opposed to back and organisational and </w:t>
      </w:r>
      <w:r w:rsidR="00931641" w:rsidRPr="00887DD1">
        <w:rPr>
          <w:rFonts w:ascii="Arial" w:hAnsi="Arial" w:cs="Arial"/>
          <w:sz w:val="24"/>
          <w:szCs w:val="24"/>
        </w:rPr>
        <w:t>planning</w:t>
      </w:r>
      <w:r w:rsidR="00554F4F" w:rsidRPr="00887DD1">
        <w:rPr>
          <w:rFonts w:ascii="Arial" w:hAnsi="Arial" w:cs="Arial"/>
          <w:sz w:val="24"/>
          <w:szCs w:val="24"/>
        </w:rPr>
        <w:t xml:space="preserve"> skills are key in enabling this</w:t>
      </w:r>
      <w:r w:rsidR="00931641" w:rsidRPr="00887DD1">
        <w:rPr>
          <w:rFonts w:ascii="Arial" w:hAnsi="Arial" w:cs="Arial"/>
          <w:sz w:val="24"/>
          <w:szCs w:val="24"/>
        </w:rPr>
        <w:t xml:space="preserve"> (Ulrich, 2021)</w:t>
      </w:r>
      <w:r w:rsidR="00554F4F" w:rsidRPr="00887DD1">
        <w:rPr>
          <w:rFonts w:ascii="Arial" w:hAnsi="Arial" w:cs="Arial"/>
          <w:sz w:val="24"/>
          <w:szCs w:val="24"/>
        </w:rPr>
        <w:t>.</w:t>
      </w:r>
    </w:p>
    <w:p w14:paraId="03FE9433" w14:textId="4ED9B59C" w:rsidR="007E76AF" w:rsidRPr="00887DD1" w:rsidRDefault="00337B91" w:rsidP="00887DD1">
      <w:pPr>
        <w:spacing w:line="360" w:lineRule="auto"/>
        <w:rPr>
          <w:rFonts w:ascii="Arial" w:hAnsi="Arial" w:cs="Arial"/>
          <w:i/>
          <w:iCs/>
          <w:sz w:val="24"/>
          <w:szCs w:val="24"/>
        </w:rPr>
      </w:pPr>
      <w:r w:rsidRPr="00887DD1">
        <w:rPr>
          <w:rFonts w:ascii="Arial" w:hAnsi="Arial" w:cs="Arial"/>
          <w:sz w:val="24"/>
          <w:szCs w:val="24"/>
        </w:rPr>
        <w:tab/>
        <w:t xml:space="preserve">To support organisations through change, </w:t>
      </w:r>
      <w:r w:rsidR="00B87CBF" w:rsidRPr="00887DD1">
        <w:rPr>
          <w:rFonts w:ascii="Arial" w:hAnsi="Arial" w:cs="Arial"/>
          <w:sz w:val="24"/>
          <w:szCs w:val="24"/>
        </w:rPr>
        <w:t xml:space="preserve">it would be beneficial to have Corporate HR and Business Partner arrangements. </w:t>
      </w:r>
      <w:r w:rsidR="00E109B3" w:rsidRPr="00887DD1">
        <w:rPr>
          <w:rFonts w:ascii="Arial" w:hAnsi="Arial" w:cs="Arial"/>
          <w:sz w:val="24"/>
          <w:szCs w:val="24"/>
        </w:rPr>
        <w:t>These structures ensure that HR professionals are embedded within the organisation, allowing them to build relationships of trust</w:t>
      </w:r>
      <w:r w:rsidR="009F6EC3" w:rsidRPr="00887DD1">
        <w:rPr>
          <w:rFonts w:ascii="Arial" w:hAnsi="Arial" w:cs="Arial"/>
          <w:sz w:val="24"/>
          <w:szCs w:val="24"/>
        </w:rPr>
        <w:t xml:space="preserve"> and understanding within the business (</w:t>
      </w:r>
      <w:proofErr w:type="spellStart"/>
      <w:r w:rsidR="009F6EC3" w:rsidRPr="00887DD1">
        <w:rPr>
          <w:rFonts w:ascii="Arial" w:hAnsi="Arial" w:cs="Arial"/>
          <w:sz w:val="24"/>
          <w:szCs w:val="24"/>
        </w:rPr>
        <w:t>Farham</w:t>
      </w:r>
      <w:proofErr w:type="spellEnd"/>
      <w:r w:rsidR="009F6EC3" w:rsidRPr="00887DD1">
        <w:rPr>
          <w:rFonts w:ascii="Arial" w:hAnsi="Arial" w:cs="Arial"/>
          <w:sz w:val="24"/>
          <w:szCs w:val="24"/>
        </w:rPr>
        <w:t xml:space="preserve">, 2022). </w:t>
      </w:r>
      <w:r w:rsidR="00EA3EA9" w:rsidRPr="00887DD1">
        <w:rPr>
          <w:rFonts w:ascii="Arial" w:hAnsi="Arial" w:cs="Arial"/>
          <w:sz w:val="24"/>
          <w:szCs w:val="24"/>
        </w:rPr>
        <w:t>Further, it will allow the HR professionals to develop well-thought strategies that align to the business needs, whilst still be adaptable in times of change.</w:t>
      </w:r>
      <w:r w:rsidR="00554F4F" w:rsidRPr="00887DD1">
        <w:rPr>
          <w:rFonts w:ascii="Arial" w:hAnsi="Arial" w:cs="Arial"/>
          <w:sz w:val="24"/>
          <w:szCs w:val="24"/>
        </w:rPr>
        <w:t xml:space="preserve"> </w:t>
      </w:r>
    </w:p>
    <w:p w14:paraId="575D1906" w14:textId="7EE83006" w:rsidR="00FB6317" w:rsidRDefault="00CF5666" w:rsidP="007E76AF">
      <w:pPr>
        <w:rPr>
          <w:rFonts w:ascii="Arial" w:hAnsi="Arial" w:cs="Arial"/>
          <w:i/>
          <w:iCs/>
          <w:sz w:val="24"/>
          <w:szCs w:val="24"/>
        </w:rPr>
      </w:pPr>
      <w:r w:rsidRPr="00887DD1">
        <w:rPr>
          <w:rFonts w:ascii="Arial" w:hAnsi="Arial" w:cs="Arial"/>
          <w:i/>
          <w:iCs/>
          <w:sz w:val="24"/>
          <w:szCs w:val="24"/>
        </w:rPr>
        <w:tab/>
      </w:r>
    </w:p>
    <w:p w14:paraId="2C875EA0" w14:textId="6045F11F" w:rsidR="00904840" w:rsidRDefault="00904840" w:rsidP="007E76AF">
      <w:pPr>
        <w:rPr>
          <w:rFonts w:ascii="Arial" w:hAnsi="Arial" w:cs="Arial"/>
          <w:i/>
          <w:iCs/>
          <w:sz w:val="24"/>
          <w:szCs w:val="24"/>
        </w:rPr>
      </w:pPr>
    </w:p>
    <w:p w14:paraId="764019A9" w14:textId="14255BB6" w:rsidR="00904840" w:rsidRDefault="00904840" w:rsidP="007E76AF">
      <w:pPr>
        <w:rPr>
          <w:rFonts w:ascii="Arial" w:hAnsi="Arial" w:cs="Arial"/>
          <w:i/>
          <w:iCs/>
          <w:sz w:val="24"/>
          <w:szCs w:val="24"/>
        </w:rPr>
      </w:pPr>
    </w:p>
    <w:p w14:paraId="783C1D92" w14:textId="35475CAE" w:rsidR="00904840" w:rsidRDefault="00904840" w:rsidP="007E76AF">
      <w:pPr>
        <w:rPr>
          <w:rFonts w:ascii="Arial" w:hAnsi="Arial" w:cs="Arial"/>
          <w:i/>
          <w:iCs/>
          <w:sz w:val="24"/>
          <w:szCs w:val="24"/>
        </w:rPr>
      </w:pPr>
    </w:p>
    <w:p w14:paraId="0DBB55C2" w14:textId="66D59F15" w:rsidR="00904840" w:rsidRDefault="00904840" w:rsidP="007E76AF">
      <w:pPr>
        <w:rPr>
          <w:rFonts w:ascii="Arial" w:hAnsi="Arial" w:cs="Arial"/>
          <w:i/>
          <w:iCs/>
          <w:sz w:val="24"/>
          <w:szCs w:val="24"/>
        </w:rPr>
      </w:pPr>
    </w:p>
    <w:p w14:paraId="2C44DDE5" w14:textId="690157EE" w:rsidR="00904840" w:rsidRDefault="00904840" w:rsidP="007E76AF">
      <w:pPr>
        <w:rPr>
          <w:rFonts w:ascii="Arial" w:hAnsi="Arial" w:cs="Arial"/>
          <w:i/>
          <w:iCs/>
          <w:sz w:val="24"/>
          <w:szCs w:val="24"/>
        </w:rPr>
      </w:pPr>
    </w:p>
    <w:p w14:paraId="73973913" w14:textId="0B757229" w:rsidR="00904840" w:rsidRDefault="00904840" w:rsidP="007E76AF">
      <w:pPr>
        <w:rPr>
          <w:rFonts w:ascii="Arial" w:hAnsi="Arial" w:cs="Arial"/>
          <w:i/>
          <w:iCs/>
          <w:sz w:val="24"/>
          <w:szCs w:val="24"/>
        </w:rPr>
      </w:pPr>
    </w:p>
    <w:p w14:paraId="33A943DF" w14:textId="77777777" w:rsidR="00904840" w:rsidRPr="00887DD1" w:rsidRDefault="00904840" w:rsidP="007E76AF">
      <w:pPr>
        <w:rPr>
          <w:rFonts w:ascii="Arial" w:hAnsi="Arial" w:cs="Arial"/>
          <w:sz w:val="24"/>
          <w:szCs w:val="24"/>
        </w:rPr>
      </w:pPr>
    </w:p>
    <w:p w14:paraId="61C154A4" w14:textId="6E83A8E1" w:rsidR="00BB4A17" w:rsidRDefault="00BB4A17" w:rsidP="00BB4A17">
      <w:pPr>
        <w:pStyle w:val="Heading2"/>
      </w:pPr>
      <w:r>
        <w:lastRenderedPageBreak/>
        <w:t>Section 2</w:t>
      </w:r>
    </w:p>
    <w:p w14:paraId="4BF2AA36" w14:textId="3778B7CE" w:rsidR="00E67B49" w:rsidRDefault="00E67B49" w:rsidP="00E67B49"/>
    <w:p w14:paraId="2D3019AD" w14:textId="30825213" w:rsidR="00E67B49" w:rsidRPr="00887DD1" w:rsidRDefault="00904840" w:rsidP="00904840">
      <w:pPr>
        <w:pStyle w:val="Heading2"/>
      </w:pPr>
      <w:r>
        <w:t>4A</w:t>
      </w:r>
    </w:p>
    <w:p w14:paraId="1C595134" w14:textId="5491E79A" w:rsidR="001911C6" w:rsidRPr="00887DD1" w:rsidRDefault="001911C6" w:rsidP="00887DD1">
      <w:pPr>
        <w:spacing w:line="360" w:lineRule="auto"/>
        <w:rPr>
          <w:rFonts w:ascii="Arial" w:hAnsi="Arial" w:cs="Arial"/>
          <w:sz w:val="24"/>
          <w:szCs w:val="24"/>
        </w:rPr>
      </w:pPr>
      <w:r w:rsidRPr="00887DD1">
        <w:rPr>
          <w:rFonts w:ascii="Arial" w:hAnsi="Arial" w:cs="Arial"/>
          <w:sz w:val="24"/>
          <w:szCs w:val="24"/>
        </w:rPr>
        <w:t xml:space="preserve">Five </w:t>
      </w:r>
      <w:r w:rsidR="00532777" w:rsidRPr="00887DD1">
        <w:rPr>
          <w:rFonts w:ascii="Arial" w:hAnsi="Arial" w:cs="Arial"/>
          <w:sz w:val="24"/>
          <w:szCs w:val="24"/>
        </w:rPr>
        <w:t xml:space="preserve">years ago, the Five Trends of Shaping the Future of Work </w:t>
      </w:r>
      <w:r w:rsidR="00F1713F" w:rsidRPr="00887DD1">
        <w:rPr>
          <w:rFonts w:ascii="Arial" w:hAnsi="Arial" w:cs="Arial"/>
          <w:sz w:val="24"/>
          <w:szCs w:val="24"/>
        </w:rPr>
        <w:t xml:space="preserve">(2016) </w:t>
      </w:r>
      <w:r w:rsidR="00FC0B7C">
        <w:rPr>
          <w:rFonts w:ascii="Arial" w:hAnsi="Arial" w:cs="Arial"/>
          <w:sz w:val="24"/>
          <w:szCs w:val="24"/>
        </w:rPr>
        <w:t xml:space="preserve">investigated future influencers of </w:t>
      </w:r>
      <w:r w:rsidR="00025B92">
        <w:rPr>
          <w:rFonts w:ascii="Arial" w:hAnsi="Arial" w:cs="Arial"/>
          <w:sz w:val="24"/>
          <w:szCs w:val="24"/>
        </w:rPr>
        <w:t>businesses.</w:t>
      </w:r>
      <w:r w:rsidR="00F1713F" w:rsidRPr="00887DD1">
        <w:rPr>
          <w:rFonts w:ascii="Arial" w:hAnsi="Arial" w:cs="Arial"/>
          <w:sz w:val="24"/>
          <w:szCs w:val="24"/>
        </w:rPr>
        <w:t xml:space="preserve"> Technology </w:t>
      </w:r>
      <w:r w:rsidR="00943B6D" w:rsidRPr="00887DD1">
        <w:rPr>
          <w:rFonts w:ascii="Arial" w:hAnsi="Arial" w:cs="Arial"/>
          <w:sz w:val="24"/>
          <w:szCs w:val="24"/>
        </w:rPr>
        <w:t xml:space="preserve">was discussed, and in 2022, the message continues </w:t>
      </w:r>
      <w:r w:rsidR="00E4045A" w:rsidRPr="00887DD1">
        <w:rPr>
          <w:rFonts w:ascii="Arial" w:hAnsi="Arial" w:cs="Arial"/>
          <w:sz w:val="24"/>
          <w:szCs w:val="24"/>
        </w:rPr>
        <w:t xml:space="preserve">with the CIPD </w:t>
      </w:r>
      <w:r w:rsidR="00712F23" w:rsidRPr="00887DD1">
        <w:rPr>
          <w:rFonts w:ascii="Arial" w:hAnsi="Arial" w:cs="Arial"/>
          <w:sz w:val="24"/>
          <w:szCs w:val="24"/>
        </w:rPr>
        <w:t xml:space="preserve">(2021b) </w:t>
      </w:r>
      <w:r w:rsidR="00E4045A" w:rsidRPr="00887DD1">
        <w:rPr>
          <w:rFonts w:ascii="Arial" w:hAnsi="Arial" w:cs="Arial"/>
          <w:sz w:val="24"/>
          <w:szCs w:val="24"/>
        </w:rPr>
        <w:t>advocating that technology has the power to</w:t>
      </w:r>
      <w:r w:rsidR="00DD7AD1" w:rsidRPr="00887DD1">
        <w:rPr>
          <w:rFonts w:ascii="Arial" w:hAnsi="Arial" w:cs="Arial"/>
          <w:sz w:val="24"/>
          <w:szCs w:val="24"/>
        </w:rPr>
        <w:t xml:space="preserve"> </w:t>
      </w:r>
      <w:r w:rsidR="00284117" w:rsidRPr="00887DD1">
        <w:rPr>
          <w:rFonts w:ascii="Arial" w:hAnsi="Arial" w:cs="Arial"/>
          <w:sz w:val="24"/>
          <w:szCs w:val="24"/>
        </w:rPr>
        <w:t xml:space="preserve">fundamentally </w:t>
      </w:r>
      <w:r w:rsidR="00DD7AD1" w:rsidRPr="00887DD1">
        <w:rPr>
          <w:rFonts w:ascii="Arial" w:hAnsi="Arial" w:cs="Arial"/>
          <w:sz w:val="24"/>
          <w:szCs w:val="24"/>
        </w:rPr>
        <w:t xml:space="preserve">influence </w:t>
      </w:r>
      <w:r w:rsidR="00712F23" w:rsidRPr="00887DD1">
        <w:rPr>
          <w:rFonts w:ascii="Arial" w:hAnsi="Arial" w:cs="Arial"/>
          <w:sz w:val="24"/>
          <w:szCs w:val="24"/>
        </w:rPr>
        <w:t xml:space="preserve">how </w:t>
      </w:r>
      <w:r w:rsidR="00DD7AD1" w:rsidRPr="00887DD1">
        <w:rPr>
          <w:rFonts w:ascii="Arial" w:hAnsi="Arial" w:cs="Arial"/>
          <w:sz w:val="24"/>
          <w:szCs w:val="24"/>
        </w:rPr>
        <w:t xml:space="preserve">businesses </w:t>
      </w:r>
      <w:r w:rsidR="00712F23" w:rsidRPr="00887DD1">
        <w:rPr>
          <w:rFonts w:ascii="Arial" w:hAnsi="Arial" w:cs="Arial"/>
          <w:sz w:val="24"/>
          <w:szCs w:val="24"/>
        </w:rPr>
        <w:t xml:space="preserve">operate. </w:t>
      </w:r>
    </w:p>
    <w:p w14:paraId="7B38502D" w14:textId="29FBE73B" w:rsidR="0098283B" w:rsidRPr="00887DD1" w:rsidRDefault="00D74870" w:rsidP="00887DD1">
      <w:pPr>
        <w:spacing w:line="360" w:lineRule="auto"/>
        <w:ind w:firstLine="720"/>
        <w:rPr>
          <w:rFonts w:ascii="Arial" w:hAnsi="Arial" w:cs="Arial"/>
          <w:sz w:val="24"/>
          <w:szCs w:val="24"/>
        </w:rPr>
      </w:pPr>
      <w:r w:rsidRPr="00887DD1">
        <w:rPr>
          <w:rFonts w:ascii="Arial" w:hAnsi="Arial" w:cs="Arial"/>
          <w:sz w:val="24"/>
          <w:szCs w:val="24"/>
        </w:rPr>
        <w:t xml:space="preserve">Today, the UK finds itself in a tight labour market, where </w:t>
      </w:r>
      <w:r w:rsidR="000E26FE" w:rsidRPr="00887DD1">
        <w:rPr>
          <w:rFonts w:ascii="Arial" w:hAnsi="Arial" w:cs="Arial"/>
          <w:sz w:val="24"/>
          <w:szCs w:val="24"/>
        </w:rPr>
        <w:t xml:space="preserve">there are not enough people with the acquired skills to fill vacant posts (Taylor, 2019). </w:t>
      </w:r>
      <w:r w:rsidR="001035AA" w:rsidRPr="00887DD1">
        <w:rPr>
          <w:rFonts w:ascii="Arial" w:hAnsi="Arial" w:cs="Arial"/>
          <w:sz w:val="24"/>
          <w:szCs w:val="24"/>
        </w:rPr>
        <w:t>Despite the uncertainty brought by the coronavirus pandemic, 25% of survey participants said they would leave their job without an alternative, knowing they could find a job elsewhere (The Guardian, 2021).</w:t>
      </w:r>
      <w:r w:rsidR="001035AA" w:rsidRPr="00887DD1">
        <w:rPr>
          <w:rFonts w:ascii="Arial" w:hAnsi="Arial" w:cs="Arial"/>
          <w:sz w:val="24"/>
          <w:szCs w:val="24"/>
        </w:rPr>
        <w:t xml:space="preserve"> </w:t>
      </w:r>
      <w:r w:rsidR="00C85BCF">
        <w:rPr>
          <w:rFonts w:ascii="Arial" w:hAnsi="Arial" w:cs="Arial"/>
          <w:sz w:val="24"/>
          <w:szCs w:val="24"/>
        </w:rPr>
        <w:t>Organisations</w:t>
      </w:r>
      <w:r w:rsidR="00532D2F" w:rsidRPr="00887DD1">
        <w:rPr>
          <w:rFonts w:ascii="Arial" w:hAnsi="Arial" w:cs="Arial"/>
          <w:sz w:val="24"/>
          <w:szCs w:val="24"/>
        </w:rPr>
        <w:t xml:space="preserve"> could </w:t>
      </w:r>
      <w:r w:rsidR="000F6F69">
        <w:rPr>
          <w:rFonts w:ascii="Arial" w:hAnsi="Arial" w:cs="Arial"/>
          <w:sz w:val="24"/>
          <w:szCs w:val="24"/>
        </w:rPr>
        <w:t>e</w:t>
      </w:r>
      <w:r w:rsidR="00532D2F" w:rsidRPr="00887DD1">
        <w:rPr>
          <w:rFonts w:ascii="Arial" w:hAnsi="Arial" w:cs="Arial"/>
          <w:sz w:val="24"/>
          <w:szCs w:val="24"/>
        </w:rPr>
        <w:t>mbed technological platforms into the recruitment process, to ease the candidate experience and ensure a</w:t>
      </w:r>
      <w:r w:rsidR="001A37CD" w:rsidRPr="00887DD1">
        <w:rPr>
          <w:rFonts w:ascii="Arial" w:hAnsi="Arial" w:cs="Arial"/>
          <w:sz w:val="24"/>
          <w:szCs w:val="24"/>
        </w:rPr>
        <w:t xml:space="preserve">n </w:t>
      </w:r>
      <w:r w:rsidR="00532D2F" w:rsidRPr="00887DD1">
        <w:rPr>
          <w:rFonts w:ascii="Arial" w:hAnsi="Arial" w:cs="Arial"/>
          <w:sz w:val="24"/>
          <w:szCs w:val="24"/>
        </w:rPr>
        <w:t>efficient onboarding</w:t>
      </w:r>
      <w:r w:rsidR="00844FDF" w:rsidRPr="00887DD1">
        <w:rPr>
          <w:rFonts w:ascii="Arial" w:hAnsi="Arial" w:cs="Arial"/>
          <w:sz w:val="24"/>
          <w:szCs w:val="24"/>
        </w:rPr>
        <w:t>, mitigating the risk of losing talent</w:t>
      </w:r>
      <w:r w:rsidR="00020535" w:rsidRPr="00887DD1">
        <w:rPr>
          <w:rFonts w:ascii="Arial" w:hAnsi="Arial" w:cs="Arial"/>
          <w:sz w:val="24"/>
          <w:szCs w:val="24"/>
        </w:rPr>
        <w:t xml:space="preserve"> and ensuring business sustainability</w:t>
      </w:r>
      <w:r w:rsidR="00532D2F" w:rsidRPr="00887DD1">
        <w:rPr>
          <w:rFonts w:ascii="Arial" w:hAnsi="Arial" w:cs="Arial"/>
          <w:sz w:val="24"/>
          <w:szCs w:val="24"/>
        </w:rPr>
        <w:t xml:space="preserve">. </w:t>
      </w:r>
      <w:r w:rsidR="00952BCA" w:rsidRPr="00887DD1">
        <w:rPr>
          <w:rFonts w:ascii="Arial" w:hAnsi="Arial" w:cs="Arial"/>
          <w:sz w:val="24"/>
          <w:szCs w:val="24"/>
        </w:rPr>
        <w:t xml:space="preserve">Existing employees would still be required to manage and </w:t>
      </w:r>
      <w:r w:rsidR="00E6442C" w:rsidRPr="00887DD1">
        <w:rPr>
          <w:rFonts w:ascii="Arial" w:hAnsi="Arial" w:cs="Arial"/>
          <w:sz w:val="24"/>
          <w:szCs w:val="24"/>
        </w:rPr>
        <w:t>mitigate the chosen system, meaning that the workforce would not be negatively impacted. This move is supported by recent government interventions, allowing organisations to implement technological platforms to conduct employment checks virtually</w:t>
      </w:r>
      <w:r w:rsidR="002F50BC" w:rsidRPr="00887DD1">
        <w:rPr>
          <w:rFonts w:ascii="Arial" w:hAnsi="Arial" w:cs="Arial"/>
          <w:sz w:val="24"/>
          <w:szCs w:val="24"/>
        </w:rPr>
        <w:t xml:space="preserve"> </w:t>
      </w:r>
      <w:r w:rsidR="00321EC7" w:rsidRPr="00887DD1">
        <w:rPr>
          <w:rFonts w:ascii="Arial" w:hAnsi="Arial" w:cs="Arial"/>
          <w:sz w:val="24"/>
          <w:szCs w:val="24"/>
        </w:rPr>
        <w:t>(GOV.UK, 2021).</w:t>
      </w:r>
    </w:p>
    <w:p w14:paraId="1E1A8666" w14:textId="04191B2F" w:rsidR="00532D2F" w:rsidRPr="00887DD1" w:rsidRDefault="00020535" w:rsidP="00887DD1">
      <w:pPr>
        <w:spacing w:line="360" w:lineRule="auto"/>
        <w:rPr>
          <w:rFonts w:ascii="Arial" w:hAnsi="Arial" w:cs="Arial"/>
          <w:sz w:val="24"/>
          <w:szCs w:val="24"/>
        </w:rPr>
      </w:pPr>
      <w:r w:rsidRPr="00887DD1">
        <w:rPr>
          <w:rFonts w:ascii="Arial" w:hAnsi="Arial" w:cs="Arial"/>
          <w:sz w:val="24"/>
          <w:szCs w:val="24"/>
        </w:rPr>
        <w:tab/>
      </w:r>
      <w:r w:rsidR="00AB7DE2" w:rsidRPr="00887DD1">
        <w:rPr>
          <w:rFonts w:ascii="Arial" w:hAnsi="Arial" w:cs="Arial"/>
          <w:sz w:val="24"/>
          <w:szCs w:val="24"/>
        </w:rPr>
        <w:t xml:space="preserve">In conjunction with </w:t>
      </w:r>
      <w:r w:rsidR="004E3E32">
        <w:rPr>
          <w:rFonts w:ascii="Arial" w:hAnsi="Arial" w:cs="Arial"/>
          <w:sz w:val="24"/>
          <w:szCs w:val="24"/>
        </w:rPr>
        <w:t>the above,</w:t>
      </w:r>
      <w:r w:rsidR="00AB7DE2" w:rsidRPr="00887DD1">
        <w:rPr>
          <w:rFonts w:ascii="Arial" w:hAnsi="Arial" w:cs="Arial"/>
          <w:sz w:val="24"/>
          <w:szCs w:val="24"/>
        </w:rPr>
        <w:t xml:space="preserve"> businesses could also</w:t>
      </w:r>
      <w:r w:rsidR="0083672C" w:rsidRPr="00887DD1">
        <w:rPr>
          <w:rFonts w:ascii="Arial" w:hAnsi="Arial" w:cs="Arial"/>
          <w:sz w:val="24"/>
          <w:szCs w:val="24"/>
        </w:rPr>
        <w:t xml:space="preserve"> utilise technology to upskill existing staff.</w:t>
      </w:r>
      <w:r w:rsidR="003B43D4" w:rsidRPr="00887DD1">
        <w:rPr>
          <w:rFonts w:ascii="Arial" w:hAnsi="Arial" w:cs="Arial"/>
          <w:sz w:val="24"/>
          <w:szCs w:val="24"/>
        </w:rPr>
        <w:t xml:space="preserve"> In NWSSP’s case,</w:t>
      </w:r>
      <w:r w:rsidR="000746C5" w:rsidRPr="00887DD1">
        <w:rPr>
          <w:rFonts w:ascii="Arial" w:hAnsi="Arial" w:cs="Arial"/>
          <w:sz w:val="24"/>
          <w:szCs w:val="24"/>
        </w:rPr>
        <w:t xml:space="preserve"> a significant proportion of staff are administrative, completing repetitive actions daily</w:t>
      </w:r>
      <w:r w:rsidR="001E5987" w:rsidRPr="00887DD1">
        <w:rPr>
          <w:rFonts w:ascii="Arial" w:hAnsi="Arial" w:cs="Arial"/>
          <w:sz w:val="24"/>
          <w:szCs w:val="24"/>
        </w:rPr>
        <w:t xml:space="preserve">. NWSSP, and others, could utilise </w:t>
      </w:r>
      <w:r w:rsidR="00D17B75" w:rsidRPr="00887DD1">
        <w:rPr>
          <w:rFonts w:ascii="Arial" w:hAnsi="Arial" w:cs="Arial"/>
          <w:sz w:val="24"/>
          <w:szCs w:val="24"/>
        </w:rPr>
        <w:t>automation and artificial intelligence (AI)</w:t>
      </w:r>
      <w:r w:rsidR="001E0A73" w:rsidRPr="00887DD1">
        <w:rPr>
          <w:rFonts w:ascii="Arial" w:hAnsi="Arial" w:cs="Arial"/>
          <w:sz w:val="24"/>
          <w:szCs w:val="24"/>
        </w:rPr>
        <w:t xml:space="preserve"> </w:t>
      </w:r>
      <w:r w:rsidR="00F95AE4" w:rsidRPr="00887DD1">
        <w:rPr>
          <w:rFonts w:ascii="Arial" w:hAnsi="Arial" w:cs="Arial"/>
          <w:sz w:val="24"/>
          <w:szCs w:val="24"/>
        </w:rPr>
        <w:t xml:space="preserve">to complete such tasks. Whilst some have argued this could result in </w:t>
      </w:r>
      <w:r w:rsidR="00DA6F59" w:rsidRPr="00887DD1">
        <w:rPr>
          <w:rFonts w:ascii="Arial" w:hAnsi="Arial" w:cs="Arial"/>
          <w:sz w:val="24"/>
          <w:szCs w:val="24"/>
        </w:rPr>
        <w:t>job losses</w:t>
      </w:r>
      <w:r w:rsidR="00931E50" w:rsidRPr="00887DD1">
        <w:rPr>
          <w:rFonts w:ascii="Arial" w:hAnsi="Arial" w:cs="Arial"/>
          <w:sz w:val="24"/>
          <w:szCs w:val="24"/>
        </w:rPr>
        <w:t xml:space="preserve"> and increased pressure on </w:t>
      </w:r>
      <w:r w:rsidR="0029097D" w:rsidRPr="00887DD1">
        <w:rPr>
          <w:rFonts w:ascii="Arial" w:hAnsi="Arial" w:cs="Arial"/>
          <w:sz w:val="24"/>
          <w:szCs w:val="24"/>
        </w:rPr>
        <w:t>low-income</w:t>
      </w:r>
      <w:r w:rsidR="00931E50" w:rsidRPr="00887DD1">
        <w:rPr>
          <w:rFonts w:ascii="Arial" w:hAnsi="Arial" w:cs="Arial"/>
          <w:sz w:val="24"/>
          <w:szCs w:val="24"/>
        </w:rPr>
        <w:t xml:space="preserve"> families (</w:t>
      </w:r>
      <w:r w:rsidR="00093AC5" w:rsidRPr="00887DD1">
        <w:rPr>
          <w:rFonts w:ascii="Arial" w:hAnsi="Arial" w:cs="Arial"/>
          <w:sz w:val="24"/>
          <w:szCs w:val="24"/>
        </w:rPr>
        <w:t xml:space="preserve">Frey and Osborne, 2013), </w:t>
      </w:r>
      <w:r w:rsidR="00EF1F54" w:rsidRPr="00887DD1">
        <w:rPr>
          <w:rFonts w:ascii="Arial" w:hAnsi="Arial" w:cs="Arial"/>
          <w:sz w:val="24"/>
          <w:szCs w:val="24"/>
        </w:rPr>
        <w:t>this is not necessarily the case.</w:t>
      </w:r>
      <w:r w:rsidR="00F22E14" w:rsidRPr="00887DD1">
        <w:rPr>
          <w:rFonts w:ascii="Arial" w:hAnsi="Arial" w:cs="Arial"/>
          <w:sz w:val="24"/>
          <w:szCs w:val="24"/>
        </w:rPr>
        <w:t xml:space="preserve"> Organisations should view the implementation of technology as an opportunity to upskill or reskill existing staff, meaning that they are less reliant on new talent. </w:t>
      </w:r>
      <w:r w:rsidR="00A135F7" w:rsidRPr="00887DD1">
        <w:rPr>
          <w:rFonts w:ascii="Arial" w:hAnsi="Arial" w:cs="Arial"/>
          <w:sz w:val="24"/>
          <w:szCs w:val="24"/>
        </w:rPr>
        <w:t xml:space="preserve">Organisations are increasingly upskilling staff (Manpower, 2018) </w:t>
      </w:r>
      <w:r w:rsidR="00B351EB" w:rsidRPr="00887DD1">
        <w:rPr>
          <w:rFonts w:ascii="Arial" w:hAnsi="Arial" w:cs="Arial"/>
          <w:sz w:val="24"/>
          <w:szCs w:val="24"/>
        </w:rPr>
        <w:t>to</w:t>
      </w:r>
      <w:r w:rsidR="008A4EC2" w:rsidRPr="00887DD1">
        <w:rPr>
          <w:rFonts w:ascii="Arial" w:hAnsi="Arial" w:cs="Arial"/>
          <w:sz w:val="24"/>
          <w:szCs w:val="24"/>
        </w:rPr>
        <w:t xml:space="preserve"> retain existing staff, attract talent (CIPD, 2021c) and ensure they are nurturing the business sustainability.</w:t>
      </w:r>
      <w:r w:rsidR="00B351EB" w:rsidRPr="00887DD1">
        <w:rPr>
          <w:rFonts w:ascii="Arial" w:hAnsi="Arial" w:cs="Arial"/>
          <w:sz w:val="24"/>
          <w:szCs w:val="24"/>
        </w:rPr>
        <w:t xml:space="preserve"> By viewing technology as an opportunity to upskill existing staff, </w:t>
      </w:r>
      <w:r w:rsidR="007F1D24" w:rsidRPr="00887DD1">
        <w:rPr>
          <w:rFonts w:ascii="Arial" w:hAnsi="Arial" w:cs="Arial"/>
          <w:sz w:val="24"/>
          <w:szCs w:val="24"/>
        </w:rPr>
        <w:t xml:space="preserve">employees can undergo further development, limiting the risk of job loss whilst ensuring the business is adaptable and sustainable. </w:t>
      </w:r>
    </w:p>
    <w:p w14:paraId="61398517" w14:textId="30A27282" w:rsidR="008B57E7" w:rsidRPr="00887DD1" w:rsidRDefault="002333FD" w:rsidP="00887DD1">
      <w:pPr>
        <w:spacing w:line="360" w:lineRule="auto"/>
        <w:ind w:firstLine="720"/>
        <w:rPr>
          <w:rFonts w:ascii="Arial" w:hAnsi="Arial" w:cs="Arial"/>
          <w:sz w:val="24"/>
          <w:szCs w:val="24"/>
        </w:rPr>
      </w:pPr>
      <w:r w:rsidRPr="00887DD1">
        <w:rPr>
          <w:rFonts w:ascii="Arial" w:hAnsi="Arial" w:cs="Arial"/>
          <w:sz w:val="24"/>
          <w:szCs w:val="24"/>
        </w:rPr>
        <w:t xml:space="preserve">To ensure sustainability, businesses could utilise technology to enable hybrid working practices. </w:t>
      </w:r>
      <w:r w:rsidR="008B57E7" w:rsidRPr="00887DD1">
        <w:rPr>
          <w:rFonts w:ascii="Arial" w:hAnsi="Arial" w:cs="Arial"/>
          <w:sz w:val="24"/>
          <w:szCs w:val="24"/>
        </w:rPr>
        <w:t>In a CIPD (202</w:t>
      </w:r>
      <w:r w:rsidR="005A336F" w:rsidRPr="00887DD1">
        <w:rPr>
          <w:rFonts w:ascii="Arial" w:hAnsi="Arial" w:cs="Arial"/>
          <w:sz w:val="24"/>
          <w:szCs w:val="24"/>
        </w:rPr>
        <w:t>1d) survey</w:t>
      </w:r>
      <w:r w:rsidR="00207ABA" w:rsidRPr="00887DD1">
        <w:rPr>
          <w:rFonts w:ascii="Arial" w:hAnsi="Arial" w:cs="Arial"/>
          <w:sz w:val="24"/>
          <w:szCs w:val="24"/>
        </w:rPr>
        <w:t xml:space="preserve"> 63% of respond</w:t>
      </w:r>
      <w:r w:rsidR="00522B35" w:rsidRPr="00887DD1">
        <w:rPr>
          <w:rFonts w:ascii="Arial" w:hAnsi="Arial" w:cs="Arial"/>
          <w:sz w:val="24"/>
          <w:szCs w:val="24"/>
        </w:rPr>
        <w:t xml:space="preserve">ing businesses stated </w:t>
      </w:r>
      <w:r w:rsidR="00522B35" w:rsidRPr="00887DD1">
        <w:rPr>
          <w:rFonts w:ascii="Arial" w:hAnsi="Arial" w:cs="Arial"/>
          <w:sz w:val="24"/>
          <w:szCs w:val="24"/>
        </w:rPr>
        <w:lastRenderedPageBreak/>
        <w:t xml:space="preserve">intentions to </w:t>
      </w:r>
      <w:r w:rsidR="008A4C37" w:rsidRPr="00887DD1">
        <w:rPr>
          <w:rFonts w:ascii="Arial" w:hAnsi="Arial" w:cs="Arial"/>
          <w:sz w:val="24"/>
          <w:szCs w:val="24"/>
        </w:rPr>
        <w:t xml:space="preserve">implement permanent hybrid working. </w:t>
      </w:r>
      <w:r w:rsidR="00D6588A" w:rsidRPr="00887DD1">
        <w:rPr>
          <w:rFonts w:ascii="Arial" w:hAnsi="Arial" w:cs="Arial"/>
          <w:sz w:val="24"/>
          <w:szCs w:val="24"/>
        </w:rPr>
        <w:t>But will this negatively impact workforces? A recent survey</w:t>
      </w:r>
      <w:r w:rsidR="00C30666" w:rsidRPr="00887DD1">
        <w:rPr>
          <w:rFonts w:ascii="Arial" w:hAnsi="Arial" w:cs="Arial"/>
          <w:sz w:val="24"/>
          <w:szCs w:val="24"/>
        </w:rPr>
        <w:t xml:space="preserve"> shows that on the contrary, 38% of British employees, and 42% of American workers claimed they would leave their job if</w:t>
      </w:r>
      <w:r w:rsidR="0004317D" w:rsidRPr="00887DD1">
        <w:rPr>
          <w:rFonts w:ascii="Arial" w:hAnsi="Arial" w:cs="Arial"/>
          <w:sz w:val="24"/>
          <w:szCs w:val="24"/>
        </w:rPr>
        <w:t xml:space="preserve"> hybrid working wasn’t supported (World Economic Forum, 2021). </w:t>
      </w:r>
      <w:r w:rsidR="00024569" w:rsidRPr="00887DD1">
        <w:rPr>
          <w:rFonts w:ascii="Arial" w:hAnsi="Arial" w:cs="Arial"/>
          <w:sz w:val="24"/>
          <w:szCs w:val="24"/>
        </w:rPr>
        <w:t xml:space="preserve">Whilst </w:t>
      </w:r>
      <w:r w:rsidR="00EE6B1D" w:rsidRPr="00887DD1">
        <w:rPr>
          <w:rFonts w:ascii="Arial" w:hAnsi="Arial" w:cs="Arial"/>
          <w:sz w:val="24"/>
          <w:szCs w:val="24"/>
        </w:rPr>
        <w:t xml:space="preserve">surveys show that employees tend to favour hybrid working, it is essential businesses engage with their staff to ensure </w:t>
      </w:r>
      <w:r w:rsidR="000B3A4E" w:rsidRPr="00887DD1">
        <w:rPr>
          <w:rFonts w:ascii="Arial" w:hAnsi="Arial" w:cs="Arial"/>
          <w:sz w:val="24"/>
          <w:szCs w:val="24"/>
        </w:rPr>
        <w:t>this is the right move. Adopting technology by investing in engagement platforms such as Microsoft, Skype and Zoom, could enable hybrid working to work efficiently,</w:t>
      </w:r>
      <w:r w:rsidR="0062147F" w:rsidRPr="00887DD1">
        <w:rPr>
          <w:rFonts w:ascii="Arial" w:hAnsi="Arial" w:cs="Arial"/>
          <w:sz w:val="24"/>
          <w:szCs w:val="24"/>
        </w:rPr>
        <w:t xml:space="preserve"> without negatively impacting team morale. Further, the reduction of travel could significantly reduce carbon emissions</w:t>
      </w:r>
      <w:r w:rsidR="00316D92" w:rsidRPr="00887DD1">
        <w:rPr>
          <w:rFonts w:ascii="Arial" w:hAnsi="Arial" w:cs="Arial"/>
          <w:sz w:val="24"/>
          <w:szCs w:val="24"/>
        </w:rPr>
        <w:t xml:space="preserve"> (</w:t>
      </w:r>
      <w:r w:rsidR="00680A26" w:rsidRPr="00887DD1">
        <w:rPr>
          <w:rFonts w:ascii="Arial" w:hAnsi="Arial" w:cs="Arial"/>
          <w:sz w:val="24"/>
          <w:szCs w:val="24"/>
        </w:rPr>
        <w:t xml:space="preserve">Schmid et al, 2021). </w:t>
      </w:r>
      <w:r w:rsidR="003B25EF" w:rsidRPr="00887DD1">
        <w:rPr>
          <w:rFonts w:ascii="Arial" w:hAnsi="Arial" w:cs="Arial"/>
          <w:sz w:val="24"/>
          <w:szCs w:val="24"/>
        </w:rPr>
        <w:t>However, research has indicated that</w:t>
      </w:r>
      <w:r w:rsidR="00535FEA" w:rsidRPr="00887DD1">
        <w:rPr>
          <w:rFonts w:ascii="Arial" w:hAnsi="Arial" w:cs="Arial"/>
          <w:sz w:val="24"/>
          <w:szCs w:val="24"/>
        </w:rPr>
        <w:t xml:space="preserve"> hybrid working could negatively impact workforce health and well-being</w:t>
      </w:r>
      <w:r w:rsidR="001276A1" w:rsidRPr="00887DD1">
        <w:rPr>
          <w:rFonts w:ascii="Arial" w:hAnsi="Arial" w:cs="Arial"/>
          <w:sz w:val="24"/>
          <w:szCs w:val="24"/>
        </w:rPr>
        <w:t xml:space="preserve"> (World Economic Forum, 2022)</w:t>
      </w:r>
      <w:r w:rsidR="00535FEA" w:rsidRPr="00887DD1">
        <w:rPr>
          <w:rFonts w:ascii="Arial" w:hAnsi="Arial" w:cs="Arial"/>
          <w:sz w:val="24"/>
          <w:szCs w:val="24"/>
        </w:rPr>
        <w:t xml:space="preserve">. </w:t>
      </w:r>
      <w:r w:rsidR="009D5A1C">
        <w:rPr>
          <w:rFonts w:ascii="Arial" w:hAnsi="Arial" w:cs="Arial"/>
          <w:sz w:val="24"/>
          <w:szCs w:val="24"/>
        </w:rPr>
        <w:t>P&amp;O Cruises used</w:t>
      </w:r>
      <w:r w:rsidR="007E5D2F">
        <w:rPr>
          <w:rFonts w:ascii="Arial" w:hAnsi="Arial" w:cs="Arial"/>
          <w:sz w:val="24"/>
          <w:szCs w:val="24"/>
        </w:rPr>
        <w:t xml:space="preserve"> Zoom to fire 800 employees and has received significant criticism (The </w:t>
      </w:r>
      <w:r w:rsidR="00F8575A">
        <w:rPr>
          <w:rFonts w:ascii="Arial" w:hAnsi="Arial" w:cs="Arial"/>
          <w:sz w:val="24"/>
          <w:szCs w:val="24"/>
        </w:rPr>
        <w:t>Independent</w:t>
      </w:r>
      <w:r w:rsidR="007E5D2F">
        <w:rPr>
          <w:rFonts w:ascii="Arial" w:hAnsi="Arial" w:cs="Arial"/>
          <w:sz w:val="24"/>
          <w:szCs w:val="24"/>
        </w:rPr>
        <w:t>,</w:t>
      </w:r>
      <w:r w:rsidR="00F8575A">
        <w:rPr>
          <w:rFonts w:ascii="Arial" w:hAnsi="Arial" w:cs="Arial"/>
          <w:sz w:val="24"/>
          <w:szCs w:val="24"/>
        </w:rPr>
        <w:t xml:space="preserve"> 2022).</w:t>
      </w:r>
      <w:r w:rsidR="007E5D2F">
        <w:rPr>
          <w:rFonts w:ascii="Arial" w:hAnsi="Arial" w:cs="Arial"/>
          <w:sz w:val="24"/>
          <w:szCs w:val="24"/>
        </w:rPr>
        <w:t xml:space="preserve"> </w:t>
      </w:r>
      <w:r w:rsidR="00535FEA" w:rsidRPr="00887DD1">
        <w:rPr>
          <w:rFonts w:ascii="Arial" w:hAnsi="Arial" w:cs="Arial"/>
          <w:sz w:val="24"/>
          <w:szCs w:val="24"/>
        </w:rPr>
        <w:t xml:space="preserve">To combat this risk, organisations must review policies, </w:t>
      </w:r>
      <w:proofErr w:type="gramStart"/>
      <w:r w:rsidR="00535FEA" w:rsidRPr="00887DD1">
        <w:rPr>
          <w:rFonts w:ascii="Arial" w:hAnsi="Arial" w:cs="Arial"/>
          <w:sz w:val="24"/>
          <w:szCs w:val="24"/>
        </w:rPr>
        <w:t>practices</w:t>
      </w:r>
      <w:proofErr w:type="gramEnd"/>
      <w:r w:rsidR="00535FEA" w:rsidRPr="00887DD1">
        <w:rPr>
          <w:rFonts w:ascii="Arial" w:hAnsi="Arial" w:cs="Arial"/>
          <w:sz w:val="24"/>
          <w:szCs w:val="24"/>
        </w:rPr>
        <w:t xml:space="preserve"> and implementation of technology, whilst ensuring suitable well-being resources are in place to support staff</w:t>
      </w:r>
      <w:r w:rsidR="001276A1" w:rsidRPr="00887DD1">
        <w:rPr>
          <w:rFonts w:ascii="Arial" w:hAnsi="Arial" w:cs="Arial"/>
          <w:sz w:val="24"/>
          <w:szCs w:val="24"/>
        </w:rPr>
        <w:t>.</w:t>
      </w:r>
      <w:r w:rsidR="0010531D">
        <w:rPr>
          <w:rFonts w:ascii="Arial" w:hAnsi="Arial" w:cs="Arial"/>
          <w:sz w:val="24"/>
          <w:szCs w:val="24"/>
        </w:rPr>
        <w:t xml:space="preserve"> Further, action must be taken to ensure moral and ethical decision making is appropriately delivered to staff </w:t>
      </w:r>
      <w:r w:rsidR="00BB4509">
        <w:rPr>
          <w:rFonts w:ascii="Arial" w:hAnsi="Arial" w:cs="Arial"/>
          <w:sz w:val="24"/>
          <w:szCs w:val="24"/>
        </w:rPr>
        <w:t>in the right way.</w:t>
      </w:r>
    </w:p>
    <w:p w14:paraId="35C417D1" w14:textId="25EB5492" w:rsidR="001F2E3D" w:rsidRPr="00887DD1" w:rsidRDefault="00394D3A" w:rsidP="00904840">
      <w:pPr>
        <w:spacing w:line="360" w:lineRule="auto"/>
        <w:ind w:firstLine="720"/>
        <w:rPr>
          <w:rFonts w:ascii="Arial" w:hAnsi="Arial" w:cs="Arial"/>
          <w:sz w:val="24"/>
          <w:szCs w:val="24"/>
        </w:rPr>
      </w:pPr>
      <w:r w:rsidRPr="00887DD1">
        <w:rPr>
          <w:rFonts w:ascii="Arial" w:hAnsi="Arial" w:cs="Arial"/>
          <w:sz w:val="24"/>
          <w:szCs w:val="24"/>
        </w:rPr>
        <w:t xml:space="preserve">To conclude, organisations can significantly utilise technology to ensure their </w:t>
      </w:r>
      <w:r w:rsidR="00AA63FD" w:rsidRPr="00887DD1">
        <w:rPr>
          <w:rFonts w:ascii="Arial" w:hAnsi="Arial" w:cs="Arial"/>
          <w:sz w:val="24"/>
          <w:szCs w:val="24"/>
        </w:rPr>
        <w:t>long-term</w:t>
      </w:r>
      <w:r w:rsidRPr="00887DD1">
        <w:rPr>
          <w:rFonts w:ascii="Arial" w:hAnsi="Arial" w:cs="Arial"/>
          <w:sz w:val="24"/>
          <w:szCs w:val="24"/>
        </w:rPr>
        <w:t xml:space="preserve"> sustainability. </w:t>
      </w:r>
      <w:r w:rsidR="00AA63FD" w:rsidRPr="00887DD1">
        <w:rPr>
          <w:rFonts w:ascii="Arial" w:hAnsi="Arial" w:cs="Arial"/>
          <w:sz w:val="24"/>
          <w:szCs w:val="24"/>
        </w:rPr>
        <w:t xml:space="preserve">However, to remain effective, regular check-ins and planning to mitigate risks to the workforce must be prioritised and communicated. </w:t>
      </w:r>
    </w:p>
    <w:p w14:paraId="55791F4D" w14:textId="40B940F6" w:rsidR="00BB4A17" w:rsidRPr="00887DD1" w:rsidRDefault="00BB4A17" w:rsidP="00887DD1">
      <w:pPr>
        <w:spacing w:line="360" w:lineRule="auto"/>
        <w:rPr>
          <w:rFonts w:ascii="Arial" w:hAnsi="Arial" w:cs="Arial"/>
          <w:sz w:val="24"/>
          <w:szCs w:val="24"/>
        </w:rPr>
      </w:pPr>
    </w:p>
    <w:p w14:paraId="36F8FADD" w14:textId="4DBD012C" w:rsidR="009651DC" w:rsidRPr="00904840" w:rsidRDefault="00904840" w:rsidP="00904840">
      <w:pPr>
        <w:pStyle w:val="Heading2"/>
      </w:pPr>
      <w:r>
        <w:t>5B</w:t>
      </w:r>
    </w:p>
    <w:p w14:paraId="1C409AD7" w14:textId="0CF01A49" w:rsidR="000906A5" w:rsidRPr="00887DD1" w:rsidRDefault="005C2ACB" w:rsidP="00887DD1">
      <w:pPr>
        <w:spacing w:line="360" w:lineRule="auto"/>
        <w:rPr>
          <w:rFonts w:ascii="Arial" w:hAnsi="Arial" w:cs="Arial"/>
          <w:sz w:val="24"/>
          <w:szCs w:val="24"/>
        </w:rPr>
      </w:pPr>
      <w:r w:rsidRPr="00887DD1">
        <w:rPr>
          <w:rFonts w:ascii="Arial" w:hAnsi="Arial" w:cs="Arial"/>
          <w:sz w:val="24"/>
          <w:szCs w:val="24"/>
        </w:rPr>
        <w:t xml:space="preserve">In 2020, businesses across the world were catapulted into </w:t>
      </w:r>
      <w:r w:rsidR="00D72CD3" w:rsidRPr="00887DD1">
        <w:rPr>
          <w:rFonts w:ascii="Arial" w:hAnsi="Arial" w:cs="Arial"/>
          <w:sz w:val="24"/>
          <w:szCs w:val="24"/>
        </w:rPr>
        <w:t xml:space="preserve">a volatile, uncertain, </w:t>
      </w:r>
      <w:proofErr w:type="gramStart"/>
      <w:r w:rsidR="00D72CD3" w:rsidRPr="00887DD1">
        <w:rPr>
          <w:rFonts w:ascii="Arial" w:hAnsi="Arial" w:cs="Arial"/>
          <w:sz w:val="24"/>
          <w:szCs w:val="24"/>
        </w:rPr>
        <w:t>complex</w:t>
      </w:r>
      <w:proofErr w:type="gramEnd"/>
      <w:r w:rsidR="00D72CD3" w:rsidRPr="00887DD1">
        <w:rPr>
          <w:rFonts w:ascii="Arial" w:hAnsi="Arial" w:cs="Arial"/>
          <w:sz w:val="24"/>
          <w:szCs w:val="24"/>
        </w:rPr>
        <w:t xml:space="preserve"> and ambiguous (VUCA) </w:t>
      </w:r>
      <w:r w:rsidR="000906A5" w:rsidRPr="00887DD1">
        <w:rPr>
          <w:rFonts w:ascii="Arial" w:hAnsi="Arial" w:cs="Arial"/>
          <w:sz w:val="24"/>
          <w:szCs w:val="24"/>
        </w:rPr>
        <w:t>situation</w:t>
      </w:r>
      <w:r w:rsidR="0097435B" w:rsidRPr="00887DD1">
        <w:rPr>
          <w:rFonts w:ascii="Arial" w:hAnsi="Arial" w:cs="Arial"/>
          <w:sz w:val="24"/>
          <w:szCs w:val="24"/>
        </w:rPr>
        <w:t xml:space="preserve">, where they had to navigate </w:t>
      </w:r>
      <w:r w:rsidR="00C812FF" w:rsidRPr="00887DD1">
        <w:rPr>
          <w:rFonts w:ascii="Arial" w:hAnsi="Arial" w:cs="Arial"/>
          <w:sz w:val="24"/>
          <w:szCs w:val="24"/>
        </w:rPr>
        <w:t xml:space="preserve">through a turbulent crisis whilst </w:t>
      </w:r>
      <w:r w:rsidR="000A5970" w:rsidRPr="00887DD1">
        <w:rPr>
          <w:rFonts w:ascii="Arial" w:hAnsi="Arial" w:cs="Arial"/>
          <w:sz w:val="24"/>
          <w:szCs w:val="24"/>
        </w:rPr>
        <w:t xml:space="preserve">seizing improvement opportunities </w:t>
      </w:r>
      <w:r w:rsidR="00795DEA" w:rsidRPr="00887DD1">
        <w:rPr>
          <w:rFonts w:ascii="Arial" w:hAnsi="Arial" w:cs="Arial"/>
          <w:sz w:val="24"/>
          <w:szCs w:val="24"/>
        </w:rPr>
        <w:t>(</w:t>
      </w:r>
      <w:proofErr w:type="spellStart"/>
      <w:r w:rsidR="00795DEA" w:rsidRPr="00887DD1">
        <w:rPr>
          <w:rFonts w:ascii="Arial" w:hAnsi="Arial" w:cs="Arial"/>
          <w:sz w:val="24"/>
          <w:szCs w:val="24"/>
        </w:rPr>
        <w:t>Mudhi</w:t>
      </w:r>
      <w:proofErr w:type="spellEnd"/>
      <w:r w:rsidR="00795DEA" w:rsidRPr="00887DD1">
        <w:rPr>
          <w:rFonts w:ascii="Arial" w:hAnsi="Arial" w:cs="Arial"/>
          <w:sz w:val="24"/>
          <w:szCs w:val="24"/>
        </w:rPr>
        <w:t>, 2021).</w:t>
      </w:r>
      <w:r w:rsidR="00345F21" w:rsidRPr="00887DD1">
        <w:rPr>
          <w:rFonts w:ascii="Arial" w:hAnsi="Arial" w:cs="Arial"/>
          <w:sz w:val="24"/>
          <w:szCs w:val="24"/>
        </w:rPr>
        <w:t xml:space="preserve"> There are </w:t>
      </w:r>
      <w:r w:rsidR="00F12A94" w:rsidRPr="00887DD1">
        <w:rPr>
          <w:rFonts w:ascii="Arial" w:hAnsi="Arial" w:cs="Arial"/>
          <w:sz w:val="24"/>
          <w:szCs w:val="24"/>
        </w:rPr>
        <w:t>several</w:t>
      </w:r>
      <w:r w:rsidR="00345F21" w:rsidRPr="00887DD1">
        <w:rPr>
          <w:rFonts w:ascii="Arial" w:hAnsi="Arial" w:cs="Arial"/>
          <w:sz w:val="24"/>
          <w:szCs w:val="24"/>
        </w:rPr>
        <w:t xml:space="preserve"> motivations for organisations </w:t>
      </w:r>
      <w:r w:rsidR="002470F0" w:rsidRPr="00887DD1">
        <w:rPr>
          <w:rFonts w:ascii="Arial" w:hAnsi="Arial" w:cs="Arial"/>
          <w:sz w:val="24"/>
          <w:szCs w:val="24"/>
        </w:rPr>
        <w:t xml:space="preserve">to ensure they continue to create cultures of openness and inclusivity to navigate </w:t>
      </w:r>
      <w:r w:rsidR="00C477B9" w:rsidRPr="00887DD1">
        <w:rPr>
          <w:rFonts w:ascii="Arial" w:hAnsi="Arial" w:cs="Arial"/>
          <w:sz w:val="24"/>
          <w:szCs w:val="24"/>
        </w:rPr>
        <w:t>turbulent times.</w:t>
      </w:r>
    </w:p>
    <w:p w14:paraId="1A00C1B9" w14:textId="1D08745B" w:rsidR="00927C09" w:rsidRPr="00887DD1" w:rsidRDefault="00C477B9" w:rsidP="00887DD1">
      <w:pPr>
        <w:spacing w:line="360" w:lineRule="auto"/>
        <w:rPr>
          <w:rFonts w:ascii="Arial" w:hAnsi="Arial" w:cs="Arial"/>
          <w:sz w:val="24"/>
          <w:szCs w:val="24"/>
        </w:rPr>
      </w:pPr>
      <w:r w:rsidRPr="00887DD1">
        <w:rPr>
          <w:rFonts w:ascii="Arial" w:hAnsi="Arial" w:cs="Arial"/>
          <w:sz w:val="24"/>
          <w:szCs w:val="24"/>
        </w:rPr>
        <w:tab/>
      </w:r>
      <w:r w:rsidR="00D82752" w:rsidRPr="00887DD1">
        <w:rPr>
          <w:rFonts w:ascii="Arial" w:hAnsi="Arial" w:cs="Arial"/>
          <w:sz w:val="24"/>
          <w:szCs w:val="24"/>
        </w:rPr>
        <w:t xml:space="preserve">The first motivation is to ensure staff are </w:t>
      </w:r>
      <w:r w:rsidR="00435688" w:rsidRPr="00887DD1">
        <w:rPr>
          <w:rFonts w:ascii="Arial" w:hAnsi="Arial" w:cs="Arial"/>
          <w:sz w:val="24"/>
          <w:szCs w:val="24"/>
        </w:rPr>
        <w:t>united</w:t>
      </w:r>
      <w:r w:rsidR="00B3061D" w:rsidRPr="00887DD1">
        <w:rPr>
          <w:rFonts w:ascii="Arial" w:hAnsi="Arial" w:cs="Arial"/>
          <w:sz w:val="24"/>
          <w:szCs w:val="24"/>
        </w:rPr>
        <w:t xml:space="preserve"> in their approach and understand the impact of their actions at work. During the crisis, Severn Trent</w:t>
      </w:r>
      <w:r w:rsidR="00F90C19" w:rsidRPr="00887DD1">
        <w:rPr>
          <w:rFonts w:ascii="Arial" w:hAnsi="Arial" w:cs="Arial"/>
          <w:sz w:val="24"/>
          <w:szCs w:val="24"/>
        </w:rPr>
        <w:t xml:space="preserve"> revealed that by </w:t>
      </w:r>
      <w:r w:rsidR="00AD44E1">
        <w:rPr>
          <w:rFonts w:ascii="Arial" w:hAnsi="Arial" w:cs="Arial"/>
          <w:sz w:val="24"/>
          <w:szCs w:val="24"/>
        </w:rPr>
        <w:t>openly communicating key messages,</w:t>
      </w:r>
      <w:r w:rsidR="00CC46CC" w:rsidRPr="00887DD1">
        <w:rPr>
          <w:rFonts w:ascii="Arial" w:hAnsi="Arial" w:cs="Arial"/>
          <w:sz w:val="24"/>
          <w:szCs w:val="24"/>
        </w:rPr>
        <w:t xml:space="preserve"> </w:t>
      </w:r>
      <w:r w:rsidR="00AD44E1">
        <w:rPr>
          <w:rFonts w:ascii="Arial" w:hAnsi="Arial" w:cs="Arial"/>
          <w:sz w:val="24"/>
          <w:szCs w:val="24"/>
        </w:rPr>
        <w:t>staff were included</w:t>
      </w:r>
      <w:r w:rsidR="00CC46CC" w:rsidRPr="00887DD1">
        <w:rPr>
          <w:rFonts w:ascii="Arial" w:hAnsi="Arial" w:cs="Arial"/>
          <w:sz w:val="24"/>
          <w:szCs w:val="24"/>
        </w:rPr>
        <w:t xml:space="preserve"> and united in their purpose (Powell, 2022). </w:t>
      </w:r>
      <w:r w:rsidR="00741B64" w:rsidRPr="00887DD1">
        <w:rPr>
          <w:rFonts w:ascii="Arial" w:hAnsi="Arial" w:cs="Arial"/>
          <w:sz w:val="24"/>
          <w:szCs w:val="24"/>
        </w:rPr>
        <w:t xml:space="preserve">Severn Trent is not alone, as Deloitte </w:t>
      </w:r>
      <w:r w:rsidR="000C34E0" w:rsidRPr="00887DD1">
        <w:rPr>
          <w:rFonts w:ascii="Arial" w:hAnsi="Arial" w:cs="Arial"/>
          <w:sz w:val="24"/>
          <w:szCs w:val="24"/>
        </w:rPr>
        <w:t xml:space="preserve">(2020) </w:t>
      </w:r>
      <w:r w:rsidR="00741B64" w:rsidRPr="00887DD1">
        <w:rPr>
          <w:rFonts w:ascii="Arial" w:hAnsi="Arial" w:cs="Arial"/>
          <w:sz w:val="24"/>
          <w:szCs w:val="24"/>
        </w:rPr>
        <w:t xml:space="preserve">stated that </w:t>
      </w:r>
      <w:r w:rsidR="00C0578E">
        <w:rPr>
          <w:rFonts w:ascii="Arial" w:hAnsi="Arial" w:cs="Arial"/>
          <w:sz w:val="24"/>
          <w:szCs w:val="24"/>
        </w:rPr>
        <w:t xml:space="preserve">an open and inclusive approach </w:t>
      </w:r>
      <w:r w:rsidR="00741B64" w:rsidRPr="00887DD1">
        <w:rPr>
          <w:rFonts w:ascii="Arial" w:hAnsi="Arial" w:cs="Arial"/>
          <w:sz w:val="24"/>
          <w:szCs w:val="24"/>
        </w:rPr>
        <w:t xml:space="preserve">during the pandemic, </w:t>
      </w:r>
      <w:r w:rsidR="00C0578E">
        <w:rPr>
          <w:rFonts w:ascii="Arial" w:hAnsi="Arial" w:cs="Arial"/>
          <w:sz w:val="24"/>
          <w:szCs w:val="24"/>
        </w:rPr>
        <w:t>eased staff</w:t>
      </w:r>
      <w:r w:rsidR="00355CA1">
        <w:rPr>
          <w:rFonts w:ascii="Arial" w:hAnsi="Arial" w:cs="Arial"/>
          <w:sz w:val="24"/>
          <w:szCs w:val="24"/>
        </w:rPr>
        <w:t xml:space="preserve"> fears</w:t>
      </w:r>
      <w:r w:rsidR="00741B64" w:rsidRPr="00887DD1">
        <w:rPr>
          <w:rFonts w:ascii="Arial" w:hAnsi="Arial" w:cs="Arial"/>
          <w:sz w:val="24"/>
          <w:szCs w:val="24"/>
        </w:rPr>
        <w:t xml:space="preserve">. </w:t>
      </w:r>
      <w:r w:rsidR="003829CB" w:rsidRPr="00887DD1">
        <w:rPr>
          <w:rFonts w:ascii="Arial" w:hAnsi="Arial" w:cs="Arial"/>
          <w:sz w:val="24"/>
          <w:szCs w:val="24"/>
        </w:rPr>
        <w:t>For Severn Trent,</w:t>
      </w:r>
      <w:r w:rsidR="00430092" w:rsidRPr="00887DD1">
        <w:rPr>
          <w:rFonts w:ascii="Arial" w:hAnsi="Arial" w:cs="Arial"/>
          <w:sz w:val="24"/>
          <w:szCs w:val="24"/>
        </w:rPr>
        <w:t xml:space="preserve"> the focus </w:t>
      </w:r>
      <w:r w:rsidR="003136F6">
        <w:rPr>
          <w:rFonts w:ascii="Arial" w:hAnsi="Arial" w:cs="Arial"/>
          <w:sz w:val="24"/>
          <w:szCs w:val="24"/>
        </w:rPr>
        <w:t>on</w:t>
      </w:r>
      <w:r w:rsidR="00430092" w:rsidRPr="00887DD1">
        <w:rPr>
          <w:rFonts w:ascii="Arial" w:hAnsi="Arial" w:cs="Arial"/>
          <w:sz w:val="24"/>
          <w:szCs w:val="24"/>
        </w:rPr>
        <w:t xml:space="preserve"> remaining open and transparent was motivated by</w:t>
      </w:r>
      <w:r w:rsidR="003B19D1" w:rsidRPr="00887DD1">
        <w:rPr>
          <w:rFonts w:ascii="Arial" w:hAnsi="Arial" w:cs="Arial"/>
          <w:sz w:val="24"/>
          <w:szCs w:val="24"/>
        </w:rPr>
        <w:t xml:space="preserve"> </w:t>
      </w:r>
      <w:r w:rsidR="003B19D1" w:rsidRPr="00887DD1">
        <w:rPr>
          <w:rFonts w:ascii="Arial" w:hAnsi="Arial" w:cs="Arial"/>
          <w:sz w:val="24"/>
          <w:szCs w:val="24"/>
        </w:rPr>
        <w:lastRenderedPageBreak/>
        <w:t xml:space="preserve">their desire to stick to their overarching business plans, </w:t>
      </w:r>
      <w:r w:rsidR="003136F6">
        <w:rPr>
          <w:rFonts w:ascii="Arial" w:hAnsi="Arial" w:cs="Arial"/>
          <w:sz w:val="24"/>
          <w:szCs w:val="24"/>
        </w:rPr>
        <w:t xml:space="preserve">as </w:t>
      </w:r>
      <w:r w:rsidR="003B19D1" w:rsidRPr="00887DD1">
        <w:rPr>
          <w:rFonts w:ascii="Arial" w:hAnsi="Arial" w:cs="Arial"/>
          <w:sz w:val="24"/>
          <w:szCs w:val="24"/>
        </w:rPr>
        <w:t xml:space="preserve">opposed to for the benefit of staff (Powell, 2022). For Deloitte (2020), </w:t>
      </w:r>
      <w:r w:rsidR="003213EB" w:rsidRPr="00887DD1">
        <w:rPr>
          <w:rFonts w:ascii="Arial" w:hAnsi="Arial" w:cs="Arial"/>
          <w:sz w:val="24"/>
          <w:szCs w:val="24"/>
        </w:rPr>
        <w:t xml:space="preserve">there was an emphasis on empathy for their staff as they felt this approach was important to </w:t>
      </w:r>
      <w:r w:rsidR="00364230" w:rsidRPr="00887DD1">
        <w:rPr>
          <w:rFonts w:ascii="Arial" w:hAnsi="Arial" w:cs="Arial"/>
          <w:sz w:val="24"/>
          <w:szCs w:val="24"/>
        </w:rPr>
        <w:t>support staff well-being.</w:t>
      </w:r>
      <w:r w:rsidR="00864D97">
        <w:rPr>
          <w:rFonts w:ascii="Arial" w:hAnsi="Arial" w:cs="Arial"/>
          <w:sz w:val="24"/>
          <w:szCs w:val="24"/>
        </w:rPr>
        <w:t xml:space="preserve"> Deloitte</w:t>
      </w:r>
      <w:r w:rsidR="00A708CC">
        <w:rPr>
          <w:rFonts w:ascii="Arial" w:hAnsi="Arial" w:cs="Arial"/>
          <w:sz w:val="24"/>
          <w:szCs w:val="24"/>
        </w:rPr>
        <w:t>’</w:t>
      </w:r>
      <w:r w:rsidR="00864D97">
        <w:rPr>
          <w:rFonts w:ascii="Arial" w:hAnsi="Arial" w:cs="Arial"/>
          <w:sz w:val="24"/>
          <w:szCs w:val="24"/>
        </w:rPr>
        <w:t xml:space="preserve">s approach was in line with </w:t>
      </w:r>
      <w:r w:rsidR="000C3BD2">
        <w:rPr>
          <w:rFonts w:ascii="Arial" w:hAnsi="Arial" w:cs="Arial"/>
          <w:sz w:val="24"/>
          <w:szCs w:val="24"/>
        </w:rPr>
        <w:t xml:space="preserve">CIPD (2020) recommendations, to prioritise staff well-being to ensure inclusivity </w:t>
      </w:r>
      <w:r w:rsidR="00FE7A43">
        <w:rPr>
          <w:rFonts w:ascii="Arial" w:hAnsi="Arial" w:cs="Arial"/>
          <w:sz w:val="24"/>
          <w:szCs w:val="24"/>
        </w:rPr>
        <w:t>and employee value.</w:t>
      </w:r>
      <w:r w:rsidR="00364230" w:rsidRPr="00887DD1">
        <w:rPr>
          <w:rFonts w:ascii="Arial" w:hAnsi="Arial" w:cs="Arial"/>
          <w:sz w:val="24"/>
          <w:szCs w:val="24"/>
        </w:rPr>
        <w:t xml:space="preserve"> Despite the differences in approach, it is evident that </w:t>
      </w:r>
      <w:r w:rsidR="00751E59" w:rsidRPr="00887DD1">
        <w:rPr>
          <w:rFonts w:ascii="Arial" w:hAnsi="Arial" w:cs="Arial"/>
          <w:sz w:val="24"/>
          <w:szCs w:val="24"/>
        </w:rPr>
        <w:t xml:space="preserve">openness and inclusivity </w:t>
      </w:r>
      <w:r w:rsidR="003136F6">
        <w:rPr>
          <w:rFonts w:ascii="Arial" w:hAnsi="Arial" w:cs="Arial"/>
          <w:sz w:val="24"/>
          <w:szCs w:val="24"/>
        </w:rPr>
        <w:t>are</w:t>
      </w:r>
      <w:r w:rsidR="00751E59" w:rsidRPr="00887DD1">
        <w:rPr>
          <w:rFonts w:ascii="Arial" w:hAnsi="Arial" w:cs="Arial"/>
          <w:sz w:val="24"/>
          <w:szCs w:val="24"/>
        </w:rPr>
        <w:t xml:space="preserve"> essential to ensure staff feel </w:t>
      </w:r>
      <w:r w:rsidR="00AB2A46" w:rsidRPr="00887DD1">
        <w:rPr>
          <w:rFonts w:ascii="Arial" w:hAnsi="Arial" w:cs="Arial"/>
          <w:sz w:val="24"/>
          <w:szCs w:val="24"/>
        </w:rPr>
        <w:t>united and informed.</w:t>
      </w:r>
      <w:r w:rsidR="001C3935" w:rsidRPr="00887DD1">
        <w:rPr>
          <w:rFonts w:ascii="Arial" w:hAnsi="Arial" w:cs="Arial"/>
          <w:sz w:val="24"/>
          <w:szCs w:val="24"/>
        </w:rPr>
        <w:t xml:space="preserve"> </w:t>
      </w:r>
    </w:p>
    <w:p w14:paraId="6B566BB8" w14:textId="75AC6EBD" w:rsidR="00C477B9" w:rsidRPr="00887DD1" w:rsidRDefault="001C3935" w:rsidP="00887DD1">
      <w:pPr>
        <w:spacing w:line="360" w:lineRule="auto"/>
        <w:ind w:firstLine="720"/>
        <w:rPr>
          <w:rFonts w:ascii="Arial" w:hAnsi="Arial" w:cs="Arial"/>
          <w:sz w:val="24"/>
          <w:szCs w:val="24"/>
        </w:rPr>
      </w:pPr>
      <w:r w:rsidRPr="00887DD1">
        <w:rPr>
          <w:rFonts w:ascii="Arial" w:hAnsi="Arial" w:cs="Arial"/>
          <w:sz w:val="24"/>
          <w:szCs w:val="24"/>
        </w:rPr>
        <w:t>To ensure the workplace remains open and transparent in its communications</w:t>
      </w:r>
      <w:r w:rsidR="00AB2EC6" w:rsidRPr="00887DD1">
        <w:rPr>
          <w:rFonts w:ascii="Arial" w:hAnsi="Arial" w:cs="Arial"/>
          <w:sz w:val="24"/>
          <w:szCs w:val="24"/>
        </w:rPr>
        <w:t xml:space="preserve">, organisations must ensure they have the appropriate communication tools in place for all staff. </w:t>
      </w:r>
      <w:r w:rsidR="00373E37" w:rsidRPr="00887DD1">
        <w:rPr>
          <w:rFonts w:ascii="Arial" w:hAnsi="Arial" w:cs="Arial"/>
          <w:sz w:val="24"/>
          <w:szCs w:val="24"/>
        </w:rPr>
        <w:t xml:space="preserve">Johnstone and Ackers (2015) argued that the content of </w:t>
      </w:r>
      <w:r w:rsidR="003136F6">
        <w:rPr>
          <w:rFonts w:ascii="Arial" w:hAnsi="Arial" w:cs="Arial"/>
          <w:sz w:val="24"/>
          <w:szCs w:val="24"/>
        </w:rPr>
        <w:t xml:space="preserve">the </w:t>
      </w:r>
      <w:r w:rsidR="00373E37" w:rsidRPr="00887DD1">
        <w:rPr>
          <w:rFonts w:ascii="Arial" w:hAnsi="Arial" w:cs="Arial"/>
          <w:sz w:val="24"/>
          <w:szCs w:val="24"/>
        </w:rPr>
        <w:t xml:space="preserve">communication is irrelevant if the method </w:t>
      </w:r>
      <w:r w:rsidR="00317B28" w:rsidRPr="00887DD1">
        <w:rPr>
          <w:rFonts w:ascii="Arial" w:hAnsi="Arial" w:cs="Arial"/>
          <w:sz w:val="24"/>
          <w:szCs w:val="24"/>
        </w:rPr>
        <w:t>isn’t inclusive and appropriate.</w:t>
      </w:r>
      <w:r w:rsidR="006303E0" w:rsidRPr="00887DD1">
        <w:rPr>
          <w:rFonts w:ascii="Arial" w:hAnsi="Arial" w:cs="Arial"/>
          <w:sz w:val="24"/>
          <w:szCs w:val="24"/>
        </w:rPr>
        <w:t xml:space="preserve"> For some organisations, this may involve sourcing multiple </w:t>
      </w:r>
      <w:r w:rsidR="00C94F80" w:rsidRPr="00887DD1">
        <w:rPr>
          <w:rFonts w:ascii="Arial" w:hAnsi="Arial" w:cs="Arial"/>
          <w:sz w:val="24"/>
          <w:szCs w:val="24"/>
        </w:rPr>
        <w:t xml:space="preserve">communication tools, depending on the size and workforce profile. </w:t>
      </w:r>
      <w:r w:rsidR="00AB1861">
        <w:rPr>
          <w:rFonts w:ascii="Arial" w:hAnsi="Arial" w:cs="Arial"/>
          <w:sz w:val="24"/>
          <w:szCs w:val="24"/>
        </w:rPr>
        <w:t xml:space="preserve">Whilst this is important to create and open and inclusive culture, </w:t>
      </w:r>
      <w:r w:rsidR="00AB1861" w:rsidRPr="00887DD1">
        <w:rPr>
          <w:rFonts w:ascii="Arial" w:hAnsi="Arial" w:cs="Arial"/>
          <w:sz w:val="24"/>
          <w:szCs w:val="24"/>
        </w:rPr>
        <w:t>HR professionals need to ensure they have the skills and relevant communication strategy in place, to ensure clarity and employee safety</w:t>
      </w:r>
      <w:r w:rsidR="00AB1861">
        <w:rPr>
          <w:rFonts w:ascii="Arial" w:hAnsi="Arial" w:cs="Arial"/>
          <w:sz w:val="24"/>
          <w:szCs w:val="24"/>
        </w:rPr>
        <w:t xml:space="preserve"> and limit risk of over-communication</w:t>
      </w:r>
      <w:r w:rsidR="00AB1861" w:rsidRPr="00887DD1">
        <w:rPr>
          <w:rFonts w:ascii="Arial" w:hAnsi="Arial" w:cs="Arial"/>
          <w:sz w:val="24"/>
          <w:szCs w:val="24"/>
        </w:rPr>
        <w:t xml:space="preserve"> (</w:t>
      </w:r>
      <w:proofErr w:type="spellStart"/>
      <w:r w:rsidR="00AB1861" w:rsidRPr="00887DD1">
        <w:rPr>
          <w:rFonts w:ascii="Arial" w:hAnsi="Arial" w:cs="Arial"/>
          <w:sz w:val="24"/>
          <w:szCs w:val="24"/>
        </w:rPr>
        <w:t>Farham</w:t>
      </w:r>
      <w:proofErr w:type="spellEnd"/>
      <w:r w:rsidR="00AB1861" w:rsidRPr="00887DD1">
        <w:rPr>
          <w:rFonts w:ascii="Arial" w:hAnsi="Arial" w:cs="Arial"/>
          <w:sz w:val="24"/>
          <w:szCs w:val="24"/>
        </w:rPr>
        <w:t xml:space="preserve">, 2015). </w:t>
      </w:r>
      <w:r w:rsidR="00C94F80" w:rsidRPr="00887DD1">
        <w:rPr>
          <w:rFonts w:ascii="Arial" w:hAnsi="Arial" w:cs="Arial"/>
          <w:sz w:val="24"/>
          <w:szCs w:val="24"/>
        </w:rPr>
        <w:t>For organisations like NWSSP</w:t>
      </w:r>
      <w:r w:rsidR="00106BE6" w:rsidRPr="00887DD1">
        <w:rPr>
          <w:rFonts w:ascii="Arial" w:hAnsi="Arial" w:cs="Arial"/>
          <w:sz w:val="24"/>
          <w:szCs w:val="24"/>
        </w:rPr>
        <w:t xml:space="preserve"> wh</w:t>
      </w:r>
      <w:r w:rsidR="003136F6">
        <w:rPr>
          <w:rFonts w:ascii="Arial" w:hAnsi="Arial" w:cs="Arial"/>
          <w:sz w:val="24"/>
          <w:szCs w:val="24"/>
        </w:rPr>
        <w:t>ich</w:t>
      </w:r>
      <w:r w:rsidR="00106BE6" w:rsidRPr="00887DD1">
        <w:rPr>
          <w:rFonts w:ascii="Arial" w:hAnsi="Arial" w:cs="Arial"/>
          <w:sz w:val="24"/>
          <w:szCs w:val="24"/>
        </w:rPr>
        <w:t xml:space="preserve"> have a large workforce diversity, sending an email to </w:t>
      </w:r>
      <w:r w:rsidR="00000581" w:rsidRPr="00887DD1">
        <w:rPr>
          <w:rFonts w:ascii="Arial" w:hAnsi="Arial" w:cs="Arial"/>
          <w:sz w:val="24"/>
          <w:szCs w:val="24"/>
        </w:rPr>
        <w:t xml:space="preserve">an employed courier driver would not be inclusive or appropriate. Thus, alternatives should be considered such as podcasts </w:t>
      </w:r>
      <w:r w:rsidR="00E01171" w:rsidRPr="00887DD1">
        <w:rPr>
          <w:rFonts w:ascii="Arial" w:hAnsi="Arial" w:cs="Arial"/>
          <w:sz w:val="24"/>
          <w:szCs w:val="24"/>
        </w:rPr>
        <w:t xml:space="preserve">or recordings. </w:t>
      </w:r>
    </w:p>
    <w:p w14:paraId="290ADE83" w14:textId="21293BBC" w:rsidR="00E26E13" w:rsidRPr="00887DD1" w:rsidRDefault="00AB2A46" w:rsidP="00887DD1">
      <w:pPr>
        <w:spacing w:line="360" w:lineRule="auto"/>
        <w:rPr>
          <w:rFonts w:ascii="Arial" w:hAnsi="Arial" w:cs="Arial"/>
          <w:sz w:val="24"/>
          <w:szCs w:val="24"/>
        </w:rPr>
      </w:pPr>
      <w:r w:rsidRPr="00887DD1">
        <w:rPr>
          <w:rFonts w:ascii="Arial" w:hAnsi="Arial" w:cs="Arial"/>
          <w:sz w:val="24"/>
          <w:szCs w:val="24"/>
        </w:rPr>
        <w:tab/>
        <w:t xml:space="preserve">Second, </w:t>
      </w:r>
      <w:r w:rsidR="00F81457" w:rsidRPr="00887DD1">
        <w:rPr>
          <w:rFonts w:ascii="Arial" w:hAnsi="Arial" w:cs="Arial"/>
          <w:sz w:val="24"/>
          <w:szCs w:val="24"/>
        </w:rPr>
        <w:t>open,</w:t>
      </w:r>
      <w:r w:rsidRPr="00887DD1">
        <w:rPr>
          <w:rFonts w:ascii="Arial" w:hAnsi="Arial" w:cs="Arial"/>
          <w:sz w:val="24"/>
          <w:szCs w:val="24"/>
        </w:rPr>
        <w:t xml:space="preserve"> and inclusive cultures and important during turbulent times</w:t>
      </w:r>
      <w:r w:rsidR="008B58EC" w:rsidRPr="00887DD1">
        <w:rPr>
          <w:rFonts w:ascii="Arial" w:hAnsi="Arial" w:cs="Arial"/>
          <w:sz w:val="24"/>
          <w:szCs w:val="24"/>
        </w:rPr>
        <w:t xml:space="preserve"> to create environments of trust. </w:t>
      </w:r>
      <w:r w:rsidR="00C31050" w:rsidRPr="00887DD1">
        <w:rPr>
          <w:rFonts w:ascii="Arial" w:hAnsi="Arial" w:cs="Arial"/>
          <w:sz w:val="24"/>
          <w:szCs w:val="24"/>
        </w:rPr>
        <w:t>The CIPD (2021</w:t>
      </w:r>
      <w:r w:rsidR="00516D45" w:rsidRPr="00887DD1">
        <w:rPr>
          <w:rFonts w:ascii="Arial" w:hAnsi="Arial" w:cs="Arial"/>
          <w:sz w:val="24"/>
          <w:szCs w:val="24"/>
        </w:rPr>
        <w:t>e</w:t>
      </w:r>
      <w:r w:rsidR="00C31050" w:rsidRPr="00887DD1">
        <w:rPr>
          <w:rFonts w:ascii="Arial" w:hAnsi="Arial" w:cs="Arial"/>
          <w:sz w:val="24"/>
          <w:szCs w:val="24"/>
        </w:rPr>
        <w:t>)</w:t>
      </w:r>
      <w:r w:rsidR="009B3B24" w:rsidRPr="00887DD1">
        <w:rPr>
          <w:rFonts w:ascii="Arial" w:hAnsi="Arial" w:cs="Arial"/>
          <w:sz w:val="24"/>
          <w:szCs w:val="24"/>
        </w:rPr>
        <w:t xml:space="preserve"> claim that this is essential during turbulen</w:t>
      </w:r>
      <w:r w:rsidR="003136F6">
        <w:rPr>
          <w:rFonts w:ascii="Arial" w:hAnsi="Arial" w:cs="Arial"/>
          <w:sz w:val="24"/>
          <w:szCs w:val="24"/>
        </w:rPr>
        <w:t>ce</w:t>
      </w:r>
      <w:r w:rsidR="009B3B24" w:rsidRPr="00887DD1">
        <w:rPr>
          <w:rFonts w:ascii="Arial" w:hAnsi="Arial" w:cs="Arial"/>
          <w:sz w:val="24"/>
          <w:szCs w:val="24"/>
        </w:rPr>
        <w:t xml:space="preserve"> </w:t>
      </w:r>
      <w:r w:rsidR="00B717C6" w:rsidRPr="00887DD1">
        <w:rPr>
          <w:rFonts w:ascii="Arial" w:hAnsi="Arial" w:cs="Arial"/>
          <w:sz w:val="24"/>
          <w:szCs w:val="24"/>
        </w:rPr>
        <w:t xml:space="preserve">as it leads to increased </w:t>
      </w:r>
      <w:r w:rsidR="00516D45" w:rsidRPr="00887DD1">
        <w:rPr>
          <w:rFonts w:ascii="Arial" w:hAnsi="Arial" w:cs="Arial"/>
          <w:sz w:val="24"/>
          <w:szCs w:val="24"/>
        </w:rPr>
        <w:t xml:space="preserve">employee motivation. Further, the CIPD (2021f) add </w:t>
      </w:r>
      <w:r w:rsidR="00C05093" w:rsidRPr="00887DD1">
        <w:rPr>
          <w:rFonts w:ascii="Arial" w:hAnsi="Arial" w:cs="Arial"/>
          <w:sz w:val="24"/>
          <w:szCs w:val="24"/>
        </w:rPr>
        <w:t xml:space="preserve">that trust created cultures of enablement, where innovation and perseverance </w:t>
      </w:r>
      <w:r w:rsidR="0077396E" w:rsidRPr="00887DD1">
        <w:rPr>
          <w:rFonts w:ascii="Arial" w:hAnsi="Arial" w:cs="Arial"/>
          <w:sz w:val="24"/>
          <w:szCs w:val="24"/>
        </w:rPr>
        <w:t>thrive</w:t>
      </w:r>
      <w:r w:rsidR="00C05093" w:rsidRPr="00887DD1">
        <w:rPr>
          <w:rFonts w:ascii="Arial" w:hAnsi="Arial" w:cs="Arial"/>
          <w:sz w:val="24"/>
          <w:szCs w:val="24"/>
        </w:rPr>
        <w:t xml:space="preserve"> during turbulent times.</w:t>
      </w:r>
      <w:r w:rsidR="00DF3D52" w:rsidRPr="00887DD1">
        <w:rPr>
          <w:rFonts w:ascii="Arial" w:hAnsi="Arial" w:cs="Arial"/>
          <w:sz w:val="24"/>
          <w:szCs w:val="24"/>
        </w:rPr>
        <w:t xml:space="preserve"> </w:t>
      </w:r>
    </w:p>
    <w:p w14:paraId="164CD6C1" w14:textId="1C1E6575" w:rsidR="00AB2A46" w:rsidRPr="00887DD1" w:rsidRDefault="00DF3D52" w:rsidP="00887DD1">
      <w:pPr>
        <w:spacing w:line="360" w:lineRule="auto"/>
        <w:ind w:firstLine="720"/>
        <w:rPr>
          <w:rFonts w:ascii="Arial" w:hAnsi="Arial" w:cs="Arial"/>
          <w:sz w:val="24"/>
          <w:szCs w:val="24"/>
        </w:rPr>
      </w:pPr>
      <w:r w:rsidRPr="00887DD1">
        <w:rPr>
          <w:rFonts w:ascii="Arial" w:hAnsi="Arial" w:cs="Arial"/>
          <w:sz w:val="24"/>
          <w:szCs w:val="24"/>
        </w:rPr>
        <w:t xml:space="preserve">To create a </w:t>
      </w:r>
      <w:r w:rsidR="00B22BC2" w:rsidRPr="00887DD1">
        <w:rPr>
          <w:rFonts w:ascii="Arial" w:hAnsi="Arial" w:cs="Arial"/>
          <w:sz w:val="24"/>
          <w:szCs w:val="24"/>
        </w:rPr>
        <w:t xml:space="preserve">culture of trust, organisations and business leaders should communicate openly with staff, </w:t>
      </w:r>
      <w:r w:rsidR="00F635D9" w:rsidRPr="00887DD1">
        <w:rPr>
          <w:rFonts w:ascii="Arial" w:hAnsi="Arial" w:cs="Arial"/>
          <w:sz w:val="24"/>
          <w:szCs w:val="24"/>
        </w:rPr>
        <w:t>even when the news may ha</w:t>
      </w:r>
      <w:r w:rsidR="009449EA">
        <w:rPr>
          <w:rFonts w:ascii="Arial" w:hAnsi="Arial" w:cs="Arial"/>
          <w:sz w:val="24"/>
          <w:szCs w:val="24"/>
        </w:rPr>
        <w:t>rm</w:t>
      </w:r>
      <w:r w:rsidR="00F635D9" w:rsidRPr="00887DD1">
        <w:rPr>
          <w:rFonts w:ascii="Arial" w:hAnsi="Arial" w:cs="Arial"/>
          <w:sz w:val="24"/>
          <w:szCs w:val="24"/>
        </w:rPr>
        <w:t xml:space="preserve"> them. </w:t>
      </w:r>
      <w:r w:rsidR="00C76FE5" w:rsidRPr="00887DD1">
        <w:rPr>
          <w:rFonts w:ascii="Arial" w:hAnsi="Arial" w:cs="Arial"/>
          <w:sz w:val="24"/>
          <w:szCs w:val="24"/>
        </w:rPr>
        <w:t xml:space="preserve">Remaining open and </w:t>
      </w:r>
      <w:r w:rsidR="00E2648E" w:rsidRPr="00887DD1">
        <w:rPr>
          <w:rFonts w:ascii="Arial" w:hAnsi="Arial" w:cs="Arial"/>
          <w:sz w:val="24"/>
          <w:szCs w:val="24"/>
        </w:rPr>
        <w:t>transparent</w:t>
      </w:r>
      <w:r w:rsidR="00C76FE5" w:rsidRPr="00887DD1">
        <w:rPr>
          <w:rFonts w:ascii="Arial" w:hAnsi="Arial" w:cs="Arial"/>
          <w:sz w:val="24"/>
          <w:szCs w:val="24"/>
        </w:rPr>
        <w:t xml:space="preserve"> will allow staff to understand what change means for them</w:t>
      </w:r>
      <w:r w:rsidR="00020391" w:rsidRPr="00887DD1">
        <w:rPr>
          <w:rFonts w:ascii="Arial" w:hAnsi="Arial" w:cs="Arial"/>
          <w:sz w:val="24"/>
          <w:szCs w:val="24"/>
        </w:rPr>
        <w:t xml:space="preserve"> </w:t>
      </w:r>
      <w:r w:rsidR="00954603" w:rsidRPr="00887DD1">
        <w:rPr>
          <w:rFonts w:ascii="Arial" w:hAnsi="Arial" w:cs="Arial"/>
          <w:sz w:val="24"/>
          <w:szCs w:val="24"/>
        </w:rPr>
        <w:t>(</w:t>
      </w:r>
      <w:proofErr w:type="spellStart"/>
      <w:r w:rsidR="00954603" w:rsidRPr="00887DD1">
        <w:rPr>
          <w:rFonts w:ascii="Arial" w:hAnsi="Arial" w:cs="Arial"/>
          <w:sz w:val="24"/>
          <w:szCs w:val="24"/>
        </w:rPr>
        <w:t>Jerrissey</w:t>
      </w:r>
      <w:proofErr w:type="spellEnd"/>
      <w:r w:rsidR="00954603" w:rsidRPr="00887DD1">
        <w:rPr>
          <w:rFonts w:ascii="Arial" w:hAnsi="Arial" w:cs="Arial"/>
          <w:sz w:val="24"/>
          <w:szCs w:val="24"/>
        </w:rPr>
        <w:t xml:space="preserve"> and </w:t>
      </w:r>
      <w:proofErr w:type="spellStart"/>
      <w:r w:rsidR="00954603" w:rsidRPr="00887DD1">
        <w:rPr>
          <w:rFonts w:ascii="Arial" w:hAnsi="Arial" w:cs="Arial"/>
          <w:sz w:val="24"/>
          <w:szCs w:val="24"/>
        </w:rPr>
        <w:t>Edmonson</w:t>
      </w:r>
      <w:proofErr w:type="spellEnd"/>
      <w:r w:rsidR="00954603" w:rsidRPr="00887DD1">
        <w:rPr>
          <w:rFonts w:ascii="Arial" w:hAnsi="Arial" w:cs="Arial"/>
          <w:sz w:val="24"/>
          <w:szCs w:val="24"/>
        </w:rPr>
        <w:t>, 2020).</w:t>
      </w:r>
      <w:r w:rsidR="003757A7" w:rsidRPr="00887DD1">
        <w:rPr>
          <w:rFonts w:ascii="Arial" w:hAnsi="Arial" w:cs="Arial"/>
          <w:sz w:val="24"/>
          <w:szCs w:val="24"/>
        </w:rPr>
        <w:t xml:space="preserve"> This will allow leaders to demonstrate they are trustwort</w:t>
      </w:r>
      <w:r w:rsidR="00020391" w:rsidRPr="00887DD1">
        <w:rPr>
          <w:rFonts w:ascii="Arial" w:hAnsi="Arial" w:cs="Arial"/>
          <w:sz w:val="24"/>
          <w:szCs w:val="24"/>
        </w:rPr>
        <w:t>hy and contribute to a culture of openness and inclusivity</w:t>
      </w:r>
      <w:r w:rsidR="007855C6" w:rsidRPr="00887DD1">
        <w:rPr>
          <w:rFonts w:ascii="Arial" w:hAnsi="Arial" w:cs="Arial"/>
          <w:sz w:val="24"/>
          <w:szCs w:val="24"/>
        </w:rPr>
        <w:t xml:space="preserve"> (CIPD, 2021e)</w:t>
      </w:r>
      <w:r w:rsidR="00020391" w:rsidRPr="00887DD1">
        <w:rPr>
          <w:rFonts w:ascii="Arial" w:hAnsi="Arial" w:cs="Arial"/>
          <w:sz w:val="24"/>
          <w:szCs w:val="24"/>
        </w:rPr>
        <w:t>.</w:t>
      </w:r>
    </w:p>
    <w:p w14:paraId="56CAFFFC" w14:textId="67ABF66E" w:rsidR="00E01171" w:rsidRPr="00887DD1" w:rsidRDefault="00E01171" w:rsidP="00887DD1">
      <w:pPr>
        <w:spacing w:line="360" w:lineRule="auto"/>
        <w:ind w:firstLine="720"/>
        <w:rPr>
          <w:rFonts w:ascii="Arial" w:hAnsi="Arial" w:cs="Arial"/>
          <w:sz w:val="24"/>
          <w:szCs w:val="24"/>
        </w:rPr>
      </w:pPr>
      <w:r w:rsidRPr="00887DD1">
        <w:rPr>
          <w:rFonts w:ascii="Arial" w:hAnsi="Arial" w:cs="Arial"/>
          <w:sz w:val="24"/>
          <w:szCs w:val="24"/>
        </w:rPr>
        <w:t xml:space="preserve">To conclude, </w:t>
      </w:r>
      <w:r w:rsidR="003905E1" w:rsidRPr="00887DD1">
        <w:rPr>
          <w:rFonts w:ascii="Arial" w:hAnsi="Arial" w:cs="Arial"/>
          <w:sz w:val="24"/>
          <w:szCs w:val="24"/>
        </w:rPr>
        <w:t xml:space="preserve">it is evident that remaining open and inclusive is essential for organisations during turbulent times. The CIPD </w:t>
      </w:r>
      <w:r w:rsidR="00E14E87" w:rsidRPr="00887DD1">
        <w:rPr>
          <w:rFonts w:ascii="Arial" w:hAnsi="Arial" w:cs="Arial"/>
          <w:sz w:val="24"/>
          <w:szCs w:val="24"/>
        </w:rPr>
        <w:t xml:space="preserve">(2021g) Professions Map promotes </w:t>
      </w:r>
      <w:r w:rsidR="0054536C" w:rsidRPr="00887DD1">
        <w:rPr>
          <w:rFonts w:ascii="Arial" w:hAnsi="Arial" w:cs="Arial"/>
          <w:sz w:val="24"/>
          <w:szCs w:val="24"/>
        </w:rPr>
        <w:lastRenderedPageBreak/>
        <w:t xml:space="preserve">the embedment of inclusive and open cultures, reinforcing its cruciality for businesses to lead successfully. </w:t>
      </w:r>
    </w:p>
    <w:p w14:paraId="14D1624D" w14:textId="3FB4D1D4" w:rsidR="008C60A5" w:rsidRPr="00887DD1" w:rsidRDefault="008C60A5" w:rsidP="00887DD1">
      <w:pPr>
        <w:spacing w:line="360" w:lineRule="auto"/>
        <w:rPr>
          <w:rFonts w:ascii="Arial" w:hAnsi="Arial" w:cs="Arial"/>
          <w:sz w:val="24"/>
          <w:szCs w:val="24"/>
        </w:rPr>
      </w:pPr>
    </w:p>
    <w:p w14:paraId="16E29227" w14:textId="3672A323" w:rsidR="008C60A5" w:rsidRPr="00887DD1" w:rsidRDefault="00904840" w:rsidP="00904840">
      <w:pPr>
        <w:pStyle w:val="Heading2"/>
      </w:pPr>
      <w:r>
        <w:t>6A</w:t>
      </w:r>
    </w:p>
    <w:p w14:paraId="248CC8B7" w14:textId="55725244" w:rsidR="005422DC" w:rsidRPr="00887DD1" w:rsidRDefault="008E544F" w:rsidP="00887DD1">
      <w:pPr>
        <w:spacing w:line="360" w:lineRule="auto"/>
        <w:rPr>
          <w:rFonts w:ascii="Arial" w:hAnsi="Arial" w:cs="Arial"/>
          <w:sz w:val="24"/>
          <w:szCs w:val="24"/>
        </w:rPr>
      </w:pPr>
      <w:r w:rsidRPr="00887DD1">
        <w:rPr>
          <w:rFonts w:ascii="Arial" w:hAnsi="Arial" w:cs="Arial"/>
          <w:sz w:val="24"/>
          <w:szCs w:val="24"/>
        </w:rPr>
        <w:t xml:space="preserve">NWSSP is </w:t>
      </w:r>
      <w:r w:rsidR="005422DC" w:rsidRPr="00887DD1">
        <w:rPr>
          <w:rFonts w:ascii="Arial" w:hAnsi="Arial" w:cs="Arial"/>
          <w:sz w:val="24"/>
          <w:szCs w:val="24"/>
        </w:rPr>
        <w:t xml:space="preserve">an organisation within the </w:t>
      </w:r>
      <w:r w:rsidRPr="00887DD1">
        <w:rPr>
          <w:rFonts w:ascii="Arial" w:hAnsi="Arial" w:cs="Arial"/>
          <w:sz w:val="24"/>
          <w:szCs w:val="24"/>
        </w:rPr>
        <w:t>NHS</w:t>
      </w:r>
      <w:r w:rsidR="005422DC" w:rsidRPr="00887DD1">
        <w:rPr>
          <w:rFonts w:ascii="Arial" w:hAnsi="Arial" w:cs="Arial"/>
          <w:sz w:val="24"/>
          <w:szCs w:val="24"/>
        </w:rPr>
        <w:t>, that works on an All-Wales basis</w:t>
      </w:r>
      <w:r w:rsidRPr="00887DD1">
        <w:rPr>
          <w:rFonts w:ascii="Arial" w:hAnsi="Arial" w:cs="Arial"/>
          <w:sz w:val="24"/>
          <w:szCs w:val="24"/>
        </w:rPr>
        <w:t xml:space="preserve">. </w:t>
      </w:r>
      <w:r w:rsidR="005422DC" w:rsidRPr="00887DD1">
        <w:rPr>
          <w:rFonts w:ascii="Arial" w:hAnsi="Arial" w:cs="Arial"/>
          <w:sz w:val="24"/>
          <w:szCs w:val="24"/>
        </w:rPr>
        <w:t>It strives to add value</w:t>
      </w:r>
      <w:r w:rsidRPr="00887DD1">
        <w:rPr>
          <w:rFonts w:ascii="Arial" w:hAnsi="Arial" w:cs="Arial"/>
          <w:sz w:val="24"/>
          <w:szCs w:val="24"/>
        </w:rPr>
        <w:t xml:space="preserve"> through partnership, innovation, and excellence, to the health care service (NWSSP, 2022</w:t>
      </w:r>
      <w:r w:rsidR="000C20C0">
        <w:rPr>
          <w:rFonts w:ascii="Arial" w:hAnsi="Arial" w:cs="Arial"/>
          <w:sz w:val="24"/>
          <w:szCs w:val="24"/>
        </w:rPr>
        <w:t>b</w:t>
      </w:r>
      <w:r w:rsidRPr="00887DD1">
        <w:rPr>
          <w:rFonts w:ascii="Arial" w:hAnsi="Arial" w:cs="Arial"/>
          <w:sz w:val="24"/>
          <w:szCs w:val="24"/>
        </w:rPr>
        <w:t xml:space="preserve">). </w:t>
      </w:r>
      <w:r w:rsidR="00BB0DB7" w:rsidRPr="00887DD1">
        <w:rPr>
          <w:rFonts w:ascii="Arial" w:hAnsi="Arial" w:cs="Arial"/>
          <w:sz w:val="24"/>
          <w:szCs w:val="24"/>
        </w:rPr>
        <w:t xml:space="preserve">As a public sector organisation, the decisions </w:t>
      </w:r>
      <w:r w:rsidR="000B7857" w:rsidRPr="00887DD1">
        <w:rPr>
          <w:rFonts w:ascii="Arial" w:hAnsi="Arial" w:cs="Arial"/>
          <w:sz w:val="24"/>
          <w:szCs w:val="24"/>
        </w:rPr>
        <w:t>made,</w:t>
      </w:r>
      <w:r w:rsidR="00BB0DB7" w:rsidRPr="00887DD1">
        <w:rPr>
          <w:rFonts w:ascii="Arial" w:hAnsi="Arial" w:cs="Arial"/>
          <w:sz w:val="24"/>
          <w:szCs w:val="24"/>
        </w:rPr>
        <w:t xml:space="preserve"> and legislation implemented by the government have a significant impact on the organisation. </w:t>
      </w:r>
      <w:r w:rsidR="00860C47" w:rsidRPr="00887DD1">
        <w:rPr>
          <w:rFonts w:ascii="Arial" w:hAnsi="Arial" w:cs="Arial"/>
          <w:sz w:val="24"/>
          <w:szCs w:val="24"/>
        </w:rPr>
        <w:t xml:space="preserve">In the past, </w:t>
      </w:r>
      <w:r w:rsidR="00DA0D49" w:rsidRPr="00887DD1">
        <w:rPr>
          <w:rFonts w:ascii="Arial" w:hAnsi="Arial" w:cs="Arial"/>
          <w:sz w:val="24"/>
          <w:szCs w:val="24"/>
        </w:rPr>
        <w:t>public-sector</w:t>
      </w:r>
      <w:r w:rsidR="00860C47" w:rsidRPr="00887DD1">
        <w:rPr>
          <w:rFonts w:ascii="Arial" w:hAnsi="Arial" w:cs="Arial"/>
          <w:sz w:val="24"/>
          <w:szCs w:val="24"/>
        </w:rPr>
        <w:t xml:space="preserve"> organisations </w:t>
      </w:r>
      <w:r w:rsidR="00DE1B9A" w:rsidRPr="00887DD1">
        <w:rPr>
          <w:rFonts w:ascii="Arial" w:hAnsi="Arial" w:cs="Arial"/>
          <w:sz w:val="24"/>
          <w:szCs w:val="24"/>
        </w:rPr>
        <w:t>gave less consideration to the market economy, however, this has changed</w:t>
      </w:r>
      <w:r w:rsidR="00DA0D49" w:rsidRPr="00887DD1">
        <w:rPr>
          <w:rFonts w:ascii="Arial" w:hAnsi="Arial" w:cs="Arial"/>
          <w:sz w:val="24"/>
          <w:szCs w:val="24"/>
        </w:rPr>
        <w:t xml:space="preserve"> (Farnham, 2015). </w:t>
      </w:r>
      <w:r w:rsidR="00F47758" w:rsidRPr="00887DD1">
        <w:rPr>
          <w:rFonts w:ascii="Arial" w:hAnsi="Arial" w:cs="Arial"/>
          <w:sz w:val="24"/>
          <w:szCs w:val="24"/>
        </w:rPr>
        <w:t>B</w:t>
      </w:r>
      <w:r w:rsidR="00BB0DB7" w:rsidRPr="00887DD1">
        <w:rPr>
          <w:rFonts w:ascii="Arial" w:hAnsi="Arial" w:cs="Arial"/>
          <w:sz w:val="24"/>
          <w:szCs w:val="24"/>
        </w:rPr>
        <w:t>elow</w:t>
      </w:r>
      <w:r w:rsidR="00F47758" w:rsidRPr="00887DD1">
        <w:rPr>
          <w:rFonts w:ascii="Arial" w:hAnsi="Arial" w:cs="Arial"/>
          <w:sz w:val="24"/>
          <w:szCs w:val="24"/>
        </w:rPr>
        <w:t>, some of the most influential policies have been examined.</w:t>
      </w:r>
      <w:r w:rsidR="005422DC" w:rsidRPr="00887DD1">
        <w:rPr>
          <w:rFonts w:ascii="Arial" w:hAnsi="Arial" w:cs="Arial"/>
          <w:sz w:val="24"/>
          <w:szCs w:val="24"/>
        </w:rPr>
        <w:t xml:space="preserve"> </w:t>
      </w:r>
    </w:p>
    <w:p w14:paraId="14D66FD9" w14:textId="0B2FAD16" w:rsidR="00F47758" w:rsidRPr="00887DD1" w:rsidRDefault="00F47758" w:rsidP="00887DD1">
      <w:pPr>
        <w:spacing w:line="360" w:lineRule="auto"/>
        <w:rPr>
          <w:rFonts w:ascii="Arial" w:hAnsi="Arial" w:cs="Arial"/>
          <w:sz w:val="24"/>
          <w:szCs w:val="24"/>
          <w:shd w:val="clear" w:color="auto" w:fill="FFFFFF"/>
        </w:rPr>
      </w:pPr>
      <w:r w:rsidRPr="00887DD1">
        <w:rPr>
          <w:rFonts w:ascii="Arial" w:hAnsi="Arial" w:cs="Arial"/>
          <w:sz w:val="24"/>
          <w:szCs w:val="24"/>
        </w:rPr>
        <w:tab/>
      </w:r>
      <w:r w:rsidR="005A11F3" w:rsidRPr="00887DD1">
        <w:rPr>
          <w:rFonts w:ascii="Arial" w:hAnsi="Arial" w:cs="Arial"/>
          <w:sz w:val="24"/>
          <w:szCs w:val="24"/>
        </w:rPr>
        <w:t>In 2016, Welsh Government released</w:t>
      </w:r>
      <w:r w:rsidR="0080506A" w:rsidRPr="00887DD1">
        <w:rPr>
          <w:rFonts w:ascii="Arial" w:hAnsi="Arial" w:cs="Arial"/>
          <w:sz w:val="24"/>
          <w:szCs w:val="24"/>
        </w:rPr>
        <w:t xml:space="preserve"> </w:t>
      </w:r>
      <w:r w:rsidR="00757AD0" w:rsidRPr="00887DD1">
        <w:rPr>
          <w:rFonts w:ascii="Arial" w:hAnsi="Arial" w:cs="Arial"/>
          <w:sz w:val="24"/>
          <w:szCs w:val="24"/>
          <w:shd w:val="clear" w:color="auto" w:fill="FFFFFF"/>
        </w:rPr>
        <w:t>The Environment (Wales) Act 2016</w:t>
      </w:r>
      <w:r w:rsidR="00757AD0" w:rsidRPr="00887DD1">
        <w:rPr>
          <w:rFonts w:ascii="Arial" w:hAnsi="Arial" w:cs="Arial"/>
          <w:sz w:val="24"/>
          <w:szCs w:val="24"/>
          <w:shd w:val="clear" w:color="auto" w:fill="FFFFFF"/>
        </w:rPr>
        <w:t xml:space="preserve">, which </w:t>
      </w:r>
      <w:r w:rsidR="00DB2098" w:rsidRPr="00887DD1">
        <w:rPr>
          <w:rFonts w:ascii="Arial" w:hAnsi="Arial" w:cs="Arial"/>
          <w:sz w:val="24"/>
          <w:szCs w:val="24"/>
          <w:shd w:val="clear" w:color="auto" w:fill="FFFFFF"/>
        </w:rPr>
        <w:t xml:space="preserve">outlined </w:t>
      </w:r>
      <w:r w:rsidR="009449EA">
        <w:rPr>
          <w:rFonts w:ascii="Arial" w:hAnsi="Arial" w:cs="Arial"/>
          <w:sz w:val="24"/>
          <w:szCs w:val="24"/>
          <w:shd w:val="clear" w:color="auto" w:fill="FFFFFF"/>
        </w:rPr>
        <w:t>its</w:t>
      </w:r>
      <w:r w:rsidR="00DB2098" w:rsidRPr="00887DD1">
        <w:rPr>
          <w:rFonts w:ascii="Arial" w:hAnsi="Arial" w:cs="Arial"/>
          <w:sz w:val="24"/>
          <w:szCs w:val="24"/>
          <w:shd w:val="clear" w:color="auto" w:fill="FFFFFF"/>
        </w:rPr>
        <w:t xml:space="preserve"> intentions to cut emissions</w:t>
      </w:r>
      <w:r w:rsidR="005F32ED" w:rsidRPr="00887DD1">
        <w:rPr>
          <w:rFonts w:ascii="Arial" w:hAnsi="Arial" w:cs="Arial"/>
          <w:sz w:val="24"/>
          <w:szCs w:val="24"/>
          <w:shd w:val="clear" w:color="auto" w:fill="FFFFFF"/>
        </w:rPr>
        <w:t xml:space="preserve"> by 80% by 2050.</w:t>
      </w:r>
      <w:r w:rsidR="0080506A" w:rsidRPr="00887DD1">
        <w:rPr>
          <w:rFonts w:ascii="Arial" w:hAnsi="Arial" w:cs="Arial"/>
          <w:sz w:val="24"/>
          <w:szCs w:val="24"/>
          <w:shd w:val="clear" w:color="auto" w:fill="FFFFFF"/>
        </w:rPr>
        <w:t xml:space="preserve"> As a </w:t>
      </w:r>
      <w:r w:rsidR="00B26B08" w:rsidRPr="00887DD1">
        <w:rPr>
          <w:rFonts w:ascii="Arial" w:hAnsi="Arial" w:cs="Arial"/>
          <w:sz w:val="24"/>
          <w:szCs w:val="24"/>
          <w:shd w:val="clear" w:color="auto" w:fill="FFFFFF"/>
        </w:rPr>
        <w:t>public body organisation, NWSSP had to act and ensure their internal strategies aligned with the government policy.</w:t>
      </w:r>
      <w:r w:rsidR="00337AB5" w:rsidRPr="00887DD1">
        <w:rPr>
          <w:rFonts w:ascii="Arial" w:hAnsi="Arial" w:cs="Arial"/>
          <w:sz w:val="24"/>
          <w:szCs w:val="24"/>
          <w:shd w:val="clear" w:color="auto" w:fill="FFFFFF"/>
        </w:rPr>
        <w:t xml:space="preserve"> </w:t>
      </w:r>
      <w:r w:rsidR="002A50B1" w:rsidRPr="00887DD1">
        <w:rPr>
          <w:rFonts w:ascii="Arial" w:hAnsi="Arial" w:cs="Arial"/>
          <w:sz w:val="24"/>
          <w:szCs w:val="24"/>
          <w:shd w:val="clear" w:color="auto" w:fill="FFFFFF"/>
        </w:rPr>
        <w:t xml:space="preserve">NWSSP has worked independently to establish a Decarbonization Strategy for NHS Wales, ensuring they can </w:t>
      </w:r>
      <w:r w:rsidR="006F2B8B" w:rsidRPr="00887DD1">
        <w:rPr>
          <w:rFonts w:ascii="Arial" w:hAnsi="Arial" w:cs="Arial"/>
          <w:sz w:val="24"/>
          <w:szCs w:val="24"/>
          <w:shd w:val="clear" w:color="auto" w:fill="FFFFFF"/>
        </w:rPr>
        <w:t xml:space="preserve">support government policy. </w:t>
      </w:r>
      <w:r w:rsidR="00F950DA" w:rsidRPr="00887DD1">
        <w:rPr>
          <w:rFonts w:ascii="Arial" w:hAnsi="Arial" w:cs="Arial"/>
          <w:sz w:val="24"/>
          <w:szCs w:val="24"/>
          <w:shd w:val="clear" w:color="auto" w:fill="FFFFFF"/>
        </w:rPr>
        <w:t>As a result of government policy, NWSSP ha</w:t>
      </w:r>
      <w:r w:rsidR="009449EA">
        <w:rPr>
          <w:rFonts w:ascii="Arial" w:hAnsi="Arial" w:cs="Arial"/>
          <w:sz w:val="24"/>
          <w:szCs w:val="24"/>
          <w:shd w:val="clear" w:color="auto" w:fill="FFFFFF"/>
        </w:rPr>
        <w:t>s</w:t>
      </w:r>
      <w:r w:rsidR="006F2B8B" w:rsidRPr="00887DD1">
        <w:rPr>
          <w:rFonts w:ascii="Arial" w:hAnsi="Arial" w:cs="Arial"/>
          <w:sz w:val="24"/>
          <w:szCs w:val="24"/>
          <w:shd w:val="clear" w:color="auto" w:fill="FFFFFF"/>
        </w:rPr>
        <w:t xml:space="preserve"> invest</w:t>
      </w:r>
      <w:r w:rsidR="00F950DA" w:rsidRPr="00887DD1">
        <w:rPr>
          <w:rFonts w:ascii="Arial" w:hAnsi="Arial" w:cs="Arial"/>
          <w:sz w:val="24"/>
          <w:szCs w:val="24"/>
          <w:shd w:val="clear" w:color="auto" w:fill="FFFFFF"/>
        </w:rPr>
        <w:t>ed</w:t>
      </w:r>
      <w:r w:rsidR="006F2B8B" w:rsidRPr="00887DD1">
        <w:rPr>
          <w:rFonts w:ascii="Arial" w:hAnsi="Arial" w:cs="Arial"/>
          <w:sz w:val="24"/>
          <w:szCs w:val="24"/>
          <w:shd w:val="clear" w:color="auto" w:fill="FFFFFF"/>
        </w:rPr>
        <w:t xml:space="preserve"> in solar panels, </w:t>
      </w:r>
      <w:r w:rsidR="00F950DA" w:rsidRPr="00887DD1">
        <w:rPr>
          <w:rFonts w:ascii="Arial" w:hAnsi="Arial" w:cs="Arial"/>
          <w:sz w:val="24"/>
          <w:szCs w:val="24"/>
          <w:shd w:val="clear" w:color="auto" w:fill="FFFFFF"/>
        </w:rPr>
        <w:t xml:space="preserve">electronic </w:t>
      </w:r>
      <w:proofErr w:type="gramStart"/>
      <w:r w:rsidR="00F950DA" w:rsidRPr="00887DD1">
        <w:rPr>
          <w:rFonts w:ascii="Arial" w:hAnsi="Arial" w:cs="Arial"/>
          <w:sz w:val="24"/>
          <w:szCs w:val="24"/>
          <w:shd w:val="clear" w:color="auto" w:fill="FFFFFF"/>
        </w:rPr>
        <w:t>vehicles</w:t>
      </w:r>
      <w:proofErr w:type="gramEnd"/>
      <w:r w:rsidR="00F950DA" w:rsidRPr="00887DD1">
        <w:rPr>
          <w:rFonts w:ascii="Arial" w:hAnsi="Arial" w:cs="Arial"/>
          <w:sz w:val="24"/>
          <w:szCs w:val="24"/>
          <w:shd w:val="clear" w:color="auto" w:fill="FFFFFF"/>
        </w:rPr>
        <w:t xml:space="preserve"> and agile working</w:t>
      </w:r>
      <w:r w:rsidR="008070B0" w:rsidRPr="00887DD1">
        <w:rPr>
          <w:rFonts w:ascii="Arial" w:hAnsi="Arial" w:cs="Arial"/>
          <w:sz w:val="24"/>
          <w:szCs w:val="24"/>
          <w:shd w:val="clear" w:color="auto" w:fill="FFFFFF"/>
        </w:rPr>
        <w:t xml:space="preserve">. </w:t>
      </w:r>
      <w:r w:rsidR="00337AB5" w:rsidRPr="00887DD1">
        <w:rPr>
          <w:rFonts w:ascii="Arial" w:hAnsi="Arial" w:cs="Arial"/>
          <w:sz w:val="24"/>
          <w:szCs w:val="24"/>
          <w:shd w:val="clear" w:color="auto" w:fill="FFFFFF"/>
        </w:rPr>
        <w:t xml:space="preserve">Whilst NWSSP recognises the positive environmental impact of these changes, it has not come without its challenges. </w:t>
      </w:r>
      <w:r w:rsidR="00F34695" w:rsidRPr="00887DD1">
        <w:rPr>
          <w:rFonts w:ascii="Arial" w:hAnsi="Arial" w:cs="Arial"/>
          <w:sz w:val="24"/>
          <w:szCs w:val="24"/>
          <w:shd w:val="clear" w:color="auto" w:fill="FFFFFF"/>
        </w:rPr>
        <w:t>By purchasing solar panels for NHS buildings, as well as electronic vehicles, there has been a significant cost to the organisation</w:t>
      </w:r>
      <w:r w:rsidR="00BC4745" w:rsidRPr="00887DD1">
        <w:rPr>
          <w:rFonts w:ascii="Arial" w:hAnsi="Arial" w:cs="Arial"/>
          <w:sz w:val="24"/>
          <w:szCs w:val="24"/>
          <w:shd w:val="clear" w:color="auto" w:fill="FFFFFF"/>
        </w:rPr>
        <w:t>. However, in the longer</w:t>
      </w:r>
      <w:r w:rsidR="009449EA">
        <w:rPr>
          <w:rFonts w:ascii="Arial" w:hAnsi="Arial" w:cs="Arial"/>
          <w:sz w:val="24"/>
          <w:szCs w:val="24"/>
          <w:shd w:val="clear" w:color="auto" w:fill="FFFFFF"/>
        </w:rPr>
        <w:t xml:space="preserve"> </w:t>
      </w:r>
      <w:r w:rsidR="00BC4745" w:rsidRPr="00887DD1">
        <w:rPr>
          <w:rFonts w:ascii="Arial" w:hAnsi="Arial" w:cs="Arial"/>
          <w:sz w:val="24"/>
          <w:szCs w:val="24"/>
          <w:shd w:val="clear" w:color="auto" w:fill="FFFFFF"/>
        </w:rPr>
        <w:t xml:space="preserve">term, NWSSP looks forward to benefiting from its investment and </w:t>
      </w:r>
      <w:r w:rsidR="00F26DBC" w:rsidRPr="00887DD1">
        <w:rPr>
          <w:rFonts w:ascii="Arial" w:hAnsi="Arial" w:cs="Arial"/>
          <w:sz w:val="24"/>
          <w:szCs w:val="24"/>
          <w:shd w:val="clear" w:color="auto" w:fill="FFFFFF"/>
        </w:rPr>
        <w:t>understands the positive impact on the environment and wider community.</w:t>
      </w:r>
    </w:p>
    <w:p w14:paraId="119343C8" w14:textId="1FB94035" w:rsidR="006E50FD" w:rsidRPr="00887DD1" w:rsidRDefault="006E50FD" w:rsidP="00887DD1">
      <w:pPr>
        <w:spacing w:line="360" w:lineRule="auto"/>
        <w:rPr>
          <w:rFonts w:ascii="Arial" w:hAnsi="Arial" w:cs="Arial"/>
          <w:sz w:val="24"/>
          <w:szCs w:val="24"/>
          <w:shd w:val="clear" w:color="auto" w:fill="FFFFFF"/>
        </w:rPr>
      </w:pPr>
      <w:r w:rsidRPr="00887DD1">
        <w:rPr>
          <w:rFonts w:ascii="Arial" w:hAnsi="Arial" w:cs="Arial"/>
          <w:sz w:val="24"/>
          <w:szCs w:val="24"/>
          <w:shd w:val="clear" w:color="auto" w:fill="FFFFFF"/>
        </w:rPr>
        <w:tab/>
        <w:t xml:space="preserve">In 2021, Welsh Government </w:t>
      </w:r>
      <w:r w:rsidR="00550CF3" w:rsidRPr="00887DD1">
        <w:rPr>
          <w:rFonts w:ascii="Arial" w:hAnsi="Arial" w:cs="Arial"/>
          <w:sz w:val="24"/>
          <w:szCs w:val="24"/>
          <w:shd w:val="clear" w:color="auto" w:fill="FFFFFF"/>
        </w:rPr>
        <w:t>revealed its intention</w:t>
      </w:r>
      <w:r w:rsidR="00C70F4A" w:rsidRPr="00887DD1">
        <w:rPr>
          <w:rFonts w:ascii="Arial" w:hAnsi="Arial" w:cs="Arial"/>
          <w:sz w:val="24"/>
          <w:szCs w:val="24"/>
          <w:shd w:val="clear" w:color="auto" w:fill="FFFFFF"/>
        </w:rPr>
        <w:t xml:space="preserve"> for 30% of </w:t>
      </w:r>
      <w:r w:rsidR="004C29BF" w:rsidRPr="00887DD1">
        <w:rPr>
          <w:rFonts w:ascii="Arial" w:hAnsi="Arial" w:cs="Arial"/>
          <w:sz w:val="24"/>
          <w:szCs w:val="24"/>
          <w:shd w:val="clear" w:color="auto" w:fill="FFFFFF"/>
        </w:rPr>
        <w:t>Welsh</w:t>
      </w:r>
      <w:r w:rsidR="00C70F4A" w:rsidRPr="00887DD1">
        <w:rPr>
          <w:rFonts w:ascii="Arial" w:hAnsi="Arial" w:cs="Arial"/>
          <w:sz w:val="24"/>
          <w:szCs w:val="24"/>
          <w:shd w:val="clear" w:color="auto" w:fill="FFFFFF"/>
        </w:rPr>
        <w:t xml:space="preserve"> employees to be working close to or at home by </w:t>
      </w:r>
      <w:r w:rsidR="004C29BF" w:rsidRPr="00887DD1">
        <w:rPr>
          <w:rFonts w:ascii="Arial" w:hAnsi="Arial" w:cs="Arial"/>
          <w:sz w:val="24"/>
          <w:szCs w:val="24"/>
          <w:shd w:val="clear" w:color="auto" w:fill="FFFFFF"/>
        </w:rPr>
        <w:t>2026</w:t>
      </w:r>
      <w:r w:rsidR="00562EA9" w:rsidRPr="00887DD1">
        <w:rPr>
          <w:rFonts w:ascii="Arial" w:hAnsi="Arial" w:cs="Arial"/>
          <w:sz w:val="24"/>
          <w:szCs w:val="24"/>
          <w:shd w:val="clear" w:color="auto" w:fill="FFFFFF"/>
        </w:rPr>
        <w:t xml:space="preserve"> (Welsh Government, 2021)</w:t>
      </w:r>
      <w:r w:rsidR="004C29BF" w:rsidRPr="00887DD1">
        <w:rPr>
          <w:rFonts w:ascii="Arial" w:hAnsi="Arial" w:cs="Arial"/>
          <w:sz w:val="24"/>
          <w:szCs w:val="24"/>
          <w:shd w:val="clear" w:color="auto" w:fill="FFFFFF"/>
        </w:rPr>
        <w:t>. The government</w:t>
      </w:r>
      <w:r w:rsidR="009449EA">
        <w:rPr>
          <w:rFonts w:ascii="Arial" w:hAnsi="Arial" w:cs="Arial"/>
          <w:sz w:val="24"/>
          <w:szCs w:val="24"/>
          <w:shd w:val="clear" w:color="auto" w:fill="FFFFFF"/>
        </w:rPr>
        <w:t>'</w:t>
      </w:r>
      <w:r w:rsidR="004C29BF" w:rsidRPr="00887DD1">
        <w:rPr>
          <w:rFonts w:ascii="Arial" w:hAnsi="Arial" w:cs="Arial"/>
          <w:sz w:val="24"/>
          <w:szCs w:val="24"/>
          <w:shd w:val="clear" w:color="auto" w:fill="FFFFFF"/>
        </w:rPr>
        <w:t>s legislation had a significant impact on NWSSP</w:t>
      </w:r>
      <w:r w:rsidR="00562EA9" w:rsidRPr="00887DD1">
        <w:rPr>
          <w:rFonts w:ascii="Arial" w:hAnsi="Arial" w:cs="Arial"/>
          <w:sz w:val="24"/>
          <w:szCs w:val="24"/>
          <w:shd w:val="clear" w:color="auto" w:fill="FFFFFF"/>
        </w:rPr>
        <w:t xml:space="preserve"> as it has predominantly been an </w:t>
      </w:r>
      <w:r w:rsidR="0022104A" w:rsidRPr="00887DD1">
        <w:rPr>
          <w:rFonts w:ascii="Arial" w:hAnsi="Arial" w:cs="Arial"/>
          <w:sz w:val="24"/>
          <w:szCs w:val="24"/>
          <w:shd w:val="clear" w:color="auto" w:fill="FFFFFF"/>
        </w:rPr>
        <w:t>office-based</w:t>
      </w:r>
      <w:r w:rsidR="00562EA9" w:rsidRPr="00887DD1">
        <w:rPr>
          <w:rFonts w:ascii="Arial" w:hAnsi="Arial" w:cs="Arial"/>
          <w:sz w:val="24"/>
          <w:szCs w:val="24"/>
          <w:shd w:val="clear" w:color="auto" w:fill="FFFFFF"/>
        </w:rPr>
        <w:t xml:space="preserve"> workforce. </w:t>
      </w:r>
      <w:r w:rsidR="00EF5F99" w:rsidRPr="00887DD1">
        <w:rPr>
          <w:rFonts w:ascii="Arial" w:hAnsi="Arial" w:cs="Arial"/>
          <w:sz w:val="24"/>
          <w:szCs w:val="24"/>
          <w:shd w:val="clear" w:color="auto" w:fill="FFFFFF"/>
        </w:rPr>
        <w:t xml:space="preserve">Whilst this legislation has been implemented following the coronavirus pandemic, it is not because of coronavirus. The plans have been significantly impacted by </w:t>
      </w:r>
      <w:r w:rsidR="007A447D" w:rsidRPr="00887DD1">
        <w:rPr>
          <w:rFonts w:ascii="Arial" w:hAnsi="Arial" w:cs="Arial"/>
          <w:sz w:val="24"/>
          <w:szCs w:val="24"/>
          <w:shd w:val="clear" w:color="auto" w:fill="FFFFFF"/>
        </w:rPr>
        <w:t>The Environment (Wales) Act 2016</w:t>
      </w:r>
      <w:r w:rsidR="0060053E" w:rsidRPr="00887DD1">
        <w:rPr>
          <w:rFonts w:ascii="Arial" w:hAnsi="Arial" w:cs="Arial"/>
          <w:sz w:val="24"/>
          <w:szCs w:val="24"/>
          <w:shd w:val="clear" w:color="auto" w:fill="FFFFFF"/>
        </w:rPr>
        <w:t xml:space="preserve"> and the government</w:t>
      </w:r>
      <w:r w:rsidR="009449EA">
        <w:rPr>
          <w:rFonts w:ascii="Arial" w:hAnsi="Arial" w:cs="Arial"/>
          <w:sz w:val="24"/>
          <w:szCs w:val="24"/>
          <w:shd w:val="clear" w:color="auto" w:fill="FFFFFF"/>
        </w:rPr>
        <w:t>'</w:t>
      </w:r>
      <w:r w:rsidR="0060053E" w:rsidRPr="00887DD1">
        <w:rPr>
          <w:rFonts w:ascii="Arial" w:hAnsi="Arial" w:cs="Arial"/>
          <w:sz w:val="24"/>
          <w:szCs w:val="24"/>
          <w:shd w:val="clear" w:color="auto" w:fill="FFFFFF"/>
        </w:rPr>
        <w:t xml:space="preserve">s plans to reduce carbon emissions. </w:t>
      </w:r>
      <w:r w:rsidR="002C6589" w:rsidRPr="00887DD1">
        <w:rPr>
          <w:rFonts w:ascii="Arial" w:hAnsi="Arial" w:cs="Arial"/>
          <w:sz w:val="24"/>
          <w:szCs w:val="24"/>
          <w:shd w:val="clear" w:color="auto" w:fill="FFFFFF"/>
        </w:rPr>
        <w:t>To enable an agile workforce, NWSSP ha</w:t>
      </w:r>
      <w:r w:rsidR="009449EA">
        <w:rPr>
          <w:rFonts w:ascii="Arial" w:hAnsi="Arial" w:cs="Arial"/>
          <w:sz w:val="24"/>
          <w:szCs w:val="24"/>
          <w:shd w:val="clear" w:color="auto" w:fill="FFFFFF"/>
        </w:rPr>
        <w:t>s</w:t>
      </w:r>
      <w:r w:rsidR="002C6589" w:rsidRPr="00887DD1">
        <w:rPr>
          <w:rFonts w:ascii="Arial" w:hAnsi="Arial" w:cs="Arial"/>
          <w:sz w:val="24"/>
          <w:szCs w:val="24"/>
          <w:shd w:val="clear" w:color="auto" w:fill="FFFFFF"/>
        </w:rPr>
        <w:t xml:space="preserve"> implemented </w:t>
      </w:r>
      <w:r w:rsidR="00AD0769" w:rsidRPr="00887DD1">
        <w:rPr>
          <w:rFonts w:ascii="Arial" w:hAnsi="Arial" w:cs="Arial"/>
          <w:sz w:val="24"/>
          <w:szCs w:val="24"/>
          <w:shd w:val="clear" w:color="auto" w:fill="FFFFFF"/>
        </w:rPr>
        <w:t>an Agile Working Toolkit</w:t>
      </w:r>
      <w:r w:rsidR="009A3FFE" w:rsidRPr="00887DD1">
        <w:rPr>
          <w:rFonts w:ascii="Arial" w:hAnsi="Arial" w:cs="Arial"/>
          <w:sz w:val="24"/>
          <w:szCs w:val="24"/>
          <w:shd w:val="clear" w:color="auto" w:fill="FFFFFF"/>
        </w:rPr>
        <w:t xml:space="preserve"> (NWSSP, 2022</w:t>
      </w:r>
      <w:r w:rsidR="000C20C0">
        <w:rPr>
          <w:rFonts w:ascii="Arial" w:hAnsi="Arial" w:cs="Arial"/>
          <w:sz w:val="24"/>
          <w:szCs w:val="24"/>
          <w:shd w:val="clear" w:color="auto" w:fill="FFFFFF"/>
        </w:rPr>
        <w:t>a</w:t>
      </w:r>
      <w:r w:rsidR="009A3FFE" w:rsidRPr="00887DD1">
        <w:rPr>
          <w:rFonts w:ascii="Arial" w:hAnsi="Arial" w:cs="Arial"/>
          <w:sz w:val="24"/>
          <w:szCs w:val="24"/>
          <w:shd w:val="clear" w:color="auto" w:fill="FFFFFF"/>
        </w:rPr>
        <w:t>)</w:t>
      </w:r>
      <w:r w:rsidR="00AD0769" w:rsidRPr="00887DD1">
        <w:rPr>
          <w:rFonts w:ascii="Arial" w:hAnsi="Arial" w:cs="Arial"/>
          <w:sz w:val="24"/>
          <w:szCs w:val="24"/>
          <w:shd w:val="clear" w:color="auto" w:fill="FFFFFF"/>
        </w:rPr>
        <w:t xml:space="preserve">, to support Welsh legislation and plans, and the organisation in its goals. </w:t>
      </w:r>
      <w:r w:rsidR="009A3FFE" w:rsidRPr="00887DD1">
        <w:rPr>
          <w:rFonts w:ascii="Arial" w:hAnsi="Arial" w:cs="Arial"/>
          <w:sz w:val="24"/>
          <w:szCs w:val="24"/>
          <w:shd w:val="clear" w:color="auto" w:fill="FFFFFF"/>
        </w:rPr>
        <w:t xml:space="preserve">However, </w:t>
      </w:r>
      <w:r w:rsidR="009A3FFE" w:rsidRPr="00887DD1">
        <w:rPr>
          <w:rFonts w:ascii="Arial" w:hAnsi="Arial" w:cs="Arial"/>
          <w:sz w:val="24"/>
          <w:szCs w:val="24"/>
          <w:shd w:val="clear" w:color="auto" w:fill="FFFFFF"/>
        </w:rPr>
        <w:lastRenderedPageBreak/>
        <w:t xml:space="preserve">whilst this has overall been considered a positive move by the organisation and its staff, has been met with challenges. As a diverse and large organisation of more than </w:t>
      </w:r>
      <w:r w:rsidR="008A28C4" w:rsidRPr="00887DD1">
        <w:rPr>
          <w:rFonts w:ascii="Arial" w:hAnsi="Arial" w:cs="Arial"/>
          <w:sz w:val="24"/>
          <w:szCs w:val="24"/>
          <w:shd w:val="clear" w:color="auto" w:fill="FFFFFF"/>
        </w:rPr>
        <w:t xml:space="preserve">5,500 staff, not all managers and staff are welcoming of the new strategy and legislation. </w:t>
      </w:r>
      <w:r w:rsidR="004566BB" w:rsidRPr="00887DD1">
        <w:rPr>
          <w:rFonts w:ascii="Arial" w:hAnsi="Arial" w:cs="Arial"/>
          <w:sz w:val="24"/>
          <w:szCs w:val="24"/>
          <w:shd w:val="clear" w:color="auto" w:fill="FFFFFF"/>
        </w:rPr>
        <w:t>Long term staff are struggling to deter from the 9-5, Monday</w:t>
      </w:r>
      <w:r w:rsidR="009449EA">
        <w:rPr>
          <w:rFonts w:ascii="Arial" w:hAnsi="Arial" w:cs="Arial"/>
          <w:sz w:val="24"/>
          <w:szCs w:val="24"/>
          <w:shd w:val="clear" w:color="auto" w:fill="FFFFFF"/>
        </w:rPr>
        <w:t>-</w:t>
      </w:r>
      <w:r w:rsidR="004566BB" w:rsidRPr="00887DD1">
        <w:rPr>
          <w:rFonts w:ascii="Arial" w:hAnsi="Arial" w:cs="Arial"/>
          <w:sz w:val="24"/>
          <w:szCs w:val="24"/>
          <w:shd w:val="clear" w:color="auto" w:fill="FFFFFF"/>
        </w:rPr>
        <w:t xml:space="preserve">Friday mindset, viewing agile working as a perk rather than </w:t>
      </w:r>
      <w:r w:rsidR="00B70628" w:rsidRPr="00887DD1">
        <w:rPr>
          <w:rFonts w:ascii="Arial" w:hAnsi="Arial" w:cs="Arial"/>
          <w:sz w:val="24"/>
          <w:szCs w:val="24"/>
          <w:shd w:val="clear" w:color="auto" w:fill="FFFFFF"/>
        </w:rPr>
        <w:t xml:space="preserve">the norm (Personnel Today, 2017). </w:t>
      </w:r>
      <w:r w:rsidR="00B32260" w:rsidRPr="00887DD1">
        <w:rPr>
          <w:rFonts w:ascii="Arial" w:hAnsi="Arial" w:cs="Arial"/>
          <w:sz w:val="24"/>
          <w:szCs w:val="24"/>
          <w:shd w:val="clear" w:color="auto" w:fill="FFFFFF"/>
        </w:rPr>
        <w:t xml:space="preserve">Whilst the new </w:t>
      </w:r>
      <w:r w:rsidR="002B2F91" w:rsidRPr="00887DD1">
        <w:rPr>
          <w:rFonts w:ascii="Arial" w:hAnsi="Arial" w:cs="Arial"/>
          <w:sz w:val="24"/>
          <w:szCs w:val="24"/>
          <w:shd w:val="clear" w:color="auto" w:fill="FFFFFF"/>
        </w:rPr>
        <w:t>legislation and subsequent internal strategy have been well received, as demonstrated by internal surveys, focus groups and coffee mornings with staff,</w:t>
      </w:r>
      <w:r w:rsidR="009A6FB7" w:rsidRPr="00887DD1">
        <w:rPr>
          <w:rFonts w:ascii="Arial" w:hAnsi="Arial" w:cs="Arial"/>
          <w:sz w:val="24"/>
          <w:szCs w:val="24"/>
          <w:shd w:val="clear" w:color="auto" w:fill="FFFFFF"/>
        </w:rPr>
        <w:t xml:space="preserve"> it is evident that HR need</w:t>
      </w:r>
      <w:r w:rsidR="009449EA">
        <w:rPr>
          <w:rFonts w:ascii="Arial" w:hAnsi="Arial" w:cs="Arial"/>
          <w:sz w:val="24"/>
          <w:szCs w:val="24"/>
          <w:shd w:val="clear" w:color="auto" w:fill="FFFFFF"/>
        </w:rPr>
        <w:t>s</w:t>
      </w:r>
      <w:r w:rsidR="009A6FB7" w:rsidRPr="00887DD1">
        <w:rPr>
          <w:rFonts w:ascii="Arial" w:hAnsi="Arial" w:cs="Arial"/>
          <w:sz w:val="24"/>
          <w:szCs w:val="24"/>
          <w:shd w:val="clear" w:color="auto" w:fill="FFFFFF"/>
        </w:rPr>
        <w:t xml:space="preserve"> to do more to support managers and staff through these changes and adapt in line with Welsh Government Policy. </w:t>
      </w:r>
    </w:p>
    <w:p w14:paraId="6EBE1BFD" w14:textId="56B13633" w:rsidR="00505D54" w:rsidRDefault="000538D3" w:rsidP="009449EA">
      <w:pPr>
        <w:spacing w:line="360" w:lineRule="auto"/>
        <w:rPr>
          <w:rFonts w:ascii="Arial" w:hAnsi="Arial" w:cs="Arial"/>
          <w:sz w:val="24"/>
          <w:szCs w:val="24"/>
          <w:shd w:val="clear" w:color="auto" w:fill="FFFFFF"/>
        </w:rPr>
      </w:pPr>
      <w:r w:rsidRPr="00887DD1">
        <w:rPr>
          <w:rFonts w:ascii="Arial" w:hAnsi="Arial" w:cs="Arial"/>
          <w:sz w:val="24"/>
          <w:szCs w:val="24"/>
          <w:shd w:val="clear" w:color="auto" w:fill="FFFFFF"/>
        </w:rPr>
        <w:tab/>
        <w:t>To conclude, government policy and legislation have significantly impact</w:t>
      </w:r>
      <w:r w:rsidR="009449EA">
        <w:rPr>
          <w:rFonts w:ascii="Arial" w:hAnsi="Arial" w:cs="Arial"/>
          <w:sz w:val="24"/>
          <w:szCs w:val="24"/>
          <w:shd w:val="clear" w:color="auto" w:fill="FFFFFF"/>
        </w:rPr>
        <w:t>ed</w:t>
      </w:r>
      <w:r w:rsidRPr="00887DD1">
        <w:rPr>
          <w:rFonts w:ascii="Arial" w:hAnsi="Arial" w:cs="Arial"/>
          <w:sz w:val="24"/>
          <w:szCs w:val="24"/>
          <w:shd w:val="clear" w:color="auto" w:fill="FFFFFF"/>
        </w:rPr>
        <w:t xml:space="preserve"> NWSSP and its policy. Overall, the influence has been positive, whilst challenges and implications have been </w:t>
      </w:r>
      <w:r w:rsidR="00E575DA" w:rsidRPr="00887DD1">
        <w:rPr>
          <w:rFonts w:ascii="Arial" w:hAnsi="Arial" w:cs="Arial"/>
          <w:sz w:val="24"/>
          <w:szCs w:val="24"/>
          <w:shd w:val="clear" w:color="auto" w:fill="FFFFFF"/>
        </w:rPr>
        <w:t xml:space="preserve">encountered. </w:t>
      </w:r>
      <w:r w:rsidR="006268AC" w:rsidRPr="00887DD1">
        <w:rPr>
          <w:rFonts w:ascii="Arial" w:hAnsi="Arial" w:cs="Arial"/>
          <w:sz w:val="24"/>
          <w:szCs w:val="24"/>
          <w:shd w:val="clear" w:color="auto" w:fill="FFFFFF"/>
        </w:rPr>
        <w:t xml:space="preserve">NWSSP has strived to adapt and meet the expectations set by </w:t>
      </w:r>
      <w:r w:rsidR="009449EA">
        <w:rPr>
          <w:rFonts w:ascii="Arial" w:hAnsi="Arial" w:cs="Arial"/>
          <w:sz w:val="24"/>
          <w:szCs w:val="24"/>
          <w:shd w:val="clear" w:color="auto" w:fill="FFFFFF"/>
        </w:rPr>
        <w:t xml:space="preserve">the </w:t>
      </w:r>
      <w:r w:rsidR="006A44B0" w:rsidRPr="00887DD1">
        <w:rPr>
          <w:rFonts w:ascii="Arial" w:hAnsi="Arial" w:cs="Arial"/>
          <w:sz w:val="24"/>
          <w:szCs w:val="24"/>
          <w:shd w:val="clear" w:color="auto" w:fill="FFFFFF"/>
        </w:rPr>
        <w:t>government but</w:t>
      </w:r>
      <w:r w:rsidR="006268AC" w:rsidRPr="00887DD1">
        <w:rPr>
          <w:rFonts w:ascii="Arial" w:hAnsi="Arial" w:cs="Arial"/>
          <w:sz w:val="24"/>
          <w:szCs w:val="24"/>
          <w:shd w:val="clear" w:color="auto" w:fill="FFFFFF"/>
        </w:rPr>
        <w:t xml:space="preserve"> should remain </w:t>
      </w:r>
      <w:r w:rsidR="00E6440E" w:rsidRPr="00887DD1">
        <w:rPr>
          <w:rFonts w:ascii="Arial" w:hAnsi="Arial" w:cs="Arial"/>
          <w:sz w:val="24"/>
          <w:szCs w:val="24"/>
          <w:shd w:val="clear" w:color="auto" w:fill="FFFFFF"/>
        </w:rPr>
        <w:t xml:space="preserve">vigilant in ensuring its staff are supported through such changes. </w:t>
      </w:r>
    </w:p>
    <w:p w14:paraId="67792308" w14:textId="2D41E850" w:rsidR="00B42B53" w:rsidRDefault="00B42B53" w:rsidP="009449EA">
      <w:pPr>
        <w:spacing w:line="360" w:lineRule="auto"/>
        <w:rPr>
          <w:rFonts w:ascii="Arial" w:hAnsi="Arial" w:cs="Arial"/>
          <w:sz w:val="24"/>
          <w:szCs w:val="24"/>
          <w:shd w:val="clear" w:color="auto" w:fill="FFFFFF"/>
        </w:rPr>
      </w:pPr>
    </w:p>
    <w:p w14:paraId="547A08F2" w14:textId="68B61B7B" w:rsidR="00B42B53" w:rsidRDefault="00B42B53" w:rsidP="009449EA">
      <w:pPr>
        <w:spacing w:line="360" w:lineRule="auto"/>
        <w:rPr>
          <w:rFonts w:ascii="Arial" w:hAnsi="Arial" w:cs="Arial"/>
          <w:sz w:val="24"/>
          <w:szCs w:val="24"/>
          <w:shd w:val="clear" w:color="auto" w:fill="FFFFFF"/>
        </w:rPr>
      </w:pPr>
    </w:p>
    <w:p w14:paraId="2D492948" w14:textId="7F9D8598" w:rsidR="00B42B53" w:rsidRDefault="00B42B53" w:rsidP="009449EA">
      <w:pPr>
        <w:spacing w:line="360" w:lineRule="auto"/>
        <w:rPr>
          <w:rFonts w:ascii="Arial" w:hAnsi="Arial" w:cs="Arial"/>
          <w:sz w:val="24"/>
          <w:szCs w:val="24"/>
        </w:rPr>
      </w:pPr>
    </w:p>
    <w:p w14:paraId="591B1247" w14:textId="7E990395" w:rsidR="00904840" w:rsidRDefault="00904840" w:rsidP="009449EA">
      <w:pPr>
        <w:spacing w:line="360" w:lineRule="auto"/>
        <w:rPr>
          <w:rFonts w:ascii="Arial" w:hAnsi="Arial" w:cs="Arial"/>
          <w:sz w:val="24"/>
          <w:szCs w:val="24"/>
        </w:rPr>
      </w:pPr>
    </w:p>
    <w:p w14:paraId="4F2B6A82" w14:textId="4FA1CEF9" w:rsidR="00904840" w:rsidRDefault="00904840" w:rsidP="009449EA">
      <w:pPr>
        <w:spacing w:line="360" w:lineRule="auto"/>
        <w:rPr>
          <w:rFonts w:ascii="Arial" w:hAnsi="Arial" w:cs="Arial"/>
          <w:sz w:val="24"/>
          <w:szCs w:val="24"/>
        </w:rPr>
      </w:pPr>
    </w:p>
    <w:p w14:paraId="0D8E06D1" w14:textId="1CA84A08" w:rsidR="00904840" w:rsidRDefault="00904840" w:rsidP="009449EA">
      <w:pPr>
        <w:spacing w:line="360" w:lineRule="auto"/>
        <w:rPr>
          <w:rFonts w:ascii="Arial" w:hAnsi="Arial" w:cs="Arial"/>
          <w:sz w:val="24"/>
          <w:szCs w:val="24"/>
        </w:rPr>
      </w:pPr>
    </w:p>
    <w:p w14:paraId="7F2CE108" w14:textId="77C1DEB9" w:rsidR="00904840" w:rsidRDefault="00904840" w:rsidP="009449EA">
      <w:pPr>
        <w:spacing w:line="360" w:lineRule="auto"/>
        <w:rPr>
          <w:rFonts w:ascii="Arial" w:hAnsi="Arial" w:cs="Arial"/>
          <w:sz w:val="24"/>
          <w:szCs w:val="24"/>
        </w:rPr>
      </w:pPr>
    </w:p>
    <w:p w14:paraId="638A51EC" w14:textId="4C75A82B" w:rsidR="00904840" w:rsidRDefault="00904840" w:rsidP="009449EA">
      <w:pPr>
        <w:spacing w:line="360" w:lineRule="auto"/>
        <w:rPr>
          <w:rFonts w:ascii="Arial" w:hAnsi="Arial" w:cs="Arial"/>
          <w:sz w:val="24"/>
          <w:szCs w:val="24"/>
        </w:rPr>
      </w:pPr>
    </w:p>
    <w:p w14:paraId="58C166DE" w14:textId="0E94260C" w:rsidR="00904840" w:rsidRDefault="00904840" w:rsidP="009449EA">
      <w:pPr>
        <w:spacing w:line="360" w:lineRule="auto"/>
        <w:rPr>
          <w:rFonts w:ascii="Arial" w:hAnsi="Arial" w:cs="Arial"/>
          <w:sz w:val="24"/>
          <w:szCs w:val="24"/>
        </w:rPr>
      </w:pPr>
    </w:p>
    <w:p w14:paraId="64845434" w14:textId="439F316C" w:rsidR="00904840" w:rsidRDefault="00904840" w:rsidP="009449EA">
      <w:pPr>
        <w:spacing w:line="360" w:lineRule="auto"/>
        <w:rPr>
          <w:rFonts w:ascii="Arial" w:hAnsi="Arial" w:cs="Arial"/>
          <w:sz w:val="24"/>
          <w:szCs w:val="24"/>
        </w:rPr>
      </w:pPr>
    </w:p>
    <w:p w14:paraId="4D37D09A" w14:textId="714A9203" w:rsidR="00904840" w:rsidRDefault="00904840" w:rsidP="009449EA">
      <w:pPr>
        <w:spacing w:line="360" w:lineRule="auto"/>
        <w:rPr>
          <w:rFonts w:ascii="Arial" w:hAnsi="Arial" w:cs="Arial"/>
          <w:sz w:val="24"/>
          <w:szCs w:val="24"/>
        </w:rPr>
      </w:pPr>
    </w:p>
    <w:p w14:paraId="54D076C6" w14:textId="5C69632B" w:rsidR="00904840" w:rsidRDefault="00904840" w:rsidP="009449EA">
      <w:pPr>
        <w:spacing w:line="360" w:lineRule="auto"/>
        <w:rPr>
          <w:rFonts w:ascii="Arial" w:hAnsi="Arial" w:cs="Arial"/>
          <w:sz w:val="24"/>
          <w:szCs w:val="24"/>
        </w:rPr>
      </w:pPr>
    </w:p>
    <w:p w14:paraId="520E4F46" w14:textId="77777777" w:rsidR="00904840" w:rsidRPr="009449EA" w:rsidRDefault="00904840" w:rsidP="009449EA">
      <w:pPr>
        <w:spacing w:line="360" w:lineRule="auto"/>
        <w:rPr>
          <w:rFonts w:ascii="Arial" w:hAnsi="Arial" w:cs="Arial"/>
          <w:sz w:val="24"/>
          <w:szCs w:val="24"/>
        </w:rPr>
      </w:pPr>
    </w:p>
    <w:p w14:paraId="25B2FD61" w14:textId="2C5C00EF" w:rsidR="00911988" w:rsidRDefault="00911988" w:rsidP="00911988">
      <w:pPr>
        <w:pStyle w:val="Heading1"/>
        <w:rPr>
          <w:b/>
          <w:bCs/>
        </w:rPr>
      </w:pPr>
      <w:r w:rsidRPr="00911988">
        <w:rPr>
          <w:b/>
          <w:bCs/>
        </w:rPr>
        <w:lastRenderedPageBreak/>
        <w:t>Bibliography</w:t>
      </w:r>
    </w:p>
    <w:p w14:paraId="14AF05A0" w14:textId="77777777" w:rsidR="00257074" w:rsidRPr="00257074" w:rsidRDefault="00257074" w:rsidP="00257074">
      <w:pPr>
        <w:spacing w:line="480" w:lineRule="auto"/>
        <w:rPr>
          <w:rFonts w:ascii="Arial" w:hAnsi="Arial" w:cs="Arial"/>
          <w:sz w:val="24"/>
          <w:szCs w:val="24"/>
        </w:rPr>
      </w:pPr>
    </w:p>
    <w:p w14:paraId="197794C8" w14:textId="77777777" w:rsidR="00257074" w:rsidRPr="0030539B" w:rsidRDefault="00257074" w:rsidP="0030539B">
      <w:pPr>
        <w:spacing w:line="360" w:lineRule="auto"/>
        <w:ind w:left="360"/>
        <w:rPr>
          <w:rFonts w:ascii="Arial" w:hAnsi="Arial" w:cs="Arial"/>
          <w:sz w:val="24"/>
          <w:szCs w:val="24"/>
        </w:rPr>
      </w:pPr>
      <w:r w:rsidRPr="0030539B">
        <w:rPr>
          <w:rFonts w:ascii="Arial" w:hAnsi="Arial" w:cs="Arial"/>
          <w:sz w:val="24"/>
          <w:szCs w:val="24"/>
          <w:shd w:val="clear" w:color="auto" w:fill="FFFFFF"/>
        </w:rPr>
        <w:t xml:space="preserve">‘The Five Trends Shaping the Future of Work’ (2016). </w:t>
      </w:r>
      <w:r w:rsidRPr="0030539B">
        <w:rPr>
          <w:rFonts w:ascii="Arial" w:hAnsi="Arial" w:cs="Arial"/>
          <w:i/>
          <w:iCs/>
          <w:sz w:val="24"/>
          <w:szCs w:val="24"/>
          <w:shd w:val="clear" w:color="auto" w:fill="FFFFFF"/>
        </w:rPr>
        <w:t>YouTube</w:t>
      </w:r>
      <w:r w:rsidRPr="0030539B">
        <w:rPr>
          <w:rFonts w:ascii="Arial" w:hAnsi="Arial" w:cs="Arial"/>
          <w:sz w:val="24"/>
          <w:szCs w:val="24"/>
          <w:shd w:val="clear" w:color="auto" w:fill="FFFFFF"/>
        </w:rPr>
        <w:t>, 16</w:t>
      </w:r>
      <w:r w:rsidRPr="0030539B">
        <w:rPr>
          <w:rFonts w:ascii="Arial" w:hAnsi="Arial" w:cs="Arial"/>
          <w:sz w:val="24"/>
          <w:szCs w:val="24"/>
          <w:shd w:val="clear" w:color="auto" w:fill="FFFFFF"/>
          <w:vertAlign w:val="superscript"/>
        </w:rPr>
        <w:t>th</w:t>
      </w:r>
      <w:r w:rsidRPr="0030539B">
        <w:rPr>
          <w:rFonts w:ascii="Arial" w:hAnsi="Arial" w:cs="Arial"/>
          <w:sz w:val="24"/>
          <w:szCs w:val="24"/>
          <w:shd w:val="clear" w:color="auto" w:fill="FFFFFF"/>
        </w:rPr>
        <w:t xml:space="preserve"> September. Available at</w:t>
      </w:r>
      <w:r w:rsidRPr="0030539B">
        <w:rPr>
          <w:rFonts w:ascii="Arial" w:hAnsi="Arial" w:cs="Arial"/>
          <w:sz w:val="24"/>
          <w:szCs w:val="24"/>
          <w:shd w:val="clear" w:color="auto" w:fill="FFFFFF"/>
        </w:rPr>
        <w:t xml:space="preserve">: </w:t>
      </w:r>
      <w:hyperlink r:id="rId9" w:history="1">
        <w:r w:rsidRPr="0030539B">
          <w:rPr>
            <w:rStyle w:val="Hyperlink"/>
            <w:rFonts w:ascii="Arial" w:hAnsi="Arial" w:cs="Arial"/>
            <w:color w:val="auto"/>
            <w:sz w:val="24"/>
            <w:szCs w:val="24"/>
            <w:shd w:val="clear" w:color="auto" w:fill="FFFFFF"/>
          </w:rPr>
          <w:t>https://</w:t>
        </w:r>
        <w:r w:rsidRPr="0030539B">
          <w:rPr>
            <w:rStyle w:val="Hyperlink"/>
            <w:rFonts w:ascii="Arial" w:hAnsi="Arial" w:cs="Arial"/>
            <w:color w:val="auto"/>
            <w:sz w:val="24"/>
            <w:szCs w:val="24"/>
            <w:shd w:val="clear" w:color="auto" w:fill="FFFFFF"/>
          </w:rPr>
          <w:t>www.youtube.com/watch?app=desktop&amp;v=LrhmHbDLM8o</w:t>
        </w:r>
      </w:hyperlink>
      <w:r w:rsidRPr="0030539B">
        <w:rPr>
          <w:rFonts w:ascii="Arial" w:hAnsi="Arial" w:cs="Arial"/>
          <w:sz w:val="24"/>
          <w:szCs w:val="24"/>
          <w:shd w:val="clear" w:color="auto" w:fill="FFFFFF"/>
        </w:rPr>
        <w:t xml:space="preserve">  </w:t>
      </w:r>
      <w:r w:rsidRPr="0030539B">
        <w:rPr>
          <w:rFonts w:ascii="Arial" w:hAnsi="Arial" w:cs="Arial"/>
          <w:sz w:val="24"/>
          <w:szCs w:val="24"/>
        </w:rPr>
        <w:t xml:space="preserve">(Accessed: 16 March 2022). </w:t>
      </w:r>
    </w:p>
    <w:p w14:paraId="1B938557" w14:textId="77777777" w:rsidR="00257074" w:rsidRPr="0030539B" w:rsidRDefault="00257074" w:rsidP="0030539B">
      <w:pPr>
        <w:spacing w:line="360" w:lineRule="auto"/>
        <w:ind w:left="360"/>
        <w:rPr>
          <w:rFonts w:ascii="Arial" w:hAnsi="Arial" w:cs="Arial"/>
          <w:sz w:val="24"/>
          <w:szCs w:val="24"/>
        </w:rPr>
      </w:pPr>
      <w:r w:rsidRPr="0030539B">
        <w:rPr>
          <w:rFonts w:ascii="Arial" w:hAnsi="Arial" w:cs="Arial"/>
          <w:sz w:val="24"/>
          <w:szCs w:val="24"/>
        </w:rPr>
        <w:t xml:space="preserve">Aguilar, F., (1967). </w:t>
      </w:r>
      <w:r w:rsidRPr="0030539B">
        <w:rPr>
          <w:rFonts w:ascii="Arial" w:hAnsi="Arial" w:cs="Arial"/>
          <w:i/>
          <w:iCs/>
          <w:sz w:val="24"/>
          <w:szCs w:val="24"/>
        </w:rPr>
        <w:t>Scanning the Business Environment.</w:t>
      </w:r>
      <w:r w:rsidRPr="0030539B">
        <w:rPr>
          <w:rFonts w:ascii="Arial" w:hAnsi="Arial" w:cs="Arial"/>
          <w:sz w:val="24"/>
          <w:szCs w:val="24"/>
        </w:rPr>
        <w:t xml:space="preserve"> New York: Macmillan. </w:t>
      </w:r>
    </w:p>
    <w:p w14:paraId="056F156E" w14:textId="77777777" w:rsidR="00257074" w:rsidRPr="0030539B" w:rsidRDefault="00257074" w:rsidP="0030539B">
      <w:pPr>
        <w:spacing w:line="360" w:lineRule="auto"/>
        <w:ind w:left="360"/>
        <w:rPr>
          <w:rFonts w:ascii="Arial" w:hAnsi="Arial" w:cs="Arial"/>
          <w:sz w:val="24"/>
          <w:szCs w:val="24"/>
        </w:rPr>
      </w:pPr>
      <w:r w:rsidRPr="0030539B">
        <w:rPr>
          <w:rFonts w:ascii="Arial" w:hAnsi="Arial" w:cs="Arial"/>
          <w:sz w:val="24"/>
          <w:szCs w:val="24"/>
        </w:rPr>
        <w:t xml:space="preserve">Berger, P. and </w:t>
      </w:r>
      <w:proofErr w:type="spellStart"/>
      <w:r w:rsidRPr="0030539B">
        <w:rPr>
          <w:rFonts w:ascii="Arial" w:hAnsi="Arial" w:cs="Arial"/>
          <w:sz w:val="24"/>
          <w:szCs w:val="24"/>
        </w:rPr>
        <w:t>Luckmann</w:t>
      </w:r>
      <w:proofErr w:type="spellEnd"/>
      <w:r w:rsidRPr="0030539B">
        <w:rPr>
          <w:rFonts w:ascii="Arial" w:hAnsi="Arial" w:cs="Arial"/>
          <w:sz w:val="24"/>
          <w:szCs w:val="24"/>
        </w:rPr>
        <w:t xml:space="preserve">, T., (1967). </w:t>
      </w:r>
      <w:r w:rsidRPr="0030539B">
        <w:rPr>
          <w:rFonts w:ascii="Arial" w:hAnsi="Arial" w:cs="Arial"/>
          <w:i/>
          <w:iCs/>
          <w:sz w:val="24"/>
          <w:szCs w:val="24"/>
        </w:rPr>
        <w:t>The Social Construction of Reality: A Treatise in the Sociology of Knowledge.</w:t>
      </w:r>
      <w:r w:rsidRPr="0030539B">
        <w:rPr>
          <w:rFonts w:ascii="Arial" w:hAnsi="Arial" w:cs="Arial"/>
          <w:sz w:val="24"/>
          <w:szCs w:val="24"/>
        </w:rPr>
        <w:t xml:space="preserve"> New York: Doubleday.</w:t>
      </w:r>
    </w:p>
    <w:p w14:paraId="1195C0A1" w14:textId="00734740" w:rsidR="00257074" w:rsidRPr="0030539B" w:rsidRDefault="00257074" w:rsidP="0030539B">
      <w:pPr>
        <w:spacing w:line="360" w:lineRule="auto"/>
        <w:ind w:left="360"/>
        <w:rPr>
          <w:rFonts w:ascii="Arial" w:hAnsi="Arial" w:cs="Arial"/>
          <w:sz w:val="24"/>
          <w:szCs w:val="24"/>
        </w:rPr>
      </w:pPr>
      <w:proofErr w:type="spellStart"/>
      <w:r w:rsidRPr="0030539B">
        <w:rPr>
          <w:rFonts w:ascii="Arial" w:hAnsi="Arial" w:cs="Arial"/>
          <w:sz w:val="24"/>
          <w:szCs w:val="24"/>
        </w:rPr>
        <w:t>Buye</w:t>
      </w:r>
      <w:proofErr w:type="spellEnd"/>
      <w:r w:rsidRPr="0030539B">
        <w:rPr>
          <w:rFonts w:ascii="Arial" w:hAnsi="Arial" w:cs="Arial"/>
          <w:sz w:val="24"/>
          <w:szCs w:val="24"/>
        </w:rPr>
        <w:t xml:space="preserve">, Ronald., (2021). ‘Critical Examination of the PESTEL Analysis Model’, </w:t>
      </w:r>
      <w:r w:rsidRPr="0030539B">
        <w:rPr>
          <w:rFonts w:ascii="Arial" w:hAnsi="Arial" w:cs="Arial"/>
          <w:i/>
          <w:iCs/>
          <w:sz w:val="24"/>
          <w:szCs w:val="24"/>
        </w:rPr>
        <w:t>Research Gate</w:t>
      </w:r>
      <w:r w:rsidRPr="0030539B">
        <w:rPr>
          <w:rFonts w:ascii="Arial" w:hAnsi="Arial" w:cs="Arial"/>
          <w:sz w:val="24"/>
          <w:szCs w:val="24"/>
        </w:rPr>
        <w:t>. Available at:</w:t>
      </w:r>
      <w:r w:rsidR="00033A1E" w:rsidRPr="0030539B">
        <w:rPr>
          <w:rFonts w:ascii="Arial" w:hAnsi="Arial" w:cs="Arial"/>
          <w:sz w:val="24"/>
          <w:szCs w:val="24"/>
        </w:rPr>
        <w:t xml:space="preserve"> </w:t>
      </w:r>
      <w:hyperlink r:id="rId10" w:history="1">
        <w:r w:rsidR="00033A1E" w:rsidRPr="0030539B">
          <w:rPr>
            <w:rStyle w:val="Hyperlink"/>
            <w:rFonts w:ascii="Arial" w:hAnsi="Arial" w:cs="Arial"/>
            <w:color w:val="auto"/>
            <w:sz w:val="24"/>
            <w:szCs w:val="24"/>
          </w:rPr>
          <w:t>https</w:t>
        </w:r>
        <w:r w:rsidR="00033A1E" w:rsidRPr="0030539B">
          <w:rPr>
            <w:rStyle w:val="Hyperlink"/>
            <w:rFonts w:ascii="Arial" w:hAnsi="Arial" w:cs="Arial"/>
            <w:color w:val="auto"/>
            <w:sz w:val="24"/>
            <w:szCs w:val="24"/>
          </w:rPr>
          <w:t>://www.researchgate.net/publication/349506325_Critical_examination_of_the_PESTEL_Analysis_Model</w:t>
        </w:r>
      </w:hyperlink>
      <w:r w:rsidR="00033A1E" w:rsidRPr="0030539B">
        <w:rPr>
          <w:rStyle w:val="Hyperlink"/>
          <w:rFonts w:ascii="Arial" w:hAnsi="Arial" w:cs="Arial"/>
          <w:color w:val="auto"/>
          <w:sz w:val="24"/>
          <w:szCs w:val="24"/>
        </w:rPr>
        <w:t xml:space="preserve"> </w:t>
      </w:r>
      <w:r w:rsidRPr="0030539B">
        <w:rPr>
          <w:rFonts w:ascii="Arial" w:hAnsi="Arial" w:cs="Arial"/>
          <w:sz w:val="24"/>
          <w:szCs w:val="24"/>
        </w:rPr>
        <w:t xml:space="preserve"> (Accessed: 17 March 2022). </w:t>
      </w:r>
    </w:p>
    <w:p w14:paraId="390BA5A6" w14:textId="77777777" w:rsidR="00257074" w:rsidRPr="0030539B" w:rsidRDefault="00257074" w:rsidP="0030539B">
      <w:pPr>
        <w:spacing w:line="360" w:lineRule="auto"/>
        <w:ind w:left="360"/>
        <w:rPr>
          <w:rFonts w:ascii="Arial" w:hAnsi="Arial" w:cs="Arial"/>
          <w:sz w:val="24"/>
          <w:szCs w:val="24"/>
        </w:rPr>
      </w:pPr>
      <w:r w:rsidRPr="0030539B">
        <w:rPr>
          <w:rFonts w:ascii="Arial" w:eastAsia="Times New Roman" w:hAnsi="Arial" w:cs="Arial"/>
          <w:sz w:val="24"/>
          <w:szCs w:val="24"/>
          <w:lang w:eastAsia="en-GB"/>
        </w:rPr>
        <w:t xml:space="preserve">Cappelli, P. (2015). ‘Why we love to hate HR...and what HR can do about it.’ Harvard Business Review (July-August), p. 54-61. Available at: </w:t>
      </w:r>
      <w:hyperlink r:id="rId11" w:history="1">
        <w:r w:rsidRPr="0030539B">
          <w:rPr>
            <w:rStyle w:val="Hyperlink"/>
            <w:rFonts w:ascii="Arial" w:eastAsia="Times New Roman" w:hAnsi="Arial" w:cs="Arial"/>
            <w:color w:val="auto"/>
            <w:sz w:val="24"/>
            <w:szCs w:val="24"/>
            <w:lang w:eastAsia="en-GB"/>
          </w:rPr>
          <w:t>https://hbr.org/2015/07/why-we-love-to-hate-hr-and-what-hr-can-do-about-it</w:t>
        </w:r>
      </w:hyperlink>
      <w:r w:rsidRPr="0030539B">
        <w:rPr>
          <w:rFonts w:ascii="Arial" w:eastAsia="Times New Roman" w:hAnsi="Arial" w:cs="Arial"/>
          <w:sz w:val="24"/>
          <w:szCs w:val="24"/>
          <w:lang w:eastAsia="en-GB"/>
        </w:rPr>
        <w:t xml:space="preserve"> (Accessed: 1 May 2022). </w:t>
      </w:r>
    </w:p>
    <w:p w14:paraId="0EDE9DE2" w14:textId="77777777" w:rsidR="00257074" w:rsidRPr="0030539B" w:rsidRDefault="00257074" w:rsidP="0030539B">
      <w:pPr>
        <w:spacing w:line="360" w:lineRule="auto"/>
        <w:ind w:left="360"/>
        <w:rPr>
          <w:rFonts w:ascii="Arial" w:hAnsi="Arial" w:cs="Arial"/>
          <w:sz w:val="24"/>
          <w:szCs w:val="24"/>
        </w:rPr>
      </w:pPr>
      <w:r w:rsidRPr="0030539B">
        <w:rPr>
          <w:rFonts w:ascii="Arial" w:hAnsi="Arial" w:cs="Arial"/>
          <w:sz w:val="24"/>
          <w:szCs w:val="24"/>
        </w:rPr>
        <w:t xml:space="preserve">CIPD (2020). </w:t>
      </w:r>
      <w:r w:rsidRPr="0030539B">
        <w:rPr>
          <w:rStyle w:val="Emphasis"/>
          <w:rFonts w:ascii="Arial" w:hAnsi="Arial" w:cs="Arial"/>
          <w:sz w:val="24"/>
          <w:szCs w:val="24"/>
          <w:shd w:val="clear" w:color="auto" w:fill="FFFFFF"/>
        </w:rPr>
        <w:t xml:space="preserve">Coronavirus and the workforce: how to an inclusive approach. Available at: </w:t>
      </w:r>
      <w:hyperlink r:id="rId12" w:history="1">
        <w:r w:rsidRPr="0030539B">
          <w:rPr>
            <w:rStyle w:val="Hyperlink"/>
            <w:rFonts w:ascii="Arial" w:hAnsi="Arial" w:cs="Arial"/>
            <w:color w:val="auto"/>
            <w:sz w:val="24"/>
            <w:szCs w:val="24"/>
            <w:shd w:val="clear" w:color="auto" w:fill="FFFFFF"/>
          </w:rPr>
          <w:t>https://</w:t>
        </w:r>
        <w:r w:rsidRPr="0030539B">
          <w:rPr>
            <w:rStyle w:val="Hyperlink"/>
            <w:rFonts w:ascii="Arial" w:hAnsi="Arial" w:cs="Arial"/>
            <w:color w:val="auto"/>
            <w:sz w:val="24"/>
            <w:szCs w:val="24"/>
            <w:shd w:val="clear" w:color="auto" w:fill="FFFFFF"/>
          </w:rPr>
          <w:t>www.cipd.co.uk/news-views/changing-work-views/future-work/thought-pieces/coronavirus-workforce-approach</w:t>
        </w:r>
      </w:hyperlink>
      <w:r w:rsidRPr="0030539B">
        <w:rPr>
          <w:rStyle w:val="Emphasis"/>
          <w:rFonts w:ascii="Arial" w:hAnsi="Arial" w:cs="Arial"/>
          <w:sz w:val="24"/>
          <w:szCs w:val="24"/>
          <w:shd w:val="clear" w:color="auto" w:fill="FFFFFF"/>
        </w:rPr>
        <w:t xml:space="preserve">. Accessed: 18 May 2022).  </w:t>
      </w:r>
    </w:p>
    <w:p w14:paraId="0D5BB302" w14:textId="28266C45" w:rsidR="00257074" w:rsidRPr="0030539B" w:rsidRDefault="00257074" w:rsidP="0030539B">
      <w:pPr>
        <w:spacing w:line="360" w:lineRule="auto"/>
        <w:ind w:left="360"/>
        <w:rPr>
          <w:rFonts w:ascii="Arial" w:hAnsi="Arial" w:cs="Arial"/>
          <w:sz w:val="24"/>
          <w:szCs w:val="24"/>
        </w:rPr>
      </w:pPr>
      <w:r w:rsidRPr="0030539B">
        <w:rPr>
          <w:rFonts w:ascii="Arial" w:hAnsi="Arial" w:cs="Arial"/>
          <w:sz w:val="24"/>
          <w:szCs w:val="24"/>
        </w:rPr>
        <w:t>CIPD (2021</w:t>
      </w:r>
      <w:r w:rsidRPr="0030539B">
        <w:rPr>
          <w:rFonts w:ascii="Arial" w:hAnsi="Arial" w:cs="Arial"/>
          <w:sz w:val="24"/>
          <w:szCs w:val="24"/>
        </w:rPr>
        <w:t>a</w:t>
      </w:r>
      <w:r w:rsidRPr="0030539B">
        <w:rPr>
          <w:rFonts w:ascii="Arial" w:hAnsi="Arial" w:cs="Arial"/>
          <w:sz w:val="24"/>
          <w:szCs w:val="24"/>
        </w:rPr>
        <w:t xml:space="preserve">). </w:t>
      </w:r>
      <w:r w:rsidRPr="0030539B">
        <w:rPr>
          <w:rFonts w:ascii="Arial" w:hAnsi="Arial" w:cs="Arial"/>
          <w:i/>
          <w:iCs/>
          <w:sz w:val="24"/>
          <w:szCs w:val="24"/>
        </w:rPr>
        <w:t>PESTLE Analysis</w:t>
      </w:r>
      <w:r w:rsidRPr="0030539B">
        <w:rPr>
          <w:rFonts w:ascii="Arial" w:hAnsi="Arial" w:cs="Arial"/>
          <w:sz w:val="24"/>
          <w:szCs w:val="24"/>
        </w:rPr>
        <w:t xml:space="preserve">. Available at: </w:t>
      </w:r>
      <w:hyperlink r:id="rId13" w:history="1">
        <w:r w:rsidR="00870ADE" w:rsidRPr="0030539B">
          <w:rPr>
            <w:rStyle w:val="Hyperlink"/>
            <w:rFonts w:ascii="Arial" w:hAnsi="Arial" w:cs="Arial"/>
            <w:color w:val="auto"/>
            <w:sz w:val="24"/>
            <w:szCs w:val="24"/>
          </w:rPr>
          <w:t>https</w:t>
        </w:r>
        <w:r w:rsidR="00870ADE" w:rsidRPr="0030539B">
          <w:rPr>
            <w:rStyle w:val="Hyperlink"/>
            <w:rFonts w:ascii="Arial" w:hAnsi="Arial" w:cs="Arial"/>
            <w:color w:val="auto"/>
            <w:sz w:val="24"/>
            <w:szCs w:val="24"/>
          </w:rPr>
          <w:t>://www.cipd.co.uk/knowledge/strategy/organisational-development/pestle-analysis-factsheet?msclkid=a558de68a5ec11ec9beaafb98dc3af59</w:t>
        </w:r>
      </w:hyperlink>
      <w:r w:rsidR="00870ADE" w:rsidRPr="0030539B">
        <w:rPr>
          <w:rFonts w:ascii="Arial" w:hAnsi="Arial" w:cs="Arial"/>
          <w:sz w:val="24"/>
          <w:szCs w:val="24"/>
        </w:rPr>
        <w:t xml:space="preserve"> </w:t>
      </w:r>
      <w:r w:rsidRPr="0030539B">
        <w:rPr>
          <w:rFonts w:ascii="Arial" w:hAnsi="Arial" w:cs="Arial"/>
          <w:sz w:val="24"/>
          <w:szCs w:val="24"/>
        </w:rPr>
        <w:t xml:space="preserve">(Accessed: 15 March 2022). </w:t>
      </w:r>
    </w:p>
    <w:p w14:paraId="11EF0748" w14:textId="77777777" w:rsidR="00257074" w:rsidRPr="0030539B" w:rsidRDefault="00257074" w:rsidP="0030539B">
      <w:pPr>
        <w:spacing w:line="360" w:lineRule="auto"/>
        <w:ind w:left="360"/>
        <w:rPr>
          <w:rFonts w:ascii="Arial" w:hAnsi="Arial" w:cs="Arial"/>
          <w:sz w:val="24"/>
          <w:szCs w:val="24"/>
        </w:rPr>
      </w:pPr>
      <w:r w:rsidRPr="0030539B">
        <w:rPr>
          <w:rFonts w:ascii="Arial" w:hAnsi="Arial" w:cs="Arial"/>
          <w:sz w:val="24"/>
          <w:szCs w:val="24"/>
        </w:rPr>
        <w:t xml:space="preserve">CIPD (2021b). </w:t>
      </w:r>
      <w:r w:rsidRPr="0030539B">
        <w:rPr>
          <w:rFonts w:ascii="Arial" w:hAnsi="Arial" w:cs="Arial"/>
          <w:i/>
          <w:iCs/>
          <w:sz w:val="24"/>
          <w:szCs w:val="24"/>
        </w:rPr>
        <w:t>Technology and the future of work</w:t>
      </w:r>
      <w:r w:rsidRPr="0030539B">
        <w:rPr>
          <w:rFonts w:ascii="Arial" w:hAnsi="Arial" w:cs="Arial"/>
          <w:sz w:val="24"/>
          <w:szCs w:val="24"/>
        </w:rPr>
        <w:t xml:space="preserve">. Available at: </w:t>
      </w:r>
      <w:hyperlink r:id="rId14" w:history="1">
        <w:r w:rsidRPr="0030539B">
          <w:rPr>
            <w:rStyle w:val="Hyperlink"/>
            <w:rFonts w:ascii="Arial" w:hAnsi="Arial" w:cs="Arial"/>
            <w:color w:val="auto"/>
            <w:sz w:val="24"/>
            <w:szCs w:val="24"/>
          </w:rPr>
          <w:t>https</w:t>
        </w:r>
        <w:r w:rsidRPr="0030539B">
          <w:rPr>
            <w:rStyle w:val="Hyperlink"/>
            <w:rFonts w:ascii="Arial" w:hAnsi="Arial" w:cs="Arial"/>
            <w:color w:val="auto"/>
            <w:sz w:val="24"/>
            <w:szCs w:val="24"/>
          </w:rPr>
          <w:t>://www.cipd.co.uk/knowledge/work/technology/emerging-future-work-factsheet</w:t>
        </w:r>
      </w:hyperlink>
      <w:r w:rsidRPr="0030539B">
        <w:rPr>
          <w:rFonts w:ascii="Arial" w:hAnsi="Arial" w:cs="Arial"/>
          <w:sz w:val="24"/>
          <w:szCs w:val="24"/>
        </w:rPr>
        <w:t xml:space="preserve"> (Accessed: 1 May 2022). </w:t>
      </w:r>
    </w:p>
    <w:p w14:paraId="19F70770" w14:textId="6AF59DBC" w:rsidR="00257074" w:rsidRPr="0030539B" w:rsidRDefault="00257074" w:rsidP="0030539B">
      <w:pPr>
        <w:spacing w:line="360" w:lineRule="auto"/>
        <w:ind w:left="360"/>
        <w:rPr>
          <w:rStyle w:val="Hyperlink"/>
          <w:rFonts w:ascii="Arial" w:hAnsi="Arial" w:cs="Arial"/>
          <w:color w:val="auto"/>
          <w:sz w:val="24"/>
          <w:szCs w:val="24"/>
          <w:u w:val="none"/>
        </w:rPr>
      </w:pPr>
      <w:r w:rsidRPr="0030539B">
        <w:rPr>
          <w:rFonts w:ascii="Arial" w:hAnsi="Arial" w:cs="Arial"/>
          <w:sz w:val="24"/>
          <w:szCs w:val="24"/>
        </w:rPr>
        <w:t>CIPD (2021</w:t>
      </w:r>
      <w:r w:rsidRPr="0030539B">
        <w:rPr>
          <w:rFonts w:ascii="Arial" w:hAnsi="Arial" w:cs="Arial"/>
          <w:sz w:val="24"/>
          <w:szCs w:val="24"/>
        </w:rPr>
        <w:t>c</w:t>
      </w:r>
      <w:r w:rsidRPr="0030539B">
        <w:rPr>
          <w:rFonts w:ascii="Arial" w:hAnsi="Arial" w:cs="Arial"/>
          <w:sz w:val="24"/>
          <w:szCs w:val="24"/>
        </w:rPr>
        <w:t xml:space="preserve">). </w:t>
      </w:r>
      <w:r w:rsidRPr="0030539B">
        <w:rPr>
          <w:rFonts w:ascii="Arial" w:hAnsi="Arial" w:cs="Arial"/>
          <w:i/>
          <w:iCs/>
          <w:sz w:val="24"/>
          <w:szCs w:val="24"/>
        </w:rPr>
        <w:t>Talent Management</w:t>
      </w:r>
      <w:r w:rsidRPr="0030539B">
        <w:rPr>
          <w:rFonts w:ascii="Arial" w:hAnsi="Arial" w:cs="Arial"/>
          <w:sz w:val="24"/>
          <w:szCs w:val="24"/>
        </w:rPr>
        <w:t xml:space="preserve">. Available at: </w:t>
      </w:r>
      <w:hyperlink r:id="rId15" w:history="1">
        <w:r w:rsidR="0035782C" w:rsidRPr="0030539B">
          <w:rPr>
            <w:rStyle w:val="Hyperlink"/>
            <w:rFonts w:ascii="Arial" w:hAnsi="Arial" w:cs="Arial"/>
            <w:color w:val="auto"/>
            <w:sz w:val="24"/>
            <w:szCs w:val="24"/>
          </w:rPr>
          <w:t>https:</w:t>
        </w:r>
        <w:r w:rsidR="0035782C" w:rsidRPr="0030539B">
          <w:rPr>
            <w:rStyle w:val="Hyperlink"/>
            <w:rFonts w:ascii="Arial" w:hAnsi="Arial" w:cs="Arial"/>
            <w:color w:val="auto"/>
            <w:sz w:val="24"/>
            <w:szCs w:val="24"/>
          </w:rPr>
          <w:t>//www.cipd.co.uk/knowledge/strategy/resourcing/talent-factsheet</w:t>
        </w:r>
      </w:hyperlink>
      <w:r w:rsidR="0035782C" w:rsidRPr="0030539B">
        <w:rPr>
          <w:rFonts w:ascii="Arial" w:hAnsi="Arial" w:cs="Arial"/>
          <w:sz w:val="24"/>
          <w:szCs w:val="24"/>
        </w:rPr>
        <w:t xml:space="preserve"> </w:t>
      </w:r>
      <w:r w:rsidR="0035782C" w:rsidRPr="0030539B">
        <w:rPr>
          <w:rStyle w:val="Hyperlink"/>
          <w:rFonts w:ascii="Arial" w:hAnsi="Arial" w:cs="Arial"/>
          <w:color w:val="auto"/>
          <w:sz w:val="24"/>
          <w:szCs w:val="24"/>
          <w:u w:val="none"/>
        </w:rPr>
        <w:t xml:space="preserve"> </w:t>
      </w:r>
      <w:r w:rsidRPr="0030539B">
        <w:rPr>
          <w:rStyle w:val="Hyperlink"/>
          <w:rFonts w:ascii="Arial" w:hAnsi="Arial" w:cs="Arial"/>
          <w:color w:val="auto"/>
          <w:sz w:val="24"/>
          <w:szCs w:val="24"/>
          <w:u w:val="none"/>
        </w:rPr>
        <w:t xml:space="preserve">(Accessed: </w:t>
      </w:r>
      <w:r w:rsidR="0035782C" w:rsidRPr="0030539B">
        <w:rPr>
          <w:rStyle w:val="Hyperlink"/>
          <w:rFonts w:ascii="Arial" w:hAnsi="Arial" w:cs="Arial"/>
          <w:color w:val="auto"/>
          <w:sz w:val="24"/>
          <w:szCs w:val="24"/>
          <w:u w:val="none"/>
        </w:rPr>
        <w:t>7 February 2022</w:t>
      </w:r>
      <w:r w:rsidRPr="0030539B">
        <w:rPr>
          <w:rStyle w:val="Hyperlink"/>
          <w:rFonts w:ascii="Arial" w:hAnsi="Arial" w:cs="Arial"/>
          <w:color w:val="auto"/>
          <w:sz w:val="24"/>
          <w:szCs w:val="24"/>
          <w:u w:val="none"/>
        </w:rPr>
        <w:t>).</w:t>
      </w:r>
    </w:p>
    <w:p w14:paraId="34E50298" w14:textId="77777777" w:rsidR="00257074" w:rsidRPr="0030539B" w:rsidRDefault="00257074" w:rsidP="0030539B">
      <w:pPr>
        <w:spacing w:line="360" w:lineRule="auto"/>
        <w:ind w:left="360"/>
        <w:rPr>
          <w:rFonts w:ascii="Arial" w:hAnsi="Arial" w:cs="Arial"/>
          <w:sz w:val="24"/>
          <w:szCs w:val="24"/>
        </w:rPr>
      </w:pPr>
      <w:r w:rsidRPr="0030539B">
        <w:rPr>
          <w:rFonts w:ascii="Arial" w:hAnsi="Arial" w:cs="Arial"/>
          <w:sz w:val="24"/>
          <w:szCs w:val="24"/>
        </w:rPr>
        <w:lastRenderedPageBreak/>
        <w:t xml:space="preserve">CIPD (2021d). </w:t>
      </w:r>
      <w:r w:rsidRPr="0030539B">
        <w:rPr>
          <w:rFonts w:ascii="Arial" w:hAnsi="Arial" w:cs="Arial"/>
          <w:i/>
          <w:iCs/>
          <w:sz w:val="24"/>
          <w:szCs w:val="24"/>
        </w:rPr>
        <w:t>Flexible Working: lessons from the pandemic</w:t>
      </w:r>
      <w:r w:rsidRPr="0030539B">
        <w:rPr>
          <w:rFonts w:ascii="Arial" w:hAnsi="Arial" w:cs="Arial"/>
          <w:sz w:val="24"/>
          <w:szCs w:val="24"/>
        </w:rPr>
        <w:t xml:space="preserve">. Available at: </w:t>
      </w:r>
      <w:hyperlink r:id="rId16" w:history="1">
        <w:r w:rsidRPr="0030539B">
          <w:rPr>
            <w:rStyle w:val="Hyperlink"/>
            <w:rFonts w:ascii="Arial" w:hAnsi="Arial" w:cs="Arial"/>
            <w:color w:val="auto"/>
            <w:sz w:val="24"/>
            <w:szCs w:val="24"/>
          </w:rPr>
          <w:t>https:</w:t>
        </w:r>
        <w:r w:rsidRPr="0030539B">
          <w:rPr>
            <w:rStyle w:val="Hyperlink"/>
            <w:rFonts w:ascii="Arial" w:hAnsi="Arial" w:cs="Arial"/>
            <w:color w:val="auto"/>
            <w:sz w:val="24"/>
            <w:szCs w:val="24"/>
          </w:rPr>
          <w:t>//www.cipd.co.uk/knowledge/fundamentals/relations/flexible-working/flexible-working-lessons-pandemic</w:t>
        </w:r>
      </w:hyperlink>
      <w:r w:rsidRPr="0030539B">
        <w:rPr>
          <w:rFonts w:ascii="Arial" w:hAnsi="Arial" w:cs="Arial"/>
          <w:sz w:val="24"/>
          <w:szCs w:val="24"/>
        </w:rPr>
        <w:t xml:space="preserve"> </w:t>
      </w:r>
      <w:r w:rsidRPr="0030539B">
        <w:rPr>
          <w:rFonts w:ascii="Arial" w:hAnsi="Arial" w:cs="Arial"/>
          <w:sz w:val="24"/>
          <w:szCs w:val="24"/>
        </w:rPr>
        <w:t xml:space="preserve"> (Accessed: 14 March 2022). </w:t>
      </w:r>
    </w:p>
    <w:p w14:paraId="50A14FD1" w14:textId="77777777" w:rsidR="00257074" w:rsidRPr="0030539B" w:rsidRDefault="00257074" w:rsidP="0030539B">
      <w:pPr>
        <w:spacing w:line="360" w:lineRule="auto"/>
        <w:ind w:left="360"/>
        <w:rPr>
          <w:rFonts w:ascii="Arial" w:hAnsi="Arial" w:cs="Arial"/>
          <w:sz w:val="24"/>
          <w:szCs w:val="24"/>
        </w:rPr>
      </w:pPr>
      <w:bookmarkStart w:id="3" w:name="_Hlk92806522"/>
      <w:r w:rsidRPr="0030539B">
        <w:rPr>
          <w:rFonts w:ascii="Arial" w:hAnsi="Arial" w:cs="Arial"/>
          <w:sz w:val="24"/>
          <w:szCs w:val="24"/>
        </w:rPr>
        <w:t>CIPD (2021</w:t>
      </w:r>
      <w:r w:rsidRPr="0030539B">
        <w:rPr>
          <w:rFonts w:ascii="Arial" w:hAnsi="Arial" w:cs="Arial"/>
          <w:sz w:val="24"/>
          <w:szCs w:val="24"/>
        </w:rPr>
        <w:t>e</w:t>
      </w:r>
      <w:r w:rsidRPr="0030539B">
        <w:rPr>
          <w:rFonts w:ascii="Arial" w:hAnsi="Arial" w:cs="Arial"/>
          <w:sz w:val="24"/>
          <w:szCs w:val="24"/>
        </w:rPr>
        <w:t>)</w:t>
      </w:r>
      <w:r w:rsidRPr="0030539B">
        <w:rPr>
          <w:rFonts w:ascii="Arial" w:hAnsi="Arial" w:cs="Arial"/>
          <w:sz w:val="24"/>
          <w:szCs w:val="24"/>
        </w:rPr>
        <w:t>.</w:t>
      </w:r>
      <w:r w:rsidRPr="0030539B">
        <w:rPr>
          <w:rFonts w:ascii="Arial" w:hAnsi="Arial" w:cs="Arial"/>
          <w:sz w:val="24"/>
          <w:szCs w:val="24"/>
        </w:rPr>
        <w:t xml:space="preserve"> </w:t>
      </w:r>
      <w:r w:rsidRPr="0030539B">
        <w:rPr>
          <w:rFonts w:ascii="Arial" w:hAnsi="Arial" w:cs="Arial"/>
          <w:i/>
          <w:iCs/>
          <w:sz w:val="24"/>
          <w:szCs w:val="24"/>
        </w:rPr>
        <w:t>Responsible business through crisis – Senior leaders on building new cultures of trust.</w:t>
      </w:r>
      <w:r w:rsidRPr="0030539B">
        <w:rPr>
          <w:rFonts w:ascii="Arial" w:hAnsi="Arial" w:cs="Arial"/>
          <w:sz w:val="24"/>
          <w:szCs w:val="24"/>
        </w:rPr>
        <w:t xml:space="preserve"> Available at: </w:t>
      </w:r>
      <w:hyperlink r:id="rId17" w:history="1">
        <w:r w:rsidRPr="0030539B">
          <w:rPr>
            <w:rStyle w:val="Hyperlink"/>
            <w:rFonts w:ascii="Arial" w:hAnsi="Arial" w:cs="Arial"/>
            <w:color w:val="auto"/>
            <w:sz w:val="24"/>
            <w:szCs w:val="24"/>
          </w:rPr>
          <w:t>https:</w:t>
        </w:r>
        <w:r w:rsidRPr="0030539B">
          <w:rPr>
            <w:rStyle w:val="Hyperlink"/>
            <w:rFonts w:ascii="Arial" w:hAnsi="Arial" w:cs="Arial"/>
            <w:color w:val="auto"/>
            <w:sz w:val="24"/>
            <w:szCs w:val="24"/>
          </w:rPr>
          <w:t>//www.cipd.co.uk/Images/responsible-business-crisis-2021_tcm18-102368.pdf</w:t>
        </w:r>
      </w:hyperlink>
      <w:r w:rsidRPr="0030539B">
        <w:rPr>
          <w:rFonts w:ascii="Arial" w:hAnsi="Arial" w:cs="Arial"/>
          <w:sz w:val="24"/>
          <w:szCs w:val="24"/>
        </w:rPr>
        <w:t xml:space="preserve"> </w:t>
      </w:r>
      <w:r w:rsidRPr="0030539B">
        <w:rPr>
          <w:rFonts w:ascii="Arial" w:hAnsi="Arial" w:cs="Arial"/>
          <w:sz w:val="24"/>
          <w:szCs w:val="24"/>
        </w:rPr>
        <w:t xml:space="preserve">(Accessed: 10 </w:t>
      </w:r>
      <w:r w:rsidRPr="0030539B">
        <w:rPr>
          <w:rFonts w:ascii="Arial" w:hAnsi="Arial" w:cs="Arial"/>
          <w:sz w:val="24"/>
          <w:szCs w:val="24"/>
        </w:rPr>
        <w:t>April</w:t>
      </w:r>
      <w:r w:rsidRPr="0030539B">
        <w:rPr>
          <w:rFonts w:ascii="Arial" w:hAnsi="Arial" w:cs="Arial"/>
          <w:sz w:val="24"/>
          <w:szCs w:val="24"/>
        </w:rPr>
        <w:t xml:space="preserve"> 202</w:t>
      </w:r>
      <w:r w:rsidRPr="0030539B">
        <w:rPr>
          <w:rFonts w:ascii="Arial" w:hAnsi="Arial" w:cs="Arial"/>
          <w:sz w:val="24"/>
          <w:szCs w:val="24"/>
        </w:rPr>
        <w:t>2</w:t>
      </w:r>
      <w:r w:rsidRPr="0030539B">
        <w:rPr>
          <w:rFonts w:ascii="Arial" w:hAnsi="Arial" w:cs="Arial"/>
          <w:sz w:val="24"/>
          <w:szCs w:val="24"/>
        </w:rPr>
        <w:t>).</w:t>
      </w:r>
      <w:bookmarkEnd w:id="3"/>
      <w:r w:rsidRPr="0030539B">
        <w:rPr>
          <w:rFonts w:ascii="Arial" w:hAnsi="Arial" w:cs="Arial"/>
          <w:sz w:val="24"/>
          <w:szCs w:val="24"/>
        </w:rPr>
        <w:t xml:space="preserve"> </w:t>
      </w:r>
    </w:p>
    <w:p w14:paraId="577FF385" w14:textId="6865714E" w:rsidR="00257074" w:rsidRPr="0030539B" w:rsidRDefault="00257074" w:rsidP="0030539B">
      <w:pPr>
        <w:spacing w:line="360" w:lineRule="auto"/>
        <w:ind w:left="360"/>
        <w:rPr>
          <w:rFonts w:ascii="Arial" w:hAnsi="Arial" w:cs="Arial"/>
          <w:sz w:val="24"/>
          <w:szCs w:val="24"/>
        </w:rPr>
      </w:pPr>
      <w:bookmarkStart w:id="4" w:name="_Hlk92890002"/>
      <w:r w:rsidRPr="0030539B">
        <w:rPr>
          <w:rFonts w:ascii="Arial" w:hAnsi="Arial" w:cs="Arial"/>
          <w:sz w:val="24"/>
          <w:szCs w:val="24"/>
        </w:rPr>
        <w:t>CIPD (2021</w:t>
      </w:r>
      <w:r w:rsidRPr="0030539B">
        <w:rPr>
          <w:rFonts w:ascii="Arial" w:hAnsi="Arial" w:cs="Arial"/>
          <w:sz w:val="24"/>
          <w:szCs w:val="24"/>
        </w:rPr>
        <w:t>f</w:t>
      </w:r>
      <w:r w:rsidRPr="0030539B">
        <w:rPr>
          <w:rFonts w:ascii="Arial" w:hAnsi="Arial" w:cs="Arial"/>
          <w:sz w:val="24"/>
          <w:szCs w:val="24"/>
        </w:rPr>
        <w:t>)</w:t>
      </w:r>
      <w:r w:rsidRPr="0030539B">
        <w:rPr>
          <w:rFonts w:ascii="Arial" w:hAnsi="Arial" w:cs="Arial"/>
          <w:sz w:val="24"/>
          <w:szCs w:val="24"/>
        </w:rPr>
        <w:t>.</w:t>
      </w:r>
      <w:r w:rsidRPr="0030539B">
        <w:rPr>
          <w:rFonts w:ascii="Arial" w:hAnsi="Arial" w:cs="Arial"/>
          <w:sz w:val="24"/>
          <w:szCs w:val="24"/>
        </w:rPr>
        <w:t xml:space="preserve"> </w:t>
      </w:r>
      <w:r w:rsidRPr="0030539B">
        <w:rPr>
          <w:rFonts w:ascii="Arial" w:hAnsi="Arial" w:cs="Arial"/>
          <w:i/>
          <w:iCs/>
          <w:sz w:val="24"/>
          <w:szCs w:val="24"/>
        </w:rPr>
        <w:t>Change Management</w:t>
      </w:r>
      <w:r w:rsidRPr="0030539B">
        <w:rPr>
          <w:rFonts w:ascii="Arial" w:hAnsi="Arial" w:cs="Arial"/>
          <w:sz w:val="24"/>
          <w:szCs w:val="24"/>
        </w:rPr>
        <w:t xml:space="preserve">. Available at: </w:t>
      </w:r>
      <w:hyperlink r:id="rId18" w:history="1">
        <w:r w:rsidRPr="0030539B">
          <w:rPr>
            <w:rStyle w:val="Hyperlink"/>
            <w:rFonts w:ascii="Arial" w:hAnsi="Arial" w:cs="Arial"/>
            <w:color w:val="auto"/>
            <w:sz w:val="24"/>
            <w:szCs w:val="24"/>
          </w:rPr>
          <w:t>https://</w:t>
        </w:r>
        <w:r w:rsidRPr="0030539B">
          <w:rPr>
            <w:rStyle w:val="Hyperlink"/>
            <w:rFonts w:ascii="Arial" w:hAnsi="Arial" w:cs="Arial"/>
            <w:color w:val="auto"/>
            <w:sz w:val="24"/>
            <w:szCs w:val="24"/>
          </w:rPr>
          <w:t>www.cipd.co.uk/knowledge/strategy/change/management-factsheet#8096</w:t>
        </w:r>
      </w:hyperlink>
      <w:r w:rsidRPr="0030539B">
        <w:rPr>
          <w:rFonts w:ascii="Arial" w:hAnsi="Arial" w:cs="Arial"/>
          <w:sz w:val="24"/>
          <w:szCs w:val="24"/>
        </w:rPr>
        <w:t xml:space="preserve"> </w:t>
      </w:r>
      <w:r w:rsidRPr="0030539B">
        <w:rPr>
          <w:rStyle w:val="Hyperlink"/>
          <w:rFonts w:ascii="Arial" w:hAnsi="Arial" w:cs="Arial"/>
          <w:color w:val="auto"/>
          <w:sz w:val="24"/>
          <w:szCs w:val="24"/>
          <w:u w:val="none"/>
        </w:rPr>
        <w:t>(Accessed: 18 May 2022)</w:t>
      </w:r>
      <w:r w:rsidRPr="0030539B">
        <w:rPr>
          <w:rStyle w:val="Hyperlink"/>
          <w:rFonts w:ascii="Arial" w:hAnsi="Arial" w:cs="Arial"/>
          <w:color w:val="auto"/>
          <w:sz w:val="24"/>
          <w:szCs w:val="24"/>
          <w:u w:val="none"/>
        </w:rPr>
        <w:t>.</w:t>
      </w:r>
    </w:p>
    <w:bookmarkEnd w:id="4"/>
    <w:p w14:paraId="62AE130D" w14:textId="77777777" w:rsidR="00257074" w:rsidRPr="00257074" w:rsidRDefault="00257074" w:rsidP="0030539B">
      <w:pPr>
        <w:pStyle w:val="NormalWeb"/>
        <w:spacing w:line="360" w:lineRule="auto"/>
        <w:ind w:left="360"/>
        <w:rPr>
          <w:rStyle w:val="Hyperlink"/>
          <w:rFonts w:ascii="Arial" w:eastAsiaTheme="majorEastAsia" w:hAnsi="Arial" w:cs="Arial"/>
          <w:color w:val="auto"/>
        </w:rPr>
      </w:pPr>
      <w:r w:rsidRPr="00257074">
        <w:rPr>
          <w:rFonts w:ascii="Arial" w:hAnsi="Arial" w:cs="Arial"/>
        </w:rPr>
        <w:t>CIPD (2021</w:t>
      </w:r>
      <w:r w:rsidRPr="00257074">
        <w:rPr>
          <w:rFonts w:ascii="Arial" w:hAnsi="Arial" w:cs="Arial"/>
        </w:rPr>
        <w:t>g</w:t>
      </w:r>
      <w:r w:rsidRPr="00257074">
        <w:rPr>
          <w:rFonts w:ascii="Arial" w:hAnsi="Arial" w:cs="Arial"/>
          <w:i/>
          <w:iCs/>
        </w:rPr>
        <w:t>). Explore the Profession Map.</w:t>
      </w:r>
      <w:r w:rsidRPr="00257074">
        <w:rPr>
          <w:rFonts w:ascii="Arial" w:hAnsi="Arial" w:cs="Arial"/>
        </w:rPr>
        <w:t xml:space="preserve"> Available at: </w:t>
      </w:r>
      <w:hyperlink r:id="rId19" w:history="1">
        <w:r w:rsidRPr="00257074">
          <w:rPr>
            <w:rStyle w:val="Hyperlink"/>
            <w:rFonts w:ascii="Arial" w:eastAsiaTheme="majorEastAsia" w:hAnsi="Arial" w:cs="Arial"/>
            <w:color w:val="auto"/>
          </w:rPr>
          <w:t>https:</w:t>
        </w:r>
        <w:r w:rsidRPr="00257074">
          <w:rPr>
            <w:rStyle w:val="Hyperlink"/>
            <w:rFonts w:ascii="Arial" w:eastAsiaTheme="majorEastAsia" w:hAnsi="Arial" w:cs="Arial"/>
            <w:color w:val="auto"/>
          </w:rPr>
          <w:t>//peopleprofession.cipd.org/profession-map</w:t>
        </w:r>
      </w:hyperlink>
      <w:r w:rsidRPr="00257074">
        <w:rPr>
          <w:rStyle w:val="Hyperlink"/>
          <w:rFonts w:ascii="Arial" w:eastAsiaTheme="majorEastAsia" w:hAnsi="Arial" w:cs="Arial"/>
          <w:color w:val="auto"/>
        </w:rPr>
        <w:t xml:space="preserve"> </w:t>
      </w:r>
      <w:r w:rsidRPr="00257074">
        <w:rPr>
          <w:rStyle w:val="Hyperlink"/>
          <w:rFonts w:ascii="Arial" w:eastAsiaTheme="majorEastAsia" w:hAnsi="Arial" w:cs="Arial"/>
          <w:color w:val="auto"/>
          <w:u w:val="none"/>
        </w:rPr>
        <w:t xml:space="preserve">(Accessed: 6 </w:t>
      </w:r>
      <w:r w:rsidRPr="00257074">
        <w:rPr>
          <w:rStyle w:val="Hyperlink"/>
          <w:rFonts w:ascii="Arial" w:eastAsiaTheme="majorEastAsia" w:hAnsi="Arial" w:cs="Arial"/>
          <w:color w:val="auto"/>
          <w:u w:val="none"/>
        </w:rPr>
        <w:t xml:space="preserve">April </w:t>
      </w:r>
      <w:r w:rsidRPr="00257074">
        <w:rPr>
          <w:rStyle w:val="Hyperlink"/>
          <w:rFonts w:ascii="Arial" w:eastAsiaTheme="majorEastAsia" w:hAnsi="Arial" w:cs="Arial"/>
          <w:color w:val="auto"/>
          <w:u w:val="none"/>
        </w:rPr>
        <w:t>2022).</w:t>
      </w:r>
    </w:p>
    <w:p w14:paraId="4B1DBC7A" w14:textId="77777777" w:rsidR="00257074" w:rsidRPr="0030539B" w:rsidRDefault="00257074" w:rsidP="0030539B">
      <w:pPr>
        <w:spacing w:line="360" w:lineRule="auto"/>
        <w:ind w:left="360"/>
        <w:rPr>
          <w:rFonts w:ascii="Arial" w:hAnsi="Arial" w:cs="Arial"/>
          <w:sz w:val="24"/>
          <w:szCs w:val="24"/>
        </w:rPr>
      </w:pPr>
      <w:r w:rsidRPr="0030539B">
        <w:rPr>
          <w:rFonts w:ascii="Arial" w:hAnsi="Arial" w:cs="Arial"/>
          <w:i/>
          <w:iCs/>
          <w:sz w:val="24"/>
          <w:szCs w:val="24"/>
        </w:rPr>
        <w:t>CIPD (2021</w:t>
      </w:r>
      <w:r w:rsidRPr="0030539B">
        <w:rPr>
          <w:rFonts w:ascii="Arial" w:hAnsi="Arial" w:cs="Arial"/>
          <w:i/>
          <w:iCs/>
          <w:sz w:val="24"/>
          <w:szCs w:val="24"/>
        </w:rPr>
        <w:t>h</w:t>
      </w:r>
      <w:r w:rsidRPr="0030539B">
        <w:rPr>
          <w:rFonts w:ascii="Arial" w:hAnsi="Arial" w:cs="Arial"/>
          <w:i/>
          <w:iCs/>
          <w:sz w:val="24"/>
          <w:szCs w:val="24"/>
        </w:rPr>
        <w:t xml:space="preserve">). Employers and the Government are </w:t>
      </w:r>
      <w:proofErr w:type="gramStart"/>
      <w:r w:rsidRPr="0030539B">
        <w:rPr>
          <w:rFonts w:ascii="Arial" w:hAnsi="Arial" w:cs="Arial"/>
          <w:i/>
          <w:iCs/>
          <w:sz w:val="24"/>
          <w:szCs w:val="24"/>
        </w:rPr>
        <w:t>sleep-walking</w:t>
      </w:r>
      <w:proofErr w:type="gramEnd"/>
      <w:r w:rsidRPr="0030539B">
        <w:rPr>
          <w:rFonts w:ascii="Arial" w:hAnsi="Arial" w:cs="Arial"/>
          <w:i/>
          <w:iCs/>
          <w:sz w:val="24"/>
          <w:szCs w:val="24"/>
        </w:rPr>
        <w:t xml:space="preserve"> into a labour supply crisis. Available at: </w:t>
      </w:r>
      <w:hyperlink r:id="rId20" w:history="1">
        <w:r w:rsidRPr="0030539B">
          <w:rPr>
            <w:rStyle w:val="Hyperlink"/>
            <w:rFonts w:ascii="Arial" w:hAnsi="Arial" w:cs="Arial"/>
            <w:i/>
            <w:iCs/>
            <w:color w:val="auto"/>
            <w:sz w:val="24"/>
            <w:szCs w:val="24"/>
          </w:rPr>
          <w:t>http</w:t>
        </w:r>
        <w:r w:rsidRPr="0030539B">
          <w:rPr>
            <w:rStyle w:val="Hyperlink"/>
            <w:rFonts w:ascii="Arial" w:hAnsi="Arial" w:cs="Arial"/>
            <w:i/>
            <w:iCs/>
            <w:color w:val="auto"/>
            <w:sz w:val="24"/>
            <w:szCs w:val="24"/>
          </w:rPr>
          <w:t>s://www.cipd.co.uk/news-views/cipd-voice/issue-28/employers-government-sleep-walking-labour-supply-crisis</w:t>
        </w:r>
      </w:hyperlink>
      <w:r w:rsidRPr="0030539B">
        <w:rPr>
          <w:rFonts w:ascii="Arial" w:hAnsi="Arial" w:cs="Arial"/>
          <w:i/>
          <w:iCs/>
          <w:sz w:val="24"/>
          <w:szCs w:val="24"/>
        </w:rPr>
        <w:t xml:space="preserve"> </w:t>
      </w:r>
      <w:r w:rsidRPr="0030539B">
        <w:rPr>
          <w:rFonts w:ascii="Arial" w:hAnsi="Arial" w:cs="Arial"/>
          <w:i/>
          <w:iCs/>
          <w:sz w:val="24"/>
          <w:szCs w:val="24"/>
        </w:rPr>
        <w:t>(Accessed: 26 April 2022).</w:t>
      </w:r>
    </w:p>
    <w:p w14:paraId="4ED47D98" w14:textId="77777777" w:rsidR="00257074" w:rsidRPr="0030539B" w:rsidRDefault="00257074" w:rsidP="0030539B">
      <w:pPr>
        <w:spacing w:line="360" w:lineRule="auto"/>
        <w:ind w:left="360"/>
        <w:rPr>
          <w:rFonts w:ascii="Arial" w:hAnsi="Arial" w:cs="Arial"/>
          <w:sz w:val="24"/>
          <w:szCs w:val="24"/>
        </w:rPr>
      </w:pPr>
      <w:r w:rsidRPr="0030539B">
        <w:rPr>
          <w:rFonts w:ascii="Arial" w:hAnsi="Arial" w:cs="Arial"/>
          <w:sz w:val="24"/>
          <w:szCs w:val="24"/>
        </w:rPr>
        <w:t xml:space="preserve">CIPD (2022). </w:t>
      </w:r>
      <w:r w:rsidRPr="0030539B">
        <w:rPr>
          <w:rFonts w:ascii="Arial" w:hAnsi="Arial" w:cs="Arial"/>
          <w:i/>
          <w:iCs/>
          <w:sz w:val="24"/>
          <w:szCs w:val="24"/>
        </w:rPr>
        <w:t>Horizon-scanning: how to plan for alternative business futures.</w:t>
      </w:r>
      <w:r w:rsidRPr="0030539B">
        <w:rPr>
          <w:rFonts w:ascii="Arial" w:hAnsi="Arial" w:cs="Arial"/>
          <w:sz w:val="24"/>
          <w:szCs w:val="24"/>
        </w:rPr>
        <w:t xml:space="preserve"> Available at: </w:t>
      </w:r>
      <w:hyperlink r:id="rId21" w:history="1">
        <w:r w:rsidRPr="0030539B">
          <w:rPr>
            <w:rStyle w:val="Hyperlink"/>
            <w:rFonts w:ascii="Arial" w:hAnsi="Arial" w:cs="Arial"/>
            <w:color w:val="auto"/>
            <w:sz w:val="24"/>
            <w:szCs w:val="24"/>
          </w:rPr>
          <w:t>https:</w:t>
        </w:r>
        <w:r w:rsidRPr="0030539B">
          <w:rPr>
            <w:rStyle w:val="Hyperlink"/>
            <w:rFonts w:ascii="Arial" w:hAnsi="Arial" w:cs="Arial"/>
            <w:color w:val="auto"/>
            <w:sz w:val="24"/>
            <w:szCs w:val="24"/>
          </w:rPr>
          <w:t>//www.cipd.co.uk/knowledge/work/trends/future-work-insights/horizon-scanning</w:t>
        </w:r>
      </w:hyperlink>
      <w:r w:rsidRPr="0030539B">
        <w:rPr>
          <w:rFonts w:ascii="Arial" w:hAnsi="Arial" w:cs="Arial"/>
          <w:sz w:val="24"/>
          <w:szCs w:val="24"/>
        </w:rPr>
        <w:t xml:space="preserve"> (Accessed: 1 May 2022). </w:t>
      </w:r>
    </w:p>
    <w:p w14:paraId="48E311ED" w14:textId="77777777" w:rsidR="00257074" w:rsidRPr="00257074" w:rsidRDefault="00257074" w:rsidP="0030539B">
      <w:pPr>
        <w:pStyle w:val="NormalWeb"/>
        <w:spacing w:line="360" w:lineRule="auto"/>
        <w:ind w:left="360"/>
        <w:rPr>
          <w:rFonts w:ascii="Arial" w:hAnsi="Arial" w:cs="Arial"/>
        </w:rPr>
      </w:pPr>
      <w:bookmarkStart w:id="5" w:name="_Hlk92873985"/>
      <w:r w:rsidRPr="00257074">
        <w:rPr>
          <w:rFonts w:ascii="Arial" w:hAnsi="Arial" w:cs="Arial"/>
        </w:rPr>
        <w:t>Deloitte (2020</w:t>
      </w:r>
      <w:r w:rsidRPr="00257074">
        <w:rPr>
          <w:rFonts w:ascii="Arial" w:hAnsi="Arial" w:cs="Arial"/>
          <w:i/>
          <w:iCs/>
        </w:rPr>
        <w:t>). Combating COVID-19 with an agile change management approach</w:t>
      </w:r>
      <w:r w:rsidRPr="00257074">
        <w:rPr>
          <w:rFonts w:ascii="Arial" w:hAnsi="Arial" w:cs="Arial"/>
        </w:rPr>
        <w:t>. Available at</w:t>
      </w:r>
      <w:r w:rsidRPr="00257074">
        <w:rPr>
          <w:rFonts w:ascii="Arial" w:hAnsi="Arial" w:cs="Arial"/>
        </w:rPr>
        <w:t xml:space="preserve">: </w:t>
      </w:r>
      <w:hyperlink r:id="rId22" w:history="1">
        <w:r w:rsidRPr="00257074">
          <w:rPr>
            <w:rStyle w:val="Hyperlink"/>
            <w:rFonts w:ascii="Arial" w:hAnsi="Arial" w:cs="Arial"/>
            <w:color w:val="auto"/>
          </w:rPr>
          <w:t>https:/</w:t>
        </w:r>
        <w:r w:rsidRPr="00257074">
          <w:rPr>
            <w:rStyle w:val="Hyperlink"/>
            <w:rFonts w:ascii="Arial" w:hAnsi="Arial" w:cs="Arial"/>
            <w:color w:val="auto"/>
          </w:rPr>
          <w:t>/www2.deloitte.com/content/dam/Deloitte/in/Documents/human-capital/in-hc-consulting-deloitte-change-management-pov-on-covid-noexp.pdf</w:t>
        </w:r>
      </w:hyperlink>
      <w:r w:rsidRPr="00257074">
        <w:rPr>
          <w:rFonts w:ascii="Arial" w:hAnsi="Arial" w:cs="Arial"/>
        </w:rPr>
        <w:t xml:space="preserve"> </w:t>
      </w:r>
      <w:r w:rsidRPr="00257074">
        <w:rPr>
          <w:rFonts w:ascii="Arial" w:hAnsi="Arial" w:cs="Arial"/>
        </w:rPr>
        <w:t xml:space="preserve"> (Accessed: 10 </w:t>
      </w:r>
      <w:r w:rsidRPr="00257074">
        <w:rPr>
          <w:rFonts w:ascii="Arial" w:hAnsi="Arial" w:cs="Arial"/>
        </w:rPr>
        <w:t>May</w:t>
      </w:r>
      <w:r w:rsidRPr="00257074">
        <w:rPr>
          <w:rFonts w:ascii="Arial" w:hAnsi="Arial" w:cs="Arial"/>
        </w:rPr>
        <w:t xml:space="preserve"> 2022).</w:t>
      </w:r>
    </w:p>
    <w:bookmarkEnd w:id="5"/>
    <w:p w14:paraId="4A33858B" w14:textId="77777777" w:rsidR="00257074" w:rsidRPr="0030539B" w:rsidRDefault="00257074" w:rsidP="0030539B">
      <w:pPr>
        <w:spacing w:line="360" w:lineRule="auto"/>
        <w:ind w:left="360"/>
        <w:rPr>
          <w:rFonts w:ascii="Arial" w:hAnsi="Arial" w:cs="Arial"/>
          <w:sz w:val="24"/>
          <w:szCs w:val="24"/>
        </w:rPr>
      </w:pPr>
      <w:r w:rsidRPr="0030539B">
        <w:rPr>
          <w:rFonts w:ascii="Arial" w:hAnsi="Arial" w:cs="Arial"/>
          <w:sz w:val="24"/>
          <w:szCs w:val="24"/>
        </w:rPr>
        <w:t xml:space="preserve">Eccleston, J., (2014). ‘Essential Skills for HR Professionals’, </w:t>
      </w:r>
      <w:r w:rsidRPr="0030539B">
        <w:rPr>
          <w:rFonts w:ascii="Arial" w:hAnsi="Arial" w:cs="Arial"/>
          <w:i/>
          <w:iCs/>
          <w:sz w:val="24"/>
          <w:szCs w:val="24"/>
        </w:rPr>
        <w:t>Personnel Today Jobs</w:t>
      </w:r>
      <w:r w:rsidRPr="0030539B">
        <w:rPr>
          <w:rFonts w:ascii="Arial" w:hAnsi="Arial" w:cs="Arial"/>
          <w:sz w:val="24"/>
          <w:szCs w:val="24"/>
        </w:rPr>
        <w:t>, 10</w:t>
      </w:r>
      <w:r w:rsidRPr="0030539B">
        <w:rPr>
          <w:rFonts w:ascii="Arial" w:hAnsi="Arial" w:cs="Arial"/>
          <w:sz w:val="24"/>
          <w:szCs w:val="24"/>
          <w:vertAlign w:val="superscript"/>
        </w:rPr>
        <w:t>th</w:t>
      </w:r>
      <w:r w:rsidRPr="0030539B">
        <w:rPr>
          <w:rFonts w:ascii="Arial" w:hAnsi="Arial" w:cs="Arial"/>
          <w:sz w:val="24"/>
          <w:szCs w:val="24"/>
        </w:rPr>
        <w:t xml:space="preserve"> November. Available at: </w:t>
      </w:r>
      <w:hyperlink r:id="rId23" w:history="1">
        <w:r w:rsidRPr="0030539B">
          <w:rPr>
            <w:rStyle w:val="Hyperlink"/>
            <w:rFonts w:ascii="Arial" w:hAnsi="Arial" w:cs="Arial"/>
            <w:color w:val="auto"/>
            <w:sz w:val="24"/>
            <w:szCs w:val="24"/>
          </w:rPr>
          <w:t>https://</w:t>
        </w:r>
        <w:r w:rsidRPr="0030539B">
          <w:rPr>
            <w:rStyle w:val="Hyperlink"/>
            <w:rFonts w:ascii="Arial" w:hAnsi="Arial" w:cs="Arial"/>
            <w:color w:val="auto"/>
            <w:sz w:val="24"/>
            <w:szCs w:val="24"/>
          </w:rPr>
          <w:t>jobs.personneltoday.com/article/essential-skills-for-hr-professionals/</w:t>
        </w:r>
      </w:hyperlink>
      <w:r w:rsidRPr="0030539B">
        <w:rPr>
          <w:rFonts w:ascii="Arial" w:hAnsi="Arial" w:cs="Arial"/>
          <w:sz w:val="24"/>
          <w:szCs w:val="24"/>
        </w:rPr>
        <w:t xml:space="preserve"> (Accessed: 18 May 2022). </w:t>
      </w:r>
    </w:p>
    <w:p w14:paraId="3596F42C" w14:textId="77777777" w:rsidR="00257074" w:rsidRPr="0030539B" w:rsidRDefault="00257074" w:rsidP="0030539B">
      <w:pPr>
        <w:spacing w:line="360" w:lineRule="auto"/>
        <w:ind w:left="360"/>
        <w:rPr>
          <w:rFonts w:ascii="Arial" w:hAnsi="Arial" w:cs="Arial"/>
          <w:sz w:val="24"/>
          <w:szCs w:val="24"/>
        </w:rPr>
      </w:pPr>
      <w:r w:rsidRPr="0030539B">
        <w:rPr>
          <w:rFonts w:ascii="Arial" w:hAnsi="Arial" w:cs="Arial"/>
          <w:sz w:val="24"/>
          <w:szCs w:val="24"/>
        </w:rPr>
        <w:t xml:space="preserve">Farnham, D., (2015). </w:t>
      </w:r>
      <w:r w:rsidRPr="0030539B">
        <w:rPr>
          <w:rFonts w:ascii="Arial" w:hAnsi="Arial" w:cs="Arial"/>
          <w:i/>
          <w:iCs/>
          <w:sz w:val="24"/>
          <w:szCs w:val="24"/>
        </w:rPr>
        <w:t>Human Resource Management in</w:t>
      </w:r>
      <w:r w:rsidRPr="0030539B">
        <w:rPr>
          <w:rFonts w:ascii="Arial" w:hAnsi="Arial" w:cs="Arial"/>
          <w:sz w:val="24"/>
          <w:szCs w:val="24"/>
        </w:rPr>
        <w:t xml:space="preserve"> Context. 1</w:t>
      </w:r>
      <w:r w:rsidRPr="0030539B">
        <w:rPr>
          <w:rFonts w:ascii="Arial" w:hAnsi="Arial" w:cs="Arial"/>
          <w:sz w:val="24"/>
          <w:szCs w:val="24"/>
          <w:vertAlign w:val="superscript"/>
        </w:rPr>
        <w:t>st</w:t>
      </w:r>
      <w:r w:rsidRPr="0030539B">
        <w:rPr>
          <w:rFonts w:ascii="Arial" w:hAnsi="Arial" w:cs="Arial"/>
          <w:sz w:val="24"/>
          <w:szCs w:val="24"/>
        </w:rPr>
        <w:t xml:space="preserve"> </w:t>
      </w:r>
      <w:proofErr w:type="spellStart"/>
      <w:r w:rsidRPr="0030539B">
        <w:rPr>
          <w:rFonts w:ascii="Arial" w:hAnsi="Arial" w:cs="Arial"/>
          <w:sz w:val="24"/>
          <w:szCs w:val="24"/>
        </w:rPr>
        <w:t>edn</w:t>
      </w:r>
      <w:proofErr w:type="spellEnd"/>
      <w:r w:rsidRPr="0030539B">
        <w:rPr>
          <w:rFonts w:ascii="Arial" w:hAnsi="Arial" w:cs="Arial"/>
          <w:sz w:val="24"/>
          <w:szCs w:val="24"/>
        </w:rPr>
        <w:t>. London: CIPD.</w:t>
      </w:r>
    </w:p>
    <w:p w14:paraId="7B220B2E" w14:textId="77777777" w:rsidR="00257074" w:rsidRPr="00257074" w:rsidRDefault="00257074" w:rsidP="0030539B">
      <w:pPr>
        <w:pStyle w:val="NormalWeb"/>
        <w:spacing w:line="360" w:lineRule="auto"/>
        <w:ind w:left="360"/>
        <w:rPr>
          <w:rFonts w:ascii="Arial" w:hAnsi="Arial" w:cs="Arial"/>
        </w:rPr>
      </w:pPr>
      <w:bookmarkStart w:id="6" w:name="_Hlk92871781"/>
      <w:r w:rsidRPr="00257074">
        <w:rPr>
          <w:rFonts w:ascii="Arial" w:hAnsi="Arial" w:cs="Arial"/>
        </w:rPr>
        <w:lastRenderedPageBreak/>
        <w:t xml:space="preserve">Forbes (2020). ‘5 Ways to Better Manage Change During Covid-19’. </w:t>
      </w:r>
      <w:r w:rsidRPr="00257074">
        <w:rPr>
          <w:rFonts w:ascii="Arial" w:hAnsi="Arial" w:cs="Arial"/>
          <w:i/>
          <w:iCs/>
        </w:rPr>
        <w:t>Leadership Strategy.</w:t>
      </w:r>
      <w:r w:rsidRPr="00257074">
        <w:rPr>
          <w:rFonts w:ascii="Arial" w:hAnsi="Arial" w:cs="Arial"/>
        </w:rPr>
        <w:t xml:space="preserve"> Available at: </w:t>
      </w:r>
      <w:hyperlink r:id="rId24" w:history="1">
        <w:r w:rsidRPr="00257074">
          <w:rPr>
            <w:rStyle w:val="Hyperlink"/>
            <w:rFonts w:ascii="Arial" w:eastAsiaTheme="majorEastAsia" w:hAnsi="Arial" w:cs="Arial"/>
            <w:color w:val="auto"/>
          </w:rPr>
          <w:t>https://</w:t>
        </w:r>
        <w:r w:rsidRPr="00257074">
          <w:rPr>
            <w:rStyle w:val="Hyperlink"/>
            <w:rFonts w:ascii="Arial" w:eastAsiaTheme="majorEastAsia" w:hAnsi="Arial" w:cs="Arial"/>
            <w:color w:val="auto"/>
          </w:rPr>
          <w:t>www.forbes.com/sites/committeeof200/2020/05/14/5-ways-to-better-manage-change-during-covid-19/?sh=68174c5f6618</w:t>
        </w:r>
      </w:hyperlink>
      <w:r w:rsidRPr="00257074">
        <w:rPr>
          <w:rFonts w:ascii="Arial" w:hAnsi="Arial" w:cs="Arial"/>
        </w:rPr>
        <w:t xml:space="preserve"> </w:t>
      </w:r>
      <w:r w:rsidRPr="00257074">
        <w:rPr>
          <w:rFonts w:ascii="Arial" w:hAnsi="Arial" w:cs="Arial"/>
        </w:rPr>
        <w:t xml:space="preserve">(Accessed: 8 </w:t>
      </w:r>
      <w:r w:rsidRPr="00257074">
        <w:rPr>
          <w:rFonts w:ascii="Arial" w:hAnsi="Arial" w:cs="Arial"/>
        </w:rPr>
        <w:t>March</w:t>
      </w:r>
      <w:r w:rsidRPr="00257074">
        <w:rPr>
          <w:rFonts w:ascii="Arial" w:hAnsi="Arial" w:cs="Arial"/>
        </w:rPr>
        <w:t xml:space="preserve"> 202</w:t>
      </w:r>
      <w:r w:rsidRPr="00257074">
        <w:rPr>
          <w:rFonts w:ascii="Arial" w:hAnsi="Arial" w:cs="Arial"/>
        </w:rPr>
        <w:t>2</w:t>
      </w:r>
      <w:r w:rsidRPr="00257074">
        <w:rPr>
          <w:rFonts w:ascii="Arial" w:hAnsi="Arial" w:cs="Arial"/>
        </w:rPr>
        <w:t>).</w:t>
      </w:r>
    </w:p>
    <w:bookmarkEnd w:id="6"/>
    <w:p w14:paraId="6413E3B0" w14:textId="77777777" w:rsidR="00257074" w:rsidRPr="0030539B" w:rsidRDefault="00257074" w:rsidP="0030539B">
      <w:pPr>
        <w:spacing w:line="360" w:lineRule="auto"/>
        <w:ind w:left="360"/>
        <w:rPr>
          <w:rFonts w:ascii="Arial" w:hAnsi="Arial" w:cs="Arial"/>
          <w:sz w:val="24"/>
          <w:szCs w:val="24"/>
        </w:rPr>
      </w:pPr>
      <w:r w:rsidRPr="0030539B">
        <w:rPr>
          <w:rFonts w:ascii="Arial" w:hAnsi="Arial" w:cs="Arial"/>
          <w:sz w:val="24"/>
          <w:szCs w:val="24"/>
        </w:rPr>
        <w:t>Frey, C., and Osborne, M., (2013)</w:t>
      </w:r>
      <w:r w:rsidRPr="0030539B">
        <w:rPr>
          <w:rFonts w:ascii="Arial" w:hAnsi="Arial" w:cs="Arial"/>
          <w:sz w:val="24"/>
          <w:szCs w:val="24"/>
        </w:rPr>
        <w:t xml:space="preserve">. ‘The Future of Employment: How Susceptible are Jobs to Computerisation?’ </w:t>
      </w:r>
      <w:r w:rsidRPr="0030539B">
        <w:rPr>
          <w:rFonts w:ascii="Arial" w:hAnsi="Arial" w:cs="Arial"/>
          <w:i/>
          <w:iCs/>
          <w:sz w:val="24"/>
          <w:szCs w:val="24"/>
        </w:rPr>
        <w:t>Oxford Martin</w:t>
      </w:r>
      <w:r w:rsidRPr="0030539B">
        <w:rPr>
          <w:rFonts w:ascii="Arial" w:hAnsi="Arial" w:cs="Arial"/>
          <w:sz w:val="24"/>
          <w:szCs w:val="24"/>
        </w:rPr>
        <w:t>, 17</w:t>
      </w:r>
      <w:r w:rsidRPr="0030539B">
        <w:rPr>
          <w:rFonts w:ascii="Arial" w:hAnsi="Arial" w:cs="Arial"/>
          <w:sz w:val="24"/>
          <w:szCs w:val="24"/>
          <w:vertAlign w:val="superscript"/>
        </w:rPr>
        <w:t>th</w:t>
      </w:r>
      <w:r w:rsidRPr="0030539B">
        <w:rPr>
          <w:rFonts w:ascii="Arial" w:hAnsi="Arial" w:cs="Arial"/>
          <w:sz w:val="24"/>
          <w:szCs w:val="24"/>
        </w:rPr>
        <w:t xml:space="preserve"> September. Available at: </w:t>
      </w:r>
      <w:hyperlink r:id="rId25" w:history="1">
        <w:r w:rsidRPr="0030539B">
          <w:rPr>
            <w:rStyle w:val="Hyperlink"/>
            <w:rFonts w:ascii="Arial" w:hAnsi="Arial" w:cs="Arial"/>
            <w:color w:val="auto"/>
            <w:sz w:val="24"/>
            <w:szCs w:val="24"/>
          </w:rPr>
          <w:t>http:/</w:t>
        </w:r>
        <w:r w:rsidRPr="0030539B">
          <w:rPr>
            <w:rStyle w:val="Hyperlink"/>
            <w:rFonts w:ascii="Arial" w:hAnsi="Arial" w:cs="Arial"/>
            <w:color w:val="auto"/>
            <w:sz w:val="24"/>
            <w:szCs w:val="24"/>
          </w:rPr>
          <w:t>/www.oxfordmartin.ox.ac.uk/downloads/academic/The_Future_of_Employment.pdf</w:t>
        </w:r>
      </w:hyperlink>
      <w:r w:rsidRPr="0030539B">
        <w:rPr>
          <w:rFonts w:ascii="Arial" w:hAnsi="Arial" w:cs="Arial"/>
          <w:sz w:val="24"/>
          <w:szCs w:val="24"/>
        </w:rPr>
        <w:t xml:space="preserve"> (Accessed: 17 May 2022). </w:t>
      </w:r>
    </w:p>
    <w:p w14:paraId="6A12BA11" w14:textId="3FFB1CB9" w:rsidR="00257074" w:rsidRPr="0030539B" w:rsidRDefault="00257074" w:rsidP="0030539B">
      <w:pPr>
        <w:spacing w:line="360" w:lineRule="auto"/>
        <w:ind w:left="360"/>
        <w:rPr>
          <w:rFonts w:ascii="Arial" w:hAnsi="Arial" w:cs="Arial"/>
          <w:sz w:val="24"/>
          <w:szCs w:val="24"/>
        </w:rPr>
      </w:pPr>
      <w:r w:rsidRPr="0030539B">
        <w:rPr>
          <w:rFonts w:ascii="Arial" w:hAnsi="Arial" w:cs="Arial"/>
          <w:sz w:val="24"/>
          <w:szCs w:val="24"/>
        </w:rPr>
        <w:t xml:space="preserve">Future Generations (2022). </w:t>
      </w:r>
      <w:r w:rsidRPr="0030539B">
        <w:rPr>
          <w:rFonts w:ascii="Arial" w:hAnsi="Arial" w:cs="Arial"/>
          <w:i/>
          <w:iCs/>
          <w:sz w:val="24"/>
          <w:szCs w:val="24"/>
          <w:shd w:val="clear" w:color="auto" w:fill="FEFEFE"/>
        </w:rPr>
        <w:t>Decarbonisation is a cross-cutting issue central to all our work and vital for future generations</w:t>
      </w:r>
      <w:r w:rsidRPr="0030539B">
        <w:rPr>
          <w:rFonts w:ascii="Arial" w:hAnsi="Arial" w:cs="Arial"/>
          <w:sz w:val="24"/>
          <w:szCs w:val="24"/>
          <w:shd w:val="clear" w:color="auto" w:fill="FEFEFE"/>
        </w:rPr>
        <w:t xml:space="preserve">. Available at: </w:t>
      </w:r>
      <w:hyperlink r:id="rId26" w:history="1">
        <w:r w:rsidR="00301712" w:rsidRPr="0030539B">
          <w:rPr>
            <w:rStyle w:val="Hyperlink"/>
            <w:rFonts w:ascii="Arial" w:hAnsi="Arial" w:cs="Arial"/>
            <w:color w:val="auto"/>
            <w:sz w:val="24"/>
            <w:szCs w:val="24"/>
          </w:rPr>
          <w:t>https:</w:t>
        </w:r>
        <w:r w:rsidR="00301712" w:rsidRPr="0030539B">
          <w:rPr>
            <w:rStyle w:val="Hyperlink"/>
            <w:rFonts w:ascii="Arial" w:hAnsi="Arial" w:cs="Arial"/>
            <w:color w:val="auto"/>
            <w:sz w:val="24"/>
            <w:szCs w:val="24"/>
          </w:rPr>
          <w:t>//www.futuregenerations.wales/work/decarbonisation/#:~:text=Decarbonisation%20The%20Environment%20%28Wales%29%20Act%202016%20introduces%20a,Tata%20steel%2C%20Port%20Talbot%20and%20Aberthaw%20power%20station%29</w:t>
        </w:r>
      </w:hyperlink>
      <w:r w:rsidR="00301712" w:rsidRPr="0030539B">
        <w:rPr>
          <w:rFonts w:ascii="Arial" w:hAnsi="Arial" w:cs="Arial"/>
          <w:sz w:val="24"/>
          <w:szCs w:val="24"/>
        </w:rPr>
        <w:t>.</w:t>
      </w:r>
      <w:r w:rsidR="00301712" w:rsidRPr="0030539B">
        <w:rPr>
          <w:rFonts w:ascii="Arial" w:hAnsi="Arial" w:cs="Arial"/>
          <w:sz w:val="24"/>
          <w:szCs w:val="24"/>
        </w:rPr>
        <w:t xml:space="preserve">  </w:t>
      </w:r>
      <w:r w:rsidRPr="0030539B">
        <w:rPr>
          <w:rFonts w:ascii="Arial" w:hAnsi="Arial" w:cs="Arial"/>
          <w:sz w:val="24"/>
          <w:szCs w:val="24"/>
        </w:rPr>
        <w:t>(Accessed: 9 March 2022).</w:t>
      </w:r>
    </w:p>
    <w:p w14:paraId="6B7903ED" w14:textId="5CF62646" w:rsidR="00257074" w:rsidRPr="0030539B" w:rsidRDefault="00257074" w:rsidP="0030539B">
      <w:pPr>
        <w:spacing w:line="360" w:lineRule="auto"/>
        <w:ind w:left="360"/>
        <w:rPr>
          <w:rFonts w:ascii="Arial" w:hAnsi="Arial" w:cs="Arial"/>
          <w:sz w:val="24"/>
          <w:szCs w:val="24"/>
          <w:shd w:val="clear" w:color="auto" w:fill="FFFFFF"/>
        </w:rPr>
      </w:pPr>
      <w:r w:rsidRPr="0030539B">
        <w:rPr>
          <w:rFonts w:ascii="Arial" w:hAnsi="Arial" w:cs="Arial"/>
          <w:sz w:val="24"/>
          <w:szCs w:val="24"/>
          <w:shd w:val="clear" w:color="auto" w:fill="FFFFFF"/>
        </w:rPr>
        <w:t xml:space="preserve">GOV.UK (2021). </w:t>
      </w:r>
      <w:r w:rsidRPr="0030539B">
        <w:rPr>
          <w:rFonts w:ascii="Arial" w:hAnsi="Arial" w:cs="Arial"/>
          <w:i/>
          <w:iCs/>
          <w:sz w:val="24"/>
          <w:szCs w:val="24"/>
          <w:shd w:val="clear" w:color="auto" w:fill="FFFFFF"/>
        </w:rPr>
        <w:t>Digital identity document validation technology (IDVT).</w:t>
      </w:r>
      <w:r w:rsidRPr="0030539B">
        <w:rPr>
          <w:rFonts w:ascii="Arial" w:hAnsi="Arial" w:cs="Arial"/>
          <w:sz w:val="24"/>
          <w:szCs w:val="24"/>
          <w:shd w:val="clear" w:color="auto" w:fill="FFFFFF"/>
        </w:rPr>
        <w:t xml:space="preserve"> Available at: </w:t>
      </w:r>
      <w:hyperlink r:id="rId27" w:history="1">
        <w:r w:rsidR="00386001" w:rsidRPr="0030539B">
          <w:rPr>
            <w:rStyle w:val="Hyperlink"/>
            <w:rFonts w:ascii="Arial" w:hAnsi="Arial" w:cs="Arial"/>
            <w:color w:val="auto"/>
            <w:sz w:val="24"/>
            <w:szCs w:val="24"/>
          </w:rPr>
          <w:t>https</w:t>
        </w:r>
        <w:r w:rsidR="00386001" w:rsidRPr="0030539B">
          <w:rPr>
            <w:rStyle w:val="Hyperlink"/>
            <w:rFonts w:ascii="Arial" w:hAnsi="Arial" w:cs="Arial"/>
            <w:color w:val="auto"/>
            <w:sz w:val="24"/>
            <w:szCs w:val="24"/>
          </w:rPr>
          <w:t>://www.gov.uk/government/publications/digital-identity-document-validation-technology-idvt</w:t>
        </w:r>
      </w:hyperlink>
      <w:r w:rsidR="00386001" w:rsidRPr="0030539B">
        <w:rPr>
          <w:rFonts w:ascii="Arial" w:hAnsi="Arial" w:cs="Arial"/>
          <w:sz w:val="24"/>
          <w:szCs w:val="24"/>
        </w:rPr>
        <w:t xml:space="preserve"> </w:t>
      </w:r>
      <w:r w:rsidRPr="0030539B">
        <w:rPr>
          <w:rFonts w:ascii="Arial" w:hAnsi="Arial" w:cs="Arial"/>
          <w:sz w:val="24"/>
          <w:szCs w:val="24"/>
        </w:rPr>
        <w:t xml:space="preserve">(Accessed: 10 March 2022). </w:t>
      </w:r>
    </w:p>
    <w:p w14:paraId="1C988E91" w14:textId="1D5770A7" w:rsidR="00257074" w:rsidRPr="00AF3E67" w:rsidRDefault="00257074" w:rsidP="0030539B">
      <w:pPr>
        <w:pStyle w:val="NormalWeb"/>
        <w:spacing w:line="360" w:lineRule="auto"/>
        <w:ind w:left="360"/>
        <w:rPr>
          <w:rFonts w:ascii="Arial" w:hAnsi="Arial" w:cs="Arial"/>
        </w:rPr>
      </w:pPr>
      <w:proofErr w:type="spellStart"/>
      <w:r w:rsidRPr="00257074">
        <w:rPr>
          <w:rFonts w:ascii="Arial" w:hAnsi="Arial" w:cs="Arial"/>
        </w:rPr>
        <w:t>Jerrissey</w:t>
      </w:r>
      <w:proofErr w:type="spellEnd"/>
      <w:r w:rsidRPr="00257074">
        <w:rPr>
          <w:rFonts w:ascii="Arial" w:hAnsi="Arial" w:cs="Arial"/>
        </w:rPr>
        <w:t xml:space="preserve">, M., and Edmondson, A. (2020). ‘Crisis Management: What good leadership looks like during the pandemic,’ </w:t>
      </w:r>
      <w:r w:rsidRPr="00257074">
        <w:rPr>
          <w:rFonts w:ascii="Arial" w:hAnsi="Arial" w:cs="Arial"/>
          <w:i/>
          <w:iCs/>
        </w:rPr>
        <w:t xml:space="preserve">Harvard Business Review, </w:t>
      </w:r>
      <w:r w:rsidRPr="00257074">
        <w:rPr>
          <w:rFonts w:ascii="Arial" w:hAnsi="Arial" w:cs="Arial"/>
        </w:rPr>
        <w:t>13</w:t>
      </w:r>
      <w:r w:rsidRPr="00257074">
        <w:rPr>
          <w:rFonts w:ascii="Arial" w:hAnsi="Arial" w:cs="Arial"/>
          <w:vertAlign w:val="superscript"/>
        </w:rPr>
        <w:t>th</w:t>
      </w:r>
      <w:r w:rsidRPr="00257074">
        <w:rPr>
          <w:rFonts w:ascii="Arial" w:hAnsi="Arial" w:cs="Arial"/>
        </w:rPr>
        <w:t xml:space="preserve"> April. </w:t>
      </w:r>
      <w:r w:rsidRPr="00AF3E67">
        <w:rPr>
          <w:rFonts w:ascii="Arial" w:hAnsi="Arial" w:cs="Arial"/>
        </w:rPr>
        <w:t xml:space="preserve">Available at: </w:t>
      </w:r>
      <w:hyperlink r:id="rId28" w:history="1">
        <w:r w:rsidR="00386001" w:rsidRPr="00AF3E67">
          <w:rPr>
            <w:rStyle w:val="Hyperlink"/>
            <w:rFonts w:ascii="Arial" w:hAnsi="Arial" w:cs="Arial"/>
            <w:color w:val="auto"/>
          </w:rPr>
          <w:t>https:</w:t>
        </w:r>
        <w:r w:rsidR="00386001" w:rsidRPr="00AF3E67">
          <w:rPr>
            <w:rStyle w:val="Hyperlink"/>
            <w:rFonts w:ascii="Arial" w:hAnsi="Arial" w:cs="Arial"/>
            <w:color w:val="auto"/>
          </w:rPr>
          <w:t>//hbr.org/2020/04/what-good-leadership-looks-like-during-this-pandemic</w:t>
        </w:r>
      </w:hyperlink>
      <w:r w:rsidRPr="00AF3E67">
        <w:rPr>
          <w:rFonts w:ascii="Arial" w:hAnsi="Arial" w:cs="Arial"/>
        </w:rPr>
        <w:t xml:space="preserve"> </w:t>
      </w:r>
      <w:r w:rsidRPr="00AF3E67">
        <w:rPr>
          <w:rFonts w:ascii="Arial" w:hAnsi="Arial" w:cs="Arial"/>
        </w:rPr>
        <w:t xml:space="preserve">(Accessed: 8 </w:t>
      </w:r>
      <w:r w:rsidRPr="00AF3E67">
        <w:rPr>
          <w:rFonts w:ascii="Arial" w:hAnsi="Arial" w:cs="Arial"/>
        </w:rPr>
        <w:t>April 2022</w:t>
      </w:r>
      <w:r w:rsidRPr="00AF3E67">
        <w:rPr>
          <w:rFonts w:ascii="Arial" w:hAnsi="Arial" w:cs="Arial"/>
        </w:rPr>
        <w:t>).</w:t>
      </w:r>
    </w:p>
    <w:p w14:paraId="23A200B5" w14:textId="77777777" w:rsidR="00257074" w:rsidRPr="0030539B" w:rsidRDefault="00257074" w:rsidP="0030539B">
      <w:pPr>
        <w:spacing w:line="360" w:lineRule="auto"/>
        <w:ind w:left="360"/>
        <w:rPr>
          <w:rFonts w:ascii="Arial" w:hAnsi="Arial" w:cs="Arial"/>
          <w:sz w:val="24"/>
          <w:szCs w:val="24"/>
        </w:rPr>
      </w:pPr>
      <w:r w:rsidRPr="0030539B">
        <w:rPr>
          <w:rFonts w:ascii="Arial" w:hAnsi="Arial" w:cs="Arial"/>
          <w:sz w:val="24"/>
          <w:szCs w:val="24"/>
        </w:rPr>
        <w:t xml:space="preserve">Johnstone, S. and Ackers, P. (2015) </w:t>
      </w:r>
      <w:r w:rsidRPr="0030539B">
        <w:rPr>
          <w:rFonts w:ascii="Arial" w:hAnsi="Arial" w:cs="Arial"/>
          <w:i/>
          <w:sz w:val="24"/>
          <w:szCs w:val="24"/>
        </w:rPr>
        <w:t xml:space="preserve">Finding a Voice at </w:t>
      </w:r>
      <w:proofErr w:type="gramStart"/>
      <w:r w:rsidRPr="0030539B">
        <w:rPr>
          <w:rFonts w:ascii="Arial" w:hAnsi="Arial" w:cs="Arial"/>
          <w:i/>
          <w:sz w:val="24"/>
          <w:szCs w:val="24"/>
        </w:rPr>
        <w:t>Work?:</w:t>
      </w:r>
      <w:proofErr w:type="gramEnd"/>
      <w:r w:rsidRPr="0030539B">
        <w:rPr>
          <w:rFonts w:ascii="Arial" w:hAnsi="Arial" w:cs="Arial"/>
          <w:i/>
          <w:sz w:val="24"/>
          <w:szCs w:val="24"/>
        </w:rPr>
        <w:t xml:space="preserve"> New Perspectives on Employment Relations</w:t>
      </w:r>
      <w:r w:rsidRPr="0030539B">
        <w:rPr>
          <w:rFonts w:ascii="Arial" w:hAnsi="Arial" w:cs="Arial"/>
          <w:sz w:val="24"/>
          <w:szCs w:val="24"/>
        </w:rPr>
        <w:t>. Oxford: Oxford University Press.</w:t>
      </w:r>
    </w:p>
    <w:p w14:paraId="1901E3CB" w14:textId="7DBF3C10" w:rsidR="00257074" w:rsidRPr="0030539B" w:rsidRDefault="00257074" w:rsidP="0030539B">
      <w:pPr>
        <w:spacing w:line="360" w:lineRule="auto"/>
        <w:ind w:left="360"/>
        <w:rPr>
          <w:rFonts w:ascii="Arial" w:hAnsi="Arial" w:cs="Arial"/>
          <w:sz w:val="24"/>
          <w:szCs w:val="24"/>
        </w:rPr>
      </w:pPr>
      <w:r w:rsidRPr="0030539B">
        <w:rPr>
          <w:rFonts w:ascii="Arial" w:hAnsi="Arial" w:cs="Arial"/>
          <w:sz w:val="24"/>
          <w:szCs w:val="24"/>
        </w:rPr>
        <w:t xml:space="preserve">Manpower Group (2018). </w:t>
      </w:r>
      <w:r w:rsidRPr="0030539B">
        <w:rPr>
          <w:rFonts w:ascii="Arial" w:hAnsi="Arial" w:cs="Arial"/>
          <w:i/>
          <w:iCs/>
          <w:sz w:val="24"/>
          <w:szCs w:val="24"/>
        </w:rPr>
        <w:t>Solving the Talent Shortage: Build, Buy, Borrow and Bridge.</w:t>
      </w:r>
      <w:r w:rsidRPr="0030539B">
        <w:rPr>
          <w:rFonts w:ascii="Arial" w:hAnsi="Arial" w:cs="Arial"/>
          <w:sz w:val="24"/>
          <w:szCs w:val="24"/>
        </w:rPr>
        <w:t xml:space="preserve"> Available at: </w:t>
      </w:r>
      <w:hyperlink r:id="rId29" w:history="1">
        <w:r w:rsidR="00AF3E67" w:rsidRPr="0030539B">
          <w:rPr>
            <w:rStyle w:val="Hyperlink"/>
            <w:rFonts w:ascii="Arial" w:hAnsi="Arial" w:cs="Arial"/>
            <w:color w:val="auto"/>
            <w:sz w:val="24"/>
            <w:szCs w:val="24"/>
          </w:rPr>
          <w:t>https://</w:t>
        </w:r>
        <w:r w:rsidR="00AF3E67" w:rsidRPr="0030539B">
          <w:rPr>
            <w:rStyle w:val="Hyperlink"/>
            <w:rFonts w:ascii="Arial" w:hAnsi="Arial" w:cs="Arial"/>
            <w:color w:val="auto"/>
            <w:sz w:val="24"/>
            <w:szCs w:val="24"/>
          </w:rPr>
          <w:t>moodle.uwtsd.ac.uk/pluginfile.php/335665/mod_resource/content/1/MG_TalentShortage2018_lo%206_25_18_FINAL.pdf</w:t>
        </w:r>
      </w:hyperlink>
      <w:r w:rsidR="00AF3E67" w:rsidRPr="0030539B">
        <w:rPr>
          <w:rStyle w:val="Hyperlink"/>
          <w:rFonts w:ascii="Arial" w:hAnsi="Arial" w:cs="Arial"/>
          <w:color w:val="auto"/>
          <w:sz w:val="24"/>
          <w:szCs w:val="24"/>
        </w:rPr>
        <w:t xml:space="preserve"> </w:t>
      </w:r>
      <w:r w:rsidRPr="0030539B">
        <w:rPr>
          <w:rFonts w:ascii="Arial" w:hAnsi="Arial" w:cs="Arial"/>
          <w:sz w:val="24"/>
          <w:szCs w:val="24"/>
        </w:rPr>
        <w:t xml:space="preserve">(Accessed: 22 </w:t>
      </w:r>
      <w:r w:rsidR="00AF3E67" w:rsidRPr="0030539B">
        <w:rPr>
          <w:rFonts w:ascii="Arial" w:hAnsi="Arial" w:cs="Arial"/>
          <w:sz w:val="24"/>
          <w:szCs w:val="24"/>
        </w:rPr>
        <w:t>March 2022</w:t>
      </w:r>
      <w:r w:rsidRPr="0030539B">
        <w:rPr>
          <w:rFonts w:ascii="Arial" w:hAnsi="Arial" w:cs="Arial"/>
          <w:sz w:val="24"/>
          <w:szCs w:val="24"/>
        </w:rPr>
        <w:t>).</w:t>
      </w:r>
    </w:p>
    <w:p w14:paraId="788C9385" w14:textId="77777777" w:rsidR="00257074" w:rsidRPr="0030539B" w:rsidRDefault="00257074" w:rsidP="0030539B">
      <w:pPr>
        <w:spacing w:line="360" w:lineRule="auto"/>
        <w:ind w:left="360"/>
        <w:rPr>
          <w:rFonts w:ascii="Arial" w:hAnsi="Arial" w:cs="Arial"/>
          <w:sz w:val="24"/>
          <w:szCs w:val="24"/>
        </w:rPr>
      </w:pPr>
      <w:bookmarkStart w:id="7" w:name="_Hlk92875312"/>
      <w:proofErr w:type="spellStart"/>
      <w:r w:rsidRPr="0030539B">
        <w:rPr>
          <w:rFonts w:ascii="Arial" w:hAnsi="Arial" w:cs="Arial"/>
          <w:sz w:val="24"/>
          <w:szCs w:val="24"/>
        </w:rPr>
        <w:t>Mudhi</w:t>
      </w:r>
      <w:proofErr w:type="spellEnd"/>
      <w:r w:rsidRPr="0030539B">
        <w:rPr>
          <w:rFonts w:ascii="Arial" w:hAnsi="Arial" w:cs="Arial"/>
          <w:sz w:val="24"/>
          <w:szCs w:val="24"/>
        </w:rPr>
        <w:t>, L. (2021) ‘The LACE framework: How to effectively respond to a rapidly changing business environment.’</w:t>
      </w:r>
      <w:r w:rsidRPr="0030539B">
        <w:rPr>
          <w:rFonts w:ascii="Arial" w:hAnsi="Arial" w:cs="Arial"/>
          <w:i/>
          <w:iCs/>
          <w:sz w:val="24"/>
          <w:szCs w:val="24"/>
        </w:rPr>
        <w:t xml:space="preserve"> Innovation</w:t>
      </w:r>
      <w:r w:rsidRPr="0030539B">
        <w:rPr>
          <w:rFonts w:ascii="Arial" w:hAnsi="Arial" w:cs="Arial"/>
          <w:sz w:val="24"/>
          <w:szCs w:val="24"/>
        </w:rPr>
        <w:t xml:space="preserve">. Available at: </w:t>
      </w:r>
      <w:hyperlink r:id="rId30" w:history="1">
        <w:r w:rsidRPr="0030539B">
          <w:rPr>
            <w:rStyle w:val="Hyperlink"/>
            <w:rFonts w:ascii="Arial" w:hAnsi="Arial" w:cs="Arial"/>
            <w:color w:val="auto"/>
            <w:sz w:val="24"/>
            <w:szCs w:val="24"/>
          </w:rPr>
          <w:t>http:</w:t>
        </w:r>
        <w:r w:rsidRPr="0030539B">
          <w:rPr>
            <w:rStyle w:val="Hyperlink"/>
            <w:rFonts w:ascii="Arial" w:hAnsi="Arial" w:cs="Arial"/>
            <w:color w:val="auto"/>
            <w:sz w:val="24"/>
            <w:szCs w:val="24"/>
          </w:rPr>
          <w:t>//iby.imd.org/innovation/the-lace-framework-how-to-effectively-respond-to-a-rapidly-changing-business-environment/</w:t>
        </w:r>
      </w:hyperlink>
      <w:r w:rsidRPr="0030539B">
        <w:rPr>
          <w:rStyle w:val="Hyperlink"/>
          <w:rFonts w:ascii="Arial" w:hAnsi="Arial" w:cs="Arial"/>
          <w:color w:val="auto"/>
          <w:sz w:val="24"/>
          <w:szCs w:val="24"/>
        </w:rPr>
        <w:t xml:space="preserve"> </w:t>
      </w:r>
      <w:r w:rsidRPr="0030539B">
        <w:rPr>
          <w:rFonts w:ascii="Arial" w:hAnsi="Arial" w:cs="Arial"/>
          <w:sz w:val="24"/>
          <w:szCs w:val="24"/>
        </w:rPr>
        <w:t xml:space="preserve"> (Accessed: 6 </w:t>
      </w:r>
      <w:r w:rsidRPr="0030539B">
        <w:rPr>
          <w:rFonts w:ascii="Arial" w:hAnsi="Arial" w:cs="Arial"/>
          <w:sz w:val="24"/>
          <w:szCs w:val="24"/>
        </w:rPr>
        <w:t>May</w:t>
      </w:r>
      <w:r w:rsidRPr="0030539B">
        <w:rPr>
          <w:rFonts w:ascii="Arial" w:hAnsi="Arial" w:cs="Arial"/>
          <w:sz w:val="24"/>
          <w:szCs w:val="24"/>
        </w:rPr>
        <w:t xml:space="preserve"> 2022). </w:t>
      </w:r>
    </w:p>
    <w:bookmarkEnd w:id="7"/>
    <w:p w14:paraId="44045F09" w14:textId="77777777" w:rsidR="00257074" w:rsidRPr="00257074" w:rsidRDefault="00257074" w:rsidP="0030539B">
      <w:pPr>
        <w:pStyle w:val="NormalWeb"/>
        <w:spacing w:before="134" w:beforeAutospacing="0" w:after="0" w:afterAutospacing="0" w:line="360" w:lineRule="auto"/>
        <w:ind w:left="360"/>
        <w:rPr>
          <w:rFonts w:ascii="Arial" w:hAnsi="Arial" w:cs="Arial"/>
        </w:rPr>
      </w:pPr>
      <w:r w:rsidRPr="00257074">
        <w:rPr>
          <w:rFonts w:ascii="Arial" w:eastAsiaTheme="minorEastAsia" w:hAnsi="Arial" w:cs="Arial"/>
          <w:kern w:val="24"/>
        </w:rPr>
        <w:t xml:space="preserve">NWSSP (2021). ‘This is our NWSSP: Virtual Coffee Morning for Staff’, </w:t>
      </w:r>
      <w:r w:rsidRPr="00257074">
        <w:rPr>
          <w:rFonts w:ascii="Arial" w:eastAsiaTheme="minorEastAsia" w:hAnsi="Arial" w:cs="Arial"/>
          <w:i/>
          <w:iCs/>
          <w:kern w:val="24"/>
        </w:rPr>
        <w:t>NHS Wales Shared Services Partnership</w:t>
      </w:r>
      <w:r w:rsidRPr="00257074">
        <w:rPr>
          <w:rFonts w:ascii="Arial" w:eastAsiaTheme="minorEastAsia" w:hAnsi="Arial" w:cs="Arial"/>
          <w:kern w:val="24"/>
        </w:rPr>
        <w:t>. 23</w:t>
      </w:r>
      <w:r w:rsidRPr="00257074">
        <w:rPr>
          <w:rFonts w:ascii="Arial" w:eastAsiaTheme="minorEastAsia" w:hAnsi="Arial" w:cs="Arial"/>
          <w:kern w:val="24"/>
          <w:vertAlign w:val="superscript"/>
        </w:rPr>
        <w:t>rd</w:t>
      </w:r>
      <w:r w:rsidRPr="00257074">
        <w:rPr>
          <w:rFonts w:ascii="Arial" w:eastAsiaTheme="minorEastAsia" w:hAnsi="Arial" w:cs="Arial"/>
          <w:kern w:val="24"/>
        </w:rPr>
        <w:t xml:space="preserve"> August. Available at: </w:t>
      </w:r>
      <w:r w:rsidRPr="00257074">
        <w:rPr>
          <w:rFonts w:ascii="Arial" w:hAnsi="Arial" w:cs="Arial"/>
        </w:rPr>
        <w:t>https</w:t>
      </w:r>
      <w:r w:rsidRPr="00257074">
        <w:rPr>
          <w:rStyle w:val="Hyperlink"/>
          <w:rFonts w:ascii="Arial" w:hAnsi="Arial" w:cs="Arial"/>
          <w:color w:val="auto"/>
        </w:rPr>
        <w:t>://www.youtube.com/watch?v=gaZL1W9Jpto</w:t>
      </w:r>
      <w:r w:rsidRPr="00257074">
        <w:rPr>
          <w:rFonts w:ascii="Arial" w:hAnsi="Arial" w:cs="Arial"/>
        </w:rPr>
        <w:t xml:space="preserve"> (Accessed: 27 </w:t>
      </w:r>
      <w:r w:rsidRPr="00257074">
        <w:rPr>
          <w:rFonts w:ascii="Arial" w:hAnsi="Arial" w:cs="Arial"/>
        </w:rPr>
        <w:t xml:space="preserve">April </w:t>
      </w:r>
      <w:r w:rsidRPr="00257074">
        <w:rPr>
          <w:rFonts w:ascii="Arial" w:hAnsi="Arial" w:cs="Arial"/>
        </w:rPr>
        <w:t>2022).</w:t>
      </w:r>
    </w:p>
    <w:p w14:paraId="76BEB0B6" w14:textId="20E0E2C9" w:rsidR="00257074" w:rsidRPr="0030539B" w:rsidRDefault="00257074" w:rsidP="0030539B">
      <w:pPr>
        <w:spacing w:line="360" w:lineRule="auto"/>
        <w:ind w:left="360"/>
        <w:rPr>
          <w:rFonts w:ascii="Arial" w:hAnsi="Arial" w:cs="Arial"/>
          <w:sz w:val="24"/>
          <w:szCs w:val="24"/>
        </w:rPr>
      </w:pPr>
      <w:r w:rsidRPr="0030539B">
        <w:rPr>
          <w:rFonts w:ascii="Arial" w:hAnsi="Arial" w:cs="Arial"/>
          <w:sz w:val="24"/>
          <w:szCs w:val="24"/>
        </w:rPr>
        <w:t>NWSSP (2022</w:t>
      </w:r>
      <w:r w:rsidR="000C20C0" w:rsidRPr="0030539B">
        <w:rPr>
          <w:rFonts w:ascii="Arial" w:hAnsi="Arial" w:cs="Arial"/>
          <w:sz w:val="24"/>
          <w:szCs w:val="24"/>
        </w:rPr>
        <w:t>a</w:t>
      </w:r>
      <w:r w:rsidRPr="0030539B">
        <w:rPr>
          <w:rFonts w:ascii="Arial" w:hAnsi="Arial" w:cs="Arial"/>
          <w:sz w:val="24"/>
          <w:szCs w:val="24"/>
        </w:rPr>
        <w:t xml:space="preserve">). </w:t>
      </w:r>
      <w:r w:rsidRPr="0030539B">
        <w:rPr>
          <w:rFonts w:ascii="Arial" w:hAnsi="Arial" w:cs="Arial"/>
          <w:i/>
          <w:iCs/>
          <w:sz w:val="24"/>
          <w:szCs w:val="24"/>
        </w:rPr>
        <w:t xml:space="preserve">Agile Working Toolkit. </w:t>
      </w:r>
      <w:r w:rsidRPr="0030539B">
        <w:rPr>
          <w:rFonts w:ascii="Arial" w:hAnsi="Arial" w:cs="Arial"/>
          <w:sz w:val="24"/>
          <w:szCs w:val="24"/>
        </w:rPr>
        <w:t xml:space="preserve">Available at: </w:t>
      </w:r>
      <w:hyperlink r:id="rId31" w:history="1">
        <w:r w:rsidR="0032242E" w:rsidRPr="0030539B">
          <w:rPr>
            <w:rStyle w:val="Hyperlink"/>
            <w:rFonts w:ascii="Arial" w:hAnsi="Arial" w:cs="Arial"/>
            <w:color w:val="auto"/>
            <w:sz w:val="24"/>
            <w:szCs w:val="24"/>
          </w:rPr>
          <w:t>https:</w:t>
        </w:r>
        <w:r w:rsidR="0032242E" w:rsidRPr="0030539B">
          <w:rPr>
            <w:rStyle w:val="Hyperlink"/>
            <w:rFonts w:ascii="Arial" w:hAnsi="Arial" w:cs="Arial"/>
            <w:color w:val="auto"/>
            <w:sz w:val="24"/>
            <w:szCs w:val="24"/>
          </w:rPr>
          <w:t>//nhswales365.sharepoint.com/sites/SSP_Intranet_POD/Policies%20Procedures%20and%20Forms/Policies,%20Procedures,%20Guidelines/Agile%20Working%20Toolkit.pdf?CT=1651827577476&amp;OR=ItemsView</w:t>
        </w:r>
      </w:hyperlink>
      <w:r w:rsidR="0032242E" w:rsidRPr="0030539B">
        <w:rPr>
          <w:rFonts w:ascii="Arial" w:hAnsi="Arial" w:cs="Arial"/>
          <w:sz w:val="24"/>
          <w:szCs w:val="24"/>
        </w:rPr>
        <w:t xml:space="preserve"> </w:t>
      </w:r>
      <w:r w:rsidRPr="0030539B">
        <w:rPr>
          <w:rFonts w:ascii="Arial" w:hAnsi="Arial" w:cs="Arial"/>
          <w:sz w:val="24"/>
          <w:szCs w:val="24"/>
        </w:rPr>
        <w:t xml:space="preserve">(Accessed: 25 January 2022). </w:t>
      </w:r>
    </w:p>
    <w:p w14:paraId="0C8E2B29" w14:textId="0C25A931" w:rsidR="00257074" w:rsidRPr="00257074" w:rsidRDefault="00257074" w:rsidP="0030539B">
      <w:pPr>
        <w:pStyle w:val="NormalWeb"/>
        <w:spacing w:line="360" w:lineRule="auto"/>
        <w:ind w:left="360"/>
        <w:rPr>
          <w:rFonts w:ascii="Arial" w:hAnsi="Arial" w:cs="Arial"/>
        </w:rPr>
      </w:pPr>
      <w:r w:rsidRPr="00257074">
        <w:rPr>
          <w:rFonts w:ascii="Arial" w:hAnsi="Arial" w:cs="Arial"/>
        </w:rPr>
        <w:t>NWSSP (2022</w:t>
      </w:r>
      <w:r w:rsidR="000C20C0">
        <w:rPr>
          <w:rFonts w:ascii="Arial" w:hAnsi="Arial" w:cs="Arial"/>
        </w:rPr>
        <w:t>b</w:t>
      </w:r>
      <w:r w:rsidRPr="00257074">
        <w:rPr>
          <w:rFonts w:ascii="Arial" w:hAnsi="Arial" w:cs="Arial"/>
        </w:rPr>
        <w:t xml:space="preserve">) </w:t>
      </w:r>
      <w:r w:rsidRPr="00257074">
        <w:rPr>
          <w:rFonts w:ascii="Arial" w:hAnsi="Arial" w:cs="Arial"/>
          <w:i/>
          <w:iCs/>
        </w:rPr>
        <w:t>About us.</w:t>
      </w:r>
      <w:r w:rsidRPr="00257074">
        <w:rPr>
          <w:rFonts w:ascii="Arial" w:hAnsi="Arial" w:cs="Arial"/>
        </w:rPr>
        <w:t xml:space="preserve"> Available at: </w:t>
      </w:r>
      <w:hyperlink r:id="rId32" w:history="1">
        <w:r w:rsidRPr="00257074">
          <w:rPr>
            <w:rStyle w:val="Hyperlink"/>
            <w:rFonts w:ascii="Arial" w:hAnsi="Arial" w:cs="Arial"/>
            <w:color w:val="auto"/>
          </w:rPr>
          <w:t>https:</w:t>
        </w:r>
        <w:r w:rsidRPr="00257074">
          <w:rPr>
            <w:rStyle w:val="Hyperlink"/>
            <w:rFonts w:ascii="Arial" w:hAnsi="Arial" w:cs="Arial"/>
            <w:color w:val="auto"/>
          </w:rPr>
          <w:t>//nwssp.nhs.wales/about-us/</w:t>
        </w:r>
      </w:hyperlink>
      <w:r w:rsidRPr="00257074">
        <w:rPr>
          <w:rFonts w:ascii="Arial" w:hAnsi="Arial" w:cs="Arial"/>
        </w:rPr>
        <w:t xml:space="preserve"> </w:t>
      </w:r>
      <w:r w:rsidRPr="00257074">
        <w:rPr>
          <w:rFonts w:ascii="Arial" w:hAnsi="Arial" w:cs="Arial"/>
        </w:rPr>
        <w:t>Accessed: 11 January 2022).</w:t>
      </w:r>
    </w:p>
    <w:p w14:paraId="451A6CE1" w14:textId="77777777" w:rsidR="00257074" w:rsidRPr="0030539B" w:rsidRDefault="00257074" w:rsidP="0030539B">
      <w:pPr>
        <w:spacing w:line="360" w:lineRule="auto"/>
        <w:ind w:left="360"/>
        <w:rPr>
          <w:rFonts w:ascii="Arial" w:hAnsi="Arial" w:cs="Arial"/>
          <w:sz w:val="24"/>
          <w:szCs w:val="24"/>
        </w:rPr>
      </w:pPr>
      <w:r w:rsidRPr="0030539B">
        <w:rPr>
          <w:rFonts w:ascii="Arial" w:hAnsi="Arial" w:cs="Arial"/>
          <w:sz w:val="24"/>
          <w:szCs w:val="24"/>
        </w:rPr>
        <w:t xml:space="preserve">Personnel Today (2017).  </w:t>
      </w:r>
      <w:r w:rsidRPr="0030539B">
        <w:rPr>
          <w:rFonts w:ascii="Arial" w:hAnsi="Arial" w:cs="Arial"/>
          <w:i/>
          <w:iCs/>
          <w:sz w:val="24"/>
          <w:szCs w:val="24"/>
        </w:rPr>
        <w:t>Why the UK needs to switch on to the agility mindset.</w:t>
      </w:r>
      <w:r w:rsidRPr="0030539B">
        <w:rPr>
          <w:rFonts w:ascii="Arial" w:hAnsi="Arial" w:cs="Arial"/>
          <w:sz w:val="24"/>
          <w:szCs w:val="24"/>
        </w:rPr>
        <w:t xml:space="preserve"> Available at: </w:t>
      </w:r>
      <w:hyperlink r:id="rId33" w:history="1">
        <w:r w:rsidRPr="0030539B">
          <w:rPr>
            <w:rStyle w:val="Hyperlink"/>
            <w:rFonts w:ascii="Arial" w:hAnsi="Arial" w:cs="Arial"/>
            <w:color w:val="auto"/>
            <w:sz w:val="24"/>
            <w:szCs w:val="24"/>
          </w:rPr>
          <w:t>https</w:t>
        </w:r>
        <w:r w:rsidRPr="0030539B">
          <w:rPr>
            <w:rStyle w:val="Hyperlink"/>
            <w:rFonts w:ascii="Arial" w:hAnsi="Arial" w:cs="Arial"/>
            <w:color w:val="auto"/>
            <w:sz w:val="24"/>
            <w:szCs w:val="24"/>
          </w:rPr>
          <w:t>://www.personneltoday.com/hr/uk-needs-switch-agility-mindset/</w:t>
        </w:r>
      </w:hyperlink>
      <w:r w:rsidRPr="0030539B">
        <w:rPr>
          <w:rFonts w:ascii="Arial" w:hAnsi="Arial" w:cs="Arial"/>
          <w:sz w:val="24"/>
          <w:szCs w:val="24"/>
        </w:rPr>
        <w:t xml:space="preserve"> </w:t>
      </w:r>
      <w:r w:rsidRPr="0030539B">
        <w:rPr>
          <w:rFonts w:ascii="Arial" w:hAnsi="Arial" w:cs="Arial"/>
          <w:sz w:val="24"/>
          <w:szCs w:val="24"/>
        </w:rPr>
        <w:t>(Accessed: 25 April 2022).</w:t>
      </w:r>
    </w:p>
    <w:p w14:paraId="21CFDB4B" w14:textId="77777777" w:rsidR="00257074" w:rsidRPr="0030539B" w:rsidRDefault="00257074" w:rsidP="0030539B">
      <w:pPr>
        <w:spacing w:line="360" w:lineRule="auto"/>
        <w:ind w:left="360"/>
        <w:rPr>
          <w:rFonts w:ascii="Arial" w:hAnsi="Arial" w:cs="Arial"/>
          <w:sz w:val="24"/>
          <w:szCs w:val="24"/>
        </w:rPr>
      </w:pPr>
      <w:r w:rsidRPr="0030539B">
        <w:rPr>
          <w:rFonts w:ascii="Arial" w:hAnsi="Arial" w:cs="Arial"/>
          <w:sz w:val="24"/>
          <w:szCs w:val="24"/>
        </w:rPr>
        <w:t xml:space="preserve">Powell, Caitlin., (2022). ‘Covid enabled Severn Trent to supercharge its strategy’, </w:t>
      </w:r>
      <w:r w:rsidRPr="0030539B">
        <w:rPr>
          <w:rFonts w:ascii="Arial" w:hAnsi="Arial" w:cs="Arial"/>
          <w:i/>
          <w:iCs/>
          <w:sz w:val="24"/>
          <w:szCs w:val="24"/>
        </w:rPr>
        <w:t>People Management</w:t>
      </w:r>
      <w:r w:rsidRPr="0030539B">
        <w:rPr>
          <w:rFonts w:ascii="Arial" w:hAnsi="Arial" w:cs="Arial"/>
          <w:sz w:val="24"/>
          <w:szCs w:val="24"/>
        </w:rPr>
        <w:t>, 28</w:t>
      </w:r>
      <w:r w:rsidRPr="0030539B">
        <w:rPr>
          <w:rFonts w:ascii="Arial" w:hAnsi="Arial" w:cs="Arial"/>
          <w:sz w:val="24"/>
          <w:szCs w:val="24"/>
          <w:vertAlign w:val="superscript"/>
        </w:rPr>
        <w:t>th</w:t>
      </w:r>
      <w:r w:rsidRPr="0030539B">
        <w:rPr>
          <w:rFonts w:ascii="Arial" w:hAnsi="Arial" w:cs="Arial"/>
          <w:sz w:val="24"/>
          <w:szCs w:val="24"/>
        </w:rPr>
        <w:t xml:space="preserve"> February. Available at: </w:t>
      </w:r>
      <w:hyperlink r:id="rId34" w:history="1">
        <w:r w:rsidRPr="0030539B">
          <w:rPr>
            <w:rStyle w:val="Hyperlink"/>
            <w:rFonts w:ascii="Arial" w:hAnsi="Arial" w:cs="Arial"/>
            <w:color w:val="auto"/>
            <w:sz w:val="24"/>
            <w:szCs w:val="24"/>
          </w:rPr>
          <w:t>https:</w:t>
        </w:r>
        <w:r w:rsidRPr="0030539B">
          <w:rPr>
            <w:rStyle w:val="Hyperlink"/>
            <w:rFonts w:ascii="Arial" w:hAnsi="Arial" w:cs="Arial"/>
            <w:color w:val="auto"/>
            <w:sz w:val="24"/>
            <w:szCs w:val="24"/>
          </w:rPr>
          <w:t>//www.peoplemanagement.co.uk/article/1751726/covid-enabled-severn-trent-supercharge-strategy</w:t>
        </w:r>
      </w:hyperlink>
      <w:r w:rsidRPr="0030539B">
        <w:rPr>
          <w:rFonts w:ascii="Arial" w:hAnsi="Arial" w:cs="Arial"/>
          <w:sz w:val="24"/>
          <w:szCs w:val="24"/>
        </w:rPr>
        <w:t xml:space="preserve"> (Accessed: 20 April 2022). </w:t>
      </w:r>
    </w:p>
    <w:p w14:paraId="3E1C80C5" w14:textId="77777777" w:rsidR="00257074" w:rsidRPr="0030539B" w:rsidRDefault="00257074" w:rsidP="0030539B">
      <w:pPr>
        <w:spacing w:line="360" w:lineRule="auto"/>
        <w:ind w:left="360"/>
        <w:rPr>
          <w:rFonts w:ascii="Arial" w:hAnsi="Arial" w:cs="Arial"/>
          <w:sz w:val="24"/>
          <w:szCs w:val="24"/>
        </w:rPr>
      </w:pPr>
      <w:r w:rsidRPr="0030539B">
        <w:rPr>
          <w:rFonts w:ascii="Arial" w:hAnsi="Arial" w:cs="Arial"/>
          <w:sz w:val="24"/>
          <w:szCs w:val="24"/>
          <w:shd w:val="clear" w:color="auto" w:fill="FEFEFE"/>
        </w:rPr>
        <w:t>Schmid,</w:t>
      </w:r>
      <w:r w:rsidRPr="0030539B">
        <w:rPr>
          <w:rFonts w:ascii="Arial" w:hAnsi="Arial" w:cs="Arial"/>
          <w:sz w:val="24"/>
          <w:szCs w:val="24"/>
          <w:shd w:val="clear" w:color="auto" w:fill="FEFEFE"/>
        </w:rPr>
        <w:t xml:space="preserve"> U.,</w:t>
      </w:r>
      <w:r w:rsidRPr="0030539B">
        <w:rPr>
          <w:rFonts w:ascii="Arial" w:hAnsi="Arial" w:cs="Arial"/>
          <w:sz w:val="24"/>
          <w:szCs w:val="24"/>
          <w:shd w:val="clear" w:color="auto" w:fill="FEFEFE"/>
        </w:rPr>
        <w:t xml:space="preserve"> Prakash, </w:t>
      </w:r>
      <w:r w:rsidRPr="0030539B">
        <w:rPr>
          <w:rFonts w:ascii="Arial" w:hAnsi="Arial" w:cs="Arial"/>
          <w:sz w:val="24"/>
          <w:szCs w:val="24"/>
          <w:shd w:val="clear" w:color="auto" w:fill="FEFEFE"/>
        </w:rPr>
        <w:t xml:space="preserve">N., </w:t>
      </w:r>
      <w:proofErr w:type="spellStart"/>
      <w:r w:rsidRPr="0030539B">
        <w:rPr>
          <w:rFonts w:ascii="Arial" w:hAnsi="Arial" w:cs="Arial"/>
          <w:sz w:val="24"/>
          <w:szCs w:val="24"/>
          <w:shd w:val="clear" w:color="auto" w:fill="FEFEFE"/>
        </w:rPr>
        <w:t>Vleugel</w:t>
      </w:r>
      <w:proofErr w:type="spellEnd"/>
      <w:r w:rsidRPr="0030539B">
        <w:rPr>
          <w:rFonts w:ascii="Arial" w:hAnsi="Arial" w:cs="Arial"/>
          <w:sz w:val="24"/>
          <w:szCs w:val="24"/>
          <w:shd w:val="clear" w:color="auto" w:fill="FEFEFE"/>
        </w:rPr>
        <w:t>,</w:t>
      </w:r>
      <w:r w:rsidRPr="0030539B">
        <w:rPr>
          <w:rFonts w:ascii="Arial" w:hAnsi="Arial" w:cs="Arial"/>
          <w:sz w:val="24"/>
          <w:szCs w:val="24"/>
          <w:shd w:val="clear" w:color="auto" w:fill="FEFEFE"/>
        </w:rPr>
        <w:t xml:space="preserve"> M.,</w:t>
      </w:r>
      <w:r w:rsidRPr="0030539B">
        <w:rPr>
          <w:rFonts w:ascii="Arial" w:hAnsi="Arial" w:cs="Arial"/>
          <w:sz w:val="24"/>
          <w:szCs w:val="24"/>
          <w:shd w:val="clear" w:color="auto" w:fill="FEFEFE"/>
        </w:rPr>
        <w:t xml:space="preserve"> and </w:t>
      </w:r>
      <w:proofErr w:type="spellStart"/>
      <w:r w:rsidRPr="0030539B">
        <w:rPr>
          <w:rFonts w:ascii="Arial" w:hAnsi="Arial" w:cs="Arial"/>
          <w:sz w:val="24"/>
          <w:szCs w:val="24"/>
          <w:shd w:val="clear" w:color="auto" w:fill="FEFEFE"/>
        </w:rPr>
        <w:t>Claunch</w:t>
      </w:r>
      <w:proofErr w:type="spellEnd"/>
      <w:r w:rsidRPr="0030539B">
        <w:rPr>
          <w:rFonts w:ascii="Arial" w:hAnsi="Arial" w:cs="Arial"/>
          <w:sz w:val="24"/>
          <w:szCs w:val="24"/>
          <w:shd w:val="clear" w:color="auto" w:fill="FEFEFE"/>
        </w:rPr>
        <w:t xml:space="preserve"> J., (2021). ‘Bringing the Power of Enterprise Technology to Decarbonization’, </w:t>
      </w:r>
      <w:r w:rsidRPr="0030539B">
        <w:rPr>
          <w:rFonts w:ascii="Arial" w:hAnsi="Arial" w:cs="Arial"/>
          <w:i/>
          <w:iCs/>
          <w:sz w:val="24"/>
          <w:szCs w:val="24"/>
          <w:shd w:val="clear" w:color="auto" w:fill="FEFEFE"/>
        </w:rPr>
        <w:t>Bain &amp; Company</w:t>
      </w:r>
      <w:r w:rsidRPr="0030539B">
        <w:rPr>
          <w:rFonts w:ascii="Arial" w:hAnsi="Arial" w:cs="Arial"/>
          <w:sz w:val="24"/>
          <w:szCs w:val="24"/>
          <w:shd w:val="clear" w:color="auto" w:fill="FEFEFE"/>
        </w:rPr>
        <w:t>, 19</w:t>
      </w:r>
      <w:r w:rsidRPr="0030539B">
        <w:rPr>
          <w:rFonts w:ascii="Arial" w:hAnsi="Arial" w:cs="Arial"/>
          <w:sz w:val="24"/>
          <w:szCs w:val="24"/>
          <w:shd w:val="clear" w:color="auto" w:fill="FEFEFE"/>
          <w:vertAlign w:val="superscript"/>
        </w:rPr>
        <w:t>th</w:t>
      </w:r>
      <w:r w:rsidRPr="0030539B">
        <w:rPr>
          <w:rFonts w:ascii="Arial" w:hAnsi="Arial" w:cs="Arial"/>
          <w:sz w:val="24"/>
          <w:szCs w:val="24"/>
          <w:shd w:val="clear" w:color="auto" w:fill="FEFEFE"/>
        </w:rPr>
        <w:t xml:space="preserve"> November. Available at: </w:t>
      </w:r>
      <w:hyperlink r:id="rId35" w:history="1">
        <w:r w:rsidRPr="0030539B">
          <w:rPr>
            <w:rStyle w:val="Hyperlink"/>
            <w:rFonts w:ascii="Arial" w:hAnsi="Arial" w:cs="Arial"/>
            <w:color w:val="auto"/>
            <w:sz w:val="24"/>
            <w:szCs w:val="24"/>
            <w:shd w:val="clear" w:color="auto" w:fill="FEFEFE"/>
          </w:rPr>
          <w:t>https</w:t>
        </w:r>
        <w:r w:rsidRPr="0030539B">
          <w:rPr>
            <w:rStyle w:val="Hyperlink"/>
            <w:rFonts w:ascii="Arial" w:hAnsi="Arial" w:cs="Arial"/>
            <w:color w:val="auto"/>
            <w:sz w:val="24"/>
            <w:szCs w:val="24"/>
            <w:shd w:val="clear" w:color="auto" w:fill="FEFEFE"/>
          </w:rPr>
          <w:t>://www.bain.com/insights/bringing-the-power-of-enterprise-technology-to-decarbonization/</w:t>
        </w:r>
      </w:hyperlink>
      <w:r w:rsidRPr="0030539B">
        <w:rPr>
          <w:rFonts w:ascii="Arial" w:hAnsi="Arial" w:cs="Arial"/>
          <w:sz w:val="24"/>
          <w:szCs w:val="24"/>
          <w:shd w:val="clear" w:color="auto" w:fill="FEFEFE"/>
        </w:rPr>
        <w:t xml:space="preserve"> (Accessed: 17 May 2022). </w:t>
      </w:r>
    </w:p>
    <w:p w14:paraId="6684EC11" w14:textId="77777777" w:rsidR="00257074" w:rsidRPr="00257074" w:rsidRDefault="00257074" w:rsidP="0030539B">
      <w:pPr>
        <w:pStyle w:val="NormalWeb"/>
        <w:spacing w:line="360" w:lineRule="auto"/>
        <w:ind w:left="360"/>
        <w:rPr>
          <w:rFonts w:ascii="Arial" w:hAnsi="Arial" w:cs="Arial"/>
        </w:rPr>
      </w:pPr>
      <w:bookmarkStart w:id="8" w:name="_Hlk92813862"/>
      <w:r w:rsidRPr="00257074">
        <w:rPr>
          <w:rFonts w:ascii="Arial" w:hAnsi="Arial" w:cs="Arial"/>
        </w:rPr>
        <w:t>Stoller, J. (2020)</w:t>
      </w:r>
      <w:r w:rsidRPr="00257074">
        <w:rPr>
          <w:rFonts w:ascii="Arial" w:hAnsi="Arial" w:cs="Arial"/>
        </w:rPr>
        <w:t>.</w:t>
      </w:r>
      <w:r w:rsidRPr="00257074">
        <w:rPr>
          <w:rFonts w:ascii="Arial" w:hAnsi="Arial" w:cs="Arial"/>
        </w:rPr>
        <w:t xml:space="preserve"> ‘Reflections on leadership in the time of Covid-19’, </w:t>
      </w:r>
      <w:r w:rsidRPr="00257074">
        <w:rPr>
          <w:rFonts w:ascii="Arial" w:hAnsi="Arial" w:cs="Arial"/>
          <w:i/>
          <w:iCs/>
        </w:rPr>
        <w:t>Education Institute</w:t>
      </w:r>
      <w:r w:rsidRPr="00257074">
        <w:rPr>
          <w:rFonts w:ascii="Arial" w:hAnsi="Arial" w:cs="Arial"/>
        </w:rPr>
        <w:t>, 7</w:t>
      </w:r>
      <w:r w:rsidRPr="00257074">
        <w:rPr>
          <w:rFonts w:ascii="Arial" w:hAnsi="Arial" w:cs="Arial"/>
          <w:vertAlign w:val="superscript"/>
        </w:rPr>
        <w:t>th</w:t>
      </w:r>
      <w:r w:rsidRPr="00257074">
        <w:rPr>
          <w:rFonts w:ascii="Arial" w:hAnsi="Arial" w:cs="Arial"/>
        </w:rPr>
        <w:t xml:space="preserve"> April. Available at: </w:t>
      </w:r>
      <w:hyperlink r:id="rId36" w:history="1">
        <w:r w:rsidRPr="00257074">
          <w:rPr>
            <w:rStyle w:val="Hyperlink"/>
            <w:rFonts w:ascii="Arial" w:eastAsiaTheme="majorEastAsia" w:hAnsi="Arial" w:cs="Arial"/>
            <w:color w:val="auto"/>
          </w:rPr>
          <w:t>https://</w:t>
        </w:r>
        <w:r w:rsidRPr="00257074">
          <w:rPr>
            <w:rStyle w:val="Hyperlink"/>
            <w:rFonts w:ascii="Arial" w:eastAsiaTheme="majorEastAsia" w:hAnsi="Arial" w:cs="Arial"/>
            <w:color w:val="auto"/>
          </w:rPr>
          <w:t>bmjleader.bmj.com/content/4/2/77</w:t>
        </w:r>
      </w:hyperlink>
      <w:r w:rsidRPr="00257074">
        <w:rPr>
          <w:rFonts w:ascii="Arial" w:eastAsiaTheme="majorEastAsia" w:hAnsi="Arial" w:cs="Arial"/>
        </w:rPr>
        <w:t xml:space="preserve"> </w:t>
      </w:r>
      <w:r w:rsidRPr="00257074">
        <w:rPr>
          <w:rFonts w:ascii="Arial" w:hAnsi="Arial" w:cs="Arial"/>
        </w:rPr>
        <w:t>(Accessed: 9 January 2022).</w:t>
      </w:r>
    </w:p>
    <w:bookmarkEnd w:id="8"/>
    <w:p w14:paraId="1461349A" w14:textId="77777777" w:rsidR="00257074" w:rsidRPr="0030539B" w:rsidRDefault="00257074" w:rsidP="0030539B">
      <w:pPr>
        <w:spacing w:line="360" w:lineRule="auto"/>
        <w:ind w:left="360"/>
        <w:rPr>
          <w:rFonts w:ascii="Arial" w:hAnsi="Arial" w:cs="Arial"/>
          <w:sz w:val="24"/>
          <w:szCs w:val="24"/>
        </w:rPr>
      </w:pPr>
      <w:r w:rsidRPr="0030539B">
        <w:rPr>
          <w:rFonts w:ascii="Arial" w:hAnsi="Arial" w:cs="Arial"/>
          <w:noProof/>
          <w:sz w:val="24"/>
          <w:szCs w:val="24"/>
        </w:rPr>
        <w:t xml:space="preserve">Taylor, S., (2019). </w:t>
      </w:r>
      <w:r w:rsidRPr="0030539B">
        <w:rPr>
          <w:rFonts w:ascii="Arial" w:hAnsi="Arial" w:cs="Arial"/>
          <w:i/>
          <w:iCs/>
          <w:noProof/>
          <w:sz w:val="24"/>
          <w:szCs w:val="24"/>
        </w:rPr>
        <w:t xml:space="preserve">Resourcing and Talent Management. </w:t>
      </w:r>
      <w:r w:rsidRPr="0030539B">
        <w:rPr>
          <w:rFonts w:ascii="Arial" w:hAnsi="Arial" w:cs="Arial"/>
          <w:noProof/>
          <w:sz w:val="24"/>
          <w:szCs w:val="24"/>
        </w:rPr>
        <w:t>7 ed. London: CIPD</w:t>
      </w:r>
      <w:r w:rsidRPr="0030539B">
        <w:rPr>
          <w:rFonts w:ascii="Arial" w:hAnsi="Arial" w:cs="Arial"/>
          <w:sz w:val="24"/>
          <w:szCs w:val="24"/>
        </w:rPr>
        <w:t xml:space="preserve"> </w:t>
      </w:r>
    </w:p>
    <w:p w14:paraId="702BA50D" w14:textId="77777777" w:rsidR="00257074" w:rsidRPr="0030539B" w:rsidRDefault="00257074" w:rsidP="0030539B">
      <w:pPr>
        <w:spacing w:line="360" w:lineRule="auto"/>
        <w:ind w:left="360"/>
        <w:rPr>
          <w:rFonts w:ascii="Arial" w:hAnsi="Arial" w:cs="Arial"/>
          <w:sz w:val="24"/>
          <w:szCs w:val="24"/>
        </w:rPr>
      </w:pPr>
      <w:r w:rsidRPr="0030539B">
        <w:rPr>
          <w:rFonts w:ascii="Arial" w:hAnsi="Arial" w:cs="Arial"/>
          <w:i/>
          <w:iCs/>
          <w:sz w:val="24"/>
          <w:szCs w:val="24"/>
          <w:shd w:val="clear" w:color="auto" w:fill="FFFFFF"/>
        </w:rPr>
        <w:lastRenderedPageBreak/>
        <w:t>The Environment (Wales) Act 2016</w:t>
      </w:r>
      <w:r w:rsidRPr="0030539B">
        <w:rPr>
          <w:rFonts w:ascii="Arial" w:hAnsi="Arial" w:cs="Arial"/>
          <w:sz w:val="24"/>
          <w:szCs w:val="24"/>
          <w:shd w:val="clear" w:color="auto" w:fill="FFFFFF"/>
        </w:rPr>
        <w:t xml:space="preserve">, c.29. Available at: </w:t>
      </w:r>
      <w:hyperlink r:id="rId37" w:history="1">
        <w:r w:rsidRPr="0030539B">
          <w:rPr>
            <w:rStyle w:val="Hyperlink"/>
            <w:rFonts w:ascii="Arial" w:hAnsi="Arial" w:cs="Arial"/>
            <w:color w:val="auto"/>
            <w:sz w:val="24"/>
            <w:szCs w:val="24"/>
            <w:shd w:val="clear" w:color="auto" w:fill="FFFFFF"/>
          </w:rPr>
          <w:t>https://</w:t>
        </w:r>
        <w:r w:rsidRPr="0030539B">
          <w:rPr>
            <w:rStyle w:val="Hyperlink"/>
            <w:rFonts w:ascii="Arial" w:hAnsi="Arial" w:cs="Arial"/>
            <w:color w:val="auto"/>
            <w:sz w:val="24"/>
            <w:szCs w:val="24"/>
            <w:shd w:val="clear" w:color="auto" w:fill="FFFFFF"/>
          </w:rPr>
          <w:t>www.legislation.gov.uk/anaw/2016/3/section/29/enacted</w:t>
        </w:r>
      </w:hyperlink>
      <w:r w:rsidRPr="0030539B">
        <w:rPr>
          <w:rFonts w:ascii="Arial" w:hAnsi="Arial" w:cs="Arial"/>
          <w:sz w:val="24"/>
          <w:szCs w:val="24"/>
          <w:shd w:val="clear" w:color="auto" w:fill="FFFFFF"/>
        </w:rPr>
        <w:t xml:space="preserve"> (Accessed: 17 May 2022). </w:t>
      </w:r>
    </w:p>
    <w:p w14:paraId="5567CAE6" w14:textId="67D0277B" w:rsidR="00257074" w:rsidRPr="0030539B" w:rsidRDefault="00257074" w:rsidP="0030539B">
      <w:pPr>
        <w:spacing w:line="360" w:lineRule="auto"/>
        <w:ind w:left="360"/>
        <w:rPr>
          <w:rFonts w:ascii="Arial" w:hAnsi="Arial" w:cs="Arial"/>
          <w:sz w:val="24"/>
          <w:szCs w:val="24"/>
        </w:rPr>
      </w:pPr>
      <w:r w:rsidRPr="0030539B">
        <w:rPr>
          <w:rFonts w:ascii="Arial" w:hAnsi="Arial" w:cs="Arial"/>
          <w:sz w:val="24"/>
          <w:szCs w:val="24"/>
        </w:rPr>
        <w:t>The Guardian (2021).</w:t>
      </w:r>
      <w:r w:rsidRPr="0030539B">
        <w:rPr>
          <w:rFonts w:ascii="Arial" w:hAnsi="Arial" w:cs="Arial"/>
          <w:i/>
          <w:iCs/>
          <w:sz w:val="24"/>
          <w:szCs w:val="24"/>
        </w:rPr>
        <w:t xml:space="preserve"> ‘The Great Resignation’: almost one in four UK workers planning job change.</w:t>
      </w:r>
      <w:r w:rsidRPr="0030539B">
        <w:rPr>
          <w:rFonts w:ascii="Arial" w:hAnsi="Arial" w:cs="Arial"/>
          <w:sz w:val="24"/>
          <w:szCs w:val="24"/>
        </w:rPr>
        <w:t xml:space="preserve"> Available at: </w:t>
      </w:r>
      <w:hyperlink r:id="rId38" w:history="1">
        <w:r w:rsidR="000E7E16" w:rsidRPr="0030539B">
          <w:rPr>
            <w:rStyle w:val="Hyperlink"/>
            <w:rFonts w:ascii="Arial" w:eastAsiaTheme="majorEastAsia" w:hAnsi="Arial" w:cs="Arial"/>
            <w:color w:val="auto"/>
            <w:sz w:val="24"/>
            <w:szCs w:val="24"/>
          </w:rPr>
          <w:t>https</w:t>
        </w:r>
        <w:r w:rsidR="000E7E16" w:rsidRPr="0030539B">
          <w:rPr>
            <w:rStyle w:val="Hyperlink"/>
            <w:rFonts w:ascii="Arial" w:eastAsiaTheme="majorEastAsia" w:hAnsi="Arial" w:cs="Arial"/>
            <w:color w:val="auto"/>
            <w:sz w:val="24"/>
            <w:szCs w:val="24"/>
          </w:rPr>
          <w:t>://www.theguardian.com/money/2021/nov/01/the-great-resignation-almost-one-in-four-workers-planning-job-change</w:t>
        </w:r>
      </w:hyperlink>
      <w:r w:rsidR="000E7E16" w:rsidRPr="0030539B">
        <w:rPr>
          <w:rStyle w:val="Hyperlink"/>
          <w:rFonts w:ascii="Arial" w:eastAsiaTheme="majorEastAsia" w:hAnsi="Arial" w:cs="Arial"/>
          <w:color w:val="auto"/>
          <w:sz w:val="24"/>
          <w:szCs w:val="24"/>
        </w:rPr>
        <w:t xml:space="preserve"> </w:t>
      </w:r>
      <w:r w:rsidRPr="0030539B">
        <w:rPr>
          <w:rFonts w:ascii="Arial" w:hAnsi="Arial" w:cs="Arial"/>
          <w:sz w:val="24"/>
          <w:szCs w:val="24"/>
        </w:rPr>
        <w:t>(Accessed: 8 January 202</w:t>
      </w:r>
      <w:r w:rsidR="000E7E16" w:rsidRPr="0030539B">
        <w:rPr>
          <w:rFonts w:ascii="Arial" w:hAnsi="Arial" w:cs="Arial"/>
          <w:sz w:val="24"/>
          <w:szCs w:val="24"/>
        </w:rPr>
        <w:t>2</w:t>
      </w:r>
      <w:r w:rsidRPr="0030539B">
        <w:rPr>
          <w:rFonts w:ascii="Arial" w:hAnsi="Arial" w:cs="Arial"/>
          <w:sz w:val="24"/>
          <w:szCs w:val="24"/>
        </w:rPr>
        <w:t xml:space="preserve">). </w:t>
      </w:r>
    </w:p>
    <w:p w14:paraId="09DFB80B" w14:textId="77777777" w:rsidR="00257074" w:rsidRPr="0030539B" w:rsidRDefault="00257074" w:rsidP="0030539B">
      <w:pPr>
        <w:spacing w:line="360" w:lineRule="auto"/>
        <w:ind w:left="360"/>
        <w:rPr>
          <w:rFonts w:ascii="Arial" w:hAnsi="Arial" w:cs="Arial"/>
          <w:sz w:val="24"/>
          <w:szCs w:val="24"/>
        </w:rPr>
      </w:pPr>
      <w:r w:rsidRPr="0030539B">
        <w:rPr>
          <w:rFonts w:ascii="Arial" w:hAnsi="Arial" w:cs="Arial"/>
          <w:sz w:val="24"/>
          <w:szCs w:val="24"/>
        </w:rPr>
        <w:t xml:space="preserve">The Independent (2022). </w:t>
      </w:r>
      <w:r w:rsidRPr="0030539B">
        <w:rPr>
          <w:rFonts w:ascii="Arial" w:hAnsi="Arial" w:cs="Arial"/>
          <w:i/>
          <w:iCs/>
          <w:sz w:val="24"/>
          <w:szCs w:val="24"/>
        </w:rPr>
        <w:t>‘Humiliated’ P&amp;O staff ‘treated like criminals and given bin bags for belongings’ after 800 workers sacked.</w:t>
      </w:r>
      <w:r w:rsidRPr="0030539B">
        <w:rPr>
          <w:rFonts w:ascii="Arial" w:hAnsi="Arial" w:cs="Arial"/>
          <w:sz w:val="24"/>
          <w:szCs w:val="24"/>
        </w:rPr>
        <w:t xml:space="preserve"> Available at: </w:t>
      </w:r>
      <w:hyperlink r:id="rId39" w:history="1">
        <w:r w:rsidRPr="0030539B">
          <w:rPr>
            <w:rStyle w:val="Hyperlink"/>
            <w:rFonts w:ascii="Arial" w:hAnsi="Arial" w:cs="Arial"/>
            <w:color w:val="auto"/>
            <w:sz w:val="24"/>
            <w:szCs w:val="24"/>
          </w:rPr>
          <w:t>https:</w:t>
        </w:r>
        <w:r w:rsidRPr="0030539B">
          <w:rPr>
            <w:rStyle w:val="Hyperlink"/>
            <w:rFonts w:ascii="Arial" w:hAnsi="Arial" w:cs="Arial"/>
            <w:color w:val="auto"/>
            <w:sz w:val="24"/>
            <w:szCs w:val="24"/>
          </w:rPr>
          <w:t>//www.independent.co.uk/news/uk/home-news/p-o-ferries-staff-fired-b2039499.html</w:t>
        </w:r>
      </w:hyperlink>
      <w:r w:rsidRPr="0030539B">
        <w:rPr>
          <w:rFonts w:ascii="Arial" w:hAnsi="Arial" w:cs="Arial"/>
          <w:sz w:val="24"/>
          <w:szCs w:val="24"/>
        </w:rPr>
        <w:t xml:space="preserve"> (Accessed: 15 April 2022). </w:t>
      </w:r>
    </w:p>
    <w:p w14:paraId="66A43358" w14:textId="77777777" w:rsidR="00257074" w:rsidRPr="0030539B" w:rsidRDefault="00257074" w:rsidP="0030539B">
      <w:pPr>
        <w:spacing w:line="360" w:lineRule="auto"/>
        <w:ind w:left="360"/>
        <w:rPr>
          <w:rFonts w:ascii="Arial" w:hAnsi="Arial" w:cs="Arial"/>
          <w:sz w:val="24"/>
          <w:szCs w:val="24"/>
        </w:rPr>
      </w:pPr>
      <w:r w:rsidRPr="0030539B">
        <w:rPr>
          <w:rFonts w:ascii="Arial" w:hAnsi="Arial" w:cs="Arial"/>
          <w:sz w:val="24"/>
          <w:szCs w:val="24"/>
        </w:rPr>
        <w:t xml:space="preserve">Ulrich, D., (2021). ‘How HR Must Rise to Today’s Opportunity’, </w:t>
      </w:r>
      <w:r w:rsidRPr="0030539B">
        <w:rPr>
          <w:rFonts w:ascii="Arial" w:hAnsi="Arial" w:cs="Arial"/>
          <w:i/>
          <w:iCs/>
          <w:sz w:val="24"/>
          <w:szCs w:val="24"/>
        </w:rPr>
        <w:t>LinkedIn</w:t>
      </w:r>
      <w:r w:rsidRPr="0030539B">
        <w:rPr>
          <w:rFonts w:ascii="Arial" w:hAnsi="Arial" w:cs="Arial"/>
          <w:sz w:val="24"/>
          <w:szCs w:val="24"/>
        </w:rPr>
        <w:t>, 13</w:t>
      </w:r>
      <w:r w:rsidRPr="0030539B">
        <w:rPr>
          <w:rFonts w:ascii="Arial" w:hAnsi="Arial" w:cs="Arial"/>
          <w:sz w:val="24"/>
          <w:szCs w:val="24"/>
          <w:vertAlign w:val="superscript"/>
        </w:rPr>
        <w:t>th</w:t>
      </w:r>
      <w:r w:rsidRPr="0030539B">
        <w:rPr>
          <w:rFonts w:ascii="Arial" w:hAnsi="Arial" w:cs="Arial"/>
          <w:sz w:val="24"/>
          <w:szCs w:val="24"/>
        </w:rPr>
        <w:t xml:space="preserve"> July. Available at: </w:t>
      </w:r>
      <w:hyperlink r:id="rId40" w:history="1">
        <w:r w:rsidRPr="0030539B">
          <w:rPr>
            <w:rStyle w:val="Hyperlink"/>
            <w:rFonts w:ascii="Arial" w:hAnsi="Arial" w:cs="Arial"/>
            <w:color w:val="auto"/>
            <w:sz w:val="24"/>
            <w:szCs w:val="24"/>
          </w:rPr>
          <w:t>http://</w:t>
        </w:r>
        <w:r w:rsidRPr="0030539B">
          <w:rPr>
            <w:rStyle w:val="Hyperlink"/>
            <w:rFonts w:ascii="Arial" w:hAnsi="Arial" w:cs="Arial"/>
            <w:color w:val="auto"/>
            <w:sz w:val="24"/>
            <w:szCs w:val="24"/>
          </w:rPr>
          <w:t>www.linkedin.com/pulse/how-hr-must-rise-todays-opportunity-dave-ulrich/</w:t>
        </w:r>
      </w:hyperlink>
      <w:r w:rsidRPr="0030539B">
        <w:rPr>
          <w:rFonts w:ascii="Arial" w:hAnsi="Arial" w:cs="Arial"/>
          <w:sz w:val="24"/>
          <w:szCs w:val="24"/>
        </w:rPr>
        <w:t xml:space="preserve"> (Accessed: 1 May 2022).</w:t>
      </w:r>
    </w:p>
    <w:p w14:paraId="44529D65" w14:textId="5CBEAF6F" w:rsidR="00257074" w:rsidRPr="0030539B" w:rsidRDefault="00257074" w:rsidP="0030539B">
      <w:pPr>
        <w:spacing w:line="360" w:lineRule="auto"/>
        <w:ind w:left="360"/>
        <w:rPr>
          <w:rFonts w:ascii="Arial" w:hAnsi="Arial" w:cs="Arial"/>
          <w:sz w:val="24"/>
          <w:szCs w:val="24"/>
          <w:shd w:val="clear" w:color="auto" w:fill="FFFFFF"/>
        </w:rPr>
      </w:pPr>
      <w:r w:rsidRPr="0030539B">
        <w:rPr>
          <w:rFonts w:ascii="Arial" w:hAnsi="Arial" w:cs="Arial"/>
          <w:sz w:val="24"/>
          <w:szCs w:val="24"/>
          <w:shd w:val="clear" w:color="auto" w:fill="FFFFFF"/>
        </w:rPr>
        <w:t xml:space="preserve">Welsh Government (2021). </w:t>
      </w:r>
      <w:r w:rsidRPr="0030539B">
        <w:rPr>
          <w:rFonts w:ascii="Arial" w:hAnsi="Arial" w:cs="Arial"/>
          <w:i/>
          <w:iCs/>
          <w:sz w:val="24"/>
          <w:szCs w:val="24"/>
          <w:shd w:val="clear" w:color="auto" w:fill="FFFFFF"/>
        </w:rPr>
        <w:t>Welsh Government Programme for Government: Update.</w:t>
      </w:r>
      <w:r w:rsidRPr="0030539B">
        <w:rPr>
          <w:rFonts w:ascii="Arial" w:hAnsi="Arial" w:cs="Arial"/>
          <w:sz w:val="24"/>
          <w:szCs w:val="24"/>
          <w:shd w:val="clear" w:color="auto" w:fill="FFFFFF"/>
        </w:rPr>
        <w:t xml:space="preserve"> Available at: </w:t>
      </w:r>
      <w:hyperlink r:id="rId41" w:history="1">
        <w:r w:rsidR="0030539B" w:rsidRPr="0030539B">
          <w:rPr>
            <w:rStyle w:val="Hyperlink"/>
            <w:rFonts w:ascii="Arial" w:hAnsi="Arial" w:cs="Arial"/>
            <w:color w:val="auto"/>
            <w:sz w:val="24"/>
            <w:szCs w:val="24"/>
          </w:rPr>
          <w:t>https:</w:t>
        </w:r>
        <w:r w:rsidR="0030539B" w:rsidRPr="0030539B">
          <w:rPr>
            <w:rStyle w:val="Hyperlink"/>
            <w:rFonts w:ascii="Arial" w:hAnsi="Arial" w:cs="Arial"/>
            <w:color w:val="auto"/>
            <w:sz w:val="24"/>
            <w:szCs w:val="24"/>
          </w:rPr>
          <w:t>//gov.wales/programme-for-government-2021-to-2026-html</w:t>
        </w:r>
      </w:hyperlink>
      <w:r w:rsidR="0030539B" w:rsidRPr="0030539B">
        <w:rPr>
          <w:rStyle w:val="Hyperlink"/>
          <w:rFonts w:ascii="Arial" w:hAnsi="Arial" w:cs="Arial"/>
          <w:color w:val="auto"/>
          <w:sz w:val="24"/>
          <w:szCs w:val="24"/>
        </w:rPr>
        <w:t xml:space="preserve"> </w:t>
      </w:r>
      <w:r w:rsidRPr="0030539B">
        <w:rPr>
          <w:rFonts w:ascii="Arial" w:hAnsi="Arial" w:cs="Arial"/>
          <w:sz w:val="24"/>
          <w:szCs w:val="24"/>
        </w:rPr>
        <w:t xml:space="preserve">(Accessed: 8 March 2022). </w:t>
      </w:r>
    </w:p>
    <w:p w14:paraId="306D1125" w14:textId="77777777" w:rsidR="00257074" w:rsidRPr="0030539B" w:rsidRDefault="00257074" w:rsidP="0030539B">
      <w:pPr>
        <w:spacing w:line="360" w:lineRule="auto"/>
        <w:ind w:left="360"/>
        <w:rPr>
          <w:rFonts w:ascii="Arial" w:hAnsi="Arial" w:cs="Arial"/>
          <w:sz w:val="24"/>
          <w:szCs w:val="24"/>
        </w:rPr>
      </w:pPr>
      <w:r w:rsidRPr="0030539B">
        <w:rPr>
          <w:rFonts w:ascii="Arial" w:hAnsi="Arial" w:cs="Arial"/>
          <w:sz w:val="24"/>
          <w:szCs w:val="24"/>
        </w:rPr>
        <w:t xml:space="preserve">World Economic Forum (2021). </w:t>
      </w:r>
      <w:r w:rsidRPr="0030539B">
        <w:rPr>
          <w:rFonts w:ascii="Arial" w:hAnsi="Arial" w:cs="Arial"/>
          <w:i/>
          <w:iCs/>
          <w:sz w:val="24"/>
          <w:szCs w:val="24"/>
        </w:rPr>
        <w:t>Survey: 40% of employees are thinking of quitting their jobs.</w:t>
      </w:r>
      <w:r w:rsidRPr="0030539B">
        <w:rPr>
          <w:rFonts w:ascii="Arial" w:hAnsi="Arial" w:cs="Arial"/>
          <w:sz w:val="24"/>
          <w:szCs w:val="24"/>
        </w:rPr>
        <w:t xml:space="preserve"> Available at: </w:t>
      </w:r>
      <w:r w:rsidRPr="0030539B">
        <w:rPr>
          <w:rFonts w:ascii="Arial" w:hAnsi="Arial" w:cs="Arial"/>
          <w:sz w:val="24"/>
          <w:szCs w:val="24"/>
          <w:u w:val="single"/>
        </w:rPr>
        <w:t>https:</w:t>
      </w:r>
      <w:r w:rsidRPr="0030539B">
        <w:rPr>
          <w:rFonts w:ascii="Arial" w:hAnsi="Arial" w:cs="Arial"/>
          <w:sz w:val="24"/>
          <w:szCs w:val="24"/>
          <w:u w:val="single"/>
        </w:rPr>
        <w:t xml:space="preserve">//www.weforum.org/agenda/2021/06/remote-workers-burnout-covid-microsoft-survey/?msclkid=138e5246a61311ecb4441f468c47812f </w:t>
      </w:r>
      <w:r w:rsidRPr="0030539B">
        <w:rPr>
          <w:rFonts w:ascii="Arial" w:hAnsi="Arial" w:cs="Arial"/>
          <w:sz w:val="24"/>
          <w:szCs w:val="24"/>
        </w:rPr>
        <w:t xml:space="preserve">(Accessed: 17 March 2022). </w:t>
      </w:r>
    </w:p>
    <w:p w14:paraId="63379008" w14:textId="77777777" w:rsidR="00257074" w:rsidRPr="0030539B" w:rsidRDefault="00257074" w:rsidP="0030539B">
      <w:pPr>
        <w:spacing w:line="360" w:lineRule="auto"/>
        <w:ind w:left="360"/>
        <w:rPr>
          <w:rFonts w:ascii="Arial" w:hAnsi="Arial" w:cs="Arial"/>
          <w:sz w:val="24"/>
          <w:szCs w:val="24"/>
        </w:rPr>
      </w:pPr>
      <w:r w:rsidRPr="0030539B">
        <w:rPr>
          <w:rFonts w:ascii="Arial" w:hAnsi="Arial" w:cs="Arial"/>
          <w:sz w:val="24"/>
          <w:szCs w:val="24"/>
          <w:shd w:val="clear" w:color="auto" w:fill="FEFEFE"/>
        </w:rPr>
        <w:t xml:space="preserve">World Economic Forum (2022). </w:t>
      </w:r>
      <w:r w:rsidRPr="0030539B">
        <w:rPr>
          <w:rFonts w:ascii="Arial" w:hAnsi="Arial" w:cs="Arial"/>
          <w:i/>
          <w:iCs/>
          <w:sz w:val="24"/>
          <w:szCs w:val="24"/>
          <w:shd w:val="clear" w:color="auto" w:fill="FEFEFE"/>
        </w:rPr>
        <w:t>3 ways digital technology can be a sustainability game-changer</w:t>
      </w:r>
      <w:r w:rsidRPr="0030539B">
        <w:rPr>
          <w:rFonts w:ascii="Arial" w:hAnsi="Arial" w:cs="Arial"/>
          <w:sz w:val="24"/>
          <w:szCs w:val="24"/>
          <w:shd w:val="clear" w:color="auto" w:fill="FEFEFE"/>
        </w:rPr>
        <w:t xml:space="preserve">. Available at: </w:t>
      </w:r>
      <w:hyperlink r:id="rId42" w:history="1">
        <w:r w:rsidRPr="0030539B">
          <w:rPr>
            <w:rStyle w:val="Hyperlink"/>
            <w:rFonts w:ascii="Arial" w:hAnsi="Arial" w:cs="Arial"/>
            <w:color w:val="auto"/>
            <w:sz w:val="24"/>
            <w:szCs w:val="24"/>
            <w:shd w:val="clear" w:color="auto" w:fill="FEFEFE"/>
          </w:rPr>
          <w:t>https:</w:t>
        </w:r>
        <w:r w:rsidRPr="0030539B">
          <w:rPr>
            <w:rStyle w:val="Hyperlink"/>
            <w:rFonts w:ascii="Arial" w:hAnsi="Arial" w:cs="Arial"/>
            <w:color w:val="auto"/>
            <w:sz w:val="24"/>
            <w:szCs w:val="24"/>
            <w:shd w:val="clear" w:color="auto" w:fill="FEFEFE"/>
          </w:rPr>
          <w:t>//www.weforum.org/agenda/2022/01/digital-technology-sustainability-strategy/</w:t>
        </w:r>
      </w:hyperlink>
      <w:r w:rsidRPr="0030539B">
        <w:rPr>
          <w:rFonts w:ascii="Arial" w:hAnsi="Arial" w:cs="Arial"/>
          <w:sz w:val="24"/>
          <w:szCs w:val="24"/>
          <w:shd w:val="clear" w:color="auto" w:fill="FEFEFE"/>
        </w:rPr>
        <w:t xml:space="preserve"> (Accessed: 17 May 2022). </w:t>
      </w:r>
    </w:p>
    <w:p w14:paraId="3749B3D7" w14:textId="77777777" w:rsidR="00911988" w:rsidRPr="00911988" w:rsidRDefault="00911988" w:rsidP="00911988"/>
    <w:p w14:paraId="243D06BF" w14:textId="77777777" w:rsidR="00E066C2" w:rsidRDefault="00E066C2"/>
    <w:sectPr w:rsidR="00E066C2">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1365A3" w14:textId="77777777" w:rsidR="00911988" w:rsidRDefault="00911988" w:rsidP="00911988">
      <w:pPr>
        <w:spacing w:after="0" w:line="240" w:lineRule="auto"/>
      </w:pPr>
      <w:r>
        <w:separator/>
      </w:r>
    </w:p>
  </w:endnote>
  <w:endnote w:type="continuationSeparator" w:id="0">
    <w:p w14:paraId="7D31D735" w14:textId="77777777" w:rsidR="00911988" w:rsidRDefault="00911988" w:rsidP="009119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6337899"/>
      <w:docPartObj>
        <w:docPartGallery w:val="Page Numbers (Bottom of Page)"/>
        <w:docPartUnique/>
      </w:docPartObj>
    </w:sdtPr>
    <w:sdtEndPr>
      <w:rPr>
        <w:color w:val="7F7F7F" w:themeColor="background1" w:themeShade="7F"/>
        <w:spacing w:val="60"/>
      </w:rPr>
    </w:sdtEndPr>
    <w:sdtContent>
      <w:p w14:paraId="710BF544" w14:textId="106A9B15" w:rsidR="00911988" w:rsidRPr="00911988" w:rsidRDefault="00911988" w:rsidP="0091198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7D95B0" w14:textId="77777777" w:rsidR="00911988" w:rsidRDefault="00911988" w:rsidP="00911988">
      <w:pPr>
        <w:spacing w:after="0" w:line="240" w:lineRule="auto"/>
      </w:pPr>
      <w:r>
        <w:separator/>
      </w:r>
    </w:p>
  </w:footnote>
  <w:footnote w:type="continuationSeparator" w:id="0">
    <w:p w14:paraId="431B90CE" w14:textId="77777777" w:rsidR="00911988" w:rsidRDefault="00911988" w:rsidP="009119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B19E0"/>
    <w:multiLevelType w:val="hybridMultilevel"/>
    <w:tmpl w:val="4E383898"/>
    <w:lvl w:ilvl="0" w:tplc="BD84F3F2">
      <w:start w:val="1"/>
      <w:numFmt w:val="decimal"/>
      <w:lvlText w:val="%1."/>
      <w:lvlJc w:val="left"/>
      <w:pPr>
        <w:ind w:left="720" w:hanging="360"/>
      </w:pPr>
      <w:rPr>
        <w:rFonts w:hint="default"/>
        <w:color w:val="373A3C"/>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E40278"/>
    <w:multiLevelType w:val="hybridMultilevel"/>
    <w:tmpl w:val="B8FAC1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774053"/>
    <w:multiLevelType w:val="hybridMultilevel"/>
    <w:tmpl w:val="316C84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CDA6871"/>
    <w:multiLevelType w:val="hybridMultilevel"/>
    <w:tmpl w:val="BA4C6A0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65E66946"/>
    <w:multiLevelType w:val="hybridMultilevel"/>
    <w:tmpl w:val="E9DA0A4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6D5A7633"/>
    <w:multiLevelType w:val="hybridMultilevel"/>
    <w:tmpl w:val="61D25060"/>
    <w:lvl w:ilvl="0" w:tplc="BAE440E8">
      <w:start w:val="1"/>
      <w:numFmt w:val="decimal"/>
      <w:lvlText w:val="%1."/>
      <w:lvlJc w:val="left"/>
      <w:pPr>
        <w:ind w:left="720" w:hanging="360"/>
      </w:pPr>
      <w:rPr>
        <w:rFonts w:asciiTheme="minorHAnsi" w:hAnsiTheme="minorHAnsi" w:hint="default"/>
        <w:color w:val="00000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4"/>
  </w:num>
  <w:num w:numId="4">
    <w:abstractNumId w:val="0"/>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cxNDOwNDQxMjI0NzBQ0lEKTi0uzszPAykwrAUA6UMPACwAAAA="/>
  </w:docVars>
  <w:rsids>
    <w:rsidRoot w:val="00911988"/>
    <w:rsid w:val="00000581"/>
    <w:rsid w:val="00012199"/>
    <w:rsid w:val="00013E55"/>
    <w:rsid w:val="00015ADB"/>
    <w:rsid w:val="00020391"/>
    <w:rsid w:val="00020535"/>
    <w:rsid w:val="00023D6C"/>
    <w:rsid w:val="00024569"/>
    <w:rsid w:val="00025B92"/>
    <w:rsid w:val="00032CCE"/>
    <w:rsid w:val="00033A1E"/>
    <w:rsid w:val="00040247"/>
    <w:rsid w:val="0004317D"/>
    <w:rsid w:val="00052CB3"/>
    <w:rsid w:val="000538D3"/>
    <w:rsid w:val="00062878"/>
    <w:rsid w:val="0007029E"/>
    <w:rsid w:val="0007090E"/>
    <w:rsid w:val="000746C5"/>
    <w:rsid w:val="00077D92"/>
    <w:rsid w:val="00084498"/>
    <w:rsid w:val="000867B3"/>
    <w:rsid w:val="000906A5"/>
    <w:rsid w:val="0009103C"/>
    <w:rsid w:val="00091351"/>
    <w:rsid w:val="00093AC5"/>
    <w:rsid w:val="00095A4B"/>
    <w:rsid w:val="000A15F6"/>
    <w:rsid w:val="000A5970"/>
    <w:rsid w:val="000A5DD4"/>
    <w:rsid w:val="000B3A4E"/>
    <w:rsid w:val="000B6967"/>
    <w:rsid w:val="000B7857"/>
    <w:rsid w:val="000C20C0"/>
    <w:rsid w:val="000C2347"/>
    <w:rsid w:val="000C34E0"/>
    <w:rsid w:val="000C3BD2"/>
    <w:rsid w:val="000C5BB6"/>
    <w:rsid w:val="000C6BF6"/>
    <w:rsid w:val="000D5229"/>
    <w:rsid w:val="000E26FE"/>
    <w:rsid w:val="000E7E16"/>
    <w:rsid w:val="000F6F69"/>
    <w:rsid w:val="001035AA"/>
    <w:rsid w:val="0010531D"/>
    <w:rsid w:val="00105B56"/>
    <w:rsid w:val="00106BE6"/>
    <w:rsid w:val="00106F55"/>
    <w:rsid w:val="00126077"/>
    <w:rsid w:val="001276A1"/>
    <w:rsid w:val="001312A0"/>
    <w:rsid w:val="00146451"/>
    <w:rsid w:val="00151A15"/>
    <w:rsid w:val="00166069"/>
    <w:rsid w:val="00174F24"/>
    <w:rsid w:val="001911C6"/>
    <w:rsid w:val="00192C41"/>
    <w:rsid w:val="00195A63"/>
    <w:rsid w:val="00195DEE"/>
    <w:rsid w:val="001A37CD"/>
    <w:rsid w:val="001A3E31"/>
    <w:rsid w:val="001B3E4E"/>
    <w:rsid w:val="001B479E"/>
    <w:rsid w:val="001B7047"/>
    <w:rsid w:val="001C3935"/>
    <w:rsid w:val="001C44F3"/>
    <w:rsid w:val="001C6A0B"/>
    <w:rsid w:val="001C7081"/>
    <w:rsid w:val="001D4A51"/>
    <w:rsid w:val="001E0A73"/>
    <w:rsid w:val="001E2174"/>
    <w:rsid w:val="001E5987"/>
    <w:rsid w:val="001E784C"/>
    <w:rsid w:val="001F2E3D"/>
    <w:rsid w:val="001F347E"/>
    <w:rsid w:val="001F3D28"/>
    <w:rsid w:val="001F5E2B"/>
    <w:rsid w:val="00207ABA"/>
    <w:rsid w:val="00217C72"/>
    <w:rsid w:val="0022104A"/>
    <w:rsid w:val="00222EB6"/>
    <w:rsid w:val="0022732B"/>
    <w:rsid w:val="002333FD"/>
    <w:rsid w:val="002363AD"/>
    <w:rsid w:val="00245CE2"/>
    <w:rsid w:val="002470F0"/>
    <w:rsid w:val="00255E4D"/>
    <w:rsid w:val="00257074"/>
    <w:rsid w:val="00275CEC"/>
    <w:rsid w:val="00276335"/>
    <w:rsid w:val="00280C8A"/>
    <w:rsid w:val="00280F17"/>
    <w:rsid w:val="002829C3"/>
    <w:rsid w:val="00284117"/>
    <w:rsid w:val="00285AC4"/>
    <w:rsid w:val="0029097D"/>
    <w:rsid w:val="002A284D"/>
    <w:rsid w:val="002A50B1"/>
    <w:rsid w:val="002A5D38"/>
    <w:rsid w:val="002B2F91"/>
    <w:rsid w:val="002C6589"/>
    <w:rsid w:val="002D0A8C"/>
    <w:rsid w:val="002E60B0"/>
    <w:rsid w:val="002F2C17"/>
    <w:rsid w:val="002F50BC"/>
    <w:rsid w:val="00300645"/>
    <w:rsid w:val="00301712"/>
    <w:rsid w:val="0030539B"/>
    <w:rsid w:val="00306B36"/>
    <w:rsid w:val="003136F6"/>
    <w:rsid w:val="003157B8"/>
    <w:rsid w:val="00316D92"/>
    <w:rsid w:val="00317B28"/>
    <w:rsid w:val="00317E09"/>
    <w:rsid w:val="003213EB"/>
    <w:rsid w:val="00321EC7"/>
    <w:rsid w:val="0032242E"/>
    <w:rsid w:val="0032586E"/>
    <w:rsid w:val="003307ED"/>
    <w:rsid w:val="00336912"/>
    <w:rsid w:val="00337AB5"/>
    <w:rsid w:val="00337B91"/>
    <w:rsid w:val="00345F21"/>
    <w:rsid w:val="0035165E"/>
    <w:rsid w:val="00351D85"/>
    <w:rsid w:val="00351FED"/>
    <w:rsid w:val="00355CA1"/>
    <w:rsid w:val="0035782C"/>
    <w:rsid w:val="00364230"/>
    <w:rsid w:val="00372137"/>
    <w:rsid w:val="00373E37"/>
    <w:rsid w:val="003757A7"/>
    <w:rsid w:val="003829CB"/>
    <w:rsid w:val="00386001"/>
    <w:rsid w:val="003905E1"/>
    <w:rsid w:val="00394D3A"/>
    <w:rsid w:val="00397F58"/>
    <w:rsid w:val="003B18D9"/>
    <w:rsid w:val="003B19D1"/>
    <w:rsid w:val="003B25EF"/>
    <w:rsid w:val="003B43C1"/>
    <w:rsid w:val="003B43D4"/>
    <w:rsid w:val="003B4EEA"/>
    <w:rsid w:val="003B5C37"/>
    <w:rsid w:val="003C1393"/>
    <w:rsid w:val="003D5DB0"/>
    <w:rsid w:val="003E5C58"/>
    <w:rsid w:val="003F3F7D"/>
    <w:rsid w:val="003F611D"/>
    <w:rsid w:val="003F7155"/>
    <w:rsid w:val="0040251E"/>
    <w:rsid w:val="00415909"/>
    <w:rsid w:val="004238D3"/>
    <w:rsid w:val="004246D1"/>
    <w:rsid w:val="00430092"/>
    <w:rsid w:val="00435688"/>
    <w:rsid w:val="00452FD9"/>
    <w:rsid w:val="004554F8"/>
    <w:rsid w:val="004557E4"/>
    <w:rsid w:val="004566BB"/>
    <w:rsid w:val="00457CAC"/>
    <w:rsid w:val="00482426"/>
    <w:rsid w:val="00486AB4"/>
    <w:rsid w:val="0049653D"/>
    <w:rsid w:val="004A1FE3"/>
    <w:rsid w:val="004A466D"/>
    <w:rsid w:val="004C29BF"/>
    <w:rsid w:val="004C7436"/>
    <w:rsid w:val="004E220D"/>
    <w:rsid w:val="004E3E32"/>
    <w:rsid w:val="004F4137"/>
    <w:rsid w:val="00500F24"/>
    <w:rsid w:val="00505D54"/>
    <w:rsid w:val="00514539"/>
    <w:rsid w:val="00516D45"/>
    <w:rsid w:val="00522B35"/>
    <w:rsid w:val="00523791"/>
    <w:rsid w:val="00532777"/>
    <w:rsid w:val="00532D2F"/>
    <w:rsid w:val="005359D6"/>
    <w:rsid w:val="00535FEA"/>
    <w:rsid w:val="00540779"/>
    <w:rsid w:val="00541AB5"/>
    <w:rsid w:val="005422DC"/>
    <w:rsid w:val="0054536C"/>
    <w:rsid w:val="005502AA"/>
    <w:rsid w:val="00550CF3"/>
    <w:rsid w:val="00554F4F"/>
    <w:rsid w:val="00555987"/>
    <w:rsid w:val="00557C1F"/>
    <w:rsid w:val="00562783"/>
    <w:rsid w:val="00562EA9"/>
    <w:rsid w:val="00570BA5"/>
    <w:rsid w:val="0058249E"/>
    <w:rsid w:val="005939FA"/>
    <w:rsid w:val="005969A7"/>
    <w:rsid w:val="005A11F3"/>
    <w:rsid w:val="005A336F"/>
    <w:rsid w:val="005A3ABD"/>
    <w:rsid w:val="005A74E8"/>
    <w:rsid w:val="005B2FAD"/>
    <w:rsid w:val="005B51D2"/>
    <w:rsid w:val="005C11CF"/>
    <w:rsid w:val="005C2837"/>
    <w:rsid w:val="005C2ACB"/>
    <w:rsid w:val="005C7D2B"/>
    <w:rsid w:val="005E25E5"/>
    <w:rsid w:val="005F1395"/>
    <w:rsid w:val="005F32ED"/>
    <w:rsid w:val="005F3487"/>
    <w:rsid w:val="00600365"/>
    <w:rsid w:val="0060053E"/>
    <w:rsid w:val="006072F3"/>
    <w:rsid w:val="0061079D"/>
    <w:rsid w:val="006129D7"/>
    <w:rsid w:val="006134D1"/>
    <w:rsid w:val="0062147F"/>
    <w:rsid w:val="0062673A"/>
    <w:rsid w:val="006268AC"/>
    <w:rsid w:val="006303E0"/>
    <w:rsid w:val="00630BF2"/>
    <w:rsid w:val="006325AE"/>
    <w:rsid w:val="0063757F"/>
    <w:rsid w:val="00637F58"/>
    <w:rsid w:val="0064040F"/>
    <w:rsid w:val="00645D58"/>
    <w:rsid w:val="00661F99"/>
    <w:rsid w:val="00663089"/>
    <w:rsid w:val="00671040"/>
    <w:rsid w:val="00672357"/>
    <w:rsid w:val="00675345"/>
    <w:rsid w:val="00680A26"/>
    <w:rsid w:val="0068570B"/>
    <w:rsid w:val="00696AD7"/>
    <w:rsid w:val="00697CCC"/>
    <w:rsid w:val="006A44B0"/>
    <w:rsid w:val="006C1EB7"/>
    <w:rsid w:val="006E50FD"/>
    <w:rsid w:val="006F03F0"/>
    <w:rsid w:val="006F1D1B"/>
    <w:rsid w:val="006F2B8B"/>
    <w:rsid w:val="006F70AD"/>
    <w:rsid w:val="00703BE1"/>
    <w:rsid w:val="00704B78"/>
    <w:rsid w:val="00711143"/>
    <w:rsid w:val="00712F23"/>
    <w:rsid w:val="00713F51"/>
    <w:rsid w:val="00741B64"/>
    <w:rsid w:val="00742764"/>
    <w:rsid w:val="00745F6C"/>
    <w:rsid w:val="00751E59"/>
    <w:rsid w:val="00757AD0"/>
    <w:rsid w:val="00766C98"/>
    <w:rsid w:val="00770DBE"/>
    <w:rsid w:val="0077396E"/>
    <w:rsid w:val="007855C6"/>
    <w:rsid w:val="00791B47"/>
    <w:rsid w:val="00792D2E"/>
    <w:rsid w:val="00795DEA"/>
    <w:rsid w:val="00796F27"/>
    <w:rsid w:val="007A447D"/>
    <w:rsid w:val="007A4F21"/>
    <w:rsid w:val="007B1F43"/>
    <w:rsid w:val="007B56DA"/>
    <w:rsid w:val="007C192D"/>
    <w:rsid w:val="007D53E0"/>
    <w:rsid w:val="007E5D2F"/>
    <w:rsid w:val="007E76AF"/>
    <w:rsid w:val="007F1D24"/>
    <w:rsid w:val="00800BB5"/>
    <w:rsid w:val="00801A22"/>
    <w:rsid w:val="0080506A"/>
    <w:rsid w:val="008070B0"/>
    <w:rsid w:val="00815DA9"/>
    <w:rsid w:val="00817428"/>
    <w:rsid w:val="0081754A"/>
    <w:rsid w:val="00834B44"/>
    <w:rsid w:val="0083672C"/>
    <w:rsid w:val="008373E1"/>
    <w:rsid w:val="00844FDF"/>
    <w:rsid w:val="0084515C"/>
    <w:rsid w:val="00847358"/>
    <w:rsid w:val="008504AF"/>
    <w:rsid w:val="00851B33"/>
    <w:rsid w:val="00851BE1"/>
    <w:rsid w:val="00852227"/>
    <w:rsid w:val="00860C47"/>
    <w:rsid w:val="008610AA"/>
    <w:rsid w:val="00864D97"/>
    <w:rsid w:val="00870ADE"/>
    <w:rsid w:val="00872489"/>
    <w:rsid w:val="00874BDB"/>
    <w:rsid w:val="00887DD1"/>
    <w:rsid w:val="008A0325"/>
    <w:rsid w:val="008A28C4"/>
    <w:rsid w:val="008A4C37"/>
    <w:rsid w:val="008A4EC2"/>
    <w:rsid w:val="008B57E7"/>
    <w:rsid w:val="008B58EC"/>
    <w:rsid w:val="008C60A5"/>
    <w:rsid w:val="008D148E"/>
    <w:rsid w:val="008E3A7F"/>
    <w:rsid w:val="008E544F"/>
    <w:rsid w:val="0090304E"/>
    <w:rsid w:val="00904840"/>
    <w:rsid w:val="009062F0"/>
    <w:rsid w:val="00911988"/>
    <w:rsid w:val="00921B3C"/>
    <w:rsid w:val="00922B09"/>
    <w:rsid w:val="00927C09"/>
    <w:rsid w:val="00931641"/>
    <w:rsid w:val="00931E50"/>
    <w:rsid w:val="00940EB7"/>
    <w:rsid w:val="00942FDD"/>
    <w:rsid w:val="00943B6D"/>
    <w:rsid w:val="009449EA"/>
    <w:rsid w:val="00952BCA"/>
    <w:rsid w:val="00953BCE"/>
    <w:rsid w:val="00954603"/>
    <w:rsid w:val="00960D01"/>
    <w:rsid w:val="009645D6"/>
    <w:rsid w:val="00964D65"/>
    <w:rsid w:val="009651DC"/>
    <w:rsid w:val="00970676"/>
    <w:rsid w:val="0097435B"/>
    <w:rsid w:val="009800D1"/>
    <w:rsid w:val="0098283B"/>
    <w:rsid w:val="00991253"/>
    <w:rsid w:val="0099260A"/>
    <w:rsid w:val="00995441"/>
    <w:rsid w:val="0099602D"/>
    <w:rsid w:val="009A3FFE"/>
    <w:rsid w:val="009A6FB7"/>
    <w:rsid w:val="009B0265"/>
    <w:rsid w:val="009B3B24"/>
    <w:rsid w:val="009B66ED"/>
    <w:rsid w:val="009B7044"/>
    <w:rsid w:val="009C2BB1"/>
    <w:rsid w:val="009D311B"/>
    <w:rsid w:val="009D5A1C"/>
    <w:rsid w:val="009E6770"/>
    <w:rsid w:val="009F4269"/>
    <w:rsid w:val="009F6EC3"/>
    <w:rsid w:val="00A1101C"/>
    <w:rsid w:val="00A135F7"/>
    <w:rsid w:val="00A25A8E"/>
    <w:rsid w:val="00A36F18"/>
    <w:rsid w:val="00A41AA3"/>
    <w:rsid w:val="00A4315C"/>
    <w:rsid w:val="00A46BA5"/>
    <w:rsid w:val="00A55A84"/>
    <w:rsid w:val="00A708CC"/>
    <w:rsid w:val="00A725C6"/>
    <w:rsid w:val="00AA1038"/>
    <w:rsid w:val="00AA63FD"/>
    <w:rsid w:val="00AB1861"/>
    <w:rsid w:val="00AB2A46"/>
    <w:rsid w:val="00AB2EC6"/>
    <w:rsid w:val="00AB62C7"/>
    <w:rsid w:val="00AB7DE2"/>
    <w:rsid w:val="00AD0769"/>
    <w:rsid w:val="00AD237E"/>
    <w:rsid w:val="00AD44E1"/>
    <w:rsid w:val="00AE134D"/>
    <w:rsid w:val="00AE4721"/>
    <w:rsid w:val="00AF1938"/>
    <w:rsid w:val="00AF1D12"/>
    <w:rsid w:val="00AF3E67"/>
    <w:rsid w:val="00AF75E2"/>
    <w:rsid w:val="00B14F26"/>
    <w:rsid w:val="00B22BC2"/>
    <w:rsid w:val="00B23AED"/>
    <w:rsid w:val="00B26B08"/>
    <w:rsid w:val="00B3061D"/>
    <w:rsid w:val="00B32260"/>
    <w:rsid w:val="00B34364"/>
    <w:rsid w:val="00B351EB"/>
    <w:rsid w:val="00B365B8"/>
    <w:rsid w:val="00B42B53"/>
    <w:rsid w:val="00B54C26"/>
    <w:rsid w:val="00B70628"/>
    <w:rsid w:val="00B717C6"/>
    <w:rsid w:val="00B725B6"/>
    <w:rsid w:val="00B84D15"/>
    <w:rsid w:val="00B864B7"/>
    <w:rsid w:val="00B87CBF"/>
    <w:rsid w:val="00B97173"/>
    <w:rsid w:val="00BA3BC5"/>
    <w:rsid w:val="00BB0DB7"/>
    <w:rsid w:val="00BB4509"/>
    <w:rsid w:val="00BB4A17"/>
    <w:rsid w:val="00BB6F94"/>
    <w:rsid w:val="00BB741A"/>
    <w:rsid w:val="00BC03D4"/>
    <w:rsid w:val="00BC3E13"/>
    <w:rsid w:val="00BC4745"/>
    <w:rsid w:val="00BC4C01"/>
    <w:rsid w:val="00BD5DF9"/>
    <w:rsid w:val="00C012F1"/>
    <w:rsid w:val="00C05093"/>
    <w:rsid w:val="00C0578E"/>
    <w:rsid w:val="00C10AA6"/>
    <w:rsid w:val="00C20F88"/>
    <w:rsid w:val="00C22866"/>
    <w:rsid w:val="00C26A00"/>
    <w:rsid w:val="00C30666"/>
    <w:rsid w:val="00C31050"/>
    <w:rsid w:val="00C37F07"/>
    <w:rsid w:val="00C41FAF"/>
    <w:rsid w:val="00C477B9"/>
    <w:rsid w:val="00C53485"/>
    <w:rsid w:val="00C70F4A"/>
    <w:rsid w:val="00C72429"/>
    <w:rsid w:val="00C75F1E"/>
    <w:rsid w:val="00C76FE5"/>
    <w:rsid w:val="00C812FF"/>
    <w:rsid w:val="00C85BCF"/>
    <w:rsid w:val="00C93623"/>
    <w:rsid w:val="00C947F5"/>
    <w:rsid w:val="00C94F80"/>
    <w:rsid w:val="00CA3FF5"/>
    <w:rsid w:val="00CA4294"/>
    <w:rsid w:val="00CC46CC"/>
    <w:rsid w:val="00CC7BC0"/>
    <w:rsid w:val="00CF5666"/>
    <w:rsid w:val="00D03BC7"/>
    <w:rsid w:val="00D06710"/>
    <w:rsid w:val="00D07945"/>
    <w:rsid w:val="00D17B75"/>
    <w:rsid w:val="00D24BD8"/>
    <w:rsid w:val="00D43011"/>
    <w:rsid w:val="00D477D2"/>
    <w:rsid w:val="00D50D78"/>
    <w:rsid w:val="00D6588A"/>
    <w:rsid w:val="00D72CD3"/>
    <w:rsid w:val="00D72FB6"/>
    <w:rsid w:val="00D74870"/>
    <w:rsid w:val="00D75ECB"/>
    <w:rsid w:val="00D801AA"/>
    <w:rsid w:val="00D82752"/>
    <w:rsid w:val="00D926E9"/>
    <w:rsid w:val="00D94026"/>
    <w:rsid w:val="00D96ADF"/>
    <w:rsid w:val="00DA0D49"/>
    <w:rsid w:val="00DA334F"/>
    <w:rsid w:val="00DA66F6"/>
    <w:rsid w:val="00DA6F59"/>
    <w:rsid w:val="00DB2098"/>
    <w:rsid w:val="00DB78BC"/>
    <w:rsid w:val="00DD0B27"/>
    <w:rsid w:val="00DD1DD0"/>
    <w:rsid w:val="00DD7AD1"/>
    <w:rsid w:val="00DE1182"/>
    <w:rsid w:val="00DE1B9A"/>
    <w:rsid w:val="00DF20F7"/>
    <w:rsid w:val="00DF3D52"/>
    <w:rsid w:val="00E006F7"/>
    <w:rsid w:val="00E0078F"/>
    <w:rsid w:val="00E01171"/>
    <w:rsid w:val="00E03FA0"/>
    <w:rsid w:val="00E049C0"/>
    <w:rsid w:val="00E05163"/>
    <w:rsid w:val="00E066C2"/>
    <w:rsid w:val="00E109B3"/>
    <w:rsid w:val="00E14E87"/>
    <w:rsid w:val="00E156E6"/>
    <w:rsid w:val="00E15754"/>
    <w:rsid w:val="00E218A9"/>
    <w:rsid w:val="00E2648E"/>
    <w:rsid w:val="00E26E13"/>
    <w:rsid w:val="00E305DB"/>
    <w:rsid w:val="00E31A6F"/>
    <w:rsid w:val="00E4045A"/>
    <w:rsid w:val="00E42F7E"/>
    <w:rsid w:val="00E47C9C"/>
    <w:rsid w:val="00E51520"/>
    <w:rsid w:val="00E575DA"/>
    <w:rsid w:val="00E6440E"/>
    <w:rsid w:val="00E6442C"/>
    <w:rsid w:val="00E67B49"/>
    <w:rsid w:val="00E709AE"/>
    <w:rsid w:val="00E86C28"/>
    <w:rsid w:val="00E96904"/>
    <w:rsid w:val="00EA2D0E"/>
    <w:rsid w:val="00EA3EA9"/>
    <w:rsid w:val="00EA4947"/>
    <w:rsid w:val="00EA5E27"/>
    <w:rsid w:val="00EE6B1D"/>
    <w:rsid w:val="00EF1F54"/>
    <w:rsid w:val="00EF5F99"/>
    <w:rsid w:val="00EF6886"/>
    <w:rsid w:val="00EF6EC2"/>
    <w:rsid w:val="00F01E98"/>
    <w:rsid w:val="00F06D6E"/>
    <w:rsid w:val="00F12A94"/>
    <w:rsid w:val="00F168D2"/>
    <w:rsid w:val="00F1713F"/>
    <w:rsid w:val="00F22E14"/>
    <w:rsid w:val="00F26DBC"/>
    <w:rsid w:val="00F306B3"/>
    <w:rsid w:val="00F34695"/>
    <w:rsid w:val="00F4385B"/>
    <w:rsid w:val="00F4535B"/>
    <w:rsid w:val="00F47758"/>
    <w:rsid w:val="00F50CDA"/>
    <w:rsid w:val="00F5390E"/>
    <w:rsid w:val="00F57720"/>
    <w:rsid w:val="00F635D9"/>
    <w:rsid w:val="00F635E4"/>
    <w:rsid w:val="00F65F1A"/>
    <w:rsid w:val="00F81457"/>
    <w:rsid w:val="00F8575A"/>
    <w:rsid w:val="00F85AA9"/>
    <w:rsid w:val="00F90C19"/>
    <w:rsid w:val="00F91CB3"/>
    <w:rsid w:val="00F950DA"/>
    <w:rsid w:val="00F95AE4"/>
    <w:rsid w:val="00FA0F4D"/>
    <w:rsid w:val="00FA4E4A"/>
    <w:rsid w:val="00FB4D16"/>
    <w:rsid w:val="00FB593E"/>
    <w:rsid w:val="00FB6317"/>
    <w:rsid w:val="00FC0B7C"/>
    <w:rsid w:val="00FD00FD"/>
    <w:rsid w:val="00FD23CE"/>
    <w:rsid w:val="00FD456A"/>
    <w:rsid w:val="00FD78DD"/>
    <w:rsid w:val="00FE0D6A"/>
    <w:rsid w:val="00FE65D9"/>
    <w:rsid w:val="00FE7A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9C9772"/>
  <w15:chartTrackingRefBased/>
  <w15:docId w15:val="{ACAFEC27-DBE7-4EFB-8C25-55BC5B8EC4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1988"/>
  </w:style>
  <w:style w:type="paragraph" w:styleId="Heading1">
    <w:name w:val="heading 1"/>
    <w:basedOn w:val="Normal"/>
    <w:next w:val="Normal"/>
    <w:link w:val="Heading1Char"/>
    <w:uiPriority w:val="9"/>
    <w:qFormat/>
    <w:rsid w:val="0091198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1198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11988"/>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91198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119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1988"/>
  </w:style>
  <w:style w:type="paragraph" w:styleId="Footer">
    <w:name w:val="footer"/>
    <w:basedOn w:val="Normal"/>
    <w:link w:val="FooterChar"/>
    <w:uiPriority w:val="99"/>
    <w:unhideWhenUsed/>
    <w:rsid w:val="009119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1988"/>
  </w:style>
  <w:style w:type="character" w:customStyle="1" w:styleId="Heading1Char">
    <w:name w:val="Heading 1 Char"/>
    <w:basedOn w:val="DefaultParagraphFont"/>
    <w:link w:val="Heading1"/>
    <w:uiPriority w:val="9"/>
    <w:rsid w:val="00911988"/>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40EB7"/>
    <w:pPr>
      <w:ind w:left="720"/>
      <w:contextualSpacing/>
    </w:pPr>
  </w:style>
  <w:style w:type="character" w:styleId="Hyperlink">
    <w:name w:val="Hyperlink"/>
    <w:uiPriority w:val="99"/>
    <w:rsid w:val="00D801AA"/>
    <w:rPr>
      <w:color w:val="0000FF"/>
      <w:u w:val="single"/>
    </w:rPr>
  </w:style>
  <w:style w:type="character" w:styleId="UnresolvedMention">
    <w:name w:val="Unresolved Mention"/>
    <w:basedOn w:val="DefaultParagraphFont"/>
    <w:uiPriority w:val="99"/>
    <w:semiHidden/>
    <w:unhideWhenUsed/>
    <w:rsid w:val="00351D85"/>
    <w:rPr>
      <w:color w:val="605E5C"/>
      <w:shd w:val="clear" w:color="auto" w:fill="E1DFDD"/>
    </w:rPr>
  </w:style>
  <w:style w:type="character" w:styleId="FollowedHyperlink">
    <w:name w:val="FollowedHyperlink"/>
    <w:basedOn w:val="DefaultParagraphFont"/>
    <w:uiPriority w:val="99"/>
    <w:semiHidden/>
    <w:unhideWhenUsed/>
    <w:rsid w:val="005E25E5"/>
    <w:rPr>
      <w:color w:val="954F72" w:themeColor="followedHyperlink"/>
      <w:u w:val="single"/>
    </w:rPr>
  </w:style>
  <w:style w:type="character" w:styleId="Emphasis">
    <w:name w:val="Emphasis"/>
    <w:basedOn w:val="DefaultParagraphFont"/>
    <w:uiPriority w:val="20"/>
    <w:qFormat/>
    <w:rsid w:val="005502A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ipd.co.uk/knowledge/strategy/organisational-development/pestle-analysis-factsheet?msclkid=a558de68a5ec11ec9beaafb98dc3af59" TargetMode="External"/><Relationship Id="rId18" Type="http://schemas.openxmlformats.org/officeDocument/2006/relationships/hyperlink" Target="https://www.cipd.co.uk/knowledge/strategy/change/management-factsheet#8096" TargetMode="External"/><Relationship Id="rId26" Type="http://schemas.openxmlformats.org/officeDocument/2006/relationships/hyperlink" Target="https://www.futuregenerations.wales/work/decarbonisation/#:~:text=Decarbonisation%20The%20Environment%20%28Wales%29%20Act%202016%20introduces%20a,Tata%20steel%2C%20Port%20Talbot%20and%20Aberthaw%20power%20station%29" TargetMode="External"/><Relationship Id="rId39" Type="http://schemas.openxmlformats.org/officeDocument/2006/relationships/hyperlink" Target="https://www.independent.co.uk/news/uk/home-news/p-o-ferries-staff-fired-b2039499.html" TargetMode="External"/><Relationship Id="rId3" Type="http://schemas.openxmlformats.org/officeDocument/2006/relationships/settings" Target="settings.xml"/><Relationship Id="rId21" Type="http://schemas.openxmlformats.org/officeDocument/2006/relationships/hyperlink" Target="https://www.cipd.co.uk/knowledge/work/trends/future-work-insights/horizon-scanning" TargetMode="External"/><Relationship Id="rId34" Type="http://schemas.openxmlformats.org/officeDocument/2006/relationships/hyperlink" Target="https://www.peoplemanagement.co.uk/article/1751726/covid-enabled-severn-trent-supercharge-strategy" TargetMode="External"/><Relationship Id="rId42" Type="http://schemas.openxmlformats.org/officeDocument/2006/relationships/hyperlink" Target="https://www.weforum.org/agenda/2022/01/digital-technology-sustainability-strategy/" TargetMode="External"/><Relationship Id="rId7" Type="http://schemas.openxmlformats.org/officeDocument/2006/relationships/image" Target="media/image1.png"/><Relationship Id="rId12" Type="http://schemas.openxmlformats.org/officeDocument/2006/relationships/hyperlink" Target="https://www.cipd.co.uk/news-views/changing-work-views/future-work/thought-pieces/coronavirus-workforce-approach" TargetMode="External"/><Relationship Id="rId17" Type="http://schemas.openxmlformats.org/officeDocument/2006/relationships/hyperlink" Target="https://www.cipd.co.uk/Images/responsible-business-crisis-2021_tcm18-102368.pdf" TargetMode="External"/><Relationship Id="rId25" Type="http://schemas.openxmlformats.org/officeDocument/2006/relationships/hyperlink" Target="http://www.oxfordmartin.ox.ac.uk/downloads/academic/The_Future_of_Employment.pdf" TargetMode="External"/><Relationship Id="rId33" Type="http://schemas.openxmlformats.org/officeDocument/2006/relationships/hyperlink" Target="https://www.personneltoday.com/hr/uk-needs-switch-agility-mindset/" TargetMode="External"/><Relationship Id="rId38" Type="http://schemas.openxmlformats.org/officeDocument/2006/relationships/hyperlink" Target="https://www.theguardian.com/money/2021/nov/01/the-great-resignation-almost-one-in-four-workers-planning-job-change" TargetMode="External"/><Relationship Id="rId2" Type="http://schemas.openxmlformats.org/officeDocument/2006/relationships/styles" Target="styles.xml"/><Relationship Id="rId16" Type="http://schemas.openxmlformats.org/officeDocument/2006/relationships/hyperlink" Target="https://www.cipd.co.uk/knowledge/fundamentals/relations/flexible-working/flexible-working-lessons-pandemic" TargetMode="External"/><Relationship Id="rId20" Type="http://schemas.openxmlformats.org/officeDocument/2006/relationships/hyperlink" Target="https://www.cipd.co.uk/news-views/cipd-voice/issue-28/employers-government-sleep-walking-labour-supply-crisis" TargetMode="External"/><Relationship Id="rId29" Type="http://schemas.openxmlformats.org/officeDocument/2006/relationships/hyperlink" Target="https://moodle.uwtsd.ac.uk/pluginfile.php/335665/mod_resource/content/1/MG_TalentShortage2018_lo%206_25_18_FINAL.pdf" TargetMode="External"/><Relationship Id="rId41" Type="http://schemas.openxmlformats.org/officeDocument/2006/relationships/hyperlink" Target="https://gov.wales/programme-for-government-2021-to-2026-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br.org/2015/07/why-we-love-to-hate-hr-and-what-hr-can-do-about-it" TargetMode="External"/><Relationship Id="rId24" Type="http://schemas.openxmlformats.org/officeDocument/2006/relationships/hyperlink" Target="https://www.forbes.com/sites/committeeof200/2020/05/14/5-ways-to-better-manage-change-during-covid-19/?sh=68174c5f6618" TargetMode="External"/><Relationship Id="rId32" Type="http://schemas.openxmlformats.org/officeDocument/2006/relationships/hyperlink" Target="https://nwssp.nhs.wales/about-us/" TargetMode="External"/><Relationship Id="rId37" Type="http://schemas.openxmlformats.org/officeDocument/2006/relationships/hyperlink" Target="https://www.legislation.gov.uk/anaw/2016/3/section/29/enacted" TargetMode="External"/><Relationship Id="rId40" Type="http://schemas.openxmlformats.org/officeDocument/2006/relationships/hyperlink" Target="http://www.linkedin.com/pulse/how-hr-must-rise-todays-opportunity-dave-ulrich/"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cipd.co.uk/knowledge/strategy/resourcing/talent-factsheet" TargetMode="External"/><Relationship Id="rId23" Type="http://schemas.openxmlformats.org/officeDocument/2006/relationships/hyperlink" Target="https://jobs.personneltoday.com/article/essential-skills-for-hr-professionals/" TargetMode="External"/><Relationship Id="rId28" Type="http://schemas.openxmlformats.org/officeDocument/2006/relationships/hyperlink" Target="https://hbr.org/2020/04/what-good-leadership-looks-like-during-this-pandemic" TargetMode="External"/><Relationship Id="rId36" Type="http://schemas.openxmlformats.org/officeDocument/2006/relationships/hyperlink" Target="https://bmjleader.bmj.com/content/4/2/77" TargetMode="External"/><Relationship Id="rId10" Type="http://schemas.openxmlformats.org/officeDocument/2006/relationships/hyperlink" Target="https://www.researchgate.net/publication/349506325_Critical_examination_of_the_PESTEL_Analysis_Model" TargetMode="External"/><Relationship Id="rId19" Type="http://schemas.openxmlformats.org/officeDocument/2006/relationships/hyperlink" Target="https://peopleprofession.cipd.org/profession-map" TargetMode="External"/><Relationship Id="rId31" Type="http://schemas.openxmlformats.org/officeDocument/2006/relationships/hyperlink" Target="https://nhswales365.sharepoint.com/sites/SSP_Intranet_POD/Policies%20Procedures%20and%20Forms/Policies,%20Procedures,%20Guidelines/Agile%20Working%20Toolkit.pdf?CT=1651827577476&amp;OR=ItemsView"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youtube.com/watch?app=desktop&amp;v=LrhmHbDLM8o" TargetMode="External"/><Relationship Id="rId14" Type="http://schemas.openxmlformats.org/officeDocument/2006/relationships/hyperlink" Target="https://www.cipd.co.uk/knowledge/work/technology/emerging-future-work-factsheet" TargetMode="External"/><Relationship Id="rId22" Type="http://schemas.openxmlformats.org/officeDocument/2006/relationships/hyperlink" Target="https://www2.deloitte.com/content/dam/Deloitte/in/Documents/human-capital/in-hc-consulting-deloitte-change-management-pov-on-covid-noexp.pdf" TargetMode="External"/><Relationship Id="rId27" Type="http://schemas.openxmlformats.org/officeDocument/2006/relationships/hyperlink" Target="https://www.gov.uk/government/publications/digital-identity-document-validation-technology-idvt" TargetMode="External"/><Relationship Id="rId30" Type="http://schemas.openxmlformats.org/officeDocument/2006/relationships/hyperlink" Target="http://iby.imd.org/innovation/the-lace-framework-how-to-effectively-respond-to-a-rapidly-changing-business-environment/" TargetMode="External"/><Relationship Id="rId35" Type="http://schemas.openxmlformats.org/officeDocument/2006/relationships/hyperlink" Target="https://www.bain.com/insights/bringing-the-power-of-enterprise-technology-to-decarbonization/" TargetMode="External"/><Relationship Id="rId43"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2683</TotalTime>
  <Pages>15</Pages>
  <Words>4625</Words>
  <Characters>26365</Characters>
  <Application>Microsoft Office Word</Application>
  <DocSecurity>0</DocSecurity>
  <Lines>219</Lines>
  <Paragraphs>61</Paragraphs>
  <ScaleCrop>false</ScaleCrop>
  <Company/>
  <LinksUpToDate>false</LinksUpToDate>
  <CharactersWithSpaces>30929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Grace Holmes (NWSSP)</dc:creator>
  <cp:keywords/>
  <dc:description/>
  <cp:lastModifiedBy>Elena Grace Holmes (NWSSP)</cp:lastModifiedBy>
  <cp:revision>541</cp:revision>
  <dcterms:created xsi:type="dcterms:W3CDTF">2022-05-17T09:31:00Z</dcterms:created>
  <dcterms:modified xsi:type="dcterms:W3CDTF">2022-05-19T08:15:00Z</dcterms:modified>
</cp:coreProperties>
</file>