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E96EC3" w14:textId="692A3655" w:rsidR="00017FA6" w:rsidRDefault="006A489B" w:rsidP="006A489B">
      <w:pPr>
        <w:jc w:val="center"/>
        <w:rPr>
          <w:b/>
          <w:bCs/>
          <w:sz w:val="100"/>
          <w:szCs w:val="100"/>
        </w:rPr>
      </w:pPr>
      <w:r w:rsidRPr="00581B33">
        <w:rPr>
          <w:b/>
          <w:bCs/>
          <w:sz w:val="100"/>
          <w:szCs w:val="100"/>
        </w:rPr>
        <w:t>Mohammed Waseem</w:t>
      </w:r>
    </w:p>
    <w:p w14:paraId="137350D2" w14:textId="77777777" w:rsidR="00581B33" w:rsidRPr="00581B33" w:rsidRDefault="00581B33" w:rsidP="006A489B">
      <w:pPr>
        <w:jc w:val="center"/>
        <w:rPr>
          <w:b/>
          <w:bCs/>
          <w:sz w:val="100"/>
          <w:szCs w:val="100"/>
        </w:rPr>
      </w:pPr>
    </w:p>
    <w:p w14:paraId="07C58E62" w14:textId="49F03805" w:rsidR="006A489B" w:rsidRDefault="006A489B" w:rsidP="006A489B">
      <w:pPr>
        <w:jc w:val="center"/>
        <w:rPr>
          <w:b/>
          <w:bCs/>
          <w:sz w:val="100"/>
          <w:szCs w:val="100"/>
        </w:rPr>
      </w:pPr>
      <w:r w:rsidRPr="00581B33">
        <w:rPr>
          <w:b/>
          <w:bCs/>
          <w:sz w:val="100"/>
          <w:szCs w:val="100"/>
        </w:rPr>
        <w:t xml:space="preserve">Food </w:t>
      </w:r>
      <w:proofErr w:type="gramStart"/>
      <w:r w:rsidRPr="00581B33">
        <w:rPr>
          <w:b/>
          <w:bCs/>
          <w:sz w:val="100"/>
          <w:szCs w:val="100"/>
        </w:rPr>
        <w:t>And</w:t>
      </w:r>
      <w:proofErr w:type="gramEnd"/>
      <w:r w:rsidRPr="00581B33">
        <w:rPr>
          <w:b/>
          <w:bCs/>
          <w:sz w:val="100"/>
          <w:szCs w:val="100"/>
        </w:rPr>
        <w:t xml:space="preserve"> Beverage Operations</w:t>
      </w:r>
    </w:p>
    <w:p w14:paraId="1FA1E658" w14:textId="77777777" w:rsidR="00581B33" w:rsidRPr="00581B33" w:rsidRDefault="00581B33" w:rsidP="006A489B">
      <w:pPr>
        <w:jc w:val="center"/>
        <w:rPr>
          <w:b/>
          <w:bCs/>
          <w:sz w:val="100"/>
          <w:szCs w:val="100"/>
        </w:rPr>
      </w:pPr>
    </w:p>
    <w:p w14:paraId="53347BEF" w14:textId="210E7F3C" w:rsidR="006A489B" w:rsidRDefault="006A489B" w:rsidP="006A489B">
      <w:pPr>
        <w:jc w:val="center"/>
        <w:rPr>
          <w:b/>
          <w:bCs/>
          <w:sz w:val="100"/>
          <w:szCs w:val="100"/>
        </w:rPr>
      </w:pPr>
      <w:r w:rsidRPr="00581B33">
        <w:rPr>
          <w:b/>
          <w:bCs/>
          <w:sz w:val="100"/>
          <w:szCs w:val="100"/>
        </w:rPr>
        <w:t>Student ID – 2121945</w:t>
      </w:r>
    </w:p>
    <w:p w14:paraId="4433DC4A" w14:textId="77777777" w:rsidR="00581B33" w:rsidRPr="00581B33" w:rsidRDefault="00581B33" w:rsidP="006A489B">
      <w:pPr>
        <w:jc w:val="center"/>
        <w:rPr>
          <w:b/>
          <w:bCs/>
          <w:sz w:val="100"/>
          <w:szCs w:val="100"/>
        </w:rPr>
      </w:pPr>
    </w:p>
    <w:p w14:paraId="2B9ED333" w14:textId="4E185D3C" w:rsidR="006A489B" w:rsidRPr="00581B33" w:rsidRDefault="006A489B" w:rsidP="006A489B">
      <w:pPr>
        <w:jc w:val="center"/>
        <w:rPr>
          <w:b/>
          <w:bCs/>
          <w:sz w:val="100"/>
          <w:szCs w:val="100"/>
        </w:rPr>
      </w:pPr>
      <w:r w:rsidRPr="00581B33">
        <w:rPr>
          <w:b/>
          <w:bCs/>
          <w:sz w:val="100"/>
          <w:szCs w:val="100"/>
        </w:rPr>
        <w:t xml:space="preserve">Ffion </w:t>
      </w:r>
      <w:proofErr w:type="spellStart"/>
      <w:r w:rsidRPr="00581B33">
        <w:rPr>
          <w:b/>
          <w:bCs/>
          <w:sz w:val="100"/>
          <w:szCs w:val="100"/>
        </w:rPr>
        <w:t>Cumberpatch</w:t>
      </w:r>
      <w:proofErr w:type="spellEnd"/>
    </w:p>
    <w:p w14:paraId="17BDB71E" w14:textId="6426B816" w:rsidR="006A489B" w:rsidRPr="00581B33" w:rsidRDefault="006A489B" w:rsidP="006A489B">
      <w:pPr>
        <w:jc w:val="center"/>
        <w:rPr>
          <w:b/>
          <w:bCs/>
          <w:sz w:val="100"/>
          <w:szCs w:val="100"/>
        </w:rPr>
      </w:pPr>
    </w:p>
    <w:p w14:paraId="5AD96E5B" w14:textId="4FCD4B98" w:rsidR="00581B33" w:rsidRDefault="00581B33" w:rsidP="00581B33">
      <w:pPr>
        <w:rPr>
          <w:sz w:val="32"/>
          <w:szCs w:val="32"/>
        </w:rPr>
      </w:pPr>
      <w:r w:rsidRPr="00581B33">
        <w:rPr>
          <w:sz w:val="32"/>
          <w:szCs w:val="32"/>
        </w:rPr>
        <w:lastRenderedPageBreak/>
        <w:t>The topic I have chosen for my journal is allergies within food businesses.</w:t>
      </w:r>
    </w:p>
    <w:p w14:paraId="11D9F903" w14:textId="075F4285" w:rsidR="00581B33" w:rsidRDefault="00581B33" w:rsidP="00581B33">
      <w:pPr>
        <w:rPr>
          <w:sz w:val="32"/>
          <w:szCs w:val="32"/>
        </w:rPr>
      </w:pPr>
      <w:r w:rsidRPr="00581B33">
        <w:rPr>
          <w:sz w:val="32"/>
          <w:szCs w:val="32"/>
        </w:rPr>
        <w:t xml:space="preserve">In my classes, I discovered how the food and beverage industry plays a crucial role in our society to protect us. This is one of the most important divisions in any culinary business, I realised. Every lecture astonished me more and more about how important this is to us as customers and how it has harmed us, even killing people, owing to </w:t>
      </w:r>
      <w:proofErr w:type="spellStart"/>
      <w:r w:rsidRPr="00581B33">
        <w:rPr>
          <w:sz w:val="32"/>
          <w:szCs w:val="32"/>
        </w:rPr>
        <w:t>mislabeling</w:t>
      </w:r>
      <w:proofErr w:type="spellEnd"/>
      <w:r w:rsidRPr="00581B33">
        <w:rPr>
          <w:sz w:val="32"/>
          <w:szCs w:val="32"/>
        </w:rPr>
        <w:t xml:space="preserve"> and wrong information. I had no idea about any of these food legislation acts or what was required to begin a food business before these classes.</w:t>
      </w:r>
    </w:p>
    <w:p w14:paraId="4DFAF7D7" w14:textId="77777777" w:rsidR="00581B33" w:rsidRDefault="00581B33" w:rsidP="00581B33">
      <w:pPr>
        <w:rPr>
          <w:sz w:val="32"/>
          <w:szCs w:val="32"/>
        </w:rPr>
      </w:pPr>
      <w:r w:rsidRPr="00581B33">
        <w:rPr>
          <w:sz w:val="32"/>
          <w:szCs w:val="32"/>
        </w:rPr>
        <w:t>In the United Kingdom, the government requires 14 allergens to be labelled as allergens by food law; however, their components that may induce allergic reactions or intolerance are not necessary.</w:t>
      </w:r>
    </w:p>
    <w:p w14:paraId="442707F2" w14:textId="4A843BE7" w:rsidR="00581B33" w:rsidRPr="00581B33" w:rsidRDefault="00581B33" w:rsidP="00581B33">
      <w:pPr>
        <w:rPr>
          <w:sz w:val="32"/>
          <w:szCs w:val="32"/>
        </w:rPr>
      </w:pPr>
      <w:r w:rsidRPr="00581B33">
        <w:rPr>
          <w:sz w:val="32"/>
          <w:szCs w:val="32"/>
        </w:rPr>
        <w:t>Food allergy is defined as a harmful health effect produced by a predictable immune response to a specific food.</w:t>
      </w:r>
    </w:p>
    <w:p w14:paraId="6C87AD9F" w14:textId="79B0FBC9" w:rsidR="00581B33" w:rsidRDefault="00581B33" w:rsidP="00581B33">
      <w:pPr>
        <w:rPr>
          <w:sz w:val="32"/>
          <w:szCs w:val="32"/>
        </w:rPr>
      </w:pPr>
      <w:r w:rsidRPr="00581B33">
        <w:rPr>
          <w:sz w:val="32"/>
          <w:szCs w:val="32"/>
        </w:rPr>
        <w:t>Food allergies affect about 2% of the population (higher in children), while being seen as far more common. Nearly half of all food allergies in young infants are caused by allergic gastroenteropathies.</w:t>
      </w:r>
    </w:p>
    <w:p w14:paraId="11CBBB8B" w14:textId="77777777" w:rsidR="00083E15" w:rsidRPr="00083E15" w:rsidRDefault="00083E15" w:rsidP="00083E15">
      <w:pPr>
        <w:rPr>
          <w:sz w:val="32"/>
          <w:szCs w:val="32"/>
        </w:rPr>
      </w:pPr>
      <w:r w:rsidRPr="00083E15">
        <w:rPr>
          <w:sz w:val="32"/>
          <w:szCs w:val="32"/>
        </w:rPr>
        <w:t>In the United Kingdom, admissions for food allergies have climbed by 615 percent in the last 20 years. Allergies are on the rise, which is why the Natasha allergen research foundation is raising awareness and introducing new food laws in the UK.</w:t>
      </w:r>
    </w:p>
    <w:p w14:paraId="4FE66E21" w14:textId="77777777" w:rsidR="00083E15" w:rsidRPr="00083E15" w:rsidRDefault="00083E15" w:rsidP="00083E15">
      <w:pPr>
        <w:rPr>
          <w:sz w:val="32"/>
          <w:szCs w:val="32"/>
        </w:rPr>
      </w:pPr>
    </w:p>
    <w:p w14:paraId="561BCF63" w14:textId="77777777" w:rsidR="00083E15" w:rsidRPr="00083E15" w:rsidRDefault="00083E15" w:rsidP="00083E15">
      <w:pPr>
        <w:rPr>
          <w:sz w:val="32"/>
          <w:szCs w:val="32"/>
        </w:rPr>
      </w:pPr>
      <w:r w:rsidRPr="00083E15">
        <w:rPr>
          <w:sz w:val="32"/>
          <w:szCs w:val="32"/>
        </w:rPr>
        <w:t>Beginning in 2020, the Natasha's Foundation will fund student bursaries at the University of Southampton for the next four years. They are pursuing a globally recognised Allergy Master's degree and PhD at this world-renowned allergy research centre.</w:t>
      </w:r>
    </w:p>
    <w:p w14:paraId="03EFFC49" w14:textId="77777777" w:rsidR="00083E15" w:rsidRPr="00083E15" w:rsidRDefault="00083E15" w:rsidP="00083E15">
      <w:pPr>
        <w:rPr>
          <w:sz w:val="32"/>
          <w:szCs w:val="32"/>
        </w:rPr>
      </w:pPr>
    </w:p>
    <w:p w14:paraId="15B83E57" w14:textId="3AD65971" w:rsidR="00083E15" w:rsidRDefault="00083E15" w:rsidP="00083E15">
      <w:pPr>
        <w:rPr>
          <w:sz w:val="32"/>
          <w:szCs w:val="32"/>
        </w:rPr>
      </w:pPr>
      <w:r w:rsidRPr="00083E15">
        <w:rPr>
          <w:sz w:val="32"/>
          <w:szCs w:val="32"/>
        </w:rPr>
        <w:t>Food establishments in retail and catering must show allergen information and follow food labelling rules.</w:t>
      </w:r>
    </w:p>
    <w:p w14:paraId="7E55C4BC" w14:textId="77777777" w:rsidR="00083E15" w:rsidRPr="00083E15" w:rsidRDefault="00083E15" w:rsidP="00083E15">
      <w:pPr>
        <w:rPr>
          <w:sz w:val="32"/>
          <w:szCs w:val="32"/>
        </w:rPr>
      </w:pPr>
      <w:r w:rsidRPr="00083E15">
        <w:rPr>
          <w:sz w:val="32"/>
          <w:szCs w:val="32"/>
        </w:rPr>
        <w:t>This means that food businesses must provide allergen information to clients for pre-packaged and unpackaged foods and beverages, as well as handle and manage food allergies effectively throughout food preparation.</w:t>
      </w:r>
    </w:p>
    <w:p w14:paraId="5257BAE3" w14:textId="686BB25E" w:rsidR="00083E15" w:rsidRPr="00083E15" w:rsidRDefault="00083E15" w:rsidP="00083E15">
      <w:pPr>
        <w:rPr>
          <w:sz w:val="32"/>
          <w:szCs w:val="32"/>
        </w:rPr>
      </w:pPr>
      <w:r w:rsidRPr="00083E15">
        <w:rPr>
          <w:sz w:val="32"/>
          <w:szCs w:val="32"/>
        </w:rPr>
        <w:t>There are 14 allergies</w:t>
      </w:r>
      <w:r w:rsidR="00046319">
        <w:rPr>
          <w:sz w:val="32"/>
          <w:szCs w:val="32"/>
        </w:rPr>
        <w:t xml:space="preserve"> that are wide range in the food and drink products we consume on a daily basis.</w:t>
      </w:r>
      <w:bookmarkStart w:id="0" w:name="_GoBack"/>
      <w:bookmarkEnd w:id="0"/>
    </w:p>
    <w:p w14:paraId="4C321E90" w14:textId="63B04644" w:rsidR="00083E15" w:rsidRDefault="00083E15" w:rsidP="00083E15">
      <w:pPr>
        <w:rPr>
          <w:sz w:val="32"/>
          <w:szCs w:val="32"/>
        </w:rPr>
      </w:pPr>
      <w:r w:rsidRPr="00083E15">
        <w:rPr>
          <w:sz w:val="32"/>
          <w:szCs w:val="32"/>
        </w:rPr>
        <w:t xml:space="preserve">crustaceans (such as prawns, crabs, and lobsters), eggs, fish, lupin, milk, </w:t>
      </w:r>
      <w:r w:rsidR="00046319" w:rsidRPr="00083E15">
        <w:rPr>
          <w:sz w:val="32"/>
          <w:szCs w:val="32"/>
        </w:rPr>
        <w:t>molluscs</w:t>
      </w:r>
      <w:r w:rsidRPr="00083E15">
        <w:rPr>
          <w:sz w:val="32"/>
          <w:szCs w:val="32"/>
        </w:rPr>
        <w:t>, mustard, peanuts, sesame, soybeans, sulphur dioxide and sulphites, and tree nuts (almonds, hazelnuts, walnuts, brazil nuts, cashews, pecans, pistachios and macadamia nuts).</w:t>
      </w:r>
    </w:p>
    <w:p w14:paraId="7C84801B" w14:textId="3A2FB984" w:rsidR="00046319" w:rsidRDefault="00046319" w:rsidP="00083E15">
      <w:pPr>
        <w:rPr>
          <w:sz w:val="32"/>
          <w:szCs w:val="32"/>
        </w:rPr>
      </w:pPr>
      <w:r>
        <w:rPr>
          <w:sz w:val="32"/>
          <w:szCs w:val="32"/>
        </w:rPr>
        <w:t>Knowledge is key to knowing the allergens and having the information at hand. Not knowing could result in a person getting very ill or even worse it could lead to death, and can also carry a prison sentence and a hefty fine.</w:t>
      </w:r>
    </w:p>
    <w:p w14:paraId="5B11BF71" w14:textId="77777777" w:rsidR="00083E15" w:rsidRPr="00083E15" w:rsidRDefault="00083E15" w:rsidP="00083E15">
      <w:pPr>
        <w:rPr>
          <w:sz w:val="32"/>
          <w:szCs w:val="32"/>
        </w:rPr>
      </w:pPr>
      <w:r w:rsidRPr="00083E15">
        <w:rPr>
          <w:sz w:val="32"/>
          <w:szCs w:val="32"/>
        </w:rPr>
        <w:t>If a corporation is found to be breaking food safety standards, it may be prosecuted, shut down, or even imprisoned.</w:t>
      </w:r>
    </w:p>
    <w:p w14:paraId="1C1F4C26" w14:textId="55E7EA73" w:rsidR="00083E15" w:rsidRDefault="00083E15" w:rsidP="00083E15">
      <w:pPr>
        <w:rPr>
          <w:sz w:val="32"/>
          <w:szCs w:val="32"/>
        </w:rPr>
      </w:pPr>
      <w:r w:rsidRPr="00083E15">
        <w:rPr>
          <w:sz w:val="32"/>
          <w:szCs w:val="32"/>
        </w:rPr>
        <w:t xml:space="preserve">A </w:t>
      </w:r>
      <w:r>
        <w:rPr>
          <w:sz w:val="32"/>
          <w:szCs w:val="32"/>
        </w:rPr>
        <w:t>young</w:t>
      </w:r>
      <w:r w:rsidRPr="00083E15">
        <w:rPr>
          <w:sz w:val="32"/>
          <w:szCs w:val="32"/>
        </w:rPr>
        <w:t xml:space="preserve"> girl died a few years ago after eating a baguette her father bought from a well-known shop called </w:t>
      </w:r>
      <w:proofErr w:type="spellStart"/>
      <w:r w:rsidRPr="00083E15">
        <w:rPr>
          <w:sz w:val="32"/>
          <w:szCs w:val="32"/>
        </w:rPr>
        <w:t>Pret</w:t>
      </w:r>
      <w:proofErr w:type="spellEnd"/>
      <w:r w:rsidRPr="00083E15">
        <w:rPr>
          <w:sz w:val="32"/>
          <w:szCs w:val="32"/>
        </w:rPr>
        <w:t xml:space="preserve"> Manger. The baguette was not properly labelled and had sesame seed in the bread dough. After she died, her father sued the company, and the </w:t>
      </w:r>
      <w:proofErr w:type="spellStart"/>
      <w:r w:rsidRPr="00083E15">
        <w:rPr>
          <w:sz w:val="32"/>
          <w:szCs w:val="32"/>
        </w:rPr>
        <w:t>pret</w:t>
      </w:r>
      <w:proofErr w:type="spellEnd"/>
      <w:r w:rsidRPr="00083E15">
        <w:rPr>
          <w:sz w:val="32"/>
          <w:szCs w:val="32"/>
        </w:rPr>
        <w:t xml:space="preserve"> manager was punished.</w:t>
      </w:r>
    </w:p>
    <w:p w14:paraId="3D1A15F8" w14:textId="6E42D3F7" w:rsidR="00083E15" w:rsidRDefault="00083E15" w:rsidP="00083E15">
      <w:pPr>
        <w:rPr>
          <w:sz w:val="32"/>
          <w:szCs w:val="32"/>
        </w:rPr>
      </w:pPr>
      <w:r w:rsidRPr="00083E15">
        <w:rPr>
          <w:sz w:val="32"/>
          <w:szCs w:val="32"/>
        </w:rPr>
        <w:t xml:space="preserve">This is all important information that we must carry forward in our daily lives and in our food businesses. To keep everyone secure, we must offer the required information. My friend has a gluten and </w:t>
      </w:r>
      <w:r w:rsidRPr="00083E15">
        <w:rPr>
          <w:sz w:val="32"/>
          <w:szCs w:val="32"/>
        </w:rPr>
        <w:lastRenderedPageBreak/>
        <w:t>dairy sensitivity, so she has to be very careful about what she eats. She is restricted in what she can eat due to her serious condition. When she goes to the grocery, she must be extremely cautious and read all of the products before making a purchase. However, more restaurants are catering to persons with allergies and intolerances so that they have a variety of options.</w:t>
      </w:r>
    </w:p>
    <w:p w14:paraId="14CAA35E" w14:textId="2CC88D17" w:rsidR="00195EE6" w:rsidRDefault="00195EE6" w:rsidP="00083E15">
      <w:pPr>
        <w:rPr>
          <w:sz w:val="32"/>
          <w:szCs w:val="32"/>
        </w:rPr>
      </w:pPr>
      <w:r w:rsidRPr="00195EE6">
        <w:rPr>
          <w:sz w:val="32"/>
          <w:szCs w:val="32"/>
        </w:rPr>
        <w:t>The law was passed in December 2014, requiring all food establishments to list the 14 allergens on their menus or have personnel acknowledge the allergen information to customers. Businesses have had to focus on enhancing employee-customer communication and being more cautious when producing menus that include allergy items. This aims to give consumers with allergy with a variety of options.</w:t>
      </w:r>
    </w:p>
    <w:p w14:paraId="24D97BE8" w14:textId="467330DF" w:rsidR="003401AA" w:rsidRDefault="003401AA" w:rsidP="00083E15">
      <w:pPr>
        <w:rPr>
          <w:sz w:val="32"/>
          <w:szCs w:val="32"/>
        </w:rPr>
      </w:pPr>
    </w:p>
    <w:p w14:paraId="4C26C0B0" w14:textId="05BB0C70" w:rsidR="003401AA" w:rsidRDefault="003401AA" w:rsidP="00083E15">
      <w:pPr>
        <w:rPr>
          <w:sz w:val="32"/>
          <w:szCs w:val="32"/>
        </w:rPr>
      </w:pPr>
    </w:p>
    <w:p w14:paraId="73D8D8C3" w14:textId="20761EB2" w:rsidR="003401AA" w:rsidRPr="003401AA" w:rsidRDefault="003401AA" w:rsidP="003401AA">
      <w:pPr>
        <w:jc w:val="center"/>
        <w:rPr>
          <w:b/>
          <w:bCs/>
          <w:sz w:val="100"/>
          <w:szCs w:val="100"/>
        </w:rPr>
      </w:pPr>
      <w:r w:rsidRPr="003401AA">
        <w:rPr>
          <w:b/>
          <w:bCs/>
          <w:sz w:val="100"/>
          <w:szCs w:val="100"/>
        </w:rPr>
        <w:t>Reference List</w:t>
      </w:r>
    </w:p>
    <w:p w14:paraId="6E369720" w14:textId="3F5085C9" w:rsidR="003401AA" w:rsidRDefault="003401AA" w:rsidP="00083E15">
      <w:pPr>
        <w:rPr>
          <w:sz w:val="32"/>
          <w:szCs w:val="32"/>
        </w:rPr>
      </w:pPr>
    </w:p>
    <w:p w14:paraId="33E8C81A" w14:textId="0989FFB0" w:rsidR="003401AA" w:rsidRDefault="003401AA" w:rsidP="00083E15">
      <w:pPr>
        <w:rPr>
          <w:color w:val="000000"/>
          <w:sz w:val="27"/>
          <w:szCs w:val="27"/>
        </w:rPr>
      </w:pPr>
      <w:proofErr w:type="spellStart"/>
      <w:r>
        <w:rPr>
          <w:color w:val="000000"/>
          <w:sz w:val="27"/>
          <w:szCs w:val="27"/>
        </w:rPr>
        <w:t>Cossairt</w:t>
      </w:r>
      <w:proofErr w:type="spellEnd"/>
      <w:r>
        <w:rPr>
          <w:color w:val="000000"/>
          <w:sz w:val="27"/>
          <w:szCs w:val="27"/>
        </w:rPr>
        <w:t>, T., 2022. [online] Available at: &lt;https://www.bamboobamboo.com/en-de/pages/lactose-intolerance-baby?_vsrefdom=adwords&amp;utm_source=bing&amp;utm_medium=cpc&amp;utm_campaign=**LP%20-%20NonTM%20-%20UK%20-%20DSA%20-%20All%20Pages&amp;utm_term=bamboobamboo&amp;utm_content=All%20Pages&gt; [Accessed 5 May 2022].</w:t>
      </w:r>
    </w:p>
    <w:p w14:paraId="0E22AFBF" w14:textId="63BCFDB0" w:rsidR="003401AA" w:rsidRDefault="003401AA" w:rsidP="00083E15">
      <w:pPr>
        <w:rPr>
          <w:color w:val="000000"/>
          <w:sz w:val="27"/>
          <w:szCs w:val="27"/>
        </w:rPr>
      </w:pPr>
    </w:p>
    <w:p w14:paraId="645D37D4" w14:textId="7A04401E" w:rsidR="003401AA" w:rsidRDefault="003401AA" w:rsidP="00083E15">
      <w:pPr>
        <w:rPr>
          <w:sz w:val="32"/>
          <w:szCs w:val="32"/>
        </w:rPr>
      </w:pPr>
      <w:r>
        <w:rPr>
          <w:color w:val="000000"/>
          <w:sz w:val="27"/>
          <w:szCs w:val="27"/>
        </w:rPr>
        <w:t>Carter, A., 2022. Why is Food Hygiene Important? - Hygiene Food Safety. [online] Hygiene Food Safety. Available at: &lt;https://hygienefoodsafety.org/why-is-food-hygiene-important/&gt; [Accessed 12 May 2022].</w:t>
      </w:r>
    </w:p>
    <w:p w14:paraId="42BA8445" w14:textId="087114A6" w:rsidR="003401AA" w:rsidRDefault="003401AA" w:rsidP="00083E15">
      <w:pPr>
        <w:rPr>
          <w:sz w:val="32"/>
          <w:szCs w:val="32"/>
        </w:rPr>
      </w:pPr>
    </w:p>
    <w:p w14:paraId="7531E604" w14:textId="16520CC2" w:rsidR="003401AA" w:rsidRDefault="003401AA" w:rsidP="00083E15">
      <w:pPr>
        <w:rPr>
          <w:sz w:val="32"/>
          <w:szCs w:val="32"/>
        </w:rPr>
      </w:pPr>
    </w:p>
    <w:p w14:paraId="64C03821" w14:textId="77777777" w:rsidR="003401AA" w:rsidRDefault="003401AA" w:rsidP="00083E15">
      <w:pPr>
        <w:rPr>
          <w:sz w:val="32"/>
          <w:szCs w:val="32"/>
        </w:rPr>
      </w:pPr>
    </w:p>
    <w:p w14:paraId="77A54443" w14:textId="77777777" w:rsidR="00581B33" w:rsidRPr="00581B33" w:rsidRDefault="00581B33" w:rsidP="00581B33">
      <w:pPr>
        <w:rPr>
          <w:sz w:val="32"/>
          <w:szCs w:val="32"/>
        </w:rPr>
      </w:pPr>
    </w:p>
    <w:p w14:paraId="7BE62822" w14:textId="77777777" w:rsidR="00581B33" w:rsidRDefault="00581B33" w:rsidP="006A489B">
      <w:pPr>
        <w:jc w:val="center"/>
        <w:rPr>
          <w:sz w:val="96"/>
          <w:szCs w:val="96"/>
        </w:rPr>
      </w:pPr>
    </w:p>
    <w:p w14:paraId="40226B79" w14:textId="77777777" w:rsidR="006A489B" w:rsidRPr="006A489B" w:rsidRDefault="006A489B" w:rsidP="006A489B">
      <w:pPr>
        <w:rPr>
          <w:sz w:val="28"/>
          <w:szCs w:val="28"/>
        </w:rPr>
      </w:pPr>
    </w:p>
    <w:sectPr w:rsidR="006A489B" w:rsidRPr="006A48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89B"/>
    <w:rsid w:val="00017FA6"/>
    <w:rsid w:val="00046319"/>
    <w:rsid w:val="00083E15"/>
    <w:rsid w:val="00195EE6"/>
    <w:rsid w:val="003401AA"/>
    <w:rsid w:val="00581B33"/>
    <w:rsid w:val="006A489B"/>
    <w:rsid w:val="00AE0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16217"/>
  <w15:chartTrackingRefBased/>
  <w15:docId w15:val="{B3A3D43C-D0FE-4AAE-9A76-C8A73253D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667</Words>
  <Characters>3805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Waseem</dc:creator>
  <cp:keywords/>
  <dc:description/>
  <cp:lastModifiedBy>Waseem</cp:lastModifiedBy>
  <cp:revision>2</cp:revision>
  <dcterms:created xsi:type="dcterms:W3CDTF">2022-05-24T00:19:00Z</dcterms:created>
  <dcterms:modified xsi:type="dcterms:W3CDTF">2022-05-24T00:19:00Z</dcterms:modified>
</cp:coreProperties>
</file>