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D8F35F" w14:textId="77777777" w:rsidR="006A005E" w:rsidRDefault="006A005E" w:rsidP="006A005E">
      <w:pPr>
        <w:spacing w:line="360" w:lineRule="auto"/>
        <w:jc w:val="both"/>
      </w:pPr>
      <w:r>
        <w:rPr>
          <w:noProof/>
        </w:rPr>
        <w:drawing>
          <wp:inline distT="0" distB="0" distL="0" distR="0" wp14:anchorId="1989B1EF" wp14:editId="527BD36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7FFD57CD" w14:textId="77777777" w:rsidR="006A005E" w:rsidRDefault="006A005E" w:rsidP="006A005E">
      <w:pPr>
        <w:spacing w:line="360" w:lineRule="auto"/>
        <w:jc w:val="both"/>
      </w:pPr>
    </w:p>
    <w:p w14:paraId="351E60F0" w14:textId="77777777" w:rsidR="006A005E" w:rsidRPr="004C4755" w:rsidRDefault="006A005E" w:rsidP="006A005E">
      <w:pPr>
        <w:pStyle w:val="Modcode"/>
        <w:spacing w:line="360" w:lineRule="auto"/>
        <w:jc w:val="both"/>
      </w:pPr>
      <w:r w:rsidRPr="004C4755">
        <w:t xml:space="preserve">LEVEL 5       </w:t>
      </w:r>
    </w:p>
    <w:p w14:paraId="6979AEA0" w14:textId="77777777" w:rsidR="006A005E" w:rsidRPr="004C4755" w:rsidRDefault="006A005E" w:rsidP="006A005E">
      <w:pPr>
        <w:pStyle w:val="Modcode"/>
        <w:spacing w:line="360" w:lineRule="auto"/>
        <w:jc w:val="both"/>
      </w:pPr>
      <w:r w:rsidRPr="004C4755">
        <w:t xml:space="preserve">                                                                      </w:t>
      </w:r>
    </w:p>
    <w:p w14:paraId="7C2D2F5A" w14:textId="77777777" w:rsidR="006A005E" w:rsidRDefault="006A005E" w:rsidP="006A005E">
      <w:pPr>
        <w:pStyle w:val="Modcode"/>
        <w:spacing w:line="360" w:lineRule="auto"/>
        <w:jc w:val="both"/>
      </w:pPr>
      <w:r w:rsidRPr="004C4755">
        <w:t xml:space="preserve">SEMESTER 1 &amp; 2  </w:t>
      </w:r>
    </w:p>
    <w:p w14:paraId="6C7E79DE" w14:textId="77777777" w:rsidR="006A005E" w:rsidRDefault="006A005E" w:rsidP="006A005E">
      <w:pPr>
        <w:pStyle w:val="Modcode"/>
        <w:spacing w:line="360" w:lineRule="auto"/>
        <w:jc w:val="both"/>
      </w:pPr>
    </w:p>
    <w:p w14:paraId="4B162253" w14:textId="77777777" w:rsidR="006A005E" w:rsidRPr="004C4755" w:rsidRDefault="006A005E" w:rsidP="006A005E">
      <w:pPr>
        <w:pStyle w:val="Modcode"/>
        <w:spacing w:line="360" w:lineRule="auto"/>
        <w:jc w:val="both"/>
      </w:pPr>
      <w:r>
        <w:t>ACADEMIC YEAR: 2019/20</w:t>
      </w:r>
      <w:r w:rsidRPr="004C4755">
        <w:t xml:space="preserve">                                                                      </w:t>
      </w:r>
    </w:p>
    <w:p w14:paraId="2B2F9A8D" w14:textId="77777777" w:rsidR="006A005E" w:rsidRPr="004C4755" w:rsidRDefault="006A005E" w:rsidP="006A005E">
      <w:pPr>
        <w:pStyle w:val="Modcode"/>
        <w:spacing w:line="360" w:lineRule="auto"/>
        <w:jc w:val="both"/>
      </w:pPr>
    </w:p>
    <w:p w14:paraId="5C48E93D" w14:textId="77777777" w:rsidR="006A005E" w:rsidRPr="004C4755" w:rsidRDefault="006A005E" w:rsidP="006A005E">
      <w:pPr>
        <w:pStyle w:val="Modcode"/>
        <w:spacing w:line="360" w:lineRule="auto"/>
        <w:jc w:val="both"/>
      </w:pPr>
    </w:p>
    <w:p w14:paraId="7428B714" w14:textId="77777777" w:rsidR="006A005E" w:rsidRPr="004C4755" w:rsidRDefault="006A005E" w:rsidP="006A005E">
      <w:pPr>
        <w:pStyle w:val="Modcode"/>
        <w:spacing w:line="360" w:lineRule="auto"/>
        <w:jc w:val="both"/>
      </w:pPr>
      <w:r w:rsidRPr="004C4755">
        <w:t>MODULE CODE: SHSS5074</w:t>
      </w:r>
    </w:p>
    <w:p w14:paraId="59046603" w14:textId="77777777" w:rsidR="006A005E" w:rsidRPr="004C4755" w:rsidRDefault="006A005E" w:rsidP="006A005E">
      <w:pPr>
        <w:pStyle w:val="Modname"/>
        <w:spacing w:line="360" w:lineRule="auto"/>
        <w:jc w:val="both"/>
      </w:pPr>
      <w:r w:rsidRPr="004C4755">
        <w:t>WORK PLACEMENT</w:t>
      </w:r>
    </w:p>
    <w:p w14:paraId="18CA62B9" w14:textId="77777777" w:rsidR="006A005E" w:rsidRPr="004C4755" w:rsidRDefault="006A005E" w:rsidP="006A005E">
      <w:pPr>
        <w:pStyle w:val="Time"/>
        <w:spacing w:line="360" w:lineRule="auto"/>
        <w:jc w:val="both"/>
        <w:rPr>
          <w:szCs w:val="28"/>
        </w:rPr>
      </w:pPr>
      <w:r w:rsidRPr="004C4755">
        <w:rPr>
          <w:szCs w:val="28"/>
        </w:rPr>
        <w:t>aSSESSMENT TYPE: PROJECT</w:t>
      </w:r>
    </w:p>
    <w:p w14:paraId="273A20AF" w14:textId="77777777" w:rsidR="006A005E" w:rsidRPr="004C4755" w:rsidRDefault="006A005E" w:rsidP="006A005E">
      <w:pPr>
        <w:pStyle w:val="Answer"/>
        <w:spacing w:line="360" w:lineRule="auto"/>
        <w:jc w:val="both"/>
        <w:rPr>
          <w:szCs w:val="28"/>
        </w:rPr>
      </w:pPr>
      <w:r w:rsidRPr="004C4755">
        <w:rPr>
          <w:szCs w:val="28"/>
        </w:rPr>
        <w:t>Assessment/Component: 2</w:t>
      </w:r>
    </w:p>
    <w:p w14:paraId="7C04AC5E" w14:textId="77777777" w:rsidR="006A005E" w:rsidRPr="004C4755" w:rsidRDefault="006A005E" w:rsidP="006A005E">
      <w:pPr>
        <w:pStyle w:val="BodyText"/>
        <w:spacing w:line="360" w:lineRule="auto"/>
        <w:jc w:val="both"/>
      </w:pPr>
    </w:p>
    <w:p w14:paraId="5A558756" w14:textId="77777777" w:rsidR="006A005E" w:rsidRPr="004C4755" w:rsidRDefault="006A005E" w:rsidP="006A005E">
      <w:pPr>
        <w:pStyle w:val="BodyText"/>
        <w:spacing w:line="360" w:lineRule="auto"/>
        <w:jc w:val="both"/>
        <w:rPr>
          <w:b/>
          <w:sz w:val="28"/>
          <w:szCs w:val="28"/>
          <w:u w:val="single"/>
        </w:rPr>
      </w:pPr>
      <w:r w:rsidRPr="004C4755">
        <w:rPr>
          <w:b/>
          <w:sz w:val="28"/>
          <w:szCs w:val="28"/>
        </w:rPr>
        <w:t xml:space="preserve">COMPONENT WEIGHTING: </w:t>
      </w:r>
      <w:r w:rsidRPr="00586417">
        <w:rPr>
          <w:b/>
          <w:sz w:val="28"/>
          <w:szCs w:val="28"/>
        </w:rPr>
        <w:t>50</w:t>
      </w:r>
      <w:r w:rsidRPr="004C4755">
        <w:rPr>
          <w:b/>
          <w:sz w:val="28"/>
          <w:szCs w:val="28"/>
        </w:rPr>
        <w:t>%</w:t>
      </w:r>
    </w:p>
    <w:p w14:paraId="1E35CB61" w14:textId="77777777" w:rsidR="006A005E" w:rsidRPr="004C4755" w:rsidRDefault="006A005E" w:rsidP="006A005E">
      <w:pPr>
        <w:pStyle w:val="BodyText"/>
        <w:spacing w:line="360" w:lineRule="auto"/>
        <w:jc w:val="both"/>
      </w:pPr>
    </w:p>
    <w:p w14:paraId="10C8199D" w14:textId="77777777" w:rsidR="006A005E" w:rsidRPr="004C4755" w:rsidRDefault="006A005E" w:rsidP="006A005E">
      <w:pPr>
        <w:pStyle w:val="BodyText"/>
        <w:spacing w:line="360" w:lineRule="auto"/>
        <w:jc w:val="both"/>
        <w:rPr>
          <w:b/>
          <w:sz w:val="28"/>
          <w:szCs w:val="28"/>
          <w:u w:val="single"/>
        </w:rPr>
      </w:pPr>
      <w:r w:rsidRPr="004C4755">
        <w:rPr>
          <w:b/>
          <w:sz w:val="28"/>
          <w:szCs w:val="28"/>
        </w:rPr>
        <w:t xml:space="preserve">WORD COUNT: </w:t>
      </w:r>
      <w:r w:rsidRPr="00586417">
        <w:rPr>
          <w:b/>
          <w:sz w:val="28"/>
          <w:szCs w:val="28"/>
        </w:rPr>
        <w:t>2</w:t>
      </w:r>
      <w:r>
        <w:rPr>
          <w:b/>
          <w:sz w:val="28"/>
          <w:szCs w:val="28"/>
        </w:rPr>
        <w:t>0</w:t>
      </w:r>
      <w:r w:rsidRPr="00586417">
        <w:rPr>
          <w:b/>
          <w:sz w:val="28"/>
          <w:szCs w:val="28"/>
        </w:rPr>
        <w:t>00 WORDS</w:t>
      </w:r>
    </w:p>
    <w:p w14:paraId="678B598D" w14:textId="77777777" w:rsidR="006A005E" w:rsidRPr="004C4755" w:rsidRDefault="006A005E" w:rsidP="006A005E">
      <w:pPr>
        <w:pStyle w:val="BodyText"/>
        <w:spacing w:line="360" w:lineRule="auto"/>
        <w:jc w:val="both"/>
        <w:rPr>
          <w:b/>
          <w:sz w:val="28"/>
          <w:szCs w:val="28"/>
          <w:u w:val="single"/>
        </w:rPr>
      </w:pPr>
    </w:p>
    <w:p w14:paraId="67F754EE" w14:textId="77777777" w:rsidR="006A005E" w:rsidRPr="004C4755" w:rsidRDefault="006A005E" w:rsidP="006A005E">
      <w:pPr>
        <w:pStyle w:val="BodyText"/>
        <w:spacing w:line="360" w:lineRule="auto"/>
        <w:jc w:val="both"/>
        <w:rPr>
          <w:b/>
          <w:sz w:val="28"/>
          <w:szCs w:val="28"/>
          <w:u w:val="single"/>
        </w:rPr>
      </w:pPr>
      <w:r w:rsidRPr="004C4755">
        <w:rPr>
          <w:b/>
          <w:sz w:val="28"/>
          <w:szCs w:val="28"/>
        </w:rPr>
        <w:t xml:space="preserve">MODULE TUTOR: </w:t>
      </w:r>
      <w:r>
        <w:rPr>
          <w:b/>
          <w:sz w:val="28"/>
          <w:szCs w:val="28"/>
        </w:rPr>
        <w:t>CHRIS CASHIN</w:t>
      </w:r>
    </w:p>
    <w:p w14:paraId="16821F15" w14:textId="77777777" w:rsidR="006A005E" w:rsidRPr="004C4755" w:rsidRDefault="006A005E" w:rsidP="006A005E">
      <w:pPr>
        <w:spacing w:line="360" w:lineRule="auto"/>
        <w:jc w:val="both"/>
        <w:rPr>
          <w:sz w:val="28"/>
          <w:szCs w:val="28"/>
        </w:rPr>
      </w:pPr>
    </w:p>
    <w:p w14:paraId="18EF1C55" w14:textId="77777777" w:rsidR="006A005E" w:rsidRDefault="006A005E" w:rsidP="006A005E">
      <w:pPr>
        <w:spacing w:line="360" w:lineRule="auto"/>
        <w:jc w:val="both"/>
        <w:rPr>
          <w:b/>
          <w:sz w:val="28"/>
          <w:szCs w:val="28"/>
        </w:rPr>
      </w:pPr>
      <w:r w:rsidRPr="004C4755">
        <w:rPr>
          <w:b/>
          <w:sz w:val="28"/>
          <w:szCs w:val="28"/>
        </w:rPr>
        <w:t xml:space="preserve">SUBMISSION DETAILS:   </w:t>
      </w:r>
      <w:r>
        <w:rPr>
          <w:b/>
          <w:sz w:val="28"/>
          <w:szCs w:val="28"/>
        </w:rPr>
        <w:t>15th</w:t>
      </w:r>
      <w:r w:rsidRPr="0075395A">
        <w:rPr>
          <w:b/>
          <w:sz w:val="28"/>
          <w:szCs w:val="28"/>
        </w:rPr>
        <w:t xml:space="preserve"> May 20</w:t>
      </w:r>
      <w:r>
        <w:rPr>
          <w:b/>
          <w:sz w:val="28"/>
          <w:szCs w:val="28"/>
        </w:rPr>
        <w:t>20 -submission via Turnitin by 3:00pm</w:t>
      </w:r>
      <w:r w:rsidRPr="004C4755">
        <w:rPr>
          <w:b/>
          <w:sz w:val="28"/>
          <w:szCs w:val="28"/>
        </w:rPr>
        <w:t xml:space="preserve"> </w:t>
      </w:r>
    </w:p>
    <w:p w14:paraId="281EA918" w14:textId="77777777" w:rsidR="006A005E" w:rsidRDefault="006A005E" w:rsidP="006A005E">
      <w:pPr>
        <w:spacing w:line="360" w:lineRule="auto"/>
        <w:jc w:val="both"/>
        <w:rPr>
          <w:b/>
          <w:sz w:val="28"/>
          <w:szCs w:val="28"/>
        </w:rPr>
      </w:pPr>
    </w:p>
    <w:p w14:paraId="3B49CABF" w14:textId="77777777" w:rsidR="006A005E" w:rsidRDefault="006A005E" w:rsidP="006A005E">
      <w:pPr>
        <w:spacing w:line="360" w:lineRule="auto"/>
        <w:jc w:val="both"/>
        <w:rPr>
          <w:bCs/>
        </w:rPr>
      </w:pPr>
      <w:r w:rsidRPr="008455C2">
        <w:rPr>
          <w:bCs/>
        </w:rPr>
        <w:t>Drawing on experiences gained during your work placem</w:t>
      </w:r>
      <w:r>
        <w:rPr>
          <w:bCs/>
        </w:rPr>
        <w:t>ent, select a related topic or issue and conduct a detailed investigation into the current literature within that field.</w:t>
      </w:r>
    </w:p>
    <w:p w14:paraId="18F3D0BD" w14:textId="77777777" w:rsidR="006A005E" w:rsidRDefault="006A005E" w:rsidP="006A005E">
      <w:pPr>
        <w:spacing w:line="360" w:lineRule="auto"/>
        <w:jc w:val="both"/>
        <w:rPr>
          <w:bCs/>
        </w:rPr>
      </w:pPr>
    </w:p>
    <w:p w14:paraId="5C9BA3D9" w14:textId="77777777" w:rsidR="006A005E" w:rsidRDefault="006A005E" w:rsidP="006A005E">
      <w:pPr>
        <w:spacing w:line="360" w:lineRule="auto"/>
        <w:jc w:val="both"/>
        <w:rPr>
          <w:bCs/>
        </w:rPr>
      </w:pPr>
      <w:r>
        <w:rPr>
          <w:bCs/>
        </w:rPr>
        <w:t>For example: -</w:t>
      </w:r>
    </w:p>
    <w:p w14:paraId="59E996B8" w14:textId="77777777" w:rsidR="006A005E" w:rsidRDefault="006A005E" w:rsidP="006A005E">
      <w:pPr>
        <w:spacing w:line="360" w:lineRule="auto"/>
        <w:jc w:val="both"/>
        <w:rPr>
          <w:bCs/>
        </w:rPr>
      </w:pPr>
      <w:r>
        <w:rPr>
          <w:bCs/>
        </w:rPr>
        <w:t>Physical Education – creative ways of teaching / coaching games, health and fitness in PE, fitness testing in secondary schools, the importance of fundamental movement skills, gender issues in PE etc.</w:t>
      </w:r>
    </w:p>
    <w:p w14:paraId="7147F758" w14:textId="77777777" w:rsidR="006A005E" w:rsidRDefault="006A005E" w:rsidP="006A005E">
      <w:pPr>
        <w:spacing w:line="360" w:lineRule="auto"/>
        <w:jc w:val="both"/>
        <w:rPr>
          <w:bCs/>
        </w:rPr>
      </w:pPr>
    </w:p>
    <w:p w14:paraId="70E8D763" w14:textId="77777777" w:rsidR="006A005E" w:rsidRPr="008455C2" w:rsidRDefault="006A005E" w:rsidP="006A005E">
      <w:pPr>
        <w:spacing w:line="360" w:lineRule="auto"/>
        <w:jc w:val="both"/>
        <w:rPr>
          <w:bCs/>
        </w:rPr>
      </w:pPr>
      <w:r>
        <w:rPr>
          <w:bCs/>
        </w:rPr>
        <w:t>Outdoor Adventure – creative ways of exercise in green space, the importance of outdoor exercise, gender issues in outdoor adventure, regulation in outdoor adventure etc.</w:t>
      </w:r>
    </w:p>
    <w:p w14:paraId="2F9BEAE0" w14:textId="77777777" w:rsidR="006A005E" w:rsidRPr="008455C2" w:rsidRDefault="006A005E" w:rsidP="006A005E">
      <w:pPr>
        <w:pStyle w:val="Title"/>
        <w:spacing w:line="360" w:lineRule="auto"/>
        <w:jc w:val="both"/>
        <w:rPr>
          <w:b w:val="0"/>
        </w:rPr>
      </w:pPr>
    </w:p>
    <w:p w14:paraId="0B8E5B3C" w14:textId="77777777" w:rsidR="006A005E" w:rsidRDefault="006A005E" w:rsidP="006A005E">
      <w:pPr>
        <w:pStyle w:val="Title"/>
        <w:spacing w:line="360" w:lineRule="auto"/>
        <w:jc w:val="both"/>
        <w:rPr>
          <w:b w:val="0"/>
          <w:sz w:val="24"/>
        </w:rPr>
      </w:pPr>
      <w:r w:rsidRPr="007D1557">
        <w:rPr>
          <w:b w:val="0"/>
          <w:sz w:val="24"/>
        </w:rPr>
        <w:t xml:space="preserve">Through discussion with your tutor, select a topic or issue related to your work placement in order to gain a greater insight into your potential career pathway. </w:t>
      </w:r>
    </w:p>
    <w:p w14:paraId="6F4EC7B0" w14:textId="77777777" w:rsidR="006A005E" w:rsidRDefault="006A005E" w:rsidP="006A005E">
      <w:pPr>
        <w:pStyle w:val="Title"/>
        <w:spacing w:line="360" w:lineRule="auto"/>
        <w:jc w:val="both"/>
        <w:rPr>
          <w:b w:val="0"/>
          <w:sz w:val="24"/>
        </w:rPr>
      </w:pPr>
    </w:p>
    <w:p w14:paraId="3C4FA24C" w14:textId="77777777" w:rsidR="006A005E" w:rsidRDefault="006A005E" w:rsidP="006A005E">
      <w:pPr>
        <w:pStyle w:val="Title"/>
        <w:spacing w:line="360" w:lineRule="auto"/>
        <w:jc w:val="both"/>
        <w:rPr>
          <w:b w:val="0"/>
          <w:sz w:val="24"/>
        </w:rPr>
      </w:pPr>
    </w:p>
    <w:p w14:paraId="56122516" w14:textId="77777777" w:rsidR="006A005E" w:rsidRDefault="006A005E" w:rsidP="006A005E">
      <w:pPr>
        <w:pStyle w:val="Title"/>
        <w:spacing w:line="360" w:lineRule="auto"/>
        <w:jc w:val="both"/>
        <w:rPr>
          <w:b w:val="0"/>
          <w:sz w:val="24"/>
        </w:rPr>
      </w:pPr>
      <w:r>
        <w:rPr>
          <w:b w:val="0"/>
          <w:sz w:val="24"/>
        </w:rPr>
        <w:t>You should relate this to your placement where appropriate, but it should always be in the third person.</w:t>
      </w:r>
    </w:p>
    <w:p w14:paraId="112590EA" w14:textId="77777777" w:rsidR="006A005E" w:rsidRDefault="006A005E" w:rsidP="006A005E">
      <w:pPr>
        <w:pStyle w:val="Title"/>
        <w:spacing w:line="360" w:lineRule="auto"/>
        <w:jc w:val="both"/>
        <w:rPr>
          <w:b w:val="0"/>
          <w:sz w:val="24"/>
          <w:szCs w:val="24"/>
        </w:rPr>
      </w:pPr>
    </w:p>
    <w:p w14:paraId="69352544" w14:textId="77777777" w:rsidR="006A005E" w:rsidRPr="007D1557" w:rsidRDefault="006A005E" w:rsidP="006A005E">
      <w:pPr>
        <w:pStyle w:val="Title"/>
        <w:spacing w:line="360" w:lineRule="auto"/>
        <w:jc w:val="both"/>
        <w:rPr>
          <w:b w:val="0"/>
          <w:sz w:val="24"/>
        </w:rPr>
      </w:pPr>
    </w:p>
    <w:p w14:paraId="36E38DC0" w14:textId="77777777" w:rsidR="006A005E" w:rsidRPr="007D1557" w:rsidRDefault="006A005E" w:rsidP="006A005E">
      <w:pPr>
        <w:pStyle w:val="Title"/>
        <w:spacing w:line="360" w:lineRule="auto"/>
        <w:jc w:val="both"/>
        <w:rPr>
          <w:b w:val="0"/>
          <w:sz w:val="24"/>
        </w:rPr>
      </w:pPr>
      <w:r w:rsidRPr="007D1557">
        <w:rPr>
          <w:b w:val="0"/>
          <w:sz w:val="24"/>
        </w:rPr>
        <w:t xml:space="preserve">Your final report should take the format of a </w:t>
      </w:r>
      <w:r w:rsidRPr="007D1557">
        <w:rPr>
          <w:sz w:val="24"/>
        </w:rPr>
        <w:t>research report</w:t>
      </w:r>
      <w:r w:rsidRPr="007D1557">
        <w:rPr>
          <w:b w:val="0"/>
          <w:sz w:val="24"/>
        </w:rPr>
        <w:t>, and should contain the following sections:</w:t>
      </w:r>
    </w:p>
    <w:p w14:paraId="52C1D5BE" w14:textId="77777777" w:rsidR="006A005E" w:rsidRDefault="006A005E" w:rsidP="006A005E">
      <w:pPr>
        <w:pStyle w:val="Title"/>
        <w:spacing w:line="360" w:lineRule="auto"/>
        <w:jc w:val="both"/>
        <w:rPr>
          <w:b w:val="0"/>
          <w:sz w:val="24"/>
          <w:highlight w:val="yellow"/>
        </w:rPr>
      </w:pPr>
    </w:p>
    <w:p w14:paraId="7131AF70" w14:textId="77777777" w:rsidR="006A005E" w:rsidRDefault="006A005E" w:rsidP="006A005E">
      <w:pPr>
        <w:pStyle w:val="Title"/>
        <w:spacing w:line="360" w:lineRule="auto"/>
        <w:jc w:val="both"/>
        <w:rPr>
          <w:sz w:val="24"/>
        </w:rPr>
      </w:pPr>
    </w:p>
    <w:p w14:paraId="1A245E97" w14:textId="77777777" w:rsidR="006A005E" w:rsidRDefault="006A005E" w:rsidP="006A005E">
      <w:pPr>
        <w:pStyle w:val="Title"/>
        <w:spacing w:line="360" w:lineRule="auto"/>
        <w:jc w:val="both"/>
        <w:rPr>
          <w:sz w:val="24"/>
        </w:rPr>
      </w:pPr>
    </w:p>
    <w:p w14:paraId="004D86EC" w14:textId="77777777" w:rsidR="006A005E" w:rsidRDefault="006A005E" w:rsidP="006A005E">
      <w:pPr>
        <w:pStyle w:val="Title"/>
        <w:spacing w:line="360" w:lineRule="auto"/>
        <w:jc w:val="both"/>
        <w:rPr>
          <w:sz w:val="24"/>
        </w:rPr>
      </w:pPr>
    </w:p>
    <w:p w14:paraId="393DCAD3" w14:textId="77777777" w:rsidR="006A005E" w:rsidRDefault="006A005E" w:rsidP="006A005E">
      <w:pPr>
        <w:pStyle w:val="Title"/>
        <w:spacing w:line="360" w:lineRule="auto"/>
        <w:jc w:val="both"/>
        <w:rPr>
          <w:sz w:val="24"/>
        </w:rPr>
      </w:pPr>
    </w:p>
    <w:p w14:paraId="129AD840" w14:textId="77777777" w:rsidR="006A005E" w:rsidRPr="007D1557" w:rsidRDefault="006A005E" w:rsidP="006A005E">
      <w:pPr>
        <w:pStyle w:val="Title"/>
        <w:spacing w:line="360" w:lineRule="auto"/>
        <w:jc w:val="both"/>
        <w:rPr>
          <w:sz w:val="24"/>
        </w:rPr>
      </w:pPr>
      <w:r w:rsidRPr="007D1557">
        <w:rPr>
          <w:sz w:val="24"/>
        </w:rPr>
        <w:t xml:space="preserve">Sections of the report: </w:t>
      </w:r>
    </w:p>
    <w:p w14:paraId="5966B7B6" w14:textId="77777777" w:rsidR="006A005E" w:rsidRPr="007D1557" w:rsidRDefault="006A005E" w:rsidP="006A005E">
      <w:pPr>
        <w:pStyle w:val="Title"/>
        <w:spacing w:line="360" w:lineRule="auto"/>
        <w:jc w:val="both"/>
        <w:rPr>
          <w:b w:val="0"/>
          <w:sz w:val="24"/>
        </w:rPr>
      </w:pPr>
    </w:p>
    <w:p w14:paraId="54A29E41" w14:textId="77777777" w:rsidR="006A005E" w:rsidRDefault="006A005E" w:rsidP="006A005E">
      <w:pPr>
        <w:pStyle w:val="Title"/>
        <w:numPr>
          <w:ilvl w:val="0"/>
          <w:numId w:val="1"/>
        </w:numPr>
        <w:spacing w:line="360" w:lineRule="auto"/>
        <w:jc w:val="both"/>
        <w:rPr>
          <w:b w:val="0"/>
          <w:sz w:val="24"/>
        </w:rPr>
      </w:pPr>
      <w:r w:rsidRPr="007D1557">
        <w:rPr>
          <w:sz w:val="24"/>
        </w:rPr>
        <w:t>Introduction</w:t>
      </w:r>
      <w:r w:rsidRPr="007D1557">
        <w:rPr>
          <w:b w:val="0"/>
          <w:sz w:val="24"/>
        </w:rPr>
        <w:t xml:space="preserve"> – A very brief introduction</w:t>
      </w:r>
      <w:r>
        <w:rPr>
          <w:b w:val="0"/>
          <w:sz w:val="24"/>
        </w:rPr>
        <w:t xml:space="preserve"> and theoretical overview </w:t>
      </w:r>
      <w:r w:rsidRPr="007D1557">
        <w:rPr>
          <w:b w:val="0"/>
          <w:sz w:val="24"/>
        </w:rPr>
        <w:t xml:space="preserve">of relevant background information and a rationale for the </w:t>
      </w:r>
      <w:r>
        <w:rPr>
          <w:b w:val="0"/>
          <w:sz w:val="24"/>
        </w:rPr>
        <w:t>topic</w:t>
      </w:r>
      <w:r w:rsidRPr="007D1557">
        <w:rPr>
          <w:b w:val="0"/>
          <w:sz w:val="24"/>
        </w:rPr>
        <w:t>. (200 words)</w:t>
      </w:r>
    </w:p>
    <w:p w14:paraId="7D9DF4FB" w14:textId="77777777" w:rsidR="006A005E" w:rsidRDefault="006A005E" w:rsidP="006A005E">
      <w:pPr>
        <w:pStyle w:val="Title"/>
        <w:numPr>
          <w:ilvl w:val="0"/>
          <w:numId w:val="1"/>
        </w:numPr>
        <w:spacing w:line="360" w:lineRule="auto"/>
        <w:jc w:val="both"/>
        <w:rPr>
          <w:b w:val="0"/>
          <w:sz w:val="24"/>
        </w:rPr>
      </w:pPr>
      <w:r w:rsidRPr="00586417">
        <w:rPr>
          <w:sz w:val="24"/>
        </w:rPr>
        <w:t>Review of Literature</w:t>
      </w:r>
      <w:r w:rsidRPr="00586417">
        <w:rPr>
          <w:b w:val="0"/>
          <w:sz w:val="24"/>
        </w:rPr>
        <w:t xml:space="preserve"> – A brief review of the key literature in this area that you are likely to relate your results </w:t>
      </w:r>
      <w:r>
        <w:rPr>
          <w:b w:val="0"/>
          <w:sz w:val="24"/>
        </w:rPr>
        <w:t>to in the discussion section. (8</w:t>
      </w:r>
      <w:r w:rsidRPr="00586417">
        <w:rPr>
          <w:b w:val="0"/>
          <w:sz w:val="24"/>
        </w:rPr>
        <w:t>00 words)</w:t>
      </w:r>
    </w:p>
    <w:p w14:paraId="2FCC4B6D" w14:textId="77777777" w:rsidR="006A005E" w:rsidRDefault="006A005E" w:rsidP="006A005E">
      <w:pPr>
        <w:pStyle w:val="Title"/>
        <w:numPr>
          <w:ilvl w:val="0"/>
          <w:numId w:val="1"/>
        </w:numPr>
        <w:spacing w:line="360" w:lineRule="auto"/>
        <w:jc w:val="both"/>
        <w:rPr>
          <w:b w:val="0"/>
          <w:sz w:val="24"/>
        </w:rPr>
      </w:pPr>
      <w:r w:rsidRPr="00586417">
        <w:rPr>
          <w:sz w:val="24"/>
        </w:rPr>
        <w:t>Method</w:t>
      </w:r>
      <w:r w:rsidRPr="00586417">
        <w:rPr>
          <w:b w:val="0"/>
          <w:sz w:val="24"/>
        </w:rPr>
        <w:t xml:space="preserve"> </w:t>
      </w:r>
      <w:r>
        <w:rPr>
          <w:b w:val="0"/>
          <w:sz w:val="24"/>
        </w:rPr>
        <w:t>–</w:t>
      </w:r>
      <w:r w:rsidRPr="00586417">
        <w:rPr>
          <w:b w:val="0"/>
          <w:sz w:val="24"/>
        </w:rPr>
        <w:t xml:space="preserve"> </w:t>
      </w:r>
      <w:r>
        <w:rPr>
          <w:b w:val="0"/>
          <w:sz w:val="24"/>
        </w:rPr>
        <w:t>A brief description of where you obtained the information that should include the search engines that you used</w:t>
      </w:r>
      <w:r w:rsidRPr="00586417">
        <w:rPr>
          <w:b w:val="0"/>
          <w:sz w:val="24"/>
          <w:szCs w:val="24"/>
        </w:rPr>
        <w:t>. (</w:t>
      </w:r>
      <w:r>
        <w:rPr>
          <w:b w:val="0"/>
          <w:sz w:val="24"/>
          <w:szCs w:val="24"/>
        </w:rPr>
        <w:t>2</w:t>
      </w:r>
      <w:r w:rsidRPr="00586417">
        <w:rPr>
          <w:b w:val="0"/>
          <w:sz w:val="24"/>
          <w:szCs w:val="24"/>
        </w:rPr>
        <w:t>00 words)</w:t>
      </w:r>
    </w:p>
    <w:p w14:paraId="4B767362" w14:textId="77777777" w:rsidR="006A005E" w:rsidRDefault="006A005E" w:rsidP="006A005E">
      <w:pPr>
        <w:pStyle w:val="Title"/>
        <w:numPr>
          <w:ilvl w:val="0"/>
          <w:numId w:val="1"/>
        </w:numPr>
        <w:spacing w:line="360" w:lineRule="auto"/>
        <w:jc w:val="both"/>
        <w:rPr>
          <w:b w:val="0"/>
          <w:sz w:val="24"/>
        </w:rPr>
      </w:pPr>
      <w:r w:rsidRPr="00586417">
        <w:rPr>
          <w:sz w:val="24"/>
        </w:rPr>
        <w:lastRenderedPageBreak/>
        <w:t>Discussion</w:t>
      </w:r>
      <w:r w:rsidRPr="00586417">
        <w:rPr>
          <w:b w:val="0"/>
          <w:sz w:val="24"/>
        </w:rPr>
        <w:t xml:space="preserve"> – Interpret and discuss your findings, making links to relevant literature. (</w:t>
      </w:r>
      <w:r>
        <w:rPr>
          <w:b w:val="0"/>
          <w:sz w:val="24"/>
        </w:rPr>
        <w:t>6</w:t>
      </w:r>
      <w:r w:rsidRPr="00586417">
        <w:rPr>
          <w:b w:val="0"/>
          <w:sz w:val="24"/>
        </w:rPr>
        <w:t>00 words)</w:t>
      </w:r>
    </w:p>
    <w:p w14:paraId="1A3547D4" w14:textId="77777777" w:rsidR="006A005E" w:rsidRPr="00586417" w:rsidRDefault="006A005E" w:rsidP="006A005E">
      <w:pPr>
        <w:pStyle w:val="Title"/>
        <w:numPr>
          <w:ilvl w:val="0"/>
          <w:numId w:val="1"/>
        </w:numPr>
        <w:spacing w:line="360" w:lineRule="auto"/>
        <w:jc w:val="both"/>
        <w:rPr>
          <w:b w:val="0"/>
          <w:sz w:val="24"/>
        </w:rPr>
      </w:pPr>
      <w:r w:rsidRPr="00586417">
        <w:rPr>
          <w:sz w:val="24"/>
        </w:rPr>
        <w:t>Conclusion</w:t>
      </w:r>
      <w:r w:rsidRPr="00586417">
        <w:rPr>
          <w:b w:val="0"/>
          <w:sz w:val="24"/>
        </w:rPr>
        <w:t xml:space="preserve"> – Draw valid conclusions, highlight a strength and limitation of the study, and outline an area for future research. (</w:t>
      </w:r>
      <w:r>
        <w:rPr>
          <w:b w:val="0"/>
          <w:sz w:val="24"/>
        </w:rPr>
        <w:t>2</w:t>
      </w:r>
      <w:r w:rsidRPr="00586417">
        <w:rPr>
          <w:b w:val="0"/>
          <w:sz w:val="24"/>
        </w:rPr>
        <w:t>00 words)</w:t>
      </w:r>
    </w:p>
    <w:p w14:paraId="09113F99" w14:textId="77777777" w:rsidR="006A005E" w:rsidRPr="007D1557" w:rsidRDefault="006A005E" w:rsidP="006A005E">
      <w:pPr>
        <w:pStyle w:val="Title"/>
        <w:spacing w:line="360" w:lineRule="auto"/>
        <w:jc w:val="both"/>
        <w:rPr>
          <w:b w:val="0"/>
          <w:sz w:val="24"/>
        </w:rPr>
      </w:pPr>
    </w:p>
    <w:p w14:paraId="75C1912B" w14:textId="77777777" w:rsidR="006A005E" w:rsidRPr="007D1557" w:rsidRDefault="006A005E" w:rsidP="006A005E">
      <w:pPr>
        <w:pStyle w:val="Title"/>
        <w:spacing w:line="360" w:lineRule="auto"/>
        <w:jc w:val="both"/>
        <w:rPr>
          <w:b w:val="0"/>
          <w:sz w:val="24"/>
        </w:rPr>
      </w:pPr>
      <w:r w:rsidRPr="007D1557">
        <w:rPr>
          <w:b w:val="0"/>
          <w:sz w:val="24"/>
        </w:rPr>
        <w:t>This assignment task requires you to be able to write concisely Assignments which are considerably over or under (+ or – 10%) of the 2,</w:t>
      </w:r>
      <w:r>
        <w:rPr>
          <w:b w:val="0"/>
          <w:sz w:val="24"/>
        </w:rPr>
        <w:t>000</w:t>
      </w:r>
      <w:r w:rsidRPr="007D1557">
        <w:rPr>
          <w:b w:val="0"/>
          <w:sz w:val="24"/>
        </w:rPr>
        <w:t>-word limit will have marks deducted.</w:t>
      </w:r>
    </w:p>
    <w:p w14:paraId="1DEB0E7E" w14:textId="77777777" w:rsidR="006A005E" w:rsidRPr="007D1557" w:rsidRDefault="006A005E" w:rsidP="006A005E">
      <w:pPr>
        <w:pStyle w:val="Title"/>
        <w:spacing w:line="360" w:lineRule="auto"/>
        <w:jc w:val="both"/>
        <w:rPr>
          <w:b w:val="0"/>
          <w:sz w:val="24"/>
        </w:rPr>
      </w:pPr>
    </w:p>
    <w:p w14:paraId="5D97B297" w14:textId="77777777" w:rsidR="006A005E" w:rsidRDefault="006A005E" w:rsidP="006A005E">
      <w:pPr>
        <w:pStyle w:val="Title"/>
        <w:spacing w:line="360" w:lineRule="auto"/>
        <w:jc w:val="both"/>
      </w:pPr>
    </w:p>
    <w:p w14:paraId="1FAB3B40" w14:textId="77777777" w:rsidR="006A005E" w:rsidRDefault="006A005E" w:rsidP="006A005E">
      <w:pPr>
        <w:pStyle w:val="Title"/>
        <w:spacing w:line="360" w:lineRule="auto"/>
        <w:jc w:val="both"/>
      </w:pPr>
    </w:p>
    <w:p w14:paraId="070CCB6A" w14:textId="77777777" w:rsidR="006A005E" w:rsidRDefault="006A005E" w:rsidP="006A005E">
      <w:pPr>
        <w:pStyle w:val="Title"/>
        <w:spacing w:line="360" w:lineRule="auto"/>
        <w:jc w:val="both"/>
      </w:pPr>
    </w:p>
    <w:p w14:paraId="10E447B9" w14:textId="77777777" w:rsidR="006A005E" w:rsidRDefault="006A005E" w:rsidP="006A005E">
      <w:pPr>
        <w:pStyle w:val="Title"/>
        <w:spacing w:line="360" w:lineRule="auto"/>
        <w:jc w:val="both"/>
      </w:pPr>
    </w:p>
    <w:p w14:paraId="20A0501D" w14:textId="77777777" w:rsidR="006A005E" w:rsidRDefault="006A005E" w:rsidP="006A005E">
      <w:pPr>
        <w:pStyle w:val="Title"/>
        <w:spacing w:line="360" w:lineRule="auto"/>
        <w:jc w:val="both"/>
      </w:pPr>
    </w:p>
    <w:p w14:paraId="412E1C16" w14:textId="77777777" w:rsidR="006A005E" w:rsidRDefault="006A005E" w:rsidP="006A005E">
      <w:pPr>
        <w:pStyle w:val="Title"/>
        <w:spacing w:line="360" w:lineRule="auto"/>
        <w:jc w:val="both"/>
      </w:pPr>
    </w:p>
    <w:p w14:paraId="20F850A2" w14:textId="77777777" w:rsidR="006A005E" w:rsidRDefault="006A005E" w:rsidP="006A005E">
      <w:pPr>
        <w:pStyle w:val="Title"/>
        <w:spacing w:line="360" w:lineRule="auto"/>
        <w:jc w:val="both"/>
      </w:pPr>
    </w:p>
    <w:p w14:paraId="713A2C1E" w14:textId="77777777" w:rsidR="006A005E" w:rsidRDefault="006A005E" w:rsidP="006A005E">
      <w:pPr>
        <w:pStyle w:val="Title"/>
        <w:spacing w:line="360" w:lineRule="auto"/>
        <w:jc w:val="both"/>
      </w:pPr>
    </w:p>
    <w:p w14:paraId="5FBB6FDC" w14:textId="77777777" w:rsidR="006A005E" w:rsidRDefault="006A005E" w:rsidP="006A005E">
      <w:pPr>
        <w:pStyle w:val="Title"/>
        <w:spacing w:line="360" w:lineRule="auto"/>
        <w:jc w:val="both"/>
      </w:pPr>
    </w:p>
    <w:p w14:paraId="34BF3998" w14:textId="77777777" w:rsidR="006A005E" w:rsidRDefault="006A005E" w:rsidP="006A005E">
      <w:pPr>
        <w:pStyle w:val="Title"/>
        <w:spacing w:line="360" w:lineRule="auto"/>
        <w:jc w:val="both"/>
      </w:pPr>
    </w:p>
    <w:p w14:paraId="27113A90" w14:textId="77777777" w:rsidR="006A005E" w:rsidRDefault="006A005E" w:rsidP="006A005E">
      <w:pPr>
        <w:pStyle w:val="Title"/>
        <w:spacing w:line="360" w:lineRule="auto"/>
        <w:jc w:val="both"/>
      </w:pPr>
    </w:p>
    <w:p w14:paraId="5B005E95" w14:textId="77777777" w:rsidR="006A005E" w:rsidRDefault="006A005E" w:rsidP="006A005E">
      <w:pPr>
        <w:pStyle w:val="Title"/>
        <w:spacing w:line="360" w:lineRule="auto"/>
        <w:jc w:val="both"/>
      </w:pPr>
    </w:p>
    <w:p w14:paraId="383963C7" w14:textId="77777777" w:rsidR="006A005E" w:rsidRDefault="006A005E" w:rsidP="006A005E">
      <w:pPr>
        <w:pStyle w:val="Title"/>
        <w:spacing w:line="360" w:lineRule="auto"/>
        <w:jc w:val="both"/>
      </w:pPr>
    </w:p>
    <w:p w14:paraId="0CB5A77B" w14:textId="77777777" w:rsidR="006A005E" w:rsidRDefault="006A005E" w:rsidP="006A005E">
      <w:pPr>
        <w:pStyle w:val="Title"/>
        <w:spacing w:line="360" w:lineRule="auto"/>
        <w:jc w:val="both"/>
      </w:pPr>
    </w:p>
    <w:p w14:paraId="2FE6D986" w14:textId="77777777" w:rsidR="006A005E" w:rsidRDefault="006A005E" w:rsidP="006A005E">
      <w:pPr>
        <w:pStyle w:val="Title"/>
        <w:spacing w:line="360" w:lineRule="auto"/>
        <w:jc w:val="both"/>
      </w:pPr>
    </w:p>
    <w:p w14:paraId="4633BA3A" w14:textId="77777777" w:rsidR="006A005E" w:rsidRDefault="006A005E" w:rsidP="006A005E">
      <w:pPr>
        <w:pStyle w:val="Title"/>
        <w:spacing w:line="360" w:lineRule="auto"/>
        <w:jc w:val="both"/>
      </w:pPr>
    </w:p>
    <w:p w14:paraId="497C2706" w14:textId="77777777" w:rsidR="006A005E" w:rsidRDefault="006A005E" w:rsidP="006A005E">
      <w:pPr>
        <w:pStyle w:val="Title"/>
        <w:spacing w:line="360" w:lineRule="auto"/>
        <w:jc w:val="both"/>
      </w:pPr>
    </w:p>
    <w:p w14:paraId="3AF1F6DC" w14:textId="77777777" w:rsidR="006A005E" w:rsidRDefault="006A005E" w:rsidP="006A005E">
      <w:pPr>
        <w:pStyle w:val="Title"/>
        <w:spacing w:line="360" w:lineRule="auto"/>
        <w:jc w:val="both"/>
      </w:pPr>
    </w:p>
    <w:p w14:paraId="6F981C0D" w14:textId="77777777" w:rsidR="006A005E" w:rsidRDefault="006A005E" w:rsidP="006A005E">
      <w:pPr>
        <w:pStyle w:val="Title"/>
        <w:spacing w:line="360" w:lineRule="auto"/>
        <w:jc w:val="both"/>
      </w:pPr>
    </w:p>
    <w:p w14:paraId="39791F86" w14:textId="77777777" w:rsidR="006A005E" w:rsidRPr="007A2699" w:rsidRDefault="006A005E" w:rsidP="006A005E">
      <w:pPr>
        <w:pStyle w:val="Title"/>
        <w:spacing w:line="360" w:lineRule="auto"/>
        <w:jc w:val="both"/>
      </w:pPr>
      <w:r w:rsidRPr="007A2699">
        <w:t>School of Sport, Health &amp; Outdoor Education</w:t>
      </w:r>
    </w:p>
    <w:p w14:paraId="76BB3ACF" w14:textId="77777777" w:rsidR="006A005E" w:rsidRPr="00DB29C9" w:rsidRDefault="006A005E" w:rsidP="006A005E">
      <w:pPr>
        <w:spacing w:line="360" w:lineRule="auto"/>
        <w:jc w:val="both"/>
        <w:rPr>
          <w:b/>
          <w:bCs/>
          <w:sz w:val="16"/>
          <w:szCs w:val="16"/>
        </w:rPr>
      </w:pPr>
    </w:p>
    <w:p w14:paraId="07CBFCF5" w14:textId="77777777" w:rsidR="006A005E" w:rsidRPr="007A2699" w:rsidRDefault="006A005E" w:rsidP="006A005E">
      <w:pPr>
        <w:pStyle w:val="Subtitle"/>
        <w:spacing w:line="360" w:lineRule="auto"/>
        <w:jc w:val="both"/>
      </w:pPr>
      <w:r>
        <w:t>Assessment Feedback Sheet - Project</w:t>
      </w:r>
    </w:p>
    <w:p w14:paraId="37B3E9E4" w14:textId="77777777" w:rsidR="006A005E" w:rsidRPr="00DB29C9" w:rsidRDefault="006A005E" w:rsidP="006A005E">
      <w:pPr>
        <w:pStyle w:val="Subtitle"/>
        <w:spacing w:line="360" w:lineRule="auto"/>
        <w:jc w:val="both"/>
        <w:rPr>
          <w:sz w:val="16"/>
          <w:szCs w:val="16"/>
        </w:rPr>
      </w:pPr>
    </w:p>
    <w:p w14:paraId="0C20B416" w14:textId="77777777" w:rsidR="006A005E" w:rsidRPr="00952485" w:rsidRDefault="006A005E" w:rsidP="006A005E">
      <w:pPr>
        <w:pStyle w:val="Subtitle"/>
        <w:spacing w:line="360" w:lineRule="auto"/>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5DA964D1" w14:textId="77777777" w:rsidR="006A005E" w:rsidRPr="00952485" w:rsidRDefault="006A005E" w:rsidP="006A005E">
      <w:pPr>
        <w:pStyle w:val="Subtitle"/>
        <w:spacing w:line="360" w:lineRule="auto"/>
        <w:jc w:val="both"/>
        <w:rPr>
          <w:b/>
          <w:bCs/>
          <w:sz w:val="24"/>
          <w:szCs w:val="24"/>
          <w:u w:val="none"/>
        </w:rPr>
      </w:pPr>
      <w:r w:rsidRPr="00952485">
        <w:rPr>
          <w:b/>
          <w:bCs/>
          <w:sz w:val="24"/>
          <w:szCs w:val="24"/>
          <w:u w:val="none"/>
        </w:rPr>
        <w:t xml:space="preserve">                                               </w:t>
      </w:r>
      <w:r>
        <w:rPr>
          <w:b/>
          <w:bCs/>
          <w:sz w:val="24"/>
          <w:szCs w:val="24"/>
          <w:u w:val="none"/>
        </w:rPr>
        <w:t>Module: Work Placement</w:t>
      </w:r>
      <w:r>
        <w:rPr>
          <w:b/>
          <w:bCs/>
          <w:sz w:val="24"/>
          <w:szCs w:val="24"/>
          <w:u w:val="none"/>
        </w:rPr>
        <w:tab/>
      </w:r>
    </w:p>
    <w:p w14:paraId="468D81F0" w14:textId="77777777" w:rsidR="006A005E" w:rsidRDefault="006A005E" w:rsidP="006A005E">
      <w:pPr>
        <w:pStyle w:val="Subtitle"/>
        <w:spacing w:line="360" w:lineRule="auto"/>
        <w:jc w:val="both"/>
        <w:rPr>
          <w:b/>
          <w:bCs/>
          <w:sz w:val="24"/>
          <w:szCs w:val="24"/>
          <w:u w:val="none"/>
        </w:rPr>
      </w:pPr>
      <w:r w:rsidRPr="00952485">
        <w:rPr>
          <w:b/>
          <w:bCs/>
          <w:sz w:val="24"/>
          <w:szCs w:val="24"/>
          <w:u w:val="none"/>
        </w:rPr>
        <w:t xml:space="preserve">                      </w:t>
      </w:r>
      <w:r>
        <w:rPr>
          <w:b/>
          <w:bCs/>
          <w:sz w:val="24"/>
          <w:szCs w:val="24"/>
          <w:u w:val="none"/>
        </w:rPr>
        <w:t xml:space="preserve">               Module Code: SHOE5074</w:t>
      </w:r>
    </w:p>
    <w:p w14:paraId="3DBEB020" w14:textId="77777777" w:rsidR="006A005E" w:rsidRPr="00DB29C9" w:rsidRDefault="006A005E" w:rsidP="006A005E">
      <w:pPr>
        <w:pStyle w:val="Subtitle"/>
        <w:spacing w:line="360" w:lineRule="auto"/>
        <w:jc w:val="both"/>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6A005E" w:rsidRPr="00313008" w14:paraId="20F2F050" w14:textId="77777777" w:rsidTr="00480578">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57779098" w14:textId="77777777" w:rsidR="006A005E" w:rsidRPr="00313008" w:rsidRDefault="006A005E" w:rsidP="006A005E">
            <w:pPr>
              <w:pStyle w:val="Subtitle"/>
              <w:spacing w:line="360" w:lineRule="auto"/>
              <w:jc w:val="both"/>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A005E" w:rsidRPr="00313008" w14:paraId="09A186DE" w14:textId="77777777" w:rsidTr="0048057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2F9DF6B" w14:textId="77777777" w:rsidR="006A005E" w:rsidRPr="004150A6" w:rsidRDefault="006A005E" w:rsidP="006A005E">
            <w:pPr>
              <w:spacing w:line="360" w:lineRule="auto"/>
              <w:ind w:left="113" w:right="113"/>
              <w:jc w:val="both"/>
              <w:rPr>
                <w:sz w:val="16"/>
                <w:szCs w:val="16"/>
              </w:rPr>
            </w:pPr>
            <w:r w:rsidRPr="004150A6">
              <w:rPr>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6FCC1BE" w14:textId="68C1326D" w:rsidR="006A005E" w:rsidRPr="00313008" w:rsidRDefault="006A005E" w:rsidP="006A005E">
            <w:pPr>
              <w:pStyle w:val="Subtitle"/>
              <w:spacing w:line="360" w:lineRule="auto"/>
              <w:jc w:val="both"/>
              <w:rPr>
                <w:b/>
                <w:bCs/>
                <w:sz w:val="24"/>
                <w:szCs w:val="24"/>
                <w:u w:val="none"/>
              </w:rPr>
            </w:pPr>
            <w:r>
              <w:rPr>
                <w:b/>
                <w:bCs/>
                <w:sz w:val="24"/>
                <w:szCs w:val="24"/>
                <w:u w:val="none"/>
              </w:rPr>
              <w:t>The information regarding ecological literacy</w:t>
            </w:r>
          </w:p>
        </w:tc>
      </w:tr>
      <w:tr w:rsidR="006A005E" w:rsidRPr="00313008" w14:paraId="2964412B" w14:textId="77777777" w:rsidTr="0048057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4BFBB42" w14:textId="77777777" w:rsidR="006A005E" w:rsidRPr="004150A6" w:rsidRDefault="006A005E" w:rsidP="006A005E">
            <w:pPr>
              <w:spacing w:line="360" w:lineRule="auto"/>
              <w:ind w:left="113" w:right="113"/>
              <w:jc w:val="both"/>
              <w:rPr>
                <w:sz w:val="16"/>
                <w:szCs w:val="16"/>
              </w:rPr>
            </w:pPr>
            <w:r w:rsidRPr="004150A6">
              <w:rPr>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A7F86D4" w14:textId="214CA876" w:rsidR="006A005E" w:rsidRPr="00313008" w:rsidRDefault="006A005E" w:rsidP="006A005E">
            <w:pPr>
              <w:pStyle w:val="Subtitle"/>
              <w:spacing w:line="360" w:lineRule="auto"/>
              <w:jc w:val="both"/>
              <w:rPr>
                <w:b/>
                <w:bCs/>
                <w:sz w:val="24"/>
                <w:szCs w:val="24"/>
                <w:u w:val="none"/>
              </w:rPr>
            </w:pPr>
            <w:r>
              <w:rPr>
                <w:b/>
                <w:bCs/>
                <w:sz w:val="24"/>
                <w:szCs w:val="24"/>
                <w:u w:val="none"/>
              </w:rPr>
              <w:t>The argument against providing ecological literacy</w:t>
            </w:r>
          </w:p>
        </w:tc>
      </w:tr>
      <w:tr w:rsidR="006A005E" w:rsidRPr="00313008" w14:paraId="1B2DF440" w14:textId="77777777" w:rsidTr="0048057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624D369" w14:textId="77777777" w:rsidR="006A005E" w:rsidRPr="004150A6" w:rsidRDefault="006A005E" w:rsidP="006A005E">
            <w:pPr>
              <w:spacing w:line="360" w:lineRule="auto"/>
              <w:ind w:left="113" w:right="113"/>
              <w:jc w:val="both"/>
              <w:rPr>
                <w:sz w:val="16"/>
                <w:szCs w:val="16"/>
              </w:rPr>
            </w:pPr>
            <w:r w:rsidRPr="004150A6">
              <w:rPr>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DCF0CE1" w14:textId="07277DE9" w:rsidR="006A005E" w:rsidRPr="00313008" w:rsidRDefault="006A005E" w:rsidP="006A005E">
            <w:pPr>
              <w:pStyle w:val="Subtitle"/>
              <w:spacing w:line="360" w:lineRule="auto"/>
              <w:jc w:val="both"/>
              <w:rPr>
                <w:b/>
                <w:bCs/>
                <w:sz w:val="24"/>
                <w:szCs w:val="24"/>
                <w:u w:val="none"/>
              </w:rPr>
            </w:pPr>
            <w:r>
              <w:rPr>
                <w:b/>
                <w:bCs/>
                <w:sz w:val="24"/>
                <w:szCs w:val="24"/>
                <w:u w:val="none"/>
              </w:rPr>
              <w:t>Understanding why ecological literacy has not been apparent in outdoor activities.</w:t>
            </w:r>
          </w:p>
        </w:tc>
      </w:tr>
      <w:tr w:rsidR="006A005E" w:rsidRPr="00313008" w14:paraId="316B3C46" w14:textId="77777777" w:rsidTr="00480578">
        <w:trPr>
          <w:cantSplit/>
        </w:trPr>
        <w:tc>
          <w:tcPr>
            <w:tcW w:w="2305" w:type="dxa"/>
            <w:vMerge w:val="restart"/>
            <w:tcBorders>
              <w:top w:val="single" w:sz="4" w:space="0" w:color="auto"/>
              <w:left w:val="thinThickLargeGap" w:sz="24" w:space="0" w:color="auto"/>
              <w:bottom w:val="single" w:sz="6" w:space="0" w:color="auto"/>
            </w:tcBorders>
          </w:tcPr>
          <w:p w14:paraId="4CFFECED" w14:textId="77777777" w:rsidR="006A005E" w:rsidRPr="00313008" w:rsidRDefault="006A005E" w:rsidP="006A005E">
            <w:pPr>
              <w:pStyle w:val="Subtitle"/>
              <w:spacing w:line="360" w:lineRule="auto"/>
              <w:jc w:val="both"/>
              <w:rPr>
                <w:b/>
                <w:bCs/>
                <w:sz w:val="24"/>
                <w:szCs w:val="24"/>
                <w:u w:val="none"/>
              </w:rPr>
            </w:pPr>
          </w:p>
          <w:p w14:paraId="11312A59" w14:textId="77777777" w:rsidR="006A005E" w:rsidRPr="009574BA" w:rsidRDefault="006A005E" w:rsidP="006A005E">
            <w:pPr>
              <w:pStyle w:val="Subtitle"/>
              <w:spacing w:line="360" w:lineRule="auto"/>
              <w:jc w:val="both"/>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632618A" w14:textId="77777777" w:rsidR="006A005E" w:rsidRPr="00313008" w:rsidRDefault="006A005E" w:rsidP="006A005E">
            <w:pPr>
              <w:spacing w:line="360" w:lineRule="auto"/>
              <w:ind w:left="113" w:right="113"/>
              <w:jc w:val="both"/>
              <w:rPr>
                <w:sz w:val="16"/>
                <w:szCs w:val="16"/>
              </w:rPr>
            </w:pPr>
            <w:r w:rsidRPr="00313008">
              <w:rPr>
                <w:sz w:val="16"/>
                <w:szCs w:val="16"/>
              </w:rPr>
              <w:t>Learning</w:t>
            </w:r>
          </w:p>
          <w:p w14:paraId="75D4B05D" w14:textId="77777777" w:rsidR="006A005E" w:rsidRPr="00313008" w:rsidRDefault="006A005E" w:rsidP="006A005E">
            <w:pPr>
              <w:spacing w:line="360" w:lineRule="auto"/>
              <w:ind w:left="113" w:right="113"/>
              <w:jc w:val="both"/>
              <w:rPr>
                <w:sz w:val="16"/>
                <w:szCs w:val="16"/>
              </w:rPr>
            </w:pPr>
            <w:r w:rsidRPr="00313008">
              <w:rPr>
                <w:sz w:val="16"/>
                <w:szCs w:val="16"/>
              </w:rPr>
              <w:t>Outcomes</w:t>
            </w:r>
          </w:p>
          <w:p w14:paraId="7B7ED9B1" w14:textId="77777777" w:rsidR="006A005E" w:rsidRPr="00313008" w:rsidRDefault="006A005E" w:rsidP="006A005E">
            <w:pPr>
              <w:spacing w:line="360" w:lineRule="auto"/>
              <w:ind w:left="113" w:right="113"/>
              <w:jc w:val="both"/>
              <w:rPr>
                <w:sz w:val="16"/>
                <w:szCs w:val="16"/>
              </w:rPr>
            </w:pPr>
          </w:p>
          <w:p w14:paraId="4C724985" w14:textId="77777777" w:rsidR="006A005E" w:rsidRPr="00313008" w:rsidRDefault="006A005E" w:rsidP="006A005E">
            <w:pPr>
              <w:pStyle w:val="Subtitle"/>
              <w:spacing w:line="360" w:lineRule="auto"/>
              <w:ind w:left="113" w:right="113"/>
              <w:jc w:val="both"/>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577B54A6" w14:textId="77777777" w:rsidR="006A005E" w:rsidRPr="00313008" w:rsidRDefault="006A005E" w:rsidP="006A005E">
            <w:pPr>
              <w:pStyle w:val="Subtitle"/>
              <w:spacing w:line="360" w:lineRule="auto"/>
              <w:jc w:val="both"/>
              <w:rPr>
                <w:b/>
                <w:bCs/>
                <w:sz w:val="24"/>
                <w:szCs w:val="24"/>
                <w:u w:val="none"/>
              </w:rPr>
            </w:pPr>
            <w:r w:rsidRPr="00313008">
              <w:rPr>
                <w:b/>
                <w:bCs/>
                <w:sz w:val="24"/>
                <w:szCs w:val="24"/>
                <w:u w:val="none"/>
              </w:rPr>
              <w:t>GRADE</w:t>
            </w:r>
          </w:p>
        </w:tc>
      </w:tr>
      <w:tr w:rsidR="006A005E" w:rsidRPr="00313008" w14:paraId="72982D34" w14:textId="77777777" w:rsidTr="00480578">
        <w:trPr>
          <w:cantSplit/>
        </w:trPr>
        <w:tc>
          <w:tcPr>
            <w:tcW w:w="2305" w:type="dxa"/>
            <w:vMerge/>
            <w:tcBorders>
              <w:top w:val="single" w:sz="6" w:space="0" w:color="auto"/>
              <w:left w:val="thinThickLargeGap" w:sz="24" w:space="0" w:color="auto"/>
              <w:bottom w:val="single" w:sz="6" w:space="0" w:color="auto"/>
            </w:tcBorders>
          </w:tcPr>
          <w:p w14:paraId="79F40658" w14:textId="77777777" w:rsidR="006A005E" w:rsidRPr="00313008" w:rsidRDefault="006A005E" w:rsidP="006A005E">
            <w:pPr>
              <w:pStyle w:val="Subtitle"/>
              <w:spacing w:line="360" w:lineRule="auto"/>
              <w:jc w:val="both"/>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1A451A9" w14:textId="77777777" w:rsidR="006A005E" w:rsidRPr="00313008" w:rsidRDefault="006A005E" w:rsidP="006A005E">
            <w:pPr>
              <w:pStyle w:val="Subtitle"/>
              <w:spacing w:line="360" w:lineRule="auto"/>
              <w:jc w:val="both"/>
              <w:rPr>
                <w:b/>
                <w:bCs/>
                <w:sz w:val="24"/>
                <w:szCs w:val="24"/>
                <w:u w:val="none"/>
              </w:rPr>
            </w:pPr>
          </w:p>
        </w:tc>
        <w:tc>
          <w:tcPr>
            <w:tcW w:w="1054" w:type="dxa"/>
            <w:tcBorders>
              <w:top w:val="single" w:sz="6" w:space="0" w:color="auto"/>
              <w:left w:val="single" w:sz="6" w:space="0" w:color="auto"/>
              <w:right w:val="single" w:sz="6" w:space="0" w:color="auto"/>
            </w:tcBorders>
          </w:tcPr>
          <w:p w14:paraId="37DD8541" w14:textId="77777777" w:rsidR="006A005E" w:rsidRPr="003E3041" w:rsidRDefault="006A005E" w:rsidP="006A005E">
            <w:pPr>
              <w:pStyle w:val="Subtitle"/>
              <w:spacing w:line="360" w:lineRule="auto"/>
              <w:jc w:val="both"/>
              <w:rPr>
                <w:b/>
                <w:bCs/>
                <w:sz w:val="16"/>
                <w:szCs w:val="16"/>
                <w:u w:val="none"/>
              </w:rPr>
            </w:pPr>
            <w:r>
              <w:rPr>
                <w:b/>
                <w:bCs/>
                <w:sz w:val="16"/>
                <w:szCs w:val="16"/>
                <w:u w:val="none"/>
              </w:rPr>
              <w:t>Poor</w:t>
            </w:r>
          </w:p>
          <w:p w14:paraId="484DE5AE" w14:textId="77777777" w:rsidR="006A005E" w:rsidRPr="006A5DB4" w:rsidRDefault="006A005E" w:rsidP="006A005E">
            <w:pPr>
              <w:pStyle w:val="Subtitle"/>
              <w:spacing w:line="360" w:lineRule="auto"/>
              <w:jc w:val="both"/>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F712098" w14:textId="77777777" w:rsidR="006A005E" w:rsidRPr="003E3041" w:rsidRDefault="006A005E" w:rsidP="006A005E">
            <w:pPr>
              <w:pStyle w:val="Subtitle"/>
              <w:spacing w:line="360" w:lineRule="auto"/>
              <w:jc w:val="both"/>
              <w:rPr>
                <w:b/>
                <w:bCs/>
                <w:sz w:val="16"/>
                <w:szCs w:val="16"/>
                <w:u w:val="none"/>
              </w:rPr>
            </w:pPr>
            <w:r>
              <w:rPr>
                <w:b/>
                <w:bCs/>
                <w:sz w:val="16"/>
                <w:szCs w:val="16"/>
                <w:u w:val="none"/>
              </w:rPr>
              <w:t>Unsatisfactory</w:t>
            </w:r>
          </w:p>
          <w:p w14:paraId="61FC65FF" w14:textId="77777777" w:rsidR="006A005E" w:rsidRPr="003E3041" w:rsidRDefault="006A005E" w:rsidP="006A005E">
            <w:pPr>
              <w:pStyle w:val="Subtitle"/>
              <w:spacing w:line="360" w:lineRule="auto"/>
              <w:jc w:val="both"/>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2AE1CE5D" w14:textId="77777777" w:rsidR="006A005E" w:rsidRPr="003E3041" w:rsidRDefault="006A005E" w:rsidP="006A005E">
            <w:pPr>
              <w:pStyle w:val="Subtitle"/>
              <w:spacing w:line="360" w:lineRule="auto"/>
              <w:jc w:val="both"/>
              <w:rPr>
                <w:b/>
                <w:bCs/>
                <w:sz w:val="16"/>
                <w:szCs w:val="16"/>
                <w:u w:val="none"/>
              </w:rPr>
            </w:pPr>
            <w:r w:rsidRPr="003E3041">
              <w:rPr>
                <w:b/>
                <w:bCs/>
                <w:sz w:val="16"/>
                <w:szCs w:val="16"/>
                <w:u w:val="none"/>
              </w:rPr>
              <w:t>Satisfactory</w:t>
            </w:r>
          </w:p>
          <w:p w14:paraId="33B6A0C0" w14:textId="77777777" w:rsidR="006A005E" w:rsidRPr="003E3041" w:rsidRDefault="006A005E" w:rsidP="006A005E">
            <w:pPr>
              <w:pStyle w:val="Subtitle"/>
              <w:spacing w:line="360" w:lineRule="auto"/>
              <w:jc w:val="both"/>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041ACDC" w14:textId="77777777" w:rsidR="006A005E" w:rsidRPr="003E3041" w:rsidRDefault="006A005E" w:rsidP="006A005E">
            <w:pPr>
              <w:pStyle w:val="Subtitle"/>
              <w:spacing w:line="360" w:lineRule="auto"/>
              <w:jc w:val="both"/>
              <w:rPr>
                <w:b/>
                <w:bCs/>
                <w:sz w:val="16"/>
                <w:szCs w:val="16"/>
                <w:u w:val="none"/>
              </w:rPr>
            </w:pPr>
            <w:r w:rsidRPr="003E3041">
              <w:rPr>
                <w:b/>
                <w:bCs/>
                <w:sz w:val="16"/>
                <w:szCs w:val="16"/>
                <w:u w:val="none"/>
              </w:rPr>
              <w:t>Good</w:t>
            </w:r>
          </w:p>
          <w:p w14:paraId="729135DB" w14:textId="77777777" w:rsidR="006A005E" w:rsidRPr="003E3041" w:rsidRDefault="006A005E" w:rsidP="006A005E">
            <w:pPr>
              <w:pStyle w:val="Subtitle"/>
              <w:spacing w:line="360" w:lineRule="auto"/>
              <w:jc w:val="both"/>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47CC0CC5" w14:textId="77777777" w:rsidR="006A005E" w:rsidRPr="003E3041" w:rsidRDefault="006A005E" w:rsidP="006A005E">
            <w:pPr>
              <w:pStyle w:val="Subtitle"/>
              <w:spacing w:line="360" w:lineRule="auto"/>
              <w:jc w:val="both"/>
              <w:rPr>
                <w:b/>
                <w:bCs/>
                <w:sz w:val="16"/>
                <w:szCs w:val="16"/>
                <w:u w:val="none"/>
              </w:rPr>
            </w:pPr>
            <w:r w:rsidRPr="003E3041">
              <w:rPr>
                <w:b/>
                <w:bCs/>
                <w:sz w:val="16"/>
                <w:szCs w:val="16"/>
                <w:u w:val="none"/>
              </w:rPr>
              <w:t>Very Good</w:t>
            </w:r>
          </w:p>
          <w:p w14:paraId="7A12AD51" w14:textId="77777777" w:rsidR="006A005E" w:rsidRPr="003E3041" w:rsidRDefault="006A005E" w:rsidP="006A005E">
            <w:pPr>
              <w:pStyle w:val="Subtitle"/>
              <w:spacing w:line="360" w:lineRule="auto"/>
              <w:jc w:val="both"/>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398FEEC4" w14:textId="77777777" w:rsidR="006A005E" w:rsidRPr="003E3041" w:rsidRDefault="006A005E" w:rsidP="006A005E">
            <w:pPr>
              <w:pStyle w:val="Subtitle"/>
              <w:spacing w:line="360" w:lineRule="auto"/>
              <w:jc w:val="both"/>
              <w:rPr>
                <w:b/>
                <w:bCs/>
                <w:sz w:val="16"/>
                <w:szCs w:val="16"/>
                <w:u w:val="none"/>
              </w:rPr>
            </w:pPr>
            <w:r w:rsidRPr="003E3041">
              <w:rPr>
                <w:b/>
                <w:bCs/>
                <w:sz w:val="16"/>
                <w:szCs w:val="16"/>
                <w:u w:val="none"/>
              </w:rPr>
              <w:t>Excellent</w:t>
            </w:r>
          </w:p>
          <w:p w14:paraId="61C7B63C" w14:textId="77777777" w:rsidR="006A005E" w:rsidRPr="003E3041" w:rsidRDefault="006A005E" w:rsidP="006A005E">
            <w:pPr>
              <w:pStyle w:val="Subtitle"/>
              <w:spacing w:line="360" w:lineRule="auto"/>
              <w:jc w:val="both"/>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45A6FE41" w14:textId="77777777" w:rsidR="006A005E" w:rsidRDefault="006A005E" w:rsidP="006A005E">
            <w:pPr>
              <w:pStyle w:val="Subtitle"/>
              <w:spacing w:line="360" w:lineRule="auto"/>
              <w:jc w:val="both"/>
              <w:rPr>
                <w:b/>
                <w:bCs/>
                <w:sz w:val="16"/>
                <w:szCs w:val="16"/>
                <w:u w:val="none"/>
              </w:rPr>
            </w:pPr>
            <w:r>
              <w:rPr>
                <w:b/>
                <w:bCs/>
                <w:sz w:val="16"/>
                <w:szCs w:val="16"/>
                <w:u w:val="none"/>
              </w:rPr>
              <w:t>Exceptional</w:t>
            </w:r>
          </w:p>
          <w:p w14:paraId="3274D104" w14:textId="77777777" w:rsidR="006A005E" w:rsidRPr="003E3041" w:rsidRDefault="006A005E" w:rsidP="006A005E">
            <w:pPr>
              <w:pStyle w:val="Subtitle"/>
              <w:spacing w:line="360" w:lineRule="auto"/>
              <w:jc w:val="both"/>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6835248" w14:textId="77777777" w:rsidR="006A005E" w:rsidRPr="00313008" w:rsidRDefault="006A005E" w:rsidP="006A005E">
            <w:pPr>
              <w:pStyle w:val="Subtitle"/>
              <w:spacing w:line="360" w:lineRule="auto"/>
              <w:jc w:val="both"/>
              <w:rPr>
                <w:b/>
                <w:bCs/>
                <w:sz w:val="18"/>
                <w:szCs w:val="18"/>
                <w:u w:val="none"/>
              </w:rPr>
            </w:pPr>
          </w:p>
          <w:p w14:paraId="36F8671A" w14:textId="77777777" w:rsidR="006A005E" w:rsidRPr="00313008" w:rsidRDefault="006A005E" w:rsidP="006A005E">
            <w:pPr>
              <w:pStyle w:val="Subtitle"/>
              <w:spacing w:line="360" w:lineRule="auto"/>
              <w:jc w:val="both"/>
              <w:rPr>
                <w:b/>
                <w:bCs/>
                <w:sz w:val="18"/>
                <w:szCs w:val="18"/>
                <w:u w:val="none"/>
              </w:rPr>
            </w:pPr>
            <w:r w:rsidRPr="00313008">
              <w:rPr>
                <w:b/>
                <w:bCs/>
                <w:sz w:val="18"/>
                <w:szCs w:val="18"/>
                <w:u w:val="none"/>
              </w:rPr>
              <w:t xml:space="preserve">  %</w:t>
            </w:r>
          </w:p>
        </w:tc>
      </w:tr>
      <w:tr w:rsidR="006A005E" w:rsidRPr="00313008" w14:paraId="004734E4" w14:textId="77777777" w:rsidTr="00480578">
        <w:tc>
          <w:tcPr>
            <w:tcW w:w="2305" w:type="dxa"/>
            <w:tcBorders>
              <w:top w:val="single" w:sz="6" w:space="0" w:color="auto"/>
              <w:left w:val="thinThickLargeGap" w:sz="24" w:space="0" w:color="auto"/>
              <w:bottom w:val="single" w:sz="6" w:space="0" w:color="auto"/>
            </w:tcBorders>
          </w:tcPr>
          <w:p w14:paraId="530B1F26" w14:textId="77777777" w:rsidR="006A005E" w:rsidRDefault="006A005E" w:rsidP="006A005E">
            <w:pPr>
              <w:pStyle w:val="Subtitle"/>
              <w:spacing w:line="360" w:lineRule="auto"/>
              <w:jc w:val="both"/>
              <w:rPr>
                <w:b/>
                <w:sz w:val="18"/>
                <w:szCs w:val="18"/>
                <w:u w:val="none"/>
              </w:rPr>
            </w:pPr>
            <w:r>
              <w:rPr>
                <w:b/>
                <w:sz w:val="18"/>
                <w:szCs w:val="18"/>
                <w:u w:val="none"/>
              </w:rPr>
              <w:t>2.</w:t>
            </w:r>
            <w:r>
              <w:rPr>
                <w:sz w:val="18"/>
                <w:szCs w:val="18"/>
                <w:u w:val="none"/>
              </w:rPr>
              <w:t xml:space="preserve"> Introduction</w:t>
            </w:r>
          </w:p>
          <w:p w14:paraId="6CB6C700" w14:textId="77777777" w:rsidR="006A005E" w:rsidRPr="00B456DD" w:rsidRDefault="006A005E" w:rsidP="006A005E">
            <w:pPr>
              <w:pStyle w:val="Subtitle"/>
              <w:spacing w:line="360" w:lineRule="auto"/>
              <w:jc w:val="both"/>
              <w:rPr>
                <w:b/>
                <w:sz w:val="18"/>
                <w:szCs w:val="18"/>
                <w:u w:val="none"/>
              </w:rPr>
            </w:pPr>
          </w:p>
        </w:tc>
        <w:tc>
          <w:tcPr>
            <w:tcW w:w="540" w:type="dxa"/>
            <w:gridSpan w:val="2"/>
            <w:tcBorders>
              <w:top w:val="single" w:sz="6" w:space="0" w:color="auto"/>
              <w:bottom w:val="single" w:sz="6" w:space="0" w:color="auto"/>
              <w:right w:val="single" w:sz="6" w:space="0" w:color="auto"/>
            </w:tcBorders>
          </w:tcPr>
          <w:p w14:paraId="3AFD2ECE" w14:textId="77777777" w:rsidR="006A005E" w:rsidRPr="00313008" w:rsidRDefault="006A005E" w:rsidP="006A005E">
            <w:pPr>
              <w:pStyle w:val="Subtitle"/>
              <w:spacing w:line="360" w:lineRule="auto"/>
              <w:jc w:val="both"/>
              <w:rPr>
                <w:b/>
                <w:bCs/>
                <w:sz w:val="18"/>
                <w:szCs w:val="18"/>
                <w:u w:val="none"/>
              </w:rPr>
            </w:pPr>
            <w:r>
              <w:rPr>
                <w:b/>
                <w:bCs/>
                <w:sz w:val="18"/>
                <w:szCs w:val="18"/>
                <w:u w:val="none"/>
              </w:rPr>
              <w:t>3</w:t>
            </w:r>
          </w:p>
        </w:tc>
        <w:tc>
          <w:tcPr>
            <w:tcW w:w="1054" w:type="dxa"/>
            <w:tcBorders>
              <w:left w:val="single" w:sz="6" w:space="0" w:color="auto"/>
              <w:right w:val="single" w:sz="6" w:space="0" w:color="auto"/>
            </w:tcBorders>
          </w:tcPr>
          <w:p w14:paraId="1DF96C94" w14:textId="77777777" w:rsidR="006A005E" w:rsidRPr="00313008" w:rsidRDefault="006A005E" w:rsidP="006A005E">
            <w:pPr>
              <w:pStyle w:val="Subtitle"/>
              <w:spacing w:line="360" w:lineRule="auto"/>
              <w:jc w:val="both"/>
              <w:rPr>
                <w:sz w:val="18"/>
                <w:szCs w:val="18"/>
                <w:u w:val="none"/>
              </w:rPr>
            </w:pPr>
          </w:p>
        </w:tc>
        <w:tc>
          <w:tcPr>
            <w:tcW w:w="1054" w:type="dxa"/>
            <w:tcBorders>
              <w:left w:val="single" w:sz="6" w:space="0" w:color="auto"/>
              <w:right w:val="single" w:sz="6" w:space="0" w:color="auto"/>
            </w:tcBorders>
          </w:tcPr>
          <w:p w14:paraId="04C73825" w14:textId="77777777" w:rsidR="006A005E" w:rsidRPr="00313008" w:rsidRDefault="006A005E" w:rsidP="006A005E">
            <w:pPr>
              <w:pStyle w:val="Subtitle"/>
              <w:spacing w:line="360" w:lineRule="auto"/>
              <w:jc w:val="both"/>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9C196C4" w14:textId="77777777" w:rsidR="006A005E" w:rsidRPr="00313008" w:rsidRDefault="006A005E" w:rsidP="006A005E">
            <w:pPr>
              <w:pStyle w:val="Subtitle"/>
              <w:spacing w:line="360" w:lineRule="auto"/>
              <w:jc w:val="both"/>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2C1C74D" w14:textId="77777777" w:rsidR="006A005E" w:rsidRPr="00313008" w:rsidRDefault="006A005E" w:rsidP="006A005E">
            <w:pPr>
              <w:pStyle w:val="Subtitle"/>
              <w:spacing w:line="360" w:lineRule="auto"/>
              <w:jc w:val="both"/>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F07B69B" w14:textId="77777777" w:rsidR="006A005E" w:rsidRDefault="006A005E" w:rsidP="006A005E">
            <w:pPr>
              <w:spacing w:line="360" w:lineRule="auto"/>
              <w:jc w:val="both"/>
            </w:pPr>
          </w:p>
        </w:tc>
        <w:tc>
          <w:tcPr>
            <w:tcW w:w="1054" w:type="dxa"/>
            <w:gridSpan w:val="2"/>
            <w:tcBorders>
              <w:left w:val="single" w:sz="6" w:space="0" w:color="auto"/>
              <w:right w:val="single" w:sz="6" w:space="0" w:color="auto"/>
            </w:tcBorders>
          </w:tcPr>
          <w:p w14:paraId="05F525CA" w14:textId="77777777" w:rsidR="006A005E" w:rsidRPr="00313008" w:rsidRDefault="006A005E" w:rsidP="006A005E">
            <w:pPr>
              <w:pStyle w:val="Subtitle"/>
              <w:spacing w:line="360" w:lineRule="auto"/>
              <w:jc w:val="both"/>
              <w:rPr>
                <w:sz w:val="18"/>
                <w:szCs w:val="18"/>
                <w:u w:val="none"/>
              </w:rPr>
            </w:pPr>
          </w:p>
        </w:tc>
        <w:tc>
          <w:tcPr>
            <w:tcW w:w="1055" w:type="dxa"/>
            <w:tcBorders>
              <w:left w:val="single" w:sz="6" w:space="0" w:color="auto"/>
              <w:right w:val="single" w:sz="6" w:space="0" w:color="auto"/>
            </w:tcBorders>
          </w:tcPr>
          <w:p w14:paraId="28B762D1" w14:textId="77777777" w:rsidR="006A005E" w:rsidRPr="00313008" w:rsidRDefault="006A005E" w:rsidP="006A005E">
            <w:pPr>
              <w:pStyle w:val="Subtitle"/>
              <w:spacing w:line="360" w:lineRule="auto"/>
              <w:jc w:val="both"/>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E56BAC1" w14:textId="77777777" w:rsidR="006A005E" w:rsidRPr="00313008" w:rsidRDefault="006A005E" w:rsidP="006A005E">
            <w:pPr>
              <w:pStyle w:val="Subtitle"/>
              <w:spacing w:line="360" w:lineRule="auto"/>
              <w:jc w:val="both"/>
              <w:rPr>
                <w:b/>
                <w:bCs/>
                <w:sz w:val="18"/>
                <w:szCs w:val="18"/>
                <w:u w:val="none"/>
              </w:rPr>
            </w:pPr>
            <w:r>
              <w:rPr>
                <w:b/>
                <w:bCs/>
                <w:sz w:val="18"/>
                <w:szCs w:val="18"/>
                <w:u w:val="none"/>
              </w:rPr>
              <w:t>10</w:t>
            </w:r>
            <w:r w:rsidRPr="00313008">
              <w:rPr>
                <w:b/>
                <w:bCs/>
                <w:sz w:val="18"/>
                <w:szCs w:val="18"/>
                <w:u w:val="none"/>
              </w:rPr>
              <w:t>%</w:t>
            </w:r>
          </w:p>
        </w:tc>
      </w:tr>
      <w:tr w:rsidR="006A005E" w:rsidRPr="00313008" w14:paraId="6889B5F9" w14:textId="77777777" w:rsidTr="00480578">
        <w:tc>
          <w:tcPr>
            <w:tcW w:w="2305" w:type="dxa"/>
            <w:tcBorders>
              <w:top w:val="single" w:sz="6" w:space="0" w:color="auto"/>
              <w:left w:val="thinThickLargeGap" w:sz="24" w:space="0" w:color="auto"/>
              <w:bottom w:val="single" w:sz="6" w:space="0" w:color="auto"/>
            </w:tcBorders>
          </w:tcPr>
          <w:p w14:paraId="46C4B9D6" w14:textId="77777777" w:rsidR="006A005E" w:rsidRPr="00B456DD" w:rsidRDefault="006A005E" w:rsidP="006A005E">
            <w:pPr>
              <w:pStyle w:val="Subtitle"/>
              <w:spacing w:line="360" w:lineRule="auto"/>
              <w:ind w:left="-15"/>
              <w:jc w:val="both"/>
              <w:rPr>
                <w:b/>
                <w:sz w:val="18"/>
                <w:szCs w:val="18"/>
                <w:u w:val="none"/>
              </w:rPr>
            </w:pPr>
            <w:r>
              <w:rPr>
                <w:b/>
                <w:sz w:val="18"/>
                <w:szCs w:val="18"/>
                <w:u w:val="none"/>
              </w:rPr>
              <w:t>3.</w:t>
            </w:r>
            <w:r>
              <w:rPr>
                <w:sz w:val="18"/>
                <w:szCs w:val="18"/>
                <w:u w:val="none"/>
              </w:rPr>
              <w:t xml:space="preserve"> Review of literature</w:t>
            </w:r>
          </w:p>
        </w:tc>
        <w:tc>
          <w:tcPr>
            <w:tcW w:w="540" w:type="dxa"/>
            <w:gridSpan w:val="2"/>
            <w:tcBorders>
              <w:top w:val="single" w:sz="6" w:space="0" w:color="auto"/>
              <w:bottom w:val="single" w:sz="6" w:space="0" w:color="auto"/>
              <w:right w:val="single" w:sz="6" w:space="0" w:color="auto"/>
            </w:tcBorders>
          </w:tcPr>
          <w:p w14:paraId="041A2AA1" w14:textId="77777777" w:rsidR="006A005E" w:rsidRPr="00313008" w:rsidRDefault="006A005E" w:rsidP="006A005E">
            <w:pPr>
              <w:pStyle w:val="Subtitle"/>
              <w:spacing w:line="360" w:lineRule="auto"/>
              <w:jc w:val="both"/>
              <w:rPr>
                <w:b/>
                <w:bCs/>
                <w:sz w:val="18"/>
                <w:szCs w:val="18"/>
                <w:u w:val="none"/>
              </w:rPr>
            </w:pPr>
          </w:p>
          <w:p w14:paraId="7AE202DB" w14:textId="77777777" w:rsidR="006A005E" w:rsidRPr="00313008" w:rsidRDefault="006A005E" w:rsidP="006A005E">
            <w:pPr>
              <w:pStyle w:val="Subtitle"/>
              <w:spacing w:line="360" w:lineRule="auto"/>
              <w:jc w:val="both"/>
              <w:rPr>
                <w:b/>
                <w:bCs/>
                <w:sz w:val="18"/>
                <w:szCs w:val="18"/>
                <w:u w:val="none"/>
              </w:rPr>
            </w:pPr>
            <w:r>
              <w:rPr>
                <w:b/>
                <w:bCs/>
                <w:sz w:val="18"/>
                <w:szCs w:val="18"/>
                <w:u w:val="none"/>
              </w:rPr>
              <w:t>3</w:t>
            </w:r>
          </w:p>
        </w:tc>
        <w:tc>
          <w:tcPr>
            <w:tcW w:w="1054" w:type="dxa"/>
            <w:tcBorders>
              <w:left w:val="single" w:sz="6" w:space="0" w:color="auto"/>
              <w:right w:val="single" w:sz="6" w:space="0" w:color="auto"/>
            </w:tcBorders>
          </w:tcPr>
          <w:p w14:paraId="4B947761" w14:textId="77777777" w:rsidR="006A005E" w:rsidRPr="00313008" w:rsidRDefault="006A005E" w:rsidP="006A005E">
            <w:pPr>
              <w:pStyle w:val="Subtitle"/>
              <w:spacing w:line="360" w:lineRule="auto"/>
              <w:jc w:val="both"/>
              <w:rPr>
                <w:sz w:val="18"/>
                <w:szCs w:val="18"/>
                <w:u w:val="none"/>
              </w:rPr>
            </w:pPr>
          </w:p>
        </w:tc>
        <w:tc>
          <w:tcPr>
            <w:tcW w:w="1054" w:type="dxa"/>
            <w:tcBorders>
              <w:left w:val="single" w:sz="6" w:space="0" w:color="auto"/>
              <w:right w:val="single" w:sz="6" w:space="0" w:color="auto"/>
            </w:tcBorders>
          </w:tcPr>
          <w:p w14:paraId="19B4ACC4" w14:textId="77777777" w:rsidR="006A005E" w:rsidRPr="00313008" w:rsidRDefault="006A005E" w:rsidP="006A005E">
            <w:pPr>
              <w:pStyle w:val="Subtitle"/>
              <w:spacing w:line="360" w:lineRule="auto"/>
              <w:jc w:val="both"/>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3549D97" w14:textId="77777777" w:rsidR="006A005E" w:rsidRPr="00313008" w:rsidRDefault="006A005E" w:rsidP="006A005E">
            <w:pPr>
              <w:pStyle w:val="Subtitle"/>
              <w:spacing w:line="360" w:lineRule="auto"/>
              <w:jc w:val="both"/>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02E8126" w14:textId="77777777" w:rsidR="006A005E" w:rsidRPr="00313008" w:rsidRDefault="006A005E" w:rsidP="006A005E">
            <w:pPr>
              <w:pStyle w:val="Subtitle"/>
              <w:spacing w:line="360" w:lineRule="auto"/>
              <w:jc w:val="both"/>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31D59BC" w14:textId="77777777" w:rsidR="006A005E" w:rsidRPr="00313008" w:rsidRDefault="006A005E" w:rsidP="006A005E">
            <w:pPr>
              <w:pStyle w:val="Subtitle"/>
              <w:spacing w:line="360" w:lineRule="auto"/>
              <w:ind w:firstLine="281"/>
              <w:jc w:val="both"/>
              <w:rPr>
                <w:sz w:val="18"/>
                <w:szCs w:val="18"/>
                <w:u w:val="none"/>
              </w:rPr>
            </w:pPr>
          </w:p>
        </w:tc>
        <w:tc>
          <w:tcPr>
            <w:tcW w:w="1054" w:type="dxa"/>
            <w:gridSpan w:val="2"/>
            <w:tcBorders>
              <w:left w:val="single" w:sz="6" w:space="0" w:color="auto"/>
              <w:right w:val="single" w:sz="6" w:space="0" w:color="auto"/>
            </w:tcBorders>
          </w:tcPr>
          <w:p w14:paraId="08084D5A" w14:textId="77777777" w:rsidR="006A005E" w:rsidRPr="00313008" w:rsidRDefault="006A005E" w:rsidP="006A005E">
            <w:pPr>
              <w:pStyle w:val="Subtitle"/>
              <w:spacing w:line="360" w:lineRule="auto"/>
              <w:jc w:val="both"/>
              <w:rPr>
                <w:sz w:val="18"/>
                <w:szCs w:val="18"/>
                <w:u w:val="none"/>
              </w:rPr>
            </w:pPr>
          </w:p>
        </w:tc>
        <w:tc>
          <w:tcPr>
            <w:tcW w:w="1055" w:type="dxa"/>
            <w:tcBorders>
              <w:left w:val="single" w:sz="6" w:space="0" w:color="auto"/>
              <w:right w:val="single" w:sz="6" w:space="0" w:color="auto"/>
            </w:tcBorders>
          </w:tcPr>
          <w:p w14:paraId="418C372F" w14:textId="77777777" w:rsidR="006A005E" w:rsidRPr="00313008" w:rsidRDefault="006A005E" w:rsidP="006A005E">
            <w:pPr>
              <w:pStyle w:val="Subtitle"/>
              <w:spacing w:line="360" w:lineRule="auto"/>
              <w:jc w:val="both"/>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2DD679" w14:textId="77777777" w:rsidR="006A005E" w:rsidRPr="00313008" w:rsidRDefault="006A005E" w:rsidP="006A005E">
            <w:pPr>
              <w:pStyle w:val="Subtitle"/>
              <w:spacing w:line="360" w:lineRule="auto"/>
              <w:jc w:val="both"/>
              <w:rPr>
                <w:b/>
                <w:bCs/>
                <w:sz w:val="18"/>
                <w:szCs w:val="18"/>
                <w:u w:val="none"/>
              </w:rPr>
            </w:pPr>
            <w:r>
              <w:rPr>
                <w:b/>
                <w:bCs/>
                <w:sz w:val="18"/>
                <w:szCs w:val="18"/>
                <w:u w:val="none"/>
              </w:rPr>
              <w:t>40</w:t>
            </w:r>
            <w:r w:rsidRPr="00313008">
              <w:rPr>
                <w:b/>
                <w:bCs/>
                <w:sz w:val="18"/>
                <w:szCs w:val="18"/>
                <w:u w:val="none"/>
              </w:rPr>
              <w:t>%</w:t>
            </w:r>
          </w:p>
        </w:tc>
      </w:tr>
      <w:tr w:rsidR="006A005E" w:rsidRPr="00313008" w14:paraId="3D85CD65" w14:textId="77777777" w:rsidTr="00480578">
        <w:tc>
          <w:tcPr>
            <w:tcW w:w="2305" w:type="dxa"/>
            <w:tcBorders>
              <w:top w:val="single" w:sz="6" w:space="0" w:color="auto"/>
              <w:left w:val="thinThickLargeGap" w:sz="24" w:space="0" w:color="auto"/>
              <w:bottom w:val="single" w:sz="4" w:space="0" w:color="auto"/>
            </w:tcBorders>
          </w:tcPr>
          <w:p w14:paraId="0616FF61" w14:textId="77777777" w:rsidR="006A005E" w:rsidRPr="00B456DD" w:rsidRDefault="006A005E" w:rsidP="006A005E">
            <w:pPr>
              <w:pStyle w:val="Subtitle"/>
              <w:spacing w:line="360" w:lineRule="auto"/>
              <w:ind w:left="-15"/>
              <w:jc w:val="both"/>
              <w:rPr>
                <w:b/>
                <w:sz w:val="18"/>
                <w:szCs w:val="18"/>
                <w:u w:val="none"/>
              </w:rPr>
            </w:pPr>
            <w:r>
              <w:rPr>
                <w:b/>
                <w:sz w:val="18"/>
                <w:szCs w:val="18"/>
                <w:u w:val="none"/>
              </w:rPr>
              <w:t>4.</w:t>
            </w:r>
            <w:r>
              <w:rPr>
                <w:sz w:val="18"/>
                <w:szCs w:val="18"/>
                <w:u w:val="none"/>
              </w:rPr>
              <w:t xml:space="preserve"> Method</w:t>
            </w:r>
          </w:p>
        </w:tc>
        <w:tc>
          <w:tcPr>
            <w:tcW w:w="540" w:type="dxa"/>
            <w:gridSpan w:val="2"/>
            <w:tcBorders>
              <w:top w:val="single" w:sz="6" w:space="0" w:color="auto"/>
              <w:bottom w:val="single" w:sz="4" w:space="0" w:color="auto"/>
              <w:right w:val="single" w:sz="6" w:space="0" w:color="auto"/>
            </w:tcBorders>
          </w:tcPr>
          <w:p w14:paraId="3B4FF19F" w14:textId="77777777" w:rsidR="006A005E" w:rsidRPr="00313008" w:rsidRDefault="006A005E" w:rsidP="006A005E">
            <w:pPr>
              <w:pStyle w:val="Subtitle"/>
              <w:spacing w:line="360" w:lineRule="auto"/>
              <w:jc w:val="both"/>
              <w:rPr>
                <w:b/>
                <w:bCs/>
                <w:sz w:val="18"/>
                <w:szCs w:val="18"/>
                <w:u w:val="none"/>
              </w:rPr>
            </w:pPr>
            <w:r>
              <w:rPr>
                <w:b/>
                <w:bCs/>
                <w:sz w:val="18"/>
                <w:szCs w:val="18"/>
                <w:u w:val="none"/>
              </w:rPr>
              <w:t>1,2,3</w:t>
            </w:r>
          </w:p>
        </w:tc>
        <w:tc>
          <w:tcPr>
            <w:tcW w:w="1054" w:type="dxa"/>
            <w:tcBorders>
              <w:left w:val="single" w:sz="6" w:space="0" w:color="auto"/>
              <w:bottom w:val="single" w:sz="4" w:space="0" w:color="auto"/>
              <w:right w:val="single" w:sz="6" w:space="0" w:color="auto"/>
            </w:tcBorders>
          </w:tcPr>
          <w:p w14:paraId="04F5423F" w14:textId="77777777" w:rsidR="006A005E" w:rsidRPr="00313008" w:rsidRDefault="006A005E" w:rsidP="006A005E">
            <w:pPr>
              <w:pStyle w:val="Subtitle"/>
              <w:spacing w:line="360" w:lineRule="auto"/>
              <w:jc w:val="both"/>
              <w:rPr>
                <w:sz w:val="18"/>
                <w:szCs w:val="18"/>
                <w:u w:val="none"/>
              </w:rPr>
            </w:pPr>
          </w:p>
        </w:tc>
        <w:tc>
          <w:tcPr>
            <w:tcW w:w="1054" w:type="dxa"/>
            <w:tcBorders>
              <w:left w:val="single" w:sz="6" w:space="0" w:color="auto"/>
              <w:bottom w:val="single" w:sz="4" w:space="0" w:color="auto"/>
              <w:right w:val="single" w:sz="6" w:space="0" w:color="auto"/>
            </w:tcBorders>
          </w:tcPr>
          <w:p w14:paraId="4FFB2A6D" w14:textId="77777777" w:rsidR="006A005E" w:rsidRPr="00313008" w:rsidRDefault="006A005E" w:rsidP="006A005E">
            <w:pPr>
              <w:pStyle w:val="Subtitle"/>
              <w:spacing w:line="360" w:lineRule="auto"/>
              <w:jc w:val="both"/>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19772A2" w14:textId="77777777" w:rsidR="006A005E" w:rsidRPr="00313008" w:rsidRDefault="006A005E" w:rsidP="006A005E">
            <w:pPr>
              <w:pStyle w:val="Subtitle"/>
              <w:spacing w:line="360" w:lineRule="auto"/>
              <w:jc w:val="both"/>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A15A54A" w14:textId="77777777" w:rsidR="006A005E" w:rsidRPr="00313008" w:rsidRDefault="006A005E" w:rsidP="006A005E">
            <w:pPr>
              <w:pStyle w:val="Subtitle"/>
              <w:spacing w:line="360" w:lineRule="auto"/>
              <w:jc w:val="both"/>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0B72EC37" w14:textId="77777777" w:rsidR="006A005E" w:rsidRPr="00313008" w:rsidRDefault="006A005E" w:rsidP="006A005E">
            <w:pPr>
              <w:pStyle w:val="Subtitle"/>
              <w:spacing w:line="360" w:lineRule="auto"/>
              <w:ind w:firstLine="281"/>
              <w:jc w:val="both"/>
              <w:rPr>
                <w:sz w:val="18"/>
                <w:szCs w:val="18"/>
                <w:u w:val="none"/>
              </w:rPr>
            </w:pPr>
          </w:p>
        </w:tc>
        <w:tc>
          <w:tcPr>
            <w:tcW w:w="1054" w:type="dxa"/>
            <w:gridSpan w:val="2"/>
            <w:tcBorders>
              <w:left w:val="single" w:sz="6" w:space="0" w:color="auto"/>
              <w:bottom w:val="single" w:sz="4" w:space="0" w:color="auto"/>
              <w:right w:val="single" w:sz="6" w:space="0" w:color="auto"/>
            </w:tcBorders>
          </w:tcPr>
          <w:p w14:paraId="52DCB5C6" w14:textId="77777777" w:rsidR="006A005E" w:rsidRPr="00313008" w:rsidRDefault="006A005E" w:rsidP="006A005E">
            <w:pPr>
              <w:pStyle w:val="Subtitle"/>
              <w:spacing w:line="360" w:lineRule="auto"/>
              <w:jc w:val="both"/>
              <w:rPr>
                <w:sz w:val="18"/>
                <w:szCs w:val="18"/>
                <w:u w:val="none"/>
              </w:rPr>
            </w:pPr>
          </w:p>
        </w:tc>
        <w:tc>
          <w:tcPr>
            <w:tcW w:w="1055" w:type="dxa"/>
            <w:tcBorders>
              <w:left w:val="single" w:sz="6" w:space="0" w:color="auto"/>
              <w:bottom w:val="single" w:sz="4" w:space="0" w:color="auto"/>
              <w:right w:val="single" w:sz="6" w:space="0" w:color="auto"/>
            </w:tcBorders>
          </w:tcPr>
          <w:p w14:paraId="783644D1" w14:textId="77777777" w:rsidR="006A005E" w:rsidRPr="00313008" w:rsidRDefault="006A005E" w:rsidP="006A005E">
            <w:pPr>
              <w:pStyle w:val="Subtitle"/>
              <w:spacing w:line="360" w:lineRule="auto"/>
              <w:jc w:val="both"/>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4FB089A" w14:textId="77777777" w:rsidR="006A005E" w:rsidRPr="00313008" w:rsidRDefault="006A005E" w:rsidP="006A005E">
            <w:pPr>
              <w:pStyle w:val="Subtitle"/>
              <w:spacing w:line="360" w:lineRule="auto"/>
              <w:jc w:val="both"/>
              <w:rPr>
                <w:b/>
                <w:bCs/>
                <w:sz w:val="18"/>
                <w:szCs w:val="18"/>
                <w:u w:val="none"/>
              </w:rPr>
            </w:pPr>
            <w:r>
              <w:rPr>
                <w:b/>
                <w:bCs/>
                <w:sz w:val="18"/>
                <w:szCs w:val="18"/>
                <w:u w:val="none"/>
              </w:rPr>
              <w:t>10%</w:t>
            </w:r>
          </w:p>
        </w:tc>
      </w:tr>
      <w:tr w:rsidR="006A005E" w:rsidRPr="00313008" w14:paraId="3376F0CA" w14:textId="77777777" w:rsidTr="00480578">
        <w:tc>
          <w:tcPr>
            <w:tcW w:w="2305" w:type="dxa"/>
            <w:tcBorders>
              <w:top w:val="single" w:sz="6" w:space="0" w:color="auto"/>
              <w:left w:val="thinThickLargeGap" w:sz="24" w:space="0" w:color="auto"/>
              <w:bottom w:val="single" w:sz="4" w:space="0" w:color="auto"/>
            </w:tcBorders>
          </w:tcPr>
          <w:p w14:paraId="5125602D" w14:textId="77777777" w:rsidR="006A005E" w:rsidRDefault="006A005E" w:rsidP="006A005E">
            <w:pPr>
              <w:pStyle w:val="Subtitle"/>
              <w:spacing w:line="360" w:lineRule="auto"/>
              <w:jc w:val="both"/>
              <w:rPr>
                <w:sz w:val="18"/>
                <w:szCs w:val="18"/>
                <w:u w:val="none"/>
              </w:rPr>
            </w:pPr>
            <w:r>
              <w:rPr>
                <w:b/>
                <w:sz w:val="18"/>
                <w:szCs w:val="18"/>
                <w:u w:val="none"/>
              </w:rPr>
              <w:t>6.</w:t>
            </w:r>
            <w:r>
              <w:rPr>
                <w:sz w:val="18"/>
                <w:szCs w:val="18"/>
                <w:u w:val="none"/>
              </w:rPr>
              <w:t>Discussion</w:t>
            </w:r>
          </w:p>
          <w:p w14:paraId="21E778F0" w14:textId="77777777" w:rsidR="006A005E" w:rsidRDefault="006A005E" w:rsidP="006A005E">
            <w:pPr>
              <w:pStyle w:val="Subtitle"/>
              <w:spacing w:line="360" w:lineRule="auto"/>
              <w:ind w:left="720"/>
              <w:jc w:val="both"/>
              <w:rPr>
                <w:b/>
                <w:sz w:val="18"/>
                <w:szCs w:val="18"/>
                <w:u w:val="none"/>
              </w:rPr>
            </w:pPr>
          </w:p>
        </w:tc>
        <w:tc>
          <w:tcPr>
            <w:tcW w:w="540" w:type="dxa"/>
            <w:gridSpan w:val="2"/>
            <w:tcBorders>
              <w:top w:val="single" w:sz="6" w:space="0" w:color="auto"/>
              <w:bottom w:val="single" w:sz="4" w:space="0" w:color="auto"/>
              <w:right w:val="single" w:sz="6" w:space="0" w:color="auto"/>
            </w:tcBorders>
          </w:tcPr>
          <w:p w14:paraId="481759D1" w14:textId="77777777" w:rsidR="006A005E" w:rsidRDefault="006A005E" w:rsidP="006A005E">
            <w:pPr>
              <w:pStyle w:val="Subtitle"/>
              <w:spacing w:line="360" w:lineRule="auto"/>
              <w:jc w:val="both"/>
              <w:rPr>
                <w:b/>
                <w:bCs/>
                <w:sz w:val="18"/>
                <w:szCs w:val="18"/>
                <w:u w:val="none"/>
              </w:rPr>
            </w:pPr>
            <w:r>
              <w:rPr>
                <w:b/>
                <w:bCs/>
                <w:sz w:val="18"/>
                <w:szCs w:val="18"/>
                <w:u w:val="none"/>
              </w:rPr>
              <w:t>1,3</w:t>
            </w:r>
          </w:p>
        </w:tc>
        <w:tc>
          <w:tcPr>
            <w:tcW w:w="1054" w:type="dxa"/>
            <w:tcBorders>
              <w:left w:val="single" w:sz="6" w:space="0" w:color="auto"/>
              <w:bottom w:val="single" w:sz="4" w:space="0" w:color="auto"/>
              <w:right w:val="single" w:sz="6" w:space="0" w:color="auto"/>
            </w:tcBorders>
          </w:tcPr>
          <w:p w14:paraId="42DD7D78" w14:textId="77777777" w:rsidR="006A005E" w:rsidRPr="00313008" w:rsidRDefault="006A005E" w:rsidP="006A005E">
            <w:pPr>
              <w:pStyle w:val="Subtitle"/>
              <w:spacing w:line="360" w:lineRule="auto"/>
              <w:jc w:val="both"/>
              <w:rPr>
                <w:sz w:val="18"/>
                <w:szCs w:val="18"/>
                <w:u w:val="none"/>
              </w:rPr>
            </w:pPr>
          </w:p>
        </w:tc>
        <w:tc>
          <w:tcPr>
            <w:tcW w:w="1054" w:type="dxa"/>
            <w:tcBorders>
              <w:left w:val="single" w:sz="6" w:space="0" w:color="auto"/>
              <w:bottom w:val="single" w:sz="4" w:space="0" w:color="auto"/>
              <w:right w:val="single" w:sz="6" w:space="0" w:color="auto"/>
            </w:tcBorders>
          </w:tcPr>
          <w:p w14:paraId="46233691" w14:textId="77777777" w:rsidR="006A005E" w:rsidRPr="00313008" w:rsidRDefault="006A005E" w:rsidP="006A005E">
            <w:pPr>
              <w:pStyle w:val="Subtitle"/>
              <w:spacing w:line="360" w:lineRule="auto"/>
              <w:jc w:val="both"/>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FF12793" w14:textId="77777777" w:rsidR="006A005E" w:rsidRPr="00313008" w:rsidRDefault="006A005E" w:rsidP="006A005E">
            <w:pPr>
              <w:pStyle w:val="Subtitle"/>
              <w:spacing w:line="360" w:lineRule="auto"/>
              <w:jc w:val="both"/>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71881681" w14:textId="77777777" w:rsidR="006A005E" w:rsidRPr="00313008" w:rsidRDefault="006A005E" w:rsidP="006A005E">
            <w:pPr>
              <w:pStyle w:val="Subtitle"/>
              <w:spacing w:line="360" w:lineRule="auto"/>
              <w:jc w:val="both"/>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0CD4467B" w14:textId="77777777" w:rsidR="006A005E" w:rsidRPr="00313008" w:rsidRDefault="006A005E" w:rsidP="006A005E">
            <w:pPr>
              <w:pStyle w:val="Subtitle"/>
              <w:spacing w:line="360" w:lineRule="auto"/>
              <w:ind w:firstLine="281"/>
              <w:jc w:val="both"/>
              <w:rPr>
                <w:sz w:val="18"/>
                <w:szCs w:val="18"/>
                <w:u w:val="none"/>
              </w:rPr>
            </w:pPr>
          </w:p>
        </w:tc>
        <w:tc>
          <w:tcPr>
            <w:tcW w:w="1054" w:type="dxa"/>
            <w:gridSpan w:val="2"/>
            <w:tcBorders>
              <w:left w:val="single" w:sz="6" w:space="0" w:color="auto"/>
              <w:bottom w:val="single" w:sz="4" w:space="0" w:color="auto"/>
              <w:right w:val="single" w:sz="6" w:space="0" w:color="auto"/>
            </w:tcBorders>
          </w:tcPr>
          <w:p w14:paraId="46A09AA6" w14:textId="77777777" w:rsidR="006A005E" w:rsidRPr="00313008" w:rsidRDefault="006A005E" w:rsidP="006A005E">
            <w:pPr>
              <w:pStyle w:val="Subtitle"/>
              <w:spacing w:line="360" w:lineRule="auto"/>
              <w:jc w:val="both"/>
              <w:rPr>
                <w:sz w:val="18"/>
                <w:szCs w:val="18"/>
                <w:u w:val="none"/>
              </w:rPr>
            </w:pPr>
          </w:p>
        </w:tc>
        <w:tc>
          <w:tcPr>
            <w:tcW w:w="1055" w:type="dxa"/>
            <w:tcBorders>
              <w:left w:val="single" w:sz="6" w:space="0" w:color="auto"/>
              <w:bottom w:val="single" w:sz="4" w:space="0" w:color="auto"/>
              <w:right w:val="single" w:sz="6" w:space="0" w:color="auto"/>
            </w:tcBorders>
          </w:tcPr>
          <w:p w14:paraId="1A59B477" w14:textId="77777777" w:rsidR="006A005E" w:rsidRPr="00313008" w:rsidRDefault="006A005E" w:rsidP="006A005E">
            <w:pPr>
              <w:pStyle w:val="Subtitle"/>
              <w:spacing w:line="360" w:lineRule="auto"/>
              <w:jc w:val="both"/>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6CEAC1" w14:textId="77777777" w:rsidR="006A005E" w:rsidRDefault="006A005E" w:rsidP="006A005E">
            <w:pPr>
              <w:pStyle w:val="Subtitle"/>
              <w:spacing w:line="360" w:lineRule="auto"/>
              <w:jc w:val="both"/>
              <w:rPr>
                <w:b/>
                <w:bCs/>
                <w:sz w:val="18"/>
                <w:szCs w:val="18"/>
                <w:u w:val="none"/>
              </w:rPr>
            </w:pPr>
            <w:r>
              <w:rPr>
                <w:b/>
                <w:bCs/>
                <w:sz w:val="18"/>
                <w:szCs w:val="18"/>
                <w:u w:val="none"/>
              </w:rPr>
              <w:t>30%</w:t>
            </w:r>
          </w:p>
        </w:tc>
      </w:tr>
      <w:tr w:rsidR="006A005E" w:rsidRPr="00313008" w14:paraId="5F50134A" w14:textId="77777777" w:rsidTr="00480578">
        <w:tc>
          <w:tcPr>
            <w:tcW w:w="2305" w:type="dxa"/>
            <w:tcBorders>
              <w:top w:val="single" w:sz="6" w:space="0" w:color="auto"/>
              <w:left w:val="thinThickLargeGap" w:sz="24" w:space="0" w:color="auto"/>
              <w:bottom w:val="single" w:sz="4" w:space="0" w:color="auto"/>
            </w:tcBorders>
          </w:tcPr>
          <w:p w14:paraId="750046D4" w14:textId="77777777" w:rsidR="006A005E" w:rsidRDefault="006A005E" w:rsidP="006A005E">
            <w:pPr>
              <w:pStyle w:val="Subtitle"/>
              <w:spacing w:line="360" w:lineRule="auto"/>
              <w:ind w:left="-15"/>
              <w:jc w:val="both"/>
              <w:rPr>
                <w:sz w:val="18"/>
                <w:szCs w:val="18"/>
                <w:u w:val="none"/>
              </w:rPr>
            </w:pPr>
            <w:r>
              <w:rPr>
                <w:b/>
                <w:sz w:val="18"/>
                <w:szCs w:val="18"/>
                <w:u w:val="none"/>
              </w:rPr>
              <w:t>7.</w:t>
            </w:r>
            <w:r w:rsidRPr="00B456DD">
              <w:rPr>
                <w:sz w:val="18"/>
                <w:szCs w:val="18"/>
                <w:u w:val="none"/>
              </w:rPr>
              <w:t>Conclusion</w:t>
            </w:r>
          </w:p>
          <w:p w14:paraId="26AA1DDE" w14:textId="77777777" w:rsidR="006A005E" w:rsidRDefault="006A005E" w:rsidP="006A005E">
            <w:pPr>
              <w:pStyle w:val="Subtitle"/>
              <w:spacing w:line="360" w:lineRule="auto"/>
              <w:ind w:left="-15"/>
              <w:jc w:val="both"/>
              <w:rPr>
                <w:b/>
                <w:sz w:val="18"/>
                <w:szCs w:val="18"/>
                <w:u w:val="none"/>
              </w:rPr>
            </w:pPr>
          </w:p>
        </w:tc>
        <w:tc>
          <w:tcPr>
            <w:tcW w:w="540" w:type="dxa"/>
            <w:gridSpan w:val="2"/>
            <w:tcBorders>
              <w:top w:val="single" w:sz="6" w:space="0" w:color="auto"/>
              <w:bottom w:val="single" w:sz="4" w:space="0" w:color="auto"/>
              <w:right w:val="single" w:sz="6" w:space="0" w:color="auto"/>
            </w:tcBorders>
          </w:tcPr>
          <w:p w14:paraId="67488205" w14:textId="77777777" w:rsidR="006A005E" w:rsidRDefault="006A005E" w:rsidP="006A005E">
            <w:pPr>
              <w:pStyle w:val="Subtitle"/>
              <w:spacing w:line="360" w:lineRule="auto"/>
              <w:jc w:val="both"/>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63B0F8BE" w14:textId="77777777" w:rsidR="006A005E" w:rsidRPr="00313008" w:rsidRDefault="006A005E" w:rsidP="006A005E">
            <w:pPr>
              <w:pStyle w:val="Subtitle"/>
              <w:spacing w:line="360" w:lineRule="auto"/>
              <w:jc w:val="both"/>
              <w:rPr>
                <w:sz w:val="18"/>
                <w:szCs w:val="18"/>
                <w:u w:val="none"/>
              </w:rPr>
            </w:pPr>
          </w:p>
        </w:tc>
        <w:tc>
          <w:tcPr>
            <w:tcW w:w="1054" w:type="dxa"/>
            <w:tcBorders>
              <w:left w:val="single" w:sz="6" w:space="0" w:color="auto"/>
              <w:bottom w:val="single" w:sz="4" w:space="0" w:color="auto"/>
              <w:right w:val="single" w:sz="6" w:space="0" w:color="auto"/>
            </w:tcBorders>
          </w:tcPr>
          <w:p w14:paraId="174385B1" w14:textId="77777777" w:rsidR="006A005E" w:rsidRPr="00313008" w:rsidRDefault="006A005E" w:rsidP="006A005E">
            <w:pPr>
              <w:pStyle w:val="Subtitle"/>
              <w:spacing w:line="360" w:lineRule="auto"/>
              <w:jc w:val="both"/>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146C83A9" w14:textId="77777777" w:rsidR="006A005E" w:rsidRPr="00313008" w:rsidRDefault="006A005E" w:rsidP="006A005E">
            <w:pPr>
              <w:pStyle w:val="Subtitle"/>
              <w:spacing w:line="360" w:lineRule="auto"/>
              <w:jc w:val="both"/>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203B241" w14:textId="77777777" w:rsidR="006A005E" w:rsidRPr="00313008" w:rsidRDefault="006A005E" w:rsidP="006A005E">
            <w:pPr>
              <w:pStyle w:val="Subtitle"/>
              <w:spacing w:line="360" w:lineRule="auto"/>
              <w:jc w:val="both"/>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02DA2283" w14:textId="77777777" w:rsidR="006A005E" w:rsidRPr="00313008" w:rsidRDefault="006A005E" w:rsidP="006A005E">
            <w:pPr>
              <w:pStyle w:val="Subtitle"/>
              <w:spacing w:line="360" w:lineRule="auto"/>
              <w:ind w:firstLine="281"/>
              <w:jc w:val="both"/>
              <w:rPr>
                <w:sz w:val="18"/>
                <w:szCs w:val="18"/>
                <w:u w:val="none"/>
              </w:rPr>
            </w:pPr>
          </w:p>
        </w:tc>
        <w:tc>
          <w:tcPr>
            <w:tcW w:w="1054" w:type="dxa"/>
            <w:gridSpan w:val="2"/>
            <w:tcBorders>
              <w:left w:val="single" w:sz="6" w:space="0" w:color="auto"/>
              <w:bottom w:val="single" w:sz="4" w:space="0" w:color="auto"/>
              <w:right w:val="single" w:sz="6" w:space="0" w:color="auto"/>
            </w:tcBorders>
          </w:tcPr>
          <w:p w14:paraId="056AA63A" w14:textId="77777777" w:rsidR="006A005E" w:rsidRPr="00313008" w:rsidRDefault="006A005E" w:rsidP="006A005E">
            <w:pPr>
              <w:pStyle w:val="Subtitle"/>
              <w:spacing w:line="360" w:lineRule="auto"/>
              <w:jc w:val="both"/>
              <w:rPr>
                <w:sz w:val="18"/>
                <w:szCs w:val="18"/>
                <w:u w:val="none"/>
              </w:rPr>
            </w:pPr>
          </w:p>
        </w:tc>
        <w:tc>
          <w:tcPr>
            <w:tcW w:w="1055" w:type="dxa"/>
            <w:tcBorders>
              <w:left w:val="single" w:sz="6" w:space="0" w:color="auto"/>
              <w:bottom w:val="single" w:sz="4" w:space="0" w:color="auto"/>
              <w:right w:val="single" w:sz="6" w:space="0" w:color="auto"/>
            </w:tcBorders>
          </w:tcPr>
          <w:p w14:paraId="6777C01C" w14:textId="77777777" w:rsidR="006A005E" w:rsidRPr="00313008" w:rsidRDefault="006A005E" w:rsidP="006A005E">
            <w:pPr>
              <w:pStyle w:val="Subtitle"/>
              <w:spacing w:line="360" w:lineRule="auto"/>
              <w:jc w:val="both"/>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811D61D" w14:textId="77777777" w:rsidR="006A005E" w:rsidRDefault="006A005E" w:rsidP="006A005E">
            <w:pPr>
              <w:pStyle w:val="Subtitle"/>
              <w:spacing w:line="360" w:lineRule="auto"/>
              <w:jc w:val="both"/>
              <w:rPr>
                <w:b/>
                <w:bCs/>
                <w:sz w:val="18"/>
                <w:szCs w:val="18"/>
                <w:u w:val="none"/>
              </w:rPr>
            </w:pPr>
            <w:r>
              <w:rPr>
                <w:b/>
                <w:bCs/>
                <w:sz w:val="18"/>
                <w:szCs w:val="18"/>
                <w:u w:val="none"/>
              </w:rPr>
              <w:t>10%</w:t>
            </w:r>
          </w:p>
        </w:tc>
      </w:tr>
      <w:tr w:rsidR="006A005E" w:rsidRPr="00313008" w14:paraId="34D855DB" w14:textId="77777777" w:rsidTr="00480578">
        <w:trPr>
          <w:cantSplit/>
          <w:trHeight w:val="282"/>
        </w:trPr>
        <w:tc>
          <w:tcPr>
            <w:tcW w:w="10225" w:type="dxa"/>
            <w:gridSpan w:val="12"/>
            <w:tcBorders>
              <w:left w:val="thinThickLargeGap" w:sz="24" w:space="0" w:color="auto"/>
              <w:right w:val="single" w:sz="4" w:space="0" w:color="auto"/>
            </w:tcBorders>
          </w:tcPr>
          <w:p w14:paraId="1E00E85C" w14:textId="77777777" w:rsidR="006A005E" w:rsidRPr="009A081E" w:rsidRDefault="006A005E" w:rsidP="006A005E">
            <w:pPr>
              <w:pStyle w:val="Subtitle"/>
              <w:spacing w:line="360" w:lineRule="auto"/>
              <w:jc w:val="both"/>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3DEC92C" w14:textId="77777777" w:rsidR="006A005E" w:rsidRPr="00313008" w:rsidRDefault="006A005E" w:rsidP="006A005E">
            <w:pPr>
              <w:pStyle w:val="Subtitle"/>
              <w:spacing w:line="360" w:lineRule="auto"/>
              <w:jc w:val="both"/>
              <w:rPr>
                <w:b/>
                <w:bCs/>
                <w:sz w:val="24"/>
                <w:szCs w:val="24"/>
                <w:u w:val="none"/>
              </w:rPr>
            </w:pPr>
          </w:p>
        </w:tc>
      </w:tr>
      <w:tr w:rsidR="006A005E" w:rsidRPr="00313008" w14:paraId="4472B6BD" w14:textId="77777777" w:rsidTr="00480578">
        <w:trPr>
          <w:cantSplit/>
          <w:trHeight w:val="4341"/>
        </w:trPr>
        <w:tc>
          <w:tcPr>
            <w:tcW w:w="10945" w:type="dxa"/>
            <w:gridSpan w:val="13"/>
            <w:tcBorders>
              <w:left w:val="thinThickLargeGap" w:sz="24" w:space="0" w:color="auto"/>
              <w:right w:val="thinThickLargeGap" w:sz="24" w:space="0" w:color="auto"/>
            </w:tcBorders>
          </w:tcPr>
          <w:p w14:paraId="6A62873A" w14:textId="77777777" w:rsidR="006A005E" w:rsidRPr="00313008" w:rsidRDefault="006A005E" w:rsidP="006A005E">
            <w:pPr>
              <w:pStyle w:val="Subtitle"/>
              <w:spacing w:line="360" w:lineRule="auto"/>
              <w:jc w:val="both"/>
              <w:rPr>
                <w:b/>
                <w:bCs/>
                <w:sz w:val="24"/>
                <w:szCs w:val="24"/>
                <w:u w:val="none"/>
              </w:rPr>
            </w:pPr>
            <w:r w:rsidRPr="00313008">
              <w:rPr>
                <w:b/>
                <w:bCs/>
                <w:sz w:val="24"/>
                <w:szCs w:val="24"/>
                <w:u w:val="none"/>
              </w:rPr>
              <w:lastRenderedPageBreak/>
              <w:t>TUTOR COMMENTS:</w:t>
            </w:r>
          </w:p>
          <w:p w14:paraId="60EA9FA6" w14:textId="77777777" w:rsidR="006A005E" w:rsidRDefault="006A005E" w:rsidP="006A005E">
            <w:pPr>
              <w:pStyle w:val="Subtitle"/>
              <w:spacing w:line="360" w:lineRule="auto"/>
              <w:ind w:left="937" w:right="1152"/>
              <w:jc w:val="both"/>
              <w:rPr>
                <w:b/>
                <w:bCs/>
                <w:sz w:val="24"/>
                <w:szCs w:val="24"/>
                <w:u w:val="none"/>
              </w:rPr>
            </w:pPr>
          </w:p>
          <w:p w14:paraId="23FB8C82" w14:textId="77777777" w:rsidR="006A005E" w:rsidRDefault="006A005E" w:rsidP="006A005E">
            <w:pPr>
              <w:pStyle w:val="Subtitle"/>
              <w:spacing w:line="360" w:lineRule="auto"/>
              <w:ind w:left="937" w:right="1152"/>
              <w:jc w:val="both"/>
              <w:rPr>
                <w:b/>
                <w:bCs/>
                <w:sz w:val="24"/>
                <w:szCs w:val="24"/>
                <w:u w:val="none"/>
              </w:rPr>
            </w:pPr>
          </w:p>
          <w:p w14:paraId="044A0B9B" w14:textId="77777777" w:rsidR="006A005E" w:rsidRDefault="006A005E" w:rsidP="006A005E">
            <w:pPr>
              <w:pStyle w:val="Subtitle"/>
              <w:spacing w:line="360" w:lineRule="auto"/>
              <w:ind w:left="937" w:right="1152"/>
              <w:jc w:val="both"/>
              <w:rPr>
                <w:b/>
                <w:bCs/>
                <w:sz w:val="24"/>
                <w:szCs w:val="24"/>
                <w:u w:val="none"/>
              </w:rPr>
            </w:pPr>
          </w:p>
          <w:p w14:paraId="27ABEB83" w14:textId="77777777" w:rsidR="006A005E" w:rsidRDefault="006A005E" w:rsidP="006A005E">
            <w:pPr>
              <w:pStyle w:val="Subtitle"/>
              <w:spacing w:line="360" w:lineRule="auto"/>
              <w:ind w:left="937" w:right="1152"/>
              <w:jc w:val="both"/>
              <w:rPr>
                <w:b/>
                <w:bCs/>
                <w:sz w:val="24"/>
                <w:szCs w:val="24"/>
                <w:u w:val="none"/>
              </w:rPr>
            </w:pPr>
          </w:p>
          <w:p w14:paraId="0976CEE5" w14:textId="77777777" w:rsidR="006A005E" w:rsidRDefault="006A005E" w:rsidP="006A005E">
            <w:pPr>
              <w:pStyle w:val="Subtitle"/>
              <w:spacing w:line="360" w:lineRule="auto"/>
              <w:ind w:left="937" w:right="1152"/>
              <w:jc w:val="both"/>
              <w:rPr>
                <w:b/>
                <w:bCs/>
                <w:sz w:val="24"/>
                <w:szCs w:val="24"/>
                <w:u w:val="none"/>
              </w:rPr>
            </w:pPr>
          </w:p>
          <w:p w14:paraId="2DEBD38D" w14:textId="77777777" w:rsidR="006A005E" w:rsidRDefault="006A005E" w:rsidP="006A005E">
            <w:pPr>
              <w:pStyle w:val="Subtitle"/>
              <w:spacing w:line="360" w:lineRule="auto"/>
              <w:ind w:left="937" w:right="1152"/>
              <w:jc w:val="both"/>
              <w:rPr>
                <w:b/>
                <w:bCs/>
                <w:sz w:val="24"/>
                <w:szCs w:val="24"/>
                <w:u w:val="none"/>
              </w:rPr>
            </w:pPr>
          </w:p>
          <w:p w14:paraId="4B1F9014" w14:textId="77777777" w:rsidR="006A005E" w:rsidRDefault="006A005E" w:rsidP="006A005E">
            <w:pPr>
              <w:pStyle w:val="Subtitle"/>
              <w:spacing w:line="360" w:lineRule="auto"/>
              <w:ind w:left="937" w:right="1152"/>
              <w:jc w:val="both"/>
              <w:rPr>
                <w:b/>
                <w:bCs/>
                <w:sz w:val="24"/>
                <w:szCs w:val="24"/>
                <w:u w:val="none"/>
              </w:rPr>
            </w:pPr>
          </w:p>
          <w:p w14:paraId="14E73087" w14:textId="77777777" w:rsidR="006A005E" w:rsidRDefault="006A005E" w:rsidP="006A005E">
            <w:pPr>
              <w:pStyle w:val="Subtitle"/>
              <w:spacing w:line="360" w:lineRule="auto"/>
              <w:ind w:left="937" w:right="1152"/>
              <w:jc w:val="both"/>
              <w:rPr>
                <w:b/>
                <w:bCs/>
                <w:sz w:val="24"/>
                <w:szCs w:val="24"/>
                <w:u w:val="none"/>
              </w:rPr>
            </w:pPr>
          </w:p>
          <w:p w14:paraId="043D55AE" w14:textId="77777777" w:rsidR="006A005E" w:rsidRDefault="006A005E" w:rsidP="006A005E">
            <w:pPr>
              <w:pStyle w:val="Subtitle"/>
              <w:spacing w:line="360" w:lineRule="auto"/>
              <w:ind w:left="937" w:right="1152"/>
              <w:jc w:val="both"/>
              <w:rPr>
                <w:b/>
                <w:bCs/>
                <w:sz w:val="24"/>
                <w:szCs w:val="24"/>
                <w:u w:val="none"/>
              </w:rPr>
            </w:pPr>
          </w:p>
          <w:p w14:paraId="400CB540" w14:textId="77777777" w:rsidR="006A005E" w:rsidRDefault="006A005E" w:rsidP="006A005E">
            <w:pPr>
              <w:pStyle w:val="Subtitle"/>
              <w:spacing w:line="360" w:lineRule="auto"/>
              <w:ind w:left="937" w:right="1152"/>
              <w:jc w:val="both"/>
              <w:rPr>
                <w:b/>
                <w:bCs/>
                <w:sz w:val="24"/>
                <w:szCs w:val="24"/>
                <w:u w:val="none"/>
              </w:rPr>
            </w:pPr>
          </w:p>
          <w:p w14:paraId="42922534" w14:textId="77777777" w:rsidR="006A005E" w:rsidRDefault="006A005E" w:rsidP="006A005E">
            <w:pPr>
              <w:pStyle w:val="Subtitle"/>
              <w:spacing w:line="360" w:lineRule="auto"/>
              <w:ind w:left="937" w:right="1152"/>
              <w:jc w:val="both"/>
              <w:rPr>
                <w:b/>
                <w:bCs/>
                <w:sz w:val="24"/>
                <w:szCs w:val="24"/>
                <w:u w:val="none"/>
              </w:rPr>
            </w:pPr>
          </w:p>
          <w:p w14:paraId="7BAA0445" w14:textId="77777777" w:rsidR="006A005E" w:rsidRPr="00313008" w:rsidRDefault="006A005E" w:rsidP="006A005E">
            <w:pPr>
              <w:pStyle w:val="Subtitle"/>
              <w:spacing w:line="360" w:lineRule="auto"/>
              <w:ind w:left="937" w:right="1152"/>
              <w:jc w:val="both"/>
              <w:rPr>
                <w:b/>
                <w:bCs/>
                <w:sz w:val="24"/>
                <w:szCs w:val="24"/>
                <w:u w:val="none"/>
              </w:rPr>
            </w:pPr>
          </w:p>
        </w:tc>
      </w:tr>
      <w:tr w:rsidR="006A005E" w:rsidRPr="00313008" w14:paraId="37E2D04A" w14:textId="77777777" w:rsidTr="00480578">
        <w:trPr>
          <w:cantSplit/>
          <w:trHeight w:val="365"/>
        </w:trPr>
        <w:tc>
          <w:tcPr>
            <w:tcW w:w="2661" w:type="dxa"/>
            <w:gridSpan w:val="2"/>
            <w:tcBorders>
              <w:left w:val="thinThickLargeGap" w:sz="24" w:space="0" w:color="auto"/>
              <w:bottom w:val="thickThinLargeGap" w:sz="24" w:space="0" w:color="auto"/>
            </w:tcBorders>
          </w:tcPr>
          <w:p w14:paraId="7FD94B3F" w14:textId="77777777" w:rsidR="006A005E" w:rsidRPr="00313008" w:rsidRDefault="006A005E" w:rsidP="006A005E">
            <w:pPr>
              <w:pStyle w:val="Subtitle"/>
              <w:spacing w:line="360" w:lineRule="auto"/>
              <w:jc w:val="both"/>
              <w:rPr>
                <w:b/>
                <w:bCs/>
                <w:sz w:val="18"/>
                <w:szCs w:val="18"/>
                <w:u w:val="none"/>
              </w:rPr>
            </w:pPr>
            <w:r w:rsidRPr="00313008">
              <w:rPr>
                <w:b/>
                <w:bCs/>
                <w:sz w:val="18"/>
                <w:szCs w:val="18"/>
                <w:u w:val="none"/>
              </w:rPr>
              <w:t xml:space="preserve"> Submission date: </w:t>
            </w:r>
            <w:r>
              <w:rPr>
                <w:b/>
                <w:bCs/>
                <w:sz w:val="18"/>
                <w:szCs w:val="18"/>
                <w:u w:val="none"/>
              </w:rPr>
              <w:t>15</w:t>
            </w:r>
            <w:r w:rsidRPr="00DE41EB">
              <w:rPr>
                <w:b/>
                <w:bCs/>
                <w:sz w:val="18"/>
                <w:szCs w:val="18"/>
                <w:u w:val="none"/>
                <w:vertAlign w:val="superscript"/>
              </w:rPr>
              <w:t>th</w:t>
            </w:r>
            <w:r>
              <w:rPr>
                <w:b/>
                <w:bCs/>
                <w:sz w:val="18"/>
                <w:szCs w:val="18"/>
                <w:u w:val="none"/>
              </w:rPr>
              <w:t xml:space="preserve"> </w:t>
            </w:r>
            <w:r w:rsidRPr="00DE41EB">
              <w:rPr>
                <w:b/>
                <w:bCs/>
                <w:sz w:val="18"/>
                <w:szCs w:val="18"/>
                <w:u w:val="none"/>
              </w:rPr>
              <w:t>May 20</w:t>
            </w:r>
            <w:r>
              <w:rPr>
                <w:b/>
                <w:bCs/>
                <w:sz w:val="18"/>
                <w:szCs w:val="18"/>
                <w:u w:val="none"/>
              </w:rPr>
              <w:t>20</w:t>
            </w:r>
          </w:p>
          <w:p w14:paraId="4E28A0E1" w14:textId="77777777" w:rsidR="006A005E" w:rsidRPr="00313008" w:rsidRDefault="006A005E" w:rsidP="006A005E">
            <w:pPr>
              <w:pStyle w:val="Subtitle"/>
              <w:spacing w:line="360" w:lineRule="auto"/>
              <w:jc w:val="both"/>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7B0AE49" w14:textId="77777777" w:rsidR="006A005E" w:rsidRPr="00313008" w:rsidRDefault="006A005E" w:rsidP="006A005E">
            <w:pPr>
              <w:pStyle w:val="Subtitle"/>
              <w:spacing w:line="360" w:lineRule="auto"/>
              <w:jc w:val="both"/>
              <w:rPr>
                <w:b/>
                <w:bCs/>
                <w:sz w:val="18"/>
                <w:szCs w:val="18"/>
                <w:u w:val="none"/>
              </w:rPr>
            </w:pPr>
            <w:r>
              <w:rPr>
                <w:b/>
                <w:bCs/>
                <w:sz w:val="18"/>
                <w:szCs w:val="18"/>
                <w:u w:val="none"/>
              </w:rPr>
              <w:t>Return date:</w:t>
            </w:r>
          </w:p>
          <w:p w14:paraId="201AD221" w14:textId="77777777" w:rsidR="006A005E" w:rsidRPr="00313008" w:rsidRDefault="006A005E" w:rsidP="006A005E">
            <w:pPr>
              <w:pStyle w:val="Subtitle"/>
              <w:spacing w:line="360" w:lineRule="auto"/>
              <w:jc w:val="both"/>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3FFC0AE3" w14:textId="77777777" w:rsidR="006A005E" w:rsidRPr="00313008" w:rsidRDefault="006A005E" w:rsidP="006A005E">
            <w:pPr>
              <w:pStyle w:val="Subtitle"/>
              <w:spacing w:line="360" w:lineRule="auto"/>
              <w:jc w:val="both"/>
              <w:rPr>
                <w:b/>
                <w:bCs/>
                <w:sz w:val="18"/>
                <w:szCs w:val="18"/>
                <w:u w:val="none"/>
              </w:rPr>
            </w:pPr>
            <w:r w:rsidRPr="00313008">
              <w:rPr>
                <w:b/>
                <w:bCs/>
                <w:sz w:val="18"/>
                <w:szCs w:val="18"/>
                <w:u w:val="none"/>
              </w:rPr>
              <w:t xml:space="preserve">Tutor: </w:t>
            </w:r>
            <w:r>
              <w:rPr>
                <w:b/>
                <w:bCs/>
                <w:sz w:val="18"/>
                <w:szCs w:val="18"/>
                <w:u w:val="none"/>
              </w:rPr>
              <w:t>Chris Cashin</w:t>
            </w:r>
          </w:p>
        </w:tc>
        <w:tc>
          <w:tcPr>
            <w:tcW w:w="2347" w:type="dxa"/>
            <w:gridSpan w:val="3"/>
            <w:tcBorders>
              <w:bottom w:val="thickThinLargeGap" w:sz="24" w:space="0" w:color="auto"/>
              <w:right w:val="thinThickLargeGap" w:sz="24" w:space="0" w:color="auto"/>
            </w:tcBorders>
          </w:tcPr>
          <w:p w14:paraId="433A8A92" w14:textId="77777777" w:rsidR="006A005E" w:rsidRPr="00313008" w:rsidRDefault="006A005E" w:rsidP="006A005E">
            <w:pPr>
              <w:pStyle w:val="Subtitle"/>
              <w:spacing w:line="360" w:lineRule="auto"/>
              <w:jc w:val="both"/>
              <w:rPr>
                <w:b/>
                <w:bCs/>
                <w:sz w:val="18"/>
                <w:szCs w:val="18"/>
                <w:u w:val="none"/>
              </w:rPr>
            </w:pPr>
            <w:r w:rsidRPr="00313008">
              <w:rPr>
                <w:b/>
                <w:bCs/>
                <w:sz w:val="18"/>
                <w:szCs w:val="18"/>
                <w:u w:val="none"/>
              </w:rPr>
              <w:t xml:space="preserve">Mark: </w:t>
            </w:r>
          </w:p>
        </w:tc>
      </w:tr>
    </w:tbl>
    <w:p w14:paraId="135D8B24" w14:textId="77777777" w:rsidR="006A005E" w:rsidRDefault="006A005E" w:rsidP="006A005E">
      <w:pPr>
        <w:spacing w:line="360" w:lineRule="auto"/>
        <w:jc w:val="both"/>
        <w:rPr>
          <w:u w:val="single"/>
        </w:rPr>
      </w:pPr>
    </w:p>
    <w:p w14:paraId="06AF98E8" w14:textId="77777777" w:rsidR="006A005E" w:rsidRDefault="006A005E" w:rsidP="006A005E">
      <w:pPr>
        <w:spacing w:line="360" w:lineRule="auto"/>
        <w:jc w:val="both"/>
        <w:rPr>
          <w:b/>
          <w:sz w:val="28"/>
          <w:szCs w:val="28"/>
          <w:u w:val="single"/>
        </w:rPr>
      </w:pPr>
    </w:p>
    <w:p w14:paraId="43F8B2FC" w14:textId="36F74870" w:rsidR="006A005E" w:rsidRDefault="006A005E" w:rsidP="006A005E">
      <w:pPr>
        <w:spacing w:line="360" w:lineRule="auto"/>
        <w:jc w:val="both"/>
        <w:rPr>
          <w:b/>
          <w:bCs/>
          <w:u w:val="single"/>
        </w:rPr>
      </w:pPr>
    </w:p>
    <w:p w14:paraId="47A2C7D4" w14:textId="77777777" w:rsidR="006A005E" w:rsidRDefault="006A005E" w:rsidP="006A005E">
      <w:pPr>
        <w:spacing w:line="360" w:lineRule="auto"/>
        <w:jc w:val="both"/>
        <w:rPr>
          <w:b/>
          <w:bCs/>
          <w:u w:val="single"/>
        </w:rPr>
      </w:pPr>
    </w:p>
    <w:p w14:paraId="139233A7" w14:textId="77777777" w:rsidR="006A005E" w:rsidRDefault="006A005E" w:rsidP="006A005E">
      <w:pPr>
        <w:spacing w:line="360" w:lineRule="auto"/>
        <w:jc w:val="both"/>
        <w:rPr>
          <w:b/>
          <w:bCs/>
          <w:u w:val="single"/>
        </w:rPr>
      </w:pPr>
    </w:p>
    <w:p w14:paraId="6FE1AB6D" w14:textId="77777777" w:rsidR="006A005E" w:rsidRDefault="006A005E" w:rsidP="006A005E">
      <w:pPr>
        <w:spacing w:line="360" w:lineRule="auto"/>
        <w:jc w:val="both"/>
        <w:rPr>
          <w:b/>
          <w:bCs/>
          <w:u w:val="single"/>
        </w:rPr>
      </w:pPr>
    </w:p>
    <w:p w14:paraId="53566277" w14:textId="3154282B" w:rsidR="006A005E" w:rsidRDefault="006A005E" w:rsidP="006A005E">
      <w:pPr>
        <w:spacing w:line="360" w:lineRule="auto"/>
        <w:jc w:val="center"/>
        <w:rPr>
          <w:b/>
          <w:bCs/>
          <w:u w:val="single"/>
        </w:rPr>
      </w:pPr>
      <w:r>
        <w:rPr>
          <w:b/>
          <w:bCs/>
          <w:u w:val="single"/>
        </w:rPr>
        <w:t>Work placement research report</w:t>
      </w:r>
    </w:p>
    <w:p w14:paraId="59A08393" w14:textId="77777777" w:rsidR="006A005E" w:rsidRDefault="006A005E" w:rsidP="006A005E">
      <w:pPr>
        <w:spacing w:line="360" w:lineRule="auto"/>
        <w:jc w:val="both"/>
        <w:rPr>
          <w:b/>
          <w:bCs/>
          <w:u w:val="single"/>
        </w:rPr>
      </w:pPr>
    </w:p>
    <w:p w14:paraId="2CF5E7F8" w14:textId="340C5EE0" w:rsidR="001D2482" w:rsidRPr="009A66E7" w:rsidRDefault="004058D1" w:rsidP="006A005E">
      <w:pPr>
        <w:spacing w:line="360" w:lineRule="auto"/>
        <w:jc w:val="both"/>
        <w:rPr>
          <w:b/>
          <w:bCs/>
          <w:u w:val="single"/>
        </w:rPr>
      </w:pPr>
      <w:r w:rsidRPr="009A66E7">
        <w:rPr>
          <w:b/>
          <w:bCs/>
          <w:u w:val="single"/>
        </w:rPr>
        <w:t>Introduction</w:t>
      </w:r>
    </w:p>
    <w:p w14:paraId="3A4D67A0" w14:textId="51EA364B" w:rsidR="00D07A78" w:rsidRPr="006A005E" w:rsidRDefault="0084113D" w:rsidP="006A005E">
      <w:pPr>
        <w:pStyle w:val="NormalWeb"/>
        <w:spacing w:line="360" w:lineRule="auto"/>
        <w:jc w:val="both"/>
      </w:pPr>
      <w:r w:rsidRPr="006A005E">
        <w:t xml:space="preserve">This report will be </w:t>
      </w:r>
      <w:r w:rsidR="004E5B0C" w:rsidRPr="006A005E">
        <w:t>reviewing relevant literature questioning</w:t>
      </w:r>
      <w:r w:rsidRPr="006A005E">
        <w:t xml:space="preserve"> </w:t>
      </w:r>
      <w:r w:rsidR="00F94FDF" w:rsidRPr="006A005E">
        <w:t xml:space="preserve">if the outdoor pursuits industry should provide more focus on ecological literacy </w:t>
      </w:r>
      <w:r w:rsidR="00F81F62" w:rsidRPr="006A005E">
        <w:t xml:space="preserve">in </w:t>
      </w:r>
      <w:r w:rsidR="004E5B0C" w:rsidRPr="006A005E">
        <w:t>n</w:t>
      </w:r>
      <w:r w:rsidR="00F81F62" w:rsidRPr="006A005E">
        <w:t xml:space="preserve">ational </w:t>
      </w:r>
      <w:r w:rsidR="004E5B0C" w:rsidRPr="006A005E">
        <w:t>p</w:t>
      </w:r>
      <w:r w:rsidR="00F81F62" w:rsidRPr="006A005E">
        <w:t xml:space="preserve">ark areas. </w:t>
      </w:r>
      <w:r w:rsidR="004E5B0C" w:rsidRPr="006A005E">
        <w:t>From the literature review, discussions and interpretations will be formulated into a conclusion. The rationale for this topic is drawn from the desired career path of the researcher. Wishing for a career</w:t>
      </w:r>
      <w:r w:rsidR="00136270" w:rsidRPr="006A005E">
        <w:t xml:space="preserve"> in being a national park ranger, understanding the issues regarding the job role will formulate a greater understanding of the responsibilities in being a national park ranger. “National parks and conservation reserves are subject to increasing levels of recreation and tourist pressure” Buckley (2006). The outdoor pursuits industry is increasing in popularity each year, </w:t>
      </w:r>
      <w:r w:rsidR="00136270" w:rsidRPr="006A005E">
        <w:lastRenderedPageBreak/>
        <w:t>understanding the impacts that this has on the local environment is crucial to ensuring the conservation of an area. Outdoor pursuits can be described as “guided commercial tours where the principal attraction is an outdoor activity which relies on features of the natural terrain, generally requires specialised sporting or similar equipment, and is exciting for the tour clients”. While some activity centres put focus on ecological literacy, it is not a world-wide trait. This report will be evaluating the reasons for why ecological literacy may be side lined in the delivery of outdoor pursuits.</w:t>
      </w:r>
    </w:p>
    <w:p w14:paraId="325F4ACB" w14:textId="704EF3FE" w:rsidR="00D07A78" w:rsidRPr="006A005E" w:rsidRDefault="00D07A78" w:rsidP="006A005E">
      <w:pPr>
        <w:spacing w:line="360" w:lineRule="auto"/>
        <w:jc w:val="both"/>
        <w:rPr>
          <w:b/>
          <w:bCs/>
          <w:u w:val="single"/>
        </w:rPr>
      </w:pPr>
      <w:r w:rsidRPr="006A005E">
        <w:rPr>
          <w:b/>
          <w:bCs/>
          <w:u w:val="single"/>
        </w:rPr>
        <w:t>Literature review</w:t>
      </w:r>
    </w:p>
    <w:p w14:paraId="537F2935" w14:textId="4CBA1C75" w:rsidR="0012734C" w:rsidRPr="006A005E" w:rsidRDefault="00B40D65" w:rsidP="006A005E">
      <w:pPr>
        <w:pStyle w:val="NormalWeb"/>
        <w:spacing w:line="360" w:lineRule="auto"/>
        <w:jc w:val="both"/>
        <w:rPr>
          <w:color w:val="000000" w:themeColor="text1"/>
        </w:rPr>
      </w:pPr>
      <w:r w:rsidRPr="006A005E">
        <w:rPr>
          <w:color w:val="000000" w:themeColor="text1"/>
        </w:rPr>
        <w:t xml:space="preserve">Nicol, (2001) conducted a study interviewing outdoor instructors to discover ‘what can outdoor education do for sustainable living?’ </w:t>
      </w:r>
      <w:r w:rsidR="0012734C" w:rsidRPr="006A005E">
        <w:rPr>
          <w:color w:val="000000" w:themeColor="text1"/>
        </w:rPr>
        <w:t>Nicol, (</w:t>
      </w:r>
      <w:r w:rsidR="00251A44" w:rsidRPr="006A005E">
        <w:rPr>
          <w:color w:val="000000" w:themeColor="text1"/>
        </w:rPr>
        <w:t>2001) suggest</w:t>
      </w:r>
      <w:r w:rsidR="00DA6777" w:rsidRPr="006A005E">
        <w:rPr>
          <w:color w:val="000000" w:themeColor="text1"/>
        </w:rPr>
        <w:t>s</w:t>
      </w:r>
      <w:r w:rsidR="00251A44" w:rsidRPr="006A005E">
        <w:rPr>
          <w:color w:val="000000" w:themeColor="text1"/>
        </w:rPr>
        <w:t xml:space="preserve"> that outdoor instructors spend very little time focusing on environmental education during outdoor pursuits. The majority of the time is spent on the activity itself and the social development aspects of outdoor education. Believing that the reasoning for this being that this is the way that it has always been done.</w:t>
      </w:r>
      <w:r w:rsidRPr="006A005E">
        <w:rPr>
          <w:color w:val="000000" w:themeColor="text1"/>
        </w:rPr>
        <w:t xml:space="preserve"> </w:t>
      </w:r>
      <w:r w:rsidR="00A876E6" w:rsidRPr="006A005E">
        <w:rPr>
          <w:color w:val="000000" w:themeColor="text1"/>
        </w:rPr>
        <w:t xml:space="preserve">Brown, (2008) describes outdoor education as “It’s about helping people to learn about themselves, how they relate to other people and the environment”. This interpretation of outdoor education relates to the social development as previously stated, however, Brown, (2008) expresses the importance of the ecological literacy. </w:t>
      </w:r>
      <w:r w:rsidRPr="006A005E">
        <w:rPr>
          <w:color w:val="000000" w:themeColor="text1"/>
        </w:rPr>
        <w:t xml:space="preserve">Nicol, (2001) discovered that a greater percentage of outdoor instructors were associated with anthropocentrism rather than </w:t>
      </w:r>
      <w:r w:rsidR="00C913E9" w:rsidRPr="006A005E">
        <w:rPr>
          <w:color w:val="000000" w:themeColor="text1"/>
        </w:rPr>
        <w:t>ecological literacy</w:t>
      </w:r>
      <w:r w:rsidRPr="006A005E">
        <w:rPr>
          <w:color w:val="000000" w:themeColor="text1"/>
        </w:rPr>
        <w:t>.</w:t>
      </w:r>
      <w:r w:rsidR="00C913E9" w:rsidRPr="006A005E">
        <w:rPr>
          <w:color w:val="000000" w:themeColor="text1"/>
        </w:rPr>
        <w:t xml:space="preserve"> This is due to the perception of the instructor, understanding that all outdoor pursuit</w:t>
      </w:r>
      <w:r w:rsidR="00ED4AAD" w:rsidRPr="006A005E">
        <w:rPr>
          <w:color w:val="000000" w:themeColor="text1"/>
        </w:rPr>
        <w:t>s</w:t>
      </w:r>
      <w:r w:rsidR="00C913E9" w:rsidRPr="006A005E">
        <w:rPr>
          <w:color w:val="000000" w:themeColor="text1"/>
        </w:rPr>
        <w:t xml:space="preserve"> </w:t>
      </w:r>
      <w:proofErr w:type="gramStart"/>
      <w:r w:rsidR="00ED4AAD" w:rsidRPr="006A005E">
        <w:rPr>
          <w:color w:val="000000" w:themeColor="text1"/>
        </w:rPr>
        <w:t>has</w:t>
      </w:r>
      <w:proofErr w:type="gramEnd"/>
      <w:r w:rsidR="00C913E9" w:rsidRPr="006A005E">
        <w:rPr>
          <w:color w:val="000000" w:themeColor="text1"/>
        </w:rPr>
        <w:t xml:space="preserve"> some </w:t>
      </w:r>
      <w:r w:rsidR="00DA6777" w:rsidRPr="006A005E">
        <w:rPr>
          <w:color w:val="000000" w:themeColor="text1"/>
        </w:rPr>
        <w:t>impact</w:t>
      </w:r>
      <w:r w:rsidR="00C913E9" w:rsidRPr="006A005E">
        <w:rPr>
          <w:color w:val="000000" w:themeColor="text1"/>
        </w:rPr>
        <w:t xml:space="preserve"> on the natural environment, it is the responsibility of the activity centre to provide the appropriate training for instructors.</w:t>
      </w:r>
      <w:r w:rsidR="00ED4AAD" w:rsidRPr="006A005E">
        <w:rPr>
          <w:color w:val="000000" w:themeColor="text1"/>
        </w:rPr>
        <w:t xml:space="preserve"> </w:t>
      </w:r>
      <w:r w:rsidRPr="006A005E">
        <w:rPr>
          <w:color w:val="000000" w:themeColor="text1"/>
        </w:rPr>
        <w:t xml:space="preserve">the shift in behaviour can be </w:t>
      </w:r>
      <w:r w:rsidR="00ED4AAD" w:rsidRPr="006A005E">
        <w:rPr>
          <w:color w:val="000000" w:themeColor="text1"/>
        </w:rPr>
        <w:t>prompted due</w:t>
      </w:r>
      <w:r w:rsidRPr="006A005E">
        <w:rPr>
          <w:color w:val="000000" w:themeColor="text1"/>
        </w:rPr>
        <w:t xml:space="preserve"> to the activity centres instructor training. </w:t>
      </w:r>
    </w:p>
    <w:p w14:paraId="6D8497A6" w14:textId="34D822BA" w:rsidR="0082650E" w:rsidRPr="006A005E" w:rsidRDefault="00ED4AAD" w:rsidP="006A005E">
      <w:pPr>
        <w:pStyle w:val="NormalWeb"/>
        <w:spacing w:line="360" w:lineRule="auto"/>
        <w:jc w:val="both"/>
      </w:pPr>
      <w:r w:rsidRPr="006A005E">
        <w:rPr>
          <w:color w:val="000000" w:themeColor="text1"/>
        </w:rPr>
        <w:t>Many factors of outdoor pursuits can be detriment</w:t>
      </w:r>
      <w:r w:rsidR="00DA6777" w:rsidRPr="006A005E">
        <w:rPr>
          <w:color w:val="000000" w:themeColor="text1"/>
        </w:rPr>
        <w:t xml:space="preserve">al </w:t>
      </w:r>
      <w:r w:rsidRPr="006A005E">
        <w:rPr>
          <w:color w:val="000000" w:themeColor="text1"/>
        </w:rPr>
        <w:t xml:space="preserve">to the natural environment and wildlife within. </w:t>
      </w:r>
      <w:r w:rsidRPr="006A005E">
        <w:rPr>
          <w:color w:val="211E1E"/>
        </w:rPr>
        <w:t xml:space="preserve">Human disturbance has been associated with declines in breeding success in numerous species and is of general concern to conservationists. </w:t>
      </w:r>
      <w:r w:rsidR="004058D1" w:rsidRPr="006A005E">
        <w:rPr>
          <w:color w:val="211E1E"/>
        </w:rPr>
        <w:t xml:space="preserve">According to Cole, (2004), The most </w:t>
      </w:r>
      <w:r w:rsidR="0082650E" w:rsidRPr="006A005E">
        <w:rPr>
          <w:color w:val="211E1E"/>
        </w:rPr>
        <w:t>prevalent</w:t>
      </w:r>
      <w:r w:rsidR="004058D1" w:rsidRPr="006A005E">
        <w:rPr>
          <w:color w:val="211E1E"/>
        </w:rPr>
        <w:t xml:space="preserve"> impact from adventurous activities is trampling. Short term trampling of a site can damage and kill plant life</w:t>
      </w:r>
      <w:r w:rsidR="00131EF2" w:rsidRPr="006A005E">
        <w:rPr>
          <w:color w:val="211E1E"/>
        </w:rPr>
        <w:t xml:space="preserve">, compacts mineral soils and displaces soil organic horizons. However, overuse of an area in turn means more trampling. Continued trampling to a specific site can cause soil to go </w:t>
      </w:r>
      <w:r w:rsidR="0082650E" w:rsidRPr="006A005E">
        <w:rPr>
          <w:color w:val="211E1E"/>
        </w:rPr>
        <w:t>baron</w:t>
      </w:r>
      <w:r w:rsidR="00131EF2" w:rsidRPr="006A005E">
        <w:rPr>
          <w:color w:val="211E1E"/>
        </w:rPr>
        <w:t xml:space="preserve"> by eliminating vegetation cover reducing inputs of organic matter. </w:t>
      </w:r>
      <w:r w:rsidR="0082650E" w:rsidRPr="006A005E">
        <w:rPr>
          <w:color w:val="211E1E"/>
        </w:rPr>
        <w:t>Cole, (2004) states “</w:t>
      </w:r>
      <w:r w:rsidR="0082650E" w:rsidRPr="006A005E">
        <w:t xml:space="preserve">even highly localized trampling can result in a loss of global biodiversity if it happens to be concentrated on the only population of a rare plant species”. </w:t>
      </w:r>
    </w:p>
    <w:p w14:paraId="7231A450" w14:textId="6DF4FD3F" w:rsidR="0082650E" w:rsidRPr="006A005E" w:rsidRDefault="00630B0E" w:rsidP="006A005E">
      <w:pPr>
        <w:pStyle w:val="NormalWeb"/>
        <w:spacing w:line="360" w:lineRule="auto"/>
        <w:jc w:val="both"/>
      </w:pPr>
      <w:r w:rsidRPr="006A005E">
        <w:lastRenderedPageBreak/>
        <w:t xml:space="preserve">While ecological literacy is a component to the responsibilities of an outdoor instructor, </w:t>
      </w:r>
      <w:r w:rsidR="0082650E" w:rsidRPr="006A005E">
        <w:t xml:space="preserve">Priest and Gass, (1997) suggest that there are 12 core competencies to </w:t>
      </w:r>
      <w:proofErr w:type="gramStart"/>
      <w:r w:rsidR="0082650E" w:rsidRPr="006A005E">
        <w:t>being</w:t>
      </w:r>
      <w:proofErr w:type="gramEnd"/>
      <w:r w:rsidR="0082650E" w:rsidRPr="006A005E">
        <w:t xml:space="preserve"> an effective outdoor leader. These are “1) technical skills, 2) safety skills, 3) environmen</w:t>
      </w:r>
      <w:r w:rsidR="0082650E" w:rsidRPr="006A005E">
        <w:softHyphen/>
        <w:t>tal skills, 4) organizational skills, 5) instructional skills, 6) facilitation skills, 7) flexible leadership style, 8) expe</w:t>
      </w:r>
      <w:r w:rsidR="0082650E" w:rsidRPr="006A005E">
        <w:softHyphen/>
        <w:t>rience-based judgement, 9) problem-solving skills, 10) decision-making skills, 11) effective communication, and 12) professional ethics”.</w:t>
      </w:r>
      <w:r w:rsidR="004425EF" w:rsidRPr="006A005E">
        <w:t xml:space="preserve"> For</w:t>
      </w:r>
      <w:r w:rsidR="005F7232" w:rsidRPr="006A005E">
        <w:t xml:space="preserve"> in</w:t>
      </w:r>
      <w:r w:rsidR="004425EF" w:rsidRPr="006A005E">
        <w:t>structors to</w:t>
      </w:r>
      <w:r w:rsidR="005F7232" w:rsidRPr="006A005E">
        <w:t xml:space="preserve"> provid</w:t>
      </w:r>
      <w:r w:rsidR="004425EF" w:rsidRPr="006A005E">
        <w:t>e</w:t>
      </w:r>
      <w:r w:rsidR="005F7232" w:rsidRPr="006A005E">
        <w:t xml:space="preserve"> a session with all of these components is difficult</w:t>
      </w:r>
      <w:r w:rsidR="00B33B4E" w:rsidRPr="006A005E">
        <w:t>, Medina, (2001) conducted a study where participants would mark which components were met by instructors. The findings state “Over 50% of the subjects identi</w:t>
      </w:r>
      <w:r w:rsidR="00B33B4E" w:rsidRPr="006A005E">
        <w:softHyphen/>
        <w:t>fied a minimum of eight job responsibilities from the list provided”.</w:t>
      </w:r>
    </w:p>
    <w:p w14:paraId="6AAB924D" w14:textId="07050100" w:rsidR="007803BC" w:rsidRPr="006A005E" w:rsidRDefault="005F7232" w:rsidP="006A005E">
      <w:pPr>
        <w:pStyle w:val="NormalWeb"/>
        <w:spacing w:line="360" w:lineRule="auto"/>
        <w:jc w:val="both"/>
      </w:pPr>
      <w:r w:rsidRPr="006A005E">
        <w:t xml:space="preserve">Key contributors towards outdoor education literature distance ecological literacy from adventurous activities. The Director of Education for Bushcraft </w:t>
      </w:r>
      <w:r w:rsidR="007803BC" w:rsidRPr="006A005E">
        <w:t>Education</w:t>
      </w:r>
      <w:r w:rsidRPr="006A005E">
        <w:t xml:space="preserve"> at Reaseheath College Geoffrey Guy studied many key contributors to outdoor education literature. Guy, (2017) states “there is not a consensus within the industry as to the importance and/or relevance of an environmental aspect to outdoor education”. Mortlock, (1984) </w:t>
      </w:r>
      <w:r w:rsidR="007803BC" w:rsidRPr="006A005E">
        <w:t>focused more on the development of characteristics including “courage, compassion, determination, integrity, humility and self-reliance”</w:t>
      </w:r>
      <w:r w:rsidR="00FE5DDD" w:rsidRPr="006A005E">
        <w:t xml:space="preserve">. Outdoor activities that </w:t>
      </w:r>
    </w:p>
    <w:p w14:paraId="1653840C" w14:textId="3B602FFA" w:rsidR="004425EF" w:rsidRPr="006A005E" w:rsidRDefault="004425EF" w:rsidP="006A005E">
      <w:pPr>
        <w:pStyle w:val="NormalWeb"/>
        <w:spacing w:line="360" w:lineRule="auto"/>
        <w:jc w:val="both"/>
      </w:pPr>
      <w:r w:rsidRPr="006A005E">
        <w:t>The Environment Act 1995 was revised from the former National Parks and Access to the Countryside Act 194. It states two main desires for the England and Wales national parks:</w:t>
      </w:r>
    </w:p>
    <w:p w14:paraId="049DC7E7" w14:textId="08C8BE64" w:rsidR="004425EF" w:rsidRPr="006A005E" w:rsidRDefault="004425EF" w:rsidP="006A005E">
      <w:pPr>
        <w:pStyle w:val="NormalWeb"/>
        <w:numPr>
          <w:ilvl w:val="0"/>
          <w:numId w:val="2"/>
        </w:numPr>
        <w:spacing w:line="360" w:lineRule="auto"/>
        <w:jc w:val="both"/>
      </w:pPr>
      <w:r w:rsidRPr="006A005E">
        <w:t>Conserve and enhance the natural beauty, wildlife and cultural heritage</w:t>
      </w:r>
    </w:p>
    <w:p w14:paraId="5402CA51" w14:textId="46944F49" w:rsidR="00AF606B" w:rsidRPr="006A005E" w:rsidRDefault="004425EF" w:rsidP="006A005E">
      <w:pPr>
        <w:pStyle w:val="NormalWeb"/>
        <w:numPr>
          <w:ilvl w:val="0"/>
          <w:numId w:val="2"/>
        </w:numPr>
        <w:spacing w:line="360" w:lineRule="auto"/>
        <w:jc w:val="both"/>
      </w:pPr>
      <w:r w:rsidRPr="006A005E">
        <w:t>Promote opportunities for the understanding and enjoyment of the special qualities of national parks by the public</w:t>
      </w:r>
    </w:p>
    <w:p w14:paraId="42B2872D" w14:textId="77777777" w:rsidR="00AF606B" w:rsidRPr="006A005E" w:rsidRDefault="00AF606B" w:rsidP="006A005E">
      <w:pPr>
        <w:pStyle w:val="NormalWeb"/>
        <w:spacing w:line="360" w:lineRule="auto"/>
        <w:jc w:val="both"/>
      </w:pPr>
    </w:p>
    <w:p w14:paraId="66A6675F" w14:textId="7A437711" w:rsidR="00AF606B" w:rsidRPr="006A005E" w:rsidRDefault="005B032D" w:rsidP="006A005E">
      <w:pPr>
        <w:pStyle w:val="NormalWeb"/>
        <w:spacing w:line="360" w:lineRule="auto"/>
        <w:jc w:val="both"/>
      </w:pPr>
      <w:r w:rsidRPr="006A005E">
        <w:rPr>
          <w:lang w:val="en"/>
        </w:rPr>
        <w:t xml:space="preserve">Understanding the priorities of the national park is important when asking the debating the inclusion of ecological literacy in outdoor pursuit in national parks. As </w:t>
      </w:r>
      <w:r w:rsidR="00AF606B" w:rsidRPr="006A005E">
        <w:rPr>
          <w:lang w:val="en"/>
        </w:rPr>
        <w:t>Buckley, (1991) suggests</w:t>
      </w:r>
      <w:r w:rsidRPr="006A005E">
        <w:rPr>
          <w:lang w:val="en"/>
        </w:rPr>
        <w:t>,</w:t>
      </w:r>
      <w:r w:rsidR="00AF606B" w:rsidRPr="006A005E">
        <w:rPr>
          <w:lang w:val="en"/>
        </w:rPr>
        <w:t xml:space="preserve"> due to the increased environmental impact asso</w:t>
      </w:r>
      <w:r w:rsidR="009F40EA" w:rsidRPr="006A005E">
        <w:rPr>
          <w:lang w:val="en"/>
        </w:rPr>
        <w:t>c</w:t>
      </w:r>
      <w:r w:rsidR="00AF606B" w:rsidRPr="006A005E">
        <w:rPr>
          <w:lang w:val="en"/>
        </w:rPr>
        <w:t>iated with outdoor activ</w:t>
      </w:r>
      <w:r w:rsidR="009F40EA" w:rsidRPr="006A005E">
        <w:rPr>
          <w:lang w:val="en"/>
        </w:rPr>
        <w:t>ities</w:t>
      </w:r>
      <w:r w:rsidR="00AF606B" w:rsidRPr="006A005E">
        <w:rPr>
          <w:lang w:val="en"/>
        </w:rPr>
        <w:t>, measures should be met by users. These measures are “</w:t>
      </w:r>
      <w:r w:rsidR="00AF606B" w:rsidRPr="006A005E">
        <w:t xml:space="preserve">appropriate land-use zoning; regulation and surveillance of access and activities; direct physical protection of particular areas; and education both on-site and elsewhere” Buckley, (1991). </w:t>
      </w:r>
    </w:p>
    <w:p w14:paraId="5591369D" w14:textId="241A348F" w:rsidR="009F40EA" w:rsidRPr="006A005E" w:rsidRDefault="005B032D" w:rsidP="006A005E">
      <w:pPr>
        <w:pStyle w:val="NormalWeb"/>
        <w:spacing w:line="360" w:lineRule="auto"/>
        <w:jc w:val="both"/>
      </w:pPr>
      <w:r w:rsidRPr="006A005E">
        <w:lastRenderedPageBreak/>
        <w:t xml:space="preserve">For the national park to understand the implication outdoor pursuits are having on the conserved area of landscape and wildlife, there needs to be a way of monitoring use. Most relevant literature regarding this subject could be </w:t>
      </w:r>
      <w:r w:rsidR="009F40EA" w:rsidRPr="006A005E">
        <w:t>Hornback</w:t>
      </w:r>
      <w:r w:rsidRPr="006A005E">
        <w:t>’s</w:t>
      </w:r>
      <w:r w:rsidR="009F40EA" w:rsidRPr="006A005E">
        <w:t xml:space="preserve"> </w:t>
      </w:r>
      <w:r w:rsidR="004024E6" w:rsidRPr="006A005E">
        <w:t>(1980) evaluation of the national park authority monitoring program</w:t>
      </w:r>
      <w:r w:rsidRPr="006A005E">
        <w:t xml:space="preserve">. The monitoring programme </w:t>
      </w:r>
      <w:r w:rsidR="009A66E7" w:rsidRPr="006A005E">
        <w:t>observes the public use of the national park.</w:t>
      </w:r>
      <w:r w:rsidR="004024E6" w:rsidRPr="006A005E">
        <w:t xml:space="preserve"> Hornback</w:t>
      </w:r>
      <w:r w:rsidR="009A66E7" w:rsidRPr="006A005E">
        <w:t>,</w:t>
      </w:r>
      <w:r w:rsidR="004024E6" w:rsidRPr="006A005E">
        <w:t xml:space="preserve"> </w:t>
      </w:r>
      <w:r w:rsidR="009A66E7" w:rsidRPr="006A005E">
        <w:t xml:space="preserve">(1980) </w:t>
      </w:r>
      <w:r w:rsidR="004024E6" w:rsidRPr="006A005E">
        <w:t xml:space="preserve">found that the national park </w:t>
      </w:r>
      <w:r w:rsidR="007D27F5" w:rsidRPr="006A005E">
        <w:t>uses</w:t>
      </w:r>
      <w:r w:rsidR="004024E6" w:rsidRPr="006A005E">
        <w:t xml:space="preserve"> two methods to gather this data, the first being </w:t>
      </w:r>
      <w:r w:rsidR="002A7C69" w:rsidRPr="006A005E">
        <w:t xml:space="preserve">ranges that have been specially trained by the national park statistical office. These rangers conduct an interview comprised of seven questions regarding information about the visitor’s trip, how frequently they visit, and their opinion of the national park. The second is carried out by seasonal or permanent staff through day to day contact with the public. </w:t>
      </w:r>
    </w:p>
    <w:p w14:paraId="5C6B9C24" w14:textId="6AA44C4D" w:rsidR="005803BA" w:rsidRPr="006A005E" w:rsidRDefault="002A7C69" w:rsidP="006A005E">
      <w:pPr>
        <w:pStyle w:val="NormalWeb"/>
        <w:spacing w:line="360" w:lineRule="auto"/>
        <w:jc w:val="both"/>
      </w:pPr>
      <w:r w:rsidRPr="006A005E">
        <w:t xml:space="preserve">It is through this monitorisation programme that the national park </w:t>
      </w:r>
      <w:r w:rsidR="00F23C29" w:rsidRPr="006A005E">
        <w:t>is</w:t>
      </w:r>
      <w:r w:rsidRPr="006A005E">
        <w:t xml:space="preserve"> able to analyse the local environment and wildlife within areas of land where outdoor activities take place. </w:t>
      </w:r>
      <w:r w:rsidR="005D19E5" w:rsidRPr="006A005E">
        <w:t xml:space="preserve">While the national park </w:t>
      </w:r>
      <w:r w:rsidR="00F23C29" w:rsidRPr="006A005E">
        <w:t>promotes</w:t>
      </w:r>
      <w:r w:rsidR="005D19E5" w:rsidRPr="006A005E">
        <w:t xml:space="preserve"> enjoyment of the protected areas, The National Parks Policy Review Committee, (1974) was created to advise the parks authorities on how to regulate balance visitor use and the conservation of an area. </w:t>
      </w:r>
      <w:r w:rsidR="005803BA" w:rsidRPr="006A005E">
        <w:t>Known as the Sandford Principle from the Environment Act (1995), the law states "If it appears that there is a conflict between those purposes, [the National Park Authority] shall attach greater weight to the purpose of conserving and enhancing the natural beauty, wildlife and cultural heritage of the area"</w:t>
      </w:r>
    </w:p>
    <w:p w14:paraId="1FAA85D7" w14:textId="1C5F1370" w:rsidR="006348D5" w:rsidRPr="006A005E" w:rsidRDefault="006348D5" w:rsidP="006A005E">
      <w:pPr>
        <w:spacing w:line="360" w:lineRule="auto"/>
        <w:jc w:val="both"/>
        <w:rPr>
          <w:b/>
          <w:bCs/>
          <w:u w:val="single"/>
        </w:rPr>
      </w:pPr>
      <w:r w:rsidRPr="006A005E">
        <w:rPr>
          <w:b/>
          <w:bCs/>
          <w:u w:val="single"/>
        </w:rPr>
        <w:t>Method.</w:t>
      </w:r>
    </w:p>
    <w:p w14:paraId="06798017" w14:textId="77777777" w:rsidR="009A66E7" w:rsidRPr="006A005E" w:rsidRDefault="009A66E7" w:rsidP="006A005E">
      <w:pPr>
        <w:spacing w:line="360" w:lineRule="auto"/>
        <w:jc w:val="both"/>
        <w:rPr>
          <w:b/>
          <w:bCs/>
          <w:u w:val="single"/>
        </w:rPr>
      </w:pPr>
    </w:p>
    <w:p w14:paraId="3C100DE6" w14:textId="606CD8F1" w:rsidR="00B33B4E" w:rsidRPr="006A005E" w:rsidRDefault="006348D5" w:rsidP="006A005E">
      <w:pPr>
        <w:spacing w:line="360" w:lineRule="auto"/>
        <w:jc w:val="both"/>
      </w:pPr>
      <w:r w:rsidRPr="006A005E">
        <w:t xml:space="preserve">When attempting to answer the question, it is important to understand what information is required. In order for the researcher to gather the relevant information used within this report, the researcher deconstructed the question in order to obtain specific pieces of information. To gather the information, the researcher used the Google scholar search engine and the Universities online library. The researcher inputted key words related to the topic of choice. Eliminating the bias from was done by obtaining information from both views of the argument. Difficulty arose when locating relevant academic literature in accordance to the negatives of providing ecological literacy when facilitating outdoor pursuits activities. Instead information was found using relevant reliable websites as well as academic literature. </w:t>
      </w:r>
    </w:p>
    <w:p w14:paraId="3626BAA2" w14:textId="5B833B65" w:rsidR="00B33B4E" w:rsidRPr="006A005E" w:rsidRDefault="00B33B4E" w:rsidP="006A005E">
      <w:pPr>
        <w:pStyle w:val="NormalWeb"/>
        <w:spacing w:line="360" w:lineRule="auto"/>
        <w:jc w:val="both"/>
        <w:rPr>
          <w:b/>
          <w:bCs/>
          <w:u w:val="single"/>
        </w:rPr>
      </w:pPr>
      <w:r w:rsidRPr="006A005E">
        <w:rPr>
          <w:b/>
          <w:bCs/>
          <w:u w:val="single"/>
        </w:rPr>
        <w:t xml:space="preserve">Discussion and </w:t>
      </w:r>
      <w:r w:rsidR="006348D5" w:rsidRPr="006A005E">
        <w:rPr>
          <w:b/>
          <w:bCs/>
          <w:u w:val="single"/>
        </w:rPr>
        <w:t>interpretations</w:t>
      </w:r>
      <w:r w:rsidRPr="006A005E">
        <w:rPr>
          <w:b/>
          <w:bCs/>
          <w:u w:val="single"/>
        </w:rPr>
        <w:t>.</w:t>
      </w:r>
    </w:p>
    <w:p w14:paraId="2992E6D1" w14:textId="77777777" w:rsidR="009A66E7" w:rsidRPr="006A005E" w:rsidRDefault="002C155C" w:rsidP="006A005E">
      <w:pPr>
        <w:pStyle w:val="NormalWeb"/>
        <w:spacing w:line="360" w:lineRule="auto"/>
        <w:jc w:val="both"/>
      </w:pPr>
      <w:r w:rsidRPr="006A005E">
        <w:t xml:space="preserve">From the literature review it is apparent the outdoor instructors have many responsibilities. When facilitating sessions Medina, (2001) found that instructors were unable to show the 12 </w:t>
      </w:r>
      <w:r w:rsidRPr="006A005E">
        <w:lastRenderedPageBreak/>
        <w:t>core components of leadership Priest and Gass, (1997).</w:t>
      </w:r>
      <w:r w:rsidR="006C34F5" w:rsidRPr="006A005E">
        <w:t xml:space="preserve"> While there may be difficulty in providing these components, Prince, (2016) suggests the importance of role modelling through outdoor education. As an outdoor educator, there are certain responsibilities that you have that you may not be aware of. </w:t>
      </w:r>
      <w:r w:rsidR="006B2202" w:rsidRPr="006A005E">
        <w:t xml:space="preserve">When leading sessions, instructors are </w:t>
      </w:r>
      <w:r w:rsidR="00696BE7" w:rsidRPr="006A005E">
        <w:t>constantly</w:t>
      </w:r>
      <w:r w:rsidR="006B2202" w:rsidRPr="006A005E">
        <w:t xml:space="preserve"> being observed, their attitude and behaviour can lead to subsequent actions from participants. </w:t>
      </w:r>
      <w:r w:rsidR="00696BE7" w:rsidRPr="006A005E">
        <w:t xml:space="preserve">Using sustainable practise, outdoor experiences and positive role modelling can lead to pro-environmental behaviour. </w:t>
      </w:r>
      <w:r w:rsidR="00363C6A" w:rsidRPr="006A005E">
        <w:t>As Nicole, (2001) suggests, ecological literacy has potentially been neglected due to historical tendencies. Due to the negative ecological impact that outdoor pursuits have on the local and global environment explained by Cole, (2004) it begs the question is this a good enough reason.</w:t>
      </w:r>
    </w:p>
    <w:p w14:paraId="6FDF3C48" w14:textId="54D95401" w:rsidR="00696BE7" w:rsidRPr="006A005E" w:rsidRDefault="00363C6A" w:rsidP="006A005E">
      <w:pPr>
        <w:pStyle w:val="NormalWeb"/>
        <w:spacing w:line="360" w:lineRule="auto"/>
        <w:jc w:val="both"/>
      </w:pPr>
      <w:r w:rsidRPr="006A005E">
        <w:t>W</w:t>
      </w:r>
      <w:r w:rsidR="00C2239D" w:rsidRPr="006A005E">
        <w:t xml:space="preserve">ith the research revolving around these activities taking place within national parks, should there be more emphasis on ecological literacy within </w:t>
      </w:r>
      <w:r w:rsidR="009A66E7" w:rsidRPr="006A005E">
        <w:t xml:space="preserve">outdoor pursuit </w:t>
      </w:r>
      <w:r w:rsidR="00C2239D" w:rsidRPr="006A005E">
        <w:t>session</w:t>
      </w:r>
      <w:r w:rsidR="009A66E7" w:rsidRPr="006A005E">
        <w:t>s</w:t>
      </w:r>
      <w:r w:rsidR="00C2239D" w:rsidRPr="006A005E">
        <w:t>.  As previously stated, the national parks fundamentally place conservation as the</w:t>
      </w:r>
      <w:r w:rsidR="005971DF" w:rsidRPr="006A005E">
        <w:t>ir</w:t>
      </w:r>
      <w:r w:rsidR="00C2239D" w:rsidRPr="006A005E">
        <w:t xml:space="preserve"> main priority.</w:t>
      </w:r>
      <w:r w:rsidR="003671B4" w:rsidRPr="006A005E">
        <w:t xml:space="preserve"> There are centres located within national parks that make great effort to be environmentally friendly. T</w:t>
      </w:r>
      <w:r w:rsidR="00AE27F4" w:rsidRPr="006A005E">
        <w:t>w</w:t>
      </w:r>
      <w:r w:rsidR="003671B4" w:rsidRPr="006A005E">
        <w:t xml:space="preserve">r Y Felin (TYF) is an outdoor activity centre located in St. </w:t>
      </w:r>
      <w:r w:rsidR="00AE27F4" w:rsidRPr="006A005E">
        <w:t>David’s</w:t>
      </w:r>
      <w:r w:rsidR="003671B4" w:rsidRPr="006A005E">
        <w:t xml:space="preserve"> in the Pembrokeshire Coast National Park. TYF, (2020) website states “sustainability is at the heart of everything we do”. </w:t>
      </w:r>
      <w:r w:rsidR="00AE27F4" w:rsidRPr="006A005E">
        <w:t>Incorporating</w:t>
      </w:r>
      <w:r w:rsidR="003671B4" w:rsidRPr="006A005E">
        <w:t xml:space="preserve"> many practises including environmental education programmes, free clothes repair station, only selling ethical products and making an effort within their activity session to include ecological literacy. </w:t>
      </w:r>
      <w:r w:rsidR="00AE27F4" w:rsidRPr="006A005E">
        <w:t xml:space="preserve">Founder and Chief Exploration Officer Andy Middleton explains how the company understands the gargantuan challenge that faces everyone in re-shaping the way we live for a more environmentally friendly future. The </w:t>
      </w:r>
      <w:r w:rsidR="00BE5139" w:rsidRPr="006A005E">
        <w:t>company’s</w:t>
      </w:r>
      <w:r w:rsidR="00AE27F4" w:rsidRPr="006A005E">
        <w:t xml:space="preserve"> philosophy has clear positive affirmation from the public receiving 5/5 stars out of 429 reviews and voted #1 of 14 tours in St. David’s Tripadvisor, (2020). </w:t>
      </w:r>
    </w:p>
    <w:p w14:paraId="49234FCE" w14:textId="3794BEEA" w:rsidR="00CE3BDD" w:rsidRPr="006A005E" w:rsidRDefault="00ED1EE1" w:rsidP="006A005E">
      <w:pPr>
        <w:pStyle w:val="NormalWeb"/>
        <w:spacing w:line="360" w:lineRule="auto"/>
        <w:jc w:val="both"/>
      </w:pPr>
      <w:r w:rsidRPr="006A005E">
        <w:t xml:space="preserve">Providing relevant ecological literacy for a site can help to reduce the environmental impact within that area. According to Hornback, (1980), using the national parks using a monitoring system, they are able to view the localised areas in which wildlife lives. From this the national parks are able to monitor the human disturbance. </w:t>
      </w:r>
      <w:r w:rsidR="006348D5" w:rsidRPr="006A005E">
        <w:t xml:space="preserve">It is vital to monitor these areas of wildlife as Beale, (2004) explains that human disturbance has severe implications regarding the welfare of wildlife. These implications include lack of successful breeding, making animals fearful and even abandon preferred feeding areas and even has direct implications on mortality rates. Having this monitoring system allows the national park areas to set </w:t>
      </w:r>
      <w:r w:rsidR="00BE5139" w:rsidRPr="006A005E">
        <w:t>boundaries</w:t>
      </w:r>
      <w:r w:rsidR="006348D5" w:rsidRPr="006A005E">
        <w:t xml:space="preserve">, setting certain </w:t>
      </w:r>
      <w:r w:rsidR="006348D5" w:rsidRPr="006A005E">
        <w:lastRenderedPageBreak/>
        <w:t>distances between paths for visitors and the wildlife within the area reducing the effects of disturbance.</w:t>
      </w:r>
    </w:p>
    <w:p w14:paraId="4AFACEEF" w14:textId="266699B4" w:rsidR="003F67C4" w:rsidRPr="006A005E" w:rsidRDefault="003F67C4" w:rsidP="006A005E">
      <w:pPr>
        <w:pStyle w:val="NormalWeb"/>
        <w:spacing w:line="360" w:lineRule="auto"/>
        <w:jc w:val="both"/>
        <w:rPr>
          <w:b/>
          <w:bCs/>
          <w:u w:val="single"/>
        </w:rPr>
      </w:pPr>
      <w:r w:rsidRPr="006A005E">
        <w:rPr>
          <w:b/>
          <w:bCs/>
          <w:u w:val="single"/>
        </w:rPr>
        <w:t>Conclusion</w:t>
      </w:r>
    </w:p>
    <w:p w14:paraId="71FE3D3A" w14:textId="34BD288D" w:rsidR="003F67C4" w:rsidRPr="006A005E" w:rsidRDefault="003F67C4" w:rsidP="006A005E">
      <w:pPr>
        <w:pStyle w:val="NormalWeb"/>
        <w:spacing w:line="360" w:lineRule="auto"/>
        <w:jc w:val="both"/>
      </w:pPr>
      <w:r w:rsidRPr="006A005E">
        <w:t>In conclusion, f</w:t>
      </w:r>
      <w:r w:rsidRPr="006A005E">
        <w:t xml:space="preserve">rom interpreting the literature review, it is clear to see that there is an importance to provide participants of outdoor pursuits activities appropriate ecological education during sessions. </w:t>
      </w:r>
      <w:r w:rsidR="00BE5139" w:rsidRPr="006A005E">
        <w:t xml:space="preserve">As previously stated, there is a </w:t>
      </w:r>
      <w:r w:rsidR="00CE3BDD" w:rsidRPr="006A005E">
        <w:t>lack of consensus regarding environmental education</w:t>
      </w:r>
      <w:r w:rsidRPr="006A005E">
        <w:t xml:space="preserve"> </w:t>
      </w:r>
      <w:r w:rsidR="00CE3BDD" w:rsidRPr="006A005E">
        <w:t>during outdoor pursuits as explained by Guy (2017)</w:t>
      </w:r>
      <w:r w:rsidR="00BE5139" w:rsidRPr="006A005E">
        <w:t>. So</w:t>
      </w:r>
      <w:r w:rsidR="00CE3BDD" w:rsidRPr="006A005E">
        <w:t xml:space="preserve"> why do some activity centres still not put focus ecological literacy</w:t>
      </w:r>
      <w:r w:rsidR="00BE5139" w:rsidRPr="006A005E">
        <w:t>?</w:t>
      </w:r>
      <w:r w:rsidR="00CE3BDD" w:rsidRPr="006A005E">
        <w:t xml:space="preserve"> As shown by the ratings of TYF’s activity participants, the environmental education was a key factor to the customer satisfaction. This displays evidence that there is a desire for participants to engage in ecological literacy. If all centre would put focus on their instructors to display some form of ecological literacy, </w:t>
      </w:r>
      <w:r w:rsidR="009A66E7" w:rsidRPr="006A005E">
        <w:t>it may allow instructors to deliver sessions as more of a positive role model. This may</w:t>
      </w:r>
      <w:r w:rsidR="00CE3BDD" w:rsidRPr="006A005E">
        <w:t xml:space="preserve"> aid in the conservation of the national park areas</w:t>
      </w:r>
      <w:r w:rsidR="009A66E7" w:rsidRPr="006A005E">
        <w:t xml:space="preserve"> through increasing the likelihood of participants leaving sessions with more pro-environmental perspectives,</w:t>
      </w:r>
      <w:r w:rsidR="00CE3BDD" w:rsidRPr="006A005E">
        <w:t xml:space="preserve"> </w:t>
      </w:r>
      <w:r w:rsidR="009A66E7" w:rsidRPr="006A005E">
        <w:t>potentially r</w:t>
      </w:r>
      <w:r w:rsidR="00CE3BDD" w:rsidRPr="006A005E">
        <w:t>educing the negative implications as previously stated.</w:t>
      </w:r>
      <w:r w:rsidR="009A66E7" w:rsidRPr="006A005E">
        <w:t xml:space="preserve"> </w:t>
      </w:r>
    </w:p>
    <w:p w14:paraId="54E3D119" w14:textId="3CDEC002" w:rsidR="009B5BFF" w:rsidRPr="006A005E" w:rsidRDefault="00E545BD" w:rsidP="006A005E">
      <w:pPr>
        <w:spacing w:line="360" w:lineRule="auto"/>
        <w:jc w:val="both"/>
      </w:pPr>
      <w:r>
        <w:t>Word count - 1821</w:t>
      </w:r>
      <w:bookmarkStart w:id="0" w:name="_GoBack"/>
      <w:bookmarkEnd w:id="0"/>
    </w:p>
    <w:p w14:paraId="0917257D" w14:textId="3DFD0424" w:rsidR="00B255CD" w:rsidRPr="006A005E" w:rsidRDefault="004E5B0C" w:rsidP="006A005E">
      <w:pPr>
        <w:spacing w:line="360" w:lineRule="auto"/>
        <w:jc w:val="both"/>
      </w:pPr>
      <w:r w:rsidRPr="006A005E">
        <w:t>Reference list</w:t>
      </w:r>
    </w:p>
    <w:p w14:paraId="5E0775C8" w14:textId="77777777" w:rsidR="00034DF3" w:rsidRPr="006A005E" w:rsidRDefault="00034DF3" w:rsidP="00034DF3">
      <w:pPr>
        <w:spacing w:line="360" w:lineRule="auto"/>
      </w:pPr>
    </w:p>
    <w:p w14:paraId="6020453A" w14:textId="6F51562D" w:rsidR="006A005E" w:rsidRDefault="006A005E" w:rsidP="00034DF3">
      <w:pPr>
        <w:spacing w:line="360" w:lineRule="auto"/>
      </w:pPr>
      <w:r w:rsidRPr="006A005E">
        <w:t xml:space="preserve">Beale, C. and Monaghan, P., 2004. Human disturbance: people as predation-free </w:t>
      </w:r>
      <w:proofErr w:type="gramStart"/>
      <w:r w:rsidRPr="006A005E">
        <w:t>predators?.</w:t>
      </w:r>
      <w:proofErr w:type="gramEnd"/>
      <w:r w:rsidRPr="006A005E">
        <w:t> </w:t>
      </w:r>
      <w:r w:rsidRPr="006A005E">
        <w:rPr>
          <w:i/>
          <w:iCs/>
        </w:rPr>
        <w:t>Journal of Applied Ecology</w:t>
      </w:r>
      <w:r w:rsidRPr="006A005E">
        <w:t>, [online] 41(2), pp.335-343. Available at: &lt;https://besjournals.onlinelibrary.wiley.com/doi/pdf/10.1111/j.0021-8901.2004.00900.x&gt; [Accessed 10 May 2020].</w:t>
      </w:r>
    </w:p>
    <w:p w14:paraId="1E63E03B" w14:textId="77777777" w:rsidR="00034DF3" w:rsidRPr="006A005E" w:rsidRDefault="00034DF3" w:rsidP="00034DF3">
      <w:pPr>
        <w:spacing w:line="360" w:lineRule="auto"/>
      </w:pPr>
    </w:p>
    <w:p w14:paraId="510C9ADC" w14:textId="6AC2D3DF" w:rsidR="006A005E" w:rsidRDefault="006A005E" w:rsidP="00034DF3">
      <w:pPr>
        <w:spacing w:line="360" w:lineRule="auto"/>
      </w:pPr>
      <w:r w:rsidRPr="006A005E">
        <w:t>Buckley, R., 1991. </w:t>
      </w:r>
      <w:r w:rsidRPr="006A005E">
        <w:rPr>
          <w:i/>
          <w:iCs/>
        </w:rPr>
        <w:t xml:space="preserve">Perspectives </w:t>
      </w:r>
      <w:proofErr w:type="gramStart"/>
      <w:r w:rsidRPr="006A005E">
        <w:rPr>
          <w:i/>
          <w:iCs/>
        </w:rPr>
        <w:t>In</w:t>
      </w:r>
      <w:proofErr w:type="gramEnd"/>
      <w:r w:rsidRPr="006A005E">
        <w:rPr>
          <w:i/>
          <w:iCs/>
        </w:rPr>
        <w:t xml:space="preserve"> Environmental Management</w:t>
      </w:r>
      <w:r w:rsidRPr="006A005E">
        <w:t>. Berlin: Springer-Verlag, pp.243-258.</w:t>
      </w:r>
    </w:p>
    <w:p w14:paraId="4F46EF26" w14:textId="77777777" w:rsidR="00034DF3" w:rsidRPr="006A005E" w:rsidRDefault="00034DF3" w:rsidP="00034DF3">
      <w:pPr>
        <w:spacing w:line="360" w:lineRule="auto"/>
      </w:pPr>
    </w:p>
    <w:p w14:paraId="6B9DCD20" w14:textId="41947E83" w:rsidR="006A005E" w:rsidRDefault="006A005E" w:rsidP="00034DF3">
      <w:pPr>
        <w:spacing w:line="360" w:lineRule="auto"/>
      </w:pPr>
      <w:r w:rsidRPr="006A005E">
        <w:t>Buckley, R., 2006. Adventure Tourism Research: A Guide to the Literature. </w:t>
      </w:r>
      <w:r w:rsidRPr="006A005E">
        <w:rPr>
          <w:i/>
          <w:iCs/>
        </w:rPr>
        <w:t>Tourism Recreation Research</w:t>
      </w:r>
      <w:r w:rsidRPr="006A005E">
        <w:t>, [online] 31(2), pp.75-83. Available at: &lt;https://research-repository.griffith.edu.au/bitstream/handle/10072/13805/40390_1.pdf?sequence=1&gt; [Accessed 11 May 2020].</w:t>
      </w:r>
    </w:p>
    <w:p w14:paraId="78C64E9D" w14:textId="77777777" w:rsidR="00034DF3" w:rsidRPr="006A005E" w:rsidRDefault="00034DF3" w:rsidP="00034DF3">
      <w:pPr>
        <w:spacing w:line="360" w:lineRule="auto"/>
      </w:pPr>
    </w:p>
    <w:p w14:paraId="1FD33159" w14:textId="6D33E385" w:rsidR="006A005E" w:rsidRDefault="006A005E" w:rsidP="00034DF3">
      <w:pPr>
        <w:spacing w:line="360" w:lineRule="auto"/>
      </w:pPr>
      <w:r w:rsidRPr="009A66E7">
        <w:lastRenderedPageBreak/>
        <w:t xml:space="preserve">Burgin, S. and Hardiman, N., 2012. Is the evolving sport of mountain biking compatible with fauna conservation in national </w:t>
      </w:r>
      <w:proofErr w:type="gramStart"/>
      <w:r w:rsidRPr="009A66E7">
        <w:t>parks?.</w:t>
      </w:r>
      <w:proofErr w:type="gramEnd"/>
      <w:r w:rsidRPr="009A66E7">
        <w:t> </w:t>
      </w:r>
      <w:r w:rsidRPr="009A66E7">
        <w:rPr>
          <w:i/>
          <w:iCs/>
        </w:rPr>
        <w:t>Australian Zoologist</w:t>
      </w:r>
      <w:r w:rsidRPr="009A66E7">
        <w:t>, [online] 36(2), pp.201-208. Available at: &lt;https://publications.rzsnsw.org.au/doi/pdf/10.7882/AZ.2012.016&gt; [Accessed 13 May 2020].</w:t>
      </w:r>
    </w:p>
    <w:p w14:paraId="7AAC5DB9" w14:textId="77777777" w:rsidR="00034DF3" w:rsidRPr="006A005E" w:rsidRDefault="00034DF3" w:rsidP="00034DF3">
      <w:pPr>
        <w:spacing w:line="360" w:lineRule="auto"/>
      </w:pPr>
    </w:p>
    <w:p w14:paraId="0418EC64" w14:textId="22A22B04" w:rsidR="006A005E" w:rsidRDefault="006A005E" w:rsidP="00034DF3">
      <w:pPr>
        <w:spacing w:line="360" w:lineRule="auto"/>
        <w:rPr>
          <w:color w:val="000000"/>
          <w:shd w:val="clear" w:color="auto" w:fill="FFFFFF"/>
        </w:rPr>
      </w:pPr>
      <w:r w:rsidRPr="006A005E">
        <w:rPr>
          <w:color w:val="000000"/>
          <w:shd w:val="clear" w:color="auto" w:fill="FFFFFF"/>
        </w:rPr>
        <w:t>Cole, D., 2020.</w:t>
      </w:r>
      <w:r w:rsidRPr="006A005E">
        <w:rPr>
          <w:rStyle w:val="apple-converted-space"/>
          <w:rFonts w:eastAsia="MS Minngs"/>
          <w:color w:val="000000"/>
          <w:shd w:val="clear" w:color="auto" w:fill="FFFFFF"/>
        </w:rPr>
        <w:t> </w:t>
      </w:r>
      <w:r w:rsidRPr="006A005E">
        <w:rPr>
          <w:i/>
          <w:iCs/>
          <w:color w:val="000000"/>
        </w:rPr>
        <w:t xml:space="preserve">Environmental Impacts </w:t>
      </w:r>
      <w:proofErr w:type="gramStart"/>
      <w:r w:rsidRPr="006A005E">
        <w:rPr>
          <w:i/>
          <w:iCs/>
          <w:color w:val="000000"/>
        </w:rPr>
        <w:t>Of</w:t>
      </w:r>
      <w:proofErr w:type="gramEnd"/>
      <w:r w:rsidRPr="006A005E">
        <w:rPr>
          <w:i/>
          <w:iCs/>
          <w:color w:val="000000"/>
        </w:rPr>
        <w:t xml:space="preserve"> Outdoor Recreation In Wildlands. In</w:t>
      </w:r>
      <w:r w:rsidRPr="006A005E">
        <w:rPr>
          <w:color w:val="000000"/>
          <w:shd w:val="clear" w:color="auto" w:fill="FFFFFF"/>
        </w:rPr>
        <w:t>. [online] Citeseerx.ist.psu.edu. Available at: &lt;http://citeseerx.ist.psu.edu/viewdoc/summary?doi=10.1.1.583.5925&gt; [Accessed 10 May 2020].</w:t>
      </w:r>
    </w:p>
    <w:p w14:paraId="42590C26" w14:textId="77777777" w:rsidR="00034DF3" w:rsidRPr="006A005E" w:rsidRDefault="00034DF3" w:rsidP="00034DF3">
      <w:pPr>
        <w:spacing w:line="360" w:lineRule="auto"/>
        <w:rPr>
          <w:color w:val="000000"/>
          <w:shd w:val="clear" w:color="auto" w:fill="FFFFFF"/>
        </w:rPr>
      </w:pPr>
    </w:p>
    <w:p w14:paraId="4B316FA0" w14:textId="3485B311" w:rsidR="006A005E" w:rsidRDefault="006A005E" w:rsidP="00034DF3">
      <w:pPr>
        <w:spacing w:line="360" w:lineRule="auto"/>
      </w:pPr>
      <w:r w:rsidRPr="001A73C9">
        <w:t>Guy, G., 2017. </w:t>
      </w:r>
      <w:r w:rsidRPr="001A73C9">
        <w:rPr>
          <w:i/>
          <w:iCs/>
        </w:rPr>
        <w:t>Outdoor Education And EE: Not Necessarily Mutually Inclusive - UK NAEE</w:t>
      </w:r>
      <w:r w:rsidRPr="001A73C9">
        <w:t>. [online] UK NAEE. Available at: &lt;http://naee.org.uk/outdoor-education-and-environmental-education-not-necessarily-mutually-inclusive/&gt; [Accessed 12 May 2020].</w:t>
      </w:r>
    </w:p>
    <w:p w14:paraId="08336F6B" w14:textId="77777777" w:rsidR="00034DF3" w:rsidRPr="001A73C9" w:rsidRDefault="00034DF3" w:rsidP="00034DF3">
      <w:pPr>
        <w:spacing w:line="360" w:lineRule="auto"/>
      </w:pPr>
    </w:p>
    <w:p w14:paraId="429428EA" w14:textId="5F3E4F99" w:rsidR="006A005E" w:rsidRDefault="006A005E" w:rsidP="00034DF3">
      <w:pPr>
        <w:spacing w:line="360" w:lineRule="auto"/>
      </w:pPr>
      <w:r w:rsidRPr="009A66E7">
        <w:t>Hill, A. and Brown, M., 2014. Intersections between place, sustainability and transformative outdoor experiences. </w:t>
      </w:r>
      <w:r w:rsidRPr="009A66E7">
        <w:rPr>
          <w:i/>
          <w:iCs/>
        </w:rPr>
        <w:t>Journal of Adventure Education and Outdoor Learning</w:t>
      </w:r>
      <w:r w:rsidRPr="009A66E7">
        <w:t>, [online] 14(3), pp.217-232. Available at: &lt;https://researchcommons.waikato.ac.nz/bitstream/handle/10289/4423/Outdoor%20?sequence=1&gt; [Accessed 10 May 2020].</w:t>
      </w:r>
    </w:p>
    <w:p w14:paraId="74808788" w14:textId="77777777" w:rsidR="00034DF3" w:rsidRPr="009A66E7" w:rsidRDefault="00034DF3" w:rsidP="00034DF3">
      <w:pPr>
        <w:spacing w:line="360" w:lineRule="auto"/>
      </w:pPr>
    </w:p>
    <w:p w14:paraId="48F2600A" w14:textId="77777777" w:rsidR="006A005E" w:rsidRPr="006A005E" w:rsidRDefault="006A005E" w:rsidP="00034DF3">
      <w:pPr>
        <w:spacing w:line="360" w:lineRule="auto"/>
      </w:pPr>
      <w:r w:rsidRPr="006A005E">
        <w:t>Hornback, Kenneth E. 1980. </w:t>
      </w:r>
      <w:r w:rsidRPr="006A005E">
        <w:rPr>
          <w:i/>
          <w:iCs/>
        </w:rPr>
        <w:t xml:space="preserve">The Trend </w:t>
      </w:r>
      <w:proofErr w:type="gramStart"/>
      <w:r w:rsidRPr="006A005E">
        <w:rPr>
          <w:i/>
          <w:iCs/>
        </w:rPr>
        <w:t>Of</w:t>
      </w:r>
      <w:proofErr w:type="gramEnd"/>
      <w:r w:rsidRPr="006A005E">
        <w:rPr>
          <w:i/>
          <w:iCs/>
        </w:rPr>
        <w:t xml:space="preserve"> Measuring Public Use Of The National Park</w:t>
      </w:r>
      <w:r w:rsidRPr="006A005E">
        <w:t xml:space="preserve">. </w:t>
      </w:r>
    </w:p>
    <w:p w14:paraId="155B40F8" w14:textId="3845FFFD" w:rsidR="006A005E" w:rsidRDefault="006A005E" w:rsidP="00034DF3">
      <w:pPr>
        <w:spacing w:line="360" w:lineRule="auto"/>
        <w:rPr>
          <w:color w:val="000000"/>
          <w:shd w:val="clear" w:color="auto" w:fill="FFFFFF"/>
        </w:rPr>
      </w:pPr>
      <w:r w:rsidRPr="006A005E">
        <w:rPr>
          <w:color w:val="000000"/>
          <w:shd w:val="clear" w:color="auto" w:fill="FFFFFF"/>
        </w:rPr>
        <w:t>Medina, J., 2001. Types of Positions, Job Responsibilities, and Training Backgrounds of Outdoor/Adventure Leaders.</w:t>
      </w:r>
      <w:r w:rsidRPr="006A005E">
        <w:rPr>
          <w:rStyle w:val="apple-converted-space"/>
          <w:rFonts w:eastAsia="MS Minngs"/>
          <w:color w:val="000000"/>
          <w:shd w:val="clear" w:color="auto" w:fill="FFFFFF"/>
        </w:rPr>
        <w:t> </w:t>
      </w:r>
      <w:r w:rsidRPr="006A005E">
        <w:rPr>
          <w:i/>
          <w:iCs/>
          <w:color w:val="000000"/>
        </w:rPr>
        <w:t>Journal of Experiential Education</w:t>
      </w:r>
      <w:r w:rsidRPr="006A005E">
        <w:rPr>
          <w:color w:val="000000"/>
          <w:shd w:val="clear" w:color="auto" w:fill="FFFFFF"/>
        </w:rPr>
        <w:t>, [online] 24(3), pp.150-159. Available at: &lt;https://journals.sagepub.com/doi/abs/10.1177/105382590102400305&gt; [Accessed 9 May 2020].</w:t>
      </w:r>
    </w:p>
    <w:p w14:paraId="707A5583" w14:textId="77777777" w:rsidR="00034DF3" w:rsidRPr="006A005E" w:rsidRDefault="00034DF3" w:rsidP="00034DF3">
      <w:pPr>
        <w:spacing w:line="360" w:lineRule="auto"/>
        <w:rPr>
          <w:color w:val="000000"/>
          <w:shd w:val="clear" w:color="auto" w:fill="FFFFFF"/>
        </w:rPr>
      </w:pPr>
    </w:p>
    <w:p w14:paraId="68D81BB2" w14:textId="202F832B" w:rsidR="006A005E" w:rsidRDefault="006A005E" w:rsidP="00034DF3">
      <w:pPr>
        <w:spacing w:line="360" w:lineRule="auto"/>
      </w:pPr>
      <w:r w:rsidRPr="001A73C9">
        <w:t>Nicol, R., 2001. </w:t>
      </w:r>
      <w:r w:rsidRPr="001A73C9">
        <w:rPr>
          <w:i/>
          <w:iCs/>
        </w:rPr>
        <w:t>Outdoor Education For Sustainable Living</w:t>
      </w:r>
      <w:proofErr w:type="gramStart"/>
      <w:r w:rsidRPr="001A73C9">
        <w:rPr>
          <w:i/>
          <w:iCs/>
        </w:rPr>
        <w:t>? :</w:t>
      </w:r>
      <w:proofErr w:type="gramEnd"/>
      <w:r w:rsidRPr="001A73C9">
        <w:rPr>
          <w:i/>
          <w:iCs/>
        </w:rPr>
        <w:t xml:space="preserve"> An Investigation Into The Potential Of Scottish Local Authority Residential Outdoor Education Centres To Deliver Programmes Relating To Sustainable Living</w:t>
      </w:r>
      <w:r w:rsidRPr="001A73C9">
        <w:t>. PhD. University of Edinburgh.</w:t>
      </w:r>
    </w:p>
    <w:p w14:paraId="59C7D6C5" w14:textId="77777777" w:rsidR="00034DF3" w:rsidRPr="001A73C9" w:rsidRDefault="00034DF3" w:rsidP="00034DF3">
      <w:pPr>
        <w:spacing w:line="360" w:lineRule="auto"/>
      </w:pPr>
    </w:p>
    <w:p w14:paraId="45AB5EF2" w14:textId="0703CD8C" w:rsidR="006A005E" w:rsidRDefault="006A005E" w:rsidP="00034DF3">
      <w:pPr>
        <w:spacing w:line="360" w:lineRule="auto"/>
      </w:pPr>
      <w:r w:rsidRPr="009A66E7">
        <w:t>Priest, S. and Gass, M., 1997. An Examination of “Problem-Solving” versus “Solution-Focused” Facilitation Styles in a Corporate Setting. </w:t>
      </w:r>
      <w:r w:rsidRPr="009A66E7">
        <w:rPr>
          <w:i/>
          <w:iCs/>
        </w:rPr>
        <w:t>Journal of Experiential Education</w:t>
      </w:r>
      <w:r w:rsidRPr="009A66E7">
        <w:t xml:space="preserve">, [online] 20(1), pp.34-39. Available at: </w:t>
      </w:r>
      <w:r w:rsidRPr="009A66E7">
        <w:lastRenderedPageBreak/>
        <w:t>&lt;https://journals.sagepub.com/doi/pdf/10.1177/105382599702000106&gt; [Accessed 13 May 2020].</w:t>
      </w:r>
    </w:p>
    <w:p w14:paraId="37F134F9" w14:textId="77777777" w:rsidR="00034DF3" w:rsidRPr="009A66E7" w:rsidRDefault="00034DF3" w:rsidP="00034DF3">
      <w:pPr>
        <w:spacing w:line="360" w:lineRule="auto"/>
      </w:pPr>
    </w:p>
    <w:p w14:paraId="5A66373D" w14:textId="3B8A0861" w:rsidR="006A005E" w:rsidRDefault="006A005E" w:rsidP="00034DF3">
      <w:pPr>
        <w:spacing w:line="360" w:lineRule="auto"/>
      </w:pPr>
      <w:r w:rsidRPr="009A66E7">
        <w:t>Prince, H., 2016. Outdoor experiences and sustainability. </w:t>
      </w:r>
      <w:r w:rsidRPr="009A66E7">
        <w:rPr>
          <w:i/>
          <w:iCs/>
        </w:rPr>
        <w:t>Journal of Adventure Education and Outdoor Learning</w:t>
      </w:r>
      <w:r w:rsidRPr="009A66E7">
        <w:t>, [online] 17(2), pp.161-171. Available at: &lt;http://insight.cumbria.ac.uk/id/eprint/2537/1/Outdoor_experiences_and_sustainability%20FINAL%20September2016.pdf&gt; [Accessed 12 May 2020].</w:t>
      </w:r>
    </w:p>
    <w:p w14:paraId="39703580" w14:textId="77777777" w:rsidR="00034DF3" w:rsidRPr="009A66E7" w:rsidRDefault="00034DF3" w:rsidP="00034DF3">
      <w:pPr>
        <w:spacing w:line="360" w:lineRule="auto"/>
      </w:pPr>
    </w:p>
    <w:p w14:paraId="1E620A63" w14:textId="20C1352F" w:rsidR="006A005E" w:rsidRDefault="006A005E" w:rsidP="00034DF3">
      <w:pPr>
        <w:spacing w:line="360" w:lineRule="auto"/>
        <w:rPr>
          <w:color w:val="000000"/>
          <w:shd w:val="clear" w:color="auto" w:fill="FFFFFF"/>
        </w:rPr>
      </w:pPr>
      <w:r w:rsidRPr="006A005E">
        <w:rPr>
          <w:color w:val="000000"/>
          <w:shd w:val="clear" w:color="auto" w:fill="FFFFFF"/>
        </w:rPr>
        <w:t>Thomas, G., 2005. Traditional adventure activities in outdoor environmental education.</w:t>
      </w:r>
      <w:r w:rsidRPr="006A005E">
        <w:rPr>
          <w:rStyle w:val="apple-converted-space"/>
          <w:rFonts w:eastAsia="MS Minngs"/>
          <w:color w:val="000000"/>
          <w:shd w:val="clear" w:color="auto" w:fill="FFFFFF"/>
        </w:rPr>
        <w:t> </w:t>
      </w:r>
      <w:r w:rsidRPr="006A005E">
        <w:rPr>
          <w:i/>
          <w:iCs/>
          <w:color w:val="000000"/>
        </w:rPr>
        <w:t>Journal of Outdoor and Environmental Education</w:t>
      </w:r>
      <w:r w:rsidRPr="006A005E">
        <w:rPr>
          <w:color w:val="000000"/>
          <w:shd w:val="clear" w:color="auto" w:fill="FFFFFF"/>
        </w:rPr>
        <w:t>, [online] 9(1), pp.31-39. Available at: &lt;https://www.researchgate.net/profile/Glyn_Thomas3/publication/228647385_Traditional_adventure_activities_in_outdoor_environmental_education/links/56a7e88308ae997e22bc2808/Traditional-adventure-activities-in-outdoor-environmental-education.pdf&gt; [Accessed 9 May 2020].</w:t>
      </w:r>
    </w:p>
    <w:p w14:paraId="2F222311" w14:textId="77777777" w:rsidR="00034DF3" w:rsidRPr="006A005E" w:rsidRDefault="00034DF3" w:rsidP="00034DF3">
      <w:pPr>
        <w:spacing w:line="360" w:lineRule="auto"/>
      </w:pPr>
    </w:p>
    <w:p w14:paraId="323528AB" w14:textId="4BA81898" w:rsidR="006A005E" w:rsidRDefault="006A005E" w:rsidP="00034DF3">
      <w:pPr>
        <w:spacing w:line="360" w:lineRule="auto"/>
      </w:pPr>
      <w:r w:rsidRPr="006A005E">
        <w:t>Tripadvisor. 2020. </w:t>
      </w:r>
      <w:r w:rsidRPr="006A005E">
        <w:rPr>
          <w:i/>
          <w:iCs/>
        </w:rPr>
        <w:t xml:space="preserve">TYF (St </w:t>
      </w:r>
      <w:proofErr w:type="spellStart"/>
      <w:r w:rsidRPr="006A005E">
        <w:rPr>
          <w:i/>
          <w:iCs/>
        </w:rPr>
        <w:t>Davids</w:t>
      </w:r>
      <w:proofErr w:type="spellEnd"/>
      <w:r w:rsidRPr="006A005E">
        <w:rPr>
          <w:i/>
          <w:iCs/>
        </w:rPr>
        <w:t xml:space="preserve">) - 2020 All You Need </w:t>
      </w:r>
      <w:proofErr w:type="gramStart"/>
      <w:r w:rsidRPr="006A005E">
        <w:rPr>
          <w:i/>
          <w:iCs/>
        </w:rPr>
        <w:t>To</w:t>
      </w:r>
      <w:proofErr w:type="gramEnd"/>
      <w:r w:rsidRPr="006A005E">
        <w:rPr>
          <w:i/>
          <w:iCs/>
        </w:rPr>
        <w:t xml:space="preserve"> Know Before You Go (With Photos) - St </w:t>
      </w:r>
      <w:proofErr w:type="spellStart"/>
      <w:r w:rsidRPr="006A005E">
        <w:rPr>
          <w:i/>
          <w:iCs/>
        </w:rPr>
        <w:t>Davids</w:t>
      </w:r>
      <w:proofErr w:type="spellEnd"/>
      <w:r w:rsidRPr="006A005E">
        <w:rPr>
          <w:i/>
          <w:iCs/>
        </w:rPr>
        <w:t>, Wales | Tripadvisor</w:t>
      </w:r>
      <w:r w:rsidRPr="006A005E">
        <w:t>. [online] Available at: &lt;https://www.tripadvisor.co.uk/Attraction_Review-g552051-d1985728-Reviews-TYF-St_Davids_St_Davids_Peninsula_Pembrokeshire_Wales.html&gt; [Accessed 13 May 2020].</w:t>
      </w:r>
    </w:p>
    <w:p w14:paraId="0AC45BC2" w14:textId="77777777" w:rsidR="00034DF3" w:rsidRPr="006A005E" w:rsidRDefault="00034DF3" w:rsidP="00034DF3">
      <w:pPr>
        <w:spacing w:line="360" w:lineRule="auto"/>
      </w:pPr>
    </w:p>
    <w:p w14:paraId="3C660482" w14:textId="2A00E178" w:rsidR="006A005E" w:rsidRDefault="006A005E" w:rsidP="00034DF3">
      <w:pPr>
        <w:spacing w:line="360" w:lineRule="auto"/>
      </w:pPr>
      <w:r w:rsidRPr="006A005E">
        <w:t>TYF. 2020. </w:t>
      </w:r>
      <w:r w:rsidRPr="006A005E">
        <w:rPr>
          <w:i/>
          <w:iCs/>
        </w:rPr>
        <w:t xml:space="preserve">Life Changing Adventures &amp; Sustainable Shopping </w:t>
      </w:r>
      <w:proofErr w:type="gramStart"/>
      <w:r w:rsidRPr="006A005E">
        <w:rPr>
          <w:i/>
          <w:iCs/>
        </w:rPr>
        <w:t>In</w:t>
      </w:r>
      <w:proofErr w:type="gramEnd"/>
      <w:r w:rsidRPr="006A005E">
        <w:rPr>
          <w:i/>
          <w:iCs/>
        </w:rPr>
        <w:t xml:space="preserve"> Pembrokeshire ▪ TYF</w:t>
      </w:r>
      <w:r w:rsidRPr="006A005E">
        <w:t>. [online] Available at: &lt;https://www.tyf.com&gt; [Accessed 13 May 2020].</w:t>
      </w:r>
    </w:p>
    <w:p w14:paraId="7ED670B6" w14:textId="77777777" w:rsidR="00034DF3" w:rsidRPr="006A005E" w:rsidRDefault="00034DF3" w:rsidP="00034DF3">
      <w:pPr>
        <w:spacing w:line="360" w:lineRule="auto"/>
      </w:pPr>
    </w:p>
    <w:p w14:paraId="30C7C7A5" w14:textId="77777777" w:rsidR="006A005E" w:rsidRPr="006A005E" w:rsidRDefault="006A005E" w:rsidP="00034DF3">
      <w:pPr>
        <w:spacing w:line="360" w:lineRule="auto"/>
      </w:pPr>
      <w:r w:rsidRPr="006A005E">
        <w:t>Xu, F. and Fox, D., 2014. Modelling attitudes to nature, tourism and sustainable development in national parks: A survey of visitors in China and the UK. </w:t>
      </w:r>
      <w:r w:rsidRPr="006A005E">
        <w:rPr>
          <w:i/>
          <w:iCs/>
        </w:rPr>
        <w:t>Tourism Management</w:t>
      </w:r>
      <w:r w:rsidRPr="006A005E">
        <w:t>, [online] 45, pp.142-158. Available at: &lt;http://eprints.bournemouth.ac.uk/22827/1/Manuscript.pdf&gt; [Accessed 10 May 2020].</w:t>
      </w:r>
    </w:p>
    <w:p w14:paraId="1D3C8E44" w14:textId="75D0418B" w:rsidR="00A876E6" w:rsidRPr="006A005E" w:rsidRDefault="00A876E6" w:rsidP="00034DF3">
      <w:pPr>
        <w:spacing w:line="360" w:lineRule="auto"/>
      </w:pPr>
    </w:p>
    <w:p w14:paraId="25907F4D" w14:textId="1D363EFC" w:rsidR="00A4560D" w:rsidRPr="006A005E" w:rsidRDefault="00A4560D" w:rsidP="006A005E">
      <w:pPr>
        <w:pStyle w:val="NormalWeb"/>
        <w:spacing w:line="360" w:lineRule="auto"/>
        <w:jc w:val="both"/>
      </w:pPr>
    </w:p>
    <w:p w14:paraId="516F626A" w14:textId="1F994AFE" w:rsidR="00A4560D" w:rsidRPr="006A005E" w:rsidRDefault="00A4560D" w:rsidP="006A005E">
      <w:pPr>
        <w:spacing w:line="360" w:lineRule="auto"/>
        <w:jc w:val="both"/>
      </w:pPr>
    </w:p>
    <w:p w14:paraId="5AC6E4C9" w14:textId="56DEA84C" w:rsidR="00A4560D" w:rsidRDefault="00A4560D" w:rsidP="006A005E">
      <w:pPr>
        <w:spacing w:line="360" w:lineRule="auto"/>
        <w:jc w:val="both"/>
      </w:pPr>
    </w:p>
    <w:p w14:paraId="13F97B05" w14:textId="64F126C9" w:rsidR="00A4560D" w:rsidRDefault="00A4560D" w:rsidP="006A005E">
      <w:pPr>
        <w:spacing w:line="360" w:lineRule="auto"/>
        <w:jc w:val="both"/>
      </w:pPr>
    </w:p>
    <w:p w14:paraId="2F99F153" w14:textId="77777777" w:rsidR="00A4560D" w:rsidRDefault="00A4560D" w:rsidP="006A005E">
      <w:pPr>
        <w:spacing w:line="360" w:lineRule="auto"/>
        <w:jc w:val="both"/>
      </w:pPr>
    </w:p>
    <w:p w14:paraId="6482D322" w14:textId="255388A6" w:rsidR="00A4560D" w:rsidRDefault="00A4560D" w:rsidP="006A005E">
      <w:pPr>
        <w:spacing w:line="360" w:lineRule="auto"/>
        <w:jc w:val="both"/>
      </w:pPr>
    </w:p>
    <w:p w14:paraId="10AE2046" w14:textId="451AFE26" w:rsidR="00A4560D" w:rsidRDefault="00A4560D" w:rsidP="006A005E">
      <w:pPr>
        <w:spacing w:line="360" w:lineRule="auto"/>
        <w:jc w:val="both"/>
      </w:pPr>
      <w:r>
        <w:t xml:space="preserve"> </w:t>
      </w:r>
    </w:p>
    <w:sectPr w:rsidR="00A4560D" w:rsidSect="0056705E">
      <w:headerReference w:type="even" r:id="rId9"/>
      <w:head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793654" w14:textId="77777777" w:rsidR="00B73878" w:rsidRDefault="00B73878" w:rsidP="006A005E">
      <w:r>
        <w:separator/>
      </w:r>
    </w:p>
  </w:endnote>
  <w:endnote w:type="continuationSeparator" w:id="0">
    <w:p w14:paraId="79D92107" w14:textId="77777777" w:rsidR="00B73878" w:rsidRDefault="00B73878" w:rsidP="006A00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C0F60C" w14:textId="77777777" w:rsidR="00B73878" w:rsidRDefault="00B73878" w:rsidP="006A005E">
      <w:r>
        <w:separator/>
      </w:r>
    </w:p>
  </w:footnote>
  <w:footnote w:type="continuationSeparator" w:id="0">
    <w:p w14:paraId="0844200F" w14:textId="77777777" w:rsidR="00B73878" w:rsidRDefault="00B73878" w:rsidP="006A00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8313140"/>
      <w:docPartObj>
        <w:docPartGallery w:val="Page Numbers (Top of Page)"/>
        <w:docPartUnique/>
      </w:docPartObj>
    </w:sdtPr>
    <w:sdtContent>
      <w:p w14:paraId="6F49FA03" w14:textId="71E24981" w:rsidR="006A005E" w:rsidRDefault="006A005E" w:rsidP="00C611D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B985AD" w14:textId="77777777" w:rsidR="006A005E" w:rsidRDefault="006A005E" w:rsidP="006A005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30979350"/>
      <w:docPartObj>
        <w:docPartGallery w:val="Page Numbers (Top of Page)"/>
        <w:docPartUnique/>
      </w:docPartObj>
    </w:sdtPr>
    <w:sdtContent>
      <w:p w14:paraId="4B15FAA4" w14:textId="66E29335" w:rsidR="006A005E" w:rsidRDefault="006A005E" w:rsidP="00C611D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DBC4B4" w14:textId="77777777" w:rsidR="006A005E" w:rsidRDefault="006A005E" w:rsidP="006A005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651650"/>
    <w:multiLevelType w:val="hybridMultilevel"/>
    <w:tmpl w:val="F744A3F2"/>
    <w:lvl w:ilvl="0" w:tplc="07D4D52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C32825"/>
    <w:multiLevelType w:val="multilevel"/>
    <w:tmpl w:val="9F16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C3388D"/>
    <w:multiLevelType w:val="multilevel"/>
    <w:tmpl w:val="6622A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2A5"/>
    <w:rsid w:val="0000575E"/>
    <w:rsid w:val="00010131"/>
    <w:rsid w:val="00034DF3"/>
    <w:rsid w:val="0012734C"/>
    <w:rsid w:val="00131EF2"/>
    <w:rsid w:val="00136270"/>
    <w:rsid w:val="001A73C9"/>
    <w:rsid w:val="001D2482"/>
    <w:rsid w:val="00226001"/>
    <w:rsid w:val="0025196C"/>
    <w:rsid w:val="00251A44"/>
    <w:rsid w:val="002A7C69"/>
    <w:rsid w:val="002C155C"/>
    <w:rsid w:val="002E650A"/>
    <w:rsid w:val="00363C6A"/>
    <w:rsid w:val="003671B4"/>
    <w:rsid w:val="00367C24"/>
    <w:rsid w:val="003F67C4"/>
    <w:rsid w:val="004024E6"/>
    <w:rsid w:val="004058D1"/>
    <w:rsid w:val="004342A5"/>
    <w:rsid w:val="004425EF"/>
    <w:rsid w:val="00474E81"/>
    <w:rsid w:val="004E5B0C"/>
    <w:rsid w:val="00527D94"/>
    <w:rsid w:val="0056705E"/>
    <w:rsid w:val="00573B5C"/>
    <w:rsid w:val="005803BA"/>
    <w:rsid w:val="005971DF"/>
    <w:rsid w:val="005B032D"/>
    <w:rsid w:val="005D19E5"/>
    <w:rsid w:val="005F7232"/>
    <w:rsid w:val="00630B0E"/>
    <w:rsid w:val="006348D5"/>
    <w:rsid w:val="00683BBA"/>
    <w:rsid w:val="00696BE7"/>
    <w:rsid w:val="006A005E"/>
    <w:rsid w:val="006B2202"/>
    <w:rsid w:val="006C34F5"/>
    <w:rsid w:val="0070746B"/>
    <w:rsid w:val="007803BC"/>
    <w:rsid w:val="007D27F5"/>
    <w:rsid w:val="00807791"/>
    <w:rsid w:val="00807872"/>
    <w:rsid w:val="0082650E"/>
    <w:rsid w:val="0084113D"/>
    <w:rsid w:val="009A66E7"/>
    <w:rsid w:val="009B5BFF"/>
    <w:rsid w:val="009F40EA"/>
    <w:rsid w:val="00A4560D"/>
    <w:rsid w:val="00A876E6"/>
    <w:rsid w:val="00AE27F4"/>
    <w:rsid w:val="00AF606B"/>
    <w:rsid w:val="00B255CD"/>
    <w:rsid w:val="00B33B4E"/>
    <w:rsid w:val="00B40D65"/>
    <w:rsid w:val="00B73878"/>
    <w:rsid w:val="00BE5139"/>
    <w:rsid w:val="00C2239D"/>
    <w:rsid w:val="00C913E9"/>
    <w:rsid w:val="00CE3BDD"/>
    <w:rsid w:val="00D07A78"/>
    <w:rsid w:val="00DA6777"/>
    <w:rsid w:val="00E545BD"/>
    <w:rsid w:val="00E818BE"/>
    <w:rsid w:val="00ED1EE1"/>
    <w:rsid w:val="00ED4AAD"/>
    <w:rsid w:val="00EF4BAE"/>
    <w:rsid w:val="00F23C29"/>
    <w:rsid w:val="00F81F62"/>
    <w:rsid w:val="00F94FDF"/>
    <w:rsid w:val="00FA025C"/>
    <w:rsid w:val="00FE5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C1741"/>
  <w14:defaultImageDpi w14:val="32767"/>
  <w15:chartTrackingRefBased/>
  <w15:docId w15:val="{6153FDEA-E67C-A641-80F9-21005A0E3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4560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2600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4560D"/>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4342A5"/>
    <w:pPr>
      <w:jc w:val="center"/>
    </w:pPr>
    <w:rPr>
      <w:rFonts w:eastAsia="MS Minngs"/>
      <w:b/>
      <w:bCs/>
      <w:sz w:val="28"/>
      <w:szCs w:val="28"/>
    </w:rPr>
  </w:style>
  <w:style w:type="character" w:customStyle="1" w:styleId="TitleChar">
    <w:name w:val="Title Char"/>
    <w:basedOn w:val="DefaultParagraphFont"/>
    <w:link w:val="Title"/>
    <w:uiPriority w:val="10"/>
    <w:rsid w:val="004342A5"/>
    <w:rPr>
      <w:rFonts w:ascii="Times New Roman" w:eastAsia="MS Minngs" w:hAnsi="Times New Roman" w:cs="Times New Roman"/>
      <w:b/>
      <w:bCs/>
      <w:sz w:val="28"/>
      <w:szCs w:val="28"/>
      <w:lang w:eastAsia="en-GB"/>
    </w:rPr>
  </w:style>
  <w:style w:type="character" w:styleId="Hyperlink">
    <w:name w:val="Hyperlink"/>
    <w:basedOn w:val="DefaultParagraphFont"/>
    <w:uiPriority w:val="99"/>
    <w:unhideWhenUsed/>
    <w:rsid w:val="0000575E"/>
    <w:rPr>
      <w:color w:val="0563C1" w:themeColor="hyperlink"/>
      <w:u w:val="single"/>
    </w:rPr>
  </w:style>
  <w:style w:type="character" w:styleId="UnresolvedMention">
    <w:name w:val="Unresolved Mention"/>
    <w:basedOn w:val="DefaultParagraphFont"/>
    <w:uiPriority w:val="99"/>
    <w:rsid w:val="0000575E"/>
    <w:rPr>
      <w:color w:val="605E5C"/>
      <w:shd w:val="clear" w:color="auto" w:fill="E1DFDD"/>
    </w:rPr>
  </w:style>
  <w:style w:type="character" w:styleId="FollowedHyperlink">
    <w:name w:val="FollowedHyperlink"/>
    <w:basedOn w:val="DefaultParagraphFont"/>
    <w:uiPriority w:val="99"/>
    <w:semiHidden/>
    <w:unhideWhenUsed/>
    <w:rsid w:val="0000575E"/>
    <w:rPr>
      <w:color w:val="954F72" w:themeColor="followedHyperlink"/>
      <w:u w:val="single"/>
    </w:rPr>
  </w:style>
  <w:style w:type="paragraph" w:styleId="NormalWeb">
    <w:name w:val="Normal (Web)"/>
    <w:basedOn w:val="Normal"/>
    <w:uiPriority w:val="99"/>
    <w:unhideWhenUsed/>
    <w:rsid w:val="002E650A"/>
    <w:pPr>
      <w:spacing w:before="100" w:beforeAutospacing="1" w:after="100" w:afterAutospacing="1"/>
    </w:pPr>
  </w:style>
  <w:style w:type="character" w:customStyle="1" w:styleId="Heading2Char">
    <w:name w:val="Heading 2 Char"/>
    <w:basedOn w:val="DefaultParagraphFont"/>
    <w:link w:val="Heading2"/>
    <w:uiPriority w:val="9"/>
    <w:rsid w:val="00A4560D"/>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A4560D"/>
  </w:style>
  <w:style w:type="paragraph" w:customStyle="1" w:styleId="para">
    <w:name w:val="para"/>
    <w:basedOn w:val="Normal"/>
    <w:rsid w:val="00226001"/>
    <w:pPr>
      <w:spacing w:before="100" w:beforeAutospacing="1" w:after="100" w:afterAutospacing="1"/>
    </w:pPr>
  </w:style>
  <w:style w:type="character" w:customStyle="1" w:styleId="Heading1Char">
    <w:name w:val="Heading 1 Char"/>
    <w:basedOn w:val="DefaultParagraphFont"/>
    <w:link w:val="Heading1"/>
    <w:uiPriority w:val="9"/>
    <w:rsid w:val="00226001"/>
    <w:rPr>
      <w:rFonts w:asciiTheme="majorHAnsi" w:eastAsiaTheme="majorEastAsia" w:hAnsiTheme="majorHAnsi" w:cstheme="majorBidi"/>
      <w:color w:val="2F5496" w:themeColor="accent1" w:themeShade="BF"/>
      <w:sz w:val="32"/>
      <w:szCs w:val="32"/>
      <w:lang w:eastAsia="en-GB"/>
    </w:rPr>
  </w:style>
  <w:style w:type="paragraph" w:customStyle="1" w:styleId="Modcode">
    <w:name w:val="Modcode"/>
    <w:basedOn w:val="Normal"/>
    <w:rsid w:val="006A005E"/>
    <w:pPr>
      <w:jc w:val="center"/>
    </w:pPr>
    <w:rPr>
      <w:b/>
      <w:caps/>
      <w:sz w:val="28"/>
      <w:szCs w:val="20"/>
    </w:rPr>
  </w:style>
  <w:style w:type="paragraph" w:customStyle="1" w:styleId="Modname">
    <w:name w:val="Modname"/>
    <w:basedOn w:val="Normal"/>
    <w:next w:val="Time"/>
    <w:rsid w:val="006A005E"/>
    <w:pPr>
      <w:spacing w:after="240"/>
      <w:jc w:val="center"/>
    </w:pPr>
    <w:rPr>
      <w:b/>
      <w:sz w:val="28"/>
      <w:szCs w:val="20"/>
    </w:rPr>
  </w:style>
  <w:style w:type="paragraph" w:customStyle="1" w:styleId="Time">
    <w:name w:val="Time"/>
    <w:basedOn w:val="Normal"/>
    <w:next w:val="Answer"/>
    <w:rsid w:val="006A005E"/>
    <w:pPr>
      <w:spacing w:after="240"/>
    </w:pPr>
    <w:rPr>
      <w:b/>
      <w:caps/>
      <w:sz w:val="28"/>
      <w:szCs w:val="20"/>
    </w:rPr>
  </w:style>
  <w:style w:type="paragraph" w:customStyle="1" w:styleId="Answer">
    <w:name w:val="Answer"/>
    <w:basedOn w:val="Normal"/>
    <w:next w:val="BodyText"/>
    <w:rsid w:val="006A005E"/>
    <w:rPr>
      <w:b/>
      <w:caps/>
      <w:sz w:val="28"/>
      <w:szCs w:val="20"/>
    </w:rPr>
  </w:style>
  <w:style w:type="paragraph" w:styleId="BodyText">
    <w:name w:val="Body Text"/>
    <w:basedOn w:val="Normal"/>
    <w:link w:val="BodyTextChar"/>
    <w:rsid w:val="006A005E"/>
    <w:pPr>
      <w:spacing w:after="120"/>
    </w:pPr>
    <w:rPr>
      <w:szCs w:val="20"/>
    </w:rPr>
  </w:style>
  <w:style w:type="character" w:customStyle="1" w:styleId="BodyTextChar">
    <w:name w:val="Body Text Char"/>
    <w:basedOn w:val="DefaultParagraphFont"/>
    <w:link w:val="BodyText"/>
    <w:rsid w:val="006A005E"/>
    <w:rPr>
      <w:rFonts w:ascii="Times New Roman" w:eastAsia="Times New Roman" w:hAnsi="Times New Roman" w:cs="Times New Roman"/>
      <w:szCs w:val="20"/>
      <w:lang w:eastAsia="en-GB"/>
    </w:rPr>
  </w:style>
  <w:style w:type="paragraph" w:styleId="Subtitle">
    <w:name w:val="Subtitle"/>
    <w:basedOn w:val="Normal"/>
    <w:link w:val="SubtitleChar"/>
    <w:qFormat/>
    <w:rsid w:val="006A005E"/>
    <w:pPr>
      <w:jc w:val="center"/>
    </w:pPr>
    <w:rPr>
      <w:rFonts w:eastAsia="MS Minngs"/>
      <w:sz w:val="32"/>
      <w:szCs w:val="32"/>
      <w:u w:val="single"/>
    </w:rPr>
  </w:style>
  <w:style w:type="character" w:customStyle="1" w:styleId="SubtitleChar">
    <w:name w:val="Subtitle Char"/>
    <w:basedOn w:val="DefaultParagraphFont"/>
    <w:link w:val="Subtitle"/>
    <w:rsid w:val="006A005E"/>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6A005E"/>
    <w:pPr>
      <w:tabs>
        <w:tab w:val="center" w:pos="4513"/>
        <w:tab w:val="right" w:pos="9026"/>
      </w:tabs>
    </w:pPr>
  </w:style>
  <w:style w:type="character" w:customStyle="1" w:styleId="HeaderChar">
    <w:name w:val="Header Char"/>
    <w:basedOn w:val="DefaultParagraphFont"/>
    <w:link w:val="Header"/>
    <w:uiPriority w:val="99"/>
    <w:rsid w:val="006A005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A00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825904">
      <w:bodyDiv w:val="1"/>
      <w:marLeft w:val="0"/>
      <w:marRight w:val="0"/>
      <w:marTop w:val="0"/>
      <w:marBottom w:val="0"/>
      <w:divBdr>
        <w:top w:val="none" w:sz="0" w:space="0" w:color="auto"/>
        <w:left w:val="none" w:sz="0" w:space="0" w:color="auto"/>
        <w:bottom w:val="none" w:sz="0" w:space="0" w:color="auto"/>
        <w:right w:val="none" w:sz="0" w:space="0" w:color="auto"/>
      </w:divBdr>
    </w:div>
    <w:div w:id="77217324">
      <w:bodyDiv w:val="1"/>
      <w:marLeft w:val="0"/>
      <w:marRight w:val="0"/>
      <w:marTop w:val="0"/>
      <w:marBottom w:val="0"/>
      <w:divBdr>
        <w:top w:val="none" w:sz="0" w:space="0" w:color="auto"/>
        <w:left w:val="none" w:sz="0" w:space="0" w:color="auto"/>
        <w:bottom w:val="none" w:sz="0" w:space="0" w:color="auto"/>
        <w:right w:val="none" w:sz="0" w:space="0" w:color="auto"/>
      </w:divBdr>
    </w:div>
    <w:div w:id="86272120">
      <w:bodyDiv w:val="1"/>
      <w:marLeft w:val="0"/>
      <w:marRight w:val="0"/>
      <w:marTop w:val="0"/>
      <w:marBottom w:val="0"/>
      <w:divBdr>
        <w:top w:val="none" w:sz="0" w:space="0" w:color="auto"/>
        <w:left w:val="none" w:sz="0" w:space="0" w:color="auto"/>
        <w:bottom w:val="none" w:sz="0" w:space="0" w:color="auto"/>
        <w:right w:val="none" w:sz="0" w:space="0" w:color="auto"/>
      </w:divBdr>
    </w:div>
    <w:div w:id="132405831">
      <w:bodyDiv w:val="1"/>
      <w:marLeft w:val="0"/>
      <w:marRight w:val="0"/>
      <w:marTop w:val="0"/>
      <w:marBottom w:val="0"/>
      <w:divBdr>
        <w:top w:val="none" w:sz="0" w:space="0" w:color="auto"/>
        <w:left w:val="none" w:sz="0" w:space="0" w:color="auto"/>
        <w:bottom w:val="none" w:sz="0" w:space="0" w:color="auto"/>
        <w:right w:val="none" w:sz="0" w:space="0" w:color="auto"/>
      </w:divBdr>
    </w:div>
    <w:div w:id="137653595">
      <w:bodyDiv w:val="1"/>
      <w:marLeft w:val="0"/>
      <w:marRight w:val="0"/>
      <w:marTop w:val="0"/>
      <w:marBottom w:val="0"/>
      <w:divBdr>
        <w:top w:val="none" w:sz="0" w:space="0" w:color="auto"/>
        <w:left w:val="none" w:sz="0" w:space="0" w:color="auto"/>
        <w:bottom w:val="none" w:sz="0" w:space="0" w:color="auto"/>
        <w:right w:val="none" w:sz="0" w:space="0" w:color="auto"/>
      </w:divBdr>
      <w:divsChild>
        <w:div w:id="808134282">
          <w:marLeft w:val="0"/>
          <w:marRight w:val="0"/>
          <w:marTop w:val="0"/>
          <w:marBottom w:val="0"/>
          <w:divBdr>
            <w:top w:val="none" w:sz="0" w:space="0" w:color="auto"/>
            <w:left w:val="none" w:sz="0" w:space="0" w:color="auto"/>
            <w:bottom w:val="none" w:sz="0" w:space="0" w:color="auto"/>
            <w:right w:val="none" w:sz="0" w:space="0" w:color="auto"/>
          </w:divBdr>
          <w:divsChild>
            <w:div w:id="712998048">
              <w:marLeft w:val="0"/>
              <w:marRight w:val="0"/>
              <w:marTop w:val="0"/>
              <w:marBottom w:val="0"/>
              <w:divBdr>
                <w:top w:val="none" w:sz="0" w:space="0" w:color="auto"/>
                <w:left w:val="none" w:sz="0" w:space="0" w:color="auto"/>
                <w:bottom w:val="none" w:sz="0" w:space="0" w:color="auto"/>
                <w:right w:val="none" w:sz="0" w:space="0" w:color="auto"/>
              </w:divBdr>
              <w:divsChild>
                <w:div w:id="173304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4764">
      <w:bodyDiv w:val="1"/>
      <w:marLeft w:val="0"/>
      <w:marRight w:val="0"/>
      <w:marTop w:val="0"/>
      <w:marBottom w:val="0"/>
      <w:divBdr>
        <w:top w:val="none" w:sz="0" w:space="0" w:color="auto"/>
        <w:left w:val="none" w:sz="0" w:space="0" w:color="auto"/>
        <w:bottom w:val="none" w:sz="0" w:space="0" w:color="auto"/>
        <w:right w:val="none" w:sz="0" w:space="0" w:color="auto"/>
      </w:divBdr>
    </w:div>
    <w:div w:id="198445136">
      <w:bodyDiv w:val="1"/>
      <w:marLeft w:val="0"/>
      <w:marRight w:val="0"/>
      <w:marTop w:val="0"/>
      <w:marBottom w:val="0"/>
      <w:divBdr>
        <w:top w:val="none" w:sz="0" w:space="0" w:color="auto"/>
        <w:left w:val="none" w:sz="0" w:space="0" w:color="auto"/>
        <w:bottom w:val="none" w:sz="0" w:space="0" w:color="auto"/>
        <w:right w:val="none" w:sz="0" w:space="0" w:color="auto"/>
      </w:divBdr>
      <w:divsChild>
        <w:div w:id="314261595">
          <w:marLeft w:val="0"/>
          <w:marRight w:val="0"/>
          <w:marTop w:val="0"/>
          <w:marBottom w:val="0"/>
          <w:divBdr>
            <w:top w:val="none" w:sz="0" w:space="0" w:color="auto"/>
            <w:left w:val="none" w:sz="0" w:space="0" w:color="auto"/>
            <w:bottom w:val="none" w:sz="0" w:space="0" w:color="auto"/>
            <w:right w:val="none" w:sz="0" w:space="0" w:color="auto"/>
          </w:divBdr>
          <w:divsChild>
            <w:div w:id="636028245">
              <w:marLeft w:val="0"/>
              <w:marRight w:val="0"/>
              <w:marTop w:val="0"/>
              <w:marBottom w:val="0"/>
              <w:divBdr>
                <w:top w:val="none" w:sz="0" w:space="0" w:color="auto"/>
                <w:left w:val="none" w:sz="0" w:space="0" w:color="auto"/>
                <w:bottom w:val="none" w:sz="0" w:space="0" w:color="auto"/>
                <w:right w:val="none" w:sz="0" w:space="0" w:color="auto"/>
              </w:divBdr>
              <w:divsChild>
                <w:div w:id="117861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75517">
      <w:bodyDiv w:val="1"/>
      <w:marLeft w:val="0"/>
      <w:marRight w:val="0"/>
      <w:marTop w:val="0"/>
      <w:marBottom w:val="0"/>
      <w:divBdr>
        <w:top w:val="none" w:sz="0" w:space="0" w:color="auto"/>
        <w:left w:val="none" w:sz="0" w:space="0" w:color="auto"/>
        <w:bottom w:val="none" w:sz="0" w:space="0" w:color="auto"/>
        <w:right w:val="none" w:sz="0" w:space="0" w:color="auto"/>
      </w:divBdr>
    </w:div>
    <w:div w:id="208997916">
      <w:bodyDiv w:val="1"/>
      <w:marLeft w:val="0"/>
      <w:marRight w:val="0"/>
      <w:marTop w:val="0"/>
      <w:marBottom w:val="0"/>
      <w:divBdr>
        <w:top w:val="none" w:sz="0" w:space="0" w:color="auto"/>
        <w:left w:val="none" w:sz="0" w:space="0" w:color="auto"/>
        <w:bottom w:val="none" w:sz="0" w:space="0" w:color="auto"/>
        <w:right w:val="none" w:sz="0" w:space="0" w:color="auto"/>
      </w:divBdr>
    </w:div>
    <w:div w:id="217975849">
      <w:bodyDiv w:val="1"/>
      <w:marLeft w:val="0"/>
      <w:marRight w:val="0"/>
      <w:marTop w:val="0"/>
      <w:marBottom w:val="0"/>
      <w:divBdr>
        <w:top w:val="none" w:sz="0" w:space="0" w:color="auto"/>
        <w:left w:val="none" w:sz="0" w:space="0" w:color="auto"/>
        <w:bottom w:val="none" w:sz="0" w:space="0" w:color="auto"/>
        <w:right w:val="none" w:sz="0" w:space="0" w:color="auto"/>
      </w:divBdr>
    </w:div>
    <w:div w:id="271865185">
      <w:bodyDiv w:val="1"/>
      <w:marLeft w:val="0"/>
      <w:marRight w:val="0"/>
      <w:marTop w:val="0"/>
      <w:marBottom w:val="0"/>
      <w:divBdr>
        <w:top w:val="none" w:sz="0" w:space="0" w:color="auto"/>
        <w:left w:val="none" w:sz="0" w:space="0" w:color="auto"/>
        <w:bottom w:val="none" w:sz="0" w:space="0" w:color="auto"/>
        <w:right w:val="none" w:sz="0" w:space="0" w:color="auto"/>
      </w:divBdr>
      <w:divsChild>
        <w:div w:id="1418596233">
          <w:marLeft w:val="0"/>
          <w:marRight w:val="0"/>
          <w:marTop w:val="0"/>
          <w:marBottom w:val="0"/>
          <w:divBdr>
            <w:top w:val="none" w:sz="0" w:space="0" w:color="auto"/>
            <w:left w:val="none" w:sz="0" w:space="0" w:color="auto"/>
            <w:bottom w:val="none" w:sz="0" w:space="0" w:color="auto"/>
            <w:right w:val="none" w:sz="0" w:space="0" w:color="auto"/>
          </w:divBdr>
          <w:divsChild>
            <w:div w:id="397022982">
              <w:marLeft w:val="0"/>
              <w:marRight w:val="0"/>
              <w:marTop w:val="0"/>
              <w:marBottom w:val="0"/>
              <w:divBdr>
                <w:top w:val="none" w:sz="0" w:space="0" w:color="auto"/>
                <w:left w:val="none" w:sz="0" w:space="0" w:color="auto"/>
                <w:bottom w:val="none" w:sz="0" w:space="0" w:color="auto"/>
                <w:right w:val="none" w:sz="0" w:space="0" w:color="auto"/>
              </w:divBdr>
              <w:divsChild>
                <w:div w:id="116667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924566">
      <w:bodyDiv w:val="1"/>
      <w:marLeft w:val="0"/>
      <w:marRight w:val="0"/>
      <w:marTop w:val="0"/>
      <w:marBottom w:val="0"/>
      <w:divBdr>
        <w:top w:val="none" w:sz="0" w:space="0" w:color="auto"/>
        <w:left w:val="none" w:sz="0" w:space="0" w:color="auto"/>
        <w:bottom w:val="none" w:sz="0" w:space="0" w:color="auto"/>
        <w:right w:val="none" w:sz="0" w:space="0" w:color="auto"/>
      </w:divBdr>
    </w:div>
    <w:div w:id="279724127">
      <w:bodyDiv w:val="1"/>
      <w:marLeft w:val="0"/>
      <w:marRight w:val="0"/>
      <w:marTop w:val="0"/>
      <w:marBottom w:val="0"/>
      <w:divBdr>
        <w:top w:val="none" w:sz="0" w:space="0" w:color="auto"/>
        <w:left w:val="none" w:sz="0" w:space="0" w:color="auto"/>
        <w:bottom w:val="none" w:sz="0" w:space="0" w:color="auto"/>
        <w:right w:val="none" w:sz="0" w:space="0" w:color="auto"/>
      </w:divBdr>
      <w:divsChild>
        <w:div w:id="1517036363">
          <w:marLeft w:val="0"/>
          <w:marRight w:val="0"/>
          <w:marTop w:val="0"/>
          <w:marBottom w:val="0"/>
          <w:divBdr>
            <w:top w:val="none" w:sz="0" w:space="0" w:color="auto"/>
            <w:left w:val="none" w:sz="0" w:space="0" w:color="auto"/>
            <w:bottom w:val="none" w:sz="0" w:space="0" w:color="auto"/>
            <w:right w:val="none" w:sz="0" w:space="0" w:color="auto"/>
          </w:divBdr>
          <w:divsChild>
            <w:div w:id="2072657209">
              <w:marLeft w:val="0"/>
              <w:marRight w:val="0"/>
              <w:marTop w:val="0"/>
              <w:marBottom w:val="0"/>
              <w:divBdr>
                <w:top w:val="none" w:sz="0" w:space="0" w:color="auto"/>
                <w:left w:val="none" w:sz="0" w:space="0" w:color="auto"/>
                <w:bottom w:val="none" w:sz="0" w:space="0" w:color="auto"/>
                <w:right w:val="none" w:sz="0" w:space="0" w:color="auto"/>
              </w:divBdr>
              <w:divsChild>
                <w:div w:id="56052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830332">
      <w:bodyDiv w:val="1"/>
      <w:marLeft w:val="0"/>
      <w:marRight w:val="0"/>
      <w:marTop w:val="0"/>
      <w:marBottom w:val="0"/>
      <w:divBdr>
        <w:top w:val="none" w:sz="0" w:space="0" w:color="auto"/>
        <w:left w:val="none" w:sz="0" w:space="0" w:color="auto"/>
        <w:bottom w:val="none" w:sz="0" w:space="0" w:color="auto"/>
        <w:right w:val="none" w:sz="0" w:space="0" w:color="auto"/>
      </w:divBdr>
      <w:divsChild>
        <w:div w:id="1923906979">
          <w:marLeft w:val="0"/>
          <w:marRight w:val="0"/>
          <w:marTop w:val="0"/>
          <w:marBottom w:val="0"/>
          <w:divBdr>
            <w:top w:val="none" w:sz="0" w:space="0" w:color="auto"/>
            <w:left w:val="none" w:sz="0" w:space="0" w:color="auto"/>
            <w:bottom w:val="none" w:sz="0" w:space="0" w:color="auto"/>
            <w:right w:val="none" w:sz="0" w:space="0" w:color="auto"/>
          </w:divBdr>
          <w:divsChild>
            <w:div w:id="690110211">
              <w:marLeft w:val="0"/>
              <w:marRight w:val="0"/>
              <w:marTop w:val="0"/>
              <w:marBottom w:val="0"/>
              <w:divBdr>
                <w:top w:val="none" w:sz="0" w:space="0" w:color="auto"/>
                <w:left w:val="none" w:sz="0" w:space="0" w:color="auto"/>
                <w:bottom w:val="none" w:sz="0" w:space="0" w:color="auto"/>
                <w:right w:val="none" w:sz="0" w:space="0" w:color="auto"/>
              </w:divBdr>
              <w:divsChild>
                <w:div w:id="153053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374708">
      <w:bodyDiv w:val="1"/>
      <w:marLeft w:val="0"/>
      <w:marRight w:val="0"/>
      <w:marTop w:val="0"/>
      <w:marBottom w:val="0"/>
      <w:divBdr>
        <w:top w:val="none" w:sz="0" w:space="0" w:color="auto"/>
        <w:left w:val="none" w:sz="0" w:space="0" w:color="auto"/>
        <w:bottom w:val="none" w:sz="0" w:space="0" w:color="auto"/>
        <w:right w:val="none" w:sz="0" w:space="0" w:color="auto"/>
      </w:divBdr>
    </w:div>
    <w:div w:id="356388820">
      <w:bodyDiv w:val="1"/>
      <w:marLeft w:val="0"/>
      <w:marRight w:val="0"/>
      <w:marTop w:val="0"/>
      <w:marBottom w:val="0"/>
      <w:divBdr>
        <w:top w:val="none" w:sz="0" w:space="0" w:color="auto"/>
        <w:left w:val="none" w:sz="0" w:space="0" w:color="auto"/>
        <w:bottom w:val="none" w:sz="0" w:space="0" w:color="auto"/>
        <w:right w:val="none" w:sz="0" w:space="0" w:color="auto"/>
      </w:divBdr>
    </w:div>
    <w:div w:id="368647835">
      <w:bodyDiv w:val="1"/>
      <w:marLeft w:val="0"/>
      <w:marRight w:val="0"/>
      <w:marTop w:val="0"/>
      <w:marBottom w:val="0"/>
      <w:divBdr>
        <w:top w:val="none" w:sz="0" w:space="0" w:color="auto"/>
        <w:left w:val="none" w:sz="0" w:space="0" w:color="auto"/>
        <w:bottom w:val="none" w:sz="0" w:space="0" w:color="auto"/>
        <w:right w:val="none" w:sz="0" w:space="0" w:color="auto"/>
      </w:divBdr>
    </w:div>
    <w:div w:id="369576365">
      <w:bodyDiv w:val="1"/>
      <w:marLeft w:val="0"/>
      <w:marRight w:val="0"/>
      <w:marTop w:val="0"/>
      <w:marBottom w:val="0"/>
      <w:divBdr>
        <w:top w:val="none" w:sz="0" w:space="0" w:color="auto"/>
        <w:left w:val="none" w:sz="0" w:space="0" w:color="auto"/>
        <w:bottom w:val="none" w:sz="0" w:space="0" w:color="auto"/>
        <w:right w:val="none" w:sz="0" w:space="0" w:color="auto"/>
      </w:divBdr>
      <w:divsChild>
        <w:div w:id="599263109">
          <w:marLeft w:val="0"/>
          <w:marRight w:val="0"/>
          <w:marTop w:val="0"/>
          <w:marBottom w:val="0"/>
          <w:divBdr>
            <w:top w:val="none" w:sz="0" w:space="0" w:color="auto"/>
            <w:left w:val="none" w:sz="0" w:space="0" w:color="auto"/>
            <w:bottom w:val="none" w:sz="0" w:space="0" w:color="auto"/>
            <w:right w:val="none" w:sz="0" w:space="0" w:color="auto"/>
          </w:divBdr>
          <w:divsChild>
            <w:div w:id="1971327759">
              <w:marLeft w:val="0"/>
              <w:marRight w:val="0"/>
              <w:marTop w:val="0"/>
              <w:marBottom w:val="0"/>
              <w:divBdr>
                <w:top w:val="none" w:sz="0" w:space="0" w:color="auto"/>
                <w:left w:val="none" w:sz="0" w:space="0" w:color="auto"/>
                <w:bottom w:val="none" w:sz="0" w:space="0" w:color="auto"/>
                <w:right w:val="none" w:sz="0" w:space="0" w:color="auto"/>
              </w:divBdr>
              <w:divsChild>
                <w:div w:id="43760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49802">
      <w:bodyDiv w:val="1"/>
      <w:marLeft w:val="0"/>
      <w:marRight w:val="0"/>
      <w:marTop w:val="0"/>
      <w:marBottom w:val="0"/>
      <w:divBdr>
        <w:top w:val="none" w:sz="0" w:space="0" w:color="auto"/>
        <w:left w:val="none" w:sz="0" w:space="0" w:color="auto"/>
        <w:bottom w:val="none" w:sz="0" w:space="0" w:color="auto"/>
        <w:right w:val="none" w:sz="0" w:space="0" w:color="auto"/>
      </w:divBdr>
    </w:div>
    <w:div w:id="389767518">
      <w:bodyDiv w:val="1"/>
      <w:marLeft w:val="0"/>
      <w:marRight w:val="0"/>
      <w:marTop w:val="0"/>
      <w:marBottom w:val="0"/>
      <w:divBdr>
        <w:top w:val="none" w:sz="0" w:space="0" w:color="auto"/>
        <w:left w:val="none" w:sz="0" w:space="0" w:color="auto"/>
        <w:bottom w:val="none" w:sz="0" w:space="0" w:color="auto"/>
        <w:right w:val="none" w:sz="0" w:space="0" w:color="auto"/>
      </w:divBdr>
      <w:divsChild>
        <w:div w:id="1126003147">
          <w:marLeft w:val="0"/>
          <w:marRight w:val="0"/>
          <w:marTop w:val="0"/>
          <w:marBottom w:val="0"/>
          <w:divBdr>
            <w:top w:val="none" w:sz="0" w:space="0" w:color="auto"/>
            <w:left w:val="none" w:sz="0" w:space="0" w:color="auto"/>
            <w:bottom w:val="none" w:sz="0" w:space="0" w:color="auto"/>
            <w:right w:val="none" w:sz="0" w:space="0" w:color="auto"/>
          </w:divBdr>
          <w:divsChild>
            <w:div w:id="1864513265">
              <w:marLeft w:val="0"/>
              <w:marRight w:val="0"/>
              <w:marTop w:val="0"/>
              <w:marBottom w:val="0"/>
              <w:divBdr>
                <w:top w:val="none" w:sz="0" w:space="0" w:color="auto"/>
                <w:left w:val="none" w:sz="0" w:space="0" w:color="auto"/>
                <w:bottom w:val="none" w:sz="0" w:space="0" w:color="auto"/>
                <w:right w:val="none" w:sz="0" w:space="0" w:color="auto"/>
              </w:divBdr>
              <w:divsChild>
                <w:div w:id="53196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864279">
      <w:bodyDiv w:val="1"/>
      <w:marLeft w:val="0"/>
      <w:marRight w:val="0"/>
      <w:marTop w:val="0"/>
      <w:marBottom w:val="0"/>
      <w:divBdr>
        <w:top w:val="none" w:sz="0" w:space="0" w:color="auto"/>
        <w:left w:val="none" w:sz="0" w:space="0" w:color="auto"/>
        <w:bottom w:val="none" w:sz="0" w:space="0" w:color="auto"/>
        <w:right w:val="none" w:sz="0" w:space="0" w:color="auto"/>
      </w:divBdr>
    </w:div>
    <w:div w:id="430244314">
      <w:bodyDiv w:val="1"/>
      <w:marLeft w:val="0"/>
      <w:marRight w:val="0"/>
      <w:marTop w:val="0"/>
      <w:marBottom w:val="0"/>
      <w:divBdr>
        <w:top w:val="none" w:sz="0" w:space="0" w:color="auto"/>
        <w:left w:val="none" w:sz="0" w:space="0" w:color="auto"/>
        <w:bottom w:val="none" w:sz="0" w:space="0" w:color="auto"/>
        <w:right w:val="none" w:sz="0" w:space="0" w:color="auto"/>
      </w:divBdr>
      <w:divsChild>
        <w:div w:id="209803251">
          <w:marLeft w:val="0"/>
          <w:marRight w:val="0"/>
          <w:marTop w:val="0"/>
          <w:marBottom w:val="0"/>
          <w:divBdr>
            <w:top w:val="none" w:sz="0" w:space="0" w:color="auto"/>
            <w:left w:val="none" w:sz="0" w:space="0" w:color="auto"/>
            <w:bottom w:val="none" w:sz="0" w:space="0" w:color="auto"/>
            <w:right w:val="none" w:sz="0" w:space="0" w:color="auto"/>
          </w:divBdr>
          <w:divsChild>
            <w:div w:id="73284696">
              <w:marLeft w:val="0"/>
              <w:marRight w:val="0"/>
              <w:marTop w:val="0"/>
              <w:marBottom w:val="0"/>
              <w:divBdr>
                <w:top w:val="none" w:sz="0" w:space="0" w:color="auto"/>
                <w:left w:val="none" w:sz="0" w:space="0" w:color="auto"/>
                <w:bottom w:val="none" w:sz="0" w:space="0" w:color="auto"/>
                <w:right w:val="none" w:sz="0" w:space="0" w:color="auto"/>
              </w:divBdr>
              <w:divsChild>
                <w:div w:id="83764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365962">
      <w:bodyDiv w:val="1"/>
      <w:marLeft w:val="0"/>
      <w:marRight w:val="0"/>
      <w:marTop w:val="0"/>
      <w:marBottom w:val="0"/>
      <w:divBdr>
        <w:top w:val="none" w:sz="0" w:space="0" w:color="auto"/>
        <w:left w:val="none" w:sz="0" w:space="0" w:color="auto"/>
        <w:bottom w:val="none" w:sz="0" w:space="0" w:color="auto"/>
        <w:right w:val="none" w:sz="0" w:space="0" w:color="auto"/>
      </w:divBdr>
      <w:divsChild>
        <w:div w:id="1007288811">
          <w:marLeft w:val="0"/>
          <w:marRight w:val="0"/>
          <w:marTop w:val="0"/>
          <w:marBottom w:val="0"/>
          <w:divBdr>
            <w:top w:val="none" w:sz="0" w:space="0" w:color="auto"/>
            <w:left w:val="none" w:sz="0" w:space="0" w:color="auto"/>
            <w:bottom w:val="none" w:sz="0" w:space="0" w:color="auto"/>
            <w:right w:val="none" w:sz="0" w:space="0" w:color="auto"/>
          </w:divBdr>
          <w:divsChild>
            <w:div w:id="1299383765">
              <w:marLeft w:val="0"/>
              <w:marRight w:val="0"/>
              <w:marTop w:val="0"/>
              <w:marBottom w:val="0"/>
              <w:divBdr>
                <w:top w:val="none" w:sz="0" w:space="0" w:color="auto"/>
                <w:left w:val="none" w:sz="0" w:space="0" w:color="auto"/>
                <w:bottom w:val="none" w:sz="0" w:space="0" w:color="auto"/>
                <w:right w:val="none" w:sz="0" w:space="0" w:color="auto"/>
              </w:divBdr>
              <w:divsChild>
                <w:div w:id="45653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856928">
      <w:bodyDiv w:val="1"/>
      <w:marLeft w:val="0"/>
      <w:marRight w:val="0"/>
      <w:marTop w:val="0"/>
      <w:marBottom w:val="0"/>
      <w:divBdr>
        <w:top w:val="none" w:sz="0" w:space="0" w:color="auto"/>
        <w:left w:val="none" w:sz="0" w:space="0" w:color="auto"/>
        <w:bottom w:val="none" w:sz="0" w:space="0" w:color="auto"/>
        <w:right w:val="none" w:sz="0" w:space="0" w:color="auto"/>
      </w:divBdr>
      <w:divsChild>
        <w:div w:id="2034112721">
          <w:marLeft w:val="0"/>
          <w:marRight w:val="0"/>
          <w:marTop w:val="0"/>
          <w:marBottom w:val="0"/>
          <w:divBdr>
            <w:top w:val="none" w:sz="0" w:space="0" w:color="auto"/>
            <w:left w:val="none" w:sz="0" w:space="0" w:color="auto"/>
            <w:bottom w:val="none" w:sz="0" w:space="0" w:color="auto"/>
            <w:right w:val="none" w:sz="0" w:space="0" w:color="auto"/>
          </w:divBdr>
          <w:divsChild>
            <w:div w:id="1474255888">
              <w:marLeft w:val="0"/>
              <w:marRight w:val="0"/>
              <w:marTop w:val="0"/>
              <w:marBottom w:val="0"/>
              <w:divBdr>
                <w:top w:val="none" w:sz="0" w:space="0" w:color="auto"/>
                <w:left w:val="none" w:sz="0" w:space="0" w:color="auto"/>
                <w:bottom w:val="none" w:sz="0" w:space="0" w:color="auto"/>
                <w:right w:val="none" w:sz="0" w:space="0" w:color="auto"/>
              </w:divBdr>
              <w:divsChild>
                <w:div w:id="6595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672182">
      <w:bodyDiv w:val="1"/>
      <w:marLeft w:val="0"/>
      <w:marRight w:val="0"/>
      <w:marTop w:val="0"/>
      <w:marBottom w:val="0"/>
      <w:divBdr>
        <w:top w:val="none" w:sz="0" w:space="0" w:color="auto"/>
        <w:left w:val="none" w:sz="0" w:space="0" w:color="auto"/>
        <w:bottom w:val="none" w:sz="0" w:space="0" w:color="auto"/>
        <w:right w:val="none" w:sz="0" w:space="0" w:color="auto"/>
      </w:divBdr>
      <w:divsChild>
        <w:div w:id="227957263">
          <w:marLeft w:val="0"/>
          <w:marRight w:val="0"/>
          <w:marTop w:val="0"/>
          <w:marBottom w:val="0"/>
          <w:divBdr>
            <w:top w:val="none" w:sz="0" w:space="0" w:color="auto"/>
            <w:left w:val="none" w:sz="0" w:space="0" w:color="auto"/>
            <w:bottom w:val="none" w:sz="0" w:space="0" w:color="auto"/>
            <w:right w:val="none" w:sz="0" w:space="0" w:color="auto"/>
          </w:divBdr>
          <w:divsChild>
            <w:div w:id="208541785">
              <w:marLeft w:val="0"/>
              <w:marRight w:val="0"/>
              <w:marTop w:val="0"/>
              <w:marBottom w:val="0"/>
              <w:divBdr>
                <w:top w:val="none" w:sz="0" w:space="0" w:color="auto"/>
                <w:left w:val="none" w:sz="0" w:space="0" w:color="auto"/>
                <w:bottom w:val="none" w:sz="0" w:space="0" w:color="auto"/>
                <w:right w:val="none" w:sz="0" w:space="0" w:color="auto"/>
              </w:divBdr>
              <w:divsChild>
                <w:div w:id="84247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148189">
      <w:bodyDiv w:val="1"/>
      <w:marLeft w:val="0"/>
      <w:marRight w:val="0"/>
      <w:marTop w:val="0"/>
      <w:marBottom w:val="0"/>
      <w:divBdr>
        <w:top w:val="none" w:sz="0" w:space="0" w:color="auto"/>
        <w:left w:val="none" w:sz="0" w:space="0" w:color="auto"/>
        <w:bottom w:val="none" w:sz="0" w:space="0" w:color="auto"/>
        <w:right w:val="none" w:sz="0" w:space="0" w:color="auto"/>
      </w:divBdr>
      <w:divsChild>
        <w:div w:id="55982832">
          <w:marLeft w:val="0"/>
          <w:marRight w:val="0"/>
          <w:marTop w:val="0"/>
          <w:marBottom w:val="0"/>
          <w:divBdr>
            <w:top w:val="none" w:sz="0" w:space="0" w:color="auto"/>
            <w:left w:val="none" w:sz="0" w:space="0" w:color="auto"/>
            <w:bottom w:val="none" w:sz="0" w:space="0" w:color="auto"/>
            <w:right w:val="none" w:sz="0" w:space="0" w:color="auto"/>
          </w:divBdr>
          <w:divsChild>
            <w:div w:id="684988331">
              <w:marLeft w:val="0"/>
              <w:marRight w:val="0"/>
              <w:marTop w:val="0"/>
              <w:marBottom w:val="0"/>
              <w:divBdr>
                <w:top w:val="none" w:sz="0" w:space="0" w:color="auto"/>
                <w:left w:val="none" w:sz="0" w:space="0" w:color="auto"/>
                <w:bottom w:val="none" w:sz="0" w:space="0" w:color="auto"/>
                <w:right w:val="none" w:sz="0" w:space="0" w:color="auto"/>
              </w:divBdr>
              <w:divsChild>
                <w:div w:id="171422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553470">
      <w:bodyDiv w:val="1"/>
      <w:marLeft w:val="0"/>
      <w:marRight w:val="0"/>
      <w:marTop w:val="0"/>
      <w:marBottom w:val="0"/>
      <w:divBdr>
        <w:top w:val="none" w:sz="0" w:space="0" w:color="auto"/>
        <w:left w:val="none" w:sz="0" w:space="0" w:color="auto"/>
        <w:bottom w:val="none" w:sz="0" w:space="0" w:color="auto"/>
        <w:right w:val="none" w:sz="0" w:space="0" w:color="auto"/>
      </w:divBdr>
      <w:divsChild>
        <w:div w:id="329987354">
          <w:marLeft w:val="0"/>
          <w:marRight w:val="0"/>
          <w:marTop w:val="0"/>
          <w:marBottom w:val="360"/>
          <w:divBdr>
            <w:top w:val="none" w:sz="0" w:space="0" w:color="auto"/>
            <w:left w:val="none" w:sz="0" w:space="0" w:color="auto"/>
            <w:bottom w:val="none" w:sz="0" w:space="0" w:color="auto"/>
            <w:right w:val="none" w:sz="0" w:space="0" w:color="auto"/>
          </w:divBdr>
        </w:div>
        <w:div w:id="1897617408">
          <w:marLeft w:val="0"/>
          <w:marRight w:val="0"/>
          <w:marTop w:val="0"/>
          <w:marBottom w:val="0"/>
          <w:divBdr>
            <w:top w:val="none" w:sz="0" w:space="0" w:color="auto"/>
            <w:left w:val="none" w:sz="0" w:space="0" w:color="auto"/>
            <w:bottom w:val="none" w:sz="0" w:space="0" w:color="auto"/>
            <w:right w:val="none" w:sz="0" w:space="0" w:color="auto"/>
          </w:divBdr>
        </w:div>
      </w:divsChild>
    </w:div>
    <w:div w:id="554851063">
      <w:bodyDiv w:val="1"/>
      <w:marLeft w:val="0"/>
      <w:marRight w:val="0"/>
      <w:marTop w:val="0"/>
      <w:marBottom w:val="0"/>
      <w:divBdr>
        <w:top w:val="none" w:sz="0" w:space="0" w:color="auto"/>
        <w:left w:val="none" w:sz="0" w:space="0" w:color="auto"/>
        <w:bottom w:val="none" w:sz="0" w:space="0" w:color="auto"/>
        <w:right w:val="none" w:sz="0" w:space="0" w:color="auto"/>
      </w:divBdr>
    </w:div>
    <w:div w:id="565646438">
      <w:bodyDiv w:val="1"/>
      <w:marLeft w:val="0"/>
      <w:marRight w:val="0"/>
      <w:marTop w:val="0"/>
      <w:marBottom w:val="0"/>
      <w:divBdr>
        <w:top w:val="none" w:sz="0" w:space="0" w:color="auto"/>
        <w:left w:val="none" w:sz="0" w:space="0" w:color="auto"/>
        <w:bottom w:val="none" w:sz="0" w:space="0" w:color="auto"/>
        <w:right w:val="none" w:sz="0" w:space="0" w:color="auto"/>
      </w:divBdr>
      <w:divsChild>
        <w:div w:id="1177384589">
          <w:marLeft w:val="0"/>
          <w:marRight w:val="0"/>
          <w:marTop w:val="0"/>
          <w:marBottom w:val="0"/>
          <w:divBdr>
            <w:top w:val="none" w:sz="0" w:space="0" w:color="auto"/>
            <w:left w:val="none" w:sz="0" w:space="0" w:color="auto"/>
            <w:bottom w:val="none" w:sz="0" w:space="0" w:color="auto"/>
            <w:right w:val="none" w:sz="0" w:space="0" w:color="auto"/>
          </w:divBdr>
          <w:divsChild>
            <w:div w:id="837116493">
              <w:marLeft w:val="0"/>
              <w:marRight w:val="0"/>
              <w:marTop w:val="0"/>
              <w:marBottom w:val="0"/>
              <w:divBdr>
                <w:top w:val="none" w:sz="0" w:space="0" w:color="auto"/>
                <w:left w:val="none" w:sz="0" w:space="0" w:color="auto"/>
                <w:bottom w:val="none" w:sz="0" w:space="0" w:color="auto"/>
                <w:right w:val="none" w:sz="0" w:space="0" w:color="auto"/>
              </w:divBdr>
              <w:divsChild>
                <w:div w:id="206517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555991">
      <w:bodyDiv w:val="1"/>
      <w:marLeft w:val="0"/>
      <w:marRight w:val="0"/>
      <w:marTop w:val="0"/>
      <w:marBottom w:val="0"/>
      <w:divBdr>
        <w:top w:val="none" w:sz="0" w:space="0" w:color="auto"/>
        <w:left w:val="none" w:sz="0" w:space="0" w:color="auto"/>
        <w:bottom w:val="none" w:sz="0" w:space="0" w:color="auto"/>
        <w:right w:val="none" w:sz="0" w:space="0" w:color="auto"/>
      </w:divBdr>
    </w:div>
    <w:div w:id="678049336">
      <w:bodyDiv w:val="1"/>
      <w:marLeft w:val="0"/>
      <w:marRight w:val="0"/>
      <w:marTop w:val="0"/>
      <w:marBottom w:val="0"/>
      <w:divBdr>
        <w:top w:val="none" w:sz="0" w:space="0" w:color="auto"/>
        <w:left w:val="none" w:sz="0" w:space="0" w:color="auto"/>
        <w:bottom w:val="none" w:sz="0" w:space="0" w:color="auto"/>
        <w:right w:val="none" w:sz="0" w:space="0" w:color="auto"/>
      </w:divBdr>
      <w:divsChild>
        <w:div w:id="1995404657">
          <w:marLeft w:val="0"/>
          <w:marRight w:val="0"/>
          <w:marTop w:val="0"/>
          <w:marBottom w:val="0"/>
          <w:divBdr>
            <w:top w:val="none" w:sz="0" w:space="0" w:color="auto"/>
            <w:left w:val="none" w:sz="0" w:space="0" w:color="auto"/>
            <w:bottom w:val="none" w:sz="0" w:space="0" w:color="auto"/>
            <w:right w:val="none" w:sz="0" w:space="0" w:color="auto"/>
          </w:divBdr>
          <w:divsChild>
            <w:div w:id="423385381">
              <w:marLeft w:val="0"/>
              <w:marRight w:val="0"/>
              <w:marTop w:val="0"/>
              <w:marBottom w:val="0"/>
              <w:divBdr>
                <w:top w:val="none" w:sz="0" w:space="0" w:color="auto"/>
                <w:left w:val="none" w:sz="0" w:space="0" w:color="auto"/>
                <w:bottom w:val="none" w:sz="0" w:space="0" w:color="auto"/>
                <w:right w:val="none" w:sz="0" w:space="0" w:color="auto"/>
              </w:divBdr>
              <w:divsChild>
                <w:div w:id="713235158">
                  <w:marLeft w:val="0"/>
                  <w:marRight w:val="0"/>
                  <w:marTop w:val="0"/>
                  <w:marBottom w:val="0"/>
                  <w:divBdr>
                    <w:top w:val="none" w:sz="0" w:space="0" w:color="auto"/>
                    <w:left w:val="none" w:sz="0" w:space="0" w:color="auto"/>
                    <w:bottom w:val="none" w:sz="0" w:space="0" w:color="auto"/>
                    <w:right w:val="none" w:sz="0" w:space="0" w:color="auto"/>
                  </w:divBdr>
                  <w:divsChild>
                    <w:div w:id="85357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310892">
      <w:bodyDiv w:val="1"/>
      <w:marLeft w:val="0"/>
      <w:marRight w:val="0"/>
      <w:marTop w:val="0"/>
      <w:marBottom w:val="0"/>
      <w:divBdr>
        <w:top w:val="none" w:sz="0" w:space="0" w:color="auto"/>
        <w:left w:val="none" w:sz="0" w:space="0" w:color="auto"/>
        <w:bottom w:val="none" w:sz="0" w:space="0" w:color="auto"/>
        <w:right w:val="none" w:sz="0" w:space="0" w:color="auto"/>
      </w:divBdr>
    </w:div>
    <w:div w:id="745612368">
      <w:bodyDiv w:val="1"/>
      <w:marLeft w:val="0"/>
      <w:marRight w:val="0"/>
      <w:marTop w:val="0"/>
      <w:marBottom w:val="0"/>
      <w:divBdr>
        <w:top w:val="none" w:sz="0" w:space="0" w:color="auto"/>
        <w:left w:val="none" w:sz="0" w:space="0" w:color="auto"/>
        <w:bottom w:val="none" w:sz="0" w:space="0" w:color="auto"/>
        <w:right w:val="none" w:sz="0" w:space="0" w:color="auto"/>
      </w:divBdr>
      <w:divsChild>
        <w:div w:id="996806111">
          <w:marLeft w:val="0"/>
          <w:marRight w:val="0"/>
          <w:marTop w:val="0"/>
          <w:marBottom w:val="0"/>
          <w:divBdr>
            <w:top w:val="none" w:sz="0" w:space="0" w:color="auto"/>
            <w:left w:val="none" w:sz="0" w:space="0" w:color="auto"/>
            <w:bottom w:val="none" w:sz="0" w:space="0" w:color="auto"/>
            <w:right w:val="none" w:sz="0" w:space="0" w:color="auto"/>
          </w:divBdr>
          <w:divsChild>
            <w:div w:id="1807814221">
              <w:marLeft w:val="0"/>
              <w:marRight w:val="0"/>
              <w:marTop w:val="0"/>
              <w:marBottom w:val="0"/>
              <w:divBdr>
                <w:top w:val="none" w:sz="0" w:space="0" w:color="auto"/>
                <w:left w:val="none" w:sz="0" w:space="0" w:color="auto"/>
                <w:bottom w:val="none" w:sz="0" w:space="0" w:color="auto"/>
                <w:right w:val="none" w:sz="0" w:space="0" w:color="auto"/>
              </w:divBdr>
              <w:divsChild>
                <w:div w:id="118085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503429">
      <w:bodyDiv w:val="1"/>
      <w:marLeft w:val="0"/>
      <w:marRight w:val="0"/>
      <w:marTop w:val="0"/>
      <w:marBottom w:val="0"/>
      <w:divBdr>
        <w:top w:val="none" w:sz="0" w:space="0" w:color="auto"/>
        <w:left w:val="none" w:sz="0" w:space="0" w:color="auto"/>
        <w:bottom w:val="none" w:sz="0" w:space="0" w:color="auto"/>
        <w:right w:val="none" w:sz="0" w:space="0" w:color="auto"/>
      </w:divBdr>
    </w:div>
    <w:div w:id="792754383">
      <w:bodyDiv w:val="1"/>
      <w:marLeft w:val="0"/>
      <w:marRight w:val="0"/>
      <w:marTop w:val="0"/>
      <w:marBottom w:val="0"/>
      <w:divBdr>
        <w:top w:val="none" w:sz="0" w:space="0" w:color="auto"/>
        <w:left w:val="none" w:sz="0" w:space="0" w:color="auto"/>
        <w:bottom w:val="none" w:sz="0" w:space="0" w:color="auto"/>
        <w:right w:val="none" w:sz="0" w:space="0" w:color="auto"/>
      </w:divBdr>
      <w:divsChild>
        <w:div w:id="1226725363">
          <w:marLeft w:val="0"/>
          <w:marRight w:val="0"/>
          <w:marTop w:val="0"/>
          <w:marBottom w:val="0"/>
          <w:divBdr>
            <w:top w:val="none" w:sz="0" w:space="0" w:color="auto"/>
            <w:left w:val="none" w:sz="0" w:space="0" w:color="auto"/>
            <w:bottom w:val="none" w:sz="0" w:space="0" w:color="auto"/>
            <w:right w:val="none" w:sz="0" w:space="0" w:color="auto"/>
          </w:divBdr>
          <w:divsChild>
            <w:div w:id="1578515515">
              <w:marLeft w:val="0"/>
              <w:marRight w:val="0"/>
              <w:marTop w:val="0"/>
              <w:marBottom w:val="0"/>
              <w:divBdr>
                <w:top w:val="none" w:sz="0" w:space="0" w:color="auto"/>
                <w:left w:val="none" w:sz="0" w:space="0" w:color="auto"/>
                <w:bottom w:val="none" w:sz="0" w:space="0" w:color="auto"/>
                <w:right w:val="none" w:sz="0" w:space="0" w:color="auto"/>
              </w:divBdr>
              <w:divsChild>
                <w:div w:id="160125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815663">
      <w:bodyDiv w:val="1"/>
      <w:marLeft w:val="0"/>
      <w:marRight w:val="0"/>
      <w:marTop w:val="0"/>
      <w:marBottom w:val="0"/>
      <w:divBdr>
        <w:top w:val="none" w:sz="0" w:space="0" w:color="auto"/>
        <w:left w:val="none" w:sz="0" w:space="0" w:color="auto"/>
        <w:bottom w:val="none" w:sz="0" w:space="0" w:color="auto"/>
        <w:right w:val="none" w:sz="0" w:space="0" w:color="auto"/>
      </w:divBdr>
      <w:divsChild>
        <w:div w:id="1272515202">
          <w:marLeft w:val="0"/>
          <w:marRight w:val="0"/>
          <w:marTop w:val="0"/>
          <w:marBottom w:val="0"/>
          <w:divBdr>
            <w:top w:val="none" w:sz="0" w:space="0" w:color="auto"/>
            <w:left w:val="none" w:sz="0" w:space="0" w:color="auto"/>
            <w:bottom w:val="none" w:sz="0" w:space="0" w:color="auto"/>
            <w:right w:val="none" w:sz="0" w:space="0" w:color="auto"/>
          </w:divBdr>
          <w:divsChild>
            <w:div w:id="1268581395">
              <w:marLeft w:val="0"/>
              <w:marRight w:val="0"/>
              <w:marTop w:val="0"/>
              <w:marBottom w:val="0"/>
              <w:divBdr>
                <w:top w:val="none" w:sz="0" w:space="0" w:color="auto"/>
                <w:left w:val="none" w:sz="0" w:space="0" w:color="auto"/>
                <w:bottom w:val="none" w:sz="0" w:space="0" w:color="auto"/>
                <w:right w:val="none" w:sz="0" w:space="0" w:color="auto"/>
              </w:divBdr>
              <w:divsChild>
                <w:div w:id="15526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178742">
      <w:bodyDiv w:val="1"/>
      <w:marLeft w:val="0"/>
      <w:marRight w:val="0"/>
      <w:marTop w:val="0"/>
      <w:marBottom w:val="0"/>
      <w:divBdr>
        <w:top w:val="none" w:sz="0" w:space="0" w:color="auto"/>
        <w:left w:val="none" w:sz="0" w:space="0" w:color="auto"/>
        <w:bottom w:val="none" w:sz="0" w:space="0" w:color="auto"/>
        <w:right w:val="none" w:sz="0" w:space="0" w:color="auto"/>
      </w:divBdr>
    </w:div>
    <w:div w:id="944769350">
      <w:bodyDiv w:val="1"/>
      <w:marLeft w:val="0"/>
      <w:marRight w:val="0"/>
      <w:marTop w:val="0"/>
      <w:marBottom w:val="0"/>
      <w:divBdr>
        <w:top w:val="none" w:sz="0" w:space="0" w:color="auto"/>
        <w:left w:val="none" w:sz="0" w:space="0" w:color="auto"/>
        <w:bottom w:val="none" w:sz="0" w:space="0" w:color="auto"/>
        <w:right w:val="none" w:sz="0" w:space="0" w:color="auto"/>
      </w:divBdr>
      <w:divsChild>
        <w:div w:id="1293092826">
          <w:marLeft w:val="0"/>
          <w:marRight w:val="0"/>
          <w:marTop w:val="0"/>
          <w:marBottom w:val="0"/>
          <w:divBdr>
            <w:top w:val="none" w:sz="0" w:space="0" w:color="auto"/>
            <w:left w:val="none" w:sz="0" w:space="0" w:color="auto"/>
            <w:bottom w:val="none" w:sz="0" w:space="0" w:color="auto"/>
            <w:right w:val="none" w:sz="0" w:space="0" w:color="auto"/>
          </w:divBdr>
          <w:divsChild>
            <w:div w:id="2060010382">
              <w:marLeft w:val="0"/>
              <w:marRight w:val="0"/>
              <w:marTop w:val="0"/>
              <w:marBottom w:val="0"/>
              <w:divBdr>
                <w:top w:val="none" w:sz="0" w:space="0" w:color="auto"/>
                <w:left w:val="none" w:sz="0" w:space="0" w:color="auto"/>
                <w:bottom w:val="none" w:sz="0" w:space="0" w:color="auto"/>
                <w:right w:val="none" w:sz="0" w:space="0" w:color="auto"/>
              </w:divBdr>
              <w:divsChild>
                <w:div w:id="13071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272850">
      <w:bodyDiv w:val="1"/>
      <w:marLeft w:val="0"/>
      <w:marRight w:val="0"/>
      <w:marTop w:val="0"/>
      <w:marBottom w:val="0"/>
      <w:divBdr>
        <w:top w:val="none" w:sz="0" w:space="0" w:color="auto"/>
        <w:left w:val="none" w:sz="0" w:space="0" w:color="auto"/>
        <w:bottom w:val="none" w:sz="0" w:space="0" w:color="auto"/>
        <w:right w:val="none" w:sz="0" w:space="0" w:color="auto"/>
      </w:divBdr>
      <w:divsChild>
        <w:div w:id="327710139">
          <w:marLeft w:val="0"/>
          <w:marRight w:val="0"/>
          <w:marTop w:val="0"/>
          <w:marBottom w:val="360"/>
          <w:divBdr>
            <w:top w:val="none" w:sz="0" w:space="0" w:color="auto"/>
            <w:left w:val="none" w:sz="0" w:space="0" w:color="auto"/>
            <w:bottom w:val="none" w:sz="0" w:space="0" w:color="auto"/>
            <w:right w:val="none" w:sz="0" w:space="0" w:color="auto"/>
          </w:divBdr>
        </w:div>
      </w:divsChild>
    </w:div>
    <w:div w:id="975917981">
      <w:bodyDiv w:val="1"/>
      <w:marLeft w:val="0"/>
      <w:marRight w:val="0"/>
      <w:marTop w:val="0"/>
      <w:marBottom w:val="0"/>
      <w:divBdr>
        <w:top w:val="none" w:sz="0" w:space="0" w:color="auto"/>
        <w:left w:val="none" w:sz="0" w:space="0" w:color="auto"/>
        <w:bottom w:val="none" w:sz="0" w:space="0" w:color="auto"/>
        <w:right w:val="none" w:sz="0" w:space="0" w:color="auto"/>
      </w:divBdr>
    </w:div>
    <w:div w:id="981925972">
      <w:bodyDiv w:val="1"/>
      <w:marLeft w:val="0"/>
      <w:marRight w:val="0"/>
      <w:marTop w:val="0"/>
      <w:marBottom w:val="0"/>
      <w:divBdr>
        <w:top w:val="none" w:sz="0" w:space="0" w:color="auto"/>
        <w:left w:val="none" w:sz="0" w:space="0" w:color="auto"/>
        <w:bottom w:val="none" w:sz="0" w:space="0" w:color="auto"/>
        <w:right w:val="none" w:sz="0" w:space="0" w:color="auto"/>
      </w:divBdr>
    </w:div>
    <w:div w:id="1012220001">
      <w:bodyDiv w:val="1"/>
      <w:marLeft w:val="0"/>
      <w:marRight w:val="0"/>
      <w:marTop w:val="0"/>
      <w:marBottom w:val="0"/>
      <w:divBdr>
        <w:top w:val="none" w:sz="0" w:space="0" w:color="auto"/>
        <w:left w:val="none" w:sz="0" w:space="0" w:color="auto"/>
        <w:bottom w:val="none" w:sz="0" w:space="0" w:color="auto"/>
        <w:right w:val="none" w:sz="0" w:space="0" w:color="auto"/>
      </w:divBdr>
      <w:divsChild>
        <w:div w:id="1711418332">
          <w:marLeft w:val="0"/>
          <w:marRight w:val="0"/>
          <w:marTop w:val="0"/>
          <w:marBottom w:val="0"/>
          <w:divBdr>
            <w:top w:val="none" w:sz="0" w:space="0" w:color="auto"/>
            <w:left w:val="none" w:sz="0" w:space="0" w:color="auto"/>
            <w:bottom w:val="none" w:sz="0" w:space="0" w:color="auto"/>
            <w:right w:val="none" w:sz="0" w:space="0" w:color="auto"/>
          </w:divBdr>
          <w:divsChild>
            <w:div w:id="1123574063">
              <w:marLeft w:val="0"/>
              <w:marRight w:val="0"/>
              <w:marTop w:val="0"/>
              <w:marBottom w:val="0"/>
              <w:divBdr>
                <w:top w:val="none" w:sz="0" w:space="0" w:color="auto"/>
                <w:left w:val="none" w:sz="0" w:space="0" w:color="auto"/>
                <w:bottom w:val="none" w:sz="0" w:space="0" w:color="auto"/>
                <w:right w:val="none" w:sz="0" w:space="0" w:color="auto"/>
              </w:divBdr>
              <w:divsChild>
                <w:div w:id="76206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933407">
      <w:bodyDiv w:val="1"/>
      <w:marLeft w:val="0"/>
      <w:marRight w:val="0"/>
      <w:marTop w:val="0"/>
      <w:marBottom w:val="0"/>
      <w:divBdr>
        <w:top w:val="none" w:sz="0" w:space="0" w:color="auto"/>
        <w:left w:val="none" w:sz="0" w:space="0" w:color="auto"/>
        <w:bottom w:val="none" w:sz="0" w:space="0" w:color="auto"/>
        <w:right w:val="none" w:sz="0" w:space="0" w:color="auto"/>
      </w:divBdr>
    </w:div>
    <w:div w:id="1047726626">
      <w:bodyDiv w:val="1"/>
      <w:marLeft w:val="0"/>
      <w:marRight w:val="0"/>
      <w:marTop w:val="0"/>
      <w:marBottom w:val="0"/>
      <w:divBdr>
        <w:top w:val="none" w:sz="0" w:space="0" w:color="auto"/>
        <w:left w:val="none" w:sz="0" w:space="0" w:color="auto"/>
        <w:bottom w:val="none" w:sz="0" w:space="0" w:color="auto"/>
        <w:right w:val="none" w:sz="0" w:space="0" w:color="auto"/>
      </w:divBdr>
      <w:divsChild>
        <w:div w:id="1056465535">
          <w:marLeft w:val="0"/>
          <w:marRight w:val="0"/>
          <w:marTop w:val="0"/>
          <w:marBottom w:val="0"/>
          <w:divBdr>
            <w:top w:val="none" w:sz="0" w:space="0" w:color="auto"/>
            <w:left w:val="none" w:sz="0" w:space="0" w:color="auto"/>
            <w:bottom w:val="none" w:sz="0" w:space="0" w:color="auto"/>
            <w:right w:val="none" w:sz="0" w:space="0" w:color="auto"/>
          </w:divBdr>
          <w:divsChild>
            <w:div w:id="921643386">
              <w:marLeft w:val="0"/>
              <w:marRight w:val="0"/>
              <w:marTop w:val="0"/>
              <w:marBottom w:val="0"/>
              <w:divBdr>
                <w:top w:val="none" w:sz="0" w:space="0" w:color="auto"/>
                <w:left w:val="none" w:sz="0" w:space="0" w:color="auto"/>
                <w:bottom w:val="none" w:sz="0" w:space="0" w:color="auto"/>
                <w:right w:val="none" w:sz="0" w:space="0" w:color="auto"/>
              </w:divBdr>
              <w:divsChild>
                <w:div w:id="3226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070277">
      <w:bodyDiv w:val="1"/>
      <w:marLeft w:val="0"/>
      <w:marRight w:val="0"/>
      <w:marTop w:val="0"/>
      <w:marBottom w:val="0"/>
      <w:divBdr>
        <w:top w:val="none" w:sz="0" w:space="0" w:color="auto"/>
        <w:left w:val="none" w:sz="0" w:space="0" w:color="auto"/>
        <w:bottom w:val="none" w:sz="0" w:space="0" w:color="auto"/>
        <w:right w:val="none" w:sz="0" w:space="0" w:color="auto"/>
      </w:divBdr>
      <w:divsChild>
        <w:div w:id="243875679">
          <w:marLeft w:val="0"/>
          <w:marRight w:val="0"/>
          <w:marTop w:val="0"/>
          <w:marBottom w:val="0"/>
          <w:divBdr>
            <w:top w:val="none" w:sz="0" w:space="0" w:color="auto"/>
            <w:left w:val="none" w:sz="0" w:space="0" w:color="auto"/>
            <w:bottom w:val="none" w:sz="0" w:space="0" w:color="auto"/>
            <w:right w:val="none" w:sz="0" w:space="0" w:color="auto"/>
          </w:divBdr>
          <w:divsChild>
            <w:div w:id="658266579">
              <w:marLeft w:val="0"/>
              <w:marRight w:val="0"/>
              <w:marTop w:val="0"/>
              <w:marBottom w:val="0"/>
              <w:divBdr>
                <w:top w:val="none" w:sz="0" w:space="0" w:color="auto"/>
                <w:left w:val="none" w:sz="0" w:space="0" w:color="auto"/>
                <w:bottom w:val="none" w:sz="0" w:space="0" w:color="auto"/>
                <w:right w:val="none" w:sz="0" w:space="0" w:color="auto"/>
              </w:divBdr>
              <w:divsChild>
                <w:div w:id="142187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649780">
      <w:bodyDiv w:val="1"/>
      <w:marLeft w:val="0"/>
      <w:marRight w:val="0"/>
      <w:marTop w:val="0"/>
      <w:marBottom w:val="0"/>
      <w:divBdr>
        <w:top w:val="none" w:sz="0" w:space="0" w:color="auto"/>
        <w:left w:val="none" w:sz="0" w:space="0" w:color="auto"/>
        <w:bottom w:val="none" w:sz="0" w:space="0" w:color="auto"/>
        <w:right w:val="none" w:sz="0" w:space="0" w:color="auto"/>
      </w:divBdr>
    </w:div>
    <w:div w:id="1092361157">
      <w:bodyDiv w:val="1"/>
      <w:marLeft w:val="0"/>
      <w:marRight w:val="0"/>
      <w:marTop w:val="0"/>
      <w:marBottom w:val="0"/>
      <w:divBdr>
        <w:top w:val="none" w:sz="0" w:space="0" w:color="auto"/>
        <w:left w:val="none" w:sz="0" w:space="0" w:color="auto"/>
        <w:bottom w:val="none" w:sz="0" w:space="0" w:color="auto"/>
        <w:right w:val="none" w:sz="0" w:space="0" w:color="auto"/>
      </w:divBdr>
    </w:div>
    <w:div w:id="1099716735">
      <w:bodyDiv w:val="1"/>
      <w:marLeft w:val="0"/>
      <w:marRight w:val="0"/>
      <w:marTop w:val="0"/>
      <w:marBottom w:val="0"/>
      <w:divBdr>
        <w:top w:val="none" w:sz="0" w:space="0" w:color="auto"/>
        <w:left w:val="none" w:sz="0" w:space="0" w:color="auto"/>
        <w:bottom w:val="none" w:sz="0" w:space="0" w:color="auto"/>
        <w:right w:val="none" w:sz="0" w:space="0" w:color="auto"/>
      </w:divBdr>
      <w:divsChild>
        <w:div w:id="920606658">
          <w:marLeft w:val="0"/>
          <w:marRight w:val="0"/>
          <w:marTop w:val="0"/>
          <w:marBottom w:val="0"/>
          <w:divBdr>
            <w:top w:val="none" w:sz="0" w:space="0" w:color="auto"/>
            <w:left w:val="none" w:sz="0" w:space="0" w:color="auto"/>
            <w:bottom w:val="none" w:sz="0" w:space="0" w:color="auto"/>
            <w:right w:val="none" w:sz="0" w:space="0" w:color="auto"/>
          </w:divBdr>
          <w:divsChild>
            <w:div w:id="1626422304">
              <w:marLeft w:val="0"/>
              <w:marRight w:val="0"/>
              <w:marTop w:val="0"/>
              <w:marBottom w:val="0"/>
              <w:divBdr>
                <w:top w:val="none" w:sz="0" w:space="0" w:color="auto"/>
                <w:left w:val="none" w:sz="0" w:space="0" w:color="auto"/>
                <w:bottom w:val="none" w:sz="0" w:space="0" w:color="auto"/>
                <w:right w:val="none" w:sz="0" w:space="0" w:color="auto"/>
              </w:divBdr>
              <w:divsChild>
                <w:div w:id="202901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242086">
      <w:bodyDiv w:val="1"/>
      <w:marLeft w:val="0"/>
      <w:marRight w:val="0"/>
      <w:marTop w:val="0"/>
      <w:marBottom w:val="0"/>
      <w:divBdr>
        <w:top w:val="none" w:sz="0" w:space="0" w:color="auto"/>
        <w:left w:val="none" w:sz="0" w:space="0" w:color="auto"/>
        <w:bottom w:val="none" w:sz="0" w:space="0" w:color="auto"/>
        <w:right w:val="none" w:sz="0" w:space="0" w:color="auto"/>
      </w:divBdr>
    </w:div>
    <w:div w:id="1163546043">
      <w:bodyDiv w:val="1"/>
      <w:marLeft w:val="0"/>
      <w:marRight w:val="0"/>
      <w:marTop w:val="0"/>
      <w:marBottom w:val="0"/>
      <w:divBdr>
        <w:top w:val="none" w:sz="0" w:space="0" w:color="auto"/>
        <w:left w:val="none" w:sz="0" w:space="0" w:color="auto"/>
        <w:bottom w:val="none" w:sz="0" w:space="0" w:color="auto"/>
        <w:right w:val="none" w:sz="0" w:space="0" w:color="auto"/>
      </w:divBdr>
      <w:divsChild>
        <w:div w:id="2051613867">
          <w:marLeft w:val="0"/>
          <w:marRight w:val="0"/>
          <w:marTop w:val="0"/>
          <w:marBottom w:val="0"/>
          <w:divBdr>
            <w:top w:val="none" w:sz="0" w:space="0" w:color="auto"/>
            <w:left w:val="none" w:sz="0" w:space="0" w:color="auto"/>
            <w:bottom w:val="none" w:sz="0" w:space="0" w:color="auto"/>
            <w:right w:val="none" w:sz="0" w:space="0" w:color="auto"/>
          </w:divBdr>
          <w:divsChild>
            <w:div w:id="1576822020">
              <w:marLeft w:val="0"/>
              <w:marRight w:val="0"/>
              <w:marTop w:val="0"/>
              <w:marBottom w:val="0"/>
              <w:divBdr>
                <w:top w:val="none" w:sz="0" w:space="0" w:color="auto"/>
                <w:left w:val="none" w:sz="0" w:space="0" w:color="auto"/>
                <w:bottom w:val="none" w:sz="0" w:space="0" w:color="auto"/>
                <w:right w:val="none" w:sz="0" w:space="0" w:color="auto"/>
              </w:divBdr>
              <w:divsChild>
                <w:div w:id="174313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296319">
      <w:bodyDiv w:val="1"/>
      <w:marLeft w:val="0"/>
      <w:marRight w:val="0"/>
      <w:marTop w:val="0"/>
      <w:marBottom w:val="0"/>
      <w:divBdr>
        <w:top w:val="none" w:sz="0" w:space="0" w:color="auto"/>
        <w:left w:val="none" w:sz="0" w:space="0" w:color="auto"/>
        <w:bottom w:val="none" w:sz="0" w:space="0" w:color="auto"/>
        <w:right w:val="none" w:sz="0" w:space="0" w:color="auto"/>
      </w:divBdr>
    </w:div>
    <w:div w:id="1217081820">
      <w:bodyDiv w:val="1"/>
      <w:marLeft w:val="0"/>
      <w:marRight w:val="0"/>
      <w:marTop w:val="0"/>
      <w:marBottom w:val="0"/>
      <w:divBdr>
        <w:top w:val="none" w:sz="0" w:space="0" w:color="auto"/>
        <w:left w:val="none" w:sz="0" w:space="0" w:color="auto"/>
        <w:bottom w:val="none" w:sz="0" w:space="0" w:color="auto"/>
        <w:right w:val="none" w:sz="0" w:space="0" w:color="auto"/>
      </w:divBdr>
      <w:divsChild>
        <w:div w:id="341666975">
          <w:marLeft w:val="0"/>
          <w:marRight w:val="0"/>
          <w:marTop w:val="0"/>
          <w:marBottom w:val="0"/>
          <w:divBdr>
            <w:top w:val="none" w:sz="0" w:space="0" w:color="auto"/>
            <w:left w:val="none" w:sz="0" w:space="0" w:color="auto"/>
            <w:bottom w:val="none" w:sz="0" w:space="0" w:color="auto"/>
            <w:right w:val="none" w:sz="0" w:space="0" w:color="auto"/>
          </w:divBdr>
          <w:divsChild>
            <w:div w:id="1838230685">
              <w:marLeft w:val="0"/>
              <w:marRight w:val="0"/>
              <w:marTop w:val="0"/>
              <w:marBottom w:val="0"/>
              <w:divBdr>
                <w:top w:val="none" w:sz="0" w:space="0" w:color="auto"/>
                <w:left w:val="none" w:sz="0" w:space="0" w:color="auto"/>
                <w:bottom w:val="none" w:sz="0" w:space="0" w:color="auto"/>
                <w:right w:val="none" w:sz="0" w:space="0" w:color="auto"/>
              </w:divBdr>
              <w:divsChild>
                <w:div w:id="143143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325235">
      <w:bodyDiv w:val="1"/>
      <w:marLeft w:val="0"/>
      <w:marRight w:val="0"/>
      <w:marTop w:val="0"/>
      <w:marBottom w:val="0"/>
      <w:divBdr>
        <w:top w:val="none" w:sz="0" w:space="0" w:color="auto"/>
        <w:left w:val="none" w:sz="0" w:space="0" w:color="auto"/>
        <w:bottom w:val="none" w:sz="0" w:space="0" w:color="auto"/>
        <w:right w:val="none" w:sz="0" w:space="0" w:color="auto"/>
      </w:divBdr>
    </w:div>
    <w:div w:id="1300309598">
      <w:bodyDiv w:val="1"/>
      <w:marLeft w:val="0"/>
      <w:marRight w:val="0"/>
      <w:marTop w:val="0"/>
      <w:marBottom w:val="0"/>
      <w:divBdr>
        <w:top w:val="none" w:sz="0" w:space="0" w:color="auto"/>
        <w:left w:val="none" w:sz="0" w:space="0" w:color="auto"/>
        <w:bottom w:val="none" w:sz="0" w:space="0" w:color="auto"/>
        <w:right w:val="none" w:sz="0" w:space="0" w:color="auto"/>
      </w:divBdr>
    </w:div>
    <w:div w:id="1310670880">
      <w:bodyDiv w:val="1"/>
      <w:marLeft w:val="0"/>
      <w:marRight w:val="0"/>
      <w:marTop w:val="0"/>
      <w:marBottom w:val="0"/>
      <w:divBdr>
        <w:top w:val="none" w:sz="0" w:space="0" w:color="auto"/>
        <w:left w:val="none" w:sz="0" w:space="0" w:color="auto"/>
        <w:bottom w:val="none" w:sz="0" w:space="0" w:color="auto"/>
        <w:right w:val="none" w:sz="0" w:space="0" w:color="auto"/>
      </w:divBdr>
    </w:div>
    <w:div w:id="1324502450">
      <w:bodyDiv w:val="1"/>
      <w:marLeft w:val="0"/>
      <w:marRight w:val="0"/>
      <w:marTop w:val="0"/>
      <w:marBottom w:val="0"/>
      <w:divBdr>
        <w:top w:val="none" w:sz="0" w:space="0" w:color="auto"/>
        <w:left w:val="none" w:sz="0" w:space="0" w:color="auto"/>
        <w:bottom w:val="none" w:sz="0" w:space="0" w:color="auto"/>
        <w:right w:val="none" w:sz="0" w:space="0" w:color="auto"/>
      </w:divBdr>
    </w:div>
    <w:div w:id="1343971150">
      <w:bodyDiv w:val="1"/>
      <w:marLeft w:val="0"/>
      <w:marRight w:val="0"/>
      <w:marTop w:val="0"/>
      <w:marBottom w:val="0"/>
      <w:divBdr>
        <w:top w:val="none" w:sz="0" w:space="0" w:color="auto"/>
        <w:left w:val="none" w:sz="0" w:space="0" w:color="auto"/>
        <w:bottom w:val="none" w:sz="0" w:space="0" w:color="auto"/>
        <w:right w:val="none" w:sz="0" w:space="0" w:color="auto"/>
      </w:divBdr>
    </w:div>
    <w:div w:id="1345087238">
      <w:bodyDiv w:val="1"/>
      <w:marLeft w:val="0"/>
      <w:marRight w:val="0"/>
      <w:marTop w:val="0"/>
      <w:marBottom w:val="0"/>
      <w:divBdr>
        <w:top w:val="none" w:sz="0" w:space="0" w:color="auto"/>
        <w:left w:val="none" w:sz="0" w:space="0" w:color="auto"/>
        <w:bottom w:val="none" w:sz="0" w:space="0" w:color="auto"/>
        <w:right w:val="none" w:sz="0" w:space="0" w:color="auto"/>
      </w:divBdr>
    </w:div>
    <w:div w:id="1347709403">
      <w:bodyDiv w:val="1"/>
      <w:marLeft w:val="0"/>
      <w:marRight w:val="0"/>
      <w:marTop w:val="0"/>
      <w:marBottom w:val="0"/>
      <w:divBdr>
        <w:top w:val="none" w:sz="0" w:space="0" w:color="auto"/>
        <w:left w:val="none" w:sz="0" w:space="0" w:color="auto"/>
        <w:bottom w:val="none" w:sz="0" w:space="0" w:color="auto"/>
        <w:right w:val="none" w:sz="0" w:space="0" w:color="auto"/>
      </w:divBdr>
    </w:div>
    <w:div w:id="1408962163">
      <w:bodyDiv w:val="1"/>
      <w:marLeft w:val="0"/>
      <w:marRight w:val="0"/>
      <w:marTop w:val="0"/>
      <w:marBottom w:val="0"/>
      <w:divBdr>
        <w:top w:val="none" w:sz="0" w:space="0" w:color="auto"/>
        <w:left w:val="none" w:sz="0" w:space="0" w:color="auto"/>
        <w:bottom w:val="none" w:sz="0" w:space="0" w:color="auto"/>
        <w:right w:val="none" w:sz="0" w:space="0" w:color="auto"/>
      </w:divBdr>
    </w:div>
    <w:div w:id="1416782416">
      <w:bodyDiv w:val="1"/>
      <w:marLeft w:val="0"/>
      <w:marRight w:val="0"/>
      <w:marTop w:val="0"/>
      <w:marBottom w:val="0"/>
      <w:divBdr>
        <w:top w:val="none" w:sz="0" w:space="0" w:color="auto"/>
        <w:left w:val="none" w:sz="0" w:space="0" w:color="auto"/>
        <w:bottom w:val="none" w:sz="0" w:space="0" w:color="auto"/>
        <w:right w:val="none" w:sz="0" w:space="0" w:color="auto"/>
      </w:divBdr>
      <w:divsChild>
        <w:div w:id="1454514376">
          <w:marLeft w:val="0"/>
          <w:marRight w:val="0"/>
          <w:marTop w:val="0"/>
          <w:marBottom w:val="360"/>
          <w:divBdr>
            <w:top w:val="none" w:sz="0" w:space="0" w:color="auto"/>
            <w:left w:val="none" w:sz="0" w:space="0" w:color="auto"/>
            <w:bottom w:val="none" w:sz="0" w:space="0" w:color="auto"/>
            <w:right w:val="none" w:sz="0" w:space="0" w:color="auto"/>
          </w:divBdr>
        </w:div>
        <w:div w:id="1317683957">
          <w:marLeft w:val="0"/>
          <w:marRight w:val="0"/>
          <w:marTop w:val="0"/>
          <w:marBottom w:val="0"/>
          <w:divBdr>
            <w:top w:val="none" w:sz="0" w:space="0" w:color="auto"/>
            <w:left w:val="none" w:sz="0" w:space="0" w:color="auto"/>
            <w:bottom w:val="none" w:sz="0" w:space="0" w:color="auto"/>
            <w:right w:val="none" w:sz="0" w:space="0" w:color="auto"/>
          </w:divBdr>
        </w:div>
      </w:divsChild>
    </w:div>
    <w:div w:id="1493328164">
      <w:bodyDiv w:val="1"/>
      <w:marLeft w:val="0"/>
      <w:marRight w:val="0"/>
      <w:marTop w:val="0"/>
      <w:marBottom w:val="0"/>
      <w:divBdr>
        <w:top w:val="none" w:sz="0" w:space="0" w:color="auto"/>
        <w:left w:val="none" w:sz="0" w:space="0" w:color="auto"/>
        <w:bottom w:val="none" w:sz="0" w:space="0" w:color="auto"/>
        <w:right w:val="none" w:sz="0" w:space="0" w:color="auto"/>
      </w:divBdr>
    </w:div>
    <w:div w:id="1575041978">
      <w:bodyDiv w:val="1"/>
      <w:marLeft w:val="0"/>
      <w:marRight w:val="0"/>
      <w:marTop w:val="0"/>
      <w:marBottom w:val="0"/>
      <w:divBdr>
        <w:top w:val="none" w:sz="0" w:space="0" w:color="auto"/>
        <w:left w:val="none" w:sz="0" w:space="0" w:color="auto"/>
        <w:bottom w:val="none" w:sz="0" w:space="0" w:color="auto"/>
        <w:right w:val="none" w:sz="0" w:space="0" w:color="auto"/>
      </w:divBdr>
      <w:divsChild>
        <w:div w:id="275455087">
          <w:marLeft w:val="0"/>
          <w:marRight w:val="0"/>
          <w:marTop w:val="0"/>
          <w:marBottom w:val="0"/>
          <w:divBdr>
            <w:top w:val="none" w:sz="0" w:space="0" w:color="auto"/>
            <w:left w:val="none" w:sz="0" w:space="0" w:color="auto"/>
            <w:bottom w:val="none" w:sz="0" w:space="0" w:color="auto"/>
            <w:right w:val="none" w:sz="0" w:space="0" w:color="auto"/>
          </w:divBdr>
          <w:divsChild>
            <w:div w:id="475336819">
              <w:marLeft w:val="0"/>
              <w:marRight w:val="0"/>
              <w:marTop w:val="0"/>
              <w:marBottom w:val="0"/>
              <w:divBdr>
                <w:top w:val="none" w:sz="0" w:space="0" w:color="auto"/>
                <w:left w:val="none" w:sz="0" w:space="0" w:color="auto"/>
                <w:bottom w:val="none" w:sz="0" w:space="0" w:color="auto"/>
                <w:right w:val="none" w:sz="0" w:space="0" w:color="auto"/>
              </w:divBdr>
              <w:divsChild>
                <w:div w:id="23686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440874">
      <w:bodyDiv w:val="1"/>
      <w:marLeft w:val="0"/>
      <w:marRight w:val="0"/>
      <w:marTop w:val="0"/>
      <w:marBottom w:val="0"/>
      <w:divBdr>
        <w:top w:val="none" w:sz="0" w:space="0" w:color="auto"/>
        <w:left w:val="none" w:sz="0" w:space="0" w:color="auto"/>
        <w:bottom w:val="none" w:sz="0" w:space="0" w:color="auto"/>
        <w:right w:val="none" w:sz="0" w:space="0" w:color="auto"/>
      </w:divBdr>
    </w:div>
    <w:div w:id="1677465285">
      <w:bodyDiv w:val="1"/>
      <w:marLeft w:val="0"/>
      <w:marRight w:val="0"/>
      <w:marTop w:val="0"/>
      <w:marBottom w:val="0"/>
      <w:divBdr>
        <w:top w:val="none" w:sz="0" w:space="0" w:color="auto"/>
        <w:left w:val="none" w:sz="0" w:space="0" w:color="auto"/>
        <w:bottom w:val="none" w:sz="0" w:space="0" w:color="auto"/>
        <w:right w:val="none" w:sz="0" w:space="0" w:color="auto"/>
      </w:divBdr>
    </w:div>
    <w:div w:id="1688218022">
      <w:bodyDiv w:val="1"/>
      <w:marLeft w:val="0"/>
      <w:marRight w:val="0"/>
      <w:marTop w:val="0"/>
      <w:marBottom w:val="0"/>
      <w:divBdr>
        <w:top w:val="none" w:sz="0" w:space="0" w:color="auto"/>
        <w:left w:val="none" w:sz="0" w:space="0" w:color="auto"/>
        <w:bottom w:val="none" w:sz="0" w:space="0" w:color="auto"/>
        <w:right w:val="none" w:sz="0" w:space="0" w:color="auto"/>
      </w:divBdr>
    </w:div>
    <w:div w:id="1707440786">
      <w:bodyDiv w:val="1"/>
      <w:marLeft w:val="0"/>
      <w:marRight w:val="0"/>
      <w:marTop w:val="0"/>
      <w:marBottom w:val="0"/>
      <w:divBdr>
        <w:top w:val="none" w:sz="0" w:space="0" w:color="auto"/>
        <w:left w:val="none" w:sz="0" w:space="0" w:color="auto"/>
        <w:bottom w:val="none" w:sz="0" w:space="0" w:color="auto"/>
        <w:right w:val="none" w:sz="0" w:space="0" w:color="auto"/>
      </w:divBdr>
      <w:divsChild>
        <w:div w:id="2009821665">
          <w:marLeft w:val="0"/>
          <w:marRight w:val="0"/>
          <w:marTop w:val="0"/>
          <w:marBottom w:val="0"/>
          <w:divBdr>
            <w:top w:val="none" w:sz="0" w:space="0" w:color="auto"/>
            <w:left w:val="none" w:sz="0" w:space="0" w:color="auto"/>
            <w:bottom w:val="none" w:sz="0" w:space="0" w:color="auto"/>
            <w:right w:val="none" w:sz="0" w:space="0" w:color="auto"/>
          </w:divBdr>
          <w:divsChild>
            <w:div w:id="184175324">
              <w:marLeft w:val="0"/>
              <w:marRight w:val="0"/>
              <w:marTop w:val="0"/>
              <w:marBottom w:val="0"/>
              <w:divBdr>
                <w:top w:val="none" w:sz="0" w:space="0" w:color="auto"/>
                <w:left w:val="none" w:sz="0" w:space="0" w:color="auto"/>
                <w:bottom w:val="none" w:sz="0" w:space="0" w:color="auto"/>
                <w:right w:val="none" w:sz="0" w:space="0" w:color="auto"/>
              </w:divBdr>
              <w:divsChild>
                <w:div w:id="24342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836623">
      <w:bodyDiv w:val="1"/>
      <w:marLeft w:val="0"/>
      <w:marRight w:val="0"/>
      <w:marTop w:val="0"/>
      <w:marBottom w:val="0"/>
      <w:divBdr>
        <w:top w:val="none" w:sz="0" w:space="0" w:color="auto"/>
        <w:left w:val="none" w:sz="0" w:space="0" w:color="auto"/>
        <w:bottom w:val="none" w:sz="0" w:space="0" w:color="auto"/>
        <w:right w:val="none" w:sz="0" w:space="0" w:color="auto"/>
      </w:divBdr>
    </w:div>
    <w:div w:id="1753964881">
      <w:bodyDiv w:val="1"/>
      <w:marLeft w:val="0"/>
      <w:marRight w:val="0"/>
      <w:marTop w:val="0"/>
      <w:marBottom w:val="0"/>
      <w:divBdr>
        <w:top w:val="none" w:sz="0" w:space="0" w:color="auto"/>
        <w:left w:val="none" w:sz="0" w:space="0" w:color="auto"/>
        <w:bottom w:val="none" w:sz="0" w:space="0" w:color="auto"/>
        <w:right w:val="none" w:sz="0" w:space="0" w:color="auto"/>
      </w:divBdr>
      <w:divsChild>
        <w:div w:id="953636252">
          <w:marLeft w:val="0"/>
          <w:marRight w:val="0"/>
          <w:marTop w:val="0"/>
          <w:marBottom w:val="0"/>
          <w:divBdr>
            <w:top w:val="none" w:sz="0" w:space="0" w:color="auto"/>
            <w:left w:val="none" w:sz="0" w:space="0" w:color="auto"/>
            <w:bottom w:val="none" w:sz="0" w:space="0" w:color="auto"/>
            <w:right w:val="none" w:sz="0" w:space="0" w:color="auto"/>
          </w:divBdr>
          <w:divsChild>
            <w:div w:id="2110931210">
              <w:marLeft w:val="0"/>
              <w:marRight w:val="0"/>
              <w:marTop w:val="0"/>
              <w:marBottom w:val="0"/>
              <w:divBdr>
                <w:top w:val="none" w:sz="0" w:space="0" w:color="auto"/>
                <w:left w:val="none" w:sz="0" w:space="0" w:color="auto"/>
                <w:bottom w:val="none" w:sz="0" w:space="0" w:color="auto"/>
                <w:right w:val="none" w:sz="0" w:space="0" w:color="auto"/>
              </w:divBdr>
              <w:divsChild>
                <w:div w:id="110750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516872">
      <w:bodyDiv w:val="1"/>
      <w:marLeft w:val="0"/>
      <w:marRight w:val="0"/>
      <w:marTop w:val="0"/>
      <w:marBottom w:val="0"/>
      <w:divBdr>
        <w:top w:val="none" w:sz="0" w:space="0" w:color="auto"/>
        <w:left w:val="none" w:sz="0" w:space="0" w:color="auto"/>
        <w:bottom w:val="none" w:sz="0" w:space="0" w:color="auto"/>
        <w:right w:val="none" w:sz="0" w:space="0" w:color="auto"/>
      </w:divBdr>
    </w:div>
    <w:div w:id="1779566753">
      <w:bodyDiv w:val="1"/>
      <w:marLeft w:val="0"/>
      <w:marRight w:val="0"/>
      <w:marTop w:val="0"/>
      <w:marBottom w:val="0"/>
      <w:divBdr>
        <w:top w:val="none" w:sz="0" w:space="0" w:color="auto"/>
        <w:left w:val="none" w:sz="0" w:space="0" w:color="auto"/>
        <w:bottom w:val="none" w:sz="0" w:space="0" w:color="auto"/>
        <w:right w:val="none" w:sz="0" w:space="0" w:color="auto"/>
      </w:divBdr>
    </w:div>
    <w:div w:id="1801148024">
      <w:bodyDiv w:val="1"/>
      <w:marLeft w:val="0"/>
      <w:marRight w:val="0"/>
      <w:marTop w:val="0"/>
      <w:marBottom w:val="0"/>
      <w:divBdr>
        <w:top w:val="none" w:sz="0" w:space="0" w:color="auto"/>
        <w:left w:val="none" w:sz="0" w:space="0" w:color="auto"/>
        <w:bottom w:val="none" w:sz="0" w:space="0" w:color="auto"/>
        <w:right w:val="none" w:sz="0" w:space="0" w:color="auto"/>
      </w:divBdr>
      <w:divsChild>
        <w:div w:id="1753043806">
          <w:marLeft w:val="0"/>
          <w:marRight w:val="0"/>
          <w:marTop w:val="0"/>
          <w:marBottom w:val="0"/>
          <w:divBdr>
            <w:top w:val="none" w:sz="0" w:space="0" w:color="auto"/>
            <w:left w:val="none" w:sz="0" w:space="0" w:color="auto"/>
            <w:bottom w:val="none" w:sz="0" w:space="0" w:color="auto"/>
            <w:right w:val="none" w:sz="0" w:space="0" w:color="auto"/>
          </w:divBdr>
          <w:divsChild>
            <w:div w:id="465589347">
              <w:marLeft w:val="0"/>
              <w:marRight w:val="0"/>
              <w:marTop w:val="0"/>
              <w:marBottom w:val="0"/>
              <w:divBdr>
                <w:top w:val="none" w:sz="0" w:space="0" w:color="auto"/>
                <w:left w:val="none" w:sz="0" w:space="0" w:color="auto"/>
                <w:bottom w:val="none" w:sz="0" w:space="0" w:color="auto"/>
                <w:right w:val="none" w:sz="0" w:space="0" w:color="auto"/>
              </w:divBdr>
              <w:divsChild>
                <w:div w:id="144954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576388">
      <w:bodyDiv w:val="1"/>
      <w:marLeft w:val="0"/>
      <w:marRight w:val="0"/>
      <w:marTop w:val="0"/>
      <w:marBottom w:val="0"/>
      <w:divBdr>
        <w:top w:val="none" w:sz="0" w:space="0" w:color="auto"/>
        <w:left w:val="none" w:sz="0" w:space="0" w:color="auto"/>
        <w:bottom w:val="none" w:sz="0" w:space="0" w:color="auto"/>
        <w:right w:val="none" w:sz="0" w:space="0" w:color="auto"/>
      </w:divBdr>
    </w:div>
    <w:div w:id="1813714779">
      <w:bodyDiv w:val="1"/>
      <w:marLeft w:val="0"/>
      <w:marRight w:val="0"/>
      <w:marTop w:val="0"/>
      <w:marBottom w:val="0"/>
      <w:divBdr>
        <w:top w:val="none" w:sz="0" w:space="0" w:color="auto"/>
        <w:left w:val="none" w:sz="0" w:space="0" w:color="auto"/>
        <w:bottom w:val="none" w:sz="0" w:space="0" w:color="auto"/>
        <w:right w:val="none" w:sz="0" w:space="0" w:color="auto"/>
      </w:divBdr>
    </w:div>
    <w:div w:id="1816339471">
      <w:bodyDiv w:val="1"/>
      <w:marLeft w:val="0"/>
      <w:marRight w:val="0"/>
      <w:marTop w:val="0"/>
      <w:marBottom w:val="0"/>
      <w:divBdr>
        <w:top w:val="none" w:sz="0" w:space="0" w:color="auto"/>
        <w:left w:val="none" w:sz="0" w:space="0" w:color="auto"/>
        <w:bottom w:val="none" w:sz="0" w:space="0" w:color="auto"/>
        <w:right w:val="none" w:sz="0" w:space="0" w:color="auto"/>
      </w:divBdr>
    </w:div>
    <w:div w:id="1893805199">
      <w:bodyDiv w:val="1"/>
      <w:marLeft w:val="0"/>
      <w:marRight w:val="0"/>
      <w:marTop w:val="0"/>
      <w:marBottom w:val="0"/>
      <w:divBdr>
        <w:top w:val="none" w:sz="0" w:space="0" w:color="auto"/>
        <w:left w:val="none" w:sz="0" w:space="0" w:color="auto"/>
        <w:bottom w:val="none" w:sz="0" w:space="0" w:color="auto"/>
        <w:right w:val="none" w:sz="0" w:space="0" w:color="auto"/>
      </w:divBdr>
    </w:div>
    <w:div w:id="1949464873">
      <w:bodyDiv w:val="1"/>
      <w:marLeft w:val="0"/>
      <w:marRight w:val="0"/>
      <w:marTop w:val="0"/>
      <w:marBottom w:val="0"/>
      <w:divBdr>
        <w:top w:val="none" w:sz="0" w:space="0" w:color="auto"/>
        <w:left w:val="none" w:sz="0" w:space="0" w:color="auto"/>
        <w:bottom w:val="none" w:sz="0" w:space="0" w:color="auto"/>
        <w:right w:val="none" w:sz="0" w:space="0" w:color="auto"/>
      </w:divBdr>
      <w:divsChild>
        <w:div w:id="1740715381">
          <w:marLeft w:val="0"/>
          <w:marRight w:val="0"/>
          <w:marTop w:val="0"/>
          <w:marBottom w:val="0"/>
          <w:divBdr>
            <w:top w:val="none" w:sz="0" w:space="0" w:color="auto"/>
            <w:left w:val="none" w:sz="0" w:space="0" w:color="auto"/>
            <w:bottom w:val="none" w:sz="0" w:space="0" w:color="auto"/>
            <w:right w:val="none" w:sz="0" w:space="0" w:color="auto"/>
          </w:divBdr>
          <w:divsChild>
            <w:div w:id="1743138912">
              <w:marLeft w:val="0"/>
              <w:marRight w:val="0"/>
              <w:marTop w:val="0"/>
              <w:marBottom w:val="0"/>
              <w:divBdr>
                <w:top w:val="none" w:sz="0" w:space="0" w:color="auto"/>
                <w:left w:val="none" w:sz="0" w:space="0" w:color="auto"/>
                <w:bottom w:val="none" w:sz="0" w:space="0" w:color="auto"/>
                <w:right w:val="none" w:sz="0" w:space="0" w:color="auto"/>
              </w:divBdr>
              <w:divsChild>
                <w:div w:id="207520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362647">
      <w:bodyDiv w:val="1"/>
      <w:marLeft w:val="0"/>
      <w:marRight w:val="0"/>
      <w:marTop w:val="0"/>
      <w:marBottom w:val="0"/>
      <w:divBdr>
        <w:top w:val="none" w:sz="0" w:space="0" w:color="auto"/>
        <w:left w:val="none" w:sz="0" w:space="0" w:color="auto"/>
        <w:bottom w:val="none" w:sz="0" w:space="0" w:color="auto"/>
        <w:right w:val="none" w:sz="0" w:space="0" w:color="auto"/>
      </w:divBdr>
    </w:div>
    <w:div w:id="2045444366">
      <w:bodyDiv w:val="1"/>
      <w:marLeft w:val="0"/>
      <w:marRight w:val="0"/>
      <w:marTop w:val="0"/>
      <w:marBottom w:val="0"/>
      <w:divBdr>
        <w:top w:val="none" w:sz="0" w:space="0" w:color="auto"/>
        <w:left w:val="none" w:sz="0" w:space="0" w:color="auto"/>
        <w:bottom w:val="none" w:sz="0" w:space="0" w:color="auto"/>
        <w:right w:val="none" w:sz="0" w:space="0" w:color="auto"/>
      </w:divBdr>
    </w:div>
    <w:div w:id="2065367231">
      <w:bodyDiv w:val="1"/>
      <w:marLeft w:val="0"/>
      <w:marRight w:val="0"/>
      <w:marTop w:val="0"/>
      <w:marBottom w:val="0"/>
      <w:divBdr>
        <w:top w:val="none" w:sz="0" w:space="0" w:color="auto"/>
        <w:left w:val="none" w:sz="0" w:space="0" w:color="auto"/>
        <w:bottom w:val="none" w:sz="0" w:space="0" w:color="auto"/>
        <w:right w:val="none" w:sz="0" w:space="0" w:color="auto"/>
      </w:divBdr>
    </w:div>
    <w:div w:id="2087141220">
      <w:bodyDiv w:val="1"/>
      <w:marLeft w:val="0"/>
      <w:marRight w:val="0"/>
      <w:marTop w:val="0"/>
      <w:marBottom w:val="0"/>
      <w:divBdr>
        <w:top w:val="none" w:sz="0" w:space="0" w:color="auto"/>
        <w:left w:val="none" w:sz="0" w:space="0" w:color="auto"/>
        <w:bottom w:val="none" w:sz="0" w:space="0" w:color="auto"/>
        <w:right w:val="none" w:sz="0" w:space="0" w:color="auto"/>
      </w:divBdr>
    </w:div>
    <w:div w:id="2121752112">
      <w:bodyDiv w:val="1"/>
      <w:marLeft w:val="0"/>
      <w:marRight w:val="0"/>
      <w:marTop w:val="0"/>
      <w:marBottom w:val="0"/>
      <w:divBdr>
        <w:top w:val="none" w:sz="0" w:space="0" w:color="auto"/>
        <w:left w:val="none" w:sz="0" w:space="0" w:color="auto"/>
        <w:bottom w:val="none" w:sz="0" w:space="0" w:color="auto"/>
        <w:right w:val="none" w:sz="0" w:space="0" w:color="auto"/>
      </w:divBdr>
      <w:divsChild>
        <w:div w:id="2094740080">
          <w:marLeft w:val="0"/>
          <w:marRight w:val="0"/>
          <w:marTop w:val="0"/>
          <w:marBottom w:val="0"/>
          <w:divBdr>
            <w:top w:val="none" w:sz="0" w:space="0" w:color="auto"/>
            <w:left w:val="none" w:sz="0" w:space="0" w:color="auto"/>
            <w:bottom w:val="none" w:sz="0" w:space="0" w:color="auto"/>
            <w:right w:val="none" w:sz="0" w:space="0" w:color="auto"/>
          </w:divBdr>
          <w:divsChild>
            <w:div w:id="1824855458">
              <w:marLeft w:val="0"/>
              <w:marRight w:val="0"/>
              <w:marTop w:val="0"/>
              <w:marBottom w:val="0"/>
              <w:divBdr>
                <w:top w:val="none" w:sz="0" w:space="0" w:color="auto"/>
                <w:left w:val="none" w:sz="0" w:space="0" w:color="auto"/>
                <w:bottom w:val="none" w:sz="0" w:space="0" w:color="auto"/>
                <w:right w:val="none" w:sz="0" w:space="0" w:color="auto"/>
              </w:divBdr>
              <w:divsChild>
                <w:div w:id="108017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544B69-A12B-1145-BE2A-D6CD0550A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686</TotalTime>
  <Pages>13</Pages>
  <Words>3032</Words>
  <Characters>17285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3</cp:revision>
  <dcterms:created xsi:type="dcterms:W3CDTF">2020-05-12T14:50:00Z</dcterms:created>
  <dcterms:modified xsi:type="dcterms:W3CDTF">2020-05-14T19:38:00Z</dcterms:modified>
</cp:coreProperties>
</file>