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786B1" w14:textId="3AA00F39" w:rsidR="00AE64B6" w:rsidRPr="004C5412" w:rsidRDefault="007D5D2E" w:rsidP="00F53111">
      <w:pPr>
        <w:spacing w:line="360" w:lineRule="auto"/>
        <w:ind w:left="2160" w:firstLine="720"/>
        <w:rPr>
          <w:rFonts w:cstheme="minorHAnsi"/>
          <w:b/>
          <w:bCs/>
          <w:sz w:val="24"/>
          <w:szCs w:val="24"/>
        </w:rPr>
      </w:pPr>
      <w:r w:rsidRPr="004C5412">
        <w:rPr>
          <w:rFonts w:cstheme="minorHAnsi"/>
          <w:b/>
          <w:bCs/>
          <w:sz w:val="24"/>
          <w:szCs w:val="24"/>
        </w:rPr>
        <w:t xml:space="preserve">     </w:t>
      </w:r>
      <w:r w:rsidR="00AE64B6" w:rsidRPr="004C5412">
        <w:rPr>
          <w:rFonts w:cstheme="minorHAnsi"/>
          <w:b/>
          <w:bCs/>
          <w:sz w:val="24"/>
          <w:szCs w:val="24"/>
        </w:rPr>
        <w:t xml:space="preserve">Student ID Number: </w:t>
      </w:r>
      <w:r w:rsidR="00AE64B6" w:rsidRPr="004C5412">
        <w:rPr>
          <w:rFonts w:cstheme="minorHAnsi"/>
          <w:sz w:val="24"/>
          <w:szCs w:val="24"/>
        </w:rPr>
        <w:t>2217792</w:t>
      </w:r>
    </w:p>
    <w:p w14:paraId="65A7237E" w14:textId="77777777"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Year of Study: </w:t>
      </w:r>
      <w:r w:rsidRPr="004C5412">
        <w:rPr>
          <w:rFonts w:cstheme="minorHAnsi"/>
          <w:sz w:val="24"/>
          <w:szCs w:val="24"/>
        </w:rPr>
        <w:t>2022</w:t>
      </w:r>
    </w:p>
    <w:p w14:paraId="580987E4" w14:textId="77777777" w:rsidR="00AE64B6" w:rsidRPr="004C5412" w:rsidRDefault="00AE64B6" w:rsidP="00F53111">
      <w:pPr>
        <w:spacing w:line="360" w:lineRule="auto"/>
        <w:jc w:val="center"/>
        <w:rPr>
          <w:rFonts w:cstheme="minorHAnsi"/>
          <w:sz w:val="24"/>
          <w:szCs w:val="24"/>
        </w:rPr>
      </w:pPr>
      <w:r w:rsidRPr="004C5412">
        <w:rPr>
          <w:rFonts w:cstheme="minorHAnsi"/>
          <w:b/>
          <w:bCs/>
          <w:sz w:val="24"/>
          <w:szCs w:val="24"/>
        </w:rPr>
        <w:t xml:space="preserve">Programme: </w:t>
      </w:r>
      <w:r w:rsidRPr="004C5412">
        <w:rPr>
          <w:rFonts w:cstheme="minorHAnsi"/>
          <w:sz w:val="24"/>
          <w:szCs w:val="24"/>
        </w:rPr>
        <w:t>MSc Digital Skills for the Health and Care Professions</w:t>
      </w:r>
    </w:p>
    <w:p w14:paraId="00AF1DFC" w14:textId="77777777"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Module: </w:t>
      </w:r>
      <w:r w:rsidRPr="004C5412">
        <w:rPr>
          <w:rFonts w:cstheme="minorHAnsi"/>
          <w:sz w:val="24"/>
          <w:szCs w:val="24"/>
        </w:rPr>
        <w:t>Digital Technology in Health and Social Care</w:t>
      </w:r>
    </w:p>
    <w:p w14:paraId="591DEC17" w14:textId="77777777"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Module Code: </w:t>
      </w:r>
      <w:r w:rsidRPr="004C5412">
        <w:rPr>
          <w:rFonts w:cstheme="minorHAnsi"/>
          <w:sz w:val="24"/>
          <w:szCs w:val="24"/>
        </w:rPr>
        <w:t>BMDS7006</w:t>
      </w:r>
    </w:p>
    <w:p w14:paraId="6BF71A40" w14:textId="33F90B50"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Assignment Title: </w:t>
      </w:r>
      <w:r w:rsidR="00486A26" w:rsidRPr="004C5412">
        <w:rPr>
          <w:rFonts w:cstheme="minorHAnsi"/>
          <w:sz w:val="24"/>
          <w:szCs w:val="24"/>
        </w:rPr>
        <w:t>Programme Improvement Project</w:t>
      </w:r>
    </w:p>
    <w:p w14:paraId="01B70423" w14:textId="77777777" w:rsidR="00AE64B6" w:rsidRPr="004C5412" w:rsidRDefault="00AE64B6" w:rsidP="00F53111">
      <w:pPr>
        <w:spacing w:line="360" w:lineRule="auto"/>
        <w:jc w:val="center"/>
        <w:rPr>
          <w:rFonts w:cstheme="minorHAnsi"/>
          <w:sz w:val="24"/>
          <w:szCs w:val="24"/>
        </w:rPr>
      </w:pPr>
      <w:r w:rsidRPr="004C5412">
        <w:rPr>
          <w:rFonts w:cstheme="minorHAnsi"/>
          <w:b/>
          <w:bCs/>
          <w:sz w:val="24"/>
          <w:szCs w:val="24"/>
        </w:rPr>
        <w:t xml:space="preserve">Lecturer: </w:t>
      </w:r>
      <w:proofErr w:type="spellStart"/>
      <w:r w:rsidRPr="004C5412">
        <w:rPr>
          <w:rFonts w:cstheme="minorHAnsi"/>
          <w:sz w:val="24"/>
          <w:szCs w:val="24"/>
        </w:rPr>
        <w:t>Muntaha</w:t>
      </w:r>
      <w:proofErr w:type="spellEnd"/>
      <w:r w:rsidRPr="004C5412">
        <w:rPr>
          <w:rFonts w:cstheme="minorHAnsi"/>
          <w:sz w:val="24"/>
          <w:szCs w:val="24"/>
        </w:rPr>
        <w:t xml:space="preserve"> </w:t>
      </w:r>
      <w:proofErr w:type="spellStart"/>
      <w:r w:rsidRPr="004C5412">
        <w:rPr>
          <w:rFonts w:cstheme="minorHAnsi"/>
          <w:sz w:val="24"/>
          <w:szCs w:val="24"/>
        </w:rPr>
        <w:t>Alam</w:t>
      </w:r>
      <w:proofErr w:type="spellEnd"/>
      <w:r w:rsidRPr="004C5412">
        <w:rPr>
          <w:rFonts w:cstheme="minorHAnsi"/>
          <w:sz w:val="24"/>
          <w:szCs w:val="24"/>
        </w:rPr>
        <w:t xml:space="preserve"> </w:t>
      </w:r>
      <w:proofErr w:type="spellStart"/>
      <w:r w:rsidRPr="004C5412">
        <w:rPr>
          <w:rFonts w:cstheme="minorHAnsi"/>
          <w:sz w:val="24"/>
          <w:szCs w:val="24"/>
        </w:rPr>
        <w:t>Nafisa</w:t>
      </w:r>
      <w:proofErr w:type="spellEnd"/>
    </w:p>
    <w:p w14:paraId="652661FE" w14:textId="43FA0F71"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Submission Deadline: </w:t>
      </w:r>
      <w:r w:rsidR="00486A26" w:rsidRPr="004C5412">
        <w:rPr>
          <w:rFonts w:cstheme="minorHAnsi"/>
          <w:sz w:val="24"/>
          <w:szCs w:val="24"/>
        </w:rPr>
        <w:t>3/3/23</w:t>
      </w:r>
    </w:p>
    <w:p w14:paraId="0C8A3EB8" w14:textId="6B2F331F"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Total Word Count: </w:t>
      </w:r>
    </w:p>
    <w:p w14:paraId="2FFB1EE2" w14:textId="77777777" w:rsidR="00AE64B6" w:rsidRPr="004C5412" w:rsidRDefault="00AE64B6" w:rsidP="00F53111">
      <w:pPr>
        <w:spacing w:line="360" w:lineRule="auto"/>
        <w:rPr>
          <w:rFonts w:cstheme="minorHAnsi"/>
          <w:sz w:val="24"/>
          <w:szCs w:val="24"/>
        </w:rPr>
      </w:pPr>
    </w:p>
    <w:p w14:paraId="5E676F6D" w14:textId="77777777" w:rsidR="00AE64B6" w:rsidRPr="004C5412" w:rsidRDefault="00AE64B6" w:rsidP="00F53111">
      <w:pPr>
        <w:spacing w:line="360" w:lineRule="auto"/>
        <w:rPr>
          <w:rFonts w:cstheme="minorHAnsi"/>
          <w:sz w:val="24"/>
          <w:szCs w:val="24"/>
        </w:rPr>
      </w:pPr>
    </w:p>
    <w:p w14:paraId="1AC8E719" w14:textId="77777777" w:rsidR="00AE64B6" w:rsidRPr="004C5412" w:rsidRDefault="00AE64B6" w:rsidP="00F53111">
      <w:pPr>
        <w:spacing w:line="360" w:lineRule="auto"/>
        <w:rPr>
          <w:rFonts w:cstheme="minorHAnsi"/>
          <w:sz w:val="24"/>
          <w:szCs w:val="24"/>
        </w:rPr>
      </w:pPr>
    </w:p>
    <w:p w14:paraId="168EEEC2" w14:textId="77777777" w:rsidR="00AE64B6" w:rsidRPr="004C5412" w:rsidRDefault="00AE64B6" w:rsidP="00F53111">
      <w:pPr>
        <w:spacing w:line="360" w:lineRule="auto"/>
        <w:rPr>
          <w:rFonts w:cstheme="minorHAnsi"/>
          <w:sz w:val="24"/>
          <w:szCs w:val="24"/>
        </w:rPr>
      </w:pPr>
    </w:p>
    <w:p w14:paraId="7D706FF1" w14:textId="77777777" w:rsidR="00AE64B6" w:rsidRPr="004C5412" w:rsidRDefault="00AE64B6" w:rsidP="00F53111">
      <w:pPr>
        <w:spacing w:line="360" w:lineRule="auto"/>
        <w:rPr>
          <w:rFonts w:cstheme="minorHAnsi"/>
          <w:sz w:val="24"/>
          <w:szCs w:val="24"/>
        </w:rPr>
      </w:pPr>
    </w:p>
    <w:p w14:paraId="181BDBC2" w14:textId="77777777" w:rsidR="00AE64B6" w:rsidRPr="004C5412" w:rsidRDefault="00AE64B6" w:rsidP="00F53111">
      <w:pPr>
        <w:spacing w:line="360" w:lineRule="auto"/>
        <w:rPr>
          <w:rFonts w:cstheme="minorHAnsi"/>
          <w:sz w:val="24"/>
          <w:szCs w:val="24"/>
        </w:rPr>
      </w:pPr>
    </w:p>
    <w:p w14:paraId="10EA7DA7" w14:textId="77777777" w:rsidR="00AE64B6" w:rsidRPr="004C5412" w:rsidRDefault="00AE64B6" w:rsidP="00F53111">
      <w:pPr>
        <w:spacing w:line="360" w:lineRule="auto"/>
        <w:rPr>
          <w:rFonts w:cstheme="minorHAnsi"/>
          <w:sz w:val="24"/>
          <w:szCs w:val="24"/>
        </w:rPr>
      </w:pPr>
    </w:p>
    <w:p w14:paraId="399761D3" w14:textId="77777777" w:rsidR="00AE64B6" w:rsidRPr="004C5412" w:rsidRDefault="00AE64B6" w:rsidP="00F53111">
      <w:pPr>
        <w:spacing w:line="360" w:lineRule="auto"/>
        <w:rPr>
          <w:rFonts w:cstheme="minorHAnsi"/>
          <w:sz w:val="24"/>
          <w:szCs w:val="24"/>
        </w:rPr>
      </w:pPr>
    </w:p>
    <w:p w14:paraId="69F79DD4" w14:textId="77777777" w:rsidR="00AE64B6" w:rsidRPr="004C5412" w:rsidRDefault="00AE64B6" w:rsidP="00F53111">
      <w:pPr>
        <w:spacing w:line="360" w:lineRule="auto"/>
        <w:rPr>
          <w:rFonts w:cstheme="minorHAnsi"/>
          <w:sz w:val="24"/>
          <w:szCs w:val="24"/>
        </w:rPr>
      </w:pPr>
    </w:p>
    <w:p w14:paraId="4146B5EB" w14:textId="77777777" w:rsidR="00AE64B6" w:rsidRPr="004C5412" w:rsidRDefault="00AE64B6" w:rsidP="00F53111">
      <w:pPr>
        <w:spacing w:line="360" w:lineRule="auto"/>
        <w:rPr>
          <w:rFonts w:cstheme="minorHAnsi"/>
          <w:sz w:val="24"/>
          <w:szCs w:val="24"/>
        </w:rPr>
      </w:pPr>
    </w:p>
    <w:p w14:paraId="1C058100" w14:textId="77777777" w:rsidR="00AE64B6" w:rsidRPr="004C5412" w:rsidRDefault="00AE64B6" w:rsidP="00F53111">
      <w:pPr>
        <w:spacing w:line="360" w:lineRule="auto"/>
        <w:rPr>
          <w:rFonts w:cstheme="minorHAnsi"/>
          <w:sz w:val="24"/>
          <w:szCs w:val="24"/>
        </w:rPr>
      </w:pPr>
    </w:p>
    <w:p w14:paraId="2305512A" w14:textId="77777777" w:rsidR="00AE64B6" w:rsidRPr="004C5412" w:rsidRDefault="00AE64B6" w:rsidP="00F53111">
      <w:pPr>
        <w:spacing w:line="360" w:lineRule="auto"/>
        <w:rPr>
          <w:rFonts w:cstheme="minorHAnsi"/>
          <w:sz w:val="24"/>
          <w:szCs w:val="24"/>
        </w:rPr>
      </w:pPr>
    </w:p>
    <w:p w14:paraId="1FD384EB" w14:textId="77777777" w:rsidR="00AE64B6" w:rsidRPr="004C5412" w:rsidRDefault="00AE64B6" w:rsidP="00F53111">
      <w:pPr>
        <w:spacing w:line="360" w:lineRule="auto"/>
        <w:rPr>
          <w:rFonts w:cstheme="minorHAnsi"/>
          <w:sz w:val="24"/>
          <w:szCs w:val="24"/>
        </w:rPr>
      </w:pPr>
    </w:p>
    <w:p w14:paraId="66A870B3" w14:textId="77777777" w:rsidR="00F53111" w:rsidRDefault="00F53111" w:rsidP="00F53111">
      <w:pPr>
        <w:spacing w:line="360" w:lineRule="auto"/>
        <w:rPr>
          <w:rFonts w:cstheme="minorHAnsi"/>
          <w:sz w:val="24"/>
          <w:szCs w:val="24"/>
        </w:rPr>
      </w:pPr>
    </w:p>
    <w:p w14:paraId="2DF5450A" w14:textId="2D490DF0" w:rsidR="00BA40CE" w:rsidRPr="004C5412" w:rsidRDefault="00BA40CE" w:rsidP="00F53111">
      <w:pPr>
        <w:spacing w:line="360" w:lineRule="auto"/>
        <w:rPr>
          <w:rFonts w:cstheme="minorHAnsi"/>
          <w:b/>
          <w:bCs/>
          <w:sz w:val="24"/>
          <w:szCs w:val="24"/>
        </w:rPr>
      </w:pPr>
      <w:r w:rsidRPr="004C5412">
        <w:rPr>
          <w:rFonts w:cstheme="minorHAnsi"/>
          <w:b/>
          <w:bCs/>
          <w:sz w:val="24"/>
          <w:szCs w:val="24"/>
        </w:rPr>
        <w:lastRenderedPageBreak/>
        <w:t xml:space="preserve">Introduction </w:t>
      </w:r>
    </w:p>
    <w:p w14:paraId="365B50AC" w14:textId="4EAB7C81" w:rsidR="00BA2A5B" w:rsidRPr="004C5412" w:rsidRDefault="002000EC" w:rsidP="00F53111">
      <w:pPr>
        <w:spacing w:line="360" w:lineRule="auto"/>
        <w:rPr>
          <w:rFonts w:cstheme="minorHAnsi"/>
          <w:sz w:val="24"/>
          <w:szCs w:val="24"/>
        </w:rPr>
      </w:pPr>
      <w:r w:rsidRPr="004C5412">
        <w:rPr>
          <w:rFonts w:cstheme="minorHAnsi"/>
          <w:sz w:val="24"/>
          <w:szCs w:val="24"/>
        </w:rPr>
        <w:t>The National Health Service (NHS)</w:t>
      </w:r>
      <w:r w:rsidR="00573E21" w:rsidRPr="004C5412">
        <w:rPr>
          <w:rFonts w:cstheme="minorHAnsi"/>
          <w:sz w:val="24"/>
          <w:szCs w:val="24"/>
        </w:rPr>
        <w:t xml:space="preserve"> along with </w:t>
      </w:r>
      <w:r w:rsidR="00206CDE" w:rsidRPr="004C5412">
        <w:rPr>
          <w:rFonts w:cstheme="minorHAnsi"/>
          <w:sz w:val="24"/>
          <w:szCs w:val="24"/>
        </w:rPr>
        <w:t xml:space="preserve">nine </w:t>
      </w:r>
      <w:r w:rsidR="00332364" w:rsidRPr="004C5412">
        <w:rPr>
          <w:rFonts w:cstheme="minorHAnsi"/>
          <w:sz w:val="24"/>
          <w:szCs w:val="24"/>
        </w:rPr>
        <w:t xml:space="preserve">statutory </w:t>
      </w:r>
      <w:r w:rsidR="00573E21" w:rsidRPr="004C5412">
        <w:rPr>
          <w:rFonts w:cstheme="minorHAnsi"/>
          <w:sz w:val="24"/>
          <w:szCs w:val="24"/>
        </w:rPr>
        <w:t>professional clinical bodies</w:t>
      </w:r>
      <w:r w:rsidR="00224FAC">
        <w:rPr>
          <w:rFonts w:cstheme="minorHAnsi"/>
          <w:sz w:val="24"/>
          <w:szCs w:val="24"/>
        </w:rPr>
        <w:t xml:space="preserve"> across hea</w:t>
      </w:r>
      <w:r w:rsidR="004E0515">
        <w:rPr>
          <w:rFonts w:cstheme="minorHAnsi"/>
          <w:sz w:val="24"/>
          <w:szCs w:val="24"/>
        </w:rPr>
        <w:t xml:space="preserve">lth </w:t>
      </w:r>
      <w:r w:rsidR="00300892" w:rsidRPr="004C5412">
        <w:rPr>
          <w:rFonts w:cstheme="minorHAnsi"/>
          <w:sz w:val="24"/>
          <w:szCs w:val="24"/>
        </w:rPr>
        <w:t>and care sectors</w:t>
      </w:r>
      <w:r w:rsidR="00573E21" w:rsidRPr="004C5412">
        <w:rPr>
          <w:rFonts w:cstheme="minorHAnsi"/>
          <w:sz w:val="24"/>
          <w:szCs w:val="24"/>
        </w:rPr>
        <w:t xml:space="preserve"> </w:t>
      </w:r>
      <w:r w:rsidR="006F745F" w:rsidRPr="004C5412">
        <w:rPr>
          <w:rFonts w:cstheme="minorHAnsi"/>
          <w:sz w:val="24"/>
          <w:szCs w:val="24"/>
        </w:rPr>
        <w:t xml:space="preserve">in the UK </w:t>
      </w:r>
      <w:r w:rsidR="00332364" w:rsidRPr="004C5412">
        <w:rPr>
          <w:rFonts w:cstheme="minorHAnsi"/>
          <w:sz w:val="24"/>
          <w:szCs w:val="24"/>
        </w:rPr>
        <w:t>are</w:t>
      </w:r>
      <w:r w:rsidR="005653D3" w:rsidRPr="004C5412">
        <w:rPr>
          <w:rFonts w:cstheme="minorHAnsi"/>
          <w:sz w:val="24"/>
          <w:szCs w:val="24"/>
        </w:rPr>
        <w:t xml:space="preserve"> dedicated to pursuing the delivery of </w:t>
      </w:r>
      <w:r w:rsidR="00CF1F1C" w:rsidRPr="004C5412">
        <w:rPr>
          <w:rFonts w:cstheme="minorHAnsi"/>
          <w:sz w:val="24"/>
          <w:szCs w:val="24"/>
        </w:rPr>
        <w:t>high-quality</w:t>
      </w:r>
      <w:r w:rsidR="005653D3" w:rsidRPr="004C5412">
        <w:rPr>
          <w:rFonts w:cstheme="minorHAnsi"/>
          <w:sz w:val="24"/>
          <w:szCs w:val="24"/>
        </w:rPr>
        <w:t xml:space="preserve"> care</w:t>
      </w:r>
      <w:r w:rsidR="00CF1F1C" w:rsidRPr="004C5412">
        <w:rPr>
          <w:rFonts w:cstheme="minorHAnsi"/>
          <w:sz w:val="24"/>
          <w:szCs w:val="24"/>
        </w:rPr>
        <w:t xml:space="preserve"> to</w:t>
      </w:r>
      <w:r w:rsidR="009F410C" w:rsidRPr="004C5412">
        <w:rPr>
          <w:rFonts w:cstheme="minorHAnsi"/>
          <w:sz w:val="24"/>
          <w:szCs w:val="24"/>
        </w:rPr>
        <w:t xml:space="preserve"> </w:t>
      </w:r>
      <w:r w:rsidR="00CF1F1C" w:rsidRPr="004C5412">
        <w:rPr>
          <w:rFonts w:cstheme="minorHAnsi"/>
          <w:sz w:val="24"/>
          <w:szCs w:val="24"/>
        </w:rPr>
        <w:t>patients</w:t>
      </w:r>
      <w:r w:rsidR="004024F7" w:rsidRPr="004C5412">
        <w:rPr>
          <w:rFonts w:cstheme="minorHAnsi"/>
          <w:sz w:val="24"/>
          <w:szCs w:val="24"/>
        </w:rPr>
        <w:t xml:space="preserve"> </w:t>
      </w:r>
      <w:r w:rsidR="00F9616D" w:rsidRPr="004C5412">
        <w:rPr>
          <w:rFonts w:cstheme="minorHAnsi"/>
          <w:sz w:val="24"/>
          <w:szCs w:val="24"/>
        </w:rPr>
        <w:t>(Macfarlane, 2019)</w:t>
      </w:r>
      <w:r w:rsidR="004A0A33" w:rsidRPr="004C5412">
        <w:rPr>
          <w:rFonts w:cstheme="minorHAnsi"/>
          <w:sz w:val="24"/>
          <w:szCs w:val="24"/>
        </w:rPr>
        <w:t>.</w:t>
      </w:r>
      <w:r w:rsidR="00EA061F" w:rsidRPr="004C5412">
        <w:rPr>
          <w:rFonts w:cstheme="minorHAnsi"/>
          <w:sz w:val="24"/>
          <w:szCs w:val="24"/>
        </w:rPr>
        <w:t xml:space="preserve"> </w:t>
      </w:r>
      <w:r w:rsidR="00CE77E0" w:rsidRPr="004C5412">
        <w:rPr>
          <w:rFonts w:cstheme="minorHAnsi"/>
          <w:sz w:val="24"/>
          <w:szCs w:val="24"/>
        </w:rPr>
        <w:t xml:space="preserve">Clinical governance is one </w:t>
      </w:r>
      <w:r w:rsidR="004E0515">
        <w:rPr>
          <w:rFonts w:cstheme="minorHAnsi"/>
          <w:sz w:val="24"/>
          <w:szCs w:val="24"/>
        </w:rPr>
        <w:t>approach to</w:t>
      </w:r>
      <w:r w:rsidR="00EA061F" w:rsidRPr="004C5412">
        <w:rPr>
          <w:rFonts w:cstheme="minorHAnsi"/>
          <w:sz w:val="24"/>
          <w:szCs w:val="24"/>
        </w:rPr>
        <w:t xml:space="preserve"> achieving this</w:t>
      </w:r>
      <w:r w:rsidR="00554984" w:rsidRPr="004C5412">
        <w:rPr>
          <w:rFonts w:cstheme="minorHAnsi"/>
          <w:sz w:val="24"/>
          <w:szCs w:val="24"/>
        </w:rPr>
        <w:t>.</w:t>
      </w:r>
      <w:r w:rsidR="004A0A33" w:rsidRPr="004C5412">
        <w:rPr>
          <w:rFonts w:cstheme="minorHAnsi"/>
          <w:sz w:val="24"/>
          <w:szCs w:val="24"/>
        </w:rPr>
        <w:t xml:space="preserve"> </w:t>
      </w:r>
      <w:r w:rsidR="00091688" w:rsidRPr="004C5412">
        <w:rPr>
          <w:rFonts w:cstheme="minorHAnsi"/>
          <w:sz w:val="24"/>
          <w:szCs w:val="24"/>
        </w:rPr>
        <w:t xml:space="preserve">Clinical governance </w:t>
      </w:r>
      <w:r w:rsidR="005F172E" w:rsidRPr="004C5412">
        <w:rPr>
          <w:rFonts w:cstheme="minorHAnsi"/>
          <w:sz w:val="24"/>
          <w:szCs w:val="24"/>
        </w:rPr>
        <w:t>is</w:t>
      </w:r>
      <w:r w:rsidR="00340609" w:rsidRPr="004C5412">
        <w:rPr>
          <w:rFonts w:cstheme="minorHAnsi"/>
          <w:sz w:val="24"/>
          <w:szCs w:val="24"/>
        </w:rPr>
        <w:t xml:space="preserve"> the system that holds NHS organisations accountable for </w:t>
      </w:r>
      <w:r w:rsidR="0047678C" w:rsidRPr="004C5412">
        <w:rPr>
          <w:rFonts w:cstheme="minorHAnsi"/>
          <w:sz w:val="24"/>
          <w:szCs w:val="24"/>
        </w:rPr>
        <w:t>continually raising</w:t>
      </w:r>
      <w:r w:rsidR="00014B63" w:rsidRPr="004C5412">
        <w:rPr>
          <w:rFonts w:cstheme="minorHAnsi"/>
          <w:sz w:val="24"/>
          <w:szCs w:val="24"/>
        </w:rPr>
        <w:t xml:space="preserve"> calibre of </w:t>
      </w:r>
      <w:r w:rsidR="00B54038" w:rsidRPr="004C5412">
        <w:rPr>
          <w:rFonts w:cstheme="minorHAnsi"/>
          <w:sz w:val="24"/>
          <w:szCs w:val="24"/>
        </w:rPr>
        <w:t>care</w:t>
      </w:r>
      <w:r w:rsidR="00014B63" w:rsidRPr="004C5412">
        <w:rPr>
          <w:rFonts w:cstheme="minorHAnsi"/>
          <w:sz w:val="24"/>
          <w:szCs w:val="24"/>
        </w:rPr>
        <w:t xml:space="preserve"> and </w:t>
      </w:r>
      <w:r w:rsidR="00C824B0" w:rsidRPr="004C5412">
        <w:rPr>
          <w:rFonts w:cstheme="minorHAnsi"/>
          <w:sz w:val="24"/>
          <w:szCs w:val="24"/>
        </w:rPr>
        <w:t xml:space="preserve">maintaining high </w:t>
      </w:r>
      <w:r w:rsidR="00B54038" w:rsidRPr="004C5412">
        <w:rPr>
          <w:rFonts w:cstheme="minorHAnsi"/>
          <w:sz w:val="24"/>
          <w:szCs w:val="24"/>
        </w:rPr>
        <w:t xml:space="preserve">caring </w:t>
      </w:r>
      <w:r w:rsidR="00C824B0" w:rsidRPr="004C5412">
        <w:rPr>
          <w:rFonts w:cstheme="minorHAnsi"/>
          <w:sz w:val="24"/>
          <w:szCs w:val="24"/>
        </w:rPr>
        <w:t>standards</w:t>
      </w:r>
      <w:r w:rsidR="00B54038" w:rsidRPr="004C5412">
        <w:rPr>
          <w:rFonts w:cstheme="minorHAnsi"/>
          <w:sz w:val="24"/>
          <w:szCs w:val="24"/>
        </w:rPr>
        <w:t xml:space="preserve"> </w:t>
      </w:r>
      <w:r w:rsidR="00C824B0" w:rsidRPr="004C5412">
        <w:rPr>
          <w:rFonts w:cstheme="minorHAnsi"/>
          <w:sz w:val="24"/>
          <w:szCs w:val="24"/>
        </w:rPr>
        <w:t xml:space="preserve">by cultivating an environment </w:t>
      </w:r>
      <w:r w:rsidR="00E40185" w:rsidRPr="004C5412">
        <w:rPr>
          <w:rFonts w:cstheme="minorHAnsi"/>
          <w:sz w:val="24"/>
          <w:szCs w:val="24"/>
        </w:rPr>
        <w:t>conducive to clinical excellence</w:t>
      </w:r>
      <w:r w:rsidR="000D0279" w:rsidRPr="004C5412">
        <w:rPr>
          <w:rFonts w:cstheme="minorHAnsi"/>
          <w:sz w:val="24"/>
          <w:szCs w:val="24"/>
        </w:rPr>
        <w:t xml:space="preserve"> (Public Health England, 2022)</w:t>
      </w:r>
      <w:r w:rsidR="00E40185" w:rsidRPr="004C5412">
        <w:rPr>
          <w:rFonts w:cstheme="minorHAnsi"/>
          <w:sz w:val="24"/>
          <w:szCs w:val="24"/>
        </w:rPr>
        <w:t xml:space="preserve">. </w:t>
      </w:r>
      <w:r w:rsidR="00224680" w:rsidRPr="004C5412">
        <w:rPr>
          <w:rFonts w:cstheme="minorHAnsi"/>
          <w:sz w:val="24"/>
          <w:szCs w:val="24"/>
        </w:rPr>
        <w:t>Within maternity services</w:t>
      </w:r>
      <w:r w:rsidR="00D446F4" w:rsidRPr="004C5412">
        <w:rPr>
          <w:rFonts w:cstheme="minorHAnsi"/>
          <w:sz w:val="24"/>
          <w:szCs w:val="24"/>
        </w:rPr>
        <w:t xml:space="preserve">, </w:t>
      </w:r>
      <w:r w:rsidR="00BD0C1B" w:rsidRPr="004C5412">
        <w:rPr>
          <w:rFonts w:cstheme="minorHAnsi"/>
          <w:sz w:val="24"/>
          <w:szCs w:val="24"/>
        </w:rPr>
        <w:t xml:space="preserve">the guiding </w:t>
      </w:r>
      <w:r w:rsidR="0092284B" w:rsidRPr="004C5412">
        <w:rPr>
          <w:rFonts w:cstheme="minorHAnsi"/>
          <w:sz w:val="24"/>
          <w:szCs w:val="24"/>
        </w:rPr>
        <w:t>principle</w:t>
      </w:r>
      <w:r w:rsidR="00BD0C1B" w:rsidRPr="004C5412">
        <w:rPr>
          <w:rFonts w:cstheme="minorHAnsi"/>
          <w:sz w:val="24"/>
          <w:szCs w:val="24"/>
        </w:rPr>
        <w:t xml:space="preserve"> of clinical </w:t>
      </w:r>
      <w:r w:rsidR="00542A6C" w:rsidRPr="004C5412">
        <w:rPr>
          <w:rFonts w:cstheme="minorHAnsi"/>
          <w:sz w:val="24"/>
          <w:szCs w:val="24"/>
        </w:rPr>
        <w:t xml:space="preserve">governance is improving </w:t>
      </w:r>
      <w:r w:rsidR="003E151C" w:rsidRPr="004C5412">
        <w:rPr>
          <w:rFonts w:cstheme="minorHAnsi"/>
          <w:sz w:val="24"/>
          <w:szCs w:val="24"/>
        </w:rPr>
        <w:t xml:space="preserve">and enhancing </w:t>
      </w:r>
      <w:r w:rsidR="00542A6C" w:rsidRPr="004C5412">
        <w:rPr>
          <w:rFonts w:cstheme="minorHAnsi"/>
          <w:sz w:val="24"/>
          <w:szCs w:val="24"/>
        </w:rPr>
        <w:t xml:space="preserve">women’s </w:t>
      </w:r>
      <w:r w:rsidR="003E151C" w:rsidRPr="004C5412">
        <w:rPr>
          <w:rFonts w:cstheme="minorHAnsi"/>
          <w:sz w:val="24"/>
          <w:szCs w:val="24"/>
        </w:rPr>
        <w:t>maternity care outcomes and experiences</w:t>
      </w:r>
      <w:r w:rsidR="005A32B5" w:rsidRPr="004C5412">
        <w:rPr>
          <w:rFonts w:cstheme="minorHAnsi"/>
          <w:sz w:val="24"/>
          <w:szCs w:val="24"/>
        </w:rPr>
        <w:t xml:space="preserve"> </w:t>
      </w:r>
      <w:r w:rsidR="00264F49" w:rsidRPr="004C5412">
        <w:rPr>
          <w:rFonts w:cstheme="minorHAnsi"/>
          <w:sz w:val="24"/>
          <w:szCs w:val="24"/>
        </w:rPr>
        <w:t>(</w:t>
      </w:r>
      <w:proofErr w:type="spellStart"/>
      <w:r w:rsidR="00264F49" w:rsidRPr="004C5412">
        <w:rPr>
          <w:rFonts w:cstheme="minorHAnsi"/>
          <w:sz w:val="24"/>
          <w:szCs w:val="24"/>
        </w:rPr>
        <w:t>Chan</w:t>
      </w:r>
      <w:r w:rsidR="006775A6" w:rsidRPr="004C5412">
        <w:rPr>
          <w:rFonts w:cstheme="minorHAnsi"/>
          <w:sz w:val="24"/>
          <w:szCs w:val="24"/>
        </w:rPr>
        <w:t>draharan</w:t>
      </w:r>
      <w:proofErr w:type="spellEnd"/>
      <w:r w:rsidR="006775A6" w:rsidRPr="004C5412">
        <w:rPr>
          <w:rFonts w:cstheme="minorHAnsi"/>
          <w:sz w:val="24"/>
          <w:szCs w:val="24"/>
        </w:rPr>
        <w:t>, 2010)</w:t>
      </w:r>
      <w:r w:rsidR="003E151C" w:rsidRPr="004C5412">
        <w:rPr>
          <w:rFonts w:cstheme="minorHAnsi"/>
          <w:sz w:val="24"/>
          <w:szCs w:val="24"/>
        </w:rPr>
        <w:t>.</w:t>
      </w:r>
      <w:r w:rsidR="00C63910" w:rsidRPr="004C5412">
        <w:rPr>
          <w:rFonts w:cstheme="minorHAnsi"/>
          <w:sz w:val="24"/>
          <w:szCs w:val="24"/>
        </w:rPr>
        <w:t xml:space="preserve"> Risk management is one of the seven pillars that clinical governance is examined under.</w:t>
      </w:r>
      <w:r w:rsidR="00A0772B" w:rsidRPr="004C5412">
        <w:rPr>
          <w:rFonts w:cstheme="minorHAnsi"/>
          <w:sz w:val="24"/>
          <w:szCs w:val="24"/>
        </w:rPr>
        <w:t xml:space="preserve"> </w:t>
      </w:r>
      <w:r w:rsidR="00A82B3C" w:rsidRPr="004C5412">
        <w:rPr>
          <w:rFonts w:cstheme="minorHAnsi"/>
          <w:sz w:val="24"/>
          <w:szCs w:val="24"/>
        </w:rPr>
        <w:t>Maternity care providers can lower risk to women and babies by identifying service areas that need improvement</w:t>
      </w:r>
      <w:r w:rsidR="004E0515">
        <w:rPr>
          <w:rFonts w:cstheme="minorHAnsi"/>
          <w:sz w:val="24"/>
          <w:szCs w:val="24"/>
        </w:rPr>
        <w:t xml:space="preserve"> by </w:t>
      </w:r>
      <w:r w:rsidR="00157BFC" w:rsidRPr="004C5412">
        <w:rPr>
          <w:rFonts w:cstheme="minorHAnsi"/>
          <w:sz w:val="24"/>
          <w:szCs w:val="24"/>
        </w:rPr>
        <w:t xml:space="preserve">reporting incidents and near misses, and learning from incidents </w:t>
      </w:r>
      <w:r w:rsidR="002F6A82" w:rsidRPr="004C5412">
        <w:rPr>
          <w:rFonts w:cstheme="minorHAnsi"/>
          <w:sz w:val="24"/>
          <w:szCs w:val="24"/>
        </w:rPr>
        <w:t>(Helps et al., 2021)</w:t>
      </w:r>
      <w:r w:rsidR="00AA0FA2" w:rsidRPr="004C5412">
        <w:rPr>
          <w:rFonts w:cstheme="minorHAnsi"/>
          <w:sz w:val="24"/>
          <w:szCs w:val="24"/>
        </w:rPr>
        <w:t xml:space="preserve">. </w:t>
      </w:r>
    </w:p>
    <w:p w14:paraId="28A5E702" w14:textId="6595F339" w:rsidR="008E1EC6" w:rsidRPr="004C5412" w:rsidRDefault="00E92809" w:rsidP="00F53111">
      <w:pPr>
        <w:spacing w:line="360" w:lineRule="auto"/>
        <w:rPr>
          <w:rFonts w:cstheme="minorHAnsi"/>
          <w:sz w:val="24"/>
          <w:szCs w:val="24"/>
        </w:rPr>
      </w:pPr>
      <w:r w:rsidRPr="004C5412">
        <w:rPr>
          <w:rFonts w:cstheme="minorHAnsi"/>
          <w:sz w:val="24"/>
          <w:szCs w:val="24"/>
        </w:rPr>
        <w:t xml:space="preserve">Although </w:t>
      </w:r>
      <w:r w:rsidR="00804477" w:rsidRPr="004C5412">
        <w:rPr>
          <w:rFonts w:cstheme="minorHAnsi"/>
          <w:sz w:val="24"/>
          <w:szCs w:val="24"/>
        </w:rPr>
        <w:t xml:space="preserve">the National Service Framework (NSF) </w:t>
      </w:r>
      <w:r w:rsidR="00705681" w:rsidRPr="004C5412">
        <w:rPr>
          <w:rFonts w:cstheme="minorHAnsi"/>
          <w:sz w:val="24"/>
          <w:szCs w:val="24"/>
        </w:rPr>
        <w:t xml:space="preserve">recommendations for </w:t>
      </w:r>
      <w:r w:rsidR="002B155F" w:rsidRPr="004C5412">
        <w:rPr>
          <w:rFonts w:cstheme="minorHAnsi"/>
          <w:sz w:val="24"/>
          <w:szCs w:val="24"/>
        </w:rPr>
        <w:t xml:space="preserve">women-centred care have had a major impact on current standards for maternity care, </w:t>
      </w:r>
      <w:r w:rsidR="00381EA2" w:rsidRPr="004C5412">
        <w:rPr>
          <w:rFonts w:cstheme="minorHAnsi"/>
          <w:sz w:val="24"/>
          <w:szCs w:val="24"/>
        </w:rPr>
        <w:t xml:space="preserve">evidence </w:t>
      </w:r>
      <w:r w:rsidR="00B23B98" w:rsidRPr="004C5412">
        <w:rPr>
          <w:rFonts w:cstheme="minorHAnsi"/>
          <w:sz w:val="24"/>
          <w:szCs w:val="24"/>
        </w:rPr>
        <w:t>provided by</w:t>
      </w:r>
      <w:r w:rsidR="007947B8" w:rsidRPr="004C5412">
        <w:rPr>
          <w:rFonts w:cstheme="minorHAnsi"/>
          <w:sz w:val="24"/>
          <w:szCs w:val="24"/>
        </w:rPr>
        <w:t xml:space="preserve"> the</w:t>
      </w:r>
      <w:r w:rsidR="00381EA2" w:rsidRPr="004C5412">
        <w:rPr>
          <w:rFonts w:cstheme="minorHAnsi"/>
          <w:sz w:val="24"/>
          <w:szCs w:val="24"/>
        </w:rPr>
        <w:t xml:space="preserve"> Care Quality Commission</w:t>
      </w:r>
      <w:r w:rsidR="00CB53EF" w:rsidRPr="004C5412">
        <w:rPr>
          <w:rFonts w:cstheme="minorHAnsi"/>
          <w:sz w:val="24"/>
          <w:szCs w:val="24"/>
        </w:rPr>
        <w:t xml:space="preserve"> (CQC) and the Nursing and Midwifery Council (NMC) </w:t>
      </w:r>
      <w:r w:rsidR="00B23B98" w:rsidRPr="004C5412">
        <w:rPr>
          <w:rFonts w:cstheme="minorHAnsi"/>
          <w:sz w:val="24"/>
          <w:szCs w:val="24"/>
        </w:rPr>
        <w:t>indicates that the quality of maternity care remains a cause for concern</w:t>
      </w:r>
      <w:r w:rsidR="00BE3A9B" w:rsidRPr="004C5412">
        <w:rPr>
          <w:rFonts w:cstheme="minorHAnsi"/>
          <w:sz w:val="24"/>
          <w:szCs w:val="24"/>
        </w:rPr>
        <w:t xml:space="preserve"> (Care Quality Com</w:t>
      </w:r>
      <w:r w:rsidR="00AA691D" w:rsidRPr="004C5412">
        <w:rPr>
          <w:rFonts w:cstheme="minorHAnsi"/>
          <w:sz w:val="24"/>
          <w:szCs w:val="24"/>
        </w:rPr>
        <w:t>mission, 2012</w:t>
      </w:r>
      <w:r w:rsidR="00624B0F" w:rsidRPr="004C5412">
        <w:rPr>
          <w:rFonts w:cstheme="minorHAnsi"/>
          <w:sz w:val="24"/>
          <w:szCs w:val="24"/>
        </w:rPr>
        <w:t>, NMC, 2012)</w:t>
      </w:r>
      <w:r w:rsidR="00B23B98" w:rsidRPr="004C5412">
        <w:rPr>
          <w:rFonts w:cstheme="minorHAnsi"/>
          <w:sz w:val="24"/>
          <w:szCs w:val="24"/>
        </w:rPr>
        <w:t xml:space="preserve">. </w:t>
      </w:r>
      <w:r w:rsidR="00D73027" w:rsidRPr="004C5412">
        <w:rPr>
          <w:rFonts w:cstheme="minorHAnsi"/>
          <w:sz w:val="24"/>
          <w:szCs w:val="24"/>
        </w:rPr>
        <w:t xml:space="preserve">In 2016 </w:t>
      </w:r>
      <w:r w:rsidR="00797213" w:rsidRPr="004C5412">
        <w:rPr>
          <w:rFonts w:cstheme="minorHAnsi"/>
          <w:sz w:val="24"/>
          <w:szCs w:val="24"/>
        </w:rPr>
        <w:t xml:space="preserve">a review of maternity services in Shrewsbury and Telford Hospital NHS Trust was commissioned by the UK’s Secretary of State for Health after bereaved </w:t>
      </w:r>
      <w:r w:rsidR="00163406" w:rsidRPr="004C5412">
        <w:rPr>
          <w:rFonts w:cstheme="minorHAnsi"/>
          <w:sz w:val="24"/>
          <w:szCs w:val="24"/>
        </w:rPr>
        <w:t>families raised concerns</w:t>
      </w:r>
      <w:r w:rsidR="008C709E" w:rsidRPr="004C5412">
        <w:rPr>
          <w:rFonts w:cstheme="minorHAnsi"/>
          <w:sz w:val="24"/>
          <w:szCs w:val="24"/>
        </w:rPr>
        <w:t xml:space="preserve"> about</w:t>
      </w:r>
      <w:r w:rsidR="007C2EA0" w:rsidRPr="004C5412">
        <w:rPr>
          <w:rFonts w:cstheme="minorHAnsi"/>
          <w:sz w:val="24"/>
          <w:szCs w:val="24"/>
        </w:rPr>
        <w:t xml:space="preserve"> babies and mothers </w:t>
      </w:r>
      <w:r w:rsidR="008C709E" w:rsidRPr="004C5412">
        <w:rPr>
          <w:rFonts w:cstheme="minorHAnsi"/>
          <w:sz w:val="24"/>
          <w:szCs w:val="24"/>
        </w:rPr>
        <w:t xml:space="preserve">who had </w:t>
      </w:r>
      <w:r w:rsidR="007C2EA0" w:rsidRPr="004C5412">
        <w:rPr>
          <w:rFonts w:cstheme="minorHAnsi"/>
          <w:sz w:val="24"/>
          <w:szCs w:val="24"/>
        </w:rPr>
        <w:t xml:space="preserve">died or may have suffered significant </w:t>
      </w:r>
      <w:r w:rsidR="008D26A7" w:rsidRPr="004C5412">
        <w:rPr>
          <w:rFonts w:cstheme="minorHAnsi"/>
          <w:sz w:val="24"/>
          <w:szCs w:val="24"/>
        </w:rPr>
        <w:t xml:space="preserve">harm whilst receiving maternity care at the hospital. </w:t>
      </w:r>
      <w:r w:rsidR="000B5F98" w:rsidRPr="004C5412">
        <w:rPr>
          <w:rFonts w:cstheme="minorHAnsi"/>
          <w:sz w:val="24"/>
          <w:szCs w:val="24"/>
        </w:rPr>
        <w:t xml:space="preserve">The review identified </w:t>
      </w:r>
      <w:r w:rsidR="00EB03A2" w:rsidRPr="004C5412">
        <w:rPr>
          <w:rFonts w:cstheme="minorHAnsi"/>
          <w:sz w:val="24"/>
          <w:szCs w:val="24"/>
        </w:rPr>
        <w:t xml:space="preserve">numerous failures in the Trust’s governance and </w:t>
      </w:r>
      <w:r w:rsidR="000940F1" w:rsidRPr="004C5412">
        <w:rPr>
          <w:rFonts w:cstheme="minorHAnsi"/>
          <w:sz w:val="24"/>
          <w:szCs w:val="24"/>
        </w:rPr>
        <w:t>quality of care, as well as hundreds of c</w:t>
      </w:r>
      <w:r w:rsidR="007A3802" w:rsidRPr="004C5412">
        <w:rPr>
          <w:rFonts w:cstheme="minorHAnsi"/>
          <w:sz w:val="24"/>
          <w:szCs w:val="24"/>
        </w:rPr>
        <w:t xml:space="preserve">ases in which the Trust failed to conduct serious </w:t>
      </w:r>
      <w:r w:rsidR="004217F2" w:rsidRPr="004C5412">
        <w:rPr>
          <w:rFonts w:cstheme="minorHAnsi"/>
          <w:sz w:val="24"/>
          <w:szCs w:val="24"/>
        </w:rPr>
        <w:t>incident</w:t>
      </w:r>
      <w:r w:rsidR="007A3802" w:rsidRPr="004C5412">
        <w:rPr>
          <w:rFonts w:cstheme="minorHAnsi"/>
          <w:sz w:val="24"/>
          <w:szCs w:val="24"/>
        </w:rPr>
        <w:t xml:space="preserve"> investigations, including those </w:t>
      </w:r>
      <w:r w:rsidR="00CD26BC" w:rsidRPr="004C5412">
        <w:rPr>
          <w:rFonts w:cstheme="minorHAnsi"/>
          <w:sz w:val="24"/>
          <w:szCs w:val="24"/>
        </w:rPr>
        <w:t>that resulted in</w:t>
      </w:r>
      <w:r w:rsidR="007A3802" w:rsidRPr="004C5412">
        <w:rPr>
          <w:rFonts w:cstheme="minorHAnsi"/>
          <w:sz w:val="24"/>
          <w:szCs w:val="24"/>
        </w:rPr>
        <w:t xml:space="preserve"> death</w:t>
      </w:r>
      <w:r w:rsidR="004217F2" w:rsidRPr="004C5412">
        <w:rPr>
          <w:rFonts w:cstheme="minorHAnsi"/>
          <w:sz w:val="24"/>
          <w:szCs w:val="24"/>
        </w:rPr>
        <w:t xml:space="preserve"> </w:t>
      </w:r>
      <w:r w:rsidR="00956266" w:rsidRPr="004C5412">
        <w:rPr>
          <w:rFonts w:cstheme="minorHAnsi"/>
          <w:sz w:val="24"/>
          <w:szCs w:val="24"/>
        </w:rPr>
        <w:t>(</w:t>
      </w:r>
      <w:proofErr w:type="spellStart"/>
      <w:r w:rsidR="00956266" w:rsidRPr="004C5412">
        <w:rPr>
          <w:rFonts w:cstheme="minorHAnsi"/>
          <w:sz w:val="24"/>
          <w:szCs w:val="24"/>
        </w:rPr>
        <w:t>Ockenden</w:t>
      </w:r>
      <w:proofErr w:type="spellEnd"/>
      <w:r w:rsidR="00956266" w:rsidRPr="004C5412">
        <w:rPr>
          <w:rFonts w:cstheme="minorHAnsi"/>
          <w:sz w:val="24"/>
          <w:szCs w:val="24"/>
        </w:rPr>
        <w:t>, 2022)</w:t>
      </w:r>
      <w:r w:rsidR="00E65B81" w:rsidRPr="004C5412">
        <w:rPr>
          <w:rFonts w:cstheme="minorHAnsi"/>
          <w:sz w:val="24"/>
          <w:szCs w:val="24"/>
        </w:rPr>
        <w:t xml:space="preserve">. </w:t>
      </w:r>
      <w:r w:rsidR="004217F2" w:rsidRPr="004C5412">
        <w:rPr>
          <w:rFonts w:cstheme="minorHAnsi"/>
          <w:sz w:val="24"/>
          <w:szCs w:val="24"/>
        </w:rPr>
        <w:t>Given th</w:t>
      </w:r>
      <w:r w:rsidR="007F25CC" w:rsidRPr="004C5412">
        <w:rPr>
          <w:rFonts w:cstheme="minorHAnsi"/>
          <w:sz w:val="24"/>
          <w:szCs w:val="24"/>
        </w:rPr>
        <w:t>ese findings</w:t>
      </w:r>
      <w:r w:rsidR="00E65B81" w:rsidRPr="004C5412">
        <w:rPr>
          <w:rFonts w:cstheme="minorHAnsi"/>
          <w:sz w:val="24"/>
          <w:szCs w:val="24"/>
        </w:rPr>
        <w:t>, it</w:t>
      </w:r>
      <w:r w:rsidR="008E1EC6" w:rsidRPr="004C5412">
        <w:rPr>
          <w:rFonts w:cstheme="minorHAnsi"/>
          <w:sz w:val="24"/>
          <w:szCs w:val="24"/>
        </w:rPr>
        <w:t xml:space="preserve"> </w:t>
      </w:r>
      <w:r w:rsidR="004E0515">
        <w:rPr>
          <w:rFonts w:cstheme="minorHAnsi"/>
          <w:sz w:val="24"/>
          <w:szCs w:val="24"/>
        </w:rPr>
        <w:t>is paramount</w:t>
      </w:r>
      <w:r w:rsidR="00840D12" w:rsidRPr="004C5412">
        <w:rPr>
          <w:rFonts w:cstheme="minorHAnsi"/>
          <w:sz w:val="24"/>
          <w:szCs w:val="24"/>
        </w:rPr>
        <w:t xml:space="preserve"> </w:t>
      </w:r>
      <w:r w:rsidR="00C346C3" w:rsidRPr="004C5412">
        <w:rPr>
          <w:rFonts w:cstheme="minorHAnsi"/>
          <w:sz w:val="24"/>
          <w:szCs w:val="24"/>
        </w:rPr>
        <w:t xml:space="preserve">that healthcare </w:t>
      </w:r>
      <w:r w:rsidR="002A77AA" w:rsidRPr="004C5412">
        <w:rPr>
          <w:rFonts w:cstheme="minorHAnsi"/>
          <w:sz w:val="24"/>
          <w:szCs w:val="24"/>
        </w:rPr>
        <w:t xml:space="preserve">organisations provide staff with the </w:t>
      </w:r>
      <w:r w:rsidR="000A025D" w:rsidRPr="004C5412">
        <w:rPr>
          <w:rFonts w:cstheme="minorHAnsi"/>
          <w:sz w:val="24"/>
          <w:szCs w:val="24"/>
        </w:rPr>
        <w:t xml:space="preserve">resources </w:t>
      </w:r>
      <w:r w:rsidR="004E0515">
        <w:rPr>
          <w:rFonts w:cstheme="minorHAnsi"/>
          <w:sz w:val="24"/>
          <w:szCs w:val="24"/>
        </w:rPr>
        <w:t>to report on</w:t>
      </w:r>
      <w:r w:rsidR="002A77AA" w:rsidRPr="004C5412">
        <w:rPr>
          <w:rFonts w:cstheme="minorHAnsi"/>
          <w:sz w:val="24"/>
          <w:szCs w:val="24"/>
        </w:rPr>
        <w:t xml:space="preserve"> </w:t>
      </w:r>
      <w:r w:rsidR="00F525E0" w:rsidRPr="004C5412">
        <w:rPr>
          <w:rFonts w:cstheme="minorHAnsi"/>
          <w:sz w:val="24"/>
          <w:szCs w:val="24"/>
        </w:rPr>
        <w:t xml:space="preserve">adverse outcomes </w:t>
      </w:r>
      <w:r w:rsidR="00854C95" w:rsidRPr="004C5412">
        <w:rPr>
          <w:rFonts w:cstheme="minorHAnsi"/>
          <w:sz w:val="24"/>
          <w:szCs w:val="24"/>
        </w:rPr>
        <w:t>to</w:t>
      </w:r>
      <w:r w:rsidR="00F525E0" w:rsidRPr="004C5412">
        <w:rPr>
          <w:rFonts w:cstheme="minorHAnsi"/>
          <w:sz w:val="24"/>
          <w:szCs w:val="24"/>
        </w:rPr>
        <w:t xml:space="preserve"> be used for learning and improvement in practice</w:t>
      </w:r>
      <w:r w:rsidR="007748C4" w:rsidRPr="004C5412">
        <w:rPr>
          <w:rFonts w:cstheme="minorHAnsi"/>
          <w:sz w:val="24"/>
          <w:szCs w:val="24"/>
        </w:rPr>
        <w:t xml:space="preserve"> (</w:t>
      </w:r>
      <w:proofErr w:type="spellStart"/>
      <w:r w:rsidR="00854C95" w:rsidRPr="004C5412">
        <w:rPr>
          <w:rFonts w:cstheme="minorHAnsi"/>
          <w:sz w:val="24"/>
          <w:szCs w:val="24"/>
        </w:rPr>
        <w:t>Fenn</w:t>
      </w:r>
      <w:proofErr w:type="spellEnd"/>
      <w:r w:rsidR="00854C95" w:rsidRPr="004C5412">
        <w:rPr>
          <w:rFonts w:cstheme="minorHAnsi"/>
          <w:sz w:val="24"/>
          <w:szCs w:val="24"/>
        </w:rPr>
        <w:t xml:space="preserve"> and Egan, 2012)</w:t>
      </w:r>
      <w:r w:rsidR="00F525E0" w:rsidRPr="004C5412">
        <w:rPr>
          <w:rFonts w:cstheme="minorHAnsi"/>
          <w:sz w:val="24"/>
          <w:szCs w:val="24"/>
        </w:rPr>
        <w:t xml:space="preserve">. The reporting </w:t>
      </w:r>
      <w:r w:rsidR="00764B1F" w:rsidRPr="004C5412">
        <w:rPr>
          <w:rFonts w:cstheme="minorHAnsi"/>
          <w:sz w:val="24"/>
          <w:szCs w:val="24"/>
        </w:rPr>
        <w:t xml:space="preserve">of </w:t>
      </w:r>
      <w:r w:rsidR="00CD1D33" w:rsidRPr="004C5412">
        <w:rPr>
          <w:rFonts w:cstheme="minorHAnsi"/>
          <w:sz w:val="24"/>
          <w:szCs w:val="24"/>
        </w:rPr>
        <w:t>incidents i</w:t>
      </w:r>
      <w:r w:rsidR="00764B1F" w:rsidRPr="004C5412">
        <w:rPr>
          <w:rFonts w:cstheme="minorHAnsi"/>
          <w:sz w:val="24"/>
          <w:szCs w:val="24"/>
        </w:rPr>
        <w:t xml:space="preserve">s </w:t>
      </w:r>
      <w:r w:rsidR="00CD1D33" w:rsidRPr="004C5412">
        <w:rPr>
          <w:rFonts w:cstheme="minorHAnsi"/>
          <w:sz w:val="24"/>
          <w:szCs w:val="24"/>
        </w:rPr>
        <w:t xml:space="preserve">a key requirement to improve patient safety and is an important way of assuring staff, patients and the </w:t>
      </w:r>
      <w:r w:rsidR="00FF001F" w:rsidRPr="004C5412">
        <w:rPr>
          <w:rFonts w:cstheme="minorHAnsi"/>
          <w:sz w:val="24"/>
          <w:szCs w:val="24"/>
        </w:rPr>
        <w:t xml:space="preserve">public that systems for managing risk are robust </w:t>
      </w:r>
      <w:r w:rsidR="000A025D" w:rsidRPr="004C5412">
        <w:rPr>
          <w:rFonts w:cstheme="minorHAnsi"/>
          <w:sz w:val="24"/>
          <w:szCs w:val="24"/>
        </w:rPr>
        <w:t>and effective</w:t>
      </w:r>
      <w:r w:rsidR="0095795E" w:rsidRPr="004C5412">
        <w:rPr>
          <w:rFonts w:cstheme="minorHAnsi"/>
          <w:sz w:val="24"/>
          <w:szCs w:val="24"/>
        </w:rPr>
        <w:t xml:space="preserve"> (Pham</w:t>
      </w:r>
      <w:r w:rsidR="001634C9" w:rsidRPr="004C5412">
        <w:rPr>
          <w:rFonts w:cstheme="minorHAnsi"/>
          <w:sz w:val="24"/>
          <w:szCs w:val="24"/>
        </w:rPr>
        <w:t>, Girard</w:t>
      </w:r>
      <w:r w:rsidR="006F1199" w:rsidRPr="004C5412">
        <w:rPr>
          <w:rFonts w:cstheme="minorHAnsi"/>
          <w:sz w:val="24"/>
          <w:szCs w:val="24"/>
        </w:rPr>
        <w:t xml:space="preserve"> and </w:t>
      </w:r>
      <w:proofErr w:type="spellStart"/>
      <w:r w:rsidR="006F1199" w:rsidRPr="004C5412">
        <w:rPr>
          <w:rFonts w:cstheme="minorHAnsi"/>
          <w:sz w:val="24"/>
          <w:szCs w:val="24"/>
        </w:rPr>
        <w:t>Pronovost</w:t>
      </w:r>
      <w:proofErr w:type="spellEnd"/>
      <w:r w:rsidR="006F1199" w:rsidRPr="004C5412">
        <w:rPr>
          <w:rFonts w:cstheme="minorHAnsi"/>
          <w:sz w:val="24"/>
          <w:szCs w:val="24"/>
        </w:rPr>
        <w:t>, 2013)</w:t>
      </w:r>
      <w:r w:rsidR="00FF001F" w:rsidRPr="004C5412">
        <w:rPr>
          <w:rFonts w:cstheme="minorHAnsi"/>
          <w:sz w:val="24"/>
          <w:szCs w:val="24"/>
        </w:rPr>
        <w:t>.</w:t>
      </w:r>
    </w:p>
    <w:p w14:paraId="71F4833F" w14:textId="742B789A" w:rsidR="00A9079C" w:rsidRPr="004C5412" w:rsidRDefault="003F1E57" w:rsidP="00F53111">
      <w:pPr>
        <w:spacing w:line="360" w:lineRule="auto"/>
        <w:rPr>
          <w:rFonts w:cstheme="minorHAnsi"/>
          <w:sz w:val="24"/>
          <w:szCs w:val="24"/>
        </w:rPr>
      </w:pPr>
      <w:r w:rsidRPr="004C5412">
        <w:rPr>
          <w:rFonts w:cstheme="minorHAnsi"/>
          <w:sz w:val="24"/>
          <w:szCs w:val="24"/>
        </w:rPr>
        <w:t>Although</w:t>
      </w:r>
      <w:r w:rsidR="00E90442" w:rsidRPr="004C5412">
        <w:rPr>
          <w:rFonts w:cstheme="minorHAnsi"/>
          <w:sz w:val="24"/>
          <w:szCs w:val="24"/>
        </w:rPr>
        <w:t xml:space="preserve"> incident reporting </w:t>
      </w:r>
      <w:r w:rsidR="008274AD" w:rsidRPr="004C5412">
        <w:rPr>
          <w:rFonts w:cstheme="minorHAnsi"/>
          <w:sz w:val="24"/>
          <w:szCs w:val="24"/>
        </w:rPr>
        <w:t xml:space="preserve">has been found to </w:t>
      </w:r>
      <w:r w:rsidR="007F1FBB" w:rsidRPr="004C5412">
        <w:rPr>
          <w:rFonts w:cstheme="minorHAnsi"/>
          <w:sz w:val="24"/>
          <w:szCs w:val="24"/>
        </w:rPr>
        <w:t xml:space="preserve">help </w:t>
      </w:r>
      <w:r w:rsidR="008274AD" w:rsidRPr="004C5412">
        <w:rPr>
          <w:rFonts w:cstheme="minorHAnsi"/>
          <w:sz w:val="24"/>
          <w:szCs w:val="24"/>
        </w:rPr>
        <w:t xml:space="preserve">in </w:t>
      </w:r>
      <w:r w:rsidR="007F1FBB" w:rsidRPr="004C5412">
        <w:rPr>
          <w:rFonts w:cstheme="minorHAnsi"/>
          <w:sz w:val="24"/>
          <w:szCs w:val="24"/>
        </w:rPr>
        <w:t xml:space="preserve">the </w:t>
      </w:r>
      <w:r w:rsidR="008B477F" w:rsidRPr="004C5412">
        <w:rPr>
          <w:rFonts w:cstheme="minorHAnsi"/>
          <w:sz w:val="24"/>
          <w:szCs w:val="24"/>
        </w:rPr>
        <w:t>conception</w:t>
      </w:r>
      <w:r w:rsidR="007F1FBB" w:rsidRPr="004C5412">
        <w:rPr>
          <w:rFonts w:cstheme="minorHAnsi"/>
          <w:sz w:val="24"/>
          <w:szCs w:val="24"/>
        </w:rPr>
        <w:t xml:space="preserve"> of new</w:t>
      </w:r>
      <w:r w:rsidR="008274AD" w:rsidRPr="004C5412">
        <w:rPr>
          <w:rFonts w:cstheme="minorHAnsi"/>
          <w:sz w:val="24"/>
          <w:szCs w:val="24"/>
        </w:rPr>
        <w:t xml:space="preserve"> policies and procedures </w:t>
      </w:r>
      <w:r w:rsidR="004C5B99" w:rsidRPr="004C5412">
        <w:rPr>
          <w:rFonts w:cstheme="minorHAnsi"/>
          <w:sz w:val="24"/>
          <w:szCs w:val="24"/>
        </w:rPr>
        <w:t xml:space="preserve">to reduce future incidents, studies have shown that incident reporting systems </w:t>
      </w:r>
      <w:r w:rsidR="004C5B99" w:rsidRPr="004C5412">
        <w:rPr>
          <w:rFonts w:cstheme="minorHAnsi"/>
          <w:sz w:val="24"/>
          <w:szCs w:val="24"/>
        </w:rPr>
        <w:lastRenderedPageBreak/>
        <w:t xml:space="preserve">are </w:t>
      </w:r>
      <w:r w:rsidR="004A661B" w:rsidRPr="004C5412">
        <w:rPr>
          <w:rFonts w:cstheme="minorHAnsi"/>
          <w:sz w:val="24"/>
          <w:szCs w:val="24"/>
        </w:rPr>
        <w:t>generally underutilised</w:t>
      </w:r>
      <w:r w:rsidR="00F538E6" w:rsidRPr="004C5412">
        <w:rPr>
          <w:rFonts w:cstheme="minorHAnsi"/>
          <w:sz w:val="24"/>
          <w:szCs w:val="24"/>
        </w:rPr>
        <w:t xml:space="preserve"> with</w:t>
      </w:r>
      <w:r w:rsidR="004A661B" w:rsidRPr="004C5412">
        <w:rPr>
          <w:rFonts w:cstheme="minorHAnsi"/>
          <w:sz w:val="24"/>
          <w:szCs w:val="24"/>
        </w:rPr>
        <w:t xml:space="preserve"> </w:t>
      </w:r>
      <w:r w:rsidR="00F538E6" w:rsidRPr="004C5412">
        <w:rPr>
          <w:rFonts w:cstheme="minorHAnsi"/>
          <w:sz w:val="24"/>
          <w:szCs w:val="24"/>
        </w:rPr>
        <w:t>b</w:t>
      </w:r>
      <w:r w:rsidR="00A14D41" w:rsidRPr="004C5412">
        <w:rPr>
          <w:rFonts w:cstheme="minorHAnsi"/>
          <w:sz w:val="24"/>
          <w:szCs w:val="24"/>
        </w:rPr>
        <w:t xml:space="preserve">arriers such as </w:t>
      </w:r>
      <w:r w:rsidR="004E0515">
        <w:rPr>
          <w:rFonts w:cstheme="minorHAnsi"/>
          <w:sz w:val="24"/>
          <w:szCs w:val="24"/>
        </w:rPr>
        <w:t xml:space="preserve">an </w:t>
      </w:r>
      <w:r w:rsidR="00A2791F" w:rsidRPr="004C5412">
        <w:rPr>
          <w:rFonts w:cstheme="minorHAnsi"/>
          <w:sz w:val="24"/>
          <w:szCs w:val="24"/>
        </w:rPr>
        <w:t>increase in workload, time constraints</w:t>
      </w:r>
      <w:r w:rsidR="00512E34" w:rsidRPr="004C5412">
        <w:rPr>
          <w:rFonts w:cstheme="minorHAnsi"/>
          <w:sz w:val="24"/>
          <w:szCs w:val="24"/>
        </w:rPr>
        <w:t xml:space="preserve"> and </w:t>
      </w:r>
      <w:r w:rsidR="006B00FE" w:rsidRPr="004C5412">
        <w:rPr>
          <w:rFonts w:cstheme="minorHAnsi"/>
          <w:sz w:val="24"/>
          <w:szCs w:val="24"/>
        </w:rPr>
        <w:t xml:space="preserve">the </w:t>
      </w:r>
      <w:r w:rsidR="004E0515">
        <w:rPr>
          <w:rFonts w:cstheme="minorHAnsi"/>
          <w:sz w:val="24"/>
          <w:szCs w:val="24"/>
        </w:rPr>
        <w:t xml:space="preserve">over </w:t>
      </w:r>
      <w:r w:rsidR="006B00FE" w:rsidRPr="004C5412">
        <w:rPr>
          <w:rFonts w:cstheme="minorHAnsi"/>
          <w:sz w:val="24"/>
          <w:szCs w:val="24"/>
        </w:rPr>
        <w:t>use of</w:t>
      </w:r>
      <w:r w:rsidR="00512E34" w:rsidRPr="004C5412">
        <w:rPr>
          <w:rFonts w:cstheme="minorHAnsi"/>
          <w:sz w:val="24"/>
          <w:szCs w:val="24"/>
        </w:rPr>
        <w:t xml:space="preserve"> </w:t>
      </w:r>
      <w:r w:rsidR="00FF3B78" w:rsidRPr="004C5412">
        <w:rPr>
          <w:rFonts w:cstheme="minorHAnsi"/>
          <w:sz w:val="24"/>
          <w:szCs w:val="24"/>
        </w:rPr>
        <w:t xml:space="preserve">paper-based </w:t>
      </w:r>
      <w:r w:rsidR="00F538E6" w:rsidRPr="004C5412">
        <w:rPr>
          <w:rFonts w:cstheme="minorHAnsi"/>
          <w:sz w:val="24"/>
          <w:szCs w:val="24"/>
        </w:rPr>
        <w:t>reporting systems highlighted</w:t>
      </w:r>
      <w:r w:rsidR="00EC7F6F" w:rsidRPr="004C5412">
        <w:rPr>
          <w:rFonts w:cstheme="minorHAnsi"/>
          <w:sz w:val="24"/>
          <w:szCs w:val="24"/>
        </w:rPr>
        <w:t xml:space="preserve"> </w:t>
      </w:r>
      <w:r w:rsidR="00337ED3" w:rsidRPr="004C5412">
        <w:rPr>
          <w:rFonts w:cstheme="minorHAnsi"/>
          <w:sz w:val="24"/>
          <w:szCs w:val="24"/>
        </w:rPr>
        <w:t xml:space="preserve">(Abu </w:t>
      </w:r>
      <w:proofErr w:type="spellStart"/>
      <w:r w:rsidR="00337ED3" w:rsidRPr="004C5412">
        <w:rPr>
          <w:rFonts w:cstheme="minorHAnsi"/>
          <w:sz w:val="24"/>
          <w:szCs w:val="24"/>
        </w:rPr>
        <w:t>Alrub</w:t>
      </w:r>
      <w:proofErr w:type="spellEnd"/>
      <w:r w:rsidR="00337ED3" w:rsidRPr="004C5412">
        <w:rPr>
          <w:rFonts w:cstheme="minorHAnsi"/>
          <w:sz w:val="24"/>
          <w:szCs w:val="24"/>
        </w:rPr>
        <w:t xml:space="preserve"> et al., 2021)</w:t>
      </w:r>
      <w:r w:rsidR="00F538E6" w:rsidRPr="004C5412">
        <w:rPr>
          <w:rFonts w:cstheme="minorHAnsi"/>
          <w:sz w:val="24"/>
          <w:szCs w:val="24"/>
        </w:rPr>
        <w:t xml:space="preserve">. </w:t>
      </w:r>
      <w:r w:rsidR="00756635" w:rsidRPr="004C5412">
        <w:rPr>
          <w:rFonts w:cstheme="minorHAnsi"/>
          <w:sz w:val="24"/>
          <w:szCs w:val="24"/>
        </w:rPr>
        <w:t xml:space="preserve">Such </w:t>
      </w:r>
      <w:r w:rsidR="00407AD3" w:rsidRPr="004C5412">
        <w:rPr>
          <w:rFonts w:cstheme="minorHAnsi"/>
          <w:sz w:val="24"/>
          <w:szCs w:val="24"/>
        </w:rPr>
        <w:t>issues</w:t>
      </w:r>
      <w:r w:rsidR="00756635" w:rsidRPr="004C5412">
        <w:rPr>
          <w:rFonts w:cstheme="minorHAnsi"/>
          <w:sz w:val="24"/>
          <w:szCs w:val="24"/>
        </w:rPr>
        <w:t xml:space="preserve"> were </w:t>
      </w:r>
      <w:r w:rsidR="000A66C3" w:rsidRPr="004C5412">
        <w:rPr>
          <w:rFonts w:cstheme="minorHAnsi"/>
          <w:sz w:val="24"/>
          <w:szCs w:val="24"/>
        </w:rPr>
        <w:t>raised</w:t>
      </w:r>
      <w:r w:rsidR="00756635" w:rsidRPr="004C5412">
        <w:rPr>
          <w:rFonts w:cstheme="minorHAnsi"/>
          <w:sz w:val="24"/>
          <w:szCs w:val="24"/>
        </w:rPr>
        <w:t xml:space="preserve"> in Swansea Bay University Health Board </w:t>
      </w:r>
      <w:r w:rsidR="005426F3" w:rsidRPr="004C5412">
        <w:rPr>
          <w:rFonts w:cstheme="minorHAnsi"/>
          <w:sz w:val="24"/>
          <w:szCs w:val="24"/>
        </w:rPr>
        <w:t xml:space="preserve">(SBUHB) </w:t>
      </w:r>
      <w:r w:rsidR="003222D1" w:rsidRPr="004C5412">
        <w:rPr>
          <w:rFonts w:cstheme="minorHAnsi"/>
          <w:sz w:val="24"/>
          <w:szCs w:val="24"/>
        </w:rPr>
        <w:t>w</w:t>
      </w:r>
      <w:r w:rsidR="000A66C3" w:rsidRPr="004C5412">
        <w:rPr>
          <w:rFonts w:cstheme="minorHAnsi"/>
          <w:sz w:val="24"/>
          <w:szCs w:val="24"/>
        </w:rPr>
        <w:t>here</w:t>
      </w:r>
      <w:r w:rsidR="003222D1" w:rsidRPr="004C5412">
        <w:rPr>
          <w:rFonts w:cstheme="minorHAnsi"/>
          <w:sz w:val="24"/>
          <w:szCs w:val="24"/>
        </w:rPr>
        <w:t xml:space="preserve"> </w:t>
      </w:r>
      <w:r w:rsidR="004E0515">
        <w:rPr>
          <w:rFonts w:cstheme="minorHAnsi"/>
          <w:sz w:val="24"/>
          <w:szCs w:val="24"/>
        </w:rPr>
        <w:t xml:space="preserve">by </w:t>
      </w:r>
      <w:r w:rsidR="003222D1" w:rsidRPr="004C5412">
        <w:rPr>
          <w:rFonts w:cstheme="minorHAnsi"/>
          <w:sz w:val="24"/>
          <w:szCs w:val="24"/>
        </w:rPr>
        <w:t xml:space="preserve">staff members </w:t>
      </w:r>
      <w:r w:rsidR="000A66C3" w:rsidRPr="004C5412">
        <w:rPr>
          <w:rFonts w:cstheme="minorHAnsi"/>
          <w:sz w:val="24"/>
          <w:szCs w:val="24"/>
        </w:rPr>
        <w:t xml:space="preserve">were </w:t>
      </w:r>
      <w:r w:rsidR="00337ED3" w:rsidRPr="004C5412">
        <w:rPr>
          <w:rFonts w:cstheme="minorHAnsi"/>
          <w:sz w:val="24"/>
          <w:szCs w:val="24"/>
        </w:rPr>
        <w:t>required to complete a</w:t>
      </w:r>
      <w:r w:rsidR="003222D1" w:rsidRPr="004C5412">
        <w:rPr>
          <w:rFonts w:cstheme="minorHAnsi"/>
          <w:sz w:val="24"/>
          <w:szCs w:val="24"/>
        </w:rPr>
        <w:t xml:space="preserve">n </w:t>
      </w:r>
      <w:r w:rsidR="00DE132E">
        <w:rPr>
          <w:rFonts w:cstheme="minorHAnsi"/>
          <w:sz w:val="24"/>
          <w:szCs w:val="24"/>
        </w:rPr>
        <w:t>electronic</w:t>
      </w:r>
      <w:r w:rsidR="00F6735F" w:rsidRPr="004C5412">
        <w:rPr>
          <w:rFonts w:cstheme="minorHAnsi"/>
          <w:sz w:val="24"/>
          <w:szCs w:val="24"/>
        </w:rPr>
        <w:t xml:space="preserve"> or hard copy</w:t>
      </w:r>
      <w:r w:rsidR="003222D1" w:rsidRPr="004C5412">
        <w:rPr>
          <w:rFonts w:cstheme="minorHAnsi"/>
          <w:sz w:val="24"/>
          <w:szCs w:val="24"/>
        </w:rPr>
        <w:t xml:space="preserve"> </w:t>
      </w:r>
      <w:r w:rsidR="001E5860" w:rsidRPr="004C5412">
        <w:rPr>
          <w:rFonts w:cstheme="minorHAnsi"/>
          <w:sz w:val="24"/>
          <w:szCs w:val="24"/>
        </w:rPr>
        <w:t xml:space="preserve">of </w:t>
      </w:r>
      <w:r w:rsidR="00DD21CA" w:rsidRPr="004C5412">
        <w:rPr>
          <w:rFonts w:cstheme="minorHAnsi"/>
          <w:sz w:val="24"/>
          <w:szCs w:val="24"/>
        </w:rPr>
        <w:t>a</w:t>
      </w:r>
      <w:r w:rsidR="004C4656" w:rsidRPr="004C5412">
        <w:rPr>
          <w:rFonts w:cstheme="minorHAnsi"/>
          <w:sz w:val="24"/>
          <w:szCs w:val="24"/>
        </w:rPr>
        <w:t xml:space="preserve"> </w:t>
      </w:r>
      <w:r w:rsidR="007345F3" w:rsidRPr="004C5412">
        <w:rPr>
          <w:rFonts w:cstheme="minorHAnsi"/>
          <w:sz w:val="24"/>
          <w:szCs w:val="24"/>
        </w:rPr>
        <w:t>standardised</w:t>
      </w:r>
      <w:r w:rsidR="001E5860" w:rsidRPr="004C5412">
        <w:rPr>
          <w:rFonts w:cstheme="minorHAnsi"/>
          <w:sz w:val="24"/>
          <w:szCs w:val="24"/>
        </w:rPr>
        <w:t xml:space="preserve"> </w:t>
      </w:r>
      <w:r w:rsidR="00277804" w:rsidRPr="004C5412">
        <w:rPr>
          <w:rFonts w:cstheme="minorHAnsi"/>
          <w:sz w:val="24"/>
          <w:szCs w:val="24"/>
        </w:rPr>
        <w:t xml:space="preserve">incident report which </w:t>
      </w:r>
      <w:r w:rsidR="006D487C" w:rsidRPr="004C5412">
        <w:rPr>
          <w:rFonts w:cstheme="minorHAnsi"/>
          <w:sz w:val="24"/>
          <w:szCs w:val="24"/>
        </w:rPr>
        <w:t>the reporte</w:t>
      </w:r>
      <w:r w:rsidR="001D0410" w:rsidRPr="004C5412">
        <w:rPr>
          <w:rFonts w:cstheme="minorHAnsi"/>
          <w:sz w:val="24"/>
          <w:szCs w:val="24"/>
        </w:rPr>
        <w:t>r</w:t>
      </w:r>
      <w:r w:rsidR="006D487C" w:rsidRPr="004C5412">
        <w:rPr>
          <w:rFonts w:cstheme="minorHAnsi"/>
          <w:sz w:val="24"/>
          <w:szCs w:val="24"/>
        </w:rPr>
        <w:t xml:space="preserve"> was</w:t>
      </w:r>
      <w:r w:rsidR="008C1779" w:rsidRPr="004C5412">
        <w:rPr>
          <w:rFonts w:cstheme="minorHAnsi"/>
          <w:sz w:val="24"/>
          <w:szCs w:val="24"/>
        </w:rPr>
        <w:t xml:space="preserve"> </w:t>
      </w:r>
      <w:r w:rsidR="00573DAE" w:rsidRPr="004C5412">
        <w:rPr>
          <w:rFonts w:cstheme="minorHAnsi"/>
          <w:sz w:val="24"/>
          <w:szCs w:val="24"/>
        </w:rPr>
        <w:t>expected</w:t>
      </w:r>
      <w:r w:rsidR="008C1779" w:rsidRPr="004C5412">
        <w:rPr>
          <w:rFonts w:cstheme="minorHAnsi"/>
          <w:sz w:val="24"/>
          <w:szCs w:val="24"/>
        </w:rPr>
        <w:t xml:space="preserve"> to </w:t>
      </w:r>
      <w:r w:rsidR="001E4FD9" w:rsidRPr="004C5412">
        <w:rPr>
          <w:rFonts w:cstheme="minorHAnsi"/>
          <w:sz w:val="24"/>
          <w:szCs w:val="24"/>
        </w:rPr>
        <w:t>manually</w:t>
      </w:r>
      <w:r w:rsidR="00C046EC" w:rsidRPr="004C5412">
        <w:rPr>
          <w:rFonts w:cstheme="minorHAnsi"/>
          <w:sz w:val="24"/>
          <w:szCs w:val="24"/>
        </w:rPr>
        <w:t xml:space="preserve"> </w:t>
      </w:r>
      <w:r w:rsidR="00277804" w:rsidRPr="004C5412">
        <w:rPr>
          <w:rFonts w:cstheme="minorHAnsi"/>
          <w:sz w:val="24"/>
          <w:szCs w:val="24"/>
        </w:rPr>
        <w:t>forward on to a manager</w:t>
      </w:r>
      <w:r w:rsidR="00573DAE" w:rsidRPr="004C5412">
        <w:rPr>
          <w:rFonts w:cstheme="minorHAnsi"/>
          <w:sz w:val="24"/>
          <w:szCs w:val="24"/>
        </w:rPr>
        <w:t xml:space="preserve"> for investigation.</w:t>
      </w:r>
      <w:r w:rsidR="00277804" w:rsidRPr="004C5412">
        <w:rPr>
          <w:rFonts w:cstheme="minorHAnsi"/>
          <w:sz w:val="24"/>
          <w:szCs w:val="24"/>
        </w:rPr>
        <w:t xml:space="preserve"> </w:t>
      </w:r>
      <w:r w:rsidR="00A25378" w:rsidRPr="004C5412">
        <w:rPr>
          <w:rFonts w:cstheme="minorHAnsi"/>
          <w:sz w:val="24"/>
          <w:szCs w:val="24"/>
        </w:rPr>
        <w:t xml:space="preserve">This practice necessitated human labour for analysis, failed to quickly identify themes and trends, and failed to gather accurate data. Additionally, incident reporters were not provided with follow up or feedback from the incident which lessened their incentive to report. </w:t>
      </w:r>
      <w:r w:rsidR="00497D76" w:rsidRPr="004C5412">
        <w:rPr>
          <w:rFonts w:cstheme="minorHAnsi"/>
          <w:sz w:val="24"/>
          <w:szCs w:val="24"/>
        </w:rPr>
        <w:t xml:space="preserve">With pressures </w:t>
      </w:r>
      <w:r w:rsidR="00F2310C" w:rsidRPr="004C5412">
        <w:rPr>
          <w:rFonts w:cstheme="minorHAnsi"/>
          <w:sz w:val="24"/>
          <w:szCs w:val="24"/>
        </w:rPr>
        <w:t>such as staff shortages along with high</w:t>
      </w:r>
      <w:r w:rsidR="00007BEA" w:rsidRPr="004C5412">
        <w:rPr>
          <w:rFonts w:cstheme="minorHAnsi"/>
          <w:sz w:val="24"/>
          <w:szCs w:val="24"/>
        </w:rPr>
        <w:t xml:space="preserve"> patient</w:t>
      </w:r>
      <w:r w:rsidR="00F2310C" w:rsidRPr="004C5412">
        <w:rPr>
          <w:rFonts w:cstheme="minorHAnsi"/>
          <w:sz w:val="24"/>
          <w:szCs w:val="24"/>
        </w:rPr>
        <w:t xml:space="preserve"> </w:t>
      </w:r>
      <w:r w:rsidR="003B2516" w:rsidRPr="004C5412">
        <w:rPr>
          <w:rFonts w:cstheme="minorHAnsi"/>
          <w:sz w:val="24"/>
          <w:szCs w:val="24"/>
        </w:rPr>
        <w:t>acuity</w:t>
      </w:r>
      <w:r w:rsidR="00F2310C" w:rsidRPr="004C5412">
        <w:rPr>
          <w:rFonts w:cstheme="minorHAnsi"/>
          <w:sz w:val="24"/>
          <w:szCs w:val="24"/>
        </w:rPr>
        <w:t xml:space="preserve"> currently facing the NHS</w:t>
      </w:r>
      <w:r w:rsidR="006604B2" w:rsidRPr="004C5412">
        <w:rPr>
          <w:rFonts w:cstheme="minorHAnsi"/>
          <w:sz w:val="24"/>
          <w:szCs w:val="24"/>
        </w:rPr>
        <w:t xml:space="preserve">, it is </w:t>
      </w:r>
      <w:r w:rsidR="004E0515" w:rsidRPr="004C5412">
        <w:rPr>
          <w:rFonts w:cstheme="minorHAnsi"/>
          <w:sz w:val="24"/>
          <w:szCs w:val="24"/>
        </w:rPr>
        <w:t>essential</w:t>
      </w:r>
      <w:r w:rsidR="006604B2" w:rsidRPr="004C5412">
        <w:rPr>
          <w:rFonts w:cstheme="minorHAnsi"/>
          <w:sz w:val="24"/>
          <w:szCs w:val="24"/>
        </w:rPr>
        <w:t xml:space="preserve"> that </w:t>
      </w:r>
      <w:r w:rsidR="002710A2" w:rsidRPr="004C5412">
        <w:rPr>
          <w:rFonts w:cstheme="minorHAnsi"/>
          <w:sz w:val="24"/>
          <w:szCs w:val="24"/>
        </w:rPr>
        <w:t xml:space="preserve">staff are </w:t>
      </w:r>
      <w:r w:rsidR="00F23C82" w:rsidRPr="004C5412">
        <w:rPr>
          <w:rFonts w:cstheme="minorHAnsi"/>
          <w:sz w:val="24"/>
          <w:szCs w:val="24"/>
        </w:rPr>
        <w:t xml:space="preserve">provided with a </w:t>
      </w:r>
      <w:r w:rsidR="00F46B9E" w:rsidRPr="004C5412">
        <w:rPr>
          <w:rFonts w:cstheme="minorHAnsi"/>
          <w:sz w:val="24"/>
          <w:szCs w:val="24"/>
        </w:rPr>
        <w:t>system</w:t>
      </w:r>
      <w:r w:rsidR="00F23C82" w:rsidRPr="004C5412">
        <w:rPr>
          <w:rFonts w:cstheme="minorHAnsi"/>
          <w:sz w:val="24"/>
          <w:szCs w:val="24"/>
        </w:rPr>
        <w:t xml:space="preserve"> to report incidents that does not </w:t>
      </w:r>
      <w:r w:rsidR="00EB0801" w:rsidRPr="004C5412">
        <w:rPr>
          <w:rFonts w:cstheme="minorHAnsi"/>
          <w:sz w:val="24"/>
          <w:szCs w:val="24"/>
        </w:rPr>
        <w:t>elongate the conclusion of the process</w:t>
      </w:r>
      <w:r w:rsidR="00337ED3" w:rsidRPr="004C5412">
        <w:rPr>
          <w:rFonts w:cstheme="minorHAnsi"/>
          <w:sz w:val="24"/>
          <w:szCs w:val="24"/>
        </w:rPr>
        <w:t xml:space="preserve"> (</w:t>
      </w:r>
      <w:proofErr w:type="spellStart"/>
      <w:r w:rsidR="00337ED3" w:rsidRPr="004C5412">
        <w:rPr>
          <w:rFonts w:cstheme="minorHAnsi"/>
          <w:sz w:val="24"/>
          <w:szCs w:val="24"/>
        </w:rPr>
        <w:t>Mahase</w:t>
      </w:r>
      <w:proofErr w:type="spellEnd"/>
      <w:r w:rsidR="00337ED3" w:rsidRPr="004C5412">
        <w:rPr>
          <w:rFonts w:cstheme="minorHAnsi"/>
          <w:sz w:val="24"/>
          <w:szCs w:val="24"/>
        </w:rPr>
        <w:t>, 2021)</w:t>
      </w:r>
      <w:r w:rsidR="00D4259D" w:rsidRPr="004C5412">
        <w:rPr>
          <w:rFonts w:cstheme="minorHAnsi"/>
          <w:sz w:val="24"/>
          <w:szCs w:val="24"/>
        </w:rPr>
        <w:t>.</w:t>
      </w:r>
      <w:r w:rsidR="004E0515">
        <w:rPr>
          <w:rFonts w:cstheme="minorHAnsi"/>
          <w:sz w:val="24"/>
          <w:szCs w:val="24"/>
        </w:rPr>
        <w:t xml:space="preserve"> After assessing the manual system</w:t>
      </w:r>
      <w:r w:rsidR="003D7F1B" w:rsidRPr="004C5412">
        <w:rPr>
          <w:rFonts w:cstheme="minorHAnsi"/>
          <w:sz w:val="24"/>
          <w:szCs w:val="24"/>
        </w:rPr>
        <w:t>, i</w:t>
      </w:r>
      <w:r w:rsidR="00145B59" w:rsidRPr="004C5412">
        <w:rPr>
          <w:rFonts w:cstheme="minorHAnsi"/>
          <w:sz w:val="24"/>
          <w:szCs w:val="24"/>
        </w:rPr>
        <w:t>n 20</w:t>
      </w:r>
      <w:r w:rsidR="00C10F2A" w:rsidRPr="004C5412">
        <w:rPr>
          <w:rFonts w:cstheme="minorHAnsi"/>
          <w:sz w:val="24"/>
          <w:szCs w:val="24"/>
        </w:rPr>
        <w:t>12</w:t>
      </w:r>
      <w:r w:rsidR="00145B59" w:rsidRPr="004C5412">
        <w:rPr>
          <w:rFonts w:cstheme="minorHAnsi"/>
          <w:sz w:val="24"/>
          <w:szCs w:val="24"/>
        </w:rPr>
        <w:t xml:space="preserve">, a software product named </w:t>
      </w:r>
      <w:r w:rsidR="00F46B9E" w:rsidRPr="004C5412">
        <w:rPr>
          <w:rFonts w:cstheme="minorHAnsi"/>
          <w:sz w:val="24"/>
          <w:szCs w:val="24"/>
        </w:rPr>
        <w:t>‘</w:t>
      </w:r>
      <w:proofErr w:type="spellStart"/>
      <w:r w:rsidR="00145B59" w:rsidRPr="004C5412">
        <w:rPr>
          <w:rFonts w:cstheme="minorHAnsi"/>
          <w:sz w:val="24"/>
          <w:szCs w:val="24"/>
        </w:rPr>
        <w:t>Datix</w:t>
      </w:r>
      <w:proofErr w:type="spellEnd"/>
      <w:r w:rsidR="00F46B9E" w:rsidRPr="004C5412">
        <w:rPr>
          <w:rFonts w:cstheme="minorHAnsi"/>
          <w:sz w:val="24"/>
          <w:szCs w:val="24"/>
        </w:rPr>
        <w:t>’</w:t>
      </w:r>
      <w:r w:rsidR="00145B59" w:rsidRPr="004C5412">
        <w:rPr>
          <w:rFonts w:cstheme="minorHAnsi"/>
          <w:sz w:val="24"/>
          <w:szCs w:val="24"/>
        </w:rPr>
        <w:t xml:space="preserve"> was implemented throughout SBUHB </w:t>
      </w:r>
      <w:r w:rsidR="00B23A11" w:rsidRPr="004C5412">
        <w:rPr>
          <w:rFonts w:cstheme="minorHAnsi"/>
          <w:sz w:val="24"/>
          <w:szCs w:val="24"/>
        </w:rPr>
        <w:t>with the aim of i</w:t>
      </w:r>
      <w:r w:rsidR="00FE6309" w:rsidRPr="004C5412">
        <w:rPr>
          <w:rFonts w:cstheme="minorHAnsi"/>
          <w:sz w:val="24"/>
          <w:szCs w:val="24"/>
        </w:rPr>
        <w:t xml:space="preserve">dentifying </w:t>
      </w:r>
      <w:r w:rsidR="00200C12" w:rsidRPr="004C5412">
        <w:rPr>
          <w:rFonts w:cstheme="minorHAnsi"/>
          <w:sz w:val="24"/>
          <w:szCs w:val="24"/>
        </w:rPr>
        <w:t>safety risks as a precondition for improvements in</w:t>
      </w:r>
      <w:r w:rsidR="009547DC" w:rsidRPr="004C5412">
        <w:rPr>
          <w:rFonts w:cstheme="minorHAnsi"/>
          <w:sz w:val="24"/>
          <w:szCs w:val="24"/>
        </w:rPr>
        <w:t xml:space="preserve"> patients’ quality of care</w:t>
      </w:r>
      <w:r w:rsidR="005A1144" w:rsidRPr="004C5412">
        <w:rPr>
          <w:rFonts w:cstheme="minorHAnsi"/>
          <w:sz w:val="24"/>
          <w:szCs w:val="24"/>
        </w:rPr>
        <w:t xml:space="preserve"> </w:t>
      </w:r>
      <w:r w:rsidR="00611DA4" w:rsidRPr="004C5412">
        <w:rPr>
          <w:rFonts w:cstheme="minorHAnsi"/>
          <w:sz w:val="24"/>
          <w:szCs w:val="24"/>
        </w:rPr>
        <w:t xml:space="preserve">(Royal College of Midwives, 2021). </w:t>
      </w:r>
      <w:r w:rsidR="009547DC" w:rsidRPr="004C5412">
        <w:rPr>
          <w:rFonts w:cstheme="minorHAnsi"/>
          <w:sz w:val="24"/>
          <w:szCs w:val="24"/>
        </w:rPr>
        <w:t>It also aimed to open up the opportunity for</w:t>
      </w:r>
      <w:r w:rsidR="004E0515">
        <w:rPr>
          <w:rFonts w:cstheme="minorHAnsi"/>
          <w:sz w:val="24"/>
          <w:szCs w:val="24"/>
        </w:rPr>
        <w:t xml:space="preserve"> staff members to file incident reports</w:t>
      </w:r>
      <w:r w:rsidR="009547DC" w:rsidRPr="004C5412">
        <w:rPr>
          <w:rFonts w:cstheme="minorHAnsi"/>
          <w:sz w:val="24"/>
          <w:szCs w:val="24"/>
        </w:rPr>
        <w:t xml:space="preserve"> </w:t>
      </w:r>
      <w:r w:rsidR="004E0515">
        <w:rPr>
          <w:rFonts w:cstheme="minorHAnsi"/>
          <w:sz w:val="24"/>
          <w:szCs w:val="24"/>
        </w:rPr>
        <w:t xml:space="preserve">with the benefits of digitisation </w:t>
      </w:r>
      <w:r w:rsidR="009547DC" w:rsidRPr="004C5412">
        <w:rPr>
          <w:rFonts w:cstheme="minorHAnsi"/>
          <w:sz w:val="24"/>
          <w:szCs w:val="24"/>
        </w:rPr>
        <w:t>and to make internal processes more secure</w:t>
      </w:r>
      <w:r w:rsidR="00C72610">
        <w:rPr>
          <w:rFonts w:cstheme="minorHAnsi"/>
          <w:sz w:val="24"/>
          <w:szCs w:val="24"/>
        </w:rPr>
        <w:t xml:space="preserve"> and streamline</w:t>
      </w:r>
      <w:r w:rsidR="009547DC" w:rsidRPr="004C5412">
        <w:rPr>
          <w:rFonts w:cstheme="minorHAnsi"/>
          <w:sz w:val="24"/>
          <w:szCs w:val="24"/>
        </w:rPr>
        <w:t xml:space="preserve"> (Swansea Bay University Health Board, 2012). </w:t>
      </w:r>
      <w:r w:rsidR="00EE5818" w:rsidRPr="004C5412">
        <w:rPr>
          <w:rFonts w:cstheme="minorHAnsi"/>
          <w:sz w:val="24"/>
          <w:szCs w:val="24"/>
        </w:rPr>
        <w:t xml:space="preserve">Founded by Brian </w:t>
      </w:r>
      <w:proofErr w:type="spellStart"/>
      <w:r w:rsidR="00EE5818" w:rsidRPr="004C5412">
        <w:rPr>
          <w:rFonts w:cstheme="minorHAnsi"/>
          <w:sz w:val="24"/>
          <w:szCs w:val="24"/>
        </w:rPr>
        <w:t>Capstick</w:t>
      </w:r>
      <w:proofErr w:type="spellEnd"/>
      <w:r w:rsidR="00EE5818" w:rsidRPr="004C5412">
        <w:rPr>
          <w:rFonts w:cstheme="minorHAnsi"/>
          <w:sz w:val="24"/>
          <w:szCs w:val="24"/>
        </w:rPr>
        <w:t xml:space="preserve"> in </w:t>
      </w:r>
      <w:r w:rsidR="00545753" w:rsidRPr="004C5412">
        <w:rPr>
          <w:rFonts w:cstheme="minorHAnsi"/>
          <w:sz w:val="24"/>
          <w:szCs w:val="24"/>
        </w:rPr>
        <w:t xml:space="preserve">1986, </w:t>
      </w:r>
      <w:proofErr w:type="spellStart"/>
      <w:r w:rsidR="00545753" w:rsidRPr="004C5412">
        <w:rPr>
          <w:rFonts w:cstheme="minorHAnsi"/>
          <w:sz w:val="24"/>
          <w:szCs w:val="24"/>
        </w:rPr>
        <w:t>Datix</w:t>
      </w:r>
      <w:proofErr w:type="spellEnd"/>
      <w:r w:rsidR="00545753" w:rsidRPr="004C5412">
        <w:rPr>
          <w:rFonts w:cstheme="minorHAnsi"/>
          <w:sz w:val="24"/>
          <w:szCs w:val="24"/>
        </w:rPr>
        <w:t xml:space="preserve"> </w:t>
      </w:r>
      <w:r w:rsidR="004E0515">
        <w:rPr>
          <w:rFonts w:cstheme="minorHAnsi"/>
          <w:sz w:val="24"/>
          <w:szCs w:val="24"/>
        </w:rPr>
        <w:t xml:space="preserve">originally </w:t>
      </w:r>
      <w:r w:rsidR="00545753" w:rsidRPr="004C5412">
        <w:rPr>
          <w:rFonts w:cstheme="minorHAnsi"/>
          <w:sz w:val="24"/>
          <w:szCs w:val="24"/>
        </w:rPr>
        <w:t xml:space="preserve">aimed to </w:t>
      </w:r>
      <w:r w:rsidR="004E0515" w:rsidRPr="004C5412">
        <w:rPr>
          <w:rFonts w:cstheme="minorHAnsi"/>
          <w:sz w:val="24"/>
          <w:szCs w:val="24"/>
        </w:rPr>
        <w:t>support</w:t>
      </w:r>
      <w:r w:rsidR="00545753" w:rsidRPr="004C5412">
        <w:rPr>
          <w:rFonts w:cstheme="minorHAnsi"/>
          <w:sz w:val="24"/>
          <w:szCs w:val="24"/>
        </w:rPr>
        <w:t xml:space="preserve"> hospitals by developing an incident reporting software that monitors quality of care, control costs and minimise </w:t>
      </w:r>
      <w:r w:rsidR="0075636E" w:rsidRPr="004C5412">
        <w:rPr>
          <w:rFonts w:cstheme="minorHAnsi"/>
          <w:sz w:val="24"/>
          <w:szCs w:val="24"/>
        </w:rPr>
        <w:t>reputational</w:t>
      </w:r>
      <w:r w:rsidR="00545753" w:rsidRPr="004C5412">
        <w:rPr>
          <w:rFonts w:cstheme="minorHAnsi"/>
          <w:sz w:val="24"/>
          <w:szCs w:val="24"/>
        </w:rPr>
        <w:t xml:space="preserve"> </w:t>
      </w:r>
      <w:r w:rsidR="0075636E" w:rsidRPr="004C5412">
        <w:rPr>
          <w:rFonts w:cstheme="minorHAnsi"/>
          <w:sz w:val="24"/>
          <w:szCs w:val="24"/>
        </w:rPr>
        <w:t>damage</w:t>
      </w:r>
      <w:r w:rsidR="005D7A81" w:rsidRPr="004C5412">
        <w:rPr>
          <w:rFonts w:cstheme="minorHAnsi"/>
          <w:sz w:val="24"/>
          <w:szCs w:val="24"/>
        </w:rPr>
        <w:t>, while als</w:t>
      </w:r>
      <w:r w:rsidR="00EA7F7D" w:rsidRPr="004C5412">
        <w:rPr>
          <w:rFonts w:cstheme="minorHAnsi"/>
          <w:sz w:val="24"/>
          <w:szCs w:val="24"/>
        </w:rPr>
        <w:t>o</w:t>
      </w:r>
      <w:r w:rsidR="005D7A81" w:rsidRPr="004C5412">
        <w:rPr>
          <w:rFonts w:cstheme="minorHAnsi"/>
          <w:sz w:val="24"/>
          <w:szCs w:val="24"/>
        </w:rPr>
        <w:t xml:space="preserve"> helping hospitals </w:t>
      </w:r>
      <w:r w:rsidR="0075636E" w:rsidRPr="004C5412">
        <w:rPr>
          <w:rFonts w:cstheme="minorHAnsi"/>
          <w:sz w:val="24"/>
          <w:szCs w:val="24"/>
        </w:rPr>
        <w:t>meet regulatory requirements</w:t>
      </w:r>
      <w:r w:rsidR="00976B8B" w:rsidRPr="004C5412">
        <w:rPr>
          <w:rFonts w:cstheme="minorHAnsi"/>
          <w:sz w:val="24"/>
          <w:szCs w:val="24"/>
        </w:rPr>
        <w:t xml:space="preserve"> (Walsh, 2015).</w:t>
      </w:r>
      <w:r w:rsidR="005427AD" w:rsidRPr="004C5412">
        <w:rPr>
          <w:rFonts w:cstheme="minorHAnsi"/>
          <w:sz w:val="24"/>
          <w:szCs w:val="24"/>
        </w:rPr>
        <w:t xml:space="preserve"> </w:t>
      </w:r>
      <w:r w:rsidR="007F4332" w:rsidRPr="004C5412">
        <w:rPr>
          <w:rFonts w:cstheme="minorHAnsi"/>
          <w:sz w:val="24"/>
          <w:szCs w:val="24"/>
        </w:rPr>
        <w:t>The risk management information system is widely used by</w:t>
      </w:r>
      <w:r w:rsidR="006B5F72" w:rsidRPr="004C5412">
        <w:rPr>
          <w:rFonts w:cstheme="minorHAnsi"/>
          <w:sz w:val="24"/>
          <w:szCs w:val="24"/>
        </w:rPr>
        <w:t xml:space="preserve"> </w:t>
      </w:r>
      <w:r w:rsidR="007F4332" w:rsidRPr="004C5412">
        <w:rPr>
          <w:rFonts w:cstheme="minorHAnsi"/>
          <w:sz w:val="24"/>
          <w:szCs w:val="24"/>
        </w:rPr>
        <w:t xml:space="preserve">staff within </w:t>
      </w:r>
      <w:r w:rsidR="006B5F72" w:rsidRPr="004C5412">
        <w:rPr>
          <w:rFonts w:cstheme="minorHAnsi"/>
          <w:sz w:val="24"/>
          <w:szCs w:val="24"/>
        </w:rPr>
        <w:t xml:space="preserve">all areas of </w:t>
      </w:r>
      <w:r w:rsidR="007F4332" w:rsidRPr="004C5412">
        <w:rPr>
          <w:rFonts w:cstheme="minorHAnsi"/>
          <w:sz w:val="24"/>
          <w:szCs w:val="24"/>
        </w:rPr>
        <w:t xml:space="preserve">SBUHB </w:t>
      </w:r>
      <w:r w:rsidR="005C76D8" w:rsidRPr="004C5412">
        <w:rPr>
          <w:rFonts w:cstheme="minorHAnsi"/>
          <w:sz w:val="24"/>
          <w:szCs w:val="24"/>
        </w:rPr>
        <w:t>to collect data on adverse events and can be accessed via the Health Boa</w:t>
      </w:r>
      <w:r w:rsidR="009547DC" w:rsidRPr="004C5412">
        <w:rPr>
          <w:rFonts w:cstheme="minorHAnsi"/>
          <w:sz w:val="24"/>
          <w:szCs w:val="24"/>
        </w:rPr>
        <w:t xml:space="preserve">rd’s intranet </w:t>
      </w:r>
      <w:r w:rsidR="00DE132E">
        <w:rPr>
          <w:rFonts w:cstheme="minorHAnsi"/>
          <w:sz w:val="24"/>
          <w:szCs w:val="24"/>
        </w:rPr>
        <w:t xml:space="preserve">home </w:t>
      </w:r>
      <w:r w:rsidR="009547DC" w:rsidRPr="004C5412">
        <w:rPr>
          <w:rFonts w:cstheme="minorHAnsi"/>
          <w:sz w:val="24"/>
          <w:szCs w:val="24"/>
        </w:rPr>
        <w:t xml:space="preserve">page. </w:t>
      </w:r>
      <w:proofErr w:type="spellStart"/>
      <w:r w:rsidR="0000636C" w:rsidRPr="004C5412">
        <w:rPr>
          <w:rFonts w:cstheme="minorHAnsi"/>
          <w:sz w:val="24"/>
          <w:szCs w:val="24"/>
        </w:rPr>
        <w:t>Datix</w:t>
      </w:r>
      <w:proofErr w:type="spellEnd"/>
      <w:r w:rsidR="0000636C" w:rsidRPr="004C5412">
        <w:rPr>
          <w:rFonts w:cstheme="minorHAnsi"/>
          <w:sz w:val="24"/>
          <w:szCs w:val="24"/>
        </w:rPr>
        <w:t xml:space="preserve"> is used to report on </w:t>
      </w:r>
      <w:r w:rsidR="00D32FA7" w:rsidRPr="004C5412">
        <w:rPr>
          <w:rFonts w:cstheme="minorHAnsi"/>
          <w:sz w:val="24"/>
          <w:szCs w:val="24"/>
        </w:rPr>
        <w:t>incidents such as safety</w:t>
      </w:r>
      <w:r w:rsidR="00DE132E">
        <w:rPr>
          <w:rFonts w:cstheme="minorHAnsi"/>
          <w:sz w:val="24"/>
          <w:szCs w:val="24"/>
        </w:rPr>
        <w:t xml:space="preserve"> issues regarding</w:t>
      </w:r>
      <w:r w:rsidR="00F846A5" w:rsidRPr="004C5412">
        <w:rPr>
          <w:rFonts w:cstheme="minorHAnsi"/>
          <w:sz w:val="24"/>
          <w:szCs w:val="24"/>
        </w:rPr>
        <w:t xml:space="preserve"> patients, medication, </w:t>
      </w:r>
      <w:r w:rsidR="00057D9A" w:rsidRPr="004C5412">
        <w:rPr>
          <w:rFonts w:cstheme="minorHAnsi"/>
          <w:sz w:val="24"/>
          <w:szCs w:val="24"/>
        </w:rPr>
        <w:t>treatment,</w:t>
      </w:r>
      <w:r w:rsidR="00F846A5" w:rsidRPr="004C5412">
        <w:rPr>
          <w:rFonts w:cstheme="minorHAnsi"/>
          <w:sz w:val="24"/>
          <w:szCs w:val="24"/>
        </w:rPr>
        <w:t xml:space="preserve"> or procedural </w:t>
      </w:r>
      <w:r w:rsidR="006D3765" w:rsidRPr="004C5412">
        <w:rPr>
          <w:rFonts w:cstheme="minorHAnsi"/>
          <w:sz w:val="24"/>
          <w:szCs w:val="24"/>
        </w:rPr>
        <w:t>errors</w:t>
      </w:r>
      <w:r w:rsidR="00B44209" w:rsidRPr="004C5412">
        <w:rPr>
          <w:rFonts w:cstheme="minorHAnsi"/>
          <w:sz w:val="24"/>
          <w:szCs w:val="24"/>
        </w:rPr>
        <w:t xml:space="preserve">, </w:t>
      </w:r>
      <w:r w:rsidR="00AC7104" w:rsidRPr="004C5412">
        <w:rPr>
          <w:rFonts w:cstheme="minorHAnsi"/>
          <w:sz w:val="24"/>
          <w:szCs w:val="24"/>
        </w:rPr>
        <w:t xml:space="preserve">as well as equipment failures and incidents involving staff and </w:t>
      </w:r>
      <w:r w:rsidR="00057D9A" w:rsidRPr="004C5412">
        <w:rPr>
          <w:rFonts w:cstheme="minorHAnsi"/>
          <w:sz w:val="24"/>
          <w:szCs w:val="24"/>
        </w:rPr>
        <w:t>visitors.</w:t>
      </w:r>
      <w:r w:rsidR="00B44209" w:rsidRPr="004C5412">
        <w:rPr>
          <w:rFonts w:cstheme="minorHAnsi"/>
          <w:sz w:val="24"/>
          <w:szCs w:val="24"/>
        </w:rPr>
        <w:t xml:space="preserve"> </w:t>
      </w:r>
      <w:r w:rsidR="00DE132E">
        <w:rPr>
          <w:rFonts w:cstheme="minorHAnsi"/>
          <w:sz w:val="24"/>
          <w:szCs w:val="24"/>
        </w:rPr>
        <w:t>The</w:t>
      </w:r>
      <w:r w:rsidR="00A17259" w:rsidRPr="004C5412">
        <w:rPr>
          <w:rFonts w:cstheme="minorHAnsi"/>
          <w:sz w:val="24"/>
          <w:szCs w:val="24"/>
        </w:rPr>
        <w:t xml:space="preserve"> </w:t>
      </w:r>
      <w:r w:rsidR="006454B5" w:rsidRPr="004C5412">
        <w:rPr>
          <w:rFonts w:cstheme="minorHAnsi"/>
          <w:sz w:val="24"/>
          <w:szCs w:val="24"/>
        </w:rPr>
        <w:t xml:space="preserve">standardised </w:t>
      </w:r>
      <w:r w:rsidR="00DE132E">
        <w:rPr>
          <w:rFonts w:cstheme="minorHAnsi"/>
          <w:sz w:val="24"/>
          <w:szCs w:val="24"/>
        </w:rPr>
        <w:t>reporting system</w:t>
      </w:r>
      <w:r w:rsidR="00A17259" w:rsidRPr="004C5412">
        <w:rPr>
          <w:rFonts w:cstheme="minorHAnsi"/>
          <w:sz w:val="24"/>
          <w:szCs w:val="24"/>
        </w:rPr>
        <w:t xml:space="preserve"> </w:t>
      </w:r>
      <w:r w:rsidR="00DE132E">
        <w:rPr>
          <w:rFonts w:cstheme="minorHAnsi"/>
          <w:sz w:val="24"/>
          <w:szCs w:val="24"/>
        </w:rPr>
        <w:t>requires users to input details such as</w:t>
      </w:r>
      <w:r w:rsidR="003A22B0" w:rsidRPr="004C5412">
        <w:rPr>
          <w:rFonts w:cstheme="minorHAnsi"/>
          <w:sz w:val="24"/>
          <w:szCs w:val="24"/>
        </w:rPr>
        <w:t xml:space="preserve"> patient name (if applicable)</w:t>
      </w:r>
      <w:r w:rsidR="00D9323D" w:rsidRPr="004C5412">
        <w:rPr>
          <w:rFonts w:cstheme="minorHAnsi"/>
          <w:sz w:val="24"/>
          <w:szCs w:val="24"/>
        </w:rPr>
        <w:t xml:space="preserve">, location of the incident, </w:t>
      </w:r>
      <w:r w:rsidR="00815481" w:rsidRPr="004C5412">
        <w:rPr>
          <w:rFonts w:cstheme="minorHAnsi"/>
          <w:sz w:val="24"/>
          <w:szCs w:val="24"/>
        </w:rPr>
        <w:t xml:space="preserve">type and time of incident and follow </w:t>
      </w:r>
      <w:r w:rsidR="00DE132E">
        <w:rPr>
          <w:rFonts w:cstheme="minorHAnsi"/>
          <w:sz w:val="24"/>
          <w:szCs w:val="24"/>
        </w:rPr>
        <w:t>up actions taken. Once completed it is</w:t>
      </w:r>
      <w:r w:rsidR="004230A6" w:rsidRPr="004C5412">
        <w:rPr>
          <w:rFonts w:cstheme="minorHAnsi"/>
          <w:sz w:val="24"/>
          <w:szCs w:val="24"/>
        </w:rPr>
        <w:t xml:space="preserve"> automatically distributed to relevant managers </w:t>
      </w:r>
      <w:r w:rsidR="00D22BEC" w:rsidRPr="004C5412">
        <w:rPr>
          <w:rFonts w:cstheme="minorHAnsi"/>
          <w:sz w:val="24"/>
          <w:szCs w:val="24"/>
        </w:rPr>
        <w:t>to</w:t>
      </w:r>
      <w:r w:rsidR="004230A6" w:rsidRPr="004C5412">
        <w:rPr>
          <w:rFonts w:cstheme="minorHAnsi"/>
          <w:sz w:val="24"/>
          <w:szCs w:val="24"/>
        </w:rPr>
        <w:t xml:space="preserve"> </w:t>
      </w:r>
      <w:r w:rsidR="00CD7D51" w:rsidRPr="004C5412">
        <w:rPr>
          <w:rFonts w:cstheme="minorHAnsi"/>
          <w:sz w:val="24"/>
          <w:szCs w:val="24"/>
        </w:rPr>
        <w:t>commence investigation processes</w:t>
      </w:r>
      <w:r w:rsidR="00174CC0" w:rsidRPr="004C5412">
        <w:rPr>
          <w:rFonts w:cstheme="minorHAnsi"/>
          <w:sz w:val="24"/>
          <w:szCs w:val="24"/>
        </w:rPr>
        <w:t xml:space="preserve"> through the </w:t>
      </w:r>
      <w:proofErr w:type="spellStart"/>
      <w:r w:rsidR="00174CC0" w:rsidRPr="004C5412">
        <w:rPr>
          <w:rFonts w:cstheme="minorHAnsi"/>
          <w:sz w:val="24"/>
          <w:szCs w:val="24"/>
        </w:rPr>
        <w:t>Datix</w:t>
      </w:r>
      <w:proofErr w:type="spellEnd"/>
      <w:r w:rsidR="00A9079C" w:rsidRPr="004C5412">
        <w:rPr>
          <w:rFonts w:cstheme="minorHAnsi"/>
          <w:sz w:val="24"/>
          <w:szCs w:val="24"/>
        </w:rPr>
        <w:t xml:space="preserve"> system. </w:t>
      </w:r>
    </w:p>
    <w:p w14:paraId="308BE99E" w14:textId="6C0AB5FC" w:rsidR="00BA40CE" w:rsidRPr="004C5412" w:rsidRDefault="00BA40CE" w:rsidP="00F53111">
      <w:pPr>
        <w:spacing w:line="360" w:lineRule="auto"/>
        <w:rPr>
          <w:rFonts w:cstheme="minorHAnsi"/>
          <w:sz w:val="24"/>
          <w:szCs w:val="24"/>
        </w:rPr>
      </w:pPr>
      <w:r w:rsidRPr="004C5412">
        <w:rPr>
          <w:rFonts w:cstheme="minorHAnsi"/>
          <w:b/>
          <w:bCs/>
          <w:sz w:val="24"/>
          <w:szCs w:val="24"/>
        </w:rPr>
        <w:t xml:space="preserve">Methods </w:t>
      </w:r>
    </w:p>
    <w:p w14:paraId="2C260C5B" w14:textId="7CDF512B" w:rsidR="0061383F" w:rsidRPr="004C5412" w:rsidRDefault="00486FD5" w:rsidP="00F53111">
      <w:pPr>
        <w:spacing w:line="360" w:lineRule="auto"/>
        <w:rPr>
          <w:rFonts w:cstheme="minorHAnsi"/>
          <w:sz w:val="24"/>
          <w:szCs w:val="24"/>
        </w:rPr>
      </w:pPr>
      <w:proofErr w:type="spellStart"/>
      <w:r>
        <w:rPr>
          <w:rFonts w:cstheme="minorHAnsi"/>
          <w:sz w:val="24"/>
          <w:szCs w:val="24"/>
        </w:rPr>
        <w:t>Datix</w:t>
      </w:r>
      <w:proofErr w:type="spellEnd"/>
      <w:r>
        <w:rPr>
          <w:rFonts w:cstheme="minorHAnsi"/>
          <w:sz w:val="24"/>
          <w:szCs w:val="24"/>
        </w:rPr>
        <w:t xml:space="preserve"> is one of a multitude of </w:t>
      </w:r>
      <w:r>
        <w:rPr>
          <w:rFonts w:cstheme="minorHAnsi"/>
          <w:sz w:val="24"/>
          <w:szCs w:val="24"/>
        </w:rPr>
        <w:t>information technology</w:t>
      </w:r>
      <w:r w:rsidR="007B7697">
        <w:rPr>
          <w:rFonts w:cstheme="minorHAnsi"/>
          <w:sz w:val="24"/>
          <w:szCs w:val="24"/>
        </w:rPr>
        <w:t xml:space="preserve"> (IT)</w:t>
      </w:r>
      <w:r>
        <w:rPr>
          <w:rFonts w:cstheme="minorHAnsi"/>
          <w:sz w:val="24"/>
          <w:szCs w:val="24"/>
        </w:rPr>
        <w:t xml:space="preserve"> systems implemented into health and social care in a bid to provide a seamless service with the patient at the forefront</w:t>
      </w:r>
      <w:r w:rsidR="007B7697">
        <w:rPr>
          <w:rFonts w:cstheme="minorHAnsi"/>
          <w:sz w:val="24"/>
          <w:szCs w:val="24"/>
        </w:rPr>
        <w:t xml:space="preserve"> (Van </w:t>
      </w:r>
      <w:r w:rsidR="007B7697">
        <w:rPr>
          <w:rFonts w:cstheme="minorHAnsi"/>
          <w:sz w:val="24"/>
          <w:szCs w:val="24"/>
        </w:rPr>
        <w:lastRenderedPageBreak/>
        <w:t>Mil, 2019)</w:t>
      </w:r>
      <w:r>
        <w:rPr>
          <w:rFonts w:cstheme="minorHAnsi"/>
          <w:sz w:val="24"/>
          <w:szCs w:val="24"/>
        </w:rPr>
        <w:t>.</w:t>
      </w:r>
      <w:r w:rsidR="009D62D0">
        <w:rPr>
          <w:rFonts w:cstheme="minorHAnsi"/>
          <w:sz w:val="24"/>
          <w:szCs w:val="24"/>
        </w:rPr>
        <w:t xml:space="preserve"> </w:t>
      </w:r>
      <w:r w:rsidR="009D62D0" w:rsidRPr="004C5412">
        <w:rPr>
          <w:rFonts w:cstheme="minorHAnsi"/>
          <w:sz w:val="24"/>
          <w:szCs w:val="24"/>
        </w:rPr>
        <w:t xml:space="preserve">While there are many benefits to digitalisation in healthcare, these benefits will only be realised if the </w:t>
      </w:r>
      <w:r w:rsidR="009D62D0">
        <w:rPr>
          <w:rFonts w:cstheme="minorHAnsi"/>
          <w:sz w:val="24"/>
          <w:szCs w:val="24"/>
        </w:rPr>
        <w:t xml:space="preserve">IT </w:t>
      </w:r>
      <w:r w:rsidR="009D62D0" w:rsidRPr="004C5412">
        <w:rPr>
          <w:rFonts w:cstheme="minorHAnsi"/>
          <w:sz w:val="24"/>
          <w:szCs w:val="24"/>
        </w:rPr>
        <w:t>system is effectively</w:t>
      </w:r>
      <w:r w:rsidR="009D62D0">
        <w:rPr>
          <w:rFonts w:cstheme="minorHAnsi"/>
          <w:sz w:val="24"/>
          <w:szCs w:val="24"/>
        </w:rPr>
        <w:t xml:space="preserve"> utilised</w:t>
      </w:r>
      <w:r w:rsidR="009D62D0" w:rsidRPr="004C5412">
        <w:rPr>
          <w:rFonts w:cstheme="minorHAnsi"/>
          <w:sz w:val="24"/>
          <w:szCs w:val="24"/>
        </w:rPr>
        <w:t xml:space="preserve"> into clinical practice</w:t>
      </w:r>
      <w:r w:rsidR="009D62D0">
        <w:rPr>
          <w:rFonts w:cstheme="minorHAnsi"/>
          <w:sz w:val="24"/>
          <w:szCs w:val="24"/>
        </w:rPr>
        <w:t>.</w:t>
      </w:r>
      <w:r w:rsidR="009D62D0" w:rsidRPr="004C5412">
        <w:rPr>
          <w:rFonts w:cstheme="minorHAnsi"/>
          <w:sz w:val="24"/>
          <w:szCs w:val="24"/>
        </w:rPr>
        <w:t xml:space="preserve"> (</w:t>
      </w:r>
      <w:proofErr w:type="spellStart"/>
      <w:r w:rsidR="009D62D0" w:rsidRPr="004C5412">
        <w:rPr>
          <w:rFonts w:cstheme="minorHAnsi"/>
          <w:sz w:val="24"/>
          <w:szCs w:val="24"/>
        </w:rPr>
        <w:t>Farokhzadian</w:t>
      </w:r>
      <w:proofErr w:type="spellEnd"/>
      <w:r w:rsidR="009D62D0" w:rsidRPr="004C5412">
        <w:rPr>
          <w:rFonts w:cstheme="minorHAnsi"/>
          <w:sz w:val="24"/>
          <w:szCs w:val="24"/>
        </w:rPr>
        <w:t xml:space="preserve"> et al., 2020).</w:t>
      </w:r>
      <w:r w:rsidR="009D62D0">
        <w:rPr>
          <w:rFonts w:cstheme="minorHAnsi"/>
          <w:sz w:val="24"/>
          <w:szCs w:val="24"/>
        </w:rPr>
        <w:t xml:space="preserve"> Evaluation frameworks aid </w:t>
      </w:r>
      <w:r w:rsidR="00E94B76">
        <w:rPr>
          <w:rFonts w:cstheme="minorHAnsi"/>
          <w:sz w:val="24"/>
          <w:szCs w:val="24"/>
        </w:rPr>
        <w:t xml:space="preserve">in the analysis of adoption to establish whether any interventions are required for improvement </w:t>
      </w:r>
      <w:r w:rsidR="009D62D0">
        <w:rPr>
          <w:rFonts w:cstheme="minorHAnsi"/>
          <w:sz w:val="24"/>
          <w:szCs w:val="24"/>
        </w:rPr>
        <w:t>(</w:t>
      </w:r>
      <w:r w:rsidR="009D62D0" w:rsidRPr="004C5412">
        <w:rPr>
          <w:rFonts w:cstheme="minorHAnsi"/>
          <w:sz w:val="24"/>
          <w:szCs w:val="24"/>
        </w:rPr>
        <w:t>Fierro et al., 2022</w:t>
      </w:r>
      <w:r w:rsidR="00E94B76">
        <w:rPr>
          <w:rFonts w:cstheme="minorHAnsi"/>
          <w:sz w:val="24"/>
          <w:szCs w:val="24"/>
        </w:rPr>
        <w:t xml:space="preserve">). </w:t>
      </w:r>
      <w:r w:rsidR="00772C57" w:rsidRPr="004C5412">
        <w:rPr>
          <w:rFonts w:cstheme="minorHAnsi"/>
          <w:sz w:val="24"/>
          <w:szCs w:val="24"/>
        </w:rPr>
        <w:t>Well-designed</w:t>
      </w:r>
      <w:r w:rsidR="00C24A92" w:rsidRPr="004C5412">
        <w:rPr>
          <w:rFonts w:cstheme="minorHAnsi"/>
          <w:sz w:val="24"/>
          <w:szCs w:val="24"/>
        </w:rPr>
        <w:t xml:space="preserve"> </w:t>
      </w:r>
      <w:r w:rsidR="00495604" w:rsidRPr="004C5412">
        <w:rPr>
          <w:rFonts w:cstheme="minorHAnsi"/>
          <w:sz w:val="24"/>
          <w:szCs w:val="24"/>
        </w:rPr>
        <w:t>evaluations are crucial to ensuring a</w:t>
      </w:r>
      <w:r w:rsidR="006A40FF" w:rsidRPr="004C5412">
        <w:rPr>
          <w:rFonts w:cstheme="minorHAnsi"/>
          <w:sz w:val="24"/>
          <w:szCs w:val="24"/>
        </w:rPr>
        <w:t xml:space="preserve"> software product </w:t>
      </w:r>
      <w:r w:rsidR="002C7C61" w:rsidRPr="004C5412">
        <w:rPr>
          <w:rFonts w:cstheme="minorHAnsi"/>
          <w:sz w:val="24"/>
          <w:szCs w:val="24"/>
        </w:rPr>
        <w:t>accomplishes its aims and objectives and is successful, both during development and after implementation</w:t>
      </w:r>
      <w:r w:rsidR="000405A9" w:rsidRPr="004C5412">
        <w:rPr>
          <w:rFonts w:cstheme="minorHAnsi"/>
          <w:sz w:val="24"/>
          <w:szCs w:val="24"/>
        </w:rPr>
        <w:t xml:space="preserve"> (</w:t>
      </w:r>
      <w:r w:rsidR="00B25014" w:rsidRPr="004C5412">
        <w:rPr>
          <w:rFonts w:cstheme="minorHAnsi"/>
          <w:sz w:val="24"/>
          <w:szCs w:val="24"/>
        </w:rPr>
        <w:t>Fierro et al., 2022)</w:t>
      </w:r>
      <w:r w:rsidR="002C7C61" w:rsidRPr="004C5412">
        <w:rPr>
          <w:rFonts w:cstheme="minorHAnsi"/>
          <w:sz w:val="24"/>
          <w:szCs w:val="24"/>
        </w:rPr>
        <w:t xml:space="preserve">. </w:t>
      </w:r>
      <w:r w:rsidR="00A44AF1" w:rsidRPr="004C5412">
        <w:rPr>
          <w:rFonts w:cstheme="minorHAnsi"/>
          <w:sz w:val="24"/>
          <w:szCs w:val="24"/>
        </w:rPr>
        <w:t xml:space="preserve">The Fit between Individuals, Task, and Technology (FITT) framework is a software product implementation model that is used to analyse </w:t>
      </w:r>
      <w:r w:rsidR="00676670" w:rsidRPr="004C5412">
        <w:rPr>
          <w:rFonts w:cstheme="minorHAnsi"/>
          <w:sz w:val="24"/>
          <w:szCs w:val="24"/>
        </w:rPr>
        <w:t xml:space="preserve">the </w:t>
      </w:r>
      <w:r w:rsidR="00F92EE7" w:rsidRPr="004C5412">
        <w:rPr>
          <w:rFonts w:cstheme="minorHAnsi"/>
          <w:sz w:val="24"/>
          <w:szCs w:val="24"/>
        </w:rPr>
        <w:t>barriers</w:t>
      </w:r>
      <w:r w:rsidR="00676670" w:rsidRPr="004C5412">
        <w:rPr>
          <w:rFonts w:cstheme="minorHAnsi"/>
          <w:sz w:val="24"/>
          <w:szCs w:val="24"/>
        </w:rPr>
        <w:t xml:space="preserve"> and facilitators that have occurred during the implementation </w:t>
      </w:r>
      <w:r w:rsidR="002D4B6C" w:rsidRPr="004C5412">
        <w:rPr>
          <w:rFonts w:cstheme="minorHAnsi"/>
          <w:sz w:val="24"/>
          <w:szCs w:val="24"/>
        </w:rPr>
        <w:t xml:space="preserve">and adoption </w:t>
      </w:r>
      <w:r w:rsidR="00676670" w:rsidRPr="004C5412">
        <w:rPr>
          <w:rFonts w:cstheme="minorHAnsi"/>
          <w:sz w:val="24"/>
          <w:szCs w:val="24"/>
        </w:rPr>
        <w:t xml:space="preserve">of </w:t>
      </w:r>
      <w:r w:rsidR="003667FD" w:rsidRPr="004C5412">
        <w:rPr>
          <w:rFonts w:cstheme="minorHAnsi"/>
          <w:sz w:val="24"/>
          <w:szCs w:val="24"/>
        </w:rPr>
        <w:t>clinical information systems</w:t>
      </w:r>
      <w:r w:rsidR="00266468" w:rsidRPr="004C5412">
        <w:rPr>
          <w:rFonts w:cstheme="minorHAnsi"/>
          <w:sz w:val="24"/>
          <w:szCs w:val="24"/>
        </w:rPr>
        <w:t xml:space="preserve"> (</w:t>
      </w:r>
      <w:proofErr w:type="spellStart"/>
      <w:r w:rsidR="00266468" w:rsidRPr="004C5412">
        <w:rPr>
          <w:rFonts w:cstheme="minorHAnsi"/>
          <w:sz w:val="24"/>
          <w:szCs w:val="24"/>
        </w:rPr>
        <w:t>Ammenwerth</w:t>
      </w:r>
      <w:proofErr w:type="spellEnd"/>
      <w:r w:rsidR="00266468" w:rsidRPr="004C5412">
        <w:rPr>
          <w:rFonts w:cstheme="minorHAnsi"/>
          <w:sz w:val="24"/>
          <w:szCs w:val="24"/>
        </w:rPr>
        <w:t xml:space="preserve">, </w:t>
      </w:r>
      <w:proofErr w:type="spellStart"/>
      <w:r w:rsidR="007A2312" w:rsidRPr="004C5412">
        <w:rPr>
          <w:rFonts w:cstheme="minorHAnsi"/>
          <w:sz w:val="24"/>
          <w:szCs w:val="24"/>
        </w:rPr>
        <w:t>Iller</w:t>
      </w:r>
      <w:proofErr w:type="spellEnd"/>
      <w:r w:rsidR="007A2312" w:rsidRPr="004C5412">
        <w:rPr>
          <w:rFonts w:cstheme="minorHAnsi"/>
          <w:sz w:val="24"/>
          <w:szCs w:val="24"/>
        </w:rPr>
        <w:t xml:space="preserve"> and Mahler, 2006)</w:t>
      </w:r>
      <w:r w:rsidR="00676670" w:rsidRPr="004C5412">
        <w:rPr>
          <w:rFonts w:cstheme="minorHAnsi"/>
          <w:sz w:val="24"/>
          <w:szCs w:val="24"/>
        </w:rPr>
        <w:t xml:space="preserve">. The FITT </w:t>
      </w:r>
      <w:r w:rsidR="00381ED9" w:rsidRPr="004C5412">
        <w:rPr>
          <w:rFonts w:cstheme="minorHAnsi"/>
          <w:sz w:val="24"/>
          <w:szCs w:val="24"/>
        </w:rPr>
        <w:t>framework, which has proven useful in numerous case studies, aids in analysing the variables that affect whether information technology is successful or unsuccessful</w:t>
      </w:r>
      <w:r w:rsidR="007A2312" w:rsidRPr="004C5412">
        <w:rPr>
          <w:rFonts w:cstheme="minorHAnsi"/>
          <w:sz w:val="24"/>
          <w:szCs w:val="24"/>
        </w:rPr>
        <w:t xml:space="preserve"> (</w:t>
      </w:r>
      <w:proofErr w:type="spellStart"/>
      <w:r w:rsidR="007A2312" w:rsidRPr="004C5412">
        <w:rPr>
          <w:rFonts w:cstheme="minorHAnsi"/>
          <w:sz w:val="24"/>
          <w:szCs w:val="24"/>
        </w:rPr>
        <w:t>Ammenwerth</w:t>
      </w:r>
      <w:proofErr w:type="spellEnd"/>
      <w:r w:rsidR="007A2312" w:rsidRPr="004C5412">
        <w:rPr>
          <w:rFonts w:cstheme="minorHAnsi"/>
          <w:sz w:val="24"/>
          <w:szCs w:val="24"/>
        </w:rPr>
        <w:t xml:space="preserve">, </w:t>
      </w:r>
      <w:proofErr w:type="spellStart"/>
      <w:r w:rsidR="007A2312" w:rsidRPr="004C5412">
        <w:rPr>
          <w:rFonts w:cstheme="minorHAnsi"/>
          <w:sz w:val="24"/>
          <w:szCs w:val="24"/>
        </w:rPr>
        <w:t>Iller</w:t>
      </w:r>
      <w:proofErr w:type="spellEnd"/>
      <w:r w:rsidR="007A2312" w:rsidRPr="004C5412">
        <w:rPr>
          <w:rFonts w:cstheme="minorHAnsi"/>
          <w:sz w:val="24"/>
          <w:szCs w:val="24"/>
        </w:rPr>
        <w:t xml:space="preserve"> and Mahler, 2006)</w:t>
      </w:r>
      <w:r w:rsidR="00381ED9" w:rsidRPr="004C5412">
        <w:rPr>
          <w:rFonts w:cstheme="minorHAnsi"/>
          <w:sz w:val="24"/>
          <w:szCs w:val="24"/>
        </w:rPr>
        <w:t xml:space="preserve">. </w:t>
      </w:r>
      <w:r w:rsidR="00AC6E97" w:rsidRPr="004C5412">
        <w:rPr>
          <w:rFonts w:cstheme="minorHAnsi"/>
          <w:sz w:val="24"/>
          <w:szCs w:val="24"/>
        </w:rPr>
        <w:t xml:space="preserve">The FITT framework is </w:t>
      </w:r>
      <w:r w:rsidR="008A4782" w:rsidRPr="004C5412">
        <w:rPr>
          <w:rFonts w:cstheme="minorHAnsi"/>
          <w:sz w:val="24"/>
          <w:szCs w:val="24"/>
        </w:rPr>
        <w:t xml:space="preserve">built on the premise that clinical </w:t>
      </w:r>
      <w:r w:rsidR="00067EF7" w:rsidRPr="004C5412">
        <w:rPr>
          <w:rFonts w:cstheme="minorHAnsi"/>
          <w:sz w:val="24"/>
          <w:szCs w:val="24"/>
        </w:rPr>
        <w:t>IT</w:t>
      </w:r>
      <w:r w:rsidR="008A4782" w:rsidRPr="004C5412">
        <w:rPr>
          <w:rFonts w:cstheme="minorHAnsi"/>
          <w:sz w:val="24"/>
          <w:szCs w:val="24"/>
        </w:rPr>
        <w:t xml:space="preserve"> adoption is reliant on the compatibility of user characteristics, technological characteristics, and clinical task and process characteristics</w:t>
      </w:r>
      <w:r w:rsidR="00E94B76">
        <w:rPr>
          <w:rFonts w:cstheme="minorHAnsi"/>
          <w:sz w:val="24"/>
          <w:szCs w:val="24"/>
        </w:rPr>
        <w:t xml:space="preserve"> </w:t>
      </w:r>
      <w:r w:rsidR="00E94B76" w:rsidRPr="004C5412">
        <w:rPr>
          <w:rFonts w:cstheme="minorHAnsi"/>
          <w:sz w:val="24"/>
          <w:szCs w:val="24"/>
        </w:rPr>
        <w:t>(Nilsson et al.</w:t>
      </w:r>
      <w:r w:rsidR="00E94B76">
        <w:rPr>
          <w:rFonts w:cstheme="minorHAnsi"/>
          <w:sz w:val="24"/>
          <w:szCs w:val="24"/>
        </w:rPr>
        <w:t>, 2020)</w:t>
      </w:r>
      <w:r w:rsidR="007D6DB1" w:rsidRPr="004C5412">
        <w:rPr>
          <w:rFonts w:cstheme="minorHAnsi"/>
          <w:sz w:val="24"/>
          <w:szCs w:val="24"/>
        </w:rPr>
        <w:t xml:space="preserve">. </w:t>
      </w:r>
      <w:r w:rsidR="008B05DD" w:rsidRPr="004C5412">
        <w:rPr>
          <w:rFonts w:cstheme="minorHAnsi"/>
          <w:sz w:val="24"/>
          <w:szCs w:val="24"/>
        </w:rPr>
        <w:t>Therefore</w:t>
      </w:r>
      <w:r w:rsidR="009E331D" w:rsidRPr="004C5412">
        <w:rPr>
          <w:rFonts w:cstheme="minorHAnsi"/>
          <w:sz w:val="24"/>
          <w:szCs w:val="24"/>
        </w:rPr>
        <w:t>,</w:t>
      </w:r>
      <w:r w:rsidR="00E94B76">
        <w:rPr>
          <w:rFonts w:cstheme="minorHAnsi"/>
          <w:sz w:val="24"/>
          <w:szCs w:val="24"/>
        </w:rPr>
        <w:t xml:space="preserve"> three elements must align</w:t>
      </w:r>
      <w:r w:rsidR="007D6DB1" w:rsidRPr="004C5412">
        <w:rPr>
          <w:rFonts w:cstheme="minorHAnsi"/>
          <w:sz w:val="24"/>
          <w:szCs w:val="24"/>
        </w:rPr>
        <w:t>. Firstly, t</w:t>
      </w:r>
      <w:r w:rsidR="00445E2B" w:rsidRPr="004C5412">
        <w:rPr>
          <w:rFonts w:cstheme="minorHAnsi"/>
          <w:sz w:val="24"/>
          <w:szCs w:val="24"/>
        </w:rPr>
        <w:t>he individual</w:t>
      </w:r>
      <w:r w:rsidR="009E331D" w:rsidRPr="004C5412">
        <w:rPr>
          <w:rFonts w:cstheme="minorHAnsi"/>
          <w:sz w:val="24"/>
          <w:szCs w:val="24"/>
        </w:rPr>
        <w:t xml:space="preserve"> must be </w:t>
      </w:r>
      <w:r w:rsidR="002912B5" w:rsidRPr="004C5412">
        <w:rPr>
          <w:rFonts w:cstheme="minorHAnsi"/>
          <w:sz w:val="24"/>
          <w:szCs w:val="24"/>
        </w:rPr>
        <w:t xml:space="preserve">motivated and </w:t>
      </w:r>
      <w:r w:rsidR="005C3566" w:rsidRPr="004C5412">
        <w:rPr>
          <w:rFonts w:cstheme="minorHAnsi"/>
          <w:sz w:val="24"/>
          <w:szCs w:val="24"/>
        </w:rPr>
        <w:t xml:space="preserve">have sufficient knowledge </w:t>
      </w:r>
      <w:r w:rsidR="002912B5" w:rsidRPr="004C5412">
        <w:rPr>
          <w:rFonts w:cstheme="minorHAnsi"/>
          <w:sz w:val="24"/>
          <w:szCs w:val="24"/>
        </w:rPr>
        <w:t>to undertake a task</w:t>
      </w:r>
      <w:r w:rsidR="007D6DB1" w:rsidRPr="004C5412">
        <w:rPr>
          <w:rFonts w:cstheme="minorHAnsi"/>
          <w:sz w:val="24"/>
          <w:szCs w:val="24"/>
        </w:rPr>
        <w:t>.</w:t>
      </w:r>
      <w:r w:rsidR="002912B5" w:rsidRPr="004C5412">
        <w:rPr>
          <w:rFonts w:cstheme="minorHAnsi"/>
          <w:sz w:val="24"/>
          <w:szCs w:val="24"/>
        </w:rPr>
        <w:t xml:space="preserve"> </w:t>
      </w:r>
      <w:r w:rsidR="007D6DB1" w:rsidRPr="004C5412">
        <w:rPr>
          <w:rFonts w:cstheme="minorHAnsi"/>
          <w:sz w:val="24"/>
          <w:szCs w:val="24"/>
        </w:rPr>
        <w:t xml:space="preserve">Secondly, </w:t>
      </w:r>
      <w:r w:rsidR="00294C29" w:rsidRPr="004C5412">
        <w:rPr>
          <w:rFonts w:cstheme="minorHAnsi"/>
          <w:sz w:val="24"/>
          <w:szCs w:val="24"/>
        </w:rPr>
        <w:t xml:space="preserve">the technology must provide good functionality to support said task, and </w:t>
      </w:r>
      <w:r w:rsidR="007D6DB1" w:rsidRPr="004C5412">
        <w:rPr>
          <w:rFonts w:cstheme="minorHAnsi"/>
          <w:sz w:val="24"/>
          <w:szCs w:val="24"/>
        </w:rPr>
        <w:t xml:space="preserve">thirdly </w:t>
      </w:r>
      <w:r w:rsidR="00983111" w:rsidRPr="004C5412">
        <w:rPr>
          <w:rFonts w:cstheme="minorHAnsi"/>
          <w:sz w:val="24"/>
          <w:szCs w:val="24"/>
        </w:rPr>
        <w:t xml:space="preserve">the </w:t>
      </w:r>
      <w:r w:rsidR="00445E2B" w:rsidRPr="004C5412">
        <w:rPr>
          <w:rFonts w:cstheme="minorHAnsi"/>
          <w:sz w:val="24"/>
          <w:szCs w:val="24"/>
        </w:rPr>
        <w:t>individual</w:t>
      </w:r>
      <w:r w:rsidR="00983111" w:rsidRPr="004C5412">
        <w:rPr>
          <w:rFonts w:cstheme="minorHAnsi"/>
          <w:sz w:val="24"/>
          <w:szCs w:val="24"/>
        </w:rPr>
        <w:t xml:space="preserve"> must be adequately trained to use the technology provided</w:t>
      </w:r>
      <w:r w:rsidR="007D6DB1" w:rsidRPr="004C5412">
        <w:rPr>
          <w:rFonts w:cstheme="minorHAnsi"/>
          <w:sz w:val="24"/>
          <w:szCs w:val="24"/>
        </w:rPr>
        <w:t xml:space="preserve"> </w:t>
      </w:r>
      <w:r w:rsidR="00151F61" w:rsidRPr="004C5412">
        <w:rPr>
          <w:rFonts w:cstheme="minorHAnsi"/>
          <w:sz w:val="24"/>
          <w:szCs w:val="24"/>
        </w:rPr>
        <w:t>(</w:t>
      </w:r>
      <w:proofErr w:type="spellStart"/>
      <w:r w:rsidR="00151F61" w:rsidRPr="004C5412">
        <w:rPr>
          <w:rFonts w:cstheme="minorHAnsi"/>
          <w:sz w:val="24"/>
          <w:szCs w:val="24"/>
        </w:rPr>
        <w:t>Kujala</w:t>
      </w:r>
      <w:proofErr w:type="spellEnd"/>
      <w:r w:rsidR="00151F61" w:rsidRPr="004C5412">
        <w:rPr>
          <w:rFonts w:cstheme="minorHAnsi"/>
          <w:sz w:val="24"/>
          <w:szCs w:val="24"/>
        </w:rPr>
        <w:t xml:space="preserve"> et al., 2020)</w:t>
      </w:r>
      <w:r w:rsidR="00983111" w:rsidRPr="004C5412">
        <w:rPr>
          <w:rFonts w:cstheme="minorHAnsi"/>
          <w:sz w:val="24"/>
          <w:szCs w:val="24"/>
        </w:rPr>
        <w:t xml:space="preserve">. </w:t>
      </w:r>
      <w:r w:rsidR="00F7364E" w:rsidRPr="004C5412">
        <w:rPr>
          <w:rFonts w:cstheme="minorHAnsi"/>
          <w:sz w:val="24"/>
          <w:szCs w:val="24"/>
        </w:rPr>
        <w:t xml:space="preserve">The </w:t>
      </w:r>
      <w:r w:rsidR="00FA283D" w:rsidRPr="004C5412">
        <w:rPr>
          <w:rFonts w:cstheme="minorHAnsi"/>
          <w:sz w:val="24"/>
          <w:szCs w:val="24"/>
        </w:rPr>
        <w:t>individual’s</w:t>
      </w:r>
      <w:r w:rsidR="00F7364E" w:rsidRPr="004C5412">
        <w:rPr>
          <w:rFonts w:cstheme="minorHAnsi"/>
          <w:sz w:val="24"/>
          <w:szCs w:val="24"/>
        </w:rPr>
        <w:t xml:space="preserve"> </w:t>
      </w:r>
      <w:r w:rsidR="001C79B2" w:rsidRPr="004C5412">
        <w:rPr>
          <w:rFonts w:cstheme="minorHAnsi"/>
          <w:sz w:val="24"/>
          <w:szCs w:val="24"/>
        </w:rPr>
        <w:t xml:space="preserve">motivation and interest in completing the task, </w:t>
      </w:r>
      <w:r w:rsidR="00483544" w:rsidRPr="004C5412">
        <w:rPr>
          <w:rFonts w:cstheme="minorHAnsi"/>
          <w:sz w:val="24"/>
          <w:szCs w:val="24"/>
        </w:rPr>
        <w:t xml:space="preserve">the complexity of the task and </w:t>
      </w:r>
      <w:r w:rsidR="00F7364E" w:rsidRPr="004C5412">
        <w:rPr>
          <w:rFonts w:cstheme="minorHAnsi"/>
          <w:sz w:val="24"/>
          <w:szCs w:val="24"/>
        </w:rPr>
        <w:t>the usability and stability of the software can all have an impact on the quality of the fit</w:t>
      </w:r>
      <w:r w:rsidR="00F36810" w:rsidRPr="004C5412">
        <w:rPr>
          <w:rFonts w:cstheme="minorHAnsi"/>
          <w:sz w:val="24"/>
          <w:szCs w:val="24"/>
        </w:rPr>
        <w:t xml:space="preserve"> </w:t>
      </w:r>
      <w:r w:rsidR="0096220F" w:rsidRPr="004C5412">
        <w:rPr>
          <w:rFonts w:cstheme="minorHAnsi"/>
          <w:sz w:val="24"/>
          <w:szCs w:val="24"/>
        </w:rPr>
        <w:t xml:space="preserve">ultimately </w:t>
      </w:r>
      <w:r w:rsidR="00F36810" w:rsidRPr="004C5412">
        <w:rPr>
          <w:rFonts w:cstheme="minorHAnsi"/>
          <w:sz w:val="24"/>
          <w:szCs w:val="24"/>
        </w:rPr>
        <w:t xml:space="preserve">leading to </w:t>
      </w:r>
      <w:r w:rsidR="00555EB6" w:rsidRPr="004C5412">
        <w:rPr>
          <w:rFonts w:cstheme="minorHAnsi"/>
          <w:sz w:val="24"/>
          <w:szCs w:val="24"/>
        </w:rPr>
        <w:t>an inadequate fit between the three aspects</w:t>
      </w:r>
      <w:r w:rsidR="00815BD6" w:rsidRPr="004C5412">
        <w:rPr>
          <w:rFonts w:cstheme="minorHAnsi"/>
          <w:sz w:val="24"/>
          <w:szCs w:val="24"/>
        </w:rPr>
        <w:t xml:space="preserve"> </w:t>
      </w:r>
      <w:r w:rsidR="00DF703E" w:rsidRPr="004C5412">
        <w:rPr>
          <w:rFonts w:cstheme="minorHAnsi"/>
          <w:sz w:val="24"/>
          <w:szCs w:val="24"/>
        </w:rPr>
        <w:t>(</w:t>
      </w:r>
      <w:proofErr w:type="spellStart"/>
      <w:r w:rsidR="00DF703E" w:rsidRPr="004C5412">
        <w:rPr>
          <w:rFonts w:cstheme="minorHAnsi"/>
          <w:sz w:val="24"/>
          <w:szCs w:val="24"/>
        </w:rPr>
        <w:t>Hone</w:t>
      </w:r>
      <w:r w:rsidR="00724000" w:rsidRPr="004C5412">
        <w:rPr>
          <w:rFonts w:cstheme="minorHAnsi"/>
          <w:sz w:val="24"/>
          <w:szCs w:val="24"/>
        </w:rPr>
        <w:t>kamp</w:t>
      </w:r>
      <w:proofErr w:type="spellEnd"/>
      <w:r w:rsidR="00724000" w:rsidRPr="004C5412">
        <w:rPr>
          <w:rFonts w:cstheme="minorHAnsi"/>
          <w:sz w:val="24"/>
          <w:szCs w:val="24"/>
        </w:rPr>
        <w:t xml:space="preserve"> and </w:t>
      </w:r>
      <w:proofErr w:type="spellStart"/>
      <w:r w:rsidR="00724000" w:rsidRPr="004C5412">
        <w:rPr>
          <w:rFonts w:cstheme="minorHAnsi"/>
          <w:sz w:val="24"/>
          <w:szCs w:val="24"/>
        </w:rPr>
        <w:t>Ostermann</w:t>
      </w:r>
      <w:proofErr w:type="spellEnd"/>
      <w:r w:rsidR="00724000" w:rsidRPr="004C5412">
        <w:rPr>
          <w:rFonts w:cstheme="minorHAnsi"/>
          <w:sz w:val="24"/>
          <w:szCs w:val="24"/>
        </w:rPr>
        <w:t>, 2011)</w:t>
      </w:r>
      <w:r w:rsidR="00555EB6" w:rsidRPr="004C5412">
        <w:rPr>
          <w:rFonts w:cstheme="minorHAnsi"/>
          <w:sz w:val="24"/>
          <w:szCs w:val="24"/>
        </w:rPr>
        <w:t xml:space="preserve">. </w:t>
      </w:r>
      <w:r w:rsidR="008F5AE0" w:rsidRPr="004C5412">
        <w:rPr>
          <w:rFonts w:cstheme="minorHAnsi"/>
          <w:sz w:val="24"/>
          <w:szCs w:val="24"/>
        </w:rPr>
        <w:t>To</w:t>
      </w:r>
      <w:r w:rsidR="00E54664" w:rsidRPr="004C5412">
        <w:rPr>
          <w:rFonts w:cstheme="minorHAnsi"/>
          <w:sz w:val="24"/>
          <w:szCs w:val="24"/>
        </w:rPr>
        <w:t xml:space="preserve"> improve</w:t>
      </w:r>
      <w:r w:rsidR="008F5AE0" w:rsidRPr="004C5412">
        <w:rPr>
          <w:rFonts w:cstheme="minorHAnsi"/>
          <w:sz w:val="24"/>
          <w:szCs w:val="24"/>
        </w:rPr>
        <w:t xml:space="preserve"> and optimise</w:t>
      </w:r>
      <w:r w:rsidR="00E54664" w:rsidRPr="004C5412">
        <w:rPr>
          <w:rFonts w:cstheme="minorHAnsi"/>
          <w:sz w:val="24"/>
          <w:szCs w:val="24"/>
        </w:rPr>
        <w:t xml:space="preserve"> the fit, </w:t>
      </w:r>
      <w:r w:rsidR="00936A43" w:rsidRPr="004C5412">
        <w:rPr>
          <w:rFonts w:cstheme="minorHAnsi"/>
          <w:sz w:val="24"/>
          <w:szCs w:val="24"/>
        </w:rPr>
        <w:t xml:space="preserve">direct </w:t>
      </w:r>
      <w:r w:rsidR="00D83C6F">
        <w:rPr>
          <w:rFonts w:cstheme="minorHAnsi"/>
          <w:sz w:val="24"/>
          <w:szCs w:val="24"/>
        </w:rPr>
        <w:t>interventions</w:t>
      </w:r>
      <w:r w:rsidR="008F5AE0" w:rsidRPr="004C5412">
        <w:rPr>
          <w:rFonts w:cstheme="minorHAnsi"/>
          <w:sz w:val="24"/>
          <w:szCs w:val="24"/>
        </w:rPr>
        <w:t xml:space="preserve"> </w:t>
      </w:r>
      <w:r w:rsidR="00D956E4" w:rsidRPr="004C5412">
        <w:rPr>
          <w:rFonts w:cstheme="minorHAnsi"/>
          <w:sz w:val="24"/>
          <w:szCs w:val="24"/>
        </w:rPr>
        <w:t>can be introduced such as</w:t>
      </w:r>
      <w:r w:rsidR="00536B58" w:rsidRPr="004C5412">
        <w:rPr>
          <w:rFonts w:cstheme="minorHAnsi"/>
          <w:sz w:val="24"/>
          <w:szCs w:val="24"/>
        </w:rPr>
        <w:t xml:space="preserve"> motivation and </w:t>
      </w:r>
      <w:r w:rsidR="00FA283D" w:rsidRPr="004C5412">
        <w:rPr>
          <w:rFonts w:cstheme="minorHAnsi"/>
          <w:sz w:val="24"/>
          <w:szCs w:val="24"/>
        </w:rPr>
        <w:t>reward</w:t>
      </w:r>
      <w:r w:rsidR="00E04541" w:rsidRPr="004C5412">
        <w:rPr>
          <w:rFonts w:cstheme="minorHAnsi"/>
          <w:sz w:val="24"/>
          <w:szCs w:val="24"/>
        </w:rPr>
        <w:t xml:space="preserve"> for staff</w:t>
      </w:r>
      <w:r w:rsidR="00150E14" w:rsidRPr="004C5412">
        <w:rPr>
          <w:rFonts w:cstheme="minorHAnsi"/>
          <w:sz w:val="24"/>
          <w:szCs w:val="24"/>
        </w:rPr>
        <w:t xml:space="preserve">, </w:t>
      </w:r>
      <w:r w:rsidR="00FA283D" w:rsidRPr="004C5412">
        <w:rPr>
          <w:rFonts w:cstheme="minorHAnsi"/>
          <w:sz w:val="24"/>
          <w:szCs w:val="24"/>
        </w:rPr>
        <w:t xml:space="preserve">user training sessions </w:t>
      </w:r>
      <w:r w:rsidR="0006305A" w:rsidRPr="004C5412">
        <w:rPr>
          <w:rFonts w:cstheme="minorHAnsi"/>
          <w:sz w:val="24"/>
          <w:szCs w:val="24"/>
        </w:rPr>
        <w:t>and hardware and software updates</w:t>
      </w:r>
      <w:r w:rsidR="00D83C6F">
        <w:rPr>
          <w:rFonts w:cstheme="minorHAnsi"/>
          <w:sz w:val="24"/>
          <w:szCs w:val="24"/>
        </w:rPr>
        <w:t>. However,</w:t>
      </w:r>
      <w:r w:rsidR="00FC1C17" w:rsidRPr="004C5412">
        <w:rPr>
          <w:rFonts w:cstheme="minorHAnsi"/>
          <w:sz w:val="24"/>
          <w:szCs w:val="24"/>
        </w:rPr>
        <w:t xml:space="preserve"> </w:t>
      </w:r>
      <w:r w:rsidR="001D4793" w:rsidRPr="004C5412">
        <w:rPr>
          <w:rFonts w:cstheme="minorHAnsi"/>
          <w:sz w:val="24"/>
          <w:szCs w:val="24"/>
        </w:rPr>
        <w:t xml:space="preserve">external influencing factors such as new legal documentation requirements are </w:t>
      </w:r>
      <w:r w:rsidR="00B50FE1" w:rsidRPr="004C5412">
        <w:rPr>
          <w:rFonts w:cstheme="minorHAnsi"/>
          <w:sz w:val="24"/>
          <w:szCs w:val="24"/>
        </w:rPr>
        <w:t>harder to control</w:t>
      </w:r>
      <w:r w:rsidR="00BD1915" w:rsidRPr="004C5412">
        <w:rPr>
          <w:rFonts w:cstheme="minorHAnsi"/>
          <w:sz w:val="24"/>
          <w:szCs w:val="24"/>
        </w:rPr>
        <w:t xml:space="preserve"> (</w:t>
      </w:r>
      <w:r w:rsidR="00F30FF5" w:rsidRPr="004C5412">
        <w:rPr>
          <w:rFonts w:cstheme="minorHAnsi"/>
          <w:sz w:val="24"/>
          <w:szCs w:val="24"/>
        </w:rPr>
        <w:t>Nilsson et al</w:t>
      </w:r>
      <w:r w:rsidR="00B50FE1" w:rsidRPr="004C5412">
        <w:rPr>
          <w:rFonts w:cstheme="minorHAnsi"/>
          <w:sz w:val="24"/>
          <w:szCs w:val="24"/>
        </w:rPr>
        <w:t>.</w:t>
      </w:r>
      <w:r w:rsidR="00F30FF5" w:rsidRPr="004C5412">
        <w:rPr>
          <w:rFonts w:cstheme="minorHAnsi"/>
          <w:sz w:val="24"/>
          <w:szCs w:val="24"/>
        </w:rPr>
        <w:t>, 2020).</w:t>
      </w:r>
    </w:p>
    <w:p w14:paraId="779FB151" w14:textId="56D13D6B" w:rsidR="00AD41B7" w:rsidRPr="004C5412" w:rsidRDefault="009569C3" w:rsidP="00F53111">
      <w:pPr>
        <w:spacing w:line="360" w:lineRule="auto"/>
        <w:rPr>
          <w:rFonts w:cstheme="minorHAnsi"/>
          <w:sz w:val="24"/>
          <w:szCs w:val="24"/>
        </w:rPr>
      </w:pPr>
      <w:r w:rsidRPr="004C5412">
        <w:rPr>
          <w:rFonts w:cstheme="minorHAnsi"/>
          <w:sz w:val="24"/>
          <w:szCs w:val="24"/>
        </w:rPr>
        <w:t xml:space="preserve">For many years, various models of analyses </w:t>
      </w:r>
      <w:r w:rsidR="00863F9E" w:rsidRPr="004C5412">
        <w:rPr>
          <w:rFonts w:cstheme="minorHAnsi"/>
          <w:sz w:val="24"/>
          <w:szCs w:val="24"/>
        </w:rPr>
        <w:t>of the factors influencing IT adoption have been used; however, th</w:t>
      </w:r>
      <w:r w:rsidR="00CB7A13" w:rsidRPr="004C5412">
        <w:rPr>
          <w:rFonts w:cstheme="minorHAnsi"/>
          <w:sz w:val="24"/>
          <w:szCs w:val="24"/>
        </w:rPr>
        <w:t>is</w:t>
      </w:r>
      <w:r w:rsidR="00863F9E" w:rsidRPr="004C5412">
        <w:rPr>
          <w:rFonts w:cstheme="minorHAnsi"/>
          <w:sz w:val="24"/>
          <w:szCs w:val="24"/>
        </w:rPr>
        <w:t xml:space="preserve"> evaluation of </w:t>
      </w:r>
      <w:proofErr w:type="spellStart"/>
      <w:r w:rsidR="00863F9E" w:rsidRPr="004C5412">
        <w:rPr>
          <w:rFonts w:cstheme="minorHAnsi"/>
          <w:sz w:val="24"/>
          <w:szCs w:val="24"/>
        </w:rPr>
        <w:t>Datix</w:t>
      </w:r>
      <w:proofErr w:type="spellEnd"/>
      <w:r w:rsidR="00863F9E" w:rsidRPr="004C5412">
        <w:rPr>
          <w:rFonts w:cstheme="minorHAnsi"/>
          <w:sz w:val="24"/>
          <w:szCs w:val="24"/>
        </w:rPr>
        <w:t xml:space="preserve"> uses the FITT software product implementation model to examine what can </w:t>
      </w:r>
      <w:r w:rsidR="00244041" w:rsidRPr="004C5412">
        <w:rPr>
          <w:rFonts w:cstheme="minorHAnsi"/>
          <w:sz w:val="24"/>
          <w:szCs w:val="24"/>
        </w:rPr>
        <w:t xml:space="preserve">impact </w:t>
      </w:r>
      <w:r w:rsidR="00DB7245" w:rsidRPr="004C5412">
        <w:rPr>
          <w:rFonts w:cstheme="minorHAnsi"/>
          <w:sz w:val="24"/>
          <w:szCs w:val="24"/>
        </w:rPr>
        <w:t xml:space="preserve">the </w:t>
      </w:r>
      <w:r w:rsidR="00244041" w:rsidRPr="004C5412">
        <w:rPr>
          <w:rFonts w:cstheme="minorHAnsi"/>
          <w:sz w:val="24"/>
          <w:szCs w:val="24"/>
        </w:rPr>
        <w:t xml:space="preserve">balance of the </w:t>
      </w:r>
      <w:r w:rsidR="00D83C6F">
        <w:rPr>
          <w:rFonts w:cstheme="minorHAnsi"/>
          <w:sz w:val="24"/>
          <w:szCs w:val="24"/>
        </w:rPr>
        <w:t xml:space="preserve">overall </w:t>
      </w:r>
      <w:r w:rsidR="00244041" w:rsidRPr="004C5412">
        <w:rPr>
          <w:rFonts w:cstheme="minorHAnsi"/>
          <w:sz w:val="24"/>
          <w:szCs w:val="24"/>
        </w:rPr>
        <w:t>fit</w:t>
      </w:r>
      <w:r w:rsidR="00E6044B" w:rsidRPr="004C5412">
        <w:rPr>
          <w:rFonts w:cstheme="minorHAnsi"/>
          <w:sz w:val="24"/>
          <w:szCs w:val="24"/>
        </w:rPr>
        <w:t xml:space="preserve"> </w:t>
      </w:r>
      <w:r w:rsidR="006F2C38" w:rsidRPr="004C5412">
        <w:rPr>
          <w:rFonts w:cstheme="minorHAnsi"/>
          <w:sz w:val="24"/>
          <w:szCs w:val="24"/>
        </w:rPr>
        <w:t>(</w:t>
      </w:r>
      <w:proofErr w:type="spellStart"/>
      <w:r w:rsidR="006644A4" w:rsidRPr="004C5412">
        <w:rPr>
          <w:rFonts w:cstheme="minorHAnsi"/>
          <w:sz w:val="24"/>
          <w:szCs w:val="24"/>
        </w:rPr>
        <w:t>Schnall</w:t>
      </w:r>
      <w:proofErr w:type="spellEnd"/>
      <w:r w:rsidR="006644A4" w:rsidRPr="004C5412">
        <w:rPr>
          <w:rFonts w:cstheme="minorHAnsi"/>
          <w:sz w:val="24"/>
          <w:szCs w:val="24"/>
        </w:rPr>
        <w:t xml:space="preserve"> et al., 2012)</w:t>
      </w:r>
      <w:r w:rsidR="00244041" w:rsidRPr="004C5412">
        <w:rPr>
          <w:rFonts w:cstheme="minorHAnsi"/>
          <w:sz w:val="24"/>
          <w:szCs w:val="24"/>
        </w:rPr>
        <w:t>.</w:t>
      </w:r>
      <w:r w:rsidR="00777969" w:rsidRPr="004C5412">
        <w:rPr>
          <w:rFonts w:cstheme="minorHAnsi"/>
          <w:sz w:val="24"/>
          <w:szCs w:val="24"/>
        </w:rPr>
        <w:t xml:space="preserve"> </w:t>
      </w:r>
      <w:r w:rsidR="00D83C6F">
        <w:rPr>
          <w:rFonts w:cstheme="minorHAnsi"/>
          <w:sz w:val="24"/>
          <w:szCs w:val="24"/>
        </w:rPr>
        <w:t xml:space="preserve">To gather data and multiple sources of evidence within SBUHB on the users, the task and the technology characteristics, various qualitative methods were used. </w:t>
      </w:r>
      <w:r w:rsidR="00941A6A" w:rsidRPr="004C5412">
        <w:rPr>
          <w:rFonts w:cstheme="minorHAnsi"/>
          <w:sz w:val="24"/>
          <w:szCs w:val="24"/>
        </w:rPr>
        <w:t>As a midwife currently employed by SBUHB</w:t>
      </w:r>
      <w:r w:rsidR="0061660C" w:rsidRPr="004C5412">
        <w:rPr>
          <w:rFonts w:cstheme="minorHAnsi"/>
          <w:sz w:val="24"/>
          <w:szCs w:val="24"/>
        </w:rPr>
        <w:t xml:space="preserve"> and working clinically</w:t>
      </w:r>
      <w:r w:rsidR="00421670" w:rsidRPr="004C5412">
        <w:rPr>
          <w:rFonts w:cstheme="minorHAnsi"/>
          <w:sz w:val="24"/>
          <w:szCs w:val="24"/>
        </w:rPr>
        <w:t xml:space="preserve"> </w:t>
      </w:r>
      <w:r w:rsidR="00C91B10" w:rsidRPr="004C5412">
        <w:rPr>
          <w:rFonts w:cstheme="minorHAnsi"/>
          <w:sz w:val="24"/>
          <w:szCs w:val="24"/>
        </w:rPr>
        <w:t xml:space="preserve">on </w:t>
      </w:r>
      <w:r w:rsidR="00897DE7" w:rsidRPr="004C5412">
        <w:rPr>
          <w:rFonts w:cstheme="minorHAnsi"/>
          <w:sz w:val="24"/>
          <w:szCs w:val="24"/>
        </w:rPr>
        <w:t>the central delivery suite</w:t>
      </w:r>
      <w:r w:rsidR="0061660C" w:rsidRPr="004C5412">
        <w:rPr>
          <w:rFonts w:cstheme="minorHAnsi"/>
          <w:sz w:val="24"/>
          <w:szCs w:val="24"/>
        </w:rPr>
        <w:t>,</w:t>
      </w:r>
      <w:r w:rsidR="00897DE7" w:rsidRPr="004C5412">
        <w:rPr>
          <w:rFonts w:cstheme="minorHAnsi"/>
          <w:sz w:val="24"/>
          <w:szCs w:val="24"/>
        </w:rPr>
        <w:t xml:space="preserve"> </w:t>
      </w:r>
      <w:r w:rsidR="00D83C6F">
        <w:rPr>
          <w:rFonts w:cstheme="minorHAnsi"/>
          <w:sz w:val="24"/>
          <w:szCs w:val="24"/>
        </w:rPr>
        <w:t xml:space="preserve">personal </w:t>
      </w:r>
      <w:r w:rsidR="00D83C6F">
        <w:rPr>
          <w:rFonts w:cstheme="minorHAnsi"/>
          <w:sz w:val="24"/>
          <w:szCs w:val="24"/>
        </w:rPr>
        <w:lastRenderedPageBreak/>
        <w:t>experience, opinion, and perceptions were</w:t>
      </w:r>
      <w:r w:rsidR="0061660C" w:rsidRPr="004C5412">
        <w:rPr>
          <w:rFonts w:cstheme="minorHAnsi"/>
          <w:sz w:val="24"/>
          <w:szCs w:val="24"/>
        </w:rPr>
        <w:t xml:space="preserve"> gathered</w:t>
      </w:r>
      <w:r w:rsidR="00897DE7" w:rsidRPr="004C5412">
        <w:rPr>
          <w:rFonts w:cstheme="minorHAnsi"/>
          <w:sz w:val="24"/>
          <w:szCs w:val="24"/>
        </w:rPr>
        <w:t xml:space="preserve"> and analysed</w:t>
      </w:r>
      <w:r w:rsidR="0061660C" w:rsidRPr="004C5412">
        <w:rPr>
          <w:rFonts w:cstheme="minorHAnsi"/>
          <w:sz w:val="24"/>
          <w:szCs w:val="24"/>
        </w:rPr>
        <w:t xml:space="preserve">. </w:t>
      </w:r>
      <w:r w:rsidR="00F20184" w:rsidRPr="004C5412">
        <w:rPr>
          <w:rFonts w:cstheme="minorHAnsi"/>
          <w:sz w:val="24"/>
          <w:szCs w:val="24"/>
        </w:rPr>
        <w:t>Purposive sampling</w:t>
      </w:r>
      <w:r w:rsidR="003C27BD" w:rsidRPr="004C5412">
        <w:rPr>
          <w:rFonts w:cstheme="minorHAnsi"/>
          <w:sz w:val="24"/>
          <w:szCs w:val="24"/>
        </w:rPr>
        <w:t xml:space="preserve"> </w:t>
      </w:r>
      <w:r w:rsidR="00897CAE" w:rsidRPr="004C5412">
        <w:rPr>
          <w:rFonts w:cstheme="minorHAnsi"/>
          <w:sz w:val="24"/>
          <w:szCs w:val="24"/>
        </w:rPr>
        <w:t>as well as snowball sampling</w:t>
      </w:r>
      <w:r w:rsidR="00F20184" w:rsidRPr="004C5412">
        <w:rPr>
          <w:rFonts w:cstheme="minorHAnsi"/>
          <w:sz w:val="24"/>
          <w:szCs w:val="24"/>
        </w:rPr>
        <w:t xml:space="preserve"> </w:t>
      </w:r>
      <w:r w:rsidR="00B85707" w:rsidRPr="004C5412">
        <w:rPr>
          <w:rFonts w:cstheme="minorHAnsi"/>
          <w:sz w:val="24"/>
          <w:szCs w:val="24"/>
        </w:rPr>
        <w:t>were</w:t>
      </w:r>
      <w:r w:rsidR="006A7AFB" w:rsidRPr="004C5412">
        <w:rPr>
          <w:rFonts w:cstheme="minorHAnsi"/>
          <w:sz w:val="24"/>
          <w:szCs w:val="24"/>
        </w:rPr>
        <w:t xml:space="preserve"> used to recruit</w:t>
      </w:r>
      <w:r w:rsidR="0050201C" w:rsidRPr="004C5412">
        <w:rPr>
          <w:rFonts w:cstheme="minorHAnsi"/>
          <w:sz w:val="24"/>
          <w:szCs w:val="24"/>
        </w:rPr>
        <w:t xml:space="preserve"> </w:t>
      </w:r>
      <w:r w:rsidR="006A7AFB" w:rsidRPr="004C5412">
        <w:rPr>
          <w:rFonts w:cstheme="minorHAnsi"/>
          <w:sz w:val="24"/>
          <w:szCs w:val="24"/>
        </w:rPr>
        <w:t>s</w:t>
      </w:r>
      <w:r w:rsidR="00225D03" w:rsidRPr="004C5412">
        <w:rPr>
          <w:rFonts w:cstheme="minorHAnsi"/>
          <w:sz w:val="24"/>
          <w:szCs w:val="24"/>
        </w:rPr>
        <w:t xml:space="preserve">taff members from the antenatal </w:t>
      </w:r>
      <w:r w:rsidR="007160CA" w:rsidRPr="004C5412">
        <w:rPr>
          <w:rFonts w:cstheme="minorHAnsi"/>
          <w:sz w:val="24"/>
          <w:szCs w:val="24"/>
        </w:rPr>
        <w:t>ward</w:t>
      </w:r>
      <w:r w:rsidR="00225D03" w:rsidRPr="004C5412">
        <w:rPr>
          <w:rFonts w:cstheme="minorHAnsi"/>
          <w:sz w:val="24"/>
          <w:szCs w:val="24"/>
        </w:rPr>
        <w:t>, central delivery suite</w:t>
      </w:r>
      <w:r w:rsidR="007160CA" w:rsidRPr="004C5412">
        <w:rPr>
          <w:rFonts w:cstheme="minorHAnsi"/>
          <w:sz w:val="24"/>
          <w:szCs w:val="24"/>
        </w:rPr>
        <w:t xml:space="preserve"> and </w:t>
      </w:r>
      <w:r w:rsidR="00225D03" w:rsidRPr="004C5412">
        <w:rPr>
          <w:rFonts w:cstheme="minorHAnsi"/>
          <w:sz w:val="24"/>
          <w:szCs w:val="24"/>
        </w:rPr>
        <w:t xml:space="preserve">postnatal </w:t>
      </w:r>
      <w:r w:rsidR="00375A82" w:rsidRPr="004C5412">
        <w:rPr>
          <w:rFonts w:cstheme="minorHAnsi"/>
          <w:sz w:val="24"/>
          <w:szCs w:val="24"/>
        </w:rPr>
        <w:t>ward</w:t>
      </w:r>
      <w:r w:rsidR="00B86D4B" w:rsidRPr="004C5412">
        <w:rPr>
          <w:rFonts w:cstheme="minorHAnsi"/>
          <w:sz w:val="24"/>
          <w:szCs w:val="24"/>
        </w:rPr>
        <w:t xml:space="preserve">; all of which had </w:t>
      </w:r>
      <w:r w:rsidR="004618D1" w:rsidRPr="004C5412">
        <w:rPr>
          <w:rFonts w:cstheme="minorHAnsi"/>
          <w:sz w:val="24"/>
          <w:szCs w:val="24"/>
        </w:rPr>
        <w:t xml:space="preserve">experience using both the old system of incident reporting and the </w:t>
      </w:r>
      <w:r w:rsidR="00054720" w:rsidRPr="004C5412">
        <w:rPr>
          <w:rFonts w:cstheme="minorHAnsi"/>
          <w:sz w:val="24"/>
          <w:szCs w:val="24"/>
        </w:rPr>
        <w:t>current</w:t>
      </w:r>
      <w:r w:rsidR="00AA1B6B" w:rsidRPr="004C5412">
        <w:rPr>
          <w:rFonts w:cstheme="minorHAnsi"/>
          <w:sz w:val="24"/>
          <w:szCs w:val="24"/>
        </w:rPr>
        <w:t xml:space="preserve"> </w:t>
      </w:r>
      <w:proofErr w:type="spellStart"/>
      <w:r w:rsidR="00AA1B6B" w:rsidRPr="004C5412">
        <w:rPr>
          <w:rFonts w:cstheme="minorHAnsi"/>
          <w:sz w:val="24"/>
          <w:szCs w:val="24"/>
        </w:rPr>
        <w:t>Datix</w:t>
      </w:r>
      <w:proofErr w:type="spellEnd"/>
      <w:r w:rsidR="00AA1B6B" w:rsidRPr="004C5412">
        <w:rPr>
          <w:rFonts w:cstheme="minorHAnsi"/>
          <w:sz w:val="24"/>
          <w:szCs w:val="24"/>
        </w:rPr>
        <w:t xml:space="preserve"> system.</w:t>
      </w:r>
      <w:r w:rsidR="006D6FF4" w:rsidRPr="004C5412">
        <w:rPr>
          <w:rFonts w:cstheme="minorHAnsi"/>
          <w:sz w:val="24"/>
          <w:szCs w:val="24"/>
        </w:rPr>
        <w:t xml:space="preserve"> </w:t>
      </w:r>
      <w:r w:rsidR="00EE3CC6" w:rsidRPr="004C5412">
        <w:rPr>
          <w:rFonts w:cstheme="minorHAnsi"/>
          <w:sz w:val="24"/>
          <w:szCs w:val="24"/>
        </w:rPr>
        <w:t>Participants</w:t>
      </w:r>
      <w:r w:rsidR="00D83A70" w:rsidRPr="004C5412">
        <w:rPr>
          <w:rFonts w:cstheme="minorHAnsi"/>
          <w:sz w:val="24"/>
          <w:szCs w:val="24"/>
        </w:rPr>
        <w:t xml:space="preserve"> had to </w:t>
      </w:r>
      <w:r w:rsidR="00EE3CC6" w:rsidRPr="004C5412">
        <w:rPr>
          <w:rFonts w:cstheme="minorHAnsi"/>
          <w:sz w:val="24"/>
          <w:szCs w:val="24"/>
        </w:rPr>
        <w:t xml:space="preserve">be eligible to report an incident </w:t>
      </w:r>
      <w:r w:rsidR="005A1329">
        <w:rPr>
          <w:rFonts w:cstheme="minorHAnsi"/>
          <w:sz w:val="24"/>
          <w:szCs w:val="24"/>
        </w:rPr>
        <w:t>and</w:t>
      </w:r>
      <w:r w:rsidR="00EB0E63" w:rsidRPr="004C5412">
        <w:rPr>
          <w:rFonts w:cstheme="minorHAnsi"/>
          <w:sz w:val="24"/>
          <w:szCs w:val="24"/>
        </w:rPr>
        <w:t xml:space="preserve"> </w:t>
      </w:r>
      <w:r w:rsidR="00D83C6F">
        <w:rPr>
          <w:rFonts w:cstheme="minorHAnsi"/>
          <w:sz w:val="24"/>
          <w:szCs w:val="24"/>
        </w:rPr>
        <w:t xml:space="preserve">were </w:t>
      </w:r>
      <w:r w:rsidR="00EB0E63" w:rsidRPr="004C5412">
        <w:rPr>
          <w:rFonts w:cstheme="minorHAnsi"/>
          <w:sz w:val="24"/>
          <w:szCs w:val="24"/>
        </w:rPr>
        <w:t xml:space="preserve">expected to have access to </w:t>
      </w:r>
      <w:proofErr w:type="spellStart"/>
      <w:r w:rsidR="00EB0E63" w:rsidRPr="004C5412">
        <w:rPr>
          <w:rFonts w:cstheme="minorHAnsi"/>
          <w:sz w:val="24"/>
          <w:szCs w:val="24"/>
        </w:rPr>
        <w:t>Datix</w:t>
      </w:r>
      <w:proofErr w:type="spellEnd"/>
      <w:r w:rsidR="00EB0E63" w:rsidRPr="004C5412">
        <w:rPr>
          <w:rFonts w:cstheme="minorHAnsi"/>
          <w:sz w:val="24"/>
          <w:szCs w:val="24"/>
        </w:rPr>
        <w:t xml:space="preserve"> to meet the inclusion criteria. </w:t>
      </w:r>
      <w:r w:rsidR="00B733F3" w:rsidRPr="004C5412">
        <w:rPr>
          <w:rFonts w:cstheme="minorHAnsi"/>
          <w:sz w:val="24"/>
          <w:szCs w:val="24"/>
        </w:rPr>
        <w:t>S</w:t>
      </w:r>
      <w:r w:rsidR="00C5765B" w:rsidRPr="004C5412">
        <w:rPr>
          <w:rFonts w:cstheme="minorHAnsi"/>
          <w:sz w:val="24"/>
          <w:szCs w:val="24"/>
        </w:rPr>
        <w:t xml:space="preserve">taff members </w:t>
      </w:r>
      <w:r w:rsidR="001004D1" w:rsidRPr="004C5412">
        <w:rPr>
          <w:rFonts w:cstheme="minorHAnsi"/>
          <w:sz w:val="24"/>
          <w:szCs w:val="24"/>
        </w:rPr>
        <w:t>were observed us</w:t>
      </w:r>
      <w:r w:rsidR="00CD0A8D" w:rsidRPr="004C5412">
        <w:rPr>
          <w:rFonts w:cstheme="minorHAnsi"/>
          <w:sz w:val="24"/>
          <w:szCs w:val="24"/>
        </w:rPr>
        <w:t xml:space="preserve">ing </w:t>
      </w:r>
      <w:proofErr w:type="spellStart"/>
      <w:r w:rsidR="00CD0A8D" w:rsidRPr="004C5412">
        <w:rPr>
          <w:rFonts w:cstheme="minorHAnsi"/>
          <w:sz w:val="24"/>
          <w:szCs w:val="24"/>
        </w:rPr>
        <w:t>Datix</w:t>
      </w:r>
      <w:proofErr w:type="spellEnd"/>
      <w:r w:rsidR="00CD0A8D" w:rsidRPr="004C5412">
        <w:rPr>
          <w:rFonts w:cstheme="minorHAnsi"/>
          <w:sz w:val="24"/>
          <w:szCs w:val="24"/>
        </w:rPr>
        <w:t xml:space="preserve"> to report an incident that had occurred in each area</w:t>
      </w:r>
      <w:r w:rsidR="004E067C" w:rsidRPr="004C5412">
        <w:rPr>
          <w:rFonts w:cstheme="minorHAnsi"/>
          <w:sz w:val="24"/>
          <w:szCs w:val="24"/>
        </w:rPr>
        <w:t xml:space="preserve"> followed by a semi structured interview</w:t>
      </w:r>
      <w:r w:rsidR="00CD0A8D" w:rsidRPr="004C5412">
        <w:rPr>
          <w:rFonts w:cstheme="minorHAnsi"/>
          <w:sz w:val="24"/>
          <w:szCs w:val="24"/>
        </w:rPr>
        <w:t xml:space="preserve">. </w:t>
      </w:r>
      <w:r w:rsidR="00801485" w:rsidRPr="004C5412">
        <w:rPr>
          <w:rFonts w:cstheme="minorHAnsi"/>
          <w:sz w:val="24"/>
          <w:szCs w:val="24"/>
        </w:rPr>
        <w:t xml:space="preserve">A variety of disciplines, including </w:t>
      </w:r>
      <w:r w:rsidR="00F54CB9" w:rsidRPr="004C5412">
        <w:rPr>
          <w:rFonts w:cstheme="minorHAnsi"/>
          <w:sz w:val="24"/>
          <w:szCs w:val="24"/>
        </w:rPr>
        <w:t xml:space="preserve">medical professionals and midwifery staff, were </w:t>
      </w:r>
      <w:r w:rsidR="00824B8D" w:rsidRPr="004C5412">
        <w:rPr>
          <w:rFonts w:cstheme="minorHAnsi"/>
          <w:sz w:val="24"/>
          <w:szCs w:val="24"/>
        </w:rPr>
        <w:t>observed,</w:t>
      </w:r>
      <w:r w:rsidR="00F54CB9" w:rsidRPr="004C5412">
        <w:rPr>
          <w:rFonts w:cstheme="minorHAnsi"/>
          <w:sz w:val="24"/>
          <w:szCs w:val="24"/>
        </w:rPr>
        <w:t xml:space="preserve"> and interviewed</w:t>
      </w:r>
      <w:r w:rsidR="00B70883" w:rsidRPr="004C5412">
        <w:rPr>
          <w:rFonts w:cstheme="minorHAnsi"/>
          <w:sz w:val="24"/>
          <w:szCs w:val="24"/>
        </w:rPr>
        <w:t xml:space="preserve"> to ensure participa</w:t>
      </w:r>
      <w:r w:rsidR="00443563" w:rsidRPr="004C5412">
        <w:rPr>
          <w:rFonts w:cstheme="minorHAnsi"/>
          <w:sz w:val="24"/>
          <w:szCs w:val="24"/>
        </w:rPr>
        <w:t>nts diversity in working experience</w:t>
      </w:r>
      <w:r w:rsidR="008942D4" w:rsidRPr="004C5412">
        <w:rPr>
          <w:rFonts w:cstheme="minorHAnsi"/>
          <w:sz w:val="24"/>
          <w:szCs w:val="24"/>
        </w:rPr>
        <w:t>s</w:t>
      </w:r>
      <w:r w:rsidR="00F54CB9" w:rsidRPr="004C5412">
        <w:rPr>
          <w:rFonts w:cstheme="minorHAnsi"/>
          <w:sz w:val="24"/>
          <w:szCs w:val="24"/>
        </w:rPr>
        <w:t xml:space="preserve"> and verbal consent was obtained for the collection of their data.</w:t>
      </w:r>
      <w:r w:rsidR="0076318C" w:rsidRPr="004C5412">
        <w:rPr>
          <w:rFonts w:cstheme="minorHAnsi"/>
          <w:sz w:val="24"/>
          <w:szCs w:val="24"/>
        </w:rPr>
        <w:t xml:space="preserve"> </w:t>
      </w:r>
      <w:r w:rsidR="008942D4" w:rsidRPr="004C5412">
        <w:rPr>
          <w:rFonts w:cstheme="minorHAnsi"/>
          <w:sz w:val="24"/>
          <w:szCs w:val="24"/>
        </w:rPr>
        <w:t>Flexible use of a pre-made discussion guide based on the FITT framework</w:t>
      </w:r>
      <w:r w:rsidR="00516B78" w:rsidRPr="004C5412">
        <w:rPr>
          <w:rFonts w:cstheme="minorHAnsi"/>
          <w:sz w:val="24"/>
          <w:szCs w:val="24"/>
        </w:rPr>
        <w:t xml:space="preserve"> </w:t>
      </w:r>
      <w:r w:rsidR="008942D4" w:rsidRPr="004C5412">
        <w:rPr>
          <w:rFonts w:cstheme="minorHAnsi"/>
          <w:sz w:val="24"/>
          <w:szCs w:val="24"/>
        </w:rPr>
        <w:t>includ</w:t>
      </w:r>
      <w:r w:rsidR="00921D30" w:rsidRPr="004C5412">
        <w:rPr>
          <w:rFonts w:cstheme="minorHAnsi"/>
          <w:sz w:val="24"/>
          <w:szCs w:val="24"/>
        </w:rPr>
        <w:t>ed</w:t>
      </w:r>
      <w:r w:rsidR="008942D4" w:rsidRPr="004C5412">
        <w:rPr>
          <w:rFonts w:cstheme="minorHAnsi"/>
          <w:sz w:val="24"/>
          <w:szCs w:val="24"/>
        </w:rPr>
        <w:t xml:space="preserve"> six open-ended questions </w:t>
      </w:r>
      <w:r w:rsidR="00921D30" w:rsidRPr="004C5412">
        <w:rPr>
          <w:rFonts w:cstheme="minorHAnsi"/>
          <w:sz w:val="24"/>
          <w:szCs w:val="24"/>
        </w:rPr>
        <w:t xml:space="preserve">which </w:t>
      </w:r>
      <w:r w:rsidR="008942D4" w:rsidRPr="004C5412">
        <w:rPr>
          <w:rFonts w:cstheme="minorHAnsi"/>
          <w:sz w:val="24"/>
          <w:szCs w:val="24"/>
        </w:rPr>
        <w:t>allowe</w:t>
      </w:r>
      <w:r w:rsidR="004F35B5" w:rsidRPr="004C5412">
        <w:rPr>
          <w:rFonts w:cstheme="minorHAnsi"/>
          <w:sz w:val="24"/>
          <w:szCs w:val="24"/>
        </w:rPr>
        <w:t>d</w:t>
      </w:r>
      <w:r w:rsidR="008942D4" w:rsidRPr="004C5412">
        <w:rPr>
          <w:rFonts w:cstheme="minorHAnsi"/>
          <w:sz w:val="24"/>
          <w:szCs w:val="24"/>
        </w:rPr>
        <w:t xml:space="preserve"> </w:t>
      </w:r>
      <w:r w:rsidR="00921D30" w:rsidRPr="004C5412">
        <w:rPr>
          <w:rFonts w:cstheme="minorHAnsi"/>
          <w:sz w:val="24"/>
          <w:szCs w:val="24"/>
        </w:rPr>
        <w:t>the</w:t>
      </w:r>
      <w:r w:rsidR="009D789C" w:rsidRPr="004C5412">
        <w:rPr>
          <w:rFonts w:cstheme="minorHAnsi"/>
          <w:sz w:val="24"/>
          <w:szCs w:val="24"/>
        </w:rPr>
        <w:t xml:space="preserve"> discussion </w:t>
      </w:r>
      <w:r w:rsidR="008942D4" w:rsidRPr="004C5412">
        <w:rPr>
          <w:rFonts w:cstheme="minorHAnsi"/>
          <w:sz w:val="24"/>
          <w:szCs w:val="24"/>
        </w:rPr>
        <w:t>to be tailored to the various working roles of the participants</w:t>
      </w:r>
      <w:r w:rsidR="00B9541F" w:rsidRPr="004C5412">
        <w:rPr>
          <w:rFonts w:cstheme="minorHAnsi"/>
          <w:sz w:val="24"/>
          <w:szCs w:val="24"/>
        </w:rPr>
        <w:t xml:space="preserve"> (</w:t>
      </w:r>
      <w:r w:rsidR="00D9694A" w:rsidRPr="004C5412">
        <w:rPr>
          <w:rFonts w:cstheme="minorHAnsi"/>
          <w:sz w:val="24"/>
          <w:szCs w:val="24"/>
        </w:rPr>
        <w:t xml:space="preserve">See </w:t>
      </w:r>
      <w:r w:rsidR="00C549CD" w:rsidRPr="004C5412">
        <w:rPr>
          <w:rFonts w:cstheme="minorHAnsi"/>
          <w:sz w:val="24"/>
          <w:szCs w:val="24"/>
        </w:rPr>
        <w:t>Fig</w:t>
      </w:r>
      <w:r w:rsidR="003E6019" w:rsidRPr="004C5412">
        <w:rPr>
          <w:rFonts w:cstheme="minorHAnsi"/>
          <w:sz w:val="24"/>
          <w:szCs w:val="24"/>
        </w:rPr>
        <w:t>.</w:t>
      </w:r>
      <w:r w:rsidR="00C549CD" w:rsidRPr="004C5412">
        <w:rPr>
          <w:rFonts w:cstheme="minorHAnsi"/>
          <w:sz w:val="24"/>
          <w:szCs w:val="24"/>
        </w:rPr>
        <w:t xml:space="preserve"> 1</w:t>
      </w:r>
      <w:r w:rsidR="00B9541F" w:rsidRPr="004C5412">
        <w:rPr>
          <w:rFonts w:cstheme="minorHAnsi"/>
          <w:sz w:val="24"/>
          <w:szCs w:val="24"/>
        </w:rPr>
        <w:t>)</w:t>
      </w:r>
      <w:r w:rsidR="008942D4" w:rsidRPr="004C5412">
        <w:rPr>
          <w:rFonts w:cstheme="minorHAnsi"/>
          <w:sz w:val="24"/>
          <w:szCs w:val="24"/>
        </w:rPr>
        <w:t xml:space="preserve">. </w:t>
      </w:r>
      <w:r w:rsidR="0062683F" w:rsidRPr="004C5412">
        <w:rPr>
          <w:rFonts w:cstheme="minorHAnsi"/>
          <w:sz w:val="24"/>
          <w:szCs w:val="24"/>
        </w:rPr>
        <w:t xml:space="preserve">Since confounding variables are challenging to control, standard research techniques </w:t>
      </w:r>
      <w:r w:rsidR="005B4EE5" w:rsidRPr="004C5412">
        <w:rPr>
          <w:rFonts w:cstheme="minorHAnsi"/>
          <w:sz w:val="24"/>
          <w:szCs w:val="24"/>
        </w:rPr>
        <w:t>such as randomised controlled trials are not suit</w:t>
      </w:r>
      <w:r w:rsidR="00F2709B" w:rsidRPr="004C5412">
        <w:rPr>
          <w:rFonts w:cstheme="minorHAnsi"/>
          <w:sz w:val="24"/>
          <w:szCs w:val="24"/>
        </w:rPr>
        <w:t>able for evaluating IT in healthcare</w:t>
      </w:r>
      <w:r w:rsidR="009D789C" w:rsidRPr="004C5412">
        <w:rPr>
          <w:rFonts w:cstheme="minorHAnsi"/>
          <w:sz w:val="24"/>
          <w:szCs w:val="24"/>
        </w:rPr>
        <w:t xml:space="preserve"> </w:t>
      </w:r>
      <w:r w:rsidR="0096269C" w:rsidRPr="004C5412">
        <w:rPr>
          <w:rFonts w:cstheme="minorHAnsi"/>
          <w:sz w:val="24"/>
          <w:szCs w:val="24"/>
        </w:rPr>
        <w:t>(Sedgwick, 2015)</w:t>
      </w:r>
      <w:r w:rsidR="00F2709B" w:rsidRPr="004C5412">
        <w:rPr>
          <w:rFonts w:cstheme="minorHAnsi"/>
          <w:sz w:val="24"/>
          <w:szCs w:val="24"/>
        </w:rPr>
        <w:t xml:space="preserve">. </w:t>
      </w:r>
      <w:r w:rsidR="00397701" w:rsidRPr="004C5412">
        <w:rPr>
          <w:rFonts w:cstheme="minorHAnsi"/>
          <w:sz w:val="24"/>
          <w:szCs w:val="24"/>
        </w:rPr>
        <w:t>By focusing more deeply on the opinions of participants, qualitative approaches enable concepts and experiences to be explored in greater detail than quantitative methods</w:t>
      </w:r>
      <w:r w:rsidR="00356DBE" w:rsidRPr="004C5412">
        <w:rPr>
          <w:rFonts w:cstheme="minorHAnsi"/>
          <w:sz w:val="24"/>
          <w:szCs w:val="24"/>
        </w:rPr>
        <w:t xml:space="preserve"> (</w:t>
      </w:r>
      <w:r w:rsidR="00293CAF" w:rsidRPr="004C5412">
        <w:rPr>
          <w:rFonts w:cstheme="minorHAnsi"/>
          <w:sz w:val="24"/>
          <w:szCs w:val="24"/>
        </w:rPr>
        <w:t>Meyer, 2000)</w:t>
      </w:r>
      <w:r w:rsidR="00397701" w:rsidRPr="004C5412">
        <w:rPr>
          <w:rFonts w:cstheme="minorHAnsi"/>
          <w:sz w:val="24"/>
          <w:szCs w:val="24"/>
        </w:rPr>
        <w:t>.</w:t>
      </w:r>
      <w:r w:rsidR="00842547" w:rsidRPr="004C5412">
        <w:rPr>
          <w:rFonts w:cstheme="minorHAnsi"/>
          <w:sz w:val="24"/>
          <w:szCs w:val="24"/>
        </w:rPr>
        <w:t xml:space="preserve"> Once all </w:t>
      </w:r>
      <w:r w:rsidR="00120F76" w:rsidRPr="004C5412">
        <w:rPr>
          <w:rFonts w:cstheme="minorHAnsi"/>
          <w:sz w:val="24"/>
          <w:szCs w:val="24"/>
        </w:rPr>
        <w:t>data</w:t>
      </w:r>
      <w:r w:rsidR="00842547" w:rsidRPr="004C5412">
        <w:rPr>
          <w:rFonts w:cstheme="minorHAnsi"/>
          <w:sz w:val="24"/>
          <w:szCs w:val="24"/>
        </w:rPr>
        <w:t xml:space="preserve"> had been collected, </w:t>
      </w:r>
      <w:r w:rsidR="00664A97" w:rsidRPr="004C5412">
        <w:rPr>
          <w:rFonts w:cstheme="minorHAnsi"/>
          <w:sz w:val="24"/>
          <w:szCs w:val="24"/>
        </w:rPr>
        <w:t>g</w:t>
      </w:r>
      <w:r w:rsidR="00120F76" w:rsidRPr="004C5412">
        <w:rPr>
          <w:rFonts w:cstheme="minorHAnsi"/>
          <w:sz w:val="24"/>
          <w:szCs w:val="24"/>
        </w:rPr>
        <w:t xml:space="preserve">eneral themes and trends were identified using </w:t>
      </w:r>
      <w:r w:rsidR="001C0023" w:rsidRPr="004C5412">
        <w:rPr>
          <w:rFonts w:cstheme="minorHAnsi"/>
          <w:sz w:val="24"/>
          <w:szCs w:val="24"/>
        </w:rPr>
        <w:t xml:space="preserve">narrative analysis. </w:t>
      </w:r>
    </w:p>
    <w:p w14:paraId="60919B05" w14:textId="1481DCF3" w:rsidR="00BD76DE" w:rsidRPr="004C5412" w:rsidRDefault="00BD76DE" w:rsidP="00F53111">
      <w:pPr>
        <w:spacing w:line="360" w:lineRule="auto"/>
        <w:rPr>
          <w:rFonts w:cstheme="minorHAnsi"/>
          <w:sz w:val="24"/>
          <w:szCs w:val="24"/>
        </w:rPr>
      </w:pPr>
    </w:p>
    <w:tbl>
      <w:tblPr>
        <w:tblStyle w:val="TableGrid"/>
        <w:tblW w:w="0" w:type="auto"/>
        <w:tblInd w:w="-5" w:type="dxa"/>
        <w:tblLook w:val="04A0" w:firstRow="1" w:lastRow="0" w:firstColumn="1" w:lastColumn="0" w:noHBand="0" w:noVBand="1"/>
      </w:tblPr>
      <w:tblGrid>
        <w:gridCol w:w="2268"/>
        <w:gridCol w:w="6753"/>
      </w:tblGrid>
      <w:tr w:rsidR="003C52EA" w:rsidRPr="004C5412" w14:paraId="39CACC33" w14:textId="77777777" w:rsidTr="0014277C">
        <w:tc>
          <w:tcPr>
            <w:tcW w:w="2268" w:type="dxa"/>
          </w:tcPr>
          <w:p w14:paraId="304E706F" w14:textId="309CF1EC" w:rsidR="003C52EA" w:rsidRPr="004C5412" w:rsidRDefault="003C52EA" w:rsidP="00F53111">
            <w:pPr>
              <w:spacing w:line="360" w:lineRule="auto"/>
              <w:jc w:val="center"/>
              <w:rPr>
                <w:rFonts w:cstheme="minorHAnsi"/>
                <w:b/>
                <w:bCs/>
                <w:sz w:val="24"/>
                <w:szCs w:val="24"/>
              </w:rPr>
            </w:pPr>
            <w:r w:rsidRPr="004C5412">
              <w:rPr>
                <w:rFonts w:cstheme="minorHAnsi"/>
                <w:b/>
                <w:bCs/>
                <w:sz w:val="24"/>
                <w:szCs w:val="24"/>
              </w:rPr>
              <w:t>Characteristic</w:t>
            </w:r>
          </w:p>
        </w:tc>
        <w:tc>
          <w:tcPr>
            <w:tcW w:w="6753" w:type="dxa"/>
          </w:tcPr>
          <w:p w14:paraId="4C3C2100" w14:textId="5BE4C349" w:rsidR="003C52EA" w:rsidRPr="004C5412" w:rsidRDefault="003C52EA" w:rsidP="00F53111">
            <w:pPr>
              <w:spacing w:line="360" w:lineRule="auto"/>
              <w:jc w:val="center"/>
              <w:rPr>
                <w:rFonts w:cstheme="minorHAnsi"/>
                <w:b/>
                <w:bCs/>
                <w:sz w:val="24"/>
                <w:szCs w:val="24"/>
              </w:rPr>
            </w:pPr>
            <w:r w:rsidRPr="004C5412">
              <w:rPr>
                <w:rFonts w:cstheme="minorHAnsi"/>
                <w:b/>
                <w:bCs/>
                <w:sz w:val="24"/>
                <w:szCs w:val="24"/>
              </w:rPr>
              <w:t>Question</w:t>
            </w:r>
          </w:p>
        </w:tc>
      </w:tr>
      <w:tr w:rsidR="003C52EA" w:rsidRPr="004C5412" w14:paraId="41DBE902" w14:textId="77777777" w:rsidTr="0014277C">
        <w:tc>
          <w:tcPr>
            <w:tcW w:w="2268" w:type="dxa"/>
          </w:tcPr>
          <w:p w14:paraId="34089A25" w14:textId="23B2F121" w:rsidR="003C52EA" w:rsidRPr="004C5412" w:rsidRDefault="00F253FB" w:rsidP="00F53111">
            <w:pPr>
              <w:spacing w:line="360" w:lineRule="auto"/>
              <w:rPr>
                <w:rFonts w:cstheme="minorHAnsi"/>
                <w:sz w:val="24"/>
                <w:szCs w:val="24"/>
              </w:rPr>
            </w:pPr>
            <w:r w:rsidRPr="004C5412">
              <w:rPr>
                <w:rFonts w:cstheme="minorHAnsi"/>
                <w:sz w:val="24"/>
                <w:szCs w:val="24"/>
              </w:rPr>
              <w:t xml:space="preserve">Individual </w:t>
            </w:r>
          </w:p>
        </w:tc>
        <w:tc>
          <w:tcPr>
            <w:tcW w:w="6753" w:type="dxa"/>
          </w:tcPr>
          <w:p w14:paraId="490E3A35" w14:textId="50C02819" w:rsidR="003C52EA" w:rsidRPr="004C5412" w:rsidRDefault="00FF57F6" w:rsidP="00F53111">
            <w:pPr>
              <w:spacing w:line="360" w:lineRule="auto"/>
              <w:rPr>
                <w:rFonts w:cstheme="minorHAnsi"/>
                <w:sz w:val="24"/>
                <w:szCs w:val="24"/>
              </w:rPr>
            </w:pPr>
            <w:r w:rsidRPr="004C5412">
              <w:rPr>
                <w:rFonts w:cstheme="minorHAnsi"/>
                <w:sz w:val="24"/>
                <w:szCs w:val="24"/>
              </w:rPr>
              <w:t xml:space="preserve">1.  </w:t>
            </w:r>
            <w:r w:rsidR="00896FD5" w:rsidRPr="004C5412">
              <w:rPr>
                <w:rFonts w:cstheme="minorHAnsi"/>
                <w:sz w:val="24"/>
                <w:szCs w:val="24"/>
              </w:rPr>
              <w:t xml:space="preserve">How do you feel about </w:t>
            </w:r>
            <w:r w:rsidR="00393D64" w:rsidRPr="004C5412">
              <w:rPr>
                <w:rFonts w:cstheme="minorHAnsi"/>
                <w:sz w:val="24"/>
                <w:szCs w:val="24"/>
              </w:rPr>
              <w:t xml:space="preserve">using </w:t>
            </w:r>
            <w:proofErr w:type="spellStart"/>
            <w:r w:rsidR="00393D64" w:rsidRPr="004C5412">
              <w:rPr>
                <w:rFonts w:cstheme="minorHAnsi"/>
                <w:sz w:val="24"/>
                <w:szCs w:val="24"/>
              </w:rPr>
              <w:t>Datix</w:t>
            </w:r>
            <w:proofErr w:type="spellEnd"/>
            <w:r w:rsidR="00393D64" w:rsidRPr="004C5412">
              <w:rPr>
                <w:rFonts w:cstheme="minorHAnsi"/>
                <w:sz w:val="24"/>
                <w:szCs w:val="24"/>
              </w:rPr>
              <w:t>?</w:t>
            </w:r>
          </w:p>
        </w:tc>
      </w:tr>
      <w:tr w:rsidR="003C52EA" w:rsidRPr="004C5412" w14:paraId="4B611D4F" w14:textId="77777777" w:rsidTr="0014277C">
        <w:tc>
          <w:tcPr>
            <w:tcW w:w="2268" w:type="dxa"/>
          </w:tcPr>
          <w:p w14:paraId="2C86BED4" w14:textId="0CCCEAEB" w:rsidR="003C52EA" w:rsidRPr="004C5412" w:rsidRDefault="00F253FB" w:rsidP="00F53111">
            <w:pPr>
              <w:spacing w:line="360" w:lineRule="auto"/>
              <w:rPr>
                <w:rFonts w:cstheme="minorHAnsi"/>
                <w:sz w:val="24"/>
                <w:szCs w:val="24"/>
              </w:rPr>
            </w:pPr>
            <w:r w:rsidRPr="004C5412">
              <w:rPr>
                <w:rFonts w:cstheme="minorHAnsi"/>
                <w:sz w:val="24"/>
                <w:szCs w:val="24"/>
              </w:rPr>
              <w:t xml:space="preserve">Individual </w:t>
            </w:r>
          </w:p>
        </w:tc>
        <w:tc>
          <w:tcPr>
            <w:tcW w:w="6753" w:type="dxa"/>
          </w:tcPr>
          <w:p w14:paraId="4853A155" w14:textId="20582308" w:rsidR="003C52EA" w:rsidRPr="004C5412" w:rsidRDefault="005E34E3" w:rsidP="00F53111">
            <w:pPr>
              <w:spacing w:line="360" w:lineRule="auto"/>
              <w:rPr>
                <w:rFonts w:cstheme="minorHAnsi"/>
                <w:sz w:val="24"/>
                <w:szCs w:val="24"/>
              </w:rPr>
            </w:pPr>
            <w:r w:rsidRPr="004C5412">
              <w:rPr>
                <w:rFonts w:cstheme="minorHAnsi"/>
                <w:sz w:val="24"/>
                <w:szCs w:val="24"/>
              </w:rPr>
              <w:t>2.</w:t>
            </w:r>
            <w:r w:rsidR="00143465" w:rsidRPr="004C5412">
              <w:rPr>
                <w:rFonts w:cstheme="minorHAnsi"/>
                <w:sz w:val="24"/>
                <w:szCs w:val="24"/>
              </w:rPr>
              <w:t xml:space="preserve">  How do you feel about your management’s support? </w:t>
            </w:r>
          </w:p>
        </w:tc>
      </w:tr>
      <w:tr w:rsidR="003C52EA" w:rsidRPr="004C5412" w14:paraId="2D4A7826" w14:textId="77777777" w:rsidTr="0014277C">
        <w:tc>
          <w:tcPr>
            <w:tcW w:w="2268" w:type="dxa"/>
          </w:tcPr>
          <w:p w14:paraId="67AE3AF6" w14:textId="5341524A" w:rsidR="003C52EA" w:rsidRPr="004C5412" w:rsidRDefault="005E34E3" w:rsidP="00F53111">
            <w:pPr>
              <w:spacing w:line="360" w:lineRule="auto"/>
              <w:rPr>
                <w:rFonts w:cstheme="minorHAnsi"/>
                <w:sz w:val="24"/>
                <w:szCs w:val="24"/>
              </w:rPr>
            </w:pPr>
            <w:r w:rsidRPr="004C5412">
              <w:rPr>
                <w:rFonts w:cstheme="minorHAnsi"/>
                <w:sz w:val="24"/>
                <w:szCs w:val="24"/>
              </w:rPr>
              <w:t>Task</w:t>
            </w:r>
          </w:p>
        </w:tc>
        <w:tc>
          <w:tcPr>
            <w:tcW w:w="6753" w:type="dxa"/>
          </w:tcPr>
          <w:p w14:paraId="2218D25A" w14:textId="546301D9" w:rsidR="003C52EA" w:rsidRPr="004C5412" w:rsidRDefault="00BF782F" w:rsidP="00F53111">
            <w:pPr>
              <w:spacing w:line="360" w:lineRule="auto"/>
              <w:rPr>
                <w:rFonts w:cstheme="minorHAnsi"/>
                <w:sz w:val="24"/>
                <w:szCs w:val="24"/>
              </w:rPr>
            </w:pPr>
            <w:r w:rsidRPr="004C5412">
              <w:rPr>
                <w:rFonts w:cstheme="minorHAnsi"/>
                <w:sz w:val="24"/>
                <w:szCs w:val="24"/>
              </w:rPr>
              <w:t xml:space="preserve">3.  How does </w:t>
            </w:r>
            <w:proofErr w:type="spellStart"/>
            <w:r w:rsidRPr="004C5412">
              <w:rPr>
                <w:rFonts w:cstheme="minorHAnsi"/>
                <w:sz w:val="24"/>
                <w:szCs w:val="24"/>
              </w:rPr>
              <w:t>Datix</w:t>
            </w:r>
            <w:proofErr w:type="spellEnd"/>
            <w:r w:rsidRPr="004C5412">
              <w:rPr>
                <w:rFonts w:cstheme="minorHAnsi"/>
                <w:sz w:val="24"/>
                <w:szCs w:val="24"/>
              </w:rPr>
              <w:t xml:space="preserve"> impact on your clinical work? </w:t>
            </w:r>
          </w:p>
        </w:tc>
      </w:tr>
      <w:tr w:rsidR="003C52EA" w:rsidRPr="004C5412" w14:paraId="514B88FC" w14:textId="77777777" w:rsidTr="0014277C">
        <w:tc>
          <w:tcPr>
            <w:tcW w:w="2268" w:type="dxa"/>
          </w:tcPr>
          <w:p w14:paraId="1CF01F27" w14:textId="5C87DC46" w:rsidR="003C52EA" w:rsidRPr="004C5412" w:rsidRDefault="005E34E3" w:rsidP="00F53111">
            <w:pPr>
              <w:spacing w:line="360" w:lineRule="auto"/>
              <w:rPr>
                <w:rFonts w:cstheme="minorHAnsi"/>
                <w:sz w:val="24"/>
                <w:szCs w:val="24"/>
              </w:rPr>
            </w:pPr>
            <w:r w:rsidRPr="004C5412">
              <w:rPr>
                <w:rFonts w:cstheme="minorHAnsi"/>
                <w:sz w:val="24"/>
                <w:szCs w:val="24"/>
              </w:rPr>
              <w:t>Task</w:t>
            </w:r>
          </w:p>
        </w:tc>
        <w:tc>
          <w:tcPr>
            <w:tcW w:w="6753" w:type="dxa"/>
          </w:tcPr>
          <w:p w14:paraId="42E7CA5F" w14:textId="606C57D3" w:rsidR="003C52EA" w:rsidRPr="004C5412" w:rsidRDefault="00CB510D" w:rsidP="00F53111">
            <w:pPr>
              <w:spacing w:line="360" w:lineRule="auto"/>
              <w:rPr>
                <w:rFonts w:cstheme="minorHAnsi"/>
                <w:sz w:val="24"/>
                <w:szCs w:val="24"/>
              </w:rPr>
            </w:pPr>
            <w:r w:rsidRPr="004C5412">
              <w:rPr>
                <w:rFonts w:cstheme="minorHAnsi"/>
                <w:sz w:val="24"/>
                <w:szCs w:val="24"/>
              </w:rPr>
              <w:t xml:space="preserve">4.  How does </w:t>
            </w:r>
            <w:proofErr w:type="spellStart"/>
            <w:r w:rsidRPr="004C5412">
              <w:rPr>
                <w:rFonts w:cstheme="minorHAnsi"/>
                <w:sz w:val="24"/>
                <w:szCs w:val="24"/>
              </w:rPr>
              <w:t>Datix</w:t>
            </w:r>
            <w:proofErr w:type="spellEnd"/>
            <w:r w:rsidRPr="004C5412">
              <w:rPr>
                <w:rFonts w:cstheme="minorHAnsi"/>
                <w:sz w:val="24"/>
                <w:szCs w:val="24"/>
              </w:rPr>
              <w:t xml:space="preserve"> i</w:t>
            </w:r>
            <w:r w:rsidR="00617B8F" w:rsidRPr="004C5412">
              <w:rPr>
                <w:rFonts w:cstheme="minorHAnsi"/>
                <w:sz w:val="24"/>
                <w:szCs w:val="24"/>
              </w:rPr>
              <w:t xml:space="preserve">nfluence the way you report incidents? </w:t>
            </w:r>
          </w:p>
        </w:tc>
      </w:tr>
      <w:tr w:rsidR="003C52EA" w:rsidRPr="004C5412" w14:paraId="29087260" w14:textId="77777777" w:rsidTr="0014277C">
        <w:tc>
          <w:tcPr>
            <w:tcW w:w="2268" w:type="dxa"/>
          </w:tcPr>
          <w:p w14:paraId="59D309A8" w14:textId="3A78B526" w:rsidR="003C52EA" w:rsidRPr="004C5412" w:rsidRDefault="005E34E3" w:rsidP="00F53111">
            <w:pPr>
              <w:spacing w:line="360" w:lineRule="auto"/>
              <w:rPr>
                <w:rFonts w:cstheme="minorHAnsi"/>
                <w:sz w:val="24"/>
                <w:szCs w:val="24"/>
              </w:rPr>
            </w:pPr>
            <w:r w:rsidRPr="004C5412">
              <w:rPr>
                <w:rFonts w:cstheme="minorHAnsi"/>
                <w:sz w:val="24"/>
                <w:szCs w:val="24"/>
              </w:rPr>
              <w:t>Technology</w:t>
            </w:r>
          </w:p>
        </w:tc>
        <w:tc>
          <w:tcPr>
            <w:tcW w:w="6753" w:type="dxa"/>
          </w:tcPr>
          <w:p w14:paraId="10265145" w14:textId="0ED083A4" w:rsidR="003C52EA" w:rsidRPr="004C5412" w:rsidRDefault="00171F51" w:rsidP="00F53111">
            <w:pPr>
              <w:spacing w:line="360" w:lineRule="auto"/>
              <w:rPr>
                <w:rFonts w:cstheme="minorHAnsi"/>
                <w:sz w:val="24"/>
                <w:szCs w:val="24"/>
              </w:rPr>
            </w:pPr>
            <w:r w:rsidRPr="004C5412">
              <w:rPr>
                <w:rFonts w:cstheme="minorHAnsi"/>
                <w:sz w:val="24"/>
                <w:szCs w:val="24"/>
              </w:rPr>
              <w:t xml:space="preserve">5.  What are your </w:t>
            </w:r>
            <w:r w:rsidR="00061F24" w:rsidRPr="004C5412">
              <w:rPr>
                <w:rFonts w:cstheme="minorHAnsi"/>
                <w:sz w:val="24"/>
                <w:szCs w:val="24"/>
              </w:rPr>
              <w:t>experiences</w:t>
            </w:r>
            <w:r w:rsidRPr="004C5412">
              <w:rPr>
                <w:rFonts w:cstheme="minorHAnsi"/>
                <w:sz w:val="24"/>
                <w:szCs w:val="24"/>
              </w:rPr>
              <w:t xml:space="preserve"> </w:t>
            </w:r>
            <w:r w:rsidR="00061F24" w:rsidRPr="004C5412">
              <w:rPr>
                <w:rFonts w:cstheme="minorHAnsi"/>
                <w:sz w:val="24"/>
                <w:szCs w:val="24"/>
              </w:rPr>
              <w:t xml:space="preserve">and perceptions of using </w:t>
            </w:r>
            <w:proofErr w:type="spellStart"/>
            <w:r w:rsidR="00061F24" w:rsidRPr="004C5412">
              <w:rPr>
                <w:rFonts w:cstheme="minorHAnsi"/>
                <w:sz w:val="24"/>
                <w:szCs w:val="24"/>
              </w:rPr>
              <w:t>Datix</w:t>
            </w:r>
            <w:proofErr w:type="spellEnd"/>
            <w:r w:rsidR="00061F24" w:rsidRPr="004C5412">
              <w:rPr>
                <w:rFonts w:cstheme="minorHAnsi"/>
                <w:sz w:val="24"/>
                <w:szCs w:val="24"/>
              </w:rPr>
              <w:t xml:space="preserve">? </w:t>
            </w:r>
          </w:p>
        </w:tc>
      </w:tr>
      <w:tr w:rsidR="003C52EA" w:rsidRPr="004C5412" w14:paraId="68BB8B52" w14:textId="77777777" w:rsidTr="0014277C">
        <w:tc>
          <w:tcPr>
            <w:tcW w:w="2268" w:type="dxa"/>
          </w:tcPr>
          <w:p w14:paraId="44188A17" w14:textId="2450EFAE" w:rsidR="003C52EA" w:rsidRPr="004C5412" w:rsidRDefault="005E34E3" w:rsidP="00F53111">
            <w:pPr>
              <w:spacing w:line="360" w:lineRule="auto"/>
              <w:rPr>
                <w:rFonts w:cstheme="minorHAnsi"/>
                <w:sz w:val="24"/>
                <w:szCs w:val="24"/>
              </w:rPr>
            </w:pPr>
            <w:r w:rsidRPr="004C5412">
              <w:rPr>
                <w:rFonts w:cstheme="minorHAnsi"/>
                <w:sz w:val="24"/>
                <w:szCs w:val="24"/>
              </w:rPr>
              <w:t>Technology</w:t>
            </w:r>
          </w:p>
        </w:tc>
        <w:tc>
          <w:tcPr>
            <w:tcW w:w="6753" w:type="dxa"/>
          </w:tcPr>
          <w:p w14:paraId="7C767D8D" w14:textId="3DFC2EC4" w:rsidR="003C52EA" w:rsidRPr="004C5412" w:rsidRDefault="00061F24" w:rsidP="00F53111">
            <w:pPr>
              <w:spacing w:line="360" w:lineRule="auto"/>
              <w:rPr>
                <w:rFonts w:cstheme="minorHAnsi"/>
                <w:sz w:val="24"/>
                <w:szCs w:val="24"/>
              </w:rPr>
            </w:pPr>
            <w:r w:rsidRPr="004C5412">
              <w:rPr>
                <w:rFonts w:cstheme="minorHAnsi"/>
                <w:sz w:val="24"/>
                <w:szCs w:val="24"/>
              </w:rPr>
              <w:t xml:space="preserve">6.  What are the </w:t>
            </w:r>
            <w:r w:rsidR="0041190A" w:rsidRPr="004C5412">
              <w:rPr>
                <w:rFonts w:cstheme="minorHAnsi"/>
                <w:sz w:val="24"/>
                <w:szCs w:val="24"/>
              </w:rPr>
              <w:t xml:space="preserve">advantages and disadvantages of using </w:t>
            </w:r>
            <w:proofErr w:type="spellStart"/>
            <w:r w:rsidR="0041190A" w:rsidRPr="004C5412">
              <w:rPr>
                <w:rFonts w:cstheme="minorHAnsi"/>
                <w:sz w:val="24"/>
                <w:szCs w:val="24"/>
              </w:rPr>
              <w:t>Datix</w:t>
            </w:r>
            <w:proofErr w:type="spellEnd"/>
            <w:r w:rsidR="0041190A" w:rsidRPr="004C5412">
              <w:rPr>
                <w:rFonts w:cstheme="minorHAnsi"/>
                <w:sz w:val="24"/>
                <w:szCs w:val="24"/>
              </w:rPr>
              <w:t xml:space="preserve"> compared to the previous paper-based system? </w:t>
            </w:r>
          </w:p>
        </w:tc>
      </w:tr>
    </w:tbl>
    <w:p w14:paraId="312BBA96" w14:textId="12A9CCE8" w:rsidR="00F50EF1" w:rsidRPr="004C5412" w:rsidRDefault="00D27511" w:rsidP="005A1329">
      <w:pPr>
        <w:spacing w:line="360" w:lineRule="auto"/>
        <w:ind w:left="2880" w:firstLine="720"/>
        <w:jc w:val="both"/>
        <w:rPr>
          <w:rFonts w:cstheme="minorHAnsi"/>
          <w:i/>
          <w:iCs/>
          <w:sz w:val="24"/>
          <w:szCs w:val="24"/>
          <w:shd w:val="clear" w:color="auto" w:fill="FFFFFF"/>
        </w:rPr>
      </w:pPr>
      <w:r w:rsidRPr="004C5412">
        <w:rPr>
          <w:rFonts w:cstheme="minorHAnsi"/>
          <w:i/>
          <w:iCs/>
          <w:sz w:val="24"/>
          <w:szCs w:val="24"/>
          <w:shd w:val="clear" w:color="auto" w:fill="FFFFFF"/>
        </w:rPr>
        <w:t xml:space="preserve">                                                              </w:t>
      </w:r>
      <w:r w:rsidR="005A1329">
        <w:rPr>
          <w:rFonts w:cstheme="minorHAnsi"/>
          <w:i/>
          <w:iCs/>
          <w:sz w:val="24"/>
          <w:szCs w:val="24"/>
          <w:shd w:val="clear" w:color="auto" w:fill="FFFFFF"/>
        </w:rPr>
        <w:t xml:space="preserve"> </w:t>
      </w:r>
      <w:r w:rsidR="005A1329">
        <w:rPr>
          <w:rFonts w:cstheme="minorHAnsi"/>
          <w:i/>
          <w:iCs/>
          <w:sz w:val="24"/>
          <w:szCs w:val="24"/>
          <w:shd w:val="clear" w:color="auto" w:fill="FFFFFF"/>
        </w:rPr>
        <w:tab/>
      </w:r>
      <w:r w:rsidR="005A1329">
        <w:rPr>
          <w:rFonts w:cstheme="minorHAnsi"/>
          <w:i/>
          <w:iCs/>
          <w:sz w:val="24"/>
          <w:szCs w:val="24"/>
          <w:shd w:val="clear" w:color="auto" w:fill="FFFFFF"/>
        </w:rPr>
        <w:tab/>
        <w:t xml:space="preserve">            </w:t>
      </w:r>
      <w:r w:rsidR="0011156E" w:rsidRPr="004C5412">
        <w:rPr>
          <w:rFonts w:cstheme="minorHAnsi"/>
          <w:i/>
          <w:iCs/>
          <w:sz w:val="24"/>
          <w:szCs w:val="24"/>
          <w:shd w:val="clear" w:color="auto" w:fill="FFFFFF"/>
        </w:rPr>
        <w:t>Figure 1. The Interview Discussion Guide</w:t>
      </w:r>
    </w:p>
    <w:p w14:paraId="4268B693" w14:textId="4FEE887B" w:rsidR="001E3750" w:rsidRPr="004C5412" w:rsidRDefault="005D0414" w:rsidP="00F53111">
      <w:pPr>
        <w:spacing w:line="360" w:lineRule="auto"/>
        <w:jc w:val="both"/>
        <w:rPr>
          <w:rFonts w:cstheme="minorHAnsi"/>
          <w:color w:val="000000"/>
          <w:sz w:val="24"/>
          <w:szCs w:val="24"/>
          <w:shd w:val="clear" w:color="auto" w:fill="FFFFFF"/>
        </w:rPr>
      </w:pPr>
      <w:r w:rsidRPr="004C5412">
        <w:rPr>
          <w:rFonts w:cstheme="minorHAnsi"/>
          <w:sz w:val="24"/>
          <w:szCs w:val="24"/>
          <w:shd w:val="clear" w:color="auto" w:fill="FFFFFF"/>
        </w:rPr>
        <w:t xml:space="preserve">From personal experience of </w:t>
      </w:r>
      <w:r w:rsidR="00B808F8" w:rsidRPr="004C5412">
        <w:rPr>
          <w:rFonts w:cstheme="minorHAnsi"/>
          <w:sz w:val="24"/>
          <w:szCs w:val="24"/>
          <w:shd w:val="clear" w:color="auto" w:fill="FFFFFF"/>
        </w:rPr>
        <w:t xml:space="preserve">working </w:t>
      </w:r>
      <w:r w:rsidR="001F42A2" w:rsidRPr="004C5412">
        <w:rPr>
          <w:rFonts w:cstheme="minorHAnsi"/>
          <w:sz w:val="24"/>
          <w:szCs w:val="24"/>
          <w:shd w:val="clear" w:color="auto" w:fill="FFFFFF"/>
        </w:rPr>
        <w:t xml:space="preserve">within an </w:t>
      </w:r>
      <w:r w:rsidR="00DE782D" w:rsidRPr="004C5412">
        <w:rPr>
          <w:rFonts w:cstheme="minorHAnsi"/>
          <w:sz w:val="24"/>
          <w:szCs w:val="24"/>
          <w:shd w:val="clear" w:color="auto" w:fill="FFFFFF"/>
        </w:rPr>
        <w:t xml:space="preserve">obstetric </w:t>
      </w:r>
      <w:r w:rsidR="001F42A2" w:rsidRPr="004C5412">
        <w:rPr>
          <w:rFonts w:cstheme="minorHAnsi"/>
          <w:sz w:val="24"/>
          <w:szCs w:val="24"/>
          <w:shd w:val="clear" w:color="auto" w:fill="FFFFFF"/>
        </w:rPr>
        <w:t xml:space="preserve">led </w:t>
      </w:r>
      <w:r w:rsidR="00C93062" w:rsidRPr="004C5412">
        <w:rPr>
          <w:rFonts w:cstheme="minorHAnsi"/>
          <w:sz w:val="24"/>
          <w:szCs w:val="24"/>
          <w:shd w:val="clear" w:color="auto" w:fill="FFFFFF"/>
        </w:rPr>
        <w:t>unit</w:t>
      </w:r>
      <w:r w:rsidR="001F42A2" w:rsidRPr="004C5412">
        <w:rPr>
          <w:rFonts w:cstheme="minorHAnsi"/>
          <w:sz w:val="24"/>
          <w:szCs w:val="24"/>
          <w:shd w:val="clear" w:color="auto" w:fill="FFFFFF"/>
        </w:rPr>
        <w:t xml:space="preserve">, </w:t>
      </w:r>
      <w:r w:rsidR="006B282D" w:rsidRPr="004C5412">
        <w:rPr>
          <w:rFonts w:cstheme="minorHAnsi"/>
          <w:sz w:val="24"/>
          <w:szCs w:val="24"/>
          <w:shd w:val="clear" w:color="auto" w:fill="FFFFFF"/>
        </w:rPr>
        <w:t xml:space="preserve">many obstetric emergencies </w:t>
      </w:r>
      <w:r w:rsidR="001F42A2" w:rsidRPr="004C5412">
        <w:rPr>
          <w:rFonts w:cstheme="minorHAnsi"/>
          <w:sz w:val="24"/>
          <w:szCs w:val="24"/>
          <w:shd w:val="clear" w:color="auto" w:fill="FFFFFF"/>
        </w:rPr>
        <w:t>occur</w:t>
      </w:r>
      <w:r w:rsidR="006B282D" w:rsidRPr="004C5412">
        <w:rPr>
          <w:rFonts w:cstheme="minorHAnsi"/>
          <w:sz w:val="24"/>
          <w:szCs w:val="24"/>
          <w:shd w:val="clear" w:color="auto" w:fill="FFFFFF"/>
        </w:rPr>
        <w:t xml:space="preserve"> </w:t>
      </w:r>
      <w:r w:rsidR="00B16353" w:rsidRPr="004C5412">
        <w:rPr>
          <w:rFonts w:cstheme="minorHAnsi"/>
          <w:sz w:val="24"/>
          <w:szCs w:val="24"/>
          <w:shd w:val="clear" w:color="auto" w:fill="FFFFFF"/>
        </w:rPr>
        <w:t>that require investigation for learning and improvement purposes</w:t>
      </w:r>
      <w:r w:rsidR="00C93062" w:rsidRPr="004C5412">
        <w:rPr>
          <w:rFonts w:cstheme="minorHAnsi"/>
          <w:sz w:val="24"/>
          <w:szCs w:val="24"/>
          <w:shd w:val="clear" w:color="auto" w:fill="FFFFFF"/>
        </w:rPr>
        <w:t xml:space="preserve"> in line </w:t>
      </w:r>
      <w:r w:rsidR="00C93062" w:rsidRPr="004C5412">
        <w:rPr>
          <w:rFonts w:cstheme="minorHAnsi"/>
          <w:sz w:val="24"/>
          <w:szCs w:val="24"/>
          <w:shd w:val="clear" w:color="auto" w:fill="FFFFFF"/>
        </w:rPr>
        <w:lastRenderedPageBreak/>
        <w:t xml:space="preserve">with </w:t>
      </w:r>
      <w:r w:rsidR="00D03A8A" w:rsidRPr="004C5412">
        <w:rPr>
          <w:rFonts w:cstheme="minorHAnsi"/>
          <w:sz w:val="24"/>
          <w:szCs w:val="24"/>
          <w:shd w:val="clear" w:color="auto" w:fill="FFFFFF"/>
        </w:rPr>
        <w:t>mandatory and statutory training policies within the Health Board</w:t>
      </w:r>
      <w:r w:rsidR="00B85707" w:rsidRPr="004C5412">
        <w:rPr>
          <w:rFonts w:cstheme="minorHAnsi"/>
          <w:sz w:val="24"/>
          <w:szCs w:val="24"/>
          <w:shd w:val="clear" w:color="auto" w:fill="FFFFFF"/>
        </w:rPr>
        <w:t xml:space="preserve"> (Swansea Bay University Health Board, 2012)</w:t>
      </w:r>
      <w:r w:rsidR="00B209DF" w:rsidRPr="004C5412">
        <w:rPr>
          <w:rFonts w:cstheme="minorHAnsi"/>
          <w:sz w:val="24"/>
          <w:szCs w:val="24"/>
          <w:shd w:val="clear" w:color="auto" w:fill="FFFFFF"/>
        </w:rPr>
        <w:t xml:space="preserve">. </w:t>
      </w:r>
      <w:r w:rsidR="005A1329">
        <w:rPr>
          <w:rFonts w:cstheme="minorHAnsi"/>
          <w:sz w:val="24"/>
          <w:szCs w:val="24"/>
          <w:shd w:val="clear" w:color="auto" w:fill="FFFFFF"/>
        </w:rPr>
        <w:t xml:space="preserve">As a result, </w:t>
      </w:r>
      <w:proofErr w:type="spellStart"/>
      <w:r w:rsidR="005A1329">
        <w:rPr>
          <w:rFonts w:cstheme="minorHAnsi"/>
          <w:sz w:val="24"/>
          <w:szCs w:val="24"/>
          <w:shd w:val="clear" w:color="auto" w:fill="FFFFFF"/>
        </w:rPr>
        <w:t>Datix</w:t>
      </w:r>
      <w:proofErr w:type="spellEnd"/>
      <w:r w:rsidR="005A1329">
        <w:rPr>
          <w:rFonts w:cstheme="minorHAnsi"/>
          <w:sz w:val="24"/>
          <w:szCs w:val="24"/>
          <w:shd w:val="clear" w:color="auto" w:fill="FFFFFF"/>
        </w:rPr>
        <w:t xml:space="preserve"> is frequently used by midwives and other members of the multidisciplinary team to input information on any adverse outcomes that have involved mothers or babies. </w:t>
      </w:r>
      <w:r w:rsidR="00511B6C" w:rsidRPr="004C5412">
        <w:rPr>
          <w:rFonts w:cstheme="minorHAnsi"/>
          <w:sz w:val="24"/>
          <w:szCs w:val="24"/>
          <w:shd w:val="clear" w:color="auto" w:fill="FFFFFF"/>
        </w:rPr>
        <w:t xml:space="preserve">Personal </w:t>
      </w:r>
      <w:r w:rsidR="00A14FA8" w:rsidRPr="004C5412">
        <w:rPr>
          <w:rFonts w:cstheme="minorHAnsi"/>
          <w:sz w:val="24"/>
          <w:szCs w:val="24"/>
          <w:shd w:val="clear" w:color="auto" w:fill="FFFFFF"/>
        </w:rPr>
        <w:t xml:space="preserve">experience </w:t>
      </w:r>
      <w:r w:rsidR="00511B6C" w:rsidRPr="004C5412">
        <w:rPr>
          <w:rFonts w:cstheme="minorHAnsi"/>
          <w:sz w:val="24"/>
          <w:szCs w:val="24"/>
          <w:shd w:val="clear" w:color="auto" w:fill="FFFFFF"/>
        </w:rPr>
        <w:t>suggests that there are</w:t>
      </w:r>
      <w:r w:rsidR="00CA7B1D" w:rsidRPr="004C5412">
        <w:rPr>
          <w:rFonts w:cstheme="minorHAnsi"/>
          <w:sz w:val="24"/>
          <w:szCs w:val="24"/>
          <w:shd w:val="clear" w:color="auto" w:fill="FFFFFF"/>
        </w:rPr>
        <w:t xml:space="preserve"> several perceived</w:t>
      </w:r>
      <w:r w:rsidR="00A14FA8" w:rsidRPr="004C5412">
        <w:rPr>
          <w:rFonts w:cstheme="minorHAnsi"/>
          <w:sz w:val="24"/>
          <w:szCs w:val="24"/>
          <w:shd w:val="clear" w:color="auto" w:fill="FFFFFF"/>
        </w:rPr>
        <w:t xml:space="preserve"> benefits</w:t>
      </w:r>
      <w:r w:rsidR="00C04706" w:rsidRPr="004C5412">
        <w:rPr>
          <w:rFonts w:cstheme="minorHAnsi"/>
          <w:sz w:val="24"/>
          <w:szCs w:val="24"/>
          <w:shd w:val="clear" w:color="auto" w:fill="FFFFFF"/>
        </w:rPr>
        <w:t xml:space="preserve"> and drawbacks of using </w:t>
      </w:r>
      <w:proofErr w:type="spellStart"/>
      <w:r w:rsidR="00C04706" w:rsidRPr="004C5412">
        <w:rPr>
          <w:rFonts w:cstheme="minorHAnsi"/>
          <w:sz w:val="24"/>
          <w:szCs w:val="24"/>
          <w:shd w:val="clear" w:color="auto" w:fill="FFFFFF"/>
        </w:rPr>
        <w:t>Datix</w:t>
      </w:r>
      <w:proofErr w:type="spellEnd"/>
      <w:r w:rsidR="00C04706" w:rsidRPr="004C5412">
        <w:rPr>
          <w:rFonts w:cstheme="minorHAnsi"/>
          <w:sz w:val="24"/>
          <w:szCs w:val="24"/>
          <w:shd w:val="clear" w:color="auto" w:fill="FFFFFF"/>
        </w:rPr>
        <w:t xml:space="preserve"> </w:t>
      </w:r>
      <w:r w:rsidR="00703F46" w:rsidRPr="004C5412">
        <w:rPr>
          <w:rFonts w:cstheme="minorHAnsi"/>
          <w:sz w:val="24"/>
          <w:szCs w:val="24"/>
          <w:shd w:val="clear" w:color="auto" w:fill="FFFFFF"/>
        </w:rPr>
        <w:t xml:space="preserve">as an incident reporting system. </w:t>
      </w:r>
      <w:r w:rsidR="005A1329">
        <w:rPr>
          <w:rFonts w:cstheme="minorHAnsi"/>
          <w:sz w:val="24"/>
          <w:szCs w:val="24"/>
          <w:shd w:val="clear" w:color="auto" w:fill="FFFFFF"/>
        </w:rPr>
        <w:t xml:space="preserve">Firstly, </w:t>
      </w:r>
      <w:proofErr w:type="spellStart"/>
      <w:r w:rsidR="00A078AD" w:rsidRPr="004C5412">
        <w:rPr>
          <w:rFonts w:cstheme="minorHAnsi"/>
          <w:sz w:val="24"/>
          <w:szCs w:val="24"/>
          <w:shd w:val="clear" w:color="auto" w:fill="FFFFFF"/>
        </w:rPr>
        <w:t>Datix</w:t>
      </w:r>
      <w:proofErr w:type="spellEnd"/>
      <w:r w:rsidR="00A078AD" w:rsidRPr="004C5412">
        <w:rPr>
          <w:rFonts w:cstheme="minorHAnsi"/>
          <w:sz w:val="24"/>
          <w:szCs w:val="24"/>
          <w:shd w:val="clear" w:color="auto" w:fill="FFFFFF"/>
        </w:rPr>
        <w:t xml:space="preserve"> provides the advantage of digitising risk management </w:t>
      </w:r>
      <w:r w:rsidR="00D4123D" w:rsidRPr="004C5412">
        <w:rPr>
          <w:rFonts w:cstheme="minorHAnsi"/>
          <w:sz w:val="24"/>
          <w:szCs w:val="24"/>
          <w:shd w:val="clear" w:color="auto" w:fill="FFFFFF"/>
        </w:rPr>
        <w:t>procedures</w:t>
      </w:r>
      <w:r w:rsidR="005A1329">
        <w:rPr>
          <w:rFonts w:cstheme="minorHAnsi"/>
          <w:sz w:val="24"/>
          <w:szCs w:val="24"/>
          <w:shd w:val="clear" w:color="auto" w:fill="FFFFFF"/>
        </w:rPr>
        <w:t>,</w:t>
      </w:r>
      <w:r w:rsidR="00F922A6" w:rsidRPr="004C5412">
        <w:rPr>
          <w:rFonts w:cstheme="minorHAnsi"/>
          <w:sz w:val="24"/>
          <w:szCs w:val="24"/>
          <w:shd w:val="clear" w:color="auto" w:fill="FFFFFF"/>
        </w:rPr>
        <w:t xml:space="preserve"> </w:t>
      </w:r>
      <w:r w:rsidR="00E9444C" w:rsidRPr="004C5412">
        <w:rPr>
          <w:rFonts w:cstheme="minorHAnsi"/>
          <w:sz w:val="24"/>
          <w:szCs w:val="24"/>
          <w:shd w:val="clear" w:color="auto" w:fill="FFFFFF"/>
        </w:rPr>
        <w:t xml:space="preserve">specifically that of </w:t>
      </w:r>
      <w:r w:rsidR="009873C0" w:rsidRPr="004C5412">
        <w:rPr>
          <w:rFonts w:cstheme="minorHAnsi"/>
          <w:sz w:val="24"/>
          <w:szCs w:val="24"/>
          <w:shd w:val="clear" w:color="auto" w:fill="FFFFFF"/>
        </w:rPr>
        <w:t>time saving</w:t>
      </w:r>
      <w:r w:rsidR="00BF78B2" w:rsidRPr="004C5412">
        <w:rPr>
          <w:rFonts w:cstheme="minorHAnsi"/>
          <w:sz w:val="24"/>
          <w:szCs w:val="24"/>
          <w:shd w:val="clear" w:color="auto" w:fill="FFFFFF"/>
        </w:rPr>
        <w:t>.</w:t>
      </w:r>
      <w:r w:rsidR="00E9444C" w:rsidRPr="004C5412">
        <w:rPr>
          <w:rFonts w:cstheme="minorHAnsi"/>
          <w:sz w:val="24"/>
          <w:szCs w:val="24"/>
          <w:shd w:val="clear" w:color="auto" w:fill="FFFFFF"/>
        </w:rPr>
        <w:t xml:space="preserve"> </w:t>
      </w:r>
      <w:r w:rsidR="00A122B9" w:rsidRPr="004C5412">
        <w:rPr>
          <w:rFonts w:cstheme="minorHAnsi"/>
          <w:sz w:val="24"/>
          <w:szCs w:val="24"/>
          <w:shd w:val="clear" w:color="auto" w:fill="FFFFFF"/>
        </w:rPr>
        <w:t>However,</w:t>
      </w:r>
      <w:r w:rsidR="00477AE6" w:rsidRPr="004C5412">
        <w:rPr>
          <w:rFonts w:cstheme="minorHAnsi"/>
          <w:sz w:val="24"/>
          <w:szCs w:val="24"/>
          <w:shd w:val="clear" w:color="auto" w:fill="FFFFFF"/>
        </w:rPr>
        <w:t xml:space="preserve"> </w:t>
      </w:r>
      <w:r w:rsidR="005A1329">
        <w:rPr>
          <w:rFonts w:cstheme="minorHAnsi"/>
          <w:sz w:val="24"/>
          <w:szCs w:val="24"/>
          <w:shd w:val="clear" w:color="auto" w:fill="FFFFFF"/>
        </w:rPr>
        <w:t>the speed at which</w:t>
      </w:r>
      <w:r w:rsidR="00D92468" w:rsidRPr="004C5412">
        <w:rPr>
          <w:rFonts w:cstheme="minorHAnsi"/>
          <w:sz w:val="24"/>
          <w:szCs w:val="24"/>
          <w:shd w:val="clear" w:color="auto" w:fill="FFFFFF"/>
        </w:rPr>
        <w:t xml:space="preserve"> data </w:t>
      </w:r>
      <w:r w:rsidR="00A122B9" w:rsidRPr="004C5412">
        <w:rPr>
          <w:rFonts w:cstheme="minorHAnsi"/>
          <w:sz w:val="24"/>
          <w:szCs w:val="24"/>
          <w:shd w:val="clear" w:color="auto" w:fill="FFFFFF"/>
        </w:rPr>
        <w:t xml:space="preserve">can be inputted via </w:t>
      </w:r>
      <w:proofErr w:type="spellStart"/>
      <w:r w:rsidR="00A122B9" w:rsidRPr="004C5412">
        <w:rPr>
          <w:rFonts w:cstheme="minorHAnsi"/>
          <w:sz w:val="24"/>
          <w:szCs w:val="24"/>
          <w:shd w:val="clear" w:color="auto" w:fill="FFFFFF"/>
        </w:rPr>
        <w:t>Datix</w:t>
      </w:r>
      <w:proofErr w:type="spellEnd"/>
      <w:r w:rsidR="00A122B9" w:rsidRPr="004C5412">
        <w:rPr>
          <w:rFonts w:cstheme="minorHAnsi"/>
          <w:sz w:val="24"/>
          <w:szCs w:val="24"/>
          <w:shd w:val="clear" w:color="auto" w:fill="FFFFFF"/>
        </w:rPr>
        <w:t xml:space="preserve"> </w:t>
      </w:r>
      <w:r w:rsidR="00462B82" w:rsidRPr="004C5412">
        <w:rPr>
          <w:rFonts w:cstheme="minorHAnsi"/>
          <w:sz w:val="24"/>
          <w:szCs w:val="24"/>
          <w:shd w:val="clear" w:color="auto" w:fill="FFFFFF"/>
        </w:rPr>
        <w:t>often</w:t>
      </w:r>
      <w:r w:rsidR="00322E87" w:rsidRPr="004C5412">
        <w:rPr>
          <w:rFonts w:cstheme="minorHAnsi"/>
          <w:sz w:val="24"/>
          <w:szCs w:val="24"/>
          <w:shd w:val="clear" w:color="auto" w:fill="FFFFFF"/>
        </w:rPr>
        <w:t xml:space="preserve"> depends on avail</w:t>
      </w:r>
      <w:r w:rsidR="0072439E" w:rsidRPr="004C5412">
        <w:rPr>
          <w:rFonts w:cstheme="minorHAnsi"/>
          <w:sz w:val="24"/>
          <w:szCs w:val="24"/>
          <w:shd w:val="clear" w:color="auto" w:fill="FFFFFF"/>
        </w:rPr>
        <w:t xml:space="preserve">ability of </w:t>
      </w:r>
      <w:r w:rsidR="00C64C30" w:rsidRPr="004C5412">
        <w:rPr>
          <w:rFonts w:cstheme="minorHAnsi"/>
          <w:sz w:val="24"/>
          <w:szCs w:val="24"/>
          <w:shd w:val="clear" w:color="auto" w:fill="FFFFFF"/>
        </w:rPr>
        <w:t>usable hardware</w:t>
      </w:r>
      <w:r w:rsidR="0072439E" w:rsidRPr="004C5412">
        <w:rPr>
          <w:rFonts w:cstheme="minorHAnsi"/>
          <w:sz w:val="24"/>
          <w:szCs w:val="24"/>
          <w:shd w:val="clear" w:color="auto" w:fill="FFFFFF"/>
        </w:rPr>
        <w:t>. It can be</w:t>
      </w:r>
      <w:r w:rsidR="00DA683A" w:rsidRPr="004C5412">
        <w:rPr>
          <w:rFonts w:cstheme="minorHAnsi"/>
          <w:sz w:val="24"/>
          <w:szCs w:val="24"/>
          <w:shd w:val="clear" w:color="auto" w:fill="FFFFFF"/>
        </w:rPr>
        <w:t xml:space="preserve"> a</w:t>
      </w:r>
      <w:r w:rsidR="0072439E" w:rsidRPr="004C5412">
        <w:rPr>
          <w:rFonts w:cstheme="minorHAnsi"/>
          <w:sz w:val="24"/>
          <w:szCs w:val="24"/>
          <w:shd w:val="clear" w:color="auto" w:fill="FFFFFF"/>
        </w:rPr>
        <w:t xml:space="preserve"> challeng</w:t>
      </w:r>
      <w:r w:rsidR="00DA683A" w:rsidRPr="004C5412">
        <w:rPr>
          <w:rFonts w:cstheme="minorHAnsi"/>
          <w:sz w:val="24"/>
          <w:szCs w:val="24"/>
          <w:shd w:val="clear" w:color="auto" w:fill="FFFFFF"/>
        </w:rPr>
        <w:t>e</w:t>
      </w:r>
      <w:r w:rsidR="0072439E" w:rsidRPr="004C5412">
        <w:rPr>
          <w:rFonts w:cstheme="minorHAnsi"/>
          <w:sz w:val="24"/>
          <w:szCs w:val="24"/>
          <w:shd w:val="clear" w:color="auto" w:fill="FFFFFF"/>
        </w:rPr>
        <w:t xml:space="preserve"> to access the technology required </w:t>
      </w:r>
      <w:r w:rsidR="00BD044B" w:rsidRPr="004C5412">
        <w:rPr>
          <w:rFonts w:cstheme="minorHAnsi"/>
          <w:sz w:val="24"/>
          <w:szCs w:val="24"/>
          <w:shd w:val="clear" w:color="auto" w:fill="FFFFFF"/>
        </w:rPr>
        <w:t xml:space="preserve">to use </w:t>
      </w:r>
      <w:proofErr w:type="spellStart"/>
      <w:r w:rsidR="00BD044B" w:rsidRPr="004C5412">
        <w:rPr>
          <w:rFonts w:cstheme="minorHAnsi"/>
          <w:sz w:val="24"/>
          <w:szCs w:val="24"/>
          <w:shd w:val="clear" w:color="auto" w:fill="FFFFFF"/>
        </w:rPr>
        <w:t>Datix</w:t>
      </w:r>
      <w:proofErr w:type="spellEnd"/>
      <w:r w:rsidR="00BD044B" w:rsidRPr="004C5412">
        <w:rPr>
          <w:rFonts w:cstheme="minorHAnsi"/>
          <w:sz w:val="24"/>
          <w:szCs w:val="24"/>
          <w:shd w:val="clear" w:color="auto" w:fill="FFFFFF"/>
        </w:rPr>
        <w:t xml:space="preserve"> </w:t>
      </w:r>
      <w:r w:rsidR="0072439E" w:rsidRPr="004C5412">
        <w:rPr>
          <w:rFonts w:cstheme="minorHAnsi"/>
          <w:sz w:val="24"/>
          <w:szCs w:val="24"/>
          <w:shd w:val="clear" w:color="auto" w:fill="FFFFFF"/>
        </w:rPr>
        <w:t>when there are</w:t>
      </w:r>
      <w:r w:rsidR="00DA683A" w:rsidRPr="004C5412">
        <w:rPr>
          <w:rFonts w:cstheme="minorHAnsi"/>
          <w:sz w:val="24"/>
          <w:szCs w:val="24"/>
          <w:shd w:val="clear" w:color="auto" w:fill="FFFFFF"/>
        </w:rPr>
        <w:t xml:space="preserve"> only</w:t>
      </w:r>
      <w:r w:rsidR="0072439E" w:rsidRPr="004C5412">
        <w:rPr>
          <w:rFonts w:cstheme="minorHAnsi"/>
          <w:sz w:val="24"/>
          <w:szCs w:val="24"/>
          <w:shd w:val="clear" w:color="auto" w:fill="FFFFFF"/>
        </w:rPr>
        <w:t xml:space="preserve"> </w:t>
      </w:r>
      <w:r w:rsidR="00BB2F82" w:rsidRPr="004C5412">
        <w:rPr>
          <w:rFonts w:cstheme="minorHAnsi"/>
          <w:sz w:val="24"/>
          <w:szCs w:val="24"/>
          <w:shd w:val="clear" w:color="auto" w:fill="FFFFFF"/>
        </w:rPr>
        <w:t xml:space="preserve">two functional computers </w:t>
      </w:r>
      <w:r w:rsidR="00BA6C80" w:rsidRPr="004C5412">
        <w:rPr>
          <w:rFonts w:cstheme="minorHAnsi"/>
          <w:sz w:val="24"/>
          <w:szCs w:val="24"/>
          <w:shd w:val="clear" w:color="auto" w:fill="FFFFFF"/>
        </w:rPr>
        <w:t xml:space="preserve">to support seven to eight </w:t>
      </w:r>
      <w:r w:rsidR="009A4487" w:rsidRPr="004C5412">
        <w:rPr>
          <w:rFonts w:cstheme="minorHAnsi"/>
          <w:sz w:val="24"/>
          <w:szCs w:val="24"/>
          <w:shd w:val="clear" w:color="auto" w:fill="FFFFFF"/>
        </w:rPr>
        <w:t>midwives’</w:t>
      </w:r>
      <w:r w:rsidR="00BA6C80" w:rsidRPr="004C5412">
        <w:rPr>
          <w:rFonts w:cstheme="minorHAnsi"/>
          <w:sz w:val="24"/>
          <w:szCs w:val="24"/>
          <w:shd w:val="clear" w:color="auto" w:fill="FFFFFF"/>
        </w:rPr>
        <w:t xml:space="preserve"> </w:t>
      </w:r>
      <w:r w:rsidR="00533F93" w:rsidRPr="004C5412">
        <w:rPr>
          <w:rFonts w:cstheme="minorHAnsi"/>
          <w:sz w:val="24"/>
          <w:szCs w:val="24"/>
          <w:shd w:val="clear" w:color="auto" w:fill="FFFFFF"/>
        </w:rPr>
        <w:t xml:space="preserve">clinical </w:t>
      </w:r>
      <w:r w:rsidR="006B3CFF" w:rsidRPr="004C5412">
        <w:rPr>
          <w:rFonts w:cstheme="minorHAnsi"/>
          <w:sz w:val="24"/>
          <w:szCs w:val="24"/>
          <w:shd w:val="clear" w:color="auto" w:fill="FFFFFF"/>
        </w:rPr>
        <w:t>documentation requirements.</w:t>
      </w:r>
      <w:r w:rsidR="00DA683A" w:rsidRPr="004C5412">
        <w:rPr>
          <w:rFonts w:cstheme="minorHAnsi"/>
          <w:sz w:val="24"/>
          <w:szCs w:val="24"/>
          <w:shd w:val="clear" w:color="auto" w:fill="FFFFFF"/>
        </w:rPr>
        <w:t xml:space="preserve"> As well as </w:t>
      </w:r>
      <w:r w:rsidR="008572B0" w:rsidRPr="004C5412">
        <w:rPr>
          <w:rFonts w:cstheme="minorHAnsi"/>
          <w:sz w:val="24"/>
          <w:szCs w:val="24"/>
          <w:shd w:val="clear" w:color="auto" w:fill="FFFFFF"/>
        </w:rPr>
        <w:t xml:space="preserve">possessing the clinical duty to report any adverse outcomes, midwives within SBUHB are also required to complete </w:t>
      </w:r>
      <w:r w:rsidR="00BE5CAC" w:rsidRPr="004C5412">
        <w:rPr>
          <w:rFonts w:cstheme="minorHAnsi"/>
          <w:sz w:val="24"/>
          <w:szCs w:val="24"/>
          <w:shd w:val="clear" w:color="auto" w:fill="FFFFFF"/>
        </w:rPr>
        <w:t xml:space="preserve">labour and delivery information via </w:t>
      </w:r>
      <w:r w:rsidR="003F3B90" w:rsidRPr="004C5412">
        <w:rPr>
          <w:rFonts w:cstheme="minorHAnsi"/>
          <w:sz w:val="24"/>
          <w:szCs w:val="24"/>
          <w:shd w:val="clear" w:color="auto" w:fill="FFFFFF"/>
        </w:rPr>
        <w:t>the Welsh Access Patient S</w:t>
      </w:r>
      <w:r w:rsidR="005278F9" w:rsidRPr="004C5412">
        <w:rPr>
          <w:rFonts w:cstheme="minorHAnsi"/>
          <w:sz w:val="24"/>
          <w:szCs w:val="24"/>
          <w:shd w:val="clear" w:color="auto" w:fill="FFFFFF"/>
        </w:rPr>
        <w:t>ystem (WPAS)</w:t>
      </w:r>
      <w:r w:rsidR="001A002D" w:rsidRPr="004C5412">
        <w:rPr>
          <w:rFonts w:cstheme="minorHAnsi"/>
          <w:sz w:val="24"/>
          <w:szCs w:val="24"/>
          <w:shd w:val="clear" w:color="auto" w:fill="FFFFFF"/>
        </w:rPr>
        <w:t xml:space="preserve">. With </w:t>
      </w:r>
      <w:r w:rsidR="00A86EF9" w:rsidRPr="004C5412">
        <w:rPr>
          <w:rFonts w:cstheme="minorHAnsi"/>
          <w:sz w:val="24"/>
          <w:szCs w:val="24"/>
          <w:shd w:val="clear" w:color="auto" w:fill="FFFFFF"/>
        </w:rPr>
        <w:t>both</w:t>
      </w:r>
      <w:r w:rsidR="001A002D" w:rsidRPr="004C5412">
        <w:rPr>
          <w:rFonts w:cstheme="minorHAnsi"/>
          <w:sz w:val="24"/>
          <w:szCs w:val="24"/>
          <w:shd w:val="clear" w:color="auto" w:fill="FFFFFF"/>
        </w:rPr>
        <w:t xml:space="preserve"> tasks </w:t>
      </w:r>
      <w:r w:rsidR="005C53D7" w:rsidRPr="004C5412">
        <w:rPr>
          <w:rFonts w:cstheme="minorHAnsi"/>
          <w:sz w:val="24"/>
          <w:szCs w:val="24"/>
          <w:shd w:val="clear" w:color="auto" w:fill="FFFFFF"/>
        </w:rPr>
        <w:t xml:space="preserve">requiring the use of a computer, </w:t>
      </w:r>
      <w:r w:rsidR="005048C9" w:rsidRPr="004C5412">
        <w:rPr>
          <w:rFonts w:cstheme="minorHAnsi"/>
          <w:sz w:val="24"/>
          <w:szCs w:val="24"/>
          <w:shd w:val="clear" w:color="auto" w:fill="FFFFFF"/>
        </w:rPr>
        <w:t xml:space="preserve">it is often not possible to </w:t>
      </w:r>
      <w:r w:rsidR="009F2CC3" w:rsidRPr="004C5412">
        <w:rPr>
          <w:rFonts w:cstheme="minorHAnsi"/>
          <w:sz w:val="24"/>
          <w:szCs w:val="24"/>
          <w:shd w:val="clear" w:color="auto" w:fill="FFFFFF"/>
        </w:rPr>
        <w:t xml:space="preserve">access </w:t>
      </w:r>
      <w:proofErr w:type="spellStart"/>
      <w:r w:rsidR="009F2CC3" w:rsidRPr="004C5412">
        <w:rPr>
          <w:rFonts w:cstheme="minorHAnsi"/>
          <w:sz w:val="24"/>
          <w:szCs w:val="24"/>
          <w:shd w:val="clear" w:color="auto" w:fill="FFFFFF"/>
        </w:rPr>
        <w:t>Datix</w:t>
      </w:r>
      <w:proofErr w:type="spellEnd"/>
      <w:r w:rsidR="00FA12FB" w:rsidRPr="004C5412">
        <w:rPr>
          <w:rFonts w:cstheme="minorHAnsi"/>
          <w:sz w:val="24"/>
          <w:szCs w:val="24"/>
          <w:shd w:val="clear" w:color="auto" w:fill="FFFFFF"/>
        </w:rPr>
        <w:t>.</w:t>
      </w:r>
      <w:r w:rsidR="009F2CC3" w:rsidRPr="004C5412">
        <w:rPr>
          <w:rFonts w:cstheme="minorHAnsi"/>
          <w:sz w:val="24"/>
          <w:szCs w:val="24"/>
          <w:shd w:val="clear" w:color="auto" w:fill="FFFFFF"/>
        </w:rPr>
        <w:t xml:space="preserve"> </w:t>
      </w:r>
      <w:r w:rsidR="00FA12FB" w:rsidRPr="004C5412">
        <w:rPr>
          <w:rFonts w:cstheme="minorHAnsi"/>
          <w:sz w:val="24"/>
          <w:szCs w:val="24"/>
          <w:shd w:val="clear" w:color="auto" w:fill="FFFFFF"/>
        </w:rPr>
        <w:t>F</w:t>
      </w:r>
      <w:r w:rsidR="009F2CC3" w:rsidRPr="004C5412">
        <w:rPr>
          <w:rFonts w:cstheme="minorHAnsi"/>
          <w:sz w:val="24"/>
          <w:szCs w:val="24"/>
          <w:shd w:val="clear" w:color="auto" w:fill="FFFFFF"/>
        </w:rPr>
        <w:t>or</w:t>
      </w:r>
      <w:r w:rsidR="00FA12FB" w:rsidRPr="004C5412">
        <w:rPr>
          <w:rFonts w:cstheme="minorHAnsi"/>
          <w:sz w:val="24"/>
          <w:szCs w:val="24"/>
          <w:shd w:val="clear" w:color="auto" w:fill="FFFFFF"/>
        </w:rPr>
        <w:t xml:space="preserve"> the purposes of patient transfer</w:t>
      </w:r>
      <w:r w:rsidR="008B1440" w:rsidRPr="004C5412">
        <w:rPr>
          <w:rFonts w:cstheme="minorHAnsi"/>
          <w:sz w:val="24"/>
          <w:szCs w:val="24"/>
          <w:shd w:val="clear" w:color="auto" w:fill="FFFFFF"/>
        </w:rPr>
        <w:t xml:space="preserve">, </w:t>
      </w:r>
      <w:r w:rsidR="00A86EF9" w:rsidRPr="004C5412">
        <w:rPr>
          <w:rFonts w:cstheme="minorHAnsi"/>
          <w:sz w:val="24"/>
          <w:szCs w:val="24"/>
          <w:shd w:val="clear" w:color="auto" w:fill="FFFFFF"/>
        </w:rPr>
        <w:t xml:space="preserve">WPAS often takes priority over completion of </w:t>
      </w:r>
      <w:proofErr w:type="spellStart"/>
      <w:r w:rsidR="00A86EF9" w:rsidRPr="004C5412">
        <w:rPr>
          <w:rFonts w:cstheme="minorHAnsi"/>
          <w:sz w:val="24"/>
          <w:szCs w:val="24"/>
          <w:shd w:val="clear" w:color="auto" w:fill="FFFFFF"/>
        </w:rPr>
        <w:t>Datix</w:t>
      </w:r>
      <w:r w:rsidR="00E35189" w:rsidRPr="004C5412">
        <w:rPr>
          <w:rFonts w:cstheme="minorHAnsi"/>
          <w:sz w:val="24"/>
          <w:szCs w:val="24"/>
          <w:shd w:val="clear" w:color="auto" w:fill="FFFFFF"/>
        </w:rPr>
        <w:t>’s</w:t>
      </w:r>
      <w:proofErr w:type="spellEnd"/>
      <w:r w:rsidR="005A1329">
        <w:rPr>
          <w:rFonts w:cstheme="minorHAnsi"/>
          <w:sz w:val="24"/>
          <w:szCs w:val="24"/>
          <w:shd w:val="clear" w:color="auto" w:fill="FFFFFF"/>
        </w:rPr>
        <w:t xml:space="preserve"> which means they are regularly not completed</w:t>
      </w:r>
      <w:r w:rsidR="00B04CB9" w:rsidRPr="004C5412">
        <w:rPr>
          <w:rFonts w:cstheme="minorHAnsi"/>
          <w:sz w:val="24"/>
          <w:szCs w:val="24"/>
          <w:shd w:val="clear" w:color="auto" w:fill="FFFFFF"/>
        </w:rPr>
        <w:t>.</w:t>
      </w:r>
      <w:r w:rsidR="00631953" w:rsidRPr="004C5412">
        <w:rPr>
          <w:rFonts w:cstheme="minorHAnsi"/>
          <w:sz w:val="24"/>
          <w:szCs w:val="24"/>
          <w:shd w:val="clear" w:color="auto" w:fill="FFFFFF"/>
        </w:rPr>
        <w:t xml:space="preserve"> </w:t>
      </w:r>
      <w:r w:rsidR="005A1329">
        <w:rPr>
          <w:rFonts w:cstheme="minorHAnsi"/>
          <w:sz w:val="24"/>
          <w:szCs w:val="24"/>
          <w:shd w:val="clear" w:color="auto" w:fill="FFFFFF"/>
        </w:rPr>
        <w:t>Also, i</w:t>
      </w:r>
      <w:r w:rsidR="00D4123D" w:rsidRPr="004C5412">
        <w:rPr>
          <w:rFonts w:cstheme="minorHAnsi"/>
          <w:sz w:val="24"/>
          <w:szCs w:val="24"/>
          <w:shd w:val="clear" w:color="auto" w:fill="FFFFFF"/>
        </w:rPr>
        <w:t xml:space="preserve">n comparison to </w:t>
      </w:r>
      <w:r w:rsidR="009D0E35" w:rsidRPr="004C5412">
        <w:rPr>
          <w:rFonts w:cstheme="minorHAnsi"/>
          <w:sz w:val="24"/>
          <w:szCs w:val="24"/>
          <w:shd w:val="clear" w:color="auto" w:fill="FFFFFF"/>
        </w:rPr>
        <w:t>the previously used paper-based method of reporting,</w:t>
      </w:r>
      <w:r w:rsidR="00E07EAA" w:rsidRPr="004C5412">
        <w:rPr>
          <w:rFonts w:cstheme="minorHAnsi"/>
          <w:sz w:val="24"/>
          <w:szCs w:val="24"/>
          <w:shd w:val="clear" w:color="auto" w:fill="FFFFFF"/>
        </w:rPr>
        <w:t xml:space="preserve"> </w:t>
      </w:r>
      <w:proofErr w:type="spellStart"/>
      <w:r w:rsidR="009B13E3" w:rsidRPr="004C5412">
        <w:rPr>
          <w:rFonts w:cstheme="minorHAnsi"/>
          <w:sz w:val="24"/>
          <w:szCs w:val="24"/>
          <w:shd w:val="clear" w:color="auto" w:fill="FFFFFF"/>
        </w:rPr>
        <w:t>Datix</w:t>
      </w:r>
      <w:proofErr w:type="spellEnd"/>
      <w:r w:rsidR="00E07EAA" w:rsidRPr="004C5412">
        <w:rPr>
          <w:rFonts w:cstheme="minorHAnsi"/>
          <w:sz w:val="24"/>
          <w:szCs w:val="24"/>
          <w:shd w:val="clear" w:color="auto" w:fill="FFFFFF"/>
        </w:rPr>
        <w:t xml:space="preserve"> standardises </w:t>
      </w:r>
      <w:r w:rsidR="00E70400" w:rsidRPr="004C5412">
        <w:rPr>
          <w:rFonts w:cstheme="minorHAnsi"/>
          <w:sz w:val="24"/>
          <w:szCs w:val="24"/>
          <w:shd w:val="clear" w:color="auto" w:fill="FFFFFF"/>
        </w:rPr>
        <w:t xml:space="preserve">some responses in the form of </w:t>
      </w:r>
      <w:r w:rsidR="00221219" w:rsidRPr="004C5412">
        <w:rPr>
          <w:rFonts w:cstheme="minorHAnsi"/>
          <w:sz w:val="24"/>
          <w:szCs w:val="24"/>
          <w:shd w:val="clear" w:color="auto" w:fill="FFFFFF"/>
        </w:rPr>
        <w:t>drop-down menus.</w:t>
      </w:r>
      <w:r w:rsidR="009D0E35" w:rsidRPr="004C5412">
        <w:rPr>
          <w:rFonts w:cstheme="minorHAnsi"/>
          <w:sz w:val="24"/>
          <w:szCs w:val="24"/>
          <w:shd w:val="clear" w:color="auto" w:fill="FFFFFF"/>
        </w:rPr>
        <w:t xml:space="preserve"> </w:t>
      </w:r>
      <w:r w:rsidR="004444C8" w:rsidRPr="004C5412">
        <w:rPr>
          <w:rFonts w:cstheme="minorHAnsi"/>
          <w:sz w:val="24"/>
          <w:szCs w:val="24"/>
          <w:shd w:val="clear" w:color="auto" w:fill="FFFFFF"/>
        </w:rPr>
        <w:t xml:space="preserve">Users can select from several drop-down menu options provided by </w:t>
      </w:r>
      <w:proofErr w:type="spellStart"/>
      <w:r w:rsidR="004444C8" w:rsidRPr="004C5412">
        <w:rPr>
          <w:rFonts w:cstheme="minorHAnsi"/>
          <w:sz w:val="24"/>
          <w:szCs w:val="24"/>
          <w:shd w:val="clear" w:color="auto" w:fill="FFFFFF"/>
        </w:rPr>
        <w:t>Datix</w:t>
      </w:r>
      <w:proofErr w:type="spellEnd"/>
      <w:r w:rsidR="004444C8" w:rsidRPr="004C5412">
        <w:rPr>
          <w:rFonts w:cstheme="minorHAnsi"/>
          <w:sz w:val="24"/>
          <w:szCs w:val="24"/>
          <w:shd w:val="clear" w:color="auto" w:fill="FFFFFF"/>
        </w:rPr>
        <w:t xml:space="preserve"> to specify the type of incident that took place from a pre-developed list. </w:t>
      </w:r>
      <w:r w:rsidR="00C80A30" w:rsidRPr="004C5412">
        <w:rPr>
          <w:rFonts w:cstheme="minorHAnsi"/>
          <w:sz w:val="24"/>
          <w:szCs w:val="24"/>
          <w:shd w:val="clear" w:color="auto" w:fill="FFFFFF"/>
        </w:rPr>
        <w:t>Whil</w:t>
      </w:r>
      <w:r w:rsidR="0020549C" w:rsidRPr="004C5412">
        <w:rPr>
          <w:rFonts w:cstheme="minorHAnsi"/>
          <w:sz w:val="24"/>
          <w:szCs w:val="24"/>
          <w:shd w:val="clear" w:color="auto" w:fill="FFFFFF"/>
        </w:rPr>
        <w:t xml:space="preserve">e the standardisation </w:t>
      </w:r>
      <w:r w:rsidR="00FE79BD" w:rsidRPr="004C5412">
        <w:rPr>
          <w:rFonts w:cstheme="minorHAnsi"/>
          <w:sz w:val="24"/>
          <w:szCs w:val="24"/>
          <w:shd w:val="clear" w:color="auto" w:fill="FFFFFF"/>
        </w:rPr>
        <w:t>aids</w:t>
      </w:r>
      <w:r w:rsidR="00810F82" w:rsidRPr="004C5412">
        <w:rPr>
          <w:rFonts w:cstheme="minorHAnsi"/>
          <w:sz w:val="24"/>
          <w:szCs w:val="24"/>
          <w:shd w:val="clear" w:color="auto" w:fill="FFFFFF"/>
        </w:rPr>
        <w:t xml:space="preserve"> special</w:t>
      </w:r>
      <w:r w:rsidR="00356E90" w:rsidRPr="004C5412">
        <w:rPr>
          <w:rFonts w:cstheme="minorHAnsi"/>
          <w:sz w:val="24"/>
          <w:szCs w:val="24"/>
          <w:shd w:val="clear" w:color="auto" w:fill="FFFFFF"/>
        </w:rPr>
        <w:t>ty</w:t>
      </w:r>
      <w:r w:rsidR="00C80A30" w:rsidRPr="004C5412">
        <w:rPr>
          <w:rFonts w:cstheme="minorHAnsi"/>
          <w:sz w:val="24"/>
          <w:szCs w:val="24"/>
          <w:shd w:val="clear" w:color="auto" w:fill="FFFFFF"/>
        </w:rPr>
        <w:t xml:space="preserve"> </w:t>
      </w:r>
      <w:r w:rsidR="00356E90" w:rsidRPr="004C5412">
        <w:rPr>
          <w:rFonts w:cstheme="minorHAnsi"/>
          <w:sz w:val="24"/>
          <w:szCs w:val="24"/>
          <w:shd w:val="clear" w:color="auto" w:fill="FFFFFF"/>
        </w:rPr>
        <w:t>g</w:t>
      </w:r>
      <w:r w:rsidR="005F0C2F" w:rsidRPr="004C5412">
        <w:rPr>
          <w:rFonts w:cstheme="minorHAnsi"/>
          <w:sz w:val="24"/>
          <w:szCs w:val="24"/>
          <w:shd w:val="clear" w:color="auto" w:fill="FFFFFF"/>
        </w:rPr>
        <w:t>overnance midwives in identifying</w:t>
      </w:r>
      <w:r w:rsidR="0051336F" w:rsidRPr="004C5412">
        <w:rPr>
          <w:rFonts w:cstheme="minorHAnsi"/>
          <w:sz w:val="24"/>
          <w:szCs w:val="24"/>
          <w:shd w:val="clear" w:color="auto" w:fill="FFFFFF"/>
        </w:rPr>
        <w:t xml:space="preserve"> themes and</w:t>
      </w:r>
      <w:r w:rsidR="005F0C2F" w:rsidRPr="004C5412">
        <w:rPr>
          <w:rFonts w:cstheme="minorHAnsi"/>
          <w:sz w:val="24"/>
          <w:szCs w:val="24"/>
          <w:shd w:val="clear" w:color="auto" w:fill="FFFFFF"/>
        </w:rPr>
        <w:t xml:space="preserve"> trends, </w:t>
      </w:r>
      <w:r w:rsidR="00744D77" w:rsidRPr="004C5412">
        <w:rPr>
          <w:rFonts w:cstheme="minorHAnsi"/>
          <w:sz w:val="24"/>
          <w:szCs w:val="24"/>
          <w:shd w:val="clear" w:color="auto" w:fill="FFFFFF"/>
        </w:rPr>
        <w:t>in terms of usability</w:t>
      </w:r>
      <w:r w:rsidR="0064333D" w:rsidRPr="004C5412">
        <w:rPr>
          <w:rFonts w:cstheme="minorHAnsi"/>
          <w:sz w:val="24"/>
          <w:szCs w:val="24"/>
          <w:shd w:val="clear" w:color="auto" w:fill="FFFFFF"/>
        </w:rPr>
        <w:t>,</w:t>
      </w:r>
      <w:r w:rsidR="00F44E18" w:rsidRPr="004C5412">
        <w:rPr>
          <w:rFonts w:cstheme="minorHAnsi"/>
          <w:sz w:val="24"/>
          <w:szCs w:val="24"/>
          <w:shd w:val="clear" w:color="auto" w:fill="FFFFFF"/>
        </w:rPr>
        <w:t xml:space="preserve"> it is time consuming</w:t>
      </w:r>
      <w:r w:rsidR="00307E57" w:rsidRPr="004C5412">
        <w:rPr>
          <w:rFonts w:cstheme="minorHAnsi"/>
          <w:sz w:val="24"/>
          <w:szCs w:val="24"/>
          <w:shd w:val="clear" w:color="auto" w:fill="FFFFFF"/>
        </w:rPr>
        <w:t xml:space="preserve"> having to scroll through the list of options and reading each one before </w:t>
      </w:r>
      <w:r w:rsidR="00EC677D" w:rsidRPr="004C5412">
        <w:rPr>
          <w:rFonts w:cstheme="minorHAnsi"/>
          <w:sz w:val="24"/>
          <w:szCs w:val="24"/>
          <w:shd w:val="clear" w:color="auto" w:fill="FFFFFF"/>
        </w:rPr>
        <w:t xml:space="preserve">choosing the correct </w:t>
      </w:r>
      <w:r w:rsidR="00DD2A11" w:rsidRPr="004C5412">
        <w:rPr>
          <w:rFonts w:cstheme="minorHAnsi"/>
          <w:sz w:val="24"/>
          <w:szCs w:val="24"/>
          <w:shd w:val="clear" w:color="auto" w:fill="FFFFFF"/>
        </w:rPr>
        <w:t>value</w:t>
      </w:r>
      <w:r w:rsidR="0095712D" w:rsidRPr="004C5412">
        <w:rPr>
          <w:rFonts w:cstheme="minorHAnsi"/>
          <w:sz w:val="24"/>
          <w:szCs w:val="24"/>
          <w:shd w:val="clear" w:color="auto" w:fill="FFFFFF"/>
        </w:rPr>
        <w:t>.</w:t>
      </w:r>
      <w:r w:rsidR="000757B3" w:rsidRPr="004C5412">
        <w:rPr>
          <w:rFonts w:cstheme="minorHAnsi"/>
          <w:color w:val="000000"/>
          <w:sz w:val="24"/>
          <w:szCs w:val="24"/>
          <w:shd w:val="clear" w:color="auto" w:fill="FFFFFF"/>
        </w:rPr>
        <w:t xml:space="preserve"> </w:t>
      </w:r>
    </w:p>
    <w:p w14:paraId="782B7CBB" w14:textId="77B4E67A" w:rsidR="00AD41B7" w:rsidRPr="004C5412" w:rsidRDefault="00D45195" w:rsidP="00F53111">
      <w:pPr>
        <w:spacing w:line="360" w:lineRule="auto"/>
        <w:jc w:val="both"/>
        <w:rPr>
          <w:rFonts w:cstheme="minorHAnsi"/>
          <w:sz w:val="24"/>
          <w:szCs w:val="24"/>
          <w:shd w:val="clear" w:color="auto" w:fill="FFFFFF"/>
        </w:rPr>
      </w:pPr>
      <w:r w:rsidRPr="004C5412">
        <w:rPr>
          <w:rFonts w:cstheme="minorHAnsi"/>
          <w:color w:val="000000"/>
          <w:sz w:val="24"/>
          <w:szCs w:val="24"/>
          <w:shd w:val="clear" w:color="auto" w:fill="FFFFFF"/>
        </w:rPr>
        <w:t xml:space="preserve">While there are </w:t>
      </w:r>
      <w:r w:rsidR="00D811A5" w:rsidRPr="004C5412">
        <w:rPr>
          <w:rFonts w:cstheme="minorHAnsi"/>
          <w:color w:val="000000"/>
          <w:sz w:val="24"/>
          <w:szCs w:val="24"/>
          <w:shd w:val="clear" w:color="auto" w:fill="FFFFFF"/>
        </w:rPr>
        <w:t xml:space="preserve">limitations to </w:t>
      </w:r>
      <w:proofErr w:type="spellStart"/>
      <w:r w:rsidR="00D811A5" w:rsidRPr="004C5412">
        <w:rPr>
          <w:rFonts w:cstheme="minorHAnsi"/>
          <w:color w:val="000000"/>
          <w:sz w:val="24"/>
          <w:szCs w:val="24"/>
          <w:shd w:val="clear" w:color="auto" w:fill="FFFFFF"/>
        </w:rPr>
        <w:t>Datix</w:t>
      </w:r>
      <w:proofErr w:type="spellEnd"/>
      <w:r w:rsidR="00D811A5" w:rsidRPr="004C5412">
        <w:rPr>
          <w:rFonts w:cstheme="minorHAnsi"/>
          <w:color w:val="000000"/>
          <w:sz w:val="24"/>
          <w:szCs w:val="24"/>
          <w:shd w:val="clear" w:color="auto" w:fill="FFFFFF"/>
        </w:rPr>
        <w:t>, there are many perceived benefits</w:t>
      </w:r>
      <w:r w:rsidR="00C50C69" w:rsidRPr="004C5412">
        <w:rPr>
          <w:rFonts w:cstheme="minorHAnsi"/>
          <w:color w:val="000000"/>
          <w:sz w:val="24"/>
          <w:szCs w:val="24"/>
          <w:shd w:val="clear" w:color="auto" w:fill="FFFFFF"/>
        </w:rPr>
        <w:t>, according to anecdotal evidence</w:t>
      </w:r>
      <w:r w:rsidR="00D811A5" w:rsidRPr="004C5412">
        <w:rPr>
          <w:rFonts w:cstheme="minorHAnsi"/>
          <w:color w:val="000000"/>
          <w:sz w:val="24"/>
          <w:szCs w:val="24"/>
          <w:shd w:val="clear" w:color="auto" w:fill="FFFFFF"/>
        </w:rPr>
        <w:t xml:space="preserve">. </w:t>
      </w:r>
      <w:r w:rsidR="004334DC" w:rsidRPr="004C5412">
        <w:rPr>
          <w:rFonts w:cstheme="minorHAnsi"/>
          <w:color w:val="000000"/>
          <w:sz w:val="24"/>
          <w:szCs w:val="24"/>
          <w:shd w:val="clear" w:color="auto" w:fill="FFFFFF"/>
        </w:rPr>
        <w:t xml:space="preserve">With </w:t>
      </w:r>
      <w:proofErr w:type="spellStart"/>
      <w:r w:rsidR="004334DC" w:rsidRPr="004C5412">
        <w:rPr>
          <w:rFonts w:cstheme="minorHAnsi"/>
          <w:color w:val="000000"/>
          <w:sz w:val="24"/>
          <w:szCs w:val="24"/>
          <w:shd w:val="clear" w:color="auto" w:fill="FFFFFF"/>
        </w:rPr>
        <w:t>Datix</w:t>
      </w:r>
      <w:proofErr w:type="spellEnd"/>
      <w:r w:rsidR="004334DC" w:rsidRPr="004C5412">
        <w:rPr>
          <w:rFonts w:cstheme="minorHAnsi"/>
          <w:color w:val="000000"/>
          <w:sz w:val="24"/>
          <w:szCs w:val="24"/>
          <w:shd w:val="clear" w:color="auto" w:fill="FFFFFF"/>
        </w:rPr>
        <w:t xml:space="preserve"> </w:t>
      </w:r>
      <w:r w:rsidR="005F2A05" w:rsidRPr="004C5412">
        <w:rPr>
          <w:rFonts w:cstheme="minorHAnsi"/>
          <w:color w:val="000000"/>
          <w:sz w:val="24"/>
          <w:szCs w:val="24"/>
          <w:shd w:val="clear" w:color="auto" w:fill="FFFFFF"/>
        </w:rPr>
        <w:t>providing digital benefits such a</w:t>
      </w:r>
      <w:r w:rsidR="009B5ADE" w:rsidRPr="004C5412">
        <w:rPr>
          <w:rFonts w:cstheme="minorHAnsi"/>
          <w:color w:val="000000"/>
          <w:sz w:val="24"/>
          <w:szCs w:val="24"/>
          <w:shd w:val="clear" w:color="auto" w:fill="FFFFFF"/>
        </w:rPr>
        <w:t xml:space="preserve">s </w:t>
      </w:r>
      <w:r w:rsidR="0002771E" w:rsidRPr="004C5412">
        <w:rPr>
          <w:rFonts w:cstheme="minorHAnsi"/>
          <w:color w:val="000000"/>
          <w:sz w:val="24"/>
          <w:szCs w:val="24"/>
          <w:shd w:val="clear" w:color="auto" w:fill="FFFFFF"/>
        </w:rPr>
        <w:t xml:space="preserve">minimising </w:t>
      </w:r>
      <w:r w:rsidR="00D160CF" w:rsidRPr="004C5412">
        <w:rPr>
          <w:rFonts w:cstheme="minorHAnsi"/>
          <w:color w:val="000000"/>
          <w:sz w:val="24"/>
          <w:szCs w:val="24"/>
          <w:shd w:val="clear" w:color="auto" w:fill="FFFFFF"/>
        </w:rPr>
        <w:t xml:space="preserve">the risk of error, it also </w:t>
      </w:r>
      <w:r w:rsidR="004334DC" w:rsidRPr="004C5412">
        <w:rPr>
          <w:rFonts w:cstheme="minorHAnsi"/>
          <w:color w:val="000000"/>
          <w:sz w:val="24"/>
          <w:szCs w:val="24"/>
          <w:shd w:val="clear" w:color="auto" w:fill="FFFFFF"/>
        </w:rPr>
        <w:t xml:space="preserve">provides the benefits of an audit trail. </w:t>
      </w:r>
      <w:r w:rsidR="006D21EA" w:rsidRPr="004C5412">
        <w:rPr>
          <w:rFonts w:cstheme="minorHAnsi"/>
          <w:color w:val="000000"/>
          <w:sz w:val="24"/>
          <w:szCs w:val="24"/>
          <w:shd w:val="clear" w:color="auto" w:fill="FFFFFF"/>
        </w:rPr>
        <w:t xml:space="preserve">Once a </w:t>
      </w:r>
      <w:proofErr w:type="spellStart"/>
      <w:r w:rsidR="006D21EA" w:rsidRPr="004C5412">
        <w:rPr>
          <w:rFonts w:cstheme="minorHAnsi"/>
          <w:color w:val="000000"/>
          <w:sz w:val="24"/>
          <w:szCs w:val="24"/>
          <w:shd w:val="clear" w:color="auto" w:fill="FFFFFF"/>
        </w:rPr>
        <w:t>Datix</w:t>
      </w:r>
      <w:proofErr w:type="spellEnd"/>
      <w:r w:rsidR="006D21EA" w:rsidRPr="004C5412">
        <w:rPr>
          <w:rFonts w:cstheme="minorHAnsi"/>
          <w:color w:val="000000"/>
          <w:sz w:val="24"/>
          <w:szCs w:val="24"/>
          <w:shd w:val="clear" w:color="auto" w:fill="FFFFFF"/>
        </w:rPr>
        <w:t xml:space="preserve"> is submitted, an e-mail i</w:t>
      </w:r>
      <w:r w:rsidR="00766814" w:rsidRPr="004C5412">
        <w:rPr>
          <w:rFonts w:cstheme="minorHAnsi"/>
          <w:color w:val="000000"/>
          <w:sz w:val="24"/>
          <w:szCs w:val="24"/>
          <w:shd w:val="clear" w:color="auto" w:fill="FFFFFF"/>
        </w:rPr>
        <w:t>s</w:t>
      </w:r>
      <w:r w:rsidR="006D21EA" w:rsidRPr="004C5412">
        <w:rPr>
          <w:rFonts w:cstheme="minorHAnsi"/>
          <w:color w:val="000000"/>
          <w:sz w:val="24"/>
          <w:szCs w:val="24"/>
          <w:shd w:val="clear" w:color="auto" w:fill="FFFFFF"/>
        </w:rPr>
        <w:t xml:space="preserve"> sent to the reporter </w:t>
      </w:r>
      <w:r w:rsidR="00D160CF" w:rsidRPr="004C5412">
        <w:rPr>
          <w:rFonts w:cstheme="minorHAnsi"/>
          <w:color w:val="000000"/>
          <w:sz w:val="24"/>
          <w:szCs w:val="24"/>
          <w:shd w:val="clear" w:color="auto" w:fill="FFFFFF"/>
        </w:rPr>
        <w:t>followed by a unique</w:t>
      </w:r>
      <w:r w:rsidR="006D21EA" w:rsidRPr="004C5412">
        <w:rPr>
          <w:rFonts w:cstheme="minorHAnsi"/>
          <w:color w:val="000000"/>
          <w:sz w:val="24"/>
          <w:szCs w:val="24"/>
          <w:shd w:val="clear" w:color="auto" w:fill="FFFFFF"/>
        </w:rPr>
        <w:t xml:space="preserve"> ID number </w:t>
      </w:r>
      <w:r w:rsidR="00D160CF" w:rsidRPr="004C5412">
        <w:rPr>
          <w:rFonts w:cstheme="minorHAnsi"/>
          <w:color w:val="000000"/>
          <w:sz w:val="24"/>
          <w:szCs w:val="24"/>
          <w:shd w:val="clear" w:color="auto" w:fill="FFFFFF"/>
        </w:rPr>
        <w:t xml:space="preserve">in which the reporter </w:t>
      </w:r>
      <w:r w:rsidR="001A3370" w:rsidRPr="004C5412">
        <w:rPr>
          <w:rFonts w:cstheme="minorHAnsi"/>
          <w:color w:val="000000"/>
          <w:sz w:val="24"/>
          <w:szCs w:val="24"/>
          <w:shd w:val="clear" w:color="auto" w:fill="FFFFFF"/>
        </w:rPr>
        <w:t xml:space="preserve">can use </w:t>
      </w:r>
      <w:r w:rsidR="0075776C" w:rsidRPr="004C5412">
        <w:rPr>
          <w:rFonts w:cstheme="minorHAnsi"/>
          <w:color w:val="000000"/>
          <w:sz w:val="24"/>
          <w:szCs w:val="24"/>
          <w:shd w:val="clear" w:color="auto" w:fill="FFFFFF"/>
        </w:rPr>
        <w:t>to</w:t>
      </w:r>
      <w:r w:rsidR="006D21EA" w:rsidRPr="004C5412">
        <w:rPr>
          <w:rFonts w:cstheme="minorHAnsi"/>
          <w:color w:val="000000"/>
          <w:sz w:val="24"/>
          <w:szCs w:val="24"/>
          <w:shd w:val="clear" w:color="auto" w:fill="FFFFFF"/>
        </w:rPr>
        <w:t xml:space="preserve"> follow up on the </w:t>
      </w:r>
      <w:r w:rsidR="00906883" w:rsidRPr="004C5412">
        <w:rPr>
          <w:rFonts w:cstheme="minorHAnsi"/>
          <w:color w:val="000000"/>
          <w:sz w:val="24"/>
          <w:szCs w:val="24"/>
          <w:shd w:val="clear" w:color="auto" w:fill="FFFFFF"/>
        </w:rPr>
        <w:t xml:space="preserve">progress and </w:t>
      </w:r>
      <w:r w:rsidR="006D21EA" w:rsidRPr="004C5412">
        <w:rPr>
          <w:rFonts w:cstheme="minorHAnsi"/>
          <w:color w:val="000000"/>
          <w:sz w:val="24"/>
          <w:szCs w:val="24"/>
          <w:shd w:val="clear" w:color="auto" w:fill="FFFFFF"/>
        </w:rPr>
        <w:t xml:space="preserve">outcome of the investigation. </w:t>
      </w:r>
      <w:r w:rsidR="00F6697A" w:rsidRPr="004C5412">
        <w:rPr>
          <w:rFonts w:cstheme="minorHAnsi"/>
          <w:color w:val="000000"/>
          <w:sz w:val="24"/>
          <w:szCs w:val="24"/>
          <w:shd w:val="clear" w:color="auto" w:fill="FFFFFF"/>
        </w:rPr>
        <w:t xml:space="preserve">Subsequently, once the </w:t>
      </w:r>
      <w:r w:rsidR="0075776C" w:rsidRPr="004C5412">
        <w:rPr>
          <w:rFonts w:cstheme="minorHAnsi"/>
          <w:color w:val="000000"/>
          <w:sz w:val="24"/>
          <w:szCs w:val="24"/>
          <w:shd w:val="clear" w:color="auto" w:fill="FFFFFF"/>
        </w:rPr>
        <w:t xml:space="preserve">incident and </w:t>
      </w:r>
      <w:proofErr w:type="spellStart"/>
      <w:r w:rsidR="0075776C" w:rsidRPr="004C5412">
        <w:rPr>
          <w:rFonts w:cstheme="minorHAnsi"/>
          <w:color w:val="000000"/>
          <w:sz w:val="24"/>
          <w:szCs w:val="24"/>
          <w:shd w:val="clear" w:color="auto" w:fill="FFFFFF"/>
        </w:rPr>
        <w:t>Datix</w:t>
      </w:r>
      <w:proofErr w:type="spellEnd"/>
      <w:r w:rsidR="0075776C" w:rsidRPr="004C5412">
        <w:rPr>
          <w:rFonts w:cstheme="minorHAnsi"/>
          <w:color w:val="000000"/>
          <w:sz w:val="24"/>
          <w:szCs w:val="24"/>
          <w:shd w:val="clear" w:color="auto" w:fill="FFFFFF"/>
        </w:rPr>
        <w:t xml:space="preserve"> is </w:t>
      </w:r>
      <w:r w:rsidR="00A369D1" w:rsidRPr="004C5412">
        <w:rPr>
          <w:rFonts w:cstheme="minorHAnsi"/>
          <w:color w:val="000000"/>
          <w:sz w:val="24"/>
          <w:szCs w:val="24"/>
          <w:shd w:val="clear" w:color="auto" w:fill="FFFFFF"/>
        </w:rPr>
        <w:t>investigated and closed</w:t>
      </w:r>
      <w:r w:rsidR="0075776C" w:rsidRPr="004C5412">
        <w:rPr>
          <w:rFonts w:cstheme="minorHAnsi"/>
          <w:color w:val="000000"/>
          <w:sz w:val="24"/>
          <w:szCs w:val="24"/>
          <w:shd w:val="clear" w:color="auto" w:fill="FFFFFF"/>
        </w:rPr>
        <w:t xml:space="preserve"> the original reporter receives a</w:t>
      </w:r>
      <w:r w:rsidR="00543603" w:rsidRPr="004C5412">
        <w:rPr>
          <w:rFonts w:cstheme="minorHAnsi"/>
          <w:color w:val="000000"/>
          <w:sz w:val="24"/>
          <w:szCs w:val="24"/>
          <w:shd w:val="clear" w:color="auto" w:fill="FFFFFF"/>
        </w:rPr>
        <w:t xml:space="preserve"> further</w:t>
      </w:r>
      <w:r w:rsidR="0075776C" w:rsidRPr="004C5412">
        <w:rPr>
          <w:rFonts w:cstheme="minorHAnsi"/>
          <w:color w:val="000000"/>
          <w:sz w:val="24"/>
          <w:szCs w:val="24"/>
          <w:shd w:val="clear" w:color="auto" w:fill="FFFFFF"/>
        </w:rPr>
        <w:t xml:space="preserve"> e-mail to </w:t>
      </w:r>
      <w:r w:rsidR="00D87A27" w:rsidRPr="004C5412">
        <w:rPr>
          <w:rFonts w:cstheme="minorHAnsi"/>
          <w:color w:val="000000"/>
          <w:sz w:val="24"/>
          <w:szCs w:val="24"/>
          <w:shd w:val="clear" w:color="auto" w:fill="FFFFFF"/>
        </w:rPr>
        <w:t xml:space="preserve">conclude on the actions taken in response to the incident. </w:t>
      </w:r>
      <w:r w:rsidR="000D7D37" w:rsidRPr="004C5412">
        <w:rPr>
          <w:rFonts w:cstheme="minorHAnsi"/>
          <w:color w:val="000000"/>
          <w:sz w:val="24"/>
          <w:szCs w:val="24"/>
          <w:shd w:val="clear" w:color="auto" w:fill="FFFFFF"/>
        </w:rPr>
        <w:t>Personally, thi</w:t>
      </w:r>
      <w:r w:rsidR="00E9345A" w:rsidRPr="004C5412">
        <w:rPr>
          <w:rFonts w:cstheme="minorHAnsi"/>
          <w:color w:val="000000"/>
          <w:sz w:val="24"/>
          <w:szCs w:val="24"/>
          <w:shd w:val="clear" w:color="auto" w:fill="FFFFFF"/>
        </w:rPr>
        <w:t>s is a motivating f</w:t>
      </w:r>
      <w:r w:rsidR="00041F9A">
        <w:rPr>
          <w:rFonts w:cstheme="minorHAnsi"/>
          <w:color w:val="000000"/>
          <w:sz w:val="24"/>
          <w:szCs w:val="24"/>
          <w:shd w:val="clear" w:color="auto" w:fill="FFFFFF"/>
        </w:rPr>
        <w:t xml:space="preserve">eature </w:t>
      </w:r>
      <w:r w:rsidR="00EC75AA" w:rsidRPr="004C5412">
        <w:rPr>
          <w:rFonts w:cstheme="minorHAnsi"/>
          <w:color w:val="000000"/>
          <w:sz w:val="24"/>
          <w:szCs w:val="24"/>
          <w:shd w:val="clear" w:color="auto" w:fill="FFFFFF"/>
        </w:rPr>
        <w:t xml:space="preserve">as </w:t>
      </w:r>
      <w:r w:rsidR="00431E11" w:rsidRPr="004C5412">
        <w:rPr>
          <w:rFonts w:cstheme="minorHAnsi"/>
          <w:color w:val="000000"/>
          <w:sz w:val="24"/>
          <w:szCs w:val="24"/>
          <w:shd w:val="clear" w:color="auto" w:fill="FFFFFF"/>
        </w:rPr>
        <w:t>it indicates that the issue raised has not</w:t>
      </w:r>
      <w:r w:rsidR="003C606C" w:rsidRPr="004C5412">
        <w:rPr>
          <w:rFonts w:cstheme="minorHAnsi"/>
          <w:color w:val="000000"/>
          <w:sz w:val="24"/>
          <w:szCs w:val="24"/>
          <w:shd w:val="clear" w:color="auto" w:fill="FFFFFF"/>
        </w:rPr>
        <w:t xml:space="preserve"> been ignored and the time taken to report the incident has </w:t>
      </w:r>
      <w:r w:rsidR="00C415DD" w:rsidRPr="004C5412">
        <w:rPr>
          <w:rFonts w:cstheme="minorHAnsi"/>
          <w:color w:val="000000"/>
          <w:sz w:val="24"/>
          <w:szCs w:val="24"/>
          <w:shd w:val="clear" w:color="auto" w:fill="FFFFFF"/>
        </w:rPr>
        <w:t>not been wasted</w:t>
      </w:r>
      <w:r w:rsidR="00941C08" w:rsidRPr="004C5412">
        <w:rPr>
          <w:rFonts w:cstheme="minorHAnsi"/>
          <w:color w:val="000000"/>
          <w:sz w:val="24"/>
          <w:szCs w:val="24"/>
          <w:shd w:val="clear" w:color="auto" w:fill="FFFFFF"/>
        </w:rPr>
        <w:t xml:space="preserve">. </w:t>
      </w:r>
      <w:r w:rsidR="00031BB7" w:rsidRPr="004C5412">
        <w:rPr>
          <w:rFonts w:cstheme="minorHAnsi"/>
          <w:color w:val="000000"/>
          <w:sz w:val="24"/>
          <w:szCs w:val="24"/>
          <w:shd w:val="clear" w:color="auto" w:fill="FFFFFF"/>
        </w:rPr>
        <w:t xml:space="preserve">With midwives having a </w:t>
      </w:r>
      <w:r w:rsidR="0026312B" w:rsidRPr="004C5412">
        <w:rPr>
          <w:rFonts w:cstheme="minorHAnsi"/>
          <w:color w:val="000000"/>
          <w:sz w:val="24"/>
          <w:szCs w:val="24"/>
          <w:shd w:val="clear" w:color="auto" w:fill="FFFFFF"/>
        </w:rPr>
        <w:t xml:space="preserve">duty of candour to patients, it is reassuring to know that there is a </w:t>
      </w:r>
      <w:r w:rsidR="00811618" w:rsidRPr="004C5412">
        <w:rPr>
          <w:rFonts w:cstheme="minorHAnsi"/>
          <w:color w:val="000000"/>
          <w:sz w:val="24"/>
          <w:szCs w:val="24"/>
          <w:shd w:val="clear" w:color="auto" w:fill="FFFFFF"/>
        </w:rPr>
        <w:t>s</w:t>
      </w:r>
      <w:r w:rsidR="002850F5" w:rsidRPr="004C5412">
        <w:rPr>
          <w:rFonts w:cstheme="minorHAnsi"/>
          <w:color w:val="000000"/>
          <w:sz w:val="24"/>
          <w:szCs w:val="24"/>
          <w:shd w:val="clear" w:color="auto" w:fill="FFFFFF"/>
        </w:rPr>
        <w:t xml:space="preserve">ystem in place for users </w:t>
      </w:r>
      <w:r w:rsidR="0026312B" w:rsidRPr="004C5412">
        <w:rPr>
          <w:rFonts w:cstheme="minorHAnsi"/>
          <w:color w:val="000000"/>
          <w:sz w:val="24"/>
          <w:szCs w:val="24"/>
          <w:shd w:val="clear" w:color="auto" w:fill="FFFFFF"/>
        </w:rPr>
        <w:t>to track the progress of the investigation</w:t>
      </w:r>
      <w:r w:rsidR="00485316" w:rsidRPr="004C5412">
        <w:rPr>
          <w:rFonts w:cstheme="minorHAnsi"/>
          <w:color w:val="000000"/>
          <w:sz w:val="24"/>
          <w:szCs w:val="24"/>
          <w:shd w:val="clear" w:color="auto" w:fill="FFFFFF"/>
        </w:rPr>
        <w:t xml:space="preserve"> especially if </w:t>
      </w:r>
      <w:r w:rsidR="008D6061" w:rsidRPr="004C5412">
        <w:rPr>
          <w:rFonts w:cstheme="minorHAnsi"/>
          <w:color w:val="000000"/>
          <w:sz w:val="24"/>
          <w:szCs w:val="24"/>
          <w:shd w:val="clear" w:color="auto" w:fill="FFFFFF"/>
        </w:rPr>
        <w:t xml:space="preserve">the incident reported directly involves the </w:t>
      </w:r>
      <w:r w:rsidR="00B51FB5" w:rsidRPr="004C5412">
        <w:rPr>
          <w:rFonts w:cstheme="minorHAnsi"/>
          <w:color w:val="000000"/>
          <w:sz w:val="24"/>
          <w:szCs w:val="24"/>
          <w:shd w:val="clear" w:color="auto" w:fill="FFFFFF"/>
        </w:rPr>
        <w:t>reporter/user</w:t>
      </w:r>
      <w:r w:rsidR="008D6061" w:rsidRPr="004C5412">
        <w:rPr>
          <w:rFonts w:cstheme="minorHAnsi"/>
          <w:color w:val="000000"/>
          <w:sz w:val="24"/>
          <w:szCs w:val="24"/>
          <w:shd w:val="clear" w:color="auto" w:fill="FFFFFF"/>
        </w:rPr>
        <w:t>.</w:t>
      </w:r>
      <w:r w:rsidR="00127BC6" w:rsidRPr="004C5412">
        <w:rPr>
          <w:rFonts w:cstheme="minorHAnsi"/>
          <w:color w:val="000000"/>
          <w:sz w:val="24"/>
          <w:szCs w:val="24"/>
          <w:shd w:val="clear" w:color="auto" w:fill="FFFFFF"/>
        </w:rPr>
        <w:t xml:space="preserve"> With the advantage of </w:t>
      </w:r>
      <w:r w:rsidR="00B11F4F" w:rsidRPr="004C5412">
        <w:rPr>
          <w:rFonts w:cstheme="minorHAnsi"/>
          <w:color w:val="000000"/>
          <w:sz w:val="24"/>
          <w:szCs w:val="24"/>
          <w:shd w:val="clear" w:color="auto" w:fill="FFFFFF"/>
        </w:rPr>
        <w:t xml:space="preserve">real-time </w:t>
      </w:r>
      <w:r w:rsidR="00B11F4F" w:rsidRPr="004C5412">
        <w:rPr>
          <w:rFonts w:cstheme="minorHAnsi"/>
          <w:color w:val="000000"/>
          <w:sz w:val="24"/>
          <w:szCs w:val="24"/>
          <w:shd w:val="clear" w:color="auto" w:fill="FFFFFF"/>
        </w:rPr>
        <w:lastRenderedPageBreak/>
        <w:t>updates, potential</w:t>
      </w:r>
      <w:r w:rsidR="004B0517" w:rsidRPr="004C5412">
        <w:rPr>
          <w:rFonts w:cstheme="minorHAnsi"/>
          <w:color w:val="000000"/>
          <w:sz w:val="24"/>
          <w:szCs w:val="24"/>
          <w:shd w:val="clear" w:color="auto" w:fill="FFFFFF"/>
        </w:rPr>
        <w:t xml:space="preserve"> anxiety</w:t>
      </w:r>
      <w:r w:rsidR="00B11F4F" w:rsidRPr="004C5412">
        <w:rPr>
          <w:rFonts w:cstheme="minorHAnsi"/>
          <w:color w:val="000000"/>
          <w:sz w:val="24"/>
          <w:szCs w:val="24"/>
          <w:shd w:val="clear" w:color="auto" w:fill="FFFFFF"/>
        </w:rPr>
        <w:t xml:space="preserve"> </w:t>
      </w:r>
      <w:r w:rsidR="002F183B" w:rsidRPr="004C5412">
        <w:rPr>
          <w:rFonts w:cstheme="minorHAnsi"/>
          <w:color w:val="000000"/>
          <w:sz w:val="24"/>
          <w:szCs w:val="24"/>
          <w:shd w:val="clear" w:color="auto" w:fill="FFFFFF"/>
        </w:rPr>
        <w:t xml:space="preserve">and stress surrounding possible </w:t>
      </w:r>
      <w:r w:rsidR="008607CF" w:rsidRPr="004C5412">
        <w:rPr>
          <w:rFonts w:cstheme="minorHAnsi"/>
          <w:color w:val="000000"/>
          <w:sz w:val="24"/>
          <w:szCs w:val="24"/>
          <w:shd w:val="clear" w:color="auto" w:fill="FFFFFF"/>
        </w:rPr>
        <w:t>disciplinary action</w:t>
      </w:r>
      <w:r w:rsidR="002F183B" w:rsidRPr="004C5412">
        <w:rPr>
          <w:rFonts w:cstheme="minorHAnsi"/>
          <w:color w:val="000000"/>
          <w:sz w:val="24"/>
          <w:szCs w:val="24"/>
          <w:shd w:val="clear" w:color="auto" w:fill="FFFFFF"/>
        </w:rPr>
        <w:t xml:space="preserve"> is lessened</w:t>
      </w:r>
      <w:r w:rsidR="008607CF" w:rsidRPr="004C5412">
        <w:rPr>
          <w:rFonts w:cstheme="minorHAnsi"/>
          <w:color w:val="000000"/>
          <w:sz w:val="24"/>
          <w:szCs w:val="24"/>
          <w:shd w:val="clear" w:color="auto" w:fill="FFFFFF"/>
        </w:rPr>
        <w:t xml:space="preserve">. </w:t>
      </w:r>
      <w:r w:rsidR="002F183B" w:rsidRPr="004C5412">
        <w:rPr>
          <w:rFonts w:cstheme="minorHAnsi"/>
          <w:color w:val="000000"/>
          <w:sz w:val="24"/>
          <w:szCs w:val="24"/>
          <w:shd w:val="clear" w:color="auto" w:fill="FFFFFF"/>
        </w:rPr>
        <w:t>Similarly</w:t>
      </w:r>
      <w:r w:rsidR="00434AFB" w:rsidRPr="004C5412">
        <w:rPr>
          <w:rFonts w:cstheme="minorHAnsi"/>
          <w:color w:val="000000"/>
          <w:sz w:val="24"/>
          <w:szCs w:val="24"/>
          <w:shd w:val="clear" w:color="auto" w:fill="FFFFFF"/>
        </w:rPr>
        <w:t>, if the outcome of the investigation is not agreeable</w:t>
      </w:r>
      <w:r w:rsidR="00BC1226" w:rsidRPr="004C5412">
        <w:rPr>
          <w:rFonts w:cstheme="minorHAnsi"/>
          <w:color w:val="000000"/>
          <w:sz w:val="24"/>
          <w:szCs w:val="24"/>
          <w:shd w:val="clear" w:color="auto" w:fill="FFFFFF"/>
        </w:rPr>
        <w:t xml:space="preserve">, the opportunity to </w:t>
      </w:r>
      <w:r w:rsidR="00C95E91" w:rsidRPr="004C5412">
        <w:rPr>
          <w:rFonts w:cstheme="minorHAnsi"/>
          <w:color w:val="000000"/>
          <w:sz w:val="24"/>
          <w:szCs w:val="24"/>
          <w:shd w:val="clear" w:color="auto" w:fill="FFFFFF"/>
        </w:rPr>
        <w:t>discuss the matter with the investigator is provided.</w:t>
      </w:r>
      <w:r w:rsidR="00434AFB" w:rsidRPr="004C5412">
        <w:rPr>
          <w:rFonts w:cstheme="minorHAnsi"/>
          <w:color w:val="000000"/>
          <w:sz w:val="24"/>
          <w:szCs w:val="24"/>
          <w:shd w:val="clear" w:color="auto" w:fill="FFFFFF"/>
        </w:rPr>
        <w:t xml:space="preserve"> </w:t>
      </w:r>
      <w:r w:rsidR="0089407D" w:rsidRPr="004C5412">
        <w:rPr>
          <w:rFonts w:cstheme="minorHAnsi"/>
          <w:color w:val="000000"/>
          <w:sz w:val="24"/>
          <w:szCs w:val="24"/>
          <w:shd w:val="clear" w:color="auto" w:fill="FFFFFF"/>
        </w:rPr>
        <w:t xml:space="preserve">Lastly, </w:t>
      </w:r>
      <w:r w:rsidR="009873C0" w:rsidRPr="004C5412">
        <w:rPr>
          <w:rFonts w:cstheme="minorHAnsi"/>
          <w:color w:val="000000"/>
          <w:sz w:val="24"/>
          <w:szCs w:val="24"/>
          <w:shd w:val="clear" w:color="auto" w:fill="FFFFFF"/>
        </w:rPr>
        <w:t xml:space="preserve">with </w:t>
      </w:r>
      <w:proofErr w:type="spellStart"/>
      <w:r w:rsidR="009873C0" w:rsidRPr="004C5412">
        <w:rPr>
          <w:rFonts w:cstheme="minorHAnsi"/>
          <w:color w:val="000000"/>
          <w:sz w:val="24"/>
          <w:szCs w:val="24"/>
          <w:shd w:val="clear" w:color="auto" w:fill="FFFFFF"/>
        </w:rPr>
        <w:t>Datix</w:t>
      </w:r>
      <w:proofErr w:type="spellEnd"/>
      <w:r w:rsidR="009873C0" w:rsidRPr="004C5412">
        <w:rPr>
          <w:rFonts w:cstheme="minorHAnsi"/>
          <w:color w:val="000000"/>
          <w:sz w:val="24"/>
          <w:szCs w:val="24"/>
          <w:shd w:val="clear" w:color="auto" w:fill="FFFFFF"/>
        </w:rPr>
        <w:t xml:space="preserve"> </w:t>
      </w:r>
      <w:r w:rsidR="009B4A76" w:rsidRPr="004C5412">
        <w:rPr>
          <w:rFonts w:cstheme="minorHAnsi"/>
          <w:color w:val="000000"/>
          <w:sz w:val="24"/>
          <w:szCs w:val="24"/>
          <w:shd w:val="clear" w:color="auto" w:fill="FFFFFF"/>
        </w:rPr>
        <w:t xml:space="preserve">proving useful to collect big data and identify themes and trends quicker than </w:t>
      </w:r>
      <w:r w:rsidR="001171B9" w:rsidRPr="004C5412">
        <w:rPr>
          <w:rFonts w:cstheme="minorHAnsi"/>
          <w:color w:val="000000"/>
          <w:sz w:val="24"/>
          <w:szCs w:val="24"/>
          <w:shd w:val="clear" w:color="auto" w:fill="FFFFFF"/>
        </w:rPr>
        <w:t>the p</w:t>
      </w:r>
      <w:r w:rsidR="00041F9A">
        <w:rPr>
          <w:rFonts w:cstheme="minorHAnsi"/>
          <w:color w:val="000000"/>
          <w:sz w:val="24"/>
          <w:szCs w:val="24"/>
          <w:shd w:val="clear" w:color="auto" w:fill="FFFFFF"/>
        </w:rPr>
        <w:t>revious manual system, it provides</w:t>
      </w:r>
      <w:r w:rsidR="001171B9" w:rsidRPr="004C5412">
        <w:rPr>
          <w:rFonts w:cstheme="minorHAnsi"/>
          <w:color w:val="000000"/>
          <w:sz w:val="24"/>
          <w:szCs w:val="24"/>
          <w:shd w:val="clear" w:color="auto" w:fill="FFFFFF"/>
        </w:rPr>
        <w:t xml:space="preserve"> staff with regular safety briefs. </w:t>
      </w:r>
      <w:r w:rsidR="00BF2F4B" w:rsidRPr="004C5412">
        <w:rPr>
          <w:rFonts w:cstheme="minorHAnsi"/>
          <w:color w:val="000000"/>
          <w:sz w:val="24"/>
          <w:szCs w:val="24"/>
          <w:shd w:val="clear" w:color="auto" w:fill="FFFFFF"/>
        </w:rPr>
        <w:t xml:space="preserve">As a result of </w:t>
      </w:r>
      <w:r w:rsidR="008100C2" w:rsidRPr="004C5412">
        <w:rPr>
          <w:rFonts w:cstheme="minorHAnsi"/>
          <w:color w:val="000000"/>
          <w:sz w:val="24"/>
          <w:szCs w:val="24"/>
          <w:shd w:val="clear" w:color="auto" w:fill="FFFFFF"/>
        </w:rPr>
        <w:t xml:space="preserve">the implementation of </w:t>
      </w:r>
      <w:proofErr w:type="spellStart"/>
      <w:r w:rsidR="00BF2F4B" w:rsidRPr="004C5412">
        <w:rPr>
          <w:rFonts w:cstheme="minorHAnsi"/>
          <w:color w:val="000000"/>
          <w:sz w:val="24"/>
          <w:szCs w:val="24"/>
          <w:shd w:val="clear" w:color="auto" w:fill="FFFFFF"/>
        </w:rPr>
        <w:t>Datix</w:t>
      </w:r>
      <w:proofErr w:type="spellEnd"/>
      <w:r w:rsidR="00BF2F4B" w:rsidRPr="004C5412">
        <w:rPr>
          <w:rFonts w:cstheme="minorHAnsi"/>
          <w:color w:val="000000"/>
          <w:sz w:val="24"/>
          <w:szCs w:val="24"/>
          <w:shd w:val="clear" w:color="auto" w:fill="FFFFFF"/>
        </w:rPr>
        <w:t>, staff are regularly updated with any changes in practice or</w:t>
      </w:r>
      <w:r w:rsidR="00AF5974" w:rsidRPr="004C5412">
        <w:rPr>
          <w:rFonts w:cstheme="minorHAnsi"/>
          <w:color w:val="000000"/>
          <w:sz w:val="24"/>
          <w:szCs w:val="24"/>
          <w:shd w:val="clear" w:color="auto" w:fill="FFFFFF"/>
        </w:rPr>
        <w:t xml:space="preserve"> </w:t>
      </w:r>
      <w:r w:rsidR="00902384" w:rsidRPr="004C5412">
        <w:rPr>
          <w:rFonts w:cstheme="minorHAnsi"/>
          <w:color w:val="000000"/>
          <w:sz w:val="24"/>
          <w:szCs w:val="24"/>
          <w:shd w:val="clear" w:color="auto" w:fill="FFFFFF"/>
        </w:rPr>
        <w:t xml:space="preserve">important </w:t>
      </w:r>
      <w:r w:rsidR="00041F9A">
        <w:rPr>
          <w:rFonts w:cstheme="minorHAnsi"/>
          <w:color w:val="000000"/>
          <w:sz w:val="24"/>
          <w:szCs w:val="24"/>
          <w:shd w:val="clear" w:color="auto" w:fill="FFFFFF"/>
        </w:rPr>
        <w:t>informs</w:t>
      </w:r>
      <w:r w:rsidR="0091048F" w:rsidRPr="004C5412">
        <w:rPr>
          <w:rFonts w:cstheme="minorHAnsi"/>
          <w:color w:val="000000"/>
          <w:sz w:val="24"/>
          <w:szCs w:val="24"/>
          <w:shd w:val="clear" w:color="auto" w:fill="FFFFFF"/>
        </w:rPr>
        <w:t xml:space="preserve"> and this </w:t>
      </w:r>
      <w:r w:rsidR="00602720" w:rsidRPr="004C5412">
        <w:rPr>
          <w:rFonts w:cstheme="minorHAnsi"/>
          <w:color w:val="000000"/>
          <w:sz w:val="24"/>
          <w:szCs w:val="24"/>
          <w:shd w:val="clear" w:color="auto" w:fill="FFFFFF"/>
        </w:rPr>
        <w:t xml:space="preserve">clear line of communication </w:t>
      </w:r>
      <w:r w:rsidR="00041F9A">
        <w:rPr>
          <w:rFonts w:cstheme="minorHAnsi"/>
          <w:color w:val="000000"/>
          <w:sz w:val="24"/>
          <w:szCs w:val="24"/>
          <w:shd w:val="clear" w:color="auto" w:fill="FFFFFF"/>
        </w:rPr>
        <w:t>creates an environment for ongoing learning</w:t>
      </w:r>
      <w:r w:rsidR="00256572" w:rsidRPr="004C5412">
        <w:rPr>
          <w:rFonts w:cstheme="minorHAnsi"/>
          <w:color w:val="000000"/>
          <w:sz w:val="24"/>
          <w:szCs w:val="24"/>
          <w:shd w:val="clear" w:color="auto" w:fill="FFFFFF"/>
        </w:rPr>
        <w:t xml:space="preserve"> within the department. </w:t>
      </w:r>
    </w:p>
    <w:p w14:paraId="386E5319" w14:textId="79EE8E49" w:rsidR="00BA40CE" w:rsidRPr="004C5412" w:rsidRDefault="00A84701" w:rsidP="00F53111">
      <w:pPr>
        <w:spacing w:line="360" w:lineRule="auto"/>
        <w:rPr>
          <w:rFonts w:cstheme="minorHAnsi"/>
          <w:b/>
          <w:bCs/>
          <w:sz w:val="24"/>
          <w:szCs w:val="24"/>
        </w:rPr>
      </w:pPr>
      <w:r w:rsidRPr="004C5412">
        <w:rPr>
          <w:rFonts w:cstheme="minorHAnsi"/>
          <w:b/>
          <w:bCs/>
          <w:sz w:val="24"/>
          <w:szCs w:val="24"/>
        </w:rPr>
        <w:t>Results</w:t>
      </w:r>
    </w:p>
    <w:p w14:paraId="61FFB225" w14:textId="6B5AD796" w:rsidR="00C81916" w:rsidRPr="004C5412" w:rsidRDefault="00974A60" w:rsidP="00F53111">
      <w:pPr>
        <w:spacing w:line="360" w:lineRule="auto"/>
        <w:rPr>
          <w:rFonts w:cstheme="minorHAnsi"/>
          <w:sz w:val="24"/>
          <w:szCs w:val="24"/>
        </w:rPr>
      </w:pPr>
      <w:r w:rsidRPr="004C5412">
        <w:rPr>
          <w:rFonts w:cstheme="minorHAnsi"/>
          <w:sz w:val="24"/>
          <w:szCs w:val="24"/>
        </w:rPr>
        <w:t xml:space="preserve">Of the twenty participants </w:t>
      </w:r>
      <w:r w:rsidR="00902C18" w:rsidRPr="004C5412">
        <w:rPr>
          <w:rFonts w:cstheme="minorHAnsi"/>
          <w:sz w:val="24"/>
          <w:szCs w:val="24"/>
        </w:rPr>
        <w:t xml:space="preserve">of the study, </w:t>
      </w:r>
      <w:r w:rsidR="00687AD8" w:rsidRPr="004C5412">
        <w:rPr>
          <w:rFonts w:cstheme="minorHAnsi"/>
          <w:sz w:val="24"/>
          <w:szCs w:val="24"/>
        </w:rPr>
        <w:t>half were midwives (</w:t>
      </w:r>
      <w:r w:rsidR="00687AD8" w:rsidRPr="004C5412">
        <w:rPr>
          <w:rFonts w:cstheme="minorHAnsi"/>
          <w:i/>
          <w:iCs/>
          <w:sz w:val="24"/>
          <w:szCs w:val="24"/>
        </w:rPr>
        <w:t>n</w:t>
      </w:r>
      <w:r w:rsidR="00AC001D" w:rsidRPr="004C5412">
        <w:rPr>
          <w:rFonts w:cstheme="minorHAnsi"/>
          <w:i/>
          <w:iCs/>
          <w:sz w:val="24"/>
          <w:szCs w:val="24"/>
        </w:rPr>
        <w:t xml:space="preserve"> </w:t>
      </w:r>
      <w:r w:rsidR="00687AD8" w:rsidRPr="004C5412">
        <w:rPr>
          <w:rFonts w:cstheme="minorHAnsi"/>
          <w:sz w:val="24"/>
          <w:szCs w:val="24"/>
        </w:rPr>
        <w:t>=</w:t>
      </w:r>
      <w:r w:rsidR="00AC001D" w:rsidRPr="004C5412">
        <w:rPr>
          <w:rFonts w:cstheme="minorHAnsi"/>
          <w:sz w:val="24"/>
          <w:szCs w:val="24"/>
        </w:rPr>
        <w:t xml:space="preserve"> </w:t>
      </w:r>
      <w:r w:rsidR="00687AD8" w:rsidRPr="004C5412">
        <w:rPr>
          <w:rFonts w:cstheme="minorHAnsi"/>
          <w:sz w:val="24"/>
          <w:szCs w:val="24"/>
        </w:rPr>
        <w:t>10</w:t>
      </w:r>
      <w:r w:rsidR="007812C5" w:rsidRPr="004C5412">
        <w:rPr>
          <w:rFonts w:cstheme="minorHAnsi"/>
          <w:sz w:val="24"/>
          <w:szCs w:val="24"/>
        </w:rPr>
        <w:t>, 50%</w:t>
      </w:r>
      <w:r w:rsidR="00687AD8" w:rsidRPr="004C5412">
        <w:rPr>
          <w:rFonts w:cstheme="minorHAnsi"/>
          <w:sz w:val="24"/>
          <w:szCs w:val="24"/>
        </w:rPr>
        <w:t>)</w:t>
      </w:r>
      <w:r w:rsidR="00EE1774" w:rsidRPr="004C5412">
        <w:rPr>
          <w:rFonts w:cstheme="minorHAnsi"/>
          <w:sz w:val="24"/>
          <w:szCs w:val="24"/>
        </w:rPr>
        <w:t xml:space="preserve">, </w:t>
      </w:r>
      <w:r w:rsidR="00B85707" w:rsidRPr="004C5412">
        <w:rPr>
          <w:rFonts w:cstheme="minorHAnsi"/>
          <w:sz w:val="24"/>
          <w:szCs w:val="24"/>
        </w:rPr>
        <w:t>twenty-five</w:t>
      </w:r>
      <w:r w:rsidR="00EE1774" w:rsidRPr="004C5412">
        <w:rPr>
          <w:rFonts w:cstheme="minorHAnsi"/>
          <w:sz w:val="24"/>
          <w:szCs w:val="24"/>
        </w:rPr>
        <w:t xml:space="preserve"> percent were </w:t>
      </w:r>
      <w:r w:rsidR="00737926" w:rsidRPr="004C5412">
        <w:rPr>
          <w:rFonts w:cstheme="minorHAnsi"/>
          <w:sz w:val="24"/>
          <w:szCs w:val="24"/>
        </w:rPr>
        <w:t>obstetric doctors (</w:t>
      </w:r>
      <w:r w:rsidR="00737926" w:rsidRPr="004C5412">
        <w:rPr>
          <w:rFonts w:cstheme="minorHAnsi"/>
          <w:i/>
          <w:iCs/>
          <w:sz w:val="24"/>
          <w:szCs w:val="24"/>
        </w:rPr>
        <w:t>n</w:t>
      </w:r>
      <w:r w:rsidR="00AC001D" w:rsidRPr="004C5412">
        <w:rPr>
          <w:rFonts w:cstheme="minorHAnsi"/>
          <w:i/>
          <w:iCs/>
          <w:sz w:val="24"/>
          <w:szCs w:val="24"/>
        </w:rPr>
        <w:t xml:space="preserve"> </w:t>
      </w:r>
      <w:r w:rsidR="00737926" w:rsidRPr="004C5412">
        <w:rPr>
          <w:rFonts w:cstheme="minorHAnsi"/>
          <w:sz w:val="24"/>
          <w:szCs w:val="24"/>
        </w:rPr>
        <w:t>=</w:t>
      </w:r>
      <w:r w:rsidR="00AC001D" w:rsidRPr="004C5412">
        <w:rPr>
          <w:rFonts w:cstheme="minorHAnsi"/>
          <w:sz w:val="24"/>
          <w:szCs w:val="24"/>
        </w:rPr>
        <w:t xml:space="preserve"> </w:t>
      </w:r>
      <w:r w:rsidR="00737926" w:rsidRPr="004C5412">
        <w:rPr>
          <w:rFonts w:cstheme="minorHAnsi"/>
          <w:sz w:val="24"/>
          <w:szCs w:val="24"/>
        </w:rPr>
        <w:t xml:space="preserve">5) and </w:t>
      </w:r>
      <w:r w:rsidR="00B85707" w:rsidRPr="004C5412">
        <w:rPr>
          <w:rFonts w:cstheme="minorHAnsi"/>
          <w:sz w:val="24"/>
          <w:szCs w:val="24"/>
        </w:rPr>
        <w:t>twenty-five</w:t>
      </w:r>
      <w:r w:rsidR="00737926" w:rsidRPr="004C5412">
        <w:rPr>
          <w:rFonts w:cstheme="minorHAnsi"/>
          <w:sz w:val="24"/>
          <w:szCs w:val="24"/>
        </w:rPr>
        <w:t xml:space="preserve"> percent were </w:t>
      </w:r>
      <w:r w:rsidR="00405C88" w:rsidRPr="004C5412">
        <w:rPr>
          <w:rFonts w:cstheme="minorHAnsi"/>
          <w:sz w:val="24"/>
          <w:szCs w:val="24"/>
        </w:rPr>
        <w:t>healthcare support workers or nursery nurses (</w:t>
      </w:r>
      <w:r w:rsidR="00405C88" w:rsidRPr="004C5412">
        <w:rPr>
          <w:rFonts w:cstheme="minorHAnsi"/>
          <w:i/>
          <w:iCs/>
          <w:sz w:val="24"/>
          <w:szCs w:val="24"/>
        </w:rPr>
        <w:t>n</w:t>
      </w:r>
      <w:r w:rsidR="00550238" w:rsidRPr="004C5412">
        <w:rPr>
          <w:rFonts w:cstheme="minorHAnsi"/>
          <w:i/>
          <w:iCs/>
          <w:sz w:val="24"/>
          <w:szCs w:val="24"/>
        </w:rPr>
        <w:t xml:space="preserve"> </w:t>
      </w:r>
      <w:r w:rsidR="00405C88" w:rsidRPr="004C5412">
        <w:rPr>
          <w:rFonts w:cstheme="minorHAnsi"/>
          <w:sz w:val="24"/>
          <w:szCs w:val="24"/>
        </w:rPr>
        <w:t>=</w:t>
      </w:r>
      <w:r w:rsidR="00550238" w:rsidRPr="004C5412">
        <w:rPr>
          <w:rFonts w:cstheme="minorHAnsi"/>
          <w:sz w:val="24"/>
          <w:szCs w:val="24"/>
        </w:rPr>
        <w:t xml:space="preserve"> </w:t>
      </w:r>
      <w:r w:rsidR="00405C88" w:rsidRPr="004C5412">
        <w:rPr>
          <w:rFonts w:cstheme="minorHAnsi"/>
          <w:sz w:val="24"/>
          <w:szCs w:val="24"/>
        </w:rPr>
        <w:t>5)</w:t>
      </w:r>
      <w:r w:rsidR="002467ED" w:rsidRPr="004C5412">
        <w:rPr>
          <w:rFonts w:cstheme="minorHAnsi"/>
          <w:sz w:val="24"/>
          <w:szCs w:val="24"/>
        </w:rPr>
        <w:t>.</w:t>
      </w:r>
      <w:r w:rsidR="0045164F" w:rsidRPr="004C5412">
        <w:rPr>
          <w:rFonts w:cstheme="minorHAnsi"/>
          <w:sz w:val="24"/>
          <w:szCs w:val="24"/>
        </w:rPr>
        <w:t xml:space="preserve"> Mos</w:t>
      </w:r>
      <w:r w:rsidR="00041F9A">
        <w:rPr>
          <w:rFonts w:cstheme="minorHAnsi"/>
          <w:sz w:val="24"/>
          <w:szCs w:val="24"/>
        </w:rPr>
        <w:t>t of the participants were</w:t>
      </w:r>
      <w:r w:rsidR="0045164F" w:rsidRPr="004C5412">
        <w:rPr>
          <w:rFonts w:cstheme="minorHAnsi"/>
          <w:sz w:val="24"/>
          <w:szCs w:val="24"/>
        </w:rPr>
        <w:t xml:space="preserve"> between </w:t>
      </w:r>
      <w:r w:rsidR="00201385" w:rsidRPr="004C5412">
        <w:rPr>
          <w:rFonts w:cstheme="minorHAnsi"/>
          <w:sz w:val="24"/>
          <w:szCs w:val="24"/>
        </w:rPr>
        <w:t>twenty-one</w:t>
      </w:r>
      <w:r w:rsidR="0045164F" w:rsidRPr="004C5412">
        <w:rPr>
          <w:rFonts w:cstheme="minorHAnsi"/>
          <w:sz w:val="24"/>
          <w:szCs w:val="24"/>
        </w:rPr>
        <w:t xml:space="preserve"> and </w:t>
      </w:r>
      <w:r w:rsidR="00532B4D" w:rsidRPr="004C5412">
        <w:rPr>
          <w:rFonts w:cstheme="minorHAnsi"/>
          <w:sz w:val="24"/>
          <w:szCs w:val="24"/>
        </w:rPr>
        <w:t>forty-nine years of ag</w:t>
      </w:r>
      <w:r w:rsidR="007B3B90" w:rsidRPr="004C5412">
        <w:rPr>
          <w:rFonts w:cstheme="minorHAnsi"/>
          <w:sz w:val="24"/>
          <w:szCs w:val="24"/>
        </w:rPr>
        <w:t xml:space="preserve">e </w:t>
      </w:r>
      <w:r w:rsidR="004F4D2A" w:rsidRPr="004C5412">
        <w:rPr>
          <w:rFonts w:cstheme="minorHAnsi"/>
          <w:sz w:val="24"/>
          <w:szCs w:val="24"/>
        </w:rPr>
        <w:t>(</w:t>
      </w:r>
      <w:r w:rsidR="00430DEB" w:rsidRPr="004C5412">
        <w:rPr>
          <w:rFonts w:cstheme="minorHAnsi"/>
          <w:i/>
          <w:iCs/>
          <w:sz w:val="24"/>
          <w:szCs w:val="24"/>
        </w:rPr>
        <w:t>n</w:t>
      </w:r>
      <w:r w:rsidR="00430DEB" w:rsidRPr="004C5412">
        <w:rPr>
          <w:rFonts w:cstheme="minorHAnsi"/>
          <w:sz w:val="24"/>
          <w:szCs w:val="24"/>
        </w:rPr>
        <w:t xml:space="preserve"> = </w:t>
      </w:r>
      <w:r w:rsidR="00724810" w:rsidRPr="004C5412">
        <w:rPr>
          <w:rFonts w:cstheme="minorHAnsi"/>
          <w:sz w:val="24"/>
          <w:szCs w:val="24"/>
        </w:rPr>
        <w:t>18</w:t>
      </w:r>
      <w:r w:rsidR="00311EC8" w:rsidRPr="004C5412">
        <w:rPr>
          <w:rFonts w:cstheme="minorHAnsi"/>
          <w:sz w:val="24"/>
          <w:szCs w:val="24"/>
        </w:rPr>
        <w:t xml:space="preserve">, </w:t>
      </w:r>
      <w:r w:rsidR="00D33AA9" w:rsidRPr="004C5412">
        <w:rPr>
          <w:rFonts w:cstheme="minorHAnsi"/>
          <w:sz w:val="24"/>
          <w:szCs w:val="24"/>
        </w:rPr>
        <w:t>90%</w:t>
      </w:r>
      <w:r w:rsidR="00724810" w:rsidRPr="004C5412">
        <w:rPr>
          <w:rFonts w:cstheme="minorHAnsi"/>
          <w:sz w:val="24"/>
          <w:szCs w:val="24"/>
        </w:rPr>
        <w:t xml:space="preserve">) </w:t>
      </w:r>
      <w:r w:rsidR="005301FF" w:rsidRPr="004C5412">
        <w:rPr>
          <w:rFonts w:cstheme="minorHAnsi"/>
          <w:sz w:val="24"/>
          <w:szCs w:val="24"/>
        </w:rPr>
        <w:t xml:space="preserve">and only </w:t>
      </w:r>
      <w:r w:rsidR="00EF1EE3" w:rsidRPr="004C5412">
        <w:rPr>
          <w:rFonts w:cstheme="minorHAnsi"/>
          <w:sz w:val="24"/>
          <w:szCs w:val="24"/>
        </w:rPr>
        <w:t>ten percent were over fifty years old (</w:t>
      </w:r>
      <w:r w:rsidR="00BA013C" w:rsidRPr="004C5412">
        <w:rPr>
          <w:rFonts w:cstheme="minorHAnsi"/>
          <w:i/>
          <w:iCs/>
          <w:sz w:val="24"/>
          <w:szCs w:val="24"/>
        </w:rPr>
        <w:t>n</w:t>
      </w:r>
      <w:r w:rsidR="00BA013C" w:rsidRPr="004C5412">
        <w:rPr>
          <w:rFonts w:cstheme="minorHAnsi"/>
          <w:sz w:val="24"/>
          <w:szCs w:val="24"/>
        </w:rPr>
        <w:t xml:space="preserve"> = 2). </w:t>
      </w:r>
      <w:r w:rsidR="00495CF5" w:rsidRPr="004C5412">
        <w:rPr>
          <w:rFonts w:cstheme="minorHAnsi"/>
          <w:sz w:val="24"/>
          <w:szCs w:val="24"/>
        </w:rPr>
        <w:t xml:space="preserve">Regarding education levels </w:t>
      </w:r>
      <w:r w:rsidR="00B76126" w:rsidRPr="004C5412">
        <w:rPr>
          <w:rFonts w:cstheme="minorHAnsi"/>
          <w:sz w:val="24"/>
          <w:szCs w:val="24"/>
        </w:rPr>
        <w:t xml:space="preserve">of participants, </w:t>
      </w:r>
      <w:r w:rsidR="00B62A14" w:rsidRPr="004C5412">
        <w:rPr>
          <w:rFonts w:cstheme="minorHAnsi"/>
          <w:sz w:val="24"/>
          <w:szCs w:val="24"/>
        </w:rPr>
        <w:t>90% had a bachelor’s degree</w:t>
      </w:r>
      <w:r w:rsidR="00A24810" w:rsidRPr="004C5412">
        <w:rPr>
          <w:rFonts w:cstheme="minorHAnsi"/>
          <w:sz w:val="24"/>
          <w:szCs w:val="24"/>
        </w:rPr>
        <w:t xml:space="preserve"> and all participants had between </w:t>
      </w:r>
      <w:r w:rsidR="000F25F7" w:rsidRPr="004C5412">
        <w:rPr>
          <w:rFonts w:cstheme="minorHAnsi"/>
          <w:sz w:val="24"/>
          <w:szCs w:val="24"/>
        </w:rPr>
        <w:t>five and ten</w:t>
      </w:r>
      <w:r w:rsidR="00A610B9" w:rsidRPr="004C5412">
        <w:rPr>
          <w:rFonts w:cstheme="minorHAnsi"/>
          <w:sz w:val="24"/>
          <w:szCs w:val="24"/>
        </w:rPr>
        <w:t xml:space="preserve"> </w:t>
      </w:r>
      <w:r w:rsidR="000F25F7" w:rsidRPr="004C5412">
        <w:rPr>
          <w:rFonts w:cstheme="minorHAnsi"/>
          <w:sz w:val="24"/>
          <w:szCs w:val="24"/>
        </w:rPr>
        <w:t>years</w:t>
      </w:r>
      <w:r w:rsidR="00A610B9" w:rsidRPr="004C5412">
        <w:rPr>
          <w:rFonts w:cstheme="minorHAnsi"/>
          <w:sz w:val="24"/>
          <w:szCs w:val="24"/>
        </w:rPr>
        <w:t xml:space="preserve"> of</w:t>
      </w:r>
      <w:r w:rsidR="00A24810" w:rsidRPr="004C5412">
        <w:rPr>
          <w:rFonts w:cstheme="minorHAnsi"/>
          <w:sz w:val="24"/>
          <w:szCs w:val="24"/>
        </w:rPr>
        <w:t xml:space="preserve"> </w:t>
      </w:r>
      <w:r w:rsidR="00194DF4" w:rsidRPr="004C5412">
        <w:rPr>
          <w:rFonts w:cstheme="minorHAnsi"/>
          <w:sz w:val="24"/>
          <w:szCs w:val="24"/>
        </w:rPr>
        <w:t xml:space="preserve">clinical </w:t>
      </w:r>
      <w:r w:rsidR="00A24810" w:rsidRPr="004C5412">
        <w:rPr>
          <w:rFonts w:cstheme="minorHAnsi"/>
          <w:sz w:val="24"/>
          <w:szCs w:val="24"/>
        </w:rPr>
        <w:t xml:space="preserve">experience </w:t>
      </w:r>
      <w:r w:rsidR="00F42E5E" w:rsidRPr="004C5412">
        <w:rPr>
          <w:rFonts w:cstheme="minorHAnsi"/>
          <w:sz w:val="24"/>
          <w:szCs w:val="24"/>
        </w:rPr>
        <w:t xml:space="preserve">in SBUHB. </w:t>
      </w:r>
      <w:r w:rsidR="008C7760" w:rsidRPr="004C5412">
        <w:rPr>
          <w:rFonts w:cstheme="minorHAnsi"/>
          <w:sz w:val="24"/>
          <w:szCs w:val="24"/>
        </w:rPr>
        <w:t xml:space="preserve">Six participants </w:t>
      </w:r>
      <w:r w:rsidR="000D1551" w:rsidRPr="004C5412">
        <w:rPr>
          <w:rFonts w:cstheme="minorHAnsi"/>
          <w:sz w:val="24"/>
          <w:szCs w:val="24"/>
        </w:rPr>
        <w:t xml:space="preserve">were interviewed and observed on the antenatal ward </w:t>
      </w:r>
      <w:r w:rsidR="0076430E" w:rsidRPr="004C5412">
        <w:rPr>
          <w:rFonts w:cstheme="minorHAnsi"/>
          <w:sz w:val="24"/>
          <w:szCs w:val="24"/>
        </w:rPr>
        <w:t>(</w:t>
      </w:r>
      <w:r w:rsidR="003D5807" w:rsidRPr="004C5412">
        <w:rPr>
          <w:rFonts w:cstheme="minorHAnsi"/>
          <w:sz w:val="24"/>
          <w:szCs w:val="24"/>
        </w:rPr>
        <w:t>30%</w:t>
      </w:r>
      <w:r w:rsidR="0076430E" w:rsidRPr="004C5412">
        <w:rPr>
          <w:rFonts w:cstheme="minorHAnsi"/>
          <w:sz w:val="24"/>
          <w:szCs w:val="24"/>
        </w:rPr>
        <w:t>), eight participants on the labour ward (</w:t>
      </w:r>
      <w:r w:rsidR="00BB05D2" w:rsidRPr="004C5412">
        <w:rPr>
          <w:rFonts w:cstheme="minorHAnsi"/>
          <w:sz w:val="24"/>
          <w:szCs w:val="24"/>
        </w:rPr>
        <w:t>40%</w:t>
      </w:r>
      <w:r w:rsidR="0076430E" w:rsidRPr="004C5412">
        <w:rPr>
          <w:rFonts w:cstheme="minorHAnsi"/>
          <w:sz w:val="24"/>
          <w:szCs w:val="24"/>
        </w:rPr>
        <w:t xml:space="preserve">) and </w:t>
      </w:r>
      <w:r w:rsidR="00BB05D2" w:rsidRPr="004C5412">
        <w:rPr>
          <w:rFonts w:cstheme="minorHAnsi"/>
          <w:sz w:val="24"/>
          <w:szCs w:val="24"/>
        </w:rPr>
        <w:t xml:space="preserve">six participants </w:t>
      </w:r>
      <w:r w:rsidR="007C4D4C" w:rsidRPr="004C5412">
        <w:rPr>
          <w:rFonts w:cstheme="minorHAnsi"/>
          <w:sz w:val="24"/>
          <w:szCs w:val="24"/>
        </w:rPr>
        <w:t>on the postnatal ward (30%).</w:t>
      </w:r>
      <w:r w:rsidR="00102D08" w:rsidRPr="004C5412">
        <w:rPr>
          <w:rFonts w:cstheme="minorHAnsi"/>
          <w:sz w:val="24"/>
          <w:szCs w:val="24"/>
        </w:rPr>
        <w:t xml:space="preserve"> The FITT </w:t>
      </w:r>
      <w:r w:rsidR="00346469" w:rsidRPr="004C5412">
        <w:rPr>
          <w:rFonts w:cstheme="minorHAnsi"/>
          <w:sz w:val="24"/>
          <w:szCs w:val="24"/>
        </w:rPr>
        <w:t>framework was used to analyse</w:t>
      </w:r>
      <w:r w:rsidR="00024F23" w:rsidRPr="004C5412">
        <w:rPr>
          <w:rFonts w:cstheme="minorHAnsi"/>
          <w:sz w:val="24"/>
          <w:szCs w:val="24"/>
        </w:rPr>
        <w:t xml:space="preserve"> the process of </w:t>
      </w:r>
      <w:proofErr w:type="spellStart"/>
      <w:r w:rsidR="003164B0" w:rsidRPr="004C5412">
        <w:rPr>
          <w:rFonts w:cstheme="minorHAnsi"/>
          <w:sz w:val="24"/>
          <w:szCs w:val="24"/>
        </w:rPr>
        <w:t>Datix</w:t>
      </w:r>
      <w:proofErr w:type="spellEnd"/>
      <w:r w:rsidR="003164B0" w:rsidRPr="004C5412">
        <w:rPr>
          <w:rFonts w:cstheme="minorHAnsi"/>
          <w:sz w:val="24"/>
          <w:szCs w:val="24"/>
        </w:rPr>
        <w:t xml:space="preserve"> adoption and the </w:t>
      </w:r>
      <w:r w:rsidR="00616BF7" w:rsidRPr="004C5412">
        <w:rPr>
          <w:rFonts w:cstheme="minorHAnsi"/>
          <w:sz w:val="24"/>
          <w:szCs w:val="24"/>
        </w:rPr>
        <w:t>differences</w:t>
      </w:r>
      <w:r w:rsidR="003164B0" w:rsidRPr="004C5412">
        <w:rPr>
          <w:rFonts w:cstheme="minorHAnsi"/>
          <w:sz w:val="24"/>
          <w:szCs w:val="24"/>
        </w:rPr>
        <w:t xml:space="preserve"> between wards and </w:t>
      </w:r>
      <w:r w:rsidR="00B01FC7" w:rsidRPr="004C5412">
        <w:rPr>
          <w:rFonts w:cstheme="minorHAnsi"/>
          <w:sz w:val="24"/>
          <w:szCs w:val="24"/>
        </w:rPr>
        <w:t>disciplines</w:t>
      </w:r>
      <w:r w:rsidR="003164B0" w:rsidRPr="004C5412">
        <w:rPr>
          <w:rFonts w:cstheme="minorHAnsi"/>
          <w:sz w:val="24"/>
          <w:szCs w:val="24"/>
        </w:rPr>
        <w:t xml:space="preserve">. </w:t>
      </w:r>
    </w:p>
    <w:p w14:paraId="49941D1B" w14:textId="47282CF8" w:rsidR="007160CA" w:rsidRPr="004C5412" w:rsidRDefault="007160CA" w:rsidP="00F53111">
      <w:pPr>
        <w:spacing w:line="360" w:lineRule="auto"/>
        <w:rPr>
          <w:rFonts w:cstheme="minorHAnsi"/>
          <w:b/>
          <w:bCs/>
          <w:sz w:val="24"/>
          <w:szCs w:val="24"/>
        </w:rPr>
      </w:pPr>
      <w:r w:rsidRPr="004C5412">
        <w:rPr>
          <w:rFonts w:cstheme="minorHAnsi"/>
          <w:b/>
          <w:bCs/>
          <w:sz w:val="24"/>
          <w:szCs w:val="24"/>
        </w:rPr>
        <w:t>Antenatal Ward</w:t>
      </w:r>
    </w:p>
    <w:p w14:paraId="40DE60E6" w14:textId="5F4DD62A" w:rsidR="00DF73D0" w:rsidRPr="004C5412" w:rsidRDefault="002D3FE6" w:rsidP="00F53111">
      <w:pPr>
        <w:spacing w:line="360" w:lineRule="auto"/>
        <w:rPr>
          <w:rFonts w:cstheme="minorHAnsi"/>
          <w:sz w:val="24"/>
          <w:szCs w:val="24"/>
        </w:rPr>
      </w:pPr>
      <w:r w:rsidRPr="004C5412">
        <w:rPr>
          <w:rFonts w:cstheme="minorHAnsi"/>
          <w:sz w:val="24"/>
          <w:szCs w:val="24"/>
        </w:rPr>
        <w:t xml:space="preserve">The antenatal ward in SBUHB </w:t>
      </w:r>
      <w:r w:rsidR="00EA1FFA" w:rsidRPr="004C5412">
        <w:rPr>
          <w:rFonts w:cstheme="minorHAnsi"/>
          <w:sz w:val="24"/>
          <w:szCs w:val="24"/>
        </w:rPr>
        <w:t>currently has seventeen beds and is staffed by two midwives</w:t>
      </w:r>
      <w:r w:rsidR="001360BA" w:rsidRPr="004C5412">
        <w:rPr>
          <w:rFonts w:cstheme="minorHAnsi"/>
          <w:sz w:val="24"/>
          <w:szCs w:val="24"/>
        </w:rPr>
        <w:t xml:space="preserve"> and one healthcare support wor</w:t>
      </w:r>
      <w:r w:rsidR="00AD1174" w:rsidRPr="004C5412">
        <w:rPr>
          <w:rFonts w:cstheme="minorHAnsi"/>
          <w:sz w:val="24"/>
          <w:szCs w:val="24"/>
        </w:rPr>
        <w:t xml:space="preserve">ker </w:t>
      </w:r>
      <w:r w:rsidR="00662A87" w:rsidRPr="004C5412">
        <w:rPr>
          <w:rFonts w:cstheme="minorHAnsi"/>
          <w:sz w:val="24"/>
          <w:szCs w:val="24"/>
        </w:rPr>
        <w:t>throughout every twelve-hour shift</w:t>
      </w:r>
      <w:r w:rsidR="001360BA" w:rsidRPr="004C5412">
        <w:rPr>
          <w:rFonts w:cstheme="minorHAnsi"/>
          <w:sz w:val="24"/>
          <w:szCs w:val="24"/>
        </w:rPr>
        <w:t xml:space="preserve">. </w:t>
      </w:r>
      <w:r w:rsidR="001B1FC3" w:rsidRPr="004C5412">
        <w:rPr>
          <w:rFonts w:cstheme="minorHAnsi"/>
          <w:sz w:val="24"/>
          <w:szCs w:val="24"/>
        </w:rPr>
        <w:t>Twice daily</w:t>
      </w:r>
      <w:r w:rsidR="0070390B" w:rsidRPr="004C5412">
        <w:rPr>
          <w:rFonts w:cstheme="minorHAnsi"/>
          <w:sz w:val="24"/>
          <w:szCs w:val="24"/>
        </w:rPr>
        <w:t xml:space="preserve">, obstetricians perform ward rounds and attend the ward as and when </w:t>
      </w:r>
      <w:r w:rsidR="00F8768D" w:rsidRPr="004C5412">
        <w:rPr>
          <w:rFonts w:cstheme="minorHAnsi"/>
          <w:sz w:val="24"/>
          <w:szCs w:val="24"/>
        </w:rPr>
        <w:t xml:space="preserve">required for </w:t>
      </w:r>
      <w:r w:rsidR="00DF73D0" w:rsidRPr="004C5412">
        <w:rPr>
          <w:rFonts w:cstheme="minorHAnsi"/>
          <w:sz w:val="24"/>
          <w:szCs w:val="24"/>
        </w:rPr>
        <w:t xml:space="preserve">patient reviews or emergencies. </w:t>
      </w:r>
      <w:r w:rsidR="00E96D1A" w:rsidRPr="004C5412">
        <w:rPr>
          <w:rFonts w:cstheme="minorHAnsi"/>
          <w:sz w:val="24"/>
          <w:szCs w:val="24"/>
        </w:rPr>
        <w:t>The analy</w:t>
      </w:r>
      <w:r w:rsidR="007571B8" w:rsidRPr="004C5412">
        <w:rPr>
          <w:rFonts w:cstheme="minorHAnsi"/>
          <w:sz w:val="24"/>
          <w:szCs w:val="24"/>
        </w:rPr>
        <w:t>sis</w:t>
      </w:r>
      <w:r w:rsidR="00E96D1A" w:rsidRPr="004C5412">
        <w:rPr>
          <w:rFonts w:cstheme="minorHAnsi"/>
          <w:sz w:val="24"/>
          <w:szCs w:val="24"/>
        </w:rPr>
        <w:t xml:space="preserve"> on this ward </w:t>
      </w:r>
      <w:r w:rsidR="0087786B" w:rsidRPr="004C5412">
        <w:rPr>
          <w:rFonts w:cstheme="minorHAnsi"/>
          <w:sz w:val="24"/>
          <w:szCs w:val="24"/>
        </w:rPr>
        <w:t xml:space="preserve">was found to be mostly uncomplicated </w:t>
      </w:r>
      <w:r w:rsidR="00725613" w:rsidRPr="004C5412">
        <w:rPr>
          <w:rFonts w:cstheme="minorHAnsi"/>
          <w:sz w:val="24"/>
          <w:szCs w:val="24"/>
        </w:rPr>
        <w:t>based on the three fit elements</w:t>
      </w:r>
      <w:r w:rsidR="007571B8" w:rsidRPr="004C5412">
        <w:rPr>
          <w:rFonts w:cstheme="minorHAnsi"/>
          <w:sz w:val="24"/>
          <w:szCs w:val="24"/>
        </w:rPr>
        <w:t xml:space="preserve"> and according to the FITT framework.</w:t>
      </w:r>
    </w:p>
    <w:p w14:paraId="47D1DCF1" w14:textId="4FB283DB" w:rsidR="002C7CFD" w:rsidRPr="004C5412" w:rsidRDefault="002C7CFD" w:rsidP="00F53111">
      <w:pPr>
        <w:spacing w:line="360" w:lineRule="auto"/>
        <w:rPr>
          <w:rFonts w:cstheme="minorHAnsi"/>
          <w:sz w:val="24"/>
          <w:szCs w:val="24"/>
        </w:rPr>
      </w:pPr>
      <w:bookmarkStart w:id="0" w:name="_Hlk127969064"/>
      <w:r w:rsidRPr="004C5412">
        <w:rPr>
          <w:rFonts w:cstheme="minorHAnsi"/>
          <w:b/>
          <w:bCs/>
          <w:i/>
          <w:iCs/>
          <w:sz w:val="24"/>
          <w:szCs w:val="24"/>
        </w:rPr>
        <w:t>Fit between individuals and tasks:</w:t>
      </w:r>
      <w:r w:rsidR="00963490" w:rsidRPr="004C5412">
        <w:rPr>
          <w:rFonts w:cstheme="minorHAnsi"/>
          <w:b/>
          <w:bCs/>
          <w:i/>
          <w:iCs/>
          <w:sz w:val="24"/>
          <w:szCs w:val="24"/>
        </w:rPr>
        <w:t xml:space="preserve"> </w:t>
      </w:r>
      <w:bookmarkEnd w:id="0"/>
      <w:r w:rsidR="00D118AD" w:rsidRPr="004C5412">
        <w:rPr>
          <w:rFonts w:cstheme="minorHAnsi"/>
          <w:sz w:val="24"/>
          <w:szCs w:val="24"/>
        </w:rPr>
        <w:t xml:space="preserve">The fit between staff members and incident reporting was found to be mostly </w:t>
      </w:r>
      <w:r w:rsidR="00E51FCF" w:rsidRPr="004C5412">
        <w:rPr>
          <w:rFonts w:cstheme="minorHAnsi"/>
          <w:sz w:val="24"/>
          <w:szCs w:val="24"/>
        </w:rPr>
        <w:t>straightforward</w:t>
      </w:r>
      <w:r w:rsidR="00606345" w:rsidRPr="004C5412">
        <w:rPr>
          <w:rFonts w:cstheme="minorHAnsi"/>
          <w:sz w:val="24"/>
          <w:szCs w:val="24"/>
        </w:rPr>
        <w:t xml:space="preserve">. </w:t>
      </w:r>
      <w:r w:rsidR="007751E3" w:rsidRPr="004C5412">
        <w:rPr>
          <w:rFonts w:cstheme="minorHAnsi"/>
          <w:sz w:val="24"/>
          <w:szCs w:val="24"/>
        </w:rPr>
        <w:t xml:space="preserve">Most staff members </w:t>
      </w:r>
      <w:r w:rsidR="00B73F89" w:rsidRPr="004C5412">
        <w:rPr>
          <w:rFonts w:cstheme="minorHAnsi"/>
          <w:sz w:val="24"/>
          <w:szCs w:val="24"/>
        </w:rPr>
        <w:t>recognised the</w:t>
      </w:r>
      <w:r w:rsidR="0076154E" w:rsidRPr="004C5412">
        <w:rPr>
          <w:rFonts w:cstheme="minorHAnsi"/>
          <w:sz w:val="24"/>
          <w:szCs w:val="24"/>
        </w:rPr>
        <w:t xml:space="preserve"> value </w:t>
      </w:r>
      <w:r w:rsidR="00B73F89" w:rsidRPr="004C5412">
        <w:rPr>
          <w:rFonts w:cstheme="minorHAnsi"/>
          <w:sz w:val="24"/>
          <w:szCs w:val="24"/>
        </w:rPr>
        <w:t xml:space="preserve">of incident reporting for maintaining </w:t>
      </w:r>
      <w:r w:rsidR="00716DA5" w:rsidRPr="004C5412">
        <w:rPr>
          <w:rFonts w:cstheme="minorHAnsi"/>
          <w:sz w:val="24"/>
          <w:szCs w:val="24"/>
        </w:rPr>
        <w:t>departmental governance</w:t>
      </w:r>
      <w:r w:rsidR="007366CE" w:rsidRPr="004C5412">
        <w:rPr>
          <w:rFonts w:cstheme="minorHAnsi"/>
          <w:sz w:val="24"/>
          <w:szCs w:val="24"/>
        </w:rPr>
        <w:t xml:space="preserve"> and quality care.</w:t>
      </w:r>
      <w:r w:rsidR="00B73F89" w:rsidRPr="004C5412">
        <w:rPr>
          <w:rFonts w:cstheme="minorHAnsi"/>
          <w:sz w:val="24"/>
          <w:szCs w:val="24"/>
        </w:rPr>
        <w:t xml:space="preserve"> </w:t>
      </w:r>
      <w:r w:rsidR="003D239E" w:rsidRPr="004C5412">
        <w:rPr>
          <w:rFonts w:cstheme="minorHAnsi"/>
          <w:sz w:val="24"/>
          <w:szCs w:val="24"/>
        </w:rPr>
        <w:t xml:space="preserve">Interviews </w:t>
      </w:r>
      <w:r w:rsidR="004F1C2B" w:rsidRPr="004C5412">
        <w:rPr>
          <w:rFonts w:cstheme="minorHAnsi"/>
          <w:sz w:val="24"/>
          <w:szCs w:val="24"/>
        </w:rPr>
        <w:t xml:space="preserve">with midwives suggested that they felt </w:t>
      </w:r>
      <w:r w:rsidR="00213F2B" w:rsidRPr="004C5412">
        <w:rPr>
          <w:rFonts w:cstheme="minorHAnsi"/>
          <w:sz w:val="24"/>
          <w:szCs w:val="24"/>
        </w:rPr>
        <w:t xml:space="preserve">that reporting incidents on </w:t>
      </w:r>
      <w:proofErr w:type="spellStart"/>
      <w:r w:rsidR="00213F2B" w:rsidRPr="004C5412">
        <w:rPr>
          <w:rFonts w:cstheme="minorHAnsi"/>
          <w:sz w:val="24"/>
          <w:szCs w:val="24"/>
        </w:rPr>
        <w:t>Datix</w:t>
      </w:r>
      <w:proofErr w:type="spellEnd"/>
      <w:r w:rsidR="00213F2B" w:rsidRPr="004C5412">
        <w:rPr>
          <w:rFonts w:cstheme="minorHAnsi"/>
          <w:sz w:val="24"/>
          <w:szCs w:val="24"/>
        </w:rPr>
        <w:t xml:space="preserve"> wa</w:t>
      </w:r>
      <w:r w:rsidR="00E22E0D" w:rsidRPr="004C5412">
        <w:rPr>
          <w:rFonts w:cstheme="minorHAnsi"/>
          <w:sz w:val="24"/>
          <w:szCs w:val="24"/>
        </w:rPr>
        <w:t>s more robust</w:t>
      </w:r>
      <w:r w:rsidR="007366CE" w:rsidRPr="004C5412">
        <w:rPr>
          <w:rFonts w:cstheme="minorHAnsi"/>
          <w:sz w:val="24"/>
          <w:szCs w:val="24"/>
        </w:rPr>
        <w:t xml:space="preserve"> than the previous system</w:t>
      </w:r>
      <w:r w:rsidR="00E22E0D" w:rsidRPr="004C5412">
        <w:rPr>
          <w:rFonts w:cstheme="minorHAnsi"/>
          <w:sz w:val="24"/>
          <w:szCs w:val="24"/>
        </w:rPr>
        <w:t xml:space="preserve"> because it allowed for more thorough reporting</w:t>
      </w:r>
      <w:r w:rsidR="00952741" w:rsidRPr="004C5412">
        <w:rPr>
          <w:rFonts w:cstheme="minorHAnsi"/>
          <w:sz w:val="24"/>
          <w:szCs w:val="24"/>
        </w:rPr>
        <w:t xml:space="preserve"> </w:t>
      </w:r>
      <w:r w:rsidR="003A71A6" w:rsidRPr="004C5412">
        <w:rPr>
          <w:rFonts w:cstheme="minorHAnsi"/>
          <w:sz w:val="24"/>
          <w:szCs w:val="24"/>
        </w:rPr>
        <w:t>with perceived time saving</w:t>
      </w:r>
      <w:r w:rsidR="00CB1D6D" w:rsidRPr="004C5412">
        <w:rPr>
          <w:rFonts w:cstheme="minorHAnsi"/>
          <w:sz w:val="24"/>
          <w:szCs w:val="24"/>
        </w:rPr>
        <w:t>s</w:t>
      </w:r>
      <w:r w:rsidR="00092AAE" w:rsidRPr="004C5412">
        <w:rPr>
          <w:rFonts w:cstheme="minorHAnsi"/>
          <w:sz w:val="24"/>
          <w:szCs w:val="24"/>
        </w:rPr>
        <w:t xml:space="preserve"> </w:t>
      </w:r>
      <w:r w:rsidR="00181594" w:rsidRPr="004C5412">
        <w:rPr>
          <w:rFonts w:cstheme="minorHAnsi"/>
          <w:sz w:val="24"/>
          <w:szCs w:val="24"/>
        </w:rPr>
        <w:t>due to</w:t>
      </w:r>
      <w:r w:rsidR="00665D9A" w:rsidRPr="004C5412">
        <w:rPr>
          <w:rFonts w:cstheme="minorHAnsi"/>
          <w:sz w:val="24"/>
          <w:szCs w:val="24"/>
        </w:rPr>
        <w:t xml:space="preserve"> </w:t>
      </w:r>
      <w:r w:rsidR="00092AAE" w:rsidRPr="004C5412">
        <w:rPr>
          <w:rFonts w:cstheme="minorHAnsi"/>
          <w:sz w:val="24"/>
          <w:szCs w:val="24"/>
        </w:rPr>
        <w:t>keyboard</w:t>
      </w:r>
      <w:r w:rsidR="00665D9A" w:rsidRPr="004C5412">
        <w:rPr>
          <w:rFonts w:cstheme="minorHAnsi"/>
          <w:sz w:val="24"/>
          <w:szCs w:val="24"/>
        </w:rPr>
        <w:t xml:space="preserve"> data</w:t>
      </w:r>
      <w:r w:rsidR="00092AAE" w:rsidRPr="004C5412">
        <w:rPr>
          <w:rFonts w:cstheme="minorHAnsi"/>
          <w:sz w:val="24"/>
          <w:szCs w:val="24"/>
        </w:rPr>
        <w:t xml:space="preserve"> entry</w:t>
      </w:r>
      <w:r w:rsidR="003A71A6" w:rsidRPr="004C5412">
        <w:rPr>
          <w:rFonts w:cstheme="minorHAnsi"/>
          <w:sz w:val="24"/>
          <w:szCs w:val="24"/>
        </w:rPr>
        <w:t>.</w:t>
      </w:r>
      <w:r w:rsidR="00EB0668" w:rsidRPr="004C5412">
        <w:rPr>
          <w:rFonts w:cstheme="minorHAnsi"/>
          <w:sz w:val="24"/>
          <w:szCs w:val="24"/>
        </w:rPr>
        <w:t xml:space="preserve"> </w:t>
      </w:r>
      <w:r w:rsidR="0069762D" w:rsidRPr="004C5412">
        <w:rPr>
          <w:rFonts w:cstheme="minorHAnsi"/>
          <w:sz w:val="24"/>
          <w:szCs w:val="24"/>
        </w:rPr>
        <w:t>However,</w:t>
      </w:r>
      <w:r w:rsidR="006363B4" w:rsidRPr="004C5412">
        <w:rPr>
          <w:rFonts w:cstheme="minorHAnsi"/>
          <w:sz w:val="24"/>
          <w:szCs w:val="24"/>
        </w:rPr>
        <w:t xml:space="preserve"> on observation it was discovered </w:t>
      </w:r>
      <w:r w:rsidR="0069762D" w:rsidRPr="004C5412">
        <w:rPr>
          <w:rFonts w:cstheme="minorHAnsi"/>
          <w:sz w:val="24"/>
          <w:szCs w:val="24"/>
        </w:rPr>
        <w:t xml:space="preserve">that </w:t>
      </w:r>
      <w:r w:rsidR="00E76690" w:rsidRPr="004C5412">
        <w:rPr>
          <w:rFonts w:cstheme="minorHAnsi"/>
          <w:sz w:val="24"/>
          <w:szCs w:val="24"/>
        </w:rPr>
        <w:lastRenderedPageBreak/>
        <w:t xml:space="preserve">some </w:t>
      </w:r>
      <w:r w:rsidR="002A3D86" w:rsidRPr="004C5412">
        <w:rPr>
          <w:rFonts w:cstheme="minorHAnsi"/>
          <w:sz w:val="24"/>
          <w:szCs w:val="24"/>
        </w:rPr>
        <w:t>text boxes</w:t>
      </w:r>
      <w:r w:rsidR="0099663B" w:rsidRPr="004C5412">
        <w:rPr>
          <w:rFonts w:cstheme="minorHAnsi"/>
          <w:sz w:val="24"/>
          <w:szCs w:val="24"/>
        </w:rPr>
        <w:t xml:space="preserve"> </w:t>
      </w:r>
      <w:r w:rsidR="000D071C" w:rsidRPr="004C5412">
        <w:rPr>
          <w:rFonts w:cstheme="minorHAnsi"/>
          <w:sz w:val="24"/>
          <w:szCs w:val="24"/>
        </w:rPr>
        <w:t xml:space="preserve">that required </w:t>
      </w:r>
      <w:r w:rsidR="002A3D86" w:rsidRPr="004C5412">
        <w:rPr>
          <w:rFonts w:cstheme="minorHAnsi"/>
          <w:sz w:val="24"/>
          <w:szCs w:val="24"/>
        </w:rPr>
        <w:t xml:space="preserve">information on the incident being reported </w:t>
      </w:r>
      <w:r w:rsidR="006363B4" w:rsidRPr="004C5412">
        <w:rPr>
          <w:rFonts w:cstheme="minorHAnsi"/>
          <w:sz w:val="24"/>
          <w:szCs w:val="24"/>
        </w:rPr>
        <w:t>was lacking in</w:t>
      </w:r>
      <w:r w:rsidR="00E76690" w:rsidRPr="004C5412">
        <w:rPr>
          <w:rFonts w:cstheme="minorHAnsi"/>
          <w:sz w:val="24"/>
          <w:szCs w:val="24"/>
        </w:rPr>
        <w:t xml:space="preserve"> detail </w:t>
      </w:r>
      <w:r w:rsidR="006363B4" w:rsidRPr="004C5412">
        <w:rPr>
          <w:rFonts w:cstheme="minorHAnsi"/>
          <w:sz w:val="24"/>
          <w:szCs w:val="24"/>
        </w:rPr>
        <w:t>of</w:t>
      </w:r>
      <w:r w:rsidR="00E76690" w:rsidRPr="004C5412">
        <w:rPr>
          <w:rFonts w:cstheme="minorHAnsi"/>
          <w:sz w:val="24"/>
          <w:szCs w:val="24"/>
        </w:rPr>
        <w:t xml:space="preserve"> specific </w:t>
      </w:r>
      <w:r w:rsidR="009C117B" w:rsidRPr="004C5412">
        <w:rPr>
          <w:rFonts w:cstheme="minorHAnsi"/>
          <w:sz w:val="24"/>
          <w:szCs w:val="24"/>
        </w:rPr>
        <w:t xml:space="preserve">actions </w:t>
      </w:r>
      <w:r w:rsidR="006363B4" w:rsidRPr="004C5412">
        <w:rPr>
          <w:rFonts w:cstheme="minorHAnsi"/>
          <w:sz w:val="24"/>
          <w:szCs w:val="24"/>
        </w:rPr>
        <w:t xml:space="preserve">that were </w:t>
      </w:r>
      <w:r w:rsidR="009C117B" w:rsidRPr="004C5412">
        <w:rPr>
          <w:rFonts w:cstheme="minorHAnsi"/>
          <w:sz w:val="24"/>
          <w:szCs w:val="24"/>
        </w:rPr>
        <w:t xml:space="preserve">immediately taken </w:t>
      </w:r>
      <w:r w:rsidR="006363B4" w:rsidRPr="004C5412">
        <w:rPr>
          <w:rFonts w:cstheme="minorHAnsi"/>
          <w:sz w:val="24"/>
          <w:szCs w:val="24"/>
        </w:rPr>
        <w:t xml:space="preserve">to rectify </w:t>
      </w:r>
      <w:r w:rsidR="002A3D86" w:rsidRPr="004C5412">
        <w:rPr>
          <w:rFonts w:cstheme="minorHAnsi"/>
          <w:sz w:val="24"/>
          <w:szCs w:val="24"/>
        </w:rPr>
        <w:t>the issue.</w:t>
      </w:r>
    </w:p>
    <w:p w14:paraId="43EDF209" w14:textId="6762453A" w:rsidR="002B1CB2" w:rsidRPr="004C5412" w:rsidRDefault="002B1CB2" w:rsidP="00F53111">
      <w:pPr>
        <w:spacing w:line="360" w:lineRule="auto"/>
        <w:rPr>
          <w:rFonts w:cstheme="minorHAnsi"/>
          <w:sz w:val="24"/>
          <w:szCs w:val="24"/>
        </w:rPr>
      </w:pPr>
      <w:r w:rsidRPr="004C5412">
        <w:rPr>
          <w:rFonts w:cstheme="minorHAnsi"/>
          <w:b/>
          <w:bCs/>
          <w:i/>
          <w:iCs/>
          <w:sz w:val="24"/>
          <w:szCs w:val="24"/>
        </w:rPr>
        <w:t>Fit between individuals and t</w:t>
      </w:r>
      <w:r w:rsidR="00CF2B17" w:rsidRPr="004C5412">
        <w:rPr>
          <w:rFonts w:cstheme="minorHAnsi"/>
          <w:b/>
          <w:bCs/>
          <w:i/>
          <w:iCs/>
          <w:sz w:val="24"/>
          <w:szCs w:val="24"/>
        </w:rPr>
        <w:t>echnology</w:t>
      </w:r>
      <w:r w:rsidRPr="004C5412">
        <w:rPr>
          <w:rFonts w:cstheme="minorHAnsi"/>
          <w:b/>
          <w:bCs/>
          <w:i/>
          <w:iCs/>
          <w:sz w:val="24"/>
          <w:szCs w:val="24"/>
        </w:rPr>
        <w:t>:</w:t>
      </w:r>
      <w:r w:rsidR="00CF2B17" w:rsidRPr="004C5412">
        <w:rPr>
          <w:rFonts w:cstheme="minorHAnsi"/>
          <w:sz w:val="24"/>
          <w:szCs w:val="24"/>
        </w:rPr>
        <w:t xml:space="preserve"> The fit between </w:t>
      </w:r>
      <w:r w:rsidR="001360BA" w:rsidRPr="004C5412">
        <w:rPr>
          <w:rFonts w:cstheme="minorHAnsi"/>
          <w:sz w:val="24"/>
          <w:szCs w:val="24"/>
        </w:rPr>
        <w:t xml:space="preserve">user </w:t>
      </w:r>
      <w:r w:rsidR="00CF2B17" w:rsidRPr="004C5412">
        <w:rPr>
          <w:rFonts w:cstheme="minorHAnsi"/>
          <w:sz w:val="24"/>
          <w:szCs w:val="24"/>
        </w:rPr>
        <w:t xml:space="preserve">and technology </w:t>
      </w:r>
      <w:r w:rsidR="00662B1E" w:rsidRPr="004C5412">
        <w:rPr>
          <w:rFonts w:cstheme="minorHAnsi"/>
          <w:sz w:val="24"/>
          <w:szCs w:val="24"/>
        </w:rPr>
        <w:t xml:space="preserve">was found to be </w:t>
      </w:r>
      <w:r w:rsidR="00006504" w:rsidRPr="004C5412">
        <w:rPr>
          <w:rFonts w:cstheme="minorHAnsi"/>
          <w:sz w:val="24"/>
          <w:szCs w:val="24"/>
        </w:rPr>
        <w:t>unproblematic</w:t>
      </w:r>
      <w:r w:rsidR="00662B1E" w:rsidRPr="004C5412">
        <w:rPr>
          <w:rFonts w:cstheme="minorHAnsi"/>
          <w:sz w:val="24"/>
          <w:szCs w:val="24"/>
        </w:rPr>
        <w:t xml:space="preserve">. </w:t>
      </w:r>
      <w:r w:rsidR="00F35ACB" w:rsidRPr="004C5412">
        <w:rPr>
          <w:rFonts w:cstheme="minorHAnsi"/>
          <w:sz w:val="24"/>
          <w:szCs w:val="24"/>
        </w:rPr>
        <w:t>S</w:t>
      </w:r>
      <w:r w:rsidR="00662B1E" w:rsidRPr="004C5412">
        <w:rPr>
          <w:rFonts w:cstheme="minorHAnsi"/>
          <w:sz w:val="24"/>
          <w:szCs w:val="24"/>
        </w:rPr>
        <w:t>taff members reported</w:t>
      </w:r>
      <w:r w:rsidR="00390D01" w:rsidRPr="004C5412">
        <w:rPr>
          <w:rFonts w:cstheme="minorHAnsi"/>
          <w:sz w:val="24"/>
          <w:szCs w:val="24"/>
        </w:rPr>
        <w:t xml:space="preserve"> positive feelings towards</w:t>
      </w:r>
      <w:r w:rsidR="00662B1E" w:rsidRPr="004C5412">
        <w:rPr>
          <w:rFonts w:cstheme="minorHAnsi"/>
          <w:sz w:val="24"/>
          <w:szCs w:val="24"/>
        </w:rPr>
        <w:t xml:space="preserve"> </w:t>
      </w:r>
      <w:r w:rsidR="005D7BA9" w:rsidRPr="004C5412">
        <w:rPr>
          <w:rFonts w:cstheme="minorHAnsi"/>
          <w:sz w:val="24"/>
          <w:szCs w:val="24"/>
        </w:rPr>
        <w:t xml:space="preserve">the use of </w:t>
      </w:r>
      <w:proofErr w:type="spellStart"/>
      <w:r w:rsidR="005D7BA9" w:rsidRPr="004C5412">
        <w:rPr>
          <w:rFonts w:cstheme="minorHAnsi"/>
          <w:sz w:val="24"/>
          <w:szCs w:val="24"/>
        </w:rPr>
        <w:t>Datix</w:t>
      </w:r>
      <w:proofErr w:type="spellEnd"/>
      <w:r w:rsidR="00662B1E" w:rsidRPr="004C5412">
        <w:rPr>
          <w:rFonts w:cstheme="minorHAnsi"/>
          <w:sz w:val="24"/>
          <w:szCs w:val="24"/>
        </w:rPr>
        <w:t xml:space="preserve"> and</w:t>
      </w:r>
      <w:r w:rsidR="00225800" w:rsidRPr="004C5412">
        <w:rPr>
          <w:rFonts w:cstheme="minorHAnsi"/>
          <w:sz w:val="24"/>
          <w:szCs w:val="24"/>
        </w:rPr>
        <w:t xml:space="preserve"> </w:t>
      </w:r>
      <w:r w:rsidR="00416784" w:rsidRPr="004C5412">
        <w:rPr>
          <w:rFonts w:cstheme="minorHAnsi"/>
          <w:sz w:val="24"/>
          <w:szCs w:val="24"/>
        </w:rPr>
        <w:t xml:space="preserve">were </w:t>
      </w:r>
      <w:r w:rsidR="004C5412" w:rsidRPr="004C5412">
        <w:rPr>
          <w:rFonts w:cstheme="minorHAnsi"/>
          <w:sz w:val="24"/>
          <w:szCs w:val="24"/>
        </w:rPr>
        <w:t>on board</w:t>
      </w:r>
      <w:r w:rsidR="00416784" w:rsidRPr="004C5412">
        <w:rPr>
          <w:rFonts w:cstheme="minorHAnsi"/>
          <w:sz w:val="24"/>
          <w:szCs w:val="24"/>
        </w:rPr>
        <w:t xml:space="preserve"> with the digitalising of incident reporting systems</w:t>
      </w:r>
      <w:r w:rsidR="00B23107" w:rsidRPr="004C5412">
        <w:rPr>
          <w:rFonts w:cstheme="minorHAnsi"/>
          <w:sz w:val="24"/>
          <w:szCs w:val="24"/>
        </w:rPr>
        <w:t>.</w:t>
      </w:r>
      <w:r w:rsidR="00946D9B" w:rsidRPr="004C5412">
        <w:rPr>
          <w:rFonts w:cstheme="minorHAnsi"/>
          <w:sz w:val="24"/>
          <w:szCs w:val="24"/>
        </w:rPr>
        <w:t xml:space="preserve"> The young team reported that they have a breadth of experience using </w:t>
      </w:r>
      <w:r w:rsidR="00703ACE" w:rsidRPr="004C5412">
        <w:rPr>
          <w:rFonts w:cstheme="minorHAnsi"/>
          <w:sz w:val="24"/>
          <w:szCs w:val="24"/>
        </w:rPr>
        <w:t xml:space="preserve">health informatics systems </w:t>
      </w:r>
      <w:r w:rsidR="00C20FCB" w:rsidRPr="004C5412">
        <w:rPr>
          <w:rFonts w:cstheme="minorHAnsi"/>
          <w:sz w:val="24"/>
          <w:szCs w:val="24"/>
        </w:rPr>
        <w:t>and appeared confident and rel</w:t>
      </w:r>
      <w:r w:rsidR="00224FDB" w:rsidRPr="004C5412">
        <w:rPr>
          <w:rFonts w:cstheme="minorHAnsi"/>
          <w:sz w:val="24"/>
          <w:szCs w:val="24"/>
        </w:rPr>
        <w:t xml:space="preserve">axed, logging onto the system with ease. </w:t>
      </w:r>
      <w:r w:rsidR="00B23107" w:rsidRPr="004C5412">
        <w:rPr>
          <w:rFonts w:cstheme="minorHAnsi"/>
          <w:sz w:val="24"/>
          <w:szCs w:val="24"/>
        </w:rPr>
        <w:t xml:space="preserve"> </w:t>
      </w:r>
    </w:p>
    <w:p w14:paraId="6A80CBDE" w14:textId="3F1D3AA1" w:rsidR="00B37C6E" w:rsidRPr="004C5412" w:rsidRDefault="00B37C6E" w:rsidP="00F53111">
      <w:pPr>
        <w:spacing w:line="360" w:lineRule="auto"/>
        <w:rPr>
          <w:rFonts w:cstheme="minorHAnsi"/>
          <w:sz w:val="24"/>
          <w:szCs w:val="24"/>
        </w:rPr>
      </w:pPr>
      <w:r w:rsidRPr="004C5412">
        <w:rPr>
          <w:rFonts w:cstheme="minorHAnsi"/>
          <w:b/>
          <w:bCs/>
          <w:i/>
          <w:iCs/>
          <w:sz w:val="24"/>
          <w:szCs w:val="24"/>
        </w:rPr>
        <w:t>Fit between task and technology:</w:t>
      </w:r>
      <w:r w:rsidR="004F02B4" w:rsidRPr="004C5412">
        <w:rPr>
          <w:rFonts w:cstheme="minorHAnsi"/>
          <w:b/>
          <w:bCs/>
          <w:i/>
          <w:iCs/>
          <w:sz w:val="24"/>
          <w:szCs w:val="24"/>
        </w:rPr>
        <w:t xml:space="preserve"> </w:t>
      </w:r>
      <w:r w:rsidR="00A244E9" w:rsidRPr="004C5412">
        <w:rPr>
          <w:rFonts w:cstheme="minorHAnsi"/>
          <w:sz w:val="24"/>
          <w:szCs w:val="24"/>
        </w:rPr>
        <w:t xml:space="preserve">With two computers readily available for staff members to use and software </w:t>
      </w:r>
      <w:r w:rsidR="00BA49F3" w:rsidRPr="004C5412">
        <w:rPr>
          <w:rFonts w:cstheme="minorHAnsi"/>
          <w:sz w:val="24"/>
          <w:szCs w:val="24"/>
        </w:rPr>
        <w:t xml:space="preserve">running quickly, </w:t>
      </w:r>
      <w:r w:rsidR="00A244E9" w:rsidRPr="004C5412">
        <w:rPr>
          <w:rFonts w:cstheme="minorHAnsi"/>
          <w:sz w:val="24"/>
          <w:szCs w:val="24"/>
        </w:rPr>
        <w:t xml:space="preserve">this fit seemed to be </w:t>
      </w:r>
      <w:r w:rsidR="00880DC7" w:rsidRPr="004C5412">
        <w:rPr>
          <w:rFonts w:cstheme="minorHAnsi"/>
          <w:sz w:val="24"/>
          <w:szCs w:val="24"/>
        </w:rPr>
        <w:t>simple</w:t>
      </w:r>
      <w:r w:rsidR="00A244E9" w:rsidRPr="004C5412">
        <w:rPr>
          <w:rFonts w:cstheme="minorHAnsi"/>
          <w:sz w:val="24"/>
          <w:szCs w:val="24"/>
        </w:rPr>
        <w:t xml:space="preserve">. However, since the </w:t>
      </w:r>
      <w:proofErr w:type="spellStart"/>
      <w:r w:rsidR="00A244E9" w:rsidRPr="004C5412">
        <w:rPr>
          <w:rFonts w:cstheme="minorHAnsi"/>
          <w:sz w:val="24"/>
          <w:szCs w:val="24"/>
        </w:rPr>
        <w:t>Datix</w:t>
      </w:r>
      <w:proofErr w:type="spellEnd"/>
      <w:r w:rsidR="00A244E9" w:rsidRPr="004C5412">
        <w:rPr>
          <w:rFonts w:cstheme="minorHAnsi"/>
          <w:sz w:val="24"/>
          <w:szCs w:val="24"/>
        </w:rPr>
        <w:t xml:space="preserve"> system is uniform across the entire Health Board, some of the details required to </w:t>
      </w:r>
      <w:r w:rsidR="00374719" w:rsidRPr="004C5412">
        <w:rPr>
          <w:rFonts w:cstheme="minorHAnsi"/>
          <w:sz w:val="24"/>
          <w:szCs w:val="24"/>
        </w:rPr>
        <w:t xml:space="preserve">report an </w:t>
      </w:r>
      <w:r w:rsidR="00A244E9" w:rsidRPr="004C5412">
        <w:rPr>
          <w:rFonts w:cstheme="minorHAnsi"/>
          <w:sz w:val="24"/>
          <w:szCs w:val="24"/>
        </w:rPr>
        <w:t>incident did not apply to the midwifery department, therefore</w:t>
      </w:r>
      <w:r w:rsidR="003F3547" w:rsidRPr="004C5412">
        <w:rPr>
          <w:rFonts w:cstheme="minorHAnsi"/>
          <w:sz w:val="24"/>
          <w:szCs w:val="24"/>
        </w:rPr>
        <w:t xml:space="preserve"> on observation</w:t>
      </w:r>
      <w:r w:rsidR="00A244E9" w:rsidRPr="004C5412">
        <w:rPr>
          <w:rFonts w:cstheme="minorHAnsi"/>
          <w:sz w:val="24"/>
          <w:szCs w:val="24"/>
        </w:rPr>
        <w:t xml:space="preserve"> some</w:t>
      </w:r>
      <w:r w:rsidR="009E22DE" w:rsidRPr="004C5412">
        <w:rPr>
          <w:rFonts w:cstheme="minorHAnsi"/>
          <w:sz w:val="24"/>
          <w:szCs w:val="24"/>
        </w:rPr>
        <w:t xml:space="preserve"> </w:t>
      </w:r>
      <w:r w:rsidR="003241D3" w:rsidRPr="004C5412">
        <w:rPr>
          <w:rFonts w:cstheme="minorHAnsi"/>
          <w:sz w:val="24"/>
          <w:szCs w:val="24"/>
        </w:rPr>
        <w:t xml:space="preserve">text boxes </w:t>
      </w:r>
      <w:r w:rsidR="009E22DE" w:rsidRPr="004C5412">
        <w:rPr>
          <w:rFonts w:cstheme="minorHAnsi"/>
          <w:sz w:val="24"/>
          <w:szCs w:val="24"/>
        </w:rPr>
        <w:t xml:space="preserve">were </w:t>
      </w:r>
      <w:r w:rsidR="003241D3" w:rsidRPr="004C5412">
        <w:rPr>
          <w:rFonts w:cstheme="minorHAnsi"/>
          <w:sz w:val="24"/>
          <w:szCs w:val="24"/>
        </w:rPr>
        <w:t>filled</w:t>
      </w:r>
      <w:r w:rsidR="00A244E9" w:rsidRPr="004C5412">
        <w:rPr>
          <w:rFonts w:cstheme="minorHAnsi"/>
          <w:sz w:val="24"/>
          <w:szCs w:val="24"/>
        </w:rPr>
        <w:t xml:space="preserve"> with a</w:t>
      </w:r>
      <w:r w:rsidR="003241D3" w:rsidRPr="004C5412">
        <w:rPr>
          <w:rFonts w:cstheme="minorHAnsi"/>
          <w:sz w:val="24"/>
          <w:szCs w:val="24"/>
        </w:rPr>
        <w:t>n</w:t>
      </w:r>
      <w:r w:rsidR="00A244E9" w:rsidRPr="004C5412">
        <w:rPr>
          <w:rFonts w:cstheme="minorHAnsi"/>
          <w:sz w:val="24"/>
          <w:szCs w:val="24"/>
        </w:rPr>
        <w:t xml:space="preserve"> ‘N/A’.</w:t>
      </w:r>
    </w:p>
    <w:p w14:paraId="7C71D8F5" w14:textId="09AE3049" w:rsidR="00D3357F" w:rsidRPr="004C5412" w:rsidRDefault="00124BCA" w:rsidP="00F53111">
      <w:pPr>
        <w:spacing w:line="360" w:lineRule="auto"/>
        <w:rPr>
          <w:rFonts w:cstheme="minorHAnsi"/>
          <w:sz w:val="24"/>
          <w:szCs w:val="24"/>
        </w:rPr>
      </w:pPr>
      <w:r w:rsidRPr="004C5412">
        <w:rPr>
          <w:rFonts w:cstheme="minorHAnsi"/>
          <w:sz w:val="24"/>
          <w:szCs w:val="24"/>
        </w:rPr>
        <w:t>Overall,</w:t>
      </w:r>
      <w:r w:rsidR="00D3357F" w:rsidRPr="004C5412">
        <w:rPr>
          <w:rFonts w:cstheme="minorHAnsi"/>
          <w:sz w:val="24"/>
          <w:szCs w:val="24"/>
        </w:rPr>
        <w:t xml:space="preserve"> the fit on the antenatal ward </w:t>
      </w:r>
      <w:r w:rsidR="00A4643B" w:rsidRPr="004C5412">
        <w:rPr>
          <w:rFonts w:cstheme="minorHAnsi"/>
          <w:sz w:val="24"/>
          <w:szCs w:val="24"/>
        </w:rPr>
        <w:t xml:space="preserve">was generally good, specifically between the </w:t>
      </w:r>
      <w:r w:rsidR="00614BCF" w:rsidRPr="004C5412">
        <w:rPr>
          <w:rFonts w:cstheme="minorHAnsi"/>
          <w:sz w:val="24"/>
          <w:szCs w:val="24"/>
        </w:rPr>
        <w:t xml:space="preserve">users and the technology. </w:t>
      </w:r>
      <w:r w:rsidR="00D715C1" w:rsidRPr="004C5412">
        <w:rPr>
          <w:rFonts w:cstheme="minorHAnsi"/>
          <w:sz w:val="24"/>
          <w:szCs w:val="24"/>
        </w:rPr>
        <w:t>However, there appeared to be some</w:t>
      </w:r>
      <w:r w:rsidRPr="004C5412">
        <w:rPr>
          <w:rFonts w:cstheme="minorHAnsi"/>
          <w:sz w:val="24"/>
          <w:szCs w:val="24"/>
        </w:rPr>
        <w:t xml:space="preserve"> standardisation</w:t>
      </w:r>
      <w:r w:rsidR="00D715C1" w:rsidRPr="004C5412">
        <w:rPr>
          <w:rFonts w:cstheme="minorHAnsi"/>
          <w:sz w:val="24"/>
          <w:szCs w:val="24"/>
        </w:rPr>
        <w:t xml:space="preserve"> issues between the task and technology</w:t>
      </w:r>
      <w:r w:rsidRPr="004C5412">
        <w:rPr>
          <w:rFonts w:cstheme="minorHAnsi"/>
          <w:sz w:val="24"/>
          <w:szCs w:val="24"/>
        </w:rPr>
        <w:t>.</w:t>
      </w:r>
    </w:p>
    <w:p w14:paraId="55905592" w14:textId="2F94CCFD" w:rsidR="00FA0903" w:rsidRPr="004C5412" w:rsidRDefault="00FA0903" w:rsidP="00F53111">
      <w:pPr>
        <w:spacing w:line="360" w:lineRule="auto"/>
        <w:rPr>
          <w:rFonts w:cstheme="minorHAnsi"/>
          <w:b/>
          <w:bCs/>
          <w:sz w:val="24"/>
          <w:szCs w:val="24"/>
        </w:rPr>
      </w:pPr>
      <w:r w:rsidRPr="004C5412">
        <w:rPr>
          <w:rFonts w:cstheme="minorHAnsi"/>
          <w:b/>
          <w:bCs/>
          <w:sz w:val="24"/>
          <w:szCs w:val="24"/>
        </w:rPr>
        <w:t>Labour Ward</w:t>
      </w:r>
    </w:p>
    <w:p w14:paraId="0D53144B" w14:textId="5842077F" w:rsidR="00FA0903" w:rsidRPr="004C5412" w:rsidRDefault="00FA0903" w:rsidP="00F53111">
      <w:pPr>
        <w:spacing w:line="360" w:lineRule="auto"/>
        <w:rPr>
          <w:rFonts w:cstheme="minorHAnsi"/>
          <w:sz w:val="24"/>
          <w:szCs w:val="24"/>
        </w:rPr>
      </w:pPr>
      <w:r w:rsidRPr="004C5412">
        <w:rPr>
          <w:rFonts w:cstheme="minorHAnsi"/>
          <w:sz w:val="24"/>
          <w:szCs w:val="24"/>
        </w:rPr>
        <w:t xml:space="preserve">The labour ward in SBUHB currently has ten </w:t>
      </w:r>
      <w:r w:rsidR="00533E12" w:rsidRPr="004C5412">
        <w:rPr>
          <w:rFonts w:cstheme="minorHAnsi"/>
          <w:sz w:val="24"/>
          <w:szCs w:val="24"/>
        </w:rPr>
        <w:t xml:space="preserve">private delivery rooms, three low dependency beds and one high dependency bed all of which are </w:t>
      </w:r>
      <w:r w:rsidR="000600C9" w:rsidRPr="004C5412">
        <w:rPr>
          <w:rFonts w:cstheme="minorHAnsi"/>
          <w:sz w:val="24"/>
          <w:szCs w:val="24"/>
        </w:rPr>
        <w:t>staffed by seven midwives</w:t>
      </w:r>
      <w:r w:rsidR="000A78C1" w:rsidRPr="004C5412">
        <w:rPr>
          <w:rFonts w:cstheme="minorHAnsi"/>
          <w:sz w:val="24"/>
          <w:szCs w:val="24"/>
        </w:rPr>
        <w:t xml:space="preserve"> and two healthcare support workers</w:t>
      </w:r>
      <w:r w:rsidR="00B0768D" w:rsidRPr="004C5412">
        <w:rPr>
          <w:rFonts w:cstheme="minorHAnsi"/>
          <w:sz w:val="24"/>
          <w:szCs w:val="24"/>
        </w:rPr>
        <w:t xml:space="preserve"> throughout</w:t>
      </w:r>
      <w:r w:rsidR="00976C18" w:rsidRPr="004C5412">
        <w:rPr>
          <w:rFonts w:cstheme="minorHAnsi"/>
          <w:sz w:val="24"/>
          <w:szCs w:val="24"/>
        </w:rPr>
        <w:t xml:space="preserve"> every twelve-hour shift.</w:t>
      </w:r>
      <w:r w:rsidR="000600C9" w:rsidRPr="004C5412">
        <w:rPr>
          <w:rFonts w:cstheme="minorHAnsi"/>
          <w:sz w:val="24"/>
          <w:szCs w:val="24"/>
        </w:rPr>
        <w:t xml:space="preserve"> Obstetricians and obstetric anaesthetists are based </w:t>
      </w:r>
      <w:r w:rsidR="00C10945" w:rsidRPr="004C5412">
        <w:rPr>
          <w:rFonts w:cstheme="minorHAnsi"/>
          <w:sz w:val="24"/>
          <w:szCs w:val="24"/>
        </w:rPr>
        <w:t xml:space="preserve">on the labour ward </w:t>
      </w:r>
      <w:r w:rsidR="0042080D" w:rsidRPr="004C5412">
        <w:rPr>
          <w:rFonts w:cstheme="minorHAnsi"/>
          <w:sz w:val="24"/>
          <w:szCs w:val="24"/>
        </w:rPr>
        <w:t xml:space="preserve">in case of </w:t>
      </w:r>
      <w:r w:rsidR="0078322D" w:rsidRPr="004C5412">
        <w:rPr>
          <w:rFonts w:cstheme="minorHAnsi"/>
          <w:sz w:val="24"/>
          <w:szCs w:val="24"/>
        </w:rPr>
        <w:t>emergencies or labour complications.</w:t>
      </w:r>
      <w:r w:rsidR="0092473A" w:rsidRPr="004C5412">
        <w:rPr>
          <w:rFonts w:cstheme="minorHAnsi"/>
          <w:sz w:val="24"/>
          <w:szCs w:val="24"/>
        </w:rPr>
        <w:t xml:space="preserve"> </w:t>
      </w:r>
      <w:r w:rsidR="00721466" w:rsidRPr="004C5412">
        <w:rPr>
          <w:rFonts w:cstheme="minorHAnsi"/>
          <w:sz w:val="24"/>
          <w:szCs w:val="24"/>
        </w:rPr>
        <w:t xml:space="preserve">The fit here appeared more complicated with </w:t>
      </w:r>
      <w:r w:rsidR="00DB7DAC" w:rsidRPr="004C5412">
        <w:rPr>
          <w:rFonts w:cstheme="minorHAnsi"/>
          <w:sz w:val="24"/>
          <w:szCs w:val="24"/>
        </w:rPr>
        <w:t xml:space="preserve">the </w:t>
      </w:r>
      <w:r w:rsidR="0067726F" w:rsidRPr="004C5412">
        <w:rPr>
          <w:rFonts w:cstheme="minorHAnsi"/>
          <w:sz w:val="24"/>
          <w:szCs w:val="24"/>
        </w:rPr>
        <w:t>FITT framework</w:t>
      </w:r>
      <w:r w:rsidR="00AE60DE" w:rsidRPr="004C5412">
        <w:rPr>
          <w:rFonts w:cstheme="minorHAnsi"/>
          <w:sz w:val="24"/>
          <w:szCs w:val="24"/>
        </w:rPr>
        <w:t xml:space="preserve"> analysis</w:t>
      </w:r>
      <w:r w:rsidR="0067726F" w:rsidRPr="004C5412">
        <w:rPr>
          <w:rFonts w:cstheme="minorHAnsi"/>
          <w:sz w:val="24"/>
          <w:szCs w:val="24"/>
        </w:rPr>
        <w:t xml:space="preserve"> uncovering </w:t>
      </w:r>
      <w:r w:rsidR="00097B12">
        <w:rPr>
          <w:rFonts w:cstheme="minorHAnsi"/>
          <w:sz w:val="24"/>
          <w:szCs w:val="24"/>
        </w:rPr>
        <w:t>many problematic areas due to ongoing staffing pressures and high patient acuity.</w:t>
      </w:r>
    </w:p>
    <w:p w14:paraId="273000F0" w14:textId="6B5CA762" w:rsidR="0078322D" w:rsidRPr="004C5412" w:rsidRDefault="0078322D" w:rsidP="00F53111">
      <w:pPr>
        <w:spacing w:line="360" w:lineRule="auto"/>
        <w:rPr>
          <w:rFonts w:cstheme="minorHAnsi"/>
          <w:sz w:val="24"/>
          <w:szCs w:val="24"/>
        </w:rPr>
      </w:pPr>
      <w:r w:rsidRPr="004C5412">
        <w:rPr>
          <w:rFonts w:cstheme="minorHAnsi"/>
          <w:b/>
          <w:bCs/>
          <w:i/>
          <w:iCs/>
          <w:sz w:val="24"/>
          <w:szCs w:val="24"/>
        </w:rPr>
        <w:t xml:space="preserve">Fit between individuals and tasks: </w:t>
      </w:r>
      <w:r w:rsidR="006D28AF" w:rsidRPr="004C5412">
        <w:rPr>
          <w:rFonts w:cstheme="minorHAnsi"/>
          <w:sz w:val="24"/>
          <w:szCs w:val="24"/>
        </w:rPr>
        <w:t xml:space="preserve">Although midwives </w:t>
      </w:r>
      <w:r w:rsidR="00DE0140" w:rsidRPr="004C5412">
        <w:rPr>
          <w:rFonts w:cstheme="minorHAnsi"/>
          <w:sz w:val="24"/>
          <w:szCs w:val="24"/>
        </w:rPr>
        <w:t>understood the need for incident reporting, m</w:t>
      </w:r>
      <w:r w:rsidR="00C2131B" w:rsidRPr="004C5412">
        <w:rPr>
          <w:rFonts w:cstheme="minorHAnsi"/>
          <w:sz w:val="24"/>
          <w:szCs w:val="24"/>
        </w:rPr>
        <w:t>idwives</w:t>
      </w:r>
      <w:r w:rsidR="009419E8" w:rsidRPr="004C5412">
        <w:rPr>
          <w:rFonts w:cstheme="minorHAnsi"/>
          <w:sz w:val="24"/>
          <w:szCs w:val="24"/>
        </w:rPr>
        <w:t xml:space="preserve"> </w:t>
      </w:r>
      <w:r w:rsidR="000F6686" w:rsidRPr="004C5412">
        <w:rPr>
          <w:rFonts w:cstheme="minorHAnsi"/>
          <w:sz w:val="24"/>
          <w:szCs w:val="24"/>
        </w:rPr>
        <w:t>working on</w:t>
      </w:r>
      <w:r w:rsidR="009419E8" w:rsidRPr="004C5412">
        <w:rPr>
          <w:rFonts w:cstheme="minorHAnsi"/>
          <w:sz w:val="24"/>
          <w:szCs w:val="24"/>
        </w:rPr>
        <w:t xml:space="preserve"> the labour ward</w:t>
      </w:r>
      <w:r w:rsidR="00813EE5" w:rsidRPr="004C5412">
        <w:rPr>
          <w:rFonts w:cstheme="minorHAnsi"/>
          <w:sz w:val="24"/>
          <w:szCs w:val="24"/>
        </w:rPr>
        <w:t xml:space="preserve"> </w:t>
      </w:r>
      <w:r w:rsidR="00093AD7" w:rsidRPr="004C5412">
        <w:rPr>
          <w:rFonts w:cstheme="minorHAnsi"/>
          <w:sz w:val="24"/>
          <w:szCs w:val="24"/>
        </w:rPr>
        <w:t>believed</w:t>
      </w:r>
      <w:r w:rsidR="00813EE5" w:rsidRPr="004C5412">
        <w:rPr>
          <w:rFonts w:cstheme="minorHAnsi"/>
          <w:sz w:val="24"/>
          <w:szCs w:val="24"/>
        </w:rPr>
        <w:t xml:space="preserve"> that incident reporting</w:t>
      </w:r>
      <w:r w:rsidR="00093AD7" w:rsidRPr="004C5412">
        <w:rPr>
          <w:rFonts w:cstheme="minorHAnsi"/>
          <w:sz w:val="24"/>
          <w:szCs w:val="24"/>
        </w:rPr>
        <w:t xml:space="preserve"> could not be done well</w:t>
      </w:r>
      <w:r w:rsidR="00813EE5" w:rsidRPr="004C5412">
        <w:rPr>
          <w:rFonts w:cstheme="minorHAnsi"/>
          <w:sz w:val="24"/>
          <w:szCs w:val="24"/>
        </w:rPr>
        <w:t xml:space="preserve"> when </w:t>
      </w:r>
      <w:r w:rsidR="00C5375B" w:rsidRPr="004C5412">
        <w:rPr>
          <w:rFonts w:cstheme="minorHAnsi"/>
          <w:sz w:val="24"/>
          <w:szCs w:val="24"/>
        </w:rPr>
        <w:t>many patients require</w:t>
      </w:r>
      <w:r w:rsidR="00601BE8" w:rsidRPr="004C5412">
        <w:rPr>
          <w:rFonts w:cstheme="minorHAnsi"/>
          <w:sz w:val="24"/>
          <w:szCs w:val="24"/>
        </w:rPr>
        <w:t>d</w:t>
      </w:r>
      <w:r w:rsidR="00C5375B" w:rsidRPr="004C5412">
        <w:rPr>
          <w:rFonts w:cstheme="minorHAnsi"/>
          <w:sz w:val="24"/>
          <w:szCs w:val="24"/>
        </w:rPr>
        <w:t xml:space="preserve"> </w:t>
      </w:r>
      <w:r w:rsidR="00312F95" w:rsidRPr="004C5412">
        <w:rPr>
          <w:rFonts w:cstheme="minorHAnsi"/>
          <w:sz w:val="24"/>
          <w:szCs w:val="24"/>
        </w:rPr>
        <w:t xml:space="preserve">direct </w:t>
      </w:r>
      <w:r w:rsidR="00C5375B" w:rsidRPr="004C5412">
        <w:rPr>
          <w:rFonts w:cstheme="minorHAnsi"/>
          <w:sz w:val="24"/>
          <w:szCs w:val="24"/>
        </w:rPr>
        <w:t xml:space="preserve">one-to-one care. They felt that </w:t>
      </w:r>
      <w:r w:rsidR="00312F95" w:rsidRPr="004C5412">
        <w:rPr>
          <w:rFonts w:cstheme="minorHAnsi"/>
          <w:sz w:val="24"/>
          <w:szCs w:val="24"/>
        </w:rPr>
        <w:t>when prioritising tasks</w:t>
      </w:r>
      <w:r w:rsidR="00850A26" w:rsidRPr="004C5412">
        <w:rPr>
          <w:rFonts w:cstheme="minorHAnsi"/>
          <w:sz w:val="24"/>
          <w:szCs w:val="24"/>
        </w:rPr>
        <w:t xml:space="preserve">, incident reporting was of lower </w:t>
      </w:r>
      <w:r w:rsidR="0071464C" w:rsidRPr="004C5412">
        <w:rPr>
          <w:rFonts w:cstheme="minorHAnsi"/>
          <w:sz w:val="24"/>
          <w:szCs w:val="24"/>
        </w:rPr>
        <w:t>importance</w:t>
      </w:r>
      <w:r w:rsidR="00850A26" w:rsidRPr="004C5412">
        <w:rPr>
          <w:rFonts w:cstheme="minorHAnsi"/>
          <w:sz w:val="24"/>
          <w:szCs w:val="24"/>
        </w:rPr>
        <w:t xml:space="preserve"> compared to other clinical tasks such as breastfeeding support or</w:t>
      </w:r>
      <w:r w:rsidR="00106E82" w:rsidRPr="004C5412">
        <w:rPr>
          <w:rFonts w:cstheme="minorHAnsi"/>
          <w:sz w:val="24"/>
          <w:szCs w:val="24"/>
        </w:rPr>
        <w:t xml:space="preserve"> the</w:t>
      </w:r>
      <w:r w:rsidR="00850A26" w:rsidRPr="004C5412">
        <w:rPr>
          <w:rFonts w:cstheme="minorHAnsi"/>
          <w:sz w:val="24"/>
          <w:szCs w:val="24"/>
        </w:rPr>
        <w:t xml:space="preserve"> emptying</w:t>
      </w:r>
      <w:r w:rsidR="00106E82" w:rsidRPr="004C5412">
        <w:rPr>
          <w:rFonts w:cstheme="minorHAnsi"/>
          <w:sz w:val="24"/>
          <w:szCs w:val="24"/>
        </w:rPr>
        <w:t xml:space="preserve"> of</w:t>
      </w:r>
      <w:r w:rsidR="00850A26" w:rsidRPr="004C5412">
        <w:rPr>
          <w:rFonts w:cstheme="minorHAnsi"/>
          <w:sz w:val="24"/>
          <w:szCs w:val="24"/>
        </w:rPr>
        <w:t xml:space="preserve"> catheters. </w:t>
      </w:r>
      <w:r w:rsidR="007E3206" w:rsidRPr="004C5412">
        <w:rPr>
          <w:rFonts w:cstheme="minorHAnsi"/>
          <w:sz w:val="24"/>
          <w:szCs w:val="24"/>
        </w:rPr>
        <w:t xml:space="preserve">Since labour ward co-ordinators are not assigned </w:t>
      </w:r>
      <w:r w:rsidR="00AA5D3C" w:rsidRPr="004C5412">
        <w:rPr>
          <w:rFonts w:cstheme="minorHAnsi"/>
          <w:sz w:val="24"/>
          <w:szCs w:val="24"/>
        </w:rPr>
        <w:t>patients to care for</w:t>
      </w:r>
      <w:r w:rsidR="002A502A" w:rsidRPr="004C5412">
        <w:rPr>
          <w:rFonts w:cstheme="minorHAnsi"/>
          <w:sz w:val="24"/>
          <w:szCs w:val="24"/>
        </w:rPr>
        <w:t xml:space="preserve"> </w:t>
      </w:r>
      <w:r w:rsidR="003479BF" w:rsidRPr="004C5412">
        <w:rPr>
          <w:rFonts w:cstheme="minorHAnsi"/>
          <w:sz w:val="24"/>
          <w:szCs w:val="24"/>
        </w:rPr>
        <w:t xml:space="preserve">in order to </w:t>
      </w:r>
      <w:r w:rsidR="00737508" w:rsidRPr="004C5412">
        <w:rPr>
          <w:rFonts w:cstheme="minorHAnsi"/>
          <w:sz w:val="24"/>
          <w:szCs w:val="24"/>
        </w:rPr>
        <w:t>maintain situational awareness of the unit</w:t>
      </w:r>
      <w:r w:rsidR="00AA5D3C" w:rsidRPr="004C5412">
        <w:rPr>
          <w:rFonts w:cstheme="minorHAnsi"/>
          <w:sz w:val="24"/>
          <w:szCs w:val="24"/>
        </w:rPr>
        <w:t xml:space="preserve">, </w:t>
      </w:r>
      <w:r w:rsidR="000B0064" w:rsidRPr="004C5412">
        <w:rPr>
          <w:rFonts w:cstheme="minorHAnsi"/>
          <w:sz w:val="24"/>
          <w:szCs w:val="24"/>
        </w:rPr>
        <w:t>midwives</w:t>
      </w:r>
      <w:r w:rsidR="00AA5D3C" w:rsidRPr="004C5412">
        <w:rPr>
          <w:rFonts w:cstheme="minorHAnsi"/>
          <w:sz w:val="24"/>
          <w:szCs w:val="24"/>
        </w:rPr>
        <w:t xml:space="preserve"> felt</w:t>
      </w:r>
      <w:r w:rsidR="00737508" w:rsidRPr="004C5412">
        <w:rPr>
          <w:rFonts w:cstheme="minorHAnsi"/>
          <w:sz w:val="24"/>
          <w:szCs w:val="24"/>
        </w:rPr>
        <w:t xml:space="preserve"> </w:t>
      </w:r>
      <w:r w:rsidR="00AA5D3C" w:rsidRPr="004C5412">
        <w:rPr>
          <w:rFonts w:cstheme="minorHAnsi"/>
          <w:sz w:val="24"/>
          <w:szCs w:val="24"/>
        </w:rPr>
        <w:t>that the</w:t>
      </w:r>
      <w:r w:rsidR="00A264C5" w:rsidRPr="004C5412">
        <w:rPr>
          <w:rFonts w:cstheme="minorHAnsi"/>
          <w:sz w:val="24"/>
          <w:szCs w:val="24"/>
        </w:rPr>
        <w:t xml:space="preserve">y should </w:t>
      </w:r>
      <w:r w:rsidR="00230803" w:rsidRPr="004C5412">
        <w:rPr>
          <w:rFonts w:cstheme="minorHAnsi"/>
          <w:sz w:val="24"/>
          <w:szCs w:val="24"/>
        </w:rPr>
        <w:t>hold the</w:t>
      </w:r>
      <w:r w:rsidR="00A264C5" w:rsidRPr="004C5412">
        <w:rPr>
          <w:rFonts w:cstheme="minorHAnsi"/>
          <w:sz w:val="24"/>
          <w:szCs w:val="24"/>
        </w:rPr>
        <w:t xml:space="preserve"> </w:t>
      </w:r>
      <w:r w:rsidR="00230803" w:rsidRPr="004C5412">
        <w:rPr>
          <w:rFonts w:cstheme="minorHAnsi"/>
          <w:sz w:val="24"/>
          <w:szCs w:val="24"/>
        </w:rPr>
        <w:t>responsibility</w:t>
      </w:r>
      <w:r w:rsidR="00A264C5" w:rsidRPr="004C5412">
        <w:rPr>
          <w:rFonts w:cstheme="minorHAnsi"/>
          <w:sz w:val="24"/>
          <w:szCs w:val="24"/>
        </w:rPr>
        <w:t xml:space="preserve"> for reporting incidents. </w:t>
      </w:r>
      <w:r w:rsidR="007F55D1" w:rsidRPr="004C5412">
        <w:rPr>
          <w:rFonts w:cstheme="minorHAnsi"/>
          <w:sz w:val="24"/>
          <w:szCs w:val="24"/>
        </w:rPr>
        <w:lastRenderedPageBreak/>
        <w:t xml:space="preserve">Obstetricians </w:t>
      </w:r>
      <w:r w:rsidR="00550342" w:rsidRPr="004C5412">
        <w:rPr>
          <w:rFonts w:cstheme="minorHAnsi"/>
          <w:sz w:val="24"/>
          <w:szCs w:val="24"/>
        </w:rPr>
        <w:t>had a similar opinion</w:t>
      </w:r>
      <w:r w:rsidR="007F55D1" w:rsidRPr="004C5412">
        <w:rPr>
          <w:rFonts w:cstheme="minorHAnsi"/>
          <w:sz w:val="24"/>
          <w:szCs w:val="24"/>
        </w:rPr>
        <w:t xml:space="preserve"> </w:t>
      </w:r>
      <w:r w:rsidR="00123E25" w:rsidRPr="004C5412">
        <w:rPr>
          <w:rFonts w:cstheme="minorHAnsi"/>
          <w:sz w:val="24"/>
          <w:szCs w:val="24"/>
        </w:rPr>
        <w:t>and</w:t>
      </w:r>
      <w:r w:rsidR="00396AC3" w:rsidRPr="004C5412">
        <w:rPr>
          <w:rFonts w:cstheme="minorHAnsi"/>
          <w:sz w:val="24"/>
          <w:szCs w:val="24"/>
        </w:rPr>
        <w:t xml:space="preserve"> felt that </w:t>
      </w:r>
      <w:r w:rsidR="00123E25" w:rsidRPr="004C5412">
        <w:rPr>
          <w:rFonts w:cstheme="minorHAnsi"/>
          <w:sz w:val="24"/>
          <w:szCs w:val="24"/>
        </w:rPr>
        <w:t xml:space="preserve">incident reporting should not be their responsibility </w:t>
      </w:r>
      <w:r w:rsidR="00FE695C" w:rsidRPr="004C5412">
        <w:rPr>
          <w:rFonts w:cstheme="minorHAnsi"/>
          <w:sz w:val="24"/>
          <w:szCs w:val="24"/>
        </w:rPr>
        <w:t xml:space="preserve">and should be the responsibility </w:t>
      </w:r>
      <w:r w:rsidR="00123E25" w:rsidRPr="004C5412">
        <w:rPr>
          <w:rFonts w:cstheme="minorHAnsi"/>
          <w:sz w:val="24"/>
          <w:szCs w:val="24"/>
        </w:rPr>
        <w:t>of those in a non-clinical role</w:t>
      </w:r>
      <w:r w:rsidR="00FE6067" w:rsidRPr="004C5412">
        <w:rPr>
          <w:rFonts w:cstheme="minorHAnsi"/>
          <w:sz w:val="24"/>
          <w:szCs w:val="24"/>
        </w:rPr>
        <w:t xml:space="preserve"> or of the midwife </w:t>
      </w:r>
      <w:r w:rsidR="0028299B" w:rsidRPr="004C5412">
        <w:rPr>
          <w:rFonts w:cstheme="minorHAnsi"/>
          <w:sz w:val="24"/>
          <w:szCs w:val="24"/>
        </w:rPr>
        <w:t>providing the</w:t>
      </w:r>
      <w:r w:rsidR="007826BD" w:rsidRPr="004C5412">
        <w:rPr>
          <w:rFonts w:cstheme="minorHAnsi"/>
          <w:sz w:val="24"/>
          <w:szCs w:val="24"/>
        </w:rPr>
        <w:t xml:space="preserve"> </w:t>
      </w:r>
      <w:r w:rsidR="00676373" w:rsidRPr="004C5412">
        <w:rPr>
          <w:rFonts w:cstheme="minorHAnsi"/>
          <w:sz w:val="24"/>
          <w:szCs w:val="24"/>
        </w:rPr>
        <w:t>patient’s</w:t>
      </w:r>
      <w:r w:rsidR="0028299B" w:rsidRPr="004C5412">
        <w:rPr>
          <w:rFonts w:cstheme="minorHAnsi"/>
          <w:sz w:val="24"/>
          <w:szCs w:val="24"/>
        </w:rPr>
        <w:t xml:space="preserve"> one-to-one care. </w:t>
      </w:r>
    </w:p>
    <w:p w14:paraId="22176DAD" w14:textId="50DDB0E8" w:rsidR="00F5158A" w:rsidRPr="004C5412" w:rsidRDefault="00231127" w:rsidP="00F53111">
      <w:pPr>
        <w:spacing w:line="360" w:lineRule="auto"/>
        <w:rPr>
          <w:rFonts w:cstheme="minorHAnsi"/>
          <w:sz w:val="24"/>
          <w:szCs w:val="24"/>
        </w:rPr>
      </w:pPr>
      <w:r w:rsidRPr="004C5412">
        <w:rPr>
          <w:rFonts w:cstheme="minorHAnsi"/>
          <w:b/>
          <w:bCs/>
          <w:i/>
          <w:iCs/>
          <w:sz w:val="24"/>
          <w:szCs w:val="24"/>
        </w:rPr>
        <w:t>Fit between individuals and technology:</w:t>
      </w:r>
      <w:r w:rsidR="0023078B" w:rsidRPr="004C5412">
        <w:rPr>
          <w:rFonts w:cstheme="minorHAnsi"/>
          <w:sz w:val="24"/>
          <w:szCs w:val="24"/>
        </w:rPr>
        <w:t xml:space="preserve"> This fit also appeared </w:t>
      </w:r>
      <w:r w:rsidR="00841C5C" w:rsidRPr="004C5412">
        <w:rPr>
          <w:rFonts w:cstheme="minorHAnsi"/>
          <w:sz w:val="24"/>
          <w:szCs w:val="24"/>
        </w:rPr>
        <w:t>problematic amongst staff members</w:t>
      </w:r>
      <w:r w:rsidR="00C2131B" w:rsidRPr="004C5412">
        <w:rPr>
          <w:rFonts w:cstheme="minorHAnsi"/>
          <w:sz w:val="24"/>
          <w:szCs w:val="24"/>
        </w:rPr>
        <w:t>.</w:t>
      </w:r>
      <w:r w:rsidRPr="004C5412">
        <w:rPr>
          <w:rFonts w:cstheme="minorHAnsi"/>
          <w:b/>
          <w:bCs/>
          <w:i/>
          <w:iCs/>
          <w:sz w:val="24"/>
          <w:szCs w:val="24"/>
        </w:rPr>
        <w:t xml:space="preserve"> </w:t>
      </w:r>
      <w:r w:rsidR="00650080" w:rsidRPr="004C5412">
        <w:rPr>
          <w:rFonts w:cstheme="minorHAnsi"/>
          <w:sz w:val="24"/>
          <w:szCs w:val="24"/>
        </w:rPr>
        <w:t xml:space="preserve">Interviews with </w:t>
      </w:r>
      <w:r w:rsidR="000244FE" w:rsidRPr="004C5412">
        <w:rPr>
          <w:rFonts w:cstheme="minorHAnsi"/>
          <w:sz w:val="24"/>
          <w:szCs w:val="24"/>
        </w:rPr>
        <w:t>midwives revealed that they felt co</w:t>
      </w:r>
      <w:r w:rsidR="00071E34" w:rsidRPr="004C5412">
        <w:rPr>
          <w:rFonts w:cstheme="minorHAnsi"/>
          <w:sz w:val="24"/>
          <w:szCs w:val="24"/>
        </w:rPr>
        <w:t xml:space="preserve">mfortable </w:t>
      </w:r>
      <w:r w:rsidR="000244FE" w:rsidRPr="004C5412">
        <w:rPr>
          <w:rFonts w:cstheme="minorHAnsi"/>
          <w:sz w:val="24"/>
          <w:szCs w:val="24"/>
        </w:rPr>
        <w:t xml:space="preserve">using </w:t>
      </w:r>
      <w:proofErr w:type="spellStart"/>
      <w:r w:rsidR="000244FE" w:rsidRPr="004C5412">
        <w:rPr>
          <w:rFonts w:cstheme="minorHAnsi"/>
          <w:sz w:val="24"/>
          <w:szCs w:val="24"/>
        </w:rPr>
        <w:t>Datix</w:t>
      </w:r>
      <w:proofErr w:type="spellEnd"/>
      <w:r w:rsidR="00840542" w:rsidRPr="004C5412">
        <w:rPr>
          <w:rFonts w:cstheme="minorHAnsi"/>
          <w:sz w:val="24"/>
          <w:szCs w:val="24"/>
        </w:rPr>
        <w:t xml:space="preserve"> </w:t>
      </w:r>
      <w:r w:rsidR="008D2F1D" w:rsidRPr="004C5412">
        <w:rPr>
          <w:rFonts w:cstheme="minorHAnsi"/>
          <w:sz w:val="24"/>
          <w:szCs w:val="24"/>
        </w:rPr>
        <w:t>however,</w:t>
      </w:r>
      <w:r w:rsidR="00345A3E" w:rsidRPr="004C5412">
        <w:rPr>
          <w:rFonts w:cstheme="minorHAnsi"/>
          <w:sz w:val="24"/>
          <w:szCs w:val="24"/>
        </w:rPr>
        <w:t xml:space="preserve"> </w:t>
      </w:r>
      <w:r w:rsidR="00840542" w:rsidRPr="004C5412">
        <w:rPr>
          <w:rFonts w:cstheme="minorHAnsi"/>
          <w:sz w:val="24"/>
          <w:szCs w:val="24"/>
        </w:rPr>
        <w:t xml:space="preserve">observation </w:t>
      </w:r>
      <w:r w:rsidR="00345A3E" w:rsidRPr="004C5412">
        <w:rPr>
          <w:rFonts w:cstheme="minorHAnsi"/>
          <w:sz w:val="24"/>
          <w:szCs w:val="24"/>
        </w:rPr>
        <w:t xml:space="preserve">revealed that they frequently </w:t>
      </w:r>
      <w:r w:rsidR="00004083" w:rsidRPr="004C5412">
        <w:rPr>
          <w:rFonts w:cstheme="minorHAnsi"/>
          <w:sz w:val="24"/>
          <w:szCs w:val="24"/>
        </w:rPr>
        <w:t xml:space="preserve">had trouble locating a computer to log into </w:t>
      </w:r>
      <w:proofErr w:type="spellStart"/>
      <w:r w:rsidR="00004083" w:rsidRPr="004C5412">
        <w:rPr>
          <w:rFonts w:cstheme="minorHAnsi"/>
          <w:sz w:val="24"/>
          <w:szCs w:val="24"/>
        </w:rPr>
        <w:t>Datix</w:t>
      </w:r>
      <w:proofErr w:type="spellEnd"/>
      <w:r w:rsidR="00004083" w:rsidRPr="004C5412">
        <w:rPr>
          <w:rFonts w:cstheme="minorHAnsi"/>
          <w:sz w:val="24"/>
          <w:szCs w:val="24"/>
        </w:rPr>
        <w:t>.</w:t>
      </w:r>
      <w:r w:rsidR="0049713A" w:rsidRPr="004C5412">
        <w:rPr>
          <w:rFonts w:cstheme="minorHAnsi"/>
          <w:sz w:val="24"/>
          <w:szCs w:val="24"/>
        </w:rPr>
        <w:t xml:space="preserve"> </w:t>
      </w:r>
      <w:r w:rsidR="00004083" w:rsidRPr="004C5412">
        <w:rPr>
          <w:rFonts w:cstheme="minorHAnsi"/>
          <w:sz w:val="24"/>
          <w:szCs w:val="24"/>
        </w:rPr>
        <w:t xml:space="preserve">In many cases, this resulted in incident reports not </w:t>
      </w:r>
      <w:r w:rsidR="007621BE" w:rsidRPr="004C5412">
        <w:rPr>
          <w:rFonts w:cstheme="minorHAnsi"/>
          <w:sz w:val="24"/>
          <w:szCs w:val="24"/>
        </w:rPr>
        <w:t xml:space="preserve">being completed because they were called away to complete other tasks. </w:t>
      </w:r>
      <w:r w:rsidR="00D73339" w:rsidRPr="004C5412">
        <w:rPr>
          <w:rFonts w:cstheme="minorHAnsi"/>
          <w:sz w:val="24"/>
          <w:szCs w:val="24"/>
        </w:rPr>
        <w:t xml:space="preserve">Obstetricians also </w:t>
      </w:r>
      <w:r w:rsidR="001923B3" w:rsidRPr="004C5412">
        <w:rPr>
          <w:rFonts w:cstheme="minorHAnsi"/>
          <w:sz w:val="24"/>
          <w:szCs w:val="24"/>
        </w:rPr>
        <w:t xml:space="preserve">reported that they had had no formal training on how to use </w:t>
      </w:r>
      <w:proofErr w:type="spellStart"/>
      <w:r w:rsidR="001923B3" w:rsidRPr="004C5412">
        <w:rPr>
          <w:rFonts w:cstheme="minorHAnsi"/>
          <w:sz w:val="24"/>
          <w:szCs w:val="24"/>
        </w:rPr>
        <w:t>Datix</w:t>
      </w:r>
      <w:proofErr w:type="spellEnd"/>
      <w:r w:rsidR="001923B3" w:rsidRPr="004C5412">
        <w:rPr>
          <w:rFonts w:cstheme="minorHAnsi"/>
          <w:sz w:val="24"/>
          <w:szCs w:val="24"/>
        </w:rPr>
        <w:t xml:space="preserve"> and this was evidenced on observation with many </w:t>
      </w:r>
      <w:r w:rsidR="00A95EE8" w:rsidRPr="004C5412">
        <w:rPr>
          <w:rFonts w:cstheme="minorHAnsi"/>
          <w:sz w:val="24"/>
          <w:szCs w:val="24"/>
        </w:rPr>
        <w:t xml:space="preserve">not knowing </w:t>
      </w:r>
      <w:r w:rsidR="00F363B3" w:rsidRPr="004C5412">
        <w:rPr>
          <w:rFonts w:cstheme="minorHAnsi"/>
          <w:sz w:val="24"/>
          <w:szCs w:val="24"/>
        </w:rPr>
        <w:t xml:space="preserve">how to navigate </w:t>
      </w:r>
      <w:r w:rsidR="005D0ABB" w:rsidRPr="004C5412">
        <w:rPr>
          <w:rFonts w:cstheme="minorHAnsi"/>
          <w:sz w:val="24"/>
          <w:szCs w:val="24"/>
        </w:rPr>
        <w:t>the system</w:t>
      </w:r>
      <w:r w:rsidR="00F363B3" w:rsidRPr="004C5412">
        <w:rPr>
          <w:rFonts w:cstheme="minorHAnsi"/>
          <w:sz w:val="24"/>
          <w:szCs w:val="24"/>
        </w:rPr>
        <w:t xml:space="preserve">. </w:t>
      </w:r>
    </w:p>
    <w:p w14:paraId="1FD00016" w14:textId="6175FC96" w:rsidR="00F8150C" w:rsidRPr="004C5412" w:rsidRDefault="00F8150C" w:rsidP="00F53111">
      <w:pPr>
        <w:spacing w:line="360" w:lineRule="auto"/>
        <w:rPr>
          <w:rFonts w:cstheme="minorHAnsi"/>
          <w:sz w:val="24"/>
          <w:szCs w:val="24"/>
        </w:rPr>
      </w:pPr>
      <w:r w:rsidRPr="004C5412">
        <w:rPr>
          <w:rFonts w:cstheme="minorHAnsi"/>
          <w:b/>
          <w:bCs/>
          <w:i/>
          <w:iCs/>
          <w:sz w:val="24"/>
          <w:szCs w:val="24"/>
        </w:rPr>
        <w:t>Fit between task and technology:</w:t>
      </w:r>
      <w:r w:rsidR="00F363B3" w:rsidRPr="004C5412">
        <w:rPr>
          <w:rFonts w:cstheme="minorHAnsi"/>
          <w:b/>
          <w:bCs/>
          <w:i/>
          <w:iCs/>
          <w:sz w:val="24"/>
          <w:szCs w:val="24"/>
        </w:rPr>
        <w:t xml:space="preserve"> </w:t>
      </w:r>
      <w:r w:rsidR="00DD1052" w:rsidRPr="004C5412">
        <w:rPr>
          <w:rFonts w:cstheme="minorHAnsi"/>
          <w:sz w:val="24"/>
          <w:szCs w:val="24"/>
        </w:rPr>
        <w:t xml:space="preserve">Midwives felt that </w:t>
      </w:r>
      <w:proofErr w:type="spellStart"/>
      <w:r w:rsidR="00CF75E1" w:rsidRPr="004C5412">
        <w:rPr>
          <w:rFonts w:cstheme="minorHAnsi"/>
          <w:sz w:val="24"/>
          <w:szCs w:val="24"/>
        </w:rPr>
        <w:t>Datix</w:t>
      </w:r>
      <w:proofErr w:type="spellEnd"/>
      <w:r w:rsidR="00CF75E1" w:rsidRPr="004C5412">
        <w:rPr>
          <w:rFonts w:cstheme="minorHAnsi"/>
          <w:sz w:val="24"/>
          <w:szCs w:val="24"/>
        </w:rPr>
        <w:t xml:space="preserve"> was a useful system to support incident reporting </w:t>
      </w:r>
      <w:r w:rsidR="005103B2" w:rsidRPr="004C5412">
        <w:rPr>
          <w:rFonts w:cstheme="minorHAnsi"/>
          <w:sz w:val="24"/>
          <w:szCs w:val="24"/>
        </w:rPr>
        <w:t xml:space="preserve">as they found the old system </w:t>
      </w:r>
      <w:r w:rsidR="00E6145E" w:rsidRPr="004C5412">
        <w:rPr>
          <w:rFonts w:cstheme="minorHAnsi"/>
          <w:sz w:val="24"/>
          <w:szCs w:val="24"/>
        </w:rPr>
        <w:t>cumbersome</w:t>
      </w:r>
      <w:r w:rsidR="002E1207" w:rsidRPr="004C5412">
        <w:rPr>
          <w:rFonts w:cstheme="minorHAnsi"/>
          <w:sz w:val="24"/>
          <w:szCs w:val="24"/>
        </w:rPr>
        <w:t>.</w:t>
      </w:r>
      <w:r w:rsidR="00666B30" w:rsidRPr="004C5412">
        <w:rPr>
          <w:rFonts w:cstheme="minorHAnsi"/>
          <w:sz w:val="24"/>
          <w:szCs w:val="24"/>
        </w:rPr>
        <w:t xml:space="preserve"> </w:t>
      </w:r>
      <w:r w:rsidR="00722F15" w:rsidRPr="004C5412">
        <w:rPr>
          <w:rFonts w:cstheme="minorHAnsi"/>
          <w:sz w:val="24"/>
          <w:szCs w:val="24"/>
        </w:rPr>
        <w:t xml:space="preserve">Due to the </w:t>
      </w:r>
      <w:r w:rsidR="00F06379" w:rsidRPr="004C5412">
        <w:rPr>
          <w:rFonts w:cstheme="minorHAnsi"/>
          <w:sz w:val="24"/>
          <w:szCs w:val="24"/>
        </w:rPr>
        <w:t xml:space="preserve">old system of incident reporting </w:t>
      </w:r>
      <w:r w:rsidR="000E1562" w:rsidRPr="004C5412">
        <w:rPr>
          <w:rFonts w:cstheme="minorHAnsi"/>
          <w:sz w:val="24"/>
          <w:szCs w:val="24"/>
        </w:rPr>
        <w:t>necessitating a scanner to complete the incident reporting process, mid</w:t>
      </w:r>
      <w:r w:rsidR="009D3378" w:rsidRPr="004C5412">
        <w:rPr>
          <w:rFonts w:cstheme="minorHAnsi"/>
          <w:sz w:val="24"/>
          <w:szCs w:val="24"/>
        </w:rPr>
        <w:t xml:space="preserve">wives felt that it was </w:t>
      </w:r>
      <w:r w:rsidR="00591DDF" w:rsidRPr="004C5412">
        <w:rPr>
          <w:rFonts w:cstheme="minorHAnsi"/>
          <w:sz w:val="24"/>
          <w:szCs w:val="24"/>
        </w:rPr>
        <w:t>difficult</w:t>
      </w:r>
      <w:r w:rsidR="00115508" w:rsidRPr="004C5412">
        <w:rPr>
          <w:rFonts w:cstheme="minorHAnsi"/>
          <w:sz w:val="24"/>
          <w:szCs w:val="24"/>
        </w:rPr>
        <w:t xml:space="preserve"> to leave the ward to access a scanner. </w:t>
      </w:r>
      <w:r w:rsidR="00343C58" w:rsidRPr="004C5412">
        <w:rPr>
          <w:rFonts w:cstheme="minorHAnsi"/>
          <w:sz w:val="24"/>
          <w:szCs w:val="24"/>
        </w:rPr>
        <w:t xml:space="preserve">This is now </w:t>
      </w:r>
      <w:r w:rsidR="00097B12">
        <w:rPr>
          <w:rFonts w:cstheme="minorHAnsi"/>
          <w:sz w:val="24"/>
          <w:szCs w:val="24"/>
        </w:rPr>
        <w:t>not a</w:t>
      </w:r>
      <w:r w:rsidR="005A24B6" w:rsidRPr="004C5412">
        <w:rPr>
          <w:rFonts w:cstheme="minorHAnsi"/>
          <w:sz w:val="24"/>
          <w:szCs w:val="24"/>
        </w:rPr>
        <w:t xml:space="preserve"> </w:t>
      </w:r>
      <w:r w:rsidR="00097B12" w:rsidRPr="004C5412">
        <w:rPr>
          <w:rFonts w:cstheme="minorHAnsi"/>
          <w:sz w:val="24"/>
          <w:szCs w:val="24"/>
        </w:rPr>
        <w:t>concern</w:t>
      </w:r>
      <w:r w:rsidR="005A24B6" w:rsidRPr="004C5412">
        <w:rPr>
          <w:rFonts w:cstheme="minorHAnsi"/>
          <w:sz w:val="24"/>
          <w:szCs w:val="24"/>
        </w:rPr>
        <w:t xml:space="preserve"> </w:t>
      </w:r>
      <w:r w:rsidR="00343C58" w:rsidRPr="004C5412">
        <w:rPr>
          <w:rFonts w:cstheme="minorHAnsi"/>
          <w:sz w:val="24"/>
          <w:szCs w:val="24"/>
        </w:rPr>
        <w:t>as</w:t>
      </w:r>
      <w:r w:rsidR="004A7D69" w:rsidRPr="004C5412">
        <w:rPr>
          <w:rFonts w:cstheme="minorHAnsi"/>
          <w:sz w:val="24"/>
          <w:szCs w:val="24"/>
        </w:rPr>
        <w:t xml:space="preserve"> a completed</w:t>
      </w:r>
      <w:r w:rsidR="00343C58" w:rsidRPr="004C5412">
        <w:rPr>
          <w:rFonts w:cstheme="minorHAnsi"/>
          <w:sz w:val="24"/>
          <w:szCs w:val="24"/>
        </w:rPr>
        <w:t xml:space="preserve"> </w:t>
      </w:r>
      <w:proofErr w:type="spellStart"/>
      <w:r w:rsidR="00343C58" w:rsidRPr="004C5412">
        <w:rPr>
          <w:rFonts w:cstheme="minorHAnsi"/>
          <w:sz w:val="24"/>
          <w:szCs w:val="24"/>
        </w:rPr>
        <w:t>Datix</w:t>
      </w:r>
      <w:proofErr w:type="spellEnd"/>
      <w:r w:rsidR="00343C58" w:rsidRPr="004C5412">
        <w:rPr>
          <w:rFonts w:cstheme="minorHAnsi"/>
          <w:sz w:val="24"/>
          <w:szCs w:val="24"/>
        </w:rPr>
        <w:t xml:space="preserve"> is automatically sent to managers</w:t>
      </w:r>
      <w:r w:rsidR="005A24B6" w:rsidRPr="004C5412">
        <w:rPr>
          <w:rFonts w:cstheme="minorHAnsi"/>
          <w:sz w:val="24"/>
          <w:szCs w:val="24"/>
        </w:rPr>
        <w:t xml:space="preserve"> without any manual labour involved</w:t>
      </w:r>
      <w:r w:rsidR="00343C58" w:rsidRPr="004C5412">
        <w:rPr>
          <w:rFonts w:cstheme="minorHAnsi"/>
          <w:sz w:val="24"/>
          <w:szCs w:val="24"/>
        </w:rPr>
        <w:t xml:space="preserve">. </w:t>
      </w:r>
      <w:r w:rsidR="004A7D69" w:rsidRPr="004C5412">
        <w:rPr>
          <w:rFonts w:cstheme="minorHAnsi"/>
          <w:sz w:val="24"/>
          <w:szCs w:val="24"/>
        </w:rPr>
        <w:t>This was felt to b</w:t>
      </w:r>
      <w:r w:rsidR="004C76E6" w:rsidRPr="004C5412">
        <w:rPr>
          <w:rFonts w:cstheme="minorHAnsi"/>
          <w:sz w:val="24"/>
          <w:szCs w:val="24"/>
        </w:rPr>
        <w:t>e a great improvement</w:t>
      </w:r>
      <w:r w:rsidR="00D616B6" w:rsidRPr="004C5412">
        <w:rPr>
          <w:rFonts w:cstheme="minorHAnsi"/>
          <w:sz w:val="24"/>
          <w:szCs w:val="24"/>
        </w:rPr>
        <w:t xml:space="preserve"> as midwives</w:t>
      </w:r>
      <w:r w:rsidR="00517987" w:rsidRPr="004C5412">
        <w:rPr>
          <w:rFonts w:cstheme="minorHAnsi"/>
          <w:sz w:val="24"/>
          <w:szCs w:val="24"/>
        </w:rPr>
        <w:t xml:space="preserve"> cannot </w:t>
      </w:r>
      <w:r w:rsidR="003E4D6B" w:rsidRPr="004C5412">
        <w:rPr>
          <w:rFonts w:cstheme="minorHAnsi"/>
          <w:sz w:val="24"/>
          <w:szCs w:val="24"/>
        </w:rPr>
        <w:t>interrupt direct one-to-one care</w:t>
      </w:r>
      <w:r w:rsidR="00D616B6" w:rsidRPr="004C5412">
        <w:rPr>
          <w:rFonts w:cstheme="minorHAnsi"/>
          <w:sz w:val="24"/>
          <w:szCs w:val="24"/>
        </w:rPr>
        <w:t xml:space="preserve">. </w:t>
      </w:r>
      <w:r w:rsidR="00603663" w:rsidRPr="004C5412">
        <w:rPr>
          <w:rFonts w:cstheme="minorHAnsi"/>
          <w:sz w:val="24"/>
          <w:szCs w:val="24"/>
        </w:rPr>
        <w:t xml:space="preserve">However, </w:t>
      </w:r>
      <w:r w:rsidR="00A45A58" w:rsidRPr="004C5412">
        <w:rPr>
          <w:rFonts w:cstheme="minorHAnsi"/>
          <w:sz w:val="24"/>
          <w:szCs w:val="24"/>
        </w:rPr>
        <w:t>o</w:t>
      </w:r>
      <w:r w:rsidR="00B5587E" w:rsidRPr="004C5412">
        <w:rPr>
          <w:rFonts w:cstheme="minorHAnsi"/>
          <w:sz w:val="24"/>
          <w:szCs w:val="24"/>
        </w:rPr>
        <w:t xml:space="preserve">bstetricians </w:t>
      </w:r>
      <w:r w:rsidR="00402FA8" w:rsidRPr="004C5412">
        <w:rPr>
          <w:rFonts w:cstheme="minorHAnsi"/>
          <w:sz w:val="24"/>
          <w:szCs w:val="24"/>
        </w:rPr>
        <w:t xml:space="preserve">believed that the </w:t>
      </w:r>
      <w:r w:rsidR="00B832D4" w:rsidRPr="004C5412">
        <w:rPr>
          <w:rFonts w:cstheme="minorHAnsi"/>
          <w:sz w:val="24"/>
          <w:szCs w:val="24"/>
        </w:rPr>
        <w:t>system was complicated to use</w:t>
      </w:r>
      <w:r w:rsidR="00402FA8" w:rsidRPr="004C5412">
        <w:rPr>
          <w:rFonts w:cstheme="minorHAnsi"/>
          <w:sz w:val="24"/>
          <w:szCs w:val="24"/>
        </w:rPr>
        <w:t xml:space="preserve"> </w:t>
      </w:r>
      <w:r w:rsidR="008C2171" w:rsidRPr="004C5412">
        <w:rPr>
          <w:rFonts w:cstheme="minorHAnsi"/>
          <w:sz w:val="24"/>
          <w:szCs w:val="24"/>
        </w:rPr>
        <w:t xml:space="preserve">and </w:t>
      </w:r>
      <w:r w:rsidR="00402FA8" w:rsidRPr="004C5412">
        <w:rPr>
          <w:rFonts w:cstheme="minorHAnsi"/>
          <w:sz w:val="24"/>
          <w:szCs w:val="24"/>
        </w:rPr>
        <w:t xml:space="preserve">could be </w:t>
      </w:r>
      <w:r w:rsidR="00B832D4" w:rsidRPr="004C5412">
        <w:rPr>
          <w:rFonts w:cstheme="minorHAnsi"/>
          <w:sz w:val="24"/>
          <w:szCs w:val="24"/>
        </w:rPr>
        <w:t xml:space="preserve">more </w:t>
      </w:r>
      <w:r w:rsidR="00402FA8" w:rsidRPr="004C5412">
        <w:rPr>
          <w:rFonts w:cstheme="minorHAnsi"/>
          <w:sz w:val="24"/>
          <w:szCs w:val="24"/>
        </w:rPr>
        <w:t xml:space="preserve">streamlined for </w:t>
      </w:r>
      <w:r w:rsidR="00B832D4" w:rsidRPr="004C5412">
        <w:rPr>
          <w:rFonts w:cstheme="minorHAnsi"/>
          <w:sz w:val="24"/>
          <w:szCs w:val="24"/>
        </w:rPr>
        <w:t xml:space="preserve">further </w:t>
      </w:r>
      <w:r w:rsidR="00806E6B" w:rsidRPr="004C5412">
        <w:rPr>
          <w:rFonts w:cstheme="minorHAnsi"/>
          <w:sz w:val="24"/>
          <w:szCs w:val="24"/>
        </w:rPr>
        <w:t>time saving</w:t>
      </w:r>
      <w:r w:rsidR="00B00D07" w:rsidRPr="004C5412">
        <w:rPr>
          <w:rFonts w:cstheme="minorHAnsi"/>
          <w:sz w:val="24"/>
          <w:szCs w:val="24"/>
        </w:rPr>
        <w:t xml:space="preserve"> and overall </w:t>
      </w:r>
      <w:r w:rsidR="007A6388" w:rsidRPr="004C5412">
        <w:rPr>
          <w:rFonts w:cstheme="minorHAnsi"/>
          <w:sz w:val="24"/>
          <w:szCs w:val="24"/>
        </w:rPr>
        <w:t>efficiency</w:t>
      </w:r>
      <w:r w:rsidR="00806E6B" w:rsidRPr="004C5412">
        <w:rPr>
          <w:rFonts w:cstheme="minorHAnsi"/>
          <w:sz w:val="24"/>
          <w:szCs w:val="24"/>
        </w:rPr>
        <w:t xml:space="preserve">. </w:t>
      </w:r>
    </w:p>
    <w:p w14:paraId="2E5AF96C" w14:textId="461B28C5" w:rsidR="0092473A" w:rsidRPr="004C5412" w:rsidRDefault="0092473A" w:rsidP="00F53111">
      <w:pPr>
        <w:spacing w:line="360" w:lineRule="auto"/>
        <w:rPr>
          <w:rFonts w:cstheme="minorHAnsi"/>
          <w:sz w:val="24"/>
          <w:szCs w:val="24"/>
        </w:rPr>
      </w:pPr>
      <w:r w:rsidRPr="004C5412">
        <w:rPr>
          <w:rFonts w:cstheme="minorHAnsi"/>
          <w:sz w:val="24"/>
          <w:szCs w:val="24"/>
        </w:rPr>
        <w:t xml:space="preserve">Compared to other wards, </w:t>
      </w:r>
      <w:r w:rsidR="00F67836" w:rsidRPr="004C5412">
        <w:rPr>
          <w:rFonts w:cstheme="minorHAnsi"/>
          <w:sz w:val="24"/>
          <w:szCs w:val="24"/>
        </w:rPr>
        <w:t>the fit</w:t>
      </w:r>
      <w:r w:rsidR="00365EA2" w:rsidRPr="004C5412">
        <w:rPr>
          <w:rFonts w:cstheme="minorHAnsi"/>
          <w:sz w:val="24"/>
          <w:szCs w:val="24"/>
        </w:rPr>
        <w:t xml:space="preserve"> between all elements</w:t>
      </w:r>
      <w:r w:rsidR="00F67836" w:rsidRPr="004C5412">
        <w:rPr>
          <w:rFonts w:cstheme="minorHAnsi"/>
          <w:sz w:val="24"/>
          <w:szCs w:val="24"/>
        </w:rPr>
        <w:t xml:space="preserve"> on labour ward appeared </w:t>
      </w:r>
      <w:r w:rsidR="00E64939" w:rsidRPr="004C5412">
        <w:rPr>
          <w:rFonts w:cstheme="minorHAnsi"/>
          <w:sz w:val="24"/>
          <w:szCs w:val="24"/>
        </w:rPr>
        <w:t>problematic</w:t>
      </w:r>
      <w:r w:rsidR="00560CFB" w:rsidRPr="004C5412">
        <w:rPr>
          <w:rFonts w:cstheme="minorHAnsi"/>
          <w:sz w:val="24"/>
          <w:szCs w:val="24"/>
        </w:rPr>
        <w:t xml:space="preserve"> with differing opinions between disciplines highlighted</w:t>
      </w:r>
      <w:r w:rsidR="003A23CC" w:rsidRPr="004C5412">
        <w:rPr>
          <w:rFonts w:cstheme="minorHAnsi"/>
          <w:sz w:val="24"/>
          <w:szCs w:val="24"/>
        </w:rPr>
        <w:t xml:space="preserve">. With </w:t>
      </w:r>
      <w:r w:rsidR="002B002A" w:rsidRPr="004C5412">
        <w:rPr>
          <w:rFonts w:cstheme="minorHAnsi"/>
          <w:sz w:val="24"/>
          <w:szCs w:val="24"/>
        </w:rPr>
        <w:t xml:space="preserve">low numbers of hardware available for staff members to use </w:t>
      </w:r>
      <w:proofErr w:type="spellStart"/>
      <w:r w:rsidR="00FF2CBD" w:rsidRPr="004C5412">
        <w:rPr>
          <w:rFonts w:cstheme="minorHAnsi"/>
          <w:sz w:val="24"/>
          <w:szCs w:val="24"/>
        </w:rPr>
        <w:t>Datix</w:t>
      </w:r>
      <w:proofErr w:type="spellEnd"/>
      <w:r w:rsidR="002B002A" w:rsidRPr="004C5412">
        <w:rPr>
          <w:rFonts w:cstheme="minorHAnsi"/>
          <w:sz w:val="24"/>
          <w:szCs w:val="24"/>
        </w:rPr>
        <w:t xml:space="preserve">, it is unsurprising that </w:t>
      </w:r>
      <w:r w:rsidR="005C44EC" w:rsidRPr="004C5412">
        <w:rPr>
          <w:rFonts w:cstheme="minorHAnsi"/>
          <w:sz w:val="24"/>
          <w:szCs w:val="24"/>
        </w:rPr>
        <w:t xml:space="preserve">there </w:t>
      </w:r>
      <w:r w:rsidR="00357C74" w:rsidRPr="004C5412">
        <w:rPr>
          <w:rFonts w:cstheme="minorHAnsi"/>
          <w:sz w:val="24"/>
          <w:szCs w:val="24"/>
        </w:rPr>
        <w:t xml:space="preserve">are </w:t>
      </w:r>
      <w:r w:rsidR="005C44EC" w:rsidRPr="004C5412">
        <w:rPr>
          <w:rFonts w:cstheme="minorHAnsi"/>
          <w:sz w:val="24"/>
          <w:szCs w:val="24"/>
        </w:rPr>
        <w:t xml:space="preserve">adoption problems. </w:t>
      </w:r>
    </w:p>
    <w:p w14:paraId="6021DF8B" w14:textId="52CAE97B" w:rsidR="0093606A" w:rsidRPr="004C5412" w:rsidRDefault="0091630D" w:rsidP="00F53111">
      <w:pPr>
        <w:spacing w:line="360" w:lineRule="auto"/>
        <w:rPr>
          <w:rFonts w:cstheme="minorHAnsi"/>
          <w:b/>
          <w:bCs/>
          <w:sz w:val="24"/>
          <w:szCs w:val="24"/>
        </w:rPr>
      </w:pPr>
      <w:r w:rsidRPr="004C5412">
        <w:rPr>
          <w:rFonts w:cstheme="minorHAnsi"/>
          <w:b/>
          <w:bCs/>
          <w:sz w:val="24"/>
          <w:szCs w:val="24"/>
        </w:rPr>
        <w:t>Postnatal Ward</w:t>
      </w:r>
    </w:p>
    <w:p w14:paraId="5DC06E69" w14:textId="0FD75A8D" w:rsidR="0091630D" w:rsidRPr="004C5412" w:rsidRDefault="006B1B35" w:rsidP="00F53111">
      <w:pPr>
        <w:spacing w:line="360" w:lineRule="auto"/>
        <w:rPr>
          <w:rFonts w:cstheme="minorHAnsi"/>
          <w:sz w:val="24"/>
          <w:szCs w:val="24"/>
        </w:rPr>
      </w:pPr>
      <w:r w:rsidRPr="004C5412">
        <w:rPr>
          <w:rFonts w:cstheme="minorHAnsi"/>
          <w:sz w:val="24"/>
          <w:szCs w:val="24"/>
        </w:rPr>
        <w:t xml:space="preserve">The postnatal ward in SBUHB currently has eighteen </w:t>
      </w:r>
      <w:r w:rsidR="007F4B3A" w:rsidRPr="004C5412">
        <w:rPr>
          <w:rFonts w:cstheme="minorHAnsi"/>
          <w:sz w:val="24"/>
          <w:szCs w:val="24"/>
        </w:rPr>
        <w:t>ward beds and six transitional care bed</w:t>
      </w:r>
      <w:r w:rsidR="00E103A5" w:rsidRPr="004C5412">
        <w:rPr>
          <w:rFonts w:cstheme="minorHAnsi"/>
          <w:sz w:val="24"/>
          <w:szCs w:val="24"/>
        </w:rPr>
        <w:t>s</w:t>
      </w:r>
      <w:r w:rsidR="007F4B3A" w:rsidRPr="004C5412">
        <w:rPr>
          <w:rFonts w:cstheme="minorHAnsi"/>
          <w:sz w:val="24"/>
          <w:szCs w:val="24"/>
        </w:rPr>
        <w:t xml:space="preserve"> all of which are </w:t>
      </w:r>
      <w:r w:rsidR="006559E9" w:rsidRPr="004C5412">
        <w:rPr>
          <w:rFonts w:cstheme="minorHAnsi"/>
          <w:sz w:val="24"/>
          <w:szCs w:val="24"/>
        </w:rPr>
        <w:t xml:space="preserve">staffed by three midwives </w:t>
      </w:r>
      <w:r w:rsidR="000A78C1" w:rsidRPr="004C5412">
        <w:rPr>
          <w:rFonts w:cstheme="minorHAnsi"/>
          <w:sz w:val="24"/>
          <w:szCs w:val="24"/>
        </w:rPr>
        <w:t>(if at capacity), two nursery nurses and one healthcare support worker</w:t>
      </w:r>
      <w:r w:rsidR="003204BE" w:rsidRPr="004C5412">
        <w:rPr>
          <w:rFonts w:cstheme="minorHAnsi"/>
          <w:sz w:val="24"/>
          <w:szCs w:val="24"/>
        </w:rPr>
        <w:t xml:space="preserve"> in </w:t>
      </w:r>
      <w:r w:rsidR="00802AE1" w:rsidRPr="004C5412">
        <w:rPr>
          <w:rFonts w:cstheme="minorHAnsi"/>
          <w:sz w:val="24"/>
          <w:szCs w:val="24"/>
        </w:rPr>
        <w:t>every twelve-hour shift</w:t>
      </w:r>
      <w:r w:rsidR="000A78C1" w:rsidRPr="004C5412">
        <w:rPr>
          <w:rFonts w:cstheme="minorHAnsi"/>
          <w:sz w:val="24"/>
          <w:szCs w:val="24"/>
        </w:rPr>
        <w:t xml:space="preserve">. </w:t>
      </w:r>
      <w:r w:rsidR="006559E9" w:rsidRPr="004C5412">
        <w:rPr>
          <w:rFonts w:cstheme="minorHAnsi"/>
          <w:sz w:val="24"/>
          <w:szCs w:val="24"/>
        </w:rPr>
        <w:t xml:space="preserve">Obstetricians </w:t>
      </w:r>
      <w:r w:rsidR="00265F75" w:rsidRPr="004C5412">
        <w:rPr>
          <w:rFonts w:cstheme="minorHAnsi"/>
          <w:sz w:val="24"/>
          <w:szCs w:val="24"/>
        </w:rPr>
        <w:t xml:space="preserve">only attend the ward </w:t>
      </w:r>
      <w:r w:rsidR="00EC0669" w:rsidRPr="004C5412">
        <w:rPr>
          <w:rFonts w:cstheme="minorHAnsi"/>
          <w:sz w:val="24"/>
          <w:szCs w:val="24"/>
        </w:rPr>
        <w:t xml:space="preserve">if a patient requires review. </w:t>
      </w:r>
      <w:r w:rsidR="00C22432" w:rsidRPr="004C5412">
        <w:rPr>
          <w:rFonts w:cstheme="minorHAnsi"/>
          <w:sz w:val="24"/>
          <w:szCs w:val="24"/>
        </w:rPr>
        <w:t>Similar to</w:t>
      </w:r>
      <w:r w:rsidR="00733589" w:rsidRPr="004C5412">
        <w:rPr>
          <w:rFonts w:cstheme="minorHAnsi"/>
          <w:sz w:val="24"/>
          <w:szCs w:val="24"/>
        </w:rPr>
        <w:t xml:space="preserve"> the antenatal ward, the fit appeared mainly uncomplicated</w:t>
      </w:r>
      <w:r w:rsidR="00477218" w:rsidRPr="004C5412">
        <w:rPr>
          <w:rFonts w:cstheme="minorHAnsi"/>
          <w:sz w:val="24"/>
          <w:szCs w:val="24"/>
        </w:rPr>
        <w:t xml:space="preserve">. </w:t>
      </w:r>
    </w:p>
    <w:p w14:paraId="2EAA17C1" w14:textId="35C2CABD" w:rsidR="00EC0669" w:rsidRPr="004C5412" w:rsidRDefault="00EC0669" w:rsidP="00F53111">
      <w:pPr>
        <w:spacing w:line="360" w:lineRule="auto"/>
        <w:rPr>
          <w:rFonts w:cstheme="minorHAnsi"/>
          <w:sz w:val="24"/>
          <w:szCs w:val="24"/>
        </w:rPr>
      </w:pPr>
      <w:r w:rsidRPr="004C5412">
        <w:rPr>
          <w:rFonts w:cstheme="minorHAnsi"/>
          <w:b/>
          <w:bCs/>
          <w:i/>
          <w:iCs/>
          <w:sz w:val="24"/>
          <w:szCs w:val="24"/>
        </w:rPr>
        <w:lastRenderedPageBreak/>
        <w:t xml:space="preserve">Fit between individuals and tasks: </w:t>
      </w:r>
      <w:r w:rsidR="006E3C5C" w:rsidRPr="004C5412">
        <w:rPr>
          <w:rFonts w:cstheme="minorHAnsi"/>
          <w:sz w:val="24"/>
          <w:szCs w:val="24"/>
        </w:rPr>
        <w:t>Th</w:t>
      </w:r>
      <w:r w:rsidR="00563220" w:rsidRPr="004C5412">
        <w:rPr>
          <w:rFonts w:cstheme="minorHAnsi"/>
          <w:sz w:val="24"/>
          <w:szCs w:val="24"/>
        </w:rPr>
        <w:t xml:space="preserve">is fit </w:t>
      </w:r>
      <w:r w:rsidR="00511691" w:rsidRPr="004C5412">
        <w:rPr>
          <w:rFonts w:cstheme="minorHAnsi"/>
          <w:sz w:val="24"/>
          <w:szCs w:val="24"/>
        </w:rPr>
        <w:t>appeared simple</w:t>
      </w:r>
      <w:r w:rsidR="00563220" w:rsidRPr="004C5412">
        <w:rPr>
          <w:rFonts w:cstheme="minorHAnsi"/>
          <w:sz w:val="24"/>
          <w:szCs w:val="24"/>
        </w:rPr>
        <w:t xml:space="preserve"> </w:t>
      </w:r>
      <w:r w:rsidR="008540B9" w:rsidRPr="004C5412">
        <w:rPr>
          <w:rFonts w:cstheme="minorHAnsi"/>
          <w:sz w:val="24"/>
          <w:szCs w:val="24"/>
        </w:rPr>
        <w:t xml:space="preserve">on the postnatal ward </w:t>
      </w:r>
      <w:r w:rsidR="00107D61" w:rsidRPr="004C5412">
        <w:rPr>
          <w:rFonts w:cstheme="minorHAnsi"/>
          <w:sz w:val="24"/>
          <w:szCs w:val="24"/>
        </w:rPr>
        <w:t>with staff members being</w:t>
      </w:r>
      <w:r w:rsidR="00A13A13" w:rsidRPr="004C5412">
        <w:rPr>
          <w:rFonts w:cstheme="minorHAnsi"/>
          <w:sz w:val="24"/>
          <w:szCs w:val="24"/>
        </w:rPr>
        <w:t xml:space="preserve"> </w:t>
      </w:r>
      <w:r w:rsidR="000D3D36" w:rsidRPr="004C5412">
        <w:rPr>
          <w:rFonts w:cstheme="minorHAnsi"/>
          <w:sz w:val="24"/>
          <w:szCs w:val="24"/>
        </w:rPr>
        <w:t xml:space="preserve">highly </w:t>
      </w:r>
      <w:r w:rsidR="00107D61" w:rsidRPr="004C5412">
        <w:rPr>
          <w:rFonts w:cstheme="minorHAnsi"/>
          <w:sz w:val="24"/>
          <w:szCs w:val="24"/>
        </w:rPr>
        <w:t xml:space="preserve">accepting of good quality incident reporting </w:t>
      </w:r>
      <w:r w:rsidR="00A44062" w:rsidRPr="004C5412">
        <w:rPr>
          <w:rFonts w:cstheme="minorHAnsi"/>
          <w:sz w:val="24"/>
          <w:szCs w:val="24"/>
        </w:rPr>
        <w:t>to</w:t>
      </w:r>
      <w:r w:rsidR="00107D61" w:rsidRPr="004C5412">
        <w:rPr>
          <w:rFonts w:cstheme="minorHAnsi"/>
          <w:sz w:val="24"/>
          <w:szCs w:val="24"/>
        </w:rPr>
        <w:t xml:space="preserve"> improve quality of care to patients</w:t>
      </w:r>
      <w:r w:rsidR="0027749B" w:rsidRPr="004C5412">
        <w:rPr>
          <w:rFonts w:cstheme="minorHAnsi"/>
          <w:sz w:val="24"/>
          <w:szCs w:val="24"/>
        </w:rPr>
        <w:t xml:space="preserve"> which was </w:t>
      </w:r>
      <w:r w:rsidR="008540B9" w:rsidRPr="004C5412">
        <w:rPr>
          <w:rFonts w:cstheme="minorHAnsi"/>
          <w:sz w:val="24"/>
          <w:szCs w:val="24"/>
        </w:rPr>
        <w:t xml:space="preserve">well </w:t>
      </w:r>
      <w:r w:rsidR="0027749B" w:rsidRPr="004C5412">
        <w:rPr>
          <w:rFonts w:cstheme="minorHAnsi"/>
          <w:sz w:val="24"/>
          <w:szCs w:val="24"/>
        </w:rPr>
        <w:t xml:space="preserve">reflected in the interviews. </w:t>
      </w:r>
      <w:r w:rsidR="00A11C04" w:rsidRPr="004C5412">
        <w:rPr>
          <w:rFonts w:cstheme="minorHAnsi"/>
          <w:sz w:val="24"/>
          <w:szCs w:val="24"/>
        </w:rPr>
        <w:t xml:space="preserve">On observation, midwives </w:t>
      </w:r>
      <w:r w:rsidR="009A4F93" w:rsidRPr="004C5412">
        <w:rPr>
          <w:rFonts w:cstheme="minorHAnsi"/>
          <w:sz w:val="24"/>
          <w:szCs w:val="24"/>
        </w:rPr>
        <w:t xml:space="preserve">wrote detailed and accurate descriptions of incidents that had occurred and </w:t>
      </w:r>
      <w:r w:rsidR="00526E4C" w:rsidRPr="004C5412">
        <w:rPr>
          <w:rFonts w:cstheme="minorHAnsi"/>
          <w:sz w:val="24"/>
          <w:szCs w:val="24"/>
        </w:rPr>
        <w:t xml:space="preserve">did not feel that </w:t>
      </w:r>
      <w:proofErr w:type="spellStart"/>
      <w:r w:rsidR="00526E4C" w:rsidRPr="004C5412">
        <w:rPr>
          <w:rFonts w:cstheme="minorHAnsi"/>
          <w:sz w:val="24"/>
          <w:szCs w:val="24"/>
        </w:rPr>
        <w:t>Datix</w:t>
      </w:r>
      <w:proofErr w:type="spellEnd"/>
      <w:r w:rsidR="00526E4C" w:rsidRPr="004C5412">
        <w:rPr>
          <w:rFonts w:cstheme="minorHAnsi"/>
          <w:sz w:val="24"/>
          <w:szCs w:val="24"/>
        </w:rPr>
        <w:t xml:space="preserve"> impacted negatively on their clinical work and </w:t>
      </w:r>
      <w:r w:rsidR="00480C5B" w:rsidRPr="004C5412">
        <w:rPr>
          <w:rFonts w:cstheme="minorHAnsi"/>
          <w:sz w:val="24"/>
          <w:szCs w:val="24"/>
        </w:rPr>
        <w:t>saw it</w:t>
      </w:r>
      <w:r w:rsidR="00847424" w:rsidRPr="004C5412">
        <w:rPr>
          <w:rFonts w:cstheme="minorHAnsi"/>
          <w:sz w:val="24"/>
          <w:szCs w:val="24"/>
        </w:rPr>
        <w:t xml:space="preserve"> as</w:t>
      </w:r>
      <w:r w:rsidR="00480C5B" w:rsidRPr="004C5412">
        <w:rPr>
          <w:rFonts w:cstheme="minorHAnsi"/>
          <w:sz w:val="24"/>
          <w:szCs w:val="24"/>
        </w:rPr>
        <w:t xml:space="preserve"> part of their clinical responsibility.</w:t>
      </w:r>
      <w:r w:rsidR="00BC09DA" w:rsidRPr="004C5412">
        <w:rPr>
          <w:rFonts w:cstheme="minorHAnsi"/>
          <w:sz w:val="24"/>
          <w:szCs w:val="24"/>
        </w:rPr>
        <w:t xml:space="preserve"> </w:t>
      </w:r>
    </w:p>
    <w:p w14:paraId="73B15F6B" w14:textId="1012987B" w:rsidR="002933E6" w:rsidRPr="004C5412" w:rsidRDefault="002933E6" w:rsidP="00F53111">
      <w:pPr>
        <w:spacing w:line="360" w:lineRule="auto"/>
        <w:rPr>
          <w:rFonts w:cstheme="minorHAnsi"/>
          <w:sz w:val="24"/>
          <w:szCs w:val="24"/>
        </w:rPr>
      </w:pPr>
      <w:r w:rsidRPr="004C5412">
        <w:rPr>
          <w:rFonts w:cstheme="minorHAnsi"/>
          <w:b/>
          <w:bCs/>
          <w:i/>
          <w:iCs/>
          <w:sz w:val="24"/>
          <w:szCs w:val="24"/>
        </w:rPr>
        <w:t xml:space="preserve">Fit between individuals and technology: </w:t>
      </w:r>
      <w:r w:rsidR="009670D1" w:rsidRPr="004C5412">
        <w:rPr>
          <w:rFonts w:cstheme="minorHAnsi"/>
          <w:sz w:val="24"/>
          <w:szCs w:val="24"/>
        </w:rPr>
        <w:t>Interviews wit</w:t>
      </w:r>
      <w:r w:rsidR="00C6549F" w:rsidRPr="004C5412">
        <w:rPr>
          <w:rFonts w:cstheme="minorHAnsi"/>
          <w:sz w:val="24"/>
          <w:szCs w:val="24"/>
        </w:rPr>
        <w:t>h staff members</w:t>
      </w:r>
      <w:r w:rsidR="009670D1" w:rsidRPr="004C5412">
        <w:rPr>
          <w:rFonts w:cstheme="minorHAnsi"/>
          <w:sz w:val="24"/>
          <w:szCs w:val="24"/>
        </w:rPr>
        <w:t xml:space="preserve"> </w:t>
      </w:r>
      <w:r w:rsidR="00654B6E" w:rsidRPr="004C5412">
        <w:rPr>
          <w:rFonts w:cstheme="minorHAnsi"/>
          <w:sz w:val="24"/>
          <w:szCs w:val="24"/>
        </w:rPr>
        <w:t xml:space="preserve">revealed </w:t>
      </w:r>
      <w:r w:rsidR="00B94482" w:rsidRPr="004C5412">
        <w:rPr>
          <w:rFonts w:cstheme="minorHAnsi"/>
          <w:sz w:val="24"/>
          <w:szCs w:val="24"/>
        </w:rPr>
        <w:t>frustrations</w:t>
      </w:r>
      <w:r w:rsidR="00D95D47" w:rsidRPr="004C5412">
        <w:rPr>
          <w:rFonts w:cstheme="minorHAnsi"/>
          <w:sz w:val="24"/>
          <w:szCs w:val="24"/>
        </w:rPr>
        <w:t xml:space="preserve"> over the system’s fr</w:t>
      </w:r>
      <w:r w:rsidR="00B94482" w:rsidRPr="004C5412">
        <w:rPr>
          <w:rFonts w:cstheme="minorHAnsi"/>
          <w:sz w:val="24"/>
          <w:szCs w:val="24"/>
        </w:rPr>
        <w:t xml:space="preserve">equent crashes. </w:t>
      </w:r>
      <w:r w:rsidR="00271942" w:rsidRPr="004C5412">
        <w:rPr>
          <w:rFonts w:cstheme="minorHAnsi"/>
          <w:sz w:val="24"/>
          <w:szCs w:val="24"/>
        </w:rPr>
        <w:t>Staff members</w:t>
      </w:r>
      <w:r w:rsidR="0018230F" w:rsidRPr="004C5412">
        <w:rPr>
          <w:rFonts w:cstheme="minorHAnsi"/>
          <w:sz w:val="24"/>
          <w:szCs w:val="24"/>
        </w:rPr>
        <w:t xml:space="preserve"> reported that </w:t>
      </w:r>
      <w:r w:rsidR="00B94482" w:rsidRPr="004C5412">
        <w:rPr>
          <w:rFonts w:cstheme="minorHAnsi"/>
          <w:sz w:val="24"/>
          <w:szCs w:val="24"/>
        </w:rPr>
        <w:t xml:space="preserve">when crashes </w:t>
      </w:r>
      <w:r w:rsidR="009A775B" w:rsidRPr="004C5412">
        <w:rPr>
          <w:rFonts w:cstheme="minorHAnsi"/>
          <w:sz w:val="24"/>
          <w:szCs w:val="24"/>
        </w:rPr>
        <w:t xml:space="preserve">and reboots </w:t>
      </w:r>
      <w:r w:rsidR="00B94482" w:rsidRPr="004C5412">
        <w:rPr>
          <w:rFonts w:cstheme="minorHAnsi"/>
          <w:sz w:val="24"/>
          <w:szCs w:val="24"/>
        </w:rPr>
        <w:t xml:space="preserve">occurred, the information previously entered </w:t>
      </w:r>
      <w:r w:rsidR="00D542A0" w:rsidRPr="004C5412">
        <w:rPr>
          <w:rFonts w:cstheme="minorHAnsi"/>
          <w:sz w:val="24"/>
          <w:szCs w:val="24"/>
        </w:rPr>
        <w:t xml:space="preserve">could not be accessed as it </w:t>
      </w:r>
      <w:r w:rsidR="00B94482" w:rsidRPr="004C5412">
        <w:rPr>
          <w:rFonts w:cstheme="minorHAnsi"/>
          <w:sz w:val="24"/>
          <w:szCs w:val="24"/>
        </w:rPr>
        <w:t xml:space="preserve">was not </w:t>
      </w:r>
      <w:r w:rsidR="00D542A0" w:rsidRPr="004C5412">
        <w:rPr>
          <w:rFonts w:cstheme="minorHAnsi"/>
          <w:sz w:val="24"/>
          <w:szCs w:val="24"/>
        </w:rPr>
        <w:t>saved,</w:t>
      </w:r>
      <w:r w:rsidR="009A775B" w:rsidRPr="004C5412">
        <w:rPr>
          <w:rFonts w:cstheme="minorHAnsi"/>
          <w:sz w:val="24"/>
          <w:szCs w:val="24"/>
        </w:rPr>
        <w:t xml:space="preserve"> </w:t>
      </w:r>
      <w:r w:rsidR="00D542A0" w:rsidRPr="004C5412">
        <w:rPr>
          <w:rFonts w:cstheme="minorHAnsi"/>
          <w:sz w:val="24"/>
          <w:szCs w:val="24"/>
        </w:rPr>
        <w:t>therefore the</w:t>
      </w:r>
      <w:r w:rsidR="009A775B" w:rsidRPr="004C5412">
        <w:rPr>
          <w:rFonts w:cstheme="minorHAnsi"/>
          <w:sz w:val="24"/>
          <w:szCs w:val="24"/>
        </w:rPr>
        <w:t xml:space="preserve"> reporting process had to be restarted</w:t>
      </w:r>
      <w:r w:rsidR="008659DD" w:rsidRPr="004C5412">
        <w:rPr>
          <w:rFonts w:cstheme="minorHAnsi"/>
          <w:sz w:val="24"/>
          <w:szCs w:val="24"/>
        </w:rPr>
        <w:t xml:space="preserve">. </w:t>
      </w:r>
      <w:r w:rsidR="00C52F7E" w:rsidRPr="004C5412">
        <w:rPr>
          <w:rFonts w:cstheme="minorHAnsi"/>
          <w:sz w:val="24"/>
          <w:szCs w:val="24"/>
        </w:rPr>
        <w:t xml:space="preserve">This was </w:t>
      </w:r>
      <w:r w:rsidR="00CB6FF0" w:rsidRPr="004C5412">
        <w:rPr>
          <w:rFonts w:cstheme="minorHAnsi"/>
          <w:sz w:val="24"/>
          <w:szCs w:val="24"/>
        </w:rPr>
        <w:t xml:space="preserve">also </w:t>
      </w:r>
      <w:r w:rsidR="00C52F7E" w:rsidRPr="004C5412">
        <w:rPr>
          <w:rFonts w:cstheme="minorHAnsi"/>
          <w:sz w:val="24"/>
          <w:szCs w:val="24"/>
        </w:rPr>
        <w:t xml:space="preserve">noted on observation. </w:t>
      </w:r>
      <w:r w:rsidR="00A63016" w:rsidRPr="004C5412">
        <w:rPr>
          <w:rFonts w:cstheme="minorHAnsi"/>
          <w:sz w:val="24"/>
          <w:szCs w:val="24"/>
        </w:rPr>
        <w:t>Nevertheless</w:t>
      </w:r>
      <w:r w:rsidR="00EF6B48" w:rsidRPr="004C5412">
        <w:rPr>
          <w:rFonts w:cstheme="minorHAnsi"/>
          <w:sz w:val="24"/>
          <w:szCs w:val="24"/>
        </w:rPr>
        <w:t xml:space="preserve">, </w:t>
      </w:r>
      <w:r w:rsidR="00C6549F" w:rsidRPr="004C5412">
        <w:rPr>
          <w:rFonts w:cstheme="minorHAnsi"/>
          <w:sz w:val="24"/>
          <w:szCs w:val="24"/>
        </w:rPr>
        <w:t>midwives</w:t>
      </w:r>
      <w:r w:rsidR="00EF6B48" w:rsidRPr="004C5412">
        <w:rPr>
          <w:rFonts w:cstheme="minorHAnsi"/>
          <w:sz w:val="24"/>
          <w:szCs w:val="24"/>
        </w:rPr>
        <w:t xml:space="preserve"> </w:t>
      </w:r>
      <w:r w:rsidR="00C6201E" w:rsidRPr="004C5412">
        <w:rPr>
          <w:rFonts w:cstheme="minorHAnsi"/>
          <w:sz w:val="24"/>
          <w:szCs w:val="24"/>
        </w:rPr>
        <w:t xml:space="preserve">felt that using </w:t>
      </w:r>
      <w:proofErr w:type="spellStart"/>
      <w:r w:rsidR="00C6201E" w:rsidRPr="004C5412">
        <w:rPr>
          <w:rFonts w:cstheme="minorHAnsi"/>
          <w:sz w:val="24"/>
          <w:szCs w:val="24"/>
        </w:rPr>
        <w:t>Datix</w:t>
      </w:r>
      <w:proofErr w:type="spellEnd"/>
      <w:r w:rsidR="00C6201E" w:rsidRPr="004C5412">
        <w:rPr>
          <w:rFonts w:cstheme="minorHAnsi"/>
          <w:sz w:val="24"/>
          <w:szCs w:val="24"/>
        </w:rPr>
        <w:t xml:space="preserve"> to report incidents was quicker to use compared to the old system as it was obvious </w:t>
      </w:r>
      <w:r w:rsidR="00FD21A4" w:rsidRPr="004C5412">
        <w:rPr>
          <w:rFonts w:cstheme="minorHAnsi"/>
          <w:sz w:val="24"/>
          <w:szCs w:val="24"/>
        </w:rPr>
        <w:t xml:space="preserve">what information was required to </w:t>
      </w:r>
      <w:r w:rsidR="00097B12">
        <w:rPr>
          <w:rFonts w:cstheme="minorHAnsi"/>
          <w:sz w:val="24"/>
          <w:szCs w:val="24"/>
        </w:rPr>
        <w:t>commence investigation processes</w:t>
      </w:r>
      <w:r w:rsidR="00FD21A4" w:rsidRPr="004C5412">
        <w:rPr>
          <w:rFonts w:cstheme="minorHAnsi"/>
          <w:sz w:val="24"/>
          <w:szCs w:val="24"/>
        </w:rPr>
        <w:t xml:space="preserve">. </w:t>
      </w:r>
    </w:p>
    <w:p w14:paraId="01085405" w14:textId="121A469E" w:rsidR="008659DD" w:rsidRPr="004C5412" w:rsidRDefault="008659DD" w:rsidP="00F53111">
      <w:pPr>
        <w:spacing w:line="360" w:lineRule="auto"/>
        <w:rPr>
          <w:rFonts w:cstheme="minorHAnsi"/>
          <w:sz w:val="24"/>
          <w:szCs w:val="24"/>
        </w:rPr>
      </w:pPr>
      <w:r w:rsidRPr="004C5412">
        <w:rPr>
          <w:rFonts w:cstheme="minorHAnsi"/>
          <w:b/>
          <w:bCs/>
          <w:i/>
          <w:iCs/>
          <w:sz w:val="24"/>
          <w:szCs w:val="24"/>
        </w:rPr>
        <w:t xml:space="preserve">Fit between task and technology: </w:t>
      </w:r>
      <w:r w:rsidR="00F8425D" w:rsidRPr="004C5412">
        <w:rPr>
          <w:rFonts w:cstheme="minorHAnsi"/>
          <w:sz w:val="24"/>
          <w:szCs w:val="24"/>
        </w:rPr>
        <w:t>This fit appeared</w:t>
      </w:r>
      <w:r w:rsidR="006D68C6" w:rsidRPr="004C5412">
        <w:rPr>
          <w:rFonts w:cstheme="minorHAnsi"/>
          <w:sz w:val="24"/>
          <w:szCs w:val="24"/>
        </w:rPr>
        <w:t xml:space="preserve"> unproblematic</w:t>
      </w:r>
      <w:r w:rsidR="005B08E1" w:rsidRPr="004C5412">
        <w:rPr>
          <w:rFonts w:cstheme="minorHAnsi"/>
          <w:sz w:val="24"/>
          <w:szCs w:val="24"/>
        </w:rPr>
        <w:t xml:space="preserve"> </w:t>
      </w:r>
      <w:r w:rsidR="0064233A" w:rsidRPr="004C5412">
        <w:rPr>
          <w:rFonts w:cstheme="minorHAnsi"/>
          <w:sz w:val="24"/>
          <w:szCs w:val="24"/>
        </w:rPr>
        <w:t xml:space="preserve">mainly </w:t>
      </w:r>
      <w:r w:rsidR="005B08E1" w:rsidRPr="004C5412">
        <w:rPr>
          <w:rFonts w:cstheme="minorHAnsi"/>
          <w:sz w:val="24"/>
          <w:szCs w:val="24"/>
        </w:rPr>
        <w:t xml:space="preserve">as </w:t>
      </w:r>
      <w:r w:rsidR="00067A6C" w:rsidRPr="004C5412">
        <w:rPr>
          <w:rFonts w:cstheme="minorHAnsi"/>
          <w:sz w:val="24"/>
          <w:szCs w:val="24"/>
        </w:rPr>
        <w:t>midwives</w:t>
      </w:r>
      <w:r w:rsidR="00587B6D" w:rsidRPr="004C5412">
        <w:rPr>
          <w:rFonts w:cstheme="minorHAnsi"/>
          <w:sz w:val="24"/>
          <w:szCs w:val="24"/>
        </w:rPr>
        <w:t xml:space="preserve"> were assured that</w:t>
      </w:r>
      <w:r w:rsidR="0064233A" w:rsidRPr="004C5412">
        <w:rPr>
          <w:rFonts w:cstheme="minorHAnsi"/>
          <w:sz w:val="24"/>
          <w:szCs w:val="24"/>
        </w:rPr>
        <w:t xml:space="preserve"> reported incidents</w:t>
      </w:r>
      <w:r w:rsidR="00587B6D" w:rsidRPr="004C5412">
        <w:rPr>
          <w:rFonts w:cstheme="minorHAnsi"/>
          <w:sz w:val="24"/>
          <w:szCs w:val="24"/>
        </w:rPr>
        <w:t xml:space="preserve"> </w:t>
      </w:r>
      <w:r w:rsidR="0064233A" w:rsidRPr="004C5412">
        <w:rPr>
          <w:rFonts w:cstheme="minorHAnsi"/>
          <w:sz w:val="24"/>
          <w:szCs w:val="24"/>
        </w:rPr>
        <w:t>have</w:t>
      </w:r>
      <w:r w:rsidR="00F3118E" w:rsidRPr="004C5412">
        <w:rPr>
          <w:rFonts w:cstheme="minorHAnsi"/>
          <w:sz w:val="24"/>
          <w:szCs w:val="24"/>
        </w:rPr>
        <w:t xml:space="preserve"> an audit trial</w:t>
      </w:r>
      <w:r w:rsidR="00BF4A26" w:rsidRPr="004C5412">
        <w:rPr>
          <w:rFonts w:cstheme="minorHAnsi"/>
          <w:sz w:val="24"/>
          <w:szCs w:val="24"/>
        </w:rPr>
        <w:t xml:space="preserve"> with the </w:t>
      </w:r>
      <w:proofErr w:type="spellStart"/>
      <w:r w:rsidR="00BF4A26" w:rsidRPr="004C5412">
        <w:rPr>
          <w:rFonts w:cstheme="minorHAnsi"/>
          <w:sz w:val="24"/>
          <w:szCs w:val="24"/>
        </w:rPr>
        <w:t>Datix</w:t>
      </w:r>
      <w:proofErr w:type="spellEnd"/>
      <w:r w:rsidR="00BF4A26" w:rsidRPr="004C5412">
        <w:rPr>
          <w:rFonts w:cstheme="minorHAnsi"/>
          <w:sz w:val="24"/>
          <w:szCs w:val="24"/>
        </w:rPr>
        <w:t xml:space="preserve"> system</w:t>
      </w:r>
      <w:r w:rsidR="00B161F5" w:rsidRPr="004C5412">
        <w:rPr>
          <w:rFonts w:cstheme="minorHAnsi"/>
          <w:sz w:val="24"/>
          <w:szCs w:val="24"/>
        </w:rPr>
        <w:t xml:space="preserve">. </w:t>
      </w:r>
      <w:r w:rsidR="00CA4BF0" w:rsidRPr="004C5412">
        <w:rPr>
          <w:rFonts w:cstheme="minorHAnsi"/>
          <w:sz w:val="24"/>
          <w:szCs w:val="24"/>
        </w:rPr>
        <w:t xml:space="preserve">They felt that </w:t>
      </w:r>
      <w:r w:rsidR="005673DB" w:rsidRPr="004C5412">
        <w:rPr>
          <w:rFonts w:cstheme="minorHAnsi"/>
          <w:sz w:val="24"/>
          <w:szCs w:val="24"/>
        </w:rPr>
        <w:t xml:space="preserve">this </w:t>
      </w:r>
      <w:r w:rsidR="00C67AB0" w:rsidRPr="004C5412">
        <w:rPr>
          <w:rFonts w:cstheme="minorHAnsi"/>
          <w:sz w:val="24"/>
          <w:szCs w:val="24"/>
        </w:rPr>
        <w:t xml:space="preserve">ensured that </w:t>
      </w:r>
      <w:r w:rsidR="0078004F" w:rsidRPr="004C5412">
        <w:rPr>
          <w:rFonts w:cstheme="minorHAnsi"/>
          <w:sz w:val="24"/>
          <w:szCs w:val="24"/>
        </w:rPr>
        <w:t xml:space="preserve">immediate and longer-term redial actions are taken place to rectify or reduce the implications </w:t>
      </w:r>
      <w:r w:rsidR="00C3727F" w:rsidRPr="004C5412">
        <w:rPr>
          <w:rFonts w:cstheme="minorHAnsi"/>
          <w:sz w:val="24"/>
          <w:szCs w:val="24"/>
        </w:rPr>
        <w:t xml:space="preserve">arising from the incident and procedures </w:t>
      </w:r>
      <w:r w:rsidR="003A321A" w:rsidRPr="004C5412">
        <w:rPr>
          <w:rFonts w:cstheme="minorHAnsi"/>
          <w:sz w:val="24"/>
          <w:szCs w:val="24"/>
        </w:rPr>
        <w:t>were</w:t>
      </w:r>
      <w:r w:rsidR="00C3727F" w:rsidRPr="004C5412">
        <w:rPr>
          <w:rFonts w:cstheme="minorHAnsi"/>
          <w:sz w:val="24"/>
          <w:szCs w:val="24"/>
        </w:rPr>
        <w:t xml:space="preserve"> more likely to be put in place to stop similar incidents </w:t>
      </w:r>
      <w:r w:rsidR="003A321A" w:rsidRPr="004C5412">
        <w:rPr>
          <w:rFonts w:cstheme="minorHAnsi"/>
          <w:sz w:val="24"/>
          <w:szCs w:val="24"/>
        </w:rPr>
        <w:t xml:space="preserve">occurring in the future. </w:t>
      </w:r>
      <w:r w:rsidR="00067A6C" w:rsidRPr="004C5412">
        <w:rPr>
          <w:rFonts w:cstheme="minorHAnsi"/>
          <w:sz w:val="24"/>
          <w:szCs w:val="24"/>
        </w:rPr>
        <w:t>Midwives</w:t>
      </w:r>
      <w:r w:rsidR="00836130" w:rsidRPr="004C5412">
        <w:rPr>
          <w:rFonts w:cstheme="minorHAnsi"/>
          <w:sz w:val="24"/>
          <w:szCs w:val="24"/>
        </w:rPr>
        <w:t xml:space="preserve"> reported that they felt more motivated to report incidents in this instance. </w:t>
      </w:r>
      <w:r w:rsidR="00503D21" w:rsidRPr="004C5412">
        <w:rPr>
          <w:rFonts w:cstheme="minorHAnsi"/>
          <w:sz w:val="24"/>
          <w:szCs w:val="24"/>
        </w:rPr>
        <w:t xml:space="preserve">On the contrary, </w:t>
      </w:r>
      <w:r w:rsidR="00067A6C" w:rsidRPr="004C5412">
        <w:rPr>
          <w:rFonts w:cstheme="minorHAnsi"/>
          <w:sz w:val="24"/>
          <w:szCs w:val="24"/>
        </w:rPr>
        <w:t xml:space="preserve">obstetricians did not </w:t>
      </w:r>
      <w:r w:rsidR="00AB483F" w:rsidRPr="004C5412">
        <w:rPr>
          <w:rFonts w:cstheme="minorHAnsi"/>
          <w:sz w:val="24"/>
          <w:szCs w:val="24"/>
        </w:rPr>
        <w:t>see</w:t>
      </w:r>
      <w:r w:rsidR="00067A6C" w:rsidRPr="004C5412">
        <w:rPr>
          <w:rFonts w:cstheme="minorHAnsi"/>
          <w:sz w:val="24"/>
          <w:szCs w:val="24"/>
        </w:rPr>
        <w:t xml:space="preserve"> the need for such a system to report incidents and felt that if an incident </w:t>
      </w:r>
      <w:r w:rsidR="00B56DCF" w:rsidRPr="004C5412">
        <w:rPr>
          <w:rFonts w:cstheme="minorHAnsi"/>
          <w:sz w:val="24"/>
          <w:szCs w:val="24"/>
        </w:rPr>
        <w:t xml:space="preserve">occurred, an e-mail would be sufficient to comply with their </w:t>
      </w:r>
      <w:r w:rsidR="0018206A" w:rsidRPr="004C5412">
        <w:rPr>
          <w:rFonts w:cstheme="minorHAnsi"/>
          <w:sz w:val="24"/>
          <w:szCs w:val="24"/>
        </w:rPr>
        <w:t xml:space="preserve">responsibility under the duty of candour. </w:t>
      </w:r>
    </w:p>
    <w:p w14:paraId="4C91453D" w14:textId="3BD11D2C" w:rsidR="00C76B9A" w:rsidRPr="004C5412" w:rsidRDefault="00243C9B" w:rsidP="00F53111">
      <w:pPr>
        <w:spacing w:line="360" w:lineRule="auto"/>
        <w:rPr>
          <w:rFonts w:cstheme="minorHAnsi"/>
          <w:sz w:val="24"/>
          <w:szCs w:val="24"/>
        </w:rPr>
      </w:pPr>
      <w:r w:rsidRPr="004C5412">
        <w:rPr>
          <w:rFonts w:cstheme="minorHAnsi"/>
          <w:sz w:val="24"/>
          <w:szCs w:val="24"/>
        </w:rPr>
        <w:t xml:space="preserve">On the postnatal ward, the three elements appeared to fit well with some issues </w:t>
      </w:r>
      <w:r w:rsidR="00BC09DA" w:rsidRPr="004C5412">
        <w:rPr>
          <w:rFonts w:cstheme="minorHAnsi"/>
          <w:sz w:val="24"/>
          <w:szCs w:val="24"/>
        </w:rPr>
        <w:t>surrounding the usability of the technology</w:t>
      </w:r>
      <w:r w:rsidR="00062AB2" w:rsidRPr="004C5412">
        <w:rPr>
          <w:rFonts w:cstheme="minorHAnsi"/>
          <w:sz w:val="24"/>
          <w:szCs w:val="24"/>
        </w:rPr>
        <w:t xml:space="preserve"> noted</w:t>
      </w:r>
      <w:r w:rsidR="00BC09DA" w:rsidRPr="004C5412">
        <w:rPr>
          <w:rFonts w:cstheme="minorHAnsi"/>
          <w:sz w:val="24"/>
          <w:szCs w:val="24"/>
        </w:rPr>
        <w:t xml:space="preserve">. </w:t>
      </w:r>
      <w:r w:rsidR="003E59BD" w:rsidRPr="004C5412">
        <w:rPr>
          <w:rFonts w:cstheme="minorHAnsi"/>
          <w:sz w:val="24"/>
          <w:szCs w:val="24"/>
        </w:rPr>
        <w:t xml:space="preserve">The </w:t>
      </w:r>
      <w:r w:rsidR="00582D81" w:rsidRPr="004C5412">
        <w:rPr>
          <w:rFonts w:cstheme="minorHAnsi"/>
          <w:sz w:val="24"/>
          <w:szCs w:val="24"/>
        </w:rPr>
        <w:t xml:space="preserve">quality of the </w:t>
      </w:r>
      <w:r w:rsidR="003E59BD" w:rsidRPr="004C5412">
        <w:rPr>
          <w:rFonts w:cstheme="minorHAnsi"/>
          <w:sz w:val="24"/>
          <w:szCs w:val="24"/>
        </w:rPr>
        <w:t xml:space="preserve">fit between task and technology also appeared to </w:t>
      </w:r>
      <w:r w:rsidR="00582D81" w:rsidRPr="004C5412">
        <w:rPr>
          <w:rFonts w:cstheme="minorHAnsi"/>
          <w:sz w:val="24"/>
          <w:szCs w:val="24"/>
        </w:rPr>
        <w:t>differ between obstetricians and midwives.</w:t>
      </w:r>
    </w:p>
    <w:p w14:paraId="0B5854AA" w14:textId="26756C08" w:rsidR="00DA7042" w:rsidRPr="004C5412" w:rsidRDefault="00DA7042" w:rsidP="00F53111">
      <w:pPr>
        <w:spacing w:line="360" w:lineRule="auto"/>
        <w:rPr>
          <w:rFonts w:cstheme="minorHAnsi"/>
          <w:b/>
          <w:bCs/>
          <w:sz w:val="24"/>
          <w:szCs w:val="24"/>
        </w:rPr>
      </w:pPr>
      <w:r w:rsidRPr="004C5412">
        <w:rPr>
          <w:rFonts w:cstheme="minorHAnsi"/>
          <w:b/>
          <w:bCs/>
          <w:sz w:val="24"/>
          <w:szCs w:val="24"/>
        </w:rPr>
        <w:t>Discussion</w:t>
      </w:r>
    </w:p>
    <w:p w14:paraId="191EDF16" w14:textId="6A1FADB6" w:rsidR="00DC5E90" w:rsidRPr="004C5412" w:rsidRDefault="00963331" w:rsidP="00F53111">
      <w:pPr>
        <w:spacing w:line="360" w:lineRule="auto"/>
        <w:rPr>
          <w:rFonts w:cstheme="minorHAnsi"/>
          <w:sz w:val="24"/>
          <w:szCs w:val="24"/>
        </w:rPr>
      </w:pPr>
      <w:r w:rsidRPr="004C5412">
        <w:rPr>
          <w:rFonts w:cstheme="minorHAnsi"/>
          <w:sz w:val="24"/>
          <w:szCs w:val="24"/>
        </w:rPr>
        <w:t xml:space="preserve">Generally, the results of the evaluation </w:t>
      </w:r>
      <w:r w:rsidR="00063B34" w:rsidRPr="004C5412">
        <w:rPr>
          <w:rFonts w:cstheme="minorHAnsi"/>
          <w:sz w:val="24"/>
          <w:szCs w:val="24"/>
        </w:rPr>
        <w:t xml:space="preserve">demonstrated high user acceptance of </w:t>
      </w:r>
      <w:proofErr w:type="spellStart"/>
      <w:r w:rsidR="00063B34" w:rsidRPr="004C5412">
        <w:rPr>
          <w:rFonts w:cstheme="minorHAnsi"/>
          <w:sz w:val="24"/>
          <w:szCs w:val="24"/>
        </w:rPr>
        <w:t>Datix</w:t>
      </w:r>
      <w:proofErr w:type="spellEnd"/>
      <w:r w:rsidR="00063B34" w:rsidRPr="004C5412">
        <w:rPr>
          <w:rFonts w:cstheme="minorHAnsi"/>
          <w:sz w:val="24"/>
          <w:szCs w:val="24"/>
        </w:rPr>
        <w:t xml:space="preserve"> </w:t>
      </w:r>
      <w:r w:rsidR="00B1562D" w:rsidRPr="004C5412">
        <w:rPr>
          <w:rFonts w:cstheme="minorHAnsi"/>
          <w:sz w:val="24"/>
          <w:szCs w:val="24"/>
        </w:rPr>
        <w:t xml:space="preserve">with most staff members working within SBUHB maternity services. </w:t>
      </w:r>
      <w:r w:rsidRPr="004C5412">
        <w:rPr>
          <w:rFonts w:cstheme="minorHAnsi"/>
          <w:sz w:val="24"/>
          <w:szCs w:val="24"/>
        </w:rPr>
        <w:t xml:space="preserve">However, </w:t>
      </w:r>
      <w:r w:rsidR="001434E0" w:rsidRPr="004C5412">
        <w:rPr>
          <w:rFonts w:cstheme="minorHAnsi"/>
          <w:sz w:val="24"/>
          <w:szCs w:val="24"/>
        </w:rPr>
        <w:t xml:space="preserve">the </w:t>
      </w:r>
      <w:r w:rsidR="008B2E72" w:rsidRPr="004C5412">
        <w:rPr>
          <w:rFonts w:cstheme="minorHAnsi"/>
          <w:sz w:val="24"/>
          <w:szCs w:val="24"/>
        </w:rPr>
        <w:t>analysis</w:t>
      </w:r>
      <w:r w:rsidR="00BF15E5" w:rsidRPr="004C5412">
        <w:rPr>
          <w:rFonts w:cstheme="minorHAnsi"/>
          <w:sz w:val="24"/>
          <w:szCs w:val="24"/>
        </w:rPr>
        <w:t xml:space="preserve"> suggests that the quality of each fit dimension varied across different clinical areas and specialities. </w:t>
      </w:r>
      <w:r w:rsidR="00CB35CC" w:rsidRPr="004C5412">
        <w:rPr>
          <w:rFonts w:cstheme="minorHAnsi"/>
          <w:sz w:val="24"/>
          <w:szCs w:val="24"/>
        </w:rPr>
        <w:t>T</w:t>
      </w:r>
      <w:r w:rsidR="008C3332" w:rsidRPr="004C5412">
        <w:rPr>
          <w:rFonts w:cstheme="minorHAnsi"/>
          <w:sz w:val="24"/>
          <w:szCs w:val="24"/>
        </w:rPr>
        <w:t xml:space="preserve">he fit between individuals and tasks </w:t>
      </w:r>
      <w:r w:rsidR="00C766CA" w:rsidRPr="004C5412">
        <w:rPr>
          <w:rFonts w:cstheme="minorHAnsi"/>
          <w:sz w:val="24"/>
          <w:szCs w:val="24"/>
        </w:rPr>
        <w:t xml:space="preserve">was </w:t>
      </w:r>
      <w:r w:rsidR="00CB35CC" w:rsidRPr="004C5412">
        <w:rPr>
          <w:rFonts w:cstheme="minorHAnsi"/>
          <w:sz w:val="24"/>
          <w:szCs w:val="24"/>
        </w:rPr>
        <w:t xml:space="preserve">mainly </w:t>
      </w:r>
      <w:r w:rsidR="00E62A40" w:rsidRPr="004C5412">
        <w:rPr>
          <w:rFonts w:cstheme="minorHAnsi"/>
          <w:sz w:val="24"/>
          <w:szCs w:val="24"/>
        </w:rPr>
        <w:t>optimal</w:t>
      </w:r>
      <w:r w:rsidR="007531C5" w:rsidRPr="004C5412">
        <w:rPr>
          <w:rFonts w:cstheme="minorHAnsi"/>
          <w:sz w:val="24"/>
          <w:szCs w:val="24"/>
        </w:rPr>
        <w:t xml:space="preserve"> with midwives </w:t>
      </w:r>
      <w:r w:rsidR="006D51C4" w:rsidRPr="004C5412">
        <w:rPr>
          <w:rFonts w:cstheme="minorHAnsi"/>
          <w:sz w:val="24"/>
          <w:szCs w:val="24"/>
        </w:rPr>
        <w:t>possessing a good attitude towards incident reporting.</w:t>
      </w:r>
      <w:r w:rsidR="00E62A40" w:rsidRPr="004C5412">
        <w:rPr>
          <w:rFonts w:cstheme="minorHAnsi"/>
          <w:sz w:val="24"/>
          <w:szCs w:val="24"/>
        </w:rPr>
        <w:t xml:space="preserve"> However, </w:t>
      </w:r>
      <w:r w:rsidR="00886A1F" w:rsidRPr="004C5412">
        <w:rPr>
          <w:rFonts w:cstheme="minorHAnsi"/>
          <w:sz w:val="24"/>
          <w:szCs w:val="24"/>
        </w:rPr>
        <w:t xml:space="preserve">on labour ward </w:t>
      </w:r>
      <w:r w:rsidR="00E62A40" w:rsidRPr="004C5412">
        <w:rPr>
          <w:rFonts w:cstheme="minorHAnsi"/>
          <w:sz w:val="24"/>
          <w:szCs w:val="24"/>
        </w:rPr>
        <w:t xml:space="preserve">where one-to-one care </w:t>
      </w:r>
      <w:r w:rsidR="00270690" w:rsidRPr="004C5412">
        <w:rPr>
          <w:rFonts w:cstheme="minorHAnsi"/>
          <w:sz w:val="24"/>
          <w:szCs w:val="24"/>
        </w:rPr>
        <w:t xml:space="preserve">is </w:t>
      </w:r>
      <w:r w:rsidR="00BB4074" w:rsidRPr="004C5412">
        <w:rPr>
          <w:rFonts w:cstheme="minorHAnsi"/>
          <w:sz w:val="24"/>
          <w:szCs w:val="24"/>
        </w:rPr>
        <w:t>the standard</w:t>
      </w:r>
      <w:r w:rsidR="00E62A40" w:rsidRPr="004C5412">
        <w:rPr>
          <w:rFonts w:cstheme="minorHAnsi"/>
          <w:sz w:val="24"/>
          <w:szCs w:val="24"/>
        </w:rPr>
        <w:t xml:space="preserve">, the fit was </w:t>
      </w:r>
      <w:r w:rsidR="0044265B" w:rsidRPr="004C5412">
        <w:rPr>
          <w:rFonts w:cstheme="minorHAnsi"/>
          <w:sz w:val="24"/>
          <w:szCs w:val="24"/>
        </w:rPr>
        <w:t>more challenging</w:t>
      </w:r>
      <w:r w:rsidR="008B2E72" w:rsidRPr="004C5412">
        <w:rPr>
          <w:rFonts w:cstheme="minorHAnsi"/>
          <w:sz w:val="24"/>
          <w:szCs w:val="24"/>
        </w:rPr>
        <w:t xml:space="preserve"> with </w:t>
      </w:r>
      <w:r w:rsidR="001F4A0F" w:rsidRPr="004C5412">
        <w:rPr>
          <w:rFonts w:cstheme="minorHAnsi"/>
          <w:sz w:val="24"/>
          <w:szCs w:val="24"/>
        </w:rPr>
        <w:t xml:space="preserve">staff members </w:t>
      </w:r>
      <w:r w:rsidR="00A51063" w:rsidRPr="004C5412">
        <w:rPr>
          <w:rFonts w:cstheme="minorHAnsi"/>
          <w:sz w:val="24"/>
          <w:szCs w:val="24"/>
        </w:rPr>
        <w:t xml:space="preserve">feeling </w:t>
      </w:r>
      <w:r w:rsidR="007777A0" w:rsidRPr="004C5412">
        <w:rPr>
          <w:rFonts w:cstheme="minorHAnsi"/>
          <w:sz w:val="24"/>
          <w:szCs w:val="24"/>
        </w:rPr>
        <w:lastRenderedPageBreak/>
        <w:t>th</w:t>
      </w:r>
      <w:r w:rsidR="00025405" w:rsidRPr="004C5412">
        <w:rPr>
          <w:rFonts w:cstheme="minorHAnsi"/>
          <w:sz w:val="24"/>
          <w:szCs w:val="24"/>
        </w:rPr>
        <w:t xml:space="preserve">at the </w:t>
      </w:r>
      <w:r w:rsidR="007777A0" w:rsidRPr="004C5412">
        <w:rPr>
          <w:rFonts w:cstheme="minorHAnsi"/>
          <w:sz w:val="24"/>
          <w:szCs w:val="24"/>
        </w:rPr>
        <w:t>responsibility</w:t>
      </w:r>
      <w:r w:rsidR="00025405" w:rsidRPr="004C5412">
        <w:rPr>
          <w:rFonts w:cstheme="minorHAnsi"/>
          <w:sz w:val="24"/>
          <w:szCs w:val="24"/>
        </w:rPr>
        <w:t xml:space="preserve"> of reporting</w:t>
      </w:r>
      <w:r w:rsidR="007777A0" w:rsidRPr="004C5412">
        <w:rPr>
          <w:rFonts w:cstheme="minorHAnsi"/>
          <w:sz w:val="24"/>
          <w:szCs w:val="24"/>
        </w:rPr>
        <w:t xml:space="preserve"> could be </w:t>
      </w:r>
      <w:r w:rsidR="00C53200" w:rsidRPr="004C5412">
        <w:rPr>
          <w:rFonts w:cstheme="minorHAnsi"/>
          <w:sz w:val="24"/>
          <w:szCs w:val="24"/>
        </w:rPr>
        <w:t>managed</w:t>
      </w:r>
      <w:r w:rsidR="00025405" w:rsidRPr="004C5412">
        <w:rPr>
          <w:rFonts w:cstheme="minorHAnsi"/>
          <w:sz w:val="24"/>
          <w:szCs w:val="24"/>
        </w:rPr>
        <w:t xml:space="preserve"> b</w:t>
      </w:r>
      <w:r w:rsidR="007777A0" w:rsidRPr="004C5412">
        <w:rPr>
          <w:rFonts w:cstheme="minorHAnsi"/>
          <w:sz w:val="24"/>
          <w:szCs w:val="24"/>
        </w:rPr>
        <w:t xml:space="preserve">y </w:t>
      </w:r>
      <w:r w:rsidR="00B9381F" w:rsidRPr="004C5412">
        <w:rPr>
          <w:rFonts w:cstheme="minorHAnsi"/>
          <w:sz w:val="24"/>
          <w:szCs w:val="24"/>
        </w:rPr>
        <w:t>another member of staff</w:t>
      </w:r>
      <w:r w:rsidR="00D522A1" w:rsidRPr="004C5412">
        <w:rPr>
          <w:rFonts w:cstheme="minorHAnsi"/>
          <w:sz w:val="24"/>
          <w:szCs w:val="24"/>
        </w:rPr>
        <w:t xml:space="preserve">. According to </w:t>
      </w:r>
      <w:r w:rsidR="00233313" w:rsidRPr="004C5412">
        <w:rPr>
          <w:rFonts w:cstheme="minorHAnsi"/>
          <w:sz w:val="24"/>
          <w:szCs w:val="24"/>
        </w:rPr>
        <w:t xml:space="preserve">NHS Wales </w:t>
      </w:r>
      <w:r w:rsidR="00D8347A" w:rsidRPr="004C5412">
        <w:rPr>
          <w:rFonts w:cstheme="minorHAnsi"/>
          <w:sz w:val="24"/>
          <w:szCs w:val="24"/>
        </w:rPr>
        <w:t xml:space="preserve">Incident Reporting Policy and Procedure </w:t>
      </w:r>
      <w:r w:rsidR="001035EE" w:rsidRPr="004C5412">
        <w:rPr>
          <w:rFonts w:cstheme="minorHAnsi"/>
          <w:sz w:val="24"/>
          <w:szCs w:val="24"/>
        </w:rPr>
        <w:t xml:space="preserve">(2016) </w:t>
      </w:r>
      <w:r w:rsidR="00D8347A" w:rsidRPr="004C5412">
        <w:rPr>
          <w:rFonts w:cstheme="minorHAnsi"/>
          <w:sz w:val="24"/>
          <w:szCs w:val="24"/>
        </w:rPr>
        <w:t xml:space="preserve">as well as </w:t>
      </w:r>
      <w:r w:rsidR="00E36B05" w:rsidRPr="004C5412">
        <w:rPr>
          <w:rFonts w:cstheme="minorHAnsi"/>
          <w:sz w:val="24"/>
          <w:szCs w:val="24"/>
        </w:rPr>
        <w:t xml:space="preserve">the NMC </w:t>
      </w:r>
      <w:r w:rsidR="0002320C" w:rsidRPr="004C5412">
        <w:rPr>
          <w:rFonts w:cstheme="minorHAnsi"/>
          <w:sz w:val="24"/>
          <w:szCs w:val="24"/>
        </w:rPr>
        <w:t xml:space="preserve">(2018) </w:t>
      </w:r>
      <w:r w:rsidR="00E36B05" w:rsidRPr="004C5412">
        <w:rPr>
          <w:rFonts w:cstheme="minorHAnsi"/>
          <w:sz w:val="24"/>
          <w:szCs w:val="24"/>
        </w:rPr>
        <w:t xml:space="preserve">and </w:t>
      </w:r>
      <w:r w:rsidR="000E2E44" w:rsidRPr="004C5412">
        <w:rPr>
          <w:rFonts w:cstheme="minorHAnsi"/>
          <w:sz w:val="24"/>
          <w:szCs w:val="24"/>
        </w:rPr>
        <w:t>the General Medical Council (GM</w:t>
      </w:r>
      <w:r w:rsidR="00A74E14" w:rsidRPr="004C5412">
        <w:rPr>
          <w:rFonts w:cstheme="minorHAnsi"/>
          <w:sz w:val="24"/>
          <w:szCs w:val="24"/>
        </w:rPr>
        <w:t>C</w:t>
      </w:r>
      <w:r w:rsidR="000E2E44" w:rsidRPr="004C5412">
        <w:rPr>
          <w:rFonts w:cstheme="minorHAnsi"/>
          <w:sz w:val="24"/>
          <w:szCs w:val="24"/>
        </w:rPr>
        <w:t>)</w:t>
      </w:r>
      <w:r w:rsidR="008E0FCC" w:rsidRPr="004C5412">
        <w:rPr>
          <w:rFonts w:cstheme="minorHAnsi"/>
          <w:sz w:val="24"/>
          <w:szCs w:val="24"/>
        </w:rPr>
        <w:t xml:space="preserve"> </w:t>
      </w:r>
      <w:r w:rsidR="00C72402" w:rsidRPr="004C5412">
        <w:rPr>
          <w:rFonts w:cstheme="minorHAnsi"/>
          <w:sz w:val="24"/>
          <w:szCs w:val="24"/>
        </w:rPr>
        <w:t>(2018)</w:t>
      </w:r>
      <w:r w:rsidR="000E2E44" w:rsidRPr="004C5412">
        <w:rPr>
          <w:rFonts w:cstheme="minorHAnsi"/>
          <w:sz w:val="24"/>
          <w:szCs w:val="24"/>
        </w:rPr>
        <w:t xml:space="preserve"> </w:t>
      </w:r>
      <w:r w:rsidR="000F6722" w:rsidRPr="004C5412">
        <w:rPr>
          <w:rFonts w:cstheme="minorHAnsi"/>
          <w:sz w:val="24"/>
          <w:szCs w:val="24"/>
        </w:rPr>
        <w:t xml:space="preserve">any staff member </w:t>
      </w:r>
      <w:r w:rsidR="000433FC" w:rsidRPr="004C5412">
        <w:rPr>
          <w:rFonts w:cstheme="minorHAnsi"/>
          <w:sz w:val="24"/>
          <w:szCs w:val="24"/>
        </w:rPr>
        <w:t xml:space="preserve">who witnesses, learns </w:t>
      </w:r>
      <w:r w:rsidR="00263A7C" w:rsidRPr="004C5412">
        <w:rPr>
          <w:rFonts w:cstheme="minorHAnsi"/>
          <w:sz w:val="24"/>
          <w:szCs w:val="24"/>
        </w:rPr>
        <w:t>about,</w:t>
      </w:r>
      <w:r w:rsidR="000433FC" w:rsidRPr="004C5412">
        <w:rPr>
          <w:rFonts w:cstheme="minorHAnsi"/>
          <w:sz w:val="24"/>
          <w:szCs w:val="24"/>
        </w:rPr>
        <w:t xml:space="preserve"> or is involved in an incident</w:t>
      </w:r>
      <w:r w:rsidR="00263A7C" w:rsidRPr="004C5412">
        <w:rPr>
          <w:rFonts w:cstheme="minorHAnsi"/>
          <w:sz w:val="24"/>
          <w:szCs w:val="24"/>
        </w:rPr>
        <w:t xml:space="preserve"> or near miss</w:t>
      </w:r>
      <w:r w:rsidR="000433FC" w:rsidRPr="004C5412">
        <w:rPr>
          <w:rFonts w:cstheme="minorHAnsi"/>
          <w:sz w:val="24"/>
          <w:szCs w:val="24"/>
        </w:rPr>
        <w:t xml:space="preserve"> has a clinical responsibility</w:t>
      </w:r>
      <w:r w:rsidR="00263A7C" w:rsidRPr="004C5412">
        <w:rPr>
          <w:rFonts w:cstheme="minorHAnsi"/>
          <w:sz w:val="24"/>
          <w:szCs w:val="24"/>
        </w:rPr>
        <w:t xml:space="preserve"> to report it. </w:t>
      </w:r>
      <w:r w:rsidR="00DC5E90" w:rsidRPr="004C5412">
        <w:rPr>
          <w:rFonts w:cstheme="minorHAnsi"/>
          <w:sz w:val="24"/>
          <w:szCs w:val="24"/>
          <w:shd w:val="clear" w:color="auto" w:fill="FFFFFF"/>
        </w:rPr>
        <w:t xml:space="preserve">Research </w:t>
      </w:r>
      <w:r w:rsidR="00B85707" w:rsidRPr="004C5412">
        <w:rPr>
          <w:rFonts w:cstheme="minorHAnsi"/>
          <w:sz w:val="24"/>
          <w:szCs w:val="24"/>
          <w:shd w:val="clear" w:color="auto" w:fill="FFFFFF"/>
        </w:rPr>
        <w:t xml:space="preserve">has shown that unclear roles </w:t>
      </w:r>
      <w:r w:rsidR="00C72C42" w:rsidRPr="004C5412">
        <w:rPr>
          <w:rFonts w:cstheme="minorHAnsi"/>
          <w:sz w:val="24"/>
          <w:szCs w:val="24"/>
          <w:shd w:val="clear" w:color="auto" w:fill="FFFFFF"/>
        </w:rPr>
        <w:t xml:space="preserve">and responsibilities </w:t>
      </w:r>
      <w:r w:rsidR="00B85707" w:rsidRPr="004C5412">
        <w:rPr>
          <w:rFonts w:cstheme="minorHAnsi"/>
          <w:sz w:val="24"/>
          <w:szCs w:val="24"/>
          <w:shd w:val="clear" w:color="auto" w:fill="FFFFFF"/>
        </w:rPr>
        <w:t>within multi-disciplinary</w:t>
      </w:r>
      <w:r w:rsidR="00C72C42" w:rsidRPr="004C5412">
        <w:rPr>
          <w:rFonts w:cstheme="minorHAnsi"/>
          <w:sz w:val="24"/>
          <w:szCs w:val="24"/>
          <w:shd w:val="clear" w:color="auto" w:fill="FFFFFF"/>
        </w:rPr>
        <w:t xml:space="preserve"> teams </w:t>
      </w:r>
      <w:r w:rsidR="00DC5E90" w:rsidRPr="004C5412">
        <w:rPr>
          <w:rFonts w:cstheme="minorHAnsi"/>
          <w:sz w:val="24"/>
          <w:szCs w:val="24"/>
          <w:shd w:val="clear" w:color="auto" w:fill="FFFFFF"/>
        </w:rPr>
        <w:t>can have an impact on quality</w:t>
      </w:r>
      <w:r w:rsidR="00C72C42" w:rsidRPr="004C5412">
        <w:rPr>
          <w:rFonts w:cstheme="minorHAnsi"/>
          <w:sz w:val="24"/>
          <w:szCs w:val="24"/>
          <w:shd w:val="clear" w:color="auto" w:fill="FFFFFF"/>
        </w:rPr>
        <w:t xml:space="preserve"> of care (Mitchell et al., 2015). A</w:t>
      </w:r>
      <w:r w:rsidR="00DC5E90" w:rsidRPr="004C5412">
        <w:rPr>
          <w:rFonts w:cstheme="minorHAnsi"/>
          <w:sz w:val="24"/>
          <w:szCs w:val="24"/>
          <w:shd w:val="clear" w:color="auto" w:fill="FFFFFF"/>
        </w:rPr>
        <w:t xml:space="preserve">dditional research </w:t>
      </w:r>
      <w:r w:rsidR="00C72C42" w:rsidRPr="004C5412">
        <w:rPr>
          <w:rFonts w:cstheme="minorHAnsi"/>
          <w:sz w:val="24"/>
          <w:szCs w:val="24"/>
          <w:shd w:val="clear" w:color="auto" w:fill="FFFFFF"/>
        </w:rPr>
        <w:t xml:space="preserve">also </w:t>
      </w:r>
      <w:r w:rsidR="00DC5E90" w:rsidRPr="004C5412">
        <w:rPr>
          <w:rFonts w:cstheme="minorHAnsi"/>
          <w:sz w:val="24"/>
          <w:szCs w:val="24"/>
          <w:shd w:val="clear" w:color="auto" w:fill="FFFFFF"/>
        </w:rPr>
        <w:t xml:space="preserve">suggests that nursing staff believe they are responsible for most </w:t>
      </w:r>
      <w:r w:rsidR="007A60A7" w:rsidRPr="004C5412">
        <w:rPr>
          <w:rFonts w:cstheme="minorHAnsi"/>
          <w:sz w:val="24"/>
          <w:szCs w:val="24"/>
          <w:shd w:val="clear" w:color="auto" w:fill="FFFFFF"/>
        </w:rPr>
        <w:t xml:space="preserve">administrative </w:t>
      </w:r>
      <w:r w:rsidR="00DC5E90" w:rsidRPr="004C5412">
        <w:rPr>
          <w:rFonts w:cstheme="minorHAnsi"/>
          <w:sz w:val="24"/>
          <w:szCs w:val="24"/>
          <w:shd w:val="clear" w:color="auto" w:fill="FFFFFF"/>
        </w:rPr>
        <w:t>tasks</w:t>
      </w:r>
      <w:r w:rsidR="007A60A7" w:rsidRPr="004C5412">
        <w:rPr>
          <w:rFonts w:cstheme="minorHAnsi"/>
          <w:sz w:val="24"/>
          <w:szCs w:val="24"/>
          <w:shd w:val="clear" w:color="auto" w:fill="FFFFFF"/>
        </w:rPr>
        <w:t xml:space="preserve"> associated with clinical tasks</w:t>
      </w:r>
      <w:r w:rsidR="00DC5E90" w:rsidRPr="004C5412">
        <w:rPr>
          <w:rFonts w:cstheme="minorHAnsi"/>
          <w:sz w:val="24"/>
          <w:szCs w:val="24"/>
          <w:shd w:val="clear" w:color="auto" w:fill="FFFFFF"/>
        </w:rPr>
        <w:t xml:space="preserve"> while doctors are primarily responsible for producing care plans</w:t>
      </w:r>
      <w:r w:rsidR="00B018EB" w:rsidRPr="004C5412">
        <w:rPr>
          <w:rFonts w:cstheme="minorHAnsi"/>
          <w:sz w:val="24"/>
          <w:szCs w:val="24"/>
          <w:shd w:val="clear" w:color="auto" w:fill="FFFFFF"/>
        </w:rPr>
        <w:t xml:space="preserve"> (</w:t>
      </w:r>
      <w:proofErr w:type="spellStart"/>
      <w:r w:rsidR="00B018EB" w:rsidRPr="004C5412">
        <w:rPr>
          <w:rFonts w:cstheme="minorHAnsi"/>
          <w:sz w:val="24"/>
          <w:szCs w:val="24"/>
          <w:shd w:val="clear" w:color="auto" w:fill="FFFFFF"/>
        </w:rPr>
        <w:t>Taberna</w:t>
      </w:r>
      <w:proofErr w:type="spellEnd"/>
      <w:r w:rsidR="00B018EB" w:rsidRPr="004C5412">
        <w:rPr>
          <w:rFonts w:cstheme="minorHAnsi"/>
          <w:sz w:val="24"/>
          <w:szCs w:val="24"/>
          <w:shd w:val="clear" w:color="auto" w:fill="FFFFFF"/>
        </w:rPr>
        <w:t>, 2020)</w:t>
      </w:r>
      <w:r w:rsidR="00DC5E90" w:rsidRPr="004C5412">
        <w:rPr>
          <w:rFonts w:cstheme="minorHAnsi"/>
          <w:sz w:val="24"/>
          <w:szCs w:val="24"/>
          <w:shd w:val="clear" w:color="auto" w:fill="FFFFFF"/>
        </w:rPr>
        <w:t>.</w:t>
      </w:r>
      <w:r w:rsidR="00350A1E" w:rsidRPr="004C5412">
        <w:rPr>
          <w:rFonts w:cstheme="minorHAnsi"/>
          <w:sz w:val="24"/>
          <w:szCs w:val="24"/>
          <w:shd w:val="clear" w:color="auto" w:fill="FFFFFF"/>
        </w:rPr>
        <w:t xml:space="preserve"> </w:t>
      </w:r>
      <w:r w:rsidR="00544CBF" w:rsidRPr="004C5412">
        <w:rPr>
          <w:rFonts w:cstheme="minorHAnsi"/>
          <w:sz w:val="24"/>
          <w:szCs w:val="24"/>
          <w:shd w:val="clear" w:color="auto" w:fill="FFFFFF"/>
        </w:rPr>
        <w:t>To</w:t>
      </w:r>
      <w:r w:rsidR="00185AA8" w:rsidRPr="004C5412">
        <w:rPr>
          <w:rFonts w:cstheme="minorHAnsi"/>
          <w:sz w:val="24"/>
          <w:szCs w:val="24"/>
          <w:shd w:val="clear" w:color="auto" w:fill="FFFFFF"/>
        </w:rPr>
        <w:t xml:space="preserve"> </w:t>
      </w:r>
      <w:r w:rsidR="003D49B5" w:rsidRPr="004C5412">
        <w:rPr>
          <w:rFonts w:cstheme="minorHAnsi"/>
          <w:sz w:val="24"/>
          <w:szCs w:val="24"/>
          <w:shd w:val="clear" w:color="auto" w:fill="FFFFFF"/>
        </w:rPr>
        <w:t>i</w:t>
      </w:r>
      <w:r w:rsidR="00F004C6" w:rsidRPr="004C5412">
        <w:rPr>
          <w:rFonts w:cstheme="minorHAnsi"/>
          <w:sz w:val="24"/>
          <w:szCs w:val="24"/>
          <w:shd w:val="clear" w:color="auto" w:fill="FFFFFF"/>
        </w:rPr>
        <w:t>nfluence the fit between individuals and tasks</w:t>
      </w:r>
      <w:r w:rsidR="000D1FBA" w:rsidRPr="004C5412">
        <w:rPr>
          <w:rFonts w:cstheme="minorHAnsi"/>
          <w:sz w:val="24"/>
          <w:szCs w:val="24"/>
          <w:shd w:val="clear" w:color="auto" w:fill="FFFFFF"/>
        </w:rPr>
        <w:t xml:space="preserve"> and motivate staff members</w:t>
      </w:r>
      <w:r w:rsidR="00AB7BBA" w:rsidRPr="004C5412">
        <w:rPr>
          <w:rFonts w:cstheme="minorHAnsi"/>
          <w:sz w:val="24"/>
          <w:szCs w:val="24"/>
          <w:shd w:val="clear" w:color="auto" w:fill="FFFFFF"/>
        </w:rPr>
        <w:t xml:space="preserve"> to utilise </w:t>
      </w:r>
      <w:proofErr w:type="spellStart"/>
      <w:r w:rsidR="00AB7BBA" w:rsidRPr="004C5412">
        <w:rPr>
          <w:rFonts w:cstheme="minorHAnsi"/>
          <w:sz w:val="24"/>
          <w:szCs w:val="24"/>
          <w:shd w:val="clear" w:color="auto" w:fill="FFFFFF"/>
        </w:rPr>
        <w:t>Datix</w:t>
      </w:r>
      <w:proofErr w:type="spellEnd"/>
      <w:r w:rsidR="00AB7BBA" w:rsidRPr="004C5412">
        <w:rPr>
          <w:rFonts w:cstheme="minorHAnsi"/>
          <w:sz w:val="24"/>
          <w:szCs w:val="24"/>
          <w:shd w:val="clear" w:color="auto" w:fill="FFFFFF"/>
        </w:rPr>
        <w:t xml:space="preserve">, training sessions </w:t>
      </w:r>
      <w:r w:rsidR="007E727A" w:rsidRPr="004C5412">
        <w:rPr>
          <w:rFonts w:cstheme="minorHAnsi"/>
          <w:sz w:val="24"/>
          <w:szCs w:val="24"/>
          <w:shd w:val="clear" w:color="auto" w:fill="FFFFFF"/>
        </w:rPr>
        <w:t>could be hel</w:t>
      </w:r>
      <w:r w:rsidR="00E13449" w:rsidRPr="004C5412">
        <w:rPr>
          <w:rFonts w:cstheme="minorHAnsi"/>
          <w:sz w:val="24"/>
          <w:szCs w:val="24"/>
          <w:shd w:val="clear" w:color="auto" w:fill="FFFFFF"/>
        </w:rPr>
        <w:t>d</w:t>
      </w:r>
      <w:r w:rsidR="007E727A" w:rsidRPr="004C5412">
        <w:rPr>
          <w:rFonts w:cstheme="minorHAnsi"/>
          <w:sz w:val="24"/>
          <w:szCs w:val="24"/>
          <w:shd w:val="clear" w:color="auto" w:fill="FFFFFF"/>
        </w:rPr>
        <w:t xml:space="preserve"> by members of the governance team to raise awareness of the </w:t>
      </w:r>
      <w:r w:rsidR="00BE28CE" w:rsidRPr="004C5412">
        <w:rPr>
          <w:rFonts w:cstheme="minorHAnsi"/>
          <w:sz w:val="24"/>
          <w:szCs w:val="24"/>
          <w:shd w:val="clear" w:color="auto" w:fill="FFFFFF"/>
        </w:rPr>
        <w:t xml:space="preserve">use of </w:t>
      </w:r>
      <w:proofErr w:type="spellStart"/>
      <w:r w:rsidR="00BE28CE" w:rsidRPr="004C5412">
        <w:rPr>
          <w:rFonts w:cstheme="minorHAnsi"/>
          <w:sz w:val="24"/>
          <w:szCs w:val="24"/>
          <w:shd w:val="clear" w:color="auto" w:fill="FFFFFF"/>
        </w:rPr>
        <w:t>Datix</w:t>
      </w:r>
      <w:proofErr w:type="spellEnd"/>
      <w:r w:rsidR="00BE28CE" w:rsidRPr="004C5412">
        <w:rPr>
          <w:rFonts w:cstheme="minorHAnsi"/>
          <w:sz w:val="24"/>
          <w:szCs w:val="24"/>
          <w:shd w:val="clear" w:color="auto" w:fill="FFFFFF"/>
        </w:rPr>
        <w:t xml:space="preserve">, and the </w:t>
      </w:r>
      <w:r w:rsidR="00F7270E" w:rsidRPr="004C5412">
        <w:rPr>
          <w:rFonts w:cstheme="minorHAnsi"/>
          <w:sz w:val="24"/>
          <w:szCs w:val="24"/>
          <w:shd w:val="clear" w:color="auto" w:fill="FFFFFF"/>
        </w:rPr>
        <w:t xml:space="preserve">benefits of </w:t>
      </w:r>
      <w:r w:rsidR="00FD7E9F" w:rsidRPr="004C5412">
        <w:rPr>
          <w:rFonts w:cstheme="minorHAnsi"/>
          <w:sz w:val="24"/>
          <w:szCs w:val="24"/>
          <w:shd w:val="clear" w:color="auto" w:fill="FFFFFF"/>
        </w:rPr>
        <w:t xml:space="preserve">direct user entry </w:t>
      </w:r>
      <w:r w:rsidR="00333CDD" w:rsidRPr="004C5412">
        <w:rPr>
          <w:rFonts w:cstheme="minorHAnsi"/>
          <w:sz w:val="24"/>
          <w:szCs w:val="24"/>
          <w:shd w:val="clear" w:color="auto" w:fill="FFFFFF"/>
        </w:rPr>
        <w:t>compared to proxy data entry</w:t>
      </w:r>
      <w:r w:rsidR="00BE28CE" w:rsidRPr="004C5412">
        <w:rPr>
          <w:rFonts w:cstheme="minorHAnsi"/>
          <w:sz w:val="24"/>
          <w:szCs w:val="24"/>
          <w:shd w:val="clear" w:color="auto" w:fill="FFFFFF"/>
        </w:rPr>
        <w:t xml:space="preserve">. </w:t>
      </w:r>
      <w:r w:rsidR="00333CDD" w:rsidRPr="004C5412">
        <w:rPr>
          <w:rFonts w:cstheme="minorHAnsi"/>
          <w:sz w:val="24"/>
          <w:szCs w:val="24"/>
          <w:shd w:val="clear" w:color="auto" w:fill="FFFFFF"/>
        </w:rPr>
        <w:t xml:space="preserve">Research </w:t>
      </w:r>
      <w:r w:rsidR="00BF1C1F" w:rsidRPr="004C5412">
        <w:rPr>
          <w:rFonts w:cstheme="minorHAnsi"/>
          <w:sz w:val="24"/>
          <w:szCs w:val="24"/>
          <w:shd w:val="clear" w:color="auto" w:fill="FFFFFF"/>
        </w:rPr>
        <w:t>suggest</w:t>
      </w:r>
      <w:r w:rsidR="003C7C58" w:rsidRPr="004C5412">
        <w:rPr>
          <w:rFonts w:cstheme="minorHAnsi"/>
          <w:sz w:val="24"/>
          <w:szCs w:val="24"/>
          <w:shd w:val="clear" w:color="auto" w:fill="FFFFFF"/>
        </w:rPr>
        <w:t>s</w:t>
      </w:r>
      <w:r w:rsidR="00BF1C1F" w:rsidRPr="004C5412">
        <w:rPr>
          <w:rFonts w:cstheme="minorHAnsi"/>
          <w:sz w:val="24"/>
          <w:szCs w:val="24"/>
          <w:shd w:val="clear" w:color="auto" w:fill="FFFFFF"/>
        </w:rPr>
        <w:t xml:space="preserve"> that proxy data entry can often be </w:t>
      </w:r>
      <w:r w:rsidR="00832CC7" w:rsidRPr="004C5412">
        <w:rPr>
          <w:rFonts w:cstheme="minorHAnsi"/>
          <w:sz w:val="24"/>
          <w:szCs w:val="24"/>
          <w:shd w:val="clear" w:color="auto" w:fill="FFFFFF"/>
        </w:rPr>
        <w:t>affected by bias or inaccuracies</w:t>
      </w:r>
      <w:r w:rsidR="00C72C42" w:rsidRPr="004C5412">
        <w:rPr>
          <w:rFonts w:cstheme="minorHAnsi"/>
          <w:sz w:val="24"/>
          <w:szCs w:val="24"/>
          <w:shd w:val="clear" w:color="auto" w:fill="FFFFFF"/>
        </w:rPr>
        <w:t xml:space="preserve"> which often leads to misinterpreted data</w:t>
      </w:r>
      <w:r w:rsidR="00961A13" w:rsidRPr="004C5412">
        <w:rPr>
          <w:rFonts w:cstheme="minorHAnsi"/>
          <w:sz w:val="24"/>
          <w:szCs w:val="24"/>
          <w:shd w:val="clear" w:color="auto" w:fill="FFFFFF"/>
        </w:rPr>
        <w:t xml:space="preserve"> (</w:t>
      </w:r>
      <w:r w:rsidR="00FC4088" w:rsidRPr="004C5412">
        <w:rPr>
          <w:rFonts w:cstheme="minorHAnsi"/>
          <w:sz w:val="24"/>
          <w:szCs w:val="24"/>
          <w:shd w:val="clear" w:color="auto" w:fill="FFFFFF"/>
        </w:rPr>
        <w:t xml:space="preserve">Lapin et al., 2021). </w:t>
      </w:r>
      <w:r w:rsidR="00560D72" w:rsidRPr="004C5412">
        <w:rPr>
          <w:rFonts w:cstheme="minorHAnsi"/>
          <w:sz w:val="24"/>
          <w:szCs w:val="24"/>
          <w:shd w:val="clear" w:color="auto" w:fill="FFFFFF"/>
        </w:rPr>
        <w:t>As a result, it is crucial that staff members who intend to report an incident</w:t>
      </w:r>
      <w:r w:rsidR="006361C6" w:rsidRPr="004C5412">
        <w:rPr>
          <w:rFonts w:cstheme="minorHAnsi"/>
          <w:sz w:val="24"/>
          <w:szCs w:val="24"/>
          <w:shd w:val="clear" w:color="auto" w:fill="FFFFFF"/>
        </w:rPr>
        <w:t>, report it themselves</w:t>
      </w:r>
      <w:r w:rsidR="00974D4C" w:rsidRPr="004C5412">
        <w:rPr>
          <w:rFonts w:cstheme="minorHAnsi"/>
          <w:sz w:val="24"/>
          <w:szCs w:val="24"/>
          <w:shd w:val="clear" w:color="auto" w:fill="FFFFFF"/>
        </w:rPr>
        <w:t xml:space="preserve"> for purposes of </w:t>
      </w:r>
      <w:r w:rsidR="004A307B" w:rsidRPr="004C5412">
        <w:rPr>
          <w:rFonts w:cstheme="minorHAnsi"/>
          <w:sz w:val="24"/>
          <w:szCs w:val="24"/>
          <w:shd w:val="clear" w:color="auto" w:fill="FFFFFF"/>
        </w:rPr>
        <w:t>accurate data entry</w:t>
      </w:r>
      <w:r w:rsidR="00097B12">
        <w:rPr>
          <w:rFonts w:cstheme="minorHAnsi"/>
          <w:sz w:val="24"/>
          <w:szCs w:val="24"/>
          <w:shd w:val="clear" w:color="auto" w:fill="FFFFFF"/>
        </w:rPr>
        <w:t xml:space="preserve"> which may </w:t>
      </w:r>
      <w:r w:rsidR="00037E56" w:rsidRPr="004C5412">
        <w:rPr>
          <w:rFonts w:cstheme="minorHAnsi"/>
          <w:sz w:val="24"/>
          <w:szCs w:val="24"/>
          <w:shd w:val="clear" w:color="auto" w:fill="FFFFFF"/>
        </w:rPr>
        <w:t xml:space="preserve">impact on </w:t>
      </w:r>
      <w:r w:rsidR="00097B12">
        <w:rPr>
          <w:rFonts w:cstheme="minorHAnsi"/>
          <w:sz w:val="24"/>
          <w:szCs w:val="24"/>
          <w:shd w:val="clear" w:color="auto" w:fill="FFFFFF"/>
        </w:rPr>
        <w:t>the outcomes of</w:t>
      </w:r>
      <w:r w:rsidR="00C72C42" w:rsidRPr="004C5412">
        <w:rPr>
          <w:rFonts w:cstheme="minorHAnsi"/>
          <w:sz w:val="24"/>
          <w:szCs w:val="24"/>
          <w:shd w:val="clear" w:color="auto" w:fill="FFFFFF"/>
        </w:rPr>
        <w:t xml:space="preserve"> investigations</w:t>
      </w:r>
      <w:r w:rsidR="004A307B" w:rsidRPr="004C5412">
        <w:rPr>
          <w:rFonts w:cstheme="minorHAnsi"/>
          <w:sz w:val="24"/>
          <w:szCs w:val="24"/>
          <w:shd w:val="clear" w:color="auto" w:fill="FFFFFF"/>
        </w:rPr>
        <w:t xml:space="preserve">. </w:t>
      </w:r>
    </w:p>
    <w:p w14:paraId="2143C246" w14:textId="366ED39D" w:rsidR="00C33820" w:rsidRPr="004C5412" w:rsidRDefault="00CE009D" w:rsidP="00F53111">
      <w:pPr>
        <w:spacing w:line="360" w:lineRule="auto"/>
        <w:rPr>
          <w:rFonts w:cstheme="minorHAnsi"/>
          <w:color w:val="000000"/>
          <w:sz w:val="24"/>
          <w:szCs w:val="24"/>
          <w:shd w:val="clear" w:color="auto" w:fill="FFFFFF"/>
        </w:rPr>
      </w:pPr>
      <w:r w:rsidRPr="004C5412">
        <w:rPr>
          <w:rFonts w:cstheme="minorHAnsi"/>
          <w:sz w:val="24"/>
          <w:szCs w:val="24"/>
        </w:rPr>
        <w:t xml:space="preserve">The fit between individuals and technology </w:t>
      </w:r>
      <w:r w:rsidR="00ED38E1" w:rsidRPr="004C5412">
        <w:rPr>
          <w:rFonts w:cstheme="minorHAnsi"/>
          <w:sz w:val="24"/>
          <w:szCs w:val="24"/>
        </w:rPr>
        <w:t>also differed between wards</w:t>
      </w:r>
      <w:r w:rsidR="00097B12">
        <w:rPr>
          <w:rFonts w:cstheme="minorHAnsi"/>
          <w:sz w:val="24"/>
          <w:szCs w:val="24"/>
        </w:rPr>
        <w:t>. Personal experience suggested</w:t>
      </w:r>
      <w:r w:rsidR="00CD7880" w:rsidRPr="004C5412">
        <w:rPr>
          <w:rFonts w:cstheme="minorHAnsi"/>
          <w:sz w:val="24"/>
          <w:szCs w:val="24"/>
        </w:rPr>
        <w:t xml:space="preserve"> that </w:t>
      </w:r>
      <w:r w:rsidR="005C7747" w:rsidRPr="004C5412">
        <w:rPr>
          <w:rFonts w:cstheme="minorHAnsi"/>
          <w:sz w:val="24"/>
          <w:szCs w:val="24"/>
        </w:rPr>
        <w:t xml:space="preserve">while </w:t>
      </w:r>
      <w:proofErr w:type="spellStart"/>
      <w:r w:rsidR="00BF4387" w:rsidRPr="004C5412">
        <w:rPr>
          <w:rFonts w:cstheme="minorHAnsi"/>
          <w:sz w:val="24"/>
          <w:szCs w:val="24"/>
        </w:rPr>
        <w:t>Datix</w:t>
      </w:r>
      <w:proofErr w:type="spellEnd"/>
      <w:r w:rsidR="00123E53" w:rsidRPr="004C5412">
        <w:rPr>
          <w:rFonts w:cstheme="minorHAnsi"/>
          <w:sz w:val="24"/>
          <w:szCs w:val="24"/>
        </w:rPr>
        <w:t xml:space="preserve"> aimed to </w:t>
      </w:r>
      <w:r w:rsidR="002E6769" w:rsidRPr="004C5412">
        <w:rPr>
          <w:rFonts w:cstheme="minorHAnsi"/>
          <w:sz w:val="24"/>
          <w:szCs w:val="24"/>
        </w:rPr>
        <w:t xml:space="preserve">provide the benefits of </w:t>
      </w:r>
      <w:r w:rsidR="00BF4387" w:rsidRPr="004C5412">
        <w:rPr>
          <w:rFonts w:cstheme="minorHAnsi"/>
          <w:sz w:val="24"/>
          <w:szCs w:val="24"/>
        </w:rPr>
        <w:t xml:space="preserve">digitalisation, the number of </w:t>
      </w:r>
      <w:r w:rsidR="00603301" w:rsidRPr="004C5412">
        <w:rPr>
          <w:rFonts w:cstheme="minorHAnsi"/>
          <w:sz w:val="24"/>
          <w:szCs w:val="24"/>
        </w:rPr>
        <w:t xml:space="preserve">drop-down menus made it time consuming for staff. </w:t>
      </w:r>
      <w:r w:rsidR="005A6E4F" w:rsidRPr="004C5412">
        <w:rPr>
          <w:rFonts w:cstheme="minorHAnsi"/>
          <w:sz w:val="24"/>
          <w:szCs w:val="24"/>
          <w:shd w:val="clear" w:color="auto" w:fill="FFFFFF"/>
        </w:rPr>
        <w:t xml:space="preserve">Conrad and Shen (2014) </w:t>
      </w:r>
      <w:r w:rsidR="00827434" w:rsidRPr="004C5412">
        <w:rPr>
          <w:rFonts w:cstheme="minorHAnsi"/>
          <w:sz w:val="24"/>
          <w:szCs w:val="24"/>
          <w:shd w:val="clear" w:color="auto" w:fill="FFFFFF"/>
        </w:rPr>
        <w:t>suggest</w:t>
      </w:r>
      <w:r w:rsidR="005A6E4F" w:rsidRPr="004C5412">
        <w:rPr>
          <w:rFonts w:cstheme="minorHAnsi"/>
          <w:sz w:val="24"/>
          <w:szCs w:val="24"/>
          <w:shd w:val="clear" w:color="auto" w:fill="FFFFFF"/>
        </w:rPr>
        <w:t xml:space="preserve"> that </w:t>
      </w:r>
      <w:r w:rsidR="005A6E4F" w:rsidRPr="004C5412">
        <w:rPr>
          <w:rFonts w:cstheme="minorHAnsi"/>
          <w:color w:val="000000"/>
          <w:sz w:val="24"/>
          <w:szCs w:val="24"/>
          <w:shd w:val="clear" w:color="auto" w:fill="FFFFFF"/>
        </w:rPr>
        <w:t>drop down menus are most effective if the user knows the answer without having to look at</w:t>
      </w:r>
      <w:r w:rsidR="00C72C42" w:rsidRPr="004C5412">
        <w:rPr>
          <w:rFonts w:cstheme="minorHAnsi"/>
          <w:color w:val="000000"/>
          <w:sz w:val="24"/>
          <w:szCs w:val="24"/>
          <w:shd w:val="clear" w:color="auto" w:fill="FFFFFF"/>
        </w:rPr>
        <w:t xml:space="preserve"> the</w:t>
      </w:r>
      <w:r w:rsidR="005A6E4F" w:rsidRPr="004C5412">
        <w:rPr>
          <w:rFonts w:cstheme="minorHAnsi"/>
          <w:color w:val="000000"/>
          <w:sz w:val="24"/>
          <w:szCs w:val="24"/>
          <w:shd w:val="clear" w:color="auto" w:fill="FFFFFF"/>
        </w:rPr>
        <w:t xml:space="preserve"> </w:t>
      </w:r>
      <w:r w:rsidR="00C72C42" w:rsidRPr="004C5412">
        <w:rPr>
          <w:rFonts w:cstheme="minorHAnsi"/>
          <w:color w:val="000000"/>
          <w:sz w:val="24"/>
          <w:szCs w:val="24"/>
          <w:shd w:val="clear" w:color="auto" w:fill="FFFFFF"/>
        </w:rPr>
        <w:t>total number of</w:t>
      </w:r>
      <w:r w:rsidR="005A6E4F" w:rsidRPr="004C5412">
        <w:rPr>
          <w:rFonts w:cstheme="minorHAnsi"/>
          <w:color w:val="000000"/>
          <w:sz w:val="24"/>
          <w:szCs w:val="24"/>
          <w:shd w:val="clear" w:color="auto" w:fill="FFFFFF"/>
        </w:rPr>
        <w:t xml:space="preserve"> entries to minimise completion time. However, in many cases it may not be obvious </w:t>
      </w:r>
      <w:r w:rsidR="00F61A3C" w:rsidRPr="004C5412">
        <w:rPr>
          <w:rFonts w:cstheme="minorHAnsi"/>
          <w:color w:val="000000"/>
          <w:sz w:val="24"/>
          <w:szCs w:val="24"/>
          <w:shd w:val="clear" w:color="auto" w:fill="FFFFFF"/>
        </w:rPr>
        <w:t xml:space="preserve">to the user </w:t>
      </w:r>
      <w:r w:rsidR="005A6E4F" w:rsidRPr="004C5412">
        <w:rPr>
          <w:rFonts w:cstheme="minorHAnsi"/>
          <w:color w:val="000000"/>
          <w:sz w:val="24"/>
          <w:szCs w:val="24"/>
          <w:shd w:val="clear" w:color="auto" w:fill="FFFFFF"/>
        </w:rPr>
        <w:t xml:space="preserve">what the answer is. For example, the wrong medication </w:t>
      </w:r>
      <w:r w:rsidR="000727BA">
        <w:rPr>
          <w:rFonts w:cstheme="minorHAnsi"/>
          <w:color w:val="000000"/>
          <w:sz w:val="24"/>
          <w:szCs w:val="24"/>
          <w:shd w:val="clear" w:color="auto" w:fill="FFFFFF"/>
        </w:rPr>
        <w:t xml:space="preserve">is </w:t>
      </w:r>
      <w:r w:rsidR="005A6E4F" w:rsidRPr="004C5412">
        <w:rPr>
          <w:rFonts w:cstheme="minorHAnsi"/>
          <w:color w:val="000000"/>
          <w:sz w:val="24"/>
          <w:szCs w:val="24"/>
          <w:shd w:val="clear" w:color="auto" w:fill="FFFFFF"/>
        </w:rPr>
        <w:t xml:space="preserve">prescribed and subsequently administered to a patient could be a medication error or a prescriptive error. </w:t>
      </w:r>
      <w:r w:rsidR="00AE11C4" w:rsidRPr="004C5412">
        <w:rPr>
          <w:rFonts w:cstheme="minorHAnsi"/>
          <w:color w:val="000000"/>
          <w:sz w:val="24"/>
          <w:szCs w:val="24"/>
          <w:shd w:val="clear" w:color="auto" w:fill="FFFFFF"/>
        </w:rPr>
        <w:t>While</w:t>
      </w:r>
      <w:r w:rsidR="005A6E4F" w:rsidRPr="004C5412">
        <w:rPr>
          <w:rFonts w:cstheme="minorHAnsi"/>
          <w:color w:val="000000"/>
          <w:sz w:val="24"/>
          <w:szCs w:val="24"/>
          <w:shd w:val="clear" w:color="auto" w:fill="FFFFFF"/>
        </w:rPr>
        <w:t xml:space="preserve"> collecting user input through a drop-down menu collects predictable input and minimises the risk of a mistype or misspell, providing too many options </w:t>
      </w:r>
      <w:r w:rsidR="0040378D" w:rsidRPr="004C5412">
        <w:rPr>
          <w:rFonts w:cstheme="minorHAnsi"/>
          <w:color w:val="000000"/>
          <w:sz w:val="24"/>
          <w:szCs w:val="24"/>
          <w:shd w:val="clear" w:color="auto" w:fill="FFFFFF"/>
        </w:rPr>
        <w:t xml:space="preserve">is suggested to </w:t>
      </w:r>
      <w:r w:rsidR="00C33254" w:rsidRPr="004C5412">
        <w:rPr>
          <w:rFonts w:cstheme="minorHAnsi"/>
          <w:color w:val="000000"/>
          <w:sz w:val="24"/>
          <w:szCs w:val="24"/>
          <w:shd w:val="clear" w:color="auto" w:fill="FFFFFF"/>
        </w:rPr>
        <w:t>discourage</w:t>
      </w:r>
      <w:r w:rsidR="0040378D" w:rsidRPr="004C5412">
        <w:rPr>
          <w:rFonts w:cstheme="minorHAnsi"/>
          <w:color w:val="000000"/>
          <w:sz w:val="24"/>
          <w:szCs w:val="24"/>
          <w:shd w:val="clear" w:color="auto" w:fill="FFFFFF"/>
        </w:rPr>
        <w:t xml:space="preserve"> users</w:t>
      </w:r>
      <w:r w:rsidR="00C72C42" w:rsidRPr="004C5412">
        <w:rPr>
          <w:rFonts w:cstheme="minorHAnsi"/>
          <w:color w:val="000000"/>
          <w:sz w:val="24"/>
          <w:szCs w:val="24"/>
          <w:shd w:val="clear" w:color="auto" w:fill="FFFFFF"/>
        </w:rPr>
        <w:t xml:space="preserve"> (</w:t>
      </w:r>
      <w:proofErr w:type="spellStart"/>
      <w:r w:rsidR="00C72C42" w:rsidRPr="004C5412">
        <w:rPr>
          <w:rFonts w:cstheme="minorHAnsi"/>
          <w:color w:val="000000"/>
          <w:sz w:val="24"/>
          <w:szCs w:val="24"/>
          <w:shd w:val="clear" w:color="auto" w:fill="FFFFFF"/>
        </w:rPr>
        <w:t>Rovira</w:t>
      </w:r>
      <w:proofErr w:type="spellEnd"/>
      <w:r w:rsidR="00C72C42" w:rsidRPr="004C5412">
        <w:rPr>
          <w:rFonts w:cstheme="minorHAnsi"/>
          <w:color w:val="000000"/>
          <w:sz w:val="24"/>
          <w:szCs w:val="24"/>
          <w:shd w:val="clear" w:color="auto" w:fill="FFFFFF"/>
        </w:rPr>
        <w:t xml:space="preserve"> and </w:t>
      </w:r>
      <w:proofErr w:type="spellStart"/>
      <w:r w:rsidR="00C72C42" w:rsidRPr="004C5412">
        <w:rPr>
          <w:rFonts w:cstheme="minorHAnsi"/>
          <w:color w:val="000000"/>
          <w:sz w:val="24"/>
          <w:szCs w:val="24"/>
          <w:shd w:val="clear" w:color="auto" w:fill="FFFFFF"/>
        </w:rPr>
        <w:t>Codina</w:t>
      </w:r>
      <w:proofErr w:type="spellEnd"/>
      <w:r w:rsidR="00C72C42" w:rsidRPr="004C5412">
        <w:rPr>
          <w:rFonts w:cstheme="minorHAnsi"/>
          <w:color w:val="000000"/>
          <w:sz w:val="24"/>
          <w:szCs w:val="24"/>
          <w:shd w:val="clear" w:color="auto" w:fill="FFFFFF"/>
        </w:rPr>
        <w:t>, 2006)</w:t>
      </w:r>
      <w:r w:rsidR="005A6E4F" w:rsidRPr="004C5412">
        <w:rPr>
          <w:rFonts w:cstheme="minorHAnsi"/>
          <w:color w:val="000000"/>
          <w:sz w:val="24"/>
          <w:szCs w:val="24"/>
          <w:shd w:val="clear" w:color="auto" w:fill="FFFFFF"/>
        </w:rPr>
        <w:t>. Research has found that users offered less choice were significantly more likely to complete a survey in comparison to those given more choice</w:t>
      </w:r>
      <w:r w:rsidR="00C72C42" w:rsidRPr="004C5412">
        <w:rPr>
          <w:rFonts w:cstheme="minorHAnsi"/>
          <w:color w:val="000000"/>
          <w:sz w:val="24"/>
          <w:szCs w:val="24"/>
          <w:shd w:val="clear" w:color="auto" w:fill="FFFFFF"/>
        </w:rPr>
        <w:t xml:space="preserve"> (</w:t>
      </w:r>
      <w:proofErr w:type="spellStart"/>
      <w:r w:rsidR="00C72C42" w:rsidRPr="004C5412">
        <w:rPr>
          <w:rFonts w:cstheme="minorHAnsi"/>
          <w:color w:val="000000"/>
          <w:sz w:val="24"/>
          <w:szCs w:val="24"/>
          <w:shd w:val="clear" w:color="auto" w:fill="FFFFFF"/>
        </w:rPr>
        <w:t>Viera</w:t>
      </w:r>
      <w:proofErr w:type="spellEnd"/>
      <w:r w:rsidR="00C72C42" w:rsidRPr="004C5412">
        <w:rPr>
          <w:rFonts w:cstheme="minorHAnsi"/>
          <w:color w:val="000000"/>
          <w:sz w:val="24"/>
          <w:szCs w:val="24"/>
          <w:shd w:val="clear" w:color="auto" w:fill="FFFFFF"/>
        </w:rPr>
        <w:t>, 2011)</w:t>
      </w:r>
      <w:r w:rsidR="005A6E4F" w:rsidRPr="004C5412">
        <w:rPr>
          <w:rFonts w:cstheme="minorHAnsi"/>
          <w:color w:val="000000"/>
          <w:sz w:val="24"/>
          <w:szCs w:val="24"/>
          <w:shd w:val="clear" w:color="auto" w:fill="FFFFFF"/>
        </w:rPr>
        <w:t>. Psychologist Barry Schwartz</w:t>
      </w:r>
      <w:r w:rsidR="00F10345" w:rsidRPr="004C5412">
        <w:rPr>
          <w:rFonts w:cstheme="minorHAnsi"/>
          <w:color w:val="000000"/>
          <w:sz w:val="24"/>
          <w:szCs w:val="24"/>
          <w:shd w:val="clear" w:color="auto" w:fill="FFFFFF"/>
        </w:rPr>
        <w:t xml:space="preserve"> (2000)</w:t>
      </w:r>
      <w:r w:rsidR="005A6E4F" w:rsidRPr="004C5412">
        <w:rPr>
          <w:rFonts w:cstheme="minorHAnsi"/>
          <w:color w:val="000000"/>
          <w:sz w:val="24"/>
          <w:szCs w:val="24"/>
          <w:shd w:val="clear" w:color="auto" w:fill="FFFFFF"/>
        </w:rPr>
        <w:t xml:space="preserve"> suggests </w:t>
      </w:r>
      <w:r w:rsidR="000727BA">
        <w:rPr>
          <w:rFonts w:cstheme="minorHAnsi"/>
          <w:color w:val="000000"/>
          <w:sz w:val="24"/>
          <w:szCs w:val="24"/>
          <w:shd w:val="clear" w:color="auto" w:fill="FFFFFF"/>
        </w:rPr>
        <w:t xml:space="preserve">that </w:t>
      </w:r>
      <w:r w:rsidR="005A6E4F" w:rsidRPr="004C5412">
        <w:rPr>
          <w:rFonts w:cstheme="minorHAnsi"/>
          <w:color w:val="000000"/>
          <w:sz w:val="24"/>
          <w:szCs w:val="24"/>
          <w:shd w:val="clear" w:color="auto" w:fill="FFFFFF"/>
        </w:rPr>
        <w:t xml:space="preserve">this is due to the paradox of choice. </w:t>
      </w:r>
      <w:r w:rsidR="0081750E" w:rsidRPr="004C5412">
        <w:rPr>
          <w:rFonts w:cstheme="minorHAnsi"/>
          <w:color w:val="000000"/>
          <w:sz w:val="24"/>
          <w:szCs w:val="24"/>
          <w:shd w:val="clear" w:color="auto" w:fill="FFFFFF"/>
        </w:rPr>
        <w:t>Schwartz</w:t>
      </w:r>
      <w:r w:rsidR="00F10345" w:rsidRPr="004C5412">
        <w:rPr>
          <w:rFonts w:cstheme="minorHAnsi"/>
          <w:color w:val="000000"/>
          <w:sz w:val="24"/>
          <w:szCs w:val="24"/>
          <w:shd w:val="clear" w:color="auto" w:fill="FFFFFF"/>
        </w:rPr>
        <w:t xml:space="preserve"> (2000)</w:t>
      </w:r>
      <w:r w:rsidR="0081750E" w:rsidRPr="004C5412">
        <w:rPr>
          <w:rFonts w:cstheme="minorHAnsi"/>
          <w:color w:val="000000"/>
          <w:sz w:val="24"/>
          <w:szCs w:val="24"/>
          <w:shd w:val="clear" w:color="auto" w:fill="FFFFFF"/>
        </w:rPr>
        <w:t xml:space="preserve"> suggests that h</w:t>
      </w:r>
      <w:r w:rsidR="005A6E4F" w:rsidRPr="004C5412">
        <w:rPr>
          <w:rFonts w:cstheme="minorHAnsi"/>
          <w:color w:val="000000"/>
          <w:sz w:val="24"/>
          <w:szCs w:val="24"/>
          <w:shd w:val="clear" w:color="auto" w:fill="FFFFFF"/>
        </w:rPr>
        <w:t>aving many options to choose from, rather than ensuring the user gets what they want can lead to stress and demotivation.</w:t>
      </w:r>
      <w:r w:rsidR="00760CB1" w:rsidRPr="004C5412">
        <w:rPr>
          <w:rFonts w:cstheme="minorHAnsi"/>
          <w:color w:val="000000"/>
          <w:sz w:val="24"/>
          <w:szCs w:val="24"/>
          <w:shd w:val="clear" w:color="auto" w:fill="FFFFFF"/>
        </w:rPr>
        <w:t xml:space="preserve"> Therefore, </w:t>
      </w:r>
      <w:r w:rsidR="00CF7BCF" w:rsidRPr="004C5412">
        <w:rPr>
          <w:rFonts w:cstheme="minorHAnsi"/>
          <w:color w:val="000000"/>
          <w:sz w:val="24"/>
          <w:szCs w:val="24"/>
          <w:shd w:val="clear" w:color="auto" w:fill="FFFFFF"/>
        </w:rPr>
        <w:t xml:space="preserve">to positively affect the fit between individuals and technology, </w:t>
      </w:r>
      <w:r w:rsidR="00C72C42" w:rsidRPr="004C5412">
        <w:rPr>
          <w:rFonts w:cstheme="minorHAnsi"/>
          <w:color w:val="000000"/>
          <w:sz w:val="24"/>
          <w:szCs w:val="24"/>
          <w:shd w:val="clear" w:color="auto" w:fill="FFFFFF"/>
        </w:rPr>
        <w:t xml:space="preserve">restructuring the </w:t>
      </w:r>
      <w:proofErr w:type="spellStart"/>
      <w:r w:rsidR="00E43693" w:rsidRPr="004C5412">
        <w:rPr>
          <w:rFonts w:cstheme="minorHAnsi"/>
          <w:color w:val="000000"/>
          <w:sz w:val="24"/>
          <w:szCs w:val="24"/>
          <w:shd w:val="clear" w:color="auto" w:fill="FFFFFF"/>
        </w:rPr>
        <w:t>Datix</w:t>
      </w:r>
      <w:proofErr w:type="spellEnd"/>
      <w:r w:rsidR="00E43693" w:rsidRPr="004C5412">
        <w:rPr>
          <w:rFonts w:cstheme="minorHAnsi"/>
          <w:color w:val="000000"/>
          <w:sz w:val="24"/>
          <w:szCs w:val="24"/>
          <w:shd w:val="clear" w:color="auto" w:fill="FFFFFF"/>
        </w:rPr>
        <w:t xml:space="preserve"> system</w:t>
      </w:r>
      <w:r w:rsidR="000727BA">
        <w:rPr>
          <w:rFonts w:cstheme="minorHAnsi"/>
          <w:color w:val="000000"/>
          <w:sz w:val="24"/>
          <w:szCs w:val="24"/>
          <w:shd w:val="clear" w:color="auto" w:fill="FFFFFF"/>
        </w:rPr>
        <w:t xml:space="preserve"> with the help of direct</w:t>
      </w:r>
      <w:r w:rsidR="00073D82" w:rsidRPr="004C5412">
        <w:rPr>
          <w:rFonts w:cstheme="minorHAnsi"/>
          <w:color w:val="000000"/>
          <w:sz w:val="24"/>
          <w:szCs w:val="24"/>
          <w:shd w:val="clear" w:color="auto" w:fill="FFFFFF"/>
        </w:rPr>
        <w:t xml:space="preserve"> </w:t>
      </w:r>
      <w:r w:rsidR="002E57C2" w:rsidRPr="004C5412">
        <w:rPr>
          <w:rFonts w:cstheme="minorHAnsi"/>
          <w:color w:val="000000"/>
          <w:sz w:val="24"/>
          <w:szCs w:val="24"/>
          <w:shd w:val="clear" w:color="auto" w:fill="FFFFFF"/>
        </w:rPr>
        <w:t xml:space="preserve">user input could prove beneficial. </w:t>
      </w:r>
      <w:r w:rsidR="00DE0533" w:rsidRPr="004C5412">
        <w:rPr>
          <w:rFonts w:cstheme="minorHAnsi"/>
          <w:color w:val="000000"/>
          <w:sz w:val="24"/>
          <w:szCs w:val="24"/>
          <w:shd w:val="clear" w:color="auto" w:fill="FFFFFF"/>
        </w:rPr>
        <w:lastRenderedPageBreak/>
        <w:t xml:space="preserve">According to </w:t>
      </w:r>
      <w:proofErr w:type="spellStart"/>
      <w:r w:rsidR="00B119B3" w:rsidRPr="004C5412">
        <w:rPr>
          <w:rFonts w:cstheme="minorHAnsi"/>
          <w:color w:val="000000"/>
          <w:sz w:val="24"/>
          <w:szCs w:val="24"/>
          <w:shd w:val="clear" w:color="auto" w:fill="FFFFFF"/>
        </w:rPr>
        <w:t>Barbier</w:t>
      </w:r>
      <w:r w:rsidR="00D30257" w:rsidRPr="004C5412">
        <w:rPr>
          <w:rFonts w:cstheme="minorHAnsi"/>
          <w:color w:val="000000"/>
          <w:sz w:val="24"/>
          <w:szCs w:val="24"/>
          <w:shd w:val="clear" w:color="auto" w:fill="FFFFFF"/>
        </w:rPr>
        <w:t>ato</w:t>
      </w:r>
      <w:proofErr w:type="spellEnd"/>
      <w:r w:rsidR="00CB725E" w:rsidRPr="004C5412">
        <w:rPr>
          <w:rFonts w:cstheme="minorHAnsi"/>
          <w:color w:val="000000"/>
          <w:sz w:val="24"/>
          <w:szCs w:val="24"/>
          <w:shd w:val="clear" w:color="auto" w:fill="FFFFFF"/>
        </w:rPr>
        <w:t xml:space="preserve"> </w:t>
      </w:r>
      <w:r w:rsidR="00CB725E" w:rsidRPr="004C5412">
        <w:rPr>
          <w:rFonts w:cstheme="minorHAnsi"/>
          <w:i/>
          <w:iCs/>
          <w:color w:val="000000"/>
          <w:sz w:val="24"/>
          <w:szCs w:val="24"/>
          <w:shd w:val="clear" w:color="auto" w:fill="FFFFFF"/>
        </w:rPr>
        <w:t>et al</w:t>
      </w:r>
      <w:r w:rsidR="00D30257" w:rsidRPr="004C5412">
        <w:rPr>
          <w:rFonts w:cstheme="minorHAnsi"/>
          <w:color w:val="000000"/>
          <w:sz w:val="24"/>
          <w:szCs w:val="24"/>
          <w:shd w:val="clear" w:color="auto" w:fill="FFFFFF"/>
        </w:rPr>
        <w:t xml:space="preserve"> (2013)</w:t>
      </w:r>
      <w:r w:rsidR="007158E1" w:rsidRPr="004C5412">
        <w:rPr>
          <w:rFonts w:cstheme="minorHAnsi"/>
          <w:color w:val="000000"/>
          <w:sz w:val="24"/>
          <w:szCs w:val="24"/>
          <w:shd w:val="clear" w:color="auto" w:fill="FFFFFF"/>
        </w:rPr>
        <w:t>, if stakeholders are involved in the design of new technologies,</w:t>
      </w:r>
      <w:r w:rsidR="00164AB4" w:rsidRPr="004C5412">
        <w:rPr>
          <w:rFonts w:cstheme="minorHAnsi"/>
          <w:color w:val="000000"/>
          <w:sz w:val="24"/>
          <w:szCs w:val="24"/>
          <w:shd w:val="clear" w:color="auto" w:fill="FFFFFF"/>
        </w:rPr>
        <w:t xml:space="preserve"> </w:t>
      </w:r>
      <w:r w:rsidR="007158E1" w:rsidRPr="004C5412">
        <w:rPr>
          <w:rFonts w:cstheme="minorHAnsi"/>
          <w:color w:val="000000"/>
          <w:sz w:val="24"/>
          <w:szCs w:val="24"/>
          <w:shd w:val="clear" w:color="auto" w:fill="FFFFFF"/>
        </w:rPr>
        <w:t xml:space="preserve">improvements and adjustments post project evaluation may not be necessary, which would shorten project duration and as a result reduce costs and </w:t>
      </w:r>
      <w:r w:rsidR="003D3501" w:rsidRPr="004C5412">
        <w:rPr>
          <w:rFonts w:cstheme="minorHAnsi"/>
          <w:color w:val="000000"/>
          <w:sz w:val="24"/>
          <w:szCs w:val="24"/>
          <w:shd w:val="clear" w:color="auto" w:fill="FFFFFF"/>
        </w:rPr>
        <w:t>provide</w:t>
      </w:r>
      <w:r w:rsidR="004410D9" w:rsidRPr="004C5412">
        <w:rPr>
          <w:rFonts w:cstheme="minorHAnsi"/>
          <w:color w:val="000000"/>
          <w:sz w:val="24"/>
          <w:szCs w:val="24"/>
          <w:shd w:val="clear" w:color="auto" w:fill="FFFFFF"/>
        </w:rPr>
        <w:t xml:space="preserve"> systems that are better fit to users. </w:t>
      </w:r>
    </w:p>
    <w:p w14:paraId="06EB8567" w14:textId="1FE811B2" w:rsidR="00107211" w:rsidRPr="004C5412" w:rsidRDefault="004400F2" w:rsidP="00F53111">
      <w:pPr>
        <w:spacing w:line="360" w:lineRule="auto"/>
        <w:rPr>
          <w:rFonts w:cstheme="minorHAnsi"/>
          <w:color w:val="000000"/>
          <w:sz w:val="24"/>
          <w:szCs w:val="24"/>
          <w:shd w:val="clear" w:color="auto" w:fill="FFFFFF"/>
        </w:rPr>
      </w:pPr>
      <w:r w:rsidRPr="004C5412">
        <w:rPr>
          <w:rFonts w:cstheme="minorHAnsi"/>
          <w:color w:val="000000"/>
          <w:sz w:val="24"/>
          <w:szCs w:val="24"/>
          <w:shd w:val="clear" w:color="auto" w:fill="FFFFFF"/>
        </w:rPr>
        <w:t xml:space="preserve">The fit between technology and task appeared the least problematic with </w:t>
      </w:r>
      <w:r w:rsidR="00D265DE" w:rsidRPr="004C5412">
        <w:rPr>
          <w:rFonts w:cstheme="minorHAnsi"/>
          <w:color w:val="000000"/>
          <w:sz w:val="24"/>
          <w:szCs w:val="24"/>
          <w:shd w:val="clear" w:color="auto" w:fill="FFFFFF"/>
        </w:rPr>
        <w:t xml:space="preserve">availability of hardware being the main issue arising. </w:t>
      </w:r>
      <w:r w:rsidR="006D6E6B" w:rsidRPr="004C5412">
        <w:rPr>
          <w:rFonts w:cstheme="minorHAnsi"/>
          <w:color w:val="000000"/>
          <w:sz w:val="24"/>
          <w:szCs w:val="24"/>
          <w:shd w:val="clear" w:color="auto" w:fill="FFFFFF"/>
        </w:rPr>
        <w:t xml:space="preserve">While the antenatal and postnatal ward felt well equipped with </w:t>
      </w:r>
      <w:r w:rsidR="00D76D87" w:rsidRPr="004C5412">
        <w:rPr>
          <w:rFonts w:cstheme="minorHAnsi"/>
          <w:color w:val="000000"/>
          <w:sz w:val="24"/>
          <w:szCs w:val="24"/>
          <w:shd w:val="clear" w:color="auto" w:fill="FFFFFF"/>
        </w:rPr>
        <w:t xml:space="preserve">computers to utilise </w:t>
      </w:r>
      <w:proofErr w:type="spellStart"/>
      <w:r w:rsidR="00D76D87" w:rsidRPr="004C5412">
        <w:rPr>
          <w:rFonts w:cstheme="minorHAnsi"/>
          <w:color w:val="000000"/>
          <w:sz w:val="24"/>
          <w:szCs w:val="24"/>
          <w:shd w:val="clear" w:color="auto" w:fill="FFFFFF"/>
        </w:rPr>
        <w:t>Datix</w:t>
      </w:r>
      <w:proofErr w:type="spellEnd"/>
      <w:r w:rsidR="00D76D87" w:rsidRPr="004C5412">
        <w:rPr>
          <w:rFonts w:cstheme="minorHAnsi"/>
          <w:color w:val="000000"/>
          <w:sz w:val="24"/>
          <w:szCs w:val="24"/>
          <w:shd w:val="clear" w:color="auto" w:fill="FFFFFF"/>
        </w:rPr>
        <w:t xml:space="preserve">, the labour ward did not. </w:t>
      </w:r>
      <w:r w:rsidR="00897151" w:rsidRPr="004C5412">
        <w:rPr>
          <w:rFonts w:cstheme="minorHAnsi"/>
          <w:color w:val="000000"/>
          <w:sz w:val="24"/>
          <w:szCs w:val="24"/>
          <w:shd w:val="clear" w:color="auto" w:fill="FFFFFF"/>
        </w:rPr>
        <w:t xml:space="preserve">Without sufficient hardware, </w:t>
      </w:r>
      <w:r w:rsidR="00107211" w:rsidRPr="004C5412">
        <w:rPr>
          <w:rFonts w:cstheme="minorHAnsi"/>
          <w:color w:val="000000"/>
          <w:sz w:val="24"/>
          <w:szCs w:val="24"/>
          <w:shd w:val="clear" w:color="auto" w:fill="FFFFFF"/>
        </w:rPr>
        <w:t xml:space="preserve">software </w:t>
      </w:r>
      <w:r w:rsidR="00E412D7" w:rsidRPr="004C5412">
        <w:rPr>
          <w:rFonts w:cstheme="minorHAnsi"/>
          <w:color w:val="000000"/>
          <w:sz w:val="24"/>
          <w:szCs w:val="24"/>
          <w:shd w:val="clear" w:color="auto" w:fill="FFFFFF"/>
        </w:rPr>
        <w:t>cannot</w:t>
      </w:r>
      <w:r w:rsidR="00107211" w:rsidRPr="004C5412">
        <w:rPr>
          <w:rFonts w:cstheme="minorHAnsi"/>
          <w:color w:val="000000"/>
          <w:sz w:val="24"/>
          <w:szCs w:val="24"/>
          <w:shd w:val="clear" w:color="auto" w:fill="FFFFFF"/>
        </w:rPr>
        <w:t xml:space="preserve"> be </w:t>
      </w:r>
      <w:r w:rsidR="00F5573D" w:rsidRPr="004C5412">
        <w:rPr>
          <w:rFonts w:cstheme="minorHAnsi"/>
          <w:color w:val="000000"/>
          <w:sz w:val="24"/>
          <w:szCs w:val="24"/>
          <w:shd w:val="clear" w:color="auto" w:fill="FFFFFF"/>
        </w:rPr>
        <w:t xml:space="preserve">adopted </w:t>
      </w:r>
      <w:r w:rsidR="00107211" w:rsidRPr="004C5412">
        <w:rPr>
          <w:rFonts w:cstheme="minorHAnsi"/>
          <w:color w:val="000000"/>
          <w:sz w:val="24"/>
          <w:szCs w:val="24"/>
          <w:shd w:val="clear" w:color="auto" w:fill="FFFFFF"/>
        </w:rPr>
        <w:t>effectively</w:t>
      </w:r>
      <w:r w:rsidR="00F77B72" w:rsidRPr="004C5412">
        <w:rPr>
          <w:rFonts w:cstheme="minorHAnsi"/>
          <w:color w:val="000000"/>
          <w:sz w:val="24"/>
          <w:szCs w:val="24"/>
          <w:shd w:val="clear" w:color="auto" w:fill="FFFFFF"/>
        </w:rPr>
        <w:t xml:space="preserve"> (</w:t>
      </w:r>
      <w:proofErr w:type="spellStart"/>
      <w:r w:rsidR="00F77B72" w:rsidRPr="004C5412">
        <w:rPr>
          <w:rFonts w:cstheme="minorHAnsi"/>
          <w:color w:val="000000"/>
          <w:sz w:val="24"/>
          <w:szCs w:val="24"/>
          <w:shd w:val="clear" w:color="auto" w:fill="FFFFFF"/>
        </w:rPr>
        <w:t>Goloubeva</w:t>
      </w:r>
      <w:proofErr w:type="spellEnd"/>
      <w:r w:rsidR="00F77B72" w:rsidRPr="004C5412">
        <w:rPr>
          <w:rFonts w:cstheme="minorHAnsi"/>
          <w:color w:val="000000"/>
          <w:sz w:val="24"/>
          <w:szCs w:val="24"/>
          <w:shd w:val="clear" w:color="auto" w:fill="FFFFFF"/>
        </w:rPr>
        <w:t xml:space="preserve"> et al., 2006)</w:t>
      </w:r>
      <w:r w:rsidR="00107211" w:rsidRPr="004C5412">
        <w:rPr>
          <w:rFonts w:cstheme="minorHAnsi"/>
          <w:color w:val="000000"/>
          <w:sz w:val="24"/>
          <w:szCs w:val="24"/>
          <w:shd w:val="clear" w:color="auto" w:fill="FFFFFF"/>
        </w:rPr>
        <w:t>.</w:t>
      </w:r>
      <w:r w:rsidR="00F5573D" w:rsidRPr="004C5412">
        <w:rPr>
          <w:rFonts w:cstheme="minorHAnsi"/>
          <w:color w:val="000000"/>
          <w:sz w:val="24"/>
          <w:szCs w:val="24"/>
          <w:shd w:val="clear" w:color="auto" w:fill="FFFFFF"/>
        </w:rPr>
        <w:t xml:space="preserve"> </w:t>
      </w:r>
      <w:r w:rsidR="00B54FE5" w:rsidRPr="004C5412">
        <w:rPr>
          <w:rFonts w:cstheme="minorHAnsi"/>
          <w:color w:val="000000"/>
          <w:sz w:val="24"/>
          <w:szCs w:val="24"/>
          <w:shd w:val="clear" w:color="auto" w:fill="FFFFFF"/>
        </w:rPr>
        <w:t xml:space="preserve">In 2021, the NHS </w:t>
      </w:r>
      <w:r w:rsidR="0012799A" w:rsidRPr="004C5412">
        <w:rPr>
          <w:rFonts w:cstheme="minorHAnsi"/>
          <w:color w:val="000000"/>
          <w:sz w:val="24"/>
          <w:szCs w:val="24"/>
          <w:shd w:val="clear" w:color="auto" w:fill="FFFFFF"/>
        </w:rPr>
        <w:t>pledged the Digital Workplace:</w:t>
      </w:r>
      <w:r w:rsidR="00D267E4" w:rsidRPr="004C5412">
        <w:rPr>
          <w:rFonts w:cstheme="minorHAnsi"/>
          <w:color w:val="000000"/>
          <w:sz w:val="24"/>
          <w:szCs w:val="24"/>
          <w:shd w:val="clear" w:color="auto" w:fill="FFFFFF"/>
        </w:rPr>
        <w:t xml:space="preserve"> Hardware Framework in which </w:t>
      </w:r>
      <w:r w:rsidR="00191A1C" w:rsidRPr="004C5412">
        <w:rPr>
          <w:rFonts w:cstheme="minorHAnsi"/>
          <w:color w:val="000000"/>
          <w:sz w:val="24"/>
          <w:szCs w:val="24"/>
          <w:shd w:val="clear" w:color="auto" w:fill="FFFFFF"/>
        </w:rPr>
        <w:t xml:space="preserve">NHS Trusts can procure </w:t>
      </w:r>
      <w:r w:rsidR="0090549E" w:rsidRPr="004C5412">
        <w:rPr>
          <w:rFonts w:cstheme="minorHAnsi"/>
          <w:color w:val="000000"/>
          <w:sz w:val="24"/>
          <w:szCs w:val="24"/>
          <w:shd w:val="clear" w:color="auto" w:fill="FFFFFF"/>
        </w:rPr>
        <w:t xml:space="preserve">cost effective IT hardware. </w:t>
      </w:r>
      <w:r w:rsidR="00C4681B" w:rsidRPr="004C5412">
        <w:rPr>
          <w:rFonts w:cstheme="minorHAnsi"/>
          <w:color w:val="000000"/>
          <w:sz w:val="24"/>
          <w:szCs w:val="24"/>
          <w:shd w:val="clear" w:color="auto" w:fill="FFFFFF"/>
        </w:rPr>
        <w:t xml:space="preserve">The </w:t>
      </w:r>
      <w:r w:rsidR="00C62CF8" w:rsidRPr="004C5412">
        <w:rPr>
          <w:rFonts w:cstheme="minorHAnsi"/>
          <w:color w:val="000000"/>
          <w:sz w:val="24"/>
          <w:szCs w:val="24"/>
          <w:shd w:val="clear" w:color="auto" w:fill="FFFFFF"/>
        </w:rPr>
        <w:t>one-billion-pound</w:t>
      </w:r>
      <w:r w:rsidR="00C4681B" w:rsidRPr="004C5412">
        <w:rPr>
          <w:rFonts w:cstheme="minorHAnsi"/>
          <w:color w:val="000000"/>
          <w:sz w:val="24"/>
          <w:szCs w:val="24"/>
          <w:shd w:val="clear" w:color="auto" w:fill="FFFFFF"/>
        </w:rPr>
        <w:t xml:space="preserve"> framework </w:t>
      </w:r>
      <w:r w:rsidR="001547ED" w:rsidRPr="004C5412">
        <w:rPr>
          <w:rFonts w:cstheme="minorHAnsi"/>
          <w:color w:val="000000"/>
          <w:sz w:val="24"/>
          <w:szCs w:val="24"/>
          <w:shd w:val="clear" w:color="auto" w:fill="FFFFFF"/>
        </w:rPr>
        <w:t>includes the procurement of desktop computers,</w:t>
      </w:r>
      <w:r w:rsidR="00C941A5" w:rsidRPr="004C5412">
        <w:rPr>
          <w:rFonts w:cstheme="minorHAnsi"/>
          <w:color w:val="000000"/>
          <w:sz w:val="24"/>
          <w:szCs w:val="24"/>
          <w:shd w:val="clear" w:color="auto" w:fill="FFFFFF"/>
        </w:rPr>
        <w:t xml:space="preserve"> </w:t>
      </w:r>
      <w:r w:rsidR="00133ABE" w:rsidRPr="004C5412">
        <w:rPr>
          <w:rFonts w:cstheme="minorHAnsi"/>
          <w:color w:val="000000"/>
          <w:sz w:val="24"/>
          <w:szCs w:val="24"/>
          <w:shd w:val="clear" w:color="auto" w:fill="FFFFFF"/>
        </w:rPr>
        <w:t>laptops,</w:t>
      </w:r>
      <w:r w:rsidR="00C941A5" w:rsidRPr="004C5412">
        <w:rPr>
          <w:rFonts w:cstheme="minorHAnsi"/>
          <w:color w:val="000000"/>
          <w:sz w:val="24"/>
          <w:szCs w:val="24"/>
          <w:shd w:val="clear" w:color="auto" w:fill="FFFFFF"/>
        </w:rPr>
        <w:t xml:space="preserve"> and other devices </w:t>
      </w:r>
      <w:r w:rsidR="00C368AB" w:rsidRPr="004C5412">
        <w:rPr>
          <w:rFonts w:cstheme="minorHAnsi"/>
          <w:color w:val="000000"/>
          <w:sz w:val="24"/>
          <w:szCs w:val="24"/>
          <w:shd w:val="clear" w:color="auto" w:fill="FFFFFF"/>
        </w:rPr>
        <w:t>to</w:t>
      </w:r>
      <w:r w:rsidR="005F2877" w:rsidRPr="004C5412">
        <w:rPr>
          <w:rFonts w:cstheme="minorHAnsi"/>
          <w:color w:val="000000"/>
          <w:sz w:val="24"/>
          <w:szCs w:val="24"/>
          <w:shd w:val="clear" w:color="auto" w:fill="FFFFFF"/>
        </w:rPr>
        <w:t xml:space="preserve"> meet end user </w:t>
      </w:r>
      <w:r w:rsidR="00C62CF8" w:rsidRPr="004C5412">
        <w:rPr>
          <w:rFonts w:cstheme="minorHAnsi"/>
          <w:color w:val="000000"/>
          <w:sz w:val="24"/>
          <w:szCs w:val="24"/>
          <w:shd w:val="clear" w:color="auto" w:fill="FFFFFF"/>
        </w:rPr>
        <w:t>devi</w:t>
      </w:r>
      <w:r w:rsidR="00CE590F" w:rsidRPr="004C5412">
        <w:rPr>
          <w:rFonts w:cstheme="minorHAnsi"/>
          <w:color w:val="000000"/>
          <w:sz w:val="24"/>
          <w:szCs w:val="24"/>
          <w:shd w:val="clear" w:color="auto" w:fill="FFFFFF"/>
        </w:rPr>
        <w:t>c</w:t>
      </w:r>
      <w:r w:rsidR="00C62CF8" w:rsidRPr="004C5412">
        <w:rPr>
          <w:rFonts w:cstheme="minorHAnsi"/>
          <w:color w:val="000000"/>
          <w:sz w:val="24"/>
          <w:szCs w:val="24"/>
          <w:shd w:val="clear" w:color="auto" w:fill="FFFFFF"/>
        </w:rPr>
        <w:t xml:space="preserve">e needs. </w:t>
      </w:r>
      <w:r w:rsidR="00C14657" w:rsidRPr="004C5412">
        <w:rPr>
          <w:rFonts w:cstheme="minorHAnsi"/>
          <w:color w:val="000000"/>
          <w:sz w:val="24"/>
          <w:szCs w:val="24"/>
          <w:shd w:val="clear" w:color="auto" w:fill="FFFFFF"/>
        </w:rPr>
        <w:t xml:space="preserve">Despite the </w:t>
      </w:r>
      <w:r w:rsidR="0018621A" w:rsidRPr="004C5412">
        <w:rPr>
          <w:rFonts w:cstheme="minorHAnsi"/>
          <w:color w:val="000000"/>
          <w:sz w:val="24"/>
          <w:szCs w:val="24"/>
          <w:shd w:val="clear" w:color="auto" w:fill="FFFFFF"/>
        </w:rPr>
        <w:t>NHS’s Long Term</w:t>
      </w:r>
      <w:r w:rsidR="003529ED" w:rsidRPr="004C5412">
        <w:rPr>
          <w:rFonts w:cstheme="minorHAnsi"/>
          <w:color w:val="000000"/>
          <w:sz w:val="24"/>
          <w:szCs w:val="24"/>
          <w:shd w:val="clear" w:color="auto" w:fill="FFFFFF"/>
        </w:rPr>
        <w:t xml:space="preserve"> </w:t>
      </w:r>
      <w:r w:rsidR="0018621A" w:rsidRPr="004C5412">
        <w:rPr>
          <w:rFonts w:cstheme="minorHAnsi"/>
          <w:color w:val="000000"/>
          <w:sz w:val="24"/>
          <w:szCs w:val="24"/>
          <w:shd w:val="clear" w:color="auto" w:fill="FFFFFF"/>
        </w:rPr>
        <w:t xml:space="preserve">Plan </w:t>
      </w:r>
      <w:r w:rsidR="003529ED" w:rsidRPr="004C5412">
        <w:rPr>
          <w:rFonts w:cstheme="minorHAnsi"/>
          <w:color w:val="000000"/>
          <w:sz w:val="24"/>
          <w:szCs w:val="24"/>
          <w:shd w:val="clear" w:color="auto" w:fill="FFFFFF"/>
        </w:rPr>
        <w:t xml:space="preserve">(2019) </w:t>
      </w:r>
      <w:r w:rsidR="00AC51F3" w:rsidRPr="004C5412">
        <w:rPr>
          <w:rFonts w:cstheme="minorHAnsi"/>
          <w:color w:val="000000"/>
          <w:sz w:val="24"/>
          <w:szCs w:val="24"/>
          <w:shd w:val="clear" w:color="auto" w:fill="FFFFFF"/>
        </w:rPr>
        <w:t>vowing to in</w:t>
      </w:r>
      <w:r w:rsidR="0020069B" w:rsidRPr="004C5412">
        <w:rPr>
          <w:rFonts w:cstheme="minorHAnsi"/>
          <w:color w:val="000000"/>
          <w:sz w:val="24"/>
          <w:szCs w:val="24"/>
          <w:shd w:val="clear" w:color="auto" w:fill="FFFFFF"/>
        </w:rPr>
        <w:t xml:space="preserve">vest and improve IT systems to ensure </w:t>
      </w:r>
      <w:r w:rsidR="00831343" w:rsidRPr="004C5412">
        <w:rPr>
          <w:rFonts w:cstheme="minorHAnsi"/>
          <w:color w:val="000000"/>
          <w:sz w:val="24"/>
          <w:szCs w:val="24"/>
          <w:shd w:val="clear" w:color="auto" w:fill="FFFFFF"/>
        </w:rPr>
        <w:t xml:space="preserve">staff </w:t>
      </w:r>
      <w:r w:rsidR="000F1D75" w:rsidRPr="004C5412">
        <w:rPr>
          <w:rFonts w:cstheme="minorHAnsi"/>
          <w:color w:val="000000"/>
          <w:sz w:val="24"/>
          <w:szCs w:val="24"/>
          <w:shd w:val="clear" w:color="auto" w:fill="FFFFFF"/>
        </w:rPr>
        <w:t xml:space="preserve">can complete administrative tasks quicker, </w:t>
      </w:r>
      <w:r w:rsidR="001217A7" w:rsidRPr="004C5412">
        <w:rPr>
          <w:rFonts w:cstheme="minorHAnsi"/>
          <w:color w:val="000000"/>
          <w:sz w:val="24"/>
          <w:szCs w:val="24"/>
          <w:shd w:val="clear" w:color="auto" w:fill="FFFFFF"/>
        </w:rPr>
        <w:t>the systems</w:t>
      </w:r>
      <w:r w:rsidR="00F77B72" w:rsidRPr="004C5412">
        <w:rPr>
          <w:rFonts w:cstheme="minorHAnsi"/>
          <w:color w:val="000000"/>
          <w:sz w:val="24"/>
          <w:szCs w:val="24"/>
          <w:shd w:val="clear" w:color="auto" w:fill="FFFFFF"/>
        </w:rPr>
        <w:t xml:space="preserve"> cannot be adopted well if staff members are struggling to locate the hardware to utilise them </w:t>
      </w:r>
      <w:r w:rsidR="00F77B72" w:rsidRPr="004C5412">
        <w:rPr>
          <w:rFonts w:cstheme="minorHAnsi"/>
          <w:color w:val="000000"/>
          <w:sz w:val="24"/>
          <w:szCs w:val="24"/>
          <w:shd w:val="clear" w:color="auto" w:fill="FFFFFF"/>
        </w:rPr>
        <w:t>(</w:t>
      </w:r>
      <w:proofErr w:type="spellStart"/>
      <w:r w:rsidR="00F77B72" w:rsidRPr="004C5412">
        <w:rPr>
          <w:rFonts w:cstheme="minorHAnsi"/>
          <w:color w:val="000000"/>
          <w:sz w:val="24"/>
          <w:szCs w:val="24"/>
          <w:shd w:val="clear" w:color="auto" w:fill="FFFFFF"/>
        </w:rPr>
        <w:t>Goloubeva</w:t>
      </w:r>
      <w:proofErr w:type="spellEnd"/>
      <w:r w:rsidR="00F77B72" w:rsidRPr="004C5412">
        <w:rPr>
          <w:rFonts w:cstheme="minorHAnsi"/>
          <w:color w:val="000000"/>
          <w:sz w:val="24"/>
          <w:szCs w:val="24"/>
          <w:shd w:val="clear" w:color="auto" w:fill="FFFFFF"/>
        </w:rPr>
        <w:t xml:space="preserve"> et al., 2006)</w:t>
      </w:r>
      <w:r w:rsidR="00F77B72" w:rsidRPr="004C5412">
        <w:rPr>
          <w:rFonts w:cstheme="minorHAnsi"/>
          <w:color w:val="000000"/>
          <w:sz w:val="24"/>
          <w:szCs w:val="24"/>
          <w:shd w:val="clear" w:color="auto" w:fill="FFFFFF"/>
        </w:rPr>
        <w:t>.</w:t>
      </w:r>
      <w:r w:rsidR="005C774C" w:rsidRPr="004C5412">
        <w:rPr>
          <w:rFonts w:cstheme="minorHAnsi"/>
          <w:color w:val="000000"/>
          <w:sz w:val="24"/>
          <w:szCs w:val="24"/>
          <w:shd w:val="clear" w:color="auto" w:fill="FFFFFF"/>
        </w:rPr>
        <w:t xml:space="preserve"> </w:t>
      </w:r>
    </w:p>
    <w:p w14:paraId="0A949C3B" w14:textId="3BE92172" w:rsidR="00556BB8" w:rsidRPr="004C5412" w:rsidRDefault="000B4479" w:rsidP="00F53111">
      <w:pPr>
        <w:spacing w:line="360" w:lineRule="auto"/>
        <w:rPr>
          <w:rFonts w:cstheme="minorHAnsi"/>
          <w:sz w:val="24"/>
          <w:szCs w:val="24"/>
          <w:shd w:val="clear" w:color="auto" w:fill="FFFFFF"/>
        </w:rPr>
      </w:pPr>
      <w:r w:rsidRPr="004C5412">
        <w:rPr>
          <w:rFonts w:cstheme="minorHAnsi"/>
          <w:sz w:val="24"/>
          <w:szCs w:val="24"/>
          <w:shd w:val="clear" w:color="auto" w:fill="FFFFFF"/>
        </w:rPr>
        <w:t xml:space="preserve">Currently, eighty percent of NHS Trusts in the UK are using </w:t>
      </w:r>
      <w:proofErr w:type="spellStart"/>
      <w:r w:rsidRPr="004C5412">
        <w:rPr>
          <w:rFonts w:cstheme="minorHAnsi"/>
          <w:sz w:val="24"/>
          <w:szCs w:val="24"/>
          <w:shd w:val="clear" w:color="auto" w:fill="FFFFFF"/>
        </w:rPr>
        <w:t>Datix</w:t>
      </w:r>
      <w:proofErr w:type="spellEnd"/>
      <w:r w:rsidRPr="004C5412">
        <w:rPr>
          <w:rFonts w:cstheme="minorHAnsi"/>
          <w:sz w:val="24"/>
          <w:szCs w:val="24"/>
          <w:shd w:val="clear" w:color="auto" w:fill="FFFFFF"/>
        </w:rPr>
        <w:t xml:space="preserve"> as their main incident reporting system, which suggests that there has been good adoption </w:t>
      </w:r>
      <w:r w:rsidR="002307A9" w:rsidRPr="004C5412">
        <w:rPr>
          <w:rFonts w:cstheme="minorHAnsi"/>
          <w:sz w:val="24"/>
          <w:szCs w:val="24"/>
          <w:shd w:val="clear" w:color="auto" w:fill="FFFFFF"/>
        </w:rPr>
        <w:t xml:space="preserve">of the </w:t>
      </w:r>
      <w:r w:rsidR="00581954" w:rsidRPr="004C5412">
        <w:rPr>
          <w:rFonts w:cstheme="minorHAnsi"/>
          <w:sz w:val="24"/>
          <w:szCs w:val="24"/>
          <w:shd w:val="clear" w:color="auto" w:fill="FFFFFF"/>
        </w:rPr>
        <w:t>software</w:t>
      </w:r>
      <w:r w:rsidR="002307A9" w:rsidRPr="004C5412">
        <w:rPr>
          <w:rFonts w:cstheme="minorHAnsi"/>
          <w:sz w:val="24"/>
          <w:szCs w:val="24"/>
          <w:shd w:val="clear" w:color="auto" w:fill="FFFFFF"/>
        </w:rPr>
        <w:t xml:space="preserve"> throughout various organisations</w:t>
      </w:r>
      <w:r w:rsidR="00F77B72" w:rsidRPr="004C5412">
        <w:rPr>
          <w:rFonts w:cstheme="minorHAnsi"/>
          <w:sz w:val="24"/>
          <w:szCs w:val="24"/>
          <w:shd w:val="clear" w:color="auto" w:fill="FFFFFF"/>
        </w:rPr>
        <w:t xml:space="preserve"> (Maxton et al., 2021)</w:t>
      </w:r>
      <w:r w:rsidR="002307A9" w:rsidRPr="004C5412">
        <w:rPr>
          <w:rFonts w:cstheme="minorHAnsi"/>
          <w:sz w:val="24"/>
          <w:szCs w:val="24"/>
          <w:shd w:val="clear" w:color="auto" w:fill="FFFFFF"/>
        </w:rPr>
        <w:t xml:space="preserve">. </w:t>
      </w:r>
      <w:r w:rsidR="004E3B93" w:rsidRPr="004C5412">
        <w:rPr>
          <w:rFonts w:cstheme="minorHAnsi"/>
          <w:sz w:val="24"/>
          <w:szCs w:val="24"/>
          <w:shd w:val="clear" w:color="auto" w:fill="FFFFFF"/>
        </w:rPr>
        <w:t xml:space="preserve">However, </w:t>
      </w:r>
      <w:r w:rsidR="00941F03" w:rsidRPr="004C5412">
        <w:rPr>
          <w:rFonts w:cstheme="minorHAnsi"/>
          <w:sz w:val="24"/>
          <w:szCs w:val="24"/>
          <w:shd w:val="clear" w:color="auto" w:fill="FFFFFF"/>
        </w:rPr>
        <w:t>t</w:t>
      </w:r>
      <w:r w:rsidR="00701993" w:rsidRPr="004C5412">
        <w:rPr>
          <w:rFonts w:cstheme="minorHAnsi"/>
          <w:sz w:val="24"/>
          <w:szCs w:val="24"/>
          <w:shd w:val="clear" w:color="auto" w:fill="FFFFFF"/>
        </w:rPr>
        <w:t xml:space="preserve">his evaluation makes it clear that the quality of the fit </w:t>
      </w:r>
      <w:r w:rsidR="00C70FA2" w:rsidRPr="004C5412">
        <w:rPr>
          <w:rFonts w:cstheme="minorHAnsi"/>
          <w:sz w:val="24"/>
          <w:szCs w:val="24"/>
          <w:shd w:val="clear" w:color="auto" w:fill="FFFFFF"/>
        </w:rPr>
        <w:t xml:space="preserve">between user, task and technology </w:t>
      </w:r>
      <w:r w:rsidR="00701993" w:rsidRPr="004C5412">
        <w:rPr>
          <w:rFonts w:cstheme="minorHAnsi"/>
          <w:sz w:val="24"/>
          <w:szCs w:val="24"/>
          <w:shd w:val="clear" w:color="auto" w:fill="FFFFFF"/>
        </w:rPr>
        <w:t>varies by</w:t>
      </w:r>
      <w:r w:rsidR="000727BA">
        <w:rPr>
          <w:rFonts w:cstheme="minorHAnsi"/>
          <w:sz w:val="24"/>
          <w:szCs w:val="24"/>
          <w:shd w:val="clear" w:color="auto" w:fill="FFFFFF"/>
        </w:rPr>
        <w:t xml:space="preserve"> speciality with doctors generally proving to have a more complicated fit</w:t>
      </w:r>
      <w:r w:rsidR="00701993" w:rsidRPr="004C5412">
        <w:rPr>
          <w:rFonts w:cstheme="minorHAnsi"/>
          <w:sz w:val="24"/>
          <w:szCs w:val="24"/>
          <w:shd w:val="clear" w:color="auto" w:fill="FFFFFF"/>
        </w:rPr>
        <w:t>.</w:t>
      </w:r>
      <w:r w:rsidR="002307A9" w:rsidRPr="004C5412">
        <w:rPr>
          <w:rFonts w:cstheme="minorHAnsi"/>
          <w:sz w:val="24"/>
          <w:szCs w:val="24"/>
          <w:shd w:val="clear" w:color="auto" w:fill="FFFFFF"/>
        </w:rPr>
        <w:t xml:space="preserve"> </w:t>
      </w:r>
      <w:r w:rsidR="000A4331" w:rsidRPr="004C5412">
        <w:rPr>
          <w:rFonts w:cstheme="minorHAnsi"/>
          <w:sz w:val="24"/>
          <w:szCs w:val="24"/>
          <w:shd w:val="clear" w:color="auto" w:fill="FFFFFF"/>
        </w:rPr>
        <w:t xml:space="preserve">According to the FITT framework, </w:t>
      </w:r>
      <w:r w:rsidR="006F6272" w:rsidRPr="004C5412">
        <w:rPr>
          <w:rFonts w:cstheme="minorHAnsi"/>
          <w:sz w:val="24"/>
          <w:szCs w:val="24"/>
          <w:shd w:val="clear" w:color="auto" w:fill="FFFFFF"/>
        </w:rPr>
        <w:t>the fit between technology and task</w:t>
      </w:r>
      <w:r w:rsidR="004661B1" w:rsidRPr="004C5412">
        <w:rPr>
          <w:rFonts w:cstheme="minorHAnsi"/>
          <w:sz w:val="24"/>
          <w:szCs w:val="24"/>
          <w:shd w:val="clear" w:color="auto" w:fill="FFFFFF"/>
        </w:rPr>
        <w:t xml:space="preserve"> should be of good quality</w:t>
      </w:r>
      <w:r w:rsidR="006F6272" w:rsidRPr="004C5412">
        <w:rPr>
          <w:rFonts w:cstheme="minorHAnsi"/>
          <w:sz w:val="24"/>
          <w:szCs w:val="24"/>
          <w:shd w:val="clear" w:color="auto" w:fill="FFFFFF"/>
        </w:rPr>
        <w:t xml:space="preserve"> </w:t>
      </w:r>
      <w:r w:rsidR="004661B1" w:rsidRPr="004C5412">
        <w:rPr>
          <w:rFonts w:cstheme="minorHAnsi"/>
          <w:sz w:val="24"/>
          <w:szCs w:val="24"/>
          <w:shd w:val="clear" w:color="auto" w:fill="FFFFFF"/>
        </w:rPr>
        <w:t xml:space="preserve">but </w:t>
      </w:r>
      <w:r w:rsidR="00E60733" w:rsidRPr="004C5412">
        <w:rPr>
          <w:rFonts w:cstheme="minorHAnsi"/>
          <w:sz w:val="24"/>
          <w:szCs w:val="24"/>
          <w:shd w:val="clear" w:color="auto" w:fill="FFFFFF"/>
        </w:rPr>
        <w:t>could</w:t>
      </w:r>
      <w:r w:rsidR="00833315" w:rsidRPr="004C5412">
        <w:rPr>
          <w:rFonts w:cstheme="minorHAnsi"/>
          <w:sz w:val="24"/>
          <w:szCs w:val="24"/>
          <w:shd w:val="clear" w:color="auto" w:fill="FFFFFF"/>
        </w:rPr>
        <w:t xml:space="preserve"> be impacted by the </w:t>
      </w:r>
      <w:r w:rsidR="00280E5E" w:rsidRPr="004C5412">
        <w:rPr>
          <w:rFonts w:cstheme="minorHAnsi"/>
          <w:sz w:val="24"/>
          <w:szCs w:val="24"/>
          <w:shd w:val="clear" w:color="auto" w:fill="FFFFFF"/>
        </w:rPr>
        <w:t>individual’s</w:t>
      </w:r>
      <w:r w:rsidR="00833315" w:rsidRPr="004C5412">
        <w:rPr>
          <w:rFonts w:cstheme="minorHAnsi"/>
          <w:sz w:val="24"/>
          <w:szCs w:val="24"/>
          <w:shd w:val="clear" w:color="auto" w:fill="FFFFFF"/>
        </w:rPr>
        <w:t xml:space="preserve"> motivation, </w:t>
      </w:r>
      <w:r w:rsidR="003D0155" w:rsidRPr="004C5412">
        <w:rPr>
          <w:rFonts w:cstheme="minorHAnsi"/>
          <w:sz w:val="24"/>
          <w:szCs w:val="24"/>
          <w:shd w:val="clear" w:color="auto" w:fill="FFFFFF"/>
        </w:rPr>
        <w:t>knowledge, and training</w:t>
      </w:r>
      <w:r w:rsidR="00280E5E" w:rsidRPr="004C5412">
        <w:rPr>
          <w:rFonts w:cstheme="minorHAnsi"/>
          <w:sz w:val="24"/>
          <w:szCs w:val="24"/>
          <w:shd w:val="clear" w:color="auto" w:fill="FFFFFF"/>
        </w:rPr>
        <w:t xml:space="preserve"> to use the system</w:t>
      </w:r>
      <w:r w:rsidR="00017DF3" w:rsidRPr="004C5412">
        <w:rPr>
          <w:rFonts w:cstheme="minorHAnsi"/>
          <w:sz w:val="24"/>
          <w:szCs w:val="24"/>
          <w:shd w:val="clear" w:color="auto" w:fill="FFFFFF"/>
        </w:rPr>
        <w:t xml:space="preserve"> as evidenced f</w:t>
      </w:r>
      <w:r w:rsidR="000727BA">
        <w:rPr>
          <w:rFonts w:cstheme="minorHAnsi"/>
          <w:sz w:val="24"/>
          <w:szCs w:val="24"/>
          <w:shd w:val="clear" w:color="auto" w:fill="FFFFFF"/>
        </w:rPr>
        <w:t xml:space="preserve">rom interviews and observations </w:t>
      </w:r>
      <w:r w:rsidR="006C5D67" w:rsidRPr="004C5412">
        <w:rPr>
          <w:rFonts w:cstheme="minorHAnsi"/>
          <w:sz w:val="24"/>
          <w:szCs w:val="24"/>
        </w:rPr>
        <w:t>(</w:t>
      </w:r>
      <w:proofErr w:type="spellStart"/>
      <w:r w:rsidR="006C5D67" w:rsidRPr="004C5412">
        <w:rPr>
          <w:rFonts w:cstheme="minorHAnsi"/>
          <w:sz w:val="24"/>
          <w:szCs w:val="24"/>
        </w:rPr>
        <w:t>Ammenwerth</w:t>
      </w:r>
      <w:proofErr w:type="spellEnd"/>
      <w:r w:rsidR="006C5D67" w:rsidRPr="004C5412">
        <w:rPr>
          <w:rFonts w:cstheme="minorHAnsi"/>
          <w:sz w:val="24"/>
          <w:szCs w:val="24"/>
        </w:rPr>
        <w:t xml:space="preserve">, </w:t>
      </w:r>
      <w:proofErr w:type="spellStart"/>
      <w:r w:rsidR="006C5D67" w:rsidRPr="004C5412">
        <w:rPr>
          <w:rFonts w:cstheme="minorHAnsi"/>
          <w:sz w:val="24"/>
          <w:szCs w:val="24"/>
        </w:rPr>
        <w:t>Iller</w:t>
      </w:r>
      <w:proofErr w:type="spellEnd"/>
      <w:r w:rsidR="006C5D67" w:rsidRPr="004C5412">
        <w:rPr>
          <w:rFonts w:cstheme="minorHAnsi"/>
          <w:sz w:val="24"/>
          <w:szCs w:val="24"/>
        </w:rPr>
        <w:t xml:space="preserve"> and Mahler, 2006)</w:t>
      </w:r>
      <w:r w:rsidR="00017DF3" w:rsidRPr="004C5412">
        <w:rPr>
          <w:rFonts w:cstheme="minorHAnsi"/>
          <w:sz w:val="24"/>
          <w:szCs w:val="24"/>
          <w:shd w:val="clear" w:color="auto" w:fill="FFFFFF"/>
        </w:rPr>
        <w:t>.</w:t>
      </w:r>
      <w:r w:rsidR="00CA6E86" w:rsidRPr="004C5412">
        <w:rPr>
          <w:rFonts w:cstheme="minorHAnsi"/>
          <w:sz w:val="24"/>
          <w:szCs w:val="24"/>
          <w:shd w:val="clear" w:color="auto" w:fill="FFFFFF"/>
        </w:rPr>
        <w:t xml:space="preserve"> </w:t>
      </w:r>
      <w:r w:rsidR="00313840" w:rsidRPr="004C5412">
        <w:rPr>
          <w:rFonts w:cstheme="minorHAnsi"/>
          <w:sz w:val="24"/>
          <w:szCs w:val="24"/>
          <w:shd w:val="clear" w:color="auto" w:fill="FFFFFF"/>
        </w:rPr>
        <w:t xml:space="preserve">While midwives saw a need for incident reporting </w:t>
      </w:r>
      <w:r w:rsidR="00A74997" w:rsidRPr="004C5412">
        <w:rPr>
          <w:rFonts w:cstheme="minorHAnsi"/>
          <w:sz w:val="24"/>
          <w:szCs w:val="24"/>
          <w:shd w:val="clear" w:color="auto" w:fill="FFFFFF"/>
        </w:rPr>
        <w:t>and in turn an incident reporting system, doctors did not</w:t>
      </w:r>
      <w:r w:rsidR="000727BA">
        <w:rPr>
          <w:rFonts w:cstheme="minorHAnsi"/>
          <w:sz w:val="24"/>
          <w:szCs w:val="24"/>
          <w:shd w:val="clear" w:color="auto" w:fill="FFFFFF"/>
        </w:rPr>
        <w:t>,</w:t>
      </w:r>
      <w:r w:rsidR="00A74997" w:rsidRPr="004C5412">
        <w:rPr>
          <w:rFonts w:cstheme="minorHAnsi"/>
          <w:sz w:val="24"/>
          <w:szCs w:val="24"/>
          <w:shd w:val="clear" w:color="auto" w:fill="FFFFFF"/>
        </w:rPr>
        <w:t xml:space="preserve"> with the fit between doctors and ta</w:t>
      </w:r>
      <w:r w:rsidR="004661B1" w:rsidRPr="004C5412">
        <w:rPr>
          <w:rFonts w:cstheme="minorHAnsi"/>
          <w:sz w:val="24"/>
          <w:szCs w:val="24"/>
          <w:shd w:val="clear" w:color="auto" w:fill="FFFFFF"/>
        </w:rPr>
        <w:t xml:space="preserve">sks proving more problematic. </w:t>
      </w:r>
      <w:r w:rsidR="006F0974" w:rsidRPr="004C5412">
        <w:rPr>
          <w:rFonts w:cstheme="minorHAnsi"/>
          <w:sz w:val="24"/>
          <w:szCs w:val="24"/>
          <w:shd w:val="clear" w:color="auto" w:fill="FFFFFF"/>
        </w:rPr>
        <w:t>Research suggest</w:t>
      </w:r>
      <w:r w:rsidR="00280E5E" w:rsidRPr="004C5412">
        <w:rPr>
          <w:rFonts w:cstheme="minorHAnsi"/>
          <w:sz w:val="24"/>
          <w:szCs w:val="24"/>
          <w:shd w:val="clear" w:color="auto" w:fill="FFFFFF"/>
        </w:rPr>
        <w:t xml:space="preserve">s </w:t>
      </w:r>
      <w:r w:rsidR="006F0974" w:rsidRPr="004C5412">
        <w:rPr>
          <w:rFonts w:cstheme="minorHAnsi"/>
          <w:sz w:val="24"/>
          <w:szCs w:val="24"/>
          <w:shd w:val="clear" w:color="auto" w:fill="FFFFFF"/>
        </w:rPr>
        <w:t xml:space="preserve">that </w:t>
      </w:r>
      <w:r w:rsidR="000336B0" w:rsidRPr="004C5412">
        <w:rPr>
          <w:rFonts w:cstheme="minorHAnsi"/>
          <w:sz w:val="24"/>
          <w:szCs w:val="24"/>
          <w:shd w:val="clear" w:color="auto" w:fill="FFFFFF"/>
        </w:rPr>
        <w:t>doctors</w:t>
      </w:r>
      <w:r w:rsidR="00BD3F25" w:rsidRPr="004C5412">
        <w:rPr>
          <w:rFonts w:cstheme="minorHAnsi"/>
          <w:sz w:val="24"/>
          <w:szCs w:val="24"/>
          <w:shd w:val="clear" w:color="auto" w:fill="FFFFFF"/>
        </w:rPr>
        <w:t xml:space="preserve"> have a</w:t>
      </w:r>
      <w:r w:rsidR="007037A6" w:rsidRPr="004C5412">
        <w:rPr>
          <w:rFonts w:cstheme="minorHAnsi"/>
          <w:sz w:val="24"/>
          <w:szCs w:val="24"/>
          <w:shd w:val="clear" w:color="auto" w:fill="FFFFFF"/>
        </w:rPr>
        <w:t xml:space="preserve"> </w:t>
      </w:r>
      <w:r w:rsidR="00487C12" w:rsidRPr="004C5412">
        <w:rPr>
          <w:rFonts w:cstheme="minorHAnsi"/>
          <w:sz w:val="24"/>
          <w:szCs w:val="24"/>
          <w:shd w:val="clear" w:color="auto" w:fill="FFFFFF"/>
        </w:rPr>
        <w:t>perception</w:t>
      </w:r>
      <w:r w:rsidR="007037A6" w:rsidRPr="004C5412">
        <w:rPr>
          <w:rFonts w:cstheme="minorHAnsi"/>
          <w:sz w:val="24"/>
          <w:szCs w:val="24"/>
          <w:shd w:val="clear" w:color="auto" w:fill="FFFFFF"/>
        </w:rPr>
        <w:t xml:space="preserve"> </w:t>
      </w:r>
      <w:r w:rsidR="004F61ED" w:rsidRPr="004C5412">
        <w:rPr>
          <w:rFonts w:cstheme="minorHAnsi"/>
          <w:sz w:val="24"/>
          <w:szCs w:val="24"/>
          <w:shd w:val="clear" w:color="auto" w:fill="FFFFFF"/>
        </w:rPr>
        <w:t xml:space="preserve">that incident reporting is not their responsibility </w:t>
      </w:r>
      <w:r w:rsidR="00635BEC" w:rsidRPr="004C5412">
        <w:rPr>
          <w:rFonts w:cstheme="minorHAnsi"/>
          <w:sz w:val="24"/>
          <w:szCs w:val="24"/>
          <w:shd w:val="clear" w:color="auto" w:fill="FFFFFF"/>
        </w:rPr>
        <w:t xml:space="preserve">with further research </w:t>
      </w:r>
      <w:r w:rsidR="002D4992" w:rsidRPr="004C5412">
        <w:rPr>
          <w:rFonts w:cstheme="minorHAnsi"/>
          <w:sz w:val="24"/>
          <w:szCs w:val="24"/>
          <w:shd w:val="clear" w:color="auto" w:fill="FFFFFF"/>
        </w:rPr>
        <w:t xml:space="preserve">suggesting that incident reporting systems are underused by </w:t>
      </w:r>
      <w:r w:rsidR="009C1C63" w:rsidRPr="004C5412">
        <w:rPr>
          <w:rFonts w:cstheme="minorHAnsi"/>
          <w:sz w:val="24"/>
          <w:szCs w:val="24"/>
          <w:shd w:val="clear" w:color="auto" w:fill="FFFFFF"/>
        </w:rPr>
        <w:t>physicians</w:t>
      </w:r>
      <w:r w:rsidR="00B85FA0" w:rsidRPr="004C5412">
        <w:rPr>
          <w:rFonts w:cstheme="minorHAnsi"/>
          <w:sz w:val="24"/>
          <w:szCs w:val="24"/>
          <w:shd w:val="clear" w:color="auto" w:fill="FFFFFF"/>
        </w:rPr>
        <w:t xml:space="preserve"> (Ngo</w:t>
      </w:r>
      <w:r w:rsidR="00D42B4C" w:rsidRPr="004C5412">
        <w:rPr>
          <w:rFonts w:cstheme="minorHAnsi"/>
          <w:sz w:val="24"/>
          <w:szCs w:val="24"/>
          <w:shd w:val="clear" w:color="auto" w:fill="FFFFFF"/>
        </w:rPr>
        <w:t xml:space="preserve"> et al., 2022</w:t>
      </w:r>
      <w:r w:rsidR="000727BA">
        <w:rPr>
          <w:rFonts w:cstheme="minorHAnsi"/>
          <w:sz w:val="24"/>
          <w:szCs w:val="24"/>
          <w:shd w:val="clear" w:color="auto" w:fill="FFFFFF"/>
        </w:rPr>
        <w:t>, Budi et al., 2022</w:t>
      </w:r>
      <w:r w:rsidR="00D42B4C" w:rsidRPr="004C5412">
        <w:rPr>
          <w:rFonts w:cstheme="minorHAnsi"/>
          <w:sz w:val="24"/>
          <w:szCs w:val="24"/>
          <w:shd w:val="clear" w:color="auto" w:fill="FFFFFF"/>
        </w:rPr>
        <w:t>)</w:t>
      </w:r>
      <w:r w:rsidR="009C1C63" w:rsidRPr="004C5412">
        <w:rPr>
          <w:rFonts w:cstheme="minorHAnsi"/>
          <w:sz w:val="24"/>
          <w:szCs w:val="24"/>
          <w:shd w:val="clear" w:color="auto" w:fill="FFFFFF"/>
        </w:rPr>
        <w:t>.</w:t>
      </w:r>
      <w:r w:rsidR="00D42B4C" w:rsidRPr="004C5412">
        <w:rPr>
          <w:rFonts w:cstheme="minorHAnsi"/>
          <w:sz w:val="24"/>
          <w:szCs w:val="24"/>
          <w:shd w:val="clear" w:color="auto" w:fill="FFFFFF"/>
        </w:rPr>
        <w:t xml:space="preserve"> </w:t>
      </w:r>
      <w:r w:rsidR="00867345" w:rsidRPr="004C5412">
        <w:rPr>
          <w:rFonts w:cstheme="minorHAnsi"/>
          <w:sz w:val="24"/>
          <w:szCs w:val="24"/>
          <w:shd w:val="clear" w:color="auto" w:fill="FFFFFF"/>
        </w:rPr>
        <w:t>With doctor</w:t>
      </w:r>
      <w:r w:rsidR="001F06FD" w:rsidRPr="004C5412">
        <w:rPr>
          <w:rFonts w:cstheme="minorHAnsi"/>
          <w:sz w:val="24"/>
          <w:szCs w:val="24"/>
          <w:shd w:val="clear" w:color="auto" w:fill="FFFFFF"/>
        </w:rPr>
        <w:t>s</w:t>
      </w:r>
      <w:r w:rsidR="00867345" w:rsidRPr="004C5412">
        <w:rPr>
          <w:rFonts w:cstheme="minorHAnsi"/>
          <w:sz w:val="24"/>
          <w:szCs w:val="24"/>
          <w:shd w:val="clear" w:color="auto" w:fill="FFFFFF"/>
        </w:rPr>
        <w:t xml:space="preserve"> often having a broader </w:t>
      </w:r>
      <w:r w:rsidR="00282B74" w:rsidRPr="004C5412">
        <w:rPr>
          <w:rFonts w:cstheme="minorHAnsi"/>
          <w:sz w:val="24"/>
          <w:szCs w:val="24"/>
          <w:shd w:val="clear" w:color="auto" w:fill="FFFFFF"/>
        </w:rPr>
        <w:t xml:space="preserve">experience of the patient’s hospital journey, </w:t>
      </w:r>
      <w:r w:rsidR="000C5017" w:rsidRPr="004C5412">
        <w:rPr>
          <w:rFonts w:cstheme="minorHAnsi"/>
          <w:sz w:val="24"/>
          <w:szCs w:val="24"/>
          <w:shd w:val="clear" w:color="auto" w:fill="FFFFFF"/>
        </w:rPr>
        <w:t>they have the potential to uncover more serious errors</w:t>
      </w:r>
      <w:r w:rsidR="0082352A" w:rsidRPr="004C5412">
        <w:rPr>
          <w:rFonts w:cstheme="minorHAnsi"/>
          <w:sz w:val="24"/>
          <w:szCs w:val="24"/>
          <w:shd w:val="clear" w:color="auto" w:fill="FFFFFF"/>
        </w:rPr>
        <w:t xml:space="preserve"> that could span between multiple </w:t>
      </w:r>
      <w:r w:rsidR="001F06FD" w:rsidRPr="004C5412">
        <w:rPr>
          <w:rFonts w:cstheme="minorHAnsi"/>
          <w:sz w:val="24"/>
          <w:szCs w:val="24"/>
          <w:shd w:val="clear" w:color="auto" w:fill="FFFFFF"/>
        </w:rPr>
        <w:t>departments;</w:t>
      </w:r>
      <w:r w:rsidR="000C5017" w:rsidRPr="004C5412">
        <w:rPr>
          <w:rFonts w:cstheme="minorHAnsi"/>
          <w:sz w:val="24"/>
          <w:szCs w:val="24"/>
          <w:shd w:val="clear" w:color="auto" w:fill="FFFFFF"/>
        </w:rPr>
        <w:t xml:space="preserve"> </w:t>
      </w:r>
      <w:r w:rsidR="001F06FD" w:rsidRPr="004C5412">
        <w:rPr>
          <w:rFonts w:cstheme="minorHAnsi"/>
          <w:sz w:val="24"/>
          <w:szCs w:val="24"/>
          <w:shd w:val="clear" w:color="auto" w:fill="FFFFFF"/>
        </w:rPr>
        <w:t>therefore,</w:t>
      </w:r>
      <w:r w:rsidR="000C5017" w:rsidRPr="004C5412">
        <w:rPr>
          <w:rFonts w:cstheme="minorHAnsi"/>
          <w:sz w:val="24"/>
          <w:szCs w:val="24"/>
          <w:shd w:val="clear" w:color="auto" w:fill="FFFFFF"/>
        </w:rPr>
        <w:t xml:space="preserve"> it is vital that </w:t>
      </w:r>
      <w:r w:rsidR="000727BA" w:rsidRPr="004C5412">
        <w:rPr>
          <w:rFonts w:cstheme="minorHAnsi"/>
          <w:sz w:val="24"/>
          <w:szCs w:val="24"/>
          <w:shd w:val="clear" w:color="auto" w:fill="FFFFFF"/>
        </w:rPr>
        <w:t>doctor’s</w:t>
      </w:r>
      <w:r w:rsidR="000C5017" w:rsidRPr="004C5412">
        <w:rPr>
          <w:rFonts w:cstheme="minorHAnsi"/>
          <w:sz w:val="24"/>
          <w:szCs w:val="24"/>
          <w:shd w:val="clear" w:color="auto" w:fill="FFFFFF"/>
        </w:rPr>
        <w:t xml:space="preserve"> </w:t>
      </w:r>
      <w:r w:rsidR="000727BA">
        <w:rPr>
          <w:rFonts w:cstheme="minorHAnsi"/>
          <w:sz w:val="24"/>
          <w:szCs w:val="24"/>
          <w:shd w:val="clear" w:color="auto" w:fill="FFFFFF"/>
        </w:rPr>
        <w:t>motivation to complete incident report is sufficient</w:t>
      </w:r>
      <w:r w:rsidR="00C61CA9" w:rsidRPr="004C5412">
        <w:rPr>
          <w:rFonts w:cstheme="minorHAnsi"/>
          <w:sz w:val="24"/>
          <w:szCs w:val="24"/>
          <w:shd w:val="clear" w:color="auto" w:fill="FFFFFF"/>
        </w:rPr>
        <w:t xml:space="preserve"> (Budi</w:t>
      </w:r>
      <w:r w:rsidR="00325E14" w:rsidRPr="004C5412">
        <w:rPr>
          <w:rFonts w:cstheme="minorHAnsi"/>
          <w:sz w:val="24"/>
          <w:szCs w:val="24"/>
          <w:shd w:val="clear" w:color="auto" w:fill="FFFFFF"/>
        </w:rPr>
        <w:t xml:space="preserve"> et al., 2022)</w:t>
      </w:r>
      <w:r w:rsidR="007369CF" w:rsidRPr="004C5412">
        <w:rPr>
          <w:rFonts w:cstheme="minorHAnsi"/>
          <w:sz w:val="24"/>
          <w:szCs w:val="24"/>
          <w:shd w:val="clear" w:color="auto" w:fill="FFFFFF"/>
        </w:rPr>
        <w:t>.</w:t>
      </w:r>
      <w:r w:rsidR="009C1C63" w:rsidRPr="004C5412">
        <w:rPr>
          <w:rFonts w:cstheme="minorHAnsi"/>
          <w:sz w:val="24"/>
          <w:szCs w:val="24"/>
          <w:shd w:val="clear" w:color="auto" w:fill="FFFFFF"/>
        </w:rPr>
        <w:t xml:space="preserve"> </w:t>
      </w:r>
      <w:r w:rsidR="00124168" w:rsidRPr="004C5412">
        <w:rPr>
          <w:rFonts w:cstheme="minorHAnsi"/>
          <w:sz w:val="24"/>
          <w:szCs w:val="24"/>
          <w:shd w:val="clear" w:color="auto" w:fill="FFFFFF"/>
        </w:rPr>
        <w:t>A similar electronic incident information management system was implemented by the Department of Health in New South Wales, Australia</w:t>
      </w:r>
      <w:r w:rsidR="00A320AC" w:rsidRPr="004C5412">
        <w:rPr>
          <w:rFonts w:cstheme="minorHAnsi"/>
          <w:sz w:val="24"/>
          <w:szCs w:val="24"/>
          <w:shd w:val="clear" w:color="auto" w:fill="FFFFFF"/>
        </w:rPr>
        <w:t xml:space="preserve"> with </w:t>
      </w:r>
      <w:r w:rsidR="00A320AC" w:rsidRPr="004C5412">
        <w:rPr>
          <w:rFonts w:cstheme="minorHAnsi"/>
          <w:sz w:val="24"/>
          <w:szCs w:val="24"/>
          <w:shd w:val="clear" w:color="auto" w:fill="FFFFFF"/>
        </w:rPr>
        <w:lastRenderedPageBreak/>
        <w:t xml:space="preserve">researchers </w:t>
      </w:r>
      <w:r w:rsidR="00124168" w:rsidRPr="004C5412">
        <w:rPr>
          <w:rFonts w:cstheme="minorHAnsi"/>
          <w:sz w:val="24"/>
          <w:szCs w:val="24"/>
          <w:shd w:val="clear" w:color="auto" w:fill="FFFFFF"/>
        </w:rPr>
        <w:t>hypothesi</w:t>
      </w:r>
      <w:r w:rsidR="00A320AC" w:rsidRPr="004C5412">
        <w:rPr>
          <w:rFonts w:cstheme="minorHAnsi"/>
          <w:sz w:val="24"/>
          <w:szCs w:val="24"/>
          <w:shd w:val="clear" w:color="auto" w:fill="FFFFFF"/>
        </w:rPr>
        <w:t>sing</w:t>
      </w:r>
      <w:r w:rsidR="00124168" w:rsidRPr="004C5412">
        <w:rPr>
          <w:rFonts w:cstheme="minorHAnsi"/>
          <w:sz w:val="24"/>
          <w:szCs w:val="24"/>
          <w:shd w:val="clear" w:color="auto" w:fill="FFFFFF"/>
        </w:rPr>
        <w:t xml:space="preserve"> that the usage of the newly implemented system would vary between professions with nurses utilising it the most and doctors the least. It also hypothesised that health professionals would support the system with favourable attitudes and utilisation</w:t>
      </w:r>
      <w:r w:rsidR="006C5D67" w:rsidRPr="004C5412">
        <w:rPr>
          <w:rFonts w:cstheme="minorHAnsi"/>
          <w:sz w:val="24"/>
          <w:szCs w:val="24"/>
          <w:shd w:val="clear" w:color="auto" w:fill="FFFFFF"/>
        </w:rPr>
        <w:t xml:space="preserve"> </w:t>
      </w:r>
      <w:r w:rsidR="006C5D67" w:rsidRPr="004C5412">
        <w:rPr>
          <w:rFonts w:cstheme="minorHAnsi"/>
          <w:sz w:val="24"/>
          <w:szCs w:val="24"/>
          <w:shd w:val="clear" w:color="auto" w:fill="FFFFFF"/>
        </w:rPr>
        <w:t xml:space="preserve">(Braithwaite, Westbrook and </w:t>
      </w:r>
      <w:proofErr w:type="spellStart"/>
      <w:r w:rsidR="006C5D67" w:rsidRPr="004C5412">
        <w:rPr>
          <w:rFonts w:cstheme="minorHAnsi"/>
          <w:sz w:val="24"/>
          <w:szCs w:val="24"/>
          <w:shd w:val="clear" w:color="auto" w:fill="FFFFFF"/>
        </w:rPr>
        <w:t>Travaglia</w:t>
      </w:r>
      <w:proofErr w:type="spellEnd"/>
      <w:r w:rsidR="006C5D67" w:rsidRPr="004C5412">
        <w:rPr>
          <w:rFonts w:cstheme="minorHAnsi"/>
          <w:sz w:val="24"/>
          <w:szCs w:val="24"/>
          <w:shd w:val="clear" w:color="auto" w:fill="FFFFFF"/>
        </w:rPr>
        <w:t>, 2008)</w:t>
      </w:r>
      <w:r w:rsidR="00124168" w:rsidRPr="004C5412">
        <w:rPr>
          <w:rFonts w:cstheme="minorHAnsi"/>
          <w:sz w:val="24"/>
          <w:szCs w:val="24"/>
          <w:shd w:val="clear" w:color="auto" w:fill="FFFFFF"/>
        </w:rPr>
        <w:t xml:space="preserve">. </w:t>
      </w:r>
      <w:r w:rsidR="004E5F1E" w:rsidRPr="004C5412">
        <w:rPr>
          <w:rFonts w:cstheme="minorHAnsi"/>
          <w:sz w:val="24"/>
          <w:szCs w:val="24"/>
          <w:shd w:val="clear" w:color="auto" w:fill="FFFFFF"/>
        </w:rPr>
        <w:t xml:space="preserve">An </w:t>
      </w:r>
      <w:r w:rsidR="00124168" w:rsidRPr="004C5412">
        <w:rPr>
          <w:rFonts w:cstheme="minorHAnsi"/>
          <w:sz w:val="24"/>
          <w:szCs w:val="24"/>
          <w:shd w:val="clear" w:color="auto" w:fill="FFFFFF"/>
        </w:rPr>
        <w:t xml:space="preserve">online questionnaire revealed that </w:t>
      </w:r>
      <w:r w:rsidR="004E5F1E" w:rsidRPr="004C5412">
        <w:rPr>
          <w:rFonts w:cstheme="minorHAnsi"/>
          <w:sz w:val="24"/>
          <w:szCs w:val="24"/>
          <w:shd w:val="clear" w:color="auto" w:fill="FFFFFF"/>
        </w:rPr>
        <w:t xml:space="preserve">the </w:t>
      </w:r>
      <w:r w:rsidR="00124168" w:rsidRPr="004C5412">
        <w:rPr>
          <w:rFonts w:cstheme="minorHAnsi"/>
          <w:sz w:val="24"/>
          <w:szCs w:val="24"/>
          <w:shd w:val="clear" w:color="auto" w:fill="FFFFFF"/>
        </w:rPr>
        <w:t>health care professionals partially supported the system with frequent utilisation</w:t>
      </w:r>
      <w:r w:rsidR="004E5F1E" w:rsidRPr="004C5412">
        <w:rPr>
          <w:rFonts w:cstheme="minorHAnsi"/>
          <w:sz w:val="24"/>
          <w:szCs w:val="24"/>
          <w:shd w:val="clear" w:color="auto" w:fill="FFFFFF"/>
        </w:rPr>
        <w:t xml:space="preserve"> and maintained</w:t>
      </w:r>
      <w:r w:rsidR="00124168" w:rsidRPr="004C5412">
        <w:rPr>
          <w:rFonts w:cstheme="minorHAnsi"/>
          <w:sz w:val="24"/>
          <w:szCs w:val="24"/>
          <w:shd w:val="clear" w:color="auto" w:fill="FFFFFF"/>
        </w:rPr>
        <w:t xml:space="preserve"> previous levels of reporting. However, it was revealed that </w:t>
      </w:r>
      <w:r w:rsidR="005D66DD" w:rsidRPr="004C5412">
        <w:rPr>
          <w:rFonts w:cstheme="minorHAnsi"/>
          <w:sz w:val="24"/>
          <w:szCs w:val="24"/>
          <w:shd w:val="clear" w:color="auto" w:fill="FFFFFF"/>
        </w:rPr>
        <w:t xml:space="preserve">there was in fact </w:t>
      </w:r>
      <w:r w:rsidR="00124168" w:rsidRPr="004C5412">
        <w:rPr>
          <w:rFonts w:cstheme="minorHAnsi"/>
          <w:sz w:val="24"/>
          <w:szCs w:val="24"/>
          <w:shd w:val="clear" w:color="auto" w:fill="FFFFFF"/>
        </w:rPr>
        <w:t xml:space="preserve">differences </w:t>
      </w:r>
      <w:r w:rsidR="00003641" w:rsidRPr="004C5412">
        <w:rPr>
          <w:rFonts w:cstheme="minorHAnsi"/>
          <w:sz w:val="24"/>
          <w:szCs w:val="24"/>
          <w:shd w:val="clear" w:color="auto" w:fill="FFFFFF"/>
        </w:rPr>
        <w:t>in levels of reporting</w:t>
      </w:r>
      <w:r w:rsidR="00124168" w:rsidRPr="004C5412">
        <w:rPr>
          <w:rFonts w:cstheme="minorHAnsi"/>
          <w:sz w:val="24"/>
          <w:szCs w:val="24"/>
          <w:shd w:val="clear" w:color="auto" w:fill="FFFFFF"/>
        </w:rPr>
        <w:t xml:space="preserve"> between </w:t>
      </w:r>
      <w:r w:rsidR="005D66DD" w:rsidRPr="004C5412">
        <w:rPr>
          <w:rFonts w:cstheme="minorHAnsi"/>
          <w:sz w:val="24"/>
          <w:szCs w:val="24"/>
          <w:shd w:val="clear" w:color="auto" w:fill="FFFFFF"/>
        </w:rPr>
        <w:t>various profession</w:t>
      </w:r>
      <w:r w:rsidR="00003641" w:rsidRPr="004C5412">
        <w:rPr>
          <w:rFonts w:cstheme="minorHAnsi"/>
          <w:sz w:val="24"/>
          <w:szCs w:val="24"/>
          <w:shd w:val="clear" w:color="auto" w:fill="FFFFFF"/>
        </w:rPr>
        <w:t>s</w:t>
      </w:r>
      <w:r w:rsidR="00657F1D" w:rsidRPr="004C5412">
        <w:rPr>
          <w:rFonts w:cstheme="minorHAnsi"/>
          <w:sz w:val="24"/>
          <w:szCs w:val="24"/>
          <w:shd w:val="clear" w:color="auto" w:fill="FFFFFF"/>
        </w:rPr>
        <w:t xml:space="preserve"> (Braithwaite</w:t>
      </w:r>
      <w:r w:rsidR="00EB5466" w:rsidRPr="004C5412">
        <w:rPr>
          <w:rFonts w:cstheme="minorHAnsi"/>
          <w:sz w:val="24"/>
          <w:szCs w:val="24"/>
          <w:shd w:val="clear" w:color="auto" w:fill="FFFFFF"/>
        </w:rPr>
        <w:t xml:space="preserve">, Westbrook and </w:t>
      </w:r>
      <w:proofErr w:type="spellStart"/>
      <w:r w:rsidR="00EB5466" w:rsidRPr="004C5412">
        <w:rPr>
          <w:rFonts w:cstheme="minorHAnsi"/>
          <w:sz w:val="24"/>
          <w:szCs w:val="24"/>
          <w:shd w:val="clear" w:color="auto" w:fill="FFFFFF"/>
        </w:rPr>
        <w:t>Travaglia</w:t>
      </w:r>
      <w:proofErr w:type="spellEnd"/>
      <w:r w:rsidR="00EB5466" w:rsidRPr="004C5412">
        <w:rPr>
          <w:rFonts w:cstheme="minorHAnsi"/>
          <w:sz w:val="24"/>
          <w:szCs w:val="24"/>
          <w:shd w:val="clear" w:color="auto" w:fill="FFFFFF"/>
        </w:rPr>
        <w:t>, 2008)</w:t>
      </w:r>
      <w:r w:rsidR="00124168" w:rsidRPr="004C5412">
        <w:rPr>
          <w:rFonts w:cstheme="minorHAnsi"/>
          <w:sz w:val="24"/>
          <w:szCs w:val="24"/>
          <w:shd w:val="clear" w:color="auto" w:fill="FFFFFF"/>
        </w:rPr>
        <w:t xml:space="preserve">. </w:t>
      </w:r>
      <w:r w:rsidR="004D27F4" w:rsidRPr="004C5412">
        <w:rPr>
          <w:rFonts w:cstheme="minorHAnsi"/>
          <w:sz w:val="24"/>
          <w:szCs w:val="24"/>
          <w:shd w:val="clear" w:color="auto" w:fill="FFFFFF"/>
        </w:rPr>
        <w:t>Although</w:t>
      </w:r>
      <w:r w:rsidR="00003641" w:rsidRPr="004C5412">
        <w:rPr>
          <w:rFonts w:cstheme="minorHAnsi"/>
          <w:sz w:val="24"/>
          <w:szCs w:val="24"/>
          <w:shd w:val="clear" w:color="auto" w:fill="FFFFFF"/>
        </w:rPr>
        <w:t xml:space="preserve"> </w:t>
      </w:r>
      <w:r w:rsidR="000040EC" w:rsidRPr="004C5412">
        <w:rPr>
          <w:rFonts w:cstheme="minorHAnsi"/>
          <w:sz w:val="24"/>
          <w:szCs w:val="24"/>
          <w:shd w:val="clear" w:color="auto" w:fill="FFFFFF"/>
        </w:rPr>
        <w:t xml:space="preserve">online questionnaires can be </w:t>
      </w:r>
      <w:r w:rsidR="00434289" w:rsidRPr="004C5412">
        <w:rPr>
          <w:rFonts w:cstheme="minorHAnsi"/>
          <w:sz w:val="24"/>
          <w:szCs w:val="24"/>
          <w:shd w:val="clear" w:color="auto" w:fill="FFFFFF"/>
        </w:rPr>
        <w:t>subject to bias</w:t>
      </w:r>
      <w:r w:rsidR="008E25D4" w:rsidRPr="004C5412">
        <w:rPr>
          <w:rFonts w:cstheme="minorHAnsi"/>
          <w:sz w:val="24"/>
          <w:szCs w:val="24"/>
          <w:shd w:val="clear" w:color="auto" w:fill="FFFFFF"/>
        </w:rPr>
        <w:t>,</w:t>
      </w:r>
      <w:r w:rsidR="004D27F4" w:rsidRPr="004C5412">
        <w:rPr>
          <w:rFonts w:cstheme="minorHAnsi"/>
          <w:sz w:val="24"/>
          <w:szCs w:val="24"/>
          <w:shd w:val="clear" w:color="auto" w:fill="FFFFFF"/>
        </w:rPr>
        <w:t xml:space="preserve"> </w:t>
      </w:r>
      <w:r w:rsidR="00464382" w:rsidRPr="004C5412">
        <w:rPr>
          <w:rFonts w:cstheme="minorHAnsi"/>
          <w:sz w:val="24"/>
          <w:szCs w:val="24"/>
          <w:shd w:val="clear" w:color="auto" w:fill="FFFFFF"/>
        </w:rPr>
        <w:t xml:space="preserve">the hospital </w:t>
      </w:r>
      <w:r w:rsidR="0028784C" w:rsidRPr="004C5412">
        <w:rPr>
          <w:rFonts w:cstheme="minorHAnsi"/>
          <w:sz w:val="24"/>
          <w:szCs w:val="24"/>
          <w:shd w:val="clear" w:color="auto" w:fill="FFFFFF"/>
        </w:rPr>
        <w:t>made interventions such as user training, regular re-enforcement as well as protected time</w:t>
      </w:r>
      <w:r w:rsidR="00D459C0" w:rsidRPr="004C5412">
        <w:rPr>
          <w:rFonts w:cstheme="minorHAnsi"/>
          <w:sz w:val="24"/>
          <w:szCs w:val="24"/>
          <w:shd w:val="clear" w:color="auto" w:fill="FFFFFF"/>
        </w:rPr>
        <w:t xml:space="preserve"> </w:t>
      </w:r>
      <w:r w:rsidR="0084395E" w:rsidRPr="004C5412">
        <w:rPr>
          <w:rFonts w:cstheme="minorHAnsi"/>
          <w:sz w:val="24"/>
          <w:szCs w:val="24"/>
          <w:shd w:val="clear" w:color="auto" w:fill="FFFFFF"/>
        </w:rPr>
        <w:t>as a result of this</w:t>
      </w:r>
      <w:r w:rsidR="00714B3B" w:rsidRPr="004C5412">
        <w:rPr>
          <w:rFonts w:cstheme="minorHAnsi"/>
          <w:sz w:val="24"/>
          <w:szCs w:val="24"/>
          <w:shd w:val="clear" w:color="auto" w:fill="FFFFFF"/>
        </w:rPr>
        <w:t xml:space="preserve"> study </w:t>
      </w:r>
      <w:r w:rsidR="00312606" w:rsidRPr="004C5412">
        <w:rPr>
          <w:rFonts w:cstheme="minorHAnsi"/>
          <w:sz w:val="24"/>
          <w:szCs w:val="24"/>
          <w:shd w:val="clear" w:color="auto" w:fill="FFFFFF"/>
        </w:rPr>
        <w:t>and found that levels of incident reporting increased over time</w:t>
      </w:r>
      <w:r w:rsidR="0076762E" w:rsidRPr="004C5412">
        <w:rPr>
          <w:rFonts w:cstheme="minorHAnsi"/>
          <w:sz w:val="24"/>
          <w:szCs w:val="24"/>
          <w:shd w:val="clear" w:color="auto" w:fill="FFFFFF"/>
        </w:rPr>
        <w:t xml:space="preserve"> (</w:t>
      </w:r>
      <w:proofErr w:type="spellStart"/>
      <w:r w:rsidR="0076762E" w:rsidRPr="004C5412">
        <w:rPr>
          <w:rFonts w:cstheme="minorHAnsi"/>
          <w:sz w:val="24"/>
          <w:szCs w:val="24"/>
          <w:shd w:val="clear" w:color="auto" w:fill="FFFFFF"/>
        </w:rPr>
        <w:t>Krouss</w:t>
      </w:r>
      <w:proofErr w:type="spellEnd"/>
      <w:r w:rsidR="0076762E" w:rsidRPr="004C5412">
        <w:rPr>
          <w:rFonts w:cstheme="minorHAnsi"/>
          <w:sz w:val="24"/>
          <w:szCs w:val="24"/>
          <w:shd w:val="clear" w:color="auto" w:fill="FFFFFF"/>
        </w:rPr>
        <w:t xml:space="preserve"> et al., 2016)</w:t>
      </w:r>
      <w:r w:rsidR="00312606" w:rsidRPr="004C5412">
        <w:rPr>
          <w:rFonts w:cstheme="minorHAnsi"/>
          <w:sz w:val="24"/>
          <w:szCs w:val="24"/>
          <w:shd w:val="clear" w:color="auto" w:fill="FFFFFF"/>
        </w:rPr>
        <w:t xml:space="preserve">. This study suggests that </w:t>
      </w:r>
      <w:r w:rsidR="00F20E4E" w:rsidRPr="004C5412">
        <w:rPr>
          <w:rFonts w:cstheme="minorHAnsi"/>
          <w:sz w:val="24"/>
          <w:szCs w:val="24"/>
          <w:shd w:val="clear" w:color="auto" w:fill="FFFFFF"/>
        </w:rPr>
        <w:t xml:space="preserve">providing staff with a culture in which they feel </w:t>
      </w:r>
      <w:r w:rsidR="000049C4" w:rsidRPr="004C5412">
        <w:rPr>
          <w:rFonts w:cstheme="minorHAnsi"/>
          <w:sz w:val="24"/>
          <w:szCs w:val="24"/>
          <w:shd w:val="clear" w:color="auto" w:fill="FFFFFF"/>
        </w:rPr>
        <w:t>they are represented and empowered to share safety concerns</w:t>
      </w:r>
      <w:r w:rsidR="00A32EF2" w:rsidRPr="004C5412">
        <w:rPr>
          <w:rFonts w:cstheme="minorHAnsi"/>
          <w:sz w:val="24"/>
          <w:szCs w:val="24"/>
          <w:shd w:val="clear" w:color="auto" w:fill="FFFFFF"/>
        </w:rPr>
        <w:t xml:space="preserve"> along with management </w:t>
      </w:r>
      <w:r w:rsidR="00A45657" w:rsidRPr="004C5412">
        <w:rPr>
          <w:rFonts w:cstheme="minorHAnsi"/>
          <w:sz w:val="24"/>
          <w:szCs w:val="24"/>
          <w:shd w:val="clear" w:color="auto" w:fill="FFFFFF"/>
        </w:rPr>
        <w:t xml:space="preserve">providing active interventions when adoption is not optimal can positively affect </w:t>
      </w:r>
      <w:r w:rsidR="00120C00" w:rsidRPr="004C5412">
        <w:rPr>
          <w:rFonts w:cstheme="minorHAnsi"/>
          <w:sz w:val="24"/>
          <w:szCs w:val="24"/>
          <w:shd w:val="clear" w:color="auto" w:fill="FFFFFF"/>
        </w:rPr>
        <w:t>a systems overall success</w:t>
      </w:r>
      <w:r w:rsidR="000049C4" w:rsidRPr="004C5412">
        <w:rPr>
          <w:rFonts w:cstheme="minorHAnsi"/>
          <w:sz w:val="24"/>
          <w:szCs w:val="24"/>
          <w:shd w:val="clear" w:color="auto" w:fill="FFFFFF"/>
        </w:rPr>
        <w:t xml:space="preserve"> </w:t>
      </w:r>
      <w:r w:rsidR="00353062" w:rsidRPr="004C5412">
        <w:rPr>
          <w:rFonts w:cstheme="minorHAnsi"/>
          <w:sz w:val="24"/>
          <w:szCs w:val="24"/>
          <w:shd w:val="clear" w:color="auto" w:fill="FFFFFF"/>
        </w:rPr>
        <w:t>(</w:t>
      </w:r>
      <w:proofErr w:type="spellStart"/>
      <w:r w:rsidR="00353062" w:rsidRPr="004C5412">
        <w:rPr>
          <w:rFonts w:cstheme="minorHAnsi"/>
          <w:sz w:val="24"/>
          <w:szCs w:val="24"/>
          <w:shd w:val="clear" w:color="auto" w:fill="FFFFFF"/>
        </w:rPr>
        <w:t>Krouss</w:t>
      </w:r>
      <w:proofErr w:type="spellEnd"/>
      <w:r w:rsidR="00353062" w:rsidRPr="004C5412">
        <w:rPr>
          <w:rFonts w:cstheme="minorHAnsi"/>
          <w:sz w:val="24"/>
          <w:szCs w:val="24"/>
          <w:shd w:val="clear" w:color="auto" w:fill="FFFFFF"/>
        </w:rPr>
        <w:t xml:space="preserve"> et al., 2016)</w:t>
      </w:r>
      <w:r w:rsidR="00524571" w:rsidRPr="004C5412">
        <w:rPr>
          <w:rFonts w:cstheme="minorHAnsi"/>
          <w:sz w:val="24"/>
          <w:szCs w:val="24"/>
          <w:shd w:val="clear" w:color="auto" w:fill="FFFFFF"/>
        </w:rPr>
        <w:t>.</w:t>
      </w:r>
      <w:r w:rsidR="00FD5486" w:rsidRPr="004C5412">
        <w:rPr>
          <w:rFonts w:cstheme="minorHAnsi"/>
          <w:sz w:val="24"/>
          <w:szCs w:val="24"/>
          <w:shd w:val="clear" w:color="auto" w:fill="FFFFFF"/>
        </w:rPr>
        <w:t xml:space="preserve"> </w:t>
      </w:r>
      <w:r w:rsidR="00BB4C78" w:rsidRPr="004C5412">
        <w:rPr>
          <w:rFonts w:cstheme="minorHAnsi"/>
          <w:sz w:val="24"/>
          <w:szCs w:val="24"/>
          <w:shd w:val="clear" w:color="auto" w:fill="FFFFFF"/>
        </w:rPr>
        <w:t>D</w:t>
      </w:r>
      <w:r w:rsidR="00DA7C5A" w:rsidRPr="004C5412">
        <w:rPr>
          <w:rFonts w:cstheme="minorHAnsi"/>
          <w:sz w:val="24"/>
          <w:szCs w:val="24"/>
          <w:shd w:val="clear" w:color="auto" w:fill="FFFFFF"/>
        </w:rPr>
        <w:t xml:space="preserve">irect interventions </w:t>
      </w:r>
      <w:r w:rsidR="00FD5486" w:rsidRPr="004C5412">
        <w:rPr>
          <w:rFonts w:cstheme="minorHAnsi"/>
          <w:sz w:val="24"/>
          <w:szCs w:val="24"/>
          <w:shd w:val="clear" w:color="auto" w:fill="FFFFFF"/>
        </w:rPr>
        <w:t xml:space="preserve">will </w:t>
      </w:r>
      <w:r w:rsidR="004A19CB" w:rsidRPr="004C5412">
        <w:rPr>
          <w:rFonts w:cstheme="minorHAnsi"/>
          <w:sz w:val="24"/>
          <w:szCs w:val="24"/>
          <w:shd w:val="clear" w:color="auto" w:fill="FFFFFF"/>
        </w:rPr>
        <w:t xml:space="preserve">not only optimise the fit between </w:t>
      </w:r>
      <w:r w:rsidR="000727BA">
        <w:rPr>
          <w:rFonts w:cstheme="minorHAnsi"/>
          <w:sz w:val="24"/>
          <w:szCs w:val="24"/>
          <w:shd w:val="clear" w:color="auto" w:fill="FFFFFF"/>
        </w:rPr>
        <w:t>user and task but can</w:t>
      </w:r>
      <w:r w:rsidR="00445B1A" w:rsidRPr="004C5412">
        <w:rPr>
          <w:rFonts w:cstheme="minorHAnsi"/>
          <w:sz w:val="24"/>
          <w:szCs w:val="24"/>
          <w:shd w:val="clear" w:color="auto" w:fill="FFFFFF"/>
        </w:rPr>
        <w:t xml:space="preserve"> bridge the gap between different disciplines</w:t>
      </w:r>
      <w:r w:rsidR="006C5D67" w:rsidRPr="004C5412">
        <w:rPr>
          <w:rFonts w:cstheme="minorHAnsi"/>
          <w:sz w:val="24"/>
          <w:szCs w:val="24"/>
          <w:shd w:val="clear" w:color="auto" w:fill="FFFFFF"/>
        </w:rPr>
        <w:t xml:space="preserve"> </w:t>
      </w:r>
      <w:r w:rsidR="006C5D67" w:rsidRPr="004C5412">
        <w:rPr>
          <w:rFonts w:cstheme="minorHAnsi"/>
          <w:sz w:val="24"/>
          <w:szCs w:val="24"/>
          <w:shd w:val="clear" w:color="auto" w:fill="FFFFFF"/>
        </w:rPr>
        <w:t xml:space="preserve">(Braithwaite, Westbrook and </w:t>
      </w:r>
      <w:proofErr w:type="spellStart"/>
      <w:r w:rsidR="006C5D67" w:rsidRPr="004C5412">
        <w:rPr>
          <w:rFonts w:cstheme="minorHAnsi"/>
          <w:sz w:val="24"/>
          <w:szCs w:val="24"/>
          <w:shd w:val="clear" w:color="auto" w:fill="FFFFFF"/>
        </w:rPr>
        <w:t>Travaglia</w:t>
      </w:r>
      <w:proofErr w:type="spellEnd"/>
      <w:r w:rsidR="006C5D67" w:rsidRPr="004C5412">
        <w:rPr>
          <w:rFonts w:cstheme="minorHAnsi"/>
          <w:sz w:val="24"/>
          <w:szCs w:val="24"/>
          <w:shd w:val="clear" w:color="auto" w:fill="FFFFFF"/>
        </w:rPr>
        <w:t>, 2008)</w:t>
      </w:r>
      <w:r w:rsidR="00353062" w:rsidRPr="004C5412">
        <w:rPr>
          <w:rFonts w:cstheme="minorHAnsi"/>
          <w:sz w:val="24"/>
          <w:szCs w:val="24"/>
          <w:shd w:val="clear" w:color="auto" w:fill="FFFFFF"/>
        </w:rPr>
        <w:t>.</w:t>
      </w:r>
      <w:r w:rsidR="000336B0" w:rsidRPr="004C5412">
        <w:rPr>
          <w:rFonts w:cstheme="minorHAnsi"/>
          <w:sz w:val="24"/>
          <w:szCs w:val="24"/>
          <w:shd w:val="clear" w:color="auto" w:fill="FFFFFF"/>
        </w:rPr>
        <w:t xml:space="preserve"> </w:t>
      </w:r>
    </w:p>
    <w:p w14:paraId="4DFF7E8A" w14:textId="6DEE5AAA" w:rsidR="00835D58" w:rsidRPr="004C5412" w:rsidRDefault="00C94B73" w:rsidP="00F53111">
      <w:pPr>
        <w:spacing w:line="360" w:lineRule="auto"/>
        <w:rPr>
          <w:rFonts w:cstheme="minorHAnsi"/>
          <w:sz w:val="24"/>
          <w:szCs w:val="24"/>
          <w:shd w:val="clear" w:color="auto" w:fill="FFFFFF"/>
        </w:rPr>
      </w:pPr>
      <w:r w:rsidRPr="004C5412">
        <w:rPr>
          <w:rFonts w:cstheme="minorHAnsi"/>
          <w:sz w:val="24"/>
          <w:szCs w:val="24"/>
          <w:shd w:val="clear" w:color="auto" w:fill="FFFFFF"/>
        </w:rPr>
        <w:t xml:space="preserve">With many other </w:t>
      </w:r>
      <w:r w:rsidR="00BB4C78" w:rsidRPr="004C5412">
        <w:rPr>
          <w:rFonts w:cstheme="minorHAnsi"/>
          <w:sz w:val="24"/>
          <w:szCs w:val="24"/>
          <w:shd w:val="clear" w:color="auto" w:fill="FFFFFF"/>
        </w:rPr>
        <w:t xml:space="preserve">Health Boards and </w:t>
      </w:r>
      <w:r w:rsidRPr="004C5412">
        <w:rPr>
          <w:rFonts w:cstheme="minorHAnsi"/>
          <w:sz w:val="24"/>
          <w:szCs w:val="24"/>
          <w:shd w:val="clear" w:color="auto" w:fill="FFFFFF"/>
        </w:rPr>
        <w:t xml:space="preserve">Trusts using </w:t>
      </w:r>
      <w:proofErr w:type="spellStart"/>
      <w:r w:rsidRPr="004C5412">
        <w:rPr>
          <w:rFonts w:cstheme="minorHAnsi"/>
          <w:sz w:val="24"/>
          <w:szCs w:val="24"/>
          <w:shd w:val="clear" w:color="auto" w:fill="FFFFFF"/>
        </w:rPr>
        <w:t>Datix</w:t>
      </w:r>
      <w:proofErr w:type="spellEnd"/>
      <w:r w:rsidRPr="004C5412">
        <w:rPr>
          <w:rFonts w:cstheme="minorHAnsi"/>
          <w:sz w:val="24"/>
          <w:szCs w:val="24"/>
          <w:shd w:val="clear" w:color="auto" w:fill="FFFFFF"/>
        </w:rPr>
        <w:t xml:space="preserve"> in the UK, Johns Hopkins Aramco Healthcare (JHAH) followed trend and implemented </w:t>
      </w:r>
      <w:proofErr w:type="spellStart"/>
      <w:r w:rsidRPr="004C5412">
        <w:rPr>
          <w:rFonts w:cstheme="minorHAnsi"/>
          <w:sz w:val="24"/>
          <w:szCs w:val="24"/>
          <w:shd w:val="clear" w:color="auto" w:fill="FFFFFF"/>
        </w:rPr>
        <w:t>Datix</w:t>
      </w:r>
      <w:proofErr w:type="spellEnd"/>
      <w:r w:rsidRPr="004C5412">
        <w:rPr>
          <w:rFonts w:cstheme="minorHAnsi"/>
          <w:sz w:val="24"/>
          <w:szCs w:val="24"/>
          <w:shd w:val="clear" w:color="auto" w:fill="FFFFFF"/>
        </w:rPr>
        <w:t xml:space="preserve"> in 2017. JHAH implemented </w:t>
      </w:r>
      <w:proofErr w:type="spellStart"/>
      <w:r w:rsidRPr="004C5412">
        <w:rPr>
          <w:rFonts w:cstheme="minorHAnsi"/>
          <w:sz w:val="24"/>
          <w:szCs w:val="24"/>
          <w:shd w:val="clear" w:color="auto" w:fill="FFFFFF"/>
        </w:rPr>
        <w:t>Datix</w:t>
      </w:r>
      <w:proofErr w:type="spellEnd"/>
      <w:r w:rsidRPr="004C5412">
        <w:rPr>
          <w:rFonts w:cstheme="minorHAnsi"/>
          <w:sz w:val="24"/>
          <w:szCs w:val="24"/>
          <w:shd w:val="clear" w:color="auto" w:fill="FFFFFF"/>
        </w:rPr>
        <w:t xml:space="preserve"> replacing their old incident reporting system, SAP which was found to be difficult to use</w:t>
      </w:r>
      <w:r w:rsidR="00B11B09" w:rsidRPr="004C5412">
        <w:rPr>
          <w:rFonts w:cstheme="minorHAnsi"/>
          <w:sz w:val="24"/>
          <w:szCs w:val="24"/>
          <w:shd w:val="clear" w:color="auto" w:fill="FFFFFF"/>
        </w:rPr>
        <w:t xml:space="preserve"> due to the system not be</w:t>
      </w:r>
      <w:r w:rsidR="00E03F12" w:rsidRPr="004C5412">
        <w:rPr>
          <w:rFonts w:cstheme="minorHAnsi"/>
          <w:sz w:val="24"/>
          <w:szCs w:val="24"/>
          <w:shd w:val="clear" w:color="auto" w:fill="FFFFFF"/>
        </w:rPr>
        <w:t>ing</w:t>
      </w:r>
      <w:r w:rsidR="00B11B09" w:rsidRPr="004C5412">
        <w:rPr>
          <w:rFonts w:cstheme="minorHAnsi"/>
          <w:sz w:val="24"/>
          <w:szCs w:val="24"/>
          <w:shd w:val="clear" w:color="auto" w:fill="FFFFFF"/>
        </w:rPr>
        <w:t xml:space="preserve"> designed for </w:t>
      </w:r>
      <w:r w:rsidR="00E03F12" w:rsidRPr="004C5412">
        <w:rPr>
          <w:rFonts w:cstheme="minorHAnsi"/>
          <w:sz w:val="24"/>
          <w:szCs w:val="24"/>
          <w:shd w:val="clear" w:color="auto" w:fill="FFFFFF"/>
        </w:rPr>
        <w:t>use in a healthcare setting</w:t>
      </w:r>
      <w:r w:rsidR="006C5D67" w:rsidRPr="004C5412">
        <w:rPr>
          <w:rFonts w:cstheme="minorHAnsi"/>
          <w:sz w:val="24"/>
          <w:szCs w:val="24"/>
          <w:shd w:val="clear" w:color="auto" w:fill="FFFFFF"/>
        </w:rPr>
        <w:t xml:space="preserve"> (</w:t>
      </w:r>
      <w:proofErr w:type="spellStart"/>
      <w:r w:rsidR="006C5D67" w:rsidRPr="004C5412">
        <w:rPr>
          <w:rFonts w:cstheme="minorHAnsi"/>
          <w:sz w:val="24"/>
          <w:szCs w:val="24"/>
          <w:shd w:val="clear" w:color="auto" w:fill="FFFFFF"/>
        </w:rPr>
        <w:t>Mushcab</w:t>
      </w:r>
      <w:proofErr w:type="spellEnd"/>
      <w:r w:rsidR="006C5D67" w:rsidRPr="004C5412">
        <w:rPr>
          <w:rFonts w:cstheme="minorHAnsi"/>
          <w:sz w:val="24"/>
          <w:szCs w:val="24"/>
          <w:shd w:val="clear" w:color="auto" w:fill="FFFFFF"/>
        </w:rPr>
        <w:t xml:space="preserve"> et al., 2020)</w:t>
      </w:r>
      <w:r w:rsidRPr="004C5412">
        <w:rPr>
          <w:rFonts w:cstheme="minorHAnsi"/>
          <w:sz w:val="24"/>
          <w:szCs w:val="24"/>
          <w:shd w:val="clear" w:color="auto" w:fill="FFFFFF"/>
        </w:rPr>
        <w:t xml:space="preserve">. </w:t>
      </w:r>
      <w:r w:rsidR="00CE515E" w:rsidRPr="004C5412">
        <w:rPr>
          <w:rFonts w:cstheme="minorHAnsi"/>
          <w:sz w:val="24"/>
          <w:szCs w:val="24"/>
          <w:shd w:val="clear" w:color="auto" w:fill="FFFFFF"/>
        </w:rPr>
        <w:t>A</w:t>
      </w:r>
      <w:r w:rsidRPr="004C5412">
        <w:rPr>
          <w:rFonts w:cstheme="minorHAnsi"/>
          <w:sz w:val="24"/>
          <w:szCs w:val="24"/>
          <w:shd w:val="clear" w:color="auto" w:fill="FFFFFF"/>
        </w:rPr>
        <w:t xml:space="preserve"> prospective study took place using both quantitative and qualitative methods</w:t>
      </w:r>
      <w:r w:rsidR="00CE515E" w:rsidRPr="004C5412">
        <w:rPr>
          <w:rFonts w:cstheme="minorHAnsi"/>
          <w:sz w:val="24"/>
          <w:szCs w:val="24"/>
          <w:shd w:val="clear" w:color="auto" w:fill="FFFFFF"/>
        </w:rPr>
        <w:t xml:space="preserve"> to </w:t>
      </w:r>
      <w:r w:rsidR="00B90AD0" w:rsidRPr="004C5412">
        <w:rPr>
          <w:rFonts w:cstheme="minorHAnsi"/>
          <w:sz w:val="24"/>
          <w:szCs w:val="24"/>
          <w:shd w:val="clear" w:color="auto" w:fill="FFFFFF"/>
        </w:rPr>
        <w:t>analyse adoption</w:t>
      </w:r>
      <w:r w:rsidRPr="004C5412">
        <w:rPr>
          <w:rFonts w:cstheme="minorHAnsi"/>
          <w:sz w:val="24"/>
          <w:szCs w:val="24"/>
          <w:shd w:val="clear" w:color="auto" w:fill="FFFFFF"/>
        </w:rPr>
        <w:t xml:space="preserve"> and found that </w:t>
      </w:r>
      <w:proofErr w:type="spellStart"/>
      <w:r w:rsidRPr="004C5412">
        <w:rPr>
          <w:rFonts w:cstheme="minorHAnsi"/>
          <w:sz w:val="24"/>
          <w:szCs w:val="24"/>
          <w:shd w:val="clear" w:color="auto" w:fill="FFFFFF"/>
        </w:rPr>
        <w:t>Datix</w:t>
      </w:r>
      <w:proofErr w:type="spellEnd"/>
      <w:r w:rsidRPr="004C5412">
        <w:rPr>
          <w:rFonts w:cstheme="minorHAnsi"/>
          <w:sz w:val="24"/>
          <w:szCs w:val="24"/>
          <w:shd w:val="clear" w:color="auto" w:fill="FFFFFF"/>
        </w:rPr>
        <w:t xml:space="preserve"> increased the number of incident reports and</w:t>
      </w:r>
      <w:r w:rsidR="00E03F12" w:rsidRPr="004C5412">
        <w:rPr>
          <w:rFonts w:cstheme="minorHAnsi"/>
          <w:sz w:val="24"/>
          <w:szCs w:val="24"/>
          <w:shd w:val="clear" w:color="auto" w:fill="FFFFFF"/>
        </w:rPr>
        <w:t xml:space="preserve"> that</w:t>
      </w:r>
      <w:r w:rsidRPr="004C5412">
        <w:rPr>
          <w:rFonts w:cstheme="minorHAnsi"/>
          <w:sz w:val="24"/>
          <w:szCs w:val="24"/>
          <w:shd w:val="clear" w:color="auto" w:fill="FFFFFF"/>
        </w:rPr>
        <w:t xml:space="preserve"> attitudes towards incident reporting had significantly improved</w:t>
      </w:r>
      <w:r w:rsidR="006C5D67" w:rsidRPr="004C5412">
        <w:rPr>
          <w:rFonts w:cstheme="minorHAnsi"/>
          <w:sz w:val="24"/>
          <w:szCs w:val="24"/>
          <w:shd w:val="clear" w:color="auto" w:fill="FFFFFF"/>
        </w:rPr>
        <w:t xml:space="preserve"> (</w:t>
      </w:r>
      <w:proofErr w:type="spellStart"/>
      <w:r w:rsidR="006C5D67" w:rsidRPr="004C5412">
        <w:rPr>
          <w:rFonts w:cstheme="minorHAnsi"/>
          <w:sz w:val="24"/>
          <w:szCs w:val="24"/>
          <w:shd w:val="clear" w:color="auto" w:fill="FFFFFF"/>
        </w:rPr>
        <w:t>Mushcab</w:t>
      </w:r>
      <w:proofErr w:type="spellEnd"/>
      <w:r w:rsidR="006C5D67" w:rsidRPr="004C5412">
        <w:rPr>
          <w:rFonts w:cstheme="minorHAnsi"/>
          <w:sz w:val="24"/>
          <w:szCs w:val="24"/>
          <w:shd w:val="clear" w:color="auto" w:fill="FFFFFF"/>
        </w:rPr>
        <w:t xml:space="preserve"> et al., 2020)</w:t>
      </w:r>
      <w:r w:rsidRPr="004C5412">
        <w:rPr>
          <w:rFonts w:cstheme="minorHAnsi"/>
          <w:sz w:val="24"/>
          <w:szCs w:val="24"/>
          <w:shd w:val="clear" w:color="auto" w:fill="FFFFFF"/>
        </w:rPr>
        <w:t>. However, similar barriers to adoptions were identified</w:t>
      </w:r>
      <w:r w:rsidR="00E03F12" w:rsidRPr="004C5412">
        <w:rPr>
          <w:rFonts w:cstheme="minorHAnsi"/>
          <w:sz w:val="24"/>
          <w:szCs w:val="24"/>
          <w:shd w:val="clear" w:color="auto" w:fill="FFFFFF"/>
        </w:rPr>
        <w:t xml:space="preserve"> as those in SBUHB. </w:t>
      </w:r>
      <w:r w:rsidRPr="004C5412">
        <w:rPr>
          <w:rFonts w:cstheme="minorHAnsi"/>
          <w:sz w:val="24"/>
          <w:szCs w:val="24"/>
          <w:shd w:val="clear" w:color="auto" w:fill="FFFFFF"/>
        </w:rPr>
        <w:t>Inadequate training and software complexity were themes generally seen throughout th</w:t>
      </w:r>
      <w:r w:rsidR="00E03F12" w:rsidRPr="004C5412">
        <w:rPr>
          <w:rFonts w:cstheme="minorHAnsi"/>
          <w:sz w:val="24"/>
          <w:szCs w:val="24"/>
          <w:shd w:val="clear" w:color="auto" w:fill="FFFFFF"/>
        </w:rPr>
        <w:t>e</w:t>
      </w:r>
      <w:r w:rsidRPr="004C5412">
        <w:rPr>
          <w:rFonts w:cstheme="minorHAnsi"/>
          <w:sz w:val="24"/>
          <w:szCs w:val="24"/>
          <w:shd w:val="clear" w:color="auto" w:fill="FFFFFF"/>
        </w:rPr>
        <w:t xml:space="preserve"> study and opportunities for improvement such as increased awareness regarding incident reporting were noted to have been required</w:t>
      </w:r>
      <w:r w:rsidR="001078F4" w:rsidRPr="004C5412">
        <w:rPr>
          <w:rFonts w:cstheme="minorHAnsi"/>
          <w:sz w:val="24"/>
          <w:szCs w:val="24"/>
          <w:shd w:val="clear" w:color="auto" w:fill="FFFFFF"/>
        </w:rPr>
        <w:t xml:space="preserve"> (</w:t>
      </w:r>
      <w:proofErr w:type="spellStart"/>
      <w:r w:rsidR="001078F4" w:rsidRPr="004C5412">
        <w:rPr>
          <w:rFonts w:cstheme="minorHAnsi"/>
          <w:sz w:val="24"/>
          <w:szCs w:val="24"/>
          <w:shd w:val="clear" w:color="auto" w:fill="FFFFFF"/>
        </w:rPr>
        <w:t>Mushcab</w:t>
      </w:r>
      <w:proofErr w:type="spellEnd"/>
      <w:r w:rsidR="001078F4" w:rsidRPr="004C5412">
        <w:rPr>
          <w:rFonts w:cstheme="minorHAnsi"/>
          <w:sz w:val="24"/>
          <w:szCs w:val="24"/>
          <w:shd w:val="clear" w:color="auto" w:fill="FFFFFF"/>
        </w:rPr>
        <w:t xml:space="preserve"> et al., 2020)</w:t>
      </w:r>
      <w:r w:rsidRPr="004C5412">
        <w:rPr>
          <w:rFonts w:cstheme="minorHAnsi"/>
          <w:sz w:val="24"/>
          <w:szCs w:val="24"/>
          <w:shd w:val="clear" w:color="auto" w:fill="FFFFFF"/>
        </w:rPr>
        <w:t xml:space="preserve">. Lee and Xia (2011) argued that perceived usefulness and perceived ease of use </w:t>
      </w:r>
      <w:r w:rsidR="00E03F12" w:rsidRPr="004C5412">
        <w:rPr>
          <w:rFonts w:cstheme="minorHAnsi"/>
          <w:sz w:val="24"/>
          <w:szCs w:val="24"/>
          <w:shd w:val="clear" w:color="auto" w:fill="FFFFFF"/>
        </w:rPr>
        <w:t>are</w:t>
      </w:r>
      <w:r w:rsidRPr="004C5412">
        <w:rPr>
          <w:rFonts w:cstheme="minorHAnsi"/>
          <w:sz w:val="24"/>
          <w:szCs w:val="24"/>
          <w:shd w:val="clear" w:color="auto" w:fill="FFFFFF"/>
        </w:rPr>
        <w:t xml:space="preserve"> important when examining user perceptions which is important to determine user intention to use the technology. Although user intentions are subjective, they suggest that user training and first-hand experience of using a new system will influence user perception and affect the user’s perceived usefulness</w:t>
      </w:r>
      <w:r w:rsidR="00283700" w:rsidRPr="004C5412">
        <w:rPr>
          <w:rFonts w:cstheme="minorHAnsi"/>
          <w:sz w:val="24"/>
          <w:szCs w:val="24"/>
          <w:shd w:val="clear" w:color="auto" w:fill="FFFFFF"/>
        </w:rPr>
        <w:t xml:space="preserve"> (</w:t>
      </w:r>
      <w:proofErr w:type="spellStart"/>
      <w:r w:rsidR="00283700" w:rsidRPr="004C5412">
        <w:rPr>
          <w:rFonts w:cstheme="minorHAnsi"/>
          <w:sz w:val="24"/>
          <w:szCs w:val="24"/>
          <w:shd w:val="clear" w:color="auto" w:fill="FFFFFF"/>
        </w:rPr>
        <w:t>Monzavi</w:t>
      </w:r>
      <w:proofErr w:type="spellEnd"/>
      <w:r w:rsidR="00283700" w:rsidRPr="004C5412">
        <w:rPr>
          <w:rFonts w:cstheme="minorHAnsi"/>
          <w:sz w:val="24"/>
          <w:szCs w:val="24"/>
          <w:shd w:val="clear" w:color="auto" w:fill="FFFFFF"/>
        </w:rPr>
        <w:t xml:space="preserve">, </w:t>
      </w:r>
      <w:proofErr w:type="spellStart"/>
      <w:r w:rsidR="00283700" w:rsidRPr="004C5412">
        <w:rPr>
          <w:rFonts w:cstheme="minorHAnsi"/>
          <w:sz w:val="24"/>
          <w:szCs w:val="24"/>
          <w:shd w:val="clear" w:color="auto" w:fill="FFFFFF"/>
        </w:rPr>
        <w:t>Zarei</w:t>
      </w:r>
      <w:proofErr w:type="spellEnd"/>
      <w:r w:rsidR="00283700" w:rsidRPr="004C5412">
        <w:rPr>
          <w:rFonts w:cstheme="minorHAnsi"/>
          <w:sz w:val="24"/>
          <w:szCs w:val="24"/>
          <w:shd w:val="clear" w:color="auto" w:fill="FFFFFF"/>
        </w:rPr>
        <w:t xml:space="preserve"> and </w:t>
      </w:r>
      <w:proofErr w:type="spellStart"/>
      <w:r w:rsidR="00283700" w:rsidRPr="004C5412">
        <w:rPr>
          <w:rFonts w:cstheme="minorHAnsi"/>
          <w:sz w:val="24"/>
          <w:szCs w:val="24"/>
          <w:shd w:val="clear" w:color="auto" w:fill="FFFFFF"/>
        </w:rPr>
        <w:lastRenderedPageBreak/>
        <w:t>Ghapanchi</w:t>
      </w:r>
      <w:proofErr w:type="spellEnd"/>
      <w:r w:rsidR="00283700" w:rsidRPr="004C5412">
        <w:rPr>
          <w:rFonts w:cstheme="minorHAnsi"/>
          <w:sz w:val="24"/>
          <w:szCs w:val="24"/>
          <w:shd w:val="clear" w:color="auto" w:fill="FFFFFF"/>
        </w:rPr>
        <w:t>, 2013)</w:t>
      </w:r>
      <w:r w:rsidRPr="004C5412">
        <w:rPr>
          <w:rFonts w:cstheme="minorHAnsi"/>
          <w:sz w:val="24"/>
          <w:szCs w:val="24"/>
          <w:shd w:val="clear" w:color="auto" w:fill="FFFFFF"/>
        </w:rPr>
        <w:t xml:space="preserve">. Therefore, </w:t>
      </w:r>
      <w:r w:rsidR="000D531A" w:rsidRPr="004C5412">
        <w:rPr>
          <w:rFonts w:cstheme="minorHAnsi"/>
          <w:sz w:val="24"/>
          <w:szCs w:val="24"/>
          <w:shd w:val="clear" w:color="auto" w:fill="FFFFFF"/>
        </w:rPr>
        <w:t xml:space="preserve">it is </w:t>
      </w:r>
      <w:r w:rsidR="002D4F39" w:rsidRPr="004C5412">
        <w:rPr>
          <w:rFonts w:cstheme="minorHAnsi"/>
          <w:sz w:val="24"/>
          <w:szCs w:val="24"/>
          <w:shd w:val="clear" w:color="auto" w:fill="FFFFFF"/>
        </w:rPr>
        <w:t>essential that training sessions are not only available to staff but are well run, informative and interactive.</w:t>
      </w:r>
      <w:r w:rsidRPr="004C5412">
        <w:rPr>
          <w:rFonts w:cstheme="minorHAnsi"/>
          <w:sz w:val="24"/>
          <w:szCs w:val="24"/>
          <w:shd w:val="clear" w:color="auto" w:fill="FFFFFF"/>
        </w:rPr>
        <w:t xml:space="preserve"> </w:t>
      </w:r>
    </w:p>
    <w:p w14:paraId="7D4BDB2F" w14:textId="22721084" w:rsidR="002F3002" w:rsidRDefault="00556BB8" w:rsidP="00F53111">
      <w:pPr>
        <w:spacing w:line="360" w:lineRule="auto"/>
        <w:rPr>
          <w:rFonts w:cstheme="minorHAnsi"/>
          <w:color w:val="000000"/>
          <w:sz w:val="24"/>
          <w:szCs w:val="24"/>
          <w:shd w:val="clear" w:color="auto" w:fill="FFFFFF"/>
        </w:rPr>
      </w:pPr>
      <w:r w:rsidRPr="004C5412">
        <w:rPr>
          <w:rFonts w:cstheme="minorHAnsi"/>
          <w:color w:val="000000"/>
          <w:sz w:val="24"/>
          <w:szCs w:val="24"/>
          <w:shd w:val="clear" w:color="auto" w:fill="FFFFFF"/>
        </w:rPr>
        <w:t>T</w:t>
      </w:r>
      <w:r w:rsidR="00EF002A" w:rsidRPr="004C5412">
        <w:rPr>
          <w:rFonts w:cstheme="minorHAnsi"/>
          <w:color w:val="000000"/>
          <w:sz w:val="24"/>
          <w:szCs w:val="24"/>
          <w:shd w:val="clear" w:color="auto" w:fill="FFFFFF"/>
        </w:rPr>
        <w:t xml:space="preserve">he </w:t>
      </w:r>
      <w:r w:rsidR="006510FD" w:rsidRPr="004C5412">
        <w:rPr>
          <w:rFonts w:cstheme="minorHAnsi"/>
          <w:color w:val="000000"/>
          <w:sz w:val="24"/>
          <w:szCs w:val="24"/>
          <w:shd w:val="clear" w:color="auto" w:fill="FFFFFF"/>
        </w:rPr>
        <w:t xml:space="preserve">concept of fit has been introduced previously by </w:t>
      </w:r>
      <w:r w:rsidR="00BF2769" w:rsidRPr="004C5412">
        <w:rPr>
          <w:rFonts w:cstheme="minorHAnsi"/>
          <w:color w:val="000000"/>
          <w:sz w:val="24"/>
          <w:szCs w:val="24"/>
          <w:shd w:val="clear" w:color="auto" w:fill="FFFFFF"/>
        </w:rPr>
        <w:t xml:space="preserve">Dixon (1999) and </w:t>
      </w:r>
      <w:proofErr w:type="spellStart"/>
      <w:r w:rsidR="00D4465F" w:rsidRPr="004C5412">
        <w:rPr>
          <w:rFonts w:cstheme="minorHAnsi"/>
          <w:color w:val="000000"/>
          <w:sz w:val="24"/>
          <w:szCs w:val="24"/>
          <w:shd w:val="clear" w:color="auto" w:fill="FFFFFF"/>
        </w:rPr>
        <w:t>Goodhue</w:t>
      </w:r>
      <w:proofErr w:type="spellEnd"/>
      <w:r w:rsidR="00D4465F" w:rsidRPr="004C5412">
        <w:rPr>
          <w:rFonts w:cstheme="minorHAnsi"/>
          <w:color w:val="000000"/>
          <w:sz w:val="24"/>
          <w:szCs w:val="24"/>
          <w:shd w:val="clear" w:color="auto" w:fill="FFFFFF"/>
        </w:rPr>
        <w:t xml:space="preserve"> (1995) </w:t>
      </w:r>
      <w:r w:rsidR="00120A43" w:rsidRPr="004C5412">
        <w:rPr>
          <w:rFonts w:cstheme="minorHAnsi"/>
          <w:color w:val="000000"/>
          <w:sz w:val="24"/>
          <w:szCs w:val="24"/>
          <w:shd w:val="clear" w:color="auto" w:fill="FFFFFF"/>
        </w:rPr>
        <w:t>while</w:t>
      </w:r>
      <w:r w:rsidR="00ED274B" w:rsidRPr="004C5412">
        <w:rPr>
          <w:rFonts w:cstheme="minorHAnsi"/>
          <w:color w:val="000000"/>
          <w:sz w:val="24"/>
          <w:szCs w:val="24"/>
          <w:shd w:val="clear" w:color="auto" w:fill="FFFFFF"/>
        </w:rPr>
        <w:t xml:space="preserve"> Nancy </w:t>
      </w:r>
      <w:proofErr w:type="spellStart"/>
      <w:r w:rsidR="00ED274B" w:rsidRPr="004C5412">
        <w:rPr>
          <w:rFonts w:cstheme="minorHAnsi"/>
          <w:color w:val="000000"/>
          <w:sz w:val="24"/>
          <w:szCs w:val="24"/>
          <w:shd w:val="clear" w:color="auto" w:fill="FFFFFF"/>
        </w:rPr>
        <w:t>Levenson</w:t>
      </w:r>
      <w:proofErr w:type="spellEnd"/>
      <w:r w:rsidR="00ED274B" w:rsidRPr="004C5412">
        <w:rPr>
          <w:rFonts w:cstheme="minorHAnsi"/>
          <w:color w:val="000000"/>
          <w:sz w:val="24"/>
          <w:szCs w:val="24"/>
          <w:shd w:val="clear" w:color="auto" w:fill="FFFFFF"/>
        </w:rPr>
        <w:t xml:space="preserve"> </w:t>
      </w:r>
      <w:r w:rsidR="00283700" w:rsidRPr="004C5412">
        <w:rPr>
          <w:rFonts w:cstheme="minorHAnsi"/>
          <w:color w:val="000000"/>
          <w:sz w:val="24"/>
          <w:szCs w:val="24"/>
          <w:shd w:val="clear" w:color="auto" w:fill="FFFFFF"/>
        </w:rPr>
        <w:t xml:space="preserve">(2009) </w:t>
      </w:r>
      <w:r w:rsidR="00F44491" w:rsidRPr="004C5412">
        <w:rPr>
          <w:rFonts w:cstheme="minorHAnsi"/>
          <w:color w:val="000000"/>
          <w:sz w:val="24"/>
          <w:szCs w:val="24"/>
          <w:shd w:val="clear" w:color="auto" w:fill="FFFFFF"/>
        </w:rPr>
        <w:t>argued</w:t>
      </w:r>
      <w:r w:rsidR="00ED274B" w:rsidRPr="004C5412">
        <w:rPr>
          <w:rFonts w:cstheme="minorHAnsi"/>
          <w:color w:val="000000"/>
          <w:sz w:val="24"/>
          <w:szCs w:val="24"/>
          <w:shd w:val="clear" w:color="auto" w:fill="FFFFFF"/>
        </w:rPr>
        <w:t xml:space="preserve"> that </w:t>
      </w:r>
      <w:r w:rsidR="00D43B70" w:rsidRPr="004C5412">
        <w:rPr>
          <w:rFonts w:cstheme="minorHAnsi"/>
          <w:color w:val="000000"/>
          <w:sz w:val="24"/>
          <w:szCs w:val="24"/>
          <w:shd w:val="clear" w:color="auto" w:fill="FFFFFF"/>
        </w:rPr>
        <w:t>when a system fails it is often dependant on the interaction between</w:t>
      </w:r>
      <w:r w:rsidR="00F4776D" w:rsidRPr="004C5412">
        <w:rPr>
          <w:rFonts w:cstheme="minorHAnsi"/>
          <w:color w:val="000000"/>
          <w:sz w:val="24"/>
          <w:szCs w:val="24"/>
          <w:shd w:val="clear" w:color="auto" w:fill="FFFFFF"/>
        </w:rPr>
        <w:t xml:space="preserve"> elements not the elements </w:t>
      </w:r>
      <w:r w:rsidR="009D63C9" w:rsidRPr="004C5412">
        <w:rPr>
          <w:rFonts w:cstheme="minorHAnsi"/>
          <w:color w:val="000000"/>
          <w:sz w:val="24"/>
          <w:szCs w:val="24"/>
          <w:shd w:val="clear" w:color="auto" w:fill="FFFFFF"/>
        </w:rPr>
        <w:t>acting independently</w:t>
      </w:r>
      <w:r w:rsidR="00F4776D" w:rsidRPr="004C5412">
        <w:rPr>
          <w:rFonts w:cstheme="minorHAnsi"/>
          <w:color w:val="000000"/>
          <w:sz w:val="24"/>
          <w:szCs w:val="24"/>
          <w:shd w:val="clear" w:color="auto" w:fill="FFFFFF"/>
        </w:rPr>
        <w:t xml:space="preserve">. </w:t>
      </w:r>
      <w:r w:rsidR="00CF7523" w:rsidRPr="004C5412">
        <w:rPr>
          <w:rFonts w:cstheme="minorHAnsi"/>
          <w:color w:val="000000"/>
          <w:sz w:val="24"/>
          <w:szCs w:val="24"/>
          <w:shd w:val="clear" w:color="auto" w:fill="FFFFFF"/>
        </w:rPr>
        <w:t xml:space="preserve">Other researchers such as </w:t>
      </w:r>
      <w:proofErr w:type="spellStart"/>
      <w:r w:rsidR="005B51AE" w:rsidRPr="004C5412">
        <w:rPr>
          <w:rFonts w:cstheme="minorHAnsi"/>
          <w:color w:val="000000"/>
          <w:sz w:val="24"/>
          <w:szCs w:val="24"/>
          <w:shd w:val="clear" w:color="auto" w:fill="FFFFFF"/>
        </w:rPr>
        <w:t>Southon</w:t>
      </w:r>
      <w:proofErr w:type="spellEnd"/>
      <w:r w:rsidR="004B6D57" w:rsidRPr="004C5412">
        <w:rPr>
          <w:rFonts w:cstheme="minorHAnsi"/>
          <w:color w:val="000000"/>
          <w:sz w:val="24"/>
          <w:szCs w:val="24"/>
          <w:shd w:val="clear" w:color="auto" w:fill="FFFFFF"/>
        </w:rPr>
        <w:t xml:space="preserve">, </w:t>
      </w:r>
      <w:r w:rsidR="00A103E6" w:rsidRPr="004C5412">
        <w:rPr>
          <w:rFonts w:cstheme="minorHAnsi"/>
          <w:color w:val="000000"/>
          <w:sz w:val="24"/>
          <w:szCs w:val="24"/>
          <w:shd w:val="clear" w:color="auto" w:fill="FFFFFF"/>
        </w:rPr>
        <w:t xml:space="preserve">Sauer and </w:t>
      </w:r>
      <w:proofErr w:type="spellStart"/>
      <w:r w:rsidR="00A103E6" w:rsidRPr="004C5412">
        <w:rPr>
          <w:rFonts w:cstheme="minorHAnsi"/>
          <w:color w:val="000000"/>
          <w:sz w:val="24"/>
          <w:szCs w:val="24"/>
          <w:shd w:val="clear" w:color="auto" w:fill="FFFFFF"/>
        </w:rPr>
        <w:t>Dampney</w:t>
      </w:r>
      <w:proofErr w:type="spellEnd"/>
      <w:r w:rsidR="00A103E6" w:rsidRPr="004C5412">
        <w:rPr>
          <w:rFonts w:cstheme="minorHAnsi"/>
          <w:color w:val="000000"/>
          <w:sz w:val="24"/>
          <w:szCs w:val="24"/>
          <w:shd w:val="clear" w:color="auto" w:fill="FFFFFF"/>
        </w:rPr>
        <w:t xml:space="preserve"> (1999), </w:t>
      </w:r>
      <w:r w:rsidR="00105741" w:rsidRPr="004C5412">
        <w:rPr>
          <w:rFonts w:cstheme="minorHAnsi"/>
          <w:color w:val="000000"/>
          <w:sz w:val="24"/>
          <w:szCs w:val="24"/>
          <w:shd w:val="clear" w:color="auto" w:fill="FFFFFF"/>
        </w:rPr>
        <w:t xml:space="preserve">Lundberg (2000) and </w:t>
      </w:r>
      <w:proofErr w:type="spellStart"/>
      <w:r w:rsidR="00321559" w:rsidRPr="004C5412">
        <w:rPr>
          <w:rFonts w:cstheme="minorHAnsi"/>
          <w:color w:val="000000"/>
          <w:sz w:val="24"/>
          <w:szCs w:val="24"/>
          <w:shd w:val="clear" w:color="auto" w:fill="FFFFFF"/>
        </w:rPr>
        <w:t>Palvia</w:t>
      </w:r>
      <w:proofErr w:type="spellEnd"/>
      <w:r w:rsidR="00321559" w:rsidRPr="004C5412">
        <w:rPr>
          <w:rFonts w:cstheme="minorHAnsi"/>
          <w:color w:val="000000"/>
          <w:sz w:val="24"/>
          <w:szCs w:val="24"/>
          <w:shd w:val="clear" w:color="auto" w:fill="FFFFFF"/>
        </w:rPr>
        <w:t xml:space="preserve">, </w:t>
      </w:r>
      <w:r w:rsidR="00D23531" w:rsidRPr="004C5412">
        <w:rPr>
          <w:rFonts w:cstheme="minorHAnsi"/>
          <w:color w:val="000000"/>
          <w:sz w:val="24"/>
          <w:szCs w:val="24"/>
          <w:shd w:val="clear" w:color="auto" w:fill="FFFFFF"/>
        </w:rPr>
        <w:t xml:space="preserve">Sharma and </w:t>
      </w:r>
      <w:proofErr w:type="spellStart"/>
      <w:r w:rsidR="00D23531" w:rsidRPr="004C5412">
        <w:rPr>
          <w:rFonts w:cstheme="minorHAnsi"/>
          <w:color w:val="000000"/>
          <w:sz w:val="24"/>
          <w:szCs w:val="24"/>
          <w:shd w:val="clear" w:color="auto" w:fill="FFFFFF"/>
        </w:rPr>
        <w:t>Conrath</w:t>
      </w:r>
      <w:proofErr w:type="spellEnd"/>
      <w:r w:rsidR="00D23531" w:rsidRPr="004C5412">
        <w:rPr>
          <w:rFonts w:cstheme="minorHAnsi"/>
          <w:color w:val="000000"/>
          <w:sz w:val="24"/>
          <w:szCs w:val="24"/>
          <w:shd w:val="clear" w:color="auto" w:fill="FFFFFF"/>
        </w:rPr>
        <w:t xml:space="preserve"> (2001) all produced similar theories however, </w:t>
      </w:r>
      <w:r w:rsidR="007A479B" w:rsidRPr="004C5412">
        <w:rPr>
          <w:rFonts w:cstheme="minorHAnsi"/>
          <w:color w:val="000000"/>
          <w:sz w:val="24"/>
          <w:szCs w:val="24"/>
          <w:shd w:val="clear" w:color="auto" w:fill="FFFFFF"/>
        </w:rPr>
        <w:t xml:space="preserve">none of these theories identified </w:t>
      </w:r>
      <w:r w:rsidR="00D475BB" w:rsidRPr="004C5412">
        <w:rPr>
          <w:rFonts w:cstheme="minorHAnsi"/>
          <w:color w:val="000000"/>
          <w:sz w:val="24"/>
          <w:szCs w:val="24"/>
          <w:shd w:val="clear" w:color="auto" w:fill="FFFFFF"/>
        </w:rPr>
        <w:t xml:space="preserve">the interaction between user and task. </w:t>
      </w:r>
      <w:r w:rsidR="00926A96" w:rsidRPr="004C5412">
        <w:rPr>
          <w:rFonts w:cstheme="minorHAnsi"/>
          <w:color w:val="000000"/>
          <w:sz w:val="24"/>
          <w:szCs w:val="24"/>
          <w:shd w:val="clear" w:color="auto" w:fill="FFFFFF"/>
        </w:rPr>
        <w:t xml:space="preserve">FITT </w:t>
      </w:r>
      <w:r w:rsidR="000E7DB0" w:rsidRPr="004C5412">
        <w:rPr>
          <w:rFonts w:cstheme="minorHAnsi"/>
          <w:color w:val="000000"/>
          <w:sz w:val="24"/>
          <w:szCs w:val="24"/>
          <w:shd w:val="clear" w:color="auto" w:fill="FFFFFF"/>
        </w:rPr>
        <w:t>was de</w:t>
      </w:r>
      <w:r w:rsidR="00583F71" w:rsidRPr="004C5412">
        <w:rPr>
          <w:rFonts w:cstheme="minorHAnsi"/>
          <w:color w:val="000000"/>
          <w:sz w:val="24"/>
          <w:szCs w:val="24"/>
          <w:shd w:val="clear" w:color="auto" w:fill="FFFFFF"/>
        </w:rPr>
        <w:t xml:space="preserve">signed to be used within </w:t>
      </w:r>
      <w:r w:rsidR="00D916AC" w:rsidRPr="004C5412">
        <w:rPr>
          <w:rFonts w:cstheme="minorHAnsi"/>
          <w:color w:val="000000"/>
          <w:sz w:val="24"/>
          <w:szCs w:val="24"/>
          <w:shd w:val="clear" w:color="auto" w:fill="FFFFFF"/>
        </w:rPr>
        <w:t>the health care domain</w:t>
      </w:r>
      <w:r w:rsidR="000B3D25" w:rsidRPr="004C5412">
        <w:rPr>
          <w:rFonts w:cstheme="minorHAnsi"/>
          <w:color w:val="000000"/>
          <w:sz w:val="24"/>
          <w:szCs w:val="24"/>
          <w:shd w:val="clear" w:color="auto" w:fill="FFFFFF"/>
        </w:rPr>
        <w:t xml:space="preserve"> and </w:t>
      </w:r>
      <w:r w:rsidR="00793D7B" w:rsidRPr="004C5412">
        <w:rPr>
          <w:rFonts w:cstheme="minorHAnsi"/>
          <w:color w:val="000000"/>
          <w:sz w:val="24"/>
          <w:szCs w:val="24"/>
          <w:shd w:val="clear" w:color="auto" w:fill="FFFFFF"/>
        </w:rPr>
        <w:t xml:space="preserve">was </w:t>
      </w:r>
      <w:r w:rsidR="000B3D25" w:rsidRPr="004C5412">
        <w:rPr>
          <w:rFonts w:cstheme="minorHAnsi"/>
          <w:color w:val="000000"/>
          <w:sz w:val="24"/>
          <w:szCs w:val="24"/>
          <w:shd w:val="clear" w:color="auto" w:fill="FFFFFF"/>
        </w:rPr>
        <w:t xml:space="preserve">based on </w:t>
      </w:r>
      <w:r w:rsidR="002F40B5" w:rsidRPr="004C5412">
        <w:rPr>
          <w:rFonts w:cstheme="minorHAnsi"/>
          <w:color w:val="000000"/>
          <w:sz w:val="24"/>
          <w:szCs w:val="24"/>
          <w:shd w:val="clear" w:color="auto" w:fill="FFFFFF"/>
        </w:rPr>
        <w:t>literature of technology adoption</w:t>
      </w:r>
      <w:r w:rsidR="00283700" w:rsidRPr="004C5412">
        <w:rPr>
          <w:rFonts w:cstheme="minorHAnsi"/>
          <w:color w:val="000000"/>
          <w:sz w:val="24"/>
          <w:szCs w:val="24"/>
          <w:shd w:val="clear" w:color="auto" w:fill="FFFFFF"/>
        </w:rPr>
        <w:t xml:space="preserve"> </w:t>
      </w:r>
      <w:r w:rsidR="00283700" w:rsidRPr="004C5412">
        <w:rPr>
          <w:rFonts w:cstheme="minorHAnsi"/>
          <w:sz w:val="24"/>
          <w:szCs w:val="24"/>
        </w:rPr>
        <w:t>(</w:t>
      </w:r>
      <w:proofErr w:type="spellStart"/>
      <w:r w:rsidR="00283700" w:rsidRPr="004C5412">
        <w:rPr>
          <w:rFonts w:cstheme="minorHAnsi"/>
          <w:sz w:val="24"/>
          <w:szCs w:val="24"/>
        </w:rPr>
        <w:t>Ammenwerth</w:t>
      </w:r>
      <w:proofErr w:type="spellEnd"/>
      <w:r w:rsidR="00283700" w:rsidRPr="004C5412">
        <w:rPr>
          <w:rFonts w:cstheme="minorHAnsi"/>
          <w:sz w:val="24"/>
          <w:szCs w:val="24"/>
        </w:rPr>
        <w:t xml:space="preserve">, </w:t>
      </w:r>
      <w:proofErr w:type="spellStart"/>
      <w:r w:rsidR="00283700" w:rsidRPr="004C5412">
        <w:rPr>
          <w:rFonts w:cstheme="minorHAnsi"/>
          <w:sz w:val="24"/>
          <w:szCs w:val="24"/>
        </w:rPr>
        <w:t>Iller</w:t>
      </w:r>
      <w:proofErr w:type="spellEnd"/>
      <w:r w:rsidR="00283700" w:rsidRPr="004C5412">
        <w:rPr>
          <w:rFonts w:cstheme="minorHAnsi"/>
          <w:sz w:val="24"/>
          <w:szCs w:val="24"/>
        </w:rPr>
        <w:t xml:space="preserve"> and Mahler, 2006)</w:t>
      </w:r>
      <w:r w:rsidR="002F40B5" w:rsidRPr="004C5412">
        <w:rPr>
          <w:rFonts w:cstheme="minorHAnsi"/>
          <w:color w:val="000000"/>
          <w:sz w:val="24"/>
          <w:szCs w:val="24"/>
          <w:shd w:val="clear" w:color="auto" w:fill="FFFFFF"/>
        </w:rPr>
        <w:t>.</w:t>
      </w:r>
      <w:r w:rsidR="007B64AC" w:rsidRPr="004C5412">
        <w:rPr>
          <w:rFonts w:cstheme="minorHAnsi"/>
          <w:color w:val="000000"/>
          <w:sz w:val="24"/>
          <w:szCs w:val="24"/>
          <w:shd w:val="clear" w:color="auto" w:fill="FFFFFF"/>
        </w:rPr>
        <w:t xml:space="preserve"> Additionally, the emphasis that the FITT framework has on the interaction between users and tasks and the subsequent </w:t>
      </w:r>
      <w:r w:rsidR="007E4963" w:rsidRPr="004C5412">
        <w:rPr>
          <w:rFonts w:cstheme="minorHAnsi"/>
          <w:color w:val="000000"/>
          <w:sz w:val="24"/>
          <w:szCs w:val="24"/>
          <w:shd w:val="clear" w:color="auto" w:fill="FFFFFF"/>
        </w:rPr>
        <w:t xml:space="preserve">impact that this interaction has on the use of the implemented system </w:t>
      </w:r>
      <w:r w:rsidR="00513C8C" w:rsidRPr="004C5412">
        <w:rPr>
          <w:rFonts w:cstheme="minorHAnsi"/>
          <w:color w:val="000000"/>
          <w:sz w:val="24"/>
          <w:szCs w:val="24"/>
          <w:shd w:val="clear" w:color="auto" w:fill="FFFFFF"/>
        </w:rPr>
        <w:t>distinguishes</w:t>
      </w:r>
      <w:r w:rsidR="007E4963" w:rsidRPr="004C5412">
        <w:rPr>
          <w:rFonts w:cstheme="minorHAnsi"/>
          <w:color w:val="000000"/>
          <w:sz w:val="24"/>
          <w:szCs w:val="24"/>
          <w:shd w:val="clear" w:color="auto" w:fill="FFFFFF"/>
        </w:rPr>
        <w:t xml:space="preserve"> the FITT framework from other theoretical frameworks </w:t>
      </w:r>
      <w:r w:rsidR="00150050" w:rsidRPr="004C5412">
        <w:rPr>
          <w:rFonts w:cstheme="minorHAnsi"/>
          <w:color w:val="000000"/>
          <w:sz w:val="24"/>
          <w:szCs w:val="24"/>
          <w:shd w:val="clear" w:color="auto" w:fill="FFFFFF"/>
        </w:rPr>
        <w:t xml:space="preserve">designed to understand what impacts on the adoption of </w:t>
      </w:r>
      <w:r w:rsidR="00513C8C" w:rsidRPr="004C5412">
        <w:rPr>
          <w:rFonts w:cstheme="minorHAnsi"/>
          <w:color w:val="000000"/>
          <w:sz w:val="24"/>
          <w:szCs w:val="24"/>
          <w:shd w:val="clear" w:color="auto" w:fill="FFFFFF"/>
        </w:rPr>
        <w:t>new software</w:t>
      </w:r>
      <w:r w:rsidR="00283700" w:rsidRPr="004C5412">
        <w:rPr>
          <w:rFonts w:cstheme="minorHAnsi"/>
          <w:color w:val="000000"/>
          <w:sz w:val="24"/>
          <w:szCs w:val="24"/>
          <w:shd w:val="clear" w:color="auto" w:fill="FFFFFF"/>
        </w:rPr>
        <w:t xml:space="preserve"> </w:t>
      </w:r>
      <w:r w:rsidR="00B84C27" w:rsidRPr="004C5412">
        <w:rPr>
          <w:rFonts w:cstheme="minorHAnsi"/>
          <w:color w:val="000000"/>
          <w:sz w:val="24"/>
          <w:szCs w:val="24"/>
          <w:shd w:val="clear" w:color="auto" w:fill="FFFFFF"/>
        </w:rPr>
        <w:t>(Tsang, 2013)</w:t>
      </w:r>
      <w:r w:rsidR="00513C8C" w:rsidRPr="004C5412">
        <w:rPr>
          <w:rFonts w:cstheme="minorHAnsi"/>
          <w:color w:val="000000"/>
          <w:sz w:val="24"/>
          <w:szCs w:val="24"/>
          <w:shd w:val="clear" w:color="auto" w:fill="FFFFFF"/>
        </w:rPr>
        <w:t xml:space="preserve">. </w:t>
      </w:r>
      <w:r w:rsidR="00EF16D2" w:rsidRPr="004C5412">
        <w:rPr>
          <w:rFonts w:cstheme="minorHAnsi"/>
          <w:color w:val="000000"/>
          <w:sz w:val="24"/>
          <w:szCs w:val="24"/>
          <w:shd w:val="clear" w:color="auto" w:fill="FFFFFF"/>
        </w:rPr>
        <w:t xml:space="preserve">As well as the FITT framework, </w:t>
      </w:r>
      <w:r w:rsidR="000878D3" w:rsidRPr="004C5412">
        <w:rPr>
          <w:rFonts w:cstheme="minorHAnsi"/>
          <w:color w:val="000000"/>
          <w:sz w:val="24"/>
          <w:szCs w:val="24"/>
          <w:shd w:val="clear" w:color="auto" w:fill="FFFFFF"/>
        </w:rPr>
        <w:t xml:space="preserve">there are alternative methods of evaluating </w:t>
      </w:r>
      <w:r w:rsidR="00307A72" w:rsidRPr="004C5412">
        <w:rPr>
          <w:rFonts w:cstheme="minorHAnsi"/>
          <w:color w:val="000000"/>
          <w:sz w:val="24"/>
          <w:szCs w:val="24"/>
          <w:shd w:val="clear" w:color="auto" w:fill="FFFFFF"/>
        </w:rPr>
        <w:t xml:space="preserve">software products within healthcare. </w:t>
      </w:r>
      <w:r w:rsidR="006406BA" w:rsidRPr="004C5412">
        <w:rPr>
          <w:rFonts w:cstheme="minorHAnsi"/>
          <w:color w:val="000000"/>
          <w:sz w:val="24"/>
          <w:szCs w:val="24"/>
          <w:shd w:val="clear" w:color="auto" w:fill="FFFFFF"/>
        </w:rPr>
        <w:t xml:space="preserve">The Technology Acceptance Model (TAM) </w:t>
      </w:r>
      <w:r w:rsidR="0072580A" w:rsidRPr="004C5412">
        <w:rPr>
          <w:rFonts w:cstheme="minorHAnsi"/>
          <w:color w:val="000000"/>
          <w:sz w:val="24"/>
          <w:szCs w:val="24"/>
          <w:shd w:val="clear" w:color="auto" w:fill="FFFFFF"/>
        </w:rPr>
        <w:t xml:space="preserve">was developed by </w:t>
      </w:r>
      <w:r w:rsidR="00875F89" w:rsidRPr="004C5412">
        <w:rPr>
          <w:rFonts w:cstheme="minorHAnsi"/>
          <w:color w:val="000000"/>
          <w:sz w:val="24"/>
          <w:szCs w:val="24"/>
          <w:shd w:val="clear" w:color="auto" w:fill="FFFFFF"/>
        </w:rPr>
        <w:t xml:space="preserve">Davis in 1989. The </w:t>
      </w:r>
      <w:r w:rsidR="00D632F3" w:rsidRPr="004C5412">
        <w:rPr>
          <w:rFonts w:cstheme="minorHAnsi"/>
          <w:color w:val="000000"/>
          <w:sz w:val="24"/>
          <w:szCs w:val="24"/>
          <w:shd w:val="clear" w:color="auto" w:fill="FFFFFF"/>
        </w:rPr>
        <w:t xml:space="preserve">framework </w:t>
      </w:r>
      <w:r w:rsidR="00D155CF" w:rsidRPr="004C5412">
        <w:rPr>
          <w:rFonts w:cstheme="minorHAnsi"/>
          <w:color w:val="000000"/>
          <w:sz w:val="24"/>
          <w:szCs w:val="24"/>
          <w:shd w:val="clear" w:color="auto" w:fill="FFFFFF"/>
        </w:rPr>
        <w:t xml:space="preserve">explains the acceptance of information systems by individuals. </w:t>
      </w:r>
      <w:r w:rsidR="00375527" w:rsidRPr="004C5412">
        <w:rPr>
          <w:rFonts w:cstheme="minorHAnsi"/>
          <w:color w:val="000000"/>
          <w:sz w:val="24"/>
          <w:szCs w:val="24"/>
          <w:shd w:val="clear" w:color="auto" w:fill="FFFFFF"/>
        </w:rPr>
        <w:t xml:space="preserve">According to TAM, </w:t>
      </w:r>
      <w:r w:rsidR="00132BE5" w:rsidRPr="004C5412">
        <w:rPr>
          <w:rFonts w:cstheme="minorHAnsi"/>
          <w:color w:val="000000"/>
          <w:sz w:val="24"/>
          <w:szCs w:val="24"/>
          <w:shd w:val="clear" w:color="auto" w:fill="FFFFFF"/>
        </w:rPr>
        <w:t>a user’s</w:t>
      </w:r>
      <w:r w:rsidR="00EB285D">
        <w:rPr>
          <w:rFonts w:cstheme="minorHAnsi"/>
          <w:color w:val="000000"/>
          <w:sz w:val="24"/>
          <w:szCs w:val="24"/>
          <w:shd w:val="clear" w:color="auto" w:fill="FFFFFF"/>
        </w:rPr>
        <w:t xml:space="preserve"> behavioural intention, which</w:t>
      </w:r>
      <w:r w:rsidR="00132BE5" w:rsidRPr="004C5412">
        <w:rPr>
          <w:rFonts w:cstheme="minorHAnsi"/>
          <w:color w:val="000000"/>
          <w:sz w:val="24"/>
          <w:szCs w:val="24"/>
          <w:shd w:val="clear" w:color="auto" w:fill="FFFFFF"/>
        </w:rPr>
        <w:t xml:space="preserve"> in turn</w:t>
      </w:r>
      <w:r w:rsidR="00EB285D">
        <w:rPr>
          <w:rFonts w:cstheme="minorHAnsi"/>
          <w:color w:val="000000"/>
          <w:sz w:val="24"/>
          <w:szCs w:val="24"/>
          <w:shd w:val="clear" w:color="auto" w:fill="FFFFFF"/>
        </w:rPr>
        <w:t xml:space="preserve"> is</w:t>
      </w:r>
      <w:r w:rsidR="00132BE5" w:rsidRPr="004C5412">
        <w:rPr>
          <w:rFonts w:cstheme="minorHAnsi"/>
          <w:color w:val="000000"/>
          <w:sz w:val="24"/>
          <w:szCs w:val="24"/>
          <w:shd w:val="clear" w:color="auto" w:fill="FFFFFF"/>
        </w:rPr>
        <w:t xml:space="preserve"> influenced by how useful they believe </w:t>
      </w:r>
      <w:r w:rsidR="00D8488B" w:rsidRPr="004C5412">
        <w:rPr>
          <w:rFonts w:cstheme="minorHAnsi"/>
          <w:color w:val="000000"/>
          <w:sz w:val="24"/>
          <w:szCs w:val="24"/>
          <w:shd w:val="clear" w:color="auto" w:fill="FFFFFF"/>
        </w:rPr>
        <w:t>a specific software</w:t>
      </w:r>
      <w:r w:rsidR="00132BE5" w:rsidRPr="004C5412">
        <w:rPr>
          <w:rFonts w:cstheme="minorHAnsi"/>
          <w:color w:val="000000"/>
          <w:sz w:val="24"/>
          <w:szCs w:val="24"/>
          <w:shd w:val="clear" w:color="auto" w:fill="FFFFFF"/>
        </w:rPr>
        <w:t xml:space="preserve"> to be in carrying out a task and how simple they believe it to be to use, will determine </w:t>
      </w:r>
      <w:r w:rsidR="00D8488B" w:rsidRPr="004C5412">
        <w:rPr>
          <w:rFonts w:cstheme="minorHAnsi"/>
          <w:color w:val="000000"/>
          <w:sz w:val="24"/>
          <w:szCs w:val="24"/>
          <w:shd w:val="clear" w:color="auto" w:fill="FFFFFF"/>
        </w:rPr>
        <w:t>whether</w:t>
      </w:r>
      <w:r w:rsidR="00132BE5" w:rsidRPr="004C5412">
        <w:rPr>
          <w:rFonts w:cstheme="minorHAnsi"/>
          <w:color w:val="000000"/>
          <w:sz w:val="24"/>
          <w:szCs w:val="24"/>
          <w:shd w:val="clear" w:color="auto" w:fill="FFFFFF"/>
        </w:rPr>
        <w:t xml:space="preserve"> a technology system will be accepted</w:t>
      </w:r>
      <w:r w:rsidR="00B84C27" w:rsidRPr="004C5412">
        <w:rPr>
          <w:rFonts w:cstheme="minorHAnsi"/>
          <w:color w:val="000000"/>
          <w:sz w:val="24"/>
          <w:szCs w:val="24"/>
          <w:shd w:val="clear" w:color="auto" w:fill="FFFFFF"/>
        </w:rPr>
        <w:t xml:space="preserve"> (Davis and </w:t>
      </w:r>
      <w:proofErr w:type="spellStart"/>
      <w:r w:rsidR="00B84C27" w:rsidRPr="004C5412">
        <w:rPr>
          <w:rFonts w:cstheme="minorHAnsi"/>
          <w:color w:val="000000"/>
          <w:sz w:val="24"/>
          <w:szCs w:val="24"/>
          <w:shd w:val="clear" w:color="auto" w:fill="FFFFFF"/>
        </w:rPr>
        <w:t>Venkatesh</w:t>
      </w:r>
      <w:proofErr w:type="spellEnd"/>
      <w:r w:rsidR="00B84C27" w:rsidRPr="004C5412">
        <w:rPr>
          <w:rFonts w:cstheme="minorHAnsi"/>
          <w:color w:val="000000"/>
          <w:sz w:val="24"/>
          <w:szCs w:val="24"/>
          <w:shd w:val="clear" w:color="auto" w:fill="FFFFFF"/>
        </w:rPr>
        <w:t>, 1996)</w:t>
      </w:r>
      <w:r w:rsidR="00132BE5" w:rsidRPr="004C5412">
        <w:rPr>
          <w:rFonts w:cstheme="minorHAnsi"/>
          <w:color w:val="000000"/>
          <w:sz w:val="24"/>
          <w:szCs w:val="24"/>
          <w:shd w:val="clear" w:color="auto" w:fill="FFFFFF"/>
        </w:rPr>
        <w:t xml:space="preserve">. </w:t>
      </w:r>
      <w:r w:rsidR="0039090F" w:rsidRPr="004C5412">
        <w:rPr>
          <w:rFonts w:cstheme="minorHAnsi"/>
          <w:color w:val="000000"/>
          <w:sz w:val="24"/>
          <w:szCs w:val="24"/>
          <w:shd w:val="clear" w:color="auto" w:fill="FFFFFF"/>
        </w:rPr>
        <w:t xml:space="preserve">While </w:t>
      </w:r>
      <w:r w:rsidR="007D21D5" w:rsidRPr="004C5412">
        <w:rPr>
          <w:rFonts w:cstheme="minorHAnsi"/>
          <w:color w:val="000000"/>
          <w:sz w:val="24"/>
          <w:szCs w:val="24"/>
          <w:shd w:val="clear" w:color="auto" w:fill="FFFFFF"/>
        </w:rPr>
        <w:t xml:space="preserve">the TAM framework </w:t>
      </w:r>
      <w:r w:rsidR="00964956" w:rsidRPr="004C5412">
        <w:rPr>
          <w:rFonts w:cstheme="minorHAnsi"/>
          <w:color w:val="000000"/>
          <w:sz w:val="24"/>
          <w:szCs w:val="24"/>
          <w:shd w:val="clear" w:color="auto" w:fill="FFFFFF"/>
        </w:rPr>
        <w:t>considers</w:t>
      </w:r>
      <w:r w:rsidR="007D21D5" w:rsidRPr="004C5412">
        <w:rPr>
          <w:rFonts w:cstheme="minorHAnsi"/>
          <w:color w:val="000000"/>
          <w:sz w:val="24"/>
          <w:szCs w:val="24"/>
          <w:shd w:val="clear" w:color="auto" w:fill="FFFFFF"/>
        </w:rPr>
        <w:t xml:space="preserve"> </w:t>
      </w:r>
      <w:r w:rsidR="00F02E97" w:rsidRPr="004C5412">
        <w:rPr>
          <w:rFonts w:cstheme="minorHAnsi"/>
          <w:color w:val="000000"/>
          <w:sz w:val="24"/>
          <w:szCs w:val="24"/>
          <w:shd w:val="clear" w:color="auto" w:fill="FFFFFF"/>
        </w:rPr>
        <w:t xml:space="preserve">external and social influences, </w:t>
      </w:r>
      <w:r w:rsidR="00D509FF" w:rsidRPr="004C5412">
        <w:rPr>
          <w:rFonts w:cstheme="minorHAnsi"/>
          <w:color w:val="000000"/>
          <w:sz w:val="24"/>
          <w:szCs w:val="24"/>
          <w:shd w:val="clear" w:color="auto" w:fill="FFFFFF"/>
        </w:rPr>
        <w:t>it lacks any focus on the task in evaluating IT and it</w:t>
      </w:r>
      <w:r w:rsidR="00FE3768" w:rsidRPr="004C5412">
        <w:rPr>
          <w:rFonts w:cstheme="minorHAnsi"/>
          <w:color w:val="000000"/>
          <w:sz w:val="24"/>
          <w:szCs w:val="24"/>
          <w:shd w:val="clear" w:color="auto" w:fill="FFFFFF"/>
        </w:rPr>
        <w:t xml:space="preserve">s </w:t>
      </w:r>
      <w:r w:rsidR="001E2F8C" w:rsidRPr="004C5412">
        <w:rPr>
          <w:rFonts w:cstheme="minorHAnsi"/>
          <w:color w:val="000000"/>
          <w:sz w:val="24"/>
          <w:szCs w:val="24"/>
          <w:shd w:val="clear" w:color="auto" w:fill="FFFFFF"/>
        </w:rPr>
        <w:t xml:space="preserve">overall recognition, use and execution </w:t>
      </w:r>
      <w:r w:rsidR="00AE5C9C" w:rsidRPr="004C5412">
        <w:rPr>
          <w:rFonts w:cstheme="minorHAnsi"/>
          <w:color w:val="000000"/>
          <w:sz w:val="24"/>
          <w:szCs w:val="24"/>
          <w:shd w:val="clear" w:color="auto" w:fill="FFFFFF"/>
        </w:rPr>
        <w:t>among users can provide varied results in IT evaluations</w:t>
      </w:r>
      <w:r w:rsidR="00B84C27" w:rsidRPr="004C5412">
        <w:rPr>
          <w:rFonts w:cstheme="minorHAnsi"/>
          <w:color w:val="000000"/>
          <w:sz w:val="24"/>
          <w:szCs w:val="24"/>
          <w:shd w:val="clear" w:color="auto" w:fill="FFFFFF"/>
        </w:rPr>
        <w:t xml:space="preserve"> </w:t>
      </w:r>
      <w:r w:rsidR="00B84C27" w:rsidRPr="004C5412">
        <w:rPr>
          <w:rFonts w:cstheme="minorHAnsi"/>
          <w:color w:val="000000"/>
          <w:sz w:val="24"/>
          <w:szCs w:val="24"/>
          <w:shd w:val="clear" w:color="auto" w:fill="FFFFFF"/>
        </w:rPr>
        <w:t>(Abu-</w:t>
      </w:r>
      <w:proofErr w:type="spellStart"/>
      <w:r w:rsidR="00B84C27" w:rsidRPr="004C5412">
        <w:rPr>
          <w:rFonts w:cstheme="minorHAnsi"/>
          <w:color w:val="000000"/>
          <w:sz w:val="24"/>
          <w:szCs w:val="24"/>
          <w:shd w:val="clear" w:color="auto" w:fill="FFFFFF"/>
        </w:rPr>
        <w:t>Dalbouh</w:t>
      </w:r>
      <w:proofErr w:type="spellEnd"/>
      <w:r w:rsidR="00B84C27" w:rsidRPr="004C5412">
        <w:rPr>
          <w:rFonts w:cstheme="minorHAnsi"/>
          <w:color w:val="000000"/>
          <w:sz w:val="24"/>
          <w:szCs w:val="24"/>
          <w:shd w:val="clear" w:color="auto" w:fill="FFFFFF"/>
        </w:rPr>
        <w:t>, 2022)</w:t>
      </w:r>
      <w:r w:rsidR="00AE5C9C" w:rsidRPr="004C5412">
        <w:rPr>
          <w:rFonts w:cstheme="minorHAnsi"/>
          <w:color w:val="000000"/>
          <w:sz w:val="24"/>
          <w:szCs w:val="24"/>
          <w:shd w:val="clear" w:color="auto" w:fill="FFFFFF"/>
        </w:rPr>
        <w:t>.</w:t>
      </w:r>
      <w:r w:rsidR="00721744" w:rsidRPr="004C5412">
        <w:rPr>
          <w:rFonts w:cstheme="minorHAnsi"/>
          <w:color w:val="000000"/>
          <w:sz w:val="24"/>
          <w:szCs w:val="24"/>
          <w:shd w:val="clear" w:color="auto" w:fill="FFFFFF"/>
        </w:rPr>
        <w:t xml:space="preserve"> Therefore, a framework which accounts for users, task and technology </w:t>
      </w:r>
      <w:r w:rsidR="002F3002" w:rsidRPr="004C5412">
        <w:rPr>
          <w:rFonts w:cstheme="minorHAnsi"/>
          <w:color w:val="000000"/>
          <w:sz w:val="24"/>
          <w:szCs w:val="24"/>
          <w:shd w:val="clear" w:color="auto" w:fill="FFFFFF"/>
        </w:rPr>
        <w:t>can address this problem.</w:t>
      </w:r>
      <w:r w:rsidR="00EB285D">
        <w:rPr>
          <w:rFonts w:cstheme="minorHAnsi"/>
          <w:color w:val="000000"/>
          <w:sz w:val="24"/>
          <w:szCs w:val="24"/>
          <w:shd w:val="clear" w:color="auto" w:fill="FFFFFF"/>
        </w:rPr>
        <w:t xml:space="preserve"> The </w:t>
      </w:r>
      <w:r w:rsidR="00EB285D" w:rsidRPr="00EB285D">
        <w:rPr>
          <w:rFonts w:cstheme="minorHAnsi"/>
          <w:color w:val="000000"/>
          <w:sz w:val="24"/>
          <w:szCs w:val="24"/>
          <w:shd w:val="clear" w:color="auto" w:fill="FFFFFF"/>
        </w:rPr>
        <w:t xml:space="preserve">FITT </w:t>
      </w:r>
      <w:r w:rsidR="00EB285D">
        <w:rPr>
          <w:rFonts w:cstheme="minorHAnsi"/>
          <w:color w:val="000000"/>
          <w:sz w:val="24"/>
          <w:szCs w:val="24"/>
          <w:shd w:val="clear" w:color="auto" w:fill="FFFFFF"/>
        </w:rPr>
        <w:t xml:space="preserve">framework </w:t>
      </w:r>
      <w:r w:rsidR="00EB285D" w:rsidRPr="00EB285D">
        <w:rPr>
          <w:rFonts w:cstheme="minorHAnsi"/>
          <w:color w:val="000000"/>
          <w:sz w:val="24"/>
          <w:szCs w:val="24"/>
          <w:shd w:val="clear" w:color="auto" w:fill="FFFFFF"/>
        </w:rPr>
        <w:t>differs from other models in that it clearly describes the objects and interactions that affect individual, technology, and task fit while introducing fit management as a loop-back system</w:t>
      </w:r>
      <w:r w:rsidR="00EB285D">
        <w:rPr>
          <w:rFonts w:cstheme="minorHAnsi"/>
          <w:color w:val="000000"/>
          <w:sz w:val="24"/>
          <w:szCs w:val="24"/>
          <w:shd w:val="clear" w:color="auto" w:fill="FFFFFF"/>
        </w:rPr>
        <w:t xml:space="preserve"> (</w:t>
      </w:r>
      <w:proofErr w:type="spellStart"/>
      <w:r w:rsidR="00EB285D">
        <w:rPr>
          <w:rFonts w:cstheme="minorHAnsi"/>
          <w:color w:val="000000"/>
          <w:sz w:val="24"/>
          <w:szCs w:val="24"/>
          <w:shd w:val="clear" w:color="auto" w:fill="FFFFFF"/>
        </w:rPr>
        <w:t>Tsiknakis</w:t>
      </w:r>
      <w:proofErr w:type="spellEnd"/>
      <w:r w:rsidR="00EB285D">
        <w:rPr>
          <w:rFonts w:cstheme="minorHAnsi"/>
          <w:color w:val="000000"/>
          <w:sz w:val="24"/>
          <w:szCs w:val="24"/>
          <w:shd w:val="clear" w:color="auto" w:fill="FFFFFF"/>
        </w:rPr>
        <w:t xml:space="preserve"> and </w:t>
      </w:r>
      <w:proofErr w:type="spellStart"/>
      <w:r w:rsidR="00EB285D">
        <w:rPr>
          <w:rFonts w:cstheme="minorHAnsi"/>
          <w:color w:val="000000"/>
          <w:sz w:val="24"/>
          <w:szCs w:val="24"/>
          <w:shd w:val="clear" w:color="auto" w:fill="FFFFFF"/>
        </w:rPr>
        <w:t>Kouroubali</w:t>
      </w:r>
      <w:proofErr w:type="spellEnd"/>
      <w:r w:rsidR="00EB285D">
        <w:rPr>
          <w:rFonts w:cstheme="minorHAnsi"/>
          <w:color w:val="000000"/>
          <w:sz w:val="24"/>
          <w:szCs w:val="24"/>
          <w:shd w:val="clear" w:color="auto" w:fill="FFFFFF"/>
        </w:rPr>
        <w:t>, 2009)</w:t>
      </w:r>
      <w:r w:rsidR="00EB285D" w:rsidRPr="00EB285D">
        <w:rPr>
          <w:rFonts w:cstheme="minorHAnsi"/>
          <w:color w:val="000000"/>
          <w:sz w:val="24"/>
          <w:szCs w:val="24"/>
          <w:shd w:val="clear" w:color="auto" w:fill="FFFFFF"/>
        </w:rPr>
        <w:t>.</w:t>
      </w:r>
    </w:p>
    <w:p w14:paraId="65DAF912" w14:textId="5C816801" w:rsidR="00B614FB" w:rsidRPr="004C5412" w:rsidRDefault="00C72610" w:rsidP="00F53111">
      <w:pPr>
        <w:spacing w:line="360" w:lineRule="auto"/>
        <w:rPr>
          <w:rFonts w:cstheme="minorHAnsi"/>
          <w:sz w:val="24"/>
          <w:szCs w:val="24"/>
          <w:shd w:val="clear" w:color="auto" w:fill="FFFFFF"/>
        </w:rPr>
      </w:pPr>
      <w:r w:rsidRPr="00C72610">
        <w:rPr>
          <w:rFonts w:cstheme="minorHAnsi"/>
          <w:sz w:val="24"/>
          <w:szCs w:val="24"/>
          <w:shd w:val="clear" w:color="auto" w:fill="FFFFFF"/>
        </w:rPr>
        <w:t xml:space="preserve">In conclusion, the use of </w:t>
      </w:r>
      <w:proofErr w:type="spellStart"/>
      <w:r w:rsidRPr="00C72610">
        <w:rPr>
          <w:rFonts w:cstheme="minorHAnsi"/>
          <w:sz w:val="24"/>
          <w:szCs w:val="24"/>
          <w:shd w:val="clear" w:color="auto" w:fill="FFFFFF"/>
        </w:rPr>
        <w:t>Datix</w:t>
      </w:r>
      <w:proofErr w:type="spellEnd"/>
      <w:r w:rsidRPr="00C72610">
        <w:rPr>
          <w:rFonts w:cstheme="minorHAnsi"/>
          <w:sz w:val="24"/>
          <w:szCs w:val="24"/>
          <w:shd w:val="clear" w:color="auto" w:fill="FFFFFF"/>
        </w:rPr>
        <w:t xml:space="preserve"> within SBUHB maternity serv</w:t>
      </w:r>
      <w:r w:rsidR="00F95F2E">
        <w:rPr>
          <w:rFonts w:cstheme="minorHAnsi"/>
          <w:sz w:val="24"/>
          <w:szCs w:val="24"/>
          <w:shd w:val="clear" w:color="auto" w:fill="FFFFFF"/>
        </w:rPr>
        <w:t xml:space="preserve">ices has improved staff member’s </w:t>
      </w:r>
      <w:r w:rsidRPr="00C72610">
        <w:rPr>
          <w:rFonts w:cstheme="minorHAnsi"/>
          <w:sz w:val="24"/>
          <w:szCs w:val="24"/>
          <w:shd w:val="clear" w:color="auto" w:fill="FFFFFF"/>
        </w:rPr>
        <w:t xml:space="preserve">experiences </w:t>
      </w:r>
      <w:r w:rsidR="00F95F2E">
        <w:rPr>
          <w:rFonts w:cstheme="minorHAnsi"/>
          <w:sz w:val="24"/>
          <w:szCs w:val="24"/>
          <w:shd w:val="clear" w:color="auto" w:fill="FFFFFF"/>
        </w:rPr>
        <w:t xml:space="preserve">of reporting incidents </w:t>
      </w:r>
      <w:r w:rsidRPr="00C72610">
        <w:rPr>
          <w:rFonts w:cstheme="minorHAnsi"/>
          <w:sz w:val="24"/>
          <w:szCs w:val="24"/>
          <w:shd w:val="clear" w:color="auto" w:fill="FFFFFF"/>
        </w:rPr>
        <w:t>and allows for a more seamless approach. Wh</w:t>
      </w:r>
      <w:r w:rsidR="00F95F2E">
        <w:rPr>
          <w:rFonts w:cstheme="minorHAnsi"/>
          <w:sz w:val="24"/>
          <w:szCs w:val="24"/>
          <w:shd w:val="clear" w:color="auto" w:fill="FFFFFF"/>
        </w:rPr>
        <w:t>ile keeping the software's aims</w:t>
      </w:r>
      <w:r w:rsidRPr="00C72610">
        <w:rPr>
          <w:rFonts w:cstheme="minorHAnsi"/>
          <w:sz w:val="24"/>
          <w:szCs w:val="24"/>
          <w:shd w:val="clear" w:color="auto" w:fill="FFFFFF"/>
        </w:rPr>
        <w:t xml:space="preserve"> in mind, </w:t>
      </w:r>
      <w:proofErr w:type="spellStart"/>
      <w:r w:rsidRPr="00C72610">
        <w:rPr>
          <w:rFonts w:cstheme="minorHAnsi"/>
          <w:sz w:val="24"/>
          <w:szCs w:val="24"/>
          <w:shd w:val="clear" w:color="auto" w:fill="FFFFFF"/>
        </w:rPr>
        <w:t>Datix</w:t>
      </w:r>
      <w:proofErr w:type="spellEnd"/>
      <w:r w:rsidRPr="00C72610">
        <w:rPr>
          <w:rFonts w:cstheme="minorHAnsi"/>
          <w:sz w:val="24"/>
          <w:szCs w:val="24"/>
          <w:shd w:val="clear" w:color="auto" w:fill="FFFFFF"/>
        </w:rPr>
        <w:t xml:space="preserve"> has improved patient care by providing staff members with feedback from all incidents, as well as</w:t>
      </w:r>
      <w:r w:rsidR="00F95F2E">
        <w:rPr>
          <w:rFonts w:cstheme="minorHAnsi"/>
          <w:sz w:val="24"/>
          <w:szCs w:val="24"/>
          <w:shd w:val="clear" w:color="auto" w:fill="FFFFFF"/>
        </w:rPr>
        <w:t xml:space="preserve"> safety briefs and audit trails allowing learning and improvements to take place.</w:t>
      </w:r>
      <w:r w:rsidRPr="00C72610">
        <w:rPr>
          <w:rFonts w:cstheme="minorHAnsi"/>
          <w:sz w:val="24"/>
          <w:szCs w:val="24"/>
          <w:shd w:val="clear" w:color="auto" w:fill="FFFFFF"/>
        </w:rPr>
        <w:t xml:space="preserve"> It has also developed a more secure and </w:t>
      </w:r>
      <w:r w:rsidRPr="00C72610">
        <w:rPr>
          <w:rFonts w:cstheme="minorHAnsi"/>
          <w:sz w:val="24"/>
          <w:szCs w:val="24"/>
          <w:shd w:val="clear" w:color="auto" w:fill="FFFFFF"/>
        </w:rPr>
        <w:lastRenderedPageBreak/>
        <w:t xml:space="preserve">efficient system for reporting incidents in order to meet </w:t>
      </w:r>
      <w:r w:rsidR="00F95F2E">
        <w:rPr>
          <w:rFonts w:cstheme="minorHAnsi"/>
          <w:sz w:val="24"/>
          <w:szCs w:val="24"/>
          <w:shd w:val="clear" w:color="auto" w:fill="FFFFFF"/>
        </w:rPr>
        <w:t xml:space="preserve">maternity </w:t>
      </w:r>
      <w:r w:rsidRPr="00C72610">
        <w:rPr>
          <w:rFonts w:cstheme="minorHAnsi"/>
          <w:sz w:val="24"/>
          <w:szCs w:val="24"/>
          <w:shd w:val="clear" w:color="auto" w:fill="FFFFFF"/>
        </w:rPr>
        <w:t>governance standards across Wales and the rest of the UK.</w:t>
      </w:r>
      <w:r w:rsidR="00F95F2E">
        <w:rPr>
          <w:rFonts w:cstheme="minorHAnsi"/>
          <w:sz w:val="24"/>
          <w:szCs w:val="24"/>
          <w:shd w:val="clear" w:color="auto" w:fill="FFFFFF"/>
        </w:rPr>
        <w:t xml:space="preserve"> While collecting data directly from users, the specific needs of midwives and other health care professionals are analysed and interventions to optimise the use of systems can be implemented to aid in the provision of seamless care. </w:t>
      </w:r>
    </w:p>
    <w:p w14:paraId="29FC6AEF" w14:textId="77777777" w:rsidR="00B84C27" w:rsidRPr="004C5412" w:rsidRDefault="00B84C27" w:rsidP="00F53111">
      <w:pPr>
        <w:spacing w:line="360" w:lineRule="auto"/>
        <w:rPr>
          <w:rFonts w:cstheme="minorHAnsi"/>
          <w:b/>
          <w:bCs/>
          <w:sz w:val="24"/>
          <w:szCs w:val="24"/>
        </w:rPr>
      </w:pPr>
    </w:p>
    <w:p w14:paraId="1898F470" w14:textId="77777777" w:rsidR="00B84C27" w:rsidRPr="004C5412" w:rsidRDefault="00B84C27" w:rsidP="00F53111">
      <w:pPr>
        <w:spacing w:line="360" w:lineRule="auto"/>
        <w:rPr>
          <w:rFonts w:cstheme="minorHAnsi"/>
          <w:b/>
          <w:bCs/>
          <w:sz w:val="24"/>
          <w:szCs w:val="24"/>
        </w:rPr>
      </w:pPr>
    </w:p>
    <w:p w14:paraId="1F8EE45C" w14:textId="77777777" w:rsidR="00B84C27" w:rsidRPr="004C5412" w:rsidRDefault="00B84C27" w:rsidP="00F53111">
      <w:pPr>
        <w:spacing w:line="360" w:lineRule="auto"/>
        <w:rPr>
          <w:rFonts w:cstheme="minorHAnsi"/>
          <w:b/>
          <w:bCs/>
          <w:sz w:val="24"/>
          <w:szCs w:val="24"/>
        </w:rPr>
      </w:pPr>
    </w:p>
    <w:p w14:paraId="470E32F2" w14:textId="77777777" w:rsidR="00B84C27" w:rsidRPr="004C5412" w:rsidRDefault="00B84C27" w:rsidP="00F53111">
      <w:pPr>
        <w:spacing w:line="360" w:lineRule="auto"/>
        <w:rPr>
          <w:rFonts w:cstheme="minorHAnsi"/>
          <w:b/>
          <w:bCs/>
          <w:sz w:val="24"/>
          <w:szCs w:val="24"/>
        </w:rPr>
      </w:pPr>
    </w:p>
    <w:p w14:paraId="5A783C1C" w14:textId="77777777" w:rsidR="00B84C27" w:rsidRPr="004C5412" w:rsidRDefault="00B84C27" w:rsidP="00F53111">
      <w:pPr>
        <w:spacing w:line="360" w:lineRule="auto"/>
        <w:rPr>
          <w:rFonts w:cstheme="minorHAnsi"/>
          <w:b/>
          <w:bCs/>
          <w:sz w:val="24"/>
          <w:szCs w:val="24"/>
        </w:rPr>
      </w:pPr>
    </w:p>
    <w:p w14:paraId="0B601E3F" w14:textId="77777777" w:rsidR="00B84C27" w:rsidRPr="004C5412" w:rsidRDefault="00B84C27" w:rsidP="00F53111">
      <w:pPr>
        <w:spacing w:line="360" w:lineRule="auto"/>
        <w:rPr>
          <w:rFonts w:cstheme="minorHAnsi"/>
          <w:b/>
          <w:bCs/>
          <w:sz w:val="24"/>
          <w:szCs w:val="24"/>
        </w:rPr>
      </w:pPr>
    </w:p>
    <w:p w14:paraId="550FFBF5" w14:textId="77777777" w:rsidR="005A48AD" w:rsidRDefault="005A48AD" w:rsidP="00F53111">
      <w:pPr>
        <w:spacing w:line="360" w:lineRule="auto"/>
        <w:rPr>
          <w:rFonts w:asciiTheme="majorHAnsi" w:hAnsiTheme="majorHAnsi" w:cstheme="majorHAnsi"/>
          <w:b/>
          <w:bCs/>
          <w:sz w:val="24"/>
          <w:szCs w:val="24"/>
        </w:rPr>
      </w:pPr>
    </w:p>
    <w:p w14:paraId="350FF49F" w14:textId="77777777" w:rsidR="005A48AD" w:rsidRDefault="005A48AD" w:rsidP="00F53111">
      <w:pPr>
        <w:spacing w:line="360" w:lineRule="auto"/>
        <w:rPr>
          <w:rFonts w:asciiTheme="majorHAnsi" w:hAnsiTheme="majorHAnsi" w:cstheme="majorHAnsi"/>
          <w:b/>
          <w:bCs/>
          <w:sz w:val="24"/>
          <w:szCs w:val="24"/>
        </w:rPr>
      </w:pPr>
    </w:p>
    <w:p w14:paraId="63B8AAAB" w14:textId="77777777" w:rsidR="005A48AD" w:rsidRDefault="005A48AD" w:rsidP="00F53111">
      <w:pPr>
        <w:spacing w:line="360" w:lineRule="auto"/>
        <w:rPr>
          <w:rFonts w:asciiTheme="majorHAnsi" w:hAnsiTheme="majorHAnsi" w:cstheme="majorHAnsi"/>
          <w:b/>
          <w:bCs/>
          <w:sz w:val="24"/>
          <w:szCs w:val="24"/>
        </w:rPr>
      </w:pPr>
    </w:p>
    <w:p w14:paraId="2B32DDE5" w14:textId="77777777" w:rsidR="005A48AD" w:rsidRDefault="005A48AD" w:rsidP="00F53111">
      <w:pPr>
        <w:spacing w:line="360" w:lineRule="auto"/>
        <w:rPr>
          <w:rFonts w:asciiTheme="majorHAnsi" w:hAnsiTheme="majorHAnsi" w:cstheme="majorHAnsi"/>
          <w:b/>
          <w:bCs/>
          <w:sz w:val="24"/>
          <w:szCs w:val="24"/>
        </w:rPr>
      </w:pPr>
    </w:p>
    <w:p w14:paraId="54FBFBFA" w14:textId="77777777" w:rsidR="005A48AD" w:rsidRDefault="005A48AD" w:rsidP="00F53111">
      <w:pPr>
        <w:spacing w:line="360" w:lineRule="auto"/>
        <w:rPr>
          <w:rFonts w:asciiTheme="majorHAnsi" w:hAnsiTheme="majorHAnsi" w:cstheme="majorHAnsi"/>
          <w:b/>
          <w:bCs/>
          <w:sz w:val="24"/>
          <w:szCs w:val="24"/>
        </w:rPr>
      </w:pPr>
    </w:p>
    <w:p w14:paraId="7C09C157" w14:textId="77777777" w:rsidR="005A48AD" w:rsidRDefault="005A48AD" w:rsidP="00F53111">
      <w:pPr>
        <w:spacing w:line="360" w:lineRule="auto"/>
        <w:rPr>
          <w:rFonts w:asciiTheme="majorHAnsi" w:hAnsiTheme="majorHAnsi" w:cstheme="majorHAnsi"/>
          <w:b/>
          <w:bCs/>
          <w:sz w:val="24"/>
          <w:szCs w:val="24"/>
        </w:rPr>
      </w:pPr>
    </w:p>
    <w:p w14:paraId="63AD0C85" w14:textId="77777777" w:rsidR="005A48AD" w:rsidRDefault="005A48AD" w:rsidP="00F53111">
      <w:pPr>
        <w:spacing w:line="360" w:lineRule="auto"/>
        <w:rPr>
          <w:rFonts w:asciiTheme="majorHAnsi" w:hAnsiTheme="majorHAnsi" w:cstheme="majorHAnsi"/>
          <w:b/>
          <w:bCs/>
          <w:sz w:val="24"/>
          <w:szCs w:val="24"/>
        </w:rPr>
      </w:pPr>
    </w:p>
    <w:p w14:paraId="4CA2417D" w14:textId="77777777" w:rsidR="005A48AD" w:rsidRDefault="005A48AD" w:rsidP="00F53111">
      <w:pPr>
        <w:spacing w:line="360" w:lineRule="auto"/>
        <w:rPr>
          <w:rFonts w:asciiTheme="majorHAnsi" w:hAnsiTheme="majorHAnsi" w:cstheme="majorHAnsi"/>
          <w:b/>
          <w:bCs/>
          <w:sz w:val="24"/>
          <w:szCs w:val="24"/>
        </w:rPr>
      </w:pPr>
    </w:p>
    <w:p w14:paraId="1885D01B" w14:textId="77777777" w:rsidR="005A48AD" w:rsidRDefault="005A48AD" w:rsidP="00F53111">
      <w:pPr>
        <w:spacing w:line="360" w:lineRule="auto"/>
        <w:rPr>
          <w:rFonts w:asciiTheme="majorHAnsi" w:hAnsiTheme="majorHAnsi" w:cstheme="majorHAnsi"/>
          <w:b/>
          <w:bCs/>
          <w:sz w:val="24"/>
          <w:szCs w:val="24"/>
        </w:rPr>
      </w:pPr>
    </w:p>
    <w:p w14:paraId="2B019458" w14:textId="77777777" w:rsidR="005A48AD" w:rsidRDefault="005A48AD" w:rsidP="00F53111">
      <w:pPr>
        <w:spacing w:line="360" w:lineRule="auto"/>
        <w:rPr>
          <w:rFonts w:asciiTheme="majorHAnsi" w:hAnsiTheme="majorHAnsi" w:cstheme="majorHAnsi"/>
          <w:b/>
          <w:bCs/>
          <w:sz w:val="24"/>
          <w:szCs w:val="24"/>
        </w:rPr>
      </w:pPr>
    </w:p>
    <w:p w14:paraId="29C36388" w14:textId="77777777" w:rsidR="005A48AD" w:rsidRDefault="005A48AD" w:rsidP="00F53111">
      <w:pPr>
        <w:spacing w:line="360" w:lineRule="auto"/>
        <w:rPr>
          <w:rFonts w:asciiTheme="majorHAnsi" w:hAnsiTheme="majorHAnsi" w:cstheme="majorHAnsi"/>
          <w:b/>
          <w:bCs/>
          <w:sz w:val="24"/>
          <w:szCs w:val="24"/>
        </w:rPr>
      </w:pPr>
    </w:p>
    <w:p w14:paraId="48821990" w14:textId="77777777" w:rsidR="005A48AD" w:rsidRDefault="005A48AD" w:rsidP="00F53111">
      <w:pPr>
        <w:spacing w:line="360" w:lineRule="auto"/>
        <w:rPr>
          <w:rFonts w:asciiTheme="majorHAnsi" w:hAnsiTheme="majorHAnsi" w:cstheme="majorHAnsi"/>
          <w:b/>
          <w:bCs/>
          <w:sz w:val="24"/>
          <w:szCs w:val="24"/>
        </w:rPr>
      </w:pPr>
    </w:p>
    <w:p w14:paraId="36A56845" w14:textId="77777777" w:rsidR="005A48AD" w:rsidRDefault="005A48AD" w:rsidP="00F53111">
      <w:pPr>
        <w:spacing w:line="360" w:lineRule="auto"/>
        <w:rPr>
          <w:rFonts w:asciiTheme="majorHAnsi" w:hAnsiTheme="majorHAnsi" w:cstheme="majorHAnsi"/>
          <w:b/>
          <w:bCs/>
          <w:sz w:val="24"/>
          <w:szCs w:val="24"/>
        </w:rPr>
      </w:pPr>
    </w:p>
    <w:p w14:paraId="7EF5C9E2" w14:textId="77777777" w:rsidR="005A48AD" w:rsidRDefault="005A48AD" w:rsidP="00F53111">
      <w:pPr>
        <w:spacing w:line="360" w:lineRule="auto"/>
        <w:rPr>
          <w:rFonts w:asciiTheme="majorHAnsi" w:hAnsiTheme="majorHAnsi" w:cstheme="majorHAnsi"/>
          <w:b/>
          <w:bCs/>
          <w:sz w:val="24"/>
          <w:szCs w:val="24"/>
        </w:rPr>
      </w:pPr>
    </w:p>
    <w:p w14:paraId="22627B19" w14:textId="029DE8BA" w:rsidR="00664BD5" w:rsidRPr="004C5412" w:rsidRDefault="00664BD5" w:rsidP="00F53111">
      <w:pPr>
        <w:spacing w:line="360" w:lineRule="auto"/>
        <w:rPr>
          <w:rFonts w:asciiTheme="majorHAnsi" w:hAnsiTheme="majorHAnsi" w:cstheme="majorHAnsi"/>
          <w:b/>
          <w:bCs/>
          <w:sz w:val="24"/>
          <w:szCs w:val="24"/>
        </w:rPr>
      </w:pPr>
      <w:bookmarkStart w:id="1" w:name="_GoBack"/>
      <w:bookmarkEnd w:id="1"/>
      <w:r w:rsidRPr="004C5412">
        <w:rPr>
          <w:rFonts w:asciiTheme="majorHAnsi" w:hAnsiTheme="majorHAnsi" w:cstheme="majorHAnsi"/>
          <w:b/>
          <w:bCs/>
          <w:sz w:val="24"/>
          <w:szCs w:val="24"/>
        </w:rPr>
        <w:lastRenderedPageBreak/>
        <w:t xml:space="preserve">References </w:t>
      </w:r>
    </w:p>
    <w:p w14:paraId="15B3AA5E" w14:textId="63473BD9" w:rsidR="00337ED3" w:rsidRPr="004C5412" w:rsidRDefault="00337ED3" w:rsidP="00F53111">
      <w:pPr>
        <w:spacing w:after="0" w:line="360" w:lineRule="auto"/>
        <w:rPr>
          <w:rFonts w:eastAsia="Times New Roman" w:cstheme="minorHAnsi"/>
          <w:color w:val="000000"/>
          <w:sz w:val="24"/>
          <w:szCs w:val="24"/>
          <w:lang w:eastAsia="en-GB"/>
        </w:rPr>
      </w:pPr>
      <w:r w:rsidRPr="00337ED3">
        <w:rPr>
          <w:rFonts w:eastAsia="Times New Roman" w:cstheme="minorHAnsi"/>
          <w:color w:val="000000"/>
          <w:sz w:val="24"/>
          <w:szCs w:val="24"/>
          <w:lang w:eastAsia="en-GB"/>
        </w:rPr>
        <w:t xml:space="preserve">Abu </w:t>
      </w:r>
      <w:proofErr w:type="spellStart"/>
      <w:r w:rsidRPr="00337ED3">
        <w:rPr>
          <w:rFonts w:eastAsia="Times New Roman" w:cstheme="minorHAnsi"/>
          <w:color w:val="000000"/>
          <w:sz w:val="24"/>
          <w:szCs w:val="24"/>
          <w:lang w:eastAsia="en-GB"/>
        </w:rPr>
        <w:t>Alrub</w:t>
      </w:r>
      <w:proofErr w:type="spellEnd"/>
      <w:r w:rsidRPr="00337ED3">
        <w:rPr>
          <w:rFonts w:eastAsia="Times New Roman" w:cstheme="minorHAnsi"/>
          <w:color w:val="000000"/>
          <w:sz w:val="24"/>
          <w:szCs w:val="24"/>
          <w:lang w:eastAsia="en-GB"/>
        </w:rPr>
        <w:t xml:space="preserve">, A.M., </w:t>
      </w:r>
      <w:proofErr w:type="spellStart"/>
      <w:r w:rsidRPr="00337ED3">
        <w:rPr>
          <w:rFonts w:eastAsia="Times New Roman" w:cstheme="minorHAnsi"/>
          <w:color w:val="000000"/>
          <w:sz w:val="24"/>
          <w:szCs w:val="24"/>
          <w:lang w:eastAsia="en-GB"/>
        </w:rPr>
        <w:t>Amer</w:t>
      </w:r>
      <w:proofErr w:type="spellEnd"/>
      <w:r w:rsidRPr="00337ED3">
        <w:rPr>
          <w:rFonts w:eastAsia="Times New Roman" w:cstheme="minorHAnsi"/>
          <w:color w:val="000000"/>
          <w:sz w:val="24"/>
          <w:szCs w:val="24"/>
          <w:lang w:eastAsia="en-GB"/>
        </w:rPr>
        <w:t xml:space="preserve">, Y.S., </w:t>
      </w:r>
      <w:proofErr w:type="spellStart"/>
      <w:r w:rsidRPr="00337ED3">
        <w:rPr>
          <w:rFonts w:eastAsia="Times New Roman" w:cstheme="minorHAnsi"/>
          <w:color w:val="000000"/>
          <w:sz w:val="24"/>
          <w:szCs w:val="24"/>
          <w:lang w:eastAsia="en-GB"/>
        </w:rPr>
        <w:t>Titi</w:t>
      </w:r>
      <w:proofErr w:type="spellEnd"/>
      <w:r w:rsidRPr="00337ED3">
        <w:rPr>
          <w:rFonts w:eastAsia="Times New Roman" w:cstheme="minorHAnsi"/>
          <w:color w:val="000000"/>
          <w:sz w:val="24"/>
          <w:szCs w:val="24"/>
          <w:lang w:eastAsia="en-GB"/>
        </w:rPr>
        <w:t xml:space="preserve">, M.A., May, A.C.A., Shaikh, F., </w:t>
      </w:r>
      <w:proofErr w:type="spellStart"/>
      <w:r w:rsidRPr="00337ED3">
        <w:rPr>
          <w:rFonts w:eastAsia="Times New Roman" w:cstheme="minorHAnsi"/>
          <w:color w:val="000000"/>
          <w:sz w:val="24"/>
          <w:szCs w:val="24"/>
          <w:lang w:eastAsia="en-GB"/>
        </w:rPr>
        <w:t>Baksh</w:t>
      </w:r>
      <w:proofErr w:type="spellEnd"/>
      <w:r w:rsidRPr="00337ED3">
        <w:rPr>
          <w:rFonts w:eastAsia="Times New Roman" w:cstheme="minorHAnsi"/>
          <w:color w:val="000000"/>
          <w:sz w:val="24"/>
          <w:szCs w:val="24"/>
          <w:lang w:eastAsia="en-GB"/>
        </w:rPr>
        <w:t>, M.M. and El‐</w:t>
      </w:r>
      <w:proofErr w:type="spellStart"/>
      <w:r w:rsidRPr="00337ED3">
        <w:rPr>
          <w:rFonts w:eastAsia="Times New Roman" w:cstheme="minorHAnsi"/>
          <w:color w:val="000000"/>
          <w:sz w:val="24"/>
          <w:szCs w:val="24"/>
          <w:lang w:eastAsia="en-GB"/>
        </w:rPr>
        <w:t>Jardali</w:t>
      </w:r>
      <w:proofErr w:type="spellEnd"/>
      <w:r w:rsidRPr="00337ED3">
        <w:rPr>
          <w:rFonts w:eastAsia="Times New Roman" w:cstheme="minorHAnsi"/>
          <w:color w:val="000000"/>
          <w:sz w:val="24"/>
          <w:szCs w:val="24"/>
          <w:lang w:eastAsia="en-GB"/>
        </w:rPr>
        <w:t>, F. (2021). Barriers and enablers in implementing an electronic incident reporting system in a teaching hospital: A case study from Saudi Arabia. </w:t>
      </w:r>
      <w:r w:rsidRPr="00337ED3">
        <w:rPr>
          <w:rFonts w:eastAsia="Times New Roman" w:cstheme="minorHAnsi"/>
          <w:i/>
          <w:iCs/>
          <w:color w:val="000000"/>
          <w:sz w:val="24"/>
          <w:szCs w:val="24"/>
          <w:lang w:eastAsia="en-GB"/>
        </w:rPr>
        <w:t>The International Journal of Health Planning and Management</w:t>
      </w:r>
      <w:r w:rsidRPr="00337ED3">
        <w:rPr>
          <w:rFonts w:eastAsia="Times New Roman" w:cstheme="minorHAnsi"/>
          <w:color w:val="000000"/>
          <w:sz w:val="24"/>
          <w:szCs w:val="24"/>
          <w:lang w:eastAsia="en-GB"/>
        </w:rPr>
        <w:t xml:space="preserve">, 37(2), pp.854–872. </w:t>
      </w:r>
      <w:proofErr w:type="spellStart"/>
      <w:r w:rsidRPr="00337ED3">
        <w:rPr>
          <w:rFonts w:eastAsia="Times New Roman" w:cstheme="minorHAnsi"/>
          <w:color w:val="000000"/>
          <w:sz w:val="24"/>
          <w:szCs w:val="24"/>
          <w:lang w:eastAsia="en-GB"/>
        </w:rPr>
        <w:t>doi:https</w:t>
      </w:r>
      <w:proofErr w:type="spellEnd"/>
      <w:r w:rsidRPr="00337ED3">
        <w:rPr>
          <w:rFonts w:eastAsia="Times New Roman" w:cstheme="minorHAnsi"/>
          <w:color w:val="000000"/>
          <w:sz w:val="24"/>
          <w:szCs w:val="24"/>
          <w:lang w:eastAsia="en-GB"/>
        </w:rPr>
        <w:t>://doi.org/10.1002/hpm.3374.</w:t>
      </w:r>
    </w:p>
    <w:p w14:paraId="3ECFE19A" w14:textId="480EAEC1" w:rsidR="00B84C27" w:rsidRPr="004C5412" w:rsidRDefault="00B84C27" w:rsidP="00F53111">
      <w:pPr>
        <w:spacing w:after="0" w:line="360" w:lineRule="auto"/>
        <w:rPr>
          <w:rFonts w:eastAsia="Times New Roman" w:cstheme="minorHAnsi"/>
          <w:color w:val="000000"/>
          <w:sz w:val="24"/>
          <w:szCs w:val="24"/>
          <w:lang w:eastAsia="en-GB"/>
        </w:rPr>
      </w:pPr>
    </w:p>
    <w:p w14:paraId="78E7B54C" w14:textId="77777777" w:rsidR="00B84C27" w:rsidRPr="004C5412" w:rsidRDefault="00B84C27"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Abu-</w:t>
      </w:r>
      <w:proofErr w:type="spellStart"/>
      <w:r w:rsidRPr="004C5412">
        <w:rPr>
          <w:rFonts w:asciiTheme="minorHAnsi" w:hAnsiTheme="minorHAnsi" w:cstheme="minorHAnsi"/>
          <w:color w:val="000000"/>
        </w:rPr>
        <w:t>Dalbouh</w:t>
      </w:r>
      <w:proofErr w:type="spellEnd"/>
      <w:r w:rsidRPr="004C5412">
        <w:rPr>
          <w:rFonts w:asciiTheme="minorHAnsi" w:hAnsiTheme="minorHAnsi" w:cstheme="minorHAnsi"/>
          <w:color w:val="000000"/>
        </w:rPr>
        <w:t>, H.M. (2022). Using a Modified Technology Acceptance Model for a Learning Management System Platform: A Questionnaire Design for Evaluating the Blackboard Learning Management System. </w:t>
      </w:r>
      <w:r w:rsidRPr="004C5412">
        <w:rPr>
          <w:rFonts w:asciiTheme="minorHAnsi" w:hAnsiTheme="minorHAnsi" w:cstheme="minorHAnsi"/>
          <w:i/>
          <w:iCs/>
          <w:color w:val="000000"/>
        </w:rPr>
        <w:t>Computer and Information Science</w:t>
      </w:r>
      <w:r w:rsidRPr="004C5412">
        <w:rPr>
          <w:rFonts w:asciiTheme="minorHAnsi" w:hAnsiTheme="minorHAnsi" w:cstheme="minorHAnsi"/>
          <w:color w:val="000000"/>
        </w:rPr>
        <w:t xml:space="preserve">, 15(3), p.61.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://doi.org/10.5539/</w:t>
      </w:r>
      <w:proofErr w:type="gramStart"/>
      <w:r w:rsidRPr="004C5412">
        <w:rPr>
          <w:rFonts w:asciiTheme="minorHAnsi" w:hAnsiTheme="minorHAnsi" w:cstheme="minorHAnsi"/>
          <w:color w:val="000000"/>
        </w:rPr>
        <w:t>cis.v</w:t>
      </w:r>
      <w:proofErr w:type="gramEnd"/>
      <w:r w:rsidRPr="004C5412">
        <w:rPr>
          <w:rFonts w:asciiTheme="minorHAnsi" w:hAnsiTheme="minorHAnsi" w:cstheme="minorHAnsi"/>
          <w:color w:val="000000"/>
        </w:rPr>
        <w:t>15n3p61.</w:t>
      </w:r>
    </w:p>
    <w:p w14:paraId="4C5A4D48" w14:textId="781DD141" w:rsidR="00266468" w:rsidRPr="004C5412" w:rsidRDefault="00B84C27"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266468" w:rsidRPr="004C5412">
        <w:rPr>
          <w:rFonts w:asciiTheme="minorHAnsi" w:hAnsiTheme="minorHAnsi" w:cstheme="minorHAnsi"/>
          <w:color w:val="000000"/>
        </w:rPr>
        <w:t>Ammenwerth</w:t>
      </w:r>
      <w:proofErr w:type="spellEnd"/>
      <w:r w:rsidR="00266468" w:rsidRPr="004C5412">
        <w:rPr>
          <w:rFonts w:asciiTheme="minorHAnsi" w:hAnsiTheme="minorHAnsi" w:cstheme="minorHAnsi"/>
          <w:color w:val="000000"/>
        </w:rPr>
        <w:t xml:space="preserve">, E., </w:t>
      </w:r>
      <w:proofErr w:type="spellStart"/>
      <w:r w:rsidR="00266468" w:rsidRPr="004C5412">
        <w:rPr>
          <w:rFonts w:asciiTheme="minorHAnsi" w:hAnsiTheme="minorHAnsi" w:cstheme="minorHAnsi"/>
          <w:color w:val="000000"/>
        </w:rPr>
        <w:t>Iller</w:t>
      </w:r>
      <w:proofErr w:type="spellEnd"/>
      <w:r w:rsidR="00266468" w:rsidRPr="004C5412">
        <w:rPr>
          <w:rFonts w:asciiTheme="minorHAnsi" w:hAnsiTheme="minorHAnsi" w:cstheme="minorHAnsi"/>
          <w:color w:val="000000"/>
        </w:rPr>
        <w:t>, C. and Mahler, C. (2006). IT-adoption and the interaction of task, technology and individuals: a fit framework and a case study. </w:t>
      </w:r>
      <w:r w:rsidR="00266468" w:rsidRPr="004C5412">
        <w:rPr>
          <w:rFonts w:asciiTheme="minorHAnsi" w:hAnsiTheme="minorHAnsi" w:cstheme="minorHAnsi"/>
          <w:i/>
          <w:iCs/>
          <w:color w:val="000000"/>
        </w:rPr>
        <w:t>BMC Medical Informatics and Decision Making</w:t>
      </w:r>
      <w:r w:rsidR="00266468" w:rsidRPr="004C5412">
        <w:rPr>
          <w:rFonts w:asciiTheme="minorHAnsi" w:hAnsiTheme="minorHAnsi" w:cstheme="minorHAnsi"/>
          <w:color w:val="000000"/>
        </w:rPr>
        <w:t>, 6(1). doi:10.1186/1472-6947-6-3.</w:t>
      </w:r>
    </w:p>
    <w:p w14:paraId="5CD8ABF7" w14:textId="57249FDC" w:rsidR="001D2B24" w:rsidRPr="004C5412" w:rsidRDefault="001D2B24" w:rsidP="00F53111">
      <w:pPr>
        <w:pStyle w:val="NormalWeb"/>
        <w:spacing w:before="0" w:beforeAutospacing="0" w:after="0" w:afterAutospacing="0" w:line="360" w:lineRule="auto"/>
        <w:rPr>
          <w:rFonts w:asciiTheme="minorHAnsi" w:hAnsiTheme="minorHAnsi" w:cstheme="minorHAnsi"/>
          <w:color w:val="000000"/>
        </w:rPr>
      </w:pPr>
      <w:proofErr w:type="spellStart"/>
      <w:r w:rsidRPr="004C5412">
        <w:rPr>
          <w:rFonts w:asciiTheme="minorHAnsi" w:hAnsiTheme="minorHAnsi" w:cstheme="minorHAnsi"/>
          <w:color w:val="000000"/>
        </w:rPr>
        <w:t>Barbierato</w:t>
      </w:r>
      <w:proofErr w:type="spellEnd"/>
      <w:r w:rsidRPr="004C5412">
        <w:rPr>
          <w:rFonts w:asciiTheme="minorHAnsi" w:hAnsiTheme="minorHAnsi" w:cstheme="minorHAnsi"/>
          <w:color w:val="000000"/>
        </w:rPr>
        <w:t xml:space="preserve">, E., Dei Rossi, G.-L., </w:t>
      </w:r>
      <w:proofErr w:type="spellStart"/>
      <w:r w:rsidRPr="004C5412">
        <w:rPr>
          <w:rFonts w:asciiTheme="minorHAnsi" w:hAnsiTheme="minorHAnsi" w:cstheme="minorHAnsi"/>
          <w:color w:val="000000"/>
        </w:rPr>
        <w:t>Gribaudo</w:t>
      </w:r>
      <w:proofErr w:type="spellEnd"/>
      <w:r w:rsidRPr="004C5412">
        <w:rPr>
          <w:rFonts w:asciiTheme="minorHAnsi" w:hAnsiTheme="minorHAnsi" w:cstheme="minorHAnsi"/>
          <w:color w:val="000000"/>
        </w:rPr>
        <w:t xml:space="preserve">, M., </w:t>
      </w:r>
      <w:proofErr w:type="spellStart"/>
      <w:r w:rsidRPr="004C5412">
        <w:rPr>
          <w:rFonts w:asciiTheme="minorHAnsi" w:hAnsiTheme="minorHAnsi" w:cstheme="minorHAnsi"/>
          <w:color w:val="000000"/>
        </w:rPr>
        <w:t>Iacono</w:t>
      </w:r>
      <w:proofErr w:type="spellEnd"/>
      <w:r w:rsidRPr="004C5412">
        <w:rPr>
          <w:rFonts w:asciiTheme="minorHAnsi" w:hAnsiTheme="minorHAnsi" w:cstheme="minorHAnsi"/>
          <w:color w:val="000000"/>
        </w:rPr>
        <w:t xml:space="preserve">, M. and Marin, A. (2013). Exploiting product forms solution techniques in </w:t>
      </w:r>
      <w:proofErr w:type="spellStart"/>
      <w:r w:rsidRPr="004C5412">
        <w:rPr>
          <w:rFonts w:asciiTheme="minorHAnsi" w:hAnsiTheme="minorHAnsi" w:cstheme="minorHAnsi"/>
          <w:color w:val="000000"/>
        </w:rPr>
        <w:t>multiformalism</w:t>
      </w:r>
      <w:proofErr w:type="spellEnd"/>
      <w:r w:rsidRPr="004C5412">
        <w:rPr>
          <w:rFonts w:asciiTheme="minorHAnsi" w:hAnsiTheme="minorHAnsi" w:cstheme="minorHAnsi"/>
          <w:color w:val="000000"/>
        </w:rPr>
        <w:t xml:space="preserve"> </w:t>
      </w:r>
      <w:proofErr w:type="spellStart"/>
      <w:r w:rsidRPr="004C5412">
        <w:rPr>
          <w:rFonts w:asciiTheme="minorHAnsi" w:hAnsiTheme="minorHAnsi" w:cstheme="minorHAnsi"/>
          <w:color w:val="000000"/>
        </w:rPr>
        <w:t>modeling</w:t>
      </w:r>
      <w:proofErr w:type="spellEnd"/>
      <w:r w:rsidRPr="004C5412">
        <w:rPr>
          <w:rFonts w:asciiTheme="minorHAnsi" w:hAnsiTheme="minorHAnsi" w:cstheme="minorHAnsi"/>
          <w:color w:val="000000"/>
        </w:rPr>
        <w:t>. </w:t>
      </w:r>
      <w:r w:rsidRPr="004C5412">
        <w:rPr>
          <w:rFonts w:asciiTheme="minorHAnsi" w:hAnsiTheme="minorHAnsi" w:cstheme="minorHAnsi"/>
          <w:i/>
          <w:iCs/>
          <w:color w:val="000000"/>
        </w:rPr>
        <w:t>Electronic Notes in Theoretical Computer Science</w:t>
      </w:r>
      <w:r w:rsidRPr="004C5412">
        <w:rPr>
          <w:rFonts w:asciiTheme="minorHAnsi" w:hAnsiTheme="minorHAnsi" w:cstheme="minorHAnsi"/>
          <w:color w:val="000000"/>
        </w:rPr>
        <w:t xml:space="preserve">, 296, pp.61–77.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://doi.org/10.1016/j.entcs.2013.07.005.</w:t>
      </w:r>
    </w:p>
    <w:p w14:paraId="0BACD2EC" w14:textId="29036DB7" w:rsidR="008E5753" w:rsidRPr="004C5412" w:rsidRDefault="001D2B24"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8E5753" w:rsidRPr="004C5412">
        <w:rPr>
          <w:rFonts w:asciiTheme="minorHAnsi" w:hAnsiTheme="minorHAnsi" w:cstheme="minorHAnsi"/>
          <w:color w:val="000000"/>
        </w:rPr>
        <w:t xml:space="preserve">Braithwaite, J., Westbrook, M. and </w:t>
      </w:r>
      <w:proofErr w:type="spellStart"/>
      <w:r w:rsidR="008E5753" w:rsidRPr="004C5412">
        <w:rPr>
          <w:rFonts w:asciiTheme="minorHAnsi" w:hAnsiTheme="minorHAnsi" w:cstheme="minorHAnsi"/>
          <w:color w:val="000000"/>
        </w:rPr>
        <w:t>Travaglia</w:t>
      </w:r>
      <w:proofErr w:type="spellEnd"/>
      <w:r w:rsidR="008E5753" w:rsidRPr="004C5412">
        <w:rPr>
          <w:rFonts w:asciiTheme="minorHAnsi" w:hAnsiTheme="minorHAnsi" w:cstheme="minorHAnsi"/>
          <w:color w:val="000000"/>
        </w:rPr>
        <w:t>, J. (2008). Attitudes toward the large-scale implementation of an incident reporting system. </w:t>
      </w:r>
      <w:r w:rsidR="008E5753" w:rsidRPr="004C5412">
        <w:rPr>
          <w:rFonts w:asciiTheme="minorHAnsi" w:hAnsiTheme="minorHAnsi" w:cstheme="minorHAnsi"/>
          <w:i/>
          <w:iCs/>
          <w:color w:val="000000"/>
        </w:rPr>
        <w:t>International Journal for Quality in Health Care</w:t>
      </w:r>
      <w:r w:rsidR="008E5753" w:rsidRPr="004C5412">
        <w:rPr>
          <w:rFonts w:asciiTheme="minorHAnsi" w:hAnsiTheme="minorHAnsi" w:cstheme="minorHAnsi"/>
          <w:color w:val="000000"/>
        </w:rPr>
        <w:t xml:space="preserve">, 20(3), pp.184–191. </w:t>
      </w:r>
      <w:proofErr w:type="spellStart"/>
      <w:r w:rsidR="008E5753" w:rsidRPr="004C5412">
        <w:rPr>
          <w:rFonts w:asciiTheme="minorHAnsi" w:hAnsiTheme="minorHAnsi" w:cstheme="minorHAnsi"/>
          <w:color w:val="000000"/>
        </w:rPr>
        <w:t>doi:https</w:t>
      </w:r>
      <w:proofErr w:type="spellEnd"/>
      <w:r w:rsidR="008E5753" w:rsidRPr="004C5412">
        <w:rPr>
          <w:rFonts w:asciiTheme="minorHAnsi" w:hAnsiTheme="minorHAnsi" w:cstheme="minorHAnsi"/>
          <w:color w:val="000000"/>
        </w:rPr>
        <w:t>://doi.org/10.1093/</w:t>
      </w:r>
      <w:proofErr w:type="spellStart"/>
      <w:r w:rsidR="008E5753" w:rsidRPr="004C5412">
        <w:rPr>
          <w:rFonts w:asciiTheme="minorHAnsi" w:hAnsiTheme="minorHAnsi" w:cstheme="minorHAnsi"/>
          <w:color w:val="000000"/>
        </w:rPr>
        <w:t>intqhc</w:t>
      </w:r>
      <w:proofErr w:type="spellEnd"/>
      <w:r w:rsidR="008E5753" w:rsidRPr="004C5412">
        <w:rPr>
          <w:rFonts w:asciiTheme="minorHAnsi" w:hAnsiTheme="minorHAnsi" w:cstheme="minorHAnsi"/>
          <w:color w:val="000000"/>
        </w:rPr>
        <w:t>/mzn004.</w:t>
      </w:r>
    </w:p>
    <w:p w14:paraId="69B7A0D2" w14:textId="432AA03E" w:rsidR="00C61CA9" w:rsidRPr="004C5412" w:rsidRDefault="00C61CA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 xml:space="preserve">Budi, S.C., </w:t>
      </w:r>
      <w:proofErr w:type="spellStart"/>
      <w:r w:rsidRPr="004C5412">
        <w:rPr>
          <w:rFonts w:asciiTheme="minorHAnsi" w:hAnsiTheme="minorHAnsi" w:cstheme="minorHAnsi"/>
          <w:color w:val="000000"/>
        </w:rPr>
        <w:t>Sunartini</w:t>
      </w:r>
      <w:proofErr w:type="spellEnd"/>
      <w:r w:rsidRPr="004C5412">
        <w:rPr>
          <w:rFonts w:asciiTheme="minorHAnsi" w:hAnsiTheme="minorHAnsi" w:cstheme="minorHAnsi"/>
          <w:color w:val="000000"/>
        </w:rPr>
        <w:t xml:space="preserve">, S., </w:t>
      </w:r>
      <w:proofErr w:type="spellStart"/>
      <w:r w:rsidRPr="004C5412">
        <w:rPr>
          <w:rFonts w:asciiTheme="minorHAnsi" w:hAnsiTheme="minorHAnsi" w:cstheme="minorHAnsi"/>
          <w:color w:val="000000"/>
        </w:rPr>
        <w:t>Dewi</w:t>
      </w:r>
      <w:proofErr w:type="spellEnd"/>
      <w:r w:rsidRPr="004C5412">
        <w:rPr>
          <w:rFonts w:asciiTheme="minorHAnsi" w:hAnsiTheme="minorHAnsi" w:cstheme="minorHAnsi"/>
          <w:color w:val="000000"/>
        </w:rPr>
        <w:t xml:space="preserve">, F.S.T., </w:t>
      </w:r>
      <w:proofErr w:type="spellStart"/>
      <w:r w:rsidRPr="004C5412">
        <w:rPr>
          <w:rFonts w:asciiTheme="minorHAnsi" w:hAnsiTheme="minorHAnsi" w:cstheme="minorHAnsi"/>
          <w:color w:val="000000"/>
        </w:rPr>
        <w:t>Lazuardi</w:t>
      </w:r>
      <w:proofErr w:type="spellEnd"/>
      <w:r w:rsidRPr="004C5412">
        <w:rPr>
          <w:rFonts w:asciiTheme="minorHAnsi" w:hAnsiTheme="minorHAnsi" w:cstheme="minorHAnsi"/>
          <w:color w:val="000000"/>
        </w:rPr>
        <w:t xml:space="preserve">, L. and </w:t>
      </w:r>
      <w:proofErr w:type="spellStart"/>
      <w:r w:rsidRPr="004C5412">
        <w:rPr>
          <w:rFonts w:asciiTheme="minorHAnsi" w:hAnsiTheme="minorHAnsi" w:cstheme="minorHAnsi"/>
          <w:color w:val="000000"/>
        </w:rPr>
        <w:t>Rokhman</w:t>
      </w:r>
      <w:proofErr w:type="spellEnd"/>
      <w:r w:rsidRPr="004C5412">
        <w:rPr>
          <w:rFonts w:asciiTheme="minorHAnsi" w:hAnsiTheme="minorHAnsi" w:cstheme="minorHAnsi"/>
          <w:color w:val="000000"/>
        </w:rPr>
        <w:t xml:space="preserve">, N. (2022). Incident Reporting Development: </w:t>
      </w:r>
      <w:proofErr w:type="spellStart"/>
      <w:r w:rsidRPr="004C5412">
        <w:rPr>
          <w:rFonts w:asciiTheme="minorHAnsi" w:hAnsiTheme="minorHAnsi" w:cstheme="minorHAnsi"/>
          <w:color w:val="000000"/>
        </w:rPr>
        <w:t>PaSIR</w:t>
      </w:r>
      <w:proofErr w:type="spellEnd"/>
      <w:r w:rsidRPr="004C5412">
        <w:rPr>
          <w:rFonts w:asciiTheme="minorHAnsi" w:hAnsiTheme="minorHAnsi" w:cstheme="minorHAnsi"/>
          <w:color w:val="000000"/>
        </w:rPr>
        <w:t xml:space="preserve"> (Patient Safety Incident Reporting) System for Better Patient Safety. </w:t>
      </w:r>
      <w:proofErr w:type="spellStart"/>
      <w:r w:rsidRPr="004C5412">
        <w:rPr>
          <w:rFonts w:asciiTheme="minorHAnsi" w:hAnsiTheme="minorHAnsi" w:cstheme="minorHAnsi"/>
          <w:i/>
          <w:iCs/>
          <w:color w:val="000000"/>
        </w:rPr>
        <w:t>Jurnal</w:t>
      </w:r>
      <w:proofErr w:type="spellEnd"/>
      <w:r w:rsidRPr="004C5412">
        <w:rPr>
          <w:rFonts w:asciiTheme="minorHAnsi" w:hAnsiTheme="minorHAnsi" w:cstheme="minorHAnsi"/>
          <w:i/>
          <w:iCs/>
          <w:color w:val="000000"/>
        </w:rPr>
        <w:t xml:space="preserve"> </w:t>
      </w:r>
      <w:proofErr w:type="spellStart"/>
      <w:proofErr w:type="gramStart"/>
      <w:r w:rsidRPr="004C5412">
        <w:rPr>
          <w:rFonts w:asciiTheme="minorHAnsi" w:hAnsiTheme="minorHAnsi" w:cstheme="minorHAnsi"/>
          <w:i/>
          <w:iCs/>
          <w:color w:val="000000"/>
        </w:rPr>
        <w:t>Aisyah</w:t>
      </w:r>
      <w:proofErr w:type="spellEnd"/>
      <w:r w:rsidRPr="004C5412">
        <w:rPr>
          <w:rFonts w:asciiTheme="minorHAnsi" w:hAnsiTheme="minorHAnsi" w:cstheme="minorHAnsi"/>
          <w:i/>
          <w:iCs/>
          <w:color w:val="000000"/>
        </w:rPr>
        <w:t xml:space="preserve"> :</w:t>
      </w:r>
      <w:proofErr w:type="gramEnd"/>
      <w:r w:rsidRPr="004C5412">
        <w:rPr>
          <w:rFonts w:asciiTheme="minorHAnsi" w:hAnsiTheme="minorHAnsi" w:cstheme="minorHAnsi"/>
          <w:i/>
          <w:iCs/>
          <w:color w:val="000000"/>
        </w:rPr>
        <w:t xml:space="preserve"> </w:t>
      </w:r>
      <w:proofErr w:type="spellStart"/>
      <w:r w:rsidRPr="004C5412">
        <w:rPr>
          <w:rFonts w:asciiTheme="minorHAnsi" w:hAnsiTheme="minorHAnsi" w:cstheme="minorHAnsi"/>
          <w:i/>
          <w:iCs/>
          <w:color w:val="000000"/>
        </w:rPr>
        <w:t>Jurnal</w:t>
      </w:r>
      <w:proofErr w:type="spellEnd"/>
      <w:r w:rsidRPr="004C5412">
        <w:rPr>
          <w:rFonts w:asciiTheme="minorHAnsi" w:hAnsiTheme="minorHAnsi" w:cstheme="minorHAnsi"/>
          <w:i/>
          <w:iCs/>
          <w:color w:val="000000"/>
        </w:rPr>
        <w:t xml:space="preserve"> </w:t>
      </w:r>
      <w:proofErr w:type="spellStart"/>
      <w:r w:rsidRPr="004C5412">
        <w:rPr>
          <w:rFonts w:asciiTheme="minorHAnsi" w:hAnsiTheme="minorHAnsi" w:cstheme="minorHAnsi"/>
          <w:i/>
          <w:iCs/>
          <w:color w:val="000000"/>
        </w:rPr>
        <w:t>Ilmu</w:t>
      </w:r>
      <w:proofErr w:type="spellEnd"/>
      <w:r w:rsidRPr="004C5412">
        <w:rPr>
          <w:rFonts w:asciiTheme="minorHAnsi" w:hAnsiTheme="minorHAnsi" w:cstheme="minorHAnsi"/>
          <w:i/>
          <w:iCs/>
          <w:color w:val="000000"/>
        </w:rPr>
        <w:t xml:space="preserve"> </w:t>
      </w:r>
      <w:proofErr w:type="spellStart"/>
      <w:r w:rsidRPr="004C5412">
        <w:rPr>
          <w:rFonts w:asciiTheme="minorHAnsi" w:hAnsiTheme="minorHAnsi" w:cstheme="minorHAnsi"/>
          <w:i/>
          <w:iCs/>
          <w:color w:val="000000"/>
        </w:rPr>
        <w:t>Kesehatan</w:t>
      </w:r>
      <w:proofErr w:type="spellEnd"/>
      <w:r w:rsidRPr="004C5412">
        <w:rPr>
          <w:rFonts w:asciiTheme="minorHAnsi" w:hAnsiTheme="minorHAnsi" w:cstheme="minorHAnsi"/>
          <w:color w:val="000000"/>
        </w:rPr>
        <w:t xml:space="preserve">, 7(4).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://doi.org/10.30604/</w:t>
      </w:r>
      <w:proofErr w:type="gramStart"/>
      <w:r w:rsidRPr="004C5412">
        <w:rPr>
          <w:rFonts w:asciiTheme="minorHAnsi" w:hAnsiTheme="minorHAnsi" w:cstheme="minorHAnsi"/>
          <w:color w:val="000000"/>
        </w:rPr>
        <w:t>jika.v</w:t>
      </w:r>
      <w:proofErr w:type="gramEnd"/>
      <w:r w:rsidRPr="004C5412">
        <w:rPr>
          <w:rFonts w:asciiTheme="minorHAnsi" w:hAnsiTheme="minorHAnsi" w:cstheme="minorHAnsi"/>
          <w:color w:val="000000"/>
        </w:rPr>
        <w:t>7i4.1287.</w:t>
      </w:r>
    </w:p>
    <w:p w14:paraId="1B282ADD" w14:textId="361134BA" w:rsidR="006775A6" w:rsidRPr="004C5412" w:rsidRDefault="006775A6" w:rsidP="00F53111">
      <w:pPr>
        <w:pStyle w:val="NormalWeb"/>
        <w:spacing w:line="360" w:lineRule="auto"/>
        <w:rPr>
          <w:rFonts w:asciiTheme="minorHAnsi" w:hAnsiTheme="minorHAnsi" w:cstheme="minorHAnsi"/>
          <w:color w:val="000000"/>
        </w:rPr>
      </w:pPr>
      <w:proofErr w:type="spellStart"/>
      <w:r w:rsidRPr="004C5412">
        <w:rPr>
          <w:rFonts w:asciiTheme="minorHAnsi" w:hAnsiTheme="minorHAnsi" w:cstheme="minorHAnsi"/>
          <w:color w:val="000000"/>
        </w:rPr>
        <w:t>Chandraharan</w:t>
      </w:r>
      <w:proofErr w:type="spellEnd"/>
      <w:r w:rsidRPr="004C5412">
        <w:rPr>
          <w:rFonts w:asciiTheme="minorHAnsi" w:hAnsiTheme="minorHAnsi" w:cstheme="minorHAnsi"/>
          <w:color w:val="000000"/>
        </w:rPr>
        <w:t>, E. (2010). Clinical dashboards: do they actually work in practice? Three-year experience with the Maternity Dashboard. </w:t>
      </w:r>
      <w:r w:rsidRPr="004C5412">
        <w:rPr>
          <w:rFonts w:asciiTheme="minorHAnsi" w:hAnsiTheme="minorHAnsi" w:cstheme="minorHAnsi"/>
          <w:i/>
          <w:iCs/>
          <w:color w:val="000000"/>
        </w:rPr>
        <w:t>Clinical Risk</w:t>
      </w:r>
      <w:r w:rsidRPr="004C5412">
        <w:rPr>
          <w:rFonts w:asciiTheme="minorHAnsi" w:hAnsiTheme="minorHAnsi" w:cstheme="minorHAnsi"/>
          <w:color w:val="000000"/>
        </w:rPr>
        <w:t>, 16(5), pp.176–182. doi:10.1258/cr.2010.010022.</w:t>
      </w:r>
    </w:p>
    <w:p w14:paraId="54A55320" w14:textId="27E291C9" w:rsidR="00427310" w:rsidRPr="004C5412" w:rsidRDefault="00427310"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lastRenderedPageBreak/>
        <w:t>Conrad, S. and Shen, J. (2014). Designing a User-Centric Web Site for Handheld Devices: Incorporating Data-Driven Decision-Making Techniques with Surveys and Usability Testing. </w:t>
      </w:r>
      <w:r w:rsidRPr="004C5412">
        <w:rPr>
          <w:rFonts w:asciiTheme="minorHAnsi" w:hAnsiTheme="minorHAnsi" w:cstheme="minorHAnsi"/>
          <w:i/>
          <w:iCs/>
          <w:color w:val="000000"/>
        </w:rPr>
        <w:t>Journal of Web Librarianship</w:t>
      </w:r>
      <w:r w:rsidRPr="004C5412">
        <w:rPr>
          <w:rFonts w:asciiTheme="minorHAnsi" w:hAnsiTheme="minorHAnsi" w:cstheme="minorHAnsi"/>
          <w:color w:val="000000"/>
        </w:rPr>
        <w:t xml:space="preserve">, 8(4), pp.349–383.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://doi.org/10.1080/19322909.2014.969796.</w:t>
      </w:r>
    </w:p>
    <w:p w14:paraId="39FF81AB" w14:textId="1A1E5910" w:rsidR="00B84C27" w:rsidRPr="004C5412" w:rsidRDefault="00B84C27" w:rsidP="00F53111">
      <w:pPr>
        <w:pStyle w:val="NormalWeb"/>
        <w:spacing w:before="0" w:beforeAutospacing="0" w:after="0" w:afterAutospacing="0" w:line="360" w:lineRule="auto"/>
        <w:rPr>
          <w:rFonts w:asciiTheme="minorHAnsi" w:hAnsiTheme="minorHAnsi" w:cstheme="minorHAnsi"/>
          <w:color w:val="000000"/>
        </w:rPr>
      </w:pPr>
    </w:p>
    <w:p w14:paraId="242E277A" w14:textId="77777777" w:rsidR="00B84C27" w:rsidRPr="004C5412" w:rsidRDefault="00B84C27"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 xml:space="preserve">Davis, F.D. and </w:t>
      </w:r>
      <w:proofErr w:type="spellStart"/>
      <w:r w:rsidRPr="004C5412">
        <w:rPr>
          <w:rFonts w:asciiTheme="minorHAnsi" w:hAnsiTheme="minorHAnsi" w:cstheme="minorHAnsi"/>
          <w:color w:val="000000"/>
        </w:rPr>
        <w:t>Venkatesh</w:t>
      </w:r>
      <w:proofErr w:type="spellEnd"/>
      <w:r w:rsidRPr="004C5412">
        <w:rPr>
          <w:rFonts w:asciiTheme="minorHAnsi" w:hAnsiTheme="minorHAnsi" w:cstheme="minorHAnsi"/>
          <w:color w:val="000000"/>
        </w:rPr>
        <w:t>, V. (1996). A critical assessment of potential measurement biases in the technology acceptance model: three experiments. </w:t>
      </w:r>
      <w:r w:rsidRPr="004C5412">
        <w:rPr>
          <w:rFonts w:asciiTheme="minorHAnsi" w:hAnsiTheme="minorHAnsi" w:cstheme="minorHAnsi"/>
          <w:i/>
          <w:iCs/>
          <w:color w:val="000000"/>
        </w:rPr>
        <w:t>International Journal of Human-Computer Studies</w:t>
      </w:r>
      <w:r w:rsidRPr="004C5412">
        <w:rPr>
          <w:rFonts w:asciiTheme="minorHAnsi" w:hAnsiTheme="minorHAnsi" w:cstheme="minorHAnsi"/>
          <w:color w:val="000000"/>
        </w:rPr>
        <w:t xml:space="preserve">, [online] 45(1), pp.19–45.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://doi.org/10.1006/ijhc.1996.0040.</w:t>
      </w:r>
    </w:p>
    <w:p w14:paraId="68CAD198" w14:textId="5D738E40" w:rsidR="00DB5396" w:rsidRPr="004C5412" w:rsidRDefault="00B84C27"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DB5396" w:rsidRPr="004C5412">
        <w:rPr>
          <w:rFonts w:asciiTheme="minorHAnsi" w:hAnsiTheme="minorHAnsi" w:cstheme="minorHAnsi"/>
          <w:color w:val="000000"/>
        </w:rPr>
        <w:t>Dickenson, M. (2016) </w:t>
      </w:r>
      <w:r w:rsidR="00DB5396" w:rsidRPr="004C5412">
        <w:rPr>
          <w:rFonts w:asciiTheme="minorHAnsi" w:hAnsiTheme="minorHAnsi" w:cstheme="minorHAnsi"/>
          <w:i/>
          <w:iCs/>
          <w:color w:val="000000"/>
        </w:rPr>
        <w:t>Incident Reporting Policy and Procedure</w:t>
      </w:r>
      <w:r w:rsidR="00DB5396" w:rsidRPr="004C5412">
        <w:rPr>
          <w:rFonts w:asciiTheme="minorHAnsi" w:hAnsiTheme="minorHAnsi" w:cstheme="minorHAnsi"/>
          <w:color w:val="000000"/>
        </w:rPr>
        <w:t>. Edited by G. Reynolds. Public Health Wales, pp. 1–52. Available at: https://www2.nphs.wales.nhs.uk/phwpapersdocs.nsf/($all)/85c168121f04a9e580257b8d004fb458/$file/25%2010%20incident%20reporting%20policy.pdf (Accessed: 27 February 2023).</w:t>
      </w:r>
      <w:r w:rsidR="004C5412" w:rsidRPr="004C5412">
        <w:rPr>
          <w:rFonts w:asciiTheme="minorHAnsi" w:hAnsiTheme="minorHAnsi" w:cstheme="minorHAnsi"/>
          <w:color w:val="000000"/>
        </w:rPr>
        <w:t xml:space="preserve"> [Accessed 21 Jan.</w:t>
      </w:r>
      <w:r w:rsidRPr="004C5412">
        <w:rPr>
          <w:rFonts w:asciiTheme="minorHAnsi" w:hAnsiTheme="minorHAnsi" w:cstheme="minorHAnsi"/>
          <w:color w:val="000000"/>
        </w:rPr>
        <w:t xml:space="preserve"> </w:t>
      </w:r>
      <w:r w:rsidR="004C5412" w:rsidRPr="004C5412">
        <w:rPr>
          <w:rFonts w:asciiTheme="minorHAnsi" w:hAnsiTheme="minorHAnsi" w:cstheme="minorHAnsi"/>
          <w:color w:val="000000"/>
        </w:rPr>
        <w:t>2023]</w:t>
      </w:r>
    </w:p>
    <w:p w14:paraId="72364D94" w14:textId="278FCA96" w:rsidR="00761961" w:rsidRPr="004C5412" w:rsidRDefault="00DB5396"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EA2E53" w:rsidRPr="004C5412">
        <w:rPr>
          <w:rFonts w:asciiTheme="minorHAnsi" w:hAnsiTheme="minorHAnsi" w:cstheme="minorHAnsi"/>
          <w:color w:val="000000"/>
        </w:rPr>
        <w:t xml:space="preserve">Dixon, D.R. (1999). The </w:t>
      </w:r>
      <w:proofErr w:type="spellStart"/>
      <w:r w:rsidR="00EA2E53" w:rsidRPr="004C5412">
        <w:rPr>
          <w:rFonts w:asciiTheme="minorHAnsi" w:hAnsiTheme="minorHAnsi" w:cstheme="minorHAnsi"/>
          <w:color w:val="000000"/>
        </w:rPr>
        <w:t>behavioral</w:t>
      </w:r>
      <w:proofErr w:type="spellEnd"/>
      <w:r w:rsidR="00EA2E53" w:rsidRPr="004C5412">
        <w:rPr>
          <w:rFonts w:asciiTheme="minorHAnsi" w:hAnsiTheme="minorHAnsi" w:cstheme="minorHAnsi"/>
          <w:color w:val="000000"/>
        </w:rPr>
        <w:t xml:space="preserve"> side of information technology. </w:t>
      </w:r>
      <w:r w:rsidR="00EA2E53" w:rsidRPr="004C5412">
        <w:rPr>
          <w:rFonts w:asciiTheme="minorHAnsi" w:hAnsiTheme="minorHAnsi" w:cstheme="minorHAnsi"/>
          <w:i/>
          <w:iCs/>
          <w:color w:val="000000"/>
        </w:rPr>
        <w:t>International Journal of Medical Informatics</w:t>
      </w:r>
      <w:r w:rsidR="00EA2E53" w:rsidRPr="004C5412">
        <w:rPr>
          <w:rFonts w:asciiTheme="minorHAnsi" w:hAnsiTheme="minorHAnsi" w:cstheme="minorHAnsi"/>
          <w:color w:val="000000"/>
        </w:rPr>
        <w:t xml:space="preserve">, [online] 56(1), pp.117–123. </w:t>
      </w:r>
      <w:proofErr w:type="spellStart"/>
      <w:r w:rsidR="00EA2E53" w:rsidRPr="004C5412">
        <w:rPr>
          <w:rFonts w:asciiTheme="minorHAnsi" w:hAnsiTheme="minorHAnsi" w:cstheme="minorHAnsi"/>
          <w:color w:val="000000"/>
        </w:rPr>
        <w:t>doi:https</w:t>
      </w:r>
      <w:proofErr w:type="spellEnd"/>
      <w:r w:rsidR="00EA2E53" w:rsidRPr="004C5412">
        <w:rPr>
          <w:rFonts w:asciiTheme="minorHAnsi" w:hAnsiTheme="minorHAnsi" w:cstheme="minorHAnsi"/>
          <w:color w:val="000000"/>
        </w:rPr>
        <w:t>://doi.org/10.1016/S1386-5056(99)00037-4.</w:t>
      </w:r>
      <w:r w:rsidR="004C5412" w:rsidRPr="004C5412">
        <w:rPr>
          <w:rFonts w:asciiTheme="minorHAnsi" w:hAnsiTheme="minorHAnsi" w:cstheme="minorHAnsi"/>
          <w:color w:val="000000"/>
        </w:rPr>
        <w:t xml:space="preserve"> [Accessed 7 Feb. 2023]</w:t>
      </w:r>
    </w:p>
    <w:p w14:paraId="11A951A6" w14:textId="417DF6A2" w:rsidR="00CD3938" w:rsidRPr="004C5412" w:rsidRDefault="00EA2E53"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CD3938" w:rsidRPr="004C5412">
        <w:rPr>
          <w:rFonts w:asciiTheme="minorHAnsi" w:hAnsiTheme="minorHAnsi" w:cstheme="minorHAnsi"/>
          <w:color w:val="000000"/>
        </w:rPr>
        <w:t>Farokhzadian</w:t>
      </w:r>
      <w:proofErr w:type="spellEnd"/>
      <w:r w:rsidR="00CD3938" w:rsidRPr="004C5412">
        <w:rPr>
          <w:rFonts w:asciiTheme="minorHAnsi" w:hAnsiTheme="minorHAnsi" w:cstheme="minorHAnsi"/>
          <w:color w:val="000000"/>
        </w:rPr>
        <w:t xml:space="preserve">, J., </w:t>
      </w:r>
      <w:proofErr w:type="spellStart"/>
      <w:r w:rsidR="00CD3938" w:rsidRPr="004C5412">
        <w:rPr>
          <w:rFonts w:asciiTheme="minorHAnsi" w:hAnsiTheme="minorHAnsi" w:cstheme="minorHAnsi"/>
          <w:color w:val="000000"/>
        </w:rPr>
        <w:t>Khajouei</w:t>
      </w:r>
      <w:proofErr w:type="spellEnd"/>
      <w:r w:rsidR="00CD3938" w:rsidRPr="004C5412">
        <w:rPr>
          <w:rFonts w:asciiTheme="minorHAnsi" w:hAnsiTheme="minorHAnsi" w:cstheme="minorHAnsi"/>
          <w:color w:val="000000"/>
        </w:rPr>
        <w:t xml:space="preserve">, R., </w:t>
      </w:r>
      <w:proofErr w:type="spellStart"/>
      <w:r w:rsidR="00CD3938" w:rsidRPr="004C5412">
        <w:rPr>
          <w:rFonts w:asciiTheme="minorHAnsi" w:hAnsiTheme="minorHAnsi" w:cstheme="minorHAnsi"/>
          <w:color w:val="000000"/>
        </w:rPr>
        <w:t>Hasman</w:t>
      </w:r>
      <w:proofErr w:type="spellEnd"/>
      <w:r w:rsidR="00CD3938" w:rsidRPr="004C5412">
        <w:rPr>
          <w:rFonts w:asciiTheme="minorHAnsi" w:hAnsiTheme="minorHAnsi" w:cstheme="minorHAnsi"/>
          <w:color w:val="000000"/>
        </w:rPr>
        <w:t xml:space="preserve">, A. and </w:t>
      </w:r>
      <w:proofErr w:type="spellStart"/>
      <w:r w:rsidR="00CD3938" w:rsidRPr="004C5412">
        <w:rPr>
          <w:rFonts w:asciiTheme="minorHAnsi" w:hAnsiTheme="minorHAnsi" w:cstheme="minorHAnsi"/>
          <w:color w:val="000000"/>
        </w:rPr>
        <w:t>Ahmadian</w:t>
      </w:r>
      <w:proofErr w:type="spellEnd"/>
      <w:r w:rsidR="00CD3938" w:rsidRPr="004C5412">
        <w:rPr>
          <w:rFonts w:asciiTheme="minorHAnsi" w:hAnsiTheme="minorHAnsi" w:cstheme="minorHAnsi"/>
          <w:color w:val="000000"/>
        </w:rPr>
        <w:t>, L. (2020). Nurses’ experiences and viewpoints about the benefits of adopting information technology in health care: a qualitative study in Iran. </w:t>
      </w:r>
      <w:r w:rsidR="00CD3938" w:rsidRPr="004C5412">
        <w:rPr>
          <w:rFonts w:asciiTheme="minorHAnsi" w:hAnsiTheme="minorHAnsi" w:cstheme="minorHAnsi"/>
          <w:i/>
          <w:iCs/>
          <w:color w:val="000000"/>
        </w:rPr>
        <w:t>BMC Medical Informatics and Decision Making</w:t>
      </w:r>
      <w:r w:rsidR="00CD3938" w:rsidRPr="004C5412">
        <w:rPr>
          <w:rFonts w:asciiTheme="minorHAnsi" w:hAnsiTheme="minorHAnsi" w:cstheme="minorHAnsi"/>
          <w:color w:val="000000"/>
        </w:rPr>
        <w:t xml:space="preserve">, 20(1). </w:t>
      </w:r>
      <w:proofErr w:type="spellStart"/>
      <w:r w:rsidR="00CD3938" w:rsidRPr="004C5412">
        <w:rPr>
          <w:rFonts w:asciiTheme="minorHAnsi" w:hAnsiTheme="minorHAnsi" w:cstheme="minorHAnsi"/>
          <w:color w:val="000000"/>
        </w:rPr>
        <w:t>doi:https</w:t>
      </w:r>
      <w:proofErr w:type="spellEnd"/>
      <w:r w:rsidR="00CD3938" w:rsidRPr="004C5412">
        <w:rPr>
          <w:rFonts w:asciiTheme="minorHAnsi" w:hAnsiTheme="minorHAnsi" w:cstheme="minorHAnsi"/>
          <w:color w:val="000000"/>
        </w:rPr>
        <w:t>://doi.org/10.1186/s12911-020-01260-5.</w:t>
      </w:r>
    </w:p>
    <w:p w14:paraId="25A95B31" w14:textId="45BFF4C9" w:rsidR="005154C6" w:rsidRPr="004C5412" w:rsidRDefault="001A064E" w:rsidP="00F53111">
      <w:pPr>
        <w:pStyle w:val="NormalWeb"/>
        <w:spacing w:line="360" w:lineRule="auto"/>
        <w:rPr>
          <w:rFonts w:asciiTheme="minorHAnsi" w:hAnsiTheme="minorHAnsi" w:cstheme="minorHAnsi"/>
          <w:color w:val="000000"/>
        </w:rPr>
      </w:pPr>
      <w:proofErr w:type="spellStart"/>
      <w:r w:rsidRPr="004C5412">
        <w:rPr>
          <w:rFonts w:asciiTheme="minorHAnsi" w:hAnsiTheme="minorHAnsi" w:cstheme="minorHAnsi"/>
          <w:color w:val="000000"/>
        </w:rPr>
        <w:t>Fenn</w:t>
      </w:r>
      <w:proofErr w:type="spellEnd"/>
      <w:r w:rsidRPr="004C5412">
        <w:rPr>
          <w:rFonts w:asciiTheme="minorHAnsi" w:hAnsiTheme="minorHAnsi" w:cstheme="minorHAnsi"/>
          <w:color w:val="000000"/>
        </w:rPr>
        <w:t>, P. and Egan, T. (2012). Risk management in the NHS: governance, finance and clinical risk. </w:t>
      </w:r>
      <w:r w:rsidRPr="004C5412">
        <w:rPr>
          <w:rFonts w:asciiTheme="minorHAnsi" w:hAnsiTheme="minorHAnsi" w:cstheme="minorHAnsi"/>
          <w:i/>
          <w:iCs/>
          <w:color w:val="000000"/>
        </w:rPr>
        <w:t>Clinical Medicine</w:t>
      </w:r>
      <w:r w:rsidRPr="004C5412">
        <w:rPr>
          <w:rFonts w:asciiTheme="minorHAnsi" w:hAnsiTheme="minorHAnsi" w:cstheme="minorHAnsi"/>
          <w:color w:val="000000"/>
        </w:rPr>
        <w:t>, [online] 12(1), pp.25–28. doi:10.7861/clinmedicine.12-1-25.</w:t>
      </w:r>
      <w:r w:rsidR="004C5412" w:rsidRPr="004C5412">
        <w:rPr>
          <w:rFonts w:asciiTheme="minorHAnsi" w:hAnsiTheme="minorHAnsi" w:cstheme="minorHAnsi"/>
          <w:color w:val="000000"/>
        </w:rPr>
        <w:t xml:space="preserve"> [Accessed 7 Feb. 2023]</w:t>
      </w:r>
    </w:p>
    <w:p w14:paraId="5EC77644" w14:textId="77777777" w:rsidR="00441271" w:rsidRPr="004C5412" w:rsidRDefault="00441271"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 xml:space="preserve">Fierro, L.A., </w:t>
      </w:r>
      <w:proofErr w:type="spellStart"/>
      <w:r w:rsidRPr="004C5412">
        <w:rPr>
          <w:rFonts w:asciiTheme="minorHAnsi" w:hAnsiTheme="minorHAnsi" w:cstheme="minorHAnsi"/>
          <w:color w:val="000000"/>
        </w:rPr>
        <w:t>Kinarsky</w:t>
      </w:r>
      <w:proofErr w:type="spellEnd"/>
      <w:r w:rsidRPr="004C5412">
        <w:rPr>
          <w:rFonts w:asciiTheme="minorHAnsi" w:hAnsiTheme="minorHAnsi" w:cstheme="minorHAnsi"/>
          <w:color w:val="000000"/>
        </w:rPr>
        <w:t xml:space="preserve">, A.R., Echeverria‐Estrada, C., </w:t>
      </w:r>
      <w:proofErr w:type="spellStart"/>
      <w:r w:rsidRPr="004C5412">
        <w:rPr>
          <w:rFonts w:asciiTheme="minorHAnsi" w:hAnsiTheme="minorHAnsi" w:cstheme="minorHAnsi"/>
          <w:color w:val="000000"/>
        </w:rPr>
        <w:t>Sabat</w:t>
      </w:r>
      <w:proofErr w:type="spellEnd"/>
      <w:r w:rsidRPr="004C5412">
        <w:rPr>
          <w:rFonts w:asciiTheme="minorHAnsi" w:hAnsiTheme="minorHAnsi" w:cstheme="minorHAnsi"/>
          <w:color w:val="000000"/>
        </w:rPr>
        <w:t xml:space="preserve"> Bass, N. and Christie, C.A. (2022). The importance of implementation: Putting evaluation policy to work. </w:t>
      </w:r>
      <w:r w:rsidRPr="004C5412">
        <w:rPr>
          <w:rFonts w:asciiTheme="minorHAnsi" w:hAnsiTheme="minorHAnsi" w:cstheme="minorHAnsi"/>
          <w:i/>
          <w:iCs/>
          <w:color w:val="000000"/>
        </w:rPr>
        <w:t>New Directions for Evaluation</w:t>
      </w:r>
      <w:r w:rsidRPr="004C5412">
        <w:rPr>
          <w:rFonts w:asciiTheme="minorHAnsi" w:hAnsiTheme="minorHAnsi" w:cstheme="minorHAnsi"/>
          <w:color w:val="000000"/>
        </w:rPr>
        <w:t xml:space="preserve">, 2022(173), pp.49–62.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://doi.org/10.1002/ev.20490.</w:t>
      </w:r>
    </w:p>
    <w:p w14:paraId="5BC210BA" w14:textId="77777777" w:rsidR="009F2CB9" w:rsidRPr="004C5412" w:rsidRDefault="009F2CB9" w:rsidP="00F53111">
      <w:pPr>
        <w:pStyle w:val="NormalWeb"/>
        <w:spacing w:before="0" w:beforeAutospacing="0" w:after="0" w:afterAutospacing="0" w:line="360" w:lineRule="auto"/>
        <w:rPr>
          <w:rFonts w:asciiTheme="minorHAnsi" w:hAnsiTheme="minorHAnsi" w:cstheme="minorHAnsi"/>
          <w:color w:val="000000"/>
        </w:rPr>
      </w:pPr>
    </w:p>
    <w:p w14:paraId="1BFECA9F" w14:textId="4BF7BBAF" w:rsidR="009F2CB9" w:rsidRPr="004C5412" w:rsidRDefault="009F2CB9"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lastRenderedPageBreak/>
        <w:t xml:space="preserve">General Medical Council (2018). [online] Gmc-uk.org. Available at: </w:t>
      </w:r>
      <w:hyperlink r:id="rId7" w:history="1">
        <w:r w:rsidR="004C5412" w:rsidRPr="004C5412">
          <w:rPr>
            <w:rStyle w:val="Hyperlink"/>
            <w:rFonts w:asciiTheme="minorHAnsi" w:hAnsiTheme="minorHAnsi" w:cstheme="minorHAnsi"/>
          </w:rPr>
          <w:t>https://www.gmc-uk.org/</w:t>
        </w:r>
      </w:hyperlink>
      <w:r w:rsidRPr="004C5412">
        <w:rPr>
          <w:rFonts w:asciiTheme="minorHAnsi" w:hAnsiTheme="minorHAnsi" w:cstheme="minorHAnsi"/>
          <w:color w:val="000000"/>
        </w:rPr>
        <w:t>.</w:t>
      </w:r>
      <w:r w:rsidR="004C5412" w:rsidRPr="004C5412">
        <w:rPr>
          <w:rFonts w:asciiTheme="minorHAnsi" w:hAnsiTheme="minorHAnsi" w:cstheme="minorHAnsi"/>
          <w:color w:val="000000"/>
        </w:rPr>
        <w:t xml:space="preserve"> [Accessed 7 Feb. 2023]</w:t>
      </w:r>
    </w:p>
    <w:p w14:paraId="2313CC41" w14:textId="025CBB10" w:rsidR="00D4465F" w:rsidRPr="004C5412" w:rsidRDefault="009F2CB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D4465F" w:rsidRPr="004C5412">
        <w:rPr>
          <w:rFonts w:asciiTheme="minorHAnsi" w:hAnsiTheme="minorHAnsi" w:cstheme="minorHAnsi"/>
          <w:color w:val="000000"/>
        </w:rPr>
        <w:t>Goodhue</w:t>
      </w:r>
      <w:proofErr w:type="spellEnd"/>
      <w:r w:rsidR="00D4465F" w:rsidRPr="004C5412">
        <w:rPr>
          <w:rFonts w:asciiTheme="minorHAnsi" w:hAnsiTheme="minorHAnsi" w:cstheme="minorHAnsi"/>
          <w:color w:val="000000"/>
        </w:rPr>
        <w:t xml:space="preserve">, D.L. (1995). Understanding </w:t>
      </w:r>
      <w:r w:rsidR="00EB285D">
        <w:rPr>
          <w:rFonts w:asciiTheme="minorHAnsi" w:hAnsiTheme="minorHAnsi" w:cstheme="minorHAnsi"/>
          <w:color w:val="000000"/>
        </w:rPr>
        <w:t xml:space="preserve">User Evaluations of Information </w:t>
      </w:r>
      <w:r w:rsidR="00D4465F" w:rsidRPr="004C5412">
        <w:rPr>
          <w:rFonts w:asciiTheme="minorHAnsi" w:hAnsiTheme="minorHAnsi" w:cstheme="minorHAnsi"/>
          <w:color w:val="000000"/>
        </w:rPr>
        <w:t>Systems. </w:t>
      </w:r>
      <w:r w:rsidR="00D4465F" w:rsidRPr="004C5412">
        <w:rPr>
          <w:rFonts w:asciiTheme="minorHAnsi" w:hAnsiTheme="minorHAnsi" w:cstheme="minorHAnsi"/>
          <w:i/>
          <w:iCs/>
          <w:color w:val="000000"/>
        </w:rPr>
        <w:t>Management Science</w:t>
      </w:r>
      <w:r w:rsidR="00D4465F" w:rsidRPr="004C5412">
        <w:rPr>
          <w:rFonts w:asciiTheme="minorHAnsi" w:hAnsiTheme="minorHAnsi" w:cstheme="minorHAnsi"/>
          <w:color w:val="000000"/>
        </w:rPr>
        <w:t xml:space="preserve">, 41(12), pp.1827–1844. </w:t>
      </w:r>
      <w:proofErr w:type="spellStart"/>
      <w:r w:rsidR="00D4465F" w:rsidRPr="004C5412">
        <w:rPr>
          <w:rFonts w:asciiTheme="minorHAnsi" w:hAnsiTheme="minorHAnsi" w:cstheme="minorHAnsi"/>
          <w:color w:val="000000"/>
        </w:rPr>
        <w:t>doi:https</w:t>
      </w:r>
      <w:proofErr w:type="spellEnd"/>
      <w:r w:rsidR="00D4465F" w:rsidRPr="004C5412">
        <w:rPr>
          <w:rFonts w:asciiTheme="minorHAnsi" w:hAnsiTheme="minorHAnsi" w:cstheme="minorHAnsi"/>
          <w:color w:val="000000"/>
        </w:rPr>
        <w:t>://doi.org/10.1287/mnsc.41.12.1827.</w:t>
      </w:r>
    </w:p>
    <w:p w14:paraId="35F34DEA" w14:textId="77777777" w:rsidR="00F77B72" w:rsidRPr="00F77B72" w:rsidRDefault="00F77B72" w:rsidP="00F53111">
      <w:pPr>
        <w:spacing w:after="0" w:line="360" w:lineRule="auto"/>
        <w:rPr>
          <w:rFonts w:eastAsia="Times New Roman" w:cstheme="minorHAnsi"/>
          <w:color w:val="000000"/>
          <w:sz w:val="24"/>
          <w:szCs w:val="24"/>
          <w:lang w:eastAsia="en-GB"/>
        </w:rPr>
      </w:pPr>
      <w:proofErr w:type="spellStart"/>
      <w:r w:rsidRPr="00F77B72">
        <w:rPr>
          <w:rFonts w:eastAsia="Times New Roman" w:cstheme="minorHAnsi"/>
          <w:color w:val="000000"/>
          <w:sz w:val="24"/>
          <w:szCs w:val="24"/>
          <w:lang w:eastAsia="en-GB"/>
        </w:rPr>
        <w:t>Goloubeva</w:t>
      </w:r>
      <w:proofErr w:type="spellEnd"/>
      <w:r w:rsidRPr="00F77B72">
        <w:rPr>
          <w:rFonts w:eastAsia="Times New Roman" w:cstheme="minorHAnsi"/>
          <w:color w:val="000000"/>
          <w:sz w:val="24"/>
          <w:szCs w:val="24"/>
          <w:lang w:eastAsia="en-GB"/>
        </w:rPr>
        <w:t xml:space="preserve">, O., Maurizio </w:t>
      </w:r>
      <w:proofErr w:type="spellStart"/>
      <w:r w:rsidRPr="00F77B72">
        <w:rPr>
          <w:rFonts w:eastAsia="Times New Roman" w:cstheme="minorHAnsi"/>
          <w:color w:val="000000"/>
          <w:sz w:val="24"/>
          <w:szCs w:val="24"/>
          <w:lang w:eastAsia="en-GB"/>
        </w:rPr>
        <w:t>Rebaudengo</w:t>
      </w:r>
      <w:proofErr w:type="spellEnd"/>
      <w:r w:rsidRPr="00F77B72">
        <w:rPr>
          <w:rFonts w:eastAsia="Times New Roman" w:cstheme="minorHAnsi"/>
          <w:color w:val="000000"/>
          <w:sz w:val="24"/>
          <w:szCs w:val="24"/>
          <w:lang w:eastAsia="en-GB"/>
        </w:rPr>
        <w:t xml:space="preserve">, Matteo </w:t>
      </w:r>
      <w:proofErr w:type="spellStart"/>
      <w:r w:rsidRPr="00F77B72">
        <w:rPr>
          <w:rFonts w:eastAsia="Times New Roman" w:cstheme="minorHAnsi"/>
          <w:color w:val="000000"/>
          <w:sz w:val="24"/>
          <w:szCs w:val="24"/>
          <w:lang w:eastAsia="en-GB"/>
        </w:rPr>
        <w:t>Sonza</w:t>
      </w:r>
      <w:proofErr w:type="spellEnd"/>
      <w:r w:rsidRPr="00F77B72">
        <w:rPr>
          <w:rFonts w:eastAsia="Times New Roman" w:cstheme="minorHAnsi"/>
          <w:color w:val="000000"/>
          <w:sz w:val="24"/>
          <w:szCs w:val="24"/>
          <w:lang w:eastAsia="en-GB"/>
        </w:rPr>
        <w:t xml:space="preserve"> </w:t>
      </w:r>
      <w:proofErr w:type="spellStart"/>
      <w:r w:rsidRPr="00F77B72">
        <w:rPr>
          <w:rFonts w:eastAsia="Times New Roman" w:cstheme="minorHAnsi"/>
          <w:color w:val="000000"/>
          <w:sz w:val="24"/>
          <w:szCs w:val="24"/>
          <w:lang w:eastAsia="en-GB"/>
        </w:rPr>
        <w:t>Reorda</w:t>
      </w:r>
      <w:proofErr w:type="spellEnd"/>
      <w:r w:rsidRPr="00F77B72">
        <w:rPr>
          <w:rFonts w:eastAsia="Times New Roman" w:cstheme="minorHAnsi"/>
          <w:color w:val="000000"/>
          <w:sz w:val="24"/>
          <w:szCs w:val="24"/>
          <w:lang w:eastAsia="en-GB"/>
        </w:rPr>
        <w:t xml:space="preserve"> and </w:t>
      </w:r>
      <w:proofErr w:type="spellStart"/>
      <w:r w:rsidRPr="00F77B72">
        <w:rPr>
          <w:rFonts w:eastAsia="Times New Roman" w:cstheme="minorHAnsi"/>
          <w:color w:val="000000"/>
          <w:sz w:val="24"/>
          <w:szCs w:val="24"/>
          <w:lang w:eastAsia="en-GB"/>
        </w:rPr>
        <w:t>Violante</w:t>
      </w:r>
      <w:proofErr w:type="spellEnd"/>
      <w:r w:rsidRPr="00F77B72">
        <w:rPr>
          <w:rFonts w:eastAsia="Times New Roman" w:cstheme="minorHAnsi"/>
          <w:color w:val="000000"/>
          <w:sz w:val="24"/>
          <w:szCs w:val="24"/>
          <w:lang w:eastAsia="en-GB"/>
        </w:rPr>
        <w:t>, M. (2006). </w:t>
      </w:r>
      <w:r w:rsidRPr="00F77B72">
        <w:rPr>
          <w:rFonts w:eastAsia="Times New Roman" w:cstheme="minorHAnsi"/>
          <w:i/>
          <w:iCs/>
          <w:color w:val="000000"/>
          <w:sz w:val="24"/>
          <w:szCs w:val="24"/>
          <w:lang w:eastAsia="en-GB"/>
        </w:rPr>
        <w:t>Software-Implemented Hardware Fault Tolerance</w:t>
      </w:r>
      <w:r w:rsidRPr="00F77B72">
        <w:rPr>
          <w:rFonts w:eastAsia="Times New Roman" w:cstheme="minorHAnsi"/>
          <w:color w:val="000000"/>
          <w:sz w:val="24"/>
          <w:szCs w:val="24"/>
          <w:lang w:eastAsia="en-GB"/>
        </w:rPr>
        <w:t>. Springer Science &amp; Business Media.</w:t>
      </w:r>
    </w:p>
    <w:p w14:paraId="495C584C" w14:textId="5CD99A00" w:rsidR="002F6A82" w:rsidRPr="004C5412" w:rsidRDefault="00F77B72" w:rsidP="00F53111">
      <w:pPr>
        <w:spacing w:before="100" w:beforeAutospacing="1" w:after="100" w:afterAutospacing="1" w:line="360" w:lineRule="auto"/>
        <w:rPr>
          <w:rFonts w:eastAsia="Times New Roman" w:cstheme="minorHAnsi"/>
          <w:color w:val="000000"/>
          <w:sz w:val="24"/>
          <w:szCs w:val="24"/>
          <w:lang w:eastAsia="en-GB"/>
        </w:rPr>
      </w:pPr>
      <w:r w:rsidRPr="00F77B72">
        <w:rPr>
          <w:rFonts w:eastAsia="Times New Roman" w:cstheme="minorHAnsi"/>
          <w:color w:val="000000"/>
          <w:sz w:val="24"/>
          <w:szCs w:val="24"/>
          <w:lang w:eastAsia="en-GB"/>
        </w:rPr>
        <w:t>‌</w:t>
      </w:r>
      <w:r w:rsidR="002F6A82" w:rsidRPr="004C5412">
        <w:rPr>
          <w:rFonts w:cstheme="minorHAnsi"/>
          <w:color w:val="000000"/>
          <w:sz w:val="24"/>
          <w:szCs w:val="24"/>
        </w:rPr>
        <w:t xml:space="preserve">Helps, Ä., </w:t>
      </w:r>
      <w:proofErr w:type="spellStart"/>
      <w:r w:rsidR="002F6A82" w:rsidRPr="004C5412">
        <w:rPr>
          <w:rFonts w:cstheme="minorHAnsi"/>
          <w:color w:val="000000"/>
          <w:sz w:val="24"/>
          <w:szCs w:val="24"/>
        </w:rPr>
        <w:t>Leitao</w:t>
      </w:r>
      <w:proofErr w:type="spellEnd"/>
      <w:r w:rsidR="002F6A82" w:rsidRPr="004C5412">
        <w:rPr>
          <w:rFonts w:cstheme="minorHAnsi"/>
          <w:color w:val="000000"/>
          <w:sz w:val="24"/>
          <w:szCs w:val="24"/>
        </w:rPr>
        <w:t xml:space="preserve">, S., O’Byrne, L., Greene, R. and </w:t>
      </w:r>
      <w:proofErr w:type="spellStart"/>
      <w:r w:rsidR="002F6A82" w:rsidRPr="004C5412">
        <w:rPr>
          <w:rFonts w:cstheme="minorHAnsi"/>
          <w:color w:val="000000"/>
          <w:sz w:val="24"/>
          <w:szCs w:val="24"/>
        </w:rPr>
        <w:t>O’Donoghue</w:t>
      </w:r>
      <w:proofErr w:type="spellEnd"/>
      <w:r w:rsidR="002F6A82" w:rsidRPr="004C5412">
        <w:rPr>
          <w:rFonts w:cstheme="minorHAnsi"/>
          <w:color w:val="000000"/>
          <w:sz w:val="24"/>
          <w:szCs w:val="24"/>
        </w:rPr>
        <w:t>, K. (2021). Governance of maternity services: Effects on the management of perinatal deaths and bereavement services. </w:t>
      </w:r>
      <w:r w:rsidR="002F6A82" w:rsidRPr="004C5412">
        <w:rPr>
          <w:rFonts w:cstheme="minorHAnsi"/>
          <w:i/>
          <w:iCs/>
          <w:color w:val="000000"/>
          <w:sz w:val="24"/>
          <w:szCs w:val="24"/>
        </w:rPr>
        <w:t>Midwifery</w:t>
      </w:r>
      <w:r w:rsidR="002F6A82" w:rsidRPr="004C5412">
        <w:rPr>
          <w:rFonts w:cstheme="minorHAnsi"/>
          <w:color w:val="000000"/>
          <w:sz w:val="24"/>
          <w:szCs w:val="24"/>
        </w:rPr>
        <w:t xml:space="preserve">, 101, p.103049. </w:t>
      </w:r>
      <w:proofErr w:type="gramStart"/>
      <w:r w:rsidR="002F6A82" w:rsidRPr="004C5412">
        <w:rPr>
          <w:rFonts w:cstheme="minorHAnsi"/>
          <w:color w:val="000000"/>
          <w:sz w:val="24"/>
          <w:szCs w:val="24"/>
        </w:rPr>
        <w:t>doi:10.1016/j.midw</w:t>
      </w:r>
      <w:proofErr w:type="gramEnd"/>
      <w:r w:rsidR="002F6A82" w:rsidRPr="004C5412">
        <w:rPr>
          <w:rFonts w:cstheme="minorHAnsi"/>
          <w:color w:val="000000"/>
          <w:sz w:val="24"/>
          <w:szCs w:val="24"/>
        </w:rPr>
        <w:t>.2021.103049.</w:t>
      </w:r>
    </w:p>
    <w:p w14:paraId="1BEDD407" w14:textId="77777777" w:rsidR="00A30981" w:rsidRPr="004C5412" w:rsidRDefault="00A30981" w:rsidP="00F53111">
      <w:pPr>
        <w:pStyle w:val="NormalWeb"/>
        <w:spacing w:before="0" w:beforeAutospacing="0" w:after="0" w:afterAutospacing="0" w:line="360" w:lineRule="auto"/>
        <w:rPr>
          <w:rFonts w:asciiTheme="minorHAnsi" w:hAnsiTheme="minorHAnsi" w:cstheme="minorHAnsi"/>
          <w:color w:val="000000"/>
        </w:rPr>
      </w:pPr>
      <w:proofErr w:type="spellStart"/>
      <w:r w:rsidRPr="004C5412">
        <w:rPr>
          <w:rFonts w:asciiTheme="minorHAnsi" w:hAnsiTheme="minorHAnsi" w:cstheme="minorHAnsi"/>
          <w:color w:val="000000"/>
        </w:rPr>
        <w:t>Honekamp</w:t>
      </w:r>
      <w:proofErr w:type="spellEnd"/>
      <w:r w:rsidRPr="004C5412">
        <w:rPr>
          <w:rFonts w:asciiTheme="minorHAnsi" w:hAnsiTheme="minorHAnsi" w:cstheme="minorHAnsi"/>
          <w:color w:val="000000"/>
        </w:rPr>
        <w:t xml:space="preserve">, W. and </w:t>
      </w:r>
      <w:proofErr w:type="spellStart"/>
      <w:r w:rsidRPr="004C5412">
        <w:rPr>
          <w:rFonts w:asciiTheme="minorHAnsi" w:hAnsiTheme="minorHAnsi" w:cstheme="minorHAnsi"/>
          <w:color w:val="000000"/>
        </w:rPr>
        <w:t>Ostermann</w:t>
      </w:r>
      <w:proofErr w:type="spellEnd"/>
      <w:r w:rsidRPr="004C5412">
        <w:rPr>
          <w:rFonts w:asciiTheme="minorHAnsi" w:hAnsiTheme="minorHAnsi" w:cstheme="minorHAnsi"/>
          <w:color w:val="000000"/>
        </w:rPr>
        <w:t>, H. (2011). Evaluation of a prototype health information system using the FITT framework. </w:t>
      </w:r>
      <w:r w:rsidRPr="004C5412">
        <w:rPr>
          <w:rFonts w:asciiTheme="minorHAnsi" w:hAnsiTheme="minorHAnsi" w:cstheme="minorHAnsi"/>
          <w:i/>
          <w:iCs/>
          <w:color w:val="000000"/>
        </w:rPr>
        <w:t>Journal of Innovation in Health Informatics</w:t>
      </w:r>
      <w:r w:rsidRPr="004C5412">
        <w:rPr>
          <w:rFonts w:asciiTheme="minorHAnsi" w:hAnsiTheme="minorHAnsi" w:cstheme="minorHAnsi"/>
          <w:color w:val="000000"/>
        </w:rPr>
        <w:t xml:space="preserve">, 19(1), pp.47–49.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://doi.org/10.14236/</w:t>
      </w:r>
      <w:proofErr w:type="gramStart"/>
      <w:r w:rsidRPr="004C5412">
        <w:rPr>
          <w:rFonts w:asciiTheme="minorHAnsi" w:hAnsiTheme="minorHAnsi" w:cstheme="minorHAnsi"/>
          <w:color w:val="000000"/>
        </w:rPr>
        <w:t>jhi.v</w:t>
      </w:r>
      <w:proofErr w:type="gramEnd"/>
      <w:r w:rsidRPr="004C5412">
        <w:rPr>
          <w:rFonts w:asciiTheme="minorHAnsi" w:hAnsiTheme="minorHAnsi" w:cstheme="minorHAnsi"/>
          <w:color w:val="000000"/>
        </w:rPr>
        <w:t>19i1.793.</w:t>
      </w:r>
    </w:p>
    <w:p w14:paraId="2BD4AC28" w14:textId="308FB348" w:rsidR="006F72B0" w:rsidRPr="004C5412" w:rsidRDefault="00A30981"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6F72B0" w:rsidRPr="004C5412">
        <w:rPr>
          <w:rFonts w:asciiTheme="minorHAnsi" w:hAnsiTheme="minorHAnsi" w:cstheme="minorHAnsi"/>
          <w:color w:val="000000"/>
        </w:rPr>
        <w:t>Krouss</w:t>
      </w:r>
      <w:proofErr w:type="spellEnd"/>
      <w:r w:rsidR="006F72B0" w:rsidRPr="004C5412">
        <w:rPr>
          <w:rFonts w:asciiTheme="minorHAnsi" w:hAnsiTheme="minorHAnsi" w:cstheme="minorHAnsi"/>
          <w:color w:val="000000"/>
        </w:rPr>
        <w:t xml:space="preserve">, M., </w:t>
      </w:r>
      <w:proofErr w:type="spellStart"/>
      <w:r w:rsidR="006F72B0" w:rsidRPr="004C5412">
        <w:rPr>
          <w:rFonts w:asciiTheme="minorHAnsi" w:hAnsiTheme="minorHAnsi" w:cstheme="minorHAnsi"/>
          <w:color w:val="000000"/>
        </w:rPr>
        <w:t>Alshaikh</w:t>
      </w:r>
      <w:proofErr w:type="spellEnd"/>
      <w:r w:rsidR="006F72B0" w:rsidRPr="004C5412">
        <w:rPr>
          <w:rFonts w:asciiTheme="minorHAnsi" w:hAnsiTheme="minorHAnsi" w:cstheme="minorHAnsi"/>
          <w:color w:val="000000"/>
        </w:rPr>
        <w:t>, J., Croft, L. and Morgan, D.J. (2016). Improving Incident Reporting Among Physician Trainees. </w:t>
      </w:r>
      <w:r w:rsidR="006F72B0" w:rsidRPr="004C5412">
        <w:rPr>
          <w:rFonts w:asciiTheme="minorHAnsi" w:hAnsiTheme="minorHAnsi" w:cstheme="minorHAnsi"/>
          <w:i/>
          <w:iCs/>
          <w:color w:val="000000"/>
        </w:rPr>
        <w:t>Journal of Patient Safety</w:t>
      </w:r>
      <w:r w:rsidR="006F72B0" w:rsidRPr="004C5412">
        <w:rPr>
          <w:rFonts w:asciiTheme="minorHAnsi" w:hAnsiTheme="minorHAnsi" w:cstheme="minorHAnsi"/>
          <w:color w:val="000000"/>
        </w:rPr>
        <w:t xml:space="preserve">, p.1. </w:t>
      </w:r>
      <w:proofErr w:type="spellStart"/>
      <w:r w:rsidR="006F72B0" w:rsidRPr="004C5412">
        <w:rPr>
          <w:rFonts w:asciiTheme="minorHAnsi" w:hAnsiTheme="minorHAnsi" w:cstheme="minorHAnsi"/>
          <w:color w:val="000000"/>
        </w:rPr>
        <w:t>doi:https</w:t>
      </w:r>
      <w:proofErr w:type="spellEnd"/>
      <w:r w:rsidR="006F72B0" w:rsidRPr="004C5412">
        <w:rPr>
          <w:rFonts w:asciiTheme="minorHAnsi" w:hAnsiTheme="minorHAnsi" w:cstheme="minorHAnsi"/>
          <w:color w:val="000000"/>
        </w:rPr>
        <w:t>://doi.org/10.1097/pts.0000000000000325.</w:t>
      </w:r>
    </w:p>
    <w:p w14:paraId="3919E97A" w14:textId="77777777" w:rsidR="003365EA" w:rsidRPr="004C5412" w:rsidRDefault="003365EA" w:rsidP="00F53111">
      <w:pPr>
        <w:pStyle w:val="NormalWeb"/>
        <w:spacing w:before="0" w:beforeAutospacing="0" w:after="0" w:afterAutospacing="0" w:line="360" w:lineRule="auto"/>
        <w:rPr>
          <w:rFonts w:asciiTheme="minorHAnsi" w:hAnsiTheme="minorHAnsi" w:cstheme="minorHAnsi"/>
          <w:color w:val="000000"/>
        </w:rPr>
      </w:pPr>
      <w:proofErr w:type="spellStart"/>
      <w:r w:rsidRPr="004C5412">
        <w:rPr>
          <w:rFonts w:asciiTheme="minorHAnsi" w:hAnsiTheme="minorHAnsi" w:cstheme="minorHAnsi"/>
          <w:color w:val="000000"/>
        </w:rPr>
        <w:t>Kujala</w:t>
      </w:r>
      <w:proofErr w:type="spellEnd"/>
      <w:r w:rsidRPr="004C5412">
        <w:rPr>
          <w:rFonts w:asciiTheme="minorHAnsi" w:hAnsiTheme="minorHAnsi" w:cstheme="minorHAnsi"/>
          <w:color w:val="000000"/>
        </w:rPr>
        <w:t xml:space="preserve">, S., </w:t>
      </w:r>
      <w:proofErr w:type="spellStart"/>
      <w:r w:rsidRPr="004C5412">
        <w:rPr>
          <w:rFonts w:asciiTheme="minorHAnsi" w:hAnsiTheme="minorHAnsi" w:cstheme="minorHAnsi"/>
          <w:color w:val="000000"/>
        </w:rPr>
        <w:t>Ammenwerth</w:t>
      </w:r>
      <w:proofErr w:type="spellEnd"/>
      <w:r w:rsidRPr="004C5412">
        <w:rPr>
          <w:rFonts w:asciiTheme="minorHAnsi" w:hAnsiTheme="minorHAnsi" w:cstheme="minorHAnsi"/>
          <w:color w:val="000000"/>
        </w:rPr>
        <w:t xml:space="preserve">, E., </w:t>
      </w:r>
      <w:proofErr w:type="spellStart"/>
      <w:r w:rsidRPr="004C5412">
        <w:rPr>
          <w:rFonts w:asciiTheme="minorHAnsi" w:hAnsiTheme="minorHAnsi" w:cstheme="minorHAnsi"/>
          <w:color w:val="000000"/>
        </w:rPr>
        <w:t>Kolanen</w:t>
      </w:r>
      <w:proofErr w:type="spellEnd"/>
      <w:r w:rsidRPr="004C5412">
        <w:rPr>
          <w:rFonts w:asciiTheme="minorHAnsi" w:hAnsiTheme="minorHAnsi" w:cstheme="minorHAnsi"/>
          <w:color w:val="000000"/>
        </w:rPr>
        <w:t xml:space="preserve">, H. and </w:t>
      </w:r>
      <w:proofErr w:type="spellStart"/>
      <w:r w:rsidRPr="004C5412">
        <w:rPr>
          <w:rFonts w:asciiTheme="minorHAnsi" w:hAnsiTheme="minorHAnsi" w:cstheme="minorHAnsi"/>
          <w:color w:val="000000"/>
        </w:rPr>
        <w:t>Ervast</w:t>
      </w:r>
      <w:proofErr w:type="spellEnd"/>
      <w:r w:rsidRPr="004C5412">
        <w:rPr>
          <w:rFonts w:asciiTheme="minorHAnsi" w:hAnsiTheme="minorHAnsi" w:cstheme="minorHAnsi"/>
          <w:color w:val="000000"/>
        </w:rPr>
        <w:t>, M. (2020). Applying and Extending the FITT Framework to Identify the Challenges and Opportunities of Successful eHealth Services for Patient Self-Management: Qualitative Interview Study. </w:t>
      </w:r>
      <w:r w:rsidRPr="004C5412">
        <w:rPr>
          <w:rFonts w:asciiTheme="minorHAnsi" w:hAnsiTheme="minorHAnsi" w:cstheme="minorHAnsi"/>
          <w:i/>
          <w:iCs/>
          <w:color w:val="000000"/>
        </w:rPr>
        <w:t>Journal of Medical Internet Research</w:t>
      </w:r>
      <w:r w:rsidRPr="004C5412">
        <w:rPr>
          <w:rFonts w:asciiTheme="minorHAnsi" w:hAnsiTheme="minorHAnsi" w:cstheme="minorHAnsi"/>
          <w:color w:val="000000"/>
        </w:rPr>
        <w:t xml:space="preserve">, 22(8), </w:t>
      </w:r>
      <w:proofErr w:type="gramStart"/>
      <w:r w:rsidRPr="004C5412">
        <w:rPr>
          <w:rFonts w:asciiTheme="minorHAnsi" w:hAnsiTheme="minorHAnsi" w:cstheme="minorHAnsi"/>
          <w:color w:val="000000"/>
        </w:rPr>
        <w:t>p.e</w:t>
      </w:r>
      <w:proofErr w:type="gramEnd"/>
      <w:r w:rsidRPr="004C5412">
        <w:rPr>
          <w:rFonts w:asciiTheme="minorHAnsi" w:hAnsiTheme="minorHAnsi" w:cstheme="minorHAnsi"/>
          <w:color w:val="000000"/>
        </w:rPr>
        <w:t xml:space="preserve">17696.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://doi.org/10.2196/17696.</w:t>
      </w:r>
    </w:p>
    <w:p w14:paraId="2179BA5B" w14:textId="77777777" w:rsidR="00FC4088" w:rsidRPr="004C5412" w:rsidRDefault="00FC4088" w:rsidP="00F53111">
      <w:pPr>
        <w:pStyle w:val="NormalWeb"/>
        <w:spacing w:before="0" w:beforeAutospacing="0" w:after="0" w:afterAutospacing="0" w:line="360" w:lineRule="auto"/>
        <w:rPr>
          <w:rFonts w:asciiTheme="minorHAnsi" w:hAnsiTheme="minorHAnsi" w:cstheme="minorHAnsi"/>
          <w:color w:val="000000"/>
        </w:rPr>
      </w:pPr>
    </w:p>
    <w:p w14:paraId="53B380DF" w14:textId="7AFEF13D" w:rsidR="00FC4088" w:rsidRPr="004C5412" w:rsidRDefault="00FC4088"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 xml:space="preserve">Lapin, B.R., Thompson, N.R., Schuster, A., </w:t>
      </w:r>
      <w:proofErr w:type="spellStart"/>
      <w:r w:rsidRPr="004C5412">
        <w:rPr>
          <w:rFonts w:asciiTheme="minorHAnsi" w:hAnsiTheme="minorHAnsi" w:cstheme="minorHAnsi"/>
          <w:color w:val="000000"/>
        </w:rPr>
        <w:t>Honomichl</w:t>
      </w:r>
      <w:proofErr w:type="spellEnd"/>
      <w:r w:rsidRPr="004C5412">
        <w:rPr>
          <w:rFonts w:asciiTheme="minorHAnsi" w:hAnsiTheme="minorHAnsi" w:cstheme="minorHAnsi"/>
          <w:color w:val="000000"/>
        </w:rPr>
        <w:t xml:space="preserve">, R. and </w:t>
      </w:r>
      <w:proofErr w:type="spellStart"/>
      <w:r w:rsidRPr="004C5412">
        <w:rPr>
          <w:rFonts w:asciiTheme="minorHAnsi" w:hAnsiTheme="minorHAnsi" w:cstheme="minorHAnsi"/>
          <w:color w:val="000000"/>
        </w:rPr>
        <w:t>Katzan</w:t>
      </w:r>
      <w:proofErr w:type="spellEnd"/>
      <w:r w:rsidRPr="004C5412">
        <w:rPr>
          <w:rFonts w:asciiTheme="minorHAnsi" w:hAnsiTheme="minorHAnsi" w:cstheme="minorHAnsi"/>
          <w:color w:val="000000"/>
        </w:rPr>
        <w:t>, I.L. (2021). The validity of proxy responses on patient-reported outcome measures: Are proxies a reliable alternative to stroke patients’ self-report? </w:t>
      </w:r>
      <w:r w:rsidRPr="004C5412">
        <w:rPr>
          <w:rFonts w:asciiTheme="minorHAnsi" w:hAnsiTheme="minorHAnsi" w:cstheme="minorHAnsi"/>
          <w:i/>
          <w:iCs/>
          <w:color w:val="000000"/>
        </w:rPr>
        <w:t>Quality of Life Research</w:t>
      </w:r>
      <w:r w:rsidRPr="004C5412">
        <w:rPr>
          <w:rFonts w:asciiTheme="minorHAnsi" w:hAnsiTheme="minorHAnsi" w:cstheme="minorHAnsi"/>
          <w:color w:val="000000"/>
        </w:rPr>
        <w:t xml:space="preserve">, 30(6), pp.1735–1745.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://doi.org/10.1007/s11136-021-02758-9.</w:t>
      </w:r>
    </w:p>
    <w:p w14:paraId="054A0CBD" w14:textId="0C423FC6" w:rsidR="00867E09" w:rsidRPr="004C5412" w:rsidRDefault="00FC4088"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lastRenderedPageBreak/>
        <w:t>‌</w:t>
      </w:r>
      <w:r w:rsidR="00867E09" w:rsidRPr="004C5412">
        <w:rPr>
          <w:rFonts w:asciiTheme="minorHAnsi" w:hAnsiTheme="minorHAnsi" w:cstheme="minorHAnsi"/>
          <w:color w:val="000000"/>
        </w:rPr>
        <w:t>Lee, G. and Xia, W. (2011). A longitudinal experimental study on the interaction effects of persuasion quality, user training, and first-hand use on user perceptions of new information technology. </w:t>
      </w:r>
      <w:r w:rsidR="00867E09" w:rsidRPr="004C5412">
        <w:rPr>
          <w:rFonts w:asciiTheme="minorHAnsi" w:hAnsiTheme="minorHAnsi" w:cstheme="minorHAnsi"/>
          <w:i/>
          <w:iCs/>
          <w:color w:val="000000"/>
        </w:rPr>
        <w:t>Information &amp; Management</w:t>
      </w:r>
      <w:r w:rsidR="00867E09" w:rsidRPr="004C5412">
        <w:rPr>
          <w:rFonts w:asciiTheme="minorHAnsi" w:hAnsiTheme="minorHAnsi" w:cstheme="minorHAnsi"/>
          <w:color w:val="000000"/>
        </w:rPr>
        <w:t xml:space="preserve">, 48(7), pp.288–295. </w:t>
      </w:r>
      <w:proofErr w:type="spellStart"/>
      <w:r w:rsidR="00867E09" w:rsidRPr="004C5412">
        <w:rPr>
          <w:rFonts w:asciiTheme="minorHAnsi" w:hAnsiTheme="minorHAnsi" w:cstheme="minorHAnsi"/>
          <w:color w:val="000000"/>
        </w:rPr>
        <w:t>doi:https</w:t>
      </w:r>
      <w:proofErr w:type="spellEnd"/>
      <w:r w:rsidR="00867E09" w:rsidRPr="004C5412">
        <w:rPr>
          <w:rFonts w:asciiTheme="minorHAnsi" w:hAnsiTheme="minorHAnsi" w:cstheme="minorHAnsi"/>
          <w:color w:val="000000"/>
        </w:rPr>
        <w:t>://doi.org/10.1016/j.im.2011.09.003.</w:t>
      </w:r>
    </w:p>
    <w:p w14:paraId="66BDB002" w14:textId="32D0D230" w:rsidR="00761961" w:rsidRPr="004C5412" w:rsidRDefault="00867E0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761961" w:rsidRPr="004C5412">
        <w:rPr>
          <w:rFonts w:asciiTheme="minorHAnsi" w:hAnsiTheme="minorHAnsi" w:cstheme="minorHAnsi"/>
          <w:color w:val="222222"/>
          <w:shd w:val="clear" w:color="auto" w:fill="FFFFFF"/>
        </w:rPr>
        <w:t>Lundberg, N</w:t>
      </w:r>
      <w:r w:rsidR="00105741" w:rsidRPr="004C5412">
        <w:rPr>
          <w:rFonts w:asciiTheme="minorHAnsi" w:hAnsiTheme="minorHAnsi" w:cstheme="minorHAnsi"/>
          <w:color w:val="222222"/>
          <w:shd w:val="clear" w:color="auto" w:fill="FFFFFF"/>
        </w:rPr>
        <w:t>.</w:t>
      </w:r>
      <w:r w:rsidR="00761961" w:rsidRPr="004C5412">
        <w:rPr>
          <w:rFonts w:asciiTheme="minorHAnsi" w:hAnsiTheme="minorHAnsi" w:cstheme="minorHAnsi"/>
          <w:color w:val="222222"/>
          <w:shd w:val="clear" w:color="auto" w:fill="FFFFFF"/>
        </w:rPr>
        <w:t xml:space="preserve"> (2000). IT in healthcare-artefacts, infrastructures and medical practices. </w:t>
      </w:r>
      <w:r w:rsidR="00761961" w:rsidRPr="004C5412">
        <w:rPr>
          <w:rFonts w:asciiTheme="minorHAnsi" w:hAnsiTheme="minorHAnsi" w:cstheme="minorHAnsi"/>
          <w:i/>
          <w:iCs/>
          <w:color w:val="222222"/>
          <w:shd w:val="clear" w:color="auto" w:fill="FFFFFF"/>
        </w:rPr>
        <w:t xml:space="preserve">rapport </w:t>
      </w:r>
      <w:proofErr w:type="spellStart"/>
      <w:r w:rsidR="00761961" w:rsidRPr="004C5412">
        <w:rPr>
          <w:rFonts w:asciiTheme="minorHAnsi" w:hAnsiTheme="minorHAnsi" w:cstheme="minorHAnsi"/>
          <w:i/>
          <w:iCs/>
          <w:color w:val="222222"/>
          <w:shd w:val="clear" w:color="auto" w:fill="FFFFFF"/>
        </w:rPr>
        <w:t>nr</w:t>
      </w:r>
      <w:proofErr w:type="spellEnd"/>
      <w:r w:rsidR="00761961" w:rsidRPr="004C5412">
        <w:rPr>
          <w:rFonts w:asciiTheme="minorHAnsi" w:hAnsiTheme="minorHAnsi" w:cstheme="minorHAnsi"/>
          <w:i/>
          <w:iCs/>
          <w:color w:val="222222"/>
          <w:shd w:val="clear" w:color="auto" w:fill="FFFFFF"/>
        </w:rPr>
        <w:t>.: Gothenburg studies in Informatics</w:t>
      </w:r>
      <w:r w:rsidR="00761961" w:rsidRPr="004C5412">
        <w:rPr>
          <w:rFonts w:asciiTheme="minorHAnsi" w:hAnsiTheme="minorHAnsi" w:cstheme="minorHAnsi"/>
          <w:color w:val="222222"/>
          <w:shd w:val="clear" w:color="auto" w:fill="FFFFFF"/>
        </w:rPr>
        <w:t>, (17).</w:t>
      </w:r>
    </w:p>
    <w:p w14:paraId="41236583" w14:textId="703B6D93" w:rsidR="00664BD5" w:rsidRPr="004C5412" w:rsidRDefault="00664BD5"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Macfarlane, A. (2019) ‘What is clinical governance?’, </w:t>
      </w:r>
      <w:r w:rsidRPr="004C5412">
        <w:rPr>
          <w:rFonts w:asciiTheme="minorHAnsi" w:hAnsiTheme="minorHAnsi" w:cstheme="minorHAnsi"/>
          <w:i/>
          <w:iCs/>
          <w:color w:val="000000"/>
        </w:rPr>
        <w:t>BJA Education</w:t>
      </w:r>
      <w:r w:rsidRPr="004C5412">
        <w:rPr>
          <w:rFonts w:asciiTheme="minorHAnsi" w:hAnsiTheme="minorHAnsi" w:cstheme="minorHAnsi"/>
          <w:color w:val="000000"/>
        </w:rPr>
        <w:t xml:space="preserve">, 19(6), pp. 174–175. </w:t>
      </w:r>
      <w:proofErr w:type="gramStart"/>
      <w:r w:rsidRPr="004C5412">
        <w:rPr>
          <w:rFonts w:asciiTheme="minorHAnsi" w:hAnsiTheme="minorHAnsi" w:cstheme="minorHAnsi"/>
          <w:color w:val="000000"/>
        </w:rPr>
        <w:t>doi:10.1016/j.bjae</w:t>
      </w:r>
      <w:proofErr w:type="gramEnd"/>
      <w:r w:rsidRPr="004C5412">
        <w:rPr>
          <w:rFonts w:asciiTheme="minorHAnsi" w:hAnsiTheme="minorHAnsi" w:cstheme="minorHAnsi"/>
          <w:color w:val="000000"/>
        </w:rPr>
        <w:t xml:space="preserve">.2019.02.003. </w:t>
      </w:r>
    </w:p>
    <w:p w14:paraId="06CC5A10" w14:textId="77777777" w:rsidR="00337ED3" w:rsidRPr="00337ED3" w:rsidRDefault="00337ED3" w:rsidP="00F53111">
      <w:pPr>
        <w:spacing w:after="0" w:line="360" w:lineRule="auto"/>
        <w:rPr>
          <w:rFonts w:eastAsia="Times New Roman" w:cstheme="minorHAnsi"/>
          <w:color w:val="000000"/>
          <w:sz w:val="24"/>
          <w:szCs w:val="24"/>
          <w:lang w:eastAsia="en-GB"/>
        </w:rPr>
      </w:pPr>
      <w:proofErr w:type="spellStart"/>
      <w:r w:rsidRPr="00337ED3">
        <w:rPr>
          <w:rFonts w:eastAsia="Times New Roman" w:cstheme="minorHAnsi"/>
          <w:color w:val="000000"/>
          <w:sz w:val="24"/>
          <w:szCs w:val="24"/>
          <w:lang w:eastAsia="en-GB"/>
        </w:rPr>
        <w:t>Mahase</w:t>
      </w:r>
      <w:proofErr w:type="spellEnd"/>
      <w:r w:rsidRPr="00337ED3">
        <w:rPr>
          <w:rFonts w:eastAsia="Times New Roman" w:cstheme="minorHAnsi"/>
          <w:color w:val="000000"/>
          <w:sz w:val="24"/>
          <w:szCs w:val="24"/>
          <w:lang w:eastAsia="en-GB"/>
        </w:rPr>
        <w:t>, E. (2021). Under pressure: when does the NHS reach ‘breaking point</w:t>
      </w:r>
      <w:proofErr w:type="gramStart"/>
      <w:r w:rsidRPr="00337ED3">
        <w:rPr>
          <w:rFonts w:eastAsia="Times New Roman" w:cstheme="minorHAnsi"/>
          <w:color w:val="000000"/>
          <w:sz w:val="24"/>
          <w:szCs w:val="24"/>
          <w:lang w:eastAsia="en-GB"/>
        </w:rPr>
        <w:t>’?.</w:t>
      </w:r>
      <w:proofErr w:type="gramEnd"/>
      <w:r w:rsidRPr="00337ED3">
        <w:rPr>
          <w:rFonts w:eastAsia="Times New Roman" w:cstheme="minorHAnsi"/>
          <w:color w:val="000000"/>
          <w:sz w:val="24"/>
          <w:szCs w:val="24"/>
          <w:lang w:eastAsia="en-GB"/>
        </w:rPr>
        <w:t> </w:t>
      </w:r>
      <w:r w:rsidRPr="00337ED3">
        <w:rPr>
          <w:rFonts w:eastAsia="Times New Roman" w:cstheme="minorHAnsi"/>
          <w:i/>
          <w:iCs/>
          <w:color w:val="000000"/>
          <w:sz w:val="24"/>
          <w:szCs w:val="24"/>
          <w:lang w:eastAsia="en-GB"/>
        </w:rPr>
        <w:t>BMJ</w:t>
      </w:r>
      <w:r w:rsidRPr="00337ED3">
        <w:rPr>
          <w:rFonts w:eastAsia="Times New Roman" w:cstheme="minorHAnsi"/>
          <w:color w:val="000000"/>
          <w:sz w:val="24"/>
          <w:szCs w:val="24"/>
          <w:lang w:eastAsia="en-GB"/>
        </w:rPr>
        <w:t xml:space="preserve">, </w:t>
      </w:r>
      <w:proofErr w:type="gramStart"/>
      <w:r w:rsidRPr="00337ED3">
        <w:rPr>
          <w:rFonts w:eastAsia="Times New Roman" w:cstheme="minorHAnsi"/>
          <w:color w:val="000000"/>
          <w:sz w:val="24"/>
          <w:szCs w:val="24"/>
          <w:lang w:eastAsia="en-GB"/>
        </w:rPr>
        <w:t>p.n</w:t>
      </w:r>
      <w:proofErr w:type="gramEnd"/>
      <w:r w:rsidRPr="00337ED3">
        <w:rPr>
          <w:rFonts w:eastAsia="Times New Roman" w:cstheme="minorHAnsi"/>
          <w:color w:val="000000"/>
          <w:sz w:val="24"/>
          <w:szCs w:val="24"/>
          <w:lang w:eastAsia="en-GB"/>
        </w:rPr>
        <w:t xml:space="preserve">2664. </w:t>
      </w:r>
      <w:proofErr w:type="spellStart"/>
      <w:r w:rsidRPr="00337ED3">
        <w:rPr>
          <w:rFonts w:eastAsia="Times New Roman" w:cstheme="minorHAnsi"/>
          <w:color w:val="000000"/>
          <w:sz w:val="24"/>
          <w:szCs w:val="24"/>
          <w:lang w:eastAsia="en-GB"/>
        </w:rPr>
        <w:t>doi:https</w:t>
      </w:r>
      <w:proofErr w:type="spellEnd"/>
      <w:r w:rsidRPr="00337ED3">
        <w:rPr>
          <w:rFonts w:eastAsia="Times New Roman" w:cstheme="minorHAnsi"/>
          <w:color w:val="000000"/>
          <w:sz w:val="24"/>
          <w:szCs w:val="24"/>
          <w:lang w:eastAsia="en-GB"/>
        </w:rPr>
        <w:t>://doi.org/10.1136/</w:t>
      </w:r>
      <w:proofErr w:type="gramStart"/>
      <w:r w:rsidRPr="00337ED3">
        <w:rPr>
          <w:rFonts w:eastAsia="Times New Roman" w:cstheme="minorHAnsi"/>
          <w:color w:val="000000"/>
          <w:sz w:val="24"/>
          <w:szCs w:val="24"/>
          <w:lang w:eastAsia="en-GB"/>
        </w:rPr>
        <w:t>bmj.n</w:t>
      </w:r>
      <w:proofErr w:type="gramEnd"/>
      <w:r w:rsidRPr="00337ED3">
        <w:rPr>
          <w:rFonts w:eastAsia="Times New Roman" w:cstheme="minorHAnsi"/>
          <w:color w:val="000000"/>
          <w:sz w:val="24"/>
          <w:szCs w:val="24"/>
          <w:lang w:eastAsia="en-GB"/>
        </w:rPr>
        <w:t>2664.</w:t>
      </w:r>
    </w:p>
    <w:p w14:paraId="4C773E0A" w14:textId="4BFFE06F" w:rsidR="00956310" w:rsidRPr="004C5412" w:rsidRDefault="00337ED3" w:rsidP="00F53111">
      <w:pPr>
        <w:spacing w:before="100" w:beforeAutospacing="1" w:after="100" w:afterAutospacing="1" w:line="360" w:lineRule="auto"/>
        <w:rPr>
          <w:rFonts w:eastAsia="Times New Roman" w:cstheme="minorHAnsi"/>
          <w:color w:val="000000"/>
          <w:sz w:val="24"/>
          <w:szCs w:val="24"/>
          <w:lang w:eastAsia="en-GB"/>
        </w:rPr>
      </w:pPr>
      <w:r w:rsidRPr="00337ED3">
        <w:rPr>
          <w:rFonts w:eastAsia="Times New Roman" w:cstheme="minorHAnsi"/>
          <w:color w:val="000000"/>
          <w:sz w:val="24"/>
          <w:szCs w:val="24"/>
          <w:lang w:eastAsia="en-GB"/>
        </w:rPr>
        <w:t>‌</w:t>
      </w:r>
      <w:r w:rsidR="00956310" w:rsidRPr="004C5412">
        <w:rPr>
          <w:rFonts w:cstheme="minorHAnsi"/>
          <w:color w:val="000000"/>
          <w:sz w:val="24"/>
          <w:szCs w:val="24"/>
        </w:rPr>
        <w:t xml:space="preserve">Maxton, F., </w:t>
      </w:r>
      <w:proofErr w:type="spellStart"/>
      <w:r w:rsidR="00956310" w:rsidRPr="004C5412">
        <w:rPr>
          <w:rFonts w:cstheme="minorHAnsi"/>
          <w:color w:val="000000"/>
          <w:sz w:val="24"/>
          <w:szCs w:val="24"/>
        </w:rPr>
        <w:t>Darbyshire</w:t>
      </w:r>
      <w:proofErr w:type="spellEnd"/>
      <w:r w:rsidR="00956310" w:rsidRPr="004C5412">
        <w:rPr>
          <w:rFonts w:cstheme="minorHAnsi"/>
          <w:color w:val="000000"/>
          <w:sz w:val="24"/>
          <w:szCs w:val="24"/>
        </w:rPr>
        <w:t xml:space="preserve">, P., Daniel, D.J.M. and </w:t>
      </w:r>
      <w:proofErr w:type="spellStart"/>
      <w:r w:rsidR="00956310" w:rsidRPr="004C5412">
        <w:rPr>
          <w:rFonts w:cstheme="minorHAnsi"/>
          <w:color w:val="000000"/>
          <w:sz w:val="24"/>
          <w:szCs w:val="24"/>
        </w:rPr>
        <w:t>Walvin</w:t>
      </w:r>
      <w:proofErr w:type="spellEnd"/>
      <w:r w:rsidR="00956310" w:rsidRPr="004C5412">
        <w:rPr>
          <w:rFonts w:cstheme="minorHAnsi"/>
          <w:color w:val="000000"/>
          <w:sz w:val="24"/>
          <w:szCs w:val="24"/>
        </w:rPr>
        <w:t>, T. (2021). Nursing can help end the travesty of ‘</w:t>
      </w:r>
      <w:proofErr w:type="spellStart"/>
      <w:r w:rsidR="00956310" w:rsidRPr="004C5412">
        <w:rPr>
          <w:rFonts w:cstheme="minorHAnsi"/>
          <w:color w:val="000000"/>
          <w:sz w:val="24"/>
          <w:szCs w:val="24"/>
        </w:rPr>
        <w:t>Datix</w:t>
      </w:r>
      <w:proofErr w:type="spellEnd"/>
      <w:r w:rsidR="00956310" w:rsidRPr="004C5412">
        <w:rPr>
          <w:rFonts w:cstheme="minorHAnsi"/>
          <w:color w:val="000000"/>
          <w:sz w:val="24"/>
          <w:szCs w:val="24"/>
        </w:rPr>
        <w:t xml:space="preserve"> abuse’. </w:t>
      </w:r>
      <w:r w:rsidR="00956310" w:rsidRPr="004C5412">
        <w:rPr>
          <w:rFonts w:cstheme="minorHAnsi"/>
          <w:i/>
          <w:iCs/>
          <w:color w:val="000000"/>
          <w:sz w:val="24"/>
          <w:szCs w:val="24"/>
        </w:rPr>
        <w:t>Journal of Clinical Nursing</w:t>
      </w:r>
      <w:r w:rsidR="00956310" w:rsidRPr="004C5412">
        <w:rPr>
          <w:rFonts w:cstheme="minorHAnsi"/>
          <w:color w:val="000000"/>
          <w:sz w:val="24"/>
          <w:szCs w:val="24"/>
        </w:rPr>
        <w:t>, 30(9-10). doi:10.1111/jocn.15691.</w:t>
      </w:r>
    </w:p>
    <w:p w14:paraId="22FF228F" w14:textId="5A0280A5" w:rsidR="00070EF8" w:rsidRPr="004C5412" w:rsidRDefault="00070EF8"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Meyer, J. (2000). Qualitative research in health care: Using qualitative methods in health related action research. </w:t>
      </w:r>
      <w:r w:rsidRPr="004C5412">
        <w:rPr>
          <w:rFonts w:asciiTheme="minorHAnsi" w:hAnsiTheme="minorHAnsi" w:cstheme="minorHAnsi"/>
          <w:i/>
          <w:iCs/>
          <w:color w:val="000000"/>
        </w:rPr>
        <w:t>BMJ</w:t>
      </w:r>
      <w:r w:rsidRPr="004C5412">
        <w:rPr>
          <w:rFonts w:asciiTheme="minorHAnsi" w:hAnsiTheme="minorHAnsi" w:cstheme="minorHAnsi"/>
          <w:color w:val="000000"/>
        </w:rPr>
        <w:t xml:space="preserve">, 320(7228), pp.178–181.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://doi.org/10.1136/bmj.320.7228.178.</w:t>
      </w:r>
    </w:p>
    <w:p w14:paraId="2D0E2DA2" w14:textId="4C873BAA" w:rsidR="001078F4" w:rsidRPr="004C5412" w:rsidRDefault="001078F4" w:rsidP="00F53111">
      <w:pPr>
        <w:pStyle w:val="NormalWeb"/>
        <w:spacing w:before="0" w:beforeAutospacing="0" w:after="0" w:afterAutospacing="0" w:line="360" w:lineRule="auto"/>
        <w:rPr>
          <w:rFonts w:asciiTheme="minorHAnsi" w:hAnsiTheme="minorHAnsi" w:cstheme="minorHAnsi"/>
          <w:color w:val="000000"/>
        </w:rPr>
      </w:pPr>
    </w:p>
    <w:p w14:paraId="084D0ACA" w14:textId="77777777" w:rsidR="00283700" w:rsidRPr="004C5412" w:rsidRDefault="00283700" w:rsidP="00F53111">
      <w:pPr>
        <w:pStyle w:val="NormalWeb"/>
        <w:spacing w:before="0" w:beforeAutospacing="0" w:after="0" w:afterAutospacing="0" w:line="360" w:lineRule="auto"/>
        <w:rPr>
          <w:rFonts w:asciiTheme="minorHAnsi" w:hAnsiTheme="minorHAnsi" w:cstheme="minorHAnsi"/>
          <w:color w:val="000000"/>
        </w:rPr>
      </w:pPr>
      <w:proofErr w:type="spellStart"/>
      <w:r w:rsidRPr="004C5412">
        <w:rPr>
          <w:rFonts w:asciiTheme="minorHAnsi" w:hAnsiTheme="minorHAnsi" w:cstheme="minorHAnsi"/>
          <w:color w:val="000000"/>
        </w:rPr>
        <w:t>Monzavi</w:t>
      </w:r>
      <w:proofErr w:type="spellEnd"/>
      <w:r w:rsidRPr="004C5412">
        <w:rPr>
          <w:rFonts w:asciiTheme="minorHAnsi" w:hAnsiTheme="minorHAnsi" w:cstheme="minorHAnsi"/>
          <w:color w:val="000000"/>
        </w:rPr>
        <w:t xml:space="preserve">, T., </w:t>
      </w:r>
      <w:proofErr w:type="spellStart"/>
      <w:r w:rsidRPr="004C5412">
        <w:rPr>
          <w:rFonts w:asciiTheme="minorHAnsi" w:hAnsiTheme="minorHAnsi" w:cstheme="minorHAnsi"/>
          <w:color w:val="000000"/>
        </w:rPr>
        <w:t>Zarei</w:t>
      </w:r>
      <w:proofErr w:type="spellEnd"/>
      <w:r w:rsidRPr="004C5412">
        <w:rPr>
          <w:rFonts w:asciiTheme="minorHAnsi" w:hAnsiTheme="minorHAnsi" w:cstheme="minorHAnsi"/>
          <w:color w:val="000000"/>
        </w:rPr>
        <w:t xml:space="preserve">, B. and </w:t>
      </w:r>
      <w:proofErr w:type="spellStart"/>
      <w:r w:rsidRPr="004C5412">
        <w:rPr>
          <w:rFonts w:asciiTheme="minorHAnsi" w:hAnsiTheme="minorHAnsi" w:cstheme="minorHAnsi"/>
          <w:color w:val="000000"/>
        </w:rPr>
        <w:t>Ghapanchi</w:t>
      </w:r>
      <w:proofErr w:type="spellEnd"/>
      <w:r w:rsidRPr="004C5412">
        <w:rPr>
          <w:rFonts w:asciiTheme="minorHAnsi" w:hAnsiTheme="minorHAnsi" w:cstheme="minorHAnsi"/>
          <w:color w:val="000000"/>
        </w:rPr>
        <w:t>, A.H. (2013). Investigating the Impact of External Factors on User Perceptions: A Case Study of Software Adoption in Middle East. </w:t>
      </w:r>
      <w:r w:rsidRPr="004C5412">
        <w:rPr>
          <w:rFonts w:asciiTheme="minorHAnsi" w:hAnsiTheme="minorHAnsi" w:cstheme="minorHAnsi"/>
          <w:i/>
          <w:iCs/>
          <w:color w:val="000000"/>
        </w:rPr>
        <w:t>The International Technology Management Review</w:t>
      </w:r>
      <w:r w:rsidRPr="004C5412">
        <w:rPr>
          <w:rFonts w:asciiTheme="minorHAnsi" w:hAnsiTheme="minorHAnsi" w:cstheme="minorHAnsi"/>
          <w:color w:val="000000"/>
        </w:rPr>
        <w:t xml:space="preserve">, 3(3), p.160.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://doi.org/10.2991/itmr.2013.3.3.2.</w:t>
      </w:r>
    </w:p>
    <w:p w14:paraId="148B4D5A" w14:textId="68ECFA54" w:rsidR="001078F4" w:rsidRPr="004C5412" w:rsidRDefault="00283700"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1078F4" w:rsidRPr="004C5412">
        <w:rPr>
          <w:rFonts w:asciiTheme="minorHAnsi" w:hAnsiTheme="minorHAnsi" w:cstheme="minorHAnsi"/>
          <w:color w:val="000000"/>
        </w:rPr>
        <w:t>Mushcab</w:t>
      </w:r>
      <w:proofErr w:type="spellEnd"/>
      <w:r w:rsidR="001078F4" w:rsidRPr="004C5412">
        <w:rPr>
          <w:rFonts w:asciiTheme="minorHAnsi" w:hAnsiTheme="minorHAnsi" w:cstheme="minorHAnsi"/>
          <w:color w:val="000000"/>
        </w:rPr>
        <w:t xml:space="preserve">, H., Bunting, D., </w:t>
      </w:r>
      <w:proofErr w:type="spellStart"/>
      <w:r w:rsidR="001078F4" w:rsidRPr="004C5412">
        <w:rPr>
          <w:rFonts w:asciiTheme="minorHAnsi" w:hAnsiTheme="minorHAnsi" w:cstheme="minorHAnsi"/>
          <w:color w:val="000000"/>
        </w:rPr>
        <w:t>Yami</w:t>
      </w:r>
      <w:proofErr w:type="spellEnd"/>
      <w:r w:rsidR="001078F4" w:rsidRPr="004C5412">
        <w:rPr>
          <w:rFonts w:asciiTheme="minorHAnsi" w:hAnsiTheme="minorHAnsi" w:cstheme="minorHAnsi"/>
          <w:color w:val="000000"/>
        </w:rPr>
        <w:t xml:space="preserve">, S., </w:t>
      </w:r>
      <w:proofErr w:type="spellStart"/>
      <w:r w:rsidR="001078F4" w:rsidRPr="004C5412">
        <w:rPr>
          <w:rFonts w:asciiTheme="minorHAnsi" w:hAnsiTheme="minorHAnsi" w:cstheme="minorHAnsi"/>
          <w:color w:val="000000"/>
        </w:rPr>
        <w:t>Abandi</w:t>
      </w:r>
      <w:proofErr w:type="spellEnd"/>
      <w:r w:rsidR="001078F4" w:rsidRPr="004C5412">
        <w:rPr>
          <w:rFonts w:asciiTheme="minorHAnsi" w:hAnsiTheme="minorHAnsi" w:cstheme="minorHAnsi"/>
          <w:color w:val="000000"/>
        </w:rPr>
        <w:t xml:space="preserve">, A. and Hunt, C. (2020). An evaluation of </w:t>
      </w:r>
      <w:proofErr w:type="spellStart"/>
      <w:r w:rsidR="001078F4" w:rsidRPr="004C5412">
        <w:rPr>
          <w:rFonts w:asciiTheme="minorHAnsi" w:hAnsiTheme="minorHAnsi" w:cstheme="minorHAnsi"/>
          <w:color w:val="000000"/>
        </w:rPr>
        <w:t>Datix</w:t>
      </w:r>
      <w:proofErr w:type="spellEnd"/>
      <w:r w:rsidR="001078F4" w:rsidRPr="004C5412">
        <w:rPr>
          <w:rFonts w:asciiTheme="minorHAnsi" w:hAnsiTheme="minorHAnsi" w:cstheme="minorHAnsi"/>
          <w:color w:val="000000"/>
        </w:rPr>
        <w:t xml:space="preserve"> implementation for incident reporting at Johns Hopkins Aramco Healthcare. </w:t>
      </w:r>
      <w:r w:rsidR="001078F4" w:rsidRPr="004C5412">
        <w:rPr>
          <w:rFonts w:asciiTheme="minorHAnsi" w:hAnsiTheme="minorHAnsi" w:cstheme="minorHAnsi"/>
          <w:i/>
          <w:iCs/>
          <w:color w:val="000000"/>
        </w:rPr>
        <w:t>Journal of Patient Safety and Risk Management</w:t>
      </w:r>
      <w:r w:rsidR="001078F4" w:rsidRPr="004C5412">
        <w:rPr>
          <w:rFonts w:asciiTheme="minorHAnsi" w:hAnsiTheme="minorHAnsi" w:cstheme="minorHAnsi"/>
          <w:color w:val="000000"/>
        </w:rPr>
        <w:t xml:space="preserve">, 25(2), p.251604352090548. </w:t>
      </w:r>
      <w:proofErr w:type="spellStart"/>
      <w:r w:rsidR="001078F4" w:rsidRPr="004C5412">
        <w:rPr>
          <w:rFonts w:asciiTheme="minorHAnsi" w:hAnsiTheme="minorHAnsi" w:cstheme="minorHAnsi"/>
          <w:color w:val="000000"/>
        </w:rPr>
        <w:t>doi:https</w:t>
      </w:r>
      <w:proofErr w:type="spellEnd"/>
      <w:r w:rsidR="001078F4" w:rsidRPr="004C5412">
        <w:rPr>
          <w:rFonts w:asciiTheme="minorHAnsi" w:hAnsiTheme="minorHAnsi" w:cstheme="minorHAnsi"/>
          <w:color w:val="000000"/>
        </w:rPr>
        <w:t>://doi.org/10.1177/2516043520905481.</w:t>
      </w:r>
    </w:p>
    <w:p w14:paraId="79A22E33" w14:textId="1ADC4352" w:rsidR="00283700" w:rsidRPr="004C5412" w:rsidRDefault="001078F4"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283700" w:rsidRPr="004C5412">
        <w:rPr>
          <w:rFonts w:asciiTheme="minorHAnsi" w:hAnsiTheme="minorHAnsi" w:cstheme="minorHAnsi"/>
          <w:color w:val="000000"/>
        </w:rPr>
        <w:t>Leveson</w:t>
      </w:r>
      <w:proofErr w:type="spellEnd"/>
      <w:r w:rsidR="00283700" w:rsidRPr="004C5412">
        <w:rPr>
          <w:rFonts w:asciiTheme="minorHAnsi" w:hAnsiTheme="minorHAnsi" w:cstheme="minorHAnsi"/>
          <w:color w:val="000000"/>
        </w:rPr>
        <w:t xml:space="preserve">, N., </w:t>
      </w:r>
      <w:proofErr w:type="spellStart"/>
      <w:r w:rsidR="00283700" w:rsidRPr="004C5412">
        <w:rPr>
          <w:rFonts w:asciiTheme="minorHAnsi" w:hAnsiTheme="minorHAnsi" w:cstheme="minorHAnsi"/>
          <w:color w:val="000000"/>
        </w:rPr>
        <w:t>Dulac</w:t>
      </w:r>
      <w:proofErr w:type="spellEnd"/>
      <w:r w:rsidR="00283700" w:rsidRPr="004C5412">
        <w:rPr>
          <w:rFonts w:asciiTheme="minorHAnsi" w:hAnsiTheme="minorHAnsi" w:cstheme="minorHAnsi"/>
          <w:color w:val="000000"/>
        </w:rPr>
        <w:t xml:space="preserve">, N., Marais, K. and Carroll, J. (2009). Moving Beyond Normal Accidents and High Reliability Organizations: A Systems Approach to Safety in Complex </w:t>
      </w:r>
      <w:r w:rsidR="00283700" w:rsidRPr="004C5412">
        <w:rPr>
          <w:rFonts w:asciiTheme="minorHAnsi" w:hAnsiTheme="minorHAnsi" w:cstheme="minorHAnsi"/>
          <w:color w:val="000000"/>
        </w:rPr>
        <w:lastRenderedPageBreak/>
        <w:t>Systems. </w:t>
      </w:r>
      <w:r w:rsidR="00283700" w:rsidRPr="004C5412">
        <w:rPr>
          <w:rFonts w:asciiTheme="minorHAnsi" w:hAnsiTheme="minorHAnsi" w:cstheme="minorHAnsi"/>
          <w:i/>
          <w:iCs/>
          <w:color w:val="000000"/>
        </w:rPr>
        <w:t>Organization Studies</w:t>
      </w:r>
      <w:r w:rsidR="00283700" w:rsidRPr="004C5412">
        <w:rPr>
          <w:rFonts w:asciiTheme="minorHAnsi" w:hAnsiTheme="minorHAnsi" w:cstheme="minorHAnsi"/>
          <w:color w:val="000000"/>
        </w:rPr>
        <w:t xml:space="preserve">, [online] 30(2-3), pp.227–249. </w:t>
      </w:r>
      <w:proofErr w:type="spellStart"/>
      <w:r w:rsidR="00283700" w:rsidRPr="004C5412">
        <w:rPr>
          <w:rFonts w:asciiTheme="minorHAnsi" w:hAnsiTheme="minorHAnsi" w:cstheme="minorHAnsi"/>
          <w:color w:val="000000"/>
        </w:rPr>
        <w:t>doi:https</w:t>
      </w:r>
      <w:proofErr w:type="spellEnd"/>
      <w:r w:rsidR="00283700" w:rsidRPr="004C5412">
        <w:rPr>
          <w:rFonts w:asciiTheme="minorHAnsi" w:hAnsiTheme="minorHAnsi" w:cstheme="minorHAnsi"/>
          <w:color w:val="000000"/>
        </w:rPr>
        <w:t>://doi.org/10.1177/0170840608101478.</w:t>
      </w:r>
    </w:p>
    <w:p w14:paraId="07621B24" w14:textId="4E015239" w:rsidR="0004203E" w:rsidRPr="004C5412" w:rsidRDefault="00283700"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B85FA0" w:rsidRPr="004C5412">
        <w:rPr>
          <w:rFonts w:asciiTheme="minorHAnsi" w:hAnsiTheme="minorHAnsi" w:cstheme="minorHAnsi"/>
          <w:color w:val="000000"/>
        </w:rPr>
        <w:t xml:space="preserve">Ngo, J., Lau, D., </w:t>
      </w:r>
      <w:proofErr w:type="spellStart"/>
      <w:r w:rsidR="00B85FA0" w:rsidRPr="004C5412">
        <w:rPr>
          <w:rFonts w:asciiTheme="minorHAnsi" w:hAnsiTheme="minorHAnsi" w:cstheme="minorHAnsi"/>
          <w:color w:val="000000"/>
        </w:rPr>
        <w:t>Ploquin</w:t>
      </w:r>
      <w:proofErr w:type="spellEnd"/>
      <w:r w:rsidR="00B85FA0" w:rsidRPr="004C5412">
        <w:rPr>
          <w:rFonts w:asciiTheme="minorHAnsi" w:hAnsiTheme="minorHAnsi" w:cstheme="minorHAnsi"/>
          <w:color w:val="000000"/>
        </w:rPr>
        <w:t xml:space="preserve">, J., </w:t>
      </w:r>
      <w:proofErr w:type="spellStart"/>
      <w:r w:rsidR="00B85FA0" w:rsidRPr="004C5412">
        <w:rPr>
          <w:rFonts w:asciiTheme="minorHAnsi" w:hAnsiTheme="minorHAnsi" w:cstheme="minorHAnsi"/>
          <w:color w:val="000000"/>
        </w:rPr>
        <w:t>Receveur</w:t>
      </w:r>
      <w:proofErr w:type="spellEnd"/>
      <w:r w:rsidR="00B85FA0" w:rsidRPr="004C5412">
        <w:rPr>
          <w:rFonts w:asciiTheme="minorHAnsi" w:hAnsiTheme="minorHAnsi" w:cstheme="minorHAnsi"/>
          <w:color w:val="000000"/>
        </w:rPr>
        <w:t>, T., Stassen, K. and Del Castilho, C. (2022). Improving incident reporting among physicians at south health campus hospital. </w:t>
      </w:r>
      <w:r w:rsidR="00B85FA0" w:rsidRPr="004C5412">
        <w:rPr>
          <w:rFonts w:asciiTheme="minorHAnsi" w:hAnsiTheme="minorHAnsi" w:cstheme="minorHAnsi"/>
          <w:i/>
          <w:iCs/>
          <w:color w:val="000000"/>
        </w:rPr>
        <w:t>BMJ Open Quality</w:t>
      </w:r>
      <w:r w:rsidR="00B85FA0" w:rsidRPr="004C5412">
        <w:rPr>
          <w:rFonts w:asciiTheme="minorHAnsi" w:hAnsiTheme="minorHAnsi" w:cstheme="minorHAnsi"/>
          <w:color w:val="000000"/>
        </w:rPr>
        <w:t xml:space="preserve">, 11(4), </w:t>
      </w:r>
      <w:proofErr w:type="gramStart"/>
      <w:r w:rsidR="00B85FA0" w:rsidRPr="004C5412">
        <w:rPr>
          <w:rFonts w:asciiTheme="minorHAnsi" w:hAnsiTheme="minorHAnsi" w:cstheme="minorHAnsi"/>
          <w:color w:val="000000"/>
        </w:rPr>
        <w:t>p.e</w:t>
      </w:r>
      <w:proofErr w:type="gramEnd"/>
      <w:r w:rsidR="00B85FA0" w:rsidRPr="004C5412">
        <w:rPr>
          <w:rFonts w:asciiTheme="minorHAnsi" w:hAnsiTheme="minorHAnsi" w:cstheme="minorHAnsi"/>
          <w:color w:val="000000"/>
        </w:rPr>
        <w:t xml:space="preserve">001945. </w:t>
      </w:r>
      <w:proofErr w:type="spellStart"/>
      <w:r w:rsidR="00B85FA0" w:rsidRPr="004C5412">
        <w:rPr>
          <w:rFonts w:asciiTheme="minorHAnsi" w:hAnsiTheme="minorHAnsi" w:cstheme="minorHAnsi"/>
          <w:color w:val="000000"/>
        </w:rPr>
        <w:t>doi:https</w:t>
      </w:r>
      <w:proofErr w:type="spellEnd"/>
      <w:r w:rsidR="00B85FA0" w:rsidRPr="004C5412">
        <w:rPr>
          <w:rFonts w:asciiTheme="minorHAnsi" w:hAnsiTheme="minorHAnsi" w:cstheme="minorHAnsi"/>
          <w:color w:val="000000"/>
        </w:rPr>
        <w:t>://doi.org/10.1136/bmjoq-2022-001945.</w:t>
      </w:r>
    </w:p>
    <w:p w14:paraId="1A18DF22" w14:textId="6EDFB0B2" w:rsidR="0004203E" w:rsidRPr="004C5412" w:rsidRDefault="0004203E"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NHS England (2019). </w:t>
      </w:r>
      <w:r w:rsidRPr="004C5412">
        <w:rPr>
          <w:rFonts w:asciiTheme="minorHAnsi" w:hAnsiTheme="minorHAnsi" w:cstheme="minorHAnsi"/>
          <w:i/>
          <w:iCs/>
          <w:color w:val="000000"/>
        </w:rPr>
        <w:t>NHS Long Term Plan</w:t>
      </w:r>
      <w:r w:rsidRPr="004C5412">
        <w:rPr>
          <w:rFonts w:asciiTheme="minorHAnsi" w:hAnsiTheme="minorHAnsi" w:cstheme="minorHAnsi"/>
          <w:color w:val="000000"/>
        </w:rPr>
        <w:t xml:space="preserve">. [online] NHS Long Term Plan. Available at: </w:t>
      </w:r>
      <w:hyperlink r:id="rId8" w:history="1">
        <w:r w:rsidR="004C5412" w:rsidRPr="004C5412">
          <w:rPr>
            <w:rStyle w:val="Hyperlink"/>
            <w:rFonts w:asciiTheme="minorHAnsi" w:hAnsiTheme="minorHAnsi" w:cstheme="minorHAnsi"/>
          </w:rPr>
          <w:t>https://www.longtermplan.nhs.uk/</w:t>
        </w:r>
      </w:hyperlink>
      <w:r w:rsidRPr="004C5412">
        <w:rPr>
          <w:rFonts w:asciiTheme="minorHAnsi" w:hAnsiTheme="minorHAnsi" w:cstheme="minorHAnsi"/>
          <w:color w:val="000000"/>
        </w:rPr>
        <w:t>.</w:t>
      </w:r>
      <w:r w:rsidR="004C5412" w:rsidRPr="004C5412">
        <w:rPr>
          <w:rFonts w:asciiTheme="minorHAnsi" w:hAnsiTheme="minorHAnsi" w:cstheme="minorHAnsi"/>
          <w:color w:val="000000"/>
        </w:rPr>
        <w:t xml:space="preserve"> [Accessed 30 Feb. 2023]</w:t>
      </w:r>
    </w:p>
    <w:p w14:paraId="2D89F042" w14:textId="2949F66F" w:rsidR="00442AC4" w:rsidRPr="004C5412" w:rsidRDefault="0004203E"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442AC4" w:rsidRPr="004C5412">
        <w:rPr>
          <w:rFonts w:asciiTheme="minorHAnsi" w:hAnsiTheme="minorHAnsi" w:cstheme="minorHAnsi"/>
          <w:color w:val="000000"/>
        </w:rPr>
        <w:t xml:space="preserve">Nilsson, L., </w:t>
      </w:r>
      <w:proofErr w:type="spellStart"/>
      <w:r w:rsidR="00442AC4" w:rsidRPr="004C5412">
        <w:rPr>
          <w:rFonts w:asciiTheme="minorHAnsi" w:hAnsiTheme="minorHAnsi" w:cstheme="minorHAnsi"/>
          <w:color w:val="000000"/>
        </w:rPr>
        <w:t>Hellström</w:t>
      </w:r>
      <w:proofErr w:type="spellEnd"/>
      <w:r w:rsidR="00442AC4" w:rsidRPr="004C5412">
        <w:rPr>
          <w:rFonts w:asciiTheme="minorHAnsi" w:hAnsiTheme="minorHAnsi" w:cstheme="minorHAnsi"/>
          <w:color w:val="000000"/>
        </w:rPr>
        <w:t xml:space="preserve">, A., </w:t>
      </w:r>
      <w:proofErr w:type="spellStart"/>
      <w:r w:rsidR="00442AC4" w:rsidRPr="004C5412">
        <w:rPr>
          <w:rFonts w:asciiTheme="minorHAnsi" w:hAnsiTheme="minorHAnsi" w:cstheme="minorHAnsi"/>
          <w:color w:val="000000"/>
        </w:rPr>
        <w:t>Wennerberg</w:t>
      </w:r>
      <w:proofErr w:type="spellEnd"/>
      <w:r w:rsidR="00442AC4" w:rsidRPr="004C5412">
        <w:rPr>
          <w:rFonts w:asciiTheme="minorHAnsi" w:hAnsiTheme="minorHAnsi" w:cstheme="minorHAnsi"/>
          <w:color w:val="000000"/>
        </w:rPr>
        <w:t xml:space="preserve">, C., </w:t>
      </w:r>
      <w:proofErr w:type="spellStart"/>
      <w:r w:rsidR="00442AC4" w:rsidRPr="004C5412">
        <w:rPr>
          <w:rFonts w:asciiTheme="minorHAnsi" w:hAnsiTheme="minorHAnsi" w:cstheme="minorHAnsi"/>
          <w:color w:val="000000"/>
        </w:rPr>
        <w:t>Ekstedt</w:t>
      </w:r>
      <w:proofErr w:type="spellEnd"/>
      <w:r w:rsidR="00442AC4" w:rsidRPr="004C5412">
        <w:rPr>
          <w:rFonts w:asciiTheme="minorHAnsi" w:hAnsiTheme="minorHAnsi" w:cstheme="minorHAnsi"/>
          <w:color w:val="000000"/>
        </w:rPr>
        <w:t xml:space="preserve">, M. and </w:t>
      </w:r>
      <w:proofErr w:type="spellStart"/>
      <w:r w:rsidR="00442AC4" w:rsidRPr="004C5412">
        <w:rPr>
          <w:rFonts w:asciiTheme="minorHAnsi" w:hAnsiTheme="minorHAnsi" w:cstheme="minorHAnsi"/>
          <w:color w:val="000000"/>
        </w:rPr>
        <w:t>Schildmeijer</w:t>
      </w:r>
      <w:proofErr w:type="spellEnd"/>
      <w:r w:rsidR="00442AC4" w:rsidRPr="004C5412">
        <w:rPr>
          <w:rFonts w:asciiTheme="minorHAnsi" w:hAnsiTheme="minorHAnsi" w:cstheme="minorHAnsi"/>
          <w:color w:val="000000"/>
        </w:rPr>
        <w:t>, K. (2020). Patients’ experiences of using an e-Health tool for self-management support after prostate cancer surgery: a deductive interview study explained through the FITT framework. </w:t>
      </w:r>
      <w:r w:rsidR="00442AC4" w:rsidRPr="004C5412">
        <w:rPr>
          <w:rFonts w:asciiTheme="minorHAnsi" w:hAnsiTheme="minorHAnsi" w:cstheme="minorHAnsi"/>
          <w:i/>
          <w:iCs/>
          <w:color w:val="000000"/>
        </w:rPr>
        <w:t>BMJ Open</w:t>
      </w:r>
      <w:r w:rsidR="00442AC4" w:rsidRPr="004C5412">
        <w:rPr>
          <w:rFonts w:asciiTheme="minorHAnsi" w:hAnsiTheme="minorHAnsi" w:cstheme="minorHAnsi"/>
          <w:color w:val="000000"/>
        </w:rPr>
        <w:t xml:space="preserve">, 10(6), </w:t>
      </w:r>
      <w:proofErr w:type="gramStart"/>
      <w:r w:rsidR="00442AC4" w:rsidRPr="004C5412">
        <w:rPr>
          <w:rFonts w:asciiTheme="minorHAnsi" w:hAnsiTheme="minorHAnsi" w:cstheme="minorHAnsi"/>
          <w:color w:val="000000"/>
        </w:rPr>
        <w:t>p.e</w:t>
      </w:r>
      <w:proofErr w:type="gramEnd"/>
      <w:r w:rsidR="00442AC4" w:rsidRPr="004C5412">
        <w:rPr>
          <w:rFonts w:asciiTheme="minorHAnsi" w:hAnsiTheme="minorHAnsi" w:cstheme="minorHAnsi"/>
          <w:color w:val="000000"/>
        </w:rPr>
        <w:t>035024. doi:10.1136/bmjopen-2019-035024.</w:t>
      </w:r>
    </w:p>
    <w:p w14:paraId="4EEEDCCA" w14:textId="1F64749A" w:rsidR="0002320C" w:rsidRPr="004C5412" w:rsidRDefault="0002320C" w:rsidP="00F53111">
      <w:pPr>
        <w:pStyle w:val="NormalWeb"/>
        <w:spacing w:line="360" w:lineRule="auto"/>
        <w:rPr>
          <w:rFonts w:asciiTheme="minorHAnsi" w:hAnsiTheme="minorHAnsi" w:cstheme="minorHAnsi"/>
          <w:color w:val="000000"/>
        </w:rPr>
      </w:pPr>
      <w:r w:rsidRPr="004C5412">
        <w:rPr>
          <w:rFonts w:asciiTheme="minorHAnsi" w:hAnsiTheme="minorHAnsi" w:cstheme="minorHAnsi"/>
        </w:rPr>
        <w:t>Nursing and Midwifery Council (NMC) (2008) The code: standards of conduct, performance and ethics for nurses and midwives. London: Nursing and Midwifery Council.</w:t>
      </w:r>
    </w:p>
    <w:p w14:paraId="0A4ED4DC" w14:textId="09BFCBC4" w:rsidR="007E5F1E" w:rsidRPr="004C5412" w:rsidRDefault="007E5F1E" w:rsidP="00F53111">
      <w:pPr>
        <w:pStyle w:val="NormalWeb"/>
        <w:spacing w:line="360" w:lineRule="auto"/>
        <w:rPr>
          <w:rFonts w:asciiTheme="minorHAnsi" w:hAnsiTheme="minorHAnsi" w:cstheme="minorHAnsi"/>
          <w:color w:val="000000"/>
        </w:rPr>
      </w:pPr>
      <w:proofErr w:type="spellStart"/>
      <w:r w:rsidRPr="004C5412">
        <w:rPr>
          <w:rFonts w:asciiTheme="minorHAnsi" w:hAnsiTheme="minorHAnsi" w:cstheme="minorHAnsi"/>
          <w:color w:val="000000"/>
        </w:rPr>
        <w:t>Ockenden</w:t>
      </w:r>
      <w:proofErr w:type="spellEnd"/>
      <w:r w:rsidRPr="004C5412">
        <w:rPr>
          <w:rFonts w:asciiTheme="minorHAnsi" w:hAnsiTheme="minorHAnsi" w:cstheme="minorHAnsi"/>
          <w:color w:val="000000"/>
        </w:rPr>
        <w:t>, D. (2022) </w:t>
      </w:r>
      <w:r w:rsidRPr="004C5412">
        <w:rPr>
          <w:rFonts w:asciiTheme="minorHAnsi" w:hAnsiTheme="minorHAnsi" w:cstheme="minorHAnsi"/>
          <w:i/>
          <w:iCs/>
          <w:color w:val="000000"/>
        </w:rPr>
        <w:t xml:space="preserve">Final report of the </w:t>
      </w:r>
      <w:proofErr w:type="spellStart"/>
      <w:r w:rsidRPr="004C5412">
        <w:rPr>
          <w:rFonts w:asciiTheme="minorHAnsi" w:hAnsiTheme="minorHAnsi" w:cstheme="minorHAnsi"/>
          <w:i/>
          <w:iCs/>
          <w:color w:val="000000"/>
        </w:rPr>
        <w:t>Ockenden</w:t>
      </w:r>
      <w:proofErr w:type="spellEnd"/>
      <w:r w:rsidRPr="004C5412">
        <w:rPr>
          <w:rFonts w:asciiTheme="minorHAnsi" w:hAnsiTheme="minorHAnsi" w:cstheme="minorHAnsi"/>
          <w:i/>
          <w:iCs/>
          <w:color w:val="000000"/>
        </w:rPr>
        <w:t xml:space="preserve"> review</w:t>
      </w:r>
      <w:r w:rsidRPr="004C5412">
        <w:rPr>
          <w:rFonts w:asciiTheme="minorHAnsi" w:hAnsiTheme="minorHAnsi" w:cstheme="minorHAnsi"/>
          <w:color w:val="000000"/>
        </w:rPr>
        <w:t>, </w:t>
      </w:r>
      <w:r w:rsidRPr="004C5412">
        <w:rPr>
          <w:rFonts w:asciiTheme="minorHAnsi" w:hAnsiTheme="minorHAnsi" w:cstheme="minorHAnsi"/>
          <w:i/>
          <w:iCs/>
          <w:color w:val="000000"/>
        </w:rPr>
        <w:t>GOV.UK</w:t>
      </w:r>
      <w:r w:rsidRPr="004C5412">
        <w:rPr>
          <w:rFonts w:asciiTheme="minorHAnsi" w:hAnsiTheme="minorHAnsi" w:cstheme="minorHAnsi"/>
          <w:color w:val="000000"/>
        </w:rPr>
        <w:t xml:space="preserve">. Available at: </w:t>
      </w:r>
      <w:hyperlink r:id="rId9" w:history="1">
        <w:r w:rsidR="0045644C" w:rsidRPr="004C5412">
          <w:rPr>
            <w:rStyle w:val="Hyperlink"/>
            <w:rFonts w:asciiTheme="minorHAnsi" w:hAnsiTheme="minorHAnsi" w:cstheme="minorHAnsi"/>
          </w:rPr>
          <w:t>https://www.gov.uk/government/publications/final-report-of-the-ockenden-review</w:t>
        </w:r>
      </w:hyperlink>
      <w:r w:rsidRPr="004C5412">
        <w:rPr>
          <w:rFonts w:asciiTheme="minorHAnsi" w:hAnsiTheme="minorHAnsi" w:cstheme="minorHAnsi"/>
          <w:color w:val="000000"/>
        </w:rPr>
        <w:t>.</w:t>
      </w:r>
      <w:r w:rsidR="0045644C" w:rsidRPr="004C5412">
        <w:rPr>
          <w:rFonts w:asciiTheme="minorHAnsi" w:hAnsiTheme="minorHAnsi" w:cstheme="minorHAnsi"/>
          <w:color w:val="000000"/>
        </w:rPr>
        <w:t xml:space="preserve"> [Accessed 1 Feb. 2023]</w:t>
      </w:r>
    </w:p>
    <w:p w14:paraId="115DDA4E" w14:textId="77777777" w:rsidR="00321559" w:rsidRPr="004C5412" w:rsidRDefault="00321559" w:rsidP="00F53111">
      <w:pPr>
        <w:pStyle w:val="NormalWeb"/>
        <w:spacing w:before="0" w:beforeAutospacing="0" w:after="0" w:afterAutospacing="0" w:line="360" w:lineRule="auto"/>
        <w:rPr>
          <w:rFonts w:asciiTheme="minorHAnsi" w:hAnsiTheme="minorHAnsi" w:cstheme="minorHAnsi"/>
          <w:color w:val="000000"/>
        </w:rPr>
      </w:pPr>
      <w:proofErr w:type="spellStart"/>
      <w:r w:rsidRPr="004C5412">
        <w:rPr>
          <w:rFonts w:asciiTheme="minorHAnsi" w:hAnsiTheme="minorHAnsi" w:cstheme="minorHAnsi"/>
          <w:color w:val="000000"/>
        </w:rPr>
        <w:t>Palvia</w:t>
      </w:r>
      <w:proofErr w:type="spellEnd"/>
      <w:r w:rsidRPr="004C5412">
        <w:rPr>
          <w:rFonts w:asciiTheme="minorHAnsi" w:hAnsiTheme="minorHAnsi" w:cstheme="minorHAnsi"/>
          <w:color w:val="000000"/>
        </w:rPr>
        <w:t xml:space="preserve">, S.C., Sharma, R.S. and </w:t>
      </w:r>
      <w:proofErr w:type="spellStart"/>
      <w:r w:rsidRPr="004C5412">
        <w:rPr>
          <w:rFonts w:asciiTheme="minorHAnsi" w:hAnsiTheme="minorHAnsi" w:cstheme="minorHAnsi"/>
          <w:color w:val="000000"/>
        </w:rPr>
        <w:t>Conrath</w:t>
      </w:r>
      <w:proofErr w:type="spellEnd"/>
      <w:r w:rsidRPr="004C5412">
        <w:rPr>
          <w:rFonts w:asciiTheme="minorHAnsi" w:hAnsiTheme="minorHAnsi" w:cstheme="minorHAnsi"/>
          <w:color w:val="000000"/>
        </w:rPr>
        <w:t>, D.W. (2001). A socio‐technical framework for quality assessment of computer information systems. </w:t>
      </w:r>
      <w:r w:rsidRPr="004C5412">
        <w:rPr>
          <w:rFonts w:asciiTheme="minorHAnsi" w:hAnsiTheme="minorHAnsi" w:cstheme="minorHAnsi"/>
          <w:i/>
          <w:iCs/>
          <w:color w:val="000000"/>
        </w:rPr>
        <w:t>Industrial Management &amp; Data Systems</w:t>
      </w:r>
      <w:r w:rsidRPr="004C5412">
        <w:rPr>
          <w:rFonts w:asciiTheme="minorHAnsi" w:hAnsiTheme="minorHAnsi" w:cstheme="minorHAnsi"/>
          <w:color w:val="000000"/>
        </w:rPr>
        <w:t xml:space="preserve">, 101(5), pp.237–251.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://doi.org/10.1108/02635570110394635.</w:t>
      </w:r>
    </w:p>
    <w:p w14:paraId="319079E4" w14:textId="77777777" w:rsidR="00506A2C" w:rsidRPr="004C5412" w:rsidRDefault="0032155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95795E" w:rsidRPr="004C5412">
        <w:rPr>
          <w:rFonts w:asciiTheme="minorHAnsi" w:hAnsiTheme="minorHAnsi" w:cstheme="minorHAnsi"/>
          <w:color w:val="000000"/>
        </w:rPr>
        <w:t xml:space="preserve">Pham, J.C., Girard, T. and </w:t>
      </w:r>
      <w:proofErr w:type="spellStart"/>
      <w:r w:rsidR="0095795E" w:rsidRPr="004C5412">
        <w:rPr>
          <w:rFonts w:asciiTheme="minorHAnsi" w:hAnsiTheme="minorHAnsi" w:cstheme="minorHAnsi"/>
          <w:color w:val="000000"/>
        </w:rPr>
        <w:t>Pronovost</w:t>
      </w:r>
      <w:proofErr w:type="spellEnd"/>
      <w:r w:rsidR="0095795E" w:rsidRPr="004C5412">
        <w:rPr>
          <w:rFonts w:asciiTheme="minorHAnsi" w:hAnsiTheme="minorHAnsi" w:cstheme="minorHAnsi"/>
          <w:color w:val="000000"/>
        </w:rPr>
        <w:t>, P.J. (2013). What to do with healthcare Incident Reporting Systems. </w:t>
      </w:r>
      <w:r w:rsidR="0095795E" w:rsidRPr="004C5412">
        <w:rPr>
          <w:rFonts w:asciiTheme="minorHAnsi" w:hAnsiTheme="minorHAnsi" w:cstheme="minorHAnsi"/>
          <w:i/>
          <w:iCs/>
          <w:color w:val="000000"/>
        </w:rPr>
        <w:t>Journal of Public Health Research</w:t>
      </w:r>
      <w:r w:rsidR="0095795E" w:rsidRPr="004C5412">
        <w:rPr>
          <w:rFonts w:asciiTheme="minorHAnsi" w:hAnsiTheme="minorHAnsi" w:cstheme="minorHAnsi"/>
          <w:color w:val="000000"/>
        </w:rPr>
        <w:t>, [online] 2(3), p.27. doi:10.4081/</w:t>
      </w:r>
      <w:proofErr w:type="gramStart"/>
      <w:r w:rsidR="0095795E" w:rsidRPr="004C5412">
        <w:rPr>
          <w:rFonts w:asciiTheme="minorHAnsi" w:hAnsiTheme="minorHAnsi" w:cstheme="minorHAnsi"/>
          <w:color w:val="000000"/>
        </w:rPr>
        <w:t>jphr.2013.e</w:t>
      </w:r>
      <w:proofErr w:type="gramEnd"/>
      <w:r w:rsidR="0095795E" w:rsidRPr="004C5412">
        <w:rPr>
          <w:rFonts w:asciiTheme="minorHAnsi" w:hAnsiTheme="minorHAnsi" w:cstheme="minorHAnsi"/>
          <w:color w:val="000000"/>
        </w:rPr>
        <w:t>27.</w:t>
      </w:r>
    </w:p>
    <w:p w14:paraId="0B6B6149" w14:textId="778C1772" w:rsidR="000D0279" w:rsidRPr="004C5412" w:rsidRDefault="000D027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Public Health England (2022). </w:t>
      </w:r>
      <w:r w:rsidRPr="004C5412">
        <w:rPr>
          <w:rFonts w:asciiTheme="minorHAnsi" w:hAnsiTheme="minorHAnsi" w:cstheme="minorHAnsi"/>
          <w:i/>
          <w:iCs/>
          <w:color w:val="000000"/>
        </w:rPr>
        <w:t>Clinical governance</w:t>
      </w:r>
      <w:r w:rsidRPr="004C5412">
        <w:rPr>
          <w:rFonts w:asciiTheme="minorHAnsi" w:hAnsiTheme="minorHAnsi" w:cstheme="minorHAnsi"/>
          <w:color w:val="000000"/>
        </w:rPr>
        <w:t xml:space="preserve">. [online] GOV.UK. Available at: </w:t>
      </w:r>
      <w:hyperlink r:id="rId10" w:history="1">
        <w:r w:rsidR="004B5C3E" w:rsidRPr="004C5412">
          <w:rPr>
            <w:rStyle w:val="Hyperlink"/>
            <w:rFonts w:asciiTheme="minorHAnsi" w:hAnsiTheme="minorHAnsi" w:cstheme="minorHAnsi"/>
          </w:rPr>
          <w:t>https://www.gov.uk/government/publications/newborn-hearing-screening-programme-nhsp-operational-guidance/4-clinical-governance</w:t>
        </w:r>
      </w:hyperlink>
      <w:r w:rsidRPr="004C5412">
        <w:rPr>
          <w:rFonts w:asciiTheme="minorHAnsi" w:hAnsiTheme="minorHAnsi" w:cstheme="minorHAnsi"/>
          <w:color w:val="000000"/>
        </w:rPr>
        <w:t>.</w:t>
      </w:r>
      <w:r w:rsidR="0045644C" w:rsidRPr="004C5412">
        <w:rPr>
          <w:rFonts w:asciiTheme="minorHAnsi" w:hAnsiTheme="minorHAnsi" w:cstheme="minorHAnsi"/>
          <w:color w:val="000000"/>
        </w:rPr>
        <w:t xml:space="preserve"> [Accessed 2 Feb. 2023]</w:t>
      </w:r>
    </w:p>
    <w:p w14:paraId="3316641B" w14:textId="77777777" w:rsidR="00C72C42" w:rsidRPr="00C72C42" w:rsidRDefault="00C72C42" w:rsidP="00F53111">
      <w:pPr>
        <w:spacing w:after="0" w:line="360" w:lineRule="auto"/>
        <w:rPr>
          <w:rFonts w:eastAsia="Times New Roman" w:cstheme="minorHAnsi"/>
          <w:color w:val="000000"/>
          <w:sz w:val="24"/>
          <w:szCs w:val="24"/>
          <w:lang w:eastAsia="en-GB"/>
        </w:rPr>
      </w:pPr>
      <w:proofErr w:type="spellStart"/>
      <w:r w:rsidRPr="00C72C42">
        <w:rPr>
          <w:rFonts w:eastAsia="Times New Roman" w:cstheme="minorHAnsi"/>
          <w:color w:val="000000"/>
          <w:sz w:val="24"/>
          <w:szCs w:val="24"/>
          <w:lang w:eastAsia="en-GB"/>
        </w:rPr>
        <w:lastRenderedPageBreak/>
        <w:t>Rovira</w:t>
      </w:r>
      <w:proofErr w:type="spellEnd"/>
      <w:r w:rsidRPr="00C72C42">
        <w:rPr>
          <w:rFonts w:eastAsia="Times New Roman" w:cstheme="minorHAnsi"/>
          <w:color w:val="000000"/>
          <w:sz w:val="24"/>
          <w:szCs w:val="24"/>
          <w:lang w:eastAsia="en-GB"/>
        </w:rPr>
        <w:t xml:space="preserve">, C. and </w:t>
      </w:r>
      <w:proofErr w:type="spellStart"/>
      <w:r w:rsidRPr="00C72C42">
        <w:rPr>
          <w:rFonts w:eastAsia="Times New Roman" w:cstheme="minorHAnsi"/>
          <w:color w:val="000000"/>
          <w:sz w:val="24"/>
          <w:szCs w:val="24"/>
          <w:lang w:eastAsia="en-GB"/>
        </w:rPr>
        <w:t>Codina</w:t>
      </w:r>
      <w:proofErr w:type="spellEnd"/>
      <w:r w:rsidRPr="00C72C42">
        <w:rPr>
          <w:rFonts w:eastAsia="Times New Roman" w:cstheme="minorHAnsi"/>
          <w:color w:val="000000"/>
          <w:sz w:val="24"/>
          <w:szCs w:val="24"/>
          <w:lang w:eastAsia="en-GB"/>
        </w:rPr>
        <w:t>, L. (2006). Navigation systems with drop-down menus: components and online edition. </w:t>
      </w:r>
      <w:proofErr w:type="spellStart"/>
      <w:r w:rsidRPr="00C72C42">
        <w:rPr>
          <w:rFonts w:eastAsia="Times New Roman" w:cstheme="minorHAnsi"/>
          <w:i/>
          <w:iCs/>
          <w:color w:val="000000"/>
          <w:sz w:val="24"/>
          <w:szCs w:val="24"/>
          <w:lang w:eastAsia="en-GB"/>
        </w:rPr>
        <w:t>Revista</w:t>
      </w:r>
      <w:proofErr w:type="spellEnd"/>
      <w:r w:rsidRPr="00C72C42">
        <w:rPr>
          <w:rFonts w:eastAsia="Times New Roman" w:cstheme="minorHAnsi"/>
          <w:i/>
          <w:iCs/>
          <w:color w:val="000000"/>
          <w:sz w:val="24"/>
          <w:szCs w:val="24"/>
          <w:lang w:eastAsia="en-GB"/>
        </w:rPr>
        <w:t xml:space="preserve"> </w:t>
      </w:r>
      <w:proofErr w:type="spellStart"/>
      <w:r w:rsidRPr="00C72C42">
        <w:rPr>
          <w:rFonts w:eastAsia="Times New Roman" w:cstheme="minorHAnsi"/>
          <w:i/>
          <w:iCs/>
          <w:color w:val="000000"/>
          <w:sz w:val="24"/>
          <w:szCs w:val="24"/>
          <w:lang w:eastAsia="en-GB"/>
        </w:rPr>
        <w:t>española</w:t>
      </w:r>
      <w:proofErr w:type="spellEnd"/>
      <w:r w:rsidRPr="00C72C42">
        <w:rPr>
          <w:rFonts w:eastAsia="Times New Roman" w:cstheme="minorHAnsi"/>
          <w:i/>
          <w:iCs/>
          <w:color w:val="000000"/>
          <w:sz w:val="24"/>
          <w:szCs w:val="24"/>
          <w:lang w:eastAsia="en-GB"/>
        </w:rPr>
        <w:t xml:space="preserve"> de </w:t>
      </w:r>
      <w:proofErr w:type="spellStart"/>
      <w:r w:rsidRPr="00C72C42">
        <w:rPr>
          <w:rFonts w:eastAsia="Times New Roman" w:cstheme="minorHAnsi"/>
          <w:i/>
          <w:iCs/>
          <w:color w:val="000000"/>
          <w:sz w:val="24"/>
          <w:szCs w:val="24"/>
          <w:lang w:eastAsia="en-GB"/>
        </w:rPr>
        <w:t>Documentación</w:t>
      </w:r>
      <w:proofErr w:type="spellEnd"/>
      <w:r w:rsidRPr="00C72C42">
        <w:rPr>
          <w:rFonts w:eastAsia="Times New Roman" w:cstheme="minorHAnsi"/>
          <w:i/>
          <w:iCs/>
          <w:color w:val="000000"/>
          <w:sz w:val="24"/>
          <w:szCs w:val="24"/>
          <w:lang w:eastAsia="en-GB"/>
        </w:rPr>
        <w:t xml:space="preserve"> </w:t>
      </w:r>
      <w:proofErr w:type="spellStart"/>
      <w:r w:rsidRPr="00C72C42">
        <w:rPr>
          <w:rFonts w:eastAsia="Times New Roman" w:cstheme="minorHAnsi"/>
          <w:i/>
          <w:iCs/>
          <w:color w:val="000000"/>
          <w:sz w:val="24"/>
          <w:szCs w:val="24"/>
          <w:lang w:eastAsia="en-GB"/>
        </w:rPr>
        <w:t>Científica</w:t>
      </w:r>
      <w:proofErr w:type="spellEnd"/>
      <w:r w:rsidRPr="00C72C42">
        <w:rPr>
          <w:rFonts w:eastAsia="Times New Roman" w:cstheme="minorHAnsi"/>
          <w:color w:val="000000"/>
          <w:sz w:val="24"/>
          <w:szCs w:val="24"/>
          <w:lang w:eastAsia="en-GB"/>
        </w:rPr>
        <w:t xml:space="preserve">, 29(1). </w:t>
      </w:r>
      <w:proofErr w:type="spellStart"/>
      <w:r w:rsidRPr="00C72C42">
        <w:rPr>
          <w:rFonts w:eastAsia="Times New Roman" w:cstheme="minorHAnsi"/>
          <w:color w:val="000000"/>
          <w:sz w:val="24"/>
          <w:szCs w:val="24"/>
          <w:lang w:eastAsia="en-GB"/>
        </w:rPr>
        <w:t>doi:https</w:t>
      </w:r>
      <w:proofErr w:type="spellEnd"/>
      <w:r w:rsidRPr="00C72C42">
        <w:rPr>
          <w:rFonts w:eastAsia="Times New Roman" w:cstheme="minorHAnsi"/>
          <w:color w:val="000000"/>
          <w:sz w:val="24"/>
          <w:szCs w:val="24"/>
          <w:lang w:eastAsia="en-GB"/>
        </w:rPr>
        <w:t>://doi.org/10.3989/</w:t>
      </w:r>
      <w:proofErr w:type="gramStart"/>
      <w:r w:rsidRPr="00C72C42">
        <w:rPr>
          <w:rFonts w:eastAsia="Times New Roman" w:cstheme="minorHAnsi"/>
          <w:color w:val="000000"/>
          <w:sz w:val="24"/>
          <w:szCs w:val="24"/>
          <w:lang w:eastAsia="en-GB"/>
        </w:rPr>
        <w:t>redc.2006.v</w:t>
      </w:r>
      <w:proofErr w:type="gramEnd"/>
      <w:r w:rsidRPr="00C72C42">
        <w:rPr>
          <w:rFonts w:eastAsia="Times New Roman" w:cstheme="minorHAnsi"/>
          <w:color w:val="000000"/>
          <w:sz w:val="24"/>
          <w:szCs w:val="24"/>
          <w:lang w:eastAsia="en-GB"/>
        </w:rPr>
        <w:t>29.i1.288.</w:t>
      </w:r>
    </w:p>
    <w:p w14:paraId="4A70909A" w14:textId="5A77C49B" w:rsidR="004B5C3E" w:rsidRPr="004C5412" w:rsidRDefault="00C72C42" w:rsidP="00F53111">
      <w:pPr>
        <w:spacing w:before="100" w:beforeAutospacing="1" w:after="100" w:afterAutospacing="1" w:line="360" w:lineRule="auto"/>
        <w:rPr>
          <w:rFonts w:eastAsia="Times New Roman" w:cstheme="minorHAnsi"/>
          <w:color w:val="000000"/>
          <w:sz w:val="24"/>
          <w:szCs w:val="24"/>
          <w:lang w:eastAsia="en-GB"/>
        </w:rPr>
      </w:pPr>
      <w:r w:rsidRPr="00C72C42">
        <w:rPr>
          <w:rFonts w:eastAsia="Times New Roman" w:cstheme="minorHAnsi"/>
          <w:color w:val="000000"/>
          <w:sz w:val="24"/>
          <w:szCs w:val="24"/>
          <w:lang w:eastAsia="en-GB"/>
        </w:rPr>
        <w:t>‌</w:t>
      </w:r>
      <w:r w:rsidR="004B5C3E" w:rsidRPr="004C5412">
        <w:rPr>
          <w:rFonts w:cstheme="minorHAnsi"/>
          <w:color w:val="000000"/>
          <w:sz w:val="24"/>
          <w:szCs w:val="24"/>
        </w:rPr>
        <w:t>Royal College of Midwives (2021). </w:t>
      </w:r>
      <w:r w:rsidR="004B5C3E" w:rsidRPr="004C5412">
        <w:rPr>
          <w:rFonts w:cstheme="minorHAnsi"/>
          <w:i/>
          <w:iCs/>
          <w:color w:val="000000"/>
          <w:sz w:val="24"/>
          <w:szCs w:val="24"/>
        </w:rPr>
        <w:t>RCM warns of midwife exodus as maternity staffing crisis grows</w:t>
      </w:r>
      <w:r w:rsidR="004B5C3E" w:rsidRPr="004C5412">
        <w:rPr>
          <w:rFonts w:cstheme="minorHAnsi"/>
          <w:color w:val="000000"/>
          <w:sz w:val="24"/>
          <w:szCs w:val="24"/>
        </w:rPr>
        <w:t xml:space="preserve">. [online] RCM. Available at: </w:t>
      </w:r>
      <w:hyperlink r:id="rId11" w:history="1">
        <w:r w:rsidR="004B5C3E" w:rsidRPr="004C5412">
          <w:rPr>
            <w:rStyle w:val="Hyperlink"/>
            <w:rFonts w:cstheme="minorHAnsi"/>
            <w:sz w:val="24"/>
            <w:szCs w:val="24"/>
          </w:rPr>
          <w:t>https://www.rcm.org.uk/media-releases/2021/september/rcm-warns-of-midwife-exodus-as-maternity-staffing-crisis-grows/</w:t>
        </w:r>
      </w:hyperlink>
      <w:r w:rsidR="004B5C3E" w:rsidRPr="004C5412">
        <w:rPr>
          <w:rFonts w:cstheme="minorHAnsi"/>
          <w:color w:val="000000"/>
          <w:sz w:val="24"/>
          <w:szCs w:val="24"/>
        </w:rPr>
        <w:t>. [Accessed 2 Feb. 2023].</w:t>
      </w:r>
    </w:p>
    <w:p w14:paraId="7D10812E" w14:textId="77777777" w:rsidR="0061554D" w:rsidRPr="004C5412" w:rsidRDefault="0061554D"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Sedgwick, P. (2015). Randomised controlled trials: understanding confounding. </w:t>
      </w:r>
      <w:r w:rsidRPr="004C5412">
        <w:rPr>
          <w:rFonts w:asciiTheme="minorHAnsi" w:hAnsiTheme="minorHAnsi" w:cstheme="minorHAnsi"/>
          <w:i/>
          <w:iCs/>
          <w:color w:val="000000"/>
        </w:rPr>
        <w:t>BMJ</w:t>
      </w:r>
      <w:r w:rsidRPr="004C5412">
        <w:rPr>
          <w:rFonts w:asciiTheme="minorHAnsi" w:hAnsiTheme="minorHAnsi" w:cstheme="minorHAnsi"/>
          <w:color w:val="000000"/>
        </w:rPr>
        <w:t xml:space="preserve">, p.h5119.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://doi.org/10.1136/bmj.h5119.</w:t>
      </w:r>
    </w:p>
    <w:p w14:paraId="5B9DE088" w14:textId="3DADC084" w:rsidR="00050B69" w:rsidRPr="004C5412" w:rsidRDefault="0061554D"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050B69" w:rsidRPr="004C5412">
        <w:rPr>
          <w:rFonts w:asciiTheme="minorHAnsi" w:hAnsiTheme="minorHAnsi" w:cstheme="minorHAnsi"/>
          <w:color w:val="000000"/>
        </w:rPr>
        <w:t>Schnall</w:t>
      </w:r>
      <w:proofErr w:type="spellEnd"/>
      <w:r w:rsidR="00050B69" w:rsidRPr="004C5412">
        <w:rPr>
          <w:rFonts w:asciiTheme="minorHAnsi" w:hAnsiTheme="minorHAnsi" w:cstheme="minorHAnsi"/>
          <w:color w:val="000000"/>
        </w:rPr>
        <w:t xml:space="preserve">, R., Smith, A.B., </w:t>
      </w:r>
      <w:proofErr w:type="spellStart"/>
      <w:r w:rsidR="00050B69" w:rsidRPr="004C5412">
        <w:rPr>
          <w:rFonts w:asciiTheme="minorHAnsi" w:hAnsiTheme="minorHAnsi" w:cstheme="minorHAnsi"/>
          <w:color w:val="000000"/>
        </w:rPr>
        <w:t>Sikka</w:t>
      </w:r>
      <w:proofErr w:type="spellEnd"/>
      <w:r w:rsidR="00050B69" w:rsidRPr="004C5412">
        <w:rPr>
          <w:rFonts w:asciiTheme="minorHAnsi" w:hAnsiTheme="minorHAnsi" w:cstheme="minorHAnsi"/>
          <w:color w:val="000000"/>
        </w:rPr>
        <w:t xml:space="preserve">, M., Gordon, P., </w:t>
      </w:r>
      <w:proofErr w:type="spellStart"/>
      <w:r w:rsidR="00050B69" w:rsidRPr="004C5412">
        <w:rPr>
          <w:rFonts w:asciiTheme="minorHAnsi" w:hAnsiTheme="minorHAnsi" w:cstheme="minorHAnsi"/>
          <w:color w:val="000000"/>
        </w:rPr>
        <w:t>Camhi</w:t>
      </w:r>
      <w:proofErr w:type="spellEnd"/>
      <w:r w:rsidR="00050B69" w:rsidRPr="004C5412">
        <w:rPr>
          <w:rFonts w:asciiTheme="minorHAnsi" w:hAnsiTheme="minorHAnsi" w:cstheme="minorHAnsi"/>
          <w:color w:val="000000"/>
        </w:rPr>
        <w:t xml:space="preserve">, E., </w:t>
      </w:r>
      <w:proofErr w:type="spellStart"/>
      <w:r w:rsidR="00050B69" w:rsidRPr="004C5412">
        <w:rPr>
          <w:rFonts w:asciiTheme="minorHAnsi" w:hAnsiTheme="minorHAnsi" w:cstheme="minorHAnsi"/>
          <w:color w:val="000000"/>
        </w:rPr>
        <w:t>Kanter</w:t>
      </w:r>
      <w:proofErr w:type="spellEnd"/>
      <w:r w:rsidR="00050B69" w:rsidRPr="004C5412">
        <w:rPr>
          <w:rFonts w:asciiTheme="minorHAnsi" w:hAnsiTheme="minorHAnsi" w:cstheme="minorHAnsi"/>
          <w:color w:val="000000"/>
        </w:rPr>
        <w:t>, T. and Bakken, S. (2012). Employing the FITT framework to explore HIV case managers’ perceptions of two electronic clinical data (ECD) summary systems. </w:t>
      </w:r>
      <w:r w:rsidR="00050B69" w:rsidRPr="004C5412">
        <w:rPr>
          <w:rFonts w:asciiTheme="minorHAnsi" w:hAnsiTheme="minorHAnsi" w:cstheme="minorHAnsi"/>
          <w:i/>
          <w:iCs/>
          <w:color w:val="000000"/>
        </w:rPr>
        <w:t>International Journal of Medical Informatics</w:t>
      </w:r>
      <w:r w:rsidR="00050B69" w:rsidRPr="004C5412">
        <w:rPr>
          <w:rFonts w:asciiTheme="minorHAnsi" w:hAnsiTheme="minorHAnsi" w:cstheme="minorHAnsi"/>
          <w:color w:val="000000"/>
        </w:rPr>
        <w:t xml:space="preserve">, 81(10), </w:t>
      </w:r>
      <w:proofErr w:type="gramStart"/>
      <w:r w:rsidR="00050B69" w:rsidRPr="004C5412">
        <w:rPr>
          <w:rFonts w:asciiTheme="minorHAnsi" w:hAnsiTheme="minorHAnsi" w:cstheme="minorHAnsi"/>
          <w:color w:val="000000"/>
        </w:rPr>
        <w:t>pp.e</w:t>
      </w:r>
      <w:proofErr w:type="gramEnd"/>
      <w:r w:rsidR="00050B69" w:rsidRPr="004C5412">
        <w:rPr>
          <w:rFonts w:asciiTheme="minorHAnsi" w:hAnsiTheme="minorHAnsi" w:cstheme="minorHAnsi"/>
          <w:color w:val="000000"/>
        </w:rPr>
        <w:t xml:space="preserve">56–e62. </w:t>
      </w:r>
      <w:proofErr w:type="spellStart"/>
      <w:r w:rsidR="00050B69" w:rsidRPr="004C5412">
        <w:rPr>
          <w:rFonts w:asciiTheme="minorHAnsi" w:hAnsiTheme="minorHAnsi" w:cstheme="minorHAnsi"/>
          <w:color w:val="000000"/>
        </w:rPr>
        <w:t>doi:https</w:t>
      </w:r>
      <w:proofErr w:type="spellEnd"/>
      <w:r w:rsidR="00050B69" w:rsidRPr="004C5412">
        <w:rPr>
          <w:rFonts w:asciiTheme="minorHAnsi" w:hAnsiTheme="minorHAnsi" w:cstheme="minorHAnsi"/>
          <w:color w:val="000000"/>
        </w:rPr>
        <w:t>://doi.org/10.1016/j.ijmedinf.2012.07.002.</w:t>
      </w:r>
    </w:p>
    <w:p w14:paraId="1A408295" w14:textId="77777777" w:rsidR="00DF00BB" w:rsidRPr="004C5412" w:rsidRDefault="00DF00BB"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Schwartz, B. (2000). </w:t>
      </w:r>
      <w:r w:rsidRPr="004C5412">
        <w:rPr>
          <w:rFonts w:asciiTheme="minorHAnsi" w:hAnsiTheme="minorHAnsi" w:cstheme="minorHAnsi"/>
          <w:i/>
          <w:iCs/>
          <w:color w:val="000000"/>
        </w:rPr>
        <w:t xml:space="preserve">The costs of </w:t>
      </w:r>
      <w:proofErr w:type="gramStart"/>
      <w:r w:rsidRPr="004C5412">
        <w:rPr>
          <w:rFonts w:asciiTheme="minorHAnsi" w:hAnsiTheme="minorHAnsi" w:cstheme="minorHAnsi"/>
          <w:i/>
          <w:iCs/>
          <w:color w:val="000000"/>
        </w:rPr>
        <w:t>living :</w:t>
      </w:r>
      <w:proofErr w:type="gramEnd"/>
      <w:r w:rsidRPr="004C5412">
        <w:rPr>
          <w:rFonts w:asciiTheme="minorHAnsi" w:hAnsiTheme="minorHAnsi" w:cstheme="minorHAnsi"/>
          <w:i/>
          <w:iCs/>
          <w:color w:val="000000"/>
        </w:rPr>
        <w:t xml:space="preserve"> how market freedom erodes the best things in life</w:t>
      </w:r>
      <w:r w:rsidRPr="004C5412">
        <w:rPr>
          <w:rFonts w:asciiTheme="minorHAnsi" w:hAnsiTheme="minorHAnsi" w:cstheme="minorHAnsi"/>
          <w:color w:val="000000"/>
        </w:rPr>
        <w:t xml:space="preserve">. Philadelphia: </w:t>
      </w:r>
      <w:proofErr w:type="spellStart"/>
      <w:r w:rsidRPr="004C5412">
        <w:rPr>
          <w:rFonts w:asciiTheme="minorHAnsi" w:hAnsiTheme="minorHAnsi" w:cstheme="minorHAnsi"/>
          <w:color w:val="000000"/>
        </w:rPr>
        <w:t>Xlibris</w:t>
      </w:r>
      <w:proofErr w:type="spellEnd"/>
      <w:r w:rsidRPr="004C5412">
        <w:rPr>
          <w:rFonts w:asciiTheme="minorHAnsi" w:hAnsiTheme="minorHAnsi" w:cstheme="minorHAnsi"/>
          <w:color w:val="000000"/>
        </w:rPr>
        <w:t xml:space="preserve"> Corp.</w:t>
      </w:r>
    </w:p>
    <w:p w14:paraId="1B20FFF3" w14:textId="5A161754" w:rsidR="00AF38EA" w:rsidRPr="004C5412" w:rsidRDefault="00DF00BB"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proofErr w:type="spellStart"/>
      <w:r w:rsidR="00AF38EA" w:rsidRPr="004C5412">
        <w:rPr>
          <w:rFonts w:asciiTheme="minorHAnsi" w:hAnsiTheme="minorHAnsi" w:cstheme="minorHAnsi"/>
          <w:color w:val="000000"/>
        </w:rPr>
        <w:t>Southon</w:t>
      </w:r>
      <w:proofErr w:type="spellEnd"/>
      <w:r w:rsidR="00AF38EA" w:rsidRPr="004C5412">
        <w:rPr>
          <w:rFonts w:asciiTheme="minorHAnsi" w:hAnsiTheme="minorHAnsi" w:cstheme="minorHAnsi"/>
          <w:color w:val="000000"/>
        </w:rPr>
        <w:t xml:space="preserve">, G., Sauer, C. and </w:t>
      </w:r>
      <w:proofErr w:type="spellStart"/>
      <w:r w:rsidR="00AF38EA" w:rsidRPr="004C5412">
        <w:rPr>
          <w:rFonts w:asciiTheme="minorHAnsi" w:hAnsiTheme="minorHAnsi" w:cstheme="minorHAnsi"/>
          <w:color w:val="000000"/>
        </w:rPr>
        <w:t>Dampney</w:t>
      </w:r>
      <w:proofErr w:type="spellEnd"/>
      <w:r w:rsidR="00AF38EA" w:rsidRPr="004C5412">
        <w:rPr>
          <w:rFonts w:asciiTheme="minorHAnsi" w:hAnsiTheme="minorHAnsi" w:cstheme="minorHAnsi"/>
          <w:color w:val="000000"/>
        </w:rPr>
        <w:t>, K. (1999). Lessons from a failed information systems initiative: issues for complex organisations</w:t>
      </w:r>
      <w:r w:rsidR="00AF38EA" w:rsidRPr="004C5412">
        <w:rPr>
          <w:rFonts w:ascii="Segoe UI Symbol" w:hAnsi="Segoe UI Symbol" w:cs="Segoe UI Symbol"/>
          <w:color w:val="000000"/>
        </w:rPr>
        <w:t>☆</w:t>
      </w:r>
      <w:r w:rsidR="00AF38EA" w:rsidRPr="004C5412">
        <w:rPr>
          <w:rFonts w:asciiTheme="minorHAnsi" w:hAnsiTheme="minorHAnsi" w:cstheme="minorHAnsi"/>
          <w:color w:val="000000"/>
        </w:rPr>
        <w:t>. </w:t>
      </w:r>
      <w:r w:rsidR="00AF38EA" w:rsidRPr="004C5412">
        <w:rPr>
          <w:rFonts w:asciiTheme="minorHAnsi" w:hAnsiTheme="minorHAnsi" w:cstheme="minorHAnsi"/>
          <w:i/>
          <w:iCs/>
          <w:color w:val="000000"/>
        </w:rPr>
        <w:t>International Journal of Medical Informatics</w:t>
      </w:r>
      <w:r w:rsidR="00AF38EA" w:rsidRPr="004C5412">
        <w:rPr>
          <w:rFonts w:asciiTheme="minorHAnsi" w:hAnsiTheme="minorHAnsi" w:cstheme="minorHAnsi"/>
          <w:color w:val="000000"/>
        </w:rPr>
        <w:t xml:space="preserve">, 55(1), pp.33–46. </w:t>
      </w:r>
      <w:proofErr w:type="spellStart"/>
      <w:r w:rsidR="00AF38EA" w:rsidRPr="004C5412">
        <w:rPr>
          <w:rFonts w:asciiTheme="minorHAnsi" w:hAnsiTheme="minorHAnsi" w:cstheme="minorHAnsi"/>
          <w:color w:val="000000"/>
        </w:rPr>
        <w:t>doi:https</w:t>
      </w:r>
      <w:proofErr w:type="spellEnd"/>
      <w:r w:rsidR="00AF38EA" w:rsidRPr="004C5412">
        <w:rPr>
          <w:rFonts w:asciiTheme="minorHAnsi" w:hAnsiTheme="minorHAnsi" w:cstheme="minorHAnsi"/>
          <w:color w:val="000000"/>
        </w:rPr>
        <w:t>://doi.org/10.1016/s1386-5056(99)00018-0.</w:t>
      </w:r>
    </w:p>
    <w:p w14:paraId="7A9F3559" w14:textId="1678681A" w:rsidR="009547DC" w:rsidRPr="009547DC" w:rsidRDefault="009547DC" w:rsidP="00F53111">
      <w:pPr>
        <w:spacing w:after="0" w:line="360" w:lineRule="auto"/>
        <w:rPr>
          <w:rFonts w:eastAsia="Times New Roman" w:cstheme="minorHAnsi"/>
          <w:color w:val="000000"/>
          <w:sz w:val="24"/>
          <w:szCs w:val="24"/>
          <w:lang w:eastAsia="en-GB"/>
        </w:rPr>
      </w:pPr>
      <w:r w:rsidRPr="004C5412">
        <w:rPr>
          <w:rFonts w:eastAsia="Times New Roman" w:cstheme="minorHAnsi"/>
          <w:color w:val="000000"/>
          <w:sz w:val="24"/>
          <w:szCs w:val="24"/>
          <w:lang w:eastAsia="en-GB"/>
        </w:rPr>
        <w:t>Swansea Bay University Health Board. (2012</w:t>
      </w:r>
      <w:r w:rsidRPr="009547DC">
        <w:rPr>
          <w:rFonts w:eastAsia="Times New Roman" w:cstheme="minorHAnsi"/>
          <w:color w:val="000000"/>
          <w:sz w:val="24"/>
          <w:szCs w:val="24"/>
          <w:lang w:eastAsia="en-GB"/>
        </w:rPr>
        <w:t xml:space="preserve">). </w:t>
      </w:r>
      <w:r w:rsidRPr="009547DC">
        <w:rPr>
          <w:rFonts w:eastAsia="Times New Roman" w:cstheme="minorHAnsi"/>
          <w:color w:val="000000"/>
          <w:sz w:val="24"/>
          <w:szCs w:val="24"/>
          <w:lang w:eastAsia="en-GB"/>
        </w:rPr>
        <w:t>Incident Reporting a</w:t>
      </w:r>
      <w:r w:rsidRPr="004C5412">
        <w:rPr>
          <w:rFonts w:eastAsia="Times New Roman" w:cstheme="minorHAnsi"/>
          <w:color w:val="000000"/>
          <w:sz w:val="24"/>
          <w:szCs w:val="24"/>
          <w:lang w:eastAsia="en-GB"/>
        </w:rPr>
        <w:t>nd Investigation Procedure</w:t>
      </w:r>
      <w:r w:rsidRPr="004C5412">
        <w:rPr>
          <w:rFonts w:eastAsia="Times New Roman" w:cstheme="minorHAnsi"/>
          <w:color w:val="000000"/>
          <w:sz w:val="24"/>
          <w:szCs w:val="24"/>
          <w:lang w:eastAsia="en-GB"/>
        </w:rPr>
        <w:t xml:space="preserve">. </w:t>
      </w:r>
      <w:r w:rsidRPr="009547DC">
        <w:rPr>
          <w:rFonts w:eastAsia="Times New Roman" w:cstheme="minorHAnsi"/>
          <w:color w:val="000000"/>
          <w:sz w:val="24"/>
          <w:szCs w:val="24"/>
          <w:lang w:eastAsia="en-GB"/>
        </w:rPr>
        <w:t xml:space="preserve">Available at: </w:t>
      </w:r>
      <w:hyperlink r:id="rId12" w:history="1">
        <w:r w:rsidR="004C5412" w:rsidRPr="004C5412">
          <w:rPr>
            <w:rStyle w:val="Hyperlink"/>
            <w:rFonts w:eastAsia="Times New Roman" w:cstheme="minorHAnsi"/>
            <w:sz w:val="24"/>
            <w:szCs w:val="24"/>
            <w:lang w:eastAsia="en-GB"/>
          </w:rPr>
          <w:t>https://sbuhb.nhs.wales/about-us/key-documents-folder/health-and-safety-committee/health-and-safety-committee-march-2020/2-5-appendix-7-1-pdf/</w:t>
        </w:r>
      </w:hyperlink>
      <w:r w:rsidRPr="009547DC">
        <w:rPr>
          <w:rFonts w:eastAsia="Times New Roman" w:cstheme="minorHAnsi"/>
          <w:color w:val="000000"/>
          <w:sz w:val="24"/>
          <w:szCs w:val="24"/>
          <w:lang w:eastAsia="en-GB"/>
        </w:rPr>
        <w:t>.</w:t>
      </w:r>
      <w:r w:rsidR="004C5412" w:rsidRPr="004C5412">
        <w:rPr>
          <w:rFonts w:eastAsia="Times New Roman" w:cstheme="minorHAnsi"/>
          <w:color w:val="000000"/>
          <w:sz w:val="24"/>
          <w:szCs w:val="24"/>
          <w:lang w:eastAsia="en-GB"/>
        </w:rPr>
        <w:t xml:space="preserve"> [Accessed 2 Feb. 2023]</w:t>
      </w:r>
    </w:p>
    <w:p w14:paraId="363F8EBE" w14:textId="34599E9D" w:rsidR="00B018EB" w:rsidRPr="004C5412" w:rsidRDefault="009547DC" w:rsidP="00F53111">
      <w:pPr>
        <w:spacing w:before="100" w:beforeAutospacing="1" w:after="100" w:afterAutospacing="1" w:line="360" w:lineRule="auto"/>
        <w:rPr>
          <w:rFonts w:cstheme="minorHAnsi"/>
          <w:color w:val="000000"/>
          <w:sz w:val="24"/>
          <w:szCs w:val="24"/>
        </w:rPr>
      </w:pPr>
      <w:r w:rsidRPr="009547DC">
        <w:rPr>
          <w:rFonts w:eastAsia="Times New Roman" w:cstheme="minorHAnsi"/>
          <w:color w:val="000000"/>
          <w:sz w:val="24"/>
          <w:szCs w:val="24"/>
          <w:lang w:eastAsia="en-GB"/>
        </w:rPr>
        <w:t>‌</w:t>
      </w:r>
      <w:proofErr w:type="spellStart"/>
      <w:r w:rsidR="00B018EB" w:rsidRPr="004C5412">
        <w:rPr>
          <w:rFonts w:cstheme="minorHAnsi"/>
          <w:color w:val="000000"/>
          <w:sz w:val="24"/>
          <w:szCs w:val="24"/>
        </w:rPr>
        <w:t>Taberna</w:t>
      </w:r>
      <w:proofErr w:type="spellEnd"/>
      <w:r w:rsidR="00B018EB" w:rsidRPr="004C5412">
        <w:rPr>
          <w:rFonts w:cstheme="minorHAnsi"/>
          <w:color w:val="000000"/>
          <w:sz w:val="24"/>
          <w:szCs w:val="24"/>
        </w:rPr>
        <w:t>, M. (2020). The Multidisciplinary Team (MDT) Approach and Quality of Care. </w:t>
      </w:r>
      <w:r w:rsidR="00B018EB" w:rsidRPr="004C5412">
        <w:rPr>
          <w:rFonts w:cstheme="minorHAnsi"/>
          <w:i/>
          <w:iCs/>
          <w:color w:val="000000"/>
          <w:sz w:val="24"/>
          <w:szCs w:val="24"/>
        </w:rPr>
        <w:t>Frontiers in Oncology</w:t>
      </w:r>
      <w:r w:rsidR="00B018EB" w:rsidRPr="004C5412">
        <w:rPr>
          <w:rFonts w:cstheme="minorHAnsi"/>
          <w:color w:val="000000"/>
          <w:sz w:val="24"/>
          <w:szCs w:val="24"/>
        </w:rPr>
        <w:t xml:space="preserve">, 10(85). </w:t>
      </w:r>
      <w:proofErr w:type="spellStart"/>
      <w:r w:rsidR="00B018EB" w:rsidRPr="004C5412">
        <w:rPr>
          <w:rFonts w:cstheme="minorHAnsi"/>
          <w:color w:val="000000"/>
          <w:sz w:val="24"/>
          <w:szCs w:val="24"/>
        </w:rPr>
        <w:t>doi:https</w:t>
      </w:r>
      <w:proofErr w:type="spellEnd"/>
      <w:r w:rsidR="00B018EB" w:rsidRPr="004C5412">
        <w:rPr>
          <w:rFonts w:cstheme="minorHAnsi"/>
          <w:color w:val="000000"/>
          <w:sz w:val="24"/>
          <w:szCs w:val="24"/>
        </w:rPr>
        <w:t>://doi.org/10.3389/fonc.2020.00085.</w:t>
      </w:r>
    </w:p>
    <w:p w14:paraId="0F233095" w14:textId="3A80F5DB" w:rsidR="00B84C27" w:rsidRDefault="00B84C27"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Tsang, S. (2013). A task-fit measure of health information technology use. </w:t>
      </w:r>
      <w:r w:rsidRPr="004C5412">
        <w:rPr>
          <w:rFonts w:asciiTheme="minorHAnsi" w:hAnsiTheme="minorHAnsi" w:cstheme="minorHAnsi"/>
          <w:i/>
          <w:iCs/>
          <w:color w:val="000000"/>
        </w:rPr>
        <w:t xml:space="preserve">European Journal for Person </w:t>
      </w:r>
      <w:proofErr w:type="spellStart"/>
      <w:r w:rsidRPr="004C5412">
        <w:rPr>
          <w:rFonts w:asciiTheme="minorHAnsi" w:hAnsiTheme="minorHAnsi" w:cstheme="minorHAnsi"/>
          <w:i/>
          <w:iCs/>
          <w:color w:val="000000"/>
        </w:rPr>
        <w:t>Centered</w:t>
      </w:r>
      <w:proofErr w:type="spellEnd"/>
      <w:r w:rsidRPr="004C5412">
        <w:rPr>
          <w:rFonts w:asciiTheme="minorHAnsi" w:hAnsiTheme="minorHAnsi" w:cstheme="minorHAnsi"/>
          <w:i/>
          <w:iCs/>
          <w:color w:val="000000"/>
        </w:rPr>
        <w:t xml:space="preserve"> Healthcare</w:t>
      </w:r>
      <w:r w:rsidRPr="004C5412">
        <w:rPr>
          <w:rFonts w:asciiTheme="minorHAnsi" w:hAnsiTheme="minorHAnsi" w:cstheme="minorHAnsi"/>
          <w:color w:val="000000"/>
        </w:rPr>
        <w:t xml:space="preserve">, 1(2), p.425. </w:t>
      </w:r>
      <w:proofErr w:type="spellStart"/>
      <w:r w:rsidRPr="004C5412">
        <w:rPr>
          <w:rFonts w:asciiTheme="minorHAnsi" w:hAnsiTheme="minorHAnsi" w:cstheme="minorHAnsi"/>
          <w:color w:val="000000"/>
        </w:rPr>
        <w:t>doi:https</w:t>
      </w:r>
      <w:proofErr w:type="spellEnd"/>
      <w:r w:rsidRPr="004C5412">
        <w:rPr>
          <w:rFonts w:asciiTheme="minorHAnsi" w:hAnsiTheme="minorHAnsi" w:cstheme="minorHAnsi"/>
          <w:color w:val="000000"/>
        </w:rPr>
        <w:t>://doi.org/10.5750/</w:t>
      </w:r>
      <w:proofErr w:type="gramStart"/>
      <w:r w:rsidRPr="004C5412">
        <w:rPr>
          <w:rFonts w:asciiTheme="minorHAnsi" w:hAnsiTheme="minorHAnsi" w:cstheme="minorHAnsi"/>
          <w:color w:val="000000"/>
        </w:rPr>
        <w:t>ejpch.v</w:t>
      </w:r>
      <w:proofErr w:type="gramEnd"/>
      <w:r w:rsidRPr="004C5412">
        <w:rPr>
          <w:rFonts w:asciiTheme="minorHAnsi" w:hAnsiTheme="minorHAnsi" w:cstheme="minorHAnsi"/>
          <w:color w:val="000000"/>
        </w:rPr>
        <w:t>1i2.683.</w:t>
      </w:r>
    </w:p>
    <w:p w14:paraId="44016149" w14:textId="2B0FF174" w:rsidR="00EB285D" w:rsidRPr="00EB285D" w:rsidRDefault="00EB285D" w:rsidP="00EB285D">
      <w:pPr>
        <w:pStyle w:val="NormalWeb"/>
        <w:spacing w:before="0" w:beforeAutospacing="0" w:after="0" w:afterAutospacing="0" w:line="360" w:lineRule="auto"/>
        <w:rPr>
          <w:rFonts w:ascii="Calibri" w:hAnsi="Calibri" w:cs="Calibri"/>
          <w:color w:val="000000"/>
        </w:rPr>
      </w:pPr>
      <w:proofErr w:type="spellStart"/>
      <w:r>
        <w:rPr>
          <w:rFonts w:ascii="Calibri" w:hAnsi="Calibri" w:cs="Calibri"/>
          <w:color w:val="000000"/>
        </w:rPr>
        <w:lastRenderedPageBreak/>
        <w:t>Tsiknakis</w:t>
      </w:r>
      <w:proofErr w:type="spellEnd"/>
      <w:r>
        <w:rPr>
          <w:rFonts w:ascii="Calibri" w:hAnsi="Calibri" w:cs="Calibri"/>
          <w:color w:val="000000"/>
        </w:rPr>
        <w:t xml:space="preserve">, M and </w:t>
      </w:r>
      <w:proofErr w:type="spellStart"/>
      <w:r>
        <w:rPr>
          <w:rFonts w:ascii="Calibri" w:hAnsi="Calibri" w:cs="Calibri"/>
          <w:color w:val="000000"/>
        </w:rPr>
        <w:t>Kouroubali</w:t>
      </w:r>
      <w:proofErr w:type="spellEnd"/>
      <w:r>
        <w:rPr>
          <w:rFonts w:ascii="Calibri" w:hAnsi="Calibri" w:cs="Calibri"/>
          <w:color w:val="000000"/>
        </w:rPr>
        <w:t xml:space="preserve">, A </w:t>
      </w:r>
      <w:r w:rsidRPr="00EB285D">
        <w:rPr>
          <w:rFonts w:ascii="Calibri" w:hAnsi="Calibri" w:cs="Calibri"/>
          <w:color w:val="000000"/>
        </w:rPr>
        <w:t>(2009). Organizational factors affecting successful adoption of innovative eHealth services: A case study employing the FITT framework. </w:t>
      </w:r>
      <w:r w:rsidRPr="00EB285D">
        <w:rPr>
          <w:rFonts w:ascii="Calibri" w:hAnsi="Calibri" w:cs="Calibri"/>
          <w:i/>
          <w:iCs/>
          <w:color w:val="000000"/>
        </w:rPr>
        <w:t>International Journal of Medical Informatics</w:t>
      </w:r>
      <w:r w:rsidRPr="00EB285D">
        <w:rPr>
          <w:rFonts w:ascii="Calibri" w:hAnsi="Calibri" w:cs="Calibri"/>
          <w:color w:val="000000"/>
        </w:rPr>
        <w:t xml:space="preserve">, 78(1), pp.39–52. </w:t>
      </w:r>
      <w:proofErr w:type="spellStart"/>
      <w:r w:rsidRPr="00EB285D">
        <w:rPr>
          <w:rFonts w:ascii="Calibri" w:hAnsi="Calibri" w:cs="Calibri"/>
          <w:color w:val="000000"/>
        </w:rPr>
        <w:t>doi:https</w:t>
      </w:r>
      <w:proofErr w:type="spellEnd"/>
      <w:r w:rsidRPr="00EB285D">
        <w:rPr>
          <w:rFonts w:ascii="Calibri" w:hAnsi="Calibri" w:cs="Calibri"/>
          <w:color w:val="000000"/>
        </w:rPr>
        <w:t>://doi.org/10.1016/j.ijmedinf.2008.07.001.</w:t>
      </w:r>
    </w:p>
    <w:p w14:paraId="393639B8" w14:textId="54F620DB" w:rsidR="007B7697" w:rsidRPr="00EB285D" w:rsidRDefault="00EB285D" w:rsidP="00EB285D">
      <w:pPr>
        <w:pStyle w:val="NormalWeb"/>
        <w:spacing w:line="360" w:lineRule="auto"/>
        <w:rPr>
          <w:rFonts w:ascii="Calibri" w:hAnsi="Calibri" w:cs="Calibri"/>
          <w:color w:val="000000"/>
          <w:sz w:val="27"/>
          <w:szCs w:val="27"/>
        </w:rPr>
      </w:pPr>
      <w:r>
        <w:rPr>
          <w:rFonts w:ascii="Calibri" w:hAnsi="Calibri" w:cs="Calibri"/>
          <w:color w:val="000000"/>
          <w:sz w:val="27"/>
          <w:szCs w:val="27"/>
        </w:rPr>
        <w:t>‌</w:t>
      </w:r>
      <w:r w:rsidR="007B7697" w:rsidRPr="007B7697">
        <w:rPr>
          <w:rFonts w:ascii="Calibri" w:hAnsi="Calibri" w:cs="Calibri"/>
          <w:color w:val="000000"/>
        </w:rPr>
        <w:t>V</w:t>
      </w:r>
      <w:r w:rsidR="007B7697" w:rsidRPr="007B7697">
        <w:rPr>
          <w:rFonts w:ascii="Calibri" w:hAnsi="Calibri" w:cs="Calibri"/>
          <w:color w:val="000000"/>
        </w:rPr>
        <w:t>an Mil, J.W.F. (2019). Seamless care, do it well or not at all. </w:t>
      </w:r>
      <w:r w:rsidR="007B7697" w:rsidRPr="007B7697">
        <w:rPr>
          <w:rFonts w:ascii="Calibri" w:hAnsi="Calibri" w:cs="Calibri"/>
          <w:i/>
          <w:iCs/>
          <w:color w:val="000000"/>
        </w:rPr>
        <w:t>International Journal of Clinical Pharmacy</w:t>
      </w:r>
      <w:r w:rsidR="007B7697" w:rsidRPr="007B7697">
        <w:rPr>
          <w:rFonts w:ascii="Calibri" w:hAnsi="Calibri" w:cs="Calibri"/>
          <w:color w:val="000000"/>
        </w:rPr>
        <w:t xml:space="preserve">, 41(6), pp.1391–1393. </w:t>
      </w:r>
      <w:proofErr w:type="spellStart"/>
      <w:r w:rsidR="007B7697" w:rsidRPr="007B7697">
        <w:rPr>
          <w:rFonts w:ascii="Calibri" w:hAnsi="Calibri" w:cs="Calibri"/>
          <w:color w:val="000000"/>
        </w:rPr>
        <w:t>doi:https</w:t>
      </w:r>
      <w:proofErr w:type="spellEnd"/>
      <w:r w:rsidR="007B7697" w:rsidRPr="007B7697">
        <w:rPr>
          <w:rFonts w:ascii="Calibri" w:hAnsi="Calibri" w:cs="Calibri"/>
          <w:color w:val="000000"/>
        </w:rPr>
        <w:t>://doi.org/10.1007/s11096-019-00941-0.</w:t>
      </w:r>
    </w:p>
    <w:p w14:paraId="7965AA10" w14:textId="3024738A" w:rsidR="00F77B72" w:rsidRPr="00F77B72" w:rsidRDefault="00F77B72" w:rsidP="00EB285D">
      <w:pPr>
        <w:pStyle w:val="NormalWeb"/>
        <w:spacing w:line="360" w:lineRule="auto"/>
        <w:rPr>
          <w:rFonts w:asciiTheme="minorHAnsi" w:hAnsiTheme="minorHAnsi" w:cstheme="minorHAnsi"/>
          <w:i/>
          <w:iCs/>
          <w:color w:val="000000"/>
        </w:rPr>
      </w:pPr>
      <w:r w:rsidRPr="00F77B72">
        <w:rPr>
          <w:rFonts w:asciiTheme="minorHAnsi" w:hAnsiTheme="minorHAnsi" w:cstheme="minorHAnsi"/>
          <w:color w:val="000000"/>
        </w:rPr>
        <w:t xml:space="preserve">Vieira, V.A. (2011). When More is Less and Less </w:t>
      </w:r>
      <w:proofErr w:type="gramStart"/>
      <w:r w:rsidRPr="00F77B72">
        <w:rPr>
          <w:rFonts w:asciiTheme="minorHAnsi" w:hAnsiTheme="minorHAnsi" w:cstheme="minorHAnsi"/>
          <w:color w:val="000000"/>
        </w:rPr>
        <w:t>is</w:t>
      </w:r>
      <w:proofErr w:type="gramEnd"/>
      <w:r w:rsidRPr="00F77B72">
        <w:rPr>
          <w:rFonts w:asciiTheme="minorHAnsi" w:hAnsiTheme="minorHAnsi" w:cstheme="minorHAnsi"/>
          <w:color w:val="000000"/>
        </w:rPr>
        <w:t xml:space="preserve"> More: The Over Choice Hypothesis. </w:t>
      </w:r>
      <w:proofErr w:type="spellStart"/>
      <w:r w:rsidR="00EB285D">
        <w:rPr>
          <w:rFonts w:asciiTheme="minorHAnsi" w:hAnsiTheme="minorHAnsi" w:cstheme="minorHAnsi"/>
          <w:i/>
          <w:iCs/>
          <w:color w:val="000000"/>
        </w:rPr>
        <w:t>SSRN</w:t>
      </w:r>
      <w:r w:rsidRPr="00F77B72">
        <w:rPr>
          <w:rFonts w:asciiTheme="minorHAnsi" w:hAnsiTheme="minorHAnsi" w:cstheme="minorHAnsi"/>
          <w:i/>
          <w:iCs/>
          <w:color w:val="000000"/>
        </w:rPr>
        <w:t>Electronic</w:t>
      </w:r>
      <w:proofErr w:type="spellEnd"/>
      <w:r w:rsidRPr="00F77B72">
        <w:rPr>
          <w:rFonts w:asciiTheme="minorHAnsi" w:hAnsiTheme="minorHAnsi" w:cstheme="minorHAnsi"/>
          <w:i/>
          <w:iCs/>
          <w:color w:val="000000"/>
        </w:rPr>
        <w:t xml:space="preserve"> Journal</w:t>
      </w:r>
      <w:r w:rsidRPr="00F77B72">
        <w:rPr>
          <w:rFonts w:asciiTheme="minorHAnsi" w:hAnsiTheme="minorHAnsi" w:cstheme="minorHAnsi"/>
          <w:color w:val="000000"/>
        </w:rPr>
        <w:t xml:space="preserve">. </w:t>
      </w:r>
      <w:proofErr w:type="spellStart"/>
      <w:r w:rsidRPr="00F77B72">
        <w:rPr>
          <w:rFonts w:asciiTheme="minorHAnsi" w:hAnsiTheme="minorHAnsi" w:cstheme="minorHAnsi"/>
          <w:color w:val="000000"/>
        </w:rPr>
        <w:t>doi:https</w:t>
      </w:r>
      <w:proofErr w:type="spellEnd"/>
      <w:r w:rsidRPr="00F77B72">
        <w:rPr>
          <w:rFonts w:asciiTheme="minorHAnsi" w:hAnsiTheme="minorHAnsi" w:cstheme="minorHAnsi"/>
          <w:color w:val="000000"/>
        </w:rPr>
        <w:t>://doi.org/10.2139/ssrn.1864632.</w:t>
      </w:r>
    </w:p>
    <w:p w14:paraId="26922445" w14:textId="720C6258" w:rsidR="00D248CE" w:rsidRPr="004C5412" w:rsidRDefault="00D248CE" w:rsidP="00EB285D">
      <w:pPr>
        <w:spacing w:before="100" w:beforeAutospacing="1" w:after="100" w:afterAutospacing="1" w:line="360" w:lineRule="auto"/>
        <w:rPr>
          <w:rFonts w:eastAsia="Times New Roman" w:cstheme="minorHAnsi"/>
          <w:color w:val="000000"/>
          <w:sz w:val="24"/>
          <w:szCs w:val="24"/>
          <w:lang w:eastAsia="en-GB"/>
        </w:rPr>
      </w:pPr>
      <w:r w:rsidRPr="004C5412">
        <w:rPr>
          <w:rFonts w:cstheme="minorHAnsi"/>
          <w:color w:val="000000"/>
          <w:sz w:val="24"/>
          <w:szCs w:val="24"/>
        </w:rPr>
        <w:t>Walsh, P. (2015). Clinical negligence litigation – Is there a better way? </w:t>
      </w:r>
      <w:r w:rsidRPr="004C5412">
        <w:rPr>
          <w:rFonts w:cstheme="minorHAnsi"/>
          <w:i/>
          <w:iCs/>
          <w:color w:val="000000"/>
          <w:sz w:val="24"/>
          <w:szCs w:val="24"/>
        </w:rPr>
        <w:t>Clinical Risk</w:t>
      </w:r>
      <w:r w:rsidRPr="004C5412">
        <w:rPr>
          <w:rFonts w:cstheme="minorHAnsi"/>
          <w:color w:val="000000"/>
          <w:sz w:val="24"/>
          <w:szCs w:val="24"/>
        </w:rPr>
        <w:t>, 21(6), pp.105–105. doi:10.1177/1356262216659205.</w:t>
      </w:r>
    </w:p>
    <w:p w14:paraId="7D757F99" w14:textId="41EAC1A3" w:rsidR="00043A27" w:rsidRPr="00043A27" w:rsidRDefault="00D248CE" w:rsidP="007E5F1E">
      <w:pPr>
        <w:pStyle w:val="NormalWeb"/>
        <w:rPr>
          <w:rFonts w:ascii="Calibri" w:hAnsi="Calibri" w:cs="Calibri"/>
          <w:color w:val="000000"/>
          <w:sz w:val="27"/>
          <w:szCs w:val="27"/>
        </w:rPr>
      </w:pPr>
      <w:r>
        <w:rPr>
          <w:rFonts w:ascii="Calibri" w:hAnsi="Calibri" w:cs="Calibri"/>
          <w:color w:val="000000"/>
          <w:sz w:val="27"/>
          <w:szCs w:val="27"/>
        </w:rPr>
        <w:t>‌</w:t>
      </w:r>
    </w:p>
    <w:p w14:paraId="317FEA83" w14:textId="77777777" w:rsidR="000D0279" w:rsidRDefault="000D0279" w:rsidP="000D0279">
      <w:pPr>
        <w:pStyle w:val="NormalWeb"/>
        <w:rPr>
          <w:rFonts w:ascii="Calibri" w:hAnsi="Calibri" w:cs="Calibri"/>
          <w:color w:val="000000"/>
          <w:sz w:val="27"/>
          <w:szCs w:val="27"/>
        </w:rPr>
      </w:pPr>
      <w:r>
        <w:rPr>
          <w:rFonts w:ascii="Calibri" w:hAnsi="Calibri" w:cs="Calibri"/>
          <w:color w:val="000000"/>
          <w:sz w:val="27"/>
          <w:szCs w:val="27"/>
        </w:rPr>
        <w:t>‌</w:t>
      </w:r>
    </w:p>
    <w:p w14:paraId="360CA412" w14:textId="77777777" w:rsidR="000D0279" w:rsidRPr="00664BD5" w:rsidRDefault="000D0279" w:rsidP="00664BD5">
      <w:pPr>
        <w:pStyle w:val="NormalWeb"/>
        <w:spacing w:before="0" w:beforeAutospacing="0" w:after="0" w:afterAutospacing="0" w:line="360" w:lineRule="atLeast"/>
        <w:rPr>
          <w:rFonts w:ascii="Calibri" w:hAnsi="Calibri" w:cs="Calibri"/>
          <w:color w:val="000000"/>
          <w:sz w:val="22"/>
          <w:szCs w:val="22"/>
        </w:rPr>
      </w:pPr>
    </w:p>
    <w:p w14:paraId="05FA3BB8" w14:textId="77777777" w:rsidR="00664BD5" w:rsidRPr="00664BD5" w:rsidRDefault="00664BD5" w:rsidP="00664BD5">
      <w:pPr>
        <w:pStyle w:val="NormalWeb"/>
        <w:rPr>
          <w:rFonts w:ascii="Calibri" w:hAnsi="Calibri" w:cs="Calibri"/>
          <w:color w:val="000000"/>
          <w:sz w:val="22"/>
          <w:szCs w:val="22"/>
        </w:rPr>
      </w:pPr>
      <w:r w:rsidRPr="00664BD5">
        <w:rPr>
          <w:rFonts w:ascii="Calibri" w:hAnsi="Calibri" w:cs="Calibri"/>
          <w:color w:val="000000"/>
          <w:sz w:val="22"/>
          <w:szCs w:val="22"/>
        </w:rPr>
        <w:t>‌</w:t>
      </w:r>
    </w:p>
    <w:p w14:paraId="32E6EC4A" w14:textId="77777777" w:rsidR="00664BD5" w:rsidRPr="00664BD5" w:rsidRDefault="00664BD5"/>
    <w:sectPr w:rsidR="00664BD5" w:rsidRPr="00664BD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FD875" w14:textId="77777777" w:rsidR="00060A5D" w:rsidRDefault="00060A5D" w:rsidP="00EC7F6F">
      <w:pPr>
        <w:spacing w:after="0" w:line="240" w:lineRule="auto"/>
      </w:pPr>
      <w:r>
        <w:separator/>
      </w:r>
    </w:p>
  </w:endnote>
  <w:endnote w:type="continuationSeparator" w:id="0">
    <w:p w14:paraId="471D5C0C" w14:textId="77777777" w:rsidR="00060A5D" w:rsidRDefault="00060A5D" w:rsidP="00EC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7A557" w14:textId="4ACEC9A8" w:rsidR="00EC7F6F" w:rsidRDefault="00EC7F6F">
    <w:pPr>
      <w:pStyle w:val="Footer"/>
    </w:pPr>
    <w:r>
      <w:t>2217792</w:t>
    </w:r>
  </w:p>
  <w:p w14:paraId="7AA479CD" w14:textId="77777777" w:rsidR="00EC7F6F" w:rsidRDefault="00EC7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06647" w14:textId="77777777" w:rsidR="00060A5D" w:rsidRDefault="00060A5D" w:rsidP="00EC7F6F">
      <w:pPr>
        <w:spacing w:after="0" w:line="240" w:lineRule="auto"/>
      </w:pPr>
      <w:r>
        <w:separator/>
      </w:r>
    </w:p>
  </w:footnote>
  <w:footnote w:type="continuationSeparator" w:id="0">
    <w:p w14:paraId="74EBE00E" w14:textId="77777777" w:rsidR="00060A5D" w:rsidRDefault="00060A5D" w:rsidP="00EC7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A3D60"/>
    <w:multiLevelType w:val="hybridMultilevel"/>
    <w:tmpl w:val="5F1E8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D2852"/>
    <w:multiLevelType w:val="hybridMultilevel"/>
    <w:tmpl w:val="3D844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E80068"/>
    <w:multiLevelType w:val="hybridMultilevel"/>
    <w:tmpl w:val="4D74C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C131F0"/>
    <w:multiLevelType w:val="hybridMultilevel"/>
    <w:tmpl w:val="E8E2E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F50"/>
    <w:rsid w:val="0000028C"/>
    <w:rsid w:val="00001709"/>
    <w:rsid w:val="00003150"/>
    <w:rsid w:val="00003641"/>
    <w:rsid w:val="00004083"/>
    <w:rsid w:val="000040EC"/>
    <w:rsid w:val="000049C4"/>
    <w:rsid w:val="0000636C"/>
    <w:rsid w:val="00006504"/>
    <w:rsid w:val="00007598"/>
    <w:rsid w:val="00007BEA"/>
    <w:rsid w:val="00007CF2"/>
    <w:rsid w:val="00011471"/>
    <w:rsid w:val="00012275"/>
    <w:rsid w:val="00012B24"/>
    <w:rsid w:val="00014B63"/>
    <w:rsid w:val="000155CC"/>
    <w:rsid w:val="00016383"/>
    <w:rsid w:val="00017DF3"/>
    <w:rsid w:val="00022AE4"/>
    <w:rsid w:val="0002320C"/>
    <w:rsid w:val="000244FE"/>
    <w:rsid w:val="00024F23"/>
    <w:rsid w:val="000250D9"/>
    <w:rsid w:val="0002531A"/>
    <w:rsid w:val="00025405"/>
    <w:rsid w:val="000265D6"/>
    <w:rsid w:val="0002771E"/>
    <w:rsid w:val="00031BB7"/>
    <w:rsid w:val="000336B0"/>
    <w:rsid w:val="00034015"/>
    <w:rsid w:val="00035D58"/>
    <w:rsid w:val="000365C1"/>
    <w:rsid w:val="00037E56"/>
    <w:rsid w:val="000405A9"/>
    <w:rsid w:val="00040E03"/>
    <w:rsid w:val="00041F9A"/>
    <w:rsid w:val="0004203E"/>
    <w:rsid w:val="000433FC"/>
    <w:rsid w:val="00043A27"/>
    <w:rsid w:val="00045696"/>
    <w:rsid w:val="00050B69"/>
    <w:rsid w:val="0005200D"/>
    <w:rsid w:val="000524BF"/>
    <w:rsid w:val="00053A5B"/>
    <w:rsid w:val="00054720"/>
    <w:rsid w:val="00056E1C"/>
    <w:rsid w:val="00057D9A"/>
    <w:rsid w:val="000600C9"/>
    <w:rsid w:val="0006026E"/>
    <w:rsid w:val="00060A5D"/>
    <w:rsid w:val="00061F24"/>
    <w:rsid w:val="00062AB2"/>
    <w:rsid w:val="0006305A"/>
    <w:rsid w:val="00063B34"/>
    <w:rsid w:val="00063EC5"/>
    <w:rsid w:val="00065D94"/>
    <w:rsid w:val="00067A6C"/>
    <w:rsid w:val="00067EF7"/>
    <w:rsid w:val="00070465"/>
    <w:rsid w:val="00070EF8"/>
    <w:rsid w:val="00071E34"/>
    <w:rsid w:val="000727BA"/>
    <w:rsid w:val="00073D82"/>
    <w:rsid w:val="000757B3"/>
    <w:rsid w:val="00080D55"/>
    <w:rsid w:val="000816B4"/>
    <w:rsid w:val="00082DA8"/>
    <w:rsid w:val="00083FB7"/>
    <w:rsid w:val="0008474D"/>
    <w:rsid w:val="000850A7"/>
    <w:rsid w:val="000860A8"/>
    <w:rsid w:val="000878D3"/>
    <w:rsid w:val="00087DA7"/>
    <w:rsid w:val="00091669"/>
    <w:rsid w:val="00091688"/>
    <w:rsid w:val="00091B58"/>
    <w:rsid w:val="00092AAE"/>
    <w:rsid w:val="00093AD7"/>
    <w:rsid w:val="000940F1"/>
    <w:rsid w:val="00094EE7"/>
    <w:rsid w:val="00097B12"/>
    <w:rsid w:val="000A025D"/>
    <w:rsid w:val="000A2781"/>
    <w:rsid w:val="000A4331"/>
    <w:rsid w:val="000A5047"/>
    <w:rsid w:val="000A565D"/>
    <w:rsid w:val="000A5D48"/>
    <w:rsid w:val="000A66C3"/>
    <w:rsid w:val="000A78C1"/>
    <w:rsid w:val="000B0064"/>
    <w:rsid w:val="000B3D25"/>
    <w:rsid w:val="000B4479"/>
    <w:rsid w:val="000B524B"/>
    <w:rsid w:val="000B5F98"/>
    <w:rsid w:val="000C0962"/>
    <w:rsid w:val="000C1645"/>
    <w:rsid w:val="000C4B02"/>
    <w:rsid w:val="000C5017"/>
    <w:rsid w:val="000C5BCE"/>
    <w:rsid w:val="000D00AA"/>
    <w:rsid w:val="000D0279"/>
    <w:rsid w:val="000D071C"/>
    <w:rsid w:val="000D1551"/>
    <w:rsid w:val="000D1AF3"/>
    <w:rsid w:val="000D1FBA"/>
    <w:rsid w:val="000D3D36"/>
    <w:rsid w:val="000D3E8F"/>
    <w:rsid w:val="000D531A"/>
    <w:rsid w:val="000D7D37"/>
    <w:rsid w:val="000E1562"/>
    <w:rsid w:val="000E2E44"/>
    <w:rsid w:val="000E3368"/>
    <w:rsid w:val="000E50C1"/>
    <w:rsid w:val="000E5BDB"/>
    <w:rsid w:val="000E6CEF"/>
    <w:rsid w:val="000E7DB0"/>
    <w:rsid w:val="000F1D75"/>
    <w:rsid w:val="000F1FDB"/>
    <w:rsid w:val="000F25F7"/>
    <w:rsid w:val="000F2E89"/>
    <w:rsid w:val="000F3B30"/>
    <w:rsid w:val="000F477B"/>
    <w:rsid w:val="000F6686"/>
    <w:rsid w:val="000F6722"/>
    <w:rsid w:val="000F71E9"/>
    <w:rsid w:val="00100356"/>
    <w:rsid w:val="001004D1"/>
    <w:rsid w:val="00102D08"/>
    <w:rsid w:val="00103006"/>
    <w:rsid w:val="001035EE"/>
    <w:rsid w:val="001040ED"/>
    <w:rsid w:val="00105741"/>
    <w:rsid w:val="00106E82"/>
    <w:rsid w:val="00107211"/>
    <w:rsid w:val="001078F4"/>
    <w:rsid w:val="00107D61"/>
    <w:rsid w:val="00110BD6"/>
    <w:rsid w:val="0011156E"/>
    <w:rsid w:val="0011166B"/>
    <w:rsid w:val="00112587"/>
    <w:rsid w:val="0011514E"/>
    <w:rsid w:val="00115508"/>
    <w:rsid w:val="00116A22"/>
    <w:rsid w:val="001171B9"/>
    <w:rsid w:val="00120A43"/>
    <w:rsid w:val="00120C00"/>
    <w:rsid w:val="00120F76"/>
    <w:rsid w:val="001217A7"/>
    <w:rsid w:val="00122C22"/>
    <w:rsid w:val="00123E25"/>
    <w:rsid w:val="00123E53"/>
    <w:rsid w:val="00123E8B"/>
    <w:rsid w:val="00124168"/>
    <w:rsid w:val="00124BCA"/>
    <w:rsid w:val="00126A00"/>
    <w:rsid w:val="0012799A"/>
    <w:rsid w:val="00127BC6"/>
    <w:rsid w:val="00132BE5"/>
    <w:rsid w:val="00133ABE"/>
    <w:rsid w:val="00135655"/>
    <w:rsid w:val="00135C74"/>
    <w:rsid w:val="001360BA"/>
    <w:rsid w:val="001423BB"/>
    <w:rsid w:val="0014277C"/>
    <w:rsid w:val="00142CCB"/>
    <w:rsid w:val="00143465"/>
    <w:rsid w:val="001434E0"/>
    <w:rsid w:val="001453CF"/>
    <w:rsid w:val="0014567C"/>
    <w:rsid w:val="00145B59"/>
    <w:rsid w:val="00150050"/>
    <w:rsid w:val="0015010A"/>
    <w:rsid w:val="00150E14"/>
    <w:rsid w:val="00151F61"/>
    <w:rsid w:val="00152511"/>
    <w:rsid w:val="0015340C"/>
    <w:rsid w:val="001547ED"/>
    <w:rsid w:val="00154CA6"/>
    <w:rsid w:val="00155DDD"/>
    <w:rsid w:val="00155F21"/>
    <w:rsid w:val="0015743D"/>
    <w:rsid w:val="0015757B"/>
    <w:rsid w:val="00157BFC"/>
    <w:rsid w:val="001606F3"/>
    <w:rsid w:val="00160771"/>
    <w:rsid w:val="001626DE"/>
    <w:rsid w:val="001632F1"/>
    <w:rsid w:val="00163406"/>
    <w:rsid w:val="001634C9"/>
    <w:rsid w:val="00164AB4"/>
    <w:rsid w:val="0016507E"/>
    <w:rsid w:val="00165821"/>
    <w:rsid w:val="00170CC5"/>
    <w:rsid w:val="00171F51"/>
    <w:rsid w:val="00174C7F"/>
    <w:rsid w:val="00174CC0"/>
    <w:rsid w:val="00174D5E"/>
    <w:rsid w:val="00175ED9"/>
    <w:rsid w:val="0017741D"/>
    <w:rsid w:val="00181594"/>
    <w:rsid w:val="0018206A"/>
    <w:rsid w:val="0018230F"/>
    <w:rsid w:val="00183A58"/>
    <w:rsid w:val="00185AA8"/>
    <w:rsid w:val="0018621A"/>
    <w:rsid w:val="00186344"/>
    <w:rsid w:val="00187ACE"/>
    <w:rsid w:val="001917BE"/>
    <w:rsid w:val="00191A1C"/>
    <w:rsid w:val="001923B3"/>
    <w:rsid w:val="001927A7"/>
    <w:rsid w:val="00194DF4"/>
    <w:rsid w:val="00195C6F"/>
    <w:rsid w:val="001A001D"/>
    <w:rsid w:val="001A002D"/>
    <w:rsid w:val="001A064E"/>
    <w:rsid w:val="001A0D32"/>
    <w:rsid w:val="001A267D"/>
    <w:rsid w:val="001A3370"/>
    <w:rsid w:val="001A3F70"/>
    <w:rsid w:val="001A4CFF"/>
    <w:rsid w:val="001A5913"/>
    <w:rsid w:val="001A7817"/>
    <w:rsid w:val="001B0F97"/>
    <w:rsid w:val="001B1FC3"/>
    <w:rsid w:val="001B3910"/>
    <w:rsid w:val="001B4328"/>
    <w:rsid w:val="001B55C5"/>
    <w:rsid w:val="001C0023"/>
    <w:rsid w:val="001C1EBA"/>
    <w:rsid w:val="001C20A3"/>
    <w:rsid w:val="001C2B50"/>
    <w:rsid w:val="001C3AFE"/>
    <w:rsid w:val="001C434D"/>
    <w:rsid w:val="001C7163"/>
    <w:rsid w:val="001C79B2"/>
    <w:rsid w:val="001D0317"/>
    <w:rsid w:val="001D0410"/>
    <w:rsid w:val="001D26A2"/>
    <w:rsid w:val="001D2B24"/>
    <w:rsid w:val="001D4793"/>
    <w:rsid w:val="001D650D"/>
    <w:rsid w:val="001D6927"/>
    <w:rsid w:val="001E1A0C"/>
    <w:rsid w:val="001E2F8C"/>
    <w:rsid w:val="001E31E5"/>
    <w:rsid w:val="001E34B4"/>
    <w:rsid w:val="001E3750"/>
    <w:rsid w:val="001E4FD9"/>
    <w:rsid w:val="001E5860"/>
    <w:rsid w:val="001E6AA4"/>
    <w:rsid w:val="001E6D30"/>
    <w:rsid w:val="001E6F69"/>
    <w:rsid w:val="001E7A7B"/>
    <w:rsid w:val="001F036B"/>
    <w:rsid w:val="001F03DA"/>
    <w:rsid w:val="001F06FD"/>
    <w:rsid w:val="001F12BC"/>
    <w:rsid w:val="001F1D32"/>
    <w:rsid w:val="001F37FB"/>
    <w:rsid w:val="001F42A2"/>
    <w:rsid w:val="001F4A0F"/>
    <w:rsid w:val="001F4AF1"/>
    <w:rsid w:val="001F6A1B"/>
    <w:rsid w:val="002000EC"/>
    <w:rsid w:val="0020069B"/>
    <w:rsid w:val="00200C12"/>
    <w:rsid w:val="00201385"/>
    <w:rsid w:val="002014FF"/>
    <w:rsid w:val="00203D98"/>
    <w:rsid w:val="0020549C"/>
    <w:rsid w:val="00206CDE"/>
    <w:rsid w:val="00210B6D"/>
    <w:rsid w:val="00213F2B"/>
    <w:rsid w:val="002141D8"/>
    <w:rsid w:val="0021662E"/>
    <w:rsid w:val="0021737F"/>
    <w:rsid w:val="00221219"/>
    <w:rsid w:val="00221D20"/>
    <w:rsid w:val="002231F8"/>
    <w:rsid w:val="00224680"/>
    <w:rsid w:val="00224FAC"/>
    <w:rsid w:val="00224FDB"/>
    <w:rsid w:val="00225800"/>
    <w:rsid w:val="00225AD4"/>
    <w:rsid w:val="00225D03"/>
    <w:rsid w:val="0023078B"/>
    <w:rsid w:val="002307A9"/>
    <w:rsid w:val="00230803"/>
    <w:rsid w:val="00231127"/>
    <w:rsid w:val="00233313"/>
    <w:rsid w:val="00233F17"/>
    <w:rsid w:val="00237B8B"/>
    <w:rsid w:val="00241434"/>
    <w:rsid w:val="00242658"/>
    <w:rsid w:val="0024273C"/>
    <w:rsid w:val="00243C9B"/>
    <w:rsid w:val="00244041"/>
    <w:rsid w:val="0024437B"/>
    <w:rsid w:val="002467ED"/>
    <w:rsid w:val="00250CA0"/>
    <w:rsid w:val="002520E3"/>
    <w:rsid w:val="00252A1F"/>
    <w:rsid w:val="00252CF0"/>
    <w:rsid w:val="00252F15"/>
    <w:rsid w:val="00253893"/>
    <w:rsid w:val="00253CF7"/>
    <w:rsid w:val="0025479A"/>
    <w:rsid w:val="00256572"/>
    <w:rsid w:val="0025764D"/>
    <w:rsid w:val="002604B1"/>
    <w:rsid w:val="00262A7B"/>
    <w:rsid w:val="00262FD1"/>
    <w:rsid w:val="0026312B"/>
    <w:rsid w:val="00263A7C"/>
    <w:rsid w:val="00264062"/>
    <w:rsid w:val="00264F49"/>
    <w:rsid w:val="00265F75"/>
    <w:rsid w:val="00266468"/>
    <w:rsid w:val="00267B77"/>
    <w:rsid w:val="00270690"/>
    <w:rsid w:val="002710A2"/>
    <w:rsid w:val="00271942"/>
    <w:rsid w:val="00273506"/>
    <w:rsid w:val="00274662"/>
    <w:rsid w:val="00276141"/>
    <w:rsid w:val="0027749B"/>
    <w:rsid w:val="00277804"/>
    <w:rsid w:val="00280E5E"/>
    <w:rsid w:val="00282071"/>
    <w:rsid w:val="002827AA"/>
    <w:rsid w:val="0028299B"/>
    <w:rsid w:val="00282B74"/>
    <w:rsid w:val="00283700"/>
    <w:rsid w:val="00283E31"/>
    <w:rsid w:val="002849F4"/>
    <w:rsid w:val="002850F5"/>
    <w:rsid w:val="002851D4"/>
    <w:rsid w:val="00286462"/>
    <w:rsid w:val="00286F28"/>
    <w:rsid w:val="0028784C"/>
    <w:rsid w:val="00290653"/>
    <w:rsid w:val="002912B5"/>
    <w:rsid w:val="002933C4"/>
    <w:rsid w:val="002933E6"/>
    <w:rsid w:val="00293CAF"/>
    <w:rsid w:val="00294C29"/>
    <w:rsid w:val="002A1275"/>
    <w:rsid w:val="002A1EB4"/>
    <w:rsid w:val="002A31E3"/>
    <w:rsid w:val="002A398A"/>
    <w:rsid w:val="002A3D86"/>
    <w:rsid w:val="002A502A"/>
    <w:rsid w:val="002A53DF"/>
    <w:rsid w:val="002A77AA"/>
    <w:rsid w:val="002B002A"/>
    <w:rsid w:val="002B155F"/>
    <w:rsid w:val="002B1CB2"/>
    <w:rsid w:val="002B2BEA"/>
    <w:rsid w:val="002B359C"/>
    <w:rsid w:val="002C02A7"/>
    <w:rsid w:val="002C17CF"/>
    <w:rsid w:val="002C203E"/>
    <w:rsid w:val="002C54D9"/>
    <w:rsid w:val="002C5B83"/>
    <w:rsid w:val="002C7C61"/>
    <w:rsid w:val="002C7CFD"/>
    <w:rsid w:val="002D118A"/>
    <w:rsid w:val="002D1D48"/>
    <w:rsid w:val="002D252F"/>
    <w:rsid w:val="002D3FE6"/>
    <w:rsid w:val="002D4992"/>
    <w:rsid w:val="002D4B6C"/>
    <w:rsid w:val="002D4F39"/>
    <w:rsid w:val="002D7776"/>
    <w:rsid w:val="002D7D18"/>
    <w:rsid w:val="002E1207"/>
    <w:rsid w:val="002E3F41"/>
    <w:rsid w:val="002E57C2"/>
    <w:rsid w:val="002E6769"/>
    <w:rsid w:val="002E7DAC"/>
    <w:rsid w:val="002F183B"/>
    <w:rsid w:val="002F2719"/>
    <w:rsid w:val="002F3002"/>
    <w:rsid w:val="002F31E2"/>
    <w:rsid w:val="002F380E"/>
    <w:rsid w:val="002F40B5"/>
    <w:rsid w:val="002F5FC1"/>
    <w:rsid w:val="002F6A82"/>
    <w:rsid w:val="002F74BB"/>
    <w:rsid w:val="00300892"/>
    <w:rsid w:val="00303884"/>
    <w:rsid w:val="00303B5B"/>
    <w:rsid w:val="00306AC9"/>
    <w:rsid w:val="00306D56"/>
    <w:rsid w:val="00307A72"/>
    <w:rsid w:val="00307E57"/>
    <w:rsid w:val="00310C7E"/>
    <w:rsid w:val="00310ECD"/>
    <w:rsid w:val="00311EC8"/>
    <w:rsid w:val="00312606"/>
    <w:rsid w:val="00312F95"/>
    <w:rsid w:val="00313840"/>
    <w:rsid w:val="00313EF0"/>
    <w:rsid w:val="00314783"/>
    <w:rsid w:val="00315224"/>
    <w:rsid w:val="003164B0"/>
    <w:rsid w:val="003204BE"/>
    <w:rsid w:val="00321559"/>
    <w:rsid w:val="003222D1"/>
    <w:rsid w:val="00322E87"/>
    <w:rsid w:val="00323CA5"/>
    <w:rsid w:val="003241D3"/>
    <w:rsid w:val="003242AF"/>
    <w:rsid w:val="003251FA"/>
    <w:rsid w:val="00325B9F"/>
    <w:rsid w:val="00325DD9"/>
    <w:rsid w:val="00325E14"/>
    <w:rsid w:val="003262C6"/>
    <w:rsid w:val="00330711"/>
    <w:rsid w:val="00330EF0"/>
    <w:rsid w:val="00332364"/>
    <w:rsid w:val="00333CDD"/>
    <w:rsid w:val="003351C6"/>
    <w:rsid w:val="003365EA"/>
    <w:rsid w:val="00337557"/>
    <w:rsid w:val="00337ED3"/>
    <w:rsid w:val="003400A5"/>
    <w:rsid w:val="00340609"/>
    <w:rsid w:val="00340BA0"/>
    <w:rsid w:val="00341F17"/>
    <w:rsid w:val="00341FE2"/>
    <w:rsid w:val="00343AED"/>
    <w:rsid w:val="00343C58"/>
    <w:rsid w:val="00345A3E"/>
    <w:rsid w:val="00346469"/>
    <w:rsid w:val="003479BF"/>
    <w:rsid w:val="00350A1E"/>
    <w:rsid w:val="003529ED"/>
    <w:rsid w:val="00353062"/>
    <w:rsid w:val="00353FB7"/>
    <w:rsid w:val="00356DBE"/>
    <w:rsid w:val="00356E90"/>
    <w:rsid w:val="00357C74"/>
    <w:rsid w:val="00360287"/>
    <w:rsid w:val="003603CA"/>
    <w:rsid w:val="003619F1"/>
    <w:rsid w:val="00363952"/>
    <w:rsid w:val="00364175"/>
    <w:rsid w:val="00365EA2"/>
    <w:rsid w:val="003667FD"/>
    <w:rsid w:val="00374719"/>
    <w:rsid w:val="00375527"/>
    <w:rsid w:val="00375A82"/>
    <w:rsid w:val="00377195"/>
    <w:rsid w:val="00381528"/>
    <w:rsid w:val="00381EA2"/>
    <w:rsid w:val="00381ED9"/>
    <w:rsid w:val="00383E0D"/>
    <w:rsid w:val="003864EE"/>
    <w:rsid w:val="0039090F"/>
    <w:rsid w:val="00390D01"/>
    <w:rsid w:val="0039180D"/>
    <w:rsid w:val="0039249C"/>
    <w:rsid w:val="00393D64"/>
    <w:rsid w:val="00395E0C"/>
    <w:rsid w:val="00396089"/>
    <w:rsid w:val="00396AC3"/>
    <w:rsid w:val="00397701"/>
    <w:rsid w:val="00397BD9"/>
    <w:rsid w:val="003A04EB"/>
    <w:rsid w:val="003A09E3"/>
    <w:rsid w:val="003A22B0"/>
    <w:rsid w:val="003A23CC"/>
    <w:rsid w:val="003A269B"/>
    <w:rsid w:val="003A2FF6"/>
    <w:rsid w:val="003A321A"/>
    <w:rsid w:val="003A451D"/>
    <w:rsid w:val="003A5586"/>
    <w:rsid w:val="003A61AA"/>
    <w:rsid w:val="003A63E3"/>
    <w:rsid w:val="003A6651"/>
    <w:rsid w:val="003A6764"/>
    <w:rsid w:val="003A71A6"/>
    <w:rsid w:val="003B15A6"/>
    <w:rsid w:val="003B243E"/>
    <w:rsid w:val="003B2516"/>
    <w:rsid w:val="003B2900"/>
    <w:rsid w:val="003C27BD"/>
    <w:rsid w:val="003C28BC"/>
    <w:rsid w:val="003C2F8F"/>
    <w:rsid w:val="003C52EA"/>
    <w:rsid w:val="003C606C"/>
    <w:rsid w:val="003C6F5E"/>
    <w:rsid w:val="003C7C58"/>
    <w:rsid w:val="003D0155"/>
    <w:rsid w:val="003D071E"/>
    <w:rsid w:val="003D239E"/>
    <w:rsid w:val="003D3501"/>
    <w:rsid w:val="003D49B5"/>
    <w:rsid w:val="003D5807"/>
    <w:rsid w:val="003D7F1B"/>
    <w:rsid w:val="003E151C"/>
    <w:rsid w:val="003E2441"/>
    <w:rsid w:val="003E39FB"/>
    <w:rsid w:val="003E41F2"/>
    <w:rsid w:val="003E4A82"/>
    <w:rsid w:val="003E4D6B"/>
    <w:rsid w:val="003E59BD"/>
    <w:rsid w:val="003E6019"/>
    <w:rsid w:val="003E632B"/>
    <w:rsid w:val="003E64CA"/>
    <w:rsid w:val="003E79D6"/>
    <w:rsid w:val="003F0D49"/>
    <w:rsid w:val="003F1A57"/>
    <w:rsid w:val="003F1E57"/>
    <w:rsid w:val="003F3547"/>
    <w:rsid w:val="003F3B90"/>
    <w:rsid w:val="003F3C5E"/>
    <w:rsid w:val="003F57EF"/>
    <w:rsid w:val="003F62BE"/>
    <w:rsid w:val="0040058D"/>
    <w:rsid w:val="004024F7"/>
    <w:rsid w:val="00402B40"/>
    <w:rsid w:val="00402FA8"/>
    <w:rsid w:val="0040378D"/>
    <w:rsid w:val="00403834"/>
    <w:rsid w:val="00405C88"/>
    <w:rsid w:val="004071BF"/>
    <w:rsid w:val="00407AD3"/>
    <w:rsid w:val="0041190A"/>
    <w:rsid w:val="00412A62"/>
    <w:rsid w:val="00416673"/>
    <w:rsid w:val="00416784"/>
    <w:rsid w:val="0041721E"/>
    <w:rsid w:val="00417523"/>
    <w:rsid w:val="0042080D"/>
    <w:rsid w:val="00420E16"/>
    <w:rsid w:val="00421670"/>
    <w:rsid w:val="004217F2"/>
    <w:rsid w:val="0042270B"/>
    <w:rsid w:val="004230A6"/>
    <w:rsid w:val="00424758"/>
    <w:rsid w:val="00425798"/>
    <w:rsid w:val="00427310"/>
    <w:rsid w:val="00427428"/>
    <w:rsid w:val="00430DEB"/>
    <w:rsid w:val="00431C79"/>
    <w:rsid w:val="00431E11"/>
    <w:rsid w:val="00432BA5"/>
    <w:rsid w:val="004334DC"/>
    <w:rsid w:val="00434289"/>
    <w:rsid w:val="0043447D"/>
    <w:rsid w:val="00434AFB"/>
    <w:rsid w:val="0043649F"/>
    <w:rsid w:val="00437375"/>
    <w:rsid w:val="004400F2"/>
    <w:rsid w:val="004410D9"/>
    <w:rsid w:val="00441271"/>
    <w:rsid w:val="004412E5"/>
    <w:rsid w:val="0044265B"/>
    <w:rsid w:val="00442AC4"/>
    <w:rsid w:val="00443563"/>
    <w:rsid w:val="004441DC"/>
    <w:rsid w:val="004444C8"/>
    <w:rsid w:val="00445B1A"/>
    <w:rsid w:val="00445E2B"/>
    <w:rsid w:val="00451303"/>
    <w:rsid w:val="00451478"/>
    <w:rsid w:val="0045164F"/>
    <w:rsid w:val="00451B7C"/>
    <w:rsid w:val="00451D16"/>
    <w:rsid w:val="0045515A"/>
    <w:rsid w:val="0045644C"/>
    <w:rsid w:val="004570AB"/>
    <w:rsid w:val="00457DED"/>
    <w:rsid w:val="004618D1"/>
    <w:rsid w:val="00462B82"/>
    <w:rsid w:val="00463739"/>
    <w:rsid w:val="00464382"/>
    <w:rsid w:val="00464577"/>
    <w:rsid w:val="004652AE"/>
    <w:rsid w:val="004661B1"/>
    <w:rsid w:val="004663B4"/>
    <w:rsid w:val="00470CF7"/>
    <w:rsid w:val="004712BA"/>
    <w:rsid w:val="00474B8B"/>
    <w:rsid w:val="0047678C"/>
    <w:rsid w:val="00476872"/>
    <w:rsid w:val="00477218"/>
    <w:rsid w:val="00477AE6"/>
    <w:rsid w:val="00480C5B"/>
    <w:rsid w:val="00483544"/>
    <w:rsid w:val="004850BF"/>
    <w:rsid w:val="00485316"/>
    <w:rsid w:val="0048556E"/>
    <w:rsid w:val="00486A26"/>
    <w:rsid w:val="00486C04"/>
    <w:rsid w:val="00486D14"/>
    <w:rsid w:val="00486FD5"/>
    <w:rsid w:val="00487C12"/>
    <w:rsid w:val="00495604"/>
    <w:rsid w:val="00495CF5"/>
    <w:rsid w:val="00496DC6"/>
    <w:rsid w:val="0049713A"/>
    <w:rsid w:val="00497D76"/>
    <w:rsid w:val="004A0A33"/>
    <w:rsid w:val="004A19CB"/>
    <w:rsid w:val="004A307B"/>
    <w:rsid w:val="004A6295"/>
    <w:rsid w:val="004A661B"/>
    <w:rsid w:val="004A7495"/>
    <w:rsid w:val="004A7D69"/>
    <w:rsid w:val="004B0517"/>
    <w:rsid w:val="004B3D1C"/>
    <w:rsid w:val="004B4CA8"/>
    <w:rsid w:val="004B5C3E"/>
    <w:rsid w:val="004B5C54"/>
    <w:rsid w:val="004B6D57"/>
    <w:rsid w:val="004C291B"/>
    <w:rsid w:val="004C2E4C"/>
    <w:rsid w:val="004C33CA"/>
    <w:rsid w:val="004C36F5"/>
    <w:rsid w:val="004C4656"/>
    <w:rsid w:val="004C5347"/>
    <w:rsid w:val="004C5412"/>
    <w:rsid w:val="004C5B99"/>
    <w:rsid w:val="004C6D24"/>
    <w:rsid w:val="004C6F5A"/>
    <w:rsid w:val="004C6FFE"/>
    <w:rsid w:val="004C76E6"/>
    <w:rsid w:val="004D27F4"/>
    <w:rsid w:val="004D364A"/>
    <w:rsid w:val="004D4DDA"/>
    <w:rsid w:val="004D6EAE"/>
    <w:rsid w:val="004E0515"/>
    <w:rsid w:val="004E067C"/>
    <w:rsid w:val="004E0AA9"/>
    <w:rsid w:val="004E1958"/>
    <w:rsid w:val="004E3241"/>
    <w:rsid w:val="004E3B93"/>
    <w:rsid w:val="004E5E46"/>
    <w:rsid w:val="004E5F1E"/>
    <w:rsid w:val="004F02B4"/>
    <w:rsid w:val="004F02B5"/>
    <w:rsid w:val="004F1C2B"/>
    <w:rsid w:val="004F1D6D"/>
    <w:rsid w:val="004F2E17"/>
    <w:rsid w:val="004F35B5"/>
    <w:rsid w:val="004F4D2A"/>
    <w:rsid w:val="004F61ED"/>
    <w:rsid w:val="004F72AE"/>
    <w:rsid w:val="00501FC8"/>
    <w:rsid w:val="0050201C"/>
    <w:rsid w:val="00502F72"/>
    <w:rsid w:val="00502FF5"/>
    <w:rsid w:val="00503D21"/>
    <w:rsid w:val="005048C9"/>
    <w:rsid w:val="00506A2C"/>
    <w:rsid w:val="00507FBF"/>
    <w:rsid w:val="005103AF"/>
    <w:rsid w:val="005103B2"/>
    <w:rsid w:val="00510903"/>
    <w:rsid w:val="00511691"/>
    <w:rsid w:val="00511B6C"/>
    <w:rsid w:val="00512280"/>
    <w:rsid w:val="005125F3"/>
    <w:rsid w:val="00512E34"/>
    <w:rsid w:val="0051336F"/>
    <w:rsid w:val="00513C8C"/>
    <w:rsid w:val="0051439D"/>
    <w:rsid w:val="005144E8"/>
    <w:rsid w:val="00514817"/>
    <w:rsid w:val="005154C6"/>
    <w:rsid w:val="005157CE"/>
    <w:rsid w:val="00516B78"/>
    <w:rsid w:val="00517987"/>
    <w:rsid w:val="00517998"/>
    <w:rsid w:val="0052353B"/>
    <w:rsid w:val="00524571"/>
    <w:rsid w:val="005250A5"/>
    <w:rsid w:val="005263F6"/>
    <w:rsid w:val="00526E4C"/>
    <w:rsid w:val="00527012"/>
    <w:rsid w:val="005278F9"/>
    <w:rsid w:val="005301FF"/>
    <w:rsid w:val="00530EC5"/>
    <w:rsid w:val="00532536"/>
    <w:rsid w:val="005326BA"/>
    <w:rsid w:val="00532B4D"/>
    <w:rsid w:val="00533E12"/>
    <w:rsid w:val="00533F93"/>
    <w:rsid w:val="0053563A"/>
    <w:rsid w:val="005360E3"/>
    <w:rsid w:val="00536239"/>
    <w:rsid w:val="00536B58"/>
    <w:rsid w:val="005426F3"/>
    <w:rsid w:val="005427AD"/>
    <w:rsid w:val="00542A6C"/>
    <w:rsid w:val="00543201"/>
    <w:rsid w:val="00543415"/>
    <w:rsid w:val="00543603"/>
    <w:rsid w:val="0054435D"/>
    <w:rsid w:val="005447A8"/>
    <w:rsid w:val="00544CBF"/>
    <w:rsid w:val="00545753"/>
    <w:rsid w:val="00546092"/>
    <w:rsid w:val="00550238"/>
    <w:rsid w:val="00550342"/>
    <w:rsid w:val="00550D77"/>
    <w:rsid w:val="00552725"/>
    <w:rsid w:val="00552A85"/>
    <w:rsid w:val="00552F66"/>
    <w:rsid w:val="00554984"/>
    <w:rsid w:val="00555EB6"/>
    <w:rsid w:val="0055688B"/>
    <w:rsid w:val="00556BB8"/>
    <w:rsid w:val="00560CFB"/>
    <w:rsid w:val="00560D72"/>
    <w:rsid w:val="005629AB"/>
    <w:rsid w:val="00563220"/>
    <w:rsid w:val="005635E6"/>
    <w:rsid w:val="00564D47"/>
    <w:rsid w:val="005653D3"/>
    <w:rsid w:val="00566F5F"/>
    <w:rsid w:val="005673DB"/>
    <w:rsid w:val="00570520"/>
    <w:rsid w:val="0057351C"/>
    <w:rsid w:val="00573DAE"/>
    <w:rsid w:val="00573E21"/>
    <w:rsid w:val="00581954"/>
    <w:rsid w:val="00582D81"/>
    <w:rsid w:val="00583F71"/>
    <w:rsid w:val="0058660B"/>
    <w:rsid w:val="00586B0E"/>
    <w:rsid w:val="005870F0"/>
    <w:rsid w:val="00587B6D"/>
    <w:rsid w:val="00591C99"/>
    <w:rsid w:val="00591DDF"/>
    <w:rsid w:val="00593003"/>
    <w:rsid w:val="005942C2"/>
    <w:rsid w:val="00595E52"/>
    <w:rsid w:val="00597466"/>
    <w:rsid w:val="00597EC8"/>
    <w:rsid w:val="005A1144"/>
    <w:rsid w:val="005A1329"/>
    <w:rsid w:val="005A24B6"/>
    <w:rsid w:val="005A2F64"/>
    <w:rsid w:val="005A32B5"/>
    <w:rsid w:val="005A48AD"/>
    <w:rsid w:val="005A6265"/>
    <w:rsid w:val="005A6E4F"/>
    <w:rsid w:val="005A799A"/>
    <w:rsid w:val="005B08E1"/>
    <w:rsid w:val="005B22D7"/>
    <w:rsid w:val="005B4EE5"/>
    <w:rsid w:val="005B51AE"/>
    <w:rsid w:val="005C2388"/>
    <w:rsid w:val="005C2546"/>
    <w:rsid w:val="005C3566"/>
    <w:rsid w:val="005C44EC"/>
    <w:rsid w:val="005C53D7"/>
    <w:rsid w:val="005C76D8"/>
    <w:rsid w:val="005C7747"/>
    <w:rsid w:val="005C774C"/>
    <w:rsid w:val="005D0414"/>
    <w:rsid w:val="005D0ABB"/>
    <w:rsid w:val="005D0FB2"/>
    <w:rsid w:val="005D2B3F"/>
    <w:rsid w:val="005D5A63"/>
    <w:rsid w:val="005D66DD"/>
    <w:rsid w:val="005D7863"/>
    <w:rsid w:val="005D7A81"/>
    <w:rsid w:val="005D7BA9"/>
    <w:rsid w:val="005E0367"/>
    <w:rsid w:val="005E34E3"/>
    <w:rsid w:val="005E36D5"/>
    <w:rsid w:val="005F0C2F"/>
    <w:rsid w:val="005F0F0A"/>
    <w:rsid w:val="005F172E"/>
    <w:rsid w:val="005F2877"/>
    <w:rsid w:val="005F2A05"/>
    <w:rsid w:val="005F4B44"/>
    <w:rsid w:val="005F61A8"/>
    <w:rsid w:val="005F6D06"/>
    <w:rsid w:val="00601138"/>
    <w:rsid w:val="00601BE8"/>
    <w:rsid w:val="00602720"/>
    <w:rsid w:val="00603301"/>
    <w:rsid w:val="00603663"/>
    <w:rsid w:val="00603E63"/>
    <w:rsid w:val="00604FB0"/>
    <w:rsid w:val="00606345"/>
    <w:rsid w:val="00607E70"/>
    <w:rsid w:val="00610F8B"/>
    <w:rsid w:val="00611DA4"/>
    <w:rsid w:val="006120B6"/>
    <w:rsid w:val="00612A36"/>
    <w:rsid w:val="0061377D"/>
    <w:rsid w:val="0061383F"/>
    <w:rsid w:val="00614562"/>
    <w:rsid w:val="00614BCF"/>
    <w:rsid w:val="0061554D"/>
    <w:rsid w:val="0061660C"/>
    <w:rsid w:val="00616A1A"/>
    <w:rsid w:val="00616BF7"/>
    <w:rsid w:val="00616C29"/>
    <w:rsid w:val="00617B8F"/>
    <w:rsid w:val="00617BF5"/>
    <w:rsid w:val="00624010"/>
    <w:rsid w:val="00624B0F"/>
    <w:rsid w:val="006259F6"/>
    <w:rsid w:val="0062683F"/>
    <w:rsid w:val="00627981"/>
    <w:rsid w:val="00631953"/>
    <w:rsid w:val="00632655"/>
    <w:rsid w:val="00635BEC"/>
    <w:rsid w:val="006361C6"/>
    <w:rsid w:val="006363B4"/>
    <w:rsid w:val="00640117"/>
    <w:rsid w:val="006406BA"/>
    <w:rsid w:val="00641328"/>
    <w:rsid w:val="006421BA"/>
    <w:rsid w:val="0064233A"/>
    <w:rsid w:val="006431E2"/>
    <w:rsid w:val="0064333D"/>
    <w:rsid w:val="00644450"/>
    <w:rsid w:val="006454B5"/>
    <w:rsid w:val="00650080"/>
    <w:rsid w:val="00650E3A"/>
    <w:rsid w:val="006510FD"/>
    <w:rsid w:val="00654740"/>
    <w:rsid w:val="00654A80"/>
    <w:rsid w:val="00654B6E"/>
    <w:rsid w:val="006559E9"/>
    <w:rsid w:val="00657DCE"/>
    <w:rsid w:val="00657F1D"/>
    <w:rsid w:val="006604B2"/>
    <w:rsid w:val="00662A87"/>
    <w:rsid w:val="00662B1E"/>
    <w:rsid w:val="00662F9E"/>
    <w:rsid w:val="006644A4"/>
    <w:rsid w:val="00664983"/>
    <w:rsid w:val="00664A97"/>
    <w:rsid w:val="00664BD5"/>
    <w:rsid w:val="00664FF5"/>
    <w:rsid w:val="00665D9A"/>
    <w:rsid w:val="00666B30"/>
    <w:rsid w:val="00670269"/>
    <w:rsid w:val="006706A6"/>
    <w:rsid w:val="0067180A"/>
    <w:rsid w:val="006732D9"/>
    <w:rsid w:val="00673B5D"/>
    <w:rsid w:val="00675A4F"/>
    <w:rsid w:val="00676373"/>
    <w:rsid w:val="00676670"/>
    <w:rsid w:val="00676AAD"/>
    <w:rsid w:val="00676F22"/>
    <w:rsid w:val="0067726F"/>
    <w:rsid w:val="006775A6"/>
    <w:rsid w:val="0068092A"/>
    <w:rsid w:val="00685143"/>
    <w:rsid w:val="00687AD8"/>
    <w:rsid w:val="0069065A"/>
    <w:rsid w:val="00695E22"/>
    <w:rsid w:val="006966AB"/>
    <w:rsid w:val="0069762D"/>
    <w:rsid w:val="006A2EE1"/>
    <w:rsid w:val="006A37C5"/>
    <w:rsid w:val="006A40FF"/>
    <w:rsid w:val="006A58D1"/>
    <w:rsid w:val="006A5CC1"/>
    <w:rsid w:val="006A6065"/>
    <w:rsid w:val="006A6DA7"/>
    <w:rsid w:val="006A7AFB"/>
    <w:rsid w:val="006A7EB7"/>
    <w:rsid w:val="006B00FE"/>
    <w:rsid w:val="006B1B35"/>
    <w:rsid w:val="006B282D"/>
    <w:rsid w:val="006B3CFF"/>
    <w:rsid w:val="006B5F72"/>
    <w:rsid w:val="006B704A"/>
    <w:rsid w:val="006C1103"/>
    <w:rsid w:val="006C1C36"/>
    <w:rsid w:val="006C2C96"/>
    <w:rsid w:val="006C59C6"/>
    <w:rsid w:val="006C5D67"/>
    <w:rsid w:val="006C62FF"/>
    <w:rsid w:val="006C67A4"/>
    <w:rsid w:val="006D12BB"/>
    <w:rsid w:val="006D1396"/>
    <w:rsid w:val="006D21EA"/>
    <w:rsid w:val="006D28AF"/>
    <w:rsid w:val="006D2D1F"/>
    <w:rsid w:val="006D3765"/>
    <w:rsid w:val="006D487C"/>
    <w:rsid w:val="006D51C4"/>
    <w:rsid w:val="006D68C6"/>
    <w:rsid w:val="006D6A47"/>
    <w:rsid w:val="006D6DA9"/>
    <w:rsid w:val="006D6E6B"/>
    <w:rsid w:val="006D6FF4"/>
    <w:rsid w:val="006E3C5C"/>
    <w:rsid w:val="006E6667"/>
    <w:rsid w:val="006F0810"/>
    <w:rsid w:val="006F0974"/>
    <w:rsid w:val="006F1199"/>
    <w:rsid w:val="006F1C54"/>
    <w:rsid w:val="006F2C38"/>
    <w:rsid w:val="006F412C"/>
    <w:rsid w:val="006F6272"/>
    <w:rsid w:val="006F72B0"/>
    <w:rsid w:val="006F745F"/>
    <w:rsid w:val="006F7460"/>
    <w:rsid w:val="007008BE"/>
    <w:rsid w:val="0070156C"/>
    <w:rsid w:val="00701993"/>
    <w:rsid w:val="00702D11"/>
    <w:rsid w:val="007037A6"/>
    <w:rsid w:val="0070390B"/>
    <w:rsid w:val="00703ACE"/>
    <w:rsid w:val="00703F46"/>
    <w:rsid w:val="00704099"/>
    <w:rsid w:val="00705648"/>
    <w:rsid w:val="00705681"/>
    <w:rsid w:val="007056EC"/>
    <w:rsid w:val="00705A74"/>
    <w:rsid w:val="00705D25"/>
    <w:rsid w:val="007130BE"/>
    <w:rsid w:val="0071464C"/>
    <w:rsid w:val="00714B3B"/>
    <w:rsid w:val="007158E1"/>
    <w:rsid w:val="007160CA"/>
    <w:rsid w:val="007168AC"/>
    <w:rsid w:val="00716DA5"/>
    <w:rsid w:val="00721466"/>
    <w:rsid w:val="007214B3"/>
    <w:rsid w:val="00721744"/>
    <w:rsid w:val="0072220B"/>
    <w:rsid w:val="00722C1E"/>
    <w:rsid w:val="00722F15"/>
    <w:rsid w:val="00724000"/>
    <w:rsid w:val="0072439E"/>
    <w:rsid w:val="0072473E"/>
    <w:rsid w:val="00724810"/>
    <w:rsid w:val="00725613"/>
    <w:rsid w:val="0072580A"/>
    <w:rsid w:val="0073278D"/>
    <w:rsid w:val="00733589"/>
    <w:rsid w:val="007345F3"/>
    <w:rsid w:val="00735AEE"/>
    <w:rsid w:val="007366CE"/>
    <w:rsid w:val="007369CF"/>
    <w:rsid w:val="00737508"/>
    <w:rsid w:val="007377AF"/>
    <w:rsid w:val="00737926"/>
    <w:rsid w:val="007436B3"/>
    <w:rsid w:val="00743A5F"/>
    <w:rsid w:val="007449D7"/>
    <w:rsid w:val="00744D77"/>
    <w:rsid w:val="007479DD"/>
    <w:rsid w:val="00750570"/>
    <w:rsid w:val="007531C5"/>
    <w:rsid w:val="0075636E"/>
    <w:rsid w:val="007563DA"/>
    <w:rsid w:val="00756635"/>
    <w:rsid w:val="00756951"/>
    <w:rsid w:val="007571B8"/>
    <w:rsid w:val="0075776C"/>
    <w:rsid w:val="00760CB1"/>
    <w:rsid w:val="00760F7C"/>
    <w:rsid w:val="0076154E"/>
    <w:rsid w:val="00761961"/>
    <w:rsid w:val="007619B5"/>
    <w:rsid w:val="00762165"/>
    <w:rsid w:val="007621BE"/>
    <w:rsid w:val="0076318C"/>
    <w:rsid w:val="0076430E"/>
    <w:rsid w:val="00764B1F"/>
    <w:rsid w:val="00765B10"/>
    <w:rsid w:val="00766814"/>
    <w:rsid w:val="0076762E"/>
    <w:rsid w:val="00771170"/>
    <w:rsid w:val="00772C57"/>
    <w:rsid w:val="0077305B"/>
    <w:rsid w:val="007734F8"/>
    <w:rsid w:val="007748C4"/>
    <w:rsid w:val="007751E3"/>
    <w:rsid w:val="00775DE7"/>
    <w:rsid w:val="0077763A"/>
    <w:rsid w:val="007777A0"/>
    <w:rsid w:val="00777969"/>
    <w:rsid w:val="00777A62"/>
    <w:rsid w:val="0078004F"/>
    <w:rsid w:val="007812C5"/>
    <w:rsid w:val="00782612"/>
    <w:rsid w:val="007826BD"/>
    <w:rsid w:val="0078322D"/>
    <w:rsid w:val="00783F31"/>
    <w:rsid w:val="00787ACC"/>
    <w:rsid w:val="007901DF"/>
    <w:rsid w:val="00791AA0"/>
    <w:rsid w:val="00793D7B"/>
    <w:rsid w:val="007947B8"/>
    <w:rsid w:val="0079503A"/>
    <w:rsid w:val="00795C5D"/>
    <w:rsid w:val="0079660A"/>
    <w:rsid w:val="00796AF2"/>
    <w:rsid w:val="00797213"/>
    <w:rsid w:val="00797CDA"/>
    <w:rsid w:val="007A2281"/>
    <w:rsid w:val="007A2312"/>
    <w:rsid w:val="007A2C01"/>
    <w:rsid w:val="007A3802"/>
    <w:rsid w:val="007A479B"/>
    <w:rsid w:val="007A4C3D"/>
    <w:rsid w:val="007A4F47"/>
    <w:rsid w:val="007A60A7"/>
    <w:rsid w:val="007A60BB"/>
    <w:rsid w:val="007A6388"/>
    <w:rsid w:val="007A77F0"/>
    <w:rsid w:val="007B065C"/>
    <w:rsid w:val="007B3B90"/>
    <w:rsid w:val="007B42AA"/>
    <w:rsid w:val="007B627A"/>
    <w:rsid w:val="007B64AC"/>
    <w:rsid w:val="007B7697"/>
    <w:rsid w:val="007C2EA0"/>
    <w:rsid w:val="007C427B"/>
    <w:rsid w:val="007C42B6"/>
    <w:rsid w:val="007C445F"/>
    <w:rsid w:val="007C4D4C"/>
    <w:rsid w:val="007C7891"/>
    <w:rsid w:val="007D21D5"/>
    <w:rsid w:val="007D3D85"/>
    <w:rsid w:val="007D3F50"/>
    <w:rsid w:val="007D45CD"/>
    <w:rsid w:val="007D5D2E"/>
    <w:rsid w:val="007D6DB1"/>
    <w:rsid w:val="007D7B52"/>
    <w:rsid w:val="007E0621"/>
    <w:rsid w:val="007E109F"/>
    <w:rsid w:val="007E3206"/>
    <w:rsid w:val="007E3803"/>
    <w:rsid w:val="007E3A4B"/>
    <w:rsid w:val="007E4963"/>
    <w:rsid w:val="007E5F1E"/>
    <w:rsid w:val="007E727A"/>
    <w:rsid w:val="007E7457"/>
    <w:rsid w:val="007F03B4"/>
    <w:rsid w:val="007F194B"/>
    <w:rsid w:val="007F1B96"/>
    <w:rsid w:val="007F1FBB"/>
    <w:rsid w:val="007F25CC"/>
    <w:rsid w:val="007F4195"/>
    <w:rsid w:val="007F4332"/>
    <w:rsid w:val="007F4B3A"/>
    <w:rsid w:val="007F55A1"/>
    <w:rsid w:val="007F55D1"/>
    <w:rsid w:val="007F5C28"/>
    <w:rsid w:val="007F6E42"/>
    <w:rsid w:val="00800CDA"/>
    <w:rsid w:val="00801265"/>
    <w:rsid w:val="00801485"/>
    <w:rsid w:val="00801EEB"/>
    <w:rsid w:val="0080257B"/>
    <w:rsid w:val="00802AE1"/>
    <w:rsid w:val="00802ECC"/>
    <w:rsid w:val="00804477"/>
    <w:rsid w:val="00806E6B"/>
    <w:rsid w:val="00807785"/>
    <w:rsid w:val="008100C2"/>
    <w:rsid w:val="0081017F"/>
    <w:rsid w:val="00810F82"/>
    <w:rsid w:val="00811618"/>
    <w:rsid w:val="008125F0"/>
    <w:rsid w:val="00813EE5"/>
    <w:rsid w:val="00815481"/>
    <w:rsid w:val="008156B0"/>
    <w:rsid w:val="00815BD6"/>
    <w:rsid w:val="0081750E"/>
    <w:rsid w:val="00817A01"/>
    <w:rsid w:val="0082352A"/>
    <w:rsid w:val="00824A1C"/>
    <w:rsid w:val="00824B8D"/>
    <w:rsid w:val="00826522"/>
    <w:rsid w:val="00827434"/>
    <w:rsid w:val="008274AD"/>
    <w:rsid w:val="00827B10"/>
    <w:rsid w:val="00831343"/>
    <w:rsid w:val="0083230E"/>
    <w:rsid w:val="00832A0D"/>
    <w:rsid w:val="00832CC7"/>
    <w:rsid w:val="00833315"/>
    <w:rsid w:val="00835D58"/>
    <w:rsid w:val="00836130"/>
    <w:rsid w:val="00837280"/>
    <w:rsid w:val="0084006B"/>
    <w:rsid w:val="00840542"/>
    <w:rsid w:val="008409BE"/>
    <w:rsid w:val="00840D12"/>
    <w:rsid w:val="008412AD"/>
    <w:rsid w:val="00841C5C"/>
    <w:rsid w:val="00842547"/>
    <w:rsid w:val="0084309B"/>
    <w:rsid w:val="0084395E"/>
    <w:rsid w:val="008447AE"/>
    <w:rsid w:val="00847424"/>
    <w:rsid w:val="00850A26"/>
    <w:rsid w:val="008519C4"/>
    <w:rsid w:val="008530E6"/>
    <w:rsid w:val="008533F0"/>
    <w:rsid w:val="008540B9"/>
    <w:rsid w:val="00854C95"/>
    <w:rsid w:val="00854FC9"/>
    <w:rsid w:val="008572B0"/>
    <w:rsid w:val="00857C73"/>
    <w:rsid w:val="008607CF"/>
    <w:rsid w:val="00861432"/>
    <w:rsid w:val="00862527"/>
    <w:rsid w:val="008629BA"/>
    <w:rsid w:val="00863F9E"/>
    <w:rsid w:val="00865136"/>
    <w:rsid w:val="0086554A"/>
    <w:rsid w:val="008659DD"/>
    <w:rsid w:val="00867345"/>
    <w:rsid w:val="00867E09"/>
    <w:rsid w:val="00873020"/>
    <w:rsid w:val="00875F89"/>
    <w:rsid w:val="00876FE4"/>
    <w:rsid w:val="00877126"/>
    <w:rsid w:val="0087786B"/>
    <w:rsid w:val="00880DC7"/>
    <w:rsid w:val="00881A30"/>
    <w:rsid w:val="00884A2F"/>
    <w:rsid w:val="00885D1D"/>
    <w:rsid w:val="00885EAF"/>
    <w:rsid w:val="00886A1F"/>
    <w:rsid w:val="00886C4F"/>
    <w:rsid w:val="00887933"/>
    <w:rsid w:val="00887A04"/>
    <w:rsid w:val="00891919"/>
    <w:rsid w:val="0089355F"/>
    <w:rsid w:val="0089407D"/>
    <w:rsid w:val="008942D4"/>
    <w:rsid w:val="00896FD5"/>
    <w:rsid w:val="00897151"/>
    <w:rsid w:val="00897CAE"/>
    <w:rsid w:val="00897DE7"/>
    <w:rsid w:val="008A25BE"/>
    <w:rsid w:val="008A4782"/>
    <w:rsid w:val="008A4EA0"/>
    <w:rsid w:val="008B053D"/>
    <w:rsid w:val="008B05DD"/>
    <w:rsid w:val="008B1440"/>
    <w:rsid w:val="008B192F"/>
    <w:rsid w:val="008B2E72"/>
    <w:rsid w:val="008B477F"/>
    <w:rsid w:val="008B698B"/>
    <w:rsid w:val="008C065C"/>
    <w:rsid w:val="008C0892"/>
    <w:rsid w:val="008C1321"/>
    <w:rsid w:val="008C1779"/>
    <w:rsid w:val="008C1DB8"/>
    <w:rsid w:val="008C2171"/>
    <w:rsid w:val="008C2BDB"/>
    <w:rsid w:val="008C3332"/>
    <w:rsid w:val="008C3EE1"/>
    <w:rsid w:val="008C4654"/>
    <w:rsid w:val="008C577E"/>
    <w:rsid w:val="008C6D53"/>
    <w:rsid w:val="008C709E"/>
    <w:rsid w:val="008C7760"/>
    <w:rsid w:val="008D05A1"/>
    <w:rsid w:val="008D26A7"/>
    <w:rsid w:val="008D2F1D"/>
    <w:rsid w:val="008D6061"/>
    <w:rsid w:val="008D6B6D"/>
    <w:rsid w:val="008E0FCC"/>
    <w:rsid w:val="008E1EC6"/>
    <w:rsid w:val="008E25D4"/>
    <w:rsid w:val="008E41D4"/>
    <w:rsid w:val="008E44FE"/>
    <w:rsid w:val="008E5087"/>
    <w:rsid w:val="008E5753"/>
    <w:rsid w:val="008F005E"/>
    <w:rsid w:val="008F3281"/>
    <w:rsid w:val="008F4B56"/>
    <w:rsid w:val="008F5AE0"/>
    <w:rsid w:val="008F70AC"/>
    <w:rsid w:val="009007E6"/>
    <w:rsid w:val="00902384"/>
    <w:rsid w:val="00902C18"/>
    <w:rsid w:val="00903DBA"/>
    <w:rsid w:val="0090549E"/>
    <w:rsid w:val="00905C55"/>
    <w:rsid w:val="00906883"/>
    <w:rsid w:val="00907FEC"/>
    <w:rsid w:val="0091048F"/>
    <w:rsid w:val="0091630D"/>
    <w:rsid w:val="009169AE"/>
    <w:rsid w:val="00917B55"/>
    <w:rsid w:val="009213CC"/>
    <w:rsid w:val="00921D30"/>
    <w:rsid w:val="0092284B"/>
    <w:rsid w:val="0092473A"/>
    <w:rsid w:val="00926653"/>
    <w:rsid w:val="00926A96"/>
    <w:rsid w:val="0093042B"/>
    <w:rsid w:val="00930C8C"/>
    <w:rsid w:val="0093236F"/>
    <w:rsid w:val="00932A01"/>
    <w:rsid w:val="009340F1"/>
    <w:rsid w:val="0093606A"/>
    <w:rsid w:val="00936A43"/>
    <w:rsid w:val="009419E8"/>
    <w:rsid w:val="00941A6A"/>
    <w:rsid w:val="00941C08"/>
    <w:rsid w:val="00941F03"/>
    <w:rsid w:val="00943EBB"/>
    <w:rsid w:val="00946D9B"/>
    <w:rsid w:val="0094763E"/>
    <w:rsid w:val="00950B2F"/>
    <w:rsid w:val="00952741"/>
    <w:rsid w:val="00952C72"/>
    <w:rsid w:val="00952DCC"/>
    <w:rsid w:val="009533C7"/>
    <w:rsid w:val="009547DC"/>
    <w:rsid w:val="00956266"/>
    <w:rsid w:val="009562C8"/>
    <w:rsid w:val="00956310"/>
    <w:rsid w:val="009569C3"/>
    <w:rsid w:val="0095712D"/>
    <w:rsid w:val="0095795E"/>
    <w:rsid w:val="00957E8C"/>
    <w:rsid w:val="0096187C"/>
    <w:rsid w:val="00961A13"/>
    <w:rsid w:val="0096220F"/>
    <w:rsid w:val="0096269C"/>
    <w:rsid w:val="009628C6"/>
    <w:rsid w:val="00963331"/>
    <w:rsid w:val="00963490"/>
    <w:rsid w:val="00964956"/>
    <w:rsid w:val="009670D1"/>
    <w:rsid w:val="00967174"/>
    <w:rsid w:val="00971106"/>
    <w:rsid w:val="00974A60"/>
    <w:rsid w:val="00974D4C"/>
    <w:rsid w:val="00976323"/>
    <w:rsid w:val="00976B8B"/>
    <w:rsid w:val="00976C18"/>
    <w:rsid w:val="00980E68"/>
    <w:rsid w:val="00980ECB"/>
    <w:rsid w:val="00983111"/>
    <w:rsid w:val="00983BD4"/>
    <w:rsid w:val="00983BDB"/>
    <w:rsid w:val="00985198"/>
    <w:rsid w:val="009866A7"/>
    <w:rsid w:val="00986712"/>
    <w:rsid w:val="00986FCD"/>
    <w:rsid w:val="009871F4"/>
    <w:rsid w:val="009873C0"/>
    <w:rsid w:val="0099321C"/>
    <w:rsid w:val="0099663B"/>
    <w:rsid w:val="00996D65"/>
    <w:rsid w:val="00997862"/>
    <w:rsid w:val="009A4487"/>
    <w:rsid w:val="009A4F93"/>
    <w:rsid w:val="009A775B"/>
    <w:rsid w:val="009B13E3"/>
    <w:rsid w:val="009B2216"/>
    <w:rsid w:val="009B374A"/>
    <w:rsid w:val="009B4A76"/>
    <w:rsid w:val="009B5ADE"/>
    <w:rsid w:val="009C117B"/>
    <w:rsid w:val="009C1BE9"/>
    <w:rsid w:val="009C1C63"/>
    <w:rsid w:val="009C2CF4"/>
    <w:rsid w:val="009C38D7"/>
    <w:rsid w:val="009C40D4"/>
    <w:rsid w:val="009C51FC"/>
    <w:rsid w:val="009D0E35"/>
    <w:rsid w:val="009D21EA"/>
    <w:rsid w:val="009D32B2"/>
    <w:rsid w:val="009D3378"/>
    <w:rsid w:val="009D3F8E"/>
    <w:rsid w:val="009D4A08"/>
    <w:rsid w:val="009D62D0"/>
    <w:rsid w:val="009D63C9"/>
    <w:rsid w:val="009D6FD9"/>
    <w:rsid w:val="009D789C"/>
    <w:rsid w:val="009E1527"/>
    <w:rsid w:val="009E19FD"/>
    <w:rsid w:val="009E22DE"/>
    <w:rsid w:val="009E331D"/>
    <w:rsid w:val="009E34FE"/>
    <w:rsid w:val="009E4983"/>
    <w:rsid w:val="009E5262"/>
    <w:rsid w:val="009E7004"/>
    <w:rsid w:val="009E76BE"/>
    <w:rsid w:val="009F065B"/>
    <w:rsid w:val="009F1FF5"/>
    <w:rsid w:val="009F2CB9"/>
    <w:rsid w:val="009F2CC3"/>
    <w:rsid w:val="009F410C"/>
    <w:rsid w:val="009F41F2"/>
    <w:rsid w:val="00A03AA6"/>
    <w:rsid w:val="00A0772B"/>
    <w:rsid w:val="00A078AD"/>
    <w:rsid w:val="00A078CB"/>
    <w:rsid w:val="00A07FCF"/>
    <w:rsid w:val="00A103E6"/>
    <w:rsid w:val="00A11C04"/>
    <w:rsid w:val="00A122B9"/>
    <w:rsid w:val="00A13A13"/>
    <w:rsid w:val="00A14D41"/>
    <w:rsid w:val="00A14FA8"/>
    <w:rsid w:val="00A16355"/>
    <w:rsid w:val="00A16CAF"/>
    <w:rsid w:val="00A17259"/>
    <w:rsid w:val="00A244E9"/>
    <w:rsid w:val="00A245A4"/>
    <w:rsid w:val="00A24810"/>
    <w:rsid w:val="00A24EBA"/>
    <w:rsid w:val="00A251CC"/>
    <w:rsid w:val="00A25378"/>
    <w:rsid w:val="00A2549E"/>
    <w:rsid w:val="00A264C5"/>
    <w:rsid w:val="00A2791F"/>
    <w:rsid w:val="00A30981"/>
    <w:rsid w:val="00A320AC"/>
    <w:rsid w:val="00A32EF2"/>
    <w:rsid w:val="00A341F3"/>
    <w:rsid w:val="00A369D1"/>
    <w:rsid w:val="00A37905"/>
    <w:rsid w:val="00A44062"/>
    <w:rsid w:val="00A44AF1"/>
    <w:rsid w:val="00A454F6"/>
    <w:rsid w:val="00A45657"/>
    <w:rsid w:val="00A45A58"/>
    <w:rsid w:val="00A4643B"/>
    <w:rsid w:val="00A51063"/>
    <w:rsid w:val="00A53231"/>
    <w:rsid w:val="00A563AF"/>
    <w:rsid w:val="00A568CF"/>
    <w:rsid w:val="00A5785A"/>
    <w:rsid w:val="00A5788C"/>
    <w:rsid w:val="00A60334"/>
    <w:rsid w:val="00A60947"/>
    <w:rsid w:val="00A610B9"/>
    <w:rsid w:val="00A61FD4"/>
    <w:rsid w:val="00A621E5"/>
    <w:rsid w:val="00A63016"/>
    <w:rsid w:val="00A66782"/>
    <w:rsid w:val="00A67238"/>
    <w:rsid w:val="00A67546"/>
    <w:rsid w:val="00A67ED1"/>
    <w:rsid w:val="00A70ABB"/>
    <w:rsid w:val="00A71688"/>
    <w:rsid w:val="00A7211A"/>
    <w:rsid w:val="00A741C9"/>
    <w:rsid w:val="00A745EB"/>
    <w:rsid w:val="00A74997"/>
    <w:rsid w:val="00A74E14"/>
    <w:rsid w:val="00A77EA4"/>
    <w:rsid w:val="00A82B3C"/>
    <w:rsid w:val="00A83B9F"/>
    <w:rsid w:val="00A84701"/>
    <w:rsid w:val="00A85E99"/>
    <w:rsid w:val="00A86390"/>
    <w:rsid w:val="00A86EF9"/>
    <w:rsid w:val="00A9079C"/>
    <w:rsid w:val="00A95EE8"/>
    <w:rsid w:val="00AA0FA2"/>
    <w:rsid w:val="00AA1022"/>
    <w:rsid w:val="00AA1B6B"/>
    <w:rsid w:val="00AA2211"/>
    <w:rsid w:val="00AA5D3C"/>
    <w:rsid w:val="00AA691D"/>
    <w:rsid w:val="00AA69E6"/>
    <w:rsid w:val="00AB3364"/>
    <w:rsid w:val="00AB483F"/>
    <w:rsid w:val="00AB5AFD"/>
    <w:rsid w:val="00AB5FDF"/>
    <w:rsid w:val="00AB7BBA"/>
    <w:rsid w:val="00AC001D"/>
    <w:rsid w:val="00AC51F3"/>
    <w:rsid w:val="00AC5B7F"/>
    <w:rsid w:val="00AC6E97"/>
    <w:rsid w:val="00AC7104"/>
    <w:rsid w:val="00AD0381"/>
    <w:rsid w:val="00AD1174"/>
    <w:rsid w:val="00AD1D3B"/>
    <w:rsid w:val="00AD41B7"/>
    <w:rsid w:val="00AD4EF6"/>
    <w:rsid w:val="00AE0768"/>
    <w:rsid w:val="00AE0B5D"/>
    <w:rsid w:val="00AE11C4"/>
    <w:rsid w:val="00AE4355"/>
    <w:rsid w:val="00AE5C9C"/>
    <w:rsid w:val="00AE6070"/>
    <w:rsid w:val="00AE60DE"/>
    <w:rsid w:val="00AE64B6"/>
    <w:rsid w:val="00AE7108"/>
    <w:rsid w:val="00AE7BBE"/>
    <w:rsid w:val="00AE7F5C"/>
    <w:rsid w:val="00AF09E5"/>
    <w:rsid w:val="00AF1AEB"/>
    <w:rsid w:val="00AF200C"/>
    <w:rsid w:val="00AF22A9"/>
    <w:rsid w:val="00AF264B"/>
    <w:rsid w:val="00AF38EA"/>
    <w:rsid w:val="00AF41C9"/>
    <w:rsid w:val="00AF5974"/>
    <w:rsid w:val="00AF6014"/>
    <w:rsid w:val="00B00D07"/>
    <w:rsid w:val="00B01484"/>
    <w:rsid w:val="00B018EB"/>
    <w:rsid w:val="00B01FC7"/>
    <w:rsid w:val="00B030DB"/>
    <w:rsid w:val="00B04533"/>
    <w:rsid w:val="00B04CB9"/>
    <w:rsid w:val="00B053F9"/>
    <w:rsid w:val="00B0768D"/>
    <w:rsid w:val="00B0784B"/>
    <w:rsid w:val="00B07D5F"/>
    <w:rsid w:val="00B119B3"/>
    <w:rsid w:val="00B11B09"/>
    <w:rsid w:val="00B11F4F"/>
    <w:rsid w:val="00B12071"/>
    <w:rsid w:val="00B1562D"/>
    <w:rsid w:val="00B161F5"/>
    <w:rsid w:val="00B16353"/>
    <w:rsid w:val="00B209DF"/>
    <w:rsid w:val="00B21BF5"/>
    <w:rsid w:val="00B2232B"/>
    <w:rsid w:val="00B23107"/>
    <w:rsid w:val="00B23A11"/>
    <w:rsid w:val="00B23B98"/>
    <w:rsid w:val="00B245A3"/>
    <w:rsid w:val="00B25014"/>
    <w:rsid w:val="00B30570"/>
    <w:rsid w:val="00B32974"/>
    <w:rsid w:val="00B34660"/>
    <w:rsid w:val="00B3471A"/>
    <w:rsid w:val="00B3695F"/>
    <w:rsid w:val="00B373F5"/>
    <w:rsid w:val="00B37C6E"/>
    <w:rsid w:val="00B41146"/>
    <w:rsid w:val="00B4115A"/>
    <w:rsid w:val="00B42488"/>
    <w:rsid w:val="00B44209"/>
    <w:rsid w:val="00B50F27"/>
    <w:rsid w:val="00B50FE1"/>
    <w:rsid w:val="00B51FB5"/>
    <w:rsid w:val="00B52FD6"/>
    <w:rsid w:val="00B54038"/>
    <w:rsid w:val="00B54FE5"/>
    <w:rsid w:val="00B5587E"/>
    <w:rsid w:val="00B56658"/>
    <w:rsid w:val="00B56BB2"/>
    <w:rsid w:val="00B56DCF"/>
    <w:rsid w:val="00B57C4D"/>
    <w:rsid w:val="00B614FB"/>
    <w:rsid w:val="00B61805"/>
    <w:rsid w:val="00B62A14"/>
    <w:rsid w:val="00B64891"/>
    <w:rsid w:val="00B66D90"/>
    <w:rsid w:val="00B67D4D"/>
    <w:rsid w:val="00B70883"/>
    <w:rsid w:val="00B7281F"/>
    <w:rsid w:val="00B728FE"/>
    <w:rsid w:val="00B733F3"/>
    <w:rsid w:val="00B73F89"/>
    <w:rsid w:val="00B75844"/>
    <w:rsid w:val="00B75FAE"/>
    <w:rsid w:val="00B76126"/>
    <w:rsid w:val="00B77E87"/>
    <w:rsid w:val="00B808F8"/>
    <w:rsid w:val="00B819A4"/>
    <w:rsid w:val="00B832D4"/>
    <w:rsid w:val="00B8417A"/>
    <w:rsid w:val="00B84C27"/>
    <w:rsid w:val="00B84E88"/>
    <w:rsid w:val="00B85707"/>
    <w:rsid w:val="00B85FA0"/>
    <w:rsid w:val="00B86D4B"/>
    <w:rsid w:val="00B90AD0"/>
    <w:rsid w:val="00B9381F"/>
    <w:rsid w:val="00B94482"/>
    <w:rsid w:val="00B94D40"/>
    <w:rsid w:val="00B95107"/>
    <w:rsid w:val="00B9541F"/>
    <w:rsid w:val="00BA013C"/>
    <w:rsid w:val="00BA110F"/>
    <w:rsid w:val="00BA1209"/>
    <w:rsid w:val="00BA1228"/>
    <w:rsid w:val="00BA2A5B"/>
    <w:rsid w:val="00BA40CE"/>
    <w:rsid w:val="00BA49F3"/>
    <w:rsid w:val="00BA6C80"/>
    <w:rsid w:val="00BB05D2"/>
    <w:rsid w:val="00BB2F82"/>
    <w:rsid w:val="00BB4074"/>
    <w:rsid w:val="00BB4C78"/>
    <w:rsid w:val="00BB55A0"/>
    <w:rsid w:val="00BC09DA"/>
    <w:rsid w:val="00BC1215"/>
    <w:rsid w:val="00BC1226"/>
    <w:rsid w:val="00BC1FB4"/>
    <w:rsid w:val="00BC4B84"/>
    <w:rsid w:val="00BC7633"/>
    <w:rsid w:val="00BD044B"/>
    <w:rsid w:val="00BD0C1B"/>
    <w:rsid w:val="00BD162D"/>
    <w:rsid w:val="00BD1915"/>
    <w:rsid w:val="00BD314B"/>
    <w:rsid w:val="00BD3F25"/>
    <w:rsid w:val="00BD5443"/>
    <w:rsid w:val="00BD63A7"/>
    <w:rsid w:val="00BD76DE"/>
    <w:rsid w:val="00BE1430"/>
    <w:rsid w:val="00BE24BF"/>
    <w:rsid w:val="00BE28CE"/>
    <w:rsid w:val="00BE37AC"/>
    <w:rsid w:val="00BE3A9B"/>
    <w:rsid w:val="00BE56DE"/>
    <w:rsid w:val="00BE5CAC"/>
    <w:rsid w:val="00BF0EED"/>
    <w:rsid w:val="00BF15E5"/>
    <w:rsid w:val="00BF1C1F"/>
    <w:rsid w:val="00BF22FD"/>
    <w:rsid w:val="00BF2769"/>
    <w:rsid w:val="00BF2F4B"/>
    <w:rsid w:val="00BF3365"/>
    <w:rsid w:val="00BF3769"/>
    <w:rsid w:val="00BF3B7E"/>
    <w:rsid w:val="00BF3F73"/>
    <w:rsid w:val="00BF4387"/>
    <w:rsid w:val="00BF4A26"/>
    <w:rsid w:val="00BF4E89"/>
    <w:rsid w:val="00BF4F11"/>
    <w:rsid w:val="00BF4FC1"/>
    <w:rsid w:val="00BF5E27"/>
    <w:rsid w:val="00BF782F"/>
    <w:rsid w:val="00BF78B2"/>
    <w:rsid w:val="00C01019"/>
    <w:rsid w:val="00C03144"/>
    <w:rsid w:val="00C03686"/>
    <w:rsid w:val="00C046EC"/>
    <w:rsid w:val="00C04706"/>
    <w:rsid w:val="00C05990"/>
    <w:rsid w:val="00C06AA4"/>
    <w:rsid w:val="00C06F31"/>
    <w:rsid w:val="00C10732"/>
    <w:rsid w:val="00C10945"/>
    <w:rsid w:val="00C10F2A"/>
    <w:rsid w:val="00C1296A"/>
    <w:rsid w:val="00C137D9"/>
    <w:rsid w:val="00C14657"/>
    <w:rsid w:val="00C15682"/>
    <w:rsid w:val="00C17E63"/>
    <w:rsid w:val="00C20FCB"/>
    <w:rsid w:val="00C2131B"/>
    <w:rsid w:val="00C2237E"/>
    <w:rsid w:val="00C22432"/>
    <w:rsid w:val="00C24134"/>
    <w:rsid w:val="00C24A92"/>
    <w:rsid w:val="00C25BFD"/>
    <w:rsid w:val="00C31E25"/>
    <w:rsid w:val="00C33254"/>
    <w:rsid w:val="00C33820"/>
    <w:rsid w:val="00C346C3"/>
    <w:rsid w:val="00C3507D"/>
    <w:rsid w:val="00C35775"/>
    <w:rsid w:val="00C36489"/>
    <w:rsid w:val="00C368AB"/>
    <w:rsid w:val="00C3727F"/>
    <w:rsid w:val="00C40993"/>
    <w:rsid w:val="00C411A8"/>
    <w:rsid w:val="00C415DD"/>
    <w:rsid w:val="00C44B68"/>
    <w:rsid w:val="00C450F8"/>
    <w:rsid w:val="00C4681B"/>
    <w:rsid w:val="00C47BDB"/>
    <w:rsid w:val="00C50C69"/>
    <w:rsid w:val="00C50CDE"/>
    <w:rsid w:val="00C52F7E"/>
    <w:rsid w:val="00C53200"/>
    <w:rsid w:val="00C5375B"/>
    <w:rsid w:val="00C549CD"/>
    <w:rsid w:val="00C5765B"/>
    <w:rsid w:val="00C61CA9"/>
    <w:rsid w:val="00C6201E"/>
    <w:rsid w:val="00C62CF8"/>
    <w:rsid w:val="00C63910"/>
    <w:rsid w:val="00C64C30"/>
    <w:rsid w:val="00C6549F"/>
    <w:rsid w:val="00C65844"/>
    <w:rsid w:val="00C66D58"/>
    <w:rsid w:val="00C67AB0"/>
    <w:rsid w:val="00C70FA2"/>
    <w:rsid w:val="00C72402"/>
    <w:rsid w:val="00C72610"/>
    <w:rsid w:val="00C72C42"/>
    <w:rsid w:val="00C766CA"/>
    <w:rsid w:val="00C76B9A"/>
    <w:rsid w:val="00C80A30"/>
    <w:rsid w:val="00C81916"/>
    <w:rsid w:val="00C821D8"/>
    <w:rsid w:val="00C824B0"/>
    <w:rsid w:val="00C83D40"/>
    <w:rsid w:val="00C84CF4"/>
    <w:rsid w:val="00C90EBB"/>
    <w:rsid w:val="00C91971"/>
    <w:rsid w:val="00C91B10"/>
    <w:rsid w:val="00C93062"/>
    <w:rsid w:val="00C9414D"/>
    <w:rsid w:val="00C941A5"/>
    <w:rsid w:val="00C94B73"/>
    <w:rsid w:val="00C95E91"/>
    <w:rsid w:val="00CA3146"/>
    <w:rsid w:val="00CA3B1E"/>
    <w:rsid w:val="00CA4BF0"/>
    <w:rsid w:val="00CA5E89"/>
    <w:rsid w:val="00CA6E86"/>
    <w:rsid w:val="00CA7B1D"/>
    <w:rsid w:val="00CB03D4"/>
    <w:rsid w:val="00CB070F"/>
    <w:rsid w:val="00CB1511"/>
    <w:rsid w:val="00CB1BAB"/>
    <w:rsid w:val="00CB1D6D"/>
    <w:rsid w:val="00CB23BB"/>
    <w:rsid w:val="00CB325F"/>
    <w:rsid w:val="00CB35CC"/>
    <w:rsid w:val="00CB4101"/>
    <w:rsid w:val="00CB510D"/>
    <w:rsid w:val="00CB53EF"/>
    <w:rsid w:val="00CB6FF0"/>
    <w:rsid w:val="00CB725E"/>
    <w:rsid w:val="00CB7A13"/>
    <w:rsid w:val="00CC1611"/>
    <w:rsid w:val="00CC7ED5"/>
    <w:rsid w:val="00CD0274"/>
    <w:rsid w:val="00CD08BF"/>
    <w:rsid w:val="00CD0A8D"/>
    <w:rsid w:val="00CD1D33"/>
    <w:rsid w:val="00CD26BC"/>
    <w:rsid w:val="00CD3938"/>
    <w:rsid w:val="00CD5BF4"/>
    <w:rsid w:val="00CD6C51"/>
    <w:rsid w:val="00CD7880"/>
    <w:rsid w:val="00CD7D51"/>
    <w:rsid w:val="00CE009D"/>
    <w:rsid w:val="00CE028E"/>
    <w:rsid w:val="00CE2134"/>
    <w:rsid w:val="00CE22F7"/>
    <w:rsid w:val="00CE515E"/>
    <w:rsid w:val="00CE590F"/>
    <w:rsid w:val="00CE6A11"/>
    <w:rsid w:val="00CE77E0"/>
    <w:rsid w:val="00CF0F00"/>
    <w:rsid w:val="00CF1F1C"/>
    <w:rsid w:val="00CF2B17"/>
    <w:rsid w:val="00CF7523"/>
    <w:rsid w:val="00CF75E1"/>
    <w:rsid w:val="00CF7BCF"/>
    <w:rsid w:val="00D03A8A"/>
    <w:rsid w:val="00D0496D"/>
    <w:rsid w:val="00D052C8"/>
    <w:rsid w:val="00D052D3"/>
    <w:rsid w:val="00D10ECD"/>
    <w:rsid w:val="00D1138D"/>
    <w:rsid w:val="00D118AD"/>
    <w:rsid w:val="00D13B0F"/>
    <w:rsid w:val="00D155CF"/>
    <w:rsid w:val="00D160CF"/>
    <w:rsid w:val="00D22BEC"/>
    <w:rsid w:val="00D23531"/>
    <w:rsid w:val="00D23DC2"/>
    <w:rsid w:val="00D2470B"/>
    <w:rsid w:val="00D248CE"/>
    <w:rsid w:val="00D24F11"/>
    <w:rsid w:val="00D265DE"/>
    <w:rsid w:val="00D267E4"/>
    <w:rsid w:val="00D26905"/>
    <w:rsid w:val="00D26BC2"/>
    <w:rsid w:val="00D27511"/>
    <w:rsid w:val="00D3006C"/>
    <w:rsid w:val="00D30257"/>
    <w:rsid w:val="00D32FA7"/>
    <w:rsid w:val="00D3357F"/>
    <w:rsid w:val="00D33AA9"/>
    <w:rsid w:val="00D4123D"/>
    <w:rsid w:val="00D4259D"/>
    <w:rsid w:val="00D42B4C"/>
    <w:rsid w:val="00D43B70"/>
    <w:rsid w:val="00D4465F"/>
    <w:rsid w:val="00D446F4"/>
    <w:rsid w:val="00D45195"/>
    <w:rsid w:val="00D459C0"/>
    <w:rsid w:val="00D45CB8"/>
    <w:rsid w:val="00D45D59"/>
    <w:rsid w:val="00D470EC"/>
    <w:rsid w:val="00D475BB"/>
    <w:rsid w:val="00D47E26"/>
    <w:rsid w:val="00D509FF"/>
    <w:rsid w:val="00D522A1"/>
    <w:rsid w:val="00D52569"/>
    <w:rsid w:val="00D542A0"/>
    <w:rsid w:val="00D54709"/>
    <w:rsid w:val="00D616B6"/>
    <w:rsid w:val="00D632F3"/>
    <w:rsid w:val="00D64871"/>
    <w:rsid w:val="00D715C1"/>
    <w:rsid w:val="00D71F6B"/>
    <w:rsid w:val="00D72C25"/>
    <w:rsid w:val="00D73027"/>
    <w:rsid w:val="00D73339"/>
    <w:rsid w:val="00D73744"/>
    <w:rsid w:val="00D754F9"/>
    <w:rsid w:val="00D76D87"/>
    <w:rsid w:val="00D76F70"/>
    <w:rsid w:val="00D80772"/>
    <w:rsid w:val="00D811A5"/>
    <w:rsid w:val="00D82E20"/>
    <w:rsid w:val="00D8347A"/>
    <w:rsid w:val="00D83A70"/>
    <w:rsid w:val="00D83C6F"/>
    <w:rsid w:val="00D8488B"/>
    <w:rsid w:val="00D87A27"/>
    <w:rsid w:val="00D914BD"/>
    <w:rsid w:val="00D916AC"/>
    <w:rsid w:val="00D92468"/>
    <w:rsid w:val="00D9323D"/>
    <w:rsid w:val="00D93B75"/>
    <w:rsid w:val="00D956E4"/>
    <w:rsid w:val="00D95D47"/>
    <w:rsid w:val="00D9694A"/>
    <w:rsid w:val="00D97E41"/>
    <w:rsid w:val="00DA1482"/>
    <w:rsid w:val="00DA154C"/>
    <w:rsid w:val="00DA4828"/>
    <w:rsid w:val="00DA67A6"/>
    <w:rsid w:val="00DA683A"/>
    <w:rsid w:val="00DA7042"/>
    <w:rsid w:val="00DA7B7E"/>
    <w:rsid w:val="00DA7C5A"/>
    <w:rsid w:val="00DA7DE4"/>
    <w:rsid w:val="00DB5396"/>
    <w:rsid w:val="00DB5472"/>
    <w:rsid w:val="00DB7245"/>
    <w:rsid w:val="00DB7DAC"/>
    <w:rsid w:val="00DC46A8"/>
    <w:rsid w:val="00DC5E90"/>
    <w:rsid w:val="00DC7443"/>
    <w:rsid w:val="00DD1052"/>
    <w:rsid w:val="00DD21CA"/>
    <w:rsid w:val="00DD23C6"/>
    <w:rsid w:val="00DD2A11"/>
    <w:rsid w:val="00DD2FEF"/>
    <w:rsid w:val="00DD3164"/>
    <w:rsid w:val="00DD521A"/>
    <w:rsid w:val="00DE0140"/>
    <w:rsid w:val="00DE0533"/>
    <w:rsid w:val="00DE132E"/>
    <w:rsid w:val="00DE5375"/>
    <w:rsid w:val="00DE782D"/>
    <w:rsid w:val="00DF00BB"/>
    <w:rsid w:val="00DF0DF0"/>
    <w:rsid w:val="00DF15A8"/>
    <w:rsid w:val="00DF1FD1"/>
    <w:rsid w:val="00DF2CAF"/>
    <w:rsid w:val="00DF3D99"/>
    <w:rsid w:val="00DF3FF5"/>
    <w:rsid w:val="00DF703E"/>
    <w:rsid w:val="00DF73D0"/>
    <w:rsid w:val="00E008B9"/>
    <w:rsid w:val="00E01ED0"/>
    <w:rsid w:val="00E029D5"/>
    <w:rsid w:val="00E03F12"/>
    <w:rsid w:val="00E04541"/>
    <w:rsid w:val="00E047DA"/>
    <w:rsid w:val="00E04882"/>
    <w:rsid w:val="00E05708"/>
    <w:rsid w:val="00E07763"/>
    <w:rsid w:val="00E07E99"/>
    <w:rsid w:val="00E07EAA"/>
    <w:rsid w:val="00E103A5"/>
    <w:rsid w:val="00E10C84"/>
    <w:rsid w:val="00E12FD7"/>
    <w:rsid w:val="00E13449"/>
    <w:rsid w:val="00E16E9C"/>
    <w:rsid w:val="00E22E0D"/>
    <w:rsid w:val="00E237A7"/>
    <w:rsid w:val="00E24E09"/>
    <w:rsid w:val="00E33026"/>
    <w:rsid w:val="00E33AD9"/>
    <w:rsid w:val="00E344C5"/>
    <w:rsid w:val="00E35189"/>
    <w:rsid w:val="00E35506"/>
    <w:rsid w:val="00E358FC"/>
    <w:rsid w:val="00E36B05"/>
    <w:rsid w:val="00E37CF8"/>
    <w:rsid w:val="00E40185"/>
    <w:rsid w:val="00E412D7"/>
    <w:rsid w:val="00E43566"/>
    <w:rsid w:val="00E43693"/>
    <w:rsid w:val="00E43988"/>
    <w:rsid w:val="00E444F1"/>
    <w:rsid w:val="00E51FCF"/>
    <w:rsid w:val="00E54664"/>
    <w:rsid w:val="00E54EEE"/>
    <w:rsid w:val="00E57746"/>
    <w:rsid w:val="00E6042C"/>
    <w:rsid w:val="00E6044B"/>
    <w:rsid w:val="00E60733"/>
    <w:rsid w:val="00E6145E"/>
    <w:rsid w:val="00E62A40"/>
    <w:rsid w:val="00E63277"/>
    <w:rsid w:val="00E64939"/>
    <w:rsid w:val="00E65B81"/>
    <w:rsid w:val="00E65FAB"/>
    <w:rsid w:val="00E70038"/>
    <w:rsid w:val="00E70400"/>
    <w:rsid w:val="00E76690"/>
    <w:rsid w:val="00E771CC"/>
    <w:rsid w:val="00E80865"/>
    <w:rsid w:val="00E81FB4"/>
    <w:rsid w:val="00E8223B"/>
    <w:rsid w:val="00E8360C"/>
    <w:rsid w:val="00E83D31"/>
    <w:rsid w:val="00E84045"/>
    <w:rsid w:val="00E84FC3"/>
    <w:rsid w:val="00E8625C"/>
    <w:rsid w:val="00E87318"/>
    <w:rsid w:val="00E90442"/>
    <w:rsid w:val="00E919EE"/>
    <w:rsid w:val="00E92809"/>
    <w:rsid w:val="00E9345A"/>
    <w:rsid w:val="00E9444C"/>
    <w:rsid w:val="00E94634"/>
    <w:rsid w:val="00E94B76"/>
    <w:rsid w:val="00E957D3"/>
    <w:rsid w:val="00E96D1A"/>
    <w:rsid w:val="00EA061F"/>
    <w:rsid w:val="00EA0E17"/>
    <w:rsid w:val="00EA12A1"/>
    <w:rsid w:val="00EA1FFA"/>
    <w:rsid w:val="00EA231E"/>
    <w:rsid w:val="00EA28F3"/>
    <w:rsid w:val="00EA2E53"/>
    <w:rsid w:val="00EA69CC"/>
    <w:rsid w:val="00EA7F7D"/>
    <w:rsid w:val="00EB03A2"/>
    <w:rsid w:val="00EB0668"/>
    <w:rsid w:val="00EB0801"/>
    <w:rsid w:val="00EB0E63"/>
    <w:rsid w:val="00EB285D"/>
    <w:rsid w:val="00EB5466"/>
    <w:rsid w:val="00EB7FA6"/>
    <w:rsid w:val="00EC0669"/>
    <w:rsid w:val="00EC3B5E"/>
    <w:rsid w:val="00EC4F7E"/>
    <w:rsid w:val="00EC677D"/>
    <w:rsid w:val="00EC75AA"/>
    <w:rsid w:val="00EC7F6F"/>
    <w:rsid w:val="00ED0AD8"/>
    <w:rsid w:val="00ED2110"/>
    <w:rsid w:val="00ED274B"/>
    <w:rsid w:val="00ED2C07"/>
    <w:rsid w:val="00ED38E1"/>
    <w:rsid w:val="00ED40CD"/>
    <w:rsid w:val="00ED4E45"/>
    <w:rsid w:val="00ED6E2D"/>
    <w:rsid w:val="00EE1774"/>
    <w:rsid w:val="00EE1E2A"/>
    <w:rsid w:val="00EE3CC6"/>
    <w:rsid w:val="00EE5818"/>
    <w:rsid w:val="00EF002A"/>
    <w:rsid w:val="00EF16D2"/>
    <w:rsid w:val="00EF1EE3"/>
    <w:rsid w:val="00EF3938"/>
    <w:rsid w:val="00EF4AF0"/>
    <w:rsid w:val="00EF4F79"/>
    <w:rsid w:val="00EF6030"/>
    <w:rsid w:val="00EF6B48"/>
    <w:rsid w:val="00F004C6"/>
    <w:rsid w:val="00F02E97"/>
    <w:rsid w:val="00F0333F"/>
    <w:rsid w:val="00F06379"/>
    <w:rsid w:val="00F06392"/>
    <w:rsid w:val="00F10280"/>
    <w:rsid w:val="00F10345"/>
    <w:rsid w:val="00F11016"/>
    <w:rsid w:val="00F1353C"/>
    <w:rsid w:val="00F20184"/>
    <w:rsid w:val="00F20E4E"/>
    <w:rsid w:val="00F230E0"/>
    <w:rsid w:val="00F2310C"/>
    <w:rsid w:val="00F23C82"/>
    <w:rsid w:val="00F23DBA"/>
    <w:rsid w:val="00F24236"/>
    <w:rsid w:val="00F253FB"/>
    <w:rsid w:val="00F2709B"/>
    <w:rsid w:val="00F271FD"/>
    <w:rsid w:val="00F30FF5"/>
    <w:rsid w:val="00F3118E"/>
    <w:rsid w:val="00F32D39"/>
    <w:rsid w:val="00F331D5"/>
    <w:rsid w:val="00F35ACB"/>
    <w:rsid w:val="00F363B3"/>
    <w:rsid w:val="00F36810"/>
    <w:rsid w:val="00F4235E"/>
    <w:rsid w:val="00F42E5E"/>
    <w:rsid w:val="00F44491"/>
    <w:rsid w:val="00F44E18"/>
    <w:rsid w:val="00F46B9E"/>
    <w:rsid w:val="00F4776D"/>
    <w:rsid w:val="00F509DB"/>
    <w:rsid w:val="00F50EF1"/>
    <w:rsid w:val="00F5158A"/>
    <w:rsid w:val="00F525E0"/>
    <w:rsid w:val="00F53111"/>
    <w:rsid w:val="00F538E6"/>
    <w:rsid w:val="00F549B4"/>
    <w:rsid w:val="00F54CB9"/>
    <w:rsid w:val="00F5573D"/>
    <w:rsid w:val="00F60BD4"/>
    <w:rsid w:val="00F61065"/>
    <w:rsid w:val="00F61A3C"/>
    <w:rsid w:val="00F64169"/>
    <w:rsid w:val="00F65224"/>
    <w:rsid w:val="00F65A3C"/>
    <w:rsid w:val="00F6697A"/>
    <w:rsid w:val="00F6735F"/>
    <w:rsid w:val="00F67836"/>
    <w:rsid w:val="00F6783A"/>
    <w:rsid w:val="00F71C50"/>
    <w:rsid w:val="00F7241A"/>
    <w:rsid w:val="00F7270E"/>
    <w:rsid w:val="00F7364E"/>
    <w:rsid w:val="00F73B28"/>
    <w:rsid w:val="00F73F2C"/>
    <w:rsid w:val="00F76A2A"/>
    <w:rsid w:val="00F77B72"/>
    <w:rsid w:val="00F8150C"/>
    <w:rsid w:val="00F81CD7"/>
    <w:rsid w:val="00F826C3"/>
    <w:rsid w:val="00F83589"/>
    <w:rsid w:val="00F83633"/>
    <w:rsid w:val="00F8425D"/>
    <w:rsid w:val="00F846A5"/>
    <w:rsid w:val="00F84CAB"/>
    <w:rsid w:val="00F86085"/>
    <w:rsid w:val="00F87656"/>
    <w:rsid w:val="00F8768D"/>
    <w:rsid w:val="00F9051A"/>
    <w:rsid w:val="00F922A6"/>
    <w:rsid w:val="00F92EE7"/>
    <w:rsid w:val="00F93543"/>
    <w:rsid w:val="00F95F2E"/>
    <w:rsid w:val="00F9616D"/>
    <w:rsid w:val="00F97B42"/>
    <w:rsid w:val="00FA00DD"/>
    <w:rsid w:val="00FA0903"/>
    <w:rsid w:val="00FA12FB"/>
    <w:rsid w:val="00FA1618"/>
    <w:rsid w:val="00FA283D"/>
    <w:rsid w:val="00FA4A9D"/>
    <w:rsid w:val="00FA6D97"/>
    <w:rsid w:val="00FB0394"/>
    <w:rsid w:val="00FB1BBC"/>
    <w:rsid w:val="00FB47D0"/>
    <w:rsid w:val="00FB4F31"/>
    <w:rsid w:val="00FB5EAD"/>
    <w:rsid w:val="00FB6D06"/>
    <w:rsid w:val="00FC09CF"/>
    <w:rsid w:val="00FC1C17"/>
    <w:rsid w:val="00FC4088"/>
    <w:rsid w:val="00FD1781"/>
    <w:rsid w:val="00FD1E87"/>
    <w:rsid w:val="00FD21A4"/>
    <w:rsid w:val="00FD3B4A"/>
    <w:rsid w:val="00FD3C2C"/>
    <w:rsid w:val="00FD4B15"/>
    <w:rsid w:val="00FD5486"/>
    <w:rsid w:val="00FD6243"/>
    <w:rsid w:val="00FD681A"/>
    <w:rsid w:val="00FD7143"/>
    <w:rsid w:val="00FD7E9F"/>
    <w:rsid w:val="00FE0A0F"/>
    <w:rsid w:val="00FE10B1"/>
    <w:rsid w:val="00FE3768"/>
    <w:rsid w:val="00FE44C7"/>
    <w:rsid w:val="00FE5872"/>
    <w:rsid w:val="00FE6067"/>
    <w:rsid w:val="00FE60FD"/>
    <w:rsid w:val="00FE6309"/>
    <w:rsid w:val="00FE695C"/>
    <w:rsid w:val="00FE79BD"/>
    <w:rsid w:val="00FF001F"/>
    <w:rsid w:val="00FF2608"/>
    <w:rsid w:val="00FF2CBD"/>
    <w:rsid w:val="00FF3B78"/>
    <w:rsid w:val="00FF409B"/>
    <w:rsid w:val="00FF535A"/>
    <w:rsid w:val="00FF57F6"/>
    <w:rsid w:val="00FF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63F51"/>
  <w15:chartTrackingRefBased/>
  <w15:docId w15:val="{F0395AB5-EAD4-4920-A38C-D9B3AA56F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4B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5C3E"/>
    <w:rPr>
      <w:color w:val="0563C1" w:themeColor="hyperlink"/>
      <w:u w:val="single"/>
    </w:rPr>
  </w:style>
  <w:style w:type="character" w:customStyle="1" w:styleId="UnresolvedMention">
    <w:name w:val="Unresolved Mention"/>
    <w:basedOn w:val="DefaultParagraphFont"/>
    <w:uiPriority w:val="99"/>
    <w:semiHidden/>
    <w:unhideWhenUsed/>
    <w:rsid w:val="004B5C3E"/>
    <w:rPr>
      <w:color w:val="605E5C"/>
      <w:shd w:val="clear" w:color="auto" w:fill="E1DFDD"/>
    </w:rPr>
  </w:style>
  <w:style w:type="table" w:styleId="TableGrid">
    <w:name w:val="Table Grid"/>
    <w:basedOn w:val="TableNormal"/>
    <w:uiPriority w:val="39"/>
    <w:rsid w:val="00790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57F6"/>
    <w:pPr>
      <w:ind w:left="720"/>
      <w:contextualSpacing/>
    </w:pPr>
  </w:style>
  <w:style w:type="paragraph" w:styleId="Header">
    <w:name w:val="header"/>
    <w:basedOn w:val="Normal"/>
    <w:link w:val="HeaderChar"/>
    <w:uiPriority w:val="99"/>
    <w:unhideWhenUsed/>
    <w:rsid w:val="00EC7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F6F"/>
  </w:style>
  <w:style w:type="paragraph" w:styleId="Footer">
    <w:name w:val="footer"/>
    <w:basedOn w:val="Normal"/>
    <w:link w:val="FooterChar"/>
    <w:uiPriority w:val="99"/>
    <w:unhideWhenUsed/>
    <w:rsid w:val="00EC7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2614">
      <w:bodyDiv w:val="1"/>
      <w:marLeft w:val="0"/>
      <w:marRight w:val="0"/>
      <w:marTop w:val="0"/>
      <w:marBottom w:val="0"/>
      <w:divBdr>
        <w:top w:val="none" w:sz="0" w:space="0" w:color="auto"/>
        <w:left w:val="none" w:sz="0" w:space="0" w:color="auto"/>
        <w:bottom w:val="none" w:sz="0" w:space="0" w:color="auto"/>
        <w:right w:val="none" w:sz="0" w:space="0" w:color="auto"/>
      </w:divBdr>
    </w:div>
    <w:div w:id="36513974">
      <w:bodyDiv w:val="1"/>
      <w:marLeft w:val="0"/>
      <w:marRight w:val="0"/>
      <w:marTop w:val="0"/>
      <w:marBottom w:val="0"/>
      <w:divBdr>
        <w:top w:val="none" w:sz="0" w:space="0" w:color="auto"/>
        <w:left w:val="none" w:sz="0" w:space="0" w:color="auto"/>
        <w:bottom w:val="none" w:sz="0" w:space="0" w:color="auto"/>
        <w:right w:val="none" w:sz="0" w:space="0" w:color="auto"/>
      </w:divBdr>
    </w:div>
    <w:div w:id="58596965">
      <w:bodyDiv w:val="1"/>
      <w:marLeft w:val="0"/>
      <w:marRight w:val="0"/>
      <w:marTop w:val="0"/>
      <w:marBottom w:val="0"/>
      <w:divBdr>
        <w:top w:val="none" w:sz="0" w:space="0" w:color="auto"/>
        <w:left w:val="none" w:sz="0" w:space="0" w:color="auto"/>
        <w:bottom w:val="none" w:sz="0" w:space="0" w:color="auto"/>
        <w:right w:val="none" w:sz="0" w:space="0" w:color="auto"/>
      </w:divBdr>
    </w:div>
    <w:div w:id="141898777">
      <w:bodyDiv w:val="1"/>
      <w:marLeft w:val="0"/>
      <w:marRight w:val="0"/>
      <w:marTop w:val="0"/>
      <w:marBottom w:val="0"/>
      <w:divBdr>
        <w:top w:val="none" w:sz="0" w:space="0" w:color="auto"/>
        <w:left w:val="none" w:sz="0" w:space="0" w:color="auto"/>
        <w:bottom w:val="none" w:sz="0" w:space="0" w:color="auto"/>
        <w:right w:val="none" w:sz="0" w:space="0" w:color="auto"/>
      </w:divBdr>
    </w:div>
    <w:div w:id="175769769">
      <w:bodyDiv w:val="1"/>
      <w:marLeft w:val="0"/>
      <w:marRight w:val="0"/>
      <w:marTop w:val="0"/>
      <w:marBottom w:val="0"/>
      <w:divBdr>
        <w:top w:val="none" w:sz="0" w:space="0" w:color="auto"/>
        <w:left w:val="none" w:sz="0" w:space="0" w:color="auto"/>
        <w:bottom w:val="none" w:sz="0" w:space="0" w:color="auto"/>
        <w:right w:val="none" w:sz="0" w:space="0" w:color="auto"/>
      </w:divBdr>
    </w:div>
    <w:div w:id="274216412">
      <w:bodyDiv w:val="1"/>
      <w:marLeft w:val="0"/>
      <w:marRight w:val="0"/>
      <w:marTop w:val="0"/>
      <w:marBottom w:val="0"/>
      <w:divBdr>
        <w:top w:val="none" w:sz="0" w:space="0" w:color="auto"/>
        <w:left w:val="none" w:sz="0" w:space="0" w:color="auto"/>
        <w:bottom w:val="none" w:sz="0" w:space="0" w:color="auto"/>
        <w:right w:val="none" w:sz="0" w:space="0" w:color="auto"/>
      </w:divBdr>
    </w:div>
    <w:div w:id="338775889">
      <w:bodyDiv w:val="1"/>
      <w:marLeft w:val="0"/>
      <w:marRight w:val="0"/>
      <w:marTop w:val="0"/>
      <w:marBottom w:val="0"/>
      <w:divBdr>
        <w:top w:val="none" w:sz="0" w:space="0" w:color="auto"/>
        <w:left w:val="none" w:sz="0" w:space="0" w:color="auto"/>
        <w:bottom w:val="none" w:sz="0" w:space="0" w:color="auto"/>
        <w:right w:val="none" w:sz="0" w:space="0" w:color="auto"/>
      </w:divBdr>
    </w:div>
    <w:div w:id="366100632">
      <w:bodyDiv w:val="1"/>
      <w:marLeft w:val="0"/>
      <w:marRight w:val="0"/>
      <w:marTop w:val="0"/>
      <w:marBottom w:val="0"/>
      <w:divBdr>
        <w:top w:val="none" w:sz="0" w:space="0" w:color="auto"/>
        <w:left w:val="none" w:sz="0" w:space="0" w:color="auto"/>
        <w:bottom w:val="none" w:sz="0" w:space="0" w:color="auto"/>
        <w:right w:val="none" w:sz="0" w:space="0" w:color="auto"/>
      </w:divBdr>
    </w:div>
    <w:div w:id="420488140">
      <w:bodyDiv w:val="1"/>
      <w:marLeft w:val="0"/>
      <w:marRight w:val="0"/>
      <w:marTop w:val="0"/>
      <w:marBottom w:val="0"/>
      <w:divBdr>
        <w:top w:val="none" w:sz="0" w:space="0" w:color="auto"/>
        <w:left w:val="none" w:sz="0" w:space="0" w:color="auto"/>
        <w:bottom w:val="none" w:sz="0" w:space="0" w:color="auto"/>
        <w:right w:val="none" w:sz="0" w:space="0" w:color="auto"/>
      </w:divBdr>
    </w:div>
    <w:div w:id="486173307">
      <w:bodyDiv w:val="1"/>
      <w:marLeft w:val="0"/>
      <w:marRight w:val="0"/>
      <w:marTop w:val="0"/>
      <w:marBottom w:val="0"/>
      <w:divBdr>
        <w:top w:val="none" w:sz="0" w:space="0" w:color="auto"/>
        <w:left w:val="none" w:sz="0" w:space="0" w:color="auto"/>
        <w:bottom w:val="none" w:sz="0" w:space="0" w:color="auto"/>
        <w:right w:val="none" w:sz="0" w:space="0" w:color="auto"/>
      </w:divBdr>
    </w:div>
    <w:div w:id="519274164">
      <w:bodyDiv w:val="1"/>
      <w:marLeft w:val="0"/>
      <w:marRight w:val="0"/>
      <w:marTop w:val="0"/>
      <w:marBottom w:val="0"/>
      <w:divBdr>
        <w:top w:val="none" w:sz="0" w:space="0" w:color="auto"/>
        <w:left w:val="none" w:sz="0" w:space="0" w:color="auto"/>
        <w:bottom w:val="none" w:sz="0" w:space="0" w:color="auto"/>
        <w:right w:val="none" w:sz="0" w:space="0" w:color="auto"/>
      </w:divBdr>
    </w:div>
    <w:div w:id="539518951">
      <w:bodyDiv w:val="1"/>
      <w:marLeft w:val="0"/>
      <w:marRight w:val="0"/>
      <w:marTop w:val="0"/>
      <w:marBottom w:val="0"/>
      <w:divBdr>
        <w:top w:val="none" w:sz="0" w:space="0" w:color="auto"/>
        <w:left w:val="none" w:sz="0" w:space="0" w:color="auto"/>
        <w:bottom w:val="none" w:sz="0" w:space="0" w:color="auto"/>
        <w:right w:val="none" w:sz="0" w:space="0" w:color="auto"/>
      </w:divBdr>
    </w:div>
    <w:div w:id="545726639">
      <w:bodyDiv w:val="1"/>
      <w:marLeft w:val="0"/>
      <w:marRight w:val="0"/>
      <w:marTop w:val="0"/>
      <w:marBottom w:val="0"/>
      <w:divBdr>
        <w:top w:val="none" w:sz="0" w:space="0" w:color="auto"/>
        <w:left w:val="none" w:sz="0" w:space="0" w:color="auto"/>
        <w:bottom w:val="none" w:sz="0" w:space="0" w:color="auto"/>
        <w:right w:val="none" w:sz="0" w:space="0" w:color="auto"/>
      </w:divBdr>
    </w:div>
    <w:div w:id="693194019">
      <w:bodyDiv w:val="1"/>
      <w:marLeft w:val="0"/>
      <w:marRight w:val="0"/>
      <w:marTop w:val="0"/>
      <w:marBottom w:val="0"/>
      <w:divBdr>
        <w:top w:val="none" w:sz="0" w:space="0" w:color="auto"/>
        <w:left w:val="none" w:sz="0" w:space="0" w:color="auto"/>
        <w:bottom w:val="none" w:sz="0" w:space="0" w:color="auto"/>
        <w:right w:val="none" w:sz="0" w:space="0" w:color="auto"/>
      </w:divBdr>
    </w:div>
    <w:div w:id="693730881">
      <w:bodyDiv w:val="1"/>
      <w:marLeft w:val="0"/>
      <w:marRight w:val="0"/>
      <w:marTop w:val="0"/>
      <w:marBottom w:val="0"/>
      <w:divBdr>
        <w:top w:val="none" w:sz="0" w:space="0" w:color="auto"/>
        <w:left w:val="none" w:sz="0" w:space="0" w:color="auto"/>
        <w:bottom w:val="none" w:sz="0" w:space="0" w:color="auto"/>
        <w:right w:val="none" w:sz="0" w:space="0" w:color="auto"/>
      </w:divBdr>
    </w:div>
    <w:div w:id="718866590">
      <w:bodyDiv w:val="1"/>
      <w:marLeft w:val="0"/>
      <w:marRight w:val="0"/>
      <w:marTop w:val="0"/>
      <w:marBottom w:val="0"/>
      <w:divBdr>
        <w:top w:val="none" w:sz="0" w:space="0" w:color="auto"/>
        <w:left w:val="none" w:sz="0" w:space="0" w:color="auto"/>
        <w:bottom w:val="none" w:sz="0" w:space="0" w:color="auto"/>
        <w:right w:val="none" w:sz="0" w:space="0" w:color="auto"/>
      </w:divBdr>
    </w:div>
    <w:div w:id="724719314">
      <w:bodyDiv w:val="1"/>
      <w:marLeft w:val="0"/>
      <w:marRight w:val="0"/>
      <w:marTop w:val="0"/>
      <w:marBottom w:val="0"/>
      <w:divBdr>
        <w:top w:val="none" w:sz="0" w:space="0" w:color="auto"/>
        <w:left w:val="none" w:sz="0" w:space="0" w:color="auto"/>
        <w:bottom w:val="none" w:sz="0" w:space="0" w:color="auto"/>
        <w:right w:val="none" w:sz="0" w:space="0" w:color="auto"/>
      </w:divBdr>
    </w:div>
    <w:div w:id="773015624">
      <w:bodyDiv w:val="1"/>
      <w:marLeft w:val="0"/>
      <w:marRight w:val="0"/>
      <w:marTop w:val="0"/>
      <w:marBottom w:val="0"/>
      <w:divBdr>
        <w:top w:val="none" w:sz="0" w:space="0" w:color="auto"/>
        <w:left w:val="none" w:sz="0" w:space="0" w:color="auto"/>
        <w:bottom w:val="none" w:sz="0" w:space="0" w:color="auto"/>
        <w:right w:val="none" w:sz="0" w:space="0" w:color="auto"/>
      </w:divBdr>
    </w:div>
    <w:div w:id="779036375">
      <w:bodyDiv w:val="1"/>
      <w:marLeft w:val="0"/>
      <w:marRight w:val="0"/>
      <w:marTop w:val="0"/>
      <w:marBottom w:val="0"/>
      <w:divBdr>
        <w:top w:val="none" w:sz="0" w:space="0" w:color="auto"/>
        <w:left w:val="none" w:sz="0" w:space="0" w:color="auto"/>
        <w:bottom w:val="none" w:sz="0" w:space="0" w:color="auto"/>
        <w:right w:val="none" w:sz="0" w:space="0" w:color="auto"/>
      </w:divBdr>
    </w:div>
    <w:div w:id="806706520">
      <w:bodyDiv w:val="1"/>
      <w:marLeft w:val="0"/>
      <w:marRight w:val="0"/>
      <w:marTop w:val="0"/>
      <w:marBottom w:val="0"/>
      <w:divBdr>
        <w:top w:val="none" w:sz="0" w:space="0" w:color="auto"/>
        <w:left w:val="none" w:sz="0" w:space="0" w:color="auto"/>
        <w:bottom w:val="none" w:sz="0" w:space="0" w:color="auto"/>
        <w:right w:val="none" w:sz="0" w:space="0" w:color="auto"/>
      </w:divBdr>
    </w:div>
    <w:div w:id="858547677">
      <w:bodyDiv w:val="1"/>
      <w:marLeft w:val="0"/>
      <w:marRight w:val="0"/>
      <w:marTop w:val="0"/>
      <w:marBottom w:val="0"/>
      <w:divBdr>
        <w:top w:val="none" w:sz="0" w:space="0" w:color="auto"/>
        <w:left w:val="none" w:sz="0" w:space="0" w:color="auto"/>
        <w:bottom w:val="none" w:sz="0" w:space="0" w:color="auto"/>
        <w:right w:val="none" w:sz="0" w:space="0" w:color="auto"/>
      </w:divBdr>
    </w:div>
    <w:div w:id="900335653">
      <w:bodyDiv w:val="1"/>
      <w:marLeft w:val="0"/>
      <w:marRight w:val="0"/>
      <w:marTop w:val="0"/>
      <w:marBottom w:val="0"/>
      <w:divBdr>
        <w:top w:val="none" w:sz="0" w:space="0" w:color="auto"/>
        <w:left w:val="none" w:sz="0" w:space="0" w:color="auto"/>
        <w:bottom w:val="none" w:sz="0" w:space="0" w:color="auto"/>
        <w:right w:val="none" w:sz="0" w:space="0" w:color="auto"/>
      </w:divBdr>
    </w:div>
    <w:div w:id="993946331">
      <w:bodyDiv w:val="1"/>
      <w:marLeft w:val="0"/>
      <w:marRight w:val="0"/>
      <w:marTop w:val="0"/>
      <w:marBottom w:val="0"/>
      <w:divBdr>
        <w:top w:val="none" w:sz="0" w:space="0" w:color="auto"/>
        <w:left w:val="none" w:sz="0" w:space="0" w:color="auto"/>
        <w:bottom w:val="none" w:sz="0" w:space="0" w:color="auto"/>
        <w:right w:val="none" w:sz="0" w:space="0" w:color="auto"/>
      </w:divBdr>
    </w:div>
    <w:div w:id="1113786916">
      <w:bodyDiv w:val="1"/>
      <w:marLeft w:val="0"/>
      <w:marRight w:val="0"/>
      <w:marTop w:val="0"/>
      <w:marBottom w:val="0"/>
      <w:divBdr>
        <w:top w:val="none" w:sz="0" w:space="0" w:color="auto"/>
        <w:left w:val="none" w:sz="0" w:space="0" w:color="auto"/>
        <w:bottom w:val="none" w:sz="0" w:space="0" w:color="auto"/>
        <w:right w:val="none" w:sz="0" w:space="0" w:color="auto"/>
      </w:divBdr>
    </w:div>
    <w:div w:id="1153790249">
      <w:bodyDiv w:val="1"/>
      <w:marLeft w:val="0"/>
      <w:marRight w:val="0"/>
      <w:marTop w:val="0"/>
      <w:marBottom w:val="0"/>
      <w:divBdr>
        <w:top w:val="none" w:sz="0" w:space="0" w:color="auto"/>
        <w:left w:val="none" w:sz="0" w:space="0" w:color="auto"/>
        <w:bottom w:val="none" w:sz="0" w:space="0" w:color="auto"/>
        <w:right w:val="none" w:sz="0" w:space="0" w:color="auto"/>
      </w:divBdr>
    </w:div>
    <w:div w:id="1184591419">
      <w:bodyDiv w:val="1"/>
      <w:marLeft w:val="0"/>
      <w:marRight w:val="0"/>
      <w:marTop w:val="0"/>
      <w:marBottom w:val="0"/>
      <w:divBdr>
        <w:top w:val="none" w:sz="0" w:space="0" w:color="auto"/>
        <w:left w:val="none" w:sz="0" w:space="0" w:color="auto"/>
        <w:bottom w:val="none" w:sz="0" w:space="0" w:color="auto"/>
        <w:right w:val="none" w:sz="0" w:space="0" w:color="auto"/>
      </w:divBdr>
    </w:div>
    <w:div w:id="1187675521">
      <w:bodyDiv w:val="1"/>
      <w:marLeft w:val="0"/>
      <w:marRight w:val="0"/>
      <w:marTop w:val="0"/>
      <w:marBottom w:val="0"/>
      <w:divBdr>
        <w:top w:val="none" w:sz="0" w:space="0" w:color="auto"/>
        <w:left w:val="none" w:sz="0" w:space="0" w:color="auto"/>
        <w:bottom w:val="none" w:sz="0" w:space="0" w:color="auto"/>
        <w:right w:val="none" w:sz="0" w:space="0" w:color="auto"/>
      </w:divBdr>
    </w:div>
    <w:div w:id="1211959121">
      <w:bodyDiv w:val="1"/>
      <w:marLeft w:val="0"/>
      <w:marRight w:val="0"/>
      <w:marTop w:val="0"/>
      <w:marBottom w:val="0"/>
      <w:divBdr>
        <w:top w:val="none" w:sz="0" w:space="0" w:color="auto"/>
        <w:left w:val="none" w:sz="0" w:space="0" w:color="auto"/>
        <w:bottom w:val="none" w:sz="0" w:space="0" w:color="auto"/>
        <w:right w:val="none" w:sz="0" w:space="0" w:color="auto"/>
      </w:divBdr>
    </w:div>
    <w:div w:id="1265455026">
      <w:bodyDiv w:val="1"/>
      <w:marLeft w:val="0"/>
      <w:marRight w:val="0"/>
      <w:marTop w:val="0"/>
      <w:marBottom w:val="0"/>
      <w:divBdr>
        <w:top w:val="none" w:sz="0" w:space="0" w:color="auto"/>
        <w:left w:val="none" w:sz="0" w:space="0" w:color="auto"/>
        <w:bottom w:val="none" w:sz="0" w:space="0" w:color="auto"/>
        <w:right w:val="none" w:sz="0" w:space="0" w:color="auto"/>
      </w:divBdr>
    </w:div>
    <w:div w:id="1277368731">
      <w:bodyDiv w:val="1"/>
      <w:marLeft w:val="0"/>
      <w:marRight w:val="0"/>
      <w:marTop w:val="0"/>
      <w:marBottom w:val="0"/>
      <w:divBdr>
        <w:top w:val="none" w:sz="0" w:space="0" w:color="auto"/>
        <w:left w:val="none" w:sz="0" w:space="0" w:color="auto"/>
        <w:bottom w:val="none" w:sz="0" w:space="0" w:color="auto"/>
        <w:right w:val="none" w:sz="0" w:space="0" w:color="auto"/>
      </w:divBdr>
    </w:div>
    <w:div w:id="1341542325">
      <w:bodyDiv w:val="1"/>
      <w:marLeft w:val="0"/>
      <w:marRight w:val="0"/>
      <w:marTop w:val="0"/>
      <w:marBottom w:val="0"/>
      <w:divBdr>
        <w:top w:val="none" w:sz="0" w:space="0" w:color="auto"/>
        <w:left w:val="none" w:sz="0" w:space="0" w:color="auto"/>
        <w:bottom w:val="none" w:sz="0" w:space="0" w:color="auto"/>
        <w:right w:val="none" w:sz="0" w:space="0" w:color="auto"/>
      </w:divBdr>
    </w:div>
    <w:div w:id="1372148726">
      <w:bodyDiv w:val="1"/>
      <w:marLeft w:val="0"/>
      <w:marRight w:val="0"/>
      <w:marTop w:val="0"/>
      <w:marBottom w:val="0"/>
      <w:divBdr>
        <w:top w:val="none" w:sz="0" w:space="0" w:color="auto"/>
        <w:left w:val="none" w:sz="0" w:space="0" w:color="auto"/>
        <w:bottom w:val="none" w:sz="0" w:space="0" w:color="auto"/>
        <w:right w:val="none" w:sz="0" w:space="0" w:color="auto"/>
      </w:divBdr>
    </w:div>
    <w:div w:id="1380469716">
      <w:bodyDiv w:val="1"/>
      <w:marLeft w:val="0"/>
      <w:marRight w:val="0"/>
      <w:marTop w:val="0"/>
      <w:marBottom w:val="0"/>
      <w:divBdr>
        <w:top w:val="none" w:sz="0" w:space="0" w:color="auto"/>
        <w:left w:val="none" w:sz="0" w:space="0" w:color="auto"/>
        <w:bottom w:val="none" w:sz="0" w:space="0" w:color="auto"/>
        <w:right w:val="none" w:sz="0" w:space="0" w:color="auto"/>
      </w:divBdr>
    </w:div>
    <w:div w:id="1420251173">
      <w:bodyDiv w:val="1"/>
      <w:marLeft w:val="0"/>
      <w:marRight w:val="0"/>
      <w:marTop w:val="0"/>
      <w:marBottom w:val="0"/>
      <w:divBdr>
        <w:top w:val="none" w:sz="0" w:space="0" w:color="auto"/>
        <w:left w:val="none" w:sz="0" w:space="0" w:color="auto"/>
        <w:bottom w:val="none" w:sz="0" w:space="0" w:color="auto"/>
        <w:right w:val="none" w:sz="0" w:space="0" w:color="auto"/>
      </w:divBdr>
    </w:div>
    <w:div w:id="1437091022">
      <w:bodyDiv w:val="1"/>
      <w:marLeft w:val="0"/>
      <w:marRight w:val="0"/>
      <w:marTop w:val="0"/>
      <w:marBottom w:val="0"/>
      <w:divBdr>
        <w:top w:val="none" w:sz="0" w:space="0" w:color="auto"/>
        <w:left w:val="none" w:sz="0" w:space="0" w:color="auto"/>
        <w:bottom w:val="none" w:sz="0" w:space="0" w:color="auto"/>
        <w:right w:val="none" w:sz="0" w:space="0" w:color="auto"/>
      </w:divBdr>
    </w:div>
    <w:div w:id="1439327116">
      <w:bodyDiv w:val="1"/>
      <w:marLeft w:val="0"/>
      <w:marRight w:val="0"/>
      <w:marTop w:val="0"/>
      <w:marBottom w:val="0"/>
      <w:divBdr>
        <w:top w:val="none" w:sz="0" w:space="0" w:color="auto"/>
        <w:left w:val="none" w:sz="0" w:space="0" w:color="auto"/>
        <w:bottom w:val="none" w:sz="0" w:space="0" w:color="auto"/>
        <w:right w:val="none" w:sz="0" w:space="0" w:color="auto"/>
      </w:divBdr>
    </w:div>
    <w:div w:id="1451436371">
      <w:bodyDiv w:val="1"/>
      <w:marLeft w:val="0"/>
      <w:marRight w:val="0"/>
      <w:marTop w:val="0"/>
      <w:marBottom w:val="0"/>
      <w:divBdr>
        <w:top w:val="none" w:sz="0" w:space="0" w:color="auto"/>
        <w:left w:val="none" w:sz="0" w:space="0" w:color="auto"/>
        <w:bottom w:val="none" w:sz="0" w:space="0" w:color="auto"/>
        <w:right w:val="none" w:sz="0" w:space="0" w:color="auto"/>
      </w:divBdr>
    </w:div>
    <w:div w:id="1471938771">
      <w:bodyDiv w:val="1"/>
      <w:marLeft w:val="0"/>
      <w:marRight w:val="0"/>
      <w:marTop w:val="0"/>
      <w:marBottom w:val="0"/>
      <w:divBdr>
        <w:top w:val="none" w:sz="0" w:space="0" w:color="auto"/>
        <w:left w:val="none" w:sz="0" w:space="0" w:color="auto"/>
        <w:bottom w:val="none" w:sz="0" w:space="0" w:color="auto"/>
        <w:right w:val="none" w:sz="0" w:space="0" w:color="auto"/>
      </w:divBdr>
    </w:div>
    <w:div w:id="1651708297">
      <w:bodyDiv w:val="1"/>
      <w:marLeft w:val="0"/>
      <w:marRight w:val="0"/>
      <w:marTop w:val="0"/>
      <w:marBottom w:val="0"/>
      <w:divBdr>
        <w:top w:val="none" w:sz="0" w:space="0" w:color="auto"/>
        <w:left w:val="none" w:sz="0" w:space="0" w:color="auto"/>
        <w:bottom w:val="none" w:sz="0" w:space="0" w:color="auto"/>
        <w:right w:val="none" w:sz="0" w:space="0" w:color="auto"/>
      </w:divBdr>
    </w:div>
    <w:div w:id="1665359320">
      <w:bodyDiv w:val="1"/>
      <w:marLeft w:val="0"/>
      <w:marRight w:val="0"/>
      <w:marTop w:val="0"/>
      <w:marBottom w:val="0"/>
      <w:divBdr>
        <w:top w:val="none" w:sz="0" w:space="0" w:color="auto"/>
        <w:left w:val="none" w:sz="0" w:space="0" w:color="auto"/>
        <w:bottom w:val="none" w:sz="0" w:space="0" w:color="auto"/>
        <w:right w:val="none" w:sz="0" w:space="0" w:color="auto"/>
      </w:divBdr>
    </w:div>
    <w:div w:id="1729450971">
      <w:bodyDiv w:val="1"/>
      <w:marLeft w:val="0"/>
      <w:marRight w:val="0"/>
      <w:marTop w:val="0"/>
      <w:marBottom w:val="0"/>
      <w:divBdr>
        <w:top w:val="none" w:sz="0" w:space="0" w:color="auto"/>
        <w:left w:val="none" w:sz="0" w:space="0" w:color="auto"/>
        <w:bottom w:val="none" w:sz="0" w:space="0" w:color="auto"/>
        <w:right w:val="none" w:sz="0" w:space="0" w:color="auto"/>
      </w:divBdr>
    </w:div>
    <w:div w:id="1741323472">
      <w:bodyDiv w:val="1"/>
      <w:marLeft w:val="0"/>
      <w:marRight w:val="0"/>
      <w:marTop w:val="0"/>
      <w:marBottom w:val="0"/>
      <w:divBdr>
        <w:top w:val="none" w:sz="0" w:space="0" w:color="auto"/>
        <w:left w:val="none" w:sz="0" w:space="0" w:color="auto"/>
        <w:bottom w:val="none" w:sz="0" w:space="0" w:color="auto"/>
        <w:right w:val="none" w:sz="0" w:space="0" w:color="auto"/>
      </w:divBdr>
    </w:div>
    <w:div w:id="1772698189">
      <w:bodyDiv w:val="1"/>
      <w:marLeft w:val="0"/>
      <w:marRight w:val="0"/>
      <w:marTop w:val="0"/>
      <w:marBottom w:val="0"/>
      <w:divBdr>
        <w:top w:val="none" w:sz="0" w:space="0" w:color="auto"/>
        <w:left w:val="none" w:sz="0" w:space="0" w:color="auto"/>
        <w:bottom w:val="none" w:sz="0" w:space="0" w:color="auto"/>
        <w:right w:val="none" w:sz="0" w:space="0" w:color="auto"/>
      </w:divBdr>
    </w:div>
    <w:div w:id="1824152758">
      <w:bodyDiv w:val="1"/>
      <w:marLeft w:val="0"/>
      <w:marRight w:val="0"/>
      <w:marTop w:val="0"/>
      <w:marBottom w:val="0"/>
      <w:divBdr>
        <w:top w:val="none" w:sz="0" w:space="0" w:color="auto"/>
        <w:left w:val="none" w:sz="0" w:space="0" w:color="auto"/>
        <w:bottom w:val="none" w:sz="0" w:space="0" w:color="auto"/>
        <w:right w:val="none" w:sz="0" w:space="0" w:color="auto"/>
      </w:divBdr>
    </w:div>
    <w:div w:id="1912738796">
      <w:bodyDiv w:val="1"/>
      <w:marLeft w:val="0"/>
      <w:marRight w:val="0"/>
      <w:marTop w:val="0"/>
      <w:marBottom w:val="0"/>
      <w:divBdr>
        <w:top w:val="none" w:sz="0" w:space="0" w:color="auto"/>
        <w:left w:val="none" w:sz="0" w:space="0" w:color="auto"/>
        <w:bottom w:val="none" w:sz="0" w:space="0" w:color="auto"/>
        <w:right w:val="none" w:sz="0" w:space="0" w:color="auto"/>
      </w:divBdr>
    </w:div>
    <w:div w:id="1987007124">
      <w:bodyDiv w:val="1"/>
      <w:marLeft w:val="0"/>
      <w:marRight w:val="0"/>
      <w:marTop w:val="0"/>
      <w:marBottom w:val="0"/>
      <w:divBdr>
        <w:top w:val="none" w:sz="0" w:space="0" w:color="auto"/>
        <w:left w:val="none" w:sz="0" w:space="0" w:color="auto"/>
        <w:bottom w:val="none" w:sz="0" w:space="0" w:color="auto"/>
        <w:right w:val="none" w:sz="0" w:space="0" w:color="auto"/>
      </w:divBdr>
    </w:div>
    <w:div w:id="2021201380">
      <w:bodyDiv w:val="1"/>
      <w:marLeft w:val="0"/>
      <w:marRight w:val="0"/>
      <w:marTop w:val="0"/>
      <w:marBottom w:val="0"/>
      <w:divBdr>
        <w:top w:val="none" w:sz="0" w:space="0" w:color="auto"/>
        <w:left w:val="none" w:sz="0" w:space="0" w:color="auto"/>
        <w:bottom w:val="none" w:sz="0" w:space="0" w:color="auto"/>
        <w:right w:val="none" w:sz="0" w:space="0" w:color="auto"/>
      </w:divBdr>
    </w:div>
    <w:div w:id="2047220082">
      <w:bodyDiv w:val="1"/>
      <w:marLeft w:val="0"/>
      <w:marRight w:val="0"/>
      <w:marTop w:val="0"/>
      <w:marBottom w:val="0"/>
      <w:divBdr>
        <w:top w:val="none" w:sz="0" w:space="0" w:color="auto"/>
        <w:left w:val="none" w:sz="0" w:space="0" w:color="auto"/>
        <w:bottom w:val="none" w:sz="0" w:space="0" w:color="auto"/>
        <w:right w:val="none" w:sz="0" w:space="0" w:color="auto"/>
      </w:divBdr>
    </w:div>
    <w:div w:id="2057313514">
      <w:bodyDiv w:val="1"/>
      <w:marLeft w:val="0"/>
      <w:marRight w:val="0"/>
      <w:marTop w:val="0"/>
      <w:marBottom w:val="0"/>
      <w:divBdr>
        <w:top w:val="none" w:sz="0" w:space="0" w:color="auto"/>
        <w:left w:val="none" w:sz="0" w:space="0" w:color="auto"/>
        <w:bottom w:val="none" w:sz="0" w:space="0" w:color="auto"/>
        <w:right w:val="none" w:sz="0" w:space="0" w:color="auto"/>
      </w:divBdr>
    </w:div>
    <w:div w:id="2065595912">
      <w:bodyDiv w:val="1"/>
      <w:marLeft w:val="0"/>
      <w:marRight w:val="0"/>
      <w:marTop w:val="0"/>
      <w:marBottom w:val="0"/>
      <w:divBdr>
        <w:top w:val="none" w:sz="0" w:space="0" w:color="auto"/>
        <w:left w:val="none" w:sz="0" w:space="0" w:color="auto"/>
        <w:bottom w:val="none" w:sz="0" w:space="0" w:color="auto"/>
        <w:right w:val="none" w:sz="0" w:space="0" w:color="auto"/>
      </w:divBdr>
    </w:div>
    <w:div w:id="2125151056">
      <w:bodyDiv w:val="1"/>
      <w:marLeft w:val="0"/>
      <w:marRight w:val="0"/>
      <w:marTop w:val="0"/>
      <w:marBottom w:val="0"/>
      <w:divBdr>
        <w:top w:val="none" w:sz="0" w:space="0" w:color="auto"/>
        <w:left w:val="none" w:sz="0" w:space="0" w:color="auto"/>
        <w:bottom w:val="none" w:sz="0" w:space="0" w:color="auto"/>
        <w:right w:val="none" w:sz="0" w:space="0" w:color="auto"/>
      </w:divBdr>
    </w:div>
    <w:div w:id="21458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mc-uk.org/" TargetMode="External"/><Relationship Id="rId12" Type="http://schemas.openxmlformats.org/officeDocument/2006/relationships/hyperlink" Target="https://sbuhb.nhs.wales/about-us/key-documents-folder/health-and-safety-committee/health-and-safety-committee-march-2020/2-5-appendix-7-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m.org.uk/media-releases/2021/september/rcm-warns-of-midwife-exodus-as-maternity-staffing-crisis-grow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newborn-hearing-screening-programme-nhsp-operational-guidance/4-clinical-governance" TargetMode="External"/><Relationship Id="rId4" Type="http://schemas.openxmlformats.org/officeDocument/2006/relationships/webSettings" Target="webSettings.xml"/><Relationship Id="rId9" Type="http://schemas.openxmlformats.org/officeDocument/2006/relationships/hyperlink" Target="https://www.gov.uk/government/publications/final-report-of-the-ockenden-revie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6903</Words>
  <Characters>39349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Holt</dc:creator>
  <cp:keywords/>
  <dc:description/>
  <cp:lastModifiedBy>Francesca Holt (Swansea Bay UHB - Maternity)</cp:lastModifiedBy>
  <cp:revision>3</cp:revision>
  <dcterms:created xsi:type="dcterms:W3CDTF">2023-03-03T18:52:00Z</dcterms:created>
  <dcterms:modified xsi:type="dcterms:W3CDTF">2023-03-03T18:53:00Z</dcterms:modified>
</cp:coreProperties>
</file>