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noProof/>
          <w:lang w:val="bg-BG" w:eastAsia="bg-BG"/>
        </w:rPr>
        <w:drawing>
          <wp:inline distT="0" distB="0" distL="0" distR="0" wp14:anchorId="0D0CEA1D" wp14:editId="437E1E58">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Arial" w:eastAsia="Times New Roman" w:hAnsi="Arial" w:cs="Arial"/>
          <w:b/>
          <w:bCs/>
          <w:sz w:val="56"/>
          <w:szCs w:val="56"/>
          <w:lang w:eastAsia="zh-CN"/>
        </w:rPr>
      </w:pPr>
      <w:r w:rsidRPr="00904D01">
        <w:rPr>
          <w:rFonts w:ascii="Arial" w:eastAsia="Times New Roman" w:hAnsi="Arial" w:cs="Arial"/>
          <w:b/>
          <w:bCs/>
          <w:sz w:val="56"/>
          <w:szCs w:val="56"/>
          <w:lang w:eastAsia="zh-CN"/>
        </w:rPr>
        <w:t xml:space="preserve">BA(Hons) Business Management </w:t>
      </w:r>
    </w:p>
    <w:p w:rsidR="00904D01" w:rsidRPr="00904D01" w:rsidRDefault="00904D01" w:rsidP="00904D01">
      <w:pPr>
        <w:spacing w:line="600" w:lineRule="auto"/>
        <w:rPr>
          <w:rFonts w:ascii="Arial" w:eastAsia="Times New Roman" w:hAnsi="Arial" w:cs="Arial"/>
          <w:i/>
          <w:iCs/>
          <w:lang w:eastAsia="zh-CN"/>
        </w:rPr>
      </w:pPr>
    </w:p>
    <w:p w:rsidR="00904D01" w:rsidRPr="00904D01" w:rsidRDefault="00904D01" w:rsidP="00904D01">
      <w:pPr>
        <w:spacing w:line="600" w:lineRule="auto"/>
        <w:rPr>
          <w:rFonts w:ascii="Arial" w:eastAsia="Times New Roman" w:hAnsi="Arial" w:cs="Arial"/>
          <w:i/>
          <w:iCs/>
          <w:lang w:eastAsia="zh-CN"/>
        </w:rPr>
      </w:pPr>
    </w:p>
    <w:p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Name: Rumyana Popova</w:t>
      </w:r>
    </w:p>
    <w:p w:rsid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Number: 1909673</w:t>
      </w:r>
    </w:p>
    <w:p w:rsidR="00B57B5F" w:rsidRPr="00904D01" w:rsidRDefault="00B57B5F" w:rsidP="00904D01">
      <w:pPr>
        <w:spacing w:line="600" w:lineRule="auto"/>
        <w:rPr>
          <w:rFonts w:ascii="Arial" w:eastAsia="Times New Roman" w:hAnsi="Arial" w:cs="Arial"/>
          <w:b/>
          <w:bCs/>
          <w:i/>
          <w:iCs/>
          <w:lang w:eastAsia="zh-CN"/>
        </w:rPr>
      </w:pPr>
      <w:r w:rsidRPr="00B57B5F">
        <w:rPr>
          <w:rFonts w:ascii="Arial" w:eastAsia="Times New Roman" w:hAnsi="Arial" w:cs="Arial"/>
          <w:b/>
          <w:bCs/>
          <w:i/>
          <w:iCs/>
          <w:lang w:eastAsia="zh-CN"/>
        </w:rPr>
        <w:t>Module Code: LCBB5001</w:t>
      </w:r>
    </w:p>
    <w:p w:rsidR="00B57B5F"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Course Name: Entrepreneurship</w:t>
      </w:r>
    </w:p>
    <w:p w:rsidR="00904D01" w:rsidRPr="00B57B5F"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i/>
          <w:iCs/>
          <w:lang w:eastAsia="zh-CN"/>
        </w:rPr>
        <w:t xml:space="preserve"> </w:t>
      </w:r>
      <w:r w:rsidR="00B57B5F">
        <w:rPr>
          <w:rFonts w:ascii="Arial" w:eastAsia="Times New Roman" w:hAnsi="Arial" w:cs="Arial"/>
          <w:b/>
          <w:bCs/>
          <w:i/>
          <w:iCs/>
          <w:lang w:eastAsia="zh-CN"/>
        </w:rPr>
        <w:t>Assessment Title: Assessment 1- Essay- Become an entrepreneur in the perfume industry in UK</w:t>
      </w:r>
      <w:r w:rsidR="00B57B5F" w:rsidRPr="00B57B5F">
        <w:rPr>
          <w:rFonts w:ascii="Arial" w:eastAsia="Times New Roman" w:hAnsi="Arial" w:cs="Arial"/>
          <w:b/>
          <w:bCs/>
          <w:i/>
          <w:iCs/>
          <w:lang w:eastAsia="zh-CN"/>
        </w:rPr>
        <w:t xml:space="preserve"> </w:t>
      </w:r>
    </w:p>
    <w:p w:rsidR="00904D01" w:rsidRPr="00904D01" w:rsidRDefault="00904D01" w:rsidP="00904D01">
      <w:pPr>
        <w:spacing w:line="600" w:lineRule="auto"/>
        <w:rPr>
          <w:rFonts w:ascii="Arial" w:eastAsia="Times New Roman" w:hAnsi="Arial" w:cs="Arial"/>
          <w:i/>
          <w:iCs/>
          <w:lang w:eastAsia="zh-CN"/>
        </w:rPr>
      </w:pPr>
      <w:r w:rsidRPr="00904D01">
        <w:rPr>
          <w:rFonts w:ascii="Arial" w:eastAsia="Times New Roman" w:hAnsi="Arial" w:cs="Arial"/>
          <w:b/>
          <w:bCs/>
          <w:i/>
          <w:iCs/>
          <w:lang w:eastAsia="zh-CN"/>
        </w:rPr>
        <w:t xml:space="preserve">Lecturer Name: </w:t>
      </w:r>
      <w:r w:rsidRPr="007102F5">
        <w:rPr>
          <w:rFonts w:ascii="Arial" w:eastAsia="Times New Roman" w:hAnsi="Arial" w:cs="Arial"/>
          <w:b/>
          <w:bCs/>
          <w:i/>
          <w:iCs/>
          <w:lang w:eastAsia="zh-CN"/>
        </w:rPr>
        <w:t>Nishi Ramsurrun</w:t>
      </w:r>
    </w:p>
    <w:p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Session</w:t>
      </w:r>
      <w:r w:rsidRPr="00904D01">
        <w:rPr>
          <w:rFonts w:ascii="Arial" w:eastAsia="Times New Roman" w:hAnsi="Arial" w:cs="Arial"/>
          <w:i/>
          <w:iCs/>
          <w:lang w:eastAsia="zh-CN"/>
        </w:rPr>
        <w:t xml:space="preserve">: </w:t>
      </w:r>
      <w:r w:rsidRPr="00904D01">
        <w:rPr>
          <w:rFonts w:ascii="Arial" w:eastAsia="Times New Roman" w:hAnsi="Arial" w:cs="Arial"/>
          <w:b/>
          <w:bCs/>
          <w:i/>
          <w:iCs/>
          <w:lang w:eastAsia="zh-CN"/>
        </w:rPr>
        <w:t>June 2023 Term</w:t>
      </w:r>
      <w:r w:rsidR="007102F5">
        <w:rPr>
          <w:rFonts w:ascii="Arial" w:eastAsia="Times New Roman" w:hAnsi="Arial" w:cs="Arial"/>
          <w:b/>
          <w:bCs/>
          <w:i/>
          <w:iCs/>
          <w:lang w:eastAsia="zh-CN"/>
        </w:rPr>
        <w:t xml:space="preserve"> 2</w:t>
      </w:r>
      <w:r w:rsidRPr="00904D01">
        <w:rPr>
          <w:rFonts w:ascii="Arial" w:eastAsia="Times New Roman" w:hAnsi="Arial" w:cs="Arial"/>
          <w:b/>
          <w:bCs/>
          <w:i/>
          <w:iCs/>
          <w:lang w:eastAsia="zh-CN"/>
        </w:rPr>
        <w:t xml:space="preserve"> </w:t>
      </w: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sdt>
      <w:sdtPr>
        <w:rPr>
          <w:rFonts w:ascii="Calibri" w:eastAsia="Times New Roman" w:hAnsi="Calibri" w:cs="Times New Roman"/>
          <w:lang w:eastAsia="zh-CN"/>
        </w:rPr>
        <w:id w:val="-525100900"/>
        <w:docPartObj>
          <w:docPartGallery w:val="Table of Contents"/>
          <w:docPartUnique/>
        </w:docPartObj>
      </w:sdtPr>
      <w:sdtEndPr>
        <w:rPr>
          <w:rFonts w:cs="Calibri"/>
          <w:b/>
          <w:bCs/>
          <w:i/>
          <w:iCs/>
          <w:noProof/>
          <w:sz w:val="24"/>
          <w:szCs w:val="24"/>
          <w:u w:val="single"/>
        </w:rPr>
      </w:sdtEndPr>
      <w:sdtContent>
        <w:p w:rsidR="00904D01" w:rsidRPr="00904D01" w:rsidRDefault="00904D01" w:rsidP="00904D01">
          <w:pPr>
            <w:keepNext/>
            <w:keepLines/>
            <w:spacing w:before="480" w:after="0" w:line="276" w:lineRule="auto"/>
            <w:rPr>
              <w:rFonts w:ascii="Calibri Light" w:eastAsia="Times New Roman" w:hAnsi="Calibri Light" w:cs="Times New Roman"/>
              <w:b/>
              <w:bCs/>
              <w:color w:val="2F5496"/>
              <w:sz w:val="28"/>
              <w:szCs w:val="28"/>
              <w:lang w:val="en-US"/>
            </w:rPr>
          </w:pPr>
          <w:r w:rsidRPr="00904D01">
            <w:rPr>
              <w:rFonts w:ascii="Calibri Light" w:eastAsia="Times New Roman" w:hAnsi="Calibri Light" w:cs="Times New Roman"/>
              <w:b/>
              <w:bCs/>
              <w:color w:val="2F5496"/>
              <w:sz w:val="28"/>
              <w:szCs w:val="28"/>
              <w:lang w:val="en-US"/>
            </w:rPr>
            <w:t>Table of Contents</w:t>
          </w:r>
        </w:p>
        <w:p w:rsidR="00904D01" w:rsidRPr="00904D01" w:rsidRDefault="00904D01" w:rsidP="00904D01">
          <w:pPr>
            <w:tabs>
              <w:tab w:val="right" w:leader="dot" w:pos="9016"/>
            </w:tabs>
            <w:spacing w:before="120" w:after="0"/>
            <w:rPr>
              <w:rFonts w:ascii="Calibri" w:eastAsia="Times New Roman" w:hAnsi="Calibri" w:cs="Calibri"/>
              <w:b/>
              <w:bCs/>
              <w:i/>
              <w:iCs/>
              <w:noProof/>
              <w:sz w:val="24"/>
              <w:szCs w:val="24"/>
              <w:u w:val="single"/>
              <w:lang w:eastAsia="zh-CN"/>
            </w:rPr>
          </w:pPr>
          <w:r w:rsidRPr="00904D01">
            <w:rPr>
              <w:rFonts w:ascii="Calibri" w:eastAsia="Times New Roman" w:hAnsi="Calibri" w:cs="Calibri"/>
              <w:b/>
              <w:bCs/>
              <w:i/>
              <w:iCs/>
              <w:noProof/>
              <w:sz w:val="24"/>
              <w:szCs w:val="24"/>
              <w:u w:val="single"/>
              <w:lang w:eastAsia="zh-CN"/>
            </w:rPr>
            <w:fldChar w:fldCharType="begin"/>
          </w:r>
          <w:r w:rsidRPr="00904D01">
            <w:rPr>
              <w:rFonts w:ascii="Calibri" w:eastAsia="Times New Roman" w:hAnsi="Calibri" w:cs="Calibri"/>
              <w:b/>
              <w:bCs/>
              <w:i/>
              <w:iCs/>
              <w:noProof/>
              <w:sz w:val="24"/>
              <w:szCs w:val="24"/>
              <w:u w:val="single"/>
              <w:lang w:eastAsia="zh-CN"/>
            </w:rPr>
            <w:instrText xml:space="preserve"> TOC \o "1-3" \h \z \u </w:instrText>
          </w:r>
          <w:r w:rsidRPr="00904D01">
            <w:rPr>
              <w:rFonts w:ascii="Calibri" w:eastAsia="Times New Roman" w:hAnsi="Calibri" w:cs="Calibri"/>
              <w:b/>
              <w:bCs/>
              <w:i/>
              <w:iCs/>
              <w:noProof/>
              <w:sz w:val="24"/>
              <w:szCs w:val="24"/>
              <w:u w:val="single"/>
              <w:lang w:eastAsia="zh-CN"/>
            </w:rPr>
            <w:fldChar w:fldCharType="separate"/>
          </w:r>
          <w:hyperlink w:anchor="_Toc141298017" w:history="1">
            <w:r w:rsidRPr="00904D01">
              <w:rPr>
                <w:rFonts w:ascii="Calibri" w:eastAsia="Times New Roman" w:hAnsi="Calibri" w:cs="Calibri"/>
                <w:b/>
                <w:bCs/>
                <w:i/>
                <w:iCs/>
                <w:noProof/>
                <w:sz w:val="24"/>
                <w:szCs w:val="24"/>
                <w:u w:val="single"/>
                <w:lang w:eastAsia="zh-CN"/>
              </w:rPr>
              <w:t>The idea</w:t>
            </w:r>
            <w:r w:rsidRPr="00904D01">
              <w:rPr>
                <w:rFonts w:ascii="Calibri" w:eastAsia="Times New Roman" w:hAnsi="Calibri" w:cs="Calibri"/>
                <w:b/>
                <w:bCs/>
                <w:i/>
                <w:iCs/>
                <w:noProof/>
                <w:webHidden/>
                <w:sz w:val="24"/>
                <w:szCs w:val="24"/>
                <w:u w:val="single"/>
                <w:lang w:eastAsia="zh-CN"/>
              </w:rPr>
              <w:tab/>
              <w:t>3</w:t>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18" w:history="1">
            <w:r w:rsidR="00904D01" w:rsidRPr="00904D01">
              <w:rPr>
                <w:rFonts w:ascii="Calibri" w:eastAsia="Times New Roman" w:hAnsi="Calibri" w:cs="Calibri"/>
                <w:b/>
                <w:bCs/>
                <w:i/>
                <w:iCs/>
                <w:noProof/>
                <w:sz w:val="24"/>
                <w:szCs w:val="24"/>
                <w:u w:val="single"/>
                <w:lang w:eastAsia="zh-CN"/>
              </w:rPr>
              <w:t>PEST Analysis for UK</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_Toc141298018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3</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19" w:history="1">
            <w:r w:rsidR="00904D01" w:rsidRPr="00904D01">
              <w:rPr>
                <w:rFonts w:ascii="Calibri" w:eastAsia="Times New Roman" w:hAnsi="Calibri" w:cs="Calibri"/>
                <w:b/>
                <w:bCs/>
                <w:i/>
                <w:iCs/>
                <w:noProof/>
                <w:sz w:val="24"/>
                <w:szCs w:val="24"/>
                <w:u w:val="single"/>
                <w:lang w:eastAsia="zh-CN"/>
              </w:rPr>
              <w:t>Skills, Behaviours, and Traits of Entrepreneurs</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_Toc141298019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5</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20" w:history="1">
            <w:r w:rsidR="00904D01" w:rsidRPr="00904D01">
              <w:rPr>
                <w:rFonts w:ascii="Calibri" w:eastAsia="Times New Roman" w:hAnsi="Calibri" w:cs="Calibri"/>
                <w:b/>
                <w:bCs/>
                <w:i/>
                <w:iCs/>
                <w:noProof/>
                <w:sz w:val="24"/>
                <w:szCs w:val="24"/>
                <w:u w:val="single"/>
                <w:lang w:eastAsia="zh-CN"/>
              </w:rPr>
              <w:t>Personal SWOT Analysis</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_Toc141298020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6</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21" w:history="1">
            <w:r w:rsidR="00904D01" w:rsidRPr="00904D01">
              <w:rPr>
                <w:rFonts w:ascii="Calibri" w:eastAsia="Times New Roman" w:hAnsi="Calibri" w:cs="Calibri"/>
                <w:b/>
                <w:bCs/>
                <w:i/>
                <w:iCs/>
                <w:noProof/>
                <w:sz w:val="24"/>
                <w:szCs w:val="24"/>
                <w:u w:val="single"/>
                <w:lang w:eastAsia="zh-CN"/>
              </w:rPr>
              <w:t>Skills Audit</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_Toc141298021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8</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22" w:history="1">
            <w:r w:rsidR="00904D01" w:rsidRPr="00904D01">
              <w:rPr>
                <w:rFonts w:ascii="Calibri" w:eastAsia="Times New Roman" w:hAnsi="Calibri" w:cs="Calibri"/>
                <w:b/>
                <w:bCs/>
                <w:i/>
                <w:iCs/>
                <w:noProof/>
                <w:sz w:val="24"/>
                <w:szCs w:val="24"/>
                <w:u w:val="single"/>
                <w:lang w:eastAsia="zh-CN"/>
              </w:rPr>
              <w:t>Personal Development Plan (PDP) for Perfume Business</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_Toc141298022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9</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23" w:history="1">
            <w:r w:rsidR="00904D01" w:rsidRPr="00904D01">
              <w:rPr>
                <w:rFonts w:ascii="Calibri" w:eastAsia="Times New Roman" w:hAnsi="Calibri" w:cs="Calibri"/>
                <w:b/>
                <w:bCs/>
                <w:i/>
                <w:iCs/>
                <w:noProof/>
                <w:sz w:val="24"/>
                <w:szCs w:val="24"/>
                <w:u w:val="single"/>
                <w:lang w:eastAsia="zh-CN"/>
              </w:rPr>
              <w:t>Conclusion</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_Toc141298023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10</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5E1D09" w:rsidP="00904D01">
          <w:pPr>
            <w:tabs>
              <w:tab w:val="right" w:leader="dot" w:pos="9016"/>
            </w:tabs>
            <w:spacing w:before="120" w:after="0"/>
            <w:rPr>
              <w:rFonts w:ascii="Calibri" w:eastAsia="Times New Roman" w:hAnsi="Calibri" w:cs="Calibri"/>
              <w:b/>
              <w:bCs/>
              <w:i/>
              <w:iCs/>
              <w:noProof/>
              <w:sz w:val="24"/>
              <w:szCs w:val="24"/>
              <w:u w:val="single"/>
              <w:lang w:eastAsia="zh-CN"/>
            </w:rPr>
          </w:pPr>
          <w:hyperlink w:anchor="_Toc141298024" w:history="1">
            <w:r w:rsidR="00904D01" w:rsidRPr="00904D01">
              <w:rPr>
                <w:rFonts w:ascii="Calibri" w:eastAsia="Times New Roman" w:hAnsi="Calibri" w:cs="Calibri"/>
                <w:b/>
                <w:bCs/>
                <w:i/>
                <w:iCs/>
                <w:noProof/>
                <w:sz w:val="24"/>
                <w:szCs w:val="24"/>
                <w:u w:val="single"/>
                <w:lang w:eastAsia="zh-CN"/>
              </w:rPr>
              <w:t>References</w:t>
            </w:r>
            <w:r w:rsidR="00904D01" w:rsidRPr="00904D01">
              <w:rPr>
                <w:rFonts w:ascii="Calibri" w:eastAsia="Times New Roman" w:hAnsi="Calibri" w:cs="Calibri"/>
                <w:b/>
                <w:bCs/>
                <w:i/>
                <w:iCs/>
                <w:noProof/>
                <w:webHidden/>
                <w:sz w:val="24"/>
                <w:szCs w:val="24"/>
                <w:u w:val="single"/>
                <w:lang w:eastAsia="zh-CN"/>
              </w:rPr>
              <w:tab/>
            </w:r>
            <w:r w:rsidR="00904D01" w:rsidRPr="00904D01">
              <w:rPr>
                <w:rFonts w:ascii="Calibri" w:eastAsia="Times New Roman" w:hAnsi="Calibri" w:cs="Calibri"/>
                <w:b/>
                <w:bCs/>
                <w:i/>
                <w:iCs/>
                <w:noProof/>
                <w:webHidden/>
                <w:sz w:val="24"/>
                <w:szCs w:val="24"/>
                <w:u w:val="single"/>
                <w:lang w:eastAsia="zh-CN"/>
              </w:rPr>
              <w:fldChar w:fldCharType="begin"/>
            </w:r>
            <w:r w:rsidR="00904D01" w:rsidRPr="00904D01">
              <w:rPr>
                <w:rFonts w:ascii="Calibri" w:eastAsia="Times New Roman" w:hAnsi="Calibri" w:cs="Calibri"/>
                <w:b/>
                <w:bCs/>
                <w:i/>
                <w:iCs/>
                <w:noProof/>
                <w:webHidden/>
                <w:sz w:val="24"/>
                <w:szCs w:val="24"/>
                <w:u w:val="single"/>
                <w:lang w:eastAsia="zh-CN"/>
              </w:rPr>
              <w:instrText xml:space="preserve"> PAGEREF _Toc141298024 \h </w:instrText>
            </w:r>
            <w:r w:rsidR="00904D01" w:rsidRPr="00904D01">
              <w:rPr>
                <w:rFonts w:ascii="Calibri" w:eastAsia="Times New Roman" w:hAnsi="Calibri" w:cs="Calibri"/>
                <w:b/>
                <w:bCs/>
                <w:i/>
                <w:iCs/>
                <w:noProof/>
                <w:webHidden/>
                <w:sz w:val="24"/>
                <w:szCs w:val="24"/>
                <w:u w:val="single"/>
                <w:lang w:eastAsia="zh-CN"/>
              </w:rPr>
            </w:r>
            <w:r w:rsidR="00904D01" w:rsidRPr="00904D01">
              <w:rPr>
                <w:rFonts w:ascii="Calibri" w:eastAsia="Times New Roman" w:hAnsi="Calibri" w:cs="Calibri"/>
                <w:b/>
                <w:bCs/>
                <w:i/>
                <w:iCs/>
                <w:noProof/>
                <w:webHidden/>
                <w:sz w:val="24"/>
                <w:szCs w:val="24"/>
                <w:u w:val="single"/>
                <w:lang w:eastAsia="zh-CN"/>
              </w:rPr>
              <w:fldChar w:fldCharType="separate"/>
            </w:r>
            <w:r w:rsidR="00B81967">
              <w:rPr>
                <w:rFonts w:ascii="Calibri" w:eastAsia="Times New Roman" w:hAnsi="Calibri" w:cs="Calibri"/>
                <w:b/>
                <w:bCs/>
                <w:i/>
                <w:iCs/>
                <w:noProof/>
                <w:webHidden/>
                <w:sz w:val="24"/>
                <w:szCs w:val="24"/>
                <w:u w:val="single"/>
                <w:lang w:eastAsia="zh-CN"/>
              </w:rPr>
              <w:t>11</w:t>
            </w:r>
            <w:r w:rsidR="00904D01" w:rsidRPr="00904D01">
              <w:rPr>
                <w:rFonts w:ascii="Calibri" w:eastAsia="Times New Roman" w:hAnsi="Calibri" w:cs="Calibri"/>
                <w:b/>
                <w:bCs/>
                <w:i/>
                <w:iCs/>
                <w:noProof/>
                <w:webHidden/>
                <w:sz w:val="24"/>
                <w:szCs w:val="24"/>
                <w:u w:val="single"/>
                <w:lang w:eastAsia="zh-CN"/>
              </w:rPr>
              <w:fldChar w:fldCharType="end"/>
            </w:r>
          </w:hyperlink>
        </w:p>
        <w:p w:rsidR="00904D01" w:rsidRPr="00904D01" w:rsidRDefault="00904D01" w:rsidP="00904D01">
          <w:pPr>
            <w:rPr>
              <w:rFonts w:ascii="Calibri" w:eastAsia="Times New Roman" w:hAnsi="Calibri" w:cs="Calibri"/>
              <w:b/>
              <w:bCs/>
              <w:i/>
              <w:iCs/>
              <w:noProof/>
              <w:sz w:val="24"/>
              <w:szCs w:val="24"/>
              <w:u w:val="single"/>
              <w:lang w:eastAsia="zh-CN"/>
            </w:rPr>
          </w:pPr>
          <w:r w:rsidRPr="00904D01">
            <w:rPr>
              <w:rFonts w:ascii="Calibri" w:eastAsia="Times New Roman" w:hAnsi="Calibri" w:cs="Calibri"/>
              <w:b/>
              <w:bCs/>
              <w:i/>
              <w:iCs/>
              <w:noProof/>
              <w:sz w:val="24"/>
              <w:szCs w:val="24"/>
              <w:u w:val="single"/>
              <w:lang w:eastAsia="zh-CN"/>
            </w:rPr>
            <w:fldChar w:fldCharType="end"/>
          </w:r>
        </w:p>
      </w:sdtContent>
    </w:sdt>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Default="00904D01" w:rsidP="00904D01">
      <w:pPr>
        <w:spacing w:line="600" w:lineRule="auto"/>
        <w:jc w:val="center"/>
        <w:rPr>
          <w:rFonts w:ascii="Arial" w:eastAsia="Times New Roman" w:hAnsi="Arial" w:cs="Arial"/>
          <w:b/>
          <w:bCs/>
          <w:i/>
          <w:iCs/>
          <w:lang w:eastAsia="zh-CN"/>
        </w:rPr>
      </w:pPr>
      <w:r w:rsidRPr="00904D01">
        <w:rPr>
          <w:rFonts w:ascii="Arial" w:eastAsia="Times New Roman" w:hAnsi="Arial" w:cs="Arial"/>
          <w:b/>
          <w:bCs/>
          <w:i/>
          <w:iCs/>
          <w:lang w:eastAsia="zh-CN"/>
        </w:rPr>
        <w:t>Abstract</w:t>
      </w:r>
    </w:p>
    <w:p w:rsidR="00904D01" w:rsidRPr="00904D01" w:rsidRDefault="00904D01" w:rsidP="00904D01">
      <w:pPr>
        <w:spacing w:line="600" w:lineRule="auto"/>
        <w:jc w:val="center"/>
        <w:rPr>
          <w:rFonts w:ascii="Arial" w:eastAsia="Times New Roman" w:hAnsi="Arial" w:cs="Arial"/>
          <w:b/>
          <w:bCs/>
          <w:i/>
          <w:iCs/>
          <w:lang w:eastAsia="zh-CN"/>
        </w:rPr>
      </w:pPr>
    </w:p>
    <w:p w:rsidR="00904D01" w:rsidRPr="00904D01" w:rsidRDefault="00904D01" w:rsidP="00904D01">
      <w:pPr>
        <w:jc w:val="both"/>
        <w:rPr>
          <w:rFonts w:ascii="Calibri" w:eastAsia="Times New Roman" w:hAnsi="Calibri" w:cs="Times New Roman"/>
          <w:lang w:eastAsia="zh-CN"/>
        </w:rPr>
      </w:pPr>
      <w:r w:rsidRPr="00904D01">
        <w:rPr>
          <w:rFonts w:ascii="Calibri" w:eastAsia="Times New Roman" w:hAnsi="Calibri" w:cs="Times New Roman"/>
          <w:lang w:eastAsia="zh-CN"/>
        </w:rPr>
        <w:t>This abstract presents the entrepreneurial concept of establishing a luxury perfume company in the UK. The proposed venture aims to cater to the growing demand for premium fragrances by offering unique and captivating scents crafted with artisanal expertise and sustainable sourcing practices. The analysis explores the political, economic, social, and technological factors that may impact the perfume business. It also identifies the essential skills and traits required for success in the fragrance industry and conducts a personal SWOT analysis to assess strengths, weaknesses, opportunities, and threats. Additionally, a comprehensive Personal Development Plan is presented to address areas of improvement and ensure the growth and competitiveness of the perfume business.</w:t>
      </w: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0" w:name="_Toc141298017"/>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r w:rsidRPr="00904D01">
        <w:rPr>
          <w:rFonts w:ascii="Calibri Light" w:eastAsia="Times New Roman" w:hAnsi="Calibri Light" w:cs="Times New Roman"/>
          <w:color w:val="2F5496"/>
          <w:sz w:val="32"/>
          <w:szCs w:val="32"/>
          <w:lang w:eastAsia="zh-CN"/>
        </w:rPr>
        <w:t>The idea</w:t>
      </w:r>
      <w:bookmarkEnd w:id="0"/>
    </w:p>
    <w:p w:rsidR="00904D01" w:rsidRPr="00904D01" w:rsidRDefault="00904D01" w:rsidP="00904D01">
      <w:pPr>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Becoming an entrepreneur in the UK presents a realm of exciting prospects and challenges. The chosen idea is to venture into the world of perfumery by establishing a unique and sustainable e-commerce platform specializing in artisanal and eco-friendly perfumes. In this essay, I will evaluate this idea and provide a justification for choosing this particular venture. Additionally, I will explain how the entrepreneurial skills and knowledge gained from the course will aid me in successfully launching and managing this perfumery business.</w:t>
      </w:r>
    </w:p>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b/>
          <w:bCs/>
          <w:lang w:eastAsia="zh-CN"/>
        </w:rPr>
        <w:t>Justification for Choosing Artisanal and Eco-Friendly Perfumes:</w:t>
      </w:r>
      <w:r w:rsidRPr="00904D01">
        <w:rPr>
          <w:rFonts w:ascii="Calibri" w:eastAsia="Times New Roman" w:hAnsi="Calibri" w:cs="Times New Roman"/>
          <w:lang w:eastAsia="zh-CN"/>
        </w:rPr>
        <w:t xml:space="preserve"> The decision to focus on artisanal and eco-friendly perfumes is driven by a confluence of compelling reasons. Firstly, the fragrance industry has witnessed a rising trend in conscious consumerism, with consumers seeking sustainable and ethically crafted products. People have become more environmentally conscious and are increasingly considering the environmental impact of their purchasing decisions. By offering eco-friendly perfumes, the venture aligns with the growing demand for environmentally responsible options, appealing to eco-conscious consumers who prioritize products that do not harm the planet.</w:t>
      </w: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Moreover, the perfumery industry allows for creativity and innovation, enabling the creation of unique and bespoke fragrances that resonate with individual preferences. Unlike mass-produced perfumes, artisanal fragrances offer a personal touch and authenticity, which appeals to consumers looking for distinctive scents that reflect their personality and style. By curating a collection of artisanal perfumes, the business aims to provide customers with distinct and personalized scents, setting itself apart from generic and widely available options found in traditional retail stores.</w:t>
      </w: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Furthermore, e-commerce serves as an ideal platform to reach a diverse audience. The digital landscape empowers the business to engage with potential customers globally, fostering brand visibility and accessibility to fragrance enthusiasts not only across the UK but also internationally. An e-commerce platform allows for a seamless shopping experience, making it easier for consumers to explore and purchase the unique fragrances offered by the perfumery, regardless of their geographical location.</w:t>
      </w:r>
    </w:p>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1" w:name="_Toc141298018"/>
      <w:r w:rsidRPr="00904D01">
        <w:rPr>
          <w:rFonts w:ascii="Calibri Light" w:eastAsia="Times New Roman" w:hAnsi="Calibri Light" w:cs="Times New Roman"/>
          <w:color w:val="2F5496"/>
          <w:sz w:val="32"/>
          <w:szCs w:val="32"/>
          <w:lang w:eastAsia="zh-CN"/>
        </w:rPr>
        <w:t>PEST Analysis for UK</w:t>
      </w:r>
      <w:bookmarkEnd w:id="1"/>
    </w:p>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 xml:space="preserve">Political </w:t>
      </w:r>
    </w:p>
    <w:p w:rsidR="00904D01" w:rsidRPr="00904D01" w:rsidRDefault="00904D01" w:rsidP="00904D01">
      <w:pPr>
        <w:numPr>
          <w:ilvl w:val="0"/>
          <w:numId w:val="6"/>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The UK's stable political environment provides a conducive setting for businesses to operate and plan for the long term.</w:t>
      </w:r>
    </w:p>
    <w:p w:rsidR="00904D01" w:rsidRPr="00904D01" w:rsidRDefault="00904D01" w:rsidP="00904D01">
      <w:pPr>
        <w:numPr>
          <w:ilvl w:val="0"/>
          <w:numId w:val="6"/>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Government policies that support small businesses and entrepreneurship can be advantageous for the start-up phase of the perfume company.</w:t>
      </w:r>
    </w:p>
    <w:p w:rsidR="00904D01" w:rsidRPr="00904D01" w:rsidRDefault="00904D01" w:rsidP="00904D01">
      <w:pPr>
        <w:numPr>
          <w:ilvl w:val="0"/>
          <w:numId w:val="6"/>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The UK's membership in international trade agreements may facilitate the import and export of perfume ingredients and finished products.</w:t>
      </w:r>
    </w:p>
    <w:p w:rsidR="00904D01" w:rsidRPr="00904D01" w:rsidRDefault="00904D01" w:rsidP="00904D01">
      <w:pPr>
        <w:numPr>
          <w:ilvl w:val="0"/>
          <w:numId w:val="6"/>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Potential changes in regulations related to product safety, labelling, or ingredient restrictions could impact the perfume industry and require compliance measures.</w:t>
      </w:r>
    </w:p>
    <w:p w:rsidR="00904D01" w:rsidRPr="00904D01" w:rsidRDefault="00904D01" w:rsidP="00904D01">
      <w:pPr>
        <w:numPr>
          <w:ilvl w:val="0"/>
          <w:numId w:val="6"/>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Political instability in key ingredient sourcing regions may affect the availability and cost of essential perfume components.</w:t>
      </w: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lastRenderedPageBreak/>
        <w:t>Economic</w:t>
      </w:r>
    </w:p>
    <w:p w:rsidR="00904D01" w:rsidRPr="00904D01" w:rsidRDefault="00904D01" w:rsidP="00904D01">
      <w:pPr>
        <w:numPr>
          <w:ilvl w:val="0"/>
          <w:numId w:val="7"/>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A growing luxury goods market in the UK offers opportunities for the perfume company to target affluent consumers seeking exclusive and high-quality fragrances.</w:t>
      </w:r>
    </w:p>
    <w:p w:rsidR="00904D01" w:rsidRPr="00904D01" w:rsidRDefault="00904D01" w:rsidP="00904D01">
      <w:pPr>
        <w:numPr>
          <w:ilvl w:val="0"/>
          <w:numId w:val="7"/>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The UK's well-established distribution networks and access to international markets can benefit the company's expansion plans.</w:t>
      </w:r>
    </w:p>
    <w:p w:rsidR="00904D01" w:rsidRPr="00904D01" w:rsidRDefault="00904D01" w:rsidP="00904D01">
      <w:pPr>
        <w:numPr>
          <w:ilvl w:val="0"/>
          <w:numId w:val="7"/>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Consumers' willingness to invest in premium and artisanal products may drive demand for the company's unique perfumes.</w:t>
      </w:r>
    </w:p>
    <w:p w:rsidR="00904D01" w:rsidRPr="00904D01" w:rsidRDefault="00904D01" w:rsidP="00904D01">
      <w:pPr>
        <w:numPr>
          <w:ilvl w:val="0"/>
          <w:numId w:val="7"/>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Economic downturns or recessions could impact consumer spending on luxury items, including perfumes, potentially affecting sales.</w:t>
      </w:r>
    </w:p>
    <w:p w:rsidR="00904D01" w:rsidRPr="00904D01" w:rsidRDefault="00904D01" w:rsidP="00904D01">
      <w:pPr>
        <w:numPr>
          <w:ilvl w:val="0"/>
          <w:numId w:val="7"/>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Fluctuations in currency exchange rates can affect the cost of importing perfume ingredients or exporting products, impacting the company's profit margins.</w:t>
      </w: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 xml:space="preserve">Social </w:t>
      </w:r>
    </w:p>
    <w:p w:rsidR="00904D01" w:rsidRPr="00904D01" w:rsidRDefault="00904D01" w:rsidP="00904D01">
      <w:pPr>
        <w:numPr>
          <w:ilvl w:val="0"/>
          <w:numId w:val="8"/>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The UK's diverse population with varying cultural backgrounds and preferences creates an opportunity to develop a wide range of perfumes that appeal to different tastes and demographics.</w:t>
      </w:r>
    </w:p>
    <w:p w:rsidR="00904D01" w:rsidRPr="00904D01" w:rsidRDefault="00904D01" w:rsidP="00904D01">
      <w:pPr>
        <w:numPr>
          <w:ilvl w:val="0"/>
          <w:numId w:val="8"/>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A growing interest in sustainable and ethical products among consumers aligns with the company's emphasis on responsible ingredient sourcing and eco-friendly practices.</w:t>
      </w:r>
    </w:p>
    <w:p w:rsidR="00904D01" w:rsidRPr="00904D01" w:rsidRDefault="00904D01" w:rsidP="00904D01">
      <w:pPr>
        <w:numPr>
          <w:ilvl w:val="0"/>
          <w:numId w:val="8"/>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Social media and influencer marketing can be leveraged to build brand awareness and engage with potential customers who are passionate about fragrance.</w:t>
      </w:r>
    </w:p>
    <w:p w:rsidR="00904D01" w:rsidRPr="00904D01" w:rsidRDefault="00904D01" w:rsidP="00904D01">
      <w:pPr>
        <w:numPr>
          <w:ilvl w:val="0"/>
          <w:numId w:val="8"/>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Changing consumer trends and preferences may pose challenges in predicting and meeting market demands for certain perfume styles or notes.</w:t>
      </w:r>
    </w:p>
    <w:p w:rsidR="00904D01" w:rsidRPr="00904D01" w:rsidRDefault="00904D01" w:rsidP="00904D01">
      <w:pPr>
        <w:numPr>
          <w:ilvl w:val="0"/>
          <w:numId w:val="8"/>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Negative perceptions or misconceptions about the fragrance industry's environmental impact may require the company to educate and inform consumers about its sustainable practices.</w:t>
      </w: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 xml:space="preserve">Technological </w:t>
      </w:r>
    </w:p>
    <w:p w:rsidR="00904D01" w:rsidRPr="00904D01" w:rsidRDefault="00904D01" w:rsidP="00904D01">
      <w:pPr>
        <w:numPr>
          <w:ilvl w:val="0"/>
          <w:numId w:val="9"/>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Technological advancements in fragrance creation and analysis can aid the company in developing innovative and alluring scents.</w:t>
      </w:r>
    </w:p>
    <w:p w:rsidR="00904D01" w:rsidRPr="00904D01" w:rsidRDefault="00904D01" w:rsidP="00904D01">
      <w:pPr>
        <w:numPr>
          <w:ilvl w:val="0"/>
          <w:numId w:val="9"/>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E-commerce platforms and digital marketing tools offer effective channels to reach a wider audience and sell products online.</w:t>
      </w:r>
    </w:p>
    <w:p w:rsidR="00904D01" w:rsidRPr="00904D01" w:rsidRDefault="00904D01" w:rsidP="00904D01">
      <w:pPr>
        <w:numPr>
          <w:ilvl w:val="0"/>
          <w:numId w:val="9"/>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Online customer reviews and feedback can provide valuable insights for product improvement and customer satisfaction.</w:t>
      </w:r>
    </w:p>
    <w:p w:rsidR="00904D01" w:rsidRPr="00904D01" w:rsidRDefault="00904D01" w:rsidP="00904D01">
      <w:pPr>
        <w:numPr>
          <w:ilvl w:val="0"/>
          <w:numId w:val="9"/>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The rise of counterfeit perfumes sold through online channels may pose a threat to the company's brand reputation and sales.</w:t>
      </w:r>
    </w:p>
    <w:p w:rsidR="00904D01" w:rsidRPr="00904D01" w:rsidRDefault="00904D01" w:rsidP="00904D01">
      <w:pPr>
        <w:numPr>
          <w:ilvl w:val="0"/>
          <w:numId w:val="9"/>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Technological disruptions or cyber threats could affect the company's operations and data security, requiring appropriate safeguards.</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2" w:name="_Toc141298019"/>
      <w:r w:rsidRPr="00904D01">
        <w:rPr>
          <w:rFonts w:ascii="Calibri Light" w:eastAsia="Times New Roman" w:hAnsi="Calibri Light" w:cs="Times New Roman"/>
          <w:color w:val="2F5496"/>
          <w:sz w:val="32"/>
          <w:szCs w:val="32"/>
          <w:lang w:eastAsia="zh-CN"/>
        </w:rPr>
        <w:lastRenderedPageBreak/>
        <w:t>Skills, Behaviours, and Traits of Entrepreneurs</w:t>
      </w:r>
      <w:bookmarkEnd w:id="2"/>
      <w:r w:rsidRPr="00904D01">
        <w:rPr>
          <w:rFonts w:ascii="Calibri Light" w:eastAsia="Times New Roman" w:hAnsi="Calibri Light" w:cs="Times New Roman"/>
          <w:color w:val="2F5496"/>
          <w:sz w:val="32"/>
          <w:szCs w:val="32"/>
          <w:lang w:eastAsia="zh-CN"/>
        </w:rPr>
        <w:t xml:space="preserve"> </w:t>
      </w:r>
    </w:p>
    <w:p w:rsidR="003A4F4D" w:rsidRPr="00904D01" w:rsidRDefault="003A4F4D" w:rsidP="00904D01">
      <w:pPr>
        <w:keepNext/>
        <w:keepLines/>
        <w:spacing w:before="240" w:after="0"/>
        <w:outlineLvl w:val="0"/>
        <w:rPr>
          <w:rFonts w:ascii="Calibri Light" w:eastAsia="Times New Roman" w:hAnsi="Calibri Light" w:cs="Times New Roman"/>
          <w:color w:val="2F5496"/>
          <w:sz w:val="32"/>
          <w:szCs w:val="32"/>
          <w:lang w:eastAsia="zh-CN"/>
        </w:rPr>
      </w:pPr>
      <w:bookmarkStart w:id="3" w:name="_GoBack"/>
      <w:bookmarkEnd w:id="3"/>
    </w:p>
    <w:p w:rsidR="00904D01" w:rsidRPr="00904D01" w:rsidRDefault="00904D01" w:rsidP="00904D01">
      <w:pPr>
        <w:tabs>
          <w:tab w:val="num" w:pos="720"/>
        </w:tabs>
        <w:rPr>
          <w:rFonts w:ascii="Calibri" w:eastAsia="Times New Roman" w:hAnsi="Calibri" w:cs="Times New Roman"/>
          <w:lang w:eastAsia="zh-CN"/>
        </w:rPr>
      </w:pPr>
      <w:r w:rsidRPr="00904D01">
        <w:rPr>
          <w:rFonts w:ascii="Calibri" w:eastAsia="Times New Roman" w:hAnsi="Calibri" w:cs="Times New Roman"/>
          <w:lang w:eastAsia="zh-CN"/>
        </w:rPr>
        <w:t>Perfume Expertise: Entrepreneurs in the perfume industry should have a strong understanding of fragrance notes, blending techniques, and perfume formulation. A deep knowledge of raw materials and their olfactory properties is essential to create captivating and unique fragrances.</w:t>
      </w:r>
    </w:p>
    <w:p w:rsidR="00904D01" w:rsidRPr="00904D01" w:rsidRDefault="00904D01" w:rsidP="00904D01">
      <w:pPr>
        <w:numPr>
          <w:ilvl w:val="0"/>
          <w:numId w:val="1"/>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Creativity in Perfume</w:t>
      </w:r>
      <w:r w:rsidRPr="00904D01">
        <w:rPr>
          <w:rFonts w:ascii="Segoe UI" w:eastAsia="Times New Roman" w:hAnsi="Segoe UI" w:cs="Segoe UI"/>
          <w:color w:val="374151"/>
          <w:shd w:val="clear" w:color="auto" w:fill="F7F7F8"/>
          <w:lang w:eastAsia="zh-CN"/>
        </w:rPr>
        <w:t xml:space="preserve">: </w:t>
      </w:r>
      <w:r w:rsidRPr="00904D01">
        <w:rPr>
          <w:rFonts w:ascii="Calibri" w:eastAsia="Times New Roman" w:hAnsi="Calibri" w:cs="Times New Roman"/>
          <w:lang w:eastAsia="zh-CN"/>
        </w:rPr>
        <w:t>Entrepreneurs in the luxury perfume industry demonstrate exceptional creativity in crafting exquisite fragrances. They possess a keen sense of smell and an artistic vision that allows them to blend rare and high-quality ingredients into unique scent profiles. Their ability to think beyond the traditional fragrance notes and experiment with innovative combinations sets them apart in this competitive market. They constantly strive to develop signature scents that evoke emotions and resonate with discerning customers, making their perfumes stand out as a true work of art.</w:t>
      </w:r>
    </w:p>
    <w:p w:rsidR="00904D01" w:rsidRPr="00904D01" w:rsidRDefault="00904D01" w:rsidP="00904D01">
      <w:pPr>
        <w:numPr>
          <w:ilvl w:val="0"/>
          <w:numId w:val="1"/>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Market Awareness: Understanding consumer preferences, market trends, and competitors' offerings is crucial for positioning the perfume brand effectively and meeting customer demands. This awareness enables them to position their perfumes as coveted luxury items that cater to the discerning tastes of their high-end customers. By staying ahead of the curve, they can anticipate shifts in demand, adapt their fragrance offerings, and create a strong market presence that resonates with luxury consumers.</w:t>
      </w:r>
    </w:p>
    <w:p w:rsidR="00904D01" w:rsidRPr="00904D01" w:rsidRDefault="00904D01" w:rsidP="00904D01">
      <w:pPr>
        <w:numPr>
          <w:ilvl w:val="0"/>
          <w:numId w:val="1"/>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Brand Building and Brand Image: Entrepreneurs need to develop a strong brand identity that resonates with target customers and communicates the essence of their perfumes.</w:t>
      </w:r>
    </w:p>
    <w:p w:rsidR="00904D01" w:rsidRPr="00904D01" w:rsidRDefault="00904D01" w:rsidP="00904D01">
      <w:pPr>
        <w:spacing w:after="0" w:line="240" w:lineRule="auto"/>
        <w:ind w:left="720"/>
        <w:rPr>
          <w:rFonts w:ascii="Calibri" w:eastAsia="Times New Roman" w:hAnsi="Calibri" w:cs="Times New Roman"/>
          <w:lang w:eastAsia="zh-CN"/>
        </w:rPr>
      </w:pPr>
      <w:r w:rsidRPr="00904D01">
        <w:rPr>
          <w:rFonts w:ascii="Calibri" w:eastAsia="Times New Roman" w:hAnsi="Calibri" w:cs="Times New Roman"/>
          <w:lang w:eastAsia="zh-CN"/>
        </w:rPr>
        <w:t>Entrepreneurs the luxury perfume industry masters the art of exclusivity and brand image to create an aura of desirability around their products. They carefully curate their brand story, weaving in elements of heritage, craftsmanship, and luxury to evoke a sense of prestige and sophistication. By limiting the production of certain limited-edition perfumes or creating bespoke fragrances for high-profile clients, they enhance the perception of rarity and exclusivity, enticing customers to invest in their luxurious offerings.</w:t>
      </w:r>
    </w:p>
    <w:p w:rsidR="00904D01" w:rsidRPr="00904D01" w:rsidRDefault="00904D01" w:rsidP="00904D01">
      <w:pPr>
        <w:numPr>
          <w:ilvl w:val="0"/>
          <w:numId w:val="1"/>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Marketing and Sales: Effective marketing and sales strategies are essential to reach the target audience, build brand awareness, and drive product sales.</w:t>
      </w:r>
    </w:p>
    <w:p w:rsidR="00904D01" w:rsidRPr="00904D01" w:rsidRDefault="00904D01" w:rsidP="00904D01">
      <w:pPr>
        <w:spacing w:after="0" w:line="240" w:lineRule="auto"/>
        <w:ind w:left="720"/>
        <w:rPr>
          <w:rFonts w:ascii="Calibri" w:eastAsia="Times New Roman" w:hAnsi="Calibri" w:cs="Times New Roman"/>
          <w:lang w:eastAsia="zh-CN"/>
        </w:rPr>
      </w:pPr>
      <w:r w:rsidRPr="00904D01">
        <w:rPr>
          <w:rFonts w:ascii="Calibri" w:eastAsia="Times New Roman" w:hAnsi="Calibri" w:cs="Times New Roman"/>
          <w:lang w:eastAsia="zh-CN"/>
        </w:rPr>
        <w:t xml:space="preserve">In the luxury perfume industry possess a visionary </w:t>
      </w:r>
      <w:proofErr w:type="spellStart"/>
      <w:r w:rsidRPr="00904D01">
        <w:rPr>
          <w:rFonts w:ascii="Calibri" w:eastAsia="Times New Roman" w:hAnsi="Calibri" w:cs="Times New Roman"/>
          <w:lang w:eastAsia="zh-CN"/>
        </w:rPr>
        <w:t>mindset</w:t>
      </w:r>
      <w:proofErr w:type="spellEnd"/>
      <w:r w:rsidRPr="00904D01">
        <w:rPr>
          <w:rFonts w:ascii="Calibri" w:eastAsia="Times New Roman" w:hAnsi="Calibri" w:cs="Times New Roman"/>
          <w:lang w:eastAsia="zh-CN"/>
        </w:rPr>
        <w:t>, identifying niche opportunities and conceiving captivating fragrance concepts. Customer-centricity is paramount, as they study the preferences of luxury perfume enthusiasts to craft exclusive scents. Their salesmanship and persuasion skills communicate the exquisite craftsmanship and rare ingredients that make their perfumes exceptional. Personalized experiences build deep client connections, often curated with limited-edition collections to enhance exclusivity. Leveraging digital trends like social media and immersive storytelling, they create an aura of luxury around their brand. Data-driven decisions guide their marketing efforts, ensuring maximum impact. With strategic vision and customer focus, they establish thriving luxury perfume brands that resonate with connoisseurs and elevate perfumery to new heights.</w:t>
      </w:r>
    </w:p>
    <w:p w:rsidR="00904D01" w:rsidRPr="00904D01" w:rsidRDefault="00904D01" w:rsidP="00904D01">
      <w:pPr>
        <w:numPr>
          <w:ilvl w:val="0"/>
          <w:numId w:val="1"/>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 xml:space="preserve">Leadership: Entrepreneurs are natural leaders who inspire and motivate their teams. They have a clear vision for their business and can communicate it effectively to others. This leadership skill helps them attract top talent, foster a positive work culture, and align their team with the company's goals. Additionally, strong leadership empowers employees to be more productive and engaged, leading to increased innovation and overall organizational success. Adaptability allows entrepreneurs to adjust their strategies and offerings to meet changing market demands, ensuring the organization's relevance and longevity. </w:t>
      </w:r>
    </w:p>
    <w:p w:rsidR="00904D01" w:rsidRPr="00904D01" w:rsidRDefault="00904D01" w:rsidP="00904D01">
      <w:pPr>
        <w:spacing w:after="0" w:line="240" w:lineRule="auto"/>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b/>
          <w:bCs/>
          <w:lang w:eastAsia="zh-CN"/>
        </w:rPr>
      </w:pPr>
    </w:p>
    <w:p w:rsidR="00904D01" w:rsidRPr="00904D01" w:rsidRDefault="00904D01" w:rsidP="00904D01">
      <w:pPr>
        <w:rPr>
          <w:rFonts w:ascii="Calibri" w:eastAsia="Times New Roman" w:hAnsi="Calibri" w:cs="Times New Roman"/>
          <w:b/>
          <w:bCs/>
          <w:lang w:eastAsia="zh-CN"/>
        </w:rPr>
      </w:pPr>
    </w:p>
    <w:p w:rsidR="00904D01" w:rsidRPr="00904D01" w:rsidRDefault="00904D01" w:rsidP="00904D01">
      <w:pPr>
        <w:rPr>
          <w:rFonts w:ascii="Calibri" w:eastAsia="Times New Roman" w:hAnsi="Calibri" w:cs="Times New Roman"/>
          <w:b/>
          <w:bCs/>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4" w:name="_Toc141298020"/>
      <w:r w:rsidRPr="00904D01">
        <w:rPr>
          <w:rFonts w:ascii="Calibri Light" w:eastAsia="Times New Roman" w:hAnsi="Calibri Light" w:cs="Times New Roman"/>
          <w:color w:val="2F5496"/>
          <w:sz w:val="32"/>
          <w:szCs w:val="32"/>
          <w:lang w:eastAsia="zh-CN"/>
        </w:rPr>
        <w:t>Personal SWOT Analysis</w:t>
      </w:r>
      <w:bookmarkEnd w:id="4"/>
      <w:r w:rsidRPr="00904D01">
        <w:rPr>
          <w:rFonts w:ascii="Calibri Light" w:eastAsia="Times New Roman" w:hAnsi="Calibri Light" w:cs="Times New Roman"/>
          <w:color w:val="2F5496"/>
          <w:sz w:val="32"/>
          <w:szCs w:val="32"/>
          <w:lang w:eastAsia="zh-CN"/>
        </w:rPr>
        <w:t xml:space="preserve"> </w:t>
      </w:r>
    </w:p>
    <w:p w:rsidR="00904D01" w:rsidRPr="00904D01" w:rsidRDefault="00904D01" w:rsidP="00904D01">
      <w:pPr>
        <w:rPr>
          <w:rFonts w:ascii="Calibri" w:eastAsia="Times New Roman" w:hAnsi="Calibri" w:cs="Times New Roman"/>
          <w:lang w:eastAsia="zh-CN"/>
        </w:rPr>
      </w:pPr>
    </w:p>
    <w:tbl>
      <w:tblPr>
        <w:tblStyle w:val="TableGrid1"/>
        <w:tblW w:w="9408" w:type="dxa"/>
        <w:tblLook w:val="04A0" w:firstRow="1" w:lastRow="0" w:firstColumn="1" w:lastColumn="0" w:noHBand="0" w:noVBand="1"/>
      </w:tblPr>
      <w:tblGrid>
        <w:gridCol w:w="4704"/>
        <w:gridCol w:w="4704"/>
      </w:tblGrid>
      <w:tr w:rsidR="00904D01" w:rsidRPr="00904D01" w:rsidTr="00904D01">
        <w:trPr>
          <w:trHeight w:val="332"/>
        </w:trPr>
        <w:tc>
          <w:tcPr>
            <w:tcW w:w="9408" w:type="dxa"/>
            <w:gridSpan w:val="2"/>
            <w:shd w:val="clear" w:color="auto" w:fill="B4C6E7"/>
          </w:tcPr>
          <w:p w:rsidR="00904D01" w:rsidRPr="00904D01" w:rsidRDefault="00904D01" w:rsidP="00904D01">
            <w:pPr>
              <w:spacing w:line="360" w:lineRule="auto"/>
              <w:jc w:val="center"/>
              <w:rPr>
                <w:rFonts w:ascii="Times New Roman" w:hAnsi="Times New Roman"/>
                <w:b/>
                <w:sz w:val="24"/>
                <w:lang w:val="en-US"/>
              </w:rPr>
            </w:pPr>
            <w:r w:rsidRPr="00904D01">
              <w:rPr>
                <w:rFonts w:ascii="Times New Roman" w:hAnsi="Times New Roman"/>
                <w:b/>
                <w:sz w:val="24"/>
                <w:lang w:val="en-US"/>
              </w:rPr>
              <w:t>SWOT Analysis</w:t>
            </w:r>
          </w:p>
        </w:tc>
      </w:tr>
      <w:tr w:rsidR="00904D01" w:rsidRPr="00904D01" w:rsidTr="00904D01">
        <w:trPr>
          <w:trHeight w:val="260"/>
        </w:trPr>
        <w:tc>
          <w:tcPr>
            <w:tcW w:w="4704" w:type="dxa"/>
            <w:shd w:val="clear" w:color="auto" w:fill="FBE4D5"/>
          </w:tcPr>
          <w:p w:rsidR="00904D01" w:rsidRPr="00904D01" w:rsidRDefault="00904D01" w:rsidP="00904D01">
            <w:pPr>
              <w:spacing w:line="360" w:lineRule="auto"/>
              <w:jc w:val="center"/>
              <w:rPr>
                <w:rFonts w:ascii="Times New Roman" w:hAnsi="Times New Roman"/>
                <w:b/>
                <w:sz w:val="24"/>
                <w:lang w:val="en-US"/>
              </w:rPr>
            </w:pPr>
            <w:r w:rsidRPr="00904D01">
              <w:rPr>
                <w:rFonts w:ascii="Times New Roman" w:hAnsi="Times New Roman"/>
                <w:b/>
                <w:sz w:val="24"/>
                <w:lang w:val="en-US"/>
              </w:rPr>
              <w:t>Strengths</w:t>
            </w:r>
          </w:p>
        </w:tc>
        <w:tc>
          <w:tcPr>
            <w:tcW w:w="4704" w:type="dxa"/>
            <w:shd w:val="clear" w:color="auto" w:fill="C5E0B3"/>
          </w:tcPr>
          <w:p w:rsidR="00904D01" w:rsidRPr="00904D01" w:rsidRDefault="00904D01" w:rsidP="00904D01">
            <w:pPr>
              <w:spacing w:line="360" w:lineRule="auto"/>
              <w:jc w:val="center"/>
              <w:rPr>
                <w:rFonts w:ascii="Times New Roman" w:hAnsi="Times New Roman"/>
                <w:b/>
                <w:sz w:val="24"/>
                <w:lang w:val="en-US"/>
              </w:rPr>
            </w:pPr>
            <w:r w:rsidRPr="00904D01">
              <w:rPr>
                <w:rFonts w:ascii="Times New Roman" w:hAnsi="Times New Roman"/>
                <w:b/>
                <w:sz w:val="24"/>
                <w:lang w:val="en-US"/>
              </w:rPr>
              <w:t>Weaknesses</w:t>
            </w:r>
          </w:p>
        </w:tc>
      </w:tr>
      <w:tr w:rsidR="00904D01" w:rsidRPr="00904D01" w:rsidTr="00904D01">
        <w:trPr>
          <w:trHeight w:val="1473"/>
        </w:trPr>
        <w:tc>
          <w:tcPr>
            <w:tcW w:w="4704" w:type="dxa"/>
            <w:shd w:val="clear" w:color="auto" w:fill="FBE4D5"/>
          </w:tcPr>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 xml:space="preserve">Perfume Knowledge </w:t>
            </w:r>
          </w:p>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 xml:space="preserve">Creativity and Artistry </w:t>
            </w:r>
          </w:p>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 xml:space="preserve">Marketing Experience </w:t>
            </w:r>
          </w:p>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Passion for Perfumery and Fragrances</w:t>
            </w:r>
          </w:p>
        </w:tc>
        <w:tc>
          <w:tcPr>
            <w:tcW w:w="4704" w:type="dxa"/>
            <w:shd w:val="clear" w:color="auto" w:fill="C5E0B3"/>
          </w:tcPr>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Price Sensitivity</w:t>
            </w:r>
          </w:p>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Production Capacity</w:t>
            </w:r>
          </w:p>
          <w:p w:rsidR="00904D01" w:rsidRPr="00904D01" w:rsidRDefault="00904D01" w:rsidP="00904D01">
            <w:pPr>
              <w:numPr>
                <w:ilvl w:val="0"/>
                <w:numId w:val="10"/>
              </w:numPr>
              <w:spacing w:line="360" w:lineRule="auto"/>
              <w:contextualSpacing/>
              <w:jc w:val="both"/>
              <w:rPr>
                <w:rFonts w:ascii="Times New Roman" w:hAnsi="Times New Roman"/>
                <w:sz w:val="24"/>
                <w:lang w:val="en-US"/>
              </w:rPr>
            </w:pPr>
            <w:r w:rsidRPr="00904D01">
              <w:rPr>
                <w:rFonts w:ascii="Times New Roman" w:hAnsi="Times New Roman"/>
                <w:sz w:val="24"/>
                <w:lang w:val="en-US"/>
              </w:rPr>
              <w:t>Limited Industry Connections</w:t>
            </w:r>
          </w:p>
        </w:tc>
      </w:tr>
      <w:tr w:rsidR="00904D01" w:rsidRPr="00904D01" w:rsidTr="00264D9D">
        <w:trPr>
          <w:trHeight w:val="287"/>
        </w:trPr>
        <w:tc>
          <w:tcPr>
            <w:tcW w:w="4704" w:type="dxa"/>
            <w:shd w:val="clear" w:color="auto" w:fill="A9D7EB"/>
          </w:tcPr>
          <w:p w:rsidR="00904D01" w:rsidRPr="00904D01" w:rsidRDefault="00904D01" w:rsidP="00904D01">
            <w:pPr>
              <w:spacing w:line="360" w:lineRule="auto"/>
              <w:jc w:val="center"/>
              <w:rPr>
                <w:rFonts w:ascii="Times New Roman" w:hAnsi="Times New Roman"/>
                <w:b/>
                <w:sz w:val="24"/>
                <w:lang w:val="en-US"/>
              </w:rPr>
            </w:pPr>
            <w:r w:rsidRPr="00904D01">
              <w:rPr>
                <w:rFonts w:ascii="Times New Roman" w:hAnsi="Times New Roman"/>
                <w:b/>
                <w:sz w:val="24"/>
                <w:lang w:val="en-US"/>
              </w:rPr>
              <w:t>Opportunities</w:t>
            </w:r>
          </w:p>
        </w:tc>
        <w:tc>
          <w:tcPr>
            <w:tcW w:w="4704" w:type="dxa"/>
            <w:shd w:val="clear" w:color="auto" w:fill="E3B6B1"/>
          </w:tcPr>
          <w:p w:rsidR="00904D01" w:rsidRPr="00904D01" w:rsidRDefault="00904D01" w:rsidP="00904D01">
            <w:pPr>
              <w:spacing w:line="360" w:lineRule="auto"/>
              <w:jc w:val="center"/>
              <w:rPr>
                <w:rFonts w:ascii="Times New Roman" w:hAnsi="Times New Roman"/>
                <w:b/>
                <w:sz w:val="24"/>
                <w:lang w:val="en-US"/>
              </w:rPr>
            </w:pPr>
            <w:r w:rsidRPr="00904D01">
              <w:rPr>
                <w:rFonts w:ascii="Times New Roman" w:hAnsi="Times New Roman"/>
                <w:b/>
                <w:sz w:val="24"/>
                <w:lang w:val="en-US"/>
              </w:rPr>
              <w:t>Threats</w:t>
            </w:r>
          </w:p>
        </w:tc>
      </w:tr>
      <w:tr w:rsidR="00904D01" w:rsidRPr="00904D01" w:rsidTr="00264D9D">
        <w:trPr>
          <w:trHeight w:val="1473"/>
        </w:trPr>
        <w:tc>
          <w:tcPr>
            <w:tcW w:w="4704" w:type="dxa"/>
            <w:shd w:val="clear" w:color="auto" w:fill="A9D7EB"/>
          </w:tcPr>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International Markets</w:t>
            </w:r>
          </w:p>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Customization</w:t>
            </w:r>
          </w:p>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 xml:space="preserve">Sustainable Sourcing </w:t>
            </w:r>
          </w:p>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Celebrity Collaborations</w:t>
            </w:r>
          </w:p>
        </w:tc>
        <w:tc>
          <w:tcPr>
            <w:tcW w:w="4704" w:type="dxa"/>
            <w:shd w:val="clear" w:color="auto" w:fill="E3B6B1"/>
          </w:tcPr>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Competition from Established Brands</w:t>
            </w:r>
          </w:p>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Economic Downturn</w:t>
            </w:r>
          </w:p>
          <w:p w:rsidR="00904D01" w:rsidRPr="00904D01" w:rsidRDefault="00904D01" w:rsidP="00904D01">
            <w:pPr>
              <w:numPr>
                <w:ilvl w:val="0"/>
                <w:numId w:val="11"/>
              </w:numPr>
              <w:spacing w:line="360" w:lineRule="auto"/>
              <w:contextualSpacing/>
              <w:jc w:val="both"/>
              <w:rPr>
                <w:rFonts w:ascii="Times New Roman" w:hAnsi="Times New Roman"/>
                <w:sz w:val="24"/>
                <w:lang w:val="en-US"/>
              </w:rPr>
            </w:pPr>
            <w:r w:rsidRPr="00904D01">
              <w:rPr>
                <w:rFonts w:ascii="Times New Roman" w:hAnsi="Times New Roman"/>
                <w:sz w:val="24"/>
                <w:lang w:val="en-US"/>
              </w:rPr>
              <w:t xml:space="preserve">Counterfeit Products </w:t>
            </w:r>
          </w:p>
        </w:tc>
      </w:tr>
    </w:tbl>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 xml:space="preserve">Strengths </w:t>
      </w:r>
    </w:p>
    <w:p w:rsidR="00904D01" w:rsidRPr="00904D01" w:rsidRDefault="00904D01" w:rsidP="00904D01">
      <w:pPr>
        <w:numPr>
          <w:ilvl w:val="0"/>
          <w:numId w:val="2"/>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Perfume Knowledge: Having delved deeply into the world of luxury perfumery, I am well-versed in sourcing and working with rare and premium ingredients. I understand the intricate art of fragrance composition, the delicate balance of different scent families, and the importance of achieving the perfect olfactory harmony. This comprehensive perfumery knowledge positions me as an authority in the luxury fragrance domain.</w:t>
      </w:r>
    </w:p>
    <w:p w:rsidR="00904D01" w:rsidRPr="00904D01" w:rsidRDefault="00904D01" w:rsidP="00904D01">
      <w:pPr>
        <w:numPr>
          <w:ilvl w:val="0"/>
          <w:numId w:val="2"/>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Creativity: As a luxury perfume entrepreneur, I possess a natural and innate talent for creativity and artistry. This enables me to curate exquisite and captivating fragrance compositions that resonate with discerning customers. My ability to envision unique and alluring scent profiles sets my perfumes apart in the competitive luxury market.</w:t>
      </w:r>
    </w:p>
    <w:p w:rsidR="00904D01" w:rsidRPr="00904D01" w:rsidRDefault="00904D01" w:rsidP="00904D01">
      <w:pPr>
        <w:numPr>
          <w:ilvl w:val="0"/>
          <w:numId w:val="2"/>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Marketing Experience: Prior marketing experience is a crucial strength for a luxury perfume entrepreneur. It enables them to create targeted campaigns, enhance brand visibility, differentiate their perfumes, and build lasting customer relationships. This expertise provides a competitive advantage in navigating the luxury fragrance market and positioning their brand for success.</w:t>
      </w:r>
    </w:p>
    <w:p w:rsidR="00904D01" w:rsidRPr="00904D01" w:rsidRDefault="00904D01" w:rsidP="00904D01">
      <w:pPr>
        <w:numPr>
          <w:ilvl w:val="0"/>
          <w:numId w:val="2"/>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Passion for Perfumery:</w:t>
      </w:r>
      <w:r w:rsidRPr="00904D01">
        <w:rPr>
          <w:rFonts w:ascii="Segoe UI" w:eastAsia="Times New Roman" w:hAnsi="Segoe UI" w:cs="Segoe UI"/>
          <w:color w:val="374151"/>
          <w:shd w:val="clear" w:color="auto" w:fill="F7F7F8"/>
          <w:lang w:eastAsia="zh-CN"/>
        </w:rPr>
        <w:t xml:space="preserve"> </w:t>
      </w:r>
      <w:r w:rsidRPr="00904D01">
        <w:rPr>
          <w:rFonts w:ascii="Calibri" w:eastAsia="Times New Roman" w:hAnsi="Calibri" w:cs="Times New Roman"/>
          <w:lang w:eastAsia="zh-CN"/>
        </w:rPr>
        <w:t>My passion for fragrances and sophistication is the driving force behind my commitment to curating exceptional perfumes. I am dedicated to creating scents that epitomize opulence and elegance, evoking emotions and leaving a lasting impression on those who experience them.</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lang w:eastAsia="zh-CN"/>
        </w:rPr>
      </w:pPr>
      <w:r w:rsidRPr="00904D01">
        <w:rPr>
          <w:rFonts w:ascii="Calibri" w:eastAsia="Times New Roman" w:hAnsi="Calibri" w:cs="Times New Roman"/>
          <w:lang w:eastAsia="zh-CN"/>
        </w:rPr>
        <w:t xml:space="preserve">Weaknesses </w:t>
      </w:r>
    </w:p>
    <w:p w:rsidR="00904D01" w:rsidRPr="00904D01" w:rsidRDefault="00904D01" w:rsidP="00904D01">
      <w:pPr>
        <w:numPr>
          <w:ilvl w:val="0"/>
          <w:numId w:val="3"/>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Price Sensitivity: Setting appropriate pricing for luxury perfumes while maintaining profitability and exclusivity may prove to be a challenge. Balancing the perception of value with the cost of premium ingredients and craftsmanship demands careful</w:t>
      </w:r>
      <w:r w:rsidRPr="00904D01">
        <w:rPr>
          <w:rFonts w:ascii="Segoe UI" w:eastAsia="Times New Roman" w:hAnsi="Segoe UI" w:cs="Segoe UI"/>
          <w:color w:val="374151"/>
          <w:shd w:val="clear" w:color="auto" w:fill="F7F7F8"/>
          <w:lang w:eastAsia="zh-CN"/>
        </w:rPr>
        <w:t xml:space="preserve"> </w:t>
      </w:r>
      <w:r w:rsidRPr="00904D01">
        <w:rPr>
          <w:rFonts w:ascii="Calibri" w:eastAsia="Times New Roman" w:hAnsi="Calibri" w:cs="Times New Roman"/>
          <w:lang w:eastAsia="zh-CN"/>
        </w:rPr>
        <w:t>consideration.</w:t>
      </w:r>
    </w:p>
    <w:p w:rsidR="00904D01" w:rsidRPr="00904D01" w:rsidRDefault="00904D01" w:rsidP="00904D01">
      <w:pPr>
        <w:numPr>
          <w:ilvl w:val="0"/>
          <w:numId w:val="3"/>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Production Capacity: As demand for my luxury perfumes grows, ensuring the scalability of production without compromising on craftsmanship and quality might be a complex undertaking.</w:t>
      </w:r>
    </w:p>
    <w:p w:rsidR="00904D01" w:rsidRPr="00904D01" w:rsidRDefault="00904D01" w:rsidP="00904D01">
      <w:pPr>
        <w:numPr>
          <w:ilvl w:val="0"/>
          <w:numId w:val="3"/>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lastRenderedPageBreak/>
        <w:t>Limited Industry Connections</w:t>
      </w:r>
      <w:r w:rsidRPr="00904D01">
        <w:rPr>
          <w:rFonts w:ascii="Calibri" w:eastAsia="Times New Roman" w:hAnsi="Calibri" w:cs="Times New Roman"/>
          <w:b/>
          <w:bCs/>
          <w:lang w:eastAsia="zh-CN"/>
        </w:rPr>
        <w:t>:</w:t>
      </w:r>
      <w:r w:rsidRPr="00904D01">
        <w:rPr>
          <w:rFonts w:ascii="Calibri" w:eastAsia="Times New Roman" w:hAnsi="Calibri" w:cs="Times New Roman"/>
          <w:lang w:eastAsia="zh-CN"/>
        </w:rPr>
        <w:t xml:space="preserve"> My current network within the luxury perfume industry may be limited. This could potentially impact my access to key industry events, collaborations, and valuable partnerships.</w:t>
      </w:r>
    </w:p>
    <w:p w:rsidR="00904D01" w:rsidRPr="00904D01" w:rsidRDefault="00904D01" w:rsidP="00904D01">
      <w:pPr>
        <w:tabs>
          <w:tab w:val="num" w:pos="720"/>
        </w:tabs>
        <w:rPr>
          <w:rFonts w:ascii="Calibri" w:eastAsia="Times New Roman" w:hAnsi="Calibri" w:cs="Times New Roman"/>
          <w:lang w:eastAsia="zh-CN"/>
        </w:rPr>
      </w:pPr>
      <w:r w:rsidRPr="00904D01">
        <w:rPr>
          <w:rFonts w:ascii="Calibri" w:eastAsia="Times New Roman" w:hAnsi="Calibri" w:cs="Times New Roman"/>
          <w:lang w:eastAsia="zh-CN"/>
        </w:rPr>
        <w:t xml:space="preserve">Opportunities </w:t>
      </w:r>
    </w:p>
    <w:p w:rsidR="00904D01" w:rsidRPr="00904D01" w:rsidRDefault="00904D01" w:rsidP="00904D01">
      <w:pPr>
        <w:numPr>
          <w:ilvl w:val="0"/>
          <w:numId w:val="4"/>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International Markets: Exploring and tapping into international markets offers significant growth prospects. Establishing a global presence by targeting high-end luxury retailers and partnering with reputable distributors can amplify brand visibility and attract a broader customer base.</w:t>
      </w:r>
    </w:p>
    <w:p w:rsidR="00904D01" w:rsidRPr="00904D01" w:rsidRDefault="00904D01" w:rsidP="00904D01">
      <w:pPr>
        <w:numPr>
          <w:ilvl w:val="0"/>
          <w:numId w:val="4"/>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Customization: Offering personalized perfume creations to attract customers seeking unique fragrances.</w:t>
      </w:r>
    </w:p>
    <w:p w:rsidR="00904D01" w:rsidRPr="00904D01" w:rsidRDefault="00904D01" w:rsidP="00904D01">
      <w:pPr>
        <w:numPr>
          <w:ilvl w:val="0"/>
          <w:numId w:val="4"/>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Sustainable Sourcing: The growing emphasis on sustainability and natural ingredients in the luxury industry presents an opportunity to align my brand with environmentally conscious consumers. Incorporating eco-friendly practices and using responsibly sourced ingredients can enhance brand reputation.</w:t>
      </w:r>
    </w:p>
    <w:p w:rsidR="00904D01" w:rsidRPr="00904D01" w:rsidRDefault="00904D01" w:rsidP="00904D01">
      <w:pPr>
        <w:numPr>
          <w:ilvl w:val="0"/>
          <w:numId w:val="4"/>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Celebrity Collaborations: Collaborating with well-known personalities or influencers in the luxury industry can elevate my brand's reputation and create a buzz around my perfumes. Such partnerships can provide access to new audiences and establish my brand as a sought-after name in the luxury perfume world.</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tabs>
          <w:tab w:val="num" w:pos="720"/>
        </w:tabs>
        <w:rPr>
          <w:rFonts w:ascii="Calibri" w:eastAsia="Times New Roman" w:hAnsi="Calibri" w:cs="Times New Roman"/>
          <w:lang w:eastAsia="zh-CN"/>
        </w:rPr>
      </w:pPr>
      <w:r w:rsidRPr="00904D01">
        <w:rPr>
          <w:rFonts w:ascii="Calibri" w:eastAsia="Times New Roman" w:hAnsi="Calibri" w:cs="Times New Roman"/>
          <w:lang w:eastAsia="zh-CN"/>
        </w:rPr>
        <w:t xml:space="preserve">Threats </w:t>
      </w:r>
    </w:p>
    <w:p w:rsidR="00904D01" w:rsidRPr="00904D01" w:rsidRDefault="00904D01" w:rsidP="00904D01">
      <w:pPr>
        <w:numPr>
          <w:ilvl w:val="0"/>
          <w:numId w:val="5"/>
        </w:numPr>
        <w:contextualSpacing/>
        <w:rPr>
          <w:rFonts w:ascii="Calibri" w:eastAsia="Times New Roman" w:hAnsi="Calibri" w:cs="Times New Roman"/>
          <w:lang w:eastAsia="zh-CN"/>
        </w:rPr>
      </w:pPr>
      <w:r w:rsidRPr="00904D01">
        <w:rPr>
          <w:rFonts w:ascii="Calibri" w:eastAsia="Times New Roman" w:hAnsi="Calibri" w:cs="Times New Roman"/>
          <w:lang w:eastAsia="zh-CN"/>
        </w:rPr>
        <w:t>Competition: Facing competition from established perfume brands and other niche perfume companies.</w:t>
      </w:r>
    </w:p>
    <w:p w:rsidR="00904D01" w:rsidRPr="00904D01" w:rsidRDefault="00904D01" w:rsidP="00904D01">
      <w:pPr>
        <w:numPr>
          <w:ilvl w:val="0"/>
          <w:numId w:val="5"/>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Economic Downturn: Economic fluctuations and periods of recession can impact luxury consumer spending. During challenging economic times, luxury purchases might be deprioritized, affecting the demand for high-end perfumes.</w:t>
      </w:r>
    </w:p>
    <w:p w:rsidR="00904D01" w:rsidRPr="00904D01" w:rsidRDefault="00904D01" w:rsidP="00904D01">
      <w:pPr>
        <w:numPr>
          <w:ilvl w:val="0"/>
          <w:numId w:val="5"/>
        </w:numPr>
        <w:spacing w:after="0" w:line="240" w:lineRule="auto"/>
        <w:rPr>
          <w:rFonts w:ascii="Calibri" w:eastAsia="Times New Roman" w:hAnsi="Calibri" w:cs="Times New Roman"/>
          <w:lang w:eastAsia="zh-CN"/>
        </w:rPr>
      </w:pPr>
      <w:r w:rsidRPr="00904D01">
        <w:rPr>
          <w:rFonts w:ascii="Calibri" w:eastAsia="Times New Roman" w:hAnsi="Calibri" w:cs="Times New Roman"/>
          <w:lang w:eastAsia="zh-CN"/>
        </w:rPr>
        <w:t>Counterfeiting: The presence of counterfeit luxury perfumes in the market poses a threat to brand integrity and exclusivity. Ensuring the authenticity of my perfumes and safeguarding against counterfeit products is crucial to maintaining the brand's reputation.</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5" w:name="_Toc141298021"/>
      <w:r w:rsidRPr="00904D01">
        <w:rPr>
          <w:rFonts w:ascii="Calibri Light" w:eastAsia="Times New Roman" w:hAnsi="Calibri Light" w:cs="Times New Roman"/>
          <w:color w:val="2F5496"/>
          <w:sz w:val="32"/>
          <w:szCs w:val="32"/>
          <w:lang w:eastAsia="zh-CN"/>
        </w:rPr>
        <w:lastRenderedPageBreak/>
        <w:t>Skills Audit</w:t>
      </w:r>
      <w:bookmarkEnd w:id="5"/>
      <w:r w:rsidRPr="00904D01">
        <w:rPr>
          <w:rFonts w:ascii="Calibri Light" w:eastAsia="Times New Roman" w:hAnsi="Calibri Light" w:cs="Times New Roman"/>
          <w:color w:val="2F5496"/>
          <w:sz w:val="32"/>
          <w:szCs w:val="32"/>
          <w:lang w:eastAsia="zh-CN"/>
        </w:rPr>
        <w:t xml:space="preserve"> </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tbl>
      <w:tblPr>
        <w:tblStyle w:val="a5"/>
        <w:tblW w:w="9454" w:type="dxa"/>
        <w:tblLook w:val="04A0" w:firstRow="1" w:lastRow="0" w:firstColumn="1" w:lastColumn="0" w:noHBand="0" w:noVBand="1"/>
      </w:tblPr>
      <w:tblGrid>
        <w:gridCol w:w="2363"/>
        <w:gridCol w:w="2363"/>
        <w:gridCol w:w="2364"/>
        <w:gridCol w:w="2364"/>
      </w:tblGrid>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Skill Area</w:t>
            </w:r>
          </w:p>
        </w:tc>
        <w:tc>
          <w:tcPr>
            <w:tcW w:w="2363"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Description of Specific Skill</w:t>
            </w:r>
          </w:p>
        </w:tc>
        <w:tc>
          <w:tcPr>
            <w:tcW w:w="2364"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Evidence of Skill</w:t>
            </w:r>
          </w:p>
        </w:tc>
        <w:tc>
          <w:tcPr>
            <w:tcW w:w="2364"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How am I doing?</w:t>
            </w:r>
          </w:p>
        </w:tc>
      </w:tr>
      <w:tr w:rsidR="00904D01" w:rsidRPr="00904D01" w:rsidTr="00264D9D">
        <w:trPr>
          <w:trHeight w:val="1988"/>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Creativity and Artistry</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Skilfully curating unique and captivating fragrance compositions using rare and high-quality ingredients.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Portfolio of exclusive perfume creations with positive feedback from customers and industry experts.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Excelling; consistently receiving praise for innovative and alluring fragrance creations</w:t>
            </w:r>
          </w:p>
        </w:tc>
      </w:tr>
      <w:tr w:rsidR="00904D01" w:rsidRPr="00904D01" w:rsidTr="00264D9D">
        <w:trPr>
          <w:trHeight w:val="1599"/>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In-Depth Perfumery Knowledge</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Demonstrating expertise in fragrance families, notes, and formulation techniques for diverse scents.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Perfumery courses, certifications, knowledge of trends.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Strong; continuously expanding knowledge.</w:t>
            </w:r>
          </w:p>
        </w:tc>
      </w:tr>
      <w:tr w:rsidR="00904D01" w:rsidRPr="00904D01" w:rsidTr="00264D9D">
        <w:trPr>
          <w:trHeight w:val="1062"/>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Time management</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Efficient allocation of time for key tasks.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Timely product launches and organized task management.</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Doing well; meeting deadlines.</w:t>
            </w:r>
          </w:p>
        </w:tc>
      </w:tr>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Marketing and Promotion</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Strategic campaigns with increased visibility.</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Records of impactful marketing initiatives.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Progressing; room for further refinement.</w:t>
            </w:r>
          </w:p>
        </w:tc>
      </w:tr>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Leadership</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Guiding and inspiring teams towards goals.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Leading teams in perfume creation and decision-making.</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Excelling; fostering a motivated environment.</w:t>
            </w:r>
          </w:p>
        </w:tc>
      </w:tr>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Networking and Collaboration</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Engaging in partnerships to expand brand reach.</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Collaborations with influencers and industry professionals.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Progressing; exploring more opportunities.</w:t>
            </w:r>
          </w:p>
        </w:tc>
      </w:tr>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Adaptability and Resilience</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Navigating challenges and adapting strategies.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Successful responses to market shifts and obstacles.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Excelling; showing resilience.</w:t>
            </w:r>
          </w:p>
        </w:tc>
      </w:tr>
      <w:tr w:rsidR="00904D01" w:rsidRPr="00904D01" w:rsidTr="00264D9D">
        <w:trPr>
          <w:trHeight w:val="627"/>
        </w:trPr>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Market Research and Consumer Insights</w:t>
            </w:r>
          </w:p>
        </w:tc>
        <w:tc>
          <w:tcPr>
            <w:tcW w:w="23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In-depth market research and customer feedback.</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Reports on market analysis and product enhancements.</w:t>
            </w:r>
          </w:p>
        </w:tc>
        <w:tc>
          <w:tcPr>
            <w:tcW w:w="236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Good; understanding customer needs.</w:t>
            </w:r>
          </w:p>
        </w:tc>
      </w:tr>
    </w:tbl>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sz w:val="40"/>
          <w:szCs w:val="40"/>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6" w:name="_Toc141298022"/>
      <w:r w:rsidRPr="00904D01">
        <w:rPr>
          <w:rFonts w:ascii="Calibri Light" w:eastAsia="Times New Roman" w:hAnsi="Calibri Light" w:cs="Times New Roman"/>
          <w:color w:val="2F5496"/>
          <w:sz w:val="32"/>
          <w:szCs w:val="32"/>
          <w:lang w:eastAsia="zh-CN"/>
        </w:rPr>
        <w:lastRenderedPageBreak/>
        <w:t xml:space="preserve">Personal Development Plan (PDP) </w:t>
      </w:r>
      <w:bookmarkEnd w:id="6"/>
    </w:p>
    <w:p w:rsidR="00904D01" w:rsidRPr="00904D01" w:rsidRDefault="00904D01" w:rsidP="00904D01">
      <w:pPr>
        <w:spacing w:after="0"/>
        <w:rPr>
          <w:rFonts w:ascii="Calibri" w:eastAsia="Times New Roman" w:hAnsi="Calibri" w:cs="Times New Roman"/>
          <w:b/>
          <w:bCs/>
          <w:lang w:eastAsia="zh-CN"/>
        </w:rPr>
      </w:pPr>
    </w:p>
    <w:tbl>
      <w:tblPr>
        <w:tblStyle w:val="a5"/>
        <w:tblW w:w="11199" w:type="dxa"/>
        <w:tblInd w:w="-998" w:type="dxa"/>
        <w:tblLook w:val="04A0" w:firstRow="1" w:lastRow="0" w:firstColumn="1" w:lastColumn="0" w:noHBand="0" w:noVBand="1"/>
      </w:tblPr>
      <w:tblGrid>
        <w:gridCol w:w="1568"/>
        <w:gridCol w:w="1602"/>
        <w:gridCol w:w="1987"/>
        <w:gridCol w:w="1774"/>
        <w:gridCol w:w="975"/>
        <w:gridCol w:w="1247"/>
        <w:gridCol w:w="2046"/>
      </w:tblGrid>
      <w:tr w:rsidR="00904D01" w:rsidRPr="00904D01" w:rsidTr="00264D9D">
        <w:trPr>
          <w:trHeight w:val="575"/>
        </w:trPr>
        <w:tc>
          <w:tcPr>
            <w:tcW w:w="1563"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Development Goal</w:t>
            </w:r>
          </w:p>
        </w:tc>
        <w:tc>
          <w:tcPr>
            <w:tcW w:w="1415"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How important it is</w:t>
            </w:r>
          </w:p>
        </w:tc>
        <w:tc>
          <w:tcPr>
            <w:tcW w:w="2126"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Activities to be undertaken</w:t>
            </w:r>
          </w:p>
        </w:tc>
        <w:tc>
          <w:tcPr>
            <w:tcW w:w="1843"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Resources I needed</w:t>
            </w:r>
          </w:p>
        </w:tc>
        <w:tc>
          <w:tcPr>
            <w:tcW w:w="1001"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Start Date</w:t>
            </w:r>
          </w:p>
        </w:tc>
        <w:tc>
          <w:tcPr>
            <w:tcW w:w="1057"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Target Date</w:t>
            </w:r>
          </w:p>
        </w:tc>
        <w:tc>
          <w:tcPr>
            <w:tcW w:w="2194" w:type="dxa"/>
          </w:tcPr>
          <w:p w:rsidR="00904D01" w:rsidRPr="00904D01" w:rsidRDefault="00904D01" w:rsidP="00904D01">
            <w:pPr>
              <w:rPr>
                <w:rFonts w:ascii="Calibri" w:eastAsia="Times New Roman" w:hAnsi="Calibri" w:cs="Times New Roman"/>
                <w:b/>
                <w:lang w:eastAsia="zh-CN"/>
              </w:rPr>
            </w:pPr>
            <w:r w:rsidRPr="00904D01">
              <w:rPr>
                <w:rFonts w:ascii="Calibri" w:eastAsia="Times New Roman" w:hAnsi="Calibri" w:cs="Times New Roman"/>
                <w:b/>
                <w:lang w:eastAsia="zh-CN"/>
              </w:rPr>
              <w:t>Success criteria</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Enhance Perfumery Expertise</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Essential: Unique fragrances.</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Enrol in advanced courses, attend workshops, practice formulation.</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Budget for courses, access to education.</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July</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October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Completion of advanced courses and improved formulation skills.</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Develop Strong Marketing and Branding Skills</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Crucial: Reach target customers.</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Set marketing budget, consult experts, launch campaigns.</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Budget for marketing, access to professionals.</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July</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November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Successful new strategies and increased brand visibility.</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Leadership and Team Management Skills</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Vital: Drive team productivity.</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Seek mentorship, participate in training.</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Access to leadership programs, mentorship resources.</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July</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December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Establishment of three strategic partnerships.</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Expand Networking and Collaboration Efforts</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Important: Access valuable opportunities.</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Attend events, engage collaborators, pursue partnerships.</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Time and effort for networking.</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August</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December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Effective financial tracking and improved cash flow management.</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Strengthen Market Research and Customer Insights</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Crucial: Guide product development.</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Invest in research tools, set up feedback channels, conduct market analysis.</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Budget for research tools, feedback platforms.</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July</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November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Collection of relevant market data and enhanced customer satisfaction.</w:t>
            </w:r>
          </w:p>
        </w:tc>
      </w:tr>
      <w:tr w:rsidR="00904D01" w:rsidRPr="00904D01" w:rsidTr="00264D9D">
        <w:trPr>
          <w:trHeight w:val="1200"/>
        </w:trPr>
        <w:tc>
          <w:tcPr>
            <w:tcW w:w="156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Improve Financial Management Skills</w:t>
            </w:r>
          </w:p>
        </w:tc>
        <w:tc>
          <w:tcPr>
            <w:tcW w:w="1415"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Critical: Ensure business stability.</w:t>
            </w:r>
          </w:p>
        </w:tc>
        <w:tc>
          <w:tcPr>
            <w:tcW w:w="2126"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Hire financial advisor, implement tracking tools, optimize budgeting.</w:t>
            </w:r>
          </w:p>
        </w:tc>
        <w:tc>
          <w:tcPr>
            <w:tcW w:w="1843"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Budget for advisory services, financial tools.</w:t>
            </w:r>
          </w:p>
        </w:tc>
        <w:tc>
          <w:tcPr>
            <w:tcW w:w="1001"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July</w:t>
            </w:r>
          </w:p>
        </w:tc>
        <w:tc>
          <w:tcPr>
            <w:tcW w:w="1057"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December</w:t>
            </w:r>
          </w:p>
        </w:tc>
        <w:tc>
          <w:tcPr>
            <w:tcW w:w="2194" w:type="dxa"/>
          </w:tcPr>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Effective financial tracking and improved cash flow management.</w:t>
            </w:r>
          </w:p>
        </w:tc>
      </w:tr>
    </w:tbl>
    <w:p w:rsidR="00904D01" w:rsidRPr="00904D01" w:rsidRDefault="00904D01" w:rsidP="00904D01">
      <w:pPr>
        <w:spacing w:after="0"/>
        <w:rPr>
          <w:rFonts w:ascii="Calibri" w:eastAsia="Times New Roman" w:hAnsi="Calibri" w:cs="Times New Roman"/>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spacing w:after="0"/>
        <w:rPr>
          <w:rFonts w:ascii="Calibri" w:eastAsia="Times New Roman" w:hAnsi="Calibri" w:cs="Times New Roman"/>
          <w:b/>
          <w:bCs/>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7" w:name="_Toc141298023"/>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r w:rsidRPr="00904D01">
        <w:rPr>
          <w:rFonts w:ascii="Calibri Light" w:eastAsia="Times New Roman" w:hAnsi="Calibri Light" w:cs="Times New Roman"/>
          <w:color w:val="2F5496"/>
          <w:sz w:val="32"/>
          <w:szCs w:val="32"/>
          <w:lang w:eastAsia="zh-CN"/>
        </w:rPr>
        <w:t>Conclusion</w:t>
      </w:r>
      <w:bookmarkEnd w:id="7"/>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lang w:eastAsia="zh-CN"/>
        </w:rPr>
        <w:t>In conclusion, the idea of establishing a luxury perfume company in the UK holds promise due to the growing demand for premium fragrances, artistry and craftsmanship in perfumery, and the opportunity to provide personalized and sustainable perfume experiences. Conducting a PEST analysis reveals both favourable and challenging factors in the political, economic, social, and technological landscape. Entrepreneurs in the perfume industry require expertise in perfumery, creativity, marketing skills, and a passion for fragrance. A personal SWOT analysis highlights strengths, weaknesses, opportunities, and threats to consider. The personal development plan outlines essential areas for improvement and growth, ensuring the success of the perfume business in a competitive market.</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keepNext/>
        <w:keepLines/>
        <w:spacing w:before="240" w:after="0"/>
        <w:outlineLvl w:val="0"/>
        <w:rPr>
          <w:rFonts w:ascii="Calibri Light" w:eastAsia="Times New Roman" w:hAnsi="Calibri Light" w:cs="Times New Roman"/>
          <w:color w:val="2F5496"/>
          <w:sz w:val="32"/>
          <w:szCs w:val="32"/>
          <w:lang w:eastAsia="zh-CN"/>
        </w:rPr>
      </w:pPr>
      <w:bookmarkStart w:id="8" w:name="_Toc141298024"/>
      <w:r w:rsidRPr="00904D01">
        <w:rPr>
          <w:rFonts w:ascii="Calibri Light" w:eastAsia="Times New Roman" w:hAnsi="Calibri Light" w:cs="Times New Roman"/>
          <w:color w:val="2F5496"/>
          <w:sz w:val="32"/>
          <w:szCs w:val="32"/>
          <w:lang w:eastAsia="zh-CN"/>
        </w:rPr>
        <w:t>References</w:t>
      </w:r>
      <w:bookmarkEnd w:id="8"/>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numPr>
          <w:ilvl w:val="0"/>
          <w:numId w:val="12"/>
        </w:numPr>
        <w:spacing w:after="0" w:line="240" w:lineRule="auto"/>
        <w:contextualSpacing/>
        <w:rPr>
          <w:rFonts w:ascii="Arial" w:eastAsia="Times New Roman" w:hAnsi="Arial" w:cs="Arial"/>
          <w:lang w:val="en-US"/>
        </w:rPr>
      </w:pPr>
      <w:r w:rsidRPr="00904D01">
        <w:rPr>
          <w:rFonts w:ascii="Arial" w:eastAsia="Times New Roman" w:hAnsi="Arial" w:cs="Arial"/>
          <w:lang w:val="en-US"/>
        </w:rPr>
        <w:t>Barringer, B., Ireland, D., (2019) Entrepreneurship: Successfully Launching New Ventures. Sixth edition; Global edition. Harlow, England: Pearson.</w:t>
      </w:r>
      <w:r>
        <w:rPr>
          <w:rFonts w:ascii="Arial" w:eastAsia="Times New Roman" w:hAnsi="Arial" w:cs="Arial"/>
          <w:lang w:val="en-US"/>
        </w:rPr>
        <w:t xml:space="preserve"> [Accessed 15</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BBC, 2020. United Kingdom country profile, available at: https://www.bbc.co.uk/news/world-euro</w:t>
      </w:r>
      <w:r>
        <w:rPr>
          <w:rFonts w:ascii="Arial" w:eastAsia="Times New Roman" w:hAnsi="Arial" w:cs="Arial"/>
          <w:lang w:val="en-US"/>
        </w:rPr>
        <w:t>pe-18 023389 income [Accessed 15</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 xml:space="preserve">Casson, M. and Buckley, P.J., 2010. Entrepreneurship. Edward Elgar Publishing. </w:t>
      </w:r>
      <w:r>
        <w:rPr>
          <w:rFonts w:ascii="Arial" w:eastAsia="Times New Roman" w:hAnsi="Arial" w:cs="Arial"/>
          <w:lang w:val="en-US"/>
        </w:rPr>
        <w:t>[Accessed 26</w:t>
      </w:r>
      <w:r w:rsidRPr="00904D01">
        <w:rPr>
          <w:rFonts w:ascii="Arial" w:eastAsia="Times New Roman" w:hAnsi="Arial" w:cs="Arial"/>
          <w:lang w:val="en-US"/>
        </w:rPr>
        <w:t xml:space="preserve"> Jul. 2023]</w:t>
      </w:r>
    </w:p>
    <w:p w:rsidR="00904D01" w:rsidRPr="00904D01" w:rsidRDefault="00904D01" w:rsidP="00904D01">
      <w:pPr>
        <w:numPr>
          <w:ilvl w:val="0"/>
          <w:numId w:val="12"/>
        </w:numPr>
        <w:spacing w:after="0" w:line="240" w:lineRule="auto"/>
        <w:contextualSpacing/>
        <w:rPr>
          <w:rFonts w:ascii="Arial" w:eastAsia="Times New Roman" w:hAnsi="Arial" w:cs="Arial"/>
          <w:lang w:val="en-US"/>
        </w:rPr>
      </w:pPr>
      <w:r w:rsidRPr="00904D01">
        <w:rPr>
          <w:rFonts w:ascii="Arial" w:eastAsia="Times New Roman" w:hAnsi="Arial" w:cs="Arial"/>
          <w:lang w:val="en-US"/>
        </w:rPr>
        <w:t>Dana, L.P. ed., 2010. Entrepreneurship and religion. Edward Elgar Publishing.</w:t>
      </w:r>
      <w:r>
        <w:rPr>
          <w:rFonts w:ascii="Arial" w:eastAsia="Times New Roman" w:hAnsi="Arial" w:cs="Arial"/>
          <w:lang w:val="en-US"/>
        </w:rPr>
        <w:t xml:space="preserve"> [Accessed 21</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 xml:space="preserve">IFRA, 2023. The fragrance industry and the Green Deal. [online] European Green Deal. Available at: &amp; </w:t>
      </w:r>
      <w:proofErr w:type="spellStart"/>
      <w:r w:rsidRPr="00904D01">
        <w:rPr>
          <w:rFonts w:ascii="Arial" w:eastAsia="Times New Roman" w:hAnsi="Arial" w:cs="Arial"/>
          <w:lang w:val="en-US"/>
        </w:rPr>
        <w:t>lt</w:t>
      </w:r>
      <w:proofErr w:type="spellEnd"/>
      <w:r w:rsidRPr="00904D01">
        <w:rPr>
          <w:rFonts w:ascii="Arial" w:eastAsia="Times New Roman" w:hAnsi="Arial" w:cs="Arial"/>
          <w:lang w:val="en-US"/>
        </w:rPr>
        <w:t>; https://ifrafragrance.org/policy/european-green-deal-home&amp;gt; [Accessed 26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Inman, P., 2021. UK economy bouncing back stronger than expected amid savings boom, available at: https://www.theguardian.com/business/2021/mar /31/</w:t>
      </w:r>
      <w:proofErr w:type="spellStart"/>
      <w:r w:rsidRPr="00904D01">
        <w:rPr>
          <w:rFonts w:ascii="Arial" w:eastAsia="Times New Roman" w:hAnsi="Arial" w:cs="Arial"/>
          <w:lang w:val="en-US"/>
        </w:rPr>
        <w:t>uk</w:t>
      </w:r>
      <w:proofErr w:type="spellEnd"/>
      <w:r w:rsidRPr="00904D01">
        <w:rPr>
          <w:rFonts w:ascii="Arial" w:eastAsia="Times New Roman" w:hAnsi="Arial" w:cs="Arial"/>
          <w:lang w:val="en-US"/>
        </w:rPr>
        <w:t>-economy-savings</w:t>
      </w:r>
      <w:r>
        <w:rPr>
          <w:rFonts w:ascii="Arial" w:eastAsia="Times New Roman" w:hAnsi="Arial" w:cs="Arial"/>
          <w:lang w:val="en-US"/>
        </w:rPr>
        <w:t xml:space="preserve"> expansion-recovery [Accessed 17</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Kumar, M., Devi, A., Sharma, M., Kaur, P. and Mandal, U.K., 2021. Review on perfume and present status of its associated allergens. Journal of Cosmetic Dermatology, 20(2), pp.391-399.</w:t>
      </w:r>
      <w:r>
        <w:rPr>
          <w:rFonts w:ascii="Arial" w:eastAsia="Times New Roman" w:hAnsi="Arial" w:cs="Arial"/>
          <w:lang w:val="en-US"/>
        </w:rPr>
        <w:t xml:space="preserve"> [Accessed 15</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rPr>
      </w:pPr>
      <w:r w:rsidRPr="00904D01">
        <w:rPr>
          <w:rFonts w:ascii="Arial" w:eastAsia="Times New Roman" w:hAnsi="Arial" w:cs="Arial"/>
          <w:lang w:val="en-US"/>
        </w:rPr>
        <w:t xml:space="preserve">Léa Surugue, Apr 2019, </w:t>
      </w:r>
      <w:r w:rsidRPr="00904D01">
        <w:rPr>
          <w:rFonts w:ascii="Arial" w:eastAsia="Times New Roman" w:hAnsi="Arial" w:cs="Arial"/>
        </w:rPr>
        <w:t xml:space="preserve">The perfume industry is moving towards sustainable fragrances. Available at: </w:t>
      </w:r>
      <w:hyperlink r:id="rId8" w:history="1">
        <w:r w:rsidRPr="009442FB">
          <w:rPr>
            <w:rStyle w:val="a6"/>
            <w:rFonts w:ascii="Arial" w:eastAsia="Times New Roman" w:hAnsi="Arial" w:cs="Arial"/>
          </w:rPr>
          <w:t>https://www.euronews.com/green/2019/04/04/the-perfume-industry-is-moving-towards-sustainable-fragrances</w:t>
        </w:r>
      </w:hyperlink>
      <w:r>
        <w:rPr>
          <w:rFonts w:ascii="Arial" w:eastAsia="Times New Roman" w:hAnsi="Arial" w:cs="Arial"/>
        </w:rPr>
        <w:t xml:space="preserve"> </w:t>
      </w:r>
      <w:r>
        <w:rPr>
          <w:rFonts w:ascii="Arial" w:eastAsia="Times New Roman" w:hAnsi="Arial" w:cs="Arial"/>
          <w:lang w:val="en-US"/>
        </w:rPr>
        <w:t>[Accessed 26</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OEC, 2022. United Kingdom, available at: https://oec.world/en/</w:t>
      </w:r>
      <w:r>
        <w:rPr>
          <w:rFonts w:ascii="Arial" w:eastAsia="Times New Roman" w:hAnsi="Arial" w:cs="Arial"/>
          <w:lang w:val="en-US"/>
        </w:rPr>
        <w:t>profile/country/gbr [Accessed 17</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 xml:space="preserve">PwC, 2022. UK: Taxes on corporate income, available at: </w:t>
      </w:r>
      <w:hyperlink r:id="rId9" w:history="1">
        <w:r w:rsidRPr="009442FB">
          <w:rPr>
            <w:rStyle w:val="a6"/>
            <w:rFonts w:ascii="Arial" w:eastAsia="Times New Roman" w:hAnsi="Arial" w:cs="Arial"/>
            <w:lang w:val="en-US"/>
          </w:rPr>
          <w:t>https://taxsummaries.pwc.com/united-kingdom/corporate/taxes-on-corporate-</w:t>
        </w:r>
      </w:hyperlink>
      <w:r>
        <w:rPr>
          <w:rFonts w:ascii="Arial" w:eastAsia="Times New Roman" w:hAnsi="Arial" w:cs="Arial"/>
          <w:lang w:val="en-US"/>
        </w:rPr>
        <w:t xml:space="preserve"> [Accessed 20</w:t>
      </w:r>
      <w:r w:rsidRPr="00904D01">
        <w:rPr>
          <w:rFonts w:ascii="Arial" w:eastAsia="Times New Roman" w:hAnsi="Arial" w:cs="Arial"/>
          <w:lang w:val="en-US"/>
        </w:rPr>
        <w:t xml:space="preserve"> Jul. 2023]</w:t>
      </w:r>
    </w:p>
    <w:p w:rsidR="00904D01" w:rsidRPr="00904D01" w:rsidRDefault="00904D01" w:rsidP="00904D01">
      <w:pPr>
        <w:numPr>
          <w:ilvl w:val="0"/>
          <w:numId w:val="12"/>
        </w:numPr>
        <w:contextualSpacing/>
        <w:rPr>
          <w:rFonts w:ascii="Arial" w:eastAsia="Times New Roman" w:hAnsi="Arial" w:cs="Arial"/>
          <w:lang w:val="en-US"/>
        </w:rPr>
      </w:pPr>
      <w:r w:rsidRPr="00904D01">
        <w:rPr>
          <w:rFonts w:ascii="Arial" w:eastAsia="Times New Roman" w:hAnsi="Arial" w:cs="Arial"/>
          <w:lang w:val="en-US"/>
        </w:rPr>
        <w:t>Stewart, A. and Carey, L., 2019. Luxury perfume brands and the relationship with millennial consumers in the UK. In Understanding Luxury Fashion: From Emotions to Brand Building. Palgrave Macmillan.</w:t>
      </w:r>
      <w:r>
        <w:rPr>
          <w:rFonts w:ascii="Arial" w:eastAsia="Times New Roman" w:hAnsi="Arial" w:cs="Arial"/>
          <w:lang w:val="en-US"/>
        </w:rPr>
        <w:t xml:space="preserve"> [Accessed 16</w:t>
      </w:r>
      <w:r w:rsidRPr="00904D01">
        <w:rPr>
          <w:rFonts w:ascii="Arial" w:eastAsia="Times New Roman" w:hAnsi="Arial" w:cs="Arial"/>
          <w:lang w:val="en-US"/>
        </w:rPr>
        <w:t xml:space="preserve"> Jul. 2023]</w:t>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jc w:val="both"/>
        <w:rPr>
          <w:rFonts w:ascii="Calibri" w:eastAsia="Times New Roman" w:hAnsi="Calibri" w:cs="Times New Roman"/>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6D0839" w:rsidRPr="00904D01" w:rsidRDefault="006D0839" w:rsidP="00904D01"/>
    <w:sectPr w:rsidR="006D0839" w:rsidRPr="00904D01" w:rsidSect="00935941">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1D09" w:rsidRDefault="005E1D09">
      <w:pPr>
        <w:spacing w:after="0" w:line="240" w:lineRule="auto"/>
      </w:pPr>
      <w:r>
        <w:separator/>
      </w:r>
    </w:p>
  </w:endnote>
  <w:endnote w:type="continuationSeparator" w:id="0">
    <w:p w:rsidR="005E1D09" w:rsidRDefault="005E1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2214518"/>
      <w:docPartObj>
        <w:docPartGallery w:val="Page Numbers (Bottom of Page)"/>
        <w:docPartUnique/>
      </w:docPartObj>
    </w:sdtPr>
    <w:sdtEndPr>
      <w:rPr>
        <w:noProof/>
      </w:rPr>
    </w:sdtEndPr>
    <w:sdtContent>
      <w:p w:rsidR="00935941" w:rsidRDefault="00904D01">
        <w:pPr>
          <w:pStyle w:val="a3"/>
          <w:jc w:val="right"/>
        </w:pPr>
        <w:r>
          <w:fldChar w:fldCharType="begin"/>
        </w:r>
        <w:r>
          <w:instrText xml:space="preserve"> PAGE   \* MERGEFORMAT </w:instrText>
        </w:r>
        <w:r>
          <w:fldChar w:fldCharType="separate"/>
        </w:r>
        <w:r w:rsidR="003A4F4D">
          <w:rPr>
            <w:noProof/>
          </w:rPr>
          <w:t>11</w:t>
        </w:r>
        <w:r>
          <w:rPr>
            <w:noProof/>
          </w:rPr>
          <w:fldChar w:fldCharType="end"/>
        </w:r>
      </w:p>
    </w:sdtContent>
  </w:sdt>
  <w:p w:rsidR="00935941" w:rsidRDefault="005E1D09">
    <w:pPr>
      <w:pStyle w:val="a3"/>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1D09" w:rsidRDefault="005E1D09">
      <w:pPr>
        <w:spacing w:after="0" w:line="240" w:lineRule="auto"/>
      </w:pPr>
      <w:r>
        <w:separator/>
      </w:r>
    </w:p>
  </w:footnote>
  <w:footnote w:type="continuationSeparator" w:id="0">
    <w:p w:rsidR="005E1D09" w:rsidRDefault="005E1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A46B8"/>
    <w:multiLevelType w:val="hybridMultilevel"/>
    <w:tmpl w:val="7D1C3DB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8D0CE8"/>
    <w:multiLevelType w:val="multilevel"/>
    <w:tmpl w:val="A18AB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391F98"/>
    <w:multiLevelType w:val="hybridMultilevel"/>
    <w:tmpl w:val="922C1CE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620354"/>
    <w:multiLevelType w:val="multilevel"/>
    <w:tmpl w:val="CC52F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3B60EB"/>
    <w:multiLevelType w:val="hybridMultilevel"/>
    <w:tmpl w:val="8828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52F8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F78C2"/>
    <w:multiLevelType w:val="multilevel"/>
    <w:tmpl w:val="FB20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AC5817"/>
    <w:multiLevelType w:val="hybridMultilevel"/>
    <w:tmpl w:val="5C64BF6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B0752BE"/>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97117E"/>
    <w:multiLevelType w:val="hybridMultilevel"/>
    <w:tmpl w:val="6C3C94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4D6209D"/>
    <w:multiLevelType w:val="multilevel"/>
    <w:tmpl w:val="B714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A44E48"/>
    <w:multiLevelType w:val="multilevel"/>
    <w:tmpl w:val="C35E9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1"/>
  </w:num>
  <w:num w:numId="4">
    <w:abstractNumId w:val="11"/>
  </w:num>
  <w:num w:numId="5">
    <w:abstractNumId w:val="10"/>
  </w:num>
  <w:num w:numId="6">
    <w:abstractNumId w:val="9"/>
  </w:num>
  <w:num w:numId="7">
    <w:abstractNumId w:val="2"/>
  </w:num>
  <w:num w:numId="8">
    <w:abstractNumId w:val="7"/>
  </w:num>
  <w:num w:numId="9">
    <w:abstractNumId w:val="0"/>
  </w:num>
  <w:num w:numId="10">
    <w:abstractNumId w:val="5"/>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C57"/>
    <w:rsid w:val="001F2F7E"/>
    <w:rsid w:val="003A4F4D"/>
    <w:rsid w:val="00406E0A"/>
    <w:rsid w:val="0057303D"/>
    <w:rsid w:val="005E1D09"/>
    <w:rsid w:val="006D0839"/>
    <w:rsid w:val="007102F5"/>
    <w:rsid w:val="0076071F"/>
    <w:rsid w:val="00904D01"/>
    <w:rsid w:val="00B57B5F"/>
    <w:rsid w:val="00B81967"/>
    <w:rsid w:val="00C64616"/>
    <w:rsid w:val="00E75C5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4A0C"/>
  <w15:chartTrackingRefBased/>
  <w15:docId w15:val="{9C5A4436-86F1-445E-8585-CB22DE602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val="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semiHidden/>
    <w:unhideWhenUsed/>
    <w:rsid w:val="00904D01"/>
    <w:pPr>
      <w:tabs>
        <w:tab w:val="center" w:pos="4536"/>
        <w:tab w:val="right" w:pos="9072"/>
      </w:tabs>
      <w:spacing w:after="0" w:line="240" w:lineRule="auto"/>
    </w:pPr>
  </w:style>
  <w:style w:type="character" w:customStyle="1" w:styleId="a4">
    <w:name w:val="Долен колонтитул Знак"/>
    <w:basedOn w:val="a0"/>
    <w:link w:val="a3"/>
    <w:uiPriority w:val="99"/>
    <w:semiHidden/>
    <w:rsid w:val="00904D01"/>
    <w:rPr>
      <w:lang w:val="en-GB"/>
    </w:rPr>
  </w:style>
  <w:style w:type="table" w:customStyle="1" w:styleId="TableGrid1">
    <w:name w:val="Table Grid1"/>
    <w:basedOn w:val="a1"/>
    <w:next w:val="a5"/>
    <w:uiPriority w:val="39"/>
    <w:rsid w:val="00904D01"/>
    <w:pPr>
      <w:spacing w:after="0" w:line="240" w:lineRule="auto"/>
    </w:pPr>
    <w:rPr>
      <w:rFonts w:eastAsia="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5">
    <w:name w:val="Table Grid"/>
    <w:basedOn w:val="a1"/>
    <w:uiPriority w:val="39"/>
    <w:rsid w:val="00904D0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basedOn w:val="a0"/>
    <w:uiPriority w:val="99"/>
    <w:unhideWhenUsed/>
    <w:rsid w:val="00904D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news.com/green/2019/04/04/the-perfume-industry-is-moving-towards-sustainable-fragran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axsummaries.pwc.com/united-kingdom/corporate/taxes-on-corporate-"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TotalTime>
  <Pages>12</Pages>
  <Words>3173</Words>
  <Characters>18089</Characters>
  <Application>Microsoft Office Word</Application>
  <DocSecurity>0</DocSecurity>
  <Lines>150</Lines>
  <Paragraphs>42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9</cp:revision>
  <dcterms:created xsi:type="dcterms:W3CDTF">2023-07-15T13:21:00Z</dcterms:created>
  <dcterms:modified xsi:type="dcterms:W3CDTF">2023-07-27T17:48:00Z</dcterms:modified>
</cp:coreProperties>
</file>