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A107EF6" w:rsidR="00587CE6" w:rsidRPr="00587CE6" w:rsidRDefault="008F0CA6" w:rsidP="00331A9E">
            <w:pPr>
              <w:spacing w:after="0" w:line="240" w:lineRule="auto"/>
              <w:rPr>
                <w:rFonts w:ascii="Arial" w:eastAsia="Times New Roman" w:hAnsi="Arial" w:cs="Arial"/>
                <w:sz w:val="20"/>
                <w:szCs w:val="20"/>
              </w:rPr>
            </w:pPr>
            <w:r w:rsidRPr="008F0CA6">
              <w:rPr>
                <w:rFonts w:ascii="Arial" w:eastAsia="Times New Roman" w:hAnsi="Arial" w:cs="Arial"/>
                <w:sz w:val="20"/>
                <w:szCs w:val="20"/>
              </w:rPr>
              <w:t>Prof Bhabini Nayak</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0E5C05" w:rsidR="00587CE6" w:rsidRPr="00587CE6" w:rsidRDefault="00850814" w:rsidP="00587CE6">
            <w:pPr>
              <w:spacing w:after="0" w:line="240" w:lineRule="auto"/>
              <w:rPr>
                <w:rFonts w:ascii="Arial" w:eastAsia="Times New Roman" w:hAnsi="Arial" w:cs="Arial"/>
                <w:sz w:val="20"/>
                <w:szCs w:val="20"/>
              </w:rPr>
            </w:pPr>
            <w:r w:rsidRPr="00850814">
              <w:rPr>
                <w:rFonts w:ascii="Arial" w:eastAsia="Times New Roman" w:hAnsi="Arial" w:cs="Arial"/>
                <w:sz w:val="20"/>
                <w:szCs w:val="20"/>
              </w:rPr>
              <w:t>Alireza Nazarian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5B4FCFC" w:rsidR="00587CE6" w:rsidRPr="00587CE6" w:rsidRDefault="00275227" w:rsidP="00587CE6">
            <w:pPr>
              <w:spacing w:after="0" w:line="240" w:lineRule="auto"/>
              <w:rPr>
                <w:rFonts w:ascii="Arial" w:eastAsia="Times New Roman" w:hAnsi="Arial" w:cs="Arial"/>
                <w:sz w:val="20"/>
                <w:szCs w:val="20"/>
              </w:rPr>
            </w:pPr>
            <w:r w:rsidRPr="00275227">
              <w:rPr>
                <w:rFonts w:ascii="Arial" w:eastAsia="Times New Roman" w:hAnsi="Arial" w:cs="Arial"/>
                <w:sz w:val="20"/>
                <w:szCs w:val="20"/>
              </w:rPr>
              <w:t>Advancing to Doctoral Research Stage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F3A1262" w:rsidR="00587CE6" w:rsidRPr="00587CE6" w:rsidRDefault="005A5889" w:rsidP="00587CE6">
            <w:pPr>
              <w:spacing w:after="0" w:line="240" w:lineRule="auto"/>
              <w:rPr>
                <w:rFonts w:ascii="Arial" w:eastAsia="Times New Roman" w:hAnsi="Arial" w:cs="Arial"/>
                <w:sz w:val="20"/>
                <w:szCs w:val="20"/>
              </w:rPr>
            </w:pPr>
            <w:r>
              <w:rPr>
                <w:rFonts w:ascii="Arial" w:eastAsia="Times New Roman" w:hAnsi="Arial" w:cs="Arial"/>
                <w:sz w:val="20"/>
                <w:szCs w:val="20"/>
              </w:rPr>
              <w:t>LCDB70</w:t>
            </w:r>
            <w:r w:rsidR="00652115">
              <w:rPr>
                <w:rFonts w:ascii="Arial" w:eastAsia="Times New Roman" w:hAnsi="Arial" w:cs="Arial"/>
                <w:sz w:val="20"/>
                <w:szCs w:val="20"/>
              </w:rPr>
              <w:t>1</w:t>
            </w:r>
            <w:r w:rsidR="00275227">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26D0163" w:rsidR="00587CE6" w:rsidRPr="00587CE6" w:rsidRDefault="005A588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D61FBB3" w:rsidR="00587CE6" w:rsidRPr="00587CE6" w:rsidRDefault="005A588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75227">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724E245" w:rsidR="00587CE6" w:rsidRPr="00587CE6" w:rsidRDefault="0027522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5A588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9717382" w:rsidR="006D2A9D" w:rsidRPr="00587CE6" w:rsidRDefault="007A66B6"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w:t>
            </w:r>
            <w:r w:rsidR="005A5889">
              <w:rPr>
                <w:rFonts w:ascii="Arial" w:eastAsia="Times New Roman" w:hAnsi="Arial" w:cs="Arial"/>
                <w:sz w:val="20"/>
                <w:szCs w:val="20"/>
                <w:lang w:val="cy-GB"/>
              </w:rPr>
              <w:t xml:space="preserve"> 202</w:t>
            </w:r>
            <w:r w:rsidR="00850814">
              <w:rPr>
                <w:rFonts w:ascii="Arial" w:eastAsia="Times New Roman" w:hAnsi="Arial" w:cs="Arial"/>
                <w:sz w:val="20"/>
                <w:szCs w:val="20"/>
                <w:lang w:val="cy-GB"/>
              </w:rPr>
              <w:t>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0AC4855" w:rsidR="00587CE6" w:rsidRPr="00587CE6" w:rsidRDefault="00896C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F3E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96C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96C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896C4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896C4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2914E94" w:rsidR="006D2A9D" w:rsidRPr="00AB2F38" w:rsidRDefault="00896C4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F3EF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96C4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96C4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75D2C" w:rsidRPr="00587CE6" w14:paraId="395504BA" w14:textId="77777777" w:rsidTr="00792D49">
        <w:tc>
          <w:tcPr>
            <w:tcW w:w="1696" w:type="dxa"/>
          </w:tcPr>
          <w:p w14:paraId="03246BAF" w14:textId="6FAE1A0C" w:rsidR="00575D2C" w:rsidRPr="00587CE6" w:rsidRDefault="00575D2C" w:rsidP="00575D2C">
            <w:pPr>
              <w:spacing w:after="0" w:line="240" w:lineRule="auto"/>
              <w:rPr>
                <w:rFonts w:ascii="Arial" w:hAnsi="Arial" w:cs="Arial"/>
                <w:b/>
                <w:bCs/>
              </w:rPr>
            </w:pPr>
            <w:hyperlink r:id="rId13" w:history="1">
              <w:r w:rsidRPr="007B4A8A">
                <w:rPr>
                  <w:rStyle w:val="Hyperlink"/>
                  <w:rFonts w:ascii="Arial" w:eastAsia="Calibri" w:hAnsi="Arial" w:cs="Arial"/>
                  <w:b/>
                  <w:bCs/>
                </w:rPr>
                <w:t>Nguyen Ngoc Quynh Tran</w:t>
              </w:r>
            </w:hyperlink>
          </w:p>
        </w:tc>
        <w:tc>
          <w:tcPr>
            <w:tcW w:w="1087" w:type="dxa"/>
          </w:tcPr>
          <w:p w14:paraId="2743B9FE" w14:textId="3BF53230" w:rsidR="00575D2C" w:rsidRPr="00587CE6" w:rsidRDefault="00575D2C" w:rsidP="00575D2C">
            <w:pPr>
              <w:spacing w:after="0" w:line="240" w:lineRule="auto"/>
              <w:rPr>
                <w:rFonts w:ascii="Arial" w:hAnsi="Arial" w:cs="Arial"/>
                <w:b/>
                <w:bCs/>
              </w:rPr>
            </w:pPr>
            <w:r>
              <w:rPr>
                <w:rFonts w:ascii="Arial" w:hAnsi="Arial" w:cs="Arial"/>
                <w:b/>
                <w:bCs/>
              </w:rPr>
              <w:t>68</w:t>
            </w:r>
          </w:p>
        </w:tc>
        <w:tc>
          <w:tcPr>
            <w:tcW w:w="1087" w:type="dxa"/>
          </w:tcPr>
          <w:p w14:paraId="6C431F90" w14:textId="30B90B8D" w:rsidR="00575D2C" w:rsidRPr="00587CE6" w:rsidRDefault="00575D2C" w:rsidP="00575D2C">
            <w:pPr>
              <w:spacing w:after="0" w:line="240" w:lineRule="auto"/>
              <w:rPr>
                <w:rFonts w:ascii="Arial" w:hAnsi="Arial" w:cs="Arial"/>
                <w:b/>
                <w:bCs/>
              </w:rPr>
            </w:pPr>
            <w:r>
              <w:rPr>
                <w:rFonts w:ascii="Arial" w:hAnsi="Arial" w:cs="Arial"/>
                <w:b/>
                <w:bCs/>
              </w:rPr>
              <w:t>Agree</w:t>
            </w:r>
          </w:p>
        </w:tc>
        <w:tc>
          <w:tcPr>
            <w:tcW w:w="1087" w:type="dxa"/>
          </w:tcPr>
          <w:p w14:paraId="661EC36F" w14:textId="77777777" w:rsidR="00575D2C" w:rsidRPr="00587CE6" w:rsidRDefault="00575D2C" w:rsidP="00575D2C">
            <w:pPr>
              <w:spacing w:after="0" w:line="240" w:lineRule="auto"/>
              <w:rPr>
                <w:rFonts w:ascii="Arial" w:hAnsi="Arial" w:cs="Arial"/>
                <w:b/>
                <w:bCs/>
              </w:rPr>
            </w:pPr>
          </w:p>
        </w:tc>
        <w:tc>
          <w:tcPr>
            <w:tcW w:w="1087" w:type="dxa"/>
          </w:tcPr>
          <w:p w14:paraId="453C575C" w14:textId="77777777" w:rsidR="00575D2C" w:rsidRPr="00587CE6" w:rsidRDefault="00575D2C" w:rsidP="00575D2C">
            <w:pPr>
              <w:spacing w:after="0" w:line="240" w:lineRule="auto"/>
              <w:rPr>
                <w:rFonts w:ascii="Arial" w:hAnsi="Arial" w:cs="Arial"/>
                <w:b/>
                <w:bCs/>
              </w:rPr>
            </w:pPr>
          </w:p>
        </w:tc>
        <w:tc>
          <w:tcPr>
            <w:tcW w:w="3307" w:type="dxa"/>
          </w:tcPr>
          <w:p w14:paraId="36F03CB0" w14:textId="1364B0F2" w:rsidR="00575D2C" w:rsidRPr="00587CE6" w:rsidRDefault="00575D2C" w:rsidP="00575D2C">
            <w:pPr>
              <w:spacing w:after="0" w:line="240" w:lineRule="auto"/>
              <w:rPr>
                <w:rFonts w:ascii="Arial" w:hAnsi="Arial" w:cs="Arial"/>
                <w:b/>
                <w:bCs/>
              </w:rPr>
            </w:pPr>
            <w:r>
              <w:rPr>
                <w:rFonts w:ascii="Arial" w:hAnsi="Arial" w:cs="Arial"/>
                <w:b/>
                <w:bCs/>
              </w:rPr>
              <w:t>68</w:t>
            </w:r>
          </w:p>
        </w:tc>
      </w:tr>
      <w:tr w:rsidR="00575D2C" w:rsidRPr="00587CE6" w14:paraId="72569ACE" w14:textId="77777777" w:rsidTr="00792D49">
        <w:tc>
          <w:tcPr>
            <w:tcW w:w="1696" w:type="dxa"/>
          </w:tcPr>
          <w:p w14:paraId="0DA336C7" w14:textId="0C71F4AF" w:rsidR="00575D2C" w:rsidRPr="00587CE6" w:rsidRDefault="00575D2C" w:rsidP="00575D2C">
            <w:pPr>
              <w:spacing w:after="0" w:line="240" w:lineRule="auto"/>
              <w:rPr>
                <w:rFonts w:ascii="Arial" w:hAnsi="Arial" w:cs="Arial"/>
                <w:b/>
                <w:bCs/>
              </w:rPr>
            </w:pPr>
            <w:hyperlink r:id="rId14" w:history="1">
              <w:r w:rsidRPr="00D635D6">
                <w:rPr>
                  <w:rStyle w:val="Hyperlink"/>
                  <w:rFonts w:ascii="Arial" w:eastAsia="Calibri" w:hAnsi="Arial" w:cs="Arial"/>
                  <w:b/>
                  <w:bCs/>
                </w:rPr>
                <w:t>Ratchada Caliendo-Chan</w:t>
              </w:r>
            </w:hyperlink>
          </w:p>
        </w:tc>
        <w:tc>
          <w:tcPr>
            <w:tcW w:w="1087" w:type="dxa"/>
          </w:tcPr>
          <w:p w14:paraId="497936A6" w14:textId="71584AB0" w:rsidR="00575D2C" w:rsidRPr="00587CE6" w:rsidRDefault="00575D2C" w:rsidP="00575D2C">
            <w:pPr>
              <w:spacing w:after="0" w:line="240" w:lineRule="auto"/>
              <w:rPr>
                <w:rFonts w:ascii="Arial" w:hAnsi="Arial" w:cs="Arial"/>
                <w:b/>
                <w:bCs/>
              </w:rPr>
            </w:pPr>
            <w:r>
              <w:rPr>
                <w:rFonts w:ascii="Arial" w:hAnsi="Arial" w:cs="Arial"/>
                <w:b/>
                <w:bCs/>
              </w:rPr>
              <w:t>67</w:t>
            </w:r>
          </w:p>
        </w:tc>
        <w:tc>
          <w:tcPr>
            <w:tcW w:w="1087" w:type="dxa"/>
          </w:tcPr>
          <w:p w14:paraId="4A326DA6" w14:textId="0EE6E85D" w:rsidR="00575D2C" w:rsidRPr="00587CE6" w:rsidRDefault="00575D2C" w:rsidP="00575D2C">
            <w:pPr>
              <w:spacing w:after="0" w:line="240" w:lineRule="auto"/>
              <w:rPr>
                <w:rFonts w:ascii="Arial" w:hAnsi="Arial" w:cs="Arial"/>
                <w:b/>
                <w:bCs/>
              </w:rPr>
            </w:pPr>
            <w:r w:rsidRPr="00EB2765">
              <w:rPr>
                <w:rFonts w:ascii="Arial" w:hAnsi="Arial" w:cs="Arial"/>
                <w:b/>
                <w:bCs/>
              </w:rPr>
              <w:t>Agree</w:t>
            </w:r>
          </w:p>
        </w:tc>
        <w:tc>
          <w:tcPr>
            <w:tcW w:w="1087" w:type="dxa"/>
          </w:tcPr>
          <w:p w14:paraId="0BA55000" w14:textId="77777777" w:rsidR="00575D2C" w:rsidRPr="00587CE6" w:rsidRDefault="00575D2C" w:rsidP="00575D2C">
            <w:pPr>
              <w:spacing w:after="0" w:line="240" w:lineRule="auto"/>
              <w:rPr>
                <w:rFonts w:ascii="Arial" w:hAnsi="Arial" w:cs="Arial"/>
                <w:b/>
                <w:bCs/>
              </w:rPr>
            </w:pPr>
          </w:p>
        </w:tc>
        <w:tc>
          <w:tcPr>
            <w:tcW w:w="1087" w:type="dxa"/>
          </w:tcPr>
          <w:p w14:paraId="5FFAC98B" w14:textId="77777777" w:rsidR="00575D2C" w:rsidRPr="00587CE6" w:rsidRDefault="00575D2C" w:rsidP="00575D2C">
            <w:pPr>
              <w:spacing w:after="0" w:line="240" w:lineRule="auto"/>
              <w:rPr>
                <w:rFonts w:ascii="Arial" w:hAnsi="Arial" w:cs="Arial"/>
                <w:b/>
                <w:bCs/>
              </w:rPr>
            </w:pPr>
          </w:p>
        </w:tc>
        <w:tc>
          <w:tcPr>
            <w:tcW w:w="3307" w:type="dxa"/>
          </w:tcPr>
          <w:p w14:paraId="3312C685" w14:textId="18E4EA3D" w:rsidR="00575D2C" w:rsidRPr="00587CE6" w:rsidRDefault="00575D2C" w:rsidP="00575D2C">
            <w:pPr>
              <w:spacing w:after="0" w:line="240" w:lineRule="auto"/>
              <w:rPr>
                <w:rFonts w:ascii="Arial" w:hAnsi="Arial" w:cs="Arial"/>
                <w:b/>
                <w:bCs/>
              </w:rPr>
            </w:pPr>
            <w:r>
              <w:rPr>
                <w:rFonts w:ascii="Arial" w:hAnsi="Arial" w:cs="Arial"/>
                <w:b/>
                <w:bCs/>
              </w:rPr>
              <w:t>67</w:t>
            </w:r>
          </w:p>
        </w:tc>
      </w:tr>
      <w:tr w:rsidR="00575D2C" w:rsidRPr="00587CE6" w14:paraId="42F3E3E7" w14:textId="77777777" w:rsidTr="00792D49">
        <w:tc>
          <w:tcPr>
            <w:tcW w:w="1696" w:type="dxa"/>
          </w:tcPr>
          <w:p w14:paraId="7F7DBD67" w14:textId="66737E6E" w:rsidR="00575D2C" w:rsidRPr="00587CE6" w:rsidRDefault="00575D2C" w:rsidP="00575D2C">
            <w:pPr>
              <w:spacing w:after="0" w:line="240" w:lineRule="auto"/>
              <w:rPr>
                <w:rFonts w:ascii="Arial" w:hAnsi="Arial" w:cs="Arial"/>
                <w:b/>
                <w:bCs/>
              </w:rPr>
            </w:pPr>
            <w:hyperlink r:id="rId15" w:history="1">
              <w:r w:rsidRPr="00D635D6">
                <w:rPr>
                  <w:rStyle w:val="Hyperlink"/>
                  <w:rFonts w:ascii="Arial" w:eastAsia="Calibri" w:hAnsi="Arial" w:cs="Arial"/>
                  <w:b/>
                  <w:bCs/>
                </w:rPr>
                <w:t>Sobita Adhikari</w:t>
              </w:r>
            </w:hyperlink>
          </w:p>
        </w:tc>
        <w:tc>
          <w:tcPr>
            <w:tcW w:w="1087" w:type="dxa"/>
          </w:tcPr>
          <w:p w14:paraId="15D82044" w14:textId="67F32348" w:rsidR="00575D2C" w:rsidRPr="00587CE6" w:rsidRDefault="00575D2C" w:rsidP="00575D2C">
            <w:pPr>
              <w:spacing w:after="0" w:line="240" w:lineRule="auto"/>
              <w:rPr>
                <w:rFonts w:ascii="Arial" w:hAnsi="Arial" w:cs="Arial"/>
                <w:b/>
                <w:bCs/>
              </w:rPr>
            </w:pPr>
            <w:r>
              <w:rPr>
                <w:rFonts w:ascii="Arial" w:hAnsi="Arial" w:cs="Arial"/>
                <w:b/>
                <w:bCs/>
              </w:rPr>
              <w:t>64</w:t>
            </w:r>
          </w:p>
        </w:tc>
        <w:tc>
          <w:tcPr>
            <w:tcW w:w="1087" w:type="dxa"/>
          </w:tcPr>
          <w:p w14:paraId="1F5A9052" w14:textId="4B6CE62A" w:rsidR="00575D2C" w:rsidRPr="00587CE6" w:rsidRDefault="00575D2C" w:rsidP="00575D2C">
            <w:pPr>
              <w:spacing w:after="0" w:line="240" w:lineRule="auto"/>
              <w:rPr>
                <w:rFonts w:ascii="Arial" w:hAnsi="Arial" w:cs="Arial"/>
                <w:b/>
                <w:bCs/>
              </w:rPr>
            </w:pPr>
            <w:r w:rsidRPr="00EB2765">
              <w:rPr>
                <w:rFonts w:ascii="Arial" w:hAnsi="Arial" w:cs="Arial"/>
                <w:b/>
                <w:bCs/>
              </w:rPr>
              <w:t>Agree</w:t>
            </w:r>
          </w:p>
        </w:tc>
        <w:tc>
          <w:tcPr>
            <w:tcW w:w="1087" w:type="dxa"/>
          </w:tcPr>
          <w:p w14:paraId="705F556E" w14:textId="77777777" w:rsidR="00575D2C" w:rsidRPr="00587CE6" w:rsidRDefault="00575D2C" w:rsidP="00575D2C">
            <w:pPr>
              <w:spacing w:after="0" w:line="240" w:lineRule="auto"/>
              <w:rPr>
                <w:rFonts w:ascii="Arial" w:hAnsi="Arial" w:cs="Arial"/>
                <w:b/>
                <w:bCs/>
              </w:rPr>
            </w:pPr>
          </w:p>
        </w:tc>
        <w:tc>
          <w:tcPr>
            <w:tcW w:w="1087" w:type="dxa"/>
          </w:tcPr>
          <w:p w14:paraId="145D4D48" w14:textId="77777777" w:rsidR="00575D2C" w:rsidRPr="00587CE6" w:rsidRDefault="00575D2C" w:rsidP="00575D2C">
            <w:pPr>
              <w:spacing w:after="0" w:line="240" w:lineRule="auto"/>
              <w:rPr>
                <w:rFonts w:ascii="Arial" w:hAnsi="Arial" w:cs="Arial"/>
                <w:b/>
                <w:bCs/>
              </w:rPr>
            </w:pPr>
          </w:p>
        </w:tc>
        <w:tc>
          <w:tcPr>
            <w:tcW w:w="3307" w:type="dxa"/>
          </w:tcPr>
          <w:p w14:paraId="5A6A816C" w14:textId="20FAF416" w:rsidR="00575D2C" w:rsidRPr="00587CE6" w:rsidRDefault="00575D2C" w:rsidP="00575D2C">
            <w:pPr>
              <w:spacing w:after="0" w:line="240" w:lineRule="auto"/>
              <w:rPr>
                <w:rFonts w:ascii="Arial" w:hAnsi="Arial" w:cs="Arial"/>
                <w:b/>
                <w:bCs/>
              </w:rPr>
            </w:pPr>
            <w:r>
              <w:rPr>
                <w:rFonts w:ascii="Arial" w:hAnsi="Arial" w:cs="Arial"/>
                <w:b/>
                <w:bCs/>
              </w:rPr>
              <w:t>64</w:t>
            </w:r>
          </w:p>
        </w:tc>
      </w:tr>
      <w:tr w:rsidR="00575D2C" w:rsidRPr="00587CE6" w14:paraId="17C09C8B" w14:textId="77777777" w:rsidTr="00792D49">
        <w:tc>
          <w:tcPr>
            <w:tcW w:w="1696" w:type="dxa"/>
          </w:tcPr>
          <w:p w14:paraId="217ADC54" w14:textId="58C110B9" w:rsidR="00575D2C" w:rsidRPr="00587CE6" w:rsidRDefault="00575D2C" w:rsidP="00575D2C">
            <w:pPr>
              <w:spacing w:after="0" w:line="240" w:lineRule="auto"/>
              <w:rPr>
                <w:rFonts w:ascii="Arial" w:hAnsi="Arial" w:cs="Arial"/>
                <w:b/>
                <w:bCs/>
              </w:rPr>
            </w:pPr>
            <w:hyperlink r:id="rId16" w:history="1">
              <w:r w:rsidRPr="00DA7ACA">
                <w:rPr>
                  <w:rStyle w:val="Hyperlink"/>
                  <w:rFonts w:ascii="Arial" w:eastAsia="Calibri" w:hAnsi="Arial" w:cs="Arial"/>
                  <w:b/>
                  <w:bCs/>
                </w:rPr>
                <w:t>Ahmad Nure Habiba</w:t>
              </w:r>
            </w:hyperlink>
          </w:p>
        </w:tc>
        <w:tc>
          <w:tcPr>
            <w:tcW w:w="1087" w:type="dxa"/>
          </w:tcPr>
          <w:p w14:paraId="016339F7" w14:textId="3C0EE39B" w:rsidR="00575D2C" w:rsidRPr="00587CE6" w:rsidRDefault="00575D2C" w:rsidP="00575D2C">
            <w:pPr>
              <w:spacing w:after="0" w:line="240" w:lineRule="auto"/>
              <w:rPr>
                <w:rFonts w:ascii="Arial" w:hAnsi="Arial" w:cs="Arial"/>
                <w:b/>
                <w:bCs/>
              </w:rPr>
            </w:pPr>
            <w:r>
              <w:rPr>
                <w:rFonts w:ascii="Arial" w:hAnsi="Arial" w:cs="Arial"/>
                <w:b/>
                <w:bCs/>
              </w:rPr>
              <w:t>62</w:t>
            </w:r>
          </w:p>
        </w:tc>
        <w:tc>
          <w:tcPr>
            <w:tcW w:w="1087" w:type="dxa"/>
          </w:tcPr>
          <w:p w14:paraId="56B37C17" w14:textId="2BC6C3CF" w:rsidR="00575D2C" w:rsidRPr="00587CE6" w:rsidRDefault="00575D2C" w:rsidP="00575D2C">
            <w:pPr>
              <w:spacing w:after="0" w:line="240" w:lineRule="auto"/>
              <w:rPr>
                <w:rFonts w:ascii="Arial" w:hAnsi="Arial" w:cs="Arial"/>
                <w:b/>
                <w:bCs/>
              </w:rPr>
            </w:pPr>
            <w:r w:rsidRPr="00EB2765">
              <w:rPr>
                <w:rFonts w:ascii="Arial" w:hAnsi="Arial" w:cs="Arial"/>
                <w:b/>
                <w:bCs/>
              </w:rPr>
              <w:t>Agree</w:t>
            </w:r>
          </w:p>
        </w:tc>
        <w:tc>
          <w:tcPr>
            <w:tcW w:w="1087" w:type="dxa"/>
          </w:tcPr>
          <w:p w14:paraId="3EAC6383" w14:textId="77777777" w:rsidR="00575D2C" w:rsidRPr="00587CE6" w:rsidRDefault="00575D2C" w:rsidP="00575D2C">
            <w:pPr>
              <w:spacing w:after="0" w:line="240" w:lineRule="auto"/>
              <w:rPr>
                <w:rFonts w:ascii="Arial" w:hAnsi="Arial" w:cs="Arial"/>
                <w:b/>
                <w:bCs/>
              </w:rPr>
            </w:pPr>
          </w:p>
        </w:tc>
        <w:tc>
          <w:tcPr>
            <w:tcW w:w="1087" w:type="dxa"/>
          </w:tcPr>
          <w:p w14:paraId="76725FC5" w14:textId="77777777" w:rsidR="00575D2C" w:rsidRPr="00587CE6" w:rsidRDefault="00575D2C" w:rsidP="00575D2C">
            <w:pPr>
              <w:spacing w:after="0" w:line="240" w:lineRule="auto"/>
              <w:rPr>
                <w:rFonts w:ascii="Arial" w:hAnsi="Arial" w:cs="Arial"/>
                <w:b/>
                <w:bCs/>
              </w:rPr>
            </w:pPr>
          </w:p>
        </w:tc>
        <w:tc>
          <w:tcPr>
            <w:tcW w:w="3307" w:type="dxa"/>
          </w:tcPr>
          <w:p w14:paraId="1CD0F7D6" w14:textId="5672C63C" w:rsidR="00575D2C" w:rsidRPr="00587CE6" w:rsidRDefault="00575D2C" w:rsidP="00575D2C">
            <w:pPr>
              <w:spacing w:after="0" w:line="240" w:lineRule="auto"/>
              <w:rPr>
                <w:rFonts w:ascii="Arial" w:hAnsi="Arial" w:cs="Arial"/>
                <w:b/>
                <w:bCs/>
              </w:rPr>
            </w:pPr>
            <w:r>
              <w:rPr>
                <w:rFonts w:ascii="Arial" w:hAnsi="Arial" w:cs="Arial"/>
                <w:b/>
                <w:bCs/>
              </w:rPr>
              <w:t>62</w:t>
            </w:r>
          </w:p>
        </w:tc>
      </w:tr>
      <w:tr w:rsidR="00575D2C" w:rsidRPr="00587CE6" w14:paraId="1D714F03" w14:textId="77777777" w:rsidTr="00792D49">
        <w:tc>
          <w:tcPr>
            <w:tcW w:w="1696" w:type="dxa"/>
          </w:tcPr>
          <w:p w14:paraId="53424521" w14:textId="4EF5AFDD" w:rsidR="00575D2C" w:rsidRPr="00587CE6" w:rsidRDefault="00575D2C" w:rsidP="00575D2C">
            <w:pPr>
              <w:spacing w:after="0" w:line="240" w:lineRule="auto"/>
              <w:rPr>
                <w:rFonts w:ascii="Arial" w:hAnsi="Arial" w:cs="Arial"/>
                <w:b/>
                <w:bCs/>
              </w:rPr>
            </w:pPr>
            <w:hyperlink r:id="rId17" w:history="1">
              <w:r w:rsidRPr="00733886">
                <w:rPr>
                  <w:rStyle w:val="Hyperlink"/>
                  <w:rFonts w:ascii="Arial" w:eastAsia="Calibri" w:hAnsi="Arial" w:cs="Arial"/>
                  <w:b/>
                  <w:bCs/>
                </w:rPr>
                <w:t>Sanjida Akther Eva</w:t>
              </w:r>
            </w:hyperlink>
          </w:p>
        </w:tc>
        <w:tc>
          <w:tcPr>
            <w:tcW w:w="1087" w:type="dxa"/>
          </w:tcPr>
          <w:p w14:paraId="3062EB84" w14:textId="5736D236" w:rsidR="00575D2C" w:rsidRPr="00587CE6" w:rsidRDefault="00575D2C" w:rsidP="00575D2C">
            <w:pPr>
              <w:spacing w:after="0" w:line="240" w:lineRule="auto"/>
              <w:rPr>
                <w:rFonts w:ascii="Arial" w:hAnsi="Arial" w:cs="Arial"/>
                <w:b/>
                <w:bCs/>
              </w:rPr>
            </w:pPr>
            <w:r>
              <w:rPr>
                <w:rFonts w:ascii="Arial" w:hAnsi="Arial" w:cs="Arial"/>
                <w:b/>
                <w:bCs/>
              </w:rPr>
              <w:t>58</w:t>
            </w:r>
          </w:p>
        </w:tc>
        <w:tc>
          <w:tcPr>
            <w:tcW w:w="1087" w:type="dxa"/>
          </w:tcPr>
          <w:p w14:paraId="5DF1E957" w14:textId="03529AEB" w:rsidR="00575D2C" w:rsidRPr="00587CE6" w:rsidRDefault="00575D2C" w:rsidP="00575D2C">
            <w:pPr>
              <w:spacing w:after="0" w:line="240" w:lineRule="auto"/>
              <w:rPr>
                <w:rFonts w:ascii="Arial" w:hAnsi="Arial" w:cs="Arial"/>
                <w:b/>
                <w:bCs/>
              </w:rPr>
            </w:pPr>
            <w:r w:rsidRPr="00EB2765">
              <w:rPr>
                <w:rFonts w:ascii="Arial" w:hAnsi="Arial" w:cs="Arial"/>
                <w:b/>
                <w:bCs/>
              </w:rPr>
              <w:t>Agree</w:t>
            </w:r>
          </w:p>
        </w:tc>
        <w:tc>
          <w:tcPr>
            <w:tcW w:w="1087" w:type="dxa"/>
          </w:tcPr>
          <w:p w14:paraId="249185E6" w14:textId="77777777" w:rsidR="00575D2C" w:rsidRPr="00587CE6" w:rsidRDefault="00575D2C" w:rsidP="00575D2C">
            <w:pPr>
              <w:spacing w:after="0" w:line="240" w:lineRule="auto"/>
              <w:rPr>
                <w:rFonts w:ascii="Arial" w:hAnsi="Arial" w:cs="Arial"/>
                <w:b/>
                <w:bCs/>
              </w:rPr>
            </w:pPr>
          </w:p>
        </w:tc>
        <w:tc>
          <w:tcPr>
            <w:tcW w:w="1087" w:type="dxa"/>
          </w:tcPr>
          <w:p w14:paraId="7DCA937B" w14:textId="77777777" w:rsidR="00575D2C" w:rsidRPr="00587CE6" w:rsidRDefault="00575D2C" w:rsidP="00575D2C">
            <w:pPr>
              <w:spacing w:after="0" w:line="240" w:lineRule="auto"/>
              <w:rPr>
                <w:rFonts w:ascii="Arial" w:hAnsi="Arial" w:cs="Arial"/>
                <w:b/>
                <w:bCs/>
              </w:rPr>
            </w:pPr>
          </w:p>
        </w:tc>
        <w:tc>
          <w:tcPr>
            <w:tcW w:w="3307" w:type="dxa"/>
          </w:tcPr>
          <w:p w14:paraId="5F88C819" w14:textId="0C2BC843" w:rsidR="00575D2C" w:rsidRPr="00587CE6" w:rsidRDefault="00575D2C" w:rsidP="00575D2C">
            <w:pPr>
              <w:spacing w:after="0" w:line="240" w:lineRule="auto"/>
              <w:rPr>
                <w:rFonts w:ascii="Arial" w:hAnsi="Arial" w:cs="Arial"/>
                <w:b/>
                <w:bCs/>
              </w:rPr>
            </w:pPr>
            <w:r>
              <w:rPr>
                <w:rFonts w:ascii="Arial" w:hAnsi="Arial" w:cs="Arial"/>
                <w:b/>
                <w:bCs/>
              </w:rPr>
              <w:t>58</w:t>
            </w:r>
          </w:p>
        </w:tc>
      </w:tr>
      <w:tr w:rsidR="00575D2C" w:rsidRPr="00587CE6" w14:paraId="18C65250" w14:textId="77777777" w:rsidTr="00792D49">
        <w:tc>
          <w:tcPr>
            <w:tcW w:w="1696" w:type="dxa"/>
          </w:tcPr>
          <w:p w14:paraId="1EF0D718" w14:textId="73D3417D" w:rsidR="00575D2C" w:rsidRPr="00587CE6" w:rsidRDefault="00575D2C" w:rsidP="00575D2C">
            <w:pPr>
              <w:spacing w:after="0" w:line="240" w:lineRule="auto"/>
              <w:rPr>
                <w:rFonts w:ascii="Arial" w:hAnsi="Arial" w:cs="Arial"/>
                <w:b/>
                <w:bCs/>
              </w:rPr>
            </w:pPr>
            <w:hyperlink r:id="rId18" w:history="1">
              <w:r w:rsidRPr="000B3895">
                <w:rPr>
                  <w:rStyle w:val="Hyperlink"/>
                  <w:rFonts w:ascii="Arial" w:eastAsia="Calibri" w:hAnsi="Arial" w:cs="Arial"/>
                  <w:b/>
                  <w:bCs/>
                </w:rPr>
                <w:t>Ayushi Jagdishkumar Kapatel</w:t>
              </w:r>
            </w:hyperlink>
          </w:p>
        </w:tc>
        <w:tc>
          <w:tcPr>
            <w:tcW w:w="1087" w:type="dxa"/>
          </w:tcPr>
          <w:p w14:paraId="1878859E" w14:textId="33236210" w:rsidR="00575D2C" w:rsidRPr="00587CE6" w:rsidRDefault="00575D2C" w:rsidP="00575D2C">
            <w:pPr>
              <w:spacing w:after="0" w:line="240" w:lineRule="auto"/>
              <w:rPr>
                <w:rFonts w:ascii="Arial" w:hAnsi="Arial" w:cs="Arial"/>
                <w:b/>
                <w:bCs/>
              </w:rPr>
            </w:pPr>
            <w:r>
              <w:rPr>
                <w:rFonts w:ascii="Arial" w:hAnsi="Arial" w:cs="Arial"/>
                <w:b/>
                <w:bCs/>
              </w:rPr>
              <w:t>56</w:t>
            </w:r>
          </w:p>
        </w:tc>
        <w:tc>
          <w:tcPr>
            <w:tcW w:w="1087" w:type="dxa"/>
          </w:tcPr>
          <w:p w14:paraId="62AAC654" w14:textId="130DDE20" w:rsidR="00575D2C" w:rsidRPr="00587CE6" w:rsidRDefault="00575D2C" w:rsidP="00575D2C">
            <w:pPr>
              <w:spacing w:after="0" w:line="240" w:lineRule="auto"/>
              <w:rPr>
                <w:rFonts w:ascii="Arial" w:hAnsi="Arial" w:cs="Arial"/>
                <w:b/>
                <w:bCs/>
              </w:rPr>
            </w:pPr>
            <w:r w:rsidRPr="00EB2765">
              <w:rPr>
                <w:rFonts w:ascii="Arial" w:hAnsi="Arial" w:cs="Arial"/>
                <w:b/>
                <w:bCs/>
              </w:rPr>
              <w:t>Agree</w:t>
            </w:r>
          </w:p>
        </w:tc>
        <w:tc>
          <w:tcPr>
            <w:tcW w:w="1087" w:type="dxa"/>
          </w:tcPr>
          <w:p w14:paraId="4C876CBE" w14:textId="77777777" w:rsidR="00575D2C" w:rsidRPr="00587CE6" w:rsidRDefault="00575D2C" w:rsidP="00575D2C">
            <w:pPr>
              <w:spacing w:after="0" w:line="240" w:lineRule="auto"/>
              <w:rPr>
                <w:rFonts w:ascii="Arial" w:hAnsi="Arial" w:cs="Arial"/>
                <w:b/>
                <w:bCs/>
              </w:rPr>
            </w:pPr>
          </w:p>
        </w:tc>
        <w:tc>
          <w:tcPr>
            <w:tcW w:w="1087" w:type="dxa"/>
          </w:tcPr>
          <w:p w14:paraId="026381E7" w14:textId="77777777" w:rsidR="00575D2C" w:rsidRPr="00587CE6" w:rsidRDefault="00575D2C" w:rsidP="00575D2C">
            <w:pPr>
              <w:spacing w:after="0" w:line="240" w:lineRule="auto"/>
              <w:rPr>
                <w:rFonts w:ascii="Arial" w:hAnsi="Arial" w:cs="Arial"/>
                <w:b/>
                <w:bCs/>
              </w:rPr>
            </w:pPr>
          </w:p>
        </w:tc>
        <w:tc>
          <w:tcPr>
            <w:tcW w:w="3307" w:type="dxa"/>
          </w:tcPr>
          <w:p w14:paraId="3E7B3C55" w14:textId="06AE6B5D" w:rsidR="00575D2C" w:rsidRPr="00587CE6" w:rsidRDefault="00575D2C" w:rsidP="00575D2C">
            <w:pPr>
              <w:spacing w:after="0" w:line="240" w:lineRule="auto"/>
              <w:rPr>
                <w:rFonts w:ascii="Arial" w:hAnsi="Arial" w:cs="Arial"/>
                <w:b/>
                <w:bCs/>
              </w:rPr>
            </w:pPr>
            <w:r>
              <w:rPr>
                <w:rFonts w:ascii="Arial" w:hAnsi="Arial" w:cs="Arial"/>
                <w:b/>
                <w:bCs/>
              </w:rPr>
              <w:t>56</w:t>
            </w:r>
          </w:p>
        </w:tc>
      </w:tr>
    </w:tbl>
    <w:p w14:paraId="7AFE3831" w14:textId="77777777" w:rsidR="003A0622" w:rsidRPr="00587CE6" w:rsidRDefault="003A0622" w:rsidP="00417F4F">
      <w:pPr>
        <w:spacing w:after="0" w:line="240" w:lineRule="auto"/>
        <w:rPr>
          <w:rFonts w:ascii="Arial" w:hAnsi="Arial" w:cs="Arial"/>
          <w:b/>
          <w:bCs/>
        </w:rPr>
      </w:pPr>
    </w:p>
    <w:p w14:paraId="7C4E0C51" w14:textId="0AC48FC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F04BE53" w:rsidR="00AC463B" w:rsidRPr="00ED385D" w:rsidRDefault="00575D2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BD26D07" w:rsidR="00AC463B" w:rsidRPr="00ED385D" w:rsidRDefault="00E248CD" w:rsidP="00741EC6">
            <w:pPr>
              <w:spacing w:after="0" w:line="240" w:lineRule="auto"/>
              <w:rPr>
                <w:rFonts w:ascii="Arial" w:hAnsi="Arial" w:cs="Arial"/>
                <w:sz w:val="20"/>
                <w:szCs w:val="20"/>
              </w:rPr>
            </w:pPr>
            <w:r>
              <w:rPr>
                <w:rFonts w:ascii="Arial" w:hAnsi="Arial" w:cs="Arial"/>
                <w:sz w:val="20"/>
                <w:szCs w:val="20"/>
              </w:rPr>
              <w:t>T</w:t>
            </w:r>
            <w:r w:rsidR="008D35B3" w:rsidRPr="0071027B">
              <w:rPr>
                <w:rFonts w:ascii="Arial" w:hAnsi="Arial" w:cs="Arial"/>
                <w:sz w:val="20"/>
                <w:szCs w:val="20"/>
              </w:rPr>
              <w:t xml:space="preserve">he moderator </w:t>
            </w:r>
            <w:r>
              <w:rPr>
                <w:rFonts w:ascii="Arial" w:hAnsi="Arial" w:cs="Arial"/>
                <w:sz w:val="20"/>
                <w:szCs w:val="20"/>
              </w:rPr>
              <w:t>agrees with the</w:t>
            </w:r>
            <w:r w:rsidR="008D35B3" w:rsidRPr="0071027B">
              <w:rPr>
                <w:rFonts w:ascii="Arial" w:hAnsi="Arial" w:cs="Arial"/>
                <w:sz w:val="20"/>
                <w:szCs w:val="20"/>
              </w:rPr>
              <w:t xml:space="preserve"> marks assigned by the first marker </w:t>
            </w:r>
            <w:r>
              <w:rPr>
                <w:rFonts w:ascii="Arial" w:hAnsi="Arial" w:cs="Arial"/>
                <w:sz w:val="20"/>
                <w:szCs w:val="20"/>
              </w:rPr>
              <w:t xml:space="preserve">with very minor variations </w:t>
            </w:r>
            <w:r w:rsidR="008D35B3" w:rsidRPr="0071027B">
              <w:rPr>
                <w:rFonts w:ascii="Arial" w:hAnsi="Arial" w:cs="Arial"/>
                <w:sz w:val="20"/>
                <w:szCs w:val="20"/>
              </w:rPr>
              <w:t xml:space="preserve">and in the same grade band for all the students in the sample. Therefore, </w:t>
            </w:r>
            <w:r w:rsidR="008D35B3">
              <w:rPr>
                <w:rFonts w:ascii="Arial" w:hAnsi="Arial" w:cs="Arial"/>
                <w:sz w:val="20"/>
                <w:szCs w:val="20"/>
              </w:rPr>
              <w:t xml:space="preserve">the moderator has </w:t>
            </w:r>
            <w:r w:rsidR="008D35B3" w:rsidRPr="0071027B">
              <w:rPr>
                <w:rFonts w:ascii="Arial" w:hAnsi="Arial" w:cs="Arial"/>
                <w:sz w:val="20"/>
                <w:szCs w:val="20"/>
              </w:rPr>
              <w:t>agreed with the marks from the first marker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5F2B8B5" w:rsidR="00AC463B" w:rsidRPr="00ED385D" w:rsidRDefault="00575D2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3C7CA36" w:rsidR="00AC463B" w:rsidRPr="00ED385D" w:rsidRDefault="00D37DEA" w:rsidP="00741EC6">
            <w:pPr>
              <w:spacing w:after="0" w:line="240" w:lineRule="auto"/>
              <w:rPr>
                <w:rFonts w:ascii="Arial" w:hAnsi="Arial" w:cs="Arial"/>
                <w:sz w:val="20"/>
                <w:szCs w:val="20"/>
              </w:rPr>
            </w:pPr>
            <w:r>
              <w:rPr>
                <w:rFonts w:ascii="Arial" w:hAnsi="Arial" w:cs="Arial"/>
                <w:sz w:val="20"/>
                <w:szCs w:val="20"/>
              </w:rPr>
              <w:t>D</w:t>
            </w:r>
            <w:r w:rsidRPr="0071027B">
              <w:rPr>
                <w:rFonts w:ascii="Arial" w:hAnsi="Arial" w:cs="Arial"/>
                <w:sz w:val="20"/>
                <w:szCs w:val="20"/>
              </w:rPr>
              <w:t>etailed feedback has been provided regarding aspects which have been done well, shortcomings and areas of improvement for each feedback category.</w:t>
            </w:r>
          </w:p>
        </w:tc>
      </w:tr>
      <w:tr w:rsidR="007A7FC7" w:rsidRPr="00ED385D" w14:paraId="1735750D" w14:textId="54B931F6" w:rsidTr="00AB2F38">
        <w:tc>
          <w:tcPr>
            <w:tcW w:w="392" w:type="dxa"/>
          </w:tcPr>
          <w:p w14:paraId="74B7A258" w14:textId="77777777" w:rsidR="007A7FC7" w:rsidRPr="00ED385D" w:rsidRDefault="007A7FC7" w:rsidP="007A7FC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A7FC7" w:rsidRDefault="007A7FC7" w:rsidP="007A7FC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A7FC7" w:rsidRDefault="007A7FC7" w:rsidP="007A7FC7">
            <w:pPr>
              <w:spacing w:before="6" w:after="0" w:line="252" w:lineRule="exact"/>
              <w:ind w:right="173"/>
              <w:rPr>
                <w:rFonts w:ascii="Arial Narrow" w:eastAsia="Arial Narrow" w:hAnsi="Arial Narrow" w:cs="Arial Narrow"/>
              </w:rPr>
            </w:pPr>
          </w:p>
        </w:tc>
        <w:tc>
          <w:tcPr>
            <w:tcW w:w="567" w:type="dxa"/>
          </w:tcPr>
          <w:p w14:paraId="6281DA5F" w14:textId="656E0FFB" w:rsidR="007A7FC7" w:rsidRPr="00ED385D" w:rsidRDefault="007A7FC7" w:rsidP="007A7FC7">
            <w:pPr>
              <w:spacing w:after="0" w:line="240" w:lineRule="auto"/>
              <w:rPr>
                <w:rFonts w:ascii="Arial" w:hAnsi="Arial" w:cs="Arial"/>
                <w:sz w:val="20"/>
                <w:szCs w:val="20"/>
              </w:rPr>
            </w:pPr>
            <w:r w:rsidRPr="009E2008">
              <w:rPr>
                <w:rFonts w:ascii="Arial" w:hAnsi="Arial" w:cs="Arial"/>
                <w:sz w:val="20"/>
                <w:szCs w:val="20"/>
              </w:rPr>
              <w:t>Yes</w:t>
            </w:r>
          </w:p>
        </w:tc>
        <w:tc>
          <w:tcPr>
            <w:tcW w:w="567" w:type="dxa"/>
          </w:tcPr>
          <w:p w14:paraId="2AA35923" w14:textId="77777777" w:rsidR="007A7FC7" w:rsidRPr="00ED385D" w:rsidRDefault="007A7FC7" w:rsidP="007A7FC7">
            <w:pPr>
              <w:spacing w:after="0" w:line="240" w:lineRule="auto"/>
              <w:rPr>
                <w:rFonts w:ascii="Arial" w:hAnsi="Arial" w:cs="Arial"/>
                <w:sz w:val="20"/>
                <w:szCs w:val="20"/>
              </w:rPr>
            </w:pPr>
          </w:p>
        </w:tc>
        <w:tc>
          <w:tcPr>
            <w:tcW w:w="4536" w:type="dxa"/>
          </w:tcPr>
          <w:p w14:paraId="579F5966" w14:textId="2438E7B4" w:rsidR="007A7FC7" w:rsidRPr="00ED385D" w:rsidRDefault="00B9705E" w:rsidP="007A7FC7">
            <w:pPr>
              <w:spacing w:after="0" w:line="240" w:lineRule="auto"/>
              <w:rPr>
                <w:rFonts w:ascii="Arial" w:hAnsi="Arial" w:cs="Arial"/>
                <w:sz w:val="20"/>
                <w:szCs w:val="20"/>
              </w:rPr>
            </w:pPr>
            <w:r>
              <w:rPr>
                <w:rFonts w:ascii="Arial" w:hAnsi="Arial" w:cs="Arial"/>
                <w:sz w:val="20"/>
                <w:szCs w:val="20"/>
              </w:rPr>
              <w:t>Areas of improvement has clearly been outlined in the feedback. The tone of the feedback is also constructive.</w:t>
            </w:r>
          </w:p>
        </w:tc>
      </w:tr>
      <w:tr w:rsidR="007A7FC7" w:rsidRPr="00ED385D" w14:paraId="65A697F1" w14:textId="2F0D26F2" w:rsidTr="00AB2F38">
        <w:tc>
          <w:tcPr>
            <w:tcW w:w="392" w:type="dxa"/>
          </w:tcPr>
          <w:p w14:paraId="78D822C6" w14:textId="77777777" w:rsidR="007A7FC7" w:rsidRPr="00ED385D" w:rsidRDefault="007A7FC7" w:rsidP="007A7FC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A7FC7" w:rsidRDefault="007A7FC7" w:rsidP="007A7FC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A67FBB5" w:rsidR="007A7FC7" w:rsidRPr="00ED385D" w:rsidRDefault="007A7FC7" w:rsidP="007A7FC7">
            <w:pPr>
              <w:spacing w:after="0" w:line="240" w:lineRule="auto"/>
              <w:rPr>
                <w:rFonts w:ascii="Arial" w:hAnsi="Arial" w:cs="Arial"/>
                <w:sz w:val="20"/>
                <w:szCs w:val="20"/>
              </w:rPr>
            </w:pPr>
            <w:r w:rsidRPr="009E2008">
              <w:rPr>
                <w:rFonts w:ascii="Arial" w:hAnsi="Arial" w:cs="Arial"/>
                <w:sz w:val="20"/>
                <w:szCs w:val="20"/>
              </w:rPr>
              <w:t>Yes</w:t>
            </w:r>
          </w:p>
        </w:tc>
        <w:tc>
          <w:tcPr>
            <w:tcW w:w="567" w:type="dxa"/>
          </w:tcPr>
          <w:p w14:paraId="017B3B82" w14:textId="77777777" w:rsidR="007A7FC7" w:rsidRPr="00ED385D" w:rsidRDefault="007A7FC7" w:rsidP="007A7FC7">
            <w:pPr>
              <w:spacing w:after="0" w:line="240" w:lineRule="auto"/>
              <w:rPr>
                <w:rFonts w:ascii="Arial" w:hAnsi="Arial" w:cs="Arial"/>
                <w:sz w:val="20"/>
                <w:szCs w:val="20"/>
              </w:rPr>
            </w:pPr>
          </w:p>
        </w:tc>
        <w:tc>
          <w:tcPr>
            <w:tcW w:w="4536" w:type="dxa"/>
          </w:tcPr>
          <w:p w14:paraId="6FA69B74" w14:textId="451CC6E8" w:rsidR="007A7FC7" w:rsidRPr="00ED385D" w:rsidRDefault="00C54E6A" w:rsidP="007A7FC7">
            <w:pPr>
              <w:spacing w:after="0" w:line="240" w:lineRule="auto"/>
              <w:rPr>
                <w:rFonts w:ascii="Arial" w:hAnsi="Arial" w:cs="Arial"/>
                <w:sz w:val="20"/>
                <w:szCs w:val="20"/>
              </w:rPr>
            </w:pPr>
            <w:r w:rsidRPr="0071027B">
              <w:rPr>
                <w:rFonts w:ascii="Arial" w:hAnsi="Arial" w:cs="Arial"/>
                <w:sz w:val="20"/>
                <w:szCs w:val="20"/>
              </w:rPr>
              <w:t>Yes, the feedback is appropriate for the category and corresponds to the assessment brief requirements</w:t>
            </w:r>
          </w:p>
        </w:tc>
      </w:tr>
      <w:tr w:rsidR="007A7FC7" w:rsidRPr="00ED385D" w14:paraId="5CF3A525" w14:textId="477673DD" w:rsidTr="00AB2F38">
        <w:tc>
          <w:tcPr>
            <w:tcW w:w="392" w:type="dxa"/>
          </w:tcPr>
          <w:p w14:paraId="431FE605" w14:textId="77777777" w:rsidR="007A7FC7" w:rsidRPr="00ED385D" w:rsidRDefault="007A7FC7" w:rsidP="007A7FC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A7FC7" w:rsidRPr="00741EC6" w:rsidRDefault="007A7FC7" w:rsidP="007A7FC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301B55" w:rsidR="007A7FC7" w:rsidRPr="00ED385D" w:rsidRDefault="007A7FC7" w:rsidP="007A7FC7">
            <w:pPr>
              <w:spacing w:after="0" w:line="240" w:lineRule="auto"/>
              <w:rPr>
                <w:rFonts w:ascii="Arial" w:hAnsi="Arial" w:cs="Arial"/>
                <w:sz w:val="20"/>
                <w:szCs w:val="20"/>
              </w:rPr>
            </w:pPr>
            <w:r w:rsidRPr="009E2008">
              <w:rPr>
                <w:rFonts w:ascii="Arial" w:hAnsi="Arial" w:cs="Arial"/>
                <w:sz w:val="20"/>
                <w:szCs w:val="20"/>
              </w:rPr>
              <w:t>Yes</w:t>
            </w:r>
          </w:p>
        </w:tc>
        <w:tc>
          <w:tcPr>
            <w:tcW w:w="567" w:type="dxa"/>
          </w:tcPr>
          <w:p w14:paraId="7AB08CAD" w14:textId="77777777" w:rsidR="007A7FC7" w:rsidRPr="00ED385D" w:rsidRDefault="007A7FC7" w:rsidP="007A7FC7">
            <w:pPr>
              <w:spacing w:after="0" w:line="240" w:lineRule="auto"/>
              <w:rPr>
                <w:rFonts w:ascii="Arial" w:hAnsi="Arial" w:cs="Arial"/>
                <w:sz w:val="20"/>
                <w:szCs w:val="20"/>
              </w:rPr>
            </w:pPr>
          </w:p>
        </w:tc>
        <w:tc>
          <w:tcPr>
            <w:tcW w:w="4536" w:type="dxa"/>
          </w:tcPr>
          <w:p w14:paraId="6211B903" w14:textId="13CB90CB" w:rsidR="007A7FC7" w:rsidRPr="00ED385D" w:rsidRDefault="001F12C7" w:rsidP="007A7FC7">
            <w:pPr>
              <w:spacing w:after="0" w:line="240" w:lineRule="auto"/>
              <w:rPr>
                <w:rFonts w:ascii="Arial" w:hAnsi="Arial" w:cs="Arial"/>
                <w:sz w:val="20"/>
                <w:szCs w:val="20"/>
              </w:rPr>
            </w:pPr>
            <w:r w:rsidRPr="0071027B">
              <w:rPr>
                <w:rFonts w:ascii="Arial" w:hAnsi="Arial" w:cs="Arial"/>
                <w:sz w:val="20"/>
                <w:szCs w:val="20"/>
              </w:rPr>
              <w:t>Consistent feedback has been provided across the sample</w:t>
            </w:r>
            <w:r>
              <w:rPr>
                <w:rFonts w:ascii="Arial" w:hAnsi="Arial" w:cs="Arial"/>
                <w:sz w:val="20"/>
                <w:szCs w:val="20"/>
              </w:rPr>
              <w:t>. The variation in feedback across the sample also corresponds well with the variation in marks.</w:t>
            </w:r>
          </w:p>
        </w:tc>
      </w:tr>
      <w:tr w:rsidR="007A7FC7" w:rsidRPr="00ED385D" w14:paraId="39EAE115" w14:textId="270C3C5D" w:rsidTr="00AB2F38">
        <w:tc>
          <w:tcPr>
            <w:tcW w:w="392" w:type="dxa"/>
          </w:tcPr>
          <w:p w14:paraId="0A135C5A" w14:textId="77777777" w:rsidR="007A7FC7" w:rsidRPr="00ED385D" w:rsidRDefault="007A7FC7" w:rsidP="007A7FC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A7FC7" w:rsidRPr="00ED385D" w:rsidRDefault="007A7FC7" w:rsidP="007A7FC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9557C8" w:rsidR="007A7FC7" w:rsidRPr="00ED385D" w:rsidRDefault="007A7FC7" w:rsidP="007A7FC7">
            <w:pPr>
              <w:spacing w:after="0" w:line="240" w:lineRule="auto"/>
              <w:rPr>
                <w:rFonts w:ascii="Arial" w:hAnsi="Arial" w:cs="Arial"/>
                <w:sz w:val="20"/>
                <w:szCs w:val="20"/>
              </w:rPr>
            </w:pPr>
            <w:r w:rsidRPr="009E2008">
              <w:rPr>
                <w:rFonts w:ascii="Arial" w:hAnsi="Arial" w:cs="Arial"/>
                <w:sz w:val="20"/>
                <w:szCs w:val="20"/>
              </w:rPr>
              <w:t>Yes</w:t>
            </w:r>
          </w:p>
        </w:tc>
        <w:tc>
          <w:tcPr>
            <w:tcW w:w="567" w:type="dxa"/>
          </w:tcPr>
          <w:p w14:paraId="2C738B6F" w14:textId="77777777" w:rsidR="007A7FC7" w:rsidRPr="00ED385D" w:rsidRDefault="007A7FC7" w:rsidP="007A7FC7">
            <w:pPr>
              <w:spacing w:after="0" w:line="240" w:lineRule="auto"/>
              <w:rPr>
                <w:rFonts w:ascii="Arial" w:hAnsi="Arial" w:cs="Arial"/>
                <w:sz w:val="20"/>
                <w:szCs w:val="20"/>
              </w:rPr>
            </w:pPr>
          </w:p>
        </w:tc>
        <w:tc>
          <w:tcPr>
            <w:tcW w:w="4536" w:type="dxa"/>
          </w:tcPr>
          <w:p w14:paraId="67B8DC5E" w14:textId="726A07E3" w:rsidR="007A7FC7" w:rsidRPr="00ED385D" w:rsidRDefault="00BC76CF" w:rsidP="007A7FC7">
            <w:pPr>
              <w:spacing w:after="0" w:line="240" w:lineRule="auto"/>
              <w:rPr>
                <w:rFonts w:ascii="Arial" w:hAnsi="Arial" w:cs="Arial"/>
                <w:sz w:val="20"/>
                <w:szCs w:val="20"/>
              </w:rPr>
            </w:pPr>
            <w:r w:rsidRPr="0071027B">
              <w:rPr>
                <w:rFonts w:ascii="Arial" w:hAnsi="Arial" w:cs="Arial"/>
                <w:sz w:val="20"/>
                <w:szCs w:val="20"/>
              </w:rPr>
              <w:t>Yes, improvements to referencing including in-text citations and currency and relevance of references used have been suggested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FE4C607" w:rsidR="00AC463B" w:rsidRPr="00ED385D" w:rsidRDefault="00E113A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1B33B430" w14:textId="77777777" w:rsidR="00785B9D" w:rsidRPr="00ED385D" w:rsidRDefault="00785B9D" w:rsidP="00785B9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7D76429D" w14:textId="77777777" w:rsidR="00A967F5" w:rsidRPr="00A967F5" w:rsidRDefault="00A967F5" w:rsidP="00A967F5">
            <w:pPr>
              <w:spacing w:after="0" w:line="240" w:lineRule="auto"/>
              <w:rPr>
                <w:rFonts w:ascii="Arial" w:hAnsi="Arial" w:cs="Arial"/>
                <w:b/>
                <w:bCs/>
              </w:rPr>
            </w:pPr>
            <w:r w:rsidRPr="00A967F5">
              <w:rPr>
                <w:rFonts w:ascii="Arial" w:hAnsi="Arial" w:cs="Arial"/>
                <w:b/>
                <w:bCs/>
              </w:rPr>
              <w:t>Akshay Narayanan</w:t>
            </w:r>
          </w:p>
          <w:p w14:paraId="6869CA5C" w14:textId="77777777" w:rsidR="00A967F5" w:rsidRPr="00587CE6" w:rsidRDefault="00A967F5"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6850EB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967F5">
              <w:rPr>
                <w:rFonts w:ascii="Arial" w:hAnsi="Arial" w:cs="Arial"/>
              </w:rPr>
              <w:t>14/09/2026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9FBBD" w14:textId="77777777" w:rsidR="00896C42" w:rsidRDefault="00896C42" w:rsidP="00467608">
      <w:pPr>
        <w:spacing w:after="0" w:line="240" w:lineRule="auto"/>
      </w:pPr>
      <w:r>
        <w:separator/>
      </w:r>
    </w:p>
  </w:endnote>
  <w:endnote w:type="continuationSeparator" w:id="0">
    <w:p w14:paraId="7ACBFEDB" w14:textId="77777777" w:rsidR="00896C42" w:rsidRDefault="00896C4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BF3F5" w14:textId="77777777" w:rsidR="00896C42" w:rsidRDefault="00896C42" w:rsidP="00467608">
      <w:pPr>
        <w:spacing w:after="0" w:line="240" w:lineRule="auto"/>
      </w:pPr>
      <w:r>
        <w:separator/>
      </w:r>
    </w:p>
  </w:footnote>
  <w:footnote w:type="continuationSeparator" w:id="0">
    <w:p w14:paraId="1205C574" w14:textId="77777777" w:rsidR="00896C42" w:rsidRDefault="00896C4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B3895"/>
    <w:rsid w:val="000C4B1F"/>
    <w:rsid w:val="000D7B83"/>
    <w:rsid w:val="000F0F2F"/>
    <w:rsid w:val="000F64CC"/>
    <w:rsid w:val="00107E7A"/>
    <w:rsid w:val="00122C0F"/>
    <w:rsid w:val="00122D1D"/>
    <w:rsid w:val="00145788"/>
    <w:rsid w:val="0016601E"/>
    <w:rsid w:val="00193BDC"/>
    <w:rsid w:val="001B2D70"/>
    <w:rsid w:val="001B7E17"/>
    <w:rsid w:val="001E7D8D"/>
    <w:rsid w:val="001F12C7"/>
    <w:rsid w:val="00210AD9"/>
    <w:rsid w:val="00244E7F"/>
    <w:rsid w:val="0025101B"/>
    <w:rsid w:val="00275227"/>
    <w:rsid w:val="0027723E"/>
    <w:rsid w:val="00282ED6"/>
    <w:rsid w:val="00285D6F"/>
    <w:rsid w:val="002A727D"/>
    <w:rsid w:val="002B08D3"/>
    <w:rsid w:val="002B747C"/>
    <w:rsid w:val="002F44B3"/>
    <w:rsid w:val="00335185"/>
    <w:rsid w:val="00361D70"/>
    <w:rsid w:val="00377393"/>
    <w:rsid w:val="00392582"/>
    <w:rsid w:val="0039391D"/>
    <w:rsid w:val="00393B1C"/>
    <w:rsid w:val="003968A9"/>
    <w:rsid w:val="003A0622"/>
    <w:rsid w:val="003A0C83"/>
    <w:rsid w:val="003B702F"/>
    <w:rsid w:val="003C06BD"/>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75D2C"/>
    <w:rsid w:val="00587CE6"/>
    <w:rsid w:val="00596BAF"/>
    <w:rsid w:val="005A28B8"/>
    <w:rsid w:val="005A5889"/>
    <w:rsid w:val="005A74CD"/>
    <w:rsid w:val="005B25F9"/>
    <w:rsid w:val="005B460D"/>
    <w:rsid w:val="00645102"/>
    <w:rsid w:val="00647D03"/>
    <w:rsid w:val="00650E76"/>
    <w:rsid w:val="00652115"/>
    <w:rsid w:val="00677C6A"/>
    <w:rsid w:val="006A194A"/>
    <w:rsid w:val="006C4452"/>
    <w:rsid w:val="006D2A9D"/>
    <w:rsid w:val="006D7E53"/>
    <w:rsid w:val="006F18DF"/>
    <w:rsid w:val="007042F0"/>
    <w:rsid w:val="00706423"/>
    <w:rsid w:val="00710174"/>
    <w:rsid w:val="0071243B"/>
    <w:rsid w:val="00733886"/>
    <w:rsid w:val="00741EC6"/>
    <w:rsid w:val="00747852"/>
    <w:rsid w:val="00750120"/>
    <w:rsid w:val="0076069E"/>
    <w:rsid w:val="00764675"/>
    <w:rsid w:val="00785B9D"/>
    <w:rsid w:val="00785BEE"/>
    <w:rsid w:val="00787070"/>
    <w:rsid w:val="00790B4D"/>
    <w:rsid w:val="00792D49"/>
    <w:rsid w:val="007966ED"/>
    <w:rsid w:val="007A31C5"/>
    <w:rsid w:val="007A66B6"/>
    <w:rsid w:val="007A7FC7"/>
    <w:rsid w:val="007B2F1F"/>
    <w:rsid w:val="007B4A8A"/>
    <w:rsid w:val="007E5D59"/>
    <w:rsid w:val="00850814"/>
    <w:rsid w:val="00874D23"/>
    <w:rsid w:val="00896C42"/>
    <w:rsid w:val="008A3EB5"/>
    <w:rsid w:val="008A7C06"/>
    <w:rsid w:val="008B32FF"/>
    <w:rsid w:val="008D35B3"/>
    <w:rsid w:val="008E5A0D"/>
    <w:rsid w:val="008F0CA6"/>
    <w:rsid w:val="00905215"/>
    <w:rsid w:val="0091282B"/>
    <w:rsid w:val="00920F17"/>
    <w:rsid w:val="00940D6C"/>
    <w:rsid w:val="00942186"/>
    <w:rsid w:val="009620CD"/>
    <w:rsid w:val="00990AE7"/>
    <w:rsid w:val="009C34CA"/>
    <w:rsid w:val="009D04BE"/>
    <w:rsid w:val="00A20015"/>
    <w:rsid w:val="00A967F5"/>
    <w:rsid w:val="00AB09D9"/>
    <w:rsid w:val="00AB2F38"/>
    <w:rsid w:val="00AC463B"/>
    <w:rsid w:val="00AC7457"/>
    <w:rsid w:val="00AD2AFC"/>
    <w:rsid w:val="00AE723D"/>
    <w:rsid w:val="00B020D0"/>
    <w:rsid w:val="00B1114A"/>
    <w:rsid w:val="00B4526B"/>
    <w:rsid w:val="00B56DAB"/>
    <w:rsid w:val="00B60685"/>
    <w:rsid w:val="00B9705E"/>
    <w:rsid w:val="00BC76CF"/>
    <w:rsid w:val="00BE13FF"/>
    <w:rsid w:val="00BF33E9"/>
    <w:rsid w:val="00BF46EC"/>
    <w:rsid w:val="00C00D39"/>
    <w:rsid w:val="00C0204C"/>
    <w:rsid w:val="00C036D5"/>
    <w:rsid w:val="00C25B6E"/>
    <w:rsid w:val="00C326CB"/>
    <w:rsid w:val="00C3472D"/>
    <w:rsid w:val="00C53EE5"/>
    <w:rsid w:val="00C54E6A"/>
    <w:rsid w:val="00C579FD"/>
    <w:rsid w:val="00C9211B"/>
    <w:rsid w:val="00CA2922"/>
    <w:rsid w:val="00CB7244"/>
    <w:rsid w:val="00CE245C"/>
    <w:rsid w:val="00CE3E2B"/>
    <w:rsid w:val="00D02D86"/>
    <w:rsid w:val="00D37DEA"/>
    <w:rsid w:val="00D4012C"/>
    <w:rsid w:val="00D57783"/>
    <w:rsid w:val="00D635D6"/>
    <w:rsid w:val="00D72891"/>
    <w:rsid w:val="00D72FBD"/>
    <w:rsid w:val="00D805D6"/>
    <w:rsid w:val="00D84865"/>
    <w:rsid w:val="00DA7ACA"/>
    <w:rsid w:val="00DA7BE8"/>
    <w:rsid w:val="00DB0F64"/>
    <w:rsid w:val="00DF4677"/>
    <w:rsid w:val="00E113A5"/>
    <w:rsid w:val="00E248CD"/>
    <w:rsid w:val="00E60022"/>
    <w:rsid w:val="00E736F0"/>
    <w:rsid w:val="00E83E2E"/>
    <w:rsid w:val="00E853AC"/>
    <w:rsid w:val="00EA036D"/>
    <w:rsid w:val="00ED385D"/>
    <w:rsid w:val="00EE4175"/>
    <w:rsid w:val="00EF13BA"/>
    <w:rsid w:val="00EF3EF3"/>
    <w:rsid w:val="00F045AF"/>
    <w:rsid w:val="00F2106D"/>
    <w:rsid w:val="00F34170"/>
    <w:rsid w:val="00F3615A"/>
    <w:rsid w:val="00F36B5C"/>
    <w:rsid w:val="00F66D9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turnitinuk.com/app/carta/en_us/?ro=103&amp;o=287870789&amp;lang=en_us&amp;u=17008101" TargetMode="External"/><Relationship Id="rId18" Type="http://schemas.openxmlformats.org/officeDocument/2006/relationships/hyperlink" Target="https://ev.turnitinuk.com/app/carta/en_us/?u=17008101&amp;lang=en_us&amp;o=287817056&amp;ro=10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17" Type="http://schemas.openxmlformats.org/officeDocument/2006/relationships/hyperlink" Target="https://ev.turnitinuk.com/app/carta/en_us/?o=287878006&amp;lang=en_us&amp;u=17008101&amp;ro=103" TargetMode="External"/><Relationship Id="rId2" Type="http://schemas.openxmlformats.org/officeDocument/2006/relationships/customXml" Target="../customXml/item2.xml"/><Relationship Id="rId16" Type="http://schemas.openxmlformats.org/officeDocument/2006/relationships/hyperlink" Target="https://ev.turnitinuk.com/app/carta/en_us/?u=17008101&amp;ro=103&amp;lang=en_us&amp;o=28788587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ev.turnitinuk.com/app/carta/en_us/?o=287874639&amp;ro=103&amp;lang=en_us&amp;u=1700810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turnitinuk.com/app/carta/en_us/?ro=103&amp;o=287406226&amp;u=17008101&amp;lang=en_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6BE0292-BB50-47E5-997E-94865428F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7A984D-B7C7-4923-91DE-F4B56E3FBB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Bella Anton</cp:lastModifiedBy>
  <cp:revision>34</cp:revision>
  <cp:lastPrinted>2014-12-09T15:50:00Z</cp:lastPrinted>
  <dcterms:created xsi:type="dcterms:W3CDTF">2023-05-15T16:40:00Z</dcterms:created>
  <dcterms:modified xsi:type="dcterms:W3CDTF">2026-09-15T08:47:00Z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f1dfa9f1-9d77-4911-b271-714d5c878914</vt:lpwstr>
  </property>
</Properties>
</file>