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theme/themeOverride17.xml" ContentType="application/vnd.openxmlformats-officedocument.themeOverrid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theme/themeOverride18.xml" ContentType="application/vnd.openxmlformats-officedocument.themeOverrid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theme/themeOverride19.xml" ContentType="application/vnd.openxmlformats-officedocument.themeOverrid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20.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21.xml" ContentType="application/vnd.openxmlformats-officedocument.themeOverride+xml"/>
  <Override PartName="/word/drawings/drawing1.xml" ContentType="application/vnd.openxmlformats-officedocument.drawingml.chartshapes+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22.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23.xml" ContentType="application/vnd.openxmlformats-officedocument.themeOverrid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theme/themeOverride24.xml" ContentType="application/vnd.openxmlformats-officedocument.themeOverrid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theme/themeOverride25.xml" ContentType="application/vnd.openxmlformats-officedocument.themeOverrid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theme/themeOverride26.xml" ContentType="application/vnd.openxmlformats-officedocument.themeOverride+xml"/>
  <Override PartName="/word/drawings/drawing2.xml" ContentType="application/vnd.openxmlformats-officedocument.drawingml.chartshapes+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theme/themeOverride27.xml" ContentType="application/vnd.openxmlformats-officedocument.themeOverrid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theme/themeOverride28.xml" ContentType="application/vnd.openxmlformats-officedocument.themeOverrid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theme/themeOverride29.xml" ContentType="application/vnd.openxmlformats-officedocument.themeOverrid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theme/themeOverride30.xml" ContentType="application/vnd.openxmlformats-officedocument.themeOverrid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theme/themeOverride31.xml" ContentType="application/vnd.openxmlformats-officedocument.themeOverrid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theme/themeOverride32.xml" ContentType="application/vnd.openxmlformats-officedocument.themeOverrid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theme/themeOverride33.xml" ContentType="application/vnd.openxmlformats-officedocument.themeOverride+xml"/>
  <Override PartName="/word/charts/chart34.xml" ContentType="application/vnd.openxmlformats-officedocument.drawingml.chart+xml"/>
  <Override PartName="/word/charts/style34.xml" ContentType="application/vnd.ms-office.chartstyle+xml"/>
  <Override PartName="/word/charts/colors34.xml" ContentType="application/vnd.ms-office.chartcolorstyle+xml"/>
  <Override PartName="/word/theme/themeOverride34.xml" ContentType="application/vnd.openxmlformats-officedocument.themeOverride+xml"/>
  <Override PartName="/word/charts/chart35.xml" ContentType="application/vnd.openxmlformats-officedocument.drawingml.chart+xml"/>
  <Override PartName="/word/charts/style35.xml" ContentType="application/vnd.ms-office.chartstyle+xml"/>
  <Override PartName="/word/charts/colors35.xml" ContentType="application/vnd.ms-office.chartcolorstyle+xml"/>
  <Override PartName="/word/theme/themeOverride35.xml" ContentType="application/vnd.openxmlformats-officedocument.themeOverride+xml"/>
  <Override PartName="/word/charts/chart36.xml" ContentType="application/vnd.openxmlformats-officedocument.drawingml.chart+xml"/>
  <Override PartName="/word/charts/style36.xml" ContentType="application/vnd.ms-office.chartstyle+xml"/>
  <Override PartName="/word/charts/colors36.xml" ContentType="application/vnd.ms-office.chartcolorstyle+xml"/>
  <Override PartName="/word/theme/themeOverride36.xml" ContentType="application/vnd.openxmlformats-officedocument.themeOverride+xml"/>
  <Override PartName="/word/charts/chart37.xml" ContentType="application/vnd.openxmlformats-officedocument.drawingml.chart+xml"/>
  <Override PartName="/word/charts/style37.xml" ContentType="application/vnd.ms-office.chartstyle+xml"/>
  <Override PartName="/word/charts/colors37.xml" ContentType="application/vnd.ms-office.chartcolorstyle+xml"/>
  <Override PartName="/word/theme/themeOverride37.xml" ContentType="application/vnd.openxmlformats-officedocument.themeOverride+xml"/>
  <Override PartName="/word/charts/chart38.xml" ContentType="application/vnd.openxmlformats-officedocument.drawingml.chart+xml"/>
  <Override PartName="/word/charts/style38.xml" ContentType="application/vnd.ms-office.chartstyle+xml"/>
  <Override PartName="/word/charts/colors38.xml" ContentType="application/vnd.ms-office.chartcolorstyle+xml"/>
  <Override PartName="/word/theme/themeOverride38.xml" ContentType="application/vnd.openxmlformats-officedocument.themeOverride+xml"/>
  <Override PartName="/word/charts/chart39.xml" ContentType="application/vnd.openxmlformats-officedocument.drawingml.chart+xml"/>
  <Override PartName="/word/charts/style39.xml" ContentType="application/vnd.ms-office.chartstyle+xml"/>
  <Override PartName="/word/charts/colors39.xml" ContentType="application/vnd.ms-office.chartcolorstyle+xml"/>
  <Override PartName="/word/theme/themeOverride39.xml" ContentType="application/vnd.openxmlformats-officedocument.themeOverride+xml"/>
  <Override PartName="/word/charts/chart40.xml" ContentType="application/vnd.openxmlformats-officedocument.drawingml.chart+xml"/>
  <Override PartName="/word/charts/style40.xml" ContentType="application/vnd.ms-office.chartstyle+xml"/>
  <Override PartName="/word/charts/colors40.xml" ContentType="application/vnd.ms-office.chartcolorstyle+xml"/>
  <Override PartName="/word/theme/themeOverride40.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04367697"/>
        <w:docPartObj>
          <w:docPartGallery w:val="Cover Pages"/>
          <w:docPartUnique/>
        </w:docPartObj>
      </w:sdtPr>
      <w:sdtEndPr>
        <w:rPr>
          <w:rFonts w:ascii="Arial" w:hAnsi="Arial" w:cs="Arial"/>
          <w:b/>
        </w:rPr>
      </w:sdtEndPr>
      <w:sdtContent>
        <w:p w14:paraId="29564C23" w14:textId="5E5CA532" w:rsidR="00CC4954" w:rsidRDefault="00CC4954" w:rsidP="00D200D2">
          <w:pPr>
            <w:spacing w:line="480" w:lineRule="auto"/>
            <w:rPr>
              <w:rFonts w:ascii="Arial" w:hAnsi="Arial" w:cs="Arial"/>
              <w:b/>
            </w:rPr>
          </w:pPr>
        </w:p>
        <w:p w14:paraId="05075DF5" w14:textId="5C00ACDF" w:rsidR="00D200D2" w:rsidRPr="001F5A72" w:rsidRDefault="00374EF1" w:rsidP="00D200D2">
          <w:pPr>
            <w:jc w:val="center"/>
            <w:rPr>
              <w:rFonts w:ascii="Arial" w:hAnsi="Arial" w:cs="Arial"/>
              <w:b/>
              <w:sz w:val="24"/>
              <w:szCs w:val="24"/>
            </w:rPr>
          </w:pPr>
          <w:r w:rsidRPr="001F5A72">
            <w:rPr>
              <w:rFonts w:ascii="Arial" w:hAnsi="Arial" w:cs="Arial"/>
              <w:b/>
              <w:sz w:val="24"/>
              <w:szCs w:val="24"/>
            </w:rPr>
            <w:t>PARENTAL ATTITUDES TOWARDS MODERN FOREIGN LANGUAGE LEARNING IN KEY STAGE 2 IN THREE PRIMARY SCHOOLS IN SOUTH LONDON IN ACCORDANCE WITH UK GOVERNMENT LANGUAGE POLICY WITHIN THE NATIONAL CURRICULUM</w:t>
          </w:r>
        </w:p>
        <w:p w14:paraId="65DEB46A" w14:textId="77777777" w:rsidR="00C245C1" w:rsidRPr="001F5A72" w:rsidRDefault="00C245C1" w:rsidP="00D200D2">
          <w:pPr>
            <w:jc w:val="center"/>
            <w:rPr>
              <w:rFonts w:ascii="Arial" w:hAnsi="Arial" w:cs="Arial"/>
              <w:b/>
              <w:sz w:val="24"/>
              <w:szCs w:val="24"/>
            </w:rPr>
          </w:pPr>
        </w:p>
        <w:p w14:paraId="6E98C0D1" w14:textId="77777777" w:rsidR="00C245C1" w:rsidRPr="001F5A72" w:rsidRDefault="00C245C1" w:rsidP="00D200D2">
          <w:pPr>
            <w:jc w:val="center"/>
            <w:rPr>
              <w:rFonts w:ascii="Arial" w:hAnsi="Arial" w:cs="Arial"/>
              <w:b/>
              <w:sz w:val="24"/>
              <w:szCs w:val="24"/>
            </w:rPr>
          </w:pPr>
        </w:p>
        <w:p w14:paraId="66CD52C6" w14:textId="77777777" w:rsidR="00C245C1" w:rsidRPr="001F5A72" w:rsidRDefault="00C245C1" w:rsidP="00D200D2">
          <w:pPr>
            <w:jc w:val="center"/>
            <w:rPr>
              <w:rFonts w:ascii="Arial" w:hAnsi="Arial" w:cs="Arial"/>
              <w:b/>
              <w:sz w:val="24"/>
              <w:szCs w:val="24"/>
            </w:rPr>
          </w:pPr>
        </w:p>
        <w:p w14:paraId="48D153EC" w14:textId="77777777" w:rsidR="00C245C1" w:rsidRPr="001F5A72" w:rsidRDefault="00C245C1" w:rsidP="00D200D2">
          <w:pPr>
            <w:jc w:val="center"/>
            <w:rPr>
              <w:rFonts w:ascii="Arial" w:hAnsi="Arial" w:cs="Arial"/>
              <w:b/>
              <w:sz w:val="24"/>
              <w:szCs w:val="24"/>
            </w:rPr>
          </w:pPr>
        </w:p>
        <w:p w14:paraId="06AC2399" w14:textId="6DED6F3C" w:rsidR="00D200D2" w:rsidRPr="001F5A72" w:rsidRDefault="00D95A9B" w:rsidP="00D200D2">
          <w:pPr>
            <w:jc w:val="center"/>
            <w:rPr>
              <w:rFonts w:ascii="Arial" w:hAnsi="Arial" w:cs="Arial"/>
              <w:b/>
              <w:sz w:val="24"/>
              <w:szCs w:val="24"/>
            </w:rPr>
          </w:pPr>
          <w:r w:rsidRPr="001F5A72">
            <w:rPr>
              <w:rFonts w:ascii="Arial" w:hAnsi="Arial" w:cs="Arial"/>
              <w:b/>
              <w:sz w:val="24"/>
              <w:szCs w:val="24"/>
            </w:rPr>
            <w:t>Iva Batusic</w:t>
          </w:r>
        </w:p>
        <w:p w14:paraId="14DE62C7" w14:textId="45F5900F" w:rsidR="00D200D2" w:rsidRPr="001F5A72" w:rsidRDefault="00D95A9B" w:rsidP="00D200D2">
          <w:pPr>
            <w:jc w:val="center"/>
            <w:rPr>
              <w:rFonts w:ascii="Arial" w:hAnsi="Arial" w:cs="Arial"/>
              <w:b/>
              <w:sz w:val="24"/>
              <w:szCs w:val="24"/>
            </w:rPr>
          </w:pPr>
          <w:r w:rsidRPr="001F5A72">
            <w:rPr>
              <w:rFonts w:ascii="Arial" w:hAnsi="Arial" w:cs="Arial"/>
              <w:b/>
              <w:sz w:val="24"/>
              <w:szCs w:val="24"/>
            </w:rPr>
            <w:t>MA Bilingualism and Multilingualism</w:t>
          </w:r>
        </w:p>
        <w:p w14:paraId="514512FE" w14:textId="1A6F7988" w:rsidR="00D95A9B" w:rsidRPr="001F5A72" w:rsidRDefault="00D95A9B" w:rsidP="00D200D2">
          <w:pPr>
            <w:jc w:val="center"/>
            <w:rPr>
              <w:rFonts w:ascii="Arial" w:hAnsi="Arial" w:cs="Arial"/>
              <w:b/>
              <w:sz w:val="24"/>
              <w:szCs w:val="24"/>
            </w:rPr>
          </w:pPr>
          <w:r w:rsidRPr="001F5A72">
            <w:rPr>
              <w:rFonts w:ascii="Arial" w:hAnsi="Arial" w:cs="Arial"/>
              <w:b/>
              <w:sz w:val="24"/>
              <w:szCs w:val="24"/>
            </w:rPr>
            <w:t>Supervisor: Dr Hywel Glyn Lewis</w:t>
          </w:r>
        </w:p>
        <w:p w14:paraId="76F0EA03" w14:textId="77777777" w:rsidR="00D200D2" w:rsidRPr="001F5A72" w:rsidRDefault="00D200D2" w:rsidP="00D200D2">
          <w:pPr>
            <w:jc w:val="center"/>
            <w:rPr>
              <w:rFonts w:ascii="Arial" w:hAnsi="Arial" w:cs="Arial"/>
              <w:b/>
              <w:sz w:val="24"/>
              <w:szCs w:val="24"/>
            </w:rPr>
          </w:pPr>
        </w:p>
        <w:p w14:paraId="134E78E4" w14:textId="77777777" w:rsidR="00D200D2" w:rsidRPr="001F5A72" w:rsidRDefault="00D200D2" w:rsidP="00D200D2">
          <w:pPr>
            <w:jc w:val="center"/>
            <w:rPr>
              <w:rFonts w:ascii="Arial" w:hAnsi="Arial" w:cs="Arial"/>
              <w:b/>
              <w:sz w:val="24"/>
              <w:szCs w:val="24"/>
            </w:rPr>
          </w:pPr>
        </w:p>
        <w:p w14:paraId="448089C9" w14:textId="77777777" w:rsidR="00D200D2" w:rsidRPr="001F5A72" w:rsidRDefault="00D200D2" w:rsidP="00D200D2">
          <w:pPr>
            <w:jc w:val="center"/>
            <w:rPr>
              <w:rFonts w:ascii="Arial" w:hAnsi="Arial" w:cs="Arial"/>
              <w:b/>
              <w:sz w:val="24"/>
              <w:szCs w:val="24"/>
            </w:rPr>
          </w:pPr>
        </w:p>
        <w:p w14:paraId="3FBE91B0" w14:textId="77777777" w:rsidR="00D200D2" w:rsidRPr="001F5A72" w:rsidRDefault="00D200D2" w:rsidP="00D200D2">
          <w:pPr>
            <w:jc w:val="center"/>
            <w:rPr>
              <w:rFonts w:ascii="Arial" w:hAnsi="Arial" w:cs="Arial"/>
              <w:b/>
              <w:sz w:val="24"/>
              <w:szCs w:val="24"/>
            </w:rPr>
          </w:pPr>
        </w:p>
        <w:p w14:paraId="0CE7EFD9" w14:textId="77777777" w:rsidR="00D200D2" w:rsidRPr="001F5A72" w:rsidRDefault="00D200D2" w:rsidP="00D200D2">
          <w:pPr>
            <w:jc w:val="center"/>
            <w:rPr>
              <w:rFonts w:ascii="Arial" w:hAnsi="Arial" w:cs="Arial"/>
              <w:b/>
              <w:sz w:val="24"/>
              <w:szCs w:val="24"/>
            </w:rPr>
          </w:pPr>
        </w:p>
        <w:p w14:paraId="38E90251" w14:textId="5D5EFDC2" w:rsidR="00D200D2" w:rsidRPr="001F5A72" w:rsidRDefault="00D200D2" w:rsidP="00D200D2">
          <w:pPr>
            <w:jc w:val="center"/>
            <w:rPr>
              <w:rFonts w:ascii="Arial" w:hAnsi="Arial" w:cs="Arial"/>
              <w:b/>
              <w:sz w:val="24"/>
              <w:szCs w:val="24"/>
            </w:rPr>
          </w:pPr>
        </w:p>
        <w:p w14:paraId="5E0AB6E3" w14:textId="33B89973" w:rsidR="00D200D2" w:rsidRPr="001F5A72" w:rsidRDefault="00C245C1" w:rsidP="00D200D2">
          <w:pPr>
            <w:jc w:val="center"/>
            <w:rPr>
              <w:rFonts w:ascii="Arial" w:hAnsi="Arial" w:cs="Arial"/>
              <w:b/>
              <w:sz w:val="24"/>
              <w:szCs w:val="24"/>
            </w:rPr>
          </w:pPr>
          <w:r w:rsidRPr="001F5A72">
            <w:rPr>
              <w:rFonts w:ascii="Arial" w:hAnsi="Arial" w:cs="Arial"/>
              <w:b/>
              <w:sz w:val="24"/>
              <w:szCs w:val="24"/>
            </w:rPr>
            <w:t xml:space="preserve">Submitted in partial fulfilment for the award of the degree of </w:t>
          </w:r>
        </w:p>
        <w:p w14:paraId="5C171E05" w14:textId="47AC77F2" w:rsidR="00D200D2" w:rsidRDefault="00C245C1" w:rsidP="00D200D2">
          <w:pPr>
            <w:jc w:val="center"/>
            <w:rPr>
              <w:rFonts w:ascii="Arial" w:hAnsi="Arial" w:cs="Arial"/>
              <w:b/>
              <w:sz w:val="24"/>
              <w:szCs w:val="24"/>
            </w:rPr>
          </w:pPr>
          <w:r w:rsidRPr="001F5A72">
            <w:rPr>
              <w:rFonts w:ascii="Arial" w:hAnsi="Arial" w:cs="Arial"/>
              <w:b/>
              <w:sz w:val="24"/>
              <w:szCs w:val="24"/>
            </w:rPr>
            <w:t>Master of Arts</w:t>
          </w:r>
        </w:p>
        <w:p w14:paraId="3E826079" w14:textId="77777777" w:rsidR="00EA55B5" w:rsidRPr="001F5A72" w:rsidRDefault="00EA55B5" w:rsidP="00D200D2">
          <w:pPr>
            <w:jc w:val="center"/>
            <w:rPr>
              <w:rFonts w:ascii="Arial" w:hAnsi="Arial" w:cs="Arial"/>
              <w:b/>
              <w:sz w:val="24"/>
              <w:szCs w:val="24"/>
            </w:rPr>
          </w:pPr>
        </w:p>
        <w:p w14:paraId="77A7324B" w14:textId="202183D9" w:rsidR="00C245C1" w:rsidRPr="001F5A72" w:rsidRDefault="00C245C1" w:rsidP="00C245C1">
          <w:pPr>
            <w:jc w:val="center"/>
            <w:rPr>
              <w:rFonts w:ascii="Arial" w:hAnsi="Arial" w:cs="Arial"/>
              <w:b/>
              <w:sz w:val="24"/>
              <w:szCs w:val="24"/>
            </w:rPr>
          </w:pPr>
          <w:r w:rsidRPr="001F5A72">
            <w:rPr>
              <w:rFonts w:ascii="Arial" w:hAnsi="Arial" w:cs="Arial"/>
              <w:b/>
              <w:sz w:val="24"/>
              <w:szCs w:val="24"/>
            </w:rPr>
            <w:t>University of Wales</w:t>
          </w:r>
          <w:r w:rsidR="00A97A2E" w:rsidRPr="00A97A2E">
            <w:t xml:space="preserve"> </w:t>
          </w:r>
          <w:r w:rsidR="00A97A2E" w:rsidRPr="00A97A2E">
            <w:rPr>
              <w:rFonts w:ascii="Arial" w:hAnsi="Arial" w:cs="Arial"/>
              <w:b/>
              <w:sz w:val="24"/>
              <w:szCs w:val="24"/>
            </w:rPr>
            <w:t>Trinity Saint David</w:t>
          </w:r>
        </w:p>
        <w:p w14:paraId="7DE793CF" w14:textId="3F940889" w:rsidR="00D200D2" w:rsidRPr="001F5A72" w:rsidRDefault="00D200D2" w:rsidP="00D200D2">
          <w:pPr>
            <w:jc w:val="center"/>
            <w:rPr>
              <w:rFonts w:ascii="Arial" w:hAnsi="Arial" w:cs="Arial"/>
              <w:b/>
              <w:i/>
              <w:sz w:val="24"/>
              <w:szCs w:val="24"/>
            </w:rPr>
          </w:pPr>
        </w:p>
        <w:p w14:paraId="381E5EEA" w14:textId="4E4ACD55" w:rsidR="00D200D2" w:rsidRPr="001F5A72" w:rsidRDefault="00C245C1" w:rsidP="00D200D2">
          <w:pPr>
            <w:jc w:val="center"/>
            <w:rPr>
              <w:rFonts w:ascii="Arial" w:hAnsi="Arial" w:cs="Arial"/>
              <w:b/>
              <w:iCs/>
              <w:sz w:val="24"/>
              <w:szCs w:val="24"/>
            </w:rPr>
          </w:pPr>
          <w:r w:rsidRPr="001F5A72">
            <w:rPr>
              <w:rFonts w:ascii="Arial" w:hAnsi="Arial" w:cs="Arial"/>
              <w:b/>
              <w:iCs/>
              <w:sz w:val="24"/>
              <w:szCs w:val="24"/>
            </w:rPr>
            <w:t>April 2021</w:t>
          </w:r>
        </w:p>
        <w:p w14:paraId="002C1473" w14:textId="77777777" w:rsidR="00D200D2" w:rsidRPr="001F5A72" w:rsidRDefault="00D200D2" w:rsidP="00D200D2">
          <w:pPr>
            <w:jc w:val="both"/>
            <w:rPr>
              <w:rFonts w:ascii="Arial" w:hAnsi="Arial" w:cs="Arial"/>
              <w:b/>
              <w:sz w:val="24"/>
              <w:szCs w:val="24"/>
            </w:rPr>
          </w:pPr>
        </w:p>
        <w:p w14:paraId="3619204C" w14:textId="77777777" w:rsidR="00D200D2" w:rsidRDefault="00D200D2" w:rsidP="00D200D2">
          <w:pPr>
            <w:jc w:val="both"/>
            <w:rPr>
              <w:rFonts w:ascii="Times New Roman" w:hAnsi="Times New Roman"/>
              <w:b/>
              <w:sz w:val="24"/>
              <w:szCs w:val="24"/>
            </w:rPr>
          </w:pPr>
        </w:p>
        <w:p w14:paraId="7CF8D701" w14:textId="77777777" w:rsidR="00D200D2" w:rsidRDefault="00D200D2" w:rsidP="00D200D2">
          <w:pPr>
            <w:jc w:val="both"/>
            <w:rPr>
              <w:rFonts w:ascii="Times New Roman" w:hAnsi="Times New Roman"/>
              <w:b/>
              <w:sz w:val="24"/>
              <w:szCs w:val="24"/>
            </w:rPr>
          </w:pPr>
        </w:p>
        <w:p w14:paraId="5F503C5D" w14:textId="6C13E4A5" w:rsidR="00436D98" w:rsidRPr="00436D98" w:rsidRDefault="00436D98" w:rsidP="00436D98">
          <w:pPr>
            <w:pStyle w:val="Heading1"/>
            <w:rPr>
              <w:rFonts w:ascii="Arial" w:hAnsi="Arial" w:cs="Arial"/>
            </w:rPr>
          </w:pPr>
        </w:p>
        <w:p w14:paraId="2428A42A" w14:textId="77777777" w:rsidR="00436D98" w:rsidRPr="00017781" w:rsidRDefault="00436D98" w:rsidP="00436D98">
          <w:pPr>
            <w:rPr>
              <w:rFonts w:ascii="Arial" w:hAnsi="Arial" w:cs="Arial"/>
            </w:rPr>
          </w:pPr>
          <w:r w:rsidRPr="00017781">
            <w:rPr>
              <w:rFonts w:ascii="Arial" w:hAnsi="Arial" w:cs="Arial"/>
              <w:noProof/>
              <w:lang w:val="en-US"/>
            </w:rPr>
            <w:drawing>
              <wp:inline distT="0" distB="0" distL="0" distR="0" wp14:anchorId="1E26E6E2" wp14:editId="55743468">
                <wp:extent cx="2076450" cy="1000125"/>
                <wp:effectExtent l="0" t="0" r="0" b="9525"/>
                <wp:docPr id="1" name="Picture 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1000125"/>
                        </a:xfrm>
                        <a:prstGeom prst="rect">
                          <a:avLst/>
                        </a:prstGeom>
                        <a:noFill/>
                        <a:ln>
                          <a:noFill/>
                        </a:ln>
                      </pic:spPr>
                    </pic:pic>
                  </a:graphicData>
                </a:graphic>
              </wp:inline>
            </w:drawing>
          </w:r>
        </w:p>
        <w:p w14:paraId="462E93B5" w14:textId="77777777" w:rsidR="00436D98" w:rsidRPr="00017781" w:rsidRDefault="00436D98" w:rsidP="00436D98">
          <w:pPr>
            <w:rPr>
              <w:rFonts w:ascii="Arial" w:hAnsi="Arial" w:cs="Arial"/>
            </w:rPr>
          </w:pPr>
          <w:r w:rsidRPr="00017781">
            <w:rPr>
              <w:rFonts w:ascii="Arial" w:hAnsi="Arial" w:cs="Arial"/>
            </w:rPr>
            <w:t>Master’s Degrees by Examination and Dissertation</w:t>
          </w:r>
        </w:p>
        <w:p w14:paraId="03E5664B" w14:textId="36E503BE" w:rsidR="00436D98" w:rsidRPr="00017781" w:rsidRDefault="00436D98" w:rsidP="00436D98">
          <w:pPr>
            <w:rPr>
              <w:rFonts w:ascii="Arial" w:hAnsi="Arial" w:cs="Arial"/>
            </w:rPr>
          </w:pPr>
          <w:r w:rsidRPr="00017781">
            <w:rPr>
              <w:rFonts w:ascii="Arial" w:hAnsi="Arial" w:cs="Arial"/>
            </w:rPr>
            <w:t>Declaration Form</w:t>
          </w:r>
          <w:r>
            <w:rPr>
              <w:rFonts w:ascii="Arial" w:hAnsi="Arial" w:cs="Arial"/>
            </w:rPr>
            <w:t>:</w:t>
          </w:r>
        </w:p>
        <w:p w14:paraId="1291EF11" w14:textId="77777777" w:rsidR="00436D98" w:rsidRPr="00017781" w:rsidRDefault="00436D98" w:rsidP="00436D98">
          <w:pPr>
            <w:rPr>
              <w:rFonts w:ascii="Arial" w:hAnsi="Arial" w:cs="Arial"/>
            </w:rPr>
          </w:pPr>
        </w:p>
        <w:p w14:paraId="038D0BE9" w14:textId="77777777" w:rsidR="00436D98" w:rsidRPr="00017781" w:rsidRDefault="00436D98" w:rsidP="00436D98">
          <w:pPr>
            <w:rPr>
              <w:rFonts w:ascii="Arial" w:hAnsi="Arial" w:cs="Arial"/>
            </w:rPr>
          </w:pPr>
          <w:r w:rsidRPr="00017781">
            <w:rPr>
              <w:rFonts w:ascii="Arial" w:hAnsi="Arial" w:cs="Arial"/>
            </w:rPr>
            <w:t>1. This work has not previously been accepted in substance for any degree and is not being concurrently submitted in candidature for any degree.</w:t>
          </w:r>
        </w:p>
        <w:p w14:paraId="550EADFA" w14:textId="2091C15F" w:rsidR="00436D98" w:rsidRPr="00017781" w:rsidRDefault="00E27933" w:rsidP="00436D98">
          <w:pPr>
            <w:rPr>
              <w:rFonts w:ascii="Arial" w:hAnsi="Arial" w:cs="Arial"/>
            </w:rPr>
          </w:pPr>
          <w:r>
            <w:rPr>
              <w:rFonts w:ascii="Arial" w:hAnsi="Arial" w:cs="Arial"/>
            </w:rPr>
            <w:t xml:space="preserve">Signed: </w:t>
          </w:r>
          <w:r w:rsidR="006C0A5C">
            <w:rPr>
              <w:rFonts w:ascii="Arial" w:hAnsi="Arial" w:cs="Arial"/>
            </w:rPr>
            <w:t>Iva Batusic</w:t>
          </w:r>
        </w:p>
        <w:p w14:paraId="2F3542D6" w14:textId="1A4134B6" w:rsidR="00436D98" w:rsidRPr="00017781" w:rsidRDefault="00E27933" w:rsidP="00436D98">
          <w:pPr>
            <w:rPr>
              <w:rFonts w:ascii="Arial" w:hAnsi="Arial" w:cs="Arial"/>
            </w:rPr>
          </w:pPr>
          <w:r>
            <w:rPr>
              <w:rFonts w:ascii="Arial" w:hAnsi="Arial" w:cs="Arial"/>
            </w:rPr>
            <w:t xml:space="preserve">Date: </w:t>
          </w:r>
          <w:r w:rsidR="00EB33F2">
            <w:rPr>
              <w:rFonts w:ascii="Arial" w:hAnsi="Arial" w:cs="Arial"/>
            </w:rPr>
            <w:t>2</w:t>
          </w:r>
          <w:r w:rsidR="0015013B">
            <w:rPr>
              <w:rFonts w:ascii="Arial" w:hAnsi="Arial" w:cs="Arial"/>
            </w:rPr>
            <w:t>8</w:t>
          </w:r>
          <w:r w:rsidR="00226DAA" w:rsidRPr="00226DAA">
            <w:rPr>
              <w:rFonts w:ascii="Arial" w:hAnsi="Arial" w:cs="Arial"/>
              <w:vertAlign w:val="superscript"/>
            </w:rPr>
            <w:t>th</w:t>
          </w:r>
          <w:r w:rsidR="00226DAA">
            <w:rPr>
              <w:rFonts w:ascii="Arial" w:hAnsi="Arial" w:cs="Arial"/>
            </w:rPr>
            <w:t xml:space="preserve"> </w:t>
          </w:r>
          <w:r w:rsidR="00EB33F2">
            <w:rPr>
              <w:rFonts w:ascii="Arial" w:hAnsi="Arial" w:cs="Arial"/>
            </w:rPr>
            <w:t>April 2021</w:t>
          </w:r>
        </w:p>
        <w:p w14:paraId="2951DE9D" w14:textId="77777777" w:rsidR="00436D98" w:rsidRPr="00017781" w:rsidRDefault="00436D98" w:rsidP="00436D98">
          <w:pPr>
            <w:rPr>
              <w:rFonts w:ascii="Arial" w:hAnsi="Arial" w:cs="Arial"/>
            </w:rPr>
          </w:pPr>
        </w:p>
        <w:p w14:paraId="44D602D4" w14:textId="03B00120" w:rsidR="00436D98" w:rsidRPr="00017781" w:rsidRDefault="00436D98" w:rsidP="00436D98">
          <w:pPr>
            <w:rPr>
              <w:rFonts w:ascii="Arial" w:hAnsi="Arial" w:cs="Arial"/>
            </w:rPr>
          </w:pPr>
          <w:r w:rsidRPr="00017781">
            <w:rPr>
              <w:rFonts w:ascii="Arial" w:hAnsi="Arial" w:cs="Arial"/>
            </w:rPr>
            <w:t>2. This dissertation is being submitted in partial fulfilment of the r</w:t>
          </w:r>
          <w:r w:rsidR="00E27933">
            <w:rPr>
              <w:rFonts w:ascii="Arial" w:hAnsi="Arial" w:cs="Arial"/>
            </w:rPr>
            <w:t xml:space="preserve">equirements for the degree of </w:t>
          </w:r>
          <w:r w:rsidR="00D2589B">
            <w:rPr>
              <w:rFonts w:ascii="Arial" w:hAnsi="Arial" w:cs="Arial"/>
            </w:rPr>
            <w:t xml:space="preserve">Master of Arts </w:t>
          </w:r>
        </w:p>
        <w:p w14:paraId="61375807" w14:textId="66EF2D7B" w:rsidR="00436D98" w:rsidRPr="00017781" w:rsidRDefault="00E27933" w:rsidP="00436D98">
          <w:pPr>
            <w:rPr>
              <w:rFonts w:ascii="Arial" w:hAnsi="Arial" w:cs="Arial"/>
            </w:rPr>
          </w:pPr>
          <w:r>
            <w:rPr>
              <w:rFonts w:ascii="Arial" w:hAnsi="Arial" w:cs="Arial"/>
            </w:rPr>
            <w:t>Signed: I</w:t>
          </w:r>
          <w:r w:rsidR="006C0A5C">
            <w:rPr>
              <w:rFonts w:ascii="Arial" w:hAnsi="Arial" w:cs="Arial"/>
            </w:rPr>
            <w:t>va Batusic</w:t>
          </w:r>
        </w:p>
        <w:p w14:paraId="2338FCA8" w14:textId="63D77EFF" w:rsidR="00436D98" w:rsidRPr="00017781" w:rsidRDefault="00E27933" w:rsidP="00436D98">
          <w:pPr>
            <w:rPr>
              <w:rFonts w:ascii="Arial" w:hAnsi="Arial" w:cs="Arial"/>
            </w:rPr>
          </w:pPr>
          <w:r>
            <w:rPr>
              <w:rFonts w:ascii="Arial" w:hAnsi="Arial" w:cs="Arial"/>
            </w:rPr>
            <w:t xml:space="preserve">Date: </w:t>
          </w:r>
          <w:r w:rsidR="00EB33F2">
            <w:rPr>
              <w:rFonts w:ascii="Arial" w:hAnsi="Arial" w:cs="Arial"/>
            </w:rPr>
            <w:t>2</w:t>
          </w:r>
          <w:r w:rsidR="0015013B">
            <w:rPr>
              <w:rFonts w:ascii="Arial" w:hAnsi="Arial" w:cs="Arial"/>
            </w:rPr>
            <w:t>8</w:t>
          </w:r>
          <w:r w:rsidR="00226DAA" w:rsidRPr="00226DAA">
            <w:rPr>
              <w:rFonts w:ascii="Arial" w:hAnsi="Arial" w:cs="Arial"/>
              <w:vertAlign w:val="superscript"/>
            </w:rPr>
            <w:t>th</w:t>
          </w:r>
          <w:r w:rsidR="00226DAA">
            <w:rPr>
              <w:rFonts w:ascii="Arial" w:hAnsi="Arial" w:cs="Arial"/>
            </w:rPr>
            <w:t xml:space="preserve"> </w:t>
          </w:r>
          <w:r w:rsidR="00EB33F2">
            <w:rPr>
              <w:rFonts w:ascii="Arial" w:hAnsi="Arial" w:cs="Arial"/>
            </w:rPr>
            <w:t>April 2021</w:t>
          </w:r>
        </w:p>
        <w:p w14:paraId="5C417306" w14:textId="77777777" w:rsidR="00436D98" w:rsidRPr="00017781" w:rsidRDefault="00436D98" w:rsidP="00436D98">
          <w:pPr>
            <w:rPr>
              <w:rFonts w:ascii="Arial" w:hAnsi="Arial" w:cs="Arial"/>
            </w:rPr>
          </w:pPr>
        </w:p>
        <w:p w14:paraId="55E69DA5" w14:textId="77777777" w:rsidR="00436D98" w:rsidRPr="00017781" w:rsidRDefault="00436D98" w:rsidP="00436D98">
          <w:pPr>
            <w:rPr>
              <w:rFonts w:ascii="Arial" w:hAnsi="Arial" w:cs="Arial"/>
            </w:rPr>
          </w:pPr>
          <w:r w:rsidRPr="00017781">
            <w:rPr>
              <w:rFonts w:ascii="Arial" w:hAnsi="Arial" w:cs="Arial"/>
            </w:rPr>
            <w:t>3. This dissertation is the result of my own independent work/investigation, except where otherwise stated.</w:t>
          </w:r>
        </w:p>
        <w:p w14:paraId="0B3AB56F" w14:textId="77777777" w:rsidR="00436D98" w:rsidRPr="00017781" w:rsidRDefault="00436D98" w:rsidP="00436D98">
          <w:pPr>
            <w:rPr>
              <w:rFonts w:ascii="Arial" w:hAnsi="Arial" w:cs="Arial"/>
            </w:rPr>
          </w:pPr>
          <w:r w:rsidRPr="00017781">
            <w:rPr>
              <w:rFonts w:ascii="Arial" w:hAnsi="Arial" w:cs="Arial"/>
            </w:rPr>
            <w:t xml:space="preserve">Other sources are acknowledged by footnotes giving explicit references. </w:t>
          </w:r>
        </w:p>
        <w:p w14:paraId="664F2BC7" w14:textId="77777777" w:rsidR="00436D98" w:rsidRPr="00017781" w:rsidRDefault="00436D98" w:rsidP="00436D98">
          <w:pPr>
            <w:rPr>
              <w:rFonts w:ascii="Arial" w:hAnsi="Arial" w:cs="Arial"/>
            </w:rPr>
          </w:pPr>
          <w:r w:rsidRPr="00017781">
            <w:rPr>
              <w:rFonts w:ascii="Arial" w:hAnsi="Arial" w:cs="Arial"/>
            </w:rPr>
            <w:t>A reference list is appended.</w:t>
          </w:r>
        </w:p>
        <w:p w14:paraId="064F63F0" w14:textId="3AB9E737" w:rsidR="00436D98" w:rsidRPr="00017781" w:rsidRDefault="00E27933" w:rsidP="00436D98">
          <w:pPr>
            <w:rPr>
              <w:rFonts w:ascii="Arial" w:hAnsi="Arial" w:cs="Arial"/>
            </w:rPr>
          </w:pPr>
          <w:r>
            <w:rPr>
              <w:rFonts w:ascii="Arial" w:hAnsi="Arial" w:cs="Arial"/>
            </w:rPr>
            <w:t xml:space="preserve">Signed candidate: </w:t>
          </w:r>
          <w:r w:rsidR="006C0A5C">
            <w:rPr>
              <w:rFonts w:ascii="Arial" w:hAnsi="Arial" w:cs="Arial"/>
            </w:rPr>
            <w:t>Iva Batusic</w:t>
          </w:r>
        </w:p>
        <w:p w14:paraId="2EB99E38" w14:textId="05C971D0" w:rsidR="00436D98" w:rsidRPr="00017781" w:rsidRDefault="00436D98" w:rsidP="00436D98">
          <w:pPr>
            <w:rPr>
              <w:rFonts w:ascii="Arial" w:hAnsi="Arial" w:cs="Arial"/>
            </w:rPr>
          </w:pPr>
          <w:r w:rsidRPr="00017781">
            <w:rPr>
              <w:rFonts w:ascii="Arial" w:hAnsi="Arial" w:cs="Arial"/>
            </w:rPr>
            <w:t>Da</w:t>
          </w:r>
          <w:r w:rsidR="00E27933">
            <w:rPr>
              <w:rFonts w:ascii="Arial" w:hAnsi="Arial" w:cs="Arial"/>
            </w:rPr>
            <w:t xml:space="preserve">te: </w:t>
          </w:r>
          <w:r w:rsidR="00A812A5">
            <w:rPr>
              <w:rFonts w:ascii="Arial" w:hAnsi="Arial" w:cs="Arial"/>
            </w:rPr>
            <w:t>2</w:t>
          </w:r>
          <w:r w:rsidR="0015013B">
            <w:rPr>
              <w:rFonts w:ascii="Arial" w:hAnsi="Arial" w:cs="Arial"/>
            </w:rPr>
            <w:t>8</w:t>
          </w:r>
          <w:r w:rsidR="00245558" w:rsidRPr="00245558">
            <w:rPr>
              <w:rFonts w:ascii="Arial" w:hAnsi="Arial" w:cs="Arial"/>
              <w:vertAlign w:val="superscript"/>
            </w:rPr>
            <w:t>th</w:t>
          </w:r>
          <w:r w:rsidR="00245558">
            <w:rPr>
              <w:rFonts w:ascii="Arial" w:hAnsi="Arial" w:cs="Arial"/>
            </w:rPr>
            <w:t xml:space="preserve"> </w:t>
          </w:r>
          <w:r w:rsidR="00A812A5">
            <w:rPr>
              <w:rFonts w:ascii="Arial" w:hAnsi="Arial" w:cs="Arial"/>
            </w:rPr>
            <w:t>April 2021</w:t>
          </w:r>
        </w:p>
        <w:p w14:paraId="21F78E61" w14:textId="77777777" w:rsidR="00436D98" w:rsidRPr="00017781" w:rsidRDefault="00436D98" w:rsidP="00436D98">
          <w:pPr>
            <w:rPr>
              <w:rFonts w:ascii="Arial" w:hAnsi="Arial" w:cs="Arial"/>
            </w:rPr>
          </w:pPr>
        </w:p>
        <w:p w14:paraId="311DF662" w14:textId="77777777" w:rsidR="00436D98" w:rsidRPr="00017781" w:rsidRDefault="00436D98" w:rsidP="00436D98">
          <w:pPr>
            <w:rPr>
              <w:rFonts w:ascii="Arial" w:hAnsi="Arial" w:cs="Arial"/>
            </w:rPr>
          </w:pPr>
          <w:r w:rsidRPr="00017781">
            <w:rPr>
              <w:rFonts w:ascii="Arial" w:hAnsi="Arial" w:cs="Arial"/>
            </w:rPr>
            <w:t xml:space="preserve">4. I hereby give consent for my dissertation, if accepted, to be available for </w:t>
          </w:r>
          <w:proofErr w:type="gramStart"/>
          <w:r w:rsidRPr="00017781">
            <w:rPr>
              <w:rFonts w:ascii="Arial" w:hAnsi="Arial" w:cs="Arial"/>
            </w:rPr>
            <w:t>photocopying,  inter</w:t>
          </w:r>
          <w:proofErr w:type="gramEnd"/>
          <w:r w:rsidRPr="00017781">
            <w:rPr>
              <w:rFonts w:ascii="Arial" w:hAnsi="Arial" w:cs="Arial"/>
            </w:rPr>
            <w:t xml:space="preserve">- library loan, and for deposit in the University’s digital repository </w:t>
          </w:r>
        </w:p>
        <w:p w14:paraId="6581CA97" w14:textId="774E91E7" w:rsidR="00436D98" w:rsidRPr="00017781" w:rsidRDefault="00E27933" w:rsidP="00436D98">
          <w:pPr>
            <w:rPr>
              <w:rFonts w:ascii="Arial" w:hAnsi="Arial" w:cs="Arial"/>
            </w:rPr>
          </w:pPr>
          <w:r>
            <w:rPr>
              <w:rFonts w:ascii="Arial" w:hAnsi="Arial" w:cs="Arial"/>
            </w:rPr>
            <w:t xml:space="preserve">Signed (candidate): </w:t>
          </w:r>
          <w:r w:rsidR="006C0A5C">
            <w:rPr>
              <w:rFonts w:ascii="Arial" w:hAnsi="Arial" w:cs="Arial"/>
            </w:rPr>
            <w:t>Iva Batusic</w:t>
          </w:r>
        </w:p>
        <w:p w14:paraId="3F45FD83" w14:textId="5C5D6A18" w:rsidR="00436D98" w:rsidRPr="00017781" w:rsidRDefault="00E27933" w:rsidP="00436D98">
          <w:pPr>
            <w:rPr>
              <w:rFonts w:ascii="Arial" w:hAnsi="Arial" w:cs="Arial"/>
            </w:rPr>
          </w:pPr>
          <w:r>
            <w:rPr>
              <w:rFonts w:ascii="Arial" w:hAnsi="Arial" w:cs="Arial"/>
            </w:rPr>
            <w:t xml:space="preserve">Date: </w:t>
          </w:r>
          <w:r w:rsidR="00A812A5">
            <w:rPr>
              <w:rFonts w:ascii="Arial" w:hAnsi="Arial" w:cs="Arial"/>
            </w:rPr>
            <w:t>2</w:t>
          </w:r>
          <w:r w:rsidR="0015013B">
            <w:rPr>
              <w:rFonts w:ascii="Arial" w:hAnsi="Arial" w:cs="Arial"/>
            </w:rPr>
            <w:t>8</w:t>
          </w:r>
          <w:r w:rsidR="00245558" w:rsidRPr="00245558">
            <w:rPr>
              <w:rFonts w:ascii="Arial" w:hAnsi="Arial" w:cs="Arial"/>
              <w:vertAlign w:val="superscript"/>
            </w:rPr>
            <w:t>th</w:t>
          </w:r>
          <w:r w:rsidR="00245558">
            <w:rPr>
              <w:rFonts w:ascii="Arial" w:hAnsi="Arial" w:cs="Arial"/>
            </w:rPr>
            <w:t xml:space="preserve"> </w:t>
          </w:r>
          <w:r w:rsidR="00A812A5">
            <w:rPr>
              <w:rFonts w:ascii="Arial" w:hAnsi="Arial" w:cs="Arial"/>
            </w:rPr>
            <w:t>April 2021</w:t>
          </w:r>
        </w:p>
        <w:p w14:paraId="2FE6844D" w14:textId="77777777" w:rsidR="00E127E1" w:rsidRDefault="00E127E1" w:rsidP="00436D98">
          <w:pPr>
            <w:rPr>
              <w:rFonts w:ascii="Arial" w:hAnsi="Arial" w:cs="Arial"/>
            </w:rPr>
          </w:pPr>
        </w:p>
        <w:p w14:paraId="7B1B71B0" w14:textId="1ED36C18" w:rsidR="00436D98" w:rsidRPr="00017781" w:rsidRDefault="00436D98" w:rsidP="00436D98">
          <w:pPr>
            <w:rPr>
              <w:rFonts w:ascii="Arial" w:hAnsi="Arial" w:cs="Arial"/>
            </w:rPr>
          </w:pPr>
          <w:r w:rsidRPr="00017781">
            <w:rPr>
              <w:rFonts w:ascii="Arial" w:hAnsi="Arial" w:cs="Arial"/>
            </w:rPr>
            <w:lastRenderedPageBreak/>
            <w:t>Supervisor’s Declaration.</w:t>
          </w:r>
        </w:p>
        <w:p w14:paraId="728F9076" w14:textId="08BF21F9" w:rsidR="00E27933" w:rsidRDefault="00436D98" w:rsidP="00436D98">
          <w:pPr>
            <w:rPr>
              <w:rFonts w:ascii="Arial" w:hAnsi="Arial" w:cs="Arial"/>
            </w:rPr>
          </w:pPr>
          <w:r w:rsidRPr="00017781">
            <w:rPr>
              <w:rFonts w:ascii="Arial" w:hAnsi="Arial" w:cs="Arial"/>
            </w:rPr>
            <w:t>I am satisfied that this work is the result of the student’s own efforts.</w:t>
          </w:r>
        </w:p>
        <w:p w14:paraId="057F0280" w14:textId="77777777" w:rsidR="00E27933" w:rsidRDefault="00E27933" w:rsidP="00436D98">
          <w:pPr>
            <w:rPr>
              <w:rFonts w:ascii="Arial" w:hAnsi="Arial" w:cs="Arial"/>
            </w:rPr>
          </w:pPr>
          <w:r>
            <w:rPr>
              <w:rFonts w:ascii="Arial" w:hAnsi="Arial" w:cs="Arial"/>
            </w:rPr>
            <w:t xml:space="preserve">Signed: </w:t>
          </w:r>
        </w:p>
        <w:p w14:paraId="5A14D475" w14:textId="1BCDF44E" w:rsidR="00E27933" w:rsidRDefault="00E27933" w:rsidP="00436D98">
          <w:pPr>
            <w:rPr>
              <w:rFonts w:ascii="Arial" w:hAnsi="Arial" w:cs="Arial"/>
            </w:rPr>
          </w:pPr>
          <w:r w:rsidRPr="00E27933">
            <w:rPr>
              <w:rFonts w:ascii="Arial" w:hAnsi="Arial" w:cs="Arial"/>
              <w:noProof/>
            </w:rPr>
            <w:drawing>
              <wp:inline distT="0" distB="0" distL="0" distR="0" wp14:anchorId="3ED572A6" wp14:editId="1D9C0F04">
                <wp:extent cx="2286000" cy="1102360"/>
                <wp:effectExtent l="0" t="0" r="0" b="0"/>
                <wp:docPr id="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0" cy="1102360"/>
                        </a:xfrm>
                        <a:prstGeom prst="rect">
                          <a:avLst/>
                        </a:prstGeom>
                        <a:noFill/>
                        <a:ln>
                          <a:noFill/>
                        </a:ln>
                      </pic:spPr>
                    </pic:pic>
                  </a:graphicData>
                </a:graphic>
              </wp:inline>
            </w:drawing>
          </w:r>
        </w:p>
        <w:p w14:paraId="0A3CD3F8" w14:textId="3F09B4AD" w:rsidR="00436D98" w:rsidRPr="00017781" w:rsidRDefault="00E27933" w:rsidP="00436D98">
          <w:pPr>
            <w:rPr>
              <w:rFonts w:ascii="Arial" w:hAnsi="Arial" w:cs="Arial"/>
            </w:rPr>
          </w:pPr>
          <w:r>
            <w:rPr>
              <w:rFonts w:ascii="Arial" w:hAnsi="Arial" w:cs="Arial"/>
            </w:rPr>
            <w:t>Dr Hywel Glyn Lewis</w:t>
          </w:r>
        </w:p>
        <w:p w14:paraId="5A9C7582" w14:textId="0B0333BB" w:rsidR="00436D98" w:rsidRPr="00017781" w:rsidRDefault="00E27933" w:rsidP="00436D98">
          <w:pPr>
            <w:rPr>
              <w:rFonts w:ascii="Arial" w:hAnsi="Arial" w:cs="Arial"/>
            </w:rPr>
          </w:pPr>
          <w:r>
            <w:rPr>
              <w:rFonts w:ascii="Arial" w:hAnsi="Arial" w:cs="Arial"/>
            </w:rPr>
            <w:t>Date: April 28</w:t>
          </w:r>
          <w:r w:rsidRPr="00E27933">
            <w:rPr>
              <w:rFonts w:ascii="Arial" w:hAnsi="Arial" w:cs="Arial"/>
              <w:vertAlign w:val="superscript"/>
            </w:rPr>
            <w:t>th</w:t>
          </w:r>
          <w:r>
            <w:rPr>
              <w:rFonts w:ascii="Arial" w:hAnsi="Arial" w:cs="Arial"/>
            </w:rPr>
            <w:t>, 2021</w:t>
          </w:r>
        </w:p>
        <w:p w14:paraId="3F54E0B5" w14:textId="77777777" w:rsidR="00436D98" w:rsidRPr="00017781" w:rsidRDefault="00436D98" w:rsidP="00436D98">
          <w:pPr>
            <w:rPr>
              <w:rFonts w:ascii="Arial" w:hAnsi="Arial" w:cs="Arial"/>
            </w:rPr>
          </w:pPr>
        </w:p>
        <w:p w14:paraId="363D497C" w14:textId="77777777" w:rsidR="00436D98" w:rsidRPr="00017781" w:rsidRDefault="00436D98" w:rsidP="00436D98">
          <w:pPr>
            <w:rPr>
              <w:rFonts w:ascii="Arial" w:hAnsi="Arial" w:cs="Arial"/>
            </w:rPr>
          </w:pPr>
        </w:p>
        <w:p w14:paraId="6838E9B2" w14:textId="77777777" w:rsidR="00436D98" w:rsidRPr="00017781" w:rsidRDefault="00436D98" w:rsidP="00436D98">
          <w:pPr>
            <w:rPr>
              <w:rFonts w:ascii="Arial" w:hAnsi="Arial" w:cs="Arial"/>
            </w:rPr>
          </w:pPr>
        </w:p>
        <w:p w14:paraId="6A6A2EB9" w14:textId="77777777" w:rsidR="00436D98" w:rsidRPr="00017781" w:rsidRDefault="00436D98" w:rsidP="00436D98">
          <w:pPr>
            <w:rPr>
              <w:rFonts w:ascii="Arial" w:hAnsi="Arial" w:cs="Arial"/>
            </w:rPr>
          </w:pPr>
        </w:p>
        <w:p w14:paraId="068F5FFA" w14:textId="77777777" w:rsidR="00436D98" w:rsidRPr="00017781" w:rsidRDefault="00436D98" w:rsidP="00436D98">
          <w:pPr>
            <w:rPr>
              <w:rFonts w:ascii="Arial" w:hAnsi="Arial" w:cs="Arial"/>
            </w:rPr>
          </w:pPr>
        </w:p>
        <w:p w14:paraId="4561BB75" w14:textId="77777777" w:rsidR="00436D98" w:rsidRDefault="00436D98" w:rsidP="00436D98">
          <w:pPr>
            <w:spacing w:line="480" w:lineRule="auto"/>
            <w:rPr>
              <w:rFonts w:ascii="Arial" w:hAnsi="Arial" w:cs="Arial"/>
              <w:b/>
            </w:rPr>
          </w:pPr>
        </w:p>
        <w:p w14:paraId="516155D6" w14:textId="77777777" w:rsidR="00436D98" w:rsidRDefault="00436D98" w:rsidP="00436D98"/>
        <w:p w14:paraId="1F05A7BE" w14:textId="77777777" w:rsidR="00D200D2" w:rsidRDefault="00D200D2" w:rsidP="00D200D2">
          <w:pPr>
            <w:jc w:val="both"/>
            <w:rPr>
              <w:rFonts w:ascii="Times New Roman" w:hAnsi="Times New Roman"/>
              <w:b/>
              <w:sz w:val="24"/>
              <w:szCs w:val="24"/>
            </w:rPr>
          </w:pPr>
        </w:p>
        <w:p w14:paraId="3700E07E" w14:textId="77777777" w:rsidR="00D200D2" w:rsidRDefault="00D200D2" w:rsidP="00D200D2">
          <w:pPr>
            <w:jc w:val="both"/>
            <w:rPr>
              <w:rFonts w:ascii="Times New Roman" w:hAnsi="Times New Roman"/>
              <w:b/>
              <w:sz w:val="24"/>
              <w:szCs w:val="24"/>
            </w:rPr>
          </w:pPr>
        </w:p>
        <w:p w14:paraId="37B10BA7" w14:textId="77777777" w:rsidR="00D200D2" w:rsidRDefault="00D200D2" w:rsidP="00D200D2">
          <w:pPr>
            <w:jc w:val="both"/>
            <w:rPr>
              <w:rFonts w:ascii="Times New Roman" w:hAnsi="Times New Roman"/>
              <w:b/>
              <w:sz w:val="24"/>
              <w:szCs w:val="24"/>
            </w:rPr>
          </w:pPr>
        </w:p>
        <w:p w14:paraId="1E18E341" w14:textId="77777777" w:rsidR="00D200D2" w:rsidRDefault="00D200D2" w:rsidP="00D200D2">
          <w:pPr>
            <w:jc w:val="both"/>
            <w:rPr>
              <w:rFonts w:ascii="Times New Roman" w:hAnsi="Times New Roman"/>
              <w:b/>
              <w:sz w:val="24"/>
              <w:szCs w:val="24"/>
            </w:rPr>
          </w:pPr>
        </w:p>
        <w:p w14:paraId="3BD3096F" w14:textId="77777777" w:rsidR="00D200D2" w:rsidRDefault="00D200D2" w:rsidP="00D200D2">
          <w:pPr>
            <w:jc w:val="both"/>
            <w:rPr>
              <w:rFonts w:ascii="Times New Roman" w:hAnsi="Times New Roman"/>
              <w:b/>
              <w:sz w:val="24"/>
              <w:szCs w:val="24"/>
            </w:rPr>
          </w:pPr>
        </w:p>
        <w:p w14:paraId="233A6720" w14:textId="10180E25" w:rsidR="00D200D2" w:rsidRDefault="00D200D2" w:rsidP="00D200D2">
          <w:pPr>
            <w:spacing w:line="480" w:lineRule="auto"/>
            <w:rPr>
              <w:rFonts w:ascii="Arial" w:hAnsi="Arial" w:cs="Arial"/>
              <w:b/>
            </w:rPr>
          </w:pPr>
        </w:p>
        <w:p w14:paraId="05E357EB" w14:textId="13930461" w:rsidR="00D200D2" w:rsidRDefault="00D200D2" w:rsidP="00D200D2">
          <w:pPr>
            <w:spacing w:line="480" w:lineRule="auto"/>
            <w:rPr>
              <w:rFonts w:ascii="Arial" w:hAnsi="Arial" w:cs="Arial"/>
              <w:b/>
            </w:rPr>
          </w:pPr>
        </w:p>
        <w:p w14:paraId="0A1BB643" w14:textId="642BE495" w:rsidR="00D200D2" w:rsidRDefault="00D200D2" w:rsidP="00D200D2">
          <w:pPr>
            <w:spacing w:line="480" w:lineRule="auto"/>
            <w:rPr>
              <w:rFonts w:ascii="Arial" w:hAnsi="Arial" w:cs="Arial"/>
              <w:b/>
            </w:rPr>
          </w:pPr>
        </w:p>
        <w:p w14:paraId="02ED0378" w14:textId="59AAD62E" w:rsidR="00D200D2" w:rsidRDefault="00D200D2" w:rsidP="00D200D2">
          <w:pPr>
            <w:spacing w:line="480" w:lineRule="auto"/>
            <w:rPr>
              <w:rFonts w:ascii="Arial" w:hAnsi="Arial" w:cs="Arial"/>
              <w:b/>
            </w:rPr>
          </w:pPr>
        </w:p>
        <w:p w14:paraId="1FC155D6" w14:textId="77777777" w:rsidR="0013006C" w:rsidRDefault="0013006C" w:rsidP="00CE1CC9">
          <w:pPr>
            <w:rPr>
              <w:rFonts w:ascii="Arial" w:hAnsi="Arial" w:cs="Arial"/>
              <w:b/>
            </w:rPr>
          </w:pPr>
        </w:p>
        <w:p w14:paraId="21148D8A" w14:textId="710674F2" w:rsidR="00CE1CC9" w:rsidRDefault="00CE1CC9" w:rsidP="00CE1CC9">
          <w:pPr>
            <w:rPr>
              <w:rFonts w:ascii="Arial" w:hAnsi="Arial" w:cs="Arial"/>
              <w:b/>
              <w:bCs/>
            </w:rPr>
          </w:pPr>
          <w:r>
            <w:rPr>
              <w:rFonts w:ascii="Arial" w:hAnsi="Arial" w:cs="Arial"/>
              <w:b/>
              <w:bCs/>
            </w:rPr>
            <w:lastRenderedPageBreak/>
            <w:t>ACKNOWLEDGEMENTS</w:t>
          </w:r>
          <w:r w:rsidR="003605AE">
            <w:rPr>
              <w:rFonts w:ascii="Arial" w:hAnsi="Arial" w:cs="Arial"/>
              <w:b/>
              <w:bCs/>
            </w:rPr>
            <w:t>:</w:t>
          </w:r>
        </w:p>
        <w:p w14:paraId="45CEA2D9" w14:textId="05DF4B90" w:rsidR="00CE1CC9" w:rsidRDefault="00CE1CC9" w:rsidP="00CE1CC9">
          <w:pPr>
            <w:rPr>
              <w:rFonts w:ascii="Arial" w:hAnsi="Arial" w:cs="Arial"/>
            </w:rPr>
          </w:pPr>
          <w:r w:rsidRPr="00FF1DAA">
            <w:rPr>
              <w:rFonts w:ascii="Arial" w:hAnsi="Arial" w:cs="Arial"/>
            </w:rPr>
            <w:t xml:space="preserve">I </w:t>
          </w:r>
          <w:r>
            <w:rPr>
              <w:rFonts w:ascii="Arial" w:hAnsi="Arial" w:cs="Arial"/>
            </w:rPr>
            <w:t xml:space="preserve">would like to thank my supervisor Dr Hywel Glyn Lewis for guiding me through the research process and writing, </w:t>
          </w:r>
          <w:r w:rsidR="00BF620B">
            <w:rPr>
              <w:rFonts w:ascii="Arial" w:hAnsi="Arial" w:cs="Arial"/>
            </w:rPr>
            <w:t xml:space="preserve">for </w:t>
          </w:r>
          <w:r>
            <w:rPr>
              <w:rFonts w:ascii="Arial" w:hAnsi="Arial" w:cs="Arial"/>
            </w:rPr>
            <w:t>making discussions concerning my dissertation topic exciting and socially relevant, and for helping me on this journey with valuable and constructive feedback.</w:t>
          </w:r>
        </w:p>
        <w:p w14:paraId="234A3F0B" w14:textId="34BF4206" w:rsidR="00CE1CC9" w:rsidRDefault="00CE1CC9" w:rsidP="00CE1CC9">
          <w:pPr>
            <w:rPr>
              <w:rFonts w:ascii="Arial" w:hAnsi="Arial" w:cs="Arial"/>
            </w:rPr>
          </w:pPr>
          <w:r>
            <w:rPr>
              <w:rFonts w:ascii="Arial" w:hAnsi="Arial" w:cs="Arial"/>
            </w:rPr>
            <w:t xml:space="preserve">I am also grateful to </w:t>
          </w:r>
          <w:r w:rsidR="0083218D">
            <w:rPr>
              <w:rFonts w:ascii="Arial" w:hAnsi="Arial" w:cs="Arial"/>
            </w:rPr>
            <w:t xml:space="preserve">the </w:t>
          </w:r>
          <w:r>
            <w:rPr>
              <w:rFonts w:ascii="Arial" w:hAnsi="Arial" w:cs="Arial"/>
            </w:rPr>
            <w:t>senior staff and parents of the</w:t>
          </w:r>
          <w:r w:rsidR="00646849">
            <w:rPr>
              <w:rFonts w:ascii="Arial" w:hAnsi="Arial" w:cs="Arial"/>
            </w:rPr>
            <w:t xml:space="preserve"> </w:t>
          </w:r>
          <w:r>
            <w:rPr>
              <w:rFonts w:ascii="Arial" w:hAnsi="Arial" w:cs="Arial"/>
            </w:rPr>
            <w:t xml:space="preserve">respective </w:t>
          </w:r>
          <w:r w:rsidR="00646849">
            <w:rPr>
              <w:rFonts w:ascii="Arial" w:hAnsi="Arial" w:cs="Arial"/>
            </w:rPr>
            <w:t xml:space="preserve">three </w:t>
          </w:r>
          <w:r>
            <w:rPr>
              <w:rFonts w:ascii="Arial" w:hAnsi="Arial" w:cs="Arial"/>
            </w:rPr>
            <w:t>primary schools for volunteering their time to participate in this study</w:t>
          </w:r>
          <w:r w:rsidR="00717DE4">
            <w:rPr>
              <w:rFonts w:ascii="Arial" w:hAnsi="Arial" w:cs="Arial"/>
            </w:rPr>
            <w:t xml:space="preserve">, especially </w:t>
          </w:r>
          <w:r>
            <w:rPr>
              <w:rFonts w:ascii="Arial" w:hAnsi="Arial" w:cs="Arial"/>
            </w:rPr>
            <w:t xml:space="preserve">in the middle of </w:t>
          </w:r>
          <w:r w:rsidR="00105189">
            <w:rPr>
              <w:rFonts w:ascii="Arial" w:hAnsi="Arial" w:cs="Arial"/>
            </w:rPr>
            <w:t xml:space="preserve">a </w:t>
          </w:r>
          <w:r>
            <w:rPr>
              <w:rFonts w:ascii="Arial" w:hAnsi="Arial" w:cs="Arial"/>
            </w:rPr>
            <w:t>Covid-19 pandemic.</w:t>
          </w:r>
        </w:p>
        <w:p w14:paraId="72614529" w14:textId="14EA81D8" w:rsidR="00CE1CC9" w:rsidRDefault="00CE1CC9" w:rsidP="00CE1CC9">
          <w:pPr>
            <w:rPr>
              <w:rFonts w:ascii="Arial" w:hAnsi="Arial" w:cs="Arial"/>
            </w:rPr>
          </w:pPr>
          <w:r>
            <w:rPr>
              <w:rFonts w:ascii="Arial" w:hAnsi="Arial" w:cs="Arial"/>
            </w:rPr>
            <w:t xml:space="preserve">Many thanks to my family for their wholehearted support: my husband </w:t>
          </w:r>
          <w:proofErr w:type="spellStart"/>
          <w:r>
            <w:rPr>
              <w:rFonts w:ascii="Arial" w:hAnsi="Arial" w:cs="Arial"/>
            </w:rPr>
            <w:t>Kruno</w:t>
          </w:r>
          <w:proofErr w:type="spellEnd"/>
          <w:r>
            <w:rPr>
              <w:rFonts w:ascii="Arial" w:hAnsi="Arial" w:cs="Arial"/>
            </w:rPr>
            <w:t xml:space="preserve">, my mother Sanja and grandmother </w:t>
          </w:r>
          <w:proofErr w:type="spellStart"/>
          <w:r>
            <w:rPr>
              <w:rFonts w:ascii="Arial" w:hAnsi="Arial" w:cs="Arial"/>
            </w:rPr>
            <w:t>Vi</w:t>
          </w:r>
          <w:r w:rsidRPr="008E106F">
            <w:rPr>
              <w:rFonts w:ascii="Arial" w:hAnsi="Arial" w:cs="Arial"/>
            </w:rPr>
            <w:t>š</w:t>
          </w:r>
          <w:r>
            <w:rPr>
              <w:rFonts w:ascii="Arial" w:hAnsi="Arial" w:cs="Arial"/>
            </w:rPr>
            <w:t>nja</w:t>
          </w:r>
          <w:proofErr w:type="spellEnd"/>
          <w:r>
            <w:rPr>
              <w:rFonts w:ascii="Arial" w:hAnsi="Arial" w:cs="Arial"/>
            </w:rPr>
            <w:t xml:space="preserve"> for sharing my beliefs in the importance of lifelong education and </w:t>
          </w:r>
          <w:r w:rsidR="00F06571">
            <w:rPr>
              <w:rFonts w:ascii="Arial" w:hAnsi="Arial" w:cs="Arial"/>
            </w:rPr>
            <w:t xml:space="preserve">in </w:t>
          </w:r>
          <w:r>
            <w:rPr>
              <w:rFonts w:ascii="Arial" w:hAnsi="Arial" w:cs="Arial"/>
            </w:rPr>
            <w:t xml:space="preserve">making </w:t>
          </w:r>
          <w:r w:rsidR="00F06571">
            <w:rPr>
              <w:rFonts w:ascii="Arial" w:hAnsi="Arial" w:cs="Arial"/>
            </w:rPr>
            <w:t xml:space="preserve">a </w:t>
          </w:r>
          <w:r>
            <w:rPr>
              <w:rFonts w:ascii="Arial" w:hAnsi="Arial" w:cs="Arial"/>
            </w:rPr>
            <w:t>contribution to improving society.</w:t>
          </w:r>
        </w:p>
        <w:p w14:paraId="18A730A1" w14:textId="089DDB3C" w:rsidR="00CE1CC9" w:rsidRDefault="00CE1CC9" w:rsidP="00CE1CC9">
          <w:pPr>
            <w:rPr>
              <w:rFonts w:ascii="Arial" w:hAnsi="Arial" w:cs="Arial"/>
            </w:rPr>
          </w:pPr>
          <w:r>
            <w:rPr>
              <w:rFonts w:ascii="Arial" w:hAnsi="Arial" w:cs="Arial"/>
            </w:rPr>
            <w:t xml:space="preserve">Finally, I dedicate this MA dissertation to my bilingual </w:t>
          </w:r>
          <w:proofErr w:type="gramStart"/>
          <w:r>
            <w:rPr>
              <w:rFonts w:ascii="Arial" w:hAnsi="Arial" w:cs="Arial"/>
            </w:rPr>
            <w:t>six</w:t>
          </w:r>
          <w:r w:rsidR="005B7F36">
            <w:rPr>
              <w:rFonts w:ascii="Arial" w:hAnsi="Arial" w:cs="Arial"/>
            </w:rPr>
            <w:t xml:space="preserve"> </w:t>
          </w:r>
          <w:r>
            <w:rPr>
              <w:rFonts w:ascii="Arial" w:hAnsi="Arial" w:cs="Arial"/>
            </w:rPr>
            <w:t>year old</w:t>
          </w:r>
          <w:proofErr w:type="gramEnd"/>
          <w:r>
            <w:rPr>
              <w:rFonts w:ascii="Arial" w:hAnsi="Arial" w:cs="Arial"/>
            </w:rPr>
            <w:t xml:space="preserve"> daughter Luna and her generation, for them to become aware of the importance of learning different languages, appreciating other cultures and expanding their horizons.</w:t>
          </w:r>
        </w:p>
        <w:p w14:paraId="58AAEB1D" w14:textId="300AAB9A" w:rsidR="00D200D2" w:rsidRDefault="00D200D2" w:rsidP="00D200D2">
          <w:pPr>
            <w:spacing w:line="480" w:lineRule="auto"/>
            <w:rPr>
              <w:rFonts w:ascii="Arial" w:hAnsi="Arial" w:cs="Arial"/>
              <w:b/>
            </w:rPr>
          </w:pPr>
        </w:p>
        <w:p w14:paraId="2465F449" w14:textId="765956FA" w:rsidR="00D200D2" w:rsidRDefault="00D200D2" w:rsidP="00D200D2">
          <w:pPr>
            <w:spacing w:line="480" w:lineRule="auto"/>
            <w:rPr>
              <w:rFonts w:ascii="Arial" w:hAnsi="Arial" w:cs="Arial"/>
              <w:b/>
            </w:rPr>
          </w:pPr>
        </w:p>
        <w:p w14:paraId="5C6AB971" w14:textId="05591160" w:rsidR="00D200D2" w:rsidRDefault="00D200D2" w:rsidP="00D200D2">
          <w:pPr>
            <w:spacing w:line="480" w:lineRule="auto"/>
            <w:rPr>
              <w:rFonts w:ascii="Arial" w:hAnsi="Arial" w:cs="Arial"/>
              <w:b/>
            </w:rPr>
          </w:pPr>
        </w:p>
        <w:p w14:paraId="44FC43E0" w14:textId="1CC4C477" w:rsidR="00D200D2" w:rsidRDefault="00D200D2" w:rsidP="00D200D2">
          <w:pPr>
            <w:spacing w:line="480" w:lineRule="auto"/>
            <w:rPr>
              <w:rFonts w:ascii="Arial" w:hAnsi="Arial" w:cs="Arial"/>
              <w:b/>
            </w:rPr>
          </w:pPr>
        </w:p>
        <w:p w14:paraId="43B1C5C6" w14:textId="15FD0DC8" w:rsidR="00D200D2" w:rsidRDefault="00D200D2" w:rsidP="00D200D2">
          <w:pPr>
            <w:spacing w:line="480" w:lineRule="auto"/>
            <w:rPr>
              <w:rFonts w:ascii="Arial" w:hAnsi="Arial" w:cs="Arial"/>
              <w:b/>
            </w:rPr>
          </w:pPr>
        </w:p>
        <w:p w14:paraId="280664C2" w14:textId="18543BAC" w:rsidR="00D200D2" w:rsidRDefault="00D200D2" w:rsidP="00D200D2">
          <w:pPr>
            <w:spacing w:line="480" w:lineRule="auto"/>
            <w:rPr>
              <w:rFonts w:ascii="Arial" w:hAnsi="Arial" w:cs="Arial"/>
              <w:b/>
            </w:rPr>
          </w:pPr>
        </w:p>
        <w:p w14:paraId="7281FD1D" w14:textId="7FD8343F" w:rsidR="00D200D2" w:rsidRDefault="00D200D2" w:rsidP="00D200D2">
          <w:pPr>
            <w:spacing w:line="480" w:lineRule="auto"/>
            <w:rPr>
              <w:rFonts w:ascii="Arial" w:hAnsi="Arial" w:cs="Arial"/>
              <w:b/>
            </w:rPr>
          </w:pPr>
        </w:p>
        <w:p w14:paraId="245958B0" w14:textId="12AC1EE6" w:rsidR="00D200D2" w:rsidRDefault="00D200D2" w:rsidP="00D200D2">
          <w:pPr>
            <w:spacing w:line="480" w:lineRule="auto"/>
            <w:rPr>
              <w:rFonts w:ascii="Arial" w:hAnsi="Arial" w:cs="Arial"/>
              <w:b/>
            </w:rPr>
          </w:pPr>
        </w:p>
        <w:p w14:paraId="702A118D" w14:textId="18F050AD" w:rsidR="00D200D2" w:rsidRDefault="00D200D2" w:rsidP="00D200D2">
          <w:pPr>
            <w:spacing w:line="480" w:lineRule="auto"/>
            <w:rPr>
              <w:rFonts w:ascii="Arial" w:hAnsi="Arial" w:cs="Arial"/>
              <w:b/>
            </w:rPr>
          </w:pPr>
        </w:p>
        <w:p w14:paraId="5653B977" w14:textId="64FEE20B" w:rsidR="00D200D2" w:rsidRDefault="00D200D2" w:rsidP="00D200D2">
          <w:pPr>
            <w:spacing w:line="480" w:lineRule="auto"/>
            <w:rPr>
              <w:rFonts w:ascii="Arial" w:hAnsi="Arial" w:cs="Arial"/>
              <w:b/>
            </w:rPr>
          </w:pPr>
        </w:p>
        <w:p w14:paraId="2132BBB4" w14:textId="3257BDF6" w:rsidR="00D200D2" w:rsidRDefault="00D200D2" w:rsidP="00D200D2">
          <w:pPr>
            <w:spacing w:line="480" w:lineRule="auto"/>
            <w:rPr>
              <w:rFonts w:ascii="Arial" w:hAnsi="Arial" w:cs="Arial"/>
              <w:b/>
            </w:rPr>
          </w:pPr>
        </w:p>
        <w:p w14:paraId="400EA504" w14:textId="77777777" w:rsidR="002B3E52" w:rsidRDefault="002B3E52" w:rsidP="002B3E52">
          <w:pPr>
            <w:rPr>
              <w:rFonts w:ascii="Arial" w:hAnsi="Arial" w:cs="Arial"/>
              <w:b/>
            </w:rPr>
          </w:pPr>
        </w:p>
        <w:p w14:paraId="4C6C9146" w14:textId="7C0DFF78" w:rsidR="002B3E52" w:rsidRDefault="00FF74EB" w:rsidP="002B3E52">
          <w:pPr>
            <w:rPr>
              <w:rFonts w:ascii="Arial" w:hAnsi="Arial" w:cs="Arial"/>
              <w:b/>
            </w:rPr>
          </w:pPr>
        </w:p>
      </w:sdtContent>
    </w:sdt>
    <w:p w14:paraId="1C521DB7" w14:textId="77777777" w:rsidR="006F2649" w:rsidRDefault="006F2649" w:rsidP="002B3E52">
      <w:pPr>
        <w:rPr>
          <w:rFonts w:ascii="Arial" w:hAnsi="Arial" w:cs="Arial"/>
          <w:b/>
        </w:rPr>
      </w:pPr>
    </w:p>
    <w:p w14:paraId="2B75FF17" w14:textId="154AC67B" w:rsidR="00A405D8" w:rsidRPr="002B3E52" w:rsidRDefault="005E4474" w:rsidP="00764F18">
      <w:pPr>
        <w:ind w:firstLine="357"/>
        <w:rPr>
          <w:rFonts w:ascii="Arial" w:hAnsi="Arial" w:cs="Arial"/>
          <w:b/>
        </w:rPr>
      </w:pPr>
      <w:r w:rsidRPr="00180B0B">
        <w:rPr>
          <w:rFonts w:ascii="Arial" w:hAnsi="Arial" w:cs="Arial"/>
          <w:b/>
        </w:rPr>
        <w:lastRenderedPageBreak/>
        <w:t>A</w:t>
      </w:r>
      <w:r w:rsidR="00180B0B" w:rsidRPr="00180B0B">
        <w:rPr>
          <w:rFonts w:ascii="Arial" w:hAnsi="Arial" w:cs="Arial"/>
          <w:b/>
        </w:rPr>
        <w:t>BSTRACT:</w:t>
      </w:r>
    </w:p>
    <w:p w14:paraId="6CDE4B6C" w14:textId="5E6D5AEB" w:rsidR="00A81477" w:rsidRDefault="00A81477" w:rsidP="00C23550">
      <w:pPr>
        <w:spacing w:line="240" w:lineRule="auto"/>
        <w:ind w:left="357"/>
        <w:rPr>
          <w:rFonts w:ascii="Arial" w:hAnsi="Arial" w:cs="Arial"/>
        </w:rPr>
      </w:pPr>
      <w:r w:rsidRPr="00A95A2A">
        <w:rPr>
          <w:rFonts w:ascii="Arial" w:hAnsi="Arial" w:cs="Arial"/>
        </w:rPr>
        <w:t xml:space="preserve">In this project the researcher investigated parental attitudes towards Modern Foreign Language </w:t>
      </w:r>
      <w:r w:rsidR="00FD5C71">
        <w:rPr>
          <w:rFonts w:ascii="Arial" w:hAnsi="Arial" w:cs="Arial"/>
        </w:rPr>
        <w:t xml:space="preserve">(MFL) </w:t>
      </w:r>
      <w:r w:rsidRPr="00A95A2A">
        <w:rPr>
          <w:rFonts w:ascii="Arial" w:hAnsi="Arial" w:cs="Arial"/>
        </w:rPr>
        <w:t xml:space="preserve">learning in Key Stage 2 in three primary schools in South London in accordance with </w:t>
      </w:r>
      <w:r w:rsidR="006A3057">
        <w:rPr>
          <w:rFonts w:ascii="Arial" w:hAnsi="Arial" w:cs="Arial"/>
        </w:rPr>
        <w:t xml:space="preserve">the </w:t>
      </w:r>
      <w:r w:rsidRPr="00A95A2A">
        <w:rPr>
          <w:rFonts w:ascii="Arial" w:hAnsi="Arial" w:cs="Arial"/>
        </w:rPr>
        <w:t xml:space="preserve">UK </w:t>
      </w:r>
      <w:r w:rsidR="00A14BD3">
        <w:rPr>
          <w:rFonts w:ascii="Arial" w:hAnsi="Arial" w:cs="Arial"/>
        </w:rPr>
        <w:t>g</w:t>
      </w:r>
      <w:r w:rsidRPr="00A95A2A">
        <w:rPr>
          <w:rFonts w:ascii="Arial" w:hAnsi="Arial" w:cs="Arial"/>
        </w:rPr>
        <w:t>overnment</w:t>
      </w:r>
      <w:r w:rsidR="00A14BD3">
        <w:rPr>
          <w:rFonts w:ascii="Arial" w:hAnsi="Arial" w:cs="Arial"/>
        </w:rPr>
        <w:t>’s</w:t>
      </w:r>
      <w:r w:rsidRPr="00A95A2A">
        <w:rPr>
          <w:rFonts w:ascii="Arial" w:hAnsi="Arial" w:cs="Arial"/>
        </w:rPr>
        <w:t xml:space="preserve"> language policy within the National Curriculum. Its contribution to the improvement of foreign language teaching in primary schools in the United Kingdom is reflected in </w:t>
      </w:r>
      <w:r w:rsidR="006A3057">
        <w:rPr>
          <w:rFonts w:ascii="Arial" w:hAnsi="Arial" w:cs="Arial"/>
        </w:rPr>
        <w:t xml:space="preserve">the </w:t>
      </w:r>
      <w:r w:rsidRPr="00A95A2A">
        <w:rPr>
          <w:rFonts w:ascii="Arial" w:eastAsia="Times New Roman" w:hAnsi="Arial" w:cs="Arial"/>
        </w:rPr>
        <w:t>relatability of the study</w:t>
      </w:r>
      <w:r w:rsidR="00264B73">
        <w:rPr>
          <w:rFonts w:ascii="Arial" w:eastAsia="Times New Roman" w:hAnsi="Arial" w:cs="Arial"/>
        </w:rPr>
        <w:t xml:space="preserve"> to </w:t>
      </w:r>
      <w:r w:rsidRPr="00A95A2A">
        <w:rPr>
          <w:rFonts w:ascii="Arial" w:eastAsia="Times New Roman" w:hAnsi="Arial" w:cs="Arial"/>
        </w:rPr>
        <w:t>other primary schools in similar circumstances and with similar MFL provision.</w:t>
      </w:r>
      <w:r w:rsidRPr="00A95A2A">
        <w:rPr>
          <w:rFonts w:ascii="Arial" w:eastAsia="Times New Roman" w:hAnsi="Arial" w:cs="Arial"/>
          <w:sz w:val="20"/>
          <w:szCs w:val="20"/>
        </w:rPr>
        <w:t xml:space="preserve"> </w:t>
      </w:r>
      <w:r>
        <w:rPr>
          <w:rFonts w:ascii="Arial" w:hAnsi="Arial" w:cs="Arial"/>
        </w:rPr>
        <w:t xml:space="preserve">The following </w:t>
      </w:r>
      <w:r w:rsidRPr="00A95A2A">
        <w:rPr>
          <w:rFonts w:ascii="Arial" w:hAnsi="Arial" w:cs="Arial"/>
        </w:rPr>
        <w:t xml:space="preserve">quantitative and qualitative research methods were used in this study to ensure its reliability and validity: </w:t>
      </w:r>
      <w:r w:rsidR="004D52F7">
        <w:rPr>
          <w:rFonts w:ascii="Arial" w:hAnsi="Arial" w:cs="Arial"/>
        </w:rPr>
        <w:t xml:space="preserve">the </w:t>
      </w:r>
      <w:r w:rsidRPr="00A95A2A">
        <w:rPr>
          <w:rFonts w:ascii="Arial" w:hAnsi="Arial" w:cs="Arial"/>
        </w:rPr>
        <w:t>analysis of documentary evidence (</w:t>
      </w:r>
      <w:r w:rsidR="00577A96">
        <w:rPr>
          <w:rFonts w:ascii="Arial" w:hAnsi="Arial" w:cs="Arial"/>
        </w:rPr>
        <w:t>g</w:t>
      </w:r>
      <w:r w:rsidRPr="00A95A2A">
        <w:rPr>
          <w:rFonts w:ascii="Arial" w:hAnsi="Arial" w:cs="Arial"/>
        </w:rPr>
        <w:t xml:space="preserve">overnment documents about Modern Foreign Language learning in the United Kingdom, school policies and inspection reports), </w:t>
      </w:r>
      <w:r w:rsidR="00F42509">
        <w:rPr>
          <w:rFonts w:ascii="Arial" w:hAnsi="Arial" w:cs="Arial"/>
        </w:rPr>
        <w:t xml:space="preserve">a </w:t>
      </w:r>
      <w:r w:rsidRPr="00A95A2A">
        <w:rPr>
          <w:rFonts w:ascii="Arial" w:hAnsi="Arial" w:cs="Arial"/>
        </w:rPr>
        <w:t xml:space="preserve">questionnaire for parents whose children </w:t>
      </w:r>
      <w:r>
        <w:rPr>
          <w:rFonts w:ascii="Arial" w:hAnsi="Arial" w:cs="Arial"/>
        </w:rPr>
        <w:t>were</w:t>
      </w:r>
      <w:r w:rsidRPr="00A95A2A">
        <w:rPr>
          <w:rFonts w:ascii="Arial" w:hAnsi="Arial" w:cs="Arial"/>
        </w:rPr>
        <w:t xml:space="preserve"> in Key Stage 2 </w:t>
      </w:r>
      <w:r>
        <w:rPr>
          <w:rFonts w:ascii="Arial" w:hAnsi="Arial" w:cs="Arial"/>
        </w:rPr>
        <w:t xml:space="preserve">at the time of </w:t>
      </w:r>
      <w:r w:rsidR="006C207F">
        <w:rPr>
          <w:rFonts w:ascii="Arial" w:hAnsi="Arial" w:cs="Arial"/>
        </w:rPr>
        <w:t xml:space="preserve">the </w:t>
      </w:r>
      <w:r>
        <w:rPr>
          <w:rFonts w:ascii="Arial" w:hAnsi="Arial" w:cs="Arial"/>
        </w:rPr>
        <w:t xml:space="preserve">research </w:t>
      </w:r>
      <w:r w:rsidRPr="00A95A2A">
        <w:rPr>
          <w:rFonts w:ascii="Arial" w:hAnsi="Arial" w:cs="Arial"/>
        </w:rPr>
        <w:t>in the three respective schools</w:t>
      </w:r>
      <w:r>
        <w:rPr>
          <w:rFonts w:ascii="Arial" w:hAnsi="Arial" w:cs="Arial"/>
        </w:rPr>
        <w:t xml:space="preserve">, </w:t>
      </w:r>
      <w:r w:rsidRPr="00A95A2A">
        <w:rPr>
          <w:rFonts w:ascii="Arial" w:hAnsi="Arial" w:cs="Arial"/>
        </w:rPr>
        <w:t>and semi-structured interviews with the schools’ leadership</w:t>
      </w:r>
      <w:r>
        <w:rPr>
          <w:rFonts w:ascii="Arial" w:hAnsi="Arial" w:cs="Arial"/>
        </w:rPr>
        <w:t>.</w:t>
      </w:r>
    </w:p>
    <w:p w14:paraId="542F8C2A" w14:textId="66046059" w:rsidR="00A81477" w:rsidRDefault="00A81477" w:rsidP="006F2649">
      <w:pPr>
        <w:ind w:left="360"/>
        <w:rPr>
          <w:rFonts w:ascii="Arial" w:hAnsi="Arial" w:cs="Arial"/>
        </w:rPr>
      </w:pPr>
      <w:r>
        <w:rPr>
          <w:rFonts w:ascii="Arial" w:hAnsi="Arial" w:cs="Arial"/>
        </w:rPr>
        <w:t>The fieldwork in schools was carried out between November 2019 and November 2020 and</w:t>
      </w:r>
      <w:r w:rsidR="00BD02C6">
        <w:rPr>
          <w:rFonts w:ascii="Arial" w:hAnsi="Arial" w:cs="Arial"/>
        </w:rPr>
        <w:t xml:space="preserve">, </w:t>
      </w:r>
      <w:r>
        <w:rPr>
          <w:rFonts w:ascii="Arial" w:hAnsi="Arial" w:cs="Arial"/>
        </w:rPr>
        <w:t>during that period</w:t>
      </w:r>
      <w:r w:rsidR="00BD02C6">
        <w:rPr>
          <w:rFonts w:ascii="Arial" w:hAnsi="Arial" w:cs="Arial"/>
        </w:rPr>
        <w:t xml:space="preserve">, was </w:t>
      </w:r>
      <w:r>
        <w:rPr>
          <w:rFonts w:ascii="Arial" w:hAnsi="Arial" w:cs="Arial"/>
        </w:rPr>
        <w:t xml:space="preserve">affected by school closures </w:t>
      </w:r>
      <w:r w:rsidR="008851BA">
        <w:rPr>
          <w:rFonts w:ascii="Arial" w:hAnsi="Arial" w:cs="Arial"/>
        </w:rPr>
        <w:t xml:space="preserve">due to the </w:t>
      </w:r>
      <w:r>
        <w:rPr>
          <w:rFonts w:ascii="Arial" w:hAnsi="Arial" w:cs="Arial"/>
        </w:rPr>
        <w:t xml:space="preserve">Covid-19 pandemic. The findings have shown that parents and </w:t>
      </w:r>
      <w:r w:rsidR="00170A32">
        <w:rPr>
          <w:rFonts w:ascii="Arial" w:hAnsi="Arial" w:cs="Arial"/>
        </w:rPr>
        <w:t>schools’ senior management staff</w:t>
      </w:r>
      <w:r>
        <w:rPr>
          <w:rFonts w:ascii="Arial" w:hAnsi="Arial" w:cs="Arial"/>
        </w:rPr>
        <w:t xml:space="preserve"> think that language learning in primary schools is important for the development of cognitive skills and cultural awareness, and that there should be a possibility for</w:t>
      </w:r>
      <w:r w:rsidR="0083202F">
        <w:rPr>
          <w:rFonts w:ascii="Arial" w:hAnsi="Arial" w:cs="Arial"/>
        </w:rPr>
        <w:t xml:space="preserve"> </w:t>
      </w:r>
      <w:r>
        <w:rPr>
          <w:rFonts w:ascii="Arial" w:hAnsi="Arial" w:cs="Arial"/>
        </w:rPr>
        <w:t xml:space="preserve">children to continue learning the same modern foreign language in the secondary school. The main issues regarding the status of languages in the curriculum are time constraints and lack of formal communication </w:t>
      </w:r>
      <w:r w:rsidR="00D11664">
        <w:rPr>
          <w:rFonts w:ascii="Arial" w:hAnsi="Arial" w:cs="Arial"/>
        </w:rPr>
        <w:t xml:space="preserve">in terms of language assessment </w:t>
      </w:r>
      <w:r>
        <w:rPr>
          <w:rFonts w:ascii="Arial" w:hAnsi="Arial" w:cs="Arial"/>
        </w:rPr>
        <w:t xml:space="preserve">between </w:t>
      </w:r>
      <w:r w:rsidR="004B2BB1">
        <w:rPr>
          <w:rFonts w:ascii="Arial" w:hAnsi="Arial" w:cs="Arial"/>
        </w:rPr>
        <w:t xml:space="preserve">feeder </w:t>
      </w:r>
      <w:r>
        <w:rPr>
          <w:rFonts w:ascii="Arial" w:hAnsi="Arial" w:cs="Arial"/>
        </w:rPr>
        <w:t>primary schools and secondary schools at the point of transition to Key Stage 3</w:t>
      </w:r>
      <w:r w:rsidR="00FE4B5C">
        <w:rPr>
          <w:rFonts w:ascii="Arial" w:hAnsi="Arial" w:cs="Arial"/>
        </w:rPr>
        <w:t xml:space="preserve">. </w:t>
      </w:r>
      <w:r>
        <w:rPr>
          <w:rFonts w:ascii="Arial" w:hAnsi="Arial" w:cs="Arial"/>
        </w:rPr>
        <w:t>The questionnaire</w:t>
      </w:r>
      <w:r w:rsidR="00B4564A">
        <w:rPr>
          <w:rFonts w:ascii="Arial" w:hAnsi="Arial" w:cs="Arial"/>
        </w:rPr>
        <w:t xml:space="preserve"> </w:t>
      </w:r>
      <w:r>
        <w:rPr>
          <w:rFonts w:ascii="Arial" w:hAnsi="Arial" w:cs="Arial"/>
        </w:rPr>
        <w:t xml:space="preserve">also revealed </w:t>
      </w:r>
      <w:r w:rsidR="00B4564A">
        <w:rPr>
          <w:rFonts w:ascii="Arial" w:hAnsi="Arial" w:cs="Arial"/>
        </w:rPr>
        <w:t xml:space="preserve">that </w:t>
      </w:r>
      <w:r>
        <w:rPr>
          <w:rFonts w:ascii="Arial" w:hAnsi="Arial" w:cs="Arial"/>
        </w:rPr>
        <w:t>there is a positive correlation between home language maintenance and learning an additional MFL.</w:t>
      </w:r>
    </w:p>
    <w:p w14:paraId="70AF8831" w14:textId="283DB644" w:rsidR="00A81477" w:rsidRDefault="00A81477" w:rsidP="00491AE4">
      <w:pPr>
        <w:ind w:left="360"/>
        <w:rPr>
          <w:rFonts w:ascii="Arial" w:hAnsi="Arial" w:cs="Arial"/>
        </w:rPr>
      </w:pPr>
      <w:r>
        <w:rPr>
          <w:rFonts w:ascii="Arial" w:hAnsi="Arial" w:cs="Arial"/>
        </w:rPr>
        <w:t>Keywords:</w:t>
      </w:r>
    </w:p>
    <w:p w14:paraId="1908A7CE" w14:textId="77777777" w:rsidR="00A81477" w:rsidRPr="00A95A2A" w:rsidRDefault="00A81477" w:rsidP="00A81477">
      <w:pPr>
        <w:ind w:left="360"/>
        <w:rPr>
          <w:rFonts w:ascii="Arial" w:hAnsi="Arial" w:cs="Arial"/>
        </w:rPr>
      </w:pPr>
      <w:r>
        <w:rPr>
          <w:rFonts w:ascii="Arial" w:hAnsi="Arial" w:cs="Arial"/>
        </w:rPr>
        <w:t>Modern foreign languages, primary school, Key Stage 2, cognitive benefits, intercultural competence, home language maintenance</w:t>
      </w:r>
    </w:p>
    <w:p w14:paraId="7C1A41CE" w14:textId="77777777" w:rsidR="00A81477" w:rsidRPr="00A95A2A" w:rsidRDefault="00A81477" w:rsidP="00A81477">
      <w:pPr>
        <w:rPr>
          <w:rFonts w:ascii="Arial" w:hAnsi="Arial" w:cs="Arial"/>
        </w:rPr>
      </w:pPr>
    </w:p>
    <w:p w14:paraId="165B6FFA" w14:textId="77777777" w:rsidR="00A81477" w:rsidRPr="00753E3E" w:rsidRDefault="00A81477" w:rsidP="00A81477">
      <w:pPr>
        <w:rPr>
          <w:rFonts w:ascii="Arial" w:eastAsia="Times New Roman" w:hAnsi="Arial" w:cs="Arial"/>
          <w:sz w:val="20"/>
          <w:szCs w:val="20"/>
        </w:rPr>
      </w:pPr>
    </w:p>
    <w:p w14:paraId="4CE39247" w14:textId="77777777" w:rsidR="00A81477" w:rsidRPr="00895472" w:rsidRDefault="00A81477" w:rsidP="00A81477">
      <w:pPr>
        <w:rPr>
          <w:rFonts w:ascii="Arial" w:hAnsi="Arial" w:cs="Arial"/>
        </w:rPr>
      </w:pPr>
    </w:p>
    <w:p w14:paraId="22B73214" w14:textId="77777777" w:rsidR="00E51EE7" w:rsidRPr="006718F6" w:rsidRDefault="00E51EE7" w:rsidP="00186841">
      <w:pPr>
        <w:spacing w:line="480" w:lineRule="auto"/>
        <w:rPr>
          <w:rFonts w:ascii="Arial" w:hAnsi="Arial" w:cs="Arial"/>
          <w:b/>
        </w:rPr>
      </w:pPr>
    </w:p>
    <w:tbl>
      <w:tblPr>
        <w:tblW w:w="8710" w:type="dxa"/>
        <w:tblLook w:val="04A0" w:firstRow="1" w:lastRow="0" w:firstColumn="1" w:lastColumn="0" w:noHBand="0" w:noVBand="1"/>
      </w:tblPr>
      <w:tblGrid>
        <w:gridCol w:w="6790"/>
        <w:gridCol w:w="960"/>
        <w:gridCol w:w="960"/>
      </w:tblGrid>
      <w:tr w:rsidR="002B2A52" w:rsidRPr="00072ACD" w14:paraId="27D8AB92" w14:textId="77777777" w:rsidTr="008C3917">
        <w:trPr>
          <w:trHeight w:val="300"/>
        </w:trPr>
        <w:tc>
          <w:tcPr>
            <w:tcW w:w="6790" w:type="dxa"/>
            <w:tcBorders>
              <w:top w:val="nil"/>
              <w:left w:val="nil"/>
              <w:bottom w:val="nil"/>
              <w:right w:val="nil"/>
            </w:tcBorders>
            <w:shd w:val="clear" w:color="auto" w:fill="auto"/>
            <w:noWrap/>
            <w:vAlign w:val="bottom"/>
            <w:hideMark/>
          </w:tcPr>
          <w:p w14:paraId="3ED18D5D" w14:textId="77777777" w:rsidR="002B2A52" w:rsidRDefault="002B2A52" w:rsidP="008C3917">
            <w:pPr>
              <w:spacing w:after="0" w:line="240" w:lineRule="auto"/>
              <w:rPr>
                <w:rFonts w:ascii="Arial" w:eastAsia="Times New Roman" w:hAnsi="Arial" w:cs="Arial"/>
                <w:b/>
                <w:bCs/>
                <w:color w:val="000000"/>
                <w:lang w:eastAsia="en-GB"/>
              </w:rPr>
            </w:pPr>
          </w:p>
          <w:p w14:paraId="27B58D0A" w14:textId="26EAA3BD" w:rsidR="002B2A52" w:rsidRDefault="002B2A52" w:rsidP="008C3917">
            <w:pPr>
              <w:spacing w:after="0" w:line="240" w:lineRule="auto"/>
              <w:rPr>
                <w:rFonts w:ascii="Arial" w:eastAsia="Times New Roman" w:hAnsi="Arial" w:cs="Arial"/>
                <w:b/>
                <w:bCs/>
                <w:color w:val="000000"/>
                <w:lang w:eastAsia="en-GB"/>
              </w:rPr>
            </w:pPr>
          </w:p>
          <w:p w14:paraId="12984F59" w14:textId="7828B9F5" w:rsidR="00A53872" w:rsidRDefault="00A53872" w:rsidP="008C3917">
            <w:pPr>
              <w:spacing w:after="0" w:line="240" w:lineRule="auto"/>
              <w:rPr>
                <w:rFonts w:ascii="Arial" w:eastAsia="Times New Roman" w:hAnsi="Arial" w:cs="Arial"/>
                <w:b/>
                <w:bCs/>
                <w:color w:val="000000"/>
                <w:lang w:eastAsia="en-GB"/>
              </w:rPr>
            </w:pPr>
          </w:p>
          <w:p w14:paraId="4D72E7C9" w14:textId="4C32E68E" w:rsidR="00A53872" w:rsidRDefault="00A53872" w:rsidP="008C3917">
            <w:pPr>
              <w:spacing w:after="0" w:line="240" w:lineRule="auto"/>
              <w:rPr>
                <w:rFonts w:ascii="Arial" w:eastAsia="Times New Roman" w:hAnsi="Arial" w:cs="Arial"/>
                <w:b/>
                <w:bCs/>
                <w:color w:val="000000"/>
                <w:lang w:eastAsia="en-GB"/>
              </w:rPr>
            </w:pPr>
          </w:p>
          <w:p w14:paraId="57C3BBF0" w14:textId="0B0DC4AD" w:rsidR="00A53872" w:rsidRDefault="00A53872" w:rsidP="008C3917">
            <w:pPr>
              <w:spacing w:after="0" w:line="240" w:lineRule="auto"/>
              <w:rPr>
                <w:rFonts w:ascii="Arial" w:eastAsia="Times New Roman" w:hAnsi="Arial" w:cs="Arial"/>
                <w:b/>
                <w:bCs/>
                <w:color w:val="000000"/>
                <w:lang w:eastAsia="en-GB"/>
              </w:rPr>
            </w:pPr>
          </w:p>
          <w:p w14:paraId="2A3ED633" w14:textId="77777777" w:rsidR="00A53872" w:rsidRDefault="00A53872" w:rsidP="008C3917">
            <w:pPr>
              <w:spacing w:after="0" w:line="240" w:lineRule="auto"/>
              <w:rPr>
                <w:rFonts w:ascii="Arial" w:eastAsia="Times New Roman" w:hAnsi="Arial" w:cs="Arial"/>
                <w:b/>
                <w:bCs/>
                <w:color w:val="000000"/>
                <w:lang w:eastAsia="en-GB"/>
              </w:rPr>
            </w:pPr>
          </w:p>
          <w:p w14:paraId="7A35BD5E" w14:textId="77777777" w:rsidR="002B2A52" w:rsidRDefault="002B2A52" w:rsidP="008C3917">
            <w:pPr>
              <w:spacing w:after="0" w:line="240" w:lineRule="auto"/>
              <w:rPr>
                <w:rFonts w:ascii="Arial" w:eastAsia="Times New Roman" w:hAnsi="Arial" w:cs="Arial"/>
                <w:b/>
                <w:bCs/>
                <w:color w:val="000000"/>
                <w:lang w:eastAsia="en-GB"/>
              </w:rPr>
            </w:pPr>
          </w:p>
          <w:p w14:paraId="415711C0" w14:textId="77777777" w:rsidR="002520D9" w:rsidRDefault="002520D9" w:rsidP="008C3917">
            <w:pPr>
              <w:spacing w:after="0" w:line="240" w:lineRule="auto"/>
              <w:rPr>
                <w:rFonts w:ascii="Arial" w:eastAsia="Times New Roman" w:hAnsi="Arial" w:cs="Arial"/>
                <w:b/>
                <w:bCs/>
                <w:color w:val="000000"/>
                <w:lang w:eastAsia="en-GB"/>
              </w:rPr>
            </w:pPr>
          </w:p>
          <w:p w14:paraId="6C329E1A" w14:textId="77777777" w:rsidR="002520D9" w:rsidRDefault="002520D9" w:rsidP="008C3917">
            <w:pPr>
              <w:spacing w:after="0" w:line="240" w:lineRule="auto"/>
              <w:rPr>
                <w:rFonts w:ascii="Arial" w:eastAsia="Times New Roman" w:hAnsi="Arial" w:cs="Arial"/>
                <w:b/>
                <w:bCs/>
                <w:color w:val="000000"/>
                <w:lang w:eastAsia="en-GB"/>
              </w:rPr>
            </w:pPr>
          </w:p>
          <w:p w14:paraId="279F66A8" w14:textId="77777777" w:rsidR="007D71F2" w:rsidRDefault="007D71F2" w:rsidP="008C3917">
            <w:pPr>
              <w:spacing w:after="0" w:line="240" w:lineRule="auto"/>
              <w:rPr>
                <w:rFonts w:ascii="Arial" w:eastAsia="Times New Roman" w:hAnsi="Arial" w:cs="Arial"/>
                <w:b/>
                <w:bCs/>
                <w:color w:val="000000"/>
                <w:lang w:eastAsia="en-GB"/>
              </w:rPr>
            </w:pPr>
          </w:p>
          <w:p w14:paraId="000CEF8F" w14:textId="77777777" w:rsidR="007D71F2" w:rsidRDefault="007D71F2" w:rsidP="008C3917">
            <w:pPr>
              <w:spacing w:after="0" w:line="240" w:lineRule="auto"/>
              <w:rPr>
                <w:rFonts w:ascii="Arial" w:eastAsia="Times New Roman" w:hAnsi="Arial" w:cs="Arial"/>
                <w:b/>
                <w:bCs/>
                <w:color w:val="000000"/>
                <w:lang w:eastAsia="en-GB"/>
              </w:rPr>
            </w:pPr>
          </w:p>
          <w:p w14:paraId="70FAD4A3" w14:textId="77777777" w:rsidR="007D71F2" w:rsidRDefault="007D71F2" w:rsidP="008C3917">
            <w:pPr>
              <w:spacing w:after="0" w:line="240" w:lineRule="auto"/>
              <w:rPr>
                <w:rFonts w:ascii="Arial" w:eastAsia="Times New Roman" w:hAnsi="Arial" w:cs="Arial"/>
                <w:b/>
                <w:bCs/>
                <w:color w:val="000000"/>
                <w:lang w:eastAsia="en-GB"/>
              </w:rPr>
            </w:pPr>
          </w:p>
          <w:p w14:paraId="12BADDB4" w14:textId="77777777" w:rsidR="007D71F2" w:rsidRDefault="007D71F2" w:rsidP="008C3917">
            <w:pPr>
              <w:spacing w:after="0" w:line="240" w:lineRule="auto"/>
              <w:rPr>
                <w:rFonts w:ascii="Arial" w:eastAsia="Times New Roman" w:hAnsi="Arial" w:cs="Arial"/>
                <w:b/>
                <w:bCs/>
                <w:color w:val="000000"/>
                <w:lang w:eastAsia="en-GB"/>
              </w:rPr>
            </w:pPr>
          </w:p>
          <w:p w14:paraId="07079046" w14:textId="61BC5FFA" w:rsidR="002B2A52" w:rsidRPr="00072ACD" w:rsidRDefault="002B2A52" w:rsidP="008C3917">
            <w:pPr>
              <w:spacing w:after="0" w:line="240" w:lineRule="auto"/>
              <w:rPr>
                <w:rFonts w:ascii="Arial" w:eastAsia="Times New Roman" w:hAnsi="Arial" w:cs="Arial"/>
                <w:b/>
                <w:bCs/>
                <w:color w:val="000000"/>
                <w:lang w:eastAsia="en-GB"/>
              </w:rPr>
            </w:pPr>
            <w:r w:rsidRPr="00072ACD">
              <w:rPr>
                <w:rFonts w:ascii="Arial" w:eastAsia="Times New Roman" w:hAnsi="Arial" w:cs="Arial"/>
                <w:b/>
                <w:bCs/>
                <w:color w:val="000000"/>
                <w:lang w:eastAsia="en-GB"/>
              </w:rPr>
              <w:lastRenderedPageBreak/>
              <w:t>TABLE OF CONTENTS</w:t>
            </w:r>
            <w:r w:rsidR="001C60FA">
              <w:rPr>
                <w:rFonts w:ascii="Arial" w:eastAsia="Times New Roman" w:hAnsi="Arial" w:cs="Arial"/>
                <w:b/>
                <w:bCs/>
                <w:color w:val="000000"/>
                <w:lang w:eastAsia="en-GB"/>
              </w:rPr>
              <w:t>:</w:t>
            </w:r>
          </w:p>
        </w:tc>
        <w:tc>
          <w:tcPr>
            <w:tcW w:w="960" w:type="dxa"/>
            <w:tcBorders>
              <w:top w:val="nil"/>
              <w:left w:val="nil"/>
              <w:bottom w:val="nil"/>
              <w:right w:val="nil"/>
            </w:tcBorders>
            <w:shd w:val="clear" w:color="auto" w:fill="auto"/>
            <w:noWrap/>
            <w:vAlign w:val="bottom"/>
            <w:hideMark/>
          </w:tcPr>
          <w:p w14:paraId="48368E3E" w14:textId="77777777" w:rsidR="002B2A52" w:rsidRPr="00072ACD" w:rsidRDefault="002B2A52" w:rsidP="008C3917">
            <w:pPr>
              <w:spacing w:after="0" w:line="240" w:lineRule="auto"/>
              <w:rPr>
                <w:rFonts w:ascii="Arial" w:eastAsia="Times New Roman" w:hAnsi="Arial" w:cs="Arial"/>
                <w:b/>
                <w:bCs/>
                <w:color w:val="000000"/>
                <w:lang w:eastAsia="en-GB"/>
              </w:rPr>
            </w:pPr>
          </w:p>
        </w:tc>
        <w:tc>
          <w:tcPr>
            <w:tcW w:w="960" w:type="dxa"/>
            <w:tcBorders>
              <w:top w:val="nil"/>
              <w:left w:val="nil"/>
              <w:bottom w:val="nil"/>
              <w:right w:val="nil"/>
            </w:tcBorders>
            <w:shd w:val="clear" w:color="auto" w:fill="auto"/>
            <w:noWrap/>
            <w:vAlign w:val="bottom"/>
            <w:hideMark/>
          </w:tcPr>
          <w:p w14:paraId="6FFBBEEE" w14:textId="77777777" w:rsidR="002B2A52" w:rsidRPr="00072ACD" w:rsidRDefault="002B2A52" w:rsidP="008C3917">
            <w:pPr>
              <w:spacing w:after="0" w:line="240" w:lineRule="auto"/>
              <w:rPr>
                <w:rFonts w:ascii="Arial" w:eastAsia="Times New Roman" w:hAnsi="Arial" w:cs="Arial"/>
                <w:lang w:eastAsia="en-GB"/>
              </w:rPr>
            </w:pPr>
          </w:p>
        </w:tc>
      </w:tr>
      <w:tr w:rsidR="002B2A52" w:rsidRPr="00072ACD" w14:paraId="72240AAC" w14:textId="77777777" w:rsidTr="008C3917">
        <w:trPr>
          <w:trHeight w:val="300"/>
        </w:trPr>
        <w:tc>
          <w:tcPr>
            <w:tcW w:w="6790" w:type="dxa"/>
            <w:tcBorders>
              <w:top w:val="nil"/>
              <w:left w:val="nil"/>
              <w:bottom w:val="nil"/>
              <w:right w:val="nil"/>
            </w:tcBorders>
            <w:shd w:val="clear" w:color="auto" w:fill="auto"/>
            <w:noWrap/>
            <w:vAlign w:val="bottom"/>
            <w:hideMark/>
          </w:tcPr>
          <w:p w14:paraId="3E3AC44D"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F8983A7"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98C9B07" w14:textId="77777777" w:rsidR="002B2A52" w:rsidRPr="00072ACD" w:rsidRDefault="002B2A52" w:rsidP="008C3917">
            <w:pPr>
              <w:spacing w:after="0" w:line="240" w:lineRule="auto"/>
              <w:rPr>
                <w:rFonts w:ascii="Arial" w:eastAsia="Times New Roman" w:hAnsi="Arial" w:cs="Arial"/>
                <w:lang w:eastAsia="en-GB"/>
              </w:rPr>
            </w:pPr>
          </w:p>
        </w:tc>
      </w:tr>
      <w:tr w:rsidR="002B2A52" w:rsidRPr="00072ACD" w14:paraId="2C81A940" w14:textId="77777777" w:rsidTr="008C3917">
        <w:trPr>
          <w:trHeight w:val="300"/>
        </w:trPr>
        <w:tc>
          <w:tcPr>
            <w:tcW w:w="6790" w:type="dxa"/>
            <w:tcBorders>
              <w:top w:val="nil"/>
              <w:left w:val="nil"/>
              <w:bottom w:val="nil"/>
              <w:right w:val="nil"/>
            </w:tcBorders>
            <w:shd w:val="clear" w:color="auto" w:fill="auto"/>
            <w:noWrap/>
            <w:vAlign w:val="bottom"/>
            <w:hideMark/>
          </w:tcPr>
          <w:p w14:paraId="6BBA4BFD"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5020B24"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1A724304" w14:textId="77777777" w:rsidR="002B2A52" w:rsidRPr="00072ACD" w:rsidRDefault="002B2A52" w:rsidP="008C3917">
            <w:pPr>
              <w:spacing w:after="0" w:line="240" w:lineRule="auto"/>
              <w:rPr>
                <w:rFonts w:ascii="Arial" w:eastAsia="Times New Roman" w:hAnsi="Arial" w:cs="Arial"/>
                <w:lang w:eastAsia="en-GB"/>
              </w:rPr>
            </w:pPr>
          </w:p>
        </w:tc>
      </w:tr>
      <w:tr w:rsidR="002B2A52" w:rsidRPr="00072ACD" w14:paraId="3A7BA134" w14:textId="77777777" w:rsidTr="008C3917">
        <w:trPr>
          <w:trHeight w:val="300"/>
        </w:trPr>
        <w:tc>
          <w:tcPr>
            <w:tcW w:w="6790" w:type="dxa"/>
            <w:tcBorders>
              <w:top w:val="nil"/>
              <w:left w:val="nil"/>
              <w:bottom w:val="nil"/>
              <w:right w:val="nil"/>
            </w:tcBorders>
            <w:shd w:val="clear" w:color="auto" w:fill="auto"/>
            <w:noWrap/>
            <w:vAlign w:val="bottom"/>
            <w:hideMark/>
          </w:tcPr>
          <w:p w14:paraId="0546C9F4"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DECLARATION FORM</w:t>
            </w:r>
          </w:p>
        </w:tc>
        <w:tc>
          <w:tcPr>
            <w:tcW w:w="960" w:type="dxa"/>
            <w:tcBorders>
              <w:top w:val="nil"/>
              <w:left w:val="nil"/>
              <w:bottom w:val="nil"/>
              <w:right w:val="nil"/>
            </w:tcBorders>
            <w:shd w:val="clear" w:color="auto" w:fill="auto"/>
            <w:noWrap/>
            <w:vAlign w:val="bottom"/>
            <w:hideMark/>
          </w:tcPr>
          <w:p w14:paraId="07BE56FB"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2C1B9DA6" w14:textId="77777777"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1</w:t>
            </w:r>
          </w:p>
        </w:tc>
      </w:tr>
      <w:tr w:rsidR="002B2A52" w:rsidRPr="00072ACD" w14:paraId="5F6568C0" w14:textId="77777777" w:rsidTr="008C3917">
        <w:trPr>
          <w:trHeight w:val="300"/>
        </w:trPr>
        <w:tc>
          <w:tcPr>
            <w:tcW w:w="6790" w:type="dxa"/>
            <w:tcBorders>
              <w:top w:val="nil"/>
              <w:left w:val="nil"/>
              <w:bottom w:val="nil"/>
              <w:right w:val="nil"/>
            </w:tcBorders>
            <w:shd w:val="clear" w:color="auto" w:fill="auto"/>
            <w:noWrap/>
            <w:vAlign w:val="bottom"/>
            <w:hideMark/>
          </w:tcPr>
          <w:p w14:paraId="33E40EB3" w14:textId="77777777" w:rsidR="002B2A52" w:rsidRPr="00072ACD" w:rsidRDefault="002B2A52" w:rsidP="008C3917">
            <w:pPr>
              <w:spacing w:after="0" w:line="24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4F14B574"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8820778"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59021447" w14:textId="77777777" w:rsidTr="008C3917">
        <w:trPr>
          <w:trHeight w:val="300"/>
        </w:trPr>
        <w:tc>
          <w:tcPr>
            <w:tcW w:w="6790" w:type="dxa"/>
            <w:tcBorders>
              <w:top w:val="nil"/>
              <w:left w:val="nil"/>
              <w:bottom w:val="nil"/>
              <w:right w:val="nil"/>
            </w:tcBorders>
            <w:shd w:val="clear" w:color="auto" w:fill="auto"/>
            <w:noWrap/>
            <w:vAlign w:val="bottom"/>
            <w:hideMark/>
          </w:tcPr>
          <w:p w14:paraId="507065A4"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ACKNOWLEDGEMENTS</w:t>
            </w:r>
          </w:p>
        </w:tc>
        <w:tc>
          <w:tcPr>
            <w:tcW w:w="960" w:type="dxa"/>
            <w:tcBorders>
              <w:top w:val="nil"/>
              <w:left w:val="nil"/>
              <w:bottom w:val="nil"/>
              <w:right w:val="nil"/>
            </w:tcBorders>
            <w:shd w:val="clear" w:color="auto" w:fill="auto"/>
            <w:noWrap/>
            <w:vAlign w:val="bottom"/>
            <w:hideMark/>
          </w:tcPr>
          <w:p w14:paraId="02F820E5"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4129C47" w14:textId="77777777"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3</w:t>
            </w:r>
          </w:p>
        </w:tc>
      </w:tr>
      <w:tr w:rsidR="002B2A52" w:rsidRPr="00072ACD" w14:paraId="78C8F24E" w14:textId="77777777" w:rsidTr="008C3917">
        <w:trPr>
          <w:trHeight w:val="300"/>
        </w:trPr>
        <w:tc>
          <w:tcPr>
            <w:tcW w:w="6790" w:type="dxa"/>
            <w:tcBorders>
              <w:top w:val="nil"/>
              <w:left w:val="nil"/>
              <w:bottom w:val="nil"/>
              <w:right w:val="nil"/>
            </w:tcBorders>
            <w:shd w:val="clear" w:color="auto" w:fill="auto"/>
            <w:noWrap/>
            <w:vAlign w:val="bottom"/>
            <w:hideMark/>
          </w:tcPr>
          <w:p w14:paraId="3FD0D960" w14:textId="77777777" w:rsidR="002B2A52" w:rsidRPr="00072ACD" w:rsidRDefault="002B2A52" w:rsidP="008C3917">
            <w:pPr>
              <w:spacing w:after="0" w:line="24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4A301084"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0F66D39"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4FB070A5" w14:textId="77777777" w:rsidTr="008C3917">
        <w:trPr>
          <w:trHeight w:val="300"/>
        </w:trPr>
        <w:tc>
          <w:tcPr>
            <w:tcW w:w="6790" w:type="dxa"/>
            <w:tcBorders>
              <w:top w:val="nil"/>
              <w:left w:val="nil"/>
              <w:bottom w:val="nil"/>
              <w:right w:val="nil"/>
            </w:tcBorders>
            <w:shd w:val="clear" w:color="auto" w:fill="auto"/>
            <w:noWrap/>
            <w:vAlign w:val="bottom"/>
            <w:hideMark/>
          </w:tcPr>
          <w:p w14:paraId="500488EE"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ABSTRACT</w:t>
            </w:r>
          </w:p>
        </w:tc>
        <w:tc>
          <w:tcPr>
            <w:tcW w:w="960" w:type="dxa"/>
            <w:tcBorders>
              <w:top w:val="nil"/>
              <w:left w:val="nil"/>
              <w:bottom w:val="nil"/>
              <w:right w:val="nil"/>
            </w:tcBorders>
            <w:shd w:val="clear" w:color="auto" w:fill="auto"/>
            <w:noWrap/>
            <w:vAlign w:val="bottom"/>
            <w:hideMark/>
          </w:tcPr>
          <w:p w14:paraId="5905F032"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53DC90EB" w14:textId="77777777"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4</w:t>
            </w:r>
          </w:p>
        </w:tc>
      </w:tr>
      <w:tr w:rsidR="002B2A52" w:rsidRPr="00072ACD" w14:paraId="4D9DB3F2" w14:textId="77777777" w:rsidTr="008C3917">
        <w:trPr>
          <w:trHeight w:val="300"/>
        </w:trPr>
        <w:tc>
          <w:tcPr>
            <w:tcW w:w="6790" w:type="dxa"/>
            <w:tcBorders>
              <w:top w:val="nil"/>
              <w:left w:val="nil"/>
              <w:bottom w:val="nil"/>
              <w:right w:val="nil"/>
            </w:tcBorders>
            <w:shd w:val="clear" w:color="auto" w:fill="auto"/>
            <w:noWrap/>
            <w:vAlign w:val="bottom"/>
            <w:hideMark/>
          </w:tcPr>
          <w:p w14:paraId="3EDE4BA6" w14:textId="77777777" w:rsidR="002B2A52" w:rsidRPr="00072ACD" w:rsidRDefault="002B2A52" w:rsidP="008C3917">
            <w:pPr>
              <w:spacing w:after="0" w:line="24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108F3BF"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F7BDB6C"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5F1260AD" w14:textId="77777777" w:rsidTr="008C3917">
        <w:trPr>
          <w:trHeight w:val="300"/>
        </w:trPr>
        <w:tc>
          <w:tcPr>
            <w:tcW w:w="6790" w:type="dxa"/>
            <w:tcBorders>
              <w:top w:val="nil"/>
              <w:left w:val="nil"/>
              <w:bottom w:val="nil"/>
              <w:right w:val="nil"/>
            </w:tcBorders>
            <w:shd w:val="clear" w:color="auto" w:fill="auto"/>
            <w:noWrap/>
            <w:vAlign w:val="bottom"/>
            <w:hideMark/>
          </w:tcPr>
          <w:p w14:paraId="360D328A"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Chapter 1 - INTRODUCTION</w:t>
            </w:r>
          </w:p>
        </w:tc>
        <w:tc>
          <w:tcPr>
            <w:tcW w:w="960" w:type="dxa"/>
            <w:tcBorders>
              <w:top w:val="nil"/>
              <w:left w:val="nil"/>
              <w:bottom w:val="nil"/>
              <w:right w:val="nil"/>
            </w:tcBorders>
            <w:shd w:val="clear" w:color="auto" w:fill="auto"/>
            <w:noWrap/>
            <w:vAlign w:val="bottom"/>
            <w:hideMark/>
          </w:tcPr>
          <w:p w14:paraId="3358B9FE"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6DE4014A" w14:textId="77777777"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6</w:t>
            </w:r>
          </w:p>
        </w:tc>
      </w:tr>
      <w:tr w:rsidR="002B2A52" w:rsidRPr="00072ACD" w14:paraId="14200A18" w14:textId="77777777" w:rsidTr="008C3917">
        <w:trPr>
          <w:trHeight w:val="300"/>
        </w:trPr>
        <w:tc>
          <w:tcPr>
            <w:tcW w:w="6790" w:type="dxa"/>
            <w:tcBorders>
              <w:top w:val="nil"/>
              <w:left w:val="nil"/>
              <w:bottom w:val="nil"/>
              <w:right w:val="nil"/>
            </w:tcBorders>
            <w:shd w:val="clear" w:color="auto" w:fill="auto"/>
            <w:noWrap/>
            <w:vAlign w:val="bottom"/>
            <w:hideMark/>
          </w:tcPr>
          <w:p w14:paraId="5F13C328"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AIMS AND OBJECTIVES OF THE STUDY</w:t>
            </w:r>
          </w:p>
        </w:tc>
        <w:tc>
          <w:tcPr>
            <w:tcW w:w="960" w:type="dxa"/>
            <w:tcBorders>
              <w:top w:val="nil"/>
              <w:left w:val="nil"/>
              <w:bottom w:val="nil"/>
              <w:right w:val="nil"/>
            </w:tcBorders>
            <w:shd w:val="clear" w:color="auto" w:fill="auto"/>
            <w:noWrap/>
            <w:vAlign w:val="bottom"/>
            <w:hideMark/>
          </w:tcPr>
          <w:p w14:paraId="1432CE78"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C278B83" w14:textId="77777777"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10</w:t>
            </w:r>
          </w:p>
        </w:tc>
      </w:tr>
      <w:tr w:rsidR="002B2A52" w:rsidRPr="00072ACD" w14:paraId="2A41D8A0" w14:textId="77777777" w:rsidTr="008C3917">
        <w:trPr>
          <w:trHeight w:val="300"/>
        </w:trPr>
        <w:tc>
          <w:tcPr>
            <w:tcW w:w="6790" w:type="dxa"/>
            <w:tcBorders>
              <w:top w:val="nil"/>
              <w:left w:val="nil"/>
              <w:bottom w:val="nil"/>
              <w:right w:val="nil"/>
            </w:tcBorders>
            <w:shd w:val="clear" w:color="auto" w:fill="auto"/>
            <w:noWrap/>
            <w:vAlign w:val="bottom"/>
            <w:hideMark/>
          </w:tcPr>
          <w:p w14:paraId="2C2FE49B"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LIMITATIONS OF THE STUDY</w:t>
            </w:r>
          </w:p>
        </w:tc>
        <w:tc>
          <w:tcPr>
            <w:tcW w:w="960" w:type="dxa"/>
            <w:tcBorders>
              <w:top w:val="nil"/>
              <w:left w:val="nil"/>
              <w:bottom w:val="nil"/>
              <w:right w:val="nil"/>
            </w:tcBorders>
            <w:shd w:val="clear" w:color="auto" w:fill="auto"/>
            <w:noWrap/>
            <w:vAlign w:val="bottom"/>
            <w:hideMark/>
          </w:tcPr>
          <w:p w14:paraId="4461D664"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86A8A20" w14:textId="77777777"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11</w:t>
            </w:r>
          </w:p>
        </w:tc>
      </w:tr>
      <w:tr w:rsidR="002B2A52" w:rsidRPr="00072ACD" w14:paraId="5789AF59" w14:textId="77777777" w:rsidTr="008C3917">
        <w:trPr>
          <w:trHeight w:val="300"/>
        </w:trPr>
        <w:tc>
          <w:tcPr>
            <w:tcW w:w="6790" w:type="dxa"/>
            <w:tcBorders>
              <w:top w:val="nil"/>
              <w:left w:val="nil"/>
              <w:bottom w:val="nil"/>
              <w:right w:val="nil"/>
            </w:tcBorders>
            <w:shd w:val="clear" w:color="auto" w:fill="auto"/>
            <w:noWrap/>
            <w:vAlign w:val="bottom"/>
            <w:hideMark/>
          </w:tcPr>
          <w:p w14:paraId="3B20344A" w14:textId="77777777" w:rsidR="002B2A52" w:rsidRPr="00072ACD" w:rsidRDefault="002B2A52" w:rsidP="008C3917">
            <w:pPr>
              <w:spacing w:after="0" w:line="24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5D82BD45"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BA3D75B"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0E2E2DF8" w14:textId="77777777" w:rsidTr="008C3917">
        <w:trPr>
          <w:trHeight w:val="300"/>
        </w:trPr>
        <w:tc>
          <w:tcPr>
            <w:tcW w:w="6790" w:type="dxa"/>
            <w:tcBorders>
              <w:top w:val="nil"/>
              <w:left w:val="nil"/>
              <w:bottom w:val="nil"/>
              <w:right w:val="nil"/>
            </w:tcBorders>
            <w:shd w:val="clear" w:color="auto" w:fill="auto"/>
            <w:noWrap/>
            <w:vAlign w:val="bottom"/>
            <w:hideMark/>
          </w:tcPr>
          <w:p w14:paraId="5818DBBF"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Chapter 2 - REVIEW OF LITERATURE AND CONTEXT</w:t>
            </w:r>
          </w:p>
        </w:tc>
        <w:tc>
          <w:tcPr>
            <w:tcW w:w="960" w:type="dxa"/>
            <w:tcBorders>
              <w:top w:val="nil"/>
              <w:left w:val="nil"/>
              <w:bottom w:val="nil"/>
              <w:right w:val="nil"/>
            </w:tcBorders>
            <w:shd w:val="clear" w:color="auto" w:fill="auto"/>
            <w:noWrap/>
            <w:vAlign w:val="bottom"/>
            <w:hideMark/>
          </w:tcPr>
          <w:p w14:paraId="4CB3163D"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D68F290" w14:textId="77777777"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12</w:t>
            </w:r>
          </w:p>
        </w:tc>
      </w:tr>
      <w:tr w:rsidR="002B2A52" w:rsidRPr="00072ACD" w14:paraId="064852CC" w14:textId="77777777" w:rsidTr="008C3917">
        <w:trPr>
          <w:trHeight w:val="300"/>
        </w:trPr>
        <w:tc>
          <w:tcPr>
            <w:tcW w:w="6790" w:type="dxa"/>
            <w:tcBorders>
              <w:top w:val="nil"/>
              <w:left w:val="nil"/>
              <w:bottom w:val="nil"/>
              <w:right w:val="nil"/>
            </w:tcBorders>
            <w:shd w:val="clear" w:color="auto" w:fill="auto"/>
            <w:noWrap/>
            <w:vAlign w:val="bottom"/>
            <w:hideMark/>
          </w:tcPr>
          <w:p w14:paraId="1CA64AA7"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PRIMARY MFL DEVELOPMENT IN THE UK IN THE 21st CENTURY</w:t>
            </w:r>
          </w:p>
        </w:tc>
        <w:tc>
          <w:tcPr>
            <w:tcW w:w="960" w:type="dxa"/>
            <w:tcBorders>
              <w:top w:val="nil"/>
              <w:left w:val="nil"/>
              <w:bottom w:val="nil"/>
              <w:right w:val="nil"/>
            </w:tcBorders>
            <w:shd w:val="clear" w:color="auto" w:fill="auto"/>
            <w:noWrap/>
            <w:vAlign w:val="bottom"/>
            <w:hideMark/>
          </w:tcPr>
          <w:p w14:paraId="328AAE0D"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D440A35" w14:textId="77777777"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12</w:t>
            </w:r>
          </w:p>
        </w:tc>
      </w:tr>
      <w:tr w:rsidR="002B2A52" w:rsidRPr="00072ACD" w14:paraId="3DD2BCC6" w14:textId="77777777" w:rsidTr="008C3917">
        <w:trPr>
          <w:trHeight w:val="300"/>
        </w:trPr>
        <w:tc>
          <w:tcPr>
            <w:tcW w:w="6790" w:type="dxa"/>
            <w:tcBorders>
              <w:top w:val="nil"/>
              <w:left w:val="nil"/>
              <w:bottom w:val="nil"/>
              <w:right w:val="nil"/>
            </w:tcBorders>
            <w:shd w:val="clear" w:color="auto" w:fill="auto"/>
            <w:noWrap/>
            <w:vAlign w:val="bottom"/>
            <w:hideMark/>
          </w:tcPr>
          <w:p w14:paraId="1F9D10C9"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 xml:space="preserve">MODELS OF BILINGUAL EDUCATION ACCORDING TO THE </w:t>
            </w:r>
          </w:p>
        </w:tc>
        <w:tc>
          <w:tcPr>
            <w:tcW w:w="960" w:type="dxa"/>
            <w:tcBorders>
              <w:top w:val="nil"/>
              <w:left w:val="nil"/>
              <w:bottom w:val="nil"/>
              <w:right w:val="nil"/>
            </w:tcBorders>
            <w:shd w:val="clear" w:color="auto" w:fill="auto"/>
            <w:noWrap/>
            <w:vAlign w:val="bottom"/>
            <w:hideMark/>
          </w:tcPr>
          <w:p w14:paraId="6799BD18"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FF825E7"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6B9C8D7A" w14:textId="77777777" w:rsidTr="008C3917">
        <w:trPr>
          <w:trHeight w:val="300"/>
        </w:trPr>
        <w:tc>
          <w:tcPr>
            <w:tcW w:w="6790" w:type="dxa"/>
            <w:tcBorders>
              <w:top w:val="nil"/>
              <w:left w:val="nil"/>
              <w:bottom w:val="nil"/>
              <w:right w:val="nil"/>
            </w:tcBorders>
            <w:shd w:val="clear" w:color="auto" w:fill="auto"/>
            <w:noWrap/>
            <w:vAlign w:val="bottom"/>
            <w:hideMark/>
          </w:tcPr>
          <w:p w14:paraId="58A0D810"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TYPOLOGY OF BAKER (2011)</w:t>
            </w:r>
          </w:p>
        </w:tc>
        <w:tc>
          <w:tcPr>
            <w:tcW w:w="960" w:type="dxa"/>
            <w:tcBorders>
              <w:top w:val="nil"/>
              <w:left w:val="nil"/>
              <w:bottom w:val="nil"/>
              <w:right w:val="nil"/>
            </w:tcBorders>
            <w:shd w:val="clear" w:color="auto" w:fill="auto"/>
            <w:noWrap/>
            <w:vAlign w:val="bottom"/>
            <w:hideMark/>
          </w:tcPr>
          <w:p w14:paraId="2D8DB960"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310D705E" w14:textId="2976B7B6"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3</w:t>
            </w:r>
            <w:r w:rsidR="00E87CFB">
              <w:rPr>
                <w:rFonts w:ascii="Arial" w:eastAsia="Times New Roman" w:hAnsi="Arial" w:cs="Arial"/>
                <w:color w:val="000000"/>
                <w:lang w:eastAsia="en-GB"/>
              </w:rPr>
              <w:t>1</w:t>
            </w:r>
          </w:p>
        </w:tc>
      </w:tr>
      <w:tr w:rsidR="002B2A52" w:rsidRPr="00072ACD" w14:paraId="3ECB34DE" w14:textId="77777777" w:rsidTr="008C3917">
        <w:trPr>
          <w:trHeight w:val="300"/>
        </w:trPr>
        <w:tc>
          <w:tcPr>
            <w:tcW w:w="6790" w:type="dxa"/>
            <w:tcBorders>
              <w:top w:val="nil"/>
              <w:left w:val="nil"/>
              <w:bottom w:val="nil"/>
              <w:right w:val="nil"/>
            </w:tcBorders>
            <w:shd w:val="clear" w:color="auto" w:fill="auto"/>
            <w:noWrap/>
            <w:vAlign w:val="bottom"/>
            <w:hideMark/>
          </w:tcPr>
          <w:p w14:paraId="6FEC7E86"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PARENTAL ATTITUDES AND LANGUAGE LEARNING</w:t>
            </w:r>
          </w:p>
        </w:tc>
        <w:tc>
          <w:tcPr>
            <w:tcW w:w="960" w:type="dxa"/>
            <w:tcBorders>
              <w:top w:val="nil"/>
              <w:left w:val="nil"/>
              <w:bottom w:val="nil"/>
              <w:right w:val="nil"/>
            </w:tcBorders>
            <w:shd w:val="clear" w:color="auto" w:fill="auto"/>
            <w:noWrap/>
            <w:vAlign w:val="bottom"/>
            <w:hideMark/>
          </w:tcPr>
          <w:p w14:paraId="5EBEC899"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58228167" w14:textId="26A19DDB"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3</w:t>
            </w:r>
            <w:r w:rsidR="00E87CFB">
              <w:rPr>
                <w:rFonts w:ascii="Arial" w:eastAsia="Times New Roman" w:hAnsi="Arial" w:cs="Arial"/>
                <w:color w:val="000000"/>
                <w:lang w:eastAsia="en-GB"/>
              </w:rPr>
              <w:t>3</w:t>
            </w:r>
          </w:p>
        </w:tc>
      </w:tr>
      <w:tr w:rsidR="002B2A52" w:rsidRPr="00072ACD" w14:paraId="4657259C" w14:textId="77777777" w:rsidTr="008C3917">
        <w:trPr>
          <w:trHeight w:val="300"/>
        </w:trPr>
        <w:tc>
          <w:tcPr>
            <w:tcW w:w="6790" w:type="dxa"/>
            <w:tcBorders>
              <w:top w:val="nil"/>
              <w:left w:val="nil"/>
              <w:bottom w:val="nil"/>
              <w:right w:val="nil"/>
            </w:tcBorders>
            <w:shd w:val="clear" w:color="auto" w:fill="auto"/>
            <w:noWrap/>
            <w:vAlign w:val="bottom"/>
            <w:hideMark/>
          </w:tcPr>
          <w:p w14:paraId="14B80A6F" w14:textId="77777777" w:rsidR="002B2A52" w:rsidRPr="00072ACD" w:rsidRDefault="002B2A52" w:rsidP="008C3917">
            <w:pPr>
              <w:spacing w:after="0" w:line="24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7374F95F"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98FA26D"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346B65E1" w14:textId="77777777" w:rsidTr="008C3917">
        <w:trPr>
          <w:trHeight w:val="300"/>
        </w:trPr>
        <w:tc>
          <w:tcPr>
            <w:tcW w:w="6790" w:type="dxa"/>
            <w:tcBorders>
              <w:top w:val="nil"/>
              <w:left w:val="nil"/>
              <w:bottom w:val="nil"/>
              <w:right w:val="nil"/>
            </w:tcBorders>
            <w:shd w:val="clear" w:color="auto" w:fill="auto"/>
            <w:noWrap/>
            <w:vAlign w:val="bottom"/>
            <w:hideMark/>
          </w:tcPr>
          <w:p w14:paraId="184AAEBC"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Chapter 3 - METHODOLOGY</w:t>
            </w:r>
          </w:p>
        </w:tc>
        <w:tc>
          <w:tcPr>
            <w:tcW w:w="960" w:type="dxa"/>
            <w:tcBorders>
              <w:top w:val="nil"/>
              <w:left w:val="nil"/>
              <w:bottom w:val="nil"/>
              <w:right w:val="nil"/>
            </w:tcBorders>
            <w:shd w:val="clear" w:color="auto" w:fill="auto"/>
            <w:noWrap/>
            <w:vAlign w:val="bottom"/>
            <w:hideMark/>
          </w:tcPr>
          <w:p w14:paraId="041E2CB4"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14A5B708" w14:textId="0653733D"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3</w:t>
            </w:r>
            <w:r w:rsidR="00E87CFB">
              <w:rPr>
                <w:rFonts w:ascii="Arial" w:eastAsia="Times New Roman" w:hAnsi="Arial" w:cs="Arial"/>
                <w:color w:val="000000"/>
                <w:lang w:eastAsia="en-GB"/>
              </w:rPr>
              <w:t>5</w:t>
            </w:r>
          </w:p>
        </w:tc>
      </w:tr>
      <w:tr w:rsidR="002B2A52" w:rsidRPr="00072ACD" w14:paraId="3B1FB7D9" w14:textId="77777777" w:rsidTr="008C3917">
        <w:trPr>
          <w:trHeight w:val="300"/>
        </w:trPr>
        <w:tc>
          <w:tcPr>
            <w:tcW w:w="6790" w:type="dxa"/>
            <w:tcBorders>
              <w:top w:val="nil"/>
              <w:left w:val="nil"/>
              <w:bottom w:val="nil"/>
              <w:right w:val="nil"/>
            </w:tcBorders>
            <w:shd w:val="clear" w:color="auto" w:fill="auto"/>
            <w:noWrap/>
            <w:vAlign w:val="bottom"/>
            <w:hideMark/>
          </w:tcPr>
          <w:p w14:paraId="17303684"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ETHICAL CONSIDERATIONS</w:t>
            </w:r>
          </w:p>
        </w:tc>
        <w:tc>
          <w:tcPr>
            <w:tcW w:w="960" w:type="dxa"/>
            <w:tcBorders>
              <w:top w:val="nil"/>
              <w:left w:val="nil"/>
              <w:bottom w:val="nil"/>
              <w:right w:val="nil"/>
            </w:tcBorders>
            <w:shd w:val="clear" w:color="auto" w:fill="auto"/>
            <w:noWrap/>
            <w:vAlign w:val="bottom"/>
            <w:hideMark/>
          </w:tcPr>
          <w:p w14:paraId="2FA82E43"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62037EAE" w14:textId="4A00C36B" w:rsidR="002B2A52" w:rsidRPr="00072ACD" w:rsidRDefault="00E87CFB" w:rsidP="008C3917">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39</w:t>
            </w:r>
          </w:p>
        </w:tc>
      </w:tr>
      <w:tr w:rsidR="002B2A52" w:rsidRPr="00072ACD" w14:paraId="6E958EED" w14:textId="77777777" w:rsidTr="008C3917">
        <w:trPr>
          <w:trHeight w:val="300"/>
        </w:trPr>
        <w:tc>
          <w:tcPr>
            <w:tcW w:w="6790" w:type="dxa"/>
            <w:tcBorders>
              <w:top w:val="nil"/>
              <w:left w:val="nil"/>
              <w:bottom w:val="nil"/>
              <w:right w:val="nil"/>
            </w:tcBorders>
            <w:shd w:val="clear" w:color="auto" w:fill="auto"/>
            <w:noWrap/>
            <w:vAlign w:val="bottom"/>
            <w:hideMark/>
          </w:tcPr>
          <w:p w14:paraId="4ADCC31E" w14:textId="77777777" w:rsidR="002B2A52" w:rsidRPr="00072ACD" w:rsidRDefault="002B2A52" w:rsidP="008C3917">
            <w:pPr>
              <w:spacing w:after="0" w:line="24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12363416"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4478EFD5"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225B7E51" w14:textId="77777777" w:rsidTr="008C3917">
        <w:trPr>
          <w:trHeight w:val="300"/>
        </w:trPr>
        <w:tc>
          <w:tcPr>
            <w:tcW w:w="6790" w:type="dxa"/>
            <w:tcBorders>
              <w:top w:val="nil"/>
              <w:left w:val="nil"/>
              <w:bottom w:val="nil"/>
              <w:right w:val="nil"/>
            </w:tcBorders>
            <w:shd w:val="clear" w:color="auto" w:fill="auto"/>
            <w:noWrap/>
            <w:vAlign w:val="bottom"/>
            <w:hideMark/>
          </w:tcPr>
          <w:p w14:paraId="7A98FE0C"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 xml:space="preserve">Chapter 4 - PRESENTATION, DISCUSSION </w:t>
            </w:r>
          </w:p>
        </w:tc>
        <w:tc>
          <w:tcPr>
            <w:tcW w:w="960" w:type="dxa"/>
            <w:tcBorders>
              <w:top w:val="nil"/>
              <w:left w:val="nil"/>
              <w:bottom w:val="nil"/>
              <w:right w:val="nil"/>
            </w:tcBorders>
            <w:shd w:val="clear" w:color="auto" w:fill="auto"/>
            <w:noWrap/>
            <w:vAlign w:val="bottom"/>
            <w:hideMark/>
          </w:tcPr>
          <w:p w14:paraId="5A571E8D"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5B3BDB5E"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579733ED" w14:textId="77777777" w:rsidTr="008C3917">
        <w:trPr>
          <w:trHeight w:val="300"/>
        </w:trPr>
        <w:tc>
          <w:tcPr>
            <w:tcW w:w="6790" w:type="dxa"/>
            <w:tcBorders>
              <w:top w:val="nil"/>
              <w:left w:val="nil"/>
              <w:bottom w:val="nil"/>
              <w:right w:val="nil"/>
            </w:tcBorders>
            <w:shd w:val="clear" w:color="auto" w:fill="auto"/>
            <w:noWrap/>
            <w:vAlign w:val="bottom"/>
            <w:hideMark/>
          </w:tcPr>
          <w:p w14:paraId="2B09A2BF"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AND INTERPRETATION OF THE DATA</w:t>
            </w:r>
          </w:p>
        </w:tc>
        <w:tc>
          <w:tcPr>
            <w:tcW w:w="960" w:type="dxa"/>
            <w:tcBorders>
              <w:top w:val="nil"/>
              <w:left w:val="nil"/>
              <w:bottom w:val="nil"/>
              <w:right w:val="nil"/>
            </w:tcBorders>
            <w:shd w:val="clear" w:color="auto" w:fill="auto"/>
            <w:noWrap/>
            <w:vAlign w:val="bottom"/>
            <w:hideMark/>
          </w:tcPr>
          <w:p w14:paraId="2BB55181"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66048CB7" w14:textId="470E8C1E"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4</w:t>
            </w:r>
            <w:r w:rsidR="00BF4D73">
              <w:rPr>
                <w:rFonts w:ascii="Arial" w:eastAsia="Times New Roman" w:hAnsi="Arial" w:cs="Arial"/>
                <w:color w:val="000000"/>
                <w:lang w:eastAsia="en-GB"/>
              </w:rPr>
              <w:t>0</w:t>
            </w:r>
          </w:p>
        </w:tc>
      </w:tr>
      <w:tr w:rsidR="002B2A52" w:rsidRPr="00072ACD" w14:paraId="2A6C055C" w14:textId="77777777" w:rsidTr="008C3917">
        <w:trPr>
          <w:trHeight w:val="300"/>
        </w:trPr>
        <w:tc>
          <w:tcPr>
            <w:tcW w:w="6790" w:type="dxa"/>
            <w:tcBorders>
              <w:top w:val="nil"/>
              <w:left w:val="nil"/>
              <w:bottom w:val="nil"/>
              <w:right w:val="nil"/>
            </w:tcBorders>
            <w:shd w:val="clear" w:color="auto" w:fill="auto"/>
            <w:noWrap/>
            <w:vAlign w:val="bottom"/>
            <w:hideMark/>
          </w:tcPr>
          <w:p w14:paraId="5EAFF711" w14:textId="77777777" w:rsidR="002B2A52" w:rsidRPr="00072ACD" w:rsidRDefault="002B2A52" w:rsidP="008C3917">
            <w:pPr>
              <w:spacing w:after="0" w:line="24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1FA63D91"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479496DA"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42D57C7C" w14:textId="77777777" w:rsidTr="008C3917">
        <w:trPr>
          <w:trHeight w:val="300"/>
        </w:trPr>
        <w:tc>
          <w:tcPr>
            <w:tcW w:w="6790" w:type="dxa"/>
            <w:tcBorders>
              <w:top w:val="nil"/>
              <w:left w:val="nil"/>
              <w:bottom w:val="nil"/>
              <w:right w:val="nil"/>
            </w:tcBorders>
            <w:shd w:val="clear" w:color="auto" w:fill="auto"/>
            <w:noWrap/>
            <w:vAlign w:val="bottom"/>
            <w:hideMark/>
          </w:tcPr>
          <w:p w14:paraId="0D165DF0"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Chapter 5 - SUMMARY AND CONCLUSIONS</w:t>
            </w:r>
          </w:p>
        </w:tc>
        <w:tc>
          <w:tcPr>
            <w:tcW w:w="960" w:type="dxa"/>
            <w:tcBorders>
              <w:top w:val="nil"/>
              <w:left w:val="nil"/>
              <w:bottom w:val="nil"/>
              <w:right w:val="nil"/>
            </w:tcBorders>
            <w:shd w:val="clear" w:color="auto" w:fill="auto"/>
            <w:noWrap/>
            <w:vAlign w:val="bottom"/>
            <w:hideMark/>
          </w:tcPr>
          <w:p w14:paraId="2E1E668D"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5F51090F" w14:textId="7D4E5F59"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7</w:t>
            </w:r>
            <w:r w:rsidR="00BF4D73">
              <w:rPr>
                <w:rFonts w:ascii="Arial" w:eastAsia="Times New Roman" w:hAnsi="Arial" w:cs="Arial"/>
                <w:color w:val="000000"/>
                <w:lang w:eastAsia="en-GB"/>
              </w:rPr>
              <w:t>0</w:t>
            </w:r>
          </w:p>
        </w:tc>
      </w:tr>
      <w:tr w:rsidR="002B2A52" w:rsidRPr="00072ACD" w14:paraId="56E918D1" w14:textId="77777777" w:rsidTr="008C3917">
        <w:trPr>
          <w:trHeight w:val="300"/>
        </w:trPr>
        <w:tc>
          <w:tcPr>
            <w:tcW w:w="6790" w:type="dxa"/>
            <w:tcBorders>
              <w:top w:val="nil"/>
              <w:left w:val="nil"/>
              <w:bottom w:val="nil"/>
              <w:right w:val="nil"/>
            </w:tcBorders>
            <w:shd w:val="clear" w:color="auto" w:fill="auto"/>
            <w:noWrap/>
            <w:vAlign w:val="bottom"/>
            <w:hideMark/>
          </w:tcPr>
          <w:p w14:paraId="13157A70"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A) SUMMARY OF MAIN FINDINGS AND ISSUES</w:t>
            </w:r>
          </w:p>
        </w:tc>
        <w:tc>
          <w:tcPr>
            <w:tcW w:w="960" w:type="dxa"/>
            <w:tcBorders>
              <w:top w:val="nil"/>
              <w:left w:val="nil"/>
              <w:bottom w:val="nil"/>
              <w:right w:val="nil"/>
            </w:tcBorders>
            <w:shd w:val="clear" w:color="auto" w:fill="auto"/>
            <w:noWrap/>
            <w:vAlign w:val="bottom"/>
            <w:hideMark/>
          </w:tcPr>
          <w:p w14:paraId="3A06E8EA"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362224C3" w14:textId="7CC32745" w:rsidR="002B2A52" w:rsidRPr="00072ACD" w:rsidRDefault="002B2A52" w:rsidP="008C3917">
            <w:pPr>
              <w:spacing w:after="0" w:line="240" w:lineRule="auto"/>
              <w:jc w:val="right"/>
              <w:rPr>
                <w:rFonts w:ascii="Arial" w:eastAsia="Times New Roman" w:hAnsi="Arial" w:cs="Arial"/>
                <w:color w:val="000000"/>
                <w:lang w:eastAsia="en-GB"/>
              </w:rPr>
            </w:pPr>
            <w:r w:rsidRPr="00072ACD">
              <w:rPr>
                <w:rFonts w:ascii="Arial" w:eastAsia="Times New Roman" w:hAnsi="Arial" w:cs="Arial"/>
                <w:color w:val="000000"/>
                <w:lang w:eastAsia="en-GB"/>
              </w:rPr>
              <w:t>7</w:t>
            </w:r>
            <w:r w:rsidR="00BF4D73">
              <w:rPr>
                <w:rFonts w:ascii="Arial" w:eastAsia="Times New Roman" w:hAnsi="Arial" w:cs="Arial"/>
                <w:color w:val="000000"/>
                <w:lang w:eastAsia="en-GB"/>
              </w:rPr>
              <w:t>0</w:t>
            </w:r>
          </w:p>
        </w:tc>
      </w:tr>
      <w:tr w:rsidR="002B2A52" w:rsidRPr="00072ACD" w14:paraId="15C1417E" w14:textId="77777777" w:rsidTr="008C3917">
        <w:trPr>
          <w:trHeight w:val="300"/>
        </w:trPr>
        <w:tc>
          <w:tcPr>
            <w:tcW w:w="6790" w:type="dxa"/>
            <w:tcBorders>
              <w:top w:val="nil"/>
              <w:left w:val="nil"/>
              <w:bottom w:val="nil"/>
              <w:right w:val="nil"/>
            </w:tcBorders>
            <w:shd w:val="clear" w:color="auto" w:fill="auto"/>
            <w:noWrap/>
            <w:vAlign w:val="bottom"/>
            <w:hideMark/>
          </w:tcPr>
          <w:p w14:paraId="4769EACF"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B) RECOMMENDATIONS</w:t>
            </w:r>
          </w:p>
        </w:tc>
        <w:tc>
          <w:tcPr>
            <w:tcW w:w="960" w:type="dxa"/>
            <w:tcBorders>
              <w:top w:val="nil"/>
              <w:left w:val="nil"/>
              <w:bottom w:val="nil"/>
              <w:right w:val="nil"/>
            </w:tcBorders>
            <w:shd w:val="clear" w:color="auto" w:fill="auto"/>
            <w:noWrap/>
            <w:vAlign w:val="bottom"/>
            <w:hideMark/>
          </w:tcPr>
          <w:p w14:paraId="4561DBB8"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5636F77C" w14:textId="64CC42BF" w:rsidR="002B2A52" w:rsidRPr="00072ACD" w:rsidRDefault="00BF4D73" w:rsidP="008C3917">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75</w:t>
            </w:r>
          </w:p>
        </w:tc>
      </w:tr>
      <w:tr w:rsidR="002B2A52" w:rsidRPr="00072ACD" w14:paraId="38AAD742" w14:textId="77777777" w:rsidTr="008C3917">
        <w:trPr>
          <w:trHeight w:val="300"/>
        </w:trPr>
        <w:tc>
          <w:tcPr>
            <w:tcW w:w="6790" w:type="dxa"/>
            <w:tcBorders>
              <w:top w:val="nil"/>
              <w:left w:val="nil"/>
              <w:bottom w:val="nil"/>
              <w:right w:val="nil"/>
            </w:tcBorders>
            <w:shd w:val="clear" w:color="auto" w:fill="auto"/>
            <w:noWrap/>
            <w:vAlign w:val="bottom"/>
            <w:hideMark/>
          </w:tcPr>
          <w:p w14:paraId="31FA3266" w14:textId="77777777" w:rsidR="002B2A52" w:rsidRPr="00072ACD" w:rsidRDefault="002B2A52" w:rsidP="008C3917">
            <w:pPr>
              <w:spacing w:after="0" w:line="24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666C52A9"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4AC14E7"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1F176681" w14:textId="77777777" w:rsidTr="008C3917">
        <w:trPr>
          <w:trHeight w:val="300"/>
        </w:trPr>
        <w:tc>
          <w:tcPr>
            <w:tcW w:w="6790" w:type="dxa"/>
            <w:tcBorders>
              <w:top w:val="nil"/>
              <w:left w:val="nil"/>
              <w:bottom w:val="nil"/>
              <w:right w:val="nil"/>
            </w:tcBorders>
            <w:shd w:val="clear" w:color="auto" w:fill="auto"/>
            <w:noWrap/>
            <w:vAlign w:val="bottom"/>
            <w:hideMark/>
          </w:tcPr>
          <w:p w14:paraId="0D10C3B0"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REFERENCES</w:t>
            </w:r>
          </w:p>
        </w:tc>
        <w:tc>
          <w:tcPr>
            <w:tcW w:w="960" w:type="dxa"/>
            <w:tcBorders>
              <w:top w:val="nil"/>
              <w:left w:val="nil"/>
              <w:bottom w:val="nil"/>
              <w:right w:val="nil"/>
            </w:tcBorders>
            <w:shd w:val="clear" w:color="auto" w:fill="auto"/>
            <w:noWrap/>
            <w:vAlign w:val="bottom"/>
            <w:hideMark/>
          </w:tcPr>
          <w:p w14:paraId="57300011"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677F70CD" w14:textId="44EC054D" w:rsidR="002B2A52" w:rsidRPr="00072ACD" w:rsidRDefault="00BF4D73" w:rsidP="008C3917">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79</w:t>
            </w:r>
          </w:p>
        </w:tc>
      </w:tr>
      <w:tr w:rsidR="002B2A52" w:rsidRPr="00072ACD" w14:paraId="5175F93C" w14:textId="77777777" w:rsidTr="008C3917">
        <w:trPr>
          <w:trHeight w:val="300"/>
        </w:trPr>
        <w:tc>
          <w:tcPr>
            <w:tcW w:w="6790" w:type="dxa"/>
            <w:tcBorders>
              <w:top w:val="nil"/>
              <w:left w:val="nil"/>
              <w:bottom w:val="nil"/>
              <w:right w:val="nil"/>
            </w:tcBorders>
            <w:shd w:val="clear" w:color="auto" w:fill="auto"/>
            <w:noWrap/>
            <w:vAlign w:val="bottom"/>
            <w:hideMark/>
          </w:tcPr>
          <w:p w14:paraId="5FC42A45" w14:textId="77777777" w:rsidR="002B2A52" w:rsidRPr="00072ACD" w:rsidRDefault="002B2A52" w:rsidP="008C3917">
            <w:pPr>
              <w:spacing w:after="0" w:line="24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039676E1"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E5B5919"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50B48916" w14:textId="77777777" w:rsidTr="008C3917">
        <w:trPr>
          <w:trHeight w:val="300"/>
        </w:trPr>
        <w:tc>
          <w:tcPr>
            <w:tcW w:w="6790" w:type="dxa"/>
            <w:tcBorders>
              <w:top w:val="nil"/>
              <w:left w:val="nil"/>
              <w:bottom w:val="nil"/>
              <w:right w:val="nil"/>
            </w:tcBorders>
            <w:shd w:val="clear" w:color="auto" w:fill="auto"/>
            <w:noWrap/>
            <w:vAlign w:val="bottom"/>
            <w:hideMark/>
          </w:tcPr>
          <w:p w14:paraId="35E754E1"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Appendix 1 - QUESTIONNAIRE FOR PARENTS</w:t>
            </w:r>
          </w:p>
        </w:tc>
        <w:tc>
          <w:tcPr>
            <w:tcW w:w="960" w:type="dxa"/>
            <w:tcBorders>
              <w:top w:val="nil"/>
              <w:left w:val="nil"/>
              <w:bottom w:val="nil"/>
              <w:right w:val="nil"/>
            </w:tcBorders>
            <w:shd w:val="clear" w:color="auto" w:fill="auto"/>
            <w:noWrap/>
            <w:vAlign w:val="bottom"/>
            <w:hideMark/>
          </w:tcPr>
          <w:p w14:paraId="06B00CAA"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2AE28FD4" w14:textId="28A9CD86" w:rsidR="002B2A52" w:rsidRPr="00072ACD" w:rsidRDefault="003E66C8" w:rsidP="008C3917">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8</w:t>
            </w:r>
            <w:r w:rsidR="00BF4D73">
              <w:rPr>
                <w:rFonts w:ascii="Arial" w:eastAsia="Times New Roman" w:hAnsi="Arial" w:cs="Arial"/>
                <w:color w:val="000000"/>
                <w:lang w:eastAsia="en-GB"/>
              </w:rPr>
              <w:t>5</w:t>
            </w:r>
          </w:p>
        </w:tc>
      </w:tr>
      <w:tr w:rsidR="002B2A52" w:rsidRPr="00072ACD" w14:paraId="53CC1151" w14:textId="77777777" w:rsidTr="008C3917">
        <w:trPr>
          <w:trHeight w:val="300"/>
        </w:trPr>
        <w:tc>
          <w:tcPr>
            <w:tcW w:w="6790" w:type="dxa"/>
            <w:tcBorders>
              <w:top w:val="nil"/>
              <w:left w:val="nil"/>
              <w:bottom w:val="nil"/>
              <w:right w:val="nil"/>
            </w:tcBorders>
            <w:shd w:val="clear" w:color="auto" w:fill="auto"/>
            <w:noWrap/>
            <w:vAlign w:val="bottom"/>
            <w:hideMark/>
          </w:tcPr>
          <w:p w14:paraId="38FBFF5D" w14:textId="77777777" w:rsidR="002B2A52" w:rsidRPr="00072ACD" w:rsidRDefault="002B2A52" w:rsidP="008C3917">
            <w:pPr>
              <w:spacing w:after="0" w:line="240" w:lineRule="auto"/>
              <w:jc w:val="right"/>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36805B9E" w14:textId="77777777" w:rsidR="002B2A52" w:rsidRPr="00072ACD" w:rsidRDefault="002B2A52" w:rsidP="008C3917">
            <w:pPr>
              <w:spacing w:after="0" w:line="240" w:lineRule="auto"/>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5478527" w14:textId="77777777" w:rsidR="002B2A52" w:rsidRPr="00072ACD" w:rsidRDefault="002B2A52" w:rsidP="008C3917">
            <w:pPr>
              <w:spacing w:after="0" w:line="240" w:lineRule="auto"/>
              <w:jc w:val="right"/>
              <w:rPr>
                <w:rFonts w:ascii="Arial" w:eastAsia="Times New Roman" w:hAnsi="Arial" w:cs="Arial"/>
                <w:lang w:eastAsia="en-GB"/>
              </w:rPr>
            </w:pPr>
          </w:p>
        </w:tc>
      </w:tr>
      <w:tr w:rsidR="002B2A52" w:rsidRPr="00072ACD" w14:paraId="40A58526" w14:textId="77777777" w:rsidTr="008C3917">
        <w:trPr>
          <w:trHeight w:val="300"/>
        </w:trPr>
        <w:tc>
          <w:tcPr>
            <w:tcW w:w="7750" w:type="dxa"/>
            <w:gridSpan w:val="2"/>
            <w:tcBorders>
              <w:top w:val="nil"/>
              <w:left w:val="nil"/>
              <w:bottom w:val="nil"/>
              <w:right w:val="nil"/>
            </w:tcBorders>
            <w:shd w:val="clear" w:color="auto" w:fill="auto"/>
            <w:noWrap/>
            <w:vAlign w:val="bottom"/>
            <w:hideMark/>
          </w:tcPr>
          <w:p w14:paraId="56C13CD9"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 xml:space="preserve">Appendix 2 - INTERVIEW QUESTIONS FOR SENIOR STAFF FROM </w:t>
            </w:r>
          </w:p>
        </w:tc>
        <w:tc>
          <w:tcPr>
            <w:tcW w:w="960" w:type="dxa"/>
            <w:tcBorders>
              <w:top w:val="nil"/>
              <w:left w:val="nil"/>
              <w:bottom w:val="nil"/>
              <w:right w:val="nil"/>
            </w:tcBorders>
            <w:shd w:val="clear" w:color="auto" w:fill="auto"/>
            <w:noWrap/>
            <w:vAlign w:val="bottom"/>
            <w:hideMark/>
          </w:tcPr>
          <w:p w14:paraId="4E48244D" w14:textId="77777777" w:rsidR="002B2A52" w:rsidRPr="00072ACD" w:rsidRDefault="002B2A52" w:rsidP="008C3917">
            <w:pPr>
              <w:spacing w:after="0" w:line="240" w:lineRule="auto"/>
              <w:rPr>
                <w:rFonts w:ascii="Arial" w:eastAsia="Times New Roman" w:hAnsi="Arial" w:cs="Arial"/>
                <w:color w:val="000000"/>
                <w:lang w:eastAsia="en-GB"/>
              </w:rPr>
            </w:pPr>
          </w:p>
        </w:tc>
      </w:tr>
      <w:tr w:rsidR="002B2A52" w:rsidRPr="00072ACD" w14:paraId="78758F30" w14:textId="77777777" w:rsidTr="008C3917">
        <w:trPr>
          <w:trHeight w:val="300"/>
        </w:trPr>
        <w:tc>
          <w:tcPr>
            <w:tcW w:w="6790" w:type="dxa"/>
            <w:tcBorders>
              <w:top w:val="nil"/>
              <w:left w:val="nil"/>
              <w:bottom w:val="nil"/>
              <w:right w:val="nil"/>
            </w:tcBorders>
            <w:shd w:val="clear" w:color="auto" w:fill="auto"/>
            <w:noWrap/>
            <w:vAlign w:val="bottom"/>
            <w:hideMark/>
          </w:tcPr>
          <w:p w14:paraId="28F1E137" w14:textId="77777777" w:rsidR="002B2A52" w:rsidRPr="00072ACD" w:rsidRDefault="002B2A52" w:rsidP="008C3917">
            <w:pPr>
              <w:spacing w:after="0" w:line="240" w:lineRule="auto"/>
              <w:rPr>
                <w:rFonts w:ascii="Arial" w:eastAsia="Times New Roman" w:hAnsi="Arial" w:cs="Arial"/>
                <w:color w:val="000000"/>
                <w:lang w:eastAsia="en-GB"/>
              </w:rPr>
            </w:pPr>
            <w:r w:rsidRPr="00072ACD">
              <w:rPr>
                <w:rFonts w:ascii="Arial" w:eastAsia="Times New Roman" w:hAnsi="Arial" w:cs="Arial"/>
                <w:color w:val="000000"/>
                <w:lang w:eastAsia="en-GB"/>
              </w:rPr>
              <w:t>SCHOOLS A, B, AND C</w:t>
            </w:r>
          </w:p>
        </w:tc>
        <w:tc>
          <w:tcPr>
            <w:tcW w:w="960" w:type="dxa"/>
            <w:tcBorders>
              <w:top w:val="nil"/>
              <w:left w:val="nil"/>
              <w:bottom w:val="nil"/>
              <w:right w:val="nil"/>
            </w:tcBorders>
            <w:shd w:val="clear" w:color="auto" w:fill="auto"/>
            <w:noWrap/>
            <w:vAlign w:val="bottom"/>
            <w:hideMark/>
          </w:tcPr>
          <w:p w14:paraId="6259CFB9" w14:textId="77777777" w:rsidR="002B2A52" w:rsidRPr="00072ACD" w:rsidRDefault="002B2A52" w:rsidP="008C3917">
            <w:pPr>
              <w:spacing w:after="0" w:line="240" w:lineRule="auto"/>
              <w:rPr>
                <w:rFonts w:ascii="Arial" w:eastAsia="Times New Roman" w:hAnsi="Arial" w:cs="Arial"/>
                <w:color w:val="000000"/>
                <w:lang w:eastAsia="en-GB"/>
              </w:rPr>
            </w:pPr>
          </w:p>
        </w:tc>
        <w:tc>
          <w:tcPr>
            <w:tcW w:w="960" w:type="dxa"/>
            <w:tcBorders>
              <w:top w:val="nil"/>
              <w:left w:val="nil"/>
              <w:bottom w:val="nil"/>
              <w:right w:val="nil"/>
            </w:tcBorders>
            <w:shd w:val="clear" w:color="auto" w:fill="auto"/>
            <w:noWrap/>
            <w:vAlign w:val="bottom"/>
            <w:hideMark/>
          </w:tcPr>
          <w:p w14:paraId="2A82D6C2" w14:textId="3DC6C575" w:rsidR="002B2A52" w:rsidRPr="00072ACD" w:rsidRDefault="00BF4D73" w:rsidP="008C3917">
            <w:pPr>
              <w:spacing w:after="0" w:line="240" w:lineRule="auto"/>
              <w:jc w:val="right"/>
              <w:rPr>
                <w:rFonts w:ascii="Arial" w:eastAsia="Times New Roman" w:hAnsi="Arial" w:cs="Arial"/>
                <w:color w:val="000000"/>
                <w:lang w:eastAsia="en-GB"/>
              </w:rPr>
            </w:pPr>
            <w:r>
              <w:rPr>
                <w:rFonts w:ascii="Arial" w:eastAsia="Times New Roman" w:hAnsi="Arial" w:cs="Arial"/>
                <w:color w:val="000000"/>
                <w:lang w:eastAsia="en-GB"/>
              </w:rPr>
              <w:t>89</w:t>
            </w:r>
          </w:p>
        </w:tc>
      </w:tr>
    </w:tbl>
    <w:p w14:paraId="510325EA" w14:textId="77777777" w:rsidR="002B2A52" w:rsidRPr="003B65F9" w:rsidRDefault="002B2A52" w:rsidP="002B2A52">
      <w:pPr>
        <w:rPr>
          <w:rFonts w:ascii="Arial" w:hAnsi="Arial" w:cs="Arial"/>
        </w:rPr>
      </w:pPr>
    </w:p>
    <w:p w14:paraId="27BF7510" w14:textId="3903C495" w:rsidR="000C0B5E" w:rsidRDefault="000C0B5E" w:rsidP="000C0B5E">
      <w:pPr>
        <w:keepNext/>
        <w:keepLines/>
        <w:spacing w:before="480" w:after="0"/>
        <w:outlineLvl w:val="0"/>
        <w:rPr>
          <w:rFonts w:ascii="Arial" w:hAnsi="Arial" w:cs="Arial"/>
          <w:b/>
        </w:rPr>
      </w:pPr>
    </w:p>
    <w:p w14:paraId="39B2B808" w14:textId="77777777" w:rsidR="002A4290" w:rsidRDefault="002A4290" w:rsidP="005F5DF9">
      <w:pPr>
        <w:rPr>
          <w:rFonts w:ascii="Arial" w:eastAsiaTheme="majorEastAsia" w:hAnsi="Arial" w:cs="Arial"/>
          <w:b/>
          <w:bCs/>
        </w:rPr>
      </w:pPr>
    </w:p>
    <w:p w14:paraId="31B7E04F" w14:textId="77777777" w:rsidR="00A53872" w:rsidRDefault="00A53872" w:rsidP="005F5DF9">
      <w:pPr>
        <w:rPr>
          <w:rFonts w:ascii="Arial" w:hAnsi="Arial" w:cs="Arial"/>
          <w:b/>
          <w:bCs/>
          <w:i/>
          <w:iCs/>
        </w:rPr>
      </w:pPr>
    </w:p>
    <w:p w14:paraId="06A213B0" w14:textId="77777777" w:rsidR="00A53872" w:rsidRDefault="00A53872" w:rsidP="005F5DF9">
      <w:pPr>
        <w:rPr>
          <w:rFonts w:ascii="Arial" w:hAnsi="Arial" w:cs="Arial"/>
          <w:b/>
          <w:bCs/>
          <w:i/>
          <w:iCs/>
        </w:rPr>
      </w:pPr>
    </w:p>
    <w:p w14:paraId="509EF836" w14:textId="77777777" w:rsidR="00A53872" w:rsidRDefault="00A53872" w:rsidP="005F5DF9">
      <w:pPr>
        <w:rPr>
          <w:rFonts w:ascii="Arial" w:hAnsi="Arial" w:cs="Arial"/>
          <w:b/>
          <w:bCs/>
          <w:i/>
          <w:iCs/>
        </w:rPr>
      </w:pPr>
    </w:p>
    <w:p w14:paraId="2942DAF7" w14:textId="12DA0282" w:rsidR="00832595" w:rsidRPr="003F6B91" w:rsidRDefault="00EE62A1" w:rsidP="005F5DF9">
      <w:pPr>
        <w:rPr>
          <w:rFonts w:ascii="Arial" w:hAnsi="Arial" w:cs="Arial"/>
          <w:sz w:val="20"/>
          <w:szCs w:val="20"/>
        </w:rPr>
      </w:pPr>
      <w:r>
        <w:rPr>
          <w:rFonts w:ascii="Arial" w:hAnsi="Arial" w:cs="Arial"/>
          <w:b/>
          <w:bCs/>
          <w:i/>
          <w:iCs/>
        </w:rPr>
        <w:lastRenderedPageBreak/>
        <w:t xml:space="preserve">Chapter </w:t>
      </w:r>
      <w:r w:rsidR="00832595" w:rsidRPr="00AB6395">
        <w:rPr>
          <w:rFonts w:ascii="Arial" w:hAnsi="Arial" w:cs="Arial"/>
          <w:b/>
          <w:bCs/>
          <w:i/>
          <w:iCs/>
        </w:rPr>
        <w:t>1.</w:t>
      </w:r>
    </w:p>
    <w:p w14:paraId="1A8AF2B0" w14:textId="1E170DB2" w:rsidR="00440F12" w:rsidRDefault="00E067C8" w:rsidP="00EB36ED">
      <w:pPr>
        <w:spacing w:line="240" w:lineRule="auto"/>
        <w:rPr>
          <w:rFonts w:ascii="Arial" w:hAnsi="Arial" w:cs="Arial"/>
          <w:b/>
        </w:rPr>
      </w:pPr>
      <w:r>
        <w:rPr>
          <w:rFonts w:ascii="Arial" w:hAnsi="Arial" w:cs="Arial"/>
          <w:b/>
        </w:rPr>
        <w:t>INTRO</w:t>
      </w:r>
      <w:r w:rsidR="00091391">
        <w:rPr>
          <w:rFonts w:ascii="Arial" w:hAnsi="Arial" w:cs="Arial"/>
          <w:b/>
        </w:rPr>
        <w:t>D</w:t>
      </w:r>
      <w:r>
        <w:rPr>
          <w:rFonts w:ascii="Arial" w:hAnsi="Arial" w:cs="Arial"/>
          <w:b/>
        </w:rPr>
        <w:t>UCTION</w:t>
      </w:r>
      <w:r w:rsidR="00AF1776" w:rsidRPr="00AF1776">
        <w:rPr>
          <w:rFonts w:ascii="Arial" w:hAnsi="Arial" w:cs="Arial"/>
          <w:b/>
        </w:rPr>
        <w:t>:</w:t>
      </w:r>
    </w:p>
    <w:p w14:paraId="32DB0E81" w14:textId="7FF668D9" w:rsidR="00D029E6" w:rsidRDefault="002F58B5" w:rsidP="00D029E6">
      <w:pPr>
        <w:spacing w:before="240" w:line="480" w:lineRule="auto"/>
        <w:rPr>
          <w:rFonts w:ascii="Arial" w:hAnsi="Arial" w:cs="Arial"/>
        </w:rPr>
      </w:pPr>
      <w:r w:rsidRPr="002F58B5">
        <w:rPr>
          <w:rFonts w:ascii="Arial" w:hAnsi="Arial" w:cs="Arial"/>
          <w:bCs/>
        </w:rPr>
        <w:t xml:space="preserve">The </w:t>
      </w:r>
      <w:r>
        <w:rPr>
          <w:rFonts w:ascii="Arial" w:hAnsi="Arial" w:cs="Arial"/>
          <w:bCs/>
        </w:rPr>
        <w:t xml:space="preserve">focus of </w:t>
      </w:r>
      <w:r w:rsidR="0059396A">
        <w:rPr>
          <w:rFonts w:ascii="Arial" w:hAnsi="Arial" w:cs="Arial"/>
          <w:bCs/>
        </w:rPr>
        <w:t xml:space="preserve">this </w:t>
      </w:r>
      <w:r w:rsidR="00B21EEE">
        <w:rPr>
          <w:rFonts w:ascii="Arial" w:hAnsi="Arial" w:cs="Arial"/>
          <w:bCs/>
        </w:rPr>
        <w:t xml:space="preserve">Master’s dissertation </w:t>
      </w:r>
      <w:r w:rsidR="0059396A">
        <w:rPr>
          <w:rFonts w:ascii="Arial" w:hAnsi="Arial" w:cs="Arial"/>
          <w:bCs/>
        </w:rPr>
        <w:t>wa</w:t>
      </w:r>
      <w:r>
        <w:rPr>
          <w:rFonts w:ascii="Arial" w:hAnsi="Arial" w:cs="Arial"/>
          <w:bCs/>
        </w:rPr>
        <w:t xml:space="preserve">s modern foreign language teaching and learning in </w:t>
      </w:r>
      <w:r w:rsidR="00B21EEE">
        <w:rPr>
          <w:rFonts w:ascii="Arial" w:hAnsi="Arial" w:cs="Arial"/>
          <w:bCs/>
        </w:rPr>
        <w:t xml:space="preserve">three </w:t>
      </w:r>
      <w:r>
        <w:rPr>
          <w:rFonts w:ascii="Arial" w:hAnsi="Arial" w:cs="Arial"/>
          <w:bCs/>
        </w:rPr>
        <w:t xml:space="preserve">primary schools in </w:t>
      </w:r>
      <w:r w:rsidR="009060DC">
        <w:rPr>
          <w:rFonts w:ascii="Arial" w:hAnsi="Arial" w:cs="Arial"/>
          <w:bCs/>
        </w:rPr>
        <w:t>South London</w:t>
      </w:r>
      <w:r>
        <w:rPr>
          <w:rFonts w:ascii="Arial" w:hAnsi="Arial" w:cs="Arial"/>
          <w:bCs/>
        </w:rPr>
        <w:t xml:space="preserve">. </w:t>
      </w:r>
      <w:r w:rsidR="009060DC">
        <w:rPr>
          <w:rFonts w:ascii="Arial" w:hAnsi="Arial" w:cs="Arial"/>
          <w:bCs/>
        </w:rPr>
        <w:t xml:space="preserve">This </w:t>
      </w:r>
      <w:r w:rsidR="00B21EEE">
        <w:rPr>
          <w:rFonts w:ascii="Arial" w:hAnsi="Arial" w:cs="Arial"/>
          <w:bCs/>
        </w:rPr>
        <w:t xml:space="preserve">research was </w:t>
      </w:r>
      <w:r w:rsidR="009060DC">
        <w:rPr>
          <w:rFonts w:ascii="Arial" w:hAnsi="Arial" w:cs="Arial"/>
          <w:bCs/>
        </w:rPr>
        <w:t xml:space="preserve">based on </w:t>
      </w:r>
      <w:r w:rsidR="000B0350">
        <w:rPr>
          <w:rFonts w:ascii="Arial" w:hAnsi="Arial" w:cs="Arial"/>
          <w:bCs/>
        </w:rPr>
        <w:t xml:space="preserve">a </w:t>
      </w:r>
      <w:r w:rsidR="009060DC">
        <w:rPr>
          <w:rFonts w:ascii="Arial" w:hAnsi="Arial" w:cs="Arial"/>
          <w:bCs/>
        </w:rPr>
        <w:t>qu</w:t>
      </w:r>
      <w:r w:rsidR="00091391">
        <w:rPr>
          <w:rFonts w:ascii="Arial" w:hAnsi="Arial" w:cs="Arial"/>
          <w:bCs/>
        </w:rPr>
        <w:t>estionnaire</w:t>
      </w:r>
      <w:r w:rsidR="000B0350">
        <w:rPr>
          <w:rFonts w:ascii="Arial" w:hAnsi="Arial" w:cs="Arial"/>
          <w:bCs/>
        </w:rPr>
        <w:t xml:space="preserve"> </w:t>
      </w:r>
      <w:r w:rsidR="00091391">
        <w:rPr>
          <w:rFonts w:ascii="Arial" w:hAnsi="Arial" w:cs="Arial"/>
          <w:bCs/>
        </w:rPr>
        <w:t>about parental attitudes towards modern foreign language learning in Key Stage 2 (Year</w:t>
      </w:r>
      <w:r w:rsidR="00F65080">
        <w:rPr>
          <w:rFonts w:ascii="Arial" w:hAnsi="Arial" w:cs="Arial"/>
          <w:bCs/>
        </w:rPr>
        <w:t>s</w:t>
      </w:r>
      <w:r w:rsidR="00091391">
        <w:rPr>
          <w:rFonts w:ascii="Arial" w:hAnsi="Arial" w:cs="Arial"/>
          <w:bCs/>
        </w:rPr>
        <w:t xml:space="preserve"> 3–6)</w:t>
      </w:r>
      <w:r w:rsidR="00BC5EF2">
        <w:rPr>
          <w:rFonts w:ascii="Arial" w:hAnsi="Arial" w:cs="Arial"/>
          <w:bCs/>
        </w:rPr>
        <w:t xml:space="preserve">, analysis of documentary evidence </w:t>
      </w:r>
      <w:r w:rsidR="00855257">
        <w:rPr>
          <w:rFonts w:ascii="Arial" w:hAnsi="Arial" w:cs="Arial"/>
          <w:bCs/>
        </w:rPr>
        <w:t>and interviews with the schools’ leadership.</w:t>
      </w:r>
      <w:r w:rsidR="00D029E6" w:rsidRPr="00D029E6">
        <w:rPr>
          <w:rFonts w:ascii="Arial" w:hAnsi="Arial" w:cs="Arial"/>
        </w:rPr>
        <w:t xml:space="preserve"> </w:t>
      </w:r>
      <w:r w:rsidR="00D029E6">
        <w:rPr>
          <w:rFonts w:ascii="Arial" w:hAnsi="Arial" w:cs="Arial"/>
        </w:rPr>
        <w:t>Should any good practices be highlighted, they could be implemented by any primary school in the United Kingdom wishing to improve and advance their languages provision, achieving thus the relatability of the study.</w:t>
      </w:r>
    </w:p>
    <w:p w14:paraId="26F33032" w14:textId="3C857B7D" w:rsidR="001D46B3" w:rsidRDefault="00C534CB" w:rsidP="00D029E6">
      <w:pPr>
        <w:spacing w:before="240" w:line="480" w:lineRule="auto"/>
        <w:rPr>
          <w:rFonts w:ascii="Arial" w:hAnsi="Arial" w:cs="Arial"/>
        </w:rPr>
      </w:pPr>
      <w:r>
        <w:rPr>
          <w:rFonts w:ascii="Arial" w:hAnsi="Arial" w:cs="Arial"/>
        </w:rPr>
        <w:t xml:space="preserve">This </w:t>
      </w:r>
      <w:r w:rsidR="001D70E7">
        <w:rPr>
          <w:rFonts w:ascii="Arial" w:hAnsi="Arial" w:cs="Arial"/>
        </w:rPr>
        <w:t xml:space="preserve">educational research </w:t>
      </w:r>
      <w:r>
        <w:rPr>
          <w:rFonts w:ascii="Arial" w:hAnsi="Arial" w:cs="Arial"/>
        </w:rPr>
        <w:t xml:space="preserve">project </w:t>
      </w:r>
      <w:r w:rsidR="0093263D">
        <w:rPr>
          <w:rFonts w:ascii="Arial" w:hAnsi="Arial" w:cs="Arial"/>
        </w:rPr>
        <w:t xml:space="preserve">was </w:t>
      </w:r>
      <w:r>
        <w:rPr>
          <w:rFonts w:ascii="Arial" w:hAnsi="Arial" w:cs="Arial"/>
        </w:rPr>
        <w:t xml:space="preserve">impacted by the outbreak of </w:t>
      </w:r>
      <w:r w:rsidR="008F0101">
        <w:rPr>
          <w:rFonts w:ascii="Arial" w:hAnsi="Arial" w:cs="Arial"/>
        </w:rPr>
        <w:t xml:space="preserve">a </w:t>
      </w:r>
      <w:r w:rsidR="00EB30AB">
        <w:rPr>
          <w:rFonts w:ascii="Arial" w:hAnsi="Arial" w:cs="Arial"/>
        </w:rPr>
        <w:t xml:space="preserve">coronavirus </w:t>
      </w:r>
      <w:r w:rsidR="008F0101">
        <w:rPr>
          <w:rFonts w:ascii="Arial" w:hAnsi="Arial" w:cs="Arial"/>
        </w:rPr>
        <w:t xml:space="preserve">pandemic </w:t>
      </w:r>
      <w:r w:rsidR="00EB30AB">
        <w:rPr>
          <w:rFonts w:ascii="Arial" w:hAnsi="Arial" w:cs="Arial"/>
        </w:rPr>
        <w:t xml:space="preserve">and </w:t>
      </w:r>
      <w:r w:rsidR="008A3E8C">
        <w:rPr>
          <w:rFonts w:ascii="Arial" w:hAnsi="Arial" w:cs="Arial"/>
        </w:rPr>
        <w:t xml:space="preserve">consequential </w:t>
      </w:r>
      <w:r w:rsidR="00EB30AB">
        <w:rPr>
          <w:rFonts w:ascii="Arial" w:hAnsi="Arial" w:cs="Arial"/>
        </w:rPr>
        <w:t xml:space="preserve">school closures between March and July 2020, which </w:t>
      </w:r>
      <w:r w:rsidR="00ED7602">
        <w:rPr>
          <w:rFonts w:ascii="Arial" w:hAnsi="Arial" w:cs="Arial"/>
        </w:rPr>
        <w:t>postponed the completion of</w:t>
      </w:r>
      <w:r w:rsidR="000E0690">
        <w:rPr>
          <w:rFonts w:ascii="Arial" w:hAnsi="Arial" w:cs="Arial"/>
        </w:rPr>
        <w:t xml:space="preserve"> </w:t>
      </w:r>
      <w:r w:rsidR="00ED7602">
        <w:rPr>
          <w:rFonts w:ascii="Arial" w:hAnsi="Arial" w:cs="Arial"/>
        </w:rPr>
        <w:t xml:space="preserve">interviews with leaders of the participating </w:t>
      </w:r>
      <w:r w:rsidR="0047198B">
        <w:rPr>
          <w:rFonts w:ascii="Arial" w:hAnsi="Arial" w:cs="Arial"/>
        </w:rPr>
        <w:t xml:space="preserve">schools </w:t>
      </w:r>
      <w:r w:rsidR="006622DC">
        <w:rPr>
          <w:rFonts w:ascii="Arial" w:hAnsi="Arial" w:cs="Arial"/>
        </w:rPr>
        <w:t xml:space="preserve">until </w:t>
      </w:r>
      <w:r w:rsidR="00ED7602">
        <w:rPr>
          <w:rFonts w:ascii="Arial" w:hAnsi="Arial" w:cs="Arial"/>
        </w:rPr>
        <w:t>October 2020</w:t>
      </w:r>
      <w:r w:rsidR="00492AC3">
        <w:rPr>
          <w:rFonts w:ascii="Arial" w:hAnsi="Arial" w:cs="Arial"/>
        </w:rPr>
        <w:t>.</w:t>
      </w:r>
    </w:p>
    <w:p w14:paraId="09F57750" w14:textId="37DAA0EC" w:rsidR="008470C2" w:rsidRPr="00691E33" w:rsidRDefault="00691D5D" w:rsidP="00691E33">
      <w:pPr>
        <w:autoSpaceDE w:val="0"/>
        <w:autoSpaceDN w:val="0"/>
        <w:adjustRightInd w:val="0"/>
        <w:spacing w:after="0" w:line="480" w:lineRule="auto"/>
        <w:rPr>
          <w:rFonts w:ascii="Arial" w:hAnsi="Arial" w:cs="Arial"/>
        </w:rPr>
      </w:pPr>
      <w:r w:rsidRPr="00691D5D">
        <w:rPr>
          <w:rFonts w:ascii="Arial" w:hAnsi="Arial" w:cs="Arial"/>
        </w:rPr>
        <w:t>Foreign languages were introduced formally within the primary school curriculum in England in 2014 for the first time</w:t>
      </w:r>
      <w:r w:rsidRPr="007A2E96">
        <w:rPr>
          <w:rFonts w:ascii="Arial" w:hAnsi="Arial" w:cs="Arial"/>
        </w:rPr>
        <w:t>.</w:t>
      </w:r>
      <w:r w:rsidR="007A2E96" w:rsidRPr="007A2E96">
        <w:rPr>
          <w:rFonts w:ascii="Arial" w:hAnsi="Arial" w:cs="Arial"/>
        </w:rPr>
        <w:t xml:space="preserve"> </w:t>
      </w:r>
      <w:r w:rsidR="007A2E96" w:rsidRPr="007A2E96">
        <w:rPr>
          <w:rFonts w:ascii="Arial" w:hAnsi="Arial" w:cs="Arial"/>
          <w:color w:val="000000"/>
        </w:rPr>
        <w:t xml:space="preserve">In Key Stage 2, a large majority of schools (78-80 </w:t>
      </w:r>
      <w:r w:rsidR="00FC4062">
        <w:rPr>
          <w:rFonts w:ascii="Arial" w:hAnsi="Arial" w:cs="Arial"/>
          <w:color w:val="000000"/>
        </w:rPr>
        <w:t>%</w:t>
      </w:r>
      <w:r w:rsidR="007A2E96" w:rsidRPr="007A2E96">
        <w:rPr>
          <w:rFonts w:ascii="Arial" w:hAnsi="Arial" w:cs="Arial"/>
          <w:color w:val="000000"/>
        </w:rPr>
        <w:t>) dedicate between half and one</w:t>
      </w:r>
      <w:r w:rsidR="007A2E96">
        <w:rPr>
          <w:rFonts w:ascii="Arial" w:hAnsi="Arial" w:cs="Arial"/>
          <w:color w:val="000000"/>
        </w:rPr>
        <w:t xml:space="preserve"> </w:t>
      </w:r>
      <w:r w:rsidR="007A2E96" w:rsidRPr="007A2E96">
        <w:rPr>
          <w:rFonts w:ascii="Arial" w:hAnsi="Arial" w:cs="Arial"/>
          <w:color w:val="000000"/>
        </w:rPr>
        <w:t xml:space="preserve">hour per week to </w:t>
      </w:r>
      <w:r w:rsidR="00847A5E">
        <w:rPr>
          <w:rFonts w:ascii="Arial" w:hAnsi="Arial" w:cs="Arial"/>
          <w:color w:val="000000"/>
        </w:rPr>
        <w:t xml:space="preserve">modern foreign </w:t>
      </w:r>
      <w:r w:rsidR="007A2E96" w:rsidRPr="007A2E96">
        <w:rPr>
          <w:rFonts w:ascii="Arial" w:hAnsi="Arial" w:cs="Arial"/>
          <w:color w:val="000000"/>
        </w:rPr>
        <w:t>languages</w:t>
      </w:r>
      <w:r w:rsidR="007A2E96">
        <w:rPr>
          <w:rFonts w:ascii="Arial" w:hAnsi="Arial" w:cs="Arial"/>
          <w:color w:val="000000"/>
        </w:rPr>
        <w:t xml:space="preserve"> </w:t>
      </w:r>
      <w:r w:rsidR="00F2227A" w:rsidRPr="007A2E96">
        <w:rPr>
          <w:rFonts w:ascii="Arial" w:hAnsi="Arial" w:cs="Arial"/>
        </w:rPr>
        <w:t>(</w:t>
      </w:r>
      <w:r w:rsidR="00960B5C" w:rsidRPr="007A2E96">
        <w:rPr>
          <w:rFonts w:ascii="Arial" w:hAnsi="Arial" w:cs="Arial"/>
        </w:rPr>
        <w:t xml:space="preserve">Tinsley &amp; Board, </w:t>
      </w:r>
      <w:r w:rsidRPr="007A2E96">
        <w:rPr>
          <w:rFonts w:ascii="Arial" w:hAnsi="Arial" w:cs="Arial"/>
        </w:rPr>
        <w:t>2016/17</w:t>
      </w:r>
      <w:r w:rsidR="007A2E96">
        <w:rPr>
          <w:rFonts w:ascii="Arial" w:hAnsi="Arial" w:cs="Arial"/>
        </w:rPr>
        <w:t>: 28</w:t>
      </w:r>
      <w:r w:rsidRPr="007A2E96">
        <w:rPr>
          <w:rFonts w:ascii="Arial" w:hAnsi="Arial" w:cs="Arial"/>
        </w:rPr>
        <w:t>)</w:t>
      </w:r>
      <w:r w:rsidR="007A2E96">
        <w:rPr>
          <w:rFonts w:ascii="Arial" w:hAnsi="Arial" w:cs="Arial"/>
        </w:rPr>
        <w:t xml:space="preserve">. </w:t>
      </w:r>
      <w:r w:rsidRPr="00691D5D">
        <w:rPr>
          <w:rFonts w:ascii="Arial" w:hAnsi="Arial" w:cs="Arial"/>
        </w:rPr>
        <w:t>It can be any modern or ancient foreign language</w:t>
      </w:r>
      <w:r w:rsidR="00DF3BCD">
        <w:rPr>
          <w:rFonts w:ascii="Arial" w:hAnsi="Arial" w:cs="Arial"/>
        </w:rPr>
        <w:t xml:space="preserve">, </w:t>
      </w:r>
      <w:r w:rsidRPr="00691D5D">
        <w:rPr>
          <w:rFonts w:ascii="Arial" w:hAnsi="Arial" w:cs="Arial"/>
        </w:rPr>
        <w:t xml:space="preserve">and the focus should be on enabling pupils to make substantial progress in one language. </w:t>
      </w:r>
      <w:r w:rsidR="00691E33">
        <w:rPr>
          <w:rFonts w:ascii="Arial" w:hAnsi="Arial" w:cs="Arial"/>
        </w:rPr>
        <w:t xml:space="preserve">Myles (2017) </w:t>
      </w:r>
      <w:r w:rsidR="0053692A">
        <w:rPr>
          <w:rFonts w:ascii="Arial" w:hAnsi="Arial" w:cs="Arial"/>
        </w:rPr>
        <w:t>states</w:t>
      </w:r>
      <w:r w:rsidR="00691E33">
        <w:rPr>
          <w:rFonts w:ascii="Arial" w:hAnsi="Arial" w:cs="Arial"/>
        </w:rPr>
        <w:t xml:space="preserve"> that </w:t>
      </w:r>
      <w:r w:rsidR="0053692A">
        <w:rPr>
          <w:rFonts w:ascii="Arial" w:hAnsi="Arial" w:cs="Arial"/>
        </w:rPr>
        <w:t>t</w:t>
      </w:r>
      <w:r w:rsidRPr="00691D5D">
        <w:rPr>
          <w:rFonts w:ascii="Arial" w:hAnsi="Arial" w:cs="Arial"/>
        </w:rPr>
        <w:t xml:space="preserve">he Department </w:t>
      </w:r>
      <w:r w:rsidR="00D811AE">
        <w:rPr>
          <w:rFonts w:ascii="Arial" w:hAnsi="Arial" w:cs="Arial"/>
        </w:rPr>
        <w:t xml:space="preserve">for </w:t>
      </w:r>
      <w:r w:rsidRPr="00691D5D">
        <w:rPr>
          <w:rFonts w:ascii="Arial" w:hAnsi="Arial" w:cs="Arial"/>
        </w:rPr>
        <w:t xml:space="preserve">Education </w:t>
      </w:r>
      <w:r w:rsidR="0012379A">
        <w:rPr>
          <w:rFonts w:ascii="Arial" w:hAnsi="Arial" w:cs="Arial"/>
        </w:rPr>
        <w:t>emphasises</w:t>
      </w:r>
      <w:r w:rsidRPr="00691D5D">
        <w:rPr>
          <w:rFonts w:ascii="Arial" w:hAnsi="Arial" w:cs="Arial"/>
        </w:rPr>
        <w:t xml:space="preserve"> ‘liberation from insularity’ and an ‘opening to other cultures’ as </w:t>
      </w:r>
      <w:r w:rsidR="00236190">
        <w:rPr>
          <w:rFonts w:ascii="Arial" w:hAnsi="Arial" w:cs="Arial"/>
        </w:rPr>
        <w:t xml:space="preserve">being </w:t>
      </w:r>
      <w:r w:rsidRPr="00691D5D">
        <w:rPr>
          <w:rFonts w:ascii="Arial" w:hAnsi="Arial" w:cs="Arial"/>
        </w:rPr>
        <w:t>the principal purposes for introducing language learning in primary school.</w:t>
      </w:r>
    </w:p>
    <w:p w14:paraId="402F83F7" w14:textId="0DEA5A67" w:rsidR="00B13D67" w:rsidRPr="00506468" w:rsidRDefault="00287968" w:rsidP="000848EB">
      <w:pPr>
        <w:spacing w:line="480" w:lineRule="auto"/>
        <w:rPr>
          <w:rFonts w:ascii="Arial" w:hAnsi="Arial" w:cs="Arial"/>
        </w:rPr>
      </w:pPr>
      <w:r>
        <w:rPr>
          <w:rFonts w:ascii="Arial" w:hAnsi="Arial" w:cs="Arial"/>
        </w:rPr>
        <w:t xml:space="preserve">A </w:t>
      </w:r>
      <w:r w:rsidR="00DA359C" w:rsidRPr="00DA359C">
        <w:rPr>
          <w:rFonts w:ascii="Arial" w:hAnsi="Arial" w:cs="Arial"/>
        </w:rPr>
        <w:t xml:space="preserve">White Paper </w:t>
      </w:r>
      <w:r w:rsidR="00DA359C">
        <w:rPr>
          <w:rFonts w:ascii="Arial" w:hAnsi="Arial" w:cs="Arial"/>
        </w:rPr>
        <w:t>report wa</w:t>
      </w:r>
      <w:r w:rsidR="00DA359C" w:rsidRPr="00DA359C">
        <w:rPr>
          <w:rFonts w:ascii="Arial" w:hAnsi="Arial" w:cs="Arial"/>
        </w:rPr>
        <w:t xml:space="preserve">s the outcome of </w:t>
      </w:r>
      <w:r w:rsidR="008709AA">
        <w:rPr>
          <w:rFonts w:ascii="Arial" w:hAnsi="Arial" w:cs="Arial"/>
        </w:rPr>
        <w:t xml:space="preserve">a </w:t>
      </w:r>
      <w:r w:rsidR="00DA359C">
        <w:rPr>
          <w:rFonts w:ascii="Arial" w:hAnsi="Arial" w:cs="Arial"/>
        </w:rPr>
        <w:t>Research in Primary Languages</w:t>
      </w:r>
      <w:r w:rsidR="00BD097B">
        <w:rPr>
          <w:rFonts w:ascii="Arial" w:hAnsi="Arial" w:cs="Arial"/>
        </w:rPr>
        <w:t xml:space="preserve"> (RIPL) </w:t>
      </w:r>
      <w:r w:rsidR="00DA359C" w:rsidRPr="00DA359C">
        <w:rPr>
          <w:rFonts w:ascii="Arial" w:hAnsi="Arial" w:cs="Arial"/>
        </w:rPr>
        <w:t>Primary Languages Policy Summit, which took place on 23</w:t>
      </w:r>
      <w:r w:rsidR="00DA359C" w:rsidRPr="00DA359C">
        <w:rPr>
          <w:rFonts w:ascii="Arial" w:hAnsi="Arial" w:cs="Arial"/>
          <w:vertAlign w:val="superscript"/>
        </w:rPr>
        <w:t>rd</w:t>
      </w:r>
      <w:r w:rsidR="00DA359C">
        <w:rPr>
          <w:rFonts w:ascii="Arial" w:hAnsi="Arial" w:cs="Arial"/>
        </w:rPr>
        <w:t xml:space="preserve"> </w:t>
      </w:r>
      <w:r w:rsidR="00DA359C" w:rsidRPr="00DA359C">
        <w:rPr>
          <w:rFonts w:ascii="Arial" w:hAnsi="Arial" w:cs="Arial"/>
        </w:rPr>
        <w:t>November</w:t>
      </w:r>
      <w:r w:rsidR="00DA359C">
        <w:rPr>
          <w:rFonts w:ascii="Arial" w:hAnsi="Arial" w:cs="Arial"/>
        </w:rPr>
        <w:t xml:space="preserve"> </w:t>
      </w:r>
      <w:r w:rsidR="00DA359C" w:rsidRPr="00DA359C">
        <w:rPr>
          <w:rFonts w:ascii="Arial" w:hAnsi="Arial" w:cs="Arial"/>
        </w:rPr>
        <w:t>2018 at the British Academy</w:t>
      </w:r>
      <w:r w:rsidR="00DA359C">
        <w:rPr>
          <w:rFonts w:ascii="Arial" w:hAnsi="Arial" w:cs="Arial"/>
          <w:sz w:val="30"/>
          <w:szCs w:val="30"/>
        </w:rPr>
        <w:t xml:space="preserve">. </w:t>
      </w:r>
      <w:bookmarkStart w:id="0" w:name="_Hlk22911940"/>
      <w:r w:rsidR="00DA359C">
        <w:rPr>
          <w:rFonts w:ascii="Arial" w:hAnsi="Arial" w:cs="Arial"/>
        </w:rPr>
        <w:t>A</w:t>
      </w:r>
      <w:r w:rsidR="00253F7E">
        <w:rPr>
          <w:rFonts w:ascii="Arial" w:hAnsi="Arial" w:cs="Arial"/>
        </w:rPr>
        <w:t xml:space="preserve">s </w:t>
      </w:r>
      <w:r w:rsidR="00377790">
        <w:rPr>
          <w:rFonts w:ascii="Arial" w:hAnsi="Arial" w:cs="Arial"/>
        </w:rPr>
        <w:t xml:space="preserve">outlined </w:t>
      </w:r>
      <w:r w:rsidR="00253F7E">
        <w:rPr>
          <w:rFonts w:ascii="Arial" w:hAnsi="Arial" w:cs="Arial"/>
        </w:rPr>
        <w:t xml:space="preserve">by </w:t>
      </w:r>
      <w:r w:rsidR="00691D5D" w:rsidRPr="00691D5D">
        <w:rPr>
          <w:rFonts w:ascii="Arial" w:hAnsi="Arial" w:cs="Arial"/>
        </w:rPr>
        <w:t>the White Paper (</w:t>
      </w:r>
      <w:r w:rsidR="00274587" w:rsidRPr="00691D5D">
        <w:rPr>
          <w:rFonts w:ascii="Arial" w:hAnsi="Arial" w:cs="Arial"/>
        </w:rPr>
        <w:t>Holmes</w:t>
      </w:r>
      <w:r w:rsidR="00274587">
        <w:rPr>
          <w:rFonts w:ascii="Arial" w:hAnsi="Arial" w:cs="Arial"/>
        </w:rPr>
        <w:t xml:space="preserve"> &amp; </w:t>
      </w:r>
      <w:r w:rsidR="00274587" w:rsidRPr="00691D5D">
        <w:rPr>
          <w:rFonts w:ascii="Arial" w:hAnsi="Arial" w:cs="Arial"/>
        </w:rPr>
        <w:t>Myles</w:t>
      </w:r>
      <w:r w:rsidR="00274587">
        <w:rPr>
          <w:rFonts w:ascii="Arial" w:hAnsi="Arial" w:cs="Arial"/>
        </w:rPr>
        <w:t xml:space="preserve">, </w:t>
      </w:r>
      <w:r w:rsidR="00691D5D" w:rsidRPr="00691D5D">
        <w:rPr>
          <w:rFonts w:ascii="Arial" w:hAnsi="Arial" w:cs="Arial"/>
        </w:rPr>
        <w:t>2019</w:t>
      </w:r>
      <w:r w:rsidR="00274587">
        <w:rPr>
          <w:rFonts w:ascii="Arial" w:hAnsi="Arial" w:cs="Arial"/>
        </w:rPr>
        <w:t>: 11</w:t>
      </w:r>
      <w:r w:rsidR="00691D5D" w:rsidRPr="00691D5D">
        <w:rPr>
          <w:rFonts w:ascii="Arial" w:hAnsi="Arial" w:cs="Arial"/>
        </w:rPr>
        <w:t xml:space="preserve">), </w:t>
      </w:r>
      <w:bookmarkEnd w:id="0"/>
      <w:r w:rsidR="00691D5D" w:rsidRPr="00691D5D">
        <w:rPr>
          <w:rFonts w:ascii="Arial" w:hAnsi="Arial" w:cs="Arial"/>
        </w:rPr>
        <w:t xml:space="preserve">current inspection and research evidence finds that there is great variation in primary language provision across the country and that a number of factors continue to impede the development of coherent provision of language teaching from ages seven to fourteen: </w:t>
      </w:r>
    </w:p>
    <w:p w14:paraId="65ED6822" w14:textId="2E8CA112" w:rsidR="00691D5D" w:rsidRPr="004F233A" w:rsidRDefault="002E27C5" w:rsidP="004F233A">
      <w:pPr>
        <w:ind w:left="720" w:right="1440"/>
        <w:rPr>
          <w:rFonts w:ascii="Arial" w:hAnsi="Arial" w:cs="Arial"/>
        </w:rPr>
      </w:pPr>
      <w:r w:rsidRPr="002E27C5">
        <w:rPr>
          <w:rFonts w:ascii="Arial" w:hAnsi="Arial" w:cs="Arial"/>
        </w:rPr>
        <w:lastRenderedPageBreak/>
        <w:t xml:space="preserve">A range of empirical research, including studies within the context of England, demonstrates that for primary language learners, learning outcomes and motivation are very much influenced by a number of interacting factors: teaching time and teacher language proficiency play a very important role for learning outcomes, which may be limited when teaching time is short and teacher proficiency is below B1 (approx. AS level).                                           </w:t>
      </w:r>
      <w:r w:rsidR="00691D5D" w:rsidRPr="00691D5D">
        <w:rPr>
          <w:rFonts w:ascii="Arial" w:hAnsi="Arial" w:cs="Arial"/>
        </w:rPr>
        <w:t xml:space="preserve">                                         </w:t>
      </w:r>
    </w:p>
    <w:p w14:paraId="71223B0D" w14:textId="56A64D13" w:rsidR="008470C2" w:rsidRPr="00AE5009" w:rsidRDefault="0079059C" w:rsidP="00324C2D">
      <w:pPr>
        <w:autoSpaceDE w:val="0"/>
        <w:autoSpaceDN w:val="0"/>
        <w:adjustRightInd w:val="0"/>
        <w:spacing w:after="0" w:line="480" w:lineRule="auto"/>
        <w:rPr>
          <w:rFonts w:ascii="Arial" w:hAnsi="Arial" w:cs="Arial"/>
          <w:color w:val="000000" w:themeColor="text1"/>
        </w:rPr>
      </w:pPr>
      <w:bookmarkStart w:id="1" w:name="_Hlk5972468"/>
      <w:r w:rsidRPr="00AE5009">
        <w:rPr>
          <w:rFonts w:ascii="Arial" w:hAnsi="Arial" w:cs="Arial"/>
          <w:color w:val="000000" w:themeColor="text1"/>
        </w:rPr>
        <w:t xml:space="preserve">Tinsley (2019: 2) reports </w:t>
      </w:r>
      <w:r w:rsidR="00FE0859" w:rsidRPr="00AE5009">
        <w:rPr>
          <w:rFonts w:ascii="Arial" w:hAnsi="Arial" w:cs="Arial"/>
          <w:color w:val="000000" w:themeColor="text1"/>
        </w:rPr>
        <w:t xml:space="preserve">in Language Trends 2019 that </w:t>
      </w:r>
      <w:r w:rsidRPr="00AE5009">
        <w:rPr>
          <w:rFonts w:ascii="Arial" w:hAnsi="Arial" w:cs="Arial"/>
          <w:color w:val="000000" w:themeColor="text1"/>
        </w:rPr>
        <w:t>t</w:t>
      </w:r>
      <w:r w:rsidR="00956F92" w:rsidRPr="00AE5009">
        <w:rPr>
          <w:rFonts w:ascii="Arial" w:hAnsi="Arial" w:cs="Arial"/>
          <w:color w:val="000000" w:themeColor="text1"/>
        </w:rPr>
        <w:t xml:space="preserve">he core findings of the previous Language Trends </w:t>
      </w:r>
      <w:r w:rsidR="00124580">
        <w:rPr>
          <w:rFonts w:ascii="Arial" w:hAnsi="Arial" w:cs="Arial"/>
          <w:color w:val="000000" w:themeColor="text1"/>
        </w:rPr>
        <w:t xml:space="preserve">(2018) </w:t>
      </w:r>
      <w:r w:rsidR="00956F92" w:rsidRPr="00AE5009">
        <w:rPr>
          <w:rFonts w:ascii="Arial" w:hAnsi="Arial" w:cs="Arial"/>
          <w:color w:val="000000" w:themeColor="text1"/>
        </w:rPr>
        <w:t>report concerned inequity in provision and access to language learning in the secondary sector and, in primary schools, stasis and inconsistency in the development of languages as a statutory subject in Key Stage 2. Since then, the Government has re-stated its ambition for 90% of pupils to sit</w:t>
      </w:r>
      <w:r w:rsidR="00E52394" w:rsidRPr="00AE5009">
        <w:rPr>
          <w:rFonts w:ascii="Arial" w:hAnsi="Arial" w:cs="Arial"/>
          <w:color w:val="000000" w:themeColor="text1"/>
        </w:rPr>
        <w:t xml:space="preserve"> </w:t>
      </w:r>
      <w:r w:rsidR="00956F92" w:rsidRPr="00AE5009">
        <w:rPr>
          <w:rFonts w:ascii="Arial" w:hAnsi="Arial" w:cs="Arial"/>
          <w:color w:val="000000" w:themeColor="text1"/>
        </w:rPr>
        <w:t>a GCSE in a language by 2025 and has set up a</w:t>
      </w:r>
      <w:r w:rsidR="00936815" w:rsidRPr="00AE5009">
        <w:rPr>
          <w:rFonts w:ascii="Arial" w:hAnsi="Arial" w:cs="Arial"/>
          <w:color w:val="000000" w:themeColor="text1"/>
        </w:rPr>
        <w:t xml:space="preserve"> </w:t>
      </w:r>
      <w:r w:rsidR="00956F92" w:rsidRPr="00AE5009">
        <w:rPr>
          <w:rFonts w:ascii="Arial" w:hAnsi="Arial" w:cs="Arial"/>
          <w:color w:val="000000" w:themeColor="text1"/>
        </w:rPr>
        <w:t>national languages centre and nine school hubs to</w:t>
      </w:r>
      <w:r w:rsidR="00E52394" w:rsidRPr="00AE5009">
        <w:rPr>
          <w:rFonts w:ascii="Arial" w:hAnsi="Arial" w:cs="Arial"/>
          <w:color w:val="000000" w:themeColor="text1"/>
        </w:rPr>
        <w:t xml:space="preserve"> </w:t>
      </w:r>
      <w:r w:rsidR="00956F92" w:rsidRPr="00AE5009">
        <w:rPr>
          <w:rFonts w:ascii="Arial" w:hAnsi="Arial" w:cs="Arial"/>
          <w:color w:val="000000" w:themeColor="text1"/>
        </w:rPr>
        <w:t>raise standards of language teaching in secondary</w:t>
      </w:r>
      <w:r w:rsidR="00E52394" w:rsidRPr="00AE5009">
        <w:rPr>
          <w:rFonts w:ascii="Arial" w:hAnsi="Arial" w:cs="Arial"/>
          <w:color w:val="000000" w:themeColor="text1"/>
        </w:rPr>
        <w:t xml:space="preserve"> </w:t>
      </w:r>
      <w:r w:rsidR="00956F92" w:rsidRPr="00AE5009">
        <w:rPr>
          <w:rFonts w:ascii="Arial" w:hAnsi="Arial" w:cs="Arial"/>
          <w:color w:val="000000" w:themeColor="text1"/>
        </w:rPr>
        <w:t>schools.</w:t>
      </w:r>
    </w:p>
    <w:p w14:paraId="55F9DE07" w14:textId="21868823" w:rsidR="00240DBA" w:rsidRDefault="00916A00" w:rsidP="00324C2D">
      <w:pPr>
        <w:spacing w:before="100" w:beforeAutospacing="1" w:after="100" w:afterAutospacing="1" w:line="480" w:lineRule="auto"/>
        <w:rPr>
          <w:rFonts w:ascii="Arial" w:eastAsia="Times New Roman" w:hAnsi="Arial" w:cs="Arial"/>
        </w:rPr>
      </w:pPr>
      <w:r w:rsidRPr="00AE5009">
        <w:rPr>
          <w:rFonts w:ascii="Arial" w:hAnsi="Arial" w:cs="Arial"/>
          <w:color w:val="000000" w:themeColor="text1"/>
        </w:rPr>
        <w:t xml:space="preserve">Still, </w:t>
      </w:r>
      <w:r w:rsidRPr="00AE5009">
        <w:rPr>
          <w:rFonts w:ascii="Arial" w:eastAsia="Times New Roman" w:hAnsi="Arial" w:cs="Arial"/>
        </w:rPr>
        <w:t>the repercussions</w:t>
      </w:r>
      <w:r w:rsidR="00240DBA" w:rsidRPr="00240DBA">
        <w:rPr>
          <w:rFonts w:ascii="Arial" w:eastAsia="Times New Roman" w:hAnsi="Arial" w:cs="Arial"/>
        </w:rPr>
        <w:t xml:space="preserve"> of</w:t>
      </w:r>
      <w:r w:rsidR="00240DBA" w:rsidRPr="00AE5009">
        <w:rPr>
          <w:rFonts w:ascii="Arial" w:eastAsia="Times New Roman" w:hAnsi="Arial" w:cs="Arial"/>
        </w:rPr>
        <w:t xml:space="preserve"> Brexit </w:t>
      </w:r>
      <w:r w:rsidR="00240DBA" w:rsidRPr="00240DBA">
        <w:rPr>
          <w:rFonts w:ascii="Arial" w:eastAsia="Times New Roman" w:hAnsi="Arial" w:cs="Arial"/>
        </w:rPr>
        <w:t xml:space="preserve">and the difficulty </w:t>
      </w:r>
      <w:r w:rsidR="002B4575">
        <w:rPr>
          <w:rFonts w:ascii="Arial" w:eastAsia="Times New Roman" w:hAnsi="Arial" w:cs="Arial"/>
        </w:rPr>
        <w:t xml:space="preserve">and severe marking </w:t>
      </w:r>
      <w:r w:rsidR="00240DBA" w:rsidRPr="00240DBA">
        <w:rPr>
          <w:rFonts w:ascii="Arial" w:eastAsia="Times New Roman" w:hAnsi="Arial" w:cs="Arial"/>
        </w:rPr>
        <w:t xml:space="preserve">of new GCSE and A-level </w:t>
      </w:r>
      <w:r w:rsidR="00006571">
        <w:rPr>
          <w:rFonts w:ascii="Arial" w:eastAsia="Times New Roman" w:hAnsi="Arial" w:cs="Arial"/>
        </w:rPr>
        <w:t xml:space="preserve">language </w:t>
      </w:r>
      <w:r w:rsidR="00240DBA" w:rsidRPr="00240DBA">
        <w:rPr>
          <w:rFonts w:ascii="Arial" w:eastAsia="Times New Roman" w:hAnsi="Arial" w:cs="Arial"/>
        </w:rPr>
        <w:t>exam</w:t>
      </w:r>
      <w:r w:rsidR="00054902">
        <w:rPr>
          <w:rFonts w:ascii="Arial" w:eastAsia="Times New Roman" w:hAnsi="Arial" w:cs="Arial"/>
        </w:rPr>
        <w:t>inations</w:t>
      </w:r>
      <w:r w:rsidR="00240DBA" w:rsidRPr="00240DBA">
        <w:rPr>
          <w:rFonts w:ascii="Arial" w:eastAsia="Times New Roman" w:hAnsi="Arial" w:cs="Arial"/>
        </w:rPr>
        <w:t xml:space="preserve"> have </w:t>
      </w:r>
      <w:r w:rsidRPr="00AE5009">
        <w:rPr>
          <w:rFonts w:ascii="Arial" w:eastAsia="Times New Roman" w:hAnsi="Arial" w:cs="Arial"/>
        </w:rPr>
        <w:t xml:space="preserve">resulted in </w:t>
      </w:r>
      <w:r w:rsidR="00AE5009">
        <w:rPr>
          <w:rFonts w:ascii="Arial" w:eastAsia="Times New Roman" w:hAnsi="Arial" w:cs="Arial"/>
        </w:rPr>
        <w:t xml:space="preserve">deterring </w:t>
      </w:r>
      <w:r w:rsidR="00240DBA" w:rsidRPr="00240DBA">
        <w:rPr>
          <w:rFonts w:ascii="Arial" w:eastAsia="Times New Roman" w:hAnsi="Arial" w:cs="Arial"/>
        </w:rPr>
        <w:t>young people from studying modern foreign languages (MFL) at school</w:t>
      </w:r>
      <w:r w:rsidR="00AE5009">
        <w:rPr>
          <w:rFonts w:ascii="Arial" w:eastAsia="Times New Roman" w:hAnsi="Arial" w:cs="Arial"/>
        </w:rPr>
        <w:t xml:space="preserve">. </w:t>
      </w:r>
      <w:r w:rsidR="00240DBA" w:rsidRPr="00240DBA">
        <w:rPr>
          <w:rFonts w:ascii="Arial" w:eastAsia="Times New Roman" w:hAnsi="Arial" w:cs="Arial"/>
        </w:rPr>
        <w:t>Whi</w:t>
      </w:r>
      <w:r w:rsidR="00AE5009">
        <w:rPr>
          <w:rFonts w:ascii="Arial" w:eastAsia="Times New Roman" w:hAnsi="Arial" w:cs="Arial"/>
        </w:rPr>
        <w:t xml:space="preserve">lst </w:t>
      </w:r>
      <w:r w:rsidR="00240DBA" w:rsidRPr="00240DBA">
        <w:rPr>
          <w:rFonts w:ascii="Arial" w:eastAsia="Times New Roman" w:hAnsi="Arial" w:cs="Arial"/>
        </w:rPr>
        <w:t xml:space="preserve"> more than two-thirds of teachers surveyed </w:t>
      </w:r>
      <w:r w:rsidR="00AE5009">
        <w:rPr>
          <w:rFonts w:ascii="Arial" w:eastAsia="Times New Roman" w:hAnsi="Arial" w:cs="Arial"/>
        </w:rPr>
        <w:t xml:space="preserve">in </w:t>
      </w:r>
      <w:bookmarkStart w:id="2" w:name="_Hlk37154434"/>
      <w:r w:rsidR="00AE5009">
        <w:rPr>
          <w:rFonts w:ascii="Arial" w:eastAsia="Times New Roman" w:hAnsi="Arial" w:cs="Arial"/>
        </w:rPr>
        <w:t>Language Trends 2019 (Tinsley, 2019:</w:t>
      </w:r>
      <w:r w:rsidR="00275F44">
        <w:rPr>
          <w:rFonts w:ascii="Arial" w:eastAsia="Times New Roman" w:hAnsi="Arial" w:cs="Arial"/>
        </w:rPr>
        <w:t xml:space="preserve"> 15) </w:t>
      </w:r>
      <w:bookmarkEnd w:id="2"/>
      <w:r w:rsidR="00240DBA" w:rsidRPr="00240DBA">
        <w:rPr>
          <w:rFonts w:ascii="Arial" w:eastAsia="Times New Roman" w:hAnsi="Arial" w:cs="Arial"/>
        </w:rPr>
        <w:t>said the difficulty of the exam</w:t>
      </w:r>
      <w:r w:rsidR="004A4189">
        <w:rPr>
          <w:rFonts w:ascii="Arial" w:eastAsia="Times New Roman" w:hAnsi="Arial" w:cs="Arial"/>
        </w:rPr>
        <w:t>inations</w:t>
      </w:r>
      <w:r w:rsidR="00240DBA" w:rsidRPr="00240DBA">
        <w:rPr>
          <w:rFonts w:ascii="Arial" w:eastAsia="Times New Roman" w:hAnsi="Arial" w:cs="Arial"/>
        </w:rPr>
        <w:t xml:space="preserve"> was causing concern, one in four said </w:t>
      </w:r>
      <w:r w:rsidR="004A4189">
        <w:rPr>
          <w:rFonts w:ascii="Arial" w:eastAsia="Times New Roman" w:hAnsi="Arial" w:cs="Arial"/>
        </w:rPr>
        <w:t xml:space="preserve">that </w:t>
      </w:r>
      <w:r w:rsidR="00240DBA" w:rsidRPr="00240DBA">
        <w:rPr>
          <w:rFonts w:ascii="Arial" w:eastAsia="Times New Roman" w:hAnsi="Arial" w:cs="Arial"/>
        </w:rPr>
        <w:t>Brexit had “cast a pall” over pupils learning any foreign languages, with some parents actively discouraging their children.</w:t>
      </w:r>
      <w:r w:rsidR="00275F44">
        <w:rPr>
          <w:rFonts w:ascii="Arial" w:eastAsia="Times New Roman" w:hAnsi="Arial" w:cs="Arial"/>
        </w:rPr>
        <w:t xml:space="preserve"> </w:t>
      </w:r>
      <w:r w:rsidR="00B0428F">
        <w:rPr>
          <w:rFonts w:ascii="Arial" w:eastAsia="Times New Roman" w:hAnsi="Arial" w:cs="Arial"/>
        </w:rPr>
        <w:t xml:space="preserve">As </w:t>
      </w:r>
      <w:r w:rsidR="00953D74">
        <w:rPr>
          <w:rFonts w:ascii="Arial" w:eastAsia="Times New Roman" w:hAnsi="Arial" w:cs="Arial"/>
        </w:rPr>
        <w:t xml:space="preserve">stated in </w:t>
      </w:r>
      <w:r w:rsidR="00B0428F">
        <w:rPr>
          <w:rFonts w:ascii="Arial" w:eastAsia="Times New Roman" w:hAnsi="Arial" w:cs="Arial"/>
        </w:rPr>
        <w:t>Language Trends 2019 (Tinsley, 2019: 15), t</w:t>
      </w:r>
      <w:r w:rsidR="00240DBA" w:rsidRPr="00240DBA">
        <w:rPr>
          <w:rFonts w:ascii="Arial" w:eastAsia="Times New Roman" w:hAnsi="Arial" w:cs="Arial"/>
        </w:rPr>
        <w:t>eachers told researchers that they have seen a shift in attitudes since the Brexit referendum, with one reporting: “We have had parents mention that they do not believe their son or daughter should be studying a language as it is little to no use to them now that we are leaving the European Union.”</w:t>
      </w:r>
      <w:r w:rsidR="00275F44">
        <w:rPr>
          <w:rFonts w:ascii="Arial" w:eastAsia="Times New Roman" w:hAnsi="Arial" w:cs="Arial"/>
        </w:rPr>
        <w:t xml:space="preserve"> </w:t>
      </w:r>
      <w:r w:rsidR="00240DBA" w:rsidRPr="00240DBA">
        <w:rPr>
          <w:rFonts w:ascii="Arial" w:eastAsia="Times New Roman" w:hAnsi="Arial" w:cs="Arial"/>
        </w:rPr>
        <w:t xml:space="preserve">Another teacher noted comments from pupils, obviously heard at home, such as </w:t>
      </w:r>
      <w:r w:rsidR="00857804">
        <w:rPr>
          <w:rFonts w:ascii="Arial" w:eastAsia="Times New Roman" w:hAnsi="Arial" w:cs="Arial"/>
        </w:rPr>
        <w:t>“</w:t>
      </w:r>
      <w:r w:rsidR="00240DBA" w:rsidRPr="00240DBA">
        <w:rPr>
          <w:rFonts w:ascii="Arial" w:eastAsia="Times New Roman" w:hAnsi="Arial" w:cs="Arial"/>
        </w:rPr>
        <w:t>now we’ve left/are leaving the EU you won’t need this any more”.</w:t>
      </w:r>
      <w:r w:rsidR="00F90E96">
        <w:rPr>
          <w:rFonts w:ascii="Arial" w:eastAsia="Times New Roman" w:hAnsi="Arial" w:cs="Arial"/>
        </w:rPr>
        <w:t xml:space="preserve"> A parallel can be drawn between these parental attitudes and </w:t>
      </w:r>
      <w:r w:rsidR="002329A3">
        <w:rPr>
          <w:rFonts w:ascii="Arial" w:eastAsia="Times New Roman" w:hAnsi="Arial" w:cs="Arial"/>
        </w:rPr>
        <w:t>t</w:t>
      </w:r>
      <w:r w:rsidR="00F90E96">
        <w:rPr>
          <w:rFonts w:ascii="Arial" w:eastAsia="Times New Roman" w:hAnsi="Arial" w:cs="Arial"/>
        </w:rPr>
        <w:t>he concepts of ‘burghers’ and ‘</w:t>
      </w:r>
      <w:proofErr w:type="spellStart"/>
      <w:r w:rsidR="00F90E96">
        <w:rPr>
          <w:rFonts w:ascii="Arial" w:eastAsia="Times New Roman" w:hAnsi="Arial" w:cs="Arial"/>
        </w:rPr>
        <w:t>spiralists</w:t>
      </w:r>
      <w:proofErr w:type="spellEnd"/>
      <w:r w:rsidR="00F90E96">
        <w:rPr>
          <w:rFonts w:ascii="Arial" w:eastAsia="Times New Roman" w:hAnsi="Arial" w:cs="Arial"/>
        </w:rPr>
        <w:t xml:space="preserve">’ adopted in Williams, Roberts and Isaac’s study (1978) in </w:t>
      </w:r>
      <w:r w:rsidR="006702CF">
        <w:rPr>
          <w:rFonts w:ascii="Arial" w:eastAsia="Times New Roman" w:hAnsi="Arial" w:cs="Arial"/>
        </w:rPr>
        <w:t xml:space="preserve">the </w:t>
      </w:r>
      <w:r w:rsidR="00F90E96">
        <w:rPr>
          <w:rFonts w:ascii="Arial" w:eastAsia="Times New Roman" w:hAnsi="Arial" w:cs="Arial"/>
        </w:rPr>
        <w:t>Rhondda</w:t>
      </w:r>
      <w:r w:rsidR="00495889">
        <w:rPr>
          <w:rFonts w:ascii="Arial" w:eastAsia="Times New Roman" w:hAnsi="Arial" w:cs="Arial"/>
        </w:rPr>
        <w:t xml:space="preserve"> </w:t>
      </w:r>
      <w:r w:rsidR="006702CF">
        <w:rPr>
          <w:rFonts w:ascii="Arial" w:eastAsia="Times New Roman" w:hAnsi="Arial" w:cs="Arial"/>
        </w:rPr>
        <w:t xml:space="preserve">Valley in Wales </w:t>
      </w:r>
      <w:r w:rsidR="00495889">
        <w:rPr>
          <w:rFonts w:ascii="Arial" w:eastAsia="Times New Roman" w:hAnsi="Arial" w:cs="Arial"/>
        </w:rPr>
        <w:t>to describe the parents in their study.</w:t>
      </w:r>
      <w:r w:rsidR="0096053C">
        <w:rPr>
          <w:rFonts w:ascii="Arial" w:eastAsia="Times New Roman" w:hAnsi="Arial" w:cs="Arial"/>
        </w:rPr>
        <w:t xml:space="preserve"> As Hodges (2012: 6) further explains, </w:t>
      </w:r>
      <w:r w:rsidR="000F44AD">
        <w:rPr>
          <w:rFonts w:ascii="Arial" w:eastAsia="Times New Roman" w:hAnsi="Arial" w:cs="Arial"/>
        </w:rPr>
        <w:t>the main concern of the ‘</w:t>
      </w:r>
      <w:proofErr w:type="spellStart"/>
      <w:r w:rsidR="000F44AD">
        <w:rPr>
          <w:rFonts w:ascii="Arial" w:eastAsia="Times New Roman" w:hAnsi="Arial" w:cs="Arial"/>
        </w:rPr>
        <w:t>spiralists</w:t>
      </w:r>
      <w:proofErr w:type="spellEnd"/>
      <w:r w:rsidR="000F44AD">
        <w:rPr>
          <w:rFonts w:ascii="Arial" w:eastAsia="Times New Roman" w:hAnsi="Arial" w:cs="Arial"/>
        </w:rPr>
        <w:t xml:space="preserve">’ </w:t>
      </w:r>
      <w:r w:rsidR="0096053C">
        <w:rPr>
          <w:rFonts w:ascii="Arial" w:eastAsia="Times New Roman" w:hAnsi="Arial" w:cs="Arial"/>
        </w:rPr>
        <w:t xml:space="preserve">was social mobility which encompassed </w:t>
      </w:r>
      <w:r w:rsidR="0096053C">
        <w:rPr>
          <w:rFonts w:ascii="Arial" w:eastAsia="Times New Roman" w:hAnsi="Arial" w:cs="Arial"/>
        </w:rPr>
        <w:lastRenderedPageBreak/>
        <w:t>geographical mobility, while the ‘burghers’ looked towards the local labour market for their children’s desired social mobility.</w:t>
      </w:r>
    </w:p>
    <w:p w14:paraId="56470B77" w14:textId="535A33A4" w:rsidR="000478B4" w:rsidRDefault="003F61F8" w:rsidP="00324C2D">
      <w:pPr>
        <w:spacing w:before="100" w:beforeAutospacing="1" w:after="100" w:afterAutospacing="1" w:line="480" w:lineRule="auto"/>
        <w:rPr>
          <w:rFonts w:ascii="Arial" w:hAnsi="Arial" w:cs="Arial"/>
          <w:color w:val="000000" w:themeColor="text1"/>
          <w:lang w:val="en-US"/>
        </w:rPr>
      </w:pPr>
      <w:r>
        <w:rPr>
          <w:rFonts w:ascii="Arial" w:eastAsia="Times New Roman" w:hAnsi="Arial" w:cs="Arial"/>
        </w:rPr>
        <w:t xml:space="preserve">The most recent findings relating to MFL teaching in primary schools </w:t>
      </w:r>
      <w:r w:rsidR="006255C7">
        <w:rPr>
          <w:rFonts w:ascii="Arial" w:eastAsia="Times New Roman" w:hAnsi="Arial" w:cs="Arial"/>
        </w:rPr>
        <w:t xml:space="preserve">according to </w:t>
      </w:r>
      <w:r w:rsidR="002D16C0">
        <w:rPr>
          <w:rFonts w:ascii="Arial" w:eastAsia="Times New Roman" w:hAnsi="Arial" w:cs="Arial"/>
        </w:rPr>
        <w:t xml:space="preserve">Language Trends 2019 (Tinsley, 2019: </w:t>
      </w:r>
      <w:r w:rsidR="00027C9B">
        <w:rPr>
          <w:rFonts w:ascii="Arial" w:eastAsia="Times New Roman" w:hAnsi="Arial" w:cs="Arial"/>
        </w:rPr>
        <w:t>18) demonstrate that</w:t>
      </w:r>
      <w:r w:rsidR="00737E90">
        <w:rPr>
          <w:rFonts w:ascii="Arial" w:eastAsia="Times New Roman" w:hAnsi="Arial" w:cs="Arial"/>
        </w:rPr>
        <w:t xml:space="preserve">, </w:t>
      </w:r>
      <w:r w:rsidR="00027C9B">
        <w:rPr>
          <w:rFonts w:ascii="Arial" w:eastAsia="Times New Roman" w:hAnsi="Arial" w:cs="Arial"/>
        </w:rPr>
        <w:t>b</w:t>
      </w:r>
      <w:r w:rsidR="008F6ACF" w:rsidRPr="008F6ACF">
        <w:rPr>
          <w:rFonts w:ascii="Arial" w:eastAsia="Times New Roman" w:hAnsi="Arial" w:cs="Arial"/>
        </w:rPr>
        <w:t>ecause of uneven practice across the country,</w:t>
      </w:r>
      <w:r w:rsidR="00027C9B">
        <w:rPr>
          <w:rFonts w:ascii="Arial" w:eastAsia="Times New Roman" w:hAnsi="Arial" w:cs="Arial"/>
        </w:rPr>
        <w:t xml:space="preserve"> </w:t>
      </w:r>
      <w:r w:rsidR="008F6ACF" w:rsidRPr="008F6ACF">
        <w:rPr>
          <w:rFonts w:ascii="Arial" w:eastAsia="Times New Roman" w:hAnsi="Arial" w:cs="Arial"/>
        </w:rPr>
        <w:t>pupils attending different primary schools have</w:t>
      </w:r>
      <w:r w:rsidR="00027C9B">
        <w:rPr>
          <w:rFonts w:ascii="Arial" w:eastAsia="Times New Roman" w:hAnsi="Arial" w:cs="Arial"/>
        </w:rPr>
        <w:t xml:space="preserve"> </w:t>
      </w:r>
      <w:r w:rsidR="008F6ACF" w:rsidRPr="008F6ACF">
        <w:rPr>
          <w:rFonts w:ascii="Arial" w:eastAsia="Times New Roman" w:hAnsi="Arial" w:cs="Arial"/>
        </w:rPr>
        <w:t>divergent experiences of language learning in</w:t>
      </w:r>
      <w:r w:rsidR="00027C9B">
        <w:rPr>
          <w:rFonts w:ascii="Arial" w:eastAsia="Times New Roman" w:hAnsi="Arial" w:cs="Arial"/>
        </w:rPr>
        <w:t xml:space="preserve"> </w:t>
      </w:r>
      <w:r w:rsidR="008F6ACF" w:rsidRPr="008F6ACF">
        <w:rPr>
          <w:rFonts w:ascii="Arial" w:eastAsia="Times New Roman" w:hAnsi="Arial" w:cs="Arial"/>
        </w:rPr>
        <w:t>Key Stage 2. Those who attend schools in less</w:t>
      </w:r>
      <w:r w:rsidR="00027C9B">
        <w:rPr>
          <w:rFonts w:ascii="Arial" w:eastAsia="Times New Roman" w:hAnsi="Arial" w:cs="Arial"/>
        </w:rPr>
        <w:t xml:space="preserve"> </w:t>
      </w:r>
      <w:r w:rsidR="008F6ACF" w:rsidRPr="008F6ACF">
        <w:rPr>
          <w:rFonts w:ascii="Arial" w:eastAsia="Times New Roman" w:hAnsi="Arial" w:cs="Arial"/>
        </w:rPr>
        <w:t>advantaged socio-economic</w:t>
      </w:r>
      <w:r w:rsidR="00027C9B">
        <w:rPr>
          <w:rFonts w:ascii="Arial" w:eastAsia="Times New Roman" w:hAnsi="Arial" w:cs="Arial"/>
        </w:rPr>
        <w:t xml:space="preserve"> </w:t>
      </w:r>
      <w:r w:rsidR="008F6ACF" w:rsidRPr="008F6ACF">
        <w:rPr>
          <w:rFonts w:ascii="Arial" w:eastAsia="Times New Roman" w:hAnsi="Arial" w:cs="Arial"/>
        </w:rPr>
        <w:t>circumstances, and</w:t>
      </w:r>
      <w:r w:rsidR="00027C9B">
        <w:rPr>
          <w:rFonts w:ascii="Arial" w:eastAsia="Times New Roman" w:hAnsi="Arial" w:cs="Arial"/>
        </w:rPr>
        <w:t xml:space="preserve"> </w:t>
      </w:r>
      <w:r w:rsidR="008F6ACF" w:rsidRPr="008F6ACF">
        <w:rPr>
          <w:rFonts w:ascii="Arial" w:eastAsia="Times New Roman" w:hAnsi="Arial" w:cs="Arial"/>
        </w:rPr>
        <w:t>those where educational attainment is lower overall</w:t>
      </w:r>
      <w:r w:rsidR="00735A7F">
        <w:rPr>
          <w:rFonts w:ascii="Arial" w:eastAsia="Times New Roman" w:hAnsi="Arial" w:cs="Arial"/>
        </w:rPr>
        <w:t xml:space="preserve"> </w:t>
      </w:r>
      <w:r w:rsidR="008F6ACF" w:rsidRPr="008F6ACF">
        <w:rPr>
          <w:rFonts w:ascii="Arial" w:eastAsia="Times New Roman" w:hAnsi="Arial" w:cs="Arial"/>
        </w:rPr>
        <w:t>are more likely to be taught languages for a shorter</w:t>
      </w:r>
      <w:r w:rsidR="00027C9B">
        <w:rPr>
          <w:rFonts w:ascii="Arial" w:eastAsia="Times New Roman" w:hAnsi="Arial" w:cs="Arial"/>
        </w:rPr>
        <w:t xml:space="preserve"> </w:t>
      </w:r>
      <w:r w:rsidR="008F6ACF" w:rsidRPr="008F6ACF">
        <w:rPr>
          <w:rFonts w:ascii="Arial" w:eastAsia="Times New Roman" w:hAnsi="Arial" w:cs="Arial"/>
        </w:rPr>
        <w:t>time and receive less systematic instruction without</w:t>
      </w:r>
      <w:r w:rsidR="00027C9B">
        <w:rPr>
          <w:rFonts w:ascii="Arial" w:eastAsia="Times New Roman" w:hAnsi="Arial" w:cs="Arial"/>
        </w:rPr>
        <w:t xml:space="preserve"> </w:t>
      </w:r>
      <w:r w:rsidR="008F6ACF" w:rsidRPr="008F6ACF">
        <w:rPr>
          <w:rFonts w:ascii="Arial" w:eastAsia="Times New Roman" w:hAnsi="Arial" w:cs="Arial"/>
        </w:rPr>
        <w:t>access to specialist teachers</w:t>
      </w:r>
      <w:r w:rsidR="00671F9A">
        <w:rPr>
          <w:rFonts w:ascii="Arial" w:eastAsia="Times New Roman" w:hAnsi="Arial" w:cs="Arial"/>
        </w:rPr>
        <w:t xml:space="preserve"> </w:t>
      </w:r>
      <w:r w:rsidR="008F6ACF" w:rsidRPr="008F6ACF">
        <w:rPr>
          <w:rFonts w:ascii="Arial" w:eastAsia="Times New Roman" w:hAnsi="Arial" w:cs="Arial"/>
        </w:rPr>
        <w:t>than those attendin</w:t>
      </w:r>
      <w:r w:rsidR="00027C9B">
        <w:rPr>
          <w:rFonts w:ascii="Arial" w:eastAsia="Times New Roman" w:hAnsi="Arial" w:cs="Arial"/>
        </w:rPr>
        <w:t xml:space="preserve">g </w:t>
      </w:r>
      <w:r w:rsidR="008F6ACF" w:rsidRPr="008F6ACF">
        <w:rPr>
          <w:rFonts w:ascii="Arial" w:eastAsia="Times New Roman" w:hAnsi="Arial" w:cs="Arial"/>
        </w:rPr>
        <w:t xml:space="preserve">schools with </w:t>
      </w:r>
      <w:r w:rsidR="00122FB7">
        <w:rPr>
          <w:rFonts w:ascii="Arial" w:eastAsia="Times New Roman" w:hAnsi="Arial" w:cs="Arial"/>
        </w:rPr>
        <w:t xml:space="preserve">either </w:t>
      </w:r>
      <w:r w:rsidR="008F6ACF" w:rsidRPr="008F6ACF">
        <w:rPr>
          <w:rFonts w:ascii="Arial" w:eastAsia="Times New Roman" w:hAnsi="Arial" w:cs="Arial"/>
        </w:rPr>
        <w:t xml:space="preserve">higher educational attainment </w:t>
      </w:r>
      <w:r w:rsidR="002C026B">
        <w:rPr>
          <w:rFonts w:ascii="Arial" w:eastAsia="Times New Roman" w:hAnsi="Arial" w:cs="Arial"/>
        </w:rPr>
        <w:t xml:space="preserve">or </w:t>
      </w:r>
      <w:r w:rsidR="008F6ACF" w:rsidRPr="008F6ACF">
        <w:rPr>
          <w:rFonts w:ascii="Arial" w:eastAsia="Times New Roman" w:hAnsi="Arial" w:cs="Arial"/>
        </w:rPr>
        <w:t>lower</w:t>
      </w:r>
      <w:r w:rsidR="00027C9B">
        <w:rPr>
          <w:rFonts w:ascii="Arial" w:eastAsia="Times New Roman" w:hAnsi="Arial" w:cs="Arial"/>
        </w:rPr>
        <w:t xml:space="preserve"> </w:t>
      </w:r>
      <w:r w:rsidR="008F6ACF" w:rsidRPr="008F6ACF">
        <w:rPr>
          <w:rFonts w:ascii="Arial" w:eastAsia="Times New Roman" w:hAnsi="Arial" w:cs="Arial"/>
        </w:rPr>
        <w:t>numbers of children from poorer homes</w:t>
      </w:r>
      <w:r w:rsidR="00027C9B">
        <w:rPr>
          <w:rFonts w:ascii="Arial" w:eastAsia="Times New Roman" w:hAnsi="Arial" w:cs="Arial"/>
        </w:rPr>
        <w:t>.</w:t>
      </w:r>
      <w:r w:rsidR="006D522C">
        <w:rPr>
          <w:rFonts w:ascii="Arial" w:eastAsia="Times New Roman" w:hAnsi="Arial" w:cs="Arial"/>
        </w:rPr>
        <w:t xml:space="preserve"> </w:t>
      </w:r>
      <w:proofErr w:type="spellStart"/>
      <w:r w:rsidR="000478B4" w:rsidRPr="000478B4">
        <w:rPr>
          <w:rFonts w:ascii="Arial" w:hAnsi="Arial" w:cs="Arial"/>
          <w:lang w:val="en-US"/>
        </w:rPr>
        <w:t>Ofsted</w:t>
      </w:r>
      <w:proofErr w:type="spellEnd"/>
      <w:r w:rsidR="000478B4" w:rsidRPr="000478B4">
        <w:rPr>
          <w:rFonts w:ascii="Arial" w:hAnsi="Arial" w:cs="Arial"/>
          <w:lang w:val="en-US"/>
        </w:rPr>
        <w:t xml:space="preserve"> is not yet systematically inspecting languages in primary schools</w:t>
      </w:r>
      <w:r w:rsidR="008935D7">
        <w:rPr>
          <w:rFonts w:ascii="Arial" w:hAnsi="Arial" w:cs="Arial"/>
          <w:lang w:val="en-US"/>
        </w:rPr>
        <w:t xml:space="preserve">, </w:t>
      </w:r>
      <w:r w:rsidR="000478B4" w:rsidRPr="000478B4">
        <w:rPr>
          <w:rFonts w:ascii="Arial" w:hAnsi="Arial" w:cs="Arial"/>
          <w:lang w:val="en-US"/>
        </w:rPr>
        <w:t xml:space="preserve">and there is little incentive for more </w:t>
      </w:r>
      <w:r w:rsidR="00B1025E">
        <w:rPr>
          <w:rFonts w:ascii="Arial" w:hAnsi="Arial" w:cs="Arial"/>
          <w:lang w:val="en-US"/>
        </w:rPr>
        <w:t>h</w:t>
      </w:r>
      <w:r w:rsidR="000478B4" w:rsidRPr="000478B4">
        <w:rPr>
          <w:rFonts w:ascii="Arial" w:hAnsi="Arial" w:cs="Arial"/>
          <w:lang w:val="en-US"/>
        </w:rPr>
        <w:t xml:space="preserve">eadteachers to invest in developing language teaching alongside </w:t>
      </w:r>
      <w:r w:rsidR="00685B01">
        <w:rPr>
          <w:rFonts w:ascii="Arial" w:hAnsi="Arial" w:cs="Arial"/>
          <w:lang w:val="en-US"/>
        </w:rPr>
        <w:t xml:space="preserve">a </w:t>
      </w:r>
      <w:r w:rsidR="000478B4" w:rsidRPr="000478B4">
        <w:rPr>
          <w:rFonts w:ascii="Arial" w:hAnsi="Arial" w:cs="Arial"/>
          <w:lang w:val="en-US"/>
        </w:rPr>
        <w:t xml:space="preserve">myriad </w:t>
      </w:r>
      <w:r w:rsidR="00685B01">
        <w:rPr>
          <w:rFonts w:ascii="Arial" w:hAnsi="Arial" w:cs="Arial"/>
          <w:lang w:val="en-US"/>
        </w:rPr>
        <w:t xml:space="preserve">of </w:t>
      </w:r>
      <w:r w:rsidR="000478B4" w:rsidRPr="000478B4">
        <w:rPr>
          <w:rFonts w:ascii="Arial" w:hAnsi="Arial" w:cs="Arial"/>
          <w:lang w:val="en-US"/>
        </w:rPr>
        <w:t>other priorities and pressures</w:t>
      </w:r>
      <w:r w:rsidR="000478B4" w:rsidRPr="006D522C">
        <w:rPr>
          <w:rFonts w:ascii="Arial" w:hAnsi="Arial" w:cs="Arial"/>
        </w:rPr>
        <w:t>.</w:t>
      </w:r>
      <w:r w:rsidR="008C42CF" w:rsidRPr="006D522C">
        <w:rPr>
          <w:rFonts w:ascii="Arial" w:hAnsi="Arial" w:cs="Arial"/>
          <w:color w:val="4A5051"/>
        </w:rPr>
        <w:t xml:space="preserve"> </w:t>
      </w:r>
      <w:r w:rsidR="006D522C" w:rsidRPr="006D522C">
        <w:rPr>
          <w:rFonts w:ascii="Arial" w:hAnsi="Arial" w:cs="Arial"/>
          <w:color w:val="000000" w:themeColor="text1"/>
        </w:rPr>
        <w:t xml:space="preserve">It can </w:t>
      </w:r>
      <w:r w:rsidR="00012649">
        <w:rPr>
          <w:rFonts w:ascii="Arial" w:hAnsi="Arial" w:cs="Arial"/>
          <w:color w:val="000000" w:themeColor="text1"/>
        </w:rPr>
        <w:t xml:space="preserve">also </w:t>
      </w:r>
      <w:r w:rsidR="006D522C" w:rsidRPr="006D522C">
        <w:rPr>
          <w:rFonts w:ascii="Arial" w:hAnsi="Arial" w:cs="Arial"/>
          <w:color w:val="000000" w:themeColor="text1"/>
        </w:rPr>
        <w:t>be argued that</w:t>
      </w:r>
      <w:r w:rsidR="006D522C" w:rsidRPr="006D522C">
        <w:rPr>
          <w:rFonts w:ascii="BritishCouncilSans-Regular" w:hAnsi="BritishCouncilSans-Regular" w:cs="BritishCouncilSans-Regular"/>
          <w:color w:val="000000" w:themeColor="text1"/>
          <w:sz w:val="18"/>
          <w:szCs w:val="18"/>
          <w:lang w:val="en-US"/>
        </w:rPr>
        <w:t xml:space="preserve"> </w:t>
      </w:r>
      <w:r w:rsidR="006D522C" w:rsidRPr="00780F1B">
        <w:rPr>
          <w:rFonts w:ascii="Arial" w:hAnsi="Arial" w:cs="Arial"/>
          <w:color w:val="000000" w:themeColor="text1"/>
        </w:rPr>
        <w:t>c</w:t>
      </w:r>
      <w:r w:rsidR="008C42CF" w:rsidRPr="00780F1B">
        <w:rPr>
          <w:rFonts w:ascii="Arial" w:hAnsi="Arial" w:cs="Arial"/>
          <w:color w:val="000000" w:themeColor="text1"/>
        </w:rPr>
        <w:t>ollaboration</w:t>
      </w:r>
      <w:r w:rsidR="008C42CF" w:rsidRPr="008C42CF">
        <w:rPr>
          <w:rFonts w:ascii="Arial" w:hAnsi="Arial" w:cs="Arial"/>
          <w:color w:val="000000" w:themeColor="text1"/>
          <w:lang w:val="en-US"/>
        </w:rPr>
        <w:t xml:space="preserve"> between primary and secondary</w:t>
      </w:r>
      <w:r w:rsidR="008C42CF">
        <w:rPr>
          <w:rFonts w:ascii="Arial" w:hAnsi="Arial" w:cs="Arial"/>
          <w:color w:val="000000" w:themeColor="text1"/>
          <w:lang w:val="en-US"/>
        </w:rPr>
        <w:t xml:space="preserve"> </w:t>
      </w:r>
      <w:r w:rsidR="008C42CF" w:rsidRPr="008C42CF">
        <w:rPr>
          <w:rFonts w:ascii="Arial" w:hAnsi="Arial" w:cs="Arial"/>
          <w:color w:val="000000" w:themeColor="text1"/>
          <w:lang w:val="en-US"/>
        </w:rPr>
        <w:t xml:space="preserve">schools </w:t>
      </w:r>
      <w:r w:rsidR="00B350A3">
        <w:rPr>
          <w:rFonts w:ascii="Arial" w:hAnsi="Arial" w:cs="Arial"/>
          <w:color w:val="000000" w:themeColor="text1"/>
          <w:lang w:val="en-US"/>
        </w:rPr>
        <w:t xml:space="preserve">relevant </w:t>
      </w:r>
      <w:r w:rsidR="005B7A71">
        <w:rPr>
          <w:rFonts w:ascii="Arial" w:hAnsi="Arial" w:cs="Arial"/>
          <w:color w:val="000000" w:themeColor="text1"/>
          <w:lang w:val="en-US"/>
        </w:rPr>
        <w:t xml:space="preserve">to </w:t>
      </w:r>
      <w:r w:rsidR="008C42CF" w:rsidRPr="008C42CF">
        <w:rPr>
          <w:rFonts w:ascii="Arial" w:hAnsi="Arial" w:cs="Arial"/>
          <w:color w:val="000000" w:themeColor="text1"/>
          <w:lang w:val="en-US"/>
        </w:rPr>
        <w:t>languages is on the decline.</w:t>
      </w:r>
    </w:p>
    <w:p w14:paraId="61BDF3B4" w14:textId="43E57A73" w:rsidR="009D4F23" w:rsidRDefault="001F4DDD" w:rsidP="001F4DDD">
      <w:pPr>
        <w:autoSpaceDE w:val="0"/>
        <w:autoSpaceDN w:val="0"/>
        <w:adjustRightInd w:val="0"/>
        <w:spacing w:after="0" w:line="480" w:lineRule="auto"/>
        <w:rPr>
          <w:rFonts w:ascii="Arial" w:hAnsi="Arial" w:cs="Arial"/>
        </w:rPr>
      </w:pPr>
      <w:r>
        <w:rPr>
          <w:rFonts w:ascii="Arial" w:hAnsi="Arial" w:cs="Arial"/>
        </w:rPr>
        <w:t>With reference to t</w:t>
      </w:r>
      <w:r w:rsidRPr="001F4DDD">
        <w:rPr>
          <w:rFonts w:ascii="Arial" w:hAnsi="Arial" w:cs="Arial"/>
        </w:rPr>
        <w:t>eachers’ subject knowledge</w:t>
      </w:r>
      <w:r>
        <w:rPr>
          <w:rFonts w:ascii="Arial" w:hAnsi="Arial" w:cs="Arial"/>
        </w:rPr>
        <w:t xml:space="preserve">, the White Paper report </w:t>
      </w:r>
      <w:r w:rsidRPr="00691D5D">
        <w:rPr>
          <w:rFonts w:ascii="Arial" w:hAnsi="Arial" w:cs="Arial"/>
        </w:rPr>
        <w:t>(Holmes</w:t>
      </w:r>
      <w:r>
        <w:rPr>
          <w:rFonts w:ascii="Arial" w:hAnsi="Arial" w:cs="Arial"/>
        </w:rPr>
        <w:t xml:space="preserve"> &amp; </w:t>
      </w:r>
      <w:r w:rsidRPr="00691D5D">
        <w:rPr>
          <w:rFonts w:ascii="Arial" w:hAnsi="Arial" w:cs="Arial"/>
        </w:rPr>
        <w:t>Myles</w:t>
      </w:r>
      <w:r>
        <w:rPr>
          <w:rFonts w:ascii="Arial" w:hAnsi="Arial" w:cs="Arial"/>
        </w:rPr>
        <w:t xml:space="preserve">, </w:t>
      </w:r>
      <w:r w:rsidRPr="00691D5D">
        <w:rPr>
          <w:rFonts w:ascii="Arial" w:hAnsi="Arial" w:cs="Arial"/>
        </w:rPr>
        <w:t>2019</w:t>
      </w:r>
      <w:r>
        <w:rPr>
          <w:rFonts w:ascii="Arial" w:hAnsi="Arial" w:cs="Arial"/>
        </w:rPr>
        <w:t>: 7-8</w:t>
      </w:r>
      <w:r w:rsidRPr="00691D5D">
        <w:rPr>
          <w:rFonts w:ascii="Arial" w:hAnsi="Arial" w:cs="Arial"/>
        </w:rPr>
        <w:t xml:space="preserve">), </w:t>
      </w:r>
      <w:r>
        <w:rPr>
          <w:rFonts w:ascii="Arial" w:hAnsi="Arial" w:cs="Arial"/>
        </w:rPr>
        <w:t xml:space="preserve">reveals that </w:t>
      </w:r>
      <w:r w:rsidRPr="001F4DDD">
        <w:rPr>
          <w:rFonts w:ascii="Arial" w:hAnsi="Arial" w:cs="Arial"/>
        </w:rPr>
        <w:t>42% of responding schools say that language teaching is provided by class teachers alone, while 46% of schools say that specialist teachers (often on the staff) are responsible for primary provision.</w:t>
      </w:r>
      <w:r w:rsidR="0034394A">
        <w:rPr>
          <w:rFonts w:ascii="Arial" w:hAnsi="Arial" w:cs="Arial"/>
        </w:rPr>
        <w:t xml:space="preserve"> In like manner, </w:t>
      </w:r>
      <w:r w:rsidR="00EA03D7">
        <w:rPr>
          <w:rFonts w:ascii="Arial" w:hAnsi="Arial" w:cs="Arial"/>
        </w:rPr>
        <w:t>in</w:t>
      </w:r>
      <w:r w:rsidRPr="001F4DDD">
        <w:rPr>
          <w:rFonts w:ascii="Arial" w:hAnsi="Arial" w:cs="Arial"/>
        </w:rPr>
        <w:t xml:space="preserve"> 58% of responding schools where class teachers are involved in delivering languages, there has been no </w:t>
      </w:r>
      <w:r w:rsidR="00EA03D7">
        <w:rPr>
          <w:rFonts w:ascii="Arial" w:hAnsi="Arial" w:cs="Arial"/>
        </w:rPr>
        <w:t>a</w:t>
      </w:r>
      <w:r w:rsidR="00EA03D7" w:rsidRPr="001F4DDD">
        <w:rPr>
          <w:rFonts w:ascii="Arial" w:hAnsi="Arial" w:cs="Arial"/>
        </w:rPr>
        <w:t xml:space="preserve">ccess to professional development </w:t>
      </w:r>
      <w:r w:rsidR="007F67E3">
        <w:rPr>
          <w:rFonts w:ascii="Arial" w:hAnsi="Arial" w:cs="Arial"/>
        </w:rPr>
        <w:t>f</w:t>
      </w:r>
      <w:r w:rsidRPr="001F4DDD">
        <w:rPr>
          <w:rFonts w:ascii="Arial" w:hAnsi="Arial" w:cs="Arial"/>
        </w:rPr>
        <w:t>or languages in the past year.</w:t>
      </w:r>
      <w:r w:rsidR="009D4F23">
        <w:rPr>
          <w:rFonts w:ascii="Arial" w:hAnsi="Arial" w:cs="Arial"/>
        </w:rPr>
        <w:t xml:space="preserve"> Furthermore, </w:t>
      </w:r>
      <w:r w:rsidRPr="001F4DDD">
        <w:rPr>
          <w:rFonts w:ascii="Arial" w:hAnsi="Arial" w:cs="Arial"/>
        </w:rPr>
        <w:t xml:space="preserve">62% of responding schools identified improving </w:t>
      </w:r>
      <w:r w:rsidR="00A40EFB" w:rsidRPr="00A40EFB">
        <w:rPr>
          <w:rFonts w:ascii="Arial" w:hAnsi="Arial" w:cs="Arial"/>
        </w:rPr>
        <w:t>staff languages proficiency and/or boosting staff expertise and confidence as a continuing challenge.</w:t>
      </w:r>
    </w:p>
    <w:p w14:paraId="2C3B9AA5" w14:textId="77777777" w:rsidR="009D4F23" w:rsidRDefault="009D4F23" w:rsidP="001F4DDD">
      <w:pPr>
        <w:autoSpaceDE w:val="0"/>
        <w:autoSpaceDN w:val="0"/>
        <w:adjustRightInd w:val="0"/>
        <w:spacing w:after="0" w:line="480" w:lineRule="auto"/>
        <w:rPr>
          <w:rFonts w:ascii="Arial" w:hAnsi="Arial" w:cs="Arial"/>
        </w:rPr>
      </w:pPr>
    </w:p>
    <w:p w14:paraId="3C2786FE" w14:textId="3D8A7CE4" w:rsidR="00334C28" w:rsidRDefault="00334C28" w:rsidP="001F4DDD">
      <w:pPr>
        <w:autoSpaceDE w:val="0"/>
        <w:autoSpaceDN w:val="0"/>
        <w:adjustRightInd w:val="0"/>
        <w:spacing w:after="0" w:line="480" w:lineRule="auto"/>
        <w:rPr>
          <w:rFonts w:ascii="Arial" w:hAnsi="Arial" w:cs="Arial"/>
        </w:rPr>
      </w:pPr>
      <w:r>
        <w:rPr>
          <w:rFonts w:ascii="Arial" w:hAnsi="Arial" w:cs="Arial"/>
        </w:rPr>
        <w:t>A</w:t>
      </w:r>
      <w:r w:rsidR="00F44FE9">
        <w:rPr>
          <w:rFonts w:ascii="Arial" w:hAnsi="Arial" w:cs="Arial"/>
        </w:rPr>
        <w:t xml:space="preserve">s discussed in </w:t>
      </w:r>
      <w:r w:rsidRPr="00691D5D">
        <w:rPr>
          <w:rFonts w:ascii="Arial" w:hAnsi="Arial" w:cs="Arial"/>
        </w:rPr>
        <w:t>the White Paper (Holmes</w:t>
      </w:r>
      <w:r>
        <w:rPr>
          <w:rFonts w:ascii="Arial" w:hAnsi="Arial" w:cs="Arial"/>
        </w:rPr>
        <w:t xml:space="preserve"> &amp; </w:t>
      </w:r>
      <w:r w:rsidRPr="00691D5D">
        <w:rPr>
          <w:rFonts w:ascii="Arial" w:hAnsi="Arial" w:cs="Arial"/>
        </w:rPr>
        <w:t>Myles</w:t>
      </w:r>
      <w:r>
        <w:rPr>
          <w:rFonts w:ascii="Arial" w:hAnsi="Arial" w:cs="Arial"/>
        </w:rPr>
        <w:t xml:space="preserve">, </w:t>
      </w:r>
      <w:r w:rsidRPr="00691D5D">
        <w:rPr>
          <w:rFonts w:ascii="Arial" w:hAnsi="Arial" w:cs="Arial"/>
        </w:rPr>
        <w:t>2019</w:t>
      </w:r>
      <w:r>
        <w:rPr>
          <w:rFonts w:ascii="Arial" w:hAnsi="Arial" w:cs="Arial"/>
        </w:rPr>
        <w:t>: 17</w:t>
      </w:r>
      <w:r w:rsidRPr="00691D5D">
        <w:rPr>
          <w:rFonts w:ascii="Arial" w:hAnsi="Arial" w:cs="Arial"/>
        </w:rPr>
        <w:t xml:space="preserve">), </w:t>
      </w:r>
      <w:r w:rsidR="00F44FE9">
        <w:rPr>
          <w:rFonts w:ascii="Arial" w:hAnsi="Arial" w:cs="Arial"/>
        </w:rPr>
        <w:t>a</w:t>
      </w:r>
      <w:r w:rsidRPr="003B0471">
        <w:rPr>
          <w:rFonts w:ascii="Arial" w:hAnsi="Arial" w:cs="Arial"/>
        </w:rPr>
        <w:t xml:space="preserve">round 80% of schools allocate on average between 30 minutes and up to one hour per week for language learning, although comments indicate that this is often irregular or eroded by other priorities. Key </w:t>
      </w:r>
      <w:r w:rsidRPr="003B0471">
        <w:rPr>
          <w:rFonts w:ascii="Arial" w:hAnsi="Arial" w:cs="Arial"/>
        </w:rPr>
        <w:lastRenderedPageBreak/>
        <w:t>stage</w:t>
      </w:r>
      <w:r>
        <w:rPr>
          <w:rFonts w:ascii="Arial" w:hAnsi="Arial" w:cs="Arial"/>
        </w:rPr>
        <w:t xml:space="preserve"> </w:t>
      </w:r>
      <w:r w:rsidRPr="003B0471">
        <w:rPr>
          <w:rFonts w:ascii="Arial" w:hAnsi="Arial" w:cs="Arial"/>
        </w:rPr>
        <w:t>2 provision is often interrupted, particularly in Year 6 when the focus is o</w:t>
      </w:r>
      <w:r w:rsidR="00F543F9">
        <w:rPr>
          <w:rFonts w:ascii="Arial" w:hAnsi="Arial" w:cs="Arial"/>
        </w:rPr>
        <w:t xml:space="preserve">n </w:t>
      </w:r>
      <w:r w:rsidR="006B28FC" w:rsidRPr="006B28FC">
        <w:rPr>
          <w:rStyle w:val="e24kjd"/>
          <w:rFonts w:ascii="Arial" w:hAnsi="Arial" w:cs="Arial"/>
        </w:rPr>
        <w:t>Standard Assessment Tests</w:t>
      </w:r>
      <w:r w:rsidR="00F543F9">
        <w:rPr>
          <w:rStyle w:val="e24kjd"/>
          <w:rFonts w:ascii="Arial" w:hAnsi="Arial" w:cs="Arial"/>
        </w:rPr>
        <w:t xml:space="preserve"> (SATs)</w:t>
      </w:r>
      <w:r w:rsidRPr="006B28FC">
        <w:rPr>
          <w:rFonts w:ascii="Arial" w:hAnsi="Arial" w:cs="Arial"/>
        </w:rPr>
        <w:t>.</w:t>
      </w:r>
      <w:r w:rsidRPr="003B0471">
        <w:rPr>
          <w:rFonts w:ascii="Arial" w:hAnsi="Arial" w:cs="Arial"/>
        </w:rPr>
        <w:t xml:space="preserve"> Other examples of intermittent provision describe “block” timetable arrangements</w:t>
      </w:r>
      <w:r w:rsidR="00EB2940">
        <w:rPr>
          <w:rFonts w:ascii="Arial" w:hAnsi="Arial" w:cs="Arial"/>
        </w:rPr>
        <w:t xml:space="preserve"> </w:t>
      </w:r>
      <w:r w:rsidRPr="003B0471">
        <w:rPr>
          <w:rFonts w:ascii="Arial" w:hAnsi="Arial" w:cs="Arial"/>
        </w:rPr>
        <w:t xml:space="preserve">where </w:t>
      </w:r>
      <w:r w:rsidR="00EB2940">
        <w:rPr>
          <w:rFonts w:ascii="Arial" w:hAnsi="Arial" w:cs="Arial"/>
        </w:rPr>
        <w:t xml:space="preserve">MFL </w:t>
      </w:r>
      <w:r w:rsidRPr="003B0471">
        <w:rPr>
          <w:rFonts w:ascii="Arial" w:hAnsi="Arial" w:cs="Arial"/>
        </w:rPr>
        <w:t>may be taught intensively over the course of a week or two</w:t>
      </w:r>
      <w:r w:rsidR="00895E6A">
        <w:rPr>
          <w:rFonts w:ascii="Arial" w:hAnsi="Arial" w:cs="Arial"/>
        </w:rPr>
        <w:t xml:space="preserve">, </w:t>
      </w:r>
      <w:r w:rsidRPr="003B0471">
        <w:rPr>
          <w:rFonts w:ascii="Arial" w:hAnsi="Arial" w:cs="Arial"/>
        </w:rPr>
        <w:t>and then not covered again for another half term. 71% of responding schools say that finding sufficient curriculum time to teach a language is a major challenge.</w:t>
      </w:r>
      <w:r>
        <w:rPr>
          <w:rFonts w:ascii="Arial" w:hAnsi="Arial" w:cs="Arial"/>
        </w:rPr>
        <w:t xml:space="preserve"> </w:t>
      </w:r>
      <w:r w:rsidRPr="003B0471">
        <w:rPr>
          <w:rFonts w:ascii="Arial" w:hAnsi="Arial" w:cs="Arial"/>
        </w:rPr>
        <w:t xml:space="preserve">Taking account of available research from the </w:t>
      </w:r>
      <w:r w:rsidRPr="00FB1163">
        <w:rPr>
          <w:rStyle w:val="st"/>
          <w:rFonts w:ascii="Arial" w:hAnsi="Arial" w:cs="Arial"/>
        </w:rPr>
        <w:t>Organisation for Economic Co-operation and Development</w:t>
      </w:r>
      <w:r w:rsidRPr="003B0471">
        <w:rPr>
          <w:rFonts w:ascii="Arial" w:hAnsi="Arial" w:cs="Arial"/>
        </w:rPr>
        <w:t xml:space="preserve"> </w:t>
      </w:r>
      <w:r w:rsidR="00F41A17">
        <w:rPr>
          <w:rFonts w:ascii="Arial" w:hAnsi="Arial" w:cs="Arial"/>
        </w:rPr>
        <w:t xml:space="preserve">(OECD) </w:t>
      </w:r>
      <w:r w:rsidRPr="003B0471">
        <w:rPr>
          <w:rFonts w:ascii="Arial" w:hAnsi="Arial" w:cs="Arial"/>
        </w:rPr>
        <w:t xml:space="preserve">(Education at a </w:t>
      </w:r>
      <w:r w:rsidR="00563AA5">
        <w:rPr>
          <w:rFonts w:ascii="Arial" w:hAnsi="Arial" w:cs="Arial"/>
        </w:rPr>
        <w:t>G</w:t>
      </w:r>
      <w:r w:rsidRPr="003B0471">
        <w:rPr>
          <w:rFonts w:ascii="Arial" w:hAnsi="Arial" w:cs="Arial"/>
        </w:rPr>
        <w:t>lance</w:t>
      </w:r>
      <w:r w:rsidR="00B97990">
        <w:rPr>
          <w:rFonts w:ascii="Arial" w:hAnsi="Arial" w:cs="Arial"/>
        </w:rPr>
        <w:t xml:space="preserve">, </w:t>
      </w:r>
      <w:r w:rsidRPr="003B0471">
        <w:rPr>
          <w:rFonts w:ascii="Arial" w:hAnsi="Arial" w:cs="Arial"/>
        </w:rPr>
        <w:t>2014), international comparisons of the proportion of curriculum time made available for the instruction of languages in primary schools in other major jurisdictions reveal</w:t>
      </w:r>
      <w:r>
        <w:rPr>
          <w:rFonts w:ascii="Arial" w:hAnsi="Arial" w:cs="Arial"/>
        </w:rPr>
        <w:t xml:space="preserve"> </w:t>
      </w:r>
      <w:r w:rsidRPr="003B0471">
        <w:rPr>
          <w:rFonts w:ascii="Arial" w:hAnsi="Arial" w:cs="Arial"/>
        </w:rPr>
        <w:t xml:space="preserve">that time allocation in England is normally below the OECD average (4%). Spain allocates 10%, Italy 9% and France, Germany and Finland 6%. In England, the normal allocation of 30 minutes per week to language learning in primary schools would equate to just over 2% of available curriculum time. </w:t>
      </w:r>
    </w:p>
    <w:p w14:paraId="42C2DEAE" w14:textId="77777777" w:rsidR="00543B87" w:rsidRDefault="00543B87" w:rsidP="001F4DDD">
      <w:pPr>
        <w:autoSpaceDE w:val="0"/>
        <w:autoSpaceDN w:val="0"/>
        <w:adjustRightInd w:val="0"/>
        <w:spacing w:after="0" w:line="480" w:lineRule="auto"/>
        <w:rPr>
          <w:rFonts w:ascii="Arial" w:hAnsi="Arial" w:cs="Arial"/>
        </w:rPr>
      </w:pPr>
    </w:p>
    <w:p w14:paraId="26174EC5" w14:textId="38126892" w:rsidR="004D02C2" w:rsidRDefault="00334C28" w:rsidP="00334C28">
      <w:pPr>
        <w:autoSpaceDE w:val="0"/>
        <w:autoSpaceDN w:val="0"/>
        <w:adjustRightInd w:val="0"/>
        <w:spacing w:after="0" w:line="480" w:lineRule="auto"/>
        <w:rPr>
          <w:rFonts w:ascii="Arial" w:hAnsi="Arial" w:cs="Arial"/>
        </w:rPr>
      </w:pPr>
      <w:r>
        <w:rPr>
          <w:rFonts w:ascii="Arial" w:hAnsi="Arial" w:cs="Arial"/>
        </w:rPr>
        <w:t xml:space="preserve">In order to increase the curriculum time of </w:t>
      </w:r>
      <w:r w:rsidR="0038437C">
        <w:rPr>
          <w:rFonts w:ascii="Arial" w:hAnsi="Arial" w:cs="Arial"/>
        </w:rPr>
        <w:t>languages taught in the primary sector</w:t>
      </w:r>
      <w:r>
        <w:rPr>
          <w:rFonts w:ascii="Arial" w:hAnsi="Arial" w:cs="Arial"/>
        </w:rPr>
        <w:t xml:space="preserve">, collaboration between researchers, MFL teachers and the </w:t>
      </w:r>
      <w:r w:rsidR="00764D49">
        <w:rPr>
          <w:rFonts w:ascii="Arial" w:hAnsi="Arial" w:cs="Arial"/>
        </w:rPr>
        <w:t>g</w:t>
      </w:r>
      <w:r>
        <w:rPr>
          <w:rFonts w:ascii="Arial" w:hAnsi="Arial" w:cs="Arial"/>
        </w:rPr>
        <w:t xml:space="preserve">overnment is </w:t>
      </w:r>
      <w:r w:rsidR="002B081C">
        <w:rPr>
          <w:rFonts w:ascii="Arial" w:hAnsi="Arial" w:cs="Arial"/>
        </w:rPr>
        <w:t xml:space="preserve">a </w:t>
      </w:r>
      <w:r>
        <w:rPr>
          <w:rFonts w:ascii="Arial" w:hAnsi="Arial" w:cs="Arial"/>
        </w:rPr>
        <w:t xml:space="preserve">key </w:t>
      </w:r>
      <w:r w:rsidR="002B081C">
        <w:rPr>
          <w:rFonts w:ascii="Arial" w:hAnsi="Arial" w:cs="Arial"/>
        </w:rPr>
        <w:t xml:space="preserve">requirement </w:t>
      </w:r>
      <w:r>
        <w:rPr>
          <w:rFonts w:ascii="Arial" w:hAnsi="Arial" w:cs="Arial"/>
        </w:rPr>
        <w:t>for any future changes to come into effect. Government support for such measures is vital</w:t>
      </w:r>
      <w:r w:rsidR="008F4366">
        <w:rPr>
          <w:rFonts w:ascii="Arial" w:hAnsi="Arial" w:cs="Arial"/>
        </w:rPr>
        <w:t xml:space="preserve"> </w:t>
      </w:r>
      <w:r>
        <w:rPr>
          <w:rFonts w:ascii="Arial" w:hAnsi="Arial" w:cs="Arial"/>
        </w:rPr>
        <w:t>and</w:t>
      </w:r>
      <w:r w:rsidR="008F4366">
        <w:rPr>
          <w:rFonts w:ascii="Arial" w:hAnsi="Arial" w:cs="Arial"/>
        </w:rPr>
        <w:t xml:space="preserve">, </w:t>
      </w:r>
      <w:r>
        <w:rPr>
          <w:rFonts w:ascii="Arial" w:hAnsi="Arial" w:cs="Arial"/>
        </w:rPr>
        <w:t>in this regard</w:t>
      </w:r>
      <w:r w:rsidR="008F4366">
        <w:rPr>
          <w:rFonts w:ascii="Arial" w:hAnsi="Arial" w:cs="Arial"/>
        </w:rPr>
        <w:t xml:space="preserve">, </w:t>
      </w:r>
      <w:r>
        <w:rPr>
          <w:rFonts w:ascii="Arial" w:hAnsi="Arial" w:cs="Arial"/>
        </w:rPr>
        <w:t xml:space="preserve">stakeholders need to be better informed about the consequences of poor time allocation for language learning. Is it worthwhile to continue investing public money in a time-strapped MFL curriculum which doesn’t produce competent and confident speakers of foreign languages when </w:t>
      </w:r>
      <w:r w:rsidR="0099485F">
        <w:rPr>
          <w:rFonts w:ascii="Arial" w:hAnsi="Arial" w:cs="Arial"/>
        </w:rPr>
        <w:t xml:space="preserve">pupils </w:t>
      </w:r>
      <w:r>
        <w:rPr>
          <w:rFonts w:ascii="Arial" w:hAnsi="Arial" w:cs="Arial"/>
        </w:rPr>
        <w:t>finish secondary school? Coleman (2009: 3) draws attention to the importance of researchers inform</w:t>
      </w:r>
      <w:r w:rsidR="00DC2575">
        <w:rPr>
          <w:rFonts w:ascii="Arial" w:hAnsi="Arial" w:cs="Arial"/>
        </w:rPr>
        <w:t>ing</w:t>
      </w:r>
      <w:r>
        <w:rPr>
          <w:rFonts w:ascii="Arial" w:hAnsi="Arial" w:cs="Arial"/>
        </w:rPr>
        <w:t xml:space="preserve"> the </w:t>
      </w:r>
      <w:r w:rsidR="003C57B5">
        <w:rPr>
          <w:rFonts w:ascii="Arial" w:hAnsi="Arial" w:cs="Arial"/>
        </w:rPr>
        <w:t>g</w:t>
      </w:r>
      <w:r>
        <w:rPr>
          <w:rFonts w:ascii="Arial" w:hAnsi="Arial" w:cs="Arial"/>
        </w:rPr>
        <w:t xml:space="preserve">overnment on how to develop a national strategy for </w:t>
      </w:r>
      <w:r w:rsidR="003C57B5">
        <w:rPr>
          <w:rFonts w:ascii="Arial" w:hAnsi="Arial" w:cs="Arial"/>
        </w:rPr>
        <w:t>languages taught in the primary sector</w:t>
      </w:r>
      <w:r>
        <w:rPr>
          <w:rFonts w:ascii="Arial" w:hAnsi="Arial" w:cs="Arial"/>
        </w:rPr>
        <w:t>:</w:t>
      </w:r>
    </w:p>
    <w:p w14:paraId="1983FD19" w14:textId="0D19B4C7" w:rsidR="00334C28" w:rsidRPr="00010CE9" w:rsidRDefault="00334C28" w:rsidP="00334C28">
      <w:pPr>
        <w:autoSpaceDE w:val="0"/>
        <w:autoSpaceDN w:val="0"/>
        <w:adjustRightInd w:val="0"/>
        <w:spacing w:after="0" w:line="240" w:lineRule="auto"/>
        <w:ind w:left="720" w:right="1440"/>
        <w:rPr>
          <w:rFonts w:ascii="Arial" w:hAnsi="Arial" w:cs="Arial"/>
          <w:lang w:val="en-US"/>
        </w:rPr>
      </w:pPr>
      <w:r w:rsidRPr="00010CE9">
        <w:rPr>
          <w:rFonts w:ascii="Arial" w:hAnsi="Arial" w:cs="Arial"/>
          <w:lang w:val="en-US"/>
        </w:rPr>
        <w:t>It is indisputable that one hour a week is inadequate to develop substantial</w:t>
      </w:r>
      <w:r>
        <w:rPr>
          <w:rFonts w:ascii="Arial" w:hAnsi="Arial" w:cs="Arial"/>
          <w:lang w:val="en-US"/>
        </w:rPr>
        <w:t xml:space="preserve"> </w:t>
      </w:r>
      <w:r w:rsidRPr="00010CE9">
        <w:rPr>
          <w:rFonts w:ascii="Arial" w:hAnsi="Arial" w:cs="Arial"/>
          <w:lang w:val="en-US"/>
        </w:rPr>
        <w:t>language proficiency, which is why it is worrying that most primary language</w:t>
      </w:r>
      <w:r>
        <w:rPr>
          <w:rFonts w:ascii="Arial" w:hAnsi="Arial" w:cs="Arial"/>
          <w:lang w:val="en-US"/>
        </w:rPr>
        <w:t xml:space="preserve"> </w:t>
      </w:r>
      <w:r w:rsidRPr="00010CE9">
        <w:rPr>
          <w:rFonts w:ascii="Arial" w:hAnsi="Arial" w:cs="Arial"/>
          <w:lang w:val="en-US"/>
        </w:rPr>
        <w:t xml:space="preserve">provision appears not even to be attaining this minimum. </w:t>
      </w:r>
      <w:proofErr w:type="spellStart"/>
      <w:r w:rsidRPr="00010CE9">
        <w:rPr>
          <w:rFonts w:ascii="Arial" w:hAnsi="Arial" w:cs="Arial"/>
          <w:lang w:val="en-US"/>
        </w:rPr>
        <w:t>Macaro’s</w:t>
      </w:r>
      <w:proofErr w:type="spellEnd"/>
      <w:r w:rsidRPr="00010CE9">
        <w:rPr>
          <w:rFonts w:ascii="Arial" w:hAnsi="Arial" w:cs="Arial"/>
          <w:lang w:val="en-US"/>
        </w:rPr>
        <w:t xml:space="preserve"> argument (2008:</w:t>
      </w:r>
      <w:r>
        <w:rPr>
          <w:rFonts w:ascii="Arial" w:hAnsi="Arial" w:cs="Arial"/>
          <w:lang w:val="en-US"/>
        </w:rPr>
        <w:t xml:space="preserve"> </w:t>
      </w:r>
      <w:r w:rsidRPr="00010CE9">
        <w:rPr>
          <w:rFonts w:ascii="Arial" w:hAnsi="Arial" w:cs="Arial"/>
          <w:lang w:val="en-US"/>
        </w:rPr>
        <w:t>106) that the case for primary languages remains unmade is very persuasive.</w:t>
      </w:r>
      <w:r>
        <w:rPr>
          <w:rFonts w:ascii="Arial" w:hAnsi="Arial" w:cs="Arial"/>
          <w:lang w:val="en-US"/>
        </w:rPr>
        <w:t xml:space="preserve"> </w:t>
      </w:r>
      <w:r w:rsidRPr="00010CE9">
        <w:rPr>
          <w:rFonts w:ascii="Arial" w:hAnsi="Arial" w:cs="Arial"/>
          <w:lang w:val="en-US"/>
        </w:rPr>
        <w:t>However, a</w:t>
      </w:r>
      <w:r w:rsidR="00520647">
        <w:rPr>
          <w:rFonts w:ascii="Arial" w:hAnsi="Arial" w:cs="Arial"/>
          <w:lang w:val="en-US"/>
        </w:rPr>
        <w:t>n</w:t>
      </w:r>
      <w:r>
        <w:rPr>
          <w:rFonts w:ascii="Arial" w:hAnsi="Arial" w:cs="Arial"/>
          <w:lang w:val="en-US"/>
        </w:rPr>
        <w:t xml:space="preserve"> </w:t>
      </w:r>
      <w:r w:rsidRPr="00010CE9">
        <w:rPr>
          <w:rFonts w:ascii="Arial" w:hAnsi="Arial" w:cs="Arial"/>
          <w:lang w:val="en-US"/>
        </w:rPr>
        <w:t>intensification of early language learning would depend on the</w:t>
      </w:r>
    </w:p>
    <w:p w14:paraId="7791605A" w14:textId="2223A51B" w:rsidR="00334C28" w:rsidRDefault="00334C28" w:rsidP="00334C28">
      <w:pPr>
        <w:autoSpaceDE w:val="0"/>
        <w:autoSpaceDN w:val="0"/>
        <w:adjustRightInd w:val="0"/>
        <w:spacing w:after="0" w:line="240" w:lineRule="auto"/>
        <w:ind w:left="720" w:right="1440"/>
        <w:rPr>
          <w:rFonts w:ascii="Arial" w:hAnsi="Arial" w:cs="Arial"/>
          <w:lang w:val="en-US"/>
        </w:rPr>
      </w:pPr>
      <w:r w:rsidRPr="00010CE9">
        <w:rPr>
          <w:rFonts w:ascii="Arial" w:hAnsi="Arial" w:cs="Arial"/>
          <w:lang w:val="en-US"/>
        </w:rPr>
        <w:t>Government’s real commitment to systematic and strategic development of primary</w:t>
      </w:r>
      <w:r>
        <w:rPr>
          <w:rFonts w:ascii="Arial" w:hAnsi="Arial" w:cs="Arial"/>
          <w:lang w:val="en-US"/>
        </w:rPr>
        <w:t xml:space="preserve"> </w:t>
      </w:r>
      <w:r w:rsidRPr="00010CE9">
        <w:rPr>
          <w:rFonts w:ascii="Arial" w:hAnsi="Arial" w:cs="Arial"/>
          <w:lang w:val="en-US"/>
        </w:rPr>
        <w:t>languages, and it is argued that the position of the Government as a whole is in</w:t>
      </w:r>
      <w:r>
        <w:rPr>
          <w:rFonts w:ascii="Arial" w:hAnsi="Arial" w:cs="Arial"/>
          <w:lang w:val="en-US"/>
        </w:rPr>
        <w:t xml:space="preserve"> </w:t>
      </w:r>
      <w:r w:rsidRPr="00010CE9">
        <w:rPr>
          <w:rFonts w:ascii="Arial" w:hAnsi="Arial" w:cs="Arial"/>
          <w:lang w:val="en-US"/>
        </w:rPr>
        <w:t>fact less enlightened than the existence of a National Languages Strategy might</w:t>
      </w:r>
      <w:r>
        <w:rPr>
          <w:rFonts w:ascii="Arial" w:hAnsi="Arial" w:cs="Arial"/>
          <w:lang w:val="en-US"/>
        </w:rPr>
        <w:t xml:space="preserve"> </w:t>
      </w:r>
      <w:r w:rsidRPr="00010CE9">
        <w:rPr>
          <w:rFonts w:ascii="Arial" w:hAnsi="Arial" w:cs="Arial"/>
          <w:lang w:val="en-US"/>
        </w:rPr>
        <w:t>imply.</w:t>
      </w:r>
      <w:r>
        <w:rPr>
          <w:rFonts w:ascii="Arial" w:hAnsi="Arial" w:cs="Arial"/>
          <w:lang w:val="en-US"/>
        </w:rPr>
        <w:t xml:space="preserve">  </w:t>
      </w:r>
    </w:p>
    <w:p w14:paraId="4F0C55DF" w14:textId="6F2055D8" w:rsidR="00E92563" w:rsidRPr="009607C0" w:rsidRDefault="00334C28" w:rsidP="009607C0">
      <w:pPr>
        <w:autoSpaceDE w:val="0"/>
        <w:autoSpaceDN w:val="0"/>
        <w:adjustRightInd w:val="0"/>
        <w:spacing w:after="0" w:line="240" w:lineRule="auto"/>
        <w:ind w:left="720" w:right="1440"/>
        <w:rPr>
          <w:rFonts w:ascii="Arial" w:hAnsi="Arial" w:cs="Arial"/>
          <w:lang w:val="en-US"/>
        </w:rPr>
      </w:pPr>
      <w:r>
        <w:rPr>
          <w:rFonts w:ascii="Arial" w:hAnsi="Arial" w:cs="Arial"/>
          <w:lang w:val="en-US"/>
        </w:rPr>
        <w:t xml:space="preserve">                                                      </w:t>
      </w:r>
    </w:p>
    <w:p w14:paraId="56DC49A9" w14:textId="0E5431EF" w:rsidR="00A47350" w:rsidRPr="00A15A40" w:rsidRDefault="00A15A40" w:rsidP="00324C2D">
      <w:pPr>
        <w:spacing w:before="100" w:beforeAutospacing="1" w:after="100" w:afterAutospacing="1" w:line="480" w:lineRule="auto"/>
        <w:rPr>
          <w:rFonts w:ascii="Arial" w:hAnsi="Arial" w:cs="Arial"/>
          <w:b/>
          <w:bCs/>
          <w:color w:val="000000" w:themeColor="text1"/>
          <w:lang w:val="en-US"/>
        </w:rPr>
      </w:pPr>
      <w:r w:rsidRPr="00A15A40">
        <w:rPr>
          <w:rFonts w:ascii="Arial" w:hAnsi="Arial" w:cs="Arial"/>
          <w:b/>
          <w:bCs/>
          <w:color w:val="000000" w:themeColor="text1"/>
          <w:lang w:val="en-US"/>
        </w:rPr>
        <w:lastRenderedPageBreak/>
        <w:t>AIMS AND OBJECTIVES OF THE STUDY</w:t>
      </w:r>
      <w:r w:rsidR="009B1C8A">
        <w:rPr>
          <w:rFonts w:ascii="Arial" w:hAnsi="Arial" w:cs="Arial"/>
          <w:b/>
          <w:bCs/>
          <w:color w:val="000000" w:themeColor="text1"/>
          <w:lang w:val="en-US"/>
        </w:rPr>
        <w:t>:</w:t>
      </w:r>
    </w:p>
    <w:p w14:paraId="563C52F6" w14:textId="199C9F76" w:rsidR="004B6D2A" w:rsidRPr="00462D57" w:rsidRDefault="00462D57" w:rsidP="00324C2D">
      <w:pPr>
        <w:spacing w:line="480" w:lineRule="auto"/>
        <w:rPr>
          <w:rFonts w:ascii="Arial" w:eastAsia="Times New Roman" w:hAnsi="Arial" w:cs="Arial"/>
          <w:sz w:val="20"/>
          <w:szCs w:val="20"/>
        </w:rPr>
      </w:pPr>
      <w:r w:rsidRPr="00462D57">
        <w:rPr>
          <w:rFonts w:ascii="Arial" w:hAnsi="Arial" w:cs="Arial"/>
        </w:rPr>
        <w:t>This research activity aim</w:t>
      </w:r>
      <w:r w:rsidR="00CF33CC">
        <w:rPr>
          <w:rFonts w:ascii="Arial" w:hAnsi="Arial" w:cs="Arial"/>
        </w:rPr>
        <w:t>s</w:t>
      </w:r>
      <w:r w:rsidR="0068045B">
        <w:rPr>
          <w:rFonts w:ascii="Arial" w:hAnsi="Arial" w:cs="Arial"/>
        </w:rPr>
        <w:t xml:space="preserve"> </w:t>
      </w:r>
      <w:r w:rsidRPr="00462D57">
        <w:rPr>
          <w:rFonts w:ascii="Arial" w:hAnsi="Arial" w:cs="Arial"/>
        </w:rPr>
        <w:t xml:space="preserve">to contribute to </w:t>
      </w:r>
      <w:r w:rsidR="00606066">
        <w:rPr>
          <w:rFonts w:ascii="Arial" w:hAnsi="Arial" w:cs="Arial"/>
        </w:rPr>
        <w:t xml:space="preserve">the </w:t>
      </w:r>
      <w:r w:rsidRPr="00462D57">
        <w:rPr>
          <w:rFonts w:ascii="Arial" w:hAnsi="Arial" w:cs="Arial"/>
        </w:rPr>
        <w:t xml:space="preserve">improvement of foreign language teaching in primary schools in the United Kingdom </w:t>
      </w:r>
      <w:bookmarkStart w:id="3" w:name="_Hlk530423606"/>
      <w:r w:rsidRPr="00462D57">
        <w:rPr>
          <w:rFonts w:ascii="Arial" w:hAnsi="Arial" w:cs="Arial"/>
        </w:rPr>
        <w:t xml:space="preserve">and </w:t>
      </w:r>
      <w:r w:rsidR="00606066">
        <w:rPr>
          <w:rFonts w:ascii="Arial" w:hAnsi="Arial" w:cs="Arial"/>
        </w:rPr>
        <w:t xml:space="preserve">a subsidiary aim might be to </w:t>
      </w:r>
      <w:r w:rsidRPr="00462D57">
        <w:rPr>
          <w:rFonts w:ascii="Arial" w:eastAsia="Times New Roman" w:hAnsi="Arial" w:cs="Arial"/>
        </w:rPr>
        <w:t xml:space="preserve">achieve </w:t>
      </w:r>
      <w:r w:rsidR="00B17407">
        <w:rPr>
          <w:rFonts w:ascii="Arial" w:eastAsia="Times New Roman" w:hAnsi="Arial" w:cs="Arial"/>
        </w:rPr>
        <w:t xml:space="preserve">the </w:t>
      </w:r>
      <w:r w:rsidRPr="00462D57">
        <w:rPr>
          <w:rFonts w:ascii="Arial" w:eastAsia="Times New Roman" w:hAnsi="Arial" w:cs="Arial"/>
        </w:rPr>
        <w:t xml:space="preserve">relatability </w:t>
      </w:r>
      <w:bookmarkEnd w:id="3"/>
      <w:r w:rsidRPr="00462D57">
        <w:rPr>
          <w:rFonts w:ascii="Arial" w:eastAsia="Times New Roman" w:hAnsi="Arial" w:cs="Arial"/>
        </w:rPr>
        <w:t xml:space="preserve">of the study </w:t>
      </w:r>
      <w:r w:rsidR="00625F1A">
        <w:rPr>
          <w:rFonts w:ascii="Arial" w:eastAsia="Times New Roman" w:hAnsi="Arial" w:cs="Arial"/>
        </w:rPr>
        <w:t xml:space="preserve">to </w:t>
      </w:r>
      <w:r w:rsidRPr="00462D57">
        <w:rPr>
          <w:rFonts w:ascii="Arial" w:eastAsia="Times New Roman" w:hAnsi="Arial" w:cs="Arial"/>
        </w:rPr>
        <w:t>other primary schools in similar circumstances and with similar MFL provision.</w:t>
      </w:r>
      <w:r w:rsidRPr="00462D57">
        <w:rPr>
          <w:rFonts w:ascii="Arial" w:eastAsia="Times New Roman" w:hAnsi="Arial" w:cs="Arial"/>
          <w:sz w:val="20"/>
          <w:szCs w:val="20"/>
        </w:rPr>
        <w:t xml:space="preserve"> </w:t>
      </w:r>
    </w:p>
    <w:p w14:paraId="4429F4CA" w14:textId="00F3B46C" w:rsidR="00462D57" w:rsidRDefault="00462D57" w:rsidP="00324C2D">
      <w:pPr>
        <w:spacing w:line="480" w:lineRule="auto"/>
        <w:rPr>
          <w:rFonts w:ascii="Arial" w:hAnsi="Arial" w:cs="Arial"/>
        </w:rPr>
      </w:pPr>
      <w:r w:rsidRPr="00462D57">
        <w:rPr>
          <w:rFonts w:ascii="Arial" w:hAnsi="Arial" w:cs="Arial"/>
        </w:rPr>
        <w:t xml:space="preserve">Its objectives </w:t>
      </w:r>
      <w:r w:rsidR="00AE2479">
        <w:rPr>
          <w:rFonts w:ascii="Arial" w:hAnsi="Arial" w:cs="Arial"/>
        </w:rPr>
        <w:t xml:space="preserve">are </w:t>
      </w:r>
      <w:r w:rsidRPr="00462D57">
        <w:rPr>
          <w:rFonts w:ascii="Arial" w:hAnsi="Arial" w:cs="Arial"/>
        </w:rPr>
        <w:t xml:space="preserve">to </w:t>
      </w:r>
      <w:r w:rsidR="009B7E06">
        <w:rPr>
          <w:rFonts w:ascii="Arial" w:hAnsi="Arial" w:cs="Arial"/>
        </w:rPr>
        <w:t>assess</w:t>
      </w:r>
      <w:r w:rsidRPr="00462D57">
        <w:rPr>
          <w:rFonts w:ascii="Arial" w:hAnsi="Arial" w:cs="Arial"/>
        </w:rPr>
        <w:t>:</w:t>
      </w:r>
    </w:p>
    <w:p w14:paraId="205D52DA" w14:textId="7729B3F7" w:rsidR="0091221A" w:rsidRPr="0091221A" w:rsidRDefault="0091221A" w:rsidP="00B64733">
      <w:pPr>
        <w:pStyle w:val="ListParagraph"/>
        <w:numPr>
          <w:ilvl w:val="0"/>
          <w:numId w:val="11"/>
        </w:numPr>
        <w:spacing w:line="480" w:lineRule="auto"/>
        <w:rPr>
          <w:rFonts w:ascii="Arial" w:hAnsi="Arial" w:cs="Arial"/>
        </w:rPr>
      </w:pPr>
      <w:r>
        <w:rPr>
          <w:rFonts w:ascii="Arial" w:hAnsi="Arial" w:cs="Arial"/>
        </w:rPr>
        <w:t>Parents’ attitudes towards the inclusion of MFL in the primary national curriculum</w:t>
      </w:r>
    </w:p>
    <w:p w14:paraId="18A0C94B" w14:textId="4CAD0704" w:rsidR="00462D57" w:rsidRPr="00462D57" w:rsidRDefault="00462D57" w:rsidP="00B64733">
      <w:pPr>
        <w:numPr>
          <w:ilvl w:val="0"/>
          <w:numId w:val="7"/>
        </w:numPr>
        <w:spacing w:after="0" w:line="480" w:lineRule="auto"/>
        <w:contextualSpacing/>
        <w:rPr>
          <w:rFonts w:ascii="Arial" w:hAnsi="Arial" w:cs="Arial"/>
        </w:rPr>
      </w:pPr>
      <w:r w:rsidRPr="00462D57">
        <w:rPr>
          <w:rFonts w:ascii="Arial" w:hAnsi="Arial" w:cs="Arial"/>
        </w:rPr>
        <w:t xml:space="preserve">Parents’ views on </w:t>
      </w:r>
      <w:r w:rsidR="00095249">
        <w:rPr>
          <w:rFonts w:ascii="Arial" w:hAnsi="Arial" w:cs="Arial"/>
        </w:rPr>
        <w:t xml:space="preserve">the </w:t>
      </w:r>
      <w:r w:rsidRPr="00462D57">
        <w:rPr>
          <w:rFonts w:ascii="Arial" w:hAnsi="Arial" w:cs="Arial"/>
        </w:rPr>
        <w:t>cognitive and cultural benefits of language learning in Key Stage 2</w:t>
      </w:r>
    </w:p>
    <w:p w14:paraId="6B5708E7" w14:textId="77777777" w:rsidR="00462D57" w:rsidRPr="00462D57" w:rsidRDefault="00462D57" w:rsidP="00B64733">
      <w:pPr>
        <w:numPr>
          <w:ilvl w:val="0"/>
          <w:numId w:val="7"/>
        </w:numPr>
        <w:spacing w:after="0" w:line="480" w:lineRule="auto"/>
        <w:contextualSpacing/>
        <w:rPr>
          <w:rFonts w:ascii="Arial" w:hAnsi="Arial" w:cs="Arial"/>
        </w:rPr>
      </w:pPr>
      <w:r w:rsidRPr="00462D57">
        <w:rPr>
          <w:rFonts w:ascii="Arial" w:hAnsi="Arial" w:cs="Arial"/>
        </w:rPr>
        <w:t>Future parental motivations for their children to continue learning the same languages in secondary school</w:t>
      </w:r>
    </w:p>
    <w:p w14:paraId="04FD6AC7" w14:textId="4EA6C516" w:rsidR="00462D57" w:rsidRPr="00462D57" w:rsidRDefault="00462D57" w:rsidP="00B64733">
      <w:pPr>
        <w:numPr>
          <w:ilvl w:val="0"/>
          <w:numId w:val="7"/>
        </w:numPr>
        <w:spacing w:after="0" w:line="480" w:lineRule="auto"/>
        <w:contextualSpacing/>
        <w:rPr>
          <w:rFonts w:ascii="Arial" w:hAnsi="Arial" w:cs="Arial"/>
        </w:rPr>
      </w:pPr>
      <w:r w:rsidRPr="00462D57">
        <w:rPr>
          <w:rFonts w:ascii="Arial" w:hAnsi="Arial" w:cs="Arial"/>
        </w:rPr>
        <w:t>Headteachers’ stance concerning the status and time allocation of languages in the primary curriculum</w:t>
      </w:r>
    </w:p>
    <w:p w14:paraId="08F5F44B" w14:textId="77777777" w:rsidR="00462D57" w:rsidRPr="00462D57" w:rsidRDefault="00462D57" w:rsidP="00324C2D">
      <w:pPr>
        <w:spacing w:line="480" w:lineRule="auto"/>
        <w:rPr>
          <w:rFonts w:ascii="Arial" w:hAnsi="Arial" w:cs="Arial"/>
        </w:rPr>
      </w:pPr>
    </w:p>
    <w:p w14:paraId="5EA983DD" w14:textId="77777777" w:rsidR="00462D57" w:rsidRPr="00462D57" w:rsidRDefault="00462D57" w:rsidP="00324C2D">
      <w:pPr>
        <w:spacing w:line="480" w:lineRule="auto"/>
        <w:rPr>
          <w:rFonts w:ascii="Arial" w:hAnsi="Arial" w:cs="Arial"/>
        </w:rPr>
      </w:pPr>
      <w:r w:rsidRPr="00462D57">
        <w:rPr>
          <w:rFonts w:ascii="Arial" w:hAnsi="Arial" w:cs="Arial"/>
        </w:rPr>
        <w:t>The following key research questions will define the focus of this dissertation:</w:t>
      </w:r>
    </w:p>
    <w:p w14:paraId="28348BFB" w14:textId="097DFF93" w:rsidR="00462D57" w:rsidRPr="00462D57" w:rsidRDefault="00462D57" w:rsidP="00B64733">
      <w:pPr>
        <w:numPr>
          <w:ilvl w:val="0"/>
          <w:numId w:val="1"/>
        </w:numPr>
        <w:spacing w:after="0" w:line="480" w:lineRule="auto"/>
        <w:contextualSpacing/>
        <w:rPr>
          <w:rFonts w:ascii="Arial" w:hAnsi="Arial" w:cs="Arial"/>
        </w:rPr>
      </w:pPr>
      <w:r w:rsidRPr="00462D57">
        <w:rPr>
          <w:rFonts w:ascii="Arial" w:hAnsi="Arial" w:cs="Arial"/>
        </w:rPr>
        <w:t xml:space="preserve">What are the languages being taught in Key Stage 2 in the curriculum in the </w:t>
      </w:r>
      <w:r w:rsidR="00492662">
        <w:rPr>
          <w:rFonts w:ascii="Arial" w:hAnsi="Arial" w:cs="Arial"/>
          <w:color w:val="000000" w:themeColor="text1"/>
        </w:rPr>
        <w:t>three</w:t>
      </w:r>
      <w:r w:rsidRPr="002477A8">
        <w:rPr>
          <w:rFonts w:ascii="Arial" w:hAnsi="Arial" w:cs="Arial"/>
          <w:color w:val="000000" w:themeColor="text1"/>
        </w:rPr>
        <w:t xml:space="preserve"> </w:t>
      </w:r>
      <w:r w:rsidRPr="00462D57">
        <w:rPr>
          <w:rFonts w:ascii="Arial" w:hAnsi="Arial" w:cs="Arial"/>
        </w:rPr>
        <w:t>primary schools included in this research?</w:t>
      </w:r>
    </w:p>
    <w:p w14:paraId="02EAD5BC" w14:textId="7E99C955" w:rsidR="00462D57" w:rsidRPr="00FD2477" w:rsidRDefault="00484082" w:rsidP="00B64733">
      <w:pPr>
        <w:numPr>
          <w:ilvl w:val="0"/>
          <w:numId w:val="1"/>
        </w:numPr>
        <w:spacing w:after="0" w:line="480" w:lineRule="auto"/>
        <w:contextualSpacing/>
        <w:rPr>
          <w:rFonts w:ascii="Arial" w:hAnsi="Arial" w:cs="Arial"/>
          <w:color w:val="000000" w:themeColor="text1"/>
        </w:rPr>
      </w:pPr>
      <w:r w:rsidRPr="00FD2477">
        <w:rPr>
          <w:rFonts w:ascii="Arial" w:hAnsi="Arial" w:cs="Arial"/>
          <w:color w:val="000000" w:themeColor="text1"/>
        </w:rPr>
        <w:t>To what extent is the current provision of MFL teaching in the primary sector sufficient to enable the expectation of increased linguistic proficiency on which progression can be built in the secondary sector?</w:t>
      </w:r>
      <w:r w:rsidR="000C72A3" w:rsidRPr="00FD2477">
        <w:rPr>
          <w:rFonts w:ascii="Arial" w:hAnsi="Arial" w:cs="Arial"/>
          <w:color w:val="000000" w:themeColor="text1"/>
        </w:rPr>
        <w:t xml:space="preserve"> </w:t>
      </w:r>
    </w:p>
    <w:p w14:paraId="06162D98" w14:textId="240BD09B" w:rsidR="00462D57" w:rsidRPr="00462D57" w:rsidRDefault="00462D57" w:rsidP="00B64733">
      <w:pPr>
        <w:numPr>
          <w:ilvl w:val="0"/>
          <w:numId w:val="1"/>
        </w:numPr>
        <w:spacing w:after="0" w:line="480" w:lineRule="auto"/>
        <w:contextualSpacing/>
        <w:rPr>
          <w:rFonts w:ascii="Arial" w:hAnsi="Arial" w:cs="Arial"/>
        </w:rPr>
      </w:pPr>
      <w:r w:rsidRPr="00462D57">
        <w:rPr>
          <w:rFonts w:ascii="Arial" w:hAnsi="Arial" w:cs="Arial"/>
        </w:rPr>
        <w:t xml:space="preserve">What are parents’ views on </w:t>
      </w:r>
      <w:r w:rsidR="004B644E">
        <w:rPr>
          <w:rFonts w:ascii="Arial" w:hAnsi="Arial" w:cs="Arial"/>
        </w:rPr>
        <w:t xml:space="preserve">the </w:t>
      </w:r>
      <w:r w:rsidRPr="00462D57">
        <w:rPr>
          <w:rFonts w:ascii="Arial" w:hAnsi="Arial" w:cs="Arial"/>
        </w:rPr>
        <w:t>cognitive and cultural benefits of language learning in Key Stage 2?</w:t>
      </w:r>
    </w:p>
    <w:p w14:paraId="1BDFDEB7" w14:textId="0D79E415" w:rsidR="00462D57" w:rsidRPr="0094491C" w:rsidRDefault="00462D57" w:rsidP="00B64733">
      <w:pPr>
        <w:numPr>
          <w:ilvl w:val="0"/>
          <w:numId w:val="1"/>
        </w:numPr>
        <w:spacing w:after="0" w:line="480" w:lineRule="auto"/>
        <w:contextualSpacing/>
        <w:rPr>
          <w:rFonts w:ascii="Arial" w:hAnsi="Arial" w:cs="Arial"/>
        </w:rPr>
      </w:pPr>
      <w:r w:rsidRPr="00462D57">
        <w:rPr>
          <w:rFonts w:ascii="Arial" w:hAnsi="Arial" w:cs="Arial"/>
        </w:rPr>
        <w:t xml:space="preserve">What other languages (if any) do parents speak at home and </w:t>
      </w:r>
      <w:r w:rsidR="0094491C" w:rsidRPr="0094491C">
        <w:rPr>
          <w:rFonts w:ascii="Arial" w:hAnsi="Arial" w:cs="Arial"/>
        </w:rPr>
        <w:t xml:space="preserve">what </w:t>
      </w:r>
      <w:r w:rsidR="00440E16">
        <w:rPr>
          <w:rFonts w:ascii="Arial" w:hAnsi="Arial" w:cs="Arial"/>
        </w:rPr>
        <w:t xml:space="preserve">is their stance on </w:t>
      </w:r>
      <w:r w:rsidR="0094491C" w:rsidRPr="0094491C">
        <w:rPr>
          <w:rFonts w:ascii="Arial" w:hAnsi="Arial" w:cs="Arial"/>
        </w:rPr>
        <w:t>the importance of home language maintenance?</w:t>
      </w:r>
    </w:p>
    <w:p w14:paraId="766FC951" w14:textId="77777777" w:rsidR="00462D57" w:rsidRPr="00462D57" w:rsidRDefault="00462D57" w:rsidP="00B64733">
      <w:pPr>
        <w:numPr>
          <w:ilvl w:val="0"/>
          <w:numId w:val="1"/>
        </w:numPr>
        <w:spacing w:after="0" w:line="480" w:lineRule="auto"/>
        <w:contextualSpacing/>
        <w:rPr>
          <w:rFonts w:ascii="Arial" w:hAnsi="Arial" w:cs="Arial"/>
        </w:rPr>
      </w:pPr>
      <w:r w:rsidRPr="00462D57">
        <w:rPr>
          <w:rFonts w:ascii="Arial" w:hAnsi="Arial" w:cs="Arial"/>
        </w:rPr>
        <w:lastRenderedPageBreak/>
        <w:t>What are future parental motivations for their children to continue learning the same languages in secondary school?</w:t>
      </w:r>
    </w:p>
    <w:p w14:paraId="398B17E2" w14:textId="26B134CE" w:rsidR="00462D57" w:rsidRDefault="00462D57" w:rsidP="00B64733">
      <w:pPr>
        <w:numPr>
          <w:ilvl w:val="0"/>
          <w:numId w:val="1"/>
        </w:numPr>
        <w:spacing w:after="0" w:line="480" w:lineRule="auto"/>
        <w:contextualSpacing/>
        <w:rPr>
          <w:rFonts w:ascii="Arial" w:hAnsi="Arial" w:cs="Arial"/>
        </w:rPr>
      </w:pPr>
      <w:r w:rsidRPr="00462D57">
        <w:rPr>
          <w:rFonts w:ascii="Arial" w:hAnsi="Arial" w:cs="Arial"/>
        </w:rPr>
        <w:t xml:space="preserve">What do </w:t>
      </w:r>
      <w:r w:rsidR="0083542C">
        <w:rPr>
          <w:rFonts w:ascii="Arial" w:hAnsi="Arial" w:cs="Arial"/>
        </w:rPr>
        <w:t>H</w:t>
      </w:r>
      <w:r w:rsidRPr="00462D57">
        <w:rPr>
          <w:rFonts w:ascii="Arial" w:hAnsi="Arial" w:cs="Arial"/>
        </w:rPr>
        <w:t xml:space="preserve">eadteachers think about MFL provision in Key Stage 2 and </w:t>
      </w:r>
      <w:r w:rsidR="003A52E2">
        <w:rPr>
          <w:rFonts w:ascii="Arial" w:hAnsi="Arial" w:cs="Arial"/>
        </w:rPr>
        <w:t>g</w:t>
      </w:r>
      <w:r w:rsidRPr="00462D57">
        <w:rPr>
          <w:rFonts w:ascii="Arial" w:hAnsi="Arial" w:cs="Arial"/>
        </w:rPr>
        <w:t>overnment language policies?</w:t>
      </w:r>
    </w:p>
    <w:p w14:paraId="147DF775" w14:textId="3F8B0DC2" w:rsidR="00A253DB" w:rsidRDefault="00A253DB" w:rsidP="00A253DB">
      <w:pPr>
        <w:spacing w:after="0" w:line="480" w:lineRule="auto"/>
        <w:contextualSpacing/>
        <w:rPr>
          <w:rFonts w:ascii="Arial" w:hAnsi="Arial" w:cs="Arial"/>
        </w:rPr>
      </w:pPr>
    </w:p>
    <w:p w14:paraId="549BA58A" w14:textId="7D1F4AA7" w:rsidR="00A253DB" w:rsidRDefault="009C2C13" w:rsidP="00A253DB">
      <w:pPr>
        <w:spacing w:after="0" w:line="480" w:lineRule="auto"/>
        <w:contextualSpacing/>
        <w:rPr>
          <w:rFonts w:ascii="Arial" w:hAnsi="Arial" w:cs="Arial"/>
          <w:b/>
          <w:bCs/>
        </w:rPr>
      </w:pPr>
      <w:r w:rsidRPr="009C2C13">
        <w:rPr>
          <w:rFonts w:ascii="Arial" w:hAnsi="Arial" w:cs="Arial"/>
          <w:b/>
          <w:bCs/>
        </w:rPr>
        <w:t>LIMITATIONS OF THE STUDY</w:t>
      </w:r>
      <w:r w:rsidR="00FB3B7D">
        <w:rPr>
          <w:rFonts w:ascii="Arial" w:hAnsi="Arial" w:cs="Arial"/>
          <w:b/>
          <w:bCs/>
        </w:rPr>
        <w:t>:</w:t>
      </w:r>
    </w:p>
    <w:p w14:paraId="36F9065E" w14:textId="77777777" w:rsidR="009F38FB" w:rsidRDefault="0063253E" w:rsidP="00A52E70">
      <w:pPr>
        <w:spacing w:before="240" w:line="480" w:lineRule="auto"/>
        <w:rPr>
          <w:rFonts w:ascii="Arial" w:hAnsi="Arial" w:cs="Arial"/>
        </w:rPr>
      </w:pPr>
      <w:r>
        <w:rPr>
          <w:rFonts w:ascii="Arial" w:hAnsi="Arial" w:cs="Arial"/>
        </w:rPr>
        <w:t xml:space="preserve">Owing to </w:t>
      </w:r>
      <w:r w:rsidR="009C2C13">
        <w:rPr>
          <w:rFonts w:ascii="Arial" w:hAnsi="Arial" w:cs="Arial"/>
        </w:rPr>
        <w:t>the small scale of the study which involve</w:t>
      </w:r>
      <w:r w:rsidR="0009046F">
        <w:rPr>
          <w:rFonts w:ascii="Arial" w:hAnsi="Arial" w:cs="Arial"/>
        </w:rPr>
        <w:t>d</w:t>
      </w:r>
      <w:r w:rsidR="009C2C13">
        <w:rPr>
          <w:rFonts w:ascii="Arial" w:hAnsi="Arial" w:cs="Arial"/>
        </w:rPr>
        <w:t xml:space="preserve"> only three primary schools in South London, the sample would be too small </w:t>
      </w:r>
      <w:r w:rsidR="00275D7D">
        <w:rPr>
          <w:rFonts w:ascii="Arial" w:hAnsi="Arial" w:cs="Arial"/>
        </w:rPr>
        <w:t xml:space="preserve">in terms of representativeness </w:t>
      </w:r>
      <w:r w:rsidR="009C2C13">
        <w:rPr>
          <w:rFonts w:ascii="Arial" w:hAnsi="Arial" w:cs="Arial"/>
        </w:rPr>
        <w:t xml:space="preserve">to make generalisations. However, this study </w:t>
      </w:r>
      <w:r w:rsidR="00E65A9C">
        <w:rPr>
          <w:rFonts w:ascii="Arial" w:hAnsi="Arial" w:cs="Arial"/>
        </w:rPr>
        <w:t xml:space="preserve">might be valid in </w:t>
      </w:r>
      <w:r w:rsidR="009C2C13">
        <w:rPr>
          <w:rFonts w:ascii="Arial" w:hAnsi="Arial" w:cs="Arial"/>
        </w:rPr>
        <w:t xml:space="preserve">accomplishing </w:t>
      </w:r>
      <w:r w:rsidR="009C2C13" w:rsidRPr="00652CAE">
        <w:rPr>
          <w:rFonts w:ascii="Arial" w:hAnsi="Arial" w:cs="Arial"/>
          <w:i/>
        </w:rPr>
        <w:t>relatability</w:t>
      </w:r>
      <w:r w:rsidR="009D6B88">
        <w:rPr>
          <w:rFonts w:ascii="Arial" w:hAnsi="Arial" w:cs="Arial"/>
          <w:iCs/>
        </w:rPr>
        <w:t xml:space="preserve"> rather than generalisability</w:t>
      </w:r>
      <w:r w:rsidR="009C2C13">
        <w:rPr>
          <w:rFonts w:ascii="Arial" w:hAnsi="Arial" w:cs="Arial"/>
        </w:rPr>
        <w:t>, which can be supported by Bassey’s (1981) contention:</w:t>
      </w:r>
      <w:r w:rsidR="006A3601">
        <w:rPr>
          <w:rFonts w:ascii="Arial" w:hAnsi="Arial" w:cs="Arial"/>
        </w:rPr>
        <w:t xml:space="preserve"> </w:t>
      </w:r>
    </w:p>
    <w:p w14:paraId="6C4D33EA" w14:textId="2D028C11" w:rsidR="009F38FB" w:rsidRDefault="009C2C13" w:rsidP="009F38FB">
      <w:pPr>
        <w:spacing w:before="240" w:line="240" w:lineRule="auto"/>
        <w:ind w:left="737" w:right="1418"/>
        <w:rPr>
          <w:rFonts w:ascii="Arial" w:hAnsi="Arial" w:cs="Arial"/>
        </w:rPr>
      </w:pPr>
      <w:r>
        <w:rPr>
          <w:rFonts w:ascii="Arial" w:hAnsi="Arial" w:cs="Arial"/>
        </w:rPr>
        <w:t>I shall also suggest that the merit of study of single events lies not in the extent to which it can be generalised, but in the extent to which a teacher reading it can relate it to his own teaching. In making these assertions, I am concerned with the usefulness of research to teachers.</w:t>
      </w:r>
    </w:p>
    <w:p w14:paraId="2DA36D70" w14:textId="5C2C229A" w:rsidR="00A52E70" w:rsidRDefault="00A52E70" w:rsidP="00A52E70">
      <w:pPr>
        <w:spacing w:before="240" w:line="480" w:lineRule="auto"/>
        <w:rPr>
          <w:rFonts w:ascii="Arial" w:hAnsi="Arial" w:cs="Arial"/>
        </w:rPr>
      </w:pPr>
      <w:r>
        <w:rPr>
          <w:rFonts w:ascii="Arial" w:hAnsi="Arial" w:cs="Arial"/>
        </w:rPr>
        <w:t xml:space="preserve">Consequently, primary schools in the state sector in the United Kingdom, wishing to develop further their MFL teaching in Key Stage 2 could find the data in this study useful in terms of supporting languages in the primary curriculum and organising </w:t>
      </w:r>
      <w:r w:rsidRPr="001A65BD">
        <w:rPr>
          <w:rFonts w:ascii="Arial" w:hAnsi="Arial" w:cs="Arial"/>
        </w:rPr>
        <w:t>curricular integration, teaching time, and transition arrangements</w:t>
      </w:r>
      <w:r>
        <w:rPr>
          <w:rFonts w:ascii="Arial" w:hAnsi="Arial" w:cs="Arial"/>
        </w:rPr>
        <w:t xml:space="preserve"> to secondary school.</w:t>
      </w:r>
    </w:p>
    <w:bookmarkEnd w:id="1"/>
    <w:p w14:paraId="115F5F9D" w14:textId="77777777" w:rsidR="00B855E1" w:rsidRDefault="00B855E1" w:rsidP="00525614">
      <w:pPr>
        <w:keepNext/>
        <w:tabs>
          <w:tab w:val="left" w:pos="-720"/>
        </w:tabs>
        <w:suppressAutoHyphens/>
        <w:outlineLvl w:val="2"/>
        <w:rPr>
          <w:rFonts w:ascii="Arial" w:hAnsi="Arial" w:cs="Arial"/>
          <w:b/>
          <w:bCs/>
          <w:i/>
          <w:iCs/>
        </w:rPr>
      </w:pPr>
    </w:p>
    <w:p w14:paraId="38515AB5" w14:textId="77777777" w:rsidR="00E84E33" w:rsidRDefault="00E84E33" w:rsidP="005C77D1">
      <w:pPr>
        <w:rPr>
          <w:rFonts w:ascii="Arial" w:hAnsi="Arial" w:cs="Arial"/>
          <w:b/>
          <w:bCs/>
          <w:i/>
          <w:iCs/>
        </w:rPr>
      </w:pPr>
    </w:p>
    <w:p w14:paraId="55FEEBBC" w14:textId="77777777" w:rsidR="00E84E33" w:rsidRDefault="00E84E33" w:rsidP="005C77D1">
      <w:pPr>
        <w:rPr>
          <w:rFonts w:ascii="Arial" w:hAnsi="Arial" w:cs="Arial"/>
          <w:b/>
          <w:bCs/>
          <w:i/>
          <w:iCs/>
        </w:rPr>
      </w:pPr>
    </w:p>
    <w:p w14:paraId="7182BBBF" w14:textId="77777777" w:rsidR="00534C91" w:rsidRDefault="00534C91" w:rsidP="005C77D1">
      <w:pPr>
        <w:rPr>
          <w:rFonts w:ascii="Arial" w:hAnsi="Arial" w:cs="Arial"/>
          <w:b/>
          <w:bCs/>
          <w:i/>
          <w:iCs/>
        </w:rPr>
      </w:pPr>
    </w:p>
    <w:p w14:paraId="66376290" w14:textId="77777777" w:rsidR="008348A8" w:rsidRDefault="008348A8" w:rsidP="005C77D1">
      <w:pPr>
        <w:rPr>
          <w:rFonts w:ascii="Arial" w:hAnsi="Arial" w:cs="Arial"/>
          <w:b/>
          <w:bCs/>
          <w:i/>
          <w:iCs/>
        </w:rPr>
      </w:pPr>
    </w:p>
    <w:p w14:paraId="56318CAA" w14:textId="77777777" w:rsidR="008348A8" w:rsidRDefault="008348A8" w:rsidP="005C77D1">
      <w:pPr>
        <w:rPr>
          <w:rFonts w:ascii="Arial" w:hAnsi="Arial" w:cs="Arial"/>
          <w:b/>
          <w:bCs/>
          <w:i/>
          <w:iCs/>
        </w:rPr>
      </w:pPr>
    </w:p>
    <w:p w14:paraId="19B71444" w14:textId="77777777" w:rsidR="00A47961" w:rsidRDefault="00A47961" w:rsidP="005C77D1">
      <w:pPr>
        <w:rPr>
          <w:rFonts w:ascii="Arial" w:hAnsi="Arial" w:cs="Arial"/>
          <w:b/>
          <w:bCs/>
          <w:i/>
          <w:iCs/>
        </w:rPr>
      </w:pPr>
    </w:p>
    <w:p w14:paraId="2120A2F8" w14:textId="77777777" w:rsidR="00A47961" w:rsidRDefault="00A47961" w:rsidP="005C77D1">
      <w:pPr>
        <w:rPr>
          <w:rFonts w:ascii="Arial" w:hAnsi="Arial" w:cs="Arial"/>
          <w:b/>
          <w:bCs/>
          <w:i/>
          <w:iCs/>
        </w:rPr>
      </w:pPr>
    </w:p>
    <w:p w14:paraId="5C835F7C" w14:textId="77777777" w:rsidR="00A47961" w:rsidRDefault="00A47961" w:rsidP="005C77D1">
      <w:pPr>
        <w:rPr>
          <w:rFonts w:ascii="Arial" w:hAnsi="Arial" w:cs="Arial"/>
          <w:b/>
          <w:bCs/>
          <w:i/>
          <w:iCs/>
        </w:rPr>
      </w:pPr>
    </w:p>
    <w:p w14:paraId="223357C2" w14:textId="77777777" w:rsidR="00A47961" w:rsidRDefault="00A47961" w:rsidP="005C77D1">
      <w:pPr>
        <w:rPr>
          <w:rFonts w:ascii="Arial" w:hAnsi="Arial" w:cs="Arial"/>
          <w:b/>
          <w:bCs/>
          <w:i/>
          <w:iCs/>
        </w:rPr>
      </w:pPr>
    </w:p>
    <w:p w14:paraId="6013EC1A" w14:textId="36F2F87B" w:rsidR="008319CB" w:rsidRPr="005C77D1" w:rsidRDefault="00525614" w:rsidP="005C77D1">
      <w:pPr>
        <w:rPr>
          <w:rFonts w:ascii="Arial" w:hAnsi="Arial" w:cs="Arial"/>
          <w:b/>
          <w:bCs/>
          <w:i/>
          <w:iCs/>
        </w:rPr>
      </w:pPr>
      <w:r w:rsidRPr="005C77D1">
        <w:rPr>
          <w:rFonts w:ascii="Arial" w:hAnsi="Arial" w:cs="Arial"/>
          <w:b/>
          <w:bCs/>
          <w:i/>
          <w:iCs/>
        </w:rPr>
        <w:lastRenderedPageBreak/>
        <w:t>Chapter 2.</w:t>
      </w:r>
    </w:p>
    <w:p w14:paraId="327A8E96" w14:textId="12D03C8A" w:rsidR="00DF6769" w:rsidRDefault="00CF1B7C" w:rsidP="007A4225">
      <w:pPr>
        <w:rPr>
          <w:rFonts w:ascii="Arial" w:hAnsi="Arial" w:cs="Arial"/>
          <w:b/>
          <w:lang w:val="en-US"/>
        </w:rPr>
      </w:pPr>
      <w:r>
        <w:rPr>
          <w:rFonts w:ascii="Arial" w:hAnsi="Arial" w:cs="Arial"/>
          <w:b/>
          <w:lang w:val="en-US"/>
        </w:rPr>
        <w:t>REVIEW OF LITERATURE</w:t>
      </w:r>
      <w:r w:rsidR="00792018">
        <w:rPr>
          <w:rFonts w:ascii="Arial" w:hAnsi="Arial" w:cs="Arial"/>
          <w:b/>
          <w:lang w:val="en-US"/>
        </w:rPr>
        <w:t xml:space="preserve"> AND </w:t>
      </w:r>
      <w:r w:rsidR="001A58C8">
        <w:rPr>
          <w:rFonts w:ascii="Arial" w:hAnsi="Arial" w:cs="Arial"/>
          <w:b/>
          <w:lang w:val="en-US"/>
        </w:rPr>
        <w:t>CONTEXT</w:t>
      </w:r>
      <w:r w:rsidR="00DF6769">
        <w:rPr>
          <w:rFonts w:ascii="Arial" w:hAnsi="Arial" w:cs="Arial"/>
          <w:b/>
          <w:lang w:val="en-US"/>
        </w:rPr>
        <w:t>:</w:t>
      </w:r>
    </w:p>
    <w:p w14:paraId="72DDA56B" w14:textId="078D31AF" w:rsidR="008F1E6C" w:rsidRPr="008578BC" w:rsidRDefault="00DF6769" w:rsidP="004F04FE">
      <w:pPr>
        <w:autoSpaceDE w:val="0"/>
        <w:autoSpaceDN w:val="0"/>
        <w:adjustRightInd w:val="0"/>
        <w:spacing w:after="0" w:line="480" w:lineRule="auto"/>
        <w:rPr>
          <w:rFonts w:ascii="Arial" w:hAnsi="Arial" w:cs="Arial"/>
        </w:rPr>
      </w:pPr>
      <w:r w:rsidRPr="00DF6769">
        <w:rPr>
          <w:rFonts w:ascii="Arial" w:hAnsi="Arial" w:cs="Arial"/>
        </w:rPr>
        <w:t>There have been many reports over the years highlighting the issues surrounding MFL teaching in primary schools</w:t>
      </w:r>
      <w:r>
        <w:rPr>
          <w:rFonts w:ascii="Arial" w:hAnsi="Arial" w:cs="Arial"/>
        </w:rPr>
        <w:t xml:space="preserve"> in the United Kingdom. Unfortunately</w:t>
      </w:r>
      <w:r w:rsidR="00466839">
        <w:rPr>
          <w:rFonts w:ascii="Arial" w:hAnsi="Arial" w:cs="Arial"/>
        </w:rPr>
        <w:t xml:space="preserve">, </w:t>
      </w:r>
      <w:r>
        <w:rPr>
          <w:rFonts w:ascii="Arial" w:hAnsi="Arial" w:cs="Arial"/>
        </w:rPr>
        <w:t xml:space="preserve">these issues haven’t been resolved to date and this dissertation aims to draw attention to past mistakes </w:t>
      </w:r>
      <w:r w:rsidR="003C2C96">
        <w:rPr>
          <w:rFonts w:ascii="Arial" w:hAnsi="Arial" w:cs="Arial"/>
        </w:rPr>
        <w:t xml:space="preserve">from which, allegedly, </w:t>
      </w:r>
      <w:r>
        <w:rPr>
          <w:rFonts w:ascii="Arial" w:hAnsi="Arial" w:cs="Arial"/>
        </w:rPr>
        <w:t>the government has</w:t>
      </w:r>
      <w:r w:rsidR="003C2C96">
        <w:rPr>
          <w:rFonts w:ascii="Arial" w:hAnsi="Arial" w:cs="Arial"/>
        </w:rPr>
        <w:t xml:space="preserve"> not </w:t>
      </w:r>
      <w:r>
        <w:rPr>
          <w:rFonts w:ascii="Arial" w:hAnsi="Arial" w:cs="Arial"/>
        </w:rPr>
        <w:t>learned</w:t>
      </w:r>
      <w:r w:rsidR="00C576D6">
        <w:rPr>
          <w:rFonts w:ascii="Arial" w:hAnsi="Arial" w:cs="Arial"/>
        </w:rPr>
        <w:t xml:space="preserve">. This chapter </w:t>
      </w:r>
      <w:r w:rsidR="00EA2A3D">
        <w:rPr>
          <w:rFonts w:ascii="Arial" w:hAnsi="Arial" w:cs="Arial"/>
        </w:rPr>
        <w:t xml:space="preserve">will </w:t>
      </w:r>
      <w:r w:rsidR="00C576D6">
        <w:rPr>
          <w:rFonts w:ascii="Arial" w:hAnsi="Arial" w:cs="Arial"/>
        </w:rPr>
        <w:t xml:space="preserve">focus on official reports since the beginning of the </w:t>
      </w:r>
      <w:r w:rsidR="007A4225">
        <w:rPr>
          <w:rFonts w:ascii="Arial" w:hAnsi="Arial" w:cs="Arial"/>
        </w:rPr>
        <w:t xml:space="preserve">twenty-first century and </w:t>
      </w:r>
      <w:r w:rsidR="00862E42">
        <w:rPr>
          <w:rFonts w:ascii="Arial" w:hAnsi="Arial" w:cs="Arial"/>
        </w:rPr>
        <w:t xml:space="preserve">discuss the </w:t>
      </w:r>
      <w:r w:rsidR="008578BC">
        <w:rPr>
          <w:rFonts w:ascii="Arial" w:hAnsi="Arial" w:cs="Arial"/>
        </w:rPr>
        <w:t xml:space="preserve">stumbling blocks which </w:t>
      </w:r>
      <w:r w:rsidR="001E4476">
        <w:rPr>
          <w:rFonts w:ascii="Arial" w:hAnsi="Arial" w:cs="Arial"/>
        </w:rPr>
        <w:t>have appeared continually</w:t>
      </w:r>
      <w:r w:rsidR="008578BC">
        <w:rPr>
          <w:rFonts w:ascii="Arial" w:hAnsi="Arial" w:cs="Arial"/>
        </w:rPr>
        <w:t xml:space="preserve">, such as: </w:t>
      </w:r>
      <w:r w:rsidR="00543C14">
        <w:rPr>
          <w:rFonts w:ascii="Arial" w:hAnsi="Arial" w:cs="Arial"/>
        </w:rPr>
        <w:t xml:space="preserve">the </w:t>
      </w:r>
      <w:r w:rsidR="008578BC">
        <w:rPr>
          <w:rFonts w:ascii="Arial" w:hAnsi="Arial" w:cs="Arial"/>
          <w:lang w:val="en-US"/>
        </w:rPr>
        <w:t>p</w:t>
      </w:r>
      <w:r w:rsidR="009D2A52" w:rsidRPr="008578BC">
        <w:rPr>
          <w:rFonts w:ascii="Arial" w:hAnsi="Arial" w:cs="Arial"/>
          <w:lang w:val="en-US"/>
        </w:rPr>
        <w:t>oor time allocation</w:t>
      </w:r>
      <w:r w:rsidR="00C214AE" w:rsidRPr="008578BC">
        <w:rPr>
          <w:rFonts w:ascii="Arial" w:hAnsi="Arial" w:cs="Arial"/>
          <w:lang w:val="en-US"/>
        </w:rPr>
        <w:t xml:space="preserve"> </w:t>
      </w:r>
      <w:r w:rsidR="003477F6" w:rsidRPr="008578BC">
        <w:rPr>
          <w:rFonts w:ascii="Arial" w:hAnsi="Arial" w:cs="Arial"/>
          <w:lang w:val="en-US"/>
        </w:rPr>
        <w:t>of modern foreign languages in the primary school curriculum</w:t>
      </w:r>
      <w:r w:rsidR="008578BC">
        <w:rPr>
          <w:rFonts w:ascii="Arial" w:hAnsi="Arial" w:cs="Arial"/>
          <w:lang w:val="en-US"/>
        </w:rPr>
        <w:t xml:space="preserve">, </w:t>
      </w:r>
      <w:r w:rsidR="00301CB2">
        <w:rPr>
          <w:rFonts w:ascii="Arial" w:hAnsi="Arial" w:cs="Arial"/>
          <w:lang w:val="en-US"/>
        </w:rPr>
        <w:t xml:space="preserve">the </w:t>
      </w:r>
      <w:r w:rsidR="008578BC">
        <w:rPr>
          <w:rFonts w:ascii="Arial" w:hAnsi="Arial" w:cs="Arial"/>
          <w:lang w:val="en-US"/>
        </w:rPr>
        <w:t>d</w:t>
      </w:r>
      <w:r w:rsidR="009D2A52" w:rsidRPr="008578BC">
        <w:rPr>
          <w:rFonts w:ascii="Arial" w:hAnsi="Arial" w:cs="Arial"/>
          <w:lang w:val="en-US"/>
        </w:rPr>
        <w:t xml:space="preserve">iscrepancy between pupils’ progress </w:t>
      </w:r>
      <w:r w:rsidR="00DE0AAC">
        <w:rPr>
          <w:rFonts w:ascii="Arial" w:hAnsi="Arial" w:cs="Arial"/>
          <w:lang w:val="en-US"/>
        </w:rPr>
        <w:t xml:space="preserve">and the </w:t>
      </w:r>
      <w:r w:rsidR="009D2A52" w:rsidRPr="008578BC">
        <w:rPr>
          <w:rFonts w:ascii="Arial" w:hAnsi="Arial" w:cs="Arial"/>
          <w:lang w:val="en-US"/>
        </w:rPr>
        <w:t>expected level of linguistic competence in Key Stage 2</w:t>
      </w:r>
      <w:r w:rsidR="008578BC">
        <w:rPr>
          <w:rFonts w:ascii="Arial" w:hAnsi="Arial" w:cs="Arial"/>
          <w:lang w:val="en-US"/>
        </w:rPr>
        <w:t xml:space="preserve">, </w:t>
      </w:r>
      <w:r w:rsidR="00F54C9C">
        <w:rPr>
          <w:rFonts w:ascii="Arial" w:hAnsi="Arial" w:cs="Arial"/>
          <w:lang w:val="en-US"/>
        </w:rPr>
        <w:t xml:space="preserve">the </w:t>
      </w:r>
      <w:r w:rsidR="008578BC">
        <w:rPr>
          <w:rFonts w:ascii="Arial" w:hAnsi="Arial" w:cs="Arial"/>
          <w:lang w:val="en-US"/>
        </w:rPr>
        <w:t>l</w:t>
      </w:r>
      <w:r w:rsidR="009D2A52" w:rsidRPr="008578BC">
        <w:rPr>
          <w:rFonts w:ascii="Arial" w:hAnsi="Arial" w:cs="Arial"/>
          <w:lang w:val="en-US"/>
        </w:rPr>
        <w:t>ack of consistent collaboration between primary and secondary schools</w:t>
      </w:r>
      <w:r w:rsidR="007120D0">
        <w:rPr>
          <w:rFonts w:ascii="Arial" w:hAnsi="Arial" w:cs="Arial"/>
          <w:lang w:val="en-US"/>
        </w:rPr>
        <w:t xml:space="preserve"> in the transition to the secondary sector</w:t>
      </w:r>
      <w:r w:rsidR="008578BC">
        <w:rPr>
          <w:rFonts w:ascii="Arial" w:hAnsi="Arial" w:cs="Arial"/>
          <w:lang w:val="en-US"/>
        </w:rPr>
        <w:t xml:space="preserve">, </w:t>
      </w:r>
      <w:r w:rsidR="008578BC" w:rsidRPr="008578BC">
        <w:rPr>
          <w:rFonts w:ascii="Arial" w:hAnsi="Arial" w:cs="Arial"/>
          <w:lang w:val="en-US"/>
        </w:rPr>
        <w:t>t</w:t>
      </w:r>
      <w:r w:rsidR="009D2A52" w:rsidRPr="008578BC">
        <w:rPr>
          <w:rFonts w:ascii="Arial" w:hAnsi="Arial" w:cs="Arial"/>
          <w:lang w:val="en-US"/>
        </w:rPr>
        <w:t>he issue of demotivated children in Key Stage 3 lead</w:t>
      </w:r>
      <w:r w:rsidR="00F57312" w:rsidRPr="008578BC">
        <w:rPr>
          <w:rFonts w:ascii="Arial" w:hAnsi="Arial" w:cs="Arial"/>
          <w:lang w:val="en-US"/>
        </w:rPr>
        <w:t>ing</w:t>
      </w:r>
      <w:r w:rsidR="009D2A52" w:rsidRPr="008578BC">
        <w:rPr>
          <w:rFonts w:ascii="Arial" w:hAnsi="Arial" w:cs="Arial"/>
          <w:lang w:val="en-US"/>
        </w:rPr>
        <w:t xml:space="preserve"> to </w:t>
      </w:r>
      <w:r w:rsidR="00162A87">
        <w:rPr>
          <w:rFonts w:ascii="Arial" w:hAnsi="Arial" w:cs="Arial"/>
          <w:lang w:val="en-US"/>
        </w:rPr>
        <w:t xml:space="preserve">a </w:t>
      </w:r>
      <w:r w:rsidR="009D2A52" w:rsidRPr="008578BC">
        <w:rPr>
          <w:rFonts w:ascii="Arial" w:hAnsi="Arial" w:cs="Arial"/>
          <w:lang w:val="en-US"/>
        </w:rPr>
        <w:t xml:space="preserve">decline </w:t>
      </w:r>
      <w:r w:rsidR="002B68C6">
        <w:rPr>
          <w:rFonts w:ascii="Arial" w:hAnsi="Arial" w:cs="Arial"/>
          <w:lang w:val="en-US"/>
        </w:rPr>
        <w:t xml:space="preserve">in </w:t>
      </w:r>
      <w:r w:rsidR="009D2A52" w:rsidRPr="008578BC">
        <w:rPr>
          <w:rFonts w:ascii="Arial" w:hAnsi="Arial" w:cs="Arial"/>
          <w:lang w:val="en-US"/>
        </w:rPr>
        <w:t>languages take-up at GCSE later on</w:t>
      </w:r>
      <w:r w:rsidR="008578BC">
        <w:rPr>
          <w:rFonts w:ascii="Arial" w:hAnsi="Arial" w:cs="Arial"/>
          <w:lang w:val="en-US"/>
        </w:rPr>
        <w:t xml:space="preserve">, </w:t>
      </w:r>
      <w:r w:rsidR="009653C2">
        <w:rPr>
          <w:rFonts w:ascii="Arial" w:hAnsi="Arial" w:cs="Arial"/>
          <w:lang w:val="en-US"/>
        </w:rPr>
        <w:t xml:space="preserve">the </w:t>
      </w:r>
      <w:r w:rsidR="008578BC">
        <w:rPr>
          <w:rFonts w:ascii="Arial" w:hAnsi="Arial" w:cs="Arial"/>
          <w:lang w:val="en-US"/>
        </w:rPr>
        <w:t>d</w:t>
      </w:r>
      <w:r w:rsidR="009D2A52" w:rsidRPr="008578BC">
        <w:rPr>
          <w:rFonts w:ascii="Arial" w:hAnsi="Arial" w:cs="Arial"/>
          <w:lang w:val="en-US"/>
        </w:rPr>
        <w:t>eficit of specialist MFL teachers in primary schools</w:t>
      </w:r>
      <w:r w:rsidR="000421FD">
        <w:rPr>
          <w:rFonts w:ascii="Arial" w:hAnsi="Arial" w:cs="Arial"/>
        </w:rPr>
        <w:t xml:space="preserve">, </w:t>
      </w:r>
      <w:r w:rsidR="008578BC">
        <w:rPr>
          <w:rFonts w:ascii="Arial" w:hAnsi="Arial" w:cs="Arial"/>
        </w:rPr>
        <w:t xml:space="preserve">and </w:t>
      </w:r>
      <w:r w:rsidR="00466839">
        <w:rPr>
          <w:rFonts w:ascii="Arial" w:hAnsi="Arial" w:cs="Arial"/>
          <w:lang w:eastAsia="en-GB"/>
        </w:rPr>
        <w:t>a</w:t>
      </w:r>
      <w:r w:rsidR="00E8472E" w:rsidRPr="008578BC">
        <w:rPr>
          <w:rFonts w:ascii="Arial" w:hAnsi="Arial" w:cs="Arial"/>
          <w:lang w:eastAsia="en-GB"/>
        </w:rPr>
        <w:t>n increase in negative attitudes towards language learning in the aftermath of Brexit</w:t>
      </w:r>
      <w:r w:rsidR="001202C2" w:rsidRPr="008578BC">
        <w:rPr>
          <w:rFonts w:ascii="Arial" w:hAnsi="Arial" w:cs="Arial"/>
          <w:lang w:eastAsia="en-GB"/>
        </w:rPr>
        <w:t xml:space="preserve">. </w:t>
      </w:r>
    </w:p>
    <w:p w14:paraId="44FD8D74" w14:textId="77777777" w:rsidR="00E073F2" w:rsidRPr="005374BF" w:rsidRDefault="00E073F2" w:rsidP="00E073F2">
      <w:pPr>
        <w:pStyle w:val="ListParagraph"/>
        <w:spacing w:line="480" w:lineRule="auto"/>
        <w:rPr>
          <w:rFonts w:ascii="Arial" w:hAnsi="Arial" w:cs="Arial"/>
          <w:lang w:eastAsia="en-GB"/>
        </w:rPr>
      </w:pPr>
    </w:p>
    <w:p w14:paraId="0E4F563E" w14:textId="1CC14767" w:rsidR="00F43717" w:rsidRDefault="00E85047" w:rsidP="00F303CC">
      <w:pPr>
        <w:rPr>
          <w:rFonts w:ascii="Arial" w:hAnsi="Arial" w:cs="Arial"/>
          <w:b/>
          <w:lang w:val="en-US"/>
        </w:rPr>
      </w:pPr>
      <w:r>
        <w:rPr>
          <w:rFonts w:ascii="Arial" w:hAnsi="Arial" w:cs="Arial"/>
          <w:b/>
          <w:lang w:val="en-US"/>
        </w:rPr>
        <w:t>P</w:t>
      </w:r>
      <w:r w:rsidR="002D4C0E">
        <w:rPr>
          <w:rFonts w:ascii="Arial" w:hAnsi="Arial" w:cs="Arial"/>
          <w:b/>
          <w:lang w:val="en-US"/>
        </w:rPr>
        <w:t>RIMARY MFL DEVELOPMENT IN THE UK IN THE 21</w:t>
      </w:r>
      <w:r w:rsidR="002D4C0E" w:rsidRPr="002D4C0E">
        <w:rPr>
          <w:rFonts w:ascii="Arial" w:hAnsi="Arial" w:cs="Arial"/>
          <w:b/>
          <w:vertAlign w:val="superscript"/>
          <w:lang w:val="en-US"/>
        </w:rPr>
        <w:t>ST</w:t>
      </w:r>
      <w:r w:rsidR="002D4C0E">
        <w:rPr>
          <w:rFonts w:ascii="Arial" w:hAnsi="Arial" w:cs="Arial"/>
          <w:b/>
          <w:lang w:val="en-US"/>
        </w:rPr>
        <w:t xml:space="preserve"> CENTURY</w:t>
      </w:r>
      <w:r w:rsidR="00466839">
        <w:rPr>
          <w:rFonts w:ascii="Arial" w:hAnsi="Arial" w:cs="Arial"/>
          <w:b/>
          <w:lang w:val="en-US"/>
        </w:rPr>
        <w:t>:</w:t>
      </w:r>
    </w:p>
    <w:p w14:paraId="0C6E9CAD" w14:textId="5C2B127F" w:rsidR="0050358C" w:rsidRDefault="00D65973" w:rsidP="00F303CC">
      <w:pPr>
        <w:rPr>
          <w:rFonts w:ascii="Arial" w:hAnsi="Arial" w:cs="Arial"/>
          <w:b/>
          <w:bCs/>
        </w:rPr>
      </w:pPr>
      <w:r w:rsidRPr="00D65973">
        <w:rPr>
          <w:rFonts w:ascii="Arial" w:hAnsi="Arial" w:cs="Arial"/>
          <w:b/>
          <w:bCs/>
        </w:rPr>
        <w:t>The Nuffield Languages Inquiry</w:t>
      </w:r>
      <w:r>
        <w:rPr>
          <w:rFonts w:ascii="Arial" w:hAnsi="Arial" w:cs="Arial"/>
          <w:b/>
          <w:bCs/>
        </w:rPr>
        <w:t xml:space="preserve"> (1998-2000)</w:t>
      </w:r>
    </w:p>
    <w:p w14:paraId="00048726" w14:textId="69ED9F80" w:rsidR="009D2214" w:rsidRPr="009D2214" w:rsidRDefault="00A632E2" w:rsidP="0050358C">
      <w:pPr>
        <w:autoSpaceDE w:val="0"/>
        <w:autoSpaceDN w:val="0"/>
        <w:adjustRightInd w:val="0"/>
        <w:spacing w:after="0" w:line="480" w:lineRule="auto"/>
        <w:rPr>
          <w:rFonts w:ascii="Arial" w:hAnsi="Arial" w:cs="Arial"/>
        </w:rPr>
      </w:pPr>
      <w:r>
        <w:rPr>
          <w:rFonts w:ascii="Arial" w:hAnsi="Arial" w:cs="Arial"/>
        </w:rPr>
        <w:t xml:space="preserve">The </w:t>
      </w:r>
      <w:r w:rsidR="009D2214" w:rsidRPr="009D2214">
        <w:rPr>
          <w:rFonts w:ascii="Arial" w:hAnsi="Arial" w:cs="Arial"/>
        </w:rPr>
        <w:t>Nuffield Foundation set up the Nuffield Languages Inquiry in 1998 to review the UK’s capability in languages and</w:t>
      </w:r>
      <w:r w:rsidR="001C796F">
        <w:rPr>
          <w:rFonts w:ascii="Arial" w:hAnsi="Arial" w:cs="Arial"/>
        </w:rPr>
        <w:t xml:space="preserve">, </w:t>
      </w:r>
      <w:r w:rsidR="009D2214" w:rsidRPr="009D2214">
        <w:rPr>
          <w:rFonts w:ascii="Arial" w:hAnsi="Arial" w:cs="Arial"/>
        </w:rPr>
        <w:t>in 2000</w:t>
      </w:r>
      <w:r w:rsidR="001C796F">
        <w:rPr>
          <w:rFonts w:ascii="Arial" w:hAnsi="Arial" w:cs="Arial"/>
        </w:rPr>
        <w:t xml:space="preserve">, </w:t>
      </w:r>
      <w:r w:rsidR="009D2214" w:rsidRPr="009D2214">
        <w:rPr>
          <w:rFonts w:ascii="Arial" w:hAnsi="Arial" w:cs="Arial"/>
        </w:rPr>
        <w:t xml:space="preserve">the </w:t>
      </w:r>
      <w:r>
        <w:rPr>
          <w:rFonts w:ascii="Arial" w:hAnsi="Arial" w:cs="Arial"/>
        </w:rPr>
        <w:t>i</w:t>
      </w:r>
      <w:r w:rsidR="009D2214" w:rsidRPr="009D2214">
        <w:rPr>
          <w:rFonts w:ascii="Arial" w:hAnsi="Arial" w:cs="Arial"/>
        </w:rPr>
        <w:t>nquiry published its final report</w:t>
      </w:r>
      <w:r w:rsidR="00565D9B">
        <w:rPr>
          <w:rFonts w:ascii="Arial" w:hAnsi="Arial" w:cs="Arial"/>
        </w:rPr>
        <w:t xml:space="preserve">, </w:t>
      </w:r>
      <w:r>
        <w:rPr>
          <w:rFonts w:ascii="Arial" w:hAnsi="Arial" w:cs="Arial"/>
        </w:rPr>
        <w:t>entitled</w:t>
      </w:r>
      <w:r w:rsidR="00613F09">
        <w:rPr>
          <w:rFonts w:ascii="Arial" w:hAnsi="Arial" w:cs="Arial"/>
        </w:rPr>
        <w:t xml:space="preserve"> </w:t>
      </w:r>
      <w:r w:rsidR="009D2214" w:rsidRPr="009D2214">
        <w:rPr>
          <w:rFonts w:ascii="Arial" w:hAnsi="Arial" w:cs="Arial"/>
        </w:rPr>
        <w:t>Languages: the next generation.</w:t>
      </w:r>
    </w:p>
    <w:p w14:paraId="75773B1B" w14:textId="77777777" w:rsidR="002A43FC" w:rsidRDefault="002A43FC" w:rsidP="0050358C">
      <w:pPr>
        <w:autoSpaceDE w:val="0"/>
        <w:autoSpaceDN w:val="0"/>
        <w:adjustRightInd w:val="0"/>
        <w:spacing w:after="0" w:line="480" w:lineRule="auto"/>
      </w:pPr>
    </w:p>
    <w:p w14:paraId="590BDD2E" w14:textId="0AB448BC" w:rsidR="0042327A" w:rsidRDefault="006A5436" w:rsidP="0050358C">
      <w:pPr>
        <w:autoSpaceDE w:val="0"/>
        <w:autoSpaceDN w:val="0"/>
        <w:adjustRightInd w:val="0"/>
        <w:spacing w:after="0" w:line="480" w:lineRule="auto"/>
        <w:rPr>
          <w:rFonts w:ascii="Arial" w:hAnsi="Arial" w:cs="Arial"/>
          <w:color w:val="000000"/>
          <w:lang w:val="en-US"/>
        </w:rPr>
      </w:pPr>
      <w:r w:rsidRPr="002D4C0E">
        <w:rPr>
          <w:rFonts w:ascii="Arial" w:hAnsi="Arial" w:cs="Arial"/>
        </w:rPr>
        <w:t>The final report and recommendations of</w:t>
      </w:r>
      <w:r w:rsidR="002D4C0E">
        <w:rPr>
          <w:rFonts w:ascii="Arial" w:hAnsi="Arial" w:cs="Arial"/>
        </w:rPr>
        <w:t xml:space="preserve"> </w:t>
      </w:r>
      <w:r w:rsidR="00E91CDC">
        <w:rPr>
          <w:rFonts w:ascii="Arial" w:hAnsi="Arial" w:cs="Arial"/>
        </w:rPr>
        <w:t>t</w:t>
      </w:r>
      <w:r w:rsidRPr="002D4C0E">
        <w:rPr>
          <w:rFonts w:ascii="Arial" w:hAnsi="Arial" w:cs="Arial"/>
        </w:rPr>
        <w:t>he Nuffield Languages Inquiry</w:t>
      </w:r>
      <w:r w:rsidR="004419EB">
        <w:rPr>
          <w:rFonts w:ascii="Arial" w:hAnsi="Arial" w:cs="Arial"/>
        </w:rPr>
        <w:t xml:space="preserve"> (</w:t>
      </w:r>
      <w:r w:rsidR="00D2111E" w:rsidRPr="006A5BE2">
        <w:rPr>
          <w:rFonts w:ascii="Arial" w:hAnsi="Arial" w:cs="Arial"/>
          <w:iCs/>
        </w:rPr>
        <w:t>Nuffield Foundation</w:t>
      </w:r>
      <w:r w:rsidR="00905386">
        <w:rPr>
          <w:rFonts w:ascii="Arial" w:hAnsi="Arial" w:cs="Arial"/>
        </w:rPr>
        <w:t xml:space="preserve">, </w:t>
      </w:r>
      <w:r w:rsidR="004419EB">
        <w:rPr>
          <w:rFonts w:ascii="Arial" w:hAnsi="Arial" w:cs="Arial"/>
        </w:rPr>
        <w:t>2000:</w:t>
      </w:r>
      <w:r w:rsidR="008E4CD0">
        <w:rPr>
          <w:rFonts w:ascii="Arial" w:hAnsi="Arial" w:cs="Arial"/>
        </w:rPr>
        <w:t xml:space="preserve"> 40) </w:t>
      </w:r>
      <w:r w:rsidR="00E537E0">
        <w:rPr>
          <w:rFonts w:ascii="Arial" w:hAnsi="Arial" w:cs="Arial"/>
        </w:rPr>
        <w:t>indicate</w:t>
      </w:r>
      <w:r w:rsidR="00565D9B">
        <w:rPr>
          <w:rFonts w:ascii="Arial" w:hAnsi="Arial" w:cs="Arial"/>
        </w:rPr>
        <w:t xml:space="preserve">s </w:t>
      </w:r>
      <w:r w:rsidR="00E537E0">
        <w:rPr>
          <w:rFonts w:ascii="Arial" w:hAnsi="Arial" w:cs="Arial"/>
        </w:rPr>
        <w:t xml:space="preserve">that </w:t>
      </w:r>
      <w:r w:rsidR="00E537E0">
        <w:rPr>
          <w:rFonts w:ascii="Arial" w:hAnsi="Arial" w:cs="Arial"/>
          <w:color w:val="000000" w:themeColor="text1"/>
          <w:lang w:val="en-US"/>
        </w:rPr>
        <w:t>t</w:t>
      </w:r>
      <w:r w:rsidR="00E537E0" w:rsidRPr="00E537E0">
        <w:rPr>
          <w:rFonts w:ascii="Arial" w:hAnsi="Arial" w:cs="Arial"/>
          <w:color w:val="000000" w:themeColor="text1"/>
          <w:lang w:val="en-US"/>
        </w:rPr>
        <w:t>here has been a history of uneven policy direction on the issue</w:t>
      </w:r>
      <w:r w:rsidR="00E537E0">
        <w:rPr>
          <w:rFonts w:ascii="Arial" w:hAnsi="Arial" w:cs="Arial"/>
          <w:color w:val="000000" w:themeColor="text1"/>
          <w:lang w:val="en-US"/>
        </w:rPr>
        <w:t xml:space="preserve"> </w:t>
      </w:r>
      <w:r w:rsidR="00E537E0" w:rsidRPr="00E537E0">
        <w:rPr>
          <w:rFonts w:ascii="Arial" w:hAnsi="Arial" w:cs="Arial"/>
          <w:color w:val="000000" w:themeColor="text1"/>
          <w:lang w:val="en-US"/>
        </w:rPr>
        <w:t>of early learning of foreign languages in the UK</w:t>
      </w:r>
      <w:r w:rsidR="00E537E0">
        <w:rPr>
          <w:rFonts w:ascii="Arial" w:hAnsi="Arial" w:cs="Arial"/>
          <w:color w:val="000000" w:themeColor="text1"/>
          <w:lang w:val="en-US"/>
        </w:rPr>
        <w:t xml:space="preserve">, </w:t>
      </w:r>
      <w:r w:rsidR="00E537E0" w:rsidRPr="00E537E0">
        <w:rPr>
          <w:rFonts w:ascii="Arial" w:hAnsi="Arial" w:cs="Arial"/>
          <w:color w:val="000000" w:themeColor="text1"/>
          <w:lang w:val="en-US"/>
        </w:rPr>
        <w:t>present</w:t>
      </w:r>
      <w:r w:rsidR="00E537E0">
        <w:rPr>
          <w:rFonts w:ascii="Arial" w:hAnsi="Arial" w:cs="Arial"/>
          <w:color w:val="000000" w:themeColor="text1"/>
          <w:lang w:val="en-US"/>
        </w:rPr>
        <w:t>ing</w:t>
      </w:r>
      <w:r w:rsidR="00E537E0" w:rsidRPr="00E537E0">
        <w:rPr>
          <w:rFonts w:ascii="Arial" w:hAnsi="Arial" w:cs="Arial"/>
          <w:color w:val="000000" w:themeColor="text1"/>
          <w:lang w:val="en-US"/>
        </w:rPr>
        <w:t xml:space="preserve"> a confusing</w:t>
      </w:r>
      <w:r w:rsidR="00E537E0">
        <w:rPr>
          <w:rFonts w:ascii="Arial" w:hAnsi="Arial" w:cs="Arial"/>
          <w:color w:val="000000" w:themeColor="text1"/>
          <w:lang w:val="en-US"/>
        </w:rPr>
        <w:t xml:space="preserve"> </w:t>
      </w:r>
      <w:r w:rsidR="00E537E0" w:rsidRPr="00E537E0">
        <w:rPr>
          <w:rFonts w:ascii="Arial" w:hAnsi="Arial" w:cs="Arial"/>
          <w:color w:val="000000" w:themeColor="text1"/>
          <w:lang w:val="en-US"/>
        </w:rPr>
        <w:t>picture. Since the collapse of the major pilot experiment in the 1960s</w:t>
      </w:r>
      <w:r w:rsidR="00D32D5C">
        <w:rPr>
          <w:rFonts w:ascii="Arial" w:hAnsi="Arial" w:cs="Arial"/>
          <w:color w:val="000000" w:themeColor="text1"/>
          <w:lang w:val="en-US"/>
        </w:rPr>
        <w:t xml:space="preserve">, </w:t>
      </w:r>
      <w:r w:rsidR="00E537E0" w:rsidRPr="00E537E0">
        <w:rPr>
          <w:rFonts w:ascii="Arial" w:hAnsi="Arial" w:cs="Arial"/>
          <w:color w:val="000000" w:themeColor="text1"/>
          <w:lang w:val="en-US"/>
        </w:rPr>
        <w:t>attitudes have remained guarded. However, a resurgence of public interest</w:t>
      </w:r>
      <w:r w:rsidR="00E537E0">
        <w:rPr>
          <w:rFonts w:ascii="Arial" w:hAnsi="Arial" w:cs="Arial"/>
          <w:color w:val="000000" w:themeColor="text1"/>
          <w:lang w:val="en-US"/>
        </w:rPr>
        <w:t xml:space="preserve"> </w:t>
      </w:r>
      <w:r w:rsidR="00E537E0" w:rsidRPr="00E537E0">
        <w:rPr>
          <w:rFonts w:ascii="Arial" w:hAnsi="Arial" w:cs="Arial"/>
          <w:color w:val="000000" w:themeColor="text1"/>
          <w:lang w:val="en-US"/>
        </w:rPr>
        <w:t>in languages in the late 1980s and 1990s was accompanied by more</w:t>
      </w:r>
      <w:r w:rsidR="00E537E0">
        <w:rPr>
          <w:rFonts w:ascii="Arial" w:hAnsi="Arial" w:cs="Arial"/>
          <w:color w:val="000000" w:themeColor="text1"/>
          <w:lang w:val="en-US"/>
        </w:rPr>
        <w:t xml:space="preserve"> </w:t>
      </w:r>
      <w:r w:rsidR="00E537E0" w:rsidRPr="00E537E0">
        <w:rPr>
          <w:rFonts w:ascii="Arial" w:hAnsi="Arial" w:cs="Arial"/>
          <w:color w:val="000000" w:themeColor="text1"/>
          <w:lang w:val="en-US"/>
        </w:rPr>
        <w:t xml:space="preserve">positive official statements, although without any commitment to </w:t>
      </w:r>
      <w:r w:rsidR="00E537E0" w:rsidRPr="00E537E0">
        <w:rPr>
          <w:rFonts w:ascii="Arial" w:hAnsi="Arial" w:cs="Arial"/>
          <w:color w:val="000000" w:themeColor="text1"/>
          <w:lang w:val="en-US"/>
        </w:rPr>
        <w:lastRenderedPageBreak/>
        <w:t>a</w:t>
      </w:r>
      <w:r w:rsidR="00E537E0">
        <w:rPr>
          <w:rFonts w:ascii="Arial" w:hAnsi="Arial" w:cs="Arial"/>
          <w:color w:val="000000" w:themeColor="text1"/>
          <w:lang w:val="en-US"/>
        </w:rPr>
        <w:t xml:space="preserve"> </w:t>
      </w:r>
      <w:r w:rsidR="00E537E0" w:rsidRPr="00E537E0">
        <w:rPr>
          <w:rFonts w:ascii="Arial" w:hAnsi="Arial" w:cs="Arial"/>
          <w:color w:val="000000" w:themeColor="text1"/>
          <w:lang w:val="en-US"/>
        </w:rPr>
        <w:t>national plan, except in Scotland. In England, the government has</w:t>
      </w:r>
      <w:r w:rsidR="00E537E0">
        <w:rPr>
          <w:rFonts w:ascii="Arial" w:hAnsi="Arial" w:cs="Arial"/>
          <w:color w:val="000000" w:themeColor="text1"/>
          <w:lang w:val="en-US"/>
        </w:rPr>
        <w:t xml:space="preserve"> </w:t>
      </w:r>
      <w:r w:rsidR="00E537E0" w:rsidRPr="00E537E0">
        <w:rPr>
          <w:rFonts w:ascii="Arial" w:hAnsi="Arial" w:cs="Arial"/>
          <w:color w:val="000000" w:themeColor="text1"/>
          <w:lang w:val="en-US"/>
        </w:rPr>
        <w:t>acknowledged the potential importance of the issue, and in 1999</w:t>
      </w:r>
      <w:r w:rsidR="00E537E0">
        <w:rPr>
          <w:rFonts w:ascii="Arial" w:hAnsi="Arial" w:cs="Arial"/>
          <w:color w:val="000000" w:themeColor="text1"/>
          <w:lang w:val="en-US"/>
        </w:rPr>
        <w:t xml:space="preserve"> </w:t>
      </w:r>
      <w:r w:rsidR="00E537E0" w:rsidRPr="00E537E0">
        <w:rPr>
          <w:rFonts w:ascii="Arial" w:hAnsi="Arial" w:cs="Arial"/>
          <w:color w:val="000000" w:themeColor="text1"/>
          <w:lang w:val="en-US"/>
        </w:rPr>
        <w:t>announced the allocation of modest funding to support existing teaching</w:t>
      </w:r>
      <w:r w:rsidR="00E537E0">
        <w:rPr>
          <w:rFonts w:ascii="Arial" w:hAnsi="Arial" w:cs="Arial"/>
          <w:color w:val="000000" w:themeColor="text1"/>
          <w:lang w:val="en-US"/>
        </w:rPr>
        <w:t xml:space="preserve"> </w:t>
      </w:r>
      <w:r w:rsidR="00E537E0" w:rsidRPr="00E537E0">
        <w:rPr>
          <w:rFonts w:ascii="Arial" w:hAnsi="Arial" w:cs="Arial"/>
          <w:color w:val="000000" w:themeColor="text1"/>
          <w:lang w:val="en-US"/>
        </w:rPr>
        <w:t>and to undertake feasibility studies with a view to a future policy initiative</w:t>
      </w:r>
      <w:r w:rsidR="00E537E0" w:rsidRPr="00E537E0">
        <w:rPr>
          <w:rFonts w:ascii="Arial" w:hAnsi="Arial" w:cs="Arial"/>
          <w:color w:val="000000"/>
          <w:lang w:val="en-US"/>
        </w:rPr>
        <w:t>.</w:t>
      </w:r>
    </w:p>
    <w:p w14:paraId="6CCC4DBF" w14:textId="74CF7C0A" w:rsidR="00656FC4" w:rsidRDefault="00656FC4" w:rsidP="0050358C">
      <w:pPr>
        <w:autoSpaceDE w:val="0"/>
        <w:autoSpaceDN w:val="0"/>
        <w:adjustRightInd w:val="0"/>
        <w:spacing w:after="0" w:line="480" w:lineRule="auto"/>
        <w:rPr>
          <w:rFonts w:ascii="Arial" w:hAnsi="Arial" w:cs="Arial"/>
          <w:color w:val="000000"/>
          <w:lang w:val="en-US"/>
        </w:rPr>
      </w:pPr>
    </w:p>
    <w:p w14:paraId="6B007504" w14:textId="3A27D797" w:rsidR="00F65DB0" w:rsidRDefault="00C26EA0" w:rsidP="0050358C">
      <w:pPr>
        <w:autoSpaceDE w:val="0"/>
        <w:autoSpaceDN w:val="0"/>
        <w:adjustRightInd w:val="0"/>
        <w:spacing w:after="0" w:line="480" w:lineRule="auto"/>
        <w:rPr>
          <w:rFonts w:ascii="Arial" w:hAnsi="Arial" w:cs="Arial"/>
          <w:color w:val="000000"/>
          <w:lang w:val="en-US"/>
        </w:rPr>
      </w:pPr>
      <w:r>
        <w:rPr>
          <w:rFonts w:ascii="Arial" w:hAnsi="Arial" w:cs="Arial"/>
          <w:color w:val="000000"/>
          <w:lang w:val="en-US"/>
        </w:rPr>
        <w:t>At the time this report was written, t</w:t>
      </w:r>
      <w:r w:rsidR="00656FC4">
        <w:rPr>
          <w:rFonts w:ascii="Arial" w:hAnsi="Arial" w:cs="Arial"/>
          <w:color w:val="000000"/>
          <w:lang w:val="en-US"/>
        </w:rPr>
        <w:t xml:space="preserve">he Nuffield Languages Inquiry </w:t>
      </w:r>
      <w:r w:rsidR="0023340D">
        <w:rPr>
          <w:rFonts w:ascii="Arial" w:hAnsi="Arial" w:cs="Arial"/>
          <w:color w:val="000000"/>
          <w:lang w:val="en-US"/>
        </w:rPr>
        <w:t>(</w:t>
      </w:r>
      <w:r w:rsidR="00671745">
        <w:rPr>
          <w:rFonts w:ascii="Arial" w:hAnsi="Arial" w:cs="Arial"/>
          <w:color w:val="000000"/>
          <w:lang w:val="en-US"/>
        </w:rPr>
        <w:t xml:space="preserve">Nuffield Foundation, </w:t>
      </w:r>
      <w:r w:rsidR="0023340D">
        <w:rPr>
          <w:rFonts w:ascii="Arial" w:hAnsi="Arial" w:cs="Arial"/>
          <w:color w:val="000000"/>
          <w:lang w:val="en-US"/>
        </w:rPr>
        <w:t xml:space="preserve">2000: 40) </w:t>
      </w:r>
      <w:r w:rsidR="00467681">
        <w:rPr>
          <w:rFonts w:ascii="Arial" w:hAnsi="Arial" w:cs="Arial"/>
          <w:color w:val="000000"/>
          <w:lang w:val="en-US"/>
        </w:rPr>
        <w:t>highlight</w:t>
      </w:r>
      <w:r w:rsidR="0023340D">
        <w:rPr>
          <w:rFonts w:ascii="Arial" w:hAnsi="Arial" w:cs="Arial"/>
          <w:color w:val="000000"/>
          <w:lang w:val="en-US"/>
        </w:rPr>
        <w:t>ed</w:t>
      </w:r>
      <w:r w:rsidR="00467681">
        <w:rPr>
          <w:rFonts w:ascii="Arial" w:hAnsi="Arial" w:cs="Arial"/>
          <w:color w:val="000000"/>
          <w:lang w:val="en-US"/>
        </w:rPr>
        <w:t xml:space="preserve"> that the </w:t>
      </w:r>
      <w:r w:rsidR="00656FC4" w:rsidRPr="00656FC4">
        <w:rPr>
          <w:rFonts w:ascii="Arial" w:hAnsi="Arial" w:cs="Arial"/>
          <w:color w:val="000000"/>
          <w:lang w:val="en-US"/>
        </w:rPr>
        <w:t>provision for learning foreign</w:t>
      </w:r>
      <w:r w:rsidR="00467681">
        <w:rPr>
          <w:rFonts w:ascii="Arial" w:hAnsi="Arial" w:cs="Arial"/>
          <w:color w:val="000000"/>
          <w:lang w:val="en-US"/>
        </w:rPr>
        <w:t xml:space="preserve"> </w:t>
      </w:r>
      <w:r w:rsidR="00656FC4" w:rsidRPr="00656FC4">
        <w:rPr>
          <w:rFonts w:ascii="Arial" w:hAnsi="Arial" w:cs="Arial"/>
          <w:color w:val="000000"/>
          <w:lang w:val="en-US"/>
        </w:rPr>
        <w:t>languages in the primary sector, except in Scotland and in a number of</w:t>
      </w:r>
      <w:r w:rsidR="00467681">
        <w:rPr>
          <w:rFonts w:ascii="Arial" w:hAnsi="Arial" w:cs="Arial"/>
          <w:color w:val="000000"/>
          <w:lang w:val="en-US"/>
        </w:rPr>
        <w:t xml:space="preserve"> </w:t>
      </w:r>
      <w:r w:rsidR="00656FC4" w:rsidRPr="00656FC4">
        <w:rPr>
          <w:rFonts w:ascii="Arial" w:hAnsi="Arial" w:cs="Arial"/>
          <w:color w:val="000000"/>
          <w:lang w:val="en-US"/>
        </w:rPr>
        <w:t xml:space="preserve">coordinated local authority schemes elsewhere, </w:t>
      </w:r>
      <w:r w:rsidR="00467681">
        <w:rPr>
          <w:rFonts w:ascii="Arial" w:hAnsi="Arial" w:cs="Arial"/>
          <w:color w:val="000000"/>
          <w:lang w:val="en-US"/>
        </w:rPr>
        <w:t xml:space="preserve">was </w:t>
      </w:r>
      <w:r w:rsidR="00656FC4" w:rsidRPr="00656FC4">
        <w:rPr>
          <w:rFonts w:ascii="Arial" w:hAnsi="Arial" w:cs="Arial"/>
          <w:color w:val="000000"/>
          <w:lang w:val="en-US"/>
        </w:rPr>
        <w:t>haphazard and piecemeal</w:t>
      </w:r>
      <w:r w:rsidR="00F65DB0">
        <w:rPr>
          <w:rFonts w:ascii="Arial" w:hAnsi="Arial" w:cs="Arial"/>
          <w:color w:val="000000"/>
          <w:lang w:val="en-US"/>
        </w:rPr>
        <w:t>:</w:t>
      </w:r>
    </w:p>
    <w:p w14:paraId="181F2C92" w14:textId="77777777" w:rsidR="00F65DB0" w:rsidRDefault="00F65DB0" w:rsidP="00656FC4">
      <w:pPr>
        <w:autoSpaceDE w:val="0"/>
        <w:autoSpaceDN w:val="0"/>
        <w:adjustRightInd w:val="0"/>
        <w:spacing w:after="0" w:line="240" w:lineRule="auto"/>
        <w:rPr>
          <w:rFonts w:ascii="Arial" w:hAnsi="Arial" w:cs="Arial"/>
          <w:color w:val="000000"/>
          <w:lang w:val="en-US"/>
        </w:rPr>
      </w:pPr>
    </w:p>
    <w:p w14:paraId="4CE76048" w14:textId="03DB645D" w:rsidR="00656FC4" w:rsidRPr="00F65DB0" w:rsidRDefault="00656FC4" w:rsidP="008B2912">
      <w:pPr>
        <w:autoSpaceDE w:val="0"/>
        <w:autoSpaceDN w:val="0"/>
        <w:adjustRightInd w:val="0"/>
        <w:spacing w:after="0" w:line="240" w:lineRule="auto"/>
        <w:ind w:left="720" w:right="1440"/>
        <w:rPr>
          <w:rFonts w:ascii="Arial" w:hAnsi="Arial" w:cs="Arial"/>
          <w:lang w:val="en-US"/>
        </w:rPr>
      </w:pPr>
      <w:r w:rsidRPr="00656FC4">
        <w:rPr>
          <w:rFonts w:ascii="Arial" w:hAnsi="Arial" w:cs="Arial"/>
          <w:color w:val="000000"/>
          <w:lang w:val="en-US"/>
        </w:rPr>
        <w:t>Although estimates suggest</w:t>
      </w:r>
      <w:r w:rsidR="00F65DB0">
        <w:rPr>
          <w:rFonts w:ascii="Arial" w:hAnsi="Arial" w:cs="Arial"/>
          <w:color w:val="000000"/>
          <w:lang w:val="en-US"/>
        </w:rPr>
        <w:t xml:space="preserve">s </w:t>
      </w:r>
      <w:r w:rsidRPr="00656FC4">
        <w:rPr>
          <w:rFonts w:ascii="Arial" w:hAnsi="Arial" w:cs="Arial"/>
          <w:color w:val="000000"/>
          <w:lang w:val="en-US"/>
        </w:rPr>
        <w:t>that around 25% of primary schools</w:t>
      </w:r>
      <w:r w:rsidR="00F65DB0">
        <w:rPr>
          <w:rFonts w:ascii="Arial" w:hAnsi="Arial" w:cs="Arial"/>
          <w:color w:val="000000"/>
          <w:lang w:val="en-US"/>
        </w:rPr>
        <w:t xml:space="preserve"> </w:t>
      </w:r>
      <w:r w:rsidRPr="00656FC4">
        <w:rPr>
          <w:rFonts w:ascii="Arial" w:hAnsi="Arial" w:cs="Arial"/>
          <w:color w:val="000000"/>
          <w:lang w:val="en-US"/>
        </w:rPr>
        <w:t xml:space="preserve">each </w:t>
      </w:r>
      <w:r w:rsidR="00CB3FA5">
        <w:rPr>
          <w:rFonts w:ascii="Arial" w:hAnsi="Arial" w:cs="Arial"/>
          <w:color w:val="000000"/>
          <w:lang w:val="en-US"/>
        </w:rPr>
        <w:t xml:space="preserve">teach </w:t>
      </w:r>
      <w:r w:rsidRPr="00656FC4">
        <w:rPr>
          <w:rFonts w:ascii="Arial" w:hAnsi="Arial" w:cs="Arial"/>
          <w:color w:val="000000"/>
          <w:lang w:val="en-US"/>
        </w:rPr>
        <w:t>a foreign language, there is much variation in features such as</w:t>
      </w:r>
      <w:r w:rsidR="00F65DB0">
        <w:rPr>
          <w:rFonts w:ascii="Arial" w:hAnsi="Arial" w:cs="Arial"/>
          <w:color w:val="000000"/>
          <w:lang w:val="en-US"/>
        </w:rPr>
        <w:t xml:space="preserve"> </w:t>
      </w:r>
      <w:r w:rsidRPr="00656FC4">
        <w:rPr>
          <w:rFonts w:ascii="Arial" w:hAnsi="Arial" w:cs="Arial"/>
          <w:color w:val="000000"/>
          <w:lang w:val="en-US"/>
        </w:rPr>
        <w:t>course objectives, time allocation, starting age, teaching arrangements,</w:t>
      </w:r>
      <w:r w:rsidR="00F65DB0">
        <w:rPr>
          <w:rFonts w:ascii="Arial" w:hAnsi="Arial" w:cs="Arial"/>
          <w:color w:val="000000"/>
          <w:lang w:val="en-US"/>
        </w:rPr>
        <w:t xml:space="preserve"> </w:t>
      </w:r>
      <w:r w:rsidRPr="00656FC4">
        <w:rPr>
          <w:rFonts w:ascii="Arial" w:hAnsi="Arial" w:cs="Arial"/>
          <w:color w:val="000000"/>
          <w:lang w:val="en-US"/>
        </w:rPr>
        <w:t>and the degree of integration into the primary curriculum. There is, on</w:t>
      </w:r>
      <w:r w:rsidR="00F65DB0">
        <w:rPr>
          <w:rFonts w:ascii="Arial" w:hAnsi="Arial" w:cs="Arial"/>
          <w:color w:val="000000"/>
          <w:lang w:val="en-US"/>
        </w:rPr>
        <w:t xml:space="preserve"> </w:t>
      </w:r>
      <w:r w:rsidRPr="00656FC4">
        <w:rPr>
          <w:rFonts w:ascii="Arial" w:hAnsi="Arial" w:cs="Arial"/>
          <w:color w:val="000000"/>
          <w:lang w:val="en-US"/>
        </w:rPr>
        <w:t>the other hand, little variation in the chosen language, which is mainly</w:t>
      </w:r>
      <w:r w:rsidR="00F65DB0">
        <w:rPr>
          <w:rFonts w:ascii="Arial" w:hAnsi="Arial" w:cs="Arial"/>
          <w:color w:val="000000"/>
          <w:lang w:val="en-US"/>
        </w:rPr>
        <w:t xml:space="preserve"> </w:t>
      </w:r>
      <w:r w:rsidRPr="00656FC4">
        <w:rPr>
          <w:rFonts w:ascii="Arial" w:hAnsi="Arial" w:cs="Arial"/>
          <w:color w:val="000000"/>
          <w:lang w:val="en-US"/>
        </w:rPr>
        <w:t>French (although in Scotland there has been a deliberate policy of</w:t>
      </w:r>
      <w:r w:rsidR="00F65DB0">
        <w:rPr>
          <w:rFonts w:ascii="Arial" w:hAnsi="Arial" w:cs="Arial"/>
          <w:color w:val="000000"/>
          <w:lang w:val="en-US"/>
        </w:rPr>
        <w:t xml:space="preserve"> </w:t>
      </w:r>
      <w:r w:rsidR="00F65DB0" w:rsidRPr="00F65DB0">
        <w:rPr>
          <w:rFonts w:ascii="Arial" w:hAnsi="Arial" w:cs="Arial"/>
          <w:lang w:val="en-US"/>
        </w:rPr>
        <w:t>introducing Spanish, German and Italian into the national scheme alongside French).</w:t>
      </w:r>
    </w:p>
    <w:p w14:paraId="3B6436F8" w14:textId="77777777" w:rsidR="009F2909" w:rsidRPr="00F65DB0" w:rsidRDefault="009F2909" w:rsidP="008B2912">
      <w:pPr>
        <w:ind w:left="720" w:right="1440"/>
        <w:rPr>
          <w:rFonts w:ascii="Arial" w:hAnsi="Arial" w:cs="Arial"/>
        </w:rPr>
      </w:pPr>
    </w:p>
    <w:p w14:paraId="2F731C06" w14:textId="57F92D51" w:rsidR="005A4606" w:rsidRPr="005A4606" w:rsidRDefault="00A35A29" w:rsidP="00D906F1">
      <w:pPr>
        <w:autoSpaceDE w:val="0"/>
        <w:autoSpaceDN w:val="0"/>
        <w:adjustRightInd w:val="0"/>
        <w:spacing w:after="0" w:line="480" w:lineRule="auto"/>
        <w:rPr>
          <w:rFonts w:ascii="Arial" w:hAnsi="Arial" w:cs="Arial"/>
          <w:color w:val="000000" w:themeColor="text1"/>
          <w:lang w:val="en-US"/>
        </w:rPr>
      </w:pPr>
      <w:r w:rsidRPr="00A35A29">
        <w:rPr>
          <w:rFonts w:ascii="Arial" w:hAnsi="Arial" w:cs="Arial"/>
        </w:rPr>
        <w:t xml:space="preserve">Furthermore, </w:t>
      </w:r>
      <w:r w:rsidR="000563BA">
        <w:rPr>
          <w:rFonts w:ascii="Arial" w:hAnsi="Arial" w:cs="Arial"/>
        </w:rPr>
        <w:t>t</w:t>
      </w:r>
      <w:r>
        <w:rPr>
          <w:rFonts w:ascii="Arial" w:hAnsi="Arial" w:cs="Arial"/>
        </w:rPr>
        <w:t xml:space="preserve">he Nuffield </w:t>
      </w:r>
      <w:r w:rsidR="00DA22E7">
        <w:rPr>
          <w:rFonts w:ascii="Arial" w:hAnsi="Arial" w:cs="Arial"/>
        </w:rPr>
        <w:t>L</w:t>
      </w:r>
      <w:r>
        <w:rPr>
          <w:rFonts w:ascii="Arial" w:hAnsi="Arial" w:cs="Arial"/>
        </w:rPr>
        <w:t>anguages Inquiry (</w:t>
      </w:r>
      <w:r w:rsidR="000563BA">
        <w:rPr>
          <w:rFonts w:ascii="Arial" w:hAnsi="Arial" w:cs="Arial"/>
        </w:rPr>
        <w:t xml:space="preserve">Nuffield Foundation, </w:t>
      </w:r>
      <w:r>
        <w:rPr>
          <w:rFonts w:ascii="Arial" w:hAnsi="Arial" w:cs="Arial"/>
        </w:rPr>
        <w:t xml:space="preserve">2000: 40) </w:t>
      </w:r>
      <w:r w:rsidR="006A3749">
        <w:rPr>
          <w:rFonts w:ascii="Arial" w:hAnsi="Arial" w:cs="Arial"/>
        </w:rPr>
        <w:t xml:space="preserve">emphasises </w:t>
      </w:r>
      <w:r w:rsidR="005A4606">
        <w:rPr>
          <w:rFonts w:ascii="Arial" w:hAnsi="Arial" w:cs="Arial"/>
        </w:rPr>
        <w:t xml:space="preserve">that </w:t>
      </w:r>
      <w:r w:rsidR="005A4606">
        <w:rPr>
          <w:rFonts w:ascii="Arial" w:hAnsi="Arial" w:cs="Arial"/>
          <w:color w:val="000000" w:themeColor="text1"/>
          <w:lang w:val="en-US"/>
        </w:rPr>
        <w:t>c</w:t>
      </w:r>
      <w:r w:rsidR="005A4606" w:rsidRPr="005A4606">
        <w:rPr>
          <w:rFonts w:ascii="Arial" w:hAnsi="Arial" w:cs="Arial"/>
          <w:color w:val="000000" w:themeColor="text1"/>
          <w:lang w:val="en-US"/>
        </w:rPr>
        <w:t xml:space="preserve">ontinuity into secondary schools is a key problem: </w:t>
      </w:r>
    </w:p>
    <w:p w14:paraId="2377388A" w14:textId="2806A72F" w:rsidR="008B2912" w:rsidRPr="009919EE" w:rsidRDefault="005A4606" w:rsidP="0089156E">
      <w:pPr>
        <w:autoSpaceDE w:val="0"/>
        <w:autoSpaceDN w:val="0"/>
        <w:adjustRightInd w:val="0"/>
        <w:spacing w:after="0" w:line="240" w:lineRule="auto"/>
        <w:ind w:left="720" w:right="1440"/>
        <w:rPr>
          <w:rFonts w:ascii="Arial" w:hAnsi="Arial" w:cs="Arial"/>
          <w:color w:val="000000"/>
          <w:lang w:val="en-US"/>
        </w:rPr>
      </w:pPr>
      <w:r w:rsidRPr="005A4606">
        <w:rPr>
          <w:rFonts w:ascii="Arial" w:hAnsi="Arial" w:cs="Arial"/>
          <w:color w:val="000000"/>
          <w:lang w:val="en-US"/>
        </w:rPr>
        <w:t>One of the main</w:t>
      </w:r>
      <w:r w:rsidR="009919EE">
        <w:rPr>
          <w:rFonts w:ascii="Arial" w:hAnsi="Arial" w:cs="Arial"/>
          <w:color w:val="000000"/>
          <w:lang w:val="en-US"/>
        </w:rPr>
        <w:t xml:space="preserve"> </w:t>
      </w:r>
      <w:r w:rsidRPr="005A4606">
        <w:rPr>
          <w:rFonts w:ascii="Arial" w:hAnsi="Arial" w:cs="Arial"/>
          <w:color w:val="000000"/>
          <w:lang w:val="en-US"/>
        </w:rPr>
        <w:t>obstacles to success, identified by the national experiment in the 1960s</w:t>
      </w:r>
      <w:r w:rsidR="00181AD3">
        <w:rPr>
          <w:rFonts w:ascii="Arial" w:hAnsi="Arial" w:cs="Arial"/>
          <w:color w:val="000000"/>
          <w:lang w:val="en-US"/>
        </w:rPr>
        <w:t xml:space="preserve"> </w:t>
      </w:r>
      <w:r w:rsidRPr="005A4606">
        <w:rPr>
          <w:rFonts w:ascii="Arial" w:hAnsi="Arial" w:cs="Arial"/>
          <w:color w:val="000000"/>
          <w:lang w:val="en-US"/>
        </w:rPr>
        <w:t>and largely unresolved since, has been how to coordinate transition from</w:t>
      </w:r>
      <w:r w:rsidR="009919EE">
        <w:rPr>
          <w:rFonts w:ascii="Arial" w:hAnsi="Arial" w:cs="Arial"/>
          <w:color w:val="000000"/>
          <w:lang w:val="en-US"/>
        </w:rPr>
        <w:t xml:space="preserve"> </w:t>
      </w:r>
      <w:r w:rsidRPr="005A4606">
        <w:rPr>
          <w:rFonts w:ascii="Arial" w:hAnsi="Arial" w:cs="Arial"/>
          <w:color w:val="000000"/>
          <w:lang w:val="en-US"/>
        </w:rPr>
        <w:t>the primary to the secondary school. Ensuring continuity of learning has</w:t>
      </w:r>
      <w:r w:rsidR="009919EE">
        <w:rPr>
          <w:rFonts w:ascii="Arial" w:hAnsi="Arial" w:cs="Arial"/>
          <w:color w:val="000000"/>
          <w:lang w:val="en-US"/>
        </w:rPr>
        <w:t xml:space="preserve"> </w:t>
      </w:r>
      <w:r w:rsidRPr="005A4606">
        <w:rPr>
          <w:rFonts w:ascii="Arial" w:hAnsi="Arial" w:cs="Arial"/>
          <w:color w:val="000000"/>
          <w:lang w:val="en-US"/>
        </w:rPr>
        <w:t>proved elusive,</w:t>
      </w:r>
      <w:r w:rsidR="00E220F9">
        <w:rPr>
          <w:rFonts w:ascii="Arial" w:hAnsi="Arial" w:cs="Arial"/>
          <w:color w:val="000000"/>
          <w:lang w:val="en-US"/>
        </w:rPr>
        <w:t xml:space="preserve"> </w:t>
      </w:r>
      <w:r w:rsidRPr="005A4606">
        <w:rPr>
          <w:rFonts w:ascii="Arial" w:hAnsi="Arial" w:cs="Arial"/>
          <w:color w:val="000000"/>
          <w:lang w:val="en-US"/>
        </w:rPr>
        <w:t>and has often given rise to frustration and disillusionment</w:t>
      </w:r>
      <w:r w:rsidR="009919EE">
        <w:rPr>
          <w:rFonts w:ascii="Arial" w:hAnsi="Arial" w:cs="Arial"/>
          <w:color w:val="000000"/>
          <w:lang w:val="en-US"/>
        </w:rPr>
        <w:t xml:space="preserve"> </w:t>
      </w:r>
      <w:r w:rsidRPr="005A4606">
        <w:rPr>
          <w:rFonts w:ascii="Arial" w:hAnsi="Arial" w:cs="Arial"/>
          <w:color w:val="000000"/>
          <w:lang w:val="en-US"/>
        </w:rPr>
        <w:t>for both teachers and learners. The situation has become even more</w:t>
      </w:r>
      <w:r w:rsidR="009919EE">
        <w:rPr>
          <w:rFonts w:ascii="Arial" w:hAnsi="Arial" w:cs="Arial"/>
          <w:color w:val="000000"/>
          <w:lang w:val="en-US"/>
        </w:rPr>
        <w:t xml:space="preserve"> </w:t>
      </w:r>
      <w:r w:rsidRPr="005A4606">
        <w:rPr>
          <w:rFonts w:ascii="Arial" w:hAnsi="Arial" w:cs="Arial"/>
          <w:color w:val="000000"/>
          <w:lang w:val="en-US"/>
        </w:rPr>
        <w:t>complex since the introduction of parental choice of secondary school.</w:t>
      </w:r>
      <w:r w:rsidR="0008762E">
        <w:rPr>
          <w:rFonts w:ascii="Arial" w:hAnsi="Arial" w:cs="Arial"/>
          <w:color w:val="000000"/>
          <w:lang w:val="en-US"/>
        </w:rPr>
        <w:t xml:space="preserve"> </w:t>
      </w:r>
      <w:r w:rsidRPr="005A4606">
        <w:rPr>
          <w:rFonts w:ascii="Arial" w:hAnsi="Arial" w:cs="Arial"/>
          <w:color w:val="000000"/>
          <w:lang w:val="en-US"/>
        </w:rPr>
        <w:t>Secondary schools often receive pupils from a greatly increased number</w:t>
      </w:r>
      <w:r w:rsidR="009919EE">
        <w:rPr>
          <w:rFonts w:ascii="Arial" w:hAnsi="Arial" w:cs="Arial"/>
          <w:color w:val="000000"/>
          <w:lang w:val="en-US"/>
        </w:rPr>
        <w:t xml:space="preserve"> </w:t>
      </w:r>
      <w:r w:rsidRPr="005A4606">
        <w:rPr>
          <w:rFonts w:ascii="Arial" w:hAnsi="Arial" w:cs="Arial"/>
          <w:color w:val="000000"/>
          <w:lang w:val="en-US"/>
        </w:rPr>
        <w:t>of primary schools, making it more difficult to ensure continuity, especially</w:t>
      </w:r>
      <w:r w:rsidR="009919EE">
        <w:rPr>
          <w:rFonts w:ascii="Arial" w:hAnsi="Arial" w:cs="Arial"/>
          <w:color w:val="000000"/>
          <w:lang w:val="en-US"/>
        </w:rPr>
        <w:t xml:space="preserve"> </w:t>
      </w:r>
      <w:r w:rsidRPr="005A4606">
        <w:rPr>
          <w:rFonts w:ascii="Arial" w:hAnsi="Arial" w:cs="Arial"/>
          <w:color w:val="000000"/>
          <w:lang w:val="en-US"/>
        </w:rPr>
        <w:t>when a proportion of pupils have already started a language.</w:t>
      </w:r>
    </w:p>
    <w:p w14:paraId="10B9FA8B" w14:textId="1F9DF5A4" w:rsidR="008B2912" w:rsidRDefault="008B2912" w:rsidP="00054370">
      <w:pPr>
        <w:rPr>
          <w:rFonts w:ascii="Arial" w:hAnsi="Arial" w:cs="Arial"/>
          <w:b/>
        </w:rPr>
      </w:pPr>
    </w:p>
    <w:p w14:paraId="66ABDD75" w14:textId="1BFD9698" w:rsidR="00FD0504" w:rsidRPr="008C73DC" w:rsidRDefault="00FD0504" w:rsidP="004C5FB7">
      <w:pPr>
        <w:autoSpaceDE w:val="0"/>
        <w:autoSpaceDN w:val="0"/>
        <w:adjustRightInd w:val="0"/>
        <w:spacing w:after="0" w:line="480" w:lineRule="auto"/>
        <w:rPr>
          <w:rFonts w:ascii="Arial" w:hAnsi="Arial" w:cs="Arial"/>
        </w:rPr>
      </w:pPr>
      <w:r w:rsidRPr="008C73DC">
        <w:rPr>
          <w:rFonts w:ascii="Arial" w:hAnsi="Arial" w:cs="Arial"/>
        </w:rPr>
        <w:t>The Nuffield Languages Inquiry (</w:t>
      </w:r>
      <w:r w:rsidR="00EC4978">
        <w:rPr>
          <w:rFonts w:ascii="Arial" w:hAnsi="Arial" w:cs="Arial"/>
        </w:rPr>
        <w:t xml:space="preserve">Nuffield Foundation, </w:t>
      </w:r>
      <w:r w:rsidRPr="008C73DC">
        <w:rPr>
          <w:rFonts w:ascii="Arial" w:hAnsi="Arial" w:cs="Arial"/>
        </w:rPr>
        <w:t>2000: 42) recommend</w:t>
      </w:r>
      <w:r w:rsidR="0066230A">
        <w:rPr>
          <w:rFonts w:ascii="Arial" w:hAnsi="Arial" w:cs="Arial"/>
        </w:rPr>
        <w:t>ed</w:t>
      </w:r>
      <w:r w:rsidRPr="008C73DC">
        <w:rPr>
          <w:rFonts w:ascii="Arial" w:hAnsi="Arial" w:cs="Arial"/>
        </w:rPr>
        <w:t xml:space="preserve"> that </w:t>
      </w:r>
      <w:r w:rsidR="005A2721">
        <w:rPr>
          <w:rFonts w:ascii="Arial" w:hAnsi="Arial" w:cs="Arial"/>
        </w:rPr>
        <w:t>th</w:t>
      </w:r>
      <w:r w:rsidRPr="008C73DC">
        <w:rPr>
          <w:rFonts w:ascii="Arial" w:hAnsi="Arial" w:cs="Arial"/>
        </w:rPr>
        <w:t xml:space="preserve">e </w:t>
      </w:r>
      <w:r w:rsidR="008A2CEE">
        <w:rPr>
          <w:rFonts w:ascii="Arial" w:hAnsi="Arial" w:cs="Arial"/>
        </w:rPr>
        <w:t>g</w:t>
      </w:r>
      <w:r w:rsidRPr="008C73DC">
        <w:rPr>
          <w:rFonts w:ascii="Arial" w:hAnsi="Arial" w:cs="Arial"/>
        </w:rPr>
        <w:t>overnment should declare a long-term commitment to early language learning by setting up a national action programme to cater for all pupils in primary school education, within the framework of a coherent national strategy for languages education in the UK:</w:t>
      </w:r>
    </w:p>
    <w:p w14:paraId="5A531A6F" w14:textId="77777777" w:rsidR="00FD0504" w:rsidRPr="008C73DC" w:rsidRDefault="00FD0504" w:rsidP="00FD0504">
      <w:pPr>
        <w:autoSpaceDE w:val="0"/>
        <w:autoSpaceDN w:val="0"/>
        <w:adjustRightInd w:val="0"/>
        <w:spacing w:after="0" w:line="240" w:lineRule="auto"/>
        <w:rPr>
          <w:rFonts w:ascii="Arial" w:hAnsi="Arial" w:cs="Arial"/>
        </w:rPr>
      </w:pPr>
    </w:p>
    <w:p w14:paraId="6809BFB8" w14:textId="5FCD37E7" w:rsidR="008B2912" w:rsidRDefault="0043070A" w:rsidP="00B33FB7">
      <w:pPr>
        <w:autoSpaceDE w:val="0"/>
        <w:autoSpaceDN w:val="0"/>
        <w:adjustRightInd w:val="0"/>
        <w:spacing w:after="0" w:line="240" w:lineRule="auto"/>
        <w:ind w:left="720" w:right="1440"/>
        <w:rPr>
          <w:rFonts w:ascii="Arial" w:hAnsi="Arial" w:cs="Arial"/>
          <w:lang w:val="en-US"/>
        </w:rPr>
      </w:pPr>
      <w:r w:rsidRPr="0043070A">
        <w:rPr>
          <w:rFonts w:ascii="Arial" w:hAnsi="Arial" w:cs="Arial"/>
          <w:lang w:val="en-US"/>
        </w:rPr>
        <w:lastRenderedPageBreak/>
        <w:t>A package of measures is needed, to raise the profile of early language learning, to</w:t>
      </w:r>
      <w:r w:rsidR="00B33FB7">
        <w:rPr>
          <w:rFonts w:ascii="Arial" w:hAnsi="Arial" w:cs="Arial"/>
          <w:lang w:val="en-US"/>
        </w:rPr>
        <w:t xml:space="preserve"> </w:t>
      </w:r>
      <w:r w:rsidRPr="0043070A">
        <w:rPr>
          <w:rFonts w:ascii="Arial" w:hAnsi="Arial" w:cs="Arial"/>
          <w:lang w:val="en-US"/>
        </w:rPr>
        <w:t>address long-term solutions, and at the same time to support and</w:t>
      </w:r>
      <w:r>
        <w:rPr>
          <w:rFonts w:ascii="Arial" w:hAnsi="Arial" w:cs="Arial"/>
          <w:lang w:val="en-US"/>
        </w:rPr>
        <w:t xml:space="preserve"> </w:t>
      </w:r>
      <w:r w:rsidRPr="0043070A">
        <w:rPr>
          <w:rFonts w:ascii="Arial" w:hAnsi="Arial" w:cs="Arial"/>
          <w:lang w:val="en-US"/>
        </w:rPr>
        <w:t>strengthen existing provision. The national strategy must also provide a</w:t>
      </w:r>
      <w:r>
        <w:rPr>
          <w:rFonts w:ascii="Arial" w:hAnsi="Arial" w:cs="Arial"/>
          <w:lang w:val="en-US"/>
        </w:rPr>
        <w:t xml:space="preserve"> </w:t>
      </w:r>
      <w:r w:rsidRPr="0043070A">
        <w:rPr>
          <w:rFonts w:ascii="Arial" w:hAnsi="Arial" w:cs="Arial"/>
          <w:lang w:val="en-US"/>
        </w:rPr>
        <w:t>framework for schools to use when planning their long-term</w:t>
      </w:r>
      <w:r>
        <w:rPr>
          <w:rFonts w:ascii="Arial" w:hAnsi="Arial" w:cs="Arial"/>
          <w:lang w:val="en-US"/>
        </w:rPr>
        <w:t xml:space="preserve"> </w:t>
      </w:r>
      <w:r w:rsidRPr="0043070A">
        <w:rPr>
          <w:rFonts w:ascii="Arial" w:hAnsi="Arial" w:cs="Arial"/>
          <w:lang w:val="en-US"/>
        </w:rPr>
        <w:t>arrangements.</w:t>
      </w:r>
    </w:p>
    <w:p w14:paraId="5EE6887C" w14:textId="4D0EE8A5" w:rsidR="00F507BC" w:rsidRDefault="00F507BC" w:rsidP="00B33FB7">
      <w:pPr>
        <w:autoSpaceDE w:val="0"/>
        <w:autoSpaceDN w:val="0"/>
        <w:adjustRightInd w:val="0"/>
        <w:spacing w:after="0" w:line="240" w:lineRule="auto"/>
        <w:ind w:left="720" w:right="1440"/>
        <w:rPr>
          <w:rFonts w:ascii="Arial" w:hAnsi="Arial" w:cs="Arial"/>
          <w:lang w:val="en-US"/>
        </w:rPr>
      </w:pPr>
    </w:p>
    <w:p w14:paraId="6C18D323" w14:textId="0DCD53F7" w:rsidR="00F507BC" w:rsidRPr="001109A1" w:rsidRDefault="00F507BC" w:rsidP="001D0402">
      <w:pPr>
        <w:spacing w:line="480" w:lineRule="auto"/>
        <w:rPr>
          <w:rFonts w:ascii="Arial" w:hAnsi="Arial" w:cs="Arial"/>
        </w:rPr>
      </w:pPr>
      <w:r w:rsidRPr="001109A1">
        <w:rPr>
          <w:rFonts w:ascii="Arial" w:hAnsi="Arial" w:cs="Arial"/>
        </w:rPr>
        <w:t xml:space="preserve">The Nuffield Languages Programme was established in 2002. </w:t>
      </w:r>
      <w:r w:rsidR="00125367">
        <w:rPr>
          <w:rFonts w:ascii="Arial" w:hAnsi="Arial" w:cs="Arial"/>
        </w:rPr>
        <w:t xml:space="preserve">As outlined in the </w:t>
      </w:r>
      <w:r w:rsidR="0066230A">
        <w:rPr>
          <w:rFonts w:ascii="Arial" w:hAnsi="Arial" w:cs="Arial"/>
        </w:rPr>
        <w:t xml:space="preserve">overview of the </w:t>
      </w:r>
      <w:r w:rsidR="00125367">
        <w:rPr>
          <w:rFonts w:ascii="Arial" w:hAnsi="Arial" w:cs="Arial"/>
        </w:rPr>
        <w:t>project o</w:t>
      </w:r>
      <w:r w:rsidR="007D43B7">
        <w:rPr>
          <w:rFonts w:ascii="Arial" w:hAnsi="Arial" w:cs="Arial"/>
        </w:rPr>
        <w:t>n</w:t>
      </w:r>
      <w:r w:rsidR="00125367">
        <w:rPr>
          <w:rFonts w:ascii="Arial" w:hAnsi="Arial" w:cs="Arial"/>
        </w:rPr>
        <w:t xml:space="preserve"> the Nuffield Foundation (2014-2015) website, </w:t>
      </w:r>
      <w:r w:rsidR="00E15DE2">
        <w:rPr>
          <w:rFonts w:ascii="Arial" w:hAnsi="Arial" w:cs="Arial"/>
        </w:rPr>
        <w:t>i</w:t>
      </w:r>
      <w:r w:rsidRPr="001109A1">
        <w:rPr>
          <w:rFonts w:ascii="Arial" w:hAnsi="Arial" w:cs="Arial"/>
        </w:rPr>
        <w:t>ts brief was to:</w:t>
      </w:r>
    </w:p>
    <w:p w14:paraId="0F68DB6E" w14:textId="77777777" w:rsidR="00F507BC" w:rsidRPr="001109A1" w:rsidRDefault="00F507BC" w:rsidP="00B64733">
      <w:pPr>
        <w:pStyle w:val="ListParagraph"/>
        <w:numPr>
          <w:ilvl w:val="0"/>
          <w:numId w:val="2"/>
        </w:numPr>
        <w:spacing w:line="480" w:lineRule="auto"/>
        <w:ind w:left="922"/>
        <w:rPr>
          <w:rFonts w:ascii="Arial" w:hAnsi="Arial" w:cs="Arial"/>
        </w:rPr>
      </w:pPr>
      <w:r w:rsidRPr="001109A1">
        <w:rPr>
          <w:rFonts w:ascii="Arial" w:hAnsi="Arial" w:cs="Arial"/>
        </w:rPr>
        <w:t>help translate the earlier Nuffield Language Inquiry's key messages into action</w:t>
      </w:r>
    </w:p>
    <w:p w14:paraId="44B6CC39" w14:textId="77777777" w:rsidR="00F507BC" w:rsidRPr="001109A1" w:rsidRDefault="00F507BC" w:rsidP="00B64733">
      <w:pPr>
        <w:pStyle w:val="ListParagraph"/>
        <w:numPr>
          <w:ilvl w:val="0"/>
          <w:numId w:val="2"/>
        </w:numPr>
        <w:spacing w:line="480" w:lineRule="auto"/>
        <w:ind w:left="922"/>
        <w:rPr>
          <w:rFonts w:ascii="Arial" w:hAnsi="Arial" w:cs="Arial"/>
        </w:rPr>
      </w:pPr>
      <w:r w:rsidRPr="001109A1">
        <w:rPr>
          <w:rFonts w:ascii="Arial" w:hAnsi="Arial" w:cs="Arial"/>
        </w:rPr>
        <w:t>promote specific initiatives, selecting a range of projects to benefit from Nuffield funding and seeking additional material support from other sources where appropriate</w:t>
      </w:r>
    </w:p>
    <w:p w14:paraId="33C58890" w14:textId="77777777" w:rsidR="00F507BC" w:rsidRPr="001109A1" w:rsidRDefault="00F507BC" w:rsidP="00B64733">
      <w:pPr>
        <w:pStyle w:val="ListParagraph"/>
        <w:numPr>
          <w:ilvl w:val="0"/>
          <w:numId w:val="2"/>
        </w:numPr>
        <w:spacing w:line="480" w:lineRule="auto"/>
        <w:ind w:left="922"/>
        <w:rPr>
          <w:rFonts w:ascii="Arial" w:hAnsi="Arial" w:cs="Arial"/>
        </w:rPr>
      </w:pPr>
      <w:r w:rsidRPr="001109A1">
        <w:rPr>
          <w:rFonts w:ascii="Arial" w:hAnsi="Arial" w:cs="Arial"/>
        </w:rPr>
        <w:t>contribute to policy debate, including internationally</w:t>
      </w:r>
    </w:p>
    <w:p w14:paraId="3C14DEB2" w14:textId="77777777" w:rsidR="00F507BC" w:rsidRPr="001109A1" w:rsidRDefault="00F507BC" w:rsidP="00B64733">
      <w:pPr>
        <w:pStyle w:val="ListParagraph"/>
        <w:numPr>
          <w:ilvl w:val="0"/>
          <w:numId w:val="2"/>
        </w:numPr>
        <w:spacing w:line="480" w:lineRule="auto"/>
        <w:ind w:left="922"/>
        <w:rPr>
          <w:rFonts w:ascii="Arial" w:hAnsi="Arial" w:cs="Arial"/>
        </w:rPr>
      </w:pPr>
      <w:r w:rsidRPr="001109A1">
        <w:rPr>
          <w:rFonts w:ascii="Arial" w:hAnsi="Arial" w:cs="Arial"/>
        </w:rPr>
        <w:t>secure promotion of the importance of languages in the UK, including maintaining the high profile for languages achieved by the Inquiry</w:t>
      </w:r>
    </w:p>
    <w:p w14:paraId="07B0191A" w14:textId="77777777" w:rsidR="00F507BC" w:rsidRPr="001109A1" w:rsidRDefault="00F507BC" w:rsidP="00B64733">
      <w:pPr>
        <w:pStyle w:val="ListParagraph"/>
        <w:numPr>
          <w:ilvl w:val="0"/>
          <w:numId w:val="2"/>
        </w:numPr>
        <w:spacing w:line="480" w:lineRule="auto"/>
        <w:ind w:left="922"/>
        <w:rPr>
          <w:rFonts w:ascii="Arial" w:hAnsi="Arial" w:cs="Arial"/>
        </w:rPr>
      </w:pPr>
      <w:r w:rsidRPr="001109A1">
        <w:rPr>
          <w:rFonts w:ascii="Arial" w:hAnsi="Arial" w:cs="Arial"/>
        </w:rPr>
        <w:t>encourage leadership and strategic action on the part of government with the aim of making the group's existence unnecessary within two years</w:t>
      </w:r>
    </w:p>
    <w:p w14:paraId="09BFA409" w14:textId="5491ED8A" w:rsidR="00F507BC" w:rsidRPr="009B2921" w:rsidRDefault="00F507BC" w:rsidP="009B2921">
      <w:pPr>
        <w:rPr>
          <w:rFonts w:ascii="Arial" w:hAnsi="Arial" w:cs="Arial"/>
        </w:rPr>
      </w:pPr>
      <w:r w:rsidRPr="009B2921">
        <w:rPr>
          <w:rFonts w:ascii="Arial" w:hAnsi="Arial" w:cs="Arial"/>
        </w:rPr>
        <w:t>The Programme’s Steering Group organised activities within two categories</w:t>
      </w:r>
      <w:r w:rsidR="008D1A7D">
        <w:rPr>
          <w:rFonts w:ascii="Arial" w:hAnsi="Arial" w:cs="Arial"/>
        </w:rPr>
        <w:t>:</w:t>
      </w:r>
    </w:p>
    <w:p w14:paraId="1804997B" w14:textId="77777777" w:rsidR="00F507BC" w:rsidRPr="001109A1" w:rsidRDefault="00F507BC" w:rsidP="00B64733">
      <w:pPr>
        <w:pStyle w:val="ListParagraph"/>
        <w:numPr>
          <w:ilvl w:val="0"/>
          <w:numId w:val="2"/>
        </w:numPr>
        <w:spacing w:line="480" w:lineRule="auto"/>
        <w:ind w:left="922"/>
        <w:rPr>
          <w:rFonts w:ascii="Arial" w:hAnsi="Arial" w:cs="Arial"/>
        </w:rPr>
      </w:pPr>
      <w:r w:rsidRPr="001109A1">
        <w:rPr>
          <w:rFonts w:ascii="Arial" w:hAnsi="Arial" w:cs="Arial"/>
        </w:rPr>
        <w:t>commissioning major policy-development projects;</w:t>
      </w:r>
    </w:p>
    <w:p w14:paraId="0380BD9B" w14:textId="1BF69D4F" w:rsidR="00F507BC" w:rsidRDefault="00F507BC" w:rsidP="00B64733">
      <w:pPr>
        <w:pStyle w:val="ListParagraph"/>
        <w:numPr>
          <w:ilvl w:val="0"/>
          <w:numId w:val="2"/>
        </w:numPr>
        <w:spacing w:line="480" w:lineRule="auto"/>
        <w:ind w:left="922"/>
        <w:rPr>
          <w:rFonts w:ascii="Arial" w:hAnsi="Arial" w:cs="Arial"/>
        </w:rPr>
      </w:pPr>
      <w:r w:rsidRPr="001109A1">
        <w:rPr>
          <w:rFonts w:ascii="Arial" w:hAnsi="Arial" w:cs="Arial"/>
        </w:rPr>
        <w:t>awarding grants to projects with the potential to enhance opportunities for people of all ages to learn languages in the UK.</w:t>
      </w:r>
    </w:p>
    <w:p w14:paraId="7CC94314" w14:textId="77777777" w:rsidR="00DA7934" w:rsidRDefault="00DA7934" w:rsidP="00F507BC">
      <w:pPr>
        <w:rPr>
          <w:rFonts w:ascii="Arial" w:hAnsi="Arial" w:cs="Arial"/>
          <w:color w:val="000000" w:themeColor="text1"/>
          <w:lang w:val="en-US"/>
        </w:rPr>
      </w:pPr>
      <w:bookmarkStart w:id="4" w:name="_Hlk6235790"/>
    </w:p>
    <w:p w14:paraId="77E3D300" w14:textId="7B15EC0D" w:rsidR="00B00FD7" w:rsidRDefault="00B00FD7" w:rsidP="002B2D8A">
      <w:pPr>
        <w:autoSpaceDE w:val="0"/>
        <w:autoSpaceDN w:val="0"/>
        <w:adjustRightInd w:val="0"/>
        <w:spacing w:after="0" w:line="240" w:lineRule="auto"/>
        <w:rPr>
          <w:rFonts w:ascii="Arial" w:hAnsi="Arial" w:cs="Arial"/>
          <w:b/>
          <w:iCs/>
          <w:color w:val="000000" w:themeColor="text1"/>
        </w:rPr>
      </w:pPr>
      <w:r w:rsidRPr="00FB6715">
        <w:rPr>
          <w:rFonts w:ascii="Arial" w:hAnsi="Arial" w:cs="Arial"/>
          <w:b/>
          <w:iCs/>
          <w:color w:val="000000" w:themeColor="text1"/>
        </w:rPr>
        <w:t>Languages for All: Languages for Life. A Strategy for England</w:t>
      </w:r>
      <w:r w:rsidR="00B17ACB" w:rsidRPr="00FB6715">
        <w:rPr>
          <w:rFonts w:ascii="Arial" w:hAnsi="Arial" w:cs="Arial"/>
          <w:b/>
          <w:iCs/>
          <w:color w:val="000000" w:themeColor="text1"/>
        </w:rPr>
        <w:t xml:space="preserve"> (2002)</w:t>
      </w:r>
    </w:p>
    <w:p w14:paraId="4825D0D6" w14:textId="77777777" w:rsidR="006E26E0" w:rsidRPr="00FB6715" w:rsidRDefault="006E26E0" w:rsidP="002B2D8A">
      <w:pPr>
        <w:autoSpaceDE w:val="0"/>
        <w:autoSpaceDN w:val="0"/>
        <w:adjustRightInd w:val="0"/>
        <w:spacing w:after="0" w:line="240" w:lineRule="auto"/>
        <w:rPr>
          <w:rFonts w:ascii="Arial" w:hAnsi="Arial" w:cs="Arial"/>
          <w:b/>
          <w:iCs/>
          <w:color w:val="000000" w:themeColor="text1"/>
        </w:rPr>
      </w:pPr>
    </w:p>
    <w:p w14:paraId="1FB1796A" w14:textId="77777777" w:rsidR="00B00FD7" w:rsidRPr="00B00FD7" w:rsidRDefault="00B00FD7" w:rsidP="002B2D8A">
      <w:pPr>
        <w:autoSpaceDE w:val="0"/>
        <w:autoSpaceDN w:val="0"/>
        <w:adjustRightInd w:val="0"/>
        <w:spacing w:after="0" w:line="240" w:lineRule="auto"/>
        <w:rPr>
          <w:rFonts w:ascii="Arial" w:hAnsi="Arial" w:cs="Arial"/>
          <w:b/>
          <w:i/>
          <w:color w:val="000000" w:themeColor="text1"/>
        </w:rPr>
      </w:pPr>
    </w:p>
    <w:p w14:paraId="173D8D10" w14:textId="3C1970A4" w:rsidR="00B6549B" w:rsidRPr="00EF4126" w:rsidRDefault="00DA7934" w:rsidP="00B17ACB">
      <w:pPr>
        <w:autoSpaceDE w:val="0"/>
        <w:autoSpaceDN w:val="0"/>
        <w:adjustRightInd w:val="0"/>
        <w:spacing w:after="0" w:line="480" w:lineRule="auto"/>
        <w:rPr>
          <w:rFonts w:ascii="Arial" w:hAnsi="Arial" w:cs="Arial"/>
        </w:rPr>
      </w:pPr>
      <w:r w:rsidRPr="00CA06E5">
        <w:rPr>
          <w:rFonts w:ascii="Arial" w:hAnsi="Arial" w:cs="Arial"/>
          <w:i/>
          <w:color w:val="000000" w:themeColor="text1"/>
        </w:rPr>
        <w:t xml:space="preserve">Languages for All: Languages for Life. A Strategy for England </w:t>
      </w:r>
      <w:r w:rsidRPr="00CA06E5">
        <w:rPr>
          <w:rFonts w:ascii="Arial" w:hAnsi="Arial" w:cs="Arial"/>
        </w:rPr>
        <w:t xml:space="preserve">was published in 2002 under the initiative of </w:t>
      </w:r>
      <w:r w:rsidR="005948DC">
        <w:rPr>
          <w:rFonts w:ascii="Arial" w:hAnsi="Arial" w:cs="Arial"/>
        </w:rPr>
        <w:t xml:space="preserve">the </w:t>
      </w:r>
      <w:r w:rsidR="00FE0585" w:rsidRPr="00CA06E5">
        <w:rPr>
          <w:rFonts w:ascii="Arial" w:hAnsi="Arial" w:cs="Arial"/>
          <w:color w:val="000000" w:themeColor="text1"/>
        </w:rPr>
        <w:t>Department for Education and Skills</w:t>
      </w:r>
      <w:r w:rsidR="00EF4126">
        <w:rPr>
          <w:rFonts w:ascii="Arial" w:hAnsi="Arial" w:cs="Arial"/>
          <w:color w:val="000000" w:themeColor="text1"/>
        </w:rPr>
        <w:t xml:space="preserve"> (</w:t>
      </w:r>
      <w:r w:rsidR="00EF4126" w:rsidRPr="00EF4126">
        <w:rPr>
          <w:rFonts w:ascii="Arial" w:hAnsi="Arial" w:cs="Arial"/>
          <w:shd w:val="clear" w:color="auto" w:fill="FFFFFF"/>
        </w:rPr>
        <w:t>DfES</w:t>
      </w:r>
      <w:r w:rsidR="00EF4126">
        <w:rPr>
          <w:rFonts w:ascii="Arial" w:hAnsi="Arial" w:cs="Arial"/>
          <w:shd w:val="clear" w:color="auto" w:fill="FFFFFF"/>
        </w:rPr>
        <w:t>).</w:t>
      </w:r>
    </w:p>
    <w:p w14:paraId="14378A35" w14:textId="77777777" w:rsidR="00B6549B" w:rsidRDefault="00B6549B" w:rsidP="00B17ACB">
      <w:pPr>
        <w:autoSpaceDE w:val="0"/>
        <w:autoSpaceDN w:val="0"/>
        <w:adjustRightInd w:val="0"/>
        <w:spacing w:after="0" w:line="480" w:lineRule="auto"/>
        <w:rPr>
          <w:rFonts w:ascii="Arial" w:hAnsi="Arial" w:cs="Arial"/>
          <w:color w:val="000000" w:themeColor="text1"/>
        </w:rPr>
      </w:pPr>
    </w:p>
    <w:p w14:paraId="19E6C31B" w14:textId="7D7681EA" w:rsidR="00B6549B" w:rsidRPr="0002378B" w:rsidRDefault="00632F27" w:rsidP="00B17ACB">
      <w:pPr>
        <w:spacing w:line="480" w:lineRule="auto"/>
        <w:rPr>
          <w:rFonts w:ascii="Arial" w:hAnsi="Arial" w:cs="Arial"/>
          <w:lang w:val="en-US"/>
        </w:rPr>
      </w:pPr>
      <w:r>
        <w:rPr>
          <w:rFonts w:ascii="Arial" w:hAnsi="Arial" w:cs="Arial"/>
          <w:lang w:val="en-US"/>
        </w:rPr>
        <w:t xml:space="preserve">The </w:t>
      </w:r>
      <w:r w:rsidR="00044CC4">
        <w:rPr>
          <w:rFonts w:ascii="Arial" w:hAnsi="Arial" w:cs="Arial"/>
          <w:lang w:val="en-US"/>
        </w:rPr>
        <w:t>‘</w:t>
      </w:r>
      <w:r w:rsidR="00B6549B" w:rsidRPr="00601E76">
        <w:rPr>
          <w:rFonts w:ascii="Arial" w:hAnsi="Arial" w:cs="Arial"/>
        </w:rPr>
        <w:t>Languages</w:t>
      </w:r>
      <w:r w:rsidR="00B6549B" w:rsidRPr="00FE3905">
        <w:rPr>
          <w:rFonts w:ascii="Arial" w:hAnsi="Arial" w:cs="Arial"/>
          <w:lang w:val="en-US"/>
        </w:rPr>
        <w:t xml:space="preserve"> for All</w:t>
      </w:r>
      <w:r w:rsidR="00B6549B">
        <w:rPr>
          <w:rFonts w:ascii="Arial" w:hAnsi="Arial" w:cs="Arial"/>
          <w:lang w:val="en-US"/>
        </w:rPr>
        <w:t>’</w:t>
      </w:r>
      <w:r w:rsidR="00B6549B" w:rsidRPr="00B93922">
        <w:rPr>
          <w:rFonts w:ascii="Arial" w:hAnsi="Arial" w:cs="Arial"/>
          <w:lang w:val="en-US"/>
        </w:rPr>
        <w:t xml:space="preserve"> report </w:t>
      </w:r>
      <w:r w:rsidR="00B6549B">
        <w:rPr>
          <w:rFonts w:ascii="Arial" w:hAnsi="Arial" w:cs="Arial"/>
          <w:lang w:val="en-US"/>
        </w:rPr>
        <w:t>(</w:t>
      </w:r>
      <w:r w:rsidR="00EF4126">
        <w:rPr>
          <w:rFonts w:ascii="Arial" w:hAnsi="Arial" w:cs="Arial"/>
          <w:color w:val="000000" w:themeColor="text1"/>
        </w:rPr>
        <w:t>DfES</w:t>
      </w:r>
      <w:r w:rsidR="005C4A00">
        <w:rPr>
          <w:rFonts w:ascii="Arial" w:hAnsi="Arial" w:cs="Arial"/>
          <w:lang w:val="en-US"/>
        </w:rPr>
        <w:t xml:space="preserve">, </w:t>
      </w:r>
      <w:r w:rsidR="00B6549B">
        <w:rPr>
          <w:rFonts w:ascii="Arial" w:hAnsi="Arial" w:cs="Arial"/>
          <w:lang w:val="en-US"/>
        </w:rPr>
        <w:t xml:space="preserve">2002: 6) </w:t>
      </w:r>
      <w:proofErr w:type="spellStart"/>
      <w:r w:rsidR="00B6549B">
        <w:rPr>
          <w:rFonts w:ascii="Arial" w:hAnsi="Arial" w:cs="Arial"/>
          <w:lang w:val="en-US"/>
        </w:rPr>
        <w:t>recognise</w:t>
      </w:r>
      <w:r w:rsidR="00EE534B">
        <w:rPr>
          <w:rFonts w:ascii="Arial" w:hAnsi="Arial" w:cs="Arial"/>
          <w:lang w:val="en-US"/>
        </w:rPr>
        <w:t>d</w:t>
      </w:r>
      <w:proofErr w:type="spellEnd"/>
      <w:r w:rsidR="00B6549B">
        <w:rPr>
          <w:rFonts w:ascii="Arial" w:hAnsi="Arial" w:cs="Arial"/>
          <w:lang w:val="en-US"/>
        </w:rPr>
        <w:t xml:space="preserve"> </w:t>
      </w:r>
      <w:r w:rsidR="00601E76">
        <w:rPr>
          <w:rFonts w:ascii="Arial" w:hAnsi="Arial" w:cs="Arial"/>
          <w:lang w:val="en-US"/>
        </w:rPr>
        <w:t xml:space="preserve">that </w:t>
      </w:r>
      <w:r w:rsidR="00B6549B">
        <w:rPr>
          <w:rFonts w:ascii="Arial" w:hAnsi="Arial" w:cs="Arial"/>
          <w:lang w:val="en-US"/>
        </w:rPr>
        <w:t>t</w:t>
      </w:r>
      <w:r w:rsidR="00B6549B" w:rsidRPr="0002378B">
        <w:rPr>
          <w:rFonts w:ascii="Arial" w:hAnsi="Arial" w:cs="Arial"/>
          <w:lang w:val="en-US"/>
        </w:rPr>
        <w:t xml:space="preserve">here </w:t>
      </w:r>
      <w:r w:rsidR="00E127D0">
        <w:rPr>
          <w:rFonts w:ascii="Arial" w:hAnsi="Arial" w:cs="Arial"/>
          <w:lang w:val="en-US"/>
        </w:rPr>
        <w:t xml:space="preserve">was </w:t>
      </w:r>
      <w:r w:rsidR="00B6549B" w:rsidRPr="0002378B">
        <w:rPr>
          <w:rFonts w:ascii="Arial" w:hAnsi="Arial" w:cs="Arial"/>
          <w:lang w:val="en-US"/>
        </w:rPr>
        <w:t>a shortage</w:t>
      </w:r>
      <w:r w:rsidR="00B6549B">
        <w:rPr>
          <w:rFonts w:ascii="Arial" w:hAnsi="Arial" w:cs="Arial"/>
          <w:lang w:val="en-US"/>
        </w:rPr>
        <w:t xml:space="preserve"> </w:t>
      </w:r>
      <w:r w:rsidR="00B6549B" w:rsidRPr="0002378B">
        <w:rPr>
          <w:rFonts w:ascii="Arial" w:hAnsi="Arial" w:cs="Arial"/>
          <w:lang w:val="en-US"/>
        </w:rPr>
        <w:t>of modern foreign language teachers</w:t>
      </w:r>
      <w:r w:rsidR="00B6549B">
        <w:rPr>
          <w:rFonts w:ascii="Arial" w:hAnsi="Arial" w:cs="Arial"/>
          <w:lang w:val="en-US"/>
        </w:rPr>
        <w:t xml:space="preserve"> </w:t>
      </w:r>
      <w:r w:rsidR="00B6549B" w:rsidRPr="0002378B">
        <w:rPr>
          <w:rFonts w:ascii="Arial" w:hAnsi="Arial" w:cs="Arial"/>
          <w:lang w:val="en-US"/>
        </w:rPr>
        <w:t xml:space="preserve">at secondary level, and </w:t>
      </w:r>
      <w:r w:rsidR="00601E76">
        <w:rPr>
          <w:rFonts w:ascii="Arial" w:hAnsi="Arial" w:cs="Arial"/>
          <w:lang w:val="en-US"/>
        </w:rPr>
        <w:t xml:space="preserve">that </w:t>
      </w:r>
      <w:r w:rsidR="00B6549B" w:rsidRPr="0002378B">
        <w:rPr>
          <w:rFonts w:ascii="Arial" w:hAnsi="Arial" w:cs="Arial"/>
          <w:lang w:val="en-US"/>
        </w:rPr>
        <w:t>relatively few</w:t>
      </w:r>
      <w:r w:rsidR="00B6549B">
        <w:rPr>
          <w:rFonts w:ascii="Arial" w:hAnsi="Arial" w:cs="Arial"/>
          <w:lang w:val="en-US"/>
        </w:rPr>
        <w:t xml:space="preserve"> </w:t>
      </w:r>
      <w:r w:rsidR="00B6549B" w:rsidRPr="0002378B">
        <w:rPr>
          <w:rFonts w:ascii="Arial" w:hAnsi="Arial" w:cs="Arial"/>
          <w:lang w:val="en-US"/>
        </w:rPr>
        <w:t>primary teachers ha</w:t>
      </w:r>
      <w:r w:rsidR="003F2574">
        <w:rPr>
          <w:rFonts w:ascii="Arial" w:hAnsi="Arial" w:cs="Arial"/>
          <w:lang w:val="en-US"/>
        </w:rPr>
        <w:t>d</w:t>
      </w:r>
      <w:r w:rsidR="00B6549B" w:rsidRPr="0002378B">
        <w:rPr>
          <w:rFonts w:ascii="Arial" w:hAnsi="Arial" w:cs="Arial"/>
          <w:lang w:val="en-US"/>
        </w:rPr>
        <w:t xml:space="preserve"> been trained</w:t>
      </w:r>
      <w:r w:rsidR="00B6549B">
        <w:rPr>
          <w:rFonts w:ascii="Arial" w:hAnsi="Arial" w:cs="Arial"/>
          <w:lang w:val="en-US"/>
        </w:rPr>
        <w:t xml:space="preserve"> </w:t>
      </w:r>
      <w:r w:rsidR="00B6549B" w:rsidRPr="0002378B">
        <w:rPr>
          <w:rFonts w:ascii="Arial" w:hAnsi="Arial" w:cs="Arial"/>
          <w:lang w:val="en-US"/>
        </w:rPr>
        <w:t>to teach foreign languages.</w:t>
      </w:r>
    </w:p>
    <w:p w14:paraId="27D09480" w14:textId="3C1E5804" w:rsidR="002B2D8A" w:rsidRPr="00CA06E5" w:rsidRDefault="00B817E9" w:rsidP="00B17ACB">
      <w:pPr>
        <w:autoSpaceDE w:val="0"/>
        <w:autoSpaceDN w:val="0"/>
        <w:adjustRightInd w:val="0"/>
        <w:spacing w:after="0" w:line="480" w:lineRule="auto"/>
        <w:rPr>
          <w:rFonts w:ascii="Arial" w:hAnsi="Arial" w:cs="Arial"/>
        </w:rPr>
      </w:pPr>
      <w:r w:rsidRPr="00CA06E5">
        <w:rPr>
          <w:rFonts w:ascii="Arial" w:hAnsi="Arial" w:cs="Arial"/>
        </w:rPr>
        <w:lastRenderedPageBreak/>
        <w:t xml:space="preserve">The </w:t>
      </w:r>
      <w:r w:rsidR="00BE15E1" w:rsidRPr="00CA06E5">
        <w:rPr>
          <w:rFonts w:ascii="Arial" w:hAnsi="Arial" w:cs="Arial"/>
        </w:rPr>
        <w:t xml:space="preserve">focus </w:t>
      </w:r>
      <w:r w:rsidRPr="00CA06E5">
        <w:rPr>
          <w:rFonts w:ascii="Arial" w:hAnsi="Arial" w:cs="Arial"/>
        </w:rPr>
        <w:t>of th</w:t>
      </w:r>
      <w:r w:rsidR="00BE15E1" w:rsidRPr="00CA06E5">
        <w:rPr>
          <w:rFonts w:ascii="Arial" w:hAnsi="Arial" w:cs="Arial"/>
        </w:rPr>
        <w:t>is</w:t>
      </w:r>
      <w:r w:rsidRPr="00CA06E5">
        <w:rPr>
          <w:rFonts w:ascii="Arial" w:hAnsi="Arial" w:cs="Arial"/>
        </w:rPr>
        <w:t xml:space="preserve"> strategy</w:t>
      </w:r>
      <w:r w:rsidR="00CA06E5">
        <w:rPr>
          <w:rFonts w:ascii="Arial" w:hAnsi="Arial" w:cs="Arial"/>
        </w:rPr>
        <w:t xml:space="preserve"> (</w:t>
      </w:r>
      <w:r w:rsidR="00016364">
        <w:rPr>
          <w:rFonts w:ascii="Arial" w:hAnsi="Arial" w:cs="Arial"/>
        </w:rPr>
        <w:t xml:space="preserve">DfES, </w:t>
      </w:r>
      <w:r w:rsidR="00CA06E5">
        <w:rPr>
          <w:rFonts w:ascii="Arial" w:hAnsi="Arial" w:cs="Arial"/>
        </w:rPr>
        <w:t xml:space="preserve">2002: </w:t>
      </w:r>
      <w:r w:rsidR="008E25F0">
        <w:rPr>
          <w:rFonts w:ascii="Arial" w:hAnsi="Arial" w:cs="Arial"/>
        </w:rPr>
        <w:t>7-8)</w:t>
      </w:r>
      <w:r w:rsidRPr="00CA06E5">
        <w:rPr>
          <w:rFonts w:ascii="Arial" w:hAnsi="Arial" w:cs="Arial"/>
        </w:rPr>
        <w:t xml:space="preserve"> </w:t>
      </w:r>
      <w:r w:rsidR="001420A0" w:rsidRPr="00CA06E5">
        <w:rPr>
          <w:rFonts w:ascii="Arial" w:hAnsi="Arial" w:cs="Arial"/>
        </w:rPr>
        <w:t xml:space="preserve">by the end of the </w:t>
      </w:r>
      <w:r w:rsidR="001420A0">
        <w:rPr>
          <w:rFonts w:ascii="Arial" w:hAnsi="Arial" w:cs="Arial"/>
        </w:rPr>
        <w:t xml:space="preserve">first </w:t>
      </w:r>
      <w:r w:rsidR="001420A0" w:rsidRPr="00CA06E5">
        <w:rPr>
          <w:rFonts w:ascii="Arial" w:hAnsi="Arial" w:cs="Arial"/>
        </w:rPr>
        <w:t>decade</w:t>
      </w:r>
      <w:r w:rsidR="001420A0">
        <w:rPr>
          <w:rFonts w:ascii="Arial" w:hAnsi="Arial" w:cs="Arial"/>
        </w:rPr>
        <w:t xml:space="preserve"> of the twenty-first century </w:t>
      </w:r>
      <w:r w:rsidR="007B4DAC">
        <w:rPr>
          <w:rFonts w:ascii="Arial" w:hAnsi="Arial" w:cs="Arial"/>
        </w:rPr>
        <w:t>wa</w:t>
      </w:r>
      <w:r w:rsidRPr="00CA06E5">
        <w:rPr>
          <w:rFonts w:ascii="Arial" w:hAnsi="Arial" w:cs="Arial"/>
        </w:rPr>
        <w:t xml:space="preserve">s the introduction of an entitlement for </w:t>
      </w:r>
      <w:r w:rsidR="00EE5DA1">
        <w:rPr>
          <w:rFonts w:ascii="Arial" w:hAnsi="Arial" w:cs="Arial"/>
        </w:rPr>
        <w:t xml:space="preserve">all </w:t>
      </w:r>
      <w:r w:rsidRPr="00CA06E5">
        <w:rPr>
          <w:rFonts w:ascii="Arial" w:hAnsi="Arial" w:cs="Arial"/>
        </w:rPr>
        <w:t>pupil</w:t>
      </w:r>
      <w:r w:rsidR="00EE5DA1">
        <w:rPr>
          <w:rFonts w:ascii="Arial" w:hAnsi="Arial" w:cs="Arial"/>
        </w:rPr>
        <w:t>s</w:t>
      </w:r>
      <w:r w:rsidRPr="00CA06E5">
        <w:rPr>
          <w:rFonts w:ascii="Arial" w:hAnsi="Arial" w:cs="Arial"/>
        </w:rPr>
        <w:t xml:space="preserve"> throughout Key Stage 2 to study at least one foreign language and develop their interest in the culture of other nations</w:t>
      </w:r>
      <w:r w:rsidR="002B2D8A" w:rsidRPr="00CA06E5">
        <w:rPr>
          <w:rFonts w:ascii="Arial" w:hAnsi="Arial" w:cs="Arial"/>
        </w:rPr>
        <w:t xml:space="preserve">: </w:t>
      </w:r>
    </w:p>
    <w:p w14:paraId="5B7E7D1A" w14:textId="34F822EE" w:rsidR="002B2D8A" w:rsidRDefault="002B2D8A" w:rsidP="000D313C">
      <w:pPr>
        <w:autoSpaceDE w:val="0"/>
        <w:autoSpaceDN w:val="0"/>
        <w:adjustRightInd w:val="0"/>
        <w:spacing w:after="0" w:line="240" w:lineRule="auto"/>
        <w:ind w:left="720" w:right="1440"/>
        <w:rPr>
          <w:rFonts w:ascii="Arial" w:hAnsi="Arial" w:cs="Arial"/>
          <w:color w:val="000000" w:themeColor="text1"/>
        </w:rPr>
      </w:pPr>
      <w:r w:rsidRPr="00CA06E5">
        <w:rPr>
          <w:rFonts w:ascii="Arial" w:hAnsi="Arial" w:cs="Arial"/>
          <w:color w:val="000000" w:themeColor="text1"/>
        </w:rPr>
        <w:t>We propose that LEAs should be the co-ordinators of primary language</w:t>
      </w:r>
      <w:r w:rsidR="00CA06E5">
        <w:rPr>
          <w:rFonts w:ascii="Arial" w:hAnsi="Arial" w:cs="Arial"/>
          <w:color w:val="000000" w:themeColor="text1"/>
        </w:rPr>
        <w:t xml:space="preserve"> </w:t>
      </w:r>
      <w:r w:rsidRPr="00CA06E5">
        <w:rPr>
          <w:rFonts w:ascii="Arial" w:hAnsi="Arial" w:cs="Arial"/>
          <w:color w:val="000000" w:themeColor="text1"/>
        </w:rPr>
        <w:t>learning programmes and for ensuring that every Key Stage 2 pupil is offered</w:t>
      </w:r>
      <w:r w:rsidR="00CA06E5">
        <w:rPr>
          <w:rFonts w:ascii="Arial" w:hAnsi="Arial" w:cs="Arial"/>
          <w:color w:val="000000" w:themeColor="text1"/>
        </w:rPr>
        <w:t xml:space="preserve"> </w:t>
      </w:r>
      <w:r w:rsidRPr="00CA06E5">
        <w:rPr>
          <w:rFonts w:ascii="Arial" w:hAnsi="Arial" w:cs="Arial"/>
          <w:color w:val="000000" w:themeColor="text1"/>
        </w:rPr>
        <w:t>the opportunity to study at least one foreign language by the end of this</w:t>
      </w:r>
      <w:r w:rsidR="00CA06E5">
        <w:rPr>
          <w:rFonts w:ascii="Arial" w:hAnsi="Arial" w:cs="Arial"/>
          <w:color w:val="000000" w:themeColor="text1"/>
        </w:rPr>
        <w:t xml:space="preserve"> </w:t>
      </w:r>
      <w:r w:rsidRPr="00CA06E5">
        <w:rPr>
          <w:rFonts w:ascii="Arial" w:hAnsi="Arial" w:cs="Arial"/>
          <w:color w:val="000000" w:themeColor="text1"/>
        </w:rPr>
        <w:t>decade. This will involve close working</w:t>
      </w:r>
      <w:r w:rsidR="00394B75" w:rsidRPr="00CA06E5">
        <w:rPr>
          <w:rFonts w:ascii="Arial" w:hAnsi="Arial" w:cs="Arial"/>
          <w:color w:val="000000" w:themeColor="text1"/>
        </w:rPr>
        <w:t xml:space="preserve"> </w:t>
      </w:r>
      <w:r w:rsidRPr="00CA06E5">
        <w:rPr>
          <w:rFonts w:ascii="Arial" w:hAnsi="Arial" w:cs="Arial"/>
          <w:color w:val="000000" w:themeColor="text1"/>
        </w:rPr>
        <w:t>with headteachers, local SLCs, other</w:t>
      </w:r>
      <w:r w:rsidR="00CA06E5">
        <w:rPr>
          <w:rFonts w:ascii="Arial" w:hAnsi="Arial" w:cs="Arial"/>
          <w:color w:val="000000" w:themeColor="text1"/>
        </w:rPr>
        <w:t xml:space="preserve"> </w:t>
      </w:r>
      <w:r w:rsidRPr="00CA06E5">
        <w:rPr>
          <w:rFonts w:ascii="Arial" w:hAnsi="Arial" w:cs="Arial"/>
          <w:color w:val="000000" w:themeColor="text1"/>
        </w:rPr>
        <w:t>schools with language strengths, HEIs,</w:t>
      </w:r>
      <w:r w:rsidR="00394B75" w:rsidRPr="00CA06E5">
        <w:rPr>
          <w:rFonts w:ascii="Arial" w:hAnsi="Arial" w:cs="Arial"/>
          <w:color w:val="000000" w:themeColor="text1"/>
        </w:rPr>
        <w:t xml:space="preserve"> </w:t>
      </w:r>
      <w:r w:rsidRPr="00CA06E5">
        <w:rPr>
          <w:rFonts w:ascii="Arial" w:hAnsi="Arial" w:cs="Arial"/>
          <w:color w:val="000000" w:themeColor="text1"/>
        </w:rPr>
        <w:t>business and language speakers</w:t>
      </w:r>
      <w:r w:rsidR="00394B75" w:rsidRPr="00CA06E5">
        <w:rPr>
          <w:rFonts w:ascii="Arial" w:hAnsi="Arial" w:cs="Arial"/>
          <w:color w:val="000000" w:themeColor="text1"/>
        </w:rPr>
        <w:t xml:space="preserve"> </w:t>
      </w:r>
      <w:r w:rsidRPr="00CA06E5">
        <w:rPr>
          <w:rFonts w:ascii="Arial" w:hAnsi="Arial" w:cs="Arial"/>
          <w:color w:val="000000" w:themeColor="text1"/>
        </w:rPr>
        <w:t>within the community and other</w:t>
      </w:r>
      <w:r w:rsidR="00394B75" w:rsidRPr="00CA06E5">
        <w:rPr>
          <w:rFonts w:ascii="Arial" w:hAnsi="Arial" w:cs="Arial"/>
          <w:color w:val="000000" w:themeColor="text1"/>
        </w:rPr>
        <w:t xml:space="preserve"> </w:t>
      </w:r>
      <w:r w:rsidRPr="00CA06E5">
        <w:rPr>
          <w:rFonts w:ascii="Arial" w:hAnsi="Arial" w:cs="Arial"/>
          <w:color w:val="000000" w:themeColor="text1"/>
        </w:rPr>
        <w:t>education institutions.</w:t>
      </w:r>
    </w:p>
    <w:p w14:paraId="6408B668" w14:textId="77777777" w:rsidR="002B2D8A" w:rsidRDefault="002B2D8A" w:rsidP="00F507BC">
      <w:pPr>
        <w:rPr>
          <w:rFonts w:ascii="Arial" w:hAnsi="Arial" w:cs="Arial"/>
        </w:rPr>
      </w:pPr>
    </w:p>
    <w:p w14:paraId="73718DB2" w14:textId="01F93B4D" w:rsidR="00DA7934" w:rsidRDefault="00BE15E1" w:rsidP="00442243">
      <w:pPr>
        <w:spacing w:line="480" w:lineRule="auto"/>
        <w:rPr>
          <w:rFonts w:ascii="Arial" w:hAnsi="Arial" w:cs="Arial"/>
        </w:rPr>
      </w:pPr>
      <w:r w:rsidRPr="00BE15E1">
        <w:rPr>
          <w:rFonts w:ascii="Arial" w:hAnsi="Arial" w:cs="Arial"/>
        </w:rPr>
        <w:t>This document</w:t>
      </w:r>
      <w:r w:rsidR="00257FC1">
        <w:rPr>
          <w:rFonts w:ascii="Arial" w:hAnsi="Arial" w:cs="Arial"/>
        </w:rPr>
        <w:t xml:space="preserve"> (</w:t>
      </w:r>
      <w:r w:rsidR="00764CFA">
        <w:rPr>
          <w:rFonts w:ascii="Arial" w:hAnsi="Arial" w:cs="Arial"/>
        </w:rPr>
        <w:t xml:space="preserve">DfES, </w:t>
      </w:r>
      <w:r w:rsidR="00257FC1">
        <w:rPr>
          <w:rFonts w:ascii="Arial" w:hAnsi="Arial" w:cs="Arial"/>
        </w:rPr>
        <w:t xml:space="preserve">2002: 7) </w:t>
      </w:r>
      <w:r w:rsidRPr="00BE15E1">
        <w:rPr>
          <w:rFonts w:ascii="Arial" w:hAnsi="Arial" w:cs="Arial"/>
        </w:rPr>
        <w:t>outline</w:t>
      </w:r>
      <w:r w:rsidR="00257FC1">
        <w:rPr>
          <w:rFonts w:ascii="Arial" w:hAnsi="Arial" w:cs="Arial"/>
        </w:rPr>
        <w:t xml:space="preserve">d </w:t>
      </w:r>
      <w:r w:rsidRPr="00BE15E1">
        <w:rPr>
          <w:rFonts w:ascii="Arial" w:hAnsi="Arial" w:cs="Arial"/>
        </w:rPr>
        <w:t>some of the barriers to success, including the need to build the primary workforce capacity</w:t>
      </w:r>
      <w:r w:rsidR="00257FC1">
        <w:rPr>
          <w:rFonts w:ascii="Arial" w:hAnsi="Arial" w:cs="Arial"/>
        </w:rPr>
        <w:t>:</w:t>
      </w:r>
    </w:p>
    <w:p w14:paraId="535DB67E" w14:textId="140BCA48" w:rsidR="00257FC1" w:rsidRDefault="004001FC" w:rsidP="00E56696">
      <w:pPr>
        <w:autoSpaceDE w:val="0"/>
        <w:autoSpaceDN w:val="0"/>
        <w:adjustRightInd w:val="0"/>
        <w:spacing w:after="0" w:line="240" w:lineRule="auto"/>
        <w:ind w:left="720" w:right="1440"/>
        <w:rPr>
          <w:rFonts w:ascii="Arial" w:hAnsi="Arial" w:cs="Arial"/>
          <w:color w:val="000000" w:themeColor="text1"/>
          <w:lang w:val="en-US"/>
        </w:rPr>
      </w:pPr>
      <w:r w:rsidRPr="004001FC">
        <w:rPr>
          <w:rFonts w:ascii="Arial" w:hAnsi="Arial" w:cs="Arial"/>
          <w:color w:val="000000" w:themeColor="text1"/>
          <w:lang w:val="en-US"/>
        </w:rPr>
        <w:t>Transforming language competence in this</w:t>
      </w:r>
      <w:r>
        <w:rPr>
          <w:rFonts w:ascii="Arial" w:hAnsi="Arial" w:cs="Arial"/>
          <w:color w:val="000000" w:themeColor="text1"/>
          <w:lang w:val="en-US"/>
        </w:rPr>
        <w:t xml:space="preserve"> </w:t>
      </w:r>
      <w:r w:rsidRPr="004001FC">
        <w:rPr>
          <w:rFonts w:ascii="Arial" w:hAnsi="Arial" w:cs="Arial"/>
          <w:color w:val="000000" w:themeColor="text1"/>
          <w:lang w:val="en-US"/>
        </w:rPr>
        <w:t>country means first of all transforming</w:t>
      </w:r>
      <w:r w:rsidR="00E56696">
        <w:rPr>
          <w:rFonts w:ascii="Arial" w:hAnsi="Arial" w:cs="Arial"/>
          <w:color w:val="000000" w:themeColor="text1"/>
          <w:lang w:val="en-US"/>
        </w:rPr>
        <w:t xml:space="preserve"> </w:t>
      </w:r>
      <w:r w:rsidRPr="004001FC">
        <w:rPr>
          <w:rFonts w:ascii="Arial" w:hAnsi="Arial" w:cs="Arial"/>
          <w:color w:val="000000" w:themeColor="text1"/>
          <w:lang w:val="en-US"/>
        </w:rPr>
        <w:t>language learning in schools – we depend</w:t>
      </w:r>
      <w:r>
        <w:rPr>
          <w:rFonts w:ascii="Arial" w:hAnsi="Arial" w:cs="Arial"/>
          <w:color w:val="000000" w:themeColor="text1"/>
          <w:lang w:val="en-US"/>
        </w:rPr>
        <w:t xml:space="preserve"> </w:t>
      </w:r>
      <w:r w:rsidRPr="004001FC">
        <w:rPr>
          <w:rFonts w:ascii="Arial" w:hAnsi="Arial" w:cs="Arial"/>
          <w:color w:val="000000" w:themeColor="text1"/>
          <w:lang w:val="en-US"/>
        </w:rPr>
        <w:t>on embedding language learning in</w:t>
      </w:r>
      <w:r w:rsidR="00E56696">
        <w:rPr>
          <w:rFonts w:ascii="Arial" w:hAnsi="Arial" w:cs="Arial"/>
          <w:color w:val="000000" w:themeColor="text1"/>
          <w:lang w:val="en-US"/>
        </w:rPr>
        <w:t xml:space="preserve"> </w:t>
      </w:r>
      <w:r w:rsidRPr="004001FC">
        <w:rPr>
          <w:rFonts w:ascii="Arial" w:hAnsi="Arial" w:cs="Arial"/>
          <w:color w:val="000000" w:themeColor="text1"/>
          <w:lang w:val="en-US"/>
        </w:rPr>
        <w:t>primary schools to make our strategy work</w:t>
      </w:r>
      <w:r>
        <w:rPr>
          <w:rFonts w:ascii="Arial" w:hAnsi="Arial" w:cs="Arial"/>
          <w:color w:val="000000" w:themeColor="text1"/>
          <w:lang w:val="en-US"/>
        </w:rPr>
        <w:t xml:space="preserve"> </w:t>
      </w:r>
      <w:r w:rsidRPr="004001FC">
        <w:rPr>
          <w:rFonts w:ascii="Arial" w:hAnsi="Arial" w:cs="Arial"/>
          <w:color w:val="000000" w:themeColor="text1"/>
          <w:lang w:val="en-US"/>
        </w:rPr>
        <w:t>and then ensuring that opportunity to</w:t>
      </w:r>
      <w:r w:rsidR="00E56696">
        <w:rPr>
          <w:rFonts w:ascii="Arial" w:hAnsi="Arial" w:cs="Arial"/>
          <w:color w:val="000000" w:themeColor="text1"/>
          <w:lang w:val="en-US"/>
        </w:rPr>
        <w:t xml:space="preserve"> </w:t>
      </w:r>
      <w:r w:rsidRPr="004001FC">
        <w:rPr>
          <w:rFonts w:ascii="Arial" w:hAnsi="Arial" w:cs="Arial"/>
          <w:color w:val="000000" w:themeColor="text1"/>
          <w:lang w:val="en-US"/>
        </w:rPr>
        <w:t>learn languages has a key place in the</w:t>
      </w:r>
      <w:r>
        <w:rPr>
          <w:rFonts w:ascii="Arial" w:hAnsi="Arial" w:cs="Arial"/>
          <w:color w:val="000000" w:themeColor="text1"/>
          <w:lang w:val="en-US"/>
        </w:rPr>
        <w:t xml:space="preserve"> </w:t>
      </w:r>
      <w:r w:rsidRPr="004001FC">
        <w:rPr>
          <w:rFonts w:ascii="Arial" w:hAnsi="Arial" w:cs="Arial"/>
          <w:color w:val="000000" w:themeColor="text1"/>
          <w:lang w:val="en-US"/>
        </w:rPr>
        <w:t>transformed secondary school of</w:t>
      </w:r>
      <w:r>
        <w:rPr>
          <w:rFonts w:ascii="Arial" w:hAnsi="Arial" w:cs="Arial"/>
          <w:color w:val="000000" w:themeColor="text1"/>
          <w:lang w:val="en-US"/>
        </w:rPr>
        <w:t xml:space="preserve"> </w:t>
      </w:r>
      <w:r w:rsidRPr="004001FC">
        <w:rPr>
          <w:rFonts w:ascii="Arial" w:hAnsi="Arial" w:cs="Arial"/>
          <w:color w:val="000000" w:themeColor="text1"/>
          <w:lang w:val="en-US"/>
        </w:rPr>
        <w:t>the future.</w:t>
      </w:r>
    </w:p>
    <w:p w14:paraId="401B8BFF" w14:textId="77777777" w:rsidR="00661901" w:rsidRDefault="00661901" w:rsidP="00C518EE">
      <w:pPr>
        <w:spacing w:line="480" w:lineRule="auto"/>
        <w:rPr>
          <w:rFonts w:ascii="Arial" w:hAnsi="Arial" w:cs="Arial"/>
        </w:rPr>
      </w:pPr>
    </w:p>
    <w:p w14:paraId="495D9049" w14:textId="14BDFBCA" w:rsidR="00BA6852" w:rsidRDefault="00EA5453" w:rsidP="00C518EE">
      <w:pPr>
        <w:spacing w:line="480" w:lineRule="auto"/>
        <w:rPr>
          <w:rFonts w:ascii="Arial" w:hAnsi="Arial" w:cs="Arial"/>
        </w:rPr>
      </w:pPr>
      <w:r>
        <w:rPr>
          <w:rFonts w:ascii="Arial" w:hAnsi="Arial" w:cs="Arial"/>
        </w:rPr>
        <w:t>The k</w:t>
      </w:r>
      <w:r w:rsidR="00BA6852" w:rsidRPr="00044CC4">
        <w:rPr>
          <w:rFonts w:ascii="Arial" w:hAnsi="Arial" w:cs="Arial"/>
        </w:rPr>
        <w:t>ey issu</w:t>
      </w:r>
      <w:r w:rsidR="00DB5A26">
        <w:rPr>
          <w:rFonts w:ascii="Arial" w:hAnsi="Arial" w:cs="Arial"/>
        </w:rPr>
        <w:t>e</w:t>
      </w:r>
      <w:r w:rsidR="00BA6852" w:rsidRPr="00044CC4">
        <w:rPr>
          <w:rFonts w:ascii="Arial" w:hAnsi="Arial" w:cs="Arial"/>
        </w:rPr>
        <w:t xml:space="preserve"> identified by </w:t>
      </w:r>
      <w:r w:rsidR="00DF0C99">
        <w:rPr>
          <w:rFonts w:ascii="Arial" w:hAnsi="Arial" w:cs="Arial"/>
        </w:rPr>
        <w:t xml:space="preserve">the </w:t>
      </w:r>
      <w:r w:rsidR="00BA6852" w:rsidRPr="00044CC4">
        <w:rPr>
          <w:rFonts w:ascii="Arial" w:hAnsi="Arial" w:cs="Arial"/>
        </w:rPr>
        <w:t xml:space="preserve">‘Languages for All’ </w:t>
      </w:r>
      <w:r w:rsidR="00DB5A26">
        <w:rPr>
          <w:rFonts w:ascii="Arial" w:hAnsi="Arial" w:cs="Arial"/>
        </w:rPr>
        <w:t xml:space="preserve">report </w:t>
      </w:r>
      <w:r w:rsidR="00BA6852" w:rsidRPr="00044CC4">
        <w:rPr>
          <w:rFonts w:ascii="Arial" w:hAnsi="Arial" w:cs="Arial"/>
        </w:rPr>
        <w:t>(</w:t>
      </w:r>
      <w:r w:rsidR="00475AF9">
        <w:rPr>
          <w:rFonts w:ascii="Arial" w:hAnsi="Arial" w:cs="Arial"/>
        </w:rPr>
        <w:t xml:space="preserve">DfES, </w:t>
      </w:r>
      <w:r w:rsidR="00BA6852" w:rsidRPr="00044CC4">
        <w:rPr>
          <w:rFonts w:ascii="Arial" w:hAnsi="Arial" w:cs="Arial"/>
        </w:rPr>
        <w:t xml:space="preserve">2002: 10) </w:t>
      </w:r>
      <w:r w:rsidR="00BA6852">
        <w:rPr>
          <w:rFonts w:ascii="Arial" w:hAnsi="Arial" w:cs="Arial"/>
        </w:rPr>
        <w:t xml:space="preserve">is indifference towards modern foreign language learning in the United Kingdom which is directly linked with national underperformance in language skills: </w:t>
      </w:r>
    </w:p>
    <w:p w14:paraId="25750BE6" w14:textId="77777777" w:rsidR="00BA6852" w:rsidRPr="0011316D" w:rsidRDefault="00BA6852" w:rsidP="00BA6852">
      <w:pPr>
        <w:autoSpaceDE w:val="0"/>
        <w:autoSpaceDN w:val="0"/>
        <w:adjustRightInd w:val="0"/>
        <w:spacing w:after="0" w:line="240" w:lineRule="auto"/>
        <w:ind w:left="720" w:right="1440"/>
        <w:rPr>
          <w:rFonts w:ascii="Arial" w:hAnsi="Arial" w:cs="Arial"/>
          <w:color w:val="000000" w:themeColor="text1"/>
        </w:rPr>
      </w:pPr>
      <w:r w:rsidRPr="0011316D">
        <w:rPr>
          <w:rFonts w:ascii="Arial" w:hAnsi="Arial" w:cs="Arial"/>
          <w:color w:val="000000" w:themeColor="text1"/>
        </w:rPr>
        <w:t>For too long we have failed to value language skills or recognise the</w:t>
      </w:r>
    </w:p>
    <w:p w14:paraId="1656460E" w14:textId="28610D83" w:rsidR="00BA6852" w:rsidRPr="0011316D" w:rsidRDefault="00BA6852" w:rsidP="00BA6852">
      <w:pPr>
        <w:autoSpaceDE w:val="0"/>
        <w:autoSpaceDN w:val="0"/>
        <w:adjustRightInd w:val="0"/>
        <w:spacing w:after="0" w:line="240" w:lineRule="auto"/>
        <w:ind w:left="720" w:right="1440"/>
        <w:rPr>
          <w:rFonts w:ascii="Arial" w:hAnsi="Arial" w:cs="Arial"/>
          <w:color w:val="000000" w:themeColor="text1"/>
        </w:rPr>
      </w:pPr>
      <w:r w:rsidRPr="0011316D">
        <w:rPr>
          <w:rFonts w:ascii="Arial" w:hAnsi="Arial" w:cs="Arial"/>
          <w:color w:val="000000" w:themeColor="text1"/>
        </w:rPr>
        <w:t>contribution they make to society, to the economy and to raising standards in</w:t>
      </w:r>
      <w:r>
        <w:rPr>
          <w:rFonts w:ascii="Arial" w:hAnsi="Arial" w:cs="Arial"/>
          <w:color w:val="000000" w:themeColor="text1"/>
        </w:rPr>
        <w:t xml:space="preserve"> </w:t>
      </w:r>
      <w:r w:rsidRPr="0011316D">
        <w:rPr>
          <w:rFonts w:ascii="Arial" w:hAnsi="Arial" w:cs="Arial"/>
          <w:color w:val="000000" w:themeColor="text1"/>
        </w:rPr>
        <w:t>schools. This has led to a cycle of national</w:t>
      </w:r>
      <w:r w:rsidR="0074740D">
        <w:rPr>
          <w:rFonts w:ascii="Arial" w:hAnsi="Arial" w:cs="Arial"/>
          <w:color w:val="000000" w:themeColor="text1"/>
        </w:rPr>
        <w:t xml:space="preserve"> </w:t>
      </w:r>
      <w:r w:rsidRPr="0011316D">
        <w:rPr>
          <w:rFonts w:ascii="Arial" w:hAnsi="Arial" w:cs="Arial"/>
          <w:color w:val="000000" w:themeColor="text1"/>
        </w:rPr>
        <w:t>underperformance in languages, a</w:t>
      </w:r>
      <w:r>
        <w:rPr>
          <w:rFonts w:ascii="Arial" w:hAnsi="Arial" w:cs="Arial"/>
          <w:color w:val="000000" w:themeColor="text1"/>
        </w:rPr>
        <w:t xml:space="preserve"> </w:t>
      </w:r>
      <w:r w:rsidRPr="0011316D">
        <w:rPr>
          <w:rFonts w:ascii="Arial" w:hAnsi="Arial" w:cs="Arial"/>
          <w:color w:val="000000" w:themeColor="text1"/>
        </w:rPr>
        <w:t>shortage of teachers, low take up of languages beyond schooling and a</w:t>
      </w:r>
      <w:r>
        <w:rPr>
          <w:rFonts w:ascii="Arial" w:hAnsi="Arial" w:cs="Arial"/>
          <w:color w:val="000000" w:themeColor="text1"/>
        </w:rPr>
        <w:t xml:space="preserve"> </w:t>
      </w:r>
      <w:r w:rsidRPr="0011316D">
        <w:rPr>
          <w:rFonts w:ascii="Arial" w:hAnsi="Arial" w:cs="Arial"/>
          <w:color w:val="000000" w:themeColor="text1"/>
        </w:rPr>
        <w:t>workforce unable to meet the demands of a globalised economy. We need to</w:t>
      </w:r>
      <w:r>
        <w:rPr>
          <w:rFonts w:ascii="Arial" w:hAnsi="Arial" w:cs="Arial"/>
          <w:color w:val="000000" w:themeColor="text1"/>
        </w:rPr>
        <w:t xml:space="preserve"> </w:t>
      </w:r>
      <w:r w:rsidRPr="0011316D">
        <w:rPr>
          <w:rFonts w:ascii="Arial" w:hAnsi="Arial" w:cs="Arial"/>
          <w:color w:val="000000" w:themeColor="text1"/>
        </w:rPr>
        <w:t>challenge these attitudes and inspire people of all ages to learn languages</w:t>
      </w:r>
    </w:p>
    <w:p w14:paraId="06CA5637" w14:textId="5B6F7F85" w:rsidR="00BA6852" w:rsidRDefault="00BA6852" w:rsidP="00BA6852">
      <w:pPr>
        <w:ind w:left="720" w:right="1440"/>
        <w:rPr>
          <w:rFonts w:ascii="Arial" w:hAnsi="Arial" w:cs="Arial"/>
          <w:color w:val="000000" w:themeColor="text1"/>
        </w:rPr>
      </w:pPr>
      <w:r w:rsidRPr="0011316D">
        <w:rPr>
          <w:rFonts w:ascii="Arial" w:hAnsi="Arial" w:cs="Arial"/>
          <w:color w:val="000000" w:themeColor="text1"/>
        </w:rPr>
        <w:t>throughout life.</w:t>
      </w:r>
    </w:p>
    <w:p w14:paraId="45EC97C7" w14:textId="77ED0A19" w:rsidR="0057656A" w:rsidRDefault="00513D4F" w:rsidP="009F536D">
      <w:pPr>
        <w:spacing w:line="480" w:lineRule="auto"/>
        <w:rPr>
          <w:rFonts w:ascii="Arial" w:hAnsi="Arial" w:cs="Arial"/>
        </w:rPr>
      </w:pPr>
      <w:r>
        <w:rPr>
          <w:rFonts w:ascii="Arial" w:hAnsi="Arial" w:cs="Arial"/>
        </w:rPr>
        <w:t>‘Languages for All’ (</w:t>
      </w:r>
      <w:r w:rsidR="00A27AED">
        <w:rPr>
          <w:rFonts w:ascii="Arial" w:hAnsi="Arial" w:cs="Arial"/>
        </w:rPr>
        <w:t xml:space="preserve">DfES, </w:t>
      </w:r>
      <w:r>
        <w:rPr>
          <w:rFonts w:ascii="Arial" w:hAnsi="Arial" w:cs="Arial"/>
        </w:rPr>
        <w:t>2002: 16) suggest</w:t>
      </w:r>
      <w:r w:rsidR="00D056A2">
        <w:rPr>
          <w:rFonts w:ascii="Arial" w:hAnsi="Arial" w:cs="Arial"/>
        </w:rPr>
        <w:t>ed</w:t>
      </w:r>
      <w:r>
        <w:rPr>
          <w:rFonts w:ascii="Arial" w:hAnsi="Arial" w:cs="Arial"/>
        </w:rPr>
        <w:t xml:space="preserve"> that it would </w:t>
      </w:r>
      <w:r w:rsidRPr="00513D4F">
        <w:rPr>
          <w:rFonts w:ascii="Arial" w:hAnsi="Arial" w:cs="Arial"/>
        </w:rPr>
        <w:t>be headteachers’ responsibility t</w:t>
      </w:r>
      <w:r>
        <w:rPr>
          <w:rFonts w:ascii="Arial" w:hAnsi="Arial" w:cs="Arial"/>
        </w:rPr>
        <w:t xml:space="preserve">o </w:t>
      </w:r>
      <w:r w:rsidRPr="00513D4F">
        <w:rPr>
          <w:rFonts w:ascii="Arial" w:hAnsi="Arial" w:cs="Arial"/>
        </w:rPr>
        <w:t>deliver the entitlement to language</w:t>
      </w:r>
      <w:r>
        <w:rPr>
          <w:rFonts w:ascii="Arial" w:hAnsi="Arial" w:cs="Arial"/>
        </w:rPr>
        <w:t xml:space="preserve"> </w:t>
      </w:r>
      <w:r w:rsidRPr="00513D4F">
        <w:rPr>
          <w:rFonts w:ascii="Arial" w:hAnsi="Arial" w:cs="Arial"/>
        </w:rPr>
        <w:t>learning so that every Key Stage 2 pupil</w:t>
      </w:r>
      <w:r>
        <w:rPr>
          <w:rFonts w:ascii="Arial" w:hAnsi="Arial" w:cs="Arial"/>
        </w:rPr>
        <w:t xml:space="preserve"> </w:t>
      </w:r>
      <w:r w:rsidR="00D056A2">
        <w:rPr>
          <w:rFonts w:ascii="Arial" w:hAnsi="Arial" w:cs="Arial"/>
        </w:rPr>
        <w:t>wa</w:t>
      </w:r>
      <w:r w:rsidRPr="00513D4F">
        <w:rPr>
          <w:rFonts w:ascii="Arial" w:hAnsi="Arial" w:cs="Arial"/>
        </w:rPr>
        <w:t>s offered the opportunity to study at least</w:t>
      </w:r>
      <w:r>
        <w:rPr>
          <w:rFonts w:ascii="Arial" w:hAnsi="Arial" w:cs="Arial"/>
        </w:rPr>
        <w:t xml:space="preserve"> </w:t>
      </w:r>
      <w:r w:rsidRPr="00513D4F">
        <w:rPr>
          <w:rFonts w:ascii="Arial" w:hAnsi="Arial" w:cs="Arial"/>
        </w:rPr>
        <w:t xml:space="preserve">one foreign language by the end of </w:t>
      </w:r>
      <w:r>
        <w:rPr>
          <w:rFonts w:ascii="Arial" w:hAnsi="Arial" w:cs="Arial"/>
        </w:rPr>
        <w:t>2010</w:t>
      </w:r>
      <w:r w:rsidRPr="00513D4F">
        <w:rPr>
          <w:rFonts w:ascii="Arial" w:hAnsi="Arial" w:cs="Arial"/>
        </w:rPr>
        <w:t>.</w:t>
      </w:r>
    </w:p>
    <w:p w14:paraId="2ECDD946" w14:textId="1326FC19" w:rsidR="009A2279" w:rsidRDefault="009A2279" w:rsidP="00492FE3">
      <w:pPr>
        <w:spacing w:line="480" w:lineRule="auto"/>
        <w:rPr>
          <w:rFonts w:ascii="Arial" w:hAnsi="Arial" w:cs="Arial"/>
        </w:rPr>
      </w:pPr>
      <w:r>
        <w:rPr>
          <w:rFonts w:ascii="Arial" w:hAnsi="Arial" w:cs="Arial"/>
        </w:rPr>
        <w:t>Delivery pathways of language learning in primary schools, as outlined in this strategy (</w:t>
      </w:r>
      <w:r w:rsidR="00895E2C">
        <w:rPr>
          <w:rFonts w:ascii="Arial" w:hAnsi="Arial" w:cs="Arial"/>
        </w:rPr>
        <w:t xml:space="preserve">DfES, </w:t>
      </w:r>
      <w:r>
        <w:rPr>
          <w:rFonts w:ascii="Arial" w:hAnsi="Arial" w:cs="Arial"/>
        </w:rPr>
        <w:t>2002: 16) include</w:t>
      </w:r>
      <w:r w:rsidR="005E0D8A">
        <w:rPr>
          <w:rFonts w:ascii="Arial" w:hAnsi="Arial" w:cs="Arial"/>
        </w:rPr>
        <w:t>d</w:t>
      </w:r>
      <w:r>
        <w:rPr>
          <w:rFonts w:ascii="Arial" w:hAnsi="Arial" w:cs="Arial"/>
        </w:rPr>
        <w:t>:</w:t>
      </w:r>
    </w:p>
    <w:p w14:paraId="05A84487" w14:textId="2359A84A" w:rsidR="009A2279" w:rsidRDefault="009A2279" w:rsidP="00492FE3">
      <w:pPr>
        <w:spacing w:line="480" w:lineRule="auto"/>
        <w:rPr>
          <w:rFonts w:ascii="Arial" w:hAnsi="Arial" w:cs="Arial"/>
        </w:rPr>
      </w:pPr>
    </w:p>
    <w:p w14:paraId="23FC7A27" w14:textId="77777777" w:rsidR="00612764" w:rsidRDefault="0098009D" w:rsidP="00B64733">
      <w:pPr>
        <w:pStyle w:val="ListParagraph"/>
        <w:numPr>
          <w:ilvl w:val="0"/>
          <w:numId w:val="3"/>
        </w:numPr>
        <w:autoSpaceDE w:val="0"/>
        <w:autoSpaceDN w:val="0"/>
        <w:adjustRightInd w:val="0"/>
        <w:spacing w:after="0" w:line="480" w:lineRule="auto"/>
        <w:rPr>
          <w:rFonts w:ascii="Arial" w:hAnsi="Arial" w:cs="Arial"/>
          <w:color w:val="000000" w:themeColor="text1"/>
          <w:lang w:val="en-US"/>
        </w:rPr>
      </w:pPr>
      <w:r w:rsidRPr="00612764">
        <w:rPr>
          <w:rFonts w:ascii="Arial" w:hAnsi="Arial" w:cs="Arial"/>
          <w:b/>
          <w:bCs/>
          <w:color w:val="000000" w:themeColor="text1"/>
          <w:lang w:val="en-US"/>
        </w:rPr>
        <w:t>specialist language teachers</w:t>
      </w:r>
      <w:r w:rsidRPr="00612764">
        <w:rPr>
          <w:rFonts w:ascii="Arial" w:hAnsi="Arial" w:cs="Arial"/>
          <w:color w:val="000000" w:themeColor="text1"/>
          <w:lang w:val="en-US"/>
        </w:rPr>
        <w:t>, recruited</w:t>
      </w:r>
      <w:r w:rsidR="00612764" w:rsidRPr="00612764">
        <w:rPr>
          <w:rFonts w:ascii="Arial" w:hAnsi="Arial" w:cs="Arial"/>
          <w:color w:val="000000" w:themeColor="text1"/>
          <w:lang w:val="en-US"/>
        </w:rPr>
        <w:t xml:space="preserve"> </w:t>
      </w:r>
      <w:r w:rsidRPr="00612764">
        <w:rPr>
          <w:rFonts w:ascii="Arial" w:hAnsi="Arial" w:cs="Arial"/>
          <w:color w:val="000000" w:themeColor="text1"/>
          <w:lang w:val="en-US"/>
        </w:rPr>
        <w:t>by the school, working wholly at the</w:t>
      </w:r>
      <w:r w:rsidR="00612764" w:rsidRPr="00612764">
        <w:rPr>
          <w:rFonts w:ascii="Arial" w:hAnsi="Arial" w:cs="Arial"/>
          <w:color w:val="000000" w:themeColor="text1"/>
          <w:lang w:val="en-US"/>
        </w:rPr>
        <w:t xml:space="preserve"> </w:t>
      </w:r>
      <w:r w:rsidRPr="00612764">
        <w:rPr>
          <w:rFonts w:ascii="Arial" w:hAnsi="Arial" w:cs="Arial"/>
          <w:color w:val="000000" w:themeColor="text1"/>
          <w:lang w:val="en-US"/>
        </w:rPr>
        <w:t>school or</w:t>
      </w:r>
      <w:r w:rsidR="00612764" w:rsidRPr="00612764">
        <w:rPr>
          <w:rFonts w:ascii="Arial" w:hAnsi="Arial" w:cs="Arial"/>
          <w:color w:val="000000" w:themeColor="text1"/>
          <w:lang w:val="en-US"/>
        </w:rPr>
        <w:t xml:space="preserve"> </w:t>
      </w:r>
      <w:r w:rsidRPr="00612764">
        <w:rPr>
          <w:rFonts w:ascii="Arial" w:hAnsi="Arial" w:cs="Arial"/>
          <w:color w:val="000000" w:themeColor="text1"/>
          <w:lang w:val="en-US"/>
        </w:rPr>
        <w:t>shared between a cluster or</w:t>
      </w:r>
      <w:r w:rsidR="00612764" w:rsidRPr="00612764">
        <w:rPr>
          <w:rFonts w:ascii="Arial" w:hAnsi="Arial" w:cs="Arial"/>
          <w:color w:val="000000" w:themeColor="text1"/>
          <w:lang w:val="en-US"/>
        </w:rPr>
        <w:t xml:space="preserve"> </w:t>
      </w:r>
      <w:r w:rsidRPr="00612764">
        <w:rPr>
          <w:rFonts w:ascii="Arial" w:hAnsi="Arial" w:cs="Arial"/>
          <w:color w:val="000000" w:themeColor="text1"/>
          <w:lang w:val="en-US"/>
        </w:rPr>
        <w:t>federation of schools;</w:t>
      </w:r>
    </w:p>
    <w:p w14:paraId="4199F008" w14:textId="5BABA825" w:rsidR="009A2279" w:rsidRDefault="0098009D" w:rsidP="00B64733">
      <w:pPr>
        <w:pStyle w:val="ListParagraph"/>
        <w:numPr>
          <w:ilvl w:val="0"/>
          <w:numId w:val="3"/>
        </w:numPr>
        <w:autoSpaceDE w:val="0"/>
        <w:autoSpaceDN w:val="0"/>
        <w:adjustRightInd w:val="0"/>
        <w:spacing w:after="0" w:line="480" w:lineRule="auto"/>
        <w:rPr>
          <w:rFonts w:ascii="Arial" w:hAnsi="Arial" w:cs="Arial"/>
          <w:color w:val="000000" w:themeColor="text1"/>
          <w:lang w:val="en-US"/>
        </w:rPr>
      </w:pPr>
      <w:r w:rsidRPr="00612764">
        <w:rPr>
          <w:rFonts w:ascii="Arial" w:hAnsi="Arial" w:cs="Arial"/>
          <w:b/>
          <w:bCs/>
          <w:color w:val="000000" w:themeColor="text1"/>
          <w:lang w:val="en-US"/>
        </w:rPr>
        <w:t xml:space="preserve">existing primary teachers </w:t>
      </w:r>
      <w:r w:rsidRPr="00612764">
        <w:rPr>
          <w:rFonts w:ascii="Arial" w:hAnsi="Arial" w:cs="Arial"/>
          <w:color w:val="000000" w:themeColor="text1"/>
          <w:lang w:val="en-US"/>
        </w:rPr>
        <w:t>with an</w:t>
      </w:r>
      <w:r w:rsidR="00612764">
        <w:rPr>
          <w:rFonts w:ascii="Arial" w:hAnsi="Arial" w:cs="Arial"/>
          <w:color w:val="000000" w:themeColor="text1"/>
          <w:lang w:val="en-US"/>
        </w:rPr>
        <w:t xml:space="preserve"> </w:t>
      </w:r>
      <w:r w:rsidRPr="00612764">
        <w:rPr>
          <w:rFonts w:ascii="Arial" w:hAnsi="Arial" w:cs="Arial"/>
          <w:color w:val="000000" w:themeColor="text1"/>
          <w:lang w:val="en-US"/>
        </w:rPr>
        <w:t>interest or background in languages,</w:t>
      </w:r>
      <w:r w:rsidR="00612764">
        <w:rPr>
          <w:rFonts w:ascii="Arial" w:hAnsi="Arial" w:cs="Arial"/>
          <w:color w:val="000000" w:themeColor="text1"/>
          <w:lang w:val="en-US"/>
        </w:rPr>
        <w:t xml:space="preserve"> </w:t>
      </w:r>
      <w:r w:rsidRPr="00612764">
        <w:rPr>
          <w:rFonts w:ascii="Arial" w:hAnsi="Arial" w:cs="Arial"/>
          <w:color w:val="000000" w:themeColor="text1"/>
          <w:lang w:val="en-US"/>
        </w:rPr>
        <w:t>who</w:t>
      </w:r>
      <w:r w:rsidR="00612764">
        <w:rPr>
          <w:rFonts w:ascii="Arial" w:hAnsi="Arial" w:cs="Arial"/>
          <w:color w:val="000000" w:themeColor="text1"/>
          <w:lang w:val="en-US"/>
        </w:rPr>
        <w:t xml:space="preserve"> </w:t>
      </w:r>
      <w:r w:rsidRPr="00612764">
        <w:rPr>
          <w:rFonts w:ascii="Arial" w:hAnsi="Arial" w:cs="Arial"/>
          <w:color w:val="000000" w:themeColor="text1"/>
          <w:lang w:val="en-US"/>
        </w:rPr>
        <w:t>undertake professional</w:t>
      </w:r>
      <w:r w:rsidR="00612764">
        <w:rPr>
          <w:rFonts w:ascii="Arial" w:hAnsi="Arial" w:cs="Arial"/>
          <w:color w:val="000000" w:themeColor="text1"/>
          <w:lang w:val="en-US"/>
        </w:rPr>
        <w:t xml:space="preserve"> </w:t>
      </w:r>
      <w:r w:rsidRPr="00612764">
        <w:rPr>
          <w:rFonts w:ascii="Arial" w:hAnsi="Arial" w:cs="Arial"/>
          <w:color w:val="000000" w:themeColor="text1"/>
          <w:lang w:val="en-US"/>
        </w:rPr>
        <w:t>development and re-training in order to</w:t>
      </w:r>
      <w:r w:rsidR="00612764">
        <w:rPr>
          <w:rFonts w:ascii="Arial" w:hAnsi="Arial" w:cs="Arial"/>
          <w:color w:val="000000" w:themeColor="text1"/>
          <w:lang w:val="en-US"/>
        </w:rPr>
        <w:t xml:space="preserve"> </w:t>
      </w:r>
      <w:r w:rsidRPr="00612764">
        <w:rPr>
          <w:rFonts w:ascii="Arial" w:hAnsi="Arial" w:cs="Arial"/>
          <w:color w:val="000000" w:themeColor="text1"/>
          <w:lang w:val="en-US"/>
        </w:rPr>
        <w:t>deliver language teaching either for</w:t>
      </w:r>
      <w:r w:rsidR="00612764">
        <w:rPr>
          <w:rFonts w:ascii="Arial" w:hAnsi="Arial" w:cs="Arial"/>
          <w:color w:val="000000" w:themeColor="text1"/>
          <w:lang w:val="en-US"/>
        </w:rPr>
        <w:t xml:space="preserve"> </w:t>
      </w:r>
      <w:r w:rsidRPr="00612764">
        <w:rPr>
          <w:rFonts w:ascii="Arial" w:hAnsi="Arial" w:cs="Arial"/>
          <w:color w:val="000000" w:themeColor="text1"/>
          <w:lang w:val="en-US"/>
        </w:rPr>
        <w:t>part of their teaching time or full-time;</w:t>
      </w:r>
    </w:p>
    <w:p w14:paraId="748BFEB1" w14:textId="77777777" w:rsidR="002B10EE" w:rsidRDefault="007B684A" w:rsidP="00B64733">
      <w:pPr>
        <w:pStyle w:val="ListParagraph"/>
        <w:numPr>
          <w:ilvl w:val="0"/>
          <w:numId w:val="3"/>
        </w:numPr>
        <w:autoSpaceDE w:val="0"/>
        <w:autoSpaceDN w:val="0"/>
        <w:adjustRightInd w:val="0"/>
        <w:spacing w:after="0" w:line="480" w:lineRule="auto"/>
        <w:rPr>
          <w:rFonts w:ascii="Arial" w:hAnsi="Arial" w:cs="Arial"/>
          <w:color w:val="000000" w:themeColor="text1"/>
          <w:lang w:val="en-US"/>
        </w:rPr>
      </w:pPr>
      <w:r w:rsidRPr="004F474B">
        <w:rPr>
          <w:rFonts w:ascii="Arial" w:hAnsi="Arial" w:cs="Arial"/>
          <w:b/>
          <w:bCs/>
          <w:color w:val="000000" w:themeColor="text1"/>
          <w:lang w:val="en-US"/>
        </w:rPr>
        <w:t xml:space="preserve">outreach working </w:t>
      </w:r>
      <w:r w:rsidRPr="004F474B">
        <w:rPr>
          <w:rFonts w:ascii="Arial" w:hAnsi="Arial" w:cs="Arial"/>
          <w:color w:val="000000" w:themeColor="text1"/>
          <w:lang w:val="en-US"/>
        </w:rPr>
        <w:t>from Specialist</w:t>
      </w:r>
      <w:r w:rsidR="004F474B">
        <w:rPr>
          <w:rFonts w:ascii="Arial" w:hAnsi="Arial" w:cs="Arial"/>
          <w:color w:val="000000" w:themeColor="text1"/>
          <w:lang w:val="en-US"/>
        </w:rPr>
        <w:t xml:space="preserve"> </w:t>
      </w:r>
      <w:r w:rsidRPr="004F474B">
        <w:rPr>
          <w:rFonts w:ascii="Arial" w:hAnsi="Arial" w:cs="Arial"/>
          <w:color w:val="000000" w:themeColor="text1"/>
          <w:lang w:val="en-US"/>
        </w:rPr>
        <w:t>Language Colleges, other secondary</w:t>
      </w:r>
      <w:r w:rsidR="004F474B">
        <w:rPr>
          <w:rFonts w:ascii="Arial" w:hAnsi="Arial" w:cs="Arial"/>
          <w:color w:val="000000" w:themeColor="text1"/>
          <w:lang w:val="en-US"/>
        </w:rPr>
        <w:t xml:space="preserve"> </w:t>
      </w:r>
      <w:r w:rsidRPr="004F474B">
        <w:rPr>
          <w:rFonts w:ascii="Arial" w:hAnsi="Arial" w:cs="Arial"/>
          <w:color w:val="000000" w:themeColor="text1"/>
          <w:lang w:val="en-US"/>
        </w:rPr>
        <w:t>schools with language strengths, LEA</w:t>
      </w:r>
      <w:r w:rsidR="004F474B">
        <w:rPr>
          <w:rFonts w:ascii="Arial" w:hAnsi="Arial" w:cs="Arial"/>
          <w:color w:val="000000" w:themeColor="text1"/>
          <w:lang w:val="en-US"/>
        </w:rPr>
        <w:t xml:space="preserve"> </w:t>
      </w:r>
      <w:r w:rsidRPr="004F474B">
        <w:rPr>
          <w:rFonts w:ascii="Arial" w:hAnsi="Arial" w:cs="Arial"/>
          <w:color w:val="000000" w:themeColor="text1"/>
          <w:lang w:val="en-US"/>
        </w:rPr>
        <w:t>Advisory Teachers and other</w:t>
      </w:r>
      <w:r w:rsidR="004F474B">
        <w:rPr>
          <w:rFonts w:ascii="Arial" w:hAnsi="Arial" w:cs="Arial"/>
          <w:color w:val="000000" w:themeColor="text1"/>
          <w:lang w:val="en-US"/>
        </w:rPr>
        <w:t xml:space="preserve"> </w:t>
      </w:r>
      <w:r w:rsidRPr="004F474B">
        <w:rPr>
          <w:rFonts w:ascii="Arial" w:hAnsi="Arial" w:cs="Arial"/>
          <w:color w:val="000000" w:themeColor="text1"/>
          <w:lang w:val="en-US"/>
        </w:rPr>
        <w:t>professionals;</w:t>
      </w:r>
    </w:p>
    <w:p w14:paraId="36434A2C" w14:textId="008B9D69" w:rsidR="007B684A" w:rsidRPr="002B10EE" w:rsidRDefault="007B684A" w:rsidP="00B64733">
      <w:pPr>
        <w:pStyle w:val="ListParagraph"/>
        <w:numPr>
          <w:ilvl w:val="0"/>
          <w:numId w:val="3"/>
        </w:numPr>
        <w:autoSpaceDE w:val="0"/>
        <w:autoSpaceDN w:val="0"/>
        <w:adjustRightInd w:val="0"/>
        <w:spacing w:after="0" w:line="480" w:lineRule="auto"/>
        <w:rPr>
          <w:rFonts w:ascii="Arial" w:hAnsi="Arial" w:cs="Arial"/>
          <w:color w:val="000000" w:themeColor="text1"/>
          <w:lang w:val="en-US"/>
        </w:rPr>
      </w:pPr>
      <w:r w:rsidRPr="002B10EE">
        <w:rPr>
          <w:rFonts w:ascii="Arial" w:hAnsi="Arial" w:cs="Arial"/>
          <w:b/>
          <w:bCs/>
          <w:color w:val="000000" w:themeColor="text1"/>
          <w:lang w:val="en-US"/>
        </w:rPr>
        <w:t>language assistants and others with</w:t>
      </w:r>
      <w:r w:rsidR="002B10EE">
        <w:rPr>
          <w:rFonts w:ascii="Arial" w:hAnsi="Arial" w:cs="Arial"/>
          <w:b/>
          <w:bCs/>
          <w:color w:val="000000" w:themeColor="text1"/>
          <w:lang w:val="en-US"/>
        </w:rPr>
        <w:t xml:space="preserve"> </w:t>
      </w:r>
      <w:r w:rsidRPr="002B10EE">
        <w:rPr>
          <w:rFonts w:ascii="Arial" w:hAnsi="Arial" w:cs="Arial"/>
          <w:b/>
          <w:bCs/>
          <w:color w:val="000000" w:themeColor="text1"/>
          <w:lang w:val="en-US"/>
        </w:rPr>
        <w:t>strong language skills</w:t>
      </w:r>
      <w:r w:rsidRPr="002B10EE">
        <w:rPr>
          <w:rFonts w:ascii="Arial" w:hAnsi="Arial" w:cs="Arial"/>
          <w:color w:val="000000" w:themeColor="text1"/>
          <w:lang w:val="en-US"/>
        </w:rPr>
        <w:t>, including</w:t>
      </w:r>
    </w:p>
    <w:p w14:paraId="3763F1DB" w14:textId="77777777" w:rsidR="00865872" w:rsidRDefault="007B684A" w:rsidP="00492FE3">
      <w:pPr>
        <w:spacing w:line="480" w:lineRule="auto"/>
        <w:ind w:left="720" w:right="1440"/>
        <w:rPr>
          <w:rFonts w:ascii="Arial" w:hAnsi="Arial" w:cs="Arial"/>
          <w:color w:val="000000" w:themeColor="text1"/>
          <w:lang w:val="en-US"/>
        </w:rPr>
      </w:pPr>
      <w:r w:rsidRPr="007B684A">
        <w:rPr>
          <w:rFonts w:ascii="Arial" w:hAnsi="Arial" w:cs="Arial"/>
          <w:color w:val="000000" w:themeColor="text1"/>
          <w:lang w:val="en-US"/>
        </w:rPr>
        <w:t>language undergraduates</w:t>
      </w:r>
      <w:r w:rsidR="00865872">
        <w:rPr>
          <w:rFonts w:ascii="Arial" w:hAnsi="Arial" w:cs="Arial"/>
          <w:color w:val="000000" w:themeColor="text1"/>
          <w:lang w:val="en-US"/>
        </w:rPr>
        <w:t>;</w:t>
      </w:r>
    </w:p>
    <w:p w14:paraId="0FD36C4F" w14:textId="7A6D4B15" w:rsidR="00682221" w:rsidRDefault="00682221" w:rsidP="00B64733">
      <w:pPr>
        <w:pStyle w:val="ListParagraph"/>
        <w:numPr>
          <w:ilvl w:val="0"/>
          <w:numId w:val="3"/>
        </w:numPr>
        <w:spacing w:line="480" w:lineRule="auto"/>
        <w:ind w:right="1440"/>
        <w:rPr>
          <w:rFonts w:ascii="Arial" w:hAnsi="Arial" w:cs="Arial"/>
          <w:color w:val="000000" w:themeColor="text1"/>
          <w:lang w:val="en-US"/>
        </w:rPr>
      </w:pPr>
      <w:r w:rsidRPr="00865872">
        <w:rPr>
          <w:rFonts w:ascii="Arial" w:hAnsi="Arial" w:cs="Arial"/>
          <w:b/>
          <w:bCs/>
          <w:color w:val="000000" w:themeColor="text1"/>
          <w:lang w:val="en-US"/>
        </w:rPr>
        <w:t>wider language learning</w:t>
      </w:r>
      <w:r w:rsidR="004D2526" w:rsidRPr="00865872">
        <w:rPr>
          <w:rFonts w:ascii="Arial" w:hAnsi="Arial" w:cs="Arial"/>
          <w:color w:val="000000" w:themeColor="text1"/>
          <w:lang w:val="en-US"/>
        </w:rPr>
        <w:t xml:space="preserve"> </w:t>
      </w:r>
      <w:r w:rsidRPr="00865872">
        <w:rPr>
          <w:rFonts w:ascii="Arial" w:hAnsi="Arial" w:cs="Arial"/>
          <w:b/>
          <w:bCs/>
          <w:color w:val="000000" w:themeColor="text1"/>
          <w:lang w:val="en-US"/>
        </w:rPr>
        <w:t xml:space="preserve">opportunities </w:t>
      </w:r>
      <w:r w:rsidRPr="00865872">
        <w:rPr>
          <w:rFonts w:ascii="Arial" w:hAnsi="Arial" w:cs="Arial"/>
          <w:color w:val="000000" w:themeColor="text1"/>
          <w:lang w:val="en-US"/>
        </w:rPr>
        <w:t>offered by business,</w:t>
      </w:r>
      <w:r w:rsidR="004D2526" w:rsidRPr="00865872">
        <w:rPr>
          <w:rFonts w:ascii="Arial" w:hAnsi="Arial" w:cs="Arial"/>
          <w:color w:val="000000" w:themeColor="text1"/>
          <w:lang w:val="en-US"/>
        </w:rPr>
        <w:t xml:space="preserve"> </w:t>
      </w:r>
      <w:r w:rsidRPr="00865872">
        <w:rPr>
          <w:rFonts w:ascii="Arial" w:hAnsi="Arial" w:cs="Arial"/>
          <w:color w:val="000000" w:themeColor="text1"/>
          <w:lang w:val="en-US"/>
        </w:rPr>
        <w:t xml:space="preserve">higher </w:t>
      </w:r>
      <w:r w:rsidR="004D2526" w:rsidRPr="00865872">
        <w:rPr>
          <w:rFonts w:ascii="Arial" w:hAnsi="Arial" w:cs="Arial"/>
          <w:color w:val="000000" w:themeColor="text1"/>
          <w:lang w:val="en-US"/>
        </w:rPr>
        <w:t xml:space="preserve">            </w:t>
      </w:r>
      <w:r w:rsidR="00865872" w:rsidRPr="00865872">
        <w:rPr>
          <w:rFonts w:ascii="Arial" w:hAnsi="Arial" w:cs="Arial"/>
          <w:color w:val="000000" w:themeColor="text1"/>
          <w:lang w:val="en-US"/>
        </w:rPr>
        <w:t xml:space="preserve">      </w:t>
      </w:r>
      <w:r w:rsidRPr="00865872">
        <w:rPr>
          <w:rFonts w:ascii="Arial" w:hAnsi="Arial" w:cs="Arial"/>
          <w:color w:val="000000" w:themeColor="text1"/>
          <w:lang w:val="en-US"/>
        </w:rPr>
        <w:t>education institutions, parents</w:t>
      </w:r>
      <w:r w:rsidR="00141A28">
        <w:rPr>
          <w:rFonts w:ascii="Arial" w:hAnsi="Arial" w:cs="Arial"/>
          <w:color w:val="000000" w:themeColor="text1"/>
          <w:lang w:val="en-US"/>
        </w:rPr>
        <w:t xml:space="preserve"> </w:t>
      </w:r>
      <w:r w:rsidRPr="00141A28">
        <w:rPr>
          <w:rFonts w:ascii="Arial" w:hAnsi="Arial" w:cs="Arial"/>
          <w:color w:val="000000" w:themeColor="text1"/>
          <w:lang w:val="en-US"/>
        </w:rPr>
        <w:t>and the broader community;</w:t>
      </w:r>
    </w:p>
    <w:p w14:paraId="3D372C3F" w14:textId="77777777" w:rsidR="00141A28" w:rsidRDefault="00682221" w:rsidP="00B64733">
      <w:pPr>
        <w:pStyle w:val="ListParagraph"/>
        <w:numPr>
          <w:ilvl w:val="0"/>
          <w:numId w:val="3"/>
        </w:numPr>
        <w:spacing w:line="480" w:lineRule="auto"/>
        <w:ind w:right="1440"/>
        <w:rPr>
          <w:rFonts w:ascii="Arial" w:hAnsi="Arial" w:cs="Arial"/>
          <w:color w:val="000000" w:themeColor="text1"/>
          <w:lang w:val="en-US"/>
        </w:rPr>
      </w:pPr>
      <w:r w:rsidRPr="00141A28">
        <w:rPr>
          <w:rFonts w:ascii="Arial" w:hAnsi="Arial" w:cs="Arial"/>
          <w:b/>
          <w:bCs/>
          <w:color w:val="000000" w:themeColor="text1"/>
          <w:lang w:val="en-US"/>
        </w:rPr>
        <w:t xml:space="preserve">ICT and e-learning; </w:t>
      </w:r>
      <w:r w:rsidRPr="00141A28">
        <w:rPr>
          <w:rFonts w:ascii="Arial" w:hAnsi="Arial" w:cs="Arial"/>
          <w:color w:val="000000" w:themeColor="text1"/>
          <w:lang w:val="en-US"/>
        </w:rPr>
        <w:t>and</w:t>
      </w:r>
    </w:p>
    <w:p w14:paraId="37D67769" w14:textId="417608D1" w:rsidR="00BB35C1" w:rsidRPr="004148CF" w:rsidRDefault="00682221" w:rsidP="004148CF">
      <w:pPr>
        <w:pStyle w:val="ListParagraph"/>
        <w:numPr>
          <w:ilvl w:val="0"/>
          <w:numId w:val="3"/>
        </w:numPr>
        <w:spacing w:line="480" w:lineRule="auto"/>
        <w:ind w:right="1440"/>
        <w:rPr>
          <w:rFonts w:ascii="Arial" w:hAnsi="Arial" w:cs="Arial"/>
          <w:color w:val="000000" w:themeColor="text1"/>
          <w:lang w:val="en-US"/>
        </w:rPr>
      </w:pPr>
      <w:r w:rsidRPr="00141A28">
        <w:rPr>
          <w:rFonts w:ascii="Arial" w:hAnsi="Arial" w:cs="Arial"/>
          <w:b/>
          <w:bCs/>
          <w:color w:val="000000" w:themeColor="text1"/>
          <w:lang w:val="en-US"/>
        </w:rPr>
        <w:t>innovative partnerships with schools</w:t>
      </w:r>
      <w:r w:rsidR="00141A28">
        <w:rPr>
          <w:rFonts w:ascii="Arial" w:hAnsi="Arial" w:cs="Arial"/>
          <w:b/>
          <w:bCs/>
          <w:color w:val="000000" w:themeColor="text1"/>
          <w:lang w:val="en-US"/>
        </w:rPr>
        <w:t xml:space="preserve"> </w:t>
      </w:r>
      <w:r w:rsidRPr="00141A28">
        <w:rPr>
          <w:rFonts w:ascii="Arial" w:hAnsi="Arial" w:cs="Arial"/>
          <w:b/>
          <w:bCs/>
          <w:color w:val="000000" w:themeColor="text1"/>
          <w:lang w:val="en-US"/>
        </w:rPr>
        <w:t>in other countries.</w:t>
      </w:r>
    </w:p>
    <w:p w14:paraId="14296081" w14:textId="5F78C97C" w:rsidR="00F55B42" w:rsidRDefault="00B00FD7" w:rsidP="00B2254F">
      <w:pPr>
        <w:autoSpaceDE w:val="0"/>
        <w:autoSpaceDN w:val="0"/>
        <w:adjustRightInd w:val="0"/>
        <w:spacing w:after="0" w:line="480" w:lineRule="auto"/>
        <w:rPr>
          <w:rFonts w:ascii="Arial" w:hAnsi="Arial" w:cs="Arial"/>
          <w:lang w:val="en-US"/>
        </w:rPr>
      </w:pPr>
      <w:r w:rsidRPr="00B00FD7">
        <w:rPr>
          <w:rFonts w:ascii="Arial" w:hAnsi="Arial" w:cs="Arial"/>
          <w:lang w:val="en-US"/>
        </w:rPr>
        <w:t xml:space="preserve">In terms of </w:t>
      </w:r>
      <w:r w:rsidR="0007565D">
        <w:rPr>
          <w:rFonts w:ascii="Arial" w:hAnsi="Arial" w:cs="Arial"/>
          <w:lang w:val="en-US"/>
        </w:rPr>
        <w:t xml:space="preserve">primary-secondary transition, </w:t>
      </w:r>
      <w:r w:rsidR="003305A4">
        <w:rPr>
          <w:rFonts w:ascii="Arial" w:hAnsi="Arial" w:cs="Arial"/>
          <w:lang w:val="en-US"/>
        </w:rPr>
        <w:t xml:space="preserve">the following steps </w:t>
      </w:r>
      <w:r w:rsidR="0085151F">
        <w:rPr>
          <w:rFonts w:ascii="Arial" w:hAnsi="Arial" w:cs="Arial"/>
          <w:lang w:val="en-US"/>
        </w:rPr>
        <w:t xml:space="preserve">were </w:t>
      </w:r>
      <w:r w:rsidR="003305A4">
        <w:rPr>
          <w:rFonts w:ascii="Arial" w:hAnsi="Arial" w:cs="Arial"/>
          <w:lang w:val="en-US"/>
        </w:rPr>
        <w:t>proposed</w:t>
      </w:r>
      <w:r w:rsidR="00472EE8">
        <w:rPr>
          <w:rFonts w:ascii="Arial" w:hAnsi="Arial" w:cs="Arial"/>
          <w:lang w:val="en-US"/>
        </w:rPr>
        <w:t xml:space="preserve"> in the paper (</w:t>
      </w:r>
      <w:r w:rsidR="002D55F2">
        <w:rPr>
          <w:rFonts w:ascii="Arial" w:hAnsi="Arial" w:cs="Arial"/>
          <w:lang w:val="en-US"/>
        </w:rPr>
        <w:t xml:space="preserve">DfES, </w:t>
      </w:r>
      <w:r w:rsidR="00472EE8">
        <w:rPr>
          <w:rFonts w:ascii="Arial" w:hAnsi="Arial" w:cs="Arial"/>
          <w:lang w:val="en-US"/>
        </w:rPr>
        <w:t>2002: 22):</w:t>
      </w:r>
    </w:p>
    <w:p w14:paraId="3AD57A69" w14:textId="77777777" w:rsidR="00F55B42" w:rsidRDefault="00F55B42" w:rsidP="00F55B42">
      <w:pPr>
        <w:autoSpaceDE w:val="0"/>
        <w:autoSpaceDN w:val="0"/>
        <w:adjustRightInd w:val="0"/>
        <w:spacing w:after="0" w:line="240" w:lineRule="auto"/>
        <w:rPr>
          <w:rFonts w:ascii="Arial" w:hAnsi="Arial" w:cs="Arial"/>
          <w:lang w:val="en-US"/>
        </w:rPr>
      </w:pPr>
    </w:p>
    <w:p w14:paraId="17724953" w14:textId="7CDB725F" w:rsidR="003B3303" w:rsidRDefault="00F55B42" w:rsidP="00CC7476">
      <w:pPr>
        <w:autoSpaceDE w:val="0"/>
        <w:autoSpaceDN w:val="0"/>
        <w:adjustRightInd w:val="0"/>
        <w:spacing w:after="0" w:line="240" w:lineRule="auto"/>
        <w:ind w:left="720" w:right="1440"/>
        <w:rPr>
          <w:rFonts w:ascii="Arial" w:hAnsi="Arial" w:cs="Arial"/>
        </w:rPr>
      </w:pPr>
      <w:r w:rsidRPr="00F55B42">
        <w:rPr>
          <w:rFonts w:ascii="Arial" w:hAnsi="Arial" w:cs="Arial"/>
        </w:rPr>
        <w:t>Schools will need to work with parents,</w:t>
      </w:r>
      <w:r w:rsidR="009443A8">
        <w:rPr>
          <w:rFonts w:ascii="Arial" w:hAnsi="Arial" w:cs="Arial"/>
        </w:rPr>
        <w:t xml:space="preserve"> </w:t>
      </w:r>
      <w:r w:rsidRPr="00F55B42">
        <w:rPr>
          <w:rFonts w:ascii="Arial" w:hAnsi="Arial" w:cs="Arial"/>
        </w:rPr>
        <w:t xml:space="preserve">the </w:t>
      </w:r>
      <w:r w:rsidR="009A55FB" w:rsidRPr="0050304A">
        <w:rPr>
          <w:rStyle w:val="Emphasis"/>
          <w:rFonts w:ascii="Arial" w:hAnsi="Arial" w:cs="Arial"/>
          <w:i w:val="0"/>
          <w:iCs w:val="0"/>
        </w:rPr>
        <w:t>Local Education Authority</w:t>
      </w:r>
      <w:r w:rsidR="00997253">
        <w:rPr>
          <w:rStyle w:val="st"/>
          <w:rFonts w:ascii="Arial" w:hAnsi="Arial" w:cs="Arial"/>
        </w:rPr>
        <w:t xml:space="preserve"> (LEA) </w:t>
      </w:r>
      <w:r w:rsidRPr="00F55B42">
        <w:rPr>
          <w:rFonts w:ascii="Arial" w:hAnsi="Arial" w:cs="Arial"/>
        </w:rPr>
        <w:t>and other local schools to ensure</w:t>
      </w:r>
      <w:r w:rsidR="009443A8">
        <w:rPr>
          <w:rFonts w:ascii="Arial" w:hAnsi="Arial" w:cs="Arial"/>
        </w:rPr>
        <w:t xml:space="preserve"> </w:t>
      </w:r>
      <w:r w:rsidRPr="00F55B42">
        <w:rPr>
          <w:rFonts w:ascii="Arial" w:hAnsi="Arial" w:cs="Arial"/>
        </w:rPr>
        <w:t>that</w:t>
      </w:r>
      <w:r w:rsidR="009443A8">
        <w:rPr>
          <w:rFonts w:ascii="Arial" w:hAnsi="Arial" w:cs="Arial"/>
        </w:rPr>
        <w:t xml:space="preserve"> </w:t>
      </w:r>
      <w:r w:rsidRPr="00F55B42">
        <w:rPr>
          <w:rFonts w:ascii="Arial" w:hAnsi="Arial" w:cs="Arial"/>
        </w:rPr>
        <w:t>transition from primary to secondary</w:t>
      </w:r>
      <w:r w:rsidR="009443A8">
        <w:rPr>
          <w:rFonts w:ascii="Arial" w:hAnsi="Arial" w:cs="Arial"/>
        </w:rPr>
        <w:t xml:space="preserve"> </w:t>
      </w:r>
      <w:r w:rsidRPr="00F55B42">
        <w:rPr>
          <w:rFonts w:ascii="Arial" w:hAnsi="Arial" w:cs="Arial"/>
        </w:rPr>
        <w:t>education is cohesive and enables</w:t>
      </w:r>
      <w:r w:rsidR="009443A8">
        <w:rPr>
          <w:rFonts w:ascii="Arial" w:hAnsi="Arial" w:cs="Arial"/>
        </w:rPr>
        <w:t xml:space="preserve"> </w:t>
      </w:r>
      <w:r w:rsidRPr="00F55B42">
        <w:rPr>
          <w:rFonts w:ascii="Arial" w:hAnsi="Arial" w:cs="Arial"/>
        </w:rPr>
        <w:t>sustained learning</w:t>
      </w:r>
      <w:r w:rsidR="009443A8">
        <w:rPr>
          <w:rFonts w:ascii="Arial" w:hAnsi="Arial" w:cs="Arial"/>
        </w:rPr>
        <w:t xml:space="preserve"> </w:t>
      </w:r>
      <w:r w:rsidRPr="00F55B42">
        <w:rPr>
          <w:rFonts w:ascii="Arial" w:hAnsi="Arial" w:cs="Arial"/>
        </w:rPr>
        <w:t>and enthusiasm.</w:t>
      </w:r>
      <w:r w:rsidR="009443A8">
        <w:rPr>
          <w:rFonts w:ascii="Arial" w:hAnsi="Arial" w:cs="Arial"/>
        </w:rPr>
        <w:t xml:space="preserve"> </w:t>
      </w:r>
      <w:r w:rsidRPr="00F55B42">
        <w:rPr>
          <w:rFonts w:ascii="Arial" w:hAnsi="Arial" w:cs="Arial"/>
        </w:rPr>
        <w:t>At a local level, clusters and federations</w:t>
      </w:r>
      <w:r w:rsidR="009443A8">
        <w:rPr>
          <w:rFonts w:ascii="Arial" w:hAnsi="Arial" w:cs="Arial"/>
        </w:rPr>
        <w:t xml:space="preserve"> </w:t>
      </w:r>
      <w:r w:rsidRPr="00F55B42">
        <w:rPr>
          <w:rFonts w:ascii="Arial" w:hAnsi="Arial" w:cs="Arial"/>
        </w:rPr>
        <w:t>of primary schools can work together to</w:t>
      </w:r>
      <w:r w:rsidR="009443A8">
        <w:rPr>
          <w:rFonts w:ascii="Arial" w:hAnsi="Arial" w:cs="Arial"/>
        </w:rPr>
        <w:t xml:space="preserve"> </w:t>
      </w:r>
      <w:r w:rsidRPr="00F55B42">
        <w:rPr>
          <w:rFonts w:ascii="Arial" w:hAnsi="Arial" w:cs="Arial"/>
        </w:rPr>
        <w:t>share strategic planning, effective practice</w:t>
      </w:r>
      <w:r w:rsidR="009443A8">
        <w:rPr>
          <w:rFonts w:ascii="Arial" w:hAnsi="Arial" w:cs="Arial"/>
        </w:rPr>
        <w:t xml:space="preserve"> </w:t>
      </w:r>
      <w:r w:rsidRPr="00F55B42">
        <w:rPr>
          <w:rFonts w:ascii="Arial" w:hAnsi="Arial" w:cs="Arial"/>
        </w:rPr>
        <w:t>and professional development and to</w:t>
      </w:r>
      <w:r w:rsidR="00CC7476">
        <w:rPr>
          <w:rFonts w:ascii="Arial" w:hAnsi="Arial" w:cs="Arial"/>
        </w:rPr>
        <w:t xml:space="preserve"> </w:t>
      </w:r>
      <w:r w:rsidRPr="00F55B42">
        <w:rPr>
          <w:rFonts w:ascii="Arial" w:hAnsi="Arial" w:cs="Arial"/>
        </w:rPr>
        <w:t>work with relevant secondary schools</w:t>
      </w:r>
      <w:r w:rsidR="009443A8">
        <w:rPr>
          <w:rFonts w:ascii="Arial" w:hAnsi="Arial" w:cs="Arial"/>
        </w:rPr>
        <w:t xml:space="preserve"> </w:t>
      </w:r>
      <w:r w:rsidRPr="00F55B42">
        <w:rPr>
          <w:rFonts w:ascii="Arial" w:hAnsi="Arial" w:cs="Arial"/>
        </w:rPr>
        <w:t>to share information about curriculum</w:t>
      </w:r>
      <w:r w:rsidR="009443A8">
        <w:rPr>
          <w:rFonts w:ascii="Arial" w:hAnsi="Arial" w:cs="Arial"/>
        </w:rPr>
        <w:t xml:space="preserve"> </w:t>
      </w:r>
    </w:p>
    <w:p w14:paraId="3B128B50" w14:textId="1673C45B" w:rsidR="00B00FD7" w:rsidRDefault="00F55B42" w:rsidP="00CC7476">
      <w:pPr>
        <w:autoSpaceDE w:val="0"/>
        <w:autoSpaceDN w:val="0"/>
        <w:adjustRightInd w:val="0"/>
        <w:spacing w:after="0" w:line="240" w:lineRule="auto"/>
        <w:ind w:left="720" w:right="1440"/>
        <w:rPr>
          <w:rFonts w:ascii="Arial" w:hAnsi="Arial" w:cs="Arial"/>
        </w:rPr>
      </w:pPr>
      <w:r w:rsidRPr="00F55B42">
        <w:rPr>
          <w:rFonts w:ascii="Arial" w:hAnsi="Arial" w:cs="Arial"/>
        </w:rPr>
        <w:t>planning and pupil achievement.</w:t>
      </w:r>
    </w:p>
    <w:p w14:paraId="72408A4F" w14:textId="77777777" w:rsidR="003B3303" w:rsidRDefault="003B3303" w:rsidP="00CC7476">
      <w:pPr>
        <w:autoSpaceDE w:val="0"/>
        <w:autoSpaceDN w:val="0"/>
        <w:adjustRightInd w:val="0"/>
        <w:spacing w:after="0" w:line="240" w:lineRule="auto"/>
        <w:ind w:left="720" w:right="1440"/>
        <w:rPr>
          <w:rFonts w:ascii="Arial" w:hAnsi="Arial" w:cs="Arial"/>
        </w:rPr>
      </w:pPr>
    </w:p>
    <w:p w14:paraId="36BC9514" w14:textId="7BAFE0DA" w:rsidR="00487C92" w:rsidRDefault="00487C92" w:rsidP="00CC7476">
      <w:pPr>
        <w:autoSpaceDE w:val="0"/>
        <w:autoSpaceDN w:val="0"/>
        <w:adjustRightInd w:val="0"/>
        <w:spacing w:after="0" w:line="240" w:lineRule="auto"/>
        <w:ind w:left="720" w:right="1440"/>
        <w:rPr>
          <w:rFonts w:ascii="Arial" w:hAnsi="Arial" w:cs="Arial"/>
        </w:rPr>
      </w:pPr>
    </w:p>
    <w:p w14:paraId="2551FB11" w14:textId="5582105E" w:rsidR="00487C92" w:rsidRPr="00AE1C92" w:rsidRDefault="00487C92" w:rsidP="00E32155">
      <w:pPr>
        <w:autoSpaceDE w:val="0"/>
        <w:autoSpaceDN w:val="0"/>
        <w:adjustRightInd w:val="0"/>
        <w:spacing w:after="0" w:line="480" w:lineRule="auto"/>
        <w:rPr>
          <w:rFonts w:ascii="Arial" w:hAnsi="Arial" w:cs="Arial"/>
          <w:lang w:val="en-US"/>
        </w:rPr>
      </w:pPr>
      <w:r w:rsidRPr="00B335FC">
        <w:rPr>
          <w:rFonts w:ascii="Arial" w:hAnsi="Arial" w:cs="Arial"/>
        </w:rPr>
        <w:t xml:space="preserve">The strategy </w:t>
      </w:r>
      <w:r w:rsidR="00BF3A22">
        <w:rPr>
          <w:rFonts w:ascii="Arial" w:hAnsi="Arial" w:cs="Arial"/>
        </w:rPr>
        <w:t>(</w:t>
      </w:r>
      <w:r w:rsidR="004249B7">
        <w:rPr>
          <w:rFonts w:ascii="Arial" w:hAnsi="Arial" w:cs="Arial"/>
        </w:rPr>
        <w:t xml:space="preserve">DfES, </w:t>
      </w:r>
      <w:r w:rsidR="00BF3A22">
        <w:rPr>
          <w:rFonts w:ascii="Arial" w:hAnsi="Arial" w:cs="Arial"/>
        </w:rPr>
        <w:t xml:space="preserve">2002: 38) </w:t>
      </w:r>
      <w:r w:rsidRPr="00B335FC">
        <w:rPr>
          <w:rFonts w:ascii="Arial" w:hAnsi="Arial" w:cs="Arial"/>
        </w:rPr>
        <w:t xml:space="preserve">would also introduce </w:t>
      </w:r>
      <w:r w:rsidR="00B335FC" w:rsidRPr="00B335FC">
        <w:rPr>
          <w:rFonts w:ascii="Arial" w:hAnsi="Arial" w:cs="Arial"/>
          <w:lang w:val="en-US"/>
        </w:rPr>
        <w:t>a new recognition system which would motivate learners, help to raise standards of teaching and learning and help to broaden participation in language learning</w:t>
      </w:r>
      <w:r w:rsidR="00F34E16">
        <w:rPr>
          <w:rFonts w:ascii="Arial" w:hAnsi="Arial" w:cs="Arial"/>
          <w:lang w:val="en-US"/>
        </w:rPr>
        <w:t xml:space="preserve"> i</w:t>
      </w:r>
      <w:r w:rsidR="00B335FC" w:rsidRPr="00B335FC">
        <w:rPr>
          <w:rFonts w:ascii="Arial" w:hAnsi="Arial" w:cs="Arial"/>
          <w:lang w:val="en-US"/>
        </w:rPr>
        <w:t xml:space="preserve">n collaboration with the </w:t>
      </w:r>
      <w:r w:rsidR="006A7FC0">
        <w:rPr>
          <w:rFonts w:ascii="Arial" w:hAnsi="Arial" w:cs="Arial"/>
          <w:lang w:val="en-US"/>
        </w:rPr>
        <w:t>g</w:t>
      </w:r>
      <w:r w:rsidR="00B335FC" w:rsidRPr="00B335FC">
        <w:rPr>
          <w:rFonts w:ascii="Arial" w:hAnsi="Arial" w:cs="Arial"/>
          <w:lang w:val="en-US"/>
        </w:rPr>
        <w:t xml:space="preserve">overnment, </w:t>
      </w:r>
      <w:r w:rsidR="0058791C">
        <w:rPr>
          <w:rFonts w:ascii="Arial" w:hAnsi="Arial" w:cs="Arial"/>
        </w:rPr>
        <w:t>t</w:t>
      </w:r>
      <w:r w:rsidR="0018772F" w:rsidRPr="0018772F">
        <w:rPr>
          <w:rFonts w:ascii="Arial" w:hAnsi="Arial" w:cs="Arial"/>
        </w:rPr>
        <w:t>he Qualifications and Curriculum Authority</w:t>
      </w:r>
      <w:r w:rsidR="006A7FC0">
        <w:rPr>
          <w:rFonts w:ascii="Arial" w:hAnsi="Arial" w:cs="Arial"/>
        </w:rPr>
        <w:t xml:space="preserve"> (QCA)</w:t>
      </w:r>
      <w:r w:rsidR="00B335FC" w:rsidRPr="00B335FC">
        <w:rPr>
          <w:rFonts w:ascii="Arial" w:hAnsi="Arial" w:cs="Arial"/>
          <w:lang w:val="en-US"/>
        </w:rPr>
        <w:t xml:space="preserve">, </w:t>
      </w:r>
      <w:r w:rsidR="006A7FC0">
        <w:rPr>
          <w:rFonts w:ascii="Arial" w:hAnsi="Arial" w:cs="Arial"/>
          <w:lang w:val="en-US"/>
        </w:rPr>
        <w:t xml:space="preserve">the </w:t>
      </w:r>
      <w:r w:rsidR="006D6444" w:rsidRPr="00AE1C92">
        <w:rPr>
          <w:rFonts w:ascii="Arial" w:hAnsi="Arial" w:cs="Arial"/>
          <w:lang w:val="en-US"/>
        </w:rPr>
        <w:t>Centre for Information on Language Teaching and Research</w:t>
      </w:r>
      <w:r w:rsidR="006A7FC0">
        <w:rPr>
          <w:rFonts w:ascii="Arial" w:hAnsi="Arial" w:cs="Arial"/>
          <w:lang w:val="en-US"/>
        </w:rPr>
        <w:t xml:space="preserve"> (CILT) </w:t>
      </w:r>
      <w:r w:rsidR="006D6444" w:rsidRPr="00AE1C92">
        <w:rPr>
          <w:rFonts w:ascii="Arial" w:hAnsi="Arial" w:cs="Arial"/>
          <w:lang w:val="en-US"/>
        </w:rPr>
        <w:t>a</w:t>
      </w:r>
      <w:r w:rsidR="00B335FC" w:rsidRPr="00AE1C92">
        <w:rPr>
          <w:rFonts w:ascii="Arial" w:hAnsi="Arial" w:cs="Arial"/>
          <w:lang w:val="en-US"/>
        </w:rPr>
        <w:t xml:space="preserve">nd the Nuffield </w:t>
      </w:r>
      <w:r w:rsidR="00B335FC" w:rsidRPr="00AE1C92">
        <w:rPr>
          <w:rFonts w:ascii="Arial" w:hAnsi="Arial" w:cs="Arial"/>
        </w:rPr>
        <w:t>Languages Programme</w:t>
      </w:r>
      <w:r w:rsidR="00B335FC" w:rsidRPr="00AE1C92">
        <w:rPr>
          <w:rFonts w:ascii="Arial" w:hAnsi="Arial" w:cs="Arial"/>
          <w:lang w:val="en-US"/>
        </w:rPr>
        <w:t>.</w:t>
      </w:r>
    </w:p>
    <w:p w14:paraId="6EE3EA01" w14:textId="77777777" w:rsidR="00DA7934" w:rsidRPr="00682221" w:rsidRDefault="00DA7934" w:rsidP="00CC7476">
      <w:pPr>
        <w:ind w:left="720" w:right="1440"/>
        <w:rPr>
          <w:rFonts w:ascii="Arial" w:hAnsi="Arial" w:cs="Arial"/>
          <w:color w:val="000000" w:themeColor="text1"/>
          <w:lang w:val="en-US"/>
        </w:rPr>
      </w:pPr>
    </w:p>
    <w:p w14:paraId="369BBA90" w14:textId="760A5C66" w:rsidR="00DA7934" w:rsidRDefault="00F129CE" w:rsidP="00F507BC">
      <w:pPr>
        <w:rPr>
          <w:rFonts w:ascii="Arial" w:hAnsi="Arial" w:cs="Arial"/>
          <w:b/>
          <w:color w:val="000000" w:themeColor="text1"/>
          <w:lang w:val="en-US"/>
        </w:rPr>
      </w:pPr>
      <w:r w:rsidRPr="00F129CE">
        <w:rPr>
          <w:rFonts w:ascii="Arial" w:hAnsi="Arial" w:cs="Arial"/>
          <w:b/>
          <w:color w:val="000000" w:themeColor="text1"/>
          <w:lang w:val="en-US"/>
        </w:rPr>
        <w:t>National Languages Strategy 2003-2011, The Languages Company</w:t>
      </w:r>
    </w:p>
    <w:p w14:paraId="47229AD3" w14:textId="1657CE96" w:rsidR="00205F60" w:rsidRDefault="000E5945" w:rsidP="004D2FC0">
      <w:pPr>
        <w:spacing w:line="480" w:lineRule="auto"/>
        <w:rPr>
          <w:rFonts w:ascii="Arial" w:hAnsi="Arial" w:cs="Arial"/>
        </w:rPr>
      </w:pPr>
      <w:r>
        <w:rPr>
          <w:rFonts w:ascii="Arial" w:hAnsi="Arial" w:cs="Arial"/>
          <w:color w:val="000000" w:themeColor="text1"/>
          <w:lang w:val="en-US"/>
        </w:rPr>
        <w:t xml:space="preserve">Lid </w:t>
      </w:r>
      <w:r w:rsidR="00071522">
        <w:rPr>
          <w:rFonts w:ascii="Arial" w:hAnsi="Arial" w:cs="Arial"/>
          <w:color w:val="000000" w:themeColor="text1"/>
          <w:lang w:val="en-US"/>
        </w:rPr>
        <w:t>King (2011: 2)</w:t>
      </w:r>
      <w:r>
        <w:rPr>
          <w:rFonts w:ascii="Arial" w:hAnsi="Arial" w:cs="Arial"/>
          <w:color w:val="000000" w:themeColor="text1"/>
          <w:lang w:val="en-US"/>
        </w:rPr>
        <w:t xml:space="preserve">, founder of </w:t>
      </w:r>
      <w:r w:rsidR="00997B6A">
        <w:rPr>
          <w:rFonts w:ascii="Arial" w:hAnsi="Arial" w:cs="Arial"/>
          <w:color w:val="000000" w:themeColor="text1"/>
          <w:lang w:val="en-US"/>
        </w:rPr>
        <w:t>t</w:t>
      </w:r>
      <w:r w:rsidR="00974F2B">
        <w:rPr>
          <w:rFonts w:ascii="Arial" w:hAnsi="Arial" w:cs="Arial"/>
          <w:color w:val="000000" w:themeColor="text1"/>
          <w:lang w:val="en-US"/>
        </w:rPr>
        <w:t xml:space="preserve">he Languages Company, </w:t>
      </w:r>
      <w:r w:rsidR="0005071D" w:rsidRPr="0005071D">
        <w:rPr>
          <w:rFonts w:ascii="Arial" w:hAnsi="Arial" w:cs="Arial"/>
          <w:color w:val="000000" w:themeColor="text1"/>
          <w:lang w:val="en-US"/>
        </w:rPr>
        <w:t>reveals</w:t>
      </w:r>
      <w:r w:rsidR="00071522" w:rsidRPr="00071522">
        <w:rPr>
          <w:rFonts w:ascii="Arial" w:hAnsi="Arial" w:cs="Arial"/>
          <w:color w:val="000000" w:themeColor="text1"/>
          <w:lang w:val="en-US"/>
        </w:rPr>
        <w:t xml:space="preserve"> </w:t>
      </w:r>
      <w:r w:rsidR="00071522">
        <w:rPr>
          <w:rFonts w:ascii="Arial" w:hAnsi="Arial" w:cs="Arial"/>
          <w:color w:val="000000" w:themeColor="text1"/>
          <w:lang w:val="en-US"/>
        </w:rPr>
        <w:t xml:space="preserve">in </w:t>
      </w:r>
      <w:r w:rsidR="000728F2">
        <w:rPr>
          <w:rFonts w:ascii="Arial" w:hAnsi="Arial" w:cs="Arial"/>
          <w:color w:val="000000" w:themeColor="text1"/>
          <w:lang w:val="en-US"/>
        </w:rPr>
        <w:t xml:space="preserve">the </w:t>
      </w:r>
      <w:r w:rsidR="00071522" w:rsidRPr="0005071D">
        <w:rPr>
          <w:rFonts w:ascii="Arial" w:hAnsi="Arial" w:cs="Arial"/>
          <w:color w:val="000000" w:themeColor="text1"/>
          <w:lang w:val="en-US"/>
        </w:rPr>
        <w:t>National Languages Strategy 2003-201</w:t>
      </w:r>
      <w:r w:rsidR="00071522">
        <w:rPr>
          <w:rFonts w:ascii="Arial" w:hAnsi="Arial" w:cs="Arial"/>
          <w:color w:val="000000" w:themeColor="text1"/>
          <w:lang w:val="en-US"/>
        </w:rPr>
        <w:t xml:space="preserve">1 </w:t>
      </w:r>
      <w:r w:rsidR="0005071D" w:rsidRPr="0005071D">
        <w:rPr>
          <w:rFonts w:ascii="Arial" w:hAnsi="Arial" w:cs="Arial"/>
        </w:rPr>
        <w:t>that</w:t>
      </w:r>
      <w:r w:rsidR="009F02F3">
        <w:rPr>
          <w:rFonts w:ascii="Arial" w:hAnsi="Arial" w:cs="Arial"/>
        </w:rPr>
        <w:t xml:space="preserve">, </w:t>
      </w:r>
      <w:r w:rsidR="003437B6">
        <w:rPr>
          <w:rFonts w:ascii="Arial" w:hAnsi="Arial" w:cs="Arial"/>
        </w:rPr>
        <w:t xml:space="preserve">in </w:t>
      </w:r>
      <w:r w:rsidR="0005071D" w:rsidRPr="0005071D">
        <w:rPr>
          <w:rFonts w:ascii="Arial" w:hAnsi="Arial" w:cs="Arial"/>
        </w:rPr>
        <w:t>1999</w:t>
      </w:r>
      <w:r w:rsidR="00C86B23">
        <w:rPr>
          <w:rFonts w:ascii="Arial" w:hAnsi="Arial" w:cs="Arial"/>
        </w:rPr>
        <w:t xml:space="preserve">, </w:t>
      </w:r>
      <w:r w:rsidR="0005071D" w:rsidRPr="0005071D">
        <w:rPr>
          <w:rFonts w:ascii="Arial" w:hAnsi="Arial" w:cs="Arial"/>
        </w:rPr>
        <w:t>there was no language provision in the primary state sector</w:t>
      </w:r>
      <w:r w:rsidR="00F770F6">
        <w:rPr>
          <w:rFonts w:ascii="Arial" w:hAnsi="Arial" w:cs="Arial"/>
        </w:rPr>
        <w:t>.</w:t>
      </w:r>
      <w:r w:rsidR="0005071D" w:rsidRPr="0005071D">
        <w:rPr>
          <w:rFonts w:ascii="Arial" w:hAnsi="Arial" w:cs="Arial"/>
        </w:rPr>
        <w:t xml:space="preserve"> </w:t>
      </w:r>
      <w:r w:rsidR="00183263">
        <w:rPr>
          <w:rFonts w:ascii="Arial" w:hAnsi="Arial" w:cs="Arial"/>
        </w:rPr>
        <w:t>However</w:t>
      </w:r>
      <w:r w:rsidR="00817229">
        <w:rPr>
          <w:rFonts w:ascii="Arial" w:hAnsi="Arial" w:cs="Arial"/>
        </w:rPr>
        <w:t xml:space="preserve">, </w:t>
      </w:r>
      <w:r w:rsidR="003F4416">
        <w:rPr>
          <w:rFonts w:ascii="Arial" w:hAnsi="Arial" w:cs="Arial"/>
        </w:rPr>
        <w:t>a lot of initiatives ha</w:t>
      </w:r>
      <w:r w:rsidR="00BA5AE3">
        <w:rPr>
          <w:rFonts w:ascii="Arial" w:hAnsi="Arial" w:cs="Arial"/>
        </w:rPr>
        <w:t>d</w:t>
      </w:r>
      <w:r w:rsidR="003F4416">
        <w:rPr>
          <w:rFonts w:ascii="Arial" w:hAnsi="Arial" w:cs="Arial"/>
        </w:rPr>
        <w:t xml:space="preserve"> improved the status of languages in </w:t>
      </w:r>
      <w:r w:rsidR="006B4D6F">
        <w:rPr>
          <w:rFonts w:ascii="Arial" w:hAnsi="Arial" w:cs="Arial"/>
        </w:rPr>
        <w:t>the primary sector between 2003-2011</w:t>
      </w:r>
      <w:r w:rsidR="007936A6">
        <w:rPr>
          <w:rFonts w:ascii="Arial" w:hAnsi="Arial" w:cs="Arial"/>
        </w:rPr>
        <w:t>:</w:t>
      </w:r>
    </w:p>
    <w:p w14:paraId="2EEB3935" w14:textId="134C44E1" w:rsidR="00BE0DBB" w:rsidRDefault="007936A6" w:rsidP="005B1341">
      <w:pPr>
        <w:spacing w:line="240" w:lineRule="auto"/>
        <w:ind w:left="720" w:right="1440"/>
        <w:rPr>
          <w:rFonts w:ascii="Arial" w:hAnsi="Arial" w:cs="Arial"/>
        </w:rPr>
      </w:pPr>
      <w:r w:rsidRPr="007936A6">
        <w:rPr>
          <w:rFonts w:ascii="Arial" w:hAnsi="Arial" w:cs="Arial"/>
        </w:rPr>
        <w:t>The introduction of languages into KS2 has been an outstanding success. By 2008 92% of schools were offering a language in curriculum time, 69% to all pupils in KS2. Those percentages have certainly increased since then. This programme has been implemented enthusiastically by teachers and received with great enjoyment by pupils. Key factors in this success story have been the development of a shared national vision about languages in primary schools, organised around the Key Stage 2 Framework for Languages, combined with local coordination and creativity in implementing the vision.</w:t>
      </w:r>
    </w:p>
    <w:p w14:paraId="75FCAE98" w14:textId="252D62C2" w:rsidR="000E5945" w:rsidRDefault="000E5945" w:rsidP="000E5945">
      <w:pPr>
        <w:rPr>
          <w:rFonts w:ascii="Arial" w:hAnsi="Arial" w:cs="Arial"/>
          <w:lang w:val="en-US"/>
        </w:rPr>
      </w:pPr>
      <w:r w:rsidRPr="004C70B9">
        <w:rPr>
          <w:rFonts w:ascii="Arial" w:hAnsi="Arial" w:cs="Arial"/>
          <w:lang w:val="en-US"/>
        </w:rPr>
        <w:t>Nevertheless, King (2011: 4) warn</w:t>
      </w:r>
      <w:r w:rsidR="00855FCA">
        <w:rPr>
          <w:rFonts w:ascii="Arial" w:hAnsi="Arial" w:cs="Arial"/>
          <w:lang w:val="en-US"/>
        </w:rPr>
        <w:t>ed</w:t>
      </w:r>
      <w:r w:rsidRPr="004C70B9">
        <w:rPr>
          <w:rFonts w:ascii="Arial" w:hAnsi="Arial" w:cs="Arial"/>
          <w:lang w:val="en-US"/>
        </w:rPr>
        <w:t xml:space="preserve"> </w:t>
      </w:r>
      <w:r w:rsidR="000C1281">
        <w:rPr>
          <w:rFonts w:ascii="Arial" w:hAnsi="Arial" w:cs="Arial"/>
          <w:lang w:val="en-US"/>
        </w:rPr>
        <w:t>of the fragile s</w:t>
      </w:r>
      <w:r w:rsidR="00A87D80">
        <w:rPr>
          <w:rFonts w:ascii="Arial" w:hAnsi="Arial" w:cs="Arial"/>
          <w:lang w:val="en-US"/>
        </w:rPr>
        <w:t>tatus</w:t>
      </w:r>
      <w:r w:rsidR="000C1281">
        <w:rPr>
          <w:rFonts w:ascii="Arial" w:hAnsi="Arial" w:cs="Arial"/>
          <w:lang w:val="en-US"/>
        </w:rPr>
        <w:t xml:space="preserve"> of languages in primary schools:</w:t>
      </w:r>
    </w:p>
    <w:p w14:paraId="227623BA" w14:textId="4FB7DB11" w:rsidR="0037748B" w:rsidRDefault="000C1281" w:rsidP="0037748B">
      <w:pPr>
        <w:spacing w:line="240" w:lineRule="auto"/>
        <w:ind w:left="720" w:right="1440"/>
        <w:rPr>
          <w:rFonts w:ascii="Arial" w:hAnsi="Arial" w:cs="Arial"/>
          <w:lang w:val="en-US"/>
        </w:rPr>
      </w:pPr>
      <w:r w:rsidRPr="000C1281">
        <w:rPr>
          <w:rFonts w:ascii="Arial" w:hAnsi="Arial" w:cs="Arial"/>
          <w:lang w:val="en-US"/>
        </w:rPr>
        <w:t>Despite considerable progress in training and retraining the workforce and professional support from</w:t>
      </w:r>
      <w:r w:rsidR="005B0126">
        <w:rPr>
          <w:rFonts w:ascii="Arial" w:hAnsi="Arial" w:cs="Arial"/>
          <w:lang w:val="en-US"/>
        </w:rPr>
        <w:t xml:space="preserve"> </w:t>
      </w:r>
      <w:r w:rsidR="00DC2E21">
        <w:rPr>
          <w:rFonts w:ascii="Arial" w:hAnsi="Arial" w:cs="Arial"/>
          <w:lang w:val="en-US"/>
        </w:rPr>
        <w:t>Local Authorit</w:t>
      </w:r>
      <w:r w:rsidR="004A7F5D">
        <w:rPr>
          <w:rFonts w:ascii="Arial" w:hAnsi="Arial" w:cs="Arial"/>
          <w:lang w:val="en-US"/>
        </w:rPr>
        <w:t>ies</w:t>
      </w:r>
      <w:r w:rsidR="005B0126">
        <w:rPr>
          <w:rFonts w:ascii="Arial" w:hAnsi="Arial" w:cs="Arial"/>
          <w:lang w:val="en-US"/>
        </w:rPr>
        <w:t xml:space="preserve"> (LAs)</w:t>
      </w:r>
      <w:r w:rsidRPr="000C1281">
        <w:rPr>
          <w:rFonts w:ascii="Arial" w:hAnsi="Arial" w:cs="Arial"/>
          <w:lang w:val="en-US"/>
        </w:rPr>
        <w:t xml:space="preserve">, </w:t>
      </w:r>
      <w:r w:rsidR="004479AF">
        <w:rPr>
          <w:rFonts w:ascii="Arial" w:hAnsi="Arial" w:cs="Arial"/>
          <w:lang w:val="en-US"/>
        </w:rPr>
        <w:t>u</w:t>
      </w:r>
      <w:r w:rsidRPr="000C1281">
        <w:rPr>
          <w:rFonts w:ascii="Arial" w:hAnsi="Arial" w:cs="Arial"/>
          <w:lang w:val="en-US"/>
        </w:rPr>
        <w:t>niversities and secondary schools, the language skills of teachers and assistants in KS2 are not secure. This has</w:t>
      </w:r>
      <w:r w:rsidR="00817229">
        <w:rPr>
          <w:rFonts w:ascii="Arial" w:hAnsi="Arial" w:cs="Arial"/>
          <w:lang w:val="en-US"/>
        </w:rPr>
        <w:t xml:space="preserve"> </w:t>
      </w:r>
      <w:r w:rsidRPr="000C1281">
        <w:rPr>
          <w:rFonts w:ascii="Arial" w:hAnsi="Arial" w:cs="Arial"/>
          <w:lang w:val="en-US"/>
        </w:rPr>
        <w:t>an effect on the two main developmental challenges for primary languages which are to ensure sound</w:t>
      </w:r>
      <w:r w:rsidR="00817229">
        <w:rPr>
          <w:rFonts w:ascii="Arial" w:hAnsi="Arial" w:cs="Arial"/>
          <w:lang w:val="en-US"/>
        </w:rPr>
        <w:t xml:space="preserve"> </w:t>
      </w:r>
      <w:r w:rsidRPr="000C1281">
        <w:rPr>
          <w:rFonts w:ascii="Arial" w:hAnsi="Arial" w:cs="Arial"/>
          <w:lang w:val="en-US"/>
        </w:rPr>
        <w:t xml:space="preserve">progression through the Key Stage </w:t>
      </w:r>
      <w:r w:rsidR="009828B4">
        <w:rPr>
          <w:rFonts w:ascii="Arial" w:hAnsi="Arial" w:cs="Arial"/>
          <w:lang w:val="en-US"/>
        </w:rPr>
        <w:t xml:space="preserve">2 </w:t>
      </w:r>
      <w:r w:rsidRPr="000C1281">
        <w:rPr>
          <w:rFonts w:ascii="Arial" w:hAnsi="Arial" w:cs="Arial"/>
          <w:lang w:val="en-US"/>
        </w:rPr>
        <w:t xml:space="preserve">and solid transition into secondary. According to both OFSTED and research carried out by Cambridge University, too few </w:t>
      </w:r>
      <w:r w:rsidR="004479AF">
        <w:rPr>
          <w:rFonts w:ascii="Arial" w:hAnsi="Arial" w:cs="Arial"/>
          <w:lang w:val="en-US"/>
        </w:rPr>
        <w:t>s</w:t>
      </w:r>
      <w:r w:rsidRPr="000C1281">
        <w:rPr>
          <w:rFonts w:ascii="Arial" w:hAnsi="Arial" w:cs="Arial"/>
          <w:lang w:val="en-US"/>
        </w:rPr>
        <w:t>econdary schools are yet taking account of and so building on the experience of primary languages. So long as primary languages remain a desirable but non statutory option, this is likely to remain the case.</w:t>
      </w:r>
      <w:bookmarkStart w:id="5" w:name="_Hlk21514721"/>
    </w:p>
    <w:p w14:paraId="59CD25F4" w14:textId="77777777" w:rsidR="004D0E42" w:rsidRDefault="004D0E42" w:rsidP="0037748B">
      <w:pPr>
        <w:spacing w:line="240" w:lineRule="auto"/>
        <w:ind w:right="1440"/>
        <w:rPr>
          <w:rFonts w:ascii="Arial" w:hAnsi="Arial" w:cs="Arial"/>
          <w:lang w:val="en-US"/>
        </w:rPr>
      </w:pPr>
    </w:p>
    <w:p w14:paraId="2EAA6BA0" w14:textId="362C3A81" w:rsidR="00102564" w:rsidRDefault="00102564" w:rsidP="0037748B">
      <w:pPr>
        <w:spacing w:line="240" w:lineRule="auto"/>
        <w:ind w:right="1440"/>
        <w:rPr>
          <w:rFonts w:ascii="Arial" w:hAnsi="Arial" w:cs="Arial"/>
          <w:b/>
          <w:lang w:val="en-US"/>
        </w:rPr>
      </w:pPr>
      <w:r w:rsidRPr="00102564">
        <w:rPr>
          <w:rFonts w:ascii="Arial" w:hAnsi="Arial" w:cs="Arial"/>
          <w:b/>
          <w:lang w:val="en-US"/>
        </w:rPr>
        <w:t>Language Trends 2018</w:t>
      </w:r>
    </w:p>
    <w:bookmarkEnd w:id="5"/>
    <w:p w14:paraId="0D24B92D" w14:textId="1FB0713C" w:rsidR="00440ADC" w:rsidRPr="00440ADC" w:rsidRDefault="00440ADC" w:rsidP="00DC5BAD">
      <w:pPr>
        <w:spacing w:line="480" w:lineRule="auto"/>
        <w:rPr>
          <w:rFonts w:ascii="Arial" w:hAnsi="Arial" w:cs="Arial"/>
          <w:lang w:val="en-US"/>
        </w:rPr>
      </w:pPr>
      <w:r w:rsidRPr="00440ADC">
        <w:rPr>
          <w:rFonts w:ascii="Arial" w:hAnsi="Arial" w:cs="Arial"/>
          <w:lang w:val="en-US"/>
        </w:rPr>
        <w:t>The annual </w:t>
      </w:r>
      <w:r w:rsidRPr="00440ADC">
        <w:rPr>
          <w:rFonts w:ascii="Arial" w:hAnsi="Arial" w:cs="Arial"/>
          <w:bCs/>
          <w:lang w:val="en-US"/>
        </w:rPr>
        <w:t>Language Trends</w:t>
      </w:r>
      <w:r w:rsidRPr="00440ADC">
        <w:rPr>
          <w:rFonts w:ascii="Arial" w:hAnsi="Arial" w:cs="Arial"/>
          <w:lang w:val="en-US"/>
        </w:rPr>
        <w:t> report</w:t>
      </w:r>
      <w:r w:rsidRPr="00440ADC">
        <w:rPr>
          <w:rFonts w:ascii="Arial" w:hAnsi="Arial" w:cs="Arial"/>
          <w:bCs/>
          <w:lang w:val="en-US"/>
        </w:rPr>
        <w:t> </w:t>
      </w:r>
      <w:r w:rsidRPr="00440ADC">
        <w:rPr>
          <w:rFonts w:ascii="Arial" w:hAnsi="Arial" w:cs="Arial"/>
          <w:lang w:val="en-US"/>
        </w:rPr>
        <w:t>is a survey of primary and secondary schools in England, designed to gather information about the current situation for language teaching and learning. </w:t>
      </w:r>
      <w:r w:rsidR="007F451A">
        <w:rPr>
          <w:rFonts w:ascii="Arial" w:hAnsi="Arial" w:cs="Arial"/>
          <w:lang w:val="en-US"/>
        </w:rPr>
        <w:t>It</w:t>
      </w:r>
      <w:r w:rsidR="003D6871">
        <w:rPr>
          <w:rFonts w:ascii="Arial" w:hAnsi="Arial" w:cs="Arial"/>
          <w:lang w:val="en-US"/>
        </w:rPr>
        <w:t>s equivalent survey of primary and secondary schools</w:t>
      </w:r>
      <w:r w:rsidR="007F451A">
        <w:rPr>
          <w:rFonts w:ascii="Arial" w:hAnsi="Arial" w:cs="Arial"/>
          <w:lang w:val="en-US"/>
        </w:rPr>
        <w:t xml:space="preserve"> </w:t>
      </w:r>
      <w:r w:rsidR="00995794">
        <w:rPr>
          <w:rFonts w:ascii="Arial" w:hAnsi="Arial" w:cs="Arial"/>
          <w:lang w:val="en-US"/>
        </w:rPr>
        <w:t xml:space="preserve">in Wales </w:t>
      </w:r>
      <w:r w:rsidR="007F451A">
        <w:rPr>
          <w:rFonts w:ascii="Arial" w:hAnsi="Arial" w:cs="Arial"/>
          <w:lang w:val="en-US"/>
        </w:rPr>
        <w:t>i</w:t>
      </w:r>
      <w:r w:rsidR="003D6871">
        <w:rPr>
          <w:rFonts w:ascii="Arial" w:hAnsi="Arial" w:cs="Arial"/>
          <w:lang w:val="en-US"/>
        </w:rPr>
        <w:t xml:space="preserve">s called </w:t>
      </w:r>
      <w:r w:rsidR="007F451A">
        <w:rPr>
          <w:rFonts w:ascii="Arial" w:hAnsi="Arial" w:cs="Arial"/>
          <w:lang w:val="en-US"/>
        </w:rPr>
        <w:t>Language Trends Wales.</w:t>
      </w:r>
    </w:p>
    <w:p w14:paraId="2A4314F2" w14:textId="6CFE2CE1" w:rsidR="00B766F6" w:rsidRPr="00E55357" w:rsidRDefault="00440ADC" w:rsidP="00DC5BAD">
      <w:pPr>
        <w:autoSpaceDE w:val="0"/>
        <w:autoSpaceDN w:val="0"/>
        <w:adjustRightInd w:val="0"/>
        <w:spacing w:after="0" w:line="480" w:lineRule="auto"/>
        <w:rPr>
          <w:rFonts w:ascii="BritishCouncilSans-Regular" w:hAnsi="BritishCouncilSans-Regular" w:cs="BritishCouncilSans-Regular"/>
          <w:color w:val="000000" w:themeColor="text1"/>
          <w:sz w:val="18"/>
          <w:szCs w:val="18"/>
          <w:lang w:val="en-US"/>
        </w:rPr>
      </w:pPr>
      <w:r w:rsidRPr="00440ADC">
        <w:rPr>
          <w:rFonts w:ascii="Arial" w:hAnsi="Arial" w:cs="Arial"/>
          <w:lang w:val="en-US"/>
        </w:rPr>
        <w:t xml:space="preserve">The </w:t>
      </w:r>
      <w:r w:rsidR="00995794">
        <w:rPr>
          <w:rFonts w:ascii="Arial" w:hAnsi="Arial" w:cs="Arial"/>
          <w:lang w:val="en-US"/>
        </w:rPr>
        <w:t xml:space="preserve">Language Trends </w:t>
      </w:r>
      <w:r w:rsidRPr="00440ADC">
        <w:rPr>
          <w:rFonts w:ascii="Arial" w:hAnsi="Arial" w:cs="Arial"/>
          <w:lang w:val="en-US"/>
        </w:rPr>
        <w:t>2018 re</w:t>
      </w:r>
      <w:r w:rsidR="006E5F8D">
        <w:rPr>
          <w:rFonts w:ascii="Arial" w:hAnsi="Arial" w:cs="Arial"/>
          <w:lang w:val="en-US"/>
        </w:rPr>
        <w:t>port written by authors Tinsley</w:t>
      </w:r>
      <w:r w:rsidR="00995794">
        <w:rPr>
          <w:rFonts w:ascii="Arial" w:hAnsi="Arial" w:cs="Arial"/>
          <w:lang w:val="en-US"/>
        </w:rPr>
        <w:t xml:space="preserve"> &amp; </w:t>
      </w:r>
      <w:r w:rsidR="006E5F8D">
        <w:rPr>
          <w:rFonts w:ascii="Arial" w:hAnsi="Arial" w:cs="Arial"/>
          <w:lang w:val="en-US"/>
        </w:rPr>
        <w:t xml:space="preserve">Dolezal </w:t>
      </w:r>
      <w:r w:rsidRPr="00440ADC">
        <w:rPr>
          <w:rFonts w:ascii="Arial" w:hAnsi="Arial" w:cs="Arial"/>
          <w:lang w:val="en-US"/>
        </w:rPr>
        <w:t>respond</w:t>
      </w:r>
      <w:r w:rsidR="006E5F8D">
        <w:rPr>
          <w:rFonts w:ascii="Arial" w:hAnsi="Arial" w:cs="Arial"/>
          <w:lang w:val="en-US"/>
        </w:rPr>
        <w:t>ed</w:t>
      </w:r>
      <w:r w:rsidRPr="00440ADC">
        <w:rPr>
          <w:rFonts w:ascii="Arial" w:hAnsi="Arial" w:cs="Arial"/>
          <w:lang w:val="en-US"/>
        </w:rPr>
        <w:t xml:space="preserve"> to an ongoing concern about the level of participation in language learning since the subject was removed from the compulsory curriculum at Key Stage 4 in 2004</w:t>
      </w:r>
      <w:r w:rsidR="00B766F6">
        <w:rPr>
          <w:rFonts w:ascii="Arial" w:hAnsi="Arial" w:cs="Arial"/>
          <w:lang w:val="en-US"/>
        </w:rPr>
        <w:t>. It also aim</w:t>
      </w:r>
      <w:r w:rsidR="00945930">
        <w:rPr>
          <w:rFonts w:ascii="Arial" w:hAnsi="Arial" w:cs="Arial"/>
          <w:lang w:val="en-US"/>
        </w:rPr>
        <w:t>ed</w:t>
      </w:r>
      <w:r w:rsidR="00B766F6">
        <w:rPr>
          <w:rFonts w:ascii="Arial" w:hAnsi="Arial" w:cs="Arial"/>
          <w:lang w:val="en-US"/>
        </w:rPr>
        <w:t xml:space="preserve"> to explore </w:t>
      </w:r>
      <w:r w:rsidR="00B766F6">
        <w:rPr>
          <w:rFonts w:ascii="Arial" w:hAnsi="Arial" w:cs="Arial"/>
          <w:lang w:val="en-US"/>
        </w:rPr>
        <w:lastRenderedPageBreak/>
        <w:t xml:space="preserve">previously identified </w:t>
      </w:r>
      <w:r w:rsidR="004F4749">
        <w:rPr>
          <w:rFonts w:ascii="Arial" w:hAnsi="Arial" w:cs="Arial"/>
          <w:lang w:val="en-US"/>
        </w:rPr>
        <w:t xml:space="preserve">inconsistencies in MFL provision between primary schools, which </w:t>
      </w:r>
      <w:r w:rsidR="00315086">
        <w:rPr>
          <w:rFonts w:ascii="Arial" w:hAnsi="Arial" w:cs="Arial"/>
          <w:lang w:val="en-US"/>
        </w:rPr>
        <w:t>hinder</w:t>
      </w:r>
      <w:r w:rsidR="00C938C5">
        <w:rPr>
          <w:rFonts w:ascii="Arial" w:hAnsi="Arial" w:cs="Arial"/>
          <w:lang w:val="en-US"/>
        </w:rPr>
        <w:t>ed</w:t>
      </w:r>
      <w:r w:rsidR="00315086">
        <w:rPr>
          <w:rFonts w:ascii="Arial" w:hAnsi="Arial" w:cs="Arial"/>
          <w:lang w:val="en-US"/>
        </w:rPr>
        <w:t xml:space="preserve"> smooth transition to secondary school. As stated by </w:t>
      </w:r>
      <w:bookmarkStart w:id="6" w:name="_Hlk8419840"/>
      <w:r w:rsidR="00E55357" w:rsidRPr="00440ADC">
        <w:rPr>
          <w:rFonts w:ascii="Arial" w:hAnsi="Arial" w:cs="Arial"/>
          <w:color w:val="000000" w:themeColor="text1"/>
          <w:lang w:val="en-US"/>
        </w:rPr>
        <w:t>Tinsley</w:t>
      </w:r>
      <w:r w:rsidR="00E55357" w:rsidRPr="00E55357">
        <w:rPr>
          <w:rFonts w:ascii="Arial" w:hAnsi="Arial" w:cs="Arial"/>
          <w:color w:val="000000" w:themeColor="text1"/>
          <w:lang w:val="en-US"/>
        </w:rPr>
        <w:t xml:space="preserve"> &amp; </w:t>
      </w:r>
      <w:r w:rsidR="00E55357" w:rsidRPr="00440ADC">
        <w:rPr>
          <w:rFonts w:ascii="Arial" w:hAnsi="Arial" w:cs="Arial"/>
          <w:color w:val="000000" w:themeColor="text1"/>
          <w:lang w:val="en-US"/>
        </w:rPr>
        <w:t>Dolezal</w:t>
      </w:r>
      <w:r w:rsidR="00E55357">
        <w:rPr>
          <w:rFonts w:ascii="Arial" w:hAnsi="Arial" w:cs="Arial"/>
          <w:color w:val="000000" w:themeColor="text1"/>
          <w:lang w:val="en-US"/>
        </w:rPr>
        <w:t xml:space="preserve"> </w:t>
      </w:r>
      <w:bookmarkEnd w:id="6"/>
      <w:r w:rsidR="00E55357">
        <w:rPr>
          <w:rFonts w:ascii="Arial" w:hAnsi="Arial" w:cs="Arial"/>
          <w:color w:val="000000" w:themeColor="text1"/>
          <w:lang w:val="en-US"/>
        </w:rPr>
        <w:t xml:space="preserve">(2018: </w:t>
      </w:r>
      <w:r w:rsidR="00262342">
        <w:rPr>
          <w:rFonts w:ascii="Arial" w:hAnsi="Arial" w:cs="Arial"/>
          <w:color w:val="000000" w:themeColor="text1"/>
          <w:lang w:val="en-US"/>
        </w:rPr>
        <w:t xml:space="preserve">2): </w:t>
      </w:r>
    </w:p>
    <w:p w14:paraId="6179D770" w14:textId="77777777" w:rsidR="00B766F6" w:rsidRDefault="00B766F6" w:rsidP="00B766F6">
      <w:pPr>
        <w:autoSpaceDE w:val="0"/>
        <w:autoSpaceDN w:val="0"/>
        <w:adjustRightInd w:val="0"/>
        <w:spacing w:after="0" w:line="240" w:lineRule="auto"/>
        <w:rPr>
          <w:rFonts w:ascii="BritishCouncilSans-Regular" w:hAnsi="BritishCouncilSans-Regular" w:cs="BritishCouncilSans-Regular"/>
          <w:color w:val="4A5051"/>
          <w:sz w:val="18"/>
          <w:szCs w:val="18"/>
          <w:lang w:val="en-US"/>
        </w:rPr>
      </w:pPr>
    </w:p>
    <w:p w14:paraId="0EC50756" w14:textId="3F0114E8" w:rsidR="00440ADC" w:rsidRDefault="00B766F6" w:rsidP="00A07A47">
      <w:pPr>
        <w:autoSpaceDE w:val="0"/>
        <w:autoSpaceDN w:val="0"/>
        <w:adjustRightInd w:val="0"/>
        <w:spacing w:after="0" w:line="240" w:lineRule="auto"/>
        <w:ind w:left="720" w:right="1440"/>
        <w:rPr>
          <w:rFonts w:ascii="Arial" w:hAnsi="Arial" w:cs="Arial"/>
        </w:rPr>
      </w:pPr>
      <w:r w:rsidRPr="00504237">
        <w:rPr>
          <w:rFonts w:ascii="Arial" w:hAnsi="Arial" w:cs="Arial"/>
        </w:rPr>
        <w:t>Language teaching became compulsory in primary</w:t>
      </w:r>
      <w:r w:rsidR="00610C63" w:rsidRPr="00504237">
        <w:rPr>
          <w:rFonts w:ascii="Arial" w:hAnsi="Arial" w:cs="Arial"/>
        </w:rPr>
        <w:t xml:space="preserve"> </w:t>
      </w:r>
      <w:r w:rsidRPr="00504237">
        <w:rPr>
          <w:rFonts w:ascii="Arial" w:hAnsi="Arial" w:cs="Arial"/>
        </w:rPr>
        <w:t>schools in England in 2014 and high expectations of</w:t>
      </w:r>
      <w:r w:rsidR="00610C63" w:rsidRPr="00504237">
        <w:rPr>
          <w:rFonts w:ascii="Arial" w:hAnsi="Arial" w:cs="Arial"/>
        </w:rPr>
        <w:t xml:space="preserve"> </w:t>
      </w:r>
      <w:r w:rsidRPr="00504237">
        <w:rPr>
          <w:rFonts w:ascii="Arial" w:hAnsi="Arial" w:cs="Arial"/>
        </w:rPr>
        <w:t>what can be achieved at Key Stage 2 underpin the</w:t>
      </w:r>
      <w:r w:rsidR="00610C63" w:rsidRPr="00504237">
        <w:rPr>
          <w:rFonts w:ascii="Arial" w:hAnsi="Arial" w:cs="Arial"/>
        </w:rPr>
        <w:t xml:space="preserve"> </w:t>
      </w:r>
      <w:r w:rsidRPr="00504237">
        <w:rPr>
          <w:rFonts w:ascii="Arial" w:hAnsi="Arial" w:cs="Arial"/>
        </w:rPr>
        <w:t>whole National Curriculum Programmes of Study</w:t>
      </w:r>
      <w:r w:rsidR="00610C63" w:rsidRPr="00504237">
        <w:rPr>
          <w:rFonts w:ascii="Arial" w:hAnsi="Arial" w:cs="Arial"/>
        </w:rPr>
        <w:t xml:space="preserve"> </w:t>
      </w:r>
      <w:r w:rsidRPr="00504237">
        <w:rPr>
          <w:rFonts w:ascii="Arial" w:hAnsi="Arial" w:cs="Arial"/>
        </w:rPr>
        <w:t>for languages. Previous Language Trends surveys</w:t>
      </w:r>
      <w:r w:rsidR="00A07A47">
        <w:rPr>
          <w:rFonts w:ascii="Arial" w:hAnsi="Arial" w:cs="Arial"/>
        </w:rPr>
        <w:t xml:space="preserve"> </w:t>
      </w:r>
      <w:r w:rsidRPr="00504237">
        <w:rPr>
          <w:rFonts w:ascii="Arial" w:hAnsi="Arial" w:cs="Arial"/>
        </w:rPr>
        <w:t>identified significant disparities in provision between</w:t>
      </w:r>
      <w:r w:rsidR="00610C63" w:rsidRPr="00504237">
        <w:rPr>
          <w:rFonts w:ascii="Arial" w:hAnsi="Arial" w:cs="Arial"/>
        </w:rPr>
        <w:t xml:space="preserve"> </w:t>
      </w:r>
      <w:r w:rsidRPr="00504237">
        <w:rPr>
          <w:rFonts w:ascii="Arial" w:hAnsi="Arial" w:cs="Arial"/>
        </w:rPr>
        <w:t>primary schools and barriers to achieving smooth</w:t>
      </w:r>
      <w:r w:rsidR="00610C63" w:rsidRPr="00504237">
        <w:rPr>
          <w:rFonts w:ascii="Arial" w:hAnsi="Arial" w:cs="Arial"/>
        </w:rPr>
        <w:t xml:space="preserve"> </w:t>
      </w:r>
      <w:r w:rsidRPr="00504237">
        <w:rPr>
          <w:rFonts w:ascii="Arial" w:hAnsi="Arial" w:cs="Arial"/>
        </w:rPr>
        <w:t>transition to secondary school which would allow</w:t>
      </w:r>
      <w:r w:rsidR="00610C63" w:rsidRPr="00504237">
        <w:rPr>
          <w:rFonts w:ascii="Arial" w:hAnsi="Arial" w:cs="Arial"/>
        </w:rPr>
        <w:t xml:space="preserve"> </w:t>
      </w:r>
      <w:r w:rsidRPr="00504237">
        <w:rPr>
          <w:rFonts w:ascii="Arial" w:hAnsi="Arial" w:cs="Arial"/>
        </w:rPr>
        <w:t>pupils to build successfully on their prior learning.</w:t>
      </w:r>
      <w:r w:rsidR="00610C63" w:rsidRPr="00504237">
        <w:rPr>
          <w:rFonts w:ascii="Arial" w:hAnsi="Arial" w:cs="Arial"/>
        </w:rPr>
        <w:t xml:space="preserve"> </w:t>
      </w:r>
      <w:r w:rsidRPr="00504237">
        <w:rPr>
          <w:rFonts w:ascii="Arial" w:hAnsi="Arial" w:cs="Arial"/>
        </w:rPr>
        <w:t>The 2018 survey again explores these issues.</w:t>
      </w:r>
    </w:p>
    <w:p w14:paraId="278BDFE0" w14:textId="3C1854D0" w:rsidR="00DF069C" w:rsidRDefault="00DF069C" w:rsidP="00A07A47">
      <w:pPr>
        <w:autoSpaceDE w:val="0"/>
        <w:autoSpaceDN w:val="0"/>
        <w:adjustRightInd w:val="0"/>
        <w:spacing w:after="0" w:line="240" w:lineRule="auto"/>
        <w:ind w:left="720" w:right="1440"/>
        <w:rPr>
          <w:rFonts w:ascii="Arial" w:hAnsi="Arial" w:cs="Arial"/>
        </w:rPr>
      </w:pPr>
    </w:p>
    <w:p w14:paraId="603792B6" w14:textId="5B0B1045" w:rsidR="00CD4956" w:rsidRDefault="00CD4956" w:rsidP="00654BC9">
      <w:pPr>
        <w:spacing w:line="480" w:lineRule="auto"/>
        <w:rPr>
          <w:rFonts w:ascii="Arial" w:hAnsi="Arial" w:cs="Arial"/>
          <w:lang w:val="en-US"/>
        </w:rPr>
      </w:pPr>
      <w:r w:rsidRPr="00CD4956">
        <w:rPr>
          <w:rFonts w:ascii="Arial" w:hAnsi="Arial" w:cs="Arial"/>
        </w:rPr>
        <w:t xml:space="preserve">Highlighting the </w:t>
      </w:r>
      <w:r>
        <w:rPr>
          <w:rFonts w:ascii="Arial" w:hAnsi="Arial" w:cs="Arial"/>
        </w:rPr>
        <w:t xml:space="preserve">difficulties </w:t>
      </w:r>
      <w:r w:rsidRPr="00CD4956">
        <w:rPr>
          <w:rFonts w:ascii="Arial" w:hAnsi="Arial" w:cs="Arial"/>
        </w:rPr>
        <w:t>of transition from primary to secondary school,</w:t>
      </w:r>
      <w:r w:rsidR="000370D7">
        <w:rPr>
          <w:rFonts w:ascii="Arial" w:hAnsi="Arial" w:cs="Arial"/>
        </w:rPr>
        <w:t xml:space="preserve"> </w:t>
      </w:r>
      <w:r w:rsidR="008E71F7" w:rsidRPr="00440ADC">
        <w:rPr>
          <w:rFonts w:ascii="Arial" w:hAnsi="Arial" w:cs="Arial"/>
          <w:color w:val="000000" w:themeColor="text1"/>
          <w:lang w:val="en-US"/>
        </w:rPr>
        <w:t>Tinsley</w:t>
      </w:r>
      <w:r w:rsidR="008E71F7" w:rsidRPr="00E55357">
        <w:rPr>
          <w:rFonts w:ascii="Arial" w:hAnsi="Arial" w:cs="Arial"/>
          <w:color w:val="000000" w:themeColor="text1"/>
          <w:lang w:val="en-US"/>
        </w:rPr>
        <w:t xml:space="preserve"> &amp; </w:t>
      </w:r>
      <w:r w:rsidR="008E71F7" w:rsidRPr="00440ADC">
        <w:rPr>
          <w:rFonts w:ascii="Arial" w:hAnsi="Arial" w:cs="Arial"/>
          <w:color w:val="000000" w:themeColor="text1"/>
          <w:lang w:val="en-US"/>
        </w:rPr>
        <w:t>Dolezal</w:t>
      </w:r>
      <w:r w:rsidR="008E71F7">
        <w:rPr>
          <w:rFonts w:ascii="Arial" w:hAnsi="Arial" w:cs="Arial"/>
          <w:color w:val="000000" w:themeColor="text1"/>
          <w:lang w:val="en-US"/>
        </w:rPr>
        <w:t xml:space="preserve"> (2018: 3) </w:t>
      </w:r>
      <w:r w:rsidR="00FA472E">
        <w:rPr>
          <w:rFonts w:ascii="Arial" w:hAnsi="Arial" w:cs="Arial"/>
          <w:lang w:val="en-US"/>
        </w:rPr>
        <w:t>disclose</w:t>
      </w:r>
      <w:r w:rsidR="004A6BF5">
        <w:rPr>
          <w:rFonts w:ascii="Arial" w:hAnsi="Arial" w:cs="Arial"/>
          <w:lang w:val="en-US"/>
        </w:rPr>
        <w:t>d</w:t>
      </w:r>
      <w:r w:rsidR="008E71F7">
        <w:rPr>
          <w:rFonts w:ascii="Arial" w:hAnsi="Arial" w:cs="Arial"/>
          <w:lang w:val="en-US"/>
        </w:rPr>
        <w:t xml:space="preserve"> </w:t>
      </w:r>
      <w:r w:rsidR="00FA472E">
        <w:rPr>
          <w:rFonts w:ascii="Arial" w:hAnsi="Arial" w:cs="Arial"/>
          <w:lang w:val="en-US"/>
        </w:rPr>
        <w:t>that</w:t>
      </w:r>
      <w:r w:rsidR="00420689">
        <w:rPr>
          <w:rFonts w:ascii="Arial" w:hAnsi="Arial" w:cs="Arial"/>
          <w:lang w:val="en-US"/>
        </w:rPr>
        <w:t xml:space="preserve">, </w:t>
      </w:r>
      <w:r w:rsidR="00FA472E">
        <w:rPr>
          <w:rFonts w:ascii="Arial" w:hAnsi="Arial" w:cs="Arial"/>
          <w:lang w:val="en-US"/>
        </w:rPr>
        <w:t xml:space="preserve">in regard to language learning in </w:t>
      </w:r>
      <w:r w:rsidRPr="00CD4956">
        <w:rPr>
          <w:rFonts w:ascii="Arial" w:hAnsi="Arial" w:cs="Arial"/>
          <w:lang w:val="en-US"/>
        </w:rPr>
        <w:t xml:space="preserve">primary schools, the national picture </w:t>
      </w:r>
      <w:r w:rsidR="00ED5977">
        <w:rPr>
          <w:rFonts w:ascii="Arial" w:hAnsi="Arial" w:cs="Arial"/>
          <w:lang w:val="en-US"/>
        </w:rPr>
        <w:t xml:space="preserve">was </w:t>
      </w:r>
      <w:r w:rsidRPr="00CD4956">
        <w:rPr>
          <w:rFonts w:ascii="Arial" w:hAnsi="Arial" w:cs="Arial"/>
          <w:lang w:val="en-US"/>
        </w:rPr>
        <w:t>one</w:t>
      </w:r>
      <w:r w:rsidR="00FA472E">
        <w:rPr>
          <w:rFonts w:ascii="Arial" w:hAnsi="Arial" w:cs="Arial"/>
          <w:lang w:val="en-US"/>
        </w:rPr>
        <w:t xml:space="preserve"> </w:t>
      </w:r>
      <w:r w:rsidRPr="00CD4956">
        <w:rPr>
          <w:rFonts w:ascii="Arial" w:hAnsi="Arial" w:cs="Arial"/>
          <w:lang w:val="en-US"/>
        </w:rPr>
        <w:t xml:space="preserve">of stasis, with little development since </w:t>
      </w:r>
      <w:r w:rsidR="00FA472E">
        <w:rPr>
          <w:rFonts w:ascii="Arial" w:hAnsi="Arial" w:cs="Arial"/>
          <w:lang w:val="en-US"/>
        </w:rPr>
        <w:t xml:space="preserve">the </w:t>
      </w:r>
      <w:r w:rsidRPr="00CD4956">
        <w:rPr>
          <w:rFonts w:ascii="Arial" w:hAnsi="Arial" w:cs="Arial"/>
          <w:lang w:val="en-US"/>
        </w:rPr>
        <w:t>year</w:t>
      </w:r>
      <w:r w:rsidR="00FA472E">
        <w:rPr>
          <w:rFonts w:ascii="Arial" w:hAnsi="Arial" w:cs="Arial"/>
          <w:lang w:val="en-US"/>
        </w:rPr>
        <w:t xml:space="preserve"> before the 2018 report was produced. </w:t>
      </w:r>
      <w:r w:rsidRPr="00CD4956">
        <w:rPr>
          <w:rFonts w:ascii="Arial" w:hAnsi="Arial" w:cs="Arial"/>
          <w:lang w:val="en-US"/>
        </w:rPr>
        <w:t>Languages remain</w:t>
      </w:r>
      <w:r w:rsidR="00ED5977">
        <w:rPr>
          <w:rFonts w:ascii="Arial" w:hAnsi="Arial" w:cs="Arial"/>
          <w:lang w:val="en-US"/>
        </w:rPr>
        <w:t>ed</w:t>
      </w:r>
      <w:r w:rsidRPr="00CD4956">
        <w:rPr>
          <w:rFonts w:ascii="Arial" w:hAnsi="Arial" w:cs="Arial"/>
          <w:lang w:val="en-US"/>
        </w:rPr>
        <w:t xml:space="preserve"> a marginal subject which</w:t>
      </w:r>
      <w:r w:rsidR="00FA472E">
        <w:rPr>
          <w:rFonts w:ascii="Arial" w:hAnsi="Arial" w:cs="Arial"/>
          <w:lang w:val="en-US"/>
        </w:rPr>
        <w:t xml:space="preserve"> </w:t>
      </w:r>
      <w:r w:rsidRPr="00CD4956">
        <w:rPr>
          <w:rFonts w:ascii="Arial" w:hAnsi="Arial" w:cs="Arial"/>
          <w:lang w:val="en-US"/>
        </w:rPr>
        <w:t>many primary schools f</w:t>
      </w:r>
      <w:r w:rsidR="00B50521">
        <w:rPr>
          <w:rFonts w:ascii="Arial" w:hAnsi="Arial" w:cs="Arial"/>
          <w:lang w:val="en-US"/>
        </w:rPr>
        <w:t xml:space="preserve">ound </w:t>
      </w:r>
      <w:r w:rsidRPr="00CD4956">
        <w:rPr>
          <w:rFonts w:ascii="Arial" w:hAnsi="Arial" w:cs="Arial"/>
          <w:lang w:val="en-US"/>
        </w:rPr>
        <w:t>challenging to deliver</w:t>
      </w:r>
      <w:r w:rsidR="00FA472E">
        <w:rPr>
          <w:rFonts w:ascii="Arial" w:hAnsi="Arial" w:cs="Arial"/>
          <w:lang w:val="en-US"/>
        </w:rPr>
        <w:t xml:space="preserve"> </w:t>
      </w:r>
      <w:r w:rsidRPr="00CD4956">
        <w:rPr>
          <w:rFonts w:ascii="Arial" w:hAnsi="Arial" w:cs="Arial"/>
          <w:lang w:val="en-US"/>
        </w:rPr>
        <w:t>alongside many other competing demands. The</w:t>
      </w:r>
      <w:r w:rsidR="00FA472E">
        <w:rPr>
          <w:rFonts w:ascii="Arial" w:hAnsi="Arial" w:cs="Arial"/>
          <w:lang w:val="en-US"/>
        </w:rPr>
        <w:t xml:space="preserve"> </w:t>
      </w:r>
      <w:r w:rsidRPr="00CD4956">
        <w:rPr>
          <w:rFonts w:ascii="Arial" w:hAnsi="Arial" w:cs="Arial"/>
          <w:lang w:val="en-US"/>
        </w:rPr>
        <w:t>lack of consistency between primary schools, in a</w:t>
      </w:r>
      <w:r w:rsidR="00FA472E">
        <w:rPr>
          <w:rFonts w:ascii="Arial" w:hAnsi="Arial" w:cs="Arial"/>
          <w:lang w:val="en-US"/>
        </w:rPr>
        <w:t xml:space="preserve"> </w:t>
      </w:r>
      <w:r w:rsidRPr="00CD4956">
        <w:rPr>
          <w:rFonts w:ascii="Arial" w:hAnsi="Arial" w:cs="Arial"/>
          <w:lang w:val="en-US"/>
        </w:rPr>
        <w:t>context where secondary schools t</w:t>
      </w:r>
      <w:r w:rsidR="0094689A">
        <w:rPr>
          <w:rFonts w:ascii="Arial" w:hAnsi="Arial" w:cs="Arial"/>
          <w:lang w:val="en-US"/>
        </w:rPr>
        <w:t xml:space="preserve">ook </w:t>
      </w:r>
      <w:r w:rsidRPr="00CD4956">
        <w:rPr>
          <w:rFonts w:ascii="Arial" w:hAnsi="Arial" w:cs="Arial"/>
          <w:lang w:val="en-US"/>
        </w:rPr>
        <w:t>pupils from</w:t>
      </w:r>
      <w:r w:rsidR="00FA472E">
        <w:rPr>
          <w:rFonts w:ascii="Arial" w:hAnsi="Arial" w:cs="Arial"/>
          <w:lang w:val="en-US"/>
        </w:rPr>
        <w:t xml:space="preserve"> </w:t>
      </w:r>
      <w:r w:rsidRPr="00CD4956">
        <w:rPr>
          <w:rFonts w:ascii="Arial" w:hAnsi="Arial" w:cs="Arial"/>
          <w:lang w:val="en-US"/>
        </w:rPr>
        <w:t xml:space="preserve">many different feeders, </w:t>
      </w:r>
      <w:r w:rsidR="006325BC">
        <w:rPr>
          <w:rFonts w:ascii="Arial" w:hAnsi="Arial" w:cs="Arial"/>
          <w:lang w:val="en-US"/>
        </w:rPr>
        <w:t xml:space="preserve">was </w:t>
      </w:r>
      <w:r w:rsidRPr="00CD4956">
        <w:rPr>
          <w:rFonts w:ascii="Arial" w:hAnsi="Arial" w:cs="Arial"/>
          <w:lang w:val="en-US"/>
        </w:rPr>
        <w:t>one of the barriers to</w:t>
      </w:r>
      <w:r w:rsidR="00FA472E">
        <w:rPr>
          <w:rFonts w:ascii="Arial" w:hAnsi="Arial" w:cs="Arial"/>
          <w:lang w:val="en-US"/>
        </w:rPr>
        <w:t xml:space="preserve"> </w:t>
      </w:r>
      <w:r w:rsidRPr="00CD4956">
        <w:rPr>
          <w:rFonts w:ascii="Arial" w:hAnsi="Arial" w:cs="Arial"/>
          <w:lang w:val="en-US"/>
        </w:rPr>
        <w:t>smooth transition and hinder</w:t>
      </w:r>
      <w:r w:rsidR="00A46A58">
        <w:rPr>
          <w:rFonts w:ascii="Arial" w:hAnsi="Arial" w:cs="Arial"/>
          <w:lang w:val="en-US"/>
        </w:rPr>
        <w:t>ed</w:t>
      </w:r>
      <w:r w:rsidRPr="00CD4956">
        <w:rPr>
          <w:rFonts w:ascii="Arial" w:hAnsi="Arial" w:cs="Arial"/>
          <w:lang w:val="en-US"/>
        </w:rPr>
        <w:t xml:space="preserve"> coherent progression</w:t>
      </w:r>
      <w:r w:rsidR="00FA472E">
        <w:rPr>
          <w:rFonts w:ascii="Arial" w:hAnsi="Arial" w:cs="Arial"/>
          <w:lang w:val="en-US"/>
        </w:rPr>
        <w:t xml:space="preserve"> </w:t>
      </w:r>
      <w:r w:rsidRPr="00CD4956">
        <w:rPr>
          <w:rFonts w:ascii="Arial" w:hAnsi="Arial" w:cs="Arial"/>
          <w:lang w:val="en-US"/>
        </w:rPr>
        <w:t xml:space="preserve">in learning. </w:t>
      </w:r>
    </w:p>
    <w:p w14:paraId="6BC9C506" w14:textId="72E91BA0" w:rsidR="00102564" w:rsidRPr="008030F2" w:rsidRDefault="00210A72" w:rsidP="008030F2">
      <w:pPr>
        <w:autoSpaceDE w:val="0"/>
        <w:autoSpaceDN w:val="0"/>
        <w:adjustRightInd w:val="0"/>
        <w:spacing w:after="0" w:line="480" w:lineRule="auto"/>
        <w:rPr>
          <w:rFonts w:ascii="Arial" w:hAnsi="Arial" w:cs="Arial"/>
          <w:color w:val="000000" w:themeColor="text1"/>
        </w:rPr>
      </w:pPr>
      <w:r w:rsidRPr="002E5FCD">
        <w:rPr>
          <w:rFonts w:ascii="Arial" w:hAnsi="Arial" w:cs="Arial"/>
        </w:rPr>
        <w:t xml:space="preserve">Relating to provision of languages in primary schools, </w:t>
      </w:r>
      <w:r w:rsidR="005B0730">
        <w:rPr>
          <w:rFonts w:ascii="Arial" w:hAnsi="Arial" w:cs="Arial"/>
        </w:rPr>
        <w:t>t</w:t>
      </w:r>
      <w:r w:rsidR="00146295" w:rsidRPr="002E5FCD">
        <w:rPr>
          <w:rFonts w:ascii="Arial" w:hAnsi="Arial" w:cs="Arial"/>
        </w:rPr>
        <w:t xml:space="preserve">he 2018 </w:t>
      </w:r>
      <w:r w:rsidR="006A4C8A" w:rsidRPr="002E5FCD">
        <w:rPr>
          <w:rFonts w:ascii="Arial" w:hAnsi="Arial" w:cs="Arial"/>
        </w:rPr>
        <w:t xml:space="preserve">Language Trends </w:t>
      </w:r>
      <w:r w:rsidR="00146295" w:rsidRPr="002E5FCD">
        <w:rPr>
          <w:rFonts w:ascii="Arial" w:hAnsi="Arial" w:cs="Arial"/>
        </w:rPr>
        <w:t xml:space="preserve">survey </w:t>
      </w:r>
      <w:r w:rsidR="006A4C8A" w:rsidRPr="002E5FCD">
        <w:rPr>
          <w:rFonts w:ascii="Arial" w:hAnsi="Arial" w:cs="Arial"/>
        </w:rPr>
        <w:t>(</w:t>
      </w:r>
      <w:bookmarkStart w:id="7" w:name="_Hlk8674876"/>
      <w:r w:rsidR="006A4C8A" w:rsidRPr="001B3EF2">
        <w:rPr>
          <w:rFonts w:ascii="Arial" w:hAnsi="Arial" w:cs="Arial"/>
        </w:rPr>
        <w:t>Tinsley</w:t>
      </w:r>
      <w:r w:rsidR="001B2323">
        <w:rPr>
          <w:rFonts w:ascii="Arial" w:hAnsi="Arial" w:cs="Arial"/>
        </w:rPr>
        <w:t xml:space="preserve"> </w:t>
      </w:r>
      <w:r w:rsidR="006A4C8A" w:rsidRPr="001B3EF2">
        <w:rPr>
          <w:rFonts w:ascii="Arial" w:hAnsi="Arial" w:cs="Arial"/>
        </w:rPr>
        <w:t>&amp; Dolezal</w:t>
      </w:r>
      <w:bookmarkEnd w:id="7"/>
      <w:r w:rsidR="006A4C8A" w:rsidRPr="001B3EF2">
        <w:rPr>
          <w:rFonts w:ascii="Arial" w:hAnsi="Arial" w:cs="Arial"/>
        </w:rPr>
        <w:t xml:space="preserve">, 2018: 12) </w:t>
      </w:r>
      <w:r w:rsidR="00146295" w:rsidRPr="001B3EF2">
        <w:rPr>
          <w:rFonts w:ascii="Arial" w:hAnsi="Arial" w:cs="Arial"/>
        </w:rPr>
        <w:t>specifie</w:t>
      </w:r>
      <w:r w:rsidR="00F3662E">
        <w:rPr>
          <w:rFonts w:ascii="Arial" w:hAnsi="Arial" w:cs="Arial"/>
        </w:rPr>
        <w:t>d</w:t>
      </w:r>
      <w:r w:rsidR="00146295" w:rsidRPr="001B3EF2">
        <w:rPr>
          <w:rFonts w:ascii="Arial" w:hAnsi="Arial" w:cs="Arial"/>
        </w:rPr>
        <w:t xml:space="preserve"> that </w:t>
      </w:r>
      <w:r w:rsidR="006A4C8A" w:rsidRPr="001B3EF2">
        <w:rPr>
          <w:rFonts w:ascii="Arial" w:hAnsi="Arial" w:cs="Arial"/>
          <w:color w:val="000000" w:themeColor="text1"/>
        </w:rPr>
        <w:t>a</w:t>
      </w:r>
      <w:r w:rsidR="00146295" w:rsidRPr="001B3EF2">
        <w:rPr>
          <w:rFonts w:ascii="Arial" w:hAnsi="Arial" w:cs="Arial"/>
          <w:color w:val="000000" w:themeColor="text1"/>
        </w:rPr>
        <w:t>round four out of five responding schools reported</w:t>
      </w:r>
      <w:r w:rsidR="002E5FCD" w:rsidRPr="001B3EF2">
        <w:rPr>
          <w:rFonts w:ascii="Arial" w:hAnsi="Arial" w:cs="Arial"/>
          <w:color w:val="000000" w:themeColor="text1"/>
        </w:rPr>
        <w:t xml:space="preserve"> </w:t>
      </w:r>
      <w:r w:rsidR="00146295" w:rsidRPr="001B3EF2">
        <w:rPr>
          <w:rFonts w:ascii="Arial" w:hAnsi="Arial" w:cs="Arial"/>
          <w:color w:val="000000" w:themeColor="text1"/>
        </w:rPr>
        <w:t>offering continuous provision for languages, with</w:t>
      </w:r>
      <w:r w:rsidR="002E5FCD" w:rsidRPr="001B3EF2">
        <w:rPr>
          <w:rFonts w:ascii="Arial" w:hAnsi="Arial" w:cs="Arial"/>
          <w:color w:val="000000" w:themeColor="text1"/>
        </w:rPr>
        <w:t xml:space="preserve"> </w:t>
      </w:r>
      <w:r w:rsidR="00DE0F82">
        <w:rPr>
          <w:rFonts w:ascii="Arial" w:hAnsi="Arial" w:cs="Arial"/>
          <w:color w:val="000000" w:themeColor="text1"/>
        </w:rPr>
        <w:t>in-built</w:t>
      </w:r>
      <w:r w:rsidR="00146295" w:rsidRPr="001B3EF2">
        <w:rPr>
          <w:rFonts w:ascii="Arial" w:hAnsi="Arial" w:cs="Arial"/>
          <w:color w:val="000000" w:themeColor="text1"/>
        </w:rPr>
        <w:t xml:space="preserve"> progression as required by the </w:t>
      </w:r>
      <w:r w:rsidR="00F3662E">
        <w:rPr>
          <w:rFonts w:ascii="Arial" w:hAnsi="Arial" w:cs="Arial"/>
          <w:color w:val="000000" w:themeColor="text1"/>
        </w:rPr>
        <w:t>N</w:t>
      </w:r>
      <w:r w:rsidR="00146295" w:rsidRPr="001B3EF2">
        <w:rPr>
          <w:rFonts w:ascii="Arial" w:hAnsi="Arial" w:cs="Arial"/>
          <w:color w:val="000000" w:themeColor="text1"/>
        </w:rPr>
        <w:t>ational</w:t>
      </w:r>
      <w:r w:rsidR="002E5FCD" w:rsidRPr="001B3EF2">
        <w:rPr>
          <w:rFonts w:ascii="Arial" w:hAnsi="Arial" w:cs="Arial"/>
          <w:color w:val="000000" w:themeColor="text1"/>
        </w:rPr>
        <w:t xml:space="preserve"> </w:t>
      </w:r>
      <w:r w:rsidR="00F3662E">
        <w:rPr>
          <w:rFonts w:ascii="Arial" w:hAnsi="Arial" w:cs="Arial"/>
          <w:color w:val="000000" w:themeColor="text1"/>
        </w:rPr>
        <w:t>C</w:t>
      </w:r>
      <w:r w:rsidR="00146295" w:rsidRPr="001B3EF2">
        <w:rPr>
          <w:rFonts w:ascii="Arial" w:hAnsi="Arial" w:cs="Arial"/>
          <w:color w:val="000000" w:themeColor="text1"/>
        </w:rPr>
        <w:t>urriculum</w:t>
      </w:r>
      <w:r w:rsidR="0022115B">
        <w:rPr>
          <w:rFonts w:ascii="Arial" w:hAnsi="Arial" w:cs="Arial"/>
          <w:color w:val="000000" w:themeColor="text1"/>
        </w:rPr>
        <w:t xml:space="preserve"> </w:t>
      </w:r>
      <w:r w:rsidR="00146295" w:rsidRPr="001B3EF2">
        <w:rPr>
          <w:rFonts w:ascii="Arial" w:hAnsi="Arial" w:cs="Arial"/>
          <w:color w:val="000000" w:themeColor="text1"/>
        </w:rPr>
        <w:t>for all pupils in Years 3 to 6. Another</w:t>
      </w:r>
      <w:r w:rsidR="002E5FCD" w:rsidRPr="001B3EF2">
        <w:rPr>
          <w:rFonts w:ascii="Arial" w:hAnsi="Arial" w:cs="Arial"/>
          <w:color w:val="000000" w:themeColor="text1"/>
        </w:rPr>
        <w:t xml:space="preserve"> </w:t>
      </w:r>
      <w:r w:rsidR="00146295" w:rsidRPr="001B3EF2">
        <w:rPr>
          <w:rFonts w:ascii="Arial" w:hAnsi="Arial" w:cs="Arial"/>
          <w:color w:val="000000" w:themeColor="text1"/>
        </w:rPr>
        <w:t>14.5% sa</w:t>
      </w:r>
      <w:r w:rsidR="002E5FCD" w:rsidRPr="001B3EF2">
        <w:rPr>
          <w:rFonts w:ascii="Arial" w:hAnsi="Arial" w:cs="Arial"/>
          <w:color w:val="000000" w:themeColor="text1"/>
        </w:rPr>
        <w:t xml:space="preserve">id </w:t>
      </w:r>
      <w:r w:rsidR="00146295" w:rsidRPr="001B3EF2">
        <w:rPr>
          <w:rFonts w:ascii="Arial" w:hAnsi="Arial" w:cs="Arial"/>
          <w:color w:val="000000" w:themeColor="text1"/>
        </w:rPr>
        <w:t xml:space="preserve">that they </w:t>
      </w:r>
      <w:r w:rsidR="002E5FCD" w:rsidRPr="001B3EF2">
        <w:rPr>
          <w:rFonts w:ascii="Arial" w:hAnsi="Arial" w:cs="Arial"/>
          <w:color w:val="000000" w:themeColor="text1"/>
        </w:rPr>
        <w:t xml:space="preserve">were </w:t>
      </w:r>
      <w:r w:rsidR="00146295" w:rsidRPr="001B3EF2">
        <w:rPr>
          <w:rFonts w:ascii="Arial" w:hAnsi="Arial" w:cs="Arial"/>
          <w:color w:val="000000" w:themeColor="text1"/>
        </w:rPr>
        <w:t>working towards this. Nearly</w:t>
      </w:r>
      <w:r w:rsidR="002E5FCD" w:rsidRPr="001B3EF2">
        <w:rPr>
          <w:rFonts w:ascii="Arial" w:hAnsi="Arial" w:cs="Arial"/>
          <w:color w:val="000000" w:themeColor="text1"/>
        </w:rPr>
        <w:t xml:space="preserve"> </w:t>
      </w:r>
      <w:r w:rsidR="00146295" w:rsidRPr="001B3EF2">
        <w:rPr>
          <w:rFonts w:ascii="Arial" w:hAnsi="Arial" w:cs="Arial"/>
          <w:color w:val="000000" w:themeColor="text1"/>
        </w:rPr>
        <w:t>half also provide</w:t>
      </w:r>
      <w:r w:rsidR="002E5FCD" w:rsidRPr="001B3EF2">
        <w:rPr>
          <w:rFonts w:ascii="Arial" w:hAnsi="Arial" w:cs="Arial"/>
          <w:color w:val="000000" w:themeColor="text1"/>
        </w:rPr>
        <w:t>d</w:t>
      </w:r>
      <w:r w:rsidR="00146295" w:rsidRPr="001B3EF2">
        <w:rPr>
          <w:rFonts w:ascii="Arial" w:hAnsi="Arial" w:cs="Arial"/>
          <w:color w:val="000000" w:themeColor="text1"/>
        </w:rPr>
        <w:t xml:space="preserve"> some teaching in Key Stage 1.</w:t>
      </w:r>
      <w:r w:rsidR="002E5FCD" w:rsidRPr="001B3EF2">
        <w:rPr>
          <w:rFonts w:ascii="Arial" w:hAnsi="Arial" w:cs="Arial"/>
          <w:color w:val="000000" w:themeColor="text1"/>
        </w:rPr>
        <w:t xml:space="preserve"> </w:t>
      </w:r>
      <w:r w:rsidR="00146295" w:rsidRPr="001B3EF2">
        <w:rPr>
          <w:rFonts w:ascii="Arial" w:hAnsi="Arial" w:cs="Arial"/>
          <w:color w:val="000000" w:themeColor="text1"/>
        </w:rPr>
        <w:t xml:space="preserve">Further comments </w:t>
      </w:r>
      <w:r w:rsidR="002E5FCD" w:rsidRPr="001B3EF2">
        <w:rPr>
          <w:rFonts w:ascii="Arial" w:hAnsi="Arial" w:cs="Arial"/>
          <w:color w:val="000000" w:themeColor="text1"/>
        </w:rPr>
        <w:t xml:space="preserve">in the report </w:t>
      </w:r>
      <w:r w:rsidR="00146295" w:rsidRPr="001B3EF2">
        <w:rPr>
          <w:rFonts w:ascii="Arial" w:hAnsi="Arial" w:cs="Arial"/>
          <w:color w:val="000000" w:themeColor="text1"/>
        </w:rPr>
        <w:t>show</w:t>
      </w:r>
      <w:r w:rsidR="00264F53" w:rsidRPr="001B3EF2">
        <w:rPr>
          <w:rFonts w:ascii="Arial" w:hAnsi="Arial" w:cs="Arial"/>
          <w:color w:val="000000" w:themeColor="text1"/>
        </w:rPr>
        <w:t>ed</w:t>
      </w:r>
      <w:r w:rsidR="00146295" w:rsidRPr="001B3EF2">
        <w:rPr>
          <w:rFonts w:ascii="Arial" w:hAnsi="Arial" w:cs="Arial"/>
          <w:color w:val="000000" w:themeColor="text1"/>
        </w:rPr>
        <w:t xml:space="preserve"> that, in practice, Key Stage</w:t>
      </w:r>
      <w:r w:rsidR="002E5FCD" w:rsidRPr="001B3EF2">
        <w:rPr>
          <w:rFonts w:ascii="Arial" w:hAnsi="Arial" w:cs="Arial"/>
          <w:color w:val="000000" w:themeColor="text1"/>
        </w:rPr>
        <w:t xml:space="preserve"> </w:t>
      </w:r>
      <w:r w:rsidR="00146295" w:rsidRPr="001B3EF2">
        <w:rPr>
          <w:rFonts w:ascii="Arial" w:hAnsi="Arial" w:cs="Arial"/>
          <w:color w:val="000000" w:themeColor="text1"/>
        </w:rPr>
        <w:t xml:space="preserve">2 provision </w:t>
      </w:r>
      <w:r w:rsidR="00264F53" w:rsidRPr="001B3EF2">
        <w:rPr>
          <w:rFonts w:ascii="Arial" w:hAnsi="Arial" w:cs="Arial"/>
          <w:color w:val="000000" w:themeColor="text1"/>
        </w:rPr>
        <w:t>was</w:t>
      </w:r>
      <w:r w:rsidR="00146295" w:rsidRPr="001B3EF2">
        <w:rPr>
          <w:rFonts w:ascii="Arial" w:hAnsi="Arial" w:cs="Arial"/>
          <w:color w:val="000000" w:themeColor="text1"/>
        </w:rPr>
        <w:t xml:space="preserve"> often interrupted, particularly in Year 6</w:t>
      </w:r>
      <w:r w:rsidR="002E5FCD" w:rsidRPr="001B3EF2">
        <w:rPr>
          <w:rFonts w:ascii="Arial" w:hAnsi="Arial" w:cs="Arial"/>
          <w:color w:val="000000" w:themeColor="text1"/>
        </w:rPr>
        <w:t xml:space="preserve"> </w:t>
      </w:r>
      <w:r w:rsidR="00146295" w:rsidRPr="001B3EF2">
        <w:rPr>
          <w:rFonts w:ascii="Arial" w:hAnsi="Arial" w:cs="Arial"/>
          <w:color w:val="000000" w:themeColor="text1"/>
        </w:rPr>
        <w:t xml:space="preserve">when the focus </w:t>
      </w:r>
      <w:r w:rsidR="003F576E">
        <w:rPr>
          <w:rFonts w:ascii="Arial" w:hAnsi="Arial" w:cs="Arial"/>
          <w:color w:val="000000" w:themeColor="text1"/>
        </w:rPr>
        <w:t xml:space="preserve">was </w:t>
      </w:r>
      <w:r w:rsidR="00146295" w:rsidRPr="001B3EF2">
        <w:rPr>
          <w:rFonts w:ascii="Arial" w:hAnsi="Arial" w:cs="Arial"/>
          <w:color w:val="000000" w:themeColor="text1"/>
        </w:rPr>
        <w:t>on SATs. Three quarters of primary</w:t>
      </w:r>
      <w:r w:rsidR="002E5FCD" w:rsidRPr="001B3EF2">
        <w:rPr>
          <w:rFonts w:ascii="Arial" w:hAnsi="Arial" w:cs="Arial"/>
          <w:color w:val="000000" w:themeColor="text1"/>
        </w:rPr>
        <w:t xml:space="preserve"> </w:t>
      </w:r>
      <w:r w:rsidR="00146295" w:rsidRPr="001B3EF2">
        <w:rPr>
          <w:rFonts w:ascii="Arial" w:hAnsi="Arial" w:cs="Arial"/>
          <w:color w:val="000000" w:themeColor="text1"/>
        </w:rPr>
        <w:t>schools t</w:t>
      </w:r>
      <w:r w:rsidR="00264F53" w:rsidRPr="001B3EF2">
        <w:rPr>
          <w:rFonts w:ascii="Arial" w:hAnsi="Arial" w:cs="Arial"/>
          <w:color w:val="000000" w:themeColor="text1"/>
        </w:rPr>
        <w:t>aught</w:t>
      </w:r>
      <w:r w:rsidR="00146295" w:rsidRPr="001B3EF2">
        <w:rPr>
          <w:rFonts w:ascii="Arial" w:hAnsi="Arial" w:cs="Arial"/>
          <w:color w:val="000000" w:themeColor="text1"/>
        </w:rPr>
        <w:t xml:space="preserve"> French, around 23% Spanish, and 3%</w:t>
      </w:r>
      <w:r w:rsidR="002E5FCD" w:rsidRPr="001B3EF2">
        <w:rPr>
          <w:rFonts w:ascii="Arial" w:hAnsi="Arial" w:cs="Arial"/>
          <w:color w:val="000000" w:themeColor="text1"/>
        </w:rPr>
        <w:t xml:space="preserve"> </w:t>
      </w:r>
      <w:r w:rsidR="00146295" w:rsidRPr="001B3EF2">
        <w:rPr>
          <w:rFonts w:ascii="Arial" w:hAnsi="Arial" w:cs="Arial"/>
          <w:color w:val="000000" w:themeColor="text1"/>
        </w:rPr>
        <w:t>German, with some overlap. Around 80% of schools</w:t>
      </w:r>
      <w:r w:rsidR="002E5FCD" w:rsidRPr="001B3EF2">
        <w:rPr>
          <w:rFonts w:ascii="Arial" w:hAnsi="Arial" w:cs="Arial"/>
          <w:color w:val="000000" w:themeColor="text1"/>
        </w:rPr>
        <w:t xml:space="preserve"> </w:t>
      </w:r>
      <w:r w:rsidR="00146295" w:rsidRPr="001B3EF2">
        <w:rPr>
          <w:rFonts w:ascii="Arial" w:hAnsi="Arial" w:cs="Arial"/>
          <w:color w:val="000000" w:themeColor="text1"/>
        </w:rPr>
        <w:t>allocate</w:t>
      </w:r>
      <w:r w:rsidR="00264F53" w:rsidRPr="001B3EF2">
        <w:rPr>
          <w:rFonts w:ascii="Arial" w:hAnsi="Arial" w:cs="Arial"/>
          <w:color w:val="000000" w:themeColor="text1"/>
        </w:rPr>
        <w:t>d</w:t>
      </w:r>
      <w:r w:rsidR="004E3914">
        <w:rPr>
          <w:rFonts w:ascii="Arial" w:hAnsi="Arial" w:cs="Arial"/>
          <w:color w:val="000000" w:themeColor="text1"/>
        </w:rPr>
        <w:t xml:space="preserve">, </w:t>
      </w:r>
      <w:r w:rsidR="00146295" w:rsidRPr="001B3EF2">
        <w:rPr>
          <w:rFonts w:ascii="Arial" w:hAnsi="Arial" w:cs="Arial"/>
          <w:color w:val="000000" w:themeColor="text1"/>
        </w:rPr>
        <w:t>on average</w:t>
      </w:r>
      <w:r w:rsidR="004E3914">
        <w:rPr>
          <w:rFonts w:ascii="Arial" w:hAnsi="Arial" w:cs="Arial"/>
          <w:color w:val="000000" w:themeColor="text1"/>
        </w:rPr>
        <w:t xml:space="preserve">, </w:t>
      </w:r>
      <w:r w:rsidR="00146295" w:rsidRPr="001B3EF2">
        <w:rPr>
          <w:rFonts w:ascii="Arial" w:hAnsi="Arial" w:cs="Arial"/>
          <w:color w:val="000000" w:themeColor="text1"/>
        </w:rPr>
        <w:t>between 30 minutes and up to</w:t>
      </w:r>
      <w:r w:rsidR="002E5FCD" w:rsidRPr="001B3EF2">
        <w:rPr>
          <w:rFonts w:ascii="Arial" w:hAnsi="Arial" w:cs="Arial"/>
          <w:color w:val="000000" w:themeColor="text1"/>
        </w:rPr>
        <w:t xml:space="preserve"> </w:t>
      </w:r>
      <w:r w:rsidR="00146295" w:rsidRPr="001B3EF2">
        <w:rPr>
          <w:rFonts w:ascii="Arial" w:hAnsi="Arial" w:cs="Arial"/>
          <w:color w:val="000000" w:themeColor="text1"/>
        </w:rPr>
        <w:t>one hour per week for language learning, although</w:t>
      </w:r>
      <w:r w:rsidR="002E5FCD" w:rsidRPr="001B3EF2">
        <w:rPr>
          <w:rFonts w:ascii="Arial" w:hAnsi="Arial" w:cs="Arial"/>
          <w:color w:val="000000" w:themeColor="text1"/>
        </w:rPr>
        <w:t xml:space="preserve"> </w:t>
      </w:r>
      <w:r w:rsidR="00146295" w:rsidRPr="001B3EF2">
        <w:rPr>
          <w:rFonts w:ascii="Arial" w:hAnsi="Arial" w:cs="Arial"/>
          <w:color w:val="000000" w:themeColor="text1"/>
        </w:rPr>
        <w:t>comments indicate</w:t>
      </w:r>
      <w:r w:rsidR="004512C4">
        <w:rPr>
          <w:rFonts w:ascii="Arial" w:hAnsi="Arial" w:cs="Arial"/>
          <w:color w:val="000000" w:themeColor="text1"/>
        </w:rPr>
        <w:t>d</w:t>
      </w:r>
      <w:r w:rsidR="00146295" w:rsidRPr="001B3EF2">
        <w:rPr>
          <w:rFonts w:ascii="Arial" w:hAnsi="Arial" w:cs="Arial"/>
          <w:color w:val="000000" w:themeColor="text1"/>
        </w:rPr>
        <w:t xml:space="preserve"> that this </w:t>
      </w:r>
      <w:r w:rsidR="0050779F">
        <w:rPr>
          <w:rFonts w:ascii="Arial" w:hAnsi="Arial" w:cs="Arial"/>
          <w:color w:val="000000" w:themeColor="text1"/>
        </w:rPr>
        <w:t xml:space="preserve">was </w:t>
      </w:r>
      <w:r w:rsidR="00146295" w:rsidRPr="001B3EF2">
        <w:rPr>
          <w:rFonts w:ascii="Arial" w:hAnsi="Arial" w:cs="Arial"/>
          <w:color w:val="000000" w:themeColor="text1"/>
        </w:rPr>
        <w:t>often irregular or</w:t>
      </w:r>
      <w:r w:rsidR="002E5FCD" w:rsidRPr="001B3EF2">
        <w:rPr>
          <w:rFonts w:ascii="Arial" w:hAnsi="Arial" w:cs="Arial"/>
          <w:color w:val="000000" w:themeColor="text1"/>
        </w:rPr>
        <w:t xml:space="preserve"> </w:t>
      </w:r>
      <w:r w:rsidR="00146295" w:rsidRPr="001B3EF2">
        <w:rPr>
          <w:rFonts w:ascii="Arial" w:hAnsi="Arial" w:cs="Arial"/>
          <w:color w:val="000000" w:themeColor="text1"/>
        </w:rPr>
        <w:t>eroded by other priorities</w:t>
      </w:r>
      <w:r w:rsidR="00E57F50">
        <w:rPr>
          <w:rFonts w:ascii="Arial" w:hAnsi="Arial" w:cs="Arial"/>
          <w:color w:val="000000" w:themeColor="text1"/>
        </w:rPr>
        <w:t xml:space="preserve">. This kind of </w:t>
      </w:r>
      <w:r w:rsidR="009961FB">
        <w:rPr>
          <w:rFonts w:ascii="Arial" w:hAnsi="Arial" w:cs="Arial"/>
          <w:color w:val="000000" w:themeColor="text1"/>
        </w:rPr>
        <w:t>inconsistent</w:t>
      </w:r>
      <w:r w:rsidR="00F32C89">
        <w:rPr>
          <w:rFonts w:ascii="Arial" w:hAnsi="Arial" w:cs="Arial"/>
          <w:color w:val="000000" w:themeColor="text1"/>
        </w:rPr>
        <w:t xml:space="preserve">, </w:t>
      </w:r>
      <w:r w:rsidR="005F71B6">
        <w:rPr>
          <w:rFonts w:ascii="Arial" w:hAnsi="Arial" w:cs="Arial"/>
          <w:lang w:eastAsia="en-GB"/>
        </w:rPr>
        <w:t xml:space="preserve">‘drip-feed’ </w:t>
      </w:r>
      <w:r w:rsidR="009961FB">
        <w:rPr>
          <w:rFonts w:ascii="Arial" w:hAnsi="Arial" w:cs="Arial"/>
          <w:color w:val="000000" w:themeColor="text1"/>
        </w:rPr>
        <w:t xml:space="preserve">methodology of MFL teaching directly </w:t>
      </w:r>
      <w:r w:rsidR="00DD5E6A">
        <w:rPr>
          <w:rFonts w:ascii="Arial" w:hAnsi="Arial" w:cs="Arial"/>
          <w:color w:val="000000" w:themeColor="text1"/>
        </w:rPr>
        <w:lastRenderedPageBreak/>
        <w:t>cause</w:t>
      </w:r>
      <w:r w:rsidR="009C505E">
        <w:rPr>
          <w:rFonts w:ascii="Arial" w:hAnsi="Arial" w:cs="Arial"/>
          <w:color w:val="000000" w:themeColor="text1"/>
        </w:rPr>
        <w:t>d</w:t>
      </w:r>
      <w:r w:rsidR="009961FB">
        <w:rPr>
          <w:rFonts w:ascii="Arial" w:hAnsi="Arial" w:cs="Arial"/>
          <w:color w:val="000000" w:themeColor="text1"/>
        </w:rPr>
        <w:t xml:space="preserve"> the dec</w:t>
      </w:r>
      <w:r w:rsidR="00DD5E6A">
        <w:rPr>
          <w:rFonts w:ascii="Arial" w:hAnsi="Arial" w:cs="Arial"/>
          <w:color w:val="000000" w:themeColor="text1"/>
        </w:rPr>
        <w:t>line of language learning in the United Kingdom and marginalise</w:t>
      </w:r>
      <w:r w:rsidR="009C505E">
        <w:rPr>
          <w:rFonts w:ascii="Arial" w:hAnsi="Arial" w:cs="Arial"/>
          <w:color w:val="000000" w:themeColor="text1"/>
        </w:rPr>
        <w:t>d</w:t>
      </w:r>
      <w:r w:rsidR="00DD5E6A">
        <w:rPr>
          <w:rFonts w:ascii="Arial" w:hAnsi="Arial" w:cs="Arial"/>
          <w:color w:val="000000" w:themeColor="text1"/>
        </w:rPr>
        <w:t xml:space="preserve"> languages as a subject</w:t>
      </w:r>
      <w:r w:rsidR="004A0141">
        <w:rPr>
          <w:rFonts w:ascii="Arial" w:hAnsi="Arial" w:cs="Arial"/>
          <w:color w:val="000000" w:themeColor="text1"/>
        </w:rPr>
        <w:t xml:space="preserve"> in schools</w:t>
      </w:r>
      <w:r w:rsidR="008D29F3">
        <w:rPr>
          <w:rFonts w:ascii="Arial" w:hAnsi="Arial" w:cs="Arial"/>
          <w:color w:val="000000" w:themeColor="text1"/>
        </w:rPr>
        <w:t>. Data collected included such comments as:</w:t>
      </w:r>
    </w:p>
    <w:p w14:paraId="513344B3" w14:textId="096C8F7A" w:rsidR="00655917" w:rsidRPr="00655917" w:rsidRDefault="00CC2FE7" w:rsidP="00F6728E">
      <w:pPr>
        <w:autoSpaceDE w:val="0"/>
        <w:autoSpaceDN w:val="0"/>
        <w:adjustRightInd w:val="0"/>
        <w:spacing w:after="0" w:line="240" w:lineRule="auto"/>
        <w:ind w:left="720" w:right="1440"/>
        <w:rPr>
          <w:rFonts w:ascii="Arial" w:hAnsi="Arial" w:cs="Arial"/>
          <w:i/>
          <w:iCs/>
          <w:lang w:val="en-US"/>
        </w:rPr>
      </w:pPr>
      <w:r>
        <w:rPr>
          <w:rFonts w:ascii="Arial" w:hAnsi="Arial" w:cs="Arial"/>
          <w:i/>
          <w:iCs/>
          <w:lang w:val="en-US"/>
        </w:rPr>
        <w:t>“</w:t>
      </w:r>
      <w:r w:rsidR="00655917" w:rsidRPr="00655917">
        <w:rPr>
          <w:rFonts w:ascii="Arial" w:hAnsi="Arial" w:cs="Arial"/>
          <w:i/>
          <w:iCs/>
          <w:lang w:val="en-US"/>
        </w:rPr>
        <w:t xml:space="preserve">As a school we </w:t>
      </w:r>
      <w:r>
        <w:rPr>
          <w:rFonts w:ascii="Arial" w:hAnsi="Arial" w:cs="Arial"/>
          <w:i/>
          <w:iCs/>
          <w:lang w:val="en-US"/>
        </w:rPr>
        <w:t>‘</w:t>
      </w:r>
      <w:r w:rsidR="00655917" w:rsidRPr="00655917">
        <w:rPr>
          <w:rFonts w:ascii="Arial" w:hAnsi="Arial" w:cs="Arial"/>
          <w:i/>
          <w:iCs/>
          <w:lang w:val="en-US"/>
        </w:rPr>
        <w:t>block</w:t>
      </w:r>
      <w:r>
        <w:rPr>
          <w:rFonts w:ascii="Arial" w:hAnsi="Arial" w:cs="Arial"/>
          <w:i/>
          <w:iCs/>
          <w:lang w:val="en-US"/>
        </w:rPr>
        <w:t>’</w:t>
      </w:r>
      <w:r w:rsidR="00655917" w:rsidRPr="00655917">
        <w:rPr>
          <w:rFonts w:ascii="Arial" w:hAnsi="Arial" w:cs="Arial"/>
          <w:i/>
          <w:iCs/>
          <w:lang w:val="en-US"/>
        </w:rPr>
        <w:t xml:space="preserve"> subjects across the year.</w:t>
      </w:r>
    </w:p>
    <w:p w14:paraId="36DF661D" w14:textId="77777777" w:rsidR="00655917" w:rsidRPr="00655917" w:rsidRDefault="00655917" w:rsidP="00F6728E">
      <w:pPr>
        <w:autoSpaceDE w:val="0"/>
        <w:autoSpaceDN w:val="0"/>
        <w:adjustRightInd w:val="0"/>
        <w:spacing w:after="0" w:line="240" w:lineRule="auto"/>
        <w:ind w:left="720" w:right="1440"/>
        <w:rPr>
          <w:rFonts w:ascii="Arial" w:hAnsi="Arial" w:cs="Arial"/>
          <w:i/>
          <w:iCs/>
          <w:lang w:val="en-US"/>
        </w:rPr>
      </w:pPr>
      <w:r w:rsidRPr="00655917">
        <w:rPr>
          <w:rFonts w:ascii="Arial" w:hAnsi="Arial" w:cs="Arial"/>
          <w:i/>
          <w:iCs/>
          <w:lang w:val="en-US"/>
        </w:rPr>
        <w:t>For example, we may teach a whole French unit over</w:t>
      </w:r>
    </w:p>
    <w:p w14:paraId="335D2D45" w14:textId="77777777" w:rsidR="00655917" w:rsidRPr="00655917" w:rsidRDefault="00655917" w:rsidP="00F6728E">
      <w:pPr>
        <w:autoSpaceDE w:val="0"/>
        <w:autoSpaceDN w:val="0"/>
        <w:adjustRightInd w:val="0"/>
        <w:spacing w:after="0" w:line="240" w:lineRule="auto"/>
        <w:ind w:left="720" w:right="1440"/>
        <w:rPr>
          <w:rFonts w:ascii="Arial" w:hAnsi="Arial" w:cs="Arial"/>
          <w:i/>
          <w:iCs/>
          <w:lang w:val="en-US"/>
        </w:rPr>
      </w:pPr>
      <w:r w:rsidRPr="00655917">
        <w:rPr>
          <w:rFonts w:ascii="Arial" w:hAnsi="Arial" w:cs="Arial"/>
          <w:i/>
          <w:iCs/>
          <w:lang w:val="en-US"/>
        </w:rPr>
        <w:t>the course of a week or two and then not cover the</w:t>
      </w:r>
    </w:p>
    <w:p w14:paraId="189E7587" w14:textId="2537DCFD" w:rsidR="00655917" w:rsidRPr="00655917" w:rsidRDefault="00655917" w:rsidP="00F6728E">
      <w:pPr>
        <w:autoSpaceDE w:val="0"/>
        <w:autoSpaceDN w:val="0"/>
        <w:adjustRightInd w:val="0"/>
        <w:spacing w:after="0" w:line="240" w:lineRule="auto"/>
        <w:ind w:left="720" w:right="1440"/>
        <w:rPr>
          <w:rFonts w:ascii="Arial" w:hAnsi="Arial" w:cs="Arial"/>
          <w:i/>
          <w:iCs/>
          <w:lang w:val="en-US"/>
        </w:rPr>
      </w:pPr>
      <w:r w:rsidRPr="00655917">
        <w:rPr>
          <w:rFonts w:ascii="Arial" w:hAnsi="Arial" w:cs="Arial"/>
          <w:i/>
          <w:iCs/>
          <w:lang w:val="en-US"/>
        </w:rPr>
        <w:t>subject for another half term</w:t>
      </w:r>
      <w:r w:rsidR="00EE2048">
        <w:rPr>
          <w:rFonts w:ascii="Arial" w:hAnsi="Arial" w:cs="Arial"/>
          <w:i/>
          <w:iCs/>
          <w:lang w:val="en-US"/>
        </w:rPr>
        <w:t>.”</w:t>
      </w:r>
    </w:p>
    <w:p w14:paraId="26D85A5B" w14:textId="77777777" w:rsidR="00655917" w:rsidRPr="00655917" w:rsidRDefault="00655917" w:rsidP="00655917">
      <w:pPr>
        <w:autoSpaceDE w:val="0"/>
        <w:autoSpaceDN w:val="0"/>
        <w:adjustRightInd w:val="0"/>
        <w:spacing w:after="0" w:line="240" w:lineRule="auto"/>
        <w:rPr>
          <w:rFonts w:ascii="Arial" w:hAnsi="Arial" w:cs="Arial"/>
          <w:i/>
          <w:iCs/>
          <w:lang w:val="en-US"/>
        </w:rPr>
      </w:pPr>
    </w:p>
    <w:p w14:paraId="120F7E22" w14:textId="14A9C02B" w:rsidR="00655917" w:rsidRPr="00655917" w:rsidRDefault="000D51E6" w:rsidP="00F6728E">
      <w:pPr>
        <w:autoSpaceDE w:val="0"/>
        <w:autoSpaceDN w:val="0"/>
        <w:adjustRightInd w:val="0"/>
        <w:spacing w:after="0" w:line="240" w:lineRule="auto"/>
        <w:ind w:left="720" w:right="1440"/>
        <w:rPr>
          <w:rFonts w:ascii="Arial" w:hAnsi="Arial" w:cs="Arial"/>
          <w:i/>
          <w:iCs/>
          <w:lang w:val="en-US"/>
        </w:rPr>
      </w:pPr>
      <w:r>
        <w:rPr>
          <w:rFonts w:ascii="Arial" w:hAnsi="Arial" w:cs="Arial"/>
          <w:i/>
          <w:iCs/>
          <w:lang w:val="en-US"/>
        </w:rPr>
        <w:t>“</w:t>
      </w:r>
      <w:r w:rsidR="00655917" w:rsidRPr="00655917">
        <w:rPr>
          <w:rFonts w:ascii="Arial" w:hAnsi="Arial" w:cs="Arial"/>
          <w:i/>
          <w:iCs/>
          <w:lang w:val="en-US"/>
        </w:rPr>
        <w:t>French is also often the first subject dropped</w:t>
      </w:r>
    </w:p>
    <w:p w14:paraId="776699C4" w14:textId="77777777" w:rsidR="00655917" w:rsidRPr="00655917" w:rsidRDefault="00655917" w:rsidP="00F6728E">
      <w:pPr>
        <w:autoSpaceDE w:val="0"/>
        <w:autoSpaceDN w:val="0"/>
        <w:adjustRightInd w:val="0"/>
        <w:spacing w:after="0" w:line="240" w:lineRule="auto"/>
        <w:ind w:left="720" w:right="1440"/>
        <w:rPr>
          <w:rFonts w:ascii="Arial" w:hAnsi="Arial" w:cs="Arial"/>
          <w:i/>
          <w:iCs/>
          <w:lang w:val="en-US"/>
        </w:rPr>
      </w:pPr>
      <w:r w:rsidRPr="00655917">
        <w:rPr>
          <w:rFonts w:ascii="Arial" w:hAnsi="Arial" w:cs="Arial"/>
          <w:i/>
          <w:iCs/>
          <w:lang w:val="en-US"/>
        </w:rPr>
        <w:t>(unfortunately) due to other things going on in the</w:t>
      </w:r>
    </w:p>
    <w:p w14:paraId="2BAA3BA0" w14:textId="5ADC99E6" w:rsidR="00655917" w:rsidRDefault="000D51E6" w:rsidP="00F6728E">
      <w:pPr>
        <w:ind w:left="720" w:right="1440"/>
        <w:rPr>
          <w:rFonts w:ascii="Arial" w:hAnsi="Arial" w:cs="Arial"/>
          <w:i/>
          <w:iCs/>
          <w:lang w:val="en-US"/>
        </w:rPr>
      </w:pPr>
      <w:r w:rsidRPr="00655917">
        <w:rPr>
          <w:rFonts w:ascii="Arial" w:hAnsi="Arial" w:cs="Arial"/>
          <w:i/>
          <w:iCs/>
          <w:lang w:val="en-US"/>
        </w:rPr>
        <w:t>S</w:t>
      </w:r>
      <w:r w:rsidR="00655917" w:rsidRPr="00655917">
        <w:rPr>
          <w:rFonts w:ascii="Arial" w:hAnsi="Arial" w:cs="Arial"/>
          <w:i/>
          <w:iCs/>
          <w:lang w:val="en-US"/>
        </w:rPr>
        <w:t>chool</w:t>
      </w:r>
      <w:r w:rsidR="00EE2048">
        <w:rPr>
          <w:rFonts w:ascii="Arial" w:hAnsi="Arial" w:cs="Arial"/>
          <w:i/>
          <w:iCs/>
          <w:lang w:val="en-US"/>
        </w:rPr>
        <w:t>.“</w:t>
      </w:r>
    </w:p>
    <w:p w14:paraId="4BECA2E6" w14:textId="105554CC" w:rsidR="005179BC" w:rsidRPr="006D6866" w:rsidRDefault="005179BC" w:rsidP="006D6866">
      <w:pPr>
        <w:autoSpaceDE w:val="0"/>
        <w:autoSpaceDN w:val="0"/>
        <w:adjustRightInd w:val="0"/>
        <w:spacing w:after="0" w:line="480" w:lineRule="auto"/>
        <w:rPr>
          <w:rFonts w:ascii="Arial" w:hAnsi="Arial" w:cs="Arial"/>
          <w:color w:val="000000" w:themeColor="text1"/>
        </w:rPr>
      </w:pPr>
      <w:r w:rsidRPr="005179BC">
        <w:rPr>
          <w:rFonts w:ascii="Arial" w:hAnsi="Arial" w:cs="Arial"/>
          <w:color w:val="000000" w:themeColor="text1"/>
          <w:lang w:val="en-US"/>
        </w:rPr>
        <w:t xml:space="preserve">These findings </w:t>
      </w:r>
      <w:r w:rsidR="0028702D">
        <w:rPr>
          <w:rFonts w:ascii="Arial" w:hAnsi="Arial" w:cs="Arial"/>
          <w:color w:val="000000" w:themeColor="text1"/>
          <w:lang w:val="en-US"/>
        </w:rPr>
        <w:t xml:space="preserve">in the 2018 research </w:t>
      </w:r>
      <w:r w:rsidR="000538AD">
        <w:rPr>
          <w:rFonts w:ascii="Arial" w:hAnsi="Arial" w:cs="Arial"/>
          <w:color w:val="000000" w:themeColor="text1"/>
          <w:lang w:val="en-US"/>
        </w:rPr>
        <w:t>were</w:t>
      </w:r>
      <w:r w:rsidRPr="005179BC">
        <w:rPr>
          <w:rFonts w:ascii="Arial" w:hAnsi="Arial" w:cs="Arial"/>
          <w:color w:val="000000" w:themeColor="text1"/>
          <w:lang w:val="en-US"/>
        </w:rPr>
        <w:t xml:space="preserve"> </w:t>
      </w:r>
      <w:r w:rsidR="0028702D">
        <w:rPr>
          <w:rFonts w:ascii="Arial" w:hAnsi="Arial" w:cs="Arial"/>
          <w:color w:val="000000" w:themeColor="text1"/>
          <w:lang w:val="en-US"/>
        </w:rPr>
        <w:t xml:space="preserve">reported to be </w:t>
      </w:r>
      <w:r w:rsidRPr="005179BC">
        <w:rPr>
          <w:rFonts w:ascii="Arial" w:hAnsi="Arial" w:cs="Arial"/>
          <w:color w:val="000000" w:themeColor="text1"/>
          <w:lang w:val="en-US"/>
        </w:rPr>
        <w:t>very similar to those of previous</w:t>
      </w:r>
      <w:r w:rsidR="00656349">
        <w:rPr>
          <w:rFonts w:ascii="Arial" w:hAnsi="Arial" w:cs="Arial"/>
          <w:color w:val="000000" w:themeColor="text1"/>
          <w:lang w:val="en-US"/>
        </w:rPr>
        <w:t xml:space="preserve"> </w:t>
      </w:r>
      <w:r w:rsidRPr="005179BC">
        <w:rPr>
          <w:rFonts w:ascii="Arial" w:hAnsi="Arial" w:cs="Arial"/>
          <w:color w:val="000000" w:themeColor="text1"/>
          <w:lang w:val="en-US"/>
        </w:rPr>
        <w:t>years, indicating little movement in developing</w:t>
      </w:r>
      <w:r w:rsidR="00656349">
        <w:rPr>
          <w:rFonts w:ascii="Arial" w:hAnsi="Arial" w:cs="Arial"/>
          <w:color w:val="000000" w:themeColor="text1"/>
          <w:lang w:val="en-US"/>
        </w:rPr>
        <w:t xml:space="preserve"> </w:t>
      </w:r>
      <w:r w:rsidRPr="005179BC">
        <w:rPr>
          <w:rFonts w:ascii="Arial" w:hAnsi="Arial" w:cs="Arial"/>
          <w:color w:val="000000" w:themeColor="text1"/>
          <w:lang w:val="en-US"/>
        </w:rPr>
        <w:t>languages as a new subject in the primary</w:t>
      </w:r>
      <w:r w:rsidR="00656349">
        <w:rPr>
          <w:rFonts w:ascii="Arial" w:hAnsi="Arial" w:cs="Arial"/>
          <w:color w:val="000000" w:themeColor="text1"/>
          <w:lang w:val="en-US"/>
        </w:rPr>
        <w:t xml:space="preserve"> </w:t>
      </w:r>
      <w:r w:rsidRPr="005179BC">
        <w:rPr>
          <w:rFonts w:ascii="Arial" w:hAnsi="Arial" w:cs="Arial"/>
          <w:color w:val="000000" w:themeColor="text1"/>
          <w:lang w:val="en-US"/>
        </w:rPr>
        <w:t>curriculum.</w:t>
      </w:r>
    </w:p>
    <w:p w14:paraId="5EAA3A2A" w14:textId="26371E07" w:rsidR="008B2912" w:rsidRPr="00BD2296" w:rsidRDefault="000538AD" w:rsidP="006D6866">
      <w:pPr>
        <w:autoSpaceDE w:val="0"/>
        <w:autoSpaceDN w:val="0"/>
        <w:adjustRightInd w:val="0"/>
        <w:spacing w:after="0" w:line="480" w:lineRule="auto"/>
        <w:rPr>
          <w:rFonts w:ascii="Arial" w:hAnsi="Arial" w:cs="Arial"/>
        </w:rPr>
      </w:pPr>
      <w:r>
        <w:rPr>
          <w:rFonts w:ascii="Arial" w:hAnsi="Arial" w:cs="Arial"/>
          <w:color w:val="000000" w:themeColor="text1"/>
          <w:lang w:val="en-US"/>
        </w:rPr>
        <w:t xml:space="preserve">With regard to </w:t>
      </w:r>
      <w:r w:rsidR="00407FBF" w:rsidRPr="00BD2296">
        <w:rPr>
          <w:rFonts w:ascii="Arial" w:hAnsi="Arial" w:cs="Arial"/>
        </w:rPr>
        <w:t>c</w:t>
      </w:r>
      <w:r w:rsidR="0006679A" w:rsidRPr="00BD2296">
        <w:rPr>
          <w:rFonts w:ascii="Arial" w:hAnsi="Arial" w:cs="Arial"/>
        </w:rPr>
        <w:t>ontacts between primary and secondary school</w:t>
      </w:r>
      <w:r w:rsidR="00407FBF" w:rsidRPr="00BD2296">
        <w:rPr>
          <w:rFonts w:ascii="Arial" w:hAnsi="Arial" w:cs="Arial"/>
        </w:rPr>
        <w:t xml:space="preserve">, </w:t>
      </w:r>
      <w:r w:rsidR="001B2323" w:rsidRPr="00BD2296">
        <w:rPr>
          <w:rFonts w:ascii="Arial" w:hAnsi="Arial" w:cs="Arial"/>
        </w:rPr>
        <w:t xml:space="preserve">Tinsley &amp; Dolezal (2018: 13) give an account that </w:t>
      </w:r>
      <w:bookmarkEnd w:id="4"/>
      <w:r w:rsidR="00B66572">
        <w:rPr>
          <w:rFonts w:ascii="Arial" w:hAnsi="Arial" w:cs="Arial"/>
          <w:lang w:val="en-US"/>
        </w:rPr>
        <w:t>t</w:t>
      </w:r>
      <w:r w:rsidR="007B705B" w:rsidRPr="00BD2296">
        <w:rPr>
          <w:rFonts w:ascii="Arial" w:hAnsi="Arial" w:cs="Arial"/>
          <w:lang w:val="en-US"/>
        </w:rPr>
        <w:t xml:space="preserve">here has been a slight decrease in most forms </w:t>
      </w:r>
      <w:r w:rsidR="005A6590">
        <w:rPr>
          <w:rFonts w:ascii="Arial" w:hAnsi="Arial" w:cs="Arial"/>
          <w:lang w:val="en-US"/>
        </w:rPr>
        <w:t>in that respect</w:t>
      </w:r>
      <w:r w:rsidR="007B705B" w:rsidRPr="00BD2296">
        <w:rPr>
          <w:rFonts w:ascii="Arial" w:hAnsi="Arial" w:cs="Arial"/>
          <w:lang w:val="en-US"/>
        </w:rPr>
        <w:t>.</w:t>
      </w:r>
      <w:r w:rsidR="007B705B" w:rsidRPr="00BD2296">
        <w:rPr>
          <w:rFonts w:ascii="Arial" w:hAnsi="Arial" w:cs="Arial"/>
        </w:rPr>
        <w:t xml:space="preserve"> </w:t>
      </w:r>
      <w:r w:rsidR="007B705B" w:rsidRPr="00BD2296">
        <w:rPr>
          <w:rFonts w:ascii="Arial" w:hAnsi="Arial" w:cs="Arial"/>
          <w:lang w:val="en-US"/>
        </w:rPr>
        <w:t>They further explain that just under half (47%) of primary schools ha</w:t>
      </w:r>
      <w:r w:rsidR="00C26839">
        <w:rPr>
          <w:rFonts w:ascii="Arial" w:hAnsi="Arial" w:cs="Arial"/>
          <w:lang w:val="en-US"/>
        </w:rPr>
        <w:t>d</w:t>
      </w:r>
      <w:r w:rsidR="007B705B" w:rsidRPr="00BD2296">
        <w:rPr>
          <w:rFonts w:ascii="Arial" w:hAnsi="Arial" w:cs="Arial"/>
          <w:lang w:val="en-US"/>
        </w:rPr>
        <w:t xml:space="preserve"> some</w:t>
      </w:r>
      <w:r w:rsidR="007B705B" w:rsidRPr="00BD2296">
        <w:rPr>
          <w:rFonts w:ascii="Arial" w:hAnsi="Arial" w:cs="Arial"/>
        </w:rPr>
        <w:t xml:space="preserve"> </w:t>
      </w:r>
      <w:r w:rsidR="007B705B" w:rsidRPr="00BD2296">
        <w:rPr>
          <w:rFonts w:ascii="Arial" w:hAnsi="Arial" w:cs="Arial"/>
          <w:lang w:val="en-US"/>
        </w:rPr>
        <w:t>form of contact with at least one secondary school</w:t>
      </w:r>
      <w:r w:rsidR="007B705B" w:rsidRPr="00BD2296">
        <w:rPr>
          <w:rFonts w:ascii="Arial" w:hAnsi="Arial" w:cs="Arial"/>
        </w:rPr>
        <w:t xml:space="preserve"> </w:t>
      </w:r>
      <w:r w:rsidR="007B705B" w:rsidRPr="00BD2296">
        <w:rPr>
          <w:rFonts w:ascii="Arial" w:hAnsi="Arial" w:cs="Arial"/>
          <w:lang w:val="en-US"/>
        </w:rPr>
        <w:t>(</w:t>
      </w:r>
      <w:r w:rsidR="00E45611">
        <w:rPr>
          <w:rFonts w:ascii="Arial" w:hAnsi="Arial" w:cs="Arial"/>
          <w:lang w:val="en-US"/>
        </w:rPr>
        <w:t xml:space="preserve">a </w:t>
      </w:r>
      <w:r w:rsidR="007B705B" w:rsidRPr="00BD2296">
        <w:rPr>
          <w:rFonts w:ascii="Arial" w:hAnsi="Arial" w:cs="Arial"/>
          <w:lang w:val="en-US"/>
        </w:rPr>
        <w:t xml:space="preserve">figure </w:t>
      </w:r>
      <w:r w:rsidR="00E45611">
        <w:rPr>
          <w:rFonts w:ascii="Arial" w:hAnsi="Arial" w:cs="Arial"/>
          <w:lang w:val="en-US"/>
        </w:rPr>
        <w:t xml:space="preserve">which </w:t>
      </w:r>
      <w:r w:rsidR="007B705B" w:rsidRPr="00BD2296">
        <w:rPr>
          <w:rFonts w:ascii="Arial" w:hAnsi="Arial" w:cs="Arial"/>
          <w:lang w:val="en-US"/>
        </w:rPr>
        <w:t xml:space="preserve">was 50% </w:t>
      </w:r>
      <w:r w:rsidR="001C605C">
        <w:rPr>
          <w:rFonts w:ascii="Arial" w:hAnsi="Arial" w:cs="Arial"/>
          <w:lang w:val="en-US"/>
        </w:rPr>
        <w:t xml:space="preserve">in </w:t>
      </w:r>
      <w:r w:rsidR="007B705B" w:rsidRPr="00BD2296">
        <w:rPr>
          <w:rFonts w:ascii="Arial" w:hAnsi="Arial" w:cs="Arial"/>
          <w:lang w:val="en-US"/>
        </w:rPr>
        <w:t>the year before this research was conducted) and 65% of secondary</w:t>
      </w:r>
      <w:r w:rsidR="00BD2296" w:rsidRPr="00BD2296">
        <w:rPr>
          <w:rFonts w:ascii="Arial" w:hAnsi="Arial" w:cs="Arial"/>
        </w:rPr>
        <w:t xml:space="preserve"> </w:t>
      </w:r>
      <w:r w:rsidR="007B705B" w:rsidRPr="00BD2296">
        <w:rPr>
          <w:rFonts w:ascii="Arial" w:hAnsi="Arial" w:cs="Arial"/>
          <w:lang w:val="en-US"/>
        </w:rPr>
        <w:t>schools ha</w:t>
      </w:r>
      <w:r w:rsidR="00C26839">
        <w:rPr>
          <w:rFonts w:ascii="Arial" w:hAnsi="Arial" w:cs="Arial"/>
          <w:lang w:val="en-US"/>
        </w:rPr>
        <w:t>d</w:t>
      </w:r>
      <w:r w:rsidR="007B705B" w:rsidRPr="00BD2296">
        <w:rPr>
          <w:rFonts w:ascii="Arial" w:hAnsi="Arial" w:cs="Arial"/>
          <w:lang w:val="en-US"/>
        </w:rPr>
        <w:t xml:space="preserve"> some contact with at least one primary</w:t>
      </w:r>
      <w:r w:rsidR="00BD2296" w:rsidRPr="00BD2296">
        <w:rPr>
          <w:rFonts w:ascii="Arial" w:hAnsi="Arial" w:cs="Arial"/>
        </w:rPr>
        <w:t xml:space="preserve"> </w:t>
      </w:r>
      <w:r w:rsidR="007B705B" w:rsidRPr="00BD2296">
        <w:rPr>
          <w:rFonts w:ascii="Arial" w:hAnsi="Arial" w:cs="Arial"/>
          <w:lang w:val="en-US"/>
        </w:rPr>
        <w:t>school. Many secondary schools face</w:t>
      </w:r>
      <w:r w:rsidR="00C26839">
        <w:rPr>
          <w:rFonts w:ascii="Arial" w:hAnsi="Arial" w:cs="Arial"/>
          <w:lang w:val="en-US"/>
        </w:rPr>
        <w:t>d</w:t>
      </w:r>
      <w:r w:rsidR="007B705B" w:rsidRPr="00BD2296">
        <w:rPr>
          <w:rFonts w:ascii="Arial" w:hAnsi="Arial" w:cs="Arial"/>
          <w:lang w:val="en-US"/>
        </w:rPr>
        <w:t xml:space="preserve"> barriers in the</w:t>
      </w:r>
      <w:r w:rsidR="00BD2296" w:rsidRPr="00BD2296">
        <w:rPr>
          <w:rFonts w:ascii="Arial" w:hAnsi="Arial" w:cs="Arial"/>
        </w:rPr>
        <w:t xml:space="preserve"> </w:t>
      </w:r>
      <w:r w:rsidR="007B705B" w:rsidRPr="00BD2296">
        <w:rPr>
          <w:rFonts w:ascii="Arial" w:hAnsi="Arial" w:cs="Arial"/>
          <w:lang w:val="en-US"/>
        </w:rPr>
        <w:t xml:space="preserve">extent to which they </w:t>
      </w:r>
      <w:r w:rsidR="008E18A4">
        <w:rPr>
          <w:rFonts w:ascii="Arial" w:hAnsi="Arial" w:cs="Arial"/>
          <w:lang w:val="en-US"/>
        </w:rPr>
        <w:t xml:space="preserve">could </w:t>
      </w:r>
      <w:r w:rsidR="007B705B" w:rsidRPr="00BD2296">
        <w:rPr>
          <w:rFonts w:ascii="Arial" w:hAnsi="Arial" w:cs="Arial"/>
          <w:lang w:val="en-US"/>
        </w:rPr>
        <w:t>engage with local primaries,</w:t>
      </w:r>
      <w:r w:rsidR="00BD2296" w:rsidRPr="00BD2296">
        <w:rPr>
          <w:rFonts w:ascii="Arial" w:hAnsi="Arial" w:cs="Arial"/>
        </w:rPr>
        <w:t xml:space="preserve"> </w:t>
      </w:r>
      <w:r w:rsidR="007B705B" w:rsidRPr="00BD2296">
        <w:rPr>
          <w:rFonts w:ascii="Arial" w:hAnsi="Arial" w:cs="Arial"/>
          <w:lang w:val="en-US"/>
        </w:rPr>
        <w:t>since 41% ha</w:t>
      </w:r>
      <w:r w:rsidR="00C26839">
        <w:rPr>
          <w:rFonts w:ascii="Arial" w:hAnsi="Arial" w:cs="Arial"/>
          <w:lang w:val="en-US"/>
        </w:rPr>
        <w:t>d</w:t>
      </w:r>
      <w:r w:rsidR="007B705B" w:rsidRPr="00BD2296">
        <w:rPr>
          <w:rFonts w:ascii="Arial" w:hAnsi="Arial" w:cs="Arial"/>
          <w:lang w:val="en-US"/>
        </w:rPr>
        <w:t xml:space="preserve"> more than ten feeder schools.</w:t>
      </w:r>
    </w:p>
    <w:p w14:paraId="6C0EDE55" w14:textId="0FE4158D" w:rsidR="00AE20A4" w:rsidRPr="00104AA1" w:rsidRDefault="003C3A45" w:rsidP="001108D6">
      <w:pPr>
        <w:autoSpaceDE w:val="0"/>
        <w:autoSpaceDN w:val="0"/>
        <w:adjustRightInd w:val="0"/>
        <w:spacing w:after="0" w:line="480" w:lineRule="auto"/>
        <w:rPr>
          <w:rFonts w:ascii="Arial" w:hAnsi="Arial" w:cs="Arial"/>
          <w:color w:val="000000" w:themeColor="text1"/>
        </w:rPr>
      </w:pPr>
      <w:r w:rsidRPr="007E5E98">
        <w:rPr>
          <w:rFonts w:ascii="Arial" w:hAnsi="Arial" w:cs="Arial"/>
          <w:color w:val="000000" w:themeColor="text1"/>
        </w:rPr>
        <w:t xml:space="preserve">In connection with transition to secondary school, a </w:t>
      </w:r>
      <w:r w:rsidR="00BC39E7" w:rsidRPr="007E5E98">
        <w:rPr>
          <w:rFonts w:ascii="Arial" w:hAnsi="Arial" w:cs="Arial"/>
          <w:color w:val="000000" w:themeColor="text1"/>
        </w:rPr>
        <w:t xml:space="preserve">fundamental issue </w:t>
      </w:r>
      <w:r w:rsidRPr="007E5E98">
        <w:rPr>
          <w:rFonts w:ascii="Arial" w:hAnsi="Arial" w:cs="Arial"/>
          <w:color w:val="000000" w:themeColor="text1"/>
        </w:rPr>
        <w:t>ha</w:t>
      </w:r>
      <w:r w:rsidR="00D847D2">
        <w:rPr>
          <w:rFonts w:ascii="Arial" w:hAnsi="Arial" w:cs="Arial"/>
          <w:color w:val="000000" w:themeColor="text1"/>
        </w:rPr>
        <w:t>d</w:t>
      </w:r>
      <w:r w:rsidRPr="007E5E98">
        <w:rPr>
          <w:rFonts w:ascii="Arial" w:hAnsi="Arial" w:cs="Arial"/>
          <w:color w:val="000000" w:themeColor="text1"/>
        </w:rPr>
        <w:t xml:space="preserve"> been detected</w:t>
      </w:r>
      <w:r w:rsidR="00760571">
        <w:rPr>
          <w:rFonts w:ascii="Arial" w:hAnsi="Arial" w:cs="Arial"/>
          <w:color w:val="000000" w:themeColor="text1"/>
        </w:rPr>
        <w:t xml:space="preserve">; </w:t>
      </w:r>
      <w:r w:rsidR="007E5E98" w:rsidRPr="007E5E98">
        <w:rPr>
          <w:rFonts w:ascii="Arial" w:hAnsi="Arial" w:cs="Arial"/>
          <w:color w:val="000000" w:themeColor="text1"/>
        </w:rPr>
        <w:t xml:space="preserve">a </w:t>
      </w:r>
      <w:r w:rsidR="007E5E98" w:rsidRPr="007E5E98">
        <w:rPr>
          <w:rFonts w:ascii="Arial" w:hAnsi="Arial" w:cs="Arial"/>
          <w:color w:val="000000" w:themeColor="text1"/>
          <w:lang w:val="en-US"/>
        </w:rPr>
        <w:t>mismatch between what primary schools consider</w:t>
      </w:r>
      <w:r w:rsidR="00111FA4">
        <w:rPr>
          <w:rFonts w:ascii="Arial" w:hAnsi="Arial" w:cs="Arial"/>
          <w:color w:val="000000" w:themeColor="text1"/>
          <w:lang w:val="en-US"/>
        </w:rPr>
        <w:t>ed</w:t>
      </w:r>
      <w:r w:rsidR="007E5E98" w:rsidRPr="007E5E98">
        <w:rPr>
          <w:rFonts w:ascii="Arial" w:hAnsi="Arial" w:cs="Arial"/>
          <w:color w:val="000000" w:themeColor="text1"/>
          <w:lang w:val="en-US"/>
        </w:rPr>
        <w:t xml:space="preserve"> they </w:t>
      </w:r>
      <w:r w:rsidR="00C26839">
        <w:rPr>
          <w:rFonts w:ascii="Arial" w:hAnsi="Arial" w:cs="Arial"/>
          <w:color w:val="000000" w:themeColor="text1"/>
          <w:lang w:val="en-US"/>
        </w:rPr>
        <w:t>were</w:t>
      </w:r>
      <w:r w:rsidR="007E5E98" w:rsidRPr="007E5E98">
        <w:rPr>
          <w:rFonts w:ascii="Arial" w:hAnsi="Arial" w:cs="Arial"/>
          <w:color w:val="000000" w:themeColor="text1"/>
          <w:lang w:val="en-US"/>
        </w:rPr>
        <w:t xml:space="preserve"> achieving in language teaching </w:t>
      </w:r>
      <w:r w:rsidR="007E5E98" w:rsidRPr="00104AA1">
        <w:rPr>
          <w:rFonts w:ascii="Arial" w:hAnsi="Arial" w:cs="Arial"/>
          <w:color w:val="000000" w:themeColor="text1"/>
        </w:rPr>
        <w:t>and the perceptions of secondary schools who receive</w:t>
      </w:r>
      <w:r w:rsidR="003F5E9F">
        <w:rPr>
          <w:rFonts w:ascii="Arial" w:hAnsi="Arial" w:cs="Arial"/>
          <w:color w:val="000000" w:themeColor="text1"/>
        </w:rPr>
        <w:t>d</w:t>
      </w:r>
      <w:r w:rsidR="007E5E98" w:rsidRPr="00104AA1">
        <w:rPr>
          <w:rFonts w:ascii="Arial" w:hAnsi="Arial" w:cs="Arial"/>
          <w:color w:val="000000" w:themeColor="text1"/>
        </w:rPr>
        <w:t xml:space="preserve"> their pupils.</w:t>
      </w:r>
      <w:r w:rsidR="003E4D75" w:rsidRPr="00104AA1">
        <w:rPr>
          <w:rFonts w:ascii="Arial" w:hAnsi="Arial" w:cs="Arial"/>
          <w:color w:val="000000" w:themeColor="text1"/>
        </w:rPr>
        <w:t xml:space="preserve"> Some of the comments</w:t>
      </w:r>
      <w:r w:rsidR="003E4D75" w:rsidRPr="00104AA1">
        <w:rPr>
          <w:rFonts w:ascii="BritishCouncilSans-Regular" w:hAnsi="BritishCouncilSans-Regular" w:cs="BritishCouncilSans-Regular"/>
          <w:color w:val="4A5051"/>
          <w:sz w:val="18"/>
          <w:szCs w:val="18"/>
        </w:rPr>
        <w:t xml:space="preserve"> </w:t>
      </w:r>
      <w:r w:rsidR="003E4D75" w:rsidRPr="00104AA1">
        <w:rPr>
          <w:rFonts w:ascii="Arial" w:hAnsi="Arial" w:cs="Arial"/>
          <w:color w:val="000000" w:themeColor="text1"/>
        </w:rPr>
        <w:t xml:space="preserve">from primary and secondary schools </w:t>
      </w:r>
      <w:r w:rsidR="003F5E9F">
        <w:rPr>
          <w:rFonts w:ascii="Arial" w:hAnsi="Arial" w:cs="Arial"/>
          <w:color w:val="000000" w:themeColor="text1"/>
        </w:rPr>
        <w:t xml:space="preserve">quoted </w:t>
      </w:r>
      <w:r w:rsidR="003E4D75" w:rsidRPr="00104AA1">
        <w:rPr>
          <w:rFonts w:ascii="Arial" w:hAnsi="Arial" w:cs="Arial"/>
          <w:color w:val="000000" w:themeColor="text1"/>
        </w:rPr>
        <w:t>below highlight this disparity of perceptions</w:t>
      </w:r>
      <w:r w:rsidR="00954BEC" w:rsidRPr="00104AA1">
        <w:rPr>
          <w:rFonts w:ascii="Arial" w:hAnsi="Arial" w:cs="Arial"/>
          <w:color w:val="000000" w:themeColor="text1"/>
        </w:rPr>
        <w:t xml:space="preserve"> </w:t>
      </w:r>
      <w:r w:rsidR="003F5E9F">
        <w:rPr>
          <w:rFonts w:ascii="Arial" w:hAnsi="Arial" w:cs="Arial"/>
          <w:color w:val="000000" w:themeColor="text1"/>
        </w:rPr>
        <w:t xml:space="preserve">mentioned </w:t>
      </w:r>
      <w:r w:rsidR="00954BEC" w:rsidRPr="00104AA1">
        <w:rPr>
          <w:rFonts w:ascii="Arial" w:hAnsi="Arial" w:cs="Arial"/>
          <w:color w:val="000000" w:themeColor="text1"/>
        </w:rPr>
        <w:t>in the Language Trends 2018 report</w:t>
      </w:r>
      <w:r w:rsidR="001A4A9C">
        <w:rPr>
          <w:rFonts w:ascii="Arial" w:hAnsi="Arial" w:cs="Arial"/>
          <w:color w:val="000000" w:themeColor="text1"/>
        </w:rPr>
        <w:t xml:space="preserve"> </w:t>
      </w:r>
      <w:r w:rsidR="001A4A9C" w:rsidRPr="002E5FCD">
        <w:rPr>
          <w:rFonts w:ascii="Arial" w:hAnsi="Arial" w:cs="Arial"/>
        </w:rPr>
        <w:t>(</w:t>
      </w:r>
      <w:bookmarkStart w:id="8" w:name="_Hlk8676913"/>
      <w:r w:rsidR="001A4A9C" w:rsidRPr="001B3EF2">
        <w:rPr>
          <w:rFonts w:ascii="Arial" w:hAnsi="Arial" w:cs="Arial"/>
        </w:rPr>
        <w:t>Tinsley</w:t>
      </w:r>
      <w:r w:rsidR="001A4A9C">
        <w:rPr>
          <w:rFonts w:ascii="Arial" w:hAnsi="Arial" w:cs="Arial"/>
        </w:rPr>
        <w:t xml:space="preserve"> </w:t>
      </w:r>
      <w:r w:rsidR="001A4A9C" w:rsidRPr="001B3EF2">
        <w:rPr>
          <w:rFonts w:ascii="Arial" w:hAnsi="Arial" w:cs="Arial"/>
        </w:rPr>
        <w:t>&amp; Dolezal</w:t>
      </w:r>
      <w:bookmarkEnd w:id="8"/>
      <w:r w:rsidR="001A4A9C" w:rsidRPr="001B3EF2">
        <w:rPr>
          <w:rFonts w:ascii="Arial" w:hAnsi="Arial" w:cs="Arial"/>
        </w:rPr>
        <w:t>, 2018: 1</w:t>
      </w:r>
      <w:r w:rsidR="001A4A9C">
        <w:rPr>
          <w:rFonts w:ascii="Arial" w:hAnsi="Arial" w:cs="Arial"/>
        </w:rPr>
        <w:t>4</w:t>
      </w:r>
      <w:r w:rsidR="001A4A9C" w:rsidRPr="001B3EF2">
        <w:rPr>
          <w:rFonts w:ascii="Arial" w:hAnsi="Arial" w:cs="Arial"/>
        </w:rPr>
        <w:t>)</w:t>
      </w:r>
      <w:r w:rsidR="003E4D75" w:rsidRPr="00104AA1">
        <w:rPr>
          <w:rFonts w:ascii="Arial" w:hAnsi="Arial" w:cs="Arial"/>
          <w:color w:val="000000" w:themeColor="text1"/>
        </w:rPr>
        <w:t>:</w:t>
      </w:r>
    </w:p>
    <w:p w14:paraId="3621A8EA" w14:textId="77777777" w:rsidR="008B2912" w:rsidRPr="00104AA1" w:rsidRDefault="008B2912" w:rsidP="00054370">
      <w:pPr>
        <w:rPr>
          <w:rFonts w:ascii="Arial" w:hAnsi="Arial" w:cs="Arial"/>
          <w:b/>
          <w:color w:val="000000" w:themeColor="text1"/>
        </w:rPr>
      </w:pPr>
    </w:p>
    <w:tbl>
      <w:tblPr>
        <w:tblStyle w:val="TableGrid"/>
        <w:tblW w:w="0" w:type="auto"/>
        <w:tblLook w:val="04A0" w:firstRow="1" w:lastRow="0" w:firstColumn="1" w:lastColumn="0" w:noHBand="0" w:noVBand="1"/>
      </w:tblPr>
      <w:tblGrid>
        <w:gridCol w:w="3415"/>
        <w:gridCol w:w="3330"/>
      </w:tblGrid>
      <w:tr w:rsidR="00A952BA" w:rsidRPr="00F83BD8" w14:paraId="2E6387BF" w14:textId="77777777" w:rsidTr="00F87342">
        <w:tc>
          <w:tcPr>
            <w:tcW w:w="3415" w:type="dxa"/>
          </w:tcPr>
          <w:p w14:paraId="5B3C83AE" w14:textId="77777777" w:rsidR="00A952BA" w:rsidRPr="00F83BD8" w:rsidRDefault="00A952BA" w:rsidP="00A952BA">
            <w:pPr>
              <w:autoSpaceDE w:val="0"/>
              <w:autoSpaceDN w:val="0"/>
              <w:adjustRightInd w:val="0"/>
              <w:rPr>
                <w:rFonts w:ascii="Arial" w:hAnsi="Arial" w:cs="Arial"/>
                <w:b/>
              </w:rPr>
            </w:pPr>
            <w:r w:rsidRPr="00F83BD8">
              <w:rPr>
                <w:rFonts w:ascii="Arial" w:hAnsi="Arial" w:cs="Arial"/>
                <w:b/>
              </w:rPr>
              <w:t>Comments from primary</w:t>
            </w:r>
          </w:p>
          <w:p w14:paraId="67716F88" w14:textId="3B948014" w:rsidR="00A952BA" w:rsidRPr="00F83BD8" w:rsidRDefault="00A952BA" w:rsidP="00A952BA">
            <w:pPr>
              <w:rPr>
                <w:rFonts w:ascii="Arial" w:hAnsi="Arial" w:cs="Arial"/>
                <w:b/>
              </w:rPr>
            </w:pPr>
            <w:r w:rsidRPr="00F83BD8">
              <w:rPr>
                <w:rFonts w:ascii="Arial" w:hAnsi="Arial" w:cs="Arial"/>
                <w:b/>
              </w:rPr>
              <w:t>schools</w:t>
            </w:r>
          </w:p>
        </w:tc>
        <w:tc>
          <w:tcPr>
            <w:tcW w:w="3330" w:type="dxa"/>
          </w:tcPr>
          <w:p w14:paraId="612480DD" w14:textId="77777777" w:rsidR="0017700F" w:rsidRPr="00F83BD8" w:rsidRDefault="0017700F" w:rsidP="0017700F">
            <w:pPr>
              <w:autoSpaceDE w:val="0"/>
              <w:autoSpaceDN w:val="0"/>
              <w:adjustRightInd w:val="0"/>
              <w:rPr>
                <w:rFonts w:ascii="Arial" w:hAnsi="Arial" w:cs="Arial"/>
                <w:b/>
              </w:rPr>
            </w:pPr>
            <w:r w:rsidRPr="00F83BD8">
              <w:rPr>
                <w:rFonts w:ascii="Arial" w:hAnsi="Arial" w:cs="Arial"/>
                <w:b/>
              </w:rPr>
              <w:t>Comments from secondary</w:t>
            </w:r>
          </w:p>
          <w:p w14:paraId="05D097FD" w14:textId="507078DF" w:rsidR="00A952BA" w:rsidRPr="00F83BD8" w:rsidRDefault="0017700F" w:rsidP="0017700F">
            <w:pPr>
              <w:rPr>
                <w:rFonts w:ascii="Arial" w:hAnsi="Arial" w:cs="Arial"/>
                <w:b/>
              </w:rPr>
            </w:pPr>
            <w:r w:rsidRPr="00F83BD8">
              <w:rPr>
                <w:rFonts w:ascii="Arial" w:hAnsi="Arial" w:cs="Arial"/>
                <w:b/>
              </w:rPr>
              <w:t>schools</w:t>
            </w:r>
          </w:p>
        </w:tc>
      </w:tr>
      <w:tr w:rsidR="00A952BA" w:rsidRPr="00F83BD8" w14:paraId="75E12719" w14:textId="77777777" w:rsidTr="00F87342">
        <w:tc>
          <w:tcPr>
            <w:tcW w:w="3415" w:type="dxa"/>
          </w:tcPr>
          <w:p w14:paraId="7AD1AFFB" w14:textId="77777777" w:rsidR="008A63C0" w:rsidRPr="00F83BD8" w:rsidRDefault="008A63C0" w:rsidP="008A63C0">
            <w:pPr>
              <w:autoSpaceDE w:val="0"/>
              <w:autoSpaceDN w:val="0"/>
              <w:adjustRightInd w:val="0"/>
              <w:rPr>
                <w:rFonts w:ascii="Arial" w:hAnsi="Arial" w:cs="Arial"/>
              </w:rPr>
            </w:pPr>
            <w:r w:rsidRPr="00F83BD8">
              <w:rPr>
                <w:rFonts w:ascii="Arial" w:hAnsi="Arial" w:cs="Arial"/>
              </w:rPr>
              <w:t>Pupils have a good background</w:t>
            </w:r>
          </w:p>
          <w:p w14:paraId="59591D47" w14:textId="77777777" w:rsidR="008A63C0" w:rsidRPr="00F83BD8" w:rsidRDefault="008A63C0" w:rsidP="008A63C0">
            <w:pPr>
              <w:autoSpaceDE w:val="0"/>
              <w:autoSpaceDN w:val="0"/>
              <w:adjustRightInd w:val="0"/>
              <w:rPr>
                <w:rFonts w:ascii="Arial" w:hAnsi="Arial" w:cs="Arial"/>
              </w:rPr>
            </w:pPr>
            <w:r w:rsidRPr="00F83BD8">
              <w:rPr>
                <w:rFonts w:ascii="Arial" w:hAnsi="Arial" w:cs="Arial"/>
              </w:rPr>
              <w:t>knowledge of the language</w:t>
            </w:r>
          </w:p>
          <w:p w14:paraId="4AC5189D" w14:textId="77777777" w:rsidR="008A63C0" w:rsidRPr="00F83BD8" w:rsidRDefault="008A63C0" w:rsidP="008A63C0">
            <w:pPr>
              <w:autoSpaceDE w:val="0"/>
              <w:autoSpaceDN w:val="0"/>
              <w:adjustRightInd w:val="0"/>
              <w:rPr>
                <w:rFonts w:ascii="Arial" w:hAnsi="Arial" w:cs="Arial"/>
              </w:rPr>
            </w:pPr>
            <w:r w:rsidRPr="00F83BD8">
              <w:rPr>
                <w:rFonts w:ascii="Arial" w:hAnsi="Arial" w:cs="Arial"/>
              </w:rPr>
              <w:t>when they get to secondary</w:t>
            </w:r>
          </w:p>
          <w:p w14:paraId="064E277D" w14:textId="77777777" w:rsidR="008A63C0" w:rsidRPr="00F83BD8" w:rsidRDefault="008A63C0" w:rsidP="008A63C0">
            <w:pPr>
              <w:autoSpaceDE w:val="0"/>
              <w:autoSpaceDN w:val="0"/>
              <w:adjustRightInd w:val="0"/>
              <w:rPr>
                <w:rFonts w:ascii="Arial" w:hAnsi="Arial" w:cs="Arial"/>
              </w:rPr>
            </w:pPr>
            <w:r w:rsidRPr="00F83BD8">
              <w:rPr>
                <w:rFonts w:ascii="Arial" w:hAnsi="Arial" w:cs="Arial"/>
              </w:rPr>
              <w:t>school, which makes them</w:t>
            </w:r>
          </w:p>
          <w:p w14:paraId="7F4DA1D3" w14:textId="77777777" w:rsidR="008A63C0" w:rsidRPr="00F83BD8" w:rsidRDefault="008A63C0" w:rsidP="008A63C0">
            <w:pPr>
              <w:autoSpaceDE w:val="0"/>
              <w:autoSpaceDN w:val="0"/>
              <w:adjustRightInd w:val="0"/>
              <w:rPr>
                <w:rFonts w:ascii="Arial" w:hAnsi="Arial" w:cs="Arial"/>
              </w:rPr>
            </w:pPr>
            <w:r w:rsidRPr="00F83BD8">
              <w:rPr>
                <w:rFonts w:ascii="Arial" w:hAnsi="Arial" w:cs="Arial"/>
              </w:rPr>
              <w:t>more confident as well as more</w:t>
            </w:r>
          </w:p>
          <w:p w14:paraId="3B5B8520" w14:textId="60461D6D" w:rsidR="00A952BA" w:rsidRPr="00F83BD8" w:rsidRDefault="008A63C0" w:rsidP="008A63C0">
            <w:pPr>
              <w:rPr>
                <w:rFonts w:ascii="Arial" w:hAnsi="Arial" w:cs="Arial"/>
                <w:b/>
              </w:rPr>
            </w:pPr>
            <w:r w:rsidRPr="00F83BD8">
              <w:rPr>
                <w:rFonts w:ascii="Arial" w:hAnsi="Arial" w:cs="Arial"/>
              </w:rPr>
              <w:t>effective language learners.</w:t>
            </w:r>
          </w:p>
        </w:tc>
        <w:tc>
          <w:tcPr>
            <w:tcW w:w="3330" w:type="dxa"/>
          </w:tcPr>
          <w:p w14:paraId="5738009F" w14:textId="77777777" w:rsidR="00344A09" w:rsidRPr="00F83BD8" w:rsidRDefault="00344A09" w:rsidP="00344A09">
            <w:pPr>
              <w:autoSpaceDE w:val="0"/>
              <w:autoSpaceDN w:val="0"/>
              <w:adjustRightInd w:val="0"/>
              <w:rPr>
                <w:rFonts w:ascii="Arial" w:hAnsi="Arial" w:cs="Arial"/>
              </w:rPr>
            </w:pPr>
            <w:r w:rsidRPr="00F83BD8">
              <w:rPr>
                <w:rFonts w:ascii="Arial" w:hAnsi="Arial" w:cs="Arial"/>
              </w:rPr>
              <w:t>No students arriving in Year 7</w:t>
            </w:r>
          </w:p>
          <w:p w14:paraId="1A7CAB95" w14:textId="77777777" w:rsidR="00344A09" w:rsidRPr="00F83BD8" w:rsidRDefault="00344A09" w:rsidP="00344A09">
            <w:pPr>
              <w:autoSpaceDE w:val="0"/>
              <w:autoSpaceDN w:val="0"/>
              <w:adjustRightInd w:val="0"/>
              <w:rPr>
                <w:rFonts w:ascii="Arial" w:hAnsi="Arial" w:cs="Arial"/>
              </w:rPr>
            </w:pPr>
            <w:r w:rsidRPr="00F83BD8">
              <w:rPr>
                <w:rFonts w:ascii="Arial" w:hAnsi="Arial" w:cs="Arial"/>
              </w:rPr>
              <w:t>are able to demonstrate the</w:t>
            </w:r>
          </w:p>
          <w:p w14:paraId="3BCF221C" w14:textId="77777777" w:rsidR="00344A09" w:rsidRPr="00F83BD8" w:rsidRDefault="00344A09" w:rsidP="00344A09">
            <w:pPr>
              <w:autoSpaceDE w:val="0"/>
              <w:autoSpaceDN w:val="0"/>
              <w:adjustRightInd w:val="0"/>
              <w:rPr>
                <w:rFonts w:ascii="Arial" w:hAnsi="Arial" w:cs="Arial"/>
              </w:rPr>
            </w:pPr>
            <w:r w:rsidRPr="00F83BD8">
              <w:rPr>
                <w:rFonts w:ascii="Arial" w:hAnsi="Arial" w:cs="Arial"/>
              </w:rPr>
              <w:t>expected level of competence</w:t>
            </w:r>
          </w:p>
          <w:p w14:paraId="145C61BE" w14:textId="7F805A77" w:rsidR="00344A09" w:rsidRPr="00F83BD8" w:rsidRDefault="00344A09" w:rsidP="00344A09">
            <w:pPr>
              <w:autoSpaceDE w:val="0"/>
              <w:autoSpaceDN w:val="0"/>
              <w:adjustRightInd w:val="0"/>
              <w:rPr>
                <w:rFonts w:ascii="Arial" w:hAnsi="Arial" w:cs="Arial"/>
              </w:rPr>
            </w:pPr>
            <w:r w:rsidRPr="00F83BD8">
              <w:rPr>
                <w:rFonts w:ascii="Arial" w:hAnsi="Arial" w:cs="Arial"/>
              </w:rPr>
              <w:t xml:space="preserve">as set out in </w:t>
            </w:r>
            <w:r w:rsidR="00493362">
              <w:rPr>
                <w:rFonts w:ascii="Arial" w:hAnsi="Arial" w:cs="Arial"/>
              </w:rPr>
              <w:t xml:space="preserve">the </w:t>
            </w:r>
            <w:r w:rsidRPr="00F83BD8">
              <w:rPr>
                <w:rFonts w:ascii="Arial" w:hAnsi="Arial" w:cs="Arial"/>
              </w:rPr>
              <w:t>Key Stage 2</w:t>
            </w:r>
          </w:p>
          <w:p w14:paraId="371E7A22" w14:textId="77777777" w:rsidR="00344A09" w:rsidRPr="00F83BD8" w:rsidRDefault="00344A09" w:rsidP="00344A09">
            <w:pPr>
              <w:autoSpaceDE w:val="0"/>
              <w:autoSpaceDN w:val="0"/>
              <w:adjustRightInd w:val="0"/>
              <w:rPr>
                <w:rFonts w:ascii="Arial" w:hAnsi="Arial" w:cs="Arial"/>
              </w:rPr>
            </w:pPr>
            <w:r w:rsidRPr="00F83BD8">
              <w:rPr>
                <w:rFonts w:ascii="Arial" w:hAnsi="Arial" w:cs="Arial"/>
              </w:rPr>
              <w:t>Programme of Study. Most are</w:t>
            </w:r>
          </w:p>
          <w:p w14:paraId="6828B619" w14:textId="4E6562FD" w:rsidR="00344A09" w:rsidRPr="00F83BD8" w:rsidRDefault="00344A09" w:rsidP="00344A09">
            <w:pPr>
              <w:autoSpaceDE w:val="0"/>
              <w:autoSpaceDN w:val="0"/>
              <w:adjustRightInd w:val="0"/>
              <w:rPr>
                <w:rFonts w:ascii="Arial" w:hAnsi="Arial" w:cs="Arial"/>
              </w:rPr>
            </w:pPr>
            <w:r w:rsidRPr="00F83BD8">
              <w:rPr>
                <w:rFonts w:ascii="Arial" w:hAnsi="Arial" w:cs="Arial"/>
              </w:rPr>
              <w:t xml:space="preserve">however capable </w:t>
            </w:r>
            <w:r w:rsidR="00493362">
              <w:rPr>
                <w:rFonts w:ascii="Arial" w:hAnsi="Arial" w:cs="Arial"/>
              </w:rPr>
              <w:t xml:space="preserve">of recognising </w:t>
            </w:r>
            <w:r w:rsidRPr="00F83BD8">
              <w:rPr>
                <w:rFonts w:ascii="Arial" w:hAnsi="Arial" w:cs="Arial"/>
              </w:rPr>
              <w:t>familiar words as taught at KS2</w:t>
            </w:r>
            <w:r w:rsidR="00810509">
              <w:rPr>
                <w:rFonts w:ascii="Arial" w:hAnsi="Arial" w:cs="Arial"/>
              </w:rPr>
              <w:t>,</w:t>
            </w:r>
          </w:p>
          <w:p w14:paraId="410EF531" w14:textId="2293555C" w:rsidR="00A952BA" w:rsidRPr="00F83BD8" w:rsidRDefault="00344A09" w:rsidP="00344A09">
            <w:pPr>
              <w:rPr>
                <w:rFonts w:ascii="Arial" w:hAnsi="Arial" w:cs="Arial"/>
                <w:b/>
              </w:rPr>
            </w:pPr>
            <w:r w:rsidRPr="00F83BD8">
              <w:rPr>
                <w:rFonts w:ascii="Arial" w:hAnsi="Arial" w:cs="Arial"/>
              </w:rPr>
              <w:t>but sentences are out of reach</w:t>
            </w:r>
            <w:r w:rsidR="00810509">
              <w:rPr>
                <w:rFonts w:ascii="Arial" w:hAnsi="Arial" w:cs="Arial"/>
              </w:rPr>
              <w:t>.</w:t>
            </w:r>
          </w:p>
        </w:tc>
      </w:tr>
      <w:tr w:rsidR="00A952BA" w:rsidRPr="00F83BD8" w14:paraId="04671995" w14:textId="77777777" w:rsidTr="00F87342">
        <w:tc>
          <w:tcPr>
            <w:tcW w:w="3415" w:type="dxa"/>
          </w:tcPr>
          <w:p w14:paraId="7018C85C" w14:textId="77777777" w:rsidR="00B86E80" w:rsidRPr="00F83BD8" w:rsidRDefault="00B86E80" w:rsidP="00B86E80">
            <w:pPr>
              <w:autoSpaceDE w:val="0"/>
              <w:autoSpaceDN w:val="0"/>
              <w:adjustRightInd w:val="0"/>
              <w:rPr>
                <w:rFonts w:ascii="Arial" w:hAnsi="Arial" w:cs="Arial"/>
                <w:color w:val="000000" w:themeColor="text1"/>
              </w:rPr>
            </w:pPr>
            <w:r w:rsidRPr="00F83BD8">
              <w:rPr>
                <w:rFonts w:ascii="Arial" w:hAnsi="Arial" w:cs="Arial"/>
                <w:color w:val="000000" w:themeColor="text1"/>
              </w:rPr>
              <w:lastRenderedPageBreak/>
              <w:t>MFL has been a consistent</w:t>
            </w:r>
          </w:p>
          <w:p w14:paraId="01CB5D19" w14:textId="77777777" w:rsidR="00B86E80" w:rsidRPr="00F83BD8" w:rsidRDefault="00B86E80" w:rsidP="00B86E80">
            <w:pPr>
              <w:autoSpaceDE w:val="0"/>
              <w:autoSpaceDN w:val="0"/>
              <w:adjustRightInd w:val="0"/>
              <w:rPr>
                <w:rFonts w:ascii="Arial" w:hAnsi="Arial" w:cs="Arial"/>
                <w:color w:val="000000" w:themeColor="text1"/>
              </w:rPr>
            </w:pPr>
            <w:r w:rsidRPr="00F83BD8">
              <w:rPr>
                <w:rFonts w:ascii="Arial" w:hAnsi="Arial" w:cs="Arial"/>
                <w:color w:val="000000" w:themeColor="text1"/>
              </w:rPr>
              <w:t>platform for the children to</w:t>
            </w:r>
          </w:p>
          <w:p w14:paraId="71BF3C4E" w14:textId="77777777" w:rsidR="00B86E80" w:rsidRPr="00F83BD8" w:rsidRDefault="00B86E80" w:rsidP="00B86E80">
            <w:pPr>
              <w:autoSpaceDE w:val="0"/>
              <w:autoSpaceDN w:val="0"/>
              <w:adjustRightInd w:val="0"/>
              <w:rPr>
                <w:rFonts w:ascii="Arial" w:hAnsi="Arial" w:cs="Arial"/>
                <w:color w:val="000000" w:themeColor="text1"/>
              </w:rPr>
            </w:pPr>
            <w:r w:rsidRPr="00F83BD8">
              <w:rPr>
                <w:rFonts w:ascii="Arial" w:hAnsi="Arial" w:cs="Arial"/>
                <w:color w:val="000000" w:themeColor="text1"/>
              </w:rPr>
              <w:t>shine, independently of how</w:t>
            </w:r>
          </w:p>
          <w:p w14:paraId="50796D54" w14:textId="77777777" w:rsidR="00B86E80" w:rsidRPr="00F83BD8" w:rsidRDefault="00B86E80" w:rsidP="00B86E80">
            <w:pPr>
              <w:autoSpaceDE w:val="0"/>
              <w:autoSpaceDN w:val="0"/>
              <w:adjustRightInd w:val="0"/>
              <w:rPr>
                <w:rFonts w:ascii="Arial" w:hAnsi="Arial" w:cs="Arial"/>
                <w:color w:val="000000" w:themeColor="text1"/>
              </w:rPr>
            </w:pPr>
            <w:r w:rsidRPr="00F83BD8">
              <w:rPr>
                <w:rFonts w:ascii="Arial" w:hAnsi="Arial" w:cs="Arial"/>
                <w:color w:val="000000" w:themeColor="text1"/>
              </w:rPr>
              <w:t>they perform in other areas of</w:t>
            </w:r>
          </w:p>
          <w:p w14:paraId="59A5E32A" w14:textId="5D641D22" w:rsidR="00A952BA" w:rsidRPr="00F83BD8" w:rsidRDefault="00B86E80" w:rsidP="00B86E80">
            <w:pPr>
              <w:rPr>
                <w:rFonts w:ascii="Arial" w:hAnsi="Arial" w:cs="Arial"/>
                <w:b/>
              </w:rPr>
            </w:pPr>
            <w:r w:rsidRPr="00F83BD8">
              <w:rPr>
                <w:rFonts w:ascii="Arial" w:hAnsi="Arial" w:cs="Arial"/>
                <w:color w:val="000000" w:themeColor="text1"/>
              </w:rPr>
              <w:t>the curriculum.</w:t>
            </w:r>
          </w:p>
        </w:tc>
        <w:tc>
          <w:tcPr>
            <w:tcW w:w="3330" w:type="dxa"/>
          </w:tcPr>
          <w:p w14:paraId="14DE46EB" w14:textId="77777777" w:rsidR="00743357" w:rsidRPr="00F83BD8" w:rsidRDefault="00743357" w:rsidP="00743357">
            <w:pPr>
              <w:autoSpaceDE w:val="0"/>
              <w:autoSpaceDN w:val="0"/>
              <w:adjustRightInd w:val="0"/>
              <w:rPr>
                <w:rFonts w:ascii="Arial" w:hAnsi="Arial" w:cs="Arial"/>
                <w:color w:val="000000" w:themeColor="text1"/>
              </w:rPr>
            </w:pPr>
            <w:r w:rsidRPr="00F83BD8">
              <w:rPr>
                <w:rFonts w:ascii="Arial" w:hAnsi="Arial" w:cs="Arial"/>
                <w:color w:val="000000" w:themeColor="text1"/>
              </w:rPr>
              <w:t>Primary school language</w:t>
            </w:r>
          </w:p>
          <w:p w14:paraId="2E536C54" w14:textId="77777777" w:rsidR="00743357" w:rsidRPr="00F83BD8" w:rsidRDefault="00743357" w:rsidP="00743357">
            <w:pPr>
              <w:autoSpaceDE w:val="0"/>
              <w:autoSpaceDN w:val="0"/>
              <w:adjustRightInd w:val="0"/>
              <w:rPr>
                <w:rFonts w:ascii="Arial" w:hAnsi="Arial" w:cs="Arial"/>
                <w:color w:val="000000" w:themeColor="text1"/>
              </w:rPr>
            </w:pPr>
            <w:r w:rsidRPr="00F83BD8">
              <w:rPr>
                <w:rFonts w:ascii="Arial" w:hAnsi="Arial" w:cs="Arial"/>
                <w:color w:val="000000" w:themeColor="text1"/>
              </w:rPr>
              <w:t>provision is sketchy,</w:t>
            </w:r>
          </w:p>
          <w:p w14:paraId="516FACE1" w14:textId="77777777" w:rsidR="00743357" w:rsidRPr="00F83BD8" w:rsidRDefault="00743357" w:rsidP="00743357">
            <w:pPr>
              <w:autoSpaceDE w:val="0"/>
              <w:autoSpaceDN w:val="0"/>
              <w:adjustRightInd w:val="0"/>
              <w:rPr>
                <w:rFonts w:ascii="Arial" w:hAnsi="Arial" w:cs="Arial"/>
                <w:color w:val="000000" w:themeColor="text1"/>
              </w:rPr>
            </w:pPr>
            <w:r w:rsidRPr="00F83BD8">
              <w:rPr>
                <w:rFonts w:ascii="Arial" w:hAnsi="Arial" w:cs="Arial"/>
                <w:color w:val="000000" w:themeColor="text1"/>
              </w:rPr>
              <w:t>inconsistent, and done mostly</w:t>
            </w:r>
          </w:p>
          <w:p w14:paraId="4C08B07A" w14:textId="44480FD3" w:rsidR="00A952BA" w:rsidRPr="00F83BD8" w:rsidRDefault="00743357" w:rsidP="00743357">
            <w:pPr>
              <w:rPr>
                <w:rFonts w:ascii="Arial" w:hAnsi="Arial" w:cs="Arial"/>
                <w:b/>
              </w:rPr>
            </w:pPr>
            <w:r w:rsidRPr="00F83BD8">
              <w:rPr>
                <w:rFonts w:ascii="Arial" w:hAnsi="Arial" w:cs="Arial"/>
                <w:color w:val="000000" w:themeColor="text1"/>
              </w:rPr>
              <w:t>to hit national obligations.</w:t>
            </w:r>
          </w:p>
        </w:tc>
      </w:tr>
      <w:tr w:rsidR="00A952BA" w:rsidRPr="00F83BD8" w14:paraId="1CAEA27B" w14:textId="77777777" w:rsidTr="00F87342">
        <w:tc>
          <w:tcPr>
            <w:tcW w:w="3415" w:type="dxa"/>
          </w:tcPr>
          <w:p w14:paraId="7FD25556" w14:textId="77777777" w:rsidR="006A2AE4" w:rsidRPr="00F83BD8" w:rsidRDefault="006A2AE4" w:rsidP="006A2AE4">
            <w:pPr>
              <w:autoSpaceDE w:val="0"/>
              <w:autoSpaceDN w:val="0"/>
              <w:adjustRightInd w:val="0"/>
              <w:rPr>
                <w:rFonts w:ascii="Arial" w:hAnsi="Arial" w:cs="Arial"/>
              </w:rPr>
            </w:pPr>
            <w:r w:rsidRPr="00F83BD8">
              <w:rPr>
                <w:rFonts w:ascii="Arial" w:hAnsi="Arial" w:cs="Arial"/>
              </w:rPr>
              <w:t>We spend quite a lot of time</w:t>
            </w:r>
          </w:p>
          <w:p w14:paraId="4320B66F" w14:textId="77777777" w:rsidR="006A2AE4" w:rsidRPr="00F83BD8" w:rsidRDefault="006A2AE4" w:rsidP="006A2AE4">
            <w:pPr>
              <w:autoSpaceDE w:val="0"/>
              <w:autoSpaceDN w:val="0"/>
              <w:adjustRightInd w:val="0"/>
              <w:rPr>
                <w:rFonts w:ascii="Arial" w:hAnsi="Arial" w:cs="Arial"/>
              </w:rPr>
            </w:pPr>
            <w:r w:rsidRPr="00F83BD8">
              <w:rPr>
                <w:rFonts w:ascii="Arial" w:hAnsi="Arial" w:cs="Arial"/>
              </w:rPr>
              <w:t>developing their Language</w:t>
            </w:r>
          </w:p>
          <w:p w14:paraId="59039345" w14:textId="77777777" w:rsidR="006A2AE4" w:rsidRPr="00F83BD8" w:rsidRDefault="006A2AE4" w:rsidP="006A2AE4">
            <w:pPr>
              <w:autoSpaceDE w:val="0"/>
              <w:autoSpaceDN w:val="0"/>
              <w:adjustRightInd w:val="0"/>
              <w:rPr>
                <w:rFonts w:ascii="Arial" w:hAnsi="Arial" w:cs="Arial"/>
              </w:rPr>
            </w:pPr>
            <w:r w:rsidRPr="00F83BD8">
              <w:rPr>
                <w:rFonts w:ascii="Arial" w:hAnsi="Arial" w:cs="Arial"/>
              </w:rPr>
              <w:t>Detective skills: looking</w:t>
            </w:r>
          </w:p>
          <w:p w14:paraId="79359AD3" w14:textId="77777777" w:rsidR="006A2AE4" w:rsidRPr="00F83BD8" w:rsidRDefault="006A2AE4" w:rsidP="006A2AE4">
            <w:pPr>
              <w:autoSpaceDE w:val="0"/>
              <w:autoSpaceDN w:val="0"/>
              <w:adjustRightInd w:val="0"/>
              <w:rPr>
                <w:rFonts w:ascii="Arial" w:hAnsi="Arial" w:cs="Arial"/>
              </w:rPr>
            </w:pPr>
            <w:r w:rsidRPr="00F83BD8">
              <w:rPr>
                <w:rFonts w:ascii="Arial" w:hAnsi="Arial" w:cs="Arial"/>
              </w:rPr>
              <w:t>for cognates, building</w:t>
            </w:r>
          </w:p>
          <w:p w14:paraId="18818BEA" w14:textId="77777777" w:rsidR="006A2AE4" w:rsidRPr="00F83BD8" w:rsidRDefault="006A2AE4" w:rsidP="006A2AE4">
            <w:pPr>
              <w:autoSpaceDE w:val="0"/>
              <w:autoSpaceDN w:val="0"/>
              <w:adjustRightInd w:val="0"/>
              <w:rPr>
                <w:rFonts w:ascii="Arial" w:hAnsi="Arial" w:cs="Arial"/>
              </w:rPr>
            </w:pPr>
            <w:r w:rsidRPr="00F83BD8">
              <w:rPr>
                <w:rFonts w:ascii="Arial" w:hAnsi="Arial" w:cs="Arial"/>
              </w:rPr>
              <w:t>phonic skills, strategies for</w:t>
            </w:r>
          </w:p>
          <w:p w14:paraId="3CE13BD7" w14:textId="77777777" w:rsidR="006A2AE4" w:rsidRPr="00F83BD8" w:rsidRDefault="006A2AE4" w:rsidP="006A2AE4">
            <w:pPr>
              <w:autoSpaceDE w:val="0"/>
              <w:autoSpaceDN w:val="0"/>
              <w:adjustRightInd w:val="0"/>
              <w:rPr>
                <w:rFonts w:ascii="Arial" w:hAnsi="Arial" w:cs="Arial"/>
              </w:rPr>
            </w:pPr>
            <w:r w:rsidRPr="00F83BD8">
              <w:rPr>
                <w:rFonts w:ascii="Arial" w:hAnsi="Arial" w:cs="Arial"/>
              </w:rPr>
              <w:t>remembering new vocabulary,</w:t>
            </w:r>
          </w:p>
          <w:p w14:paraId="27C18AE9" w14:textId="77777777" w:rsidR="006A2AE4" w:rsidRPr="00F83BD8" w:rsidRDefault="006A2AE4" w:rsidP="006A2AE4">
            <w:pPr>
              <w:autoSpaceDE w:val="0"/>
              <w:autoSpaceDN w:val="0"/>
              <w:adjustRightInd w:val="0"/>
              <w:rPr>
                <w:rFonts w:ascii="Arial" w:hAnsi="Arial" w:cs="Arial"/>
              </w:rPr>
            </w:pPr>
            <w:r w:rsidRPr="00F83BD8">
              <w:rPr>
                <w:rFonts w:ascii="Arial" w:hAnsi="Arial" w:cs="Arial"/>
              </w:rPr>
              <w:t>pronunciation and intonation</w:t>
            </w:r>
          </w:p>
          <w:p w14:paraId="024D13C4" w14:textId="46FAE463" w:rsidR="00A952BA" w:rsidRPr="00F83BD8" w:rsidRDefault="006A2AE4" w:rsidP="006A2AE4">
            <w:pPr>
              <w:rPr>
                <w:rFonts w:ascii="Arial" w:hAnsi="Arial" w:cs="Arial"/>
                <w:b/>
              </w:rPr>
            </w:pPr>
            <w:r w:rsidRPr="00F83BD8">
              <w:rPr>
                <w:rFonts w:ascii="Arial" w:hAnsi="Arial" w:cs="Arial"/>
              </w:rPr>
              <w:t>etc.</w:t>
            </w:r>
          </w:p>
        </w:tc>
        <w:tc>
          <w:tcPr>
            <w:tcW w:w="3330" w:type="dxa"/>
          </w:tcPr>
          <w:p w14:paraId="66BAFCB8" w14:textId="77777777" w:rsidR="00390D5C" w:rsidRPr="00F83BD8" w:rsidRDefault="00390D5C" w:rsidP="00390D5C">
            <w:pPr>
              <w:autoSpaceDE w:val="0"/>
              <w:autoSpaceDN w:val="0"/>
              <w:adjustRightInd w:val="0"/>
              <w:rPr>
                <w:rFonts w:ascii="Arial" w:hAnsi="Arial" w:cs="Arial"/>
              </w:rPr>
            </w:pPr>
            <w:r w:rsidRPr="00F83BD8">
              <w:rPr>
                <w:rFonts w:ascii="Arial" w:hAnsi="Arial" w:cs="Arial"/>
              </w:rPr>
              <w:t>It seems that languages are</w:t>
            </w:r>
          </w:p>
          <w:p w14:paraId="2E7E0AAB" w14:textId="77777777" w:rsidR="00390D5C" w:rsidRPr="00F83BD8" w:rsidRDefault="00390D5C" w:rsidP="00390D5C">
            <w:pPr>
              <w:autoSpaceDE w:val="0"/>
              <w:autoSpaceDN w:val="0"/>
              <w:adjustRightInd w:val="0"/>
              <w:rPr>
                <w:rFonts w:ascii="Arial" w:hAnsi="Arial" w:cs="Arial"/>
              </w:rPr>
            </w:pPr>
            <w:r w:rsidRPr="00F83BD8">
              <w:rPr>
                <w:rFonts w:ascii="Arial" w:hAnsi="Arial" w:cs="Arial"/>
              </w:rPr>
              <w:t>treated as a part of enrichment</w:t>
            </w:r>
          </w:p>
          <w:p w14:paraId="346C0435" w14:textId="77777777" w:rsidR="00390D5C" w:rsidRPr="00F83BD8" w:rsidRDefault="00390D5C" w:rsidP="00390D5C">
            <w:pPr>
              <w:autoSpaceDE w:val="0"/>
              <w:autoSpaceDN w:val="0"/>
              <w:adjustRightInd w:val="0"/>
              <w:rPr>
                <w:rFonts w:ascii="Arial" w:hAnsi="Arial" w:cs="Arial"/>
              </w:rPr>
            </w:pPr>
            <w:r w:rsidRPr="00F83BD8">
              <w:rPr>
                <w:rFonts w:ascii="Arial" w:hAnsi="Arial" w:cs="Arial"/>
              </w:rPr>
              <w:t>in primary schools (e.g.</w:t>
            </w:r>
          </w:p>
          <w:p w14:paraId="2EEA4709" w14:textId="77777777" w:rsidR="00390D5C" w:rsidRPr="00F83BD8" w:rsidRDefault="00390D5C" w:rsidP="00390D5C">
            <w:pPr>
              <w:autoSpaceDE w:val="0"/>
              <w:autoSpaceDN w:val="0"/>
              <w:adjustRightInd w:val="0"/>
              <w:rPr>
                <w:rFonts w:ascii="Arial" w:hAnsi="Arial" w:cs="Arial"/>
              </w:rPr>
            </w:pPr>
            <w:r w:rsidRPr="00F83BD8">
              <w:rPr>
                <w:rFonts w:ascii="Arial" w:hAnsi="Arial" w:cs="Arial"/>
              </w:rPr>
              <w:t>language of the month) rather</w:t>
            </w:r>
          </w:p>
          <w:p w14:paraId="61FC073D" w14:textId="6CB3FFAE" w:rsidR="00A952BA" w:rsidRPr="00F83BD8" w:rsidRDefault="00390D5C" w:rsidP="00390D5C">
            <w:pPr>
              <w:rPr>
                <w:rFonts w:ascii="Arial" w:hAnsi="Arial" w:cs="Arial"/>
                <w:b/>
              </w:rPr>
            </w:pPr>
            <w:r w:rsidRPr="00F83BD8">
              <w:rPr>
                <w:rFonts w:ascii="Arial" w:hAnsi="Arial" w:cs="Arial"/>
              </w:rPr>
              <w:t>than taught formally.</w:t>
            </w:r>
          </w:p>
        </w:tc>
      </w:tr>
    </w:tbl>
    <w:p w14:paraId="48A9AD4F" w14:textId="77777777" w:rsidR="008B2912" w:rsidRPr="00F83BD8" w:rsidRDefault="008B2912" w:rsidP="00054370">
      <w:pPr>
        <w:rPr>
          <w:rFonts w:ascii="Arial" w:hAnsi="Arial" w:cs="Arial"/>
          <w:b/>
        </w:rPr>
      </w:pPr>
    </w:p>
    <w:p w14:paraId="2F80735A" w14:textId="1F1F137A" w:rsidR="00DC5629" w:rsidRDefault="008E5A93" w:rsidP="003A6221">
      <w:pPr>
        <w:autoSpaceDE w:val="0"/>
        <w:autoSpaceDN w:val="0"/>
        <w:adjustRightInd w:val="0"/>
        <w:spacing w:after="0" w:line="480" w:lineRule="auto"/>
        <w:rPr>
          <w:rFonts w:ascii="Arial" w:hAnsi="Arial" w:cs="Arial"/>
          <w:color w:val="000000" w:themeColor="text1"/>
        </w:rPr>
      </w:pPr>
      <w:bookmarkStart w:id="9" w:name="_Hlk8677710"/>
      <w:r w:rsidRPr="00EF397A">
        <w:rPr>
          <w:rFonts w:ascii="Arial" w:hAnsi="Arial" w:cs="Arial"/>
        </w:rPr>
        <w:t>Tinsley &amp; Dolezal</w:t>
      </w:r>
      <w:r w:rsidRPr="00EF397A">
        <w:rPr>
          <w:rFonts w:ascii="Arial" w:hAnsi="Arial" w:cs="Arial"/>
          <w:color w:val="000000" w:themeColor="text1"/>
        </w:rPr>
        <w:t xml:space="preserve"> </w:t>
      </w:r>
      <w:bookmarkEnd w:id="9"/>
      <w:r w:rsidR="007A298E" w:rsidRPr="00EF397A">
        <w:rPr>
          <w:rFonts w:ascii="Arial" w:hAnsi="Arial" w:cs="Arial"/>
          <w:color w:val="000000" w:themeColor="text1"/>
        </w:rPr>
        <w:t xml:space="preserve">(2018: 14) also point out that another cause </w:t>
      </w:r>
      <w:r w:rsidR="00211667" w:rsidRPr="00EF397A">
        <w:rPr>
          <w:rFonts w:ascii="Arial" w:hAnsi="Arial" w:cs="Arial"/>
          <w:color w:val="000000" w:themeColor="text1"/>
        </w:rPr>
        <w:t>for the disparity of perceptions between primary and secondary schools is the impact of SATs interrupting Year 6 provision for languages</w:t>
      </w:r>
      <w:r w:rsidR="007A298E" w:rsidRPr="00EF397A">
        <w:rPr>
          <w:rFonts w:ascii="Arial" w:hAnsi="Arial" w:cs="Arial"/>
          <w:color w:val="000000" w:themeColor="text1"/>
        </w:rPr>
        <w:t>.</w:t>
      </w:r>
      <w:r w:rsidR="00B15801" w:rsidRPr="00EF397A">
        <w:rPr>
          <w:rFonts w:ascii="Arial" w:hAnsi="Arial" w:cs="Arial"/>
          <w:color w:val="000000" w:themeColor="text1"/>
        </w:rPr>
        <w:t xml:space="preserve"> </w:t>
      </w:r>
      <w:r w:rsidR="00B15801" w:rsidRPr="00EF397A">
        <w:rPr>
          <w:rFonts w:ascii="Arial" w:hAnsi="Arial" w:cs="Arial"/>
        </w:rPr>
        <w:t>The report concludes that language learning is valued more in schools where there is already a relatively high degree of multilingualism.</w:t>
      </w:r>
      <w:r w:rsidR="00EF397A" w:rsidRPr="00EF397A">
        <w:rPr>
          <w:rFonts w:ascii="Arial" w:hAnsi="Arial" w:cs="Arial"/>
        </w:rPr>
        <w:t xml:space="preserve"> A growing interest in the Spanish language has also been identified as one of the positive aspects of MFL learning in the United Kingdom.</w:t>
      </w:r>
      <w:r w:rsidR="00D43D76">
        <w:rPr>
          <w:rFonts w:ascii="Arial" w:hAnsi="Arial" w:cs="Arial"/>
        </w:rPr>
        <w:t xml:space="preserve"> On a positive note, the Language Trends 2018 survey </w:t>
      </w:r>
      <w:r w:rsidR="00F50334">
        <w:rPr>
          <w:rFonts w:ascii="Arial" w:hAnsi="Arial" w:cs="Arial"/>
        </w:rPr>
        <w:t>(</w:t>
      </w:r>
      <w:r w:rsidR="00F50334" w:rsidRPr="00EF397A">
        <w:rPr>
          <w:rFonts w:ascii="Arial" w:hAnsi="Arial" w:cs="Arial"/>
        </w:rPr>
        <w:t>Tinsley &amp; Dolezal</w:t>
      </w:r>
      <w:r w:rsidR="00F50334">
        <w:rPr>
          <w:rFonts w:ascii="Arial" w:hAnsi="Arial" w:cs="Arial"/>
        </w:rPr>
        <w:t>, 2018: 17)</w:t>
      </w:r>
      <w:r w:rsidR="00F50334" w:rsidRPr="00EF397A">
        <w:rPr>
          <w:rFonts w:ascii="Arial" w:hAnsi="Arial" w:cs="Arial"/>
          <w:color w:val="000000" w:themeColor="text1"/>
        </w:rPr>
        <w:t xml:space="preserve"> </w:t>
      </w:r>
      <w:r w:rsidR="00D43D76">
        <w:rPr>
          <w:rFonts w:ascii="Arial" w:hAnsi="Arial" w:cs="Arial"/>
        </w:rPr>
        <w:t xml:space="preserve">acknowledges </w:t>
      </w:r>
      <w:r w:rsidR="00D43D76" w:rsidRPr="00D43D76">
        <w:rPr>
          <w:rFonts w:ascii="Arial" w:hAnsi="Arial" w:cs="Arial"/>
          <w:color w:val="000000" w:themeColor="text1"/>
        </w:rPr>
        <w:t xml:space="preserve">there are many examples of </w:t>
      </w:r>
      <w:r w:rsidR="00EC1C2B">
        <w:rPr>
          <w:rFonts w:ascii="Arial" w:hAnsi="Arial" w:cs="Arial"/>
          <w:color w:val="000000" w:themeColor="text1"/>
        </w:rPr>
        <w:t xml:space="preserve">primary </w:t>
      </w:r>
      <w:r w:rsidR="00D43D76" w:rsidRPr="00D43D76">
        <w:rPr>
          <w:rFonts w:ascii="Arial" w:hAnsi="Arial" w:cs="Arial"/>
          <w:color w:val="000000" w:themeColor="text1"/>
        </w:rPr>
        <w:t>schools which have already</w:t>
      </w:r>
      <w:r w:rsidR="00017E8A">
        <w:rPr>
          <w:rFonts w:ascii="Arial" w:hAnsi="Arial" w:cs="Arial"/>
          <w:color w:val="000000" w:themeColor="text1"/>
        </w:rPr>
        <w:t xml:space="preserve"> </w:t>
      </w:r>
      <w:r w:rsidR="00D43D76" w:rsidRPr="00D43D76">
        <w:rPr>
          <w:rFonts w:ascii="Arial" w:hAnsi="Arial" w:cs="Arial"/>
          <w:color w:val="000000" w:themeColor="text1"/>
        </w:rPr>
        <w:t>successfully integrated languages into a crowded Key Stage 2 curriculum. Almost all respondents from primary schools (91%) highlighted the cultural importance of language learning for pupils and the benefits for improving understanding of the world.</w:t>
      </w:r>
    </w:p>
    <w:p w14:paraId="7787A7FA" w14:textId="2A4418F5" w:rsidR="00E4437F" w:rsidRDefault="00E4437F" w:rsidP="00D43D76">
      <w:pPr>
        <w:autoSpaceDE w:val="0"/>
        <w:autoSpaceDN w:val="0"/>
        <w:adjustRightInd w:val="0"/>
        <w:spacing w:after="0" w:line="240" w:lineRule="auto"/>
        <w:rPr>
          <w:rFonts w:ascii="Arial" w:hAnsi="Arial" w:cs="Arial"/>
          <w:color w:val="000000" w:themeColor="text1"/>
        </w:rPr>
      </w:pPr>
    </w:p>
    <w:p w14:paraId="43F7545A" w14:textId="6A32D9C4" w:rsidR="00E4437F" w:rsidRPr="00462C3C" w:rsidRDefault="00E4437F" w:rsidP="00462C3C">
      <w:pPr>
        <w:spacing w:line="480" w:lineRule="auto"/>
        <w:rPr>
          <w:rFonts w:ascii="Arial" w:hAnsi="Arial" w:cs="Arial"/>
          <w:b/>
        </w:rPr>
      </w:pPr>
      <w:r w:rsidRPr="00462C3C">
        <w:rPr>
          <w:rFonts w:ascii="Arial" w:hAnsi="Arial" w:cs="Arial"/>
          <w:b/>
        </w:rPr>
        <w:t>Language Trends Wales 2018</w:t>
      </w:r>
      <w:r w:rsidR="00E5502B" w:rsidRPr="00462C3C">
        <w:rPr>
          <w:rFonts w:ascii="Arial" w:hAnsi="Arial" w:cs="Arial"/>
          <w:b/>
        </w:rPr>
        <w:t>: The state of language learning in secondary schools in Wales</w:t>
      </w:r>
    </w:p>
    <w:p w14:paraId="68949D95" w14:textId="5FE18083" w:rsidR="002A2690" w:rsidRPr="00462C3C" w:rsidRDefault="008902C0" w:rsidP="00462C3C">
      <w:pPr>
        <w:autoSpaceDE w:val="0"/>
        <w:autoSpaceDN w:val="0"/>
        <w:adjustRightInd w:val="0"/>
        <w:spacing w:after="0" w:line="480" w:lineRule="auto"/>
        <w:rPr>
          <w:rFonts w:ascii="Arial" w:hAnsi="Arial" w:cs="Arial"/>
        </w:rPr>
      </w:pPr>
      <w:r w:rsidRPr="00462C3C">
        <w:rPr>
          <w:rFonts w:ascii="Arial" w:hAnsi="Arial" w:cs="Arial"/>
        </w:rPr>
        <w:t xml:space="preserve">Language Trends Wales </w:t>
      </w:r>
      <w:r w:rsidR="002A2690" w:rsidRPr="00462C3C">
        <w:rPr>
          <w:rFonts w:ascii="Arial" w:hAnsi="Arial" w:cs="Arial"/>
        </w:rPr>
        <w:t>presents findings from the fourth annual survey of modern foreign languages (MFL) in schools in Wales</w:t>
      </w:r>
      <w:r w:rsidRPr="00462C3C">
        <w:rPr>
          <w:rFonts w:ascii="Arial" w:hAnsi="Arial" w:cs="Arial"/>
        </w:rPr>
        <w:t xml:space="preserve"> and is </w:t>
      </w:r>
      <w:r w:rsidR="002A2690" w:rsidRPr="00462C3C">
        <w:rPr>
          <w:rFonts w:ascii="Arial" w:hAnsi="Arial" w:cs="Arial"/>
        </w:rPr>
        <w:t>designed to gather information from schools on</w:t>
      </w:r>
    </w:p>
    <w:p w14:paraId="489FB4CE" w14:textId="5A4C3B76" w:rsidR="00DC5629" w:rsidRPr="00462C3C" w:rsidRDefault="002A2690" w:rsidP="00462C3C">
      <w:pPr>
        <w:autoSpaceDE w:val="0"/>
        <w:autoSpaceDN w:val="0"/>
        <w:adjustRightInd w:val="0"/>
        <w:spacing w:after="0" w:line="480" w:lineRule="auto"/>
        <w:rPr>
          <w:rFonts w:ascii="Arial" w:hAnsi="Arial" w:cs="Arial"/>
        </w:rPr>
      </w:pPr>
      <w:r w:rsidRPr="00462C3C">
        <w:rPr>
          <w:rFonts w:ascii="Arial" w:hAnsi="Arial" w:cs="Arial"/>
        </w:rPr>
        <w:t>the current state of MFL teaching and views on potential future development</w:t>
      </w:r>
      <w:r w:rsidR="008902C0" w:rsidRPr="00462C3C">
        <w:rPr>
          <w:rFonts w:ascii="Arial" w:hAnsi="Arial" w:cs="Arial"/>
        </w:rPr>
        <w:t>.</w:t>
      </w:r>
      <w:r w:rsidR="00FE549D" w:rsidRPr="00462C3C">
        <w:rPr>
          <w:rFonts w:ascii="Arial" w:hAnsi="Arial" w:cs="Arial"/>
        </w:rPr>
        <w:t xml:space="preserve"> </w:t>
      </w:r>
      <w:r w:rsidR="008C6B44" w:rsidRPr="00462C3C">
        <w:rPr>
          <w:rFonts w:ascii="Arial" w:hAnsi="Arial" w:cs="Arial"/>
        </w:rPr>
        <w:t xml:space="preserve">It is crucial to mention that the Welsh Government has introduced </w:t>
      </w:r>
      <w:r w:rsidR="008C6B44" w:rsidRPr="00462C3C">
        <w:rPr>
          <w:rFonts w:ascii="Arial" w:hAnsi="Arial" w:cs="Arial"/>
          <w:i/>
          <w:iCs/>
        </w:rPr>
        <w:t>Global Futures</w:t>
      </w:r>
      <w:r w:rsidR="008C6B44" w:rsidRPr="00462C3C">
        <w:rPr>
          <w:rFonts w:ascii="Arial" w:hAnsi="Arial" w:cs="Arial"/>
        </w:rPr>
        <w:t>, an initiative made to promote modern foreign languages in schools in Wales.</w:t>
      </w:r>
      <w:r w:rsidR="006A400F" w:rsidRPr="00462C3C">
        <w:rPr>
          <w:rFonts w:ascii="Arial" w:hAnsi="Arial" w:cs="Arial"/>
        </w:rPr>
        <w:t xml:space="preserve"> </w:t>
      </w:r>
      <w:r w:rsidR="00FE549D" w:rsidRPr="00462C3C">
        <w:rPr>
          <w:rFonts w:ascii="Arial" w:hAnsi="Arial" w:cs="Arial"/>
        </w:rPr>
        <w:t>Th</w:t>
      </w:r>
      <w:r w:rsidR="00DB4332">
        <w:rPr>
          <w:rFonts w:ascii="Arial" w:hAnsi="Arial" w:cs="Arial"/>
        </w:rPr>
        <w:t xml:space="preserve">e Language Trends Wales </w:t>
      </w:r>
      <w:r w:rsidR="00FE549D" w:rsidRPr="00462C3C">
        <w:rPr>
          <w:rFonts w:ascii="Arial" w:hAnsi="Arial" w:cs="Arial"/>
        </w:rPr>
        <w:t xml:space="preserve">report (Tinsley, 2018: </w:t>
      </w:r>
      <w:r w:rsidR="006A400F" w:rsidRPr="00462C3C">
        <w:rPr>
          <w:rFonts w:ascii="Arial" w:hAnsi="Arial" w:cs="Arial"/>
        </w:rPr>
        <w:t xml:space="preserve">7) highlights that </w:t>
      </w:r>
      <w:r w:rsidR="006A400F" w:rsidRPr="00462C3C">
        <w:rPr>
          <w:rFonts w:ascii="Arial" w:hAnsi="Arial" w:cs="Arial"/>
          <w:i/>
          <w:iCs/>
        </w:rPr>
        <w:t xml:space="preserve">Global Futures </w:t>
      </w:r>
      <w:r w:rsidR="006A400F" w:rsidRPr="00462C3C">
        <w:rPr>
          <w:rFonts w:ascii="Arial" w:hAnsi="Arial" w:cs="Arial"/>
        </w:rPr>
        <w:t xml:space="preserve">has increased its reach since </w:t>
      </w:r>
      <w:r w:rsidR="00A55A97">
        <w:rPr>
          <w:rFonts w:ascii="Arial" w:hAnsi="Arial" w:cs="Arial"/>
        </w:rPr>
        <w:t xml:space="preserve">the </w:t>
      </w:r>
      <w:r w:rsidR="009520AF">
        <w:rPr>
          <w:rFonts w:ascii="Arial" w:hAnsi="Arial" w:cs="Arial"/>
        </w:rPr>
        <w:t xml:space="preserve">previous </w:t>
      </w:r>
      <w:r w:rsidR="006A400F" w:rsidRPr="00462C3C">
        <w:rPr>
          <w:rFonts w:ascii="Arial" w:hAnsi="Arial" w:cs="Arial"/>
        </w:rPr>
        <w:t xml:space="preserve">year’s survey, and its activities are being judged positively. Actions to help raise pupil </w:t>
      </w:r>
      <w:r w:rsidR="006A400F" w:rsidRPr="00462C3C">
        <w:rPr>
          <w:rFonts w:ascii="Arial" w:hAnsi="Arial" w:cs="Arial"/>
        </w:rPr>
        <w:lastRenderedPageBreak/>
        <w:t>numbers have been particularly appreciated.</w:t>
      </w:r>
      <w:r w:rsidR="00D87766" w:rsidRPr="00462C3C">
        <w:rPr>
          <w:rFonts w:ascii="Arial" w:hAnsi="Arial" w:cs="Arial"/>
        </w:rPr>
        <w:t xml:space="preserve"> However, relatively few secondary schools have taken part in activities to promote MFL in primary schools and rate this activity as less useful than other activities organised thro</w:t>
      </w:r>
      <w:r w:rsidR="00DE3ECE" w:rsidRPr="00462C3C">
        <w:rPr>
          <w:rFonts w:ascii="Arial" w:hAnsi="Arial" w:cs="Arial"/>
        </w:rPr>
        <w:t>ugh</w:t>
      </w:r>
      <w:r w:rsidR="00D87766" w:rsidRPr="00462C3C">
        <w:rPr>
          <w:rFonts w:ascii="Arial" w:hAnsi="Arial" w:cs="Arial"/>
        </w:rPr>
        <w:t xml:space="preserve"> </w:t>
      </w:r>
      <w:r w:rsidR="00D87766" w:rsidRPr="00B21E9B">
        <w:rPr>
          <w:rFonts w:ascii="Arial" w:hAnsi="Arial" w:cs="Arial"/>
          <w:i/>
          <w:iCs/>
        </w:rPr>
        <w:t>Global Futures</w:t>
      </w:r>
      <w:r w:rsidR="00D87766" w:rsidRPr="00462C3C">
        <w:rPr>
          <w:rFonts w:ascii="Arial" w:hAnsi="Arial" w:cs="Arial"/>
        </w:rPr>
        <w:t>.</w:t>
      </w:r>
    </w:p>
    <w:p w14:paraId="32055A7C" w14:textId="1EF18311" w:rsidR="00DC5629" w:rsidRPr="00462C3C" w:rsidRDefault="00DC5629" w:rsidP="00462C3C">
      <w:pPr>
        <w:spacing w:line="480" w:lineRule="auto"/>
        <w:rPr>
          <w:rFonts w:ascii="Arial" w:hAnsi="Arial" w:cs="Arial"/>
          <w:b/>
        </w:rPr>
      </w:pPr>
    </w:p>
    <w:p w14:paraId="323DE8EF" w14:textId="0A7C9A54" w:rsidR="00AD52D9" w:rsidRPr="00462C3C" w:rsidRDefault="00AD52D9" w:rsidP="00462C3C">
      <w:pPr>
        <w:spacing w:line="480" w:lineRule="auto"/>
        <w:rPr>
          <w:rFonts w:ascii="Arial" w:hAnsi="Arial" w:cs="Arial"/>
          <w:bCs/>
        </w:rPr>
      </w:pPr>
      <w:r w:rsidRPr="00462C3C">
        <w:rPr>
          <w:rFonts w:ascii="Arial" w:hAnsi="Arial" w:cs="Arial"/>
          <w:bCs/>
        </w:rPr>
        <w:t>In re</w:t>
      </w:r>
      <w:r w:rsidR="006C0DC5">
        <w:rPr>
          <w:rFonts w:ascii="Arial" w:hAnsi="Arial" w:cs="Arial"/>
          <w:bCs/>
        </w:rPr>
        <w:t xml:space="preserve">spect of </w:t>
      </w:r>
      <w:r w:rsidRPr="00462C3C">
        <w:rPr>
          <w:rFonts w:ascii="Arial" w:hAnsi="Arial" w:cs="Arial"/>
          <w:bCs/>
        </w:rPr>
        <w:t>modern foreign languages in primary schools in Wales and their contact with secondary schools</w:t>
      </w:r>
      <w:r w:rsidR="002D53B6" w:rsidRPr="00462C3C">
        <w:rPr>
          <w:rFonts w:ascii="Arial" w:hAnsi="Arial" w:cs="Arial"/>
          <w:bCs/>
        </w:rPr>
        <w:t xml:space="preserve"> Tinsley (2018: </w:t>
      </w:r>
      <w:r w:rsidR="00860FC4" w:rsidRPr="00462C3C">
        <w:rPr>
          <w:rFonts w:ascii="Arial" w:hAnsi="Arial" w:cs="Arial"/>
          <w:bCs/>
        </w:rPr>
        <w:t>9) mentions the following limitations:</w:t>
      </w:r>
    </w:p>
    <w:p w14:paraId="7DCD67FF" w14:textId="77777777" w:rsidR="003B6D6D" w:rsidRPr="00462C3C" w:rsidRDefault="003B6D6D" w:rsidP="00B64733">
      <w:pPr>
        <w:pStyle w:val="ListParagraph"/>
        <w:numPr>
          <w:ilvl w:val="0"/>
          <w:numId w:val="4"/>
        </w:numPr>
        <w:autoSpaceDE w:val="0"/>
        <w:autoSpaceDN w:val="0"/>
        <w:adjustRightInd w:val="0"/>
        <w:spacing w:after="0" w:line="480" w:lineRule="auto"/>
        <w:rPr>
          <w:rFonts w:ascii="Arial" w:hAnsi="Arial" w:cs="Arial"/>
        </w:rPr>
      </w:pPr>
      <w:r w:rsidRPr="00462C3C">
        <w:rPr>
          <w:rFonts w:ascii="Arial" w:hAnsi="Arial" w:cs="Arial"/>
        </w:rPr>
        <w:t>Around half (48%) of secondary schools have some form of contact</w:t>
      </w:r>
    </w:p>
    <w:p w14:paraId="4C1B9D91" w14:textId="77777777" w:rsidR="003B6D6D" w:rsidRPr="00462C3C" w:rsidRDefault="003B6D6D" w:rsidP="00462C3C">
      <w:pPr>
        <w:pStyle w:val="ListParagraph"/>
        <w:autoSpaceDE w:val="0"/>
        <w:autoSpaceDN w:val="0"/>
        <w:adjustRightInd w:val="0"/>
        <w:spacing w:after="0" w:line="480" w:lineRule="auto"/>
        <w:rPr>
          <w:rFonts w:ascii="Arial" w:hAnsi="Arial" w:cs="Arial"/>
        </w:rPr>
      </w:pPr>
      <w:r w:rsidRPr="00462C3C">
        <w:rPr>
          <w:rFonts w:ascii="Arial" w:hAnsi="Arial" w:cs="Arial"/>
        </w:rPr>
        <w:t>with their main feeder primary school in relation to MFL, although this</w:t>
      </w:r>
    </w:p>
    <w:p w14:paraId="5A78AE4C" w14:textId="77777777" w:rsidR="003B6D6D" w:rsidRPr="00462C3C" w:rsidRDefault="003B6D6D" w:rsidP="00462C3C">
      <w:pPr>
        <w:pStyle w:val="ListParagraph"/>
        <w:autoSpaceDE w:val="0"/>
        <w:autoSpaceDN w:val="0"/>
        <w:adjustRightInd w:val="0"/>
        <w:spacing w:after="0" w:line="480" w:lineRule="auto"/>
        <w:rPr>
          <w:rFonts w:ascii="Arial" w:hAnsi="Arial" w:cs="Arial"/>
        </w:rPr>
      </w:pPr>
      <w:r w:rsidRPr="00462C3C">
        <w:rPr>
          <w:rFonts w:ascii="Arial" w:hAnsi="Arial" w:cs="Arial"/>
        </w:rPr>
        <w:t>tends to be limited in nature.</w:t>
      </w:r>
    </w:p>
    <w:p w14:paraId="62C385A7" w14:textId="08485FD9" w:rsidR="003B6D6D" w:rsidRPr="00462C3C" w:rsidRDefault="003B6D6D" w:rsidP="00B64733">
      <w:pPr>
        <w:pStyle w:val="ListParagraph"/>
        <w:numPr>
          <w:ilvl w:val="0"/>
          <w:numId w:val="4"/>
        </w:numPr>
        <w:autoSpaceDE w:val="0"/>
        <w:autoSpaceDN w:val="0"/>
        <w:adjustRightInd w:val="0"/>
        <w:spacing w:after="0" w:line="480" w:lineRule="auto"/>
        <w:rPr>
          <w:rFonts w:ascii="Arial" w:hAnsi="Arial" w:cs="Arial"/>
        </w:rPr>
      </w:pPr>
      <w:r w:rsidRPr="00462C3C">
        <w:rPr>
          <w:rFonts w:ascii="Arial" w:hAnsi="Arial" w:cs="Arial"/>
        </w:rPr>
        <w:t>Around one third consider that their main feeder primary school</w:t>
      </w:r>
    </w:p>
    <w:p w14:paraId="01EB5507" w14:textId="77777777" w:rsidR="003B6D6D" w:rsidRPr="00462C3C" w:rsidRDefault="003B6D6D" w:rsidP="00462C3C">
      <w:pPr>
        <w:pStyle w:val="ListParagraph"/>
        <w:autoSpaceDE w:val="0"/>
        <w:autoSpaceDN w:val="0"/>
        <w:adjustRightInd w:val="0"/>
        <w:spacing w:after="0" w:line="480" w:lineRule="auto"/>
        <w:rPr>
          <w:rFonts w:ascii="Arial" w:hAnsi="Arial" w:cs="Arial"/>
        </w:rPr>
      </w:pPr>
      <w:r w:rsidRPr="00462C3C">
        <w:rPr>
          <w:rFonts w:ascii="Arial" w:hAnsi="Arial" w:cs="Arial"/>
        </w:rPr>
        <w:t>currently provides no preparation for learning MFL.</w:t>
      </w:r>
    </w:p>
    <w:p w14:paraId="3C299C99" w14:textId="16625AF3" w:rsidR="003B6D6D" w:rsidRPr="00462C3C" w:rsidRDefault="003B6D6D" w:rsidP="00B64733">
      <w:pPr>
        <w:pStyle w:val="ListParagraph"/>
        <w:numPr>
          <w:ilvl w:val="0"/>
          <w:numId w:val="4"/>
        </w:numPr>
        <w:autoSpaceDE w:val="0"/>
        <w:autoSpaceDN w:val="0"/>
        <w:adjustRightInd w:val="0"/>
        <w:spacing w:after="0" w:line="480" w:lineRule="auto"/>
        <w:rPr>
          <w:rFonts w:ascii="Arial" w:hAnsi="Arial" w:cs="Arial"/>
        </w:rPr>
      </w:pPr>
      <w:r w:rsidRPr="00462C3C">
        <w:rPr>
          <w:rFonts w:ascii="Arial" w:hAnsi="Arial" w:cs="Arial"/>
        </w:rPr>
        <w:t>Respondents favour the development of approaches at Key Stage 2</w:t>
      </w:r>
    </w:p>
    <w:p w14:paraId="2369761F" w14:textId="77777777" w:rsidR="003B6D6D" w:rsidRPr="00462C3C" w:rsidRDefault="003B6D6D" w:rsidP="00462C3C">
      <w:pPr>
        <w:pStyle w:val="ListParagraph"/>
        <w:autoSpaceDE w:val="0"/>
        <w:autoSpaceDN w:val="0"/>
        <w:adjustRightInd w:val="0"/>
        <w:spacing w:after="0" w:line="480" w:lineRule="auto"/>
        <w:rPr>
          <w:rFonts w:ascii="Arial" w:hAnsi="Arial" w:cs="Arial"/>
        </w:rPr>
      </w:pPr>
      <w:r w:rsidRPr="00462C3C">
        <w:rPr>
          <w:rFonts w:ascii="Arial" w:hAnsi="Arial" w:cs="Arial"/>
        </w:rPr>
        <w:t>which focus specifically on MFL rather than on generic</w:t>
      </w:r>
    </w:p>
    <w:p w14:paraId="6862DAAE" w14:textId="362963DD" w:rsidR="00860FC4" w:rsidRPr="00462C3C" w:rsidRDefault="003B6D6D" w:rsidP="00462C3C">
      <w:pPr>
        <w:pStyle w:val="ListParagraph"/>
        <w:spacing w:line="480" w:lineRule="auto"/>
        <w:rPr>
          <w:rFonts w:ascii="Arial" w:hAnsi="Arial" w:cs="Arial"/>
        </w:rPr>
      </w:pPr>
      <w:r w:rsidRPr="00462C3C">
        <w:rPr>
          <w:rFonts w:ascii="Arial" w:hAnsi="Arial" w:cs="Arial"/>
        </w:rPr>
        <w:t>language-learning skills through English and/or Welsh.</w:t>
      </w:r>
    </w:p>
    <w:p w14:paraId="6CE8D532" w14:textId="1C7BCC07" w:rsidR="00B648E8" w:rsidRPr="00462C3C" w:rsidRDefault="00B648E8" w:rsidP="00462C3C">
      <w:pPr>
        <w:autoSpaceDE w:val="0"/>
        <w:autoSpaceDN w:val="0"/>
        <w:adjustRightInd w:val="0"/>
        <w:spacing w:after="0" w:line="480" w:lineRule="auto"/>
        <w:rPr>
          <w:rFonts w:ascii="Arial" w:hAnsi="Arial" w:cs="Arial"/>
        </w:rPr>
      </w:pPr>
      <w:r w:rsidRPr="00462C3C">
        <w:rPr>
          <w:rFonts w:ascii="Arial" w:hAnsi="Arial" w:cs="Arial"/>
        </w:rPr>
        <w:t xml:space="preserve">This research by Tinsley </w:t>
      </w:r>
      <w:r w:rsidR="00622633" w:rsidRPr="00462C3C">
        <w:rPr>
          <w:rFonts w:ascii="Arial" w:hAnsi="Arial" w:cs="Arial"/>
        </w:rPr>
        <w:t xml:space="preserve">(2018: 10) </w:t>
      </w:r>
      <w:r w:rsidRPr="00462C3C">
        <w:rPr>
          <w:rFonts w:ascii="Arial" w:hAnsi="Arial" w:cs="Arial"/>
        </w:rPr>
        <w:t xml:space="preserve">establishes that </w:t>
      </w:r>
      <w:r w:rsidR="00B10D3B" w:rsidRPr="00462C3C">
        <w:rPr>
          <w:rFonts w:ascii="Arial" w:hAnsi="Arial" w:cs="Arial"/>
        </w:rPr>
        <w:t>m</w:t>
      </w:r>
      <w:r w:rsidRPr="00462C3C">
        <w:rPr>
          <w:rFonts w:ascii="Arial" w:hAnsi="Arial" w:cs="Arial"/>
        </w:rPr>
        <w:t>any schools are</w:t>
      </w:r>
      <w:r w:rsidR="00B10D3B" w:rsidRPr="00462C3C">
        <w:rPr>
          <w:rFonts w:ascii="Arial" w:hAnsi="Arial" w:cs="Arial"/>
        </w:rPr>
        <w:t xml:space="preserve"> </w:t>
      </w:r>
      <w:r w:rsidRPr="00462C3C">
        <w:rPr>
          <w:rFonts w:ascii="Arial" w:hAnsi="Arial" w:cs="Arial"/>
        </w:rPr>
        <w:t>now engaged in multiple activities to raise the profile and status of MFL</w:t>
      </w:r>
      <w:r w:rsidR="00DD001D">
        <w:rPr>
          <w:rFonts w:ascii="Arial" w:hAnsi="Arial" w:cs="Arial"/>
        </w:rPr>
        <w:t xml:space="preserve">, </w:t>
      </w:r>
      <w:r w:rsidRPr="00462C3C">
        <w:rPr>
          <w:rFonts w:ascii="Arial" w:hAnsi="Arial" w:cs="Arial"/>
        </w:rPr>
        <w:t>and some have undoubtedly been successful in boosting numbers</w:t>
      </w:r>
      <w:r w:rsidR="00B10D3B" w:rsidRPr="00462C3C">
        <w:rPr>
          <w:rFonts w:ascii="Arial" w:hAnsi="Arial" w:cs="Arial"/>
        </w:rPr>
        <w:t xml:space="preserve"> </w:t>
      </w:r>
      <w:r w:rsidRPr="00462C3C">
        <w:rPr>
          <w:rFonts w:ascii="Arial" w:hAnsi="Arial" w:cs="Arial"/>
        </w:rPr>
        <w:t>taking a GCSE. However, the national picture for MFL across Wales as</w:t>
      </w:r>
      <w:r w:rsidR="00774837">
        <w:rPr>
          <w:rFonts w:ascii="Arial" w:hAnsi="Arial" w:cs="Arial"/>
        </w:rPr>
        <w:t xml:space="preserve"> </w:t>
      </w:r>
      <w:r w:rsidRPr="00462C3C">
        <w:rPr>
          <w:rFonts w:ascii="Arial" w:hAnsi="Arial" w:cs="Arial"/>
        </w:rPr>
        <w:t>a whole is still worsening. The introduction of the Welsh Baccalaureate,</w:t>
      </w:r>
      <w:r w:rsidR="00B10D3B" w:rsidRPr="00462C3C">
        <w:rPr>
          <w:rFonts w:ascii="Arial" w:hAnsi="Arial" w:cs="Arial"/>
        </w:rPr>
        <w:t xml:space="preserve"> </w:t>
      </w:r>
      <w:r w:rsidRPr="00462C3C">
        <w:rPr>
          <w:rFonts w:ascii="Arial" w:hAnsi="Arial" w:cs="Arial"/>
        </w:rPr>
        <w:t>which has entailed a reduction in slots for free option choices, and new</w:t>
      </w:r>
      <w:r w:rsidR="00B10D3B" w:rsidRPr="00462C3C">
        <w:rPr>
          <w:rFonts w:ascii="Arial" w:hAnsi="Arial" w:cs="Arial"/>
        </w:rPr>
        <w:t xml:space="preserve"> </w:t>
      </w:r>
      <w:r w:rsidRPr="00462C3C">
        <w:rPr>
          <w:rFonts w:ascii="Arial" w:hAnsi="Arial" w:cs="Arial"/>
        </w:rPr>
        <w:t>examination specifications which teachers say are tougher for pupils,</w:t>
      </w:r>
      <w:r w:rsidR="00B10D3B" w:rsidRPr="00462C3C">
        <w:rPr>
          <w:rFonts w:ascii="Arial" w:hAnsi="Arial" w:cs="Arial"/>
        </w:rPr>
        <w:t xml:space="preserve"> </w:t>
      </w:r>
      <w:r w:rsidRPr="00462C3C">
        <w:rPr>
          <w:rFonts w:ascii="Arial" w:hAnsi="Arial" w:cs="Arial"/>
        </w:rPr>
        <w:t>have outweighed the many efforts to encourage pupils to take a modern</w:t>
      </w:r>
      <w:r w:rsidR="00B10D3B" w:rsidRPr="00462C3C">
        <w:rPr>
          <w:rFonts w:ascii="Arial" w:hAnsi="Arial" w:cs="Arial"/>
        </w:rPr>
        <w:t xml:space="preserve"> </w:t>
      </w:r>
      <w:r w:rsidRPr="00462C3C">
        <w:rPr>
          <w:rFonts w:ascii="Arial" w:hAnsi="Arial" w:cs="Arial"/>
        </w:rPr>
        <w:t>language. The impact of financial stringencies, especially at post-16</w:t>
      </w:r>
      <w:r w:rsidR="006D2018">
        <w:rPr>
          <w:rFonts w:ascii="Arial" w:hAnsi="Arial" w:cs="Arial"/>
        </w:rPr>
        <w:t xml:space="preserve"> </w:t>
      </w:r>
      <w:r w:rsidRPr="00462C3C">
        <w:rPr>
          <w:rFonts w:ascii="Arial" w:hAnsi="Arial" w:cs="Arial"/>
        </w:rPr>
        <w:t>and, in some schools, an increase in negative attitudes towards language</w:t>
      </w:r>
      <w:r w:rsidR="00B10D3B" w:rsidRPr="00462C3C">
        <w:rPr>
          <w:rFonts w:ascii="Arial" w:hAnsi="Arial" w:cs="Arial"/>
        </w:rPr>
        <w:t xml:space="preserve"> </w:t>
      </w:r>
      <w:r w:rsidRPr="00462C3C">
        <w:rPr>
          <w:rFonts w:ascii="Arial" w:hAnsi="Arial" w:cs="Arial"/>
        </w:rPr>
        <w:t>learning in the aftermath of the Brexit vote, are additional factors in the</w:t>
      </w:r>
      <w:r w:rsidR="00B10D3B" w:rsidRPr="00462C3C">
        <w:rPr>
          <w:rFonts w:ascii="Arial" w:hAnsi="Arial" w:cs="Arial"/>
        </w:rPr>
        <w:t xml:space="preserve"> </w:t>
      </w:r>
      <w:r w:rsidRPr="00462C3C">
        <w:rPr>
          <w:rFonts w:ascii="Arial" w:hAnsi="Arial" w:cs="Arial"/>
        </w:rPr>
        <w:t>continuing decline.</w:t>
      </w:r>
    </w:p>
    <w:p w14:paraId="0730E8F2" w14:textId="7A6552F1" w:rsidR="00662C06" w:rsidRPr="00462C3C" w:rsidRDefault="00662C06" w:rsidP="00462C3C">
      <w:pPr>
        <w:autoSpaceDE w:val="0"/>
        <w:autoSpaceDN w:val="0"/>
        <w:adjustRightInd w:val="0"/>
        <w:spacing w:after="0" w:line="480" w:lineRule="auto"/>
        <w:rPr>
          <w:rFonts w:ascii="Arial" w:hAnsi="Arial" w:cs="Arial"/>
        </w:rPr>
      </w:pPr>
    </w:p>
    <w:p w14:paraId="2C2D4C5B" w14:textId="75B7B6B3" w:rsidR="00665EE7" w:rsidRPr="00462C3C" w:rsidRDefault="00C6383E" w:rsidP="00462C3C">
      <w:pPr>
        <w:autoSpaceDE w:val="0"/>
        <w:autoSpaceDN w:val="0"/>
        <w:adjustRightInd w:val="0"/>
        <w:spacing w:after="0" w:line="480" w:lineRule="auto"/>
        <w:rPr>
          <w:rFonts w:ascii="Arial" w:hAnsi="Arial" w:cs="Arial"/>
        </w:rPr>
      </w:pPr>
      <w:r w:rsidRPr="00462C3C">
        <w:rPr>
          <w:rFonts w:ascii="Arial" w:hAnsi="Arial" w:cs="Arial"/>
        </w:rPr>
        <w:lastRenderedPageBreak/>
        <w:t>T</w:t>
      </w:r>
      <w:r w:rsidR="00CF3665" w:rsidRPr="00462C3C">
        <w:rPr>
          <w:rFonts w:ascii="Arial" w:hAnsi="Arial" w:cs="Arial"/>
        </w:rPr>
        <w:t xml:space="preserve">he 2016 Language Trends research </w:t>
      </w:r>
      <w:r w:rsidRPr="00462C3C">
        <w:rPr>
          <w:rFonts w:ascii="Arial" w:hAnsi="Arial" w:cs="Arial"/>
        </w:rPr>
        <w:t>(as cited in Tinsley, 2018: 14</w:t>
      </w:r>
      <w:r w:rsidR="00FE0ECF" w:rsidRPr="00462C3C">
        <w:rPr>
          <w:rFonts w:ascii="Arial" w:hAnsi="Arial" w:cs="Arial"/>
        </w:rPr>
        <w:t>-16</w:t>
      </w:r>
      <w:r w:rsidRPr="00462C3C">
        <w:rPr>
          <w:rFonts w:ascii="Arial" w:hAnsi="Arial" w:cs="Arial"/>
        </w:rPr>
        <w:t xml:space="preserve">) </w:t>
      </w:r>
      <w:r w:rsidR="00CF3665" w:rsidRPr="00462C3C">
        <w:rPr>
          <w:rFonts w:ascii="Arial" w:hAnsi="Arial" w:cs="Arial"/>
        </w:rPr>
        <w:t xml:space="preserve">incorporated a survey targeted specifically at </w:t>
      </w:r>
      <w:r w:rsidRPr="00462C3C">
        <w:rPr>
          <w:rFonts w:ascii="Arial" w:hAnsi="Arial" w:cs="Arial"/>
        </w:rPr>
        <w:t xml:space="preserve">modern foreign languages in </w:t>
      </w:r>
      <w:r w:rsidR="00CF3665" w:rsidRPr="00462C3C">
        <w:rPr>
          <w:rFonts w:ascii="Arial" w:hAnsi="Arial" w:cs="Arial"/>
        </w:rPr>
        <w:t>primary schools in Wales.</w:t>
      </w:r>
      <w:r w:rsidR="00CF3665" w:rsidRPr="00462C3C">
        <w:rPr>
          <w:rFonts w:ascii="BritishCouncilSans-Light" w:hAnsi="BritishCouncilSans-Light" w:cs="BritishCouncilSans-Light"/>
          <w:sz w:val="20"/>
          <w:szCs w:val="20"/>
        </w:rPr>
        <w:t xml:space="preserve"> </w:t>
      </w:r>
      <w:r w:rsidR="00CF3665" w:rsidRPr="00462C3C">
        <w:rPr>
          <w:rFonts w:ascii="Arial" w:hAnsi="Arial" w:cs="Arial"/>
        </w:rPr>
        <w:t>This found that:</w:t>
      </w:r>
    </w:p>
    <w:p w14:paraId="6AD380E7" w14:textId="2D80536D" w:rsidR="00665EE7" w:rsidRPr="00462C3C" w:rsidRDefault="00665EE7" w:rsidP="00B64733">
      <w:pPr>
        <w:pStyle w:val="ListParagraph"/>
        <w:numPr>
          <w:ilvl w:val="0"/>
          <w:numId w:val="5"/>
        </w:numPr>
        <w:autoSpaceDE w:val="0"/>
        <w:autoSpaceDN w:val="0"/>
        <w:adjustRightInd w:val="0"/>
        <w:spacing w:after="0" w:line="480" w:lineRule="auto"/>
        <w:rPr>
          <w:rFonts w:ascii="Arial" w:hAnsi="Arial" w:cs="Arial"/>
        </w:rPr>
      </w:pPr>
      <w:r w:rsidRPr="00462C3C">
        <w:rPr>
          <w:rFonts w:ascii="Arial" w:hAnsi="Arial" w:cs="Arial"/>
        </w:rPr>
        <w:t>Just over a quarter of responding primary schools were already</w:t>
      </w:r>
    </w:p>
    <w:p w14:paraId="4F051F2B" w14:textId="2F6BA8F6" w:rsidR="00665EE7" w:rsidRPr="00462C3C" w:rsidRDefault="00665EE7" w:rsidP="00F65737">
      <w:pPr>
        <w:pStyle w:val="ListParagraph"/>
        <w:autoSpaceDE w:val="0"/>
        <w:autoSpaceDN w:val="0"/>
        <w:adjustRightInd w:val="0"/>
        <w:spacing w:after="0" w:line="480" w:lineRule="auto"/>
        <w:rPr>
          <w:rFonts w:ascii="Arial" w:hAnsi="Arial" w:cs="Arial"/>
        </w:rPr>
      </w:pPr>
      <w:r w:rsidRPr="00462C3C">
        <w:rPr>
          <w:rFonts w:ascii="Arial" w:hAnsi="Arial" w:cs="Arial"/>
        </w:rPr>
        <w:t xml:space="preserve">providing some access to foreign language teaching, though this </w:t>
      </w:r>
      <w:r w:rsidR="009C6B2D">
        <w:rPr>
          <w:rFonts w:ascii="Arial" w:hAnsi="Arial" w:cs="Arial"/>
        </w:rPr>
        <w:t>wa</w:t>
      </w:r>
      <w:r w:rsidRPr="00462C3C">
        <w:rPr>
          <w:rFonts w:ascii="Arial" w:hAnsi="Arial" w:cs="Arial"/>
        </w:rPr>
        <w:t>s</w:t>
      </w:r>
    </w:p>
    <w:p w14:paraId="12899B33" w14:textId="77777777" w:rsidR="00665EE7" w:rsidRPr="00462C3C" w:rsidRDefault="00665EE7" w:rsidP="00F65737">
      <w:pPr>
        <w:pStyle w:val="ListParagraph"/>
        <w:autoSpaceDE w:val="0"/>
        <w:autoSpaceDN w:val="0"/>
        <w:adjustRightInd w:val="0"/>
        <w:spacing w:after="0" w:line="480" w:lineRule="auto"/>
        <w:rPr>
          <w:rFonts w:ascii="Arial" w:hAnsi="Arial" w:cs="Arial"/>
        </w:rPr>
      </w:pPr>
      <w:r w:rsidRPr="00462C3C">
        <w:rPr>
          <w:rFonts w:ascii="Arial" w:hAnsi="Arial" w:cs="Arial"/>
        </w:rPr>
        <w:t>more frequently extra-curricular or informal than systematically</w:t>
      </w:r>
    </w:p>
    <w:p w14:paraId="4413C08E" w14:textId="77777777" w:rsidR="00665EE7" w:rsidRPr="00462C3C" w:rsidRDefault="00665EE7" w:rsidP="00F65737">
      <w:pPr>
        <w:pStyle w:val="ListParagraph"/>
        <w:autoSpaceDE w:val="0"/>
        <w:autoSpaceDN w:val="0"/>
        <w:adjustRightInd w:val="0"/>
        <w:spacing w:after="0" w:line="480" w:lineRule="auto"/>
        <w:rPr>
          <w:rFonts w:ascii="Arial" w:hAnsi="Arial" w:cs="Arial"/>
        </w:rPr>
      </w:pPr>
      <w:r w:rsidRPr="00462C3C">
        <w:rPr>
          <w:rFonts w:ascii="Arial" w:hAnsi="Arial" w:cs="Arial"/>
        </w:rPr>
        <w:t>structured teaching.</w:t>
      </w:r>
    </w:p>
    <w:p w14:paraId="44CED6EF" w14:textId="0D0D0C14" w:rsidR="00665EE7" w:rsidRPr="00462C3C" w:rsidRDefault="00665EE7" w:rsidP="00B64733">
      <w:pPr>
        <w:pStyle w:val="ListParagraph"/>
        <w:numPr>
          <w:ilvl w:val="0"/>
          <w:numId w:val="5"/>
        </w:numPr>
        <w:autoSpaceDE w:val="0"/>
        <w:autoSpaceDN w:val="0"/>
        <w:adjustRightInd w:val="0"/>
        <w:spacing w:after="0" w:line="480" w:lineRule="auto"/>
        <w:rPr>
          <w:rFonts w:ascii="Arial" w:hAnsi="Arial" w:cs="Arial"/>
        </w:rPr>
      </w:pPr>
      <w:r w:rsidRPr="00462C3C">
        <w:rPr>
          <w:rFonts w:ascii="Arial" w:hAnsi="Arial" w:cs="Arial"/>
        </w:rPr>
        <w:t>French was the most frequently</w:t>
      </w:r>
      <w:r w:rsidR="00DF23C0">
        <w:rPr>
          <w:rFonts w:ascii="Arial" w:hAnsi="Arial" w:cs="Arial"/>
        </w:rPr>
        <w:t xml:space="preserve"> </w:t>
      </w:r>
      <w:r w:rsidRPr="00462C3C">
        <w:rPr>
          <w:rFonts w:ascii="Arial" w:hAnsi="Arial" w:cs="Arial"/>
        </w:rPr>
        <w:t>taught language in primary schools,</w:t>
      </w:r>
    </w:p>
    <w:p w14:paraId="4E187660" w14:textId="77777777" w:rsidR="00665EE7" w:rsidRPr="00462C3C" w:rsidRDefault="00665EE7" w:rsidP="00F65737">
      <w:pPr>
        <w:pStyle w:val="ListParagraph"/>
        <w:autoSpaceDE w:val="0"/>
        <w:autoSpaceDN w:val="0"/>
        <w:adjustRightInd w:val="0"/>
        <w:spacing w:after="0" w:line="480" w:lineRule="auto"/>
        <w:rPr>
          <w:rFonts w:ascii="Arial" w:hAnsi="Arial" w:cs="Arial"/>
        </w:rPr>
      </w:pPr>
      <w:r w:rsidRPr="00462C3C">
        <w:rPr>
          <w:rFonts w:ascii="Arial" w:hAnsi="Arial" w:cs="Arial"/>
        </w:rPr>
        <w:t>followed by Spanish.</w:t>
      </w:r>
    </w:p>
    <w:p w14:paraId="1B821BC4" w14:textId="21738B0C" w:rsidR="00665EE7" w:rsidRPr="00A57321" w:rsidRDefault="00665EE7" w:rsidP="00B64733">
      <w:pPr>
        <w:pStyle w:val="ListParagraph"/>
        <w:numPr>
          <w:ilvl w:val="0"/>
          <w:numId w:val="5"/>
        </w:numPr>
        <w:autoSpaceDE w:val="0"/>
        <w:autoSpaceDN w:val="0"/>
        <w:adjustRightInd w:val="0"/>
        <w:spacing w:after="0" w:line="480" w:lineRule="auto"/>
        <w:rPr>
          <w:rFonts w:ascii="Arial" w:hAnsi="Arial" w:cs="Arial"/>
          <w:lang w:val="en-US"/>
        </w:rPr>
      </w:pPr>
      <w:r w:rsidRPr="00A57321">
        <w:rPr>
          <w:rFonts w:ascii="Arial" w:hAnsi="Arial" w:cs="Arial"/>
          <w:lang w:val="en-US"/>
        </w:rPr>
        <w:t>Languages were more often taught to older pupils in the primary</w:t>
      </w:r>
    </w:p>
    <w:p w14:paraId="696FEE57" w14:textId="77777777" w:rsidR="00665EE7" w:rsidRPr="00A57321" w:rsidRDefault="00665EE7" w:rsidP="00F65737">
      <w:pPr>
        <w:pStyle w:val="ListParagraph"/>
        <w:autoSpaceDE w:val="0"/>
        <w:autoSpaceDN w:val="0"/>
        <w:adjustRightInd w:val="0"/>
        <w:spacing w:after="0" w:line="480" w:lineRule="auto"/>
        <w:rPr>
          <w:rFonts w:ascii="Arial" w:hAnsi="Arial" w:cs="Arial"/>
          <w:lang w:val="en-US"/>
        </w:rPr>
      </w:pPr>
      <w:r w:rsidRPr="00A57321">
        <w:rPr>
          <w:rFonts w:ascii="Arial" w:hAnsi="Arial" w:cs="Arial"/>
          <w:lang w:val="en-US"/>
        </w:rPr>
        <w:t>school, although a small number of schools were offering French or</w:t>
      </w:r>
    </w:p>
    <w:p w14:paraId="06176C08" w14:textId="77777777" w:rsidR="00665EE7" w:rsidRPr="00A57321" w:rsidRDefault="00665EE7" w:rsidP="00F65737">
      <w:pPr>
        <w:pStyle w:val="ListParagraph"/>
        <w:autoSpaceDE w:val="0"/>
        <w:autoSpaceDN w:val="0"/>
        <w:adjustRightInd w:val="0"/>
        <w:spacing w:after="0" w:line="480" w:lineRule="auto"/>
        <w:rPr>
          <w:rFonts w:ascii="Arial" w:hAnsi="Arial" w:cs="Arial"/>
          <w:lang w:val="en-US"/>
        </w:rPr>
      </w:pPr>
      <w:r w:rsidRPr="00A57321">
        <w:rPr>
          <w:rFonts w:ascii="Arial" w:hAnsi="Arial" w:cs="Arial"/>
          <w:lang w:val="en-US"/>
        </w:rPr>
        <w:t>Spanish in Key Stage 1.</w:t>
      </w:r>
    </w:p>
    <w:p w14:paraId="4B981C03" w14:textId="0870566A" w:rsidR="00665EE7" w:rsidRPr="00A57321" w:rsidRDefault="00665EE7" w:rsidP="00B64733">
      <w:pPr>
        <w:pStyle w:val="ListParagraph"/>
        <w:numPr>
          <w:ilvl w:val="0"/>
          <w:numId w:val="5"/>
        </w:numPr>
        <w:autoSpaceDE w:val="0"/>
        <w:autoSpaceDN w:val="0"/>
        <w:adjustRightInd w:val="0"/>
        <w:spacing w:after="0" w:line="480" w:lineRule="auto"/>
        <w:rPr>
          <w:rFonts w:ascii="Arial" w:hAnsi="Arial" w:cs="Arial"/>
          <w:lang w:val="en-US"/>
        </w:rPr>
      </w:pPr>
      <w:r w:rsidRPr="00A57321">
        <w:rPr>
          <w:rFonts w:ascii="Arial" w:hAnsi="Arial" w:cs="Arial"/>
          <w:lang w:val="en-US"/>
        </w:rPr>
        <w:t>Schools were tending to draw on existing members of staff with the</w:t>
      </w:r>
    </w:p>
    <w:p w14:paraId="329332E4" w14:textId="1EE72633" w:rsidR="00665EE7" w:rsidRDefault="00665EE7" w:rsidP="00F65737">
      <w:pPr>
        <w:pStyle w:val="ListParagraph"/>
        <w:autoSpaceDE w:val="0"/>
        <w:autoSpaceDN w:val="0"/>
        <w:adjustRightInd w:val="0"/>
        <w:spacing w:after="0" w:line="480" w:lineRule="auto"/>
        <w:rPr>
          <w:rFonts w:ascii="Arial" w:hAnsi="Arial" w:cs="Arial"/>
          <w:lang w:val="en-US"/>
        </w:rPr>
      </w:pPr>
      <w:r w:rsidRPr="00A57321">
        <w:rPr>
          <w:rFonts w:ascii="Arial" w:hAnsi="Arial" w:cs="Arial"/>
          <w:lang w:val="en-US"/>
        </w:rPr>
        <w:t>necessary skills.</w:t>
      </w:r>
    </w:p>
    <w:p w14:paraId="24B1410E" w14:textId="3F197759" w:rsidR="001E4FD0" w:rsidRDefault="001E4FD0" w:rsidP="00F65737">
      <w:pPr>
        <w:pStyle w:val="ListParagraph"/>
        <w:autoSpaceDE w:val="0"/>
        <w:autoSpaceDN w:val="0"/>
        <w:adjustRightInd w:val="0"/>
        <w:spacing w:after="0" w:line="480" w:lineRule="auto"/>
        <w:rPr>
          <w:rFonts w:ascii="Arial" w:hAnsi="Arial" w:cs="Arial"/>
          <w:lang w:val="en-US"/>
        </w:rPr>
      </w:pPr>
    </w:p>
    <w:p w14:paraId="4F047330" w14:textId="2A5DA482" w:rsidR="001E4FD0" w:rsidRDefault="001E4FD0" w:rsidP="00F65737">
      <w:pPr>
        <w:autoSpaceDE w:val="0"/>
        <w:autoSpaceDN w:val="0"/>
        <w:adjustRightInd w:val="0"/>
        <w:spacing w:after="0" w:line="480" w:lineRule="auto"/>
        <w:rPr>
          <w:rFonts w:ascii="Arial" w:hAnsi="Arial" w:cs="Arial"/>
          <w:lang w:val="en-US"/>
        </w:rPr>
      </w:pPr>
      <w:r w:rsidRPr="001E4FD0">
        <w:rPr>
          <w:rFonts w:ascii="Arial" w:hAnsi="Arial" w:cs="Arial"/>
          <w:lang w:val="en-US"/>
        </w:rPr>
        <w:t xml:space="preserve">A key finding of the </w:t>
      </w:r>
      <w:r w:rsidR="00B820F0">
        <w:rPr>
          <w:rFonts w:ascii="Arial" w:hAnsi="Arial" w:cs="Arial"/>
          <w:lang w:val="en-US"/>
        </w:rPr>
        <w:t xml:space="preserve">Language Trends </w:t>
      </w:r>
      <w:r w:rsidRPr="001E4FD0">
        <w:rPr>
          <w:rFonts w:ascii="Arial" w:hAnsi="Arial" w:cs="Arial"/>
          <w:lang w:val="en-US"/>
        </w:rPr>
        <w:t>2016 survey was that, instead of complementing</w:t>
      </w:r>
      <w:r w:rsidR="0057763D">
        <w:rPr>
          <w:rFonts w:ascii="Arial" w:hAnsi="Arial" w:cs="Arial"/>
          <w:lang w:val="en-US"/>
        </w:rPr>
        <w:t xml:space="preserve"> </w:t>
      </w:r>
      <w:r w:rsidRPr="001E4FD0">
        <w:rPr>
          <w:rFonts w:ascii="Arial" w:hAnsi="Arial" w:cs="Arial"/>
          <w:lang w:val="en-US"/>
        </w:rPr>
        <w:t>each other as language subjects, MFL and Welsh were competing for</w:t>
      </w:r>
      <w:r w:rsidR="0057763D">
        <w:rPr>
          <w:rFonts w:ascii="Arial" w:hAnsi="Arial" w:cs="Arial"/>
          <w:lang w:val="en-US"/>
        </w:rPr>
        <w:t xml:space="preserve"> </w:t>
      </w:r>
      <w:r w:rsidRPr="001E4FD0">
        <w:rPr>
          <w:rFonts w:ascii="Arial" w:hAnsi="Arial" w:cs="Arial"/>
          <w:lang w:val="en-US"/>
        </w:rPr>
        <w:t>curriculum time and</w:t>
      </w:r>
      <w:r w:rsidR="004743E4">
        <w:rPr>
          <w:rFonts w:ascii="Arial" w:hAnsi="Arial" w:cs="Arial"/>
          <w:lang w:val="en-US"/>
        </w:rPr>
        <w:t xml:space="preserve">, </w:t>
      </w:r>
      <w:r w:rsidRPr="001E4FD0">
        <w:rPr>
          <w:rFonts w:ascii="Arial" w:hAnsi="Arial" w:cs="Arial"/>
          <w:lang w:val="en-US"/>
        </w:rPr>
        <w:t>in some cases</w:t>
      </w:r>
      <w:r w:rsidR="004743E4">
        <w:rPr>
          <w:rFonts w:ascii="Arial" w:hAnsi="Arial" w:cs="Arial"/>
          <w:lang w:val="en-US"/>
        </w:rPr>
        <w:t xml:space="preserve">, </w:t>
      </w:r>
      <w:r w:rsidRPr="001E4FD0">
        <w:rPr>
          <w:rFonts w:ascii="Arial" w:hAnsi="Arial" w:cs="Arial"/>
          <w:lang w:val="en-US"/>
        </w:rPr>
        <w:t>poor pupil experiences of Welsh in</w:t>
      </w:r>
      <w:r w:rsidR="0057763D">
        <w:rPr>
          <w:rFonts w:ascii="Arial" w:hAnsi="Arial" w:cs="Arial"/>
          <w:lang w:val="en-US"/>
        </w:rPr>
        <w:t xml:space="preserve"> </w:t>
      </w:r>
      <w:r w:rsidRPr="001E4FD0">
        <w:rPr>
          <w:rFonts w:ascii="Arial" w:hAnsi="Arial" w:cs="Arial"/>
          <w:lang w:val="en-US"/>
        </w:rPr>
        <w:t>the primary school was having a negative effect on attitudes towards</w:t>
      </w:r>
      <w:r w:rsidR="0057763D">
        <w:rPr>
          <w:rFonts w:ascii="Arial" w:hAnsi="Arial" w:cs="Arial"/>
          <w:lang w:val="en-US"/>
        </w:rPr>
        <w:t xml:space="preserve"> </w:t>
      </w:r>
      <w:r w:rsidRPr="001E4FD0">
        <w:rPr>
          <w:rFonts w:ascii="Arial" w:hAnsi="Arial" w:cs="Arial"/>
          <w:lang w:val="en-US"/>
        </w:rPr>
        <w:t>MFL.</w:t>
      </w:r>
      <w:r w:rsidR="00AA743A">
        <w:rPr>
          <w:rFonts w:ascii="Arial" w:hAnsi="Arial" w:cs="Arial"/>
          <w:lang w:val="en-US"/>
        </w:rPr>
        <w:t xml:space="preserve"> This competition for curriculum time is also represented in data indicating to what extent </w:t>
      </w:r>
      <w:r w:rsidR="00866213">
        <w:rPr>
          <w:rFonts w:ascii="Arial" w:hAnsi="Arial" w:cs="Arial"/>
          <w:lang w:val="en-US"/>
        </w:rPr>
        <w:t xml:space="preserve">MFL departments work with colleagues teaching English and Welsh (Tinsley, 2018: 46): </w:t>
      </w:r>
    </w:p>
    <w:p w14:paraId="3A03ED01" w14:textId="43A811B6" w:rsidR="006F7331" w:rsidRDefault="006F7331" w:rsidP="0057763D">
      <w:pPr>
        <w:autoSpaceDE w:val="0"/>
        <w:autoSpaceDN w:val="0"/>
        <w:adjustRightInd w:val="0"/>
        <w:spacing w:after="0" w:line="240" w:lineRule="auto"/>
        <w:rPr>
          <w:rFonts w:ascii="Arial" w:hAnsi="Arial" w:cs="Arial"/>
          <w:lang w:val="en-US"/>
        </w:rPr>
      </w:pPr>
    </w:p>
    <w:p w14:paraId="21BC3E7F" w14:textId="1347EDE5" w:rsidR="006F7331" w:rsidRPr="006F7331" w:rsidRDefault="006F7331" w:rsidP="00710667">
      <w:pPr>
        <w:autoSpaceDE w:val="0"/>
        <w:autoSpaceDN w:val="0"/>
        <w:adjustRightInd w:val="0"/>
        <w:spacing w:after="0" w:line="240" w:lineRule="auto"/>
        <w:ind w:left="720" w:right="1440"/>
        <w:rPr>
          <w:rFonts w:ascii="Arial" w:hAnsi="Arial" w:cs="Arial"/>
          <w:lang w:val="en-US"/>
        </w:rPr>
      </w:pPr>
      <w:r w:rsidRPr="006F7331">
        <w:rPr>
          <w:rFonts w:ascii="Arial" w:hAnsi="Arial" w:cs="Arial"/>
          <w:lang w:val="en-US"/>
        </w:rPr>
        <w:t>Between a quarter and a third (29%) of MFL departments work ‘frequently</w:t>
      </w:r>
      <w:r w:rsidR="005F5D80">
        <w:rPr>
          <w:rFonts w:ascii="Arial" w:hAnsi="Arial" w:cs="Arial"/>
          <w:lang w:val="en-US"/>
        </w:rPr>
        <w:t xml:space="preserve"> </w:t>
      </w:r>
      <w:r w:rsidRPr="006F7331">
        <w:rPr>
          <w:rFonts w:ascii="Arial" w:hAnsi="Arial" w:cs="Arial"/>
          <w:lang w:val="en-US"/>
        </w:rPr>
        <w:t>’or ‘very frequently’ with colleagues teaching English and Welsh, a similar</w:t>
      </w:r>
      <w:r w:rsidR="005F5D80">
        <w:rPr>
          <w:rFonts w:ascii="Arial" w:hAnsi="Arial" w:cs="Arial"/>
          <w:lang w:val="en-US"/>
        </w:rPr>
        <w:t xml:space="preserve"> </w:t>
      </w:r>
      <w:r w:rsidRPr="006F7331">
        <w:rPr>
          <w:rFonts w:ascii="Arial" w:hAnsi="Arial" w:cs="Arial"/>
          <w:lang w:val="en-US"/>
        </w:rPr>
        <w:t>proportion (27%) do so ‘very rarely’ or never, and another 14% report</w:t>
      </w:r>
      <w:r w:rsidR="005F5D80">
        <w:rPr>
          <w:rFonts w:ascii="Arial" w:hAnsi="Arial" w:cs="Arial"/>
          <w:lang w:val="en-US"/>
        </w:rPr>
        <w:t xml:space="preserve"> </w:t>
      </w:r>
      <w:r w:rsidRPr="006F7331">
        <w:rPr>
          <w:rFonts w:ascii="Arial" w:hAnsi="Arial" w:cs="Arial"/>
          <w:lang w:val="en-US"/>
        </w:rPr>
        <w:t>doing so ‘rarely’.</w:t>
      </w:r>
    </w:p>
    <w:p w14:paraId="4EF7CED4" w14:textId="4353545E" w:rsidR="00B648E8" w:rsidRDefault="00B648E8" w:rsidP="00710667">
      <w:pPr>
        <w:ind w:left="720" w:right="1440"/>
        <w:rPr>
          <w:rFonts w:ascii="Arial" w:hAnsi="Arial" w:cs="Arial"/>
        </w:rPr>
      </w:pPr>
    </w:p>
    <w:p w14:paraId="6ED87ED9" w14:textId="1B4D2420" w:rsidR="00493C7D" w:rsidRDefault="00493C7D" w:rsidP="0077285F">
      <w:pPr>
        <w:autoSpaceDE w:val="0"/>
        <w:autoSpaceDN w:val="0"/>
        <w:adjustRightInd w:val="0"/>
        <w:spacing w:after="0" w:line="480" w:lineRule="auto"/>
        <w:rPr>
          <w:rFonts w:ascii="Arial" w:hAnsi="Arial" w:cs="Arial"/>
          <w:lang w:val="en-US"/>
        </w:rPr>
      </w:pPr>
      <w:r w:rsidRPr="00493C7D">
        <w:rPr>
          <w:rFonts w:ascii="Arial" w:hAnsi="Arial" w:cs="Arial"/>
        </w:rPr>
        <w:t>Reflecting on transition from primary to secondary school</w:t>
      </w:r>
      <w:r w:rsidR="003E60B6">
        <w:rPr>
          <w:rFonts w:ascii="Arial" w:hAnsi="Arial" w:cs="Arial"/>
        </w:rPr>
        <w:t xml:space="preserve"> (Tinsley, 2018: 43)</w:t>
      </w:r>
      <w:r w:rsidRPr="00493C7D">
        <w:rPr>
          <w:rFonts w:ascii="Arial" w:hAnsi="Arial" w:cs="Arial"/>
        </w:rPr>
        <w:t xml:space="preserve">, </w:t>
      </w:r>
      <w:r w:rsidR="003E60B6">
        <w:rPr>
          <w:rFonts w:ascii="Arial" w:hAnsi="Arial" w:cs="Arial"/>
          <w:lang w:val="en-US"/>
        </w:rPr>
        <w:t>j</w:t>
      </w:r>
      <w:r w:rsidRPr="00493C7D">
        <w:rPr>
          <w:rFonts w:ascii="Arial" w:hAnsi="Arial" w:cs="Arial"/>
          <w:lang w:val="en-US"/>
        </w:rPr>
        <w:t xml:space="preserve">ust under two thirds of secondary schools </w:t>
      </w:r>
      <w:r w:rsidR="008D2790">
        <w:rPr>
          <w:rFonts w:ascii="Arial" w:hAnsi="Arial" w:cs="Arial"/>
          <w:lang w:val="en-US"/>
        </w:rPr>
        <w:t xml:space="preserve">in Wales </w:t>
      </w:r>
      <w:r w:rsidRPr="00493C7D">
        <w:rPr>
          <w:rFonts w:ascii="Arial" w:hAnsi="Arial" w:cs="Arial"/>
          <w:lang w:val="en-US"/>
        </w:rPr>
        <w:t>consider that their main feeder</w:t>
      </w:r>
      <w:r>
        <w:rPr>
          <w:rFonts w:ascii="Arial" w:hAnsi="Arial" w:cs="Arial"/>
          <w:lang w:val="en-US"/>
        </w:rPr>
        <w:t xml:space="preserve"> </w:t>
      </w:r>
      <w:r w:rsidRPr="00493C7D">
        <w:rPr>
          <w:rFonts w:ascii="Arial" w:hAnsi="Arial" w:cs="Arial"/>
          <w:lang w:val="en-US"/>
        </w:rPr>
        <w:t>primary school provides some preparation for the learning of MFL in</w:t>
      </w:r>
      <w:r>
        <w:rPr>
          <w:rFonts w:ascii="Arial" w:hAnsi="Arial" w:cs="Arial"/>
          <w:lang w:val="en-US"/>
        </w:rPr>
        <w:t xml:space="preserve"> </w:t>
      </w:r>
      <w:r w:rsidR="00D20F71">
        <w:rPr>
          <w:rFonts w:ascii="Arial" w:hAnsi="Arial" w:cs="Arial"/>
          <w:lang w:val="en-US"/>
        </w:rPr>
        <w:t xml:space="preserve">the </w:t>
      </w:r>
      <w:r w:rsidRPr="00493C7D">
        <w:rPr>
          <w:rFonts w:ascii="Arial" w:hAnsi="Arial" w:cs="Arial"/>
          <w:lang w:val="en-US"/>
        </w:rPr>
        <w:t>secondary s</w:t>
      </w:r>
      <w:r w:rsidR="00D20F71">
        <w:rPr>
          <w:rFonts w:ascii="Arial" w:hAnsi="Arial" w:cs="Arial"/>
          <w:lang w:val="en-US"/>
        </w:rPr>
        <w:t>ector</w:t>
      </w:r>
      <w:r w:rsidRPr="00493C7D">
        <w:rPr>
          <w:rFonts w:ascii="Arial" w:hAnsi="Arial" w:cs="Arial"/>
          <w:lang w:val="en-US"/>
        </w:rPr>
        <w:t xml:space="preserve">. Aggregating responses, </w:t>
      </w:r>
      <w:r w:rsidRPr="00493C7D">
        <w:rPr>
          <w:rFonts w:ascii="Arial" w:hAnsi="Arial" w:cs="Arial"/>
          <w:lang w:val="en-US"/>
        </w:rPr>
        <w:lastRenderedPageBreak/>
        <w:t>one third of schools (31%)</w:t>
      </w:r>
      <w:r w:rsidR="003E60B6">
        <w:rPr>
          <w:rFonts w:ascii="Arial" w:hAnsi="Arial" w:cs="Arial"/>
          <w:lang w:val="en-US"/>
        </w:rPr>
        <w:t xml:space="preserve"> </w:t>
      </w:r>
      <w:r w:rsidRPr="00493C7D">
        <w:rPr>
          <w:rFonts w:ascii="Arial" w:hAnsi="Arial" w:cs="Arial"/>
          <w:lang w:val="en-US"/>
        </w:rPr>
        <w:t>report that their main feeder primary school offers some level of</w:t>
      </w:r>
      <w:r>
        <w:rPr>
          <w:rFonts w:ascii="Arial" w:hAnsi="Arial" w:cs="Arial"/>
          <w:lang w:val="en-US"/>
        </w:rPr>
        <w:t xml:space="preserve"> </w:t>
      </w:r>
      <w:r w:rsidRPr="00493C7D">
        <w:rPr>
          <w:rFonts w:ascii="Arial" w:hAnsi="Arial" w:cs="Arial"/>
          <w:lang w:val="en-US"/>
        </w:rPr>
        <w:t>exposure to the modern foreign language and 20 per cent report</w:t>
      </w:r>
      <w:r>
        <w:rPr>
          <w:rFonts w:ascii="Arial" w:hAnsi="Arial" w:cs="Arial"/>
          <w:lang w:val="en-US"/>
        </w:rPr>
        <w:t xml:space="preserve"> </w:t>
      </w:r>
      <w:r w:rsidRPr="00493C7D">
        <w:rPr>
          <w:rFonts w:ascii="Arial" w:hAnsi="Arial" w:cs="Arial"/>
          <w:lang w:val="en-US"/>
        </w:rPr>
        <w:t>preparation through Welsh or English. More than one third of secondary</w:t>
      </w:r>
      <w:r>
        <w:rPr>
          <w:rFonts w:ascii="Arial" w:hAnsi="Arial" w:cs="Arial"/>
          <w:lang w:val="en-US"/>
        </w:rPr>
        <w:t xml:space="preserve"> </w:t>
      </w:r>
      <w:r w:rsidRPr="00493C7D">
        <w:rPr>
          <w:rFonts w:ascii="Arial" w:hAnsi="Arial" w:cs="Arial"/>
          <w:lang w:val="en-US"/>
        </w:rPr>
        <w:t>schools (36%) consider that their main feeder primary school provides no</w:t>
      </w:r>
      <w:r>
        <w:rPr>
          <w:rFonts w:ascii="Arial" w:hAnsi="Arial" w:cs="Arial"/>
          <w:lang w:val="en-US"/>
        </w:rPr>
        <w:t xml:space="preserve"> </w:t>
      </w:r>
      <w:r w:rsidRPr="00493C7D">
        <w:rPr>
          <w:rFonts w:ascii="Arial" w:hAnsi="Arial" w:cs="Arial"/>
          <w:lang w:val="en-US"/>
        </w:rPr>
        <w:t>preparation at all for learning MFL.</w:t>
      </w:r>
    </w:p>
    <w:p w14:paraId="505D7CFA" w14:textId="77777777" w:rsidR="00C50D5E" w:rsidRDefault="00C50D5E" w:rsidP="0077285F">
      <w:pPr>
        <w:autoSpaceDE w:val="0"/>
        <w:autoSpaceDN w:val="0"/>
        <w:adjustRightInd w:val="0"/>
        <w:spacing w:after="0" w:line="480" w:lineRule="auto"/>
        <w:rPr>
          <w:rFonts w:ascii="Arial" w:hAnsi="Arial" w:cs="Arial"/>
          <w:lang w:val="en-US"/>
        </w:rPr>
      </w:pPr>
    </w:p>
    <w:p w14:paraId="7372952F" w14:textId="08F8EB09" w:rsidR="003E644A" w:rsidRPr="007E61C2" w:rsidRDefault="003E644A" w:rsidP="0077285F">
      <w:pPr>
        <w:autoSpaceDE w:val="0"/>
        <w:autoSpaceDN w:val="0"/>
        <w:adjustRightInd w:val="0"/>
        <w:spacing w:after="0" w:line="480" w:lineRule="auto"/>
        <w:rPr>
          <w:rFonts w:ascii="Arial" w:hAnsi="Arial" w:cs="Arial"/>
          <w:b/>
          <w:bCs/>
        </w:rPr>
      </w:pPr>
      <w:r w:rsidRPr="007E61C2">
        <w:rPr>
          <w:rFonts w:ascii="Arial" w:hAnsi="Arial" w:cs="Arial"/>
          <w:b/>
          <w:bCs/>
        </w:rPr>
        <w:t>Language Trends 2019</w:t>
      </w:r>
    </w:p>
    <w:p w14:paraId="3841B1E4" w14:textId="781B0B3F" w:rsidR="004B0228" w:rsidRPr="007E61C2" w:rsidRDefault="00D70D6C" w:rsidP="004B0228">
      <w:pPr>
        <w:autoSpaceDE w:val="0"/>
        <w:autoSpaceDN w:val="0"/>
        <w:adjustRightInd w:val="0"/>
        <w:spacing w:after="0" w:line="480" w:lineRule="auto"/>
        <w:rPr>
          <w:rFonts w:ascii="Arial" w:hAnsi="Arial" w:cs="Arial"/>
          <w:color w:val="000000" w:themeColor="text1"/>
        </w:rPr>
      </w:pPr>
      <w:r w:rsidRPr="007E61C2">
        <w:rPr>
          <w:rFonts w:ascii="Arial" w:hAnsi="Arial" w:cs="Arial"/>
          <w:color w:val="000000" w:themeColor="text1"/>
        </w:rPr>
        <w:t>Tinsley (2019: 2) alerts that c</w:t>
      </w:r>
      <w:r w:rsidR="004B0228" w:rsidRPr="007E61C2">
        <w:rPr>
          <w:rFonts w:ascii="Arial" w:hAnsi="Arial" w:cs="Arial"/>
          <w:color w:val="000000" w:themeColor="text1"/>
        </w:rPr>
        <w:t xml:space="preserve">oncern about the UK’s ‘language deficit’ has been mounting in recent months, largely </w:t>
      </w:r>
      <w:r w:rsidR="006F4B8B">
        <w:rPr>
          <w:rFonts w:ascii="Arial" w:hAnsi="Arial" w:cs="Arial"/>
          <w:color w:val="000000" w:themeColor="text1"/>
        </w:rPr>
        <w:t xml:space="preserve">highlighted </w:t>
      </w:r>
      <w:r w:rsidR="004B0228" w:rsidRPr="007E61C2">
        <w:rPr>
          <w:rFonts w:ascii="Arial" w:hAnsi="Arial" w:cs="Arial"/>
          <w:color w:val="000000" w:themeColor="text1"/>
        </w:rPr>
        <w:t>by exam</w:t>
      </w:r>
      <w:r w:rsidR="00375B37">
        <w:rPr>
          <w:rFonts w:ascii="Arial" w:hAnsi="Arial" w:cs="Arial"/>
          <w:color w:val="000000" w:themeColor="text1"/>
        </w:rPr>
        <w:t>ination</w:t>
      </w:r>
      <w:r w:rsidR="004B0228" w:rsidRPr="007E61C2">
        <w:rPr>
          <w:rFonts w:ascii="Arial" w:hAnsi="Arial" w:cs="Arial"/>
          <w:color w:val="000000" w:themeColor="text1"/>
        </w:rPr>
        <w:t xml:space="preserve"> entry statistics showing declining numbers opting for languages at GCSE and A</w:t>
      </w:r>
      <w:r w:rsidR="00993842">
        <w:rPr>
          <w:rFonts w:ascii="Arial" w:hAnsi="Arial" w:cs="Arial"/>
          <w:color w:val="000000" w:themeColor="text1"/>
        </w:rPr>
        <w:t>-</w:t>
      </w:r>
      <w:r w:rsidR="004B0228" w:rsidRPr="007E61C2">
        <w:rPr>
          <w:rFonts w:ascii="Arial" w:hAnsi="Arial" w:cs="Arial"/>
          <w:color w:val="000000" w:themeColor="text1"/>
        </w:rPr>
        <w:t>level. A coalition of organisations</w:t>
      </w:r>
      <w:r w:rsidR="008F07D1">
        <w:rPr>
          <w:rFonts w:ascii="Arial" w:hAnsi="Arial" w:cs="Arial"/>
          <w:color w:val="000000" w:themeColor="text1"/>
        </w:rPr>
        <w:t xml:space="preserve">, </w:t>
      </w:r>
      <w:r w:rsidR="004B0228" w:rsidRPr="007E61C2">
        <w:rPr>
          <w:rFonts w:ascii="Arial" w:hAnsi="Arial" w:cs="Arial"/>
          <w:color w:val="000000" w:themeColor="text1"/>
        </w:rPr>
        <w:t>including the British Council</w:t>
      </w:r>
      <w:r w:rsidR="008F07D1">
        <w:rPr>
          <w:rFonts w:ascii="Arial" w:hAnsi="Arial" w:cs="Arial"/>
          <w:color w:val="000000" w:themeColor="text1"/>
        </w:rPr>
        <w:t xml:space="preserve">, </w:t>
      </w:r>
      <w:r w:rsidR="004B0228" w:rsidRPr="007E61C2">
        <w:rPr>
          <w:rFonts w:ascii="Arial" w:hAnsi="Arial" w:cs="Arial"/>
          <w:color w:val="000000" w:themeColor="text1"/>
        </w:rPr>
        <w:t>has engaged with the British Academy’s call for a national strategy to enhance engagement with the rest of the</w:t>
      </w:r>
      <w:r w:rsidRPr="007E61C2">
        <w:rPr>
          <w:rFonts w:ascii="Arial" w:hAnsi="Arial" w:cs="Arial"/>
          <w:color w:val="000000" w:themeColor="text1"/>
        </w:rPr>
        <w:t xml:space="preserve"> </w:t>
      </w:r>
      <w:r w:rsidR="004B0228" w:rsidRPr="007E61C2">
        <w:rPr>
          <w:rFonts w:ascii="Arial" w:hAnsi="Arial" w:cs="Arial"/>
          <w:color w:val="000000" w:themeColor="text1"/>
        </w:rPr>
        <w:t>world, declaring that ‘monolingualism is the illiteracy of the 21st century’. Along similar lines, the All-Party Parliamentary Group on Modern Languages has called for a National Recovery Programme for languages.</w:t>
      </w:r>
    </w:p>
    <w:p w14:paraId="2D3C9F84" w14:textId="09C044CD" w:rsidR="004B0228" w:rsidRPr="007E61C2" w:rsidRDefault="004B0228" w:rsidP="0077285F">
      <w:pPr>
        <w:autoSpaceDE w:val="0"/>
        <w:autoSpaceDN w:val="0"/>
        <w:adjustRightInd w:val="0"/>
        <w:spacing w:after="0" w:line="480" w:lineRule="auto"/>
        <w:rPr>
          <w:rFonts w:ascii="Arial" w:hAnsi="Arial" w:cs="Arial"/>
          <w:b/>
          <w:bCs/>
        </w:rPr>
      </w:pPr>
    </w:p>
    <w:p w14:paraId="301C28A4" w14:textId="5F53A658" w:rsidR="004B0228" w:rsidRDefault="00DD51E2" w:rsidP="00D719B7">
      <w:pPr>
        <w:autoSpaceDE w:val="0"/>
        <w:autoSpaceDN w:val="0"/>
        <w:adjustRightInd w:val="0"/>
        <w:spacing w:after="0" w:line="480" w:lineRule="auto"/>
        <w:rPr>
          <w:rFonts w:ascii="Arial" w:hAnsi="Arial" w:cs="Arial"/>
          <w:color w:val="000000" w:themeColor="text1"/>
        </w:rPr>
      </w:pPr>
      <w:r>
        <w:rPr>
          <w:rFonts w:ascii="Arial" w:hAnsi="Arial" w:cs="Arial"/>
          <w:color w:val="000000" w:themeColor="text1"/>
        </w:rPr>
        <w:t xml:space="preserve">The </w:t>
      </w:r>
      <w:r w:rsidR="00235975" w:rsidRPr="007E61C2">
        <w:rPr>
          <w:rFonts w:ascii="Arial" w:hAnsi="Arial" w:cs="Arial"/>
          <w:color w:val="000000" w:themeColor="text1"/>
        </w:rPr>
        <w:t>Language Trends 2019 report gives evidence that</w:t>
      </w:r>
      <w:r w:rsidR="00067023">
        <w:rPr>
          <w:rFonts w:ascii="Arial" w:hAnsi="Arial" w:cs="Arial"/>
          <w:color w:val="000000" w:themeColor="text1"/>
        </w:rPr>
        <w:t xml:space="preserve">, </w:t>
      </w:r>
      <w:r w:rsidR="00235975" w:rsidRPr="007E61C2">
        <w:rPr>
          <w:rFonts w:ascii="Arial" w:hAnsi="Arial" w:cs="Arial"/>
          <w:color w:val="000000" w:themeColor="text1"/>
        </w:rPr>
        <w:t>o</w:t>
      </w:r>
      <w:r w:rsidR="00D719B7" w:rsidRPr="007E61C2">
        <w:rPr>
          <w:rFonts w:ascii="Arial" w:hAnsi="Arial" w:cs="Arial"/>
          <w:color w:val="000000" w:themeColor="text1"/>
        </w:rPr>
        <w:t>ver the past five years, there has been a 19% reduction in entries for GCSE languages, with French</w:t>
      </w:r>
      <w:r w:rsidR="00235975" w:rsidRPr="007E61C2">
        <w:rPr>
          <w:rFonts w:ascii="Arial" w:hAnsi="Arial" w:cs="Arial"/>
          <w:color w:val="000000" w:themeColor="text1"/>
        </w:rPr>
        <w:t xml:space="preserve"> </w:t>
      </w:r>
      <w:r w:rsidR="00D719B7" w:rsidRPr="007E61C2">
        <w:rPr>
          <w:rFonts w:ascii="Arial" w:hAnsi="Arial" w:cs="Arial"/>
          <w:color w:val="000000" w:themeColor="text1"/>
        </w:rPr>
        <w:t>and German each seeing declines of 30% over this</w:t>
      </w:r>
      <w:r w:rsidR="00235975" w:rsidRPr="007E61C2">
        <w:rPr>
          <w:rFonts w:ascii="Arial" w:hAnsi="Arial" w:cs="Arial"/>
          <w:color w:val="000000" w:themeColor="text1"/>
        </w:rPr>
        <w:t xml:space="preserve"> </w:t>
      </w:r>
      <w:r w:rsidR="00D719B7" w:rsidRPr="007E61C2">
        <w:rPr>
          <w:rFonts w:ascii="Arial" w:hAnsi="Arial" w:cs="Arial"/>
          <w:color w:val="000000" w:themeColor="text1"/>
        </w:rPr>
        <w:t>period. Spanish presents a more stable picture, with</w:t>
      </w:r>
      <w:r w:rsidR="00235975" w:rsidRPr="007E61C2">
        <w:rPr>
          <w:rFonts w:ascii="Arial" w:hAnsi="Arial" w:cs="Arial"/>
          <w:color w:val="000000" w:themeColor="text1"/>
        </w:rPr>
        <w:t xml:space="preserve"> </w:t>
      </w:r>
      <w:r w:rsidR="00D719B7" w:rsidRPr="007E61C2">
        <w:rPr>
          <w:rFonts w:ascii="Arial" w:hAnsi="Arial" w:cs="Arial"/>
          <w:color w:val="000000" w:themeColor="text1"/>
        </w:rPr>
        <w:t>just a 2% decline in entries between 2014 and 2018.</w:t>
      </w:r>
    </w:p>
    <w:p w14:paraId="27216658" w14:textId="77777777" w:rsidR="00742551" w:rsidRPr="007E61C2" w:rsidRDefault="00742551" w:rsidP="00D719B7">
      <w:pPr>
        <w:autoSpaceDE w:val="0"/>
        <w:autoSpaceDN w:val="0"/>
        <w:adjustRightInd w:val="0"/>
        <w:spacing w:after="0" w:line="480" w:lineRule="auto"/>
        <w:rPr>
          <w:rFonts w:ascii="Arial" w:hAnsi="Arial" w:cs="Arial"/>
          <w:color w:val="000000" w:themeColor="text1"/>
        </w:rPr>
      </w:pPr>
    </w:p>
    <w:p w14:paraId="747A9767" w14:textId="7AEAC5E1" w:rsidR="00F63DF2" w:rsidRDefault="000D20C3" w:rsidP="00F63DF2">
      <w:pPr>
        <w:autoSpaceDE w:val="0"/>
        <w:autoSpaceDN w:val="0"/>
        <w:adjustRightInd w:val="0"/>
        <w:spacing w:after="0" w:line="480" w:lineRule="auto"/>
        <w:rPr>
          <w:rFonts w:ascii="Arial" w:hAnsi="Arial" w:cs="Arial"/>
          <w:color w:val="000000" w:themeColor="text1"/>
        </w:rPr>
      </w:pPr>
      <w:r w:rsidRPr="007E61C2">
        <w:rPr>
          <w:rFonts w:ascii="Arial" w:hAnsi="Arial" w:cs="Arial"/>
          <w:color w:val="000000" w:themeColor="text1"/>
        </w:rPr>
        <w:t>In the matter of languages in primary schools, a</w:t>
      </w:r>
      <w:r w:rsidR="00F63DF2" w:rsidRPr="007E61C2">
        <w:rPr>
          <w:rFonts w:ascii="Arial" w:hAnsi="Arial" w:cs="Arial"/>
          <w:color w:val="000000" w:themeColor="text1"/>
        </w:rPr>
        <w:t>lmost all primary schools responding to the survey were teaching a language in Key Stage 2 curriculum time, and many had considerable experience of doing</w:t>
      </w:r>
      <w:r w:rsidR="00DC381A" w:rsidRPr="007E61C2">
        <w:rPr>
          <w:rFonts w:ascii="Arial" w:hAnsi="Arial" w:cs="Arial"/>
          <w:color w:val="000000" w:themeColor="text1"/>
        </w:rPr>
        <w:t xml:space="preserve"> </w:t>
      </w:r>
      <w:r w:rsidR="00F63DF2" w:rsidRPr="007E61C2">
        <w:rPr>
          <w:rFonts w:ascii="Arial" w:hAnsi="Arial" w:cs="Arial"/>
          <w:color w:val="000000" w:themeColor="text1"/>
        </w:rPr>
        <w:t>so</w:t>
      </w:r>
      <w:r w:rsidR="00DC381A" w:rsidRPr="007E61C2">
        <w:rPr>
          <w:rFonts w:ascii="Arial" w:hAnsi="Arial" w:cs="Arial"/>
          <w:color w:val="000000" w:themeColor="text1"/>
        </w:rPr>
        <w:t xml:space="preserve">, as outlined by Tinsley (2019: 4). </w:t>
      </w:r>
      <w:r w:rsidR="00F63DF2" w:rsidRPr="007E61C2">
        <w:rPr>
          <w:rFonts w:ascii="Arial" w:hAnsi="Arial" w:cs="Arial"/>
          <w:color w:val="000000" w:themeColor="text1"/>
        </w:rPr>
        <w:t>Three quarters (75%) started teaching a language more than five years ago. O</w:t>
      </w:r>
      <w:r w:rsidR="00B14D05">
        <w:rPr>
          <w:rFonts w:ascii="Arial" w:hAnsi="Arial" w:cs="Arial"/>
          <w:color w:val="000000" w:themeColor="text1"/>
        </w:rPr>
        <w:t xml:space="preserve">nly one </w:t>
      </w:r>
      <w:r w:rsidR="00F63DF2" w:rsidRPr="007E61C2">
        <w:rPr>
          <w:rFonts w:ascii="Arial" w:hAnsi="Arial" w:cs="Arial"/>
          <w:color w:val="000000" w:themeColor="text1"/>
        </w:rPr>
        <w:t>third of responding primary schools (33%) also report teaching a language in Key Stage 1 – the lowest proportion recorded since Language Trends first surveyed primary schools in 2015, when 44% reported doing so.</w:t>
      </w:r>
    </w:p>
    <w:p w14:paraId="6D4AEEF9" w14:textId="77777777" w:rsidR="000628A4" w:rsidRPr="007E61C2" w:rsidRDefault="000628A4" w:rsidP="00F63DF2">
      <w:pPr>
        <w:autoSpaceDE w:val="0"/>
        <w:autoSpaceDN w:val="0"/>
        <w:adjustRightInd w:val="0"/>
        <w:spacing w:after="0" w:line="480" w:lineRule="auto"/>
        <w:rPr>
          <w:rFonts w:ascii="Arial" w:hAnsi="Arial" w:cs="Arial"/>
          <w:color w:val="000000" w:themeColor="text1"/>
        </w:rPr>
      </w:pPr>
    </w:p>
    <w:p w14:paraId="6400E4B5" w14:textId="55CAF326" w:rsidR="002C27B9" w:rsidRDefault="002C27B9" w:rsidP="0090323A">
      <w:pPr>
        <w:autoSpaceDE w:val="0"/>
        <w:autoSpaceDN w:val="0"/>
        <w:adjustRightInd w:val="0"/>
        <w:spacing w:after="0" w:line="480" w:lineRule="auto"/>
        <w:rPr>
          <w:rFonts w:ascii="Arial" w:hAnsi="Arial" w:cs="Arial"/>
          <w:color w:val="000000" w:themeColor="text1"/>
          <w:lang w:val="en-US"/>
        </w:rPr>
      </w:pPr>
      <w:r w:rsidRPr="007E61C2">
        <w:rPr>
          <w:rFonts w:ascii="Arial" w:hAnsi="Arial" w:cs="Arial"/>
          <w:color w:val="000000" w:themeColor="text1"/>
        </w:rPr>
        <w:lastRenderedPageBreak/>
        <w:t>There is also evidence of a downturn in international engagement by primary schools</w:t>
      </w:r>
      <w:r w:rsidR="0090323A" w:rsidRPr="007E61C2">
        <w:rPr>
          <w:rFonts w:ascii="Arial" w:hAnsi="Arial" w:cs="Arial"/>
          <w:color w:val="000000" w:themeColor="text1"/>
        </w:rPr>
        <w:t xml:space="preserve">, which can be attributed to a lack of finances and </w:t>
      </w:r>
      <w:r w:rsidR="00BE591B">
        <w:rPr>
          <w:rFonts w:ascii="Arial" w:hAnsi="Arial" w:cs="Arial"/>
          <w:color w:val="000000" w:themeColor="text1"/>
        </w:rPr>
        <w:t xml:space="preserve">a </w:t>
      </w:r>
      <w:r w:rsidR="0090323A" w:rsidRPr="007E61C2">
        <w:rPr>
          <w:rFonts w:ascii="Arial" w:hAnsi="Arial" w:cs="Arial"/>
          <w:color w:val="000000" w:themeColor="text1"/>
        </w:rPr>
        <w:t>low proportion of schools being able to host international language assistants. Half of primary schools in the survey report no international activity (up from 46% in 2018), while the proportion of those reporting international partnerships and involvement in international projects appears to have dropped significantly. However, 11% of primary schools report being involved in e-twinning – an</w:t>
      </w:r>
      <w:r w:rsidR="0090323A" w:rsidRPr="0090323A">
        <w:rPr>
          <w:rFonts w:ascii="Arial" w:hAnsi="Arial" w:cs="Arial"/>
          <w:color w:val="000000" w:themeColor="text1"/>
          <w:lang w:val="en-US"/>
        </w:rPr>
        <w:t xml:space="preserve"> option which was not included in the 2018 survey. Only 5% of primary schools host Language Assistants – the same</w:t>
      </w:r>
      <w:r w:rsidR="0090323A">
        <w:rPr>
          <w:rFonts w:ascii="Arial" w:hAnsi="Arial" w:cs="Arial"/>
          <w:color w:val="000000" w:themeColor="text1"/>
          <w:lang w:val="en-US"/>
        </w:rPr>
        <w:t xml:space="preserve"> </w:t>
      </w:r>
      <w:r w:rsidR="0090323A" w:rsidRPr="0090323A">
        <w:rPr>
          <w:rFonts w:ascii="Arial" w:hAnsi="Arial" w:cs="Arial"/>
          <w:color w:val="000000" w:themeColor="text1"/>
          <w:lang w:val="en-US"/>
        </w:rPr>
        <w:t>proportion as in 2018.</w:t>
      </w:r>
    </w:p>
    <w:p w14:paraId="42E494C5" w14:textId="562C268D" w:rsidR="00F12AF3" w:rsidRDefault="00F12AF3" w:rsidP="0090323A">
      <w:pPr>
        <w:autoSpaceDE w:val="0"/>
        <w:autoSpaceDN w:val="0"/>
        <w:adjustRightInd w:val="0"/>
        <w:spacing w:after="0" w:line="480" w:lineRule="auto"/>
        <w:rPr>
          <w:rFonts w:ascii="Arial" w:hAnsi="Arial" w:cs="Arial"/>
          <w:color w:val="000000" w:themeColor="text1"/>
          <w:lang w:val="en-US"/>
        </w:rPr>
      </w:pPr>
    </w:p>
    <w:p w14:paraId="76CFD905" w14:textId="34CFA3D5" w:rsidR="00F12AF3" w:rsidRPr="00FE009A" w:rsidRDefault="006D4DA3" w:rsidP="00632DB8">
      <w:pPr>
        <w:autoSpaceDE w:val="0"/>
        <w:autoSpaceDN w:val="0"/>
        <w:adjustRightInd w:val="0"/>
        <w:spacing w:after="0" w:line="480" w:lineRule="auto"/>
        <w:rPr>
          <w:rFonts w:ascii="Arial" w:hAnsi="Arial" w:cs="Arial"/>
        </w:rPr>
      </w:pPr>
      <w:r w:rsidRPr="00FE009A">
        <w:rPr>
          <w:rFonts w:ascii="Arial" w:hAnsi="Arial" w:cs="Arial"/>
          <w:color w:val="000000" w:themeColor="text1"/>
        </w:rPr>
        <w:t>R</w:t>
      </w:r>
      <w:r w:rsidR="007622CC" w:rsidRPr="00FE009A">
        <w:rPr>
          <w:rFonts w:ascii="Arial" w:hAnsi="Arial" w:cs="Arial"/>
          <w:color w:val="000000" w:themeColor="text1"/>
        </w:rPr>
        <w:t>ecent data (Tinsley, 2019: 10</w:t>
      </w:r>
      <w:r w:rsidR="00632DB8" w:rsidRPr="00FE009A">
        <w:rPr>
          <w:rFonts w:ascii="Arial" w:hAnsi="Arial" w:cs="Arial"/>
          <w:color w:val="000000" w:themeColor="text1"/>
        </w:rPr>
        <w:t>-11</w:t>
      </w:r>
      <w:r w:rsidR="007622CC" w:rsidRPr="00FE009A">
        <w:rPr>
          <w:rFonts w:ascii="Arial" w:hAnsi="Arial" w:cs="Arial"/>
          <w:color w:val="000000" w:themeColor="text1"/>
        </w:rPr>
        <w:t xml:space="preserve">) </w:t>
      </w:r>
      <w:r w:rsidR="00FE009A" w:rsidRPr="00FE009A">
        <w:rPr>
          <w:rFonts w:ascii="Arial" w:hAnsi="Arial" w:cs="Arial"/>
          <w:color w:val="000000" w:themeColor="text1"/>
        </w:rPr>
        <w:t xml:space="preserve">reveal </w:t>
      </w:r>
      <w:r w:rsidR="007622CC" w:rsidRPr="00FE009A">
        <w:rPr>
          <w:rFonts w:ascii="Arial" w:hAnsi="Arial" w:cs="Arial"/>
          <w:color w:val="000000" w:themeColor="text1"/>
        </w:rPr>
        <w:t>there is still a lack of coordination between primary and secondary school</w:t>
      </w:r>
      <w:r w:rsidRPr="00FE009A">
        <w:rPr>
          <w:rFonts w:ascii="Arial" w:hAnsi="Arial" w:cs="Arial"/>
          <w:color w:val="000000" w:themeColor="text1"/>
        </w:rPr>
        <w:t>s in connection with</w:t>
      </w:r>
      <w:r w:rsidR="00632DB8" w:rsidRPr="00FE009A">
        <w:rPr>
          <w:rFonts w:ascii="Arial" w:hAnsi="Arial" w:cs="Arial"/>
          <w:color w:val="000000" w:themeColor="text1"/>
        </w:rPr>
        <w:t xml:space="preserve"> </w:t>
      </w:r>
      <w:r w:rsidR="00671A7D" w:rsidRPr="00FE009A">
        <w:rPr>
          <w:rFonts w:ascii="Arial" w:hAnsi="Arial" w:cs="Arial"/>
          <w:color w:val="000000" w:themeColor="text1"/>
        </w:rPr>
        <w:t xml:space="preserve">transition from Key Stage 2 to Key Stage 3. </w:t>
      </w:r>
      <w:r w:rsidR="00632DB8" w:rsidRPr="00FE009A">
        <w:rPr>
          <w:rFonts w:ascii="Arial" w:hAnsi="Arial" w:cs="Arial"/>
        </w:rPr>
        <w:t>Figures from the last six years show there has been a clear decline in collaboration between primary and secondary schools in relation to language learning: the proportion of secondary schools which liaise with primary schools has dropped from 77% to 53% since 2014, while only 45% of primary schools now have contacts with their local secondary schools, down from 54% in 2014.</w:t>
      </w:r>
    </w:p>
    <w:p w14:paraId="59EB6E46" w14:textId="77777777" w:rsidR="006D4DA3" w:rsidRPr="00632DB8" w:rsidRDefault="006D4DA3" w:rsidP="00632DB8">
      <w:pPr>
        <w:autoSpaceDE w:val="0"/>
        <w:autoSpaceDN w:val="0"/>
        <w:adjustRightInd w:val="0"/>
        <w:spacing w:after="0" w:line="480" w:lineRule="auto"/>
        <w:rPr>
          <w:rFonts w:ascii="Arial" w:hAnsi="Arial" w:cs="Arial"/>
          <w:b/>
          <w:bCs/>
          <w:lang w:val="en-US"/>
        </w:rPr>
      </w:pPr>
    </w:p>
    <w:p w14:paraId="412B2292" w14:textId="398428BB" w:rsidR="00546E12" w:rsidRPr="00546E12" w:rsidRDefault="00546E12" w:rsidP="00B514DB">
      <w:pPr>
        <w:autoSpaceDE w:val="0"/>
        <w:autoSpaceDN w:val="0"/>
        <w:adjustRightInd w:val="0"/>
        <w:spacing w:after="0" w:line="480" w:lineRule="auto"/>
        <w:rPr>
          <w:rFonts w:ascii="Arial" w:hAnsi="Arial" w:cs="Arial"/>
          <w:color w:val="000000" w:themeColor="text1"/>
          <w:lang w:val="en-US"/>
        </w:rPr>
      </w:pPr>
      <w:r w:rsidRPr="00546E12">
        <w:rPr>
          <w:rFonts w:ascii="Arial" w:hAnsi="Arial" w:cs="Arial"/>
          <w:color w:val="000000" w:themeColor="text1"/>
          <w:lang w:val="en-US"/>
        </w:rPr>
        <w:t>The majority of receiving secondary schools (69%)</w:t>
      </w:r>
      <w:r w:rsidR="00B514DB">
        <w:rPr>
          <w:rFonts w:ascii="Arial" w:hAnsi="Arial" w:cs="Arial"/>
          <w:color w:val="000000" w:themeColor="text1"/>
          <w:lang w:val="en-US"/>
        </w:rPr>
        <w:t xml:space="preserve"> </w:t>
      </w:r>
      <w:r w:rsidRPr="00546E12">
        <w:rPr>
          <w:rFonts w:ascii="Arial" w:hAnsi="Arial" w:cs="Arial"/>
          <w:color w:val="000000" w:themeColor="text1"/>
          <w:lang w:val="en-US"/>
        </w:rPr>
        <w:t xml:space="preserve">are not provided with any </w:t>
      </w:r>
      <w:r w:rsidRPr="00B514DB">
        <w:rPr>
          <w:rFonts w:ascii="Arial" w:hAnsi="Arial" w:cs="Arial"/>
          <w:color w:val="000000" w:themeColor="text1"/>
        </w:rPr>
        <w:t>data</w:t>
      </w:r>
      <w:r w:rsidRPr="00546E12">
        <w:rPr>
          <w:rFonts w:ascii="Arial" w:hAnsi="Arial" w:cs="Arial"/>
          <w:color w:val="000000" w:themeColor="text1"/>
          <w:lang w:val="en-US"/>
        </w:rPr>
        <w:t xml:space="preserve"> on pupils’ prior</w:t>
      </w:r>
      <w:r w:rsidR="00B514DB">
        <w:rPr>
          <w:rFonts w:ascii="Arial" w:hAnsi="Arial" w:cs="Arial"/>
          <w:color w:val="000000" w:themeColor="text1"/>
          <w:lang w:val="en-US"/>
        </w:rPr>
        <w:t xml:space="preserve"> </w:t>
      </w:r>
      <w:r w:rsidRPr="00546E12">
        <w:rPr>
          <w:rFonts w:ascii="Arial" w:hAnsi="Arial" w:cs="Arial"/>
          <w:color w:val="000000" w:themeColor="text1"/>
          <w:lang w:val="en-US"/>
        </w:rPr>
        <w:t>attainment in language learning when they arrive</w:t>
      </w:r>
      <w:r w:rsidR="00B514DB">
        <w:rPr>
          <w:rFonts w:ascii="Arial" w:hAnsi="Arial" w:cs="Arial"/>
          <w:color w:val="000000" w:themeColor="text1"/>
          <w:lang w:val="en-US"/>
        </w:rPr>
        <w:t xml:space="preserve"> </w:t>
      </w:r>
      <w:r w:rsidRPr="00546E12">
        <w:rPr>
          <w:rFonts w:ascii="Arial" w:hAnsi="Arial" w:cs="Arial"/>
          <w:color w:val="000000" w:themeColor="text1"/>
          <w:lang w:val="en-US"/>
        </w:rPr>
        <w:t>in Year 7. Ten per cent receive data on fewer than</w:t>
      </w:r>
      <w:r w:rsidR="00B514DB">
        <w:rPr>
          <w:rFonts w:ascii="Arial" w:hAnsi="Arial" w:cs="Arial"/>
          <w:color w:val="000000" w:themeColor="text1"/>
          <w:lang w:val="en-US"/>
        </w:rPr>
        <w:t xml:space="preserve"> </w:t>
      </w:r>
      <w:r w:rsidRPr="00546E12">
        <w:rPr>
          <w:rFonts w:ascii="Arial" w:hAnsi="Arial" w:cs="Arial"/>
          <w:color w:val="000000" w:themeColor="text1"/>
          <w:lang w:val="en-US"/>
        </w:rPr>
        <w:t>1 in 10 pupils</w:t>
      </w:r>
      <w:r w:rsidR="00CB4656">
        <w:rPr>
          <w:rFonts w:ascii="Arial" w:hAnsi="Arial" w:cs="Arial"/>
          <w:color w:val="000000" w:themeColor="text1"/>
          <w:lang w:val="en-US"/>
        </w:rPr>
        <w:t xml:space="preserve">, </w:t>
      </w:r>
      <w:r w:rsidRPr="00546E12">
        <w:rPr>
          <w:rFonts w:ascii="Arial" w:hAnsi="Arial" w:cs="Arial"/>
          <w:color w:val="000000" w:themeColor="text1"/>
          <w:lang w:val="en-US"/>
        </w:rPr>
        <w:t>but a similar proportion (9%) receive</w:t>
      </w:r>
      <w:r w:rsidR="00B514DB">
        <w:rPr>
          <w:rFonts w:ascii="Arial" w:hAnsi="Arial" w:cs="Arial"/>
          <w:color w:val="000000" w:themeColor="text1"/>
          <w:lang w:val="en-US"/>
        </w:rPr>
        <w:t xml:space="preserve"> </w:t>
      </w:r>
      <w:r w:rsidRPr="00546E12">
        <w:rPr>
          <w:rFonts w:ascii="Arial" w:hAnsi="Arial" w:cs="Arial"/>
          <w:color w:val="000000" w:themeColor="text1"/>
          <w:lang w:val="en-US"/>
        </w:rPr>
        <w:t>data on more than three quarters of the cohort.</w:t>
      </w:r>
      <w:r w:rsidR="00B514DB">
        <w:rPr>
          <w:rFonts w:ascii="Arial" w:hAnsi="Arial" w:cs="Arial"/>
          <w:color w:val="000000" w:themeColor="text1"/>
          <w:lang w:val="en-US"/>
        </w:rPr>
        <w:t xml:space="preserve"> </w:t>
      </w:r>
      <w:r w:rsidRPr="00546E12">
        <w:rPr>
          <w:rFonts w:ascii="Arial" w:hAnsi="Arial" w:cs="Arial"/>
          <w:color w:val="000000" w:themeColor="text1"/>
          <w:lang w:val="en-US"/>
        </w:rPr>
        <w:t>Secondary teachers report requesting data but not</w:t>
      </w:r>
      <w:r w:rsidR="00B514DB">
        <w:rPr>
          <w:rFonts w:ascii="Arial" w:hAnsi="Arial" w:cs="Arial"/>
          <w:color w:val="000000" w:themeColor="text1"/>
          <w:lang w:val="en-US"/>
        </w:rPr>
        <w:t xml:space="preserve"> </w:t>
      </w:r>
      <w:r w:rsidRPr="00546E12">
        <w:rPr>
          <w:rFonts w:ascii="Arial" w:hAnsi="Arial" w:cs="Arial"/>
          <w:color w:val="000000" w:themeColor="text1"/>
          <w:lang w:val="en-US"/>
        </w:rPr>
        <w:t>receiving it without any formal process in place, and</w:t>
      </w:r>
      <w:r w:rsidR="00B514DB">
        <w:rPr>
          <w:rFonts w:ascii="Arial" w:hAnsi="Arial" w:cs="Arial"/>
          <w:color w:val="000000" w:themeColor="text1"/>
          <w:lang w:val="en-US"/>
        </w:rPr>
        <w:t xml:space="preserve"> </w:t>
      </w:r>
      <w:r w:rsidRPr="00546E12">
        <w:rPr>
          <w:rFonts w:ascii="Arial" w:hAnsi="Arial" w:cs="Arial"/>
          <w:color w:val="000000" w:themeColor="text1"/>
          <w:lang w:val="en-US"/>
        </w:rPr>
        <w:t>often rely</w:t>
      </w:r>
      <w:r w:rsidR="00346B65">
        <w:rPr>
          <w:rFonts w:ascii="Arial" w:hAnsi="Arial" w:cs="Arial"/>
          <w:color w:val="000000" w:themeColor="text1"/>
          <w:lang w:val="en-US"/>
        </w:rPr>
        <w:t>ing</w:t>
      </w:r>
      <w:r w:rsidRPr="00546E12">
        <w:rPr>
          <w:rFonts w:ascii="Arial" w:hAnsi="Arial" w:cs="Arial"/>
          <w:color w:val="000000" w:themeColor="text1"/>
          <w:lang w:val="en-US"/>
        </w:rPr>
        <w:t xml:space="preserve"> on pupils’ own accounts or on only the</w:t>
      </w:r>
    </w:p>
    <w:p w14:paraId="18390951" w14:textId="0904A137" w:rsidR="00663A3F" w:rsidRPr="00D130FD" w:rsidRDefault="00546E12" w:rsidP="005D3DF1">
      <w:pPr>
        <w:autoSpaceDE w:val="0"/>
        <w:autoSpaceDN w:val="0"/>
        <w:adjustRightInd w:val="0"/>
        <w:spacing w:after="0" w:line="480" w:lineRule="auto"/>
        <w:rPr>
          <w:rFonts w:ascii="Arial" w:hAnsi="Arial" w:cs="Arial"/>
          <w:color w:val="000000" w:themeColor="text1"/>
          <w:lang w:val="en-US"/>
        </w:rPr>
      </w:pPr>
      <w:r w:rsidRPr="00546E12">
        <w:rPr>
          <w:rFonts w:ascii="Arial" w:hAnsi="Arial" w:cs="Arial"/>
          <w:color w:val="000000" w:themeColor="text1"/>
          <w:lang w:val="en-US"/>
        </w:rPr>
        <w:t>most basic information</w:t>
      </w:r>
      <w:r w:rsidR="00B514DB">
        <w:rPr>
          <w:rFonts w:ascii="Arial" w:hAnsi="Arial" w:cs="Arial"/>
          <w:color w:val="000000" w:themeColor="text1"/>
          <w:lang w:val="en-US"/>
        </w:rPr>
        <w:t xml:space="preserve">. </w:t>
      </w:r>
    </w:p>
    <w:p w14:paraId="71C03EA1" w14:textId="77777777" w:rsidR="00875E06" w:rsidRDefault="00875E06" w:rsidP="005D3DF1">
      <w:pPr>
        <w:autoSpaceDE w:val="0"/>
        <w:autoSpaceDN w:val="0"/>
        <w:adjustRightInd w:val="0"/>
        <w:spacing w:after="0" w:line="480" w:lineRule="auto"/>
        <w:rPr>
          <w:rFonts w:ascii="Arial" w:hAnsi="Arial" w:cs="Arial"/>
          <w:b/>
          <w:bCs/>
        </w:rPr>
      </w:pPr>
    </w:p>
    <w:p w14:paraId="11213083" w14:textId="346CEF84" w:rsidR="005D3DF1" w:rsidRDefault="005D3DF1" w:rsidP="005D3DF1">
      <w:pPr>
        <w:autoSpaceDE w:val="0"/>
        <w:autoSpaceDN w:val="0"/>
        <w:adjustRightInd w:val="0"/>
        <w:spacing w:after="0" w:line="480" w:lineRule="auto"/>
        <w:rPr>
          <w:rFonts w:ascii="Arial" w:hAnsi="Arial" w:cs="Arial"/>
          <w:b/>
          <w:bCs/>
        </w:rPr>
      </w:pPr>
      <w:r w:rsidRPr="007E61C2">
        <w:rPr>
          <w:rFonts w:ascii="Arial" w:hAnsi="Arial" w:cs="Arial"/>
          <w:b/>
          <w:bCs/>
        </w:rPr>
        <w:t>Language Trends 20</w:t>
      </w:r>
      <w:r>
        <w:rPr>
          <w:rFonts w:ascii="Arial" w:hAnsi="Arial" w:cs="Arial"/>
          <w:b/>
          <w:bCs/>
        </w:rPr>
        <w:t>20</w:t>
      </w:r>
    </w:p>
    <w:p w14:paraId="2F5D0576" w14:textId="1A821F65" w:rsidR="0097067A" w:rsidRPr="00F50EC0" w:rsidRDefault="00B20522" w:rsidP="0097067A">
      <w:pPr>
        <w:autoSpaceDE w:val="0"/>
        <w:autoSpaceDN w:val="0"/>
        <w:adjustRightInd w:val="0"/>
        <w:spacing w:after="0" w:line="480" w:lineRule="auto"/>
        <w:rPr>
          <w:rFonts w:ascii="Arial" w:hAnsi="Arial" w:cs="Arial"/>
          <w:color w:val="000000" w:themeColor="text1"/>
          <w:lang w:val="en-US"/>
        </w:rPr>
      </w:pPr>
      <w:r w:rsidRPr="006B153D">
        <w:rPr>
          <w:rFonts w:ascii="Arial" w:hAnsi="Arial" w:cs="Arial"/>
        </w:rPr>
        <w:t>The Language Trends Survey 2020 is the latest in a series of annual reports by the British Council</w:t>
      </w:r>
      <w:r w:rsidR="006B153D" w:rsidRPr="006B153D">
        <w:rPr>
          <w:rFonts w:ascii="Arial" w:hAnsi="Arial" w:cs="Arial"/>
        </w:rPr>
        <w:t>, and this year the author of the report was Ian Collen, lecturer in modern languages education at Queens University</w:t>
      </w:r>
      <w:r w:rsidR="004E0E77">
        <w:rPr>
          <w:rFonts w:ascii="Arial" w:hAnsi="Arial" w:cs="Arial"/>
        </w:rPr>
        <w:t xml:space="preserve"> </w:t>
      </w:r>
      <w:r w:rsidR="006B153D" w:rsidRPr="006B153D">
        <w:rPr>
          <w:rFonts w:ascii="Arial" w:hAnsi="Arial" w:cs="Arial"/>
        </w:rPr>
        <w:t xml:space="preserve">Belfast. </w:t>
      </w:r>
      <w:r w:rsidR="00C558FC" w:rsidRPr="00540F35">
        <w:rPr>
          <w:rFonts w:ascii="Arial" w:hAnsi="Arial" w:cs="Arial"/>
          <w:lang w:val="en-US"/>
        </w:rPr>
        <w:t xml:space="preserve">In regard to languages in primary schools, </w:t>
      </w:r>
      <w:r w:rsidR="00677722" w:rsidRPr="00540F35">
        <w:rPr>
          <w:rFonts w:ascii="Arial" w:hAnsi="Arial" w:cs="Arial"/>
          <w:lang w:val="en-US"/>
        </w:rPr>
        <w:t xml:space="preserve">there is </w:t>
      </w:r>
      <w:r w:rsidR="00677722" w:rsidRPr="00540F35">
        <w:rPr>
          <w:rFonts w:ascii="Arial" w:hAnsi="Arial" w:cs="Arial"/>
          <w:lang w:val="en-US"/>
        </w:rPr>
        <w:lastRenderedPageBreak/>
        <w:t xml:space="preserve">evidence showing that the status of modern foreign languages in the </w:t>
      </w:r>
      <w:r w:rsidR="0022127E">
        <w:rPr>
          <w:rFonts w:ascii="Arial" w:hAnsi="Arial" w:cs="Arial"/>
          <w:lang w:val="en-US"/>
        </w:rPr>
        <w:t xml:space="preserve">primary </w:t>
      </w:r>
      <w:r w:rsidR="00677722" w:rsidRPr="00540F35">
        <w:rPr>
          <w:rFonts w:ascii="Arial" w:hAnsi="Arial" w:cs="Arial"/>
          <w:lang w:val="en-US"/>
        </w:rPr>
        <w:t xml:space="preserve">curriculum is improving. According to Collen (2020: </w:t>
      </w:r>
      <w:r w:rsidR="001355E6" w:rsidRPr="00540F35">
        <w:rPr>
          <w:rFonts w:ascii="Arial" w:hAnsi="Arial" w:cs="Arial"/>
          <w:lang w:val="en-US"/>
        </w:rPr>
        <w:t xml:space="preserve">6), </w:t>
      </w:r>
      <w:r w:rsidR="00540F35" w:rsidRPr="00540F35">
        <w:rPr>
          <w:rFonts w:ascii="Arial" w:hAnsi="Arial" w:cs="Arial"/>
          <w:lang w:val="en-US"/>
        </w:rPr>
        <w:t>74%</w:t>
      </w:r>
      <w:r w:rsidR="0022127E">
        <w:rPr>
          <w:rFonts w:ascii="Arial" w:hAnsi="Arial" w:cs="Arial"/>
          <w:lang w:val="en-US"/>
        </w:rPr>
        <w:t xml:space="preserve"> </w:t>
      </w:r>
      <w:r w:rsidR="00540F35" w:rsidRPr="00540F35">
        <w:rPr>
          <w:rFonts w:ascii="Arial" w:hAnsi="Arial" w:cs="Arial"/>
          <w:lang w:val="en-US"/>
        </w:rPr>
        <w:t xml:space="preserve">of the 608 responding schools this year report </w:t>
      </w:r>
      <w:r w:rsidR="00A17C12">
        <w:rPr>
          <w:rFonts w:ascii="Arial" w:hAnsi="Arial" w:cs="Arial"/>
          <w:lang w:val="en-US"/>
        </w:rPr>
        <w:t xml:space="preserve">that </w:t>
      </w:r>
      <w:r w:rsidR="00540F35" w:rsidRPr="00540F35">
        <w:rPr>
          <w:rFonts w:ascii="Arial" w:hAnsi="Arial" w:cs="Arial"/>
          <w:lang w:val="en-US"/>
        </w:rPr>
        <w:t>they have taught a language as part of curriculum time for more than five years. This figure is up from 51% in 2015, suggesting the subject is better</w:t>
      </w:r>
      <w:r w:rsidR="00540F35">
        <w:rPr>
          <w:rFonts w:ascii="Arial" w:hAnsi="Arial" w:cs="Arial"/>
          <w:lang w:val="en-US"/>
        </w:rPr>
        <w:t xml:space="preserve"> </w:t>
      </w:r>
      <w:r w:rsidR="00540F35" w:rsidRPr="00540F35">
        <w:rPr>
          <w:rFonts w:ascii="Arial" w:hAnsi="Arial" w:cs="Arial"/>
          <w:lang w:val="en-US"/>
        </w:rPr>
        <w:t>embedded in schools’ policies.</w:t>
      </w:r>
      <w:r w:rsidR="009B2EC3">
        <w:rPr>
          <w:rFonts w:ascii="Arial" w:hAnsi="Arial" w:cs="Arial"/>
          <w:lang w:val="en-US"/>
        </w:rPr>
        <w:t xml:space="preserve"> </w:t>
      </w:r>
      <w:r w:rsidR="0097067A">
        <w:rPr>
          <w:rFonts w:ascii="Arial" w:hAnsi="Arial" w:cs="Arial"/>
          <w:lang w:val="en-US"/>
        </w:rPr>
        <w:t xml:space="preserve">Also, </w:t>
      </w:r>
      <w:r w:rsidR="0097067A" w:rsidRPr="0097067A">
        <w:rPr>
          <w:rFonts w:ascii="Arial" w:hAnsi="Arial" w:cs="Arial"/>
          <w:lang w:val="en-US"/>
        </w:rPr>
        <w:t>88% of respondents report that their school</w:t>
      </w:r>
      <w:r w:rsidR="0097067A">
        <w:rPr>
          <w:rFonts w:ascii="Arial" w:hAnsi="Arial" w:cs="Arial"/>
          <w:lang w:val="en-US"/>
        </w:rPr>
        <w:t xml:space="preserve"> </w:t>
      </w:r>
      <w:r w:rsidR="0097067A" w:rsidRPr="0097067A">
        <w:rPr>
          <w:rFonts w:ascii="Arial" w:hAnsi="Arial" w:cs="Arial"/>
          <w:lang w:val="en-US"/>
        </w:rPr>
        <w:t>actively plans for substantial progress in one</w:t>
      </w:r>
      <w:r w:rsidR="00407656">
        <w:rPr>
          <w:rFonts w:ascii="Arial" w:hAnsi="Arial" w:cs="Arial"/>
          <w:lang w:val="en-US"/>
        </w:rPr>
        <w:t xml:space="preserve"> </w:t>
      </w:r>
      <w:r w:rsidR="0097067A" w:rsidRPr="0097067A">
        <w:rPr>
          <w:rFonts w:ascii="Arial" w:hAnsi="Arial" w:cs="Arial"/>
          <w:lang w:val="en-US"/>
        </w:rPr>
        <w:t>language over the course of KS2 – an increase</w:t>
      </w:r>
      <w:r w:rsidR="0097067A">
        <w:rPr>
          <w:rFonts w:ascii="Arial" w:hAnsi="Arial" w:cs="Arial"/>
          <w:lang w:val="en-US"/>
        </w:rPr>
        <w:t xml:space="preserve"> </w:t>
      </w:r>
      <w:r w:rsidR="0097067A" w:rsidRPr="0097067A">
        <w:rPr>
          <w:rFonts w:ascii="Arial" w:hAnsi="Arial" w:cs="Arial"/>
          <w:lang w:val="en-US"/>
        </w:rPr>
        <w:t xml:space="preserve">of almost 10% on the 2019 figure. </w:t>
      </w:r>
    </w:p>
    <w:p w14:paraId="51BF7731" w14:textId="77777777" w:rsidR="00407656" w:rsidRDefault="00407656" w:rsidP="000F3377">
      <w:pPr>
        <w:autoSpaceDE w:val="0"/>
        <w:autoSpaceDN w:val="0"/>
        <w:adjustRightInd w:val="0"/>
        <w:spacing w:after="0" w:line="480" w:lineRule="auto"/>
        <w:rPr>
          <w:rFonts w:ascii="Arial" w:hAnsi="Arial" w:cs="Arial"/>
          <w:lang w:val="en-US"/>
        </w:rPr>
      </w:pPr>
    </w:p>
    <w:p w14:paraId="05AEB2CA" w14:textId="7D206207" w:rsidR="0022127E" w:rsidRDefault="0022127E" w:rsidP="000F3377">
      <w:pPr>
        <w:autoSpaceDE w:val="0"/>
        <w:autoSpaceDN w:val="0"/>
        <w:adjustRightInd w:val="0"/>
        <w:spacing w:after="0" w:line="480" w:lineRule="auto"/>
        <w:rPr>
          <w:rFonts w:ascii="Arial" w:hAnsi="Arial" w:cs="Arial"/>
          <w:lang w:val="en-US"/>
        </w:rPr>
      </w:pPr>
      <w:r w:rsidRPr="000F3377">
        <w:rPr>
          <w:rFonts w:ascii="Arial" w:hAnsi="Arial" w:cs="Arial"/>
          <w:lang w:val="en-US"/>
        </w:rPr>
        <w:t xml:space="preserve">Nevertheless, the issue of time allocation of MFL in the curriculum is still significant, </w:t>
      </w:r>
      <w:r w:rsidR="000F3377">
        <w:rPr>
          <w:rFonts w:ascii="Arial" w:hAnsi="Arial" w:cs="Arial"/>
          <w:lang w:val="en-US"/>
        </w:rPr>
        <w:t xml:space="preserve">as </w:t>
      </w:r>
      <w:r w:rsidR="00684AC7" w:rsidRPr="000F3377">
        <w:rPr>
          <w:rFonts w:ascii="Arial" w:hAnsi="Arial" w:cs="Arial"/>
          <w:lang w:val="en-US"/>
        </w:rPr>
        <w:t>50% of teachers reported that</w:t>
      </w:r>
      <w:r w:rsidR="001F2974">
        <w:rPr>
          <w:rFonts w:ascii="Arial" w:hAnsi="Arial" w:cs="Arial"/>
          <w:lang w:val="en-US"/>
        </w:rPr>
        <w:t xml:space="preserve">, </w:t>
      </w:r>
      <w:r w:rsidR="00684AC7" w:rsidRPr="000F3377">
        <w:rPr>
          <w:rFonts w:ascii="Arial" w:hAnsi="Arial" w:cs="Arial"/>
          <w:lang w:val="en-US"/>
        </w:rPr>
        <w:t>where languages are taught at KS2, the time allocation was less than</w:t>
      </w:r>
      <w:r w:rsidR="000F3377">
        <w:rPr>
          <w:rFonts w:ascii="Arial" w:hAnsi="Arial" w:cs="Arial"/>
          <w:lang w:val="en-US"/>
        </w:rPr>
        <w:t xml:space="preserve"> </w:t>
      </w:r>
      <w:r w:rsidR="00684AC7" w:rsidRPr="000F3377">
        <w:rPr>
          <w:rFonts w:ascii="Arial" w:hAnsi="Arial" w:cs="Arial"/>
          <w:lang w:val="en-US"/>
        </w:rPr>
        <w:t>45 minutes per week.</w:t>
      </w:r>
      <w:r w:rsidR="004613B3" w:rsidRPr="000F3377">
        <w:rPr>
          <w:rFonts w:ascii="Arial" w:hAnsi="Arial" w:cs="Arial"/>
          <w:lang w:val="en-US"/>
        </w:rPr>
        <w:t xml:space="preserve"> A</w:t>
      </w:r>
      <w:r w:rsidR="002559DE">
        <w:rPr>
          <w:rFonts w:ascii="Arial" w:hAnsi="Arial" w:cs="Arial"/>
          <w:lang w:val="en-US"/>
        </w:rPr>
        <w:t xml:space="preserve">lthough </w:t>
      </w:r>
      <w:r w:rsidR="000F3377">
        <w:rPr>
          <w:rFonts w:ascii="Arial" w:hAnsi="Arial" w:cs="Arial"/>
          <w:lang w:val="en-US"/>
        </w:rPr>
        <w:t>n</w:t>
      </w:r>
      <w:r w:rsidR="00B21139" w:rsidRPr="000F3377">
        <w:rPr>
          <w:rFonts w:ascii="Arial" w:hAnsi="Arial" w:cs="Arial"/>
          <w:lang w:val="en-US"/>
        </w:rPr>
        <w:t>ine out of ten respondents indicate that their</w:t>
      </w:r>
      <w:r w:rsidR="004613B3" w:rsidRPr="000F3377">
        <w:rPr>
          <w:rFonts w:ascii="Arial" w:hAnsi="Arial" w:cs="Arial"/>
          <w:lang w:val="en-US"/>
        </w:rPr>
        <w:t xml:space="preserve"> </w:t>
      </w:r>
      <w:r w:rsidR="00B21139" w:rsidRPr="000F3377">
        <w:rPr>
          <w:rFonts w:ascii="Arial" w:hAnsi="Arial" w:cs="Arial"/>
          <w:lang w:val="en-US"/>
        </w:rPr>
        <w:t>school has a set time for teaching languages each</w:t>
      </w:r>
      <w:r w:rsidR="004613B3" w:rsidRPr="000F3377">
        <w:rPr>
          <w:rFonts w:ascii="Arial" w:hAnsi="Arial" w:cs="Arial"/>
          <w:lang w:val="en-US"/>
        </w:rPr>
        <w:t xml:space="preserve"> </w:t>
      </w:r>
      <w:r w:rsidR="00B21139" w:rsidRPr="000F3377">
        <w:rPr>
          <w:rFonts w:ascii="Arial" w:hAnsi="Arial" w:cs="Arial"/>
          <w:lang w:val="en-US"/>
        </w:rPr>
        <w:t>week, this does not</w:t>
      </w:r>
      <w:r w:rsidR="004613B3" w:rsidRPr="000F3377">
        <w:rPr>
          <w:rFonts w:ascii="Arial" w:hAnsi="Arial" w:cs="Arial"/>
          <w:lang w:val="en-US"/>
        </w:rPr>
        <w:t xml:space="preserve"> </w:t>
      </w:r>
      <w:r w:rsidR="00B21139" w:rsidRPr="000F3377">
        <w:rPr>
          <w:rFonts w:ascii="Arial" w:hAnsi="Arial" w:cs="Arial"/>
          <w:lang w:val="en-US"/>
        </w:rPr>
        <w:t>always play out in practice</w:t>
      </w:r>
      <w:r w:rsidR="009B2EC3">
        <w:rPr>
          <w:rFonts w:ascii="Arial" w:hAnsi="Arial" w:cs="Arial"/>
          <w:lang w:val="en-US"/>
        </w:rPr>
        <w:t xml:space="preserve"> due to time constraints in the curriculum. </w:t>
      </w:r>
    </w:p>
    <w:p w14:paraId="7A1E9940" w14:textId="02EA335A" w:rsidR="009B2EC3" w:rsidRDefault="009B2EC3" w:rsidP="000F3377">
      <w:pPr>
        <w:autoSpaceDE w:val="0"/>
        <w:autoSpaceDN w:val="0"/>
        <w:adjustRightInd w:val="0"/>
        <w:spacing w:after="0" w:line="480" w:lineRule="auto"/>
        <w:rPr>
          <w:rFonts w:ascii="Arial" w:hAnsi="Arial" w:cs="Arial"/>
          <w:lang w:val="en-US"/>
        </w:rPr>
      </w:pPr>
    </w:p>
    <w:p w14:paraId="4020F459" w14:textId="33DDDE1A" w:rsidR="000C5577" w:rsidRPr="000C5577" w:rsidRDefault="009B2EC3" w:rsidP="00407656">
      <w:pPr>
        <w:autoSpaceDE w:val="0"/>
        <w:autoSpaceDN w:val="0"/>
        <w:adjustRightInd w:val="0"/>
        <w:spacing w:after="0" w:line="480" w:lineRule="auto"/>
        <w:rPr>
          <w:rFonts w:ascii="Arial" w:hAnsi="Arial" w:cs="Arial"/>
          <w:color w:val="000000" w:themeColor="text1"/>
          <w:lang w:val="en-US"/>
        </w:rPr>
      </w:pPr>
      <w:r>
        <w:rPr>
          <w:rFonts w:ascii="Arial" w:hAnsi="Arial" w:cs="Arial"/>
          <w:lang w:val="en-US"/>
        </w:rPr>
        <w:t xml:space="preserve">Collen (2020: 6) highlights that </w:t>
      </w:r>
      <w:r w:rsidR="000C5577" w:rsidRPr="000C5577">
        <w:rPr>
          <w:rFonts w:ascii="Arial" w:hAnsi="Arial" w:cs="Arial"/>
          <w:color w:val="000000" w:themeColor="text1"/>
          <w:lang w:val="en-US"/>
        </w:rPr>
        <w:t xml:space="preserve">French, </w:t>
      </w:r>
      <w:r w:rsidR="004E4B00">
        <w:rPr>
          <w:rFonts w:ascii="Arial" w:hAnsi="Arial" w:cs="Arial"/>
          <w:color w:val="000000" w:themeColor="text1"/>
          <w:lang w:val="en-US"/>
        </w:rPr>
        <w:t xml:space="preserve">being </w:t>
      </w:r>
      <w:r w:rsidR="000C5577" w:rsidRPr="000C5577">
        <w:rPr>
          <w:rFonts w:ascii="Arial" w:hAnsi="Arial" w:cs="Arial"/>
          <w:color w:val="000000" w:themeColor="text1"/>
          <w:lang w:val="en-US"/>
        </w:rPr>
        <w:t>on the curriculum in 75% of schools,</w:t>
      </w:r>
      <w:r w:rsidR="002C0DED">
        <w:rPr>
          <w:rFonts w:ascii="Arial" w:hAnsi="Arial" w:cs="Arial"/>
          <w:color w:val="000000" w:themeColor="text1"/>
          <w:lang w:val="en-US"/>
        </w:rPr>
        <w:t xml:space="preserve"> </w:t>
      </w:r>
      <w:r w:rsidR="000C5577" w:rsidRPr="000C5577">
        <w:rPr>
          <w:rFonts w:ascii="Arial" w:hAnsi="Arial" w:cs="Arial"/>
          <w:color w:val="000000" w:themeColor="text1"/>
          <w:lang w:val="en-US"/>
        </w:rPr>
        <w:t>remains the most taught language at KS2. Spanish,</w:t>
      </w:r>
      <w:r w:rsidR="002C0DED">
        <w:rPr>
          <w:rFonts w:ascii="Arial" w:hAnsi="Arial" w:cs="Arial"/>
          <w:color w:val="000000" w:themeColor="text1"/>
          <w:lang w:val="en-US"/>
        </w:rPr>
        <w:t xml:space="preserve"> </w:t>
      </w:r>
      <w:r w:rsidR="000C5577" w:rsidRPr="000C5577">
        <w:rPr>
          <w:rFonts w:ascii="Arial" w:hAnsi="Arial" w:cs="Arial"/>
          <w:color w:val="000000" w:themeColor="text1"/>
          <w:lang w:val="en-US"/>
        </w:rPr>
        <w:t xml:space="preserve">which has been growing year on year in </w:t>
      </w:r>
      <w:r w:rsidR="00370B34">
        <w:rPr>
          <w:rFonts w:ascii="Arial" w:hAnsi="Arial" w:cs="Arial"/>
          <w:color w:val="000000" w:themeColor="text1"/>
          <w:lang w:val="en-US"/>
        </w:rPr>
        <w:t xml:space="preserve">the </w:t>
      </w:r>
      <w:r w:rsidR="000C5577" w:rsidRPr="000C5577">
        <w:rPr>
          <w:rFonts w:ascii="Arial" w:hAnsi="Arial" w:cs="Arial"/>
          <w:color w:val="000000" w:themeColor="text1"/>
          <w:lang w:val="en-US"/>
        </w:rPr>
        <w:t>primary</w:t>
      </w:r>
    </w:p>
    <w:p w14:paraId="6DC0A3FD" w14:textId="1126CE8E" w:rsidR="009B2EC3" w:rsidRDefault="004F0B1E" w:rsidP="00407656">
      <w:pPr>
        <w:autoSpaceDE w:val="0"/>
        <w:autoSpaceDN w:val="0"/>
        <w:adjustRightInd w:val="0"/>
        <w:spacing w:after="0" w:line="480" w:lineRule="auto"/>
        <w:rPr>
          <w:rFonts w:ascii="Arial" w:hAnsi="Arial" w:cs="Arial"/>
          <w:color w:val="000000" w:themeColor="text1"/>
          <w:lang w:val="en-US"/>
        </w:rPr>
      </w:pPr>
      <w:r>
        <w:rPr>
          <w:rFonts w:ascii="Arial" w:hAnsi="Arial" w:cs="Arial"/>
          <w:color w:val="000000" w:themeColor="text1"/>
          <w:lang w:val="en-US"/>
        </w:rPr>
        <w:t xml:space="preserve">sector </w:t>
      </w:r>
      <w:r w:rsidR="000C5577" w:rsidRPr="000C5577">
        <w:rPr>
          <w:rFonts w:ascii="Arial" w:hAnsi="Arial" w:cs="Arial"/>
          <w:color w:val="000000" w:themeColor="text1"/>
          <w:lang w:val="en-US"/>
        </w:rPr>
        <w:t>since Language Trends 2012, is now offered in</w:t>
      </w:r>
      <w:r w:rsidR="002C0DED">
        <w:rPr>
          <w:rFonts w:ascii="Arial" w:hAnsi="Arial" w:cs="Arial"/>
          <w:color w:val="000000" w:themeColor="text1"/>
          <w:lang w:val="en-US"/>
        </w:rPr>
        <w:t xml:space="preserve"> </w:t>
      </w:r>
      <w:r w:rsidR="000C5577" w:rsidRPr="000C5577">
        <w:rPr>
          <w:rFonts w:ascii="Arial" w:hAnsi="Arial" w:cs="Arial"/>
          <w:color w:val="000000" w:themeColor="text1"/>
          <w:lang w:val="en-US"/>
        </w:rPr>
        <w:t>25% of primary schools. German is taught in 4.5%</w:t>
      </w:r>
      <w:r w:rsidR="002C0DED">
        <w:rPr>
          <w:rFonts w:ascii="Arial" w:hAnsi="Arial" w:cs="Arial"/>
          <w:color w:val="000000" w:themeColor="text1"/>
          <w:lang w:val="en-US"/>
        </w:rPr>
        <w:t xml:space="preserve"> </w:t>
      </w:r>
      <w:r w:rsidR="000C5577" w:rsidRPr="000C5577">
        <w:rPr>
          <w:rFonts w:ascii="Arial" w:hAnsi="Arial" w:cs="Arial"/>
          <w:color w:val="000000" w:themeColor="text1"/>
          <w:lang w:val="en-US"/>
        </w:rPr>
        <w:t>of schools, whilst Chinese, Italian and Latin are</w:t>
      </w:r>
      <w:r w:rsidR="002C0DED">
        <w:rPr>
          <w:rFonts w:ascii="Arial" w:hAnsi="Arial" w:cs="Arial"/>
          <w:color w:val="000000" w:themeColor="text1"/>
          <w:lang w:val="en-US"/>
        </w:rPr>
        <w:t xml:space="preserve"> </w:t>
      </w:r>
      <w:r w:rsidR="000C5577" w:rsidRPr="000C5577">
        <w:rPr>
          <w:rFonts w:ascii="Arial" w:hAnsi="Arial" w:cs="Arial"/>
          <w:color w:val="000000" w:themeColor="text1"/>
          <w:lang w:val="en-US"/>
        </w:rPr>
        <w:t xml:space="preserve">available in less than 3% of schools in </w:t>
      </w:r>
      <w:r w:rsidR="002C0DED">
        <w:rPr>
          <w:rFonts w:ascii="Arial" w:hAnsi="Arial" w:cs="Arial"/>
          <w:color w:val="000000" w:themeColor="text1"/>
          <w:lang w:val="en-US"/>
        </w:rPr>
        <w:t>this year’s Language Trends</w:t>
      </w:r>
      <w:r w:rsidR="00D63883">
        <w:rPr>
          <w:rFonts w:ascii="Arial" w:hAnsi="Arial" w:cs="Arial"/>
          <w:color w:val="000000" w:themeColor="text1"/>
          <w:lang w:val="en-US"/>
        </w:rPr>
        <w:t xml:space="preserve"> </w:t>
      </w:r>
      <w:r w:rsidR="000C5577" w:rsidRPr="000C5577">
        <w:rPr>
          <w:rFonts w:ascii="Arial" w:hAnsi="Arial" w:cs="Arial"/>
          <w:color w:val="000000" w:themeColor="text1"/>
          <w:lang w:val="en-US"/>
        </w:rPr>
        <w:t>sample.</w:t>
      </w:r>
      <w:r w:rsidR="0097067A">
        <w:rPr>
          <w:rFonts w:ascii="Arial" w:hAnsi="Arial" w:cs="Arial"/>
          <w:color w:val="000000" w:themeColor="text1"/>
          <w:lang w:val="en-US"/>
        </w:rPr>
        <w:t xml:space="preserve"> </w:t>
      </w:r>
    </w:p>
    <w:p w14:paraId="42461186" w14:textId="151B1095" w:rsidR="00A8464C" w:rsidRDefault="00A8464C" w:rsidP="00407656">
      <w:pPr>
        <w:autoSpaceDE w:val="0"/>
        <w:autoSpaceDN w:val="0"/>
        <w:adjustRightInd w:val="0"/>
        <w:spacing w:after="0" w:line="480" w:lineRule="auto"/>
        <w:rPr>
          <w:rFonts w:ascii="Arial" w:hAnsi="Arial" w:cs="Arial"/>
          <w:color w:val="000000" w:themeColor="text1"/>
          <w:lang w:val="en-US"/>
        </w:rPr>
      </w:pPr>
    </w:p>
    <w:p w14:paraId="51D00DDB" w14:textId="2598B965" w:rsidR="009B2EC3" w:rsidRPr="008034FF" w:rsidRDefault="008F0618" w:rsidP="0086776E">
      <w:pPr>
        <w:autoSpaceDE w:val="0"/>
        <w:autoSpaceDN w:val="0"/>
        <w:adjustRightInd w:val="0"/>
        <w:spacing w:after="0" w:line="480" w:lineRule="auto"/>
        <w:rPr>
          <w:rFonts w:ascii="Arial" w:hAnsi="Arial" w:cs="Arial"/>
        </w:rPr>
      </w:pPr>
      <w:r>
        <w:rPr>
          <w:rFonts w:ascii="Arial" w:hAnsi="Arial" w:cs="Arial"/>
        </w:rPr>
        <w:t>The s</w:t>
      </w:r>
      <w:r w:rsidR="00A8464C" w:rsidRPr="008034FF">
        <w:rPr>
          <w:rFonts w:ascii="Arial" w:hAnsi="Arial" w:cs="Arial"/>
        </w:rPr>
        <w:t>ituation is also improving in terms of language teachers’ qualification</w:t>
      </w:r>
      <w:r w:rsidR="00E65AF1" w:rsidRPr="008034FF">
        <w:rPr>
          <w:rFonts w:ascii="Arial" w:hAnsi="Arial" w:cs="Arial"/>
        </w:rPr>
        <w:t xml:space="preserve">s and Continuing Professional Development, </w:t>
      </w:r>
      <w:r w:rsidR="00174205" w:rsidRPr="008034FF">
        <w:rPr>
          <w:rFonts w:ascii="Arial" w:hAnsi="Arial" w:cs="Arial"/>
        </w:rPr>
        <w:t xml:space="preserve">indicating that the percentage of staff with no qualifications in the language they are teaching has decreased from 11% in 2015 to 6% in 2020. However, </w:t>
      </w:r>
      <w:r w:rsidR="007B2BD0" w:rsidRPr="008034FF">
        <w:rPr>
          <w:rFonts w:ascii="Arial" w:hAnsi="Arial" w:cs="Arial"/>
        </w:rPr>
        <w:t>opportunities for international engagement and hosting international language assistants have steadily decreased</w:t>
      </w:r>
      <w:r w:rsidR="002C1CF6" w:rsidRPr="008034FF">
        <w:rPr>
          <w:rFonts w:ascii="Arial" w:hAnsi="Arial" w:cs="Arial"/>
        </w:rPr>
        <w:t>, which c</w:t>
      </w:r>
      <w:r w:rsidR="00F21E8F">
        <w:rPr>
          <w:rFonts w:ascii="Arial" w:hAnsi="Arial" w:cs="Arial"/>
        </w:rPr>
        <w:t>ould</w:t>
      </w:r>
      <w:r w:rsidR="002C1CF6" w:rsidRPr="008034FF">
        <w:rPr>
          <w:rFonts w:ascii="Arial" w:hAnsi="Arial" w:cs="Arial"/>
        </w:rPr>
        <w:t xml:space="preserve"> be attributed to funding cuts and uncertainty </w:t>
      </w:r>
      <w:r w:rsidR="00B61828" w:rsidRPr="008034FF">
        <w:rPr>
          <w:rFonts w:ascii="Arial" w:hAnsi="Arial" w:cs="Arial"/>
        </w:rPr>
        <w:t xml:space="preserve">surrounding the participation of </w:t>
      </w:r>
      <w:r w:rsidR="006370AE">
        <w:rPr>
          <w:rFonts w:ascii="Arial" w:hAnsi="Arial" w:cs="Arial"/>
        </w:rPr>
        <w:t xml:space="preserve">the United Kingdom </w:t>
      </w:r>
      <w:r w:rsidR="00B61828" w:rsidRPr="008034FF">
        <w:rPr>
          <w:rFonts w:ascii="Arial" w:hAnsi="Arial" w:cs="Arial"/>
        </w:rPr>
        <w:t>in the Erasmus programme</w:t>
      </w:r>
      <w:r w:rsidR="006370AE">
        <w:rPr>
          <w:rFonts w:ascii="Arial" w:hAnsi="Arial" w:cs="Arial"/>
        </w:rPr>
        <w:t xml:space="preserve"> in the light of Brexit</w:t>
      </w:r>
      <w:r w:rsidR="00662B27">
        <w:rPr>
          <w:rFonts w:ascii="Arial" w:hAnsi="Arial" w:cs="Arial"/>
        </w:rPr>
        <w:t xml:space="preserve">, whilst modern foreign language assistants in the UK are predominantly EU </w:t>
      </w:r>
      <w:r w:rsidR="00662B27">
        <w:rPr>
          <w:rFonts w:ascii="Arial" w:hAnsi="Arial" w:cs="Arial"/>
        </w:rPr>
        <w:lastRenderedPageBreak/>
        <w:t xml:space="preserve">nationals. </w:t>
      </w:r>
      <w:r w:rsidR="00B61828" w:rsidRPr="008034FF">
        <w:rPr>
          <w:rFonts w:ascii="Arial" w:hAnsi="Arial" w:cs="Arial"/>
        </w:rPr>
        <w:t>Erasmus</w:t>
      </w:r>
      <w:r w:rsidR="006370AE">
        <w:rPr>
          <w:rFonts w:ascii="Arial" w:hAnsi="Arial" w:cs="Arial"/>
        </w:rPr>
        <w:t xml:space="preserve"> </w:t>
      </w:r>
      <w:r w:rsidR="00B61828" w:rsidRPr="008034FF">
        <w:rPr>
          <w:rFonts w:ascii="Arial" w:hAnsi="Arial" w:cs="Arial"/>
        </w:rPr>
        <w:t xml:space="preserve">plays a crucial role in the supply chain of language </w:t>
      </w:r>
      <w:r w:rsidR="006370AE">
        <w:rPr>
          <w:rFonts w:ascii="Arial" w:hAnsi="Arial" w:cs="Arial"/>
        </w:rPr>
        <w:t>assistants</w:t>
      </w:r>
      <w:r w:rsidR="00B61828" w:rsidRPr="008034FF">
        <w:rPr>
          <w:rFonts w:ascii="Arial" w:hAnsi="Arial" w:cs="Arial"/>
        </w:rPr>
        <w:t xml:space="preserve"> and research</w:t>
      </w:r>
      <w:r w:rsidR="006370AE">
        <w:rPr>
          <w:rFonts w:ascii="Arial" w:hAnsi="Arial" w:cs="Arial"/>
        </w:rPr>
        <w:t xml:space="preserve">ers </w:t>
      </w:r>
      <w:r w:rsidR="00B61828" w:rsidRPr="008034FF">
        <w:rPr>
          <w:rFonts w:ascii="Arial" w:hAnsi="Arial" w:cs="Arial"/>
        </w:rPr>
        <w:t>in schools and universities.</w:t>
      </w:r>
    </w:p>
    <w:p w14:paraId="0358D335" w14:textId="01AB4DD5" w:rsidR="00E60532" w:rsidRPr="000F3377" w:rsidRDefault="00E60532" w:rsidP="0086776E">
      <w:pPr>
        <w:autoSpaceDE w:val="0"/>
        <w:autoSpaceDN w:val="0"/>
        <w:adjustRightInd w:val="0"/>
        <w:spacing w:after="0" w:line="480" w:lineRule="auto"/>
        <w:rPr>
          <w:rFonts w:ascii="Arial" w:hAnsi="Arial" w:cs="Arial"/>
          <w:lang w:val="en-US"/>
        </w:rPr>
      </w:pPr>
    </w:p>
    <w:p w14:paraId="521E42B5" w14:textId="491FED51" w:rsidR="00B9157A" w:rsidRPr="00676ABB" w:rsidRDefault="00B9157A" w:rsidP="00676ABB">
      <w:pPr>
        <w:autoSpaceDE w:val="0"/>
        <w:autoSpaceDN w:val="0"/>
        <w:adjustRightInd w:val="0"/>
        <w:spacing w:after="0" w:line="480" w:lineRule="auto"/>
        <w:rPr>
          <w:rFonts w:ascii="Arial" w:hAnsi="Arial" w:cs="Arial"/>
          <w:lang w:val="en-US"/>
        </w:rPr>
      </w:pPr>
      <w:r w:rsidRPr="00676ABB">
        <w:rPr>
          <w:rFonts w:ascii="Arial" w:hAnsi="Arial" w:cs="Arial"/>
          <w:lang w:val="en-US"/>
        </w:rPr>
        <w:t>Collen (2020: 9) also warns that the trend over the years has been for primary schools to have less contact with secondary schools with regard to languages and the 2020 data</w:t>
      </w:r>
    </w:p>
    <w:p w14:paraId="6DF20114" w14:textId="3E343099" w:rsidR="00B9157A" w:rsidRDefault="00B9157A" w:rsidP="00676ABB">
      <w:pPr>
        <w:autoSpaceDE w:val="0"/>
        <w:autoSpaceDN w:val="0"/>
        <w:adjustRightInd w:val="0"/>
        <w:spacing w:after="0" w:line="480" w:lineRule="auto"/>
        <w:rPr>
          <w:rFonts w:ascii="Arial" w:hAnsi="Arial" w:cs="Arial"/>
          <w:lang w:val="en-US"/>
        </w:rPr>
      </w:pPr>
      <w:r w:rsidRPr="00676ABB">
        <w:rPr>
          <w:rFonts w:ascii="Arial" w:hAnsi="Arial" w:cs="Arial"/>
          <w:lang w:val="en-US"/>
        </w:rPr>
        <w:t>reveal yet another deterioration</w:t>
      </w:r>
      <w:r w:rsidR="00181618" w:rsidRPr="00676ABB">
        <w:rPr>
          <w:rFonts w:ascii="Arial" w:hAnsi="Arial" w:cs="Arial"/>
          <w:lang w:val="en-US"/>
        </w:rPr>
        <w:t>. In the state secondary survey</w:t>
      </w:r>
      <w:r w:rsidR="006F1778">
        <w:rPr>
          <w:rFonts w:ascii="Arial" w:hAnsi="Arial" w:cs="Arial"/>
          <w:lang w:val="en-US"/>
        </w:rPr>
        <w:t xml:space="preserve">, </w:t>
      </w:r>
      <w:r w:rsidR="00181618" w:rsidRPr="00676ABB">
        <w:rPr>
          <w:rFonts w:ascii="Arial" w:hAnsi="Arial" w:cs="Arial"/>
          <w:lang w:val="en-US"/>
        </w:rPr>
        <w:t>46% of respondents</w:t>
      </w:r>
      <w:r w:rsidR="00945D18" w:rsidRPr="00676ABB">
        <w:rPr>
          <w:rFonts w:ascii="Arial" w:hAnsi="Arial" w:cs="Arial"/>
          <w:lang w:val="en-US"/>
        </w:rPr>
        <w:t xml:space="preserve"> </w:t>
      </w:r>
      <w:r w:rsidR="00181618" w:rsidRPr="00676ABB">
        <w:rPr>
          <w:rFonts w:ascii="Arial" w:hAnsi="Arial" w:cs="Arial"/>
          <w:lang w:val="en-US"/>
        </w:rPr>
        <w:t xml:space="preserve">in 2020 report no contact with primary schools </w:t>
      </w:r>
      <w:r w:rsidR="0083032E">
        <w:rPr>
          <w:rFonts w:ascii="Arial" w:hAnsi="Arial" w:cs="Arial"/>
          <w:lang w:val="en-US"/>
        </w:rPr>
        <w:t xml:space="preserve">in connection with </w:t>
      </w:r>
      <w:r w:rsidR="00181618" w:rsidRPr="00676ABB">
        <w:rPr>
          <w:rFonts w:ascii="Arial" w:hAnsi="Arial" w:cs="Arial"/>
          <w:lang w:val="en-US"/>
        </w:rPr>
        <w:t>languages (down from 52% in 2019</w:t>
      </w:r>
      <w:r w:rsidR="00945D18" w:rsidRPr="00676ABB">
        <w:rPr>
          <w:rFonts w:ascii="Arial" w:hAnsi="Arial" w:cs="Arial"/>
          <w:lang w:val="en-US"/>
        </w:rPr>
        <w:t xml:space="preserve"> </w:t>
      </w:r>
      <w:r w:rsidR="00181618" w:rsidRPr="00676ABB">
        <w:rPr>
          <w:rFonts w:ascii="Arial" w:hAnsi="Arial" w:cs="Arial"/>
          <w:lang w:val="en-US"/>
        </w:rPr>
        <w:t>and 77% in 2014); in addition, 74% report that</w:t>
      </w:r>
      <w:r w:rsidR="00676ABB">
        <w:rPr>
          <w:rFonts w:ascii="Arial" w:hAnsi="Arial" w:cs="Arial"/>
          <w:lang w:val="en-US"/>
        </w:rPr>
        <w:t xml:space="preserve"> </w:t>
      </w:r>
      <w:r w:rsidR="00181618" w:rsidRPr="00676ABB">
        <w:rPr>
          <w:rFonts w:ascii="Arial" w:hAnsi="Arial" w:cs="Arial"/>
          <w:lang w:val="en-US"/>
        </w:rPr>
        <w:t>they receive no data on pupil</w:t>
      </w:r>
      <w:r w:rsidR="008F32CA">
        <w:rPr>
          <w:rFonts w:ascii="Arial" w:hAnsi="Arial" w:cs="Arial"/>
          <w:lang w:val="en-US"/>
        </w:rPr>
        <w:t>s’</w:t>
      </w:r>
      <w:r w:rsidR="00181618" w:rsidRPr="00676ABB">
        <w:rPr>
          <w:rFonts w:ascii="Arial" w:hAnsi="Arial" w:cs="Arial"/>
          <w:lang w:val="en-US"/>
        </w:rPr>
        <w:t xml:space="preserve"> prior attainment.</w:t>
      </w:r>
      <w:r w:rsidR="00945D18" w:rsidRPr="00676ABB">
        <w:rPr>
          <w:rFonts w:ascii="Arial" w:hAnsi="Arial" w:cs="Arial"/>
          <w:lang w:val="en-US"/>
        </w:rPr>
        <w:t xml:space="preserve"> </w:t>
      </w:r>
      <w:r w:rsidR="00181618" w:rsidRPr="00676ABB">
        <w:rPr>
          <w:rFonts w:ascii="Arial" w:hAnsi="Arial" w:cs="Arial"/>
          <w:lang w:val="en-US"/>
        </w:rPr>
        <w:t>Furthermore, almost 70% of respondents state that</w:t>
      </w:r>
      <w:r w:rsidR="00220BEC">
        <w:rPr>
          <w:rFonts w:ascii="Arial" w:hAnsi="Arial" w:cs="Arial"/>
          <w:lang w:val="en-US"/>
        </w:rPr>
        <w:t xml:space="preserve">, </w:t>
      </w:r>
      <w:r w:rsidR="00181618" w:rsidRPr="00676ABB">
        <w:rPr>
          <w:rFonts w:ascii="Arial" w:hAnsi="Arial" w:cs="Arial"/>
          <w:lang w:val="en-US"/>
        </w:rPr>
        <w:t>in KS3</w:t>
      </w:r>
      <w:r w:rsidR="00220BEC">
        <w:rPr>
          <w:rFonts w:ascii="Arial" w:hAnsi="Arial" w:cs="Arial"/>
          <w:lang w:val="en-US"/>
        </w:rPr>
        <w:t xml:space="preserve">, </w:t>
      </w:r>
      <w:r w:rsidR="00181618" w:rsidRPr="00676ABB">
        <w:rPr>
          <w:rFonts w:ascii="Arial" w:hAnsi="Arial" w:cs="Arial"/>
          <w:lang w:val="en-US"/>
        </w:rPr>
        <w:t xml:space="preserve">some pupils start a language </w:t>
      </w:r>
      <w:r w:rsidR="0061596A">
        <w:rPr>
          <w:rFonts w:ascii="Arial" w:hAnsi="Arial" w:cs="Arial"/>
          <w:lang w:val="en-US"/>
        </w:rPr>
        <w:t xml:space="preserve">different </w:t>
      </w:r>
      <w:r w:rsidR="00181618" w:rsidRPr="00676ABB">
        <w:rPr>
          <w:rFonts w:ascii="Arial" w:hAnsi="Arial" w:cs="Arial"/>
          <w:lang w:val="en-US"/>
        </w:rPr>
        <w:t>to the</w:t>
      </w:r>
      <w:r w:rsidR="00945D18" w:rsidRPr="00676ABB">
        <w:rPr>
          <w:rFonts w:ascii="Arial" w:hAnsi="Arial" w:cs="Arial"/>
          <w:lang w:val="en-US"/>
        </w:rPr>
        <w:t xml:space="preserve"> </w:t>
      </w:r>
      <w:r w:rsidR="0061596A">
        <w:rPr>
          <w:rFonts w:ascii="Arial" w:hAnsi="Arial" w:cs="Arial"/>
          <w:lang w:val="en-US"/>
        </w:rPr>
        <w:t xml:space="preserve">one </w:t>
      </w:r>
      <w:r w:rsidR="00181618" w:rsidRPr="00676ABB">
        <w:rPr>
          <w:rFonts w:ascii="Arial" w:hAnsi="Arial" w:cs="Arial"/>
          <w:lang w:val="en-US"/>
        </w:rPr>
        <w:t>studied at primary level. Despite much</w:t>
      </w:r>
      <w:r w:rsidR="00945D18" w:rsidRPr="00676ABB">
        <w:rPr>
          <w:rFonts w:ascii="Arial" w:hAnsi="Arial" w:cs="Arial"/>
          <w:lang w:val="en-US"/>
        </w:rPr>
        <w:t xml:space="preserve"> </w:t>
      </w:r>
      <w:r w:rsidR="00181618" w:rsidRPr="00676ABB">
        <w:rPr>
          <w:rFonts w:ascii="Arial" w:hAnsi="Arial" w:cs="Arial"/>
          <w:lang w:val="en-US"/>
        </w:rPr>
        <w:t>academic research into KS2-</w:t>
      </w:r>
      <w:r w:rsidR="00653D8D">
        <w:rPr>
          <w:rFonts w:ascii="Arial" w:hAnsi="Arial" w:cs="Arial"/>
          <w:lang w:val="en-US"/>
        </w:rPr>
        <w:t>KS</w:t>
      </w:r>
      <w:r w:rsidR="00181618" w:rsidRPr="00676ABB">
        <w:rPr>
          <w:rFonts w:ascii="Arial" w:hAnsi="Arial" w:cs="Arial"/>
          <w:lang w:val="en-US"/>
        </w:rPr>
        <w:t>3 transition, it is clear</w:t>
      </w:r>
      <w:r w:rsidR="00676ABB">
        <w:rPr>
          <w:rFonts w:ascii="Arial" w:hAnsi="Arial" w:cs="Arial"/>
          <w:lang w:val="en-US"/>
        </w:rPr>
        <w:t xml:space="preserve"> </w:t>
      </w:r>
      <w:r w:rsidR="00181618" w:rsidRPr="00676ABB">
        <w:rPr>
          <w:rFonts w:ascii="Arial" w:hAnsi="Arial" w:cs="Arial"/>
          <w:lang w:val="en-US"/>
        </w:rPr>
        <w:t>that this remains an area of major concern, not</w:t>
      </w:r>
      <w:r w:rsidR="00945D18" w:rsidRPr="00676ABB">
        <w:rPr>
          <w:rFonts w:ascii="Arial" w:hAnsi="Arial" w:cs="Arial"/>
          <w:lang w:val="en-US"/>
        </w:rPr>
        <w:t xml:space="preserve"> </w:t>
      </w:r>
      <w:r w:rsidR="00181618" w:rsidRPr="00676ABB">
        <w:rPr>
          <w:rFonts w:ascii="Arial" w:hAnsi="Arial" w:cs="Arial"/>
          <w:lang w:val="en-US"/>
        </w:rPr>
        <w:t>least because of the government’s ambition for</w:t>
      </w:r>
      <w:r w:rsidR="00945D18" w:rsidRPr="00676ABB">
        <w:rPr>
          <w:rFonts w:ascii="Arial" w:hAnsi="Arial" w:cs="Arial"/>
          <w:lang w:val="en-US"/>
        </w:rPr>
        <w:t xml:space="preserve"> </w:t>
      </w:r>
      <w:r w:rsidR="00181618" w:rsidRPr="00676ABB">
        <w:rPr>
          <w:rFonts w:ascii="Arial" w:hAnsi="Arial" w:cs="Arial"/>
          <w:lang w:val="en-US"/>
        </w:rPr>
        <w:t>a high-quality languages curriculum from ages</w:t>
      </w:r>
      <w:r w:rsidR="00945D18" w:rsidRPr="00676ABB">
        <w:rPr>
          <w:rFonts w:ascii="Arial" w:hAnsi="Arial" w:cs="Arial"/>
          <w:lang w:val="en-US"/>
        </w:rPr>
        <w:t xml:space="preserve"> </w:t>
      </w:r>
      <w:r w:rsidR="00181618" w:rsidRPr="00676ABB">
        <w:rPr>
          <w:rFonts w:ascii="Arial" w:hAnsi="Arial" w:cs="Arial"/>
          <w:lang w:val="en-US"/>
        </w:rPr>
        <w:t>7 to 14.</w:t>
      </w:r>
    </w:p>
    <w:p w14:paraId="393300E5" w14:textId="74B62F86" w:rsidR="00DD08D9" w:rsidRDefault="00DD08D9" w:rsidP="00676ABB">
      <w:pPr>
        <w:autoSpaceDE w:val="0"/>
        <w:autoSpaceDN w:val="0"/>
        <w:adjustRightInd w:val="0"/>
        <w:spacing w:after="0" w:line="480" w:lineRule="auto"/>
        <w:rPr>
          <w:rFonts w:ascii="Arial" w:hAnsi="Arial" w:cs="Arial"/>
          <w:lang w:val="en-US"/>
        </w:rPr>
      </w:pPr>
    </w:p>
    <w:p w14:paraId="779BFA33" w14:textId="58252DDE" w:rsidR="00DD08D9" w:rsidRPr="00B116C1" w:rsidRDefault="00DD08D9" w:rsidP="00DD08D9">
      <w:pPr>
        <w:autoSpaceDE w:val="0"/>
        <w:autoSpaceDN w:val="0"/>
        <w:adjustRightInd w:val="0"/>
        <w:spacing w:after="0" w:line="480" w:lineRule="auto"/>
        <w:rPr>
          <w:rFonts w:ascii="Arial" w:hAnsi="Arial" w:cs="Arial"/>
        </w:rPr>
      </w:pPr>
      <w:r w:rsidRPr="00B116C1">
        <w:rPr>
          <w:rFonts w:ascii="Arial" w:hAnsi="Arial" w:cs="Arial"/>
        </w:rPr>
        <w:t>A prominent issue surrounding MFL teaching in primary schools in the United Kingdom is the lack of Ofsted inspections focusing on languages. Collen (2020: 7) points out that</w:t>
      </w:r>
      <w:r w:rsidR="00484E4A">
        <w:rPr>
          <w:rFonts w:ascii="Arial" w:hAnsi="Arial" w:cs="Arial"/>
        </w:rPr>
        <w:t xml:space="preserve">, </w:t>
      </w:r>
      <w:r w:rsidRPr="00B116C1">
        <w:rPr>
          <w:rFonts w:ascii="Arial" w:hAnsi="Arial" w:cs="Arial"/>
        </w:rPr>
        <w:t>of the 167 primary schools which were inspected by Ofsted, just 7.7% reported that languages were a focus of the inspection</w:t>
      </w:r>
      <w:r w:rsidR="00346AB0">
        <w:rPr>
          <w:rFonts w:ascii="Arial" w:hAnsi="Arial" w:cs="Arial"/>
        </w:rPr>
        <w:t xml:space="preserve"> </w:t>
      </w:r>
      <w:r w:rsidRPr="00B116C1">
        <w:rPr>
          <w:rFonts w:ascii="Arial" w:hAnsi="Arial" w:cs="Arial"/>
        </w:rPr>
        <w:t>and/or were mentioned in the public report. This figure is much lower than 2019 when 28% of inspected schools reported that languages were a focus of the inspection. This can be explained in part by the changing nature of inspections, but as an agent of change in scrutinising</w:t>
      </w:r>
      <w:r w:rsidR="00DB410A">
        <w:rPr>
          <w:rFonts w:ascii="Arial" w:hAnsi="Arial" w:cs="Arial"/>
        </w:rPr>
        <w:t xml:space="preserve"> </w:t>
      </w:r>
      <w:r w:rsidRPr="00B116C1">
        <w:rPr>
          <w:rFonts w:ascii="Arial" w:hAnsi="Arial" w:cs="Arial"/>
        </w:rPr>
        <w:t>the intent,</w:t>
      </w:r>
      <w:r w:rsidR="00DB410A">
        <w:rPr>
          <w:rFonts w:ascii="Arial" w:hAnsi="Arial" w:cs="Arial"/>
        </w:rPr>
        <w:t xml:space="preserve"> </w:t>
      </w:r>
      <w:r w:rsidRPr="00B116C1">
        <w:rPr>
          <w:rFonts w:ascii="Arial" w:hAnsi="Arial" w:cs="Arial"/>
        </w:rPr>
        <w:t>implementation and impact of the curriculum, Ofsted inspections can play a pivotal role in the embedding of primary languages policy into practice.</w:t>
      </w:r>
    </w:p>
    <w:p w14:paraId="35DA7408" w14:textId="77777777" w:rsidR="00DD08D9" w:rsidRPr="00B116C1" w:rsidRDefault="00DD08D9" w:rsidP="00DD08D9">
      <w:pPr>
        <w:autoSpaceDE w:val="0"/>
        <w:autoSpaceDN w:val="0"/>
        <w:adjustRightInd w:val="0"/>
        <w:spacing w:after="0" w:line="480" w:lineRule="auto"/>
        <w:rPr>
          <w:rFonts w:ascii="Arial" w:hAnsi="Arial" w:cs="Arial"/>
        </w:rPr>
      </w:pPr>
    </w:p>
    <w:p w14:paraId="2E6E3CED" w14:textId="160B872F" w:rsidR="002C4F5E" w:rsidRPr="00897A5E" w:rsidRDefault="005D66BA" w:rsidP="00AF52E6">
      <w:pPr>
        <w:autoSpaceDE w:val="0"/>
        <w:autoSpaceDN w:val="0"/>
        <w:adjustRightInd w:val="0"/>
        <w:spacing w:after="0" w:line="480" w:lineRule="auto"/>
        <w:rPr>
          <w:rFonts w:ascii="Arial" w:hAnsi="Arial" w:cs="Arial"/>
        </w:rPr>
      </w:pPr>
      <w:r w:rsidRPr="00897A5E">
        <w:rPr>
          <w:rFonts w:ascii="Arial" w:hAnsi="Arial" w:cs="Arial"/>
        </w:rPr>
        <w:t>Referring to the implications of Brexit, Collen (2020: 16) also investigated to what extent, if any, has the UK’s recent departure from the European Union had an impact on pupil motivation to study languages at school.</w:t>
      </w:r>
      <w:r w:rsidR="00455354" w:rsidRPr="00897A5E">
        <w:rPr>
          <w:rFonts w:ascii="Arial" w:hAnsi="Arial" w:cs="Arial"/>
        </w:rPr>
        <w:t xml:space="preserve"> </w:t>
      </w:r>
      <w:r w:rsidR="002C4F5E" w:rsidRPr="00897A5E">
        <w:rPr>
          <w:rFonts w:ascii="Arial" w:hAnsi="Arial" w:cs="Arial"/>
        </w:rPr>
        <w:t>The data show that the ramifications of leaving the</w:t>
      </w:r>
      <w:r w:rsidR="00455354" w:rsidRPr="00897A5E">
        <w:rPr>
          <w:rFonts w:ascii="Arial" w:hAnsi="Arial" w:cs="Arial"/>
        </w:rPr>
        <w:t xml:space="preserve"> </w:t>
      </w:r>
      <w:r w:rsidR="002C4F5E" w:rsidRPr="00897A5E">
        <w:rPr>
          <w:rFonts w:ascii="Arial" w:hAnsi="Arial" w:cs="Arial"/>
        </w:rPr>
        <w:t>EU are being felt more acutely in the state sector</w:t>
      </w:r>
      <w:r w:rsidR="00455354" w:rsidRPr="00897A5E">
        <w:rPr>
          <w:rFonts w:ascii="Arial" w:hAnsi="Arial" w:cs="Arial"/>
        </w:rPr>
        <w:t xml:space="preserve"> </w:t>
      </w:r>
      <w:r w:rsidR="002C4F5E" w:rsidRPr="00897A5E">
        <w:rPr>
          <w:rFonts w:ascii="Arial" w:hAnsi="Arial" w:cs="Arial"/>
        </w:rPr>
        <w:t>than in the independent sector. Many of the teachers</w:t>
      </w:r>
      <w:r w:rsidR="00455354" w:rsidRPr="00897A5E">
        <w:rPr>
          <w:rFonts w:ascii="Arial" w:hAnsi="Arial" w:cs="Arial"/>
        </w:rPr>
        <w:t xml:space="preserve"> </w:t>
      </w:r>
      <w:r w:rsidR="002C4F5E" w:rsidRPr="00897A5E">
        <w:rPr>
          <w:rFonts w:ascii="Arial" w:hAnsi="Arial" w:cs="Arial"/>
        </w:rPr>
        <w:t xml:space="preserve">responding </w:t>
      </w:r>
      <w:r w:rsidR="000914A7">
        <w:rPr>
          <w:rFonts w:ascii="Arial" w:hAnsi="Arial" w:cs="Arial"/>
        </w:rPr>
        <w:t>“</w:t>
      </w:r>
      <w:r w:rsidR="002C4F5E" w:rsidRPr="00897A5E">
        <w:rPr>
          <w:rFonts w:ascii="Arial" w:hAnsi="Arial" w:cs="Arial"/>
        </w:rPr>
        <w:t>there has been no particular impact on</w:t>
      </w:r>
      <w:r w:rsidR="00455354" w:rsidRPr="00897A5E">
        <w:rPr>
          <w:rFonts w:ascii="Arial" w:hAnsi="Arial" w:cs="Arial"/>
        </w:rPr>
        <w:t xml:space="preserve"> </w:t>
      </w:r>
      <w:r w:rsidR="002C4F5E" w:rsidRPr="00897A5E">
        <w:rPr>
          <w:rFonts w:ascii="Arial" w:hAnsi="Arial" w:cs="Arial"/>
        </w:rPr>
        <w:t>pupil motivation</w:t>
      </w:r>
      <w:r w:rsidR="000914A7">
        <w:rPr>
          <w:rFonts w:ascii="Arial" w:hAnsi="Arial" w:cs="Arial"/>
        </w:rPr>
        <w:t xml:space="preserve">” </w:t>
      </w:r>
      <w:r w:rsidR="002C4F5E" w:rsidRPr="00897A5E">
        <w:rPr>
          <w:rFonts w:ascii="Arial" w:hAnsi="Arial" w:cs="Arial"/>
        </w:rPr>
        <w:t xml:space="preserve">qualified </w:t>
      </w:r>
      <w:r w:rsidR="002C4F5E" w:rsidRPr="00897A5E">
        <w:rPr>
          <w:rFonts w:ascii="Arial" w:hAnsi="Arial" w:cs="Arial"/>
        </w:rPr>
        <w:lastRenderedPageBreak/>
        <w:t xml:space="preserve">their response with </w:t>
      </w:r>
      <w:r w:rsidR="00077F0A">
        <w:rPr>
          <w:rFonts w:ascii="Arial" w:hAnsi="Arial" w:cs="Arial"/>
        </w:rPr>
        <w:t>“</w:t>
      </w:r>
      <w:r w:rsidR="002C4F5E" w:rsidRPr="00897A5E">
        <w:rPr>
          <w:rFonts w:ascii="Arial" w:hAnsi="Arial" w:cs="Arial"/>
        </w:rPr>
        <w:t>…yet!</w:t>
      </w:r>
      <w:r w:rsidR="00077F0A">
        <w:rPr>
          <w:rFonts w:ascii="Arial" w:hAnsi="Arial" w:cs="Arial"/>
        </w:rPr>
        <w:t>”</w:t>
      </w:r>
      <w:r w:rsidR="002C4F5E" w:rsidRPr="00897A5E">
        <w:rPr>
          <w:rFonts w:ascii="Arial" w:hAnsi="Arial" w:cs="Arial"/>
        </w:rPr>
        <w:t>,</w:t>
      </w:r>
      <w:r w:rsidR="00455354" w:rsidRPr="00897A5E">
        <w:rPr>
          <w:rFonts w:ascii="Arial" w:hAnsi="Arial" w:cs="Arial"/>
        </w:rPr>
        <w:t xml:space="preserve"> </w:t>
      </w:r>
      <w:r w:rsidR="002C4F5E" w:rsidRPr="00897A5E">
        <w:rPr>
          <w:rFonts w:ascii="Arial" w:hAnsi="Arial" w:cs="Arial"/>
        </w:rPr>
        <w:t xml:space="preserve">suggesting </w:t>
      </w:r>
      <w:r w:rsidR="00077F0A">
        <w:rPr>
          <w:rFonts w:ascii="Arial" w:hAnsi="Arial" w:cs="Arial"/>
        </w:rPr>
        <w:t xml:space="preserve">that </w:t>
      </w:r>
      <w:r w:rsidR="002C4F5E" w:rsidRPr="00897A5E">
        <w:rPr>
          <w:rFonts w:ascii="Arial" w:hAnsi="Arial" w:cs="Arial"/>
        </w:rPr>
        <w:t>it is too early to tell. Qualitative comments</w:t>
      </w:r>
      <w:r w:rsidR="00455354" w:rsidRPr="00897A5E">
        <w:rPr>
          <w:rFonts w:ascii="Arial" w:hAnsi="Arial" w:cs="Arial"/>
        </w:rPr>
        <w:t xml:space="preserve"> </w:t>
      </w:r>
      <w:r w:rsidR="002C4F5E" w:rsidRPr="00897A5E">
        <w:rPr>
          <w:rFonts w:ascii="Arial" w:hAnsi="Arial" w:cs="Arial"/>
        </w:rPr>
        <w:t>from the independent sector show that schools</w:t>
      </w:r>
      <w:r w:rsidR="00455354" w:rsidRPr="00897A5E">
        <w:rPr>
          <w:rFonts w:ascii="Arial" w:hAnsi="Arial" w:cs="Arial"/>
        </w:rPr>
        <w:t xml:space="preserve"> </w:t>
      </w:r>
      <w:r w:rsidR="002C4F5E" w:rsidRPr="00897A5E">
        <w:rPr>
          <w:rFonts w:ascii="Arial" w:hAnsi="Arial" w:cs="Arial"/>
        </w:rPr>
        <w:t>can benefit from hosting international pupils and</w:t>
      </w:r>
      <w:r w:rsidR="00455354" w:rsidRPr="00897A5E">
        <w:rPr>
          <w:rFonts w:ascii="Arial" w:hAnsi="Arial" w:cs="Arial"/>
        </w:rPr>
        <w:t xml:space="preserve"> </w:t>
      </w:r>
      <w:r w:rsidR="002C4F5E" w:rsidRPr="00897A5E">
        <w:rPr>
          <w:rFonts w:ascii="Arial" w:hAnsi="Arial" w:cs="Arial"/>
        </w:rPr>
        <w:t>language assistants, who are now a luxury in almost</w:t>
      </w:r>
      <w:r w:rsidR="00455354" w:rsidRPr="00897A5E">
        <w:rPr>
          <w:rFonts w:ascii="Arial" w:hAnsi="Arial" w:cs="Arial"/>
        </w:rPr>
        <w:t xml:space="preserve"> </w:t>
      </w:r>
      <w:r w:rsidR="002C4F5E" w:rsidRPr="00897A5E">
        <w:rPr>
          <w:rFonts w:ascii="Arial" w:hAnsi="Arial" w:cs="Arial"/>
        </w:rPr>
        <w:t>all state schools. Furthermore, within the state sector,</w:t>
      </w:r>
      <w:r w:rsidR="00455354" w:rsidRPr="00897A5E">
        <w:rPr>
          <w:rFonts w:ascii="Arial" w:hAnsi="Arial" w:cs="Arial"/>
        </w:rPr>
        <w:t xml:space="preserve"> </w:t>
      </w:r>
      <w:r w:rsidR="002C4F5E" w:rsidRPr="00897A5E">
        <w:rPr>
          <w:rFonts w:ascii="Arial" w:hAnsi="Arial" w:cs="Arial"/>
        </w:rPr>
        <w:t>27% of teachers reported</w:t>
      </w:r>
      <w:r w:rsidR="00706473">
        <w:rPr>
          <w:rFonts w:ascii="Arial" w:hAnsi="Arial" w:cs="Arial"/>
        </w:rPr>
        <w:t xml:space="preserve"> </w:t>
      </w:r>
      <w:r w:rsidR="002C4F5E" w:rsidRPr="00897A5E">
        <w:rPr>
          <w:rFonts w:ascii="Arial" w:hAnsi="Arial" w:cs="Arial"/>
        </w:rPr>
        <w:t>that</w:t>
      </w:r>
      <w:r w:rsidR="00706473">
        <w:rPr>
          <w:rFonts w:ascii="Arial" w:hAnsi="Arial" w:cs="Arial"/>
        </w:rPr>
        <w:t xml:space="preserve">, </w:t>
      </w:r>
      <w:r w:rsidR="002C4F5E" w:rsidRPr="00897A5E">
        <w:rPr>
          <w:rFonts w:ascii="Arial" w:hAnsi="Arial" w:cs="Arial"/>
        </w:rPr>
        <w:t>as a direct result of</w:t>
      </w:r>
      <w:r w:rsidR="00455354" w:rsidRPr="00897A5E">
        <w:rPr>
          <w:rFonts w:ascii="Arial" w:hAnsi="Arial" w:cs="Arial"/>
        </w:rPr>
        <w:t xml:space="preserve"> </w:t>
      </w:r>
      <w:r w:rsidR="002C4F5E" w:rsidRPr="00897A5E">
        <w:rPr>
          <w:rFonts w:ascii="Arial" w:hAnsi="Arial" w:cs="Arial"/>
        </w:rPr>
        <w:t>leaving the EU</w:t>
      </w:r>
      <w:r w:rsidR="0030398A">
        <w:rPr>
          <w:rFonts w:ascii="Arial" w:hAnsi="Arial" w:cs="Arial"/>
        </w:rPr>
        <w:t xml:space="preserve">, </w:t>
      </w:r>
      <w:r w:rsidR="002C4F5E" w:rsidRPr="00897A5E">
        <w:rPr>
          <w:rFonts w:ascii="Arial" w:hAnsi="Arial" w:cs="Arial"/>
        </w:rPr>
        <w:t>funding for initiatives in languages has</w:t>
      </w:r>
      <w:r w:rsidR="00455354" w:rsidRPr="00897A5E">
        <w:rPr>
          <w:rFonts w:ascii="Arial" w:hAnsi="Arial" w:cs="Arial"/>
        </w:rPr>
        <w:t xml:space="preserve"> </w:t>
      </w:r>
      <w:r w:rsidR="002C4F5E" w:rsidRPr="00897A5E">
        <w:rPr>
          <w:rFonts w:ascii="Arial" w:hAnsi="Arial" w:cs="Arial"/>
        </w:rPr>
        <w:t>decreased and 31% of teachers say that languages</w:t>
      </w:r>
      <w:r w:rsidR="00455354" w:rsidRPr="00897A5E">
        <w:rPr>
          <w:rFonts w:ascii="Arial" w:hAnsi="Arial" w:cs="Arial"/>
        </w:rPr>
        <w:t xml:space="preserve"> </w:t>
      </w:r>
      <w:r w:rsidR="002C4F5E" w:rsidRPr="00897A5E">
        <w:rPr>
          <w:rFonts w:ascii="Arial" w:hAnsi="Arial" w:cs="Arial"/>
        </w:rPr>
        <w:t>are less valued by the school community (</w:t>
      </w:r>
      <w:r w:rsidR="000C25D4">
        <w:rPr>
          <w:rFonts w:ascii="Arial" w:hAnsi="Arial" w:cs="Arial"/>
        </w:rPr>
        <w:t>s</w:t>
      </w:r>
      <w:r w:rsidR="00455354" w:rsidRPr="00897A5E">
        <w:rPr>
          <w:rFonts w:ascii="Arial" w:hAnsi="Arial" w:cs="Arial"/>
        </w:rPr>
        <w:t xml:space="preserve">chool </w:t>
      </w:r>
      <w:r w:rsidR="000C25D4">
        <w:rPr>
          <w:rFonts w:ascii="Arial" w:hAnsi="Arial" w:cs="Arial"/>
        </w:rPr>
        <w:t>m</w:t>
      </w:r>
      <w:r w:rsidR="00455354" w:rsidRPr="00897A5E">
        <w:rPr>
          <w:rFonts w:ascii="Arial" w:hAnsi="Arial" w:cs="Arial"/>
        </w:rPr>
        <w:t xml:space="preserve">anagement </w:t>
      </w:r>
      <w:r w:rsidR="000C25D4">
        <w:rPr>
          <w:rFonts w:ascii="Arial" w:hAnsi="Arial" w:cs="Arial"/>
        </w:rPr>
        <w:t>t</w:t>
      </w:r>
      <w:r w:rsidR="00455354" w:rsidRPr="00897A5E">
        <w:rPr>
          <w:rFonts w:ascii="Arial" w:hAnsi="Arial" w:cs="Arial"/>
        </w:rPr>
        <w:t>eam/</w:t>
      </w:r>
      <w:r w:rsidR="002C4F5E" w:rsidRPr="00897A5E">
        <w:rPr>
          <w:rFonts w:ascii="Arial" w:hAnsi="Arial" w:cs="Arial"/>
        </w:rPr>
        <w:t>parents/carers/governors).</w:t>
      </w:r>
    </w:p>
    <w:p w14:paraId="6C45109A" w14:textId="3E14C300" w:rsidR="008772C1" w:rsidRDefault="008772C1" w:rsidP="008772C1">
      <w:pPr>
        <w:autoSpaceDE w:val="0"/>
        <w:autoSpaceDN w:val="0"/>
        <w:adjustRightInd w:val="0"/>
        <w:spacing w:after="0" w:line="480" w:lineRule="auto"/>
        <w:rPr>
          <w:rFonts w:ascii="Arial" w:hAnsi="Arial" w:cs="Arial"/>
          <w:lang w:val="en-US"/>
        </w:rPr>
      </w:pPr>
      <w:r w:rsidRPr="00F42C8E">
        <w:rPr>
          <w:rFonts w:ascii="Arial" w:hAnsi="Arial" w:cs="Arial"/>
        </w:rPr>
        <w:t>A new surprise finding this year is that global English is perceived by teachers as being a growing threat to foreign</w:t>
      </w:r>
      <w:r>
        <w:rPr>
          <w:rFonts w:ascii="Arial" w:hAnsi="Arial" w:cs="Arial"/>
        </w:rPr>
        <w:t xml:space="preserve"> </w:t>
      </w:r>
      <w:r w:rsidRPr="00F42C8E">
        <w:rPr>
          <w:rFonts w:ascii="Arial" w:hAnsi="Arial" w:cs="Arial"/>
        </w:rPr>
        <w:t>language learning in England. Pupils have the perception that ‘English is enough’. Coupled with some parents’ positions on the decision to leave the EU, many children are questioning why they should even have to learn a language.</w:t>
      </w:r>
      <w:r w:rsidRPr="008772C1">
        <w:rPr>
          <w:rFonts w:ascii="Arial" w:hAnsi="Arial" w:cs="Arial"/>
        </w:rPr>
        <w:t xml:space="preserve"> </w:t>
      </w:r>
      <w:r w:rsidRPr="00897A5E">
        <w:rPr>
          <w:rFonts w:ascii="Arial" w:hAnsi="Arial" w:cs="Arial"/>
        </w:rPr>
        <w:t>One teacher in a state school commented</w:t>
      </w:r>
      <w:r>
        <w:rPr>
          <w:rFonts w:ascii="Arial" w:hAnsi="Arial" w:cs="Arial"/>
        </w:rPr>
        <w:t xml:space="preserve">: </w:t>
      </w:r>
      <w:r>
        <w:rPr>
          <w:rFonts w:ascii="Arial" w:hAnsi="Arial" w:cs="Arial"/>
          <w:lang w:val="en-US"/>
        </w:rPr>
        <w:t>“</w:t>
      </w:r>
      <w:r w:rsidRPr="00897A5E">
        <w:rPr>
          <w:rFonts w:ascii="Arial" w:hAnsi="Arial" w:cs="Arial"/>
          <w:lang w:val="en-US"/>
        </w:rPr>
        <w:t>Teaching has not changed. However, some parents</w:t>
      </w:r>
      <w:r>
        <w:rPr>
          <w:rFonts w:ascii="Arial" w:hAnsi="Arial" w:cs="Arial"/>
          <w:lang w:val="en-US"/>
        </w:rPr>
        <w:t xml:space="preserve"> </w:t>
      </w:r>
      <w:r w:rsidRPr="00897A5E">
        <w:rPr>
          <w:rFonts w:ascii="Arial" w:hAnsi="Arial" w:cs="Arial"/>
          <w:lang w:val="en-US"/>
        </w:rPr>
        <w:t>are not supporting language learning because of</w:t>
      </w:r>
      <w:r>
        <w:rPr>
          <w:rFonts w:ascii="Arial" w:hAnsi="Arial" w:cs="Arial"/>
          <w:lang w:val="en-US"/>
        </w:rPr>
        <w:t xml:space="preserve"> </w:t>
      </w:r>
      <w:r w:rsidRPr="00897A5E">
        <w:rPr>
          <w:rFonts w:ascii="Arial" w:hAnsi="Arial" w:cs="Arial"/>
          <w:lang w:val="en-US"/>
        </w:rPr>
        <w:t>Brexit.”</w:t>
      </w:r>
    </w:p>
    <w:p w14:paraId="7B89B21B" w14:textId="42C77E3C" w:rsidR="00786DAC" w:rsidRDefault="00786DAC" w:rsidP="008772C1">
      <w:pPr>
        <w:autoSpaceDE w:val="0"/>
        <w:autoSpaceDN w:val="0"/>
        <w:adjustRightInd w:val="0"/>
        <w:spacing w:after="0" w:line="480" w:lineRule="auto"/>
        <w:rPr>
          <w:rFonts w:ascii="Arial" w:hAnsi="Arial" w:cs="Arial"/>
          <w:lang w:val="en-US"/>
        </w:rPr>
      </w:pPr>
    </w:p>
    <w:p w14:paraId="7A4298D6" w14:textId="79963792" w:rsidR="00786DAC" w:rsidRDefault="00786DAC" w:rsidP="008772C1">
      <w:pPr>
        <w:autoSpaceDE w:val="0"/>
        <w:autoSpaceDN w:val="0"/>
        <w:adjustRightInd w:val="0"/>
        <w:spacing w:after="0" w:line="480" w:lineRule="auto"/>
        <w:rPr>
          <w:rFonts w:ascii="Arial" w:hAnsi="Arial" w:cs="Arial"/>
        </w:rPr>
      </w:pPr>
      <w:r>
        <w:rPr>
          <w:rFonts w:ascii="Arial" w:hAnsi="Arial" w:cs="Arial"/>
          <w:lang w:val="en-US"/>
        </w:rPr>
        <w:t xml:space="preserve">Drawing on the dangers of such </w:t>
      </w:r>
      <w:proofErr w:type="spellStart"/>
      <w:r>
        <w:rPr>
          <w:rFonts w:ascii="Arial" w:hAnsi="Arial" w:cs="Arial"/>
          <w:lang w:val="en-US"/>
        </w:rPr>
        <w:t>anglocentric</w:t>
      </w:r>
      <w:proofErr w:type="spellEnd"/>
      <w:r>
        <w:rPr>
          <w:rFonts w:ascii="Arial" w:hAnsi="Arial" w:cs="Arial"/>
          <w:lang w:val="en-US"/>
        </w:rPr>
        <w:t xml:space="preserve"> </w:t>
      </w:r>
      <w:r w:rsidR="00E108E7">
        <w:rPr>
          <w:rFonts w:ascii="Arial" w:hAnsi="Arial" w:cs="Arial"/>
          <w:lang w:val="en-US"/>
        </w:rPr>
        <w:t>views</w:t>
      </w:r>
      <w:r>
        <w:rPr>
          <w:rFonts w:ascii="Arial" w:hAnsi="Arial" w:cs="Arial"/>
          <w:lang w:val="en-US"/>
        </w:rPr>
        <w:t xml:space="preserve"> amongst students, </w:t>
      </w:r>
      <w:proofErr w:type="spellStart"/>
      <w:r>
        <w:rPr>
          <w:rFonts w:ascii="Arial" w:hAnsi="Arial" w:cs="Arial"/>
          <w:lang w:val="en-US"/>
        </w:rPr>
        <w:t>Lanvers</w:t>
      </w:r>
      <w:proofErr w:type="spellEnd"/>
      <w:r>
        <w:rPr>
          <w:rFonts w:ascii="Arial" w:hAnsi="Arial" w:cs="Arial"/>
          <w:lang w:val="en-US"/>
        </w:rPr>
        <w:t xml:space="preserve"> (2011: 74) warns that it seems highly timely for policy makers to acknowledge Global English as a real threat and demotivator for language learning</w:t>
      </w:r>
      <w:r w:rsidR="00C20EAD">
        <w:rPr>
          <w:rFonts w:ascii="Arial" w:hAnsi="Arial" w:cs="Arial"/>
          <w:lang w:val="en-US"/>
        </w:rPr>
        <w:t xml:space="preserve"> in the UK.</w:t>
      </w:r>
    </w:p>
    <w:p w14:paraId="3184D0D5" w14:textId="309AE6B2" w:rsidR="005D66BA" w:rsidRDefault="005D66BA" w:rsidP="00897A5E">
      <w:pPr>
        <w:autoSpaceDE w:val="0"/>
        <w:autoSpaceDN w:val="0"/>
        <w:adjustRightInd w:val="0"/>
        <w:spacing w:after="0" w:line="480" w:lineRule="auto"/>
        <w:rPr>
          <w:rFonts w:ascii="Arial" w:hAnsi="Arial" w:cs="Arial"/>
          <w:lang w:val="en-US"/>
        </w:rPr>
      </w:pPr>
    </w:p>
    <w:p w14:paraId="6DB8091C" w14:textId="6ECB8A11" w:rsidR="00DB3B33" w:rsidRDefault="00792635" w:rsidP="00381800">
      <w:pPr>
        <w:autoSpaceDE w:val="0"/>
        <w:autoSpaceDN w:val="0"/>
        <w:adjustRightInd w:val="0"/>
        <w:spacing w:after="0" w:line="480" w:lineRule="auto"/>
        <w:rPr>
          <w:rFonts w:ascii="Arial" w:hAnsi="Arial" w:cs="Arial"/>
          <w:lang w:val="en-US"/>
        </w:rPr>
      </w:pPr>
      <w:r w:rsidRPr="00EB5CBB">
        <w:rPr>
          <w:rFonts w:ascii="Arial" w:hAnsi="Arial" w:cs="Arial"/>
        </w:rPr>
        <w:t xml:space="preserve">In respect of language education in secondary schools, </w:t>
      </w:r>
      <w:r w:rsidR="00ED0493" w:rsidRPr="00EB5CBB">
        <w:rPr>
          <w:rFonts w:ascii="Arial" w:hAnsi="Arial" w:cs="Arial"/>
        </w:rPr>
        <w:t xml:space="preserve">Collen (2020: </w:t>
      </w:r>
      <w:r w:rsidR="00326CCC" w:rsidRPr="00EB5CBB">
        <w:rPr>
          <w:rFonts w:ascii="Arial" w:hAnsi="Arial" w:cs="Arial"/>
        </w:rPr>
        <w:t xml:space="preserve">19) concludes that </w:t>
      </w:r>
      <w:r w:rsidR="00EB5CBB" w:rsidRPr="00EB5CBB">
        <w:rPr>
          <w:rFonts w:ascii="Arial" w:hAnsi="Arial" w:cs="Arial"/>
        </w:rPr>
        <w:t>a</w:t>
      </w:r>
      <w:r w:rsidR="00326CCC" w:rsidRPr="00EB5CBB">
        <w:rPr>
          <w:rFonts w:ascii="Arial" w:hAnsi="Arial" w:cs="Arial"/>
        </w:rPr>
        <w:t>t all levels of secondary education there are a number of barriers to overcome.</w:t>
      </w:r>
      <w:r w:rsidR="00EB5CBB" w:rsidRPr="00EB5CBB">
        <w:rPr>
          <w:rFonts w:ascii="Arial" w:hAnsi="Arial" w:cs="Arial"/>
        </w:rPr>
        <w:t xml:space="preserve"> The data from schools participating in this survey show that there is an increasing trend of pupils being disapplied from language lessons at KS3. The majority of disapplied pupils are removed for extra literacy support. </w:t>
      </w:r>
      <w:r w:rsidR="00EB5CBB">
        <w:rPr>
          <w:rFonts w:ascii="Arial" w:hAnsi="Arial" w:cs="Arial"/>
        </w:rPr>
        <w:t xml:space="preserve">Collen (2020: 19) </w:t>
      </w:r>
      <w:r w:rsidR="004B7F9A">
        <w:rPr>
          <w:rFonts w:ascii="Arial" w:hAnsi="Arial" w:cs="Arial"/>
        </w:rPr>
        <w:t xml:space="preserve">recommends that </w:t>
      </w:r>
      <w:r w:rsidR="004B7F9A" w:rsidRPr="004B7F9A">
        <w:rPr>
          <w:rFonts w:ascii="Arial" w:hAnsi="Arial" w:cs="Arial"/>
          <w:lang w:val="en-US"/>
        </w:rPr>
        <w:t>more research needs to be done to understand and subsequently inform teachers about the role which languages could play in improving pupils’ literacy, as well as the wider message which is sent out to other pupils when their peers are withdrawn from language learning.</w:t>
      </w:r>
    </w:p>
    <w:p w14:paraId="117C9727" w14:textId="73BF7913" w:rsidR="00F42C8E" w:rsidRDefault="00F42C8E" w:rsidP="00381800">
      <w:pPr>
        <w:autoSpaceDE w:val="0"/>
        <w:autoSpaceDN w:val="0"/>
        <w:adjustRightInd w:val="0"/>
        <w:spacing w:after="0" w:line="480" w:lineRule="auto"/>
        <w:rPr>
          <w:rFonts w:ascii="Arial" w:hAnsi="Arial" w:cs="Arial"/>
          <w:lang w:val="en-US"/>
        </w:rPr>
      </w:pPr>
    </w:p>
    <w:p w14:paraId="52755FE0" w14:textId="672E67F1" w:rsidR="00E60532" w:rsidRDefault="000F086E" w:rsidP="00381800">
      <w:pPr>
        <w:autoSpaceDE w:val="0"/>
        <w:autoSpaceDN w:val="0"/>
        <w:adjustRightInd w:val="0"/>
        <w:spacing w:after="0" w:line="480" w:lineRule="auto"/>
        <w:rPr>
          <w:rFonts w:ascii="Arial" w:hAnsi="Arial" w:cs="Arial"/>
          <w:lang w:val="en-US"/>
        </w:rPr>
      </w:pPr>
      <w:r>
        <w:rPr>
          <w:rFonts w:ascii="Arial" w:hAnsi="Arial" w:cs="Arial"/>
          <w:lang w:val="en-US"/>
        </w:rPr>
        <w:t xml:space="preserve">Collen (2020: 19) </w:t>
      </w:r>
      <w:r w:rsidR="006C45C1">
        <w:rPr>
          <w:rFonts w:ascii="Arial" w:hAnsi="Arial" w:cs="Arial"/>
          <w:lang w:val="en-US"/>
        </w:rPr>
        <w:t xml:space="preserve">also </w:t>
      </w:r>
      <w:r>
        <w:rPr>
          <w:rFonts w:ascii="Arial" w:hAnsi="Arial" w:cs="Arial"/>
          <w:lang w:val="en-US"/>
        </w:rPr>
        <w:t xml:space="preserve">declares that </w:t>
      </w:r>
      <w:r w:rsidR="001916C1">
        <w:rPr>
          <w:rFonts w:ascii="Arial" w:hAnsi="Arial" w:cs="Arial"/>
          <w:lang w:val="en-US"/>
        </w:rPr>
        <w:t xml:space="preserve">the </w:t>
      </w:r>
      <w:r>
        <w:rPr>
          <w:rFonts w:ascii="Arial" w:hAnsi="Arial" w:cs="Arial"/>
          <w:lang w:val="en-US"/>
        </w:rPr>
        <w:t>u</w:t>
      </w:r>
      <w:r w:rsidR="00CE5F01" w:rsidRPr="00C1491B">
        <w:rPr>
          <w:rFonts w:ascii="Arial" w:hAnsi="Arial" w:cs="Arial"/>
          <w:lang w:val="en-US"/>
        </w:rPr>
        <w:t xml:space="preserve">ptake of languages at GCSE remains far off the government’s </w:t>
      </w:r>
      <w:r w:rsidR="000F6E87" w:rsidRPr="000F6E87">
        <w:rPr>
          <w:rStyle w:val="Emphasis"/>
          <w:rFonts w:ascii="Arial" w:hAnsi="Arial" w:cs="Arial"/>
          <w:i w:val="0"/>
          <w:iCs w:val="0"/>
          <w:shd w:val="clear" w:color="auto" w:fill="FFFFFF"/>
        </w:rPr>
        <w:t>English Baccalaureate</w:t>
      </w:r>
      <w:r w:rsidR="000F6E87" w:rsidRPr="000F6E87">
        <w:rPr>
          <w:rFonts w:ascii="Arial" w:hAnsi="Arial" w:cs="Arial"/>
          <w:shd w:val="clear" w:color="auto" w:fill="FFFFFF"/>
        </w:rPr>
        <w:t> (</w:t>
      </w:r>
      <w:r w:rsidR="000F6E87" w:rsidRPr="000F6E87">
        <w:rPr>
          <w:rStyle w:val="Emphasis"/>
          <w:rFonts w:ascii="Arial" w:hAnsi="Arial" w:cs="Arial"/>
          <w:i w:val="0"/>
          <w:iCs w:val="0"/>
          <w:shd w:val="clear" w:color="auto" w:fill="FFFFFF"/>
        </w:rPr>
        <w:t>EBacc</w:t>
      </w:r>
      <w:r w:rsidR="000F6E87" w:rsidRPr="000F6E87">
        <w:rPr>
          <w:rFonts w:ascii="Arial" w:hAnsi="Arial" w:cs="Arial"/>
          <w:shd w:val="clear" w:color="auto" w:fill="FFFFFF"/>
        </w:rPr>
        <w:t>)</w:t>
      </w:r>
      <w:r w:rsidR="000F6E87" w:rsidRPr="000F6E87">
        <w:rPr>
          <w:rFonts w:ascii="Arial" w:hAnsi="Arial" w:cs="Arial"/>
          <w:sz w:val="21"/>
          <w:szCs w:val="21"/>
          <w:shd w:val="clear" w:color="auto" w:fill="FFFFFF"/>
        </w:rPr>
        <w:t xml:space="preserve"> </w:t>
      </w:r>
      <w:r w:rsidR="00CE5F01" w:rsidRPr="00C1491B">
        <w:rPr>
          <w:rFonts w:ascii="Arial" w:hAnsi="Arial" w:cs="Arial"/>
          <w:lang w:val="en-US"/>
        </w:rPr>
        <w:t xml:space="preserve">target of 75% of pupils by 2022 and 90% of </w:t>
      </w:r>
      <w:r w:rsidR="00CE5F01" w:rsidRPr="00C1491B">
        <w:rPr>
          <w:rFonts w:ascii="Arial" w:hAnsi="Arial" w:cs="Arial"/>
          <w:lang w:val="en-US"/>
        </w:rPr>
        <w:lastRenderedPageBreak/>
        <w:t xml:space="preserve">pupils by 2025. Schools cite </w:t>
      </w:r>
      <w:r w:rsidR="00121EDE">
        <w:rPr>
          <w:rFonts w:ascii="Arial" w:hAnsi="Arial" w:cs="Arial"/>
          <w:lang w:val="en-US"/>
        </w:rPr>
        <w:t>“</w:t>
      </w:r>
      <w:r w:rsidR="00CE5F01" w:rsidRPr="00C1491B">
        <w:rPr>
          <w:rFonts w:ascii="Arial" w:hAnsi="Arial" w:cs="Arial"/>
          <w:lang w:val="en-US"/>
        </w:rPr>
        <w:t>the nature and content of external exams</w:t>
      </w:r>
      <w:r w:rsidR="00121EDE">
        <w:rPr>
          <w:rFonts w:ascii="Arial" w:hAnsi="Arial" w:cs="Arial"/>
          <w:lang w:val="en-US"/>
        </w:rPr>
        <w:t>”</w:t>
      </w:r>
      <w:r w:rsidR="00CE5F01" w:rsidRPr="00C1491B">
        <w:rPr>
          <w:rFonts w:ascii="Arial" w:hAnsi="Arial" w:cs="Arial"/>
          <w:lang w:val="en-US"/>
        </w:rPr>
        <w:t xml:space="preserve"> and </w:t>
      </w:r>
      <w:r w:rsidR="00121EDE">
        <w:rPr>
          <w:rFonts w:ascii="Arial" w:hAnsi="Arial" w:cs="Arial"/>
          <w:lang w:val="en-US"/>
        </w:rPr>
        <w:t>“</w:t>
      </w:r>
      <w:r w:rsidR="00CE5F01" w:rsidRPr="00C1491B">
        <w:rPr>
          <w:rFonts w:ascii="Arial" w:hAnsi="Arial" w:cs="Arial"/>
          <w:lang w:val="en-US"/>
        </w:rPr>
        <w:t>marking and grading of external exams</w:t>
      </w:r>
      <w:r w:rsidR="00121EDE">
        <w:rPr>
          <w:rFonts w:ascii="Arial" w:hAnsi="Arial" w:cs="Arial"/>
          <w:lang w:val="en-US"/>
        </w:rPr>
        <w:t>”</w:t>
      </w:r>
      <w:r w:rsidR="00CE5F01" w:rsidRPr="00C1491B">
        <w:rPr>
          <w:rFonts w:ascii="Arial" w:hAnsi="Arial" w:cs="Arial"/>
          <w:lang w:val="en-US"/>
        </w:rPr>
        <w:t xml:space="preserve"> as the two main</w:t>
      </w:r>
      <w:r w:rsidR="00C1491B">
        <w:rPr>
          <w:rFonts w:ascii="Arial" w:hAnsi="Arial" w:cs="Arial"/>
          <w:lang w:val="en-US"/>
        </w:rPr>
        <w:t xml:space="preserve"> </w:t>
      </w:r>
      <w:r w:rsidR="00CE5F01" w:rsidRPr="00C1491B">
        <w:rPr>
          <w:rFonts w:ascii="Arial" w:hAnsi="Arial" w:cs="Arial"/>
          <w:lang w:val="en-US"/>
        </w:rPr>
        <w:t xml:space="preserve">reasons that they find it difficult to recruit pupils. High and middle-attaining pupils often will choose GCSE languages, but low attaining pupils and pupils in schools with an above average </w:t>
      </w:r>
      <w:r w:rsidR="000505C4" w:rsidRPr="00C1491B">
        <w:rPr>
          <w:rFonts w:ascii="Arial" w:hAnsi="Arial" w:cs="Arial"/>
          <w:lang w:val="en-US"/>
        </w:rPr>
        <w:t>free school meals</w:t>
      </w:r>
      <w:r w:rsidR="00CE5F01" w:rsidRPr="00C1491B">
        <w:rPr>
          <w:rFonts w:ascii="Arial" w:hAnsi="Arial" w:cs="Arial"/>
          <w:lang w:val="en-US"/>
        </w:rPr>
        <w:t xml:space="preserve"> </w:t>
      </w:r>
      <w:r w:rsidR="00C1491B" w:rsidRPr="00C1491B">
        <w:rPr>
          <w:rFonts w:ascii="Arial" w:hAnsi="Arial" w:cs="Arial"/>
          <w:lang w:val="en-US"/>
        </w:rPr>
        <w:t xml:space="preserve">entitlement </w:t>
      </w:r>
      <w:r w:rsidR="00CE5F01" w:rsidRPr="00C1491B">
        <w:rPr>
          <w:rFonts w:ascii="Arial" w:hAnsi="Arial" w:cs="Arial"/>
          <w:lang w:val="en-US"/>
        </w:rPr>
        <w:t>tend not to choose languages.</w:t>
      </w:r>
      <w:r>
        <w:rPr>
          <w:rFonts w:ascii="Arial" w:hAnsi="Arial" w:cs="Arial"/>
          <w:lang w:val="en-US"/>
        </w:rPr>
        <w:t xml:space="preserve"> This underlines an ongoing problem of the lack of social mobility </w:t>
      </w:r>
      <w:r w:rsidR="008574E9">
        <w:rPr>
          <w:rFonts w:ascii="Arial" w:hAnsi="Arial" w:cs="Arial"/>
          <w:lang w:val="en-US"/>
        </w:rPr>
        <w:t xml:space="preserve">in </w:t>
      </w:r>
      <w:r>
        <w:rPr>
          <w:rFonts w:ascii="Arial" w:hAnsi="Arial" w:cs="Arial"/>
          <w:lang w:val="en-US"/>
        </w:rPr>
        <w:t>MFL uptake at GCSE level.</w:t>
      </w:r>
    </w:p>
    <w:p w14:paraId="62B79574" w14:textId="37ED7C3A" w:rsidR="001D57A7" w:rsidRDefault="001D57A7" w:rsidP="00381800">
      <w:pPr>
        <w:autoSpaceDE w:val="0"/>
        <w:autoSpaceDN w:val="0"/>
        <w:adjustRightInd w:val="0"/>
        <w:spacing w:after="0" w:line="480" w:lineRule="auto"/>
        <w:rPr>
          <w:rFonts w:ascii="Arial" w:hAnsi="Arial" w:cs="Arial"/>
          <w:lang w:val="en-US"/>
        </w:rPr>
      </w:pPr>
    </w:p>
    <w:p w14:paraId="2CC384EE" w14:textId="1F2B3834" w:rsidR="001D57A7" w:rsidRPr="001D57A7" w:rsidRDefault="001D57A7" w:rsidP="00381800">
      <w:pPr>
        <w:autoSpaceDE w:val="0"/>
        <w:autoSpaceDN w:val="0"/>
        <w:adjustRightInd w:val="0"/>
        <w:spacing w:after="0" w:line="480" w:lineRule="auto"/>
        <w:rPr>
          <w:rFonts w:ascii="Arial" w:hAnsi="Arial" w:cs="Arial"/>
          <w:b/>
          <w:bCs/>
          <w:lang w:val="en-US"/>
        </w:rPr>
      </w:pPr>
      <w:bookmarkStart w:id="10" w:name="_Hlk49194063"/>
      <w:r w:rsidRPr="001D57A7">
        <w:rPr>
          <w:rFonts w:ascii="Arial" w:hAnsi="Arial" w:cs="Arial"/>
          <w:b/>
          <w:bCs/>
          <w:lang w:val="en-US"/>
        </w:rPr>
        <w:t>Towards a National Languages Strategy: Education and Skills 2020</w:t>
      </w:r>
    </w:p>
    <w:bookmarkEnd w:id="10"/>
    <w:p w14:paraId="7EF64310" w14:textId="7B7AE373" w:rsidR="00F903DB" w:rsidRDefault="007D3036" w:rsidP="00C57208">
      <w:pPr>
        <w:autoSpaceDE w:val="0"/>
        <w:autoSpaceDN w:val="0"/>
        <w:adjustRightInd w:val="0"/>
        <w:spacing w:after="0" w:line="480" w:lineRule="auto"/>
        <w:rPr>
          <w:rFonts w:ascii="Arial" w:hAnsi="Arial" w:cs="Arial"/>
        </w:rPr>
      </w:pPr>
      <w:r w:rsidRPr="00F70BF4">
        <w:rPr>
          <w:rFonts w:ascii="Arial" w:hAnsi="Arial" w:cs="Arial"/>
        </w:rPr>
        <w:t xml:space="preserve">The British Academy, the British Council, Universities UK and the Association of School and College Leaders </w:t>
      </w:r>
      <w:r w:rsidR="007120D3" w:rsidRPr="00F70BF4">
        <w:rPr>
          <w:rFonts w:ascii="Arial" w:hAnsi="Arial" w:cs="Arial"/>
        </w:rPr>
        <w:t>have</w:t>
      </w:r>
      <w:r w:rsidR="00352B5B" w:rsidRPr="00F70BF4">
        <w:rPr>
          <w:rFonts w:ascii="Arial" w:hAnsi="Arial" w:cs="Arial"/>
        </w:rPr>
        <w:t xml:space="preserve"> drawn up </w:t>
      </w:r>
      <w:r w:rsidR="007120D3" w:rsidRPr="00F70BF4">
        <w:rPr>
          <w:rFonts w:ascii="Arial" w:hAnsi="Arial" w:cs="Arial"/>
        </w:rPr>
        <w:t xml:space="preserve">proposals </w:t>
      </w:r>
      <w:r w:rsidR="00C76485">
        <w:rPr>
          <w:rFonts w:ascii="Arial" w:hAnsi="Arial" w:cs="Arial"/>
        </w:rPr>
        <w:t xml:space="preserve">in July 2020 </w:t>
      </w:r>
      <w:r w:rsidR="00352B5B" w:rsidRPr="00F70BF4">
        <w:rPr>
          <w:rFonts w:ascii="Arial" w:hAnsi="Arial" w:cs="Arial"/>
        </w:rPr>
        <w:t xml:space="preserve">for </w:t>
      </w:r>
      <w:r w:rsidR="007120D3" w:rsidRPr="00F70BF4">
        <w:rPr>
          <w:rFonts w:ascii="Arial" w:hAnsi="Arial" w:cs="Arial"/>
        </w:rPr>
        <w:t xml:space="preserve">a </w:t>
      </w:r>
      <w:r w:rsidR="00E2626D">
        <w:rPr>
          <w:rFonts w:ascii="Arial" w:hAnsi="Arial" w:cs="Arial"/>
        </w:rPr>
        <w:t xml:space="preserve">national </w:t>
      </w:r>
      <w:r w:rsidR="007120D3" w:rsidRPr="00F70BF4">
        <w:rPr>
          <w:rFonts w:ascii="Arial" w:hAnsi="Arial" w:cs="Arial"/>
        </w:rPr>
        <w:t>strategy to boost language learning</w:t>
      </w:r>
      <w:r w:rsidR="00C76485">
        <w:rPr>
          <w:rFonts w:ascii="Arial" w:hAnsi="Arial" w:cs="Arial"/>
        </w:rPr>
        <w:t>. E</w:t>
      </w:r>
      <w:r w:rsidRPr="00F70BF4">
        <w:rPr>
          <w:rFonts w:ascii="Arial" w:hAnsi="Arial" w:cs="Arial"/>
        </w:rPr>
        <w:t>ssential to the economic and social strength of the UK as it emerges from C</w:t>
      </w:r>
      <w:r w:rsidR="001241D7">
        <w:rPr>
          <w:rFonts w:ascii="Arial" w:hAnsi="Arial" w:cs="Arial"/>
        </w:rPr>
        <w:t>ovid</w:t>
      </w:r>
      <w:r w:rsidRPr="00F70BF4">
        <w:rPr>
          <w:rFonts w:ascii="Arial" w:hAnsi="Arial" w:cs="Arial"/>
        </w:rPr>
        <w:t>-19</w:t>
      </w:r>
      <w:r w:rsidR="00C76485">
        <w:rPr>
          <w:rFonts w:ascii="Arial" w:hAnsi="Arial" w:cs="Arial"/>
        </w:rPr>
        <w:t xml:space="preserve">, the new strategy </w:t>
      </w:r>
      <w:r w:rsidR="00960489">
        <w:rPr>
          <w:rFonts w:ascii="Arial" w:hAnsi="Arial" w:cs="Arial"/>
        </w:rPr>
        <w:t>(</w:t>
      </w:r>
      <w:r w:rsidR="009438E9">
        <w:rPr>
          <w:rFonts w:ascii="Arial" w:hAnsi="Arial" w:cs="Arial"/>
        </w:rPr>
        <w:t xml:space="preserve">British Academy, </w:t>
      </w:r>
      <w:r w:rsidR="00960489">
        <w:rPr>
          <w:rFonts w:ascii="Arial" w:hAnsi="Arial" w:cs="Arial"/>
        </w:rPr>
        <w:t xml:space="preserve">2020: 2) </w:t>
      </w:r>
      <w:r w:rsidR="00C76485">
        <w:rPr>
          <w:rFonts w:ascii="Arial" w:hAnsi="Arial" w:cs="Arial"/>
        </w:rPr>
        <w:t>has been announced as a matter of urgency:</w:t>
      </w:r>
    </w:p>
    <w:p w14:paraId="3330E47F" w14:textId="77777777" w:rsidR="00F903DB" w:rsidRDefault="00F903DB" w:rsidP="00F903DB">
      <w:pPr>
        <w:autoSpaceDE w:val="0"/>
        <w:autoSpaceDN w:val="0"/>
        <w:adjustRightInd w:val="0"/>
        <w:spacing w:after="0" w:line="240" w:lineRule="auto"/>
        <w:rPr>
          <w:rFonts w:ascii="Arial" w:hAnsi="Arial" w:cs="Arial"/>
        </w:rPr>
      </w:pPr>
    </w:p>
    <w:p w14:paraId="56039BC8" w14:textId="4877B393" w:rsidR="00F903DB" w:rsidRPr="00F903DB" w:rsidRDefault="00F903DB" w:rsidP="00336BA1">
      <w:pPr>
        <w:autoSpaceDE w:val="0"/>
        <w:autoSpaceDN w:val="0"/>
        <w:adjustRightInd w:val="0"/>
        <w:spacing w:after="0" w:line="240" w:lineRule="auto"/>
        <w:ind w:left="720" w:right="1440"/>
        <w:rPr>
          <w:rFonts w:ascii="Arial" w:hAnsi="Arial" w:cs="Arial"/>
        </w:rPr>
      </w:pPr>
      <w:r w:rsidRPr="00F903DB">
        <w:rPr>
          <w:rFonts w:ascii="Arial" w:hAnsi="Arial" w:cs="Arial"/>
          <w:color w:val="000000"/>
        </w:rPr>
        <w:t>We need urgent, concerted and coordinated action at all levels from primary schools through to university and beyond, and this has brought us together, as five organisations working across different education sectors and across the UK, to present proposals for the education and skills component of a UK-wide national languages strategy.</w:t>
      </w:r>
    </w:p>
    <w:p w14:paraId="2E0680D3" w14:textId="77777777" w:rsidR="00F903DB" w:rsidRDefault="00F903DB" w:rsidP="00336BA1">
      <w:pPr>
        <w:autoSpaceDE w:val="0"/>
        <w:autoSpaceDN w:val="0"/>
        <w:adjustRightInd w:val="0"/>
        <w:spacing w:after="0" w:line="480" w:lineRule="auto"/>
        <w:ind w:left="720" w:right="1440"/>
        <w:rPr>
          <w:rFonts w:ascii="Arial" w:hAnsi="Arial" w:cs="Arial"/>
        </w:rPr>
      </w:pPr>
    </w:p>
    <w:p w14:paraId="064FA1A5" w14:textId="197816A5" w:rsidR="00C568F4" w:rsidRDefault="008F58A2" w:rsidP="00B514DB">
      <w:pPr>
        <w:autoSpaceDE w:val="0"/>
        <w:autoSpaceDN w:val="0"/>
        <w:adjustRightInd w:val="0"/>
        <w:spacing w:after="0" w:line="480" w:lineRule="auto"/>
        <w:rPr>
          <w:rFonts w:ascii="Arial" w:hAnsi="Arial" w:cs="Arial"/>
        </w:rPr>
      </w:pPr>
      <w:r w:rsidRPr="00F70BF4">
        <w:rPr>
          <w:rFonts w:ascii="Arial" w:hAnsi="Arial" w:cs="Arial"/>
        </w:rPr>
        <w:t xml:space="preserve">This initiative is the most recent glimmer of hope with an aim to tackle the </w:t>
      </w:r>
      <w:r w:rsidR="00287B10">
        <w:rPr>
          <w:rFonts w:ascii="Arial" w:hAnsi="Arial" w:cs="Arial"/>
        </w:rPr>
        <w:t xml:space="preserve">issue </w:t>
      </w:r>
      <w:r w:rsidRPr="00F70BF4">
        <w:rPr>
          <w:rFonts w:ascii="Arial" w:hAnsi="Arial" w:cs="Arial"/>
        </w:rPr>
        <w:t>of inadequate supply of language skills in the UK</w:t>
      </w:r>
      <w:r w:rsidR="00F70BF4" w:rsidRPr="00F70BF4">
        <w:rPr>
          <w:rFonts w:ascii="Arial" w:hAnsi="Arial" w:cs="Arial"/>
        </w:rPr>
        <w:t>, causing the economic cost, in terms of lost trade and investment, estimated at 3.5% of GDP.</w:t>
      </w:r>
    </w:p>
    <w:p w14:paraId="78B8D365" w14:textId="77777777" w:rsidR="00BC532F" w:rsidRDefault="00BC532F" w:rsidP="00B514DB">
      <w:pPr>
        <w:autoSpaceDE w:val="0"/>
        <w:autoSpaceDN w:val="0"/>
        <w:adjustRightInd w:val="0"/>
        <w:spacing w:after="0" w:line="480" w:lineRule="auto"/>
        <w:rPr>
          <w:rFonts w:ascii="Arial" w:hAnsi="Arial" w:cs="Arial"/>
        </w:rPr>
      </w:pPr>
    </w:p>
    <w:p w14:paraId="4530BE4B" w14:textId="195514FB" w:rsidR="006D41B1" w:rsidRDefault="00C568F4" w:rsidP="00B514DB">
      <w:pPr>
        <w:autoSpaceDE w:val="0"/>
        <w:autoSpaceDN w:val="0"/>
        <w:adjustRightInd w:val="0"/>
        <w:spacing w:after="0" w:line="480" w:lineRule="auto"/>
        <w:rPr>
          <w:rFonts w:ascii="Arial" w:hAnsi="Arial" w:cs="Arial"/>
        </w:rPr>
      </w:pPr>
      <w:r>
        <w:rPr>
          <w:rFonts w:ascii="Arial" w:hAnsi="Arial" w:cs="Arial"/>
        </w:rPr>
        <w:t>Emphasising what makes this strategy different, the Towards a National Languages Strategy report (</w:t>
      </w:r>
      <w:r w:rsidR="003D4D15">
        <w:rPr>
          <w:rFonts w:ascii="Arial" w:hAnsi="Arial" w:cs="Arial"/>
        </w:rPr>
        <w:t xml:space="preserve">British Academy, </w:t>
      </w:r>
      <w:r>
        <w:rPr>
          <w:rFonts w:ascii="Arial" w:hAnsi="Arial" w:cs="Arial"/>
        </w:rPr>
        <w:t xml:space="preserve">2020: 8) </w:t>
      </w:r>
      <w:r w:rsidR="006D41B1">
        <w:rPr>
          <w:rFonts w:ascii="Arial" w:hAnsi="Arial" w:cs="Arial"/>
        </w:rPr>
        <w:t>outlines the following system-wide holistic approach:</w:t>
      </w:r>
    </w:p>
    <w:p w14:paraId="4E042352" w14:textId="650038C3" w:rsidR="00C87411" w:rsidRPr="00B6649D" w:rsidRDefault="00C87411" w:rsidP="00B64733">
      <w:pPr>
        <w:pStyle w:val="Pa2"/>
        <w:numPr>
          <w:ilvl w:val="0"/>
          <w:numId w:val="5"/>
        </w:numPr>
        <w:spacing w:after="100" w:line="480" w:lineRule="auto"/>
        <w:rPr>
          <w:rFonts w:ascii="Arial" w:hAnsi="Arial" w:cs="Arial"/>
          <w:color w:val="000000"/>
          <w:sz w:val="22"/>
          <w:szCs w:val="22"/>
          <w:lang w:val="en-GB"/>
        </w:rPr>
      </w:pPr>
      <w:r w:rsidRPr="00B6649D">
        <w:rPr>
          <w:rFonts w:ascii="Arial" w:hAnsi="Arial" w:cs="Arial"/>
          <w:b/>
          <w:bCs/>
          <w:color w:val="000000"/>
          <w:sz w:val="22"/>
          <w:szCs w:val="22"/>
          <w:lang w:val="en-GB"/>
        </w:rPr>
        <w:t xml:space="preserve">It is UK-wide. </w:t>
      </w:r>
      <w:r w:rsidRPr="00B6649D">
        <w:rPr>
          <w:rFonts w:ascii="Arial" w:hAnsi="Arial" w:cs="Arial"/>
          <w:color w:val="000000"/>
          <w:sz w:val="22"/>
          <w:szCs w:val="22"/>
          <w:lang w:val="en-GB"/>
        </w:rPr>
        <w:t>It would coordinate with the Scottish and Welsh Governments’ existing national strategies and would build on successful initiatives and develop strategic thinking in England and Northern Ireland.</w:t>
      </w:r>
    </w:p>
    <w:p w14:paraId="0FCBEF16" w14:textId="70021936" w:rsidR="00C87411" w:rsidRPr="00B6649D" w:rsidRDefault="00C87411" w:rsidP="00B64733">
      <w:pPr>
        <w:pStyle w:val="Pa2"/>
        <w:numPr>
          <w:ilvl w:val="0"/>
          <w:numId w:val="5"/>
        </w:numPr>
        <w:spacing w:after="100" w:line="480" w:lineRule="auto"/>
        <w:rPr>
          <w:rFonts w:ascii="Arial" w:hAnsi="Arial" w:cs="Arial"/>
          <w:color w:val="000000"/>
          <w:sz w:val="22"/>
          <w:szCs w:val="22"/>
          <w:lang w:val="en-GB"/>
        </w:rPr>
      </w:pPr>
      <w:r w:rsidRPr="00B6649D">
        <w:rPr>
          <w:rFonts w:ascii="Arial" w:hAnsi="Arial" w:cs="Arial"/>
          <w:b/>
          <w:bCs/>
          <w:color w:val="000000"/>
          <w:sz w:val="22"/>
          <w:szCs w:val="22"/>
          <w:lang w:val="en-GB"/>
        </w:rPr>
        <w:lastRenderedPageBreak/>
        <w:t xml:space="preserve">It seeks to learn lessons </w:t>
      </w:r>
      <w:r w:rsidRPr="00B6649D">
        <w:rPr>
          <w:rFonts w:ascii="Arial" w:hAnsi="Arial" w:cs="Arial"/>
          <w:color w:val="000000"/>
          <w:sz w:val="22"/>
          <w:szCs w:val="22"/>
          <w:lang w:val="en-GB"/>
        </w:rPr>
        <w:t>from the previous national languages strategy for England (2002–10)</w:t>
      </w:r>
      <w:r w:rsidR="006C3760">
        <w:rPr>
          <w:rStyle w:val="A5"/>
          <w:rFonts w:ascii="Arial" w:hAnsi="Arial" w:cs="Arial"/>
          <w:sz w:val="22"/>
          <w:szCs w:val="22"/>
          <w:lang w:val="en-GB"/>
        </w:rPr>
        <w:t xml:space="preserve"> </w:t>
      </w:r>
      <w:r w:rsidRPr="00B6649D">
        <w:rPr>
          <w:rFonts w:ascii="Arial" w:hAnsi="Arial" w:cs="Arial"/>
          <w:color w:val="000000"/>
          <w:sz w:val="22"/>
          <w:szCs w:val="22"/>
          <w:lang w:val="en-GB"/>
        </w:rPr>
        <w:t xml:space="preserve">as well as other recent initiatives in languages and in other subjects, by aiming to secure cross-party support in order to ensure implementation beyond the term of a single government. The proposals require relatively modest funding. </w:t>
      </w:r>
      <w:r w:rsidR="006C3760">
        <w:rPr>
          <w:rFonts w:ascii="Arial" w:hAnsi="Arial" w:cs="Arial"/>
          <w:color w:val="000000"/>
          <w:sz w:val="22"/>
          <w:szCs w:val="22"/>
          <w:lang w:val="en-GB"/>
        </w:rPr>
        <w:t xml:space="preserve">The report </w:t>
      </w:r>
      <w:r w:rsidRPr="00B6649D">
        <w:rPr>
          <w:rFonts w:ascii="Arial" w:hAnsi="Arial" w:cs="Arial"/>
          <w:color w:val="000000"/>
          <w:sz w:val="22"/>
          <w:szCs w:val="22"/>
          <w:lang w:val="en-GB"/>
        </w:rPr>
        <w:t>indicate</w:t>
      </w:r>
      <w:r w:rsidR="006C3760">
        <w:rPr>
          <w:rFonts w:ascii="Arial" w:hAnsi="Arial" w:cs="Arial"/>
          <w:color w:val="000000"/>
          <w:sz w:val="22"/>
          <w:szCs w:val="22"/>
          <w:lang w:val="en-GB"/>
        </w:rPr>
        <w:t>s</w:t>
      </w:r>
      <w:r w:rsidRPr="00B6649D">
        <w:rPr>
          <w:rFonts w:ascii="Arial" w:hAnsi="Arial" w:cs="Arial"/>
          <w:color w:val="000000"/>
          <w:sz w:val="22"/>
          <w:szCs w:val="22"/>
          <w:lang w:val="en-GB"/>
        </w:rPr>
        <w:t xml:space="preserve"> where the sources of funding may be diversified beyond public money, by involving employers more closely, and by committing a range of organisations to implementing it, beyond </w:t>
      </w:r>
      <w:r w:rsidR="009800E8">
        <w:rPr>
          <w:rFonts w:ascii="Arial" w:hAnsi="Arial" w:cs="Arial"/>
          <w:color w:val="000000"/>
          <w:sz w:val="22"/>
          <w:szCs w:val="22"/>
          <w:lang w:val="en-GB"/>
        </w:rPr>
        <w:t xml:space="preserve">only </w:t>
      </w:r>
      <w:r w:rsidRPr="00B6649D">
        <w:rPr>
          <w:rFonts w:ascii="Arial" w:hAnsi="Arial" w:cs="Arial"/>
          <w:color w:val="000000"/>
          <w:sz w:val="22"/>
          <w:szCs w:val="22"/>
          <w:lang w:val="en-GB"/>
        </w:rPr>
        <w:t xml:space="preserve">the UK </w:t>
      </w:r>
      <w:r w:rsidR="00483CBD">
        <w:rPr>
          <w:rFonts w:ascii="Arial" w:hAnsi="Arial" w:cs="Arial"/>
          <w:color w:val="000000"/>
          <w:sz w:val="22"/>
          <w:szCs w:val="22"/>
          <w:lang w:val="en-GB"/>
        </w:rPr>
        <w:t>g</w:t>
      </w:r>
      <w:r w:rsidRPr="00B6649D">
        <w:rPr>
          <w:rFonts w:ascii="Arial" w:hAnsi="Arial" w:cs="Arial"/>
          <w:color w:val="000000"/>
          <w:sz w:val="22"/>
          <w:szCs w:val="22"/>
          <w:lang w:val="en-GB"/>
        </w:rPr>
        <w:t xml:space="preserve">overnments. </w:t>
      </w:r>
    </w:p>
    <w:p w14:paraId="1981FE70" w14:textId="067F439E" w:rsidR="00C87411" w:rsidRPr="006C3760" w:rsidRDefault="00C87411" w:rsidP="00B64733">
      <w:pPr>
        <w:pStyle w:val="Pa2"/>
        <w:numPr>
          <w:ilvl w:val="0"/>
          <w:numId w:val="5"/>
        </w:numPr>
        <w:spacing w:after="100" w:line="480" w:lineRule="auto"/>
        <w:rPr>
          <w:rFonts w:ascii="Arial" w:hAnsi="Arial" w:cs="Arial"/>
          <w:color w:val="000000"/>
          <w:sz w:val="22"/>
          <w:szCs w:val="22"/>
          <w:lang w:val="en-GB"/>
        </w:rPr>
      </w:pPr>
      <w:r w:rsidRPr="00B6649D">
        <w:rPr>
          <w:rFonts w:ascii="Arial" w:hAnsi="Arial" w:cs="Arial"/>
          <w:b/>
          <w:bCs/>
          <w:color w:val="000000"/>
          <w:sz w:val="22"/>
          <w:szCs w:val="22"/>
          <w:lang w:val="en-GB"/>
        </w:rPr>
        <w:t xml:space="preserve">It takes a joined-up, holistic approach. </w:t>
      </w:r>
      <w:r w:rsidRPr="00B6649D">
        <w:rPr>
          <w:rFonts w:ascii="Arial" w:hAnsi="Arial" w:cs="Arial"/>
          <w:color w:val="000000"/>
          <w:sz w:val="22"/>
          <w:szCs w:val="22"/>
          <w:lang w:val="en-GB"/>
        </w:rPr>
        <w:t>There has been too little attention to a joined</w:t>
      </w:r>
      <w:r w:rsidR="003F165B">
        <w:rPr>
          <w:rFonts w:ascii="Arial" w:hAnsi="Arial" w:cs="Arial"/>
          <w:color w:val="000000"/>
          <w:sz w:val="22"/>
          <w:szCs w:val="22"/>
          <w:lang w:val="en-GB"/>
        </w:rPr>
        <w:t>-</w:t>
      </w:r>
      <w:r w:rsidRPr="00B6649D">
        <w:rPr>
          <w:rFonts w:ascii="Arial" w:hAnsi="Arial" w:cs="Arial"/>
          <w:color w:val="000000"/>
          <w:sz w:val="22"/>
          <w:szCs w:val="22"/>
          <w:lang w:val="en-GB"/>
        </w:rPr>
        <w:t>up approach that is coherent throughout the education and skills system and which can, to an extent, be implemented across the UK</w:t>
      </w:r>
      <w:r w:rsidR="008613A3">
        <w:rPr>
          <w:rFonts w:ascii="Arial" w:hAnsi="Arial" w:cs="Arial"/>
          <w:color w:val="000000"/>
          <w:sz w:val="22"/>
          <w:szCs w:val="22"/>
          <w:lang w:val="en-GB"/>
        </w:rPr>
        <w:t xml:space="preserve"> </w:t>
      </w:r>
      <w:r w:rsidRPr="00B6649D">
        <w:rPr>
          <w:rFonts w:ascii="Arial" w:hAnsi="Arial" w:cs="Arial"/>
          <w:color w:val="000000"/>
          <w:sz w:val="22"/>
          <w:szCs w:val="22"/>
          <w:lang w:val="en-GB"/>
        </w:rPr>
        <w:t xml:space="preserve">to maximise the return which can be achieved by learning lessons from approaches in different jurisdictions. </w:t>
      </w:r>
    </w:p>
    <w:p w14:paraId="2B0AD01A" w14:textId="0FA6C542" w:rsidR="00C87411" w:rsidRPr="00B6649D" w:rsidRDefault="00C87411" w:rsidP="00B64733">
      <w:pPr>
        <w:pStyle w:val="Pa2"/>
        <w:numPr>
          <w:ilvl w:val="0"/>
          <w:numId w:val="5"/>
        </w:numPr>
        <w:spacing w:after="100" w:line="480" w:lineRule="auto"/>
        <w:rPr>
          <w:rFonts w:ascii="Arial" w:hAnsi="Arial" w:cs="Arial"/>
          <w:color w:val="000000"/>
          <w:sz w:val="22"/>
          <w:szCs w:val="22"/>
          <w:lang w:val="en-GB"/>
        </w:rPr>
      </w:pPr>
      <w:r w:rsidRPr="00B6649D">
        <w:rPr>
          <w:rFonts w:ascii="Arial" w:hAnsi="Arial" w:cs="Arial"/>
          <w:b/>
          <w:bCs/>
          <w:color w:val="000000"/>
          <w:sz w:val="22"/>
          <w:szCs w:val="22"/>
          <w:lang w:val="en-GB"/>
        </w:rPr>
        <w:t xml:space="preserve">It addresses both short-term and medium-term actions. </w:t>
      </w:r>
      <w:r w:rsidRPr="00B6649D">
        <w:rPr>
          <w:rFonts w:ascii="Arial" w:hAnsi="Arial" w:cs="Arial"/>
          <w:color w:val="000000"/>
          <w:sz w:val="22"/>
          <w:szCs w:val="22"/>
          <w:lang w:val="en-GB"/>
        </w:rPr>
        <w:t xml:space="preserve">These actions address issues of both supply and demand for languages, and also the need to change behaviours and attitudes among the UK population. </w:t>
      </w:r>
    </w:p>
    <w:p w14:paraId="58DE3EE0" w14:textId="1CB65291" w:rsidR="00C87411" w:rsidRPr="00B6649D" w:rsidRDefault="00C87411" w:rsidP="00B64733">
      <w:pPr>
        <w:pStyle w:val="Pa2"/>
        <w:numPr>
          <w:ilvl w:val="0"/>
          <w:numId w:val="5"/>
        </w:numPr>
        <w:spacing w:after="100" w:line="480" w:lineRule="auto"/>
        <w:rPr>
          <w:rFonts w:ascii="Arial" w:hAnsi="Arial" w:cs="Arial"/>
          <w:color w:val="000000"/>
          <w:sz w:val="22"/>
          <w:szCs w:val="22"/>
          <w:lang w:val="en-GB"/>
        </w:rPr>
      </w:pPr>
      <w:r w:rsidRPr="00B6649D">
        <w:rPr>
          <w:rFonts w:ascii="Arial" w:hAnsi="Arial" w:cs="Arial"/>
          <w:b/>
          <w:bCs/>
          <w:color w:val="000000"/>
          <w:sz w:val="22"/>
          <w:szCs w:val="22"/>
          <w:lang w:val="en-GB"/>
        </w:rPr>
        <w:t xml:space="preserve">It builds upon and increases the impact of existing initiatives and partnerships. </w:t>
      </w:r>
      <w:r w:rsidRPr="00B6649D">
        <w:rPr>
          <w:rFonts w:ascii="Arial" w:hAnsi="Arial" w:cs="Arial"/>
          <w:color w:val="000000"/>
          <w:sz w:val="22"/>
          <w:szCs w:val="22"/>
          <w:lang w:val="en-GB"/>
        </w:rPr>
        <w:t>This strategy seeks</w:t>
      </w:r>
      <w:r w:rsidR="00AA7A97">
        <w:rPr>
          <w:rFonts w:ascii="Arial" w:hAnsi="Arial" w:cs="Arial"/>
          <w:color w:val="000000"/>
          <w:sz w:val="22"/>
          <w:szCs w:val="22"/>
          <w:lang w:val="en-GB"/>
        </w:rPr>
        <w:t xml:space="preserve">, </w:t>
      </w:r>
      <w:r w:rsidRPr="00B6649D">
        <w:rPr>
          <w:rFonts w:ascii="Arial" w:hAnsi="Arial" w:cs="Arial"/>
          <w:color w:val="000000"/>
          <w:sz w:val="22"/>
          <w:szCs w:val="22"/>
          <w:lang w:val="en-GB"/>
        </w:rPr>
        <w:t>where possible</w:t>
      </w:r>
      <w:r w:rsidR="00AA7A97">
        <w:rPr>
          <w:rFonts w:ascii="Arial" w:hAnsi="Arial" w:cs="Arial"/>
          <w:color w:val="000000"/>
          <w:sz w:val="22"/>
          <w:szCs w:val="22"/>
          <w:lang w:val="en-GB"/>
        </w:rPr>
        <w:t xml:space="preserve">, </w:t>
      </w:r>
      <w:r w:rsidRPr="00B6649D">
        <w:rPr>
          <w:rFonts w:ascii="Arial" w:hAnsi="Arial" w:cs="Arial"/>
          <w:color w:val="000000"/>
          <w:sz w:val="22"/>
          <w:szCs w:val="22"/>
          <w:lang w:val="en-GB"/>
        </w:rPr>
        <w:t xml:space="preserve">to build on existing initiatives and </w:t>
      </w:r>
      <w:r w:rsidR="00044478">
        <w:rPr>
          <w:rFonts w:ascii="Arial" w:hAnsi="Arial" w:cs="Arial"/>
          <w:color w:val="000000"/>
          <w:sz w:val="22"/>
          <w:szCs w:val="22"/>
          <w:lang w:val="en-GB"/>
        </w:rPr>
        <w:t xml:space="preserve">to </w:t>
      </w:r>
      <w:r w:rsidRPr="00B6649D">
        <w:rPr>
          <w:rFonts w:ascii="Arial" w:hAnsi="Arial" w:cs="Arial"/>
          <w:color w:val="000000"/>
          <w:sz w:val="22"/>
          <w:szCs w:val="22"/>
          <w:lang w:val="en-GB"/>
        </w:rPr>
        <w:t>increase their impact</w:t>
      </w:r>
      <w:r w:rsidR="00777DA0">
        <w:rPr>
          <w:rFonts w:ascii="Arial" w:hAnsi="Arial" w:cs="Arial"/>
          <w:color w:val="000000"/>
          <w:sz w:val="22"/>
          <w:szCs w:val="22"/>
          <w:lang w:val="en-GB"/>
        </w:rPr>
        <w:t xml:space="preserve"> </w:t>
      </w:r>
      <w:r w:rsidRPr="00B6649D">
        <w:rPr>
          <w:rFonts w:ascii="Arial" w:hAnsi="Arial" w:cs="Arial"/>
          <w:color w:val="000000"/>
          <w:sz w:val="22"/>
          <w:szCs w:val="22"/>
          <w:lang w:val="en-GB"/>
        </w:rPr>
        <w:t>in a way which is as low</w:t>
      </w:r>
      <w:r w:rsidR="00641A47">
        <w:rPr>
          <w:rFonts w:ascii="Arial" w:hAnsi="Arial" w:cs="Arial"/>
          <w:color w:val="000000"/>
          <w:sz w:val="22"/>
          <w:szCs w:val="22"/>
          <w:lang w:val="en-GB"/>
        </w:rPr>
        <w:t>-</w:t>
      </w:r>
      <w:r w:rsidRPr="00B6649D">
        <w:rPr>
          <w:rFonts w:ascii="Arial" w:hAnsi="Arial" w:cs="Arial"/>
          <w:color w:val="000000"/>
          <w:sz w:val="22"/>
          <w:szCs w:val="22"/>
          <w:lang w:val="en-GB"/>
        </w:rPr>
        <w:t>cost as possible</w:t>
      </w:r>
      <w:r w:rsidR="00777DA0">
        <w:rPr>
          <w:rFonts w:ascii="Arial" w:hAnsi="Arial" w:cs="Arial"/>
          <w:color w:val="000000"/>
          <w:sz w:val="22"/>
          <w:szCs w:val="22"/>
          <w:lang w:val="en-GB"/>
        </w:rPr>
        <w:t xml:space="preserve"> </w:t>
      </w:r>
      <w:r w:rsidRPr="00B6649D">
        <w:rPr>
          <w:rFonts w:ascii="Arial" w:hAnsi="Arial" w:cs="Arial"/>
          <w:color w:val="000000"/>
          <w:sz w:val="22"/>
          <w:szCs w:val="22"/>
          <w:lang w:val="en-GB"/>
        </w:rPr>
        <w:t>and which</w:t>
      </w:r>
      <w:r w:rsidR="00641A47">
        <w:rPr>
          <w:rFonts w:ascii="Arial" w:hAnsi="Arial" w:cs="Arial"/>
          <w:color w:val="000000"/>
          <w:sz w:val="22"/>
          <w:szCs w:val="22"/>
          <w:lang w:val="en-GB"/>
        </w:rPr>
        <w:t xml:space="preserve">, </w:t>
      </w:r>
      <w:r w:rsidRPr="00B6649D">
        <w:rPr>
          <w:rFonts w:ascii="Arial" w:hAnsi="Arial" w:cs="Arial"/>
          <w:color w:val="000000"/>
          <w:sz w:val="22"/>
          <w:szCs w:val="22"/>
          <w:lang w:val="en-GB"/>
        </w:rPr>
        <w:t>wherever possible</w:t>
      </w:r>
      <w:r w:rsidR="00641A47">
        <w:rPr>
          <w:rFonts w:ascii="Arial" w:hAnsi="Arial" w:cs="Arial"/>
          <w:color w:val="000000"/>
          <w:sz w:val="22"/>
          <w:szCs w:val="22"/>
          <w:lang w:val="en-GB"/>
        </w:rPr>
        <w:t>,</w:t>
      </w:r>
      <w:r w:rsidRPr="00B6649D">
        <w:rPr>
          <w:rFonts w:ascii="Arial" w:hAnsi="Arial" w:cs="Arial"/>
          <w:color w:val="000000"/>
          <w:sz w:val="22"/>
          <w:szCs w:val="22"/>
          <w:lang w:val="en-GB"/>
        </w:rPr>
        <w:t xml:space="preserve"> is led by the language education community itself. </w:t>
      </w:r>
    </w:p>
    <w:p w14:paraId="1A8BA6B9" w14:textId="6474CB2C" w:rsidR="006D41B1" w:rsidRPr="000D54B5" w:rsidRDefault="00C87411" w:rsidP="00B64733">
      <w:pPr>
        <w:pStyle w:val="ListParagraph"/>
        <w:numPr>
          <w:ilvl w:val="0"/>
          <w:numId w:val="5"/>
        </w:numPr>
        <w:autoSpaceDE w:val="0"/>
        <w:autoSpaceDN w:val="0"/>
        <w:adjustRightInd w:val="0"/>
        <w:spacing w:after="0" w:line="480" w:lineRule="auto"/>
        <w:rPr>
          <w:rFonts w:ascii="Arial" w:hAnsi="Arial" w:cs="Arial"/>
        </w:rPr>
      </w:pPr>
      <w:r w:rsidRPr="007125B6">
        <w:rPr>
          <w:rFonts w:ascii="Arial" w:hAnsi="Arial" w:cs="Arial"/>
          <w:b/>
          <w:bCs/>
          <w:color w:val="000000"/>
        </w:rPr>
        <w:t xml:space="preserve">It recognises that there is a cost for implementation, </w:t>
      </w:r>
      <w:r w:rsidRPr="007125B6">
        <w:rPr>
          <w:rFonts w:ascii="Arial" w:hAnsi="Arial" w:cs="Arial"/>
          <w:color w:val="000000"/>
        </w:rPr>
        <w:t>but seeks to quantify this and to place responsibility for meeting those costs not solely on government.</w:t>
      </w:r>
    </w:p>
    <w:p w14:paraId="6FA339AA" w14:textId="679DCF13" w:rsidR="000D54B5" w:rsidRDefault="000D54B5" w:rsidP="000D54B5">
      <w:pPr>
        <w:autoSpaceDE w:val="0"/>
        <w:autoSpaceDN w:val="0"/>
        <w:adjustRightInd w:val="0"/>
        <w:spacing w:after="0" w:line="480" w:lineRule="auto"/>
        <w:rPr>
          <w:rFonts w:ascii="Arial" w:hAnsi="Arial" w:cs="Arial"/>
        </w:rPr>
      </w:pPr>
    </w:p>
    <w:p w14:paraId="4EB9D79A" w14:textId="440A5F4E" w:rsidR="00C43FED" w:rsidRDefault="000D54B5" w:rsidP="000D54B5">
      <w:pPr>
        <w:autoSpaceDE w:val="0"/>
        <w:autoSpaceDN w:val="0"/>
        <w:adjustRightInd w:val="0"/>
        <w:spacing w:after="0" w:line="480" w:lineRule="auto"/>
        <w:jc w:val="both"/>
        <w:rPr>
          <w:rFonts w:ascii="Arial" w:hAnsi="Arial" w:cs="Arial"/>
          <w:color w:val="000000"/>
          <w:lang w:val="en-US"/>
        </w:rPr>
      </w:pPr>
      <w:r w:rsidRPr="00D6151F">
        <w:rPr>
          <w:rFonts w:ascii="Arial" w:hAnsi="Arial" w:cs="Arial"/>
        </w:rPr>
        <w:t xml:space="preserve">With reference to </w:t>
      </w:r>
      <w:r w:rsidR="00DA1BA4">
        <w:rPr>
          <w:rFonts w:ascii="Arial" w:hAnsi="Arial" w:cs="Arial"/>
        </w:rPr>
        <w:t xml:space="preserve">the </w:t>
      </w:r>
      <w:r w:rsidRPr="00D6151F">
        <w:rPr>
          <w:rFonts w:ascii="Arial" w:hAnsi="Arial" w:cs="Arial"/>
        </w:rPr>
        <w:t>primary language curriculum, this strategy (</w:t>
      </w:r>
      <w:r w:rsidR="00DA1BA4">
        <w:rPr>
          <w:rFonts w:ascii="Arial" w:hAnsi="Arial" w:cs="Arial"/>
        </w:rPr>
        <w:t xml:space="preserve">British Academy, </w:t>
      </w:r>
      <w:r w:rsidRPr="00D6151F">
        <w:rPr>
          <w:rFonts w:ascii="Arial" w:hAnsi="Arial" w:cs="Arial"/>
        </w:rPr>
        <w:t xml:space="preserve">2020: 15) </w:t>
      </w:r>
      <w:r w:rsidR="003012A1" w:rsidRPr="00D6151F">
        <w:rPr>
          <w:rFonts w:ascii="Arial" w:hAnsi="Arial" w:cs="Arial"/>
        </w:rPr>
        <w:t>recommends tha</w:t>
      </w:r>
      <w:r w:rsidR="00CA6202">
        <w:rPr>
          <w:rFonts w:ascii="Arial" w:hAnsi="Arial" w:cs="Arial"/>
        </w:rPr>
        <w:t xml:space="preserve">t, </w:t>
      </w:r>
      <w:r w:rsidR="00C43FED">
        <w:rPr>
          <w:rFonts w:ascii="Arial" w:hAnsi="Arial" w:cs="Arial"/>
          <w:color w:val="000000"/>
          <w:lang w:val="en-US"/>
        </w:rPr>
        <w:t>i</w:t>
      </w:r>
      <w:r w:rsidR="003012A1" w:rsidRPr="00D6151F">
        <w:rPr>
          <w:rFonts w:ascii="Arial" w:hAnsi="Arial" w:cs="Arial"/>
          <w:color w:val="000000"/>
          <w:lang w:val="en-US"/>
        </w:rPr>
        <w:t xml:space="preserve">n England, </w:t>
      </w:r>
      <w:r w:rsidR="00CA6202">
        <w:rPr>
          <w:rStyle w:val="st"/>
          <w:rFonts w:ascii="Arial" w:hAnsi="Arial" w:cs="Arial"/>
        </w:rPr>
        <w:t>t</w:t>
      </w:r>
      <w:r w:rsidR="00D6151F" w:rsidRPr="00D6151F">
        <w:rPr>
          <w:rStyle w:val="st"/>
          <w:rFonts w:ascii="Arial" w:hAnsi="Arial" w:cs="Arial"/>
        </w:rPr>
        <w:t>he</w:t>
      </w:r>
      <w:r w:rsidR="00D6151F" w:rsidRPr="00D6151F">
        <w:rPr>
          <w:rStyle w:val="st"/>
          <w:rFonts w:ascii="Arial" w:hAnsi="Arial" w:cs="Arial"/>
          <w:i/>
          <w:iCs/>
        </w:rPr>
        <w:t xml:space="preserve"> </w:t>
      </w:r>
      <w:r w:rsidR="00D6151F" w:rsidRPr="00D6151F">
        <w:rPr>
          <w:rStyle w:val="Emphasis"/>
          <w:rFonts w:ascii="Arial" w:hAnsi="Arial" w:cs="Arial"/>
          <w:i w:val="0"/>
          <w:iCs w:val="0"/>
        </w:rPr>
        <w:t>Department for Education</w:t>
      </w:r>
      <w:r w:rsidR="00CA6202">
        <w:rPr>
          <w:rFonts w:ascii="Arial" w:hAnsi="Arial" w:cs="Arial"/>
          <w:color w:val="000000"/>
          <w:lang w:val="en-US"/>
        </w:rPr>
        <w:t xml:space="preserve">, </w:t>
      </w:r>
      <w:r w:rsidR="003012A1" w:rsidRPr="00D6151F">
        <w:rPr>
          <w:rFonts w:ascii="Arial" w:hAnsi="Arial" w:cs="Arial"/>
          <w:color w:val="000000"/>
          <w:lang w:val="en-US"/>
        </w:rPr>
        <w:t xml:space="preserve">working with professional bodies and researchers, should develop clear non-statutory national guidance on the amount of time that should be allocated to language learning at </w:t>
      </w:r>
      <w:r w:rsidR="00D6151F">
        <w:rPr>
          <w:rFonts w:ascii="Arial" w:hAnsi="Arial" w:cs="Arial"/>
          <w:color w:val="000000"/>
          <w:lang w:val="en-US"/>
        </w:rPr>
        <w:t>K</w:t>
      </w:r>
      <w:r w:rsidR="003012A1" w:rsidRPr="00D6151F">
        <w:rPr>
          <w:rFonts w:ascii="Arial" w:hAnsi="Arial" w:cs="Arial"/>
          <w:color w:val="000000"/>
          <w:lang w:val="en-US"/>
        </w:rPr>
        <w:t xml:space="preserve">ey </w:t>
      </w:r>
      <w:r w:rsidR="000053A4">
        <w:rPr>
          <w:rFonts w:ascii="Arial" w:hAnsi="Arial" w:cs="Arial"/>
          <w:color w:val="000000"/>
          <w:lang w:val="en-US"/>
        </w:rPr>
        <w:t>S</w:t>
      </w:r>
      <w:r w:rsidR="003012A1" w:rsidRPr="00D6151F">
        <w:rPr>
          <w:rFonts w:ascii="Arial" w:hAnsi="Arial" w:cs="Arial"/>
          <w:color w:val="000000"/>
          <w:lang w:val="en-US"/>
        </w:rPr>
        <w:t>tage 2</w:t>
      </w:r>
      <w:r w:rsidR="00D6151F">
        <w:rPr>
          <w:rFonts w:ascii="Arial" w:hAnsi="Arial" w:cs="Arial"/>
          <w:color w:val="000000"/>
          <w:lang w:val="en-US"/>
        </w:rPr>
        <w:t xml:space="preserve">, </w:t>
      </w:r>
      <w:r w:rsidR="003012A1" w:rsidRPr="00D6151F">
        <w:rPr>
          <w:rFonts w:ascii="Arial" w:hAnsi="Arial" w:cs="Arial"/>
          <w:color w:val="000000"/>
          <w:lang w:val="en-US"/>
        </w:rPr>
        <w:t>giving examples of effective cur</w:t>
      </w:r>
      <w:r w:rsidR="003012A1" w:rsidRPr="00D6151F">
        <w:rPr>
          <w:rFonts w:ascii="Arial" w:hAnsi="Arial" w:cs="Arial"/>
          <w:color w:val="000000"/>
          <w:lang w:val="en-US"/>
        </w:rPr>
        <w:softHyphen/>
        <w:t xml:space="preserve">riculum models which illustrate how time is best distributed per </w:t>
      </w:r>
      <w:r w:rsidR="003012A1" w:rsidRPr="00D6151F">
        <w:rPr>
          <w:rFonts w:ascii="Arial" w:hAnsi="Arial" w:cs="Arial"/>
          <w:color w:val="000000"/>
          <w:lang w:val="en-US"/>
        </w:rPr>
        <w:lastRenderedPageBreak/>
        <w:t xml:space="preserve">week, per term, per year and per </w:t>
      </w:r>
      <w:r w:rsidR="00D6151F">
        <w:rPr>
          <w:rFonts w:ascii="Arial" w:hAnsi="Arial" w:cs="Arial"/>
          <w:color w:val="000000"/>
          <w:lang w:val="en-US"/>
        </w:rPr>
        <w:t>K</w:t>
      </w:r>
      <w:r w:rsidR="003012A1" w:rsidRPr="00D6151F">
        <w:rPr>
          <w:rFonts w:ascii="Arial" w:hAnsi="Arial" w:cs="Arial"/>
          <w:color w:val="000000"/>
          <w:lang w:val="en-US"/>
        </w:rPr>
        <w:t xml:space="preserve">ey </w:t>
      </w:r>
      <w:r w:rsidR="000053A4">
        <w:rPr>
          <w:rFonts w:ascii="Arial" w:hAnsi="Arial" w:cs="Arial"/>
          <w:color w:val="000000"/>
          <w:lang w:val="en-US"/>
        </w:rPr>
        <w:t>S</w:t>
      </w:r>
      <w:r w:rsidR="003012A1" w:rsidRPr="00D6151F">
        <w:rPr>
          <w:rFonts w:ascii="Arial" w:hAnsi="Arial" w:cs="Arial"/>
          <w:color w:val="000000"/>
          <w:lang w:val="en-US"/>
        </w:rPr>
        <w:t>tage</w:t>
      </w:r>
      <w:r w:rsidR="0077530C">
        <w:rPr>
          <w:rFonts w:ascii="Arial" w:hAnsi="Arial" w:cs="Arial"/>
          <w:color w:val="000000"/>
          <w:lang w:val="en-US"/>
        </w:rPr>
        <w:t xml:space="preserve">. </w:t>
      </w:r>
      <w:r w:rsidR="00C43FED">
        <w:rPr>
          <w:rFonts w:ascii="Arial" w:hAnsi="Arial" w:cs="Arial"/>
          <w:color w:val="000000"/>
          <w:lang w:val="en-US"/>
        </w:rPr>
        <w:t>The following measurable outcomes are proposed as indicators of success of a UK languages strategy (</w:t>
      </w:r>
      <w:r w:rsidR="00CD3BF4">
        <w:rPr>
          <w:rFonts w:ascii="Arial" w:hAnsi="Arial" w:cs="Arial"/>
          <w:color w:val="000000"/>
          <w:lang w:val="en-US"/>
        </w:rPr>
        <w:t xml:space="preserve">British Academy, </w:t>
      </w:r>
      <w:r w:rsidR="00C43FED">
        <w:rPr>
          <w:rFonts w:ascii="Arial" w:hAnsi="Arial" w:cs="Arial"/>
          <w:color w:val="000000"/>
          <w:lang w:val="en-US"/>
        </w:rPr>
        <w:t xml:space="preserve">2020: 19): </w:t>
      </w:r>
    </w:p>
    <w:p w14:paraId="15D484A7" w14:textId="729482CC" w:rsidR="00F73573" w:rsidRDefault="00E31B67" w:rsidP="00721D6F">
      <w:pPr>
        <w:pStyle w:val="Pa2"/>
        <w:spacing w:after="100" w:line="480" w:lineRule="auto"/>
        <w:rPr>
          <w:rFonts w:ascii="Arial" w:hAnsi="Arial" w:cs="Arial"/>
          <w:b/>
          <w:bCs/>
          <w:color w:val="000000"/>
          <w:sz w:val="22"/>
          <w:szCs w:val="22"/>
          <w:lang w:val="en-GB"/>
        </w:rPr>
      </w:pPr>
      <w:r w:rsidRPr="00077CE0">
        <w:rPr>
          <w:rFonts w:ascii="Arial" w:hAnsi="Arial" w:cs="Arial"/>
          <w:b/>
          <w:bCs/>
          <w:i/>
          <w:iCs/>
          <w:color w:val="000000"/>
          <w:sz w:val="22"/>
          <w:szCs w:val="22"/>
          <w:lang w:val="en-GB"/>
        </w:rPr>
        <w:t>Primary and Secondary</w:t>
      </w:r>
      <w:r w:rsidRPr="00721D6F">
        <w:rPr>
          <w:rFonts w:ascii="Arial" w:hAnsi="Arial" w:cs="Arial"/>
          <w:b/>
          <w:bCs/>
          <w:color w:val="000000"/>
          <w:sz w:val="22"/>
          <w:szCs w:val="22"/>
          <w:lang w:val="en-GB"/>
        </w:rPr>
        <w:t xml:space="preserve"> </w:t>
      </w:r>
    </w:p>
    <w:p w14:paraId="0AD77568" w14:textId="3B4D0C10" w:rsidR="00E31B67" w:rsidRPr="00721D6F" w:rsidRDefault="00E31B67" w:rsidP="00721D6F">
      <w:pPr>
        <w:pStyle w:val="Pa2"/>
        <w:spacing w:after="100" w:line="480" w:lineRule="auto"/>
        <w:rPr>
          <w:rFonts w:ascii="Arial" w:hAnsi="Arial" w:cs="Arial"/>
          <w:color w:val="000000"/>
          <w:sz w:val="22"/>
          <w:szCs w:val="22"/>
          <w:lang w:val="en-GB"/>
        </w:rPr>
      </w:pPr>
      <w:r w:rsidRPr="00721D6F">
        <w:rPr>
          <w:rFonts w:ascii="Arial" w:hAnsi="Arial" w:cs="Arial"/>
          <w:color w:val="000000"/>
          <w:sz w:val="22"/>
          <w:szCs w:val="22"/>
          <w:lang w:val="en-GB"/>
        </w:rPr>
        <w:t>1. All children learning one or more languages (other than compulsory languages English and Welsh) from at least age 7 to 14, with the overwhelming majority continuing to at least age 15/16 and entering a GCSE or National 5 qualification.</w:t>
      </w:r>
    </w:p>
    <w:p w14:paraId="16D51190" w14:textId="29C0B603" w:rsidR="00F73573" w:rsidRDefault="00E31B67" w:rsidP="00721D6F">
      <w:pPr>
        <w:pStyle w:val="Pa2"/>
        <w:spacing w:after="100" w:line="480" w:lineRule="auto"/>
        <w:rPr>
          <w:rFonts w:ascii="Arial" w:hAnsi="Arial" w:cs="Arial"/>
          <w:b/>
          <w:bCs/>
          <w:color w:val="000000"/>
          <w:sz w:val="22"/>
          <w:szCs w:val="22"/>
          <w:lang w:val="en-GB"/>
        </w:rPr>
      </w:pPr>
      <w:r w:rsidRPr="00077CE0">
        <w:rPr>
          <w:rFonts w:ascii="Arial" w:hAnsi="Arial" w:cs="Arial"/>
          <w:b/>
          <w:bCs/>
          <w:i/>
          <w:iCs/>
          <w:color w:val="000000"/>
          <w:sz w:val="22"/>
          <w:szCs w:val="22"/>
          <w:lang w:val="en-GB"/>
        </w:rPr>
        <w:t>Primary</w:t>
      </w:r>
      <w:r w:rsidRPr="00721D6F">
        <w:rPr>
          <w:rFonts w:ascii="Arial" w:hAnsi="Arial" w:cs="Arial"/>
          <w:b/>
          <w:bCs/>
          <w:color w:val="000000"/>
          <w:sz w:val="22"/>
          <w:szCs w:val="22"/>
          <w:lang w:val="en-GB"/>
        </w:rPr>
        <w:t xml:space="preserve"> </w:t>
      </w:r>
    </w:p>
    <w:p w14:paraId="06BFBC19" w14:textId="14F1AF0C" w:rsidR="00E31B67" w:rsidRPr="00721D6F" w:rsidRDefault="00E31B67" w:rsidP="00721D6F">
      <w:pPr>
        <w:pStyle w:val="Pa2"/>
        <w:spacing w:after="100" w:line="480" w:lineRule="auto"/>
        <w:rPr>
          <w:rFonts w:ascii="Arial" w:hAnsi="Arial" w:cs="Arial"/>
          <w:color w:val="000000"/>
          <w:sz w:val="22"/>
          <w:szCs w:val="22"/>
          <w:lang w:val="en-GB"/>
        </w:rPr>
      </w:pPr>
      <w:r w:rsidRPr="00721D6F">
        <w:rPr>
          <w:rFonts w:ascii="Arial" w:hAnsi="Arial" w:cs="Arial"/>
          <w:color w:val="000000"/>
          <w:sz w:val="22"/>
          <w:szCs w:val="22"/>
          <w:lang w:val="en-GB"/>
        </w:rPr>
        <w:t>2. Achieving a more even quality of experience for pupils (and teachers) at primary level, with clarity around time and accountability, and with support for teachers obtaining appropriate language qualifications and training or professional development.</w:t>
      </w:r>
    </w:p>
    <w:p w14:paraId="049FD018" w14:textId="5A479A16" w:rsidR="00E31B67" w:rsidRPr="00077CE0" w:rsidRDefault="00E31B67" w:rsidP="00721D6F">
      <w:pPr>
        <w:pStyle w:val="Pa3"/>
        <w:spacing w:after="100" w:line="480" w:lineRule="auto"/>
        <w:rPr>
          <w:rFonts w:ascii="Arial" w:hAnsi="Arial" w:cs="Arial"/>
          <w:i/>
          <w:iCs/>
          <w:color w:val="000000"/>
          <w:sz w:val="22"/>
          <w:szCs w:val="22"/>
          <w:lang w:val="en-GB"/>
        </w:rPr>
      </w:pPr>
      <w:r w:rsidRPr="00077CE0">
        <w:rPr>
          <w:rStyle w:val="A2"/>
          <w:rFonts w:ascii="Arial" w:hAnsi="Arial" w:cs="Arial"/>
          <w:b/>
          <w:bCs/>
          <w:i/>
          <w:iCs/>
          <w:sz w:val="22"/>
          <w:szCs w:val="22"/>
          <w:lang w:val="en-GB"/>
        </w:rPr>
        <w:t xml:space="preserve">Secondary </w:t>
      </w:r>
    </w:p>
    <w:p w14:paraId="01FEE75D" w14:textId="7C3F47A3" w:rsidR="00E31B67" w:rsidRPr="00721D6F" w:rsidRDefault="00E31B67" w:rsidP="00721D6F">
      <w:pPr>
        <w:pStyle w:val="Pa3"/>
        <w:spacing w:after="100" w:line="480" w:lineRule="auto"/>
        <w:rPr>
          <w:rFonts w:ascii="Arial" w:hAnsi="Arial" w:cs="Arial"/>
          <w:color w:val="000000"/>
          <w:sz w:val="22"/>
          <w:szCs w:val="22"/>
          <w:lang w:val="en-GB"/>
        </w:rPr>
      </w:pPr>
      <w:r w:rsidRPr="00721D6F">
        <w:rPr>
          <w:rStyle w:val="A2"/>
          <w:rFonts w:ascii="Arial" w:hAnsi="Arial" w:cs="Arial"/>
          <w:sz w:val="22"/>
          <w:szCs w:val="22"/>
          <w:lang w:val="en-GB"/>
        </w:rPr>
        <w:t>3. Reversing the decline in the number of students continuing with a language to age 18, so that numbers increase annually from 2025 onwards. This will require sustaining and increasing the number of schools and colleges offering languages post-16, including the number offering more than one language at A</w:t>
      </w:r>
      <w:r w:rsidR="00D0653F">
        <w:rPr>
          <w:rStyle w:val="A2"/>
          <w:rFonts w:ascii="Arial" w:hAnsi="Arial" w:cs="Arial"/>
          <w:sz w:val="22"/>
          <w:szCs w:val="22"/>
          <w:lang w:val="en-GB"/>
        </w:rPr>
        <w:t>-</w:t>
      </w:r>
      <w:r w:rsidRPr="00721D6F">
        <w:rPr>
          <w:rStyle w:val="A2"/>
          <w:rFonts w:ascii="Arial" w:hAnsi="Arial" w:cs="Arial"/>
          <w:sz w:val="22"/>
          <w:szCs w:val="22"/>
          <w:lang w:val="en-GB"/>
        </w:rPr>
        <w:t>level or equivalent.</w:t>
      </w:r>
    </w:p>
    <w:p w14:paraId="7B054CC1" w14:textId="0789250F" w:rsidR="00F73573" w:rsidRDefault="00E31B67" w:rsidP="00721D6F">
      <w:pPr>
        <w:pStyle w:val="Pa2"/>
        <w:spacing w:after="100" w:line="480" w:lineRule="auto"/>
        <w:rPr>
          <w:rFonts w:ascii="Arial" w:hAnsi="Arial" w:cs="Arial"/>
          <w:b/>
          <w:bCs/>
          <w:i/>
          <w:iCs/>
          <w:color w:val="000000"/>
          <w:sz w:val="22"/>
          <w:szCs w:val="22"/>
          <w:lang w:val="en-GB"/>
        </w:rPr>
      </w:pPr>
      <w:r w:rsidRPr="00077CE0">
        <w:rPr>
          <w:rFonts w:ascii="Arial" w:hAnsi="Arial" w:cs="Arial"/>
          <w:b/>
          <w:bCs/>
          <w:i/>
          <w:iCs/>
          <w:color w:val="000000"/>
          <w:sz w:val="22"/>
          <w:szCs w:val="22"/>
          <w:lang w:val="en-GB"/>
        </w:rPr>
        <w:t xml:space="preserve">Universities </w:t>
      </w:r>
    </w:p>
    <w:p w14:paraId="2AFE8891" w14:textId="2D21EE40" w:rsidR="00E31B67" w:rsidRPr="00721D6F" w:rsidRDefault="00E31B67" w:rsidP="00721D6F">
      <w:pPr>
        <w:pStyle w:val="Pa2"/>
        <w:spacing w:after="100" w:line="480" w:lineRule="auto"/>
        <w:rPr>
          <w:rFonts w:ascii="Arial" w:hAnsi="Arial" w:cs="Arial"/>
          <w:color w:val="000000"/>
          <w:sz w:val="22"/>
          <w:szCs w:val="22"/>
          <w:lang w:val="en-GB"/>
        </w:rPr>
      </w:pPr>
      <w:r w:rsidRPr="00721D6F">
        <w:rPr>
          <w:rFonts w:ascii="Arial" w:hAnsi="Arial" w:cs="Arial"/>
          <w:color w:val="000000"/>
          <w:sz w:val="22"/>
          <w:szCs w:val="22"/>
          <w:lang w:val="en-GB"/>
        </w:rPr>
        <w:t>4. Stopping the decline across the UK as a whole in the numbers of undergraduates studying languages to degree level by 2025, and, following a period of levelling, sustaining an increase in numbers from 2030.</w:t>
      </w:r>
    </w:p>
    <w:p w14:paraId="19036669" w14:textId="327C9779" w:rsidR="00F73573" w:rsidRPr="00F73573" w:rsidRDefault="00E31B67" w:rsidP="00721D6F">
      <w:pPr>
        <w:autoSpaceDE w:val="0"/>
        <w:autoSpaceDN w:val="0"/>
        <w:adjustRightInd w:val="0"/>
        <w:spacing w:after="0" w:line="480" w:lineRule="auto"/>
        <w:jc w:val="both"/>
        <w:rPr>
          <w:rFonts w:ascii="Arial" w:hAnsi="Arial" w:cs="Arial"/>
          <w:color w:val="000000"/>
        </w:rPr>
      </w:pPr>
      <w:r w:rsidRPr="00077CE0">
        <w:rPr>
          <w:rFonts w:ascii="Arial" w:hAnsi="Arial" w:cs="Arial"/>
          <w:b/>
          <w:bCs/>
          <w:i/>
          <w:iCs/>
          <w:color w:val="000000"/>
        </w:rPr>
        <w:t xml:space="preserve">Research </w:t>
      </w:r>
    </w:p>
    <w:p w14:paraId="3898D75F" w14:textId="155E7656" w:rsidR="00E31B67" w:rsidRPr="00721D6F" w:rsidRDefault="00E31B67" w:rsidP="00721D6F">
      <w:pPr>
        <w:autoSpaceDE w:val="0"/>
        <w:autoSpaceDN w:val="0"/>
        <w:adjustRightInd w:val="0"/>
        <w:spacing w:after="0" w:line="480" w:lineRule="auto"/>
        <w:jc w:val="both"/>
        <w:rPr>
          <w:rFonts w:ascii="Arial" w:hAnsi="Arial" w:cs="Arial"/>
          <w:color w:val="000000"/>
        </w:rPr>
      </w:pPr>
      <w:r w:rsidRPr="00F73573">
        <w:rPr>
          <w:rFonts w:ascii="Arial" w:hAnsi="Arial" w:cs="Arial"/>
          <w:color w:val="000000"/>
        </w:rPr>
        <w:t>5.</w:t>
      </w:r>
      <w:r w:rsidRPr="00721D6F">
        <w:rPr>
          <w:rFonts w:ascii="Arial" w:hAnsi="Arial" w:cs="Arial"/>
          <w:color w:val="000000"/>
        </w:rPr>
        <w:t xml:space="preserve"> Maintaining the current number of high-quality languages applications across the portfolio of funded schemes and doctoral programmes.</w:t>
      </w:r>
    </w:p>
    <w:p w14:paraId="48B247FC" w14:textId="77777777" w:rsidR="00635A05" w:rsidRDefault="00635A05" w:rsidP="007D1C0C">
      <w:pPr>
        <w:spacing w:before="100" w:beforeAutospacing="1" w:after="100" w:afterAutospacing="1" w:line="480" w:lineRule="auto"/>
        <w:rPr>
          <w:rFonts w:ascii="Arial" w:hAnsi="Arial" w:cs="Arial"/>
        </w:rPr>
      </w:pPr>
    </w:p>
    <w:p w14:paraId="29F81DBC" w14:textId="77777777" w:rsidR="00635A05" w:rsidRDefault="00635A05" w:rsidP="007D1C0C">
      <w:pPr>
        <w:spacing w:before="100" w:beforeAutospacing="1" w:after="100" w:afterAutospacing="1" w:line="480" w:lineRule="auto"/>
        <w:rPr>
          <w:rFonts w:ascii="Arial" w:hAnsi="Arial" w:cs="Arial"/>
        </w:rPr>
      </w:pPr>
    </w:p>
    <w:p w14:paraId="06CA7FF0" w14:textId="56DB9523" w:rsidR="007D1C0C" w:rsidRPr="00D277AC" w:rsidRDefault="007D1C0C" w:rsidP="007D1C0C">
      <w:pPr>
        <w:spacing w:before="100" w:beforeAutospacing="1" w:after="100" w:afterAutospacing="1" w:line="480" w:lineRule="auto"/>
        <w:rPr>
          <w:rFonts w:ascii="Arial" w:eastAsia="Times New Roman" w:hAnsi="Arial" w:cs="Arial"/>
          <w:b/>
          <w:bCs/>
          <w:color w:val="000000"/>
          <w:lang w:eastAsia="en-GB"/>
        </w:rPr>
      </w:pPr>
      <w:r>
        <w:rPr>
          <w:rFonts w:ascii="Arial" w:eastAsia="Times New Roman" w:hAnsi="Arial" w:cs="Arial"/>
          <w:b/>
          <w:bCs/>
          <w:color w:val="000000"/>
          <w:lang w:eastAsia="en-GB"/>
        </w:rPr>
        <w:lastRenderedPageBreak/>
        <w:t>MODELS OF BILINGUAL EDUCATION</w:t>
      </w:r>
      <w:r w:rsidR="00DC0313">
        <w:rPr>
          <w:rFonts w:ascii="Arial" w:eastAsia="Times New Roman" w:hAnsi="Arial" w:cs="Arial"/>
          <w:b/>
          <w:bCs/>
          <w:color w:val="000000"/>
          <w:lang w:eastAsia="en-GB"/>
        </w:rPr>
        <w:t xml:space="preserve"> ACCORDING TO </w:t>
      </w:r>
      <w:r w:rsidR="003F73D6">
        <w:rPr>
          <w:rFonts w:ascii="Arial" w:eastAsia="Times New Roman" w:hAnsi="Arial" w:cs="Arial"/>
          <w:b/>
          <w:bCs/>
          <w:color w:val="000000"/>
          <w:lang w:eastAsia="en-GB"/>
        </w:rPr>
        <w:t>THE TYPOLOGY OF BAKER</w:t>
      </w:r>
      <w:r w:rsidR="00D277AC">
        <w:rPr>
          <w:rFonts w:ascii="Arial" w:eastAsia="Times New Roman" w:hAnsi="Arial" w:cs="Arial"/>
          <w:b/>
          <w:bCs/>
          <w:color w:val="000000"/>
          <w:lang w:eastAsia="en-GB"/>
        </w:rPr>
        <w:t xml:space="preserve"> (2011)</w:t>
      </w:r>
      <w:r w:rsidR="00130999">
        <w:rPr>
          <w:rFonts w:ascii="Arial" w:eastAsia="Times New Roman" w:hAnsi="Arial" w:cs="Arial"/>
          <w:b/>
          <w:bCs/>
          <w:color w:val="000000"/>
          <w:lang w:eastAsia="en-GB"/>
        </w:rPr>
        <w:t>:</w:t>
      </w:r>
    </w:p>
    <w:p w14:paraId="219ADB4D" w14:textId="2808D40A" w:rsidR="007D1C0C" w:rsidRDefault="007D1C0C" w:rsidP="007D1C0C">
      <w:pPr>
        <w:spacing w:before="100" w:beforeAutospacing="1" w:after="100" w:afterAutospacing="1" w:line="480" w:lineRule="auto"/>
        <w:rPr>
          <w:rFonts w:ascii="Arial" w:eastAsia="Times New Roman" w:hAnsi="Arial" w:cs="Arial"/>
          <w:bCs/>
          <w:color w:val="000000"/>
          <w:lang w:eastAsia="en-GB"/>
        </w:rPr>
      </w:pPr>
      <w:r w:rsidRPr="00043D26">
        <w:rPr>
          <w:rFonts w:ascii="Arial" w:eastAsia="Times New Roman" w:hAnsi="Arial" w:cs="Arial"/>
          <w:bCs/>
          <w:color w:val="000000"/>
          <w:lang w:eastAsia="en-GB"/>
        </w:rPr>
        <w:t xml:space="preserve">A typology helps </w:t>
      </w:r>
      <w:r w:rsidR="00354475">
        <w:rPr>
          <w:rFonts w:ascii="Arial" w:eastAsia="Times New Roman" w:hAnsi="Arial" w:cs="Arial"/>
          <w:bCs/>
          <w:color w:val="000000"/>
          <w:lang w:eastAsia="en-GB"/>
        </w:rPr>
        <w:t xml:space="preserve">to </w:t>
      </w:r>
      <w:r w:rsidRPr="00043D26">
        <w:rPr>
          <w:rFonts w:ascii="Arial" w:eastAsia="Times New Roman" w:hAnsi="Arial" w:cs="Arial"/>
          <w:bCs/>
          <w:color w:val="000000"/>
          <w:lang w:eastAsia="en-GB"/>
        </w:rPr>
        <w:t xml:space="preserve">illustrate different models of </w:t>
      </w:r>
      <w:r w:rsidR="00354475">
        <w:rPr>
          <w:rFonts w:ascii="Arial" w:eastAsia="Times New Roman" w:hAnsi="Arial" w:cs="Arial"/>
          <w:bCs/>
          <w:color w:val="000000"/>
          <w:lang w:eastAsia="en-GB"/>
        </w:rPr>
        <w:t xml:space="preserve">so-called </w:t>
      </w:r>
      <w:r w:rsidRPr="00043D26">
        <w:rPr>
          <w:rFonts w:ascii="Arial" w:eastAsia="Times New Roman" w:hAnsi="Arial" w:cs="Arial"/>
          <w:bCs/>
          <w:color w:val="000000"/>
          <w:lang w:eastAsia="en-GB"/>
        </w:rPr>
        <w:t xml:space="preserve">‘bilingual education’ and ten varieties of which are </w:t>
      </w:r>
      <w:r w:rsidR="00354475">
        <w:rPr>
          <w:rFonts w:ascii="Arial" w:eastAsia="Times New Roman" w:hAnsi="Arial" w:cs="Arial"/>
          <w:bCs/>
          <w:color w:val="000000"/>
          <w:lang w:eastAsia="en-GB"/>
        </w:rPr>
        <w:t xml:space="preserve">contrasted </w:t>
      </w:r>
      <w:r w:rsidRPr="00043D26">
        <w:rPr>
          <w:rFonts w:ascii="Arial" w:eastAsia="Times New Roman" w:hAnsi="Arial" w:cs="Arial"/>
          <w:bCs/>
          <w:color w:val="000000"/>
          <w:lang w:eastAsia="en-GB"/>
        </w:rPr>
        <w:t>between ‘strong’ and ‘weak’ forms.</w:t>
      </w:r>
      <w:r w:rsidR="00422729">
        <w:rPr>
          <w:rFonts w:ascii="Arial" w:eastAsia="Times New Roman" w:hAnsi="Arial" w:cs="Arial"/>
          <w:bCs/>
          <w:color w:val="000000"/>
          <w:lang w:eastAsia="en-GB"/>
        </w:rPr>
        <w:t xml:space="preserve"> </w:t>
      </w:r>
      <w:r w:rsidRPr="00854CCA">
        <w:rPr>
          <w:rFonts w:ascii="Arial" w:eastAsia="Times New Roman" w:hAnsi="Arial" w:cs="Arial"/>
          <w:bCs/>
          <w:color w:val="000000"/>
          <w:lang w:eastAsia="en-GB"/>
        </w:rPr>
        <w:t>B</w:t>
      </w:r>
      <w:r>
        <w:rPr>
          <w:rFonts w:ascii="Arial" w:eastAsia="Times New Roman" w:hAnsi="Arial" w:cs="Arial"/>
          <w:bCs/>
          <w:color w:val="000000"/>
          <w:lang w:eastAsia="en-GB"/>
        </w:rPr>
        <w:t>aker (2011:</w:t>
      </w:r>
      <w:r w:rsidR="00687087">
        <w:rPr>
          <w:rFonts w:ascii="Arial" w:eastAsia="Times New Roman" w:hAnsi="Arial" w:cs="Arial"/>
          <w:bCs/>
          <w:color w:val="000000"/>
          <w:lang w:eastAsia="en-GB"/>
        </w:rPr>
        <w:t xml:space="preserve"> </w:t>
      </w:r>
      <w:r>
        <w:rPr>
          <w:rFonts w:ascii="Arial" w:eastAsia="Times New Roman" w:hAnsi="Arial" w:cs="Arial"/>
          <w:bCs/>
          <w:color w:val="000000"/>
          <w:lang w:eastAsia="en-GB"/>
        </w:rPr>
        <w:t>209-10) divides ten models of bilingual education into three wide-ranging categories:</w:t>
      </w:r>
    </w:p>
    <w:p w14:paraId="4CDBECE4" w14:textId="77777777" w:rsidR="007D1C0C" w:rsidRDefault="007D1C0C" w:rsidP="00B64733">
      <w:pPr>
        <w:pStyle w:val="ListParagraph"/>
        <w:numPr>
          <w:ilvl w:val="0"/>
          <w:numId w:val="5"/>
        </w:numPr>
        <w:spacing w:before="100" w:beforeAutospacing="1" w:after="100" w:afterAutospacing="1" w:line="480" w:lineRule="auto"/>
        <w:rPr>
          <w:rFonts w:ascii="Arial" w:eastAsia="Times New Roman" w:hAnsi="Arial" w:cs="Arial"/>
          <w:bCs/>
          <w:color w:val="000000"/>
          <w:lang w:eastAsia="en-GB"/>
        </w:rPr>
      </w:pPr>
      <w:r>
        <w:rPr>
          <w:rFonts w:ascii="Arial" w:eastAsia="Times New Roman" w:hAnsi="Arial" w:cs="Arial"/>
          <w:bCs/>
          <w:color w:val="000000"/>
          <w:lang w:eastAsia="en-GB"/>
        </w:rPr>
        <w:t>Monolingual forms of education for bilinguals</w:t>
      </w:r>
    </w:p>
    <w:p w14:paraId="2C1BD174" w14:textId="77777777" w:rsidR="007D1C0C" w:rsidRDefault="007D1C0C" w:rsidP="00B64733">
      <w:pPr>
        <w:pStyle w:val="ListParagraph"/>
        <w:numPr>
          <w:ilvl w:val="0"/>
          <w:numId w:val="5"/>
        </w:numPr>
        <w:spacing w:before="100" w:beforeAutospacing="1" w:after="100" w:afterAutospacing="1" w:line="480" w:lineRule="auto"/>
        <w:rPr>
          <w:rFonts w:ascii="Arial" w:eastAsia="Times New Roman" w:hAnsi="Arial" w:cs="Arial"/>
          <w:bCs/>
          <w:color w:val="000000"/>
          <w:lang w:eastAsia="en-GB"/>
        </w:rPr>
      </w:pPr>
      <w:r>
        <w:rPr>
          <w:rFonts w:ascii="Arial" w:eastAsia="Times New Roman" w:hAnsi="Arial" w:cs="Arial"/>
          <w:bCs/>
          <w:color w:val="000000"/>
          <w:lang w:eastAsia="en-GB"/>
        </w:rPr>
        <w:t>Weak forms of bilingual education for bilinguals</w:t>
      </w:r>
    </w:p>
    <w:p w14:paraId="267309BB" w14:textId="651224DF" w:rsidR="00E248BC" w:rsidRDefault="007D1C0C" w:rsidP="00B64733">
      <w:pPr>
        <w:pStyle w:val="ListParagraph"/>
        <w:numPr>
          <w:ilvl w:val="0"/>
          <w:numId w:val="5"/>
        </w:numPr>
        <w:spacing w:before="100" w:beforeAutospacing="1" w:after="100" w:afterAutospacing="1" w:line="480" w:lineRule="auto"/>
        <w:rPr>
          <w:rFonts w:ascii="Arial" w:eastAsia="Times New Roman" w:hAnsi="Arial" w:cs="Arial"/>
          <w:bCs/>
          <w:color w:val="000000"/>
          <w:lang w:eastAsia="en-GB"/>
        </w:rPr>
      </w:pPr>
      <w:r>
        <w:rPr>
          <w:rFonts w:ascii="Arial" w:eastAsia="Times New Roman" w:hAnsi="Arial" w:cs="Arial"/>
          <w:bCs/>
          <w:color w:val="000000"/>
          <w:lang w:eastAsia="en-GB"/>
        </w:rPr>
        <w:t>Strong forms of bilingual education for bilingualism and biliteracy</w:t>
      </w:r>
    </w:p>
    <w:p w14:paraId="21BC92A1" w14:textId="08A7080D" w:rsidR="0012023C" w:rsidRPr="00E65AD7" w:rsidRDefault="0012023C" w:rsidP="003254BF">
      <w:pPr>
        <w:spacing w:line="480" w:lineRule="auto"/>
        <w:rPr>
          <w:rFonts w:ascii="Arial" w:hAnsi="Arial" w:cs="Arial"/>
          <w:lang w:eastAsia="en-GB"/>
        </w:rPr>
      </w:pPr>
      <w:r>
        <w:rPr>
          <w:rFonts w:ascii="Arial" w:hAnsi="Arial" w:cs="Arial"/>
          <w:lang w:eastAsia="en-GB"/>
        </w:rPr>
        <w:t xml:space="preserve">Mainstream with Foreign Language Teaching is </w:t>
      </w:r>
      <w:r w:rsidR="00F41782">
        <w:rPr>
          <w:rFonts w:ascii="Arial" w:hAnsi="Arial" w:cs="Arial"/>
          <w:lang w:eastAsia="en-GB"/>
        </w:rPr>
        <w:t xml:space="preserve">a </w:t>
      </w:r>
      <w:r>
        <w:rPr>
          <w:rFonts w:ascii="Arial" w:hAnsi="Arial" w:cs="Arial"/>
          <w:lang w:eastAsia="en-GB"/>
        </w:rPr>
        <w:t>methodology adopted in Britain at the moment and is relevant to research</w:t>
      </w:r>
      <w:r w:rsidR="00F41782">
        <w:rPr>
          <w:rFonts w:ascii="Arial" w:hAnsi="Arial" w:cs="Arial"/>
          <w:lang w:eastAsia="en-GB"/>
        </w:rPr>
        <w:t>er’s investigation</w:t>
      </w:r>
      <w:r>
        <w:rPr>
          <w:rFonts w:ascii="Arial" w:hAnsi="Arial" w:cs="Arial"/>
          <w:lang w:eastAsia="en-GB"/>
        </w:rPr>
        <w:t>. According to Baker’s typology, it is classed as a weak form of bilingual education for bilinguals.</w:t>
      </w:r>
    </w:p>
    <w:p w14:paraId="2022A843" w14:textId="12052B2C" w:rsidR="003254BF" w:rsidRPr="00E65AD7" w:rsidRDefault="007F636C" w:rsidP="00E65AD7">
      <w:pPr>
        <w:pStyle w:val="ListParagraph"/>
        <w:spacing w:line="480" w:lineRule="auto"/>
        <w:ind w:left="1080"/>
        <w:rPr>
          <w:rFonts w:ascii="Arial" w:hAnsi="Arial" w:cs="Arial"/>
          <w:b/>
          <w:lang w:eastAsia="en-GB"/>
        </w:rPr>
      </w:pPr>
      <w:r w:rsidRPr="00C6480C">
        <w:rPr>
          <w:rFonts w:ascii="Arial" w:hAnsi="Arial" w:cs="Arial"/>
          <w:b/>
          <w:lang w:eastAsia="en-GB"/>
        </w:rPr>
        <w:t>Mainstream with Foreign Language Teaching</w:t>
      </w:r>
    </w:p>
    <w:p w14:paraId="2BC83B10" w14:textId="77777777" w:rsidR="007F636C" w:rsidRPr="000C0883" w:rsidRDefault="007F636C" w:rsidP="00B64733">
      <w:pPr>
        <w:pStyle w:val="ListParagraph"/>
        <w:numPr>
          <w:ilvl w:val="0"/>
          <w:numId w:val="6"/>
        </w:numPr>
        <w:spacing w:line="480" w:lineRule="auto"/>
        <w:rPr>
          <w:lang w:eastAsia="en-GB"/>
        </w:rPr>
      </w:pPr>
      <w:r>
        <w:rPr>
          <w:rFonts w:ascii="Arial" w:hAnsi="Arial" w:cs="Arial"/>
          <w:lang w:eastAsia="en-GB"/>
        </w:rPr>
        <w:t>Typical type of child: Language majority</w:t>
      </w:r>
    </w:p>
    <w:p w14:paraId="3B8E9FAB" w14:textId="2E1A0334" w:rsidR="007F636C" w:rsidRPr="000C0883" w:rsidRDefault="007F636C" w:rsidP="00B64733">
      <w:pPr>
        <w:pStyle w:val="ListParagraph"/>
        <w:numPr>
          <w:ilvl w:val="0"/>
          <w:numId w:val="6"/>
        </w:numPr>
        <w:spacing w:line="480" w:lineRule="auto"/>
        <w:rPr>
          <w:lang w:eastAsia="en-GB"/>
        </w:rPr>
      </w:pPr>
      <w:r>
        <w:rPr>
          <w:rFonts w:ascii="Arial" w:hAnsi="Arial" w:cs="Arial"/>
          <w:lang w:eastAsia="en-GB"/>
        </w:rPr>
        <w:t>Language of the classroom: Majority language with L2/Foreign language lessons</w:t>
      </w:r>
    </w:p>
    <w:p w14:paraId="69902834" w14:textId="77777777" w:rsidR="007F636C" w:rsidRPr="000C0883" w:rsidRDefault="007F636C" w:rsidP="00B64733">
      <w:pPr>
        <w:pStyle w:val="ListParagraph"/>
        <w:numPr>
          <w:ilvl w:val="0"/>
          <w:numId w:val="6"/>
        </w:numPr>
        <w:spacing w:line="480" w:lineRule="auto"/>
        <w:rPr>
          <w:lang w:eastAsia="en-GB"/>
        </w:rPr>
      </w:pPr>
      <w:r>
        <w:rPr>
          <w:rFonts w:ascii="Arial" w:hAnsi="Arial" w:cs="Arial"/>
          <w:lang w:eastAsia="en-GB"/>
        </w:rPr>
        <w:t>Societal and Educational Aim: Limited enrichment</w:t>
      </w:r>
    </w:p>
    <w:p w14:paraId="5A633EDC" w14:textId="77777777" w:rsidR="007F636C" w:rsidRPr="00D077E3" w:rsidRDefault="007F636C" w:rsidP="00B64733">
      <w:pPr>
        <w:pStyle w:val="ListParagraph"/>
        <w:numPr>
          <w:ilvl w:val="0"/>
          <w:numId w:val="6"/>
        </w:numPr>
        <w:spacing w:line="480" w:lineRule="auto"/>
        <w:rPr>
          <w:lang w:eastAsia="en-GB"/>
        </w:rPr>
      </w:pPr>
      <w:r>
        <w:rPr>
          <w:rFonts w:ascii="Arial" w:hAnsi="Arial" w:cs="Arial"/>
          <w:lang w:eastAsia="en-GB"/>
        </w:rPr>
        <w:t>Aim in Language Outcome: Limited bilingualism</w:t>
      </w:r>
    </w:p>
    <w:p w14:paraId="2C6F744F" w14:textId="1376C997" w:rsidR="007F636C" w:rsidRPr="00DB24EF" w:rsidRDefault="007F636C" w:rsidP="007F636C">
      <w:pPr>
        <w:spacing w:line="480" w:lineRule="auto"/>
        <w:rPr>
          <w:rFonts w:ascii="Arial" w:hAnsi="Arial" w:cs="Arial"/>
          <w:lang w:eastAsia="en-GB"/>
        </w:rPr>
      </w:pPr>
      <w:r>
        <w:rPr>
          <w:rFonts w:ascii="Arial" w:hAnsi="Arial" w:cs="Arial"/>
          <w:lang w:eastAsia="en-GB"/>
        </w:rPr>
        <w:t xml:space="preserve">The educational provision where a second language is only taught as an </w:t>
      </w:r>
      <w:r w:rsidRPr="00D077E3">
        <w:rPr>
          <w:rFonts w:ascii="Arial" w:hAnsi="Arial" w:cs="Arial"/>
          <w:i/>
          <w:lang w:eastAsia="en-GB"/>
        </w:rPr>
        <w:t>individual subject</w:t>
      </w:r>
      <w:r>
        <w:rPr>
          <w:rFonts w:ascii="Arial" w:hAnsi="Arial" w:cs="Arial"/>
          <w:lang w:eastAsia="en-GB"/>
        </w:rPr>
        <w:t xml:space="preserve"> in the school curriculum at various times during the school timetable has been labelled by some as ‘drip-feed’ language teaching</w:t>
      </w:r>
      <w:r w:rsidR="00E70710">
        <w:rPr>
          <w:rFonts w:ascii="Arial" w:hAnsi="Arial" w:cs="Arial"/>
          <w:lang w:eastAsia="en-GB"/>
        </w:rPr>
        <w:t xml:space="preserve"> </w:t>
      </w:r>
      <w:r w:rsidR="00D61B97">
        <w:rPr>
          <w:rFonts w:ascii="Arial" w:hAnsi="Arial" w:cs="Arial"/>
          <w:lang w:eastAsia="en-GB"/>
        </w:rPr>
        <w:t>(Baker, 2011:</w:t>
      </w:r>
      <w:r w:rsidR="000D3E59">
        <w:rPr>
          <w:rFonts w:ascii="Arial" w:hAnsi="Arial" w:cs="Arial"/>
          <w:lang w:eastAsia="en-GB"/>
        </w:rPr>
        <w:t xml:space="preserve"> 218)</w:t>
      </w:r>
      <w:r w:rsidR="00E70710">
        <w:rPr>
          <w:rFonts w:ascii="Arial" w:hAnsi="Arial" w:cs="Arial"/>
          <w:lang w:eastAsia="en-GB"/>
        </w:rPr>
        <w:t>.</w:t>
      </w:r>
      <w:r>
        <w:rPr>
          <w:lang w:eastAsia="en-GB"/>
        </w:rPr>
        <w:t xml:space="preserve">   </w:t>
      </w:r>
    </w:p>
    <w:p w14:paraId="4ACDD43D" w14:textId="28625655" w:rsidR="007F636C" w:rsidRDefault="007F636C" w:rsidP="007F636C">
      <w:pPr>
        <w:spacing w:line="480" w:lineRule="auto"/>
        <w:rPr>
          <w:rFonts w:ascii="Arial" w:hAnsi="Arial" w:cs="Arial"/>
          <w:color w:val="000000" w:themeColor="text1"/>
          <w:lang w:eastAsia="en-GB"/>
        </w:rPr>
      </w:pPr>
      <w:r>
        <w:rPr>
          <w:rFonts w:ascii="Arial" w:hAnsi="Arial" w:cs="Arial"/>
          <w:lang w:eastAsia="en-GB"/>
        </w:rPr>
        <w:t xml:space="preserve">Referring to its provision in Wales, Lewis (2014: 23) warns that the model has been heavily criticised by academics and by the school inspectorate (Estyn) as being methodologically weak and not cost-effective. With a view to bringing the ineffectiveness of this model as a teaching </w:t>
      </w:r>
      <w:r w:rsidRPr="00F76243">
        <w:rPr>
          <w:rFonts w:ascii="Arial" w:hAnsi="Arial" w:cs="Arial"/>
          <w:i/>
          <w:lang w:eastAsia="en-GB"/>
        </w:rPr>
        <w:t>methodology</w:t>
      </w:r>
      <w:r>
        <w:rPr>
          <w:rFonts w:ascii="Arial" w:hAnsi="Arial" w:cs="Arial"/>
          <w:lang w:eastAsia="en-GB"/>
        </w:rPr>
        <w:t xml:space="preserve"> to the attention of politicians responsible for formulating language policies in Wales, Lewis </w:t>
      </w:r>
      <w:r w:rsidRPr="00D758C5">
        <w:rPr>
          <w:rFonts w:ascii="Arial" w:hAnsi="Arial" w:cs="Arial"/>
          <w:lang w:eastAsia="en-GB"/>
        </w:rPr>
        <w:t xml:space="preserve">(2013) </w:t>
      </w:r>
      <w:r w:rsidR="00660AD7">
        <w:rPr>
          <w:rFonts w:ascii="Arial" w:hAnsi="Arial" w:cs="Arial"/>
          <w:color w:val="000000" w:themeColor="text1"/>
          <w:lang w:eastAsia="en-GB"/>
        </w:rPr>
        <w:t>argues</w:t>
      </w:r>
      <w:r>
        <w:rPr>
          <w:rFonts w:ascii="Arial" w:hAnsi="Arial" w:cs="Arial"/>
          <w:color w:val="000000" w:themeColor="text1"/>
          <w:lang w:eastAsia="en-GB"/>
        </w:rPr>
        <w:t xml:space="preserve"> that questioning its </w:t>
      </w:r>
      <w:r w:rsidRPr="00284218">
        <w:rPr>
          <w:rFonts w:ascii="Arial" w:hAnsi="Arial" w:cs="Arial"/>
          <w:i/>
          <w:color w:val="000000" w:themeColor="text1"/>
          <w:lang w:eastAsia="en-GB"/>
        </w:rPr>
        <w:t>cost-effectiveness</w:t>
      </w:r>
      <w:r>
        <w:rPr>
          <w:rFonts w:ascii="Arial" w:hAnsi="Arial" w:cs="Arial"/>
          <w:color w:val="000000" w:themeColor="text1"/>
          <w:lang w:eastAsia="en-GB"/>
        </w:rPr>
        <w:t xml:space="preserve"> may effect a political response more readily than emphasising its inherent </w:t>
      </w:r>
      <w:r w:rsidRPr="0044116D">
        <w:rPr>
          <w:rFonts w:ascii="Arial" w:hAnsi="Arial" w:cs="Arial"/>
          <w:i/>
          <w:color w:val="000000" w:themeColor="text1"/>
          <w:lang w:eastAsia="en-GB"/>
        </w:rPr>
        <w:t>methodological</w:t>
      </w:r>
      <w:r>
        <w:rPr>
          <w:rFonts w:ascii="Arial" w:hAnsi="Arial" w:cs="Arial"/>
          <w:color w:val="000000" w:themeColor="text1"/>
          <w:lang w:eastAsia="en-GB"/>
        </w:rPr>
        <w:t xml:space="preserve"> weakness.</w:t>
      </w:r>
    </w:p>
    <w:p w14:paraId="55540452" w14:textId="33AA9EA0" w:rsidR="007F636C" w:rsidRDefault="007F636C" w:rsidP="007F636C">
      <w:pPr>
        <w:spacing w:line="480" w:lineRule="auto"/>
        <w:rPr>
          <w:rFonts w:ascii="Arial" w:hAnsi="Arial" w:cs="Arial"/>
          <w:color w:val="000000" w:themeColor="text1"/>
          <w:lang w:eastAsia="en-GB"/>
        </w:rPr>
      </w:pPr>
      <w:r>
        <w:rPr>
          <w:rFonts w:ascii="Arial" w:hAnsi="Arial" w:cs="Arial"/>
          <w:color w:val="000000" w:themeColor="text1"/>
          <w:lang w:eastAsia="en-GB"/>
        </w:rPr>
        <w:lastRenderedPageBreak/>
        <w:t>Baker (2011: 218) states that the problem in some countries (e.g. US</w:t>
      </w:r>
      <w:r w:rsidR="00704B28">
        <w:rPr>
          <w:rFonts w:ascii="Arial" w:hAnsi="Arial" w:cs="Arial"/>
          <w:color w:val="000000" w:themeColor="text1"/>
          <w:lang w:eastAsia="en-GB"/>
        </w:rPr>
        <w:t>A</w:t>
      </w:r>
      <w:r>
        <w:rPr>
          <w:rFonts w:ascii="Arial" w:hAnsi="Arial" w:cs="Arial"/>
          <w:color w:val="000000" w:themeColor="text1"/>
          <w:lang w:eastAsia="en-GB"/>
        </w:rPr>
        <w:t>, England) is that relatively few second language students become competent in that second language</w:t>
      </w:r>
      <w:r w:rsidR="00063DFE">
        <w:rPr>
          <w:rFonts w:ascii="Arial" w:hAnsi="Arial" w:cs="Arial"/>
          <w:color w:val="000000" w:themeColor="text1"/>
          <w:lang w:eastAsia="en-GB"/>
        </w:rPr>
        <w:t xml:space="preserve"> by means of this methodology</w:t>
      </w:r>
      <w:r>
        <w:rPr>
          <w:rFonts w:ascii="Arial" w:hAnsi="Arial" w:cs="Arial"/>
          <w:color w:val="000000" w:themeColor="text1"/>
          <w:lang w:eastAsia="en-GB"/>
        </w:rPr>
        <w:t>. Where children receive a short second language lesson per day for between 5 and 12 years, few students become functionally fluent in the second language. Mainstream with Foreign Language education rarely produces functionally bilingual children. A very limited knowledge of a foreign language tends to be the typical outcome for the mass of the language majority.</w:t>
      </w:r>
    </w:p>
    <w:p w14:paraId="1336A7AA" w14:textId="687D6B8C" w:rsidR="007F636C" w:rsidRDefault="007F636C" w:rsidP="007F636C">
      <w:pPr>
        <w:spacing w:line="480" w:lineRule="auto"/>
        <w:rPr>
          <w:rFonts w:ascii="Arial" w:hAnsi="Arial" w:cs="Arial"/>
          <w:color w:val="000000" w:themeColor="text1"/>
          <w:lang w:eastAsia="en-GB"/>
        </w:rPr>
      </w:pPr>
      <w:r>
        <w:rPr>
          <w:rFonts w:ascii="Arial" w:hAnsi="Arial" w:cs="Arial"/>
          <w:color w:val="000000" w:themeColor="text1"/>
          <w:lang w:eastAsia="en-GB"/>
        </w:rPr>
        <w:t xml:space="preserve">Baker (2011: 218) also draws attention to a survey of foreign language instruction in the United States </w:t>
      </w:r>
      <w:r w:rsidR="007144C8">
        <w:rPr>
          <w:rFonts w:ascii="Arial" w:hAnsi="Arial" w:cs="Arial"/>
          <w:color w:val="000000" w:themeColor="text1"/>
          <w:lang w:eastAsia="en-GB"/>
        </w:rPr>
        <w:t xml:space="preserve">of America </w:t>
      </w:r>
      <w:r>
        <w:rPr>
          <w:rFonts w:ascii="Arial" w:hAnsi="Arial" w:cs="Arial"/>
          <w:color w:val="000000" w:themeColor="text1"/>
          <w:lang w:eastAsia="en-GB"/>
        </w:rPr>
        <w:t xml:space="preserve">every decade, conducted by the </w:t>
      </w:r>
      <w:proofErr w:type="spellStart"/>
      <w:r>
        <w:rPr>
          <w:rFonts w:ascii="Arial" w:hAnsi="Arial" w:cs="Arial"/>
          <w:color w:val="000000" w:themeColor="text1"/>
          <w:lang w:eastAsia="en-GB"/>
        </w:rPr>
        <w:t>Center</w:t>
      </w:r>
      <w:proofErr w:type="spellEnd"/>
      <w:r>
        <w:rPr>
          <w:rFonts w:ascii="Arial" w:hAnsi="Arial" w:cs="Arial"/>
          <w:color w:val="000000" w:themeColor="text1"/>
          <w:lang w:eastAsia="en-GB"/>
        </w:rPr>
        <w:t xml:space="preserve"> of Applied Linguistics (CAL). The figures show a decrease in the number of elementary schools teaching languages between 1997 and 2009 (from 31% to 25%). Of those actually</w:t>
      </w:r>
      <w:r w:rsidR="00AF2491">
        <w:rPr>
          <w:rFonts w:ascii="Arial" w:hAnsi="Arial" w:cs="Arial"/>
          <w:color w:val="000000" w:themeColor="text1"/>
          <w:lang w:eastAsia="en-GB"/>
        </w:rPr>
        <w:t xml:space="preserve"> </w:t>
      </w:r>
      <w:r>
        <w:rPr>
          <w:rFonts w:ascii="Arial" w:hAnsi="Arial" w:cs="Arial"/>
          <w:color w:val="000000" w:themeColor="text1"/>
          <w:lang w:eastAsia="en-GB"/>
        </w:rPr>
        <w:t xml:space="preserve">teaching a foreign language in 2009 however, 88% were teaching Spanish, an increase of 9% on the previous survey. Lewis (2014: 23) points out </w:t>
      </w:r>
      <w:r w:rsidR="005F4B58">
        <w:rPr>
          <w:rFonts w:ascii="Arial" w:hAnsi="Arial" w:cs="Arial"/>
          <w:color w:val="000000" w:themeColor="text1"/>
          <w:lang w:eastAsia="en-GB"/>
        </w:rPr>
        <w:t xml:space="preserve">that </w:t>
      </w:r>
      <w:r>
        <w:rPr>
          <w:rFonts w:ascii="Arial" w:hAnsi="Arial" w:cs="Arial"/>
          <w:color w:val="000000" w:themeColor="text1"/>
          <w:lang w:eastAsia="en-GB"/>
        </w:rPr>
        <w:t>this “provides a paradox if not an internal conflict” and reflects García’s (2007) reference to a developing interaction between Spanish as a globalised language and as the minority language of USA Latinos with Spanish being taught as a heritage language, a foreign language</w:t>
      </w:r>
      <w:r w:rsidR="008B3FAC">
        <w:rPr>
          <w:rFonts w:ascii="Arial" w:hAnsi="Arial" w:cs="Arial"/>
          <w:color w:val="000000" w:themeColor="text1"/>
          <w:lang w:eastAsia="en-GB"/>
        </w:rPr>
        <w:t xml:space="preserve">, </w:t>
      </w:r>
      <w:r>
        <w:rPr>
          <w:rFonts w:ascii="Arial" w:hAnsi="Arial" w:cs="Arial"/>
          <w:color w:val="000000" w:themeColor="text1"/>
          <w:lang w:eastAsia="en-GB"/>
        </w:rPr>
        <w:t xml:space="preserve">as well as in Dual Language bilingual programmes. Whereas this conflict is reflected in the decision of California and Arizona not to allow the use of Spanish in their education systems in the wake of Proposition 227 and Proposition 203 respectively, it also points to a far more fundamental </w:t>
      </w:r>
      <w:r w:rsidRPr="008962B8">
        <w:rPr>
          <w:rFonts w:ascii="Arial" w:hAnsi="Arial" w:cs="Arial"/>
          <w:i/>
          <w:color w:val="000000" w:themeColor="text1"/>
          <w:lang w:eastAsia="en-GB"/>
        </w:rPr>
        <w:t xml:space="preserve">ambivalence </w:t>
      </w:r>
      <w:r>
        <w:rPr>
          <w:rFonts w:ascii="Arial" w:hAnsi="Arial" w:cs="Arial"/>
          <w:color w:val="000000" w:themeColor="text1"/>
          <w:lang w:eastAsia="en-GB"/>
        </w:rPr>
        <w:t xml:space="preserve">in attitude towards foreign languages, whether to treat them as a </w:t>
      </w:r>
      <w:r w:rsidRPr="00951BA8">
        <w:rPr>
          <w:rFonts w:ascii="Arial" w:hAnsi="Arial" w:cs="Arial"/>
          <w:i/>
          <w:color w:val="000000" w:themeColor="text1"/>
          <w:lang w:eastAsia="en-GB"/>
        </w:rPr>
        <w:t>problem</w:t>
      </w:r>
      <w:r>
        <w:rPr>
          <w:rFonts w:ascii="Arial" w:hAnsi="Arial" w:cs="Arial"/>
          <w:color w:val="000000" w:themeColor="text1"/>
          <w:lang w:eastAsia="en-GB"/>
        </w:rPr>
        <w:t xml:space="preserve"> in accordance with what is perceived as the cause of social and national disunity, or as an economic and social </w:t>
      </w:r>
      <w:r w:rsidRPr="002B0C06">
        <w:rPr>
          <w:rFonts w:ascii="Arial" w:hAnsi="Arial" w:cs="Arial"/>
          <w:i/>
          <w:color w:val="000000" w:themeColor="text1"/>
          <w:lang w:eastAsia="en-GB"/>
        </w:rPr>
        <w:t>resource.</w:t>
      </w:r>
      <w:r>
        <w:rPr>
          <w:rFonts w:ascii="Arial" w:hAnsi="Arial" w:cs="Arial"/>
          <w:color w:val="000000" w:themeColor="text1"/>
          <w:lang w:eastAsia="en-GB"/>
        </w:rPr>
        <w:t xml:space="preserve"> (Ruiz, 1984).</w:t>
      </w:r>
    </w:p>
    <w:p w14:paraId="7D9DAA74" w14:textId="77777777" w:rsidR="00CC1E4A" w:rsidRDefault="00CC1E4A" w:rsidP="00A85FC4">
      <w:pPr>
        <w:rPr>
          <w:rFonts w:ascii="Arial" w:hAnsi="Arial" w:cs="Arial"/>
          <w:lang w:eastAsia="en-GB"/>
        </w:rPr>
      </w:pPr>
    </w:p>
    <w:p w14:paraId="2B2F1FED" w14:textId="49E885E3" w:rsidR="00783BFC" w:rsidRDefault="00783BFC" w:rsidP="00A85FC4">
      <w:pPr>
        <w:ind w:left="720" w:right="1440"/>
        <w:rPr>
          <w:rFonts w:ascii="Arial" w:hAnsi="Arial" w:cs="Arial"/>
        </w:rPr>
      </w:pPr>
    </w:p>
    <w:p w14:paraId="54B56D32" w14:textId="77777777" w:rsidR="00D517A9" w:rsidRDefault="00D517A9" w:rsidP="00783BFC">
      <w:pPr>
        <w:rPr>
          <w:rFonts w:ascii="Arial" w:hAnsi="Arial" w:cs="Arial"/>
          <w:b/>
        </w:rPr>
      </w:pPr>
    </w:p>
    <w:p w14:paraId="4196F50E" w14:textId="77777777" w:rsidR="00D517A9" w:rsidRDefault="00D517A9" w:rsidP="00783BFC">
      <w:pPr>
        <w:rPr>
          <w:rFonts w:ascii="Arial" w:hAnsi="Arial" w:cs="Arial"/>
          <w:b/>
        </w:rPr>
      </w:pPr>
    </w:p>
    <w:p w14:paraId="65B7F3D8" w14:textId="77777777" w:rsidR="00D517A9" w:rsidRDefault="00D517A9" w:rsidP="00783BFC">
      <w:pPr>
        <w:rPr>
          <w:rFonts w:ascii="Arial" w:hAnsi="Arial" w:cs="Arial"/>
          <w:b/>
        </w:rPr>
      </w:pPr>
    </w:p>
    <w:p w14:paraId="4D308E6D" w14:textId="5743F918" w:rsidR="00783BFC" w:rsidRDefault="00783BFC" w:rsidP="00783BFC">
      <w:pPr>
        <w:rPr>
          <w:rFonts w:ascii="Arial" w:hAnsi="Arial" w:cs="Arial"/>
          <w:b/>
        </w:rPr>
      </w:pPr>
      <w:r>
        <w:rPr>
          <w:rFonts w:ascii="Arial" w:hAnsi="Arial" w:cs="Arial"/>
          <w:b/>
        </w:rPr>
        <w:lastRenderedPageBreak/>
        <w:t>PARENTAL ATTITUDES AND LANGUAGE LEARNING</w:t>
      </w:r>
      <w:r w:rsidR="00152AB4">
        <w:rPr>
          <w:rFonts w:ascii="Arial" w:hAnsi="Arial" w:cs="Arial"/>
          <w:b/>
        </w:rPr>
        <w:t>:</w:t>
      </w:r>
    </w:p>
    <w:p w14:paraId="5AD4D9F7" w14:textId="44DA05F6" w:rsidR="00783BFC" w:rsidRDefault="00783BFC" w:rsidP="00437BA1">
      <w:pPr>
        <w:spacing w:line="480" w:lineRule="auto"/>
        <w:rPr>
          <w:rFonts w:ascii="Arial" w:hAnsi="Arial" w:cs="Arial"/>
        </w:rPr>
      </w:pPr>
      <w:r w:rsidRPr="0045344B">
        <w:rPr>
          <w:rFonts w:ascii="Arial" w:hAnsi="Arial" w:cs="Arial"/>
        </w:rPr>
        <w:t>Bartram (</w:t>
      </w:r>
      <w:r>
        <w:rPr>
          <w:rFonts w:ascii="Arial" w:hAnsi="Arial" w:cs="Arial"/>
        </w:rPr>
        <w:t xml:space="preserve">2006: 212) reports that </w:t>
      </w:r>
      <w:r w:rsidRPr="0045344B">
        <w:rPr>
          <w:rFonts w:ascii="Arial" w:hAnsi="Arial" w:cs="Arial"/>
        </w:rPr>
        <w:t>there appears</w:t>
      </w:r>
      <w:r>
        <w:rPr>
          <w:rFonts w:ascii="Arial" w:hAnsi="Arial" w:cs="Arial"/>
        </w:rPr>
        <w:t xml:space="preserve"> </w:t>
      </w:r>
      <w:r w:rsidRPr="0045344B">
        <w:rPr>
          <w:rFonts w:ascii="Arial" w:hAnsi="Arial" w:cs="Arial"/>
        </w:rPr>
        <w:t>to be little doubt in the literature that parents are a significant influence on the general</w:t>
      </w:r>
      <w:r>
        <w:rPr>
          <w:rFonts w:ascii="Arial" w:hAnsi="Arial" w:cs="Arial"/>
        </w:rPr>
        <w:t xml:space="preserve"> </w:t>
      </w:r>
      <w:r w:rsidRPr="0045344B">
        <w:rPr>
          <w:rFonts w:ascii="Arial" w:hAnsi="Arial" w:cs="Arial"/>
        </w:rPr>
        <w:t>development of their children’s attitudes (Phillips &amp; Filmer-Sankey, 1993; Barton,1997; Chambers 1999) and that they ‘can influence students’ perceptions of foreign</w:t>
      </w:r>
      <w:r>
        <w:rPr>
          <w:rFonts w:ascii="Arial" w:hAnsi="Arial" w:cs="Arial"/>
        </w:rPr>
        <w:t xml:space="preserve"> </w:t>
      </w:r>
      <w:r w:rsidRPr="0045344B">
        <w:rPr>
          <w:rFonts w:ascii="Arial" w:hAnsi="Arial" w:cs="Arial"/>
        </w:rPr>
        <w:t>languages’.</w:t>
      </w:r>
    </w:p>
    <w:p w14:paraId="1F00CE38" w14:textId="00A95995" w:rsidR="00443FEF" w:rsidRDefault="00443FEF" w:rsidP="00443FEF">
      <w:pPr>
        <w:tabs>
          <w:tab w:val="left" w:pos="720"/>
          <w:tab w:val="left" w:pos="1440"/>
          <w:tab w:val="left" w:pos="2160"/>
          <w:tab w:val="left" w:pos="2880"/>
        </w:tabs>
        <w:spacing w:line="480" w:lineRule="auto"/>
        <w:outlineLvl w:val="0"/>
        <w:rPr>
          <w:rFonts w:ascii="Arial" w:hAnsi="Arial" w:cs="Arial"/>
        </w:rPr>
      </w:pPr>
      <w:r>
        <w:rPr>
          <w:rFonts w:ascii="Arial" w:hAnsi="Arial" w:cs="Arial"/>
        </w:rPr>
        <w:t xml:space="preserve">Seeking approval and recognition from adults is characteristic </w:t>
      </w:r>
      <w:r w:rsidR="006D751D">
        <w:rPr>
          <w:rFonts w:ascii="Arial" w:hAnsi="Arial" w:cs="Arial"/>
        </w:rPr>
        <w:t xml:space="preserve">of </w:t>
      </w:r>
      <w:r>
        <w:rPr>
          <w:rFonts w:ascii="Arial" w:hAnsi="Arial" w:cs="Arial"/>
        </w:rPr>
        <w:t xml:space="preserve">middle childhood (ages 6-12) alongside children’s </w:t>
      </w:r>
      <w:r w:rsidR="00E96C60">
        <w:rPr>
          <w:rFonts w:ascii="Arial" w:hAnsi="Arial" w:cs="Arial"/>
        </w:rPr>
        <w:t xml:space="preserve">fast </w:t>
      </w:r>
      <w:r>
        <w:rPr>
          <w:rFonts w:ascii="Arial" w:hAnsi="Arial" w:cs="Arial"/>
        </w:rPr>
        <w:t xml:space="preserve">cognitive and emotional development. </w:t>
      </w:r>
      <w:r w:rsidR="00370559">
        <w:rPr>
          <w:rFonts w:ascii="Arial" w:hAnsi="Arial" w:cs="Arial"/>
        </w:rPr>
        <w:t xml:space="preserve">Such </w:t>
      </w:r>
      <w:r w:rsidR="00752E28">
        <w:rPr>
          <w:rFonts w:ascii="Arial" w:hAnsi="Arial" w:cs="Arial"/>
        </w:rPr>
        <w:t xml:space="preserve">information is </w:t>
      </w:r>
      <w:r w:rsidR="00A75191">
        <w:rPr>
          <w:rFonts w:ascii="Arial" w:hAnsi="Arial" w:cs="Arial"/>
        </w:rPr>
        <w:t xml:space="preserve">directly relevant to </w:t>
      </w:r>
      <w:r w:rsidR="00752E28">
        <w:rPr>
          <w:rFonts w:ascii="Arial" w:hAnsi="Arial" w:cs="Arial"/>
        </w:rPr>
        <w:t>this research project, as it encompasses the age range of children in Key Stage 2</w:t>
      </w:r>
      <w:r w:rsidR="00D73F43">
        <w:rPr>
          <w:rFonts w:ascii="Arial" w:hAnsi="Arial" w:cs="Arial"/>
        </w:rPr>
        <w:t xml:space="preserve">. </w:t>
      </w:r>
      <w:r>
        <w:rPr>
          <w:rFonts w:ascii="Arial" w:hAnsi="Arial" w:cs="Arial"/>
        </w:rPr>
        <w:t>As stated in the White Paper report (</w:t>
      </w:r>
      <w:r w:rsidRPr="00691D5D">
        <w:rPr>
          <w:rFonts w:ascii="Arial" w:hAnsi="Arial" w:cs="Arial"/>
        </w:rPr>
        <w:t>Holmes</w:t>
      </w:r>
      <w:r>
        <w:rPr>
          <w:rFonts w:ascii="Arial" w:hAnsi="Arial" w:cs="Arial"/>
        </w:rPr>
        <w:t xml:space="preserve"> &amp; </w:t>
      </w:r>
      <w:r w:rsidRPr="00691D5D">
        <w:rPr>
          <w:rFonts w:ascii="Arial" w:hAnsi="Arial" w:cs="Arial"/>
        </w:rPr>
        <w:t>Myles</w:t>
      </w:r>
      <w:r>
        <w:rPr>
          <w:rFonts w:ascii="Arial" w:hAnsi="Arial" w:cs="Arial"/>
        </w:rPr>
        <w:t xml:space="preserve">, </w:t>
      </w:r>
      <w:r w:rsidRPr="00691D5D">
        <w:rPr>
          <w:rFonts w:ascii="Arial" w:hAnsi="Arial" w:cs="Arial"/>
        </w:rPr>
        <w:t>2019</w:t>
      </w:r>
      <w:r>
        <w:rPr>
          <w:rFonts w:ascii="Arial" w:hAnsi="Arial" w:cs="Arial"/>
        </w:rPr>
        <w:t>: 10</w:t>
      </w:r>
      <w:r w:rsidRPr="00691D5D">
        <w:rPr>
          <w:rFonts w:ascii="Arial" w:hAnsi="Arial" w:cs="Arial"/>
        </w:rPr>
        <w:t>)</w:t>
      </w:r>
      <w:r>
        <w:rPr>
          <w:rFonts w:ascii="Arial" w:hAnsi="Arial" w:cs="Arial"/>
        </w:rPr>
        <w:t xml:space="preserve">: </w:t>
      </w:r>
    </w:p>
    <w:p w14:paraId="7CF4098A" w14:textId="77777777" w:rsidR="00443FEF" w:rsidRDefault="00443FEF" w:rsidP="00443FEF">
      <w:pPr>
        <w:tabs>
          <w:tab w:val="left" w:pos="720"/>
          <w:tab w:val="left" w:pos="1440"/>
          <w:tab w:val="left" w:pos="2160"/>
          <w:tab w:val="left" w:pos="2880"/>
        </w:tabs>
        <w:spacing w:line="240" w:lineRule="auto"/>
        <w:ind w:left="720" w:right="1440"/>
        <w:outlineLvl w:val="0"/>
        <w:rPr>
          <w:rFonts w:ascii="Arial" w:hAnsi="Arial" w:cs="Arial"/>
        </w:rPr>
      </w:pPr>
      <w:r w:rsidRPr="007139EE">
        <w:rPr>
          <w:rFonts w:ascii="Arial" w:hAnsi="Arial" w:cs="Arial"/>
        </w:rPr>
        <w:t>Middle childhood is characterised by very active cognitive development. While children are still primarily driven by emotional engagement and intrinsic motivation (approval from adults and peers; enjoyment of active, motivating and varied activities), they are increasingly capable of concentration and sustained attention (behavioural engagement) and start being motivated by more goal-oriented activities.</w:t>
      </w:r>
    </w:p>
    <w:p w14:paraId="32BAC7ED" w14:textId="05B5A253" w:rsidR="00783BFC" w:rsidRPr="00A70159" w:rsidRDefault="00783BFC" w:rsidP="00437BA1">
      <w:pPr>
        <w:autoSpaceDE w:val="0"/>
        <w:autoSpaceDN w:val="0"/>
        <w:adjustRightInd w:val="0"/>
        <w:spacing w:after="0" w:line="480" w:lineRule="auto"/>
        <w:rPr>
          <w:rFonts w:ascii="Arial" w:hAnsi="Arial" w:cs="Arial"/>
        </w:rPr>
      </w:pPr>
      <w:proofErr w:type="spellStart"/>
      <w:r w:rsidRPr="00A70159">
        <w:rPr>
          <w:rFonts w:ascii="Arial" w:hAnsi="Arial" w:cs="Arial"/>
        </w:rPr>
        <w:t>Oskamp</w:t>
      </w:r>
      <w:proofErr w:type="spellEnd"/>
      <w:r w:rsidRPr="00A70159">
        <w:rPr>
          <w:rFonts w:ascii="Arial" w:hAnsi="Arial" w:cs="Arial"/>
        </w:rPr>
        <w:t xml:space="preserve"> (1977: 126) emphasi</w:t>
      </w:r>
      <w:r w:rsidR="00A70159" w:rsidRPr="00A70159">
        <w:rPr>
          <w:rFonts w:ascii="Arial" w:hAnsi="Arial" w:cs="Arial"/>
        </w:rPr>
        <w:t>s</w:t>
      </w:r>
      <w:r w:rsidRPr="00A70159">
        <w:rPr>
          <w:rFonts w:ascii="Arial" w:hAnsi="Arial" w:cs="Arial"/>
        </w:rPr>
        <w:t xml:space="preserve">es that a child’s attitudes are largely shaped by its own experience </w:t>
      </w:r>
      <w:r w:rsidR="00A7028C">
        <w:rPr>
          <w:rFonts w:ascii="Arial" w:hAnsi="Arial" w:cs="Arial"/>
        </w:rPr>
        <w:t xml:space="preserve">of </w:t>
      </w:r>
      <w:r w:rsidRPr="00A70159">
        <w:rPr>
          <w:rFonts w:ascii="Arial" w:hAnsi="Arial" w:cs="Arial"/>
        </w:rPr>
        <w:t>the world, but this is usually accomplished by explicit teaching and implicit modelling of parental attitudes. He goes on to explain how parents may have a particular bearing on language attitudes:</w:t>
      </w:r>
    </w:p>
    <w:p w14:paraId="429497DA" w14:textId="77777777" w:rsidR="00783BFC" w:rsidRDefault="00783BFC" w:rsidP="00783BFC">
      <w:pPr>
        <w:autoSpaceDE w:val="0"/>
        <w:autoSpaceDN w:val="0"/>
        <w:adjustRightInd w:val="0"/>
        <w:spacing w:after="0" w:line="240" w:lineRule="auto"/>
        <w:rPr>
          <w:rFonts w:ascii="Arial" w:hAnsi="Arial" w:cs="Arial"/>
          <w:b/>
        </w:rPr>
      </w:pPr>
    </w:p>
    <w:p w14:paraId="59926E58" w14:textId="77777777" w:rsidR="00783BFC" w:rsidRPr="009A24C9" w:rsidRDefault="00783BFC" w:rsidP="00783BFC">
      <w:pPr>
        <w:autoSpaceDE w:val="0"/>
        <w:autoSpaceDN w:val="0"/>
        <w:adjustRightInd w:val="0"/>
        <w:spacing w:after="0" w:line="240" w:lineRule="auto"/>
        <w:ind w:left="720" w:right="1440"/>
        <w:rPr>
          <w:rFonts w:ascii="Arial" w:hAnsi="Arial" w:cs="Arial"/>
          <w:lang w:val="en-US"/>
        </w:rPr>
      </w:pPr>
      <w:r w:rsidRPr="00CA66D2">
        <w:rPr>
          <w:rFonts w:ascii="Arial" w:hAnsi="Arial" w:cs="Arial"/>
          <w:lang w:val="en-US"/>
        </w:rPr>
        <w:t>There are many other areas where the average child has no direct experience at all, and in</w:t>
      </w:r>
      <w:r>
        <w:rPr>
          <w:rFonts w:ascii="Arial" w:hAnsi="Arial" w:cs="Arial"/>
          <w:lang w:val="en-US"/>
        </w:rPr>
        <w:t xml:space="preserve"> </w:t>
      </w:r>
      <w:r w:rsidRPr="00CA66D2">
        <w:rPr>
          <w:rFonts w:ascii="Arial" w:hAnsi="Arial" w:cs="Arial"/>
          <w:lang w:val="en-US"/>
        </w:rPr>
        <w:t>these areas, parental influence on the child’s attitudes may be very great. Examples</w:t>
      </w:r>
      <w:r>
        <w:rPr>
          <w:rFonts w:ascii="Arial" w:hAnsi="Arial" w:cs="Arial"/>
          <w:lang w:val="en-US"/>
        </w:rPr>
        <w:t xml:space="preserve"> </w:t>
      </w:r>
      <w:r w:rsidRPr="00CA66D2">
        <w:rPr>
          <w:rFonts w:ascii="Arial" w:hAnsi="Arial" w:cs="Arial"/>
          <w:lang w:val="en-US"/>
        </w:rPr>
        <w:t>include attitudes towards . . . foreigners, towards other countries.</w:t>
      </w:r>
    </w:p>
    <w:p w14:paraId="61A0123D" w14:textId="77777777" w:rsidR="00783BFC" w:rsidRDefault="00783BFC" w:rsidP="00783BFC"/>
    <w:p w14:paraId="54E89A0E" w14:textId="77777777" w:rsidR="00783BFC" w:rsidRDefault="00783BFC" w:rsidP="001117FD">
      <w:pPr>
        <w:spacing w:line="480" w:lineRule="auto"/>
        <w:rPr>
          <w:rFonts w:ascii="Arial" w:hAnsi="Arial" w:cs="Arial"/>
          <w:lang w:val="en-US"/>
        </w:rPr>
      </w:pPr>
      <w:r>
        <w:rPr>
          <w:rFonts w:ascii="Arial" w:hAnsi="Arial" w:cs="Arial"/>
        </w:rPr>
        <w:t xml:space="preserve">Bartram (2006: 213) highlights the fact that </w:t>
      </w:r>
      <w:r>
        <w:rPr>
          <w:rFonts w:ascii="Arial" w:hAnsi="Arial" w:cs="Arial"/>
          <w:lang w:val="en-US"/>
        </w:rPr>
        <w:t>p</w:t>
      </w:r>
      <w:r w:rsidRPr="00C64842">
        <w:rPr>
          <w:rFonts w:ascii="Arial" w:hAnsi="Arial" w:cs="Arial"/>
          <w:lang w:val="en-US"/>
        </w:rPr>
        <w:t>arents may, of course, be quicker to encourage their</w:t>
      </w:r>
      <w:r>
        <w:rPr>
          <w:rFonts w:ascii="Arial" w:hAnsi="Arial" w:cs="Arial"/>
          <w:lang w:val="en-US"/>
        </w:rPr>
        <w:t xml:space="preserve"> </w:t>
      </w:r>
      <w:r w:rsidRPr="00C64842">
        <w:rPr>
          <w:rFonts w:ascii="Arial" w:hAnsi="Arial" w:cs="Arial"/>
          <w:lang w:val="en-US"/>
        </w:rPr>
        <w:t>children if they themselves have a background in language learning.</w:t>
      </w:r>
      <w:r>
        <w:rPr>
          <w:rFonts w:ascii="Arial" w:hAnsi="Arial" w:cs="Arial"/>
          <w:lang w:val="en-US"/>
        </w:rPr>
        <w:t xml:space="preserve"> He further explains that </w:t>
      </w:r>
      <w:r w:rsidRPr="006A6FEE">
        <w:rPr>
          <w:rFonts w:ascii="Arial" w:hAnsi="Arial" w:cs="Arial"/>
          <w:lang w:val="en-US"/>
        </w:rPr>
        <w:t>Gardner (1975)</w:t>
      </w:r>
      <w:r>
        <w:rPr>
          <w:rFonts w:ascii="Arial" w:hAnsi="Arial" w:cs="Arial"/>
          <w:lang w:val="en-US"/>
        </w:rPr>
        <w:t xml:space="preserve"> </w:t>
      </w:r>
      <w:r w:rsidRPr="006A6FEE">
        <w:rPr>
          <w:rFonts w:ascii="Arial" w:hAnsi="Arial" w:cs="Arial"/>
          <w:lang w:val="en-US"/>
        </w:rPr>
        <w:t>explores this aspect too, and refers to earlier research by Jones (1950), who examined</w:t>
      </w:r>
      <w:r>
        <w:rPr>
          <w:rFonts w:ascii="Arial" w:hAnsi="Arial" w:cs="Arial"/>
          <w:lang w:val="en-US"/>
        </w:rPr>
        <w:t xml:space="preserve"> </w:t>
      </w:r>
      <w:r w:rsidRPr="006A6FEE">
        <w:rPr>
          <w:rFonts w:ascii="Arial" w:hAnsi="Arial" w:cs="Arial"/>
          <w:lang w:val="en-US"/>
        </w:rPr>
        <w:t>attitudes to Welsh in Wales, and found that the attitudes of pupils whose parents had</w:t>
      </w:r>
      <w:r>
        <w:rPr>
          <w:rFonts w:ascii="Arial" w:hAnsi="Arial" w:cs="Arial"/>
          <w:lang w:val="en-US"/>
        </w:rPr>
        <w:t xml:space="preserve"> </w:t>
      </w:r>
      <w:r w:rsidRPr="006A6FEE">
        <w:rPr>
          <w:rFonts w:ascii="Arial" w:hAnsi="Arial" w:cs="Arial"/>
          <w:lang w:val="en-US"/>
        </w:rPr>
        <w:t>no knowledge of Welsh were significantly more negative than those whose parents</w:t>
      </w:r>
      <w:r>
        <w:rPr>
          <w:rFonts w:ascii="Arial" w:hAnsi="Arial" w:cs="Arial"/>
          <w:lang w:val="en-US"/>
        </w:rPr>
        <w:t xml:space="preserve"> </w:t>
      </w:r>
      <w:r w:rsidRPr="006A6FEE">
        <w:rPr>
          <w:rFonts w:ascii="Arial" w:hAnsi="Arial" w:cs="Arial"/>
          <w:lang w:val="en-US"/>
        </w:rPr>
        <w:t>had at least some knowledge.</w:t>
      </w:r>
    </w:p>
    <w:p w14:paraId="7A6AFA80" w14:textId="62B6B342" w:rsidR="00783BFC" w:rsidRPr="00B1306D" w:rsidRDefault="00783BFC" w:rsidP="001117FD">
      <w:pPr>
        <w:autoSpaceDE w:val="0"/>
        <w:autoSpaceDN w:val="0"/>
        <w:adjustRightInd w:val="0"/>
        <w:spacing w:after="0" w:line="480" w:lineRule="auto"/>
        <w:rPr>
          <w:rFonts w:ascii="Arial" w:hAnsi="Arial" w:cs="Arial"/>
          <w:lang w:val="en-US"/>
        </w:rPr>
      </w:pPr>
      <w:r w:rsidRPr="00B1306D">
        <w:rPr>
          <w:rFonts w:ascii="Arial" w:hAnsi="Arial" w:cs="Arial"/>
          <w:lang w:val="en-US"/>
        </w:rPr>
        <w:lastRenderedPageBreak/>
        <w:t xml:space="preserve">Bartram’s </w:t>
      </w:r>
      <w:r w:rsidR="003809B5">
        <w:rPr>
          <w:rFonts w:ascii="Arial" w:hAnsi="Arial" w:cs="Arial"/>
          <w:lang w:val="en-US"/>
        </w:rPr>
        <w:t xml:space="preserve">(2006) </w:t>
      </w:r>
      <w:r w:rsidRPr="00B1306D">
        <w:rPr>
          <w:rFonts w:ascii="Arial" w:hAnsi="Arial" w:cs="Arial"/>
          <w:lang w:val="en-US"/>
        </w:rPr>
        <w:t>study ‘An examination of perceptions of parental influence on attitudes</w:t>
      </w:r>
    </w:p>
    <w:p w14:paraId="75190485" w14:textId="5C885AD0" w:rsidR="00783BFC" w:rsidRDefault="00783BFC" w:rsidP="001117FD">
      <w:pPr>
        <w:autoSpaceDE w:val="0"/>
        <w:autoSpaceDN w:val="0"/>
        <w:adjustRightInd w:val="0"/>
        <w:spacing w:after="0" w:line="480" w:lineRule="auto"/>
        <w:rPr>
          <w:rFonts w:ascii="Arial" w:hAnsi="Arial" w:cs="Arial"/>
          <w:lang w:val="en-US"/>
        </w:rPr>
      </w:pPr>
      <w:r w:rsidRPr="00B1306D">
        <w:rPr>
          <w:rFonts w:ascii="Arial" w:hAnsi="Arial" w:cs="Arial"/>
          <w:lang w:val="en-US"/>
        </w:rPr>
        <w:t xml:space="preserve">to language learning’ uses data from pupils’ attitudes to examine perceptions of the ways in which parents influence children’s orientations towards foreign language learning (FLL). The fieldwork was carried out in England, Germany and </w:t>
      </w:r>
      <w:r w:rsidR="00211036">
        <w:rPr>
          <w:rFonts w:ascii="Arial" w:hAnsi="Arial" w:cs="Arial"/>
          <w:lang w:val="en-US"/>
        </w:rPr>
        <w:t>t</w:t>
      </w:r>
      <w:r w:rsidRPr="00B1306D">
        <w:rPr>
          <w:rFonts w:ascii="Arial" w:hAnsi="Arial" w:cs="Arial"/>
          <w:lang w:val="en-US"/>
        </w:rPr>
        <w:t>he Netherlands</w:t>
      </w:r>
      <w:r w:rsidR="002766CC">
        <w:rPr>
          <w:rFonts w:ascii="Arial" w:hAnsi="Arial" w:cs="Arial"/>
          <w:lang w:val="en-US"/>
        </w:rPr>
        <w:t xml:space="preserve">, </w:t>
      </w:r>
      <w:r w:rsidRPr="00B1306D">
        <w:rPr>
          <w:rFonts w:ascii="Arial" w:hAnsi="Arial" w:cs="Arial"/>
          <w:lang w:val="en-US"/>
        </w:rPr>
        <w:t>and the pupils</w:t>
      </w:r>
      <w:r w:rsidR="00781BF0">
        <w:rPr>
          <w:rFonts w:ascii="Arial" w:hAnsi="Arial" w:cs="Arial"/>
          <w:lang w:val="en-US"/>
        </w:rPr>
        <w:t xml:space="preserve">, </w:t>
      </w:r>
      <w:r w:rsidRPr="00B1306D">
        <w:rPr>
          <w:rFonts w:ascii="Arial" w:hAnsi="Arial" w:cs="Arial"/>
          <w:lang w:val="en-US"/>
        </w:rPr>
        <w:t>aged 15</w:t>
      </w:r>
      <w:r w:rsidR="00353D78">
        <w:rPr>
          <w:rFonts w:ascii="Arial" w:hAnsi="Arial" w:cs="Arial"/>
          <w:lang w:val="en-US"/>
        </w:rPr>
        <w:t>-</w:t>
      </w:r>
      <w:r w:rsidRPr="00B1306D">
        <w:rPr>
          <w:rFonts w:ascii="Arial" w:hAnsi="Arial" w:cs="Arial"/>
          <w:lang w:val="en-US"/>
        </w:rPr>
        <w:t xml:space="preserve">16, were drawn from two centrally located mixed comprehensive schools in each country. </w:t>
      </w:r>
    </w:p>
    <w:p w14:paraId="5BCF649E" w14:textId="77777777" w:rsidR="00783BFC" w:rsidRDefault="00783BFC" w:rsidP="001117FD">
      <w:pPr>
        <w:autoSpaceDE w:val="0"/>
        <w:autoSpaceDN w:val="0"/>
        <w:adjustRightInd w:val="0"/>
        <w:spacing w:after="0" w:line="480" w:lineRule="auto"/>
        <w:rPr>
          <w:rFonts w:ascii="Arial" w:hAnsi="Arial" w:cs="Arial"/>
          <w:lang w:val="en-US"/>
        </w:rPr>
      </w:pPr>
    </w:p>
    <w:p w14:paraId="3E53D671" w14:textId="68A3BFFE" w:rsidR="00783BFC" w:rsidRDefault="00965856" w:rsidP="001117FD">
      <w:pPr>
        <w:autoSpaceDE w:val="0"/>
        <w:autoSpaceDN w:val="0"/>
        <w:adjustRightInd w:val="0"/>
        <w:spacing w:after="0" w:line="480" w:lineRule="auto"/>
        <w:rPr>
          <w:rFonts w:ascii="Arial" w:hAnsi="Arial" w:cs="Arial"/>
          <w:lang w:val="en-US"/>
        </w:rPr>
      </w:pPr>
      <w:r>
        <w:rPr>
          <w:rFonts w:ascii="Arial" w:hAnsi="Arial" w:cs="Arial"/>
          <w:lang w:val="en-US"/>
        </w:rPr>
        <w:t>Based on the findings</w:t>
      </w:r>
      <w:r w:rsidR="0097418D">
        <w:rPr>
          <w:rFonts w:ascii="Arial" w:hAnsi="Arial" w:cs="Arial"/>
          <w:lang w:val="en-US"/>
        </w:rPr>
        <w:t xml:space="preserve"> of this </w:t>
      </w:r>
      <w:r w:rsidR="00953C74">
        <w:rPr>
          <w:rFonts w:ascii="Arial" w:hAnsi="Arial" w:cs="Arial"/>
          <w:lang w:val="en-US"/>
        </w:rPr>
        <w:t>investigation</w:t>
      </w:r>
      <w:r>
        <w:rPr>
          <w:rFonts w:ascii="Arial" w:hAnsi="Arial" w:cs="Arial"/>
          <w:lang w:val="en-US"/>
        </w:rPr>
        <w:t xml:space="preserve">, </w:t>
      </w:r>
      <w:r w:rsidR="00783BFC" w:rsidRPr="00E3273F">
        <w:rPr>
          <w:rFonts w:ascii="Arial" w:hAnsi="Arial" w:cs="Arial"/>
          <w:lang w:val="en-US"/>
        </w:rPr>
        <w:t xml:space="preserve">Bartram (2006: 211) concludes that “the evidence suggests that the ways in which parents contribute to the construction of their children’s understanding of language utility are particularly important, and that this may </w:t>
      </w:r>
      <w:r w:rsidR="006609CC">
        <w:rPr>
          <w:rFonts w:ascii="Arial" w:hAnsi="Arial" w:cs="Arial"/>
          <w:lang w:val="en-US"/>
        </w:rPr>
        <w:t xml:space="preserve">have been a </w:t>
      </w:r>
      <w:r w:rsidR="00783BFC" w:rsidRPr="00E3273F">
        <w:rPr>
          <w:rFonts w:ascii="Arial" w:hAnsi="Arial" w:cs="Arial"/>
          <w:lang w:val="en-US"/>
        </w:rPr>
        <w:t>key</w:t>
      </w:r>
      <w:r w:rsidR="00783BFC">
        <w:rPr>
          <w:rFonts w:ascii="Arial" w:hAnsi="Arial" w:cs="Arial"/>
          <w:lang w:val="en-US"/>
        </w:rPr>
        <w:t xml:space="preserve"> </w:t>
      </w:r>
      <w:r w:rsidR="00783BFC" w:rsidRPr="00E3273F">
        <w:rPr>
          <w:rFonts w:ascii="Arial" w:hAnsi="Arial" w:cs="Arial"/>
          <w:lang w:val="en-US"/>
        </w:rPr>
        <w:t>factor in the more positive attitudes demonstrated by the German pupils and the more negative</w:t>
      </w:r>
      <w:r w:rsidR="00783BFC">
        <w:rPr>
          <w:rFonts w:ascii="Arial" w:hAnsi="Arial" w:cs="Arial"/>
          <w:lang w:val="en-US"/>
        </w:rPr>
        <w:t xml:space="preserve"> </w:t>
      </w:r>
      <w:r w:rsidR="00783BFC" w:rsidRPr="00E3273F">
        <w:rPr>
          <w:rFonts w:ascii="Arial" w:hAnsi="Arial" w:cs="Arial"/>
          <w:lang w:val="en-US"/>
        </w:rPr>
        <w:t>orientations among the English participants.”</w:t>
      </w:r>
    </w:p>
    <w:p w14:paraId="31568D1C" w14:textId="77777777" w:rsidR="00783BFC" w:rsidRDefault="00783BFC" w:rsidP="00783BFC">
      <w:pPr>
        <w:autoSpaceDE w:val="0"/>
        <w:autoSpaceDN w:val="0"/>
        <w:adjustRightInd w:val="0"/>
        <w:spacing w:after="0" w:line="240" w:lineRule="auto"/>
        <w:rPr>
          <w:rFonts w:ascii="Arial" w:hAnsi="Arial" w:cs="Arial"/>
          <w:b/>
        </w:rPr>
      </w:pPr>
    </w:p>
    <w:p w14:paraId="7865378B" w14:textId="6DE86E60" w:rsidR="00783BFC" w:rsidRDefault="00783BFC" w:rsidP="00783BFC"/>
    <w:p w14:paraId="21AB3A8D" w14:textId="77777777" w:rsidR="00F70712" w:rsidRDefault="00F70712" w:rsidP="003632F0">
      <w:pPr>
        <w:rPr>
          <w:rFonts w:ascii="Arial" w:hAnsi="Arial" w:cs="Arial"/>
          <w:b/>
          <w:i/>
        </w:rPr>
      </w:pPr>
    </w:p>
    <w:p w14:paraId="1AE17610" w14:textId="77777777" w:rsidR="00F70712" w:rsidRDefault="00F70712" w:rsidP="003632F0">
      <w:pPr>
        <w:rPr>
          <w:rFonts w:ascii="Arial" w:hAnsi="Arial" w:cs="Arial"/>
          <w:b/>
          <w:i/>
        </w:rPr>
      </w:pPr>
    </w:p>
    <w:p w14:paraId="4AEB6FD3" w14:textId="77777777" w:rsidR="00F70712" w:rsidRDefault="00F70712" w:rsidP="003632F0">
      <w:pPr>
        <w:rPr>
          <w:rFonts w:ascii="Arial" w:hAnsi="Arial" w:cs="Arial"/>
          <w:b/>
          <w:i/>
        </w:rPr>
      </w:pPr>
    </w:p>
    <w:p w14:paraId="09013128" w14:textId="77777777" w:rsidR="00F70712" w:rsidRDefault="00F70712" w:rsidP="003632F0">
      <w:pPr>
        <w:rPr>
          <w:rFonts w:ascii="Arial" w:hAnsi="Arial" w:cs="Arial"/>
          <w:b/>
          <w:i/>
        </w:rPr>
      </w:pPr>
    </w:p>
    <w:p w14:paraId="38E1C717" w14:textId="77777777" w:rsidR="00F70712" w:rsidRDefault="00F70712" w:rsidP="003632F0">
      <w:pPr>
        <w:rPr>
          <w:rFonts w:ascii="Arial" w:hAnsi="Arial" w:cs="Arial"/>
          <w:b/>
          <w:i/>
        </w:rPr>
      </w:pPr>
    </w:p>
    <w:p w14:paraId="2BD47DB8" w14:textId="77777777" w:rsidR="00F70712" w:rsidRDefault="00F70712" w:rsidP="003632F0">
      <w:pPr>
        <w:rPr>
          <w:rFonts w:ascii="Arial" w:hAnsi="Arial" w:cs="Arial"/>
          <w:b/>
          <w:i/>
        </w:rPr>
      </w:pPr>
    </w:p>
    <w:p w14:paraId="041A81FA" w14:textId="77777777" w:rsidR="00F70712" w:rsidRDefault="00F70712" w:rsidP="003632F0">
      <w:pPr>
        <w:rPr>
          <w:rFonts w:ascii="Arial" w:hAnsi="Arial" w:cs="Arial"/>
          <w:b/>
          <w:i/>
        </w:rPr>
      </w:pPr>
    </w:p>
    <w:p w14:paraId="77CD7DF3" w14:textId="77777777" w:rsidR="00F70712" w:rsidRDefault="00F70712" w:rsidP="003632F0">
      <w:pPr>
        <w:rPr>
          <w:rFonts w:ascii="Arial" w:hAnsi="Arial" w:cs="Arial"/>
          <w:b/>
          <w:i/>
        </w:rPr>
      </w:pPr>
    </w:p>
    <w:p w14:paraId="5ABF63CF" w14:textId="77777777" w:rsidR="00F70712" w:rsidRDefault="00F70712" w:rsidP="003632F0">
      <w:pPr>
        <w:rPr>
          <w:rFonts w:ascii="Arial" w:hAnsi="Arial" w:cs="Arial"/>
          <w:b/>
          <w:i/>
        </w:rPr>
      </w:pPr>
    </w:p>
    <w:p w14:paraId="6762A492" w14:textId="77777777" w:rsidR="00F70712" w:rsidRDefault="00F70712" w:rsidP="003632F0">
      <w:pPr>
        <w:rPr>
          <w:rFonts w:ascii="Arial" w:hAnsi="Arial" w:cs="Arial"/>
          <w:b/>
          <w:i/>
        </w:rPr>
      </w:pPr>
    </w:p>
    <w:p w14:paraId="7A5C1A7E" w14:textId="77777777" w:rsidR="00F70712" w:rsidRDefault="00F70712" w:rsidP="003632F0">
      <w:pPr>
        <w:rPr>
          <w:rFonts w:ascii="Arial" w:hAnsi="Arial" w:cs="Arial"/>
          <w:b/>
          <w:i/>
        </w:rPr>
      </w:pPr>
    </w:p>
    <w:p w14:paraId="282575C7" w14:textId="77777777" w:rsidR="00F70712" w:rsidRDefault="00F70712" w:rsidP="003632F0">
      <w:pPr>
        <w:rPr>
          <w:rFonts w:ascii="Arial" w:hAnsi="Arial" w:cs="Arial"/>
          <w:b/>
          <w:i/>
        </w:rPr>
      </w:pPr>
    </w:p>
    <w:p w14:paraId="43048FA4" w14:textId="77777777" w:rsidR="00F70712" w:rsidRDefault="00F70712" w:rsidP="003632F0">
      <w:pPr>
        <w:rPr>
          <w:rFonts w:ascii="Arial" w:hAnsi="Arial" w:cs="Arial"/>
          <w:b/>
          <w:i/>
        </w:rPr>
      </w:pPr>
    </w:p>
    <w:p w14:paraId="33529750" w14:textId="77777777" w:rsidR="00F70712" w:rsidRDefault="00F70712" w:rsidP="003632F0">
      <w:pPr>
        <w:rPr>
          <w:rFonts w:ascii="Arial" w:hAnsi="Arial" w:cs="Arial"/>
          <w:b/>
          <w:i/>
        </w:rPr>
      </w:pPr>
    </w:p>
    <w:p w14:paraId="0D4A8AC3" w14:textId="77777777" w:rsidR="00F70712" w:rsidRDefault="00F70712" w:rsidP="003632F0">
      <w:pPr>
        <w:rPr>
          <w:rFonts w:ascii="Arial" w:hAnsi="Arial" w:cs="Arial"/>
          <w:b/>
          <w:i/>
        </w:rPr>
      </w:pPr>
    </w:p>
    <w:p w14:paraId="21B56BB8" w14:textId="77777777" w:rsidR="00F70712" w:rsidRDefault="00F70712" w:rsidP="003632F0">
      <w:pPr>
        <w:rPr>
          <w:rFonts w:ascii="Arial" w:hAnsi="Arial" w:cs="Arial"/>
          <w:b/>
          <w:i/>
        </w:rPr>
      </w:pPr>
    </w:p>
    <w:p w14:paraId="605591D2" w14:textId="7FBA1B47" w:rsidR="003632F0" w:rsidRPr="00AB6395" w:rsidRDefault="003632F0" w:rsidP="003632F0">
      <w:pPr>
        <w:rPr>
          <w:rFonts w:ascii="Arial" w:hAnsi="Arial" w:cs="Arial"/>
          <w:b/>
          <w:i/>
        </w:rPr>
      </w:pPr>
      <w:r w:rsidRPr="00AB6395">
        <w:rPr>
          <w:rFonts w:ascii="Arial" w:hAnsi="Arial" w:cs="Arial"/>
          <w:b/>
          <w:i/>
        </w:rPr>
        <w:lastRenderedPageBreak/>
        <w:t>Chapter 3.</w:t>
      </w:r>
    </w:p>
    <w:p w14:paraId="02FBFACE" w14:textId="6CEFBF9B" w:rsidR="00A85FC4" w:rsidRDefault="00CB311E" w:rsidP="00CB311E">
      <w:pPr>
        <w:rPr>
          <w:rFonts w:ascii="Arial" w:hAnsi="Arial" w:cs="Arial"/>
          <w:b/>
          <w:bCs/>
        </w:rPr>
      </w:pPr>
      <w:r w:rsidRPr="00CB311E">
        <w:rPr>
          <w:rFonts w:ascii="Arial" w:hAnsi="Arial" w:cs="Arial"/>
          <w:b/>
          <w:bCs/>
        </w:rPr>
        <w:t>METHODOLOGY</w:t>
      </w:r>
      <w:r w:rsidR="00D424FB">
        <w:rPr>
          <w:rFonts w:ascii="Arial" w:hAnsi="Arial" w:cs="Arial"/>
          <w:b/>
          <w:bCs/>
        </w:rPr>
        <w:t>:</w:t>
      </w:r>
    </w:p>
    <w:p w14:paraId="7AAD15FB" w14:textId="3EAD207F" w:rsidR="009940A2" w:rsidRPr="00047740" w:rsidRDefault="008D27C9" w:rsidP="00047740">
      <w:pPr>
        <w:spacing w:line="480" w:lineRule="auto"/>
        <w:rPr>
          <w:rFonts w:ascii="Arial" w:hAnsi="Arial" w:cs="Arial"/>
        </w:rPr>
      </w:pPr>
      <w:r>
        <w:rPr>
          <w:rFonts w:ascii="Arial" w:hAnsi="Arial" w:cs="Arial"/>
        </w:rPr>
        <w:t>T</w:t>
      </w:r>
      <w:r w:rsidR="00342C90" w:rsidRPr="00342C90">
        <w:rPr>
          <w:rFonts w:ascii="Arial" w:hAnsi="Arial" w:cs="Arial"/>
        </w:rPr>
        <w:t>his research</w:t>
      </w:r>
      <w:r>
        <w:rPr>
          <w:rFonts w:ascii="Arial" w:hAnsi="Arial" w:cs="Arial"/>
        </w:rPr>
        <w:t xml:space="preserve"> was conducted in </w:t>
      </w:r>
      <w:r w:rsidR="00563884">
        <w:rPr>
          <w:rFonts w:ascii="Arial" w:hAnsi="Arial" w:cs="Arial"/>
        </w:rPr>
        <w:t xml:space="preserve">three primary schools in the London boroughs of </w:t>
      </w:r>
      <w:r w:rsidR="000846D9">
        <w:rPr>
          <w:rFonts w:ascii="Arial" w:hAnsi="Arial" w:cs="Arial"/>
        </w:rPr>
        <w:t>Southwark, Lambeth and Lewisham</w:t>
      </w:r>
      <w:r w:rsidR="00047740">
        <w:rPr>
          <w:rFonts w:ascii="Arial" w:hAnsi="Arial" w:cs="Arial"/>
        </w:rPr>
        <w:t xml:space="preserve">. </w:t>
      </w:r>
      <w:r w:rsidR="00B96788">
        <w:rPr>
          <w:rFonts w:ascii="Arial" w:eastAsia="Times New Roman" w:hAnsi="Arial" w:cs="Arial"/>
        </w:rPr>
        <w:t xml:space="preserve">A </w:t>
      </w:r>
      <w:r w:rsidR="009940A2" w:rsidRPr="009940A2">
        <w:rPr>
          <w:rFonts w:ascii="Arial" w:eastAsia="Times New Roman" w:hAnsi="Arial" w:cs="Arial"/>
        </w:rPr>
        <w:t>variety of quantitative and qualitative research methods w</w:t>
      </w:r>
      <w:r w:rsidR="009D468C">
        <w:rPr>
          <w:rFonts w:ascii="Arial" w:eastAsia="Times New Roman" w:hAnsi="Arial" w:cs="Arial"/>
        </w:rPr>
        <w:t xml:space="preserve">ere </w:t>
      </w:r>
      <w:r w:rsidR="009940A2" w:rsidRPr="009940A2">
        <w:rPr>
          <w:rFonts w:ascii="Arial" w:eastAsia="Times New Roman" w:hAnsi="Arial" w:cs="Arial"/>
        </w:rPr>
        <w:t xml:space="preserve">used in this study </w:t>
      </w:r>
      <w:r w:rsidR="00B96788">
        <w:rPr>
          <w:rFonts w:ascii="Arial" w:eastAsia="Times New Roman" w:hAnsi="Arial" w:cs="Arial"/>
        </w:rPr>
        <w:t xml:space="preserve">which were triangulated </w:t>
      </w:r>
      <w:r w:rsidR="009940A2" w:rsidRPr="009940A2">
        <w:rPr>
          <w:rFonts w:ascii="Arial" w:eastAsia="Times New Roman" w:hAnsi="Arial" w:cs="Arial"/>
        </w:rPr>
        <w:t>to ensure its reliability and validity</w:t>
      </w:r>
      <w:r w:rsidR="00BE56B7">
        <w:rPr>
          <w:rFonts w:ascii="Arial" w:eastAsia="Times New Roman" w:hAnsi="Arial" w:cs="Arial"/>
        </w:rPr>
        <w:t>, namely</w:t>
      </w:r>
      <w:r w:rsidR="009940A2" w:rsidRPr="009940A2">
        <w:rPr>
          <w:rFonts w:ascii="Arial" w:eastAsia="Times New Roman" w:hAnsi="Arial" w:cs="Arial"/>
        </w:rPr>
        <w:t xml:space="preserve">: </w:t>
      </w:r>
    </w:p>
    <w:p w14:paraId="5D313B16" w14:textId="034DA423" w:rsidR="009940A2" w:rsidRPr="009940A2" w:rsidRDefault="009940A2" w:rsidP="00B64733">
      <w:pPr>
        <w:numPr>
          <w:ilvl w:val="0"/>
          <w:numId w:val="10"/>
        </w:numPr>
        <w:spacing w:after="0" w:line="480" w:lineRule="auto"/>
        <w:contextualSpacing/>
        <w:rPr>
          <w:rFonts w:ascii="Arial" w:hAnsi="Arial" w:cs="Arial"/>
        </w:rPr>
      </w:pPr>
      <w:r w:rsidRPr="009940A2">
        <w:rPr>
          <w:rFonts w:ascii="Arial" w:hAnsi="Arial" w:cs="Arial"/>
        </w:rPr>
        <w:t>Analysis of documentary evidence (</w:t>
      </w:r>
      <w:r w:rsidR="00F9179D">
        <w:rPr>
          <w:rFonts w:ascii="Arial" w:hAnsi="Arial" w:cs="Arial"/>
        </w:rPr>
        <w:t>including g</w:t>
      </w:r>
      <w:r w:rsidRPr="009940A2">
        <w:rPr>
          <w:rFonts w:ascii="Arial" w:hAnsi="Arial" w:cs="Arial"/>
        </w:rPr>
        <w:t xml:space="preserve">overnment documents </w:t>
      </w:r>
      <w:r w:rsidR="00F9179D">
        <w:rPr>
          <w:rFonts w:ascii="Arial" w:hAnsi="Arial" w:cs="Arial"/>
        </w:rPr>
        <w:t xml:space="preserve">regarding </w:t>
      </w:r>
      <w:r w:rsidRPr="009940A2">
        <w:rPr>
          <w:rFonts w:ascii="Arial" w:hAnsi="Arial" w:cs="Arial"/>
        </w:rPr>
        <w:t>Modern Foreign Language learning in the United Kingdom, school policies and inspection reports)</w:t>
      </w:r>
    </w:p>
    <w:p w14:paraId="44B4B367" w14:textId="7CA4B6B6" w:rsidR="009940A2" w:rsidRPr="009940A2" w:rsidRDefault="00EB4912" w:rsidP="00B64733">
      <w:pPr>
        <w:numPr>
          <w:ilvl w:val="0"/>
          <w:numId w:val="10"/>
        </w:numPr>
        <w:spacing w:after="0" w:line="480" w:lineRule="auto"/>
        <w:contextualSpacing/>
        <w:rPr>
          <w:rFonts w:ascii="Arial" w:hAnsi="Arial" w:cs="Arial"/>
        </w:rPr>
      </w:pPr>
      <w:r>
        <w:rPr>
          <w:rFonts w:ascii="Arial" w:hAnsi="Arial" w:cs="Arial"/>
        </w:rPr>
        <w:t>A q</w:t>
      </w:r>
      <w:r w:rsidR="009940A2" w:rsidRPr="009940A2">
        <w:rPr>
          <w:rFonts w:ascii="Arial" w:hAnsi="Arial" w:cs="Arial"/>
        </w:rPr>
        <w:t xml:space="preserve">uestionnaire </w:t>
      </w:r>
      <w:r w:rsidR="0091135E">
        <w:rPr>
          <w:rFonts w:ascii="Arial" w:hAnsi="Arial" w:cs="Arial"/>
        </w:rPr>
        <w:t xml:space="preserve">as a quantitative research instrument </w:t>
      </w:r>
      <w:r w:rsidR="009940A2" w:rsidRPr="009940A2">
        <w:rPr>
          <w:rFonts w:ascii="Arial" w:hAnsi="Arial" w:cs="Arial"/>
        </w:rPr>
        <w:t xml:space="preserve">for parents whose children </w:t>
      </w:r>
      <w:r w:rsidR="004C3B2F">
        <w:rPr>
          <w:rFonts w:ascii="Arial" w:hAnsi="Arial" w:cs="Arial"/>
        </w:rPr>
        <w:t xml:space="preserve">were </w:t>
      </w:r>
      <w:r w:rsidR="009940A2" w:rsidRPr="009940A2">
        <w:rPr>
          <w:rFonts w:ascii="Arial" w:hAnsi="Arial" w:cs="Arial"/>
        </w:rPr>
        <w:t xml:space="preserve">in Key Stage 2 in the </w:t>
      </w:r>
      <w:r w:rsidR="009940A2">
        <w:rPr>
          <w:rFonts w:ascii="Arial" w:hAnsi="Arial" w:cs="Arial"/>
        </w:rPr>
        <w:t>three</w:t>
      </w:r>
      <w:r w:rsidR="009940A2" w:rsidRPr="009940A2">
        <w:rPr>
          <w:rFonts w:ascii="Arial" w:hAnsi="Arial" w:cs="Arial"/>
        </w:rPr>
        <w:t xml:space="preserve"> respective schools</w:t>
      </w:r>
      <w:r w:rsidR="00E427E2">
        <w:rPr>
          <w:rFonts w:ascii="Arial" w:hAnsi="Arial" w:cs="Arial"/>
        </w:rPr>
        <w:t xml:space="preserve"> </w:t>
      </w:r>
      <w:r w:rsidR="001F2A55">
        <w:rPr>
          <w:rFonts w:ascii="Arial" w:hAnsi="Arial" w:cs="Arial"/>
        </w:rPr>
        <w:t>(see Appendix 1)</w:t>
      </w:r>
    </w:p>
    <w:p w14:paraId="63534C49" w14:textId="234437C3" w:rsidR="009940A2" w:rsidRPr="009940A2" w:rsidRDefault="00CD63CB" w:rsidP="00B64733">
      <w:pPr>
        <w:numPr>
          <w:ilvl w:val="0"/>
          <w:numId w:val="10"/>
        </w:numPr>
        <w:spacing w:after="0" w:line="480" w:lineRule="auto"/>
        <w:contextualSpacing/>
        <w:rPr>
          <w:rFonts w:ascii="Arial" w:hAnsi="Arial" w:cs="Arial"/>
        </w:rPr>
      </w:pPr>
      <w:r>
        <w:rPr>
          <w:rFonts w:ascii="Arial" w:hAnsi="Arial" w:cs="Arial"/>
        </w:rPr>
        <w:t xml:space="preserve">As </w:t>
      </w:r>
      <w:r w:rsidR="00BE0F51">
        <w:rPr>
          <w:rFonts w:ascii="Arial" w:hAnsi="Arial" w:cs="Arial"/>
        </w:rPr>
        <w:t>a qualitative research method, semi-structured interviews with two headteachers and a deputy headteacher, as representatives of the management of the respective schools</w:t>
      </w:r>
    </w:p>
    <w:p w14:paraId="3FD7D20B" w14:textId="6ED59BA6" w:rsidR="000B080C" w:rsidRDefault="009940A2" w:rsidP="002444F8">
      <w:pPr>
        <w:spacing w:line="480" w:lineRule="auto"/>
        <w:rPr>
          <w:rFonts w:ascii="Arial" w:hAnsi="Arial" w:cs="Arial"/>
        </w:rPr>
      </w:pPr>
      <w:r w:rsidRPr="009940A2">
        <w:rPr>
          <w:rFonts w:ascii="Arial" w:hAnsi="Arial" w:cs="Arial"/>
        </w:rPr>
        <w:t>The questionnaires w</w:t>
      </w:r>
      <w:r>
        <w:rPr>
          <w:rFonts w:ascii="Arial" w:hAnsi="Arial" w:cs="Arial"/>
        </w:rPr>
        <w:t xml:space="preserve">ere </w:t>
      </w:r>
      <w:r w:rsidRPr="009940A2">
        <w:rPr>
          <w:rFonts w:ascii="Arial" w:hAnsi="Arial" w:cs="Arial"/>
        </w:rPr>
        <w:t xml:space="preserve">anonymous for the participants and the name of the </w:t>
      </w:r>
      <w:r>
        <w:rPr>
          <w:rFonts w:ascii="Arial" w:hAnsi="Arial" w:cs="Arial"/>
        </w:rPr>
        <w:t xml:space="preserve">three </w:t>
      </w:r>
      <w:r w:rsidRPr="009940A2">
        <w:rPr>
          <w:rFonts w:ascii="Arial" w:hAnsi="Arial" w:cs="Arial"/>
        </w:rPr>
        <w:t>schools w</w:t>
      </w:r>
      <w:r>
        <w:rPr>
          <w:rFonts w:ascii="Arial" w:hAnsi="Arial" w:cs="Arial"/>
        </w:rPr>
        <w:t xml:space="preserve">ere </w:t>
      </w:r>
      <w:r w:rsidRPr="009940A2">
        <w:rPr>
          <w:rFonts w:ascii="Arial" w:hAnsi="Arial" w:cs="Arial"/>
        </w:rPr>
        <w:t>replaced with pseudonyms</w:t>
      </w:r>
      <w:r>
        <w:rPr>
          <w:rFonts w:ascii="Arial" w:hAnsi="Arial" w:cs="Arial"/>
        </w:rPr>
        <w:t xml:space="preserve"> ‘A, B, C</w:t>
      </w:r>
      <w:r w:rsidR="00E876CA">
        <w:rPr>
          <w:rFonts w:ascii="Arial" w:hAnsi="Arial" w:cs="Arial"/>
        </w:rPr>
        <w:t>’</w:t>
      </w:r>
      <w:r w:rsidRPr="009940A2">
        <w:rPr>
          <w:rFonts w:ascii="Arial" w:hAnsi="Arial" w:cs="Arial"/>
        </w:rPr>
        <w:t xml:space="preserve">. Before undertaking </w:t>
      </w:r>
      <w:r w:rsidR="00F60385">
        <w:rPr>
          <w:rFonts w:ascii="Arial" w:hAnsi="Arial" w:cs="Arial"/>
        </w:rPr>
        <w:t xml:space="preserve">the </w:t>
      </w:r>
      <w:r w:rsidR="008D5F44">
        <w:rPr>
          <w:rFonts w:ascii="Arial" w:hAnsi="Arial" w:cs="Arial"/>
        </w:rPr>
        <w:t>investigation</w:t>
      </w:r>
      <w:r w:rsidRPr="009940A2">
        <w:rPr>
          <w:rFonts w:ascii="Arial" w:hAnsi="Arial" w:cs="Arial"/>
        </w:rPr>
        <w:t xml:space="preserve">, </w:t>
      </w:r>
      <w:r w:rsidRPr="009940A2">
        <w:rPr>
          <w:rFonts w:ascii="Arial" w:eastAsia="Times New Roman" w:hAnsi="Arial" w:cs="Arial"/>
        </w:rPr>
        <w:t xml:space="preserve">a letter explaining the nature of </w:t>
      </w:r>
      <w:r w:rsidR="00F60385">
        <w:rPr>
          <w:rFonts w:ascii="Arial" w:eastAsia="Times New Roman" w:hAnsi="Arial" w:cs="Arial"/>
        </w:rPr>
        <w:t xml:space="preserve">the </w:t>
      </w:r>
      <w:r w:rsidRPr="009940A2">
        <w:rPr>
          <w:rFonts w:ascii="Arial" w:eastAsia="Times New Roman" w:hAnsi="Arial" w:cs="Arial"/>
        </w:rPr>
        <w:t>research a</w:t>
      </w:r>
      <w:r w:rsidR="00E65E77">
        <w:rPr>
          <w:rFonts w:ascii="Arial" w:eastAsia="Times New Roman" w:hAnsi="Arial" w:cs="Arial"/>
        </w:rPr>
        <w:t xml:space="preserve">s well as </w:t>
      </w:r>
      <w:r w:rsidRPr="009940A2">
        <w:rPr>
          <w:rFonts w:ascii="Arial" w:hAnsi="Arial" w:cs="Arial"/>
        </w:rPr>
        <w:t>the questionnaire w</w:t>
      </w:r>
      <w:r w:rsidR="00E876CA">
        <w:rPr>
          <w:rFonts w:ascii="Arial" w:hAnsi="Arial" w:cs="Arial"/>
        </w:rPr>
        <w:t xml:space="preserve">ere </w:t>
      </w:r>
      <w:r w:rsidR="003930DB">
        <w:rPr>
          <w:rFonts w:ascii="Arial" w:hAnsi="Arial" w:cs="Arial"/>
        </w:rPr>
        <w:t xml:space="preserve">sent </w:t>
      </w:r>
      <w:r w:rsidR="007A3A2B">
        <w:rPr>
          <w:rFonts w:ascii="Arial" w:hAnsi="Arial" w:cs="Arial"/>
        </w:rPr>
        <w:t xml:space="preserve">in advance </w:t>
      </w:r>
      <w:r w:rsidRPr="009940A2">
        <w:rPr>
          <w:rFonts w:ascii="Arial" w:hAnsi="Arial" w:cs="Arial"/>
        </w:rPr>
        <w:t xml:space="preserve">to </w:t>
      </w:r>
      <w:r w:rsidR="007A3A2B">
        <w:rPr>
          <w:rFonts w:ascii="Arial" w:hAnsi="Arial" w:cs="Arial"/>
        </w:rPr>
        <w:t>each h</w:t>
      </w:r>
      <w:r w:rsidRPr="009940A2">
        <w:rPr>
          <w:rFonts w:ascii="Arial" w:hAnsi="Arial" w:cs="Arial"/>
        </w:rPr>
        <w:t>eadteacher</w:t>
      </w:r>
      <w:r w:rsidR="007A3A2B">
        <w:rPr>
          <w:rFonts w:ascii="Arial" w:hAnsi="Arial" w:cs="Arial"/>
        </w:rPr>
        <w:t xml:space="preserve"> </w:t>
      </w:r>
      <w:r w:rsidR="00B83F87">
        <w:rPr>
          <w:rFonts w:ascii="Arial" w:hAnsi="Arial" w:cs="Arial"/>
        </w:rPr>
        <w:t xml:space="preserve">and the deputy headteacher </w:t>
      </w:r>
      <w:r w:rsidRPr="009940A2">
        <w:rPr>
          <w:rFonts w:ascii="Arial" w:hAnsi="Arial" w:cs="Arial"/>
        </w:rPr>
        <w:t>for approval</w:t>
      </w:r>
      <w:r w:rsidR="000B080C">
        <w:rPr>
          <w:rFonts w:ascii="Arial" w:hAnsi="Arial" w:cs="Arial"/>
        </w:rPr>
        <w:t xml:space="preserve">. Instead of </w:t>
      </w:r>
      <w:r w:rsidR="00944D97">
        <w:rPr>
          <w:rFonts w:ascii="Arial" w:hAnsi="Arial" w:cs="Arial"/>
        </w:rPr>
        <w:t xml:space="preserve">requiring the </w:t>
      </w:r>
      <w:r w:rsidR="000B080C">
        <w:rPr>
          <w:rFonts w:ascii="Arial" w:hAnsi="Arial" w:cs="Arial"/>
        </w:rPr>
        <w:t xml:space="preserve">signing </w:t>
      </w:r>
      <w:r w:rsidR="00944D97">
        <w:rPr>
          <w:rFonts w:ascii="Arial" w:hAnsi="Arial" w:cs="Arial"/>
        </w:rPr>
        <w:t xml:space="preserve">of </w:t>
      </w:r>
      <w:r w:rsidR="000B080C">
        <w:rPr>
          <w:rFonts w:ascii="Arial" w:hAnsi="Arial" w:cs="Arial"/>
        </w:rPr>
        <w:t xml:space="preserve">a </w:t>
      </w:r>
      <w:r w:rsidR="00944D97">
        <w:rPr>
          <w:rFonts w:ascii="Arial" w:hAnsi="Arial" w:cs="Arial"/>
        </w:rPr>
        <w:t xml:space="preserve">separate </w:t>
      </w:r>
      <w:r w:rsidR="000B080C">
        <w:rPr>
          <w:rFonts w:ascii="Arial" w:hAnsi="Arial" w:cs="Arial"/>
        </w:rPr>
        <w:t xml:space="preserve">consent form, the following statement </w:t>
      </w:r>
      <w:r w:rsidR="00055402">
        <w:rPr>
          <w:rFonts w:ascii="Arial" w:hAnsi="Arial" w:cs="Arial"/>
        </w:rPr>
        <w:t xml:space="preserve">was </w:t>
      </w:r>
      <w:r w:rsidR="000B080C">
        <w:rPr>
          <w:rFonts w:ascii="Arial" w:hAnsi="Arial" w:cs="Arial"/>
        </w:rPr>
        <w:t>added to the questionnaire</w:t>
      </w:r>
      <w:r w:rsidR="005503D1">
        <w:rPr>
          <w:rFonts w:ascii="Arial" w:hAnsi="Arial" w:cs="Arial"/>
        </w:rPr>
        <w:t xml:space="preserve"> for the </w:t>
      </w:r>
      <w:r w:rsidR="0059380A">
        <w:rPr>
          <w:rFonts w:ascii="Arial" w:hAnsi="Arial" w:cs="Arial"/>
        </w:rPr>
        <w:t xml:space="preserve">parent </w:t>
      </w:r>
      <w:r w:rsidR="005503D1">
        <w:rPr>
          <w:rFonts w:ascii="Arial" w:hAnsi="Arial" w:cs="Arial"/>
        </w:rPr>
        <w:t>participants</w:t>
      </w:r>
      <w:r w:rsidR="0059380A">
        <w:rPr>
          <w:rFonts w:ascii="Arial" w:hAnsi="Arial" w:cs="Arial"/>
        </w:rPr>
        <w:t xml:space="preserve"> (see Appendix 1)</w:t>
      </w:r>
      <w:r w:rsidR="000B080C">
        <w:rPr>
          <w:rFonts w:ascii="Arial" w:hAnsi="Arial" w:cs="Arial"/>
        </w:rPr>
        <w:t>:</w:t>
      </w:r>
    </w:p>
    <w:p w14:paraId="3094AEC0" w14:textId="7607F3CA" w:rsidR="003930DB" w:rsidRDefault="003930DB" w:rsidP="003930DB">
      <w:pPr>
        <w:spacing w:line="480" w:lineRule="auto"/>
        <w:rPr>
          <w:rFonts w:ascii="Arial" w:hAnsi="Arial" w:cs="Arial"/>
        </w:rPr>
      </w:pPr>
      <w:r>
        <w:rPr>
          <w:rFonts w:ascii="Arial" w:hAnsi="Arial" w:cs="Arial"/>
        </w:rPr>
        <w:t>“Completing this questionnaire will also be taken as a clear indication that your consent has already been provided to take part in the research.”</w:t>
      </w:r>
    </w:p>
    <w:p w14:paraId="07C2A417" w14:textId="6B0C58F7" w:rsidR="00055AE0" w:rsidRDefault="00737FAB" w:rsidP="002444F8">
      <w:pPr>
        <w:spacing w:line="480" w:lineRule="auto"/>
        <w:rPr>
          <w:rFonts w:ascii="Arial" w:hAnsi="Arial" w:cs="Arial"/>
        </w:rPr>
      </w:pPr>
      <w:r>
        <w:rPr>
          <w:rFonts w:ascii="Arial" w:hAnsi="Arial" w:cs="Arial"/>
        </w:rPr>
        <w:t xml:space="preserve">With an aim </w:t>
      </w:r>
      <w:r w:rsidR="00055AE0">
        <w:rPr>
          <w:rFonts w:ascii="Arial" w:hAnsi="Arial" w:cs="Arial"/>
        </w:rPr>
        <w:t>to ensure anonymity, the participants were informed in the questionnaire that “data presented in this questionnaire will be totally anonymous and you as an individual and your family will not be identifiable in any way.”</w:t>
      </w:r>
    </w:p>
    <w:p w14:paraId="2B295E7E" w14:textId="5051A488" w:rsidR="009940A2" w:rsidRDefault="009940A2" w:rsidP="002444F8">
      <w:pPr>
        <w:spacing w:line="480" w:lineRule="auto"/>
        <w:rPr>
          <w:rFonts w:ascii="Arial" w:hAnsi="Arial" w:cs="Arial"/>
        </w:rPr>
      </w:pPr>
      <w:r w:rsidRPr="009940A2">
        <w:rPr>
          <w:rFonts w:ascii="Arial" w:hAnsi="Arial" w:cs="Arial"/>
        </w:rPr>
        <w:lastRenderedPageBreak/>
        <w:t>Prior to commencing fieldwork, questionnaires w</w:t>
      </w:r>
      <w:r w:rsidR="00E876CA">
        <w:rPr>
          <w:rFonts w:ascii="Arial" w:hAnsi="Arial" w:cs="Arial"/>
        </w:rPr>
        <w:t xml:space="preserve">ere </w:t>
      </w:r>
      <w:r w:rsidRPr="009940A2">
        <w:rPr>
          <w:rFonts w:ascii="Arial" w:hAnsi="Arial" w:cs="Arial"/>
        </w:rPr>
        <w:t xml:space="preserve">piloted </w:t>
      </w:r>
      <w:r w:rsidR="00982C1D">
        <w:rPr>
          <w:rFonts w:ascii="Arial" w:hAnsi="Arial" w:cs="Arial"/>
        </w:rPr>
        <w:t xml:space="preserve">with </w:t>
      </w:r>
      <w:r w:rsidRPr="009940A2">
        <w:rPr>
          <w:rFonts w:ascii="Arial" w:hAnsi="Arial" w:cs="Arial"/>
        </w:rPr>
        <w:t>parents whose children attend</w:t>
      </w:r>
      <w:r w:rsidR="004D070C">
        <w:rPr>
          <w:rFonts w:ascii="Arial" w:hAnsi="Arial" w:cs="Arial"/>
        </w:rPr>
        <w:t>ed</w:t>
      </w:r>
      <w:r w:rsidRPr="009940A2">
        <w:rPr>
          <w:rFonts w:ascii="Arial" w:hAnsi="Arial" w:cs="Arial"/>
        </w:rPr>
        <w:t xml:space="preserve"> Key Stage 2 in other schools in order to </w:t>
      </w:r>
      <w:r w:rsidRPr="009940A2">
        <w:rPr>
          <w:rFonts w:ascii="Arial" w:eastAsia="Times New Roman" w:hAnsi="Arial" w:cs="Arial"/>
        </w:rPr>
        <w:t>evaluate the instructions</w:t>
      </w:r>
      <w:r w:rsidRPr="009940A2">
        <w:rPr>
          <w:rFonts w:ascii="Arial" w:hAnsi="Arial" w:cs="Arial"/>
        </w:rPr>
        <w:t xml:space="preserve"> and </w:t>
      </w:r>
      <w:r w:rsidR="00944D97">
        <w:rPr>
          <w:rFonts w:ascii="Arial" w:hAnsi="Arial" w:cs="Arial"/>
        </w:rPr>
        <w:t xml:space="preserve">the </w:t>
      </w:r>
      <w:r w:rsidRPr="009940A2">
        <w:rPr>
          <w:rFonts w:ascii="Arial" w:hAnsi="Arial" w:cs="Arial"/>
        </w:rPr>
        <w:t xml:space="preserve">clarity of questions asked. </w:t>
      </w:r>
    </w:p>
    <w:p w14:paraId="1972CA72" w14:textId="0AACE4C4" w:rsidR="00B83BD9" w:rsidRDefault="00A47E16" w:rsidP="00E22272">
      <w:pPr>
        <w:spacing w:after="0" w:line="480" w:lineRule="auto"/>
        <w:rPr>
          <w:rFonts w:ascii="Arial" w:eastAsia="Times New Roman" w:hAnsi="Arial" w:cs="Arial"/>
        </w:rPr>
      </w:pPr>
      <w:r>
        <w:rPr>
          <w:rFonts w:ascii="Arial" w:eastAsia="Times New Roman" w:hAnsi="Arial" w:cs="Arial"/>
        </w:rPr>
        <w:t xml:space="preserve">For </w:t>
      </w:r>
      <w:r w:rsidR="00F83B52">
        <w:rPr>
          <w:rFonts w:ascii="Arial" w:eastAsia="Times New Roman" w:hAnsi="Arial" w:cs="Arial"/>
        </w:rPr>
        <w:t xml:space="preserve">the </w:t>
      </w:r>
      <w:r>
        <w:rPr>
          <w:rFonts w:ascii="Arial" w:eastAsia="Times New Roman" w:hAnsi="Arial" w:cs="Arial"/>
        </w:rPr>
        <w:t xml:space="preserve">actual research </w:t>
      </w:r>
      <w:r w:rsidR="002363BE">
        <w:rPr>
          <w:rFonts w:ascii="Arial" w:eastAsia="Times New Roman" w:hAnsi="Arial" w:cs="Arial"/>
        </w:rPr>
        <w:t xml:space="preserve">fieldwork, </w:t>
      </w:r>
      <w:r w:rsidR="00F83B52">
        <w:rPr>
          <w:rFonts w:ascii="Arial" w:eastAsia="Times New Roman" w:hAnsi="Arial" w:cs="Arial"/>
        </w:rPr>
        <w:t>o</w:t>
      </w:r>
      <w:r w:rsidR="00B83BD9" w:rsidRPr="00456DBE">
        <w:rPr>
          <w:rFonts w:ascii="Arial" w:eastAsia="Times New Roman" w:hAnsi="Arial" w:cs="Arial"/>
        </w:rPr>
        <w:t xml:space="preserve">ffice staff </w:t>
      </w:r>
      <w:r w:rsidR="009423BC">
        <w:rPr>
          <w:rFonts w:ascii="Arial" w:eastAsia="Times New Roman" w:hAnsi="Arial" w:cs="Arial"/>
        </w:rPr>
        <w:t xml:space="preserve">in each school </w:t>
      </w:r>
      <w:r w:rsidR="00B83BD9" w:rsidRPr="00456DBE">
        <w:rPr>
          <w:rFonts w:ascii="Arial" w:eastAsia="Times New Roman" w:hAnsi="Arial" w:cs="Arial"/>
        </w:rPr>
        <w:t>organise</w:t>
      </w:r>
      <w:r w:rsidR="00B83BD9">
        <w:rPr>
          <w:rFonts w:ascii="Arial" w:eastAsia="Times New Roman" w:hAnsi="Arial" w:cs="Arial"/>
        </w:rPr>
        <w:t>d</w:t>
      </w:r>
      <w:r w:rsidR="00B83BD9" w:rsidRPr="00456DBE">
        <w:rPr>
          <w:rFonts w:ascii="Arial" w:eastAsia="Times New Roman" w:hAnsi="Arial" w:cs="Arial"/>
        </w:rPr>
        <w:t xml:space="preserve"> for paper questionnaires to be distributed to </w:t>
      </w:r>
      <w:r w:rsidR="00C1612A">
        <w:rPr>
          <w:rFonts w:ascii="Arial" w:eastAsia="Times New Roman" w:hAnsi="Arial" w:cs="Arial"/>
        </w:rPr>
        <w:t>all the parents of pupils in Key Stage 2</w:t>
      </w:r>
      <w:r w:rsidR="00B83BD9" w:rsidRPr="00456DBE">
        <w:rPr>
          <w:rFonts w:ascii="Arial" w:eastAsia="Times New Roman" w:hAnsi="Arial" w:cs="Arial"/>
        </w:rPr>
        <w:t>, providing a questionnaire to the family of each child (</w:t>
      </w:r>
      <w:r w:rsidR="009423BC">
        <w:rPr>
          <w:rFonts w:ascii="Arial" w:eastAsia="Times New Roman" w:hAnsi="Arial" w:cs="Arial"/>
        </w:rPr>
        <w:t xml:space="preserve">one </w:t>
      </w:r>
      <w:r w:rsidR="00B83BD9" w:rsidRPr="00456DBE">
        <w:rPr>
          <w:rFonts w:ascii="Arial" w:eastAsia="Times New Roman" w:hAnsi="Arial" w:cs="Arial"/>
        </w:rPr>
        <w:t>questionnaire per family)</w:t>
      </w:r>
      <w:r w:rsidR="00B83BD9">
        <w:rPr>
          <w:rFonts w:ascii="Arial" w:eastAsia="Times New Roman" w:hAnsi="Arial" w:cs="Arial"/>
        </w:rPr>
        <w:t xml:space="preserve"> via </w:t>
      </w:r>
      <w:r w:rsidR="009E6A90">
        <w:rPr>
          <w:rFonts w:ascii="Arial" w:eastAsia="Times New Roman" w:hAnsi="Arial" w:cs="Arial"/>
        </w:rPr>
        <w:t xml:space="preserve">pupils’ </w:t>
      </w:r>
      <w:r w:rsidR="00B83BD9">
        <w:rPr>
          <w:rFonts w:ascii="Arial" w:eastAsia="Times New Roman" w:hAnsi="Arial" w:cs="Arial"/>
        </w:rPr>
        <w:t>book bags</w:t>
      </w:r>
      <w:r w:rsidR="008A7F7C">
        <w:rPr>
          <w:rFonts w:ascii="Arial" w:eastAsia="Times New Roman" w:hAnsi="Arial" w:cs="Arial"/>
        </w:rPr>
        <w:t xml:space="preserve">, </w:t>
      </w:r>
      <w:r w:rsidR="00BD3B9B">
        <w:rPr>
          <w:rFonts w:ascii="Arial" w:eastAsia="Times New Roman" w:hAnsi="Arial" w:cs="Arial"/>
        </w:rPr>
        <w:t>and participants were given a week to reply</w:t>
      </w:r>
      <w:r w:rsidR="009423BC">
        <w:rPr>
          <w:rFonts w:ascii="Arial" w:eastAsia="Times New Roman" w:hAnsi="Arial" w:cs="Arial"/>
        </w:rPr>
        <w:t>.</w:t>
      </w:r>
      <w:r w:rsidR="003175F5">
        <w:rPr>
          <w:rFonts w:ascii="Arial" w:eastAsia="Times New Roman" w:hAnsi="Arial" w:cs="Arial"/>
        </w:rPr>
        <w:t xml:space="preserve"> </w:t>
      </w:r>
      <w:r w:rsidR="007C7C52">
        <w:rPr>
          <w:rFonts w:ascii="Arial" w:hAnsi="Arial" w:cs="Arial"/>
        </w:rPr>
        <w:t xml:space="preserve">The questionnaires were returned and deposited by parents </w:t>
      </w:r>
      <w:r w:rsidR="001468EE">
        <w:rPr>
          <w:rFonts w:ascii="Arial" w:hAnsi="Arial" w:cs="Arial"/>
        </w:rPr>
        <w:t xml:space="preserve">with </w:t>
      </w:r>
      <w:r w:rsidR="00CE1D3A">
        <w:rPr>
          <w:rFonts w:ascii="Arial" w:hAnsi="Arial" w:cs="Arial"/>
        </w:rPr>
        <w:t xml:space="preserve">the </w:t>
      </w:r>
      <w:r w:rsidR="001468EE">
        <w:rPr>
          <w:rFonts w:ascii="Arial" w:hAnsi="Arial" w:cs="Arial"/>
        </w:rPr>
        <w:t>s</w:t>
      </w:r>
      <w:r w:rsidR="007C7C52">
        <w:rPr>
          <w:rFonts w:ascii="Arial" w:hAnsi="Arial" w:cs="Arial"/>
        </w:rPr>
        <w:t xml:space="preserve">chool </w:t>
      </w:r>
      <w:r w:rsidR="001468EE">
        <w:rPr>
          <w:rFonts w:ascii="Arial" w:hAnsi="Arial" w:cs="Arial"/>
        </w:rPr>
        <w:t>o</w:t>
      </w:r>
      <w:r w:rsidR="007C7C52">
        <w:rPr>
          <w:rFonts w:ascii="Arial" w:hAnsi="Arial" w:cs="Arial"/>
        </w:rPr>
        <w:t>ffice/secretary at each school</w:t>
      </w:r>
      <w:r w:rsidR="007C7C52">
        <w:rPr>
          <w:rFonts w:ascii="Arial" w:eastAsia="Times New Roman" w:hAnsi="Arial" w:cs="Arial"/>
        </w:rPr>
        <w:t xml:space="preserve">. </w:t>
      </w:r>
      <w:r w:rsidR="006745D0">
        <w:rPr>
          <w:rFonts w:ascii="Arial" w:eastAsia="Times New Roman" w:hAnsi="Arial" w:cs="Arial"/>
        </w:rPr>
        <w:t xml:space="preserve">A total of 196 questionnaires </w:t>
      </w:r>
      <w:r w:rsidR="003175F5">
        <w:rPr>
          <w:rFonts w:ascii="Arial" w:eastAsia="Times New Roman" w:hAnsi="Arial" w:cs="Arial"/>
        </w:rPr>
        <w:t xml:space="preserve">were distributed to </w:t>
      </w:r>
      <w:r w:rsidR="003175F5" w:rsidRPr="00F51D56">
        <w:rPr>
          <w:rFonts w:ascii="Arial" w:eastAsia="Times New Roman" w:hAnsi="Arial" w:cs="Arial"/>
          <w:b/>
          <w:bCs/>
        </w:rPr>
        <w:t>196 families</w:t>
      </w:r>
      <w:r w:rsidR="003175F5">
        <w:rPr>
          <w:rFonts w:ascii="Arial" w:eastAsia="Times New Roman" w:hAnsi="Arial" w:cs="Arial"/>
        </w:rPr>
        <w:t xml:space="preserve"> </w:t>
      </w:r>
      <w:r w:rsidR="006745D0">
        <w:rPr>
          <w:rFonts w:ascii="Arial" w:eastAsia="Times New Roman" w:hAnsi="Arial" w:cs="Arial"/>
        </w:rPr>
        <w:t xml:space="preserve">across </w:t>
      </w:r>
      <w:r w:rsidR="003175F5">
        <w:rPr>
          <w:rFonts w:ascii="Arial" w:eastAsia="Times New Roman" w:hAnsi="Arial" w:cs="Arial"/>
        </w:rPr>
        <w:t xml:space="preserve">schools </w:t>
      </w:r>
      <w:r w:rsidR="003175F5" w:rsidRPr="00F51D56">
        <w:rPr>
          <w:rFonts w:ascii="Arial" w:eastAsia="Times New Roman" w:hAnsi="Arial" w:cs="Arial"/>
          <w:b/>
          <w:bCs/>
        </w:rPr>
        <w:t>A, B, C</w:t>
      </w:r>
      <w:r w:rsidR="003175F5">
        <w:rPr>
          <w:rFonts w:ascii="Arial" w:eastAsia="Times New Roman" w:hAnsi="Arial" w:cs="Arial"/>
        </w:rPr>
        <w:t xml:space="preserve"> </w:t>
      </w:r>
      <w:r w:rsidR="00F51D56">
        <w:rPr>
          <w:rFonts w:ascii="Arial" w:eastAsia="Times New Roman" w:hAnsi="Arial" w:cs="Arial"/>
        </w:rPr>
        <w:t>as follows:</w:t>
      </w:r>
    </w:p>
    <w:p w14:paraId="2E4C62C9" w14:textId="143413CC" w:rsidR="00F51D56" w:rsidRPr="00F51D56" w:rsidRDefault="00F51D56" w:rsidP="00E22272">
      <w:pPr>
        <w:spacing w:after="0" w:line="480" w:lineRule="auto"/>
        <w:rPr>
          <w:rFonts w:ascii="Arial" w:eastAsia="Times New Roman" w:hAnsi="Arial" w:cs="Arial"/>
          <w:b/>
          <w:bCs/>
        </w:rPr>
      </w:pPr>
      <w:r w:rsidRPr="00F51D56">
        <w:rPr>
          <w:rFonts w:ascii="Arial" w:eastAsia="Times New Roman" w:hAnsi="Arial" w:cs="Arial"/>
          <w:b/>
          <w:bCs/>
        </w:rPr>
        <w:t>School A: 140 families</w:t>
      </w:r>
    </w:p>
    <w:p w14:paraId="46CE4325" w14:textId="4F7C08C0" w:rsidR="00F51D56" w:rsidRPr="00F51D56" w:rsidRDefault="00F51D56" w:rsidP="00E22272">
      <w:pPr>
        <w:spacing w:after="0" w:line="480" w:lineRule="auto"/>
        <w:rPr>
          <w:rFonts w:ascii="Arial" w:eastAsia="Times New Roman" w:hAnsi="Arial" w:cs="Arial"/>
          <w:b/>
          <w:bCs/>
        </w:rPr>
      </w:pPr>
      <w:r w:rsidRPr="00F51D56">
        <w:rPr>
          <w:rFonts w:ascii="Arial" w:eastAsia="Times New Roman" w:hAnsi="Arial" w:cs="Arial"/>
          <w:b/>
          <w:bCs/>
        </w:rPr>
        <w:t>School B: 10 families</w:t>
      </w:r>
    </w:p>
    <w:p w14:paraId="361A65AC" w14:textId="4A314C4D" w:rsidR="00F51D56" w:rsidRDefault="00F51D56" w:rsidP="00E22272">
      <w:pPr>
        <w:spacing w:after="0" w:line="480" w:lineRule="auto"/>
        <w:rPr>
          <w:rFonts w:ascii="Arial" w:eastAsia="Times New Roman" w:hAnsi="Arial" w:cs="Arial"/>
          <w:b/>
          <w:bCs/>
        </w:rPr>
      </w:pPr>
      <w:r w:rsidRPr="00F51D56">
        <w:rPr>
          <w:rFonts w:ascii="Arial" w:eastAsia="Times New Roman" w:hAnsi="Arial" w:cs="Arial"/>
          <w:b/>
          <w:bCs/>
        </w:rPr>
        <w:t>School C: 46 families</w:t>
      </w:r>
    </w:p>
    <w:p w14:paraId="3A03DF27" w14:textId="61FE2F96" w:rsidR="00E74E71" w:rsidRDefault="00893143" w:rsidP="00E74E71">
      <w:pPr>
        <w:spacing w:before="240" w:line="480" w:lineRule="auto"/>
        <w:rPr>
          <w:rFonts w:ascii="Arial" w:hAnsi="Arial" w:cs="Arial"/>
        </w:rPr>
      </w:pPr>
      <w:r>
        <w:rPr>
          <w:rFonts w:ascii="Arial" w:hAnsi="Arial" w:cs="Arial"/>
        </w:rPr>
        <w:t xml:space="preserve">Relating to their contextual background, school A is a state school and schools B and C are independent schools. Nevertheless, although they represent different sectors, the researcher’s objective was to </w:t>
      </w:r>
      <w:r w:rsidR="00D3507B">
        <w:rPr>
          <w:rFonts w:ascii="Arial" w:hAnsi="Arial" w:cs="Arial"/>
        </w:rPr>
        <w:t xml:space="preserve">investigate </w:t>
      </w:r>
      <w:r>
        <w:rPr>
          <w:rFonts w:ascii="Arial" w:hAnsi="Arial" w:cs="Arial"/>
        </w:rPr>
        <w:t xml:space="preserve">good educational practices surrounding MFL teaching and </w:t>
      </w:r>
      <w:r w:rsidR="007B7D4F">
        <w:rPr>
          <w:rFonts w:ascii="Arial" w:hAnsi="Arial" w:cs="Arial"/>
        </w:rPr>
        <w:t xml:space="preserve">the </w:t>
      </w:r>
      <w:r>
        <w:rPr>
          <w:rFonts w:ascii="Arial" w:hAnsi="Arial" w:cs="Arial"/>
        </w:rPr>
        <w:t xml:space="preserve">raising </w:t>
      </w:r>
      <w:r w:rsidR="007B7D4F">
        <w:rPr>
          <w:rFonts w:ascii="Arial" w:hAnsi="Arial" w:cs="Arial"/>
        </w:rPr>
        <w:t xml:space="preserve">of </w:t>
      </w:r>
      <w:r w:rsidR="003434CD">
        <w:rPr>
          <w:rFonts w:ascii="Arial" w:hAnsi="Arial" w:cs="Arial"/>
        </w:rPr>
        <w:t xml:space="preserve">the </w:t>
      </w:r>
      <w:r>
        <w:rPr>
          <w:rFonts w:ascii="Arial" w:hAnsi="Arial" w:cs="Arial"/>
        </w:rPr>
        <w:t xml:space="preserve">profile of languages in Key Stage 2 within different models of primary education in which MFL is being taught. </w:t>
      </w:r>
      <w:r w:rsidR="00D7632B">
        <w:rPr>
          <w:rFonts w:ascii="Arial" w:hAnsi="Arial" w:cs="Arial"/>
        </w:rPr>
        <w:t xml:space="preserve">Due to </w:t>
      </w:r>
      <w:r w:rsidR="00E74E71">
        <w:rPr>
          <w:rFonts w:ascii="Arial" w:hAnsi="Arial" w:cs="Arial"/>
        </w:rPr>
        <w:t xml:space="preserve">the </w:t>
      </w:r>
      <w:r w:rsidR="008624E1">
        <w:rPr>
          <w:rFonts w:ascii="Arial" w:hAnsi="Arial" w:cs="Arial"/>
        </w:rPr>
        <w:t xml:space="preserve">fact that </w:t>
      </w:r>
      <w:r w:rsidR="000524B9">
        <w:rPr>
          <w:rFonts w:ascii="Arial" w:hAnsi="Arial" w:cs="Arial"/>
        </w:rPr>
        <w:t xml:space="preserve">the </w:t>
      </w:r>
      <w:r w:rsidR="00E74E71">
        <w:rPr>
          <w:rFonts w:ascii="Arial" w:hAnsi="Arial" w:cs="Arial"/>
        </w:rPr>
        <w:t xml:space="preserve">researcher works in school B as a French teacher and in school C as a French </w:t>
      </w:r>
      <w:r w:rsidR="003F6181">
        <w:rPr>
          <w:rFonts w:ascii="Arial" w:hAnsi="Arial" w:cs="Arial"/>
        </w:rPr>
        <w:t>co-curricular</w:t>
      </w:r>
      <w:r w:rsidR="00E74E71">
        <w:rPr>
          <w:rFonts w:ascii="Arial" w:hAnsi="Arial" w:cs="Arial"/>
        </w:rPr>
        <w:t xml:space="preserve"> club leader, </w:t>
      </w:r>
      <w:r w:rsidR="00F94261">
        <w:rPr>
          <w:rFonts w:ascii="Arial" w:hAnsi="Arial" w:cs="Arial"/>
        </w:rPr>
        <w:t xml:space="preserve">she </w:t>
      </w:r>
      <w:r w:rsidR="00E74E71">
        <w:rPr>
          <w:rFonts w:ascii="Arial" w:hAnsi="Arial" w:cs="Arial"/>
        </w:rPr>
        <w:t xml:space="preserve">was mindful of the need to be objective. </w:t>
      </w:r>
    </w:p>
    <w:p w14:paraId="0478FF5A" w14:textId="7CB524BF" w:rsidR="00893143" w:rsidRDefault="00893143" w:rsidP="00407BC7">
      <w:pPr>
        <w:tabs>
          <w:tab w:val="left" w:pos="720"/>
          <w:tab w:val="left" w:pos="1440"/>
          <w:tab w:val="left" w:pos="2160"/>
          <w:tab w:val="left" w:pos="2880"/>
        </w:tabs>
        <w:spacing w:line="480" w:lineRule="auto"/>
        <w:outlineLvl w:val="0"/>
        <w:rPr>
          <w:rFonts w:ascii="Arial" w:hAnsi="Arial" w:cs="Arial"/>
        </w:rPr>
      </w:pPr>
      <w:r w:rsidRPr="00707443">
        <w:rPr>
          <w:rFonts w:ascii="Arial" w:eastAsia="Arial Unicode MS" w:hAnsi="Arial" w:cs="Arial"/>
          <w:color w:val="000000"/>
          <w:u w:color="000000"/>
        </w:rPr>
        <w:t xml:space="preserve">School A is a mixed state community school in the London borough of Southwark, with 334 children on roll (from Reception to </w:t>
      </w:r>
      <w:r>
        <w:rPr>
          <w:rFonts w:ascii="Arial" w:eastAsia="Arial Unicode MS" w:hAnsi="Arial" w:cs="Arial"/>
          <w:color w:val="000000"/>
          <w:u w:color="000000"/>
        </w:rPr>
        <w:t>Y</w:t>
      </w:r>
      <w:r w:rsidRPr="00707443">
        <w:rPr>
          <w:rFonts w:ascii="Arial" w:eastAsia="Arial Unicode MS" w:hAnsi="Arial" w:cs="Arial"/>
          <w:color w:val="000000"/>
          <w:u w:color="000000"/>
        </w:rPr>
        <w:t>ear 6),</w:t>
      </w:r>
      <w:r w:rsidR="00FE659A">
        <w:rPr>
          <w:rFonts w:ascii="Arial" w:eastAsia="Arial Unicode MS" w:hAnsi="Arial" w:cs="Arial"/>
          <w:color w:val="000000"/>
          <w:u w:color="000000"/>
        </w:rPr>
        <w:t xml:space="preserve"> </w:t>
      </w:r>
      <w:r w:rsidRPr="00707443">
        <w:rPr>
          <w:rFonts w:ascii="Arial" w:eastAsia="Arial Unicode MS" w:hAnsi="Arial" w:cs="Arial"/>
          <w:color w:val="000000"/>
          <w:u w:color="000000"/>
        </w:rPr>
        <w:t xml:space="preserve">23% of </w:t>
      </w:r>
      <w:r w:rsidR="00FE659A">
        <w:rPr>
          <w:rFonts w:ascii="Arial" w:eastAsia="Arial Unicode MS" w:hAnsi="Arial" w:cs="Arial"/>
          <w:color w:val="000000"/>
          <w:u w:color="000000"/>
        </w:rPr>
        <w:t xml:space="preserve">which </w:t>
      </w:r>
      <w:r w:rsidRPr="00707443">
        <w:rPr>
          <w:rFonts w:ascii="Arial" w:eastAsia="Arial Unicode MS" w:hAnsi="Arial" w:cs="Arial"/>
          <w:color w:val="000000"/>
          <w:u w:color="000000"/>
        </w:rPr>
        <w:t>speak a</w:t>
      </w:r>
      <w:r w:rsidR="007B03CD">
        <w:rPr>
          <w:rFonts w:ascii="Arial" w:eastAsia="Arial Unicode MS" w:hAnsi="Arial" w:cs="Arial"/>
          <w:color w:val="000000"/>
          <w:u w:color="000000"/>
        </w:rPr>
        <w:t xml:space="preserve"> language in addition to English</w:t>
      </w:r>
      <w:r w:rsidRPr="00707443">
        <w:rPr>
          <w:rFonts w:ascii="Arial" w:eastAsia="Arial Unicode MS" w:hAnsi="Arial" w:cs="Arial"/>
          <w:color w:val="000000"/>
          <w:u w:color="000000"/>
        </w:rPr>
        <w:t xml:space="preserve">. It </w:t>
      </w:r>
      <w:r w:rsidR="00B05284">
        <w:rPr>
          <w:rFonts w:ascii="Arial" w:eastAsia="Arial Unicode MS" w:hAnsi="Arial" w:cs="Arial"/>
          <w:color w:val="000000"/>
          <w:u w:color="000000"/>
        </w:rPr>
        <w:t xml:space="preserve">was </w:t>
      </w:r>
      <w:r w:rsidRPr="00707443">
        <w:rPr>
          <w:rFonts w:ascii="Arial" w:eastAsia="Arial Unicode MS" w:hAnsi="Arial" w:cs="Arial"/>
          <w:color w:val="000000"/>
          <w:u w:color="000000"/>
        </w:rPr>
        <w:t>rated ‘good’ by Ofsted in the last inspection</w:t>
      </w:r>
      <w:r w:rsidR="00071FD5">
        <w:rPr>
          <w:rFonts w:ascii="Arial" w:eastAsia="Arial Unicode MS" w:hAnsi="Arial" w:cs="Arial"/>
          <w:color w:val="000000"/>
          <w:u w:color="000000"/>
        </w:rPr>
        <w:t xml:space="preserve"> in 2016</w:t>
      </w:r>
      <w:r w:rsidRPr="00707443">
        <w:rPr>
          <w:rFonts w:ascii="Arial" w:eastAsia="Arial Unicode MS" w:hAnsi="Arial" w:cs="Arial"/>
          <w:color w:val="000000"/>
          <w:u w:color="000000"/>
        </w:rPr>
        <w:t>, with mathematics results above national average and reading and writing well above national average. School A</w:t>
      </w:r>
      <w:r w:rsidR="00471E90">
        <w:rPr>
          <w:rFonts w:ascii="Arial" w:eastAsia="Arial Unicode MS" w:hAnsi="Arial" w:cs="Arial"/>
          <w:color w:val="000000"/>
          <w:u w:color="000000"/>
        </w:rPr>
        <w:t xml:space="preserve">, however, </w:t>
      </w:r>
      <w:r w:rsidRPr="00707443">
        <w:rPr>
          <w:rFonts w:ascii="Arial" w:eastAsia="Arial Unicode MS" w:hAnsi="Arial" w:cs="Arial"/>
          <w:color w:val="000000"/>
          <w:u w:color="000000"/>
        </w:rPr>
        <w:t>also has</w:t>
      </w:r>
      <w:r>
        <w:rPr>
          <w:rFonts w:ascii="Arial" w:eastAsia="Arial Unicode MS" w:hAnsi="Arial" w:cs="Arial"/>
          <w:color w:val="000000"/>
          <w:u w:color="000000"/>
        </w:rPr>
        <w:t xml:space="preserve"> a higher proportion </w:t>
      </w:r>
      <w:r>
        <w:rPr>
          <w:rFonts w:ascii="Arial" w:hAnsi="Arial" w:cs="Arial"/>
        </w:rPr>
        <w:t xml:space="preserve">of </w:t>
      </w:r>
      <w:r w:rsidRPr="00707443">
        <w:rPr>
          <w:rFonts w:ascii="Arial" w:hAnsi="Arial" w:cs="Arial"/>
        </w:rPr>
        <w:t>pupils eligible for free school meals</w:t>
      </w:r>
      <w:r>
        <w:rPr>
          <w:rFonts w:ascii="Arial" w:hAnsi="Arial" w:cs="Arial"/>
        </w:rPr>
        <w:t xml:space="preserve"> t</w:t>
      </w:r>
      <w:r w:rsidRPr="00707443">
        <w:rPr>
          <w:rFonts w:ascii="Arial" w:hAnsi="Arial" w:cs="Arial"/>
        </w:rPr>
        <w:t xml:space="preserve">han </w:t>
      </w:r>
      <w:r>
        <w:rPr>
          <w:rFonts w:ascii="Arial" w:hAnsi="Arial" w:cs="Arial"/>
        </w:rPr>
        <w:t xml:space="preserve">the </w:t>
      </w:r>
      <w:r w:rsidRPr="00707443">
        <w:rPr>
          <w:rFonts w:ascii="Arial" w:hAnsi="Arial" w:cs="Arial"/>
        </w:rPr>
        <w:t>national average</w:t>
      </w:r>
      <w:r w:rsidR="008835BC">
        <w:rPr>
          <w:rFonts w:ascii="Arial" w:hAnsi="Arial" w:cs="Arial"/>
        </w:rPr>
        <w:t xml:space="preserve"> of </w:t>
      </w:r>
      <w:r>
        <w:rPr>
          <w:rFonts w:ascii="Arial" w:hAnsi="Arial" w:cs="Arial"/>
        </w:rPr>
        <w:t>the mainstream state sector</w:t>
      </w:r>
      <w:r w:rsidR="008835BC">
        <w:rPr>
          <w:rFonts w:ascii="Arial" w:hAnsi="Arial" w:cs="Arial"/>
        </w:rPr>
        <w:t xml:space="preserve"> in England</w:t>
      </w:r>
      <w:r>
        <w:rPr>
          <w:rFonts w:ascii="Arial" w:hAnsi="Arial" w:cs="Arial"/>
        </w:rPr>
        <w:t>. School A offers Spanish language in the curriculum and in an after school club.</w:t>
      </w:r>
    </w:p>
    <w:p w14:paraId="30E8E59B" w14:textId="1061E3DB" w:rsidR="00893143" w:rsidRPr="00687ABE" w:rsidRDefault="00893143" w:rsidP="00407BC7">
      <w:pPr>
        <w:tabs>
          <w:tab w:val="left" w:pos="720"/>
          <w:tab w:val="left" w:pos="1440"/>
          <w:tab w:val="left" w:pos="2160"/>
          <w:tab w:val="left" w:pos="2880"/>
        </w:tabs>
        <w:spacing w:line="480" w:lineRule="auto"/>
        <w:outlineLvl w:val="0"/>
        <w:rPr>
          <w:rFonts w:ascii="Arial" w:hAnsi="Arial" w:cs="Arial"/>
        </w:rPr>
      </w:pPr>
      <w:r>
        <w:rPr>
          <w:rFonts w:ascii="Arial" w:hAnsi="Arial" w:cs="Arial"/>
        </w:rPr>
        <w:lastRenderedPageBreak/>
        <w:t>School B is an independent Christian faith fee-paying primary school for boys and girls in the London borough of Lewisham. The school uses Accelerated Christian Education (ACE) curriculum for English, mathematics, science and social studies, in conjunction with the English national curriculum. School B was rated ‘good’ by Ofsted and has 19 pupils on the school roll, with French being taught as a modern foreign language</w:t>
      </w:r>
      <w:r w:rsidR="001D0662">
        <w:rPr>
          <w:rFonts w:ascii="Arial" w:hAnsi="Arial" w:cs="Arial"/>
        </w:rPr>
        <w:t xml:space="preserve">. </w:t>
      </w:r>
      <w:r w:rsidR="00427123">
        <w:rPr>
          <w:rFonts w:ascii="Arial" w:hAnsi="Arial" w:cs="Arial"/>
        </w:rPr>
        <w:t xml:space="preserve">Its </w:t>
      </w:r>
      <w:r>
        <w:rPr>
          <w:rFonts w:ascii="Arial" w:hAnsi="Arial" w:cs="Arial"/>
        </w:rPr>
        <w:t xml:space="preserve">latest Ofsted report </w:t>
      </w:r>
      <w:r w:rsidR="00886F15">
        <w:rPr>
          <w:rFonts w:ascii="Arial" w:hAnsi="Arial" w:cs="Arial"/>
        </w:rPr>
        <w:t xml:space="preserve">from 2018 </w:t>
      </w:r>
      <w:r>
        <w:rPr>
          <w:rFonts w:ascii="Arial" w:hAnsi="Arial" w:cs="Arial"/>
        </w:rPr>
        <w:t xml:space="preserve">also highlights: </w:t>
      </w:r>
      <w:r w:rsidRPr="00687ABE">
        <w:rPr>
          <w:rFonts w:ascii="Arial" w:hAnsi="Arial" w:cs="Arial"/>
        </w:rPr>
        <w:t>“Leaders, teachers and parents are ambitious. They aspire for pupils to excel in their knowledge and practice of their Christian faith. Equally, they want the pupils to succeed highly in their academic studies.”</w:t>
      </w:r>
    </w:p>
    <w:p w14:paraId="1CF71489" w14:textId="04D40034" w:rsidR="00233830" w:rsidRDefault="00893143" w:rsidP="00B7346D">
      <w:pPr>
        <w:tabs>
          <w:tab w:val="left" w:pos="720"/>
          <w:tab w:val="left" w:pos="1440"/>
          <w:tab w:val="left" w:pos="2160"/>
          <w:tab w:val="left" w:pos="2880"/>
        </w:tabs>
        <w:spacing w:line="480" w:lineRule="auto"/>
        <w:outlineLvl w:val="0"/>
        <w:rPr>
          <w:rFonts w:ascii="Arial" w:hAnsi="Arial" w:cs="Arial"/>
        </w:rPr>
      </w:pPr>
      <w:r w:rsidRPr="00800A74">
        <w:rPr>
          <w:rFonts w:ascii="Arial" w:hAnsi="Arial" w:cs="Arial"/>
        </w:rPr>
        <w:t>School C is an independent day school for boys and girls aged between two and eleven years in the London Borough of Lambeth. The school was established in 1888 in four former Victorian town houses and is owned and governed by the Education Development Trust. Pupils come mainly from the local area</w:t>
      </w:r>
      <w:r w:rsidR="006F7F0B">
        <w:rPr>
          <w:rFonts w:ascii="Arial" w:hAnsi="Arial" w:cs="Arial"/>
        </w:rPr>
        <w:t xml:space="preserve"> and </w:t>
      </w:r>
      <w:r w:rsidRPr="00800A74">
        <w:rPr>
          <w:rFonts w:ascii="Arial" w:hAnsi="Arial" w:cs="Arial"/>
        </w:rPr>
        <w:t xml:space="preserve">from a range of backgrounds and ethnicities. Nationally standardised test data provided by the school indicate that the ability of the pupils is above average. </w:t>
      </w:r>
      <w:r>
        <w:rPr>
          <w:rFonts w:ascii="Arial" w:hAnsi="Arial" w:cs="Arial"/>
        </w:rPr>
        <w:t xml:space="preserve">The school has 286 pupils on roll. </w:t>
      </w:r>
      <w:r w:rsidRPr="00800A74">
        <w:rPr>
          <w:rFonts w:ascii="Arial" w:hAnsi="Arial" w:cs="Arial"/>
        </w:rPr>
        <w:t>English is an additional language (EAL) for 70 pupils.</w:t>
      </w:r>
      <w:r w:rsidR="000E5A51">
        <w:rPr>
          <w:rFonts w:ascii="Arial" w:hAnsi="Arial" w:cs="Arial"/>
        </w:rPr>
        <w:t xml:space="preserve"> </w:t>
      </w:r>
      <w:r w:rsidR="005F7072">
        <w:rPr>
          <w:rFonts w:ascii="Arial" w:hAnsi="Arial" w:cs="Arial"/>
        </w:rPr>
        <w:t>S</w:t>
      </w:r>
      <w:r w:rsidRPr="00800A74">
        <w:rPr>
          <w:rFonts w:ascii="Arial" w:hAnsi="Arial" w:cs="Arial"/>
        </w:rPr>
        <w:t xml:space="preserve">pecific extension opportunities </w:t>
      </w:r>
      <w:r w:rsidR="005F7072">
        <w:rPr>
          <w:rFonts w:ascii="Arial" w:hAnsi="Arial" w:cs="Arial"/>
        </w:rPr>
        <w:t xml:space="preserve">are planned </w:t>
      </w:r>
      <w:r w:rsidRPr="00800A74">
        <w:rPr>
          <w:rFonts w:ascii="Arial" w:hAnsi="Arial" w:cs="Arial"/>
        </w:rPr>
        <w:t xml:space="preserve">for pupils identified as gifted or talented. </w:t>
      </w:r>
      <w:r>
        <w:rPr>
          <w:rFonts w:ascii="Arial" w:hAnsi="Arial" w:cs="Arial"/>
        </w:rPr>
        <w:t xml:space="preserve">As outlined in the </w:t>
      </w:r>
      <w:r w:rsidRPr="00800A74">
        <w:rPr>
          <w:rFonts w:ascii="Arial" w:hAnsi="Arial" w:cs="Arial"/>
        </w:rPr>
        <w:t xml:space="preserve">Independent Schools Inspectorate </w:t>
      </w:r>
      <w:r>
        <w:rPr>
          <w:rFonts w:ascii="Arial" w:hAnsi="Arial" w:cs="Arial"/>
        </w:rPr>
        <w:t xml:space="preserve">(2018) </w:t>
      </w:r>
      <w:r w:rsidRPr="00800A74">
        <w:rPr>
          <w:rFonts w:ascii="Arial" w:hAnsi="Arial" w:cs="Arial"/>
        </w:rPr>
        <w:t>report</w:t>
      </w:r>
      <w:r>
        <w:rPr>
          <w:rFonts w:ascii="Arial" w:hAnsi="Arial" w:cs="Arial"/>
        </w:rPr>
        <w:t xml:space="preserve">: </w:t>
      </w:r>
    </w:p>
    <w:p w14:paraId="02079787" w14:textId="6D276FC0" w:rsidR="00893143" w:rsidRDefault="00893143" w:rsidP="00F5211C">
      <w:pPr>
        <w:tabs>
          <w:tab w:val="left" w:pos="720"/>
          <w:tab w:val="left" w:pos="1440"/>
          <w:tab w:val="left" w:pos="2160"/>
          <w:tab w:val="left" w:pos="2880"/>
        </w:tabs>
        <w:spacing w:line="240" w:lineRule="auto"/>
        <w:ind w:left="720" w:right="1440"/>
        <w:outlineLvl w:val="0"/>
        <w:rPr>
          <w:rFonts w:ascii="Arial" w:hAnsi="Arial" w:cs="Arial"/>
        </w:rPr>
      </w:pPr>
      <w:r w:rsidRPr="00C743F9">
        <w:rPr>
          <w:rFonts w:ascii="Arial" w:hAnsi="Arial" w:cs="Arial"/>
        </w:rPr>
        <w:t>The school aims to ensure each child develops to be the best they can be and learns to appreciate and value their own strengths. It seeks to challenge and nurture the courageous learner who is willing to take intellectual risks, make mistakes and learn from them. The school endeavours to educate the whole child with all the idiosyncrasies, finding their strength, developing their talents and personalities to equip them for their future lives and thereby building the right foundations for being the best they can be.</w:t>
      </w:r>
    </w:p>
    <w:p w14:paraId="784CCD69" w14:textId="77777777" w:rsidR="00893143" w:rsidRDefault="00893143" w:rsidP="00893143">
      <w:pPr>
        <w:tabs>
          <w:tab w:val="left" w:pos="720"/>
          <w:tab w:val="left" w:pos="1440"/>
          <w:tab w:val="left" w:pos="2160"/>
          <w:tab w:val="left" w:pos="2880"/>
        </w:tabs>
        <w:spacing w:line="240" w:lineRule="auto"/>
        <w:ind w:left="720" w:right="1440"/>
        <w:jc w:val="both"/>
        <w:outlineLvl w:val="0"/>
        <w:rPr>
          <w:rFonts w:ascii="Arial" w:hAnsi="Arial" w:cs="Arial"/>
        </w:rPr>
      </w:pPr>
    </w:p>
    <w:p w14:paraId="35713E44" w14:textId="0A2FC3F4" w:rsidR="00893143" w:rsidRPr="00B84F82" w:rsidRDefault="00893143" w:rsidP="00893143">
      <w:pPr>
        <w:tabs>
          <w:tab w:val="left" w:pos="720"/>
          <w:tab w:val="left" w:pos="1440"/>
          <w:tab w:val="left" w:pos="2160"/>
          <w:tab w:val="left" w:pos="2880"/>
        </w:tabs>
        <w:spacing w:line="480" w:lineRule="auto"/>
        <w:jc w:val="both"/>
        <w:outlineLvl w:val="0"/>
        <w:rPr>
          <w:rFonts w:ascii="Arial" w:hAnsi="Arial" w:cs="Arial"/>
        </w:rPr>
      </w:pPr>
      <w:r w:rsidRPr="00B84F82">
        <w:rPr>
          <w:rFonts w:ascii="Arial" w:hAnsi="Arial" w:cs="Arial"/>
        </w:rPr>
        <w:t>At School C Spanish is</w:t>
      </w:r>
      <w:r w:rsidR="00990228">
        <w:rPr>
          <w:rFonts w:ascii="Arial" w:hAnsi="Arial" w:cs="Arial"/>
        </w:rPr>
        <w:t xml:space="preserve"> </w:t>
      </w:r>
      <w:r w:rsidRPr="00B84F82">
        <w:rPr>
          <w:rFonts w:ascii="Arial" w:hAnsi="Arial" w:cs="Arial"/>
        </w:rPr>
        <w:t>taught in the curriculum</w:t>
      </w:r>
      <w:r>
        <w:rPr>
          <w:rFonts w:ascii="Arial" w:hAnsi="Arial" w:cs="Arial"/>
        </w:rPr>
        <w:t xml:space="preserve"> and as a co-curricular activity</w:t>
      </w:r>
      <w:r w:rsidRPr="00B84F82">
        <w:rPr>
          <w:rFonts w:ascii="Arial" w:hAnsi="Arial" w:cs="Arial"/>
        </w:rPr>
        <w:t xml:space="preserve">, and the school also offers a wide range of </w:t>
      </w:r>
      <w:r>
        <w:rPr>
          <w:rFonts w:ascii="Arial" w:hAnsi="Arial" w:cs="Arial"/>
        </w:rPr>
        <w:t xml:space="preserve">other </w:t>
      </w:r>
      <w:r w:rsidRPr="00B84F82">
        <w:rPr>
          <w:rFonts w:ascii="Arial" w:hAnsi="Arial" w:cs="Arial"/>
        </w:rPr>
        <w:t xml:space="preserve">co-curricular activities and languages, including French and Mandarin. In order for children to become fully immersed in Spanish culture and the Spanish way of life, the school organises </w:t>
      </w:r>
      <w:r>
        <w:rPr>
          <w:rFonts w:ascii="Arial" w:hAnsi="Arial" w:cs="Arial"/>
        </w:rPr>
        <w:t>t</w:t>
      </w:r>
      <w:r w:rsidRPr="00B84F82">
        <w:rPr>
          <w:rFonts w:ascii="Arial" w:hAnsi="Arial" w:cs="Arial"/>
        </w:rPr>
        <w:t>he Year 5 Spanish school trip, where the students meet their pen pals</w:t>
      </w:r>
      <w:r>
        <w:rPr>
          <w:rFonts w:ascii="Arial" w:hAnsi="Arial" w:cs="Arial"/>
        </w:rPr>
        <w:t xml:space="preserve"> every year</w:t>
      </w:r>
      <w:r w:rsidR="00FD238D">
        <w:rPr>
          <w:rFonts w:ascii="Arial" w:hAnsi="Arial" w:cs="Arial"/>
        </w:rPr>
        <w:t xml:space="preserve"> </w:t>
      </w:r>
      <w:r w:rsidRPr="00B84F82">
        <w:rPr>
          <w:rFonts w:ascii="Arial" w:hAnsi="Arial" w:cs="Arial"/>
        </w:rPr>
        <w:t>in their school environment</w:t>
      </w:r>
      <w:r>
        <w:rPr>
          <w:rFonts w:ascii="Arial" w:hAnsi="Arial" w:cs="Arial"/>
        </w:rPr>
        <w:t xml:space="preserve">, </w:t>
      </w:r>
      <w:r w:rsidRPr="00B84F82">
        <w:rPr>
          <w:rFonts w:ascii="Arial" w:hAnsi="Arial" w:cs="Arial"/>
        </w:rPr>
        <w:t xml:space="preserve">and </w:t>
      </w:r>
      <w:r w:rsidR="00CF7EDE">
        <w:rPr>
          <w:rFonts w:ascii="Arial" w:hAnsi="Arial" w:cs="Arial"/>
        </w:rPr>
        <w:t xml:space="preserve">when </w:t>
      </w:r>
      <w:r w:rsidRPr="00B84F82">
        <w:rPr>
          <w:rFonts w:ascii="Arial" w:hAnsi="Arial" w:cs="Arial"/>
        </w:rPr>
        <w:t xml:space="preserve">all children are encouraged to speak Spanish as much as possible. The activities include guided tours in </w:t>
      </w:r>
      <w:r w:rsidRPr="00B84F82">
        <w:rPr>
          <w:rFonts w:ascii="Arial" w:hAnsi="Arial" w:cs="Arial"/>
        </w:rPr>
        <w:lastRenderedPageBreak/>
        <w:t>Seville,</w:t>
      </w:r>
      <w:r w:rsidR="00707041">
        <w:rPr>
          <w:rFonts w:ascii="Arial" w:hAnsi="Arial" w:cs="Arial"/>
        </w:rPr>
        <w:t xml:space="preserve"> </w:t>
      </w:r>
      <w:r w:rsidR="00707041" w:rsidRPr="00707041">
        <w:rPr>
          <w:rFonts w:ascii="Arial" w:hAnsi="Arial" w:cs="Arial"/>
          <w:shd w:val="clear" w:color="auto" w:fill="FFFFFF"/>
        </w:rPr>
        <w:t>Cádi</w:t>
      </w:r>
      <w:r w:rsidR="00707041" w:rsidRPr="00A0036D">
        <w:rPr>
          <w:rFonts w:ascii="Arial" w:hAnsi="Arial" w:cs="Arial"/>
          <w:shd w:val="clear" w:color="auto" w:fill="FFFFFF"/>
        </w:rPr>
        <w:t xml:space="preserve">z </w:t>
      </w:r>
      <w:r w:rsidRPr="00B84F82">
        <w:rPr>
          <w:rFonts w:ascii="Arial" w:hAnsi="Arial" w:cs="Arial"/>
        </w:rPr>
        <w:t>and El Puerto</w:t>
      </w:r>
      <w:r w:rsidR="008B5B85">
        <w:rPr>
          <w:rFonts w:ascii="Arial" w:hAnsi="Arial" w:cs="Arial"/>
        </w:rPr>
        <w:t xml:space="preserve">, </w:t>
      </w:r>
      <w:r w:rsidRPr="00B84F82">
        <w:rPr>
          <w:rFonts w:ascii="Arial" w:hAnsi="Arial" w:cs="Arial"/>
        </w:rPr>
        <w:t xml:space="preserve">seeing numerous attractions, </w:t>
      </w:r>
      <w:r w:rsidR="00183045">
        <w:rPr>
          <w:rFonts w:ascii="Arial" w:hAnsi="Arial" w:cs="Arial"/>
        </w:rPr>
        <w:t xml:space="preserve">and having </w:t>
      </w:r>
      <w:r w:rsidRPr="00B84F82">
        <w:rPr>
          <w:rFonts w:ascii="Arial" w:hAnsi="Arial" w:cs="Arial"/>
        </w:rPr>
        <w:t>Spanish cookery</w:t>
      </w:r>
      <w:r w:rsidR="00F75962">
        <w:rPr>
          <w:rFonts w:ascii="Arial" w:hAnsi="Arial" w:cs="Arial"/>
        </w:rPr>
        <w:t xml:space="preserve"> </w:t>
      </w:r>
      <w:r w:rsidRPr="00B84F82">
        <w:rPr>
          <w:rFonts w:ascii="Arial" w:hAnsi="Arial" w:cs="Arial"/>
        </w:rPr>
        <w:t>and flamenco lessons.</w:t>
      </w:r>
    </w:p>
    <w:p w14:paraId="31608216" w14:textId="258EB4FF" w:rsidR="00FB0C73" w:rsidRDefault="000B291F" w:rsidP="00FB0C73">
      <w:pPr>
        <w:spacing w:before="100" w:beforeAutospacing="1" w:after="100" w:afterAutospacing="1" w:line="480" w:lineRule="auto"/>
        <w:rPr>
          <w:rFonts w:ascii="Arial" w:hAnsi="Arial" w:cs="Arial"/>
        </w:rPr>
      </w:pPr>
      <w:r>
        <w:rPr>
          <w:rFonts w:ascii="Arial" w:hAnsi="Arial" w:cs="Arial"/>
        </w:rPr>
        <w:t xml:space="preserve">A </w:t>
      </w:r>
      <w:r w:rsidR="003C495B">
        <w:rPr>
          <w:rFonts w:ascii="Arial" w:hAnsi="Arial" w:cs="Arial"/>
        </w:rPr>
        <w:t xml:space="preserve">Likert scale </w:t>
      </w:r>
      <w:r w:rsidR="00FB0C73">
        <w:rPr>
          <w:rFonts w:ascii="Arial" w:hAnsi="Arial" w:cs="Arial"/>
        </w:rPr>
        <w:t xml:space="preserve">statement </w:t>
      </w:r>
      <w:r w:rsidR="002E1811">
        <w:rPr>
          <w:rFonts w:ascii="Arial" w:hAnsi="Arial" w:cs="Arial"/>
        </w:rPr>
        <w:t xml:space="preserve">in the questionnaire </w:t>
      </w:r>
      <w:r w:rsidR="00FB0C73">
        <w:rPr>
          <w:rFonts w:ascii="Arial" w:hAnsi="Arial" w:cs="Arial"/>
        </w:rPr>
        <w:t>about dementia and language learning</w:t>
      </w:r>
      <w:r w:rsidR="004C13DC">
        <w:rPr>
          <w:rFonts w:ascii="Arial" w:hAnsi="Arial" w:cs="Arial"/>
        </w:rPr>
        <w:t xml:space="preserve"> </w:t>
      </w:r>
      <w:r w:rsidR="005B53AD">
        <w:rPr>
          <w:rFonts w:ascii="Arial" w:hAnsi="Arial" w:cs="Arial"/>
        </w:rPr>
        <w:t xml:space="preserve">was </w:t>
      </w:r>
      <w:r w:rsidR="00FB0C73">
        <w:rPr>
          <w:rFonts w:ascii="Arial" w:hAnsi="Arial" w:cs="Arial"/>
        </w:rPr>
        <w:t xml:space="preserve">based on the ground-breaking research </w:t>
      </w:r>
      <w:r w:rsidR="00A02791">
        <w:rPr>
          <w:rFonts w:ascii="Arial" w:hAnsi="Arial" w:cs="Arial"/>
        </w:rPr>
        <w:t xml:space="preserve">of </w:t>
      </w:r>
      <w:r w:rsidR="00FB0C73">
        <w:rPr>
          <w:rFonts w:ascii="Arial" w:hAnsi="Arial" w:cs="Arial"/>
        </w:rPr>
        <w:t>Bialystok and her colleagues, who provide</w:t>
      </w:r>
      <w:r w:rsidR="000B4E4A">
        <w:rPr>
          <w:rFonts w:ascii="Arial" w:hAnsi="Arial" w:cs="Arial"/>
        </w:rPr>
        <w:t>d</w:t>
      </w:r>
      <w:r w:rsidR="00FB0C73">
        <w:rPr>
          <w:rFonts w:ascii="Arial" w:hAnsi="Arial" w:cs="Arial"/>
        </w:rPr>
        <w:t xml:space="preserve"> evidence across a series of studies</w:t>
      </w:r>
      <w:r w:rsidR="005F4452">
        <w:rPr>
          <w:rFonts w:ascii="Arial" w:hAnsi="Arial" w:cs="Arial"/>
        </w:rPr>
        <w:t xml:space="preserve"> </w:t>
      </w:r>
      <w:r w:rsidR="000B4E4A">
        <w:rPr>
          <w:rFonts w:ascii="Arial" w:hAnsi="Arial" w:cs="Arial"/>
        </w:rPr>
        <w:t xml:space="preserve">showing </w:t>
      </w:r>
      <w:r w:rsidR="00FB0C73">
        <w:rPr>
          <w:rFonts w:ascii="Arial" w:hAnsi="Arial" w:cs="Arial"/>
        </w:rPr>
        <w:t xml:space="preserve">that bilingualism helps </w:t>
      </w:r>
      <w:r w:rsidR="005321EA">
        <w:rPr>
          <w:rFonts w:ascii="Arial" w:hAnsi="Arial" w:cs="Arial"/>
        </w:rPr>
        <w:t xml:space="preserve">to </w:t>
      </w:r>
      <w:r w:rsidR="00FB0C73">
        <w:rPr>
          <w:rFonts w:ascii="Arial" w:hAnsi="Arial" w:cs="Arial"/>
        </w:rPr>
        <w:t>lessen some of the negative cognitive effects of ag</w:t>
      </w:r>
      <w:r w:rsidR="00D904A4">
        <w:rPr>
          <w:rFonts w:ascii="Arial" w:hAnsi="Arial" w:cs="Arial"/>
        </w:rPr>
        <w:t>e</w:t>
      </w:r>
      <w:r w:rsidR="00FB0C73">
        <w:rPr>
          <w:rFonts w:ascii="Arial" w:hAnsi="Arial" w:cs="Arial"/>
        </w:rPr>
        <w:t xml:space="preserve">ing in adults (Bialystok </w:t>
      </w:r>
      <w:r w:rsidR="00FB0C73" w:rsidRPr="005D44BF">
        <w:rPr>
          <w:rFonts w:ascii="Arial" w:hAnsi="Arial" w:cs="Arial"/>
          <w:i/>
        </w:rPr>
        <w:t>et al.</w:t>
      </w:r>
      <w:r w:rsidR="00FB0C73">
        <w:rPr>
          <w:rFonts w:ascii="Arial" w:hAnsi="Arial" w:cs="Arial"/>
        </w:rPr>
        <w:t xml:space="preserve">, 2008; Bialystok, Craik </w:t>
      </w:r>
      <w:r w:rsidR="00FB0C73" w:rsidRPr="008161B3">
        <w:rPr>
          <w:rFonts w:ascii="Arial" w:hAnsi="Arial" w:cs="Arial"/>
          <w:i/>
        </w:rPr>
        <w:t>et al.</w:t>
      </w:r>
      <w:r w:rsidR="00FB0C73">
        <w:rPr>
          <w:rFonts w:ascii="Arial" w:hAnsi="Arial" w:cs="Arial"/>
        </w:rPr>
        <w:t>, 2005; Bialystok, Craik, Klein &amp; Viswanathan, 2004, cited in Baker 2017: 148-149). Research has also shown delays in signs of dementia (Bialystok, Craik &amp; Freedman, 2007) or in</w:t>
      </w:r>
      <w:r w:rsidR="003B1097">
        <w:rPr>
          <w:rFonts w:ascii="Arial" w:hAnsi="Arial" w:cs="Arial"/>
        </w:rPr>
        <w:t xml:space="preserve"> </w:t>
      </w:r>
      <w:proofErr w:type="gramStart"/>
      <w:r w:rsidR="003B1097">
        <w:rPr>
          <w:rFonts w:ascii="Arial" w:hAnsi="Arial" w:cs="Arial"/>
        </w:rPr>
        <w:t xml:space="preserve">the </w:t>
      </w:r>
      <w:r w:rsidR="00FB0C73">
        <w:rPr>
          <w:rFonts w:ascii="Arial" w:hAnsi="Arial" w:cs="Arial"/>
        </w:rPr>
        <w:t xml:space="preserve"> reported</w:t>
      </w:r>
      <w:proofErr w:type="gramEnd"/>
      <w:r w:rsidR="00FB0C73">
        <w:rPr>
          <w:rFonts w:ascii="Arial" w:hAnsi="Arial" w:cs="Arial"/>
        </w:rPr>
        <w:t xml:space="preserve"> onset of symptoms </w:t>
      </w:r>
      <w:r w:rsidR="00C6322D">
        <w:rPr>
          <w:rFonts w:ascii="Arial" w:hAnsi="Arial" w:cs="Arial"/>
        </w:rPr>
        <w:t xml:space="preserve">of </w:t>
      </w:r>
      <w:r w:rsidR="00FB0C73">
        <w:rPr>
          <w:rFonts w:ascii="Arial" w:hAnsi="Arial" w:cs="Arial"/>
        </w:rPr>
        <w:t xml:space="preserve">Alzheimer disease in older bilingual adults </w:t>
      </w:r>
      <w:r w:rsidR="009124C8">
        <w:rPr>
          <w:rFonts w:ascii="Arial" w:hAnsi="Arial" w:cs="Arial"/>
        </w:rPr>
        <w:t>four years later than in monolingual peers</w:t>
      </w:r>
      <w:r w:rsidR="00CB41DE">
        <w:rPr>
          <w:rFonts w:ascii="Arial" w:hAnsi="Arial" w:cs="Arial"/>
        </w:rPr>
        <w:t xml:space="preserve"> </w:t>
      </w:r>
      <w:r w:rsidR="00FB0C73">
        <w:rPr>
          <w:rFonts w:ascii="Arial" w:hAnsi="Arial" w:cs="Arial"/>
        </w:rPr>
        <w:t xml:space="preserve">(Bialystok, Craik &amp; </w:t>
      </w:r>
      <w:proofErr w:type="spellStart"/>
      <w:r w:rsidR="00FB0C73">
        <w:rPr>
          <w:rFonts w:ascii="Arial" w:hAnsi="Arial" w:cs="Arial"/>
        </w:rPr>
        <w:t>Luk</w:t>
      </w:r>
      <w:proofErr w:type="spellEnd"/>
      <w:r w:rsidR="00FB0C73">
        <w:rPr>
          <w:rFonts w:ascii="Arial" w:hAnsi="Arial" w:cs="Arial"/>
        </w:rPr>
        <w:t>, 2012; Bialystok, Poarch, Luo &amp; Craik, 2014; Craik, Bialystok &amp; Freedman, 2010)</w:t>
      </w:r>
      <w:r w:rsidR="00CB41DE">
        <w:rPr>
          <w:rFonts w:ascii="Arial" w:hAnsi="Arial" w:cs="Arial"/>
        </w:rPr>
        <w:t>.</w:t>
      </w:r>
    </w:p>
    <w:p w14:paraId="3739A90C" w14:textId="3D3B23F1" w:rsidR="00D04849" w:rsidRDefault="00A24CB5" w:rsidP="00D04849">
      <w:pPr>
        <w:spacing w:line="480" w:lineRule="auto"/>
        <w:rPr>
          <w:rFonts w:ascii="Arial" w:eastAsia="Times New Roman" w:hAnsi="Arial" w:cs="Arial"/>
          <w:bCs/>
          <w:color w:val="000000"/>
          <w:lang w:eastAsia="en-GB"/>
        </w:rPr>
      </w:pPr>
      <w:r>
        <w:rPr>
          <w:rFonts w:ascii="Arial" w:hAnsi="Arial" w:cs="Arial"/>
        </w:rPr>
        <w:t>To formulate t</w:t>
      </w:r>
      <w:r w:rsidR="00480B26">
        <w:rPr>
          <w:rFonts w:ascii="Arial" w:hAnsi="Arial" w:cs="Arial"/>
        </w:rPr>
        <w:t xml:space="preserve">he statement in the questionnaire about parents’ stance on the importance of home language maintenance, </w:t>
      </w:r>
      <w:r w:rsidR="00480B26">
        <w:rPr>
          <w:rFonts w:ascii="Arial" w:eastAsia="Times New Roman" w:hAnsi="Arial" w:cs="Arial"/>
          <w:bCs/>
          <w:color w:val="000000"/>
          <w:lang w:eastAsia="en-GB"/>
        </w:rPr>
        <w:t xml:space="preserve">the researcher </w:t>
      </w:r>
      <w:r w:rsidR="00A9386B">
        <w:rPr>
          <w:rFonts w:ascii="Arial" w:eastAsia="Times New Roman" w:hAnsi="Arial" w:cs="Arial"/>
          <w:bCs/>
          <w:color w:val="000000"/>
          <w:lang w:eastAsia="en-GB"/>
        </w:rPr>
        <w:t xml:space="preserve">used </w:t>
      </w:r>
      <w:r w:rsidR="00811D6F">
        <w:rPr>
          <w:rFonts w:ascii="Arial" w:eastAsia="Times New Roman" w:hAnsi="Arial" w:cs="Arial"/>
          <w:bCs/>
          <w:color w:val="000000"/>
          <w:lang w:eastAsia="en-GB"/>
        </w:rPr>
        <w:t xml:space="preserve">Fishman’s (1990, 1991) Graded Intergenerational Disruption Scale for Threatened Languages </w:t>
      </w:r>
      <w:r w:rsidR="00A9386B">
        <w:rPr>
          <w:rFonts w:ascii="Arial" w:eastAsia="Times New Roman" w:hAnsi="Arial" w:cs="Arial"/>
          <w:bCs/>
          <w:color w:val="000000"/>
          <w:lang w:eastAsia="en-GB"/>
        </w:rPr>
        <w:t xml:space="preserve">and </w:t>
      </w:r>
      <w:r w:rsidR="00842706">
        <w:rPr>
          <w:rFonts w:ascii="Arial" w:eastAsia="Times New Roman" w:hAnsi="Arial" w:cs="Arial"/>
          <w:bCs/>
          <w:color w:val="000000"/>
          <w:lang w:eastAsia="en-GB"/>
        </w:rPr>
        <w:t xml:space="preserve">the </w:t>
      </w:r>
      <w:r w:rsidR="00A9386B">
        <w:rPr>
          <w:rFonts w:ascii="Arial" w:eastAsia="Times New Roman" w:hAnsi="Arial" w:cs="Arial"/>
          <w:bCs/>
          <w:color w:val="000000"/>
          <w:lang w:eastAsia="en-GB"/>
        </w:rPr>
        <w:t>UNESCO Document on Language Vitality and Endangerment (2003)</w:t>
      </w:r>
      <w:r w:rsidR="00A51BFF">
        <w:rPr>
          <w:rFonts w:ascii="Arial" w:eastAsia="Times New Roman" w:hAnsi="Arial" w:cs="Arial"/>
          <w:bCs/>
          <w:color w:val="000000"/>
          <w:lang w:eastAsia="en-GB"/>
        </w:rPr>
        <w:t xml:space="preserve"> </w:t>
      </w:r>
      <w:r w:rsidR="00A9386B">
        <w:rPr>
          <w:rFonts w:ascii="Arial" w:eastAsia="Times New Roman" w:hAnsi="Arial" w:cs="Arial"/>
          <w:bCs/>
          <w:color w:val="000000"/>
          <w:lang w:eastAsia="en-GB"/>
        </w:rPr>
        <w:t>as a point of reference</w:t>
      </w:r>
      <w:r w:rsidR="007B07CD">
        <w:rPr>
          <w:rFonts w:ascii="Arial" w:eastAsia="Times New Roman" w:hAnsi="Arial" w:cs="Arial"/>
          <w:bCs/>
          <w:color w:val="000000"/>
          <w:lang w:eastAsia="en-GB"/>
        </w:rPr>
        <w:t xml:space="preserve">. </w:t>
      </w:r>
      <w:r w:rsidR="00A9386B">
        <w:rPr>
          <w:rFonts w:ascii="Arial" w:eastAsia="Times New Roman" w:hAnsi="Arial" w:cs="Arial"/>
          <w:bCs/>
          <w:color w:val="000000"/>
          <w:lang w:eastAsia="en-GB"/>
        </w:rPr>
        <w:t xml:space="preserve">Fishman’s GIDS </w:t>
      </w:r>
      <w:r w:rsidR="00811D6F">
        <w:rPr>
          <w:rFonts w:ascii="Arial" w:eastAsia="Times New Roman" w:hAnsi="Arial" w:cs="Arial"/>
          <w:bCs/>
          <w:color w:val="000000"/>
          <w:lang w:eastAsia="en-GB"/>
        </w:rPr>
        <w:t>framework has eight stages which reflect different conditions in language maintenance and revival. The higher the number on the scale, the more a language is threatened.</w:t>
      </w:r>
      <w:r w:rsidR="00811D6F" w:rsidRPr="00D005A8">
        <w:rPr>
          <w:rFonts w:ascii="Arial" w:eastAsia="Times New Roman" w:hAnsi="Arial" w:cs="Arial"/>
          <w:bCs/>
          <w:color w:val="000000"/>
          <w:lang w:eastAsia="en-GB"/>
        </w:rPr>
        <w:t xml:space="preserve"> </w:t>
      </w:r>
      <w:r w:rsidR="00811D6F">
        <w:rPr>
          <w:rFonts w:ascii="Arial" w:eastAsia="Times New Roman" w:hAnsi="Arial" w:cs="Arial"/>
          <w:bCs/>
          <w:color w:val="000000"/>
          <w:lang w:eastAsia="en-GB"/>
        </w:rPr>
        <w:t xml:space="preserve">The intergenerational transmission of </w:t>
      </w:r>
      <w:r w:rsidR="003E1FAC">
        <w:rPr>
          <w:rFonts w:ascii="Arial" w:eastAsia="Times New Roman" w:hAnsi="Arial" w:cs="Arial"/>
          <w:bCs/>
          <w:color w:val="000000"/>
          <w:lang w:eastAsia="en-GB"/>
        </w:rPr>
        <w:t xml:space="preserve">a </w:t>
      </w:r>
      <w:r w:rsidR="00811D6F">
        <w:rPr>
          <w:rFonts w:ascii="Arial" w:eastAsia="Times New Roman" w:hAnsi="Arial" w:cs="Arial"/>
          <w:bCs/>
          <w:color w:val="000000"/>
          <w:lang w:eastAsia="en-GB"/>
        </w:rPr>
        <w:t xml:space="preserve">minority language is proven to be essential (Stage 6 in Fishman’s GIDS framework) for ensuring language vitality and promoting its social status. The importance of </w:t>
      </w:r>
      <w:r w:rsidR="00811D6F" w:rsidRPr="00904D1C">
        <w:rPr>
          <w:rFonts w:ascii="Arial" w:eastAsia="Times New Roman" w:hAnsi="Arial" w:cs="Arial"/>
          <w:bCs/>
          <w:color w:val="000000"/>
          <w:lang w:eastAsia="en-GB"/>
        </w:rPr>
        <w:t>language transmission</w:t>
      </w:r>
      <w:r w:rsidR="00811D6F">
        <w:rPr>
          <w:rFonts w:ascii="Arial" w:eastAsia="Times New Roman" w:hAnsi="Arial" w:cs="Arial"/>
          <w:bCs/>
          <w:color w:val="000000"/>
          <w:lang w:eastAsia="en-GB"/>
        </w:rPr>
        <w:t xml:space="preserve"> is also highlighted as </w:t>
      </w:r>
      <w:r w:rsidR="00C55364">
        <w:rPr>
          <w:rFonts w:ascii="Arial" w:eastAsia="Times New Roman" w:hAnsi="Arial" w:cs="Arial"/>
          <w:bCs/>
          <w:color w:val="000000"/>
          <w:lang w:eastAsia="en-GB"/>
        </w:rPr>
        <w:t xml:space="preserve">a </w:t>
      </w:r>
      <w:r w:rsidR="00811D6F">
        <w:rPr>
          <w:rFonts w:ascii="Arial" w:eastAsia="Times New Roman" w:hAnsi="Arial" w:cs="Arial"/>
          <w:bCs/>
          <w:color w:val="000000"/>
          <w:lang w:eastAsia="en-GB"/>
        </w:rPr>
        <w:t xml:space="preserve">major evaluative factor of language vitality in the UNESCO Document on Language Vitality and Endangerment (2003: 7). </w:t>
      </w:r>
    </w:p>
    <w:p w14:paraId="1046598F" w14:textId="6A973B62" w:rsidR="009308B7" w:rsidRPr="00D04849" w:rsidRDefault="009B1B02" w:rsidP="00D04849">
      <w:pPr>
        <w:spacing w:line="480" w:lineRule="auto"/>
        <w:rPr>
          <w:rFonts w:ascii="Arial" w:eastAsia="Times New Roman" w:hAnsi="Arial" w:cs="Arial"/>
          <w:bCs/>
          <w:color w:val="000000"/>
          <w:lang w:eastAsia="en-GB"/>
        </w:rPr>
      </w:pPr>
      <w:r>
        <w:rPr>
          <w:rFonts w:ascii="Arial" w:eastAsia="Times New Roman" w:hAnsi="Arial" w:cs="Arial"/>
        </w:rPr>
        <w:t xml:space="preserve">The researcher </w:t>
      </w:r>
      <w:r w:rsidR="004B3D2E">
        <w:rPr>
          <w:rFonts w:ascii="Arial" w:eastAsia="Times New Roman" w:hAnsi="Arial" w:cs="Arial"/>
        </w:rPr>
        <w:t>interview</w:t>
      </w:r>
      <w:r w:rsidR="00225FD5">
        <w:rPr>
          <w:rFonts w:ascii="Arial" w:eastAsia="Times New Roman" w:hAnsi="Arial" w:cs="Arial"/>
        </w:rPr>
        <w:t>ed</w:t>
      </w:r>
      <w:r w:rsidR="004B3D2E">
        <w:rPr>
          <w:rFonts w:ascii="Arial" w:eastAsia="Times New Roman" w:hAnsi="Arial" w:cs="Arial"/>
        </w:rPr>
        <w:t xml:space="preserve"> t</w:t>
      </w:r>
      <w:r w:rsidR="00456DBE" w:rsidRPr="00456DBE">
        <w:rPr>
          <w:rFonts w:ascii="Arial" w:eastAsia="Times New Roman" w:hAnsi="Arial" w:cs="Arial"/>
        </w:rPr>
        <w:t xml:space="preserve">he </w:t>
      </w:r>
      <w:r w:rsidR="005B6359">
        <w:rPr>
          <w:rFonts w:ascii="Arial" w:eastAsia="Times New Roman" w:hAnsi="Arial" w:cs="Arial"/>
        </w:rPr>
        <w:t>h</w:t>
      </w:r>
      <w:r w:rsidR="00456DBE" w:rsidRPr="00456DBE">
        <w:rPr>
          <w:rFonts w:ascii="Arial" w:eastAsia="Times New Roman" w:hAnsi="Arial" w:cs="Arial"/>
        </w:rPr>
        <w:t xml:space="preserve">eadteachers </w:t>
      </w:r>
      <w:r w:rsidR="00A32A85">
        <w:rPr>
          <w:rFonts w:ascii="Arial" w:eastAsia="Times New Roman" w:hAnsi="Arial" w:cs="Arial"/>
        </w:rPr>
        <w:t xml:space="preserve">from schools B and C </w:t>
      </w:r>
      <w:r w:rsidR="004B3D2E">
        <w:rPr>
          <w:rFonts w:ascii="Arial" w:eastAsia="Times New Roman" w:hAnsi="Arial" w:cs="Arial"/>
        </w:rPr>
        <w:t xml:space="preserve">and the </w:t>
      </w:r>
      <w:r w:rsidR="005B6359">
        <w:rPr>
          <w:rFonts w:ascii="Arial" w:eastAsia="Times New Roman" w:hAnsi="Arial" w:cs="Arial"/>
        </w:rPr>
        <w:t>d</w:t>
      </w:r>
      <w:r w:rsidR="004B3D2E">
        <w:rPr>
          <w:rFonts w:ascii="Arial" w:eastAsia="Times New Roman" w:hAnsi="Arial" w:cs="Arial"/>
        </w:rPr>
        <w:t xml:space="preserve">eputy </w:t>
      </w:r>
      <w:r w:rsidR="005B6359">
        <w:rPr>
          <w:rFonts w:ascii="Arial" w:eastAsia="Times New Roman" w:hAnsi="Arial" w:cs="Arial"/>
        </w:rPr>
        <w:t>h</w:t>
      </w:r>
      <w:r w:rsidR="004B3D2E">
        <w:rPr>
          <w:rFonts w:ascii="Arial" w:eastAsia="Times New Roman" w:hAnsi="Arial" w:cs="Arial"/>
        </w:rPr>
        <w:t xml:space="preserve">eadteacher from school A </w:t>
      </w:r>
      <w:r w:rsidR="00A32A85">
        <w:rPr>
          <w:rFonts w:ascii="Arial" w:eastAsia="Times New Roman" w:hAnsi="Arial" w:cs="Arial"/>
        </w:rPr>
        <w:t xml:space="preserve">using </w:t>
      </w:r>
      <w:r w:rsidR="00844A0E">
        <w:rPr>
          <w:rFonts w:ascii="Arial" w:hAnsi="Arial" w:cs="Arial"/>
        </w:rPr>
        <w:t xml:space="preserve">audio recording equipment </w:t>
      </w:r>
      <w:r w:rsidR="004F5F28">
        <w:rPr>
          <w:rFonts w:ascii="Arial" w:hAnsi="Arial" w:cs="Arial"/>
        </w:rPr>
        <w:t xml:space="preserve">to </w:t>
      </w:r>
      <w:r w:rsidR="00844A0E">
        <w:rPr>
          <w:rFonts w:ascii="Arial" w:hAnsi="Arial" w:cs="Arial"/>
        </w:rPr>
        <w:t>which</w:t>
      </w:r>
      <w:r w:rsidR="004F5F28">
        <w:rPr>
          <w:rFonts w:ascii="Arial" w:hAnsi="Arial" w:cs="Arial"/>
        </w:rPr>
        <w:t xml:space="preserve"> </w:t>
      </w:r>
      <w:r w:rsidR="0086204A">
        <w:rPr>
          <w:rFonts w:ascii="Arial" w:hAnsi="Arial" w:cs="Arial"/>
        </w:rPr>
        <w:t>all consented.</w:t>
      </w:r>
      <w:r w:rsidR="009308B7" w:rsidRPr="009308B7">
        <w:rPr>
          <w:rFonts w:ascii="Arial" w:eastAsia="Times New Roman" w:hAnsi="Arial" w:cs="Arial"/>
        </w:rPr>
        <w:t xml:space="preserve"> </w:t>
      </w:r>
      <w:r w:rsidR="00A05A2F">
        <w:rPr>
          <w:rFonts w:ascii="Arial" w:eastAsia="Times New Roman" w:hAnsi="Arial" w:cs="Arial"/>
        </w:rPr>
        <w:t>Due to the fact that educational settings</w:t>
      </w:r>
      <w:r w:rsidR="004064E1">
        <w:rPr>
          <w:rFonts w:ascii="Arial" w:eastAsia="Times New Roman" w:hAnsi="Arial" w:cs="Arial"/>
        </w:rPr>
        <w:t xml:space="preserve"> </w:t>
      </w:r>
      <w:r w:rsidR="00A05A2F">
        <w:rPr>
          <w:rFonts w:ascii="Arial" w:eastAsia="Times New Roman" w:hAnsi="Arial" w:cs="Arial"/>
        </w:rPr>
        <w:t xml:space="preserve">had to make drastic changes </w:t>
      </w:r>
      <w:r w:rsidR="00FA5EC8">
        <w:rPr>
          <w:rFonts w:ascii="Arial" w:eastAsia="Times New Roman" w:hAnsi="Arial" w:cs="Arial"/>
        </w:rPr>
        <w:t xml:space="preserve">concerning staffing and timetabling choices in order </w:t>
      </w:r>
      <w:r w:rsidR="00A05A2F">
        <w:rPr>
          <w:rFonts w:ascii="Arial" w:eastAsia="Times New Roman" w:hAnsi="Arial" w:cs="Arial"/>
        </w:rPr>
        <w:t xml:space="preserve">to </w:t>
      </w:r>
      <w:r w:rsidR="00FA5EC8">
        <w:rPr>
          <w:rFonts w:ascii="Arial" w:eastAsia="Times New Roman" w:hAnsi="Arial" w:cs="Arial"/>
        </w:rPr>
        <w:t>implement Covid-safety measures</w:t>
      </w:r>
      <w:r w:rsidR="00132D51">
        <w:rPr>
          <w:rFonts w:ascii="Arial" w:eastAsia="Times New Roman" w:hAnsi="Arial" w:cs="Arial"/>
        </w:rPr>
        <w:t xml:space="preserve"> and be able to reopen full </w:t>
      </w:r>
      <w:r w:rsidR="00132D51">
        <w:rPr>
          <w:rFonts w:ascii="Arial" w:eastAsia="Times New Roman" w:hAnsi="Arial" w:cs="Arial"/>
        </w:rPr>
        <w:lastRenderedPageBreak/>
        <w:t>time in September 2020</w:t>
      </w:r>
      <w:r w:rsidR="00FA5EC8">
        <w:rPr>
          <w:rFonts w:ascii="Arial" w:eastAsia="Times New Roman" w:hAnsi="Arial" w:cs="Arial"/>
        </w:rPr>
        <w:t>, this</w:t>
      </w:r>
      <w:r w:rsidR="007A69DE">
        <w:rPr>
          <w:rFonts w:ascii="Arial" w:eastAsia="Times New Roman" w:hAnsi="Arial" w:cs="Arial"/>
        </w:rPr>
        <w:t xml:space="preserve"> </w:t>
      </w:r>
      <w:r w:rsidR="00066195">
        <w:rPr>
          <w:rFonts w:ascii="Arial" w:eastAsia="Times New Roman" w:hAnsi="Arial" w:cs="Arial"/>
        </w:rPr>
        <w:t>influenced</w:t>
      </w:r>
      <w:r w:rsidR="00FA5EC8">
        <w:rPr>
          <w:rFonts w:ascii="Arial" w:eastAsia="Times New Roman" w:hAnsi="Arial" w:cs="Arial"/>
        </w:rPr>
        <w:t xml:space="preserve"> the research questions presented in the Introduction chapter</w:t>
      </w:r>
      <w:r w:rsidR="00887B3B">
        <w:rPr>
          <w:rFonts w:ascii="Arial" w:eastAsia="Times New Roman" w:hAnsi="Arial" w:cs="Arial"/>
        </w:rPr>
        <w:t xml:space="preserve"> of this dissertation. </w:t>
      </w:r>
      <w:r w:rsidR="00FA5EC8">
        <w:rPr>
          <w:rFonts w:ascii="Arial" w:eastAsia="Times New Roman" w:hAnsi="Arial" w:cs="Arial"/>
        </w:rPr>
        <w:t>The researcher</w:t>
      </w:r>
      <w:r w:rsidR="00EF4943">
        <w:rPr>
          <w:rFonts w:ascii="Arial" w:eastAsia="Times New Roman" w:hAnsi="Arial" w:cs="Arial"/>
        </w:rPr>
        <w:t xml:space="preserve">, </w:t>
      </w:r>
      <w:r w:rsidR="00FA5EC8">
        <w:rPr>
          <w:rFonts w:ascii="Arial" w:eastAsia="Times New Roman" w:hAnsi="Arial" w:cs="Arial"/>
        </w:rPr>
        <w:t>therefore</w:t>
      </w:r>
      <w:r w:rsidR="00EF4943">
        <w:rPr>
          <w:rFonts w:ascii="Arial" w:eastAsia="Times New Roman" w:hAnsi="Arial" w:cs="Arial"/>
        </w:rPr>
        <w:t xml:space="preserve">, </w:t>
      </w:r>
      <w:r w:rsidR="00FA5EC8">
        <w:rPr>
          <w:rFonts w:ascii="Arial" w:eastAsia="Times New Roman" w:hAnsi="Arial" w:cs="Arial"/>
        </w:rPr>
        <w:t xml:space="preserve">added an additional question </w:t>
      </w:r>
      <w:r w:rsidR="00D54C29">
        <w:rPr>
          <w:rFonts w:ascii="Arial" w:eastAsia="Times New Roman" w:hAnsi="Arial" w:cs="Arial"/>
        </w:rPr>
        <w:t>to the interviews with the school</w:t>
      </w:r>
      <w:r w:rsidR="00447C05">
        <w:rPr>
          <w:rFonts w:ascii="Arial" w:eastAsia="Times New Roman" w:hAnsi="Arial" w:cs="Arial"/>
        </w:rPr>
        <w:t xml:space="preserve">s’ </w:t>
      </w:r>
      <w:r w:rsidR="00D54C29">
        <w:rPr>
          <w:rFonts w:ascii="Arial" w:eastAsia="Times New Roman" w:hAnsi="Arial" w:cs="Arial"/>
        </w:rPr>
        <w:t xml:space="preserve">leaders, which </w:t>
      </w:r>
      <w:r w:rsidR="004465C6">
        <w:rPr>
          <w:rFonts w:ascii="Arial" w:eastAsia="Times New Roman" w:hAnsi="Arial" w:cs="Arial"/>
        </w:rPr>
        <w:t xml:space="preserve">was </w:t>
      </w:r>
      <w:r w:rsidR="00D54C29">
        <w:rPr>
          <w:rFonts w:ascii="Arial" w:eastAsia="Times New Roman" w:hAnsi="Arial" w:cs="Arial"/>
        </w:rPr>
        <w:t xml:space="preserve">vital to </w:t>
      </w:r>
      <w:r w:rsidR="00127ACF">
        <w:rPr>
          <w:rFonts w:ascii="Arial" w:eastAsia="Times New Roman" w:hAnsi="Arial" w:cs="Arial"/>
        </w:rPr>
        <w:t xml:space="preserve">comprehend the impact of the </w:t>
      </w:r>
      <w:r w:rsidR="00974B55">
        <w:rPr>
          <w:rFonts w:ascii="Arial" w:eastAsia="Times New Roman" w:hAnsi="Arial" w:cs="Arial"/>
        </w:rPr>
        <w:t xml:space="preserve">global </w:t>
      </w:r>
      <w:r w:rsidR="00127ACF">
        <w:rPr>
          <w:rFonts w:ascii="Arial" w:eastAsia="Times New Roman" w:hAnsi="Arial" w:cs="Arial"/>
        </w:rPr>
        <w:t>pandemic on the availability and teaching of languages in the Key Stage 2 school curriculum.</w:t>
      </w:r>
    </w:p>
    <w:p w14:paraId="59996B85" w14:textId="710FFADA" w:rsidR="00685346" w:rsidRDefault="009308B7" w:rsidP="00DE3F1D">
      <w:pPr>
        <w:autoSpaceDE w:val="0"/>
        <w:autoSpaceDN w:val="0"/>
        <w:adjustRightInd w:val="0"/>
        <w:spacing w:line="480" w:lineRule="auto"/>
        <w:rPr>
          <w:rFonts w:ascii="Arial" w:eastAsia="Times New Roman" w:hAnsi="Arial" w:cs="Arial"/>
          <w:color w:val="CC0000"/>
        </w:rPr>
      </w:pPr>
      <w:r w:rsidRPr="009308B7">
        <w:rPr>
          <w:rFonts w:ascii="Arial" w:eastAsia="Times New Roman" w:hAnsi="Arial" w:cs="Arial"/>
        </w:rPr>
        <w:t xml:space="preserve">Encrypted </w:t>
      </w:r>
      <w:r>
        <w:rPr>
          <w:rFonts w:ascii="Arial" w:eastAsia="Times New Roman" w:hAnsi="Arial" w:cs="Arial"/>
        </w:rPr>
        <w:t xml:space="preserve">and anonymised </w:t>
      </w:r>
      <w:r w:rsidRPr="009308B7">
        <w:rPr>
          <w:rFonts w:ascii="Arial" w:eastAsia="Times New Roman" w:hAnsi="Arial" w:cs="Arial"/>
        </w:rPr>
        <w:t>data w</w:t>
      </w:r>
      <w:r w:rsidR="006272D2">
        <w:rPr>
          <w:rFonts w:ascii="Arial" w:eastAsia="Times New Roman" w:hAnsi="Arial" w:cs="Arial"/>
        </w:rPr>
        <w:t xml:space="preserve">ere </w:t>
      </w:r>
      <w:r w:rsidRPr="009308B7">
        <w:rPr>
          <w:rFonts w:ascii="Arial" w:eastAsia="Times New Roman" w:hAnsi="Arial" w:cs="Arial"/>
        </w:rPr>
        <w:t xml:space="preserve">stored in word documents and spreadsheets on </w:t>
      </w:r>
      <w:r w:rsidR="003914A5">
        <w:rPr>
          <w:rFonts w:ascii="Arial" w:eastAsia="Times New Roman" w:hAnsi="Arial" w:cs="Arial"/>
        </w:rPr>
        <w:t xml:space="preserve">the </w:t>
      </w:r>
      <w:r w:rsidR="003551A8">
        <w:rPr>
          <w:rFonts w:ascii="Arial" w:eastAsia="Times New Roman" w:hAnsi="Arial" w:cs="Arial"/>
        </w:rPr>
        <w:t>researcher’s</w:t>
      </w:r>
      <w:r>
        <w:rPr>
          <w:rFonts w:ascii="Arial" w:eastAsia="Times New Roman" w:hAnsi="Arial" w:cs="Arial"/>
        </w:rPr>
        <w:t xml:space="preserve"> </w:t>
      </w:r>
      <w:r w:rsidRPr="009308B7">
        <w:rPr>
          <w:rFonts w:ascii="Arial" w:eastAsia="Times New Roman" w:hAnsi="Arial" w:cs="Arial"/>
        </w:rPr>
        <w:t xml:space="preserve">personal computer and </w:t>
      </w:r>
      <w:r w:rsidR="00C14770">
        <w:rPr>
          <w:rFonts w:ascii="Arial" w:eastAsia="Times New Roman" w:hAnsi="Arial" w:cs="Arial"/>
        </w:rPr>
        <w:t xml:space="preserve">on </w:t>
      </w:r>
      <w:r w:rsidRPr="009308B7">
        <w:rPr>
          <w:rFonts w:ascii="Arial" w:eastAsia="Times New Roman" w:hAnsi="Arial" w:cs="Arial"/>
        </w:rPr>
        <w:t>an external disk as a backup during collection and analysis of data</w:t>
      </w:r>
      <w:r w:rsidR="003C12A5">
        <w:rPr>
          <w:rFonts w:ascii="Arial" w:eastAsia="Times New Roman" w:hAnsi="Arial" w:cs="Arial"/>
        </w:rPr>
        <w:t xml:space="preserve">, with the intention of destroying all data after the dissertation was examined, including </w:t>
      </w:r>
      <w:r w:rsidR="00E646BF">
        <w:rPr>
          <w:rFonts w:ascii="Arial" w:eastAsia="Times New Roman" w:hAnsi="Arial" w:cs="Arial"/>
        </w:rPr>
        <w:t>i</w:t>
      </w:r>
      <w:r w:rsidRPr="009308B7">
        <w:rPr>
          <w:rFonts w:ascii="Arial" w:eastAsia="Times New Roman" w:hAnsi="Arial" w:cs="Arial"/>
        </w:rPr>
        <w:t xml:space="preserve">nterview transcripts, audio recordings and paper </w:t>
      </w:r>
      <w:r>
        <w:rPr>
          <w:rFonts w:ascii="Arial" w:eastAsia="Times New Roman" w:hAnsi="Arial" w:cs="Arial"/>
        </w:rPr>
        <w:t xml:space="preserve">questionnaires </w:t>
      </w:r>
      <w:r w:rsidRPr="009308B7">
        <w:rPr>
          <w:rFonts w:ascii="Arial" w:eastAsia="Times New Roman" w:hAnsi="Arial" w:cs="Arial"/>
        </w:rPr>
        <w:t>from parti</w:t>
      </w:r>
      <w:r w:rsidR="003C12A5">
        <w:rPr>
          <w:rFonts w:ascii="Arial" w:eastAsia="Times New Roman" w:hAnsi="Arial" w:cs="Arial"/>
        </w:rPr>
        <w:t>cipants</w:t>
      </w:r>
      <w:r w:rsidRPr="009308B7">
        <w:rPr>
          <w:rFonts w:ascii="Arial" w:eastAsia="Times New Roman" w:hAnsi="Arial" w:cs="Arial"/>
        </w:rPr>
        <w:t xml:space="preserve">. </w:t>
      </w:r>
    </w:p>
    <w:p w14:paraId="019F96C2" w14:textId="339185DD" w:rsidR="004B2A57" w:rsidRDefault="004B2A57" w:rsidP="004B2A57">
      <w:pPr>
        <w:spacing w:before="240" w:line="480" w:lineRule="auto"/>
        <w:rPr>
          <w:rFonts w:ascii="Arial" w:hAnsi="Arial" w:cs="Arial"/>
          <w:b/>
          <w:bCs/>
        </w:rPr>
      </w:pPr>
      <w:r w:rsidRPr="00B63C51">
        <w:rPr>
          <w:rFonts w:ascii="Arial" w:hAnsi="Arial" w:cs="Arial"/>
          <w:b/>
          <w:bCs/>
        </w:rPr>
        <w:t>ETHICAL CONSIDERATIONS</w:t>
      </w:r>
      <w:r>
        <w:rPr>
          <w:rFonts w:ascii="Arial" w:hAnsi="Arial" w:cs="Arial"/>
          <w:b/>
          <w:bCs/>
        </w:rPr>
        <w:t>:</w:t>
      </w:r>
    </w:p>
    <w:p w14:paraId="62675136" w14:textId="5063B6D2" w:rsidR="004B2A57" w:rsidRPr="00B63C51" w:rsidRDefault="004B2A57" w:rsidP="004B2A57">
      <w:pPr>
        <w:spacing w:before="240" w:line="480" w:lineRule="auto"/>
        <w:rPr>
          <w:rFonts w:ascii="Arial" w:hAnsi="Arial" w:cs="Arial"/>
          <w:b/>
          <w:bCs/>
        </w:rPr>
      </w:pPr>
      <w:r>
        <w:rPr>
          <w:rFonts w:ascii="Arial" w:eastAsia="Arial Unicode MS" w:hAnsi="Arial" w:cs="Arial"/>
          <w:color w:val="000000"/>
          <w:u w:color="000000"/>
        </w:rPr>
        <w:t xml:space="preserve">Upon </w:t>
      </w:r>
      <w:r w:rsidRPr="006C134A">
        <w:rPr>
          <w:rFonts w:ascii="Arial" w:eastAsia="Arial Unicode MS" w:hAnsi="Arial" w:cs="Arial"/>
          <w:color w:val="000000"/>
          <w:u w:color="000000"/>
        </w:rPr>
        <w:t>receiv</w:t>
      </w:r>
      <w:r>
        <w:rPr>
          <w:rFonts w:ascii="Arial" w:eastAsia="Arial Unicode MS" w:hAnsi="Arial" w:cs="Arial"/>
          <w:color w:val="000000"/>
          <w:u w:color="000000"/>
        </w:rPr>
        <w:t>ing</w:t>
      </w:r>
      <w:r w:rsidRPr="006C134A">
        <w:rPr>
          <w:rFonts w:ascii="Arial" w:eastAsia="Arial Unicode MS" w:hAnsi="Arial" w:cs="Arial"/>
          <w:color w:val="000000"/>
          <w:u w:color="000000"/>
        </w:rPr>
        <w:t xml:space="preserve"> ethical approval from the</w:t>
      </w:r>
      <w:r w:rsidR="00B308D4">
        <w:rPr>
          <w:rFonts w:ascii="Arial" w:eastAsia="Arial Unicode MS" w:hAnsi="Arial" w:cs="Arial"/>
          <w:color w:val="000000"/>
          <w:u w:color="000000"/>
        </w:rPr>
        <w:t xml:space="preserve"> </w:t>
      </w:r>
      <w:r w:rsidRPr="006C134A">
        <w:rPr>
          <w:rFonts w:ascii="Arial" w:eastAsia="Arial Unicode MS" w:hAnsi="Arial" w:cs="Arial"/>
          <w:color w:val="000000"/>
          <w:u w:color="000000"/>
        </w:rPr>
        <w:t>Ethics Committee</w:t>
      </w:r>
      <w:r>
        <w:rPr>
          <w:rFonts w:ascii="Arial" w:eastAsia="Arial Unicode MS" w:hAnsi="Arial" w:cs="Arial"/>
          <w:color w:val="000000"/>
          <w:u w:color="000000"/>
        </w:rPr>
        <w:t xml:space="preserve"> of the </w:t>
      </w:r>
      <w:r w:rsidR="00BA427B">
        <w:rPr>
          <w:rFonts w:ascii="Arial" w:eastAsia="Arial Unicode MS" w:hAnsi="Arial" w:cs="Arial"/>
          <w:color w:val="000000"/>
          <w:u w:color="000000"/>
        </w:rPr>
        <w:t xml:space="preserve">Institute of Education and Humanities at the </w:t>
      </w:r>
      <w:r>
        <w:rPr>
          <w:rFonts w:ascii="Arial" w:eastAsia="Arial Unicode MS" w:hAnsi="Arial" w:cs="Arial"/>
          <w:color w:val="000000"/>
          <w:u w:color="000000"/>
        </w:rPr>
        <w:t xml:space="preserve">University of Wales Trinity Saint David (UWTSD), </w:t>
      </w:r>
      <w:r>
        <w:rPr>
          <w:rFonts w:ascii="Arial" w:hAnsi="Arial" w:cs="Arial"/>
        </w:rPr>
        <w:t>t</w:t>
      </w:r>
      <w:r w:rsidRPr="004C3A0B">
        <w:rPr>
          <w:rFonts w:ascii="Arial" w:hAnsi="Arial" w:cs="Arial"/>
        </w:rPr>
        <w:t xml:space="preserve">he core ethical guidance documents </w:t>
      </w:r>
      <w:r>
        <w:rPr>
          <w:rFonts w:ascii="Arial" w:hAnsi="Arial" w:cs="Arial"/>
        </w:rPr>
        <w:t xml:space="preserve">to which the researcher adhered </w:t>
      </w:r>
      <w:r w:rsidRPr="004C3A0B">
        <w:rPr>
          <w:rFonts w:ascii="Arial" w:hAnsi="Arial" w:cs="Arial"/>
        </w:rPr>
        <w:t xml:space="preserve">during the completion of this </w:t>
      </w:r>
      <w:r>
        <w:rPr>
          <w:rFonts w:ascii="Arial" w:hAnsi="Arial" w:cs="Arial"/>
        </w:rPr>
        <w:t xml:space="preserve">research project were: </w:t>
      </w:r>
    </w:p>
    <w:p w14:paraId="2ADF6F78" w14:textId="4D679750" w:rsidR="004B2A57" w:rsidRPr="00DD7FDA" w:rsidRDefault="004B2A57" w:rsidP="004B2A57">
      <w:pPr>
        <w:pStyle w:val="ListParagraph"/>
        <w:numPr>
          <w:ilvl w:val="0"/>
          <w:numId w:val="8"/>
        </w:numPr>
        <w:autoSpaceDE w:val="0"/>
        <w:autoSpaceDN w:val="0"/>
        <w:adjustRightInd w:val="0"/>
        <w:spacing w:after="0" w:line="240" w:lineRule="auto"/>
        <w:rPr>
          <w:rFonts w:ascii="Arial" w:eastAsia="Times New Roman" w:hAnsi="Arial" w:cs="Arial"/>
          <w:color w:val="000000"/>
          <w:lang w:val="en-US" w:eastAsia="en-GB"/>
        </w:rPr>
      </w:pPr>
      <w:r w:rsidRPr="00E740F6">
        <w:rPr>
          <w:rFonts w:ascii="Arial" w:eastAsia="Times New Roman" w:hAnsi="Arial" w:cs="Arial"/>
          <w:color w:val="000000"/>
          <w:lang w:val="en-US" w:eastAsia="en-GB"/>
        </w:rPr>
        <w:t>U</w:t>
      </w:r>
      <w:r>
        <w:rPr>
          <w:rFonts w:ascii="Arial" w:eastAsia="Times New Roman" w:hAnsi="Arial" w:cs="Arial"/>
          <w:color w:val="000000"/>
          <w:lang w:val="en-US" w:eastAsia="en-GB"/>
        </w:rPr>
        <w:t xml:space="preserve">niversity of Wales Trinity Saint David </w:t>
      </w:r>
      <w:r w:rsidRPr="00E740F6">
        <w:rPr>
          <w:rFonts w:ascii="Arial" w:eastAsia="Times New Roman" w:hAnsi="Arial" w:cs="Arial"/>
          <w:color w:val="000000"/>
          <w:lang w:val="en-US" w:eastAsia="en-GB"/>
        </w:rPr>
        <w:t>Code of Ethics</w:t>
      </w:r>
    </w:p>
    <w:p w14:paraId="58C4267C" w14:textId="77777777" w:rsidR="004B2A57" w:rsidRDefault="004B2A57" w:rsidP="004B2A57">
      <w:pPr>
        <w:autoSpaceDE w:val="0"/>
        <w:autoSpaceDN w:val="0"/>
        <w:adjustRightInd w:val="0"/>
        <w:spacing w:after="0" w:line="240" w:lineRule="auto"/>
        <w:rPr>
          <w:rFonts w:ascii="Arial" w:eastAsia="Times New Roman" w:hAnsi="Arial" w:cs="Arial"/>
          <w:color w:val="000000"/>
          <w:lang w:eastAsia="en-GB"/>
        </w:rPr>
      </w:pPr>
    </w:p>
    <w:p w14:paraId="78053F5B" w14:textId="6D75382E" w:rsidR="004B2A57" w:rsidRDefault="004B2A57" w:rsidP="00B64733">
      <w:pPr>
        <w:pStyle w:val="ListParagraph"/>
        <w:numPr>
          <w:ilvl w:val="0"/>
          <w:numId w:val="8"/>
        </w:numPr>
        <w:autoSpaceDE w:val="0"/>
        <w:autoSpaceDN w:val="0"/>
        <w:adjustRightInd w:val="0"/>
        <w:spacing w:after="0" w:line="240" w:lineRule="auto"/>
        <w:rPr>
          <w:rFonts w:ascii="Arial" w:eastAsia="Times New Roman" w:hAnsi="Arial" w:cs="Arial"/>
          <w:color w:val="000000"/>
          <w:lang w:eastAsia="en-GB"/>
        </w:rPr>
      </w:pPr>
      <w:r w:rsidRPr="00E740F6">
        <w:rPr>
          <w:rFonts w:ascii="Arial" w:eastAsia="Times New Roman" w:hAnsi="Arial" w:cs="Arial"/>
          <w:color w:val="000000"/>
          <w:lang w:eastAsia="en-GB"/>
        </w:rPr>
        <w:t>UWTSD</w:t>
      </w:r>
      <w:r w:rsidR="008F2643">
        <w:rPr>
          <w:rFonts w:ascii="Arial" w:eastAsia="Times New Roman" w:hAnsi="Arial" w:cs="Arial"/>
          <w:color w:val="000000"/>
          <w:lang w:eastAsia="en-GB"/>
        </w:rPr>
        <w:t xml:space="preserve">’s </w:t>
      </w:r>
      <w:r w:rsidRPr="00E740F6">
        <w:rPr>
          <w:rFonts w:ascii="Arial" w:eastAsia="Times New Roman" w:hAnsi="Arial" w:cs="Arial"/>
          <w:color w:val="000000"/>
          <w:lang w:eastAsia="en-GB"/>
        </w:rPr>
        <w:t>Research Data Management Policy</w:t>
      </w:r>
    </w:p>
    <w:p w14:paraId="7C5C7DDE" w14:textId="77777777" w:rsidR="004B2A57" w:rsidRPr="00E740F6" w:rsidRDefault="004B2A57" w:rsidP="004B2A57">
      <w:pPr>
        <w:autoSpaceDE w:val="0"/>
        <w:autoSpaceDN w:val="0"/>
        <w:adjustRightInd w:val="0"/>
        <w:spacing w:after="0" w:line="240" w:lineRule="auto"/>
        <w:rPr>
          <w:rFonts w:ascii="Arial" w:eastAsia="Times New Roman" w:hAnsi="Arial" w:cs="Arial"/>
          <w:color w:val="000000"/>
          <w:lang w:eastAsia="en-GB"/>
        </w:rPr>
      </w:pPr>
    </w:p>
    <w:p w14:paraId="03559893" w14:textId="77777777" w:rsidR="004B2A57" w:rsidRPr="004732E1" w:rsidRDefault="004B2A57" w:rsidP="00B64733">
      <w:pPr>
        <w:pStyle w:val="ListParagraph"/>
        <w:numPr>
          <w:ilvl w:val="0"/>
          <w:numId w:val="8"/>
        </w:numPr>
        <w:spacing w:line="240" w:lineRule="auto"/>
        <w:rPr>
          <w:rFonts w:ascii="Arial" w:eastAsia="Times New Roman" w:hAnsi="Arial" w:cs="Arial"/>
        </w:rPr>
      </w:pPr>
      <w:r w:rsidRPr="00E740F6">
        <w:rPr>
          <w:rFonts w:ascii="Arial" w:hAnsi="Arial" w:cs="Arial"/>
        </w:rPr>
        <w:t>Ethical Guidelines for Educational Research (BERA, 2018)</w:t>
      </w:r>
    </w:p>
    <w:p w14:paraId="05CAFAAD" w14:textId="77777777" w:rsidR="004B2A57" w:rsidRPr="004732E1" w:rsidRDefault="004B2A57" w:rsidP="004B2A57">
      <w:pPr>
        <w:pStyle w:val="ListParagraph"/>
        <w:rPr>
          <w:rFonts w:ascii="Arial" w:eastAsia="Times New Roman" w:hAnsi="Arial" w:cs="Arial"/>
        </w:rPr>
      </w:pPr>
    </w:p>
    <w:p w14:paraId="1EF7612A" w14:textId="77777777" w:rsidR="004B2A57" w:rsidRPr="000E1F03" w:rsidRDefault="004B2A57" w:rsidP="004B2A57">
      <w:pPr>
        <w:spacing w:line="480" w:lineRule="auto"/>
        <w:rPr>
          <w:rFonts w:ascii="Arial" w:eastAsia="Times New Roman" w:hAnsi="Arial" w:cs="Arial"/>
        </w:rPr>
      </w:pPr>
      <w:r w:rsidRPr="00E17C9C">
        <w:rPr>
          <w:rFonts w:ascii="Arial" w:hAnsi="Arial" w:cs="Arial"/>
        </w:rPr>
        <w:t xml:space="preserve">As </w:t>
      </w:r>
      <w:r>
        <w:rPr>
          <w:rFonts w:ascii="Arial" w:hAnsi="Arial" w:cs="Arial"/>
        </w:rPr>
        <w:t xml:space="preserve">detailed </w:t>
      </w:r>
      <w:r w:rsidRPr="00E17C9C">
        <w:rPr>
          <w:rFonts w:ascii="Arial" w:hAnsi="Arial" w:cs="Arial"/>
        </w:rPr>
        <w:t>in</w:t>
      </w:r>
      <w:bookmarkStart w:id="11" w:name="_Hlk528064310"/>
      <w:r w:rsidRPr="00E17C9C">
        <w:rPr>
          <w:rFonts w:ascii="Arial" w:hAnsi="Arial" w:cs="Arial"/>
        </w:rPr>
        <w:t xml:space="preserve"> the 4</w:t>
      </w:r>
      <w:r w:rsidRPr="00E17C9C">
        <w:rPr>
          <w:rFonts w:ascii="Arial" w:hAnsi="Arial" w:cs="Arial"/>
          <w:vertAlign w:val="superscript"/>
        </w:rPr>
        <w:t>th</w:t>
      </w:r>
      <w:r w:rsidRPr="00E17C9C">
        <w:rPr>
          <w:rFonts w:ascii="Arial" w:hAnsi="Arial" w:cs="Arial"/>
        </w:rPr>
        <w:t xml:space="preserve"> edition of Ethical Guidelines for Educational Research</w:t>
      </w:r>
      <w:bookmarkEnd w:id="11"/>
      <w:r w:rsidRPr="00E17C9C">
        <w:rPr>
          <w:rFonts w:ascii="Arial" w:hAnsi="Arial" w:cs="Arial"/>
        </w:rPr>
        <w:t xml:space="preserve"> (BERA, 2018: 15), </w:t>
      </w:r>
      <w:r>
        <w:rPr>
          <w:rFonts w:ascii="Arial" w:hAnsi="Arial" w:cs="Arial"/>
        </w:rPr>
        <w:t>t</w:t>
      </w:r>
      <w:r w:rsidRPr="000E1F03">
        <w:rPr>
          <w:rFonts w:ascii="Arial" w:hAnsi="Arial" w:cs="Arial"/>
        </w:rPr>
        <w:t xml:space="preserve">he British Educational Research </w:t>
      </w:r>
      <w:r w:rsidRPr="000E1F03">
        <w:rPr>
          <w:rFonts w:ascii="Arial" w:hAnsi="Arial" w:cs="Arial"/>
          <w:color w:val="000000"/>
          <w:lang w:val="en-US"/>
        </w:rPr>
        <w:t>Association</w:t>
      </w:r>
      <w:r w:rsidRPr="00837BA4">
        <w:rPr>
          <w:rFonts w:ascii="Arial" w:hAnsi="Arial" w:cs="Arial"/>
          <w:color w:val="000000"/>
          <w:lang w:val="en-US"/>
        </w:rPr>
        <w:t xml:space="preserve"> sets out its guidelines under the following five headings: </w:t>
      </w:r>
    </w:p>
    <w:p w14:paraId="13575716" w14:textId="77777777" w:rsidR="004B2A57" w:rsidRPr="005A6834" w:rsidRDefault="004B2A57" w:rsidP="00B64733">
      <w:pPr>
        <w:pStyle w:val="ListParagraph"/>
        <w:numPr>
          <w:ilvl w:val="0"/>
          <w:numId w:val="9"/>
        </w:numPr>
        <w:autoSpaceDE w:val="0"/>
        <w:autoSpaceDN w:val="0"/>
        <w:adjustRightInd w:val="0"/>
        <w:spacing w:after="145" w:line="480" w:lineRule="auto"/>
        <w:rPr>
          <w:rFonts w:ascii="Arial" w:hAnsi="Arial" w:cs="Arial"/>
          <w:color w:val="000000"/>
        </w:rPr>
      </w:pPr>
      <w:r w:rsidRPr="005A6834">
        <w:rPr>
          <w:rFonts w:ascii="Arial" w:hAnsi="Arial" w:cs="Arial"/>
          <w:color w:val="000000"/>
        </w:rPr>
        <w:t xml:space="preserve">responsibilities to participants </w:t>
      </w:r>
    </w:p>
    <w:p w14:paraId="18B49DC4" w14:textId="77777777" w:rsidR="004B2A57" w:rsidRPr="005A6834" w:rsidRDefault="004B2A57" w:rsidP="00B64733">
      <w:pPr>
        <w:pStyle w:val="ListParagraph"/>
        <w:numPr>
          <w:ilvl w:val="0"/>
          <w:numId w:val="9"/>
        </w:numPr>
        <w:autoSpaceDE w:val="0"/>
        <w:autoSpaceDN w:val="0"/>
        <w:adjustRightInd w:val="0"/>
        <w:spacing w:after="145" w:line="480" w:lineRule="auto"/>
        <w:rPr>
          <w:rFonts w:ascii="Arial" w:hAnsi="Arial" w:cs="Arial"/>
          <w:color w:val="000000"/>
        </w:rPr>
      </w:pPr>
      <w:r w:rsidRPr="005A6834">
        <w:rPr>
          <w:rFonts w:ascii="Arial" w:hAnsi="Arial" w:cs="Arial"/>
          <w:color w:val="000000"/>
        </w:rPr>
        <w:t xml:space="preserve">responsibilities to sponsors, clients and stakeholders in research </w:t>
      </w:r>
    </w:p>
    <w:p w14:paraId="64153993" w14:textId="77777777" w:rsidR="004B2A57" w:rsidRPr="005A6834" w:rsidRDefault="004B2A57" w:rsidP="00B64733">
      <w:pPr>
        <w:pStyle w:val="ListParagraph"/>
        <w:numPr>
          <w:ilvl w:val="0"/>
          <w:numId w:val="9"/>
        </w:numPr>
        <w:autoSpaceDE w:val="0"/>
        <w:autoSpaceDN w:val="0"/>
        <w:adjustRightInd w:val="0"/>
        <w:spacing w:after="145" w:line="480" w:lineRule="auto"/>
        <w:rPr>
          <w:rFonts w:ascii="Arial" w:hAnsi="Arial" w:cs="Arial"/>
          <w:color w:val="000000"/>
        </w:rPr>
      </w:pPr>
      <w:r w:rsidRPr="005A6834">
        <w:rPr>
          <w:rFonts w:ascii="Arial" w:hAnsi="Arial" w:cs="Arial"/>
          <w:color w:val="000000"/>
        </w:rPr>
        <w:t xml:space="preserve">responsibilities to the community of educational researchers </w:t>
      </w:r>
    </w:p>
    <w:p w14:paraId="1D4EA049" w14:textId="77777777" w:rsidR="004B2A57" w:rsidRPr="005A6834" w:rsidRDefault="004B2A57" w:rsidP="00B64733">
      <w:pPr>
        <w:pStyle w:val="ListParagraph"/>
        <w:numPr>
          <w:ilvl w:val="0"/>
          <w:numId w:val="9"/>
        </w:numPr>
        <w:autoSpaceDE w:val="0"/>
        <w:autoSpaceDN w:val="0"/>
        <w:adjustRightInd w:val="0"/>
        <w:spacing w:after="145" w:line="480" w:lineRule="auto"/>
        <w:rPr>
          <w:rFonts w:ascii="Arial" w:hAnsi="Arial" w:cs="Arial"/>
          <w:color w:val="000000"/>
        </w:rPr>
      </w:pPr>
      <w:r w:rsidRPr="005A6834">
        <w:rPr>
          <w:rFonts w:ascii="Arial" w:hAnsi="Arial" w:cs="Arial"/>
          <w:color w:val="000000"/>
        </w:rPr>
        <w:t xml:space="preserve">responsibilities for publication and dissemination </w:t>
      </w:r>
    </w:p>
    <w:p w14:paraId="6C67C8DD" w14:textId="0B2A783D" w:rsidR="004B2A57" w:rsidRDefault="004B2A57" w:rsidP="00B64733">
      <w:pPr>
        <w:pStyle w:val="ListParagraph"/>
        <w:numPr>
          <w:ilvl w:val="0"/>
          <w:numId w:val="9"/>
        </w:numPr>
        <w:autoSpaceDE w:val="0"/>
        <w:autoSpaceDN w:val="0"/>
        <w:adjustRightInd w:val="0"/>
        <w:spacing w:after="0" w:line="480" w:lineRule="auto"/>
        <w:rPr>
          <w:rFonts w:ascii="Arial" w:hAnsi="Arial" w:cs="Arial"/>
          <w:color w:val="000000"/>
        </w:rPr>
      </w:pPr>
      <w:r w:rsidRPr="005A6834">
        <w:rPr>
          <w:rFonts w:ascii="Arial" w:hAnsi="Arial" w:cs="Arial"/>
          <w:color w:val="000000"/>
        </w:rPr>
        <w:t>responsibilities for researchers’ wellbeing and development.</w:t>
      </w:r>
    </w:p>
    <w:p w14:paraId="4D0AAF64" w14:textId="04C0B0C4" w:rsidR="00FF5D40" w:rsidRPr="00FF5D40" w:rsidRDefault="00FF5D40" w:rsidP="00FF5D40">
      <w:pPr>
        <w:keepNext/>
        <w:tabs>
          <w:tab w:val="left" w:pos="-720"/>
        </w:tabs>
        <w:suppressAutoHyphens/>
        <w:outlineLvl w:val="2"/>
        <w:rPr>
          <w:rFonts w:ascii="Arial" w:hAnsi="Arial" w:cs="Arial"/>
          <w:b/>
          <w:bCs/>
          <w:i/>
          <w:iCs/>
        </w:rPr>
      </w:pPr>
      <w:r w:rsidRPr="00FF5D40">
        <w:rPr>
          <w:rFonts w:ascii="Arial" w:hAnsi="Arial" w:cs="Arial"/>
          <w:b/>
          <w:bCs/>
          <w:i/>
          <w:iCs/>
        </w:rPr>
        <w:lastRenderedPageBreak/>
        <w:t>Chapter 4.</w:t>
      </w:r>
    </w:p>
    <w:p w14:paraId="07006E81" w14:textId="77777777" w:rsidR="00FF5D40" w:rsidRPr="00FF5D40" w:rsidRDefault="00FF5D40" w:rsidP="00FF5D40">
      <w:pPr>
        <w:tabs>
          <w:tab w:val="left" w:pos="720"/>
          <w:tab w:val="left" w:pos="1440"/>
          <w:tab w:val="left" w:pos="2160"/>
          <w:tab w:val="left" w:pos="2880"/>
        </w:tabs>
        <w:jc w:val="both"/>
        <w:outlineLvl w:val="0"/>
        <w:rPr>
          <w:rFonts w:ascii="Arial" w:eastAsia="Arial Unicode MS" w:hAnsi="Arial" w:cs="Arial"/>
          <w:b/>
          <w:bCs/>
          <w:caps/>
          <w:color w:val="000000"/>
          <w:u w:color="000000"/>
        </w:rPr>
      </w:pPr>
      <w:r w:rsidRPr="00FF5D40">
        <w:rPr>
          <w:rFonts w:ascii="Arial" w:hAnsi="Arial" w:cs="Arial"/>
          <w:b/>
        </w:rPr>
        <w:t>PRESENTATION</w:t>
      </w:r>
      <w:r w:rsidRPr="00FF5D40">
        <w:rPr>
          <w:rFonts w:ascii="Arial" w:eastAsia="Arial Unicode MS" w:hAnsi="Arial" w:cs="Arial"/>
          <w:b/>
          <w:bCs/>
          <w:caps/>
          <w:color w:val="000000"/>
          <w:u w:color="000000"/>
        </w:rPr>
        <w:t>, Discussion and Interpretation of THE Data:</w:t>
      </w:r>
    </w:p>
    <w:p w14:paraId="1A4DD7B6" w14:textId="5AFA96FA" w:rsidR="00FF5D40" w:rsidRPr="00FF5D40" w:rsidRDefault="00FF5D40" w:rsidP="00FF5D40">
      <w:pPr>
        <w:spacing w:line="480" w:lineRule="auto"/>
        <w:rPr>
          <w:rFonts w:ascii="Arial" w:hAnsi="Arial" w:cs="Arial"/>
          <w:bCs/>
        </w:rPr>
      </w:pPr>
      <w:r w:rsidRPr="00FF5D40">
        <w:rPr>
          <w:rFonts w:ascii="Arial" w:hAnsi="Arial" w:cs="Arial"/>
          <w:bCs/>
        </w:rPr>
        <w:t xml:space="preserve">The following chapter will analyse the quantitative data acquired from the questionnaires which were distributed to parents whose children were attending Key Stage 2 at the time of data collection in the three </w:t>
      </w:r>
      <w:r w:rsidR="00157F9C">
        <w:rPr>
          <w:rFonts w:ascii="Arial" w:hAnsi="Arial" w:cs="Arial"/>
          <w:bCs/>
        </w:rPr>
        <w:t xml:space="preserve">South London </w:t>
      </w:r>
      <w:r w:rsidRPr="00FF5D40">
        <w:rPr>
          <w:rFonts w:ascii="Arial" w:hAnsi="Arial" w:cs="Arial"/>
          <w:bCs/>
        </w:rPr>
        <w:t>primary schools</w:t>
      </w:r>
      <w:r w:rsidR="00157F9C">
        <w:rPr>
          <w:rFonts w:ascii="Arial" w:hAnsi="Arial" w:cs="Arial"/>
          <w:bCs/>
        </w:rPr>
        <w:t xml:space="preserve"> </w:t>
      </w:r>
      <w:r w:rsidRPr="00FF5D40">
        <w:rPr>
          <w:rFonts w:ascii="Arial" w:hAnsi="Arial" w:cs="Arial"/>
          <w:bCs/>
        </w:rPr>
        <w:t>participating in this investigation.</w:t>
      </w:r>
    </w:p>
    <w:p w14:paraId="37591618" w14:textId="3B37F622" w:rsidR="00FF5D40" w:rsidRPr="00FF5D40" w:rsidRDefault="00FF5D40" w:rsidP="00FF5D40">
      <w:pPr>
        <w:spacing w:line="480" w:lineRule="auto"/>
        <w:rPr>
          <w:rFonts w:ascii="Arial" w:hAnsi="Arial" w:cs="Arial"/>
        </w:rPr>
      </w:pPr>
      <w:r w:rsidRPr="00FF5D40">
        <w:rPr>
          <w:rFonts w:ascii="Arial" w:hAnsi="Arial" w:cs="Arial"/>
          <w:u w:color="000000"/>
        </w:rPr>
        <w:t>The aim of the questionnaire adopted was to attempt to examine the attitudes of parents, whose children were in Key Stage 2 at the time of this research study, towards modern foreign language learning, to discover their</w:t>
      </w:r>
      <w:r w:rsidRPr="00FF5D40">
        <w:rPr>
          <w:rFonts w:ascii="Arial" w:hAnsi="Arial" w:cs="Arial"/>
        </w:rPr>
        <w:t xml:space="preserve"> views on the cognitive and cultural benefits of language learning, what other languages (if any) did they speak at home, and what were their future motivations for their children with regard to continuing learning the same languages in secondary school. The data from the questionnaire also indicated which languages were taught in Key Stage 2 in the curriculum in the </w:t>
      </w:r>
      <w:r w:rsidRPr="00FF5D40">
        <w:rPr>
          <w:rFonts w:ascii="Arial" w:hAnsi="Arial" w:cs="Arial"/>
          <w:color w:val="000000" w:themeColor="text1"/>
        </w:rPr>
        <w:t xml:space="preserve">three respective </w:t>
      </w:r>
      <w:r w:rsidRPr="00FF5D40">
        <w:rPr>
          <w:rFonts w:ascii="Arial" w:hAnsi="Arial" w:cs="Arial"/>
        </w:rPr>
        <w:t>primary schools, in addition to parental attitudes towards the usefulness of bilingualism/multilingualism in today’s globalised world. The findings from the questionnaire also aimed to demonstrate if there was a correlation between parents’ positive or negative attitudes towards foreign language learning and their own multilingual or monolingual background.</w:t>
      </w:r>
    </w:p>
    <w:p w14:paraId="6FB15A4D" w14:textId="77777777" w:rsidR="00FF5D40" w:rsidRPr="00FF5D40" w:rsidRDefault="00FF5D40" w:rsidP="00FF5D40">
      <w:pPr>
        <w:spacing w:after="0" w:line="480" w:lineRule="auto"/>
        <w:rPr>
          <w:rFonts w:ascii="Arial" w:eastAsia="Times New Roman" w:hAnsi="Arial" w:cs="Arial"/>
        </w:rPr>
      </w:pPr>
      <w:r w:rsidRPr="00FF5D40">
        <w:rPr>
          <w:rFonts w:ascii="Arial" w:eastAsia="Arial Unicode MS" w:hAnsi="Arial" w:cs="Arial"/>
          <w:color w:val="000000"/>
          <w:u w:color="000000"/>
        </w:rPr>
        <w:t xml:space="preserve">As previously explained in the Methodology chapter, </w:t>
      </w:r>
      <w:r w:rsidRPr="00FF5D40">
        <w:rPr>
          <w:rFonts w:ascii="Arial" w:eastAsia="Times New Roman" w:hAnsi="Arial" w:cs="Arial"/>
        </w:rPr>
        <w:t xml:space="preserve">the questionnaires were distributed to a total of </w:t>
      </w:r>
      <w:r w:rsidRPr="00FF5D40">
        <w:rPr>
          <w:rFonts w:ascii="Arial" w:eastAsia="Times New Roman" w:hAnsi="Arial" w:cs="Arial"/>
          <w:b/>
          <w:bCs/>
        </w:rPr>
        <w:t>196 families</w:t>
      </w:r>
      <w:r w:rsidRPr="00FF5D40">
        <w:rPr>
          <w:rFonts w:ascii="Arial" w:eastAsia="Times New Roman" w:hAnsi="Arial" w:cs="Arial"/>
        </w:rPr>
        <w:t xml:space="preserve"> in schools </w:t>
      </w:r>
      <w:r w:rsidRPr="00FF5D40">
        <w:rPr>
          <w:rFonts w:ascii="Arial" w:eastAsia="Times New Roman" w:hAnsi="Arial" w:cs="Arial"/>
          <w:b/>
          <w:bCs/>
        </w:rPr>
        <w:t>A</w:t>
      </w:r>
      <w:r w:rsidRPr="00FF5D40">
        <w:rPr>
          <w:rFonts w:ascii="Arial" w:eastAsia="Times New Roman" w:hAnsi="Arial" w:cs="Arial"/>
        </w:rPr>
        <w:t>,</w:t>
      </w:r>
      <w:r w:rsidRPr="00FF5D40">
        <w:rPr>
          <w:rFonts w:ascii="Arial" w:eastAsia="Times New Roman" w:hAnsi="Arial" w:cs="Arial"/>
          <w:b/>
          <w:bCs/>
        </w:rPr>
        <w:t xml:space="preserve"> B</w:t>
      </w:r>
      <w:r w:rsidRPr="00FF5D40">
        <w:rPr>
          <w:rFonts w:ascii="Arial" w:eastAsia="Times New Roman" w:hAnsi="Arial" w:cs="Arial"/>
        </w:rPr>
        <w:t>,</w:t>
      </w:r>
      <w:r w:rsidRPr="00FF5D40">
        <w:rPr>
          <w:rFonts w:ascii="Arial" w:eastAsia="Times New Roman" w:hAnsi="Arial" w:cs="Arial"/>
          <w:b/>
          <w:bCs/>
        </w:rPr>
        <w:t xml:space="preserve"> </w:t>
      </w:r>
      <w:r w:rsidRPr="00FF5D40">
        <w:rPr>
          <w:rFonts w:ascii="Arial" w:eastAsia="Times New Roman" w:hAnsi="Arial" w:cs="Arial"/>
        </w:rPr>
        <w:t>and</w:t>
      </w:r>
      <w:r w:rsidRPr="00FF5D40">
        <w:rPr>
          <w:rFonts w:ascii="Arial" w:eastAsia="Times New Roman" w:hAnsi="Arial" w:cs="Arial"/>
          <w:b/>
          <w:bCs/>
        </w:rPr>
        <w:t xml:space="preserve"> C</w:t>
      </w:r>
      <w:r w:rsidRPr="00FF5D40">
        <w:rPr>
          <w:rFonts w:ascii="Arial" w:eastAsia="Times New Roman" w:hAnsi="Arial" w:cs="Arial"/>
        </w:rPr>
        <w:t xml:space="preserve"> as follows:</w:t>
      </w:r>
    </w:p>
    <w:p w14:paraId="01E23609" w14:textId="77777777" w:rsidR="00FF5D40" w:rsidRPr="00FF5D40" w:rsidRDefault="00FF5D40" w:rsidP="00FF5D40">
      <w:pPr>
        <w:spacing w:after="0" w:line="480" w:lineRule="auto"/>
        <w:rPr>
          <w:rFonts w:ascii="Arial" w:eastAsia="Times New Roman" w:hAnsi="Arial" w:cs="Arial"/>
          <w:b/>
          <w:bCs/>
        </w:rPr>
      </w:pPr>
      <w:r w:rsidRPr="00FF5D40">
        <w:rPr>
          <w:rFonts w:ascii="Arial" w:eastAsia="Times New Roman" w:hAnsi="Arial" w:cs="Arial"/>
          <w:b/>
          <w:bCs/>
        </w:rPr>
        <w:t>School A: 140 families</w:t>
      </w:r>
    </w:p>
    <w:p w14:paraId="5E3FA6B3" w14:textId="77777777" w:rsidR="00FF5D40" w:rsidRPr="00FF5D40" w:rsidRDefault="00FF5D40" w:rsidP="00FF5D40">
      <w:pPr>
        <w:spacing w:after="0" w:line="480" w:lineRule="auto"/>
        <w:rPr>
          <w:rFonts w:ascii="Arial" w:eastAsia="Times New Roman" w:hAnsi="Arial" w:cs="Arial"/>
          <w:b/>
          <w:bCs/>
        </w:rPr>
      </w:pPr>
      <w:r w:rsidRPr="00FF5D40">
        <w:rPr>
          <w:rFonts w:ascii="Arial" w:eastAsia="Times New Roman" w:hAnsi="Arial" w:cs="Arial"/>
          <w:b/>
          <w:bCs/>
        </w:rPr>
        <w:t>School B: 10 families</w:t>
      </w:r>
    </w:p>
    <w:p w14:paraId="4AEAFA0B" w14:textId="77777777" w:rsidR="00FF5D40" w:rsidRPr="00FF5D40" w:rsidRDefault="00FF5D40" w:rsidP="00FF5D40">
      <w:pPr>
        <w:spacing w:after="0" w:line="480" w:lineRule="auto"/>
        <w:rPr>
          <w:rFonts w:ascii="Arial" w:eastAsia="Times New Roman" w:hAnsi="Arial" w:cs="Arial"/>
          <w:b/>
          <w:bCs/>
        </w:rPr>
      </w:pPr>
      <w:r w:rsidRPr="00FF5D40">
        <w:rPr>
          <w:rFonts w:ascii="Arial" w:eastAsia="Times New Roman" w:hAnsi="Arial" w:cs="Arial"/>
          <w:b/>
          <w:bCs/>
        </w:rPr>
        <w:t>School C: 46 families</w:t>
      </w:r>
    </w:p>
    <w:p w14:paraId="338760BF" w14:textId="77777777" w:rsidR="00FF5D40" w:rsidRPr="00FF5D40" w:rsidRDefault="00FF5D40" w:rsidP="00FF5D40">
      <w:pPr>
        <w:tabs>
          <w:tab w:val="left" w:pos="720"/>
          <w:tab w:val="left" w:pos="1440"/>
          <w:tab w:val="left" w:pos="2160"/>
          <w:tab w:val="left" w:pos="2880"/>
        </w:tabs>
        <w:jc w:val="both"/>
        <w:outlineLvl w:val="0"/>
        <w:rPr>
          <w:rFonts w:ascii="Arial" w:eastAsia="Arial Unicode MS" w:hAnsi="Arial" w:cs="Arial"/>
          <w:color w:val="000000"/>
          <w:u w:color="000000"/>
        </w:rPr>
      </w:pPr>
    </w:p>
    <w:p w14:paraId="6B9756AD" w14:textId="77777777" w:rsidR="00FF5D40" w:rsidRPr="00FF5D40" w:rsidRDefault="00FF5D40" w:rsidP="00FF5D40">
      <w:pPr>
        <w:tabs>
          <w:tab w:val="left" w:pos="720"/>
          <w:tab w:val="left" w:pos="1440"/>
          <w:tab w:val="left" w:pos="2160"/>
          <w:tab w:val="left" w:pos="2880"/>
        </w:tabs>
        <w:jc w:val="both"/>
        <w:outlineLvl w:val="0"/>
        <w:rPr>
          <w:rFonts w:ascii="Arial" w:eastAsia="Arial Unicode MS" w:hAnsi="Arial" w:cs="Arial"/>
          <w:color w:val="000000"/>
          <w:u w:color="000000"/>
        </w:rPr>
      </w:pPr>
      <w:r w:rsidRPr="00FF5D40">
        <w:rPr>
          <w:rFonts w:ascii="Arial" w:eastAsia="Arial Unicode MS" w:hAnsi="Arial" w:cs="Arial"/>
          <w:color w:val="000000"/>
          <w:u w:color="000000"/>
        </w:rPr>
        <w:t>The completed questionnaires received from each school were as follows:</w:t>
      </w:r>
    </w:p>
    <w:p w14:paraId="27E51C24" w14:textId="77777777" w:rsidR="00FF5D40" w:rsidRPr="00FF5D40" w:rsidRDefault="00FF5D40" w:rsidP="00FF5D40">
      <w:pPr>
        <w:tabs>
          <w:tab w:val="left" w:pos="720"/>
          <w:tab w:val="left" w:pos="1440"/>
          <w:tab w:val="left" w:pos="2160"/>
          <w:tab w:val="left" w:pos="2880"/>
        </w:tabs>
        <w:jc w:val="both"/>
        <w:outlineLvl w:val="0"/>
        <w:rPr>
          <w:rFonts w:ascii="Arial" w:eastAsia="Arial Unicode MS" w:hAnsi="Arial" w:cs="Arial"/>
          <w:b/>
          <w:bCs/>
          <w:color w:val="000000"/>
          <w:u w:color="000000"/>
        </w:rPr>
      </w:pPr>
      <w:r w:rsidRPr="00FF5D40">
        <w:rPr>
          <w:rFonts w:ascii="Arial" w:eastAsia="Arial Unicode MS" w:hAnsi="Arial" w:cs="Arial"/>
          <w:b/>
          <w:bCs/>
          <w:color w:val="000000"/>
          <w:u w:color="000000"/>
        </w:rPr>
        <w:t>School A: n=23 (16% return rate)</w:t>
      </w:r>
    </w:p>
    <w:p w14:paraId="1B755D22" w14:textId="77777777" w:rsidR="00FF5D40" w:rsidRPr="00FF5D40" w:rsidRDefault="00FF5D40" w:rsidP="00FF5D40">
      <w:pPr>
        <w:tabs>
          <w:tab w:val="left" w:pos="720"/>
          <w:tab w:val="left" w:pos="1440"/>
          <w:tab w:val="left" w:pos="2160"/>
          <w:tab w:val="left" w:pos="2880"/>
        </w:tabs>
        <w:jc w:val="both"/>
        <w:outlineLvl w:val="0"/>
        <w:rPr>
          <w:rFonts w:ascii="Arial" w:eastAsia="Arial Unicode MS" w:hAnsi="Arial" w:cs="Arial"/>
          <w:b/>
          <w:bCs/>
          <w:color w:val="000000"/>
          <w:u w:color="000000"/>
        </w:rPr>
      </w:pPr>
      <w:r w:rsidRPr="00FF5D40">
        <w:rPr>
          <w:rFonts w:ascii="Arial" w:eastAsia="Arial Unicode MS" w:hAnsi="Arial" w:cs="Arial"/>
          <w:b/>
          <w:bCs/>
          <w:color w:val="000000"/>
          <w:u w:color="000000"/>
        </w:rPr>
        <w:t>School B: n=6 (60% return rate)</w:t>
      </w:r>
    </w:p>
    <w:p w14:paraId="0082A2D8" w14:textId="77777777" w:rsidR="00FF5D40" w:rsidRPr="00FF5D40" w:rsidRDefault="00FF5D40" w:rsidP="00CD3071">
      <w:pPr>
        <w:tabs>
          <w:tab w:val="left" w:pos="720"/>
          <w:tab w:val="left" w:pos="1440"/>
          <w:tab w:val="left" w:pos="2160"/>
          <w:tab w:val="left" w:pos="2880"/>
        </w:tabs>
        <w:outlineLvl w:val="0"/>
        <w:rPr>
          <w:rFonts w:ascii="Arial" w:eastAsia="Arial Unicode MS" w:hAnsi="Arial" w:cs="Arial"/>
          <w:b/>
          <w:bCs/>
          <w:color w:val="000000"/>
          <w:u w:color="000000"/>
        </w:rPr>
      </w:pPr>
      <w:r w:rsidRPr="00FF5D40">
        <w:rPr>
          <w:rFonts w:ascii="Arial" w:eastAsia="Arial Unicode MS" w:hAnsi="Arial" w:cs="Arial"/>
          <w:b/>
          <w:bCs/>
          <w:color w:val="000000"/>
          <w:u w:color="000000"/>
        </w:rPr>
        <w:t>School C: n=38 (83% return rate)</w:t>
      </w:r>
    </w:p>
    <w:p w14:paraId="422376CD" w14:textId="37DCE6D1" w:rsidR="00010F05" w:rsidRPr="00A7078C" w:rsidRDefault="00FF5D40" w:rsidP="00A7078C">
      <w:pPr>
        <w:tabs>
          <w:tab w:val="left" w:pos="720"/>
          <w:tab w:val="left" w:pos="1440"/>
          <w:tab w:val="left" w:pos="2160"/>
          <w:tab w:val="left" w:pos="2880"/>
        </w:tabs>
        <w:spacing w:line="480" w:lineRule="auto"/>
        <w:outlineLvl w:val="0"/>
        <w:rPr>
          <w:rFonts w:ascii="Arial" w:eastAsia="Arial Unicode MS" w:hAnsi="Arial" w:cs="Arial"/>
          <w:color w:val="000000"/>
          <w:u w:color="000000"/>
        </w:rPr>
      </w:pPr>
      <w:r w:rsidRPr="00FF5D40">
        <w:rPr>
          <w:rFonts w:ascii="Arial" w:eastAsia="Arial Unicode MS" w:hAnsi="Arial" w:cs="Arial"/>
          <w:color w:val="000000"/>
          <w:u w:color="000000"/>
        </w:rPr>
        <w:lastRenderedPageBreak/>
        <w:t>The results from the returned paper questionnaires were recorded by the researcher in Excel spreadsheets and the graphs were also created in Excel. In order to achieve greater depth, interviews were conducted with the headteachers of schools B and C and the deputy headteacher of school A</w:t>
      </w:r>
      <w:r w:rsidR="006E654A">
        <w:rPr>
          <w:rFonts w:ascii="Arial" w:eastAsia="Arial Unicode MS" w:hAnsi="Arial" w:cs="Arial"/>
          <w:color w:val="000000"/>
          <w:u w:color="000000"/>
        </w:rPr>
        <w:t xml:space="preserve"> </w:t>
      </w:r>
      <w:r w:rsidRPr="00FF5D40">
        <w:rPr>
          <w:rFonts w:ascii="Arial" w:eastAsia="Arial Unicode MS" w:hAnsi="Arial" w:cs="Arial"/>
          <w:color w:val="000000"/>
          <w:u w:color="000000"/>
        </w:rPr>
        <w:t>as a follow-up method based on the data derived from the questionnaires. The findings below are presented under subheadings with questions in the same order as in the questionnaire.</w:t>
      </w:r>
    </w:p>
    <w:p w14:paraId="5287A9F7" w14:textId="77777777" w:rsidR="00FF5D40" w:rsidRPr="00FF5D40" w:rsidRDefault="00FF5D40" w:rsidP="00FF5D40">
      <w:pPr>
        <w:ind w:left="540"/>
        <w:rPr>
          <w:rFonts w:ascii="Arial" w:hAnsi="Arial" w:cs="Arial"/>
          <w:b/>
          <w:bCs/>
          <w:color w:val="000000" w:themeColor="text1"/>
        </w:rPr>
      </w:pPr>
      <w:r w:rsidRPr="00FF5D40">
        <w:rPr>
          <w:rFonts w:ascii="Arial" w:hAnsi="Arial" w:cs="Arial"/>
          <w:b/>
          <w:bCs/>
          <w:color w:val="000000" w:themeColor="text1"/>
        </w:rPr>
        <w:t>Question 1: Are you a parent/guardian of child/ren in Key Stage 2 (Year 3-Year 6)?</w:t>
      </w:r>
      <w:r w:rsidRPr="00FF5D40">
        <w:rPr>
          <w:rFonts w:ascii="Arial" w:hAnsi="Arial" w:cs="Arial"/>
          <w:b/>
          <w:bCs/>
          <w:color w:val="000000" w:themeColor="text1"/>
        </w:rPr>
        <w:tab/>
      </w:r>
    </w:p>
    <w:p w14:paraId="39903AED" w14:textId="77777777" w:rsidR="00FF5D40" w:rsidRPr="00FF5D40" w:rsidRDefault="00FF5D40" w:rsidP="00FF5D40">
      <w:pPr>
        <w:rPr>
          <w:rFonts w:ascii="Arial" w:hAnsi="Arial" w:cs="Arial"/>
          <w:color w:val="000000" w:themeColor="text1"/>
        </w:rPr>
      </w:pPr>
    </w:p>
    <w:p w14:paraId="6D3179E6" w14:textId="77777777" w:rsidR="00FF5D40" w:rsidRPr="00FF5D40" w:rsidRDefault="00FF5D40" w:rsidP="00FF5D40">
      <w:pPr>
        <w:ind w:left="900"/>
        <w:contextualSpacing/>
        <w:rPr>
          <w:rFonts w:ascii="Arial" w:hAnsi="Arial" w:cs="Arial"/>
          <w:color w:val="000000" w:themeColor="text1"/>
        </w:rPr>
      </w:pPr>
    </w:p>
    <w:p w14:paraId="1E1E6AA9" w14:textId="77777777" w:rsidR="00FF5D40" w:rsidRPr="00FF5D40" w:rsidRDefault="00FF5D40" w:rsidP="00FF5D40">
      <w:pPr>
        <w:spacing w:line="480" w:lineRule="auto"/>
        <w:rPr>
          <w:noProof/>
        </w:rPr>
      </w:pPr>
      <w:r w:rsidRPr="00FF5D40">
        <w:rPr>
          <w:noProof/>
          <w:lang w:val="en-US"/>
        </w:rPr>
        <w:drawing>
          <wp:inline distT="0" distB="0" distL="0" distR="0" wp14:anchorId="36FD145B" wp14:editId="2602BA4E">
            <wp:extent cx="2419350" cy="2486025"/>
            <wp:effectExtent l="0" t="0" r="0" b="9525"/>
            <wp:docPr id="30" name="Chart 30">
              <a:extLst xmlns:a="http://schemas.openxmlformats.org/drawingml/2006/main">
                <a:ext uri="{FF2B5EF4-FFF2-40B4-BE49-F238E27FC236}">
                  <a16:creationId xmlns:a16="http://schemas.microsoft.com/office/drawing/2014/main" id="{FB92F717-7003-4994-BEDB-F6F137D029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FF5D40">
        <w:rPr>
          <w:noProof/>
        </w:rPr>
        <w:t xml:space="preserve">           </w:t>
      </w:r>
      <w:r w:rsidRPr="00FF5D40">
        <w:rPr>
          <w:noProof/>
          <w:lang w:val="en-US"/>
        </w:rPr>
        <w:drawing>
          <wp:inline distT="0" distB="0" distL="0" distR="0" wp14:anchorId="51B2149B" wp14:editId="37CD6915">
            <wp:extent cx="2762250" cy="2486025"/>
            <wp:effectExtent l="0" t="0" r="0" b="9525"/>
            <wp:docPr id="2" name="Chart 2">
              <a:extLst xmlns:a="http://schemas.openxmlformats.org/drawingml/2006/main">
                <a:ext uri="{FF2B5EF4-FFF2-40B4-BE49-F238E27FC236}">
                  <a16:creationId xmlns:a16="http://schemas.microsoft.com/office/drawing/2014/main" id="{AD1A7274-9BAF-4E17-BE00-63A36F332A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EEA3D9" w14:textId="77777777" w:rsidR="00FF5D40" w:rsidRPr="00FF5D40" w:rsidRDefault="00FF5D40" w:rsidP="00FF5D40">
      <w:pPr>
        <w:spacing w:line="480" w:lineRule="auto"/>
        <w:rPr>
          <w:rFonts w:ascii="Arial" w:hAnsi="Arial" w:cs="Arial"/>
          <w:bCs/>
        </w:rPr>
      </w:pPr>
    </w:p>
    <w:p w14:paraId="51107620" w14:textId="77777777" w:rsidR="00FF5D40" w:rsidRPr="00FF5D40" w:rsidRDefault="00FF5D40" w:rsidP="00FF5D40">
      <w:pPr>
        <w:spacing w:line="480" w:lineRule="auto"/>
        <w:rPr>
          <w:rFonts w:ascii="Arial" w:hAnsi="Arial" w:cs="Arial"/>
          <w:bCs/>
        </w:rPr>
      </w:pPr>
      <w:r w:rsidRPr="00FF5D40">
        <w:rPr>
          <w:noProof/>
          <w:lang w:val="en-US"/>
        </w:rPr>
        <w:drawing>
          <wp:inline distT="0" distB="0" distL="0" distR="0" wp14:anchorId="5E451E3F" wp14:editId="1CA64C01">
            <wp:extent cx="2476500" cy="2219325"/>
            <wp:effectExtent l="0" t="0" r="0" b="9525"/>
            <wp:docPr id="4" name="Chart 4">
              <a:extLst xmlns:a="http://schemas.openxmlformats.org/drawingml/2006/main">
                <a:ext uri="{FF2B5EF4-FFF2-40B4-BE49-F238E27FC236}">
                  <a16:creationId xmlns:a16="http://schemas.microsoft.com/office/drawing/2014/main" id="{FF78B841-E5F9-4745-83CD-5F66474452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C218B7" w14:textId="7FE22B72" w:rsidR="00F327A2" w:rsidRPr="009E4537" w:rsidRDefault="00FF5D40" w:rsidP="009E4537">
      <w:pPr>
        <w:spacing w:line="480" w:lineRule="auto"/>
        <w:rPr>
          <w:rFonts w:ascii="Arial" w:hAnsi="Arial" w:cs="Arial"/>
          <w:b/>
          <w:bCs/>
          <w:color w:val="000000" w:themeColor="text1"/>
        </w:rPr>
      </w:pPr>
      <w:r w:rsidRPr="00FF5D40">
        <w:rPr>
          <w:rFonts w:ascii="Arial" w:hAnsi="Arial" w:cs="Arial"/>
          <w:u w:color="000000"/>
        </w:rPr>
        <w:lastRenderedPageBreak/>
        <w:t>The graphs demonstrate the return of questionnaires completed by respective parents or guardians of children in schools A, B and C.</w:t>
      </w:r>
    </w:p>
    <w:p w14:paraId="401485C6" w14:textId="7FD01090" w:rsidR="00FF5D40" w:rsidRPr="00FF5D40" w:rsidRDefault="00FF5D40" w:rsidP="004D050C">
      <w:pPr>
        <w:ind w:left="540"/>
        <w:rPr>
          <w:rFonts w:ascii="Arial" w:hAnsi="Arial" w:cs="Arial"/>
          <w:b/>
          <w:bCs/>
        </w:rPr>
      </w:pPr>
      <w:r w:rsidRPr="00FF5D40">
        <w:rPr>
          <w:rFonts w:ascii="Arial" w:hAnsi="Arial" w:cs="Arial"/>
          <w:b/>
          <w:bCs/>
        </w:rPr>
        <w:t>Question 2: Which school year is your child in?</w:t>
      </w:r>
    </w:p>
    <w:p w14:paraId="6E5CCDA0" w14:textId="77777777" w:rsidR="00FF5D40" w:rsidRPr="00FF5D40" w:rsidRDefault="00FF5D40" w:rsidP="00FF5D40">
      <w:pPr>
        <w:ind w:left="900"/>
        <w:contextualSpacing/>
        <w:rPr>
          <w:rFonts w:ascii="Arial" w:hAnsi="Arial" w:cs="Arial"/>
        </w:rPr>
      </w:pPr>
    </w:p>
    <w:p w14:paraId="0FB527E4" w14:textId="4C456B5B" w:rsidR="00FF5D40" w:rsidRPr="00FF5D40" w:rsidRDefault="00FF5D40" w:rsidP="00FF5D40">
      <w:pPr>
        <w:spacing w:line="480" w:lineRule="auto"/>
        <w:rPr>
          <w:rFonts w:ascii="Arial" w:hAnsi="Arial" w:cs="Arial"/>
          <w:bCs/>
        </w:rPr>
      </w:pPr>
      <w:r w:rsidRPr="00FF5D40">
        <w:rPr>
          <w:noProof/>
          <w:lang w:val="en-US"/>
        </w:rPr>
        <w:drawing>
          <wp:inline distT="0" distB="0" distL="0" distR="0" wp14:anchorId="32BE722B" wp14:editId="4F2EB11D">
            <wp:extent cx="2609850" cy="2333625"/>
            <wp:effectExtent l="0" t="0" r="0" b="9525"/>
            <wp:docPr id="6" name="Chart 6">
              <a:extLst xmlns:a="http://schemas.openxmlformats.org/drawingml/2006/main">
                <a:ext uri="{FF2B5EF4-FFF2-40B4-BE49-F238E27FC236}">
                  <a16:creationId xmlns:a16="http://schemas.microsoft.com/office/drawing/2014/main" id="{9D45AE83-244F-4029-A2E9-8C4220F288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FF5D40">
        <w:rPr>
          <w:noProof/>
        </w:rPr>
        <w:t xml:space="preserve">                </w:t>
      </w:r>
      <w:r w:rsidRPr="00FF5D40">
        <w:rPr>
          <w:noProof/>
          <w:lang w:val="en-US"/>
        </w:rPr>
        <w:drawing>
          <wp:inline distT="0" distB="0" distL="0" distR="0" wp14:anchorId="4D4D890A" wp14:editId="328F26DD">
            <wp:extent cx="2609850" cy="2343150"/>
            <wp:effectExtent l="0" t="0" r="0" b="0"/>
            <wp:docPr id="7" name="Chart 7">
              <a:extLst xmlns:a="http://schemas.openxmlformats.org/drawingml/2006/main">
                <a:ext uri="{FF2B5EF4-FFF2-40B4-BE49-F238E27FC236}">
                  <a16:creationId xmlns:a16="http://schemas.microsoft.com/office/drawing/2014/main" id="{55741003-815E-4DF0-B681-CFE3B7D00E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C81CC9" w14:textId="77777777" w:rsidR="00FF5D40" w:rsidRPr="00FF5D40" w:rsidRDefault="00FF5D40" w:rsidP="00FF5D40">
      <w:pPr>
        <w:spacing w:line="480" w:lineRule="auto"/>
        <w:rPr>
          <w:rFonts w:ascii="Arial" w:hAnsi="Arial" w:cs="Arial"/>
          <w:bCs/>
        </w:rPr>
      </w:pPr>
      <w:r w:rsidRPr="00FF5D40">
        <w:rPr>
          <w:noProof/>
          <w:lang w:val="en-US"/>
        </w:rPr>
        <w:drawing>
          <wp:inline distT="0" distB="0" distL="0" distR="0" wp14:anchorId="38D2CB25" wp14:editId="09C822A3">
            <wp:extent cx="2638425" cy="2047875"/>
            <wp:effectExtent l="0" t="0" r="9525" b="9525"/>
            <wp:docPr id="9" name="Chart 9">
              <a:extLst xmlns:a="http://schemas.openxmlformats.org/drawingml/2006/main">
                <a:ext uri="{FF2B5EF4-FFF2-40B4-BE49-F238E27FC236}">
                  <a16:creationId xmlns:a16="http://schemas.microsoft.com/office/drawing/2014/main" id="{D83A8208-1CEF-4B50-8367-BF3009BCD0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1AFC338" w14:textId="66BB0039" w:rsidR="00920676" w:rsidRPr="00757092" w:rsidRDefault="00FF5D40" w:rsidP="00757092">
      <w:pPr>
        <w:tabs>
          <w:tab w:val="left" w:pos="720"/>
          <w:tab w:val="left" w:pos="1440"/>
          <w:tab w:val="left" w:pos="2160"/>
          <w:tab w:val="left" w:pos="2880"/>
        </w:tabs>
        <w:spacing w:line="480" w:lineRule="auto"/>
        <w:outlineLvl w:val="0"/>
        <w:rPr>
          <w:rFonts w:ascii="Arial" w:eastAsia="Arial Unicode MS" w:hAnsi="Arial" w:cs="Arial"/>
          <w:color w:val="000000"/>
          <w:u w:color="000000"/>
        </w:rPr>
      </w:pPr>
      <w:r w:rsidRPr="00FF5D40">
        <w:rPr>
          <w:rFonts w:ascii="Arial" w:eastAsia="Arial Unicode MS" w:hAnsi="Arial" w:cs="Arial"/>
          <w:color w:val="000000"/>
          <w:u w:color="000000"/>
        </w:rPr>
        <w:t xml:space="preserve">The children attending Key Stage 2 in the three respective schools were in Years 3-6 at the time this research was conducted. </w:t>
      </w:r>
      <w:r w:rsidR="00AD6F02">
        <w:rPr>
          <w:rFonts w:ascii="Arial" w:eastAsia="Arial Unicode MS" w:hAnsi="Arial" w:cs="Arial"/>
          <w:color w:val="000000"/>
          <w:u w:color="000000"/>
        </w:rPr>
        <w:t>T</w:t>
      </w:r>
      <w:r w:rsidRPr="00FF5D40">
        <w:rPr>
          <w:rFonts w:ascii="Arial" w:eastAsia="Arial Unicode MS" w:hAnsi="Arial" w:cs="Arial"/>
          <w:color w:val="000000"/>
          <w:u w:color="000000"/>
        </w:rPr>
        <w:t xml:space="preserve">he highest proportion of respondents </w:t>
      </w:r>
      <w:r w:rsidR="00AD6F02">
        <w:rPr>
          <w:rFonts w:ascii="Arial" w:eastAsia="Arial Unicode MS" w:hAnsi="Arial" w:cs="Arial"/>
          <w:color w:val="000000"/>
          <w:u w:color="000000"/>
        </w:rPr>
        <w:t xml:space="preserve">in school A </w:t>
      </w:r>
      <w:r w:rsidRPr="00FF5D40">
        <w:rPr>
          <w:rFonts w:ascii="Arial" w:eastAsia="Arial Unicode MS" w:hAnsi="Arial" w:cs="Arial"/>
          <w:color w:val="000000"/>
          <w:u w:color="000000"/>
        </w:rPr>
        <w:t>represent</w:t>
      </w:r>
      <w:r w:rsidR="00AD6F02">
        <w:rPr>
          <w:rFonts w:ascii="Arial" w:eastAsia="Arial Unicode MS" w:hAnsi="Arial" w:cs="Arial"/>
          <w:color w:val="000000"/>
          <w:u w:color="000000"/>
        </w:rPr>
        <w:t xml:space="preserve">ed </w:t>
      </w:r>
      <w:r w:rsidRPr="00FF5D40">
        <w:rPr>
          <w:rFonts w:ascii="Arial" w:eastAsia="Arial Unicode MS" w:hAnsi="Arial" w:cs="Arial"/>
          <w:color w:val="000000"/>
          <w:u w:color="000000"/>
        </w:rPr>
        <w:t xml:space="preserve">children in Year 5, as </w:t>
      </w:r>
      <w:r w:rsidR="00D2078E">
        <w:rPr>
          <w:rFonts w:ascii="Arial" w:eastAsia="Arial Unicode MS" w:hAnsi="Arial" w:cs="Arial"/>
          <w:color w:val="000000"/>
          <w:u w:color="000000"/>
        </w:rPr>
        <w:t xml:space="preserve">in </w:t>
      </w:r>
      <w:r w:rsidRPr="00FF5D40">
        <w:rPr>
          <w:rFonts w:ascii="Arial" w:eastAsia="Arial Unicode MS" w:hAnsi="Arial" w:cs="Arial"/>
          <w:color w:val="000000"/>
          <w:u w:color="000000"/>
        </w:rPr>
        <w:t xml:space="preserve">school B, whilst the highest number of respondents </w:t>
      </w:r>
      <w:r w:rsidR="003635C4">
        <w:rPr>
          <w:rFonts w:ascii="Arial" w:eastAsia="Arial Unicode MS" w:hAnsi="Arial" w:cs="Arial"/>
          <w:color w:val="000000"/>
          <w:u w:color="000000"/>
        </w:rPr>
        <w:t xml:space="preserve">in school C </w:t>
      </w:r>
      <w:r w:rsidRPr="00FF5D40">
        <w:rPr>
          <w:rFonts w:ascii="Arial" w:eastAsia="Arial Unicode MS" w:hAnsi="Arial" w:cs="Arial"/>
          <w:color w:val="000000"/>
          <w:u w:color="000000"/>
        </w:rPr>
        <w:t>represent</w:t>
      </w:r>
      <w:r w:rsidR="003635C4">
        <w:rPr>
          <w:rFonts w:ascii="Arial" w:eastAsia="Arial Unicode MS" w:hAnsi="Arial" w:cs="Arial"/>
          <w:color w:val="000000"/>
          <w:u w:color="000000"/>
        </w:rPr>
        <w:t xml:space="preserve">ed </w:t>
      </w:r>
      <w:r w:rsidRPr="00FF5D40">
        <w:rPr>
          <w:rFonts w:ascii="Arial" w:eastAsia="Arial Unicode MS" w:hAnsi="Arial" w:cs="Arial"/>
          <w:color w:val="000000"/>
          <w:u w:color="000000"/>
        </w:rPr>
        <w:t xml:space="preserve">children in Year 3. </w:t>
      </w:r>
      <w:r w:rsidRPr="00FF5D40">
        <w:rPr>
          <w:rFonts w:ascii="Arial" w:hAnsi="Arial" w:cs="Arial"/>
        </w:rPr>
        <w:t>There were no replies from Year 6 students at school C, and no replies from children attending Year 4 at school B, although questionnaires had been sent to all the Key Stage 2 families in both schools. As Tinsley &amp; Dolezal (2018: 14) reveal in the Language Trends 2018 report, the impact of Standard Assessment Tests</w:t>
      </w:r>
      <w:r w:rsidR="00182823">
        <w:rPr>
          <w:rFonts w:ascii="Arial" w:hAnsi="Arial" w:cs="Arial"/>
        </w:rPr>
        <w:t xml:space="preserve"> (SATs) </w:t>
      </w:r>
      <w:r w:rsidRPr="00FF5D40">
        <w:rPr>
          <w:rFonts w:ascii="Arial" w:hAnsi="Arial" w:cs="Arial"/>
        </w:rPr>
        <w:t xml:space="preserve">had been interrupting Year 6 provision for languages in the state sector. With regard </w:t>
      </w:r>
      <w:r w:rsidRPr="00FF5D40">
        <w:rPr>
          <w:rFonts w:ascii="Arial" w:hAnsi="Arial" w:cs="Arial"/>
        </w:rPr>
        <w:lastRenderedPageBreak/>
        <w:t>to independent schools such as school C, a parallel can be drawn with prioritising the 11+ selective entrance examinations for secondary school in Year 6, used by many private schools to identify the most academically-able children. One could suggest, therefore, without evidence, that the reason for the lack of response from Year 6 families in school C was, possibly, the focus on the subjects covered in the selective entrance examinations, such as English, Mathematics, Verbal Reasoning and Non-Verbal Reasoning.</w:t>
      </w:r>
    </w:p>
    <w:p w14:paraId="3523A2D0" w14:textId="2F0480CC" w:rsidR="00FF5D40" w:rsidRPr="00FF5D40" w:rsidRDefault="00FF5D40" w:rsidP="00757092">
      <w:pPr>
        <w:spacing w:line="480" w:lineRule="auto"/>
        <w:ind w:left="540"/>
        <w:rPr>
          <w:rFonts w:ascii="Arial" w:hAnsi="Arial" w:cs="Arial"/>
          <w:b/>
          <w:bCs/>
        </w:rPr>
      </w:pPr>
      <w:r w:rsidRPr="00FF5D40">
        <w:rPr>
          <w:rFonts w:ascii="Arial" w:hAnsi="Arial" w:cs="Arial"/>
          <w:b/>
          <w:bCs/>
        </w:rPr>
        <w:t>Question 3: Which modern foreign language (MFL) is your child currently learning at primary school in the curriculum?</w:t>
      </w:r>
    </w:p>
    <w:p w14:paraId="3329D1EA" w14:textId="77777777" w:rsidR="00FF5D40" w:rsidRPr="00FF5D40" w:rsidRDefault="00FF5D40" w:rsidP="00FF5D40">
      <w:pPr>
        <w:spacing w:line="480" w:lineRule="auto"/>
        <w:rPr>
          <w:rFonts w:ascii="Arial" w:hAnsi="Arial" w:cs="Arial"/>
          <w:bCs/>
        </w:rPr>
      </w:pPr>
      <w:r w:rsidRPr="00FF5D40">
        <w:rPr>
          <w:noProof/>
          <w:lang w:val="en-US"/>
        </w:rPr>
        <w:drawing>
          <wp:inline distT="0" distB="0" distL="0" distR="0" wp14:anchorId="5DE572AC" wp14:editId="466D17CF">
            <wp:extent cx="2486025" cy="2466975"/>
            <wp:effectExtent l="0" t="0" r="9525" b="9525"/>
            <wp:docPr id="10" name="Chart 10">
              <a:extLst xmlns:a="http://schemas.openxmlformats.org/drawingml/2006/main">
                <a:ext uri="{FF2B5EF4-FFF2-40B4-BE49-F238E27FC236}">
                  <a16:creationId xmlns:a16="http://schemas.microsoft.com/office/drawing/2014/main" id="{4DE0DE78-CE41-4774-B22D-2ED164E8BB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FF5D40">
        <w:rPr>
          <w:noProof/>
        </w:rPr>
        <w:t xml:space="preserve">                     </w:t>
      </w:r>
      <w:r w:rsidRPr="00FF5D40">
        <w:rPr>
          <w:noProof/>
          <w:lang w:val="en-US"/>
        </w:rPr>
        <w:drawing>
          <wp:inline distT="0" distB="0" distL="0" distR="0" wp14:anchorId="62374C8B" wp14:editId="7E80635C">
            <wp:extent cx="2533650" cy="2447925"/>
            <wp:effectExtent l="0" t="0" r="0" b="9525"/>
            <wp:docPr id="11" name="Chart 11">
              <a:extLst xmlns:a="http://schemas.openxmlformats.org/drawingml/2006/main">
                <a:ext uri="{FF2B5EF4-FFF2-40B4-BE49-F238E27FC236}">
                  <a16:creationId xmlns:a16="http://schemas.microsoft.com/office/drawing/2014/main" id="{82DFAB7E-EA8B-46EC-9C2F-29636C1CCF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666DB5E" w14:textId="77777777" w:rsidR="00FF5D40" w:rsidRPr="00FF5D40" w:rsidRDefault="00FF5D40" w:rsidP="00FF5D40">
      <w:pPr>
        <w:spacing w:line="480" w:lineRule="auto"/>
        <w:rPr>
          <w:rFonts w:ascii="Arial" w:hAnsi="Arial" w:cs="Arial"/>
          <w:bCs/>
        </w:rPr>
      </w:pPr>
    </w:p>
    <w:p w14:paraId="12FA8B6E" w14:textId="77777777" w:rsidR="00FF5D40" w:rsidRPr="00FF5D40" w:rsidRDefault="00FF5D40" w:rsidP="00FF5D40">
      <w:pPr>
        <w:spacing w:line="480" w:lineRule="auto"/>
        <w:rPr>
          <w:rFonts w:ascii="Arial" w:hAnsi="Arial" w:cs="Arial"/>
          <w:bCs/>
        </w:rPr>
      </w:pPr>
      <w:r w:rsidRPr="00FF5D40">
        <w:rPr>
          <w:noProof/>
          <w:lang w:val="en-US"/>
        </w:rPr>
        <w:drawing>
          <wp:inline distT="0" distB="0" distL="0" distR="0" wp14:anchorId="1E70ABB9" wp14:editId="63788FE0">
            <wp:extent cx="2457450" cy="2200275"/>
            <wp:effectExtent l="0" t="0" r="0" b="9525"/>
            <wp:docPr id="12" name="Chart 12">
              <a:extLst xmlns:a="http://schemas.openxmlformats.org/drawingml/2006/main">
                <a:ext uri="{FF2B5EF4-FFF2-40B4-BE49-F238E27FC236}">
                  <a16:creationId xmlns:a16="http://schemas.microsoft.com/office/drawing/2014/main" id="{41715331-5AF4-4E6E-BE8D-DF6DAA6C1C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0C3AC1D" w14:textId="33180647" w:rsidR="00FF5D40" w:rsidRPr="00FF5D40" w:rsidRDefault="00FF5D40" w:rsidP="00FF5D40">
      <w:pPr>
        <w:spacing w:line="480" w:lineRule="auto"/>
        <w:rPr>
          <w:rFonts w:ascii="Arial" w:hAnsi="Arial" w:cs="Arial"/>
        </w:rPr>
      </w:pPr>
      <w:r w:rsidRPr="00FF5D40">
        <w:rPr>
          <w:rFonts w:ascii="Arial" w:hAnsi="Arial" w:cs="Arial"/>
        </w:rPr>
        <w:lastRenderedPageBreak/>
        <w:t xml:space="preserve">Concerning modern foreign languages in the curriculum, respective parents who completed the questionnaires reported that children were learning Spanish at schools A and C, and French in school B. The graphs indicate </w:t>
      </w:r>
      <w:r w:rsidR="00B83AC0">
        <w:rPr>
          <w:rFonts w:ascii="Arial" w:hAnsi="Arial" w:cs="Arial"/>
        </w:rPr>
        <w:t xml:space="preserve">that </w:t>
      </w:r>
      <w:r w:rsidRPr="00FF5D40">
        <w:rPr>
          <w:rFonts w:ascii="Arial" w:hAnsi="Arial" w:cs="Arial"/>
        </w:rPr>
        <w:t>the parents who responded were all aware of the languages taught in Key Stage 2 in all three schools.</w:t>
      </w:r>
    </w:p>
    <w:p w14:paraId="226E5EF9" w14:textId="59EB416C" w:rsidR="003D2CEF" w:rsidRPr="0010615F" w:rsidRDefault="00FF5D40" w:rsidP="0010615F">
      <w:pPr>
        <w:spacing w:line="480" w:lineRule="auto"/>
        <w:rPr>
          <w:rFonts w:ascii="Arial" w:hAnsi="Arial" w:cs="Arial"/>
        </w:rPr>
      </w:pPr>
      <w:r w:rsidRPr="00FF5D40">
        <w:rPr>
          <w:rFonts w:ascii="Arial" w:hAnsi="Arial" w:cs="Arial"/>
        </w:rPr>
        <w:t xml:space="preserve">One of the positive aspects of MFL learning in the United Kingdom to which Tinsley &amp; Dolezal (2018: 14) draw attention is a growing interest in the Spanish language, being the main MFL taught in the curriculum in schools A and C. Nevertheless, this also indicates that European languages are dominant in the primary school curriculum and that there is, possibly, a mismatch between the MFL provision schools are offering and languages pupils speak at home. As highlighted by Stubbs (1991: 225), in the UK, there is a Eurocentric caste system of languages, culturally restricted and economically short-sighted, </w:t>
      </w:r>
      <w:r w:rsidR="00456B2F">
        <w:rPr>
          <w:rFonts w:ascii="Arial" w:hAnsi="Arial" w:cs="Arial"/>
        </w:rPr>
        <w:t>“</w:t>
      </w:r>
      <w:r w:rsidRPr="00FF5D40">
        <w:rPr>
          <w:rFonts w:ascii="Arial" w:hAnsi="Arial" w:cs="Arial"/>
        </w:rPr>
        <w:t>allowing languages already spoken in the home and community to be eroded, whilst starting from scratch to teach other languages in schools and colleges.</w:t>
      </w:r>
      <w:r w:rsidR="00456B2F">
        <w:rPr>
          <w:rFonts w:ascii="Arial" w:hAnsi="Arial" w:cs="Arial"/>
        </w:rPr>
        <w:t>”</w:t>
      </w:r>
    </w:p>
    <w:p w14:paraId="4A596D80" w14:textId="1DD8D4F4" w:rsidR="00FF5D40" w:rsidRPr="00FF5D40" w:rsidRDefault="00FF5D40" w:rsidP="0047700A">
      <w:pPr>
        <w:spacing w:line="480" w:lineRule="auto"/>
        <w:ind w:left="720"/>
        <w:rPr>
          <w:rFonts w:ascii="Arial" w:hAnsi="Arial" w:cs="Arial"/>
          <w:b/>
          <w:bCs/>
        </w:rPr>
      </w:pPr>
      <w:r w:rsidRPr="00FF5D40">
        <w:rPr>
          <w:rFonts w:ascii="Arial" w:hAnsi="Arial" w:cs="Arial"/>
          <w:b/>
          <w:bCs/>
        </w:rPr>
        <w:t>Question 4: Please indicate how many minutes a week does your child spend learning a MFL at school (an approximate estimation will suffice if you are unsure):</w:t>
      </w:r>
    </w:p>
    <w:p w14:paraId="63CAB3B2" w14:textId="77777777" w:rsidR="00FF5D40" w:rsidRPr="00FF5D40" w:rsidRDefault="00FF5D40" w:rsidP="00FF5D40">
      <w:pPr>
        <w:ind w:left="900"/>
        <w:contextualSpacing/>
        <w:rPr>
          <w:rFonts w:ascii="Arial" w:hAnsi="Arial" w:cs="Arial"/>
        </w:rPr>
      </w:pPr>
    </w:p>
    <w:p w14:paraId="725C9897" w14:textId="77777777" w:rsidR="00FF5D40" w:rsidRPr="00FF5D40" w:rsidRDefault="00FF5D40" w:rsidP="00FF5D40">
      <w:r w:rsidRPr="00FF5D40">
        <w:rPr>
          <w:noProof/>
          <w:lang w:val="en-US"/>
        </w:rPr>
        <w:drawing>
          <wp:inline distT="0" distB="0" distL="0" distR="0" wp14:anchorId="23348302" wp14:editId="30929628">
            <wp:extent cx="2381250" cy="2066925"/>
            <wp:effectExtent l="0" t="0" r="0" b="9525"/>
            <wp:docPr id="14" name="Chart 14">
              <a:extLst xmlns:a="http://schemas.openxmlformats.org/drawingml/2006/main">
                <a:ext uri="{FF2B5EF4-FFF2-40B4-BE49-F238E27FC236}">
                  <a16:creationId xmlns:a16="http://schemas.microsoft.com/office/drawing/2014/main" id="{BCD363E4-FDA3-49B1-9F40-8D502E9FD1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Pr="00FF5D40">
        <w:rPr>
          <w:noProof/>
        </w:rPr>
        <w:t xml:space="preserve">                    </w:t>
      </w:r>
      <w:r w:rsidRPr="00FF5D40">
        <w:rPr>
          <w:noProof/>
          <w:lang w:val="en-US"/>
        </w:rPr>
        <w:drawing>
          <wp:inline distT="0" distB="0" distL="0" distR="0" wp14:anchorId="02973961" wp14:editId="7E80DE3B">
            <wp:extent cx="2495550" cy="2143125"/>
            <wp:effectExtent l="0" t="0" r="0" b="9525"/>
            <wp:docPr id="15" name="Chart 15">
              <a:extLst xmlns:a="http://schemas.openxmlformats.org/drawingml/2006/main">
                <a:ext uri="{FF2B5EF4-FFF2-40B4-BE49-F238E27FC236}">
                  <a16:creationId xmlns:a16="http://schemas.microsoft.com/office/drawing/2014/main" id="{77F80D5A-7250-4187-8C98-31BEE074A5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Pr="00FF5D40">
        <w:rPr>
          <w:noProof/>
        </w:rPr>
        <w:t xml:space="preserve">                      </w:t>
      </w:r>
    </w:p>
    <w:p w14:paraId="4DEC1C20" w14:textId="77777777" w:rsidR="00FF5D40" w:rsidRPr="00FF5D40" w:rsidRDefault="00FF5D40" w:rsidP="00FF5D40"/>
    <w:p w14:paraId="75FFE4DE" w14:textId="77777777" w:rsidR="00FF5D40" w:rsidRPr="00FF5D40" w:rsidRDefault="00FF5D40" w:rsidP="00FF5D40">
      <w:pPr>
        <w:spacing w:line="480" w:lineRule="auto"/>
        <w:rPr>
          <w:rFonts w:ascii="Arial" w:hAnsi="Arial" w:cs="Arial"/>
          <w:bCs/>
        </w:rPr>
      </w:pPr>
      <w:r w:rsidRPr="00FF5D40">
        <w:rPr>
          <w:noProof/>
          <w:lang w:val="en-US"/>
        </w:rPr>
        <w:lastRenderedPageBreak/>
        <w:drawing>
          <wp:inline distT="0" distB="0" distL="0" distR="0" wp14:anchorId="30DA6CC8" wp14:editId="468BFC10">
            <wp:extent cx="2390775" cy="2324100"/>
            <wp:effectExtent l="0" t="0" r="9525" b="0"/>
            <wp:docPr id="3" name="Chart 3">
              <a:extLst xmlns:a="http://schemas.openxmlformats.org/drawingml/2006/main">
                <a:ext uri="{FF2B5EF4-FFF2-40B4-BE49-F238E27FC236}">
                  <a16:creationId xmlns:a16="http://schemas.microsoft.com/office/drawing/2014/main" id="{3F398F44-FE1C-4B11-AB27-D703B2E786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55B0011" w14:textId="146DE2DF" w:rsidR="00FF5D40" w:rsidRPr="00742FD7" w:rsidRDefault="00FF5D40" w:rsidP="00FF5D40">
      <w:pPr>
        <w:tabs>
          <w:tab w:val="left" w:pos="720"/>
          <w:tab w:val="left" w:pos="1440"/>
          <w:tab w:val="left" w:pos="2160"/>
          <w:tab w:val="left" w:pos="2880"/>
        </w:tabs>
        <w:spacing w:line="480" w:lineRule="auto"/>
        <w:outlineLvl w:val="0"/>
        <w:rPr>
          <w:rFonts w:ascii="Arial" w:hAnsi="Arial" w:cs="Arial"/>
          <w:iCs/>
          <w:color w:val="000000" w:themeColor="text1"/>
        </w:rPr>
      </w:pPr>
      <w:r w:rsidRPr="00FF5D40">
        <w:rPr>
          <w:rFonts w:ascii="Arial" w:hAnsi="Arial" w:cs="Arial"/>
        </w:rPr>
        <w:t xml:space="preserve">As emphasised by </w:t>
      </w:r>
      <w:r w:rsidRPr="00FF5D40">
        <w:rPr>
          <w:rFonts w:ascii="Arial" w:hAnsi="Arial" w:cs="Arial"/>
          <w:color w:val="000000" w:themeColor="text1"/>
          <w:lang w:val="en-US"/>
        </w:rPr>
        <w:t xml:space="preserve">the Nuffield Languages Inquiry </w:t>
      </w:r>
      <w:r w:rsidRPr="00FF5D40">
        <w:rPr>
          <w:rFonts w:ascii="Arial" w:hAnsi="Arial" w:cs="Arial"/>
          <w:color w:val="000000"/>
          <w:lang w:val="en-US"/>
        </w:rPr>
        <w:t xml:space="preserve">(Nuffield Foundation, 2000: 40) </w:t>
      </w:r>
      <w:r w:rsidRPr="00FF5D40">
        <w:rPr>
          <w:rFonts w:ascii="Arial" w:hAnsi="Arial" w:cs="Arial"/>
          <w:lang w:val="en-US"/>
        </w:rPr>
        <w:t>and the White Paper report</w:t>
      </w:r>
      <w:r w:rsidRPr="00FF5D40">
        <w:rPr>
          <w:rFonts w:ascii="Arial" w:hAnsi="Arial" w:cs="Arial"/>
          <w:color w:val="FF0000"/>
          <w:lang w:val="en-US"/>
        </w:rPr>
        <w:t xml:space="preserve"> </w:t>
      </w:r>
      <w:r w:rsidRPr="00FF5D40">
        <w:rPr>
          <w:rFonts w:ascii="Arial" w:hAnsi="Arial" w:cs="Arial"/>
        </w:rPr>
        <w:t>(Holmes &amp; Myles, 2019: 7), significant issues surrounding languages in primary schools are poor time allocation and marginalisation in the curriculum, which have contributed to languages being perceived as ‘Cinderella</w:t>
      </w:r>
      <w:r w:rsidR="00142DA0">
        <w:rPr>
          <w:rFonts w:ascii="Arial" w:hAnsi="Arial" w:cs="Arial"/>
        </w:rPr>
        <w:t>’</w:t>
      </w:r>
      <w:r w:rsidRPr="00FF5D40">
        <w:rPr>
          <w:rFonts w:ascii="Arial" w:hAnsi="Arial" w:cs="Arial"/>
        </w:rPr>
        <w:t xml:space="preserve"> subjects. </w:t>
      </w:r>
      <w:r w:rsidRPr="00FF5D40">
        <w:rPr>
          <w:rFonts w:ascii="Arial" w:hAnsi="Arial" w:cs="Arial"/>
          <w:iCs/>
        </w:rPr>
        <w:t>In addition, there is a discrepancy in the way primary schools generally are operating in the United Kingdom and, in this fragmented system, schools often have autonomy to decide which subjects have priority in the curriculum, which resembles the historical ‘</w:t>
      </w:r>
      <w:r w:rsidR="00742FD7">
        <w:rPr>
          <w:rFonts w:ascii="Arial" w:hAnsi="Arial" w:cs="Arial"/>
          <w:iCs/>
        </w:rPr>
        <w:t>h</w:t>
      </w:r>
      <w:r w:rsidRPr="00FF5D40">
        <w:rPr>
          <w:rFonts w:ascii="Arial" w:hAnsi="Arial" w:cs="Arial"/>
          <w:iCs/>
        </w:rPr>
        <w:t>eadmaster tradition’</w:t>
      </w:r>
      <w:r w:rsidR="00742FD7">
        <w:rPr>
          <w:rFonts w:ascii="Arial" w:hAnsi="Arial" w:cs="Arial"/>
          <w:iCs/>
        </w:rPr>
        <w:t xml:space="preserve"> </w:t>
      </w:r>
      <w:r w:rsidR="00AC348C" w:rsidRPr="00AC348C">
        <w:rPr>
          <w:rFonts w:ascii="Arial" w:hAnsi="Arial" w:cs="Arial"/>
          <w:iCs/>
        </w:rPr>
        <w:t>(Open</w:t>
      </w:r>
      <w:r w:rsidR="00D278D2">
        <w:rPr>
          <w:rFonts w:ascii="Arial" w:hAnsi="Arial" w:cs="Arial"/>
          <w:iCs/>
        </w:rPr>
        <w:t xml:space="preserve"> </w:t>
      </w:r>
      <w:r w:rsidR="00AC348C" w:rsidRPr="00AC348C">
        <w:rPr>
          <w:rFonts w:ascii="Arial" w:hAnsi="Arial" w:cs="Arial"/>
          <w:iCs/>
        </w:rPr>
        <w:t>University, 1980: 27)</w:t>
      </w:r>
      <w:r w:rsidR="00AC348C">
        <w:rPr>
          <w:rFonts w:ascii="Arial" w:hAnsi="Arial" w:cs="Arial"/>
          <w:iCs/>
        </w:rPr>
        <w:t xml:space="preserve"> </w:t>
      </w:r>
      <w:r w:rsidR="00742FD7">
        <w:rPr>
          <w:rFonts w:ascii="Arial" w:hAnsi="Arial" w:cs="Arial"/>
          <w:iCs/>
        </w:rPr>
        <w:t>of curricular autonomy exercised post-1944 Education Act and before the advent of the 1988 National Curriculum during which</w:t>
      </w:r>
      <w:r w:rsidR="007A7C27">
        <w:rPr>
          <w:rFonts w:ascii="Arial" w:hAnsi="Arial" w:cs="Arial"/>
          <w:iCs/>
        </w:rPr>
        <w:t xml:space="preserve">, </w:t>
      </w:r>
      <w:r w:rsidR="00742FD7" w:rsidRPr="00742FD7">
        <w:rPr>
          <w:rFonts w:ascii="Arial" w:hAnsi="Arial" w:cs="Arial"/>
          <w:i/>
        </w:rPr>
        <w:t>in law</w:t>
      </w:r>
      <w:r w:rsidR="007A7C27">
        <w:rPr>
          <w:rFonts w:ascii="Arial" w:hAnsi="Arial" w:cs="Arial"/>
          <w:i/>
        </w:rPr>
        <w:t xml:space="preserve">, </w:t>
      </w:r>
      <w:r w:rsidR="00742FD7">
        <w:rPr>
          <w:rFonts w:ascii="Arial" w:hAnsi="Arial" w:cs="Arial"/>
          <w:iCs/>
        </w:rPr>
        <w:t>headteachers had a free rein to regulate the curriculum.</w:t>
      </w:r>
    </w:p>
    <w:p w14:paraId="0F1E4F64" w14:textId="35AED400" w:rsidR="00FF5D40" w:rsidRPr="00FF5D40" w:rsidRDefault="00FF5D40" w:rsidP="00FF5D40">
      <w:pPr>
        <w:tabs>
          <w:tab w:val="left" w:pos="720"/>
          <w:tab w:val="left" w:pos="1440"/>
          <w:tab w:val="left" w:pos="2160"/>
          <w:tab w:val="left" w:pos="2880"/>
        </w:tabs>
        <w:spacing w:line="480" w:lineRule="auto"/>
        <w:outlineLvl w:val="0"/>
        <w:rPr>
          <w:rFonts w:ascii="Arial" w:hAnsi="Arial" w:cs="Arial"/>
        </w:rPr>
      </w:pPr>
      <w:r w:rsidRPr="00FF5D40">
        <w:rPr>
          <w:rFonts w:ascii="Arial" w:hAnsi="Arial" w:cs="Arial"/>
        </w:rPr>
        <w:t xml:space="preserve">The questionnaire results from school A revealed that parents were not quite sure how long were the Spanish lessons </w:t>
      </w:r>
      <w:r w:rsidR="008F3356">
        <w:rPr>
          <w:rFonts w:ascii="Arial" w:hAnsi="Arial" w:cs="Arial"/>
        </w:rPr>
        <w:t xml:space="preserve">which </w:t>
      </w:r>
      <w:r w:rsidRPr="00FF5D40">
        <w:rPr>
          <w:rFonts w:ascii="Arial" w:hAnsi="Arial" w:cs="Arial"/>
        </w:rPr>
        <w:t xml:space="preserve">their children were attending. However, </w:t>
      </w:r>
      <w:r w:rsidR="00644E35">
        <w:rPr>
          <w:rFonts w:ascii="Arial" w:hAnsi="Arial" w:cs="Arial"/>
        </w:rPr>
        <w:t xml:space="preserve">in interviewing the deputy headteacher of the school, </w:t>
      </w:r>
      <w:r w:rsidRPr="00FF5D40">
        <w:rPr>
          <w:rFonts w:ascii="Arial" w:hAnsi="Arial" w:cs="Arial"/>
        </w:rPr>
        <w:t>the researcher discovered</w:t>
      </w:r>
      <w:r w:rsidR="00DD7659">
        <w:rPr>
          <w:rFonts w:ascii="Arial" w:hAnsi="Arial" w:cs="Arial"/>
        </w:rPr>
        <w:t xml:space="preserve"> </w:t>
      </w:r>
      <w:r w:rsidRPr="00FF5D40">
        <w:rPr>
          <w:rFonts w:ascii="Arial" w:hAnsi="Arial" w:cs="Arial"/>
        </w:rPr>
        <w:t xml:space="preserve">that Spanish classes of 45 minutes were held once a week by a specialist teacher for pupils from Years 2-6. The deputy headteacher of school A also mentioned </w:t>
      </w:r>
      <w:r w:rsidR="00C916E1">
        <w:rPr>
          <w:rFonts w:ascii="Arial" w:hAnsi="Arial" w:cs="Arial"/>
        </w:rPr>
        <w:t xml:space="preserve">that </w:t>
      </w:r>
      <w:r w:rsidRPr="00FF5D40">
        <w:rPr>
          <w:rFonts w:ascii="Arial" w:hAnsi="Arial" w:cs="Arial"/>
        </w:rPr>
        <w:t>they had had the same specialist Spanish teacher for the last seven years, who was timetabled to come to school A two days a week and delivered lessons in each classroom. During Spanish lessons</w:t>
      </w:r>
      <w:r w:rsidR="005D00DA">
        <w:rPr>
          <w:rFonts w:ascii="Arial" w:hAnsi="Arial" w:cs="Arial"/>
        </w:rPr>
        <w:t xml:space="preserve">, </w:t>
      </w:r>
      <w:r w:rsidRPr="00FF5D40">
        <w:rPr>
          <w:rFonts w:ascii="Arial" w:hAnsi="Arial" w:cs="Arial"/>
        </w:rPr>
        <w:t xml:space="preserve">classroom teachers remained in the classroom to support the lower-ability children and help extend activities for native Spanish speakers, which indicated that Spanish lessons were well-established and </w:t>
      </w:r>
      <w:r w:rsidRPr="00FF5D40">
        <w:rPr>
          <w:rFonts w:ascii="Arial" w:hAnsi="Arial" w:cs="Arial"/>
        </w:rPr>
        <w:lastRenderedPageBreak/>
        <w:t>inclusive at school A. However, from the 23 returned questionnaires, only 26% (6 families out of 23) were aware of the exact time allocation of Spanish in the curriculum. The highest proportion, 35% (8 families out of 23) of the respondents from school A, thought that the Spanish lessons were 30 minutes long, which indicated some lack of communication between the school and parents, as conceded by the deputy headteacher of school A. In an ideal world, she said that she would prefer for Spanish lessons to start from Reception, but there was no available funding for that at the moment and they relied on classroom teachers to deliver occasional informal games and creative activities in Spanish in Key Stage 1.</w:t>
      </w:r>
    </w:p>
    <w:p w14:paraId="18D8602F" w14:textId="34D18700" w:rsidR="00FF5D40" w:rsidRPr="00FF5D40" w:rsidRDefault="00FF5D40" w:rsidP="00FF5D40">
      <w:pPr>
        <w:tabs>
          <w:tab w:val="left" w:pos="720"/>
          <w:tab w:val="left" w:pos="1440"/>
          <w:tab w:val="left" w:pos="2160"/>
          <w:tab w:val="left" w:pos="2880"/>
        </w:tabs>
        <w:spacing w:line="480" w:lineRule="auto"/>
        <w:outlineLvl w:val="0"/>
        <w:rPr>
          <w:rFonts w:ascii="Arial" w:hAnsi="Arial" w:cs="Arial"/>
        </w:rPr>
      </w:pPr>
      <w:r w:rsidRPr="00FF5D40">
        <w:rPr>
          <w:rFonts w:ascii="Arial" w:hAnsi="Arial" w:cs="Arial"/>
        </w:rPr>
        <w:t>The French classes at school B were held</w:t>
      </w:r>
      <w:r w:rsidR="00D45A9F">
        <w:rPr>
          <w:rFonts w:ascii="Arial" w:hAnsi="Arial" w:cs="Arial"/>
        </w:rPr>
        <w:t xml:space="preserve"> </w:t>
      </w:r>
      <w:r w:rsidRPr="00FF5D40">
        <w:rPr>
          <w:rFonts w:ascii="Arial" w:hAnsi="Arial" w:cs="Arial"/>
        </w:rPr>
        <w:t xml:space="preserve">once a week and were 30 minutes long, and the graph indicates that the parents were well-informed of the time allocation of French at school. The headteacher </w:t>
      </w:r>
      <w:r w:rsidR="00E87AE4">
        <w:rPr>
          <w:rFonts w:ascii="Arial" w:hAnsi="Arial" w:cs="Arial"/>
        </w:rPr>
        <w:t xml:space="preserve">of </w:t>
      </w:r>
      <w:r w:rsidRPr="00FF5D40">
        <w:rPr>
          <w:rFonts w:ascii="Arial" w:hAnsi="Arial" w:cs="Arial"/>
        </w:rPr>
        <w:t xml:space="preserve">school B confirmed in an interview that French classes were delivered by a specialist French teacher who used an award-winning methodology ‘La Jolie Ronde’ and that the French lessons were carefully planned and structured. The headteacher of school B maintained </w:t>
      </w:r>
      <w:r w:rsidR="00F21165">
        <w:rPr>
          <w:rFonts w:ascii="Arial" w:hAnsi="Arial" w:cs="Arial"/>
        </w:rPr>
        <w:t xml:space="preserve">when </w:t>
      </w:r>
      <w:r w:rsidRPr="00FF5D40">
        <w:rPr>
          <w:rFonts w:ascii="Arial" w:hAnsi="Arial" w:cs="Arial"/>
        </w:rPr>
        <w:t>interview</w:t>
      </w:r>
      <w:r w:rsidR="00F21165">
        <w:rPr>
          <w:rFonts w:ascii="Arial" w:hAnsi="Arial" w:cs="Arial"/>
        </w:rPr>
        <w:t>ed</w:t>
      </w:r>
      <w:r w:rsidRPr="00FF5D40">
        <w:rPr>
          <w:rFonts w:ascii="Arial" w:hAnsi="Arial" w:cs="Arial"/>
        </w:rPr>
        <w:t xml:space="preserve"> that, for students to achieve proficiency by the end of Year 6, they should ideally have at least 2-3 language lessons per week. She acknowledged that the parents were well-informed of the topics covered via end of term reports</w:t>
      </w:r>
      <w:r w:rsidR="0019232D">
        <w:rPr>
          <w:rFonts w:ascii="Arial" w:hAnsi="Arial" w:cs="Arial"/>
        </w:rPr>
        <w:t xml:space="preserve">, </w:t>
      </w:r>
      <w:r w:rsidRPr="00FF5D40">
        <w:rPr>
          <w:rFonts w:ascii="Arial" w:hAnsi="Arial" w:cs="Arial"/>
        </w:rPr>
        <w:t>and they were also able to hear about their children’s progress at parents’ evenings and by checking La Jolie Ronde French textbooks with completed exercises.</w:t>
      </w:r>
    </w:p>
    <w:p w14:paraId="04296B05" w14:textId="2A2F189F" w:rsidR="00176114" w:rsidRPr="00AD1664" w:rsidRDefault="00FF5D40" w:rsidP="00AD1664">
      <w:pPr>
        <w:tabs>
          <w:tab w:val="left" w:pos="720"/>
          <w:tab w:val="left" w:pos="1440"/>
          <w:tab w:val="left" w:pos="2160"/>
          <w:tab w:val="left" w:pos="2880"/>
        </w:tabs>
        <w:spacing w:line="480" w:lineRule="auto"/>
        <w:outlineLvl w:val="0"/>
        <w:rPr>
          <w:rFonts w:ascii="Arial" w:hAnsi="Arial" w:cs="Arial"/>
        </w:rPr>
      </w:pPr>
      <w:r w:rsidRPr="00FF5D40">
        <w:rPr>
          <w:rFonts w:ascii="Arial" w:hAnsi="Arial" w:cs="Arial"/>
        </w:rPr>
        <w:t>Spanish classes in the curriculum at school C were conducted twice a week, with time allocation of 45 minutes per lesson, which was confirmed by their headteacher in an interview. She also reported that two native Spanish specialist teachers were employed by the school, one of them taught Spanish from Nursery to Key Stage 1, and the other</w:t>
      </w:r>
      <w:r w:rsidR="007C7EF6">
        <w:rPr>
          <w:rFonts w:ascii="Arial" w:hAnsi="Arial" w:cs="Arial"/>
        </w:rPr>
        <w:t xml:space="preserve"> </w:t>
      </w:r>
      <w:r w:rsidRPr="00FF5D40">
        <w:rPr>
          <w:rFonts w:ascii="Arial" w:hAnsi="Arial" w:cs="Arial"/>
        </w:rPr>
        <w:t xml:space="preserve">taught Spanish in Key Stage 2. </w:t>
      </w:r>
    </w:p>
    <w:p w14:paraId="325E3312" w14:textId="77777777" w:rsidR="00AD1664" w:rsidRDefault="00AD1664" w:rsidP="00FF5D40">
      <w:pPr>
        <w:ind w:left="540"/>
        <w:rPr>
          <w:rFonts w:ascii="Arial" w:hAnsi="Arial" w:cs="Arial"/>
          <w:b/>
          <w:bCs/>
        </w:rPr>
      </w:pPr>
    </w:p>
    <w:p w14:paraId="60FE5ABD" w14:textId="77777777" w:rsidR="00AD1664" w:rsidRDefault="00AD1664" w:rsidP="00FF5D40">
      <w:pPr>
        <w:ind w:left="540"/>
        <w:rPr>
          <w:rFonts w:ascii="Arial" w:hAnsi="Arial" w:cs="Arial"/>
          <w:b/>
          <w:bCs/>
        </w:rPr>
      </w:pPr>
    </w:p>
    <w:p w14:paraId="2F4A3D91" w14:textId="77777777" w:rsidR="00AD1664" w:rsidRDefault="00AD1664" w:rsidP="00FF5D40">
      <w:pPr>
        <w:ind w:left="540"/>
        <w:rPr>
          <w:rFonts w:ascii="Arial" w:hAnsi="Arial" w:cs="Arial"/>
          <w:b/>
          <w:bCs/>
        </w:rPr>
      </w:pPr>
    </w:p>
    <w:p w14:paraId="56478FFD" w14:textId="18EBF608" w:rsidR="00FF5D40" w:rsidRPr="00FF5D40" w:rsidRDefault="00FF5D40" w:rsidP="00FF5D40">
      <w:pPr>
        <w:ind w:left="540"/>
        <w:rPr>
          <w:rFonts w:ascii="Arial" w:hAnsi="Arial" w:cs="Arial"/>
          <w:b/>
          <w:bCs/>
        </w:rPr>
      </w:pPr>
      <w:r w:rsidRPr="00FF5D40">
        <w:rPr>
          <w:rFonts w:ascii="Arial" w:hAnsi="Arial" w:cs="Arial"/>
          <w:b/>
          <w:bCs/>
        </w:rPr>
        <w:lastRenderedPageBreak/>
        <w:t>Question 5: Is this amount of time limited to only once a week?</w:t>
      </w:r>
    </w:p>
    <w:p w14:paraId="126BC8F6" w14:textId="77777777" w:rsidR="00FF5D40" w:rsidRPr="00FF5D40" w:rsidRDefault="00FF5D40" w:rsidP="00FF5D40">
      <w:pPr>
        <w:rPr>
          <w:rFonts w:ascii="Arial" w:hAnsi="Arial" w:cs="Arial"/>
        </w:rPr>
      </w:pPr>
    </w:p>
    <w:p w14:paraId="4C0935FF" w14:textId="77777777" w:rsidR="00FF5D40" w:rsidRPr="00FF5D40" w:rsidRDefault="00FF5D40" w:rsidP="00FF5D40">
      <w:pPr>
        <w:ind w:left="900"/>
        <w:contextualSpacing/>
        <w:rPr>
          <w:rFonts w:ascii="Arial" w:hAnsi="Arial" w:cs="Arial"/>
        </w:rPr>
      </w:pPr>
    </w:p>
    <w:p w14:paraId="18694D0F" w14:textId="77777777" w:rsidR="00FF5D40" w:rsidRPr="00FF5D40" w:rsidRDefault="00FF5D40" w:rsidP="00FF5D40">
      <w:r w:rsidRPr="00FF5D40">
        <w:rPr>
          <w:noProof/>
          <w:lang w:val="en-US"/>
        </w:rPr>
        <w:drawing>
          <wp:inline distT="0" distB="0" distL="0" distR="0" wp14:anchorId="0351CFA0" wp14:editId="7496F07C">
            <wp:extent cx="2524125" cy="2181225"/>
            <wp:effectExtent l="0" t="0" r="9525" b="9525"/>
            <wp:docPr id="5" name="Chart 5">
              <a:extLst xmlns:a="http://schemas.openxmlformats.org/drawingml/2006/main">
                <a:ext uri="{FF2B5EF4-FFF2-40B4-BE49-F238E27FC236}">
                  <a16:creationId xmlns:a16="http://schemas.microsoft.com/office/drawing/2014/main" id="{C33DE558-E835-43FA-ACAD-C3C6D41AD7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r w:rsidRPr="00FF5D40">
        <w:t xml:space="preserve">               </w:t>
      </w:r>
      <w:r w:rsidRPr="00FF5D40">
        <w:rPr>
          <w:noProof/>
          <w:lang w:val="en-US"/>
        </w:rPr>
        <w:drawing>
          <wp:inline distT="0" distB="0" distL="0" distR="0" wp14:anchorId="5D94AA33" wp14:editId="2B525FB0">
            <wp:extent cx="2686050" cy="2181225"/>
            <wp:effectExtent l="0" t="0" r="0" b="9525"/>
            <wp:docPr id="8" name="Chart 8">
              <a:extLst xmlns:a="http://schemas.openxmlformats.org/drawingml/2006/main">
                <a:ext uri="{FF2B5EF4-FFF2-40B4-BE49-F238E27FC236}">
                  <a16:creationId xmlns:a16="http://schemas.microsoft.com/office/drawing/2014/main" id="{6FBB5D00-196B-4FB0-9451-067D0B9CF6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ABDEEA0" w14:textId="77777777" w:rsidR="00FF5D40" w:rsidRPr="00FF5D40" w:rsidRDefault="00FF5D40" w:rsidP="00FF5D40">
      <w:pPr>
        <w:ind w:left="900"/>
        <w:contextualSpacing/>
        <w:rPr>
          <w:rFonts w:ascii="Arial" w:hAnsi="Arial" w:cs="Arial"/>
        </w:rPr>
      </w:pPr>
    </w:p>
    <w:p w14:paraId="0378301E" w14:textId="77777777" w:rsidR="00FF5D40" w:rsidRPr="00FF5D40" w:rsidRDefault="00FF5D40" w:rsidP="00FF5D40">
      <w:pPr>
        <w:ind w:left="900"/>
        <w:contextualSpacing/>
        <w:rPr>
          <w:rFonts w:ascii="Arial" w:hAnsi="Arial" w:cs="Arial"/>
        </w:rPr>
      </w:pPr>
    </w:p>
    <w:p w14:paraId="34DAA705" w14:textId="77777777" w:rsidR="00FF5D40" w:rsidRPr="00FF5D40" w:rsidRDefault="00FF5D40" w:rsidP="00FF5D40">
      <w:pPr>
        <w:spacing w:line="480" w:lineRule="auto"/>
        <w:rPr>
          <w:rFonts w:ascii="Arial" w:hAnsi="Arial" w:cs="Arial"/>
          <w:bCs/>
        </w:rPr>
      </w:pPr>
      <w:r w:rsidRPr="00FF5D40">
        <w:rPr>
          <w:noProof/>
          <w:lang w:val="en-US"/>
        </w:rPr>
        <w:drawing>
          <wp:inline distT="0" distB="0" distL="0" distR="0" wp14:anchorId="122DB1C4" wp14:editId="7E0962F9">
            <wp:extent cx="2514600" cy="2352675"/>
            <wp:effectExtent l="0" t="0" r="0" b="9525"/>
            <wp:docPr id="13" name="Chart 13">
              <a:extLst xmlns:a="http://schemas.openxmlformats.org/drawingml/2006/main">
                <a:ext uri="{FF2B5EF4-FFF2-40B4-BE49-F238E27FC236}">
                  <a16:creationId xmlns:a16="http://schemas.microsoft.com/office/drawing/2014/main" id="{8C4BE92C-9327-4A45-BBC2-9E34B6FEAE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A0C8F77" w14:textId="039BF114" w:rsidR="00FF5D40" w:rsidRPr="00FF5D40" w:rsidRDefault="00FF5D40" w:rsidP="00FF5D40">
      <w:pPr>
        <w:spacing w:line="480" w:lineRule="auto"/>
        <w:rPr>
          <w:rFonts w:ascii="Arial" w:hAnsi="Arial" w:cs="Arial"/>
        </w:rPr>
      </w:pPr>
      <w:r w:rsidRPr="00FF5D40">
        <w:rPr>
          <w:rFonts w:ascii="Arial" w:hAnsi="Arial" w:cs="Arial"/>
        </w:rPr>
        <w:t>As explained in the White Paper report (Holmes &amp; Myles, 2019: 17), around 80% of schools allocate on average between 30 minutes and up to one hour per week for language learning in England, which equates to just over 2% of available curriculum time according to Education at a Glance (2014), well below the Organisation for Economic Co-operation and Development (OECD) recommended average of 4%. With that in mind, it can be argued that school C allocated a generous amount of 90 minutes a week for Spanish curriculum time, and it is thus evident that Spanish had a high status in the curriculum, which was also being offered as an after school activity</w:t>
      </w:r>
      <w:r w:rsidR="004529CF">
        <w:rPr>
          <w:rFonts w:ascii="Arial" w:hAnsi="Arial" w:cs="Arial"/>
        </w:rPr>
        <w:t xml:space="preserve">, as </w:t>
      </w:r>
      <w:r w:rsidR="002A06FC">
        <w:rPr>
          <w:rFonts w:ascii="Arial" w:hAnsi="Arial" w:cs="Arial"/>
        </w:rPr>
        <w:t>verified</w:t>
      </w:r>
      <w:r w:rsidR="004529CF">
        <w:rPr>
          <w:rFonts w:ascii="Arial" w:hAnsi="Arial" w:cs="Arial"/>
        </w:rPr>
        <w:t xml:space="preserve"> in </w:t>
      </w:r>
      <w:r w:rsidR="00E86DA5">
        <w:rPr>
          <w:rFonts w:ascii="Arial" w:hAnsi="Arial" w:cs="Arial"/>
        </w:rPr>
        <w:t xml:space="preserve">an </w:t>
      </w:r>
      <w:r w:rsidR="004529CF">
        <w:rPr>
          <w:rFonts w:ascii="Arial" w:hAnsi="Arial" w:cs="Arial"/>
        </w:rPr>
        <w:t xml:space="preserve">interview with the headteacher. </w:t>
      </w:r>
      <w:r w:rsidRPr="00FF5D40">
        <w:rPr>
          <w:rFonts w:ascii="Arial" w:hAnsi="Arial" w:cs="Arial"/>
        </w:rPr>
        <w:t xml:space="preserve">This </w:t>
      </w:r>
      <w:r w:rsidRPr="00FF5D40">
        <w:rPr>
          <w:rFonts w:ascii="Arial" w:hAnsi="Arial" w:cs="Arial"/>
        </w:rPr>
        <w:lastRenderedPageBreak/>
        <w:t xml:space="preserve">statement can also be backed by the school’s priority to nurture intercultural awareness by organising a yearly Spanish school trip for Year 5 students, with an aim for students to be immersed in the Spanish culture, to develop their language skills and make friends with Spanish students. Nonetheless, only 14 out of 38 (37%) parents at school C showed that they were familiar with the exact Spanish curriculum time. The headteacher of school C stated that the time allocation of two Spanish lessons per week prepared the students very well for secondary school and that they achieved a significant level of knowledge and a good level of fluency in Spanish by the end of primary education. She mentioned that all the parents get access and an overview of the Spanish curriculum at the beginning of each school year, and Spanish also features in the end of year reports, alongside specific comments about pupils’ progress and attainment. </w:t>
      </w:r>
    </w:p>
    <w:p w14:paraId="1FF0BA44" w14:textId="0C37A603" w:rsidR="00E353C4" w:rsidRPr="00052222" w:rsidRDefault="00FF5D40" w:rsidP="00052222">
      <w:pPr>
        <w:tabs>
          <w:tab w:val="left" w:pos="720"/>
          <w:tab w:val="left" w:pos="1440"/>
          <w:tab w:val="left" w:pos="2160"/>
          <w:tab w:val="left" w:pos="2880"/>
        </w:tabs>
        <w:spacing w:line="480" w:lineRule="auto"/>
        <w:outlineLvl w:val="0"/>
        <w:rPr>
          <w:rFonts w:ascii="Arial" w:hAnsi="Arial" w:cs="Arial"/>
        </w:rPr>
      </w:pPr>
      <w:r w:rsidRPr="00FF5D40">
        <w:rPr>
          <w:rFonts w:ascii="Arial" w:hAnsi="Arial" w:cs="Arial"/>
        </w:rPr>
        <w:t xml:space="preserve">In terms of the weekly frequency of language lessons in the curriculum, most of the parents at school A and school B were aware that language lessons were taking place once a week. At school C, </w:t>
      </w:r>
      <w:r w:rsidR="00233531">
        <w:rPr>
          <w:rFonts w:ascii="Arial" w:hAnsi="Arial" w:cs="Arial"/>
        </w:rPr>
        <w:t xml:space="preserve">however, </w:t>
      </w:r>
      <w:r w:rsidRPr="00FF5D40">
        <w:rPr>
          <w:rFonts w:ascii="Arial" w:hAnsi="Arial" w:cs="Arial"/>
        </w:rPr>
        <w:t xml:space="preserve">26 out of 38 respondents (68%) were familiar with the fact that Spanish lessons were being held twice a week, whereas 10 respondents (32%) believed that the amount of Spanish curriculum time was limited to once a week. </w:t>
      </w:r>
    </w:p>
    <w:p w14:paraId="1A0686A2" w14:textId="6ADC6142" w:rsidR="00FF5D40" w:rsidRPr="0032413A" w:rsidRDefault="00FF5D40" w:rsidP="0032413A">
      <w:pPr>
        <w:spacing w:line="480" w:lineRule="auto"/>
        <w:ind w:left="902"/>
        <w:contextualSpacing/>
        <w:rPr>
          <w:rFonts w:ascii="Arial" w:hAnsi="Arial" w:cs="Arial"/>
          <w:b/>
          <w:bCs/>
        </w:rPr>
      </w:pPr>
      <w:r w:rsidRPr="00FF5D40">
        <w:rPr>
          <w:rFonts w:ascii="Arial" w:hAnsi="Arial" w:cs="Arial"/>
          <w:b/>
          <w:bCs/>
        </w:rPr>
        <w:t>If not, please specify: (Please note this question follows on from the previous question under number 5).</w:t>
      </w:r>
    </w:p>
    <w:p w14:paraId="0767AD34" w14:textId="77777777" w:rsidR="00FF5D40" w:rsidRPr="00FF5D40" w:rsidRDefault="00FF5D40" w:rsidP="00FF5D40">
      <w:pPr>
        <w:ind w:left="900"/>
        <w:contextualSpacing/>
        <w:rPr>
          <w:rFonts w:ascii="Arial" w:hAnsi="Arial" w:cs="Arial"/>
        </w:rPr>
      </w:pPr>
    </w:p>
    <w:p w14:paraId="2F6C47C8" w14:textId="77777777" w:rsidR="00FF5D40" w:rsidRPr="00FF5D40" w:rsidRDefault="00FF5D40" w:rsidP="00FF5D40">
      <w:pPr>
        <w:ind w:left="900"/>
        <w:contextualSpacing/>
        <w:rPr>
          <w:rFonts w:ascii="Arial" w:hAnsi="Arial" w:cs="Arial"/>
        </w:rPr>
      </w:pPr>
      <w:r w:rsidRPr="00FF5D40">
        <w:rPr>
          <w:rFonts w:ascii="Arial" w:hAnsi="Arial" w:cs="Arial"/>
        </w:rPr>
        <w:t xml:space="preserve">                                                                            </w:t>
      </w:r>
    </w:p>
    <w:p w14:paraId="680A9DB8" w14:textId="77777777" w:rsidR="00FF5D40" w:rsidRPr="00FF5D40" w:rsidRDefault="00FF5D40" w:rsidP="00FF5D40">
      <w:pPr>
        <w:spacing w:line="480" w:lineRule="auto"/>
        <w:ind w:firstLine="720"/>
        <w:rPr>
          <w:rFonts w:ascii="Arial" w:hAnsi="Arial" w:cs="Arial"/>
          <w:bCs/>
        </w:rPr>
      </w:pPr>
      <w:r w:rsidRPr="00FF5D40">
        <w:rPr>
          <w:noProof/>
          <w:lang w:val="en-US"/>
        </w:rPr>
        <w:drawing>
          <wp:anchor distT="0" distB="0" distL="114300" distR="114300" simplePos="0" relativeHeight="251660288" behindDoc="0" locked="0" layoutInCell="1" allowOverlap="1" wp14:anchorId="4926E231" wp14:editId="73C055D4">
            <wp:simplePos x="914400" y="1781175"/>
            <wp:positionH relativeFrom="column">
              <wp:align>left</wp:align>
            </wp:positionH>
            <wp:positionV relativeFrom="paragraph">
              <wp:align>top</wp:align>
            </wp:positionV>
            <wp:extent cx="2876550" cy="2143125"/>
            <wp:effectExtent l="0" t="0" r="0" b="9525"/>
            <wp:wrapSquare wrapText="bothSides"/>
            <wp:docPr id="24" name="Chart 24">
              <a:extLst xmlns:a="http://schemas.openxmlformats.org/drawingml/2006/main">
                <a:ext uri="{FF2B5EF4-FFF2-40B4-BE49-F238E27FC236}">
                  <a16:creationId xmlns:a16="http://schemas.microsoft.com/office/drawing/2014/main" id="{BF67F395-C75D-453B-96CA-625C420B86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r w:rsidRPr="00FF5D40">
        <w:rPr>
          <w:rFonts w:ascii="Arial" w:hAnsi="Arial" w:cs="Arial"/>
          <w:bCs/>
        </w:rPr>
        <w:t>School B    n=0</w:t>
      </w:r>
      <w:r w:rsidRPr="00FF5D40">
        <w:rPr>
          <w:rFonts w:ascii="Arial" w:hAnsi="Arial" w:cs="Arial"/>
          <w:bCs/>
        </w:rPr>
        <w:br w:type="textWrapping" w:clear="all"/>
      </w:r>
    </w:p>
    <w:p w14:paraId="2AB37F4A" w14:textId="1CCEB39A" w:rsidR="001A4280" w:rsidRPr="00DD145B" w:rsidRDefault="00FF5D40" w:rsidP="00DD145B">
      <w:pPr>
        <w:spacing w:line="480" w:lineRule="auto"/>
        <w:rPr>
          <w:rFonts w:ascii="Arial" w:hAnsi="Arial" w:cs="Arial"/>
          <w:bCs/>
        </w:rPr>
      </w:pPr>
      <w:r w:rsidRPr="00FF5D40">
        <w:rPr>
          <w:noProof/>
          <w:lang w:val="en-US"/>
        </w:rPr>
        <w:lastRenderedPageBreak/>
        <w:drawing>
          <wp:inline distT="0" distB="0" distL="0" distR="0" wp14:anchorId="34A992AA" wp14:editId="686C45EB">
            <wp:extent cx="2924175" cy="2419350"/>
            <wp:effectExtent l="0" t="0" r="9525" b="0"/>
            <wp:docPr id="25" name="Chart 25">
              <a:extLst xmlns:a="http://schemas.openxmlformats.org/drawingml/2006/main">
                <a:ext uri="{FF2B5EF4-FFF2-40B4-BE49-F238E27FC236}">
                  <a16:creationId xmlns:a16="http://schemas.microsoft.com/office/drawing/2014/main" id="{A4C8BE8C-2841-4C84-B674-5432DAC661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DA5245F" w14:textId="3356F9A2" w:rsidR="00FF5D40" w:rsidRPr="00FF5D40" w:rsidRDefault="00FF5D40" w:rsidP="00FF5D40">
      <w:pPr>
        <w:spacing w:line="480" w:lineRule="auto"/>
        <w:ind w:left="540"/>
        <w:rPr>
          <w:rFonts w:ascii="Arial" w:hAnsi="Arial" w:cs="Arial"/>
          <w:b/>
          <w:bCs/>
        </w:rPr>
      </w:pPr>
      <w:r w:rsidRPr="00FF5D40">
        <w:rPr>
          <w:rFonts w:ascii="Arial" w:hAnsi="Arial" w:cs="Arial"/>
          <w:b/>
          <w:bCs/>
        </w:rPr>
        <w:t xml:space="preserve">Question 6: Is your child also learning a MFL as an extra-curricular activity at school (that is, in a lunch club or an </w:t>
      </w:r>
      <w:proofErr w:type="gramStart"/>
      <w:r w:rsidRPr="00FF5D40">
        <w:rPr>
          <w:rFonts w:ascii="Arial" w:hAnsi="Arial" w:cs="Arial"/>
          <w:b/>
          <w:bCs/>
        </w:rPr>
        <w:t>after school</w:t>
      </w:r>
      <w:proofErr w:type="gramEnd"/>
      <w:r w:rsidRPr="00FF5D40">
        <w:rPr>
          <w:rFonts w:ascii="Arial" w:hAnsi="Arial" w:cs="Arial"/>
          <w:b/>
          <w:bCs/>
        </w:rPr>
        <w:t xml:space="preserve"> club, for example)?</w:t>
      </w:r>
    </w:p>
    <w:p w14:paraId="43714B2B" w14:textId="77777777" w:rsidR="00FF5D40" w:rsidRPr="00FF5D40" w:rsidRDefault="00FF5D40" w:rsidP="00FF5D40">
      <w:pPr>
        <w:ind w:left="900"/>
        <w:contextualSpacing/>
        <w:rPr>
          <w:rFonts w:ascii="Arial" w:hAnsi="Arial" w:cs="Arial"/>
        </w:rPr>
      </w:pPr>
    </w:p>
    <w:p w14:paraId="6C5D97CC" w14:textId="77777777" w:rsidR="00FF5D40" w:rsidRPr="00FF5D40" w:rsidRDefault="00FF5D40" w:rsidP="00FF5D40">
      <w:pPr>
        <w:spacing w:line="480" w:lineRule="auto"/>
        <w:rPr>
          <w:rFonts w:ascii="Arial" w:hAnsi="Arial" w:cs="Arial"/>
          <w:bCs/>
        </w:rPr>
      </w:pPr>
      <w:r w:rsidRPr="00FF5D40">
        <w:rPr>
          <w:rFonts w:ascii="Arial" w:hAnsi="Arial" w:cs="Arial"/>
          <w:bCs/>
        </w:rPr>
        <w:t xml:space="preserve"> </w:t>
      </w:r>
      <w:r w:rsidRPr="00FF5D40">
        <w:rPr>
          <w:noProof/>
          <w:lang w:val="en-US"/>
        </w:rPr>
        <w:drawing>
          <wp:inline distT="0" distB="0" distL="0" distR="0" wp14:anchorId="1CC33120" wp14:editId="0740498F">
            <wp:extent cx="2495550" cy="2105025"/>
            <wp:effectExtent l="0" t="0" r="0" b="9525"/>
            <wp:docPr id="20" name="Chart 20">
              <a:extLst xmlns:a="http://schemas.openxmlformats.org/drawingml/2006/main">
                <a:ext uri="{FF2B5EF4-FFF2-40B4-BE49-F238E27FC236}">
                  <a16:creationId xmlns:a16="http://schemas.microsoft.com/office/drawing/2014/main" id="{1971A2F8-318C-4F55-BEEE-3E0070A523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Pr="00FF5D40">
        <w:rPr>
          <w:rFonts w:ascii="Arial" w:hAnsi="Arial" w:cs="Arial"/>
          <w:bCs/>
        </w:rPr>
        <w:t xml:space="preserve">                </w:t>
      </w:r>
      <w:r w:rsidRPr="00FF5D40">
        <w:rPr>
          <w:noProof/>
          <w:lang w:val="en-US"/>
        </w:rPr>
        <w:drawing>
          <wp:inline distT="0" distB="0" distL="0" distR="0" wp14:anchorId="48529784" wp14:editId="238B6F02">
            <wp:extent cx="2552700" cy="2105025"/>
            <wp:effectExtent l="0" t="0" r="0" b="9525"/>
            <wp:docPr id="17" name="Chart 17">
              <a:extLst xmlns:a="http://schemas.openxmlformats.org/drawingml/2006/main">
                <a:ext uri="{FF2B5EF4-FFF2-40B4-BE49-F238E27FC236}">
                  <a16:creationId xmlns:a16="http://schemas.microsoft.com/office/drawing/2014/main" id="{2F9AC8C5-04B7-45CC-91B9-C138C3A5E3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FF5D40">
        <w:rPr>
          <w:rFonts w:ascii="Arial" w:hAnsi="Arial" w:cs="Arial"/>
          <w:bCs/>
        </w:rPr>
        <w:t xml:space="preserve">        </w:t>
      </w:r>
    </w:p>
    <w:p w14:paraId="5D954B84" w14:textId="77777777" w:rsidR="00FF5D40" w:rsidRPr="00FF5D40" w:rsidRDefault="00FF5D40" w:rsidP="00FF5D40">
      <w:pPr>
        <w:spacing w:line="480" w:lineRule="auto"/>
        <w:rPr>
          <w:rFonts w:ascii="Arial" w:hAnsi="Arial" w:cs="Arial"/>
          <w:bCs/>
        </w:rPr>
      </w:pPr>
      <w:r w:rsidRPr="00FF5D40">
        <w:rPr>
          <w:rFonts w:ascii="Arial" w:hAnsi="Arial" w:cs="Arial"/>
          <w:bCs/>
        </w:rPr>
        <w:t xml:space="preserve">  </w:t>
      </w:r>
      <w:r w:rsidRPr="00FF5D40">
        <w:rPr>
          <w:noProof/>
          <w:lang w:val="en-US"/>
        </w:rPr>
        <w:drawing>
          <wp:inline distT="0" distB="0" distL="0" distR="0" wp14:anchorId="372E6137" wp14:editId="09544B62">
            <wp:extent cx="2505075" cy="2352675"/>
            <wp:effectExtent l="0" t="0" r="9525" b="9525"/>
            <wp:docPr id="19" name="Chart 19">
              <a:extLst xmlns:a="http://schemas.openxmlformats.org/drawingml/2006/main">
                <a:ext uri="{FF2B5EF4-FFF2-40B4-BE49-F238E27FC236}">
                  <a16:creationId xmlns:a16="http://schemas.microsoft.com/office/drawing/2014/main" id="{F2082C01-BCF4-41A0-A41E-19FBE54A18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Pr="00FF5D40">
        <w:rPr>
          <w:rFonts w:ascii="Arial" w:hAnsi="Arial" w:cs="Arial"/>
          <w:bCs/>
        </w:rPr>
        <w:t xml:space="preserve"> </w:t>
      </w:r>
    </w:p>
    <w:p w14:paraId="70FD92B6" w14:textId="487D1417" w:rsidR="00FF5D40" w:rsidRPr="00795B89" w:rsidRDefault="00FF5D40" w:rsidP="00FF5D40">
      <w:pPr>
        <w:spacing w:line="480" w:lineRule="auto"/>
        <w:rPr>
          <w:rFonts w:ascii="Arial" w:hAnsi="Arial" w:cs="Arial"/>
        </w:rPr>
      </w:pPr>
      <w:r w:rsidRPr="00FF5D40">
        <w:rPr>
          <w:rFonts w:ascii="Arial" w:hAnsi="Arial" w:cs="Arial"/>
        </w:rPr>
        <w:lastRenderedPageBreak/>
        <w:t xml:space="preserve">With regard to the adoption of modern foreign languages as extra-curricular activities, at school A, 78% of respondents (18 out of 23) </w:t>
      </w:r>
      <w:r w:rsidR="00461FB9">
        <w:rPr>
          <w:rFonts w:ascii="Arial" w:hAnsi="Arial" w:cs="Arial"/>
        </w:rPr>
        <w:t xml:space="preserve">believed that </w:t>
      </w:r>
      <w:r w:rsidRPr="00FF5D40">
        <w:rPr>
          <w:rFonts w:ascii="Arial" w:hAnsi="Arial" w:cs="Arial"/>
        </w:rPr>
        <w:t xml:space="preserve">their children did not receive such provision. </w:t>
      </w:r>
      <w:r w:rsidR="00872B91">
        <w:rPr>
          <w:rFonts w:ascii="Arial" w:hAnsi="Arial" w:cs="Arial"/>
        </w:rPr>
        <w:t xml:space="preserve">According to parents, </w:t>
      </w:r>
      <w:r w:rsidRPr="00FF5D40">
        <w:rPr>
          <w:rFonts w:ascii="Arial" w:hAnsi="Arial" w:cs="Arial"/>
        </w:rPr>
        <w:t>5 children out of 23</w:t>
      </w:r>
      <w:r w:rsidR="00872B91">
        <w:rPr>
          <w:rFonts w:ascii="Arial" w:hAnsi="Arial" w:cs="Arial"/>
        </w:rPr>
        <w:t xml:space="preserve"> (22%) </w:t>
      </w:r>
      <w:r w:rsidRPr="00FF5D40">
        <w:rPr>
          <w:rFonts w:ascii="Arial" w:hAnsi="Arial" w:cs="Arial"/>
        </w:rPr>
        <w:t xml:space="preserve">at school A were learning a MFL as an extra-curricular activity. However, the researcher was informed by the deputy headteacher in an interview that the school did offer Spanish as an after school club, as well as part of the curriculum. School B did not have MFL extra-curricular provision at the time of research. At school C, only 16% (6 out of 38) reported their children were learning languages as an extra-curricular activity in Key Stage 2, namely Spanish (3 children out of 6), followed by Mandarin (2 children) and French (1 child). The researcher was actually teaching French in a lunch club at school C at the time the survey of Key Stage 2 parents was carried out, and her class included Key Stage 2 children. However, it is apparent from the results that only one completed questionnaire from parents whose child was attending the French lunch club at the time was returned. Nevertheless, in terms of extra-curricular provision, the headteacher </w:t>
      </w:r>
      <w:r w:rsidR="00DD0859">
        <w:rPr>
          <w:rFonts w:ascii="Arial" w:hAnsi="Arial" w:cs="Arial"/>
        </w:rPr>
        <w:t xml:space="preserve">of </w:t>
      </w:r>
      <w:r w:rsidRPr="00FF5D40">
        <w:rPr>
          <w:rFonts w:ascii="Arial" w:hAnsi="Arial" w:cs="Arial"/>
        </w:rPr>
        <w:t>school C verified in an interview that the school was very supportive of languages and that they did offer Spanish, Mandarin and French as extra-curricular language clubs.</w:t>
      </w:r>
    </w:p>
    <w:p w14:paraId="4AF251AB" w14:textId="77777777" w:rsidR="00FF5D40" w:rsidRPr="00FF5D40" w:rsidRDefault="00FF5D40" w:rsidP="00C6544B">
      <w:pPr>
        <w:spacing w:line="480" w:lineRule="auto"/>
        <w:ind w:left="720"/>
        <w:rPr>
          <w:rFonts w:ascii="Arial" w:hAnsi="Arial" w:cs="Arial"/>
          <w:b/>
        </w:rPr>
      </w:pPr>
      <w:r w:rsidRPr="00FF5D40">
        <w:rPr>
          <w:rFonts w:ascii="Arial" w:hAnsi="Arial" w:cs="Arial"/>
          <w:b/>
        </w:rPr>
        <w:t>Which language?</w:t>
      </w:r>
      <w:r w:rsidRPr="00FF5D40">
        <w:rPr>
          <w:rFonts w:ascii="Arial" w:hAnsi="Arial" w:cs="Arial"/>
          <w:b/>
          <w:bCs/>
        </w:rPr>
        <w:t xml:space="preserve"> (Please note this question follows on from the previous question under number 6).</w:t>
      </w:r>
    </w:p>
    <w:p w14:paraId="4D33E935" w14:textId="77777777" w:rsidR="00FF5D40" w:rsidRPr="00FF5D40" w:rsidRDefault="00FF5D40" w:rsidP="00FF5D40">
      <w:pPr>
        <w:spacing w:line="480" w:lineRule="auto"/>
        <w:rPr>
          <w:rFonts w:ascii="Arial" w:hAnsi="Arial" w:cs="Arial"/>
          <w:bCs/>
        </w:rPr>
      </w:pPr>
    </w:p>
    <w:p w14:paraId="50E2EABE" w14:textId="3CA82E3A" w:rsidR="00FF5D40" w:rsidRPr="00FF5D40" w:rsidRDefault="00FF5D40" w:rsidP="00FF5D40">
      <w:pPr>
        <w:spacing w:line="480" w:lineRule="auto"/>
        <w:rPr>
          <w:rFonts w:ascii="Arial" w:hAnsi="Arial" w:cs="Arial"/>
          <w:bCs/>
        </w:rPr>
      </w:pPr>
      <w:r w:rsidRPr="00FF5D40">
        <w:rPr>
          <w:noProof/>
          <w:lang w:val="en-US"/>
        </w:rPr>
        <w:drawing>
          <wp:anchor distT="0" distB="0" distL="114300" distR="114300" simplePos="0" relativeHeight="251659264" behindDoc="0" locked="0" layoutInCell="1" allowOverlap="1" wp14:anchorId="01DC9E43" wp14:editId="07B01189">
            <wp:simplePos x="914400" y="1809750"/>
            <wp:positionH relativeFrom="column">
              <wp:align>left</wp:align>
            </wp:positionH>
            <wp:positionV relativeFrom="paragraph">
              <wp:align>top</wp:align>
            </wp:positionV>
            <wp:extent cx="2457450" cy="2209800"/>
            <wp:effectExtent l="0" t="0" r="0" b="0"/>
            <wp:wrapSquare wrapText="bothSides"/>
            <wp:docPr id="22" name="Chart 22">
              <a:extLst xmlns:a="http://schemas.openxmlformats.org/drawingml/2006/main">
                <a:ext uri="{FF2B5EF4-FFF2-40B4-BE49-F238E27FC236}">
                  <a16:creationId xmlns:a16="http://schemas.microsoft.com/office/drawing/2014/main" id="{A2BCD986-A610-4B12-9786-8451BD0804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r w:rsidRPr="00FF5D40">
        <w:rPr>
          <w:rFonts w:ascii="Arial" w:hAnsi="Arial" w:cs="Arial"/>
          <w:bCs/>
        </w:rPr>
        <w:t xml:space="preserve">                              School B    n=0</w:t>
      </w:r>
      <w:r w:rsidRPr="00FF5D40">
        <w:rPr>
          <w:rFonts w:ascii="Arial" w:hAnsi="Arial" w:cs="Arial"/>
          <w:bCs/>
        </w:rPr>
        <w:br w:type="textWrapping" w:clear="all"/>
      </w:r>
    </w:p>
    <w:p w14:paraId="2C54547D" w14:textId="77777777" w:rsidR="00FF5D40" w:rsidRPr="00FF5D40" w:rsidRDefault="00FF5D40" w:rsidP="00FF5D40">
      <w:pPr>
        <w:spacing w:line="480" w:lineRule="auto"/>
        <w:rPr>
          <w:rFonts w:ascii="Arial" w:hAnsi="Arial" w:cs="Arial"/>
          <w:bCs/>
        </w:rPr>
      </w:pPr>
      <w:r w:rsidRPr="00FF5D40">
        <w:rPr>
          <w:noProof/>
          <w:lang w:val="en-US"/>
        </w:rPr>
        <w:lastRenderedPageBreak/>
        <w:drawing>
          <wp:inline distT="0" distB="0" distL="0" distR="0" wp14:anchorId="089D7A29" wp14:editId="1C6422A5">
            <wp:extent cx="2505075" cy="2428875"/>
            <wp:effectExtent l="0" t="0" r="9525" b="9525"/>
            <wp:docPr id="23" name="Chart 23">
              <a:extLst xmlns:a="http://schemas.openxmlformats.org/drawingml/2006/main">
                <a:ext uri="{FF2B5EF4-FFF2-40B4-BE49-F238E27FC236}">
                  <a16:creationId xmlns:a16="http://schemas.microsoft.com/office/drawing/2014/main" id="{F5A0FD69-2959-4FC7-B809-4A7BEDB5BA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6446025" w14:textId="77777777" w:rsidR="0071794C" w:rsidRDefault="0071794C" w:rsidP="00DD54BB">
      <w:pPr>
        <w:rPr>
          <w:rFonts w:ascii="Arial" w:hAnsi="Arial" w:cs="Arial"/>
          <w:b/>
          <w:bCs/>
          <w:color w:val="000000" w:themeColor="text1"/>
        </w:rPr>
      </w:pPr>
    </w:p>
    <w:p w14:paraId="53C8FAE7" w14:textId="2CF0FE59" w:rsidR="00FF5D40" w:rsidRDefault="00FF5D40" w:rsidP="00D62AC4">
      <w:pPr>
        <w:ind w:left="540"/>
        <w:rPr>
          <w:rFonts w:ascii="Arial" w:hAnsi="Arial" w:cs="Arial"/>
          <w:b/>
          <w:bCs/>
          <w:color w:val="000000" w:themeColor="text1"/>
        </w:rPr>
      </w:pPr>
      <w:r w:rsidRPr="00FF5D40">
        <w:rPr>
          <w:rFonts w:ascii="Arial" w:hAnsi="Arial" w:cs="Arial"/>
          <w:b/>
          <w:bCs/>
          <w:color w:val="000000" w:themeColor="text1"/>
        </w:rPr>
        <w:t>Question 7: Do you speak any languages other than English?</w:t>
      </w:r>
    </w:p>
    <w:p w14:paraId="345A77D2" w14:textId="77777777" w:rsidR="00D62AC4" w:rsidRPr="00D62AC4" w:rsidRDefault="00D62AC4" w:rsidP="00D62AC4">
      <w:pPr>
        <w:ind w:left="540"/>
        <w:rPr>
          <w:rFonts w:ascii="Arial" w:hAnsi="Arial" w:cs="Arial"/>
          <w:b/>
          <w:bCs/>
          <w:color w:val="000000" w:themeColor="text1"/>
        </w:rPr>
      </w:pPr>
    </w:p>
    <w:p w14:paraId="604E4D47" w14:textId="77777777" w:rsidR="00FF5D40" w:rsidRPr="00FF5D40" w:rsidRDefault="00FF5D40" w:rsidP="00FF5D40">
      <w:r w:rsidRPr="00FF5D40">
        <w:rPr>
          <w:noProof/>
          <w:lang w:val="en-US"/>
        </w:rPr>
        <w:drawing>
          <wp:inline distT="0" distB="0" distL="0" distR="0" wp14:anchorId="4891E185" wp14:editId="1F858C80">
            <wp:extent cx="2505075" cy="2247900"/>
            <wp:effectExtent l="0" t="0" r="9525" b="0"/>
            <wp:docPr id="26" name="Chart 26">
              <a:extLst xmlns:a="http://schemas.openxmlformats.org/drawingml/2006/main">
                <a:ext uri="{FF2B5EF4-FFF2-40B4-BE49-F238E27FC236}">
                  <a16:creationId xmlns:a16="http://schemas.microsoft.com/office/drawing/2014/main" id="{4AE1B5A8-2D30-4545-8582-87628FD921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sidRPr="00FF5D40">
        <w:rPr>
          <w:noProof/>
        </w:rPr>
        <w:t xml:space="preserve">                     </w:t>
      </w:r>
      <w:r w:rsidRPr="00FF5D40">
        <w:rPr>
          <w:noProof/>
          <w:lang w:val="en-US"/>
        </w:rPr>
        <w:drawing>
          <wp:inline distT="0" distB="0" distL="0" distR="0" wp14:anchorId="616BD487" wp14:editId="00C52A92">
            <wp:extent cx="2524125" cy="2238375"/>
            <wp:effectExtent l="0" t="0" r="9525" b="9525"/>
            <wp:docPr id="27" name="Chart 27">
              <a:extLst xmlns:a="http://schemas.openxmlformats.org/drawingml/2006/main">
                <a:ext uri="{FF2B5EF4-FFF2-40B4-BE49-F238E27FC236}">
                  <a16:creationId xmlns:a16="http://schemas.microsoft.com/office/drawing/2014/main" id="{B27F3BC8-47D7-4CA4-9F3B-EED216B8D1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36F78312" w14:textId="77777777" w:rsidR="00FF5D40" w:rsidRPr="00FF5D40" w:rsidRDefault="00FF5D40" w:rsidP="00FF5D40">
      <w:pPr>
        <w:rPr>
          <w:rFonts w:ascii="Arial" w:hAnsi="Arial" w:cs="Arial"/>
        </w:rPr>
      </w:pPr>
    </w:p>
    <w:p w14:paraId="506C210E" w14:textId="77777777" w:rsidR="00FF5D40" w:rsidRPr="00FF5D40" w:rsidRDefault="00FF5D40" w:rsidP="00FF5D40">
      <w:r w:rsidRPr="00FF5D40">
        <w:rPr>
          <w:noProof/>
          <w:lang w:val="en-US"/>
        </w:rPr>
        <w:drawing>
          <wp:inline distT="0" distB="0" distL="0" distR="0" wp14:anchorId="26FEC941" wp14:editId="177B8E85">
            <wp:extent cx="2543175" cy="2438400"/>
            <wp:effectExtent l="0" t="0" r="9525" b="0"/>
            <wp:docPr id="28" name="Chart 28">
              <a:extLst xmlns:a="http://schemas.openxmlformats.org/drawingml/2006/main">
                <a:ext uri="{FF2B5EF4-FFF2-40B4-BE49-F238E27FC236}">
                  <a16:creationId xmlns:a16="http://schemas.microsoft.com/office/drawing/2014/main" id="{61B517A6-CEED-4628-828C-CAF538107C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Pr="00FF5D40">
        <w:t xml:space="preserve">                        </w:t>
      </w:r>
    </w:p>
    <w:p w14:paraId="40B31E6C" w14:textId="3292169F" w:rsidR="00FF5D40" w:rsidRPr="00FF5D40" w:rsidRDefault="00FF5D40" w:rsidP="00FF5D40">
      <w:pPr>
        <w:spacing w:line="480" w:lineRule="auto"/>
        <w:rPr>
          <w:rFonts w:ascii="Arial" w:hAnsi="Arial" w:cs="Arial"/>
        </w:rPr>
      </w:pPr>
      <w:r w:rsidRPr="00FF5D40">
        <w:rPr>
          <w:rFonts w:ascii="Arial" w:hAnsi="Arial" w:cs="Arial"/>
        </w:rPr>
        <w:lastRenderedPageBreak/>
        <w:t>With regard to answering whether parents spoke any languages other than English, at school A 12 families confirmed that they did (52% in total) and 11 families (48%) reported they did not.  At school A, overall, 14 languages were reported being spoken amongst those 12 multilingual families</w:t>
      </w:r>
      <w:r w:rsidR="00941073">
        <w:rPr>
          <w:rFonts w:ascii="Arial" w:hAnsi="Arial" w:cs="Arial"/>
        </w:rPr>
        <w:t xml:space="preserve"> (see below)</w:t>
      </w:r>
      <w:r w:rsidRPr="00FF5D40">
        <w:rPr>
          <w:rFonts w:ascii="Arial" w:hAnsi="Arial" w:cs="Arial"/>
        </w:rPr>
        <w:t>, with French (7 families) being the most widely spoken language at home, followed by Spanish (4 families), Italian (3 families) and German (3 families). The deputy headteacher of school A acknowledged in the interview that a significant proportion of children in Key Stage 2 spoke English as an additional language, although there was no additional support for them in terms of EAL teaching assistants due to lack of government funding.</w:t>
      </w:r>
    </w:p>
    <w:p w14:paraId="32A2FE36" w14:textId="4F7E6C55" w:rsidR="00FF5D40" w:rsidRPr="00FF5D40" w:rsidRDefault="00FF5D40" w:rsidP="00FF5D40">
      <w:pPr>
        <w:spacing w:line="480" w:lineRule="auto"/>
        <w:rPr>
          <w:rFonts w:ascii="Arial" w:hAnsi="Arial" w:cs="Arial"/>
        </w:rPr>
      </w:pPr>
      <w:r w:rsidRPr="00FF5D40">
        <w:rPr>
          <w:rFonts w:ascii="Arial" w:hAnsi="Arial" w:cs="Arial"/>
        </w:rPr>
        <w:t>The families whose children were attending school B were all of African descent, namely from Nigeria, Ghana and Sierra Leone, with Yoruba being the most common language spoken at home. All the families from school B (100%) declared that they spoke languages other than English, which seemed to confirm a correlation between heritage language maintenance in the family and a positive attitude towards learning additional modern foreign languages at school. Other languages spoken in the homes of Key Stage 2 students from school B were Igbo, Twi, Krio and French, and they were all represented in equal measure. The headteacher of school B emphasised in the interview that she firmly believe</w:t>
      </w:r>
      <w:r w:rsidR="00416A9E">
        <w:rPr>
          <w:rFonts w:ascii="Arial" w:hAnsi="Arial" w:cs="Arial"/>
        </w:rPr>
        <w:t>d</w:t>
      </w:r>
      <w:r w:rsidRPr="00FF5D40">
        <w:rPr>
          <w:rFonts w:ascii="Arial" w:hAnsi="Arial" w:cs="Arial"/>
        </w:rPr>
        <w:t xml:space="preserve"> that</w:t>
      </w:r>
      <w:r w:rsidR="00416A9E">
        <w:rPr>
          <w:rFonts w:ascii="Arial" w:hAnsi="Arial" w:cs="Arial"/>
        </w:rPr>
        <w:t xml:space="preserve"> a multilingual background helped </w:t>
      </w:r>
      <w:r w:rsidRPr="00FF5D40">
        <w:rPr>
          <w:rFonts w:ascii="Arial" w:hAnsi="Arial" w:cs="Arial"/>
        </w:rPr>
        <w:t>in developing a positive attitude amongst children towards the learning of MFL in the primary school. She revealed that, in Key Stage 2 at school B, there were children who spoke 2-3 languages and had a very positive outlook on learning French, which is a very popular school subject.</w:t>
      </w:r>
    </w:p>
    <w:p w14:paraId="1689554B" w14:textId="7044C75A" w:rsidR="00FF5D40" w:rsidRPr="007664CD" w:rsidRDefault="00FF5D40" w:rsidP="007664CD">
      <w:pPr>
        <w:spacing w:line="480" w:lineRule="auto"/>
        <w:rPr>
          <w:rFonts w:ascii="Arial" w:hAnsi="Arial" w:cs="Arial"/>
        </w:rPr>
      </w:pPr>
      <w:r w:rsidRPr="00FF5D40">
        <w:rPr>
          <w:rFonts w:ascii="Arial" w:hAnsi="Arial" w:cs="Arial"/>
        </w:rPr>
        <w:t>At school C, 20 families out of 38 (53%) declared they spoke languages other than English and 18 families (47%) declared themselves as being monolingual. Amongst the twenty multilingual families from school C, there were 11 languages confirmed to be spoken at home, with French prevailing (13 families), followed by Spanish (3 families) and Italian (3 families) as the most common</w:t>
      </w:r>
      <w:r w:rsidR="00C345DB">
        <w:rPr>
          <w:rFonts w:ascii="Arial" w:hAnsi="Arial" w:cs="Arial"/>
        </w:rPr>
        <w:t xml:space="preserve">. </w:t>
      </w:r>
      <w:r w:rsidRPr="00FF5D40">
        <w:rPr>
          <w:rFonts w:ascii="Arial" w:hAnsi="Arial" w:cs="Arial"/>
        </w:rPr>
        <w:t>The headteacher of school C stated that the Head of Learning Success kept records of all the bilingual and EAL children, and that the</w:t>
      </w:r>
      <w:r w:rsidR="009B5FCC">
        <w:rPr>
          <w:rFonts w:ascii="Arial" w:hAnsi="Arial" w:cs="Arial"/>
        </w:rPr>
        <w:t xml:space="preserve"> staff </w:t>
      </w:r>
      <w:r w:rsidRPr="00FF5D40">
        <w:rPr>
          <w:rFonts w:ascii="Arial" w:hAnsi="Arial" w:cs="Arial"/>
        </w:rPr>
        <w:t xml:space="preserve">were </w:t>
      </w:r>
      <w:r w:rsidRPr="00FF5D40">
        <w:rPr>
          <w:rFonts w:ascii="Arial" w:hAnsi="Arial" w:cs="Arial"/>
        </w:rPr>
        <w:lastRenderedPageBreak/>
        <w:t>aware of the proportion of multilingual families. The Head of Learning Success supported and advised the teaching staff there, and was responsible for all</w:t>
      </w:r>
      <w:r w:rsidR="0007745E">
        <w:rPr>
          <w:rFonts w:ascii="Arial" w:hAnsi="Arial" w:cs="Arial"/>
        </w:rPr>
        <w:t xml:space="preserve"> </w:t>
      </w:r>
      <w:r w:rsidRPr="00FF5D40">
        <w:rPr>
          <w:rFonts w:ascii="Arial" w:hAnsi="Arial" w:cs="Arial"/>
        </w:rPr>
        <w:t>children with additional</w:t>
      </w:r>
      <w:r w:rsidR="009001D7">
        <w:rPr>
          <w:rFonts w:ascii="Arial" w:hAnsi="Arial" w:cs="Arial"/>
        </w:rPr>
        <w:t xml:space="preserve"> </w:t>
      </w:r>
      <w:r w:rsidRPr="00FF5D40">
        <w:rPr>
          <w:rFonts w:ascii="Arial" w:hAnsi="Arial" w:cs="Arial"/>
        </w:rPr>
        <w:t>needs (including EAL), as well as the most able students.</w:t>
      </w:r>
    </w:p>
    <w:p w14:paraId="634866EB" w14:textId="19A0B3D2" w:rsidR="00FF5D40" w:rsidRPr="007664CD" w:rsidRDefault="00FF5D40" w:rsidP="007664CD">
      <w:pPr>
        <w:spacing w:line="480" w:lineRule="auto"/>
        <w:ind w:left="720"/>
        <w:rPr>
          <w:rFonts w:ascii="Arial" w:hAnsi="Arial" w:cs="Arial"/>
          <w:b/>
        </w:rPr>
      </w:pPr>
      <w:r w:rsidRPr="00FF5D40">
        <w:rPr>
          <w:rFonts w:ascii="Arial" w:hAnsi="Arial" w:cs="Arial"/>
          <w:b/>
          <w:bCs/>
        </w:rPr>
        <w:t>If so, indicate as many as appropriate:</w:t>
      </w:r>
      <w:r w:rsidR="00430C6B">
        <w:rPr>
          <w:rFonts w:ascii="Arial" w:hAnsi="Arial" w:cs="Arial"/>
          <w:b/>
          <w:bCs/>
        </w:rPr>
        <w:t xml:space="preserve"> </w:t>
      </w:r>
      <w:r w:rsidRPr="00FF5D40">
        <w:rPr>
          <w:rFonts w:ascii="Arial" w:hAnsi="Arial" w:cs="Arial"/>
          <w:b/>
          <w:bCs/>
        </w:rPr>
        <w:t>(Please note this question follows on from the previous question under number 7).</w:t>
      </w:r>
    </w:p>
    <w:p w14:paraId="78C8655E" w14:textId="137DB4E7" w:rsidR="00FF5D40" w:rsidRPr="00FF5D40" w:rsidRDefault="00FF5D40" w:rsidP="00FF5D40">
      <w:r w:rsidRPr="00FF5D40">
        <w:rPr>
          <w:noProof/>
          <w:lang w:val="en-US"/>
        </w:rPr>
        <w:drawing>
          <wp:inline distT="0" distB="0" distL="0" distR="0" wp14:anchorId="7A17435E" wp14:editId="6980546F">
            <wp:extent cx="4972050" cy="2714625"/>
            <wp:effectExtent l="0" t="0" r="0" b="9525"/>
            <wp:docPr id="18" name="Chart 18">
              <a:extLst xmlns:a="http://schemas.openxmlformats.org/drawingml/2006/main">
                <a:ext uri="{FF2B5EF4-FFF2-40B4-BE49-F238E27FC236}">
                  <a16:creationId xmlns:a16="http://schemas.microsoft.com/office/drawing/2014/main" id="{C139DF15-E65C-4886-A082-B82FFEB33A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3AE5C0FC" w14:textId="77777777" w:rsidR="00FF5D40" w:rsidRPr="00FF5D40" w:rsidRDefault="00FF5D40" w:rsidP="00FF5D40"/>
    <w:p w14:paraId="1B294483" w14:textId="77777777" w:rsidR="00FF5D40" w:rsidRPr="00FF5D40" w:rsidRDefault="00FF5D40" w:rsidP="00FF5D40">
      <w:r w:rsidRPr="00FF5D40">
        <w:rPr>
          <w:noProof/>
          <w:lang w:val="en-US"/>
        </w:rPr>
        <w:drawing>
          <wp:inline distT="0" distB="0" distL="0" distR="0" wp14:anchorId="7B34227A" wp14:editId="1A1BA1B3">
            <wp:extent cx="4914900" cy="2457450"/>
            <wp:effectExtent l="0" t="0" r="0" b="0"/>
            <wp:docPr id="21" name="Chart 21">
              <a:extLst xmlns:a="http://schemas.openxmlformats.org/drawingml/2006/main">
                <a:ext uri="{FF2B5EF4-FFF2-40B4-BE49-F238E27FC236}">
                  <a16:creationId xmlns:a16="http://schemas.microsoft.com/office/drawing/2014/main" id="{08EB9616-2643-4DB8-9791-8F34C1B3C1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19361B93" w14:textId="77777777" w:rsidR="00FF5D40" w:rsidRPr="00FF5D40" w:rsidRDefault="00FF5D40" w:rsidP="00FF5D40"/>
    <w:p w14:paraId="4BCCA2E7" w14:textId="77777777" w:rsidR="00FF5D40" w:rsidRPr="00FF5D40" w:rsidRDefault="00FF5D40" w:rsidP="00FF5D40"/>
    <w:p w14:paraId="04926338" w14:textId="77777777" w:rsidR="00FF5D40" w:rsidRPr="00FF5D40" w:rsidRDefault="00FF5D40" w:rsidP="00FF5D40"/>
    <w:p w14:paraId="2F39C845" w14:textId="2E005A8D" w:rsidR="009E6FDE" w:rsidRDefault="00FF5D40" w:rsidP="00FF5D40">
      <w:r w:rsidRPr="00FF5D40">
        <w:rPr>
          <w:noProof/>
          <w:lang w:val="en-US"/>
        </w:rPr>
        <w:lastRenderedPageBreak/>
        <w:drawing>
          <wp:inline distT="0" distB="0" distL="0" distR="0" wp14:anchorId="311721C6" wp14:editId="5F778949">
            <wp:extent cx="4914900" cy="2638425"/>
            <wp:effectExtent l="0" t="0" r="0" b="9525"/>
            <wp:docPr id="29" name="Chart 29">
              <a:extLst xmlns:a="http://schemas.openxmlformats.org/drawingml/2006/main">
                <a:ext uri="{FF2B5EF4-FFF2-40B4-BE49-F238E27FC236}">
                  <a16:creationId xmlns:a16="http://schemas.microsoft.com/office/drawing/2014/main" id="{67F241FE-B0BC-4FFD-B4AB-17C93B986C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E9EAFC2" w14:textId="77777777" w:rsidR="005C7228" w:rsidRPr="00FF5D40" w:rsidRDefault="005C7228" w:rsidP="00FF5D40"/>
    <w:p w14:paraId="2257D697" w14:textId="77777777" w:rsidR="00FF5D40" w:rsidRPr="00FF5D40" w:rsidRDefault="00FF5D40" w:rsidP="00FF5D40">
      <w:pPr>
        <w:spacing w:line="480" w:lineRule="auto"/>
        <w:ind w:left="540"/>
        <w:rPr>
          <w:rFonts w:ascii="Arial" w:hAnsi="Arial" w:cs="Arial"/>
          <w:b/>
          <w:bCs/>
        </w:rPr>
      </w:pPr>
      <w:r w:rsidRPr="00FF5D40">
        <w:rPr>
          <w:rFonts w:ascii="Arial" w:hAnsi="Arial" w:cs="Arial"/>
          <w:b/>
          <w:bCs/>
        </w:rPr>
        <w:t xml:space="preserve">Question 8: Circle the number indicating to what extent you agree with the following statements about language learning (1-Strongly disagree, 2-Disagree, </w:t>
      </w:r>
    </w:p>
    <w:p w14:paraId="32B1D224" w14:textId="0BC17A1F" w:rsidR="00FF5D40" w:rsidRPr="002768A7" w:rsidRDefault="00FF5D40" w:rsidP="002768A7">
      <w:pPr>
        <w:spacing w:line="480" w:lineRule="auto"/>
        <w:ind w:left="902"/>
        <w:contextualSpacing/>
        <w:rPr>
          <w:rFonts w:ascii="Arial" w:hAnsi="Arial" w:cs="Arial"/>
          <w:b/>
          <w:bCs/>
        </w:rPr>
      </w:pPr>
      <w:r w:rsidRPr="00FF5D40">
        <w:rPr>
          <w:rFonts w:ascii="Arial" w:hAnsi="Arial" w:cs="Arial"/>
          <w:b/>
          <w:bCs/>
        </w:rPr>
        <w:t>3-Neither agree nor disagree, 4-Agree, 5-Strongly agree):</w:t>
      </w:r>
    </w:p>
    <w:tbl>
      <w:tblPr>
        <w:tblStyle w:val="TableGrid"/>
        <w:tblW w:w="6475" w:type="dxa"/>
        <w:tblLook w:val="04A0" w:firstRow="1" w:lastRow="0" w:firstColumn="1" w:lastColumn="0" w:noHBand="0" w:noVBand="1"/>
      </w:tblPr>
      <w:tblGrid>
        <w:gridCol w:w="3187"/>
        <w:gridCol w:w="1048"/>
        <w:gridCol w:w="1120"/>
        <w:gridCol w:w="1120"/>
      </w:tblGrid>
      <w:tr w:rsidR="00FF5D40" w:rsidRPr="00FF5D40" w14:paraId="3FD2AD7D" w14:textId="77777777" w:rsidTr="0077586E">
        <w:tc>
          <w:tcPr>
            <w:tcW w:w="3865" w:type="dxa"/>
          </w:tcPr>
          <w:p w14:paraId="6AD78C23" w14:textId="77777777" w:rsidR="00FF5D40" w:rsidRPr="00FF5D40" w:rsidRDefault="00FF5D40" w:rsidP="00FF5D40">
            <w:pPr>
              <w:tabs>
                <w:tab w:val="center" w:pos="4513"/>
                <w:tab w:val="right" w:pos="9026"/>
              </w:tabs>
              <w:rPr>
                <w:rFonts w:ascii="Arial" w:hAnsi="Arial" w:cs="Arial"/>
                <w:b/>
                <w:bCs/>
              </w:rPr>
            </w:pPr>
            <w:r w:rsidRPr="00FF5D40">
              <w:rPr>
                <w:rFonts w:ascii="Arial" w:hAnsi="Arial" w:cs="Arial"/>
                <w:b/>
                <w:bCs/>
              </w:rPr>
              <w:t>Statements about language learning</w:t>
            </w:r>
          </w:p>
        </w:tc>
        <w:tc>
          <w:tcPr>
            <w:tcW w:w="270" w:type="dxa"/>
          </w:tcPr>
          <w:p w14:paraId="6A280B7B" w14:textId="77777777" w:rsidR="00FF5D40" w:rsidRPr="00FF5D40" w:rsidRDefault="00FF5D40" w:rsidP="00FF5D40">
            <w:pPr>
              <w:tabs>
                <w:tab w:val="center" w:pos="4513"/>
                <w:tab w:val="right" w:pos="9026"/>
              </w:tabs>
              <w:rPr>
                <w:rFonts w:ascii="Arial" w:hAnsi="Arial" w:cs="Arial"/>
                <w:b/>
                <w:bCs/>
              </w:rPr>
            </w:pPr>
            <w:r w:rsidRPr="00FF5D40">
              <w:rPr>
                <w:rFonts w:ascii="Arial" w:hAnsi="Arial" w:cs="Arial"/>
                <w:b/>
                <w:bCs/>
              </w:rPr>
              <w:t>School A</w:t>
            </w:r>
          </w:p>
          <w:p w14:paraId="1D4D55C3" w14:textId="77777777" w:rsidR="00FF5D40" w:rsidRPr="00FF5D40" w:rsidRDefault="00FF5D40" w:rsidP="00FF5D40">
            <w:pPr>
              <w:tabs>
                <w:tab w:val="center" w:pos="4513"/>
                <w:tab w:val="right" w:pos="9026"/>
              </w:tabs>
              <w:rPr>
                <w:rFonts w:ascii="Arial" w:hAnsi="Arial" w:cs="Arial"/>
                <w:b/>
                <w:bCs/>
              </w:rPr>
            </w:pPr>
          </w:p>
          <w:p w14:paraId="3ADFD8C8" w14:textId="77777777" w:rsidR="00FF5D40" w:rsidRPr="00FF5D40" w:rsidRDefault="00FF5D40" w:rsidP="00FF5D40">
            <w:pPr>
              <w:tabs>
                <w:tab w:val="center" w:pos="4513"/>
                <w:tab w:val="right" w:pos="9026"/>
              </w:tabs>
              <w:rPr>
                <w:rFonts w:ascii="Arial" w:hAnsi="Arial" w:cs="Arial"/>
                <w:b/>
                <w:bCs/>
              </w:rPr>
            </w:pPr>
            <w:r w:rsidRPr="00FF5D40">
              <w:rPr>
                <w:rFonts w:ascii="Arial" w:hAnsi="Arial" w:cs="Arial"/>
                <w:b/>
                <w:bCs/>
              </w:rPr>
              <w:t>Mean average</w:t>
            </w:r>
          </w:p>
        </w:tc>
        <w:tc>
          <w:tcPr>
            <w:tcW w:w="1170" w:type="dxa"/>
          </w:tcPr>
          <w:p w14:paraId="388C3A50" w14:textId="77777777" w:rsidR="00FF5D40" w:rsidRPr="00FF5D40" w:rsidRDefault="00FF5D40" w:rsidP="00FF5D40">
            <w:pPr>
              <w:tabs>
                <w:tab w:val="center" w:pos="4513"/>
                <w:tab w:val="right" w:pos="9026"/>
              </w:tabs>
              <w:rPr>
                <w:rFonts w:ascii="Arial" w:hAnsi="Arial" w:cs="Arial"/>
                <w:b/>
                <w:bCs/>
              </w:rPr>
            </w:pPr>
            <w:r w:rsidRPr="00FF5D40">
              <w:rPr>
                <w:rFonts w:ascii="Arial" w:hAnsi="Arial" w:cs="Arial"/>
                <w:b/>
                <w:bCs/>
              </w:rPr>
              <w:t>School B</w:t>
            </w:r>
          </w:p>
          <w:p w14:paraId="76A5D7BD" w14:textId="77777777" w:rsidR="00FF5D40" w:rsidRPr="00FF5D40" w:rsidRDefault="00FF5D40" w:rsidP="00FF5D40">
            <w:pPr>
              <w:tabs>
                <w:tab w:val="center" w:pos="4513"/>
                <w:tab w:val="right" w:pos="9026"/>
              </w:tabs>
              <w:rPr>
                <w:rFonts w:ascii="Arial" w:hAnsi="Arial" w:cs="Arial"/>
                <w:b/>
                <w:bCs/>
              </w:rPr>
            </w:pPr>
          </w:p>
          <w:p w14:paraId="53527534" w14:textId="77777777" w:rsidR="00FF5D40" w:rsidRPr="00FF5D40" w:rsidRDefault="00FF5D40" w:rsidP="00FF5D40">
            <w:pPr>
              <w:tabs>
                <w:tab w:val="center" w:pos="4513"/>
                <w:tab w:val="right" w:pos="9026"/>
              </w:tabs>
              <w:rPr>
                <w:rFonts w:ascii="Arial" w:hAnsi="Arial" w:cs="Arial"/>
                <w:b/>
                <w:bCs/>
              </w:rPr>
            </w:pPr>
            <w:r w:rsidRPr="00FF5D40">
              <w:rPr>
                <w:rFonts w:ascii="Arial" w:hAnsi="Arial" w:cs="Arial"/>
                <w:b/>
                <w:bCs/>
              </w:rPr>
              <w:t>Mean average</w:t>
            </w:r>
          </w:p>
        </w:tc>
        <w:tc>
          <w:tcPr>
            <w:tcW w:w="1170" w:type="dxa"/>
          </w:tcPr>
          <w:p w14:paraId="1D673C5C" w14:textId="77777777" w:rsidR="00FF5D40" w:rsidRPr="00FF5D40" w:rsidRDefault="00FF5D40" w:rsidP="00FF5D40">
            <w:pPr>
              <w:tabs>
                <w:tab w:val="center" w:pos="4513"/>
                <w:tab w:val="right" w:pos="9026"/>
              </w:tabs>
              <w:rPr>
                <w:rFonts w:ascii="Arial" w:hAnsi="Arial" w:cs="Arial"/>
                <w:b/>
                <w:bCs/>
              </w:rPr>
            </w:pPr>
            <w:r w:rsidRPr="00FF5D40">
              <w:rPr>
                <w:rFonts w:ascii="Arial" w:hAnsi="Arial" w:cs="Arial"/>
                <w:b/>
                <w:bCs/>
              </w:rPr>
              <w:t>School C</w:t>
            </w:r>
          </w:p>
          <w:p w14:paraId="1C83618D" w14:textId="77777777" w:rsidR="00FF5D40" w:rsidRPr="00FF5D40" w:rsidRDefault="00FF5D40" w:rsidP="00FF5D40">
            <w:pPr>
              <w:tabs>
                <w:tab w:val="center" w:pos="4513"/>
                <w:tab w:val="right" w:pos="9026"/>
              </w:tabs>
              <w:rPr>
                <w:rFonts w:ascii="Arial" w:hAnsi="Arial" w:cs="Arial"/>
                <w:b/>
                <w:bCs/>
              </w:rPr>
            </w:pPr>
          </w:p>
          <w:p w14:paraId="774226AD" w14:textId="77777777" w:rsidR="00FF5D40" w:rsidRPr="00FF5D40" w:rsidRDefault="00FF5D40" w:rsidP="00FF5D40">
            <w:pPr>
              <w:tabs>
                <w:tab w:val="center" w:pos="4513"/>
                <w:tab w:val="right" w:pos="9026"/>
              </w:tabs>
              <w:rPr>
                <w:rFonts w:ascii="Arial" w:hAnsi="Arial" w:cs="Arial"/>
                <w:b/>
                <w:bCs/>
              </w:rPr>
            </w:pPr>
            <w:r w:rsidRPr="00FF5D40">
              <w:rPr>
                <w:rFonts w:ascii="Arial" w:hAnsi="Arial" w:cs="Arial"/>
                <w:b/>
                <w:bCs/>
              </w:rPr>
              <w:t>Mean average</w:t>
            </w:r>
          </w:p>
        </w:tc>
      </w:tr>
      <w:tr w:rsidR="00FF5D40" w:rsidRPr="00FF5D40" w14:paraId="019B0CB7" w14:textId="77777777" w:rsidTr="0077586E">
        <w:trPr>
          <w:trHeight w:val="2312"/>
        </w:trPr>
        <w:tc>
          <w:tcPr>
            <w:tcW w:w="3865" w:type="dxa"/>
          </w:tcPr>
          <w:p w14:paraId="10566AF5" w14:textId="7AAF5FC3" w:rsidR="00FF5D40" w:rsidRPr="00FF5D40" w:rsidRDefault="00FF5D40" w:rsidP="00B64733">
            <w:pPr>
              <w:numPr>
                <w:ilvl w:val="0"/>
                <w:numId w:val="13"/>
              </w:numPr>
              <w:tabs>
                <w:tab w:val="center" w:pos="4513"/>
                <w:tab w:val="right" w:pos="9026"/>
              </w:tabs>
              <w:contextualSpacing/>
              <w:rPr>
                <w:rFonts w:ascii="Arial" w:hAnsi="Arial" w:cs="Arial"/>
              </w:rPr>
            </w:pPr>
            <w:r w:rsidRPr="00FF5D40">
              <w:rPr>
                <w:rFonts w:ascii="Arial" w:hAnsi="Arial" w:cs="Arial"/>
              </w:rPr>
              <w:t>My ability to speak languages other than English has a positive attitude towards the teaching of MFL in the</w:t>
            </w:r>
            <w:r w:rsidR="005C3AB7">
              <w:rPr>
                <w:rFonts w:ascii="Arial" w:hAnsi="Arial" w:cs="Arial"/>
              </w:rPr>
              <w:t xml:space="preserve"> </w:t>
            </w:r>
            <w:r w:rsidRPr="00FF5D40">
              <w:rPr>
                <w:rFonts w:ascii="Arial" w:hAnsi="Arial" w:cs="Arial"/>
              </w:rPr>
              <w:t xml:space="preserve">primary school.    </w:t>
            </w:r>
          </w:p>
        </w:tc>
        <w:tc>
          <w:tcPr>
            <w:tcW w:w="270" w:type="dxa"/>
          </w:tcPr>
          <w:p w14:paraId="5E51E49C"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(4.33)</w:t>
            </w:r>
          </w:p>
        </w:tc>
        <w:tc>
          <w:tcPr>
            <w:tcW w:w="1170" w:type="dxa"/>
          </w:tcPr>
          <w:p w14:paraId="06BC29F0"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(3.83)</w:t>
            </w:r>
          </w:p>
        </w:tc>
        <w:tc>
          <w:tcPr>
            <w:tcW w:w="1170" w:type="dxa"/>
          </w:tcPr>
          <w:p w14:paraId="7BA199ED"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(4.36)</w:t>
            </w:r>
          </w:p>
        </w:tc>
      </w:tr>
      <w:tr w:rsidR="00FF5D40" w:rsidRPr="00FF5D40" w14:paraId="1690E0EA" w14:textId="77777777" w:rsidTr="0077586E">
        <w:tc>
          <w:tcPr>
            <w:tcW w:w="3865" w:type="dxa"/>
          </w:tcPr>
          <w:p w14:paraId="34438672" w14:textId="77777777" w:rsidR="00FF5D40" w:rsidRPr="00FF5D40" w:rsidRDefault="00FF5D40" w:rsidP="00FF5D40">
            <w:pPr>
              <w:tabs>
                <w:tab w:val="center" w:pos="4513"/>
                <w:tab w:val="right" w:pos="9026"/>
              </w:tabs>
              <w:ind w:left="720"/>
              <w:contextualSpacing/>
              <w:rPr>
                <w:rFonts w:ascii="Arial" w:hAnsi="Arial" w:cs="Arial"/>
                <w:b/>
                <w:bCs/>
                <w:color w:val="FF0000"/>
              </w:rPr>
            </w:pPr>
            <w:r w:rsidRPr="00FF5D40">
              <w:rPr>
                <w:rFonts w:ascii="Arial" w:hAnsi="Arial" w:cs="Arial"/>
                <w:b/>
                <w:bCs/>
              </w:rPr>
              <w:t>Not applicable</w:t>
            </w:r>
            <w:r w:rsidRPr="00FF5D40">
              <w:rPr>
                <w:rFonts w:ascii="Arial" w:hAnsi="Arial" w:cs="Arial"/>
              </w:rPr>
              <w:t xml:space="preserve">  </w:t>
            </w:r>
          </w:p>
          <w:p w14:paraId="1D89A593" w14:textId="77777777" w:rsidR="00FF5D40" w:rsidRPr="00FF5D40" w:rsidRDefault="00FF5D40" w:rsidP="00FF5D40">
            <w:pPr>
              <w:tabs>
                <w:tab w:val="center" w:pos="4513"/>
                <w:tab w:val="right" w:pos="9026"/>
              </w:tabs>
              <w:rPr>
                <w:rFonts w:ascii="Arial" w:hAnsi="Arial" w:cs="Arial"/>
              </w:rPr>
            </w:pPr>
          </w:p>
        </w:tc>
        <w:tc>
          <w:tcPr>
            <w:tcW w:w="270" w:type="dxa"/>
          </w:tcPr>
          <w:p w14:paraId="44A1B56E"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n=11/23</w:t>
            </w:r>
          </w:p>
        </w:tc>
        <w:tc>
          <w:tcPr>
            <w:tcW w:w="1170" w:type="dxa"/>
          </w:tcPr>
          <w:p w14:paraId="0ABA27ED"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n=0/6</w:t>
            </w:r>
          </w:p>
        </w:tc>
        <w:tc>
          <w:tcPr>
            <w:tcW w:w="1170" w:type="dxa"/>
          </w:tcPr>
          <w:p w14:paraId="229A5A8F"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n=18/38</w:t>
            </w:r>
          </w:p>
        </w:tc>
      </w:tr>
      <w:tr w:rsidR="00FF5D40" w:rsidRPr="00FF5D40" w14:paraId="49F859B1" w14:textId="77777777" w:rsidTr="0077586E">
        <w:tc>
          <w:tcPr>
            <w:tcW w:w="3865" w:type="dxa"/>
          </w:tcPr>
          <w:p w14:paraId="4F1136FE" w14:textId="77777777" w:rsidR="00FF5D40" w:rsidRPr="00FF5D40" w:rsidRDefault="00FF5D40" w:rsidP="00B64733">
            <w:pPr>
              <w:numPr>
                <w:ilvl w:val="0"/>
                <w:numId w:val="13"/>
              </w:numPr>
              <w:tabs>
                <w:tab w:val="center" w:pos="4513"/>
                <w:tab w:val="right" w:pos="9026"/>
              </w:tabs>
              <w:contextualSpacing/>
              <w:rPr>
                <w:rFonts w:ascii="Arial" w:hAnsi="Arial" w:cs="Arial"/>
              </w:rPr>
            </w:pPr>
            <w:r w:rsidRPr="00FF5D40">
              <w:rPr>
                <w:rFonts w:ascii="Arial" w:hAnsi="Arial" w:cs="Arial"/>
              </w:rPr>
              <w:t xml:space="preserve">Speaking </w:t>
            </w:r>
            <w:r w:rsidRPr="00FF5D40">
              <w:rPr>
                <w:rFonts w:ascii="Arial" w:hAnsi="Arial" w:cs="Arial"/>
                <w:b/>
                <w:bCs/>
              </w:rPr>
              <w:t>English only</w:t>
            </w:r>
            <w:r w:rsidRPr="00FF5D40">
              <w:rPr>
                <w:rFonts w:ascii="Arial" w:hAnsi="Arial" w:cs="Arial"/>
              </w:rPr>
              <w:t xml:space="preserve"> is enough to find work in the UK.  </w:t>
            </w:r>
          </w:p>
          <w:p w14:paraId="62777AC6" w14:textId="77777777" w:rsidR="00FF5D40" w:rsidRPr="00FF5D40" w:rsidRDefault="00FF5D40" w:rsidP="00FF5D40">
            <w:pPr>
              <w:tabs>
                <w:tab w:val="center" w:pos="4513"/>
                <w:tab w:val="right" w:pos="9026"/>
              </w:tabs>
              <w:rPr>
                <w:rFonts w:ascii="Arial" w:hAnsi="Arial" w:cs="Arial"/>
              </w:rPr>
            </w:pPr>
          </w:p>
        </w:tc>
        <w:tc>
          <w:tcPr>
            <w:tcW w:w="270" w:type="dxa"/>
          </w:tcPr>
          <w:p w14:paraId="1CADE93B"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3 </w:t>
            </w:r>
            <w:r w:rsidRPr="00FF5D40">
              <w:rPr>
                <w:rFonts w:ascii="Arial" w:hAnsi="Arial" w:cs="Arial"/>
                <w:color w:val="FF0000"/>
              </w:rPr>
              <w:t>(2.95)</w:t>
            </w:r>
          </w:p>
        </w:tc>
        <w:tc>
          <w:tcPr>
            <w:tcW w:w="1170" w:type="dxa"/>
          </w:tcPr>
          <w:p w14:paraId="56D9341B"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3 </w:t>
            </w:r>
            <w:r w:rsidRPr="00FF5D40">
              <w:rPr>
                <w:rFonts w:ascii="Arial" w:hAnsi="Arial" w:cs="Arial"/>
                <w:color w:val="FF0000"/>
              </w:rPr>
              <w:t>(3.00)</w:t>
            </w:r>
          </w:p>
        </w:tc>
        <w:tc>
          <w:tcPr>
            <w:tcW w:w="1170" w:type="dxa"/>
          </w:tcPr>
          <w:p w14:paraId="65B0C812"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(3.71)</w:t>
            </w:r>
          </w:p>
        </w:tc>
      </w:tr>
      <w:tr w:rsidR="00FF5D40" w:rsidRPr="00FF5D40" w14:paraId="0061C2A4" w14:textId="77777777" w:rsidTr="0077586E">
        <w:tc>
          <w:tcPr>
            <w:tcW w:w="3865" w:type="dxa"/>
          </w:tcPr>
          <w:p w14:paraId="5795BE81" w14:textId="77777777" w:rsidR="00FF5D40" w:rsidRPr="00FF5D40" w:rsidRDefault="00FF5D40" w:rsidP="00B64733">
            <w:pPr>
              <w:numPr>
                <w:ilvl w:val="0"/>
                <w:numId w:val="13"/>
              </w:numPr>
              <w:tabs>
                <w:tab w:val="center" w:pos="4513"/>
                <w:tab w:val="right" w:pos="9026"/>
              </w:tabs>
              <w:contextualSpacing/>
              <w:rPr>
                <w:rFonts w:ascii="Arial" w:hAnsi="Arial" w:cs="Arial"/>
              </w:rPr>
            </w:pPr>
            <w:r w:rsidRPr="00FF5D40">
              <w:rPr>
                <w:rFonts w:ascii="Arial" w:hAnsi="Arial" w:cs="Arial"/>
              </w:rPr>
              <w:t xml:space="preserve">Speaking </w:t>
            </w:r>
            <w:r w:rsidRPr="00FF5D40">
              <w:rPr>
                <w:rFonts w:ascii="Arial" w:hAnsi="Arial" w:cs="Arial"/>
                <w:b/>
                <w:bCs/>
              </w:rPr>
              <w:t>English only</w:t>
            </w:r>
            <w:r w:rsidRPr="00FF5D40">
              <w:rPr>
                <w:rFonts w:ascii="Arial" w:hAnsi="Arial" w:cs="Arial"/>
              </w:rPr>
              <w:t xml:space="preserve"> is enough to find work abroad.  </w:t>
            </w:r>
          </w:p>
          <w:p w14:paraId="26BA4796" w14:textId="77777777" w:rsidR="00FF5D40" w:rsidRPr="00FF5D40" w:rsidRDefault="00FF5D40" w:rsidP="00FF5D40">
            <w:pPr>
              <w:tabs>
                <w:tab w:val="center" w:pos="4513"/>
                <w:tab w:val="right" w:pos="9026"/>
              </w:tabs>
              <w:rPr>
                <w:rFonts w:ascii="Arial" w:hAnsi="Arial" w:cs="Arial"/>
              </w:rPr>
            </w:pPr>
          </w:p>
        </w:tc>
        <w:tc>
          <w:tcPr>
            <w:tcW w:w="270" w:type="dxa"/>
          </w:tcPr>
          <w:p w14:paraId="53590E79"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2 </w:t>
            </w:r>
            <w:r w:rsidRPr="00FF5D40">
              <w:rPr>
                <w:rFonts w:ascii="Arial" w:hAnsi="Arial" w:cs="Arial"/>
                <w:color w:val="FF0000"/>
              </w:rPr>
              <w:t>(1.69)</w:t>
            </w:r>
          </w:p>
        </w:tc>
        <w:tc>
          <w:tcPr>
            <w:tcW w:w="1170" w:type="dxa"/>
          </w:tcPr>
          <w:p w14:paraId="1A8D0EA7"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2 </w:t>
            </w:r>
            <w:r w:rsidRPr="00FF5D40">
              <w:rPr>
                <w:rFonts w:ascii="Arial" w:hAnsi="Arial" w:cs="Arial"/>
                <w:color w:val="FF0000"/>
              </w:rPr>
              <w:t>(1.66)</w:t>
            </w:r>
          </w:p>
        </w:tc>
        <w:tc>
          <w:tcPr>
            <w:tcW w:w="1170" w:type="dxa"/>
          </w:tcPr>
          <w:p w14:paraId="3077D637"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(4.36)</w:t>
            </w:r>
          </w:p>
        </w:tc>
      </w:tr>
      <w:tr w:rsidR="00FF5D40" w:rsidRPr="00FF5D40" w14:paraId="05B18926" w14:textId="77777777" w:rsidTr="0077586E">
        <w:tc>
          <w:tcPr>
            <w:tcW w:w="3865" w:type="dxa"/>
          </w:tcPr>
          <w:p w14:paraId="4174CC12" w14:textId="77777777" w:rsidR="00FF5D40" w:rsidRPr="00FF5D40" w:rsidRDefault="00FF5D40" w:rsidP="00B64733">
            <w:pPr>
              <w:numPr>
                <w:ilvl w:val="0"/>
                <w:numId w:val="13"/>
              </w:numPr>
              <w:tabs>
                <w:tab w:val="center" w:pos="4513"/>
                <w:tab w:val="right" w:pos="9026"/>
              </w:tabs>
              <w:contextualSpacing/>
              <w:rPr>
                <w:rFonts w:ascii="Arial" w:hAnsi="Arial" w:cs="Arial"/>
                <w:b/>
              </w:rPr>
            </w:pPr>
            <w:r w:rsidRPr="00FF5D40">
              <w:rPr>
                <w:rFonts w:ascii="Arial" w:hAnsi="Arial" w:cs="Arial"/>
              </w:rPr>
              <w:t xml:space="preserve">Learning a foreign language is advantageous for work in the UK.  </w:t>
            </w:r>
          </w:p>
          <w:p w14:paraId="38C594C0" w14:textId="77777777" w:rsidR="00FF5D40" w:rsidRPr="00FF5D40" w:rsidRDefault="00FF5D40" w:rsidP="00FF5D40">
            <w:pPr>
              <w:tabs>
                <w:tab w:val="center" w:pos="4513"/>
                <w:tab w:val="right" w:pos="9026"/>
              </w:tabs>
              <w:rPr>
                <w:rFonts w:ascii="Arial" w:hAnsi="Arial" w:cs="Arial"/>
              </w:rPr>
            </w:pPr>
          </w:p>
        </w:tc>
        <w:tc>
          <w:tcPr>
            <w:tcW w:w="270" w:type="dxa"/>
          </w:tcPr>
          <w:p w14:paraId="0EE8532F"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lastRenderedPageBreak/>
              <w:t xml:space="preserve">4 </w:t>
            </w:r>
            <w:r w:rsidRPr="00FF5D40">
              <w:rPr>
                <w:rFonts w:ascii="Arial" w:hAnsi="Arial" w:cs="Arial"/>
                <w:color w:val="FF0000"/>
              </w:rPr>
              <w:t>(4.08)</w:t>
            </w:r>
          </w:p>
        </w:tc>
        <w:tc>
          <w:tcPr>
            <w:tcW w:w="1170" w:type="dxa"/>
          </w:tcPr>
          <w:p w14:paraId="01CBE5DB"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(4.33)</w:t>
            </w:r>
          </w:p>
        </w:tc>
        <w:tc>
          <w:tcPr>
            <w:tcW w:w="1170" w:type="dxa"/>
          </w:tcPr>
          <w:p w14:paraId="063DA362"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(4.21)</w:t>
            </w:r>
          </w:p>
        </w:tc>
      </w:tr>
      <w:tr w:rsidR="00FF5D40" w:rsidRPr="00FF5D40" w14:paraId="38359147" w14:textId="77777777" w:rsidTr="0077586E">
        <w:tc>
          <w:tcPr>
            <w:tcW w:w="3865" w:type="dxa"/>
          </w:tcPr>
          <w:p w14:paraId="06E7372A" w14:textId="77777777" w:rsidR="00FF5D40" w:rsidRPr="00FF5D40" w:rsidRDefault="00FF5D40" w:rsidP="00B64733">
            <w:pPr>
              <w:numPr>
                <w:ilvl w:val="0"/>
                <w:numId w:val="13"/>
              </w:numPr>
              <w:tabs>
                <w:tab w:val="center" w:pos="4513"/>
                <w:tab w:val="right" w:pos="9026"/>
              </w:tabs>
              <w:contextualSpacing/>
              <w:rPr>
                <w:rFonts w:ascii="Arial" w:hAnsi="Arial" w:cs="Arial"/>
              </w:rPr>
            </w:pPr>
            <w:r w:rsidRPr="00FF5D40">
              <w:rPr>
                <w:rFonts w:ascii="Arial" w:hAnsi="Arial" w:cs="Arial"/>
              </w:rPr>
              <w:t>Speaking foreign languages can improve my child’s career prospects.</w:t>
            </w:r>
          </w:p>
          <w:p w14:paraId="6F3BEB99" w14:textId="77777777" w:rsidR="00FF5D40" w:rsidRPr="00FF5D40" w:rsidRDefault="00FF5D40" w:rsidP="00FF5D40">
            <w:pPr>
              <w:tabs>
                <w:tab w:val="center" w:pos="4513"/>
                <w:tab w:val="right" w:pos="9026"/>
              </w:tabs>
              <w:rPr>
                <w:rFonts w:ascii="Arial" w:hAnsi="Arial" w:cs="Arial"/>
              </w:rPr>
            </w:pPr>
          </w:p>
        </w:tc>
        <w:tc>
          <w:tcPr>
            <w:tcW w:w="270" w:type="dxa"/>
          </w:tcPr>
          <w:p w14:paraId="68CA3F5C"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(4.56)</w:t>
            </w:r>
          </w:p>
        </w:tc>
        <w:tc>
          <w:tcPr>
            <w:tcW w:w="1170" w:type="dxa"/>
          </w:tcPr>
          <w:p w14:paraId="31EDA7FB"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(4.66)</w:t>
            </w:r>
          </w:p>
        </w:tc>
        <w:tc>
          <w:tcPr>
            <w:tcW w:w="1170" w:type="dxa"/>
          </w:tcPr>
          <w:p w14:paraId="05520FD2"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(4.59)</w:t>
            </w:r>
          </w:p>
        </w:tc>
      </w:tr>
      <w:tr w:rsidR="00FF5D40" w:rsidRPr="00FF5D40" w14:paraId="5E97FDC9" w14:textId="77777777" w:rsidTr="0077586E">
        <w:tc>
          <w:tcPr>
            <w:tcW w:w="3865" w:type="dxa"/>
          </w:tcPr>
          <w:p w14:paraId="7A132E27" w14:textId="77777777" w:rsidR="00FF5D40" w:rsidRPr="00FF5D40" w:rsidRDefault="00FF5D40" w:rsidP="00B64733">
            <w:pPr>
              <w:numPr>
                <w:ilvl w:val="0"/>
                <w:numId w:val="13"/>
              </w:numPr>
              <w:tabs>
                <w:tab w:val="center" w:pos="4513"/>
                <w:tab w:val="right" w:pos="9026"/>
              </w:tabs>
              <w:contextualSpacing/>
              <w:rPr>
                <w:rFonts w:ascii="Arial" w:hAnsi="Arial" w:cs="Arial"/>
                <w:b/>
                <w:color w:val="000000" w:themeColor="text1"/>
              </w:rPr>
            </w:pPr>
            <w:r w:rsidRPr="00FF5D40">
              <w:rPr>
                <w:rFonts w:ascii="Arial" w:hAnsi="Arial" w:cs="Arial"/>
                <w:color w:val="000000" w:themeColor="text1"/>
              </w:rPr>
              <w:t xml:space="preserve">Learning a different language improves children’s relationships with other cultures. </w:t>
            </w:r>
          </w:p>
          <w:p w14:paraId="4CDE7472" w14:textId="77777777" w:rsidR="00FF5D40" w:rsidRPr="00FF5D40" w:rsidRDefault="00FF5D40" w:rsidP="00FF5D40">
            <w:pPr>
              <w:tabs>
                <w:tab w:val="center" w:pos="4513"/>
                <w:tab w:val="right" w:pos="9026"/>
              </w:tabs>
              <w:rPr>
                <w:rFonts w:ascii="Arial" w:hAnsi="Arial" w:cs="Arial"/>
              </w:rPr>
            </w:pPr>
          </w:p>
        </w:tc>
        <w:tc>
          <w:tcPr>
            <w:tcW w:w="270" w:type="dxa"/>
          </w:tcPr>
          <w:p w14:paraId="0D261102"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(4.56)</w:t>
            </w:r>
          </w:p>
        </w:tc>
        <w:tc>
          <w:tcPr>
            <w:tcW w:w="1170" w:type="dxa"/>
          </w:tcPr>
          <w:p w14:paraId="08673A2B"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(5.00)</w:t>
            </w:r>
          </w:p>
        </w:tc>
        <w:tc>
          <w:tcPr>
            <w:tcW w:w="1170" w:type="dxa"/>
          </w:tcPr>
          <w:p w14:paraId="7B2F3F30"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(4.73)</w:t>
            </w:r>
          </w:p>
        </w:tc>
      </w:tr>
      <w:tr w:rsidR="00FF5D40" w:rsidRPr="00FF5D40" w14:paraId="4FB9E30A" w14:textId="77777777" w:rsidTr="0077586E">
        <w:tc>
          <w:tcPr>
            <w:tcW w:w="3865" w:type="dxa"/>
          </w:tcPr>
          <w:p w14:paraId="07EFF0D9" w14:textId="77777777" w:rsidR="00FF5D40" w:rsidRPr="00FF5D40" w:rsidRDefault="00FF5D40" w:rsidP="00B64733">
            <w:pPr>
              <w:numPr>
                <w:ilvl w:val="0"/>
                <w:numId w:val="13"/>
              </w:numPr>
              <w:tabs>
                <w:tab w:val="center" w:pos="4513"/>
                <w:tab w:val="right" w:pos="9026"/>
              </w:tabs>
              <w:contextualSpacing/>
              <w:rPr>
                <w:rFonts w:ascii="Arial" w:hAnsi="Arial" w:cs="Arial"/>
                <w:b/>
              </w:rPr>
            </w:pPr>
            <w:r w:rsidRPr="00FF5D40">
              <w:rPr>
                <w:rFonts w:ascii="Arial" w:hAnsi="Arial" w:cs="Arial"/>
              </w:rPr>
              <w:t xml:space="preserve">People who speak more than one language have improved memory, problem-solving and critical-thinking skills, enhanced concentration, ability to multitask, and better listening skills. </w:t>
            </w:r>
          </w:p>
          <w:p w14:paraId="1AF76CBB" w14:textId="77777777" w:rsidR="00FF5D40" w:rsidRPr="00FF5D40" w:rsidRDefault="00FF5D40" w:rsidP="00FF5D40">
            <w:pPr>
              <w:tabs>
                <w:tab w:val="center" w:pos="4513"/>
                <w:tab w:val="right" w:pos="9026"/>
              </w:tabs>
              <w:rPr>
                <w:rFonts w:ascii="Arial" w:hAnsi="Arial" w:cs="Arial"/>
              </w:rPr>
            </w:pPr>
          </w:p>
        </w:tc>
        <w:tc>
          <w:tcPr>
            <w:tcW w:w="270" w:type="dxa"/>
          </w:tcPr>
          <w:p w14:paraId="211308BE"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(4.34)</w:t>
            </w:r>
          </w:p>
        </w:tc>
        <w:tc>
          <w:tcPr>
            <w:tcW w:w="1170" w:type="dxa"/>
          </w:tcPr>
          <w:p w14:paraId="72432D73"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(4.16)</w:t>
            </w:r>
          </w:p>
        </w:tc>
        <w:tc>
          <w:tcPr>
            <w:tcW w:w="1170" w:type="dxa"/>
          </w:tcPr>
          <w:p w14:paraId="1633791C"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(3.97)</w:t>
            </w:r>
          </w:p>
        </w:tc>
      </w:tr>
      <w:tr w:rsidR="00FF5D40" w:rsidRPr="00FF5D40" w14:paraId="2FF253C2" w14:textId="77777777" w:rsidTr="0077586E">
        <w:tc>
          <w:tcPr>
            <w:tcW w:w="3865" w:type="dxa"/>
          </w:tcPr>
          <w:p w14:paraId="2947D57E" w14:textId="77777777" w:rsidR="00FF5D40" w:rsidRPr="00FF5D40" w:rsidRDefault="00FF5D40" w:rsidP="00B64733">
            <w:pPr>
              <w:numPr>
                <w:ilvl w:val="0"/>
                <w:numId w:val="13"/>
              </w:numPr>
              <w:tabs>
                <w:tab w:val="center" w:pos="4513"/>
                <w:tab w:val="right" w:pos="9026"/>
              </w:tabs>
              <w:contextualSpacing/>
              <w:rPr>
                <w:rFonts w:ascii="Arial" w:hAnsi="Arial" w:cs="Arial"/>
                <w:b/>
              </w:rPr>
            </w:pPr>
            <w:r w:rsidRPr="00FF5D40">
              <w:rPr>
                <w:rFonts w:ascii="Arial" w:hAnsi="Arial" w:cs="Arial"/>
              </w:rPr>
              <w:t>Learning a second language can help prevent dementia in later life.</w:t>
            </w:r>
            <w:r w:rsidRPr="00FF5D40">
              <w:rPr>
                <w:rFonts w:ascii="Arial" w:hAnsi="Arial" w:cs="Arial"/>
                <w:b/>
              </w:rPr>
              <w:t xml:space="preserve"> </w:t>
            </w:r>
          </w:p>
          <w:p w14:paraId="43D61AF7" w14:textId="77777777" w:rsidR="00FF5D40" w:rsidRPr="00FF5D40" w:rsidRDefault="00FF5D40" w:rsidP="00FF5D40">
            <w:pPr>
              <w:tabs>
                <w:tab w:val="center" w:pos="4513"/>
                <w:tab w:val="right" w:pos="9026"/>
              </w:tabs>
              <w:rPr>
                <w:rFonts w:ascii="Arial" w:hAnsi="Arial" w:cs="Arial"/>
              </w:rPr>
            </w:pPr>
          </w:p>
        </w:tc>
        <w:tc>
          <w:tcPr>
            <w:tcW w:w="270" w:type="dxa"/>
          </w:tcPr>
          <w:p w14:paraId="07D5478E"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3 </w:t>
            </w:r>
            <w:r w:rsidRPr="00FF5D40">
              <w:rPr>
                <w:rFonts w:ascii="Arial" w:hAnsi="Arial" w:cs="Arial"/>
                <w:color w:val="FF0000"/>
              </w:rPr>
              <w:t>(3.47)</w:t>
            </w:r>
          </w:p>
        </w:tc>
        <w:tc>
          <w:tcPr>
            <w:tcW w:w="1170" w:type="dxa"/>
          </w:tcPr>
          <w:p w14:paraId="1C26D38D"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(3.50)</w:t>
            </w:r>
          </w:p>
        </w:tc>
        <w:tc>
          <w:tcPr>
            <w:tcW w:w="1170" w:type="dxa"/>
          </w:tcPr>
          <w:p w14:paraId="188E8E35"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(3.75)</w:t>
            </w:r>
          </w:p>
        </w:tc>
      </w:tr>
      <w:tr w:rsidR="00FF5D40" w:rsidRPr="00FF5D40" w14:paraId="49BE780A" w14:textId="77777777" w:rsidTr="0077586E">
        <w:tc>
          <w:tcPr>
            <w:tcW w:w="3865" w:type="dxa"/>
          </w:tcPr>
          <w:p w14:paraId="7E83FE68" w14:textId="77777777" w:rsidR="00FF5D40" w:rsidRPr="00FF5D40" w:rsidRDefault="00FF5D40" w:rsidP="00B64733">
            <w:pPr>
              <w:numPr>
                <w:ilvl w:val="0"/>
                <w:numId w:val="13"/>
              </w:numPr>
              <w:tabs>
                <w:tab w:val="center" w:pos="4513"/>
                <w:tab w:val="right" w:pos="9026"/>
              </w:tabs>
              <w:contextualSpacing/>
              <w:rPr>
                <w:rFonts w:ascii="Arial" w:hAnsi="Arial" w:cs="Arial"/>
                <w:b/>
              </w:rPr>
            </w:pPr>
            <w:r w:rsidRPr="00FF5D40">
              <w:rPr>
                <w:rFonts w:ascii="Arial" w:hAnsi="Arial" w:cs="Arial"/>
              </w:rPr>
              <w:t xml:space="preserve">Learning languages is generally useful. </w:t>
            </w:r>
          </w:p>
          <w:p w14:paraId="28C3E02E" w14:textId="77777777" w:rsidR="00FF5D40" w:rsidRPr="00FF5D40" w:rsidRDefault="00FF5D40" w:rsidP="00FF5D40">
            <w:pPr>
              <w:tabs>
                <w:tab w:val="center" w:pos="4513"/>
                <w:tab w:val="right" w:pos="9026"/>
              </w:tabs>
              <w:rPr>
                <w:rFonts w:ascii="Arial" w:hAnsi="Arial" w:cs="Arial"/>
              </w:rPr>
            </w:pPr>
          </w:p>
        </w:tc>
        <w:tc>
          <w:tcPr>
            <w:tcW w:w="270" w:type="dxa"/>
          </w:tcPr>
          <w:p w14:paraId="7D7C1D0C"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(4.60)</w:t>
            </w:r>
          </w:p>
        </w:tc>
        <w:tc>
          <w:tcPr>
            <w:tcW w:w="1170" w:type="dxa"/>
          </w:tcPr>
          <w:p w14:paraId="1D735B7C"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(4.83)</w:t>
            </w:r>
          </w:p>
        </w:tc>
        <w:tc>
          <w:tcPr>
            <w:tcW w:w="1170" w:type="dxa"/>
          </w:tcPr>
          <w:p w14:paraId="6D895CEA"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(4.65)</w:t>
            </w:r>
          </w:p>
        </w:tc>
      </w:tr>
      <w:tr w:rsidR="00FF5D40" w:rsidRPr="00FF5D40" w14:paraId="1E6BDDAD" w14:textId="77777777" w:rsidTr="0077586E">
        <w:tc>
          <w:tcPr>
            <w:tcW w:w="3865" w:type="dxa"/>
          </w:tcPr>
          <w:p w14:paraId="2B0FFB5D" w14:textId="77777777" w:rsidR="00FF5D40" w:rsidRPr="00FF5D40" w:rsidRDefault="00FF5D40" w:rsidP="00B64733">
            <w:pPr>
              <w:numPr>
                <w:ilvl w:val="0"/>
                <w:numId w:val="13"/>
              </w:numPr>
              <w:tabs>
                <w:tab w:val="center" w:pos="4513"/>
                <w:tab w:val="right" w:pos="9026"/>
              </w:tabs>
              <w:contextualSpacing/>
              <w:rPr>
                <w:rFonts w:ascii="Arial" w:hAnsi="Arial" w:cs="Arial"/>
                <w:bCs/>
              </w:rPr>
            </w:pPr>
            <w:r w:rsidRPr="00FF5D40">
              <w:rPr>
                <w:rFonts w:ascii="Arial" w:hAnsi="Arial" w:cs="Arial"/>
                <w:bCs/>
              </w:rPr>
              <w:t xml:space="preserve">It is important for parents who do not speak English as a first language to maintain, use and develop </w:t>
            </w:r>
            <w:r w:rsidRPr="004426E2">
              <w:rPr>
                <w:rFonts w:ascii="Arial" w:hAnsi="Arial" w:cs="Arial"/>
                <w:bCs/>
              </w:rPr>
              <w:t xml:space="preserve">their child’s </w:t>
            </w:r>
            <w:r w:rsidRPr="00FF5D40">
              <w:rPr>
                <w:rFonts w:ascii="Arial" w:hAnsi="Arial" w:cs="Arial"/>
                <w:bCs/>
              </w:rPr>
              <w:t>first language at home.</w:t>
            </w:r>
          </w:p>
          <w:p w14:paraId="1F2AEF8F" w14:textId="77777777" w:rsidR="00FF5D40" w:rsidRPr="00FF5D40" w:rsidRDefault="00FF5D40" w:rsidP="00FF5D40">
            <w:pPr>
              <w:tabs>
                <w:tab w:val="center" w:pos="4513"/>
                <w:tab w:val="right" w:pos="9026"/>
              </w:tabs>
              <w:rPr>
                <w:rFonts w:ascii="Arial" w:hAnsi="Arial" w:cs="Arial"/>
              </w:rPr>
            </w:pPr>
          </w:p>
        </w:tc>
        <w:tc>
          <w:tcPr>
            <w:tcW w:w="270" w:type="dxa"/>
          </w:tcPr>
          <w:p w14:paraId="4D351372"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(4.36)</w:t>
            </w:r>
          </w:p>
        </w:tc>
        <w:tc>
          <w:tcPr>
            <w:tcW w:w="1170" w:type="dxa"/>
          </w:tcPr>
          <w:p w14:paraId="0837D5BB"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(3.83)</w:t>
            </w:r>
          </w:p>
        </w:tc>
        <w:tc>
          <w:tcPr>
            <w:tcW w:w="1170" w:type="dxa"/>
          </w:tcPr>
          <w:p w14:paraId="610F2E30"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(4.39)</w:t>
            </w:r>
          </w:p>
        </w:tc>
      </w:tr>
      <w:tr w:rsidR="00FF5D40" w:rsidRPr="00FF5D40" w14:paraId="66FE12B7" w14:textId="77777777" w:rsidTr="0077586E">
        <w:tc>
          <w:tcPr>
            <w:tcW w:w="3865" w:type="dxa"/>
          </w:tcPr>
          <w:p w14:paraId="2B240174" w14:textId="77777777" w:rsidR="00FF5D40" w:rsidRPr="00FF5D40" w:rsidRDefault="00FF5D40" w:rsidP="00B64733">
            <w:pPr>
              <w:numPr>
                <w:ilvl w:val="0"/>
                <w:numId w:val="13"/>
              </w:numPr>
              <w:tabs>
                <w:tab w:val="center" w:pos="4513"/>
                <w:tab w:val="right" w:pos="9026"/>
              </w:tabs>
              <w:contextualSpacing/>
              <w:rPr>
                <w:rFonts w:ascii="Arial" w:hAnsi="Arial" w:cs="Arial"/>
              </w:rPr>
            </w:pPr>
            <w:r w:rsidRPr="00FF5D40">
              <w:rPr>
                <w:rFonts w:ascii="Arial" w:hAnsi="Arial" w:cs="Arial"/>
              </w:rPr>
              <w:t>Starting to learn a foreign language at the age of 7 enhances a child’s motivation for foreign language learning.</w:t>
            </w:r>
          </w:p>
          <w:p w14:paraId="1F587D2F" w14:textId="77777777" w:rsidR="00FF5D40" w:rsidRPr="00FF5D40" w:rsidRDefault="00FF5D40" w:rsidP="00FF5D40">
            <w:pPr>
              <w:tabs>
                <w:tab w:val="center" w:pos="4513"/>
                <w:tab w:val="right" w:pos="9026"/>
              </w:tabs>
              <w:rPr>
                <w:rFonts w:ascii="Arial" w:hAnsi="Arial" w:cs="Arial"/>
              </w:rPr>
            </w:pPr>
          </w:p>
        </w:tc>
        <w:tc>
          <w:tcPr>
            <w:tcW w:w="270" w:type="dxa"/>
          </w:tcPr>
          <w:p w14:paraId="20C736D6"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(4.21)</w:t>
            </w:r>
          </w:p>
        </w:tc>
        <w:tc>
          <w:tcPr>
            <w:tcW w:w="1170" w:type="dxa"/>
          </w:tcPr>
          <w:p w14:paraId="158F8384"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(4.50)</w:t>
            </w:r>
          </w:p>
        </w:tc>
        <w:tc>
          <w:tcPr>
            <w:tcW w:w="1170" w:type="dxa"/>
          </w:tcPr>
          <w:p w14:paraId="3DB51547"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(4.21)</w:t>
            </w:r>
          </w:p>
        </w:tc>
      </w:tr>
      <w:tr w:rsidR="00FF5D40" w:rsidRPr="00FF5D40" w14:paraId="43CE4D82" w14:textId="77777777" w:rsidTr="0077586E">
        <w:tc>
          <w:tcPr>
            <w:tcW w:w="3865" w:type="dxa"/>
          </w:tcPr>
          <w:p w14:paraId="3C20F316" w14:textId="77777777" w:rsidR="00FF5D40" w:rsidRPr="00FF5D40" w:rsidRDefault="00FF5D40" w:rsidP="00B64733">
            <w:pPr>
              <w:numPr>
                <w:ilvl w:val="0"/>
                <w:numId w:val="13"/>
              </w:numPr>
              <w:tabs>
                <w:tab w:val="center" w:pos="4513"/>
                <w:tab w:val="right" w:pos="9026"/>
              </w:tabs>
              <w:contextualSpacing/>
              <w:rPr>
                <w:rFonts w:ascii="Arial" w:hAnsi="Arial" w:cs="Arial"/>
              </w:rPr>
            </w:pPr>
            <w:r w:rsidRPr="00FF5D40">
              <w:rPr>
                <w:rFonts w:ascii="Arial" w:hAnsi="Arial" w:cs="Arial"/>
              </w:rPr>
              <w:t xml:space="preserve">Starting to learn a foreign language at the age of 7 enhances the possibility of a child becoming fluent.  </w:t>
            </w:r>
          </w:p>
          <w:p w14:paraId="571A6F74" w14:textId="77777777" w:rsidR="00FF5D40" w:rsidRPr="00FF5D40" w:rsidRDefault="00FF5D40" w:rsidP="00FF5D40">
            <w:pPr>
              <w:tabs>
                <w:tab w:val="center" w:pos="4513"/>
                <w:tab w:val="right" w:pos="9026"/>
              </w:tabs>
              <w:rPr>
                <w:rFonts w:ascii="Arial" w:hAnsi="Arial" w:cs="Arial"/>
              </w:rPr>
            </w:pPr>
          </w:p>
        </w:tc>
        <w:tc>
          <w:tcPr>
            <w:tcW w:w="270" w:type="dxa"/>
          </w:tcPr>
          <w:p w14:paraId="2C329487"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(4.21)</w:t>
            </w:r>
          </w:p>
        </w:tc>
        <w:tc>
          <w:tcPr>
            <w:tcW w:w="1170" w:type="dxa"/>
          </w:tcPr>
          <w:p w14:paraId="2B78BB49"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5 </w:t>
            </w:r>
            <w:r w:rsidRPr="00FF5D40">
              <w:rPr>
                <w:rFonts w:ascii="Arial" w:hAnsi="Arial" w:cs="Arial"/>
                <w:color w:val="FF0000"/>
              </w:rPr>
              <w:t>(4.60)</w:t>
            </w:r>
          </w:p>
        </w:tc>
        <w:tc>
          <w:tcPr>
            <w:tcW w:w="1170" w:type="dxa"/>
          </w:tcPr>
          <w:p w14:paraId="51B5BADB"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4 </w:t>
            </w:r>
            <w:r w:rsidRPr="00FF5D40">
              <w:rPr>
                <w:rFonts w:ascii="Arial" w:hAnsi="Arial" w:cs="Arial"/>
                <w:color w:val="FF0000"/>
              </w:rPr>
              <w:t>(4.34)</w:t>
            </w:r>
          </w:p>
        </w:tc>
      </w:tr>
      <w:tr w:rsidR="00FF5D40" w:rsidRPr="00FF5D40" w14:paraId="694B083B" w14:textId="77777777" w:rsidTr="0077586E">
        <w:tc>
          <w:tcPr>
            <w:tcW w:w="3865" w:type="dxa"/>
          </w:tcPr>
          <w:p w14:paraId="5C8047EC" w14:textId="77777777" w:rsidR="00FF5D40" w:rsidRPr="00FF5D40" w:rsidRDefault="00FF5D40" w:rsidP="00B64733">
            <w:pPr>
              <w:numPr>
                <w:ilvl w:val="0"/>
                <w:numId w:val="13"/>
              </w:numPr>
              <w:tabs>
                <w:tab w:val="center" w:pos="4513"/>
                <w:tab w:val="right" w:pos="9026"/>
              </w:tabs>
              <w:contextualSpacing/>
              <w:rPr>
                <w:rFonts w:ascii="Arial" w:hAnsi="Arial" w:cs="Arial"/>
              </w:rPr>
            </w:pPr>
            <w:r w:rsidRPr="00FF5D40">
              <w:rPr>
                <w:rFonts w:ascii="Arial" w:hAnsi="Arial" w:cs="Arial"/>
              </w:rPr>
              <w:t xml:space="preserve">My child is also exposed to the modern foreign language </w:t>
            </w:r>
            <w:r w:rsidRPr="00FF5D40">
              <w:rPr>
                <w:rFonts w:ascii="Arial" w:hAnsi="Arial" w:cs="Arial"/>
              </w:rPr>
              <w:lastRenderedPageBreak/>
              <w:t xml:space="preserve">which he/she is learning at school on a weekly basis </w:t>
            </w:r>
            <w:r w:rsidRPr="00FF5D40">
              <w:rPr>
                <w:rFonts w:ascii="Arial" w:hAnsi="Arial" w:cs="Arial"/>
                <w:b/>
                <w:bCs/>
              </w:rPr>
              <w:t>outside of school as well</w:t>
            </w:r>
            <w:r w:rsidRPr="00FF5D40">
              <w:rPr>
                <w:rFonts w:ascii="Arial" w:hAnsi="Arial" w:cs="Arial"/>
              </w:rPr>
              <w:t xml:space="preserve"> (</w:t>
            </w:r>
            <w:proofErr w:type="gramStart"/>
            <w:r w:rsidRPr="00FF5D40">
              <w:rPr>
                <w:rFonts w:ascii="Arial" w:hAnsi="Arial" w:cs="Arial"/>
              </w:rPr>
              <w:t>e.g.</w:t>
            </w:r>
            <w:proofErr w:type="gramEnd"/>
            <w:r w:rsidRPr="00FF5D40">
              <w:rPr>
                <w:rFonts w:ascii="Arial" w:hAnsi="Arial" w:cs="Arial"/>
              </w:rPr>
              <w:t xml:space="preserve"> travel, leisure, watching TV, phone calls, reading books, listening to songs, personal interactions, other media).</w:t>
            </w:r>
          </w:p>
          <w:p w14:paraId="4053FE74" w14:textId="77777777" w:rsidR="00FF5D40" w:rsidRPr="00FF5D40" w:rsidRDefault="00FF5D40" w:rsidP="00FF5D40">
            <w:pPr>
              <w:tabs>
                <w:tab w:val="center" w:pos="4513"/>
                <w:tab w:val="right" w:pos="9026"/>
              </w:tabs>
              <w:rPr>
                <w:rFonts w:ascii="Arial" w:hAnsi="Arial" w:cs="Arial"/>
              </w:rPr>
            </w:pPr>
          </w:p>
        </w:tc>
        <w:tc>
          <w:tcPr>
            <w:tcW w:w="270" w:type="dxa"/>
          </w:tcPr>
          <w:p w14:paraId="71557A2F"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lastRenderedPageBreak/>
              <w:t xml:space="preserve">3 </w:t>
            </w:r>
            <w:r w:rsidRPr="00FF5D40">
              <w:rPr>
                <w:rFonts w:ascii="Arial" w:hAnsi="Arial" w:cs="Arial"/>
                <w:color w:val="FF0000"/>
              </w:rPr>
              <w:t>(3.30)</w:t>
            </w:r>
          </w:p>
        </w:tc>
        <w:tc>
          <w:tcPr>
            <w:tcW w:w="1170" w:type="dxa"/>
          </w:tcPr>
          <w:p w14:paraId="773D594D"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3 </w:t>
            </w:r>
            <w:r w:rsidRPr="00FF5D40">
              <w:rPr>
                <w:rFonts w:ascii="Arial" w:hAnsi="Arial" w:cs="Arial"/>
                <w:color w:val="FF0000"/>
              </w:rPr>
              <w:t>(2.66)</w:t>
            </w:r>
          </w:p>
        </w:tc>
        <w:tc>
          <w:tcPr>
            <w:tcW w:w="1170" w:type="dxa"/>
          </w:tcPr>
          <w:p w14:paraId="0797E579"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 xml:space="preserve">2 </w:t>
            </w:r>
            <w:r w:rsidRPr="00FF5D40">
              <w:rPr>
                <w:rFonts w:ascii="Arial" w:hAnsi="Arial" w:cs="Arial"/>
                <w:color w:val="FF0000"/>
              </w:rPr>
              <w:t>(2.48)</w:t>
            </w:r>
          </w:p>
        </w:tc>
      </w:tr>
    </w:tbl>
    <w:p w14:paraId="7E879EE4" w14:textId="77777777" w:rsidR="00FF5D40" w:rsidRPr="00FF5D40" w:rsidRDefault="00FF5D40" w:rsidP="00FF5D40">
      <w:pPr>
        <w:rPr>
          <w:rFonts w:ascii="Arial" w:hAnsi="Arial" w:cs="Arial"/>
        </w:rPr>
      </w:pPr>
    </w:p>
    <w:p w14:paraId="524F98B5" w14:textId="67C3AF9D" w:rsidR="00FF5D40" w:rsidRPr="00FF5D40" w:rsidRDefault="00FF5D40" w:rsidP="00FF5D40">
      <w:pPr>
        <w:spacing w:line="480" w:lineRule="auto"/>
        <w:rPr>
          <w:rFonts w:ascii="Arial" w:hAnsi="Arial" w:cs="Arial"/>
          <w:bCs/>
        </w:rPr>
      </w:pPr>
      <w:r w:rsidRPr="00FF5D40">
        <w:rPr>
          <w:rFonts w:ascii="Arial" w:hAnsi="Arial" w:cs="Arial"/>
          <w:bCs/>
        </w:rPr>
        <w:t>Parents’ attitudes towards Modern Foreign Language learning in Key Stage 2 in the three schools were examined by means of the 13 statements above</w:t>
      </w:r>
      <w:r w:rsidR="00E03990">
        <w:rPr>
          <w:rFonts w:ascii="Arial" w:hAnsi="Arial" w:cs="Arial"/>
          <w:bCs/>
        </w:rPr>
        <w:t xml:space="preserve"> </w:t>
      </w:r>
      <w:r w:rsidRPr="00FF5D40">
        <w:rPr>
          <w:rFonts w:ascii="Arial" w:hAnsi="Arial" w:cs="Arial"/>
          <w:bCs/>
        </w:rPr>
        <w:t>under question 8 in the questionnaire. The parents were asked to express their level of agreement or disagreement with the statements on a five-point Likert scale. As seen above, the levels on the scale were: 1 (‘strongly disagree’), 2 (‘disagree’), 3 (‘neither agree nor disagree’), 4 (‘agree’) and 5 (‘strongly agree’). The above statistics represent the mean averages which became full numbers by rounding up the decimal digits with number 5 or more and rounding down decimals containing values less than 5. As shown above, the original results with decimal points are indicated in red next to the whole numbers.</w:t>
      </w:r>
    </w:p>
    <w:p w14:paraId="52A2490B" w14:textId="4E1CFF9B" w:rsidR="00FF5D40" w:rsidRPr="00FF5D40" w:rsidRDefault="00FF5D40" w:rsidP="00FF5D40">
      <w:pPr>
        <w:spacing w:line="480" w:lineRule="auto"/>
        <w:rPr>
          <w:rFonts w:ascii="Arial" w:hAnsi="Arial" w:cs="Arial"/>
          <w:bCs/>
        </w:rPr>
      </w:pPr>
      <w:r w:rsidRPr="00FF5D40">
        <w:rPr>
          <w:rFonts w:ascii="Arial" w:hAnsi="Arial" w:cs="Arial"/>
          <w:bCs/>
        </w:rPr>
        <w:t xml:space="preserve">It can be seen from </w:t>
      </w:r>
      <w:r w:rsidR="00D763DA">
        <w:rPr>
          <w:rFonts w:ascii="Arial" w:hAnsi="Arial" w:cs="Arial"/>
          <w:bCs/>
        </w:rPr>
        <w:t xml:space="preserve">the </w:t>
      </w:r>
      <w:r w:rsidRPr="00FF5D40">
        <w:rPr>
          <w:rFonts w:ascii="Arial" w:hAnsi="Arial" w:cs="Arial"/>
          <w:bCs/>
        </w:rPr>
        <w:t>mean values shown that the parents from all three schools agreed that their ability to speak languages other than English had a positive attitude towards the teaching of MFL in the primary school. Monolingual parents who reported they did not speak any languages other than English ticked the box indicating ‘not applicable’ under the above-mentioned statement.</w:t>
      </w:r>
    </w:p>
    <w:p w14:paraId="36D91D6A" w14:textId="42DC74C6" w:rsidR="00FF5D40" w:rsidRPr="00FF5D40" w:rsidRDefault="00FF5D40" w:rsidP="00FF5D40">
      <w:pPr>
        <w:spacing w:line="480" w:lineRule="auto"/>
        <w:rPr>
          <w:rFonts w:ascii="Arial" w:hAnsi="Arial" w:cs="Arial"/>
          <w:bCs/>
        </w:rPr>
      </w:pPr>
      <w:r w:rsidRPr="00FF5D40">
        <w:rPr>
          <w:rFonts w:ascii="Arial" w:hAnsi="Arial" w:cs="Arial"/>
          <w:bCs/>
        </w:rPr>
        <w:t xml:space="preserve">Parents from school A and school B neither agreed nor disagreed that speaking English only was enough to find work in the UK. On the other hand, parents from school C agreed with that statement, which could be attributed to </w:t>
      </w:r>
      <w:r w:rsidR="00BC55ED">
        <w:rPr>
          <w:rFonts w:ascii="Arial" w:hAnsi="Arial" w:cs="Arial"/>
          <w:bCs/>
        </w:rPr>
        <w:t xml:space="preserve">a </w:t>
      </w:r>
      <w:r w:rsidRPr="00FF5D40">
        <w:rPr>
          <w:rFonts w:ascii="Arial" w:hAnsi="Arial" w:cs="Arial"/>
          <w:bCs/>
        </w:rPr>
        <w:t>significant proportion of monolingual parents at school C (47%).</w:t>
      </w:r>
    </w:p>
    <w:p w14:paraId="424A2CFF" w14:textId="77777777" w:rsidR="00FF5D40" w:rsidRPr="00FF5D40" w:rsidRDefault="00FF5D40" w:rsidP="00FF5D40">
      <w:pPr>
        <w:spacing w:line="480" w:lineRule="auto"/>
        <w:rPr>
          <w:rFonts w:ascii="Arial" w:hAnsi="Arial" w:cs="Arial"/>
          <w:bCs/>
        </w:rPr>
      </w:pPr>
      <w:r w:rsidRPr="00FF5D40">
        <w:rPr>
          <w:rFonts w:ascii="Arial" w:hAnsi="Arial" w:cs="Arial"/>
          <w:bCs/>
        </w:rPr>
        <w:t xml:space="preserve">Parents from school A and school B disagreed that speaking English only was enough to find work abroad. In contrast, parents from school C agreed with that opinion, thus </w:t>
      </w:r>
      <w:r w:rsidRPr="00FF5D40">
        <w:rPr>
          <w:rFonts w:ascii="Arial" w:hAnsi="Arial" w:cs="Arial"/>
          <w:bCs/>
        </w:rPr>
        <w:lastRenderedPageBreak/>
        <w:t>demonstrating possibly that parents at school C still believe that English is a dominant language for professional purposes. This assimilationist viewpoint is also reflected in the following observation by Stubbs (1991: 25): “Britain is often recognised as a country with profoundly monolingual assumptions and a widespread apathy towards learning other languages.”</w:t>
      </w:r>
    </w:p>
    <w:p w14:paraId="32F918A9" w14:textId="2978C7FC" w:rsidR="00393340" w:rsidRDefault="00FF5D40" w:rsidP="00FF5D40">
      <w:pPr>
        <w:spacing w:line="480" w:lineRule="auto"/>
        <w:rPr>
          <w:rFonts w:ascii="Arial" w:hAnsi="Arial" w:cs="Arial"/>
          <w:bCs/>
        </w:rPr>
      </w:pPr>
      <w:r w:rsidRPr="00FF5D40">
        <w:rPr>
          <w:rFonts w:ascii="Arial" w:hAnsi="Arial" w:cs="Arial"/>
          <w:bCs/>
        </w:rPr>
        <w:t xml:space="preserve">Multilingual and monolingual parents from all three schools agreed that learning a foreign language was advantageous for work in the UK. All parents strongly agreed that learning a foreign language could improve their children’s career prospects. </w:t>
      </w:r>
      <w:r w:rsidRPr="00B35B81">
        <w:rPr>
          <w:rFonts w:ascii="Arial" w:hAnsi="Arial" w:cs="Arial"/>
          <w:bCs/>
        </w:rPr>
        <w:t>This attitude is a positive step towards recognising the importance of languages in the British economy and international trade, and it could potentially help reduce</w:t>
      </w:r>
      <w:r w:rsidR="00EA1DF2">
        <w:rPr>
          <w:rFonts w:ascii="Arial" w:hAnsi="Arial" w:cs="Arial"/>
          <w:bCs/>
        </w:rPr>
        <w:t xml:space="preserve"> </w:t>
      </w:r>
      <w:r w:rsidRPr="00B35B81">
        <w:rPr>
          <w:rFonts w:ascii="Arial" w:hAnsi="Arial" w:cs="Arial"/>
          <w:bCs/>
        </w:rPr>
        <w:t xml:space="preserve">the economic deficit caused by UK’s lack of language skills. </w:t>
      </w:r>
      <w:r w:rsidR="00393340" w:rsidRPr="00393340">
        <w:rPr>
          <w:rFonts w:ascii="Arial" w:hAnsi="Arial" w:cs="Arial"/>
          <w:bCs/>
        </w:rPr>
        <w:t>As reported by Vicky Gough (2016), Schools Adviser at the British Council, the reality is that, as the world becomes increasingly connected, it is no longer enough to rely on English alone. The UK’s current lack of language skills was estimated to be holding back the country's international trade performance at a cost of almost £50 billion a year, at a time when the UK’s trade deficit was almost £100bn in 2015 – the highest since records began. With this in mind, far more young people should be learning languages in pursuance of boosting their own job prospects and helping the UK stay competitive on the world stage.</w:t>
      </w:r>
    </w:p>
    <w:p w14:paraId="32AD0309" w14:textId="1933D161" w:rsidR="00FF5D40" w:rsidRPr="00FF5D40" w:rsidRDefault="00FF5D40" w:rsidP="00FF5D40">
      <w:pPr>
        <w:spacing w:line="480" w:lineRule="auto"/>
        <w:rPr>
          <w:rFonts w:ascii="Arial" w:hAnsi="Arial" w:cs="Arial"/>
          <w:bCs/>
        </w:rPr>
      </w:pPr>
      <w:r w:rsidRPr="00FF5D40">
        <w:rPr>
          <w:rFonts w:ascii="Arial" w:hAnsi="Arial" w:cs="Arial"/>
          <w:bCs/>
        </w:rPr>
        <w:t>However, the deputy headteacher of school A didn’t agree and mentioned that, in terms of career</w:t>
      </w:r>
      <w:r w:rsidR="00EB79C4">
        <w:rPr>
          <w:rFonts w:ascii="Arial" w:hAnsi="Arial" w:cs="Arial"/>
          <w:bCs/>
        </w:rPr>
        <w:t xml:space="preserve"> prospects</w:t>
      </w:r>
      <w:r w:rsidRPr="00FF5D40">
        <w:rPr>
          <w:rFonts w:ascii="Arial" w:hAnsi="Arial" w:cs="Arial"/>
          <w:bCs/>
        </w:rPr>
        <w:t>, children at this age don’t think that far in</w:t>
      </w:r>
      <w:r w:rsidR="00932B35">
        <w:rPr>
          <w:rFonts w:ascii="Arial" w:hAnsi="Arial" w:cs="Arial"/>
          <w:bCs/>
        </w:rPr>
        <w:t>to</w:t>
      </w:r>
      <w:r w:rsidRPr="00FF5D40">
        <w:rPr>
          <w:rFonts w:ascii="Arial" w:hAnsi="Arial" w:cs="Arial"/>
          <w:bCs/>
        </w:rPr>
        <w:t xml:space="preserve"> the future. Conversely, the headteacher of school B agreed that children should be encouraged to learn languages for professional development</w:t>
      </w:r>
      <w:r w:rsidR="008A0585">
        <w:rPr>
          <w:rFonts w:ascii="Arial" w:hAnsi="Arial" w:cs="Arial"/>
          <w:bCs/>
        </w:rPr>
        <w:t xml:space="preserve"> </w:t>
      </w:r>
      <w:r w:rsidRPr="00FF5D40">
        <w:rPr>
          <w:rFonts w:ascii="Arial" w:hAnsi="Arial" w:cs="Arial"/>
          <w:bCs/>
        </w:rPr>
        <w:t xml:space="preserve">as we live in a globalised world and speaking two or three languages </w:t>
      </w:r>
      <w:r w:rsidR="00493851">
        <w:rPr>
          <w:rFonts w:ascii="Arial" w:hAnsi="Arial" w:cs="Arial"/>
          <w:bCs/>
        </w:rPr>
        <w:t xml:space="preserve">would be </w:t>
      </w:r>
      <w:r w:rsidRPr="00FF5D40">
        <w:rPr>
          <w:rFonts w:ascii="Arial" w:hAnsi="Arial" w:cs="Arial"/>
          <w:bCs/>
        </w:rPr>
        <w:t xml:space="preserve">absolutely beneficial for their future career prospects and for travelling. The headteacher of school C agreed that children at Key Stage 2 should be made aware of the fact that language skills are an additional strength. She further explained that children in Year 6 </w:t>
      </w:r>
      <w:r w:rsidR="00B57F1B">
        <w:rPr>
          <w:rFonts w:ascii="Arial" w:hAnsi="Arial" w:cs="Arial"/>
          <w:bCs/>
        </w:rPr>
        <w:t xml:space="preserve">at her school </w:t>
      </w:r>
      <w:r w:rsidRPr="00FF5D40">
        <w:rPr>
          <w:rFonts w:ascii="Arial" w:hAnsi="Arial" w:cs="Arial"/>
          <w:bCs/>
        </w:rPr>
        <w:t xml:space="preserve">are advised of future possible career paths when they undertake a Diploma study programme where they learn about life skills, entrepreneurship, business and </w:t>
      </w:r>
      <w:r w:rsidRPr="00FF5D40">
        <w:rPr>
          <w:rFonts w:ascii="Arial" w:hAnsi="Arial" w:cs="Arial"/>
          <w:bCs/>
        </w:rPr>
        <w:lastRenderedPageBreak/>
        <w:t>different career options. The headteacher clarified in an interview that discussing the benefits of language skills is included in</w:t>
      </w:r>
      <w:r w:rsidR="00C10753">
        <w:rPr>
          <w:rFonts w:ascii="Arial" w:hAnsi="Arial" w:cs="Arial"/>
          <w:bCs/>
        </w:rPr>
        <w:t xml:space="preserve"> </w:t>
      </w:r>
      <w:r w:rsidRPr="00FF5D40">
        <w:rPr>
          <w:rFonts w:ascii="Arial" w:hAnsi="Arial" w:cs="Arial"/>
          <w:bCs/>
        </w:rPr>
        <w:t>career-oriented days. As part of th</w:t>
      </w:r>
      <w:r w:rsidR="006443E3">
        <w:rPr>
          <w:rFonts w:ascii="Arial" w:hAnsi="Arial" w:cs="Arial"/>
          <w:bCs/>
        </w:rPr>
        <w:t xml:space="preserve">e </w:t>
      </w:r>
      <w:r w:rsidRPr="00FF5D40">
        <w:rPr>
          <w:rFonts w:ascii="Arial" w:hAnsi="Arial" w:cs="Arial"/>
          <w:bCs/>
        </w:rPr>
        <w:t>Year 6 Diploma programme, parents give talks and presentations about their jobs and the headteacher writes Year 6 students’ references for senior schools where she always mentions the languages children have been learning at school and speaking at home.</w:t>
      </w:r>
    </w:p>
    <w:p w14:paraId="325A464A" w14:textId="0763C2CC" w:rsidR="00FF5D40" w:rsidRPr="00FF5D40" w:rsidRDefault="00FF5D40" w:rsidP="00FF5D40">
      <w:pPr>
        <w:spacing w:line="480" w:lineRule="auto"/>
        <w:rPr>
          <w:rFonts w:ascii="Arial" w:hAnsi="Arial" w:cs="Arial"/>
          <w:bCs/>
        </w:rPr>
      </w:pPr>
      <w:r w:rsidRPr="00FF5D40">
        <w:rPr>
          <w:rFonts w:ascii="Arial" w:hAnsi="Arial" w:cs="Arial"/>
          <w:bCs/>
        </w:rPr>
        <w:t xml:space="preserve">In connection with intercultural awareness, parents from all three schools strongly agreed that learning a different language improves children’s relationships with other cultures. As contended by Baker (2011: 382), this ‘language as a resource’ attitude views multilingualism as an asset, a social and cultural resource, and a means to promote international trade and economic development, global influence and intercultural understanding. It also nurtures the idea of language as a personal, community and regional resource. The deputy headteacher of school A was very pleased to hear that the parents from her school strongly agreed on that topic as she had initiated ‘Language of the week’ assemblies before the first </w:t>
      </w:r>
      <w:r w:rsidR="00721E41">
        <w:rPr>
          <w:rFonts w:ascii="Arial" w:hAnsi="Arial" w:cs="Arial"/>
          <w:bCs/>
        </w:rPr>
        <w:t>so-called ‘</w:t>
      </w:r>
      <w:r w:rsidRPr="00FF5D40">
        <w:rPr>
          <w:rFonts w:ascii="Arial" w:hAnsi="Arial" w:cs="Arial"/>
          <w:bCs/>
        </w:rPr>
        <w:t>lockdown</w:t>
      </w:r>
      <w:r w:rsidR="00721E41">
        <w:rPr>
          <w:rFonts w:ascii="Arial" w:hAnsi="Arial" w:cs="Arial"/>
          <w:bCs/>
        </w:rPr>
        <w:t>’</w:t>
      </w:r>
      <w:r w:rsidR="00B61E38">
        <w:rPr>
          <w:rFonts w:ascii="Arial" w:hAnsi="Arial" w:cs="Arial"/>
          <w:bCs/>
        </w:rPr>
        <w:t xml:space="preserve"> during the pandemic</w:t>
      </w:r>
      <w:r w:rsidRPr="00FF5D40">
        <w:rPr>
          <w:rFonts w:ascii="Arial" w:hAnsi="Arial" w:cs="Arial"/>
          <w:bCs/>
        </w:rPr>
        <w:t xml:space="preserve">, celebrating all the heritage languages spoken by the families of the school. These assemblies were interrupted by school closure during the pandemic, but she reported in the interview that she planned to continue celebrating languages and other cultures via Zoom </w:t>
      </w:r>
      <w:r w:rsidR="008975B4">
        <w:rPr>
          <w:rFonts w:ascii="Arial" w:hAnsi="Arial" w:cs="Arial"/>
          <w:bCs/>
        </w:rPr>
        <w:t xml:space="preserve">virtual </w:t>
      </w:r>
      <w:r w:rsidRPr="00FF5D40">
        <w:rPr>
          <w:rFonts w:ascii="Arial" w:hAnsi="Arial" w:cs="Arial"/>
          <w:bCs/>
        </w:rPr>
        <w:t xml:space="preserve">assemblies in the future. The headteacher of school B explained </w:t>
      </w:r>
      <w:r w:rsidR="007020FF">
        <w:rPr>
          <w:rFonts w:ascii="Arial" w:hAnsi="Arial" w:cs="Arial"/>
          <w:bCs/>
        </w:rPr>
        <w:t xml:space="preserve">that </w:t>
      </w:r>
      <w:r w:rsidRPr="00FF5D40">
        <w:rPr>
          <w:rFonts w:ascii="Arial" w:hAnsi="Arial" w:cs="Arial"/>
          <w:bCs/>
        </w:rPr>
        <w:t xml:space="preserve">they organised international days at school where pupils celebrated their cultural heritage and </w:t>
      </w:r>
      <w:r w:rsidR="002F69DA">
        <w:rPr>
          <w:rFonts w:ascii="Arial" w:hAnsi="Arial" w:cs="Arial"/>
          <w:bCs/>
        </w:rPr>
        <w:t xml:space="preserve">the </w:t>
      </w:r>
      <w:r w:rsidRPr="00FF5D40">
        <w:rPr>
          <w:rFonts w:ascii="Arial" w:hAnsi="Arial" w:cs="Arial"/>
          <w:bCs/>
        </w:rPr>
        <w:t xml:space="preserve">languages which they spoke at home. They also wore ethnic costumes and their parents cooked and brought traditional food related to their countries of origin to school. She affirmed that </w:t>
      </w:r>
      <w:r w:rsidR="00FE08B9">
        <w:rPr>
          <w:rFonts w:ascii="Arial" w:hAnsi="Arial" w:cs="Arial"/>
          <w:bCs/>
        </w:rPr>
        <w:t xml:space="preserve">it was </w:t>
      </w:r>
      <w:r w:rsidRPr="00FF5D40">
        <w:rPr>
          <w:rFonts w:ascii="Arial" w:hAnsi="Arial" w:cs="Arial"/>
          <w:bCs/>
        </w:rPr>
        <w:t>the way pupils at school B bec</w:t>
      </w:r>
      <w:r w:rsidR="007A371A">
        <w:rPr>
          <w:rFonts w:ascii="Arial" w:hAnsi="Arial" w:cs="Arial"/>
          <w:bCs/>
        </w:rPr>
        <w:t>a</w:t>
      </w:r>
      <w:r w:rsidRPr="00FF5D40">
        <w:rPr>
          <w:rFonts w:ascii="Arial" w:hAnsi="Arial" w:cs="Arial"/>
          <w:bCs/>
        </w:rPr>
        <w:t>me aware of other languages and the importance of multilingualism and multiculturalism. The headteacher of school C described that they organise</w:t>
      </w:r>
      <w:r w:rsidR="00FE66B2">
        <w:rPr>
          <w:rFonts w:ascii="Arial" w:hAnsi="Arial" w:cs="Arial"/>
          <w:bCs/>
        </w:rPr>
        <w:t>d</w:t>
      </w:r>
      <w:r w:rsidRPr="00FF5D40">
        <w:rPr>
          <w:rFonts w:ascii="Arial" w:hAnsi="Arial" w:cs="Arial"/>
          <w:bCs/>
        </w:rPr>
        <w:t xml:space="preserve"> a Spanish Day every school year, when Spanish ha</w:t>
      </w:r>
      <w:r w:rsidR="00C2701F">
        <w:rPr>
          <w:rFonts w:ascii="Arial" w:hAnsi="Arial" w:cs="Arial"/>
          <w:bCs/>
        </w:rPr>
        <w:t xml:space="preserve">d </w:t>
      </w:r>
      <w:r w:rsidRPr="00FF5D40">
        <w:rPr>
          <w:rFonts w:ascii="Arial" w:hAnsi="Arial" w:cs="Arial"/>
          <w:bCs/>
        </w:rPr>
        <w:t xml:space="preserve">a cross-curricular focus and achievements in Spanish </w:t>
      </w:r>
      <w:r w:rsidR="00565906">
        <w:rPr>
          <w:rFonts w:ascii="Arial" w:hAnsi="Arial" w:cs="Arial"/>
          <w:bCs/>
        </w:rPr>
        <w:t xml:space="preserve">were </w:t>
      </w:r>
      <w:r w:rsidRPr="00FF5D40">
        <w:rPr>
          <w:rFonts w:ascii="Arial" w:hAnsi="Arial" w:cs="Arial"/>
          <w:bCs/>
        </w:rPr>
        <w:t>celebrated in assemblies. There are also Spanish display boards with labelled Spanish vocabulary visible around the school. She also said that they organise</w:t>
      </w:r>
      <w:r w:rsidR="00CC708D">
        <w:rPr>
          <w:rFonts w:ascii="Arial" w:hAnsi="Arial" w:cs="Arial"/>
          <w:bCs/>
        </w:rPr>
        <w:t>d</w:t>
      </w:r>
      <w:r w:rsidRPr="00FF5D40">
        <w:rPr>
          <w:rFonts w:ascii="Arial" w:hAnsi="Arial" w:cs="Arial"/>
          <w:bCs/>
        </w:rPr>
        <w:t xml:space="preserve"> International Day every year, where the children celebrate</w:t>
      </w:r>
      <w:r w:rsidR="00CC708D">
        <w:rPr>
          <w:rFonts w:ascii="Arial" w:hAnsi="Arial" w:cs="Arial"/>
          <w:bCs/>
        </w:rPr>
        <w:t>d</w:t>
      </w:r>
      <w:r w:rsidRPr="00FF5D40">
        <w:rPr>
          <w:rFonts w:ascii="Arial" w:hAnsi="Arial" w:cs="Arial"/>
          <w:bCs/>
        </w:rPr>
        <w:t xml:space="preserve"> their family cultures and backgrounds by wearing their national costumes and </w:t>
      </w:r>
      <w:r w:rsidRPr="00FF5D40">
        <w:rPr>
          <w:rFonts w:ascii="Arial" w:hAnsi="Arial" w:cs="Arial"/>
          <w:bCs/>
        </w:rPr>
        <w:lastRenderedPageBreak/>
        <w:t>parents sen</w:t>
      </w:r>
      <w:r w:rsidR="00CC708D">
        <w:rPr>
          <w:rFonts w:ascii="Arial" w:hAnsi="Arial" w:cs="Arial"/>
          <w:bCs/>
        </w:rPr>
        <w:t>t</w:t>
      </w:r>
      <w:r w:rsidRPr="00FF5D40">
        <w:rPr>
          <w:rFonts w:ascii="Arial" w:hAnsi="Arial" w:cs="Arial"/>
          <w:bCs/>
        </w:rPr>
        <w:t xml:space="preserve"> food from different cultures to school. In addition, parents </w:t>
      </w:r>
      <w:r w:rsidR="0033685B">
        <w:rPr>
          <w:rFonts w:ascii="Arial" w:hAnsi="Arial" w:cs="Arial"/>
          <w:bCs/>
        </w:rPr>
        <w:t xml:space="preserve">were </w:t>
      </w:r>
      <w:r w:rsidRPr="00FF5D40">
        <w:rPr>
          <w:rFonts w:ascii="Arial" w:hAnsi="Arial" w:cs="Arial"/>
          <w:bCs/>
        </w:rPr>
        <w:t>encouraged to support school assemblies or give talks to the children about their own languages, cultures and faith. The headteacher of school C highlighted that they do a lot to promote diversity, as they have quite an international school community.</w:t>
      </w:r>
    </w:p>
    <w:p w14:paraId="4C474C70" w14:textId="64B90D38" w:rsidR="00FF5D40" w:rsidRPr="00FF5D40" w:rsidRDefault="00FF5D40" w:rsidP="00FF5D40">
      <w:pPr>
        <w:spacing w:line="480" w:lineRule="auto"/>
        <w:rPr>
          <w:rFonts w:ascii="Arial" w:hAnsi="Arial" w:cs="Arial"/>
          <w:bCs/>
        </w:rPr>
      </w:pPr>
      <w:r w:rsidRPr="00FF5D40">
        <w:rPr>
          <w:rFonts w:ascii="Arial" w:hAnsi="Arial" w:cs="Arial"/>
          <w:bCs/>
        </w:rPr>
        <w:t xml:space="preserve">With reference to the cognitive benefits of language learning, all parents from the three schools agreed that people who speak more than one language have improved memory, problem-solving and critical-thinking skills, enhanced concentration, </w:t>
      </w:r>
      <w:r w:rsidR="00E71F34">
        <w:rPr>
          <w:rFonts w:ascii="Arial" w:hAnsi="Arial" w:cs="Arial"/>
          <w:bCs/>
        </w:rPr>
        <w:t xml:space="preserve">the </w:t>
      </w:r>
      <w:r w:rsidRPr="00FF5D40">
        <w:rPr>
          <w:rFonts w:ascii="Arial" w:hAnsi="Arial" w:cs="Arial"/>
          <w:bCs/>
        </w:rPr>
        <w:t xml:space="preserve">ability to multitask, and better listening skills. Parents from schools B and C agreed that learning a second language can help prevent dementia in later life, whilst parents from school A neither agreed nor disagreed with that statement (as detailed by the mean average of 3.47). </w:t>
      </w:r>
      <w:r w:rsidR="00970BDB">
        <w:rPr>
          <w:rFonts w:ascii="Arial" w:hAnsi="Arial" w:cs="Arial"/>
          <w:bCs/>
        </w:rPr>
        <w:t>However, t</w:t>
      </w:r>
      <w:r w:rsidRPr="00FF5D40">
        <w:rPr>
          <w:rFonts w:ascii="Arial" w:hAnsi="Arial" w:cs="Arial"/>
          <w:bCs/>
        </w:rPr>
        <w:t>he deputy headteacher of school A highlighted her awareness of the international evidence, and every year she organises a staff meeting for new teachers to advise them on how to implement strategies to support EAL children and informs them of the cognitive benefits of speaking an additional language. Also when interviewed, the headteacher of school B absolutely agreed with that statement and, from her experience, she had noticed that children who learn and speak multiple languages outperform monolingual pupils in mathematics, reasoning and music, and tend to have enhanced mental flexibility. The headteacher of school C was also aware of the cognitive benefits of language learning and, being a linguist, she declared that her own first university degree was in Modern Languages, French and German, and had also learned Latin at school.</w:t>
      </w:r>
    </w:p>
    <w:p w14:paraId="664C506F" w14:textId="77777777" w:rsidR="00FF5D40" w:rsidRPr="00FF5D40" w:rsidRDefault="00FF5D40" w:rsidP="00FF5D40">
      <w:pPr>
        <w:spacing w:line="480" w:lineRule="auto"/>
        <w:rPr>
          <w:rFonts w:ascii="Arial" w:hAnsi="Arial" w:cs="Arial"/>
          <w:bCs/>
        </w:rPr>
      </w:pPr>
      <w:r w:rsidRPr="00FF5D40">
        <w:rPr>
          <w:rFonts w:ascii="Arial" w:hAnsi="Arial" w:cs="Arial"/>
          <w:bCs/>
        </w:rPr>
        <w:t xml:space="preserve">Parents from all the three schools unanimously strongly agreed that learning languages is generally useful, and that it is important for parents who do not speak English as a first language to maintain, use and develop their first language at home. The headteacher of school B mentioned that they always encourage multilingual families to nurture and speak their native languages at home, emphasising that children will pick up English naturally at school. This viewpoint is also represented as a societal and educational aim in ‘strong’ forms of bilingual education according to Baker’s typology (2011: 210), supporting pluralism, </w:t>
      </w:r>
      <w:r w:rsidRPr="00FF5D40">
        <w:rPr>
          <w:rFonts w:ascii="Arial" w:hAnsi="Arial" w:cs="Arial"/>
          <w:bCs/>
        </w:rPr>
        <w:lastRenderedPageBreak/>
        <w:t>enrichment and heritage language maintenance. The results from the questionnaire signified that parents in all the three schools acknowledged the importance of intergenerational language transmission.</w:t>
      </w:r>
    </w:p>
    <w:p w14:paraId="18B693CF" w14:textId="77777777" w:rsidR="00FF5D40" w:rsidRPr="00FF5D40" w:rsidRDefault="00FF5D40" w:rsidP="00FF5D40">
      <w:pPr>
        <w:spacing w:line="480" w:lineRule="auto"/>
        <w:rPr>
          <w:rFonts w:ascii="Arial" w:hAnsi="Arial" w:cs="Arial"/>
          <w:bCs/>
        </w:rPr>
      </w:pPr>
      <w:r w:rsidRPr="00FF5D40">
        <w:rPr>
          <w:rFonts w:ascii="Arial" w:hAnsi="Arial" w:cs="Arial"/>
          <w:bCs/>
        </w:rPr>
        <w:t xml:space="preserve">In respect of starting to learn a foreign language at the age of 7 (which is in Year 3 in the United Kingdom), all parents from school A and school C agreed that it enhances a child’s motivation for foreign language learning, and parents from school B strongly agreed with that declaration (as indicated by the mean average of 4.50). Equally, the same responses were given to the statement “Starting to learn a foreign language at the age of 7 enhances the possibility of a child becoming fluent.” This demonstrates that parents in all the three schools were aware of the advantages of learning a foreign language in middle childhood (usually defined as ages 6 to 12) in relation to achieving improved fluency and academic success as well as, arguably, their children’s cognitive development and emotional engagement. </w:t>
      </w:r>
    </w:p>
    <w:p w14:paraId="04B9EA39" w14:textId="2210903E" w:rsidR="00FF5D40" w:rsidRPr="008515D5" w:rsidRDefault="00FF5D40" w:rsidP="00E0150F">
      <w:pPr>
        <w:spacing w:line="480" w:lineRule="auto"/>
        <w:rPr>
          <w:rFonts w:ascii="Arial" w:hAnsi="Arial" w:cs="Arial"/>
          <w:bCs/>
        </w:rPr>
      </w:pPr>
      <w:r w:rsidRPr="00FF5D40">
        <w:rPr>
          <w:rFonts w:ascii="Arial" w:hAnsi="Arial" w:cs="Arial"/>
          <w:bCs/>
        </w:rPr>
        <w:t>Parents at school C disagreed that, externally, their children were also exposed to the modern foreign languages which they were learning at school on a weekly basis (</w:t>
      </w:r>
      <w:proofErr w:type="gramStart"/>
      <w:r w:rsidRPr="00FF5D40">
        <w:rPr>
          <w:rFonts w:ascii="Arial" w:hAnsi="Arial" w:cs="Arial"/>
          <w:bCs/>
        </w:rPr>
        <w:t>e.g.</w:t>
      </w:r>
      <w:proofErr w:type="gramEnd"/>
      <w:r w:rsidRPr="00FF5D40">
        <w:rPr>
          <w:rFonts w:ascii="Arial" w:hAnsi="Arial" w:cs="Arial"/>
          <w:bCs/>
        </w:rPr>
        <w:t xml:space="preserve"> by means of travel, leisure, watching TV, phone calls, reading books, listening to songs, personal interactions, other media), whereas parents from schools A (mean average 3.30) and B (mean average 2.66) neither agreed nor disagreed on that subject.</w:t>
      </w:r>
    </w:p>
    <w:p w14:paraId="09CF330D" w14:textId="77777777" w:rsidR="00905EC9" w:rsidRDefault="00905EC9" w:rsidP="00FF5D40">
      <w:pPr>
        <w:spacing w:line="480" w:lineRule="auto"/>
        <w:ind w:left="540"/>
        <w:rPr>
          <w:rFonts w:ascii="Arial" w:hAnsi="Arial" w:cs="Arial"/>
          <w:b/>
          <w:bCs/>
        </w:rPr>
      </w:pPr>
    </w:p>
    <w:p w14:paraId="5AD79DE5" w14:textId="77777777" w:rsidR="008515D5" w:rsidRDefault="008515D5" w:rsidP="00FF5D40">
      <w:pPr>
        <w:spacing w:line="480" w:lineRule="auto"/>
        <w:ind w:left="540"/>
        <w:rPr>
          <w:rFonts w:ascii="Arial" w:hAnsi="Arial" w:cs="Arial"/>
          <w:b/>
          <w:bCs/>
        </w:rPr>
      </w:pPr>
    </w:p>
    <w:p w14:paraId="22AE9298" w14:textId="77777777" w:rsidR="008515D5" w:rsidRDefault="008515D5" w:rsidP="00FF5D40">
      <w:pPr>
        <w:spacing w:line="480" w:lineRule="auto"/>
        <w:ind w:left="540"/>
        <w:rPr>
          <w:rFonts w:ascii="Arial" w:hAnsi="Arial" w:cs="Arial"/>
          <w:b/>
          <w:bCs/>
        </w:rPr>
      </w:pPr>
    </w:p>
    <w:p w14:paraId="4A2EC23A" w14:textId="77777777" w:rsidR="008515D5" w:rsidRDefault="008515D5" w:rsidP="00FF5D40">
      <w:pPr>
        <w:spacing w:line="480" w:lineRule="auto"/>
        <w:ind w:left="540"/>
        <w:rPr>
          <w:rFonts w:ascii="Arial" w:hAnsi="Arial" w:cs="Arial"/>
          <w:b/>
          <w:bCs/>
        </w:rPr>
      </w:pPr>
    </w:p>
    <w:p w14:paraId="26976E82" w14:textId="77777777" w:rsidR="008515D5" w:rsidRDefault="008515D5" w:rsidP="00FF5D40">
      <w:pPr>
        <w:spacing w:line="480" w:lineRule="auto"/>
        <w:ind w:left="540"/>
        <w:rPr>
          <w:rFonts w:ascii="Arial" w:hAnsi="Arial" w:cs="Arial"/>
          <w:b/>
          <w:bCs/>
        </w:rPr>
      </w:pPr>
    </w:p>
    <w:p w14:paraId="6A90BEFD" w14:textId="77777777" w:rsidR="008515D5" w:rsidRDefault="008515D5" w:rsidP="00FF5D40">
      <w:pPr>
        <w:spacing w:line="480" w:lineRule="auto"/>
        <w:ind w:left="540"/>
        <w:rPr>
          <w:rFonts w:ascii="Arial" w:hAnsi="Arial" w:cs="Arial"/>
          <w:b/>
          <w:bCs/>
        </w:rPr>
      </w:pPr>
    </w:p>
    <w:p w14:paraId="6B5B2DC0" w14:textId="1A77374A" w:rsidR="00FF5D40" w:rsidRPr="00FF5D40" w:rsidRDefault="00FF5D40" w:rsidP="00FF5D40">
      <w:pPr>
        <w:spacing w:line="480" w:lineRule="auto"/>
        <w:ind w:left="540"/>
        <w:rPr>
          <w:rFonts w:ascii="Arial" w:hAnsi="Arial" w:cs="Arial"/>
          <w:b/>
          <w:bCs/>
        </w:rPr>
      </w:pPr>
      <w:r w:rsidRPr="00FF5D40">
        <w:rPr>
          <w:rFonts w:ascii="Arial" w:hAnsi="Arial" w:cs="Arial"/>
          <w:b/>
          <w:bCs/>
        </w:rPr>
        <w:lastRenderedPageBreak/>
        <w:t xml:space="preserve">Question 9: Do you wish to ensure that your child is able to continue learning the same MFL in secondary school? </w:t>
      </w:r>
    </w:p>
    <w:p w14:paraId="23F6FC90" w14:textId="77777777" w:rsidR="00FF5D40" w:rsidRPr="00FF5D40" w:rsidRDefault="00FF5D40" w:rsidP="00FF5D40">
      <w:pPr>
        <w:ind w:left="900"/>
        <w:contextualSpacing/>
        <w:rPr>
          <w:rFonts w:ascii="Arial" w:hAnsi="Arial" w:cs="Arial"/>
        </w:rPr>
      </w:pPr>
    </w:p>
    <w:p w14:paraId="5543E3AC" w14:textId="77777777" w:rsidR="00FF5D40" w:rsidRPr="00FF5D40" w:rsidRDefault="00FF5D40" w:rsidP="00FF5D40">
      <w:pPr>
        <w:rPr>
          <w:noProof/>
        </w:rPr>
      </w:pPr>
      <w:r w:rsidRPr="00FF5D40">
        <w:rPr>
          <w:noProof/>
          <w:lang w:val="en-US"/>
        </w:rPr>
        <w:drawing>
          <wp:inline distT="0" distB="0" distL="0" distR="0" wp14:anchorId="07DAA5FE" wp14:editId="6A1EA709">
            <wp:extent cx="2571750" cy="2209800"/>
            <wp:effectExtent l="0" t="0" r="0" b="0"/>
            <wp:docPr id="16" name="Chart 16">
              <a:extLst xmlns:a="http://schemas.openxmlformats.org/drawingml/2006/main">
                <a:ext uri="{FF2B5EF4-FFF2-40B4-BE49-F238E27FC236}">
                  <a16:creationId xmlns:a16="http://schemas.microsoft.com/office/drawing/2014/main" id="{ED8D10FA-BBA9-411F-AB75-F4BDD0F93E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r w:rsidRPr="00FF5D40">
        <w:rPr>
          <w:noProof/>
        </w:rPr>
        <w:t xml:space="preserve">               </w:t>
      </w:r>
      <w:r w:rsidRPr="00FF5D40">
        <w:rPr>
          <w:noProof/>
          <w:lang w:val="en-US"/>
        </w:rPr>
        <w:drawing>
          <wp:inline distT="0" distB="0" distL="0" distR="0" wp14:anchorId="34FAF317" wp14:editId="1A4C85A3">
            <wp:extent cx="2638425" cy="2190750"/>
            <wp:effectExtent l="0" t="0" r="9525" b="0"/>
            <wp:docPr id="31" name="Chart 31">
              <a:extLst xmlns:a="http://schemas.openxmlformats.org/drawingml/2006/main">
                <a:ext uri="{FF2B5EF4-FFF2-40B4-BE49-F238E27FC236}">
                  <a16:creationId xmlns:a16="http://schemas.microsoft.com/office/drawing/2014/main" id="{471E5A23-6A40-4163-8575-4E4BB8FA24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Pr="00FF5D40">
        <w:rPr>
          <w:noProof/>
        </w:rPr>
        <w:t xml:space="preserve">        </w:t>
      </w:r>
    </w:p>
    <w:p w14:paraId="2377A94C" w14:textId="77777777" w:rsidR="00FF5D40" w:rsidRPr="00FF5D40" w:rsidRDefault="00FF5D40" w:rsidP="00FF5D40"/>
    <w:p w14:paraId="525CD6D7" w14:textId="530F9525" w:rsidR="00FF5D40" w:rsidRPr="00FF5D40" w:rsidRDefault="00FF5D40" w:rsidP="00FF5D40">
      <w:pPr>
        <w:spacing w:line="480" w:lineRule="auto"/>
        <w:rPr>
          <w:rFonts w:ascii="Arial" w:hAnsi="Arial" w:cs="Arial"/>
          <w:bCs/>
        </w:rPr>
      </w:pPr>
      <w:r w:rsidRPr="00FF5D40">
        <w:rPr>
          <w:noProof/>
          <w:lang w:val="en-US"/>
        </w:rPr>
        <w:drawing>
          <wp:inline distT="0" distB="0" distL="0" distR="0" wp14:anchorId="04AF6E3F" wp14:editId="59252AEC">
            <wp:extent cx="2590800" cy="2428875"/>
            <wp:effectExtent l="0" t="0" r="0" b="9525"/>
            <wp:docPr id="32" name="Chart 32">
              <a:extLst xmlns:a="http://schemas.openxmlformats.org/drawingml/2006/main">
                <a:ext uri="{FF2B5EF4-FFF2-40B4-BE49-F238E27FC236}">
                  <a16:creationId xmlns:a16="http://schemas.microsoft.com/office/drawing/2014/main" id="{F8562B1D-2FDC-4266-9202-4DA420A9DB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EAAC72D" w14:textId="77777777" w:rsidR="00FF5D40" w:rsidRPr="00FF5D40" w:rsidRDefault="00FF5D40" w:rsidP="00FF5D40">
      <w:pPr>
        <w:spacing w:line="480" w:lineRule="auto"/>
        <w:rPr>
          <w:rFonts w:ascii="Arial" w:hAnsi="Arial" w:cs="Arial"/>
        </w:rPr>
      </w:pPr>
      <w:r w:rsidRPr="00FF5D40">
        <w:rPr>
          <w:rFonts w:ascii="Arial" w:hAnsi="Arial" w:cs="Arial"/>
        </w:rPr>
        <w:t>In line with their wishes to ensure that their children are able to continue learning the same MFL in secondary school, parents’ attitudes were positive in all three schools. The majority of respondents answered ‘Yes’, with the following ratio: school A 96% (22 families out of 23), school B 100 %, school C 92% (35 families out of 38).</w:t>
      </w:r>
    </w:p>
    <w:p w14:paraId="08A7F7B9" w14:textId="77777777" w:rsidR="00FF5D40" w:rsidRPr="00FF5D40" w:rsidRDefault="00FF5D40" w:rsidP="00FF5D40">
      <w:pPr>
        <w:spacing w:line="480" w:lineRule="auto"/>
        <w:jc w:val="both"/>
        <w:rPr>
          <w:rFonts w:ascii="Arial" w:hAnsi="Arial" w:cs="Arial"/>
          <w:b/>
          <w:bCs/>
        </w:rPr>
      </w:pPr>
    </w:p>
    <w:p w14:paraId="32E0E43F" w14:textId="77777777" w:rsidR="00362EFF" w:rsidRDefault="00362EFF" w:rsidP="00FF5D40">
      <w:pPr>
        <w:spacing w:line="480" w:lineRule="auto"/>
        <w:ind w:left="720"/>
        <w:jc w:val="both"/>
        <w:rPr>
          <w:rFonts w:ascii="Arial" w:hAnsi="Arial" w:cs="Arial"/>
          <w:b/>
          <w:bCs/>
        </w:rPr>
      </w:pPr>
    </w:p>
    <w:p w14:paraId="0C8DB39B" w14:textId="78A116A1" w:rsidR="00FF5D40" w:rsidRPr="00362EFF" w:rsidRDefault="00FF5D40" w:rsidP="00362EFF">
      <w:pPr>
        <w:spacing w:line="480" w:lineRule="auto"/>
        <w:ind w:left="720"/>
        <w:jc w:val="both"/>
        <w:rPr>
          <w:rFonts w:ascii="Arial" w:hAnsi="Arial" w:cs="Arial"/>
          <w:b/>
          <w:bCs/>
        </w:rPr>
      </w:pPr>
      <w:r w:rsidRPr="00FF5D40">
        <w:rPr>
          <w:rFonts w:ascii="Arial" w:hAnsi="Arial" w:cs="Arial"/>
          <w:b/>
          <w:bCs/>
        </w:rPr>
        <w:lastRenderedPageBreak/>
        <w:t>Which language? (Please note this question follows on from the previous question under number 9).</w:t>
      </w:r>
    </w:p>
    <w:p w14:paraId="33300319" w14:textId="77777777" w:rsidR="00FF5D40" w:rsidRPr="00FF5D40" w:rsidRDefault="00FF5D40" w:rsidP="00FF5D40">
      <w:r w:rsidRPr="00FF5D40">
        <w:rPr>
          <w:noProof/>
          <w:lang w:val="en-US"/>
        </w:rPr>
        <w:drawing>
          <wp:inline distT="0" distB="0" distL="0" distR="0" wp14:anchorId="01EC76E1" wp14:editId="679952BA">
            <wp:extent cx="4572000" cy="2743200"/>
            <wp:effectExtent l="0" t="0" r="0" b="0"/>
            <wp:docPr id="33" name="Chart 33">
              <a:extLst xmlns:a="http://schemas.openxmlformats.org/drawingml/2006/main">
                <a:ext uri="{FF2B5EF4-FFF2-40B4-BE49-F238E27FC236}">
                  <a16:creationId xmlns:a16="http://schemas.microsoft.com/office/drawing/2014/main" id="{B4312C79-057E-497E-8AAC-376D198E45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70F4E240" w14:textId="77777777" w:rsidR="00FF5D40" w:rsidRPr="00FF5D40" w:rsidRDefault="00FF5D40" w:rsidP="00FF5D40"/>
    <w:p w14:paraId="7D98B545" w14:textId="77777777" w:rsidR="00FF5D40" w:rsidRPr="00FF5D40" w:rsidRDefault="00FF5D40" w:rsidP="00FF5D40">
      <w:r w:rsidRPr="00FF5D40">
        <w:rPr>
          <w:noProof/>
          <w:lang w:val="en-US"/>
        </w:rPr>
        <w:drawing>
          <wp:inline distT="0" distB="0" distL="0" distR="0" wp14:anchorId="0007A43C" wp14:editId="4034432D">
            <wp:extent cx="4572000" cy="2743200"/>
            <wp:effectExtent l="0" t="0" r="0" b="0"/>
            <wp:docPr id="34" name="Chart 34">
              <a:extLst xmlns:a="http://schemas.openxmlformats.org/drawingml/2006/main">
                <a:ext uri="{FF2B5EF4-FFF2-40B4-BE49-F238E27FC236}">
                  <a16:creationId xmlns:a16="http://schemas.microsoft.com/office/drawing/2014/main" id="{46DABADE-F67A-4928-B7F2-3FDFBE66EC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666F1A5D" w14:textId="77777777" w:rsidR="00FF5D40" w:rsidRPr="00FF5D40" w:rsidRDefault="00FF5D40" w:rsidP="00FF5D40"/>
    <w:p w14:paraId="4F535D31" w14:textId="77777777" w:rsidR="00FF5D40" w:rsidRPr="00FF5D40" w:rsidRDefault="00FF5D40" w:rsidP="00FF5D40"/>
    <w:p w14:paraId="4C2B00DC" w14:textId="77777777" w:rsidR="00FF5D40" w:rsidRPr="00FF5D40" w:rsidRDefault="00FF5D40" w:rsidP="00FF5D40">
      <w:r w:rsidRPr="00FF5D40">
        <w:rPr>
          <w:noProof/>
          <w:lang w:val="en-US"/>
        </w:rPr>
        <w:lastRenderedPageBreak/>
        <w:drawing>
          <wp:inline distT="0" distB="0" distL="0" distR="0" wp14:anchorId="3001E3BA" wp14:editId="538A1788">
            <wp:extent cx="4572000" cy="2743200"/>
            <wp:effectExtent l="0" t="0" r="0" b="0"/>
            <wp:docPr id="35" name="Chart 35">
              <a:extLst xmlns:a="http://schemas.openxmlformats.org/drawingml/2006/main">
                <a:ext uri="{FF2B5EF4-FFF2-40B4-BE49-F238E27FC236}">
                  <a16:creationId xmlns:a16="http://schemas.microsoft.com/office/drawing/2014/main" id="{8ACBF81E-305A-498D-A8F4-E6C76E7BC7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8CCCC85" w14:textId="77777777" w:rsidR="00FF5D40" w:rsidRPr="00FF5D40" w:rsidRDefault="00FF5D40" w:rsidP="00FF5D40"/>
    <w:p w14:paraId="3DBE41A2" w14:textId="330E64E5" w:rsidR="00FF5D40" w:rsidRPr="00FF5D40" w:rsidRDefault="00FF5D40" w:rsidP="00FF5D40">
      <w:pPr>
        <w:spacing w:line="480" w:lineRule="auto"/>
        <w:rPr>
          <w:rFonts w:ascii="Arial" w:hAnsi="Arial" w:cs="Arial"/>
        </w:rPr>
      </w:pPr>
      <w:r w:rsidRPr="00FF5D40">
        <w:rPr>
          <w:rFonts w:ascii="Arial" w:hAnsi="Arial" w:cs="Arial"/>
        </w:rPr>
        <w:t xml:space="preserve">In terms of the most popular languages the parents would like for their children to continue learning in secondary school, parents from school A selected Spanish (78%, 18 families out of 23) as their number one preference, along with French in the second place (35%, 8 families out of 23). At school B, all the respondents voted for French (100%), followed by Spanish (33%). The majority of parents at school C chose Spanish (89%, 34 families out of 38), accompanied by French, voted for by a small ratio of parents (13%, 5 families out of 38). It is thus evident that in all three schools the majority of parents opted for continuation of the same languages the children had </w:t>
      </w:r>
      <w:r w:rsidR="00A56EE5">
        <w:rPr>
          <w:rFonts w:ascii="Arial" w:hAnsi="Arial" w:cs="Arial"/>
        </w:rPr>
        <w:t xml:space="preserve">already </w:t>
      </w:r>
      <w:r w:rsidRPr="00FF5D40">
        <w:rPr>
          <w:rFonts w:ascii="Arial" w:hAnsi="Arial" w:cs="Arial"/>
        </w:rPr>
        <w:t xml:space="preserve">been learning in primary school, with </w:t>
      </w:r>
      <w:r w:rsidR="00A56EE5">
        <w:rPr>
          <w:rFonts w:ascii="Arial" w:hAnsi="Arial" w:cs="Arial"/>
        </w:rPr>
        <w:t xml:space="preserve">the </w:t>
      </w:r>
      <w:r w:rsidRPr="00FF5D40">
        <w:rPr>
          <w:rFonts w:ascii="Arial" w:hAnsi="Arial" w:cs="Arial"/>
        </w:rPr>
        <w:t>exception of a small ratio of parents who had preference for their children to start learning different languages in secondary school.</w:t>
      </w:r>
    </w:p>
    <w:p w14:paraId="46E8BE37" w14:textId="77777777" w:rsidR="00FF5D40" w:rsidRPr="00FF5D40" w:rsidRDefault="00FF5D40" w:rsidP="00FF5D40">
      <w:pPr>
        <w:spacing w:line="480" w:lineRule="auto"/>
        <w:rPr>
          <w:rFonts w:ascii="Arial" w:hAnsi="Arial" w:cs="Arial"/>
        </w:rPr>
      </w:pPr>
      <w:r w:rsidRPr="00FF5D40">
        <w:rPr>
          <w:rFonts w:ascii="Arial" w:hAnsi="Arial" w:cs="Arial"/>
        </w:rPr>
        <w:t>The popularity of Spanish at schools A and C is also represented on a national level. According to A-level results in 2019, Spanish overtook French as the most popular language, with an increase of 4.5 per cent, as reported by Pippa Allen-Kinross (2019) in the Schools Week online magazine.</w:t>
      </w:r>
    </w:p>
    <w:p w14:paraId="69D62011" w14:textId="77777777" w:rsidR="00FF5D40" w:rsidRPr="00FF5D40" w:rsidRDefault="00FF5D40" w:rsidP="00FF5D40">
      <w:pPr>
        <w:spacing w:line="480" w:lineRule="auto"/>
        <w:ind w:left="902"/>
        <w:contextualSpacing/>
        <w:rPr>
          <w:rFonts w:ascii="Arial" w:hAnsi="Arial" w:cs="Arial"/>
          <w:b/>
          <w:bCs/>
        </w:rPr>
      </w:pPr>
    </w:p>
    <w:p w14:paraId="7DAF46C8" w14:textId="77777777" w:rsidR="00FF5D40" w:rsidRPr="00FF5D40" w:rsidRDefault="00FF5D40" w:rsidP="00FF5D40"/>
    <w:p w14:paraId="483B6236" w14:textId="77777777" w:rsidR="00FF5D40" w:rsidRPr="00FF5D40" w:rsidRDefault="00FF5D40" w:rsidP="00FF5D40">
      <w:pPr>
        <w:spacing w:line="480" w:lineRule="auto"/>
        <w:ind w:left="540"/>
        <w:rPr>
          <w:rFonts w:ascii="Arial" w:hAnsi="Arial" w:cs="Arial"/>
          <w:b/>
          <w:bCs/>
        </w:rPr>
      </w:pPr>
      <w:r w:rsidRPr="00FF5D40">
        <w:rPr>
          <w:rFonts w:ascii="Arial" w:hAnsi="Arial" w:cs="Arial"/>
          <w:b/>
          <w:bCs/>
        </w:rPr>
        <w:lastRenderedPageBreak/>
        <w:t>Question 10: If you answered ‘</w:t>
      </w:r>
      <w:bookmarkStart w:id="12" w:name="_Hlk7809710"/>
      <w:r w:rsidRPr="00FF5D40">
        <w:rPr>
          <w:rFonts w:ascii="Arial" w:hAnsi="Arial" w:cs="Arial"/>
          <w:b/>
          <w:bCs/>
        </w:rPr>
        <w:t>yes’ to the previous question, please provid</w:t>
      </w:r>
      <w:bookmarkEnd w:id="12"/>
      <w:r w:rsidRPr="00FF5D40">
        <w:rPr>
          <w:rFonts w:ascii="Arial" w:hAnsi="Arial" w:cs="Arial"/>
          <w:b/>
          <w:bCs/>
        </w:rPr>
        <w:t>e an indication as to why you would like your child to continue learning the same Modern Foreign Language in Key Stage 3 (Year 7, Year 8, Year 9). Please answer to as many statements as appropriate:</w:t>
      </w:r>
    </w:p>
    <w:p w14:paraId="29339FB0" w14:textId="77777777" w:rsidR="00FF5D40" w:rsidRPr="00FF5D40" w:rsidRDefault="00FF5D40" w:rsidP="00B64733">
      <w:pPr>
        <w:numPr>
          <w:ilvl w:val="0"/>
          <w:numId w:val="14"/>
        </w:numPr>
        <w:spacing w:line="480" w:lineRule="auto"/>
        <w:contextualSpacing/>
        <w:rPr>
          <w:rFonts w:ascii="Arial" w:hAnsi="Arial" w:cs="Arial"/>
          <w:b/>
          <w:bCs/>
        </w:rPr>
      </w:pPr>
      <w:r w:rsidRPr="00FF5D40">
        <w:rPr>
          <w:rFonts w:ascii="Arial" w:hAnsi="Arial" w:cs="Arial"/>
          <w:b/>
          <w:bCs/>
        </w:rPr>
        <w:t xml:space="preserve">To ensure continuity and the proficiency gained in the primary school </w:t>
      </w:r>
    </w:p>
    <w:p w14:paraId="3C81F642" w14:textId="77777777" w:rsidR="00FF5D40" w:rsidRPr="00FF5D40" w:rsidRDefault="00FF5D40" w:rsidP="00B64733">
      <w:pPr>
        <w:numPr>
          <w:ilvl w:val="0"/>
          <w:numId w:val="14"/>
        </w:numPr>
        <w:spacing w:line="480" w:lineRule="auto"/>
        <w:contextualSpacing/>
        <w:rPr>
          <w:rFonts w:ascii="Arial" w:hAnsi="Arial" w:cs="Arial"/>
          <w:b/>
          <w:bCs/>
        </w:rPr>
      </w:pPr>
      <w:r w:rsidRPr="00FF5D40">
        <w:rPr>
          <w:rFonts w:ascii="Arial" w:hAnsi="Arial" w:cs="Arial"/>
          <w:b/>
          <w:bCs/>
        </w:rPr>
        <w:t xml:space="preserve">For communication with my family members </w:t>
      </w:r>
    </w:p>
    <w:p w14:paraId="60D11B37" w14:textId="77777777" w:rsidR="00FF5D40" w:rsidRPr="00FF5D40" w:rsidRDefault="00FF5D40" w:rsidP="00B64733">
      <w:pPr>
        <w:numPr>
          <w:ilvl w:val="0"/>
          <w:numId w:val="14"/>
        </w:numPr>
        <w:spacing w:line="480" w:lineRule="auto"/>
        <w:contextualSpacing/>
        <w:rPr>
          <w:rFonts w:ascii="Arial" w:hAnsi="Arial" w:cs="Arial"/>
          <w:b/>
          <w:bCs/>
        </w:rPr>
      </w:pPr>
      <w:r w:rsidRPr="00FF5D40">
        <w:rPr>
          <w:rFonts w:ascii="Arial" w:hAnsi="Arial" w:cs="Arial"/>
          <w:b/>
          <w:bCs/>
        </w:rPr>
        <w:t xml:space="preserve">For improved language skills in professional development </w:t>
      </w:r>
    </w:p>
    <w:p w14:paraId="510DF3A2" w14:textId="77777777" w:rsidR="00FF5D40" w:rsidRPr="00FF5D40" w:rsidRDefault="00FF5D40" w:rsidP="00B64733">
      <w:pPr>
        <w:numPr>
          <w:ilvl w:val="0"/>
          <w:numId w:val="14"/>
        </w:numPr>
        <w:spacing w:line="480" w:lineRule="auto"/>
        <w:contextualSpacing/>
        <w:rPr>
          <w:rFonts w:ascii="Arial" w:hAnsi="Arial" w:cs="Arial"/>
          <w:b/>
          <w:bCs/>
        </w:rPr>
      </w:pPr>
      <w:r w:rsidRPr="00FF5D40">
        <w:rPr>
          <w:rFonts w:ascii="Arial" w:hAnsi="Arial" w:cs="Arial"/>
          <w:b/>
          <w:bCs/>
        </w:rPr>
        <w:t xml:space="preserve">For improved language skills in socialising </w:t>
      </w:r>
    </w:p>
    <w:p w14:paraId="1F4861D9" w14:textId="77777777" w:rsidR="00FF5D40" w:rsidRPr="00FF5D40" w:rsidRDefault="00FF5D40" w:rsidP="00FF5D40"/>
    <w:p w14:paraId="36DE8D10" w14:textId="77777777" w:rsidR="00FF5D40" w:rsidRPr="00FF5D40" w:rsidRDefault="00FF5D40" w:rsidP="00FF5D40">
      <w:pPr>
        <w:rPr>
          <w:rFonts w:ascii="Arial" w:hAnsi="Arial" w:cs="Arial"/>
        </w:rPr>
      </w:pPr>
      <w:r w:rsidRPr="00FF5D40">
        <w:rPr>
          <w:noProof/>
          <w:lang w:val="en-US"/>
        </w:rPr>
        <w:drawing>
          <wp:inline distT="0" distB="0" distL="0" distR="0" wp14:anchorId="73B5A8C0" wp14:editId="1B17C09E">
            <wp:extent cx="4572000" cy="2743200"/>
            <wp:effectExtent l="0" t="0" r="0" b="0"/>
            <wp:docPr id="36" name="Chart 36">
              <a:extLst xmlns:a="http://schemas.openxmlformats.org/drawingml/2006/main">
                <a:ext uri="{FF2B5EF4-FFF2-40B4-BE49-F238E27FC236}">
                  <a16:creationId xmlns:a16="http://schemas.microsoft.com/office/drawing/2014/main" id="{1F15FBBD-EAB3-4A9F-BAA0-B21E3A4E4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2D66061" w14:textId="77777777" w:rsidR="00FF5D40" w:rsidRPr="00FF5D40" w:rsidRDefault="00FF5D40" w:rsidP="00FF5D40">
      <w:pPr>
        <w:rPr>
          <w:rFonts w:ascii="Arial" w:hAnsi="Arial" w:cs="Arial"/>
        </w:rPr>
      </w:pPr>
    </w:p>
    <w:p w14:paraId="453C1A3E" w14:textId="77777777" w:rsidR="00FF5D40" w:rsidRPr="00FF5D40" w:rsidRDefault="00FF5D40" w:rsidP="00FF5D40">
      <w:pPr>
        <w:rPr>
          <w:rFonts w:ascii="Arial" w:hAnsi="Arial" w:cs="Arial"/>
        </w:rPr>
      </w:pPr>
    </w:p>
    <w:p w14:paraId="5BAF8D2A" w14:textId="63E0F195" w:rsidR="00FF5D40" w:rsidRPr="00FF5D40" w:rsidRDefault="00FF5D40" w:rsidP="00FF5D40">
      <w:r w:rsidRPr="00FF5D40">
        <w:rPr>
          <w:noProof/>
          <w:lang w:val="en-US"/>
        </w:rPr>
        <w:lastRenderedPageBreak/>
        <w:drawing>
          <wp:inline distT="0" distB="0" distL="0" distR="0" wp14:anchorId="79453267" wp14:editId="6EABA4C8">
            <wp:extent cx="4572000" cy="2743200"/>
            <wp:effectExtent l="0" t="0" r="0" b="0"/>
            <wp:docPr id="37" name="Chart 37">
              <a:extLst xmlns:a="http://schemas.openxmlformats.org/drawingml/2006/main">
                <a:ext uri="{FF2B5EF4-FFF2-40B4-BE49-F238E27FC236}">
                  <a16:creationId xmlns:a16="http://schemas.microsoft.com/office/drawing/2014/main" id="{7E90DF73-4ABA-4D58-8970-D5129EDE10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78C76C7B" w14:textId="77777777" w:rsidR="00FF5D40" w:rsidRPr="00FF5D40" w:rsidRDefault="00FF5D40" w:rsidP="00FF5D40"/>
    <w:p w14:paraId="15999DED" w14:textId="77777777" w:rsidR="00FF5D40" w:rsidRPr="00FF5D40" w:rsidRDefault="00FF5D40" w:rsidP="00FF5D40">
      <w:r w:rsidRPr="00FF5D40">
        <w:rPr>
          <w:noProof/>
          <w:lang w:val="en-US"/>
        </w:rPr>
        <w:drawing>
          <wp:inline distT="0" distB="0" distL="0" distR="0" wp14:anchorId="49DD872A" wp14:editId="52972F7F">
            <wp:extent cx="4572000" cy="2743200"/>
            <wp:effectExtent l="0" t="0" r="0" b="0"/>
            <wp:docPr id="38" name="Chart 38">
              <a:extLst xmlns:a="http://schemas.openxmlformats.org/drawingml/2006/main">
                <a:ext uri="{FF2B5EF4-FFF2-40B4-BE49-F238E27FC236}">
                  <a16:creationId xmlns:a16="http://schemas.microsoft.com/office/drawing/2014/main" id="{727F5303-9755-47C7-B972-46F18E7291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14C4EA9" w14:textId="77777777" w:rsidR="00FF5D40" w:rsidRPr="00FF5D40" w:rsidRDefault="00FF5D40" w:rsidP="00FF5D40">
      <w:pPr>
        <w:rPr>
          <w:rFonts w:ascii="Arial" w:hAnsi="Arial" w:cs="Arial"/>
        </w:rPr>
      </w:pPr>
    </w:p>
    <w:p w14:paraId="6EC28ABC" w14:textId="2DF11C2B" w:rsidR="00FF5D40" w:rsidRPr="00FF5D40" w:rsidRDefault="00FF5D40" w:rsidP="00FF5D40">
      <w:pPr>
        <w:spacing w:line="480" w:lineRule="auto"/>
        <w:rPr>
          <w:rFonts w:ascii="Arial" w:hAnsi="Arial" w:cs="Arial"/>
        </w:rPr>
      </w:pPr>
      <w:r w:rsidRPr="00FF5D40">
        <w:rPr>
          <w:rFonts w:ascii="Arial" w:hAnsi="Arial" w:cs="Arial"/>
        </w:rPr>
        <w:t xml:space="preserve">In relation to why </w:t>
      </w:r>
      <w:r w:rsidR="00D42517">
        <w:rPr>
          <w:rFonts w:ascii="Arial" w:hAnsi="Arial" w:cs="Arial"/>
        </w:rPr>
        <w:t xml:space="preserve">parents </w:t>
      </w:r>
      <w:r w:rsidRPr="00FF5D40">
        <w:rPr>
          <w:rFonts w:ascii="Arial" w:hAnsi="Arial" w:cs="Arial"/>
        </w:rPr>
        <w:t>would like their children to continue learning the same MFL in Key Stage 3 (Year</w:t>
      </w:r>
      <w:r w:rsidR="007E0AC6">
        <w:rPr>
          <w:rFonts w:ascii="Arial" w:hAnsi="Arial" w:cs="Arial"/>
        </w:rPr>
        <w:t>s</w:t>
      </w:r>
      <w:r w:rsidR="000A395F">
        <w:rPr>
          <w:rFonts w:ascii="Arial" w:hAnsi="Arial" w:cs="Arial"/>
        </w:rPr>
        <w:t xml:space="preserve"> </w:t>
      </w:r>
      <w:r w:rsidRPr="00FF5D40">
        <w:rPr>
          <w:rFonts w:ascii="Arial" w:hAnsi="Arial" w:cs="Arial"/>
        </w:rPr>
        <w:t xml:space="preserve">7-9), the most prominent motivating factor was “to ensure continuity and the proficiency gained in the primary school”, supported by 83% of respondents at school A (19 families out of 23), 83% at school B (5 families out of 6) and 89% at school C (34 families out of 38). With regard to language learning and career prospects, “improved language skills in professional development” was the next most desired reason voted by 70% of parents at school A (16 families out of 23), 83% at school B (5 families out of 6) and 79% at school C (30 families out of 38). The answer “Improved language skills in socialising” was less </w:t>
      </w:r>
      <w:r w:rsidRPr="00FF5D40">
        <w:rPr>
          <w:rFonts w:ascii="Arial" w:hAnsi="Arial" w:cs="Arial"/>
        </w:rPr>
        <w:lastRenderedPageBreak/>
        <w:t xml:space="preserve">represented (61% at school A, 67% at school B and 55% at school C), with “Communication with family members” being the least shown indication in all three schools of parents’ future motivations for their children to continue learning the same </w:t>
      </w:r>
      <w:r w:rsidR="00ED0FDF">
        <w:rPr>
          <w:rFonts w:ascii="Arial" w:hAnsi="Arial" w:cs="Arial"/>
        </w:rPr>
        <w:t>m</w:t>
      </w:r>
      <w:r w:rsidRPr="00FF5D40">
        <w:rPr>
          <w:rFonts w:ascii="Arial" w:hAnsi="Arial" w:cs="Arial"/>
        </w:rPr>
        <w:t xml:space="preserve">odern </w:t>
      </w:r>
      <w:r w:rsidR="00ED0FDF">
        <w:rPr>
          <w:rFonts w:ascii="Arial" w:hAnsi="Arial" w:cs="Arial"/>
        </w:rPr>
        <w:t>f</w:t>
      </w:r>
      <w:r w:rsidRPr="00FF5D40">
        <w:rPr>
          <w:rFonts w:ascii="Arial" w:hAnsi="Arial" w:cs="Arial"/>
        </w:rPr>
        <w:t xml:space="preserve">oreign </w:t>
      </w:r>
      <w:r w:rsidR="00ED0FDF">
        <w:rPr>
          <w:rFonts w:ascii="Arial" w:hAnsi="Arial" w:cs="Arial"/>
        </w:rPr>
        <w:t>l</w:t>
      </w:r>
      <w:r w:rsidRPr="00FF5D40">
        <w:rPr>
          <w:rFonts w:ascii="Arial" w:hAnsi="Arial" w:cs="Arial"/>
        </w:rPr>
        <w:t>anguage in Key Stage 3.</w:t>
      </w:r>
    </w:p>
    <w:p w14:paraId="38513C98" w14:textId="77777777" w:rsidR="00FF5D40" w:rsidRPr="00FF5D40" w:rsidRDefault="00FF5D40" w:rsidP="00FF5D40">
      <w:pPr>
        <w:spacing w:line="480" w:lineRule="auto"/>
        <w:rPr>
          <w:rFonts w:ascii="Arial" w:hAnsi="Arial" w:cs="Arial"/>
        </w:rPr>
      </w:pPr>
      <w:r w:rsidRPr="00FF5D40">
        <w:rPr>
          <w:rFonts w:ascii="Arial" w:hAnsi="Arial" w:cs="Arial"/>
        </w:rPr>
        <w:t xml:space="preserve">To an open-ended question in connection with any other reasons why parents wanted their children continuing learning the same languages in secondary school, the parents from school A emphasised: the joy of communicating with people in their native language, proficiency, cultural and cognitive benefits, broadening horizons, for their own enjoyment and to expand their life opportunities. There were no replies from school B to that question which indicates a significant silence, whilst parents from school C highlighted general usefulness, thinking ‘outside the box’ and working abroad as advantages. </w:t>
      </w:r>
    </w:p>
    <w:p w14:paraId="1F8E5515" w14:textId="36C87FF0" w:rsidR="00FF5D40" w:rsidRPr="00FF5D40" w:rsidRDefault="00FF5D40" w:rsidP="00FF5D40">
      <w:pPr>
        <w:ind w:firstLine="720"/>
        <w:rPr>
          <w:rFonts w:ascii="Arial" w:hAnsi="Arial" w:cs="Arial"/>
          <w:b/>
          <w:bCs/>
        </w:rPr>
      </w:pPr>
      <w:r w:rsidRPr="00FF5D40">
        <w:rPr>
          <w:rFonts w:ascii="Arial" w:hAnsi="Arial" w:cs="Arial"/>
          <w:b/>
          <w:bCs/>
        </w:rPr>
        <w:t xml:space="preserve">Any other reasons: (Please note </w:t>
      </w:r>
      <w:r w:rsidR="00A20156">
        <w:rPr>
          <w:rFonts w:ascii="Arial" w:hAnsi="Arial" w:cs="Arial"/>
          <w:b/>
          <w:bCs/>
        </w:rPr>
        <w:t xml:space="preserve">that </w:t>
      </w:r>
      <w:r w:rsidRPr="00FF5D40">
        <w:rPr>
          <w:rFonts w:ascii="Arial" w:hAnsi="Arial" w:cs="Arial"/>
          <w:b/>
          <w:bCs/>
        </w:rPr>
        <w:t>below are all the responses</w:t>
      </w:r>
      <w:r w:rsidR="007038B9">
        <w:rPr>
          <w:rFonts w:ascii="Arial" w:hAnsi="Arial" w:cs="Arial"/>
          <w:b/>
          <w:bCs/>
        </w:rPr>
        <w:t xml:space="preserve"> </w:t>
      </w:r>
      <w:r w:rsidRPr="00FF5D40">
        <w:rPr>
          <w:rFonts w:ascii="Arial" w:hAnsi="Arial" w:cs="Arial"/>
          <w:b/>
          <w:bCs/>
        </w:rPr>
        <w:t>received)</w:t>
      </w:r>
    </w:p>
    <w:tbl>
      <w:tblPr>
        <w:tblStyle w:val="TableGrid"/>
        <w:tblW w:w="0" w:type="auto"/>
        <w:tblLook w:val="04A0" w:firstRow="1" w:lastRow="0" w:firstColumn="1" w:lastColumn="0" w:noHBand="0" w:noVBand="1"/>
      </w:tblPr>
      <w:tblGrid>
        <w:gridCol w:w="3005"/>
        <w:gridCol w:w="3005"/>
        <w:gridCol w:w="3006"/>
      </w:tblGrid>
      <w:tr w:rsidR="00FF5D40" w:rsidRPr="00FF5D40" w14:paraId="79CF2ADD" w14:textId="77777777" w:rsidTr="0077586E">
        <w:tc>
          <w:tcPr>
            <w:tcW w:w="3005" w:type="dxa"/>
          </w:tcPr>
          <w:p w14:paraId="3262D382" w14:textId="77777777" w:rsidR="00FF5D40" w:rsidRPr="00FF5D40" w:rsidRDefault="00FF5D40" w:rsidP="00FF5D40">
            <w:pPr>
              <w:tabs>
                <w:tab w:val="center" w:pos="4513"/>
                <w:tab w:val="right" w:pos="9026"/>
              </w:tabs>
              <w:rPr>
                <w:rFonts w:ascii="Arial" w:hAnsi="Arial" w:cs="Arial"/>
                <w:b/>
                <w:bCs/>
              </w:rPr>
            </w:pPr>
            <w:r w:rsidRPr="00FF5D40">
              <w:rPr>
                <w:rFonts w:ascii="Arial" w:hAnsi="Arial" w:cs="Arial"/>
                <w:b/>
                <w:bCs/>
              </w:rPr>
              <w:t>School A</w:t>
            </w:r>
          </w:p>
        </w:tc>
        <w:tc>
          <w:tcPr>
            <w:tcW w:w="3005" w:type="dxa"/>
          </w:tcPr>
          <w:p w14:paraId="1458E3A4" w14:textId="77777777" w:rsidR="00FF5D40" w:rsidRPr="00FF5D40" w:rsidRDefault="00FF5D40" w:rsidP="00FF5D40">
            <w:pPr>
              <w:tabs>
                <w:tab w:val="center" w:pos="4513"/>
                <w:tab w:val="right" w:pos="9026"/>
              </w:tabs>
              <w:rPr>
                <w:rFonts w:ascii="Arial" w:hAnsi="Arial" w:cs="Arial"/>
                <w:b/>
                <w:bCs/>
              </w:rPr>
            </w:pPr>
            <w:r w:rsidRPr="00FF5D40">
              <w:rPr>
                <w:rFonts w:ascii="Arial" w:hAnsi="Arial" w:cs="Arial"/>
                <w:b/>
                <w:bCs/>
              </w:rPr>
              <w:t>School B</w:t>
            </w:r>
          </w:p>
        </w:tc>
        <w:tc>
          <w:tcPr>
            <w:tcW w:w="3006" w:type="dxa"/>
          </w:tcPr>
          <w:p w14:paraId="3121D402" w14:textId="77777777" w:rsidR="00FF5D40" w:rsidRPr="00FF5D40" w:rsidRDefault="00FF5D40" w:rsidP="00FF5D40">
            <w:pPr>
              <w:tabs>
                <w:tab w:val="center" w:pos="4513"/>
                <w:tab w:val="right" w:pos="9026"/>
              </w:tabs>
              <w:rPr>
                <w:rFonts w:ascii="Arial" w:hAnsi="Arial" w:cs="Arial"/>
                <w:b/>
                <w:bCs/>
              </w:rPr>
            </w:pPr>
            <w:r w:rsidRPr="00FF5D40">
              <w:rPr>
                <w:rFonts w:ascii="Arial" w:hAnsi="Arial" w:cs="Arial"/>
                <w:b/>
                <w:bCs/>
              </w:rPr>
              <w:t>School C</w:t>
            </w:r>
          </w:p>
        </w:tc>
      </w:tr>
      <w:tr w:rsidR="00FF5D40" w:rsidRPr="00FF5D40" w14:paraId="72E30DB2" w14:textId="77777777" w:rsidTr="0077586E">
        <w:tc>
          <w:tcPr>
            <w:tcW w:w="3005" w:type="dxa"/>
          </w:tcPr>
          <w:p w14:paraId="1BAC4DD5" w14:textId="77777777" w:rsidR="00FF5D40" w:rsidRPr="00FF5D40" w:rsidRDefault="00FF5D40" w:rsidP="00FF5D40">
            <w:pPr>
              <w:tabs>
                <w:tab w:val="center" w:pos="4513"/>
                <w:tab w:val="right" w:pos="9026"/>
              </w:tabs>
              <w:rPr>
                <w:rFonts w:ascii="Arial" w:hAnsi="Arial" w:cs="Arial"/>
                <w:color w:val="000000"/>
              </w:rPr>
            </w:pPr>
            <w:r w:rsidRPr="00FF5D40">
              <w:rPr>
                <w:rFonts w:ascii="Arial" w:hAnsi="Arial" w:cs="Arial"/>
                <w:color w:val="000000"/>
              </w:rPr>
              <w:t>I would like my child to feel the joy of communicating with people in their native language and enjoy the challenge of becoming proficient in the language.</w:t>
            </w:r>
          </w:p>
          <w:p w14:paraId="3C32AD6F" w14:textId="77777777" w:rsidR="00FF5D40" w:rsidRPr="00FF5D40" w:rsidRDefault="00FF5D40" w:rsidP="00FF5D40">
            <w:pPr>
              <w:tabs>
                <w:tab w:val="center" w:pos="4513"/>
                <w:tab w:val="right" w:pos="9026"/>
              </w:tabs>
              <w:rPr>
                <w:rFonts w:ascii="Arial" w:hAnsi="Arial" w:cs="Arial"/>
                <w:color w:val="000000"/>
              </w:rPr>
            </w:pPr>
          </w:p>
          <w:p w14:paraId="7F3458FB" w14:textId="77777777" w:rsidR="00FF5D40" w:rsidRPr="00FF5D40" w:rsidRDefault="00FF5D40" w:rsidP="00FF5D40">
            <w:pPr>
              <w:tabs>
                <w:tab w:val="center" w:pos="4513"/>
                <w:tab w:val="right" w:pos="9026"/>
              </w:tabs>
              <w:rPr>
                <w:rFonts w:ascii="Arial" w:hAnsi="Arial" w:cs="Arial"/>
              </w:rPr>
            </w:pPr>
          </w:p>
        </w:tc>
        <w:tc>
          <w:tcPr>
            <w:tcW w:w="3005" w:type="dxa"/>
          </w:tcPr>
          <w:p w14:paraId="16469756"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No response</w:t>
            </w:r>
          </w:p>
        </w:tc>
        <w:tc>
          <w:tcPr>
            <w:tcW w:w="3006" w:type="dxa"/>
          </w:tcPr>
          <w:p w14:paraId="2D28855A" w14:textId="77777777" w:rsidR="00FF5D40" w:rsidRPr="00FF5D40" w:rsidRDefault="00FF5D40" w:rsidP="00FF5D40">
            <w:pPr>
              <w:tabs>
                <w:tab w:val="center" w:pos="4513"/>
                <w:tab w:val="right" w:pos="9026"/>
              </w:tabs>
              <w:rPr>
                <w:rFonts w:ascii="Arial" w:hAnsi="Arial" w:cs="Arial"/>
                <w:color w:val="000000"/>
              </w:rPr>
            </w:pPr>
            <w:r w:rsidRPr="00FF5D40">
              <w:rPr>
                <w:rFonts w:ascii="Arial" w:hAnsi="Arial" w:cs="Arial"/>
                <w:color w:val="000000"/>
              </w:rPr>
              <w:t>General usefulness.</w:t>
            </w:r>
          </w:p>
          <w:p w14:paraId="06908FA3" w14:textId="77777777" w:rsidR="00FF5D40" w:rsidRPr="00FF5D40" w:rsidRDefault="00FF5D40" w:rsidP="00FF5D40">
            <w:pPr>
              <w:tabs>
                <w:tab w:val="center" w:pos="4513"/>
                <w:tab w:val="right" w:pos="9026"/>
              </w:tabs>
              <w:rPr>
                <w:rFonts w:ascii="Arial" w:hAnsi="Arial" w:cs="Arial"/>
              </w:rPr>
            </w:pPr>
          </w:p>
        </w:tc>
      </w:tr>
      <w:tr w:rsidR="00FF5D40" w:rsidRPr="00FF5D40" w14:paraId="35FCE3D6" w14:textId="77777777" w:rsidTr="0077586E">
        <w:tc>
          <w:tcPr>
            <w:tcW w:w="3005" w:type="dxa"/>
          </w:tcPr>
          <w:p w14:paraId="0B914952"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Exposure to a foreign language can give so many opportunities and perhaps even a different life for the future.</w:t>
            </w:r>
          </w:p>
        </w:tc>
        <w:tc>
          <w:tcPr>
            <w:tcW w:w="3005" w:type="dxa"/>
          </w:tcPr>
          <w:p w14:paraId="5FB698BE" w14:textId="77777777" w:rsidR="00FF5D40" w:rsidRPr="00FF5D40" w:rsidRDefault="00FF5D40" w:rsidP="00FF5D40">
            <w:pPr>
              <w:tabs>
                <w:tab w:val="center" w:pos="4513"/>
                <w:tab w:val="right" w:pos="9026"/>
              </w:tabs>
            </w:pPr>
          </w:p>
        </w:tc>
        <w:tc>
          <w:tcPr>
            <w:tcW w:w="3006" w:type="dxa"/>
          </w:tcPr>
          <w:p w14:paraId="7B0E9593" w14:textId="77777777" w:rsidR="00FF5D40" w:rsidRPr="00FF5D40" w:rsidRDefault="00FF5D40" w:rsidP="00FF5D40">
            <w:pPr>
              <w:tabs>
                <w:tab w:val="center" w:pos="4513"/>
                <w:tab w:val="right" w:pos="9026"/>
              </w:tabs>
              <w:rPr>
                <w:rFonts w:ascii="Arial" w:hAnsi="Arial" w:cs="Arial"/>
                <w:color w:val="000000"/>
              </w:rPr>
            </w:pPr>
            <w:r w:rsidRPr="00FF5D40">
              <w:rPr>
                <w:rFonts w:ascii="Arial" w:hAnsi="Arial" w:cs="Arial"/>
                <w:color w:val="000000"/>
              </w:rPr>
              <w:t>Learning foreign languages opens your mind, and encourages thinking ‘outside the box’.</w:t>
            </w:r>
          </w:p>
          <w:p w14:paraId="798D1F76" w14:textId="77777777" w:rsidR="00FF5D40" w:rsidRPr="00FF5D40" w:rsidRDefault="00FF5D40" w:rsidP="00FF5D40">
            <w:pPr>
              <w:tabs>
                <w:tab w:val="center" w:pos="4513"/>
                <w:tab w:val="right" w:pos="9026"/>
              </w:tabs>
              <w:rPr>
                <w:rFonts w:ascii="Arial" w:hAnsi="Arial" w:cs="Arial"/>
              </w:rPr>
            </w:pPr>
          </w:p>
        </w:tc>
      </w:tr>
      <w:tr w:rsidR="00FF5D40" w:rsidRPr="00FF5D40" w14:paraId="008EF191" w14:textId="77777777" w:rsidTr="0077586E">
        <w:tc>
          <w:tcPr>
            <w:tcW w:w="3005" w:type="dxa"/>
          </w:tcPr>
          <w:p w14:paraId="41BD46DC" w14:textId="77777777" w:rsidR="00FF5D40" w:rsidRPr="00FF5D40" w:rsidRDefault="00FF5D40" w:rsidP="00FF5D40">
            <w:pPr>
              <w:tabs>
                <w:tab w:val="center" w:pos="4513"/>
                <w:tab w:val="right" w:pos="9026"/>
              </w:tabs>
              <w:rPr>
                <w:rFonts w:ascii="Arial" w:hAnsi="Arial" w:cs="Arial"/>
                <w:color w:val="000000"/>
              </w:rPr>
            </w:pPr>
            <w:r w:rsidRPr="00FF5D40">
              <w:rPr>
                <w:rFonts w:ascii="Arial" w:hAnsi="Arial" w:cs="Arial"/>
                <w:color w:val="000000"/>
              </w:rPr>
              <w:t>For their own enjoyment.</w:t>
            </w:r>
          </w:p>
          <w:p w14:paraId="15542FA7" w14:textId="77777777" w:rsidR="00FF5D40" w:rsidRPr="00FF5D40" w:rsidRDefault="00FF5D40" w:rsidP="00FF5D40">
            <w:pPr>
              <w:tabs>
                <w:tab w:val="center" w:pos="4513"/>
                <w:tab w:val="right" w:pos="9026"/>
              </w:tabs>
              <w:rPr>
                <w:rFonts w:ascii="Arial" w:hAnsi="Arial" w:cs="Arial"/>
              </w:rPr>
            </w:pPr>
          </w:p>
        </w:tc>
        <w:tc>
          <w:tcPr>
            <w:tcW w:w="3005" w:type="dxa"/>
          </w:tcPr>
          <w:p w14:paraId="59B4E951" w14:textId="77777777" w:rsidR="00FF5D40" w:rsidRPr="00FF5D40" w:rsidRDefault="00FF5D40" w:rsidP="00FF5D40">
            <w:pPr>
              <w:tabs>
                <w:tab w:val="center" w:pos="4513"/>
                <w:tab w:val="right" w:pos="9026"/>
              </w:tabs>
            </w:pPr>
          </w:p>
        </w:tc>
        <w:tc>
          <w:tcPr>
            <w:tcW w:w="3006" w:type="dxa"/>
          </w:tcPr>
          <w:p w14:paraId="0C67A57D" w14:textId="77777777" w:rsidR="00FF5D40" w:rsidRPr="00FF5D40" w:rsidRDefault="00FF5D40" w:rsidP="00FF5D40">
            <w:pPr>
              <w:tabs>
                <w:tab w:val="center" w:pos="4513"/>
                <w:tab w:val="right" w:pos="9026"/>
              </w:tabs>
              <w:rPr>
                <w:rFonts w:ascii="Arial" w:hAnsi="Arial" w:cs="Arial"/>
                <w:color w:val="000000"/>
              </w:rPr>
            </w:pPr>
            <w:r w:rsidRPr="00FF5D40">
              <w:rPr>
                <w:rFonts w:ascii="Arial" w:hAnsi="Arial" w:cs="Arial"/>
                <w:color w:val="000000"/>
              </w:rPr>
              <w:t>Working abroad.</w:t>
            </w:r>
          </w:p>
          <w:p w14:paraId="7F4476CF" w14:textId="77777777" w:rsidR="00FF5D40" w:rsidRPr="00FF5D40" w:rsidRDefault="00FF5D40" w:rsidP="00FF5D40">
            <w:pPr>
              <w:tabs>
                <w:tab w:val="center" w:pos="4513"/>
                <w:tab w:val="right" w:pos="9026"/>
              </w:tabs>
              <w:rPr>
                <w:rFonts w:ascii="Arial" w:hAnsi="Arial" w:cs="Arial"/>
              </w:rPr>
            </w:pPr>
          </w:p>
        </w:tc>
      </w:tr>
      <w:tr w:rsidR="00FF5D40" w:rsidRPr="00FF5D40" w14:paraId="4152A3B7" w14:textId="77777777" w:rsidTr="0077586E">
        <w:tc>
          <w:tcPr>
            <w:tcW w:w="3005" w:type="dxa"/>
          </w:tcPr>
          <w:p w14:paraId="06D5FFA7" w14:textId="77777777" w:rsidR="00FF5D40" w:rsidRPr="00FF5D40" w:rsidRDefault="00FF5D40" w:rsidP="00FF5D40">
            <w:pPr>
              <w:tabs>
                <w:tab w:val="center" w:pos="4513"/>
                <w:tab w:val="right" w:pos="9026"/>
              </w:tabs>
              <w:rPr>
                <w:rFonts w:ascii="Arial" w:hAnsi="Arial" w:cs="Arial"/>
              </w:rPr>
            </w:pPr>
            <w:r w:rsidRPr="00FF5D40">
              <w:rPr>
                <w:rFonts w:ascii="Arial" w:hAnsi="Arial" w:cs="Arial"/>
              </w:rPr>
              <w:t>Very good for the brain. Studies have shown that children or adults recover more quickly from stroke when they are bilingual.</w:t>
            </w:r>
          </w:p>
        </w:tc>
        <w:tc>
          <w:tcPr>
            <w:tcW w:w="3005" w:type="dxa"/>
          </w:tcPr>
          <w:p w14:paraId="5ABD5115" w14:textId="77777777" w:rsidR="00FF5D40" w:rsidRPr="00FF5D40" w:rsidRDefault="00FF5D40" w:rsidP="00FF5D40">
            <w:pPr>
              <w:tabs>
                <w:tab w:val="center" w:pos="4513"/>
                <w:tab w:val="right" w:pos="9026"/>
              </w:tabs>
            </w:pPr>
          </w:p>
        </w:tc>
        <w:tc>
          <w:tcPr>
            <w:tcW w:w="3006" w:type="dxa"/>
          </w:tcPr>
          <w:p w14:paraId="2BDC6670" w14:textId="77777777" w:rsidR="00FF5D40" w:rsidRPr="00FF5D40" w:rsidRDefault="00FF5D40" w:rsidP="00FF5D40">
            <w:pPr>
              <w:tabs>
                <w:tab w:val="center" w:pos="4513"/>
                <w:tab w:val="right" w:pos="9026"/>
              </w:tabs>
            </w:pPr>
          </w:p>
        </w:tc>
      </w:tr>
      <w:tr w:rsidR="00FF5D40" w:rsidRPr="00FF5D40" w14:paraId="76FFD4FB" w14:textId="77777777" w:rsidTr="0077586E">
        <w:tc>
          <w:tcPr>
            <w:tcW w:w="3005" w:type="dxa"/>
          </w:tcPr>
          <w:p w14:paraId="1A5F72D5" w14:textId="77777777" w:rsidR="00FF5D40" w:rsidRPr="00FF5D40" w:rsidRDefault="00FF5D40" w:rsidP="00FF5D40">
            <w:pPr>
              <w:tabs>
                <w:tab w:val="center" w:pos="4513"/>
                <w:tab w:val="right" w:pos="9026"/>
              </w:tabs>
              <w:rPr>
                <w:rFonts w:ascii="Arial" w:hAnsi="Arial" w:cs="Arial"/>
                <w:color w:val="000000"/>
              </w:rPr>
            </w:pPr>
            <w:r w:rsidRPr="00FF5D40">
              <w:rPr>
                <w:rFonts w:ascii="Arial" w:hAnsi="Arial" w:cs="Arial"/>
                <w:color w:val="000000"/>
              </w:rPr>
              <w:t>Broadening horizons.</w:t>
            </w:r>
          </w:p>
          <w:p w14:paraId="5AC51691" w14:textId="77777777" w:rsidR="00FF5D40" w:rsidRPr="00FF5D40" w:rsidRDefault="00FF5D40" w:rsidP="00FF5D40">
            <w:pPr>
              <w:tabs>
                <w:tab w:val="center" w:pos="4513"/>
                <w:tab w:val="right" w:pos="9026"/>
              </w:tabs>
              <w:rPr>
                <w:rFonts w:ascii="Arial" w:hAnsi="Arial" w:cs="Arial"/>
              </w:rPr>
            </w:pPr>
          </w:p>
        </w:tc>
        <w:tc>
          <w:tcPr>
            <w:tcW w:w="3005" w:type="dxa"/>
          </w:tcPr>
          <w:p w14:paraId="55FF9390" w14:textId="77777777" w:rsidR="00FF5D40" w:rsidRPr="00FF5D40" w:rsidRDefault="00FF5D40" w:rsidP="00FF5D40">
            <w:pPr>
              <w:tabs>
                <w:tab w:val="center" w:pos="4513"/>
                <w:tab w:val="right" w:pos="9026"/>
              </w:tabs>
            </w:pPr>
          </w:p>
        </w:tc>
        <w:tc>
          <w:tcPr>
            <w:tcW w:w="3006" w:type="dxa"/>
          </w:tcPr>
          <w:p w14:paraId="48CCE1D0" w14:textId="77777777" w:rsidR="00FF5D40" w:rsidRPr="00FF5D40" w:rsidRDefault="00FF5D40" w:rsidP="00FF5D40">
            <w:pPr>
              <w:tabs>
                <w:tab w:val="center" w:pos="4513"/>
                <w:tab w:val="right" w:pos="9026"/>
              </w:tabs>
            </w:pPr>
          </w:p>
        </w:tc>
      </w:tr>
    </w:tbl>
    <w:p w14:paraId="7939CFC7" w14:textId="77777777" w:rsidR="00FF5D40" w:rsidRPr="00FF5D40" w:rsidRDefault="00FF5D40" w:rsidP="00D66830"/>
    <w:p w14:paraId="39E4F1A4" w14:textId="77777777" w:rsidR="00FF5D40" w:rsidRPr="00FF5D40" w:rsidRDefault="00FF5D40" w:rsidP="00FF5D40">
      <w:pPr>
        <w:spacing w:line="480" w:lineRule="auto"/>
        <w:ind w:left="540"/>
        <w:rPr>
          <w:rFonts w:ascii="Arial" w:hAnsi="Arial" w:cs="Arial"/>
          <w:b/>
          <w:bCs/>
        </w:rPr>
      </w:pPr>
      <w:r w:rsidRPr="00FF5D40">
        <w:rPr>
          <w:rFonts w:ascii="Arial" w:hAnsi="Arial" w:cs="Arial"/>
          <w:b/>
          <w:bCs/>
        </w:rPr>
        <w:lastRenderedPageBreak/>
        <w:t>Question 11: Do you think that the secondary school to which your child/ren will be transferred should ensure that the same MFL will be available in the curriculum?</w:t>
      </w:r>
    </w:p>
    <w:p w14:paraId="1F16ED3B" w14:textId="77777777" w:rsidR="00FF5D40" w:rsidRPr="00FF5D40" w:rsidRDefault="00FF5D40" w:rsidP="00FF5D40">
      <w:pPr>
        <w:ind w:left="900"/>
        <w:contextualSpacing/>
        <w:rPr>
          <w:rFonts w:ascii="Arial" w:hAnsi="Arial" w:cs="Arial"/>
        </w:rPr>
      </w:pPr>
    </w:p>
    <w:p w14:paraId="0AFD9402" w14:textId="560110C8" w:rsidR="00FF5D40" w:rsidRPr="00FF5D40" w:rsidRDefault="00FF5D40" w:rsidP="00FF5D40">
      <w:pPr>
        <w:rPr>
          <w:noProof/>
        </w:rPr>
      </w:pPr>
      <w:r w:rsidRPr="00FF5D40">
        <w:rPr>
          <w:noProof/>
          <w:lang w:val="en-US"/>
        </w:rPr>
        <w:drawing>
          <wp:inline distT="0" distB="0" distL="0" distR="0" wp14:anchorId="0D0601CB" wp14:editId="3A7F7661">
            <wp:extent cx="2647950" cy="2286000"/>
            <wp:effectExtent l="0" t="0" r="0" b="0"/>
            <wp:docPr id="39" name="Chart 39">
              <a:extLst xmlns:a="http://schemas.openxmlformats.org/drawingml/2006/main">
                <a:ext uri="{FF2B5EF4-FFF2-40B4-BE49-F238E27FC236}">
                  <a16:creationId xmlns:a16="http://schemas.microsoft.com/office/drawing/2014/main" id="{FFE2E6D3-3F3B-471D-8698-FA626E2323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r w:rsidRPr="00FF5D40">
        <w:rPr>
          <w:noProof/>
        </w:rPr>
        <w:t xml:space="preserve">                 </w:t>
      </w:r>
      <w:r w:rsidRPr="00FF5D40">
        <w:rPr>
          <w:noProof/>
          <w:lang w:val="en-US"/>
        </w:rPr>
        <w:drawing>
          <wp:inline distT="0" distB="0" distL="0" distR="0" wp14:anchorId="46ED3277" wp14:editId="14B5E729">
            <wp:extent cx="2533650" cy="2286000"/>
            <wp:effectExtent l="0" t="0" r="0" b="0"/>
            <wp:docPr id="40" name="Chart 40">
              <a:extLst xmlns:a="http://schemas.openxmlformats.org/drawingml/2006/main">
                <a:ext uri="{FF2B5EF4-FFF2-40B4-BE49-F238E27FC236}">
                  <a16:creationId xmlns:a16="http://schemas.microsoft.com/office/drawing/2014/main" id="{B2C4944A-7B1A-4FBF-95F2-758F4987DE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3D23BC1C" w14:textId="77777777" w:rsidR="00FF5D40" w:rsidRPr="00FF5D40" w:rsidRDefault="00FF5D40" w:rsidP="00FF5D40">
      <w:pPr>
        <w:rPr>
          <w:noProof/>
        </w:rPr>
      </w:pPr>
    </w:p>
    <w:p w14:paraId="1EF45E88" w14:textId="77777777" w:rsidR="00FF5D40" w:rsidRPr="00FF5D40" w:rsidRDefault="00FF5D40" w:rsidP="00FF5D40">
      <w:r w:rsidRPr="00FF5D40">
        <w:rPr>
          <w:noProof/>
          <w:lang w:val="en-US"/>
        </w:rPr>
        <w:drawing>
          <wp:inline distT="0" distB="0" distL="0" distR="0" wp14:anchorId="2171C0E6" wp14:editId="24020974">
            <wp:extent cx="2657475" cy="2466975"/>
            <wp:effectExtent l="0" t="0" r="9525" b="9525"/>
            <wp:docPr id="41" name="Chart 41">
              <a:extLst xmlns:a="http://schemas.openxmlformats.org/drawingml/2006/main">
                <a:ext uri="{FF2B5EF4-FFF2-40B4-BE49-F238E27FC236}">
                  <a16:creationId xmlns:a16="http://schemas.microsoft.com/office/drawing/2014/main" id="{BB888C54-174D-412B-BD3B-C2FC739881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1FDB5183" w14:textId="77777777" w:rsidR="00FF5D40" w:rsidRPr="00FF5D40" w:rsidRDefault="00FF5D40" w:rsidP="00FF5D40"/>
    <w:p w14:paraId="3BD2DAB8" w14:textId="0C98BD5E" w:rsidR="00FF5D40" w:rsidRPr="00FF5D40" w:rsidRDefault="00FF5D40" w:rsidP="00FF5D40">
      <w:pPr>
        <w:spacing w:line="480" w:lineRule="auto"/>
        <w:rPr>
          <w:rFonts w:ascii="Arial" w:hAnsi="Arial" w:cs="Arial"/>
        </w:rPr>
      </w:pPr>
      <w:r w:rsidRPr="00FF5D40">
        <w:rPr>
          <w:rFonts w:ascii="Arial" w:hAnsi="Arial" w:cs="Arial"/>
        </w:rPr>
        <w:t xml:space="preserve">As previously highlighted in the Literature Review </w:t>
      </w:r>
      <w:r w:rsidR="0071796C">
        <w:rPr>
          <w:rFonts w:ascii="Arial" w:hAnsi="Arial" w:cs="Arial"/>
        </w:rPr>
        <w:t xml:space="preserve">(Chapter 2) </w:t>
      </w:r>
      <w:r w:rsidRPr="00FF5D40">
        <w:rPr>
          <w:rFonts w:ascii="Arial" w:hAnsi="Arial" w:cs="Arial"/>
        </w:rPr>
        <w:t xml:space="preserve">outlining the main issues surrounding MFL teaching in primary schools in the United Kingdom, lack of consistent collaboration between primary and secondary schools was emphasised, as well as the discrepancy between pupils’ progress in expected levels of linguistic competence in Key Stage 2 and those after subsequent transition to secondary school. These problems could be solved by more effective communication between primary and secondary sectors in the </w:t>
      </w:r>
      <w:r w:rsidRPr="00FF5D40">
        <w:rPr>
          <w:rFonts w:ascii="Arial" w:hAnsi="Arial" w:cs="Arial"/>
        </w:rPr>
        <w:lastRenderedPageBreak/>
        <w:t xml:space="preserve">matter of MFL provision and the assessment of pupils’ language skills at the point of transition to Key Stage 3. Overall, the results from the questionnaire demonstrated that the majority of parents from schools A, B and C thought that the secondary school to which their children would be transferred should ensure that the same MFL would be available in the curriculum. This viewpoint proves that the parents value the continuity in modern foreign language learning and </w:t>
      </w:r>
      <w:r w:rsidR="00232B84">
        <w:rPr>
          <w:rFonts w:ascii="Arial" w:hAnsi="Arial" w:cs="Arial"/>
        </w:rPr>
        <w:t xml:space="preserve">that </w:t>
      </w:r>
      <w:r w:rsidRPr="00FF5D40">
        <w:rPr>
          <w:rFonts w:ascii="Arial" w:hAnsi="Arial" w:cs="Arial"/>
        </w:rPr>
        <w:t xml:space="preserve">this should be conveyed to secondary </w:t>
      </w:r>
      <w:proofErr w:type="gramStart"/>
      <w:r w:rsidRPr="00FF5D40">
        <w:rPr>
          <w:rFonts w:ascii="Arial" w:hAnsi="Arial" w:cs="Arial"/>
        </w:rPr>
        <w:t>schools</w:t>
      </w:r>
      <w:proofErr w:type="gramEnd"/>
      <w:r w:rsidRPr="00FF5D40">
        <w:rPr>
          <w:rFonts w:ascii="Arial" w:hAnsi="Arial" w:cs="Arial"/>
        </w:rPr>
        <w:t xml:space="preserve"> which children will be attending, alongside teacher reports on pupils’ competence in language(s) which they were learning in the primary sector. The positive responses to that question were noted in the following ratios: 87% at school A (20 families out of 23), 100% at school B (6 families out of 6) and 89% at school C (34 families out of 38). In contrast, the deputy headteacher of school A stated that</w:t>
      </w:r>
      <w:r w:rsidR="004266B6">
        <w:rPr>
          <w:rFonts w:ascii="Arial" w:hAnsi="Arial" w:cs="Arial"/>
        </w:rPr>
        <w:t xml:space="preserve">, currently, </w:t>
      </w:r>
      <w:r w:rsidRPr="00FF5D40">
        <w:rPr>
          <w:rFonts w:ascii="Arial" w:hAnsi="Arial" w:cs="Arial"/>
        </w:rPr>
        <w:t>there is no communication between school A and receiving secondary schools due to the fact that pupils go to about ten different secondary schools across three different boroughs (Lambeth, Bromley and Croydon), and they all have different approaches to the teaching of MFL. Nonetheless, she believe</w:t>
      </w:r>
      <w:r w:rsidR="00635AC8">
        <w:rPr>
          <w:rFonts w:ascii="Arial" w:hAnsi="Arial" w:cs="Arial"/>
        </w:rPr>
        <w:t>d</w:t>
      </w:r>
      <w:r w:rsidRPr="00FF5D40">
        <w:rPr>
          <w:rFonts w:ascii="Arial" w:hAnsi="Arial" w:cs="Arial"/>
        </w:rPr>
        <w:t xml:space="preserve"> that pupils will have an advantage if they continue learning Spanish in Year 7 because of the positive experience of learning the language at school A. </w:t>
      </w:r>
    </w:p>
    <w:p w14:paraId="3346FB34" w14:textId="051991F2" w:rsidR="008934AE" w:rsidRDefault="00FF5D40" w:rsidP="008934AE">
      <w:pPr>
        <w:spacing w:line="480" w:lineRule="auto"/>
        <w:rPr>
          <w:rFonts w:ascii="Arial" w:hAnsi="Arial" w:cs="Arial"/>
        </w:rPr>
      </w:pPr>
      <w:r w:rsidRPr="00FF5D40">
        <w:rPr>
          <w:rFonts w:ascii="Arial" w:hAnsi="Arial" w:cs="Arial"/>
        </w:rPr>
        <w:t>A different approach</w:t>
      </w:r>
      <w:r w:rsidR="008D40BC">
        <w:rPr>
          <w:rFonts w:ascii="Arial" w:hAnsi="Arial" w:cs="Arial"/>
        </w:rPr>
        <w:t xml:space="preserve"> was </w:t>
      </w:r>
      <w:r w:rsidRPr="00FF5D40">
        <w:rPr>
          <w:rFonts w:ascii="Arial" w:hAnsi="Arial" w:cs="Arial"/>
        </w:rPr>
        <w:t>practised at school B, where according to the headteacher, the vast majority of students continue</w:t>
      </w:r>
      <w:r w:rsidR="003E6D85">
        <w:rPr>
          <w:rFonts w:ascii="Arial" w:hAnsi="Arial" w:cs="Arial"/>
        </w:rPr>
        <w:t>d</w:t>
      </w:r>
      <w:r w:rsidRPr="00FF5D40">
        <w:rPr>
          <w:rFonts w:ascii="Arial" w:hAnsi="Arial" w:cs="Arial"/>
        </w:rPr>
        <w:t xml:space="preserve"> learning French in secondary school. She confirmed that they always ke</w:t>
      </w:r>
      <w:r w:rsidR="007E7C56">
        <w:rPr>
          <w:rFonts w:ascii="Arial" w:hAnsi="Arial" w:cs="Arial"/>
        </w:rPr>
        <w:t xml:space="preserve">pt </w:t>
      </w:r>
      <w:r w:rsidRPr="00FF5D40">
        <w:rPr>
          <w:rFonts w:ascii="Arial" w:hAnsi="Arial" w:cs="Arial"/>
        </w:rPr>
        <w:t>in touch with former students</w:t>
      </w:r>
      <w:r w:rsidR="00C46370">
        <w:rPr>
          <w:rFonts w:ascii="Arial" w:hAnsi="Arial" w:cs="Arial"/>
        </w:rPr>
        <w:t xml:space="preserve">, </w:t>
      </w:r>
      <w:r w:rsidRPr="00FF5D40">
        <w:rPr>
          <w:rFonts w:ascii="Arial" w:hAnsi="Arial" w:cs="Arial"/>
        </w:rPr>
        <w:t>even all the way up to university and ha</w:t>
      </w:r>
      <w:r w:rsidR="00437FCD">
        <w:rPr>
          <w:rFonts w:ascii="Arial" w:hAnsi="Arial" w:cs="Arial"/>
        </w:rPr>
        <w:t xml:space="preserve">d </w:t>
      </w:r>
      <w:r w:rsidRPr="00FF5D40">
        <w:rPr>
          <w:rFonts w:ascii="Arial" w:hAnsi="Arial" w:cs="Arial"/>
        </w:rPr>
        <w:t>established networking schemes, peer-to-peer and ambassador mentoring programmes, as well as strong community values and parental involvement. The headteacher of school C affirmed that their senior receiving schools kn</w:t>
      </w:r>
      <w:r w:rsidR="00A15E8D">
        <w:rPr>
          <w:rFonts w:ascii="Arial" w:hAnsi="Arial" w:cs="Arial"/>
        </w:rPr>
        <w:t xml:space="preserve">ew </w:t>
      </w:r>
      <w:r w:rsidRPr="00FF5D40">
        <w:rPr>
          <w:rFonts w:ascii="Arial" w:hAnsi="Arial" w:cs="Arial"/>
        </w:rPr>
        <w:t>that Key Stage 2 children ha</w:t>
      </w:r>
      <w:r w:rsidR="008160E1">
        <w:rPr>
          <w:rFonts w:ascii="Arial" w:hAnsi="Arial" w:cs="Arial"/>
        </w:rPr>
        <w:t xml:space="preserve">d </w:t>
      </w:r>
      <w:r w:rsidRPr="00FF5D40">
        <w:rPr>
          <w:rFonts w:ascii="Arial" w:hAnsi="Arial" w:cs="Arial"/>
        </w:rPr>
        <w:t>been learning Spanish</w:t>
      </w:r>
      <w:r w:rsidR="00165537">
        <w:rPr>
          <w:rFonts w:ascii="Arial" w:hAnsi="Arial" w:cs="Arial"/>
        </w:rPr>
        <w:t xml:space="preserve">, </w:t>
      </w:r>
      <w:r w:rsidRPr="00FF5D40">
        <w:rPr>
          <w:rFonts w:ascii="Arial" w:hAnsi="Arial" w:cs="Arial"/>
        </w:rPr>
        <w:t>and they receive</w:t>
      </w:r>
      <w:r w:rsidR="00165537">
        <w:rPr>
          <w:rFonts w:ascii="Arial" w:hAnsi="Arial" w:cs="Arial"/>
        </w:rPr>
        <w:t>d</w:t>
      </w:r>
      <w:r w:rsidRPr="00FF5D40">
        <w:rPr>
          <w:rFonts w:ascii="Arial" w:hAnsi="Arial" w:cs="Arial"/>
        </w:rPr>
        <w:t xml:space="preserve"> end of year reports with pupils’ attainment in Spanish at the point of transition, as well as Year 6 Diplomas and references.</w:t>
      </w:r>
    </w:p>
    <w:p w14:paraId="1C236708" w14:textId="77777777" w:rsidR="003F0DCA" w:rsidRDefault="003F0DCA" w:rsidP="008934AE">
      <w:pPr>
        <w:spacing w:line="480" w:lineRule="auto"/>
        <w:rPr>
          <w:rFonts w:ascii="Arial" w:hAnsi="Arial" w:cs="Arial"/>
          <w:b/>
          <w:bCs/>
        </w:rPr>
      </w:pPr>
    </w:p>
    <w:p w14:paraId="2ACE5DFA" w14:textId="05F17BB4" w:rsidR="00FF5D40" w:rsidRPr="00FF5D40" w:rsidRDefault="00FF5D40" w:rsidP="008934AE">
      <w:pPr>
        <w:spacing w:line="480" w:lineRule="auto"/>
        <w:rPr>
          <w:rFonts w:ascii="Arial" w:hAnsi="Arial" w:cs="Arial"/>
        </w:rPr>
      </w:pPr>
      <w:r w:rsidRPr="00FF5D40">
        <w:rPr>
          <w:rFonts w:ascii="Arial" w:hAnsi="Arial" w:cs="Arial"/>
          <w:b/>
          <w:bCs/>
        </w:rPr>
        <w:lastRenderedPageBreak/>
        <w:t>In what way has the Covid-19 pandemic impacted the teaching and availability of modern foreign languages in the curriculum?</w:t>
      </w:r>
    </w:p>
    <w:p w14:paraId="49F816F6" w14:textId="091CFCDB" w:rsidR="00FF5D40" w:rsidRPr="00FF5D40" w:rsidRDefault="00FF5D40" w:rsidP="00FF5D40">
      <w:pPr>
        <w:tabs>
          <w:tab w:val="left" w:pos="720"/>
          <w:tab w:val="left" w:pos="1440"/>
          <w:tab w:val="left" w:pos="2160"/>
          <w:tab w:val="left" w:pos="2880"/>
        </w:tabs>
        <w:spacing w:line="480" w:lineRule="auto"/>
        <w:outlineLvl w:val="0"/>
        <w:rPr>
          <w:rFonts w:ascii="Arial" w:hAnsi="Arial" w:cs="Arial"/>
        </w:rPr>
      </w:pPr>
      <w:r w:rsidRPr="00FF5D40">
        <w:rPr>
          <w:rFonts w:ascii="Arial" w:hAnsi="Arial" w:cs="Arial"/>
        </w:rPr>
        <w:t xml:space="preserve">As mentioned in the </w:t>
      </w:r>
      <w:r w:rsidR="00C831F7">
        <w:rPr>
          <w:rFonts w:ascii="Arial" w:hAnsi="Arial" w:cs="Arial"/>
        </w:rPr>
        <w:t xml:space="preserve">chapter on </w:t>
      </w:r>
      <w:r w:rsidRPr="00FF5D40">
        <w:rPr>
          <w:rFonts w:ascii="Arial" w:hAnsi="Arial" w:cs="Arial"/>
        </w:rPr>
        <w:t xml:space="preserve">Methodology, the researcher added the above-mentioned additional question to the interviews with the schools’ leaders, which was essential to understand the repercussions of the pandemic on language learning in the Key Stage 2 school curriculum. The deputy headteacher of school A affirmed that, during </w:t>
      </w:r>
      <w:r w:rsidR="006F30CD">
        <w:rPr>
          <w:rFonts w:ascii="Arial" w:hAnsi="Arial" w:cs="Arial"/>
        </w:rPr>
        <w:t>so-called ‘</w:t>
      </w:r>
      <w:r w:rsidRPr="00FF5D40">
        <w:rPr>
          <w:rFonts w:ascii="Arial" w:hAnsi="Arial" w:cs="Arial"/>
        </w:rPr>
        <w:t>lockdown</w:t>
      </w:r>
      <w:r w:rsidR="006F30CD">
        <w:rPr>
          <w:rFonts w:ascii="Arial" w:hAnsi="Arial" w:cs="Arial"/>
        </w:rPr>
        <w:t>’</w:t>
      </w:r>
      <w:r w:rsidRPr="00FF5D40">
        <w:rPr>
          <w:rFonts w:ascii="Arial" w:hAnsi="Arial" w:cs="Arial"/>
        </w:rPr>
        <w:t>, there were Spanish activities available online for Key Stage 2 children to access every week, and the parents were informed about the timetable and topics covered at parents</w:t>
      </w:r>
      <w:r w:rsidR="00BD308B">
        <w:rPr>
          <w:rFonts w:ascii="Arial" w:hAnsi="Arial" w:cs="Arial"/>
        </w:rPr>
        <w:t>’</w:t>
      </w:r>
      <w:r w:rsidRPr="00FF5D40">
        <w:rPr>
          <w:rFonts w:ascii="Arial" w:hAnsi="Arial" w:cs="Arial"/>
        </w:rPr>
        <w:t xml:space="preserve"> evenings held </w:t>
      </w:r>
      <w:r w:rsidR="00357190">
        <w:rPr>
          <w:rFonts w:ascii="Arial" w:hAnsi="Arial" w:cs="Arial"/>
        </w:rPr>
        <w:t xml:space="preserve">virtually </w:t>
      </w:r>
      <w:r w:rsidRPr="00FF5D40">
        <w:rPr>
          <w:rFonts w:ascii="Arial" w:hAnsi="Arial" w:cs="Arial"/>
        </w:rPr>
        <w:t>on Zoom. She declared that the pandemic hadn’t made any difference to the teaching of Spanish lessons in Key Stage 2 seeing as, since the school reopened, the Spanish teacher maintain</w:t>
      </w:r>
      <w:r w:rsidR="00590C4F">
        <w:rPr>
          <w:rFonts w:ascii="Arial" w:hAnsi="Arial" w:cs="Arial"/>
        </w:rPr>
        <w:t xml:space="preserve">ed a </w:t>
      </w:r>
      <w:r w:rsidR="00A9535B">
        <w:rPr>
          <w:rFonts w:ascii="Arial" w:hAnsi="Arial" w:cs="Arial"/>
        </w:rPr>
        <w:t>two</w:t>
      </w:r>
      <w:r w:rsidRPr="00FF5D40">
        <w:rPr>
          <w:rFonts w:ascii="Arial" w:hAnsi="Arial" w:cs="Arial"/>
        </w:rPr>
        <w:t>-metre distance</w:t>
      </w:r>
      <w:r w:rsidR="00022324">
        <w:rPr>
          <w:rFonts w:ascii="Arial" w:hAnsi="Arial" w:cs="Arial"/>
        </w:rPr>
        <w:t xml:space="preserve"> in children’s classro</w:t>
      </w:r>
      <w:r w:rsidR="00D132B3">
        <w:rPr>
          <w:rFonts w:ascii="Arial" w:hAnsi="Arial" w:cs="Arial"/>
        </w:rPr>
        <w:t>o</w:t>
      </w:r>
      <w:r w:rsidR="00022324">
        <w:rPr>
          <w:rFonts w:ascii="Arial" w:hAnsi="Arial" w:cs="Arial"/>
        </w:rPr>
        <w:t>ms</w:t>
      </w:r>
      <w:r w:rsidRPr="00FF5D40">
        <w:rPr>
          <w:rFonts w:ascii="Arial" w:hAnsi="Arial" w:cs="Arial"/>
        </w:rPr>
        <w:t>, w</w:t>
      </w:r>
      <w:r w:rsidR="00823EDC">
        <w:rPr>
          <w:rFonts w:ascii="Arial" w:hAnsi="Arial" w:cs="Arial"/>
        </w:rPr>
        <w:t xml:space="preserve">ore </w:t>
      </w:r>
      <w:r w:rsidRPr="00FF5D40">
        <w:rPr>
          <w:rFonts w:ascii="Arial" w:hAnsi="Arial" w:cs="Arial"/>
        </w:rPr>
        <w:t>a mask on occasions and t</w:t>
      </w:r>
      <w:r w:rsidR="00823EDC">
        <w:rPr>
          <w:rFonts w:ascii="Arial" w:hAnsi="Arial" w:cs="Arial"/>
        </w:rPr>
        <w:t xml:space="preserve">ook </w:t>
      </w:r>
      <w:r w:rsidRPr="00FF5D40">
        <w:rPr>
          <w:rFonts w:ascii="Arial" w:hAnsi="Arial" w:cs="Arial"/>
        </w:rPr>
        <w:t>her own resources into the classroom. However, the headteacher of school B stated that the Covid-19 pandemic affected the availability of languages in the school curriculum as there were no French classes held during lockdown due to school closure and there</w:t>
      </w:r>
      <w:r w:rsidR="00F2716C">
        <w:rPr>
          <w:rFonts w:ascii="Arial" w:hAnsi="Arial" w:cs="Arial"/>
        </w:rPr>
        <w:t xml:space="preserve"> was </w:t>
      </w:r>
      <w:r w:rsidRPr="00FF5D40">
        <w:rPr>
          <w:rFonts w:ascii="Arial" w:hAnsi="Arial" w:cs="Arial"/>
        </w:rPr>
        <w:t>a danger that that kind of interruption c</w:t>
      </w:r>
      <w:r w:rsidR="0018309D">
        <w:rPr>
          <w:rFonts w:ascii="Arial" w:hAnsi="Arial" w:cs="Arial"/>
        </w:rPr>
        <w:t xml:space="preserve">ould </w:t>
      </w:r>
      <w:r w:rsidRPr="00FF5D40">
        <w:rPr>
          <w:rFonts w:ascii="Arial" w:hAnsi="Arial" w:cs="Arial"/>
        </w:rPr>
        <w:t>lead to children becoming disengaged from the subject they love</w:t>
      </w:r>
      <w:r w:rsidR="004B71C8">
        <w:rPr>
          <w:rFonts w:ascii="Arial" w:hAnsi="Arial" w:cs="Arial"/>
        </w:rPr>
        <w:t>d</w:t>
      </w:r>
      <w:r w:rsidR="000465FA">
        <w:rPr>
          <w:rFonts w:ascii="Arial" w:hAnsi="Arial" w:cs="Arial"/>
        </w:rPr>
        <w:t xml:space="preserve">, </w:t>
      </w:r>
      <w:r w:rsidRPr="00FF5D40">
        <w:rPr>
          <w:rFonts w:ascii="Arial" w:hAnsi="Arial" w:cs="Arial"/>
        </w:rPr>
        <w:t xml:space="preserve">or from school. Also, some children from school B had difficulties with reintegrating back into school after a long break and the headteacher recognised that school closure </w:t>
      </w:r>
      <w:r w:rsidR="00031E06">
        <w:rPr>
          <w:rFonts w:ascii="Arial" w:hAnsi="Arial" w:cs="Arial"/>
        </w:rPr>
        <w:t xml:space="preserve">had </w:t>
      </w:r>
      <w:r w:rsidRPr="00FF5D40">
        <w:rPr>
          <w:rFonts w:ascii="Arial" w:hAnsi="Arial" w:cs="Arial"/>
        </w:rPr>
        <w:t xml:space="preserve">had a negative impact on students’ motivation as a whole. In terms of home learning during lockdown, parents were not able to provide support to their children in French, which was also a big problem for continuity, as </w:t>
      </w:r>
      <w:r w:rsidR="00170558">
        <w:rPr>
          <w:rFonts w:ascii="Arial" w:hAnsi="Arial" w:cs="Arial"/>
        </w:rPr>
        <w:t xml:space="preserve">emphasised </w:t>
      </w:r>
      <w:r w:rsidRPr="00FF5D40">
        <w:rPr>
          <w:rFonts w:ascii="Arial" w:hAnsi="Arial" w:cs="Arial"/>
        </w:rPr>
        <w:t>by the headteacher of school B. The headteacher of school C said that, during lockdown when schools were closed, Spanish lessons were recorded for the students and their families. When school C reopened, Spanish lessons continued to be delivered live by Spanish teachers to students in small groups or ‘bubbles’, adhering to social distancing rules, and after school language clubs also resumed in year group ‘bubbles’ which didn’t mix.</w:t>
      </w:r>
    </w:p>
    <w:p w14:paraId="17C9C1F3" w14:textId="77777777" w:rsidR="00074A32" w:rsidRDefault="00074A32" w:rsidP="003E3D2B">
      <w:pPr>
        <w:spacing w:line="480" w:lineRule="auto"/>
        <w:rPr>
          <w:rFonts w:ascii="Arial" w:hAnsi="Arial" w:cs="Arial"/>
          <w:b/>
          <w:bCs/>
          <w:i/>
          <w:iCs/>
        </w:rPr>
      </w:pPr>
    </w:p>
    <w:p w14:paraId="3C37C72E" w14:textId="32A24F52" w:rsidR="003E3D2B" w:rsidRPr="003E3D2B" w:rsidRDefault="003E3D2B" w:rsidP="003E3D2B">
      <w:pPr>
        <w:spacing w:line="480" w:lineRule="auto"/>
        <w:rPr>
          <w:rFonts w:ascii="Arial" w:hAnsi="Arial" w:cs="Arial"/>
          <w:b/>
          <w:bCs/>
          <w:i/>
          <w:iCs/>
        </w:rPr>
      </w:pPr>
      <w:r w:rsidRPr="003E3D2B">
        <w:rPr>
          <w:rFonts w:ascii="Arial" w:hAnsi="Arial" w:cs="Arial"/>
          <w:b/>
          <w:bCs/>
          <w:i/>
          <w:iCs/>
        </w:rPr>
        <w:lastRenderedPageBreak/>
        <w:t>Chapter 5.</w:t>
      </w:r>
    </w:p>
    <w:p w14:paraId="42E113E4" w14:textId="77777777" w:rsidR="003E3D2B" w:rsidRPr="003E3D2B" w:rsidRDefault="003E3D2B" w:rsidP="003E3D2B">
      <w:pPr>
        <w:spacing w:line="480" w:lineRule="auto"/>
        <w:rPr>
          <w:rFonts w:ascii="Arial" w:hAnsi="Arial" w:cs="Arial"/>
          <w:b/>
          <w:bCs/>
        </w:rPr>
      </w:pPr>
      <w:r w:rsidRPr="003E3D2B">
        <w:rPr>
          <w:rFonts w:ascii="Arial" w:hAnsi="Arial" w:cs="Arial"/>
          <w:b/>
          <w:bCs/>
        </w:rPr>
        <w:t>SUMMARY AND CONCLUSIONS:</w:t>
      </w:r>
    </w:p>
    <w:p w14:paraId="4FC4E60C" w14:textId="77777777" w:rsidR="003E3D2B" w:rsidRPr="003E3D2B" w:rsidRDefault="003E3D2B" w:rsidP="003E3D2B">
      <w:pPr>
        <w:spacing w:line="480" w:lineRule="auto"/>
        <w:rPr>
          <w:rFonts w:ascii="Arial" w:hAnsi="Arial" w:cs="Arial"/>
        </w:rPr>
      </w:pPr>
      <w:r w:rsidRPr="003E3D2B">
        <w:rPr>
          <w:rFonts w:ascii="Arial" w:hAnsi="Arial" w:cs="Arial"/>
        </w:rPr>
        <w:t>The aim of this chapter is to draw conclusions from the data collected by means of questionnaires distributed to parents of the three primary schools involved in the research, interviews with the respective school leaders, as well as information gleaned from official reports which were previously discussed in the Literature Review in Chapter 2.</w:t>
      </w:r>
    </w:p>
    <w:p w14:paraId="4FBA3A7E" w14:textId="77777777" w:rsidR="003E3D2B" w:rsidRPr="003E3D2B" w:rsidRDefault="003E3D2B" w:rsidP="00B64733">
      <w:pPr>
        <w:numPr>
          <w:ilvl w:val="0"/>
          <w:numId w:val="15"/>
        </w:numPr>
        <w:spacing w:line="480" w:lineRule="auto"/>
        <w:contextualSpacing/>
        <w:rPr>
          <w:rFonts w:ascii="Arial" w:hAnsi="Arial" w:cs="Arial"/>
          <w:b/>
          <w:bCs/>
        </w:rPr>
      </w:pPr>
      <w:r w:rsidRPr="003E3D2B">
        <w:rPr>
          <w:rFonts w:ascii="Arial" w:hAnsi="Arial" w:cs="Arial"/>
          <w:b/>
          <w:bCs/>
        </w:rPr>
        <w:t>SUMMARY OF MAIN FINDINGS AND ISSUES</w:t>
      </w:r>
    </w:p>
    <w:p w14:paraId="3662CF56" w14:textId="77777777" w:rsidR="003E3D2B" w:rsidRPr="003E3D2B" w:rsidRDefault="003E3D2B" w:rsidP="003E3D2B">
      <w:pPr>
        <w:spacing w:line="480" w:lineRule="auto"/>
        <w:rPr>
          <w:rFonts w:ascii="Arial" w:hAnsi="Arial" w:cs="Arial"/>
        </w:rPr>
      </w:pPr>
      <w:r w:rsidRPr="003E3D2B">
        <w:rPr>
          <w:rFonts w:ascii="Arial" w:hAnsi="Arial" w:cs="Arial"/>
        </w:rPr>
        <w:t xml:space="preserve">The data derived from the qualitative and quantitative methods applied in this investigation reflect the following key issues surrounding MFL teaching and learning in Key Stage 2 in schools in England: </w:t>
      </w:r>
    </w:p>
    <w:p w14:paraId="07B8EEBC" w14:textId="77777777" w:rsidR="003E3D2B" w:rsidRPr="003E3D2B" w:rsidRDefault="003E3D2B" w:rsidP="00B64733">
      <w:pPr>
        <w:numPr>
          <w:ilvl w:val="0"/>
          <w:numId w:val="16"/>
        </w:numPr>
        <w:spacing w:line="480" w:lineRule="auto"/>
        <w:contextualSpacing/>
        <w:rPr>
          <w:rFonts w:ascii="Arial" w:hAnsi="Arial" w:cs="Arial"/>
          <w:b/>
          <w:bCs/>
        </w:rPr>
      </w:pPr>
      <w:r w:rsidRPr="003E3D2B">
        <w:rPr>
          <w:rFonts w:ascii="Arial" w:hAnsi="Arial" w:cs="Arial"/>
          <w:b/>
          <w:bCs/>
        </w:rPr>
        <w:t>Dominance of European languages in the primary curriculum and lack of other languages</w:t>
      </w:r>
    </w:p>
    <w:p w14:paraId="37001C55" w14:textId="740E5F59" w:rsidR="003E3D2B" w:rsidRPr="003E3D2B" w:rsidRDefault="003E3D2B" w:rsidP="003E3D2B">
      <w:pPr>
        <w:spacing w:line="480" w:lineRule="auto"/>
        <w:rPr>
          <w:rFonts w:ascii="Arial" w:hAnsi="Arial" w:cs="Arial"/>
        </w:rPr>
      </w:pPr>
      <w:r w:rsidRPr="003E3D2B">
        <w:rPr>
          <w:rFonts w:ascii="Arial" w:hAnsi="Arial" w:cs="Arial"/>
        </w:rPr>
        <w:t xml:space="preserve">With regard to modern foreign languages the curriculum, the data show that in all three schools European languages (French and Spanish) were being taught, whilst at the same time the data also indicate that other languages were being used at home. It can be argued that non-European minority languages are not being prioritised </w:t>
      </w:r>
      <w:r w:rsidR="00D2325F">
        <w:rPr>
          <w:rFonts w:ascii="Arial" w:hAnsi="Arial" w:cs="Arial"/>
        </w:rPr>
        <w:t xml:space="preserve">for inclusion in </w:t>
      </w:r>
      <w:r w:rsidRPr="003E3D2B">
        <w:rPr>
          <w:rFonts w:ascii="Arial" w:hAnsi="Arial" w:cs="Arial"/>
        </w:rPr>
        <w:t>the UK primary curriculum, which doesn’t contribute to the promotion of global multilingualism and intercultural awareness. As contended by Stubbs (1991: 225), despite large numbers of mother tongue Bengali, Panjabi, Urdu, Gujarati, Hindi and Turkish speakers</w:t>
      </w:r>
      <w:r w:rsidR="00C57537">
        <w:rPr>
          <w:rFonts w:ascii="Arial" w:hAnsi="Arial" w:cs="Arial"/>
        </w:rPr>
        <w:t xml:space="preserve"> for example</w:t>
      </w:r>
      <w:r w:rsidRPr="003E3D2B">
        <w:rPr>
          <w:rFonts w:ascii="Arial" w:hAnsi="Arial" w:cs="Arial"/>
        </w:rPr>
        <w:t>, the politics of English education relegates these languages, and many others, to a lowly position in the school curriculum.</w:t>
      </w:r>
    </w:p>
    <w:p w14:paraId="1A4BB05D" w14:textId="77777777" w:rsidR="003E3D2B" w:rsidRPr="003E3D2B" w:rsidRDefault="003E3D2B" w:rsidP="003E3D2B">
      <w:pPr>
        <w:spacing w:line="480" w:lineRule="auto"/>
        <w:rPr>
          <w:rFonts w:ascii="Arial" w:hAnsi="Arial" w:cs="Arial"/>
          <w:lang w:val="en-US"/>
        </w:rPr>
      </w:pPr>
      <w:r w:rsidRPr="003E3D2B">
        <w:rPr>
          <w:rFonts w:ascii="Arial" w:hAnsi="Arial" w:cs="Arial"/>
        </w:rPr>
        <w:t xml:space="preserve">The data from the questionnaire clearly demonstrated there was an interrelationship between parents’ positive attitudes towards foreign language learning at school and the conservation of minority languages spoken at home. This correlates with conclusions from Bartram’s (2006) study, as mentioned earlier in the Literature Review (Chapter 2), that positive </w:t>
      </w:r>
      <w:r w:rsidRPr="003E3D2B">
        <w:rPr>
          <w:rFonts w:ascii="Arial" w:hAnsi="Arial" w:cs="Arial"/>
          <w:lang w:val="en-US"/>
        </w:rPr>
        <w:t xml:space="preserve">parental attitudes influence children’s orientations towards foreign language </w:t>
      </w:r>
      <w:r w:rsidRPr="003E3D2B">
        <w:rPr>
          <w:rFonts w:ascii="Arial" w:hAnsi="Arial" w:cs="Arial"/>
          <w:lang w:val="en-US"/>
        </w:rPr>
        <w:lastRenderedPageBreak/>
        <w:t xml:space="preserve">learning. Taking that into account, accommodating home languages in the primary school curriculum, as a form of validation of cultural diversity, would arguably reinforce children’s positive attitudes towards modern foreign language learning. It is, therefore, important for policymakers to properly fund the teaching of non-European minority languages in primary schools as a means of boosting the development of future multilingual speakers, whose language skills would help reduce the economic deficit of the UK’s lack of language skills. </w:t>
      </w:r>
    </w:p>
    <w:p w14:paraId="64B99E33" w14:textId="0A6BD3F8" w:rsidR="003E3D2B" w:rsidRPr="003E3D2B" w:rsidRDefault="003E3D2B" w:rsidP="003E3D2B">
      <w:pPr>
        <w:spacing w:after="0" w:line="480" w:lineRule="auto"/>
        <w:rPr>
          <w:rFonts w:ascii="Arial" w:eastAsiaTheme="minorEastAsia" w:hAnsi="Arial" w:cs="Arial"/>
          <w:lang w:eastAsia="ja-JP"/>
        </w:rPr>
      </w:pPr>
      <w:r w:rsidRPr="003E3D2B">
        <w:rPr>
          <w:rFonts w:ascii="Arial" w:eastAsiaTheme="minorEastAsia" w:hAnsi="Arial" w:cs="Arial"/>
          <w:lang w:eastAsia="ja-JP"/>
        </w:rPr>
        <w:t>A parallel can be drawn with a similar tendency in the United States</w:t>
      </w:r>
      <w:r w:rsidR="00BC7D89">
        <w:rPr>
          <w:rFonts w:ascii="Arial" w:eastAsiaTheme="minorEastAsia" w:hAnsi="Arial" w:cs="Arial"/>
          <w:lang w:eastAsia="ja-JP"/>
        </w:rPr>
        <w:t xml:space="preserve"> of America </w:t>
      </w:r>
      <w:r w:rsidRPr="003E3D2B">
        <w:rPr>
          <w:rFonts w:ascii="Arial" w:eastAsiaTheme="minorEastAsia" w:hAnsi="Arial" w:cs="Arial"/>
          <w:lang w:eastAsia="ja-JP"/>
        </w:rPr>
        <w:t xml:space="preserve">to value the acquisition of languages while devaluing the language minorities who own them. While integration and assimilation is still the dominant ideology in </w:t>
      </w:r>
      <w:r w:rsidR="008372CC">
        <w:rPr>
          <w:rFonts w:ascii="Arial" w:eastAsiaTheme="minorEastAsia" w:hAnsi="Arial" w:cs="Arial"/>
          <w:lang w:eastAsia="ja-JP"/>
        </w:rPr>
        <w:t xml:space="preserve">USA </w:t>
      </w:r>
      <w:r w:rsidRPr="003E3D2B">
        <w:rPr>
          <w:rFonts w:ascii="Arial" w:eastAsiaTheme="minorEastAsia" w:hAnsi="Arial" w:cs="Arial"/>
          <w:lang w:eastAsia="ja-JP"/>
        </w:rPr>
        <w:t>internal politics, external politics increasingly demands bilingual citizens.</w:t>
      </w:r>
      <w:r w:rsidRPr="003E3D2B">
        <w:rPr>
          <w:rFonts w:ascii="Arial" w:eastAsiaTheme="minorEastAsia" w:hAnsi="Arial" w:cs="Arial"/>
          <w:lang w:val="en-US" w:eastAsia="ja-JP"/>
        </w:rPr>
        <w:t xml:space="preserve"> </w:t>
      </w:r>
      <w:proofErr w:type="spellStart"/>
      <w:r w:rsidRPr="003E3D2B">
        <w:rPr>
          <w:rFonts w:ascii="Arial" w:eastAsiaTheme="minorEastAsia" w:hAnsi="Arial" w:cs="Arial"/>
          <w:lang w:eastAsia="ja-JP"/>
        </w:rPr>
        <w:t>Ovando</w:t>
      </w:r>
      <w:proofErr w:type="spellEnd"/>
      <w:r w:rsidRPr="003E3D2B">
        <w:rPr>
          <w:rFonts w:ascii="Arial" w:eastAsiaTheme="minorEastAsia" w:hAnsi="Arial" w:cs="Arial"/>
          <w:lang w:eastAsia="ja-JP"/>
        </w:rPr>
        <w:t xml:space="preserve"> (1990) describes this paradoxical phenomenon: “On the one hand we encourage and promote the study of foreign languages for English monolinguals, at great cost and with great inefficiency. At the same time we destroy the linguistic gifts that children from non-English backgrounds bring to our schools.” </w:t>
      </w:r>
    </w:p>
    <w:p w14:paraId="3FF6F021" w14:textId="77777777" w:rsidR="003E3D2B" w:rsidRPr="003E3D2B" w:rsidRDefault="003E3D2B" w:rsidP="003E3D2B">
      <w:pPr>
        <w:spacing w:after="0" w:line="480" w:lineRule="auto"/>
        <w:rPr>
          <w:rFonts w:ascii="Arial" w:eastAsiaTheme="minorEastAsia" w:hAnsi="Arial" w:cs="Arial"/>
          <w:lang w:eastAsia="ja-JP"/>
        </w:rPr>
      </w:pPr>
    </w:p>
    <w:p w14:paraId="7F670783" w14:textId="36C8A2A6" w:rsidR="003E3D2B" w:rsidRPr="003E3D2B" w:rsidRDefault="003E3D2B" w:rsidP="003E3D2B">
      <w:pPr>
        <w:spacing w:after="0" w:line="480" w:lineRule="auto"/>
        <w:rPr>
          <w:rFonts w:ascii="Arial" w:eastAsiaTheme="minorEastAsia" w:hAnsi="Arial" w:cs="Arial"/>
          <w:lang w:eastAsia="ja-JP"/>
        </w:rPr>
      </w:pPr>
      <w:r w:rsidRPr="003E3D2B">
        <w:rPr>
          <w:rFonts w:ascii="Arial" w:eastAsiaTheme="minorEastAsia" w:hAnsi="Arial" w:cs="Arial"/>
          <w:lang w:eastAsia="ja-JP"/>
        </w:rPr>
        <w:t xml:space="preserve">Comparatively, </w:t>
      </w:r>
      <w:proofErr w:type="spellStart"/>
      <w:r w:rsidRPr="003E3D2B">
        <w:rPr>
          <w:rFonts w:ascii="Arial" w:eastAsiaTheme="minorEastAsia" w:hAnsi="Arial" w:cs="Arial"/>
          <w:lang w:eastAsia="ja-JP"/>
        </w:rPr>
        <w:t>Ricento</w:t>
      </w:r>
      <w:proofErr w:type="spellEnd"/>
      <w:r w:rsidRPr="003E3D2B">
        <w:rPr>
          <w:rFonts w:ascii="Arial" w:eastAsiaTheme="minorEastAsia" w:hAnsi="Arial" w:cs="Arial"/>
          <w:lang w:eastAsia="ja-JP"/>
        </w:rPr>
        <w:t xml:space="preserve"> (2009) maintains that it is thus ironic that many US</w:t>
      </w:r>
      <w:r w:rsidR="006179C4">
        <w:rPr>
          <w:rFonts w:ascii="Arial" w:eastAsiaTheme="minorEastAsia" w:hAnsi="Arial" w:cs="Arial"/>
          <w:lang w:eastAsia="ja-JP"/>
        </w:rPr>
        <w:t xml:space="preserve">A </w:t>
      </w:r>
      <w:r w:rsidRPr="003E3D2B">
        <w:rPr>
          <w:rFonts w:ascii="Arial" w:eastAsiaTheme="minorEastAsia" w:hAnsi="Arial" w:cs="Arial"/>
          <w:lang w:eastAsia="ja-JP"/>
        </w:rPr>
        <w:t>and UK students spend time in schools learning some of the</w:t>
      </w:r>
      <w:r w:rsidR="00A77CF4">
        <w:rPr>
          <w:rFonts w:ascii="Arial" w:eastAsiaTheme="minorEastAsia" w:hAnsi="Arial" w:cs="Arial"/>
          <w:lang w:eastAsia="ja-JP"/>
        </w:rPr>
        <w:t xml:space="preserve"> </w:t>
      </w:r>
      <w:r w:rsidRPr="003E3D2B">
        <w:rPr>
          <w:rFonts w:ascii="Arial" w:eastAsiaTheme="minorEastAsia" w:hAnsi="Arial" w:cs="Arial"/>
          <w:lang w:eastAsia="ja-JP"/>
        </w:rPr>
        <w:t xml:space="preserve">languages that children of immigrants are pressured to forget, broadening the criticism by referring to the irony of unsuccessfully attempting to teach the very languages </w:t>
      </w:r>
      <w:r w:rsidR="00701181">
        <w:rPr>
          <w:rFonts w:ascii="Arial" w:eastAsiaTheme="minorEastAsia" w:hAnsi="Arial" w:cs="Arial"/>
          <w:lang w:eastAsia="ja-JP"/>
        </w:rPr>
        <w:t xml:space="preserve">of </w:t>
      </w:r>
      <w:r w:rsidRPr="003E3D2B">
        <w:rPr>
          <w:rFonts w:ascii="Arial" w:eastAsiaTheme="minorEastAsia" w:hAnsi="Arial" w:cs="Arial"/>
          <w:lang w:eastAsia="ja-JP"/>
        </w:rPr>
        <w:t xml:space="preserve">which immigrant children are </w:t>
      </w:r>
      <w:r w:rsidR="00026D72">
        <w:rPr>
          <w:rFonts w:ascii="Arial" w:eastAsiaTheme="minorEastAsia" w:hAnsi="Arial" w:cs="Arial"/>
          <w:lang w:eastAsia="ja-JP"/>
        </w:rPr>
        <w:t>deprived, but in which they are already fluent.</w:t>
      </w:r>
    </w:p>
    <w:p w14:paraId="2E983184" w14:textId="77777777" w:rsidR="003E3D2B" w:rsidRPr="003E3D2B" w:rsidRDefault="003E3D2B" w:rsidP="003E3D2B">
      <w:pPr>
        <w:spacing w:after="0" w:line="480" w:lineRule="auto"/>
        <w:rPr>
          <w:rFonts w:ascii="Arial" w:eastAsiaTheme="minorEastAsia" w:hAnsi="Arial" w:cs="Arial"/>
          <w:lang w:eastAsia="ja-JP"/>
        </w:rPr>
      </w:pPr>
    </w:p>
    <w:p w14:paraId="1FB0516C" w14:textId="77777777" w:rsidR="003E3D2B" w:rsidRPr="003E3D2B" w:rsidRDefault="003E3D2B" w:rsidP="003E3D2B">
      <w:pPr>
        <w:spacing w:line="480" w:lineRule="auto"/>
        <w:rPr>
          <w:rFonts w:ascii="Arial" w:hAnsi="Arial" w:cs="Arial"/>
        </w:rPr>
      </w:pPr>
      <w:r w:rsidRPr="003E3D2B">
        <w:rPr>
          <w:rFonts w:ascii="Arial" w:hAnsi="Arial" w:cs="Arial"/>
        </w:rPr>
        <w:t xml:space="preserve">Notwithstanding, the respective primary schools from this case study did not make the teaching of non-European home languages available in the curriculum. At state school A, that was not possible due to a lack of funding to employ additional language teachers, which was dependent on the school budget, as confirmed by the deputy headteacher. </w:t>
      </w:r>
    </w:p>
    <w:p w14:paraId="3DCA441F" w14:textId="519F7249" w:rsidR="003E3D2B" w:rsidRPr="003E3D2B" w:rsidRDefault="003E3D2B" w:rsidP="003E3D2B">
      <w:pPr>
        <w:spacing w:line="480" w:lineRule="auto"/>
        <w:rPr>
          <w:rFonts w:ascii="Arial" w:hAnsi="Arial" w:cs="Arial"/>
          <w:i/>
          <w:lang w:eastAsia="en-GB"/>
        </w:rPr>
      </w:pPr>
      <w:r w:rsidRPr="003E3D2B">
        <w:rPr>
          <w:rFonts w:ascii="Arial" w:hAnsi="Arial" w:cs="Arial"/>
        </w:rPr>
        <w:t xml:space="preserve">The school leaders of schools B and C, which are both independent fee-paying schools, stated that languages had a high status in their school curriculum, that language lessons were structured and planned in a way to raise intercultural awareness amongst the students, </w:t>
      </w:r>
      <w:r w:rsidRPr="003E3D2B">
        <w:rPr>
          <w:rFonts w:ascii="Arial" w:hAnsi="Arial" w:cs="Arial"/>
        </w:rPr>
        <w:lastRenderedPageBreak/>
        <w:t xml:space="preserve">and that languages were seen as a career-beneficial skill. </w:t>
      </w:r>
      <w:r w:rsidRPr="003E3D2B">
        <w:rPr>
          <w:rFonts w:ascii="Arial" w:hAnsi="Arial" w:cs="Arial"/>
          <w:iCs/>
        </w:rPr>
        <w:t>The senior staff at schools B and C clearly showed a lot of enthusiasm for MFL, but it can be suggested that they would enhance their global outlook if they matched the provision of languages offered in the curriculum with languages their students spoke at home. According to Baker’s (2011: 210) typology of bilingual education</w:t>
      </w:r>
      <w:r w:rsidR="00D51FEE">
        <w:rPr>
          <w:rFonts w:ascii="Arial" w:hAnsi="Arial" w:cs="Arial"/>
          <w:iCs/>
        </w:rPr>
        <w:t xml:space="preserve"> models</w:t>
      </w:r>
      <w:r w:rsidRPr="003E3D2B">
        <w:rPr>
          <w:rFonts w:ascii="Arial" w:hAnsi="Arial" w:cs="Arial"/>
          <w:iCs/>
        </w:rPr>
        <w:t>,</w:t>
      </w:r>
      <w:r w:rsidR="00B654EA">
        <w:rPr>
          <w:rFonts w:ascii="Arial" w:hAnsi="Arial" w:cs="Arial"/>
          <w:iCs/>
        </w:rPr>
        <w:t xml:space="preserve"> ‘strong’ </w:t>
      </w:r>
      <w:r w:rsidRPr="003E3D2B">
        <w:rPr>
          <w:rFonts w:ascii="Arial" w:hAnsi="Arial" w:cs="Arial"/>
          <w:i/>
          <w:lang w:eastAsia="en-GB"/>
        </w:rPr>
        <w:t>maintenance enrichment</w:t>
      </w:r>
      <w:r w:rsidR="008E590B">
        <w:rPr>
          <w:rFonts w:ascii="Arial" w:hAnsi="Arial" w:cs="Arial"/>
          <w:i/>
          <w:lang w:eastAsia="en-GB"/>
        </w:rPr>
        <w:t xml:space="preserve"> </w:t>
      </w:r>
      <w:r w:rsidRPr="003E3D2B">
        <w:rPr>
          <w:rFonts w:ascii="Arial" w:hAnsi="Arial" w:cs="Arial"/>
          <w:iCs/>
          <w:lang w:eastAsia="en-GB"/>
        </w:rPr>
        <w:t>Heritage Language</w:t>
      </w:r>
      <w:r w:rsidR="003169D1">
        <w:rPr>
          <w:rFonts w:ascii="Arial" w:hAnsi="Arial" w:cs="Arial"/>
          <w:iCs/>
          <w:lang w:eastAsia="en-GB"/>
        </w:rPr>
        <w:t xml:space="preserve"> </w:t>
      </w:r>
      <w:r w:rsidRPr="003E3D2B">
        <w:rPr>
          <w:rFonts w:ascii="Arial" w:hAnsi="Arial" w:cs="Arial"/>
          <w:iCs/>
          <w:lang w:eastAsia="en-GB"/>
        </w:rPr>
        <w:t xml:space="preserve">education could </w:t>
      </w:r>
      <w:r w:rsidRPr="003E3D2B">
        <w:rPr>
          <w:rFonts w:ascii="Arial" w:hAnsi="Arial" w:cs="Arial"/>
          <w:lang w:eastAsia="en-GB"/>
        </w:rPr>
        <w:t>progressively improve children’s bilingual skills overall.</w:t>
      </w:r>
    </w:p>
    <w:p w14:paraId="13A42E15" w14:textId="77777777" w:rsidR="003E3D2B" w:rsidRPr="003E3D2B" w:rsidRDefault="003E3D2B" w:rsidP="00B64733">
      <w:pPr>
        <w:numPr>
          <w:ilvl w:val="0"/>
          <w:numId w:val="16"/>
        </w:numPr>
        <w:spacing w:line="480" w:lineRule="auto"/>
        <w:contextualSpacing/>
        <w:rPr>
          <w:rFonts w:ascii="Arial" w:hAnsi="Arial" w:cs="Arial"/>
          <w:b/>
          <w:bCs/>
        </w:rPr>
      </w:pPr>
      <w:r w:rsidRPr="003E3D2B">
        <w:rPr>
          <w:rFonts w:ascii="Arial" w:hAnsi="Arial" w:cs="Arial"/>
          <w:b/>
          <w:bCs/>
        </w:rPr>
        <w:t>Too little time allocation and frequency of MFL lessons</w:t>
      </w:r>
    </w:p>
    <w:p w14:paraId="1C88A6C9" w14:textId="77777777" w:rsidR="003E3D2B" w:rsidRPr="003E3D2B" w:rsidRDefault="003E3D2B" w:rsidP="003E3D2B">
      <w:pPr>
        <w:spacing w:line="480" w:lineRule="auto"/>
        <w:rPr>
          <w:rFonts w:ascii="Arial" w:hAnsi="Arial" w:cs="Arial"/>
        </w:rPr>
      </w:pPr>
      <w:r w:rsidRPr="003E3D2B">
        <w:rPr>
          <w:rFonts w:ascii="Arial" w:hAnsi="Arial" w:cs="Arial"/>
        </w:rPr>
        <w:t>In reference to the crucial problem of insufficient and varying MFL contact time in primary schools, highlighted in previous reports, the data reveal that school A allocated 45 minutes for Spanish lessons once a week and school B only 30 minutes of French per year group once a week. As emphasised by the Research in Primary Languages (RIPL) network, a minimum of one hour per week (with a non-statutory minimum of 140 hours allocated to primary language learning over the four years of Key Stage 2, i.e. 35 hours each year) is recommended. (Holmes &amp; Myles, 2019: 15)</w:t>
      </w:r>
    </w:p>
    <w:p w14:paraId="4173279D" w14:textId="77777777" w:rsidR="003E3D2B" w:rsidRPr="003E3D2B" w:rsidRDefault="003E3D2B" w:rsidP="003E3D2B">
      <w:pPr>
        <w:spacing w:line="480" w:lineRule="auto"/>
        <w:rPr>
          <w:rFonts w:ascii="Arial" w:hAnsi="Arial" w:cs="Arial"/>
          <w:color w:val="000000" w:themeColor="text1"/>
        </w:rPr>
      </w:pPr>
      <w:r w:rsidRPr="003E3D2B">
        <w:rPr>
          <w:rFonts w:ascii="Arial" w:hAnsi="Arial" w:cs="Arial"/>
        </w:rPr>
        <w:t>Consequently, it can be inferred that not enough contact time for MFL in primary schools (as opposed to approximately two hours per week in secondary schools) does not promote language proficiency for pupils. What allegedly can often be a weak incoherent ‘drip-feed’ method (Baker, 2011: 218) adopted in the UK school curriculum, combined with too little contact time, does not produce confident speakers of modern foreign languages and is not a cost-effective methodology.</w:t>
      </w:r>
    </w:p>
    <w:p w14:paraId="79C38D85" w14:textId="2F2FBE62" w:rsidR="003E3D2B" w:rsidRPr="003E3D2B" w:rsidRDefault="003E3D2B" w:rsidP="003E3D2B">
      <w:pPr>
        <w:autoSpaceDE w:val="0"/>
        <w:autoSpaceDN w:val="0"/>
        <w:adjustRightInd w:val="0"/>
        <w:spacing w:after="0" w:line="480" w:lineRule="auto"/>
        <w:rPr>
          <w:rFonts w:ascii="Arial" w:hAnsi="Arial" w:cs="Arial"/>
        </w:rPr>
      </w:pPr>
      <w:r w:rsidRPr="003E3D2B">
        <w:rPr>
          <w:rFonts w:ascii="Arial" w:hAnsi="Arial" w:cs="Arial"/>
        </w:rPr>
        <w:t xml:space="preserve">The deputy headteacher of school A agreed that, in an ideal situation, languages would be allocated more than one lesson per week, however, due to the fact that school A is a state school, the difficulty of devoting more curriculum time to languages was caused by the lack of resources and funding cuts, which is intrinsically a political issue. It can be argued that the National Curriculum of England prioritises time allocation for English, Mathematics and Science as the core subjects, and </w:t>
      </w:r>
      <w:r w:rsidR="00557313">
        <w:rPr>
          <w:rFonts w:ascii="Arial" w:hAnsi="Arial" w:cs="Arial"/>
        </w:rPr>
        <w:t xml:space="preserve">that </w:t>
      </w:r>
      <w:r w:rsidRPr="003E3D2B">
        <w:rPr>
          <w:rFonts w:ascii="Arial" w:hAnsi="Arial" w:cs="Arial"/>
        </w:rPr>
        <w:t xml:space="preserve">languages are given a lower status of a time-poor </w:t>
      </w:r>
      <w:r w:rsidRPr="003E3D2B">
        <w:rPr>
          <w:rFonts w:ascii="Arial" w:hAnsi="Arial" w:cs="Arial"/>
        </w:rPr>
        <w:lastRenderedPageBreak/>
        <w:t>‘Cinderella</w:t>
      </w:r>
      <w:r w:rsidR="00854742">
        <w:rPr>
          <w:rFonts w:ascii="Arial" w:hAnsi="Arial" w:cs="Arial"/>
        </w:rPr>
        <w:t>’</w:t>
      </w:r>
      <w:r w:rsidRPr="003E3D2B">
        <w:rPr>
          <w:rFonts w:ascii="Arial" w:hAnsi="Arial" w:cs="Arial"/>
        </w:rPr>
        <w:t xml:space="preserve"> subject. This, in turn, contradicts the Department</w:t>
      </w:r>
      <w:r w:rsidR="005257EE">
        <w:rPr>
          <w:rFonts w:ascii="Arial" w:hAnsi="Arial" w:cs="Arial"/>
        </w:rPr>
        <w:t xml:space="preserve"> for </w:t>
      </w:r>
      <w:r w:rsidRPr="003E3D2B">
        <w:rPr>
          <w:rFonts w:ascii="Arial" w:hAnsi="Arial" w:cs="Arial"/>
        </w:rPr>
        <w:t>Education’s principal purposes for introducing language learning in primary schools, such as ‘liberation from insularity’ and an ‘opening to other cultures’, as summarised by Myles (2017) and previously raised in Chapter 1. Liberation from insularity cannot be achieved without allocating more curriculum time for languages in the National Curriculum of England</w:t>
      </w:r>
      <w:r w:rsidR="00320C3C">
        <w:rPr>
          <w:rFonts w:ascii="Arial" w:hAnsi="Arial" w:cs="Arial"/>
        </w:rPr>
        <w:t xml:space="preserve">. Additional time, such as an </w:t>
      </w:r>
      <w:r w:rsidRPr="003E3D2B">
        <w:rPr>
          <w:rFonts w:ascii="Arial" w:hAnsi="Arial" w:cs="Arial"/>
        </w:rPr>
        <w:t>extra half</w:t>
      </w:r>
      <w:r w:rsidR="0048600F">
        <w:rPr>
          <w:rFonts w:ascii="Arial" w:hAnsi="Arial" w:cs="Arial"/>
        </w:rPr>
        <w:t xml:space="preserve"> </w:t>
      </w:r>
      <w:r w:rsidRPr="003E3D2B">
        <w:rPr>
          <w:rFonts w:ascii="Arial" w:hAnsi="Arial" w:cs="Arial"/>
        </w:rPr>
        <w:t xml:space="preserve">hour </w:t>
      </w:r>
      <w:r w:rsidR="0048600F">
        <w:rPr>
          <w:rFonts w:ascii="Arial" w:hAnsi="Arial" w:cs="Arial"/>
        </w:rPr>
        <w:t xml:space="preserve">per week </w:t>
      </w:r>
      <w:r w:rsidRPr="003E3D2B">
        <w:rPr>
          <w:rFonts w:ascii="Arial" w:hAnsi="Arial" w:cs="Arial"/>
        </w:rPr>
        <w:t xml:space="preserve">could also be combined with </w:t>
      </w:r>
      <w:r w:rsidR="0048600F">
        <w:rPr>
          <w:rFonts w:ascii="Arial" w:hAnsi="Arial" w:cs="Arial"/>
        </w:rPr>
        <w:t xml:space="preserve">the learning of </w:t>
      </w:r>
      <w:r w:rsidRPr="003E3D2B">
        <w:rPr>
          <w:rFonts w:ascii="Arial" w:hAnsi="Arial" w:cs="Arial"/>
        </w:rPr>
        <w:t>other subjects (e.g. learning Mathematics, Art or Physical Education</w:t>
      </w:r>
      <w:r w:rsidR="0048600F">
        <w:rPr>
          <w:rFonts w:ascii="Arial" w:hAnsi="Arial" w:cs="Arial"/>
        </w:rPr>
        <w:t xml:space="preserve"> partly through the medium of </w:t>
      </w:r>
      <w:r w:rsidRPr="003E3D2B">
        <w:rPr>
          <w:rFonts w:ascii="Arial" w:hAnsi="Arial" w:cs="Arial"/>
        </w:rPr>
        <w:t>French or Mandarin) with both teachers in the classroom.</w:t>
      </w:r>
    </w:p>
    <w:p w14:paraId="5E191F33" w14:textId="77777777" w:rsidR="003E3D2B" w:rsidRPr="003E3D2B" w:rsidRDefault="003E3D2B" w:rsidP="003E3D2B">
      <w:pPr>
        <w:spacing w:line="480" w:lineRule="auto"/>
        <w:rPr>
          <w:rFonts w:ascii="Arial" w:hAnsi="Arial" w:cs="Arial"/>
        </w:rPr>
      </w:pPr>
    </w:p>
    <w:p w14:paraId="734BB00E" w14:textId="3253E837" w:rsidR="005A0DF9" w:rsidRPr="003E3D2B" w:rsidRDefault="003E3D2B" w:rsidP="003E3D2B">
      <w:pPr>
        <w:spacing w:line="480" w:lineRule="auto"/>
        <w:rPr>
          <w:rFonts w:ascii="Arial" w:hAnsi="Arial" w:cs="Arial"/>
        </w:rPr>
      </w:pPr>
      <w:r w:rsidRPr="003E3D2B">
        <w:rPr>
          <w:rFonts w:ascii="Arial" w:hAnsi="Arial" w:cs="Arial"/>
        </w:rPr>
        <w:t>Nevertheless, an example of good practice in terms of time allocation and frequency of MFL lessons was identified at school C, with Spanish classes being conducted twice a week</w:t>
      </w:r>
      <w:r w:rsidR="00F44A16">
        <w:rPr>
          <w:rFonts w:ascii="Arial" w:hAnsi="Arial" w:cs="Arial"/>
        </w:rPr>
        <w:t xml:space="preserve"> with a </w:t>
      </w:r>
      <w:r w:rsidRPr="003E3D2B">
        <w:rPr>
          <w:rFonts w:ascii="Arial" w:hAnsi="Arial" w:cs="Arial"/>
        </w:rPr>
        <w:t xml:space="preserve">duration of 45 minutes per lesson. With regard to the provision of modern foreign languages as extra-curricular activities, the data demonstrated that a wide choice of after school language clubs at school C (Spanish, French and Mandarin) reinforced the high status of languages in the school curriculum, and the school leadership also expanded the after school provision by offering a non-European language club, such as Mandarin, which was a step forward in tackling the issue of a Eurocentric approach in MFL provision. </w:t>
      </w:r>
      <w:r w:rsidR="009D57BA">
        <w:rPr>
          <w:rFonts w:ascii="Arial" w:hAnsi="Arial" w:cs="Arial"/>
        </w:rPr>
        <w:t>However, i</w:t>
      </w:r>
      <w:r w:rsidRPr="003E3D2B">
        <w:rPr>
          <w:rFonts w:ascii="Arial" w:hAnsi="Arial" w:cs="Arial"/>
        </w:rPr>
        <w:t>t should also be pointed out that, as an independent school which does not have to adhere to the National Curriculum, school C had greater flexibility concerning the amount of time allocated for MFL.</w:t>
      </w:r>
    </w:p>
    <w:p w14:paraId="341322B1" w14:textId="77777777" w:rsidR="003E3D2B" w:rsidRPr="003E3D2B" w:rsidRDefault="003E3D2B" w:rsidP="00B64733">
      <w:pPr>
        <w:numPr>
          <w:ilvl w:val="0"/>
          <w:numId w:val="16"/>
        </w:numPr>
        <w:spacing w:line="480" w:lineRule="auto"/>
        <w:contextualSpacing/>
        <w:rPr>
          <w:rFonts w:ascii="Arial" w:hAnsi="Arial" w:cs="Arial"/>
          <w:b/>
          <w:bCs/>
        </w:rPr>
      </w:pPr>
      <w:r w:rsidRPr="003E3D2B">
        <w:rPr>
          <w:rFonts w:ascii="Arial" w:hAnsi="Arial" w:cs="Arial"/>
          <w:b/>
          <w:bCs/>
        </w:rPr>
        <w:t>Lack of continuity and consultation at the point of transition to secondary school</w:t>
      </w:r>
    </w:p>
    <w:p w14:paraId="5D26B352" w14:textId="6F64B3A3" w:rsidR="003E3D2B" w:rsidRPr="003E3D2B" w:rsidRDefault="003E3D2B" w:rsidP="003E3D2B">
      <w:pPr>
        <w:spacing w:line="480" w:lineRule="auto"/>
        <w:rPr>
          <w:rFonts w:ascii="Arial" w:hAnsi="Arial" w:cs="Arial"/>
          <w:color w:val="000000" w:themeColor="text1"/>
          <w:lang w:val="en-US"/>
        </w:rPr>
      </w:pPr>
      <w:r w:rsidRPr="003E3D2B">
        <w:rPr>
          <w:rFonts w:ascii="Arial" w:hAnsi="Arial" w:cs="Arial"/>
        </w:rPr>
        <w:t xml:space="preserve">As previously outlined in the Literature Review (Chapter 2), problems related to a </w:t>
      </w:r>
      <w:r w:rsidRPr="003E3D2B">
        <w:rPr>
          <w:rFonts w:ascii="Arial" w:hAnsi="Arial" w:cs="Arial"/>
          <w:lang w:val="en-US"/>
        </w:rPr>
        <w:t xml:space="preserve">lack of consistent collaboration between primary and secondary schools and a discrepancy between pupils’ progress in the expected level of linguistic competence at the point of transition to secondary school have been ongoing issues for decades in the UK school curriculum. </w:t>
      </w:r>
      <w:r w:rsidRPr="003E3D2B">
        <w:rPr>
          <w:rFonts w:ascii="Arial" w:hAnsi="Arial" w:cs="Arial"/>
          <w:color w:val="000000" w:themeColor="text1"/>
        </w:rPr>
        <w:t xml:space="preserve">The alarming decrease in the uptake of languages at GCSE level is, arguably, a </w:t>
      </w:r>
      <w:r w:rsidRPr="003E3D2B">
        <w:rPr>
          <w:rFonts w:ascii="Arial" w:hAnsi="Arial" w:cs="Arial"/>
          <w:color w:val="000000" w:themeColor="text1"/>
        </w:rPr>
        <w:lastRenderedPageBreak/>
        <w:t>consequence of the insufficient time allocation for languages in state primary schools and a lack of formal communication between primary and secondary schools in regard to the assessment and acknowledgement of existing language competences previously achieved amongst Key Stage 2 students. As a result, many pupils are placed in Key Stage 3 classes where they</w:t>
      </w:r>
      <w:r w:rsidR="00021E83">
        <w:rPr>
          <w:rFonts w:ascii="Arial" w:hAnsi="Arial" w:cs="Arial"/>
          <w:color w:val="000000" w:themeColor="text1"/>
        </w:rPr>
        <w:t xml:space="preserve"> have </w:t>
      </w:r>
      <w:r w:rsidRPr="003E3D2B">
        <w:rPr>
          <w:rFonts w:ascii="Arial" w:hAnsi="Arial" w:cs="Arial"/>
          <w:color w:val="000000" w:themeColor="text1"/>
        </w:rPr>
        <w:t>to start learning</w:t>
      </w:r>
      <w:r w:rsidR="009D0D02">
        <w:rPr>
          <w:rFonts w:ascii="Arial" w:hAnsi="Arial" w:cs="Arial"/>
          <w:color w:val="000000" w:themeColor="text1"/>
        </w:rPr>
        <w:t xml:space="preserve"> afresh </w:t>
      </w:r>
      <w:r w:rsidRPr="003E3D2B">
        <w:rPr>
          <w:rFonts w:ascii="Arial" w:hAnsi="Arial" w:cs="Arial"/>
          <w:color w:val="000000" w:themeColor="text1"/>
        </w:rPr>
        <w:t xml:space="preserve">the same MFL as they were learning </w:t>
      </w:r>
      <w:r w:rsidR="006F56F1">
        <w:rPr>
          <w:rFonts w:ascii="Arial" w:hAnsi="Arial" w:cs="Arial"/>
          <w:color w:val="000000" w:themeColor="text1"/>
        </w:rPr>
        <w:t xml:space="preserve">previously </w:t>
      </w:r>
      <w:r w:rsidRPr="003E3D2B">
        <w:rPr>
          <w:rFonts w:ascii="Arial" w:hAnsi="Arial" w:cs="Arial"/>
          <w:color w:val="000000" w:themeColor="text1"/>
        </w:rPr>
        <w:t>in primary school, which leads to a lack of progress and a drop in motivation.</w:t>
      </w:r>
    </w:p>
    <w:p w14:paraId="30BA3485" w14:textId="77777777" w:rsidR="003E3D2B" w:rsidRPr="003E3D2B" w:rsidRDefault="003E3D2B" w:rsidP="003E3D2B">
      <w:pPr>
        <w:spacing w:line="480" w:lineRule="auto"/>
        <w:rPr>
          <w:rFonts w:ascii="Arial" w:hAnsi="Arial" w:cs="Arial"/>
          <w:lang w:val="en-US"/>
        </w:rPr>
      </w:pPr>
      <w:r w:rsidRPr="003E3D2B">
        <w:rPr>
          <w:rFonts w:ascii="Arial" w:hAnsi="Arial" w:cs="Arial"/>
          <w:lang w:val="en-US"/>
        </w:rPr>
        <w:t>The deputy headteacher of school A reported that there were no transition arrangements regarding continuation of the same MFL between school A and its receiving secondary schools due to logistical complexities, such as the number of secondary schools to which the pupils are usually transferred (ten secondary schools across three different boroughs).</w:t>
      </w:r>
    </w:p>
    <w:p w14:paraId="56AB56F1" w14:textId="2DA76DEB" w:rsidR="00E65960" w:rsidRPr="003E3D2B" w:rsidRDefault="003E3D2B" w:rsidP="003E3D2B">
      <w:pPr>
        <w:spacing w:line="480" w:lineRule="auto"/>
        <w:rPr>
          <w:rFonts w:ascii="Arial" w:hAnsi="Arial" w:cs="Arial"/>
        </w:rPr>
      </w:pPr>
      <w:r w:rsidRPr="003E3D2B">
        <w:rPr>
          <w:rFonts w:ascii="Arial" w:hAnsi="Arial" w:cs="Arial"/>
        </w:rPr>
        <w:t xml:space="preserve">That being said, the parents from all three primary schools expressed high motivations for their children to continue learning the same language in secondary school. This finding suggests that the continuity of language learning was highly valued by the families taking part in this research, and that state primary schools should make transition arrangements with all their receiving secondary schools in order to communicate the level of attainment in MFL achieved by Year 6 students, </w:t>
      </w:r>
      <w:r w:rsidR="00F96EF0">
        <w:rPr>
          <w:rFonts w:ascii="Arial" w:hAnsi="Arial" w:cs="Arial"/>
        </w:rPr>
        <w:t xml:space="preserve">and, </w:t>
      </w:r>
      <w:r w:rsidRPr="003E3D2B">
        <w:rPr>
          <w:rFonts w:ascii="Arial" w:hAnsi="Arial" w:cs="Arial"/>
        </w:rPr>
        <w:t xml:space="preserve">so that they are not placed in beginners’ classes of the same MFL </w:t>
      </w:r>
      <w:r w:rsidR="00EA4CA4">
        <w:rPr>
          <w:rFonts w:ascii="Arial" w:hAnsi="Arial" w:cs="Arial"/>
        </w:rPr>
        <w:t xml:space="preserve">that </w:t>
      </w:r>
      <w:r w:rsidRPr="003E3D2B">
        <w:rPr>
          <w:rFonts w:ascii="Arial" w:hAnsi="Arial" w:cs="Arial"/>
        </w:rPr>
        <w:t>they were learning</w:t>
      </w:r>
      <w:r w:rsidR="00EA4CA4">
        <w:rPr>
          <w:rFonts w:ascii="Arial" w:hAnsi="Arial" w:cs="Arial"/>
        </w:rPr>
        <w:t xml:space="preserve"> previously</w:t>
      </w:r>
      <w:r w:rsidRPr="003E3D2B">
        <w:rPr>
          <w:rFonts w:ascii="Arial" w:hAnsi="Arial" w:cs="Arial"/>
        </w:rPr>
        <w:t>. For the sake of continuity, primary schools should drive the decision-making process regarding the choice of MFL adopted in their local receiving secondary schools.</w:t>
      </w:r>
    </w:p>
    <w:p w14:paraId="1D2A3396" w14:textId="77777777" w:rsidR="003E3D2B" w:rsidRPr="003E3D2B" w:rsidRDefault="003E3D2B" w:rsidP="00B64733">
      <w:pPr>
        <w:numPr>
          <w:ilvl w:val="0"/>
          <w:numId w:val="16"/>
        </w:numPr>
        <w:spacing w:line="480" w:lineRule="auto"/>
        <w:contextualSpacing/>
        <w:rPr>
          <w:rFonts w:ascii="Arial" w:hAnsi="Arial" w:cs="Arial"/>
          <w:b/>
          <w:bCs/>
        </w:rPr>
      </w:pPr>
      <w:r w:rsidRPr="003E3D2B">
        <w:rPr>
          <w:rFonts w:ascii="Arial" w:hAnsi="Arial" w:cs="Arial"/>
          <w:b/>
          <w:bCs/>
        </w:rPr>
        <w:t>Parental support for MFL teaching</w:t>
      </w:r>
    </w:p>
    <w:p w14:paraId="7709CFB7" w14:textId="77777777" w:rsidR="003E3D2B" w:rsidRPr="003E3D2B" w:rsidRDefault="003E3D2B" w:rsidP="003E3D2B">
      <w:pPr>
        <w:spacing w:line="480" w:lineRule="auto"/>
        <w:rPr>
          <w:rFonts w:ascii="Arial" w:hAnsi="Arial" w:cs="Arial"/>
          <w:color w:val="000000" w:themeColor="text1"/>
        </w:rPr>
      </w:pPr>
      <w:r w:rsidRPr="003E3D2B">
        <w:rPr>
          <w:rFonts w:ascii="Arial" w:hAnsi="Arial" w:cs="Arial"/>
          <w:color w:val="000000" w:themeColor="text1"/>
        </w:rPr>
        <w:t xml:space="preserve">The questionnaires received from Key Stage 2 parents revealed that they had positive views on the cognitive and cultural benefits of language learning. This view was also supported by the headteachers of schools B and C and the deputy headteacher of school A. </w:t>
      </w:r>
    </w:p>
    <w:p w14:paraId="4E729199" w14:textId="15D09AF7" w:rsidR="003E3D2B" w:rsidRPr="003E3D2B" w:rsidRDefault="003E3D2B" w:rsidP="003E3D2B">
      <w:pPr>
        <w:spacing w:line="480" w:lineRule="auto"/>
        <w:rPr>
          <w:rFonts w:ascii="Arial" w:hAnsi="Arial" w:cs="Arial"/>
        </w:rPr>
      </w:pPr>
      <w:r w:rsidRPr="003E3D2B">
        <w:rPr>
          <w:rFonts w:ascii="Arial" w:hAnsi="Arial" w:cs="Arial"/>
        </w:rPr>
        <w:t xml:space="preserve">With reference to the professional advantages of languages learning, the parents from all three schools strongly agreed that speaking foreign languages could improve their children’s career prospects. This encouraging attitude was also supported by the headteachers of </w:t>
      </w:r>
      <w:r w:rsidRPr="003E3D2B">
        <w:rPr>
          <w:rFonts w:ascii="Arial" w:hAnsi="Arial" w:cs="Arial"/>
        </w:rPr>
        <w:lastRenderedPageBreak/>
        <w:t>schools B and C, who both regarded languages as an essential skill for professional development. Therefore, it can be argued that parental support for MFL teaching in primary schools can contribute to the recovery of the economic cost of UK ‘s current shortage of language skills</w:t>
      </w:r>
      <w:r w:rsidR="00902556">
        <w:rPr>
          <w:rFonts w:ascii="Arial" w:hAnsi="Arial" w:cs="Arial"/>
        </w:rPr>
        <w:t xml:space="preserve"> by helping </w:t>
      </w:r>
      <w:r w:rsidRPr="003E3D2B">
        <w:rPr>
          <w:rFonts w:ascii="Arial" w:hAnsi="Arial" w:cs="Arial"/>
        </w:rPr>
        <w:t xml:space="preserve">to reverse the decline of languages take-up at GCSE level, </w:t>
      </w:r>
      <w:r w:rsidR="00155D57">
        <w:rPr>
          <w:rFonts w:ascii="Arial" w:hAnsi="Arial" w:cs="Arial"/>
        </w:rPr>
        <w:t xml:space="preserve">Advanced Level and, consequentially, the lack of linguistic expertise in many </w:t>
      </w:r>
      <w:r w:rsidRPr="003E3D2B">
        <w:rPr>
          <w:rFonts w:ascii="Arial" w:hAnsi="Arial" w:cs="Arial"/>
        </w:rPr>
        <w:t>industries and public services. However, such parental support alone cannot save language learning in the UK without an adequate government strategy and funding.</w:t>
      </w:r>
    </w:p>
    <w:p w14:paraId="1C4866A3" w14:textId="77777777" w:rsidR="003E3D2B" w:rsidRPr="003E3D2B" w:rsidRDefault="003E3D2B" w:rsidP="003E3D2B">
      <w:pPr>
        <w:spacing w:line="480" w:lineRule="auto"/>
        <w:rPr>
          <w:rFonts w:ascii="Arial" w:hAnsi="Arial" w:cs="Arial"/>
        </w:rPr>
      </w:pPr>
      <w:r w:rsidRPr="003E3D2B">
        <w:rPr>
          <w:rFonts w:ascii="Arial" w:hAnsi="Arial" w:cs="Arial"/>
        </w:rPr>
        <w:t xml:space="preserve">The political and cultural implications of Brexit are other reasons to prioritise language learning on a national level, owing to the fact that, without language skills, the United Kingdom faces the likelihood of losing its position as one of the largest economies in the world. The </w:t>
      </w:r>
      <w:r w:rsidRPr="003E3D2B">
        <w:rPr>
          <w:rFonts w:ascii="Arial" w:hAnsi="Arial" w:cs="Arial"/>
          <w:shd w:val="clear" w:color="auto" w:fill="FFFFFF"/>
        </w:rPr>
        <w:t xml:space="preserve">economic requirements of language learning are interconnected with educational and societal necessities to implement a national strategy as a matter of urgency. This inference is also evident in </w:t>
      </w:r>
      <w:r w:rsidRPr="003E3D2B">
        <w:rPr>
          <w:rFonts w:ascii="Arial" w:hAnsi="Arial" w:cs="Arial"/>
        </w:rPr>
        <w:t xml:space="preserve">the Towards a National Languages Strategy report </w:t>
      </w:r>
      <w:r w:rsidRPr="003E3D2B">
        <w:rPr>
          <w:rFonts w:ascii="Arial" w:hAnsi="Arial" w:cs="Arial"/>
          <w:shd w:val="clear" w:color="auto" w:fill="FFFFFF"/>
        </w:rPr>
        <w:t xml:space="preserve">proposed by </w:t>
      </w:r>
      <w:r w:rsidRPr="003E3D2B">
        <w:rPr>
          <w:rFonts w:ascii="Arial" w:hAnsi="Arial" w:cs="Arial"/>
        </w:rPr>
        <w:t>the British Academy, the British Council, Universities UK and the Association of School and College Leaders. (British Academy, 2020: 2).</w:t>
      </w:r>
    </w:p>
    <w:p w14:paraId="74A785F3" w14:textId="0FDCA3C6" w:rsidR="0027713F" w:rsidRPr="0027713F" w:rsidRDefault="003E3D2B" w:rsidP="003E3D2B">
      <w:pPr>
        <w:spacing w:line="480" w:lineRule="auto"/>
        <w:rPr>
          <w:rFonts w:ascii="Arial" w:hAnsi="Arial" w:cs="Arial"/>
        </w:rPr>
      </w:pPr>
      <w:r w:rsidRPr="003E3D2B">
        <w:rPr>
          <w:rFonts w:ascii="Arial" w:hAnsi="Arial" w:cs="Arial"/>
        </w:rPr>
        <w:t>Otherwise, future generations of children in the UK risk growing up isolated from the rest of the world in the post-Brexit era, deprived</w:t>
      </w:r>
      <w:r w:rsidR="006E3D79">
        <w:rPr>
          <w:rFonts w:ascii="Arial" w:hAnsi="Arial" w:cs="Arial"/>
        </w:rPr>
        <w:t xml:space="preserve"> also of </w:t>
      </w:r>
      <w:r w:rsidRPr="003E3D2B">
        <w:rPr>
          <w:rFonts w:ascii="Arial" w:hAnsi="Arial" w:cs="Arial"/>
        </w:rPr>
        <w:t>the cognitive and cultural benefits of language learning. With a global recession and unemployment looming as a result of the Covid-19 pandemic, they are also likely to miss out on many career opportunities in competition with other multilingual candidates.</w:t>
      </w:r>
    </w:p>
    <w:p w14:paraId="24B63C67" w14:textId="77777777" w:rsidR="003E3D2B" w:rsidRPr="003E3D2B" w:rsidRDefault="003E3D2B" w:rsidP="00B64733">
      <w:pPr>
        <w:numPr>
          <w:ilvl w:val="0"/>
          <w:numId w:val="15"/>
        </w:numPr>
        <w:spacing w:line="480" w:lineRule="auto"/>
        <w:contextualSpacing/>
        <w:rPr>
          <w:rFonts w:ascii="Arial" w:hAnsi="Arial" w:cs="Arial"/>
          <w:b/>
          <w:bCs/>
          <w:shd w:val="clear" w:color="auto" w:fill="FFFFFF"/>
        </w:rPr>
      </w:pPr>
      <w:r w:rsidRPr="003E3D2B">
        <w:rPr>
          <w:rFonts w:ascii="Arial" w:hAnsi="Arial" w:cs="Arial"/>
          <w:b/>
          <w:bCs/>
          <w:shd w:val="clear" w:color="auto" w:fill="FFFFFF"/>
        </w:rPr>
        <w:t>RECOMMENDATIONS</w:t>
      </w:r>
    </w:p>
    <w:p w14:paraId="7E3802F9" w14:textId="4447DFB7" w:rsidR="003E3D2B" w:rsidRPr="003E3D2B" w:rsidRDefault="003E3D2B" w:rsidP="003E3D2B">
      <w:pPr>
        <w:spacing w:line="480" w:lineRule="auto"/>
        <w:rPr>
          <w:rFonts w:ascii="Arial" w:hAnsi="Arial" w:cs="Arial"/>
          <w:color w:val="FF0000"/>
          <w:shd w:val="clear" w:color="auto" w:fill="FFFFFF"/>
        </w:rPr>
      </w:pPr>
      <w:r w:rsidRPr="003E3D2B">
        <w:rPr>
          <w:rFonts w:ascii="Arial" w:hAnsi="Arial" w:cs="Arial"/>
          <w:shd w:val="clear" w:color="auto" w:fill="FFFFFF"/>
        </w:rPr>
        <w:t xml:space="preserve">The following recommendations seek to address the above-presented challenges reflected in the data obtained. Although the data are not generalisable, as they apply to three primary schools only, their merit lies in their </w:t>
      </w:r>
      <w:r w:rsidRPr="003E3D2B">
        <w:rPr>
          <w:rFonts w:ascii="Arial" w:hAnsi="Arial" w:cs="Arial"/>
          <w:i/>
          <w:iCs/>
          <w:shd w:val="clear" w:color="auto" w:fill="FFFFFF"/>
        </w:rPr>
        <w:t>relatability</w:t>
      </w:r>
      <w:r w:rsidR="00B027C8">
        <w:rPr>
          <w:rFonts w:ascii="Arial" w:hAnsi="Arial" w:cs="Arial"/>
          <w:i/>
          <w:iCs/>
          <w:shd w:val="clear" w:color="auto" w:fill="FFFFFF"/>
        </w:rPr>
        <w:t xml:space="preserve"> </w:t>
      </w:r>
      <w:r w:rsidR="00B027C8" w:rsidRPr="00B027C8">
        <w:rPr>
          <w:rFonts w:ascii="Arial" w:hAnsi="Arial" w:cs="Arial"/>
          <w:shd w:val="clear" w:color="auto" w:fill="FFFFFF"/>
        </w:rPr>
        <w:t>to</w:t>
      </w:r>
      <w:r w:rsidR="00B027C8">
        <w:rPr>
          <w:rFonts w:ascii="Arial" w:hAnsi="Arial" w:cs="Arial"/>
          <w:i/>
          <w:iCs/>
          <w:shd w:val="clear" w:color="auto" w:fill="FFFFFF"/>
        </w:rPr>
        <w:t xml:space="preserve"> </w:t>
      </w:r>
      <w:r w:rsidRPr="003E3D2B">
        <w:rPr>
          <w:rFonts w:ascii="Arial" w:hAnsi="Arial" w:cs="Arial"/>
          <w:shd w:val="clear" w:color="auto" w:fill="FFFFFF"/>
        </w:rPr>
        <w:t xml:space="preserve">other primary schools in England, and possibly in the UK generally, wishing to improve their teaching practice of MFL. As previously discussed in Chapter 1, </w:t>
      </w:r>
      <w:r w:rsidR="00EE52A5">
        <w:rPr>
          <w:rFonts w:ascii="Arial" w:hAnsi="Arial" w:cs="Arial"/>
          <w:shd w:val="clear" w:color="auto" w:fill="FFFFFF"/>
        </w:rPr>
        <w:t xml:space="preserve">despite not being generalizable, </w:t>
      </w:r>
      <w:r w:rsidRPr="003E3D2B">
        <w:rPr>
          <w:rFonts w:ascii="Arial" w:hAnsi="Arial" w:cs="Arial"/>
          <w:shd w:val="clear" w:color="auto" w:fill="FFFFFF"/>
        </w:rPr>
        <w:t xml:space="preserve">Bassey (1981) </w:t>
      </w:r>
      <w:r w:rsidRPr="003E3D2B">
        <w:rPr>
          <w:rFonts w:ascii="Arial" w:hAnsi="Arial" w:cs="Arial"/>
          <w:shd w:val="clear" w:color="auto" w:fill="FFFFFF"/>
        </w:rPr>
        <w:lastRenderedPageBreak/>
        <w:t xml:space="preserve">emphasises the importance of </w:t>
      </w:r>
      <w:r w:rsidR="00EE52A5">
        <w:rPr>
          <w:rFonts w:ascii="Arial" w:hAnsi="Arial" w:cs="Arial"/>
          <w:shd w:val="clear" w:color="auto" w:fill="FFFFFF"/>
        </w:rPr>
        <w:t xml:space="preserve">the </w:t>
      </w:r>
      <w:r w:rsidRPr="003E3D2B">
        <w:rPr>
          <w:rFonts w:ascii="Arial" w:hAnsi="Arial" w:cs="Arial"/>
          <w:shd w:val="clear" w:color="auto" w:fill="FFFFFF"/>
        </w:rPr>
        <w:t xml:space="preserve">relatability </w:t>
      </w:r>
      <w:r w:rsidR="00EE52A5">
        <w:rPr>
          <w:rFonts w:ascii="Arial" w:hAnsi="Arial" w:cs="Arial"/>
          <w:shd w:val="clear" w:color="auto" w:fill="FFFFFF"/>
        </w:rPr>
        <w:t xml:space="preserve">of case-study research, </w:t>
      </w:r>
      <w:r w:rsidRPr="003E3D2B">
        <w:rPr>
          <w:rFonts w:ascii="Arial" w:hAnsi="Arial" w:cs="Arial"/>
          <w:shd w:val="clear" w:color="auto" w:fill="FFFFFF"/>
        </w:rPr>
        <w:t>and its usefulness to teachers.</w:t>
      </w:r>
    </w:p>
    <w:p w14:paraId="45D6F634" w14:textId="77777777" w:rsidR="003E3D2B" w:rsidRPr="003E3D2B" w:rsidRDefault="003E3D2B" w:rsidP="00B64733">
      <w:pPr>
        <w:numPr>
          <w:ilvl w:val="0"/>
          <w:numId w:val="17"/>
        </w:numPr>
        <w:spacing w:line="480" w:lineRule="auto"/>
        <w:ind w:left="1077" w:hanging="357"/>
        <w:contextualSpacing/>
        <w:rPr>
          <w:rFonts w:ascii="Arial" w:hAnsi="Arial" w:cs="Arial"/>
          <w:b/>
          <w:bCs/>
        </w:rPr>
      </w:pPr>
      <w:r w:rsidRPr="003E3D2B">
        <w:rPr>
          <w:rFonts w:ascii="Arial" w:hAnsi="Arial" w:cs="Arial"/>
          <w:b/>
          <w:bCs/>
        </w:rPr>
        <w:t>Dominance of European languages in the primary curriculum and lack of other languages</w:t>
      </w:r>
    </w:p>
    <w:p w14:paraId="62B00A85" w14:textId="77777777" w:rsidR="003E3D2B" w:rsidRPr="003E3D2B" w:rsidRDefault="003E3D2B" w:rsidP="00B64733">
      <w:pPr>
        <w:numPr>
          <w:ilvl w:val="0"/>
          <w:numId w:val="19"/>
        </w:numPr>
        <w:spacing w:line="480" w:lineRule="auto"/>
        <w:ind w:left="714" w:hanging="357"/>
        <w:contextualSpacing/>
        <w:rPr>
          <w:rFonts w:ascii="Arial" w:hAnsi="Arial" w:cs="Arial"/>
          <w:shd w:val="clear" w:color="auto" w:fill="FFFFFF"/>
        </w:rPr>
      </w:pPr>
      <w:r w:rsidRPr="003E3D2B">
        <w:rPr>
          <w:rFonts w:ascii="Arial" w:hAnsi="Arial" w:cs="Arial"/>
          <w:shd w:val="clear" w:color="auto" w:fill="FFFFFF"/>
        </w:rPr>
        <w:t xml:space="preserve">In the aftermath of leaving the EU, more government funding needs to be allocated for the improvement of the supply of specialist language teachers of both MFL and community languages, their </w:t>
      </w:r>
      <w:r w:rsidRPr="003E3D2B">
        <w:rPr>
          <w:rFonts w:ascii="Arial" w:hAnsi="Arial" w:cs="Arial"/>
          <w:color w:val="111111"/>
          <w:shd w:val="clear" w:color="auto" w:fill="FFFFFF"/>
        </w:rPr>
        <w:t>Continuing Professional Development (CPD) </w:t>
      </w:r>
      <w:r w:rsidRPr="003E3D2B">
        <w:rPr>
          <w:rFonts w:ascii="Arial" w:hAnsi="Arial" w:cs="Arial"/>
          <w:shd w:val="clear" w:color="auto" w:fill="FFFFFF"/>
        </w:rPr>
        <w:t>and for schools’ global international engagement.</w:t>
      </w:r>
    </w:p>
    <w:p w14:paraId="16908429" w14:textId="77777777" w:rsidR="003E3D2B" w:rsidRPr="003E3D2B" w:rsidRDefault="003E3D2B" w:rsidP="003E3D2B">
      <w:pPr>
        <w:spacing w:line="480" w:lineRule="auto"/>
        <w:ind w:left="1080"/>
        <w:contextualSpacing/>
        <w:rPr>
          <w:rFonts w:ascii="Arial" w:hAnsi="Arial" w:cs="Arial"/>
          <w:b/>
          <w:bCs/>
        </w:rPr>
      </w:pPr>
    </w:p>
    <w:p w14:paraId="20E0F658" w14:textId="09CA3A19" w:rsidR="003E3D2B" w:rsidRPr="00CE0511" w:rsidRDefault="003E3D2B" w:rsidP="00CE0511">
      <w:pPr>
        <w:numPr>
          <w:ilvl w:val="0"/>
          <w:numId w:val="17"/>
        </w:numPr>
        <w:spacing w:line="480" w:lineRule="auto"/>
        <w:contextualSpacing/>
        <w:rPr>
          <w:rFonts w:ascii="Arial" w:hAnsi="Arial" w:cs="Arial"/>
          <w:b/>
          <w:bCs/>
        </w:rPr>
      </w:pPr>
      <w:r w:rsidRPr="003E3D2B">
        <w:rPr>
          <w:rFonts w:ascii="Arial" w:hAnsi="Arial" w:cs="Arial"/>
          <w:b/>
          <w:bCs/>
        </w:rPr>
        <w:t>Too little time allocation and frequency of MFL lessons</w:t>
      </w:r>
    </w:p>
    <w:p w14:paraId="715744BD" w14:textId="77777777" w:rsidR="003E3D2B" w:rsidRPr="003E3D2B" w:rsidRDefault="003E3D2B" w:rsidP="00B64733">
      <w:pPr>
        <w:numPr>
          <w:ilvl w:val="0"/>
          <w:numId w:val="18"/>
        </w:numPr>
        <w:spacing w:line="480" w:lineRule="auto"/>
        <w:ind w:left="714" w:hanging="357"/>
        <w:contextualSpacing/>
        <w:rPr>
          <w:rFonts w:ascii="Arial" w:hAnsi="Arial" w:cs="Arial"/>
          <w:shd w:val="clear" w:color="auto" w:fill="FFFFFF"/>
        </w:rPr>
      </w:pPr>
      <w:r w:rsidRPr="003E3D2B">
        <w:rPr>
          <w:rFonts w:ascii="Arial" w:hAnsi="Arial" w:cs="Arial"/>
          <w:shd w:val="clear" w:color="auto" w:fill="FFFFFF"/>
        </w:rPr>
        <w:t xml:space="preserve">It is recommended that the leadership members of schools A and C should highlight the time allocation and weekly frequency of modern foreign language lessons in the schools’ newsletters, and in all </w:t>
      </w:r>
      <w:proofErr w:type="gramStart"/>
      <w:r w:rsidRPr="003E3D2B">
        <w:rPr>
          <w:rFonts w:ascii="Arial" w:hAnsi="Arial" w:cs="Arial"/>
          <w:shd w:val="clear" w:color="auto" w:fill="FFFFFF"/>
        </w:rPr>
        <w:t>school</w:t>
      </w:r>
      <w:proofErr w:type="gramEnd"/>
      <w:r w:rsidRPr="003E3D2B">
        <w:rPr>
          <w:rFonts w:ascii="Arial" w:hAnsi="Arial" w:cs="Arial"/>
          <w:shd w:val="clear" w:color="auto" w:fill="FFFFFF"/>
        </w:rPr>
        <w:t xml:space="preserve"> correspondence received by parents, in order for them to become better-informed on that point.</w:t>
      </w:r>
    </w:p>
    <w:p w14:paraId="3BF4FE65" w14:textId="77777777" w:rsidR="003E3D2B" w:rsidRPr="003E3D2B" w:rsidRDefault="003E3D2B" w:rsidP="00B64733">
      <w:pPr>
        <w:numPr>
          <w:ilvl w:val="0"/>
          <w:numId w:val="18"/>
        </w:numPr>
        <w:spacing w:line="480" w:lineRule="auto"/>
        <w:ind w:left="714" w:hanging="357"/>
        <w:contextualSpacing/>
        <w:rPr>
          <w:rFonts w:ascii="Arial" w:hAnsi="Arial" w:cs="Arial"/>
          <w:shd w:val="clear" w:color="auto" w:fill="FFFFFF"/>
        </w:rPr>
      </w:pPr>
      <w:r w:rsidRPr="003E3D2B">
        <w:rPr>
          <w:rFonts w:ascii="Arial" w:hAnsi="Arial" w:cs="Arial"/>
          <w:shd w:val="clear" w:color="auto" w:fill="FFFFFF"/>
        </w:rPr>
        <w:t xml:space="preserve">On a national level, curriculum innovation needs to be introduced in order to increase the time allocation of MFL in the state primary national curriculum to a minimum of one hour per week, as recommended also by </w:t>
      </w:r>
      <w:r w:rsidRPr="003E3D2B">
        <w:rPr>
          <w:rFonts w:ascii="Arial" w:hAnsi="Arial" w:cs="Arial"/>
        </w:rPr>
        <w:t>Holmes &amp; Myles (2019: 15)</w:t>
      </w:r>
    </w:p>
    <w:p w14:paraId="40D04CB9" w14:textId="77777777" w:rsidR="003E3D2B" w:rsidRPr="003E3D2B" w:rsidRDefault="003E3D2B" w:rsidP="00B64733">
      <w:pPr>
        <w:numPr>
          <w:ilvl w:val="0"/>
          <w:numId w:val="18"/>
        </w:numPr>
        <w:spacing w:line="480" w:lineRule="auto"/>
        <w:ind w:left="714" w:hanging="357"/>
        <w:contextualSpacing/>
        <w:rPr>
          <w:rFonts w:ascii="Arial" w:hAnsi="Arial" w:cs="Arial"/>
          <w:shd w:val="clear" w:color="auto" w:fill="FFFFFF"/>
        </w:rPr>
      </w:pPr>
      <w:r w:rsidRPr="003E3D2B">
        <w:rPr>
          <w:rFonts w:ascii="Arial" w:hAnsi="Arial" w:cs="Arial"/>
          <w:shd w:val="clear" w:color="auto" w:fill="FFFFFF"/>
        </w:rPr>
        <w:t>The government needs to invest in more innovative and effective methods of language teaching and for Ofsted to re-assess the effectiveness of the current ‘drip-feed’ method generally adopted in both primary and secondary schools which is acknowledged internationally as one of the week methods of language acquisition (Baker, 2011: 218), as well as not being economically cost-effective.</w:t>
      </w:r>
    </w:p>
    <w:p w14:paraId="121C1B7E" w14:textId="77777777" w:rsidR="003E3D2B" w:rsidRPr="003E3D2B" w:rsidRDefault="003E3D2B" w:rsidP="003E3D2B">
      <w:pPr>
        <w:spacing w:line="480" w:lineRule="auto"/>
        <w:ind w:left="1080"/>
        <w:contextualSpacing/>
        <w:rPr>
          <w:rFonts w:ascii="Arial" w:hAnsi="Arial" w:cs="Arial"/>
          <w:b/>
          <w:bCs/>
        </w:rPr>
      </w:pPr>
    </w:p>
    <w:p w14:paraId="44DB63D5" w14:textId="74C3B3B5" w:rsidR="003E3D2B" w:rsidRPr="003E3D2B" w:rsidRDefault="003E3D2B" w:rsidP="00B64733">
      <w:pPr>
        <w:numPr>
          <w:ilvl w:val="0"/>
          <w:numId w:val="17"/>
        </w:numPr>
        <w:spacing w:line="480" w:lineRule="auto"/>
        <w:contextualSpacing/>
        <w:rPr>
          <w:rFonts w:ascii="Arial" w:hAnsi="Arial" w:cs="Arial"/>
          <w:b/>
          <w:bCs/>
        </w:rPr>
      </w:pPr>
      <w:r w:rsidRPr="003E3D2B">
        <w:rPr>
          <w:rFonts w:ascii="Arial" w:hAnsi="Arial" w:cs="Arial"/>
          <w:b/>
          <w:bCs/>
        </w:rPr>
        <w:t>Lack of continuity and consultation at the point of transition to secondary school</w:t>
      </w:r>
    </w:p>
    <w:p w14:paraId="2F91C1EA" w14:textId="5FF8F9E0" w:rsidR="003E3D2B" w:rsidRPr="003E3D2B" w:rsidRDefault="003E3D2B" w:rsidP="00B64733">
      <w:pPr>
        <w:numPr>
          <w:ilvl w:val="0"/>
          <w:numId w:val="18"/>
        </w:numPr>
        <w:spacing w:line="480" w:lineRule="auto"/>
        <w:ind w:left="714" w:hanging="357"/>
        <w:contextualSpacing/>
        <w:rPr>
          <w:rFonts w:ascii="Arial" w:hAnsi="Arial" w:cs="Arial"/>
          <w:shd w:val="clear" w:color="auto" w:fill="FFFFFF"/>
        </w:rPr>
      </w:pPr>
      <w:r w:rsidRPr="003E3D2B">
        <w:rPr>
          <w:rFonts w:ascii="Arial" w:hAnsi="Arial" w:cs="Arial"/>
          <w:shd w:val="clear" w:color="auto" w:fill="FFFFFF"/>
        </w:rPr>
        <w:t xml:space="preserve">It is recommended that, at school A, students are given end of year reports detailing their progress in Spanish at the point of transition to secondary school. These reports </w:t>
      </w:r>
      <w:r w:rsidR="001F0350">
        <w:rPr>
          <w:rFonts w:ascii="Arial" w:hAnsi="Arial" w:cs="Arial"/>
          <w:shd w:val="clear" w:color="auto" w:fill="FFFFFF"/>
        </w:rPr>
        <w:lastRenderedPageBreak/>
        <w:t>sh</w:t>
      </w:r>
      <w:r w:rsidRPr="003E3D2B">
        <w:rPr>
          <w:rFonts w:ascii="Arial" w:hAnsi="Arial" w:cs="Arial"/>
          <w:shd w:val="clear" w:color="auto" w:fill="FFFFFF"/>
        </w:rPr>
        <w:t>ould be shared with the receiving secondary schools to which they will be transferred.</w:t>
      </w:r>
    </w:p>
    <w:p w14:paraId="05C8F831" w14:textId="617C202A" w:rsidR="003E3D2B" w:rsidRPr="003E3D2B" w:rsidRDefault="003E3D2B" w:rsidP="00B64733">
      <w:pPr>
        <w:numPr>
          <w:ilvl w:val="0"/>
          <w:numId w:val="18"/>
        </w:numPr>
        <w:spacing w:after="0" w:line="480" w:lineRule="auto"/>
        <w:rPr>
          <w:rFonts w:ascii="Arial" w:eastAsiaTheme="minorEastAsia" w:hAnsi="Arial" w:cs="Arial"/>
          <w:shd w:val="clear" w:color="auto" w:fill="FFFFFF"/>
          <w:lang w:val="en-US" w:eastAsia="ja-JP"/>
        </w:rPr>
      </w:pPr>
      <w:r w:rsidRPr="003E3D2B">
        <w:rPr>
          <w:rFonts w:ascii="Arial" w:eastAsiaTheme="minorEastAsia" w:hAnsi="Arial" w:cs="Arial"/>
          <w:lang w:val="en-US" w:eastAsia="ja-JP"/>
        </w:rPr>
        <w:t xml:space="preserve">Such a recommendation is also being </w:t>
      </w:r>
      <w:proofErr w:type="spellStart"/>
      <w:r w:rsidRPr="003E3D2B">
        <w:rPr>
          <w:rFonts w:ascii="Arial" w:eastAsiaTheme="minorEastAsia" w:hAnsi="Arial" w:cs="Arial"/>
          <w:lang w:val="en-US" w:eastAsia="ja-JP"/>
        </w:rPr>
        <w:t>emphasised</w:t>
      </w:r>
      <w:proofErr w:type="spellEnd"/>
      <w:r w:rsidRPr="003E3D2B">
        <w:rPr>
          <w:rFonts w:ascii="Arial" w:eastAsiaTheme="minorEastAsia" w:hAnsi="Arial" w:cs="Arial"/>
          <w:lang w:val="en-US" w:eastAsia="ja-JP"/>
        </w:rPr>
        <w:t xml:space="preserve"> by Holmes &amp; Myles (2019: 15) stating that, in the mid to longer-term, t</w:t>
      </w:r>
      <w:r w:rsidRPr="003E3D2B">
        <w:rPr>
          <w:rFonts w:ascii="Arial" w:eastAsiaTheme="minorEastAsia" w:hAnsi="Arial" w:cs="Arial"/>
          <w:shd w:val="clear" w:color="auto" w:fill="FFFFFF"/>
          <w:lang w:val="en-US" w:eastAsia="ja-JP"/>
        </w:rPr>
        <w:t>he Department for Education (</w:t>
      </w:r>
      <w:r w:rsidRPr="003E3D2B">
        <w:rPr>
          <w:rFonts w:ascii="Arial" w:eastAsiaTheme="minorEastAsia" w:hAnsi="Arial" w:cs="Arial"/>
          <w:lang w:val="en-US" w:eastAsia="ja-JP"/>
        </w:rPr>
        <w:t>DfE), the Teaching Schools Council</w:t>
      </w:r>
      <w:r w:rsidR="007B4C7F">
        <w:rPr>
          <w:rFonts w:ascii="Arial" w:eastAsiaTheme="minorEastAsia" w:hAnsi="Arial" w:cs="Arial"/>
          <w:lang w:val="en-US" w:eastAsia="ja-JP"/>
        </w:rPr>
        <w:t xml:space="preserve">, </w:t>
      </w:r>
      <w:r w:rsidRPr="003E3D2B">
        <w:rPr>
          <w:rFonts w:ascii="Arial" w:eastAsiaTheme="minorEastAsia" w:hAnsi="Arial" w:cs="Arial"/>
          <w:lang w:val="en-US" w:eastAsia="ja-JP"/>
        </w:rPr>
        <w:t xml:space="preserve">Regional Commissioners, and </w:t>
      </w:r>
      <w:proofErr w:type="spellStart"/>
      <w:r w:rsidRPr="003E3D2B">
        <w:rPr>
          <w:rFonts w:ascii="Arial" w:eastAsiaTheme="minorEastAsia" w:hAnsi="Arial" w:cs="Arial"/>
          <w:lang w:val="en-US" w:eastAsia="ja-JP"/>
        </w:rPr>
        <w:t>Ofsted</w:t>
      </w:r>
      <w:proofErr w:type="spellEnd"/>
      <w:r w:rsidRPr="003E3D2B">
        <w:rPr>
          <w:rFonts w:ascii="Arial" w:eastAsiaTheme="minorEastAsia" w:hAnsi="Arial" w:cs="Arial"/>
          <w:lang w:val="en-US" w:eastAsia="ja-JP"/>
        </w:rPr>
        <w:t xml:space="preserve"> should </w:t>
      </w:r>
      <w:proofErr w:type="spellStart"/>
      <w:r w:rsidRPr="003E3D2B">
        <w:rPr>
          <w:rFonts w:ascii="Arial" w:eastAsiaTheme="minorEastAsia" w:hAnsi="Arial" w:cs="Arial"/>
          <w:lang w:val="en-US" w:eastAsia="ja-JP"/>
        </w:rPr>
        <w:t>incentivise</w:t>
      </w:r>
      <w:proofErr w:type="spellEnd"/>
      <w:r w:rsidRPr="003E3D2B">
        <w:rPr>
          <w:rFonts w:ascii="Arial" w:eastAsiaTheme="minorEastAsia" w:hAnsi="Arial" w:cs="Arial"/>
          <w:lang w:val="en-US" w:eastAsia="ja-JP"/>
        </w:rPr>
        <w:t xml:space="preserve"> schools to work in local and regional consortia, involving primary and secondary schools, networks and multi-academy trusts in order to develop and agree clear and structured </w:t>
      </w:r>
      <w:proofErr w:type="spellStart"/>
      <w:r w:rsidRPr="003E3D2B">
        <w:rPr>
          <w:rFonts w:ascii="Arial" w:eastAsiaTheme="minorEastAsia" w:hAnsi="Arial" w:cs="Arial"/>
          <w:lang w:val="en-US" w:eastAsia="ja-JP"/>
        </w:rPr>
        <w:t>programmes</w:t>
      </w:r>
      <w:proofErr w:type="spellEnd"/>
      <w:r w:rsidRPr="003E3D2B">
        <w:rPr>
          <w:rFonts w:ascii="Arial" w:eastAsiaTheme="minorEastAsia" w:hAnsi="Arial" w:cs="Arial"/>
          <w:lang w:val="en-US" w:eastAsia="ja-JP"/>
        </w:rPr>
        <w:t xml:space="preserve"> of language learning which provide continuity and progression across Key Stages 2 and 3. </w:t>
      </w:r>
    </w:p>
    <w:p w14:paraId="5BE1781A" w14:textId="134BFBBF" w:rsidR="003E3D2B" w:rsidRDefault="003E3D2B" w:rsidP="00926C04">
      <w:pPr>
        <w:numPr>
          <w:ilvl w:val="0"/>
          <w:numId w:val="18"/>
        </w:numPr>
        <w:spacing w:after="0" w:line="480" w:lineRule="auto"/>
        <w:rPr>
          <w:rFonts w:ascii="Arial" w:eastAsiaTheme="minorEastAsia" w:hAnsi="Arial" w:cs="Arial"/>
          <w:shd w:val="clear" w:color="auto" w:fill="FFFFFF"/>
          <w:lang w:val="en-US" w:eastAsia="ja-JP"/>
        </w:rPr>
      </w:pPr>
      <w:r w:rsidRPr="003E3D2B">
        <w:rPr>
          <w:rFonts w:ascii="Arial" w:eastAsiaTheme="minorEastAsia" w:hAnsi="Arial" w:cs="Arial"/>
          <w:shd w:val="clear" w:color="auto" w:fill="FFFFFF"/>
          <w:lang w:val="en-US" w:eastAsia="ja-JP"/>
        </w:rPr>
        <w:t xml:space="preserve">School accountability for MFL curriculum planning is essential for continuity. As proposed by </w:t>
      </w:r>
      <w:r w:rsidRPr="003E3D2B">
        <w:rPr>
          <w:rFonts w:ascii="Arial" w:eastAsiaTheme="minorEastAsia" w:hAnsi="Arial" w:cs="Arial"/>
          <w:lang w:val="en-US" w:eastAsia="ja-JP"/>
        </w:rPr>
        <w:t xml:space="preserve">Holmes &amp; Myles (2019: 15), </w:t>
      </w:r>
      <w:proofErr w:type="spellStart"/>
      <w:r w:rsidRPr="003E3D2B">
        <w:rPr>
          <w:rFonts w:ascii="Arial" w:eastAsiaTheme="minorEastAsia" w:hAnsi="Arial" w:cs="Arial"/>
          <w:shd w:val="clear" w:color="auto" w:fill="FFFFFF"/>
          <w:lang w:val="en-US" w:eastAsia="ja-JP"/>
        </w:rPr>
        <w:t>Ofsted</w:t>
      </w:r>
      <w:proofErr w:type="spellEnd"/>
      <w:r w:rsidRPr="003E3D2B">
        <w:rPr>
          <w:rFonts w:ascii="Arial" w:eastAsiaTheme="minorEastAsia" w:hAnsi="Arial" w:cs="Arial"/>
          <w:shd w:val="clear" w:color="auto" w:fill="FFFFFF"/>
          <w:lang w:val="en-US" w:eastAsia="ja-JP"/>
        </w:rPr>
        <w:t xml:space="preserve"> should include a focus on primary languages in their next inspection cycle under the new Framework, which came into effect in 2019, in particular with regard to gathering evidence of intent, implementation and impact</w:t>
      </w:r>
      <w:r w:rsidR="0056161D">
        <w:rPr>
          <w:rFonts w:ascii="Arial" w:eastAsiaTheme="minorEastAsia" w:hAnsi="Arial" w:cs="Arial"/>
          <w:shd w:val="clear" w:color="auto" w:fill="FFFFFF"/>
          <w:lang w:val="en-US" w:eastAsia="ja-JP"/>
        </w:rPr>
        <w:t xml:space="preserve"> of </w:t>
      </w:r>
      <w:r w:rsidRPr="003E3D2B">
        <w:rPr>
          <w:rFonts w:ascii="Arial" w:eastAsiaTheme="minorEastAsia" w:hAnsi="Arial" w:cs="Arial"/>
          <w:shd w:val="clear" w:color="auto" w:fill="FFFFFF"/>
          <w:lang w:val="en-US" w:eastAsia="ja-JP"/>
        </w:rPr>
        <w:t xml:space="preserve">curriculum planning. </w:t>
      </w:r>
    </w:p>
    <w:p w14:paraId="65059A36" w14:textId="77777777" w:rsidR="00CA5863" w:rsidRPr="00926C04" w:rsidRDefault="00CA5863" w:rsidP="00CA5863">
      <w:pPr>
        <w:spacing w:after="0" w:line="480" w:lineRule="auto"/>
        <w:ind w:left="720"/>
        <w:rPr>
          <w:rFonts w:ascii="Arial" w:eastAsiaTheme="minorEastAsia" w:hAnsi="Arial" w:cs="Arial"/>
          <w:shd w:val="clear" w:color="auto" w:fill="FFFFFF"/>
          <w:lang w:val="en-US" w:eastAsia="ja-JP"/>
        </w:rPr>
      </w:pPr>
    </w:p>
    <w:p w14:paraId="11EC31BE" w14:textId="396B701F" w:rsidR="003E3D2B" w:rsidRPr="009E6298" w:rsidRDefault="003E3D2B" w:rsidP="009E6298">
      <w:pPr>
        <w:numPr>
          <w:ilvl w:val="0"/>
          <w:numId w:val="17"/>
        </w:numPr>
        <w:spacing w:line="480" w:lineRule="auto"/>
        <w:contextualSpacing/>
        <w:rPr>
          <w:rFonts w:ascii="Arial" w:hAnsi="Arial" w:cs="Arial"/>
          <w:b/>
          <w:bCs/>
        </w:rPr>
      </w:pPr>
      <w:r w:rsidRPr="003E3D2B">
        <w:rPr>
          <w:rFonts w:ascii="Arial" w:hAnsi="Arial" w:cs="Arial"/>
          <w:b/>
          <w:bCs/>
        </w:rPr>
        <w:t>Parental support for MFL teaching</w:t>
      </w:r>
    </w:p>
    <w:p w14:paraId="2D3CF59B" w14:textId="77777777" w:rsidR="003E3D2B" w:rsidRPr="003E3D2B" w:rsidRDefault="003E3D2B" w:rsidP="00B64733">
      <w:pPr>
        <w:numPr>
          <w:ilvl w:val="0"/>
          <w:numId w:val="18"/>
        </w:numPr>
        <w:spacing w:line="480" w:lineRule="auto"/>
        <w:contextualSpacing/>
        <w:rPr>
          <w:rFonts w:ascii="Arial" w:hAnsi="Arial" w:cs="Arial"/>
          <w:shd w:val="clear" w:color="auto" w:fill="FFFFFF"/>
        </w:rPr>
      </w:pPr>
      <w:r w:rsidRPr="003E3D2B">
        <w:rPr>
          <w:rFonts w:ascii="Arial" w:hAnsi="Arial" w:cs="Arial"/>
          <w:color w:val="000000"/>
          <w:shd w:val="clear" w:color="auto" w:fill="FFFFFF"/>
        </w:rPr>
        <w:t>Despite some current evidence of an awareness amongst parents of the career advantages of learning additional languages, primary schools should inform their multilingual families of the cognitive, cultural and professional benefits of all languages their children are using and learning at school and at home, so that home languages other than English are also maintained, thus ensuring that, in terms of acquiring bilingual and multilingual skills overall, proficiency in such indigenous languages is maintained and not sacrificed in the process of acquiring English and the study of European MFL as school subjects.</w:t>
      </w:r>
    </w:p>
    <w:p w14:paraId="16A6FBE6" w14:textId="7468CEEF" w:rsidR="003E3D2B" w:rsidRPr="003E3D2B" w:rsidRDefault="003E3D2B" w:rsidP="00B64733">
      <w:pPr>
        <w:numPr>
          <w:ilvl w:val="0"/>
          <w:numId w:val="18"/>
        </w:numPr>
        <w:spacing w:line="480" w:lineRule="auto"/>
        <w:contextualSpacing/>
        <w:rPr>
          <w:rFonts w:ascii="Arial" w:hAnsi="Arial" w:cs="Arial"/>
          <w:bCs/>
        </w:rPr>
      </w:pPr>
      <w:r w:rsidRPr="003E3D2B">
        <w:rPr>
          <w:rFonts w:ascii="Arial" w:hAnsi="Arial" w:cs="Arial"/>
          <w:color w:val="000000"/>
          <w:shd w:val="clear" w:color="auto" w:fill="FFFFFF"/>
        </w:rPr>
        <w:t xml:space="preserve">With regard to the MFL taught to children at school on a weekly basis, where and whenever possible, MFL teaching staff should help to encourage parents and children </w:t>
      </w:r>
      <w:r w:rsidRPr="003E3D2B">
        <w:rPr>
          <w:rFonts w:ascii="Arial" w:hAnsi="Arial" w:cs="Arial"/>
          <w:bCs/>
        </w:rPr>
        <w:t xml:space="preserve">to use the language outside of school as well (e.g. by means of travel, </w:t>
      </w:r>
      <w:r w:rsidRPr="003E3D2B">
        <w:rPr>
          <w:rFonts w:ascii="Arial" w:hAnsi="Arial" w:cs="Arial"/>
          <w:bCs/>
        </w:rPr>
        <w:lastRenderedPageBreak/>
        <w:t>leisure, watching TV, phone calls, reading books, listening to songs, personal interactions</w:t>
      </w:r>
      <w:r w:rsidR="00584B78">
        <w:rPr>
          <w:rFonts w:ascii="Arial" w:hAnsi="Arial" w:cs="Arial"/>
          <w:bCs/>
        </w:rPr>
        <w:t xml:space="preserve"> and </w:t>
      </w:r>
      <w:r w:rsidRPr="003E3D2B">
        <w:rPr>
          <w:rFonts w:ascii="Arial" w:hAnsi="Arial" w:cs="Arial"/>
          <w:bCs/>
        </w:rPr>
        <w:t>other media).</w:t>
      </w:r>
    </w:p>
    <w:p w14:paraId="1F1A7010" w14:textId="0B1EF0A3" w:rsidR="003E3D2B" w:rsidRPr="003E3D2B" w:rsidRDefault="003E3D2B" w:rsidP="003E3D2B">
      <w:pPr>
        <w:spacing w:line="480" w:lineRule="auto"/>
        <w:rPr>
          <w:rFonts w:ascii="Arial" w:hAnsi="Arial" w:cs="Arial"/>
        </w:rPr>
      </w:pPr>
      <w:r w:rsidRPr="003E3D2B">
        <w:rPr>
          <w:rFonts w:ascii="Arial" w:hAnsi="Arial" w:cs="Arial"/>
        </w:rPr>
        <w:t xml:space="preserve">This final chapter has aimed to summarise the outcomes of this research project, which will, hopefully, contribute to the improvement of MFL teaching in primary schools by the strength of its </w:t>
      </w:r>
      <w:r w:rsidRPr="00325580">
        <w:rPr>
          <w:rFonts w:ascii="Arial" w:hAnsi="Arial" w:cs="Arial"/>
          <w:i/>
          <w:iCs/>
        </w:rPr>
        <w:t>relatability.</w:t>
      </w:r>
      <w:r w:rsidRPr="003E3D2B">
        <w:rPr>
          <w:rFonts w:ascii="Arial" w:hAnsi="Arial" w:cs="Arial"/>
        </w:rPr>
        <w:t xml:space="preserve"> The issues raised here in regard to three schools also</w:t>
      </w:r>
      <w:r w:rsidR="009A503D">
        <w:rPr>
          <w:rFonts w:ascii="Arial" w:hAnsi="Arial" w:cs="Arial"/>
        </w:rPr>
        <w:t xml:space="preserve">, arguably, </w:t>
      </w:r>
      <w:r w:rsidRPr="003E3D2B">
        <w:rPr>
          <w:rFonts w:ascii="Arial" w:hAnsi="Arial" w:cs="Arial"/>
        </w:rPr>
        <w:t>apply to the primary sector in England and, conceivably, in the UK</w:t>
      </w:r>
      <w:r w:rsidR="001E2EE1">
        <w:rPr>
          <w:rFonts w:ascii="Arial" w:hAnsi="Arial" w:cs="Arial"/>
        </w:rPr>
        <w:t xml:space="preserve"> generally</w:t>
      </w:r>
      <w:r w:rsidRPr="003E3D2B">
        <w:rPr>
          <w:rFonts w:ascii="Arial" w:hAnsi="Arial" w:cs="Arial"/>
        </w:rPr>
        <w:t>. As Bassey (1981</w:t>
      </w:r>
      <w:r w:rsidR="00C74757">
        <w:rPr>
          <w:rFonts w:ascii="Arial" w:hAnsi="Arial" w:cs="Arial"/>
        </w:rPr>
        <w:t>: 86</w:t>
      </w:r>
      <w:r w:rsidRPr="003E3D2B">
        <w:rPr>
          <w:rFonts w:ascii="Arial" w:hAnsi="Arial" w:cs="Arial"/>
        </w:rPr>
        <w:t xml:space="preserve">) concludes, evaluating single events is a more </w:t>
      </w:r>
      <w:r w:rsidR="000247DB">
        <w:rPr>
          <w:rFonts w:ascii="Arial" w:hAnsi="Arial" w:cs="Arial"/>
        </w:rPr>
        <w:t xml:space="preserve">relevant </w:t>
      </w:r>
      <w:r w:rsidRPr="003E3D2B">
        <w:rPr>
          <w:rFonts w:ascii="Arial" w:hAnsi="Arial" w:cs="Arial"/>
        </w:rPr>
        <w:t xml:space="preserve">research method in education than the pursuit of generalisations: </w:t>
      </w:r>
    </w:p>
    <w:p w14:paraId="5449D08E" w14:textId="77777777" w:rsidR="003E3D2B" w:rsidRPr="003E3D2B" w:rsidRDefault="003E3D2B" w:rsidP="003E3D2B">
      <w:pPr>
        <w:ind w:left="680" w:right="1418"/>
        <w:rPr>
          <w:rFonts w:ascii="Arial" w:hAnsi="Arial" w:cs="Arial"/>
        </w:rPr>
      </w:pPr>
      <w:r w:rsidRPr="003E3D2B">
        <w:rPr>
          <w:rFonts w:ascii="Arial" w:hAnsi="Arial" w:cs="Arial"/>
        </w:rPr>
        <w:t>I submit that an important criterion for judging the merit of a case study is the extent to which the details are sufficient and appropriate for a teacher working in a similar situation to relate his decision-making to that described in the case study. The relatability of a case study is more important than its generalisability.</w:t>
      </w:r>
    </w:p>
    <w:p w14:paraId="2ED2C103" w14:textId="77777777" w:rsidR="003E3D2B" w:rsidRPr="003E3D2B" w:rsidRDefault="003E3D2B" w:rsidP="003E3D2B">
      <w:pPr>
        <w:spacing w:line="480" w:lineRule="auto"/>
        <w:ind w:left="1080"/>
        <w:contextualSpacing/>
        <w:rPr>
          <w:rFonts w:ascii="Arial" w:hAnsi="Arial" w:cs="Arial"/>
          <w:b/>
          <w:bCs/>
        </w:rPr>
      </w:pPr>
    </w:p>
    <w:p w14:paraId="6F346783" w14:textId="77777777" w:rsidR="00117E68" w:rsidRDefault="00117E68" w:rsidP="00EF2B6F">
      <w:pPr>
        <w:rPr>
          <w:rFonts w:ascii="Arial" w:hAnsi="Arial" w:cs="Arial"/>
          <w:color w:val="FF0000"/>
          <w:shd w:val="clear" w:color="auto" w:fill="FFFFFF"/>
        </w:rPr>
      </w:pPr>
    </w:p>
    <w:p w14:paraId="10C2F655" w14:textId="77777777" w:rsidR="00D05D9E" w:rsidRDefault="00D05D9E" w:rsidP="00EF2B6F">
      <w:pPr>
        <w:rPr>
          <w:rFonts w:ascii="Arial" w:hAnsi="Arial" w:cs="Arial"/>
          <w:b/>
          <w:bCs/>
        </w:rPr>
      </w:pPr>
    </w:p>
    <w:p w14:paraId="5F6C9550" w14:textId="77777777" w:rsidR="00710066" w:rsidRDefault="00710066" w:rsidP="00EF2B6F">
      <w:pPr>
        <w:rPr>
          <w:rFonts w:ascii="Arial" w:hAnsi="Arial" w:cs="Arial"/>
          <w:b/>
          <w:bCs/>
        </w:rPr>
      </w:pPr>
    </w:p>
    <w:p w14:paraId="64F8E20D" w14:textId="77777777" w:rsidR="00710066" w:rsidRDefault="00710066" w:rsidP="00EF2B6F">
      <w:pPr>
        <w:rPr>
          <w:rFonts w:ascii="Arial" w:hAnsi="Arial" w:cs="Arial"/>
          <w:b/>
          <w:bCs/>
        </w:rPr>
      </w:pPr>
    </w:p>
    <w:p w14:paraId="4B38387E" w14:textId="77777777" w:rsidR="00710066" w:rsidRDefault="00710066" w:rsidP="00EF2B6F">
      <w:pPr>
        <w:rPr>
          <w:rFonts w:ascii="Arial" w:hAnsi="Arial" w:cs="Arial"/>
          <w:b/>
          <w:bCs/>
        </w:rPr>
      </w:pPr>
    </w:p>
    <w:p w14:paraId="073659B0" w14:textId="77777777" w:rsidR="00710066" w:rsidRDefault="00710066" w:rsidP="00EF2B6F">
      <w:pPr>
        <w:rPr>
          <w:rFonts w:ascii="Arial" w:hAnsi="Arial" w:cs="Arial"/>
          <w:b/>
          <w:bCs/>
        </w:rPr>
      </w:pPr>
    </w:p>
    <w:p w14:paraId="77D76147" w14:textId="77777777" w:rsidR="00710066" w:rsidRDefault="00710066" w:rsidP="00EF2B6F">
      <w:pPr>
        <w:rPr>
          <w:rFonts w:ascii="Arial" w:hAnsi="Arial" w:cs="Arial"/>
          <w:b/>
          <w:bCs/>
        </w:rPr>
      </w:pPr>
    </w:p>
    <w:p w14:paraId="6CA83FEB" w14:textId="77777777" w:rsidR="00710066" w:rsidRDefault="00710066" w:rsidP="00EF2B6F">
      <w:pPr>
        <w:rPr>
          <w:rFonts w:ascii="Arial" w:hAnsi="Arial" w:cs="Arial"/>
          <w:b/>
          <w:bCs/>
        </w:rPr>
      </w:pPr>
    </w:p>
    <w:p w14:paraId="29D23D92" w14:textId="77777777" w:rsidR="00710066" w:rsidRDefault="00710066" w:rsidP="00EF2B6F">
      <w:pPr>
        <w:rPr>
          <w:rFonts w:ascii="Arial" w:hAnsi="Arial" w:cs="Arial"/>
          <w:b/>
          <w:bCs/>
        </w:rPr>
      </w:pPr>
    </w:p>
    <w:p w14:paraId="2AC5CB7A" w14:textId="77777777" w:rsidR="00710066" w:rsidRDefault="00710066" w:rsidP="00EF2B6F">
      <w:pPr>
        <w:rPr>
          <w:rFonts w:ascii="Arial" w:hAnsi="Arial" w:cs="Arial"/>
          <w:b/>
          <w:bCs/>
        </w:rPr>
      </w:pPr>
    </w:p>
    <w:p w14:paraId="24382EFA" w14:textId="77777777" w:rsidR="00710066" w:rsidRDefault="00710066" w:rsidP="00EF2B6F">
      <w:pPr>
        <w:rPr>
          <w:rFonts w:ascii="Arial" w:hAnsi="Arial" w:cs="Arial"/>
          <w:b/>
          <w:bCs/>
        </w:rPr>
      </w:pPr>
    </w:p>
    <w:p w14:paraId="2DF9AA2E" w14:textId="77777777" w:rsidR="00710066" w:rsidRDefault="00710066" w:rsidP="00EF2B6F">
      <w:pPr>
        <w:rPr>
          <w:rFonts w:ascii="Arial" w:hAnsi="Arial" w:cs="Arial"/>
          <w:b/>
          <w:bCs/>
        </w:rPr>
      </w:pPr>
    </w:p>
    <w:p w14:paraId="1FEAFFD4" w14:textId="77777777" w:rsidR="00710066" w:rsidRDefault="00710066" w:rsidP="00EF2B6F">
      <w:pPr>
        <w:rPr>
          <w:rFonts w:ascii="Arial" w:hAnsi="Arial" w:cs="Arial"/>
          <w:b/>
          <w:bCs/>
        </w:rPr>
      </w:pPr>
    </w:p>
    <w:p w14:paraId="670F9213" w14:textId="77777777" w:rsidR="00710066" w:rsidRDefault="00710066" w:rsidP="00EF2B6F">
      <w:pPr>
        <w:rPr>
          <w:rFonts w:ascii="Arial" w:hAnsi="Arial" w:cs="Arial"/>
          <w:b/>
          <w:bCs/>
        </w:rPr>
      </w:pPr>
    </w:p>
    <w:p w14:paraId="649DF1FB" w14:textId="77777777" w:rsidR="00710066" w:rsidRDefault="00710066" w:rsidP="00EF2B6F">
      <w:pPr>
        <w:rPr>
          <w:rFonts w:ascii="Arial" w:hAnsi="Arial" w:cs="Arial"/>
          <w:b/>
          <w:bCs/>
        </w:rPr>
      </w:pPr>
    </w:p>
    <w:p w14:paraId="1D45CF68" w14:textId="69CFD151" w:rsidR="00EF2B6F" w:rsidRPr="006A5BE2" w:rsidRDefault="00EF2B6F" w:rsidP="00EF2B6F">
      <w:pPr>
        <w:rPr>
          <w:rFonts w:ascii="Arial" w:hAnsi="Arial" w:cs="Arial"/>
          <w:b/>
          <w:bCs/>
        </w:rPr>
      </w:pPr>
      <w:r w:rsidRPr="006A5BE2">
        <w:rPr>
          <w:rFonts w:ascii="Arial" w:hAnsi="Arial" w:cs="Arial"/>
          <w:b/>
          <w:bCs/>
        </w:rPr>
        <w:lastRenderedPageBreak/>
        <w:t>REFERENCES</w:t>
      </w:r>
      <w:r w:rsidR="00AA75DD">
        <w:rPr>
          <w:rFonts w:ascii="Arial" w:hAnsi="Arial" w:cs="Arial"/>
          <w:b/>
          <w:bCs/>
        </w:rPr>
        <w:t>:</w:t>
      </w:r>
    </w:p>
    <w:p w14:paraId="1A32784A" w14:textId="77777777" w:rsidR="00EF2B6F" w:rsidRPr="006A5BE2" w:rsidRDefault="00EF2B6F" w:rsidP="00EF2B6F">
      <w:pPr>
        <w:rPr>
          <w:rFonts w:ascii="Arial" w:hAnsi="Arial" w:cs="Arial"/>
          <w:b/>
          <w:bCs/>
        </w:rPr>
      </w:pPr>
    </w:p>
    <w:p w14:paraId="599826A3" w14:textId="65FD766B" w:rsidR="00EF2B6F" w:rsidRPr="005B4FA7" w:rsidRDefault="00EF2B6F" w:rsidP="005B4FA7">
      <w:pPr>
        <w:keepNext/>
        <w:keepLines/>
        <w:spacing w:before="40" w:after="0" w:line="480" w:lineRule="auto"/>
        <w:outlineLvl w:val="1"/>
        <w:rPr>
          <w:rFonts w:ascii="Arial" w:eastAsia="Times New Roman" w:hAnsi="Arial" w:cs="Arial"/>
          <w:lang w:val="en-US"/>
        </w:rPr>
      </w:pPr>
      <w:r w:rsidRPr="006A5BE2">
        <w:rPr>
          <w:rFonts w:ascii="Arial" w:eastAsia="Times New Roman" w:hAnsi="Arial" w:cs="Arial"/>
          <w:kern w:val="36"/>
          <w:lang w:val="en-US"/>
        </w:rPr>
        <w:t>Allen-Kinross</w:t>
      </w:r>
      <w:r w:rsidRPr="006A5BE2">
        <w:rPr>
          <w:rFonts w:ascii="Arial" w:eastAsia="Times New Roman" w:hAnsi="Arial" w:cs="Arial"/>
          <w:color w:val="000000" w:themeColor="text1"/>
          <w:kern w:val="36"/>
          <w:lang w:val="en-US"/>
        </w:rPr>
        <w:t>, P. (2019)</w:t>
      </w:r>
      <w:r w:rsidRPr="006A5BE2">
        <w:rPr>
          <w:rFonts w:ascii="Arial" w:eastAsia="Times New Roman" w:hAnsi="Arial" w:cs="Arial"/>
          <w:color w:val="000000" w:themeColor="text1"/>
          <w:kern w:val="36"/>
          <w:sz w:val="26"/>
          <w:szCs w:val="26"/>
          <w:lang w:val="en-US"/>
        </w:rPr>
        <w:t xml:space="preserve"> </w:t>
      </w:r>
      <w:r w:rsidRPr="006A5BE2">
        <w:rPr>
          <w:rFonts w:ascii="Arial" w:eastAsia="Times New Roman" w:hAnsi="Arial" w:cs="Arial"/>
          <w:i/>
          <w:iCs/>
          <w:lang w:val="en-US"/>
        </w:rPr>
        <w:t xml:space="preserve">A-level results 2019: Spanish overtakes French as most popular language. </w:t>
      </w:r>
      <w:r w:rsidRPr="006A5BE2">
        <w:rPr>
          <w:rFonts w:ascii="Arial" w:eastAsia="Times New Roman" w:hAnsi="Arial" w:cs="Arial"/>
          <w:lang w:val="en-US"/>
        </w:rPr>
        <w:t>Available from</w:t>
      </w:r>
      <w:hyperlink r:id="rId50" w:history="1">
        <w:r w:rsidRPr="006A5BE2">
          <w:rPr>
            <w:rFonts w:ascii="Arial" w:eastAsia="Times New Roman" w:hAnsi="Arial" w:cs="Arial"/>
            <w:color w:val="0000FF" w:themeColor="hyperlink"/>
            <w:u w:val="single"/>
            <w:lang w:val="en-US"/>
          </w:rPr>
          <w:t>:  https://schoolsweek.co.uk/a-level-results-2019-spanish-overtakes-french-as-most-popular-language/</w:t>
        </w:r>
      </w:hyperlink>
      <w:r w:rsidR="005B4FA7">
        <w:rPr>
          <w:rFonts w:ascii="Arial" w:eastAsia="Times New Roman" w:hAnsi="Arial" w:cs="Arial"/>
          <w:lang w:val="en-US"/>
        </w:rPr>
        <w:t xml:space="preserve"> </w:t>
      </w:r>
      <w:r w:rsidRPr="006A5BE2">
        <w:rPr>
          <w:rFonts w:ascii="Arial" w:hAnsi="Arial" w:cs="Arial"/>
        </w:rPr>
        <w:t>[Accessed 30 May 2020].</w:t>
      </w:r>
    </w:p>
    <w:p w14:paraId="3D0F1C5C"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Baker, C. </w:t>
      </w:r>
      <w:r w:rsidRPr="006A5BE2">
        <w:rPr>
          <w:rFonts w:ascii="Arial" w:hAnsi="Arial" w:cs="Arial"/>
          <w:i/>
        </w:rPr>
        <w:t>Foundations of Bilingual Education and Bilingualism</w:t>
      </w:r>
      <w:r w:rsidRPr="006A5BE2">
        <w:rPr>
          <w:rFonts w:ascii="Arial" w:hAnsi="Arial" w:cs="Arial"/>
        </w:rPr>
        <w:t>. Clevedon: Multilingual Matters, 2011 and 2017.</w:t>
      </w:r>
    </w:p>
    <w:p w14:paraId="07BFCF31" w14:textId="77777777" w:rsidR="00EF2B6F" w:rsidRPr="006A5BE2" w:rsidRDefault="00EF2B6F" w:rsidP="00EF2B6F">
      <w:pPr>
        <w:autoSpaceDE w:val="0"/>
        <w:autoSpaceDN w:val="0"/>
        <w:adjustRightInd w:val="0"/>
        <w:spacing w:after="0" w:line="480" w:lineRule="auto"/>
        <w:rPr>
          <w:rFonts w:ascii="Arial" w:hAnsi="Arial" w:cs="Arial"/>
        </w:rPr>
      </w:pPr>
      <w:r w:rsidRPr="006A5BE2">
        <w:rPr>
          <w:rFonts w:ascii="Arial" w:hAnsi="Arial" w:cs="Arial"/>
        </w:rPr>
        <w:t xml:space="preserve">Barton, A. Boys’ under-achievement in GCSE modern languages: reviewing the reasons, </w:t>
      </w:r>
      <w:r w:rsidRPr="006A5BE2">
        <w:rPr>
          <w:rFonts w:ascii="Arial" w:hAnsi="Arial" w:cs="Arial"/>
          <w:i/>
        </w:rPr>
        <w:t>Language Learning Journal</w:t>
      </w:r>
      <w:r w:rsidRPr="006A5BE2">
        <w:rPr>
          <w:rFonts w:ascii="Arial" w:hAnsi="Arial" w:cs="Arial"/>
        </w:rPr>
        <w:t>, 16, 11 – 16, 1997.</w:t>
      </w:r>
    </w:p>
    <w:p w14:paraId="647C2F24" w14:textId="77777777" w:rsidR="00EF2B6F" w:rsidRPr="006A5BE2" w:rsidRDefault="00EF2B6F" w:rsidP="00EF2B6F">
      <w:pPr>
        <w:autoSpaceDE w:val="0"/>
        <w:autoSpaceDN w:val="0"/>
        <w:adjustRightInd w:val="0"/>
        <w:spacing w:after="0" w:line="480" w:lineRule="auto"/>
        <w:rPr>
          <w:rFonts w:ascii="Arial" w:hAnsi="Arial" w:cs="Arial"/>
        </w:rPr>
      </w:pPr>
    </w:p>
    <w:p w14:paraId="0B295598" w14:textId="77777777" w:rsidR="00EF2B6F" w:rsidRPr="006A5BE2" w:rsidRDefault="00EF2B6F" w:rsidP="00EF2B6F">
      <w:pPr>
        <w:spacing w:line="480" w:lineRule="auto"/>
        <w:rPr>
          <w:rFonts w:ascii="Arial" w:hAnsi="Arial" w:cs="Arial"/>
          <w:color w:val="000000" w:themeColor="text1"/>
          <w:sz w:val="23"/>
          <w:szCs w:val="23"/>
        </w:rPr>
      </w:pPr>
      <w:r w:rsidRPr="006A5BE2">
        <w:rPr>
          <w:rFonts w:ascii="Arial" w:hAnsi="Arial" w:cs="Arial"/>
          <w:color w:val="000000" w:themeColor="text1"/>
          <w:sz w:val="23"/>
          <w:szCs w:val="23"/>
        </w:rPr>
        <w:t xml:space="preserve">Bartram, B. An examination of perceptions of parental influence on attitudes to language learning. </w:t>
      </w:r>
      <w:r w:rsidRPr="006A5BE2">
        <w:rPr>
          <w:rFonts w:ascii="Arial" w:hAnsi="Arial" w:cs="Arial"/>
          <w:i/>
          <w:iCs/>
          <w:color w:val="000000" w:themeColor="text1"/>
          <w:sz w:val="23"/>
          <w:szCs w:val="23"/>
        </w:rPr>
        <w:t>Educational Research</w:t>
      </w:r>
      <w:r w:rsidRPr="006A5BE2">
        <w:rPr>
          <w:rFonts w:ascii="Arial" w:hAnsi="Arial" w:cs="Arial"/>
          <w:color w:val="000000" w:themeColor="text1"/>
          <w:sz w:val="23"/>
          <w:szCs w:val="23"/>
        </w:rPr>
        <w:t xml:space="preserve">, </w:t>
      </w:r>
      <w:r w:rsidRPr="006A5BE2">
        <w:rPr>
          <w:rFonts w:ascii="Arial" w:hAnsi="Arial" w:cs="Arial"/>
          <w:i/>
          <w:iCs/>
          <w:color w:val="000000" w:themeColor="text1"/>
          <w:sz w:val="23"/>
          <w:szCs w:val="23"/>
        </w:rPr>
        <w:t xml:space="preserve">48 </w:t>
      </w:r>
      <w:r w:rsidRPr="006A5BE2">
        <w:rPr>
          <w:rFonts w:ascii="Arial" w:hAnsi="Arial" w:cs="Arial"/>
          <w:color w:val="000000" w:themeColor="text1"/>
          <w:sz w:val="23"/>
          <w:szCs w:val="23"/>
        </w:rPr>
        <w:t>(2), 211-221, 2006.</w:t>
      </w:r>
    </w:p>
    <w:p w14:paraId="4BC54FB5" w14:textId="77777777" w:rsidR="00EF2B6F" w:rsidRPr="006A5BE2" w:rsidRDefault="00EF2B6F" w:rsidP="00EF2B6F">
      <w:pPr>
        <w:spacing w:line="480" w:lineRule="auto"/>
        <w:rPr>
          <w:rFonts w:ascii="Arial" w:hAnsi="Arial" w:cs="Arial"/>
        </w:rPr>
      </w:pPr>
      <w:r w:rsidRPr="006A5BE2">
        <w:rPr>
          <w:rFonts w:ascii="Arial" w:hAnsi="Arial" w:cs="Arial"/>
        </w:rPr>
        <w:t xml:space="preserve">Bassey, M. </w:t>
      </w:r>
      <w:r w:rsidRPr="006A5BE2">
        <w:rPr>
          <w:rFonts w:ascii="Arial" w:hAnsi="Arial" w:cs="Arial"/>
          <w:i/>
        </w:rPr>
        <w:t>Pedagogic Research</w:t>
      </w:r>
      <w:r w:rsidRPr="006A5BE2">
        <w:rPr>
          <w:rFonts w:ascii="Arial" w:hAnsi="Arial" w:cs="Arial"/>
        </w:rPr>
        <w:t>. Oxford Review of Education, Vol. 7, No.1, 73-88, 1981.</w:t>
      </w:r>
    </w:p>
    <w:p w14:paraId="6B8FA207" w14:textId="77777777" w:rsidR="00EF2B6F" w:rsidRPr="006A5BE2" w:rsidRDefault="00EF2B6F" w:rsidP="00EF2B6F">
      <w:pPr>
        <w:spacing w:line="480" w:lineRule="auto"/>
        <w:rPr>
          <w:rFonts w:ascii="Arial" w:hAnsi="Arial" w:cs="Arial"/>
        </w:rPr>
      </w:pPr>
      <w:r w:rsidRPr="006A5BE2">
        <w:rPr>
          <w:rFonts w:ascii="Arial" w:hAnsi="Arial" w:cs="Arial"/>
        </w:rPr>
        <w:t xml:space="preserve">Bialystok, E., Craik, F. I., Klein, R. &amp; Viswanathan, M., Bilingualism, aging, and cognitive control: Evidence from the Simon task. </w:t>
      </w:r>
      <w:r w:rsidRPr="006A5BE2">
        <w:rPr>
          <w:rFonts w:ascii="Arial" w:hAnsi="Arial" w:cs="Arial"/>
          <w:i/>
          <w:iCs/>
        </w:rPr>
        <w:t>Psychology and Aging</w:t>
      </w:r>
      <w:r w:rsidRPr="006A5BE2">
        <w:rPr>
          <w:rFonts w:ascii="Arial" w:hAnsi="Arial" w:cs="Arial"/>
        </w:rPr>
        <w:t xml:space="preserve"> 19 (2), 290-303, 2004.</w:t>
      </w:r>
    </w:p>
    <w:p w14:paraId="0047C721" w14:textId="77777777" w:rsidR="00EF2B6F" w:rsidRPr="006A5BE2" w:rsidRDefault="00EF2B6F" w:rsidP="00EF2B6F">
      <w:pPr>
        <w:spacing w:line="480" w:lineRule="auto"/>
        <w:rPr>
          <w:rFonts w:ascii="Arial" w:hAnsi="Arial" w:cs="Arial"/>
        </w:rPr>
      </w:pPr>
      <w:r w:rsidRPr="006A5BE2">
        <w:rPr>
          <w:rFonts w:ascii="Arial" w:hAnsi="Arial" w:cs="Arial"/>
        </w:rPr>
        <w:t xml:space="preserve">Bialystok, E., Craik, F. I., Grady, C., Chau, W., Ishii, R., </w:t>
      </w:r>
      <w:proofErr w:type="spellStart"/>
      <w:r w:rsidRPr="006A5BE2">
        <w:rPr>
          <w:rFonts w:ascii="Arial" w:hAnsi="Arial" w:cs="Arial"/>
        </w:rPr>
        <w:t>Gunji</w:t>
      </w:r>
      <w:proofErr w:type="spellEnd"/>
      <w:r w:rsidRPr="006A5BE2">
        <w:rPr>
          <w:rFonts w:ascii="Arial" w:hAnsi="Arial" w:cs="Arial"/>
        </w:rPr>
        <w:t xml:space="preserve">, A. &amp; </w:t>
      </w:r>
      <w:proofErr w:type="spellStart"/>
      <w:r w:rsidRPr="006A5BE2">
        <w:rPr>
          <w:rFonts w:ascii="Arial" w:hAnsi="Arial" w:cs="Arial"/>
        </w:rPr>
        <w:t>Pantev</w:t>
      </w:r>
      <w:proofErr w:type="spellEnd"/>
      <w:r w:rsidRPr="006A5BE2">
        <w:rPr>
          <w:rFonts w:ascii="Arial" w:hAnsi="Arial" w:cs="Arial"/>
        </w:rPr>
        <w:t xml:space="preserve">, C., Effect of bilingualism on cognitive control in the Simon task: Evidence from MEG. </w:t>
      </w:r>
      <w:proofErr w:type="spellStart"/>
      <w:r w:rsidRPr="006A5BE2">
        <w:rPr>
          <w:rFonts w:ascii="Arial" w:hAnsi="Arial" w:cs="Arial"/>
          <w:i/>
          <w:iCs/>
        </w:rPr>
        <w:t>NeuroImage</w:t>
      </w:r>
      <w:proofErr w:type="spellEnd"/>
      <w:r w:rsidRPr="006A5BE2">
        <w:rPr>
          <w:rFonts w:ascii="Arial" w:hAnsi="Arial" w:cs="Arial"/>
        </w:rPr>
        <w:t xml:space="preserve"> 24, 40-49, 2005.</w:t>
      </w:r>
    </w:p>
    <w:p w14:paraId="5CAEF5B5"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Bialystok, E., Craik, F. I. &amp; Freedman, M., Bilingualism as a protection against the onset of symptoms of dementia. </w:t>
      </w:r>
      <w:proofErr w:type="spellStart"/>
      <w:r w:rsidRPr="006A5BE2">
        <w:rPr>
          <w:rFonts w:ascii="Arial" w:hAnsi="Arial" w:cs="Arial"/>
          <w:i/>
        </w:rPr>
        <w:t>Neuropsychologia</w:t>
      </w:r>
      <w:proofErr w:type="spellEnd"/>
      <w:r w:rsidRPr="006A5BE2">
        <w:rPr>
          <w:rFonts w:ascii="Arial" w:hAnsi="Arial" w:cs="Arial"/>
        </w:rPr>
        <w:t xml:space="preserve"> 45, 459-464, 2007.</w:t>
      </w:r>
    </w:p>
    <w:p w14:paraId="3F150DDA"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Bialystok, E., Craik, F. I. &amp; </w:t>
      </w:r>
      <w:proofErr w:type="spellStart"/>
      <w:r w:rsidRPr="006A5BE2">
        <w:rPr>
          <w:rFonts w:ascii="Arial" w:hAnsi="Arial" w:cs="Arial"/>
        </w:rPr>
        <w:t>Luk</w:t>
      </w:r>
      <w:proofErr w:type="spellEnd"/>
      <w:r w:rsidRPr="006A5BE2">
        <w:rPr>
          <w:rFonts w:ascii="Arial" w:hAnsi="Arial" w:cs="Arial"/>
        </w:rPr>
        <w:t xml:space="preserve">, G., Cognitive control and lexical access in younger and older bilinguals. </w:t>
      </w:r>
      <w:r w:rsidRPr="006A5BE2">
        <w:rPr>
          <w:rFonts w:ascii="Arial" w:hAnsi="Arial" w:cs="Arial"/>
          <w:i/>
        </w:rPr>
        <w:t>Journal of Experimental Psychology: Learning, Memory and Cognition</w:t>
      </w:r>
      <w:r w:rsidRPr="006A5BE2">
        <w:rPr>
          <w:rFonts w:ascii="Arial" w:hAnsi="Arial" w:cs="Arial"/>
        </w:rPr>
        <w:t xml:space="preserve"> 34, 859-873, 2008.</w:t>
      </w:r>
    </w:p>
    <w:p w14:paraId="25C1380B"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lastRenderedPageBreak/>
        <w:t xml:space="preserve">Bialystok E, Craik F. I. &amp; </w:t>
      </w:r>
      <w:proofErr w:type="spellStart"/>
      <w:r w:rsidRPr="006A5BE2">
        <w:rPr>
          <w:rFonts w:ascii="Arial" w:hAnsi="Arial" w:cs="Arial"/>
        </w:rPr>
        <w:t>Luk</w:t>
      </w:r>
      <w:proofErr w:type="spellEnd"/>
      <w:r w:rsidRPr="006A5BE2">
        <w:rPr>
          <w:rFonts w:ascii="Arial" w:hAnsi="Arial" w:cs="Arial"/>
        </w:rPr>
        <w:t xml:space="preserve"> G. Bilingualism: consequences for mind and brain. </w:t>
      </w:r>
      <w:r w:rsidRPr="006A5BE2">
        <w:rPr>
          <w:rFonts w:ascii="Arial" w:hAnsi="Arial" w:cs="Arial"/>
          <w:i/>
          <w:iCs/>
        </w:rPr>
        <w:t xml:space="preserve">Trends </w:t>
      </w:r>
      <w:proofErr w:type="spellStart"/>
      <w:r w:rsidRPr="006A5BE2">
        <w:rPr>
          <w:rFonts w:ascii="Arial" w:hAnsi="Arial" w:cs="Arial"/>
          <w:i/>
          <w:iCs/>
        </w:rPr>
        <w:t>Cogn</w:t>
      </w:r>
      <w:proofErr w:type="spellEnd"/>
      <w:r w:rsidRPr="006A5BE2">
        <w:rPr>
          <w:rFonts w:ascii="Arial" w:hAnsi="Arial" w:cs="Arial"/>
          <w:i/>
          <w:iCs/>
        </w:rPr>
        <w:t xml:space="preserve"> Sci</w:t>
      </w:r>
      <w:r w:rsidRPr="006A5BE2">
        <w:rPr>
          <w:rFonts w:ascii="Arial" w:hAnsi="Arial" w:cs="Arial"/>
        </w:rPr>
        <w:t>;16(4):240</w:t>
      </w:r>
      <w:r w:rsidRPr="006A5BE2">
        <w:rPr>
          <w:rFonts w:ascii="Cambria Math" w:hAnsi="Cambria Math" w:cs="Cambria Math"/>
        </w:rPr>
        <w:t>‐</w:t>
      </w:r>
      <w:r w:rsidRPr="006A5BE2">
        <w:rPr>
          <w:rFonts w:ascii="Arial" w:hAnsi="Arial" w:cs="Arial"/>
        </w:rPr>
        <w:t xml:space="preserve">250, 2012.  </w:t>
      </w:r>
      <w:proofErr w:type="gramStart"/>
      <w:r w:rsidRPr="006A5BE2">
        <w:rPr>
          <w:rFonts w:ascii="Arial" w:hAnsi="Arial" w:cs="Arial"/>
        </w:rPr>
        <w:t>doi:10.1016/j.tics</w:t>
      </w:r>
      <w:proofErr w:type="gramEnd"/>
      <w:r w:rsidRPr="006A5BE2">
        <w:rPr>
          <w:rFonts w:ascii="Arial" w:hAnsi="Arial" w:cs="Arial"/>
        </w:rPr>
        <w:t>.2012.03.001</w:t>
      </w:r>
    </w:p>
    <w:p w14:paraId="008FBB4B"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Bialystok E., Poarch G., Luo L., Craik F.I. Effects of bilingualism and aging on executive function and working memory. </w:t>
      </w:r>
      <w:r w:rsidRPr="006A5BE2">
        <w:rPr>
          <w:rFonts w:ascii="Arial" w:hAnsi="Arial" w:cs="Arial"/>
          <w:i/>
          <w:iCs/>
        </w:rPr>
        <w:t>Psychology and Aging</w:t>
      </w:r>
      <w:r w:rsidRPr="006A5BE2">
        <w:rPr>
          <w:rFonts w:ascii="Arial" w:hAnsi="Arial" w:cs="Arial"/>
        </w:rPr>
        <w:t xml:space="preserve"> 29(3):696</w:t>
      </w:r>
      <w:r w:rsidRPr="006A5BE2">
        <w:rPr>
          <w:rFonts w:ascii="Cambria Math" w:hAnsi="Cambria Math" w:cs="Cambria Math"/>
        </w:rPr>
        <w:t>‐</w:t>
      </w:r>
      <w:r w:rsidRPr="006A5BE2">
        <w:rPr>
          <w:rFonts w:ascii="Arial" w:hAnsi="Arial" w:cs="Arial"/>
        </w:rPr>
        <w:t>705, 2014. doi:10.1037/a0037254</w:t>
      </w:r>
    </w:p>
    <w:p w14:paraId="2510CFB0"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British Academy. </w:t>
      </w:r>
      <w:r w:rsidRPr="006A5BE2">
        <w:rPr>
          <w:rFonts w:ascii="Arial" w:hAnsi="Arial" w:cs="Arial"/>
          <w:i/>
        </w:rPr>
        <w:t xml:space="preserve">Language matters more and more, </w:t>
      </w:r>
      <w:r w:rsidRPr="006A5BE2">
        <w:rPr>
          <w:rFonts w:ascii="Arial" w:hAnsi="Arial" w:cs="Arial"/>
          <w:iCs/>
        </w:rPr>
        <w:t>2011.</w:t>
      </w:r>
      <w:r w:rsidRPr="006A5BE2">
        <w:rPr>
          <w:rFonts w:ascii="Arial" w:hAnsi="Arial" w:cs="Arial"/>
          <w:i/>
        </w:rPr>
        <w:t xml:space="preserve"> </w:t>
      </w:r>
      <w:r w:rsidRPr="006A5BE2">
        <w:rPr>
          <w:rFonts w:ascii="Arial" w:hAnsi="Arial" w:cs="Arial"/>
        </w:rPr>
        <w:t>Available from:</w:t>
      </w:r>
    </w:p>
    <w:p w14:paraId="10FC698F" w14:textId="77777777" w:rsidR="00EF2B6F" w:rsidRPr="006A5BE2" w:rsidRDefault="00FF74EB" w:rsidP="00EF2B6F">
      <w:pPr>
        <w:spacing w:before="100" w:beforeAutospacing="1" w:after="100" w:afterAutospacing="1" w:line="480" w:lineRule="auto"/>
        <w:rPr>
          <w:rFonts w:ascii="Arial" w:hAnsi="Arial" w:cs="Arial"/>
        </w:rPr>
      </w:pPr>
      <w:hyperlink r:id="rId51" w:history="1">
        <w:r w:rsidR="00EF2B6F" w:rsidRPr="006A5BE2">
          <w:rPr>
            <w:rFonts w:ascii="Arial" w:hAnsi="Arial" w:cs="Arial"/>
            <w:color w:val="0000FF" w:themeColor="hyperlink"/>
            <w:u w:val="single"/>
          </w:rPr>
          <w:t>https://www.britac.ac.uk/publications/language-matters-more-and-more</w:t>
        </w:r>
      </w:hyperlink>
      <w:r w:rsidR="00EF2B6F" w:rsidRPr="006A5BE2">
        <w:rPr>
          <w:rFonts w:ascii="Arial" w:hAnsi="Arial" w:cs="Arial"/>
        </w:rPr>
        <w:t xml:space="preserve"> </w:t>
      </w:r>
    </w:p>
    <w:p w14:paraId="3E6A5107"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[Accessed 25th October 2019].</w:t>
      </w:r>
    </w:p>
    <w:p w14:paraId="0FB352F9" w14:textId="77777777" w:rsidR="00EF2B6F" w:rsidRPr="006A5BE2" w:rsidRDefault="00EF2B6F" w:rsidP="00EF2B6F">
      <w:pPr>
        <w:spacing w:before="100" w:beforeAutospacing="1" w:after="100" w:afterAutospacing="1" w:line="480" w:lineRule="auto"/>
        <w:rPr>
          <w:rFonts w:ascii="Arial" w:hAnsi="Arial" w:cs="Arial"/>
          <w:lang w:val="en-US"/>
        </w:rPr>
      </w:pPr>
      <w:r w:rsidRPr="006A5BE2">
        <w:rPr>
          <w:rFonts w:ascii="Arial" w:hAnsi="Arial" w:cs="Arial"/>
          <w:color w:val="000000"/>
        </w:rPr>
        <w:t xml:space="preserve">British Academy, AHRC, ASCL, British Council, Universities UK. </w:t>
      </w:r>
      <w:r w:rsidRPr="006A5BE2">
        <w:rPr>
          <w:rFonts w:ascii="Arial" w:hAnsi="Arial" w:cs="Arial"/>
          <w:i/>
          <w:iCs/>
          <w:lang w:val="en-US"/>
        </w:rPr>
        <w:t xml:space="preserve">Towards a national languages strategy: education and skills, </w:t>
      </w:r>
      <w:r w:rsidRPr="006A5BE2">
        <w:rPr>
          <w:rFonts w:ascii="Arial" w:hAnsi="Arial" w:cs="Arial"/>
          <w:lang w:val="en-US"/>
        </w:rPr>
        <w:t>2020. Available from:</w:t>
      </w:r>
    </w:p>
    <w:p w14:paraId="4FC9A87C" w14:textId="35A9707D" w:rsidR="00EF2B6F" w:rsidRPr="006A5BE2" w:rsidRDefault="00FF74EB" w:rsidP="00EF2B6F">
      <w:pPr>
        <w:spacing w:before="100" w:beforeAutospacing="1" w:after="100" w:afterAutospacing="1" w:line="480" w:lineRule="auto"/>
        <w:rPr>
          <w:rFonts w:ascii="Arial" w:hAnsi="Arial" w:cs="Arial"/>
        </w:rPr>
      </w:pPr>
      <w:hyperlink r:id="rId52" w:history="1">
        <w:r w:rsidR="00EF2B6F" w:rsidRPr="006A5BE2">
          <w:rPr>
            <w:rFonts w:ascii="Arial" w:hAnsi="Arial" w:cs="Arial"/>
            <w:color w:val="0000FF" w:themeColor="hyperlink"/>
            <w:u w:val="single"/>
          </w:rPr>
          <w:t>https://www.thebritishacademy.ac.uk/documents/2597/Towards-a-national-languages-strategy-July-2020_R0FHmzB.pdf</w:t>
        </w:r>
      </w:hyperlink>
      <w:r w:rsidR="005641ED">
        <w:rPr>
          <w:rFonts w:ascii="Arial" w:hAnsi="Arial" w:cs="Arial"/>
        </w:rPr>
        <w:t xml:space="preserve"> </w:t>
      </w:r>
      <w:r w:rsidR="00EF2B6F" w:rsidRPr="006A5BE2">
        <w:rPr>
          <w:rFonts w:ascii="Arial" w:hAnsi="Arial" w:cs="Arial"/>
        </w:rPr>
        <w:t>[Accessed 24th August 2020].</w:t>
      </w:r>
    </w:p>
    <w:p w14:paraId="06517E88" w14:textId="77777777" w:rsidR="00EF2B6F" w:rsidRPr="006A5BE2" w:rsidRDefault="00EF2B6F" w:rsidP="00EF2B6F">
      <w:pPr>
        <w:spacing w:before="100" w:beforeAutospacing="1" w:after="100" w:afterAutospacing="1" w:line="480" w:lineRule="auto"/>
        <w:rPr>
          <w:rFonts w:ascii="Arial" w:hAnsi="Arial" w:cs="Arial"/>
          <w:color w:val="000000" w:themeColor="text1"/>
        </w:rPr>
      </w:pPr>
      <w:r w:rsidRPr="006A5BE2">
        <w:rPr>
          <w:rFonts w:ascii="Arial" w:hAnsi="Arial" w:cs="Arial"/>
          <w:color w:val="000000" w:themeColor="text1"/>
        </w:rPr>
        <w:t xml:space="preserve">British Educational Research Association (BERA), </w:t>
      </w:r>
      <w:r w:rsidRPr="006A5BE2">
        <w:rPr>
          <w:rFonts w:ascii="Arial" w:hAnsi="Arial" w:cs="Arial"/>
          <w:i/>
          <w:color w:val="000000" w:themeColor="text1"/>
        </w:rPr>
        <w:t>Ethical Guidelines for Educational Research</w:t>
      </w:r>
      <w:r w:rsidRPr="006A5BE2">
        <w:rPr>
          <w:rFonts w:ascii="Arial" w:hAnsi="Arial" w:cs="Arial"/>
          <w:color w:val="000000" w:themeColor="text1"/>
        </w:rPr>
        <w:t>, Fourth edition, London, 2018.</w:t>
      </w:r>
    </w:p>
    <w:p w14:paraId="7F6FE6F1" w14:textId="77777777" w:rsidR="00EF2B6F" w:rsidRPr="006A5BE2" w:rsidRDefault="00EF2B6F" w:rsidP="00EF2B6F">
      <w:pPr>
        <w:spacing w:line="480" w:lineRule="auto"/>
        <w:rPr>
          <w:rFonts w:ascii="Arial" w:hAnsi="Arial" w:cs="Arial"/>
          <w:b/>
        </w:rPr>
      </w:pPr>
      <w:r w:rsidRPr="006A5BE2">
        <w:rPr>
          <w:rFonts w:ascii="Arial" w:hAnsi="Arial" w:cs="Arial"/>
        </w:rPr>
        <w:t xml:space="preserve">Chambers, G. </w:t>
      </w:r>
      <w:r w:rsidRPr="006A5BE2">
        <w:rPr>
          <w:rFonts w:ascii="Arial" w:hAnsi="Arial" w:cs="Arial"/>
          <w:i/>
        </w:rPr>
        <w:t>Motivating language learners</w:t>
      </w:r>
      <w:r w:rsidRPr="006A5BE2">
        <w:rPr>
          <w:rFonts w:ascii="Arial" w:hAnsi="Arial" w:cs="Arial"/>
        </w:rPr>
        <w:t>. Clevedon: Multilingual Matters, 1999.</w:t>
      </w:r>
    </w:p>
    <w:p w14:paraId="02FBACF5" w14:textId="77777777" w:rsidR="00EF2B6F" w:rsidRPr="006A5BE2" w:rsidRDefault="00EF2B6F" w:rsidP="00EF2B6F">
      <w:pPr>
        <w:autoSpaceDE w:val="0"/>
        <w:autoSpaceDN w:val="0"/>
        <w:adjustRightInd w:val="0"/>
        <w:spacing w:after="0" w:line="480" w:lineRule="auto"/>
        <w:rPr>
          <w:rFonts w:ascii="Arial" w:hAnsi="Arial" w:cs="Arial"/>
          <w:color w:val="000000"/>
        </w:rPr>
      </w:pPr>
      <w:r w:rsidRPr="006A5BE2">
        <w:rPr>
          <w:rFonts w:ascii="Arial" w:hAnsi="Arial" w:cs="Arial"/>
          <w:color w:val="000000"/>
        </w:rPr>
        <w:t xml:space="preserve">Coleman, J. A. Why the British do not learn languages: myths and motivation </w:t>
      </w:r>
    </w:p>
    <w:p w14:paraId="0C26DACB" w14:textId="77777777" w:rsidR="00EF2B6F" w:rsidRPr="006A5BE2" w:rsidRDefault="00EF2B6F" w:rsidP="00EF2B6F">
      <w:pPr>
        <w:autoSpaceDE w:val="0"/>
        <w:autoSpaceDN w:val="0"/>
        <w:adjustRightInd w:val="0"/>
        <w:spacing w:after="0" w:line="480" w:lineRule="auto"/>
        <w:rPr>
          <w:rFonts w:ascii="Arial" w:hAnsi="Arial" w:cs="Arial"/>
          <w:color w:val="000000"/>
        </w:rPr>
      </w:pPr>
      <w:r w:rsidRPr="006A5BE2">
        <w:rPr>
          <w:rFonts w:ascii="Arial" w:hAnsi="Arial" w:cs="Arial"/>
          <w:color w:val="000000"/>
        </w:rPr>
        <w:t xml:space="preserve">in the United Kingdom. </w:t>
      </w:r>
      <w:r w:rsidRPr="006A5BE2">
        <w:rPr>
          <w:rFonts w:ascii="Arial" w:hAnsi="Arial" w:cs="Arial"/>
          <w:i/>
          <w:iCs/>
          <w:color w:val="000000"/>
        </w:rPr>
        <w:t>Language Learning Journal</w:t>
      </w:r>
      <w:r w:rsidRPr="006A5BE2">
        <w:rPr>
          <w:rFonts w:ascii="Arial" w:hAnsi="Arial" w:cs="Arial"/>
          <w:color w:val="000000"/>
        </w:rPr>
        <w:t xml:space="preserve"> [on-line], 37 (1), 111-127, 2009.</w:t>
      </w:r>
    </w:p>
    <w:p w14:paraId="49A46288" w14:textId="77777777" w:rsidR="00EF2B6F" w:rsidRPr="006A5BE2" w:rsidRDefault="00EF2B6F" w:rsidP="00EF2B6F">
      <w:pPr>
        <w:spacing w:line="480" w:lineRule="auto"/>
        <w:rPr>
          <w:rFonts w:ascii="Arial" w:hAnsi="Arial" w:cs="Arial"/>
        </w:rPr>
      </w:pPr>
      <w:r w:rsidRPr="006A5BE2">
        <w:rPr>
          <w:rFonts w:ascii="Arial" w:hAnsi="Arial" w:cs="Arial"/>
        </w:rPr>
        <w:t>DOI: 10.1080/09571730902749003</w:t>
      </w:r>
    </w:p>
    <w:p w14:paraId="4264E280" w14:textId="77777777" w:rsidR="00EF2B6F" w:rsidRPr="006A5BE2" w:rsidRDefault="00EF2B6F" w:rsidP="00EF2B6F">
      <w:pPr>
        <w:autoSpaceDE w:val="0"/>
        <w:autoSpaceDN w:val="0"/>
        <w:adjustRightInd w:val="0"/>
        <w:spacing w:after="0" w:line="480" w:lineRule="auto"/>
        <w:rPr>
          <w:rFonts w:ascii="Arial" w:hAnsi="Arial" w:cs="Arial"/>
          <w:color w:val="000000" w:themeColor="text1"/>
        </w:rPr>
      </w:pPr>
      <w:r w:rsidRPr="006A5BE2">
        <w:rPr>
          <w:rFonts w:ascii="Arial" w:hAnsi="Arial" w:cs="Arial"/>
          <w:color w:val="000000" w:themeColor="text1"/>
        </w:rPr>
        <w:t xml:space="preserve">Collen, I. </w:t>
      </w:r>
      <w:r w:rsidRPr="006A5BE2">
        <w:rPr>
          <w:rFonts w:ascii="Arial" w:hAnsi="Arial" w:cs="Arial"/>
          <w:i/>
          <w:color w:val="000000" w:themeColor="text1"/>
        </w:rPr>
        <w:t xml:space="preserve">Language Trends 2020. </w:t>
      </w:r>
      <w:r w:rsidRPr="006A5BE2">
        <w:rPr>
          <w:rFonts w:ascii="Arial" w:hAnsi="Arial" w:cs="Arial"/>
          <w:color w:val="000000" w:themeColor="text1"/>
        </w:rPr>
        <w:t>British Council, 2020.</w:t>
      </w:r>
    </w:p>
    <w:p w14:paraId="335210A8"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Craik F. I., Bialystok E., Freedman M., Delaying the onset of Alzheimer disease: bilingualism as a form of cognitive reserve. </w:t>
      </w:r>
      <w:r w:rsidRPr="006A5BE2">
        <w:rPr>
          <w:rFonts w:ascii="Arial" w:hAnsi="Arial" w:cs="Arial"/>
          <w:i/>
          <w:iCs/>
        </w:rPr>
        <w:t>Neurology</w:t>
      </w:r>
      <w:r w:rsidRPr="006A5BE2">
        <w:rPr>
          <w:rFonts w:ascii="Arial" w:hAnsi="Arial" w:cs="Arial"/>
        </w:rPr>
        <w:t xml:space="preserve"> 75(19):1726</w:t>
      </w:r>
      <w:r w:rsidRPr="006A5BE2">
        <w:rPr>
          <w:rFonts w:ascii="Cambria Math" w:hAnsi="Cambria Math" w:cs="Cambria Math"/>
        </w:rPr>
        <w:t>‐</w:t>
      </w:r>
      <w:r w:rsidRPr="006A5BE2">
        <w:rPr>
          <w:rFonts w:ascii="Arial" w:hAnsi="Arial" w:cs="Arial"/>
        </w:rPr>
        <w:t xml:space="preserve">1729, 2010. </w:t>
      </w:r>
      <w:proofErr w:type="gramStart"/>
      <w:r w:rsidRPr="006A5BE2">
        <w:rPr>
          <w:rFonts w:ascii="Arial" w:hAnsi="Arial" w:cs="Arial"/>
        </w:rPr>
        <w:t>doi:10.1212/WNL.0b013e3181fc2a1c</w:t>
      </w:r>
      <w:proofErr w:type="gramEnd"/>
    </w:p>
    <w:p w14:paraId="6E55D3CC"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lastRenderedPageBreak/>
        <w:t xml:space="preserve">Creese, A. Bilingual teachers in mainstream secondary school classrooms: Using Turkish for curriculum learning. </w:t>
      </w:r>
      <w:r w:rsidRPr="006A5BE2">
        <w:rPr>
          <w:rFonts w:ascii="Arial" w:hAnsi="Arial" w:cs="Arial"/>
          <w:i/>
        </w:rPr>
        <w:t>International Journal of Bilingual Education and Bilingualism</w:t>
      </w:r>
      <w:r w:rsidRPr="006A5BE2">
        <w:rPr>
          <w:rFonts w:ascii="Arial" w:hAnsi="Arial" w:cs="Arial"/>
        </w:rPr>
        <w:t xml:space="preserve"> 7 (2 &amp; 3), 189-203, 2004.</w:t>
      </w:r>
    </w:p>
    <w:p w14:paraId="6DAB1FFC" w14:textId="77777777" w:rsidR="00EF2B6F" w:rsidRPr="006A5BE2" w:rsidRDefault="00EF2B6F" w:rsidP="00EF2B6F">
      <w:pPr>
        <w:spacing w:line="480" w:lineRule="auto"/>
        <w:rPr>
          <w:rFonts w:ascii="Arial" w:hAnsi="Arial" w:cs="Arial"/>
          <w:color w:val="000000" w:themeColor="text1"/>
        </w:rPr>
      </w:pPr>
      <w:r w:rsidRPr="006A5BE2">
        <w:rPr>
          <w:rFonts w:ascii="Arial" w:hAnsi="Arial" w:cs="Arial"/>
          <w:color w:val="000000" w:themeColor="text1"/>
        </w:rPr>
        <w:t xml:space="preserve">Department for Education and Skills. </w:t>
      </w:r>
      <w:bookmarkStart w:id="13" w:name="_Hlk8299791"/>
      <w:r w:rsidRPr="006A5BE2">
        <w:rPr>
          <w:rFonts w:ascii="Arial" w:hAnsi="Arial" w:cs="Arial"/>
          <w:i/>
          <w:color w:val="000000" w:themeColor="text1"/>
        </w:rPr>
        <w:t>Languages for All: Languages for Life. A Strategy for England.</w:t>
      </w:r>
      <w:bookmarkEnd w:id="13"/>
      <w:r w:rsidRPr="006A5BE2">
        <w:rPr>
          <w:rFonts w:ascii="Arial" w:hAnsi="Arial" w:cs="Arial"/>
          <w:i/>
          <w:color w:val="000000" w:themeColor="text1"/>
        </w:rPr>
        <w:t xml:space="preserve"> </w:t>
      </w:r>
      <w:r w:rsidRPr="006A5BE2">
        <w:rPr>
          <w:rFonts w:ascii="Arial" w:hAnsi="Arial" w:cs="Arial"/>
          <w:color w:val="000000" w:themeColor="text1"/>
        </w:rPr>
        <w:t xml:space="preserve">DfES Publications, 2002. </w:t>
      </w:r>
    </w:p>
    <w:p w14:paraId="58F6EF85"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Fishman, J.A. What is reversing language shift (RLS) and how can it succeed? </w:t>
      </w:r>
      <w:r w:rsidRPr="006A5BE2">
        <w:rPr>
          <w:rFonts w:ascii="Arial" w:hAnsi="Arial" w:cs="Arial"/>
          <w:i/>
        </w:rPr>
        <w:t>Journal of Multilingual and Multicultural Development</w:t>
      </w:r>
      <w:r w:rsidRPr="006A5BE2">
        <w:rPr>
          <w:rFonts w:ascii="Arial" w:hAnsi="Arial" w:cs="Arial"/>
        </w:rPr>
        <w:t xml:space="preserve"> 11 (1 &amp; 2), 5-36, 1990.</w:t>
      </w:r>
    </w:p>
    <w:p w14:paraId="144FAD97"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Fishman, J.A. </w:t>
      </w:r>
      <w:r w:rsidRPr="006A5BE2">
        <w:rPr>
          <w:rFonts w:ascii="Arial" w:hAnsi="Arial" w:cs="Arial"/>
          <w:i/>
        </w:rPr>
        <w:t>Reversing Language Shift</w:t>
      </w:r>
      <w:r w:rsidRPr="006A5BE2">
        <w:rPr>
          <w:rFonts w:ascii="Arial" w:hAnsi="Arial" w:cs="Arial"/>
        </w:rPr>
        <w:t>. Clevedon: Multilingual Matters, 1991.</w:t>
      </w:r>
    </w:p>
    <w:p w14:paraId="4FC33F63"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García, O. &amp; Baker, C. </w:t>
      </w:r>
      <w:r w:rsidRPr="006A5BE2">
        <w:rPr>
          <w:rFonts w:ascii="Arial" w:hAnsi="Arial" w:cs="Arial"/>
          <w:i/>
        </w:rPr>
        <w:t>Bilingual Education. An Introductory Reader</w:t>
      </w:r>
      <w:r w:rsidRPr="006A5BE2">
        <w:rPr>
          <w:rFonts w:ascii="Arial" w:hAnsi="Arial" w:cs="Arial"/>
        </w:rPr>
        <w:t>. Clevedon: Multilingual Matters, 2007.</w:t>
      </w:r>
    </w:p>
    <w:p w14:paraId="1063A863" w14:textId="77777777" w:rsidR="00EF2B6F" w:rsidRPr="006A5BE2" w:rsidRDefault="00EF2B6F" w:rsidP="00EF2B6F">
      <w:pPr>
        <w:spacing w:line="480" w:lineRule="auto"/>
        <w:rPr>
          <w:rFonts w:ascii="Arial" w:hAnsi="Arial" w:cs="Arial"/>
        </w:rPr>
      </w:pPr>
      <w:r w:rsidRPr="006A5BE2">
        <w:rPr>
          <w:rFonts w:ascii="Arial" w:hAnsi="Arial" w:cs="Arial"/>
        </w:rPr>
        <w:t xml:space="preserve">Gardner, R. C. Attitudes and motivation: their role in second language acquisition, in: J. W. Oller &amp; J. C. Richards (Eds) </w:t>
      </w:r>
      <w:r w:rsidRPr="006A5BE2">
        <w:rPr>
          <w:rFonts w:ascii="Arial" w:hAnsi="Arial" w:cs="Arial"/>
          <w:i/>
        </w:rPr>
        <w:t xml:space="preserve">Focus on the learner: pragmatic perspectives for the language teacher. </w:t>
      </w:r>
      <w:r w:rsidRPr="006A5BE2">
        <w:rPr>
          <w:rFonts w:ascii="Arial" w:hAnsi="Arial" w:cs="Arial"/>
          <w:iCs/>
        </w:rPr>
        <w:t xml:space="preserve">Massachusetts: </w:t>
      </w:r>
      <w:r w:rsidRPr="006A5BE2">
        <w:rPr>
          <w:rFonts w:ascii="Arial" w:hAnsi="Arial" w:cs="Arial"/>
        </w:rPr>
        <w:t>Newbury House Publishers, 1975.</w:t>
      </w:r>
    </w:p>
    <w:p w14:paraId="544E0720" w14:textId="0187EF55" w:rsidR="00EF2B6F"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Gough, V. (2016) </w:t>
      </w:r>
      <w:r w:rsidRPr="006A5BE2">
        <w:rPr>
          <w:rFonts w:ascii="Arial" w:hAnsi="Arial" w:cs="Arial"/>
          <w:i/>
        </w:rPr>
        <w:t xml:space="preserve">Lost for words. </w:t>
      </w:r>
      <w:r w:rsidRPr="006A5BE2">
        <w:rPr>
          <w:rFonts w:ascii="Arial" w:hAnsi="Arial" w:cs="Arial"/>
        </w:rPr>
        <w:t xml:space="preserve">Available from: </w:t>
      </w:r>
      <w:hyperlink r:id="rId53" w:history="1">
        <w:r w:rsidRPr="006A5BE2">
          <w:rPr>
            <w:rFonts w:ascii="Arial" w:hAnsi="Arial" w:cs="Arial"/>
            <w:color w:val="0000FF" w:themeColor="hyperlink"/>
            <w:u w:val="single"/>
          </w:rPr>
          <w:t>https://www.britishcouncil.org/organisation/policy-insight-research/insight/lost-words</w:t>
        </w:r>
      </w:hyperlink>
      <w:bookmarkStart w:id="14" w:name="_Hlk33960864"/>
      <w:r w:rsidR="00332D65">
        <w:rPr>
          <w:rFonts w:ascii="Arial" w:hAnsi="Arial" w:cs="Arial"/>
        </w:rPr>
        <w:t xml:space="preserve"> </w:t>
      </w:r>
      <w:r w:rsidRPr="006A5BE2">
        <w:rPr>
          <w:rFonts w:ascii="Arial" w:hAnsi="Arial" w:cs="Arial"/>
        </w:rPr>
        <w:t>[Accessed 25 October 2019].</w:t>
      </w:r>
    </w:p>
    <w:p w14:paraId="50744405" w14:textId="77777777" w:rsidR="00EF2B6F" w:rsidRPr="00B746B1" w:rsidRDefault="00EF2B6F" w:rsidP="00EF2B6F">
      <w:pPr>
        <w:spacing w:line="480" w:lineRule="auto"/>
        <w:rPr>
          <w:rFonts w:ascii="Arial" w:hAnsi="Arial" w:cs="Arial"/>
        </w:rPr>
      </w:pPr>
      <w:r w:rsidRPr="00B746B1">
        <w:rPr>
          <w:rFonts w:ascii="Arial" w:hAnsi="Arial" w:cs="Arial"/>
        </w:rPr>
        <w:t>Hodges, R.S. Welsh-medium education and parental incentives</w:t>
      </w:r>
      <w:r>
        <w:rPr>
          <w:rFonts w:ascii="Arial" w:hAnsi="Arial" w:cs="Arial"/>
        </w:rPr>
        <w:t xml:space="preserve"> </w:t>
      </w:r>
      <w:r w:rsidRPr="00B746B1">
        <w:rPr>
          <w:rFonts w:ascii="Arial" w:hAnsi="Arial" w:cs="Arial"/>
        </w:rPr>
        <w:t xml:space="preserve">- the case of the </w:t>
      </w:r>
      <w:proofErr w:type="spellStart"/>
      <w:r w:rsidRPr="00B746B1">
        <w:rPr>
          <w:rFonts w:ascii="Arial" w:hAnsi="Arial" w:cs="Arial"/>
        </w:rPr>
        <w:t>Rhymni</w:t>
      </w:r>
      <w:proofErr w:type="spellEnd"/>
      <w:r w:rsidRPr="00B746B1">
        <w:rPr>
          <w:rFonts w:ascii="Arial" w:hAnsi="Arial" w:cs="Arial"/>
        </w:rPr>
        <w:t xml:space="preserve"> Valley, </w:t>
      </w:r>
      <w:proofErr w:type="spellStart"/>
      <w:r w:rsidRPr="00B746B1">
        <w:rPr>
          <w:rFonts w:ascii="Arial" w:hAnsi="Arial" w:cs="Arial"/>
        </w:rPr>
        <w:t>Caerffili</w:t>
      </w:r>
      <w:proofErr w:type="spellEnd"/>
      <w:r w:rsidRPr="00B746B1">
        <w:rPr>
          <w:rFonts w:ascii="Arial" w:hAnsi="Arial" w:cs="Arial"/>
        </w:rPr>
        <w:t>.</w:t>
      </w:r>
      <w:r>
        <w:rPr>
          <w:rFonts w:ascii="Arial" w:hAnsi="Arial" w:cs="Arial"/>
        </w:rPr>
        <w:t xml:space="preserve"> </w:t>
      </w:r>
      <w:r w:rsidRPr="00B41E63">
        <w:rPr>
          <w:rFonts w:ascii="Arial" w:hAnsi="Arial" w:cs="Arial"/>
          <w:i/>
        </w:rPr>
        <w:t>International Journal of Bilingual Education and Bilingualism.</w:t>
      </w:r>
      <w:r w:rsidRPr="00B746B1">
        <w:rPr>
          <w:rFonts w:ascii="Arial" w:hAnsi="Arial" w:cs="Arial"/>
        </w:rPr>
        <w:t xml:space="preserve"> 15:3, 355-373</w:t>
      </w:r>
      <w:r>
        <w:rPr>
          <w:rFonts w:ascii="Arial" w:hAnsi="Arial" w:cs="Arial"/>
        </w:rPr>
        <w:t>,</w:t>
      </w:r>
      <w:r w:rsidRPr="00B746B1">
        <w:rPr>
          <w:rFonts w:ascii="Arial" w:hAnsi="Arial" w:cs="Arial"/>
        </w:rPr>
        <w:t xml:space="preserve"> 2012</w:t>
      </w:r>
      <w:r>
        <w:rPr>
          <w:rFonts w:ascii="Arial" w:hAnsi="Arial" w:cs="Arial"/>
        </w:rPr>
        <w:t>.</w:t>
      </w:r>
    </w:p>
    <w:bookmarkEnd w:id="14"/>
    <w:p w14:paraId="32696AC6" w14:textId="77777777" w:rsidR="00EF2B6F" w:rsidRPr="006A5BE2" w:rsidRDefault="00EF2B6F" w:rsidP="00EF2B6F">
      <w:pPr>
        <w:spacing w:line="480" w:lineRule="auto"/>
        <w:rPr>
          <w:rFonts w:ascii="Arial" w:hAnsi="Arial" w:cs="Arial"/>
        </w:rPr>
      </w:pPr>
      <w:r w:rsidRPr="006A5BE2">
        <w:rPr>
          <w:rFonts w:ascii="Arial" w:hAnsi="Arial" w:cs="Arial"/>
        </w:rPr>
        <w:t xml:space="preserve">Holmes, B. &amp; Myles, F. </w:t>
      </w:r>
      <w:r w:rsidRPr="006A5BE2">
        <w:rPr>
          <w:rFonts w:ascii="Arial" w:hAnsi="Arial" w:cs="Arial"/>
          <w:i/>
          <w:iCs/>
        </w:rPr>
        <w:t xml:space="preserve">White Paper: Primary Languages Policy in England – The Way Forward. </w:t>
      </w:r>
      <w:r w:rsidRPr="006A5BE2">
        <w:rPr>
          <w:rFonts w:ascii="Arial" w:hAnsi="Arial" w:cs="Arial"/>
        </w:rPr>
        <w:t xml:space="preserve">Research in Primary Languages. Colchester: University of Essex, 2019. Available from: </w:t>
      </w:r>
      <w:hyperlink r:id="rId54" w:history="1">
        <w:r w:rsidRPr="006A5BE2">
          <w:rPr>
            <w:rFonts w:ascii="Arial" w:hAnsi="Arial" w:cs="Arial"/>
            <w:color w:val="0000FF" w:themeColor="hyperlink"/>
            <w:u w:val="single"/>
          </w:rPr>
          <w:t>www.ripl.uk/policy/</w:t>
        </w:r>
      </w:hyperlink>
      <w:r w:rsidRPr="006A5BE2">
        <w:rPr>
          <w:rFonts w:ascii="Arial" w:hAnsi="Arial" w:cs="Arial"/>
        </w:rPr>
        <w:t xml:space="preserve">  [Accessed 5</w:t>
      </w:r>
      <w:r w:rsidRPr="006A5BE2">
        <w:rPr>
          <w:rFonts w:ascii="Arial" w:hAnsi="Arial" w:cs="Arial"/>
          <w:vertAlign w:val="superscript"/>
        </w:rPr>
        <w:t>th</w:t>
      </w:r>
      <w:r w:rsidRPr="006A5BE2">
        <w:rPr>
          <w:rFonts w:ascii="Arial" w:hAnsi="Arial" w:cs="Arial"/>
        </w:rPr>
        <w:t xml:space="preserve"> October 2019].</w:t>
      </w:r>
    </w:p>
    <w:p w14:paraId="1131EAD9" w14:textId="77777777" w:rsidR="00EF2B6F" w:rsidRPr="006A5BE2" w:rsidRDefault="00EF2B6F" w:rsidP="00EF2B6F">
      <w:pPr>
        <w:spacing w:line="480" w:lineRule="auto"/>
        <w:rPr>
          <w:rFonts w:ascii="Arial" w:hAnsi="Arial" w:cs="Arial"/>
        </w:rPr>
      </w:pPr>
      <w:r w:rsidRPr="006A5BE2">
        <w:rPr>
          <w:rFonts w:ascii="Arial" w:hAnsi="Arial" w:cs="Arial"/>
        </w:rPr>
        <w:lastRenderedPageBreak/>
        <w:t xml:space="preserve">Jones, W. R. Attitudes towards Welsh as a second language, a further investigation, </w:t>
      </w:r>
      <w:r w:rsidRPr="006A5BE2">
        <w:rPr>
          <w:rFonts w:ascii="Arial" w:hAnsi="Arial" w:cs="Arial"/>
          <w:i/>
        </w:rPr>
        <w:t>British Journal of Educational Psychology</w:t>
      </w:r>
      <w:r w:rsidRPr="006A5BE2">
        <w:rPr>
          <w:rFonts w:ascii="Arial" w:hAnsi="Arial" w:cs="Arial"/>
        </w:rPr>
        <w:t>, 20, 117 – 132, 1950.</w:t>
      </w:r>
    </w:p>
    <w:p w14:paraId="6C875C2D" w14:textId="2CE69335" w:rsidR="00EF2B6F" w:rsidRPr="004F7959" w:rsidRDefault="00EF2B6F" w:rsidP="004F7959">
      <w:pPr>
        <w:spacing w:line="480" w:lineRule="auto"/>
        <w:rPr>
          <w:rFonts w:ascii="Arial" w:hAnsi="Arial" w:cs="Arial"/>
          <w:color w:val="0000FF" w:themeColor="hyperlink"/>
          <w:u w:val="single"/>
        </w:rPr>
      </w:pPr>
      <w:bookmarkStart w:id="15" w:name="_Hlk7900363"/>
      <w:r w:rsidRPr="006A5BE2">
        <w:rPr>
          <w:rFonts w:ascii="Arial" w:hAnsi="Arial" w:cs="Arial"/>
        </w:rPr>
        <w:t xml:space="preserve">King, L. </w:t>
      </w:r>
      <w:r w:rsidRPr="006A5BE2">
        <w:rPr>
          <w:rFonts w:ascii="Arial" w:hAnsi="Arial" w:cs="Arial"/>
          <w:i/>
        </w:rPr>
        <w:t>National Languages Strategy 2003-2011</w:t>
      </w:r>
      <w:bookmarkEnd w:id="15"/>
      <w:r w:rsidRPr="006A5BE2">
        <w:rPr>
          <w:rFonts w:ascii="Arial" w:hAnsi="Arial" w:cs="Arial"/>
          <w:i/>
        </w:rPr>
        <w:t>(updated in May 2011)</w:t>
      </w:r>
      <w:r w:rsidRPr="006A5BE2">
        <w:rPr>
          <w:rFonts w:ascii="Arial" w:hAnsi="Arial" w:cs="Arial"/>
        </w:rPr>
        <w:t xml:space="preserve">. Available from: </w:t>
      </w:r>
      <w:hyperlink r:id="rId55" w:history="1">
        <w:r w:rsidRPr="006A5BE2">
          <w:rPr>
            <w:rFonts w:ascii="Arial" w:hAnsi="Arial" w:cs="Arial"/>
            <w:color w:val="0000FF" w:themeColor="hyperlink"/>
            <w:u w:val="single"/>
          </w:rPr>
          <w:t>https://www.languagescompany.com/wp-content/uploads/national_language_strategy.pdf</w:t>
        </w:r>
      </w:hyperlink>
      <w:r w:rsidR="004F7959">
        <w:rPr>
          <w:rFonts w:ascii="Arial" w:hAnsi="Arial" w:cs="Arial"/>
          <w:color w:val="0000FF" w:themeColor="hyperlink"/>
          <w:u w:val="single"/>
        </w:rPr>
        <w:t xml:space="preserve"> </w:t>
      </w:r>
      <w:r w:rsidRPr="006A5BE2">
        <w:rPr>
          <w:rFonts w:ascii="Arial" w:hAnsi="Arial" w:cs="Arial"/>
        </w:rPr>
        <w:t>[Accessed 21 October 2019].</w:t>
      </w:r>
    </w:p>
    <w:p w14:paraId="1FE82D1A" w14:textId="77777777" w:rsidR="00EF2B6F" w:rsidRPr="00AE5C3C" w:rsidRDefault="00EF2B6F" w:rsidP="00EF2B6F">
      <w:pPr>
        <w:pStyle w:val="xmsonormal"/>
        <w:spacing w:line="480" w:lineRule="auto"/>
        <w:rPr>
          <w:rFonts w:ascii="Arial" w:hAnsi="Arial" w:cs="Arial"/>
        </w:rPr>
      </w:pPr>
      <w:proofErr w:type="spellStart"/>
      <w:r w:rsidRPr="00AE5C3C">
        <w:rPr>
          <w:rFonts w:ascii="Arial" w:hAnsi="Arial" w:cs="Arial"/>
          <w:color w:val="000000"/>
        </w:rPr>
        <w:t>Lanvers</w:t>
      </w:r>
      <w:proofErr w:type="spellEnd"/>
      <w:r>
        <w:rPr>
          <w:rFonts w:ascii="Arial" w:hAnsi="Arial" w:cs="Arial"/>
          <w:color w:val="000000"/>
        </w:rPr>
        <w:t xml:space="preserve">, U. </w:t>
      </w:r>
      <w:r w:rsidRPr="00AE5C3C">
        <w:rPr>
          <w:rFonts w:ascii="Arial" w:hAnsi="Arial" w:cs="Arial"/>
          <w:color w:val="000000"/>
        </w:rPr>
        <w:t xml:space="preserve">Language </w:t>
      </w:r>
      <w:r>
        <w:rPr>
          <w:rFonts w:ascii="Arial" w:hAnsi="Arial" w:cs="Arial"/>
          <w:color w:val="000000"/>
        </w:rPr>
        <w:t>E</w:t>
      </w:r>
      <w:r w:rsidRPr="00AE5C3C">
        <w:rPr>
          <w:rFonts w:ascii="Arial" w:hAnsi="Arial" w:cs="Arial"/>
          <w:color w:val="000000"/>
        </w:rPr>
        <w:t xml:space="preserve">ducation </w:t>
      </w:r>
      <w:r>
        <w:rPr>
          <w:rFonts w:ascii="Arial" w:hAnsi="Arial" w:cs="Arial"/>
          <w:color w:val="000000"/>
        </w:rPr>
        <w:t>P</w:t>
      </w:r>
      <w:r w:rsidRPr="00AE5C3C">
        <w:rPr>
          <w:rFonts w:ascii="Arial" w:hAnsi="Arial" w:cs="Arial"/>
          <w:color w:val="000000"/>
        </w:rPr>
        <w:t>olicy in England. Is English the elephant in the room?</w:t>
      </w:r>
      <w:r>
        <w:rPr>
          <w:rFonts w:ascii="Arial" w:hAnsi="Arial" w:cs="Arial"/>
          <w:color w:val="000000"/>
        </w:rPr>
        <w:t xml:space="preserve"> </w:t>
      </w:r>
      <w:r w:rsidRPr="007E5795">
        <w:rPr>
          <w:rFonts w:ascii="Arial" w:hAnsi="Arial" w:cs="Arial"/>
          <w:i/>
          <w:iCs/>
          <w:color w:val="000000"/>
        </w:rPr>
        <w:t>Apples- Journal of Applied Language Studies</w:t>
      </w:r>
      <w:r w:rsidRPr="00AE5C3C">
        <w:rPr>
          <w:rFonts w:ascii="Arial" w:hAnsi="Arial" w:cs="Arial"/>
          <w:color w:val="000000"/>
        </w:rPr>
        <w:t xml:space="preserve"> </w:t>
      </w:r>
      <w:r>
        <w:rPr>
          <w:rFonts w:ascii="Arial" w:hAnsi="Arial" w:cs="Arial"/>
          <w:color w:val="000000"/>
        </w:rPr>
        <w:t>5(3)</w:t>
      </w:r>
      <w:r w:rsidRPr="00AE5C3C">
        <w:rPr>
          <w:rFonts w:ascii="Arial" w:hAnsi="Arial" w:cs="Arial"/>
          <w:color w:val="000000"/>
        </w:rPr>
        <w:t>,</w:t>
      </w:r>
      <w:r>
        <w:rPr>
          <w:rFonts w:ascii="Arial" w:hAnsi="Arial" w:cs="Arial"/>
          <w:color w:val="000000"/>
        </w:rPr>
        <w:t xml:space="preserve"> </w:t>
      </w:r>
      <w:r w:rsidRPr="00AE5C3C">
        <w:rPr>
          <w:rFonts w:ascii="Arial" w:hAnsi="Arial" w:cs="Arial"/>
          <w:color w:val="000000"/>
        </w:rPr>
        <w:t>63-78</w:t>
      </w:r>
      <w:r>
        <w:rPr>
          <w:rFonts w:ascii="Arial" w:hAnsi="Arial" w:cs="Arial"/>
          <w:color w:val="000000"/>
        </w:rPr>
        <w:t>, 2011.</w:t>
      </w:r>
    </w:p>
    <w:p w14:paraId="2916F093"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Lewis, H.G. </w:t>
      </w:r>
      <w:proofErr w:type="spellStart"/>
      <w:r w:rsidRPr="006A5BE2">
        <w:rPr>
          <w:rFonts w:ascii="Arial" w:hAnsi="Arial" w:cs="Arial"/>
        </w:rPr>
        <w:t>Gwersi</w:t>
      </w:r>
      <w:proofErr w:type="spellEnd"/>
      <w:r w:rsidRPr="006A5BE2">
        <w:rPr>
          <w:rFonts w:ascii="Arial" w:hAnsi="Arial" w:cs="Arial"/>
        </w:rPr>
        <w:t xml:space="preserve"> o </w:t>
      </w:r>
      <w:proofErr w:type="spellStart"/>
      <w:r w:rsidRPr="006A5BE2">
        <w:rPr>
          <w:rFonts w:ascii="Arial" w:hAnsi="Arial" w:cs="Arial"/>
        </w:rPr>
        <w:t>Ganada</w:t>
      </w:r>
      <w:proofErr w:type="spellEnd"/>
      <w:r w:rsidRPr="006A5BE2">
        <w:rPr>
          <w:rFonts w:ascii="Arial" w:hAnsi="Arial" w:cs="Arial"/>
        </w:rPr>
        <w:t xml:space="preserve">. </w:t>
      </w:r>
      <w:proofErr w:type="spellStart"/>
      <w:r w:rsidRPr="006A5BE2">
        <w:rPr>
          <w:rFonts w:ascii="Arial" w:hAnsi="Arial" w:cs="Arial"/>
          <w:i/>
        </w:rPr>
        <w:t>Golwg</w:t>
      </w:r>
      <w:proofErr w:type="spellEnd"/>
      <w:r w:rsidRPr="006A5BE2">
        <w:rPr>
          <w:rFonts w:ascii="Arial" w:hAnsi="Arial" w:cs="Arial"/>
          <w:i/>
        </w:rPr>
        <w:t>.</w:t>
      </w:r>
      <w:r w:rsidRPr="006A5BE2">
        <w:rPr>
          <w:rFonts w:ascii="Arial" w:hAnsi="Arial" w:cs="Arial"/>
        </w:rPr>
        <w:t xml:space="preserve"> Lampeter: August, 2013.</w:t>
      </w:r>
    </w:p>
    <w:p w14:paraId="7017FEBB" w14:textId="4BF21C40" w:rsidR="00EF2B6F" w:rsidRPr="006A5BE2" w:rsidRDefault="00EF2B6F" w:rsidP="00EF2B6F">
      <w:pPr>
        <w:spacing w:before="100" w:beforeAutospacing="1" w:after="100" w:afterAutospacing="1" w:line="480" w:lineRule="auto"/>
        <w:rPr>
          <w:rFonts w:ascii="Arial" w:hAnsi="Arial" w:cs="Arial"/>
          <w:color w:val="000000" w:themeColor="text1"/>
        </w:rPr>
      </w:pPr>
      <w:r w:rsidRPr="006A5BE2">
        <w:rPr>
          <w:rFonts w:ascii="Arial" w:hAnsi="Arial" w:cs="Arial"/>
          <w:color w:val="000000" w:themeColor="text1"/>
        </w:rPr>
        <w:t>Lewis, H.</w:t>
      </w:r>
      <w:r w:rsidR="00DC0088">
        <w:rPr>
          <w:rFonts w:ascii="Arial" w:hAnsi="Arial" w:cs="Arial"/>
          <w:color w:val="000000" w:themeColor="text1"/>
        </w:rPr>
        <w:t xml:space="preserve">G. </w:t>
      </w:r>
      <w:r w:rsidRPr="006A5BE2">
        <w:rPr>
          <w:rFonts w:ascii="Arial" w:hAnsi="Arial" w:cs="Arial"/>
          <w:color w:val="000000" w:themeColor="text1"/>
        </w:rPr>
        <w:t xml:space="preserve">Guidance Booklet for Module ECDA-7005, </w:t>
      </w:r>
      <w:r w:rsidRPr="006A5BE2">
        <w:rPr>
          <w:rFonts w:ascii="Arial" w:hAnsi="Arial" w:cs="Arial"/>
          <w:i/>
          <w:color w:val="000000" w:themeColor="text1"/>
        </w:rPr>
        <w:t>Models for Bilingual Teaching.</w:t>
      </w:r>
      <w:r w:rsidRPr="006A5BE2">
        <w:rPr>
          <w:rFonts w:ascii="Arial" w:hAnsi="Arial" w:cs="Arial"/>
          <w:color w:val="000000" w:themeColor="text1"/>
        </w:rPr>
        <w:t xml:space="preserve"> Carmarthen: University of Wales, Trinity Saint David, 2014.</w:t>
      </w:r>
    </w:p>
    <w:p w14:paraId="63944923" w14:textId="77777777" w:rsidR="00EF2B6F" w:rsidRPr="006A5BE2" w:rsidRDefault="00EF2B6F" w:rsidP="00EF2B6F">
      <w:pPr>
        <w:autoSpaceDE w:val="0"/>
        <w:autoSpaceDN w:val="0"/>
        <w:adjustRightInd w:val="0"/>
        <w:spacing w:after="0" w:line="480" w:lineRule="auto"/>
        <w:rPr>
          <w:rFonts w:ascii="Arial" w:hAnsi="Arial" w:cs="Arial"/>
        </w:rPr>
      </w:pPr>
      <w:proofErr w:type="spellStart"/>
      <w:r w:rsidRPr="006A5BE2">
        <w:rPr>
          <w:rFonts w:ascii="Arial" w:hAnsi="Arial" w:cs="Arial"/>
        </w:rPr>
        <w:t>Macaro</w:t>
      </w:r>
      <w:proofErr w:type="spellEnd"/>
      <w:r w:rsidRPr="006A5BE2">
        <w:rPr>
          <w:rFonts w:ascii="Arial" w:hAnsi="Arial" w:cs="Arial"/>
        </w:rPr>
        <w:t>. E. The decline in language learning in England: getting the facts right</w:t>
      </w:r>
    </w:p>
    <w:p w14:paraId="4AC6B1A2" w14:textId="77777777" w:rsidR="00EF2B6F" w:rsidRPr="006A5BE2" w:rsidRDefault="00EF2B6F" w:rsidP="00EF2B6F">
      <w:pPr>
        <w:spacing w:line="480" w:lineRule="auto"/>
        <w:rPr>
          <w:rFonts w:ascii="Arial" w:hAnsi="Arial" w:cs="Arial"/>
        </w:rPr>
      </w:pPr>
      <w:r w:rsidRPr="006A5BE2">
        <w:rPr>
          <w:rFonts w:ascii="Arial" w:hAnsi="Arial" w:cs="Arial"/>
        </w:rPr>
        <w:t xml:space="preserve">and getting real, </w:t>
      </w:r>
      <w:r w:rsidRPr="006A5BE2">
        <w:rPr>
          <w:rFonts w:ascii="Arial" w:hAnsi="Arial" w:cs="Arial"/>
          <w:i/>
          <w:iCs/>
        </w:rPr>
        <w:t>Language Learning Journal</w:t>
      </w:r>
      <w:r w:rsidRPr="006A5BE2">
        <w:rPr>
          <w:rFonts w:ascii="Arial" w:hAnsi="Arial" w:cs="Arial"/>
        </w:rPr>
        <w:t>, 36 (10), 101-108, 2008.</w:t>
      </w:r>
    </w:p>
    <w:p w14:paraId="43997F99" w14:textId="77777777" w:rsidR="00EF2B6F" w:rsidRPr="006A5BE2" w:rsidRDefault="00EF2B6F" w:rsidP="00EF2B6F">
      <w:pPr>
        <w:autoSpaceDE w:val="0"/>
        <w:autoSpaceDN w:val="0"/>
        <w:adjustRightInd w:val="0"/>
        <w:spacing w:after="0" w:line="480" w:lineRule="auto"/>
        <w:rPr>
          <w:rFonts w:ascii="Arial" w:hAnsi="Arial" w:cs="Arial"/>
        </w:rPr>
      </w:pPr>
      <w:r w:rsidRPr="006A5BE2">
        <w:rPr>
          <w:rFonts w:ascii="Arial" w:hAnsi="Arial" w:cs="Arial"/>
        </w:rPr>
        <w:t xml:space="preserve">Myles, F. (2017) </w:t>
      </w:r>
      <w:r w:rsidRPr="006A5BE2">
        <w:rPr>
          <w:rFonts w:ascii="Arial" w:hAnsi="Arial" w:cs="Arial"/>
          <w:i/>
          <w:iCs/>
        </w:rPr>
        <w:t>Learning foreign languages in primary schools: is younger better?</w:t>
      </w:r>
      <w:r w:rsidRPr="006A5BE2">
        <w:rPr>
          <w:rFonts w:ascii="Arial" w:hAnsi="Arial" w:cs="Arial"/>
        </w:rPr>
        <w:t xml:space="preserve"> </w:t>
      </w:r>
    </w:p>
    <w:p w14:paraId="72C0F210" w14:textId="77777777" w:rsidR="00EF2B6F" w:rsidRPr="006A5BE2" w:rsidRDefault="00EF2B6F" w:rsidP="00EF2B6F">
      <w:pPr>
        <w:autoSpaceDE w:val="0"/>
        <w:autoSpaceDN w:val="0"/>
        <w:adjustRightInd w:val="0"/>
        <w:spacing w:after="0" w:line="480" w:lineRule="auto"/>
        <w:rPr>
          <w:rFonts w:ascii="Arial" w:hAnsi="Arial" w:cs="Arial"/>
        </w:rPr>
      </w:pPr>
      <w:r w:rsidRPr="006A5BE2">
        <w:rPr>
          <w:rFonts w:ascii="Arial" w:hAnsi="Arial" w:cs="Arial"/>
        </w:rPr>
        <w:t xml:space="preserve">Available from  </w:t>
      </w:r>
      <w:hyperlink r:id="rId56" w:history="1">
        <w:r w:rsidRPr="006A5BE2">
          <w:rPr>
            <w:rFonts w:ascii="Arial" w:hAnsi="Arial" w:cs="Arial"/>
            <w:color w:val="0000FF" w:themeColor="hyperlink"/>
            <w:u w:val="single"/>
          </w:rPr>
          <w:t>http://www.meits.org/policy-papers/paper/learning-foreign-languages-in-primary-schools-is-younger-better</w:t>
        </w:r>
      </w:hyperlink>
      <w:r w:rsidRPr="006A5BE2">
        <w:rPr>
          <w:rFonts w:ascii="Arial" w:hAnsi="Arial" w:cs="Arial"/>
        </w:rPr>
        <w:t xml:space="preserve">  [Accessed </w:t>
      </w:r>
      <w:bookmarkStart w:id="16" w:name="_Hlk33190325"/>
      <w:r w:rsidRPr="006A5BE2">
        <w:rPr>
          <w:rFonts w:ascii="Arial" w:hAnsi="Arial" w:cs="Arial"/>
        </w:rPr>
        <w:t>21 February 2020</w:t>
      </w:r>
      <w:bookmarkEnd w:id="16"/>
      <w:r w:rsidRPr="006A5BE2">
        <w:rPr>
          <w:rFonts w:ascii="Arial" w:hAnsi="Arial" w:cs="Arial"/>
        </w:rPr>
        <w:t>].</w:t>
      </w:r>
    </w:p>
    <w:p w14:paraId="6F1335B6" w14:textId="77777777" w:rsidR="00EF2B6F" w:rsidRPr="006A5BE2" w:rsidRDefault="00EF2B6F" w:rsidP="00EF2B6F">
      <w:pPr>
        <w:autoSpaceDE w:val="0"/>
        <w:autoSpaceDN w:val="0"/>
        <w:adjustRightInd w:val="0"/>
        <w:spacing w:after="0" w:line="480" w:lineRule="auto"/>
        <w:rPr>
          <w:rFonts w:ascii="Arial" w:hAnsi="Arial" w:cs="Arial"/>
        </w:rPr>
      </w:pPr>
    </w:p>
    <w:p w14:paraId="4F008885" w14:textId="77777777" w:rsidR="00EF2B6F" w:rsidRPr="006A5BE2" w:rsidRDefault="00EF2B6F" w:rsidP="00EF2B6F">
      <w:pPr>
        <w:autoSpaceDE w:val="0"/>
        <w:autoSpaceDN w:val="0"/>
        <w:adjustRightInd w:val="0"/>
        <w:spacing w:after="0" w:line="480" w:lineRule="auto"/>
        <w:rPr>
          <w:rFonts w:ascii="Arial" w:hAnsi="Arial" w:cs="Arial"/>
        </w:rPr>
      </w:pPr>
      <w:proofErr w:type="spellStart"/>
      <w:r w:rsidRPr="006A5BE2">
        <w:rPr>
          <w:rFonts w:ascii="Arial" w:hAnsi="Arial" w:cs="Arial"/>
        </w:rPr>
        <w:t>Oskamp</w:t>
      </w:r>
      <w:proofErr w:type="spellEnd"/>
      <w:r w:rsidRPr="006A5BE2">
        <w:rPr>
          <w:rFonts w:ascii="Arial" w:hAnsi="Arial" w:cs="Arial"/>
        </w:rPr>
        <w:t xml:space="preserve">, S. </w:t>
      </w:r>
      <w:r w:rsidRPr="006A5BE2">
        <w:rPr>
          <w:rFonts w:ascii="Arial" w:hAnsi="Arial" w:cs="Arial"/>
          <w:i/>
        </w:rPr>
        <w:t>Attitudes and opinions</w:t>
      </w:r>
      <w:r w:rsidRPr="006A5BE2">
        <w:rPr>
          <w:rFonts w:ascii="Arial" w:hAnsi="Arial" w:cs="Arial"/>
        </w:rPr>
        <w:t>. New Jersey: Prentice-Hall, 1977.</w:t>
      </w:r>
    </w:p>
    <w:p w14:paraId="62822477" w14:textId="77777777" w:rsidR="00EF2B6F" w:rsidRDefault="00EF2B6F" w:rsidP="00EF2B6F">
      <w:pPr>
        <w:spacing w:before="100" w:beforeAutospacing="1" w:after="100" w:afterAutospacing="1" w:line="480" w:lineRule="auto"/>
        <w:rPr>
          <w:rFonts w:ascii="Arial" w:hAnsi="Arial" w:cs="Arial"/>
        </w:rPr>
      </w:pPr>
      <w:proofErr w:type="spellStart"/>
      <w:r>
        <w:rPr>
          <w:rFonts w:ascii="Arial" w:hAnsi="Arial" w:cs="Arial"/>
        </w:rPr>
        <w:t>Ovando</w:t>
      </w:r>
      <w:proofErr w:type="spellEnd"/>
      <w:r>
        <w:rPr>
          <w:rFonts w:ascii="Arial" w:hAnsi="Arial" w:cs="Arial"/>
        </w:rPr>
        <w:t xml:space="preserve">, C.J., Essay review: Politics and pedagogy: The case of bilingual education. </w:t>
      </w:r>
      <w:r w:rsidRPr="009243D5">
        <w:rPr>
          <w:rFonts w:ascii="Arial" w:hAnsi="Arial" w:cs="Arial"/>
          <w:i/>
        </w:rPr>
        <w:t>Harvard Educational Review</w:t>
      </w:r>
      <w:r>
        <w:rPr>
          <w:rFonts w:ascii="Arial" w:hAnsi="Arial" w:cs="Arial"/>
        </w:rPr>
        <w:t xml:space="preserve"> 60 (3), 341-356, 1990.</w:t>
      </w:r>
    </w:p>
    <w:p w14:paraId="35BDD461" w14:textId="77777777" w:rsidR="00EF2B6F" w:rsidRPr="006A5BE2" w:rsidRDefault="00EF2B6F" w:rsidP="00EF2B6F">
      <w:pPr>
        <w:autoSpaceDE w:val="0"/>
        <w:autoSpaceDN w:val="0"/>
        <w:adjustRightInd w:val="0"/>
        <w:spacing w:after="0" w:line="480" w:lineRule="auto"/>
        <w:rPr>
          <w:rFonts w:ascii="Arial" w:hAnsi="Arial" w:cs="Arial"/>
        </w:rPr>
      </w:pPr>
      <w:r w:rsidRPr="006A5BE2">
        <w:rPr>
          <w:rFonts w:ascii="Arial" w:hAnsi="Arial" w:cs="Arial"/>
        </w:rPr>
        <w:t xml:space="preserve">Phillips, D. &amp; Filmer-Sankey, C. </w:t>
      </w:r>
      <w:r w:rsidRPr="006A5BE2">
        <w:rPr>
          <w:rFonts w:ascii="Arial" w:hAnsi="Arial" w:cs="Arial"/>
          <w:i/>
        </w:rPr>
        <w:t>Diversification in modern language teaching</w:t>
      </w:r>
      <w:r w:rsidRPr="006A5BE2">
        <w:rPr>
          <w:rFonts w:ascii="Arial" w:hAnsi="Arial" w:cs="Arial"/>
        </w:rPr>
        <w:t>. London:</w:t>
      </w:r>
    </w:p>
    <w:p w14:paraId="4E895D56" w14:textId="77777777" w:rsidR="00EF2B6F" w:rsidRDefault="00EF2B6F" w:rsidP="00EF2B6F">
      <w:pPr>
        <w:autoSpaceDE w:val="0"/>
        <w:autoSpaceDN w:val="0"/>
        <w:adjustRightInd w:val="0"/>
        <w:spacing w:after="0" w:line="480" w:lineRule="auto"/>
        <w:rPr>
          <w:rFonts w:ascii="Arial" w:hAnsi="Arial" w:cs="Arial"/>
        </w:rPr>
      </w:pPr>
      <w:r w:rsidRPr="006A5BE2">
        <w:rPr>
          <w:rFonts w:ascii="Arial" w:hAnsi="Arial" w:cs="Arial"/>
        </w:rPr>
        <w:t>Routledge, 1993.</w:t>
      </w:r>
    </w:p>
    <w:p w14:paraId="06CE8CC1" w14:textId="77777777" w:rsidR="00EF2B6F" w:rsidRDefault="00EF2B6F" w:rsidP="00EF2B6F">
      <w:pPr>
        <w:spacing w:before="100" w:beforeAutospacing="1" w:after="100" w:afterAutospacing="1" w:line="480" w:lineRule="auto"/>
        <w:rPr>
          <w:rFonts w:ascii="Arial" w:hAnsi="Arial" w:cs="Arial"/>
        </w:rPr>
      </w:pPr>
      <w:proofErr w:type="spellStart"/>
      <w:r>
        <w:rPr>
          <w:rFonts w:ascii="Arial" w:hAnsi="Arial" w:cs="Arial"/>
        </w:rPr>
        <w:lastRenderedPageBreak/>
        <w:t>Ricento</w:t>
      </w:r>
      <w:proofErr w:type="spellEnd"/>
      <w:r>
        <w:rPr>
          <w:rFonts w:ascii="Arial" w:hAnsi="Arial" w:cs="Arial"/>
        </w:rPr>
        <w:t xml:space="preserve">, T., Problems with the ‘language-as-resource’ discourse in the promotion of heritage languages in the US. In M.R. Salaberry (ed.), </w:t>
      </w:r>
      <w:r w:rsidRPr="00DD540E">
        <w:rPr>
          <w:rFonts w:ascii="Arial" w:hAnsi="Arial" w:cs="Arial"/>
          <w:i/>
        </w:rPr>
        <w:t>Language Allegiances and Bilingualism in the US.</w:t>
      </w:r>
      <w:r>
        <w:rPr>
          <w:rFonts w:ascii="Arial" w:hAnsi="Arial" w:cs="Arial"/>
        </w:rPr>
        <w:t xml:space="preserve"> Bristol: Multilingual Matters, 2009.</w:t>
      </w:r>
    </w:p>
    <w:p w14:paraId="3CFA79CB" w14:textId="77777777" w:rsidR="00EF2B6F" w:rsidRPr="006A5BE2" w:rsidRDefault="00EF2B6F" w:rsidP="00EF2B6F">
      <w:pPr>
        <w:spacing w:before="100" w:beforeAutospacing="1" w:after="100" w:afterAutospacing="1" w:line="480" w:lineRule="auto"/>
        <w:rPr>
          <w:rFonts w:ascii="Arial" w:hAnsi="Arial" w:cs="Arial"/>
          <w:color w:val="000000" w:themeColor="text1"/>
        </w:rPr>
      </w:pPr>
      <w:r w:rsidRPr="006A5BE2">
        <w:rPr>
          <w:rFonts w:ascii="Arial" w:hAnsi="Arial" w:cs="Arial"/>
          <w:color w:val="000000" w:themeColor="text1"/>
        </w:rPr>
        <w:t xml:space="preserve">Ruiz, R. Orientations in language planning. </w:t>
      </w:r>
      <w:r w:rsidRPr="006A5BE2">
        <w:rPr>
          <w:rFonts w:ascii="Arial" w:hAnsi="Arial" w:cs="Arial"/>
          <w:i/>
          <w:color w:val="000000" w:themeColor="text1"/>
        </w:rPr>
        <w:t>NABE Journal</w:t>
      </w:r>
      <w:r w:rsidRPr="006A5BE2">
        <w:rPr>
          <w:rFonts w:ascii="Arial" w:hAnsi="Arial" w:cs="Arial"/>
          <w:color w:val="000000" w:themeColor="text1"/>
        </w:rPr>
        <w:t xml:space="preserve"> 8 (2), 15-34, 1984.</w:t>
      </w:r>
    </w:p>
    <w:p w14:paraId="701F24A1" w14:textId="77777777" w:rsidR="00EF2B6F" w:rsidRPr="006A5BE2" w:rsidRDefault="00EF2B6F" w:rsidP="00EF2B6F">
      <w:pPr>
        <w:spacing w:before="100" w:beforeAutospacing="1" w:after="100" w:afterAutospacing="1" w:line="480" w:lineRule="auto"/>
        <w:rPr>
          <w:rFonts w:ascii="Arial" w:hAnsi="Arial" w:cs="Arial"/>
          <w:color w:val="000000" w:themeColor="text1"/>
        </w:rPr>
      </w:pPr>
      <w:r w:rsidRPr="006A5BE2">
        <w:rPr>
          <w:rFonts w:ascii="Arial" w:hAnsi="Arial" w:cs="Arial"/>
          <w:color w:val="000000" w:themeColor="text1"/>
        </w:rPr>
        <w:t xml:space="preserve">Schermerhorn, R.A. </w:t>
      </w:r>
      <w:r w:rsidRPr="006A5BE2">
        <w:rPr>
          <w:rFonts w:ascii="Arial" w:hAnsi="Arial" w:cs="Arial"/>
          <w:i/>
          <w:color w:val="000000" w:themeColor="text1"/>
        </w:rPr>
        <w:t>Comparative Ethnic Relations</w:t>
      </w:r>
      <w:r w:rsidRPr="006A5BE2">
        <w:rPr>
          <w:rFonts w:ascii="Arial" w:hAnsi="Arial" w:cs="Arial"/>
          <w:color w:val="000000" w:themeColor="text1"/>
        </w:rPr>
        <w:t>. New York: Random House, 1970.</w:t>
      </w:r>
    </w:p>
    <w:p w14:paraId="75CD240E" w14:textId="77777777" w:rsidR="00EF2B6F" w:rsidRPr="006A5BE2" w:rsidRDefault="00EF2B6F" w:rsidP="00EF2B6F">
      <w:pPr>
        <w:spacing w:before="100" w:beforeAutospacing="1" w:after="100" w:afterAutospacing="1" w:line="480" w:lineRule="auto"/>
        <w:rPr>
          <w:rFonts w:ascii="Arial" w:hAnsi="Arial" w:cs="Arial"/>
        </w:rPr>
      </w:pPr>
      <w:r w:rsidRPr="006A5BE2">
        <w:rPr>
          <w:rFonts w:ascii="Arial" w:hAnsi="Arial" w:cs="Arial"/>
        </w:rPr>
        <w:t xml:space="preserve">Stubbs, M. Educational Language Planning in England and Wales: Multicultural rhetoric and assimilationist assumptions. In F. </w:t>
      </w:r>
      <w:proofErr w:type="spellStart"/>
      <w:r w:rsidRPr="006A5BE2">
        <w:rPr>
          <w:rFonts w:ascii="Arial" w:hAnsi="Arial" w:cs="Arial"/>
        </w:rPr>
        <w:t>Coulmas</w:t>
      </w:r>
      <w:proofErr w:type="spellEnd"/>
      <w:r w:rsidRPr="006A5BE2">
        <w:rPr>
          <w:rFonts w:ascii="Arial" w:hAnsi="Arial" w:cs="Arial"/>
        </w:rPr>
        <w:t xml:space="preserve"> (ed.) </w:t>
      </w:r>
      <w:r w:rsidRPr="006A5BE2">
        <w:rPr>
          <w:rFonts w:ascii="Arial" w:hAnsi="Arial" w:cs="Arial"/>
          <w:i/>
        </w:rPr>
        <w:t>A Language Policy for the European Community</w:t>
      </w:r>
      <w:r w:rsidRPr="006A5BE2">
        <w:rPr>
          <w:rFonts w:ascii="Arial" w:hAnsi="Arial" w:cs="Arial"/>
        </w:rPr>
        <w:t>. New York: Mouton de Gruyter, 1991.</w:t>
      </w:r>
    </w:p>
    <w:p w14:paraId="59ED18C2" w14:textId="77777777" w:rsidR="00EF2B6F" w:rsidRPr="006A5BE2" w:rsidRDefault="00EF2B6F" w:rsidP="00EF2B6F">
      <w:pPr>
        <w:spacing w:line="480" w:lineRule="auto"/>
        <w:rPr>
          <w:rFonts w:ascii="Arial" w:hAnsi="Arial" w:cs="Arial"/>
        </w:rPr>
      </w:pPr>
      <w:r w:rsidRPr="006A5BE2">
        <w:rPr>
          <w:rFonts w:ascii="Arial" w:hAnsi="Arial" w:cs="Arial"/>
          <w:i/>
          <w:iCs/>
        </w:rPr>
        <w:t xml:space="preserve">The Nuffield Languages Inquiry and Nuffield Languages Programme. </w:t>
      </w:r>
      <w:r w:rsidRPr="006A5BE2">
        <w:rPr>
          <w:rFonts w:ascii="Arial" w:hAnsi="Arial" w:cs="Arial"/>
        </w:rPr>
        <w:t>The Nuffield Foundation, 2014-2015. Available from:</w:t>
      </w:r>
    </w:p>
    <w:p w14:paraId="77DBA510" w14:textId="77777777" w:rsidR="00EF2B6F" w:rsidRPr="006A5BE2" w:rsidRDefault="00FF74EB" w:rsidP="00EF2B6F">
      <w:pPr>
        <w:spacing w:line="480" w:lineRule="auto"/>
        <w:rPr>
          <w:rFonts w:ascii="Arial" w:hAnsi="Arial" w:cs="Arial"/>
        </w:rPr>
      </w:pPr>
      <w:hyperlink r:id="rId57" w:history="1">
        <w:r w:rsidR="00EF2B6F" w:rsidRPr="006A5BE2">
          <w:rPr>
            <w:rFonts w:ascii="Arial" w:hAnsi="Arial" w:cs="Arial"/>
            <w:color w:val="0000FF" w:themeColor="hyperlink"/>
            <w:u w:val="single"/>
          </w:rPr>
          <w:t>https://www.nuffieldfoundation.org/nuffield-languages-inquiry-and-nuffield-languages-programme</w:t>
        </w:r>
      </w:hyperlink>
      <w:r w:rsidR="00EF2B6F" w:rsidRPr="006A5BE2">
        <w:rPr>
          <w:rFonts w:ascii="Arial" w:hAnsi="Arial" w:cs="Arial"/>
        </w:rPr>
        <w:t xml:space="preserve">  [Accessed 02 September 2020].</w:t>
      </w:r>
    </w:p>
    <w:p w14:paraId="405847CE" w14:textId="745BF738" w:rsidR="00EF2B6F" w:rsidRDefault="00EF2B6F" w:rsidP="00EF2B6F">
      <w:pPr>
        <w:autoSpaceDE w:val="0"/>
        <w:autoSpaceDN w:val="0"/>
        <w:adjustRightInd w:val="0"/>
        <w:spacing w:after="0" w:line="480" w:lineRule="auto"/>
        <w:rPr>
          <w:rFonts w:ascii="Arial" w:hAnsi="Arial" w:cs="Arial"/>
          <w:iCs/>
        </w:rPr>
      </w:pPr>
      <w:r w:rsidRPr="006A5BE2">
        <w:rPr>
          <w:rFonts w:ascii="Arial" w:hAnsi="Arial" w:cs="Arial"/>
          <w:iCs/>
        </w:rPr>
        <w:t xml:space="preserve">The Nuffield Languages Inquiry. </w:t>
      </w:r>
      <w:r w:rsidRPr="006A5BE2">
        <w:rPr>
          <w:rFonts w:ascii="Arial" w:hAnsi="Arial" w:cs="Arial"/>
          <w:i/>
          <w:iCs/>
        </w:rPr>
        <w:t xml:space="preserve">Languages: the next generation. </w:t>
      </w:r>
      <w:r w:rsidRPr="006A5BE2">
        <w:rPr>
          <w:rFonts w:ascii="Arial" w:hAnsi="Arial" w:cs="Arial"/>
          <w:iCs/>
        </w:rPr>
        <w:t>London: The Nuffield Foundation, 2000.</w:t>
      </w:r>
    </w:p>
    <w:p w14:paraId="07282060" w14:textId="77777777" w:rsidR="007859DE" w:rsidRDefault="007859DE" w:rsidP="00EF2B6F">
      <w:pPr>
        <w:autoSpaceDE w:val="0"/>
        <w:autoSpaceDN w:val="0"/>
        <w:adjustRightInd w:val="0"/>
        <w:spacing w:after="0" w:line="480" w:lineRule="auto"/>
        <w:rPr>
          <w:rFonts w:ascii="Arial" w:hAnsi="Arial" w:cs="Arial"/>
          <w:iCs/>
        </w:rPr>
      </w:pPr>
    </w:p>
    <w:p w14:paraId="1D039AA6" w14:textId="2EC564B6" w:rsidR="00C057CE" w:rsidRDefault="00C057CE" w:rsidP="00EF2B6F">
      <w:pPr>
        <w:autoSpaceDE w:val="0"/>
        <w:autoSpaceDN w:val="0"/>
        <w:adjustRightInd w:val="0"/>
        <w:spacing w:after="0" w:line="480" w:lineRule="auto"/>
        <w:rPr>
          <w:rFonts w:ascii="Arial" w:hAnsi="Arial" w:cs="Arial"/>
          <w:iCs/>
        </w:rPr>
      </w:pPr>
      <w:r w:rsidRPr="00C057CE">
        <w:rPr>
          <w:rFonts w:ascii="Arial" w:hAnsi="Arial" w:cs="Arial"/>
          <w:iCs/>
        </w:rPr>
        <w:t xml:space="preserve">The Open University. </w:t>
      </w:r>
      <w:r w:rsidRPr="00C057CE">
        <w:rPr>
          <w:rFonts w:ascii="Arial" w:hAnsi="Arial" w:cs="Arial"/>
          <w:i/>
        </w:rPr>
        <w:t>E222 The Control of Education in Britain Unit 10: The Schools (5-16) Part 1.</w:t>
      </w:r>
      <w:r w:rsidRPr="00C057CE">
        <w:rPr>
          <w:rFonts w:ascii="Arial" w:hAnsi="Arial" w:cs="Arial"/>
          <w:iCs/>
        </w:rPr>
        <w:t xml:space="preserve"> Milton Keynes: Open University Press, 1980.</w:t>
      </w:r>
    </w:p>
    <w:p w14:paraId="53D5D073" w14:textId="77777777" w:rsidR="00C057CE" w:rsidRPr="006A5BE2" w:rsidRDefault="00C057CE" w:rsidP="00EF2B6F">
      <w:pPr>
        <w:autoSpaceDE w:val="0"/>
        <w:autoSpaceDN w:val="0"/>
        <w:adjustRightInd w:val="0"/>
        <w:spacing w:after="0" w:line="480" w:lineRule="auto"/>
        <w:rPr>
          <w:rFonts w:ascii="Arial" w:hAnsi="Arial" w:cs="Arial"/>
          <w:iCs/>
        </w:rPr>
      </w:pPr>
    </w:p>
    <w:p w14:paraId="15C78062" w14:textId="77777777" w:rsidR="00EF2B6F" w:rsidRPr="006A5BE2" w:rsidRDefault="00EF2B6F" w:rsidP="00EF2B6F">
      <w:pPr>
        <w:spacing w:line="480" w:lineRule="auto"/>
        <w:rPr>
          <w:rFonts w:ascii="Arial" w:hAnsi="Arial" w:cs="Arial"/>
        </w:rPr>
      </w:pPr>
      <w:r w:rsidRPr="006A5BE2">
        <w:rPr>
          <w:rFonts w:ascii="Arial" w:hAnsi="Arial" w:cs="Arial"/>
        </w:rPr>
        <w:t xml:space="preserve">The Organisation for Economic Co-operation and Development (OECD). </w:t>
      </w:r>
      <w:r w:rsidRPr="006A5BE2">
        <w:rPr>
          <w:rFonts w:ascii="Arial" w:hAnsi="Arial" w:cs="Arial"/>
          <w:i/>
          <w:iCs/>
        </w:rPr>
        <w:t xml:space="preserve">Education at a Glance 2014: OECD Indicators. </w:t>
      </w:r>
      <w:r w:rsidRPr="006A5BE2">
        <w:rPr>
          <w:rFonts w:ascii="Arial" w:hAnsi="Arial" w:cs="Arial"/>
        </w:rPr>
        <w:t>OECD</w:t>
      </w:r>
      <w:r w:rsidRPr="006A5BE2">
        <w:rPr>
          <w:rFonts w:ascii="Arial" w:hAnsi="Arial" w:cs="Arial"/>
          <w:i/>
          <w:iCs/>
        </w:rPr>
        <w:t xml:space="preserve"> </w:t>
      </w:r>
      <w:r w:rsidRPr="006A5BE2">
        <w:rPr>
          <w:rFonts w:ascii="Arial" w:hAnsi="Arial" w:cs="Arial"/>
        </w:rPr>
        <w:t>Publishing, 2014. Available from:</w:t>
      </w:r>
    </w:p>
    <w:p w14:paraId="2194DB36" w14:textId="77777777" w:rsidR="00EF2B6F" w:rsidRPr="006A5BE2" w:rsidRDefault="00FF74EB" w:rsidP="00EF2B6F">
      <w:pPr>
        <w:spacing w:line="480" w:lineRule="auto"/>
        <w:rPr>
          <w:rFonts w:ascii="Arial" w:hAnsi="Arial" w:cs="Arial"/>
        </w:rPr>
      </w:pPr>
      <w:hyperlink r:id="rId58" w:history="1">
        <w:r w:rsidR="00EF2B6F" w:rsidRPr="006A5BE2">
          <w:rPr>
            <w:rFonts w:ascii="Arial" w:hAnsi="Arial" w:cs="Arial"/>
            <w:color w:val="0000FF" w:themeColor="hyperlink"/>
            <w:u w:val="single"/>
          </w:rPr>
          <w:t>http://www.oecd.org/education/Education-at-a-Glance-2014.pdf</w:t>
        </w:r>
      </w:hyperlink>
      <w:r w:rsidR="00EF2B6F" w:rsidRPr="006A5BE2">
        <w:rPr>
          <w:rFonts w:ascii="Arial" w:hAnsi="Arial" w:cs="Arial"/>
          <w:color w:val="0000FF" w:themeColor="hyperlink"/>
          <w:u w:val="single"/>
        </w:rPr>
        <w:t xml:space="preserve">   </w:t>
      </w:r>
      <w:r w:rsidR="00EF2B6F" w:rsidRPr="006A5BE2">
        <w:rPr>
          <w:rFonts w:ascii="Arial" w:hAnsi="Arial" w:cs="Arial"/>
        </w:rPr>
        <w:t>[Accessed 07 October 2020].</w:t>
      </w:r>
    </w:p>
    <w:p w14:paraId="66AA7584" w14:textId="77777777" w:rsidR="00EF2B6F" w:rsidRPr="006A5BE2" w:rsidRDefault="00EF2B6F" w:rsidP="00EF2B6F">
      <w:pPr>
        <w:autoSpaceDE w:val="0"/>
        <w:autoSpaceDN w:val="0"/>
        <w:adjustRightInd w:val="0"/>
        <w:spacing w:after="0" w:line="480" w:lineRule="auto"/>
        <w:rPr>
          <w:rFonts w:ascii="Arial" w:hAnsi="Arial" w:cs="Arial"/>
          <w:color w:val="000000" w:themeColor="text1"/>
        </w:rPr>
      </w:pPr>
      <w:r w:rsidRPr="006A5BE2">
        <w:rPr>
          <w:rFonts w:ascii="Arial" w:hAnsi="Arial" w:cs="Arial"/>
          <w:color w:val="000000" w:themeColor="text1"/>
        </w:rPr>
        <w:t xml:space="preserve">Tinsley, T. &amp; Board, K. </w:t>
      </w:r>
      <w:r w:rsidRPr="006A5BE2">
        <w:rPr>
          <w:rFonts w:ascii="Arial" w:hAnsi="Arial" w:cs="Arial"/>
          <w:i/>
          <w:color w:val="000000" w:themeColor="text1"/>
        </w:rPr>
        <w:t xml:space="preserve">Language Trends 2016/17. </w:t>
      </w:r>
      <w:r w:rsidRPr="006A5BE2">
        <w:rPr>
          <w:rFonts w:ascii="Arial" w:hAnsi="Arial" w:cs="Arial"/>
          <w:color w:val="000000" w:themeColor="text1"/>
        </w:rPr>
        <w:t>British Council, 2016-2017.</w:t>
      </w:r>
    </w:p>
    <w:p w14:paraId="346B2D0F" w14:textId="77777777" w:rsidR="00EF2B6F" w:rsidRPr="006A5BE2" w:rsidRDefault="00EF2B6F" w:rsidP="00EF2B6F">
      <w:pPr>
        <w:autoSpaceDE w:val="0"/>
        <w:autoSpaceDN w:val="0"/>
        <w:adjustRightInd w:val="0"/>
        <w:spacing w:after="0" w:line="480" w:lineRule="auto"/>
        <w:rPr>
          <w:rFonts w:ascii="Arial" w:hAnsi="Arial" w:cs="Arial"/>
          <w:color w:val="000000" w:themeColor="text1"/>
        </w:rPr>
      </w:pPr>
      <w:r w:rsidRPr="006A5BE2">
        <w:rPr>
          <w:rFonts w:ascii="Arial" w:hAnsi="Arial" w:cs="Arial"/>
          <w:color w:val="000000" w:themeColor="text1"/>
        </w:rPr>
        <w:t xml:space="preserve">Tinsley, T. &amp; Dolezal, N. </w:t>
      </w:r>
      <w:r w:rsidRPr="006A5BE2">
        <w:rPr>
          <w:rFonts w:ascii="Arial" w:hAnsi="Arial" w:cs="Arial"/>
          <w:i/>
          <w:color w:val="000000" w:themeColor="text1"/>
        </w:rPr>
        <w:t xml:space="preserve">Language Trends 2018. </w:t>
      </w:r>
      <w:r w:rsidRPr="006A5BE2">
        <w:rPr>
          <w:rFonts w:ascii="Arial" w:hAnsi="Arial" w:cs="Arial"/>
          <w:color w:val="000000" w:themeColor="text1"/>
        </w:rPr>
        <w:t>British Council, 2018.</w:t>
      </w:r>
    </w:p>
    <w:p w14:paraId="0EAC65B4" w14:textId="77777777" w:rsidR="00EF2B6F" w:rsidRPr="006A5BE2" w:rsidRDefault="00EF2B6F" w:rsidP="00EF2B6F">
      <w:pPr>
        <w:autoSpaceDE w:val="0"/>
        <w:autoSpaceDN w:val="0"/>
        <w:adjustRightInd w:val="0"/>
        <w:spacing w:after="0" w:line="480" w:lineRule="auto"/>
        <w:rPr>
          <w:rFonts w:ascii="Arial" w:hAnsi="Arial" w:cs="Arial"/>
        </w:rPr>
      </w:pPr>
      <w:r w:rsidRPr="006A5BE2">
        <w:rPr>
          <w:rFonts w:ascii="Arial" w:hAnsi="Arial" w:cs="Arial"/>
        </w:rPr>
        <w:lastRenderedPageBreak/>
        <w:t xml:space="preserve">Tinsley, T. </w:t>
      </w:r>
      <w:r w:rsidRPr="006A5BE2">
        <w:rPr>
          <w:rFonts w:ascii="Arial" w:hAnsi="Arial" w:cs="Arial"/>
          <w:i/>
        </w:rPr>
        <w:t xml:space="preserve">Language Trends Wales 2018. </w:t>
      </w:r>
      <w:r w:rsidRPr="006A5BE2">
        <w:rPr>
          <w:rFonts w:ascii="Arial" w:hAnsi="Arial" w:cs="Arial"/>
        </w:rPr>
        <w:t>British Council Wales, 2018.</w:t>
      </w:r>
    </w:p>
    <w:p w14:paraId="06C66849" w14:textId="77777777" w:rsidR="00EF2B6F" w:rsidRPr="006A5BE2" w:rsidRDefault="00EF2B6F" w:rsidP="00EF2B6F">
      <w:pPr>
        <w:autoSpaceDE w:val="0"/>
        <w:autoSpaceDN w:val="0"/>
        <w:adjustRightInd w:val="0"/>
        <w:spacing w:after="0" w:line="480" w:lineRule="auto"/>
        <w:rPr>
          <w:rFonts w:ascii="Arial" w:hAnsi="Arial" w:cs="Arial"/>
          <w:color w:val="000000" w:themeColor="text1"/>
        </w:rPr>
      </w:pPr>
      <w:r w:rsidRPr="006A5BE2">
        <w:rPr>
          <w:rFonts w:ascii="Arial" w:hAnsi="Arial" w:cs="Arial"/>
          <w:color w:val="000000" w:themeColor="text1"/>
        </w:rPr>
        <w:t xml:space="preserve">Tinsley, T. </w:t>
      </w:r>
      <w:r w:rsidRPr="006A5BE2">
        <w:rPr>
          <w:rFonts w:ascii="Arial" w:hAnsi="Arial" w:cs="Arial"/>
          <w:i/>
          <w:color w:val="000000" w:themeColor="text1"/>
        </w:rPr>
        <w:t xml:space="preserve">Language Trends 2019. </w:t>
      </w:r>
      <w:r w:rsidRPr="006A5BE2">
        <w:rPr>
          <w:rFonts w:ascii="Arial" w:hAnsi="Arial" w:cs="Arial"/>
          <w:color w:val="000000" w:themeColor="text1"/>
        </w:rPr>
        <w:t>British Council, 2019.</w:t>
      </w:r>
    </w:p>
    <w:p w14:paraId="049B6D59" w14:textId="77777777" w:rsidR="00EF2B6F" w:rsidRPr="006A5BE2" w:rsidRDefault="00EF2B6F" w:rsidP="00EF2B6F">
      <w:pPr>
        <w:spacing w:before="100" w:beforeAutospacing="1" w:after="100" w:afterAutospacing="1" w:line="480" w:lineRule="auto"/>
        <w:rPr>
          <w:rFonts w:ascii="Arial" w:hAnsi="Arial" w:cs="Arial"/>
          <w:color w:val="000000" w:themeColor="text1"/>
        </w:rPr>
      </w:pPr>
      <w:r w:rsidRPr="006A5BE2">
        <w:rPr>
          <w:rFonts w:ascii="Arial" w:hAnsi="Arial" w:cs="Arial"/>
          <w:color w:val="000000" w:themeColor="text1"/>
        </w:rPr>
        <w:t>UNESCO Ad Hoc Expert Group on Endangered Languages. Language Vitality and Endangerment. Document submitted to the International Expert Meeting on UNESCO Programme Safeguarding of Endangered Languages. Paris: 10-12 March, 2003.</w:t>
      </w:r>
    </w:p>
    <w:p w14:paraId="59BEA4FB" w14:textId="77777777" w:rsidR="00EF2B6F" w:rsidRDefault="00EF2B6F" w:rsidP="00EF2B6F">
      <w:pPr>
        <w:spacing w:line="480" w:lineRule="auto"/>
        <w:rPr>
          <w:rFonts w:ascii="Arial" w:hAnsi="Arial" w:cs="Arial"/>
        </w:rPr>
      </w:pPr>
      <w:r w:rsidRPr="00512117">
        <w:rPr>
          <w:rFonts w:ascii="Arial" w:hAnsi="Arial" w:cs="Arial"/>
        </w:rPr>
        <w:t>Williams, G., E. Roberts, and R. Isaac</w:t>
      </w:r>
      <w:r>
        <w:rPr>
          <w:rFonts w:ascii="Arial" w:hAnsi="Arial" w:cs="Arial"/>
        </w:rPr>
        <w:t xml:space="preserve">. </w:t>
      </w:r>
      <w:r w:rsidRPr="00512117">
        <w:rPr>
          <w:rFonts w:ascii="Arial" w:hAnsi="Arial" w:cs="Arial"/>
        </w:rPr>
        <w:t xml:space="preserve">Language and aspirations for upward social mobility. In </w:t>
      </w:r>
      <w:r w:rsidRPr="00512117">
        <w:rPr>
          <w:rFonts w:ascii="Arial" w:hAnsi="Arial" w:cs="Arial"/>
          <w:i/>
        </w:rPr>
        <w:t>Social and cultural change in contemporary Wales</w:t>
      </w:r>
      <w:r w:rsidRPr="00512117">
        <w:rPr>
          <w:rFonts w:ascii="Arial" w:hAnsi="Arial" w:cs="Arial"/>
        </w:rPr>
        <w:t xml:space="preserve">, </w:t>
      </w:r>
      <w:r>
        <w:rPr>
          <w:rFonts w:ascii="Arial" w:hAnsi="Arial" w:cs="Arial"/>
        </w:rPr>
        <w:t xml:space="preserve">ed. G. William. </w:t>
      </w:r>
      <w:r w:rsidRPr="00512117">
        <w:rPr>
          <w:rFonts w:ascii="Arial" w:hAnsi="Arial" w:cs="Arial"/>
        </w:rPr>
        <w:t>London: Routledge and Kegan Paul</w:t>
      </w:r>
      <w:r>
        <w:rPr>
          <w:rFonts w:ascii="Arial" w:hAnsi="Arial" w:cs="Arial"/>
        </w:rPr>
        <w:t>, 1978.</w:t>
      </w:r>
    </w:p>
    <w:p w14:paraId="01CC0D20" w14:textId="77777777" w:rsidR="00EF2B6F" w:rsidRPr="006A5BE2" w:rsidRDefault="00EF2B6F" w:rsidP="00EF2B6F">
      <w:pPr>
        <w:autoSpaceDE w:val="0"/>
        <w:autoSpaceDN w:val="0"/>
        <w:adjustRightInd w:val="0"/>
        <w:spacing w:after="0" w:line="480" w:lineRule="auto"/>
        <w:rPr>
          <w:rFonts w:ascii="Arial" w:hAnsi="Arial" w:cs="Arial"/>
          <w:iCs/>
          <w:color w:val="FF0000"/>
        </w:rPr>
      </w:pPr>
    </w:p>
    <w:p w14:paraId="0C20333C" w14:textId="77777777" w:rsidR="00EF2B6F" w:rsidRPr="006A5BE2" w:rsidRDefault="00EF2B6F" w:rsidP="00EF2B6F">
      <w:pPr>
        <w:autoSpaceDE w:val="0"/>
        <w:autoSpaceDN w:val="0"/>
        <w:adjustRightInd w:val="0"/>
        <w:spacing w:after="0" w:line="480" w:lineRule="auto"/>
        <w:rPr>
          <w:rFonts w:ascii="Arial" w:hAnsi="Arial" w:cs="Arial"/>
          <w:iCs/>
          <w:color w:val="000000" w:themeColor="text1"/>
        </w:rPr>
      </w:pPr>
    </w:p>
    <w:p w14:paraId="4A5A3786" w14:textId="77777777" w:rsidR="00EF2B6F" w:rsidRPr="006A5BE2" w:rsidRDefault="00EF2B6F" w:rsidP="00EF2B6F">
      <w:pPr>
        <w:spacing w:line="480" w:lineRule="auto"/>
        <w:rPr>
          <w:rFonts w:ascii="Arial" w:hAnsi="Arial" w:cs="Arial"/>
          <w:b/>
          <w:bCs/>
        </w:rPr>
      </w:pPr>
    </w:p>
    <w:p w14:paraId="0210FF64" w14:textId="77777777" w:rsidR="00EF2B6F" w:rsidRPr="006A5BE2" w:rsidRDefault="00EF2B6F" w:rsidP="00EF2B6F">
      <w:pPr>
        <w:autoSpaceDE w:val="0"/>
        <w:autoSpaceDN w:val="0"/>
        <w:adjustRightInd w:val="0"/>
        <w:spacing w:after="0" w:line="240" w:lineRule="auto"/>
        <w:rPr>
          <w:rFonts w:ascii="Arial" w:hAnsi="Arial" w:cs="Arial"/>
          <w:b/>
        </w:rPr>
      </w:pPr>
    </w:p>
    <w:p w14:paraId="61226336" w14:textId="77777777" w:rsidR="00EF2B6F" w:rsidRPr="006A5BE2" w:rsidRDefault="00EF2B6F" w:rsidP="00EF2B6F">
      <w:pPr>
        <w:autoSpaceDE w:val="0"/>
        <w:autoSpaceDN w:val="0"/>
        <w:adjustRightInd w:val="0"/>
        <w:spacing w:after="0" w:line="240" w:lineRule="auto"/>
        <w:rPr>
          <w:rFonts w:ascii="Arial" w:hAnsi="Arial" w:cs="Arial"/>
          <w:b/>
        </w:rPr>
      </w:pPr>
    </w:p>
    <w:p w14:paraId="7F44FE2F" w14:textId="77777777" w:rsidR="00EF2B6F" w:rsidRPr="006A5BE2" w:rsidRDefault="00EF2B6F" w:rsidP="00EF2B6F">
      <w:pPr>
        <w:spacing w:line="480" w:lineRule="auto"/>
        <w:rPr>
          <w:rFonts w:ascii="Arial" w:hAnsi="Arial" w:cs="Arial"/>
        </w:rPr>
      </w:pPr>
    </w:p>
    <w:p w14:paraId="14D853AD" w14:textId="77777777" w:rsidR="00EF2B6F" w:rsidRPr="006A5BE2" w:rsidRDefault="00EF2B6F" w:rsidP="00EF2B6F">
      <w:pPr>
        <w:spacing w:line="480" w:lineRule="auto"/>
        <w:rPr>
          <w:rFonts w:ascii="Arial" w:hAnsi="Arial" w:cs="Arial"/>
          <w:bCs/>
        </w:rPr>
      </w:pPr>
    </w:p>
    <w:p w14:paraId="4A0EDE67" w14:textId="77777777" w:rsidR="00EF2B6F" w:rsidRPr="006A5BE2" w:rsidRDefault="00EF2B6F" w:rsidP="00EF2B6F">
      <w:pPr>
        <w:tabs>
          <w:tab w:val="left" w:pos="720"/>
          <w:tab w:val="left" w:pos="1440"/>
          <w:tab w:val="left" w:pos="2160"/>
          <w:tab w:val="left" w:pos="2880"/>
        </w:tabs>
        <w:spacing w:line="480" w:lineRule="auto"/>
        <w:outlineLvl w:val="0"/>
        <w:rPr>
          <w:rFonts w:ascii="Arial" w:hAnsi="Arial" w:cs="Arial"/>
        </w:rPr>
      </w:pPr>
    </w:p>
    <w:p w14:paraId="3776E4FE" w14:textId="77777777" w:rsidR="00EF2B6F" w:rsidRPr="006A5BE2" w:rsidRDefault="00EF2B6F" w:rsidP="00EF2B6F">
      <w:pPr>
        <w:tabs>
          <w:tab w:val="left" w:pos="720"/>
          <w:tab w:val="left" w:pos="1440"/>
          <w:tab w:val="left" w:pos="2160"/>
          <w:tab w:val="left" w:pos="2880"/>
        </w:tabs>
        <w:spacing w:line="480" w:lineRule="auto"/>
        <w:jc w:val="both"/>
        <w:outlineLvl w:val="0"/>
        <w:rPr>
          <w:rFonts w:ascii="Arial" w:eastAsia="Arial Unicode MS" w:hAnsi="Arial" w:cs="Arial"/>
          <w:color w:val="000000"/>
          <w:u w:color="000000"/>
        </w:rPr>
      </w:pPr>
    </w:p>
    <w:p w14:paraId="1FFF5866" w14:textId="77777777" w:rsidR="00461184" w:rsidRDefault="00461184" w:rsidP="00607C1E">
      <w:pPr>
        <w:rPr>
          <w:rFonts w:ascii="Arial" w:hAnsi="Arial" w:cs="Arial"/>
        </w:rPr>
      </w:pPr>
    </w:p>
    <w:p w14:paraId="0938D4FA" w14:textId="77777777" w:rsidR="003D2A1F" w:rsidRDefault="003D2A1F" w:rsidP="00607C1E">
      <w:pPr>
        <w:rPr>
          <w:rFonts w:ascii="Arial" w:hAnsi="Arial" w:cs="Arial"/>
          <w:b/>
          <w:i/>
          <w:iCs/>
        </w:rPr>
      </w:pPr>
    </w:p>
    <w:p w14:paraId="4C70AE20" w14:textId="77777777" w:rsidR="003D2A1F" w:rsidRDefault="003D2A1F" w:rsidP="00607C1E">
      <w:pPr>
        <w:rPr>
          <w:rFonts w:ascii="Arial" w:hAnsi="Arial" w:cs="Arial"/>
          <w:b/>
          <w:i/>
          <w:iCs/>
        </w:rPr>
      </w:pPr>
    </w:p>
    <w:p w14:paraId="17F99EA0" w14:textId="77777777" w:rsidR="003D2A1F" w:rsidRDefault="003D2A1F" w:rsidP="00607C1E">
      <w:pPr>
        <w:rPr>
          <w:rFonts w:ascii="Arial" w:hAnsi="Arial" w:cs="Arial"/>
          <w:b/>
          <w:i/>
          <w:iCs/>
        </w:rPr>
      </w:pPr>
    </w:p>
    <w:p w14:paraId="2B6D1D99" w14:textId="77777777" w:rsidR="00F21717" w:rsidRDefault="00F21717" w:rsidP="00607C1E">
      <w:pPr>
        <w:rPr>
          <w:rFonts w:ascii="Arial" w:hAnsi="Arial" w:cs="Arial"/>
          <w:b/>
          <w:i/>
          <w:iCs/>
        </w:rPr>
      </w:pPr>
    </w:p>
    <w:p w14:paraId="1039B6BB" w14:textId="77777777" w:rsidR="00F21717" w:rsidRDefault="00F21717" w:rsidP="00607C1E">
      <w:pPr>
        <w:rPr>
          <w:rFonts w:ascii="Arial" w:hAnsi="Arial" w:cs="Arial"/>
          <w:b/>
          <w:i/>
          <w:iCs/>
        </w:rPr>
      </w:pPr>
    </w:p>
    <w:p w14:paraId="61892FE0" w14:textId="77777777" w:rsidR="00BC7795" w:rsidRDefault="00BC7795" w:rsidP="00607C1E">
      <w:pPr>
        <w:rPr>
          <w:rFonts w:ascii="Arial" w:hAnsi="Arial" w:cs="Arial"/>
          <w:b/>
          <w:i/>
          <w:iCs/>
        </w:rPr>
      </w:pPr>
    </w:p>
    <w:p w14:paraId="5072C528" w14:textId="77777777" w:rsidR="00BC7795" w:rsidRDefault="00BC7795" w:rsidP="00607C1E">
      <w:pPr>
        <w:rPr>
          <w:rFonts w:ascii="Arial" w:hAnsi="Arial" w:cs="Arial"/>
          <w:b/>
          <w:i/>
          <w:iCs/>
        </w:rPr>
      </w:pPr>
    </w:p>
    <w:p w14:paraId="40F5B49D" w14:textId="66FE9A4F" w:rsidR="00607C1E" w:rsidRPr="008C42B2" w:rsidRDefault="00607C1E" w:rsidP="00607C1E">
      <w:pPr>
        <w:rPr>
          <w:rFonts w:ascii="Arial" w:hAnsi="Arial" w:cs="Arial"/>
          <w:b/>
          <w:i/>
          <w:iCs/>
        </w:rPr>
      </w:pPr>
      <w:r w:rsidRPr="008C42B2">
        <w:rPr>
          <w:rFonts w:ascii="Arial" w:hAnsi="Arial" w:cs="Arial"/>
          <w:b/>
          <w:i/>
          <w:iCs/>
        </w:rPr>
        <w:lastRenderedPageBreak/>
        <w:t xml:space="preserve">Appendix 1. </w:t>
      </w:r>
    </w:p>
    <w:p w14:paraId="0EEE1889" w14:textId="77777777" w:rsidR="00607C1E" w:rsidRDefault="00607C1E" w:rsidP="00607C1E">
      <w:pPr>
        <w:rPr>
          <w:rFonts w:ascii="Arial" w:hAnsi="Arial" w:cs="Arial"/>
          <w:b/>
          <w:sz w:val="24"/>
          <w:szCs w:val="24"/>
        </w:rPr>
      </w:pPr>
      <w:bookmarkStart w:id="17" w:name="_Hlk68172724"/>
      <w:r>
        <w:rPr>
          <w:rFonts w:ascii="Arial" w:hAnsi="Arial" w:cs="Arial"/>
          <w:b/>
          <w:sz w:val="24"/>
          <w:szCs w:val="24"/>
        </w:rPr>
        <w:t>QUESTIONNAIRE FOR PARENTS:</w:t>
      </w:r>
    </w:p>
    <w:bookmarkEnd w:id="17"/>
    <w:p w14:paraId="502E6B8E" w14:textId="77777777" w:rsidR="00607C1E" w:rsidRPr="00E42602" w:rsidRDefault="00607C1E" w:rsidP="00607C1E">
      <w:pPr>
        <w:spacing w:line="480" w:lineRule="auto"/>
        <w:rPr>
          <w:rFonts w:ascii="Arial" w:hAnsi="Arial" w:cs="Arial"/>
          <w:bCs/>
          <w:sz w:val="24"/>
          <w:szCs w:val="24"/>
        </w:rPr>
      </w:pPr>
      <w:r w:rsidRPr="00E42602">
        <w:rPr>
          <w:rFonts w:ascii="Arial" w:hAnsi="Arial" w:cs="Arial"/>
          <w:bCs/>
          <w:sz w:val="24"/>
          <w:szCs w:val="24"/>
        </w:rPr>
        <w:t>Dear Parents/Guardians,</w:t>
      </w:r>
    </w:p>
    <w:p w14:paraId="1FE102FA" w14:textId="77777777" w:rsidR="00607C1E" w:rsidRPr="009E1DD0" w:rsidRDefault="00607C1E" w:rsidP="00607C1E">
      <w:pPr>
        <w:spacing w:line="480" w:lineRule="auto"/>
        <w:rPr>
          <w:rFonts w:ascii="Arial" w:hAnsi="Arial" w:cs="Arial"/>
        </w:rPr>
      </w:pPr>
      <w:r>
        <w:rPr>
          <w:rFonts w:ascii="Arial" w:hAnsi="Arial" w:cs="Arial"/>
        </w:rPr>
        <w:t>Your participation will be a valuable contribution to the development of foreign language learning in primary schools in the UK. I wish to emphasise that data presented in this questionnaire will be totally anonymous and that you as an individual and your family will not be identifiable in any way. Completing this questionnaire will also be taken as a clear indication that your consent has already been provided to take part in the research.</w:t>
      </w:r>
    </w:p>
    <w:p w14:paraId="163BE2E0" w14:textId="77777777" w:rsidR="00607C1E" w:rsidRDefault="00607C1E" w:rsidP="00607C1E">
      <w:pPr>
        <w:rPr>
          <w:rFonts w:ascii="Arial" w:hAnsi="Arial" w:cs="Arial"/>
          <w:b/>
          <w:sz w:val="24"/>
          <w:szCs w:val="24"/>
        </w:rPr>
      </w:pPr>
    </w:p>
    <w:p w14:paraId="127B6BBE" w14:textId="77777777" w:rsidR="00607C1E" w:rsidRDefault="00607C1E" w:rsidP="00607C1E">
      <w:pPr>
        <w:rPr>
          <w:rFonts w:ascii="Arial" w:hAnsi="Arial" w:cs="Arial"/>
          <w:b/>
          <w:sz w:val="24"/>
          <w:szCs w:val="24"/>
        </w:rPr>
      </w:pPr>
      <w:r w:rsidRPr="00C701AE">
        <w:rPr>
          <w:rFonts w:ascii="Arial" w:hAnsi="Arial" w:cs="Arial"/>
          <w:b/>
          <w:sz w:val="24"/>
          <w:szCs w:val="24"/>
        </w:rPr>
        <w:t>PARENTAL ATTITUDES TOWARDS MFL LEARNING IN KEY STAGE 2</w:t>
      </w:r>
    </w:p>
    <w:p w14:paraId="23E10CA0" w14:textId="77777777" w:rsidR="00607C1E" w:rsidRPr="00C701AE" w:rsidRDefault="00607C1E" w:rsidP="00607C1E">
      <w:pPr>
        <w:rPr>
          <w:rFonts w:ascii="Arial" w:hAnsi="Arial" w:cs="Arial"/>
          <w:b/>
          <w:sz w:val="24"/>
          <w:szCs w:val="24"/>
        </w:rPr>
      </w:pPr>
    </w:p>
    <w:p w14:paraId="0BAE1D3C" w14:textId="77777777" w:rsidR="00607C1E" w:rsidRDefault="00607C1E" w:rsidP="00B64733">
      <w:pPr>
        <w:pStyle w:val="ListParagraph"/>
        <w:numPr>
          <w:ilvl w:val="0"/>
          <w:numId w:val="12"/>
        </w:numPr>
        <w:rPr>
          <w:rFonts w:ascii="Arial" w:hAnsi="Arial" w:cs="Arial"/>
          <w:color w:val="000000" w:themeColor="text1"/>
        </w:rPr>
      </w:pPr>
      <w:r w:rsidRPr="001E5181">
        <w:rPr>
          <w:rFonts w:ascii="Arial" w:hAnsi="Arial" w:cs="Arial"/>
          <w:color w:val="000000" w:themeColor="text1"/>
        </w:rPr>
        <w:t>Are you a parent/guardian of child/ren in Key Stage 2 (Year 3-Year 6)?</w:t>
      </w:r>
      <w:r w:rsidRPr="001E5181">
        <w:rPr>
          <w:rFonts w:ascii="Arial" w:hAnsi="Arial" w:cs="Arial"/>
          <w:color w:val="000000" w:themeColor="text1"/>
        </w:rPr>
        <w:tab/>
      </w:r>
    </w:p>
    <w:p w14:paraId="31A448BC" w14:textId="77777777" w:rsidR="00607C1E" w:rsidRPr="001E5181" w:rsidRDefault="00607C1E" w:rsidP="00607C1E">
      <w:pPr>
        <w:pStyle w:val="ListParagraph"/>
        <w:ind w:left="900"/>
        <w:rPr>
          <w:rFonts w:ascii="Arial" w:hAnsi="Arial" w:cs="Arial"/>
          <w:color w:val="000000" w:themeColor="text1"/>
        </w:rPr>
      </w:pPr>
    </w:p>
    <w:p w14:paraId="06872825" w14:textId="77777777" w:rsidR="00607C1E" w:rsidRPr="001E5181" w:rsidRDefault="00607C1E" w:rsidP="00607C1E">
      <w:pPr>
        <w:pStyle w:val="ListParagraph"/>
        <w:ind w:left="900"/>
        <w:rPr>
          <w:rFonts w:ascii="Arial" w:hAnsi="Arial" w:cs="Arial"/>
          <w:color w:val="000000" w:themeColor="text1"/>
        </w:rPr>
      </w:pPr>
      <w:r w:rsidRPr="001E5181">
        <w:rPr>
          <w:rFonts w:ascii="Arial" w:hAnsi="Arial" w:cs="Arial"/>
          <w:color w:val="000000" w:themeColor="text1"/>
        </w:rPr>
        <w:t xml:space="preserve">Yes  </w:t>
      </w:r>
      <w:r w:rsidRPr="001E5181">
        <w:rPr>
          <w:rFonts w:ascii="Arial" w:hAnsi="Arial" w:cs="Arial"/>
          <w:color w:val="000000" w:themeColor="text1"/>
        </w:rPr>
        <w:sym w:font="Symbol" w:char="F07F"/>
      </w:r>
    </w:p>
    <w:p w14:paraId="0A1BD0BD" w14:textId="77777777" w:rsidR="00607C1E" w:rsidRPr="001E5181" w:rsidRDefault="00607C1E" w:rsidP="00607C1E">
      <w:pPr>
        <w:pStyle w:val="ListParagraph"/>
        <w:ind w:left="900"/>
        <w:rPr>
          <w:rFonts w:ascii="Arial" w:hAnsi="Arial" w:cs="Arial"/>
          <w:color w:val="000000" w:themeColor="text1"/>
        </w:rPr>
      </w:pPr>
      <w:r w:rsidRPr="001E5181">
        <w:rPr>
          <w:rFonts w:ascii="Arial" w:hAnsi="Arial" w:cs="Arial"/>
          <w:color w:val="000000" w:themeColor="text1"/>
        </w:rPr>
        <w:t xml:space="preserve">No   </w:t>
      </w:r>
      <w:bookmarkStart w:id="18" w:name="_Hlk8894641"/>
      <w:r w:rsidRPr="001E5181">
        <w:rPr>
          <w:rFonts w:ascii="Arial" w:hAnsi="Arial" w:cs="Arial"/>
          <w:color w:val="000000" w:themeColor="text1"/>
        </w:rPr>
        <w:sym w:font="Symbol" w:char="F07F"/>
      </w:r>
      <w:bookmarkEnd w:id="18"/>
    </w:p>
    <w:p w14:paraId="68238619" w14:textId="77777777" w:rsidR="00607C1E" w:rsidRPr="001E5181" w:rsidRDefault="00607C1E" w:rsidP="00607C1E">
      <w:pPr>
        <w:pStyle w:val="ListParagraph"/>
        <w:ind w:left="900"/>
        <w:rPr>
          <w:rFonts w:ascii="Arial" w:hAnsi="Arial" w:cs="Arial"/>
          <w:color w:val="000000" w:themeColor="text1"/>
        </w:rPr>
      </w:pPr>
    </w:p>
    <w:p w14:paraId="35DC6A10" w14:textId="77777777" w:rsidR="00607C1E" w:rsidRPr="001E5181" w:rsidRDefault="00607C1E" w:rsidP="00607C1E">
      <w:pPr>
        <w:pStyle w:val="ListParagraph"/>
        <w:ind w:left="2160"/>
        <w:rPr>
          <w:rFonts w:ascii="Arial" w:hAnsi="Arial" w:cs="Arial"/>
        </w:rPr>
      </w:pPr>
    </w:p>
    <w:p w14:paraId="63DDC0C0" w14:textId="77777777" w:rsidR="00607C1E" w:rsidRPr="001E5181" w:rsidRDefault="00607C1E" w:rsidP="00B64733">
      <w:pPr>
        <w:pStyle w:val="ListParagraph"/>
        <w:numPr>
          <w:ilvl w:val="0"/>
          <w:numId w:val="12"/>
        </w:numPr>
        <w:rPr>
          <w:rFonts w:ascii="Arial" w:hAnsi="Arial" w:cs="Arial"/>
        </w:rPr>
      </w:pPr>
      <w:r w:rsidRPr="001E5181">
        <w:rPr>
          <w:rFonts w:ascii="Arial" w:hAnsi="Arial" w:cs="Arial"/>
        </w:rPr>
        <w:t>Which school year is your child in?</w:t>
      </w:r>
    </w:p>
    <w:p w14:paraId="4D3876E4" w14:textId="77777777" w:rsidR="00607C1E" w:rsidRPr="001E5181" w:rsidRDefault="00607C1E" w:rsidP="00607C1E">
      <w:pPr>
        <w:pStyle w:val="ListParagraph"/>
        <w:rPr>
          <w:rFonts w:ascii="Arial" w:hAnsi="Arial" w:cs="Arial"/>
        </w:rPr>
      </w:pPr>
    </w:p>
    <w:p w14:paraId="0A35ED50" w14:textId="77777777" w:rsidR="00607C1E" w:rsidRPr="001E5181" w:rsidRDefault="00607C1E" w:rsidP="00607C1E">
      <w:pPr>
        <w:pStyle w:val="ListParagraph"/>
        <w:rPr>
          <w:rFonts w:ascii="Arial" w:hAnsi="Arial" w:cs="Arial"/>
        </w:rPr>
      </w:pPr>
      <w:r w:rsidRPr="001E5181">
        <w:rPr>
          <w:rFonts w:ascii="Arial" w:hAnsi="Arial" w:cs="Arial"/>
        </w:rPr>
        <w:t xml:space="preserve">                      Year 3   </w:t>
      </w:r>
      <w:r w:rsidRPr="001E5181">
        <w:rPr>
          <w:rFonts w:ascii="Arial" w:hAnsi="Arial" w:cs="Arial"/>
        </w:rPr>
        <w:t></w:t>
      </w:r>
    </w:p>
    <w:p w14:paraId="51DDB96E" w14:textId="77777777" w:rsidR="00607C1E" w:rsidRPr="001E5181" w:rsidRDefault="00607C1E" w:rsidP="00607C1E">
      <w:pPr>
        <w:pStyle w:val="ListParagraph"/>
        <w:rPr>
          <w:rFonts w:ascii="Arial" w:hAnsi="Arial" w:cs="Arial"/>
        </w:rPr>
      </w:pPr>
      <w:bookmarkStart w:id="19" w:name="_Hlk527295956"/>
      <w:r w:rsidRPr="001E5181">
        <w:rPr>
          <w:rFonts w:ascii="Arial" w:hAnsi="Arial" w:cs="Arial"/>
        </w:rPr>
        <w:t xml:space="preserve">                      Year 4   </w:t>
      </w:r>
      <w:r w:rsidRPr="001E5181">
        <w:rPr>
          <w:rFonts w:ascii="Arial" w:hAnsi="Arial" w:cs="Arial"/>
        </w:rPr>
        <w:sym w:font="Symbol" w:char="F07F"/>
      </w:r>
    </w:p>
    <w:bookmarkEnd w:id="19"/>
    <w:p w14:paraId="421F809C" w14:textId="77777777" w:rsidR="00607C1E" w:rsidRDefault="00607C1E" w:rsidP="00607C1E">
      <w:pPr>
        <w:pStyle w:val="ListParagraph"/>
        <w:rPr>
          <w:rFonts w:ascii="Arial" w:hAnsi="Arial" w:cs="Arial"/>
        </w:rPr>
      </w:pPr>
      <w:r w:rsidRPr="001E5181">
        <w:rPr>
          <w:rFonts w:ascii="Arial" w:hAnsi="Arial" w:cs="Arial"/>
        </w:rPr>
        <w:t xml:space="preserve">                      Year 5   </w:t>
      </w:r>
      <w:r w:rsidRPr="001E5181">
        <w:rPr>
          <w:rFonts w:ascii="Arial" w:hAnsi="Arial" w:cs="Arial"/>
        </w:rPr>
        <w:sym w:font="Symbol" w:char="F07F"/>
      </w:r>
    </w:p>
    <w:p w14:paraId="4D95BDBB" w14:textId="76FE1438" w:rsidR="00607C1E" w:rsidRDefault="00607C1E" w:rsidP="00607C1E">
      <w:pPr>
        <w:pStyle w:val="ListParagraph"/>
      </w:pPr>
      <w:r>
        <w:rPr>
          <w:rFonts w:ascii="Arial" w:hAnsi="Arial" w:cs="Arial"/>
        </w:rPr>
        <w:t xml:space="preserve">                      </w:t>
      </w:r>
      <w:r w:rsidRPr="006C1A1B">
        <w:rPr>
          <w:rFonts w:ascii="Arial" w:hAnsi="Arial" w:cs="Arial"/>
        </w:rPr>
        <w:t xml:space="preserve">Year 6   </w:t>
      </w:r>
      <w:r w:rsidRPr="001E5181">
        <w:sym w:font="Symbol" w:char="F07F"/>
      </w:r>
    </w:p>
    <w:p w14:paraId="0C5AA122" w14:textId="77777777" w:rsidR="006D7F06" w:rsidRPr="006C1A1B" w:rsidRDefault="006D7F06" w:rsidP="00607C1E">
      <w:pPr>
        <w:pStyle w:val="ListParagraph"/>
        <w:rPr>
          <w:rFonts w:ascii="Arial" w:hAnsi="Arial" w:cs="Arial"/>
        </w:rPr>
      </w:pPr>
    </w:p>
    <w:p w14:paraId="049C9FB4" w14:textId="77777777" w:rsidR="00607C1E" w:rsidRPr="001E5181" w:rsidRDefault="00607C1E" w:rsidP="00607C1E">
      <w:pPr>
        <w:pStyle w:val="ListParagraph"/>
        <w:rPr>
          <w:rFonts w:ascii="Arial" w:hAnsi="Arial" w:cs="Arial"/>
        </w:rPr>
      </w:pPr>
    </w:p>
    <w:p w14:paraId="07A77E08" w14:textId="77777777" w:rsidR="00607C1E" w:rsidRPr="001E5181" w:rsidRDefault="00607C1E" w:rsidP="00B64733">
      <w:pPr>
        <w:pStyle w:val="ListParagraph"/>
        <w:numPr>
          <w:ilvl w:val="0"/>
          <w:numId w:val="12"/>
        </w:numPr>
        <w:rPr>
          <w:rFonts w:ascii="Arial" w:hAnsi="Arial" w:cs="Arial"/>
        </w:rPr>
      </w:pPr>
      <w:r w:rsidRPr="001E5181">
        <w:rPr>
          <w:rFonts w:ascii="Arial" w:hAnsi="Arial" w:cs="Arial"/>
        </w:rPr>
        <w:t xml:space="preserve">Which </w:t>
      </w:r>
      <w:r>
        <w:rPr>
          <w:rFonts w:ascii="Arial" w:hAnsi="Arial" w:cs="Arial"/>
        </w:rPr>
        <w:t xml:space="preserve">modern </w:t>
      </w:r>
      <w:r w:rsidRPr="001E5181">
        <w:rPr>
          <w:rFonts w:ascii="Arial" w:hAnsi="Arial" w:cs="Arial"/>
        </w:rPr>
        <w:t>foreign language (MFL) is your child currently learning at primary school in the curriculum:</w:t>
      </w:r>
    </w:p>
    <w:p w14:paraId="3F9AB0E1" w14:textId="77777777" w:rsidR="00607C1E" w:rsidRPr="001E5181" w:rsidRDefault="00607C1E" w:rsidP="00607C1E">
      <w:pPr>
        <w:pStyle w:val="ListParagraph"/>
        <w:rPr>
          <w:rFonts w:ascii="Arial" w:hAnsi="Arial" w:cs="Arial"/>
        </w:rPr>
      </w:pPr>
    </w:p>
    <w:p w14:paraId="2C807584" w14:textId="77777777" w:rsidR="00607C1E" w:rsidRPr="001E5181" w:rsidRDefault="00607C1E" w:rsidP="00607C1E">
      <w:pPr>
        <w:pStyle w:val="ListParagraph"/>
        <w:rPr>
          <w:rFonts w:ascii="Arial" w:hAnsi="Arial" w:cs="Arial"/>
        </w:rPr>
      </w:pPr>
      <w:r w:rsidRPr="001E5181">
        <w:rPr>
          <w:rFonts w:ascii="Arial" w:hAnsi="Arial" w:cs="Arial"/>
        </w:rPr>
        <w:t xml:space="preserve">French      </w:t>
      </w:r>
      <w:bookmarkStart w:id="20" w:name="_Hlk527398399"/>
      <w:r w:rsidRPr="001E5181">
        <w:rPr>
          <w:rFonts w:ascii="Arial" w:hAnsi="Arial" w:cs="Arial"/>
        </w:rPr>
        <w:t></w:t>
      </w:r>
      <w:bookmarkEnd w:id="20"/>
    </w:p>
    <w:p w14:paraId="57291142" w14:textId="77777777" w:rsidR="00607C1E" w:rsidRPr="001E5181" w:rsidRDefault="00607C1E" w:rsidP="00607C1E">
      <w:pPr>
        <w:pStyle w:val="ListParagraph"/>
        <w:rPr>
          <w:rFonts w:ascii="Arial" w:hAnsi="Arial" w:cs="Arial"/>
        </w:rPr>
      </w:pPr>
      <w:r w:rsidRPr="001E5181">
        <w:rPr>
          <w:rFonts w:ascii="Arial" w:hAnsi="Arial" w:cs="Arial"/>
        </w:rPr>
        <w:t xml:space="preserve">Spanish    </w:t>
      </w:r>
      <w:r w:rsidRPr="001E5181">
        <w:rPr>
          <w:rFonts w:ascii="Arial" w:hAnsi="Arial" w:cs="Arial"/>
        </w:rPr>
        <w:t></w:t>
      </w:r>
    </w:p>
    <w:p w14:paraId="5D87F5AE" w14:textId="77777777" w:rsidR="00607C1E" w:rsidRPr="001E5181" w:rsidRDefault="00607C1E" w:rsidP="00607C1E">
      <w:pPr>
        <w:pStyle w:val="ListParagraph"/>
        <w:rPr>
          <w:rFonts w:ascii="Arial" w:hAnsi="Arial" w:cs="Arial"/>
        </w:rPr>
      </w:pPr>
      <w:r w:rsidRPr="001E5181">
        <w:rPr>
          <w:rFonts w:ascii="Arial" w:hAnsi="Arial" w:cs="Arial"/>
        </w:rPr>
        <w:t xml:space="preserve">German    </w:t>
      </w:r>
      <w:r w:rsidRPr="001E5181">
        <w:rPr>
          <w:rFonts w:ascii="Arial" w:hAnsi="Arial" w:cs="Arial"/>
        </w:rPr>
        <w:t></w:t>
      </w:r>
    </w:p>
    <w:p w14:paraId="43E8F2D8" w14:textId="77777777" w:rsidR="00607C1E" w:rsidRPr="001E5181" w:rsidRDefault="00607C1E" w:rsidP="00607C1E">
      <w:pPr>
        <w:pStyle w:val="ListParagraph"/>
        <w:rPr>
          <w:rFonts w:ascii="Arial" w:hAnsi="Arial" w:cs="Arial"/>
        </w:rPr>
      </w:pPr>
      <w:proofErr w:type="gramStart"/>
      <w:r w:rsidRPr="001E5181">
        <w:rPr>
          <w:rFonts w:ascii="Arial" w:hAnsi="Arial" w:cs="Arial"/>
        </w:rPr>
        <w:t xml:space="preserve">Mandarin  </w:t>
      </w:r>
      <w:r w:rsidRPr="001E5181">
        <w:rPr>
          <w:rFonts w:ascii="Arial" w:hAnsi="Arial" w:cs="Arial"/>
        </w:rPr>
        <w:t></w:t>
      </w:r>
      <w:proofErr w:type="gramEnd"/>
    </w:p>
    <w:p w14:paraId="5AB9321E" w14:textId="77777777" w:rsidR="00607C1E" w:rsidRPr="001E5181" w:rsidRDefault="00607C1E" w:rsidP="00607C1E">
      <w:pPr>
        <w:pStyle w:val="ListParagraph"/>
        <w:rPr>
          <w:rFonts w:ascii="Arial" w:hAnsi="Arial" w:cs="Arial"/>
        </w:rPr>
      </w:pPr>
      <w:r w:rsidRPr="001E5181">
        <w:rPr>
          <w:rFonts w:ascii="Arial" w:hAnsi="Arial" w:cs="Arial"/>
        </w:rPr>
        <w:t xml:space="preserve">Other        </w:t>
      </w:r>
      <w:r w:rsidRPr="001E5181">
        <w:rPr>
          <w:rFonts w:ascii="Arial" w:hAnsi="Arial" w:cs="Arial"/>
        </w:rPr>
        <w:t></w:t>
      </w:r>
    </w:p>
    <w:p w14:paraId="0DC48716" w14:textId="38DB3E2E" w:rsidR="00607C1E" w:rsidRDefault="00607C1E" w:rsidP="00607C1E">
      <w:pPr>
        <w:pStyle w:val="ListParagraph"/>
        <w:rPr>
          <w:rFonts w:ascii="Arial" w:hAnsi="Arial" w:cs="Arial"/>
        </w:rPr>
      </w:pPr>
      <w:r w:rsidRPr="001E5181">
        <w:rPr>
          <w:rFonts w:ascii="Arial" w:hAnsi="Arial" w:cs="Arial"/>
        </w:rPr>
        <w:t xml:space="preserve">None        </w:t>
      </w:r>
      <w:r w:rsidRPr="001E5181">
        <w:rPr>
          <w:rFonts w:ascii="Arial" w:hAnsi="Arial" w:cs="Arial"/>
        </w:rPr>
        <w:t></w:t>
      </w:r>
    </w:p>
    <w:p w14:paraId="4DED3CE8" w14:textId="21467417" w:rsidR="00DB12E8" w:rsidRDefault="00DB12E8" w:rsidP="00607C1E">
      <w:pPr>
        <w:pStyle w:val="ListParagraph"/>
        <w:rPr>
          <w:rFonts w:ascii="Arial" w:hAnsi="Arial" w:cs="Arial"/>
        </w:rPr>
      </w:pPr>
    </w:p>
    <w:p w14:paraId="26E047BC" w14:textId="052CC5AD" w:rsidR="00DB12E8" w:rsidRDefault="00DB12E8" w:rsidP="00607C1E">
      <w:pPr>
        <w:pStyle w:val="ListParagraph"/>
        <w:rPr>
          <w:rFonts w:ascii="Arial" w:hAnsi="Arial" w:cs="Arial"/>
        </w:rPr>
      </w:pPr>
    </w:p>
    <w:p w14:paraId="21A8312D" w14:textId="77777777" w:rsidR="00DB12E8" w:rsidRPr="001E5181" w:rsidRDefault="00DB12E8" w:rsidP="00607C1E">
      <w:pPr>
        <w:pStyle w:val="ListParagraph"/>
        <w:rPr>
          <w:rFonts w:ascii="Arial" w:hAnsi="Arial" w:cs="Arial"/>
        </w:rPr>
      </w:pPr>
    </w:p>
    <w:p w14:paraId="477F16D5" w14:textId="77777777" w:rsidR="00607C1E" w:rsidRPr="001E5181" w:rsidRDefault="00607C1E" w:rsidP="00607C1E">
      <w:pPr>
        <w:pStyle w:val="ListParagraph"/>
        <w:rPr>
          <w:rFonts w:ascii="Arial" w:hAnsi="Arial" w:cs="Arial"/>
        </w:rPr>
      </w:pPr>
    </w:p>
    <w:p w14:paraId="719BB9ED" w14:textId="77777777" w:rsidR="00607C1E" w:rsidRPr="001E5181" w:rsidRDefault="00607C1E" w:rsidP="00B64733">
      <w:pPr>
        <w:pStyle w:val="ListParagraph"/>
        <w:numPr>
          <w:ilvl w:val="0"/>
          <w:numId w:val="12"/>
        </w:numPr>
        <w:rPr>
          <w:rFonts w:ascii="Arial" w:hAnsi="Arial" w:cs="Arial"/>
        </w:rPr>
      </w:pPr>
      <w:r w:rsidRPr="001E5181">
        <w:rPr>
          <w:rFonts w:ascii="Arial" w:hAnsi="Arial" w:cs="Arial"/>
        </w:rPr>
        <w:lastRenderedPageBreak/>
        <w:t xml:space="preserve">Please indicate how many minutes </w:t>
      </w:r>
      <w:r w:rsidRPr="003F48ED">
        <w:rPr>
          <w:rFonts w:ascii="Arial" w:hAnsi="Arial" w:cs="Arial"/>
          <w:b/>
        </w:rPr>
        <w:t xml:space="preserve">a week </w:t>
      </w:r>
      <w:r w:rsidRPr="001E5181">
        <w:rPr>
          <w:rFonts w:ascii="Arial" w:hAnsi="Arial" w:cs="Arial"/>
        </w:rPr>
        <w:t>does your child spend learning a MFL at school (an approximate estimation will suffice if you are unsure):</w:t>
      </w:r>
    </w:p>
    <w:p w14:paraId="7E389D0C" w14:textId="77777777" w:rsidR="00607C1E" w:rsidRPr="001E5181" w:rsidRDefault="00607C1E" w:rsidP="00607C1E">
      <w:pPr>
        <w:pStyle w:val="ListParagraph"/>
        <w:ind w:left="900"/>
        <w:rPr>
          <w:rFonts w:ascii="Arial" w:hAnsi="Arial" w:cs="Arial"/>
        </w:rPr>
      </w:pPr>
    </w:p>
    <w:p w14:paraId="5CEDE18C" w14:textId="77777777" w:rsidR="00607C1E" w:rsidRPr="001E5181" w:rsidRDefault="00607C1E" w:rsidP="00607C1E">
      <w:pPr>
        <w:pStyle w:val="ListParagraph"/>
        <w:ind w:left="900"/>
        <w:rPr>
          <w:rFonts w:ascii="Arial" w:hAnsi="Arial" w:cs="Arial"/>
        </w:rPr>
      </w:pPr>
      <w:r w:rsidRPr="001E5181">
        <w:rPr>
          <w:rFonts w:ascii="Arial" w:hAnsi="Arial" w:cs="Arial"/>
        </w:rPr>
        <w:t xml:space="preserve">30 minutes   </w:t>
      </w:r>
      <w:r w:rsidRPr="001E5181">
        <w:rPr>
          <w:rFonts w:ascii="Arial" w:hAnsi="Arial" w:cs="Arial"/>
        </w:rPr>
        <w:t></w:t>
      </w:r>
    </w:p>
    <w:p w14:paraId="2CF2B25E" w14:textId="77777777" w:rsidR="00607C1E" w:rsidRPr="001E5181" w:rsidRDefault="00607C1E" w:rsidP="00607C1E">
      <w:pPr>
        <w:pStyle w:val="ListParagraph"/>
        <w:ind w:left="900"/>
        <w:rPr>
          <w:rFonts w:ascii="Arial" w:hAnsi="Arial" w:cs="Arial"/>
        </w:rPr>
      </w:pPr>
      <w:r w:rsidRPr="001E5181">
        <w:rPr>
          <w:rFonts w:ascii="Arial" w:hAnsi="Arial" w:cs="Arial"/>
        </w:rPr>
        <w:t xml:space="preserve">45 minutes   </w:t>
      </w:r>
      <w:r w:rsidRPr="001E5181">
        <w:rPr>
          <w:rFonts w:ascii="Arial" w:hAnsi="Arial" w:cs="Arial"/>
        </w:rPr>
        <w:t></w:t>
      </w:r>
    </w:p>
    <w:p w14:paraId="75B1994F" w14:textId="77777777" w:rsidR="00607C1E" w:rsidRPr="001E5181" w:rsidRDefault="00607C1E" w:rsidP="00607C1E">
      <w:pPr>
        <w:pStyle w:val="ListParagraph"/>
        <w:ind w:left="900"/>
        <w:rPr>
          <w:rFonts w:ascii="Arial" w:hAnsi="Arial" w:cs="Arial"/>
        </w:rPr>
      </w:pPr>
      <w:r w:rsidRPr="001E5181">
        <w:rPr>
          <w:rFonts w:ascii="Arial" w:hAnsi="Arial" w:cs="Arial"/>
        </w:rPr>
        <w:t xml:space="preserve">60 minutes   </w:t>
      </w:r>
      <w:r w:rsidRPr="001E5181">
        <w:rPr>
          <w:rFonts w:ascii="Arial" w:hAnsi="Arial" w:cs="Arial"/>
        </w:rPr>
        <w:t></w:t>
      </w:r>
    </w:p>
    <w:p w14:paraId="395371BF" w14:textId="77777777" w:rsidR="00607C1E" w:rsidRPr="001E5181" w:rsidRDefault="00607C1E" w:rsidP="00607C1E">
      <w:pPr>
        <w:pStyle w:val="ListParagraph"/>
        <w:ind w:left="900"/>
        <w:rPr>
          <w:rFonts w:ascii="Arial" w:hAnsi="Arial" w:cs="Arial"/>
        </w:rPr>
      </w:pPr>
      <w:r w:rsidRPr="001E5181">
        <w:rPr>
          <w:rFonts w:ascii="Arial" w:hAnsi="Arial" w:cs="Arial"/>
        </w:rPr>
        <w:t xml:space="preserve">90 minutes   </w:t>
      </w:r>
      <w:r w:rsidRPr="001E5181">
        <w:rPr>
          <w:rFonts w:ascii="Arial" w:hAnsi="Arial" w:cs="Arial"/>
        </w:rPr>
        <w:t></w:t>
      </w:r>
    </w:p>
    <w:p w14:paraId="513F8494" w14:textId="77777777" w:rsidR="00607C1E" w:rsidRPr="001E5181" w:rsidRDefault="00607C1E" w:rsidP="00607C1E">
      <w:pPr>
        <w:pStyle w:val="ListParagraph"/>
        <w:ind w:left="900"/>
        <w:rPr>
          <w:rFonts w:ascii="Arial" w:hAnsi="Arial" w:cs="Arial"/>
        </w:rPr>
      </w:pPr>
      <w:r w:rsidRPr="001E5181">
        <w:rPr>
          <w:rFonts w:ascii="Arial" w:hAnsi="Arial" w:cs="Arial"/>
        </w:rPr>
        <w:t xml:space="preserve">120 minutes </w:t>
      </w:r>
      <w:r w:rsidRPr="001E5181">
        <w:rPr>
          <w:rFonts w:ascii="Arial" w:hAnsi="Arial" w:cs="Arial"/>
        </w:rPr>
        <w:t></w:t>
      </w:r>
    </w:p>
    <w:p w14:paraId="0CCDF397" w14:textId="77777777" w:rsidR="00607C1E" w:rsidRPr="001E5181" w:rsidRDefault="00607C1E" w:rsidP="00607C1E">
      <w:pPr>
        <w:pStyle w:val="ListParagraph"/>
        <w:ind w:left="900"/>
        <w:rPr>
          <w:rFonts w:ascii="Arial" w:hAnsi="Arial" w:cs="Arial"/>
        </w:rPr>
      </w:pPr>
      <w:r w:rsidRPr="001E5181">
        <w:rPr>
          <w:rFonts w:ascii="Arial" w:hAnsi="Arial" w:cs="Arial"/>
        </w:rPr>
        <w:t xml:space="preserve">Unsure         </w:t>
      </w:r>
      <w:r w:rsidRPr="001E5181">
        <w:rPr>
          <w:rFonts w:ascii="Arial" w:hAnsi="Arial" w:cs="Arial"/>
        </w:rPr>
        <w:t></w:t>
      </w:r>
    </w:p>
    <w:p w14:paraId="5406A8D1" w14:textId="77777777" w:rsidR="00607C1E" w:rsidRPr="001E5181" w:rsidRDefault="00607C1E" w:rsidP="00607C1E">
      <w:pPr>
        <w:pStyle w:val="ListParagraph"/>
        <w:ind w:left="900"/>
        <w:rPr>
          <w:rFonts w:ascii="Arial" w:hAnsi="Arial" w:cs="Arial"/>
        </w:rPr>
      </w:pPr>
    </w:p>
    <w:p w14:paraId="1E874646" w14:textId="77777777" w:rsidR="00607C1E" w:rsidRPr="001E5181" w:rsidRDefault="00607C1E" w:rsidP="00B64733">
      <w:pPr>
        <w:pStyle w:val="ListParagraph"/>
        <w:numPr>
          <w:ilvl w:val="0"/>
          <w:numId w:val="12"/>
        </w:numPr>
        <w:rPr>
          <w:rFonts w:ascii="Arial" w:hAnsi="Arial" w:cs="Arial"/>
        </w:rPr>
      </w:pPr>
      <w:r w:rsidRPr="001E5181">
        <w:rPr>
          <w:rFonts w:ascii="Arial" w:hAnsi="Arial" w:cs="Arial"/>
        </w:rPr>
        <w:t xml:space="preserve">Is this amount of time limited to only </w:t>
      </w:r>
      <w:r w:rsidRPr="003F48ED">
        <w:rPr>
          <w:rFonts w:ascii="Arial" w:hAnsi="Arial" w:cs="Arial"/>
          <w:b/>
        </w:rPr>
        <w:t>once</w:t>
      </w:r>
      <w:r w:rsidRPr="001E5181">
        <w:rPr>
          <w:rFonts w:ascii="Arial" w:hAnsi="Arial" w:cs="Arial"/>
        </w:rPr>
        <w:t xml:space="preserve"> a week?</w:t>
      </w:r>
    </w:p>
    <w:p w14:paraId="469FB7EE" w14:textId="77777777" w:rsidR="00607C1E" w:rsidRPr="001E5181" w:rsidRDefault="00607C1E" w:rsidP="00607C1E">
      <w:pPr>
        <w:pStyle w:val="ListParagraph"/>
        <w:ind w:left="900"/>
        <w:rPr>
          <w:rFonts w:ascii="Arial" w:hAnsi="Arial" w:cs="Arial"/>
        </w:rPr>
      </w:pPr>
    </w:p>
    <w:p w14:paraId="786010C1" w14:textId="77777777" w:rsidR="00607C1E" w:rsidRPr="001E5181" w:rsidRDefault="00607C1E" w:rsidP="00607C1E">
      <w:pPr>
        <w:pStyle w:val="ListParagraph"/>
        <w:ind w:left="900"/>
        <w:rPr>
          <w:rFonts w:ascii="Arial" w:hAnsi="Arial" w:cs="Arial"/>
          <w:color w:val="000000" w:themeColor="text1"/>
        </w:rPr>
      </w:pPr>
      <w:r w:rsidRPr="001E5181">
        <w:rPr>
          <w:rFonts w:ascii="Arial" w:hAnsi="Arial" w:cs="Arial"/>
          <w:color w:val="000000" w:themeColor="text1"/>
        </w:rPr>
        <w:t xml:space="preserve">Yes  </w:t>
      </w:r>
      <w:bookmarkStart w:id="21" w:name="_Hlk21174359"/>
      <w:r w:rsidRPr="001E5181">
        <w:rPr>
          <w:rFonts w:ascii="Arial" w:hAnsi="Arial" w:cs="Arial"/>
          <w:color w:val="000000" w:themeColor="text1"/>
        </w:rPr>
        <w:sym w:font="Symbol" w:char="F07F"/>
      </w:r>
      <w:bookmarkEnd w:id="21"/>
    </w:p>
    <w:p w14:paraId="186FC084" w14:textId="77777777" w:rsidR="00607C1E" w:rsidRPr="001E5181" w:rsidRDefault="00607C1E" w:rsidP="00607C1E">
      <w:pPr>
        <w:pStyle w:val="ListParagraph"/>
        <w:ind w:left="900"/>
        <w:rPr>
          <w:rFonts w:ascii="Arial" w:hAnsi="Arial" w:cs="Arial"/>
          <w:color w:val="000000" w:themeColor="text1"/>
        </w:rPr>
      </w:pPr>
      <w:r w:rsidRPr="001E5181">
        <w:rPr>
          <w:rFonts w:ascii="Arial" w:hAnsi="Arial" w:cs="Arial"/>
          <w:color w:val="000000" w:themeColor="text1"/>
        </w:rPr>
        <w:t xml:space="preserve">No   </w:t>
      </w:r>
      <w:r w:rsidRPr="001E5181">
        <w:rPr>
          <w:rFonts w:ascii="Arial" w:hAnsi="Arial" w:cs="Arial"/>
          <w:color w:val="000000" w:themeColor="text1"/>
        </w:rPr>
        <w:sym w:font="Symbol" w:char="F07F"/>
      </w:r>
    </w:p>
    <w:p w14:paraId="123939EF" w14:textId="77777777" w:rsidR="00607C1E" w:rsidRPr="001E5181" w:rsidRDefault="00607C1E" w:rsidP="00607C1E">
      <w:pPr>
        <w:pStyle w:val="ListParagraph"/>
        <w:ind w:left="900"/>
        <w:rPr>
          <w:rFonts w:ascii="Arial" w:hAnsi="Arial" w:cs="Arial"/>
        </w:rPr>
      </w:pPr>
    </w:p>
    <w:p w14:paraId="38703F38" w14:textId="77777777" w:rsidR="00607C1E" w:rsidRPr="001E5181" w:rsidRDefault="00607C1E" w:rsidP="00607C1E">
      <w:pPr>
        <w:pStyle w:val="ListParagraph"/>
        <w:ind w:left="900"/>
        <w:rPr>
          <w:rFonts w:ascii="Arial" w:hAnsi="Arial" w:cs="Arial"/>
        </w:rPr>
      </w:pPr>
      <w:r w:rsidRPr="001E5181">
        <w:rPr>
          <w:rFonts w:ascii="Arial" w:hAnsi="Arial" w:cs="Arial"/>
        </w:rPr>
        <w:t>If not, please specify:</w:t>
      </w:r>
    </w:p>
    <w:p w14:paraId="4536266E" w14:textId="77777777" w:rsidR="00607C1E" w:rsidRPr="001E5181" w:rsidRDefault="00607C1E" w:rsidP="00607C1E">
      <w:pPr>
        <w:pStyle w:val="ListParagraph"/>
        <w:ind w:left="900"/>
        <w:rPr>
          <w:rFonts w:ascii="Arial" w:hAnsi="Arial" w:cs="Arial"/>
        </w:rPr>
      </w:pPr>
    </w:p>
    <w:p w14:paraId="496D10B1" w14:textId="77777777" w:rsidR="00607C1E" w:rsidRPr="001E5181" w:rsidRDefault="00607C1E" w:rsidP="00607C1E">
      <w:pPr>
        <w:pStyle w:val="ListParagraph"/>
        <w:ind w:left="900"/>
        <w:rPr>
          <w:rFonts w:ascii="Arial" w:hAnsi="Arial" w:cs="Arial"/>
        </w:rPr>
      </w:pPr>
      <w:r w:rsidRPr="001E5181">
        <w:rPr>
          <w:rFonts w:ascii="Arial" w:hAnsi="Arial" w:cs="Arial"/>
        </w:rPr>
        <w:t xml:space="preserve">Twice a week            </w:t>
      </w:r>
      <w:r>
        <w:rPr>
          <w:rFonts w:ascii="Arial" w:hAnsi="Arial" w:cs="Arial"/>
        </w:rPr>
        <w:t xml:space="preserve"> </w:t>
      </w:r>
      <w:r w:rsidRPr="001E5181">
        <w:rPr>
          <w:rFonts w:ascii="Arial" w:hAnsi="Arial" w:cs="Arial"/>
          <w:color w:val="000000" w:themeColor="text1"/>
        </w:rPr>
        <w:sym w:font="Symbol" w:char="F07F"/>
      </w:r>
    </w:p>
    <w:p w14:paraId="7826421F" w14:textId="77777777" w:rsidR="00607C1E" w:rsidRPr="001E5181" w:rsidRDefault="00607C1E" w:rsidP="00607C1E">
      <w:pPr>
        <w:pStyle w:val="ListParagraph"/>
        <w:ind w:left="900"/>
        <w:rPr>
          <w:rFonts w:ascii="Arial" w:hAnsi="Arial" w:cs="Arial"/>
        </w:rPr>
      </w:pPr>
      <w:r w:rsidRPr="001E5181">
        <w:rPr>
          <w:rFonts w:ascii="Arial" w:hAnsi="Arial" w:cs="Arial"/>
        </w:rPr>
        <w:t xml:space="preserve">Three times a week  </w:t>
      </w:r>
      <w:r>
        <w:rPr>
          <w:rFonts w:ascii="Arial" w:hAnsi="Arial" w:cs="Arial"/>
        </w:rPr>
        <w:t xml:space="preserve"> </w:t>
      </w:r>
      <w:r w:rsidRPr="001E5181">
        <w:rPr>
          <w:rFonts w:ascii="Arial" w:hAnsi="Arial" w:cs="Arial"/>
          <w:color w:val="000000" w:themeColor="text1"/>
        </w:rPr>
        <w:sym w:font="Symbol" w:char="F07F"/>
      </w:r>
    </w:p>
    <w:p w14:paraId="6EC387B6" w14:textId="77777777" w:rsidR="00607C1E" w:rsidRPr="001E5181" w:rsidRDefault="00607C1E" w:rsidP="00607C1E">
      <w:pPr>
        <w:pStyle w:val="ListParagraph"/>
        <w:ind w:left="900"/>
        <w:rPr>
          <w:rFonts w:ascii="Arial" w:hAnsi="Arial" w:cs="Arial"/>
        </w:rPr>
      </w:pPr>
      <w:r w:rsidRPr="001E5181">
        <w:rPr>
          <w:rFonts w:ascii="Arial" w:hAnsi="Arial" w:cs="Arial"/>
        </w:rPr>
        <w:t xml:space="preserve">Four times a week    </w:t>
      </w:r>
      <w:r>
        <w:rPr>
          <w:rFonts w:ascii="Arial" w:hAnsi="Arial" w:cs="Arial"/>
        </w:rPr>
        <w:t xml:space="preserve"> </w:t>
      </w:r>
      <w:r w:rsidRPr="001E5181">
        <w:rPr>
          <w:rFonts w:ascii="Arial" w:hAnsi="Arial" w:cs="Arial"/>
          <w:color w:val="000000" w:themeColor="text1"/>
        </w:rPr>
        <w:sym w:font="Symbol" w:char="F07F"/>
      </w:r>
    </w:p>
    <w:p w14:paraId="5E3A330C" w14:textId="77777777" w:rsidR="00607C1E" w:rsidRPr="001E5181" w:rsidRDefault="00607C1E" w:rsidP="00607C1E">
      <w:pPr>
        <w:pStyle w:val="ListParagraph"/>
        <w:ind w:left="900"/>
        <w:rPr>
          <w:rFonts w:ascii="Arial" w:hAnsi="Arial" w:cs="Arial"/>
        </w:rPr>
      </w:pPr>
      <w:r w:rsidRPr="001E5181">
        <w:rPr>
          <w:rFonts w:ascii="Arial" w:hAnsi="Arial" w:cs="Arial"/>
        </w:rPr>
        <w:t xml:space="preserve">Other                        </w:t>
      </w:r>
      <w:r>
        <w:rPr>
          <w:rFonts w:ascii="Arial" w:hAnsi="Arial" w:cs="Arial"/>
        </w:rPr>
        <w:t xml:space="preserve"> </w:t>
      </w:r>
      <w:r w:rsidRPr="001E5181">
        <w:rPr>
          <w:rFonts w:ascii="Arial" w:hAnsi="Arial" w:cs="Arial"/>
          <w:color w:val="000000" w:themeColor="text1"/>
        </w:rPr>
        <w:sym w:font="Symbol" w:char="F07F"/>
      </w:r>
    </w:p>
    <w:p w14:paraId="79C53CC8" w14:textId="77777777" w:rsidR="00607C1E" w:rsidRPr="001E5181" w:rsidRDefault="00607C1E" w:rsidP="00607C1E">
      <w:pPr>
        <w:pStyle w:val="ListParagraph"/>
        <w:rPr>
          <w:rFonts w:ascii="Arial" w:hAnsi="Arial" w:cs="Arial"/>
        </w:rPr>
      </w:pPr>
    </w:p>
    <w:p w14:paraId="1EB9B44D" w14:textId="77777777" w:rsidR="00607C1E" w:rsidRPr="001E5181" w:rsidRDefault="00607C1E" w:rsidP="00607C1E">
      <w:pPr>
        <w:pStyle w:val="ListParagraph"/>
        <w:rPr>
          <w:rFonts w:ascii="Arial" w:hAnsi="Arial" w:cs="Arial"/>
        </w:rPr>
      </w:pPr>
    </w:p>
    <w:p w14:paraId="5546BA53" w14:textId="77777777" w:rsidR="00607C1E" w:rsidRPr="001E5181" w:rsidRDefault="00607C1E" w:rsidP="00B64733">
      <w:pPr>
        <w:pStyle w:val="ListParagraph"/>
        <w:numPr>
          <w:ilvl w:val="0"/>
          <w:numId w:val="12"/>
        </w:numPr>
        <w:rPr>
          <w:rFonts w:ascii="Arial" w:hAnsi="Arial" w:cs="Arial"/>
        </w:rPr>
      </w:pPr>
      <w:r w:rsidRPr="001E5181">
        <w:rPr>
          <w:rFonts w:ascii="Arial" w:hAnsi="Arial" w:cs="Arial"/>
        </w:rPr>
        <w:t>Is your child</w:t>
      </w:r>
      <w:r>
        <w:rPr>
          <w:rFonts w:ascii="Arial" w:hAnsi="Arial" w:cs="Arial"/>
        </w:rPr>
        <w:t xml:space="preserve"> </w:t>
      </w:r>
      <w:r w:rsidRPr="003F48ED">
        <w:rPr>
          <w:rFonts w:ascii="Arial" w:hAnsi="Arial" w:cs="Arial"/>
          <w:b/>
        </w:rPr>
        <w:t>also</w:t>
      </w:r>
      <w:r w:rsidRPr="001E5181">
        <w:rPr>
          <w:rFonts w:ascii="Arial" w:hAnsi="Arial" w:cs="Arial"/>
        </w:rPr>
        <w:t xml:space="preserve"> learning a MFL as an extra-curricular activity at school (that is, in a lunch club or an after school club</w:t>
      </w:r>
      <w:r>
        <w:rPr>
          <w:rFonts w:ascii="Arial" w:hAnsi="Arial" w:cs="Arial"/>
        </w:rPr>
        <w:t>, for example</w:t>
      </w:r>
      <w:r w:rsidRPr="001E5181">
        <w:rPr>
          <w:rFonts w:ascii="Arial" w:hAnsi="Arial" w:cs="Arial"/>
        </w:rPr>
        <w:t>)?</w:t>
      </w:r>
    </w:p>
    <w:p w14:paraId="1566DF84" w14:textId="77777777" w:rsidR="00607C1E" w:rsidRPr="001E5181" w:rsidRDefault="00607C1E" w:rsidP="00607C1E">
      <w:pPr>
        <w:pStyle w:val="ListParagraph"/>
        <w:ind w:left="900"/>
        <w:rPr>
          <w:rFonts w:ascii="Arial" w:hAnsi="Arial" w:cs="Arial"/>
        </w:rPr>
      </w:pPr>
    </w:p>
    <w:p w14:paraId="26998ADE" w14:textId="77777777" w:rsidR="00607C1E" w:rsidRPr="001E5181" w:rsidRDefault="00607C1E" w:rsidP="00607C1E">
      <w:pPr>
        <w:pStyle w:val="ListParagraph"/>
        <w:ind w:left="900"/>
        <w:rPr>
          <w:rFonts w:ascii="Arial" w:hAnsi="Arial" w:cs="Arial"/>
        </w:rPr>
      </w:pPr>
      <w:bookmarkStart w:id="22" w:name="_Hlk21180485"/>
      <w:r w:rsidRPr="001E5181">
        <w:rPr>
          <w:rFonts w:ascii="Arial" w:hAnsi="Arial" w:cs="Arial"/>
        </w:rPr>
        <w:t xml:space="preserve">Yes       </w:t>
      </w:r>
      <w:r w:rsidRPr="001E5181">
        <w:rPr>
          <w:rFonts w:ascii="Arial" w:hAnsi="Arial" w:cs="Arial"/>
        </w:rPr>
        <w:t>    Which language? ________</w:t>
      </w:r>
      <w:r>
        <w:rPr>
          <w:rFonts w:ascii="Arial" w:hAnsi="Arial" w:cs="Arial"/>
        </w:rPr>
        <w:t>___</w:t>
      </w:r>
    </w:p>
    <w:p w14:paraId="6B713E2A" w14:textId="77777777" w:rsidR="00607C1E" w:rsidRPr="001E5181" w:rsidRDefault="00607C1E" w:rsidP="00607C1E">
      <w:pPr>
        <w:pStyle w:val="ListParagraph"/>
        <w:ind w:left="900"/>
        <w:rPr>
          <w:rFonts w:ascii="Arial" w:hAnsi="Arial" w:cs="Arial"/>
        </w:rPr>
      </w:pPr>
    </w:p>
    <w:p w14:paraId="726AB117" w14:textId="77777777" w:rsidR="00607C1E" w:rsidRPr="001D0713" w:rsidRDefault="00607C1E" w:rsidP="00607C1E">
      <w:pPr>
        <w:pStyle w:val="ListParagraph"/>
        <w:ind w:left="900"/>
        <w:rPr>
          <w:rFonts w:ascii="Arial" w:hAnsi="Arial" w:cs="Arial"/>
        </w:rPr>
      </w:pPr>
      <w:r w:rsidRPr="001E5181">
        <w:rPr>
          <w:rFonts w:ascii="Arial" w:hAnsi="Arial" w:cs="Arial"/>
        </w:rPr>
        <w:t xml:space="preserve">No         </w:t>
      </w:r>
      <w:r w:rsidRPr="001E5181">
        <w:rPr>
          <w:rFonts w:ascii="Arial" w:hAnsi="Arial" w:cs="Arial"/>
        </w:rPr>
        <w:t></w:t>
      </w:r>
    </w:p>
    <w:p w14:paraId="0218A57D" w14:textId="77777777" w:rsidR="00607C1E" w:rsidRPr="001E5181" w:rsidRDefault="00607C1E" w:rsidP="00607C1E">
      <w:pPr>
        <w:pStyle w:val="ListParagraph"/>
        <w:ind w:left="900"/>
        <w:rPr>
          <w:rFonts w:ascii="Arial" w:hAnsi="Arial" w:cs="Arial"/>
        </w:rPr>
      </w:pPr>
    </w:p>
    <w:bookmarkEnd w:id="22"/>
    <w:p w14:paraId="06914FB5" w14:textId="77777777" w:rsidR="00607C1E" w:rsidRPr="001E5181" w:rsidRDefault="00607C1E" w:rsidP="00607C1E">
      <w:pPr>
        <w:pStyle w:val="ListParagraph"/>
        <w:ind w:left="900"/>
        <w:rPr>
          <w:rFonts w:ascii="Arial" w:hAnsi="Arial" w:cs="Arial"/>
        </w:rPr>
      </w:pPr>
    </w:p>
    <w:p w14:paraId="0FAB7514" w14:textId="77777777" w:rsidR="00607C1E" w:rsidRPr="001E5181" w:rsidRDefault="00607C1E" w:rsidP="00B64733">
      <w:pPr>
        <w:pStyle w:val="ListParagraph"/>
        <w:numPr>
          <w:ilvl w:val="0"/>
          <w:numId w:val="12"/>
        </w:numPr>
        <w:rPr>
          <w:rFonts w:ascii="Arial" w:hAnsi="Arial" w:cs="Arial"/>
        </w:rPr>
      </w:pPr>
      <w:r w:rsidRPr="001E5181">
        <w:rPr>
          <w:rFonts w:ascii="Arial" w:hAnsi="Arial" w:cs="Arial"/>
        </w:rPr>
        <w:t>Do you speak any languages other than English?</w:t>
      </w:r>
    </w:p>
    <w:p w14:paraId="3FB72BB7" w14:textId="77777777" w:rsidR="00607C1E" w:rsidRPr="001E5181" w:rsidRDefault="00607C1E" w:rsidP="00607C1E">
      <w:pPr>
        <w:rPr>
          <w:rFonts w:ascii="Arial" w:hAnsi="Arial" w:cs="Arial"/>
        </w:rPr>
      </w:pPr>
    </w:p>
    <w:p w14:paraId="7114E38E" w14:textId="77777777" w:rsidR="00607C1E" w:rsidRPr="001E5181" w:rsidRDefault="00607C1E" w:rsidP="00607C1E">
      <w:pPr>
        <w:pStyle w:val="ListParagraph"/>
        <w:ind w:left="900"/>
        <w:rPr>
          <w:rFonts w:ascii="Arial" w:hAnsi="Arial" w:cs="Arial"/>
        </w:rPr>
      </w:pPr>
      <w:r w:rsidRPr="001E5181">
        <w:rPr>
          <w:rFonts w:ascii="Arial" w:hAnsi="Arial" w:cs="Arial"/>
        </w:rPr>
        <w:t xml:space="preserve">Yes       </w:t>
      </w:r>
      <w:r w:rsidRPr="001E5181">
        <w:rPr>
          <w:rFonts w:ascii="Arial" w:hAnsi="Arial" w:cs="Arial"/>
        </w:rPr>
        <w:t xml:space="preserve">    If so, indicate as many as </w:t>
      </w:r>
      <w:proofErr w:type="gramStart"/>
      <w:r w:rsidRPr="001E5181">
        <w:rPr>
          <w:rFonts w:ascii="Arial" w:hAnsi="Arial" w:cs="Arial"/>
        </w:rPr>
        <w:t>appropriate  _</w:t>
      </w:r>
      <w:proofErr w:type="gramEnd"/>
      <w:r w:rsidRPr="001E5181">
        <w:rPr>
          <w:rFonts w:ascii="Arial" w:hAnsi="Arial" w:cs="Arial"/>
        </w:rPr>
        <w:t>___________________</w:t>
      </w:r>
    </w:p>
    <w:p w14:paraId="496ABF76" w14:textId="77777777" w:rsidR="00607C1E" w:rsidRPr="001E5181" w:rsidRDefault="00607C1E" w:rsidP="00607C1E">
      <w:pPr>
        <w:pStyle w:val="ListParagraph"/>
        <w:ind w:left="900"/>
        <w:rPr>
          <w:rFonts w:ascii="Arial" w:hAnsi="Arial" w:cs="Arial"/>
        </w:rPr>
      </w:pPr>
    </w:p>
    <w:p w14:paraId="6D24EA01" w14:textId="3A93C5ED" w:rsidR="00607C1E" w:rsidRPr="00466CD3" w:rsidRDefault="00607C1E" w:rsidP="00466CD3">
      <w:pPr>
        <w:pStyle w:val="ListParagraph"/>
        <w:ind w:left="900"/>
        <w:rPr>
          <w:rFonts w:ascii="Arial" w:hAnsi="Arial" w:cs="Arial"/>
        </w:rPr>
      </w:pPr>
      <w:r w:rsidRPr="001E5181">
        <w:rPr>
          <w:rFonts w:ascii="Arial" w:hAnsi="Arial" w:cs="Arial"/>
        </w:rPr>
        <w:t xml:space="preserve">No         </w:t>
      </w:r>
      <w:r w:rsidRPr="001E5181">
        <w:rPr>
          <w:rFonts w:ascii="Arial" w:hAnsi="Arial" w:cs="Arial"/>
        </w:rPr>
        <w:t></w:t>
      </w:r>
    </w:p>
    <w:p w14:paraId="3C32280B" w14:textId="77777777" w:rsidR="00607C1E" w:rsidRPr="001E5181" w:rsidRDefault="00607C1E" w:rsidP="00607C1E">
      <w:pPr>
        <w:pStyle w:val="ListParagraph"/>
        <w:ind w:left="900"/>
        <w:rPr>
          <w:rFonts w:ascii="Arial" w:hAnsi="Arial" w:cs="Arial"/>
        </w:rPr>
      </w:pPr>
    </w:p>
    <w:p w14:paraId="6B3700CA" w14:textId="77777777" w:rsidR="00607C1E" w:rsidRPr="001E5181" w:rsidRDefault="00607C1E" w:rsidP="00B64733">
      <w:pPr>
        <w:pStyle w:val="ListParagraph"/>
        <w:numPr>
          <w:ilvl w:val="0"/>
          <w:numId w:val="12"/>
        </w:numPr>
        <w:rPr>
          <w:rFonts w:ascii="Arial" w:hAnsi="Arial" w:cs="Arial"/>
        </w:rPr>
      </w:pPr>
      <w:r w:rsidRPr="001E5181">
        <w:rPr>
          <w:rFonts w:ascii="Arial" w:hAnsi="Arial" w:cs="Arial"/>
        </w:rPr>
        <w:t>Circle the number indicating to what extent you agree with the following statements about language learning (</w:t>
      </w:r>
      <w:r w:rsidRPr="001E5181">
        <w:rPr>
          <w:rFonts w:ascii="Arial" w:hAnsi="Arial" w:cs="Arial"/>
          <w:b/>
        </w:rPr>
        <w:t xml:space="preserve">1-Strongly disagree, 2-Disagree, </w:t>
      </w:r>
    </w:p>
    <w:p w14:paraId="38263A92" w14:textId="77777777" w:rsidR="00607C1E" w:rsidRDefault="00607C1E" w:rsidP="00607C1E">
      <w:pPr>
        <w:pStyle w:val="ListParagraph"/>
        <w:ind w:left="900"/>
        <w:rPr>
          <w:rFonts w:ascii="Arial" w:hAnsi="Arial" w:cs="Arial"/>
        </w:rPr>
      </w:pPr>
      <w:r w:rsidRPr="001E5181">
        <w:rPr>
          <w:rFonts w:ascii="Arial" w:hAnsi="Arial" w:cs="Arial"/>
          <w:b/>
        </w:rPr>
        <w:t>3-Neither agree nor disagree, 4-Agree, 5-Strongly agree</w:t>
      </w:r>
      <w:r w:rsidRPr="001E5181">
        <w:rPr>
          <w:rFonts w:ascii="Arial" w:hAnsi="Arial" w:cs="Arial"/>
        </w:rPr>
        <w:t>):</w:t>
      </w:r>
    </w:p>
    <w:p w14:paraId="2DA1D02D" w14:textId="77777777" w:rsidR="00607C1E" w:rsidRPr="001E5181" w:rsidRDefault="00607C1E" w:rsidP="00607C1E">
      <w:pPr>
        <w:pStyle w:val="ListParagraph"/>
        <w:ind w:left="900"/>
        <w:rPr>
          <w:rFonts w:ascii="Arial" w:hAnsi="Arial" w:cs="Arial"/>
        </w:rPr>
      </w:pPr>
    </w:p>
    <w:p w14:paraId="33BC1FB9" w14:textId="77777777" w:rsidR="00607C1E" w:rsidRPr="001E5181" w:rsidRDefault="00607C1E" w:rsidP="00607C1E">
      <w:pPr>
        <w:pStyle w:val="ListParagraph"/>
        <w:ind w:left="900"/>
        <w:rPr>
          <w:rFonts w:ascii="Arial" w:hAnsi="Arial" w:cs="Arial"/>
        </w:rPr>
      </w:pPr>
    </w:p>
    <w:p w14:paraId="5319B9B9" w14:textId="77777777" w:rsidR="00607C1E" w:rsidRPr="001E5181" w:rsidRDefault="00607C1E" w:rsidP="00B64733">
      <w:pPr>
        <w:pStyle w:val="ListParagraph"/>
        <w:numPr>
          <w:ilvl w:val="0"/>
          <w:numId w:val="20"/>
        </w:numPr>
        <w:rPr>
          <w:rFonts w:ascii="Arial" w:hAnsi="Arial" w:cs="Arial"/>
        </w:rPr>
      </w:pPr>
      <w:r w:rsidRPr="001E5181">
        <w:rPr>
          <w:rFonts w:ascii="Arial" w:hAnsi="Arial" w:cs="Arial"/>
        </w:rPr>
        <w:t>My ability to speak languages other than English has a positive attitude towards the teaching of MFL in the primary school.</w:t>
      </w:r>
      <w:r>
        <w:rPr>
          <w:rFonts w:ascii="Arial" w:hAnsi="Arial" w:cs="Arial"/>
        </w:rPr>
        <w:t xml:space="preserve">    </w:t>
      </w:r>
    </w:p>
    <w:p w14:paraId="1CF6CCEB" w14:textId="77777777" w:rsidR="00607C1E" w:rsidRDefault="00607C1E" w:rsidP="00607C1E">
      <w:pPr>
        <w:pStyle w:val="ListParagraph"/>
        <w:rPr>
          <w:rFonts w:ascii="Arial" w:hAnsi="Arial" w:cs="Arial"/>
          <w:b/>
          <w:bCs/>
        </w:rPr>
      </w:pPr>
      <w:bookmarkStart w:id="23" w:name="_Hlk21181918"/>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p w14:paraId="43201DA0" w14:textId="77777777" w:rsidR="00607C1E" w:rsidRDefault="00607C1E" w:rsidP="00607C1E">
      <w:pPr>
        <w:pStyle w:val="ListParagraph"/>
        <w:rPr>
          <w:rFonts w:ascii="Arial" w:hAnsi="Arial" w:cs="Arial"/>
          <w:b/>
          <w:bCs/>
        </w:rPr>
      </w:pPr>
    </w:p>
    <w:p w14:paraId="421D5D30" w14:textId="77777777" w:rsidR="00607C1E" w:rsidRPr="001E5181" w:rsidRDefault="00607C1E" w:rsidP="00607C1E">
      <w:pPr>
        <w:pStyle w:val="ListParagraph"/>
        <w:rPr>
          <w:rFonts w:ascii="Arial" w:hAnsi="Arial" w:cs="Arial"/>
          <w:b/>
          <w:bCs/>
        </w:rPr>
      </w:pPr>
      <w:r w:rsidRPr="00690344">
        <w:rPr>
          <w:rFonts w:ascii="Arial" w:hAnsi="Arial" w:cs="Arial"/>
          <w:b/>
          <w:bCs/>
        </w:rPr>
        <w:lastRenderedPageBreak/>
        <w:t>Please tick the box if not applicable</w:t>
      </w:r>
      <w:r>
        <w:rPr>
          <w:rFonts w:ascii="Arial" w:hAnsi="Arial" w:cs="Arial"/>
          <w:b/>
          <w:bCs/>
        </w:rPr>
        <w:t>.</w:t>
      </w:r>
      <w:r>
        <w:rPr>
          <w:rFonts w:ascii="Arial" w:hAnsi="Arial" w:cs="Arial"/>
        </w:rPr>
        <w:t xml:space="preserve">   </w:t>
      </w:r>
      <w:r w:rsidRPr="001E5181">
        <w:rPr>
          <w:rFonts w:ascii="Arial" w:hAnsi="Arial" w:cs="Arial"/>
        </w:rPr>
        <w:t></w:t>
      </w:r>
    </w:p>
    <w:bookmarkEnd w:id="23"/>
    <w:p w14:paraId="7B8CE103" w14:textId="77777777" w:rsidR="00607C1E" w:rsidRPr="001E5181" w:rsidRDefault="00607C1E" w:rsidP="00607C1E">
      <w:pPr>
        <w:pStyle w:val="ListParagraph"/>
        <w:ind w:left="900"/>
        <w:rPr>
          <w:rFonts w:ascii="Arial" w:hAnsi="Arial" w:cs="Arial"/>
        </w:rPr>
      </w:pPr>
    </w:p>
    <w:p w14:paraId="66A1237A" w14:textId="77777777" w:rsidR="00607C1E" w:rsidRPr="001E5181" w:rsidRDefault="00607C1E" w:rsidP="00B64733">
      <w:pPr>
        <w:pStyle w:val="ListParagraph"/>
        <w:numPr>
          <w:ilvl w:val="0"/>
          <w:numId w:val="20"/>
        </w:numPr>
        <w:rPr>
          <w:rFonts w:ascii="Arial" w:hAnsi="Arial" w:cs="Arial"/>
        </w:rPr>
      </w:pPr>
      <w:r w:rsidRPr="001E5181">
        <w:rPr>
          <w:rFonts w:ascii="Arial" w:hAnsi="Arial" w:cs="Arial"/>
        </w:rPr>
        <w:t xml:space="preserve">Speaking </w:t>
      </w:r>
      <w:r w:rsidRPr="001E5181">
        <w:rPr>
          <w:rFonts w:ascii="Arial" w:hAnsi="Arial" w:cs="Arial"/>
          <w:b/>
          <w:bCs/>
        </w:rPr>
        <w:t>English only</w:t>
      </w:r>
      <w:r w:rsidRPr="001E5181">
        <w:rPr>
          <w:rFonts w:ascii="Arial" w:hAnsi="Arial" w:cs="Arial"/>
        </w:rPr>
        <w:t xml:space="preserve"> is enough to find work in the UK. </w:t>
      </w:r>
      <w:bookmarkStart w:id="24" w:name="_Hlk8894798"/>
      <w:r w:rsidRPr="001E5181">
        <w:rPr>
          <w:rFonts w:ascii="Arial" w:hAnsi="Arial" w:cs="Arial"/>
        </w:rPr>
        <w:t xml:space="preserve"> </w:t>
      </w:r>
    </w:p>
    <w:p w14:paraId="4EDAF508" w14:textId="77777777" w:rsidR="00607C1E" w:rsidRPr="001E5181"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p w14:paraId="40F71B75" w14:textId="77777777" w:rsidR="00607C1E" w:rsidRPr="001E5181" w:rsidRDefault="00607C1E" w:rsidP="00607C1E">
      <w:pPr>
        <w:pStyle w:val="ListParagraph"/>
        <w:ind w:left="2160"/>
        <w:rPr>
          <w:rFonts w:ascii="Arial" w:hAnsi="Arial" w:cs="Arial"/>
        </w:rPr>
      </w:pPr>
    </w:p>
    <w:p w14:paraId="62E53264" w14:textId="77777777" w:rsidR="00607C1E" w:rsidRPr="001E5181" w:rsidRDefault="00607C1E" w:rsidP="00B64733">
      <w:pPr>
        <w:pStyle w:val="ListParagraph"/>
        <w:numPr>
          <w:ilvl w:val="0"/>
          <w:numId w:val="20"/>
        </w:numPr>
        <w:rPr>
          <w:rFonts w:ascii="Arial" w:hAnsi="Arial" w:cs="Arial"/>
        </w:rPr>
      </w:pPr>
      <w:r w:rsidRPr="001E5181">
        <w:rPr>
          <w:rFonts w:ascii="Arial" w:hAnsi="Arial" w:cs="Arial"/>
        </w:rPr>
        <w:t xml:space="preserve">Speaking </w:t>
      </w:r>
      <w:r w:rsidRPr="001E5181">
        <w:rPr>
          <w:rFonts w:ascii="Arial" w:hAnsi="Arial" w:cs="Arial"/>
          <w:b/>
          <w:bCs/>
        </w:rPr>
        <w:t>English only</w:t>
      </w:r>
      <w:r w:rsidRPr="001E5181">
        <w:rPr>
          <w:rFonts w:ascii="Arial" w:hAnsi="Arial" w:cs="Arial"/>
        </w:rPr>
        <w:t xml:space="preserve"> is enough to find work abroad.  </w:t>
      </w:r>
    </w:p>
    <w:p w14:paraId="0DCB0CD5" w14:textId="77777777" w:rsidR="00607C1E"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p w14:paraId="41B80D70" w14:textId="77777777" w:rsidR="00607C1E" w:rsidRPr="003F48ED" w:rsidRDefault="00607C1E" w:rsidP="00607C1E">
      <w:pPr>
        <w:pStyle w:val="ListParagraph"/>
        <w:rPr>
          <w:rFonts w:ascii="Arial" w:hAnsi="Arial" w:cs="Arial"/>
          <w:b/>
          <w:bCs/>
        </w:rPr>
      </w:pPr>
    </w:p>
    <w:p w14:paraId="4CE85528" w14:textId="77777777" w:rsidR="00607C1E" w:rsidRPr="001E5181" w:rsidRDefault="00607C1E" w:rsidP="00B64733">
      <w:pPr>
        <w:pStyle w:val="ListParagraph"/>
        <w:numPr>
          <w:ilvl w:val="0"/>
          <w:numId w:val="20"/>
        </w:numPr>
        <w:rPr>
          <w:rFonts w:ascii="Arial" w:hAnsi="Arial" w:cs="Arial"/>
          <w:b/>
        </w:rPr>
      </w:pPr>
      <w:r w:rsidRPr="001E5181">
        <w:rPr>
          <w:rFonts w:ascii="Arial" w:hAnsi="Arial" w:cs="Arial"/>
        </w:rPr>
        <w:t xml:space="preserve">Learning a foreign language is advantageous for work in the UK.  </w:t>
      </w:r>
    </w:p>
    <w:p w14:paraId="0817C6B6" w14:textId="77777777" w:rsidR="00607C1E"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p w14:paraId="132EEC2B" w14:textId="77777777" w:rsidR="00607C1E" w:rsidRPr="003F48ED" w:rsidRDefault="00607C1E" w:rsidP="00607C1E">
      <w:pPr>
        <w:pStyle w:val="ListParagraph"/>
        <w:rPr>
          <w:rFonts w:ascii="Arial" w:hAnsi="Arial" w:cs="Arial"/>
          <w:b/>
          <w:bCs/>
        </w:rPr>
      </w:pPr>
    </w:p>
    <w:bookmarkEnd w:id="24"/>
    <w:p w14:paraId="0A26DC01" w14:textId="77777777" w:rsidR="00607C1E" w:rsidRPr="001E5181" w:rsidRDefault="00607C1E" w:rsidP="00B64733">
      <w:pPr>
        <w:pStyle w:val="ListParagraph"/>
        <w:numPr>
          <w:ilvl w:val="0"/>
          <w:numId w:val="20"/>
        </w:numPr>
        <w:rPr>
          <w:rFonts w:ascii="Arial" w:hAnsi="Arial" w:cs="Arial"/>
        </w:rPr>
      </w:pPr>
      <w:r w:rsidRPr="001E5181">
        <w:rPr>
          <w:rFonts w:ascii="Arial" w:hAnsi="Arial" w:cs="Arial"/>
        </w:rPr>
        <w:t>Speaking foreign languages can improve my child’s career prospects.</w:t>
      </w:r>
    </w:p>
    <w:p w14:paraId="0FD2D68D" w14:textId="77777777" w:rsidR="00607C1E" w:rsidRPr="001E5181" w:rsidRDefault="00607C1E" w:rsidP="00607C1E">
      <w:pPr>
        <w:pStyle w:val="ListParagraph"/>
        <w:rPr>
          <w:rFonts w:ascii="Arial" w:hAnsi="Arial" w:cs="Arial"/>
          <w:b/>
          <w:bCs/>
        </w:rPr>
      </w:pPr>
      <w:bookmarkStart w:id="25" w:name="_Hlk21175225"/>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bookmarkEnd w:id="25"/>
    <w:p w14:paraId="267D9DF1" w14:textId="77777777" w:rsidR="00607C1E" w:rsidRPr="001E5181" w:rsidRDefault="00607C1E" w:rsidP="00607C1E">
      <w:pPr>
        <w:pStyle w:val="ListParagraph"/>
        <w:ind w:left="1620"/>
        <w:rPr>
          <w:rFonts w:ascii="Arial" w:hAnsi="Arial" w:cs="Arial"/>
        </w:rPr>
      </w:pPr>
    </w:p>
    <w:p w14:paraId="3C20DB4D" w14:textId="77777777" w:rsidR="00607C1E" w:rsidRPr="001E5181" w:rsidRDefault="00607C1E" w:rsidP="00B64733">
      <w:pPr>
        <w:pStyle w:val="ListParagraph"/>
        <w:numPr>
          <w:ilvl w:val="0"/>
          <w:numId w:val="20"/>
        </w:numPr>
        <w:rPr>
          <w:rFonts w:ascii="Arial" w:hAnsi="Arial" w:cs="Arial"/>
          <w:b/>
          <w:color w:val="000000" w:themeColor="text1"/>
        </w:rPr>
      </w:pPr>
      <w:r w:rsidRPr="001E5181">
        <w:rPr>
          <w:rFonts w:ascii="Arial" w:hAnsi="Arial" w:cs="Arial"/>
          <w:color w:val="000000" w:themeColor="text1"/>
        </w:rPr>
        <w:t xml:space="preserve">Learning a different language improves children’s relationships with other cultures. </w:t>
      </w:r>
    </w:p>
    <w:p w14:paraId="5389EE04" w14:textId="77777777" w:rsidR="00607C1E" w:rsidRPr="001E5181"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p w14:paraId="6D7CEF82" w14:textId="77777777" w:rsidR="00607C1E" w:rsidRPr="001E5181" w:rsidRDefault="00607C1E" w:rsidP="00607C1E">
      <w:pPr>
        <w:pStyle w:val="ListParagraph"/>
        <w:rPr>
          <w:rFonts w:ascii="Arial" w:hAnsi="Arial" w:cs="Arial"/>
          <w:b/>
          <w:color w:val="000000" w:themeColor="text1"/>
        </w:rPr>
      </w:pPr>
    </w:p>
    <w:p w14:paraId="6CFD492E" w14:textId="77777777" w:rsidR="00607C1E" w:rsidRPr="001E5181" w:rsidRDefault="00607C1E" w:rsidP="00B64733">
      <w:pPr>
        <w:pStyle w:val="ListParagraph"/>
        <w:numPr>
          <w:ilvl w:val="0"/>
          <w:numId w:val="20"/>
        </w:numPr>
        <w:rPr>
          <w:rFonts w:ascii="Arial" w:hAnsi="Arial" w:cs="Arial"/>
          <w:b/>
        </w:rPr>
      </w:pPr>
      <w:r w:rsidRPr="001E5181">
        <w:rPr>
          <w:rFonts w:ascii="Arial" w:hAnsi="Arial" w:cs="Arial"/>
        </w:rPr>
        <w:t>People who speak more than one language have improved memory,</w:t>
      </w:r>
      <w:r>
        <w:rPr>
          <w:rFonts w:ascii="Arial" w:hAnsi="Arial" w:cs="Arial"/>
        </w:rPr>
        <w:t xml:space="preserve"> </w:t>
      </w:r>
      <w:r w:rsidRPr="001E5181">
        <w:rPr>
          <w:rFonts w:ascii="Arial" w:hAnsi="Arial" w:cs="Arial"/>
        </w:rPr>
        <w:t xml:space="preserve">problem-solving and critical-thinking skills, enhanced concentration, ability to multitask, and better listening skills. </w:t>
      </w:r>
    </w:p>
    <w:p w14:paraId="4BED6CC3" w14:textId="77777777" w:rsidR="00607C1E" w:rsidRPr="006C1A1B"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bookmarkStart w:id="26" w:name="_Hlk21175581"/>
    </w:p>
    <w:p w14:paraId="6E7242D6" w14:textId="77777777" w:rsidR="00607C1E" w:rsidRPr="001E5181" w:rsidRDefault="00607C1E" w:rsidP="00607C1E">
      <w:pPr>
        <w:pStyle w:val="ListParagraph"/>
        <w:ind w:left="2160"/>
        <w:rPr>
          <w:rFonts w:ascii="Arial" w:hAnsi="Arial" w:cs="Arial"/>
          <w:b/>
        </w:rPr>
      </w:pPr>
    </w:p>
    <w:bookmarkEnd w:id="26"/>
    <w:p w14:paraId="307B0F51" w14:textId="77777777" w:rsidR="00607C1E" w:rsidRPr="001E5181" w:rsidRDefault="00607C1E" w:rsidP="00B64733">
      <w:pPr>
        <w:pStyle w:val="ListParagraph"/>
        <w:numPr>
          <w:ilvl w:val="0"/>
          <w:numId w:val="20"/>
        </w:numPr>
        <w:rPr>
          <w:rFonts w:ascii="Arial" w:hAnsi="Arial" w:cs="Arial"/>
          <w:b/>
        </w:rPr>
      </w:pPr>
      <w:r w:rsidRPr="001E5181">
        <w:rPr>
          <w:rFonts w:ascii="Arial" w:hAnsi="Arial" w:cs="Arial"/>
        </w:rPr>
        <w:t>Learning a second language can help prevent dementia in later life.</w:t>
      </w:r>
      <w:r w:rsidRPr="001E5181">
        <w:rPr>
          <w:rFonts w:ascii="Arial" w:hAnsi="Arial" w:cs="Arial"/>
          <w:b/>
        </w:rPr>
        <w:t xml:space="preserve"> </w:t>
      </w:r>
    </w:p>
    <w:p w14:paraId="7C076EC3" w14:textId="77777777" w:rsidR="00607C1E"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p w14:paraId="443134F6" w14:textId="77777777" w:rsidR="00607C1E" w:rsidRPr="003F48ED" w:rsidRDefault="00607C1E" w:rsidP="00607C1E">
      <w:pPr>
        <w:pStyle w:val="ListParagraph"/>
        <w:rPr>
          <w:rFonts w:ascii="Arial" w:hAnsi="Arial" w:cs="Arial"/>
          <w:b/>
          <w:bCs/>
        </w:rPr>
      </w:pPr>
    </w:p>
    <w:p w14:paraId="2EC9A09A" w14:textId="77777777" w:rsidR="00607C1E" w:rsidRPr="001E5181" w:rsidRDefault="00607C1E" w:rsidP="00B64733">
      <w:pPr>
        <w:pStyle w:val="ListParagraph"/>
        <w:numPr>
          <w:ilvl w:val="0"/>
          <w:numId w:val="20"/>
        </w:numPr>
        <w:rPr>
          <w:rFonts w:ascii="Arial" w:hAnsi="Arial" w:cs="Arial"/>
          <w:b/>
        </w:rPr>
      </w:pPr>
      <w:r w:rsidRPr="001E5181">
        <w:rPr>
          <w:rFonts w:ascii="Arial" w:hAnsi="Arial" w:cs="Arial"/>
        </w:rPr>
        <w:t xml:space="preserve">Learning languages is generally useful. </w:t>
      </w:r>
      <w:bookmarkStart w:id="27" w:name="_Hlk19785934"/>
    </w:p>
    <w:p w14:paraId="0823089E" w14:textId="77777777" w:rsidR="00607C1E" w:rsidRPr="001E5181"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bookmarkEnd w:id="27"/>
    <w:p w14:paraId="430E529D" w14:textId="77777777" w:rsidR="00607C1E" w:rsidRPr="001E5181" w:rsidRDefault="00607C1E" w:rsidP="00607C1E">
      <w:pPr>
        <w:pStyle w:val="ListParagraph"/>
        <w:ind w:left="2160"/>
        <w:rPr>
          <w:rFonts w:ascii="Arial" w:hAnsi="Arial" w:cs="Arial"/>
          <w:b/>
        </w:rPr>
      </w:pPr>
    </w:p>
    <w:p w14:paraId="17843A3D" w14:textId="77777777" w:rsidR="00607C1E" w:rsidRPr="009D06EF" w:rsidRDefault="00607C1E" w:rsidP="00B64733">
      <w:pPr>
        <w:pStyle w:val="ListParagraph"/>
        <w:numPr>
          <w:ilvl w:val="0"/>
          <w:numId w:val="20"/>
        </w:numPr>
        <w:rPr>
          <w:rFonts w:ascii="Arial" w:hAnsi="Arial" w:cs="Arial"/>
          <w:bCs/>
          <w:color w:val="FF0000"/>
        </w:rPr>
      </w:pPr>
      <w:r w:rsidRPr="001E5181">
        <w:rPr>
          <w:rFonts w:ascii="Arial" w:hAnsi="Arial" w:cs="Arial"/>
          <w:bCs/>
        </w:rPr>
        <w:t xml:space="preserve">It is important for parents who do not speak English as a first language to maintain, use and develop their </w:t>
      </w:r>
      <w:r w:rsidRPr="00A60A20">
        <w:rPr>
          <w:rFonts w:ascii="Arial" w:hAnsi="Arial" w:cs="Arial"/>
          <w:bCs/>
          <w:color w:val="000000" w:themeColor="text1"/>
        </w:rPr>
        <w:t>child’s</w:t>
      </w:r>
      <w:r>
        <w:rPr>
          <w:rFonts w:ascii="Arial" w:hAnsi="Arial" w:cs="Arial"/>
          <w:bCs/>
          <w:color w:val="FF0000"/>
        </w:rPr>
        <w:t xml:space="preserve"> </w:t>
      </w:r>
      <w:r w:rsidRPr="001E5181">
        <w:rPr>
          <w:rFonts w:ascii="Arial" w:hAnsi="Arial" w:cs="Arial"/>
          <w:bCs/>
        </w:rPr>
        <w:t>first language at home.</w:t>
      </w:r>
      <w:r>
        <w:rPr>
          <w:rFonts w:ascii="Arial" w:hAnsi="Arial" w:cs="Arial"/>
          <w:bCs/>
        </w:rPr>
        <w:t xml:space="preserve"> </w:t>
      </w:r>
    </w:p>
    <w:p w14:paraId="46BAEA89" w14:textId="77777777" w:rsidR="00607C1E" w:rsidRPr="001E5181"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p w14:paraId="0BC46257" w14:textId="77777777" w:rsidR="00607C1E" w:rsidRPr="001E5181" w:rsidRDefault="00607C1E" w:rsidP="00607C1E">
      <w:pPr>
        <w:pStyle w:val="ListParagraph"/>
        <w:ind w:left="2160"/>
        <w:rPr>
          <w:rFonts w:ascii="Arial" w:hAnsi="Arial" w:cs="Arial"/>
          <w:b/>
        </w:rPr>
      </w:pPr>
    </w:p>
    <w:p w14:paraId="07FD4B8C" w14:textId="77777777" w:rsidR="00607C1E" w:rsidRPr="001E5181" w:rsidRDefault="00607C1E" w:rsidP="00B64733">
      <w:pPr>
        <w:pStyle w:val="ListParagraph"/>
        <w:numPr>
          <w:ilvl w:val="0"/>
          <w:numId w:val="20"/>
        </w:numPr>
        <w:rPr>
          <w:rFonts w:ascii="Arial" w:hAnsi="Arial" w:cs="Arial"/>
        </w:rPr>
      </w:pPr>
      <w:r w:rsidRPr="001E5181">
        <w:rPr>
          <w:rFonts w:ascii="Arial" w:hAnsi="Arial" w:cs="Arial"/>
        </w:rPr>
        <w:t xml:space="preserve">Starting to learn a foreign language at the age of 7 enhances </w:t>
      </w:r>
      <w:r>
        <w:rPr>
          <w:rFonts w:ascii="Arial" w:hAnsi="Arial" w:cs="Arial"/>
        </w:rPr>
        <w:t>a child’s motivation for foreign language learning.</w:t>
      </w:r>
    </w:p>
    <w:p w14:paraId="1B47E638" w14:textId="77777777" w:rsidR="00607C1E" w:rsidRPr="006E16B1"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p w14:paraId="3057BA34" w14:textId="77777777" w:rsidR="00607C1E" w:rsidRDefault="00607C1E" w:rsidP="00607C1E">
      <w:pPr>
        <w:pStyle w:val="ListParagraph"/>
        <w:rPr>
          <w:rFonts w:ascii="Arial" w:hAnsi="Arial" w:cs="Arial"/>
        </w:rPr>
      </w:pPr>
    </w:p>
    <w:p w14:paraId="308F17C9" w14:textId="77777777" w:rsidR="00607C1E" w:rsidRPr="001E5181" w:rsidRDefault="00607C1E" w:rsidP="00B64733">
      <w:pPr>
        <w:pStyle w:val="ListParagraph"/>
        <w:numPr>
          <w:ilvl w:val="0"/>
          <w:numId w:val="20"/>
        </w:numPr>
        <w:rPr>
          <w:rFonts w:ascii="Arial" w:hAnsi="Arial" w:cs="Arial"/>
        </w:rPr>
      </w:pPr>
      <w:r w:rsidRPr="001E5181">
        <w:rPr>
          <w:rFonts w:ascii="Arial" w:hAnsi="Arial" w:cs="Arial"/>
        </w:rPr>
        <w:t xml:space="preserve">Starting to learn a foreign language at the age of 7 enhances the possibility of a child becoming fluent.  </w:t>
      </w:r>
    </w:p>
    <w:p w14:paraId="7C904B03" w14:textId="77777777" w:rsidR="00607C1E" w:rsidRPr="00F51247"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p>
    <w:p w14:paraId="469ABFDB" w14:textId="77777777" w:rsidR="00607C1E" w:rsidRPr="001E5181" w:rsidRDefault="00607C1E" w:rsidP="00607C1E">
      <w:pPr>
        <w:pStyle w:val="ListParagraph"/>
        <w:rPr>
          <w:rFonts w:ascii="Arial" w:hAnsi="Arial" w:cs="Arial"/>
          <w:b/>
          <w:bCs/>
        </w:rPr>
      </w:pPr>
    </w:p>
    <w:p w14:paraId="39BF0183" w14:textId="77777777" w:rsidR="00607C1E" w:rsidRPr="001E5181" w:rsidRDefault="00607C1E" w:rsidP="00B64733">
      <w:pPr>
        <w:pStyle w:val="ListParagraph"/>
        <w:numPr>
          <w:ilvl w:val="0"/>
          <w:numId w:val="20"/>
        </w:numPr>
        <w:rPr>
          <w:rFonts w:ascii="Arial" w:hAnsi="Arial" w:cs="Arial"/>
        </w:rPr>
      </w:pPr>
      <w:r w:rsidRPr="001E5181">
        <w:rPr>
          <w:rFonts w:ascii="Arial" w:hAnsi="Arial" w:cs="Arial"/>
        </w:rPr>
        <w:t xml:space="preserve">My child is also exposed to the modern foreign language which he/she is learning at school on a weekly basis </w:t>
      </w:r>
      <w:r w:rsidRPr="001E5181">
        <w:rPr>
          <w:rFonts w:ascii="Arial" w:hAnsi="Arial" w:cs="Arial"/>
          <w:b/>
          <w:bCs/>
        </w:rPr>
        <w:t>outside of school as well</w:t>
      </w:r>
      <w:r w:rsidRPr="001E5181">
        <w:rPr>
          <w:rFonts w:ascii="Arial" w:hAnsi="Arial" w:cs="Arial"/>
        </w:rPr>
        <w:t xml:space="preserve"> (</w:t>
      </w:r>
      <w:proofErr w:type="gramStart"/>
      <w:r w:rsidRPr="001E5181">
        <w:rPr>
          <w:rFonts w:ascii="Arial" w:hAnsi="Arial" w:cs="Arial"/>
        </w:rPr>
        <w:t>e.g.</w:t>
      </w:r>
      <w:proofErr w:type="gramEnd"/>
      <w:r w:rsidRPr="001E5181">
        <w:rPr>
          <w:rFonts w:ascii="Arial" w:hAnsi="Arial" w:cs="Arial"/>
        </w:rPr>
        <w:t xml:space="preserve"> travel, leisure, watching TV, phone calls, reading books, listening to songs, personal interactions, other media).</w:t>
      </w:r>
    </w:p>
    <w:p w14:paraId="6FA9C6F8" w14:textId="7DB6AFBF" w:rsidR="00607C1E" w:rsidRDefault="00607C1E" w:rsidP="00607C1E">
      <w:pPr>
        <w:pStyle w:val="ListParagraph"/>
        <w:rPr>
          <w:rFonts w:ascii="Arial" w:hAnsi="Arial" w:cs="Arial"/>
          <w:b/>
          <w:bCs/>
        </w:rPr>
      </w:pPr>
      <w:r w:rsidRPr="001E5181">
        <w:rPr>
          <w:rFonts w:ascii="Arial" w:hAnsi="Arial" w:cs="Arial"/>
          <w:b/>
          <w:bCs/>
        </w:rPr>
        <w:t>1</w:t>
      </w:r>
      <w:r w:rsidRPr="001E5181">
        <w:rPr>
          <w:rFonts w:ascii="Arial" w:hAnsi="Arial" w:cs="Arial"/>
          <w:b/>
          <w:bCs/>
        </w:rPr>
        <w:tab/>
        <w:t>2</w:t>
      </w:r>
      <w:r w:rsidRPr="001E5181">
        <w:rPr>
          <w:rFonts w:ascii="Arial" w:hAnsi="Arial" w:cs="Arial"/>
          <w:b/>
          <w:bCs/>
        </w:rPr>
        <w:tab/>
        <w:t>3</w:t>
      </w:r>
      <w:r w:rsidRPr="001E5181">
        <w:rPr>
          <w:rFonts w:ascii="Arial" w:hAnsi="Arial" w:cs="Arial"/>
          <w:b/>
          <w:bCs/>
        </w:rPr>
        <w:tab/>
        <w:t>4</w:t>
      </w:r>
      <w:r w:rsidRPr="001E5181">
        <w:rPr>
          <w:rFonts w:ascii="Arial" w:hAnsi="Arial" w:cs="Arial"/>
          <w:b/>
          <w:bCs/>
        </w:rPr>
        <w:tab/>
        <w:t>5</w:t>
      </w:r>
      <w:bookmarkStart w:id="28" w:name="_Hlk527398540"/>
    </w:p>
    <w:p w14:paraId="64813B81" w14:textId="77777777" w:rsidR="00597E0D" w:rsidRDefault="00597E0D" w:rsidP="00607C1E">
      <w:pPr>
        <w:pStyle w:val="ListParagraph"/>
        <w:rPr>
          <w:rFonts w:ascii="Arial" w:hAnsi="Arial" w:cs="Arial"/>
          <w:b/>
          <w:bCs/>
        </w:rPr>
      </w:pPr>
    </w:p>
    <w:p w14:paraId="5F4303C4" w14:textId="77777777" w:rsidR="00607C1E" w:rsidRPr="00457FDA" w:rsidRDefault="00607C1E" w:rsidP="00607C1E">
      <w:pPr>
        <w:pStyle w:val="ListParagraph"/>
        <w:rPr>
          <w:rFonts w:ascii="Arial" w:hAnsi="Arial" w:cs="Arial"/>
          <w:b/>
          <w:bCs/>
        </w:rPr>
      </w:pPr>
    </w:p>
    <w:p w14:paraId="28F450CB" w14:textId="77777777" w:rsidR="00607C1E" w:rsidRDefault="00607C1E" w:rsidP="00B64733">
      <w:pPr>
        <w:pStyle w:val="ListParagraph"/>
        <w:numPr>
          <w:ilvl w:val="0"/>
          <w:numId w:val="12"/>
        </w:numPr>
        <w:rPr>
          <w:rFonts w:ascii="Arial" w:hAnsi="Arial" w:cs="Arial"/>
        </w:rPr>
      </w:pPr>
      <w:r w:rsidRPr="001E5181">
        <w:rPr>
          <w:rFonts w:ascii="Arial" w:hAnsi="Arial" w:cs="Arial"/>
        </w:rPr>
        <w:lastRenderedPageBreak/>
        <w:t xml:space="preserve">Do you wish to ensure that your child is able to continue learning the same MFL in secondary school? </w:t>
      </w:r>
    </w:p>
    <w:p w14:paraId="3FCC4660" w14:textId="77777777" w:rsidR="00607C1E" w:rsidRPr="001E5181" w:rsidRDefault="00607C1E" w:rsidP="00607C1E">
      <w:pPr>
        <w:pStyle w:val="ListParagraph"/>
        <w:ind w:left="900"/>
        <w:rPr>
          <w:rFonts w:ascii="Arial" w:hAnsi="Arial" w:cs="Arial"/>
        </w:rPr>
      </w:pPr>
    </w:p>
    <w:p w14:paraId="1AB4A76B" w14:textId="77777777" w:rsidR="00607C1E" w:rsidRDefault="00607C1E" w:rsidP="00607C1E">
      <w:pPr>
        <w:pStyle w:val="ListParagraph"/>
        <w:rPr>
          <w:rFonts w:ascii="Arial" w:hAnsi="Arial" w:cs="Arial"/>
        </w:rPr>
      </w:pPr>
      <w:r w:rsidRPr="001E5181">
        <w:rPr>
          <w:rFonts w:ascii="Arial" w:hAnsi="Arial" w:cs="Arial"/>
        </w:rPr>
        <w:t xml:space="preserve">Yes </w:t>
      </w:r>
      <w:r w:rsidRPr="001E5181">
        <w:rPr>
          <w:rFonts w:ascii="Arial" w:hAnsi="Arial" w:cs="Arial"/>
        </w:rPr>
        <w:t xml:space="preserve">      No </w:t>
      </w:r>
      <w:r w:rsidRPr="001E5181">
        <w:rPr>
          <w:rFonts w:ascii="Arial" w:hAnsi="Arial" w:cs="Arial"/>
        </w:rPr>
        <w:t></w:t>
      </w:r>
    </w:p>
    <w:p w14:paraId="1F8785D8" w14:textId="77777777" w:rsidR="00607C1E" w:rsidRPr="001E5181" w:rsidRDefault="00607C1E" w:rsidP="00607C1E">
      <w:pPr>
        <w:pStyle w:val="ListParagraph"/>
        <w:rPr>
          <w:rFonts w:ascii="Arial" w:hAnsi="Arial" w:cs="Arial"/>
        </w:rPr>
      </w:pPr>
    </w:p>
    <w:p w14:paraId="2D267E5F" w14:textId="77777777" w:rsidR="00607C1E" w:rsidRPr="002B13F5" w:rsidRDefault="00607C1E" w:rsidP="00607C1E">
      <w:pPr>
        <w:pStyle w:val="ListParagraph"/>
        <w:rPr>
          <w:rFonts w:ascii="Arial" w:hAnsi="Arial" w:cs="Arial"/>
        </w:rPr>
      </w:pPr>
      <w:r w:rsidRPr="001E5181">
        <w:rPr>
          <w:rFonts w:ascii="Arial" w:hAnsi="Arial" w:cs="Arial"/>
        </w:rPr>
        <w:t>Which language? ____________</w:t>
      </w:r>
    </w:p>
    <w:bookmarkEnd w:id="28"/>
    <w:p w14:paraId="38CAC041" w14:textId="77777777" w:rsidR="00607C1E" w:rsidRPr="001E5181" w:rsidRDefault="00607C1E" w:rsidP="00607C1E">
      <w:pPr>
        <w:pStyle w:val="ListParagraph"/>
        <w:ind w:left="1950"/>
        <w:rPr>
          <w:rFonts w:ascii="Arial" w:hAnsi="Arial" w:cs="Arial"/>
        </w:rPr>
      </w:pPr>
    </w:p>
    <w:p w14:paraId="553E4ADD" w14:textId="77777777" w:rsidR="00607C1E" w:rsidRPr="001E5181" w:rsidRDefault="00607C1E" w:rsidP="00B64733">
      <w:pPr>
        <w:pStyle w:val="ListParagraph"/>
        <w:numPr>
          <w:ilvl w:val="0"/>
          <w:numId w:val="12"/>
        </w:numPr>
        <w:rPr>
          <w:rFonts w:ascii="Arial" w:hAnsi="Arial" w:cs="Arial"/>
        </w:rPr>
      </w:pPr>
      <w:r w:rsidRPr="001E5181">
        <w:rPr>
          <w:rFonts w:ascii="Arial" w:hAnsi="Arial" w:cs="Arial"/>
        </w:rPr>
        <w:t>If you answered ‘yes’ to the previous question, please provide an indication as to why you would like your child to continue learning the same Modern Foreign Language</w:t>
      </w:r>
      <w:r>
        <w:rPr>
          <w:rFonts w:ascii="Arial" w:hAnsi="Arial" w:cs="Arial"/>
        </w:rPr>
        <w:t xml:space="preserve"> </w:t>
      </w:r>
      <w:r w:rsidRPr="001E5181">
        <w:rPr>
          <w:rFonts w:ascii="Arial" w:hAnsi="Arial" w:cs="Arial"/>
        </w:rPr>
        <w:t>in Key Stage 3</w:t>
      </w:r>
      <w:r>
        <w:rPr>
          <w:rFonts w:ascii="Arial" w:hAnsi="Arial" w:cs="Arial"/>
        </w:rPr>
        <w:t xml:space="preserve"> (Year 7, Year 8, Year 9)</w:t>
      </w:r>
      <w:r w:rsidRPr="001E5181">
        <w:rPr>
          <w:rFonts w:ascii="Arial" w:hAnsi="Arial" w:cs="Arial"/>
        </w:rPr>
        <w:t>. Please answer to as many statements as appropriate by ticking the box:</w:t>
      </w:r>
    </w:p>
    <w:p w14:paraId="51CAE48A" w14:textId="77777777" w:rsidR="00607C1E" w:rsidRPr="001E5181" w:rsidRDefault="00607C1E" w:rsidP="00607C1E">
      <w:pPr>
        <w:pStyle w:val="ListParagraph"/>
        <w:ind w:left="900"/>
        <w:rPr>
          <w:rFonts w:ascii="Arial" w:hAnsi="Arial" w:cs="Arial"/>
        </w:rPr>
      </w:pPr>
    </w:p>
    <w:p w14:paraId="6FAE5D51" w14:textId="77777777" w:rsidR="00607C1E" w:rsidRPr="002B13F5" w:rsidRDefault="00607C1E" w:rsidP="00607C1E">
      <w:pPr>
        <w:rPr>
          <w:rFonts w:ascii="Arial" w:hAnsi="Arial" w:cs="Arial"/>
        </w:rPr>
      </w:pPr>
      <w:r w:rsidRPr="001E5181">
        <w:rPr>
          <w:rFonts w:ascii="Arial" w:hAnsi="Arial" w:cs="Arial"/>
        </w:rPr>
        <w:t xml:space="preserve">To ensure continuity and the proficiency gained in the primary school </w:t>
      </w:r>
      <w:r w:rsidRPr="001E5181">
        <w:rPr>
          <w:rFonts w:ascii="Arial" w:hAnsi="Arial" w:cs="Arial"/>
        </w:rPr>
        <w:t></w:t>
      </w:r>
    </w:p>
    <w:p w14:paraId="0F3EEECE" w14:textId="77777777" w:rsidR="00607C1E" w:rsidRPr="001E5181" w:rsidRDefault="00607C1E" w:rsidP="00607C1E">
      <w:pPr>
        <w:rPr>
          <w:rFonts w:ascii="Arial" w:hAnsi="Arial" w:cs="Arial"/>
        </w:rPr>
      </w:pPr>
      <w:r>
        <w:rPr>
          <w:rFonts w:ascii="Arial" w:hAnsi="Arial" w:cs="Arial"/>
        </w:rPr>
        <w:t>For c</w:t>
      </w:r>
      <w:r w:rsidRPr="001E5181">
        <w:rPr>
          <w:rFonts w:ascii="Arial" w:hAnsi="Arial" w:cs="Arial"/>
        </w:rPr>
        <w:t xml:space="preserve">ommunication with my family members </w:t>
      </w:r>
      <w:r w:rsidRPr="001E5181">
        <w:rPr>
          <w:rFonts w:ascii="Arial" w:hAnsi="Arial" w:cs="Arial"/>
        </w:rPr>
        <w:t></w:t>
      </w:r>
    </w:p>
    <w:p w14:paraId="7C5C0A68" w14:textId="77777777" w:rsidR="00607C1E" w:rsidRPr="001E5181" w:rsidRDefault="00607C1E" w:rsidP="00607C1E">
      <w:pPr>
        <w:rPr>
          <w:rFonts w:ascii="Arial" w:hAnsi="Arial" w:cs="Arial"/>
        </w:rPr>
      </w:pPr>
      <w:r w:rsidRPr="001E5181">
        <w:rPr>
          <w:rFonts w:ascii="Arial" w:hAnsi="Arial" w:cs="Arial"/>
        </w:rPr>
        <w:t xml:space="preserve">For improved language skills in professional development </w:t>
      </w:r>
      <w:r w:rsidRPr="001E5181">
        <w:rPr>
          <w:rFonts w:ascii="Arial" w:hAnsi="Arial" w:cs="Arial"/>
        </w:rPr>
        <w:t></w:t>
      </w:r>
    </w:p>
    <w:p w14:paraId="7208331C" w14:textId="77777777" w:rsidR="00607C1E" w:rsidRPr="001E5181" w:rsidRDefault="00607C1E" w:rsidP="00607C1E">
      <w:pPr>
        <w:rPr>
          <w:rFonts w:ascii="Arial" w:hAnsi="Arial" w:cs="Arial"/>
        </w:rPr>
      </w:pPr>
      <w:r w:rsidRPr="001E5181">
        <w:rPr>
          <w:rFonts w:ascii="Arial" w:hAnsi="Arial" w:cs="Arial"/>
        </w:rPr>
        <w:t xml:space="preserve">For improved </w:t>
      </w:r>
      <w:r>
        <w:rPr>
          <w:rFonts w:ascii="Arial" w:hAnsi="Arial" w:cs="Arial"/>
        </w:rPr>
        <w:t xml:space="preserve">language </w:t>
      </w:r>
      <w:r w:rsidRPr="001E5181">
        <w:rPr>
          <w:rFonts w:ascii="Arial" w:hAnsi="Arial" w:cs="Arial"/>
        </w:rPr>
        <w:t xml:space="preserve">skills in socialising </w:t>
      </w:r>
      <w:r w:rsidRPr="001E5181">
        <w:rPr>
          <w:rFonts w:ascii="Arial" w:hAnsi="Arial" w:cs="Arial"/>
        </w:rPr>
        <w:t></w:t>
      </w:r>
    </w:p>
    <w:p w14:paraId="3F9DB8C6" w14:textId="77777777" w:rsidR="00607C1E" w:rsidRDefault="00607C1E" w:rsidP="00607C1E">
      <w:pPr>
        <w:rPr>
          <w:rFonts w:ascii="Arial" w:hAnsi="Arial" w:cs="Arial"/>
        </w:rPr>
      </w:pPr>
      <w:r w:rsidRPr="001E5181">
        <w:rPr>
          <w:rFonts w:ascii="Arial" w:hAnsi="Arial" w:cs="Arial"/>
        </w:rPr>
        <w:t>Any other reasons: __________________________</w:t>
      </w:r>
    </w:p>
    <w:p w14:paraId="20C66AA9" w14:textId="77777777" w:rsidR="00607C1E" w:rsidRDefault="00607C1E" w:rsidP="00607C1E">
      <w:pPr>
        <w:rPr>
          <w:rFonts w:ascii="Arial" w:hAnsi="Arial" w:cs="Arial"/>
        </w:rPr>
      </w:pPr>
    </w:p>
    <w:p w14:paraId="76F689FE" w14:textId="77777777" w:rsidR="00607C1E" w:rsidRDefault="00607C1E" w:rsidP="00B64733">
      <w:pPr>
        <w:pStyle w:val="ListParagraph"/>
        <w:numPr>
          <w:ilvl w:val="0"/>
          <w:numId w:val="12"/>
        </w:numPr>
        <w:rPr>
          <w:rFonts w:ascii="Arial" w:hAnsi="Arial" w:cs="Arial"/>
        </w:rPr>
      </w:pPr>
      <w:r w:rsidRPr="001E5181">
        <w:rPr>
          <w:rFonts w:ascii="Arial" w:hAnsi="Arial" w:cs="Arial"/>
        </w:rPr>
        <w:t>Do you think that the secondary school to which your child/</w:t>
      </w:r>
      <w:r>
        <w:rPr>
          <w:rFonts w:ascii="Arial" w:hAnsi="Arial" w:cs="Arial"/>
        </w:rPr>
        <w:t xml:space="preserve">ren </w:t>
      </w:r>
      <w:r w:rsidRPr="001E5181">
        <w:rPr>
          <w:rFonts w:ascii="Arial" w:hAnsi="Arial" w:cs="Arial"/>
        </w:rPr>
        <w:t>will be transferred should ensure that the same MFL will be available in the curriculum?</w:t>
      </w:r>
    </w:p>
    <w:p w14:paraId="6B18C2BE" w14:textId="77777777" w:rsidR="00607C1E" w:rsidRPr="001E5181" w:rsidRDefault="00607C1E" w:rsidP="00607C1E">
      <w:pPr>
        <w:pStyle w:val="ListParagraph"/>
        <w:ind w:left="900"/>
        <w:rPr>
          <w:rFonts w:ascii="Arial" w:hAnsi="Arial" w:cs="Arial"/>
        </w:rPr>
      </w:pPr>
    </w:p>
    <w:p w14:paraId="2FF3DB66" w14:textId="77777777" w:rsidR="00607C1E" w:rsidRPr="001E5181" w:rsidRDefault="00607C1E" w:rsidP="00607C1E">
      <w:pPr>
        <w:pStyle w:val="ListParagraph"/>
        <w:ind w:left="900"/>
        <w:rPr>
          <w:rFonts w:ascii="Arial" w:hAnsi="Arial" w:cs="Arial"/>
        </w:rPr>
      </w:pPr>
      <w:r w:rsidRPr="001E5181">
        <w:rPr>
          <w:rFonts w:ascii="Arial" w:hAnsi="Arial" w:cs="Arial"/>
        </w:rPr>
        <w:t xml:space="preserve">Yes </w:t>
      </w:r>
      <w:r w:rsidRPr="001E5181">
        <w:rPr>
          <w:rFonts w:ascii="Arial" w:hAnsi="Arial" w:cs="Arial"/>
        </w:rPr>
        <w:t xml:space="preserve">      No </w:t>
      </w:r>
      <w:r w:rsidRPr="001E5181">
        <w:rPr>
          <w:rFonts w:ascii="Arial" w:hAnsi="Arial" w:cs="Arial"/>
        </w:rPr>
        <w:t></w:t>
      </w:r>
    </w:p>
    <w:p w14:paraId="3934B2F2" w14:textId="77777777" w:rsidR="00607C1E" w:rsidRPr="00612F1A" w:rsidRDefault="00607C1E" w:rsidP="00607C1E">
      <w:pPr>
        <w:rPr>
          <w:rFonts w:ascii="Arial" w:hAnsi="Arial" w:cs="Arial"/>
        </w:rPr>
      </w:pPr>
    </w:p>
    <w:p w14:paraId="35C1AE0E" w14:textId="77777777" w:rsidR="00607C1E" w:rsidRPr="00D05E89" w:rsidRDefault="00607C1E" w:rsidP="00607C1E">
      <w:pPr>
        <w:rPr>
          <w:rFonts w:ascii="Arial" w:hAnsi="Arial" w:cs="Arial"/>
          <w:b/>
          <w:sz w:val="24"/>
          <w:szCs w:val="24"/>
        </w:rPr>
      </w:pPr>
      <w:r w:rsidRPr="00D05E89">
        <w:rPr>
          <w:rFonts w:ascii="Arial" w:hAnsi="Arial" w:cs="Arial"/>
          <w:b/>
          <w:sz w:val="24"/>
          <w:szCs w:val="24"/>
        </w:rPr>
        <w:t>THANK YOU FOR YOUR TIME AND PARTICIPATION</w:t>
      </w:r>
      <w:r>
        <w:rPr>
          <w:rFonts w:ascii="Arial" w:hAnsi="Arial" w:cs="Arial"/>
          <w:b/>
          <w:sz w:val="24"/>
          <w:szCs w:val="24"/>
        </w:rPr>
        <w:t>.</w:t>
      </w:r>
    </w:p>
    <w:p w14:paraId="623F1524" w14:textId="77777777" w:rsidR="00607C1E" w:rsidRPr="001E5181" w:rsidRDefault="00607C1E" w:rsidP="00607C1E">
      <w:pPr>
        <w:rPr>
          <w:rFonts w:ascii="Arial" w:hAnsi="Arial" w:cs="Arial"/>
          <w:b/>
        </w:rPr>
      </w:pPr>
    </w:p>
    <w:p w14:paraId="291AFFEA" w14:textId="77777777" w:rsidR="00607C1E" w:rsidRPr="001E5181" w:rsidRDefault="00607C1E" w:rsidP="00607C1E">
      <w:pPr>
        <w:rPr>
          <w:rFonts w:ascii="Arial" w:hAnsi="Arial" w:cs="Arial"/>
        </w:rPr>
      </w:pPr>
    </w:p>
    <w:p w14:paraId="5E35DE5A" w14:textId="2F7202CA" w:rsidR="003E3D2B" w:rsidRDefault="003E3D2B" w:rsidP="003E3D2B">
      <w:pPr>
        <w:spacing w:line="480" w:lineRule="auto"/>
        <w:rPr>
          <w:rFonts w:ascii="Arial" w:hAnsi="Arial" w:cs="Arial"/>
          <w:b/>
          <w:bCs/>
          <w:i/>
          <w:iCs/>
        </w:rPr>
      </w:pPr>
    </w:p>
    <w:p w14:paraId="2D6A6174" w14:textId="77777777" w:rsidR="000A6D6E" w:rsidRPr="003E3D2B" w:rsidRDefault="000A6D6E" w:rsidP="003E3D2B">
      <w:pPr>
        <w:spacing w:line="480" w:lineRule="auto"/>
        <w:rPr>
          <w:rFonts w:ascii="Arial" w:hAnsi="Arial" w:cs="Arial"/>
        </w:rPr>
      </w:pPr>
    </w:p>
    <w:p w14:paraId="53A007EC" w14:textId="77777777" w:rsidR="003E3D2B" w:rsidRPr="003E3D2B" w:rsidRDefault="003E3D2B" w:rsidP="003E3D2B">
      <w:pPr>
        <w:spacing w:line="480" w:lineRule="auto"/>
        <w:rPr>
          <w:rFonts w:ascii="Arial" w:hAnsi="Arial" w:cs="Arial"/>
          <w:b/>
          <w:bCs/>
          <w:i/>
          <w:iCs/>
        </w:rPr>
      </w:pPr>
    </w:p>
    <w:p w14:paraId="3D5CD1C9" w14:textId="77777777" w:rsidR="003E3D2B" w:rsidRPr="003E3D2B" w:rsidRDefault="003E3D2B" w:rsidP="003E3D2B">
      <w:pPr>
        <w:spacing w:line="480" w:lineRule="auto"/>
        <w:rPr>
          <w:rFonts w:ascii="Arial" w:hAnsi="Arial" w:cs="Arial"/>
          <w:b/>
          <w:bCs/>
          <w:i/>
          <w:iCs/>
        </w:rPr>
      </w:pPr>
    </w:p>
    <w:p w14:paraId="4D95BEB9" w14:textId="77777777" w:rsidR="00FF5D40" w:rsidRPr="00FF5D40" w:rsidRDefault="00FF5D40" w:rsidP="00FF5D40">
      <w:pPr>
        <w:spacing w:line="480" w:lineRule="auto"/>
        <w:rPr>
          <w:rFonts w:ascii="Arial" w:hAnsi="Arial" w:cs="Arial"/>
        </w:rPr>
      </w:pPr>
    </w:p>
    <w:p w14:paraId="378A98E3" w14:textId="77777777" w:rsidR="00BB46B1" w:rsidRDefault="00BB46B1" w:rsidP="00AC6465">
      <w:pPr>
        <w:spacing w:after="0" w:line="240" w:lineRule="auto"/>
        <w:rPr>
          <w:rFonts w:ascii="Arial" w:eastAsia="Times New Roman" w:hAnsi="Arial" w:cs="Arial"/>
          <w:b/>
          <w:bCs/>
          <w:i/>
          <w:iCs/>
          <w:lang w:val="en-US"/>
        </w:rPr>
      </w:pPr>
    </w:p>
    <w:p w14:paraId="45D1C35F" w14:textId="77777777" w:rsidR="00BB46B1" w:rsidRDefault="00BB46B1" w:rsidP="00AC6465">
      <w:pPr>
        <w:spacing w:after="0" w:line="240" w:lineRule="auto"/>
        <w:rPr>
          <w:rFonts w:ascii="Arial" w:eastAsia="Times New Roman" w:hAnsi="Arial" w:cs="Arial"/>
          <w:b/>
          <w:bCs/>
          <w:i/>
          <w:iCs/>
          <w:lang w:val="en-US"/>
        </w:rPr>
      </w:pPr>
    </w:p>
    <w:p w14:paraId="1426FFFB" w14:textId="0D71BB90" w:rsidR="00AC6465" w:rsidRDefault="00AC6465" w:rsidP="00AC6465">
      <w:pPr>
        <w:spacing w:after="0" w:line="240" w:lineRule="auto"/>
        <w:rPr>
          <w:rFonts w:ascii="Arial" w:eastAsia="Times New Roman" w:hAnsi="Arial" w:cs="Arial"/>
          <w:b/>
          <w:bCs/>
          <w:i/>
          <w:iCs/>
          <w:lang w:val="en-US"/>
        </w:rPr>
      </w:pPr>
      <w:r w:rsidRPr="008834B7">
        <w:rPr>
          <w:rFonts w:ascii="Arial" w:eastAsia="Times New Roman" w:hAnsi="Arial" w:cs="Arial"/>
          <w:b/>
          <w:bCs/>
          <w:i/>
          <w:iCs/>
          <w:lang w:val="en-US"/>
        </w:rPr>
        <w:t>Appendix 2.</w:t>
      </w:r>
    </w:p>
    <w:p w14:paraId="5F354120" w14:textId="19106336" w:rsidR="001A771A" w:rsidRDefault="001A771A" w:rsidP="00AC6465">
      <w:pPr>
        <w:spacing w:after="0" w:line="240" w:lineRule="auto"/>
        <w:rPr>
          <w:rFonts w:ascii="Arial" w:eastAsia="Times New Roman" w:hAnsi="Arial" w:cs="Arial"/>
          <w:b/>
          <w:bCs/>
          <w:i/>
          <w:iCs/>
          <w:lang w:val="en-US"/>
        </w:rPr>
      </w:pPr>
    </w:p>
    <w:p w14:paraId="24BAC864" w14:textId="2CA65987" w:rsidR="001A771A" w:rsidRDefault="001A771A" w:rsidP="00AC6465">
      <w:pPr>
        <w:spacing w:after="0" w:line="240" w:lineRule="auto"/>
        <w:rPr>
          <w:rFonts w:ascii="Arial" w:eastAsia="Times New Roman" w:hAnsi="Arial" w:cs="Arial"/>
          <w:b/>
          <w:bCs/>
          <w:i/>
          <w:iCs/>
          <w:lang w:val="en-US"/>
        </w:rPr>
      </w:pPr>
    </w:p>
    <w:p w14:paraId="04C5688A" w14:textId="0AD26C2E" w:rsidR="001A771A" w:rsidRPr="001A771A" w:rsidRDefault="001A771A" w:rsidP="00AC6465">
      <w:pPr>
        <w:spacing w:after="0" w:line="240" w:lineRule="auto"/>
        <w:rPr>
          <w:rFonts w:ascii="Arial" w:eastAsia="Times New Roman" w:hAnsi="Arial" w:cs="Arial"/>
          <w:b/>
          <w:bCs/>
          <w:lang w:val="en-US"/>
        </w:rPr>
      </w:pPr>
      <w:r>
        <w:rPr>
          <w:rFonts w:ascii="Arial" w:eastAsia="Times New Roman" w:hAnsi="Arial" w:cs="Arial"/>
          <w:b/>
          <w:bCs/>
          <w:lang w:val="en-US"/>
        </w:rPr>
        <w:t>INTERVIEW QUESTIONS FOR SENIOR STAFF FROM SCHOOLS A, B AND C</w:t>
      </w:r>
      <w:r w:rsidRPr="001A771A">
        <w:rPr>
          <w:rFonts w:ascii="Arial" w:eastAsia="Times New Roman" w:hAnsi="Arial" w:cs="Arial"/>
          <w:b/>
          <w:bCs/>
          <w:lang w:val="en-US"/>
        </w:rPr>
        <w:t>:</w:t>
      </w:r>
    </w:p>
    <w:p w14:paraId="3736FB4E" w14:textId="77777777" w:rsidR="00AC6465" w:rsidRDefault="00AC6465" w:rsidP="00AC6465">
      <w:pPr>
        <w:spacing w:after="0" w:line="240" w:lineRule="auto"/>
        <w:rPr>
          <w:rFonts w:ascii="Arial" w:eastAsia="Times New Roman" w:hAnsi="Arial" w:cs="Arial"/>
          <w:b/>
          <w:bCs/>
          <w:sz w:val="28"/>
          <w:szCs w:val="28"/>
          <w:u w:val="single"/>
          <w:lang w:val="en-US"/>
        </w:rPr>
      </w:pPr>
    </w:p>
    <w:p w14:paraId="53539EE0" w14:textId="77777777" w:rsidR="00AC6465" w:rsidRPr="005F1AD4" w:rsidRDefault="00AC6465" w:rsidP="00AC6465">
      <w:pPr>
        <w:spacing w:after="0" w:line="240" w:lineRule="auto"/>
        <w:rPr>
          <w:rFonts w:ascii="Arial" w:eastAsia="Times New Roman" w:hAnsi="Arial" w:cs="Arial"/>
          <w:b/>
          <w:bCs/>
          <w:sz w:val="24"/>
          <w:szCs w:val="24"/>
          <w:u w:val="single"/>
          <w:lang w:val="en-US"/>
        </w:rPr>
      </w:pPr>
      <w:r w:rsidRPr="005F1AD4">
        <w:rPr>
          <w:rFonts w:ascii="Arial" w:eastAsia="Times New Roman" w:hAnsi="Arial" w:cs="Arial"/>
          <w:b/>
          <w:bCs/>
          <w:sz w:val="24"/>
          <w:szCs w:val="24"/>
          <w:u w:val="single"/>
          <w:lang w:val="en-US"/>
        </w:rPr>
        <w:t xml:space="preserve">School A </w:t>
      </w:r>
    </w:p>
    <w:p w14:paraId="4A02D26A" w14:textId="77777777" w:rsidR="00AC6465" w:rsidRPr="005F1AD4" w:rsidRDefault="00AC6465" w:rsidP="00AC6465">
      <w:pPr>
        <w:spacing w:after="0" w:line="240" w:lineRule="auto"/>
        <w:rPr>
          <w:rFonts w:ascii="Arial" w:eastAsia="Times New Roman" w:hAnsi="Arial" w:cs="Arial"/>
          <w:b/>
          <w:bCs/>
          <w:sz w:val="24"/>
          <w:szCs w:val="24"/>
          <w:u w:val="single"/>
          <w:lang w:val="en-US"/>
        </w:rPr>
      </w:pPr>
    </w:p>
    <w:p w14:paraId="694EFA95" w14:textId="77777777" w:rsidR="00AC6465" w:rsidRPr="005F1AD4" w:rsidRDefault="00AC6465" w:rsidP="00AC6465">
      <w:pPr>
        <w:spacing w:after="0" w:line="240" w:lineRule="auto"/>
        <w:rPr>
          <w:rFonts w:ascii="Arial" w:eastAsia="Times New Roman" w:hAnsi="Arial" w:cs="Arial"/>
          <w:b/>
          <w:bCs/>
          <w:sz w:val="24"/>
          <w:szCs w:val="24"/>
          <w:u w:val="single"/>
          <w:lang w:val="en-US"/>
        </w:rPr>
      </w:pPr>
      <w:r w:rsidRPr="005F1AD4">
        <w:rPr>
          <w:rFonts w:ascii="Arial" w:eastAsia="Times New Roman" w:hAnsi="Arial" w:cs="Arial"/>
          <w:b/>
          <w:bCs/>
          <w:sz w:val="24"/>
          <w:szCs w:val="24"/>
          <w:u w:val="single"/>
          <w:lang w:val="en-US"/>
        </w:rPr>
        <w:t>Interview questions for Deputy Headteacher:</w:t>
      </w:r>
    </w:p>
    <w:p w14:paraId="15F00A50" w14:textId="77777777" w:rsidR="00AC6465" w:rsidRPr="00EB607B" w:rsidRDefault="00AC6465" w:rsidP="00AC6465">
      <w:pPr>
        <w:spacing w:after="0" w:line="240" w:lineRule="auto"/>
        <w:rPr>
          <w:rFonts w:ascii="Arial" w:eastAsia="Times New Roman" w:hAnsi="Arial" w:cs="Arial"/>
          <w:b/>
          <w:bCs/>
          <w:sz w:val="28"/>
          <w:szCs w:val="28"/>
          <w:u w:val="single"/>
          <w:lang w:val="en-US"/>
        </w:rPr>
      </w:pPr>
    </w:p>
    <w:p w14:paraId="34C84CEB" w14:textId="77777777" w:rsidR="00AC6465" w:rsidRPr="00EB607B" w:rsidRDefault="00AC6465" w:rsidP="00AC6465">
      <w:pPr>
        <w:spacing w:after="0" w:line="240" w:lineRule="auto"/>
        <w:rPr>
          <w:rFonts w:ascii="Arial" w:eastAsia="Times New Roman" w:hAnsi="Arial" w:cs="Arial"/>
          <w:b/>
          <w:bCs/>
          <w:sz w:val="28"/>
          <w:szCs w:val="28"/>
          <w:u w:val="single"/>
          <w:lang w:val="en-US"/>
        </w:rPr>
      </w:pPr>
    </w:p>
    <w:p w14:paraId="033BB382" w14:textId="77777777" w:rsidR="00AC6465" w:rsidRPr="003D269C" w:rsidRDefault="00AC6465" w:rsidP="00B64733">
      <w:pPr>
        <w:pStyle w:val="ListParagraph"/>
        <w:numPr>
          <w:ilvl w:val="0"/>
          <w:numId w:val="21"/>
        </w:numPr>
        <w:spacing w:after="0" w:line="240" w:lineRule="auto"/>
        <w:rPr>
          <w:rFonts w:ascii="Arial" w:eastAsia="Times New Roman" w:hAnsi="Arial" w:cs="Arial"/>
          <w:lang w:val="en-US"/>
        </w:rPr>
      </w:pPr>
      <w:r w:rsidRPr="003D269C">
        <w:rPr>
          <w:rFonts w:ascii="Arial" w:eastAsia="Times New Roman" w:hAnsi="Arial" w:cs="Arial"/>
          <w:lang w:val="en-US"/>
        </w:rPr>
        <w:t>Can you please explain how is the teaching of Spanish language structured from Year 3 to Year 6 in terms of methodology/textbook and time allocation in the curriculum?</w:t>
      </w:r>
    </w:p>
    <w:p w14:paraId="2462376D" w14:textId="77777777" w:rsidR="00AC6465" w:rsidRPr="003D269C" w:rsidRDefault="00AC6465" w:rsidP="00AC6465">
      <w:pPr>
        <w:spacing w:after="0" w:line="240" w:lineRule="auto"/>
        <w:rPr>
          <w:rFonts w:ascii="Arial" w:eastAsia="Times New Roman" w:hAnsi="Arial" w:cs="Arial"/>
          <w:lang w:val="en-US"/>
        </w:rPr>
      </w:pPr>
    </w:p>
    <w:p w14:paraId="66F52917" w14:textId="77777777" w:rsidR="00AC6465" w:rsidRPr="003D269C" w:rsidRDefault="00AC6465" w:rsidP="00B64733">
      <w:pPr>
        <w:pStyle w:val="ListParagraph"/>
        <w:numPr>
          <w:ilvl w:val="0"/>
          <w:numId w:val="21"/>
        </w:numPr>
        <w:spacing w:after="0" w:line="240" w:lineRule="auto"/>
        <w:rPr>
          <w:rFonts w:ascii="Arial" w:eastAsia="Times New Roman" w:hAnsi="Arial" w:cs="Arial"/>
          <w:lang w:val="en-US"/>
        </w:rPr>
      </w:pPr>
      <w:r w:rsidRPr="003D269C">
        <w:rPr>
          <w:rFonts w:ascii="Arial" w:eastAsia="Times New Roman" w:hAnsi="Arial" w:cs="Arial"/>
          <w:lang w:val="en-US"/>
        </w:rPr>
        <w:t>What would be the ideal time allocation for a MFL in your view for the students to achieve fluency and proficiency in that language by the end of primary school?</w:t>
      </w:r>
    </w:p>
    <w:p w14:paraId="663635B0" w14:textId="77777777" w:rsidR="00AC6465" w:rsidRPr="003D269C" w:rsidRDefault="00AC6465" w:rsidP="00AC6465">
      <w:pPr>
        <w:pStyle w:val="ListParagraph"/>
        <w:rPr>
          <w:rFonts w:ascii="Arial" w:eastAsia="Times New Roman" w:hAnsi="Arial" w:cs="Arial"/>
          <w:lang w:val="en-US"/>
        </w:rPr>
      </w:pPr>
    </w:p>
    <w:p w14:paraId="48B69513" w14:textId="77777777" w:rsidR="00AC6465" w:rsidRPr="003D269C" w:rsidRDefault="00AC6465" w:rsidP="00B64733">
      <w:pPr>
        <w:pStyle w:val="ListParagraph"/>
        <w:numPr>
          <w:ilvl w:val="0"/>
          <w:numId w:val="21"/>
        </w:numPr>
        <w:spacing w:after="0" w:line="240" w:lineRule="auto"/>
        <w:rPr>
          <w:rFonts w:ascii="Arial" w:eastAsia="Times New Roman" w:hAnsi="Arial" w:cs="Arial"/>
          <w:lang w:val="en-US"/>
        </w:rPr>
      </w:pPr>
      <w:r w:rsidRPr="003D269C">
        <w:rPr>
          <w:rFonts w:ascii="Arial" w:eastAsia="Times New Roman" w:hAnsi="Arial" w:cs="Arial"/>
          <w:lang w:val="en-US"/>
        </w:rPr>
        <w:t>Do you employ a specialist teacher to deliver Spanish lessons at school?</w:t>
      </w:r>
    </w:p>
    <w:p w14:paraId="1F81E893" w14:textId="77777777" w:rsidR="00AC6465" w:rsidRPr="003D269C" w:rsidRDefault="00AC6465" w:rsidP="00AC6465">
      <w:pPr>
        <w:pStyle w:val="ListParagraph"/>
        <w:rPr>
          <w:rFonts w:ascii="Arial" w:eastAsia="Times New Roman" w:hAnsi="Arial" w:cs="Arial"/>
          <w:lang w:val="en-US"/>
        </w:rPr>
      </w:pPr>
    </w:p>
    <w:p w14:paraId="55C40DBE" w14:textId="77777777" w:rsidR="00AC6465" w:rsidRPr="003D269C" w:rsidRDefault="00AC6465" w:rsidP="00B64733">
      <w:pPr>
        <w:pStyle w:val="ListParagraph"/>
        <w:numPr>
          <w:ilvl w:val="0"/>
          <w:numId w:val="21"/>
        </w:numPr>
        <w:spacing w:after="0" w:line="240" w:lineRule="auto"/>
        <w:rPr>
          <w:rFonts w:ascii="Arial" w:eastAsia="Times New Roman" w:hAnsi="Arial" w:cs="Arial"/>
          <w:lang w:val="en-US"/>
        </w:rPr>
      </w:pPr>
      <w:r w:rsidRPr="003D269C">
        <w:rPr>
          <w:rFonts w:ascii="Arial" w:eastAsia="Times New Roman" w:hAnsi="Arial" w:cs="Arial"/>
          <w:lang w:val="en-US"/>
        </w:rPr>
        <w:t>How do you inform the parents of the time allocation, topics covered and pupils’ progress in Spanish lessons?</w:t>
      </w:r>
    </w:p>
    <w:p w14:paraId="5D5010A8" w14:textId="77777777" w:rsidR="00AC6465" w:rsidRPr="003D269C" w:rsidRDefault="00AC6465" w:rsidP="00AC6465">
      <w:pPr>
        <w:pStyle w:val="ListParagraph"/>
        <w:rPr>
          <w:rFonts w:ascii="Arial" w:eastAsia="Times New Roman" w:hAnsi="Arial" w:cs="Arial"/>
          <w:lang w:val="en-US"/>
        </w:rPr>
      </w:pPr>
    </w:p>
    <w:p w14:paraId="639BE6AE" w14:textId="77777777" w:rsidR="00AC6465" w:rsidRPr="003D269C" w:rsidRDefault="00AC6465" w:rsidP="00B64733">
      <w:pPr>
        <w:pStyle w:val="ListParagraph"/>
        <w:numPr>
          <w:ilvl w:val="0"/>
          <w:numId w:val="21"/>
        </w:numPr>
        <w:spacing w:after="0" w:line="240" w:lineRule="auto"/>
        <w:rPr>
          <w:rFonts w:ascii="Arial" w:eastAsia="Times New Roman" w:hAnsi="Arial" w:cs="Arial"/>
          <w:lang w:val="en-US"/>
        </w:rPr>
      </w:pPr>
      <w:r w:rsidRPr="003D269C">
        <w:rPr>
          <w:rFonts w:ascii="Arial" w:eastAsia="Times New Roman" w:hAnsi="Arial" w:cs="Arial"/>
          <w:lang w:val="en-US"/>
        </w:rPr>
        <w:t>How many pupils, who are being taught Spanish at school, have English as an additional language? Is there an extra support for them in regard to human resources?</w:t>
      </w:r>
    </w:p>
    <w:p w14:paraId="6EED7F65" w14:textId="77777777" w:rsidR="00AC6465" w:rsidRPr="003D269C" w:rsidRDefault="00AC6465" w:rsidP="00AC6465">
      <w:pPr>
        <w:pStyle w:val="ListParagraph"/>
        <w:rPr>
          <w:rFonts w:ascii="Arial" w:eastAsia="Times New Roman" w:hAnsi="Arial" w:cs="Arial"/>
          <w:lang w:val="en-US"/>
        </w:rPr>
      </w:pPr>
    </w:p>
    <w:p w14:paraId="283D2BE5" w14:textId="77777777" w:rsidR="00AC6465" w:rsidRPr="003D269C" w:rsidRDefault="00AC6465" w:rsidP="00B64733">
      <w:pPr>
        <w:pStyle w:val="ListParagraph"/>
        <w:numPr>
          <w:ilvl w:val="0"/>
          <w:numId w:val="21"/>
        </w:numPr>
        <w:spacing w:after="0" w:line="240" w:lineRule="auto"/>
        <w:rPr>
          <w:rFonts w:ascii="Arial" w:eastAsia="Times New Roman" w:hAnsi="Arial" w:cs="Arial"/>
          <w:lang w:val="en-US"/>
        </w:rPr>
      </w:pPr>
      <w:r w:rsidRPr="003D269C">
        <w:rPr>
          <w:rFonts w:ascii="Arial" w:eastAsia="Times New Roman" w:hAnsi="Arial" w:cs="Arial"/>
          <w:lang w:val="en-US"/>
        </w:rPr>
        <w:t>The results from the questionnaire highlight the fact that parents of Key Stage 2 pupils strongly agree that learning languages improves children’s relationships with other cultures. How do you promote learning of Spanish at school and do you celebrate other languages pupils speak at home?</w:t>
      </w:r>
    </w:p>
    <w:p w14:paraId="4DC9C0BD" w14:textId="77777777" w:rsidR="00AC6465" w:rsidRPr="003D269C" w:rsidRDefault="00AC6465" w:rsidP="00AC6465">
      <w:pPr>
        <w:pStyle w:val="ListParagraph"/>
        <w:rPr>
          <w:rFonts w:ascii="Arial" w:eastAsia="Times New Roman" w:hAnsi="Arial" w:cs="Arial"/>
          <w:lang w:val="en-US"/>
        </w:rPr>
      </w:pPr>
    </w:p>
    <w:p w14:paraId="4FF3F69D" w14:textId="77777777" w:rsidR="00AC6465" w:rsidRPr="003D269C" w:rsidRDefault="00AC6465" w:rsidP="00B64733">
      <w:pPr>
        <w:pStyle w:val="ListParagraph"/>
        <w:numPr>
          <w:ilvl w:val="0"/>
          <w:numId w:val="21"/>
        </w:numPr>
        <w:spacing w:after="0" w:line="240" w:lineRule="auto"/>
        <w:rPr>
          <w:rFonts w:ascii="Arial" w:eastAsia="Times New Roman" w:hAnsi="Arial" w:cs="Arial"/>
          <w:lang w:val="en-US"/>
        </w:rPr>
      </w:pPr>
      <w:r w:rsidRPr="003D269C">
        <w:rPr>
          <w:rFonts w:ascii="Arial" w:eastAsia="Times New Roman" w:hAnsi="Arial" w:cs="Arial"/>
          <w:lang w:val="en-US"/>
        </w:rPr>
        <w:t>International evidence shows that there are numerous cognitive benefits of learning languages (</w:t>
      </w:r>
      <w:r w:rsidRPr="003D269C">
        <w:rPr>
          <w:rFonts w:ascii="Arial" w:hAnsi="Arial" w:cs="Arial"/>
        </w:rPr>
        <w:t>improved memory, problem-solving and critical-thinking skills, enhanced concentration, ability to multitask, better listening skills and prevention of dementia in later life). Are you aware of this international evidence? Do you agree with this?</w:t>
      </w:r>
    </w:p>
    <w:p w14:paraId="5D48CAB6" w14:textId="77777777" w:rsidR="00AC6465" w:rsidRPr="003D269C" w:rsidRDefault="00AC6465" w:rsidP="00AC6465">
      <w:pPr>
        <w:pStyle w:val="ListParagraph"/>
        <w:rPr>
          <w:rFonts w:ascii="Arial" w:eastAsia="Times New Roman" w:hAnsi="Arial" w:cs="Arial"/>
          <w:lang w:val="en-US"/>
        </w:rPr>
      </w:pPr>
    </w:p>
    <w:p w14:paraId="4C95949D" w14:textId="77777777" w:rsidR="00AC6465" w:rsidRPr="003D269C" w:rsidRDefault="00AC6465" w:rsidP="00B64733">
      <w:pPr>
        <w:pStyle w:val="ListParagraph"/>
        <w:numPr>
          <w:ilvl w:val="0"/>
          <w:numId w:val="21"/>
        </w:numPr>
        <w:spacing w:after="0" w:line="240" w:lineRule="auto"/>
        <w:rPr>
          <w:rFonts w:ascii="Arial" w:eastAsia="Times New Roman" w:hAnsi="Arial" w:cs="Arial"/>
          <w:lang w:val="en-US"/>
        </w:rPr>
      </w:pPr>
      <w:r w:rsidRPr="003D269C">
        <w:rPr>
          <w:rFonts w:ascii="Arial" w:eastAsia="Times New Roman" w:hAnsi="Arial" w:cs="Arial"/>
          <w:lang w:val="en-US"/>
        </w:rPr>
        <w:t>Key Stage 2 parents have also expressed in the questionnaire that they strongly perceive MFL as a career-beneficial skill. Do you think that children should be encouraged to learn languages to improve their career prospects?</w:t>
      </w:r>
    </w:p>
    <w:p w14:paraId="2173257A" w14:textId="77777777" w:rsidR="00AC6465" w:rsidRPr="003D269C" w:rsidRDefault="00AC6465" w:rsidP="00AC6465">
      <w:pPr>
        <w:pStyle w:val="ListParagraph"/>
        <w:rPr>
          <w:rFonts w:ascii="Arial" w:eastAsia="Times New Roman" w:hAnsi="Arial" w:cs="Arial"/>
          <w:lang w:val="en-US"/>
        </w:rPr>
      </w:pPr>
    </w:p>
    <w:p w14:paraId="59717603" w14:textId="77777777" w:rsidR="00AC6465" w:rsidRPr="003D269C" w:rsidRDefault="00AC6465" w:rsidP="00B64733">
      <w:pPr>
        <w:pStyle w:val="ListParagraph"/>
        <w:numPr>
          <w:ilvl w:val="0"/>
          <w:numId w:val="21"/>
        </w:numPr>
        <w:spacing w:after="0" w:line="240" w:lineRule="auto"/>
        <w:rPr>
          <w:rFonts w:ascii="Arial" w:eastAsia="Times New Roman" w:hAnsi="Arial" w:cs="Arial"/>
          <w:lang w:val="en-US"/>
        </w:rPr>
      </w:pPr>
      <w:r w:rsidRPr="003D269C">
        <w:rPr>
          <w:rFonts w:ascii="Arial" w:eastAsia="Times New Roman" w:hAnsi="Arial" w:cs="Arial"/>
          <w:lang w:val="en-US"/>
        </w:rPr>
        <w:t>Is there communication between this primary school and local secondary schools to which your pupils are usually transferred</w:t>
      </w:r>
      <w:r w:rsidRPr="003D269C">
        <w:rPr>
          <w:rFonts w:ascii="Arial" w:eastAsia="Times New Roman" w:hAnsi="Arial" w:cs="Arial"/>
          <w:color w:val="FF0000"/>
          <w:lang w:val="en-US"/>
        </w:rPr>
        <w:t xml:space="preserve"> </w:t>
      </w:r>
      <w:r w:rsidRPr="003D269C">
        <w:rPr>
          <w:rFonts w:ascii="Arial" w:eastAsia="Times New Roman" w:hAnsi="Arial" w:cs="Arial"/>
          <w:lang w:val="en-US"/>
        </w:rPr>
        <w:t xml:space="preserve">in relation to continuation of Spanish in Key Stage 3? </w:t>
      </w:r>
    </w:p>
    <w:p w14:paraId="70C92FDF" w14:textId="77777777" w:rsidR="00AC6465" w:rsidRPr="003D269C" w:rsidRDefault="00AC6465" w:rsidP="00AC6465">
      <w:pPr>
        <w:spacing w:after="0" w:line="240" w:lineRule="auto"/>
        <w:rPr>
          <w:rFonts w:ascii="Arial" w:eastAsia="Times New Roman" w:hAnsi="Arial" w:cs="Arial"/>
          <w:lang w:val="en-US"/>
        </w:rPr>
      </w:pPr>
    </w:p>
    <w:p w14:paraId="713E7598" w14:textId="77777777" w:rsidR="00AC6465" w:rsidRPr="003D269C" w:rsidRDefault="00AC6465" w:rsidP="00B64733">
      <w:pPr>
        <w:pStyle w:val="ListParagraph"/>
        <w:numPr>
          <w:ilvl w:val="0"/>
          <w:numId w:val="21"/>
        </w:numPr>
        <w:rPr>
          <w:rFonts w:ascii="Arial" w:hAnsi="Arial" w:cs="Arial"/>
          <w:lang w:val="en-US"/>
        </w:rPr>
      </w:pPr>
      <w:r w:rsidRPr="003D269C">
        <w:rPr>
          <w:rFonts w:ascii="Arial" w:hAnsi="Arial" w:cs="Arial"/>
          <w:lang w:val="en-US"/>
        </w:rPr>
        <w:t>In what way has the Covid-19 pandemic impacted the teaching and availability of Spanish lessons in the school curriculum?</w:t>
      </w:r>
    </w:p>
    <w:p w14:paraId="04324487" w14:textId="77777777" w:rsidR="00AC6465" w:rsidRDefault="00AC6465" w:rsidP="00AC6465">
      <w:pPr>
        <w:pStyle w:val="ListParagraph"/>
        <w:spacing w:after="0" w:line="240" w:lineRule="auto"/>
        <w:rPr>
          <w:rFonts w:ascii="Arial" w:eastAsia="Times New Roman" w:hAnsi="Arial" w:cs="Arial"/>
          <w:lang w:val="en-US"/>
        </w:rPr>
      </w:pPr>
    </w:p>
    <w:p w14:paraId="177BAFB5" w14:textId="77777777" w:rsidR="00AC6465" w:rsidRDefault="00AC6465" w:rsidP="00AC6465">
      <w:pPr>
        <w:pStyle w:val="ListParagraph"/>
        <w:spacing w:after="0" w:line="240" w:lineRule="auto"/>
        <w:rPr>
          <w:rFonts w:ascii="Arial" w:eastAsia="Times New Roman" w:hAnsi="Arial" w:cs="Arial"/>
          <w:lang w:val="en-US"/>
        </w:rPr>
      </w:pPr>
    </w:p>
    <w:p w14:paraId="7F108339" w14:textId="77777777" w:rsidR="00AC6465" w:rsidRDefault="00AC6465" w:rsidP="00AC6465">
      <w:pPr>
        <w:pStyle w:val="ListParagraph"/>
        <w:spacing w:after="0" w:line="240" w:lineRule="auto"/>
        <w:rPr>
          <w:rFonts w:ascii="Arial" w:eastAsia="Times New Roman" w:hAnsi="Arial" w:cs="Arial"/>
          <w:lang w:val="en-US"/>
        </w:rPr>
      </w:pPr>
    </w:p>
    <w:p w14:paraId="3787250F" w14:textId="77777777" w:rsidR="00AC6465" w:rsidRDefault="00AC6465" w:rsidP="00AC6465">
      <w:pPr>
        <w:pStyle w:val="ListParagraph"/>
        <w:spacing w:after="0" w:line="240" w:lineRule="auto"/>
        <w:rPr>
          <w:rFonts w:ascii="Arial" w:eastAsia="Times New Roman" w:hAnsi="Arial" w:cs="Arial"/>
          <w:lang w:val="en-US"/>
        </w:rPr>
      </w:pPr>
    </w:p>
    <w:p w14:paraId="56257F8F" w14:textId="77777777" w:rsidR="00AC6465" w:rsidRPr="00862648" w:rsidRDefault="00AC6465" w:rsidP="00862648">
      <w:pPr>
        <w:spacing w:after="0" w:line="240" w:lineRule="auto"/>
        <w:rPr>
          <w:rFonts w:ascii="Arial" w:eastAsia="Times New Roman" w:hAnsi="Arial" w:cs="Arial"/>
          <w:lang w:val="en-US"/>
        </w:rPr>
      </w:pPr>
    </w:p>
    <w:p w14:paraId="779B629E" w14:textId="77777777" w:rsidR="00AC6465" w:rsidRDefault="00AC6465" w:rsidP="00AC6465">
      <w:pPr>
        <w:pStyle w:val="ListParagraph"/>
        <w:spacing w:after="0" w:line="240" w:lineRule="auto"/>
        <w:rPr>
          <w:rFonts w:ascii="Arial" w:eastAsia="Times New Roman" w:hAnsi="Arial" w:cs="Arial"/>
          <w:lang w:val="en-US"/>
        </w:rPr>
      </w:pPr>
    </w:p>
    <w:p w14:paraId="1F234727" w14:textId="77777777" w:rsidR="00AC6465" w:rsidRDefault="00AC6465" w:rsidP="00AC6465">
      <w:pPr>
        <w:spacing w:after="0" w:line="240" w:lineRule="auto"/>
        <w:rPr>
          <w:rFonts w:ascii="Arial" w:eastAsia="Times New Roman" w:hAnsi="Arial" w:cs="Arial"/>
          <w:b/>
          <w:bCs/>
          <w:sz w:val="24"/>
          <w:szCs w:val="24"/>
          <w:u w:val="single"/>
          <w:lang w:val="en-US"/>
        </w:rPr>
      </w:pPr>
    </w:p>
    <w:p w14:paraId="276D7178" w14:textId="77777777" w:rsidR="00AC6465" w:rsidRPr="005F1AD4" w:rsidRDefault="00AC6465" w:rsidP="00AC6465">
      <w:pPr>
        <w:spacing w:after="0" w:line="240" w:lineRule="auto"/>
        <w:rPr>
          <w:rFonts w:ascii="Arial" w:eastAsia="Times New Roman" w:hAnsi="Arial" w:cs="Arial"/>
          <w:b/>
          <w:bCs/>
          <w:sz w:val="24"/>
          <w:szCs w:val="24"/>
          <w:u w:val="single"/>
          <w:lang w:val="en-US"/>
        </w:rPr>
      </w:pPr>
      <w:r w:rsidRPr="005F1AD4">
        <w:rPr>
          <w:rFonts w:ascii="Arial" w:eastAsia="Times New Roman" w:hAnsi="Arial" w:cs="Arial"/>
          <w:b/>
          <w:bCs/>
          <w:sz w:val="24"/>
          <w:szCs w:val="24"/>
          <w:u w:val="single"/>
          <w:lang w:val="en-US"/>
        </w:rPr>
        <w:t xml:space="preserve">School </w:t>
      </w:r>
      <w:r>
        <w:rPr>
          <w:rFonts w:ascii="Arial" w:eastAsia="Times New Roman" w:hAnsi="Arial" w:cs="Arial"/>
          <w:b/>
          <w:bCs/>
          <w:sz w:val="24"/>
          <w:szCs w:val="24"/>
          <w:u w:val="single"/>
          <w:lang w:val="en-US"/>
        </w:rPr>
        <w:t>B</w:t>
      </w:r>
      <w:r w:rsidRPr="005F1AD4">
        <w:rPr>
          <w:rFonts w:ascii="Arial" w:eastAsia="Times New Roman" w:hAnsi="Arial" w:cs="Arial"/>
          <w:b/>
          <w:bCs/>
          <w:sz w:val="24"/>
          <w:szCs w:val="24"/>
          <w:u w:val="single"/>
          <w:lang w:val="en-US"/>
        </w:rPr>
        <w:t xml:space="preserve"> </w:t>
      </w:r>
    </w:p>
    <w:p w14:paraId="2CA6DB51" w14:textId="77777777" w:rsidR="00AC6465" w:rsidRPr="005F1AD4" w:rsidRDefault="00AC6465" w:rsidP="00AC6465">
      <w:pPr>
        <w:spacing w:after="0" w:line="240" w:lineRule="auto"/>
        <w:rPr>
          <w:rFonts w:ascii="Arial" w:eastAsia="Times New Roman" w:hAnsi="Arial" w:cs="Arial"/>
          <w:b/>
          <w:bCs/>
          <w:sz w:val="24"/>
          <w:szCs w:val="24"/>
          <w:u w:val="single"/>
          <w:lang w:val="en-US"/>
        </w:rPr>
      </w:pPr>
    </w:p>
    <w:p w14:paraId="18387A49" w14:textId="77777777" w:rsidR="00AC6465" w:rsidRDefault="00AC6465" w:rsidP="00AC6465">
      <w:pPr>
        <w:spacing w:after="0" w:line="240" w:lineRule="auto"/>
        <w:rPr>
          <w:rFonts w:ascii="Arial" w:eastAsia="Times New Roman" w:hAnsi="Arial" w:cs="Arial"/>
          <w:b/>
          <w:bCs/>
          <w:sz w:val="24"/>
          <w:szCs w:val="24"/>
          <w:u w:val="single"/>
          <w:lang w:val="en-US"/>
        </w:rPr>
      </w:pPr>
      <w:r w:rsidRPr="005F1AD4">
        <w:rPr>
          <w:rFonts w:ascii="Arial" w:eastAsia="Times New Roman" w:hAnsi="Arial" w:cs="Arial"/>
          <w:b/>
          <w:bCs/>
          <w:sz w:val="24"/>
          <w:szCs w:val="24"/>
          <w:u w:val="single"/>
          <w:lang w:val="en-US"/>
        </w:rPr>
        <w:t>Interview questions for Headteacher:</w:t>
      </w:r>
    </w:p>
    <w:p w14:paraId="49B7FD6A" w14:textId="77777777" w:rsidR="00AC6465" w:rsidRPr="005F1AD4" w:rsidRDefault="00AC6465" w:rsidP="00AC6465">
      <w:pPr>
        <w:spacing w:after="0" w:line="240" w:lineRule="auto"/>
        <w:rPr>
          <w:rFonts w:ascii="Arial" w:eastAsia="Times New Roman" w:hAnsi="Arial" w:cs="Arial"/>
          <w:b/>
          <w:bCs/>
          <w:sz w:val="24"/>
          <w:szCs w:val="24"/>
          <w:u w:val="single"/>
          <w:lang w:val="en-US"/>
        </w:rPr>
      </w:pPr>
    </w:p>
    <w:p w14:paraId="32819C82" w14:textId="77777777" w:rsidR="00AC6465" w:rsidRPr="003D269C" w:rsidRDefault="00AC6465" w:rsidP="00AC6465">
      <w:pPr>
        <w:pStyle w:val="ListParagraph"/>
        <w:spacing w:after="0" w:line="240" w:lineRule="auto"/>
        <w:rPr>
          <w:rFonts w:ascii="Arial" w:eastAsia="Times New Roman" w:hAnsi="Arial" w:cs="Arial"/>
          <w:lang w:val="en-US"/>
        </w:rPr>
      </w:pPr>
    </w:p>
    <w:p w14:paraId="315DE844" w14:textId="77777777" w:rsidR="00AC6465" w:rsidRPr="00C412AF" w:rsidRDefault="00AC6465" w:rsidP="00B64733">
      <w:pPr>
        <w:pStyle w:val="ListParagraph"/>
        <w:numPr>
          <w:ilvl w:val="0"/>
          <w:numId w:val="22"/>
        </w:numPr>
        <w:spacing w:after="0" w:line="240" w:lineRule="auto"/>
        <w:rPr>
          <w:rFonts w:ascii="Arial" w:eastAsia="Times New Roman" w:hAnsi="Arial" w:cs="Arial"/>
          <w:lang w:val="en-US"/>
        </w:rPr>
      </w:pPr>
      <w:r w:rsidRPr="00C412AF">
        <w:rPr>
          <w:rFonts w:ascii="Arial" w:eastAsia="Times New Roman" w:hAnsi="Arial" w:cs="Arial"/>
          <w:lang w:val="en-US"/>
        </w:rPr>
        <w:t>Can you please explain how is the teaching of French language structured from Year 3 to Year 6 in terms of methodology/textbook and time allocation in the curriculum?</w:t>
      </w:r>
    </w:p>
    <w:p w14:paraId="7AA445A7" w14:textId="77777777" w:rsidR="00AC6465" w:rsidRPr="00C412AF" w:rsidRDefault="00AC6465" w:rsidP="00AC6465">
      <w:pPr>
        <w:spacing w:after="0" w:line="240" w:lineRule="auto"/>
        <w:rPr>
          <w:rFonts w:ascii="Arial" w:eastAsia="Times New Roman" w:hAnsi="Arial" w:cs="Arial"/>
          <w:lang w:val="en-US"/>
        </w:rPr>
      </w:pPr>
    </w:p>
    <w:p w14:paraId="0B11066A" w14:textId="77777777" w:rsidR="00AC6465" w:rsidRPr="00C412AF" w:rsidRDefault="00AC6465" w:rsidP="00B64733">
      <w:pPr>
        <w:pStyle w:val="ListParagraph"/>
        <w:numPr>
          <w:ilvl w:val="0"/>
          <w:numId w:val="22"/>
        </w:numPr>
        <w:spacing w:after="0" w:line="240" w:lineRule="auto"/>
        <w:rPr>
          <w:rFonts w:ascii="Arial" w:eastAsia="Times New Roman" w:hAnsi="Arial" w:cs="Arial"/>
          <w:lang w:val="en-US"/>
        </w:rPr>
      </w:pPr>
      <w:r w:rsidRPr="00C412AF">
        <w:rPr>
          <w:rFonts w:ascii="Arial" w:eastAsia="Times New Roman" w:hAnsi="Arial" w:cs="Arial"/>
          <w:lang w:val="en-US"/>
        </w:rPr>
        <w:t>What would be the ideal time allocation for a MFL in your view for the students to achieve fluency and proficiency in that language by the end of primary school?</w:t>
      </w:r>
    </w:p>
    <w:p w14:paraId="272FD5F8" w14:textId="77777777" w:rsidR="00AC6465" w:rsidRPr="00C412AF" w:rsidRDefault="00AC6465" w:rsidP="00AC6465">
      <w:pPr>
        <w:pStyle w:val="ListParagraph"/>
        <w:rPr>
          <w:rFonts w:ascii="Arial" w:eastAsia="Times New Roman" w:hAnsi="Arial" w:cs="Arial"/>
          <w:lang w:val="en-US"/>
        </w:rPr>
      </w:pPr>
    </w:p>
    <w:p w14:paraId="71304D2E" w14:textId="77777777" w:rsidR="00AC6465" w:rsidRPr="00C412AF" w:rsidRDefault="00AC6465" w:rsidP="00B64733">
      <w:pPr>
        <w:pStyle w:val="ListParagraph"/>
        <w:numPr>
          <w:ilvl w:val="0"/>
          <w:numId w:val="22"/>
        </w:numPr>
        <w:spacing w:after="0" w:line="240" w:lineRule="auto"/>
        <w:rPr>
          <w:rFonts w:ascii="Arial" w:eastAsia="Times New Roman" w:hAnsi="Arial" w:cs="Arial"/>
          <w:lang w:val="en-US"/>
        </w:rPr>
      </w:pPr>
      <w:r w:rsidRPr="00C412AF">
        <w:rPr>
          <w:rFonts w:ascii="Arial" w:eastAsia="Times New Roman" w:hAnsi="Arial" w:cs="Arial"/>
          <w:lang w:val="en-US"/>
        </w:rPr>
        <w:t>Do you employ a specialist teacher to deliver French lessons at school?</w:t>
      </w:r>
    </w:p>
    <w:p w14:paraId="650DBF7E" w14:textId="77777777" w:rsidR="00AC6465" w:rsidRPr="00C412AF" w:rsidRDefault="00AC6465" w:rsidP="00AC6465">
      <w:pPr>
        <w:pStyle w:val="ListParagraph"/>
        <w:rPr>
          <w:rFonts w:ascii="Arial" w:eastAsia="Times New Roman" w:hAnsi="Arial" w:cs="Arial"/>
          <w:lang w:val="en-US"/>
        </w:rPr>
      </w:pPr>
    </w:p>
    <w:p w14:paraId="5B782042" w14:textId="77777777" w:rsidR="00AC6465" w:rsidRPr="00C412AF" w:rsidRDefault="00AC6465" w:rsidP="00B64733">
      <w:pPr>
        <w:pStyle w:val="ListParagraph"/>
        <w:numPr>
          <w:ilvl w:val="0"/>
          <w:numId w:val="22"/>
        </w:numPr>
        <w:spacing w:after="0" w:line="240" w:lineRule="auto"/>
        <w:rPr>
          <w:rFonts w:ascii="Arial" w:eastAsia="Times New Roman" w:hAnsi="Arial" w:cs="Arial"/>
          <w:lang w:val="en-US"/>
        </w:rPr>
      </w:pPr>
      <w:r w:rsidRPr="00C412AF">
        <w:rPr>
          <w:rFonts w:ascii="Arial" w:eastAsia="Times New Roman" w:hAnsi="Arial" w:cs="Arial"/>
          <w:lang w:val="en-US"/>
        </w:rPr>
        <w:t>How do you inform the parents of the time allocation, topics covered and pupils’ progress in French lessons?</w:t>
      </w:r>
    </w:p>
    <w:p w14:paraId="2A7A7BDD" w14:textId="77777777" w:rsidR="00AC6465" w:rsidRPr="00C412AF" w:rsidRDefault="00AC6465" w:rsidP="00AC6465">
      <w:pPr>
        <w:pStyle w:val="ListParagraph"/>
        <w:rPr>
          <w:rFonts w:ascii="Arial" w:eastAsia="Times New Roman" w:hAnsi="Arial" w:cs="Arial"/>
          <w:lang w:val="en-US"/>
        </w:rPr>
      </w:pPr>
    </w:p>
    <w:p w14:paraId="37EE98BD" w14:textId="77777777" w:rsidR="00AC6465" w:rsidRPr="00C412AF" w:rsidRDefault="00AC6465" w:rsidP="00B64733">
      <w:pPr>
        <w:pStyle w:val="ListParagraph"/>
        <w:numPr>
          <w:ilvl w:val="0"/>
          <w:numId w:val="22"/>
        </w:numPr>
        <w:spacing w:after="0" w:line="240" w:lineRule="auto"/>
        <w:rPr>
          <w:rFonts w:ascii="Arial" w:eastAsia="Times New Roman" w:hAnsi="Arial" w:cs="Arial"/>
          <w:lang w:val="en-US"/>
        </w:rPr>
      </w:pPr>
      <w:r w:rsidRPr="00C412AF">
        <w:rPr>
          <w:rFonts w:ascii="Arial" w:eastAsia="Times New Roman" w:hAnsi="Arial" w:cs="Arial"/>
          <w:lang w:val="en-US"/>
        </w:rPr>
        <w:t xml:space="preserve">The findings from the questionnaire have shown that all the Key Stage 2 parents whose children attend your school are multilingual. Do you agree that </w:t>
      </w:r>
      <w:r w:rsidRPr="00C412AF">
        <w:rPr>
          <w:rFonts w:ascii="Arial" w:eastAsia="Times New Roman" w:hAnsi="Arial" w:cs="Arial"/>
          <w:color w:val="000000" w:themeColor="text1"/>
          <w:lang w:val="en-US"/>
        </w:rPr>
        <w:t xml:space="preserve">it can </w:t>
      </w:r>
      <w:r w:rsidRPr="00C412AF">
        <w:rPr>
          <w:rFonts w:ascii="Arial" w:eastAsia="Times New Roman" w:hAnsi="Arial" w:cs="Arial"/>
          <w:lang w:val="en-US"/>
        </w:rPr>
        <w:t xml:space="preserve">help in developing </w:t>
      </w:r>
      <w:r w:rsidRPr="00C412AF">
        <w:rPr>
          <w:rFonts w:ascii="Arial" w:hAnsi="Arial" w:cs="Arial"/>
        </w:rPr>
        <w:t>a positive attitude amongst children towards the learning of MFL in the primary school?</w:t>
      </w:r>
    </w:p>
    <w:p w14:paraId="57666120" w14:textId="77777777" w:rsidR="00AC6465" w:rsidRPr="00C412AF" w:rsidRDefault="00AC6465" w:rsidP="00AC6465">
      <w:pPr>
        <w:pStyle w:val="ListParagraph"/>
        <w:rPr>
          <w:rFonts w:ascii="Arial" w:eastAsia="Times New Roman" w:hAnsi="Arial" w:cs="Arial"/>
          <w:lang w:val="en-US"/>
        </w:rPr>
      </w:pPr>
    </w:p>
    <w:p w14:paraId="0DA8F9FF" w14:textId="77777777" w:rsidR="00AC6465" w:rsidRPr="00C412AF" w:rsidRDefault="00AC6465" w:rsidP="00B64733">
      <w:pPr>
        <w:pStyle w:val="ListParagraph"/>
        <w:numPr>
          <w:ilvl w:val="0"/>
          <w:numId w:val="22"/>
        </w:numPr>
        <w:spacing w:after="0" w:line="240" w:lineRule="auto"/>
        <w:rPr>
          <w:rFonts w:ascii="Arial" w:eastAsia="Times New Roman" w:hAnsi="Arial" w:cs="Arial"/>
          <w:lang w:val="en-US"/>
        </w:rPr>
      </w:pPr>
      <w:r w:rsidRPr="00C412AF">
        <w:rPr>
          <w:rFonts w:ascii="Arial" w:eastAsia="Times New Roman" w:hAnsi="Arial" w:cs="Arial"/>
          <w:lang w:val="en-US"/>
        </w:rPr>
        <w:t>The results from the questionnaire highlight the fact that parents of Key Stage 2 pupils strongly agree that learning languages improves children’s relationships with other cultures. How do you promote learning of French at school and do you celebrate other languages pupils speak at home?</w:t>
      </w:r>
    </w:p>
    <w:p w14:paraId="268B584C" w14:textId="77777777" w:rsidR="00AC6465" w:rsidRPr="00C412AF" w:rsidRDefault="00AC6465" w:rsidP="00AC6465">
      <w:pPr>
        <w:pStyle w:val="ListParagraph"/>
        <w:rPr>
          <w:rFonts w:ascii="Arial" w:eastAsia="Times New Roman" w:hAnsi="Arial" w:cs="Arial"/>
          <w:lang w:val="en-US"/>
        </w:rPr>
      </w:pPr>
    </w:p>
    <w:p w14:paraId="4AC718FA" w14:textId="77777777" w:rsidR="00AC6465" w:rsidRPr="00C412AF" w:rsidRDefault="00AC6465" w:rsidP="00B64733">
      <w:pPr>
        <w:pStyle w:val="ListParagraph"/>
        <w:numPr>
          <w:ilvl w:val="0"/>
          <w:numId w:val="22"/>
        </w:numPr>
        <w:spacing w:after="0" w:line="240" w:lineRule="auto"/>
        <w:rPr>
          <w:rFonts w:ascii="Arial" w:eastAsia="Times New Roman" w:hAnsi="Arial" w:cs="Arial"/>
          <w:color w:val="000000" w:themeColor="text1"/>
          <w:lang w:val="en-US"/>
        </w:rPr>
      </w:pPr>
      <w:r w:rsidRPr="00C412AF">
        <w:rPr>
          <w:rFonts w:ascii="Arial" w:eastAsia="Times New Roman" w:hAnsi="Arial" w:cs="Arial"/>
          <w:lang w:val="en-US"/>
        </w:rPr>
        <w:t>International evidence shows that there are numerous cognitive benefits of learning languages (</w:t>
      </w:r>
      <w:r w:rsidRPr="00C412AF">
        <w:rPr>
          <w:rFonts w:ascii="Arial" w:hAnsi="Arial" w:cs="Arial"/>
        </w:rPr>
        <w:t xml:space="preserve">improved memory, problem-solving and critical-thinking skills, enhanced concentration, ability to multitask, better listening skills and prevention of dementia in later life). </w:t>
      </w:r>
      <w:r w:rsidRPr="00C412AF">
        <w:rPr>
          <w:rFonts w:ascii="Arial" w:hAnsi="Arial" w:cs="Arial"/>
          <w:color w:val="000000" w:themeColor="text1"/>
        </w:rPr>
        <w:t>Are you aware of this international evidence?</w:t>
      </w:r>
      <w:r w:rsidRPr="006F02A0">
        <w:rPr>
          <w:rFonts w:ascii="Arial" w:hAnsi="Arial" w:cs="Arial"/>
        </w:rPr>
        <w:t xml:space="preserve"> </w:t>
      </w:r>
      <w:r w:rsidRPr="00C412AF">
        <w:rPr>
          <w:rFonts w:ascii="Arial" w:hAnsi="Arial" w:cs="Arial"/>
        </w:rPr>
        <w:t>Do you agree with this?</w:t>
      </w:r>
    </w:p>
    <w:p w14:paraId="5315FF98" w14:textId="77777777" w:rsidR="00AC6465" w:rsidRPr="00C412AF" w:rsidRDefault="00AC6465" w:rsidP="00AC6465">
      <w:pPr>
        <w:pStyle w:val="ListParagraph"/>
        <w:rPr>
          <w:rFonts w:ascii="Arial" w:eastAsia="Times New Roman" w:hAnsi="Arial" w:cs="Arial"/>
          <w:lang w:val="en-US"/>
        </w:rPr>
      </w:pPr>
    </w:p>
    <w:p w14:paraId="0DFB3CB8" w14:textId="77777777" w:rsidR="00AC6465" w:rsidRPr="00C412AF" w:rsidRDefault="00AC6465" w:rsidP="00B64733">
      <w:pPr>
        <w:pStyle w:val="ListParagraph"/>
        <w:numPr>
          <w:ilvl w:val="0"/>
          <w:numId w:val="22"/>
        </w:numPr>
        <w:spacing w:after="0" w:line="240" w:lineRule="auto"/>
        <w:rPr>
          <w:rFonts w:ascii="Arial" w:eastAsia="Times New Roman" w:hAnsi="Arial" w:cs="Arial"/>
          <w:lang w:val="en-US"/>
        </w:rPr>
      </w:pPr>
      <w:r w:rsidRPr="00C412AF">
        <w:rPr>
          <w:rFonts w:ascii="Arial" w:eastAsia="Times New Roman" w:hAnsi="Arial" w:cs="Arial"/>
          <w:lang w:val="en-US"/>
        </w:rPr>
        <w:t>Key Stage 2 parents have also expressed in the questionnaire that they strongly perceive MFL as a career-beneficial skill. Do you think that children should be encouraged to learn languages to improve their career prospects?</w:t>
      </w:r>
    </w:p>
    <w:p w14:paraId="7A5511CB" w14:textId="77777777" w:rsidR="00AC6465" w:rsidRPr="00C412AF" w:rsidRDefault="00AC6465" w:rsidP="00AC6465">
      <w:pPr>
        <w:pStyle w:val="ListParagraph"/>
        <w:rPr>
          <w:rFonts w:ascii="Arial" w:eastAsia="Times New Roman" w:hAnsi="Arial" w:cs="Arial"/>
          <w:lang w:val="en-US"/>
        </w:rPr>
      </w:pPr>
    </w:p>
    <w:p w14:paraId="2C98865E" w14:textId="77777777" w:rsidR="00AC6465" w:rsidRPr="00C412AF" w:rsidRDefault="00AC6465" w:rsidP="00B64733">
      <w:pPr>
        <w:pStyle w:val="ListParagraph"/>
        <w:numPr>
          <w:ilvl w:val="0"/>
          <w:numId w:val="22"/>
        </w:numPr>
        <w:spacing w:after="0" w:line="240" w:lineRule="auto"/>
        <w:rPr>
          <w:rFonts w:ascii="Arial" w:eastAsia="Times New Roman" w:hAnsi="Arial" w:cs="Arial"/>
          <w:lang w:val="en-US"/>
        </w:rPr>
      </w:pPr>
      <w:r w:rsidRPr="00C412AF">
        <w:rPr>
          <w:rFonts w:ascii="Arial" w:eastAsia="Times New Roman" w:hAnsi="Arial" w:cs="Arial"/>
          <w:lang w:val="en-US"/>
        </w:rPr>
        <w:t xml:space="preserve">Is there communication between this primary school and secondary schools </w:t>
      </w:r>
      <w:r w:rsidRPr="00C412AF">
        <w:rPr>
          <w:rFonts w:ascii="Arial" w:eastAsia="Times New Roman" w:hAnsi="Arial" w:cs="Arial"/>
          <w:color w:val="000000" w:themeColor="text1"/>
          <w:lang w:val="en-US"/>
        </w:rPr>
        <w:t xml:space="preserve">to which </w:t>
      </w:r>
      <w:r w:rsidRPr="00C412AF">
        <w:rPr>
          <w:rFonts w:ascii="Arial" w:eastAsia="Times New Roman" w:hAnsi="Arial" w:cs="Arial"/>
          <w:lang w:val="en-US"/>
        </w:rPr>
        <w:t xml:space="preserve">your pupils are usually transferred in relation to continuation of French in Key Stage 3? </w:t>
      </w:r>
    </w:p>
    <w:p w14:paraId="72679418" w14:textId="77777777" w:rsidR="00AC6465" w:rsidRPr="00C412AF" w:rsidRDefault="00AC6465" w:rsidP="00AC6465">
      <w:pPr>
        <w:pStyle w:val="ListParagraph"/>
        <w:rPr>
          <w:rFonts w:ascii="Arial" w:eastAsia="Times New Roman" w:hAnsi="Arial" w:cs="Arial"/>
          <w:lang w:val="en-US"/>
        </w:rPr>
      </w:pPr>
    </w:p>
    <w:p w14:paraId="0AA955A8" w14:textId="77777777" w:rsidR="00AC6465" w:rsidRPr="00C412AF" w:rsidRDefault="00AC6465" w:rsidP="00B64733">
      <w:pPr>
        <w:pStyle w:val="ListParagraph"/>
        <w:numPr>
          <w:ilvl w:val="0"/>
          <w:numId w:val="22"/>
        </w:numPr>
        <w:spacing w:after="0" w:line="240" w:lineRule="auto"/>
        <w:rPr>
          <w:rFonts w:ascii="Arial" w:eastAsia="Times New Roman" w:hAnsi="Arial" w:cs="Arial"/>
          <w:lang w:val="en-US"/>
        </w:rPr>
      </w:pPr>
      <w:r w:rsidRPr="00C412AF">
        <w:rPr>
          <w:rFonts w:ascii="Arial" w:eastAsia="Times New Roman" w:hAnsi="Arial" w:cs="Arial"/>
          <w:lang w:val="en-US"/>
        </w:rPr>
        <w:t>In what way has the Covid-19 pandemic impacted the teaching and availability of French lessons in the school curriculum?</w:t>
      </w:r>
    </w:p>
    <w:p w14:paraId="1D47C81A" w14:textId="77777777" w:rsidR="00AC6465" w:rsidRPr="00C412AF" w:rsidRDefault="00AC6465" w:rsidP="00AC6465">
      <w:pPr>
        <w:spacing w:after="0" w:line="240" w:lineRule="auto"/>
        <w:rPr>
          <w:rFonts w:ascii="Arial" w:eastAsia="Times New Roman" w:hAnsi="Arial" w:cs="Arial"/>
          <w:lang w:val="en-US"/>
        </w:rPr>
      </w:pPr>
    </w:p>
    <w:p w14:paraId="65D45E84" w14:textId="77777777" w:rsidR="00AC6465" w:rsidRPr="00C412AF" w:rsidRDefault="00AC6465" w:rsidP="00AC6465">
      <w:pPr>
        <w:spacing w:after="0" w:line="240" w:lineRule="auto"/>
        <w:rPr>
          <w:rFonts w:ascii="Arial" w:eastAsia="Times New Roman" w:hAnsi="Arial" w:cs="Arial"/>
          <w:lang w:val="en-US"/>
        </w:rPr>
      </w:pPr>
    </w:p>
    <w:p w14:paraId="1F3ADC53" w14:textId="77777777" w:rsidR="00AC6465" w:rsidRPr="00C412AF" w:rsidRDefault="00AC6465" w:rsidP="00AC6465">
      <w:pPr>
        <w:rPr>
          <w:lang w:val="en-US"/>
        </w:rPr>
      </w:pPr>
    </w:p>
    <w:p w14:paraId="302324FC" w14:textId="77777777" w:rsidR="00AC6465" w:rsidRPr="00C412AF" w:rsidRDefault="00AC6465" w:rsidP="00AC6465">
      <w:pPr>
        <w:spacing w:after="0" w:line="240" w:lineRule="auto"/>
        <w:rPr>
          <w:rFonts w:ascii="Arial" w:eastAsia="Times New Roman" w:hAnsi="Arial" w:cs="Arial"/>
          <w:lang w:val="en-US"/>
        </w:rPr>
      </w:pPr>
    </w:p>
    <w:p w14:paraId="4F4EA04D" w14:textId="77777777" w:rsidR="00AC6465" w:rsidRDefault="00AC6465" w:rsidP="00AC6465">
      <w:pPr>
        <w:spacing w:after="0" w:line="240" w:lineRule="auto"/>
        <w:rPr>
          <w:rFonts w:ascii="Arial" w:eastAsia="Times New Roman" w:hAnsi="Arial" w:cs="Arial"/>
          <w:b/>
          <w:bCs/>
          <w:sz w:val="24"/>
          <w:szCs w:val="24"/>
          <w:u w:val="single"/>
          <w:lang w:val="en-US"/>
        </w:rPr>
      </w:pPr>
    </w:p>
    <w:p w14:paraId="16689220" w14:textId="77777777" w:rsidR="00AC6465" w:rsidRDefault="00AC6465" w:rsidP="00AC6465">
      <w:pPr>
        <w:spacing w:after="0" w:line="240" w:lineRule="auto"/>
        <w:rPr>
          <w:rFonts w:ascii="Arial" w:eastAsia="Times New Roman" w:hAnsi="Arial" w:cs="Arial"/>
          <w:b/>
          <w:bCs/>
          <w:sz w:val="24"/>
          <w:szCs w:val="24"/>
          <w:u w:val="single"/>
          <w:lang w:val="en-US"/>
        </w:rPr>
      </w:pPr>
    </w:p>
    <w:p w14:paraId="44BA9B88" w14:textId="77777777" w:rsidR="00AC6465" w:rsidRDefault="00AC6465" w:rsidP="00AC6465">
      <w:pPr>
        <w:spacing w:after="0" w:line="240" w:lineRule="auto"/>
        <w:rPr>
          <w:rFonts w:ascii="Arial" w:eastAsia="Times New Roman" w:hAnsi="Arial" w:cs="Arial"/>
          <w:b/>
          <w:bCs/>
          <w:sz w:val="24"/>
          <w:szCs w:val="24"/>
          <w:u w:val="single"/>
          <w:lang w:val="en-US"/>
        </w:rPr>
      </w:pPr>
    </w:p>
    <w:p w14:paraId="45ED9C4E" w14:textId="77777777" w:rsidR="00AC6465" w:rsidRDefault="00AC6465" w:rsidP="00AC6465">
      <w:pPr>
        <w:spacing w:after="0" w:line="240" w:lineRule="auto"/>
        <w:rPr>
          <w:rFonts w:ascii="Arial" w:eastAsia="Times New Roman" w:hAnsi="Arial" w:cs="Arial"/>
          <w:b/>
          <w:bCs/>
          <w:sz w:val="24"/>
          <w:szCs w:val="24"/>
          <w:u w:val="single"/>
          <w:lang w:val="en-US"/>
        </w:rPr>
      </w:pPr>
    </w:p>
    <w:p w14:paraId="4CB14AFD" w14:textId="77777777" w:rsidR="00AC6465" w:rsidRDefault="00AC6465" w:rsidP="00AC6465">
      <w:pPr>
        <w:spacing w:after="0" w:line="240" w:lineRule="auto"/>
        <w:rPr>
          <w:rFonts w:ascii="Arial" w:eastAsia="Times New Roman" w:hAnsi="Arial" w:cs="Arial"/>
          <w:b/>
          <w:bCs/>
          <w:sz w:val="24"/>
          <w:szCs w:val="24"/>
          <w:u w:val="single"/>
          <w:lang w:val="en-US"/>
        </w:rPr>
      </w:pPr>
    </w:p>
    <w:p w14:paraId="4896A7B2" w14:textId="77777777" w:rsidR="00AC6465" w:rsidRPr="005F1AD4" w:rsidRDefault="00AC6465" w:rsidP="00AC6465">
      <w:pPr>
        <w:spacing w:after="0" w:line="240" w:lineRule="auto"/>
        <w:rPr>
          <w:rFonts w:ascii="Arial" w:eastAsia="Times New Roman" w:hAnsi="Arial" w:cs="Arial"/>
          <w:b/>
          <w:bCs/>
          <w:sz w:val="24"/>
          <w:szCs w:val="24"/>
          <w:u w:val="single"/>
          <w:lang w:val="en-US"/>
        </w:rPr>
      </w:pPr>
      <w:r w:rsidRPr="005F1AD4">
        <w:rPr>
          <w:rFonts w:ascii="Arial" w:eastAsia="Times New Roman" w:hAnsi="Arial" w:cs="Arial"/>
          <w:b/>
          <w:bCs/>
          <w:sz w:val="24"/>
          <w:szCs w:val="24"/>
          <w:u w:val="single"/>
          <w:lang w:val="en-US"/>
        </w:rPr>
        <w:lastRenderedPageBreak/>
        <w:t xml:space="preserve">School </w:t>
      </w:r>
      <w:r>
        <w:rPr>
          <w:rFonts w:ascii="Arial" w:eastAsia="Times New Roman" w:hAnsi="Arial" w:cs="Arial"/>
          <w:b/>
          <w:bCs/>
          <w:sz w:val="24"/>
          <w:szCs w:val="24"/>
          <w:u w:val="single"/>
          <w:lang w:val="en-US"/>
        </w:rPr>
        <w:t>C</w:t>
      </w:r>
      <w:r w:rsidRPr="005F1AD4">
        <w:rPr>
          <w:rFonts w:ascii="Arial" w:eastAsia="Times New Roman" w:hAnsi="Arial" w:cs="Arial"/>
          <w:b/>
          <w:bCs/>
          <w:sz w:val="24"/>
          <w:szCs w:val="24"/>
          <w:u w:val="single"/>
          <w:lang w:val="en-US"/>
        </w:rPr>
        <w:t xml:space="preserve"> </w:t>
      </w:r>
    </w:p>
    <w:p w14:paraId="56AC450F" w14:textId="77777777" w:rsidR="00AC6465" w:rsidRPr="005F1AD4" w:rsidRDefault="00AC6465" w:rsidP="00AC6465">
      <w:pPr>
        <w:spacing w:after="0" w:line="240" w:lineRule="auto"/>
        <w:rPr>
          <w:rFonts w:ascii="Arial" w:eastAsia="Times New Roman" w:hAnsi="Arial" w:cs="Arial"/>
          <w:b/>
          <w:bCs/>
          <w:sz w:val="24"/>
          <w:szCs w:val="24"/>
          <w:u w:val="single"/>
          <w:lang w:val="en-US"/>
        </w:rPr>
      </w:pPr>
    </w:p>
    <w:p w14:paraId="29E231C8" w14:textId="77777777" w:rsidR="00AC6465" w:rsidRDefault="00AC6465" w:rsidP="00AC6465">
      <w:pPr>
        <w:spacing w:after="0" w:line="240" w:lineRule="auto"/>
        <w:rPr>
          <w:rFonts w:ascii="Arial" w:eastAsia="Times New Roman" w:hAnsi="Arial" w:cs="Arial"/>
          <w:b/>
          <w:bCs/>
          <w:sz w:val="24"/>
          <w:szCs w:val="24"/>
          <w:u w:val="single"/>
          <w:lang w:val="en-US"/>
        </w:rPr>
      </w:pPr>
      <w:r w:rsidRPr="005F1AD4">
        <w:rPr>
          <w:rFonts w:ascii="Arial" w:eastAsia="Times New Roman" w:hAnsi="Arial" w:cs="Arial"/>
          <w:b/>
          <w:bCs/>
          <w:sz w:val="24"/>
          <w:szCs w:val="24"/>
          <w:u w:val="single"/>
          <w:lang w:val="en-US"/>
        </w:rPr>
        <w:t>Interview questions for Headteacher:</w:t>
      </w:r>
    </w:p>
    <w:p w14:paraId="659C9D9F" w14:textId="77777777" w:rsidR="00AC6465" w:rsidRDefault="00AC6465" w:rsidP="00AC6465">
      <w:pPr>
        <w:spacing w:after="0" w:line="240" w:lineRule="auto"/>
        <w:rPr>
          <w:rFonts w:ascii="Arial" w:eastAsia="Times New Roman" w:hAnsi="Arial" w:cs="Arial"/>
          <w:b/>
          <w:bCs/>
          <w:sz w:val="24"/>
          <w:szCs w:val="24"/>
          <w:u w:val="single"/>
          <w:lang w:val="en-US"/>
        </w:rPr>
      </w:pPr>
    </w:p>
    <w:p w14:paraId="4457C00B" w14:textId="77777777" w:rsidR="00AC6465" w:rsidRDefault="00AC6465" w:rsidP="00AC6465">
      <w:pPr>
        <w:spacing w:after="0" w:line="240" w:lineRule="auto"/>
        <w:rPr>
          <w:rFonts w:ascii="Arial" w:eastAsia="Times New Roman" w:hAnsi="Arial" w:cs="Arial"/>
          <w:b/>
          <w:bCs/>
          <w:sz w:val="24"/>
          <w:szCs w:val="24"/>
          <w:u w:val="single"/>
          <w:lang w:val="en-US"/>
        </w:rPr>
      </w:pPr>
    </w:p>
    <w:p w14:paraId="756F3352" w14:textId="77777777" w:rsidR="00AC6465" w:rsidRPr="00C36A00" w:rsidRDefault="00AC6465" w:rsidP="00B64733">
      <w:pPr>
        <w:pStyle w:val="ListParagraph"/>
        <w:numPr>
          <w:ilvl w:val="0"/>
          <w:numId w:val="23"/>
        </w:numPr>
        <w:spacing w:after="0" w:line="240" w:lineRule="auto"/>
        <w:rPr>
          <w:rFonts w:ascii="Arial" w:eastAsia="Times New Roman" w:hAnsi="Arial" w:cs="Arial"/>
          <w:lang w:val="en-US"/>
        </w:rPr>
      </w:pPr>
      <w:r w:rsidRPr="00C36A00">
        <w:rPr>
          <w:rFonts w:ascii="Arial" w:eastAsia="Times New Roman" w:hAnsi="Arial" w:cs="Arial"/>
          <w:lang w:val="en-US"/>
        </w:rPr>
        <w:t>Can you please explain how is the teaching of Spanish language</w:t>
      </w:r>
      <w:r w:rsidRPr="00C36A00">
        <w:rPr>
          <w:rFonts w:ascii="Arial" w:eastAsia="Times New Roman" w:hAnsi="Arial" w:cs="Arial"/>
          <w:color w:val="FF0000"/>
          <w:lang w:val="en-US"/>
        </w:rPr>
        <w:t xml:space="preserve"> </w:t>
      </w:r>
      <w:r w:rsidRPr="00C36A00">
        <w:rPr>
          <w:rFonts w:ascii="Arial" w:eastAsia="Times New Roman" w:hAnsi="Arial" w:cs="Arial"/>
          <w:lang w:val="en-US"/>
        </w:rPr>
        <w:t>structured from Year 3 to Year 6 in terms of methodology/textbook and time allocation in the curriculum?</w:t>
      </w:r>
    </w:p>
    <w:p w14:paraId="4610BC03" w14:textId="77777777" w:rsidR="00AC6465" w:rsidRPr="00C36A00" w:rsidRDefault="00AC6465" w:rsidP="00AC6465">
      <w:pPr>
        <w:spacing w:after="0" w:line="240" w:lineRule="auto"/>
        <w:rPr>
          <w:rFonts w:ascii="Arial" w:eastAsia="Times New Roman" w:hAnsi="Arial" w:cs="Arial"/>
          <w:lang w:val="en-US"/>
        </w:rPr>
      </w:pPr>
    </w:p>
    <w:p w14:paraId="0B09963C" w14:textId="77777777" w:rsidR="00AC6465" w:rsidRPr="00C36A00" w:rsidRDefault="00AC6465" w:rsidP="00B64733">
      <w:pPr>
        <w:pStyle w:val="ListParagraph"/>
        <w:numPr>
          <w:ilvl w:val="0"/>
          <w:numId w:val="23"/>
        </w:numPr>
        <w:spacing w:after="0" w:line="240" w:lineRule="auto"/>
        <w:rPr>
          <w:rFonts w:ascii="Arial" w:eastAsia="Times New Roman" w:hAnsi="Arial" w:cs="Arial"/>
          <w:lang w:val="en-US"/>
        </w:rPr>
      </w:pPr>
      <w:r w:rsidRPr="00C36A00">
        <w:rPr>
          <w:rFonts w:ascii="Arial" w:eastAsia="Times New Roman" w:hAnsi="Arial" w:cs="Arial"/>
          <w:lang w:val="en-US"/>
        </w:rPr>
        <w:t xml:space="preserve">With a significant </w:t>
      </w:r>
      <w:proofErr w:type="gramStart"/>
      <w:r w:rsidRPr="00C36A00">
        <w:rPr>
          <w:rFonts w:ascii="Arial" w:eastAsia="Times New Roman" w:hAnsi="Arial" w:cs="Arial"/>
          <w:lang w:val="en-US"/>
        </w:rPr>
        <w:t>time</w:t>
      </w:r>
      <w:proofErr w:type="gramEnd"/>
      <w:r w:rsidRPr="00C36A00">
        <w:rPr>
          <w:rFonts w:ascii="Arial" w:eastAsia="Times New Roman" w:hAnsi="Arial" w:cs="Arial"/>
          <w:lang w:val="en-US"/>
        </w:rPr>
        <w:t xml:space="preserve"> allocation of two 45 minute Spanish lessons per week, what level of fluency and proficiency do your students achieve in Spanish by the end of primary school?</w:t>
      </w:r>
    </w:p>
    <w:p w14:paraId="09D538CB" w14:textId="77777777" w:rsidR="00AC6465" w:rsidRPr="00C36A00" w:rsidRDefault="00AC6465" w:rsidP="00AC6465">
      <w:pPr>
        <w:pStyle w:val="ListParagraph"/>
        <w:rPr>
          <w:rFonts w:ascii="Arial" w:eastAsia="Times New Roman" w:hAnsi="Arial" w:cs="Arial"/>
          <w:lang w:val="en-US"/>
        </w:rPr>
      </w:pPr>
    </w:p>
    <w:p w14:paraId="53F071AD" w14:textId="77777777" w:rsidR="00AC6465" w:rsidRPr="00C36A00" w:rsidRDefault="00AC6465" w:rsidP="00B64733">
      <w:pPr>
        <w:pStyle w:val="ListParagraph"/>
        <w:numPr>
          <w:ilvl w:val="0"/>
          <w:numId w:val="23"/>
        </w:numPr>
        <w:spacing w:after="0" w:line="240" w:lineRule="auto"/>
        <w:rPr>
          <w:rFonts w:ascii="Arial" w:eastAsia="Times New Roman" w:hAnsi="Arial" w:cs="Arial"/>
          <w:lang w:val="en-US"/>
        </w:rPr>
      </w:pPr>
      <w:r w:rsidRPr="00C36A00">
        <w:rPr>
          <w:rFonts w:ascii="Arial" w:eastAsia="Times New Roman" w:hAnsi="Arial" w:cs="Arial"/>
          <w:lang w:val="en-US"/>
        </w:rPr>
        <w:t>Do you employ a specialist teacher to deliver Spanish lessons at school?</w:t>
      </w:r>
    </w:p>
    <w:p w14:paraId="4A45E0F3" w14:textId="77777777" w:rsidR="00AC6465" w:rsidRPr="00C36A00" w:rsidRDefault="00AC6465" w:rsidP="00AC6465">
      <w:pPr>
        <w:pStyle w:val="ListParagraph"/>
        <w:rPr>
          <w:rFonts w:ascii="Arial" w:eastAsia="Times New Roman" w:hAnsi="Arial" w:cs="Arial"/>
          <w:lang w:val="en-US"/>
        </w:rPr>
      </w:pPr>
    </w:p>
    <w:p w14:paraId="75D3A1B7" w14:textId="77777777" w:rsidR="00AC6465" w:rsidRPr="00C36A00" w:rsidRDefault="00AC6465" w:rsidP="00B64733">
      <w:pPr>
        <w:pStyle w:val="ListParagraph"/>
        <w:numPr>
          <w:ilvl w:val="0"/>
          <w:numId w:val="23"/>
        </w:numPr>
        <w:spacing w:after="0" w:line="240" w:lineRule="auto"/>
        <w:rPr>
          <w:rFonts w:ascii="Arial" w:eastAsia="Times New Roman" w:hAnsi="Arial" w:cs="Arial"/>
          <w:lang w:val="en-US"/>
        </w:rPr>
      </w:pPr>
      <w:r w:rsidRPr="00C36A00">
        <w:rPr>
          <w:rFonts w:ascii="Arial" w:eastAsia="Times New Roman" w:hAnsi="Arial" w:cs="Arial"/>
          <w:lang w:val="en-US"/>
        </w:rPr>
        <w:t>How do you inform the parents of the time allocation, topics covered and pupils’ progress in Spanish lessons?</w:t>
      </w:r>
    </w:p>
    <w:p w14:paraId="52EFE8B5" w14:textId="77777777" w:rsidR="00AC6465" w:rsidRPr="00C36A00" w:rsidRDefault="00AC6465" w:rsidP="00AC6465">
      <w:pPr>
        <w:pStyle w:val="ListParagraph"/>
        <w:rPr>
          <w:rFonts w:ascii="Arial" w:eastAsia="Times New Roman" w:hAnsi="Arial" w:cs="Arial"/>
          <w:lang w:val="en-US"/>
        </w:rPr>
      </w:pPr>
    </w:p>
    <w:p w14:paraId="58BF5213" w14:textId="77777777" w:rsidR="00AC6465" w:rsidRPr="00C36A00" w:rsidRDefault="00AC6465" w:rsidP="00B64733">
      <w:pPr>
        <w:pStyle w:val="ListParagraph"/>
        <w:numPr>
          <w:ilvl w:val="0"/>
          <w:numId w:val="23"/>
        </w:numPr>
        <w:spacing w:after="0" w:line="240" w:lineRule="auto"/>
        <w:rPr>
          <w:rFonts w:ascii="Arial" w:eastAsia="Times New Roman" w:hAnsi="Arial" w:cs="Arial"/>
          <w:lang w:val="en-US"/>
        </w:rPr>
      </w:pPr>
      <w:r w:rsidRPr="00C36A00">
        <w:rPr>
          <w:rFonts w:ascii="Arial" w:eastAsia="Times New Roman" w:hAnsi="Arial" w:cs="Arial"/>
          <w:lang w:val="en-US"/>
        </w:rPr>
        <w:t xml:space="preserve">The findings from the questionnaire have shown that </w:t>
      </w:r>
      <w:r w:rsidRPr="00C36A00">
        <w:rPr>
          <w:rFonts w:ascii="Arial" w:hAnsi="Arial" w:cs="Arial"/>
        </w:rPr>
        <w:t>20 families out of 38 (53%) declared they spoke languages other than English and 18 families out of 38 (47%) declared themselves as being monolingual. Is this something you notice? Does it have any significance in terms of including MFL in the curriculum?</w:t>
      </w:r>
    </w:p>
    <w:p w14:paraId="3EBC9970" w14:textId="77777777" w:rsidR="00AC6465" w:rsidRPr="00C36A00" w:rsidRDefault="00AC6465" w:rsidP="00AC6465">
      <w:pPr>
        <w:pStyle w:val="ListParagraph"/>
        <w:rPr>
          <w:rFonts w:ascii="Arial" w:eastAsia="Times New Roman" w:hAnsi="Arial" w:cs="Arial"/>
          <w:lang w:val="en-US"/>
        </w:rPr>
      </w:pPr>
    </w:p>
    <w:p w14:paraId="64574529" w14:textId="77777777" w:rsidR="00AC6465" w:rsidRPr="00C36A00" w:rsidRDefault="00AC6465" w:rsidP="00B64733">
      <w:pPr>
        <w:pStyle w:val="ListParagraph"/>
        <w:numPr>
          <w:ilvl w:val="0"/>
          <w:numId w:val="23"/>
        </w:numPr>
        <w:spacing w:after="0" w:line="240" w:lineRule="auto"/>
        <w:rPr>
          <w:rFonts w:ascii="Arial" w:eastAsia="Times New Roman" w:hAnsi="Arial" w:cs="Arial"/>
          <w:lang w:val="en-US"/>
        </w:rPr>
      </w:pPr>
      <w:r w:rsidRPr="00C36A00">
        <w:rPr>
          <w:rFonts w:ascii="Arial" w:eastAsia="Times New Roman" w:hAnsi="Arial" w:cs="Arial"/>
          <w:lang w:val="en-US"/>
        </w:rPr>
        <w:t>The results from the questionnaire highlight the fact that parents of Key Stage 2 pupils strongly agree that learning languages improves children’s relationships with other cultures. How do you promote learning of Spanish at school and do you celebrate other languages pupils speak at home?</w:t>
      </w:r>
    </w:p>
    <w:p w14:paraId="0305302E" w14:textId="77777777" w:rsidR="00AC6465" w:rsidRPr="00C36A00" w:rsidRDefault="00AC6465" w:rsidP="00AC6465">
      <w:pPr>
        <w:pStyle w:val="ListParagraph"/>
        <w:rPr>
          <w:rFonts w:ascii="Arial" w:eastAsia="Times New Roman" w:hAnsi="Arial" w:cs="Arial"/>
          <w:lang w:val="en-US"/>
        </w:rPr>
      </w:pPr>
    </w:p>
    <w:p w14:paraId="791618F8" w14:textId="77777777" w:rsidR="00AC6465" w:rsidRPr="00C36A00" w:rsidRDefault="00AC6465" w:rsidP="00B64733">
      <w:pPr>
        <w:pStyle w:val="ListParagraph"/>
        <w:numPr>
          <w:ilvl w:val="0"/>
          <w:numId w:val="23"/>
        </w:numPr>
        <w:spacing w:after="0" w:line="240" w:lineRule="auto"/>
        <w:rPr>
          <w:rFonts w:ascii="Arial" w:eastAsia="Times New Roman" w:hAnsi="Arial" w:cs="Arial"/>
          <w:lang w:val="en-US"/>
        </w:rPr>
      </w:pPr>
      <w:r w:rsidRPr="00C36A00">
        <w:rPr>
          <w:rFonts w:ascii="Arial" w:eastAsia="Times New Roman" w:hAnsi="Arial" w:cs="Arial"/>
          <w:lang w:val="en-US"/>
        </w:rPr>
        <w:t>International evidence shows that there are numerous cognitive benefits of learning languages (</w:t>
      </w:r>
      <w:r w:rsidRPr="00C36A00">
        <w:rPr>
          <w:rFonts w:ascii="Arial" w:hAnsi="Arial" w:cs="Arial"/>
        </w:rPr>
        <w:t>improved memory, problem-solving and critical-thinking skills, enhanced concentration, ability to multitask, better listening skills and prevention of dementia in later life). Are you aware of this international evidence? Do you agree with this?</w:t>
      </w:r>
    </w:p>
    <w:p w14:paraId="5FC8CE24" w14:textId="77777777" w:rsidR="00AC6465" w:rsidRPr="00C36A00" w:rsidRDefault="00AC6465" w:rsidP="00AC6465">
      <w:pPr>
        <w:pStyle w:val="ListParagraph"/>
        <w:rPr>
          <w:rFonts w:ascii="Arial" w:eastAsia="Times New Roman" w:hAnsi="Arial" w:cs="Arial"/>
          <w:lang w:val="en-US"/>
        </w:rPr>
      </w:pPr>
    </w:p>
    <w:p w14:paraId="35992926" w14:textId="77777777" w:rsidR="00AC6465" w:rsidRPr="00C36A00" w:rsidRDefault="00AC6465" w:rsidP="00B64733">
      <w:pPr>
        <w:pStyle w:val="ListParagraph"/>
        <w:numPr>
          <w:ilvl w:val="0"/>
          <w:numId w:val="23"/>
        </w:numPr>
        <w:spacing w:after="0" w:line="240" w:lineRule="auto"/>
        <w:rPr>
          <w:rFonts w:ascii="Arial" w:eastAsia="Times New Roman" w:hAnsi="Arial" w:cs="Arial"/>
          <w:lang w:val="en-US"/>
        </w:rPr>
      </w:pPr>
      <w:r w:rsidRPr="00C36A00">
        <w:rPr>
          <w:rFonts w:ascii="Arial" w:eastAsia="Times New Roman" w:hAnsi="Arial" w:cs="Arial"/>
          <w:lang w:val="en-US"/>
        </w:rPr>
        <w:t>Key Stage 2 parents have also expressed in the questionnaire that they strongly perceive MFL as a career-beneficial skill. Do you think that children should be encouraged to learn languages to improve their career prospects?</w:t>
      </w:r>
    </w:p>
    <w:p w14:paraId="4FCC6A20" w14:textId="77777777" w:rsidR="00AC6465" w:rsidRPr="00C36A00" w:rsidRDefault="00AC6465" w:rsidP="00AC6465">
      <w:pPr>
        <w:pStyle w:val="ListParagraph"/>
        <w:rPr>
          <w:rFonts w:ascii="Arial" w:eastAsia="Times New Roman" w:hAnsi="Arial" w:cs="Arial"/>
          <w:lang w:val="en-US"/>
        </w:rPr>
      </w:pPr>
    </w:p>
    <w:p w14:paraId="701026DD" w14:textId="77777777" w:rsidR="00AC6465" w:rsidRPr="00C36A00" w:rsidRDefault="00AC6465" w:rsidP="00B64733">
      <w:pPr>
        <w:pStyle w:val="ListParagraph"/>
        <w:numPr>
          <w:ilvl w:val="0"/>
          <w:numId w:val="23"/>
        </w:numPr>
        <w:spacing w:after="0" w:line="240" w:lineRule="auto"/>
        <w:rPr>
          <w:rFonts w:ascii="Arial" w:eastAsia="Times New Roman" w:hAnsi="Arial" w:cs="Arial"/>
          <w:lang w:val="en-US"/>
        </w:rPr>
      </w:pPr>
      <w:r w:rsidRPr="00C36A00">
        <w:rPr>
          <w:rFonts w:ascii="Arial" w:eastAsia="Times New Roman" w:hAnsi="Arial" w:cs="Arial"/>
          <w:lang w:val="en-US"/>
        </w:rPr>
        <w:t xml:space="preserve">Is there communication between this primary school and secondary schools to which your pupils are usually transferred in relation to continuation of Spanish in Key Stage 3? </w:t>
      </w:r>
    </w:p>
    <w:p w14:paraId="36AFD2F0" w14:textId="77777777" w:rsidR="00AC6465" w:rsidRPr="00C36A00" w:rsidRDefault="00AC6465" w:rsidP="00AC6465">
      <w:pPr>
        <w:pStyle w:val="ListParagraph"/>
        <w:rPr>
          <w:rFonts w:ascii="Arial" w:eastAsia="Times New Roman" w:hAnsi="Arial" w:cs="Arial"/>
          <w:lang w:val="en-US"/>
        </w:rPr>
      </w:pPr>
    </w:p>
    <w:p w14:paraId="123C1556" w14:textId="77777777" w:rsidR="00AC6465" w:rsidRPr="00C36A00" w:rsidRDefault="00AC6465" w:rsidP="00B64733">
      <w:pPr>
        <w:pStyle w:val="ListParagraph"/>
        <w:numPr>
          <w:ilvl w:val="0"/>
          <w:numId w:val="23"/>
        </w:numPr>
        <w:spacing w:after="0" w:line="240" w:lineRule="auto"/>
        <w:rPr>
          <w:rFonts w:ascii="Arial" w:eastAsia="Times New Roman" w:hAnsi="Arial" w:cs="Arial"/>
          <w:lang w:val="en-US"/>
        </w:rPr>
      </w:pPr>
      <w:r w:rsidRPr="00C36A00">
        <w:rPr>
          <w:rFonts w:ascii="Arial" w:eastAsia="Times New Roman" w:hAnsi="Arial" w:cs="Arial"/>
          <w:lang w:val="en-US"/>
        </w:rPr>
        <w:t>In what way has the Covid-19 pandemic impacted the teaching and availability of Spanish lessons in the school curriculum?</w:t>
      </w:r>
    </w:p>
    <w:p w14:paraId="260B370C" w14:textId="77777777" w:rsidR="00AC6465" w:rsidRPr="00C36A00" w:rsidRDefault="00AC6465" w:rsidP="00AC6465">
      <w:pPr>
        <w:spacing w:after="0" w:line="240" w:lineRule="auto"/>
        <w:rPr>
          <w:rFonts w:ascii="Arial" w:eastAsia="Times New Roman" w:hAnsi="Arial" w:cs="Arial"/>
          <w:lang w:val="en-US"/>
        </w:rPr>
      </w:pPr>
    </w:p>
    <w:p w14:paraId="174B80AF" w14:textId="77777777" w:rsidR="00AC6465" w:rsidRPr="00C36A00" w:rsidRDefault="00AC6465" w:rsidP="00AC6465">
      <w:pPr>
        <w:spacing w:after="0" w:line="240" w:lineRule="auto"/>
        <w:rPr>
          <w:rFonts w:ascii="Arial" w:eastAsia="Times New Roman" w:hAnsi="Arial" w:cs="Arial"/>
          <w:lang w:val="en-US"/>
        </w:rPr>
      </w:pPr>
    </w:p>
    <w:p w14:paraId="46946B54" w14:textId="77777777" w:rsidR="00AC6465" w:rsidRPr="00C36A00" w:rsidRDefault="00AC6465" w:rsidP="00AC6465">
      <w:pPr>
        <w:spacing w:after="0" w:line="240" w:lineRule="auto"/>
        <w:rPr>
          <w:rFonts w:ascii="Arial" w:eastAsia="Times New Roman" w:hAnsi="Arial" w:cs="Arial"/>
          <w:b/>
          <w:bCs/>
          <w:u w:val="single"/>
          <w:lang w:val="en-US"/>
        </w:rPr>
      </w:pPr>
    </w:p>
    <w:p w14:paraId="46E6405E" w14:textId="77777777" w:rsidR="00AC6465" w:rsidRPr="00C36A00" w:rsidRDefault="00AC6465" w:rsidP="00AC6465">
      <w:pPr>
        <w:spacing w:after="0" w:line="240" w:lineRule="auto"/>
        <w:rPr>
          <w:rFonts w:ascii="Arial" w:eastAsia="Times New Roman" w:hAnsi="Arial" w:cs="Arial"/>
          <w:b/>
          <w:bCs/>
          <w:u w:val="single"/>
          <w:lang w:val="en-US"/>
        </w:rPr>
      </w:pPr>
    </w:p>
    <w:p w14:paraId="0A404199" w14:textId="77777777" w:rsidR="00AC6465" w:rsidRPr="00C412AF" w:rsidRDefault="00AC6465" w:rsidP="00AC6465">
      <w:pPr>
        <w:spacing w:after="0" w:line="240" w:lineRule="auto"/>
        <w:rPr>
          <w:rFonts w:ascii="Arial" w:eastAsia="Times New Roman" w:hAnsi="Arial" w:cs="Arial"/>
          <w:lang w:val="en-US"/>
        </w:rPr>
      </w:pPr>
    </w:p>
    <w:p w14:paraId="04C29381" w14:textId="77777777" w:rsidR="00FF5D40" w:rsidRPr="00FF5D40" w:rsidRDefault="00FF5D40" w:rsidP="00FF5D40">
      <w:pPr>
        <w:spacing w:line="480" w:lineRule="auto"/>
        <w:rPr>
          <w:rFonts w:ascii="Arial" w:hAnsi="Arial" w:cs="Arial"/>
        </w:rPr>
      </w:pPr>
    </w:p>
    <w:p w14:paraId="37A17C9A" w14:textId="77777777" w:rsidR="00FF5D40" w:rsidRPr="00FF5D40" w:rsidRDefault="00FF5D40" w:rsidP="00FF5D40"/>
    <w:p w14:paraId="4935F763" w14:textId="77777777" w:rsidR="00FF5D40" w:rsidRPr="00FF5D40" w:rsidRDefault="00FF5D40" w:rsidP="00FF5D40"/>
    <w:p w14:paraId="366069D5" w14:textId="77777777" w:rsidR="00FF5D40" w:rsidRPr="00FF5D40" w:rsidRDefault="00FF5D40" w:rsidP="00FF5D40"/>
    <w:p w14:paraId="2BC8D431" w14:textId="77777777" w:rsidR="00FF5D40" w:rsidRPr="00FF5D40" w:rsidRDefault="00FF5D40" w:rsidP="00FF5D40">
      <w:pPr>
        <w:keepNext/>
        <w:tabs>
          <w:tab w:val="left" w:pos="-720"/>
        </w:tabs>
        <w:suppressAutoHyphens/>
        <w:outlineLvl w:val="2"/>
        <w:rPr>
          <w:rFonts w:ascii="Arial" w:hAnsi="Arial" w:cs="Arial"/>
          <w:b/>
          <w:bCs/>
          <w:i/>
          <w:iCs/>
        </w:rPr>
      </w:pPr>
    </w:p>
    <w:p w14:paraId="52811E09" w14:textId="77777777" w:rsidR="00FF5D40" w:rsidRPr="00FF5D40" w:rsidRDefault="00FF5D40" w:rsidP="00FF5D40">
      <w:pPr>
        <w:keepNext/>
        <w:tabs>
          <w:tab w:val="left" w:pos="-720"/>
        </w:tabs>
        <w:suppressAutoHyphens/>
        <w:outlineLvl w:val="2"/>
        <w:rPr>
          <w:rFonts w:ascii="Arial" w:hAnsi="Arial" w:cs="Arial"/>
          <w:b/>
          <w:bCs/>
          <w:i/>
          <w:iCs/>
        </w:rPr>
      </w:pPr>
    </w:p>
    <w:p w14:paraId="3E6A2EFD" w14:textId="77777777" w:rsidR="00FF5D40" w:rsidRPr="00FF5D40" w:rsidRDefault="00FF5D40" w:rsidP="00FF5D40">
      <w:pPr>
        <w:keepNext/>
        <w:tabs>
          <w:tab w:val="left" w:pos="-720"/>
        </w:tabs>
        <w:suppressAutoHyphens/>
        <w:outlineLvl w:val="2"/>
        <w:rPr>
          <w:rFonts w:ascii="Arial" w:hAnsi="Arial" w:cs="Arial"/>
          <w:b/>
          <w:bCs/>
          <w:i/>
          <w:iCs/>
        </w:rPr>
      </w:pPr>
    </w:p>
    <w:p w14:paraId="0A997316" w14:textId="77777777" w:rsidR="00FF5D40" w:rsidRPr="00FF5D40" w:rsidRDefault="00FF5D40" w:rsidP="00FF5D40">
      <w:pPr>
        <w:keepNext/>
        <w:tabs>
          <w:tab w:val="left" w:pos="-720"/>
        </w:tabs>
        <w:suppressAutoHyphens/>
        <w:outlineLvl w:val="2"/>
        <w:rPr>
          <w:rFonts w:ascii="Arial" w:hAnsi="Arial" w:cs="Arial"/>
          <w:b/>
          <w:bCs/>
          <w:i/>
          <w:iCs/>
        </w:rPr>
      </w:pPr>
    </w:p>
    <w:p w14:paraId="3BE0B7EF" w14:textId="77777777" w:rsidR="00FF5D40" w:rsidRPr="00FF5D40" w:rsidRDefault="00FF5D40" w:rsidP="00FF5D40">
      <w:pPr>
        <w:rPr>
          <w:rFonts w:ascii="Arial" w:hAnsi="Arial" w:cs="Arial"/>
        </w:rPr>
      </w:pPr>
    </w:p>
    <w:p w14:paraId="408DF8C1" w14:textId="77777777" w:rsidR="00EB6393" w:rsidRDefault="00EB6393" w:rsidP="00FF5D40"/>
    <w:sectPr w:rsidR="00EB6393" w:rsidSect="00CC4954">
      <w:headerReference w:type="even" r:id="rId59"/>
      <w:headerReference w:type="default" r:id="rId60"/>
      <w:footerReference w:type="even" r:id="rId61"/>
      <w:footerReference w:type="default" r:id="rId62"/>
      <w:headerReference w:type="first" r:id="rId63"/>
      <w:footerReference w:type="first" r:id="rId6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65F3E" w14:textId="77777777" w:rsidR="00FF74EB" w:rsidRDefault="00FF74EB" w:rsidP="00A23AC7">
      <w:pPr>
        <w:spacing w:after="0" w:line="240" w:lineRule="auto"/>
      </w:pPr>
      <w:r>
        <w:separator/>
      </w:r>
    </w:p>
  </w:endnote>
  <w:endnote w:type="continuationSeparator" w:id="0">
    <w:p w14:paraId="71514718" w14:textId="77777777" w:rsidR="00FF74EB" w:rsidRDefault="00FF74EB" w:rsidP="00A23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raphik Semibold">
    <w:altName w:val="Graphik Semibold"/>
    <w:panose1 w:val="00000000000000000000"/>
    <w:charset w:val="00"/>
    <w:family w:val="swiss"/>
    <w:notTrueType/>
    <w:pitch w:val="default"/>
    <w:sig w:usb0="00000003" w:usb1="00000000" w:usb2="00000000" w:usb3="00000000" w:csb0="00000001" w:csb1="00000000"/>
  </w:font>
  <w:font w:name="Graphik Light">
    <w:altName w:val="Graphik Light"/>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ishCouncilSans-Regular">
    <w:altName w:val="Calibri"/>
    <w:panose1 w:val="00000000000000000000"/>
    <w:charset w:val="00"/>
    <w:family w:val="swiss"/>
    <w:notTrueType/>
    <w:pitch w:val="default"/>
    <w:sig w:usb0="00000003" w:usb1="00000000" w:usb2="00000000" w:usb3="00000000" w:csb0="00000001" w:csb1="00000000"/>
  </w:font>
  <w:font w:name="BritishCouncilSans-Light">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4266B" w14:textId="77777777" w:rsidR="0001519D" w:rsidRDefault="000151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684265"/>
      <w:docPartObj>
        <w:docPartGallery w:val="Page Numbers (Bottom of Page)"/>
        <w:docPartUnique/>
      </w:docPartObj>
    </w:sdtPr>
    <w:sdtEndPr>
      <w:rPr>
        <w:noProof/>
      </w:rPr>
    </w:sdtEndPr>
    <w:sdtContent>
      <w:p w14:paraId="373C473B" w14:textId="030B8EF3" w:rsidR="0001519D" w:rsidRDefault="0001519D">
        <w:pPr>
          <w:pStyle w:val="Footer"/>
          <w:jc w:val="center"/>
        </w:pPr>
        <w:r>
          <w:fldChar w:fldCharType="begin"/>
        </w:r>
        <w:r>
          <w:instrText xml:space="preserve"> PAGE   \* MERGEFORMAT </w:instrText>
        </w:r>
        <w:r>
          <w:fldChar w:fldCharType="separate"/>
        </w:r>
        <w:r w:rsidR="00E27933">
          <w:rPr>
            <w:noProof/>
          </w:rPr>
          <w:t>2</w:t>
        </w:r>
        <w:r>
          <w:rPr>
            <w:noProof/>
          </w:rPr>
          <w:fldChar w:fldCharType="end"/>
        </w:r>
      </w:p>
    </w:sdtContent>
  </w:sdt>
  <w:p w14:paraId="78BB6A3E" w14:textId="77777777" w:rsidR="0001519D" w:rsidRDefault="000151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91234" w14:textId="77777777" w:rsidR="0001519D" w:rsidRDefault="000151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67DA" w14:textId="77777777" w:rsidR="00FF74EB" w:rsidRDefault="00FF74EB" w:rsidP="00A23AC7">
      <w:pPr>
        <w:spacing w:after="0" w:line="240" w:lineRule="auto"/>
      </w:pPr>
      <w:r>
        <w:separator/>
      </w:r>
    </w:p>
  </w:footnote>
  <w:footnote w:type="continuationSeparator" w:id="0">
    <w:p w14:paraId="3131E7E0" w14:textId="77777777" w:rsidR="00FF74EB" w:rsidRDefault="00FF74EB" w:rsidP="00A23A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5958B" w14:textId="77777777" w:rsidR="0001519D" w:rsidRDefault="000151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CDD83" w14:textId="77777777" w:rsidR="0001519D" w:rsidRDefault="000151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0EB73" w14:textId="77777777" w:rsidR="0001519D" w:rsidRDefault="000151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F677B"/>
    <w:multiLevelType w:val="hybridMultilevel"/>
    <w:tmpl w:val="1F0A35EE"/>
    <w:lvl w:ilvl="0" w:tplc="08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0BEF7D1B"/>
    <w:multiLevelType w:val="hybridMultilevel"/>
    <w:tmpl w:val="ACFCBFAA"/>
    <w:lvl w:ilvl="0" w:tplc="08090015">
      <w:start w:val="1"/>
      <w:numFmt w:val="upperLetter"/>
      <w:lvlText w:val="%1."/>
      <w:lvlJc w:val="left"/>
      <w:pPr>
        <w:ind w:left="90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7B5352"/>
    <w:multiLevelType w:val="hybridMultilevel"/>
    <w:tmpl w:val="1554A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712C83"/>
    <w:multiLevelType w:val="hybridMultilevel"/>
    <w:tmpl w:val="466617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F802A1"/>
    <w:multiLevelType w:val="hybridMultilevel"/>
    <w:tmpl w:val="67EE9E44"/>
    <w:lvl w:ilvl="0" w:tplc="4230B4D6">
      <w:start w:val="1"/>
      <w:numFmt w:val="decimal"/>
      <w:lvlText w:val="%1."/>
      <w:lvlJc w:val="left"/>
      <w:pPr>
        <w:ind w:left="90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085B92"/>
    <w:multiLevelType w:val="hybridMultilevel"/>
    <w:tmpl w:val="9E3E2B4A"/>
    <w:lvl w:ilvl="0" w:tplc="9B4C63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F534ABA"/>
    <w:multiLevelType w:val="hybridMultilevel"/>
    <w:tmpl w:val="2158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084E8E"/>
    <w:multiLevelType w:val="hybridMultilevel"/>
    <w:tmpl w:val="7018B940"/>
    <w:lvl w:ilvl="0" w:tplc="7E24B644">
      <w:start w:val="1"/>
      <w:numFmt w:val="lowerLetter"/>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A14E9E"/>
    <w:multiLevelType w:val="hybridMultilevel"/>
    <w:tmpl w:val="00C84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355E3A"/>
    <w:multiLevelType w:val="hybridMultilevel"/>
    <w:tmpl w:val="08C00E88"/>
    <w:lvl w:ilvl="0" w:tplc="04090001">
      <w:start w:val="1"/>
      <w:numFmt w:val="bullet"/>
      <w:lvlText w:val=""/>
      <w:lvlJc w:val="left"/>
      <w:pPr>
        <w:ind w:left="915" w:hanging="360"/>
      </w:pPr>
      <w:rPr>
        <w:rFonts w:ascii="Symbol" w:hAnsi="Symbol" w:cs="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10" w15:restartNumberingAfterBreak="0">
    <w:nsid w:val="364A69AC"/>
    <w:multiLevelType w:val="hybridMultilevel"/>
    <w:tmpl w:val="7958B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F349E"/>
    <w:multiLevelType w:val="hybridMultilevel"/>
    <w:tmpl w:val="7E864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0F1DB1"/>
    <w:multiLevelType w:val="hybridMultilevel"/>
    <w:tmpl w:val="FD4CDFCC"/>
    <w:lvl w:ilvl="0" w:tplc="1D7439B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4E530B"/>
    <w:multiLevelType w:val="hybridMultilevel"/>
    <w:tmpl w:val="51D84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4F0CFE"/>
    <w:multiLevelType w:val="hybridMultilevel"/>
    <w:tmpl w:val="14D21D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D466B3"/>
    <w:multiLevelType w:val="hybridMultilevel"/>
    <w:tmpl w:val="411C4BB4"/>
    <w:lvl w:ilvl="0" w:tplc="CCD8390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E354A7"/>
    <w:multiLevelType w:val="hybridMultilevel"/>
    <w:tmpl w:val="AE0C8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A9178E"/>
    <w:multiLevelType w:val="hybridMultilevel"/>
    <w:tmpl w:val="A5CCE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3E41E1"/>
    <w:multiLevelType w:val="hybridMultilevel"/>
    <w:tmpl w:val="83FE0D58"/>
    <w:lvl w:ilvl="0" w:tplc="4B30FA0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2C3AB1"/>
    <w:multiLevelType w:val="hybridMultilevel"/>
    <w:tmpl w:val="411C4BB4"/>
    <w:lvl w:ilvl="0" w:tplc="CCD8390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76170E"/>
    <w:multiLevelType w:val="hybridMultilevel"/>
    <w:tmpl w:val="411C4BB4"/>
    <w:lvl w:ilvl="0" w:tplc="CCD8390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3A70F8"/>
    <w:multiLevelType w:val="hybridMultilevel"/>
    <w:tmpl w:val="6D98E618"/>
    <w:lvl w:ilvl="0" w:tplc="DB4CA5B6">
      <w:start w:val="1"/>
      <w:numFmt w:val="lowerLetter"/>
      <w:lvlText w:val="%1)"/>
      <w:lvlJc w:val="left"/>
      <w:pPr>
        <w:ind w:left="720" w:hanging="360"/>
      </w:pPr>
      <w:rPr>
        <w:rFonts w:hint="default"/>
        <w:b w:val="0"/>
        <w:bCs/>
        <w:color w:val="auto"/>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5C008C"/>
    <w:multiLevelType w:val="hybridMultilevel"/>
    <w:tmpl w:val="7840BE0E"/>
    <w:lvl w:ilvl="0" w:tplc="9B4C63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8650A93"/>
    <w:multiLevelType w:val="hybridMultilevel"/>
    <w:tmpl w:val="0D4EDA40"/>
    <w:lvl w:ilvl="0" w:tplc="2010521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9374D5"/>
    <w:multiLevelType w:val="hybridMultilevel"/>
    <w:tmpl w:val="A454C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4"/>
  </w:num>
  <w:num w:numId="4">
    <w:abstractNumId w:val="2"/>
  </w:num>
  <w:num w:numId="5">
    <w:abstractNumId w:val="8"/>
  </w:num>
  <w:num w:numId="6">
    <w:abstractNumId w:val="17"/>
  </w:num>
  <w:num w:numId="7">
    <w:abstractNumId w:val="16"/>
  </w:num>
  <w:num w:numId="8">
    <w:abstractNumId w:val="3"/>
  </w:num>
  <w:num w:numId="9">
    <w:abstractNumId w:val="0"/>
  </w:num>
  <w:num w:numId="10">
    <w:abstractNumId w:val="24"/>
  </w:num>
  <w:num w:numId="11">
    <w:abstractNumId w:val="11"/>
  </w:num>
  <w:num w:numId="12">
    <w:abstractNumId w:val="4"/>
  </w:num>
  <w:num w:numId="13">
    <w:abstractNumId w:val="21"/>
  </w:num>
  <w:num w:numId="14">
    <w:abstractNumId w:val="1"/>
  </w:num>
  <w:num w:numId="15">
    <w:abstractNumId w:val="12"/>
  </w:num>
  <w:num w:numId="16">
    <w:abstractNumId w:val="22"/>
  </w:num>
  <w:num w:numId="17">
    <w:abstractNumId w:val="5"/>
  </w:num>
  <w:num w:numId="18">
    <w:abstractNumId w:val="10"/>
  </w:num>
  <w:num w:numId="19">
    <w:abstractNumId w:val="6"/>
  </w:num>
  <w:num w:numId="20">
    <w:abstractNumId w:val="7"/>
  </w:num>
  <w:num w:numId="21">
    <w:abstractNumId w:val="15"/>
  </w:num>
  <w:num w:numId="22">
    <w:abstractNumId w:val="20"/>
  </w:num>
  <w:num w:numId="23">
    <w:abstractNumId w:val="19"/>
  </w:num>
  <w:num w:numId="24">
    <w:abstractNumId w:val="23"/>
  </w:num>
  <w:num w:numId="25">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1776"/>
    <w:rsid w:val="00003822"/>
    <w:rsid w:val="000053A4"/>
    <w:rsid w:val="00006287"/>
    <w:rsid w:val="00006571"/>
    <w:rsid w:val="0000741E"/>
    <w:rsid w:val="00007E69"/>
    <w:rsid w:val="00010CE9"/>
    <w:rsid w:val="00010F05"/>
    <w:rsid w:val="00010FAD"/>
    <w:rsid w:val="00011604"/>
    <w:rsid w:val="00012649"/>
    <w:rsid w:val="0001519D"/>
    <w:rsid w:val="00016364"/>
    <w:rsid w:val="00016397"/>
    <w:rsid w:val="000166FD"/>
    <w:rsid w:val="00017233"/>
    <w:rsid w:val="000172A6"/>
    <w:rsid w:val="00017E8A"/>
    <w:rsid w:val="00021E83"/>
    <w:rsid w:val="00022324"/>
    <w:rsid w:val="0002354C"/>
    <w:rsid w:val="0002378B"/>
    <w:rsid w:val="000247DB"/>
    <w:rsid w:val="00026D72"/>
    <w:rsid w:val="00027900"/>
    <w:rsid w:val="00027C9B"/>
    <w:rsid w:val="000319C0"/>
    <w:rsid w:val="00031E06"/>
    <w:rsid w:val="000341C1"/>
    <w:rsid w:val="00034AB5"/>
    <w:rsid w:val="000351EB"/>
    <w:rsid w:val="000370D7"/>
    <w:rsid w:val="00040356"/>
    <w:rsid w:val="00040DD3"/>
    <w:rsid w:val="00041900"/>
    <w:rsid w:val="000419A7"/>
    <w:rsid w:val="00041BF1"/>
    <w:rsid w:val="000421C2"/>
    <w:rsid w:val="000421FD"/>
    <w:rsid w:val="000439CB"/>
    <w:rsid w:val="00044478"/>
    <w:rsid w:val="00044CC4"/>
    <w:rsid w:val="000465FA"/>
    <w:rsid w:val="0004762F"/>
    <w:rsid w:val="00047740"/>
    <w:rsid w:val="000478B4"/>
    <w:rsid w:val="00047DE9"/>
    <w:rsid w:val="000505C4"/>
    <w:rsid w:val="0005071D"/>
    <w:rsid w:val="00051B32"/>
    <w:rsid w:val="00052222"/>
    <w:rsid w:val="000524B9"/>
    <w:rsid w:val="000524DC"/>
    <w:rsid w:val="00052FB1"/>
    <w:rsid w:val="000538AD"/>
    <w:rsid w:val="00054370"/>
    <w:rsid w:val="00054459"/>
    <w:rsid w:val="00054902"/>
    <w:rsid w:val="00055402"/>
    <w:rsid w:val="00055AE0"/>
    <w:rsid w:val="000563BA"/>
    <w:rsid w:val="00057ABF"/>
    <w:rsid w:val="00057B67"/>
    <w:rsid w:val="00060D61"/>
    <w:rsid w:val="0006104F"/>
    <w:rsid w:val="00061B23"/>
    <w:rsid w:val="000628A4"/>
    <w:rsid w:val="00063DFE"/>
    <w:rsid w:val="00066195"/>
    <w:rsid w:val="0006679A"/>
    <w:rsid w:val="00067023"/>
    <w:rsid w:val="0006792A"/>
    <w:rsid w:val="00067ECC"/>
    <w:rsid w:val="0007040B"/>
    <w:rsid w:val="00071522"/>
    <w:rsid w:val="00071FD5"/>
    <w:rsid w:val="000728F2"/>
    <w:rsid w:val="000731C3"/>
    <w:rsid w:val="00073D38"/>
    <w:rsid w:val="00074919"/>
    <w:rsid w:val="00074A32"/>
    <w:rsid w:val="00075654"/>
    <w:rsid w:val="0007565D"/>
    <w:rsid w:val="0007745E"/>
    <w:rsid w:val="00077CE0"/>
    <w:rsid w:val="00077F0A"/>
    <w:rsid w:val="00082E7C"/>
    <w:rsid w:val="00083A87"/>
    <w:rsid w:val="000846D9"/>
    <w:rsid w:val="000848EB"/>
    <w:rsid w:val="00086EDF"/>
    <w:rsid w:val="0008762E"/>
    <w:rsid w:val="0009046F"/>
    <w:rsid w:val="00090BE1"/>
    <w:rsid w:val="000911D4"/>
    <w:rsid w:val="00091391"/>
    <w:rsid w:val="000914A7"/>
    <w:rsid w:val="000922FE"/>
    <w:rsid w:val="0009409B"/>
    <w:rsid w:val="00095249"/>
    <w:rsid w:val="000A1240"/>
    <w:rsid w:val="000A395F"/>
    <w:rsid w:val="000A6910"/>
    <w:rsid w:val="000A6D6E"/>
    <w:rsid w:val="000A780D"/>
    <w:rsid w:val="000A7ACF"/>
    <w:rsid w:val="000B0133"/>
    <w:rsid w:val="000B0350"/>
    <w:rsid w:val="000B080C"/>
    <w:rsid w:val="000B1443"/>
    <w:rsid w:val="000B291F"/>
    <w:rsid w:val="000B3DE4"/>
    <w:rsid w:val="000B4137"/>
    <w:rsid w:val="000B4E4A"/>
    <w:rsid w:val="000B5922"/>
    <w:rsid w:val="000B5E3D"/>
    <w:rsid w:val="000B70F8"/>
    <w:rsid w:val="000B7E82"/>
    <w:rsid w:val="000C0B5E"/>
    <w:rsid w:val="000C0D68"/>
    <w:rsid w:val="000C0DBF"/>
    <w:rsid w:val="000C1281"/>
    <w:rsid w:val="000C25D4"/>
    <w:rsid w:val="000C2AC9"/>
    <w:rsid w:val="000C4FE1"/>
    <w:rsid w:val="000C5577"/>
    <w:rsid w:val="000C72A3"/>
    <w:rsid w:val="000D0861"/>
    <w:rsid w:val="000D184D"/>
    <w:rsid w:val="000D20C3"/>
    <w:rsid w:val="000D313C"/>
    <w:rsid w:val="000D3E59"/>
    <w:rsid w:val="000D4B39"/>
    <w:rsid w:val="000D51E6"/>
    <w:rsid w:val="000D54B5"/>
    <w:rsid w:val="000D6E09"/>
    <w:rsid w:val="000D7518"/>
    <w:rsid w:val="000E033E"/>
    <w:rsid w:val="000E0690"/>
    <w:rsid w:val="000E12CD"/>
    <w:rsid w:val="000E1E23"/>
    <w:rsid w:val="000E1F03"/>
    <w:rsid w:val="000E5945"/>
    <w:rsid w:val="000E5A51"/>
    <w:rsid w:val="000E73D2"/>
    <w:rsid w:val="000F019B"/>
    <w:rsid w:val="000F02ED"/>
    <w:rsid w:val="000F086E"/>
    <w:rsid w:val="000F2CD9"/>
    <w:rsid w:val="000F3377"/>
    <w:rsid w:val="000F44AD"/>
    <w:rsid w:val="000F6E87"/>
    <w:rsid w:val="00102564"/>
    <w:rsid w:val="0010292A"/>
    <w:rsid w:val="00104AA1"/>
    <w:rsid w:val="00105189"/>
    <w:rsid w:val="0010615F"/>
    <w:rsid w:val="00106F42"/>
    <w:rsid w:val="001108D6"/>
    <w:rsid w:val="001117FD"/>
    <w:rsid w:val="00111B8C"/>
    <w:rsid w:val="00111FA4"/>
    <w:rsid w:val="0011316D"/>
    <w:rsid w:val="0011483C"/>
    <w:rsid w:val="00114929"/>
    <w:rsid w:val="00115085"/>
    <w:rsid w:val="001156EB"/>
    <w:rsid w:val="00117757"/>
    <w:rsid w:val="00117B18"/>
    <w:rsid w:val="00117E68"/>
    <w:rsid w:val="0012023C"/>
    <w:rsid w:val="001202C2"/>
    <w:rsid w:val="00121EDE"/>
    <w:rsid w:val="00122D1B"/>
    <w:rsid w:val="00122FB7"/>
    <w:rsid w:val="0012379A"/>
    <w:rsid w:val="001241D7"/>
    <w:rsid w:val="00124580"/>
    <w:rsid w:val="00124750"/>
    <w:rsid w:val="00125367"/>
    <w:rsid w:val="00126ADA"/>
    <w:rsid w:val="00126F2F"/>
    <w:rsid w:val="00127ACF"/>
    <w:rsid w:val="0013006C"/>
    <w:rsid w:val="00130999"/>
    <w:rsid w:val="00132D51"/>
    <w:rsid w:val="00134048"/>
    <w:rsid w:val="00134DDE"/>
    <w:rsid w:val="001355E6"/>
    <w:rsid w:val="00137B75"/>
    <w:rsid w:val="00137E5E"/>
    <w:rsid w:val="001408D7"/>
    <w:rsid w:val="00141A28"/>
    <w:rsid w:val="00141D58"/>
    <w:rsid w:val="001420A0"/>
    <w:rsid w:val="00142DA0"/>
    <w:rsid w:val="00144A06"/>
    <w:rsid w:val="00144A1E"/>
    <w:rsid w:val="00145941"/>
    <w:rsid w:val="00146295"/>
    <w:rsid w:val="0014686B"/>
    <w:rsid w:val="001468EE"/>
    <w:rsid w:val="0015013B"/>
    <w:rsid w:val="0015188E"/>
    <w:rsid w:val="001519C4"/>
    <w:rsid w:val="00151E03"/>
    <w:rsid w:val="00152AB4"/>
    <w:rsid w:val="00153335"/>
    <w:rsid w:val="0015349D"/>
    <w:rsid w:val="00155D57"/>
    <w:rsid w:val="0015635D"/>
    <w:rsid w:val="0015650C"/>
    <w:rsid w:val="00156D96"/>
    <w:rsid w:val="00157F9C"/>
    <w:rsid w:val="00160E2A"/>
    <w:rsid w:val="00162A87"/>
    <w:rsid w:val="00165537"/>
    <w:rsid w:val="00166EE6"/>
    <w:rsid w:val="00166F51"/>
    <w:rsid w:val="00170558"/>
    <w:rsid w:val="00170A32"/>
    <w:rsid w:val="0017314A"/>
    <w:rsid w:val="00173EB4"/>
    <w:rsid w:val="00174205"/>
    <w:rsid w:val="00174468"/>
    <w:rsid w:val="001744AE"/>
    <w:rsid w:val="00175036"/>
    <w:rsid w:val="00175223"/>
    <w:rsid w:val="00175247"/>
    <w:rsid w:val="001756A7"/>
    <w:rsid w:val="00176114"/>
    <w:rsid w:val="00176BE4"/>
    <w:rsid w:val="00176F18"/>
    <w:rsid w:val="0017700F"/>
    <w:rsid w:val="00180555"/>
    <w:rsid w:val="00180888"/>
    <w:rsid w:val="00180B0B"/>
    <w:rsid w:val="00181618"/>
    <w:rsid w:val="00181AD3"/>
    <w:rsid w:val="00182823"/>
    <w:rsid w:val="00182BA5"/>
    <w:rsid w:val="00183045"/>
    <w:rsid w:val="0018309D"/>
    <w:rsid w:val="00183263"/>
    <w:rsid w:val="00183ACA"/>
    <w:rsid w:val="001856ED"/>
    <w:rsid w:val="00186841"/>
    <w:rsid w:val="00186ECA"/>
    <w:rsid w:val="0018735C"/>
    <w:rsid w:val="0018772F"/>
    <w:rsid w:val="001916C1"/>
    <w:rsid w:val="0019232D"/>
    <w:rsid w:val="00193104"/>
    <w:rsid w:val="00193B6B"/>
    <w:rsid w:val="00196A51"/>
    <w:rsid w:val="001A061B"/>
    <w:rsid w:val="001A2E5B"/>
    <w:rsid w:val="001A4280"/>
    <w:rsid w:val="001A4A9C"/>
    <w:rsid w:val="001A58C8"/>
    <w:rsid w:val="001A65BD"/>
    <w:rsid w:val="001A771A"/>
    <w:rsid w:val="001B2323"/>
    <w:rsid w:val="001B2D5F"/>
    <w:rsid w:val="001B36AA"/>
    <w:rsid w:val="001B3EF2"/>
    <w:rsid w:val="001B47ED"/>
    <w:rsid w:val="001B6BC0"/>
    <w:rsid w:val="001B7C2E"/>
    <w:rsid w:val="001C0EC9"/>
    <w:rsid w:val="001C1CA3"/>
    <w:rsid w:val="001C35FE"/>
    <w:rsid w:val="001C3AAE"/>
    <w:rsid w:val="001C438D"/>
    <w:rsid w:val="001C521E"/>
    <w:rsid w:val="001C605C"/>
    <w:rsid w:val="001C60FA"/>
    <w:rsid w:val="001C796F"/>
    <w:rsid w:val="001D0402"/>
    <w:rsid w:val="001D0662"/>
    <w:rsid w:val="001D1E61"/>
    <w:rsid w:val="001D378F"/>
    <w:rsid w:val="001D3F5B"/>
    <w:rsid w:val="001D46B3"/>
    <w:rsid w:val="001D57A7"/>
    <w:rsid w:val="001D70E7"/>
    <w:rsid w:val="001D72F8"/>
    <w:rsid w:val="001E10C8"/>
    <w:rsid w:val="001E2320"/>
    <w:rsid w:val="001E27A5"/>
    <w:rsid w:val="001E2EE1"/>
    <w:rsid w:val="001E381E"/>
    <w:rsid w:val="001E4476"/>
    <w:rsid w:val="001E4FD0"/>
    <w:rsid w:val="001E5378"/>
    <w:rsid w:val="001E6970"/>
    <w:rsid w:val="001E7C84"/>
    <w:rsid w:val="001F0350"/>
    <w:rsid w:val="001F0C4F"/>
    <w:rsid w:val="001F12BD"/>
    <w:rsid w:val="001F12C0"/>
    <w:rsid w:val="001F24F0"/>
    <w:rsid w:val="001F2974"/>
    <w:rsid w:val="001F2A55"/>
    <w:rsid w:val="001F2DBF"/>
    <w:rsid w:val="001F4165"/>
    <w:rsid w:val="001F4DDD"/>
    <w:rsid w:val="001F5A72"/>
    <w:rsid w:val="001F7457"/>
    <w:rsid w:val="001F75F3"/>
    <w:rsid w:val="002004B0"/>
    <w:rsid w:val="0020506E"/>
    <w:rsid w:val="0020596D"/>
    <w:rsid w:val="00205F60"/>
    <w:rsid w:val="00206FAF"/>
    <w:rsid w:val="002072FA"/>
    <w:rsid w:val="00210A72"/>
    <w:rsid w:val="00211036"/>
    <w:rsid w:val="00211667"/>
    <w:rsid w:val="00213C73"/>
    <w:rsid w:val="00220BEC"/>
    <w:rsid w:val="0022115B"/>
    <w:rsid w:val="0022127E"/>
    <w:rsid w:val="002212E3"/>
    <w:rsid w:val="00223922"/>
    <w:rsid w:val="00224B03"/>
    <w:rsid w:val="00225FD5"/>
    <w:rsid w:val="00226DAA"/>
    <w:rsid w:val="00227100"/>
    <w:rsid w:val="00230D5A"/>
    <w:rsid w:val="00230F42"/>
    <w:rsid w:val="0023111B"/>
    <w:rsid w:val="002319E4"/>
    <w:rsid w:val="00231F01"/>
    <w:rsid w:val="002329A3"/>
    <w:rsid w:val="00232B84"/>
    <w:rsid w:val="0023340D"/>
    <w:rsid w:val="00233531"/>
    <w:rsid w:val="00233830"/>
    <w:rsid w:val="002354E3"/>
    <w:rsid w:val="00235975"/>
    <w:rsid w:val="00236190"/>
    <w:rsid w:val="002363BE"/>
    <w:rsid w:val="0024010F"/>
    <w:rsid w:val="00240C0E"/>
    <w:rsid w:val="00240DBA"/>
    <w:rsid w:val="00242E22"/>
    <w:rsid w:val="002431E8"/>
    <w:rsid w:val="002444F8"/>
    <w:rsid w:val="002446F5"/>
    <w:rsid w:val="00245558"/>
    <w:rsid w:val="002477A8"/>
    <w:rsid w:val="00250681"/>
    <w:rsid w:val="002520D9"/>
    <w:rsid w:val="00253946"/>
    <w:rsid w:val="00253F6D"/>
    <w:rsid w:val="00253F7E"/>
    <w:rsid w:val="00254930"/>
    <w:rsid w:val="00255707"/>
    <w:rsid w:val="002559DE"/>
    <w:rsid w:val="00257456"/>
    <w:rsid w:val="00257FC1"/>
    <w:rsid w:val="00262342"/>
    <w:rsid w:val="0026245D"/>
    <w:rsid w:val="0026281B"/>
    <w:rsid w:val="00264B73"/>
    <w:rsid w:val="00264C41"/>
    <w:rsid w:val="00264F53"/>
    <w:rsid w:val="00265BB3"/>
    <w:rsid w:val="00272393"/>
    <w:rsid w:val="00274587"/>
    <w:rsid w:val="00275D7D"/>
    <w:rsid w:val="00275F44"/>
    <w:rsid w:val="002766CC"/>
    <w:rsid w:val="002767E6"/>
    <w:rsid w:val="002768A7"/>
    <w:rsid w:val="0027713F"/>
    <w:rsid w:val="0028084E"/>
    <w:rsid w:val="00280C41"/>
    <w:rsid w:val="00285DD2"/>
    <w:rsid w:val="0028702D"/>
    <w:rsid w:val="00287430"/>
    <w:rsid w:val="00287968"/>
    <w:rsid w:val="00287B10"/>
    <w:rsid w:val="00290E5E"/>
    <w:rsid w:val="002917DF"/>
    <w:rsid w:val="0029209A"/>
    <w:rsid w:val="0029309E"/>
    <w:rsid w:val="00293148"/>
    <w:rsid w:val="00293461"/>
    <w:rsid w:val="00293F85"/>
    <w:rsid w:val="00294BB5"/>
    <w:rsid w:val="00294E8D"/>
    <w:rsid w:val="002951FE"/>
    <w:rsid w:val="0029608B"/>
    <w:rsid w:val="002966D0"/>
    <w:rsid w:val="00296C01"/>
    <w:rsid w:val="00296CC9"/>
    <w:rsid w:val="002A06FC"/>
    <w:rsid w:val="002A0E5C"/>
    <w:rsid w:val="002A2690"/>
    <w:rsid w:val="002A3130"/>
    <w:rsid w:val="002A4290"/>
    <w:rsid w:val="002A43FC"/>
    <w:rsid w:val="002A4913"/>
    <w:rsid w:val="002A66C8"/>
    <w:rsid w:val="002A7510"/>
    <w:rsid w:val="002B081C"/>
    <w:rsid w:val="002B0C8A"/>
    <w:rsid w:val="002B10EE"/>
    <w:rsid w:val="002B2A52"/>
    <w:rsid w:val="002B2D8A"/>
    <w:rsid w:val="002B3E52"/>
    <w:rsid w:val="002B4575"/>
    <w:rsid w:val="002B535A"/>
    <w:rsid w:val="002B556F"/>
    <w:rsid w:val="002B68C6"/>
    <w:rsid w:val="002C026B"/>
    <w:rsid w:val="002C0DED"/>
    <w:rsid w:val="002C1CF6"/>
    <w:rsid w:val="002C27B9"/>
    <w:rsid w:val="002C29BB"/>
    <w:rsid w:val="002C38A0"/>
    <w:rsid w:val="002C45F1"/>
    <w:rsid w:val="002C4F5E"/>
    <w:rsid w:val="002C6773"/>
    <w:rsid w:val="002C6DDE"/>
    <w:rsid w:val="002D03E7"/>
    <w:rsid w:val="002D16C0"/>
    <w:rsid w:val="002D2C73"/>
    <w:rsid w:val="002D4C0E"/>
    <w:rsid w:val="002D53B6"/>
    <w:rsid w:val="002D55F2"/>
    <w:rsid w:val="002D6834"/>
    <w:rsid w:val="002D6A5A"/>
    <w:rsid w:val="002D6E54"/>
    <w:rsid w:val="002D7067"/>
    <w:rsid w:val="002D7639"/>
    <w:rsid w:val="002D76F3"/>
    <w:rsid w:val="002E0C57"/>
    <w:rsid w:val="002E1811"/>
    <w:rsid w:val="002E2657"/>
    <w:rsid w:val="002E27C5"/>
    <w:rsid w:val="002E4DF0"/>
    <w:rsid w:val="002E4FFB"/>
    <w:rsid w:val="002E5335"/>
    <w:rsid w:val="002E5FCD"/>
    <w:rsid w:val="002E7092"/>
    <w:rsid w:val="002E715C"/>
    <w:rsid w:val="002E7417"/>
    <w:rsid w:val="002F4689"/>
    <w:rsid w:val="002F4BE2"/>
    <w:rsid w:val="002F58B5"/>
    <w:rsid w:val="002F69DA"/>
    <w:rsid w:val="00300C88"/>
    <w:rsid w:val="003012A1"/>
    <w:rsid w:val="00301CB2"/>
    <w:rsid w:val="0030398A"/>
    <w:rsid w:val="00303A57"/>
    <w:rsid w:val="00304880"/>
    <w:rsid w:val="0030569D"/>
    <w:rsid w:val="0030684C"/>
    <w:rsid w:val="00307BC7"/>
    <w:rsid w:val="00310EBD"/>
    <w:rsid w:val="00312D66"/>
    <w:rsid w:val="00313882"/>
    <w:rsid w:val="00314611"/>
    <w:rsid w:val="00315086"/>
    <w:rsid w:val="003169D1"/>
    <w:rsid w:val="003175F5"/>
    <w:rsid w:val="00320C3C"/>
    <w:rsid w:val="0032413A"/>
    <w:rsid w:val="00324C2D"/>
    <w:rsid w:val="003254BF"/>
    <w:rsid w:val="00325580"/>
    <w:rsid w:val="003262C8"/>
    <w:rsid w:val="003265D0"/>
    <w:rsid w:val="00326CCC"/>
    <w:rsid w:val="003278AF"/>
    <w:rsid w:val="003305A4"/>
    <w:rsid w:val="00332D65"/>
    <w:rsid w:val="00334C28"/>
    <w:rsid w:val="0033685B"/>
    <w:rsid w:val="00336BA1"/>
    <w:rsid w:val="003371D3"/>
    <w:rsid w:val="003405CE"/>
    <w:rsid w:val="00342C90"/>
    <w:rsid w:val="00343184"/>
    <w:rsid w:val="003434CD"/>
    <w:rsid w:val="003437B6"/>
    <w:rsid w:val="0034394A"/>
    <w:rsid w:val="00344A09"/>
    <w:rsid w:val="003456D2"/>
    <w:rsid w:val="00346AB0"/>
    <w:rsid w:val="00346B65"/>
    <w:rsid w:val="0034744E"/>
    <w:rsid w:val="003477F6"/>
    <w:rsid w:val="0035069D"/>
    <w:rsid w:val="00350C9D"/>
    <w:rsid w:val="003516D3"/>
    <w:rsid w:val="00351AB1"/>
    <w:rsid w:val="00351D71"/>
    <w:rsid w:val="00352A98"/>
    <w:rsid w:val="00352B5B"/>
    <w:rsid w:val="0035379A"/>
    <w:rsid w:val="00353CF0"/>
    <w:rsid w:val="00353D78"/>
    <w:rsid w:val="00354475"/>
    <w:rsid w:val="00354E7A"/>
    <w:rsid w:val="003551A8"/>
    <w:rsid w:val="00356E9A"/>
    <w:rsid w:val="00356EF1"/>
    <w:rsid w:val="00357190"/>
    <w:rsid w:val="003605AE"/>
    <w:rsid w:val="00360A07"/>
    <w:rsid w:val="00360ACE"/>
    <w:rsid w:val="00362086"/>
    <w:rsid w:val="003623E6"/>
    <w:rsid w:val="00362EFF"/>
    <w:rsid w:val="003632F0"/>
    <w:rsid w:val="003635C4"/>
    <w:rsid w:val="00364CBB"/>
    <w:rsid w:val="0036504B"/>
    <w:rsid w:val="003657C2"/>
    <w:rsid w:val="003657FD"/>
    <w:rsid w:val="00366DF3"/>
    <w:rsid w:val="00367B2F"/>
    <w:rsid w:val="00370439"/>
    <w:rsid w:val="00370559"/>
    <w:rsid w:val="00370B34"/>
    <w:rsid w:val="00370D37"/>
    <w:rsid w:val="00371267"/>
    <w:rsid w:val="00372901"/>
    <w:rsid w:val="003729D8"/>
    <w:rsid w:val="00373AD4"/>
    <w:rsid w:val="003746D7"/>
    <w:rsid w:val="00374EF1"/>
    <w:rsid w:val="0037549E"/>
    <w:rsid w:val="00375632"/>
    <w:rsid w:val="00375B37"/>
    <w:rsid w:val="0037748B"/>
    <w:rsid w:val="00377790"/>
    <w:rsid w:val="003809B5"/>
    <w:rsid w:val="0038175C"/>
    <w:rsid w:val="00381800"/>
    <w:rsid w:val="00381CD0"/>
    <w:rsid w:val="0038437C"/>
    <w:rsid w:val="00385290"/>
    <w:rsid w:val="003865B5"/>
    <w:rsid w:val="003869FF"/>
    <w:rsid w:val="00390D5C"/>
    <w:rsid w:val="00391002"/>
    <w:rsid w:val="003914A5"/>
    <w:rsid w:val="00392439"/>
    <w:rsid w:val="003930DB"/>
    <w:rsid w:val="00393340"/>
    <w:rsid w:val="00394000"/>
    <w:rsid w:val="00394B75"/>
    <w:rsid w:val="003963A6"/>
    <w:rsid w:val="003A06D2"/>
    <w:rsid w:val="003A0E70"/>
    <w:rsid w:val="003A1081"/>
    <w:rsid w:val="003A16E7"/>
    <w:rsid w:val="003A1B0F"/>
    <w:rsid w:val="003A2018"/>
    <w:rsid w:val="003A395C"/>
    <w:rsid w:val="003A52E2"/>
    <w:rsid w:val="003A5C7A"/>
    <w:rsid w:val="003A6221"/>
    <w:rsid w:val="003A6C7E"/>
    <w:rsid w:val="003B0471"/>
    <w:rsid w:val="003B1097"/>
    <w:rsid w:val="003B1113"/>
    <w:rsid w:val="003B3303"/>
    <w:rsid w:val="003B485C"/>
    <w:rsid w:val="003B691C"/>
    <w:rsid w:val="003B6D6D"/>
    <w:rsid w:val="003C029F"/>
    <w:rsid w:val="003C08F5"/>
    <w:rsid w:val="003C0CC7"/>
    <w:rsid w:val="003C12A5"/>
    <w:rsid w:val="003C1303"/>
    <w:rsid w:val="003C2C96"/>
    <w:rsid w:val="003C3A45"/>
    <w:rsid w:val="003C3AA7"/>
    <w:rsid w:val="003C495B"/>
    <w:rsid w:val="003C57B5"/>
    <w:rsid w:val="003D2A1F"/>
    <w:rsid w:val="003D2B4F"/>
    <w:rsid w:val="003D2CEF"/>
    <w:rsid w:val="003D304F"/>
    <w:rsid w:val="003D4D15"/>
    <w:rsid w:val="003D6871"/>
    <w:rsid w:val="003E02C2"/>
    <w:rsid w:val="003E03F0"/>
    <w:rsid w:val="003E1900"/>
    <w:rsid w:val="003E1FAC"/>
    <w:rsid w:val="003E2880"/>
    <w:rsid w:val="003E3D2B"/>
    <w:rsid w:val="003E415F"/>
    <w:rsid w:val="003E4D75"/>
    <w:rsid w:val="003E52C6"/>
    <w:rsid w:val="003E5D62"/>
    <w:rsid w:val="003E60B6"/>
    <w:rsid w:val="003E644A"/>
    <w:rsid w:val="003E66C8"/>
    <w:rsid w:val="003E6D85"/>
    <w:rsid w:val="003E711A"/>
    <w:rsid w:val="003F0DCA"/>
    <w:rsid w:val="003F165B"/>
    <w:rsid w:val="003F2118"/>
    <w:rsid w:val="003F2574"/>
    <w:rsid w:val="003F2819"/>
    <w:rsid w:val="003F4416"/>
    <w:rsid w:val="003F576E"/>
    <w:rsid w:val="003F5E9F"/>
    <w:rsid w:val="003F6181"/>
    <w:rsid w:val="003F61F8"/>
    <w:rsid w:val="003F6B91"/>
    <w:rsid w:val="003F73D6"/>
    <w:rsid w:val="004001FC"/>
    <w:rsid w:val="004003E9"/>
    <w:rsid w:val="00400476"/>
    <w:rsid w:val="004014C9"/>
    <w:rsid w:val="004033A0"/>
    <w:rsid w:val="004064E1"/>
    <w:rsid w:val="004065FE"/>
    <w:rsid w:val="004069E2"/>
    <w:rsid w:val="00407656"/>
    <w:rsid w:val="00407BC7"/>
    <w:rsid w:val="00407FBF"/>
    <w:rsid w:val="0041282A"/>
    <w:rsid w:val="004148CF"/>
    <w:rsid w:val="00416A9E"/>
    <w:rsid w:val="004201CD"/>
    <w:rsid w:val="00420689"/>
    <w:rsid w:val="00421618"/>
    <w:rsid w:val="00422729"/>
    <w:rsid w:val="0042327A"/>
    <w:rsid w:val="00424490"/>
    <w:rsid w:val="004249B7"/>
    <w:rsid w:val="004266B6"/>
    <w:rsid w:val="00427123"/>
    <w:rsid w:val="0043070A"/>
    <w:rsid w:val="00430C6B"/>
    <w:rsid w:val="0043224B"/>
    <w:rsid w:val="00436D98"/>
    <w:rsid w:val="00437BA1"/>
    <w:rsid w:val="00437FCD"/>
    <w:rsid w:val="00440ADC"/>
    <w:rsid w:val="00440E16"/>
    <w:rsid w:val="00440EA5"/>
    <w:rsid w:val="00440F12"/>
    <w:rsid w:val="004415DE"/>
    <w:rsid w:val="004419EB"/>
    <w:rsid w:val="00442243"/>
    <w:rsid w:val="004426E2"/>
    <w:rsid w:val="00442922"/>
    <w:rsid w:val="00442D81"/>
    <w:rsid w:val="00443BB7"/>
    <w:rsid w:val="00443FCA"/>
    <w:rsid w:val="00443FEF"/>
    <w:rsid w:val="004459E5"/>
    <w:rsid w:val="004465C6"/>
    <w:rsid w:val="004479AF"/>
    <w:rsid w:val="00447C05"/>
    <w:rsid w:val="004512C4"/>
    <w:rsid w:val="00451394"/>
    <w:rsid w:val="004529CF"/>
    <w:rsid w:val="0045344B"/>
    <w:rsid w:val="00455354"/>
    <w:rsid w:val="00456B2F"/>
    <w:rsid w:val="00456DBE"/>
    <w:rsid w:val="00457D85"/>
    <w:rsid w:val="00457EAE"/>
    <w:rsid w:val="004602CE"/>
    <w:rsid w:val="004604B3"/>
    <w:rsid w:val="00460D2E"/>
    <w:rsid w:val="00461184"/>
    <w:rsid w:val="004613B3"/>
    <w:rsid w:val="00461FB9"/>
    <w:rsid w:val="004626B7"/>
    <w:rsid w:val="00462C3C"/>
    <w:rsid w:val="00462D57"/>
    <w:rsid w:val="004634CE"/>
    <w:rsid w:val="00465E75"/>
    <w:rsid w:val="00466839"/>
    <w:rsid w:val="00466CD3"/>
    <w:rsid w:val="00467309"/>
    <w:rsid w:val="00467681"/>
    <w:rsid w:val="00467A82"/>
    <w:rsid w:val="004715AA"/>
    <w:rsid w:val="0047198B"/>
    <w:rsid w:val="00471E90"/>
    <w:rsid w:val="00472EE8"/>
    <w:rsid w:val="004732E1"/>
    <w:rsid w:val="00473AF1"/>
    <w:rsid w:val="004743E4"/>
    <w:rsid w:val="00475AF9"/>
    <w:rsid w:val="00476899"/>
    <w:rsid w:val="0047700A"/>
    <w:rsid w:val="004803FD"/>
    <w:rsid w:val="00480762"/>
    <w:rsid w:val="00480B26"/>
    <w:rsid w:val="00480C54"/>
    <w:rsid w:val="0048278C"/>
    <w:rsid w:val="00482C1C"/>
    <w:rsid w:val="00483CBD"/>
    <w:rsid w:val="00483E89"/>
    <w:rsid w:val="00483F69"/>
    <w:rsid w:val="00484082"/>
    <w:rsid w:val="00484E4A"/>
    <w:rsid w:val="00484EA5"/>
    <w:rsid w:val="0048600F"/>
    <w:rsid w:val="00487C92"/>
    <w:rsid w:val="00490E5F"/>
    <w:rsid w:val="004913C7"/>
    <w:rsid w:val="00491AE4"/>
    <w:rsid w:val="00492662"/>
    <w:rsid w:val="00492AC3"/>
    <w:rsid w:val="00492FE3"/>
    <w:rsid w:val="00493362"/>
    <w:rsid w:val="00493851"/>
    <w:rsid w:val="00493B1F"/>
    <w:rsid w:val="00493C7D"/>
    <w:rsid w:val="004950A7"/>
    <w:rsid w:val="00495889"/>
    <w:rsid w:val="004A0141"/>
    <w:rsid w:val="004A080A"/>
    <w:rsid w:val="004A0BA0"/>
    <w:rsid w:val="004A3F77"/>
    <w:rsid w:val="004A4189"/>
    <w:rsid w:val="004A4CD6"/>
    <w:rsid w:val="004A6BF5"/>
    <w:rsid w:val="004A7F5D"/>
    <w:rsid w:val="004B0095"/>
    <w:rsid w:val="004B0228"/>
    <w:rsid w:val="004B1CC3"/>
    <w:rsid w:val="004B2784"/>
    <w:rsid w:val="004B27BC"/>
    <w:rsid w:val="004B2A57"/>
    <w:rsid w:val="004B2BB1"/>
    <w:rsid w:val="004B3067"/>
    <w:rsid w:val="004B3D2E"/>
    <w:rsid w:val="004B41A7"/>
    <w:rsid w:val="004B52CD"/>
    <w:rsid w:val="004B57DF"/>
    <w:rsid w:val="004B5B6A"/>
    <w:rsid w:val="004B6051"/>
    <w:rsid w:val="004B644E"/>
    <w:rsid w:val="004B6D2A"/>
    <w:rsid w:val="004B71C8"/>
    <w:rsid w:val="004B7F23"/>
    <w:rsid w:val="004B7F9A"/>
    <w:rsid w:val="004C13DC"/>
    <w:rsid w:val="004C1574"/>
    <w:rsid w:val="004C27D2"/>
    <w:rsid w:val="004C3B2F"/>
    <w:rsid w:val="004C3D7F"/>
    <w:rsid w:val="004C3FAE"/>
    <w:rsid w:val="004C5120"/>
    <w:rsid w:val="004C54E0"/>
    <w:rsid w:val="004C5FB7"/>
    <w:rsid w:val="004C603D"/>
    <w:rsid w:val="004C6F2F"/>
    <w:rsid w:val="004C70B9"/>
    <w:rsid w:val="004C7103"/>
    <w:rsid w:val="004D02C2"/>
    <w:rsid w:val="004D050C"/>
    <w:rsid w:val="004D070C"/>
    <w:rsid w:val="004D0E42"/>
    <w:rsid w:val="004D2526"/>
    <w:rsid w:val="004D28C6"/>
    <w:rsid w:val="004D2FC0"/>
    <w:rsid w:val="004D52F7"/>
    <w:rsid w:val="004D5E64"/>
    <w:rsid w:val="004D6125"/>
    <w:rsid w:val="004D7127"/>
    <w:rsid w:val="004D75F7"/>
    <w:rsid w:val="004E0635"/>
    <w:rsid w:val="004E0E77"/>
    <w:rsid w:val="004E3914"/>
    <w:rsid w:val="004E4B00"/>
    <w:rsid w:val="004E7C00"/>
    <w:rsid w:val="004F04FE"/>
    <w:rsid w:val="004F0B1E"/>
    <w:rsid w:val="004F0CB4"/>
    <w:rsid w:val="004F16D9"/>
    <w:rsid w:val="004F233A"/>
    <w:rsid w:val="004F3742"/>
    <w:rsid w:val="004F42A6"/>
    <w:rsid w:val="004F4749"/>
    <w:rsid w:val="004F474B"/>
    <w:rsid w:val="004F5F28"/>
    <w:rsid w:val="004F72F6"/>
    <w:rsid w:val="004F7959"/>
    <w:rsid w:val="0050304A"/>
    <w:rsid w:val="0050358C"/>
    <w:rsid w:val="00504237"/>
    <w:rsid w:val="0050635D"/>
    <w:rsid w:val="00506468"/>
    <w:rsid w:val="0050779F"/>
    <w:rsid w:val="00510A77"/>
    <w:rsid w:val="00513D4F"/>
    <w:rsid w:val="00514358"/>
    <w:rsid w:val="005147C5"/>
    <w:rsid w:val="00515190"/>
    <w:rsid w:val="005179BC"/>
    <w:rsid w:val="00520647"/>
    <w:rsid w:val="0052249D"/>
    <w:rsid w:val="00523C8F"/>
    <w:rsid w:val="00525614"/>
    <w:rsid w:val="005257EE"/>
    <w:rsid w:val="005321EA"/>
    <w:rsid w:val="00532AC8"/>
    <w:rsid w:val="00534C91"/>
    <w:rsid w:val="005353F6"/>
    <w:rsid w:val="0053692A"/>
    <w:rsid w:val="005374BF"/>
    <w:rsid w:val="00537DCD"/>
    <w:rsid w:val="005405E9"/>
    <w:rsid w:val="00540F35"/>
    <w:rsid w:val="005414B9"/>
    <w:rsid w:val="00541AB3"/>
    <w:rsid w:val="00542524"/>
    <w:rsid w:val="00543344"/>
    <w:rsid w:val="00543B87"/>
    <w:rsid w:val="00543C14"/>
    <w:rsid w:val="00544606"/>
    <w:rsid w:val="00545197"/>
    <w:rsid w:val="00546E12"/>
    <w:rsid w:val="00547110"/>
    <w:rsid w:val="005503D1"/>
    <w:rsid w:val="005526A9"/>
    <w:rsid w:val="00557313"/>
    <w:rsid w:val="005576EB"/>
    <w:rsid w:val="00557EE8"/>
    <w:rsid w:val="0056161D"/>
    <w:rsid w:val="00562100"/>
    <w:rsid w:val="00563636"/>
    <w:rsid w:val="00563884"/>
    <w:rsid w:val="00563AA5"/>
    <w:rsid w:val="005641ED"/>
    <w:rsid w:val="00565906"/>
    <w:rsid w:val="00565D9B"/>
    <w:rsid w:val="005668C3"/>
    <w:rsid w:val="00566B55"/>
    <w:rsid w:val="00570102"/>
    <w:rsid w:val="00570315"/>
    <w:rsid w:val="005725D8"/>
    <w:rsid w:val="0057273C"/>
    <w:rsid w:val="00574979"/>
    <w:rsid w:val="005754B1"/>
    <w:rsid w:val="0057656A"/>
    <w:rsid w:val="0057763D"/>
    <w:rsid w:val="005777C5"/>
    <w:rsid w:val="005778BC"/>
    <w:rsid w:val="00577A96"/>
    <w:rsid w:val="00577BB1"/>
    <w:rsid w:val="005812B2"/>
    <w:rsid w:val="00581D64"/>
    <w:rsid w:val="00584B78"/>
    <w:rsid w:val="00584DF2"/>
    <w:rsid w:val="00585396"/>
    <w:rsid w:val="0058791C"/>
    <w:rsid w:val="00590C4F"/>
    <w:rsid w:val="0059152C"/>
    <w:rsid w:val="0059380A"/>
    <w:rsid w:val="0059396A"/>
    <w:rsid w:val="005948DC"/>
    <w:rsid w:val="00594A93"/>
    <w:rsid w:val="005954D1"/>
    <w:rsid w:val="00596998"/>
    <w:rsid w:val="00597531"/>
    <w:rsid w:val="00597E0D"/>
    <w:rsid w:val="005A0DF9"/>
    <w:rsid w:val="005A0EFD"/>
    <w:rsid w:val="005A2721"/>
    <w:rsid w:val="005A35AF"/>
    <w:rsid w:val="005A3B9B"/>
    <w:rsid w:val="005A41BF"/>
    <w:rsid w:val="005A4606"/>
    <w:rsid w:val="005A4C08"/>
    <w:rsid w:val="005A50CF"/>
    <w:rsid w:val="005A6590"/>
    <w:rsid w:val="005A6834"/>
    <w:rsid w:val="005B0126"/>
    <w:rsid w:val="005B0187"/>
    <w:rsid w:val="005B0730"/>
    <w:rsid w:val="005B1341"/>
    <w:rsid w:val="005B348D"/>
    <w:rsid w:val="005B4565"/>
    <w:rsid w:val="005B4C35"/>
    <w:rsid w:val="005B4FA7"/>
    <w:rsid w:val="005B53AD"/>
    <w:rsid w:val="005B6359"/>
    <w:rsid w:val="005B791B"/>
    <w:rsid w:val="005B7A71"/>
    <w:rsid w:val="005B7D9F"/>
    <w:rsid w:val="005B7F36"/>
    <w:rsid w:val="005C1770"/>
    <w:rsid w:val="005C2D76"/>
    <w:rsid w:val="005C3AB7"/>
    <w:rsid w:val="005C4A00"/>
    <w:rsid w:val="005C64C8"/>
    <w:rsid w:val="005C6C78"/>
    <w:rsid w:val="005C7228"/>
    <w:rsid w:val="005C77D1"/>
    <w:rsid w:val="005D00DA"/>
    <w:rsid w:val="005D1988"/>
    <w:rsid w:val="005D3DF1"/>
    <w:rsid w:val="005D66BA"/>
    <w:rsid w:val="005D7A21"/>
    <w:rsid w:val="005E00FE"/>
    <w:rsid w:val="005E032C"/>
    <w:rsid w:val="005E0D8A"/>
    <w:rsid w:val="005E32AE"/>
    <w:rsid w:val="005E4474"/>
    <w:rsid w:val="005E4ADC"/>
    <w:rsid w:val="005E6C91"/>
    <w:rsid w:val="005F4452"/>
    <w:rsid w:val="005F47D4"/>
    <w:rsid w:val="005F4B58"/>
    <w:rsid w:val="005F4EDA"/>
    <w:rsid w:val="005F51F7"/>
    <w:rsid w:val="005F5D80"/>
    <w:rsid w:val="005F5DF9"/>
    <w:rsid w:val="005F66DF"/>
    <w:rsid w:val="005F7072"/>
    <w:rsid w:val="005F71B6"/>
    <w:rsid w:val="00601B8C"/>
    <w:rsid w:val="00601E76"/>
    <w:rsid w:val="00602C10"/>
    <w:rsid w:val="00605FA9"/>
    <w:rsid w:val="00606066"/>
    <w:rsid w:val="00607C1E"/>
    <w:rsid w:val="00610C63"/>
    <w:rsid w:val="006122DA"/>
    <w:rsid w:val="006126DF"/>
    <w:rsid w:val="00612764"/>
    <w:rsid w:val="006139B5"/>
    <w:rsid w:val="00613F09"/>
    <w:rsid w:val="00614447"/>
    <w:rsid w:val="00614A77"/>
    <w:rsid w:val="0061596A"/>
    <w:rsid w:val="00616AD3"/>
    <w:rsid w:val="006179C4"/>
    <w:rsid w:val="006214EA"/>
    <w:rsid w:val="006214F9"/>
    <w:rsid w:val="00622633"/>
    <w:rsid w:val="006227CF"/>
    <w:rsid w:val="006227E4"/>
    <w:rsid w:val="00624E3D"/>
    <w:rsid w:val="006255C7"/>
    <w:rsid w:val="00625F1A"/>
    <w:rsid w:val="00625F64"/>
    <w:rsid w:val="006272D2"/>
    <w:rsid w:val="00627BC7"/>
    <w:rsid w:val="00630422"/>
    <w:rsid w:val="0063253E"/>
    <w:rsid w:val="006325BC"/>
    <w:rsid w:val="00632DB8"/>
    <w:rsid w:val="00632F27"/>
    <w:rsid w:val="006335E8"/>
    <w:rsid w:val="006353F3"/>
    <w:rsid w:val="00635A05"/>
    <w:rsid w:val="00635AC8"/>
    <w:rsid w:val="00636A88"/>
    <w:rsid w:val="006370AE"/>
    <w:rsid w:val="0063794E"/>
    <w:rsid w:val="00640886"/>
    <w:rsid w:val="00641933"/>
    <w:rsid w:val="00641A47"/>
    <w:rsid w:val="00642411"/>
    <w:rsid w:val="00642656"/>
    <w:rsid w:val="00642D0E"/>
    <w:rsid w:val="0064344D"/>
    <w:rsid w:val="006443E3"/>
    <w:rsid w:val="006448E9"/>
    <w:rsid w:val="00644E35"/>
    <w:rsid w:val="00645788"/>
    <w:rsid w:val="00646849"/>
    <w:rsid w:val="00647615"/>
    <w:rsid w:val="00651F4F"/>
    <w:rsid w:val="00653D8D"/>
    <w:rsid w:val="00654BC9"/>
    <w:rsid w:val="00654C85"/>
    <w:rsid w:val="00654D4A"/>
    <w:rsid w:val="00655917"/>
    <w:rsid w:val="00655A45"/>
    <w:rsid w:val="00656349"/>
    <w:rsid w:val="00656FC4"/>
    <w:rsid w:val="006600A5"/>
    <w:rsid w:val="006609CC"/>
    <w:rsid w:val="00660AD7"/>
    <w:rsid w:val="00661901"/>
    <w:rsid w:val="006622DC"/>
    <w:rsid w:val="0066230A"/>
    <w:rsid w:val="00662B27"/>
    <w:rsid w:val="00662C06"/>
    <w:rsid w:val="00663042"/>
    <w:rsid w:val="00663974"/>
    <w:rsid w:val="00663A3F"/>
    <w:rsid w:val="006659ED"/>
    <w:rsid w:val="00665EE7"/>
    <w:rsid w:val="006678D7"/>
    <w:rsid w:val="006702CF"/>
    <w:rsid w:val="00671745"/>
    <w:rsid w:val="006718F6"/>
    <w:rsid w:val="00671A7D"/>
    <w:rsid w:val="00671F9A"/>
    <w:rsid w:val="00672E81"/>
    <w:rsid w:val="006745D0"/>
    <w:rsid w:val="006747C5"/>
    <w:rsid w:val="006755E9"/>
    <w:rsid w:val="00675C3E"/>
    <w:rsid w:val="00676372"/>
    <w:rsid w:val="00676ABB"/>
    <w:rsid w:val="00677722"/>
    <w:rsid w:val="00677741"/>
    <w:rsid w:val="006777BC"/>
    <w:rsid w:val="0068045B"/>
    <w:rsid w:val="00682221"/>
    <w:rsid w:val="00684AC7"/>
    <w:rsid w:val="00685346"/>
    <w:rsid w:val="00685B01"/>
    <w:rsid w:val="00687087"/>
    <w:rsid w:val="00691733"/>
    <w:rsid w:val="00691D5D"/>
    <w:rsid w:val="00691E33"/>
    <w:rsid w:val="00691FF4"/>
    <w:rsid w:val="00692881"/>
    <w:rsid w:val="00693B1F"/>
    <w:rsid w:val="00694FD0"/>
    <w:rsid w:val="006956C9"/>
    <w:rsid w:val="006A0888"/>
    <w:rsid w:val="006A2AE4"/>
    <w:rsid w:val="006A2B16"/>
    <w:rsid w:val="006A3057"/>
    <w:rsid w:val="006A333E"/>
    <w:rsid w:val="006A3601"/>
    <w:rsid w:val="006A3749"/>
    <w:rsid w:val="006A400F"/>
    <w:rsid w:val="006A4C8A"/>
    <w:rsid w:val="006A5436"/>
    <w:rsid w:val="006A5E7F"/>
    <w:rsid w:val="006A6FEE"/>
    <w:rsid w:val="006A76C8"/>
    <w:rsid w:val="006A787C"/>
    <w:rsid w:val="006A7FC0"/>
    <w:rsid w:val="006B0215"/>
    <w:rsid w:val="006B153D"/>
    <w:rsid w:val="006B1B4F"/>
    <w:rsid w:val="006B27DF"/>
    <w:rsid w:val="006B28FC"/>
    <w:rsid w:val="006B3379"/>
    <w:rsid w:val="006B355D"/>
    <w:rsid w:val="006B4D6F"/>
    <w:rsid w:val="006B716F"/>
    <w:rsid w:val="006C0A5C"/>
    <w:rsid w:val="006C0DC5"/>
    <w:rsid w:val="006C1C5D"/>
    <w:rsid w:val="006C207F"/>
    <w:rsid w:val="006C26F5"/>
    <w:rsid w:val="006C3760"/>
    <w:rsid w:val="006C43E1"/>
    <w:rsid w:val="006C45C1"/>
    <w:rsid w:val="006C57F0"/>
    <w:rsid w:val="006C6D4B"/>
    <w:rsid w:val="006D2018"/>
    <w:rsid w:val="006D2945"/>
    <w:rsid w:val="006D35A0"/>
    <w:rsid w:val="006D41B1"/>
    <w:rsid w:val="006D4DA3"/>
    <w:rsid w:val="006D522C"/>
    <w:rsid w:val="006D6444"/>
    <w:rsid w:val="006D6866"/>
    <w:rsid w:val="006D751D"/>
    <w:rsid w:val="006D7F06"/>
    <w:rsid w:val="006E1F51"/>
    <w:rsid w:val="006E26E0"/>
    <w:rsid w:val="006E26EB"/>
    <w:rsid w:val="006E3878"/>
    <w:rsid w:val="006E3D79"/>
    <w:rsid w:val="006E3FEE"/>
    <w:rsid w:val="006E5F8D"/>
    <w:rsid w:val="006E654A"/>
    <w:rsid w:val="006E6DFD"/>
    <w:rsid w:val="006F0DDD"/>
    <w:rsid w:val="006F13F0"/>
    <w:rsid w:val="006F1778"/>
    <w:rsid w:val="006F2649"/>
    <w:rsid w:val="006F2752"/>
    <w:rsid w:val="006F2E79"/>
    <w:rsid w:val="006F30CD"/>
    <w:rsid w:val="006F43E3"/>
    <w:rsid w:val="006F4B8B"/>
    <w:rsid w:val="006F56F1"/>
    <w:rsid w:val="006F57F5"/>
    <w:rsid w:val="006F6673"/>
    <w:rsid w:val="006F72C1"/>
    <w:rsid w:val="006F7331"/>
    <w:rsid w:val="006F7F0B"/>
    <w:rsid w:val="007008F4"/>
    <w:rsid w:val="00701181"/>
    <w:rsid w:val="007020FF"/>
    <w:rsid w:val="007031AF"/>
    <w:rsid w:val="007038B9"/>
    <w:rsid w:val="00704B28"/>
    <w:rsid w:val="00704CBE"/>
    <w:rsid w:val="00706473"/>
    <w:rsid w:val="00707041"/>
    <w:rsid w:val="00710066"/>
    <w:rsid w:val="00710473"/>
    <w:rsid w:val="00710667"/>
    <w:rsid w:val="0071067A"/>
    <w:rsid w:val="007120D0"/>
    <w:rsid w:val="007120D3"/>
    <w:rsid w:val="0071234B"/>
    <w:rsid w:val="007125B6"/>
    <w:rsid w:val="007136EF"/>
    <w:rsid w:val="007144C8"/>
    <w:rsid w:val="007151AE"/>
    <w:rsid w:val="007152AB"/>
    <w:rsid w:val="007164E9"/>
    <w:rsid w:val="0071794C"/>
    <w:rsid w:val="0071796C"/>
    <w:rsid w:val="00717DE4"/>
    <w:rsid w:val="00720DA1"/>
    <w:rsid w:val="00721D6F"/>
    <w:rsid w:val="00721E41"/>
    <w:rsid w:val="00722807"/>
    <w:rsid w:val="00727856"/>
    <w:rsid w:val="0073332C"/>
    <w:rsid w:val="00733C08"/>
    <w:rsid w:val="00733C4A"/>
    <w:rsid w:val="00735A7F"/>
    <w:rsid w:val="00735F4C"/>
    <w:rsid w:val="007363CB"/>
    <w:rsid w:val="00737E90"/>
    <w:rsid w:val="00737FAB"/>
    <w:rsid w:val="00740595"/>
    <w:rsid w:val="00740A38"/>
    <w:rsid w:val="00742551"/>
    <w:rsid w:val="00742FD7"/>
    <w:rsid w:val="00743357"/>
    <w:rsid w:val="007434B2"/>
    <w:rsid w:val="007434B3"/>
    <w:rsid w:val="007451CF"/>
    <w:rsid w:val="00745CCC"/>
    <w:rsid w:val="0074740D"/>
    <w:rsid w:val="00747E19"/>
    <w:rsid w:val="0075245D"/>
    <w:rsid w:val="00752486"/>
    <w:rsid w:val="00752E28"/>
    <w:rsid w:val="0075381D"/>
    <w:rsid w:val="00753FA7"/>
    <w:rsid w:val="00757092"/>
    <w:rsid w:val="00757411"/>
    <w:rsid w:val="00760571"/>
    <w:rsid w:val="00760D4B"/>
    <w:rsid w:val="007622CC"/>
    <w:rsid w:val="007628D0"/>
    <w:rsid w:val="0076350A"/>
    <w:rsid w:val="007639C1"/>
    <w:rsid w:val="00764CFA"/>
    <w:rsid w:val="00764D49"/>
    <w:rsid w:val="00764F18"/>
    <w:rsid w:val="007664CD"/>
    <w:rsid w:val="0077209D"/>
    <w:rsid w:val="0077285F"/>
    <w:rsid w:val="00772DA9"/>
    <w:rsid w:val="00773662"/>
    <w:rsid w:val="00773F66"/>
    <w:rsid w:val="00774248"/>
    <w:rsid w:val="00774837"/>
    <w:rsid w:val="00775278"/>
    <w:rsid w:val="0077530C"/>
    <w:rsid w:val="00777DA0"/>
    <w:rsid w:val="00780F1B"/>
    <w:rsid w:val="00781BF0"/>
    <w:rsid w:val="00781F93"/>
    <w:rsid w:val="007820D7"/>
    <w:rsid w:val="00783BFC"/>
    <w:rsid w:val="007859DE"/>
    <w:rsid w:val="00786611"/>
    <w:rsid w:val="00786DAC"/>
    <w:rsid w:val="0078758E"/>
    <w:rsid w:val="00790212"/>
    <w:rsid w:val="0079059C"/>
    <w:rsid w:val="007906F2"/>
    <w:rsid w:val="00791F31"/>
    <w:rsid w:val="00792018"/>
    <w:rsid w:val="00792635"/>
    <w:rsid w:val="0079318F"/>
    <w:rsid w:val="007936A6"/>
    <w:rsid w:val="00793E86"/>
    <w:rsid w:val="00795377"/>
    <w:rsid w:val="00795AF5"/>
    <w:rsid w:val="00795B89"/>
    <w:rsid w:val="00796F7A"/>
    <w:rsid w:val="00797910"/>
    <w:rsid w:val="007A0A7F"/>
    <w:rsid w:val="007A298E"/>
    <w:rsid w:val="007A2E96"/>
    <w:rsid w:val="007A30C1"/>
    <w:rsid w:val="007A371A"/>
    <w:rsid w:val="007A3A2B"/>
    <w:rsid w:val="007A4225"/>
    <w:rsid w:val="007A5AA2"/>
    <w:rsid w:val="007A69DE"/>
    <w:rsid w:val="007A6DCB"/>
    <w:rsid w:val="007A76D5"/>
    <w:rsid w:val="007A7C20"/>
    <w:rsid w:val="007A7C27"/>
    <w:rsid w:val="007B03CD"/>
    <w:rsid w:val="007B07CD"/>
    <w:rsid w:val="007B2BD0"/>
    <w:rsid w:val="007B2F49"/>
    <w:rsid w:val="007B41FB"/>
    <w:rsid w:val="007B48AA"/>
    <w:rsid w:val="007B4C7F"/>
    <w:rsid w:val="007B4DAC"/>
    <w:rsid w:val="007B611F"/>
    <w:rsid w:val="007B684A"/>
    <w:rsid w:val="007B705B"/>
    <w:rsid w:val="007B729A"/>
    <w:rsid w:val="007B7BB3"/>
    <w:rsid w:val="007B7D4F"/>
    <w:rsid w:val="007C0B92"/>
    <w:rsid w:val="007C0D39"/>
    <w:rsid w:val="007C249D"/>
    <w:rsid w:val="007C7C52"/>
    <w:rsid w:val="007C7EF6"/>
    <w:rsid w:val="007D0F15"/>
    <w:rsid w:val="007D1123"/>
    <w:rsid w:val="007D1C0C"/>
    <w:rsid w:val="007D3036"/>
    <w:rsid w:val="007D43B7"/>
    <w:rsid w:val="007D4C11"/>
    <w:rsid w:val="007D5DF7"/>
    <w:rsid w:val="007D678D"/>
    <w:rsid w:val="007D691F"/>
    <w:rsid w:val="007D71F2"/>
    <w:rsid w:val="007E0AC6"/>
    <w:rsid w:val="007E0E68"/>
    <w:rsid w:val="007E1B99"/>
    <w:rsid w:val="007E2DC5"/>
    <w:rsid w:val="007E3FDF"/>
    <w:rsid w:val="007E5E98"/>
    <w:rsid w:val="007E61C2"/>
    <w:rsid w:val="007E7C56"/>
    <w:rsid w:val="007F0CA3"/>
    <w:rsid w:val="007F451A"/>
    <w:rsid w:val="007F636C"/>
    <w:rsid w:val="007F67E3"/>
    <w:rsid w:val="007F6827"/>
    <w:rsid w:val="007F7783"/>
    <w:rsid w:val="00801C24"/>
    <w:rsid w:val="00801CDC"/>
    <w:rsid w:val="008030F2"/>
    <w:rsid w:val="008034FF"/>
    <w:rsid w:val="00803679"/>
    <w:rsid w:val="0080373D"/>
    <w:rsid w:val="008044B2"/>
    <w:rsid w:val="008076C2"/>
    <w:rsid w:val="00810509"/>
    <w:rsid w:val="00810C01"/>
    <w:rsid w:val="00811D6F"/>
    <w:rsid w:val="008124BA"/>
    <w:rsid w:val="008135A2"/>
    <w:rsid w:val="0081380A"/>
    <w:rsid w:val="00815B78"/>
    <w:rsid w:val="00815DA8"/>
    <w:rsid w:val="008160E1"/>
    <w:rsid w:val="0081700E"/>
    <w:rsid w:val="00817229"/>
    <w:rsid w:val="008172EB"/>
    <w:rsid w:val="00820546"/>
    <w:rsid w:val="00822C34"/>
    <w:rsid w:val="00822F2E"/>
    <w:rsid w:val="00823EDC"/>
    <w:rsid w:val="00824A83"/>
    <w:rsid w:val="00827328"/>
    <w:rsid w:val="008276C6"/>
    <w:rsid w:val="0083032E"/>
    <w:rsid w:val="008319CB"/>
    <w:rsid w:val="0083202F"/>
    <w:rsid w:val="0083218D"/>
    <w:rsid w:val="00832595"/>
    <w:rsid w:val="00832C4F"/>
    <w:rsid w:val="00833C42"/>
    <w:rsid w:val="008348A8"/>
    <w:rsid w:val="008348A9"/>
    <w:rsid w:val="00834E17"/>
    <w:rsid w:val="0083542C"/>
    <w:rsid w:val="008372CC"/>
    <w:rsid w:val="00837BA4"/>
    <w:rsid w:val="00837C0E"/>
    <w:rsid w:val="00840F04"/>
    <w:rsid w:val="00841DC6"/>
    <w:rsid w:val="00841E9F"/>
    <w:rsid w:val="00842706"/>
    <w:rsid w:val="008433A0"/>
    <w:rsid w:val="00843AF0"/>
    <w:rsid w:val="00844A0E"/>
    <w:rsid w:val="00845881"/>
    <w:rsid w:val="008470C2"/>
    <w:rsid w:val="00847A5E"/>
    <w:rsid w:val="00847E19"/>
    <w:rsid w:val="00850101"/>
    <w:rsid w:val="00850E8F"/>
    <w:rsid w:val="0085151F"/>
    <w:rsid w:val="008515D5"/>
    <w:rsid w:val="00851791"/>
    <w:rsid w:val="00852533"/>
    <w:rsid w:val="00853196"/>
    <w:rsid w:val="0085408B"/>
    <w:rsid w:val="00854742"/>
    <w:rsid w:val="008548CD"/>
    <w:rsid w:val="00855257"/>
    <w:rsid w:val="0085528C"/>
    <w:rsid w:val="00855FCA"/>
    <w:rsid w:val="00856A92"/>
    <w:rsid w:val="00856E14"/>
    <w:rsid w:val="008574E9"/>
    <w:rsid w:val="00857804"/>
    <w:rsid w:val="008578BC"/>
    <w:rsid w:val="00860214"/>
    <w:rsid w:val="00860FC4"/>
    <w:rsid w:val="008613A3"/>
    <w:rsid w:val="0086204A"/>
    <w:rsid w:val="008624E1"/>
    <w:rsid w:val="00862648"/>
    <w:rsid w:val="00862E42"/>
    <w:rsid w:val="008648E6"/>
    <w:rsid w:val="00864908"/>
    <w:rsid w:val="00864F22"/>
    <w:rsid w:val="00865535"/>
    <w:rsid w:val="00865872"/>
    <w:rsid w:val="00866213"/>
    <w:rsid w:val="0086776E"/>
    <w:rsid w:val="00867D5B"/>
    <w:rsid w:val="00867E45"/>
    <w:rsid w:val="008709AA"/>
    <w:rsid w:val="00870DFB"/>
    <w:rsid w:val="00872B91"/>
    <w:rsid w:val="00873148"/>
    <w:rsid w:val="00874752"/>
    <w:rsid w:val="00875DFE"/>
    <w:rsid w:val="00875E06"/>
    <w:rsid w:val="008772C1"/>
    <w:rsid w:val="00877BA1"/>
    <w:rsid w:val="0088203D"/>
    <w:rsid w:val="008835BC"/>
    <w:rsid w:val="008851BA"/>
    <w:rsid w:val="00886F15"/>
    <w:rsid w:val="00887B3B"/>
    <w:rsid w:val="00887C85"/>
    <w:rsid w:val="008902C0"/>
    <w:rsid w:val="0089156E"/>
    <w:rsid w:val="00891634"/>
    <w:rsid w:val="00891CC2"/>
    <w:rsid w:val="00892639"/>
    <w:rsid w:val="00892729"/>
    <w:rsid w:val="00892EB1"/>
    <w:rsid w:val="008930EE"/>
    <w:rsid w:val="00893143"/>
    <w:rsid w:val="008934AE"/>
    <w:rsid w:val="008935D7"/>
    <w:rsid w:val="00895E2C"/>
    <w:rsid w:val="00895E6A"/>
    <w:rsid w:val="0089663F"/>
    <w:rsid w:val="008975B4"/>
    <w:rsid w:val="00897A5E"/>
    <w:rsid w:val="00897D45"/>
    <w:rsid w:val="008A0585"/>
    <w:rsid w:val="008A2CEE"/>
    <w:rsid w:val="008A3E8C"/>
    <w:rsid w:val="008A40BD"/>
    <w:rsid w:val="008A5114"/>
    <w:rsid w:val="008A63C0"/>
    <w:rsid w:val="008A7605"/>
    <w:rsid w:val="008A7F7C"/>
    <w:rsid w:val="008B02B4"/>
    <w:rsid w:val="008B2912"/>
    <w:rsid w:val="008B2AA8"/>
    <w:rsid w:val="008B3BE2"/>
    <w:rsid w:val="008B3FAC"/>
    <w:rsid w:val="008B49E9"/>
    <w:rsid w:val="008B5B85"/>
    <w:rsid w:val="008B61DA"/>
    <w:rsid w:val="008C0044"/>
    <w:rsid w:val="008C0263"/>
    <w:rsid w:val="008C42B2"/>
    <w:rsid w:val="008C42CF"/>
    <w:rsid w:val="008C436C"/>
    <w:rsid w:val="008C6B44"/>
    <w:rsid w:val="008C73DC"/>
    <w:rsid w:val="008D105D"/>
    <w:rsid w:val="008D1A7D"/>
    <w:rsid w:val="008D2790"/>
    <w:rsid w:val="008D27C9"/>
    <w:rsid w:val="008D29F3"/>
    <w:rsid w:val="008D3024"/>
    <w:rsid w:val="008D40BC"/>
    <w:rsid w:val="008D5F44"/>
    <w:rsid w:val="008D7C7E"/>
    <w:rsid w:val="008D7F81"/>
    <w:rsid w:val="008E0D92"/>
    <w:rsid w:val="008E166A"/>
    <w:rsid w:val="008E18A4"/>
    <w:rsid w:val="008E25F0"/>
    <w:rsid w:val="008E4CD0"/>
    <w:rsid w:val="008E590B"/>
    <w:rsid w:val="008E5A93"/>
    <w:rsid w:val="008E71F7"/>
    <w:rsid w:val="008E79C3"/>
    <w:rsid w:val="008F0101"/>
    <w:rsid w:val="008F04E5"/>
    <w:rsid w:val="008F0618"/>
    <w:rsid w:val="008F07D1"/>
    <w:rsid w:val="008F1E6C"/>
    <w:rsid w:val="008F2643"/>
    <w:rsid w:val="008F32CA"/>
    <w:rsid w:val="008F3356"/>
    <w:rsid w:val="008F3DA6"/>
    <w:rsid w:val="008F4366"/>
    <w:rsid w:val="008F44B9"/>
    <w:rsid w:val="008F499D"/>
    <w:rsid w:val="008F58A2"/>
    <w:rsid w:val="008F6ACF"/>
    <w:rsid w:val="008F6F51"/>
    <w:rsid w:val="008F76F7"/>
    <w:rsid w:val="009001D7"/>
    <w:rsid w:val="009004BD"/>
    <w:rsid w:val="00901CCA"/>
    <w:rsid w:val="00902556"/>
    <w:rsid w:val="0090323A"/>
    <w:rsid w:val="009046E1"/>
    <w:rsid w:val="00905386"/>
    <w:rsid w:val="00905EC9"/>
    <w:rsid w:val="009060DC"/>
    <w:rsid w:val="0091135E"/>
    <w:rsid w:val="0091221A"/>
    <w:rsid w:val="009124C8"/>
    <w:rsid w:val="0091374B"/>
    <w:rsid w:val="00913AEF"/>
    <w:rsid w:val="0091408F"/>
    <w:rsid w:val="00914C57"/>
    <w:rsid w:val="00915036"/>
    <w:rsid w:val="00916A00"/>
    <w:rsid w:val="00916C66"/>
    <w:rsid w:val="00920676"/>
    <w:rsid w:val="00920ED6"/>
    <w:rsid w:val="00925C9C"/>
    <w:rsid w:val="00926C04"/>
    <w:rsid w:val="009276F7"/>
    <w:rsid w:val="009308B7"/>
    <w:rsid w:val="00931108"/>
    <w:rsid w:val="0093263D"/>
    <w:rsid w:val="00932B35"/>
    <w:rsid w:val="009340DC"/>
    <w:rsid w:val="00934B39"/>
    <w:rsid w:val="00936103"/>
    <w:rsid w:val="00936815"/>
    <w:rsid w:val="00936AD4"/>
    <w:rsid w:val="00937543"/>
    <w:rsid w:val="00937BD9"/>
    <w:rsid w:val="00937CA2"/>
    <w:rsid w:val="00941073"/>
    <w:rsid w:val="009411AA"/>
    <w:rsid w:val="00941569"/>
    <w:rsid w:val="00941AD3"/>
    <w:rsid w:val="009423BC"/>
    <w:rsid w:val="00942FC5"/>
    <w:rsid w:val="009438E9"/>
    <w:rsid w:val="00944392"/>
    <w:rsid w:val="009443A8"/>
    <w:rsid w:val="0094491C"/>
    <w:rsid w:val="00944D97"/>
    <w:rsid w:val="00944F2B"/>
    <w:rsid w:val="009454B1"/>
    <w:rsid w:val="00945930"/>
    <w:rsid w:val="00945D18"/>
    <w:rsid w:val="009466AF"/>
    <w:rsid w:val="0094689A"/>
    <w:rsid w:val="0095017F"/>
    <w:rsid w:val="00950A8F"/>
    <w:rsid w:val="009520AF"/>
    <w:rsid w:val="009527A4"/>
    <w:rsid w:val="00953C74"/>
    <w:rsid w:val="00953D74"/>
    <w:rsid w:val="00953DF9"/>
    <w:rsid w:val="00954465"/>
    <w:rsid w:val="00954BEC"/>
    <w:rsid w:val="00955E6A"/>
    <w:rsid w:val="00956F92"/>
    <w:rsid w:val="00960489"/>
    <w:rsid w:val="0096053C"/>
    <w:rsid w:val="009607C0"/>
    <w:rsid w:val="00960B5C"/>
    <w:rsid w:val="00961A9F"/>
    <w:rsid w:val="00963DD1"/>
    <w:rsid w:val="009653C2"/>
    <w:rsid w:val="00965856"/>
    <w:rsid w:val="00965FDC"/>
    <w:rsid w:val="00966842"/>
    <w:rsid w:val="00967DE1"/>
    <w:rsid w:val="0097067A"/>
    <w:rsid w:val="00970BDB"/>
    <w:rsid w:val="0097416A"/>
    <w:rsid w:val="0097418D"/>
    <w:rsid w:val="0097495A"/>
    <w:rsid w:val="00974B55"/>
    <w:rsid w:val="00974F2B"/>
    <w:rsid w:val="0098009D"/>
    <w:rsid w:val="009800E8"/>
    <w:rsid w:val="00981F2A"/>
    <w:rsid w:val="009828B4"/>
    <w:rsid w:val="00982B7F"/>
    <w:rsid w:val="00982C1D"/>
    <w:rsid w:val="00985F77"/>
    <w:rsid w:val="0098652B"/>
    <w:rsid w:val="00986CDF"/>
    <w:rsid w:val="0098767A"/>
    <w:rsid w:val="00990228"/>
    <w:rsid w:val="00990760"/>
    <w:rsid w:val="009913F3"/>
    <w:rsid w:val="009919EE"/>
    <w:rsid w:val="00993842"/>
    <w:rsid w:val="00993FDD"/>
    <w:rsid w:val="009940A2"/>
    <w:rsid w:val="0099485F"/>
    <w:rsid w:val="00995794"/>
    <w:rsid w:val="009961FB"/>
    <w:rsid w:val="0099657B"/>
    <w:rsid w:val="00996A60"/>
    <w:rsid w:val="00997253"/>
    <w:rsid w:val="009978DC"/>
    <w:rsid w:val="00997B6A"/>
    <w:rsid w:val="009A2094"/>
    <w:rsid w:val="009A2279"/>
    <w:rsid w:val="009A24C9"/>
    <w:rsid w:val="009A2B43"/>
    <w:rsid w:val="009A503D"/>
    <w:rsid w:val="009A55FB"/>
    <w:rsid w:val="009A606B"/>
    <w:rsid w:val="009A659E"/>
    <w:rsid w:val="009B0EAF"/>
    <w:rsid w:val="009B1B02"/>
    <w:rsid w:val="009B1C8A"/>
    <w:rsid w:val="009B2015"/>
    <w:rsid w:val="009B2921"/>
    <w:rsid w:val="009B2EC3"/>
    <w:rsid w:val="009B466F"/>
    <w:rsid w:val="009B5FCC"/>
    <w:rsid w:val="009B649C"/>
    <w:rsid w:val="009B7E06"/>
    <w:rsid w:val="009C0D98"/>
    <w:rsid w:val="009C143A"/>
    <w:rsid w:val="009C239B"/>
    <w:rsid w:val="009C2C13"/>
    <w:rsid w:val="009C348B"/>
    <w:rsid w:val="009C4360"/>
    <w:rsid w:val="009C505E"/>
    <w:rsid w:val="009C5774"/>
    <w:rsid w:val="009C6398"/>
    <w:rsid w:val="009C6B2D"/>
    <w:rsid w:val="009C7496"/>
    <w:rsid w:val="009C7730"/>
    <w:rsid w:val="009D0D02"/>
    <w:rsid w:val="009D2214"/>
    <w:rsid w:val="009D2A52"/>
    <w:rsid w:val="009D345D"/>
    <w:rsid w:val="009D455C"/>
    <w:rsid w:val="009D468C"/>
    <w:rsid w:val="009D4F23"/>
    <w:rsid w:val="009D57BA"/>
    <w:rsid w:val="009D6B88"/>
    <w:rsid w:val="009D7FE4"/>
    <w:rsid w:val="009E17D0"/>
    <w:rsid w:val="009E1938"/>
    <w:rsid w:val="009E25B9"/>
    <w:rsid w:val="009E4537"/>
    <w:rsid w:val="009E6298"/>
    <w:rsid w:val="009E6A90"/>
    <w:rsid w:val="009E6FDE"/>
    <w:rsid w:val="009F02F3"/>
    <w:rsid w:val="009F2909"/>
    <w:rsid w:val="009F2D1F"/>
    <w:rsid w:val="009F31C4"/>
    <w:rsid w:val="009F3389"/>
    <w:rsid w:val="009F38FB"/>
    <w:rsid w:val="009F536D"/>
    <w:rsid w:val="009F59AB"/>
    <w:rsid w:val="00A0036D"/>
    <w:rsid w:val="00A02784"/>
    <w:rsid w:val="00A02791"/>
    <w:rsid w:val="00A03A53"/>
    <w:rsid w:val="00A043D1"/>
    <w:rsid w:val="00A05A2F"/>
    <w:rsid w:val="00A07115"/>
    <w:rsid w:val="00A07A47"/>
    <w:rsid w:val="00A1318B"/>
    <w:rsid w:val="00A140DA"/>
    <w:rsid w:val="00A14BD3"/>
    <w:rsid w:val="00A15632"/>
    <w:rsid w:val="00A159D0"/>
    <w:rsid w:val="00A15A40"/>
    <w:rsid w:val="00A15E8D"/>
    <w:rsid w:val="00A17395"/>
    <w:rsid w:val="00A178D8"/>
    <w:rsid w:val="00A17C12"/>
    <w:rsid w:val="00A20156"/>
    <w:rsid w:val="00A213D0"/>
    <w:rsid w:val="00A21402"/>
    <w:rsid w:val="00A23AC7"/>
    <w:rsid w:val="00A24CB5"/>
    <w:rsid w:val="00A253DB"/>
    <w:rsid w:val="00A25B50"/>
    <w:rsid w:val="00A27AED"/>
    <w:rsid w:val="00A27FAF"/>
    <w:rsid w:val="00A31926"/>
    <w:rsid w:val="00A32A85"/>
    <w:rsid w:val="00A32F5D"/>
    <w:rsid w:val="00A34C3A"/>
    <w:rsid w:val="00A35A29"/>
    <w:rsid w:val="00A405D8"/>
    <w:rsid w:val="00A40EFB"/>
    <w:rsid w:val="00A46A58"/>
    <w:rsid w:val="00A47350"/>
    <w:rsid w:val="00A47961"/>
    <w:rsid w:val="00A47E16"/>
    <w:rsid w:val="00A51BFF"/>
    <w:rsid w:val="00A52E70"/>
    <w:rsid w:val="00A53872"/>
    <w:rsid w:val="00A53CB4"/>
    <w:rsid w:val="00A548A5"/>
    <w:rsid w:val="00A55A97"/>
    <w:rsid w:val="00A56EE5"/>
    <w:rsid w:val="00A57321"/>
    <w:rsid w:val="00A60A20"/>
    <w:rsid w:val="00A60F80"/>
    <w:rsid w:val="00A61CBE"/>
    <w:rsid w:val="00A632E2"/>
    <w:rsid w:val="00A6372F"/>
    <w:rsid w:val="00A639BB"/>
    <w:rsid w:val="00A66D93"/>
    <w:rsid w:val="00A70159"/>
    <w:rsid w:val="00A7028C"/>
    <w:rsid w:val="00A7078C"/>
    <w:rsid w:val="00A71AC8"/>
    <w:rsid w:val="00A732E2"/>
    <w:rsid w:val="00A7394D"/>
    <w:rsid w:val="00A74971"/>
    <w:rsid w:val="00A75107"/>
    <w:rsid w:val="00A75191"/>
    <w:rsid w:val="00A77CF4"/>
    <w:rsid w:val="00A812A5"/>
    <w:rsid w:val="00A81477"/>
    <w:rsid w:val="00A81B6F"/>
    <w:rsid w:val="00A82125"/>
    <w:rsid w:val="00A8464C"/>
    <w:rsid w:val="00A84D1E"/>
    <w:rsid w:val="00A85532"/>
    <w:rsid w:val="00A85897"/>
    <w:rsid w:val="00A85FC4"/>
    <w:rsid w:val="00A87D80"/>
    <w:rsid w:val="00A910D5"/>
    <w:rsid w:val="00A91AAC"/>
    <w:rsid w:val="00A91D46"/>
    <w:rsid w:val="00A92DCE"/>
    <w:rsid w:val="00A9386B"/>
    <w:rsid w:val="00A952BA"/>
    <w:rsid w:val="00A9535B"/>
    <w:rsid w:val="00A961E6"/>
    <w:rsid w:val="00A9715A"/>
    <w:rsid w:val="00A97A2E"/>
    <w:rsid w:val="00AA000B"/>
    <w:rsid w:val="00AA1604"/>
    <w:rsid w:val="00AA5228"/>
    <w:rsid w:val="00AA5BD3"/>
    <w:rsid w:val="00AA743A"/>
    <w:rsid w:val="00AA75DD"/>
    <w:rsid w:val="00AA7A97"/>
    <w:rsid w:val="00AB193B"/>
    <w:rsid w:val="00AB2300"/>
    <w:rsid w:val="00AB29E3"/>
    <w:rsid w:val="00AB3217"/>
    <w:rsid w:val="00AB3640"/>
    <w:rsid w:val="00AB3647"/>
    <w:rsid w:val="00AB3DFA"/>
    <w:rsid w:val="00AB5728"/>
    <w:rsid w:val="00AB761A"/>
    <w:rsid w:val="00AC04AB"/>
    <w:rsid w:val="00AC14F1"/>
    <w:rsid w:val="00AC14FD"/>
    <w:rsid w:val="00AC2C6F"/>
    <w:rsid w:val="00AC348C"/>
    <w:rsid w:val="00AC4C34"/>
    <w:rsid w:val="00AC4CA8"/>
    <w:rsid w:val="00AC5A58"/>
    <w:rsid w:val="00AC6465"/>
    <w:rsid w:val="00AD12C5"/>
    <w:rsid w:val="00AD1664"/>
    <w:rsid w:val="00AD2086"/>
    <w:rsid w:val="00AD2B16"/>
    <w:rsid w:val="00AD396F"/>
    <w:rsid w:val="00AD52D9"/>
    <w:rsid w:val="00AD6F02"/>
    <w:rsid w:val="00AD6F4D"/>
    <w:rsid w:val="00AE1C92"/>
    <w:rsid w:val="00AE20A4"/>
    <w:rsid w:val="00AE2479"/>
    <w:rsid w:val="00AE42D5"/>
    <w:rsid w:val="00AE4CF9"/>
    <w:rsid w:val="00AE5009"/>
    <w:rsid w:val="00AE58C5"/>
    <w:rsid w:val="00AE7E7E"/>
    <w:rsid w:val="00AF0191"/>
    <w:rsid w:val="00AF1776"/>
    <w:rsid w:val="00AF2491"/>
    <w:rsid w:val="00AF2C3A"/>
    <w:rsid w:val="00AF3535"/>
    <w:rsid w:val="00AF52E6"/>
    <w:rsid w:val="00AF776A"/>
    <w:rsid w:val="00B00718"/>
    <w:rsid w:val="00B00D9A"/>
    <w:rsid w:val="00B00FD7"/>
    <w:rsid w:val="00B01537"/>
    <w:rsid w:val="00B01FE2"/>
    <w:rsid w:val="00B027C8"/>
    <w:rsid w:val="00B036EB"/>
    <w:rsid w:val="00B03E70"/>
    <w:rsid w:val="00B0428F"/>
    <w:rsid w:val="00B04606"/>
    <w:rsid w:val="00B0493B"/>
    <w:rsid w:val="00B05284"/>
    <w:rsid w:val="00B06892"/>
    <w:rsid w:val="00B06EE0"/>
    <w:rsid w:val="00B1025E"/>
    <w:rsid w:val="00B10D3B"/>
    <w:rsid w:val="00B116C1"/>
    <w:rsid w:val="00B11C49"/>
    <w:rsid w:val="00B12F07"/>
    <w:rsid w:val="00B1306D"/>
    <w:rsid w:val="00B1362A"/>
    <w:rsid w:val="00B13D67"/>
    <w:rsid w:val="00B14D05"/>
    <w:rsid w:val="00B15249"/>
    <w:rsid w:val="00B15801"/>
    <w:rsid w:val="00B17407"/>
    <w:rsid w:val="00B17ACB"/>
    <w:rsid w:val="00B20021"/>
    <w:rsid w:val="00B20522"/>
    <w:rsid w:val="00B21139"/>
    <w:rsid w:val="00B21E9B"/>
    <w:rsid w:val="00B21EEE"/>
    <w:rsid w:val="00B2254F"/>
    <w:rsid w:val="00B22DF1"/>
    <w:rsid w:val="00B250E4"/>
    <w:rsid w:val="00B250EE"/>
    <w:rsid w:val="00B26DEC"/>
    <w:rsid w:val="00B308D4"/>
    <w:rsid w:val="00B30AAE"/>
    <w:rsid w:val="00B32303"/>
    <w:rsid w:val="00B3284F"/>
    <w:rsid w:val="00B335FC"/>
    <w:rsid w:val="00B33FB7"/>
    <w:rsid w:val="00B34048"/>
    <w:rsid w:val="00B350A3"/>
    <w:rsid w:val="00B35B81"/>
    <w:rsid w:val="00B37E17"/>
    <w:rsid w:val="00B40666"/>
    <w:rsid w:val="00B40F38"/>
    <w:rsid w:val="00B40F8C"/>
    <w:rsid w:val="00B4181B"/>
    <w:rsid w:val="00B4286C"/>
    <w:rsid w:val="00B43484"/>
    <w:rsid w:val="00B43E3D"/>
    <w:rsid w:val="00B43F39"/>
    <w:rsid w:val="00B446EA"/>
    <w:rsid w:val="00B448A1"/>
    <w:rsid w:val="00B4564A"/>
    <w:rsid w:val="00B4729A"/>
    <w:rsid w:val="00B47D5D"/>
    <w:rsid w:val="00B50521"/>
    <w:rsid w:val="00B506FE"/>
    <w:rsid w:val="00B50849"/>
    <w:rsid w:val="00B514DB"/>
    <w:rsid w:val="00B55193"/>
    <w:rsid w:val="00B56697"/>
    <w:rsid w:val="00B57F1B"/>
    <w:rsid w:val="00B61828"/>
    <w:rsid w:val="00B61E38"/>
    <w:rsid w:val="00B62C1D"/>
    <w:rsid w:val="00B63C51"/>
    <w:rsid w:val="00B64733"/>
    <w:rsid w:val="00B648E8"/>
    <w:rsid w:val="00B6549B"/>
    <w:rsid w:val="00B654EA"/>
    <w:rsid w:val="00B663E6"/>
    <w:rsid w:val="00B6649D"/>
    <w:rsid w:val="00B66572"/>
    <w:rsid w:val="00B675B2"/>
    <w:rsid w:val="00B70C60"/>
    <w:rsid w:val="00B71312"/>
    <w:rsid w:val="00B7203B"/>
    <w:rsid w:val="00B722B2"/>
    <w:rsid w:val="00B7346D"/>
    <w:rsid w:val="00B75837"/>
    <w:rsid w:val="00B766F6"/>
    <w:rsid w:val="00B76DC8"/>
    <w:rsid w:val="00B77C51"/>
    <w:rsid w:val="00B80AB9"/>
    <w:rsid w:val="00B81411"/>
    <w:rsid w:val="00B817E9"/>
    <w:rsid w:val="00B820F0"/>
    <w:rsid w:val="00B82D7B"/>
    <w:rsid w:val="00B83AC0"/>
    <w:rsid w:val="00B83BD9"/>
    <w:rsid w:val="00B83F87"/>
    <w:rsid w:val="00B855E1"/>
    <w:rsid w:val="00B863EF"/>
    <w:rsid w:val="00B8654E"/>
    <w:rsid w:val="00B86E80"/>
    <w:rsid w:val="00B9157A"/>
    <w:rsid w:val="00B91F15"/>
    <w:rsid w:val="00B9208C"/>
    <w:rsid w:val="00B93879"/>
    <w:rsid w:val="00B93922"/>
    <w:rsid w:val="00B93C43"/>
    <w:rsid w:val="00B94063"/>
    <w:rsid w:val="00B952E7"/>
    <w:rsid w:val="00B96788"/>
    <w:rsid w:val="00B97990"/>
    <w:rsid w:val="00BA147A"/>
    <w:rsid w:val="00BA2CE1"/>
    <w:rsid w:val="00BA427B"/>
    <w:rsid w:val="00BA4F0C"/>
    <w:rsid w:val="00BA5AE3"/>
    <w:rsid w:val="00BA6852"/>
    <w:rsid w:val="00BB2986"/>
    <w:rsid w:val="00BB2D43"/>
    <w:rsid w:val="00BB35C1"/>
    <w:rsid w:val="00BB46B1"/>
    <w:rsid w:val="00BC3440"/>
    <w:rsid w:val="00BC39E7"/>
    <w:rsid w:val="00BC3D09"/>
    <w:rsid w:val="00BC532F"/>
    <w:rsid w:val="00BC55ED"/>
    <w:rsid w:val="00BC5EF2"/>
    <w:rsid w:val="00BC6584"/>
    <w:rsid w:val="00BC7795"/>
    <w:rsid w:val="00BC7D89"/>
    <w:rsid w:val="00BD02C6"/>
    <w:rsid w:val="00BD06E7"/>
    <w:rsid w:val="00BD097B"/>
    <w:rsid w:val="00BD14C9"/>
    <w:rsid w:val="00BD2296"/>
    <w:rsid w:val="00BD308B"/>
    <w:rsid w:val="00BD3B9B"/>
    <w:rsid w:val="00BD5641"/>
    <w:rsid w:val="00BD59F1"/>
    <w:rsid w:val="00BD5C01"/>
    <w:rsid w:val="00BD6C06"/>
    <w:rsid w:val="00BD7197"/>
    <w:rsid w:val="00BE07F7"/>
    <w:rsid w:val="00BE0DBB"/>
    <w:rsid w:val="00BE0F51"/>
    <w:rsid w:val="00BE15E1"/>
    <w:rsid w:val="00BE2825"/>
    <w:rsid w:val="00BE397E"/>
    <w:rsid w:val="00BE56B7"/>
    <w:rsid w:val="00BE5878"/>
    <w:rsid w:val="00BE591B"/>
    <w:rsid w:val="00BE5E53"/>
    <w:rsid w:val="00BE7688"/>
    <w:rsid w:val="00BF1AEF"/>
    <w:rsid w:val="00BF1BE0"/>
    <w:rsid w:val="00BF21A5"/>
    <w:rsid w:val="00BF3A22"/>
    <w:rsid w:val="00BF4D73"/>
    <w:rsid w:val="00BF620B"/>
    <w:rsid w:val="00BF6CDF"/>
    <w:rsid w:val="00BF72EE"/>
    <w:rsid w:val="00C02359"/>
    <w:rsid w:val="00C0421D"/>
    <w:rsid w:val="00C057CE"/>
    <w:rsid w:val="00C05B65"/>
    <w:rsid w:val="00C07C7C"/>
    <w:rsid w:val="00C07E8F"/>
    <w:rsid w:val="00C10753"/>
    <w:rsid w:val="00C110FE"/>
    <w:rsid w:val="00C1158F"/>
    <w:rsid w:val="00C144C0"/>
    <w:rsid w:val="00C14770"/>
    <w:rsid w:val="00C1491B"/>
    <w:rsid w:val="00C15272"/>
    <w:rsid w:val="00C15FDB"/>
    <w:rsid w:val="00C1612A"/>
    <w:rsid w:val="00C17927"/>
    <w:rsid w:val="00C20EAD"/>
    <w:rsid w:val="00C214AE"/>
    <w:rsid w:val="00C219B6"/>
    <w:rsid w:val="00C220E6"/>
    <w:rsid w:val="00C22666"/>
    <w:rsid w:val="00C23550"/>
    <w:rsid w:val="00C23DC3"/>
    <w:rsid w:val="00C245C1"/>
    <w:rsid w:val="00C2480B"/>
    <w:rsid w:val="00C25A67"/>
    <w:rsid w:val="00C25C6C"/>
    <w:rsid w:val="00C26839"/>
    <w:rsid w:val="00C26EA0"/>
    <w:rsid w:val="00C2701F"/>
    <w:rsid w:val="00C30851"/>
    <w:rsid w:val="00C308A9"/>
    <w:rsid w:val="00C318C1"/>
    <w:rsid w:val="00C33BB4"/>
    <w:rsid w:val="00C345DB"/>
    <w:rsid w:val="00C37B75"/>
    <w:rsid w:val="00C418F8"/>
    <w:rsid w:val="00C4305F"/>
    <w:rsid w:val="00C43FED"/>
    <w:rsid w:val="00C44456"/>
    <w:rsid w:val="00C4561E"/>
    <w:rsid w:val="00C45892"/>
    <w:rsid w:val="00C46370"/>
    <w:rsid w:val="00C46E6E"/>
    <w:rsid w:val="00C50ACF"/>
    <w:rsid w:val="00C50D5E"/>
    <w:rsid w:val="00C513A0"/>
    <w:rsid w:val="00C518EE"/>
    <w:rsid w:val="00C52CE7"/>
    <w:rsid w:val="00C534CB"/>
    <w:rsid w:val="00C53C65"/>
    <w:rsid w:val="00C53FE4"/>
    <w:rsid w:val="00C54E33"/>
    <w:rsid w:val="00C55364"/>
    <w:rsid w:val="00C558FC"/>
    <w:rsid w:val="00C568F4"/>
    <w:rsid w:val="00C57208"/>
    <w:rsid w:val="00C573A7"/>
    <w:rsid w:val="00C57537"/>
    <w:rsid w:val="00C576D6"/>
    <w:rsid w:val="00C57B16"/>
    <w:rsid w:val="00C60651"/>
    <w:rsid w:val="00C61F9C"/>
    <w:rsid w:val="00C62F4F"/>
    <w:rsid w:val="00C6322D"/>
    <w:rsid w:val="00C6383E"/>
    <w:rsid w:val="00C639BE"/>
    <w:rsid w:val="00C64842"/>
    <w:rsid w:val="00C64B17"/>
    <w:rsid w:val="00C6544B"/>
    <w:rsid w:val="00C65FA0"/>
    <w:rsid w:val="00C72591"/>
    <w:rsid w:val="00C72781"/>
    <w:rsid w:val="00C74757"/>
    <w:rsid w:val="00C750FC"/>
    <w:rsid w:val="00C76485"/>
    <w:rsid w:val="00C764AD"/>
    <w:rsid w:val="00C831F7"/>
    <w:rsid w:val="00C8638F"/>
    <w:rsid w:val="00C86B23"/>
    <w:rsid w:val="00C87411"/>
    <w:rsid w:val="00C9090F"/>
    <w:rsid w:val="00C916E1"/>
    <w:rsid w:val="00C92B20"/>
    <w:rsid w:val="00C93280"/>
    <w:rsid w:val="00C938C5"/>
    <w:rsid w:val="00C95EF2"/>
    <w:rsid w:val="00C96C8B"/>
    <w:rsid w:val="00CA06E5"/>
    <w:rsid w:val="00CA1274"/>
    <w:rsid w:val="00CA5863"/>
    <w:rsid w:val="00CA5955"/>
    <w:rsid w:val="00CA6202"/>
    <w:rsid w:val="00CA66D2"/>
    <w:rsid w:val="00CA7EB3"/>
    <w:rsid w:val="00CB0FF4"/>
    <w:rsid w:val="00CB13D5"/>
    <w:rsid w:val="00CB257F"/>
    <w:rsid w:val="00CB2E85"/>
    <w:rsid w:val="00CB311E"/>
    <w:rsid w:val="00CB3148"/>
    <w:rsid w:val="00CB32F6"/>
    <w:rsid w:val="00CB3FA5"/>
    <w:rsid w:val="00CB41DE"/>
    <w:rsid w:val="00CB4656"/>
    <w:rsid w:val="00CB4EBD"/>
    <w:rsid w:val="00CB5542"/>
    <w:rsid w:val="00CC1354"/>
    <w:rsid w:val="00CC1E4A"/>
    <w:rsid w:val="00CC2FE7"/>
    <w:rsid w:val="00CC4949"/>
    <w:rsid w:val="00CC4954"/>
    <w:rsid w:val="00CC708D"/>
    <w:rsid w:val="00CC7476"/>
    <w:rsid w:val="00CD1EE3"/>
    <w:rsid w:val="00CD3071"/>
    <w:rsid w:val="00CD3BF4"/>
    <w:rsid w:val="00CD4956"/>
    <w:rsid w:val="00CD63CB"/>
    <w:rsid w:val="00CE0511"/>
    <w:rsid w:val="00CE1C09"/>
    <w:rsid w:val="00CE1CC9"/>
    <w:rsid w:val="00CE1D3A"/>
    <w:rsid w:val="00CE225C"/>
    <w:rsid w:val="00CE23F2"/>
    <w:rsid w:val="00CE32E5"/>
    <w:rsid w:val="00CE35A4"/>
    <w:rsid w:val="00CE3DFB"/>
    <w:rsid w:val="00CE5714"/>
    <w:rsid w:val="00CE5F01"/>
    <w:rsid w:val="00CE7725"/>
    <w:rsid w:val="00CF08C9"/>
    <w:rsid w:val="00CF1B7C"/>
    <w:rsid w:val="00CF33CC"/>
    <w:rsid w:val="00CF3665"/>
    <w:rsid w:val="00CF3933"/>
    <w:rsid w:val="00CF4F65"/>
    <w:rsid w:val="00CF4FD0"/>
    <w:rsid w:val="00CF5AFD"/>
    <w:rsid w:val="00CF637C"/>
    <w:rsid w:val="00CF7EDE"/>
    <w:rsid w:val="00D029E6"/>
    <w:rsid w:val="00D03A53"/>
    <w:rsid w:val="00D04849"/>
    <w:rsid w:val="00D04C06"/>
    <w:rsid w:val="00D056A2"/>
    <w:rsid w:val="00D05D9E"/>
    <w:rsid w:val="00D063C1"/>
    <w:rsid w:val="00D0653F"/>
    <w:rsid w:val="00D0782A"/>
    <w:rsid w:val="00D108EA"/>
    <w:rsid w:val="00D1100B"/>
    <w:rsid w:val="00D11664"/>
    <w:rsid w:val="00D130FD"/>
    <w:rsid w:val="00D132B3"/>
    <w:rsid w:val="00D14D93"/>
    <w:rsid w:val="00D162EB"/>
    <w:rsid w:val="00D17384"/>
    <w:rsid w:val="00D200D2"/>
    <w:rsid w:val="00D2078E"/>
    <w:rsid w:val="00D20875"/>
    <w:rsid w:val="00D20F71"/>
    <w:rsid w:val="00D2111E"/>
    <w:rsid w:val="00D218B0"/>
    <w:rsid w:val="00D21FF2"/>
    <w:rsid w:val="00D2325F"/>
    <w:rsid w:val="00D2589B"/>
    <w:rsid w:val="00D26C75"/>
    <w:rsid w:val="00D277AC"/>
    <w:rsid w:val="00D278D2"/>
    <w:rsid w:val="00D27D49"/>
    <w:rsid w:val="00D324A2"/>
    <w:rsid w:val="00D32D5C"/>
    <w:rsid w:val="00D3507B"/>
    <w:rsid w:val="00D353C4"/>
    <w:rsid w:val="00D40BC5"/>
    <w:rsid w:val="00D417BE"/>
    <w:rsid w:val="00D424FB"/>
    <w:rsid w:val="00D42517"/>
    <w:rsid w:val="00D43D76"/>
    <w:rsid w:val="00D45A9F"/>
    <w:rsid w:val="00D46716"/>
    <w:rsid w:val="00D512B0"/>
    <w:rsid w:val="00D517A9"/>
    <w:rsid w:val="00D51FEE"/>
    <w:rsid w:val="00D538DF"/>
    <w:rsid w:val="00D54518"/>
    <w:rsid w:val="00D54C29"/>
    <w:rsid w:val="00D559E9"/>
    <w:rsid w:val="00D56169"/>
    <w:rsid w:val="00D5620E"/>
    <w:rsid w:val="00D564CB"/>
    <w:rsid w:val="00D6151F"/>
    <w:rsid w:val="00D61B97"/>
    <w:rsid w:val="00D61EEB"/>
    <w:rsid w:val="00D629F3"/>
    <w:rsid w:val="00D62AC4"/>
    <w:rsid w:val="00D6329B"/>
    <w:rsid w:val="00D63883"/>
    <w:rsid w:val="00D65973"/>
    <w:rsid w:val="00D65DE6"/>
    <w:rsid w:val="00D66830"/>
    <w:rsid w:val="00D70D6C"/>
    <w:rsid w:val="00D719B7"/>
    <w:rsid w:val="00D73D6D"/>
    <w:rsid w:val="00D73F43"/>
    <w:rsid w:val="00D74E17"/>
    <w:rsid w:val="00D7632B"/>
    <w:rsid w:val="00D763DA"/>
    <w:rsid w:val="00D772DB"/>
    <w:rsid w:val="00D77BA6"/>
    <w:rsid w:val="00D81131"/>
    <w:rsid w:val="00D811AE"/>
    <w:rsid w:val="00D8225A"/>
    <w:rsid w:val="00D8324F"/>
    <w:rsid w:val="00D84334"/>
    <w:rsid w:val="00D847D2"/>
    <w:rsid w:val="00D849CF"/>
    <w:rsid w:val="00D87766"/>
    <w:rsid w:val="00D904A4"/>
    <w:rsid w:val="00D906F1"/>
    <w:rsid w:val="00D907A5"/>
    <w:rsid w:val="00D91A42"/>
    <w:rsid w:val="00D929DB"/>
    <w:rsid w:val="00D92BA6"/>
    <w:rsid w:val="00D9478E"/>
    <w:rsid w:val="00D94CF8"/>
    <w:rsid w:val="00D950C8"/>
    <w:rsid w:val="00D95A9B"/>
    <w:rsid w:val="00D965F1"/>
    <w:rsid w:val="00D96C6B"/>
    <w:rsid w:val="00DA0ECA"/>
    <w:rsid w:val="00DA1BA4"/>
    <w:rsid w:val="00DA22E7"/>
    <w:rsid w:val="00DA2A14"/>
    <w:rsid w:val="00DA359C"/>
    <w:rsid w:val="00DA397E"/>
    <w:rsid w:val="00DA6BC6"/>
    <w:rsid w:val="00DA7934"/>
    <w:rsid w:val="00DB0815"/>
    <w:rsid w:val="00DB0C3F"/>
    <w:rsid w:val="00DB12E8"/>
    <w:rsid w:val="00DB1A03"/>
    <w:rsid w:val="00DB247C"/>
    <w:rsid w:val="00DB39BE"/>
    <w:rsid w:val="00DB3B33"/>
    <w:rsid w:val="00DB410A"/>
    <w:rsid w:val="00DB4332"/>
    <w:rsid w:val="00DB5A26"/>
    <w:rsid w:val="00DB6698"/>
    <w:rsid w:val="00DB6AA8"/>
    <w:rsid w:val="00DC0088"/>
    <w:rsid w:val="00DC0313"/>
    <w:rsid w:val="00DC2575"/>
    <w:rsid w:val="00DC2E21"/>
    <w:rsid w:val="00DC381A"/>
    <w:rsid w:val="00DC5629"/>
    <w:rsid w:val="00DC5BAD"/>
    <w:rsid w:val="00DC5FBA"/>
    <w:rsid w:val="00DD001D"/>
    <w:rsid w:val="00DD0859"/>
    <w:rsid w:val="00DD08D9"/>
    <w:rsid w:val="00DD0F2A"/>
    <w:rsid w:val="00DD145B"/>
    <w:rsid w:val="00DD1A53"/>
    <w:rsid w:val="00DD34CF"/>
    <w:rsid w:val="00DD3A5E"/>
    <w:rsid w:val="00DD4FB7"/>
    <w:rsid w:val="00DD51E2"/>
    <w:rsid w:val="00DD54BB"/>
    <w:rsid w:val="00DD5E6A"/>
    <w:rsid w:val="00DD644D"/>
    <w:rsid w:val="00DD7316"/>
    <w:rsid w:val="00DD7659"/>
    <w:rsid w:val="00DD7FDA"/>
    <w:rsid w:val="00DE0AAC"/>
    <w:rsid w:val="00DE0F82"/>
    <w:rsid w:val="00DE11B7"/>
    <w:rsid w:val="00DE3ECE"/>
    <w:rsid w:val="00DE3F1D"/>
    <w:rsid w:val="00DE3F8E"/>
    <w:rsid w:val="00DE4393"/>
    <w:rsid w:val="00DE6409"/>
    <w:rsid w:val="00DF069C"/>
    <w:rsid w:val="00DF0C99"/>
    <w:rsid w:val="00DF1CD8"/>
    <w:rsid w:val="00DF23C0"/>
    <w:rsid w:val="00DF3BCD"/>
    <w:rsid w:val="00DF4D90"/>
    <w:rsid w:val="00DF5D13"/>
    <w:rsid w:val="00DF6769"/>
    <w:rsid w:val="00DF7DDA"/>
    <w:rsid w:val="00E0150F"/>
    <w:rsid w:val="00E01D69"/>
    <w:rsid w:val="00E0231E"/>
    <w:rsid w:val="00E02E4B"/>
    <w:rsid w:val="00E03990"/>
    <w:rsid w:val="00E067C8"/>
    <w:rsid w:val="00E073F2"/>
    <w:rsid w:val="00E108E7"/>
    <w:rsid w:val="00E127D0"/>
    <w:rsid w:val="00E127E1"/>
    <w:rsid w:val="00E1297B"/>
    <w:rsid w:val="00E149EC"/>
    <w:rsid w:val="00E15DE2"/>
    <w:rsid w:val="00E160E5"/>
    <w:rsid w:val="00E17C9C"/>
    <w:rsid w:val="00E20CCC"/>
    <w:rsid w:val="00E220F9"/>
    <w:rsid w:val="00E22272"/>
    <w:rsid w:val="00E248BC"/>
    <w:rsid w:val="00E2626D"/>
    <w:rsid w:val="00E26795"/>
    <w:rsid w:val="00E27933"/>
    <w:rsid w:val="00E27C6E"/>
    <w:rsid w:val="00E31B67"/>
    <w:rsid w:val="00E32155"/>
    <w:rsid w:val="00E3273F"/>
    <w:rsid w:val="00E344F0"/>
    <w:rsid w:val="00E353C4"/>
    <w:rsid w:val="00E36AEA"/>
    <w:rsid w:val="00E409D8"/>
    <w:rsid w:val="00E425B2"/>
    <w:rsid w:val="00E427E2"/>
    <w:rsid w:val="00E4437F"/>
    <w:rsid w:val="00E45611"/>
    <w:rsid w:val="00E46333"/>
    <w:rsid w:val="00E51EE7"/>
    <w:rsid w:val="00E52394"/>
    <w:rsid w:val="00E530C4"/>
    <w:rsid w:val="00E532FD"/>
    <w:rsid w:val="00E537E0"/>
    <w:rsid w:val="00E5502B"/>
    <w:rsid w:val="00E55357"/>
    <w:rsid w:val="00E5641C"/>
    <w:rsid w:val="00E56696"/>
    <w:rsid w:val="00E57878"/>
    <w:rsid w:val="00E57F50"/>
    <w:rsid w:val="00E60532"/>
    <w:rsid w:val="00E61618"/>
    <w:rsid w:val="00E640A1"/>
    <w:rsid w:val="00E646BF"/>
    <w:rsid w:val="00E65960"/>
    <w:rsid w:val="00E65A9C"/>
    <w:rsid w:val="00E65AD7"/>
    <w:rsid w:val="00E65AF1"/>
    <w:rsid w:val="00E65E77"/>
    <w:rsid w:val="00E70710"/>
    <w:rsid w:val="00E70F37"/>
    <w:rsid w:val="00E71F34"/>
    <w:rsid w:val="00E720E9"/>
    <w:rsid w:val="00E73984"/>
    <w:rsid w:val="00E740F6"/>
    <w:rsid w:val="00E7479F"/>
    <w:rsid w:val="00E748C1"/>
    <w:rsid w:val="00E74E71"/>
    <w:rsid w:val="00E7620F"/>
    <w:rsid w:val="00E771E5"/>
    <w:rsid w:val="00E82910"/>
    <w:rsid w:val="00E82BBE"/>
    <w:rsid w:val="00E832D8"/>
    <w:rsid w:val="00E8472E"/>
    <w:rsid w:val="00E84E33"/>
    <w:rsid w:val="00E85047"/>
    <w:rsid w:val="00E86DA5"/>
    <w:rsid w:val="00E876CA"/>
    <w:rsid w:val="00E87AE4"/>
    <w:rsid w:val="00E87CFB"/>
    <w:rsid w:val="00E9016E"/>
    <w:rsid w:val="00E917E7"/>
    <w:rsid w:val="00E91BBF"/>
    <w:rsid w:val="00E91CDC"/>
    <w:rsid w:val="00E92563"/>
    <w:rsid w:val="00E92D51"/>
    <w:rsid w:val="00E946AD"/>
    <w:rsid w:val="00E96C60"/>
    <w:rsid w:val="00EA03D7"/>
    <w:rsid w:val="00EA05DE"/>
    <w:rsid w:val="00EA1D21"/>
    <w:rsid w:val="00EA1DF2"/>
    <w:rsid w:val="00EA2A3A"/>
    <w:rsid w:val="00EA2A3D"/>
    <w:rsid w:val="00EA4CA4"/>
    <w:rsid w:val="00EA4F29"/>
    <w:rsid w:val="00EA5192"/>
    <w:rsid w:val="00EA5453"/>
    <w:rsid w:val="00EA55B5"/>
    <w:rsid w:val="00EA56E7"/>
    <w:rsid w:val="00EA628F"/>
    <w:rsid w:val="00EA7E77"/>
    <w:rsid w:val="00EB16AC"/>
    <w:rsid w:val="00EB2940"/>
    <w:rsid w:val="00EB30AB"/>
    <w:rsid w:val="00EB33F2"/>
    <w:rsid w:val="00EB36ED"/>
    <w:rsid w:val="00EB487F"/>
    <w:rsid w:val="00EB4912"/>
    <w:rsid w:val="00EB4D41"/>
    <w:rsid w:val="00EB5379"/>
    <w:rsid w:val="00EB5CBB"/>
    <w:rsid w:val="00EB5E06"/>
    <w:rsid w:val="00EB626C"/>
    <w:rsid w:val="00EB6393"/>
    <w:rsid w:val="00EB79C4"/>
    <w:rsid w:val="00EC1C2B"/>
    <w:rsid w:val="00EC4978"/>
    <w:rsid w:val="00EC58C2"/>
    <w:rsid w:val="00EC5AC5"/>
    <w:rsid w:val="00EC6E78"/>
    <w:rsid w:val="00EC78F5"/>
    <w:rsid w:val="00ED022C"/>
    <w:rsid w:val="00ED0493"/>
    <w:rsid w:val="00ED0D5C"/>
    <w:rsid w:val="00ED0FDF"/>
    <w:rsid w:val="00ED12A3"/>
    <w:rsid w:val="00ED3785"/>
    <w:rsid w:val="00ED4647"/>
    <w:rsid w:val="00ED5516"/>
    <w:rsid w:val="00ED55DF"/>
    <w:rsid w:val="00ED57DF"/>
    <w:rsid w:val="00ED5977"/>
    <w:rsid w:val="00ED7602"/>
    <w:rsid w:val="00EE2048"/>
    <w:rsid w:val="00EE2852"/>
    <w:rsid w:val="00EE28B5"/>
    <w:rsid w:val="00EE39D2"/>
    <w:rsid w:val="00EE52A5"/>
    <w:rsid w:val="00EE534B"/>
    <w:rsid w:val="00EE5DA1"/>
    <w:rsid w:val="00EE62A1"/>
    <w:rsid w:val="00EE78D9"/>
    <w:rsid w:val="00EE7BBC"/>
    <w:rsid w:val="00EF0C1C"/>
    <w:rsid w:val="00EF1FD4"/>
    <w:rsid w:val="00EF2B6F"/>
    <w:rsid w:val="00EF3252"/>
    <w:rsid w:val="00EF3502"/>
    <w:rsid w:val="00EF397A"/>
    <w:rsid w:val="00EF4126"/>
    <w:rsid w:val="00EF4943"/>
    <w:rsid w:val="00EF56FB"/>
    <w:rsid w:val="00EF5862"/>
    <w:rsid w:val="00EF651D"/>
    <w:rsid w:val="00EF78C1"/>
    <w:rsid w:val="00EF7AC7"/>
    <w:rsid w:val="00F03837"/>
    <w:rsid w:val="00F06112"/>
    <w:rsid w:val="00F06191"/>
    <w:rsid w:val="00F06571"/>
    <w:rsid w:val="00F06B90"/>
    <w:rsid w:val="00F11281"/>
    <w:rsid w:val="00F129BB"/>
    <w:rsid w:val="00F129CE"/>
    <w:rsid w:val="00F12AF3"/>
    <w:rsid w:val="00F12B09"/>
    <w:rsid w:val="00F12C09"/>
    <w:rsid w:val="00F13F4F"/>
    <w:rsid w:val="00F151BC"/>
    <w:rsid w:val="00F16430"/>
    <w:rsid w:val="00F16451"/>
    <w:rsid w:val="00F178FD"/>
    <w:rsid w:val="00F17D7F"/>
    <w:rsid w:val="00F21165"/>
    <w:rsid w:val="00F21717"/>
    <w:rsid w:val="00F21E8F"/>
    <w:rsid w:val="00F2227A"/>
    <w:rsid w:val="00F22802"/>
    <w:rsid w:val="00F25293"/>
    <w:rsid w:val="00F2716C"/>
    <w:rsid w:val="00F27955"/>
    <w:rsid w:val="00F27F66"/>
    <w:rsid w:val="00F303CC"/>
    <w:rsid w:val="00F321AF"/>
    <w:rsid w:val="00F327A2"/>
    <w:rsid w:val="00F32C89"/>
    <w:rsid w:val="00F346DF"/>
    <w:rsid w:val="00F34C75"/>
    <w:rsid w:val="00F34E16"/>
    <w:rsid w:val="00F35556"/>
    <w:rsid w:val="00F3662E"/>
    <w:rsid w:val="00F41782"/>
    <w:rsid w:val="00F41A17"/>
    <w:rsid w:val="00F42509"/>
    <w:rsid w:val="00F42C8E"/>
    <w:rsid w:val="00F43717"/>
    <w:rsid w:val="00F44A16"/>
    <w:rsid w:val="00F44FE9"/>
    <w:rsid w:val="00F45204"/>
    <w:rsid w:val="00F47FBA"/>
    <w:rsid w:val="00F50334"/>
    <w:rsid w:val="00F507BC"/>
    <w:rsid w:val="00F509E3"/>
    <w:rsid w:val="00F50EC0"/>
    <w:rsid w:val="00F514AC"/>
    <w:rsid w:val="00F517F6"/>
    <w:rsid w:val="00F51D56"/>
    <w:rsid w:val="00F5211C"/>
    <w:rsid w:val="00F543F9"/>
    <w:rsid w:val="00F54C9C"/>
    <w:rsid w:val="00F5583E"/>
    <w:rsid w:val="00F55B42"/>
    <w:rsid w:val="00F5655B"/>
    <w:rsid w:val="00F56F66"/>
    <w:rsid w:val="00F57312"/>
    <w:rsid w:val="00F60385"/>
    <w:rsid w:val="00F61CB1"/>
    <w:rsid w:val="00F63AE2"/>
    <w:rsid w:val="00F63DF2"/>
    <w:rsid w:val="00F64070"/>
    <w:rsid w:val="00F65080"/>
    <w:rsid w:val="00F65737"/>
    <w:rsid w:val="00F659A9"/>
    <w:rsid w:val="00F65DB0"/>
    <w:rsid w:val="00F6728E"/>
    <w:rsid w:val="00F70712"/>
    <w:rsid w:val="00F70BF4"/>
    <w:rsid w:val="00F70F9C"/>
    <w:rsid w:val="00F72156"/>
    <w:rsid w:val="00F73573"/>
    <w:rsid w:val="00F73B45"/>
    <w:rsid w:val="00F75962"/>
    <w:rsid w:val="00F76678"/>
    <w:rsid w:val="00F76FA9"/>
    <w:rsid w:val="00F770F6"/>
    <w:rsid w:val="00F83B52"/>
    <w:rsid w:val="00F83BD8"/>
    <w:rsid w:val="00F87342"/>
    <w:rsid w:val="00F873D4"/>
    <w:rsid w:val="00F87C33"/>
    <w:rsid w:val="00F903DB"/>
    <w:rsid w:val="00F90E96"/>
    <w:rsid w:val="00F91748"/>
    <w:rsid w:val="00F9179D"/>
    <w:rsid w:val="00F91857"/>
    <w:rsid w:val="00F926EA"/>
    <w:rsid w:val="00F94261"/>
    <w:rsid w:val="00F9539A"/>
    <w:rsid w:val="00F95B76"/>
    <w:rsid w:val="00F95DA3"/>
    <w:rsid w:val="00F96A90"/>
    <w:rsid w:val="00F96EF0"/>
    <w:rsid w:val="00F97357"/>
    <w:rsid w:val="00F97A31"/>
    <w:rsid w:val="00FA1408"/>
    <w:rsid w:val="00FA1868"/>
    <w:rsid w:val="00FA1A43"/>
    <w:rsid w:val="00FA2218"/>
    <w:rsid w:val="00FA472E"/>
    <w:rsid w:val="00FA483C"/>
    <w:rsid w:val="00FA5EC8"/>
    <w:rsid w:val="00FA6E5E"/>
    <w:rsid w:val="00FB0C73"/>
    <w:rsid w:val="00FB0EE6"/>
    <w:rsid w:val="00FB1163"/>
    <w:rsid w:val="00FB3047"/>
    <w:rsid w:val="00FB3101"/>
    <w:rsid w:val="00FB3B7D"/>
    <w:rsid w:val="00FB5E13"/>
    <w:rsid w:val="00FB6715"/>
    <w:rsid w:val="00FB6981"/>
    <w:rsid w:val="00FB7BC5"/>
    <w:rsid w:val="00FC257C"/>
    <w:rsid w:val="00FC2A8A"/>
    <w:rsid w:val="00FC4062"/>
    <w:rsid w:val="00FC49CC"/>
    <w:rsid w:val="00FC64FB"/>
    <w:rsid w:val="00FC796E"/>
    <w:rsid w:val="00FD0504"/>
    <w:rsid w:val="00FD0BF9"/>
    <w:rsid w:val="00FD238D"/>
    <w:rsid w:val="00FD2477"/>
    <w:rsid w:val="00FD5C71"/>
    <w:rsid w:val="00FD76FE"/>
    <w:rsid w:val="00FE009A"/>
    <w:rsid w:val="00FE0585"/>
    <w:rsid w:val="00FE0859"/>
    <w:rsid w:val="00FE08B9"/>
    <w:rsid w:val="00FE0EAE"/>
    <w:rsid w:val="00FE0ECF"/>
    <w:rsid w:val="00FE1D0B"/>
    <w:rsid w:val="00FE1E24"/>
    <w:rsid w:val="00FE2641"/>
    <w:rsid w:val="00FE3810"/>
    <w:rsid w:val="00FE389F"/>
    <w:rsid w:val="00FE3905"/>
    <w:rsid w:val="00FE3EDA"/>
    <w:rsid w:val="00FE4A52"/>
    <w:rsid w:val="00FE4B5C"/>
    <w:rsid w:val="00FE4BB8"/>
    <w:rsid w:val="00FE549D"/>
    <w:rsid w:val="00FE659A"/>
    <w:rsid w:val="00FE66B2"/>
    <w:rsid w:val="00FE7BED"/>
    <w:rsid w:val="00FE7FEB"/>
    <w:rsid w:val="00FF0AF4"/>
    <w:rsid w:val="00FF37A1"/>
    <w:rsid w:val="00FF5A99"/>
    <w:rsid w:val="00FF5D40"/>
    <w:rsid w:val="00FF5DCC"/>
    <w:rsid w:val="00FF74E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9E3CB6"/>
  <w15:docId w15:val="{438F0A21-249C-4E1F-8640-5FADA29DE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93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7416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uiPriority w:val="9"/>
    <w:semiHidden/>
    <w:unhideWhenUsed/>
    <w:qFormat/>
    <w:rsid w:val="00CC4954"/>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1380A"/>
    <w:pPr>
      <w:autoSpaceDE w:val="0"/>
      <w:autoSpaceDN w:val="0"/>
      <w:adjustRightInd w:val="0"/>
      <w:spacing w:after="0" w:line="240" w:lineRule="auto"/>
    </w:pPr>
    <w:rPr>
      <w:rFonts w:ascii="Tahoma" w:hAnsi="Tahoma" w:cs="Tahoma"/>
      <w:color w:val="000000"/>
      <w:sz w:val="24"/>
      <w:szCs w:val="24"/>
      <w:lang w:val="en-US"/>
    </w:rPr>
  </w:style>
  <w:style w:type="paragraph" w:styleId="ListParagraph">
    <w:name w:val="List Paragraph"/>
    <w:basedOn w:val="Normal"/>
    <w:uiPriority w:val="34"/>
    <w:qFormat/>
    <w:rsid w:val="00F129BB"/>
    <w:pPr>
      <w:ind w:left="720"/>
      <w:contextualSpacing/>
    </w:pPr>
  </w:style>
  <w:style w:type="character" w:styleId="Hyperlink">
    <w:name w:val="Hyperlink"/>
    <w:basedOn w:val="DefaultParagraphFont"/>
    <w:uiPriority w:val="99"/>
    <w:unhideWhenUsed/>
    <w:rsid w:val="00DD34CF"/>
    <w:rPr>
      <w:color w:val="0000FF" w:themeColor="hyperlink"/>
      <w:u w:val="single"/>
    </w:rPr>
  </w:style>
  <w:style w:type="character" w:customStyle="1" w:styleId="UnresolvedMention1">
    <w:name w:val="Unresolved Mention1"/>
    <w:basedOn w:val="DefaultParagraphFont"/>
    <w:uiPriority w:val="99"/>
    <w:semiHidden/>
    <w:unhideWhenUsed/>
    <w:rsid w:val="00DD34CF"/>
    <w:rPr>
      <w:color w:val="605E5C"/>
      <w:shd w:val="clear" w:color="auto" w:fill="E1DFDD"/>
    </w:rPr>
  </w:style>
  <w:style w:type="paragraph" w:styleId="Header">
    <w:name w:val="header"/>
    <w:basedOn w:val="Normal"/>
    <w:link w:val="HeaderChar"/>
    <w:uiPriority w:val="99"/>
    <w:unhideWhenUsed/>
    <w:rsid w:val="00A23A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AC7"/>
  </w:style>
  <w:style w:type="paragraph" w:styleId="Footer">
    <w:name w:val="footer"/>
    <w:basedOn w:val="Normal"/>
    <w:link w:val="FooterChar"/>
    <w:uiPriority w:val="99"/>
    <w:unhideWhenUsed/>
    <w:rsid w:val="00A23A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AC7"/>
  </w:style>
  <w:style w:type="table" w:styleId="TableGrid">
    <w:name w:val="Table Grid"/>
    <w:basedOn w:val="TableNormal"/>
    <w:uiPriority w:val="59"/>
    <w:rsid w:val="00A95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FB1163"/>
  </w:style>
  <w:style w:type="paragraph" w:styleId="NormalWeb">
    <w:name w:val="Normal (Web)"/>
    <w:basedOn w:val="Normal"/>
    <w:uiPriority w:val="99"/>
    <w:semiHidden/>
    <w:unhideWhenUsed/>
    <w:rsid w:val="006B0215"/>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4513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1394"/>
    <w:rPr>
      <w:rFonts w:ascii="Segoe UI" w:hAnsi="Segoe UI" w:cs="Segoe UI"/>
      <w:sz w:val="18"/>
      <w:szCs w:val="18"/>
    </w:rPr>
  </w:style>
  <w:style w:type="character" w:customStyle="1" w:styleId="e24kjd">
    <w:name w:val="e24kjd"/>
    <w:basedOn w:val="DefaultParagraphFont"/>
    <w:rsid w:val="006B28FC"/>
  </w:style>
  <w:style w:type="character" w:styleId="Emphasis">
    <w:name w:val="Emphasis"/>
    <w:basedOn w:val="DefaultParagraphFont"/>
    <w:uiPriority w:val="20"/>
    <w:qFormat/>
    <w:rsid w:val="009A55FB"/>
    <w:rPr>
      <w:i/>
      <w:iCs/>
    </w:rPr>
  </w:style>
  <w:style w:type="character" w:customStyle="1" w:styleId="Heading2Char">
    <w:name w:val="Heading 2 Char"/>
    <w:basedOn w:val="DefaultParagraphFont"/>
    <w:link w:val="Heading2"/>
    <w:uiPriority w:val="9"/>
    <w:semiHidden/>
    <w:rsid w:val="0097416A"/>
    <w:rPr>
      <w:rFonts w:asciiTheme="majorHAnsi" w:eastAsiaTheme="majorEastAsia" w:hAnsiTheme="majorHAnsi" w:cstheme="majorBidi"/>
      <w:color w:val="365F91" w:themeColor="accent1" w:themeShade="BF"/>
      <w:sz w:val="26"/>
      <w:szCs w:val="26"/>
    </w:rPr>
  </w:style>
  <w:style w:type="paragraph" w:customStyle="1" w:styleId="Pa2">
    <w:name w:val="Pa2"/>
    <w:basedOn w:val="Default"/>
    <w:next w:val="Default"/>
    <w:uiPriority w:val="99"/>
    <w:rsid w:val="00C87411"/>
    <w:pPr>
      <w:spacing w:line="171" w:lineRule="atLeast"/>
    </w:pPr>
    <w:rPr>
      <w:rFonts w:ascii="Graphik Semibold" w:hAnsi="Graphik Semibold" w:cstheme="minorBidi"/>
      <w:color w:val="auto"/>
    </w:rPr>
  </w:style>
  <w:style w:type="character" w:customStyle="1" w:styleId="A5">
    <w:name w:val="A5"/>
    <w:uiPriority w:val="99"/>
    <w:rsid w:val="00C87411"/>
    <w:rPr>
      <w:rFonts w:ascii="Graphik Light" w:hAnsi="Graphik Light" w:cs="Graphik Light"/>
      <w:color w:val="000000"/>
      <w:sz w:val="10"/>
      <w:szCs w:val="10"/>
    </w:rPr>
  </w:style>
  <w:style w:type="paragraph" w:customStyle="1" w:styleId="Pa3">
    <w:name w:val="Pa3"/>
    <w:basedOn w:val="Default"/>
    <w:next w:val="Default"/>
    <w:uiPriority w:val="99"/>
    <w:rsid w:val="00E31B67"/>
    <w:pPr>
      <w:spacing w:line="241" w:lineRule="atLeast"/>
    </w:pPr>
    <w:rPr>
      <w:rFonts w:ascii="Graphik Semibold" w:hAnsi="Graphik Semibold" w:cstheme="minorBidi"/>
      <w:color w:val="auto"/>
    </w:rPr>
  </w:style>
  <w:style w:type="character" w:customStyle="1" w:styleId="A2">
    <w:name w:val="A2"/>
    <w:uiPriority w:val="99"/>
    <w:rsid w:val="00E31B67"/>
    <w:rPr>
      <w:rFonts w:cs="Graphik Semibold"/>
      <w:color w:val="000000"/>
      <w:sz w:val="17"/>
      <w:szCs w:val="17"/>
    </w:rPr>
  </w:style>
  <w:style w:type="character" w:customStyle="1" w:styleId="Heading1Char">
    <w:name w:val="Heading 1 Char"/>
    <w:basedOn w:val="DefaultParagraphFont"/>
    <w:link w:val="Heading1"/>
    <w:uiPriority w:val="9"/>
    <w:rsid w:val="00641933"/>
    <w:rPr>
      <w:rFonts w:asciiTheme="majorHAnsi" w:eastAsiaTheme="majorEastAsia" w:hAnsiTheme="majorHAnsi" w:cstheme="majorBidi"/>
      <w:color w:val="365F91" w:themeColor="accent1" w:themeShade="BF"/>
      <w:sz w:val="32"/>
      <w:szCs w:val="32"/>
    </w:rPr>
  </w:style>
  <w:style w:type="paragraph" w:styleId="NoSpacing">
    <w:name w:val="No Spacing"/>
    <w:link w:val="NoSpacingChar"/>
    <w:uiPriority w:val="1"/>
    <w:qFormat/>
    <w:rsid w:val="00CC49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4954"/>
    <w:rPr>
      <w:rFonts w:eastAsiaTheme="minorEastAsia"/>
      <w:lang w:val="en-US"/>
    </w:rPr>
  </w:style>
  <w:style w:type="character" w:customStyle="1" w:styleId="Heading7Char">
    <w:name w:val="Heading 7 Char"/>
    <w:basedOn w:val="DefaultParagraphFont"/>
    <w:link w:val="Heading7"/>
    <w:uiPriority w:val="9"/>
    <w:semiHidden/>
    <w:rsid w:val="00CC4954"/>
    <w:rPr>
      <w:rFonts w:asciiTheme="majorHAnsi" w:eastAsiaTheme="majorEastAsia" w:hAnsiTheme="majorHAnsi" w:cstheme="majorBidi"/>
      <w:i/>
      <w:iCs/>
      <w:color w:val="243F60" w:themeColor="accent1" w:themeShade="7F"/>
    </w:rPr>
  </w:style>
  <w:style w:type="character" w:styleId="Strong">
    <w:name w:val="Strong"/>
    <w:basedOn w:val="DefaultParagraphFont"/>
    <w:uiPriority w:val="22"/>
    <w:qFormat/>
    <w:rsid w:val="00FF5D40"/>
    <w:rPr>
      <w:b/>
      <w:bCs/>
    </w:rPr>
  </w:style>
  <w:style w:type="paragraph" w:customStyle="1" w:styleId="xmsonormal">
    <w:name w:val="x_msonormal"/>
    <w:basedOn w:val="Normal"/>
    <w:rsid w:val="00EF2B6F"/>
    <w:pPr>
      <w:spacing w:after="0" w:line="240" w:lineRule="auto"/>
    </w:pPr>
    <w:rPr>
      <w:rFonts w:ascii="Calibri" w:hAnsi="Calibri" w:cs="Calibri"/>
      <w:lang w:eastAsia="en-GB"/>
    </w:rPr>
  </w:style>
  <w:style w:type="table" w:customStyle="1" w:styleId="TableGridLight1">
    <w:name w:val="Table Grid Light1"/>
    <w:basedOn w:val="TableNormal"/>
    <w:uiPriority w:val="40"/>
    <w:rsid w:val="005A50C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A961E6"/>
    <w:pPr>
      <w:spacing w:line="259" w:lineRule="auto"/>
      <w:outlineLvl w:val="9"/>
    </w:pPr>
    <w:rPr>
      <w:lang w:val="en-US"/>
    </w:rPr>
  </w:style>
  <w:style w:type="paragraph" w:styleId="TOC1">
    <w:name w:val="toc 1"/>
    <w:basedOn w:val="Normal"/>
    <w:next w:val="Normal"/>
    <w:autoRedefine/>
    <w:uiPriority w:val="39"/>
    <w:unhideWhenUsed/>
    <w:rsid w:val="00A961E6"/>
    <w:pPr>
      <w:spacing w:after="100"/>
    </w:pPr>
  </w:style>
  <w:style w:type="paragraph" w:styleId="TOC3">
    <w:name w:val="toc 3"/>
    <w:basedOn w:val="Normal"/>
    <w:next w:val="Normal"/>
    <w:autoRedefine/>
    <w:uiPriority w:val="39"/>
    <w:unhideWhenUsed/>
    <w:rsid w:val="00A961E6"/>
    <w:pPr>
      <w:spacing w:after="100"/>
      <w:ind w:left="440"/>
    </w:pPr>
  </w:style>
  <w:style w:type="paragraph" w:styleId="TOC2">
    <w:name w:val="toc 2"/>
    <w:basedOn w:val="Normal"/>
    <w:next w:val="Normal"/>
    <w:autoRedefine/>
    <w:uiPriority w:val="39"/>
    <w:unhideWhenUsed/>
    <w:rsid w:val="00A961E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458301">
      <w:bodyDiv w:val="1"/>
      <w:marLeft w:val="0"/>
      <w:marRight w:val="0"/>
      <w:marTop w:val="0"/>
      <w:marBottom w:val="0"/>
      <w:divBdr>
        <w:top w:val="none" w:sz="0" w:space="0" w:color="auto"/>
        <w:left w:val="none" w:sz="0" w:space="0" w:color="auto"/>
        <w:bottom w:val="none" w:sz="0" w:space="0" w:color="auto"/>
        <w:right w:val="none" w:sz="0" w:space="0" w:color="auto"/>
      </w:divBdr>
    </w:div>
    <w:div w:id="781189501">
      <w:bodyDiv w:val="1"/>
      <w:marLeft w:val="0"/>
      <w:marRight w:val="0"/>
      <w:marTop w:val="0"/>
      <w:marBottom w:val="0"/>
      <w:divBdr>
        <w:top w:val="none" w:sz="0" w:space="0" w:color="auto"/>
        <w:left w:val="none" w:sz="0" w:space="0" w:color="auto"/>
        <w:bottom w:val="none" w:sz="0" w:space="0" w:color="auto"/>
        <w:right w:val="none" w:sz="0" w:space="0" w:color="auto"/>
      </w:divBdr>
    </w:div>
    <w:div w:id="845092331">
      <w:bodyDiv w:val="1"/>
      <w:marLeft w:val="0"/>
      <w:marRight w:val="0"/>
      <w:marTop w:val="0"/>
      <w:marBottom w:val="0"/>
      <w:divBdr>
        <w:top w:val="none" w:sz="0" w:space="0" w:color="auto"/>
        <w:left w:val="none" w:sz="0" w:space="0" w:color="auto"/>
        <w:bottom w:val="none" w:sz="0" w:space="0" w:color="auto"/>
        <w:right w:val="none" w:sz="0" w:space="0" w:color="auto"/>
      </w:divBdr>
    </w:div>
    <w:div w:id="1297565920">
      <w:bodyDiv w:val="1"/>
      <w:marLeft w:val="0"/>
      <w:marRight w:val="0"/>
      <w:marTop w:val="0"/>
      <w:marBottom w:val="0"/>
      <w:divBdr>
        <w:top w:val="none" w:sz="0" w:space="0" w:color="auto"/>
        <w:left w:val="none" w:sz="0" w:space="0" w:color="auto"/>
        <w:bottom w:val="none" w:sz="0" w:space="0" w:color="auto"/>
        <w:right w:val="none" w:sz="0" w:space="0" w:color="auto"/>
      </w:divBdr>
    </w:div>
    <w:div w:id="1467315629">
      <w:bodyDiv w:val="1"/>
      <w:marLeft w:val="0"/>
      <w:marRight w:val="0"/>
      <w:marTop w:val="0"/>
      <w:marBottom w:val="0"/>
      <w:divBdr>
        <w:top w:val="none" w:sz="0" w:space="0" w:color="auto"/>
        <w:left w:val="none" w:sz="0" w:space="0" w:color="auto"/>
        <w:bottom w:val="none" w:sz="0" w:space="0" w:color="auto"/>
        <w:right w:val="none" w:sz="0" w:space="0" w:color="auto"/>
      </w:divBdr>
    </w:div>
    <w:div w:id="1607810748">
      <w:bodyDiv w:val="1"/>
      <w:marLeft w:val="0"/>
      <w:marRight w:val="0"/>
      <w:marTop w:val="0"/>
      <w:marBottom w:val="0"/>
      <w:divBdr>
        <w:top w:val="none" w:sz="0" w:space="0" w:color="auto"/>
        <w:left w:val="none" w:sz="0" w:space="0" w:color="auto"/>
        <w:bottom w:val="none" w:sz="0" w:space="0" w:color="auto"/>
        <w:right w:val="none" w:sz="0" w:space="0" w:color="auto"/>
      </w:divBdr>
    </w:div>
    <w:div w:id="2086222147">
      <w:bodyDiv w:val="1"/>
      <w:marLeft w:val="0"/>
      <w:marRight w:val="0"/>
      <w:marTop w:val="0"/>
      <w:marBottom w:val="0"/>
      <w:divBdr>
        <w:top w:val="none" w:sz="0" w:space="0" w:color="auto"/>
        <w:left w:val="none" w:sz="0" w:space="0" w:color="auto"/>
        <w:bottom w:val="none" w:sz="0" w:space="0" w:color="auto"/>
        <w:right w:val="none" w:sz="0" w:space="0" w:color="auto"/>
      </w:divBdr>
    </w:div>
    <w:div w:id="2097700054">
      <w:bodyDiv w:val="1"/>
      <w:marLeft w:val="0"/>
      <w:marRight w:val="0"/>
      <w:marTop w:val="0"/>
      <w:marBottom w:val="0"/>
      <w:divBdr>
        <w:top w:val="none" w:sz="0" w:space="0" w:color="auto"/>
        <w:left w:val="none" w:sz="0" w:space="0" w:color="auto"/>
        <w:bottom w:val="none" w:sz="0" w:space="0" w:color="auto"/>
        <w:right w:val="none" w:sz="0" w:space="0" w:color="auto"/>
      </w:divBdr>
    </w:div>
    <w:div w:id="2111122608">
      <w:bodyDiv w:val="1"/>
      <w:marLeft w:val="0"/>
      <w:marRight w:val="0"/>
      <w:marTop w:val="0"/>
      <w:marBottom w:val="0"/>
      <w:divBdr>
        <w:top w:val="none" w:sz="0" w:space="0" w:color="auto"/>
        <w:left w:val="none" w:sz="0" w:space="0" w:color="auto"/>
        <w:bottom w:val="none" w:sz="0" w:space="0" w:color="auto"/>
        <w:right w:val="none" w:sz="0" w:space="0" w:color="auto"/>
      </w:divBdr>
      <w:divsChild>
        <w:div w:id="1014301544">
          <w:marLeft w:val="0"/>
          <w:marRight w:val="0"/>
          <w:marTop w:val="0"/>
          <w:marBottom w:val="0"/>
          <w:divBdr>
            <w:top w:val="none" w:sz="0" w:space="0" w:color="auto"/>
            <w:left w:val="none" w:sz="0" w:space="0" w:color="auto"/>
            <w:bottom w:val="none" w:sz="0" w:space="0" w:color="auto"/>
            <w:right w:val="none" w:sz="0" w:space="0" w:color="auto"/>
          </w:divBdr>
          <w:divsChild>
            <w:div w:id="430013291">
              <w:marLeft w:val="0"/>
              <w:marRight w:val="0"/>
              <w:marTop w:val="0"/>
              <w:marBottom w:val="0"/>
              <w:divBdr>
                <w:top w:val="none" w:sz="0" w:space="0" w:color="auto"/>
                <w:left w:val="none" w:sz="0" w:space="0" w:color="auto"/>
                <w:bottom w:val="none" w:sz="0" w:space="0" w:color="auto"/>
                <w:right w:val="none" w:sz="0" w:space="0" w:color="auto"/>
              </w:divBdr>
            </w:div>
            <w:div w:id="1750424090">
              <w:marLeft w:val="0"/>
              <w:marRight w:val="0"/>
              <w:marTop w:val="0"/>
              <w:marBottom w:val="0"/>
              <w:divBdr>
                <w:top w:val="none" w:sz="0" w:space="0" w:color="auto"/>
                <w:left w:val="none" w:sz="0" w:space="0" w:color="auto"/>
                <w:bottom w:val="none" w:sz="0" w:space="0" w:color="auto"/>
                <w:right w:val="none" w:sz="0" w:space="0" w:color="auto"/>
              </w:divBdr>
              <w:divsChild>
                <w:div w:id="193739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4974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9" Type="http://schemas.openxmlformats.org/officeDocument/2006/relationships/chart" Target="charts/chart30.xml"/><Relationship Id="rId21" Type="http://schemas.openxmlformats.org/officeDocument/2006/relationships/chart" Target="charts/chart12.xml"/><Relationship Id="rId34" Type="http://schemas.openxmlformats.org/officeDocument/2006/relationships/chart" Target="charts/chart25.xml"/><Relationship Id="rId42" Type="http://schemas.openxmlformats.org/officeDocument/2006/relationships/chart" Target="charts/chart33.xml"/><Relationship Id="rId47" Type="http://schemas.openxmlformats.org/officeDocument/2006/relationships/chart" Target="charts/chart38.xml"/><Relationship Id="rId50" Type="http://schemas.openxmlformats.org/officeDocument/2006/relationships/hyperlink" Target=":%20%20https:/schoolsweek.co.uk/a-level-results-2019-spanish-overtakes-french-as-most-popular-language/" TargetMode="External"/><Relationship Id="rId55" Type="http://schemas.openxmlformats.org/officeDocument/2006/relationships/hyperlink" Target="https://www.languagescompany.com/wp-content/uploads/national_language_strategy.pdf"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chart" Target="charts/chart20.xml"/><Relationship Id="rId41" Type="http://schemas.openxmlformats.org/officeDocument/2006/relationships/chart" Target="charts/chart32.xml"/><Relationship Id="rId54" Type="http://schemas.openxmlformats.org/officeDocument/2006/relationships/hyperlink" Target="http://www.ripl.uk/policy/"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chart" Target="charts/chart23.xml"/><Relationship Id="rId37" Type="http://schemas.openxmlformats.org/officeDocument/2006/relationships/chart" Target="charts/chart28.xml"/><Relationship Id="rId40" Type="http://schemas.openxmlformats.org/officeDocument/2006/relationships/chart" Target="charts/chart31.xml"/><Relationship Id="rId45" Type="http://schemas.openxmlformats.org/officeDocument/2006/relationships/chart" Target="charts/chart36.xml"/><Relationship Id="rId53" Type="http://schemas.openxmlformats.org/officeDocument/2006/relationships/hyperlink" Target="https://www.britishcouncil.org/organisation/policy-insight-research/insight/lost-words" TargetMode="External"/><Relationship Id="rId58" Type="http://schemas.openxmlformats.org/officeDocument/2006/relationships/hyperlink" Target="http://www.oecd.org/education/Education-at-a-Glance-2014.pdf"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49" Type="http://schemas.openxmlformats.org/officeDocument/2006/relationships/chart" Target="charts/chart40.xml"/><Relationship Id="rId57" Type="http://schemas.openxmlformats.org/officeDocument/2006/relationships/hyperlink" Target="https://www.nuffieldfoundation.org/nuffield-languages-inquiry-and-nuffield-languages-programme" TargetMode="External"/><Relationship Id="rId61"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22.xml"/><Relationship Id="rId44" Type="http://schemas.openxmlformats.org/officeDocument/2006/relationships/chart" Target="charts/chart35.xml"/><Relationship Id="rId52" Type="http://schemas.openxmlformats.org/officeDocument/2006/relationships/hyperlink" Target="https://www.thebritishacademy.ac.uk/documents/2597/Towards-a-national-languages-strategy-July-2020_R0FHmzB.pdf"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chart" Target="charts/chart26.xml"/><Relationship Id="rId43" Type="http://schemas.openxmlformats.org/officeDocument/2006/relationships/chart" Target="charts/chart34.xml"/><Relationship Id="rId48" Type="http://schemas.openxmlformats.org/officeDocument/2006/relationships/chart" Target="charts/chart39.xml"/><Relationship Id="rId56" Type="http://schemas.openxmlformats.org/officeDocument/2006/relationships/hyperlink" Target="http://www.meits.org/policy-papers/paper/learning-foreign-languages-in-primary-schools-is-younger-better" TargetMode="External"/><Relationship Id="rId64" Type="http://schemas.openxmlformats.org/officeDocument/2006/relationships/footer" Target="footer3.xml"/><Relationship Id="rId8" Type="http://schemas.openxmlformats.org/officeDocument/2006/relationships/image" Target="media/image1.jpeg"/><Relationship Id="rId51" Type="http://schemas.openxmlformats.org/officeDocument/2006/relationships/hyperlink" Target="https://www.britac.ac.uk/publications/language-matters-more-and-more" TargetMode="Externa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chart" Target="charts/chart29.xml"/><Relationship Id="rId46" Type="http://schemas.openxmlformats.org/officeDocument/2006/relationships/chart" Target="charts/chart37.xml"/><Relationship Id="rId5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17.xml"/><Relationship Id="rId1" Type="http://schemas.microsoft.com/office/2011/relationships/chartStyle" Target="style17.xml"/><Relationship Id="rId4" Type="http://schemas.openxmlformats.org/officeDocument/2006/relationships/package" Target="../embeddings/Microsoft_Excel_Worksheet16.xlsx"/></Relationships>
</file>

<file path=word/charts/_rels/chart18.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18.xml"/><Relationship Id="rId1" Type="http://schemas.microsoft.com/office/2011/relationships/chartStyle" Target="style18.xml"/><Relationship Id="rId4" Type="http://schemas.openxmlformats.org/officeDocument/2006/relationships/package" Target="../embeddings/Microsoft_Excel_Worksheet17.xlsx"/></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19.xml"/><Relationship Id="rId1" Type="http://schemas.microsoft.com/office/2011/relationships/chartStyle" Target="style19.xml"/><Relationship Id="rId4" Type="http://schemas.openxmlformats.org/officeDocument/2006/relationships/package" Target="../embeddings/Microsoft_Excel_Worksheet18.xlsx"/></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_Worksheet19.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21.xml"/><Relationship Id="rId2" Type="http://schemas.microsoft.com/office/2011/relationships/chartColorStyle" Target="colors21.xml"/><Relationship Id="rId1" Type="http://schemas.microsoft.com/office/2011/relationships/chartStyle" Target="style21.xml"/><Relationship Id="rId5" Type="http://schemas.openxmlformats.org/officeDocument/2006/relationships/chartUserShapes" Target="../drawings/drawing1.xml"/><Relationship Id="rId4" Type="http://schemas.openxmlformats.org/officeDocument/2006/relationships/package" Target="../embeddings/Microsoft_Excel_Worksheet20.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22.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package" Target="../embeddings/Microsoft_Excel_Worksheet21.xlsx"/></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23.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package" Target="../embeddings/Microsoft_Excel_Worksheet22.xlsx"/></Relationships>
</file>

<file path=word/charts/_rels/chart24.xml.rels><?xml version="1.0" encoding="UTF-8" standalone="yes"?>
<Relationships xmlns="http://schemas.openxmlformats.org/package/2006/relationships"><Relationship Id="rId3" Type="http://schemas.openxmlformats.org/officeDocument/2006/relationships/themeOverride" Target="../theme/themeOverride24.xml"/><Relationship Id="rId2" Type="http://schemas.microsoft.com/office/2011/relationships/chartColorStyle" Target="colors24.xml"/><Relationship Id="rId1" Type="http://schemas.microsoft.com/office/2011/relationships/chartStyle" Target="style24.xml"/><Relationship Id="rId4" Type="http://schemas.openxmlformats.org/officeDocument/2006/relationships/package" Target="../embeddings/Microsoft_Excel_Worksheet23.xlsx"/></Relationships>
</file>

<file path=word/charts/_rels/chart25.xml.rels><?xml version="1.0" encoding="UTF-8" standalone="yes"?>
<Relationships xmlns="http://schemas.openxmlformats.org/package/2006/relationships"><Relationship Id="rId3" Type="http://schemas.openxmlformats.org/officeDocument/2006/relationships/themeOverride" Target="../theme/themeOverride25.xml"/><Relationship Id="rId2" Type="http://schemas.microsoft.com/office/2011/relationships/chartColorStyle" Target="colors25.xml"/><Relationship Id="rId1" Type="http://schemas.microsoft.com/office/2011/relationships/chartStyle" Target="style25.xml"/><Relationship Id="rId4" Type="http://schemas.openxmlformats.org/officeDocument/2006/relationships/package" Target="../embeddings/Microsoft_Excel_Worksheet24.xlsx"/></Relationships>
</file>

<file path=word/charts/_rels/chart26.xml.rels><?xml version="1.0" encoding="UTF-8" standalone="yes"?>
<Relationships xmlns="http://schemas.openxmlformats.org/package/2006/relationships"><Relationship Id="rId3" Type="http://schemas.openxmlformats.org/officeDocument/2006/relationships/themeOverride" Target="../theme/themeOverride26.xml"/><Relationship Id="rId2" Type="http://schemas.microsoft.com/office/2011/relationships/chartColorStyle" Target="colors26.xml"/><Relationship Id="rId1" Type="http://schemas.microsoft.com/office/2011/relationships/chartStyle" Target="style26.xml"/><Relationship Id="rId5" Type="http://schemas.openxmlformats.org/officeDocument/2006/relationships/chartUserShapes" Target="../drawings/drawing2.xml"/><Relationship Id="rId4" Type="http://schemas.openxmlformats.org/officeDocument/2006/relationships/package" Target="../embeddings/Microsoft_Excel_Worksheet25.xlsx"/></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27.xml"/><Relationship Id="rId1" Type="http://schemas.microsoft.com/office/2011/relationships/chartStyle" Target="style27.xml"/><Relationship Id="rId4" Type="http://schemas.openxmlformats.org/officeDocument/2006/relationships/package" Target="../embeddings/Microsoft_Excel_Worksheet26.xlsx"/></Relationships>
</file>

<file path=word/charts/_rels/chart28.xml.rels><?xml version="1.0" encoding="UTF-8" standalone="yes"?>
<Relationships xmlns="http://schemas.openxmlformats.org/package/2006/relationships"><Relationship Id="rId3" Type="http://schemas.openxmlformats.org/officeDocument/2006/relationships/themeOverride" Target="../theme/themeOverride28.xml"/><Relationship Id="rId2" Type="http://schemas.microsoft.com/office/2011/relationships/chartColorStyle" Target="colors28.xml"/><Relationship Id="rId1" Type="http://schemas.microsoft.com/office/2011/relationships/chartStyle" Target="style28.xml"/><Relationship Id="rId4" Type="http://schemas.openxmlformats.org/officeDocument/2006/relationships/package" Target="../embeddings/Microsoft_Excel_Worksheet27.xlsx"/></Relationships>
</file>

<file path=word/charts/_rels/chart29.xml.rels><?xml version="1.0" encoding="UTF-8" standalone="yes"?>
<Relationships xmlns="http://schemas.openxmlformats.org/package/2006/relationships"><Relationship Id="rId3" Type="http://schemas.openxmlformats.org/officeDocument/2006/relationships/themeOverride" Target="../theme/themeOverride29.xml"/><Relationship Id="rId2" Type="http://schemas.microsoft.com/office/2011/relationships/chartColorStyle" Target="colors29.xml"/><Relationship Id="rId1" Type="http://schemas.microsoft.com/office/2011/relationships/chartStyle" Target="style29.xml"/><Relationship Id="rId4" Type="http://schemas.openxmlformats.org/officeDocument/2006/relationships/package" Target="../embeddings/Microsoft_Excel_Worksheet28.xlsx"/></Relationships>
</file>

<file path=word/charts/_rels/chart30.xml.rels><?xml version="1.0" encoding="UTF-8" standalone="yes"?>
<Relationships xmlns="http://schemas.openxmlformats.org/package/2006/relationships"><Relationship Id="rId3" Type="http://schemas.openxmlformats.org/officeDocument/2006/relationships/themeOverride" Target="../theme/themeOverride30.xml"/><Relationship Id="rId2" Type="http://schemas.microsoft.com/office/2011/relationships/chartColorStyle" Target="colors30.xml"/><Relationship Id="rId1" Type="http://schemas.microsoft.com/office/2011/relationships/chartStyle" Target="style30.xml"/><Relationship Id="rId4" Type="http://schemas.openxmlformats.org/officeDocument/2006/relationships/package" Target="../embeddings/Microsoft_Excel_Worksheet29.xlsx"/></Relationships>
</file>

<file path=word/charts/_rels/chart31.xml.rels><?xml version="1.0" encoding="UTF-8" standalone="yes"?>
<Relationships xmlns="http://schemas.openxmlformats.org/package/2006/relationships"><Relationship Id="rId3" Type="http://schemas.openxmlformats.org/officeDocument/2006/relationships/themeOverride" Target="../theme/themeOverride31.xml"/><Relationship Id="rId2" Type="http://schemas.microsoft.com/office/2011/relationships/chartColorStyle" Target="colors31.xml"/><Relationship Id="rId1" Type="http://schemas.microsoft.com/office/2011/relationships/chartStyle" Target="style31.xml"/><Relationship Id="rId4" Type="http://schemas.openxmlformats.org/officeDocument/2006/relationships/package" Target="../embeddings/Microsoft_Excel_Worksheet30.xlsx"/></Relationships>
</file>

<file path=word/charts/_rels/chart32.xml.rels><?xml version="1.0" encoding="UTF-8" standalone="yes"?>
<Relationships xmlns="http://schemas.openxmlformats.org/package/2006/relationships"><Relationship Id="rId3" Type="http://schemas.openxmlformats.org/officeDocument/2006/relationships/themeOverride" Target="../theme/themeOverride32.xml"/><Relationship Id="rId2" Type="http://schemas.microsoft.com/office/2011/relationships/chartColorStyle" Target="colors32.xml"/><Relationship Id="rId1" Type="http://schemas.microsoft.com/office/2011/relationships/chartStyle" Target="style32.xml"/><Relationship Id="rId4" Type="http://schemas.openxmlformats.org/officeDocument/2006/relationships/package" Target="../embeddings/Microsoft_Excel_Worksheet31.xlsx"/></Relationships>
</file>

<file path=word/charts/_rels/chart33.xml.rels><?xml version="1.0" encoding="UTF-8" standalone="yes"?>
<Relationships xmlns="http://schemas.openxmlformats.org/package/2006/relationships"><Relationship Id="rId3" Type="http://schemas.openxmlformats.org/officeDocument/2006/relationships/themeOverride" Target="../theme/themeOverride33.xml"/><Relationship Id="rId2" Type="http://schemas.microsoft.com/office/2011/relationships/chartColorStyle" Target="colors33.xml"/><Relationship Id="rId1" Type="http://schemas.microsoft.com/office/2011/relationships/chartStyle" Target="style33.xml"/><Relationship Id="rId4" Type="http://schemas.openxmlformats.org/officeDocument/2006/relationships/package" Target="../embeddings/Microsoft_Excel_Worksheet32.xlsx"/></Relationships>
</file>

<file path=word/charts/_rels/chart34.xml.rels><?xml version="1.0" encoding="UTF-8" standalone="yes"?>
<Relationships xmlns="http://schemas.openxmlformats.org/package/2006/relationships"><Relationship Id="rId3" Type="http://schemas.openxmlformats.org/officeDocument/2006/relationships/themeOverride" Target="../theme/themeOverride34.xml"/><Relationship Id="rId2" Type="http://schemas.microsoft.com/office/2011/relationships/chartColorStyle" Target="colors34.xml"/><Relationship Id="rId1" Type="http://schemas.microsoft.com/office/2011/relationships/chartStyle" Target="style34.xml"/><Relationship Id="rId4" Type="http://schemas.openxmlformats.org/officeDocument/2006/relationships/package" Target="../embeddings/Microsoft_Excel_Worksheet33.xlsx"/></Relationships>
</file>

<file path=word/charts/_rels/chart35.xml.rels><?xml version="1.0" encoding="UTF-8" standalone="yes"?>
<Relationships xmlns="http://schemas.openxmlformats.org/package/2006/relationships"><Relationship Id="rId3" Type="http://schemas.openxmlformats.org/officeDocument/2006/relationships/themeOverride" Target="../theme/themeOverride35.xml"/><Relationship Id="rId2" Type="http://schemas.microsoft.com/office/2011/relationships/chartColorStyle" Target="colors35.xml"/><Relationship Id="rId1" Type="http://schemas.microsoft.com/office/2011/relationships/chartStyle" Target="style35.xml"/><Relationship Id="rId4" Type="http://schemas.openxmlformats.org/officeDocument/2006/relationships/package" Target="../embeddings/Microsoft_Excel_Worksheet34.xlsx"/></Relationships>
</file>

<file path=word/charts/_rels/chart36.xml.rels><?xml version="1.0" encoding="UTF-8" standalone="yes"?>
<Relationships xmlns="http://schemas.openxmlformats.org/package/2006/relationships"><Relationship Id="rId3" Type="http://schemas.openxmlformats.org/officeDocument/2006/relationships/themeOverride" Target="../theme/themeOverride36.xml"/><Relationship Id="rId2" Type="http://schemas.microsoft.com/office/2011/relationships/chartColorStyle" Target="colors36.xml"/><Relationship Id="rId1" Type="http://schemas.microsoft.com/office/2011/relationships/chartStyle" Target="style36.xml"/><Relationship Id="rId4" Type="http://schemas.openxmlformats.org/officeDocument/2006/relationships/package" Target="../embeddings/Microsoft_Excel_Worksheet35.xlsx"/></Relationships>
</file>

<file path=word/charts/_rels/chart37.xml.rels><?xml version="1.0" encoding="UTF-8" standalone="yes"?>
<Relationships xmlns="http://schemas.openxmlformats.org/package/2006/relationships"><Relationship Id="rId3" Type="http://schemas.openxmlformats.org/officeDocument/2006/relationships/themeOverride" Target="../theme/themeOverride37.xml"/><Relationship Id="rId2" Type="http://schemas.microsoft.com/office/2011/relationships/chartColorStyle" Target="colors37.xml"/><Relationship Id="rId1" Type="http://schemas.microsoft.com/office/2011/relationships/chartStyle" Target="style37.xml"/><Relationship Id="rId4" Type="http://schemas.openxmlformats.org/officeDocument/2006/relationships/package" Target="../embeddings/Microsoft_Excel_Worksheet36.xlsx"/></Relationships>
</file>

<file path=word/charts/_rels/chart38.xml.rels><?xml version="1.0" encoding="UTF-8" standalone="yes"?>
<Relationships xmlns="http://schemas.openxmlformats.org/package/2006/relationships"><Relationship Id="rId3" Type="http://schemas.openxmlformats.org/officeDocument/2006/relationships/themeOverride" Target="../theme/themeOverride38.xml"/><Relationship Id="rId2" Type="http://schemas.microsoft.com/office/2011/relationships/chartColorStyle" Target="colors38.xml"/><Relationship Id="rId1" Type="http://schemas.microsoft.com/office/2011/relationships/chartStyle" Target="style38.xml"/><Relationship Id="rId4" Type="http://schemas.openxmlformats.org/officeDocument/2006/relationships/package" Target="../embeddings/Microsoft_Excel_Worksheet37.xlsx"/></Relationships>
</file>

<file path=word/charts/_rels/chart39.xml.rels><?xml version="1.0" encoding="UTF-8" standalone="yes"?>
<Relationships xmlns="http://schemas.openxmlformats.org/package/2006/relationships"><Relationship Id="rId3" Type="http://schemas.openxmlformats.org/officeDocument/2006/relationships/themeOverride" Target="../theme/themeOverride39.xml"/><Relationship Id="rId2" Type="http://schemas.microsoft.com/office/2011/relationships/chartColorStyle" Target="colors39.xml"/><Relationship Id="rId1" Type="http://schemas.microsoft.com/office/2011/relationships/chartStyle" Target="style39.xml"/><Relationship Id="rId4" Type="http://schemas.openxmlformats.org/officeDocument/2006/relationships/package" Target="../embeddings/Microsoft_Excel_Worksheet38.xlsx"/></Relationships>
</file>

<file path=word/charts/_rels/chart40.xml.rels><?xml version="1.0" encoding="UTF-8" standalone="yes"?>
<Relationships xmlns="http://schemas.openxmlformats.org/package/2006/relationships"><Relationship Id="rId3" Type="http://schemas.openxmlformats.org/officeDocument/2006/relationships/themeOverride" Target="../theme/themeOverride40.xml"/><Relationship Id="rId2" Type="http://schemas.microsoft.com/office/2011/relationships/chartColorStyle" Target="colors40.xml"/><Relationship Id="rId1" Type="http://schemas.microsoft.com/office/2011/relationships/chartStyle" Target="style40.xml"/><Relationship Id="rId4" Type="http://schemas.openxmlformats.org/officeDocument/2006/relationships/package" Target="../embeddings/Microsoft_Excel_Worksheet39.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 School</a:t>
            </a:r>
            <a:r>
              <a:rPr lang="en-US" sz="1100" baseline="0">
                <a:latin typeface="Arial" panose="020B0604020202020204" pitchFamily="34" charset="0"/>
                <a:cs typeface="Arial" panose="020B0604020202020204" pitchFamily="34" charset="0"/>
              </a:rPr>
              <a:t> A     n=23</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Are you a parent/guardian of child/ren in Key Stage 2 (Year 3-Year 6)?</c:v>
          </c:tx>
          <c:spPr>
            <a:solidFill>
              <a:schemeClr val="accent1"/>
            </a:solidFill>
            <a:ln>
              <a:noFill/>
            </a:ln>
            <a:effectLst/>
          </c:spPr>
          <c:invertIfNegative val="0"/>
          <c:cat>
            <c:strLit>
              <c:ptCount val="2"/>
              <c:pt idx="0">
                <c:v>Yes</c:v>
              </c:pt>
              <c:pt idx="1">
                <c:v> No</c:v>
              </c:pt>
            </c:strLit>
          </c:cat>
          <c:val>
            <c:numRef>
              <c:f>Results!$B$2:$C$2</c:f>
              <c:numCache>
                <c:formatCode>General</c:formatCode>
                <c:ptCount val="2"/>
                <c:pt idx="0">
                  <c:v>23</c:v>
                </c:pt>
                <c:pt idx="1">
                  <c:v>0</c:v>
                </c:pt>
              </c:numCache>
            </c:numRef>
          </c:val>
          <c:extLst>
            <c:ext xmlns:c16="http://schemas.microsoft.com/office/drawing/2014/chart" uri="{C3380CC4-5D6E-409C-BE32-E72D297353CC}">
              <c16:uniqueId val="{00000000-37CD-4925-8DC4-5BE93134E4F6}"/>
            </c:ext>
          </c:extLst>
        </c:ser>
        <c:dLbls>
          <c:showLegendKey val="0"/>
          <c:showVal val="0"/>
          <c:showCatName val="0"/>
          <c:showSerName val="0"/>
          <c:showPercent val="0"/>
          <c:showBubbleSize val="0"/>
        </c:dLbls>
        <c:gapWidth val="219"/>
        <c:overlap val="-27"/>
        <c:axId val="2137324264"/>
        <c:axId val="2137327864"/>
      </c:barChart>
      <c:catAx>
        <c:axId val="2137324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7327864"/>
        <c:crosses val="autoZero"/>
        <c:auto val="1"/>
        <c:lblAlgn val="ctr"/>
        <c:lblOffset val="100"/>
        <c:noMultiLvlLbl val="0"/>
      </c:catAx>
      <c:valAx>
        <c:axId val="2137327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73242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Are you a parent/guardian of child/ren in Key Stage 2 (Year 3-Year 6)?</c:v>
          </c:tx>
          <c:spPr>
            <a:solidFill>
              <a:schemeClr val="accent1"/>
            </a:solidFill>
            <a:ln>
              <a:noFill/>
            </a:ln>
            <a:effectLst/>
          </c:spPr>
          <c:invertIfNegative val="0"/>
          <c:cat>
            <c:strLit>
              <c:ptCount val="2"/>
              <c:pt idx="0">
                <c:v>Yes</c:v>
              </c:pt>
              <c:pt idx="1">
                <c:v> No</c:v>
              </c:pt>
            </c:strLit>
          </c:cat>
          <c:val>
            <c:numRef>
              <c:f>Results!$B$2:$C$2</c:f>
              <c:numCache>
                <c:formatCode>General</c:formatCode>
                <c:ptCount val="2"/>
                <c:pt idx="0">
                  <c:v>6</c:v>
                </c:pt>
                <c:pt idx="1">
                  <c:v>0</c:v>
                </c:pt>
              </c:numCache>
            </c:numRef>
          </c:val>
          <c:extLst>
            <c:ext xmlns:c16="http://schemas.microsoft.com/office/drawing/2014/chart" uri="{C3380CC4-5D6E-409C-BE32-E72D297353CC}">
              <c16:uniqueId val="{00000000-3F9D-4B7D-A0FF-6D3C33571369}"/>
            </c:ext>
          </c:extLst>
        </c:ser>
        <c:dLbls>
          <c:showLegendKey val="0"/>
          <c:showVal val="0"/>
          <c:showCatName val="0"/>
          <c:showSerName val="0"/>
          <c:showPercent val="0"/>
          <c:showBubbleSize val="0"/>
        </c:dLbls>
        <c:gapWidth val="219"/>
        <c:overlap val="-27"/>
        <c:axId val="2136366936"/>
        <c:axId val="2136330328"/>
      </c:barChart>
      <c:catAx>
        <c:axId val="2136366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330328"/>
        <c:crosses val="autoZero"/>
        <c:auto val="1"/>
        <c:lblAlgn val="ctr"/>
        <c:lblOffset val="100"/>
        <c:noMultiLvlLbl val="0"/>
      </c:catAx>
      <c:valAx>
        <c:axId val="21363303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366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 C    n=38</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Are you a parent/guardian of child/ren in Key Stage 2 (Year 3-Year 6)?</c:v>
          </c:tx>
          <c:spPr>
            <a:solidFill>
              <a:schemeClr val="accent1"/>
            </a:solidFill>
            <a:ln>
              <a:noFill/>
            </a:ln>
            <a:effectLst/>
          </c:spPr>
          <c:invertIfNegative val="0"/>
          <c:cat>
            <c:strLit>
              <c:ptCount val="2"/>
              <c:pt idx="0">
                <c:v>Yes</c:v>
              </c:pt>
              <c:pt idx="1">
                <c:v> No</c:v>
              </c:pt>
            </c:strLit>
          </c:cat>
          <c:val>
            <c:numRef>
              <c:f>Results!$B$2:$C$2</c:f>
              <c:numCache>
                <c:formatCode>General</c:formatCode>
                <c:ptCount val="2"/>
                <c:pt idx="0">
                  <c:v>38</c:v>
                </c:pt>
                <c:pt idx="1">
                  <c:v>0</c:v>
                </c:pt>
              </c:numCache>
            </c:numRef>
          </c:val>
          <c:extLst>
            <c:ext xmlns:c16="http://schemas.microsoft.com/office/drawing/2014/chart" uri="{C3380CC4-5D6E-409C-BE32-E72D297353CC}">
              <c16:uniqueId val="{00000000-657D-49F1-96A9-59CC4DEC0A22}"/>
            </c:ext>
          </c:extLst>
        </c:ser>
        <c:dLbls>
          <c:showLegendKey val="0"/>
          <c:showVal val="0"/>
          <c:showCatName val="0"/>
          <c:showSerName val="0"/>
          <c:showPercent val="0"/>
          <c:showBubbleSize val="0"/>
        </c:dLbls>
        <c:gapWidth val="219"/>
        <c:overlap val="-27"/>
        <c:axId val="2136314072"/>
        <c:axId val="2136289704"/>
      </c:barChart>
      <c:catAx>
        <c:axId val="2136314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289704"/>
        <c:crosses val="autoZero"/>
        <c:auto val="1"/>
        <c:lblAlgn val="ctr"/>
        <c:lblOffset val="100"/>
        <c:noMultiLvlLbl val="0"/>
      </c:catAx>
      <c:valAx>
        <c:axId val="2136289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3140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a:latin typeface="Arial" panose="020B0604020202020204" pitchFamily="34" charset="0"/>
                <a:cs typeface="Arial" panose="020B0604020202020204" pitchFamily="34" charset="0"/>
              </a:rPr>
              <a:t>School</a:t>
            </a:r>
            <a:r>
              <a:rPr lang="en-US" sz="1050" baseline="0">
                <a:latin typeface="Arial" panose="020B0604020202020204" pitchFamily="34" charset="0"/>
                <a:cs typeface="Arial" panose="020B0604020202020204" pitchFamily="34" charset="0"/>
              </a:rPr>
              <a:t> A    n=23</a:t>
            </a:r>
            <a:endParaRPr lang="en-US" sz="105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Which school year is your child in?</c:v>
          </c:tx>
          <c:spPr>
            <a:solidFill>
              <a:schemeClr val="accent1"/>
            </a:solidFill>
            <a:ln>
              <a:noFill/>
            </a:ln>
            <a:effectLst/>
          </c:spPr>
          <c:invertIfNegative val="0"/>
          <c:cat>
            <c:strLit>
              <c:ptCount val="4"/>
              <c:pt idx="0">
                <c:v>Year 3</c:v>
              </c:pt>
              <c:pt idx="1">
                <c:v> Year 4</c:v>
              </c:pt>
              <c:pt idx="2">
                <c:v> Year 5</c:v>
              </c:pt>
              <c:pt idx="3">
                <c:v> Year 6</c:v>
              </c:pt>
            </c:strLit>
          </c:cat>
          <c:val>
            <c:numRef>
              <c:f>Results!$B$3:$E$3</c:f>
              <c:numCache>
                <c:formatCode>General</c:formatCode>
                <c:ptCount val="4"/>
                <c:pt idx="0">
                  <c:v>5</c:v>
                </c:pt>
                <c:pt idx="1">
                  <c:v>6</c:v>
                </c:pt>
                <c:pt idx="2">
                  <c:v>8</c:v>
                </c:pt>
                <c:pt idx="3">
                  <c:v>4</c:v>
                </c:pt>
              </c:numCache>
            </c:numRef>
          </c:val>
          <c:extLst>
            <c:ext xmlns:c16="http://schemas.microsoft.com/office/drawing/2014/chart" uri="{C3380CC4-5D6E-409C-BE32-E72D297353CC}">
              <c16:uniqueId val="{00000000-15E3-4E78-A62E-FDF9A1EA7D33}"/>
            </c:ext>
          </c:extLst>
        </c:ser>
        <c:dLbls>
          <c:showLegendKey val="0"/>
          <c:showVal val="0"/>
          <c:showCatName val="0"/>
          <c:showSerName val="0"/>
          <c:showPercent val="0"/>
          <c:showBubbleSize val="0"/>
        </c:dLbls>
        <c:gapWidth val="219"/>
        <c:overlap val="-27"/>
        <c:axId val="2137465640"/>
        <c:axId val="2125629288"/>
      </c:barChart>
      <c:catAx>
        <c:axId val="2137465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5629288"/>
        <c:crosses val="autoZero"/>
        <c:auto val="1"/>
        <c:lblAlgn val="ctr"/>
        <c:lblOffset val="100"/>
        <c:noMultiLvlLbl val="0"/>
      </c:catAx>
      <c:valAx>
        <c:axId val="21256292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7465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 B    n=6</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Which school year is your child in?</c:v>
          </c:tx>
          <c:spPr>
            <a:solidFill>
              <a:schemeClr val="accent1"/>
            </a:solidFill>
            <a:ln>
              <a:noFill/>
            </a:ln>
            <a:effectLst/>
          </c:spPr>
          <c:invertIfNegative val="0"/>
          <c:cat>
            <c:strLit>
              <c:ptCount val="4"/>
              <c:pt idx="0">
                <c:v>Year 3</c:v>
              </c:pt>
              <c:pt idx="1">
                <c:v> Year 4</c:v>
              </c:pt>
              <c:pt idx="2">
                <c:v> Year 5</c:v>
              </c:pt>
              <c:pt idx="3">
                <c:v> Year 6</c:v>
              </c:pt>
            </c:strLit>
          </c:cat>
          <c:val>
            <c:numRef>
              <c:f>Results!$B$3:$E$3</c:f>
              <c:numCache>
                <c:formatCode>General</c:formatCode>
                <c:ptCount val="4"/>
                <c:pt idx="0">
                  <c:v>1</c:v>
                </c:pt>
                <c:pt idx="1">
                  <c:v>0</c:v>
                </c:pt>
                <c:pt idx="2">
                  <c:v>3</c:v>
                </c:pt>
                <c:pt idx="3">
                  <c:v>2</c:v>
                </c:pt>
              </c:numCache>
            </c:numRef>
          </c:val>
          <c:extLst>
            <c:ext xmlns:c16="http://schemas.microsoft.com/office/drawing/2014/chart" uri="{C3380CC4-5D6E-409C-BE32-E72D297353CC}">
              <c16:uniqueId val="{00000000-FBAC-46E0-9C42-541F8BD4A0E2}"/>
            </c:ext>
          </c:extLst>
        </c:ser>
        <c:dLbls>
          <c:showLegendKey val="0"/>
          <c:showVal val="0"/>
          <c:showCatName val="0"/>
          <c:showSerName val="0"/>
          <c:showPercent val="0"/>
          <c:showBubbleSize val="0"/>
        </c:dLbls>
        <c:gapWidth val="219"/>
        <c:overlap val="-27"/>
        <c:axId val="2123972840"/>
        <c:axId val="2123974248"/>
      </c:barChart>
      <c:catAx>
        <c:axId val="2123972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3974248"/>
        <c:crosses val="autoZero"/>
        <c:auto val="1"/>
        <c:lblAlgn val="ctr"/>
        <c:lblOffset val="100"/>
        <c:noMultiLvlLbl val="0"/>
      </c:catAx>
      <c:valAx>
        <c:axId val="2123974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39728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050">
                <a:latin typeface="Arial" panose="020B0604020202020204" pitchFamily="34" charset="0"/>
                <a:cs typeface="Arial" panose="020B0604020202020204" pitchFamily="34" charset="0"/>
              </a:rPr>
              <a:t>School</a:t>
            </a:r>
            <a:r>
              <a:rPr lang="en-US" sz="1050" baseline="0">
                <a:latin typeface="Arial" panose="020B0604020202020204" pitchFamily="34" charset="0"/>
                <a:cs typeface="Arial" panose="020B0604020202020204" pitchFamily="34" charset="0"/>
              </a:rPr>
              <a:t> C    n=38</a:t>
            </a:r>
            <a:endParaRPr lang="en-US" sz="105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Which school year is your child in?</c:v>
          </c:tx>
          <c:spPr>
            <a:solidFill>
              <a:schemeClr val="accent1"/>
            </a:solidFill>
            <a:ln>
              <a:noFill/>
            </a:ln>
            <a:effectLst/>
          </c:spPr>
          <c:invertIfNegative val="0"/>
          <c:cat>
            <c:strLit>
              <c:ptCount val="4"/>
              <c:pt idx="0">
                <c:v>Year 3</c:v>
              </c:pt>
              <c:pt idx="1">
                <c:v> Year 4</c:v>
              </c:pt>
              <c:pt idx="2">
                <c:v> Year 5</c:v>
              </c:pt>
              <c:pt idx="3">
                <c:v> Year 6</c:v>
              </c:pt>
            </c:strLit>
          </c:cat>
          <c:val>
            <c:numRef>
              <c:f>Results!$B$3:$E$3</c:f>
              <c:numCache>
                <c:formatCode>General</c:formatCode>
                <c:ptCount val="4"/>
                <c:pt idx="0">
                  <c:v>17</c:v>
                </c:pt>
                <c:pt idx="1">
                  <c:v>13</c:v>
                </c:pt>
                <c:pt idx="2">
                  <c:v>8</c:v>
                </c:pt>
                <c:pt idx="3">
                  <c:v>0</c:v>
                </c:pt>
              </c:numCache>
            </c:numRef>
          </c:val>
          <c:extLst>
            <c:ext xmlns:c16="http://schemas.microsoft.com/office/drawing/2014/chart" uri="{C3380CC4-5D6E-409C-BE32-E72D297353CC}">
              <c16:uniqueId val="{00000000-8EF8-414B-931E-D85991BF48DF}"/>
            </c:ext>
          </c:extLst>
        </c:ser>
        <c:dLbls>
          <c:showLegendKey val="0"/>
          <c:showVal val="0"/>
          <c:showCatName val="0"/>
          <c:showSerName val="0"/>
          <c:showPercent val="0"/>
          <c:showBubbleSize val="0"/>
        </c:dLbls>
        <c:gapWidth val="219"/>
        <c:overlap val="-27"/>
        <c:axId val="2123134424"/>
        <c:axId val="2123135896"/>
      </c:barChart>
      <c:catAx>
        <c:axId val="2123134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3135896"/>
        <c:crosses val="autoZero"/>
        <c:auto val="1"/>
        <c:lblAlgn val="ctr"/>
        <c:lblOffset val="100"/>
        <c:noMultiLvlLbl val="0"/>
      </c:catAx>
      <c:valAx>
        <c:axId val="2123135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3134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 A    n=23</a:t>
            </a:r>
          </a:p>
        </c:rich>
      </c:tx>
      <c:layout>
        <c:manualLayout>
          <c:xMode val="edge"/>
          <c:yMode val="edge"/>
          <c:x val="0.36758333333333298"/>
          <c:y val="6.4814814814814797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Which modern foreign language (MFL) is your child currently learning at primary school in the curriculum:</c:v>
          </c:tx>
          <c:spPr>
            <a:solidFill>
              <a:schemeClr val="accent1"/>
            </a:solidFill>
            <a:ln>
              <a:noFill/>
            </a:ln>
            <a:effectLst/>
          </c:spPr>
          <c:invertIfNegative val="0"/>
          <c:cat>
            <c:strLit>
              <c:ptCount val="6"/>
              <c:pt idx="0">
                <c:v>French</c:v>
              </c:pt>
              <c:pt idx="1">
                <c:v> Spanish</c:v>
              </c:pt>
              <c:pt idx="2">
                <c:v> German</c:v>
              </c:pt>
              <c:pt idx="3">
                <c:v> Mandarin</c:v>
              </c:pt>
              <c:pt idx="4">
                <c:v> Other</c:v>
              </c:pt>
              <c:pt idx="5">
                <c:v> None</c:v>
              </c:pt>
            </c:strLit>
          </c:cat>
          <c:val>
            <c:numRef>
              <c:f>Results!$B$4:$G$4</c:f>
              <c:numCache>
                <c:formatCode>General</c:formatCode>
                <c:ptCount val="6"/>
                <c:pt idx="0">
                  <c:v>0</c:v>
                </c:pt>
                <c:pt idx="1">
                  <c:v>23</c:v>
                </c:pt>
                <c:pt idx="2">
                  <c:v>0</c:v>
                </c:pt>
                <c:pt idx="3">
                  <c:v>0</c:v>
                </c:pt>
                <c:pt idx="4">
                  <c:v>0</c:v>
                </c:pt>
                <c:pt idx="5">
                  <c:v>0</c:v>
                </c:pt>
              </c:numCache>
            </c:numRef>
          </c:val>
          <c:extLst>
            <c:ext xmlns:c16="http://schemas.microsoft.com/office/drawing/2014/chart" uri="{C3380CC4-5D6E-409C-BE32-E72D297353CC}">
              <c16:uniqueId val="{00000000-3538-4F54-AEA7-AB41DBFCDF10}"/>
            </c:ext>
          </c:extLst>
        </c:ser>
        <c:dLbls>
          <c:showLegendKey val="0"/>
          <c:showVal val="0"/>
          <c:showCatName val="0"/>
          <c:showSerName val="0"/>
          <c:showPercent val="0"/>
          <c:showBubbleSize val="0"/>
        </c:dLbls>
        <c:gapWidth val="219"/>
        <c:overlap val="-27"/>
        <c:axId val="2123996088"/>
        <c:axId val="2123999672"/>
      </c:barChart>
      <c:catAx>
        <c:axId val="2123996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3999672"/>
        <c:crosses val="autoZero"/>
        <c:auto val="1"/>
        <c:lblAlgn val="ctr"/>
        <c:lblOffset val="100"/>
        <c:noMultiLvlLbl val="0"/>
      </c:catAx>
      <c:valAx>
        <c:axId val="2123999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39960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2082173938783998E-2"/>
          <c:y val="0.18030658619034501"/>
          <c:w val="0.87781027371578602"/>
          <c:h val="0.56381057426187497"/>
        </c:manualLayout>
      </c:layout>
      <c:barChart>
        <c:barDir val="col"/>
        <c:grouping val="clustered"/>
        <c:varyColors val="0"/>
        <c:ser>
          <c:idx val="0"/>
          <c:order val="0"/>
          <c:tx>
            <c:v>Which modern foreign language (MFL) is your child currently learning at primary school in the curriculum:</c:v>
          </c:tx>
          <c:spPr>
            <a:solidFill>
              <a:schemeClr val="accent1"/>
            </a:solidFill>
            <a:ln>
              <a:noFill/>
            </a:ln>
            <a:effectLst/>
          </c:spPr>
          <c:invertIfNegative val="0"/>
          <c:cat>
            <c:strLit>
              <c:ptCount val="6"/>
              <c:pt idx="0">
                <c:v>French</c:v>
              </c:pt>
              <c:pt idx="1">
                <c:v> Spanish</c:v>
              </c:pt>
              <c:pt idx="2">
                <c:v> German</c:v>
              </c:pt>
              <c:pt idx="3">
                <c:v> Mandarin</c:v>
              </c:pt>
              <c:pt idx="4">
                <c:v> Other</c:v>
              </c:pt>
              <c:pt idx="5">
                <c:v> None</c:v>
              </c:pt>
            </c:strLit>
          </c:cat>
          <c:val>
            <c:numRef>
              <c:f>Results!$B$4:$G$4</c:f>
              <c:numCache>
                <c:formatCode>General</c:formatCode>
                <c:ptCount val="6"/>
                <c:pt idx="0">
                  <c:v>6</c:v>
                </c:pt>
                <c:pt idx="1">
                  <c:v>0</c:v>
                </c:pt>
                <c:pt idx="2">
                  <c:v>0</c:v>
                </c:pt>
                <c:pt idx="3">
                  <c:v>0</c:v>
                </c:pt>
                <c:pt idx="4">
                  <c:v>0</c:v>
                </c:pt>
                <c:pt idx="5">
                  <c:v>0</c:v>
                </c:pt>
              </c:numCache>
            </c:numRef>
          </c:val>
          <c:extLst>
            <c:ext xmlns:c16="http://schemas.microsoft.com/office/drawing/2014/chart" uri="{C3380CC4-5D6E-409C-BE32-E72D297353CC}">
              <c16:uniqueId val="{00000000-107A-4900-8DDD-AF73B8A91E0B}"/>
            </c:ext>
          </c:extLst>
        </c:ser>
        <c:dLbls>
          <c:showLegendKey val="0"/>
          <c:showVal val="0"/>
          <c:showCatName val="0"/>
          <c:showSerName val="0"/>
          <c:showPercent val="0"/>
          <c:showBubbleSize val="0"/>
        </c:dLbls>
        <c:gapWidth val="219"/>
        <c:overlap val="-27"/>
        <c:axId val="2137372024"/>
        <c:axId val="2137292024"/>
      </c:barChart>
      <c:catAx>
        <c:axId val="2137372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7292024"/>
        <c:crosses val="autoZero"/>
        <c:auto val="1"/>
        <c:lblAlgn val="ctr"/>
        <c:lblOffset val="100"/>
        <c:noMultiLvlLbl val="0"/>
      </c:catAx>
      <c:valAx>
        <c:axId val="2137292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73720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C    n=38</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Which modern foreign language (MFL) is your child currently learning at primary school in the curriculum:</c:v>
          </c:tx>
          <c:spPr>
            <a:solidFill>
              <a:schemeClr val="accent1"/>
            </a:solidFill>
            <a:ln>
              <a:noFill/>
            </a:ln>
            <a:effectLst/>
          </c:spPr>
          <c:invertIfNegative val="0"/>
          <c:cat>
            <c:strLit>
              <c:ptCount val="6"/>
              <c:pt idx="0">
                <c:v>French</c:v>
              </c:pt>
              <c:pt idx="1">
                <c:v> Spanish</c:v>
              </c:pt>
              <c:pt idx="2">
                <c:v> German</c:v>
              </c:pt>
              <c:pt idx="3">
                <c:v> Mandarin</c:v>
              </c:pt>
              <c:pt idx="4">
                <c:v> Other</c:v>
              </c:pt>
              <c:pt idx="5">
                <c:v> None</c:v>
              </c:pt>
            </c:strLit>
          </c:cat>
          <c:val>
            <c:numRef>
              <c:f>Results!$B$4:$G$4</c:f>
              <c:numCache>
                <c:formatCode>General</c:formatCode>
                <c:ptCount val="6"/>
                <c:pt idx="0">
                  <c:v>0</c:v>
                </c:pt>
                <c:pt idx="1">
                  <c:v>38</c:v>
                </c:pt>
                <c:pt idx="2">
                  <c:v>0</c:v>
                </c:pt>
                <c:pt idx="3">
                  <c:v>0</c:v>
                </c:pt>
                <c:pt idx="4">
                  <c:v>0</c:v>
                </c:pt>
                <c:pt idx="5">
                  <c:v>0</c:v>
                </c:pt>
              </c:numCache>
            </c:numRef>
          </c:val>
          <c:extLst>
            <c:ext xmlns:c16="http://schemas.microsoft.com/office/drawing/2014/chart" uri="{C3380CC4-5D6E-409C-BE32-E72D297353CC}">
              <c16:uniqueId val="{00000000-235D-4F04-BF6F-6A83838DD99B}"/>
            </c:ext>
          </c:extLst>
        </c:ser>
        <c:dLbls>
          <c:showLegendKey val="0"/>
          <c:showVal val="0"/>
          <c:showCatName val="0"/>
          <c:showSerName val="0"/>
          <c:showPercent val="0"/>
          <c:showBubbleSize val="0"/>
        </c:dLbls>
        <c:gapWidth val="219"/>
        <c:overlap val="-27"/>
        <c:axId val="2137282184"/>
        <c:axId val="2137285768"/>
      </c:barChart>
      <c:catAx>
        <c:axId val="2137282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7285768"/>
        <c:crosses val="autoZero"/>
        <c:auto val="1"/>
        <c:lblAlgn val="ctr"/>
        <c:lblOffset val="100"/>
        <c:noMultiLvlLbl val="0"/>
      </c:catAx>
      <c:valAx>
        <c:axId val="2137285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72821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A   n=23</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1692038495188093E-2"/>
          <c:y val="0.21925925925925899"/>
          <c:w val="0.91830796150481198"/>
          <c:h val="0.68790901137357896"/>
        </c:manualLayout>
      </c:layout>
      <c:barChart>
        <c:barDir val="col"/>
        <c:grouping val="clustered"/>
        <c:varyColors val="0"/>
        <c:ser>
          <c:idx val="0"/>
          <c:order val="0"/>
          <c:tx>
            <c:v>Please indicate how many minutes a week does your child spend learning a MFL at school (an approximate estimation will suffice if you are unsure):</c:v>
          </c:tx>
          <c:spPr>
            <a:solidFill>
              <a:schemeClr val="accent1"/>
            </a:solidFill>
            <a:ln>
              <a:noFill/>
            </a:ln>
            <a:effectLst/>
          </c:spPr>
          <c:invertIfNegative val="0"/>
          <c:cat>
            <c:strRef>
              <c:f>Graphs!$L$54:$L$59</c:f>
              <c:strCache>
                <c:ptCount val="6"/>
                <c:pt idx="0">
                  <c:v>30 min</c:v>
                </c:pt>
                <c:pt idx="1">
                  <c:v>45 min</c:v>
                </c:pt>
                <c:pt idx="2">
                  <c:v>60 min</c:v>
                </c:pt>
                <c:pt idx="3">
                  <c:v>90 min</c:v>
                </c:pt>
                <c:pt idx="4">
                  <c:v>120 min</c:v>
                </c:pt>
                <c:pt idx="5">
                  <c:v>Unsure</c:v>
                </c:pt>
              </c:strCache>
            </c:strRef>
          </c:cat>
          <c:val>
            <c:numRef>
              <c:f>Results!$B$5:$G$5</c:f>
              <c:numCache>
                <c:formatCode>General</c:formatCode>
                <c:ptCount val="6"/>
                <c:pt idx="0">
                  <c:v>8</c:v>
                </c:pt>
                <c:pt idx="1">
                  <c:v>6</c:v>
                </c:pt>
                <c:pt idx="2">
                  <c:v>6</c:v>
                </c:pt>
                <c:pt idx="3">
                  <c:v>0</c:v>
                </c:pt>
                <c:pt idx="4">
                  <c:v>0</c:v>
                </c:pt>
                <c:pt idx="5">
                  <c:v>3</c:v>
                </c:pt>
              </c:numCache>
            </c:numRef>
          </c:val>
          <c:extLst>
            <c:ext xmlns:c16="http://schemas.microsoft.com/office/drawing/2014/chart" uri="{C3380CC4-5D6E-409C-BE32-E72D297353CC}">
              <c16:uniqueId val="{00000000-C0F2-4975-A40D-301EFCA2B418}"/>
            </c:ext>
          </c:extLst>
        </c:ser>
        <c:dLbls>
          <c:showLegendKey val="0"/>
          <c:showVal val="0"/>
          <c:showCatName val="0"/>
          <c:showSerName val="0"/>
          <c:showPercent val="0"/>
          <c:showBubbleSize val="0"/>
        </c:dLbls>
        <c:gapWidth val="219"/>
        <c:overlap val="-27"/>
        <c:axId val="2124044344"/>
        <c:axId val="2124047928"/>
      </c:barChart>
      <c:catAx>
        <c:axId val="2124044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4047928"/>
        <c:crosses val="autoZero"/>
        <c:auto val="1"/>
        <c:lblAlgn val="ctr"/>
        <c:lblOffset val="100"/>
        <c:noMultiLvlLbl val="0"/>
      </c:catAx>
      <c:valAx>
        <c:axId val="2124047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40443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353248782833399"/>
          <c:y val="0.21718518518518501"/>
          <c:w val="0.81048786840576204"/>
          <c:h val="0.54092738407699004"/>
        </c:manualLayout>
      </c:layout>
      <c:barChart>
        <c:barDir val="col"/>
        <c:grouping val="clustered"/>
        <c:varyColors val="0"/>
        <c:ser>
          <c:idx val="0"/>
          <c:order val="0"/>
          <c:tx>
            <c:v>Please indicate how many minutes a week does your child spend learning a MFL at school (an approximate estimation will suffice if you are unsure):</c:v>
          </c:tx>
          <c:spPr>
            <a:solidFill>
              <a:schemeClr val="accent1"/>
            </a:solidFill>
            <a:ln>
              <a:noFill/>
            </a:ln>
            <a:effectLst/>
          </c:spPr>
          <c:invertIfNegative val="0"/>
          <c:cat>
            <c:strRef>
              <c:f>Graphs!$S$21:$S$26</c:f>
              <c:strCache>
                <c:ptCount val="6"/>
                <c:pt idx="0">
                  <c:v>30 min</c:v>
                </c:pt>
                <c:pt idx="1">
                  <c:v>45 min</c:v>
                </c:pt>
                <c:pt idx="2">
                  <c:v>60 min</c:v>
                </c:pt>
                <c:pt idx="3">
                  <c:v>90 min</c:v>
                </c:pt>
                <c:pt idx="4">
                  <c:v>120 min</c:v>
                </c:pt>
                <c:pt idx="5">
                  <c:v>Unsure</c:v>
                </c:pt>
              </c:strCache>
            </c:strRef>
          </c:cat>
          <c:val>
            <c:numRef>
              <c:f>Results!$B$5:$G$5</c:f>
              <c:numCache>
                <c:formatCode>General</c:formatCode>
                <c:ptCount val="6"/>
                <c:pt idx="0">
                  <c:v>4</c:v>
                </c:pt>
                <c:pt idx="1">
                  <c:v>1</c:v>
                </c:pt>
                <c:pt idx="2">
                  <c:v>0</c:v>
                </c:pt>
                <c:pt idx="3">
                  <c:v>0</c:v>
                </c:pt>
                <c:pt idx="4">
                  <c:v>0</c:v>
                </c:pt>
                <c:pt idx="5">
                  <c:v>1</c:v>
                </c:pt>
              </c:numCache>
            </c:numRef>
          </c:val>
          <c:extLst>
            <c:ext xmlns:c16="http://schemas.microsoft.com/office/drawing/2014/chart" uri="{C3380CC4-5D6E-409C-BE32-E72D297353CC}">
              <c16:uniqueId val="{00000000-37FE-4D20-85E2-51429325E94D}"/>
            </c:ext>
          </c:extLst>
        </c:ser>
        <c:dLbls>
          <c:showLegendKey val="0"/>
          <c:showVal val="0"/>
          <c:showCatName val="0"/>
          <c:showSerName val="0"/>
          <c:showPercent val="0"/>
          <c:showBubbleSize val="0"/>
        </c:dLbls>
        <c:gapWidth val="219"/>
        <c:overlap val="-27"/>
        <c:axId val="2124092856"/>
        <c:axId val="2124096440"/>
      </c:barChart>
      <c:catAx>
        <c:axId val="2124092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4096440"/>
        <c:crosses val="autoZero"/>
        <c:auto val="1"/>
        <c:lblAlgn val="ctr"/>
        <c:lblOffset val="100"/>
        <c:noMultiLvlLbl val="0"/>
      </c:catAx>
      <c:valAx>
        <c:axId val="2124096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4092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C    n=38</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Please indicate how many minutes a week does your child spend learning a MFL at school (an approximate estimation will suffice if you are unsure):</c:v>
          </c:tx>
          <c:spPr>
            <a:solidFill>
              <a:schemeClr val="accent1"/>
            </a:solidFill>
            <a:ln>
              <a:noFill/>
            </a:ln>
            <a:effectLst/>
          </c:spPr>
          <c:invertIfNegative val="0"/>
          <c:cat>
            <c:strRef>
              <c:f>Graphs!$S$21:$S$26</c:f>
              <c:strCache>
                <c:ptCount val="6"/>
                <c:pt idx="0">
                  <c:v>30 min</c:v>
                </c:pt>
                <c:pt idx="1">
                  <c:v>45 min</c:v>
                </c:pt>
                <c:pt idx="2">
                  <c:v>60 min</c:v>
                </c:pt>
                <c:pt idx="3">
                  <c:v>90 min</c:v>
                </c:pt>
                <c:pt idx="4">
                  <c:v>120 min</c:v>
                </c:pt>
                <c:pt idx="5">
                  <c:v>Unsure</c:v>
                </c:pt>
              </c:strCache>
            </c:strRef>
          </c:cat>
          <c:val>
            <c:numRef>
              <c:f>Results!$B$5:$G$5</c:f>
              <c:numCache>
                <c:formatCode>General</c:formatCode>
                <c:ptCount val="6"/>
                <c:pt idx="0">
                  <c:v>4</c:v>
                </c:pt>
                <c:pt idx="1">
                  <c:v>8</c:v>
                </c:pt>
                <c:pt idx="2">
                  <c:v>10</c:v>
                </c:pt>
                <c:pt idx="3">
                  <c:v>14</c:v>
                </c:pt>
                <c:pt idx="4">
                  <c:v>0</c:v>
                </c:pt>
                <c:pt idx="5">
                  <c:v>2</c:v>
                </c:pt>
              </c:numCache>
            </c:numRef>
          </c:val>
          <c:extLst>
            <c:ext xmlns:c16="http://schemas.microsoft.com/office/drawing/2014/chart" uri="{C3380CC4-5D6E-409C-BE32-E72D297353CC}">
              <c16:uniqueId val="{00000000-6FB8-407E-A55C-C3A2A70AF246}"/>
            </c:ext>
          </c:extLst>
        </c:ser>
        <c:dLbls>
          <c:showLegendKey val="0"/>
          <c:showVal val="0"/>
          <c:showCatName val="0"/>
          <c:showSerName val="0"/>
          <c:showPercent val="0"/>
          <c:showBubbleSize val="0"/>
        </c:dLbls>
        <c:gapWidth val="219"/>
        <c:overlap val="-27"/>
        <c:axId val="2124189544"/>
        <c:axId val="2124193128"/>
      </c:barChart>
      <c:catAx>
        <c:axId val="2124189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4193128"/>
        <c:crosses val="autoZero"/>
        <c:auto val="1"/>
        <c:lblAlgn val="ctr"/>
        <c:lblOffset val="100"/>
        <c:noMultiLvlLbl val="0"/>
      </c:catAx>
      <c:valAx>
        <c:axId val="2124193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4189544"/>
        <c:crosses val="autoZero"/>
        <c:crossBetween val="between"/>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A    n=23</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Is this amount of time limited to only once a week?</c:v>
          </c:tx>
          <c:spPr>
            <a:solidFill>
              <a:schemeClr val="accent1"/>
            </a:solidFill>
            <a:ln>
              <a:noFill/>
            </a:ln>
            <a:effectLst/>
          </c:spPr>
          <c:invertIfNegative val="0"/>
          <c:cat>
            <c:strLit>
              <c:ptCount val="2"/>
              <c:pt idx="0">
                <c:v>Yes</c:v>
              </c:pt>
              <c:pt idx="1">
                <c:v> No</c:v>
              </c:pt>
            </c:strLit>
          </c:cat>
          <c:val>
            <c:numRef>
              <c:f>Results!$B$6:$C$6</c:f>
              <c:numCache>
                <c:formatCode>General</c:formatCode>
                <c:ptCount val="2"/>
                <c:pt idx="0">
                  <c:v>21</c:v>
                </c:pt>
                <c:pt idx="1">
                  <c:v>2</c:v>
                </c:pt>
              </c:numCache>
            </c:numRef>
          </c:val>
          <c:extLst>
            <c:ext xmlns:c16="http://schemas.microsoft.com/office/drawing/2014/chart" uri="{C3380CC4-5D6E-409C-BE32-E72D297353CC}">
              <c16:uniqueId val="{00000000-CC8B-4407-BDB5-AB8ECA9855CC}"/>
            </c:ext>
          </c:extLst>
        </c:ser>
        <c:dLbls>
          <c:showLegendKey val="0"/>
          <c:showVal val="0"/>
          <c:showCatName val="0"/>
          <c:showSerName val="0"/>
          <c:showPercent val="0"/>
          <c:showBubbleSize val="0"/>
        </c:dLbls>
        <c:gapWidth val="219"/>
        <c:overlap val="-27"/>
        <c:axId val="2123831208"/>
        <c:axId val="2123032776"/>
      </c:barChart>
      <c:catAx>
        <c:axId val="2123831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3032776"/>
        <c:crosses val="autoZero"/>
        <c:auto val="1"/>
        <c:lblAlgn val="ctr"/>
        <c:lblOffset val="100"/>
        <c:noMultiLvlLbl val="0"/>
      </c:catAx>
      <c:valAx>
        <c:axId val="21230327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38312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    </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Is this amount of time limited to only once a week?</c:v>
          </c:tx>
          <c:spPr>
            <a:solidFill>
              <a:schemeClr val="accent1"/>
            </a:solidFill>
            <a:ln>
              <a:noFill/>
            </a:ln>
            <a:effectLst/>
          </c:spPr>
          <c:invertIfNegative val="0"/>
          <c:cat>
            <c:strLit>
              <c:ptCount val="2"/>
              <c:pt idx="0">
                <c:v>Yes</c:v>
              </c:pt>
              <c:pt idx="1">
                <c:v> No</c:v>
              </c:pt>
            </c:strLit>
          </c:cat>
          <c:val>
            <c:numRef>
              <c:f>Results!$B$6:$C$6</c:f>
              <c:numCache>
                <c:formatCode>General</c:formatCode>
                <c:ptCount val="2"/>
                <c:pt idx="0">
                  <c:v>6</c:v>
                </c:pt>
                <c:pt idx="1">
                  <c:v>0</c:v>
                </c:pt>
              </c:numCache>
            </c:numRef>
          </c:val>
          <c:extLst>
            <c:ext xmlns:c16="http://schemas.microsoft.com/office/drawing/2014/chart" uri="{C3380CC4-5D6E-409C-BE32-E72D297353CC}">
              <c16:uniqueId val="{00000000-08EF-4EBD-9E59-C056ABB0E28F}"/>
            </c:ext>
          </c:extLst>
        </c:ser>
        <c:dLbls>
          <c:showLegendKey val="0"/>
          <c:showVal val="0"/>
          <c:showCatName val="0"/>
          <c:showSerName val="0"/>
          <c:showPercent val="0"/>
          <c:showBubbleSize val="0"/>
        </c:dLbls>
        <c:gapWidth val="219"/>
        <c:axId val="2123066600"/>
        <c:axId val="2123070184"/>
      </c:barChart>
      <c:catAx>
        <c:axId val="2123066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3070184"/>
        <c:crosses val="autoZero"/>
        <c:auto val="1"/>
        <c:lblAlgn val="ctr"/>
        <c:lblOffset val="100"/>
        <c:noMultiLvlLbl val="0"/>
      </c:catAx>
      <c:valAx>
        <c:axId val="2123070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3066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C    n=38</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Is this amount of time limited to only once a week?</c:v>
          </c:tx>
          <c:spPr>
            <a:solidFill>
              <a:schemeClr val="accent1"/>
            </a:solidFill>
            <a:ln>
              <a:noFill/>
            </a:ln>
            <a:effectLst/>
          </c:spPr>
          <c:invertIfNegative val="0"/>
          <c:cat>
            <c:strLit>
              <c:ptCount val="2"/>
              <c:pt idx="0">
                <c:v>Yes</c:v>
              </c:pt>
              <c:pt idx="1">
                <c:v> No</c:v>
              </c:pt>
            </c:strLit>
          </c:cat>
          <c:val>
            <c:numRef>
              <c:f>Results!$B$6:$C$6</c:f>
              <c:numCache>
                <c:formatCode>General</c:formatCode>
                <c:ptCount val="2"/>
                <c:pt idx="0">
                  <c:v>12</c:v>
                </c:pt>
                <c:pt idx="1">
                  <c:v>26</c:v>
                </c:pt>
              </c:numCache>
            </c:numRef>
          </c:val>
          <c:extLst>
            <c:ext xmlns:c16="http://schemas.microsoft.com/office/drawing/2014/chart" uri="{C3380CC4-5D6E-409C-BE32-E72D297353CC}">
              <c16:uniqueId val="{00000000-CA21-448D-9F7E-F94607C1853C}"/>
            </c:ext>
          </c:extLst>
        </c:ser>
        <c:dLbls>
          <c:showLegendKey val="0"/>
          <c:showVal val="0"/>
          <c:showCatName val="0"/>
          <c:showSerName val="0"/>
          <c:showPercent val="0"/>
          <c:showBubbleSize val="0"/>
        </c:dLbls>
        <c:gapWidth val="219"/>
        <c:overlap val="-27"/>
        <c:axId val="2123095080"/>
        <c:axId val="2123098664"/>
      </c:barChart>
      <c:catAx>
        <c:axId val="2123095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3098664"/>
        <c:crosses val="autoZero"/>
        <c:auto val="1"/>
        <c:lblAlgn val="ctr"/>
        <c:lblOffset val="100"/>
        <c:noMultiLvlLbl val="0"/>
      </c:catAx>
      <c:valAx>
        <c:axId val="2123098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30950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A    n=2</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If not, please specify:</c:v>
          </c:tx>
          <c:spPr>
            <a:solidFill>
              <a:schemeClr val="accent1"/>
            </a:solidFill>
            <a:ln>
              <a:noFill/>
            </a:ln>
            <a:effectLst/>
          </c:spPr>
          <c:invertIfNegative val="0"/>
          <c:cat>
            <c:strRef>
              <c:f>Graphs!$I$67:$I$70</c:f>
              <c:strCache>
                <c:ptCount val="4"/>
                <c:pt idx="0">
                  <c:v>Twice a week</c:v>
                </c:pt>
                <c:pt idx="1">
                  <c:v>Three times a week</c:v>
                </c:pt>
                <c:pt idx="2">
                  <c:v>Four times a week</c:v>
                </c:pt>
                <c:pt idx="3">
                  <c:v>Other</c:v>
                </c:pt>
              </c:strCache>
            </c:strRef>
          </c:cat>
          <c:val>
            <c:numRef>
              <c:f>Results!$B$7:$E$7</c:f>
              <c:numCache>
                <c:formatCode>General</c:formatCode>
                <c:ptCount val="4"/>
                <c:pt idx="0">
                  <c:v>2</c:v>
                </c:pt>
                <c:pt idx="1">
                  <c:v>0</c:v>
                </c:pt>
                <c:pt idx="2">
                  <c:v>0</c:v>
                </c:pt>
                <c:pt idx="3">
                  <c:v>0</c:v>
                </c:pt>
              </c:numCache>
            </c:numRef>
          </c:val>
          <c:extLst>
            <c:ext xmlns:c16="http://schemas.microsoft.com/office/drawing/2014/chart" uri="{C3380CC4-5D6E-409C-BE32-E72D297353CC}">
              <c16:uniqueId val="{00000000-76B2-4AC6-92C1-E44C9068DDC5}"/>
            </c:ext>
          </c:extLst>
        </c:ser>
        <c:dLbls>
          <c:showLegendKey val="0"/>
          <c:showVal val="0"/>
          <c:showCatName val="0"/>
          <c:showSerName val="0"/>
          <c:showPercent val="0"/>
          <c:showBubbleSize val="0"/>
        </c:dLbls>
        <c:gapWidth val="219"/>
        <c:overlap val="-27"/>
        <c:axId val="2123578216"/>
        <c:axId val="2123634760"/>
      </c:barChart>
      <c:catAx>
        <c:axId val="2123578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3634760"/>
        <c:crosses val="autoZero"/>
        <c:auto val="1"/>
        <c:lblAlgn val="ctr"/>
        <c:lblOffset val="100"/>
        <c:noMultiLvlLbl val="0"/>
      </c:catAx>
      <c:valAx>
        <c:axId val="2123634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3578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C    n=26</a:t>
            </a:r>
            <a:endParaRPr lang="en-US" sz="1100">
              <a:latin typeface="Arial" panose="020B0604020202020204" pitchFamily="34" charset="0"/>
              <a:cs typeface="Arial" panose="020B0604020202020204" pitchFamily="34" charset="0"/>
            </a:endParaRPr>
          </a:p>
        </c:rich>
      </c:tx>
      <c:layout>
        <c:manualLayout>
          <c:xMode val="edge"/>
          <c:yMode val="edge"/>
          <c:x val="0.30265083314097102"/>
          <c:y val="1.4508442350218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If not, please specify:</c:v>
          </c:tx>
          <c:spPr>
            <a:solidFill>
              <a:schemeClr val="accent1"/>
            </a:solidFill>
            <a:ln>
              <a:noFill/>
            </a:ln>
            <a:effectLst/>
          </c:spPr>
          <c:invertIfNegative val="0"/>
          <c:cat>
            <c:strRef>
              <c:f>Graphs!$S$40:$S$43</c:f>
              <c:strCache>
                <c:ptCount val="4"/>
                <c:pt idx="0">
                  <c:v>Twice a week</c:v>
                </c:pt>
                <c:pt idx="1">
                  <c:v>Three times a week</c:v>
                </c:pt>
                <c:pt idx="2">
                  <c:v>Four times a week</c:v>
                </c:pt>
                <c:pt idx="3">
                  <c:v>Other</c:v>
                </c:pt>
              </c:strCache>
            </c:strRef>
          </c:cat>
          <c:val>
            <c:numRef>
              <c:f>Results!$B$7:$E$7</c:f>
              <c:numCache>
                <c:formatCode>General</c:formatCode>
                <c:ptCount val="4"/>
                <c:pt idx="0">
                  <c:v>26</c:v>
                </c:pt>
                <c:pt idx="1">
                  <c:v>0</c:v>
                </c:pt>
                <c:pt idx="2">
                  <c:v>0</c:v>
                </c:pt>
                <c:pt idx="3">
                  <c:v>0</c:v>
                </c:pt>
              </c:numCache>
            </c:numRef>
          </c:val>
          <c:extLst>
            <c:ext xmlns:c16="http://schemas.microsoft.com/office/drawing/2014/chart" uri="{C3380CC4-5D6E-409C-BE32-E72D297353CC}">
              <c16:uniqueId val="{00000000-49FB-47BF-A0E2-D5ABC887A6C2}"/>
            </c:ext>
          </c:extLst>
        </c:ser>
        <c:dLbls>
          <c:showLegendKey val="0"/>
          <c:showVal val="0"/>
          <c:showCatName val="0"/>
          <c:showSerName val="0"/>
          <c:showPercent val="0"/>
          <c:showBubbleSize val="0"/>
        </c:dLbls>
        <c:gapWidth val="219"/>
        <c:overlap val="-27"/>
        <c:axId val="2124139416"/>
        <c:axId val="2124143000"/>
      </c:barChart>
      <c:catAx>
        <c:axId val="21241394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24143000"/>
        <c:crosses val="autoZero"/>
        <c:auto val="1"/>
        <c:lblAlgn val="ctr"/>
        <c:lblOffset val="100"/>
        <c:noMultiLvlLbl val="0"/>
      </c:catAx>
      <c:valAx>
        <c:axId val="2124143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4139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A    n=23</a:t>
            </a:r>
            <a:endParaRPr lang="en-US" sz="1100">
              <a:latin typeface="Arial" panose="020B0604020202020204" pitchFamily="34" charset="0"/>
              <a:cs typeface="Arial" panose="020B0604020202020204" pitchFamily="34" charset="0"/>
            </a:endParaRPr>
          </a:p>
        </c:rich>
      </c:tx>
      <c:layout>
        <c:manualLayout>
          <c:xMode val="edge"/>
          <c:yMode val="edge"/>
          <c:x val="0.28226963995912702"/>
          <c:y val="3.984418237313099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Is your child also learning a MFL as an extra-curricular activity at school (that is, in a lunch club or an after school club, for example)?</c:v>
          </c:tx>
          <c:spPr>
            <a:solidFill>
              <a:schemeClr val="accent1"/>
            </a:solidFill>
            <a:ln>
              <a:noFill/>
            </a:ln>
            <a:effectLst/>
          </c:spPr>
          <c:invertIfNegative val="0"/>
          <c:cat>
            <c:strLit>
              <c:ptCount val="2"/>
              <c:pt idx="0">
                <c:v>Yes</c:v>
              </c:pt>
              <c:pt idx="1">
                <c:v> No</c:v>
              </c:pt>
            </c:strLit>
          </c:cat>
          <c:val>
            <c:numRef>
              <c:f>Results!$B$8:$C$8</c:f>
              <c:numCache>
                <c:formatCode>General</c:formatCode>
                <c:ptCount val="2"/>
                <c:pt idx="0">
                  <c:v>5</c:v>
                </c:pt>
                <c:pt idx="1">
                  <c:v>18</c:v>
                </c:pt>
              </c:numCache>
            </c:numRef>
          </c:val>
          <c:extLst>
            <c:ext xmlns:c16="http://schemas.microsoft.com/office/drawing/2014/chart" uri="{C3380CC4-5D6E-409C-BE32-E72D297353CC}">
              <c16:uniqueId val="{00000000-3C31-42C9-874E-B72ED762A61F}"/>
            </c:ext>
          </c:extLst>
        </c:ser>
        <c:dLbls>
          <c:showLegendKey val="0"/>
          <c:showVal val="0"/>
          <c:showCatName val="0"/>
          <c:showSerName val="0"/>
          <c:showPercent val="0"/>
          <c:showBubbleSize val="0"/>
        </c:dLbls>
        <c:gapWidth val="219"/>
        <c:overlap val="-27"/>
        <c:axId val="2136368424"/>
        <c:axId val="2136623704"/>
      </c:barChart>
      <c:catAx>
        <c:axId val="2136368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623704"/>
        <c:crosses val="autoZero"/>
        <c:auto val="1"/>
        <c:lblAlgn val="ctr"/>
        <c:lblOffset val="100"/>
        <c:noMultiLvlLbl val="0"/>
      </c:catAx>
      <c:valAx>
        <c:axId val="2136623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3684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a:t>
            </a:r>
            <a:endParaRPr lang="en-US" sz="1100">
              <a:latin typeface="Arial" panose="020B0604020202020204" pitchFamily="34" charset="0"/>
              <a:cs typeface="Arial" panose="020B0604020202020204" pitchFamily="34" charset="0"/>
            </a:endParaRPr>
          </a:p>
        </c:rich>
      </c:tx>
      <c:layout>
        <c:manualLayout>
          <c:xMode val="edge"/>
          <c:yMode val="edge"/>
          <c:x val="0.26033333333333297"/>
          <c:y val="4.1666666666666699E-2"/>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Is your child also learning a MFL as an extra-curricular activity at school (that is, in a lunch club or an after school club, for example)?</c:v>
          </c:tx>
          <c:spPr>
            <a:solidFill>
              <a:schemeClr val="accent1"/>
            </a:solidFill>
            <a:ln>
              <a:noFill/>
            </a:ln>
            <a:effectLst/>
          </c:spPr>
          <c:invertIfNegative val="0"/>
          <c:cat>
            <c:strLit>
              <c:ptCount val="2"/>
              <c:pt idx="0">
                <c:v>Yes</c:v>
              </c:pt>
              <c:pt idx="1">
                <c:v> No</c:v>
              </c:pt>
            </c:strLit>
          </c:cat>
          <c:val>
            <c:numRef>
              <c:f>Results!$B$8:$C$8</c:f>
              <c:numCache>
                <c:formatCode>General</c:formatCode>
                <c:ptCount val="2"/>
                <c:pt idx="0">
                  <c:v>0</c:v>
                </c:pt>
                <c:pt idx="1">
                  <c:v>6</c:v>
                </c:pt>
              </c:numCache>
            </c:numRef>
          </c:val>
          <c:extLst>
            <c:ext xmlns:c16="http://schemas.microsoft.com/office/drawing/2014/chart" uri="{C3380CC4-5D6E-409C-BE32-E72D297353CC}">
              <c16:uniqueId val="{00000000-524E-49CA-A044-09FF125494FD}"/>
            </c:ext>
          </c:extLst>
        </c:ser>
        <c:dLbls>
          <c:showLegendKey val="0"/>
          <c:showVal val="0"/>
          <c:showCatName val="0"/>
          <c:showSerName val="0"/>
          <c:showPercent val="0"/>
          <c:showBubbleSize val="0"/>
        </c:dLbls>
        <c:gapWidth val="219"/>
        <c:overlap val="-27"/>
        <c:axId val="2136217656"/>
        <c:axId val="2136221208"/>
      </c:barChart>
      <c:catAx>
        <c:axId val="2136217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221208"/>
        <c:crosses val="autoZero"/>
        <c:auto val="1"/>
        <c:lblAlgn val="ctr"/>
        <c:lblOffset val="100"/>
        <c:noMultiLvlLbl val="0"/>
      </c:catAx>
      <c:valAx>
        <c:axId val="2136221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2176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baseline="0"/>
              <a:t> C    n=38</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Is your child also learning a MFL as an extra-curricular activity at school (that is, in a lunch club or an after school club, for example)?</c:v>
          </c:tx>
          <c:spPr>
            <a:solidFill>
              <a:schemeClr val="accent1"/>
            </a:solidFill>
            <a:ln>
              <a:noFill/>
            </a:ln>
            <a:effectLst/>
          </c:spPr>
          <c:invertIfNegative val="0"/>
          <c:cat>
            <c:strLit>
              <c:ptCount val="2"/>
              <c:pt idx="0">
                <c:v>Yes</c:v>
              </c:pt>
              <c:pt idx="1">
                <c:v> No</c:v>
              </c:pt>
            </c:strLit>
          </c:cat>
          <c:val>
            <c:numRef>
              <c:f>Results!$B$8:$C$8</c:f>
              <c:numCache>
                <c:formatCode>General</c:formatCode>
                <c:ptCount val="2"/>
                <c:pt idx="0">
                  <c:v>6</c:v>
                </c:pt>
                <c:pt idx="1">
                  <c:v>32</c:v>
                </c:pt>
              </c:numCache>
            </c:numRef>
          </c:val>
          <c:extLst>
            <c:ext xmlns:c16="http://schemas.microsoft.com/office/drawing/2014/chart" uri="{C3380CC4-5D6E-409C-BE32-E72D297353CC}">
              <c16:uniqueId val="{00000000-C205-49D4-B269-753F6FB9CAEF}"/>
            </c:ext>
          </c:extLst>
        </c:ser>
        <c:dLbls>
          <c:showLegendKey val="0"/>
          <c:showVal val="0"/>
          <c:showCatName val="0"/>
          <c:showSerName val="0"/>
          <c:showPercent val="0"/>
          <c:showBubbleSize val="0"/>
        </c:dLbls>
        <c:gapWidth val="219"/>
        <c:overlap val="-27"/>
        <c:axId val="2136460072"/>
        <c:axId val="2136463656"/>
      </c:barChart>
      <c:catAx>
        <c:axId val="2136460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463656"/>
        <c:crosses val="autoZero"/>
        <c:auto val="1"/>
        <c:lblAlgn val="ctr"/>
        <c:lblOffset val="100"/>
        <c:noMultiLvlLbl val="0"/>
      </c:catAx>
      <c:valAx>
        <c:axId val="21364636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4600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4469816272965903E-2"/>
          <c:y val="0.115193412325057"/>
          <c:w val="0.91553018372703399"/>
          <c:h val="0.77345643296185396"/>
        </c:manualLayout>
      </c:layout>
      <c:barChart>
        <c:barDir val="col"/>
        <c:grouping val="clustered"/>
        <c:varyColors val="0"/>
        <c:ser>
          <c:idx val="0"/>
          <c:order val="0"/>
          <c:spPr>
            <a:solidFill>
              <a:schemeClr val="accent1"/>
            </a:solidFill>
            <a:ln>
              <a:noFill/>
            </a:ln>
            <a:effectLst/>
          </c:spPr>
          <c:invertIfNegative val="0"/>
          <c:cat>
            <c:strLit>
              <c:ptCount val="1"/>
              <c:pt idx="0">
                <c:v>Spanish</c:v>
              </c:pt>
            </c:strLit>
          </c:cat>
          <c:val>
            <c:numRef>
              <c:f>Graphs!$K$83:$K$84</c:f>
              <c:numCache>
                <c:formatCode>General</c:formatCode>
                <c:ptCount val="2"/>
                <c:pt idx="0">
                  <c:v>5</c:v>
                </c:pt>
              </c:numCache>
            </c:numRef>
          </c:val>
          <c:extLst>
            <c:ext xmlns:c15="http://schemas.microsoft.com/office/drawing/2012/chart" uri="{02D57815-91ED-43cb-92C2-25804820EDAC}">
              <c15:filteredSeriesTitle>
                <c15:tx>
                  <c:v>Which language?</c:v>
                </c15:tx>
              </c15:filteredSeriesTitle>
            </c:ext>
            <c:ext xmlns:c16="http://schemas.microsoft.com/office/drawing/2014/chart" uri="{C3380CC4-5D6E-409C-BE32-E72D297353CC}">
              <c16:uniqueId val="{00000000-558C-4216-9411-9FC66F2D1A49}"/>
            </c:ext>
          </c:extLst>
        </c:ser>
        <c:dLbls>
          <c:showLegendKey val="0"/>
          <c:showVal val="0"/>
          <c:showCatName val="0"/>
          <c:showSerName val="0"/>
          <c:showPercent val="0"/>
          <c:showBubbleSize val="0"/>
        </c:dLbls>
        <c:gapWidth val="219"/>
        <c:overlap val="-27"/>
        <c:axId val="2136487688"/>
        <c:axId val="2136490456"/>
      </c:barChart>
      <c:catAx>
        <c:axId val="2136487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490456"/>
        <c:crosses val="autoZero"/>
        <c:auto val="1"/>
        <c:lblAlgn val="ctr"/>
        <c:lblOffset val="100"/>
        <c:noMultiLvlLbl val="0"/>
      </c:catAx>
      <c:valAx>
        <c:axId val="2136490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487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C    n=6</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Which language?</c:v>
          </c:tx>
          <c:spPr>
            <a:solidFill>
              <a:schemeClr val="accent1"/>
            </a:solidFill>
            <a:ln>
              <a:noFill/>
            </a:ln>
            <a:effectLst/>
          </c:spPr>
          <c:invertIfNegative val="0"/>
          <c:cat>
            <c:strRef>
              <c:f>Graphs!$K$57:$K$59</c:f>
              <c:strCache>
                <c:ptCount val="3"/>
                <c:pt idx="0">
                  <c:v>Spanish</c:v>
                </c:pt>
                <c:pt idx="1">
                  <c:v>Mandarin</c:v>
                </c:pt>
                <c:pt idx="2">
                  <c:v>French</c:v>
                </c:pt>
              </c:strCache>
            </c:strRef>
          </c:cat>
          <c:val>
            <c:numRef>
              <c:f>Graphs!$L$57:$L$59</c:f>
              <c:numCache>
                <c:formatCode>General</c:formatCode>
                <c:ptCount val="3"/>
                <c:pt idx="0">
                  <c:v>3</c:v>
                </c:pt>
                <c:pt idx="1">
                  <c:v>2</c:v>
                </c:pt>
                <c:pt idx="2">
                  <c:v>1</c:v>
                </c:pt>
              </c:numCache>
            </c:numRef>
          </c:val>
          <c:extLst>
            <c:ext xmlns:c16="http://schemas.microsoft.com/office/drawing/2014/chart" uri="{C3380CC4-5D6E-409C-BE32-E72D297353CC}">
              <c16:uniqueId val="{00000000-A861-43BF-9937-C6F0B9FA27E1}"/>
            </c:ext>
          </c:extLst>
        </c:ser>
        <c:dLbls>
          <c:showLegendKey val="0"/>
          <c:showVal val="0"/>
          <c:showCatName val="0"/>
          <c:showSerName val="0"/>
          <c:showPercent val="0"/>
          <c:showBubbleSize val="0"/>
        </c:dLbls>
        <c:gapWidth val="219"/>
        <c:overlap val="-27"/>
        <c:axId val="2137436904"/>
        <c:axId val="2137440488"/>
      </c:barChart>
      <c:catAx>
        <c:axId val="2137436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7440488"/>
        <c:crosses val="autoZero"/>
        <c:auto val="1"/>
        <c:lblAlgn val="ctr"/>
        <c:lblOffset val="100"/>
        <c:noMultiLvlLbl val="0"/>
      </c:catAx>
      <c:valAx>
        <c:axId val="2137440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74369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A    n=23</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Do you speak any languages other than English?</c:v>
          </c:tx>
          <c:spPr>
            <a:solidFill>
              <a:schemeClr val="accent1"/>
            </a:solidFill>
            <a:ln>
              <a:noFill/>
            </a:ln>
            <a:effectLst/>
          </c:spPr>
          <c:invertIfNegative val="0"/>
          <c:cat>
            <c:strLit>
              <c:ptCount val="2"/>
              <c:pt idx="0">
                <c:v>Yes</c:v>
              </c:pt>
              <c:pt idx="1">
                <c:v> No</c:v>
              </c:pt>
            </c:strLit>
          </c:cat>
          <c:val>
            <c:numRef>
              <c:f>Results!$B$10:$C$10</c:f>
              <c:numCache>
                <c:formatCode>General</c:formatCode>
                <c:ptCount val="2"/>
                <c:pt idx="0">
                  <c:v>12</c:v>
                </c:pt>
                <c:pt idx="1">
                  <c:v>11</c:v>
                </c:pt>
              </c:numCache>
            </c:numRef>
          </c:val>
          <c:extLst>
            <c:ext xmlns:c16="http://schemas.microsoft.com/office/drawing/2014/chart" uri="{C3380CC4-5D6E-409C-BE32-E72D297353CC}">
              <c16:uniqueId val="{00000000-F8A6-45C9-B9AD-78A767B31B86}"/>
            </c:ext>
          </c:extLst>
        </c:ser>
        <c:dLbls>
          <c:showLegendKey val="0"/>
          <c:showVal val="0"/>
          <c:showCatName val="0"/>
          <c:showSerName val="0"/>
          <c:showPercent val="0"/>
          <c:showBubbleSize val="0"/>
        </c:dLbls>
        <c:gapWidth val="219"/>
        <c:overlap val="-27"/>
        <c:axId val="2137303448"/>
        <c:axId val="2137307032"/>
      </c:barChart>
      <c:catAx>
        <c:axId val="2137303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7307032"/>
        <c:crosses val="autoZero"/>
        <c:auto val="1"/>
        <c:lblAlgn val="ctr"/>
        <c:lblOffset val="100"/>
        <c:noMultiLvlLbl val="0"/>
      </c:catAx>
      <c:valAx>
        <c:axId val="2137307032"/>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73034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Do you speak any languages other than English?</c:v>
          </c:tx>
          <c:spPr>
            <a:solidFill>
              <a:schemeClr val="accent1"/>
            </a:solidFill>
            <a:ln>
              <a:noFill/>
            </a:ln>
            <a:effectLst/>
          </c:spPr>
          <c:invertIfNegative val="0"/>
          <c:cat>
            <c:strLit>
              <c:ptCount val="2"/>
              <c:pt idx="0">
                <c:v>Yes</c:v>
              </c:pt>
              <c:pt idx="1">
                <c:v> No</c:v>
              </c:pt>
            </c:strLit>
          </c:cat>
          <c:val>
            <c:numRef>
              <c:f>Results!$B$10:$C$10</c:f>
              <c:numCache>
                <c:formatCode>General</c:formatCode>
                <c:ptCount val="2"/>
                <c:pt idx="0">
                  <c:v>6</c:v>
                </c:pt>
                <c:pt idx="1">
                  <c:v>0</c:v>
                </c:pt>
              </c:numCache>
            </c:numRef>
          </c:val>
          <c:extLst>
            <c:ext xmlns:c16="http://schemas.microsoft.com/office/drawing/2014/chart" uri="{C3380CC4-5D6E-409C-BE32-E72D297353CC}">
              <c16:uniqueId val="{00000000-2478-4683-9E55-B4CA94423056}"/>
            </c:ext>
          </c:extLst>
        </c:ser>
        <c:dLbls>
          <c:showLegendKey val="0"/>
          <c:showVal val="0"/>
          <c:showCatName val="0"/>
          <c:showSerName val="0"/>
          <c:showPercent val="0"/>
          <c:showBubbleSize val="0"/>
        </c:dLbls>
        <c:gapWidth val="219"/>
        <c:overlap val="-27"/>
        <c:axId val="2136504408"/>
        <c:axId val="2136508008"/>
      </c:barChart>
      <c:catAx>
        <c:axId val="2136504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508008"/>
        <c:crosses val="autoZero"/>
        <c:auto val="1"/>
        <c:lblAlgn val="ctr"/>
        <c:lblOffset val="100"/>
        <c:noMultiLvlLbl val="0"/>
      </c:catAx>
      <c:valAx>
        <c:axId val="2136508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5044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C    n=38</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Do you speak any languages other than English?</c:v>
          </c:tx>
          <c:spPr>
            <a:solidFill>
              <a:schemeClr val="accent1"/>
            </a:solidFill>
            <a:ln>
              <a:noFill/>
            </a:ln>
            <a:effectLst/>
          </c:spPr>
          <c:invertIfNegative val="0"/>
          <c:cat>
            <c:strLit>
              <c:ptCount val="2"/>
              <c:pt idx="0">
                <c:v>Yes</c:v>
              </c:pt>
              <c:pt idx="1">
                <c:v> No</c:v>
              </c:pt>
            </c:strLit>
          </c:cat>
          <c:val>
            <c:numRef>
              <c:f>Results!$B$10:$C$10</c:f>
              <c:numCache>
                <c:formatCode>General</c:formatCode>
                <c:ptCount val="2"/>
                <c:pt idx="0">
                  <c:v>20</c:v>
                </c:pt>
                <c:pt idx="1">
                  <c:v>18</c:v>
                </c:pt>
              </c:numCache>
            </c:numRef>
          </c:val>
          <c:extLst>
            <c:ext xmlns:c16="http://schemas.microsoft.com/office/drawing/2014/chart" uri="{C3380CC4-5D6E-409C-BE32-E72D297353CC}">
              <c16:uniqueId val="{00000000-5B3A-4FFC-B5EF-1A0A4D303A2F}"/>
            </c:ext>
          </c:extLst>
        </c:ser>
        <c:dLbls>
          <c:showLegendKey val="0"/>
          <c:showVal val="0"/>
          <c:showCatName val="0"/>
          <c:showSerName val="0"/>
          <c:showPercent val="0"/>
          <c:showBubbleSize val="0"/>
        </c:dLbls>
        <c:gapWidth val="219"/>
        <c:overlap val="-27"/>
        <c:axId val="2136566872"/>
        <c:axId val="2136570456"/>
      </c:barChart>
      <c:catAx>
        <c:axId val="2136566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570456"/>
        <c:crosses val="autoZero"/>
        <c:auto val="1"/>
        <c:lblAlgn val="ctr"/>
        <c:lblOffset val="100"/>
        <c:noMultiLvlLbl val="0"/>
      </c:catAx>
      <c:valAx>
        <c:axId val="2136570456"/>
        <c:scaling>
          <c:orientation val="minMax"/>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5668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School</a:t>
            </a:r>
            <a:r>
              <a:rPr lang="en-US" baseline="0"/>
              <a:t> A    n=</a:t>
            </a:r>
            <a:r>
              <a:rPr lang="en-US" sz="1100" baseline="0">
                <a:latin typeface="Arial" panose="020B0604020202020204" pitchFamily="34" charset="0"/>
                <a:cs typeface="Arial" panose="020B0604020202020204" pitchFamily="34" charset="0"/>
              </a:rPr>
              <a:t>12</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442038495188"/>
          <c:y val="2.54283318751823E-2"/>
          <c:w val="0.89655796150481204"/>
          <c:h val="0.84167468649752097"/>
        </c:manualLayout>
      </c:layout>
      <c:barChart>
        <c:barDir val="col"/>
        <c:grouping val="clustered"/>
        <c:varyColors val="0"/>
        <c:ser>
          <c:idx val="0"/>
          <c:order val="0"/>
          <c:tx>
            <c:v>If so, indicate as many as appropriate:</c:v>
          </c:tx>
          <c:spPr>
            <a:solidFill>
              <a:schemeClr val="accent1"/>
            </a:solidFill>
            <a:ln>
              <a:noFill/>
            </a:ln>
            <a:effectLst/>
          </c:spPr>
          <c:invertIfNegative val="0"/>
          <c:cat>
            <c:strRef>
              <c:f>Graphs!$K$100:$K$113</c:f>
              <c:strCache>
                <c:ptCount val="14"/>
                <c:pt idx="0">
                  <c:v>Spanish</c:v>
                </c:pt>
                <c:pt idx="1">
                  <c:v>French </c:v>
                </c:pt>
                <c:pt idx="2">
                  <c:v>Italian</c:v>
                </c:pt>
                <c:pt idx="3">
                  <c:v>Cantonese</c:v>
                </c:pt>
                <c:pt idx="4">
                  <c:v>Arabic</c:v>
                </c:pt>
                <c:pt idx="5">
                  <c:v>Japanese</c:v>
                </c:pt>
                <c:pt idx="6">
                  <c:v>British Sign Language</c:v>
                </c:pt>
                <c:pt idx="7">
                  <c:v>Makaton</c:v>
                </c:pt>
                <c:pt idx="8">
                  <c:v>Swedish</c:v>
                </c:pt>
                <c:pt idx="9">
                  <c:v>Tagalog</c:v>
                </c:pt>
                <c:pt idx="10">
                  <c:v>Krio</c:v>
                </c:pt>
                <c:pt idx="11">
                  <c:v>Polish</c:v>
                </c:pt>
                <c:pt idx="12">
                  <c:v>German</c:v>
                </c:pt>
                <c:pt idx="13">
                  <c:v>Vietnamese</c:v>
                </c:pt>
              </c:strCache>
            </c:strRef>
          </c:cat>
          <c:val>
            <c:numRef>
              <c:f>Graphs!$L$100:$L$113</c:f>
              <c:numCache>
                <c:formatCode>General</c:formatCode>
                <c:ptCount val="14"/>
                <c:pt idx="0">
                  <c:v>4</c:v>
                </c:pt>
                <c:pt idx="1">
                  <c:v>7</c:v>
                </c:pt>
                <c:pt idx="2">
                  <c:v>3</c:v>
                </c:pt>
                <c:pt idx="3">
                  <c:v>1</c:v>
                </c:pt>
                <c:pt idx="4">
                  <c:v>1</c:v>
                </c:pt>
                <c:pt idx="5">
                  <c:v>1</c:v>
                </c:pt>
                <c:pt idx="6">
                  <c:v>1</c:v>
                </c:pt>
                <c:pt idx="7">
                  <c:v>1</c:v>
                </c:pt>
                <c:pt idx="8">
                  <c:v>1</c:v>
                </c:pt>
                <c:pt idx="9">
                  <c:v>1</c:v>
                </c:pt>
                <c:pt idx="10">
                  <c:v>1</c:v>
                </c:pt>
                <c:pt idx="11">
                  <c:v>2</c:v>
                </c:pt>
                <c:pt idx="12">
                  <c:v>3</c:v>
                </c:pt>
                <c:pt idx="13">
                  <c:v>1</c:v>
                </c:pt>
              </c:numCache>
            </c:numRef>
          </c:val>
          <c:extLst>
            <c:ext xmlns:c16="http://schemas.microsoft.com/office/drawing/2014/chart" uri="{C3380CC4-5D6E-409C-BE32-E72D297353CC}">
              <c16:uniqueId val="{00000000-1C32-400E-A0C1-4CD8D63D19F9}"/>
            </c:ext>
          </c:extLst>
        </c:ser>
        <c:dLbls>
          <c:showLegendKey val="0"/>
          <c:showVal val="0"/>
          <c:showCatName val="0"/>
          <c:showSerName val="0"/>
          <c:showPercent val="0"/>
          <c:showBubbleSize val="0"/>
        </c:dLbls>
        <c:gapWidth val="219"/>
        <c:overlap val="-27"/>
        <c:axId val="2136621352"/>
        <c:axId val="2136663016"/>
      </c:barChart>
      <c:catAx>
        <c:axId val="2136621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663016"/>
        <c:crosses val="autoZero"/>
        <c:auto val="1"/>
        <c:lblAlgn val="ctr"/>
        <c:lblOffset val="100"/>
        <c:noMultiLvlLbl val="0"/>
      </c:catAx>
      <c:valAx>
        <c:axId val="21366630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621352"/>
        <c:crosses val="autoZero"/>
        <c:crossBetween val="between"/>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userShapes r:id="rId5"/>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If so, indicate as many as appropriate:</c:v>
          </c:tx>
          <c:spPr>
            <a:solidFill>
              <a:schemeClr val="accent1"/>
            </a:solidFill>
            <a:ln>
              <a:noFill/>
            </a:ln>
            <a:effectLst/>
          </c:spPr>
          <c:invertIfNegative val="0"/>
          <c:cat>
            <c:strLit>
              <c:ptCount val="5"/>
              <c:pt idx="0">
                <c:v>Igbo</c:v>
              </c:pt>
              <c:pt idx="1">
                <c:v> Twi</c:v>
              </c:pt>
              <c:pt idx="2">
                <c:v> Yoruba</c:v>
              </c:pt>
              <c:pt idx="3">
                <c:v> French</c:v>
              </c:pt>
              <c:pt idx="4">
                <c:v> Krio</c:v>
              </c:pt>
            </c:strLit>
          </c:cat>
          <c:val>
            <c:numRef>
              <c:f>Graphs!$L$53:$L$57</c:f>
              <c:numCache>
                <c:formatCode>General</c:formatCode>
                <c:ptCount val="5"/>
                <c:pt idx="0">
                  <c:v>1</c:v>
                </c:pt>
                <c:pt idx="1">
                  <c:v>1</c:v>
                </c:pt>
                <c:pt idx="2">
                  <c:v>2</c:v>
                </c:pt>
                <c:pt idx="3">
                  <c:v>1</c:v>
                </c:pt>
                <c:pt idx="4">
                  <c:v>1</c:v>
                </c:pt>
              </c:numCache>
            </c:numRef>
          </c:val>
          <c:extLst>
            <c:ext xmlns:c16="http://schemas.microsoft.com/office/drawing/2014/chart" uri="{C3380CC4-5D6E-409C-BE32-E72D297353CC}">
              <c16:uniqueId val="{00000000-FF9A-4A69-A6AE-245105369415}"/>
            </c:ext>
          </c:extLst>
        </c:ser>
        <c:dLbls>
          <c:showLegendKey val="0"/>
          <c:showVal val="0"/>
          <c:showCatName val="0"/>
          <c:showSerName val="0"/>
          <c:showPercent val="0"/>
          <c:showBubbleSize val="0"/>
        </c:dLbls>
        <c:gapWidth val="219"/>
        <c:axId val="2136712728"/>
        <c:axId val="2136716312"/>
      </c:barChart>
      <c:catAx>
        <c:axId val="2136712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716312"/>
        <c:crosses val="autoZero"/>
        <c:auto val="1"/>
        <c:lblAlgn val="ctr"/>
        <c:lblOffset val="100"/>
        <c:noMultiLvlLbl val="0"/>
      </c:catAx>
      <c:valAx>
        <c:axId val="2136716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712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School</a:t>
            </a:r>
            <a:r>
              <a:rPr lang="en-US" baseline="0"/>
              <a:t> C   n=20</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If so, indicate as many as appropriate:</c:v>
          </c:tx>
          <c:spPr>
            <a:solidFill>
              <a:schemeClr val="accent1"/>
            </a:solidFill>
            <a:ln>
              <a:noFill/>
            </a:ln>
            <a:effectLst/>
          </c:spPr>
          <c:invertIfNegative val="0"/>
          <c:cat>
            <c:strRef>
              <c:f>Graphs!$L$75:$L$85</c:f>
              <c:strCache>
                <c:ptCount val="11"/>
                <c:pt idx="0">
                  <c:v>French </c:v>
                </c:pt>
                <c:pt idx="1">
                  <c:v>Spanish</c:v>
                </c:pt>
                <c:pt idx="2">
                  <c:v>Catalan</c:v>
                </c:pt>
                <c:pt idx="3">
                  <c:v>German</c:v>
                </c:pt>
                <c:pt idx="4">
                  <c:v>Urdu</c:v>
                </c:pt>
                <c:pt idx="5">
                  <c:v>Italian</c:v>
                </c:pt>
                <c:pt idx="6">
                  <c:v>Japanese</c:v>
                </c:pt>
                <c:pt idx="7">
                  <c:v>Yoruba</c:v>
                </c:pt>
                <c:pt idx="8">
                  <c:v>Greek</c:v>
                </c:pt>
                <c:pt idx="9">
                  <c:v>Tunisian Arabic</c:v>
                </c:pt>
                <c:pt idx="10">
                  <c:v>Russian</c:v>
                </c:pt>
              </c:strCache>
            </c:strRef>
          </c:cat>
          <c:val>
            <c:numRef>
              <c:f>Graphs!$M$75:$M$85</c:f>
              <c:numCache>
                <c:formatCode>General</c:formatCode>
                <c:ptCount val="11"/>
                <c:pt idx="0">
                  <c:v>13</c:v>
                </c:pt>
                <c:pt idx="1">
                  <c:v>3</c:v>
                </c:pt>
                <c:pt idx="2">
                  <c:v>1</c:v>
                </c:pt>
                <c:pt idx="3">
                  <c:v>2</c:v>
                </c:pt>
                <c:pt idx="4">
                  <c:v>2</c:v>
                </c:pt>
                <c:pt idx="5">
                  <c:v>3</c:v>
                </c:pt>
                <c:pt idx="6">
                  <c:v>2</c:v>
                </c:pt>
                <c:pt idx="7">
                  <c:v>1</c:v>
                </c:pt>
                <c:pt idx="8">
                  <c:v>1</c:v>
                </c:pt>
                <c:pt idx="9">
                  <c:v>1</c:v>
                </c:pt>
                <c:pt idx="10">
                  <c:v>1</c:v>
                </c:pt>
              </c:numCache>
            </c:numRef>
          </c:val>
          <c:extLst>
            <c:ext xmlns:c16="http://schemas.microsoft.com/office/drawing/2014/chart" uri="{C3380CC4-5D6E-409C-BE32-E72D297353CC}">
              <c16:uniqueId val="{00000000-060F-444F-84BC-ACC672CF5683}"/>
            </c:ext>
          </c:extLst>
        </c:ser>
        <c:dLbls>
          <c:showLegendKey val="0"/>
          <c:showVal val="0"/>
          <c:showCatName val="0"/>
          <c:showSerName val="0"/>
          <c:showPercent val="0"/>
          <c:showBubbleSize val="0"/>
        </c:dLbls>
        <c:gapWidth val="219"/>
        <c:overlap val="-27"/>
        <c:axId val="2136760808"/>
        <c:axId val="2136764568"/>
      </c:barChart>
      <c:catAx>
        <c:axId val="2136760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764568"/>
        <c:crosses val="autoZero"/>
        <c:auto val="1"/>
        <c:lblAlgn val="ctr"/>
        <c:lblOffset val="100"/>
        <c:noMultiLvlLbl val="0"/>
      </c:catAx>
      <c:valAx>
        <c:axId val="2136764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7608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A    n=23</a:t>
            </a:r>
            <a:endParaRPr lang="en-US" sz="1100">
              <a:latin typeface="Arial" panose="020B0604020202020204" pitchFamily="34" charset="0"/>
              <a:cs typeface="Arial" panose="020B0604020202020204" pitchFamily="34" charset="0"/>
            </a:endParaRPr>
          </a:p>
        </c:rich>
      </c:tx>
      <c:layout>
        <c:manualLayout>
          <c:xMode val="edge"/>
          <c:yMode val="edge"/>
          <c:x val="0.36647222222222198"/>
          <c:y val="2.77777777777778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Do you wish to ensure that your child is able to continue learning the same MFL in secondary school?</c:v>
          </c:tx>
          <c:spPr>
            <a:solidFill>
              <a:schemeClr val="accent1"/>
            </a:solidFill>
            <a:ln>
              <a:noFill/>
            </a:ln>
            <a:effectLst/>
          </c:spPr>
          <c:invertIfNegative val="0"/>
          <c:cat>
            <c:strLit>
              <c:ptCount val="2"/>
              <c:pt idx="0">
                <c:v>Yes</c:v>
              </c:pt>
              <c:pt idx="1">
                <c:v> No</c:v>
              </c:pt>
            </c:strLit>
          </c:cat>
          <c:val>
            <c:numRef>
              <c:f>Results!$B$27:$C$27</c:f>
              <c:numCache>
                <c:formatCode>General</c:formatCode>
                <c:ptCount val="2"/>
                <c:pt idx="0">
                  <c:v>22</c:v>
                </c:pt>
                <c:pt idx="1">
                  <c:v>1</c:v>
                </c:pt>
              </c:numCache>
            </c:numRef>
          </c:val>
          <c:extLst>
            <c:ext xmlns:c16="http://schemas.microsoft.com/office/drawing/2014/chart" uri="{C3380CC4-5D6E-409C-BE32-E72D297353CC}">
              <c16:uniqueId val="{00000000-8ADD-428D-AED9-59BD98B29849}"/>
            </c:ext>
          </c:extLst>
        </c:ser>
        <c:dLbls>
          <c:showLegendKey val="0"/>
          <c:showVal val="0"/>
          <c:showCatName val="0"/>
          <c:showSerName val="0"/>
          <c:showPercent val="0"/>
          <c:showBubbleSize val="0"/>
        </c:dLbls>
        <c:gapWidth val="219"/>
        <c:overlap val="-27"/>
        <c:axId val="2136813752"/>
        <c:axId val="2136817336"/>
      </c:barChart>
      <c:catAx>
        <c:axId val="2136813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817336"/>
        <c:crosses val="autoZero"/>
        <c:auto val="1"/>
        <c:lblAlgn val="ctr"/>
        <c:lblOffset val="100"/>
        <c:noMultiLvlLbl val="0"/>
      </c:catAx>
      <c:valAx>
        <c:axId val="21368173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8137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Do you wish to ensure that your child is able to continue learning the same MFL in secondary school?</c:v>
          </c:tx>
          <c:spPr>
            <a:solidFill>
              <a:schemeClr val="accent1"/>
            </a:solidFill>
            <a:ln>
              <a:noFill/>
            </a:ln>
            <a:effectLst/>
          </c:spPr>
          <c:invertIfNegative val="0"/>
          <c:cat>
            <c:strLit>
              <c:ptCount val="2"/>
              <c:pt idx="0">
                <c:v>Yes</c:v>
              </c:pt>
              <c:pt idx="1">
                <c:v> No</c:v>
              </c:pt>
            </c:strLit>
          </c:cat>
          <c:val>
            <c:numRef>
              <c:f>Results!$B$27:$C$27</c:f>
              <c:numCache>
                <c:formatCode>General</c:formatCode>
                <c:ptCount val="2"/>
                <c:pt idx="0">
                  <c:v>6</c:v>
                </c:pt>
                <c:pt idx="1">
                  <c:v>0</c:v>
                </c:pt>
              </c:numCache>
            </c:numRef>
          </c:val>
          <c:extLst>
            <c:ext xmlns:c16="http://schemas.microsoft.com/office/drawing/2014/chart" uri="{C3380CC4-5D6E-409C-BE32-E72D297353CC}">
              <c16:uniqueId val="{00000000-1A3F-4072-A4D8-F4AAB22AA302}"/>
            </c:ext>
          </c:extLst>
        </c:ser>
        <c:dLbls>
          <c:showLegendKey val="0"/>
          <c:showVal val="0"/>
          <c:showCatName val="0"/>
          <c:showSerName val="0"/>
          <c:showPercent val="0"/>
          <c:showBubbleSize val="0"/>
        </c:dLbls>
        <c:gapWidth val="219"/>
        <c:overlap val="-27"/>
        <c:axId val="2136861208"/>
        <c:axId val="2136864792"/>
      </c:barChart>
      <c:catAx>
        <c:axId val="2136861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864792"/>
        <c:crosses val="autoZero"/>
        <c:auto val="1"/>
        <c:lblAlgn val="ctr"/>
        <c:lblOffset val="100"/>
        <c:noMultiLvlLbl val="0"/>
      </c:catAx>
      <c:valAx>
        <c:axId val="2136864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8612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C    n=38</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Do you wish to ensure that your child is able to continue learning the same MFL in secondary school?</c:v>
          </c:tx>
          <c:spPr>
            <a:solidFill>
              <a:schemeClr val="accent1"/>
            </a:solidFill>
            <a:ln>
              <a:noFill/>
            </a:ln>
            <a:effectLst/>
          </c:spPr>
          <c:invertIfNegative val="0"/>
          <c:cat>
            <c:strLit>
              <c:ptCount val="2"/>
              <c:pt idx="0">
                <c:v>Yes</c:v>
              </c:pt>
              <c:pt idx="1">
                <c:v> No</c:v>
              </c:pt>
            </c:strLit>
          </c:cat>
          <c:val>
            <c:numRef>
              <c:f>Results!$B$27:$C$27</c:f>
              <c:numCache>
                <c:formatCode>General</c:formatCode>
                <c:ptCount val="2"/>
                <c:pt idx="0">
                  <c:v>35</c:v>
                </c:pt>
                <c:pt idx="1">
                  <c:v>3</c:v>
                </c:pt>
              </c:numCache>
            </c:numRef>
          </c:val>
          <c:extLst>
            <c:ext xmlns:c16="http://schemas.microsoft.com/office/drawing/2014/chart" uri="{C3380CC4-5D6E-409C-BE32-E72D297353CC}">
              <c16:uniqueId val="{00000000-BCFC-4EF7-8BF6-380D1F496D2A}"/>
            </c:ext>
          </c:extLst>
        </c:ser>
        <c:dLbls>
          <c:showLegendKey val="0"/>
          <c:showVal val="0"/>
          <c:showCatName val="0"/>
          <c:showSerName val="0"/>
          <c:showPercent val="0"/>
          <c:showBubbleSize val="0"/>
        </c:dLbls>
        <c:gapWidth val="219"/>
        <c:overlap val="-27"/>
        <c:axId val="2136909208"/>
        <c:axId val="2136912968"/>
      </c:barChart>
      <c:catAx>
        <c:axId val="2136909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912968"/>
        <c:crosses val="autoZero"/>
        <c:auto val="1"/>
        <c:lblAlgn val="ctr"/>
        <c:lblOffset val="100"/>
        <c:noMultiLvlLbl val="0"/>
      </c:catAx>
      <c:valAx>
        <c:axId val="2136912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9092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A    n=23</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Which language?</c:v>
          </c:tx>
          <c:spPr>
            <a:solidFill>
              <a:schemeClr val="accent1"/>
            </a:solidFill>
            <a:ln>
              <a:noFill/>
            </a:ln>
            <a:effectLst/>
          </c:spPr>
          <c:invertIfNegative val="0"/>
          <c:cat>
            <c:strRef>
              <c:f>Graphs!$K$117:$K$123</c:f>
              <c:strCache>
                <c:ptCount val="7"/>
                <c:pt idx="0">
                  <c:v>Spanish</c:v>
                </c:pt>
                <c:pt idx="1">
                  <c:v>French</c:v>
                </c:pt>
                <c:pt idx="2">
                  <c:v>Latin</c:v>
                </c:pt>
                <c:pt idx="3">
                  <c:v>German</c:v>
                </c:pt>
                <c:pt idx="4">
                  <c:v>Mandarin</c:v>
                </c:pt>
                <c:pt idx="5">
                  <c:v>Arabic</c:v>
                </c:pt>
                <c:pt idx="6">
                  <c:v>Italian</c:v>
                </c:pt>
              </c:strCache>
            </c:strRef>
          </c:cat>
          <c:val>
            <c:numRef>
              <c:f>Graphs!$L$117:$L$124</c:f>
              <c:numCache>
                <c:formatCode>General</c:formatCode>
                <c:ptCount val="8"/>
                <c:pt idx="0">
                  <c:v>18</c:v>
                </c:pt>
                <c:pt idx="1">
                  <c:v>8</c:v>
                </c:pt>
                <c:pt idx="2">
                  <c:v>2</c:v>
                </c:pt>
                <c:pt idx="3">
                  <c:v>3</c:v>
                </c:pt>
                <c:pt idx="4">
                  <c:v>2</c:v>
                </c:pt>
                <c:pt idx="5">
                  <c:v>1</c:v>
                </c:pt>
                <c:pt idx="6">
                  <c:v>1</c:v>
                </c:pt>
              </c:numCache>
            </c:numRef>
          </c:val>
          <c:extLst>
            <c:ext xmlns:c16="http://schemas.microsoft.com/office/drawing/2014/chart" uri="{C3380CC4-5D6E-409C-BE32-E72D297353CC}">
              <c16:uniqueId val="{00000000-F892-4BB2-9FE0-72D4ED613F41}"/>
            </c:ext>
          </c:extLst>
        </c:ser>
        <c:dLbls>
          <c:showLegendKey val="0"/>
          <c:showVal val="0"/>
          <c:showCatName val="0"/>
          <c:showSerName val="0"/>
          <c:showPercent val="0"/>
          <c:showBubbleSize val="0"/>
        </c:dLbls>
        <c:gapWidth val="219"/>
        <c:overlap val="-27"/>
        <c:axId val="2136950584"/>
        <c:axId val="2136954168"/>
      </c:barChart>
      <c:catAx>
        <c:axId val="2136950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954168"/>
        <c:crosses val="autoZero"/>
        <c:auto val="1"/>
        <c:lblAlgn val="ctr"/>
        <c:lblOffset val="100"/>
        <c:noMultiLvlLbl val="0"/>
      </c:catAx>
      <c:valAx>
        <c:axId val="2136954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9505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Which language?+Graphs!$L$71:$L$73</c:v>
          </c:tx>
          <c:spPr>
            <a:solidFill>
              <a:schemeClr val="accent1"/>
            </a:solidFill>
            <a:ln>
              <a:noFill/>
            </a:ln>
            <a:effectLst/>
          </c:spPr>
          <c:invertIfNegative val="0"/>
          <c:cat>
            <c:strLit>
              <c:ptCount val="3"/>
              <c:pt idx="0">
                <c:v>Spanish</c:v>
              </c:pt>
              <c:pt idx="1">
                <c:v> French</c:v>
              </c:pt>
              <c:pt idx="2">
                <c:v> German</c:v>
              </c:pt>
            </c:strLit>
          </c:cat>
          <c:val>
            <c:numRef>
              <c:f>Graphs!$L$71:$L$73</c:f>
              <c:numCache>
                <c:formatCode>General</c:formatCode>
                <c:ptCount val="3"/>
                <c:pt idx="0">
                  <c:v>2</c:v>
                </c:pt>
                <c:pt idx="1">
                  <c:v>6</c:v>
                </c:pt>
                <c:pt idx="2">
                  <c:v>1</c:v>
                </c:pt>
              </c:numCache>
            </c:numRef>
          </c:val>
          <c:extLst>
            <c:ext xmlns:c16="http://schemas.microsoft.com/office/drawing/2014/chart" uri="{C3380CC4-5D6E-409C-BE32-E72D297353CC}">
              <c16:uniqueId val="{00000000-FFC9-49AD-8886-2DA4FBB0EA90}"/>
            </c:ext>
          </c:extLst>
        </c:ser>
        <c:dLbls>
          <c:showLegendKey val="0"/>
          <c:showVal val="0"/>
          <c:showCatName val="0"/>
          <c:showSerName val="0"/>
          <c:showPercent val="0"/>
          <c:showBubbleSize val="0"/>
        </c:dLbls>
        <c:gapWidth val="219"/>
        <c:overlap val="-27"/>
        <c:axId val="2136121688"/>
        <c:axId val="2136125272"/>
      </c:barChart>
      <c:catAx>
        <c:axId val="2136121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125272"/>
        <c:crosses val="autoZero"/>
        <c:auto val="1"/>
        <c:lblAlgn val="ctr"/>
        <c:lblOffset val="100"/>
        <c:noMultiLvlLbl val="0"/>
      </c:catAx>
      <c:valAx>
        <c:axId val="2136125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121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C    n=38</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Which language?</c:v>
          </c:tx>
          <c:spPr>
            <a:solidFill>
              <a:schemeClr val="accent1"/>
            </a:solidFill>
            <a:ln>
              <a:noFill/>
            </a:ln>
            <a:effectLst/>
          </c:spPr>
          <c:invertIfNegative val="0"/>
          <c:cat>
            <c:strRef>
              <c:f>Graphs!$L$93:$L$96</c:f>
              <c:strCache>
                <c:ptCount val="4"/>
                <c:pt idx="0">
                  <c:v>Spanish</c:v>
                </c:pt>
                <c:pt idx="1">
                  <c:v>French</c:v>
                </c:pt>
                <c:pt idx="2">
                  <c:v>Mandarin</c:v>
                </c:pt>
                <c:pt idx="3">
                  <c:v>Greek</c:v>
                </c:pt>
              </c:strCache>
            </c:strRef>
          </c:cat>
          <c:val>
            <c:numRef>
              <c:f>Graphs!$M$93:$M$96</c:f>
              <c:numCache>
                <c:formatCode>General</c:formatCode>
                <c:ptCount val="4"/>
                <c:pt idx="0">
                  <c:v>34</c:v>
                </c:pt>
                <c:pt idx="1">
                  <c:v>5</c:v>
                </c:pt>
                <c:pt idx="2">
                  <c:v>1</c:v>
                </c:pt>
                <c:pt idx="3">
                  <c:v>1</c:v>
                </c:pt>
              </c:numCache>
            </c:numRef>
          </c:val>
          <c:extLst>
            <c:ext xmlns:c16="http://schemas.microsoft.com/office/drawing/2014/chart" uri="{C3380CC4-5D6E-409C-BE32-E72D297353CC}">
              <c16:uniqueId val="{00000000-9C58-4AA3-B27B-8EB2CB35768D}"/>
            </c:ext>
          </c:extLst>
        </c:ser>
        <c:dLbls>
          <c:showLegendKey val="0"/>
          <c:showVal val="0"/>
          <c:showCatName val="0"/>
          <c:showSerName val="0"/>
          <c:showPercent val="0"/>
          <c:showBubbleSize val="0"/>
        </c:dLbls>
        <c:gapWidth val="219"/>
        <c:overlap val="-27"/>
        <c:axId val="2136072664"/>
        <c:axId val="2136068904"/>
      </c:barChart>
      <c:catAx>
        <c:axId val="2136072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068904"/>
        <c:crosses val="autoZero"/>
        <c:auto val="1"/>
        <c:lblAlgn val="ctr"/>
        <c:lblOffset val="100"/>
        <c:noMultiLvlLbl val="0"/>
      </c:catAx>
      <c:valAx>
        <c:axId val="21360689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0726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A    n=23</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If you answered ‘yes’ to the previous question, please provide an indication as to why you would like your child to continue learning the same Modern Foreign Language in Key Stage 3 (Year 7, Year 8, Year 9). Please answer to as many statements as appropri</c:v>
          </c:tx>
          <c:spPr>
            <a:solidFill>
              <a:schemeClr val="accent1"/>
            </a:solidFill>
            <a:ln>
              <a:noFill/>
            </a:ln>
            <a:effectLst/>
          </c:spPr>
          <c:invertIfNegative val="0"/>
          <c:cat>
            <c:strLit>
              <c:ptCount val="4"/>
              <c:pt idx="0">
                <c:v>A</c:v>
              </c:pt>
              <c:pt idx="1">
                <c:v> B</c:v>
              </c:pt>
              <c:pt idx="2">
                <c:v> C</c:v>
              </c:pt>
              <c:pt idx="3">
                <c:v> D</c:v>
              </c:pt>
            </c:strLit>
          </c:cat>
          <c:val>
            <c:numRef>
              <c:f>Results!$B$29:$E$29</c:f>
              <c:numCache>
                <c:formatCode>General</c:formatCode>
                <c:ptCount val="4"/>
                <c:pt idx="0">
                  <c:v>19</c:v>
                </c:pt>
                <c:pt idx="1">
                  <c:v>2</c:v>
                </c:pt>
                <c:pt idx="2">
                  <c:v>16</c:v>
                </c:pt>
                <c:pt idx="3">
                  <c:v>14</c:v>
                </c:pt>
              </c:numCache>
            </c:numRef>
          </c:val>
          <c:extLst>
            <c:ext xmlns:c16="http://schemas.microsoft.com/office/drawing/2014/chart" uri="{C3380CC4-5D6E-409C-BE32-E72D297353CC}">
              <c16:uniqueId val="{00000000-E2FB-474C-A2B6-EE8D1192CF4C}"/>
            </c:ext>
          </c:extLst>
        </c:ser>
        <c:dLbls>
          <c:showLegendKey val="0"/>
          <c:showVal val="0"/>
          <c:showCatName val="0"/>
          <c:showSerName val="0"/>
          <c:showPercent val="0"/>
          <c:showBubbleSize val="0"/>
        </c:dLbls>
        <c:gapWidth val="219"/>
        <c:overlap val="-27"/>
        <c:axId val="2136027560"/>
        <c:axId val="2136031144"/>
      </c:barChart>
      <c:catAx>
        <c:axId val="2136027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031144"/>
        <c:crosses val="autoZero"/>
        <c:auto val="0"/>
        <c:lblAlgn val="ctr"/>
        <c:lblOffset val="100"/>
        <c:noMultiLvlLbl val="0"/>
      </c:catAx>
      <c:valAx>
        <c:axId val="2136031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0275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    </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v>If you answered ‘yes’ to the previous question, please provide an indication as to why you would like your child to continue learning the same Modern Foreign Language in Key Stage 3 (Year 7, Year 8, Year 9). Please answer to as many statements as appropri</c:v>
          </c:tx>
          <c:spPr>
            <a:solidFill>
              <a:schemeClr val="accent1"/>
            </a:solidFill>
            <a:ln>
              <a:noFill/>
            </a:ln>
            <a:effectLst/>
          </c:spPr>
          <c:invertIfNegative val="0"/>
          <c:cat>
            <c:strLit>
              <c:ptCount val="4"/>
              <c:pt idx="0">
                <c:v>A</c:v>
              </c:pt>
              <c:pt idx="1">
                <c:v> B</c:v>
              </c:pt>
              <c:pt idx="2">
                <c:v> C</c:v>
              </c:pt>
              <c:pt idx="3">
                <c:v> D</c:v>
              </c:pt>
            </c:strLit>
          </c:cat>
          <c:val>
            <c:numRef>
              <c:f>Results!$B$29:$E$29</c:f>
              <c:numCache>
                <c:formatCode>General</c:formatCode>
                <c:ptCount val="4"/>
                <c:pt idx="0">
                  <c:v>5</c:v>
                </c:pt>
                <c:pt idx="1">
                  <c:v>1</c:v>
                </c:pt>
                <c:pt idx="2">
                  <c:v>5</c:v>
                </c:pt>
                <c:pt idx="3">
                  <c:v>4</c:v>
                </c:pt>
              </c:numCache>
            </c:numRef>
          </c:val>
          <c:extLst>
            <c:ext xmlns:c16="http://schemas.microsoft.com/office/drawing/2014/chart" uri="{C3380CC4-5D6E-409C-BE32-E72D297353CC}">
              <c16:uniqueId val="{00000000-01D8-4A81-861F-5DCE4B339836}"/>
            </c:ext>
          </c:extLst>
        </c:ser>
        <c:dLbls>
          <c:showLegendKey val="0"/>
          <c:showVal val="0"/>
          <c:showCatName val="0"/>
          <c:showSerName val="0"/>
          <c:showPercent val="0"/>
          <c:showBubbleSize val="0"/>
        </c:dLbls>
        <c:gapWidth val="219"/>
        <c:overlap val="-27"/>
        <c:axId val="2136042456"/>
        <c:axId val="2136046040"/>
      </c:barChart>
      <c:catAx>
        <c:axId val="2136042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6046040"/>
        <c:crosses val="autoZero"/>
        <c:auto val="1"/>
        <c:lblAlgn val="ctr"/>
        <c:lblOffset val="100"/>
        <c:noMultiLvlLbl val="0"/>
      </c:catAx>
      <c:valAx>
        <c:axId val="2136046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60424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C    n=38</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If you answered ‘yes’ to the previous question, please provide an indication as to why you would like your child to continue learning the same Modern Foreign Language in Key Stage 3 (Year 7, Year 8, Year 9). Please answer to as many statements as appropri</c:v>
          </c:tx>
          <c:spPr>
            <a:solidFill>
              <a:schemeClr val="accent1"/>
            </a:solidFill>
            <a:ln>
              <a:noFill/>
            </a:ln>
            <a:effectLst/>
          </c:spPr>
          <c:invertIfNegative val="0"/>
          <c:cat>
            <c:strLit>
              <c:ptCount val="4"/>
              <c:pt idx="0">
                <c:v>A</c:v>
              </c:pt>
              <c:pt idx="1">
                <c:v> B</c:v>
              </c:pt>
              <c:pt idx="2">
                <c:v> C</c:v>
              </c:pt>
              <c:pt idx="3">
                <c:v> D</c:v>
              </c:pt>
            </c:strLit>
          </c:cat>
          <c:val>
            <c:numRef>
              <c:f>Results!$B$29:$E$29</c:f>
              <c:numCache>
                <c:formatCode>General</c:formatCode>
                <c:ptCount val="4"/>
                <c:pt idx="0">
                  <c:v>34</c:v>
                </c:pt>
                <c:pt idx="1">
                  <c:v>2</c:v>
                </c:pt>
                <c:pt idx="2">
                  <c:v>30</c:v>
                </c:pt>
                <c:pt idx="3">
                  <c:v>21</c:v>
                </c:pt>
              </c:numCache>
            </c:numRef>
          </c:val>
          <c:extLst>
            <c:ext xmlns:c16="http://schemas.microsoft.com/office/drawing/2014/chart" uri="{C3380CC4-5D6E-409C-BE32-E72D297353CC}">
              <c16:uniqueId val="{00000000-C30F-4077-8506-62F339FFF787}"/>
            </c:ext>
          </c:extLst>
        </c:ser>
        <c:dLbls>
          <c:showLegendKey val="0"/>
          <c:showVal val="0"/>
          <c:showCatName val="0"/>
          <c:showSerName val="0"/>
          <c:showPercent val="0"/>
          <c:showBubbleSize val="0"/>
        </c:dLbls>
        <c:gapWidth val="219"/>
        <c:overlap val="-27"/>
        <c:axId val="2130069624"/>
        <c:axId val="2135968520"/>
      </c:barChart>
      <c:catAx>
        <c:axId val="2130069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5968520"/>
        <c:crosses val="autoZero"/>
        <c:auto val="1"/>
        <c:lblAlgn val="ctr"/>
        <c:lblOffset val="100"/>
        <c:noMultiLvlLbl val="0"/>
      </c:catAx>
      <c:valAx>
        <c:axId val="2135968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0069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A    n=23</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Do you think that the secondary school to which your child/ren will be transferred should ensure that the same MFL will be available in the curriculum?</c:v>
          </c:tx>
          <c:spPr>
            <a:solidFill>
              <a:schemeClr val="accent1"/>
            </a:solidFill>
            <a:ln>
              <a:noFill/>
            </a:ln>
            <a:effectLst/>
          </c:spPr>
          <c:invertIfNegative val="0"/>
          <c:cat>
            <c:strLit>
              <c:ptCount val="2"/>
              <c:pt idx="0">
                <c:v>Yes</c:v>
              </c:pt>
              <c:pt idx="1">
                <c:v> No</c:v>
              </c:pt>
            </c:strLit>
          </c:cat>
          <c:val>
            <c:numRef>
              <c:f>Results!$B$31:$C$31</c:f>
              <c:numCache>
                <c:formatCode>General</c:formatCode>
                <c:ptCount val="2"/>
                <c:pt idx="0">
                  <c:v>20</c:v>
                </c:pt>
                <c:pt idx="1">
                  <c:v>3</c:v>
                </c:pt>
              </c:numCache>
            </c:numRef>
          </c:val>
          <c:extLst>
            <c:ext xmlns:c16="http://schemas.microsoft.com/office/drawing/2014/chart" uri="{C3380CC4-5D6E-409C-BE32-E72D297353CC}">
              <c16:uniqueId val="{00000000-9002-44CA-8D1D-460C75EE1DD6}"/>
            </c:ext>
          </c:extLst>
        </c:ser>
        <c:dLbls>
          <c:showLegendKey val="0"/>
          <c:showVal val="0"/>
          <c:showCatName val="0"/>
          <c:showSerName val="0"/>
          <c:showPercent val="0"/>
          <c:showBubbleSize val="0"/>
        </c:dLbls>
        <c:gapWidth val="219"/>
        <c:overlap val="-27"/>
        <c:axId val="2130253592"/>
        <c:axId val="2130301576"/>
      </c:barChart>
      <c:catAx>
        <c:axId val="2130253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0301576"/>
        <c:crosses val="autoZero"/>
        <c:auto val="1"/>
        <c:lblAlgn val="ctr"/>
        <c:lblOffset val="100"/>
        <c:noMultiLvlLbl val="0"/>
      </c:catAx>
      <c:valAx>
        <c:axId val="2130301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02535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B    n=6</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Do you think that the secondary school to which your child/ren will be transferred should ensure that the same MFL will be available in the curriculum?</c:v>
          </c:tx>
          <c:spPr>
            <a:solidFill>
              <a:schemeClr val="accent1"/>
            </a:solidFill>
            <a:ln>
              <a:noFill/>
            </a:ln>
            <a:effectLst/>
          </c:spPr>
          <c:invertIfNegative val="0"/>
          <c:cat>
            <c:strLit>
              <c:ptCount val="2"/>
              <c:pt idx="0">
                <c:v>Yes</c:v>
              </c:pt>
              <c:pt idx="1">
                <c:v> No</c:v>
              </c:pt>
            </c:strLit>
          </c:cat>
          <c:val>
            <c:numRef>
              <c:f>Results!$B$31:$C$31</c:f>
              <c:numCache>
                <c:formatCode>General</c:formatCode>
                <c:ptCount val="2"/>
                <c:pt idx="0">
                  <c:v>6</c:v>
                </c:pt>
              </c:numCache>
            </c:numRef>
          </c:val>
          <c:extLst>
            <c:ext xmlns:c16="http://schemas.microsoft.com/office/drawing/2014/chart" uri="{C3380CC4-5D6E-409C-BE32-E72D297353CC}">
              <c16:uniqueId val="{00000000-9454-410A-9B26-06A0618BB37B}"/>
            </c:ext>
          </c:extLst>
        </c:ser>
        <c:dLbls>
          <c:showLegendKey val="0"/>
          <c:showVal val="0"/>
          <c:showCatName val="0"/>
          <c:showSerName val="0"/>
          <c:showPercent val="0"/>
          <c:showBubbleSize val="0"/>
        </c:dLbls>
        <c:gapWidth val="219"/>
        <c:overlap val="-27"/>
        <c:axId val="2135950632"/>
        <c:axId val="2135954184"/>
      </c:barChart>
      <c:catAx>
        <c:axId val="2135950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Arial" panose="020B0604020202020204" pitchFamily="34" charset="0"/>
              </a:defRPr>
            </a:pPr>
            <a:endParaRPr lang="en-US"/>
          </a:p>
        </c:txPr>
        <c:crossAx val="2135954184"/>
        <c:crosses val="autoZero"/>
        <c:auto val="1"/>
        <c:lblAlgn val="ctr"/>
        <c:lblOffset val="100"/>
        <c:noMultiLvlLbl val="0"/>
      </c:catAx>
      <c:valAx>
        <c:axId val="2135954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59506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a:latin typeface="Arial" panose="020B0604020202020204" pitchFamily="34" charset="0"/>
                <a:cs typeface="Arial" panose="020B0604020202020204" pitchFamily="34" charset="0"/>
              </a:rPr>
              <a:t>School</a:t>
            </a:r>
            <a:r>
              <a:rPr lang="en-US" sz="1100" baseline="0">
                <a:latin typeface="Arial" panose="020B0604020202020204" pitchFamily="34" charset="0"/>
                <a:cs typeface="Arial" panose="020B0604020202020204" pitchFamily="34" charset="0"/>
              </a:rPr>
              <a:t> C    n=38</a:t>
            </a:r>
            <a:endParaRPr lang="en-US"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Do you think that the secondary school to which your child/ren will be transferred should ensure that the same MFL will be available in the curriculum?</c:v>
          </c:tx>
          <c:spPr>
            <a:solidFill>
              <a:schemeClr val="accent1"/>
            </a:solidFill>
            <a:ln>
              <a:noFill/>
            </a:ln>
            <a:effectLst/>
          </c:spPr>
          <c:invertIfNegative val="0"/>
          <c:cat>
            <c:strLit>
              <c:ptCount val="2"/>
              <c:pt idx="0">
                <c:v>Yes</c:v>
              </c:pt>
              <c:pt idx="1">
                <c:v> No</c:v>
              </c:pt>
            </c:strLit>
          </c:cat>
          <c:val>
            <c:numRef>
              <c:f>Results!$B$31:$C$31</c:f>
              <c:numCache>
                <c:formatCode>General</c:formatCode>
                <c:ptCount val="2"/>
                <c:pt idx="0">
                  <c:v>34</c:v>
                </c:pt>
                <c:pt idx="1">
                  <c:v>4</c:v>
                </c:pt>
              </c:numCache>
            </c:numRef>
          </c:val>
          <c:extLst>
            <c:ext xmlns:c16="http://schemas.microsoft.com/office/drawing/2014/chart" uri="{C3380CC4-5D6E-409C-BE32-E72D297353CC}">
              <c16:uniqueId val="{00000000-6793-4100-88D6-2C572FB19A77}"/>
            </c:ext>
          </c:extLst>
        </c:ser>
        <c:dLbls>
          <c:showLegendKey val="0"/>
          <c:showVal val="0"/>
          <c:showCatName val="0"/>
          <c:showSerName val="0"/>
          <c:showPercent val="0"/>
          <c:showBubbleSize val="0"/>
        </c:dLbls>
        <c:gapWidth val="219"/>
        <c:overlap val="-27"/>
        <c:axId val="2130644520"/>
        <c:axId val="2130640312"/>
      </c:barChart>
      <c:catAx>
        <c:axId val="2130644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2130640312"/>
        <c:crosses val="autoZero"/>
        <c:auto val="1"/>
        <c:lblAlgn val="ctr"/>
        <c:lblOffset val="100"/>
        <c:noMultiLvlLbl val="0"/>
      </c:catAx>
      <c:valAx>
        <c:axId val="2130640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06445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0.39167</cdr:x>
      <cdr:y>3.64538E-7</cdr:y>
    </cdr:from>
    <cdr:to>
      <cdr:x>0.60417</cdr:x>
      <cdr:y>0.09722</cdr:y>
    </cdr:to>
    <cdr:sp macro="" textlink="">
      <cdr:nvSpPr>
        <cdr:cNvPr id="2" name="TextBox 1">
          <a:extLst xmlns:a="http://schemas.openxmlformats.org/drawingml/2006/main">
            <a:ext uri="{FF2B5EF4-FFF2-40B4-BE49-F238E27FC236}">
              <a16:creationId xmlns:a16="http://schemas.microsoft.com/office/drawing/2014/main" id="{145FF0F8-688E-4AA5-AB5C-C23130205CBC}"/>
            </a:ext>
          </a:extLst>
        </cdr:cNvPr>
        <cdr:cNvSpPr txBox="1"/>
      </cdr:nvSpPr>
      <cdr:spPr>
        <a:xfrm xmlns:a="http://schemas.openxmlformats.org/drawingml/2006/main">
          <a:off x="1790700" y="1"/>
          <a:ext cx="971550" cy="2667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latin typeface="Arial" panose="020B0604020202020204" pitchFamily="34" charset="0"/>
              <a:cs typeface="Arial" panose="020B0604020202020204" pitchFamily="34" charset="0"/>
            </a:rPr>
            <a:t>School A</a:t>
          </a:r>
          <a:r>
            <a:rPr lang="en-US" sz="1100" baseline="0">
              <a:latin typeface="Arial" panose="020B0604020202020204" pitchFamily="34" charset="0"/>
              <a:cs typeface="Arial" panose="020B0604020202020204" pitchFamily="34" charset="0"/>
            </a:rPr>
            <a:t>    n=5</a:t>
          </a:r>
          <a:endParaRPr lang="en-US" sz="1100">
            <a:latin typeface="Arial" panose="020B0604020202020204" pitchFamily="34" charset="0"/>
            <a:cs typeface="Arial" panose="020B0604020202020204" pitchFamily="34"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0.51042</cdr:x>
      <cdr:y>0.11111</cdr:y>
    </cdr:from>
    <cdr:to>
      <cdr:x>0.71042</cdr:x>
      <cdr:y>0.44444</cdr:y>
    </cdr:to>
    <cdr:sp macro="" textlink="">
      <cdr:nvSpPr>
        <cdr:cNvPr id="2" name="TextBox 1">
          <a:extLst xmlns:a="http://schemas.openxmlformats.org/drawingml/2006/main">
            <a:ext uri="{FF2B5EF4-FFF2-40B4-BE49-F238E27FC236}">
              <a16:creationId xmlns:a16="http://schemas.microsoft.com/office/drawing/2014/main" id="{4D7B6EEF-2BD0-4164-AC6D-044876AD6014}"/>
            </a:ext>
          </a:extLst>
        </cdr:cNvPr>
        <cdr:cNvSpPr txBox="1"/>
      </cdr:nvSpPr>
      <cdr:spPr>
        <a:xfrm xmlns:a="http://schemas.openxmlformats.org/drawingml/2006/main">
          <a:off x="2333625" y="30480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p>
      </cdr:txBody>
    </cdr:sp>
  </cdr:relSizeAnchor>
  <cdr:relSizeAnchor xmlns:cdr="http://schemas.openxmlformats.org/drawingml/2006/chartDrawing">
    <cdr:from>
      <cdr:x>0.38333</cdr:x>
      <cdr:y>0</cdr:y>
    </cdr:from>
    <cdr:to>
      <cdr:x>0.75899</cdr:x>
      <cdr:y>0.09375</cdr:y>
    </cdr:to>
    <cdr:sp macro="" textlink="">
      <cdr:nvSpPr>
        <cdr:cNvPr id="3" name="TextBox 2">
          <a:extLst xmlns:a="http://schemas.openxmlformats.org/drawingml/2006/main">
            <a:ext uri="{FF2B5EF4-FFF2-40B4-BE49-F238E27FC236}">
              <a16:creationId xmlns:a16="http://schemas.microsoft.com/office/drawing/2014/main" id="{946886D7-558C-4F7F-B157-4081BBA48FAA}"/>
            </a:ext>
          </a:extLst>
        </cdr:cNvPr>
        <cdr:cNvSpPr txBox="1"/>
      </cdr:nvSpPr>
      <cdr:spPr>
        <a:xfrm xmlns:a="http://schemas.openxmlformats.org/drawingml/2006/main">
          <a:off x="2030076" y="0"/>
          <a:ext cx="1989473" cy="23753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en-US" sz="1100">
            <a:latin typeface="Arial" panose="020B0604020202020204" pitchFamily="34" charset="0"/>
            <a:cs typeface="Arial" panose="020B0604020202020204" pitchFamily="34" charset="0"/>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406AF5-D610-7544-B27E-2287C2568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4718</TotalTime>
  <Pages>93</Pages>
  <Words>21600</Words>
  <Characters>123123</Characters>
  <Application>Microsoft Office Word</Application>
  <DocSecurity>0</DocSecurity>
  <Lines>1026</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 Batusic (1601642)</dc:creator>
  <cp:keywords/>
  <dc:description/>
  <cp:lastModifiedBy>Iva Batusic</cp:lastModifiedBy>
  <cp:revision>4090</cp:revision>
  <cp:lastPrinted>2021-04-29T09:05:00Z</cp:lastPrinted>
  <dcterms:created xsi:type="dcterms:W3CDTF">2019-04-11T11:37:00Z</dcterms:created>
  <dcterms:modified xsi:type="dcterms:W3CDTF">2021-04-29T09:24:00Z</dcterms:modified>
</cp:coreProperties>
</file>