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35E7F" w14:textId="77777777" w:rsidR="00205092" w:rsidRDefault="00205092" w:rsidP="00205092">
      <w:pPr>
        <w:jc w:val="center"/>
        <w:rPr>
          <w:sz w:val="96"/>
          <w:szCs w:val="96"/>
        </w:rPr>
      </w:pPr>
    </w:p>
    <w:p w14:paraId="211795A1" w14:textId="2F6D27F9" w:rsidR="00205092" w:rsidRPr="00205092" w:rsidRDefault="00205092" w:rsidP="00205092">
      <w:pPr>
        <w:jc w:val="center"/>
        <w:rPr>
          <w:sz w:val="96"/>
          <w:szCs w:val="96"/>
        </w:rPr>
      </w:pPr>
      <w:r w:rsidRPr="00205092">
        <w:rPr>
          <w:sz w:val="96"/>
          <w:szCs w:val="96"/>
        </w:rPr>
        <w:t>Matthew Macpherson</w:t>
      </w:r>
    </w:p>
    <w:p w14:paraId="20D40334" w14:textId="7FEA82F3" w:rsidR="00205092" w:rsidRPr="00205092" w:rsidRDefault="00205092" w:rsidP="00205092">
      <w:pPr>
        <w:jc w:val="center"/>
        <w:rPr>
          <w:sz w:val="96"/>
          <w:szCs w:val="96"/>
        </w:rPr>
      </w:pPr>
      <w:proofErr w:type="spellStart"/>
      <w:r w:rsidRPr="00205092">
        <w:rPr>
          <w:sz w:val="96"/>
          <w:szCs w:val="96"/>
        </w:rPr>
        <w:t>Bsc</w:t>
      </w:r>
      <w:proofErr w:type="spellEnd"/>
      <w:r w:rsidRPr="00205092">
        <w:rPr>
          <w:sz w:val="96"/>
          <w:szCs w:val="96"/>
        </w:rPr>
        <w:t xml:space="preserve"> Civil Engineering</w:t>
      </w:r>
    </w:p>
    <w:p w14:paraId="008BA0D6" w14:textId="77777777" w:rsidR="00205092" w:rsidRPr="00205092" w:rsidRDefault="00205092" w:rsidP="00205092">
      <w:pPr>
        <w:jc w:val="center"/>
        <w:rPr>
          <w:sz w:val="96"/>
          <w:szCs w:val="96"/>
        </w:rPr>
      </w:pPr>
      <w:r w:rsidRPr="00205092">
        <w:rPr>
          <w:sz w:val="96"/>
          <w:szCs w:val="96"/>
        </w:rPr>
        <w:t>1804910</w:t>
      </w:r>
    </w:p>
    <w:p w14:paraId="43E5AC1F" w14:textId="5651C137" w:rsidR="0069514B" w:rsidRDefault="00205092" w:rsidP="00205092">
      <w:pPr>
        <w:jc w:val="center"/>
        <w:rPr>
          <w:sz w:val="96"/>
          <w:szCs w:val="96"/>
        </w:rPr>
      </w:pPr>
      <w:r>
        <w:rPr>
          <w:sz w:val="96"/>
          <w:szCs w:val="96"/>
        </w:rPr>
        <w:t xml:space="preserve">Soil Mechanics Practical </w:t>
      </w:r>
    </w:p>
    <w:p w14:paraId="196E4DD9" w14:textId="37AD42C4" w:rsidR="00205092" w:rsidRDefault="00205092" w:rsidP="00205092">
      <w:pPr>
        <w:jc w:val="center"/>
        <w:rPr>
          <w:sz w:val="96"/>
          <w:szCs w:val="96"/>
        </w:rPr>
      </w:pPr>
    </w:p>
    <w:p w14:paraId="0CE7373E" w14:textId="1D3EF76E" w:rsidR="00205092" w:rsidRDefault="00205092" w:rsidP="00205092">
      <w:pPr>
        <w:jc w:val="center"/>
        <w:rPr>
          <w:sz w:val="96"/>
          <w:szCs w:val="96"/>
        </w:rPr>
      </w:pPr>
    </w:p>
    <w:p w14:paraId="13A6E964" w14:textId="05545E2C" w:rsidR="00205092" w:rsidRDefault="00205092" w:rsidP="00205092">
      <w:pPr>
        <w:jc w:val="center"/>
        <w:rPr>
          <w:sz w:val="96"/>
          <w:szCs w:val="96"/>
        </w:rPr>
      </w:pPr>
    </w:p>
    <w:p w14:paraId="06AB4AF8" w14:textId="7467CD81" w:rsidR="00205092" w:rsidRDefault="00205092" w:rsidP="00205092">
      <w:pPr>
        <w:jc w:val="center"/>
        <w:rPr>
          <w:sz w:val="96"/>
          <w:szCs w:val="96"/>
        </w:rPr>
      </w:pPr>
    </w:p>
    <w:p w14:paraId="4D43BDA8" w14:textId="6237CE76" w:rsidR="00205092" w:rsidRPr="00205092" w:rsidRDefault="00205092" w:rsidP="00205092">
      <w:pPr>
        <w:rPr>
          <w:b/>
          <w:bCs/>
          <w:sz w:val="48"/>
          <w:szCs w:val="48"/>
          <w:u w:val="single"/>
        </w:rPr>
      </w:pPr>
      <w:r w:rsidRPr="00205092">
        <w:rPr>
          <w:b/>
          <w:bCs/>
          <w:sz w:val="48"/>
          <w:szCs w:val="48"/>
          <w:u w:val="single"/>
        </w:rPr>
        <w:lastRenderedPageBreak/>
        <w:t xml:space="preserve">Contents </w:t>
      </w:r>
    </w:p>
    <w:p w14:paraId="11F87E54" w14:textId="542240DE" w:rsidR="00205092" w:rsidRPr="00B91745" w:rsidRDefault="000B258C" w:rsidP="00205092">
      <w:pPr>
        <w:pStyle w:val="ListParagraph"/>
        <w:numPr>
          <w:ilvl w:val="0"/>
          <w:numId w:val="1"/>
        </w:numPr>
        <w:rPr>
          <w:b/>
          <w:bCs/>
          <w:sz w:val="44"/>
          <w:szCs w:val="44"/>
        </w:rPr>
      </w:pPr>
      <w:r w:rsidRPr="00B91745">
        <w:rPr>
          <w:b/>
          <w:bCs/>
          <w:sz w:val="44"/>
          <w:szCs w:val="44"/>
        </w:rPr>
        <w:t>Atterberg Limits</w:t>
      </w:r>
      <w:r w:rsidR="0034304F" w:rsidRPr="00B91745">
        <w:rPr>
          <w:b/>
          <w:bCs/>
          <w:sz w:val="44"/>
          <w:szCs w:val="44"/>
        </w:rPr>
        <w:t>………………………………………3</w:t>
      </w:r>
      <w:r w:rsidRPr="00B91745">
        <w:rPr>
          <w:b/>
          <w:bCs/>
          <w:sz w:val="44"/>
          <w:szCs w:val="44"/>
        </w:rPr>
        <w:t xml:space="preserve"> </w:t>
      </w:r>
    </w:p>
    <w:p w14:paraId="00D2EBAE" w14:textId="07C189A5" w:rsidR="00205092" w:rsidRPr="00B91745" w:rsidRDefault="00205092" w:rsidP="00205092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B91745">
        <w:rPr>
          <w:sz w:val="36"/>
          <w:szCs w:val="36"/>
        </w:rPr>
        <w:t>Introduction</w:t>
      </w:r>
      <w:r w:rsidR="00B91745">
        <w:rPr>
          <w:sz w:val="36"/>
          <w:szCs w:val="36"/>
        </w:rPr>
        <w:t>…………………………………………………</w:t>
      </w:r>
      <w:proofErr w:type="gramStart"/>
      <w:r w:rsidR="00B91745">
        <w:rPr>
          <w:sz w:val="36"/>
          <w:szCs w:val="36"/>
        </w:rPr>
        <w:t>…..</w:t>
      </w:r>
      <w:proofErr w:type="gramEnd"/>
      <w:r w:rsidR="00B91745">
        <w:rPr>
          <w:sz w:val="36"/>
          <w:szCs w:val="36"/>
        </w:rPr>
        <w:t>3</w:t>
      </w:r>
      <w:r w:rsidRPr="00B91745">
        <w:rPr>
          <w:sz w:val="36"/>
          <w:szCs w:val="36"/>
        </w:rPr>
        <w:t xml:space="preserve"> </w:t>
      </w:r>
    </w:p>
    <w:p w14:paraId="427291BF" w14:textId="26CA309F" w:rsidR="00F53F1D" w:rsidRPr="00B91745" w:rsidRDefault="00205092" w:rsidP="00F53F1D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B91745">
        <w:rPr>
          <w:sz w:val="36"/>
          <w:szCs w:val="36"/>
        </w:rPr>
        <w:t>Methodology</w:t>
      </w:r>
      <w:r w:rsidR="00C57DA9">
        <w:rPr>
          <w:sz w:val="36"/>
          <w:szCs w:val="36"/>
        </w:rPr>
        <w:t>…………………………………………………….3</w:t>
      </w:r>
    </w:p>
    <w:p w14:paraId="284D0071" w14:textId="45420BEF" w:rsidR="00F53F1D" w:rsidRPr="00B91745" w:rsidRDefault="00C01928" w:rsidP="00F53F1D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B91745">
        <w:rPr>
          <w:sz w:val="28"/>
          <w:szCs w:val="28"/>
        </w:rPr>
        <w:t>Liquid Limit Procedure</w:t>
      </w:r>
      <w:r w:rsidR="00C57DA9">
        <w:rPr>
          <w:sz w:val="28"/>
          <w:szCs w:val="28"/>
        </w:rPr>
        <w:t>………………………………………………</w:t>
      </w:r>
      <w:proofErr w:type="gramStart"/>
      <w:r w:rsidR="00C57DA9">
        <w:rPr>
          <w:sz w:val="28"/>
          <w:szCs w:val="28"/>
        </w:rPr>
        <w:t>…..</w:t>
      </w:r>
      <w:proofErr w:type="gramEnd"/>
      <w:r w:rsidR="00C57DA9">
        <w:rPr>
          <w:sz w:val="28"/>
          <w:szCs w:val="28"/>
        </w:rPr>
        <w:t>3</w:t>
      </w:r>
      <w:r w:rsidRPr="00B91745">
        <w:rPr>
          <w:sz w:val="28"/>
          <w:szCs w:val="28"/>
        </w:rPr>
        <w:t xml:space="preserve"> </w:t>
      </w:r>
    </w:p>
    <w:p w14:paraId="7DE25881" w14:textId="35CDF9F5" w:rsidR="00C01928" w:rsidRPr="00B91745" w:rsidRDefault="00C01928" w:rsidP="00F53F1D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B91745">
        <w:rPr>
          <w:sz w:val="28"/>
          <w:szCs w:val="28"/>
        </w:rPr>
        <w:t>Plastic Limit Procedure</w:t>
      </w:r>
      <w:r w:rsidR="00C57DA9">
        <w:rPr>
          <w:sz w:val="28"/>
          <w:szCs w:val="28"/>
        </w:rPr>
        <w:t>………………………………………………</w:t>
      </w:r>
      <w:proofErr w:type="gramStart"/>
      <w:r w:rsidR="00C57DA9">
        <w:rPr>
          <w:sz w:val="28"/>
          <w:szCs w:val="28"/>
        </w:rPr>
        <w:t>….</w:t>
      </w:r>
      <w:r w:rsidR="006F36E6">
        <w:rPr>
          <w:sz w:val="28"/>
          <w:szCs w:val="28"/>
        </w:rPr>
        <w:t>.</w:t>
      </w:r>
      <w:proofErr w:type="gramEnd"/>
      <w:r w:rsidR="006F36E6">
        <w:rPr>
          <w:sz w:val="28"/>
          <w:szCs w:val="28"/>
        </w:rPr>
        <w:t>5</w:t>
      </w:r>
      <w:r w:rsidRPr="00B91745">
        <w:rPr>
          <w:sz w:val="28"/>
          <w:szCs w:val="28"/>
        </w:rPr>
        <w:t xml:space="preserve"> </w:t>
      </w:r>
    </w:p>
    <w:p w14:paraId="005A5309" w14:textId="4A6BDAE7" w:rsidR="0028560E" w:rsidRPr="00B91745" w:rsidRDefault="00205092" w:rsidP="0028560E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B91745">
        <w:rPr>
          <w:sz w:val="36"/>
          <w:szCs w:val="36"/>
        </w:rPr>
        <w:t>Results and Analysis</w:t>
      </w:r>
      <w:r w:rsidR="006F36E6">
        <w:rPr>
          <w:sz w:val="36"/>
          <w:szCs w:val="36"/>
        </w:rPr>
        <w:t>………………………………………</w:t>
      </w:r>
      <w:proofErr w:type="gramStart"/>
      <w:r w:rsidR="006F36E6">
        <w:rPr>
          <w:sz w:val="36"/>
          <w:szCs w:val="36"/>
        </w:rPr>
        <w:t>…..</w:t>
      </w:r>
      <w:proofErr w:type="gramEnd"/>
      <w:r w:rsidR="006F36E6">
        <w:rPr>
          <w:sz w:val="36"/>
          <w:szCs w:val="36"/>
        </w:rPr>
        <w:t>6</w:t>
      </w:r>
    </w:p>
    <w:p w14:paraId="245D93D5" w14:textId="572FE383" w:rsidR="00501162" w:rsidRPr="00B91745" w:rsidRDefault="00501162" w:rsidP="0028560E">
      <w:pPr>
        <w:pStyle w:val="ListParagraph"/>
        <w:numPr>
          <w:ilvl w:val="0"/>
          <w:numId w:val="17"/>
        </w:numPr>
        <w:rPr>
          <w:sz w:val="32"/>
          <w:szCs w:val="32"/>
        </w:rPr>
      </w:pPr>
      <w:r w:rsidRPr="00B91745">
        <w:rPr>
          <w:sz w:val="32"/>
          <w:szCs w:val="32"/>
        </w:rPr>
        <w:t>Liquid Limit</w:t>
      </w:r>
      <w:r w:rsidR="006F36E6">
        <w:rPr>
          <w:sz w:val="32"/>
          <w:szCs w:val="32"/>
        </w:rPr>
        <w:t>…………………………………………………………</w:t>
      </w:r>
      <w:r w:rsidR="00492DA9">
        <w:rPr>
          <w:sz w:val="32"/>
          <w:szCs w:val="32"/>
        </w:rPr>
        <w:t>6</w:t>
      </w:r>
    </w:p>
    <w:p w14:paraId="3CC3779E" w14:textId="03363601" w:rsidR="002263EB" w:rsidRPr="00B91745" w:rsidRDefault="002263EB" w:rsidP="0028560E">
      <w:pPr>
        <w:pStyle w:val="ListParagraph"/>
        <w:numPr>
          <w:ilvl w:val="0"/>
          <w:numId w:val="17"/>
        </w:numPr>
        <w:rPr>
          <w:sz w:val="32"/>
          <w:szCs w:val="32"/>
        </w:rPr>
      </w:pPr>
      <w:r w:rsidRPr="00B91745">
        <w:rPr>
          <w:sz w:val="32"/>
          <w:szCs w:val="32"/>
        </w:rPr>
        <w:t>Plastic Limit</w:t>
      </w:r>
      <w:r w:rsidR="00492DA9">
        <w:rPr>
          <w:sz w:val="32"/>
          <w:szCs w:val="32"/>
        </w:rPr>
        <w:t>……………………………………………………</w:t>
      </w:r>
      <w:proofErr w:type="gramStart"/>
      <w:r w:rsidR="00492DA9">
        <w:rPr>
          <w:sz w:val="32"/>
          <w:szCs w:val="32"/>
        </w:rPr>
        <w:t>…..</w:t>
      </w:r>
      <w:proofErr w:type="gramEnd"/>
      <w:r w:rsidR="00492DA9">
        <w:rPr>
          <w:sz w:val="32"/>
          <w:szCs w:val="32"/>
        </w:rPr>
        <w:t>7</w:t>
      </w:r>
    </w:p>
    <w:p w14:paraId="5BC743D3" w14:textId="37E6EEB2" w:rsidR="002263EB" w:rsidRPr="00B91745" w:rsidRDefault="002263EB" w:rsidP="0028560E">
      <w:pPr>
        <w:pStyle w:val="ListParagraph"/>
        <w:numPr>
          <w:ilvl w:val="0"/>
          <w:numId w:val="17"/>
        </w:numPr>
        <w:rPr>
          <w:sz w:val="32"/>
          <w:szCs w:val="32"/>
        </w:rPr>
      </w:pPr>
      <w:r w:rsidRPr="00B91745">
        <w:rPr>
          <w:sz w:val="32"/>
          <w:szCs w:val="32"/>
        </w:rPr>
        <w:t>Plasticity Index</w:t>
      </w:r>
      <w:r w:rsidR="00492DA9">
        <w:rPr>
          <w:sz w:val="32"/>
          <w:szCs w:val="32"/>
        </w:rPr>
        <w:t>……………………………………………………8</w:t>
      </w:r>
    </w:p>
    <w:p w14:paraId="7AB2B38A" w14:textId="01458D0F" w:rsidR="00205092" w:rsidRPr="00B91745" w:rsidRDefault="00BD2EA5" w:rsidP="0028560E">
      <w:pPr>
        <w:pStyle w:val="ListParagraph"/>
        <w:numPr>
          <w:ilvl w:val="0"/>
          <w:numId w:val="17"/>
        </w:numPr>
        <w:rPr>
          <w:sz w:val="32"/>
          <w:szCs w:val="32"/>
        </w:rPr>
      </w:pPr>
      <w:r w:rsidRPr="00B91745">
        <w:rPr>
          <w:sz w:val="32"/>
          <w:szCs w:val="32"/>
        </w:rPr>
        <w:t>Classification</w:t>
      </w:r>
      <w:r w:rsidR="00492DA9">
        <w:rPr>
          <w:sz w:val="32"/>
          <w:szCs w:val="32"/>
        </w:rPr>
        <w:t>………………………………………………………8</w:t>
      </w:r>
      <w:r w:rsidRPr="00B91745">
        <w:rPr>
          <w:sz w:val="32"/>
          <w:szCs w:val="32"/>
        </w:rPr>
        <w:t xml:space="preserve"> </w:t>
      </w:r>
      <w:r w:rsidR="00205092" w:rsidRPr="00B91745">
        <w:rPr>
          <w:sz w:val="32"/>
          <w:szCs w:val="32"/>
        </w:rPr>
        <w:t xml:space="preserve"> </w:t>
      </w:r>
    </w:p>
    <w:p w14:paraId="58C50FB9" w14:textId="4CEAAE6B" w:rsidR="00205092" w:rsidRPr="00B91745" w:rsidRDefault="00205092" w:rsidP="00205092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B91745">
        <w:rPr>
          <w:sz w:val="36"/>
          <w:szCs w:val="36"/>
        </w:rPr>
        <w:t>Conclusions</w:t>
      </w:r>
      <w:r w:rsidR="00492DA9">
        <w:rPr>
          <w:sz w:val="36"/>
          <w:szCs w:val="36"/>
        </w:rPr>
        <w:t>……………………………………………………….9</w:t>
      </w:r>
      <w:r w:rsidRPr="00B91745">
        <w:rPr>
          <w:sz w:val="36"/>
          <w:szCs w:val="36"/>
        </w:rPr>
        <w:t xml:space="preserve"> </w:t>
      </w:r>
    </w:p>
    <w:p w14:paraId="0E44E8F8" w14:textId="28B0B7C6" w:rsidR="00205092" w:rsidRPr="00B91745" w:rsidRDefault="000B258C" w:rsidP="00205092">
      <w:pPr>
        <w:pStyle w:val="ListParagraph"/>
        <w:numPr>
          <w:ilvl w:val="0"/>
          <w:numId w:val="1"/>
        </w:numPr>
        <w:rPr>
          <w:b/>
          <w:bCs/>
          <w:sz w:val="44"/>
          <w:szCs w:val="44"/>
        </w:rPr>
      </w:pPr>
      <w:r w:rsidRPr="00B91745">
        <w:rPr>
          <w:b/>
          <w:bCs/>
          <w:sz w:val="44"/>
          <w:szCs w:val="44"/>
        </w:rPr>
        <w:t>Constant Head Permeameter</w:t>
      </w:r>
      <w:r w:rsidR="00492DA9">
        <w:rPr>
          <w:b/>
          <w:bCs/>
          <w:sz w:val="44"/>
          <w:szCs w:val="44"/>
        </w:rPr>
        <w:t>………………</w:t>
      </w:r>
      <w:proofErr w:type="gramStart"/>
      <w:r w:rsidR="00492DA9">
        <w:rPr>
          <w:b/>
          <w:bCs/>
          <w:sz w:val="44"/>
          <w:szCs w:val="44"/>
        </w:rPr>
        <w:t>…..</w:t>
      </w:r>
      <w:proofErr w:type="gramEnd"/>
      <w:r w:rsidR="00986CF9">
        <w:rPr>
          <w:b/>
          <w:bCs/>
          <w:sz w:val="44"/>
          <w:szCs w:val="44"/>
        </w:rPr>
        <w:t>10</w:t>
      </w:r>
      <w:r w:rsidRPr="00B91745">
        <w:rPr>
          <w:b/>
          <w:bCs/>
          <w:sz w:val="44"/>
          <w:szCs w:val="44"/>
        </w:rPr>
        <w:t xml:space="preserve"> </w:t>
      </w:r>
    </w:p>
    <w:p w14:paraId="11C08482" w14:textId="4112B2DB" w:rsidR="00205092" w:rsidRPr="00B91745" w:rsidRDefault="00205092" w:rsidP="00205092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B91745">
        <w:rPr>
          <w:sz w:val="36"/>
          <w:szCs w:val="36"/>
        </w:rPr>
        <w:t>Introduction</w:t>
      </w:r>
      <w:r w:rsidR="00986CF9">
        <w:rPr>
          <w:sz w:val="36"/>
          <w:szCs w:val="36"/>
        </w:rPr>
        <w:t>………………………………………………………10</w:t>
      </w:r>
    </w:p>
    <w:p w14:paraId="48491329" w14:textId="3C9B7037" w:rsidR="00205092" w:rsidRPr="00B91745" w:rsidRDefault="00205092" w:rsidP="00205092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B91745">
        <w:rPr>
          <w:sz w:val="36"/>
          <w:szCs w:val="36"/>
        </w:rPr>
        <w:t>Methodology</w:t>
      </w:r>
      <w:r w:rsidR="00986CF9">
        <w:rPr>
          <w:sz w:val="36"/>
          <w:szCs w:val="36"/>
        </w:rPr>
        <w:t>…………………………………………………….10</w:t>
      </w:r>
    </w:p>
    <w:p w14:paraId="7D09D8A6" w14:textId="56DE8110" w:rsidR="00205092" w:rsidRPr="00B91745" w:rsidRDefault="00205092" w:rsidP="00205092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B91745">
        <w:rPr>
          <w:sz w:val="36"/>
          <w:szCs w:val="36"/>
        </w:rPr>
        <w:t>Results and Analysis</w:t>
      </w:r>
      <w:r w:rsidR="00986CF9">
        <w:rPr>
          <w:sz w:val="36"/>
          <w:szCs w:val="36"/>
        </w:rPr>
        <w:t>………………………………………….11</w:t>
      </w:r>
    </w:p>
    <w:p w14:paraId="12ADE857" w14:textId="2CD32892" w:rsidR="00205092" w:rsidRPr="00B91745" w:rsidRDefault="00205092" w:rsidP="00205092">
      <w:pPr>
        <w:pStyle w:val="ListParagraph"/>
        <w:numPr>
          <w:ilvl w:val="1"/>
          <w:numId w:val="1"/>
        </w:numPr>
        <w:rPr>
          <w:sz w:val="36"/>
          <w:szCs w:val="36"/>
        </w:rPr>
      </w:pPr>
      <w:r w:rsidRPr="00B91745">
        <w:rPr>
          <w:sz w:val="36"/>
          <w:szCs w:val="36"/>
        </w:rPr>
        <w:t>Conclusions</w:t>
      </w:r>
      <w:r w:rsidR="002D2A06">
        <w:rPr>
          <w:sz w:val="36"/>
          <w:szCs w:val="36"/>
        </w:rPr>
        <w:t>………………………………………………………14</w:t>
      </w:r>
    </w:p>
    <w:p w14:paraId="3C00E048" w14:textId="1DC43FE4" w:rsidR="009F4B23" w:rsidRPr="00B91745" w:rsidRDefault="00654F5B" w:rsidP="009F4B23">
      <w:pPr>
        <w:pStyle w:val="ListParagraph"/>
        <w:numPr>
          <w:ilvl w:val="0"/>
          <w:numId w:val="1"/>
        </w:numPr>
        <w:rPr>
          <w:b/>
          <w:bCs/>
          <w:sz w:val="44"/>
          <w:szCs w:val="44"/>
        </w:rPr>
      </w:pPr>
      <w:r w:rsidRPr="00B91745">
        <w:rPr>
          <w:b/>
          <w:bCs/>
          <w:sz w:val="44"/>
          <w:szCs w:val="44"/>
        </w:rPr>
        <w:t>References</w:t>
      </w:r>
      <w:r w:rsidR="002D2A06">
        <w:rPr>
          <w:b/>
          <w:bCs/>
          <w:sz w:val="44"/>
          <w:szCs w:val="44"/>
        </w:rPr>
        <w:t>……………………………………………….15</w:t>
      </w:r>
      <w:r w:rsidRPr="00B91745">
        <w:rPr>
          <w:b/>
          <w:bCs/>
          <w:sz w:val="44"/>
          <w:szCs w:val="44"/>
        </w:rPr>
        <w:t xml:space="preserve"> </w:t>
      </w:r>
    </w:p>
    <w:p w14:paraId="0A491A81" w14:textId="77777777" w:rsidR="00D726BA" w:rsidRDefault="00D726BA" w:rsidP="00205092">
      <w:pPr>
        <w:rPr>
          <w:sz w:val="32"/>
          <w:szCs w:val="32"/>
          <w:u w:val="single"/>
        </w:rPr>
      </w:pPr>
    </w:p>
    <w:p w14:paraId="1D1F1C7C" w14:textId="4D9482E9" w:rsidR="00205092" w:rsidRDefault="00205092" w:rsidP="00205092">
      <w:pPr>
        <w:rPr>
          <w:sz w:val="32"/>
          <w:szCs w:val="32"/>
          <w:u w:val="single"/>
        </w:rPr>
      </w:pPr>
    </w:p>
    <w:p w14:paraId="556EF185" w14:textId="1C346318" w:rsidR="00205092" w:rsidRDefault="00205092" w:rsidP="00205092">
      <w:pPr>
        <w:rPr>
          <w:sz w:val="32"/>
          <w:szCs w:val="32"/>
          <w:u w:val="single"/>
        </w:rPr>
      </w:pPr>
    </w:p>
    <w:p w14:paraId="20CA5927" w14:textId="0DCAE0F2" w:rsidR="00205092" w:rsidRDefault="00205092" w:rsidP="00205092">
      <w:pPr>
        <w:rPr>
          <w:sz w:val="32"/>
          <w:szCs w:val="32"/>
          <w:u w:val="single"/>
        </w:rPr>
      </w:pPr>
    </w:p>
    <w:p w14:paraId="3B246B19" w14:textId="7F2D66FC" w:rsidR="00205092" w:rsidRDefault="00205092" w:rsidP="00205092">
      <w:pPr>
        <w:rPr>
          <w:sz w:val="32"/>
          <w:szCs w:val="32"/>
          <w:u w:val="single"/>
        </w:rPr>
      </w:pPr>
    </w:p>
    <w:p w14:paraId="7A41552E" w14:textId="0484608B" w:rsidR="004970CF" w:rsidRDefault="004970CF" w:rsidP="00205092">
      <w:pPr>
        <w:rPr>
          <w:sz w:val="32"/>
          <w:szCs w:val="32"/>
          <w:u w:val="single"/>
        </w:rPr>
      </w:pPr>
    </w:p>
    <w:p w14:paraId="65787515" w14:textId="77777777" w:rsidR="00F71300" w:rsidRDefault="00F71300" w:rsidP="00205092">
      <w:pPr>
        <w:rPr>
          <w:sz w:val="32"/>
          <w:szCs w:val="32"/>
          <w:u w:val="single"/>
        </w:rPr>
      </w:pPr>
    </w:p>
    <w:p w14:paraId="0B1F7489" w14:textId="77777777" w:rsidR="0017621C" w:rsidRDefault="0017621C" w:rsidP="00205092">
      <w:pPr>
        <w:rPr>
          <w:sz w:val="32"/>
          <w:szCs w:val="32"/>
          <w:u w:val="single"/>
        </w:rPr>
      </w:pPr>
    </w:p>
    <w:p w14:paraId="1D09E003" w14:textId="46C2FBCD" w:rsidR="00205092" w:rsidRDefault="000B258C" w:rsidP="00205092">
      <w:pPr>
        <w:pStyle w:val="ListParagraph"/>
        <w:numPr>
          <w:ilvl w:val="0"/>
          <w:numId w:val="2"/>
        </w:numPr>
        <w:rPr>
          <w:sz w:val="36"/>
          <w:szCs w:val="36"/>
          <w:u w:val="single"/>
        </w:rPr>
      </w:pPr>
      <w:r w:rsidRPr="00D726BA">
        <w:rPr>
          <w:sz w:val="36"/>
          <w:szCs w:val="36"/>
          <w:u w:val="single"/>
        </w:rPr>
        <w:lastRenderedPageBreak/>
        <w:t xml:space="preserve">Atterberg Limits </w:t>
      </w:r>
    </w:p>
    <w:p w14:paraId="4142D04C" w14:textId="77777777" w:rsidR="004F2A69" w:rsidRPr="00D726BA" w:rsidRDefault="004F2A69" w:rsidP="004F2A69">
      <w:pPr>
        <w:pStyle w:val="ListParagraph"/>
        <w:rPr>
          <w:sz w:val="36"/>
          <w:szCs w:val="36"/>
          <w:u w:val="single"/>
        </w:rPr>
      </w:pPr>
    </w:p>
    <w:p w14:paraId="78EC09CA" w14:textId="2B5BCBEF" w:rsidR="004A455E" w:rsidRDefault="00905D57" w:rsidP="004A455E">
      <w:pPr>
        <w:pStyle w:val="ListParagraph"/>
        <w:numPr>
          <w:ilvl w:val="1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Introduction</w:t>
      </w:r>
    </w:p>
    <w:p w14:paraId="7BAB647D" w14:textId="5CD7DDFA" w:rsidR="00055031" w:rsidRDefault="00583894" w:rsidP="003D7A46">
      <w:pPr>
        <w:jc w:val="both"/>
        <w:rPr>
          <w:rFonts w:cstheme="minorHAnsi"/>
          <w:shd w:val="clear" w:color="auto" w:fill="FFFFFF"/>
        </w:rPr>
      </w:pPr>
      <w:r>
        <w:t xml:space="preserve">The main aim for this experiment is to determine the </w:t>
      </w:r>
      <w:r w:rsidR="00455742">
        <w:t>liquid and plastic limit of the given s</w:t>
      </w:r>
      <w:r w:rsidR="00B16D31">
        <w:t xml:space="preserve">ample and with that classify the soil also. </w:t>
      </w:r>
      <w:r w:rsidR="009B4F5D">
        <w:t xml:space="preserve">We followed the guidelines set out </w:t>
      </w:r>
      <w:r w:rsidR="004B1BF7">
        <w:t>through</w:t>
      </w:r>
      <w:r w:rsidR="001264D2">
        <w:t xml:space="preserve"> the</w:t>
      </w:r>
      <w:r w:rsidR="004B1BF7">
        <w:t xml:space="preserve"> British Standards</w:t>
      </w:r>
      <w:r w:rsidR="001264D2">
        <w:t xml:space="preserve"> </w:t>
      </w:r>
      <w:r w:rsidR="00510E2C">
        <w:t>(</w:t>
      </w:r>
      <w:r w:rsidR="00510E2C" w:rsidRPr="00510E2C">
        <w:rPr>
          <w:rFonts w:cstheme="minorHAnsi"/>
          <w:shd w:val="clear" w:color="auto" w:fill="FFFFFF"/>
        </w:rPr>
        <w:t>BS EN ISO 17892-1</w:t>
      </w:r>
      <w:r w:rsidR="00510E2C">
        <w:rPr>
          <w:rFonts w:cstheme="minorHAnsi"/>
          <w:shd w:val="clear" w:color="auto" w:fill="FFFFFF"/>
        </w:rPr>
        <w:t>2</w:t>
      </w:r>
      <w:r w:rsidR="00B77F76">
        <w:rPr>
          <w:rFonts w:cstheme="minorHAnsi"/>
          <w:shd w:val="clear" w:color="auto" w:fill="FFFFFF"/>
        </w:rPr>
        <w:t xml:space="preserve">) </w:t>
      </w:r>
      <w:r w:rsidR="00B23C80">
        <w:rPr>
          <w:rFonts w:cstheme="minorHAnsi"/>
          <w:shd w:val="clear" w:color="auto" w:fill="FFFFFF"/>
        </w:rPr>
        <w:t>when conducting the experiment</w:t>
      </w:r>
      <w:r w:rsidR="00C624A7">
        <w:rPr>
          <w:rFonts w:cstheme="minorHAnsi"/>
          <w:shd w:val="clear" w:color="auto" w:fill="FFFFFF"/>
        </w:rPr>
        <w:t xml:space="preserve">, using the </w:t>
      </w:r>
      <w:r w:rsidR="007D0DB0">
        <w:rPr>
          <w:rFonts w:cstheme="minorHAnsi"/>
          <w:shd w:val="clear" w:color="auto" w:fill="FFFFFF"/>
        </w:rPr>
        <w:t xml:space="preserve">Casagrande Method </w:t>
      </w:r>
      <w:r w:rsidR="00AA5CF5">
        <w:rPr>
          <w:rFonts w:cstheme="minorHAnsi"/>
          <w:shd w:val="clear" w:color="auto" w:fill="FFFFFF"/>
        </w:rPr>
        <w:t>to d</w:t>
      </w:r>
      <w:r w:rsidR="00ED4D2B">
        <w:rPr>
          <w:rFonts w:cstheme="minorHAnsi"/>
          <w:shd w:val="clear" w:color="auto" w:fill="FFFFFF"/>
        </w:rPr>
        <w:t>o so</w:t>
      </w:r>
      <w:r w:rsidR="00AA5CF5">
        <w:rPr>
          <w:rFonts w:cstheme="minorHAnsi"/>
          <w:shd w:val="clear" w:color="auto" w:fill="FFFFFF"/>
        </w:rPr>
        <w:t xml:space="preserve">. The </w:t>
      </w:r>
      <w:r w:rsidR="00DA5D26">
        <w:rPr>
          <w:rFonts w:cstheme="minorHAnsi"/>
          <w:shd w:val="clear" w:color="auto" w:fill="FFFFFF"/>
        </w:rPr>
        <w:t>procedures for b</w:t>
      </w:r>
      <w:r w:rsidR="00F04F9D">
        <w:rPr>
          <w:rFonts w:cstheme="minorHAnsi"/>
          <w:shd w:val="clear" w:color="auto" w:fill="FFFFFF"/>
        </w:rPr>
        <w:t xml:space="preserve">oth the liquid and plastic limit tests are </w:t>
      </w:r>
      <w:r w:rsidR="003D7A46">
        <w:rPr>
          <w:rFonts w:cstheme="minorHAnsi"/>
          <w:shd w:val="clear" w:color="auto" w:fill="FFFFFF"/>
        </w:rPr>
        <w:t>in the following section.</w:t>
      </w:r>
      <w:r w:rsidR="006B7198">
        <w:rPr>
          <w:rFonts w:cstheme="minorHAnsi"/>
          <w:shd w:val="clear" w:color="auto" w:fill="FFFFFF"/>
        </w:rPr>
        <w:t xml:space="preserve"> The apparatus </w:t>
      </w:r>
      <w:r w:rsidR="00DB28E2">
        <w:rPr>
          <w:rFonts w:cstheme="minorHAnsi"/>
          <w:shd w:val="clear" w:color="auto" w:fill="FFFFFF"/>
        </w:rPr>
        <w:t>used was tested</w:t>
      </w:r>
      <w:r w:rsidR="008E2F3E">
        <w:rPr>
          <w:rFonts w:cstheme="minorHAnsi"/>
          <w:shd w:val="clear" w:color="auto" w:fill="FFFFFF"/>
        </w:rPr>
        <w:t xml:space="preserve"> and calibrated beforehand</w:t>
      </w:r>
      <w:r w:rsidR="00E37A90">
        <w:rPr>
          <w:rFonts w:cstheme="minorHAnsi"/>
          <w:shd w:val="clear" w:color="auto" w:fill="FFFFFF"/>
        </w:rPr>
        <w:t xml:space="preserve"> and all</w:t>
      </w:r>
      <w:r w:rsidR="00360EC0">
        <w:rPr>
          <w:rFonts w:cstheme="minorHAnsi"/>
          <w:shd w:val="clear" w:color="auto" w:fill="FFFFFF"/>
        </w:rPr>
        <w:t xml:space="preserve"> </w:t>
      </w:r>
      <w:r w:rsidR="00282CAB">
        <w:rPr>
          <w:rFonts w:cstheme="minorHAnsi"/>
          <w:shd w:val="clear" w:color="auto" w:fill="FFFFFF"/>
        </w:rPr>
        <w:t xml:space="preserve">additional equipment used throughout </w:t>
      </w:r>
      <w:r w:rsidR="00847734">
        <w:rPr>
          <w:rFonts w:cstheme="minorHAnsi"/>
          <w:shd w:val="clear" w:color="auto" w:fill="FFFFFF"/>
        </w:rPr>
        <w:t xml:space="preserve">was to the </w:t>
      </w:r>
      <w:r w:rsidR="0044780B">
        <w:rPr>
          <w:rFonts w:cstheme="minorHAnsi"/>
          <w:shd w:val="clear" w:color="auto" w:fill="FFFFFF"/>
        </w:rPr>
        <w:t xml:space="preserve">specifications as written in BS EN ISO 17892-12 to ensure that the experiment was </w:t>
      </w:r>
      <w:r w:rsidR="00720528">
        <w:rPr>
          <w:rFonts w:cstheme="minorHAnsi"/>
          <w:shd w:val="clear" w:color="auto" w:fill="FFFFFF"/>
        </w:rPr>
        <w:t>done</w:t>
      </w:r>
      <w:r w:rsidR="005432B8">
        <w:rPr>
          <w:rFonts w:cstheme="minorHAnsi"/>
          <w:shd w:val="clear" w:color="auto" w:fill="FFFFFF"/>
        </w:rPr>
        <w:t xml:space="preserve"> in line with these standards. </w:t>
      </w:r>
    </w:p>
    <w:p w14:paraId="606BB5FB" w14:textId="0B88A3DA" w:rsidR="003E1A69" w:rsidRPr="009D7510" w:rsidRDefault="003E1A69" w:rsidP="003D7A46">
      <w:pPr>
        <w:jc w:val="both"/>
        <w:rPr>
          <w:rFonts w:cstheme="minorHAnsi"/>
          <w:b/>
          <w:bCs/>
          <w:i/>
          <w:iCs/>
          <w:shd w:val="clear" w:color="auto" w:fill="FFFFFF"/>
        </w:rPr>
      </w:pPr>
      <w:r w:rsidRPr="009D7510">
        <w:rPr>
          <w:rFonts w:cstheme="minorHAnsi"/>
          <w:b/>
          <w:bCs/>
          <w:i/>
          <w:iCs/>
          <w:shd w:val="clear" w:color="auto" w:fill="FFFFFF"/>
        </w:rPr>
        <w:t>Key Definitions for th</w:t>
      </w:r>
      <w:r w:rsidR="00C500A0" w:rsidRPr="009D7510">
        <w:rPr>
          <w:rFonts w:cstheme="minorHAnsi"/>
          <w:b/>
          <w:bCs/>
          <w:i/>
          <w:iCs/>
          <w:shd w:val="clear" w:color="auto" w:fill="FFFFFF"/>
        </w:rPr>
        <w:t xml:space="preserve">e Atterberg Limit Tests </w:t>
      </w:r>
    </w:p>
    <w:p w14:paraId="312A8D81" w14:textId="7F8705C5" w:rsidR="0061613F" w:rsidRPr="00740CB8" w:rsidRDefault="0061613F" w:rsidP="00740CB8">
      <w:pPr>
        <w:pStyle w:val="ListParagraph"/>
        <w:numPr>
          <w:ilvl w:val="0"/>
          <w:numId w:val="13"/>
        </w:numPr>
        <w:jc w:val="both"/>
        <w:rPr>
          <w:rFonts w:cstheme="minorHAnsi"/>
          <w:shd w:val="clear" w:color="auto" w:fill="FFFFFF"/>
        </w:rPr>
      </w:pPr>
      <w:r w:rsidRPr="00740CB8">
        <w:rPr>
          <w:rFonts w:cstheme="minorHAnsi"/>
          <w:shd w:val="clear" w:color="auto" w:fill="FFFFFF"/>
        </w:rPr>
        <w:t>A</w:t>
      </w:r>
      <w:r w:rsidR="005E6965" w:rsidRPr="00740CB8">
        <w:rPr>
          <w:rFonts w:cstheme="minorHAnsi"/>
          <w:shd w:val="clear" w:color="auto" w:fill="FFFFFF"/>
        </w:rPr>
        <w:t xml:space="preserve">ccording to </w:t>
      </w:r>
      <w:r w:rsidR="00C3240B" w:rsidRPr="00740CB8">
        <w:rPr>
          <w:rFonts w:cstheme="minorHAnsi"/>
          <w:shd w:val="clear" w:color="auto" w:fill="FFFFFF"/>
        </w:rPr>
        <w:t xml:space="preserve">the </w:t>
      </w:r>
      <w:r w:rsidR="00977095" w:rsidRPr="00740CB8">
        <w:rPr>
          <w:rFonts w:cstheme="minorHAnsi"/>
          <w:shd w:val="clear" w:color="auto" w:fill="FFFFFF"/>
        </w:rPr>
        <w:t xml:space="preserve">BS EN ISO 17892-12 </w:t>
      </w:r>
      <w:r w:rsidR="00841F25" w:rsidRPr="00740CB8">
        <w:rPr>
          <w:rFonts w:cstheme="minorHAnsi"/>
          <w:shd w:val="clear" w:color="auto" w:fill="FFFFFF"/>
        </w:rPr>
        <w:t>the liquid limit is defined as</w:t>
      </w:r>
      <w:r w:rsidR="005E6965" w:rsidRPr="00740CB8">
        <w:rPr>
          <w:rFonts w:cstheme="minorHAnsi"/>
          <w:shd w:val="clear" w:color="auto" w:fill="FFFFFF"/>
        </w:rPr>
        <w:t xml:space="preserve"> ‘</w:t>
      </w:r>
      <w:r w:rsidR="005E6965" w:rsidRPr="00740CB8">
        <w:rPr>
          <w:rFonts w:cstheme="minorHAnsi"/>
          <w:shd w:val="clear" w:color="auto" w:fill="FFFFFF"/>
        </w:rPr>
        <w:t>water content at which a soil passes from the liquid to the plastic state, as determined by th</w:t>
      </w:r>
      <w:r w:rsidR="005E6965" w:rsidRPr="00740CB8">
        <w:rPr>
          <w:rFonts w:cstheme="minorHAnsi"/>
          <w:shd w:val="clear" w:color="auto" w:fill="FFFFFF"/>
        </w:rPr>
        <w:t xml:space="preserve">e liquid limit test’ </w:t>
      </w:r>
      <w:r w:rsidR="009A27BC" w:rsidRPr="00740CB8">
        <w:rPr>
          <w:rFonts w:cstheme="minorHAnsi"/>
          <w:shd w:val="clear" w:color="auto" w:fill="FFFFFF"/>
        </w:rPr>
        <w:t>(</w:t>
      </w:r>
      <w:r w:rsidR="00785043" w:rsidRPr="00740CB8">
        <w:rPr>
          <w:rFonts w:cstheme="minorHAnsi"/>
          <w:shd w:val="clear" w:color="auto" w:fill="FFFFFF"/>
        </w:rPr>
        <w:t>BIS, 2018)</w:t>
      </w:r>
      <w:r w:rsidR="008A0570" w:rsidRPr="00740CB8">
        <w:rPr>
          <w:rFonts w:cstheme="minorHAnsi"/>
          <w:shd w:val="clear" w:color="auto" w:fill="FFFFFF"/>
        </w:rPr>
        <w:t>.</w:t>
      </w:r>
    </w:p>
    <w:p w14:paraId="0A844B51" w14:textId="2478F964" w:rsidR="00A07C8D" w:rsidRDefault="004966CC" w:rsidP="00740CB8">
      <w:pPr>
        <w:pStyle w:val="ListParagraph"/>
        <w:numPr>
          <w:ilvl w:val="0"/>
          <w:numId w:val="13"/>
        </w:numPr>
        <w:jc w:val="both"/>
        <w:rPr>
          <w:rFonts w:cstheme="minorHAnsi"/>
          <w:shd w:val="clear" w:color="auto" w:fill="FFFFFF"/>
        </w:rPr>
      </w:pPr>
      <w:r w:rsidRPr="00740CB8">
        <w:rPr>
          <w:rFonts w:cstheme="minorHAnsi"/>
          <w:shd w:val="clear" w:color="auto" w:fill="FFFFFF"/>
        </w:rPr>
        <w:t xml:space="preserve">The plastic limit is defined in </w:t>
      </w:r>
      <w:r w:rsidR="00FF70B1" w:rsidRPr="00740CB8">
        <w:rPr>
          <w:rFonts w:cstheme="minorHAnsi"/>
          <w:shd w:val="clear" w:color="auto" w:fill="FFFFFF"/>
        </w:rPr>
        <w:t>BS EN ISO 17892-12</w:t>
      </w:r>
      <w:r w:rsidR="005208BB" w:rsidRPr="00740CB8">
        <w:rPr>
          <w:rFonts w:cstheme="minorHAnsi"/>
          <w:shd w:val="clear" w:color="auto" w:fill="FFFFFF"/>
        </w:rPr>
        <w:t xml:space="preserve"> as</w:t>
      </w:r>
      <w:r w:rsidR="00425E4C" w:rsidRPr="00740CB8">
        <w:rPr>
          <w:rFonts w:cstheme="minorHAnsi"/>
          <w:shd w:val="clear" w:color="auto" w:fill="FFFFFF"/>
        </w:rPr>
        <w:t xml:space="preserve"> </w:t>
      </w:r>
      <w:r w:rsidR="005E17D4" w:rsidRPr="00740CB8">
        <w:rPr>
          <w:rFonts w:cstheme="minorHAnsi"/>
          <w:shd w:val="clear" w:color="auto" w:fill="FFFFFF"/>
        </w:rPr>
        <w:t>‘</w:t>
      </w:r>
      <w:r w:rsidR="00425E4C" w:rsidRPr="00740CB8">
        <w:rPr>
          <w:rFonts w:cstheme="minorHAnsi"/>
          <w:shd w:val="clear" w:color="auto" w:fill="FFFFFF"/>
        </w:rPr>
        <w:t>water content at which a specimen ceases to be plastic when dried further, as determined by the</w:t>
      </w:r>
      <w:r w:rsidR="005E17D4" w:rsidRPr="00740CB8">
        <w:rPr>
          <w:rFonts w:cstheme="minorHAnsi"/>
          <w:shd w:val="clear" w:color="auto" w:fill="FFFFFF"/>
        </w:rPr>
        <w:t xml:space="preserve"> plastic limit test’ (BIS, 2018)</w:t>
      </w:r>
    </w:p>
    <w:p w14:paraId="7EFBD7A7" w14:textId="0B046322" w:rsidR="00DE79DA" w:rsidRDefault="00623455" w:rsidP="00DE79DA">
      <w:pPr>
        <w:pStyle w:val="ListParagraph"/>
        <w:numPr>
          <w:ilvl w:val="0"/>
          <w:numId w:val="13"/>
        </w:numPr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As per BS EN ISO 17892-12</w:t>
      </w:r>
      <w:r w:rsidR="00F20636">
        <w:rPr>
          <w:rFonts w:cstheme="minorHAnsi"/>
          <w:shd w:val="clear" w:color="auto" w:fill="FFFFFF"/>
        </w:rPr>
        <w:t xml:space="preserve"> Plastic Index is defined </w:t>
      </w:r>
      <w:r w:rsidR="00527517">
        <w:rPr>
          <w:rFonts w:cstheme="minorHAnsi"/>
          <w:shd w:val="clear" w:color="auto" w:fill="FFFFFF"/>
        </w:rPr>
        <w:t>as ‘</w:t>
      </w:r>
      <w:r w:rsidR="002A12FA" w:rsidRPr="002A12FA">
        <w:rPr>
          <w:rFonts w:cstheme="minorHAnsi"/>
          <w:shd w:val="clear" w:color="auto" w:fill="FFFFFF"/>
        </w:rPr>
        <w:t>numerical difference between the liquid limit and the plastic limit of a soil</w:t>
      </w:r>
      <w:r w:rsidR="00BC7D14">
        <w:rPr>
          <w:rFonts w:cstheme="minorHAnsi"/>
          <w:shd w:val="clear" w:color="auto" w:fill="FFFFFF"/>
        </w:rPr>
        <w:t>’ (B</w:t>
      </w:r>
      <w:r w:rsidR="009B23EE">
        <w:rPr>
          <w:rFonts w:cstheme="minorHAnsi"/>
          <w:shd w:val="clear" w:color="auto" w:fill="FFFFFF"/>
        </w:rPr>
        <w:t>SI</w:t>
      </w:r>
      <w:r w:rsidR="00BC7D14">
        <w:rPr>
          <w:rFonts w:cstheme="minorHAnsi"/>
          <w:shd w:val="clear" w:color="auto" w:fill="FFFFFF"/>
        </w:rPr>
        <w:t>, 2018)</w:t>
      </w:r>
    </w:p>
    <w:p w14:paraId="66C658F9" w14:textId="77777777" w:rsidR="00DE79DA" w:rsidRPr="00DE79DA" w:rsidRDefault="00DE79DA" w:rsidP="00DE79DA">
      <w:pPr>
        <w:pStyle w:val="ListParagraph"/>
        <w:jc w:val="both"/>
        <w:rPr>
          <w:rFonts w:cstheme="minorHAnsi"/>
          <w:shd w:val="clear" w:color="auto" w:fill="FFFFFF"/>
        </w:rPr>
      </w:pPr>
    </w:p>
    <w:p w14:paraId="4614FCB6" w14:textId="5EC96719" w:rsidR="009F36A2" w:rsidRDefault="00905D57" w:rsidP="009F36A2">
      <w:pPr>
        <w:pStyle w:val="ListParagraph"/>
        <w:numPr>
          <w:ilvl w:val="1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Methodology</w:t>
      </w:r>
    </w:p>
    <w:p w14:paraId="05FEBDAE" w14:textId="77777777" w:rsidR="00463A5D" w:rsidRDefault="00463A5D" w:rsidP="009F36A2">
      <w:pPr>
        <w:pStyle w:val="ListParagraph"/>
        <w:ind w:left="0"/>
        <w:rPr>
          <w:sz w:val="24"/>
          <w:szCs w:val="24"/>
          <w:u w:val="single"/>
        </w:rPr>
      </w:pPr>
    </w:p>
    <w:p w14:paraId="2A87C269" w14:textId="781805B8" w:rsidR="00E31E39" w:rsidRPr="00F71300" w:rsidRDefault="00463A5D" w:rsidP="00F53F1D">
      <w:pPr>
        <w:pStyle w:val="ListParagraph"/>
        <w:numPr>
          <w:ilvl w:val="2"/>
          <w:numId w:val="2"/>
        </w:numPr>
        <w:rPr>
          <w:b/>
          <w:bCs/>
          <w:sz w:val="24"/>
          <w:szCs w:val="24"/>
          <w:u w:val="single"/>
        </w:rPr>
      </w:pPr>
      <w:r w:rsidRPr="00F71300">
        <w:rPr>
          <w:b/>
          <w:bCs/>
          <w:sz w:val="24"/>
          <w:szCs w:val="24"/>
          <w:u w:val="single"/>
        </w:rPr>
        <w:t>Liquid Limit Procedure</w:t>
      </w:r>
    </w:p>
    <w:p w14:paraId="6F8514B4" w14:textId="7196354D" w:rsidR="009F36A2" w:rsidRDefault="00463A5D" w:rsidP="009F36A2">
      <w:pPr>
        <w:pStyle w:val="ListParagraph"/>
        <w:ind w:left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</w:p>
    <w:p w14:paraId="01499A57" w14:textId="1F6C6CC7" w:rsidR="00463A5D" w:rsidRPr="00044CFB" w:rsidRDefault="00614BD5" w:rsidP="00614BD5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Choose </w:t>
      </w:r>
      <w:r w:rsidR="002A39E6">
        <w:t xml:space="preserve">the four containers that are to be used, </w:t>
      </w:r>
      <w:r w:rsidR="00EC19C5">
        <w:t xml:space="preserve">label them </w:t>
      </w:r>
      <w:r w:rsidR="00EF7251">
        <w:t>to give them a sample number and then weigh them</w:t>
      </w:r>
      <w:r w:rsidR="002C0DBF">
        <w:t xml:space="preserve"> as they all could b</w:t>
      </w:r>
      <w:r w:rsidR="00044CFB">
        <w:t>e slightly different (therefore effect results)</w:t>
      </w:r>
      <w:r w:rsidR="006150D4">
        <w:t>.</w:t>
      </w:r>
    </w:p>
    <w:p w14:paraId="1DE9109E" w14:textId="3AA76767" w:rsidR="00044CFB" w:rsidRPr="00251E86" w:rsidRDefault="001F6B1F" w:rsidP="00614BD5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Next get </w:t>
      </w:r>
      <w:r w:rsidR="005359B0">
        <w:t xml:space="preserve">a soil sample </w:t>
      </w:r>
      <w:r w:rsidR="000D47D8">
        <w:t>o</w:t>
      </w:r>
      <w:r w:rsidR="00A91B4E">
        <w:t>f around 250g (to give you plenty)</w:t>
      </w:r>
      <w:r w:rsidR="007D57FF">
        <w:t xml:space="preserve"> in a metal mixing </w:t>
      </w:r>
      <w:r w:rsidR="00F74133">
        <w:t xml:space="preserve">bowl and then proceed to </w:t>
      </w:r>
      <w:r w:rsidR="00F061C7">
        <w:t xml:space="preserve">add very little amounts </w:t>
      </w:r>
      <w:r w:rsidR="0035238D">
        <w:t>of water (1-2ml)</w:t>
      </w:r>
      <w:r w:rsidR="003D375B">
        <w:t xml:space="preserve"> mixing </w:t>
      </w:r>
      <w:r w:rsidR="007076E1">
        <w:t xml:space="preserve">the sample </w:t>
      </w:r>
      <w:r w:rsidR="006320D9">
        <w:t xml:space="preserve">by </w:t>
      </w:r>
      <w:r w:rsidR="00251E86">
        <w:t>using methods such as:</w:t>
      </w:r>
    </w:p>
    <w:p w14:paraId="4336BE4C" w14:textId="5DEF4DC4" w:rsidR="00251E86" w:rsidRPr="007018E6" w:rsidRDefault="007018E6" w:rsidP="00E037CD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t>Stirring</w:t>
      </w:r>
    </w:p>
    <w:p w14:paraId="408740BA" w14:textId="1E9AFE60" w:rsidR="007018E6" w:rsidRPr="00941880" w:rsidRDefault="00941880" w:rsidP="00E037CD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t xml:space="preserve">Kneading </w:t>
      </w:r>
    </w:p>
    <w:p w14:paraId="3B1D6E09" w14:textId="0C60E597" w:rsidR="00941880" w:rsidRPr="00941880" w:rsidRDefault="00941880" w:rsidP="00E037CD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t xml:space="preserve">Chopping </w:t>
      </w:r>
    </w:p>
    <w:p w14:paraId="7C548182" w14:textId="2413E841" w:rsidR="00941880" w:rsidRDefault="005959F8" w:rsidP="00941880">
      <w:pPr>
        <w:pStyle w:val="ListParagraph"/>
      </w:pPr>
      <w:r>
        <w:t>The a</w:t>
      </w:r>
      <w:r w:rsidR="00B71E80">
        <w:t>bove methods are to be carried out using a spa</w:t>
      </w:r>
      <w:r w:rsidR="00A26942">
        <w:t>tula</w:t>
      </w:r>
      <w:r w:rsidR="00C5605D">
        <w:t>.</w:t>
      </w:r>
      <w:r w:rsidR="00431976">
        <w:t xml:space="preserve"> </w:t>
      </w:r>
      <w:r w:rsidR="000735D8">
        <w:t xml:space="preserve">The aim is to mix the sample </w:t>
      </w:r>
      <w:r w:rsidR="00832A2D">
        <w:t xml:space="preserve">to give a consistency </w:t>
      </w:r>
      <w:r w:rsidR="00253848">
        <w:t xml:space="preserve">that will require </w:t>
      </w:r>
      <w:r w:rsidR="00B644E5">
        <w:t xml:space="preserve">30-35 drops when using the </w:t>
      </w:r>
      <w:proofErr w:type="spellStart"/>
      <w:r w:rsidR="00550D72">
        <w:t>Cassagrande</w:t>
      </w:r>
      <w:proofErr w:type="spellEnd"/>
      <w:r w:rsidR="00E8319A">
        <w:t xml:space="preserve"> Apparatus</w:t>
      </w:r>
      <w:r w:rsidR="00440402">
        <w:t xml:space="preserve"> which </w:t>
      </w:r>
      <w:r w:rsidR="00D64548">
        <w:t xml:space="preserve">should </w:t>
      </w:r>
      <w:r w:rsidR="00D27AD8">
        <w:t xml:space="preserve">cause </w:t>
      </w:r>
      <w:r w:rsidR="00AD3FAC">
        <w:t>a groove gap closure of 12mm.</w:t>
      </w:r>
    </w:p>
    <w:p w14:paraId="2AC1CED2" w14:textId="129D3AAE" w:rsidR="00AD3FAC" w:rsidRDefault="00AD3FAC" w:rsidP="00AD3FAC">
      <w:pPr>
        <w:pStyle w:val="ListParagraph"/>
        <w:numPr>
          <w:ilvl w:val="0"/>
          <w:numId w:val="6"/>
        </w:numPr>
      </w:pPr>
      <w:r>
        <w:t xml:space="preserve">It is important </w:t>
      </w:r>
      <w:r w:rsidR="00207527">
        <w:t xml:space="preserve">that this consistency is reached to begin </w:t>
      </w:r>
      <w:r w:rsidR="003E6227">
        <w:t>with,</w:t>
      </w:r>
      <w:r w:rsidR="00207527">
        <w:t xml:space="preserve"> so it becomes a process of trial and error if the required consistency isn’t achieved to begin with.</w:t>
      </w:r>
    </w:p>
    <w:p w14:paraId="233179E0" w14:textId="4B5952DC" w:rsidR="00C5605D" w:rsidRPr="00F168F5" w:rsidRDefault="002C2872" w:rsidP="00C5605D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Once the </w:t>
      </w:r>
      <w:r w:rsidR="005E5D47">
        <w:t>correct consistency is achieved</w:t>
      </w:r>
      <w:r w:rsidR="001D49E9">
        <w:t xml:space="preserve">, </w:t>
      </w:r>
      <w:r w:rsidR="00F22A90">
        <w:t>put some of the sample into the cup</w:t>
      </w:r>
      <w:r w:rsidR="00DA1300">
        <w:t xml:space="preserve"> bowl, pressing the </w:t>
      </w:r>
      <w:r w:rsidR="000C73BA">
        <w:t>sample down using the spatula</w:t>
      </w:r>
      <w:r w:rsidR="007D2461">
        <w:t xml:space="preserve"> and then spread</w:t>
      </w:r>
      <w:r w:rsidR="00CE6F3B">
        <w:t>ing it out making it as flat as possible</w:t>
      </w:r>
      <w:r w:rsidR="009019DC">
        <w:t xml:space="preserve">. </w:t>
      </w:r>
    </w:p>
    <w:p w14:paraId="4F3D3FC2" w14:textId="77777777" w:rsidR="00181949" w:rsidRPr="00181949" w:rsidRDefault="00A7386A" w:rsidP="00F168F5">
      <w:pPr>
        <w:pStyle w:val="ListParagraph"/>
        <w:numPr>
          <w:ilvl w:val="0"/>
          <w:numId w:val="6"/>
        </w:numPr>
        <w:rPr>
          <w:sz w:val="24"/>
          <w:szCs w:val="24"/>
          <w:u w:val="single"/>
        </w:rPr>
      </w:pPr>
      <w:r>
        <w:t xml:space="preserve">It should </w:t>
      </w:r>
      <w:r w:rsidR="00734B51">
        <w:t xml:space="preserve">have a depth of approximately 10mm across the </w:t>
      </w:r>
      <w:r w:rsidR="004E05D6">
        <w:t>base and air bubbles should be avoided as they can alter the accuracy of the test.</w:t>
      </w:r>
    </w:p>
    <w:p w14:paraId="26C56B34" w14:textId="77777777" w:rsidR="00C34D0F" w:rsidRPr="00C34D0F" w:rsidRDefault="00C34D0F" w:rsidP="0018194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Then return all excess soil back into the mixing bowl to be used again. </w:t>
      </w:r>
    </w:p>
    <w:p w14:paraId="3CCC952B" w14:textId="16C5A43C" w:rsidR="00F168F5" w:rsidRPr="009462D6" w:rsidRDefault="00027EA2" w:rsidP="0018194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lastRenderedPageBreak/>
        <w:t xml:space="preserve">From back to </w:t>
      </w:r>
      <w:r w:rsidR="00C50E17">
        <w:t xml:space="preserve">front, use the gauging groove tool </w:t>
      </w:r>
      <w:r w:rsidR="00DF5982">
        <w:t xml:space="preserve">to create a groove </w:t>
      </w:r>
      <w:r w:rsidR="004D1553">
        <w:t xml:space="preserve">through the sample </w:t>
      </w:r>
      <w:r w:rsidR="005C2BB9">
        <w:t>to the cup base.</w:t>
      </w:r>
      <w:r w:rsidR="00DF5982">
        <w:t xml:space="preserve"> </w:t>
      </w:r>
    </w:p>
    <w:p w14:paraId="677664E9" w14:textId="373A3D1B" w:rsidR="009462D6" w:rsidRPr="005C2BB9" w:rsidRDefault="009462D6" w:rsidP="009462D6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t xml:space="preserve">This should be completed </w:t>
      </w:r>
      <w:r w:rsidR="00AD3A7E">
        <w:t xml:space="preserve">in three gentle swipes of the tool to avoid any </w:t>
      </w:r>
      <w:r w:rsidR="001C5B74">
        <w:t>tearing of the sample.</w:t>
      </w:r>
    </w:p>
    <w:p w14:paraId="50470E33" w14:textId="6815D7AD" w:rsidR="005C2BB9" w:rsidRPr="00AF707E" w:rsidRDefault="00E67649" w:rsidP="005C2BB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Set the </w:t>
      </w:r>
      <w:r w:rsidR="00673189">
        <w:t>drop counter to zero on the apparatus</w:t>
      </w:r>
    </w:p>
    <w:p w14:paraId="28FFEF7A" w14:textId="2A26BA03" w:rsidR="00AF707E" w:rsidRPr="00BD6A2B" w:rsidRDefault="004C3508" w:rsidP="005C2BB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Lift and drop </w:t>
      </w:r>
      <w:r w:rsidR="00422F62">
        <w:t xml:space="preserve">the cup by turning the crank handle </w:t>
      </w:r>
      <w:r w:rsidR="008D1BBB">
        <w:t xml:space="preserve">at a rate of 2 revolutions </w:t>
      </w:r>
      <w:r w:rsidR="0045441A">
        <w:t>per second</w:t>
      </w:r>
      <w:r w:rsidR="00EE0ABD">
        <w:t xml:space="preserve">, until </w:t>
      </w:r>
      <w:r w:rsidR="002B6555">
        <w:t>the two halves</w:t>
      </w:r>
      <w:r w:rsidR="007518B5">
        <w:t xml:space="preserve"> of the sample </w:t>
      </w:r>
      <w:r w:rsidR="00521A02">
        <w:t>close</w:t>
      </w:r>
      <w:r w:rsidR="00DE3CD4">
        <w:t xml:space="preserve"> </w:t>
      </w:r>
      <w:r w:rsidR="00521A02">
        <w:t xml:space="preserve">12mm </w:t>
      </w:r>
      <w:r w:rsidR="00C66E0A">
        <w:t xml:space="preserve">across the gap created </w:t>
      </w:r>
      <w:r w:rsidR="00BD6A2B">
        <w:t xml:space="preserve">using the gauge tool. </w:t>
      </w:r>
    </w:p>
    <w:p w14:paraId="5622980C" w14:textId="233A7C64" w:rsidR="00BD6A2B" w:rsidRPr="0008360C" w:rsidRDefault="007D6160" w:rsidP="005C2BB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Record the number </w:t>
      </w:r>
      <w:r w:rsidR="0008360C">
        <w:t>of drops that was required to close this 12mm gap.</w:t>
      </w:r>
    </w:p>
    <w:p w14:paraId="15C2C267" w14:textId="0A8AE101" w:rsidR="0008360C" w:rsidRPr="00DC7E19" w:rsidRDefault="006311CB" w:rsidP="005C2BB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>Remove a slice of the sample</w:t>
      </w:r>
      <w:r w:rsidR="006B3D23">
        <w:t>, this slice should be the width of the spatula</w:t>
      </w:r>
      <w:r w:rsidR="00092A32">
        <w:t xml:space="preserve"> and </w:t>
      </w:r>
      <w:r w:rsidR="002B4AF1">
        <w:t>should go from edge to edge along the sample</w:t>
      </w:r>
      <w:r w:rsidR="00DC7E19">
        <w:t xml:space="preserve">, cutting through the groove. </w:t>
      </w:r>
    </w:p>
    <w:p w14:paraId="0CE68AEE" w14:textId="7A7AC923" w:rsidR="00DC7E19" w:rsidRPr="00243817" w:rsidRDefault="00B12BFF" w:rsidP="005C2BB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Place the sample into one of the marked containers and then weigh the sample to give you the </w:t>
      </w:r>
      <w:r w:rsidR="00C92E38">
        <w:t>wet soil</w:t>
      </w:r>
      <w:r w:rsidR="008D0F56">
        <w:t xml:space="preserve"> </w:t>
      </w:r>
      <w:r w:rsidR="00C92E38">
        <w:t>+</w:t>
      </w:r>
      <w:r w:rsidR="008D0F56">
        <w:t xml:space="preserve"> </w:t>
      </w:r>
      <w:r w:rsidR="00C92E38">
        <w:t>container figure.</w:t>
      </w:r>
    </w:p>
    <w:p w14:paraId="53833CF3" w14:textId="7BF6A8A6" w:rsidR="00243817" w:rsidRPr="007345EF" w:rsidRDefault="00243817" w:rsidP="005C2BB9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>Repeat the above process</w:t>
      </w:r>
      <w:r w:rsidR="001464AE">
        <w:t xml:space="preserve">, but </w:t>
      </w:r>
      <w:r w:rsidR="00154F54">
        <w:t>slowly</w:t>
      </w:r>
      <w:r w:rsidR="001464AE">
        <w:t xml:space="preserve"> increase the moisture content </w:t>
      </w:r>
      <w:r w:rsidR="00154F54">
        <w:t xml:space="preserve">to reduce the number of blows </w:t>
      </w:r>
      <w:r w:rsidR="009B006F">
        <w:t>required to close the gap</w:t>
      </w:r>
      <w:r w:rsidR="007345EF">
        <w:t>.</w:t>
      </w:r>
    </w:p>
    <w:p w14:paraId="40B0EE6D" w14:textId="03AF6174" w:rsidR="007345EF" w:rsidRPr="00600AC9" w:rsidRDefault="007345EF" w:rsidP="007345EF">
      <w:pPr>
        <w:pStyle w:val="ListParagraph"/>
        <w:numPr>
          <w:ilvl w:val="0"/>
          <w:numId w:val="7"/>
        </w:numPr>
        <w:rPr>
          <w:sz w:val="24"/>
          <w:szCs w:val="24"/>
          <w:u w:val="single"/>
        </w:rPr>
      </w:pPr>
      <w:r>
        <w:t xml:space="preserve">The number </w:t>
      </w:r>
      <w:r w:rsidR="003F0358">
        <w:t>of drops should range between 35-15</w:t>
      </w:r>
    </w:p>
    <w:p w14:paraId="1FBE17F2" w14:textId="37C1C00D" w:rsidR="00FA1E54" w:rsidRDefault="006A5647" w:rsidP="006E0B6A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Once all </w:t>
      </w:r>
      <w:r w:rsidR="00E12C31">
        <w:t>four samples have been collected</w:t>
      </w:r>
      <w:r w:rsidR="00136BC3">
        <w:t xml:space="preserve">, they must be placed in an oven for 24 hours </w:t>
      </w:r>
      <w:r w:rsidR="00CC76CC">
        <w:t xml:space="preserve">in order to dry the material out and </w:t>
      </w:r>
      <w:r w:rsidR="00D96FE3">
        <w:t>give accurate results</w:t>
      </w:r>
      <w:r w:rsidR="00FA1E54">
        <w:t>.</w:t>
      </w:r>
    </w:p>
    <w:p w14:paraId="1EF19614" w14:textId="605987A7" w:rsidR="006E0B6A" w:rsidRPr="004C6246" w:rsidRDefault="005E0D95" w:rsidP="006E0B6A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t xml:space="preserve">After 24 hours take the samples </w:t>
      </w:r>
      <w:r w:rsidR="002873CB">
        <w:t>out of the oven</w:t>
      </w:r>
      <w:r w:rsidR="00086507">
        <w:t xml:space="preserve"> and then weig</w:t>
      </w:r>
      <w:r w:rsidR="00261417">
        <w:t xml:space="preserve">h the samples with the container </w:t>
      </w:r>
      <w:r w:rsidR="00471F76">
        <w:t>to determine moisture contents.</w:t>
      </w:r>
    </w:p>
    <w:p w14:paraId="65B5EFB3" w14:textId="078042C9" w:rsidR="004C6246" w:rsidRPr="009D7510" w:rsidRDefault="00F27010" w:rsidP="004C6246">
      <w:pPr>
        <w:rPr>
          <w:sz w:val="24"/>
          <w:szCs w:val="24"/>
        </w:rPr>
      </w:pPr>
      <w:r w:rsidRPr="009D7510">
        <w:rPr>
          <w:b/>
          <w:bCs/>
        </w:rPr>
        <w:drawing>
          <wp:anchor distT="0" distB="0" distL="114300" distR="114300" simplePos="0" relativeHeight="251667456" behindDoc="0" locked="0" layoutInCell="1" allowOverlap="1" wp14:anchorId="1FCADA65" wp14:editId="75AEEAAD">
            <wp:simplePos x="0" y="0"/>
            <wp:positionH relativeFrom="column">
              <wp:posOffset>-638217</wp:posOffset>
            </wp:positionH>
            <wp:positionV relativeFrom="paragraph">
              <wp:posOffset>534213</wp:posOffset>
            </wp:positionV>
            <wp:extent cx="3792220" cy="263715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0" t="27350" r="28954" b="23265"/>
                    <a:stretch/>
                  </pic:blipFill>
                  <pic:spPr bwMode="auto">
                    <a:xfrm>
                      <a:off x="0" y="0"/>
                      <a:ext cx="3792220" cy="2637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366" w:rsidRPr="009D7510">
        <w:rPr>
          <w:b/>
          <w:bCs/>
          <w:sz w:val="24"/>
          <w:szCs w:val="24"/>
        </w:rPr>
        <w:t xml:space="preserve">Note: Some </w:t>
      </w:r>
      <w:r w:rsidR="00EA3847" w:rsidRPr="009D7510">
        <w:rPr>
          <w:b/>
          <w:bCs/>
          <w:sz w:val="24"/>
          <w:szCs w:val="24"/>
        </w:rPr>
        <w:t>of the figures</w:t>
      </w:r>
      <w:r w:rsidR="00B21CB2" w:rsidRPr="009D7510">
        <w:rPr>
          <w:b/>
          <w:bCs/>
          <w:sz w:val="24"/>
          <w:szCs w:val="24"/>
        </w:rPr>
        <w:t xml:space="preserve"> may</w:t>
      </w:r>
      <w:r w:rsidR="00EA3847" w:rsidRPr="009D7510">
        <w:rPr>
          <w:b/>
          <w:bCs/>
          <w:sz w:val="24"/>
          <w:szCs w:val="24"/>
        </w:rPr>
        <w:t xml:space="preserve"> </w:t>
      </w:r>
      <w:r w:rsidR="00AB077B" w:rsidRPr="009D7510">
        <w:rPr>
          <w:b/>
          <w:bCs/>
          <w:sz w:val="24"/>
          <w:szCs w:val="24"/>
        </w:rPr>
        <w:t>be different</w:t>
      </w:r>
      <w:r w:rsidR="00EA3847" w:rsidRPr="009D7510">
        <w:rPr>
          <w:b/>
          <w:bCs/>
          <w:sz w:val="24"/>
          <w:szCs w:val="24"/>
        </w:rPr>
        <w:t xml:space="preserve"> from that </w:t>
      </w:r>
      <w:r w:rsidR="00E93067" w:rsidRPr="009D7510">
        <w:rPr>
          <w:b/>
          <w:bCs/>
          <w:sz w:val="24"/>
          <w:szCs w:val="24"/>
        </w:rPr>
        <w:t>of BS EN ISO 17892-12</w:t>
      </w:r>
      <w:r w:rsidR="00EE5FE6" w:rsidRPr="009D7510">
        <w:rPr>
          <w:b/>
          <w:bCs/>
          <w:sz w:val="24"/>
          <w:szCs w:val="24"/>
        </w:rPr>
        <w:t xml:space="preserve"> so that it works in the university lab, however the proced</w:t>
      </w:r>
      <w:r w:rsidR="00455AE4" w:rsidRPr="009D7510">
        <w:rPr>
          <w:b/>
          <w:bCs/>
          <w:sz w:val="24"/>
          <w:szCs w:val="24"/>
        </w:rPr>
        <w:t xml:space="preserve">ure </w:t>
      </w:r>
      <w:r w:rsidR="004C7310" w:rsidRPr="009D7510">
        <w:rPr>
          <w:b/>
          <w:bCs/>
          <w:sz w:val="24"/>
          <w:szCs w:val="24"/>
        </w:rPr>
        <w:t xml:space="preserve">is as written in the standards. </w:t>
      </w:r>
    </w:p>
    <w:p w14:paraId="692614A3" w14:textId="526B780A" w:rsidR="000A499A" w:rsidRDefault="00F27010" w:rsidP="004C6246">
      <w:pPr>
        <w:rPr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75EB15" wp14:editId="0376A09B">
                <wp:simplePos x="0" y="0"/>
                <wp:positionH relativeFrom="column">
                  <wp:posOffset>2605053</wp:posOffset>
                </wp:positionH>
                <wp:positionV relativeFrom="paragraph">
                  <wp:posOffset>1460912</wp:posOffset>
                </wp:positionV>
                <wp:extent cx="3792220" cy="635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22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756D740" w14:textId="12D1C6F1" w:rsidR="00F27010" w:rsidRPr="00EB6620" w:rsidRDefault="00F27010" w:rsidP="00F27010">
                            <w:pPr>
                              <w:pStyle w:val="Caption"/>
                              <w:rPr>
                                <w:color w:val="auto"/>
                              </w:rPr>
                            </w:pPr>
                            <w:r w:rsidRPr="00EB6620">
                              <w:rPr>
                                <w:color w:val="auto"/>
                              </w:rPr>
                              <w:t xml:space="preserve">Figure </w:t>
                            </w:r>
                            <w:r>
                              <w:rPr>
                                <w:color w:val="auto"/>
                              </w:rPr>
                              <w:t>2 –</w:t>
                            </w:r>
                            <w:r w:rsidRPr="00EB6620">
                              <w:rPr>
                                <w:color w:val="auto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</w:rPr>
                              <w:t xml:space="preserve">Grooving Tool </w:t>
                            </w:r>
                            <w:r w:rsidRPr="00EB6620">
                              <w:rPr>
                                <w:color w:val="auto"/>
                              </w:rPr>
                              <w:t>(BSI, 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75EB1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05.1pt;margin-top:115.05pt;width:298.6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" stroked="f">
                <v:textbox style="mso-fit-shape-to-text:t" inset="0,0,0,0">
                  <w:txbxContent>
                    <w:p w14:paraId="5756D740" w14:textId="12D1C6F1" w:rsidR="00F27010" w:rsidRPr="00EB6620" w:rsidRDefault="00F27010" w:rsidP="00F27010">
                      <w:pPr>
                        <w:pStyle w:val="Caption"/>
                        <w:rPr>
                          <w:color w:val="auto"/>
                        </w:rPr>
                      </w:pPr>
                      <w:r w:rsidRPr="00EB6620">
                        <w:rPr>
                          <w:color w:val="auto"/>
                        </w:rPr>
                        <w:t xml:space="preserve">Figure </w:t>
                      </w:r>
                      <w:r>
                        <w:rPr>
                          <w:color w:val="auto"/>
                        </w:rPr>
                        <w:t>2 –</w:t>
                      </w:r>
                      <w:r w:rsidRPr="00EB6620">
                        <w:rPr>
                          <w:color w:val="auto"/>
                        </w:rPr>
                        <w:t xml:space="preserve"> </w:t>
                      </w:r>
                      <w:r>
                        <w:rPr>
                          <w:color w:val="auto"/>
                        </w:rPr>
                        <w:t xml:space="preserve">Grooving Tool </w:t>
                      </w:r>
                      <w:r w:rsidRPr="00EB6620">
                        <w:rPr>
                          <w:color w:val="auto"/>
                        </w:rPr>
                        <w:t>(BSI, 2018)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7010">
        <w:drawing>
          <wp:anchor distT="0" distB="0" distL="114300" distR="114300" simplePos="0" relativeHeight="251670528" behindDoc="0" locked="0" layoutInCell="1" allowOverlap="1" wp14:anchorId="6EC2B865" wp14:editId="5E807859">
            <wp:simplePos x="0" y="0"/>
            <wp:positionH relativeFrom="page">
              <wp:posOffset>3352165</wp:posOffset>
            </wp:positionH>
            <wp:positionV relativeFrom="paragraph">
              <wp:posOffset>293571</wp:posOffset>
            </wp:positionV>
            <wp:extent cx="3852978" cy="1092018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64" t="29606" r="31593" b="51024"/>
                    <a:stretch/>
                  </pic:blipFill>
                  <pic:spPr bwMode="auto">
                    <a:xfrm>
                      <a:off x="0" y="0"/>
                      <a:ext cx="3852978" cy="1092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60032A" w14:textId="4034A006" w:rsidR="000A499A" w:rsidRDefault="000A499A" w:rsidP="004C6246">
      <w:pPr>
        <w:rPr>
          <w:sz w:val="24"/>
          <w:szCs w:val="24"/>
          <w:u w:val="single"/>
        </w:rPr>
      </w:pPr>
    </w:p>
    <w:p w14:paraId="084DBD17" w14:textId="30B77E36" w:rsidR="000A499A" w:rsidRDefault="000A499A" w:rsidP="004C6246">
      <w:pPr>
        <w:rPr>
          <w:sz w:val="24"/>
          <w:szCs w:val="24"/>
          <w:u w:val="single"/>
        </w:rPr>
      </w:pPr>
    </w:p>
    <w:p w14:paraId="41349D66" w14:textId="1B633265" w:rsidR="000A499A" w:rsidRDefault="000F1C7D" w:rsidP="004C6246">
      <w:pPr>
        <w:rPr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B27329" wp14:editId="7A8DF12C">
                <wp:simplePos x="0" y="0"/>
                <wp:positionH relativeFrom="column">
                  <wp:posOffset>-480138</wp:posOffset>
                </wp:positionH>
                <wp:positionV relativeFrom="paragraph">
                  <wp:posOffset>372448</wp:posOffset>
                </wp:positionV>
                <wp:extent cx="3792220" cy="635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22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2CB2A7" w14:textId="31B0F072" w:rsidR="00EB6620" w:rsidRPr="00EB6620" w:rsidRDefault="00EB6620" w:rsidP="00EB6620">
                            <w:pPr>
                              <w:pStyle w:val="Caption"/>
                              <w:rPr>
                                <w:color w:val="auto"/>
                              </w:rPr>
                            </w:pPr>
                            <w:r w:rsidRPr="00EB6620">
                              <w:rPr>
                                <w:color w:val="auto"/>
                              </w:rPr>
                              <w:t xml:space="preserve">Figure </w:t>
                            </w:r>
                            <w:r w:rsidRPr="00EB6620">
                              <w:rPr>
                                <w:color w:val="auto"/>
                              </w:rPr>
                              <w:fldChar w:fldCharType="begin"/>
                            </w:r>
                            <w:r w:rsidRPr="00EB6620">
                              <w:rPr>
                                <w:color w:val="auto"/>
                              </w:rPr>
                              <w:instrText xml:space="preserve"> SEQ Figure \* ARABIC </w:instrText>
                            </w:r>
                            <w:r w:rsidRPr="00EB6620"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F27010">
                              <w:rPr>
                                <w:noProof/>
                                <w:color w:val="auto"/>
                              </w:rPr>
                              <w:t>1</w:t>
                            </w:r>
                            <w:r w:rsidRPr="00EB6620">
                              <w:rPr>
                                <w:color w:val="auto"/>
                              </w:rPr>
                              <w:fldChar w:fldCharType="end"/>
                            </w:r>
                            <w:r w:rsidRPr="00EB6620">
                              <w:rPr>
                                <w:color w:val="auto"/>
                              </w:rPr>
                              <w:t>- Casagrande Apparatus (BSI, 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27329" id="Text Box 12" o:spid="_x0000_s1027" type="#_x0000_t202" style="position:absolute;margin-left:-37.8pt;margin-top:29.35pt;width:298.6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" stroked="f">
                <v:textbox style="mso-fit-shape-to-text:t" inset="0,0,0,0">
                  <w:txbxContent>
                    <w:p w14:paraId="622CB2A7" w14:textId="31B0F072" w:rsidR="00EB6620" w:rsidRPr="00EB6620" w:rsidRDefault="00EB6620" w:rsidP="00EB6620">
                      <w:pPr>
                        <w:pStyle w:val="Caption"/>
                        <w:rPr>
                          <w:color w:val="auto"/>
                        </w:rPr>
                      </w:pPr>
                      <w:r w:rsidRPr="00EB6620">
                        <w:rPr>
                          <w:color w:val="auto"/>
                        </w:rPr>
                        <w:t xml:space="preserve">Figure </w:t>
                      </w:r>
                      <w:r w:rsidRPr="00EB6620">
                        <w:rPr>
                          <w:color w:val="auto"/>
                        </w:rPr>
                        <w:fldChar w:fldCharType="begin"/>
                      </w:r>
                      <w:r w:rsidRPr="00EB6620">
                        <w:rPr>
                          <w:color w:val="auto"/>
                        </w:rPr>
                        <w:instrText xml:space="preserve"> SEQ Figure \* ARABIC </w:instrText>
                      </w:r>
                      <w:r w:rsidRPr="00EB6620">
                        <w:rPr>
                          <w:color w:val="auto"/>
                        </w:rPr>
                        <w:fldChar w:fldCharType="separate"/>
                      </w:r>
                      <w:r w:rsidR="00F27010">
                        <w:rPr>
                          <w:noProof/>
                          <w:color w:val="auto"/>
                        </w:rPr>
                        <w:t>1</w:t>
                      </w:r>
                      <w:r w:rsidRPr="00EB6620">
                        <w:rPr>
                          <w:color w:val="auto"/>
                        </w:rPr>
                        <w:fldChar w:fldCharType="end"/>
                      </w:r>
                      <w:r w:rsidRPr="00EB6620">
                        <w:rPr>
                          <w:color w:val="auto"/>
                        </w:rPr>
                        <w:t>- Casagrande Apparatus (BSI, 2018)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449D8A" w14:textId="554A386B" w:rsidR="000A499A" w:rsidRDefault="000A499A" w:rsidP="004C6246">
      <w:pPr>
        <w:rPr>
          <w:sz w:val="24"/>
          <w:szCs w:val="24"/>
          <w:u w:val="single"/>
        </w:rPr>
      </w:pPr>
    </w:p>
    <w:p w14:paraId="1D0FF3AF" w14:textId="7EA24AAE" w:rsidR="000A499A" w:rsidRDefault="000A499A" w:rsidP="004C6246">
      <w:pPr>
        <w:rPr>
          <w:sz w:val="24"/>
          <w:szCs w:val="24"/>
          <w:u w:val="single"/>
        </w:rPr>
      </w:pPr>
    </w:p>
    <w:p w14:paraId="25EB95C6" w14:textId="73BDABBD" w:rsidR="000A499A" w:rsidRPr="008D45F1" w:rsidRDefault="00B33270" w:rsidP="003338E4">
      <w:pPr>
        <w:rPr>
          <w:b/>
          <w:bCs/>
          <w:sz w:val="24"/>
          <w:szCs w:val="24"/>
        </w:rPr>
      </w:pPr>
      <w:r w:rsidRPr="008D45F1">
        <w:rPr>
          <w:b/>
          <w:bCs/>
          <w:sz w:val="24"/>
          <w:szCs w:val="24"/>
        </w:rPr>
        <w:t xml:space="preserve">Note: </w:t>
      </w:r>
      <w:r w:rsidR="00AC435C" w:rsidRPr="008D45F1">
        <w:rPr>
          <w:b/>
          <w:bCs/>
          <w:sz w:val="24"/>
          <w:szCs w:val="24"/>
        </w:rPr>
        <w:t>Sizes</w:t>
      </w:r>
      <w:r w:rsidR="003338E4" w:rsidRPr="008D45F1">
        <w:rPr>
          <w:b/>
          <w:bCs/>
          <w:sz w:val="24"/>
          <w:szCs w:val="24"/>
        </w:rPr>
        <w:t xml:space="preserve">, </w:t>
      </w:r>
      <w:r w:rsidR="00AC435C" w:rsidRPr="008D45F1">
        <w:rPr>
          <w:b/>
          <w:bCs/>
          <w:sz w:val="24"/>
          <w:szCs w:val="24"/>
        </w:rPr>
        <w:t>Dimensions</w:t>
      </w:r>
      <w:r w:rsidR="003338E4" w:rsidRPr="008D45F1">
        <w:rPr>
          <w:b/>
          <w:bCs/>
          <w:sz w:val="24"/>
          <w:szCs w:val="24"/>
        </w:rPr>
        <w:t xml:space="preserve"> and Tolerances</w:t>
      </w:r>
      <w:r w:rsidR="00AC435C" w:rsidRPr="008D45F1">
        <w:rPr>
          <w:b/>
          <w:bCs/>
          <w:sz w:val="24"/>
          <w:szCs w:val="24"/>
        </w:rPr>
        <w:t xml:space="preserve"> of the </w:t>
      </w:r>
      <w:r w:rsidR="00BC1ACD" w:rsidRPr="008D45F1">
        <w:rPr>
          <w:b/>
          <w:bCs/>
          <w:sz w:val="24"/>
          <w:szCs w:val="24"/>
        </w:rPr>
        <w:t xml:space="preserve">above are </w:t>
      </w:r>
      <w:r w:rsidR="00523269" w:rsidRPr="008D45F1">
        <w:rPr>
          <w:b/>
          <w:bCs/>
          <w:sz w:val="24"/>
          <w:szCs w:val="24"/>
        </w:rPr>
        <w:t>found in BS EN ISO</w:t>
      </w:r>
      <w:r w:rsidR="00B73224" w:rsidRPr="008D45F1">
        <w:rPr>
          <w:b/>
          <w:bCs/>
          <w:sz w:val="24"/>
          <w:szCs w:val="24"/>
        </w:rPr>
        <w:t xml:space="preserve"> 17892-12</w:t>
      </w:r>
    </w:p>
    <w:p w14:paraId="2490850E" w14:textId="2A81BBDC" w:rsidR="000A499A" w:rsidRDefault="000A499A" w:rsidP="004C6246">
      <w:pPr>
        <w:rPr>
          <w:sz w:val="24"/>
          <w:szCs w:val="24"/>
          <w:u w:val="single"/>
        </w:rPr>
      </w:pPr>
    </w:p>
    <w:p w14:paraId="222FA3FE" w14:textId="390467C1" w:rsidR="00104DB0" w:rsidRDefault="00104DB0" w:rsidP="00104DB0">
      <w:pPr>
        <w:rPr>
          <w:sz w:val="24"/>
          <w:szCs w:val="24"/>
          <w:u w:val="single"/>
        </w:rPr>
      </w:pPr>
    </w:p>
    <w:p w14:paraId="790D29FB" w14:textId="77777777" w:rsidR="003338E4" w:rsidRDefault="003338E4" w:rsidP="00104DB0">
      <w:pPr>
        <w:rPr>
          <w:sz w:val="24"/>
          <w:szCs w:val="24"/>
          <w:u w:val="single"/>
        </w:rPr>
      </w:pPr>
    </w:p>
    <w:p w14:paraId="414F80B0" w14:textId="77777777" w:rsidR="00EB6620" w:rsidRPr="00104DB0" w:rsidRDefault="00EB6620" w:rsidP="00104DB0">
      <w:pPr>
        <w:rPr>
          <w:sz w:val="24"/>
          <w:szCs w:val="24"/>
          <w:u w:val="single"/>
        </w:rPr>
      </w:pPr>
    </w:p>
    <w:p w14:paraId="52BC27D0" w14:textId="19B6B619" w:rsidR="00090BC8" w:rsidRPr="00F71300" w:rsidRDefault="00090BC8" w:rsidP="00F53F1D">
      <w:pPr>
        <w:pStyle w:val="ListParagraph"/>
        <w:numPr>
          <w:ilvl w:val="2"/>
          <w:numId w:val="2"/>
        </w:numPr>
        <w:rPr>
          <w:b/>
          <w:bCs/>
          <w:sz w:val="24"/>
          <w:szCs w:val="24"/>
          <w:u w:val="single"/>
        </w:rPr>
      </w:pPr>
      <w:r w:rsidRPr="00F71300">
        <w:rPr>
          <w:b/>
          <w:bCs/>
          <w:sz w:val="24"/>
          <w:szCs w:val="24"/>
          <w:u w:val="single"/>
        </w:rPr>
        <w:lastRenderedPageBreak/>
        <w:t xml:space="preserve">Plastic Limit Procedure </w:t>
      </w:r>
    </w:p>
    <w:p w14:paraId="55FCE3EE" w14:textId="77777777" w:rsidR="00E31E39" w:rsidRDefault="00E31E39" w:rsidP="00B16F19">
      <w:pPr>
        <w:pStyle w:val="ListParagraph"/>
        <w:ind w:left="0"/>
        <w:rPr>
          <w:sz w:val="24"/>
          <w:szCs w:val="24"/>
          <w:u w:val="single"/>
        </w:rPr>
      </w:pPr>
    </w:p>
    <w:p w14:paraId="41C6B0C8" w14:textId="2BE5D120" w:rsidR="00B42525" w:rsidRPr="00044CFB" w:rsidRDefault="00B42525" w:rsidP="00B42525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Choose the </w:t>
      </w:r>
      <w:r>
        <w:t>three</w:t>
      </w:r>
      <w:r w:rsidR="00850D05">
        <w:t xml:space="preserve"> </w:t>
      </w:r>
      <w:r>
        <w:t>containers that are to be used, label them to give them a sample number and then weigh them as they all could be slightly different (therefore effect results).</w:t>
      </w:r>
    </w:p>
    <w:p w14:paraId="1E2F6405" w14:textId="0A33A3BE" w:rsidR="00E9774E" w:rsidRPr="009456AF" w:rsidRDefault="00C262C9" w:rsidP="00E9774E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>Knead the clay sample</w:t>
      </w:r>
      <w:r w:rsidR="009456AF">
        <w:t>.</w:t>
      </w:r>
    </w:p>
    <w:p w14:paraId="7A1D57BB" w14:textId="187C09CF" w:rsidR="009456AF" w:rsidRPr="00150AFA" w:rsidRDefault="009456AF" w:rsidP="009456AF">
      <w:pPr>
        <w:pStyle w:val="ListParagraph"/>
        <w:numPr>
          <w:ilvl w:val="1"/>
          <w:numId w:val="8"/>
        </w:numPr>
        <w:rPr>
          <w:sz w:val="24"/>
          <w:szCs w:val="24"/>
          <w:u w:val="single"/>
        </w:rPr>
      </w:pPr>
      <w:r>
        <w:t>If needed</w:t>
      </w:r>
      <w:r w:rsidR="00254B6A">
        <w:t xml:space="preserve"> add water or dried clay in order to</w:t>
      </w:r>
      <w:r w:rsidR="002D4C3A">
        <w:t xml:space="preserve"> adjust the moisture content </w:t>
      </w:r>
      <w:r w:rsidR="00150AFA">
        <w:t xml:space="preserve">to the required boundaries. </w:t>
      </w:r>
    </w:p>
    <w:p w14:paraId="6990FFD8" w14:textId="57406C58" w:rsidR="00150AFA" w:rsidRPr="00AE5E9B" w:rsidRDefault="00E35122" w:rsidP="00150AFA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Mould the clay into small ball using </w:t>
      </w:r>
      <w:r w:rsidR="00B37387">
        <w:t>your fingers</w:t>
      </w:r>
      <w:r w:rsidR="00EF73B5">
        <w:t xml:space="preserve"> and </w:t>
      </w:r>
      <w:r w:rsidR="00B57470">
        <w:t>then roll the ball between the palms of your hand</w:t>
      </w:r>
      <w:r w:rsidR="006F3E70">
        <w:t>s so the warmth generated</w:t>
      </w:r>
      <w:r w:rsidR="00AE5E9B">
        <w:t xml:space="preserve"> dries the clay slowly.</w:t>
      </w:r>
    </w:p>
    <w:p w14:paraId="5D895072" w14:textId="7D8ADB3F" w:rsidR="00AE5E9B" w:rsidRPr="00B32063" w:rsidRDefault="000E518A" w:rsidP="00150AFA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Once cracks begin appearing in the sample, spilt it into </w:t>
      </w:r>
      <w:r w:rsidR="00054D25">
        <w:t>three equal parts that should weigh about 10g each</w:t>
      </w:r>
      <w:r w:rsidR="00B32063">
        <w:t xml:space="preserve">. </w:t>
      </w:r>
    </w:p>
    <w:p w14:paraId="5309FDC4" w14:textId="3F8A0DF2" w:rsidR="00B32063" w:rsidRPr="00B32063" w:rsidRDefault="00B32063" w:rsidP="00B32063">
      <w:pPr>
        <w:pStyle w:val="ListParagraph"/>
        <w:numPr>
          <w:ilvl w:val="1"/>
          <w:numId w:val="8"/>
        </w:numPr>
        <w:rPr>
          <w:sz w:val="24"/>
          <w:szCs w:val="24"/>
          <w:u w:val="single"/>
        </w:rPr>
      </w:pPr>
      <w:r>
        <w:t xml:space="preserve">Keep the three balls separate as these are the different samples being used. </w:t>
      </w:r>
    </w:p>
    <w:p w14:paraId="3495A98E" w14:textId="77777777" w:rsidR="00637B0C" w:rsidRPr="00637B0C" w:rsidRDefault="00B51EFE" w:rsidP="00B32063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>Use the g</w:t>
      </w:r>
      <w:r w:rsidR="00FE08B1">
        <w:t>lass rod provided as a guide for th</w:t>
      </w:r>
      <w:r w:rsidR="008A2B68">
        <w:t>e</w:t>
      </w:r>
      <w:r w:rsidR="00FE08B1">
        <w:t xml:space="preserve"> diameter</w:t>
      </w:r>
      <w:r w:rsidR="000A3055">
        <w:t xml:space="preserve"> that the sa</w:t>
      </w:r>
      <w:r w:rsidR="008C070B">
        <w:t>mple should be</w:t>
      </w:r>
      <w:r w:rsidR="00FA3798">
        <w:t xml:space="preserve">, then roll </w:t>
      </w:r>
      <w:r w:rsidR="00BB43A0">
        <w:t xml:space="preserve">each sample into a </w:t>
      </w:r>
      <w:r w:rsidR="00480BDE">
        <w:t>thread on the glass plate provided</w:t>
      </w:r>
      <w:r w:rsidR="00DD10E9">
        <w:t xml:space="preserve">. </w:t>
      </w:r>
    </w:p>
    <w:p w14:paraId="1C7C94DF" w14:textId="77777777" w:rsidR="000A59BF" w:rsidRPr="000A59BF" w:rsidRDefault="00637B0C" w:rsidP="00637B0C">
      <w:pPr>
        <w:pStyle w:val="ListParagraph"/>
        <w:numPr>
          <w:ilvl w:val="1"/>
          <w:numId w:val="8"/>
        </w:numPr>
        <w:rPr>
          <w:sz w:val="24"/>
          <w:szCs w:val="24"/>
          <w:u w:val="single"/>
        </w:rPr>
      </w:pPr>
      <w:r>
        <w:t xml:space="preserve">The sample should end with a diameter of 6mm </w:t>
      </w:r>
    </w:p>
    <w:p w14:paraId="2E45CFB6" w14:textId="22DB3468" w:rsidR="00B32063" w:rsidRPr="00034354" w:rsidRDefault="000A59BF" w:rsidP="00637B0C">
      <w:pPr>
        <w:pStyle w:val="ListParagraph"/>
        <w:numPr>
          <w:ilvl w:val="1"/>
          <w:numId w:val="8"/>
        </w:numPr>
        <w:rPr>
          <w:sz w:val="24"/>
          <w:szCs w:val="24"/>
          <w:u w:val="single"/>
        </w:rPr>
      </w:pPr>
      <w:r>
        <w:t>The thread mu</w:t>
      </w:r>
      <w:r w:rsidR="00D06EA3">
        <w:t>s</w:t>
      </w:r>
      <w:r>
        <w:t xml:space="preserve">t be intact </w:t>
      </w:r>
      <w:r w:rsidR="0087755B">
        <w:t xml:space="preserve">and homogenous. </w:t>
      </w:r>
    </w:p>
    <w:p w14:paraId="4E762FA7" w14:textId="7F3FD849" w:rsidR="00034354" w:rsidRPr="00720797" w:rsidRDefault="0083484F" w:rsidP="00034354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Then apply steady </w:t>
      </w:r>
      <w:r w:rsidR="00D0456E">
        <w:t xml:space="preserve">rolling pressure </w:t>
      </w:r>
      <w:r w:rsidR="005D7782">
        <w:t>with the palm of the hand</w:t>
      </w:r>
      <w:r w:rsidR="00720797">
        <w:t xml:space="preserve">. Reducing the diameter of the thread from 6mm to 3mm. </w:t>
      </w:r>
    </w:p>
    <w:p w14:paraId="4F595501" w14:textId="07410359" w:rsidR="00720797" w:rsidRPr="00FE6CB4" w:rsidRDefault="00927417" w:rsidP="00034354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Repeat this process </w:t>
      </w:r>
      <w:r w:rsidR="00D031ED">
        <w:t xml:space="preserve">until the sample begins to ‘crumble’ </w:t>
      </w:r>
      <w:r w:rsidR="00107D46">
        <w:t>(typically around the 3mm mark)</w:t>
      </w:r>
    </w:p>
    <w:p w14:paraId="642A2CA5" w14:textId="7143EB58" w:rsidR="00FE6CB4" w:rsidRPr="000146E5" w:rsidRDefault="00FE6CB4" w:rsidP="00FE6CB4">
      <w:pPr>
        <w:pStyle w:val="ListParagraph"/>
        <w:numPr>
          <w:ilvl w:val="1"/>
          <w:numId w:val="8"/>
        </w:numPr>
        <w:rPr>
          <w:sz w:val="24"/>
          <w:szCs w:val="24"/>
          <w:u w:val="single"/>
        </w:rPr>
      </w:pPr>
      <w:r>
        <w:t xml:space="preserve">It’s vital that a </w:t>
      </w:r>
      <w:r w:rsidR="00E67BE3">
        <w:t xml:space="preserve">uniform </w:t>
      </w:r>
      <w:r w:rsidR="00891D20">
        <w:t>rolling pressure is maintained throughout</w:t>
      </w:r>
      <w:r w:rsidR="000146E5">
        <w:t>.</w:t>
      </w:r>
    </w:p>
    <w:p w14:paraId="58B3429E" w14:textId="77777777" w:rsidR="0035790D" w:rsidRPr="0035790D" w:rsidRDefault="000146E5" w:rsidP="00FE6CB4">
      <w:pPr>
        <w:pStyle w:val="ListParagraph"/>
        <w:numPr>
          <w:ilvl w:val="1"/>
          <w:numId w:val="8"/>
        </w:numPr>
        <w:rPr>
          <w:sz w:val="24"/>
          <w:szCs w:val="24"/>
          <w:u w:val="single"/>
        </w:rPr>
      </w:pPr>
      <w:r>
        <w:t xml:space="preserve">Crumbling of the sample is when </w:t>
      </w:r>
      <w:r w:rsidR="00600D28">
        <w:t>it shears both long</w:t>
      </w:r>
      <w:r w:rsidR="00F60AD8">
        <w:t>itudinally and tra</w:t>
      </w:r>
      <w:r w:rsidR="0035790D">
        <w:t xml:space="preserve">nsversally when it is rolled. </w:t>
      </w:r>
    </w:p>
    <w:p w14:paraId="2A945D8D" w14:textId="77777777" w:rsidR="005B4881" w:rsidRPr="005B4881" w:rsidRDefault="00140224" w:rsidP="0035790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Crumbling </w:t>
      </w:r>
      <w:r w:rsidR="0025545B">
        <w:t xml:space="preserve">must occur due </w:t>
      </w:r>
      <w:r w:rsidR="007158F1">
        <w:t xml:space="preserve">to the reduction </w:t>
      </w:r>
      <w:r w:rsidR="0016609A">
        <w:t xml:space="preserve">of moisture as a result </w:t>
      </w:r>
      <w:r w:rsidR="00DF66FA">
        <w:t>of rolling directl</w:t>
      </w:r>
      <w:r w:rsidR="00E67A86">
        <w:t>y and not as a result of mechanica</w:t>
      </w:r>
      <w:r w:rsidR="005B4881">
        <w:t>l breakdown due to excess pressure during the rolling phase.</w:t>
      </w:r>
    </w:p>
    <w:p w14:paraId="34AC05AE" w14:textId="77777777" w:rsidR="00973AA1" w:rsidRPr="00973AA1" w:rsidRDefault="00E225EB" w:rsidP="0035790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The crumbling point </w:t>
      </w:r>
      <w:r w:rsidR="00EE22F3">
        <w:t xml:space="preserve">of the sample </w:t>
      </w:r>
      <w:r w:rsidR="007412DE">
        <w:t xml:space="preserve">is the </w:t>
      </w:r>
      <w:r w:rsidR="000B1356">
        <w:t xml:space="preserve">Plastic Limit </w:t>
      </w:r>
      <w:r w:rsidR="00813139">
        <w:t xml:space="preserve">moisture content. </w:t>
      </w:r>
    </w:p>
    <w:p w14:paraId="05D34EC7" w14:textId="77777777" w:rsidR="00BD45E1" w:rsidRPr="00BD45E1" w:rsidRDefault="00973AA1" w:rsidP="0035790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Once the crumbling </w:t>
      </w:r>
      <w:r w:rsidR="00151F4E">
        <w:t>point of the sample is achieved</w:t>
      </w:r>
      <w:r w:rsidR="00462A66">
        <w:t>, get the crumbs together</w:t>
      </w:r>
      <w:r w:rsidR="00F52EEF">
        <w:t xml:space="preserve">, place them into one of the containers </w:t>
      </w:r>
      <w:r w:rsidR="00117CF2">
        <w:t>and weigh the</w:t>
      </w:r>
      <w:r w:rsidR="00BD45E1">
        <w:t xml:space="preserve"> wet</w:t>
      </w:r>
      <w:r w:rsidR="00117CF2">
        <w:t xml:space="preserve"> soil + container</w:t>
      </w:r>
      <w:r w:rsidR="00BD45E1">
        <w:t>.</w:t>
      </w:r>
    </w:p>
    <w:p w14:paraId="7343358E" w14:textId="77777777" w:rsidR="00FA060D" w:rsidRPr="00FA060D" w:rsidRDefault="00D06FEF" w:rsidP="0035790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Repeat the above steps for </w:t>
      </w:r>
      <w:r w:rsidR="00FA060D">
        <w:t xml:space="preserve">the other two samples. </w:t>
      </w:r>
    </w:p>
    <w:p w14:paraId="27240421" w14:textId="77777777" w:rsidR="00F13EC3" w:rsidRPr="00F13EC3" w:rsidRDefault="004D15C6" w:rsidP="0035790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>Once all three samples have been collected, place all three in the oven for 24 hou</w:t>
      </w:r>
      <w:r w:rsidR="00F13EC3">
        <w:t xml:space="preserve">rs. </w:t>
      </w:r>
    </w:p>
    <w:p w14:paraId="2C91AB77" w14:textId="7AEB6B2C" w:rsidR="001E1609" w:rsidRPr="001E1609" w:rsidRDefault="00F13EC3" w:rsidP="0035790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When dry, </w:t>
      </w:r>
      <w:r w:rsidR="00A66424">
        <w:t>weigh each of the s</w:t>
      </w:r>
      <w:r w:rsidR="00C12FF0">
        <w:t xml:space="preserve">amples </w:t>
      </w:r>
      <w:r w:rsidR="00E2228F">
        <w:t xml:space="preserve">and with that gives you the moisture content </w:t>
      </w:r>
      <w:r w:rsidR="00031F06">
        <w:t xml:space="preserve">them. Take the average of all three </w:t>
      </w:r>
      <w:r w:rsidR="008744FF">
        <w:t xml:space="preserve">results to obtain the </w:t>
      </w:r>
      <w:r w:rsidR="00FC4756">
        <w:t>moisture content</w:t>
      </w:r>
      <w:r w:rsidR="00D900AC">
        <w:t xml:space="preserve"> mean</w:t>
      </w:r>
      <w:r w:rsidR="00FC4756">
        <w:t xml:space="preserve">. </w:t>
      </w:r>
    </w:p>
    <w:p w14:paraId="55A890F8" w14:textId="3A355474" w:rsidR="000146E5" w:rsidRPr="002C1E25" w:rsidRDefault="00600D28" w:rsidP="0035790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t xml:space="preserve"> </w:t>
      </w:r>
      <w:r w:rsidR="00646E3F">
        <w:t>This moisture content mean is the Plastic Limit moisture content indicator.</w:t>
      </w:r>
    </w:p>
    <w:p w14:paraId="5891C316" w14:textId="77777777" w:rsidR="002C1E25" w:rsidRPr="008D45F1" w:rsidRDefault="002C1E25" w:rsidP="002C1E25">
      <w:pPr>
        <w:rPr>
          <w:b/>
          <w:bCs/>
          <w:sz w:val="24"/>
          <w:szCs w:val="24"/>
        </w:rPr>
      </w:pPr>
      <w:r w:rsidRPr="008D45F1">
        <w:rPr>
          <w:b/>
          <w:bCs/>
          <w:sz w:val="24"/>
          <w:szCs w:val="24"/>
        </w:rPr>
        <w:t xml:space="preserve">Note: Some of the figures may be different from that of BS EN ISO 17892-12 so that it works in the university lab, however the procedure is as written in the standards. </w:t>
      </w:r>
    </w:p>
    <w:p w14:paraId="65C1E2EE" w14:textId="30FE45AE" w:rsidR="00E31E39" w:rsidRDefault="00E31E39" w:rsidP="004E05D6">
      <w:pPr>
        <w:ind w:left="720"/>
        <w:rPr>
          <w:sz w:val="24"/>
          <w:szCs w:val="24"/>
          <w:u w:val="single"/>
        </w:rPr>
      </w:pPr>
    </w:p>
    <w:p w14:paraId="69689B92" w14:textId="616CB683" w:rsidR="000A499A" w:rsidRDefault="000A499A" w:rsidP="004E05D6">
      <w:pPr>
        <w:ind w:left="720"/>
        <w:rPr>
          <w:sz w:val="24"/>
          <w:szCs w:val="24"/>
          <w:u w:val="single"/>
        </w:rPr>
      </w:pPr>
    </w:p>
    <w:p w14:paraId="22A29CE1" w14:textId="53691CAF" w:rsidR="00F53F1D" w:rsidRDefault="00F53F1D" w:rsidP="004E05D6">
      <w:pPr>
        <w:ind w:left="720"/>
        <w:rPr>
          <w:sz w:val="24"/>
          <w:szCs w:val="24"/>
          <w:u w:val="single"/>
        </w:rPr>
      </w:pPr>
    </w:p>
    <w:p w14:paraId="027E4137" w14:textId="77777777" w:rsidR="00F53F1D" w:rsidRDefault="00F53F1D" w:rsidP="004E05D6">
      <w:pPr>
        <w:ind w:left="720"/>
        <w:rPr>
          <w:sz w:val="24"/>
          <w:szCs w:val="24"/>
          <w:u w:val="single"/>
        </w:rPr>
      </w:pPr>
    </w:p>
    <w:p w14:paraId="46CCAB4A" w14:textId="34D418DD" w:rsidR="000A499A" w:rsidRDefault="000A499A" w:rsidP="004E05D6">
      <w:pPr>
        <w:ind w:left="720"/>
        <w:rPr>
          <w:sz w:val="24"/>
          <w:szCs w:val="24"/>
          <w:u w:val="single"/>
        </w:rPr>
      </w:pPr>
    </w:p>
    <w:p w14:paraId="47CAAE1A" w14:textId="77777777" w:rsidR="000A499A" w:rsidRPr="004E05D6" w:rsidRDefault="000A499A" w:rsidP="004E05D6">
      <w:pPr>
        <w:ind w:left="720"/>
        <w:rPr>
          <w:sz w:val="24"/>
          <w:szCs w:val="24"/>
          <w:u w:val="single"/>
        </w:rPr>
      </w:pPr>
    </w:p>
    <w:p w14:paraId="6609F6BE" w14:textId="4CC45260" w:rsidR="00905D57" w:rsidRDefault="00905D57" w:rsidP="00410ADA">
      <w:pPr>
        <w:pStyle w:val="ListParagraph"/>
        <w:numPr>
          <w:ilvl w:val="1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 xml:space="preserve">Results and Analysis </w:t>
      </w:r>
    </w:p>
    <w:p w14:paraId="2298FD20" w14:textId="77777777" w:rsidR="0057156A" w:rsidRDefault="0057156A" w:rsidP="0057156A">
      <w:pPr>
        <w:pStyle w:val="ListParagraph"/>
        <w:ind w:left="1440"/>
        <w:rPr>
          <w:sz w:val="32"/>
          <w:szCs w:val="32"/>
          <w:u w:val="single"/>
        </w:rPr>
      </w:pPr>
    </w:p>
    <w:p w14:paraId="40114D6F" w14:textId="2C4478F8" w:rsidR="009D283F" w:rsidRPr="009D283F" w:rsidRDefault="009D283F" w:rsidP="009D283F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 w:rsidRPr="009D283F">
        <w:rPr>
          <w:b/>
          <w:bCs/>
          <w:u w:val="single"/>
        </w:rPr>
        <w:t xml:space="preserve">Liquid Limit </w:t>
      </w:r>
    </w:p>
    <w:p w14:paraId="09426261" w14:textId="02248DC4" w:rsidR="00B16B60" w:rsidRDefault="0020781B" w:rsidP="00B16B60">
      <w:r>
        <w:t xml:space="preserve">The results for the Atterberg </w:t>
      </w:r>
      <w:r w:rsidR="002E2148">
        <w:t>Liquid Limit Test are as follow</w:t>
      </w:r>
      <w:r w:rsidR="003739AE">
        <w:t xml:space="preserve">s in the table below: </w:t>
      </w:r>
    </w:p>
    <w:tbl>
      <w:tblPr>
        <w:tblStyle w:val="TableGrid"/>
        <w:tblW w:w="10472" w:type="dxa"/>
        <w:tblInd w:w="-630" w:type="dxa"/>
        <w:tblLook w:val="04A0" w:firstRow="1" w:lastRow="0" w:firstColumn="1" w:lastColumn="0" w:noHBand="0" w:noVBand="1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309"/>
      </w:tblGrid>
      <w:tr w:rsidR="0014791A" w14:paraId="220FBA43" w14:textId="77777777" w:rsidTr="00664C55">
        <w:trPr>
          <w:trHeight w:val="1002"/>
        </w:trPr>
        <w:tc>
          <w:tcPr>
            <w:tcW w:w="1309" w:type="dxa"/>
          </w:tcPr>
          <w:p w14:paraId="35858238" w14:textId="75BFC1FC" w:rsidR="0014791A" w:rsidRDefault="0014791A" w:rsidP="00693250">
            <w:pPr>
              <w:jc w:val="center"/>
            </w:pPr>
            <w:r>
              <w:t xml:space="preserve">Sample </w:t>
            </w:r>
            <w:r w:rsidR="005564DC">
              <w:t>Number</w:t>
            </w:r>
          </w:p>
        </w:tc>
        <w:tc>
          <w:tcPr>
            <w:tcW w:w="1309" w:type="dxa"/>
          </w:tcPr>
          <w:p w14:paraId="5DE16E71" w14:textId="51A846A0" w:rsidR="0014791A" w:rsidRDefault="00664C55" w:rsidP="00693250">
            <w:pPr>
              <w:jc w:val="center"/>
            </w:pPr>
            <w:r>
              <w:t>Weight of Wet Soil+ Container</w:t>
            </w:r>
            <w:r w:rsidR="00693250">
              <w:t xml:space="preserve"> (g)</w:t>
            </w:r>
          </w:p>
        </w:tc>
        <w:tc>
          <w:tcPr>
            <w:tcW w:w="1309" w:type="dxa"/>
          </w:tcPr>
          <w:p w14:paraId="2C56C58F" w14:textId="7A8ECEBD" w:rsidR="0014791A" w:rsidRDefault="0032381C" w:rsidP="000F0685">
            <w:pPr>
              <w:jc w:val="center"/>
            </w:pPr>
            <w:r>
              <w:t>Weight of Dry Soil+ Container (g)</w:t>
            </w:r>
          </w:p>
        </w:tc>
        <w:tc>
          <w:tcPr>
            <w:tcW w:w="1309" w:type="dxa"/>
          </w:tcPr>
          <w:p w14:paraId="17E5D6FE" w14:textId="56273E47" w:rsidR="0014791A" w:rsidRDefault="00167D26" w:rsidP="000F0685">
            <w:pPr>
              <w:jc w:val="center"/>
            </w:pPr>
            <w:r>
              <w:t>Weight of Container (g)</w:t>
            </w:r>
          </w:p>
        </w:tc>
        <w:tc>
          <w:tcPr>
            <w:tcW w:w="1309" w:type="dxa"/>
          </w:tcPr>
          <w:p w14:paraId="67759228" w14:textId="57900186" w:rsidR="0014791A" w:rsidRDefault="00B2767E" w:rsidP="000F0685">
            <w:pPr>
              <w:jc w:val="center"/>
            </w:pPr>
            <w:r>
              <w:t xml:space="preserve">Weight </w:t>
            </w:r>
            <w:r w:rsidR="00D420FF">
              <w:t>of Moisture (g)</w:t>
            </w:r>
          </w:p>
        </w:tc>
        <w:tc>
          <w:tcPr>
            <w:tcW w:w="1309" w:type="dxa"/>
          </w:tcPr>
          <w:p w14:paraId="2474F81A" w14:textId="3AFA8821" w:rsidR="0014791A" w:rsidRDefault="0026118A" w:rsidP="000F0685">
            <w:pPr>
              <w:jc w:val="center"/>
            </w:pPr>
            <w:r>
              <w:t>Weight of Dry Soil (g)</w:t>
            </w:r>
          </w:p>
        </w:tc>
        <w:tc>
          <w:tcPr>
            <w:tcW w:w="1309" w:type="dxa"/>
          </w:tcPr>
          <w:p w14:paraId="365EC2AE" w14:textId="3E3539C8" w:rsidR="0014791A" w:rsidRDefault="000F0685" w:rsidP="000F0685">
            <w:pPr>
              <w:jc w:val="center"/>
            </w:pPr>
            <w:r>
              <w:t>Moisture Content (%)</w:t>
            </w:r>
          </w:p>
        </w:tc>
        <w:tc>
          <w:tcPr>
            <w:tcW w:w="1309" w:type="dxa"/>
          </w:tcPr>
          <w:p w14:paraId="6C5F60C1" w14:textId="23CF58C8" w:rsidR="0014791A" w:rsidRDefault="000F0685" w:rsidP="000F0685">
            <w:pPr>
              <w:jc w:val="center"/>
            </w:pPr>
            <w:r>
              <w:t>Number of Blows</w:t>
            </w:r>
          </w:p>
        </w:tc>
      </w:tr>
      <w:tr w:rsidR="0014791A" w14:paraId="7594C03A" w14:textId="77777777" w:rsidTr="00664C55">
        <w:trPr>
          <w:trHeight w:val="333"/>
        </w:trPr>
        <w:tc>
          <w:tcPr>
            <w:tcW w:w="1309" w:type="dxa"/>
          </w:tcPr>
          <w:p w14:paraId="5069506A" w14:textId="648DBDC1" w:rsidR="0014791A" w:rsidRDefault="000F0685" w:rsidP="000F0685">
            <w:pPr>
              <w:jc w:val="center"/>
            </w:pPr>
            <w:r>
              <w:t>1</w:t>
            </w:r>
          </w:p>
        </w:tc>
        <w:tc>
          <w:tcPr>
            <w:tcW w:w="1309" w:type="dxa"/>
          </w:tcPr>
          <w:p w14:paraId="733ED58F" w14:textId="5D775AB0" w:rsidR="0014791A" w:rsidRDefault="0046772D" w:rsidP="000F0685">
            <w:pPr>
              <w:jc w:val="center"/>
            </w:pPr>
            <w:r>
              <w:t>9.43</w:t>
            </w:r>
          </w:p>
        </w:tc>
        <w:tc>
          <w:tcPr>
            <w:tcW w:w="1309" w:type="dxa"/>
          </w:tcPr>
          <w:p w14:paraId="4C93D419" w14:textId="7A57BF7A" w:rsidR="0014791A" w:rsidRDefault="0016612D" w:rsidP="000F0685">
            <w:pPr>
              <w:jc w:val="center"/>
            </w:pPr>
            <w:r>
              <w:t>8.02</w:t>
            </w:r>
          </w:p>
        </w:tc>
        <w:tc>
          <w:tcPr>
            <w:tcW w:w="1309" w:type="dxa"/>
          </w:tcPr>
          <w:p w14:paraId="5E3C9461" w14:textId="6A8E7548" w:rsidR="0014791A" w:rsidRDefault="007C09D2" w:rsidP="000F0685">
            <w:pPr>
              <w:jc w:val="center"/>
            </w:pPr>
            <w:r>
              <w:t>4.72</w:t>
            </w:r>
          </w:p>
        </w:tc>
        <w:tc>
          <w:tcPr>
            <w:tcW w:w="1309" w:type="dxa"/>
          </w:tcPr>
          <w:p w14:paraId="55152A26" w14:textId="6F86CAA2" w:rsidR="0014791A" w:rsidRDefault="003D7214" w:rsidP="000F0685">
            <w:pPr>
              <w:jc w:val="center"/>
            </w:pPr>
            <w:r>
              <w:t>1.41</w:t>
            </w:r>
          </w:p>
        </w:tc>
        <w:tc>
          <w:tcPr>
            <w:tcW w:w="1309" w:type="dxa"/>
          </w:tcPr>
          <w:p w14:paraId="27FED6A3" w14:textId="0D815ADB" w:rsidR="0014791A" w:rsidRDefault="004233CC" w:rsidP="000F0685">
            <w:pPr>
              <w:jc w:val="center"/>
            </w:pPr>
            <w:r>
              <w:t>3.3</w:t>
            </w:r>
          </w:p>
        </w:tc>
        <w:tc>
          <w:tcPr>
            <w:tcW w:w="1309" w:type="dxa"/>
          </w:tcPr>
          <w:p w14:paraId="767CF517" w14:textId="58294AEF" w:rsidR="0014791A" w:rsidRDefault="00BC7268" w:rsidP="000F0685">
            <w:pPr>
              <w:jc w:val="center"/>
            </w:pPr>
            <w:r>
              <w:t>42.72</w:t>
            </w:r>
          </w:p>
        </w:tc>
        <w:tc>
          <w:tcPr>
            <w:tcW w:w="1309" w:type="dxa"/>
          </w:tcPr>
          <w:p w14:paraId="32D3774E" w14:textId="11DC5DFB" w:rsidR="0014791A" w:rsidRDefault="00CF4B5F" w:rsidP="000F0685">
            <w:pPr>
              <w:jc w:val="center"/>
            </w:pPr>
            <w:r>
              <w:t>32</w:t>
            </w:r>
          </w:p>
        </w:tc>
      </w:tr>
      <w:tr w:rsidR="0014791A" w14:paraId="0DD99C46" w14:textId="77777777" w:rsidTr="00664C55">
        <w:trPr>
          <w:trHeight w:val="333"/>
        </w:trPr>
        <w:tc>
          <w:tcPr>
            <w:tcW w:w="1309" w:type="dxa"/>
          </w:tcPr>
          <w:p w14:paraId="669F698E" w14:textId="2CB591CC" w:rsidR="0014791A" w:rsidRDefault="000F0685" w:rsidP="000F0685">
            <w:pPr>
              <w:jc w:val="center"/>
            </w:pPr>
            <w:r>
              <w:t>2</w:t>
            </w:r>
          </w:p>
        </w:tc>
        <w:tc>
          <w:tcPr>
            <w:tcW w:w="1309" w:type="dxa"/>
          </w:tcPr>
          <w:p w14:paraId="0CA1496D" w14:textId="6649C1CE" w:rsidR="0014791A" w:rsidRDefault="0046772D" w:rsidP="000F0685">
            <w:pPr>
              <w:jc w:val="center"/>
            </w:pPr>
            <w:r>
              <w:t>13.35</w:t>
            </w:r>
          </w:p>
        </w:tc>
        <w:tc>
          <w:tcPr>
            <w:tcW w:w="1309" w:type="dxa"/>
          </w:tcPr>
          <w:p w14:paraId="228A9019" w14:textId="3D903EAD" w:rsidR="0014791A" w:rsidRDefault="00125A4F" w:rsidP="000F0685">
            <w:pPr>
              <w:jc w:val="center"/>
            </w:pPr>
            <w:r>
              <w:t>10.66</w:t>
            </w:r>
          </w:p>
        </w:tc>
        <w:tc>
          <w:tcPr>
            <w:tcW w:w="1309" w:type="dxa"/>
          </w:tcPr>
          <w:p w14:paraId="38C6DD15" w14:textId="0AD32481" w:rsidR="0014791A" w:rsidRDefault="002673B7" w:rsidP="000F0685">
            <w:pPr>
              <w:jc w:val="center"/>
            </w:pPr>
            <w:r>
              <w:t>4.69</w:t>
            </w:r>
          </w:p>
        </w:tc>
        <w:tc>
          <w:tcPr>
            <w:tcW w:w="1309" w:type="dxa"/>
          </w:tcPr>
          <w:p w14:paraId="401C4BD7" w14:textId="55E629B9" w:rsidR="0014791A" w:rsidRDefault="003D7214" w:rsidP="000F0685">
            <w:pPr>
              <w:jc w:val="center"/>
            </w:pPr>
            <w:r>
              <w:t>2.69</w:t>
            </w:r>
          </w:p>
        </w:tc>
        <w:tc>
          <w:tcPr>
            <w:tcW w:w="1309" w:type="dxa"/>
          </w:tcPr>
          <w:p w14:paraId="18964F73" w14:textId="56371ADF" w:rsidR="0014791A" w:rsidRDefault="00C17C69" w:rsidP="000F0685">
            <w:pPr>
              <w:jc w:val="center"/>
            </w:pPr>
            <w:r>
              <w:t>5.97</w:t>
            </w:r>
          </w:p>
        </w:tc>
        <w:tc>
          <w:tcPr>
            <w:tcW w:w="1309" w:type="dxa"/>
          </w:tcPr>
          <w:p w14:paraId="5972A82C" w14:textId="0780DB62" w:rsidR="0014791A" w:rsidRDefault="006E31A5" w:rsidP="000F0685">
            <w:pPr>
              <w:jc w:val="center"/>
            </w:pPr>
            <w:r>
              <w:t>45.06</w:t>
            </w:r>
          </w:p>
        </w:tc>
        <w:tc>
          <w:tcPr>
            <w:tcW w:w="1309" w:type="dxa"/>
          </w:tcPr>
          <w:p w14:paraId="1EAA7F12" w14:textId="0DFB3A12" w:rsidR="0014791A" w:rsidRDefault="00CF4B5F" w:rsidP="000F0685">
            <w:pPr>
              <w:jc w:val="center"/>
            </w:pPr>
            <w:r>
              <w:t>22</w:t>
            </w:r>
          </w:p>
        </w:tc>
      </w:tr>
      <w:tr w:rsidR="0014791A" w14:paraId="27F010DC" w14:textId="77777777" w:rsidTr="00664C55">
        <w:trPr>
          <w:trHeight w:val="320"/>
        </w:trPr>
        <w:tc>
          <w:tcPr>
            <w:tcW w:w="1309" w:type="dxa"/>
          </w:tcPr>
          <w:p w14:paraId="704CEEE3" w14:textId="4CA6FC2D" w:rsidR="0014791A" w:rsidRDefault="000F0685" w:rsidP="000F0685">
            <w:pPr>
              <w:jc w:val="center"/>
            </w:pPr>
            <w:r>
              <w:t>3</w:t>
            </w:r>
          </w:p>
        </w:tc>
        <w:tc>
          <w:tcPr>
            <w:tcW w:w="1309" w:type="dxa"/>
          </w:tcPr>
          <w:p w14:paraId="527562EA" w14:textId="7A88BEE1" w:rsidR="0014791A" w:rsidRDefault="0046772D" w:rsidP="000F0685">
            <w:pPr>
              <w:jc w:val="center"/>
            </w:pPr>
            <w:r>
              <w:t>13.39</w:t>
            </w:r>
          </w:p>
        </w:tc>
        <w:tc>
          <w:tcPr>
            <w:tcW w:w="1309" w:type="dxa"/>
          </w:tcPr>
          <w:p w14:paraId="7C608CF0" w14:textId="64D658AC" w:rsidR="0014791A" w:rsidRDefault="00125A4F" w:rsidP="000F0685">
            <w:pPr>
              <w:jc w:val="center"/>
            </w:pPr>
            <w:r>
              <w:t>10.68</w:t>
            </w:r>
          </w:p>
        </w:tc>
        <w:tc>
          <w:tcPr>
            <w:tcW w:w="1309" w:type="dxa"/>
          </w:tcPr>
          <w:p w14:paraId="1F0BBC8A" w14:textId="10B40587" w:rsidR="0014791A" w:rsidRDefault="000A45DE" w:rsidP="000F0685">
            <w:pPr>
              <w:jc w:val="center"/>
            </w:pPr>
            <w:r>
              <w:t>4.69</w:t>
            </w:r>
          </w:p>
        </w:tc>
        <w:tc>
          <w:tcPr>
            <w:tcW w:w="1309" w:type="dxa"/>
          </w:tcPr>
          <w:p w14:paraId="204CBC99" w14:textId="7882531B" w:rsidR="0014791A" w:rsidRDefault="00C75F2C" w:rsidP="000F0685">
            <w:pPr>
              <w:jc w:val="center"/>
            </w:pPr>
            <w:r>
              <w:t>2.71</w:t>
            </w:r>
          </w:p>
        </w:tc>
        <w:tc>
          <w:tcPr>
            <w:tcW w:w="1309" w:type="dxa"/>
          </w:tcPr>
          <w:p w14:paraId="3AEBF17B" w14:textId="52A39EA6" w:rsidR="0014791A" w:rsidRDefault="00C17C69" w:rsidP="000F0685">
            <w:pPr>
              <w:jc w:val="center"/>
            </w:pPr>
            <w:r>
              <w:t>5.99</w:t>
            </w:r>
          </w:p>
        </w:tc>
        <w:tc>
          <w:tcPr>
            <w:tcW w:w="1309" w:type="dxa"/>
          </w:tcPr>
          <w:p w14:paraId="089BC27F" w14:textId="0AA2E5DE" w:rsidR="0014791A" w:rsidRDefault="006E31A5" w:rsidP="000F0685">
            <w:pPr>
              <w:jc w:val="center"/>
            </w:pPr>
            <w:r>
              <w:t>45.24</w:t>
            </w:r>
          </w:p>
        </w:tc>
        <w:tc>
          <w:tcPr>
            <w:tcW w:w="1309" w:type="dxa"/>
          </w:tcPr>
          <w:p w14:paraId="5A812833" w14:textId="77579730" w:rsidR="0014791A" w:rsidRDefault="00B31656" w:rsidP="000F0685">
            <w:pPr>
              <w:jc w:val="center"/>
            </w:pPr>
            <w:r>
              <w:t>19</w:t>
            </w:r>
          </w:p>
        </w:tc>
      </w:tr>
      <w:tr w:rsidR="0014791A" w14:paraId="48D71335" w14:textId="77777777" w:rsidTr="00664C55">
        <w:trPr>
          <w:trHeight w:val="333"/>
        </w:trPr>
        <w:tc>
          <w:tcPr>
            <w:tcW w:w="1309" w:type="dxa"/>
          </w:tcPr>
          <w:p w14:paraId="3FC383B7" w14:textId="3D25259C" w:rsidR="0014791A" w:rsidRDefault="000F0685" w:rsidP="000F0685">
            <w:pPr>
              <w:jc w:val="center"/>
            </w:pPr>
            <w:r>
              <w:t>4</w:t>
            </w:r>
          </w:p>
        </w:tc>
        <w:tc>
          <w:tcPr>
            <w:tcW w:w="1309" w:type="dxa"/>
          </w:tcPr>
          <w:p w14:paraId="4AA0DB5F" w14:textId="050B72A1" w:rsidR="0014791A" w:rsidRDefault="0011635B" w:rsidP="000F0685">
            <w:pPr>
              <w:jc w:val="center"/>
            </w:pPr>
            <w:r>
              <w:t>12.89</w:t>
            </w:r>
          </w:p>
        </w:tc>
        <w:tc>
          <w:tcPr>
            <w:tcW w:w="1309" w:type="dxa"/>
          </w:tcPr>
          <w:p w14:paraId="180CA7D3" w14:textId="7562EFDE" w:rsidR="0014791A" w:rsidRDefault="00125A4F" w:rsidP="000F0685">
            <w:pPr>
              <w:jc w:val="center"/>
            </w:pPr>
            <w:r>
              <w:t>10.24</w:t>
            </w:r>
          </w:p>
        </w:tc>
        <w:tc>
          <w:tcPr>
            <w:tcW w:w="1309" w:type="dxa"/>
          </w:tcPr>
          <w:p w14:paraId="388F1B1A" w14:textId="3FCAE39D" w:rsidR="0014791A" w:rsidRDefault="000A45DE" w:rsidP="000F0685">
            <w:pPr>
              <w:jc w:val="center"/>
            </w:pPr>
            <w:r>
              <w:t>4.72</w:t>
            </w:r>
          </w:p>
        </w:tc>
        <w:tc>
          <w:tcPr>
            <w:tcW w:w="1309" w:type="dxa"/>
          </w:tcPr>
          <w:p w14:paraId="650F78EE" w14:textId="1B907945" w:rsidR="0014791A" w:rsidRDefault="00C75F2C" w:rsidP="000F0685">
            <w:pPr>
              <w:jc w:val="center"/>
            </w:pPr>
            <w:r>
              <w:t>2.65</w:t>
            </w:r>
          </w:p>
        </w:tc>
        <w:tc>
          <w:tcPr>
            <w:tcW w:w="1309" w:type="dxa"/>
          </w:tcPr>
          <w:p w14:paraId="1D9F1D0D" w14:textId="75FACA0E" w:rsidR="0014791A" w:rsidRDefault="00C17C69" w:rsidP="000F0685">
            <w:pPr>
              <w:jc w:val="center"/>
            </w:pPr>
            <w:r>
              <w:t>5.52</w:t>
            </w:r>
          </w:p>
        </w:tc>
        <w:tc>
          <w:tcPr>
            <w:tcW w:w="1309" w:type="dxa"/>
          </w:tcPr>
          <w:p w14:paraId="7C2A4659" w14:textId="2ED280A9" w:rsidR="0014791A" w:rsidRDefault="004A4D96" w:rsidP="000F0685">
            <w:pPr>
              <w:jc w:val="center"/>
            </w:pPr>
            <w:r>
              <w:t>48.01</w:t>
            </w:r>
          </w:p>
        </w:tc>
        <w:tc>
          <w:tcPr>
            <w:tcW w:w="1309" w:type="dxa"/>
          </w:tcPr>
          <w:p w14:paraId="7CD9C13C" w14:textId="779D25C6" w:rsidR="0014791A" w:rsidRDefault="00B31656" w:rsidP="000F0685">
            <w:pPr>
              <w:jc w:val="center"/>
            </w:pPr>
            <w:r>
              <w:t>15</w:t>
            </w:r>
          </w:p>
        </w:tc>
      </w:tr>
    </w:tbl>
    <w:p w14:paraId="58281D8A" w14:textId="47B0C685" w:rsidR="00B31656" w:rsidRPr="006D18F3" w:rsidRDefault="00B31656" w:rsidP="00B16B60">
      <w:pPr>
        <w:rPr>
          <w:i/>
          <w:iCs/>
          <w:u w:val="single"/>
        </w:rPr>
      </w:pPr>
      <w:r>
        <w:tab/>
      </w:r>
      <w:r>
        <w:tab/>
      </w:r>
      <w:r w:rsidR="00463AB5" w:rsidRPr="006D18F3">
        <w:rPr>
          <w:i/>
          <w:iCs/>
          <w:u w:val="single"/>
        </w:rPr>
        <w:t xml:space="preserve">Table 1 – Data Received </w:t>
      </w:r>
      <w:r w:rsidR="005D69F9" w:rsidRPr="006D18F3">
        <w:rPr>
          <w:i/>
          <w:iCs/>
          <w:u w:val="single"/>
        </w:rPr>
        <w:t>from the Liquid Limit test</w:t>
      </w:r>
    </w:p>
    <w:p w14:paraId="63BCA718" w14:textId="4BF114AF" w:rsidR="00EF080F" w:rsidRDefault="009642FD" w:rsidP="00B16B60">
      <w:r>
        <w:t>Moisture Content above</w:t>
      </w:r>
      <w:r w:rsidR="00727B8E">
        <w:t xml:space="preserve"> calculated </w:t>
      </w:r>
      <w:r w:rsidR="00B16F28">
        <w:t>using the following equation</w:t>
      </w:r>
      <w:r w:rsidR="002F00EF">
        <w:t>:</w:t>
      </w:r>
    </w:p>
    <w:p w14:paraId="7AB36678" w14:textId="3A65E1DD" w:rsidR="002F00EF" w:rsidRPr="00DE4714" w:rsidRDefault="00C25A51" w:rsidP="00B16B60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w=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w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den>
        </m:f>
        <m:r>
          <w:rPr>
            <w:rFonts w:ascii="Cambria Math" w:hAnsi="Cambria Math"/>
          </w:rPr>
          <m:t>×100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 w:rsidR="003271B7">
        <w:rPr>
          <w:rFonts w:eastAsiaTheme="minorEastAsia"/>
          <w:b/>
          <w:bCs/>
        </w:rPr>
        <w:t>[</w:t>
      </w:r>
      <w:r w:rsidRPr="00C25A51">
        <w:rPr>
          <w:rFonts w:eastAsiaTheme="minorEastAsia"/>
          <w:b/>
          <w:bCs/>
        </w:rPr>
        <w:t>Equation 1</w:t>
      </w:r>
      <w:r w:rsidR="003271B7">
        <w:rPr>
          <w:rFonts w:eastAsiaTheme="minorEastAsia"/>
          <w:b/>
          <w:bCs/>
        </w:rPr>
        <w:t>]</w:t>
      </w:r>
      <w:r>
        <w:rPr>
          <w:rFonts w:eastAsiaTheme="minorEastAsia"/>
        </w:rPr>
        <w:t xml:space="preserve"> </w:t>
      </w:r>
    </w:p>
    <w:p w14:paraId="5830E984" w14:textId="3CEB7D47" w:rsidR="00246D19" w:rsidRDefault="009119A0" w:rsidP="00B16B60">
      <w:pPr>
        <w:rPr>
          <w:rFonts w:eastAsiaTheme="minorEastAsia"/>
        </w:rPr>
      </w:pPr>
      <w:r>
        <w:rPr>
          <w:rFonts w:eastAsiaTheme="minorEastAsia"/>
        </w:rPr>
        <w:t>Where:</w:t>
      </w:r>
    </w:p>
    <w:p w14:paraId="16DAE899" w14:textId="3131DEEA" w:rsidR="004F02E5" w:rsidRPr="0096785F" w:rsidRDefault="00C777CD" w:rsidP="0096785F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w=Moisture Content</m:t>
          </m:r>
          <m:r>
            <w:rPr>
              <w:rFonts w:ascii="Cambria Math" w:hAnsi="Cambria Math"/>
            </w:rPr>
            <m:t xml:space="preserve"> </m:t>
          </m:r>
        </m:oMath>
      </m:oMathPara>
    </w:p>
    <w:p w14:paraId="614193D8" w14:textId="6FCE8626" w:rsidR="009119A0" w:rsidRPr="0096785F" w:rsidRDefault="009119A0" w:rsidP="00B16B60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</w:rPr>
                <m:t>w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 xml:space="preserve">Mass </m:t>
          </m:r>
          <m:r>
            <w:rPr>
              <w:rFonts w:ascii="Cambria Math" w:eastAsiaTheme="minorEastAsia" w:hAnsi="Cambria Math"/>
            </w:rPr>
            <m:t>of Wet Soil</m:t>
          </m:r>
          <m:r>
            <w:rPr>
              <w:rFonts w:ascii="Cambria Math" w:eastAsiaTheme="minorEastAsia" w:hAnsi="Cambria Math"/>
            </w:rPr>
            <m:t xml:space="preserve"> </m:t>
          </m:r>
        </m:oMath>
      </m:oMathPara>
    </w:p>
    <w:p w14:paraId="60FD56DD" w14:textId="3A3FDDF4" w:rsidR="0096785F" w:rsidRPr="008C22FF" w:rsidRDefault="0096785F" w:rsidP="00B16B60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</w:rPr>
                <m:t>s</m:t>
              </m:r>
            </m:sub>
          </m:sSub>
          <m:r>
            <w:rPr>
              <w:rFonts w:ascii="Cambria Math" w:eastAsiaTheme="minorEastAsia" w:hAnsi="Cambria Math"/>
            </w:rPr>
            <m:t>=Mass of Solids (Dry Soil)</m:t>
          </m:r>
        </m:oMath>
      </m:oMathPara>
    </w:p>
    <w:p w14:paraId="3F32B4FB" w14:textId="1755C4C6" w:rsidR="008C22FF" w:rsidRDefault="008C22FF" w:rsidP="00B16B60">
      <w:pPr>
        <w:rPr>
          <w:rFonts w:eastAsiaTheme="minorEastAsia"/>
        </w:rPr>
      </w:pPr>
    </w:p>
    <w:p w14:paraId="6A208258" w14:textId="40989413" w:rsidR="008C22FF" w:rsidRDefault="00AB2C80" w:rsidP="0023497E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Once the moisture content for each </w:t>
      </w:r>
      <w:r w:rsidR="00583514">
        <w:rPr>
          <w:rFonts w:eastAsiaTheme="minorEastAsia"/>
        </w:rPr>
        <w:t xml:space="preserve">of the 4 samples you then plot them on a graph alongside the number of blows to </w:t>
      </w:r>
      <w:r w:rsidR="002A35B8">
        <w:rPr>
          <w:rFonts w:eastAsiaTheme="minorEastAsia"/>
        </w:rPr>
        <w:t>find the liquid limit of the sample</w:t>
      </w:r>
      <w:r w:rsidR="0026482C">
        <w:rPr>
          <w:rFonts w:eastAsiaTheme="minorEastAsia"/>
        </w:rPr>
        <w:t xml:space="preserve">. </w:t>
      </w:r>
      <w:r w:rsidR="000A4429">
        <w:rPr>
          <w:rFonts w:eastAsiaTheme="minorEastAsia"/>
        </w:rPr>
        <w:t xml:space="preserve">For the moisture content </w:t>
      </w:r>
      <w:r w:rsidR="00B27142">
        <w:rPr>
          <w:rFonts w:eastAsiaTheme="minorEastAsia"/>
        </w:rPr>
        <w:t xml:space="preserve">of the sample </w:t>
      </w:r>
      <w:r w:rsidR="00DC6F94">
        <w:rPr>
          <w:rFonts w:eastAsiaTheme="minorEastAsia"/>
        </w:rPr>
        <w:t xml:space="preserve">you use the 25 blow mark to allow you to work out the liquid limit. See the following graph </w:t>
      </w:r>
      <w:r w:rsidR="003252BD">
        <w:rPr>
          <w:rFonts w:eastAsiaTheme="minorEastAsia"/>
        </w:rPr>
        <w:t xml:space="preserve">for </w:t>
      </w:r>
      <w:r w:rsidR="00895F46">
        <w:rPr>
          <w:rFonts w:eastAsiaTheme="minorEastAsia"/>
        </w:rPr>
        <w:t xml:space="preserve">clarification of the liquid </w:t>
      </w:r>
      <w:r w:rsidR="00C23787">
        <w:rPr>
          <w:rFonts w:eastAsiaTheme="minorEastAsia"/>
        </w:rPr>
        <w:t xml:space="preserve">limit. </w:t>
      </w:r>
      <w:r w:rsidR="003252BD">
        <w:rPr>
          <w:rFonts w:eastAsiaTheme="minorEastAsia"/>
        </w:rPr>
        <w:t xml:space="preserve"> </w:t>
      </w:r>
    </w:p>
    <w:p w14:paraId="3875867B" w14:textId="0FB4E48B" w:rsidR="00F53F1D" w:rsidRDefault="00F53F1D" w:rsidP="0023497E">
      <w:pPr>
        <w:jc w:val="both"/>
        <w:rPr>
          <w:rFonts w:eastAsiaTheme="minorEastAsia"/>
        </w:rPr>
      </w:pPr>
    </w:p>
    <w:p w14:paraId="29B06364" w14:textId="6EE1C453" w:rsidR="00F53F1D" w:rsidRDefault="00F53F1D" w:rsidP="0023497E">
      <w:pPr>
        <w:jc w:val="both"/>
        <w:rPr>
          <w:rFonts w:eastAsiaTheme="minorEastAsia"/>
        </w:rPr>
      </w:pPr>
    </w:p>
    <w:p w14:paraId="66358B8D" w14:textId="2F37938A" w:rsidR="00F53F1D" w:rsidRDefault="00F53F1D" w:rsidP="0023497E">
      <w:pPr>
        <w:jc w:val="both"/>
        <w:rPr>
          <w:rFonts w:eastAsiaTheme="minorEastAsia"/>
        </w:rPr>
      </w:pPr>
    </w:p>
    <w:p w14:paraId="0223DD85" w14:textId="34F5D643" w:rsidR="00F53F1D" w:rsidRDefault="00F53F1D" w:rsidP="0023497E">
      <w:pPr>
        <w:jc w:val="both"/>
        <w:rPr>
          <w:rFonts w:eastAsiaTheme="minorEastAsia"/>
        </w:rPr>
      </w:pPr>
    </w:p>
    <w:p w14:paraId="5629A2DB" w14:textId="1659863A" w:rsidR="00F53F1D" w:rsidRDefault="00F53F1D" w:rsidP="0023497E">
      <w:pPr>
        <w:jc w:val="both"/>
        <w:rPr>
          <w:rFonts w:eastAsiaTheme="minorEastAsia"/>
        </w:rPr>
      </w:pPr>
    </w:p>
    <w:p w14:paraId="037F0A4F" w14:textId="3BBB24C2" w:rsidR="00F53F1D" w:rsidRDefault="00F53F1D" w:rsidP="0023497E">
      <w:pPr>
        <w:jc w:val="both"/>
        <w:rPr>
          <w:rFonts w:eastAsiaTheme="minorEastAsia"/>
        </w:rPr>
      </w:pPr>
    </w:p>
    <w:p w14:paraId="157DF8D3" w14:textId="1CBF8208" w:rsidR="00F53F1D" w:rsidRDefault="00F53F1D" w:rsidP="0023497E">
      <w:pPr>
        <w:jc w:val="both"/>
        <w:rPr>
          <w:rFonts w:eastAsiaTheme="minorEastAsia"/>
        </w:rPr>
      </w:pPr>
    </w:p>
    <w:p w14:paraId="79EC3C67" w14:textId="76D630E7" w:rsidR="00F53F1D" w:rsidRDefault="00F53F1D" w:rsidP="0023497E">
      <w:pPr>
        <w:jc w:val="both"/>
        <w:rPr>
          <w:rFonts w:eastAsiaTheme="minorEastAsia"/>
        </w:rPr>
      </w:pPr>
    </w:p>
    <w:p w14:paraId="475FB095" w14:textId="77777777" w:rsidR="00F53F1D" w:rsidRPr="0023497E" w:rsidRDefault="00F53F1D" w:rsidP="0023497E">
      <w:pPr>
        <w:jc w:val="both"/>
        <w:rPr>
          <w:rFonts w:eastAsiaTheme="minorEastAsia"/>
        </w:rPr>
      </w:pPr>
    </w:p>
    <w:p w14:paraId="7162BD2F" w14:textId="77777777" w:rsidR="00C51AC1" w:rsidRPr="0096785F" w:rsidRDefault="00C51AC1" w:rsidP="00B16B60">
      <w:pPr>
        <w:rPr>
          <w:rFonts w:eastAsiaTheme="minorEastAsia"/>
        </w:rPr>
      </w:pPr>
    </w:p>
    <w:p w14:paraId="289C9A00" w14:textId="2DDD62BD" w:rsidR="00E871FD" w:rsidRPr="00400763" w:rsidRDefault="00505776" w:rsidP="00505776">
      <w:pPr>
        <w:jc w:val="center"/>
        <w:rPr>
          <w:rFonts w:eastAsiaTheme="minorEastAsia"/>
          <w:b/>
          <w:bCs/>
          <w:i/>
          <w:iCs/>
          <w:sz w:val="28"/>
          <w:szCs w:val="28"/>
          <w:u w:val="single"/>
        </w:rPr>
      </w:pPr>
      <w:r w:rsidRPr="00400763">
        <w:rPr>
          <w:rFonts w:eastAsiaTheme="minorEastAsia"/>
          <w:b/>
          <w:bCs/>
          <w:i/>
          <w:iCs/>
          <w:sz w:val="28"/>
          <w:szCs w:val="28"/>
          <w:u w:val="single"/>
        </w:rPr>
        <w:lastRenderedPageBreak/>
        <w:t xml:space="preserve">A Graph to </w:t>
      </w:r>
      <w:r w:rsidR="00371BD4" w:rsidRPr="00400763">
        <w:rPr>
          <w:rFonts w:eastAsiaTheme="minorEastAsia"/>
          <w:b/>
          <w:bCs/>
          <w:i/>
          <w:iCs/>
          <w:sz w:val="28"/>
          <w:szCs w:val="28"/>
          <w:u w:val="single"/>
        </w:rPr>
        <w:t xml:space="preserve">Show the Liquid Limit </w:t>
      </w:r>
      <w:r w:rsidR="00891932">
        <w:rPr>
          <w:rFonts w:eastAsiaTheme="minorEastAsia"/>
          <w:b/>
          <w:bCs/>
          <w:i/>
          <w:iCs/>
          <w:sz w:val="28"/>
          <w:szCs w:val="28"/>
          <w:u w:val="single"/>
        </w:rPr>
        <w:t>for</w:t>
      </w:r>
      <w:r w:rsidR="00371BD4" w:rsidRPr="00400763">
        <w:rPr>
          <w:rFonts w:eastAsiaTheme="minorEastAsia"/>
          <w:b/>
          <w:bCs/>
          <w:i/>
          <w:iCs/>
          <w:sz w:val="28"/>
          <w:szCs w:val="28"/>
          <w:u w:val="single"/>
        </w:rPr>
        <w:t xml:space="preserve"> </w:t>
      </w:r>
      <w:r w:rsidR="00C4464D" w:rsidRPr="00400763">
        <w:rPr>
          <w:rFonts w:eastAsiaTheme="minorEastAsia"/>
          <w:b/>
          <w:bCs/>
          <w:i/>
          <w:iCs/>
          <w:sz w:val="28"/>
          <w:szCs w:val="28"/>
          <w:u w:val="single"/>
        </w:rPr>
        <w:t>the Sample</w:t>
      </w:r>
      <w:r w:rsidR="00400763" w:rsidRPr="00400763">
        <w:rPr>
          <w:rFonts w:eastAsiaTheme="minorEastAsia"/>
          <w:b/>
          <w:bCs/>
          <w:i/>
          <w:iCs/>
          <w:sz w:val="28"/>
          <w:szCs w:val="28"/>
          <w:u w:val="single"/>
        </w:rPr>
        <w:t>s</w:t>
      </w:r>
    </w:p>
    <w:p w14:paraId="3DAC292A" w14:textId="676925DA" w:rsidR="00E871FD" w:rsidRDefault="00B44DD2" w:rsidP="00B16B60">
      <w:pPr>
        <w:rPr>
          <w:rFonts w:eastAsiaTheme="minorEastAsia"/>
        </w:rPr>
      </w:pPr>
      <w:r w:rsidRPr="00E871FD">
        <w:drawing>
          <wp:anchor distT="0" distB="0" distL="114300" distR="114300" simplePos="0" relativeHeight="251658240" behindDoc="0" locked="0" layoutInCell="1" allowOverlap="1" wp14:anchorId="5F48B330" wp14:editId="1EFBE564">
            <wp:simplePos x="0" y="0"/>
            <wp:positionH relativeFrom="column">
              <wp:posOffset>1024890</wp:posOffset>
            </wp:positionH>
            <wp:positionV relativeFrom="paragraph">
              <wp:posOffset>59690</wp:posOffset>
            </wp:positionV>
            <wp:extent cx="3367405" cy="3256280"/>
            <wp:effectExtent l="0" t="1587" r="2857" b="2858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72" t="10772" r="36998" b="32265"/>
                    <a:stretch/>
                  </pic:blipFill>
                  <pic:spPr bwMode="auto">
                    <a:xfrm rot="16200000">
                      <a:off x="0" y="0"/>
                      <a:ext cx="3367405" cy="3256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BD3E30" w14:textId="3771ABDB" w:rsidR="00E871FD" w:rsidRDefault="005D333C" w:rsidP="00B16B60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DAD14B" wp14:editId="3C11C5C1">
                <wp:simplePos x="0" y="0"/>
                <wp:positionH relativeFrom="column">
                  <wp:posOffset>-131075</wp:posOffset>
                </wp:positionH>
                <wp:positionV relativeFrom="paragraph">
                  <wp:posOffset>125730</wp:posOffset>
                </wp:positionV>
                <wp:extent cx="1131282" cy="53943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282" cy="539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11B240" w14:textId="5751B41A" w:rsidR="005D333C" w:rsidRDefault="005D333C" w:rsidP="005D333C">
                            <w:pPr>
                              <w:jc w:val="center"/>
                            </w:pPr>
                            <w:r>
                              <w:t>Liquid Limit =44%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AD14B" id="Text Box 7" o:spid="_x0000_s1028" type="#_x0000_t202" style="position:absolute;margin-left:-10.3pt;margin-top:9.9pt;width:89.1pt;height:42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" fillcolor="white [3201]" stroked="f" strokeweight=".5pt">
                <v:textbox>
                  <w:txbxContent>
                    <w:p w14:paraId="2811B240" w14:textId="5751B41A" w:rsidR="005D333C" w:rsidRDefault="005D333C" w:rsidP="005D333C">
                      <w:pPr>
                        <w:jc w:val="center"/>
                      </w:pPr>
                      <w:r>
                        <w:t>Liquid Limit =44%</w:t>
                      </w:r>
                    </w:p>
                  </w:txbxContent>
                </v:textbox>
              </v:shape>
            </w:pict>
          </mc:Fallback>
        </mc:AlternateContent>
      </w:r>
    </w:p>
    <w:p w14:paraId="5C95C654" w14:textId="23B6D593" w:rsidR="00E871FD" w:rsidRDefault="00617E50" w:rsidP="00B16B60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2C1D61" wp14:editId="489AF861">
                <wp:simplePos x="0" y="0"/>
                <wp:positionH relativeFrom="column">
                  <wp:posOffset>723627</wp:posOffset>
                </wp:positionH>
                <wp:positionV relativeFrom="paragraph">
                  <wp:posOffset>103418</wp:posOffset>
                </wp:positionV>
                <wp:extent cx="374344" cy="235887"/>
                <wp:effectExtent l="0" t="0" r="83185" b="5016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344" cy="23588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038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57pt;margin-top:8.15pt;width:29.5pt;height:1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</w:p>
    <w:p w14:paraId="38F53846" w14:textId="0FED4824" w:rsidR="00E871FD" w:rsidRDefault="00D33856" w:rsidP="00B16B60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8AC04D" wp14:editId="4F3DB154">
                <wp:simplePos x="0" y="0"/>
                <wp:positionH relativeFrom="column">
                  <wp:posOffset>1085188</wp:posOffset>
                </wp:positionH>
                <wp:positionV relativeFrom="paragraph">
                  <wp:posOffset>8355</wp:posOffset>
                </wp:positionV>
                <wp:extent cx="256559" cy="256490"/>
                <wp:effectExtent l="0" t="0" r="10160" b="1079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59" cy="25649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B70269" id="Oval 5" o:spid="_x0000_s1026" style="position:absolute;margin-left:85.45pt;margin-top:.65pt;width:20.2pt;height:2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" filled="f" strokecolor="black [3200]" strokeweight="1pt">
                <v:stroke joinstyle="miter"/>
              </v:oval>
            </w:pict>
          </mc:Fallback>
        </mc:AlternateContent>
      </w:r>
    </w:p>
    <w:p w14:paraId="7411FF19" w14:textId="57597944" w:rsidR="00E871FD" w:rsidRDefault="007338C1" w:rsidP="00B16B60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51923" wp14:editId="207E8E78">
                <wp:simplePos x="0" y="0"/>
                <wp:positionH relativeFrom="column">
                  <wp:posOffset>373448</wp:posOffset>
                </wp:positionH>
                <wp:positionV relativeFrom="paragraph">
                  <wp:posOffset>222567</wp:posOffset>
                </wp:positionV>
                <wp:extent cx="855194" cy="506538"/>
                <wp:effectExtent l="2857" t="0" r="5398" b="5397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55194" cy="5065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75FCAA" w14:textId="529DAA99" w:rsidR="007A1B69" w:rsidRDefault="00CA6DDF" w:rsidP="00CA6DDF">
                            <w:pPr>
                              <w:jc w:val="center"/>
                            </w:pPr>
                            <w:r>
                              <w:t>Moisture Content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51923" id="Text Box 2" o:spid="_x0000_s1029" type="#_x0000_t202" style="position:absolute;margin-left:29.4pt;margin-top:17.5pt;width:67.35pt;height:39.9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" fillcolor="white [3201]" stroked="f" strokeweight=".5pt">
                <v:textbox>
                  <w:txbxContent>
                    <w:p w14:paraId="5475FCAA" w14:textId="529DAA99" w:rsidR="007A1B69" w:rsidRDefault="00CA6DDF" w:rsidP="00CA6DDF">
                      <w:pPr>
                        <w:jc w:val="center"/>
                      </w:pPr>
                      <w:r>
                        <w:t>Moisture Content</w:t>
                      </w:r>
                    </w:p>
                  </w:txbxContent>
                </v:textbox>
              </v:shape>
            </w:pict>
          </mc:Fallback>
        </mc:AlternateContent>
      </w:r>
    </w:p>
    <w:p w14:paraId="654D6213" w14:textId="55FFF4A6" w:rsidR="00E871FD" w:rsidRDefault="00E871FD" w:rsidP="00B16B60">
      <w:pPr>
        <w:rPr>
          <w:rFonts w:eastAsiaTheme="minorEastAsia"/>
        </w:rPr>
      </w:pPr>
    </w:p>
    <w:p w14:paraId="121670A4" w14:textId="56FF5C10" w:rsidR="00E871FD" w:rsidRDefault="00E871FD" w:rsidP="00B16B60">
      <w:pPr>
        <w:rPr>
          <w:rFonts w:eastAsiaTheme="minorEastAsia"/>
        </w:rPr>
      </w:pPr>
    </w:p>
    <w:p w14:paraId="54F02011" w14:textId="1B0B100F" w:rsidR="00E871FD" w:rsidRDefault="00E871FD" w:rsidP="00B16B60">
      <w:pPr>
        <w:rPr>
          <w:rFonts w:eastAsiaTheme="minorEastAsia"/>
        </w:rPr>
      </w:pPr>
    </w:p>
    <w:p w14:paraId="1273DECD" w14:textId="02371FAA" w:rsidR="00E871FD" w:rsidRDefault="00E871FD" w:rsidP="00B16B60">
      <w:pPr>
        <w:rPr>
          <w:rFonts w:eastAsiaTheme="minorEastAsia"/>
        </w:rPr>
      </w:pPr>
    </w:p>
    <w:p w14:paraId="17C67149" w14:textId="32F4BDA9" w:rsidR="00E871FD" w:rsidRDefault="00E871FD" w:rsidP="00B16B60">
      <w:pPr>
        <w:rPr>
          <w:rFonts w:eastAsiaTheme="minorEastAsia"/>
        </w:rPr>
      </w:pPr>
    </w:p>
    <w:p w14:paraId="721CD974" w14:textId="3E56E97E" w:rsidR="00E871FD" w:rsidRDefault="00E871FD" w:rsidP="00B16B60">
      <w:pPr>
        <w:rPr>
          <w:rFonts w:eastAsiaTheme="minorEastAsia"/>
        </w:rPr>
      </w:pPr>
    </w:p>
    <w:p w14:paraId="413AD75B" w14:textId="379A9EF3" w:rsidR="00E871FD" w:rsidRDefault="006D360C" w:rsidP="00B16B60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A3A158" wp14:editId="1D8BA58F">
                <wp:simplePos x="0" y="0"/>
                <wp:positionH relativeFrom="column">
                  <wp:posOffset>2261258</wp:posOffset>
                </wp:positionH>
                <wp:positionV relativeFrom="paragraph">
                  <wp:posOffset>288290</wp:posOffset>
                </wp:positionV>
                <wp:extent cx="848615" cy="486803"/>
                <wp:effectExtent l="0" t="0" r="8890" b="88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615" cy="4868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9A10C3" w14:textId="51C8789B" w:rsidR="00451BAD" w:rsidRDefault="00451BAD" w:rsidP="00451BAD">
                            <w:pPr>
                              <w:jc w:val="center"/>
                            </w:pPr>
                            <w:r>
                              <w:t>Number of Blows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3A158" id="Text Box 4" o:spid="_x0000_s1030" type="#_x0000_t202" style="position:absolute;margin-left:178.05pt;margin-top:22.7pt;width:66.8pt;height:3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" fillcolor="white [3201]" stroked="f" strokeweight=".5pt">
                <v:textbox>
                  <w:txbxContent>
                    <w:p w14:paraId="079A10C3" w14:textId="51C8789B" w:rsidR="00451BAD" w:rsidRDefault="00451BAD" w:rsidP="00451BAD">
                      <w:pPr>
                        <w:jc w:val="center"/>
                      </w:pPr>
                      <w:r>
                        <w:t>Number of Blows</w:t>
                      </w:r>
                    </w:p>
                  </w:txbxContent>
                </v:textbox>
              </v:shape>
            </w:pict>
          </mc:Fallback>
        </mc:AlternateContent>
      </w:r>
    </w:p>
    <w:p w14:paraId="17A96AC1" w14:textId="48FD4706" w:rsidR="00E871FD" w:rsidRDefault="00E871FD" w:rsidP="00B16B60">
      <w:pPr>
        <w:rPr>
          <w:rFonts w:eastAsiaTheme="minorEastAsia"/>
        </w:rPr>
      </w:pPr>
    </w:p>
    <w:p w14:paraId="36E66C75" w14:textId="77777777" w:rsidR="009E353E" w:rsidRDefault="009E353E" w:rsidP="00B16B60">
      <w:pPr>
        <w:rPr>
          <w:rFonts w:eastAsiaTheme="minorEastAsia"/>
        </w:rPr>
      </w:pPr>
    </w:p>
    <w:p w14:paraId="7A2FBD3A" w14:textId="6A5EBE98" w:rsidR="008B6031" w:rsidRDefault="008B6031" w:rsidP="008B6031">
      <w:pPr>
        <w:jc w:val="center"/>
        <w:rPr>
          <w:rFonts w:eastAsiaTheme="minorEastAsia"/>
          <w:b/>
          <w:bCs/>
          <w:i/>
          <w:iCs/>
          <w:u w:val="single"/>
        </w:rPr>
      </w:pPr>
      <w:r w:rsidRPr="006D360C">
        <w:rPr>
          <w:rFonts w:eastAsiaTheme="minorEastAsia"/>
          <w:b/>
          <w:bCs/>
          <w:i/>
          <w:iCs/>
          <w:u w:val="single"/>
        </w:rPr>
        <w:t>Graph 1 – Liquid Limit for the Sample</w:t>
      </w:r>
    </w:p>
    <w:p w14:paraId="4FC2CE18" w14:textId="77777777" w:rsidR="008C4A8B" w:rsidRDefault="008C4A8B" w:rsidP="008B6031">
      <w:pPr>
        <w:jc w:val="center"/>
        <w:rPr>
          <w:rFonts w:eastAsiaTheme="minorEastAsia"/>
          <w:b/>
          <w:bCs/>
          <w:i/>
          <w:iCs/>
          <w:u w:val="single"/>
        </w:rPr>
      </w:pPr>
    </w:p>
    <w:p w14:paraId="7DB36BB6" w14:textId="5802A760" w:rsidR="006D360C" w:rsidRPr="009D283F" w:rsidRDefault="009C05D0" w:rsidP="009D283F">
      <w:pPr>
        <w:pStyle w:val="ListParagraph"/>
        <w:numPr>
          <w:ilvl w:val="2"/>
          <w:numId w:val="2"/>
        </w:numPr>
        <w:rPr>
          <w:rFonts w:eastAsiaTheme="minorEastAsia"/>
          <w:b/>
          <w:bCs/>
          <w:sz w:val="24"/>
          <w:szCs w:val="24"/>
          <w:u w:val="single"/>
        </w:rPr>
      </w:pPr>
      <w:r w:rsidRPr="009D283F">
        <w:rPr>
          <w:rFonts w:eastAsiaTheme="minorEastAsia"/>
          <w:b/>
          <w:bCs/>
          <w:sz w:val="24"/>
          <w:szCs w:val="24"/>
          <w:u w:val="single"/>
        </w:rPr>
        <w:t xml:space="preserve">Plastic Limit </w:t>
      </w:r>
    </w:p>
    <w:p w14:paraId="677A58FD" w14:textId="717459E4" w:rsidR="00C777CD" w:rsidRDefault="001D1BCA" w:rsidP="00B16B60">
      <w:pPr>
        <w:rPr>
          <w:rFonts w:eastAsiaTheme="minorEastAsia"/>
        </w:rPr>
      </w:pPr>
      <w:r>
        <w:rPr>
          <w:rFonts w:eastAsiaTheme="minorEastAsia"/>
        </w:rPr>
        <w:t xml:space="preserve">The Results for the Atterberg Plastic </w:t>
      </w:r>
      <w:r w:rsidR="00B71948">
        <w:rPr>
          <w:rFonts w:eastAsiaTheme="minorEastAsia"/>
        </w:rPr>
        <w:t xml:space="preserve">Limit Test are </w:t>
      </w:r>
      <w:r w:rsidR="002105F8">
        <w:rPr>
          <w:rFonts w:eastAsiaTheme="minorEastAsia"/>
        </w:rPr>
        <w:t>as follows in the table below:</w:t>
      </w:r>
    </w:p>
    <w:tbl>
      <w:tblPr>
        <w:tblStyle w:val="TableGrid"/>
        <w:tblW w:w="9513" w:type="dxa"/>
        <w:tblLook w:val="04A0" w:firstRow="1" w:lastRow="0" w:firstColumn="1" w:lastColumn="0" w:noHBand="0" w:noVBand="1"/>
      </w:tblPr>
      <w:tblGrid>
        <w:gridCol w:w="1359"/>
        <w:gridCol w:w="1359"/>
        <w:gridCol w:w="1359"/>
        <w:gridCol w:w="1359"/>
        <w:gridCol w:w="1359"/>
        <w:gridCol w:w="1359"/>
        <w:gridCol w:w="1359"/>
      </w:tblGrid>
      <w:tr w:rsidR="000851EF" w14:paraId="02054363" w14:textId="77777777" w:rsidTr="001E04D7">
        <w:trPr>
          <w:trHeight w:val="1135"/>
        </w:trPr>
        <w:tc>
          <w:tcPr>
            <w:tcW w:w="1359" w:type="dxa"/>
          </w:tcPr>
          <w:p w14:paraId="4B8D8F7A" w14:textId="5C0A2AEF" w:rsidR="000851EF" w:rsidRDefault="000851EF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Sample Number</w:t>
            </w:r>
          </w:p>
        </w:tc>
        <w:tc>
          <w:tcPr>
            <w:tcW w:w="1359" w:type="dxa"/>
          </w:tcPr>
          <w:p w14:paraId="10C62067" w14:textId="6409E3E4" w:rsidR="000851EF" w:rsidRDefault="000851EF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Weight of Wet Soil+ Container (g)</w:t>
            </w:r>
          </w:p>
        </w:tc>
        <w:tc>
          <w:tcPr>
            <w:tcW w:w="1359" w:type="dxa"/>
          </w:tcPr>
          <w:p w14:paraId="1BD5C42C" w14:textId="7FC70591" w:rsidR="000851EF" w:rsidRDefault="000851EF" w:rsidP="001E04D7">
            <w:pPr>
              <w:jc w:val="center"/>
              <w:rPr>
                <w:rFonts w:eastAsiaTheme="minorEastAsia"/>
              </w:rPr>
            </w:pPr>
            <w:r w:rsidRPr="000851EF">
              <w:rPr>
                <w:rFonts w:eastAsiaTheme="minorEastAsia"/>
              </w:rPr>
              <w:t>Weight of Dry Soil+ Container (g)</w:t>
            </w:r>
          </w:p>
        </w:tc>
        <w:tc>
          <w:tcPr>
            <w:tcW w:w="1359" w:type="dxa"/>
          </w:tcPr>
          <w:p w14:paraId="72D37AA9" w14:textId="5035C22D" w:rsidR="000851EF" w:rsidRDefault="000851EF" w:rsidP="001E04D7">
            <w:pPr>
              <w:jc w:val="center"/>
              <w:rPr>
                <w:rFonts w:eastAsiaTheme="minorEastAsia"/>
              </w:rPr>
            </w:pPr>
            <w:r>
              <w:t>Weight of Container (g)</w:t>
            </w:r>
          </w:p>
        </w:tc>
        <w:tc>
          <w:tcPr>
            <w:tcW w:w="1359" w:type="dxa"/>
          </w:tcPr>
          <w:p w14:paraId="3615ABD1" w14:textId="46C07EB9" w:rsidR="000851EF" w:rsidRDefault="000851EF" w:rsidP="001E04D7">
            <w:pPr>
              <w:jc w:val="center"/>
              <w:rPr>
                <w:rFonts w:eastAsiaTheme="minorEastAsia"/>
              </w:rPr>
            </w:pPr>
            <w:r>
              <w:t>Weight of Moisture (g)</w:t>
            </w:r>
          </w:p>
        </w:tc>
        <w:tc>
          <w:tcPr>
            <w:tcW w:w="1359" w:type="dxa"/>
          </w:tcPr>
          <w:p w14:paraId="786D45AB" w14:textId="33B69106" w:rsidR="000851EF" w:rsidRDefault="000851EF" w:rsidP="001E04D7">
            <w:pPr>
              <w:jc w:val="center"/>
              <w:rPr>
                <w:rFonts w:eastAsiaTheme="minorEastAsia"/>
              </w:rPr>
            </w:pPr>
            <w:r>
              <w:t>Weight of Dry Soil (g)</w:t>
            </w:r>
          </w:p>
        </w:tc>
        <w:tc>
          <w:tcPr>
            <w:tcW w:w="1359" w:type="dxa"/>
          </w:tcPr>
          <w:p w14:paraId="13169BAC" w14:textId="328E7E91" w:rsidR="000851EF" w:rsidRDefault="000851EF" w:rsidP="001E04D7">
            <w:pPr>
              <w:jc w:val="center"/>
              <w:rPr>
                <w:rFonts w:eastAsiaTheme="minorEastAsia"/>
              </w:rPr>
            </w:pPr>
            <w:r>
              <w:t>Moisture Content (%)</w:t>
            </w:r>
          </w:p>
        </w:tc>
      </w:tr>
      <w:tr w:rsidR="000851EF" w14:paraId="068107E7" w14:textId="77777777" w:rsidTr="001E04D7">
        <w:trPr>
          <w:trHeight w:val="283"/>
        </w:trPr>
        <w:tc>
          <w:tcPr>
            <w:tcW w:w="1359" w:type="dxa"/>
          </w:tcPr>
          <w:p w14:paraId="1EF6D368" w14:textId="13395436" w:rsidR="000851EF" w:rsidRDefault="004C5286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359" w:type="dxa"/>
          </w:tcPr>
          <w:p w14:paraId="7E18F739" w14:textId="708485CA" w:rsidR="000851EF" w:rsidRDefault="002F303C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8.01</w:t>
            </w:r>
          </w:p>
        </w:tc>
        <w:tc>
          <w:tcPr>
            <w:tcW w:w="1359" w:type="dxa"/>
          </w:tcPr>
          <w:p w14:paraId="1ED150A0" w14:textId="31737914" w:rsidR="000851EF" w:rsidRDefault="008F276E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7.24</w:t>
            </w:r>
          </w:p>
        </w:tc>
        <w:tc>
          <w:tcPr>
            <w:tcW w:w="1359" w:type="dxa"/>
          </w:tcPr>
          <w:p w14:paraId="5F0EDAF9" w14:textId="7CCEF11E" w:rsidR="000851EF" w:rsidRDefault="005F1E3A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4.73</w:t>
            </w:r>
          </w:p>
        </w:tc>
        <w:tc>
          <w:tcPr>
            <w:tcW w:w="1359" w:type="dxa"/>
          </w:tcPr>
          <w:p w14:paraId="57F35BEC" w14:textId="2DC07926" w:rsidR="000851EF" w:rsidRDefault="00926986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0.77</w:t>
            </w:r>
          </w:p>
        </w:tc>
        <w:tc>
          <w:tcPr>
            <w:tcW w:w="1359" w:type="dxa"/>
          </w:tcPr>
          <w:p w14:paraId="2E1A41EE" w14:textId="3BB8B1D8" w:rsidR="000851EF" w:rsidRDefault="003176E5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2.51</w:t>
            </w:r>
          </w:p>
        </w:tc>
        <w:tc>
          <w:tcPr>
            <w:tcW w:w="1359" w:type="dxa"/>
          </w:tcPr>
          <w:p w14:paraId="40600F18" w14:textId="0B84FE0B" w:rsidR="000851EF" w:rsidRDefault="006B7BBF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30.68</w:t>
            </w:r>
          </w:p>
        </w:tc>
      </w:tr>
      <w:tr w:rsidR="000851EF" w14:paraId="1CFC9A63" w14:textId="77777777" w:rsidTr="001E04D7">
        <w:trPr>
          <w:trHeight w:val="273"/>
        </w:trPr>
        <w:tc>
          <w:tcPr>
            <w:tcW w:w="1359" w:type="dxa"/>
          </w:tcPr>
          <w:p w14:paraId="1F18E8D6" w14:textId="19605324" w:rsidR="000851EF" w:rsidRDefault="004C5286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1359" w:type="dxa"/>
          </w:tcPr>
          <w:p w14:paraId="19A90AE6" w14:textId="40624602" w:rsidR="000851EF" w:rsidRDefault="002F303C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9.4</w:t>
            </w:r>
          </w:p>
        </w:tc>
        <w:tc>
          <w:tcPr>
            <w:tcW w:w="1359" w:type="dxa"/>
          </w:tcPr>
          <w:p w14:paraId="0513D307" w14:textId="5FFB5E95" w:rsidR="000851EF" w:rsidRDefault="006944A8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8.31</w:t>
            </w:r>
          </w:p>
        </w:tc>
        <w:tc>
          <w:tcPr>
            <w:tcW w:w="1359" w:type="dxa"/>
          </w:tcPr>
          <w:p w14:paraId="6493733B" w14:textId="7A54A99E" w:rsidR="000851EF" w:rsidRDefault="005F1E3A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4.73</w:t>
            </w:r>
          </w:p>
        </w:tc>
        <w:tc>
          <w:tcPr>
            <w:tcW w:w="1359" w:type="dxa"/>
          </w:tcPr>
          <w:p w14:paraId="07B88769" w14:textId="0AC18675" w:rsidR="000851EF" w:rsidRDefault="00926986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1.09</w:t>
            </w:r>
          </w:p>
        </w:tc>
        <w:tc>
          <w:tcPr>
            <w:tcW w:w="1359" w:type="dxa"/>
          </w:tcPr>
          <w:p w14:paraId="4D2F8CFA" w14:textId="7B9CCE45" w:rsidR="000851EF" w:rsidRDefault="003176E5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3.58</w:t>
            </w:r>
          </w:p>
        </w:tc>
        <w:tc>
          <w:tcPr>
            <w:tcW w:w="1359" w:type="dxa"/>
          </w:tcPr>
          <w:p w14:paraId="344037C0" w14:textId="7278F269" w:rsidR="000851EF" w:rsidRDefault="006B7BBF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30.45</w:t>
            </w:r>
          </w:p>
        </w:tc>
      </w:tr>
      <w:tr w:rsidR="000851EF" w14:paraId="6ACE6D4E" w14:textId="77777777" w:rsidTr="001E04D7">
        <w:trPr>
          <w:trHeight w:val="283"/>
        </w:trPr>
        <w:tc>
          <w:tcPr>
            <w:tcW w:w="1359" w:type="dxa"/>
          </w:tcPr>
          <w:p w14:paraId="21BB80EA" w14:textId="1F625669" w:rsidR="000851EF" w:rsidRDefault="004C5286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1359" w:type="dxa"/>
          </w:tcPr>
          <w:p w14:paraId="314D4648" w14:textId="1C7BE834" w:rsidR="000851EF" w:rsidRDefault="00CD73AD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8.18</w:t>
            </w:r>
          </w:p>
        </w:tc>
        <w:tc>
          <w:tcPr>
            <w:tcW w:w="1359" w:type="dxa"/>
          </w:tcPr>
          <w:p w14:paraId="7C8E179D" w14:textId="62AB5B73" w:rsidR="000851EF" w:rsidRDefault="002E13FC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7.39</w:t>
            </w:r>
          </w:p>
        </w:tc>
        <w:tc>
          <w:tcPr>
            <w:tcW w:w="1359" w:type="dxa"/>
          </w:tcPr>
          <w:p w14:paraId="722CCB9B" w14:textId="7AE689D7" w:rsidR="000851EF" w:rsidRDefault="005F1E3A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4.81</w:t>
            </w:r>
          </w:p>
        </w:tc>
        <w:tc>
          <w:tcPr>
            <w:tcW w:w="1359" w:type="dxa"/>
          </w:tcPr>
          <w:p w14:paraId="3B8BF6F7" w14:textId="6506699D" w:rsidR="000851EF" w:rsidRDefault="00926986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0.79</w:t>
            </w:r>
          </w:p>
        </w:tc>
        <w:tc>
          <w:tcPr>
            <w:tcW w:w="1359" w:type="dxa"/>
          </w:tcPr>
          <w:p w14:paraId="038E2CBD" w14:textId="1FE93D11" w:rsidR="000851EF" w:rsidRDefault="006B7BBF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2.58</w:t>
            </w:r>
          </w:p>
        </w:tc>
        <w:tc>
          <w:tcPr>
            <w:tcW w:w="1359" w:type="dxa"/>
          </w:tcPr>
          <w:p w14:paraId="0056FB52" w14:textId="601CD43C" w:rsidR="000851EF" w:rsidRDefault="006B7BBF" w:rsidP="001E04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30.62</w:t>
            </w:r>
          </w:p>
        </w:tc>
      </w:tr>
    </w:tbl>
    <w:p w14:paraId="743171B0" w14:textId="19B94F90" w:rsidR="002105F8" w:rsidRDefault="00517039" w:rsidP="00B16B60">
      <w:pPr>
        <w:rPr>
          <w:rFonts w:eastAsiaTheme="minorEastAsia"/>
          <w:i/>
          <w:iCs/>
          <w:u w:val="single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BB3F29">
        <w:rPr>
          <w:rFonts w:eastAsiaTheme="minorEastAsia"/>
          <w:i/>
          <w:iCs/>
          <w:u w:val="single"/>
        </w:rPr>
        <w:t xml:space="preserve">Table 2 – Data </w:t>
      </w:r>
      <w:r w:rsidR="006D18F3">
        <w:rPr>
          <w:rFonts w:eastAsiaTheme="minorEastAsia"/>
          <w:i/>
          <w:iCs/>
          <w:u w:val="single"/>
        </w:rPr>
        <w:t>Received from the Plastic Limit Test</w:t>
      </w:r>
    </w:p>
    <w:p w14:paraId="752DFF2B" w14:textId="00A3117E" w:rsidR="00B427AF" w:rsidRDefault="00B427AF" w:rsidP="00B16B60">
      <w:pPr>
        <w:rPr>
          <w:rFonts w:eastAsiaTheme="minorEastAsia"/>
          <w:i/>
          <w:iCs/>
          <w:u w:val="single"/>
        </w:rPr>
      </w:pPr>
    </w:p>
    <w:p w14:paraId="6E22A212" w14:textId="132A70B0" w:rsidR="002558ED" w:rsidRDefault="00B95CA8" w:rsidP="00B16B60">
      <w:pPr>
        <w:rPr>
          <w:rFonts w:eastAsiaTheme="minorEastAsia"/>
        </w:rPr>
      </w:pPr>
      <w:r>
        <w:rPr>
          <w:rFonts w:eastAsiaTheme="minorEastAsia"/>
        </w:rPr>
        <w:t xml:space="preserve">Using </w:t>
      </w:r>
      <w:r w:rsidRPr="00B95CA8">
        <w:rPr>
          <w:rFonts w:eastAsiaTheme="minorEastAsia"/>
          <w:b/>
          <w:bCs/>
        </w:rPr>
        <w:t>Equation 1</w:t>
      </w:r>
      <w:r>
        <w:rPr>
          <w:rFonts w:eastAsiaTheme="minorEastAsia"/>
        </w:rPr>
        <w:t xml:space="preserve"> </w:t>
      </w:r>
      <w:r w:rsidR="00892D7E">
        <w:rPr>
          <w:rFonts w:eastAsiaTheme="minorEastAsia"/>
        </w:rPr>
        <w:t>it gives you the moisture content for the pl</w:t>
      </w:r>
      <w:r w:rsidR="00D53B87">
        <w:rPr>
          <w:rFonts w:eastAsiaTheme="minorEastAsia"/>
        </w:rPr>
        <w:t>a</w:t>
      </w:r>
      <w:r w:rsidR="00892D7E">
        <w:rPr>
          <w:rFonts w:eastAsiaTheme="minorEastAsia"/>
        </w:rPr>
        <w:t xml:space="preserve">stic limit test for the </w:t>
      </w:r>
      <w:r w:rsidR="00D53B87">
        <w:rPr>
          <w:rFonts w:eastAsiaTheme="minorEastAsia"/>
        </w:rPr>
        <w:t xml:space="preserve">3 samples. </w:t>
      </w:r>
    </w:p>
    <w:p w14:paraId="5850DB37" w14:textId="0D3FC4C2" w:rsidR="00F325CE" w:rsidRDefault="00963EE7" w:rsidP="00B16B60">
      <w:pPr>
        <w:rPr>
          <w:rFonts w:eastAsiaTheme="minorEastAsia"/>
        </w:rPr>
      </w:pPr>
      <w:r>
        <w:rPr>
          <w:rFonts w:eastAsiaTheme="minorEastAsia"/>
        </w:rPr>
        <w:t>To</w:t>
      </w:r>
      <w:r w:rsidR="00D95516">
        <w:rPr>
          <w:rFonts w:eastAsiaTheme="minorEastAsia"/>
        </w:rPr>
        <w:t xml:space="preserve"> get </w:t>
      </w:r>
      <w:r w:rsidR="0025688E">
        <w:rPr>
          <w:rFonts w:eastAsiaTheme="minorEastAsia"/>
        </w:rPr>
        <w:t xml:space="preserve">the Plastic Limit you average the 3 </w:t>
      </w:r>
      <w:r w:rsidR="009E2DDE">
        <w:rPr>
          <w:rFonts w:eastAsiaTheme="minorEastAsia"/>
        </w:rPr>
        <w:t xml:space="preserve">Moisture Content Values </w:t>
      </w:r>
      <w:r w:rsidR="00A91DF5">
        <w:rPr>
          <w:rFonts w:eastAsiaTheme="minorEastAsia"/>
        </w:rPr>
        <w:t>from Table 2</w:t>
      </w:r>
      <w:r w:rsidR="00D93CE7">
        <w:rPr>
          <w:rFonts w:eastAsiaTheme="minorEastAsia"/>
        </w:rPr>
        <w:t xml:space="preserve">, therefore: </w:t>
      </w:r>
    </w:p>
    <w:p w14:paraId="27B3AC46" w14:textId="77777777" w:rsidR="009D283F" w:rsidRPr="009D283F" w:rsidRDefault="007839E8" w:rsidP="00B16B60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30.68+</m:t>
              </m:r>
              <m:r>
                <w:rPr>
                  <w:rFonts w:ascii="Cambria Math" w:eastAsiaTheme="minorEastAsia" w:hAnsi="Cambria Math"/>
                </w:rPr>
                <m:t>30.45+30.62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</m:oMath>
      </m:oMathPara>
    </w:p>
    <w:p w14:paraId="4292757C" w14:textId="4AD48C0E" w:rsidR="005A2001" w:rsidRPr="00F53F1D" w:rsidRDefault="004D5FE8" w:rsidP="00D2567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Platsic Limit=</m:t>
          </m:r>
          <m:r>
            <w:rPr>
              <w:rFonts w:ascii="Cambria Math" w:eastAsiaTheme="minorEastAsia" w:hAnsi="Cambria Math"/>
            </w:rPr>
            <m:t>30.58%</m:t>
          </m:r>
        </m:oMath>
      </m:oMathPara>
    </w:p>
    <w:p w14:paraId="570DCD5A" w14:textId="77777777" w:rsidR="00F53F1D" w:rsidRDefault="00F53F1D" w:rsidP="00D2567B">
      <w:pPr>
        <w:rPr>
          <w:rFonts w:eastAsiaTheme="minorEastAsia"/>
        </w:rPr>
      </w:pPr>
    </w:p>
    <w:p w14:paraId="6580C800" w14:textId="6E78C3E8" w:rsidR="00C608E0" w:rsidRDefault="00C608E0" w:rsidP="009D283F">
      <w:pPr>
        <w:pStyle w:val="ListParagraph"/>
        <w:numPr>
          <w:ilvl w:val="2"/>
          <w:numId w:val="2"/>
        </w:numPr>
        <w:rPr>
          <w:rFonts w:eastAsiaTheme="minorEastAsia"/>
          <w:b/>
          <w:bCs/>
          <w:u w:val="single"/>
        </w:rPr>
      </w:pPr>
      <w:r w:rsidRPr="009D283F">
        <w:rPr>
          <w:rFonts w:eastAsiaTheme="minorEastAsia"/>
          <w:b/>
          <w:bCs/>
          <w:u w:val="single"/>
        </w:rPr>
        <w:lastRenderedPageBreak/>
        <w:t xml:space="preserve">Plasticity Index </w:t>
      </w:r>
    </w:p>
    <w:p w14:paraId="787991C8" w14:textId="77777777" w:rsidR="0057156A" w:rsidRDefault="0057156A" w:rsidP="0057156A">
      <w:pPr>
        <w:pStyle w:val="ListParagraph"/>
        <w:ind w:left="0"/>
        <w:rPr>
          <w:rFonts w:eastAsiaTheme="minorEastAsia"/>
        </w:rPr>
      </w:pPr>
    </w:p>
    <w:p w14:paraId="2A00A0BB" w14:textId="2E7C7AA3" w:rsidR="009D283F" w:rsidRPr="0057156A" w:rsidRDefault="0057156A" w:rsidP="0057156A">
      <w:pPr>
        <w:pStyle w:val="ListParagraph"/>
        <w:ind w:left="0"/>
        <w:rPr>
          <w:rFonts w:eastAsiaTheme="minorEastAsia"/>
        </w:rPr>
      </w:pPr>
      <w:r w:rsidRPr="0057156A">
        <w:rPr>
          <w:rFonts w:eastAsiaTheme="minorEastAsia"/>
        </w:rPr>
        <w:t xml:space="preserve">The Plasticity Index (PI) of a material is found by taking the range between the Liquid Limit and Plastic Limit. </w:t>
      </w:r>
    </w:p>
    <w:p w14:paraId="7333C302" w14:textId="4655DF18" w:rsidR="00304368" w:rsidRDefault="003F028E" w:rsidP="00D2567B">
      <w:pPr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DB97CD5" wp14:editId="1F918CE0">
            <wp:simplePos x="0" y="0"/>
            <wp:positionH relativeFrom="column">
              <wp:posOffset>705485</wp:posOffset>
            </wp:positionH>
            <wp:positionV relativeFrom="paragraph">
              <wp:posOffset>103505</wp:posOffset>
            </wp:positionV>
            <wp:extent cx="4509135" cy="6241415"/>
            <wp:effectExtent l="0" t="889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55" t="16736" r="33085" b="13237"/>
                    <a:stretch/>
                  </pic:blipFill>
                  <pic:spPr bwMode="auto">
                    <a:xfrm rot="16200000">
                      <a:off x="0" y="0"/>
                      <a:ext cx="4509135" cy="6241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1E4">
        <w:rPr>
          <w:rFonts w:eastAsiaTheme="minorEastAsia"/>
        </w:rPr>
        <w:tab/>
      </w:r>
      <w:r w:rsidR="00D2567B">
        <w:rPr>
          <w:rFonts w:eastAsiaTheme="minorEastAsia"/>
        </w:rPr>
        <w:t>Th</w:t>
      </w:r>
      <w:r w:rsidR="007876A1">
        <w:rPr>
          <w:rFonts w:eastAsiaTheme="minorEastAsia"/>
        </w:rPr>
        <w:t>erefore</w:t>
      </w:r>
      <w:r w:rsidR="006231E4">
        <w:rPr>
          <w:rFonts w:eastAsiaTheme="minorEastAsia"/>
        </w:rPr>
        <w:t>,</w:t>
      </w:r>
      <w:r w:rsidR="007876A1">
        <w:rPr>
          <w:rFonts w:eastAsiaTheme="minorEastAsia"/>
        </w:rPr>
        <w:t xml:space="preserve"> the PI </w:t>
      </w:r>
      <w:r w:rsidR="006231E4">
        <w:rPr>
          <w:rFonts w:eastAsiaTheme="minorEastAsia"/>
        </w:rPr>
        <w:t xml:space="preserve">is </w:t>
      </w:r>
      <w:r w:rsidR="006231E4" w:rsidRPr="006231E4">
        <w:rPr>
          <w:rFonts w:eastAsiaTheme="minorEastAsia"/>
          <w:b/>
          <w:bCs/>
        </w:rPr>
        <w:t>14.58%</w:t>
      </w:r>
      <w:r w:rsidR="006231E4">
        <w:rPr>
          <w:rFonts w:eastAsiaTheme="minorEastAsia"/>
        </w:rPr>
        <w:t xml:space="preserve"> due to the Liquid Limit </w:t>
      </w:r>
      <w:r w:rsidR="00882A2E">
        <w:rPr>
          <w:rFonts w:eastAsiaTheme="minorEastAsia"/>
        </w:rPr>
        <w:t>being 44%</w:t>
      </w:r>
      <w:r w:rsidR="006A1660">
        <w:rPr>
          <w:rFonts w:eastAsiaTheme="minorEastAsia"/>
        </w:rPr>
        <w:t xml:space="preserve"> as per </w:t>
      </w:r>
      <w:r w:rsidR="006A1660">
        <w:rPr>
          <w:rFonts w:eastAsiaTheme="minorEastAsia"/>
          <w:b/>
          <w:bCs/>
          <w:i/>
          <w:iCs/>
          <w:u w:val="single"/>
        </w:rPr>
        <w:t>graph 1</w:t>
      </w:r>
      <w:r w:rsidR="00882A2E">
        <w:rPr>
          <w:rFonts w:eastAsiaTheme="minorEastAsia"/>
        </w:rPr>
        <w:t xml:space="preserve"> and the Plastic Limit </w:t>
      </w:r>
      <w:r w:rsidR="00FD081F">
        <w:rPr>
          <w:rFonts w:eastAsiaTheme="minorEastAsia"/>
        </w:rPr>
        <w:t>being 30.58</w:t>
      </w:r>
      <w:r w:rsidR="00115FFF">
        <w:rPr>
          <w:rFonts w:eastAsiaTheme="minorEastAsia"/>
        </w:rPr>
        <w:t>%.</w:t>
      </w:r>
      <w:r w:rsidR="002A416B">
        <w:rPr>
          <w:rFonts w:eastAsiaTheme="minorEastAsia"/>
        </w:rPr>
        <w:tab/>
      </w:r>
    </w:p>
    <w:p w14:paraId="3E82AFC1" w14:textId="4AAC4F22" w:rsidR="003F028E" w:rsidRPr="0057156A" w:rsidRDefault="005824A8" w:rsidP="0057156A">
      <w:pPr>
        <w:pStyle w:val="ListParagraph"/>
        <w:numPr>
          <w:ilvl w:val="2"/>
          <w:numId w:val="2"/>
        </w:numPr>
        <w:rPr>
          <w:rFonts w:eastAsiaTheme="minorEastAsia"/>
          <w:b/>
          <w:bCs/>
          <w:sz w:val="24"/>
          <w:szCs w:val="24"/>
          <w:u w:val="single"/>
        </w:rPr>
      </w:pPr>
      <w:r w:rsidRPr="0057156A">
        <w:rPr>
          <w:rFonts w:eastAsiaTheme="minorEastAsia"/>
          <w:b/>
          <w:bCs/>
          <w:sz w:val="24"/>
          <w:szCs w:val="24"/>
          <w:u w:val="single"/>
        </w:rPr>
        <w:t xml:space="preserve">Classification </w:t>
      </w:r>
    </w:p>
    <w:p w14:paraId="4C16602F" w14:textId="5C6F129B" w:rsidR="00647266" w:rsidRDefault="00116AF2" w:rsidP="00D2567B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3B63B3" wp14:editId="038BC17E">
                <wp:simplePos x="0" y="0"/>
                <wp:positionH relativeFrom="column">
                  <wp:posOffset>1912849</wp:posOffset>
                </wp:positionH>
                <wp:positionV relativeFrom="paragraph">
                  <wp:posOffset>3646755</wp:posOffset>
                </wp:positionV>
                <wp:extent cx="315764" cy="256558"/>
                <wp:effectExtent l="0" t="0" r="27305" b="1016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764" cy="2565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823CB6" id="Oval 9" o:spid="_x0000_s1026" style="position:absolute;margin-left:150.6pt;margin-top:287.15pt;width:24.85pt;height:2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</w:p>
    <w:p w14:paraId="53B8678F" w14:textId="485FA459" w:rsidR="00647266" w:rsidRPr="000D196E" w:rsidRDefault="000D196E" w:rsidP="000D196E">
      <w:pPr>
        <w:jc w:val="center"/>
        <w:rPr>
          <w:rFonts w:eastAsiaTheme="minorEastAsia"/>
          <w:b/>
          <w:bCs/>
          <w:i/>
          <w:iCs/>
          <w:u w:val="single"/>
        </w:rPr>
      </w:pPr>
      <w:r>
        <w:rPr>
          <w:rFonts w:eastAsiaTheme="minorEastAsia"/>
          <w:b/>
          <w:bCs/>
          <w:i/>
          <w:iCs/>
          <w:u w:val="single"/>
        </w:rPr>
        <w:t xml:space="preserve">Graph 2 </w:t>
      </w:r>
      <w:r w:rsidR="00E54307">
        <w:rPr>
          <w:rFonts w:eastAsiaTheme="minorEastAsia"/>
          <w:b/>
          <w:bCs/>
          <w:i/>
          <w:iCs/>
          <w:u w:val="single"/>
        </w:rPr>
        <w:t>–</w:t>
      </w:r>
      <w:r>
        <w:rPr>
          <w:rFonts w:eastAsiaTheme="minorEastAsia"/>
          <w:b/>
          <w:bCs/>
          <w:i/>
          <w:iCs/>
          <w:u w:val="single"/>
        </w:rPr>
        <w:t xml:space="preserve"> </w:t>
      </w:r>
      <w:r w:rsidR="00E54307">
        <w:rPr>
          <w:rFonts w:eastAsiaTheme="minorEastAsia"/>
          <w:b/>
          <w:bCs/>
          <w:i/>
          <w:iCs/>
          <w:u w:val="single"/>
        </w:rPr>
        <w:t xml:space="preserve">Plasticity Chart for the Classification of the Sample </w:t>
      </w:r>
    </w:p>
    <w:p w14:paraId="61A39A48" w14:textId="77777777" w:rsidR="003F028E" w:rsidRDefault="003F028E" w:rsidP="00E54307">
      <w:pPr>
        <w:rPr>
          <w:rFonts w:eastAsiaTheme="minorEastAsia"/>
        </w:rPr>
      </w:pPr>
    </w:p>
    <w:p w14:paraId="0183EB4B" w14:textId="421F4562" w:rsidR="00E54307" w:rsidRDefault="00E54307" w:rsidP="003A3008">
      <w:pPr>
        <w:jc w:val="both"/>
        <w:rPr>
          <w:rFonts w:eastAsiaTheme="minorEastAsia"/>
        </w:rPr>
      </w:pPr>
      <w:r>
        <w:rPr>
          <w:rFonts w:eastAsiaTheme="minorEastAsia"/>
        </w:rPr>
        <w:t>Once you have the Plasticity Index and the Liquid Limit of the sample you can then</w:t>
      </w:r>
      <w:r w:rsidR="0017621C">
        <w:rPr>
          <w:rFonts w:eastAsiaTheme="minorEastAsia"/>
        </w:rPr>
        <w:t xml:space="preserve"> use</w:t>
      </w:r>
      <w:r>
        <w:rPr>
          <w:rFonts w:eastAsiaTheme="minorEastAsia"/>
        </w:rPr>
        <w:t xml:space="preserve"> </w:t>
      </w:r>
      <w:r w:rsidRPr="0017621C">
        <w:rPr>
          <w:rFonts w:eastAsiaTheme="minorEastAsia"/>
          <w:b/>
          <w:bCs/>
          <w:i/>
          <w:iCs/>
          <w:u w:val="single"/>
        </w:rPr>
        <w:t>graph</w:t>
      </w:r>
      <w:r w:rsidR="006C45EF" w:rsidRPr="0017621C">
        <w:rPr>
          <w:rFonts w:eastAsiaTheme="minorEastAsia"/>
          <w:b/>
          <w:bCs/>
          <w:i/>
          <w:iCs/>
          <w:u w:val="single"/>
        </w:rPr>
        <w:t xml:space="preserve"> 2</w:t>
      </w:r>
      <w:r w:rsidR="006C45EF">
        <w:rPr>
          <w:rFonts w:eastAsiaTheme="minorEastAsia"/>
        </w:rPr>
        <w:t xml:space="preserve"> </w:t>
      </w:r>
      <w:r w:rsidR="00AE3986">
        <w:rPr>
          <w:rFonts w:eastAsiaTheme="minorEastAsia"/>
        </w:rPr>
        <w:t xml:space="preserve">to establish what </w:t>
      </w:r>
      <w:r w:rsidR="00FD078B">
        <w:rPr>
          <w:rFonts w:eastAsiaTheme="minorEastAsia"/>
        </w:rPr>
        <w:t>type of soil the sample is</w:t>
      </w:r>
      <w:r w:rsidR="00AE4C56">
        <w:rPr>
          <w:rFonts w:eastAsiaTheme="minorEastAsia"/>
        </w:rPr>
        <w:t xml:space="preserve">, this graph is </w:t>
      </w:r>
      <w:r w:rsidR="00493B22">
        <w:rPr>
          <w:rFonts w:eastAsiaTheme="minorEastAsia"/>
        </w:rPr>
        <w:t>according to BS 59</w:t>
      </w:r>
      <w:r w:rsidR="00B06A62">
        <w:rPr>
          <w:rFonts w:eastAsiaTheme="minorEastAsia"/>
        </w:rPr>
        <w:t>30:1999</w:t>
      </w:r>
      <w:r w:rsidR="00FD078B">
        <w:rPr>
          <w:rFonts w:eastAsiaTheme="minorEastAsia"/>
        </w:rPr>
        <w:t xml:space="preserve">. </w:t>
      </w:r>
      <w:r w:rsidR="00817238">
        <w:rPr>
          <w:rFonts w:eastAsiaTheme="minorEastAsia"/>
        </w:rPr>
        <w:t xml:space="preserve">It shows that </w:t>
      </w:r>
      <w:r w:rsidR="003A7E3D">
        <w:rPr>
          <w:rFonts w:eastAsiaTheme="minorEastAsia"/>
        </w:rPr>
        <w:t>the sample is below the ‘A-Line</w:t>
      </w:r>
      <w:r w:rsidR="00AE4C56">
        <w:rPr>
          <w:rFonts w:eastAsiaTheme="minorEastAsia"/>
        </w:rPr>
        <w:t>’</w:t>
      </w:r>
      <w:r w:rsidR="00827595">
        <w:rPr>
          <w:rFonts w:eastAsiaTheme="minorEastAsia"/>
        </w:rPr>
        <w:t xml:space="preserve"> meaning that </w:t>
      </w:r>
      <w:r w:rsidR="00A73080">
        <w:rPr>
          <w:rFonts w:eastAsiaTheme="minorEastAsia"/>
        </w:rPr>
        <w:t>it is a silty soil</w:t>
      </w:r>
      <w:r w:rsidR="00CD6AE4">
        <w:rPr>
          <w:rFonts w:eastAsiaTheme="minorEastAsia"/>
        </w:rPr>
        <w:t xml:space="preserve">, it’s also in the </w:t>
      </w:r>
      <w:r w:rsidR="00AF5EFE">
        <w:rPr>
          <w:rFonts w:eastAsiaTheme="minorEastAsia"/>
        </w:rPr>
        <w:t>intermediate ba</w:t>
      </w:r>
      <w:r w:rsidR="003A3008">
        <w:rPr>
          <w:rFonts w:eastAsiaTheme="minorEastAsia"/>
        </w:rPr>
        <w:t xml:space="preserve">nd for plasticity range. </w:t>
      </w:r>
    </w:p>
    <w:p w14:paraId="5791ECEA" w14:textId="5930967F" w:rsidR="00A91DF5" w:rsidRDefault="00A91DF5" w:rsidP="00B16B60">
      <w:pPr>
        <w:rPr>
          <w:rFonts w:eastAsiaTheme="minorEastAsia"/>
        </w:rPr>
      </w:pPr>
    </w:p>
    <w:p w14:paraId="380A673F" w14:textId="02279EF4" w:rsidR="00F71300" w:rsidRDefault="00F71300" w:rsidP="00B16B60">
      <w:pPr>
        <w:rPr>
          <w:rFonts w:eastAsiaTheme="minorEastAsia"/>
        </w:rPr>
      </w:pPr>
    </w:p>
    <w:p w14:paraId="4509998F" w14:textId="1C54CF28" w:rsidR="00F71300" w:rsidRDefault="00F71300" w:rsidP="00B16B60">
      <w:pPr>
        <w:rPr>
          <w:rFonts w:eastAsiaTheme="minorEastAsia"/>
        </w:rPr>
      </w:pPr>
    </w:p>
    <w:p w14:paraId="7C9BF197" w14:textId="77777777" w:rsidR="00F71300" w:rsidRPr="00B95CA8" w:rsidRDefault="00F71300" w:rsidP="00B16B60">
      <w:pPr>
        <w:rPr>
          <w:rFonts w:eastAsiaTheme="minorEastAsia"/>
        </w:rPr>
      </w:pPr>
    </w:p>
    <w:p w14:paraId="790ECC34" w14:textId="709CDC82" w:rsidR="00497C53" w:rsidRPr="00410ADA" w:rsidRDefault="00B16B60" w:rsidP="0057156A">
      <w:pPr>
        <w:pStyle w:val="ListParagraph"/>
        <w:numPr>
          <w:ilvl w:val="1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 xml:space="preserve">Conclusions </w:t>
      </w:r>
    </w:p>
    <w:p w14:paraId="318FEC68" w14:textId="08425302" w:rsidR="00205092" w:rsidRPr="00396529" w:rsidRDefault="00AA2503" w:rsidP="00B7756E">
      <w:pPr>
        <w:jc w:val="both"/>
        <w:rPr>
          <w:rFonts w:cstheme="minorHAnsi"/>
          <w:color w:val="000000"/>
          <w:shd w:val="clear" w:color="auto" w:fill="FFFFFF"/>
        </w:rPr>
      </w:pPr>
      <w:r w:rsidRPr="00396529">
        <w:rPr>
          <w:rFonts w:cstheme="minorHAnsi"/>
        </w:rPr>
        <w:t xml:space="preserve">The </w:t>
      </w:r>
      <w:r w:rsidR="00263FE8" w:rsidRPr="00396529">
        <w:rPr>
          <w:rFonts w:cstheme="minorHAnsi"/>
        </w:rPr>
        <w:t xml:space="preserve">categorisation for the plastic limit of a material </w:t>
      </w:r>
      <w:r w:rsidR="003B376A" w:rsidRPr="00396529">
        <w:rPr>
          <w:rFonts w:cstheme="minorHAnsi"/>
        </w:rPr>
        <w:t>is the percentage of moisture that it takes for a soil to change</w:t>
      </w:r>
      <w:r w:rsidR="003A29BC" w:rsidRPr="00396529">
        <w:rPr>
          <w:rFonts w:cstheme="minorHAnsi"/>
        </w:rPr>
        <w:t xml:space="preserve">. </w:t>
      </w:r>
      <w:r w:rsidR="00D02C5B" w:rsidRPr="00396529">
        <w:rPr>
          <w:rFonts w:cstheme="minorHAnsi"/>
        </w:rPr>
        <w:t xml:space="preserve">The plastic limit is lower boundary of </w:t>
      </w:r>
      <w:r w:rsidR="006961E2" w:rsidRPr="00396529">
        <w:rPr>
          <w:rFonts w:cstheme="minorHAnsi"/>
        </w:rPr>
        <w:t xml:space="preserve">plasticity, </w:t>
      </w:r>
      <w:r w:rsidR="00841299" w:rsidRPr="00396529">
        <w:rPr>
          <w:rFonts w:cstheme="minorHAnsi"/>
        </w:rPr>
        <w:t>it is the point where a thread of soil can be rolled out to a diameter</w:t>
      </w:r>
      <w:r w:rsidR="00FA56A9" w:rsidRPr="00396529">
        <w:rPr>
          <w:rFonts w:cstheme="minorHAnsi"/>
        </w:rPr>
        <w:t xml:space="preserve"> 3mm (as per method in part b)</w:t>
      </w:r>
      <w:r w:rsidR="002E19F8" w:rsidRPr="00396529">
        <w:rPr>
          <w:rFonts w:cstheme="minorHAnsi"/>
        </w:rPr>
        <w:t xml:space="preserve">, with the smallest amount of moisture compromising </w:t>
      </w:r>
      <w:r w:rsidR="00524E7A" w:rsidRPr="00396529">
        <w:rPr>
          <w:rFonts w:cstheme="minorHAnsi"/>
        </w:rPr>
        <w:t xml:space="preserve">the soil and </w:t>
      </w:r>
      <w:r w:rsidR="00AE6F42" w:rsidRPr="00396529">
        <w:rPr>
          <w:rFonts w:cstheme="minorHAnsi"/>
        </w:rPr>
        <w:t>therefore destroying the strength</w:t>
      </w:r>
      <w:r w:rsidR="00656C6D" w:rsidRPr="00396529">
        <w:rPr>
          <w:rFonts w:cstheme="minorHAnsi"/>
        </w:rPr>
        <w:t xml:space="preserve"> of it</w:t>
      </w:r>
      <w:r w:rsidR="003307FD" w:rsidRPr="00396529">
        <w:rPr>
          <w:rFonts w:cstheme="minorHAnsi"/>
        </w:rPr>
        <w:t xml:space="preserve"> </w:t>
      </w:r>
      <w:r w:rsidR="003307FD" w:rsidRPr="00396529">
        <w:rPr>
          <w:rFonts w:cstheme="minorHAnsi"/>
          <w:color w:val="000000"/>
          <w:shd w:val="clear" w:color="auto" w:fill="FFFFFF"/>
        </w:rPr>
        <w:t>(Plastic Limit of Soil | The Construction Civil, n.d.)</w:t>
      </w:r>
      <w:r w:rsidR="00DD13C6" w:rsidRPr="00396529">
        <w:rPr>
          <w:rFonts w:cstheme="minorHAnsi"/>
          <w:color w:val="000000"/>
          <w:shd w:val="clear" w:color="auto" w:fill="FFFFFF"/>
        </w:rPr>
        <w:t>.</w:t>
      </w:r>
      <w:r w:rsidR="00B7756E" w:rsidRPr="00396529">
        <w:rPr>
          <w:rFonts w:cstheme="minorHAnsi"/>
          <w:color w:val="000000"/>
          <w:shd w:val="clear" w:color="auto" w:fill="FFFFFF"/>
        </w:rPr>
        <w:t xml:space="preserve"> The plastic limit for a soil is also</w:t>
      </w:r>
      <w:r w:rsidR="0061740A" w:rsidRPr="00396529">
        <w:rPr>
          <w:rFonts w:cstheme="minorHAnsi"/>
          <w:color w:val="000000"/>
          <w:shd w:val="clear" w:color="auto" w:fill="FFFFFF"/>
        </w:rPr>
        <w:t xml:space="preserve"> significant in the way that it can help categorise the sample of soil that you </w:t>
      </w:r>
      <w:r w:rsidR="0050296D" w:rsidRPr="00396529">
        <w:rPr>
          <w:rFonts w:cstheme="minorHAnsi"/>
          <w:color w:val="000000"/>
          <w:shd w:val="clear" w:color="auto" w:fill="FFFFFF"/>
        </w:rPr>
        <w:t>are investigating, as only clays</w:t>
      </w:r>
      <w:r w:rsidR="00F86014" w:rsidRPr="00396529">
        <w:rPr>
          <w:rFonts w:cstheme="minorHAnsi"/>
          <w:color w:val="000000"/>
          <w:shd w:val="clear" w:color="auto" w:fill="FFFFFF"/>
        </w:rPr>
        <w:t>, silts and colloids</w:t>
      </w:r>
      <w:r w:rsidR="0050296D" w:rsidRPr="00396529">
        <w:rPr>
          <w:rFonts w:cstheme="minorHAnsi"/>
          <w:color w:val="000000"/>
          <w:shd w:val="clear" w:color="auto" w:fill="FFFFFF"/>
        </w:rPr>
        <w:t xml:space="preserve"> p</w:t>
      </w:r>
      <w:r w:rsidR="00AE15E0" w:rsidRPr="00396529">
        <w:rPr>
          <w:rFonts w:cstheme="minorHAnsi"/>
          <w:color w:val="000000"/>
          <w:shd w:val="clear" w:color="auto" w:fill="FFFFFF"/>
        </w:rPr>
        <w:t xml:space="preserve">ossess the properties </w:t>
      </w:r>
      <w:r w:rsidR="009E232E" w:rsidRPr="00396529">
        <w:rPr>
          <w:rFonts w:cstheme="minorHAnsi"/>
          <w:color w:val="000000"/>
          <w:shd w:val="clear" w:color="auto" w:fill="FFFFFF"/>
        </w:rPr>
        <w:t>that give it a plastic limit</w:t>
      </w:r>
      <w:r w:rsidR="00A34756" w:rsidRPr="00396529">
        <w:rPr>
          <w:rFonts w:cstheme="minorHAnsi"/>
          <w:color w:val="000000"/>
          <w:shd w:val="clear" w:color="auto" w:fill="FFFFFF"/>
        </w:rPr>
        <w:t xml:space="preserve"> it</w:t>
      </w:r>
      <w:r w:rsidR="00D42EF9" w:rsidRPr="00396529">
        <w:rPr>
          <w:rFonts w:cstheme="minorHAnsi"/>
          <w:color w:val="000000"/>
          <w:shd w:val="clear" w:color="auto" w:fill="FFFFFF"/>
        </w:rPr>
        <w:t xml:space="preserve"> can immediately show you </w:t>
      </w:r>
      <w:r w:rsidR="000147F9" w:rsidRPr="00396529">
        <w:rPr>
          <w:rFonts w:cstheme="minorHAnsi"/>
          <w:color w:val="000000"/>
          <w:shd w:val="clear" w:color="auto" w:fill="FFFFFF"/>
        </w:rPr>
        <w:t>important information regarding the soil type</w:t>
      </w:r>
      <w:r w:rsidR="005508DF" w:rsidRPr="00396529">
        <w:rPr>
          <w:rFonts w:cstheme="minorHAnsi"/>
          <w:color w:val="000000"/>
          <w:shd w:val="clear" w:color="auto" w:fill="FFFFFF"/>
        </w:rPr>
        <w:t xml:space="preserve"> </w:t>
      </w:r>
      <w:r w:rsidR="00F33583" w:rsidRPr="00396529">
        <w:rPr>
          <w:rFonts w:cstheme="minorHAnsi"/>
          <w:color w:val="000000"/>
          <w:shd w:val="clear" w:color="auto" w:fill="FFFFFF"/>
        </w:rPr>
        <w:t>(Plastic Limit of Soil | The Construction Civil, n.d.).</w:t>
      </w:r>
      <w:r w:rsidR="00180136" w:rsidRPr="00396529">
        <w:rPr>
          <w:rFonts w:cstheme="minorHAnsi"/>
          <w:color w:val="000000"/>
          <w:shd w:val="clear" w:color="auto" w:fill="FFFFFF"/>
        </w:rPr>
        <w:t xml:space="preserve"> A sample that has a high clay content </w:t>
      </w:r>
      <w:r w:rsidR="00AC6DB6" w:rsidRPr="00396529">
        <w:rPr>
          <w:rFonts w:cstheme="minorHAnsi"/>
          <w:color w:val="000000"/>
          <w:shd w:val="clear" w:color="auto" w:fill="FFFFFF"/>
        </w:rPr>
        <w:t xml:space="preserve">tends to have a high plastic limit as well as a high liquid limit, however a less </w:t>
      </w:r>
      <w:r w:rsidR="00E93191" w:rsidRPr="00396529">
        <w:rPr>
          <w:rFonts w:cstheme="minorHAnsi"/>
          <w:color w:val="000000"/>
          <w:shd w:val="clear" w:color="auto" w:fill="FFFFFF"/>
        </w:rPr>
        <w:t xml:space="preserve">cohesive </w:t>
      </w:r>
      <w:r w:rsidR="003E1366" w:rsidRPr="00396529">
        <w:rPr>
          <w:rFonts w:cstheme="minorHAnsi"/>
          <w:color w:val="000000"/>
          <w:shd w:val="clear" w:color="auto" w:fill="FFFFFF"/>
        </w:rPr>
        <w:t xml:space="preserve">soil has </w:t>
      </w:r>
      <w:r w:rsidR="00037F3D" w:rsidRPr="00396529">
        <w:rPr>
          <w:rFonts w:cstheme="minorHAnsi"/>
          <w:color w:val="000000"/>
          <w:shd w:val="clear" w:color="auto" w:fill="FFFFFF"/>
        </w:rPr>
        <w:t>gives low readings</w:t>
      </w:r>
      <w:r w:rsidR="0078262A" w:rsidRPr="00396529">
        <w:rPr>
          <w:rFonts w:cstheme="minorHAnsi"/>
        </w:rPr>
        <w:t xml:space="preserve"> </w:t>
      </w:r>
      <w:r w:rsidR="0078262A" w:rsidRPr="00396529">
        <w:rPr>
          <w:rFonts w:cstheme="minorHAnsi"/>
          <w:color w:val="000000"/>
          <w:shd w:val="clear" w:color="auto" w:fill="FFFFFF"/>
        </w:rPr>
        <w:t>(Plastic Limit of Soil | The Construction Civil, n.d.).</w:t>
      </w:r>
    </w:p>
    <w:p w14:paraId="73771C2F" w14:textId="1F9052BF" w:rsidR="00D41176" w:rsidRPr="00396529" w:rsidRDefault="00835669" w:rsidP="00B7756E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ab/>
      </w:r>
      <w:r w:rsidR="00A80597" w:rsidRPr="00396529">
        <w:rPr>
          <w:rFonts w:cstheme="minorHAnsi"/>
          <w:color w:val="000000"/>
          <w:shd w:val="clear" w:color="auto" w:fill="FFFFFF"/>
        </w:rPr>
        <w:t xml:space="preserve">The liquid limit state of a soil is significant because it gives </w:t>
      </w:r>
      <w:r w:rsidR="007C4846" w:rsidRPr="00396529">
        <w:rPr>
          <w:rFonts w:cstheme="minorHAnsi"/>
          <w:color w:val="000000"/>
          <w:shd w:val="clear" w:color="auto" w:fill="FFFFFF"/>
        </w:rPr>
        <w:t xml:space="preserve">you the point of which the soil loses all cohesive strength </w:t>
      </w:r>
      <w:r w:rsidR="008371BC" w:rsidRPr="00396529">
        <w:rPr>
          <w:rFonts w:cstheme="minorHAnsi"/>
          <w:color w:val="000000"/>
          <w:shd w:val="clear" w:color="auto" w:fill="FFFFFF"/>
        </w:rPr>
        <w:t>losing its shape as a result</w:t>
      </w:r>
      <w:r w:rsidR="003B75E2" w:rsidRPr="00396529">
        <w:rPr>
          <w:rFonts w:cstheme="minorHAnsi"/>
          <w:color w:val="000000"/>
          <w:shd w:val="clear" w:color="auto" w:fill="FFFFFF"/>
        </w:rPr>
        <w:t xml:space="preserve"> as it can no longer hold its own weight. </w:t>
      </w:r>
      <w:r w:rsidR="00702FEF" w:rsidRPr="00396529">
        <w:rPr>
          <w:rFonts w:cstheme="minorHAnsi"/>
          <w:color w:val="000000"/>
          <w:shd w:val="clear" w:color="auto" w:fill="FFFFFF"/>
        </w:rPr>
        <w:t>It is important to understand the liquid limit of materials due to the reasons as follows:</w:t>
      </w:r>
    </w:p>
    <w:p w14:paraId="61049581" w14:textId="150633FA" w:rsidR="00702FEF" w:rsidRPr="00396529" w:rsidRDefault="00702FEF" w:rsidP="00702FEF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396529">
        <w:rPr>
          <w:rFonts w:eastAsia="Times New Roman" w:cstheme="minorHAnsi"/>
          <w:lang w:eastAsia="en-GB"/>
        </w:rPr>
        <w:t>“</w:t>
      </w:r>
      <w:r w:rsidRPr="00396529">
        <w:rPr>
          <w:rFonts w:eastAsia="Times New Roman" w:cstheme="minorHAnsi"/>
          <w:lang w:eastAsia="en-GB"/>
        </w:rPr>
        <w:t xml:space="preserve">Liquid limit of soil is a very important property of </w:t>
      </w:r>
      <w:r w:rsidR="00396529" w:rsidRPr="00396529">
        <w:rPr>
          <w:rFonts w:eastAsia="Times New Roman" w:cstheme="minorHAnsi"/>
          <w:lang w:eastAsia="en-GB"/>
        </w:rPr>
        <w:t>fine-grained</w:t>
      </w:r>
      <w:r w:rsidRPr="00396529">
        <w:rPr>
          <w:rFonts w:eastAsia="Times New Roman" w:cstheme="minorHAnsi"/>
          <w:lang w:eastAsia="en-GB"/>
        </w:rPr>
        <w:t xml:space="preserve"> soil (or cohesive soil)</w:t>
      </w:r>
    </w:p>
    <w:p w14:paraId="07E852A1" w14:textId="77777777" w:rsidR="00702FEF" w:rsidRPr="00396529" w:rsidRDefault="00702FEF" w:rsidP="00702FEF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396529">
        <w:rPr>
          <w:rFonts w:eastAsia="Times New Roman" w:cstheme="minorHAnsi"/>
          <w:lang w:eastAsia="en-GB"/>
        </w:rPr>
        <w:t>Value of liquid limit is used to classify fine grained soil.</w:t>
      </w:r>
    </w:p>
    <w:p w14:paraId="76B69904" w14:textId="77777777" w:rsidR="00702FEF" w:rsidRPr="00396529" w:rsidRDefault="00702FEF" w:rsidP="00702FEF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396529">
        <w:rPr>
          <w:rFonts w:eastAsia="Times New Roman" w:cstheme="minorHAnsi"/>
          <w:lang w:eastAsia="en-GB"/>
        </w:rPr>
        <w:t>It gives us information regarding the state of consistency of soil on site.</w:t>
      </w:r>
    </w:p>
    <w:p w14:paraId="561926F0" w14:textId="77777777" w:rsidR="00702FEF" w:rsidRPr="00396529" w:rsidRDefault="00702FEF" w:rsidP="00702FEF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396529">
        <w:rPr>
          <w:rFonts w:eastAsia="Times New Roman" w:cstheme="minorHAnsi"/>
          <w:lang w:eastAsia="en-GB"/>
        </w:rPr>
        <w:t>Liquid limit of soil can be used to predict the consolidation properties of soil while calculating allowable bearing capacity &amp; settlement of foundation.</w:t>
      </w:r>
    </w:p>
    <w:p w14:paraId="1DF7A207" w14:textId="49C9E96A" w:rsidR="00702FEF" w:rsidRDefault="00702FEF" w:rsidP="00702FEF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396529">
        <w:rPr>
          <w:rFonts w:eastAsia="Times New Roman" w:cstheme="minorHAnsi"/>
          <w:lang w:eastAsia="en-GB"/>
        </w:rPr>
        <w:t>Liquid limit value of soil is also used to calculate activity of clays and toughness index of soil.</w:t>
      </w:r>
      <w:r w:rsidRPr="00396529">
        <w:rPr>
          <w:rFonts w:eastAsia="Times New Roman" w:cstheme="minorHAnsi"/>
          <w:lang w:eastAsia="en-GB"/>
        </w:rPr>
        <w:t>”</w:t>
      </w:r>
    </w:p>
    <w:p w14:paraId="620C7008" w14:textId="7EC3397B" w:rsidR="00CA2F8C" w:rsidRDefault="00CA2F8C" w:rsidP="00CA2F8C">
      <w:pPr>
        <w:spacing w:before="100" w:beforeAutospacing="1" w:after="100" w:afterAutospacing="1" w:line="240" w:lineRule="auto"/>
        <w:rPr>
          <w:rFonts w:cstheme="minorHAnsi"/>
          <w:color w:val="000000"/>
          <w:shd w:val="clear" w:color="auto" w:fill="FFFFFF"/>
        </w:rPr>
      </w:pPr>
      <w:r w:rsidRPr="00CA2F8C">
        <w:rPr>
          <w:rFonts w:cstheme="minorHAnsi"/>
          <w:color w:val="000000"/>
          <w:shd w:val="clear" w:color="auto" w:fill="FFFFFF"/>
        </w:rPr>
        <w:t>(LIQUID LIMIT OF SOIL – WHAT, WHY &amp; HOW? - CivilBlog.Org, n.d.)</w:t>
      </w:r>
    </w:p>
    <w:p w14:paraId="22812A8E" w14:textId="0293A31E" w:rsidR="00835669" w:rsidRDefault="00274849" w:rsidP="00EA6F3E">
      <w:pPr>
        <w:spacing w:before="100" w:beforeAutospacing="1" w:after="100" w:afterAutospacing="1" w:line="240" w:lineRule="auto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ab/>
      </w:r>
      <w:r w:rsidR="00EF7E94" w:rsidRPr="00F7209C">
        <w:rPr>
          <w:rFonts w:cstheme="minorHAnsi"/>
          <w:color w:val="000000"/>
          <w:shd w:val="clear" w:color="auto" w:fill="FFFFFF"/>
        </w:rPr>
        <w:t>Both the Liq</w:t>
      </w:r>
      <w:r w:rsidR="00AD1C90" w:rsidRPr="00F7209C">
        <w:rPr>
          <w:rFonts w:cstheme="minorHAnsi"/>
          <w:color w:val="000000"/>
          <w:shd w:val="clear" w:color="auto" w:fill="FFFFFF"/>
        </w:rPr>
        <w:t>uid Limit and the Plastic Limit have big implications when it comes to soil slop</w:t>
      </w:r>
      <w:r w:rsidR="00764612" w:rsidRPr="00F7209C">
        <w:rPr>
          <w:rFonts w:cstheme="minorHAnsi"/>
          <w:color w:val="000000"/>
          <w:shd w:val="clear" w:color="auto" w:fill="FFFFFF"/>
        </w:rPr>
        <w:t xml:space="preserve">es. </w:t>
      </w:r>
      <w:r w:rsidR="00B06BD9" w:rsidRPr="00F7209C">
        <w:rPr>
          <w:rFonts w:cstheme="minorHAnsi"/>
          <w:color w:val="000000"/>
          <w:shd w:val="clear" w:color="auto" w:fill="FFFFFF"/>
        </w:rPr>
        <w:t xml:space="preserve">Using our experiment as an example </w:t>
      </w:r>
      <w:r w:rsidR="0036095B" w:rsidRPr="00F7209C">
        <w:rPr>
          <w:rFonts w:cstheme="minorHAnsi"/>
          <w:color w:val="000000"/>
          <w:shd w:val="clear" w:color="auto" w:fill="FFFFFF"/>
        </w:rPr>
        <w:t>the liquid limit of the sample was 44%</w:t>
      </w:r>
      <w:r w:rsidR="00F03FBE" w:rsidRPr="00F7209C">
        <w:rPr>
          <w:rFonts w:cstheme="minorHAnsi"/>
          <w:color w:val="000000"/>
          <w:shd w:val="clear" w:color="auto" w:fill="FFFFFF"/>
        </w:rPr>
        <w:t xml:space="preserve"> which suggests that there </w:t>
      </w:r>
      <w:r w:rsidR="007C7814" w:rsidRPr="00F7209C">
        <w:rPr>
          <w:rFonts w:cstheme="minorHAnsi"/>
          <w:color w:val="000000"/>
          <w:shd w:val="clear" w:color="auto" w:fill="FFFFFF"/>
        </w:rPr>
        <w:t xml:space="preserve">is the potential that the soil has a </w:t>
      </w:r>
      <w:r w:rsidR="00D454A9" w:rsidRPr="00F7209C">
        <w:rPr>
          <w:rFonts w:cstheme="minorHAnsi"/>
          <w:color w:val="000000"/>
          <w:shd w:val="clear" w:color="auto" w:fill="FFFFFF"/>
        </w:rPr>
        <w:t>high</w:t>
      </w:r>
      <w:r w:rsidR="00322C20" w:rsidRPr="00F7209C">
        <w:rPr>
          <w:rFonts w:cstheme="minorHAnsi"/>
          <w:color w:val="000000"/>
          <w:shd w:val="clear" w:color="auto" w:fill="FFFFFF"/>
        </w:rPr>
        <w:t xml:space="preserve"> expansion </w:t>
      </w:r>
      <w:r w:rsidR="00E46FD0" w:rsidRPr="00F7209C">
        <w:rPr>
          <w:rFonts w:cstheme="minorHAnsi"/>
          <w:color w:val="000000"/>
          <w:shd w:val="clear" w:color="auto" w:fill="FFFFFF"/>
        </w:rPr>
        <w:t>potential</w:t>
      </w:r>
      <w:r w:rsidR="00D454A9" w:rsidRPr="00F7209C">
        <w:rPr>
          <w:rFonts w:cstheme="minorHAnsi"/>
          <w:color w:val="000000"/>
          <w:shd w:val="clear" w:color="auto" w:fill="FFFFFF"/>
        </w:rPr>
        <w:t xml:space="preserve"> </w:t>
      </w:r>
      <w:r w:rsidR="00980EE5" w:rsidRPr="00F7209C">
        <w:rPr>
          <w:rFonts w:cstheme="minorHAnsi"/>
          <w:color w:val="000000"/>
          <w:shd w:val="clear" w:color="auto" w:fill="FFFFFF"/>
        </w:rPr>
        <w:t>(</w:t>
      </w:r>
      <w:proofErr w:type="spellStart"/>
      <w:r w:rsidR="00980EE5" w:rsidRPr="00F7209C">
        <w:rPr>
          <w:rFonts w:cstheme="minorHAnsi"/>
          <w:color w:val="000000"/>
          <w:shd w:val="clear" w:color="auto" w:fill="FFFFFF"/>
        </w:rPr>
        <w:t>Kushwawa</w:t>
      </w:r>
      <w:proofErr w:type="spellEnd"/>
      <w:r w:rsidR="00980EE5" w:rsidRPr="00F7209C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980EE5" w:rsidRPr="00F7209C">
        <w:rPr>
          <w:rFonts w:cstheme="minorHAnsi"/>
          <w:color w:val="000000"/>
          <w:shd w:val="clear" w:color="auto" w:fill="FFFFFF"/>
        </w:rPr>
        <w:t>Bidyashwari</w:t>
      </w:r>
      <w:proofErr w:type="spellEnd"/>
      <w:r w:rsidR="00980EE5" w:rsidRPr="00F7209C">
        <w:rPr>
          <w:rFonts w:cstheme="minorHAnsi"/>
          <w:color w:val="000000"/>
          <w:shd w:val="clear" w:color="auto" w:fill="FFFFFF"/>
        </w:rPr>
        <w:t xml:space="preserve">, Chandra and </w:t>
      </w:r>
      <w:proofErr w:type="spellStart"/>
      <w:r w:rsidR="00980EE5" w:rsidRPr="00F7209C">
        <w:rPr>
          <w:rFonts w:cstheme="minorHAnsi"/>
          <w:color w:val="000000"/>
          <w:shd w:val="clear" w:color="auto" w:fill="FFFFFF"/>
        </w:rPr>
        <w:t>Okendro</w:t>
      </w:r>
      <w:proofErr w:type="spellEnd"/>
      <w:r w:rsidR="00980EE5" w:rsidRPr="00F7209C">
        <w:rPr>
          <w:rFonts w:cstheme="minorHAnsi"/>
          <w:color w:val="000000"/>
          <w:shd w:val="clear" w:color="auto" w:fill="FFFFFF"/>
        </w:rPr>
        <w:t>, 2017)</w:t>
      </w:r>
      <w:r w:rsidR="00F7209C">
        <w:rPr>
          <w:rFonts w:cstheme="minorHAnsi"/>
          <w:color w:val="000000"/>
          <w:shd w:val="clear" w:color="auto" w:fill="FFFFFF"/>
        </w:rPr>
        <w:t>.</w:t>
      </w:r>
      <w:r w:rsidR="00E46FD0" w:rsidRPr="00F7209C">
        <w:rPr>
          <w:rFonts w:cstheme="minorHAnsi"/>
          <w:color w:val="000000"/>
          <w:shd w:val="clear" w:color="auto" w:fill="FFFFFF"/>
        </w:rPr>
        <w:t xml:space="preserve"> </w:t>
      </w:r>
      <w:r w:rsidR="00B30221" w:rsidRPr="00F7209C">
        <w:rPr>
          <w:rFonts w:cstheme="minorHAnsi"/>
          <w:color w:val="000000"/>
          <w:shd w:val="clear" w:color="auto" w:fill="FFFFFF"/>
        </w:rPr>
        <w:t>Also</w:t>
      </w:r>
      <w:r w:rsidR="00D454A9" w:rsidRPr="00F7209C">
        <w:rPr>
          <w:rFonts w:cstheme="minorHAnsi"/>
          <w:color w:val="000000"/>
          <w:shd w:val="clear" w:color="auto" w:fill="FFFFFF"/>
        </w:rPr>
        <w:t>,</w:t>
      </w:r>
      <w:r w:rsidR="007E3738">
        <w:rPr>
          <w:rFonts w:cstheme="minorHAnsi"/>
          <w:color w:val="000000"/>
          <w:shd w:val="clear" w:color="auto" w:fill="FFFFFF"/>
        </w:rPr>
        <w:t xml:space="preserve"> </w:t>
      </w:r>
      <w:r w:rsidR="009E2C22">
        <w:rPr>
          <w:rFonts w:cstheme="minorHAnsi"/>
          <w:color w:val="000000"/>
          <w:shd w:val="clear" w:color="auto" w:fill="FFFFFF"/>
        </w:rPr>
        <w:t xml:space="preserve">throughout the results the </w:t>
      </w:r>
      <w:r w:rsidR="00C21795">
        <w:rPr>
          <w:rFonts w:cstheme="minorHAnsi"/>
          <w:color w:val="000000"/>
          <w:shd w:val="clear" w:color="auto" w:fill="FFFFFF"/>
        </w:rPr>
        <w:t xml:space="preserve">moisture content </w:t>
      </w:r>
      <w:r w:rsidR="00550026">
        <w:rPr>
          <w:rFonts w:cstheme="minorHAnsi"/>
          <w:color w:val="000000"/>
          <w:shd w:val="clear" w:color="auto" w:fill="FFFFFF"/>
        </w:rPr>
        <w:t xml:space="preserve">is higher than </w:t>
      </w:r>
      <w:r w:rsidR="00E906FC">
        <w:rPr>
          <w:rFonts w:cstheme="minorHAnsi"/>
          <w:color w:val="000000"/>
          <w:shd w:val="clear" w:color="auto" w:fill="FFFFFF"/>
        </w:rPr>
        <w:t>the plastic limit</w:t>
      </w:r>
      <w:r w:rsidR="0012707D">
        <w:rPr>
          <w:rFonts w:cstheme="minorHAnsi"/>
          <w:color w:val="000000"/>
          <w:shd w:val="clear" w:color="auto" w:fill="FFFFFF"/>
        </w:rPr>
        <w:t xml:space="preserve">, </w:t>
      </w:r>
      <w:r w:rsidR="00DD4BAD">
        <w:rPr>
          <w:rFonts w:cstheme="minorHAnsi"/>
          <w:color w:val="000000"/>
          <w:shd w:val="clear" w:color="auto" w:fill="FFFFFF"/>
        </w:rPr>
        <w:t xml:space="preserve">this means that deformation of a slope </w:t>
      </w:r>
      <w:r w:rsidR="001C1295">
        <w:rPr>
          <w:rFonts w:cstheme="minorHAnsi"/>
          <w:color w:val="000000"/>
          <w:shd w:val="clear" w:color="auto" w:fill="FFFFFF"/>
        </w:rPr>
        <w:t>(</w:t>
      </w:r>
      <w:r w:rsidR="00DD4BAD">
        <w:rPr>
          <w:rFonts w:cstheme="minorHAnsi"/>
          <w:color w:val="000000"/>
          <w:shd w:val="clear" w:color="auto" w:fill="FFFFFF"/>
        </w:rPr>
        <w:t xml:space="preserve">with the </w:t>
      </w:r>
      <w:r w:rsidR="002F66DA">
        <w:rPr>
          <w:rFonts w:cstheme="minorHAnsi"/>
          <w:color w:val="000000"/>
          <w:shd w:val="clear" w:color="auto" w:fill="FFFFFF"/>
        </w:rPr>
        <w:t>soil sample as per this experiment</w:t>
      </w:r>
      <w:r w:rsidR="001C1295">
        <w:rPr>
          <w:rFonts w:cstheme="minorHAnsi"/>
          <w:color w:val="000000"/>
          <w:shd w:val="clear" w:color="auto" w:fill="FFFFFF"/>
        </w:rPr>
        <w:t>)</w:t>
      </w:r>
      <w:r w:rsidR="002F66DA">
        <w:rPr>
          <w:rFonts w:cstheme="minorHAnsi"/>
          <w:color w:val="000000"/>
          <w:shd w:val="clear" w:color="auto" w:fill="FFFFFF"/>
        </w:rPr>
        <w:t xml:space="preserve"> is</w:t>
      </w:r>
      <w:r w:rsidR="001C1295">
        <w:rPr>
          <w:rFonts w:cstheme="minorHAnsi"/>
          <w:color w:val="000000"/>
          <w:shd w:val="clear" w:color="auto" w:fill="FFFFFF"/>
        </w:rPr>
        <w:t xml:space="preserve"> a possibility</w:t>
      </w:r>
      <w:r w:rsidR="005B491A">
        <w:rPr>
          <w:rFonts w:cstheme="minorHAnsi"/>
          <w:color w:val="000000"/>
          <w:shd w:val="clear" w:color="auto" w:fill="FFFFFF"/>
        </w:rPr>
        <w:t xml:space="preserve">, this would also make the slope </w:t>
      </w:r>
      <w:r w:rsidR="00D87F32">
        <w:rPr>
          <w:rFonts w:cstheme="minorHAnsi"/>
          <w:color w:val="000000"/>
          <w:shd w:val="clear" w:color="auto" w:fill="FFFFFF"/>
        </w:rPr>
        <w:t>unstable</w:t>
      </w:r>
      <w:r w:rsidR="000817DD">
        <w:rPr>
          <w:rFonts w:cstheme="minorHAnsi"/>
          <w:color w:val="000000"/>
          <w:shd w:val="clear" w:color="auto" w:fill="FFFFFF"/>
        </w:rPr>
        <w:t xml:space="preserve"> </w:t>
      </w:r>
      <w:r w:rsidR="000817DD" w:rsidRPr="00F7209C">
        <w:rPr>
          <w:rFonts w:cstheme="minorHAnsi"/>
          <w:color w:val="000000"/>
          <w:shd w:val="clear" w:color="auto" w:fill="FFFFFF"/>
        </w:rPr>
        <w:t>(</w:t>
      </w:r>
      <w:proofErr w:type="spellStart"/>
      <w:r w:rsidR="000817DD" w:rsidRPr="00F7209C">
        <w:rPr>
          <w:rFonts w:cstheme="minorHAnsi"/>
          <w:color w:val="000000"/>
          <w:shd w:val="clear" w:color="auto" w:fill="FFFFFF"/>
        </w:rPr>
        <w:t>Kushwawa</w:t>
      </w:r>
      <w:proofErr w:type="spellEnd"/>
      <w:r w:rsidR="000817DD" w:rsidRPr="00F7209C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0817DD" w:rsidRPr="00F7209C">
        <w:rPr>
          <w:rFonts w:cstheme="minorHAnsi"/>
          <w:color w:val="000000"/>
          <w:shd w:val="clear" w:color="auto" w:fill="FFFFFF"/>
        </w:rPr>
        <w:t>Bidyashwari</w:t>
      </w:r>
      <w:proofErr w:type="spellEnd"/>
      <w:r w:rsidR="000817DD" w:rsidRPr="00F7209C">
        <w:rPr>
          <w:rFonts w:cstheme="minorHAnsi"/>
          <w:color w:val="000000"/>
          <w:shd w:val="clear" w:color="auto" w:fill="FFFFFF"/>
        </w:rPr>
        <w:t xml:space="preserve">, Chandra and </w:t>
      </w:r>
      <w:proofErr w:type="spellStart"/>
      <w:r w:rsidR="000817DD" w:rsidRPr="00F7209C">
        <w:rPr>
          <w:rFonts w:cstheme="minorHAnsi"/>
          <w:color w:val="000000"/>
          <w:shd w:val="clear" w:color="auto" w:fill="FFFFFF"/>
        </w:rPr>
        <w:t>Okendro</w:t>
      </w:r>
      <w:proofErr w:type="spellEnd"/>
      <w:r w:rsidR="000817DD" w:rsidRPr="00F7209C">
        <w:rPr>
          <w:rFonts w:cstheme="minorHAnsi"/>
          <w:color w:val="000000"/>
          <w:shd w:val="clear" w:color="auto" w:fill="FFFFFF"/>
        </w:rPr>
        <w:t>, 2017</w:t>
      </w:r>
      <w:r w:rsidR="000817DD">
        <w:rPr>
          <w:rFonts w:cstheme="minorHAnsi"/>
          <w:color w:val="000000"/>
          <w:shd w:val="clear" w:color="auto" w:fill="FFFFFF"/>
        </w:rPr>
        <w:t xml:space="preserve">). </w:t>
      </w:r>
    </w:p>
    <w:p w14:paraId="74E55A03" w14:textId="2DD42560" w:rsidR="003D588B" w:rsidRPr="004D55F9" w:rsidRDefault="003D588B" w:rsidP="00EA6F3E">
      <w:pPr>
        <w:spacing w:before="100" w:beforeAutospacing="1" w:after="100" w:afterAutospacing="1" w:line="240" w:lineRule="auto"/>
        <w:jc w:val="both"/>
        <w:rPr>
          <w:rFonts w:cstheme="minorHAnsi"/>
          <w:color w:val="000000"/>
          <w:shd w:val="clear" w:color="auto" w:fill="FFFFFF"/>
        </w:rPr>
      </w:pPr>
      <w:r w:rsidRPr="004D55F9">
        <w:rPr>
          <w:rFonts w:cstheme="minorHAnsi"/>
          <w:color w:val="000000"/>
          <w:shd w:val="clear" w:color="auto" w:fill="FFFFFF"/>
        </w:rPr>
        <w:tab/>
      </w:r>
      <w:r w:rsidR="00B429A1" w:rsidRPr="004D55F9">
        <w:rPr>
          <w:rFonts w:cstheme="minorHAnsi"/>
          <w:color w:val="000000"/>
          <w:shd w:val="clear" w:color="auto" w:fill="FFFFFF"/>
        </w:rPr>
        <w:t xml:space="preserve">Having an area where the liquid limit of the soil is </w:t>
      </w:r>
      <w:r w:rsidR="00AF4CDF" w:rsidRPr="004D55F9">
        <w:rPr>
          <w:rFonts w:cstheme="minorHAnsi"/>
          <w:color w:val="000000"/>
          <w:shd w:val="clear" w:color="auto" w:fill="FFFFFF"/>
        </w:rPr>
        <w:t>at the level where it makes the soil ‘unstable’ becomes a</w:t>
      </w:r>
      <w:r w:rsidR="00E62751" w:rsidRPr="004D55F9">
        <w:rPr>
          <w:rFonts w:cstheme="minorHAnsi"/>
          <w:color w:val="000000"/>
          <w:shd w:val="clear" w:color="auto" w:fill="FFFFFF"/>
        </w:rPr>
        <w:t xml:space="preserve"> real issue </w:t>
      </w:r>
      <w:r w:rsidR="008F2E33" w:rsidRPr="004D55F9">
        <w:rPr>
          <w:rFonts w:cstheme="minorHAnsi"/>
          <w:color w:val="000000"/>
          <w:shd w:val="clear" w:color="auto" w:fill="FFFFFF"/>
        </w:rPr>
        <w:t xml:space="preserve">if things such as earthquakes occur, it causes a process called </w:t>
      </w:r>
      <w:r w:rsidR="00524D8A" w:rsidRPr="004D55F9">
        <w:rPr>
          <w:rFonts w:cstheme="minorHAnsi"/>
          <w:color w:val="000000"/>
          <w:shd w:val="clear" w:color="auto" w:fill="FFFFFF"/>
        </w:rPr>
        <w:t>‘</w:t>
      </w:r>
      <w:r w:rsidR="008F2E33" w:rsidRPr="004D55F9">
        <w:rPr>
          <w:rFonts w:cstheme="minorHAnsi"/>
          <w:color w:val="000000"/>
          <w:shd w:val="clear" w:color="auto" w:fill="FFFFFF"/>
        </w:rPr>
        <w:t>liquefaction</w:t>
      </w:r>
      <w:r w:rsidR="00524D8A" w:rsidRPr="004D55F9">
        <w:rPr>
          <w:rFonts w:cstheme="minorHAnsi"/>
          <w:color w:val="000000"/>
          <w:shd w:val="clear" w:color="auto" w:fill="FFFFFF"/>
        </w:rPr>
        <w:t xml:space="preserve">’ which effectively is when the soil </w:t>
      </w:r>
      <w:r w:rsidR="000D6DA0" w:rsidRPr="004D55F9">
        <w:rPr>
          <w:rFonts w:cstheme="minorHAnsi"/>
          <w:color w:val="000000"/>
          <w:shd w:val="clear" w:color="auto" w:fill="FFFFFF"/>
        </w:rPr>
        <w:t>gets shaken so that it loses its molecular stability and therefore acts as though it is a liquid</w:t>
      </w:r>
      <w:r w:rsidR="009379DB" w:rsidRPr="004D55F9">
        <w:rPr>
          <w:rFonts w:cstheme="minorHAnsi"/>
          <w:color w:val="000000"/>
          <w:shd w:val="clear" w:color="auto" w:fill="FFFFFF"/>
        </w:rPr>
        <w:t>, which can have devastating effects as shown in the 1976</w:t>
      </w:r>
      <w:r w:rsidR="0094724B" w:rsidRPr="004D55F9">
        <w:rPr>
          <w:rFonts w:cstheme="minorHAnsi"/>
          <w:color w:val="000000"/>
          <w:shd w:val="clear" w:color="auto" w:fill="FFFFFF"/>
        </w:rPr>
        <w:t xml:space="preserve"> Tangshan Earthquake in China</w:t>
      </w:r>
      <w:r w:rsidR="00366B81" w:rsidRPr="004D55F9">
        <w:rPr>
          <w:rFonts w:cstheme="minorHAnsi"/>
          <w:color w:val="000000"/>
          <w:shd w:val="clear" w:color="auto" w:fill="FFFFFF"/>
        </w:rPr>
        <w:t xml:space="preserve"> </w:t>
      </w:r>
      <w:r w:rsidR="004D55F9" w:rsidRPr="004D55F9">
        <w:rPr>
          <w:rFonts w:cstheme="minorHAnsi"/>
          <w:color w:val="000000"/>
          <w:shd w:val="clear" w:color="auto" w:fill="FFFFFF"/>
        </w:rPr>
        <w:t>(Rafferty, n.d.)</w:t>
      </w:r>
      <w:r w:rsidR="0072062D">
        <w:rPr>
          <w:rFonts w:cstheme="minorHAnsi"/>
          <w:color w:val="000000"/>
          <w:shd w:val="clear" w:color="auto" w:fill="FFFFFF"/>
        </w:rPr>
        <w:t>.</w:t>
      </w:r>
      <w:r w:rsidR="006B03DE">
        <w:rPr>
          <w:rFonts w:cstheme="minorHAnsi"/>
          <w:color w:val="000000"/>
          <w:shd w:val="clear" w:color="auto" w:fill="FFFFFF"/>
        </w:rPr>
        <w:t xml:space="preserve"> Scientists believe </w:t>
      </w:r>
      <w:r w:rsidR="005F0260">
        <w:rPr>
          <w:rFonts w:cstheme="minorHAnsi"/>
          <w:color w:val="000000"/>
          <w:shd w:val="clear" w:color="auto" w:fill="FFFFFF"/>
        </w:rPr>
        <w:t xml:space="preserve">that </w:t>
      </w:r>
      <w:r w:rsidR="006F69BD">
        <w:rPr>
          <w:rFonts w:cstheme="minorHAnsi"/>
          <w:color w:val="000000"/>
          <w:shd w:val="clear" w:color="auto" w:fill="FFFFFF"/>
        </w:rPr>
        <w:t xml:space="preserve">there was an area of more than </w:t>
      </w:r>
      <w:r w:rsidR="008B309F">
        <w:rPr>
          <w:rFonts w:cstheme="minorHAnsi"/>
          <w:color w:val="000000"/>
          <w:shd w:val="clear" w:color="auto" w:fill="FFFFFF"/>
        </w:rPr>
        <w:t>2400</w:t>
      </w:r>
      <w:r w:rsidR="00DB3873">
        <w:rPr>
          <w:rFonts w:cstheme="minorHAnsi"/>
          <w:color w:val="000000"/>
          <w:shd w:val="clear" w:color="auto" w:fill="FFFFFF"/>
        </w:rPr>
        <w:t>km²</w:t>
      </w:r>
      <w:r w:rsidR="00F846C1">
        <w:rPr>
          <w:rFonts w:cstheme="minorHAnsi"/>
          <w:color w:val="000000"/>
          <w:shd w:val="clear" w:color="auto" w:fill="FFFFFF"/>
        </w:rPr>
        <w:t xml:space="preserve"> that was subjected to liquefaction </w:t>
      </w:r>
      <w:r w:rsidR="0043439D">
        <w:rPr>
          <w:rFonts w:cstheme="minorHAnsi"/>
          <w:color w:val="000000"/>
          <w:shd w:val="clear" w:color="auto" w:fill="FFFFFF"/>
        </w:rPr>
        <w:t xml:space="preserve">which caused </w:t>
      </w:r>
      <w:r w:rsidR="00E55EA8">
        <w:rPr>
          <w:rFonts w:cstheme="minorHAnsi"/>
          <w:color w:val="000000"/>
          <w:shd w:val="clear" w:color="auto" w:fill="FFFFFF"/>
        </w:rPr>
        <w:t xml:space="preserve">high levels of damage to the southern parts of the </w:t>
      </w:r>
      <w:r w:rsidR="002006B4">
        <w:rPr>
          <w:rFonts w:cstheme="minorHAnsi"/>
          <w:color w:val="000000"/>
          <w:shd w:val="clear" w:color="auto" w:fill="FFFFFF"/>
        </w:rPr>
        <w:t>city</w:t>
      </w:r>
      <w:r w:rsidR="00E461F1">
        <w:rPr>
          <w:rFonts w:cstheme="minorHAnsi"/>
          <w:color w:val="000000"/>
          <w:shd w:val="clear" w:color="auto" w:fill="FFFFFF"/>
        </w:rPr>
        <w:t xml:space="preserve"> </w:t>
      </w:r>
      <w:r w:rsidR="00E461F1" w:rsidRPr="00F6146A">
        <w:rPr>
          <w:rFonts w:cstheme="minorHAnsi"/>
          <w:color w:val="000000"/>
          <w:shd w:val="clear" w:color="auto" w:fill="FFFFFF"/>
        </w:rPr>
        <w:t>(Rafferty, n.d.)</w:t>
      </w:r>
      <w:r w:rsidR="00F6146A" w:rsidRPr="00F6146A">
        <w:rPr>
          <w:rFonts w:cstheme="minorHAnsi"/>
          <w:color w:val="000000"/>
          <w:shd w:val="clear" w:color="auto" w:fill="FFFFFF"/>
        </w:rPr>
        <w:t>.</w:t>
      </w:r>
      <w:r w:rsidR="001B693D">
        <w:rPr>
          <w:rFonts w:cstheme="minorHAnsi"/>
          <w:color w:val="000000"/>
          <w:shd w:val="clear" w:color="auto" w:fill="FFFFFF"/>
        </w:rPr>
        <w:t xml:space="preserve"> The</w:t>
      </w:r>
      <w:r w:rsidR="008B112C">
        <w:rPr>
          <w:rFonts w:cstheme="minorHAnsi"/>
          <w:color w:val="000000"/>
          <w:shd w:val="clear" w:color="auto" w:fill="FFFFFF"/>
        </w:rPr>
        <w:t xml:space="preserve"> majority of buildings in the city were built on the </w:t>
      </w:r>
      <w:proofErr w:type="spellStart"/>
      <w:r w:rsidR="00923619">
        <w:rPr>
          <w:rFonts w:cstheme="minorHAnsi"/>
          <w:color w:val="000000"/>
          <w:shd w:val="clear" w:color="auto" w:fill="FFFFFF"/>
        </w:rPr>
        <w:t>Luanhe</w:t>
      </w:r>
      <w:proofErr w:type="spellEnd"/>
      <w:r w:rsidR="00923619">
        <w:rPr>
          <w:rFonts w:cstheme="minorHAnsi"/>
          <w:color w:val="000000"/>
          <w:shd w:val="clear" w:color="auto" w:fill="FFFFFF"/>
        </w:rPr>
        <w:t xml:space="preserve"> river’s flood plain </w:t>
      </w:r>
      <w:r w:rsidR="00F93644">
        <w:rPr>
          <w:rFonts w:cstheme="minorHAnsi"/>
          <w:color w:val="000000"/>
          <w:shd w:val="clear" w:color="auto" w:fill="FFFFFF"/>
        </w:rPr>
        <w:t xml:space="preserve">so the soil was extremely </w:t>
      </w:r>
      <w:r w:rsidR="00882D1A">
        <w:rPr>
          <w:rFonts w:cstheme="minorHAnsi"/>
          <w:color w:val="000000"/>
          <w:shd w:val="clear" w:color="auto" w:fill="FFFFFF"/>
        </w:rPr>
        <w:t xml:space="preserve">moist and as a result made it unstable and made </w:t>
      </w:r>
      <w:r w:rsidR="00E21904">
        <w:rPr>
          <w:rFonts w:cstheme="minorHAnsi"/>
          <w:color w:val="000000"/>
          <w:shd w:val="clear" w:color="auto" w:fill="FFFFFF"/>
        </w:rPr>
        <w:t>liquefaction inevitable when such a huge earthquake hit the area</w:t>
      </w:r>
      <w:r w:rsidR="00104DB0" w:rsidRPr="00564716">
        <w:rPr>
          <w:rFonts w:cstheme="minorHAnsi"/>
          <w:color w:val="000000"/>
          <w:shd w:val="clear" w:color="auto" w:fill="FFFFFF"/>
        </w:rPr>
        <w:t xml:space="preserve"> </w:t>
      </w:r>
      <w:r w:rsidR="00564716" w:rsidRPr="00564716">
        <w:rPr>
          <w:rFonts w:cstheme="minorHAnsi"/>
          <w:color w:val="000000"/>
          <w:shd w:val="clear" w:color="auto" w:fill="FFFFFF"/>
        </w:rPr>
        <w:t>(The Earthquake That Shook up Maoism in Tangshan, China, n.d.)</w:t>
      </w:r>
      <w:r w:rsidR="00564716">
        <w:rPr>
          <w:rFonts w:cstheme="minorHAnsi"/>
          <w:color w:val="000000"/>
          <w:shd w:val="clear" w:color="auto" w:fill="FFFFFF"/>
        </w:rPr>
        <w:t xml:space="preserve">. </w:t>
      </w:r>
      <w:r w:rsidR="00C40766">
        <w:rPr>
          <w:rFonts w:cstheme="minorHAnsi"/>
          <w:color w:val="000000"/>
          <w:shd w:val="clear" w:color="auto" w:fill="FFFFFF"/>
        </w:rPr>
        <w:t xml:space="preserve">It levelled 85% of buildings </w:t>
      </w:r>
      <w:r w:rsidR="00785B06">
        <w:rPr>
          <w:rFonts w:cstheme="minorHAnsi"/>
          <w:color w:val="000000"/>
          <w:shd w:val="clear" w:color="auto" w:fill="FFFFFF"/>
        </w:rPr>
        <w:t xml:space="preserve">in </w:t>
      </w:r>
      <w:r w:rsidR="00B84436">
        <w:rPr>
          <w:rFonts w:cstheme="minorHAnsi"/>
          <w:color w:val="000000"/>
          <w:shd w:val="clear" w:color="auto" w:fill="FFFFFF"/>
        </w:rPr>
        <w:t xml:space="preserve">Tangshan and </w:t>
      </w:r>
      <w:r w:rsidR="00CC5BF0">
        <w:rPr>
          <w:rFonts w:cstheme="minorHAnsi"/>
          <w:color w:val="000000"/>
          <w:shd w:val="clear" w:color="auto" w:fill="FFFFFF"/>
        </w:rPr>
        <w:t xml:space="preserve">showed the </w:t>
      </w:r>
      <w:r w:rsidR="007C64BA">
        <w:rPr>
          <w:rFonts w:cstheme="minorHAnsi"/>
          <w:color w:val="000000"/>
          <w:shd w:val="clear" w:color="auto" w:fill="FFFFFF"/>
        </w:rPr>
        <w:t xml:space="preserve">issues with </w:t>
      </w:r>
      <w:r w:rsidR="00965389">
        <w:rPr>
          <w:rFonts w:cstheme="minorHAnsi"/>
          <w:color w:val="000000"/>
          <w:shd w:val="clear" w:color="auto" w:fill="FFFFFF"/>
        </w:rPr>
        <w:t xml:space="preserve">soils that are unstable and </w:t>
      </w:r>
      <w:r w:rsidR="00E120A5">
        <w:rPr>
          <w:rFonts w:cstheme="minorHAnsi"/>
          <w:color w:val="000000"/>
          <w:shd w:val="clear" w:color="auto" w:fill="FFFFFF"/>
        </w:rPr>
        <w:t xml:space="preserve">susceptible to such issues </w:t>
      </w:r>
      <w:r w:rsidR="00E120A5" w:rsidRPr="00E120A5">
        <w:rPr>
          <w:rFonts w:cstheme="minorHAnsi"/>
          <w:color w:val="000000"/>
          <w:shd w:val="clear" w:color="auto" w:fill="FFFFFF"/>
        </w:rPr>
        <w:t>(The Earthquake That Shook up Maoism in Tangshan, China, n.d.)</w:t>
      </w:r>
      <w:r w:rsidR="001C2A65">
        <w:rPr>
          <w:rFonts w:cstheme="minorHAnsi"/>
          <w:color w:val="000000"/>
          <w:shd w:val="clear" w:color="auto" w:fill="FFFFFF"/>
        </w:rPr>
        <w:t>.</w:t>
      </w:r>
    </w:p>
    <w:p w14:paraId="2F4B0C62" w14:textId="77777777" w:rsidR="005A2001" w:rsidRDefault="005A2001" w:rsidP="00205092">
      <w:pPr>
        <w:rPr>
          <w:sz w:val="32"/>
          <w:szCs w:val="32"/>
          <w:u w:val="single"/>
        </w:rPr>
      </w:pPr>
    </w:p>
    <w:p w14:paraId="70664BDF" w14:textId="77777777" w:rsidR="00923E9C" w:rsidRPr="00205092" w:rsidRDefault="00923E9C" w:rsidP="00205092">
      <w:pPr>
        <w:rPr>
          <w:sz w:val="32"/>
          <w:szCs w:val="32"/>
          <w:u w:val="single"/>
        </w:rPr>
      </w:pPr>
    </w:p>
    <w:p w14:paraId="19C3948C" w14:textId="67B08784" w:rsidR="004F2A69" w:rsidRDefault="000B258C" w:rsidP="004F2A69">
      <w:pPr>
        <w:pStyle w:val="ListParagraph"/>
        <w:numPr>
          <w:ilvl w:val="0"/>
          <w:numId w:val="2"/>
        </w:numPr>
        <w:rPr>
          <w:sz w:val="36"/>
          <w:szCs w:val="36"/>
          <w:u w:val="single"/>
        </w:rPr>
      </w:pPr>
      <w:r w:rsidRPr="00D726BA">
        <w:rPr>
          <w:sz w:val="36"/>
          <w:szCs w:val="36"/>
          <w:u w:val="single"/>
        </w:rPr>
        <w:lastRenderedPageBreak/>
        <w:t xml:space="preserve">Constant Head Permeameter </w:t>
      </w:r>
    </w:p>
    <w:p w14:paraId="7A4BBDF3" w14:textId="77777777" w:rsidR="004F2A69" w:rsidRPr="004F2A69" w:rsidRDefault="004F2A69" w:rsidP="004F2A69">
      <w:pPr>
        <w:pStyle w:val="ListParagraph"/>
        <w:rPr>
          <w:sz w:val="36"/>
          <w:szCs w:val="36"/>
          <w:u w:val="single"/>
        </w:rPr>
      </w:pPr>
    </w:p>
    <w:p w14:paraId="3DF4E2E2" w14:textId="66884F87" w:rsidR="00652F6A" w:rsidRDefault="00205092" w:rsidP="00652F6A">
      <w:pPr>
        <w:pStyle w:val="ListParagraph"/>
        <w:numPr>
          <w:ilvl w:val="1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Introduction </w:t>
      </w:r>
    </w:p>
    <w:p w14:paraId="79133D15" w14:textId="77777777" w:rsidR="004F2A69" w:rsidRDefault="004F2A69" w:rsidP="00905A16">
      <w:pPr>
        <w:pStyle w:val="ListParagraph"/>
        <w:ind w:left="0"/>
        <w:jc w:val="both"/>
      </w:pPr>
    </w:p>
    <w:p w14:paraId="5A1B2A20" w14:textId="0C963245" w:rsidR="00461E13" w:rsidRDefault="00F06633" w:rsidP="00905A16">
      <w:pPr>
        <w:pStyle w:val="ListParagraph"/>
        <w:ind w:left="0"/>
        <w:jc w:val="both"/>
      </w:pPr>
      <w:r>
        <w:t xml:space="preserve">The aim </w:t>
      </w:r>
      <w:r w:rsidR="00100762">
        <w:t xml:space="preserve">of this experiment is </w:t>
      </w:r>
      <w:r w:rsidR="00872BA3">
        <w:t xml:space="preserve">to </w:t>
      </w:r>
      <w:r w:rsidR="00E978E2">
        <w:t xml:space="preserve">find the classification for the </w:t>
      </w:r>
      <w:r w:rsidR="008375B4">
        <w:t>soil</w:t>
      </w:r>
      <w:r w:rsidR="00E978E2">
        <w:t xml:space="preserve"> sample being used</w:t>
      </w:r>
      <w:r w:rsidR="000D4B01">
        <w:t xml:space="preserve">, </w:t>
      </w:r>
      <w:r w:rsidR="00D14A77">
        <w:t xml:space="preserve">you first </w:t>
      </w:r>
      <w:r w:rsidR="00905A16">
        <w:t>must</w:t>
      </w:r>
      <w:r w:rsidR="00D14A77">
        <w:t xml:space="preserve"> work out the coefficient of permeability</w:t>
      </w:r>
      <w:r w:rsidR="00556B8B">
        <w:t xml:space="preserve"> to be able to translate the figure </w:t>
      </w:r>
      <w:r w:rsidR="00AF33B2">
        <w:t>calculated to Darcy’s Table</w:t>
      </w:r>
      <w:r w:rsidR="00905A16">
        <w:t>.</w:t>
      </w:r>
    </w:p>
    <w:p w14:paraId="7FCDD11D" w14:textId="77777777" w:rsidR="00791A72" w:rsidRDefault="00E66C7D" w:rsidP="00905A16">
      <w:pPr>
        <w:pStyle w:val="ListParagraph"/>
        <w:ind w:left="0"/>
        <w:jc w:val="both"/>
      </w:pPr>
      <w:r>
        <w:tab/>
      </w:r>
    </w:p>
    <w:p w14:paraId="165FE2DC" w14:textId="2C44956A" w:rsidR="00652F6A" w:rsidRDefault="00791A72" w:rsidP="00905A16">
      <w:pPr>
        <w:pStyle w:val="ListParagraph"/>
        <w:ind w:left="0"/>
        <w:jc w:val="both"/>
      </w:pPr>
      <w:r>
        <w:tab/>
      </w:r>
      <w:r w:rsidR="00B97A97">
        <w:t>Darcy</w:t>
      </w:r>
      <w:r w:rsidR="00E66C7D">
        <w:t xml:space="preserve"> was a French Engineer </w:t>
      </w:r>
      <w:r>
        <w:t>who studied movement of water through sand and was revolutionary in his findings when it came to flow</w:t>
      </w:r>
      <w:r w:rsidR="00B72ABD">
        <w:t xml:space="preserve">, and </w:t>
      </w:r>
      <w:r w:rsidR="00C72313">
        <w:t xml:space="preserve">found that this flow of water was proportional to a coefficient </w:t>
      </w:r>
      <w:r w:rsidR="00212417">
        <w:t>whic</w:t>
      </w:r>
      <w:r w:rsidR="003C2834">
        <w:t xml:space="preserve">h we know as the coefficient of permeability </w:t>
      </w:r>
      <w:r w:rsidR="00B854AA">
        <w:t>and as stated above this is</w:t>
      </w:r>
      <w:r w:rsidR="002E1FD9">
        <w:t xml:space="preserve"> the key aspect of this experiment. </w:t>
      </w:r>
      <w:r w:rsidR="00DC1E82">
        <w:t>The coefficient can be influenced by the following:</w:t>
      </w:r>
    </w:p>
    <w:p w14:paraId="5E24D5B4" w14:textId="692F1F31" w:rsidR="00DC1E82" w:rsidRDefault="00DC1E82" w:rsidP="00DC1E82">
      <w:pPr>
        <w:pStyle w:val="ListParagraph"/>
        <w:numPr>
          <w:ilvl w:val="0"/>
          <w:numId w:val="14"/>
        </w:numPr>
        <w:jc w:val="both"/>
      </w:pPr>
      <w:r>
        <w:t>Pore Size</w:t>
      </w:r>
    </w:p>
    <w:p w14:paraId="4FCC9D1A" w14:textId="1E868199" w:rsidR="00DC1E82" w:rsidRDefault="00DC1E82" w:rsidP="00DC1E82">
      <w:pPr>
        <w:pStyle w:val="ListParagraph"/>
        <w:numPr>
          <w:ilvl w:val="0"/>
          <w:numId w:val="14"/>
        </w:numPr>
        <w:jc w:val="both"/>
      </w:pPr>
      <w:r>
        <w:t xml:space="preserve">Soil Structure </w:t>
      </w:r>
    </w:p>
    <w:p w14:paraId="29268241" w14:textId="3EF58F37" w:rsidR="00DC1E82" w:rsidRDefault="009D5985" w:rsidP="00DC1E82">
      <w:pPr>
        <w:pStyle w:val="ListParagraph"/>
        <w:numPr>
          <w:ilvl w:val="0"/>
          <w:numId w:val="14"/>
        </w:numPr>
        <w:jc w:val="both"/>
      </w:pPr>
      <w:r>
        <w:t>Viscosity of the pore fluid</w:t>
      </w:r>
    </w:p>
    <w:p w14:paraId="6D840EA3" w14:textId="658AE555" w:rsidR="008945DF" w:rsidRDefault="00544BA4" w:rsidP="008945DF">
      <w:pPr>
        <w:jc w:val="both"/>
      </w:pPr>
      <w:r>
        <w:t xml:space="preserve">Due to technical </w:t>
      </w:r>
      <w:r w:rsidR="00D54A24">
        <w:t xml:space="preserve">issues </w:t>
      </w:r>
      <w:r w:rsidR="00D9782A">
        <w:t xml:space="preserve">the experiment wasn’t completed by ourselves in the lab but the </w:t>
      </w:r>
      <w:r w:rsidR="006F3033">
        <w:t xml:space="preserve">process of the experiment </w:t>
      </w:r>
      <w:r w:rsidR="00FC04D4">
        <w:t>would be co</w:t>
      </w:r>
      <w:r w:rsidR="00CA396A">
        <w:t>mpleted following the guidelines of</w:t>
      </w:r>
      <w:r w:rsidR="004C6457" w:rsidRPr="004C6457">
        <w:t xml:space="preserve"> </w:t>
      </w:r>
      <w:r w:rsidR="004C6457" w:rsidRPr="004C6457">
        <w:t>BS EN ISO 17892</w:t>
      </w:r>
      <w:r w:rsidR="004C6457" w:rsidRPr="004C6457">
        <w:rPr>
          <w:rFonts w:ascii="Cambria Math" w:hAnsi="Cambria Math" w:cs="Cambria Math"/>
        </w:rPr>
        <w:t>‑</w:t>
      </w:r>
      <w:r w:rsidR="004C6457" w:rsidRPr="004C6457">
        <w:t>11:2019</w:t>
      </w:r>
      <w:r w:rsidR="007456E6">
        <w:t xml:space="preserve"> and all relevant </w:t>
      </w:r>
      <w:r w:rsidR="000A059D">
        <w:t xml:space="preserve">tests would be taken to ensure that the equipment </w:t>
      </w:r>
      <w:r w:rsidR="00496BFD">
        <w:t xml:space="preserve">was up to the specifications </w:t>
      </w:r>
      <w:r w:rsidR="002B2835">
        <w:t xml:space="preserve">and calibrate them so that they give accurate readings throughout the experiment. </w:t>
      </w:r>
      <w:r w:rsidR="0014555E">
        <w:t xml:space="preserve">This </w:t>
      </w:r>
      <w:r w:rsidR="002500F2">
        <w:t>would be completed using the constant head permea</w:t>
      </w:r>
      <w:r w:rsidR="00D74DE2">
        <w:t>meter</w:t>
      </w:r>
      <w:r w:rsidR="00843523">
        <w:t xml:space="preserve">, </w:t>
      </w:r>
      <w:r w:rsidR="00EC7ECF">
        <w:t>which is the method us</w:t>
      </w:r>
      <w:r w:rsidR="000E1031">
        <w:t xml:space="preserve">ed </w:t>
      </w:r>
      <w:r w:rsidR="00663481">
        <w:t xml:space="preserve">for soils </w:t>
      </w:r>
      <w:r w:rsidR="00AC2531">
        <w:t>that have a higher permeability</w:t>
      </w:r>
      <w:r w:rsidR="003F6538">
        <w:t xml:space="preserve"> up until k = </w:t>
      </w:r>
      <m:oMath>
        <m:r>
          <w:rPr>
            <w:rFonts w:ascii="Cambria Math" w:hAnsi="Cambria Math"/>
          </w:rPr>
          <m:t>1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</m:oMath>
      <w:r w:rsidR="008D6EBC">
        <w:rPr>
          <w:rFonts w:eastAsiaTheme="minorEastAsia"/>
        </w:rPr>
        <w:t>.</w:t>
      </w:r>
    </w:p>
    <w:p w14:paraId="213F3263" w14:textId="2D84F287" w:rsidR="002B2835" w:rsidRDefault="002B2835" w:rsidP="008945DF">
      <w:pPr>
        <w:jc w:val="both"/>
      </w:pPr>
      <w:r>
        <w:tab/>
        <w:t xml:space="preserve">All results </w:t>
      </w:r>
      <w:r w:rsidR="00942367">
        <w:t xml:space="preserve">given in </w:t>
      </w:r>
      <w:r w:rsidR="00942367" w:rsidRPr="00942367">
        <w:rPr>
          <w:u w:val="single"/>
        </w:rPr>
        <w:t>part c</w:t>
      </w:r>
      <w:r w:rsidR="00942367">
        <w:t xml:space="preserve"> </w:t>
      </w:r>
      <w:r w:rsidR="005837CD">
        <w:t xml:space="preserve">are as if the experiment had been completed </w:t>
      </w:r>
      <w:r w:rsidR="004820D7">
        <w:t xml:space="preserve">taking the </w:t>
      </w:r>
      <w:r w:rsidR="00162530">
        <w:t xml:space="preserve">steps as per the method that </w:t>
      </w:r>
      <w:r w:rsidR="009E729D">
        <w:t xml:space="preserve">will be described in </w:t>
      </w:r>
      <w:r w:rsidR="009E729D" w:rsidRPr="009E729D">
        <w:rPr>
          <w:u w:val="single"/>
        </w:rPr>
        <w:t>part b</w:t>
      </w:r>
      <w:r w:rsidR="00252A4A">
        <w:t xml:space="preserve">. </w:t>
      </w:r>
    </w:p>
    <w:p w14:paraId="1C674821" w14:textId="77777777" w:rsidR="004F2A69" w:rsidRPr="00F06633" w:rsidRDefault="004F2A69" w:rsidP="004F2A69">
      <w:pPr>
        <w:jc w:val="both"/>
      </w:pPr>
    </w:p>
    <w:p w14:paraId="37FDEEB7" w14:textId="793736A1" w:rsidR="00801762" w:rsidRDefault="00205092" w:rsidP="00801762">
      <w:pPr>
        <w:pStyle w:val="ListParagraph"/>
        <w:numPr>
          <w:ilvl w:val="1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Methodology </w:t>
      </w:r>
    </w:p>
    <w:p w14:paraId="5637C07D" w14:textId="77777777" w:rsidR="00801762" w:rsidRPr="00801762" w:rsidRDefault="00801762" w:rsidP="00E17145">
      <w:pPr>
        <w:pStyle w:val="ListParagraph"/>
        <w:rPr>
          <w:sz w:val="32"/>
          <w:szCs w:val="32"/>
          <w:u w:val="single"/>
        </w:rPr>
      </w:pPr>
    </w:p>
    <w:p w14:paraId="1F0B4E4C" w14:textId="0FC782AB" w:rsidR="00380F21" w:rsidRDefault="005B2688" w:rsidP="00380F21">
      <w:pPr>
        <w:pStyle w:val="ListParagraph"/>
        <w:numPr>
          <w:ilvl w:val="0"/>
          <w:numId w:val="9"/>
        </w:numPr>
      </w:pPr>
      <w:r>
        <w:t xml:space="preserve">First pour water into the permeameter </w:t>
      </w:r>
    </w:p>
    <w:p w14:paraId="584AB514" w14:textId="79F4AFB9" w:rsidR="00596BB8" w:rsidRDefault="001369A4" w:rsidP="00380F21">
      <w:pPr>
        <w:pStyle w:val="ListParagraph"/>
        <w:numPr>
          <w:ilvl w:val="0"/>
          <w:numId w:val="9"/>
        </w:numPr>
      </w:pPr>
      <w:r>
        <w:t>Once the water is in the permeameter</w:t>
      </w:r>
      <w:r w:rsidR="009D4249">
        <w:t xml:space="preserve"> pour the test sand into</w:t>
      </w:r>
      <w:r w:rsidR="00380F21">
        <w:t xml:space="preserve"> the permeameter</w:t>
      </w:r>
      <w:r w:rsidR="009D4249">
        <w:t xml:space="preserve"> through the</w:t>
      </w:r>
      <w:r w:rsidR="00380F21">
        <w:t xml:space="preserve"> </w:t>
      </w:r>
      <w:r w:rsidR="009D4249">
        <w:t>water</w:t>
      </w:r>
      <w:r w:rsidR="00217AF2">
        <w:t>.</w:t>
      </w:r>
      <w:r w:rsidR="009D4249">
        <w:t xml:space="preserve"> </w:t>
      </w:r>
    </w:p>
    <w:p w14:paraId="4B8CCE5A" w14:textId="77777777" w:rsidR="006C529D" w:rsidRDefault="00686E3A" w:rsidP="00380F21">
      <w:pPr>
        <w:pStyle w:val="ListParagraph"/>
        <w:numPr>
          <w:ilvl w:val="0"/>
          <w:numId w:val="9"/>
        </w:numPr>
      </w:pPr>
      <w:r>
        <w:t xml:space="preserve">Next </w:t>
      </w:r>
      <w:r w:rsidR="00604AAE">
        <w:t>o</w:t>
      </w:r>
      <w:r>
        <w:t>pen the valve</w:t>
      </w:r>
      <w:r w:rsidR="00604AAE">
        <w:t xml:space="preserve"> to </w:t>
      </w:r>
      <w:r w:rsidR="00BE76CA">
        <w:t>allow you to see the constant head difference, which for the equating is labelled ‘h’</w:t>
      </w:r>
    </w:p>
    <w:p w14:paraId="20E390BF" w14:textId="77777777" w:rsidR="002D2D70" w:rsidRDefault="00DF3268" w:rsidP="00DF3268">
      <w:pPr>
        <w:pStyle w:val="ListParagraph"/>
        <w:numPr>
          <w:ilvl w:val="1"/>
          <w:numId w:val="9"/>
        </w:numPr>
      </w:pPr>
      <w:r>
        <w:t xml:space="preserve">This head </w:t>
      </w:r>
      <w:r w:rsidR="008D150B">
        <w:t xml:space="preserve">difference </w:t>
      </w:r>
      <w:r w:rsidR="00873A9F">
        <w:t xml:space="preserve">is the head </w:t>
      </w:r>
      <w:r w:rsidR="001B0FE9">
        <w:t xml:space="preserve">used up in pushing the </w:t>
      </w:r>
      <w:r w:rsidR="00BE757B">
        <w:t>water through the permeameter</w:t>
      </w:r>
      <w:r w:rsidR="000C3214">
        <w:t xml:space="preserve"> a </w:t>
      </w:r>
      <w:r w:rsidR="00E450C9">
        <w:t xml:space="preserve">length (labelled ‘l’ </w:t>
      </w:r>
      <w:r w:rsidR="00A52E7A">
        <w:t>in the equation)</w:t>
      </w:r>
      <w:r w:rsidR="002D2D70">
        <w:t xml:space="preserve"> of the test sample.</w:t>
      </w:r>
    </w:p>
    <w:p w14:paraId="46337E24" w14:textId="08FB3CE2" w:rsidR="00ED67A3" w:rsidRDefault="00FC7DD1" w:rsidP="002D2D70">
      <w:pPr>
        <w:pStyle w:val="ListParagraph"/>
        <w:numPr>
          <w:ilvl w:val="0"/>
          <w:numId w:val="9"/>
        </w:numPr>
      </w:pPr>
      <w:r>
        <w:t xml:space="preserve">Then collect the water </w:t>
      </w:r>
      <w:r w:rsidR="00BC26F0">
        <w:t xml:space="preserve">passing through the sample </w:t>
      </w:r>
      <w:r w:rsidR="006A069B">
        <w:t xml:space="preserve">over a </w:t>
      </w:r>
      <w:r w:rsidR="007C0824">
        <w:t>time (seconds).</w:t>
      </w:r>
    </w:p>
    <w:p w14:paraId="541A1DEF" w14:textId="76DCB0EC" w:rsidR="007C0824" w:rsidRDefault="00670ED5" w:rsidP="002D2D70">
      <w:pPr>
        <w:pStyle w:val="ListParagraph"/>
        <w:numPr>
          <w:ilvl w:val="0"/>
          <w:numId w:val="9"/>
        </w:numPr>
      </w:pPr>
      <w:r>
        <w:t xml:space="preserve">Repeat this process </w:t>
      </w:r>
      <w:r w:rsidR="009945A7">
        <w:t xml:space="preserve">two more times to give you three samples, gradually increasing the time </w:t>
      </w:r>
      <w:r w:rsidR="0026109D">
        <w:t xml:space="preserve">for collecting the water per sample. </w:t>
      </w:r>
    </w:p>
    <w:p w14:paraId="28D6EC69" w14:textId="06D79EDF" w:rsidR="00801762" w:rsidRPr="002E72D9" w:rsidRDefault="00801762" w:rsidP="00801762">
      <w:pPr>
        <w:pStyle w:val="ListParagraph"/>
        <w:numPr>
          <w:ilvl w:val="0"/>
          <w:numId w:val="9"/>
        </w:numPr>
      </w:pPr>
      <w:r w:rsidRPr="00801762">
        <w:rPr>
          <w:lang w:val="en-US"/>
        </w:rPr>
        <w:t>The hydraulic gradient is the height difference in the two manometer tubes divided by the height difference between manometer connections in the cell itself.</w:t>
      </w:r>
    </w:p>
    <w:p w14:paraId="18F68CE2" w14:textId="41B5DED6" w:rsidR="002E72D9" w:rsidRPr="008D45F1" w:rsidRDefault="002E72D9" w:rsidP="002E72D9">
      <w:pPr>
        <w:rPr>
          <w:b/>
          <w:bCs/>
          <w:sz w:val="24"/>
          <w:szCs w:val="24"/>
        </w:rPr>
      </w:pPr>
      <w:r w:rsidRPr="008D45F1">
        <w:rPr>
          <w:b/>
          <w:bCs/>
          <w:sz w:val="24"/>
          <w:szCs w:val="24"/>
        </w:rPr>
        <w:t>Note: The experiment was carried out as per the BS EN 17892</w:t>
      </w:r>
      <w:r w:rsidR="00EB2D28" w:rsidRPr="008D45F1">
        <w:rPr>
          <w:b/>
          <w:bCs/>
          <w:sz w:val="24"/>
          <w:szCs w:val="24"/>
        </w:rPr>
        <w:t>-11 guidelines</w:t>
      </w:r>
      <w:bookmarkStart w:id="0" w:name="_GoBack"/>
      <w:bookmarkEnd w:id="0"/>
      <w:r w:rsidR="00EB2D28" w:rsidRPr="008D45F1">
        <w:rPr>
          <w:b/>
          <w:bCs/>
          <w:sz w:val="24"/>
          <w:szCs w:val="24"/>
        </w:rPr>
        <w:t xml:space="preserve"> </w:t>
      </w:r>
    </w:p>
    <w:p w14:paraId="339A9719" w14:textId="1EF75672" w:rsidR="00801762" w:rsidRDefault="00801762" w:rsidP="00801762"/>
    <w:p w14:paraId="11BC150E" w14:textId="7E9D1D9A" w:rsidR="00C20D26" w:rsidRDefault="00785475" w:rsidP="00801762">
      <w:r>
        <w:rPr>
          <w:noProof/>
        </w:rPr>
        <w:lastRenderedPageBreak/>
        <w:drawing>
          <wp:inline distT="0" distB="0" distL="0" distR="0" wp14:anchorId="6C858DDC" wp14:editId="438C3933">
            <wp:extent cx="3868109" cy="3573968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9387" t="19592" r="37447" b="25928"/>
                    <a:stretch/>
                  </pic:blipFill>
                  <pic:spPr bwMode="auto">
                    <a:xfrm>
                      <a:off x="0" y="0"/>
                      <a:ext cx="3868109" cy="35739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60BC5" w14:textId="13F8D2E1" w:rsidR="002D0889" w:rsidRDefault="00615900" w:rsidP="00801762">
      <w:pPr>
        <w:rPr>
          <w:i/>
          <w:iCs/>
          <w:u w:val="single"/>
        </w:rPr>
      </w:pPr>
      <w:r>
        <w:rPr>
          <w:i/>
          <w:iCs/>
          <w:u w:val="single"/>
        </w:rPr>
        <w:t xml:space="preserve">Figure 4 </w:t>
      </w:r>
      <w:r w:rsidR="00D42791">
        <w:rPr>
          <w:i/>
          <w:iCs/>
          <w:u w:val="single"/>
        </w:rPr>
        <w:t>–</w:t>
      </w:r>
      <w:r>
        <w:rPr>
          <w:i/>
          <w:iCs/>
          <w:u w:val="single"/>
        </w:rPr>
        <w:t xml:space="preserve"> </w:t>
      </w:r>
      <w:r w:rsidR="00D42791">
        <w:rPr>
          <w:i/>
          <w:iCs/>
          <w:u w:val="single"/>
        </w:rPr>
        <w:t>Constant Head Permeameter</w:t>
      </w:r>
      <w:r w:rsidR="00900B13">
        <w:rPr>
          <w:i/>
          <w:iCs/>
          <w:u w:val="single"/>
        </w:rPr>
        <w:t xml:space="preserve"> Apparatus (BSI, 2019)</w:t>
      </w:r>
    </w:p>
    <w:p w14:paraId="6E924798" w14:textId="77777777" w:rsidR="002D0889" w:rsidRDefault="002D0889" w:rsidP="002D0889">
      <w:pPr>
        <w:jc w:val="center"/>
        <w:rPr>
          <w:b/>
          <w:bCs/>
          <w:sz w:val="24"/>
          <w:szCs w:val="24"/>
          <w:u w:val="single"/>
        </w:rPr>
      </w:pPr>
    </w:p>
    <w:p w14:paraId="6EC4CA71" w14:textId="1572C23C" w:rsidR="002D0889" w:rsidRPr="008D45F1" w:rsidRDefault="002D0889" w:rsidP="002D0889">
      <w:pPr>
        <w:jc w:val="center"/>
        <w:rPr>
          <w:b/>
          <w:bCs/>
          <w:sz w:val="24"/>
          <w:szCs w:val="24"/>
        </w:rPr>
      </w:pPr>
      <w:r w:rsidRPr="008D45F1">
        <w:rPr>
          <w:b/>
          <w:bCs/>
          <w:sz w:val="24"/>
          <w:szCs w:val="24"/>
        </w:rPr>
        <w:t>Note: Sizes, Dimensions and Tolerances of the above are found in BS EN ISO 17892-1</w:t>
      </w:r>
      <w:r w:rsidRPr="008D45F1">
        <w:rPr>
          <w:b/>
          <w:bCs/>
          <w:sz w:val="24"/>
          <w:szCs w:val="24"/>
        </w:rPr>
        <w:t>1</w:t>
      </w:r>
    </w:p>
    <w:p w14:paraId="25A54BEF" w14:textId="7CD17D37" w:rsidR="00487ADF" w:rsidRPr="00F709BE" w:rsidRDefault="00487ADF" w:rsidP="00801762">
      <w:pPr>
        <w:rPr>
          <w:i/>
          <w:iCs/>
          <w:u w:val="single"/>
        </w:rPr>
      </w:pPr>
    </w:p>
    <w:p w14:paraId="2AAFBF70" w14:textId="586BECA3" w:rsidR="00205092" w:rsidRDefault="00205092" w:rsidP="00205092">
      <w:pPr>
        <w:pStyle w:val="ListParagraph"/>
        <w:numPr>
          <w:ilvl w:val="1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Results and Analysis </w:t>
      </w:r>
    </w:p>
    <w:p w14:paraId="3F620BBF" w14:textId="32E9669A" w:rsidR="00205092" w:rsidRDefault="00205092" w:rsidP="00205092">
      <w:r>
        <w:t xml:space="preserve">Sample = 0.1m Diameter </w:t>
      </w:r>
    </w:p>
    <w:p w14:paraId="55EDB004" w14:textId="3F11FDF5" w:rsidR="00205092" w:rsidRDefault="00205092" w:rsidP="00205092">
      <w:r>
        <w:t>Head Difference = 0.068m</w:t>
      </w:r>
    </w:p>
    <w:p w14:paraId="30487BF1" w14:textId="6D02A4B5" w:rsidR="00205092" w:rsidRDefault="00205092" w:rsidP="00205092">
      <w:r>
        <w:t xml:space="preserve">The Head Difference was </w:t>
      </w:r>
      <w:r w:rsidR="000B258C">
        <w:t xml:space="preserve">measured between points </w:t>
      </w:r>
      <w:r w:rsidR="000B258C" w:rsidRPr="000B258C">
        <w:rPr>
          <w:b/>
          <w:bCs/>
        </w:rPr>
        <w:t>0.2m</w:t>
      </w:r>
      <w:r w:rsidR="000B258C">
        <w:t xml:space="preserve"> apart</w:t>
      </w:r>
    </w:p>
    <w:p w14:paraId="1975AAAB" w14:textId="2B30591D" w:rsidR="000B258C" w:rsidRDefault="000B258C" w:rsidP="00205092">
      <w:pPr>
        <w:rPr>
          <w:u w:val="single"/>
        </w:rPr>
      </w:pPr>
      <w:r w:rsidRPr="000B258C">
        <w:rPr>
          <w:u w:val="single"/>
        </w:rPr>
        <w:t>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B258C" w14:paraId="46B2826F" w14:textId="77777777" w:rsidTr="000B258C">
        <w:tc>
          <w:tcPr>
            <w:tcW w:w="3005" w:type="dxa"/>
          </w:tcPr>
          <w:p w14:paraId="505345A2" w14:textId="7D0E270C" w:rsidR="000B258C" w:rsidRDefault="000B258C" w:rsidP="001E04D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Test Number</w:t>
            </w:r>
          </w:p>
        </w:tc>
        <w:tc>
          <w:tcPr>
            <w:tcW w:w="3005" w:type="dxa"/>
          </w:tcPr>
          <w:p w14:paraId="25A345D9" w14:textId="74BCA5DA" w:rsidR="000B258C" w:rsidRDefault="000B258C" w:rsidP="001E04D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Water Collected (m</w:t>
            </w:r>
            <w:r>
              <w:rPr>
                <w:rFonts w:cstheme="minorHAnsi"/>
                <w:u w:val="single"/>
              </w:rPr>
              <w:t>³</w:t>
            </w:r>
            <w:r>
              <w:rPr>
                <w:u w:val="single"/>
              </w:rPr>
              <w:t>)</w:t>
            </w:r>
          </w:p>
        </w:tc>
        <w:tc>
          <w:tcPr>
            <w:tcW w:w="3006" w:type="dxa"/>
          </w:tcPr>
          <w:p w14:paraId="03BB6230" w14:textId="44C052C7" w:rsidR="000B258C" w:rsidRDefault="000B258C" w:rsidP="001E04D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Time </w:t>
            </w:r>
            <w:r w:rsidR="0024700D">
              <w:rPr>
                <w:u w:val="single"/>
              </w:rPr>
              <w:t>(Minutes)</w:t>
            </w:r>
          </w:p>
        </w:tc>
      </w:tr>
      <w:tr w:rsidR="000B258C" w14:paraId="22E59C15" w14:textId="77777777" w:rsidTr="000B258C">
        <w:tc>
          <w:tcPr>
            <w:tcW w:w="3005" w:type="dxa"/>
          </w:tcPr>
          <w:p w14:paraId="4942C29A" w14:textId="78BE5B90" w:rsidR="000B258C" w:rsidRPr="000B258C" w:rsidRDefault="000B258C" w:rsidP="001E04D7">
            <w:pPr>
              <w:jc w:val="center"/>
            </w:pPr>
            <w:r>
              <w:t>1</w:t>
            </w:r>
          </w:p>
        </w:tc>
        <w:tc>
          <w:tcPr>
            <w:tcW w:w="3005" w:type="dxa"/>
          </w:tcPr>
          <w:p w14:paraId="21306577" w14:textId="5DA47E31" w:rsidR="000B258C" w:rsidRPr="000B258C" w:rsidRDefault="000B258C" w:rsidP="001E04D7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920×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-7</m:t>
                    </m:r>
                  </m:sup>
                </m:sSup>
              </m:oMath>
            </m:oMathPara>
          </w:p>
        </w:tc>
        <w:tc>
          <w:tcPr>
            <w:tcW w:w="3006" w:type="dxa"/>
          </w:tcPr>
          <w:p w14:paraId="58B13FB3" w14:textId="3F86E930" w:rsidR="000B258C" w:rsidRPr="0024700D" w:rsidRDefault="0024700D" w:rsidP="001E04D7">
            <w:pPr>
              <w:jc w:val="center"/>
            </w:pPr>
            <w:r w:rsidRPr="0024700D">
              <w:t>2:45</w:t>
            </w:r>
          </w:p>
        </w:tc>
      </w:tr>
      <w:tr w:rsidR="000B258C" w14:paraId="6DCA3615" w14:textId="77777777" w:rsidTr="000B258C">
        <w:tc>
          <w:tcPr>
            <w:tcW w:w="3005" w:type="dxa"/>
          </w:tcPr>
          <w:p w14:paraId="5DA1943D" w14:textId="39CBABE8" w:rsidR="000B258C" w:rsidRPr="000B258C" w:rsidRDefault="000B258C" w:rsidP="001E04D7">
            <w:pPr>
              <w:jc w:val="center"/>
            </w:pPr>
            <w:r w:rsidRPr="000B258C">
              <w:t>2</w:t>
            </w:r>
          </w:p>
        </w:tc>
        <w:tc>
          <w:tcPr>
            <w:tcW w:w="3005" w:type="dxa"/>
          </w:tcPr>
          <w:p w14:paraId="1AC0D45C" w14:textId="764D212D" w:rsidR="000B258C" w:rsidRPr="000B258C" w:rsidRDefault="000B258C" w:rsidP="001E04D7">
            <w:pPr>
              <w:jc w:val="center"/>
              <w:rPr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185×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-6</m:t>
                    </m:r>
                  </m:sup>
                </m:sSup>
              </m:oMath>
            </m:oMathPara>
          </w:p>
        </w:tc>
        <w:tc>
          <w:tcPr>
            <w:tcW w:w="3006" w:type="dxa"/>
          </w:tcPr>
          <w:p w14:paraId="729F8BFC" w14:textId="5A4B93F9" w:rsidR="000B258C" w:rsidRPr="0024700D" w:rsidRDefault="0024700D" w:rsidP="001E04D7">
            <w:pPr>
              <w:jc w:val="center"/>
            </w:pPr>
            <w:r w:rsidRPr="0024700D">
              <w:t>5:30</w:t>
            </w:r>
          </w:p>
        </w:tc>
      </w:tr>
      <w:tr w:rsidR="000B258C" w14:paraId="7000F5E2" w14:textId="77777777" w:rsidTr="000B258C">
        <w:tc>
          <w:tcPr>
            <w:tcW w:w="3005" w:type="dxa"/>
          </w:tcPr>
          <w:p w14:paraId="0189C76F" w14:textId="558EC237" w:rsidR="000B258C" w:rsidRPr="000B258C" w:rsidRDefault="000B258C" w:rsidP="001E04D7">
            <w:pPr>
              <w:jc w:val="center"/>
            </w:pPr>
            <w:r w:rsidRPr="000B258C">
              <w:t>3</w:t>
            </w:r>
          </w:p>
        </w:tc>
        <w:tc>
          <w:tcPr>
            <w:tcW w:w="3005" w:type="dxa"/>
          </w:tcPr>
          <w:p w14:paraId="1DB48DEC" w14:textId="5697329B" w:rsidR="000B258C" w:rsidRPr="000B258C" w:rsidRDefault="000B258C" w:rsidP="001E04D7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36.8×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-5</m:t>
                    </m:r>
                  </m:sup>
                </m:sSup>
              </m:oMath>
            </m:oMathPara>
          </w:p>
        </w:tc>
        <w:tc>
          <w:tcPr>
            <w:tcW w:w="3006" w:type="dxa"/>
          </w:tcPr>
          <w:p w14:paraId="32B54ABD" w14:textId="4C400C29" w:rsidR="000B258C" w:rsidRPr="0024700D" w:rsidRDefault="0024700D" w:rsidP="001E04D7">
            <w:pPr>
              <w:jc w:val="center"/>
            </w:pPr>
            <w:r w:rsidRPr="0024700D">
              <w:t>11:00</w:t>
            </w:r>
          </w:p>
        </w:tc>
      </w:tr>
    </w:tbl>
    <w:p w14:paraId="78D78A5E" w14:textId="2DF7BF72" w:rsidR="000B258C" w:rsidRPr="00282DF0" w:rsidRDefault="004E4A4B" w:rsidP="001F75DB">
      <w:pPr>
        <w:jc w:val="center"/>
        <w:rPr>
          <w:b/>
          <w:bCs/>
          <w:i/>
          <w:iCs/>
          <w:u w:val="single"/>
        </w:rPr>
      </w:pPr>
      <w:r w:rsidRPr="00282DF0">
        <w:rPr>
          <w:b/>
          <w:bCs/>
          <w:i/>
          <w:iCs/>
          <w:u w:val="single"/>
        </w:rPr>
        <w:t xml:space="preserve">Table 3 </w:t>
      </w:r>
      <w:r w:rsidR="001F75DB" w:rsidRPr="00282DF0">
        <w:rPr>
          <w:b/>
          <w:bCs/>
          <w:i/>
          <w:iCs/>
          <w:u w:val="single"/>
        </w:rPr>
        <w:t>–</w:t>
      </w:r>
      <w:r w:rsidRPr="00282DF0">
        <w:rPr>
          <w:b/>
          <w:bCs/>
          <w:i/>
          <w:iCs/>
          <w:u w:val="single"/>
        </w:rPr>
        <w:t xml:space="preserve"> </w:t>
      </w:r>
      <w:r w:rsidR="001F75DB" w:rsidRPr="00282DF0">
        <w:rPr>
          <w:b/>
          <w:bCs/>
          <w:i/>
          <w:iCs/>
          <w:u w:val="single"/>
        </w:rPr>
        <w:t>Results for the Constant Head test</w:t>
      </w:r>
    </w:p>
    <w:p w14:paraId="6138A9D1" w14:textId="4AD5DEFC" w:rsidR="0024700D" w:rsidRDefault="0024700D" w:rsidP="00205092">
      <w:r>
        <w:t xml:space="preserve">Once the test is complete the next step is to determine the Coefficient of Permeability in m/s for each of the tests above. </w:t>
      </w:r>
    </w:p>
    <w:p w14:paraId="460E491C" w14:textId="77777777" w:rsidR="002E72D9" w:rsidRDefault="002E72D9" w:rsidP="00205092"/>
    <w:p w14:paraId="25258CB7" w14:textId="6A62D811" w:rsidR="002E72D9" w:rsidRDefault="002E72D9" w:rsidP="00205092"/>
    <w:p w14:paraId="6D07E249" w14:textId="77777777" w:rsidR="002D0889" w:rsidRDefault="002D0889" w:rsidP="00205092"/>
    <w:p w14:paraId="18B308FD" w14:textId="495A3810" w:rsidR="0024700D" w:rsidRDefault="0024700D" w:rsidP="00205092">
      <w:r>
        <w:lastRenderedPageBreak/>
        <w:t xml:space="preserve">The Standard Equation to be used is: </w:t>
      </w:r>
    </w:p>
    <w:p w14:paraId="0EBCE31D" w14:textId="43618855" w:rsidR="00487ADF" w:rsidRDefault="0024700D" w:rsidP="00205092">
      <m:oMath>
        <m:r>
          <w:rPr>
            <w:rFonts w:ascii="Cambria Math" w:hAnsi="Cambria Math"/>
          </w:rPr>
          <m:t>K=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Q×L</m:t>
            </m:r>
          </m:num>
          <m:den>
            <m:r>
              <w:rPr>
                <w:rFonts w:ascii="Cambria Math" w:hAnsi="Cambria Math"/>
              </w:rPr>
              <m:t>A×h×t</m:t>
            </m:r>
          </m:den>
        </m:f>
      </m:oMath>
      <w:r>
        <w:t xml:space="preserve"> </w:t>
      </w:r>
    </w:p>
    <w:p w14:paraId="0A1BE51B" w14:textId="46323235" w:rsidR="0024700D" w:rsidRDefault="0024700D" w:rsidP="00205092">
      <w:r>
        <w:t>Where:</w:t>
      </w:r>
    </w:p>
    <w:p w14:paraId="1E247FDE" w14:textId="36FA2528" w:rsidR="0024700D" w:rsidRDefault="0024700D" w:rsidP="0024700D">
      <w:pPr>
        <w:pStyle w:val="ListParagraph"/>
        <w:numPr>
          <w:ilvl w:val="0"/>
          <w:numId w:val="3"/>
        </w:numPr>
      </w:pPr>
      <w:r>
        <w:t>Q = Flow of Water in m</w:t>
      </w:r>
      <w:r>
        <w:rPr>
          <w:rFonts w:cstheme="minorHAnsi"/>
        </w:rPr>
        <w:t>³</w:t>
      </w:r>
      <w:r>
        <w:t>/s</w:t>
      </w:r>
    </w:p>
    <w:p w14:paraId="35703F8E" w14:textId="603C951D" w:rsidR="0024700D" w:rsidRDefault="0024700D" w:rsidP="0024700D">
      <w:pPr>
        <w:pStyle w:val="ListParagraph"/>
        <w:numPr>
          <w:ilvl w:val="0"/>
          <w:numId w:val="3"/>
        </w:numPr>
      </w:pPr>
      <w:r>
        <w:t xml:space="preserve">A = Area of Flow </w:t>
      </w:r>
    </w:p>
    <w:p w14:paraId="0F316044" w14:textId="0DCB798E" w:rsidR="0024700D" w:rsidRDefault="0024700D" w:rsidP="0024700D">
      <w:pPr>
        <w:pStyle w:val="ListParagraph"/>
        <w:numPr>
          <w:ilvl w:val="0"/>
          <w:numId w:val="3"/>
        </w:numPr>
      </w:pPr>
      <w:r>
        <w:t xml:space="preserve">K = Coefficient of Permeability </w:t>
      </w:r>
    </w:p>
    <w:p w14:paraId="5202E6FF" w14:textId="5F8F7CC2" w:rsidR="0024700D" w:rsidRDefault="0024700D" w:rsidP="0024700D">
      <w:pPr>
        <w:pStyle w:val="ListParagraph"/>
        <w:numPr>
          <w:ilvl w:val="0"/>
          <w:numId w:val="3"/>
        </w:numPr>
      </w:pPr>
      <w:r>
        <w:t xml:space="preserve">L = Length of Flow Line </w:t>
      </w:r>
    </w:p>
    <w:p w14:paraId="1EB1F65F" w14:textId="7F795705" w:rsidR="0024700D" w:rsidRDefault="0024700D" w:rsidP="0024700D">
      <w:pPr>
        <w:pStyle w:val="ListParagraph"/>
        <w:numPr>
          <w:ilvl w:val="0"/>
          <w:numId w:val="3"/>
        </w:numPr>
      </w:pPr>
      <w:r>
        <w:t xml:space="preserve">h = Hydraulic Head Difference </w:t>
      </w:r>
    </w:p>
    <w:p w14:paraId="6D0C4FA1" w14:textId="6C699C31" w:rsidR="0024700D" w:rsidRDefault="0024700D" w:rsidP="0024700D">
      <w:pPr>
        <w:pStyle w:val="ListParagraph"/>
        <w:numPr>
          <w:ilvl w:val="0"/>
          <w:numId w:val="3"/>
        </w:numPr>
      </w:pPr>
      <w:r>
        <w:t xml:space="preserve">t = Time in Seconds </w:t>
      </w:r>
    </w:p>
    <w:p w14:paraId="2A99F6AB" w14:textId="0CA1A380" w:rsidR="009516FE" w:rsidRDefault="009516FE" w:rsidP="009516FE"/>
    <w:tbl>
      <w:tblPr>
        <w:tblStyle w:val="TableGrid"/>
        <w:tblpPr w:leftFromText="180" w:rightFromText="180" w:vertAnchor="text" w:horzAnchor="margin" w:tblpY="142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D2499" w14:paraId="131EDFE6" w14:textId="77777777" w:rsidTr="00DD2499">
        <w:tc>
          <w:tcPr>
            <w:tcW w:w="4508" w:type="dxa"/>
          </w:tcPr>
          <w:p w14:paraId="08D5170F" w14:textId="77777777" w:rsidR="00DD2499" w:rsidRPr="00916E3D" w:rsidRDefault="00DD2499" w:rsidP="00DD2499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916E3D">
              <w:rPr>
                <w:b/>
                <w:bCs/>
                <w:sz w:val="32"/>
                <w:szCs w:val="32"/>
                <w:u w:val="single"/>
              </w:rPr>
              <w:t>Test Number</w:t>
            </w:r>
          </w:p>
        </w:tc>
        <w:tc>
          <w:tcPr>
            <w:tcW w:w="4508" w:type="dxa"/>
          </w:tcPr>
          <w:p w14:paraId="71E2568A" w14:textId="77777777" w:rsidR="00DD2499" w:rsidRPr="00916E3D" w:rsidRDefault="00DD2499" w:rsidP="00DD2499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916E3D">
              <w:rPr>
                <w:b/>
                <w:bCs/>
                <w:sz w:val="32"/>
                <w:szCs w:val="32"/>
                <w:u w:val="single"/>
              </w:rPr>
              <w:t>Calculation</w:t>
            </w:r>
          </w:p>
        </w:tc>
      </w:tr>
      <w:tr w:rsidR="00DD2499" w14:paraId="09A093D6" w14:textId="77777777" w:rsidTr="00DD2499">
        <w:trPr>
          <w:trHeight w:val="3673"/>
        </w:trPr>
        <w:tc>
          <w:tcPr>
            <w:tcW w:w="4508" w:type="dxa"/>
          </w:tcPr>
          <w:p w14:paraId="22804676" w14:textId="77777777" w:rsidR="00DD2499" w:rsidRDefault="00DD2499" w:rsidP="00DD2499">
            <w:pPr>
              <w:jc w:val="center"/>
              <w:rPr>
                <w:sz w:val="72"/>
                <w:szCs w:val="72"/>
              </w:rPr>
            </w:pPr>
          </w:p>
          <w:p w14:paraId="2E1BD06B" w14:textId="43BB91E4" w:rsidR="00DD2499" w:rsidRPr="00985DF7" w:rsidRDefault="00DD2499" w:rsidP="00DD2499">
            <w:pPr>
              <w:jc w:val="center"/>
              <w:rPr>
                <w:sz w:val="44"/>
                <w:szCs w:val="44"/>
              </w:rPr>
            </w:pPr>
            <w:r w:rsidRPr="008D45F1">
              <w:rPr>
                <w:sz w:val="72"/>
                <w:szCs w:val="72"/>
              </w:rPr>
              <w:t>1</w:t>
            </w:r>
          </w:p>
        </w:tc>
        <w:tc>
          <w:tcPr>
            <w:tcW w:w="4508" w:type="dxa"/>
          </w:tcPr>
          <w:p w14:paraId="7C177182" w14:textId="77777777" w:rsidR="00DD2499" w:rsidRDefault="00DD2499" w:rsidP="00DD2499">
            <w:pPr>
              <w:rPr>
                <w:rFonts w:eastAsiaTheme="minorEastAsia"/>
              </w:rPr>
            </w:pPr>
          </w:p>
          <w:p w14:paraId="2A6A83DC" w14:textId="77777777" w:rsidR="00DD2499" w:rsidRPr="00E01E39" w:rsidRDefault="00DD2499" w:rsidP="00DD249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K=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Q×L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A×h×t</m:t>
                    </m:r>
                  </m:den>
                </m:f>
              </m:oMath>
            </m:oMathPara>
          </w:p>
          <w:p w14:paraId="53515DAC" w14:textId="77777777" w:rsidR="00DD2499" w:rsidRPr="00554FEB" w:rsidRDefault="00DD2499" w:rsidP="00DD2499">
            <w:pPr>
              <w:rPr>
                <w:rFonts w:eastAsiaTheme="minorEastAsia"/>
              </w:rPr>
            </w:pPr>
          </w:p>
          <w:p w14:paraId="738365A6" w14:textId="77777777" w:rsidR="00DD2499" w:rsidRPr="00A84D5A" w:rsidRDefault="00DD2499" w:rsidP="00DD249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K=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(920×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-7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)×0.2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π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×0.068×165</m:t>
                    </m:r>
                  </m:den>
                </m:f>
              </m:oMath>
            </m:oMathPara>
          </w:p>
          <w:p w14:paraId="12DF8D2A" w14:textId="77777777" w:rsidR="00DD2499" w:rsidRDefault="00DD2499" w:rsidP="00DD2499">
            <w:pPr>
              <w:rPr>
                <w:rFonts w:eastAsiaTheme="minorEastAsia"/>
              </w:rPr>
            </w:pPr>
          </w:p>
          <w:p w14:paraId="2537417A" w14:textId="77777777" w:rsidR="00DD2499" w:rsidRPr="000D0465" w:rsidRDefault="00DD2499" w:rsidP="00DD249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K=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(920×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-7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)×0.2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(π×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0.05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)×0.068×165</m:t>
                    </m:r>
                  </m:den>
                </m:f>
              </m:oMath>
            </m:oMathPara>
          </w:p>
          <w:p w14:paraId="53D7A828" w14:textId="77777777" w:rsidR="00DD2499" w:rsidRDefault="00DD2499" w:rsidP="00DD2499">
            <w:pPr>
              <w:rPr>
                <w:rFonts w:eastAsiaTheme="minorEastAsia"/>
              </w:rPr>
            </w:pPr>
          </w:p>
          <w:p w14:paraId="135AE146" w14:textId="77777777" w:rsidR="00DD2499" w:rsidRPr="00A96E68" w:rsidRDefault="00DD2499" w:rsidP="00DD2499">
            <w:pPr>
              <w:rPr>
                <w:rFonts w:eastAsiaTheme="minorEastAsia"/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K=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2.088×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-4</m:t>
                    </m:r>
                  </m:sup>
                </m:sSup>
              </m:oMath>
            </m:oMathPara>
          </w:p>
          <w:p w14:paraId="2080ECA2" w14:textId="77777777" w:rsidR="00DD2499" w:rsidRDefault="00DD2499" w:rsidP="00DD2499">
            <w:pPr>
              <w:rPr>
                <w:b/>
                <w:bCs/>
              </w:rPr>
            </w:pPr>
          </w:p>
          <w:p w14:paraId="0D02D128" w14:textId="77777777" w:rsidR="00DD2499" w:rsidRDefault="00DD2499" w:rsidP="00DD2499">
            <w:pPr>
              <w:rPr>
                <w:b/>
                <w:bCs/>
              </w:rPr>
            </w:pPr>
          </w:p>
          <w:p w14:paraId="401E97E4" w14:textId="77777777" w:rsidR="00DD2499" w:rsidRDefault="00DD2499" w:rsidP="00DD2499">
            <w:pPr>
              <w:rPr>
                <w:b/>
                <w:bCs/>
              </w:rPr>
            </w:pPr>
          </w:p>
          <w:p w14:paraId="70B5CDAF" w14:textId="77777777" w:rsidR="00DD2499" w:rsidRDefault="00DD2499" w:rsidP="00DD2499"/>
        </w:tc>
      </w:tr>
      <w:tr w:rsidR="00DD2499" w14:paraId="0DD65407" w14:textId="77777777" w:rsidTr="00DD2499">
        <w:trPr>
          <w:trHeight w:val="3393"/>
        </w:trPr>
        <w:tc>
          <w:tcPr>
            <w:tcW w:w="4508" w:type="dxa"/>
          </w:tcPr>
          <w:p w14:paraId="70542386" w14:textId="77777777" w:rsidR="00DD2499" w:rsidRDefault="00DD2499" w:rsidP="00DD2499">
            <w:pPr>
              <w:jc w:val="center"/>
              <w:rPr>
                <w:sz w:val="40"/>
                <w:szCs w:val="40"/>
              </w:rPr>
            </w:pPr>
          </w:p>
          <w:p w14:paraId="66E3C104" w14:textId="77777777" w:rsidR="00DD2499" w:rsidRDefault="00DD2499" w:rsidP="00DD2499">
            <w:pPr>
              <w:jc w:val="center"/>
              <w:rPr>
                <w:sz w:val="40"/>
                <w:szCs w:val="40"/>
              </w:rPr>
            </w:pPr>
          </w:p>
          <w:p w14:paraId="4A70A1AD" w14:textId="77777777" w:rsidR="00DD2499" w:rsidRDefault="00DD2499" w:rsidP="00DD2499">
            <w:pPr>
              <w:jc w:val="center"/>
            </w:pPr>
            <w:r w:rsidRPr="00E32AF2">
              <w:rPr>
                <w:sz w:val="72"/>
                <w:szCs w:val="72"/>
              </w:rPr>
              <w:t>2</w:t>
            </w:r>
          </w:p>
        </w:tc>
        <w:tc>
          <w:tcPr>
            <w:tcW w:w="4508" w:type="dxa"/>
          </w:tcPr>
          <w:p w14:paraId="5DF740EA" w14:textId="77777777" w:rsidR="00DD2499" w:rsidRDefault="00DD2499" w:rsidP="00DD2499">
            <w:pPr>
              <w:rPr>
                <w:rFonts w:eastAsiaTheme="minorEastAsia"/>
              </w:rPr>
            </w:pPr>
          </w:p>
          <w:p w14:paraId="71822D64" w14:textId="77777777" w:rsidR="00DD2499" w:rsidRDefault="00DD2499" w:rsidP="00DD2499">
            <w:pPr>
              <w:rPr>
                <w:rFonts w:eastAsiaTheme="minorEastAsia"/>
              </w:rPr>
            </w:pPr>
          </w:p>
          <w:p w14:paraId="2A14541C" w14:textId="77777777" w:rsidR="00DD2499" w:rsidRPr="00E01E39" w:rsidRDefault="00DD2499" w:rsidP="00DD249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K=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Q×L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A×h×t</m:t>
                    </m:r>
                  </m:den>
                </m:f>
              </m:oMath>
            </m:oMathPara>
          </w:p>
          <w:p w14:paraId="68EB7688" w14:textId="77777777" w:rsidR="00DD2499" w:rsidRPr="00554FEB" w:rsidRDefault="00DD2499" w:rsidP="00DD2499">
            <w:pPr>
              <w:rPr>
                <w:rFonts w:eastAsiaTheme="minorEastAsia"/>
              </w:rPr>
            </w:pPr>
          </w:p>
          <w:p w14:paraId="2C2F40BC" w14:textId="77777777" w:rsidR="00DD2499" w:rsidRPr="00A84D5A" w:rsidRDefault="00DD2499" w:rsidP="00DD249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K=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(185×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-6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)×0.2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π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×0.068×330</m:t>
                    </m:r>
                  </m:den>
                </m:f>
              </m:oMath>
            </m:oMathPara>
          </w:p>
          <w:p w14:paraId="2BD33368" w14:textId="77777777" w:rsidR="00DD2499" w:rsidRDefault="00DD2499" w:rsidP="00DD2499">
            <w:pPr>
              <w:rPr>
                <w:rFonts w:eastAsiaTheme="minorEastAsia"/>
              </w:rPr>
            </w:pPr>
          </w:p>
          <w:p w14:paraId="6067DEB7" w14:textId="77777777" w:rsidR="00DD2499" w:rsidRPr="000D0465" w:rsidRDefault="00DD2499" w:rsidP="00DD249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K=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(185×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-6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)×0.2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(π×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0.05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)×0.068×330</m:t>
                    </m:r>
                  </m:den>
                </m:f>
              </m:oMath>
            </m:oMathPara>
          </w:p>
          <w:p w14:paraId="0BD80CB1" w14:textId="77777777" w:rsidR="00DD2499" w:rsidRDefault="00DD2499" w:rsidP="00DD2499">
            <w:pPr>
              <w:rPr>
                <w:rFonts w:eastAsiaTheme="minorEastAsia"/>
              </w:rPr>
            </w:pPr>
          </w:p>
          <w:p w14:paraId="7A6B9F97" w14:textId="77777777" w:rsidR="00DD2499" w:rsidRDefault="00DD2499" w:rsidP="00DD2499">
            <m:oMathPara>
              <m:oMath>
                <m:r>
                  <w:rPr>
                    <w:rFonts w:ascii="Cambria Math" w:hAnsi="Cambria Math"/>
                  </w:rPr>
                  <m:t>K=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2.0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99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-4</m:t>
                    </m:r>
                  </m:sup>
                </m:sSup>
              </m:oMath>
            </m:oMathPara>
          </w:p>
        </w:tc>
      </w:tr>
      <w:tr w:rsidR="00DD2499" w14:paraId="187884AE" w14:textId="77777777" w:rsidTr="00DD2499">
        <w:trPr>
          <w:trHeight w:val="3397"/>
        </w:trPr>
        <w:tc>
          <w:tcPr>
            <w:tcW w:w="4508" w:type="dxa"/>
          </w:tcPr>
          <w:p w14:paraId="726240DE" w14:textId="77777777" w:rsidR="00DD2499" w:rsidRDefault="00DD2499" w:rsidP="00DD2499">
            <w:pPr>
              <w:jc w:val="center"/>
              <w:rPr>
                <w:sz w:val="72"/>
                <w:szCs w:val="72"/>
              </w:rPr>
            </w:pPr>
          </w:p>
          <w:p w14:paraId="3E5F8AEC" w14:textId="77777777" w:rsidR="00DD2499" w:rsidRDefault="00DD2499" w:rsidP="00DD2499">
            <w:pPr>
              <w:jc w:val="center"/>
            </w:pPr>
            <w:r w:rsidRPr="006317FD">
              <w:rPr>
                <w:sz w:val="72"/>
                <w:szCs w:val="72"/>
              </w:rPr>
              <w:t>3</w:t>
            </w:r>
          </w:p>
        </w:tc>
        <w:tc>
          <w:tcPr>
            <w:tcW w:w="4508" w:type="dxa"/>
          </w:tcPr>
          <w:p w14:paraId="72614664" w14:textId="77777777" w:rsidR="00DD2499" w:rsidRDefault="00DD2499" w:rsidP="00DD2499">
            <w:pPr>
              <w:rPr>
                <w:rFonts w:eastAsiaTheme="minorEastAsia"/>
              </w:rPr>
            </w:pPr>
          </w:p>
          <w:p w14:paraId="18D64F2F" w14:textId="77777777" w:rsidR="00DD2499" w:rsidRPr="00E01E39" w:rsidRDefault="00DD2499" w:rsidP="00DD249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K=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Q×L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A×h×t</m:t>
                    </m:r>
                  </m:den>
                </m:f>
              </m:oMath>
            </m:oMathPara>
          </w:p>
          <w:p w14:paraId="70A8846E" w14:textId="77777777" w:rsidR="00DD2499" w:rsidRPr="00554FEB" w:rsidRDefault="00DD2499" w:rsidP="00DD2499">
            <w:pPr>
              <w:rPr>
                <w:rFonts w:eastAsiaTheme="minorEastAsia"/>
              </w:rPr>
            </w:pPr>
          </w:p>
          <w:p w14:paraId="0BED5F4F" w14:textId="77777777" w:rsidR="00DD2499" w:rsidRPr="00A84D5A" w:rsidRDefault="00DD2499" w:rsidP="00DD249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K=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(36.8×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-5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)×0.2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π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×0.068×660</m:t>
                    </m:r>
                  </m:den>
                </m:f>
              </m:oMath>
            </m:oMathPara>
          </w:p>
          <w:p w14:paraId="2C6E0A2E" w14:textId="77777777" w:rsidR="00DD2499" w:rsidRDefault="00DD2499" w:rsidP="00DD2499">
            <w:pPr>
              <w:rPr>
                <w:rFonts w:eastAsiaTheme="minorEastAsia"/>
              </w:rPr>
            </w:pPr>
          </w:p>
          <w:p w14:paraId="14894E32" w14:textId="77777777" w:rsidR="00DD2499" w:rsidRPr="000D0465" w:rsidRDefault="00DD2499" w:rsidP="00DD249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K=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(36.8×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-5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)×0.2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(π×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0.05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)×0.068×660</m:t>
                    </m:r>
                  </m:den>
                </m:f>
              </m:oMath>
            </m:oMathPara>
          </w:p>
          <w:p w14:paraId="72899294" w14:textId="77777777" w:rsidR="00DD2499" w:rsidRDefault="00DD2499" w:rsidP="00DD2499">
            <w:pPr>
              <w:rPr>
                <w:rFonts w:eastAsiaTheme="minorEastAsia"/>
              </w:rPr>
            </w:pPr>
          </w:p>
          <w:p w14:paraId="22C91D5F" w14:textId="77777777" w:rsidR="00DD2499" w:rsidRDefault="00DD2499" w:rsidP="00DD2499">
            <m:oMathPara>
              <m:oMath>
                <m:r>
                  <w:rPr>
                    <w:rFonts w:ascii="Cambria Math" w:hAnsi="Cambria Math"/>
                  </w:rPr>
                  <m:t>K=</m:t>
                </m:r>
                <m:r>
                  <m:rPr>
                    <m:sty m:val="bi"/>
                  </m:rPr>
                  <w:rPr>
                    <w:rFonts w:ascii="Cambria Math" w:hAnsi="Cambria Math"/>
                  </w:rPr>
                  <m:t>2.088×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-4</m:t>
                    </m:r>
                  </m:sup>
                </m:sSup>
              </m:oMath>
            </m:oMathPara>
          </w:p>
        </w:tc>
      </w:tr>
    </w:tbl>
    <w:p w14:paraId="7189AB8B" w14:textId="3A4DF8FB" w:rsidR="00D04328" w:rsidRPr="00282DF0" w:rsidRDefault="00C36B0C" w:rsidP="00815626">
      <w:pPr>
        <w:jc w:val="center"/>
        <w:rPr>
          <w:b/>
          <w:bCs/>
          <w:i/>
          <w:iCs/>
          <w:u w:val="single"/>
        </w:rPr>
      </w:pPr>
      <w:r w:rsidRPr="00282DF0">
        <w:rPr>
          <w:b/>
          <w:bCs/>
          <w:i/>
          <w:iCs/>
          <w:u w:val="single"/>
        </w:rPr>
        <w:t xml:space="preserve">Table 4 </w:t>
      </w:r>
      <w:r w:rsidR="00D04328" w:rsidRPr="00282DF0">
        <w:rPr>
          <w:b/>
          <w:bCs/>
          <w:i/>
          <w:iCs/>
          <w:u w:val="single"/>
        </w:rPr>
        <w:t>–</w:t>
      </w:r>
      <w:r w:rsidRPr="00282DF0">
        <w:rPr>
          <w:b/>
          <w:bCs/>
          <w:i/>
          <w:iCs/>
          <w:u w:val="single"/>
        </w:rPr>
        <w:t xml:space="preserve"> </w:t>
      </w:r>
      <w:r w:rsidR="00D04328" w:rsidRPr="00282DF0">
        <w:rPr>
          <w:b/>
          <w:bCs/>
          <w:i/>
          <w:iCs/>
          <w:u w:val="single"/>
        </w:rPr>
        <w:t>Calculations for the Coefficient of Permeability</w:t>
      </w:r>
    </w:p>
    <w:p w14:paraId="59906827" w14:textId="77777777" w:rsidR="00D04328" w:rsidRDefault="00D04328" w:rsidP="0024700D"/>
    <w:p w14:paraId="57CADE67" w14:textId="60938FA0" w:rsidR="0092253A" w:rsidRDefault="0004559F" w:rsidP="0024700D">
      <w:r>
        <w:t xml:space="preserve">Once the </w:t>
      </w:r>
      <w:r w:rsidR="00F30626">
        <w:t xml:space="preserve">coefficients </w:t>
      </w:r>
      <w:r w:rsidR="00D45426">
        <w:t>have been calculated for each test an aver</w:t>
      </w:r>
      <w:r w:rsidR="00B341C2">
        <w:t>age must be taken. This is as follows:</w:t>
      </w:r>
    </w:p>
    <w:p w14:paraId="17F9C70B" w14:textId="5A27E25D" w:rsidR="00B341C2" w:rsidRPr="007E0E47" w:rsidRDefault="000656D0" w:rsidP="0024700D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2.088×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-4</m:t>
                      </m:r>
                    </m:sup>
                  </m:sSup>
                </m:e>
              </m:d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2.099×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-4</m:t>
                      </m:r>
                    </m:sup>
                  </m:sSup>
                </m:e>
              </m:d>
              <m:r>
                <w:rPr>
                  <w:rFonts w:ascii="Cambria Math" w:hAnsi="Cambria Math"/>
                </w:rPr>
                <m:t>+(</m:t>
              </m:r>
              <m:r>
                <w:rPr>
                  <w:rFonts w:ascii="Cambria Math" w:hAnsi="Cambria Math"/>
                </w:rPr>
                <m:t>2.088×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-4</m:t>
                  </m:r>
                </m:sup>
              </m:sSup>
              <m:r>
                <w:rPr>
                  <w:rFonts w:ascii="Cambria Math" w:hAnsi="Cambria Math"/>
                </w:rPr>
                <m:t>)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14:paraId="4723E0ED" w14:textId="00BF97E8" w:rsidR="007E0E47" w:rsidRPr="0030546F" w:rsidRDefault="001D3A7A" w:rsidP="0024700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2.0916</m:t>
          </m:r>
          <m:r>
            <w:rPr>
              <w:rFonts w:ascii="Cambria Math" w:hAnsi="Cambria Math"/>
            </w:rPr>
            <m:t>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-4</m:t>
              </m:r>
            </m:sup>
          </m:sSup>
        </m:oMath>
      </m:oMathPara>
    </w:p>
    <w:p w14:paraId="6D6D8A4C" w14:textId="45E995E7" w:rsidR="001438C8" w:rsidRDefault="00F72628" w:rsidP="0024700D">
      <w:pPr>
        <w:rPr>
          <w:rFonts w:eastAsiaTheme="minorEastAsia"/>
          <w:b/>
          <w:bCs/>
        </w:rPr>
      </w:pPr>
      <m:oMathPara>
        <m:oMath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2.092×</m:t>
          </m:r>
          <m:sSup>
            <m:sSupPr>
              <m:ctrlPr>
                <w:rPr>
                  <w:rFonts w:ascii="Cambria Math" w:hAnsi="Cambria Math"/>
                  <w:b/>
                  <w:bCs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-4</m:t>
              </m:r>
            </m:sup>
          </m:sSup>
        </m:oMath>
      </m:oMathPara>
    </w:p>
    <w:p w14:paraId="510D94C6" w14:textId="77777777" w:rsidR="001438C8" w:rsidRPr="004B3298" w:rsidRDefault="001438C8" w:rsidP="0024700D">
      <w:pPr>
        <w:rPr>
          <w:rFonts w:eastAsiaTheme="minorEastAsia"/>
          <w:b/>
          <w:bCs/>
        </w:rPr>
      </w:pPr>
    </w:p>
    <w:p w14:paraId="420B0EB3" w14:textId="1F0A4B7D" w:rsidR="004B3298" w:rsidRDefault="003326FB" w:rsidP="0024700D">
      <w:pPr>
        <w:rPr>
          <w:rFonts w:eastAsiaTheme="minorEastAsia"/>
        </w:rPr>
      </w:pPr>
      <w:r>
        <w:rPr>
          <w:rFonts w:eastAsiaTheme="minorEastAsia"/>
        </w:rPr>
        <w:t xml:space="preserve">You then apply this final </w:t>
      </w:r>
      <w:r w:rsidR="00717D1B">
        <w:rPr>
          <w:rFonts w:eastAsiaTheme="minorEastAsia"/>
        </w:rPr>
        <w:t xml:space="preserve">number to Darcy’s Table to </w:t>
      </w:r>
      <w:r w:rsidR="00913281">
        <w:rPr>
          <w:rFonts w:eastAsiaTheme="minorEastAsia"/>
        </w:rPr>
        <w:t xml:space="preserve">give the sample </w:t>
      </w:r>
      <w:r w:rsidR="00E7576F">
        <w:rPr>
          <w:rFonts w:eastAsiaTheme="minorEastAsia"/>
        </w:rPr>
        <w:t>its Classification</w:t>
      </w:r>
      <w:r w:rsidR="002E4EF5">
        <w:rPr>
          <w:rFonts w:eastAsiaTheme="minorEastAsia"/>
        </w:rPr>
        <w:t>. See below for Darcy’s Table and the classification</w:t>
      </w:r>
      <w:r w:rsidR="0036185A">
        <w:rPr>
          <w:rFonts w:eastAsiaTheme="minorEastAsia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37D9" w14:paraId="07C61358" w14:textId="77777777" w:rsidTr="005537D9">
        <w:tc>
          <w:tcPr>
            <w:tcW w:w="4508" w:type="dxa"/>
          </w:tcPr>
          <w:p w14:paraId="2C8A11A8" w14:textId="77777777" w:rsidR="005537D9" w:rsidRPr="005F2693" w:rsidRDefault="005537D9" w:rsidP="005537D9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5F2693">
              <w:rPr>
                <w:rFonts w:eastAsiaTheme="minorEastAsia"/>
                <w:sz w:val="28"/>
                <w:szCs w:val="28"/>
              </w:rPr>
              <w:t>10</w:t>
            </w:r>
            <w:r w:rsidRPr="005F2693">
              <w:rPr>
                <w:rFonts w:ascii="Calibri" w:eastAsiaTheme="minorEastAsia" w:hAnsi="Calibri" w:cs="Calibri"/>
                <w:sz w:val="28"/>
                <w:szCs w:val="28"/>
              </w:rPr>
              <w:t>²</w:t>
            </w:r>
          </w:p>
          <w:p w14:paraId="34D8471F" w14:textId="77777777" w:rsidR="005537D9" w:rsidRPr="005F2693" w:rsidRDefault="005537D9" w:rsidP="005537D9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5F2693">
              <w:rPr>
                <w:rFonts w:eastAsiaTheme="minorEastAsia"/>
                <w:sz w:val="28"/>
                <w:szCs w:val="28"/>
              </w:rPr>
              <w:t>10</w:t>
            </w:r>
          </w:p>
          <w:p w14:paraId="44D270C6" w14:textId="77777777" w:rsidR="005537D9" w:rsidRPr="005F2693" w:rsidRDefault="005537D9" w:rsidP="005537D9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5F2693">
              <w:rPr>
                <w:rFonts w:eastAsiaTheme="minorEastAsia"/>
                <w:sz w:val="28"/>
                <w:szCs w:val="28"/>
              </w:rPr>
              <w:t>1</w:t>
            </w:r>
          </w:p>
          <w:p w14:paraId="2F50ADF1" w14:textId="3616B380" w:rsidR="005537D9" w:rsidRPr="005F2693" w:rsidRDefault="00736BB8" w:rsidP="005537D9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-1</m:t>
                    </m:r>
                  </m:sup>
                </m:sSup>
              </m:oMath>
            </m:oMathPara>
          </w:p>
        </w:tc>
        <w:tc>
          <w:tcPr>
            <w:tcW w:w="4508" w:type="dxa"/>
          </w:tcPr>
          <w:p w14:paraId="7252DFA4" w14:textId="77777777" w:rsidR="00A25383" w:rsidRPr="00A83F8D" w:rsidRDefault="00A25383" w:rsidP="007A24BA">
            <w:pPr>
              <w:jc w:val="center"/>
              <w:rPr>
                <w:rFonts w:eastAsiaTheme="minorEastAsia"/>
                <w:sz w:val="36"/>
                <w:szCs w:val="36"/>
              </w:rPr>
            </w:pPr>
          </w:p>
          <w:p w14:paraId="452DC407" w14:textId="16A9273C" w:rsidR="005537D9" w:rsidRPr="00A83F8D" w:rsidRDefault="007A24BA" w:rsidP="007A24BA">
            <w:pPr>
              <w:jc w:val="center"/>
              <w:rPr>
                <w:rFonts w:eastAsiaTheme="minorEastAsia"/>
                <w:sz w:val="36"/>
                <w:szCs w:val="36"/>
              </w:rPr>
            </w:pPr>
            <w:r w:rsidRPr="00A83F8D">
              <w:rPr>
                <w:rFonts w:eastAsiaTheme="minorEastAsia"/>
                <w:sz w:val="36"/>
                <w:szCs w:val="36"/>
              </w:rPr>
              <w:t xml:space="preserve">Clean Gravels </w:t>
            </w:r>
          </w:p>
        </w:tc>
      </w:tr>
      <w:tr w:rsidR="00A25383" w14:paraId="36F5C6B2" w14:textId="77777777" w:rsidTr="005537D9">
        <w:tc>
          <w:tcPr>
            <w:tcW w:w="4508" w:type="dxa"/>
          </w:tcPr>
          <w:p w14:paraId="107BA279" w14:textId="77777777" w:rsidR="00A25383" w:rsidRPr="005F2693" w:rsidRDefault="0012215D" w:rsidP="005537D9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-2</m:t>
                    </m:r>
                  </m:sup>
                </m:sSup>
              </m:oMath>
            </m:oMathPara>
          </w:p>
          <w:p w14:paraId="702E54FF" w14:textId="77777777" w:rsidR="00694093" w:rsidRPr="005F2693" w:rsidRDefault="00215EE8" w:rsidP="005537D9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-3</m:t>
                    </m:r>
                  </m:sup>
                </m:sSup>
              </m:oMath>
            </m:oMathPara>
          </w:p>
          <w:p w14:paraId="3801320A" w14:textId="146E7D82" w:rsidR="00DD7D83" w:rsidRPr="005F2693" w:rsidRDefault="006453A7" w:rsidP="005537D9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-4</m:t>
                    </m:r>
                  </m:sup>
                </m:sSup>
              </m:oMath>
            </m:oMathPara>
          </w:p>
        </w:tc>
        <w:tc>
          <w:tcPr>
            <w:tcW w:w="4508" w:type="dxa"/>
          </w:tcPr>
          <w:p w14:paraId="6B1FAF2E" w14:textId="14C0FEF6" w:rsidR="00A25383" w:rsidRPr="00A83F8D" w:rsidRDefault="00515F0B" w:rsidP="005C20E4">
            <w:pPr>
              <w:tabs>
                <w:tab w:val="left" w:pos="1481"/>
                <w:tab w:val="center" w:pos="2146"/>
              </w:tabs>
              <w:jc w:val="center"/>
              <w:rPr>
                <w:rFonts w:eastAsiaTheme="minorEastAsia"/>
                <w:sz w:val="36"/>
                <w:szCs w:val="36"/>
              </w:rPr>
            </w:pPr>
            <w:r w:rsidRPr="00A83F8D">
              <w:rPr>
                <w:rFonts w:eastAsiaTheme="minorEastAsia"/>
                <w:sz w:val="36"/>
                <w:szCs w:val="36"/>
              </w:rPr>
              <w:t>Clean Sands</w:t>
            </w:r>
          </w:p>
          <w:p w14:paraId="20E97337" w14:textId="3F116F44" w:rsidR="009B1722" w:rsidRPr="00A83F8D" w:rsidRDefault="009B1722" w:rsidP="005C20E4">
            <w:pPr>
              <w:jc w:val="center"/>
              <w:rPr>
                <w:rFonts w:eastAsiaTheme="minorEastAsia"/>
                <w:sz w:val="36"/>
                <w:szCs w:val="36"/>
              </w:rPr>
            </w:pPr>
            <w:r w:rsidRPr="00A83F8D">
              <w:rPr>
                <w:rFonts w:eastAsiaTheme="minorEastAsia"/>
                <w:sz w:val="36"/>
                <w:szCs w:val="36"/>
              </w:rPr>
              <w:t xml:space="preserve">Gravel </w:t>
            </w:r>
            <w:r w:rsidR="009503B1">
              <w:rPr>
                <w:rFonts w:eastAsiaTheme="minorEastAsia"/>
                <w:sz w:val="36"/>
                <w:szCs w:val="36"/>
              </w:rPr>
              <w:t>–</w:t>
            </w:r>
            <w:r w:rsidRPr="00A83F8D">
              <w:rPr>
                <w:rFonts w:eastAsiaTheme="minorEastAsia"/>
                <w:sz w:val="36"/>
                <w:szCs w:val="36"/>
              </w:rPr>
              <w:t xml:space="preserve"> Sand Mix</w:t>
            </w:r>
          </w:p>
        </w:tc>
      </w:tr>
      <w:tr w:rsidR="002C0C32" w14:paraId="23C4B385" w14:textId="77777777" w:rsidTr="005537D9">
        <w:tc>
          <w:tcPr>
            <w:tcW w:w="4508" w:type="dxa"/>
          </w:tcPr>
          <w:p w14:paraId="1F2AF47E" w14:textId="4322EE46" w:rsidR="002C0C32" w:rsidRPr="00FB57E5" w:rsidRDefault="00FB57E5" w:rsidP="005537D9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-5</m:t>
                    </m:r>
                  </m:sup>
                </m:sSup>
              </m:oMath>
            </m:oMathPara>
          </w:p>
          <w:p w14:paraId="399D1529" w14:textId="101432D1" w:rsidR="00FB57E5" w:rsidRPr="00FB57E5" w:rsidRDefault="0014673C" w:rsidP="005537D9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-6</m:t>
                    </m:r>
                  </m:sup>
                </m:sSup>
              </m:oMath>
            </m:oMathPara>
          </w:p>
        </w:tc>
        <w:tc>
          <w:tcPr>
            <w:tcW w:w="4508" w:type="dxa"/>
          </w:tcPr>
          <w:p w14:paraId="5963CD6A" w14:textId="77777777" w:rsidR="002C0C32" w:rsidRDefault="007C4035" w:rsidP="00A10EDC">
            <w:pPr>
              <w:tabs>
                <w:tab w:val="left" w:pos="1481"/>
                <w:tab w:val="center" w:pos="2146"/>
              </w:tabs>
              <w:jc w:val="center"/>
              <w:rPr>
                <w:rFonts w:eastAsiaTheme="minorEastAsia"/>
                <w:sz w:val="36"/>
                <w:szCs w:val="36"/>
              </w:rPr>
            </w:pPr>
            <w:r w:rsidRPr="00873CDC">
              <w:rPr>
                <w:rFonts w:eastAsiaTheme="minorEastAsia"/>
                <w:sz w:val="36"/>
                <w:szCs w:val="36"/>
              </w:rPr>
              <w:t xml:space="preserve">Very Fine Sands </w:t>
            </w:r>
          </w:p>
          <w:p w14:paraId="5A41A786" w14:textId="5D9BF56B" w:rsidR="00236829" w:rsidRPr="009B1722" w:rsidRDefault="00236829" w:rsidP="00A10EDC">
            <w:pPr>
              <w:tabs>
                <w:tab w:val="left" w:pos="1481"/>
                <w:tab w:val="center" w:pos="2146"/>
              </w:tabs>
              <w:jc w:val="center"/>
              <w:rPr>
                <w:rFonts w:eastAsiaTheme="minorEastAsia"/>
                <w:sz w:val="28"/>
                <w:szCs w:val="28"/>
              </w:rPr>
            </w:pPr>
            <w:r w:rsidRPr="00236829">
              <w:rPr>
                <w:rFonts w:eastAsiaTheme="minorEastAsia"/>
                <w:sz w:val="36"/>
                <w:szCs w:val="36"/>
              </w:rPr>
              <w:t xml:space="preserve">Silts and Salty Clays </w:t>
            </w:r>
          </w:p>
        </w:tc>
      </w:tr>
      <w:tr w:rsidR="00B74A7A" w14:paraId="30D68E31" w14:textId="77777777" w:rsidTr="005537D9">
        <w:tc>
          <w:tcPr>
            <w:tcW w:w="4508" w:type="dxa"/>
          </w:tcPr>
          <w:p w14:paraId="5D7E4F89" w14:textId="6C54BEE6" w:rsidR="007370DE" w:rsidRPr="005F2693" w:rsidRDefault="007370DE" w:rsidP="007370DE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7</m:t>
                    </m:r>
                  </m:sup>
                </m:sSup>
              </m:oMath>
            </m:oMathPara>
          </w:p>
          <w:p w14:paraId="51BE234B" w14:textId="661E019A" w:rsidR="007370DE" w:rsidRPr="005F2693" w:rsidRDefault="007370DE" w:rsidP="007370DE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8</m:t>
                    </m:r>
                  </m:sup>
                </m:sSup>
              </m:oMath>
            </m:oMathPara>
          </w:p>
          <w:p w14:paraId="0055E995" w14:textId="78EA26DF" w:rsidR="00B74A7A" w:rsidRPr="009E6482" w:rsidRDefault="007370DE" w:rsidP="007370DE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9</m:t>
                    </m:r>
                  </m:sup>
                </m:sSup>
              </m:oMath>
            </m:oMathPara>
          </w:p>
        </w:tc>
        <w:tc>
          <w:tcPr>
            <w:tcW w:w="4508" w:type="dxa"/>
          </w:tcPr>
          <w:p w14:paraId="254C7462" w14:textId="77777777" w:rsidR="00B74A7A" w:rsidRDefault="00726195" w:rsidP="00A10EDC">
            <w:pPr>
              <w:tabs>
                <w:tab w:val="left" w:pos="1481"/>
                <w:tab w:val="center" w:pos="2146"/>
              </w:tabs>
              <w:jc w:val="center"/>
              <w:rPr>
                <w:rFonts w:eastAsiaTheme="minorEastAsia"/>
                <w:sz w:val="36"/>
                <w:szCs w:val="36"/>
              </w:rPr>
            </w:pPr>
            <w:r>
              <w:rPr>
                <w:rFonts w:eastAsiaTheme="minorEastAsia"/>
                <w:sz w:val="36"/>
                <w:szCs w:val="36"/>
              </w:rPr>
              <w:t>C</w:t>
            </w:r>
            <w:r w:rsidR="00C03E90">
              <w:rPr>
                <w:rFonts w:eastAsiaTheme="minorEastAsia"/>
                <w:sz w:val="36"/>
                <w:szCs w:val="36"/>
              </w:rPr>
              <w:t xml:space="preserve">lay Silts </w:t>
            </w:r>
            <m:oMath>
              <m:r>
                <w:rPr>
                  <w:rFonts w:ascii="Cambria Math" w:eastAsiaTheme="minorEastAsia" w:hAnsi="Cambria Math"/>
                  <w:sz w:val="36"/>
                  <w:szCs w:val="36"/>
                </w:rPr>
                <m:t>(± 20% Clay)</m:t>
              </m:r>
            </m:oMath>
          </w:p>
          <w:p w14:paraId="7AEEA901" w14:textId="598D8D39" w:rsidR="00C03E90" w:rsidRPr="00873CDC" w:rsidRDefault="00C03E90" w:rsidP="00A10EDC">
            <w:pPr>
              <w:tabs>
                <w:tab w:val="left" w:pos="1481"/>
                <w:tab w:val="center" w:pos="2146"/>
              </w:tabs>
              <w:jc w:val="center"/>
              <w:rPr>
                <w:rFonts w:eastAsiaTheme="minorEastAsia"/>
                <w:sz w:val="36"/>
                <w:szCs w:val="36"/>
              </w:rPr>
            </w:pPr>
            <w:proofErr w:type="spellStart"/>
            <w:r>
              <w:rPr>
                <w:rFonts w:eastAsiaTheme="minorEastAsia"/>
                <w:sz w:val="36"/>
                <w:szCs w:val="36"/>
              </w:rPr>
              <w:t>Unfissured</w:t>
            </w:r>
            <w:proofErr w:type="spellEnd"/>
            <w:r>
              <w:rPr>
                <w:rFonts w:eastAsiaTheme="minorEastAsia"/>
                <w:sz w:val="36"/>
                <w:szCs w:val="36"/>
              </w:rPr>
              <w:t xml:space="preserve"> Clay</w:t>
            </w:r>
          </w:p>
        </w:tc>
      </w:tr>
    </w:tbl>
    <w:p w14:paraId="68FEC26A" w14:textId="205C7A54" w:rsidR="00CA196D" w:rsidRPr="009503B1" w:rsidRDefault="009503B1" w:rsidP="009503B1">
      <w:pPr>
        <w:jc w:val="center"/>
        <w:rPr>
          <w:rFonts w:eastAsiaTheme="minorEastAsia"/>
          <w:b/>
          <w:bCs/>
          <w:i/>
          <w:iCs/>
          <w:u w:val="single"/>
        </w:rPr>
      </w:pPr>
      <w:r>
        <w:rPr>
          <w:rFonts w:eastAsiaTheme="minorEastAsia"/>
          <w:b/>
          <w:bCs/>
          <w:i/>
          <w:iCs/>
          <w:u w:val="single"/>
        </w:rPr>
        <w:t xml:space="preserve">Table 5 </w:t>
      </w:r>
      <w:r w:rsidR="003545D0">
        <w:rPr>
          <w:rFonts w:eastAsiaTheme="minorEastAsia"/>
          <w:b/>
          <w:bCs/>
          <w:i/>
          <w:iCs/>
          <w:u w:val="single"/>
        </w:rPr>
        <w:t>–</w:t>
      </w:r>
      <w:r>
        <w:rPr>
          <w:rFonts w:eastAsiaTheme="minorEastAsia"/>
          <w:b/>
          <w:bCs/>
          <w:i/>
          <w:iCs/>
          <w:u w:val="single"/>
        </w:rPr>
        <w:t xml:space="preserve"> Dar</w:t>
      </w:r>
      <w:r w:rsidR="003545D0">
        <w:rPr>
          <w:rFonts w:eastAsiaTheme="minorEastAsia"/>
          <w:b/>
          <w:bCs/>
          <w:i/>
          <w:iCs/>
          <w:u w:val="single"/>
        </w:rPr>
        <w:t xml:space="preserve">cy’s Table </w:t>
      </w:r>
      <w:r w:rsidR="00282DF0">
        <w:rPr>
          <w:rFonts w:eastAsiaTheme="minorEastAsia"/>
          <w:b/>
          <w:bCs/>
          <w:i/>
          <w:iCs/>
          <w:u w:val="single"/>
        </w:rPr>
        <w:t xml:space="preserve">for Classification </w:t>
      </w:r>
    </w:p>
    <w:p w14:paraId="147F8BF1" w14:textId="77777777" w:rsidR="007945F7" w:rsidRDefault="007945F7" w:rsidP="00C6073D">
      <w:pPr>
        <w:jc w:val="both"/>
        <w:rPr>
          <w:rFonts w:eastAsiaTheme="minorEastAsia"/>
        </w:rPr>
      </w:pPr>
    </w:p>
    <w:p w14:paraId="5551BDBB" w14:textId="21D73298" w:rsidR="00D04328" w:rsidRPr="007945F7" w:rsidRDefault="00EC27F8" w:rsidP="007945F7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From the table above </w:t>
      </w:r>
      <w:r w:rsidR="00A62BC5">
        <w:rPr>
          <w:rFonts w:eastAsiaTheme="minorEastAsia"/>
        </w:rPr>
        <w:t xml:space="preserve">you can work out the classification of the sample used for this experiment, given that the </w:t>
      </w:r>
      <w:r w:rsidR="00DF5411">
        <w:rPr>
          <w:rFonts w:eastAsiaTheme="minorEastAsia"/>
        </w:rPr>
        <w:t>final ‘average’</w:t>
      </w:r>
      <w:r w:rsidR="00F700B1">
        <w:rPr>
          <w:rFonts w:eastAsiaTheme="minorEastAsia"/>
        </w:rPr>
        <w:t xml:space="preserve"> coefficient </w:t>
      </w:r>
      <w:r w:rsidR="00CC419B">
        <w:rPr>
          <w:rFonts w:eastAsiaTheme="minorEastAsia"/>
        </w:rPr>
        <w:t xml:space="preserve">was </w:t>
      </w:r>
      <m:oMath>
        <m:r>
          <w:rPr>
            <w:rFonts w:ascii="Cambria Math" w:eastAsiaTheme="minorEastAsia" w:hAnsi="Cambria Math"/>
          </w:rPr>
          <m:t>2.092×</m:t>
        </m:r>
        <m:r>
          <w:rPr>
            <w:rFonts w:ascii="Cambria Math" w:eastAsiaTheme="minorEastAsia" w:hAnsi="Cambria Math"/>
          </w:rPr>
          <m:t>1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0</m:t>
            </m:r>
          </m:e>
          <m:sup>
            <m:r>
              <w:rPr>
                <w:rFonts w:ascii="Cambria Math" w:eastAsiaTheme="minorEastAsia" w:hAnsi="Cambria Math"/>
              </w:rPr>
              <m:t>-4</m:t>
            </m:r>
          </m:sup>
        </m:sSup>
      </m:oMath>
      <w:r w:rsidR="00B16B82">
        <w:rPr>
          <w:rFonts w:eastAsiaTheme="minorEastAsia"/>
        </w:rPr>
        <w:t xml:space="preserve"> it shows that the sample is a gravel-sand mix </w:t>
      </w:r>
      <w:r w:rsidR="00C6073D">
        <w:rPr>
          <w:rFonts w:eastAsiaTheme="minorEastAsia"/>
        </w:rPr>
        <w:t>as that’s</w:t>
      </w:r>
      <w:r w:rsidR="004A290F">
        <w:rPr>
          <w:rFonts w:eastAsiaTheme="minorEastAsia"/>
        </w:rPr>
        <w:t xml:space="preserve"> it has a permeability value of</w:t>
      </w:r>
      <w:r w:rsidR="00C6073D">
        <w:rPr>
          <w:rFonts w:eastAsiaTheme="minorEastAsia"/>
        </w:rPr>
        <w:t xml:space="preserve"> </w:t>
      </w:r>
      <w:r w:rsidR="00FC5346">
        <w:rPr>
          <w:rFonts w:eastAsiaTheme="minorEastAsia"/>
        </w:rPr>
        <w:t>‘</w:t>
      </w:r>
      <m:oMath>
        <m:r>
          <w:rPr>
            <w:rFonts w:ascii="Cambria Math" w:eastAsiaTheme="minorEastAsia" w:hAnsi="Cambria Math"/>
          </w:rPr>
          <m:t>1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0</m:t>
            </m:r>
          </m:e>
          <m:sup>
            <m:r>
              <w:rPr>
                <w:rFonts w:ascii="Cambria Math" w:eastAsiaTheme="minorEastAsia" w:hAnsi="Cambria Math"/>
              </w:rPr>
              <m:t>-4</m:t>
            </m:r>
          </m:sup>
        </m:sSup>
      </m:oMath>
      <w:r w:rsidR="008B2BA1">
        <w:rPr>
          <w:rFonts w:eastAsiaTheme="minorEastAsia"/>
        </w:rPr>
        <w:t>’</w:t>
      </w:r>
      <w:r w:rsidR="00DA097D">
        <w:rPr>
          <w:rFonts w:eastAsiaTheme="minorEastAsia"/>
        </w:rPr>
        <w:t xml:space="preserve"> whi</w:t>
      </w:r>
      <w:r w:rsidR="00F057C9">
        <w:rPr>
          <w:rFonts w:eastAsiaTheme="minorEastAsia"/>
        </w:rPr>
        <w:t>ch is shown</w:t>
      </w:r>
      <w:r w:rsidR="00C6073D">
        <w:rPr>
          <w:rFonts w:eastAsiaTheme="minorEastAsia"/>
        </w:rPr>
        <w:t xml:space="preserve"> in Darcy’s Table above. </w:t>
      </w:r>
    </w:p>
    <w:p w14:paraId="53FBC314" w14:textId="372A6D06" w:rsidR="001309BA" w:rsidRPr="00AB6DDF" w:rsidRDefault="00205092" w:rsidP="00AB6DDF">
      <w:pPr>
        <w:pStyle w:val="ListParagraph"/>
        <w:numPr>
          <w:ilvl w:val="1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Conclusions</w:t>
      </w:r>
    </w:p>
    <w:p w14:paraId="144D9ED6" w14:textId="3D7E554B" w:rsidR="001309BA" w:rsidRDefault="00D32CE4" w:rsidP="00914B27">
      <w:pPr>
        <w:jc w:val="both"/>
        <w:rPr>
          <w:rFonts w:eastAsiaTheme="minorEastAsia"/>
        </w:rPr>
      </w:pPr>
      <w:r>
        <w:t xml:space="preserve">As touched upon in the introduction the constant head permeameter test </w:t>
      </w:r>
      <w:r w:rsidR="00B6441F">
        <w:t xml:space="preserve">is ideal for soils that have </w:t>
      </w:r>
      <w:r w:rsidR="00386CEB">
        <w:t xml:space="preserve">a permeability of up to </w:t>
      </w:r>
      <m:oMath>
        <m:r>
          <w:rPr>
            <w:rFonts w:ascii="Cambria Math" w:hAnsi="Cambria Math"/>
          </w:rPr>
          <m:t>1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  <m:r>
          <w:rPr>
            <w:rFonts w:ascii="Cambria Math" w:hAnsi="Cambria Math"/>
          </w:rPr>
          <m:t xml:space="preserve"> </m:t>
        </m:r>
      </m:oMath>
      <w:r w:rsidR="00F1548A">
        <w:rPr>
          <w:rFonts w:eastAsiaTheme="minorEastAsia"/>
        </w:rPr>
        <w:t>so is better for coarser soils, many of which will be</w:t>
      </w:r>
      <w:r w:rsidR="000C3019">
        <w:rPr>
          <w:rFonts w:eastAsiaTheme="minorEastAsia"/>
        </w:rPr>
        <w:t xml:space="preserve"> present on sites and give </w:t>
      </w:r>
      <w:r w:rsidR="008B225F">
        <w:rPr>
          <w:rFonts w:eastAsiaTheme="minorEastAsia"/>
        </w:rPr>
        <w:t xml:space="preserve">an understanding into the soil type from a civil engineering perspective. </w:t>
      </w:r>
      <w:r w:rsidR="00DE4D3A">
        <w:rPr>
          <w:rFonts w:eastAsiaTheme="minorEastAsia"/>
        </w:rPr>
        <w:t>It could</w:t>
      </w:r>
      <w:r w:rsidR="00C3659F">
        <w:rPr>
          <w:rFonts w:eastAsiaTheme="minorEastAsia"/>
        </w:rPr>
        <w:t xml:space="preserve"> also be useful when determining </w:t>
      </w:r>
      <w:r w:rsidR="00E23C74">
        <w:rPr>
          <w:rFonts w:eastAsiaTheme="minorEastAsia"/>
        </w:rPr>
        <w:t xml:space="preserve">flow rates through pipes as </w:t>
      </w:r>
      <w:r w:rsidR="004405B7">
        <w:rPr>
          <w:rFonts w:eastAsiaTheme="minorEastAsia"/>
        </w:rPr>
        <w:t xml:space="preserve">and what effect the any excess material may have </w:t>
      </w:r>
      <w:r w:rsidR="00EF6F05">
        <w:rPr>
          <w:rFonts w:eastAsiaTheme="minorEastAsia"/>
        </w:rPr>
        <w:t xml:space="preserve">if it gets into the pipe. </w:t>
      </w:r>
      <w:r w:rsidR="000F0122">
        <w:rPr>
          <w:rFonts w:eastAsiaTheme="minorEastAsia"/>
        </w:rPr>
        <w:t xml:space="preserve">It is important </w:t>
      </w:r>
      <w:r w:rsidR="00B609C4">
        <w:rPr>
          <w:rFonts w:eastAsiaTheme="minorEastAsia"/>
        </w:rPr>
        <w:t xml:space="preserve">that in a constant head that </w:t>
      </w:r>
      <w:r w:rsidR="001C133C">
        <w:rPr>
          <w:rFonts w:eastAsiaTheme="minorEastAsia"/>
        </w:rPr>
        <w:t xml:space="preserve">the inlet level and outlet level are </w:t>
      </w:r>
      <w:r w:rsidR="00D00B1A">
        <w:rPr>
          <w:rFonts w:eastAsiaTheme="minorEastAsia"/>
        </w:rPr>
        <w:t>the same</w:t>
      </w:r>
      <w:r w:rsidR="001C133C">
        <w:rPr>
          <w:rFonts w:eastAsiaTheme="minorEastAsia"/>
        </w:rPr>
        <w:t xml:space="preserve"> as per BS EN ISO 17892-11 (B</w:t>
      </w:r>
      <w:r w:rsidR="009B23EE">
        <w:rPr>
          <w:rFonts w:eastAsiaTheme="minorEastAsia"/>
        </w:rPr>
        <w:t>SI</w:t>
      </w:r>
      <w:r w:rsidR="001C133C">
        <w:rPr>
          <w:rFonts w:eastAsiaTheme="minorEastAsia"/>
        </w:rPr>
        <w:t xml:space="preserve">, 2019) </w:t>
      </w:r>
      <w:r w:rsidR="00D00B1A">
        <w:rPr>
          <w:rFonts w:eastAsiaTheme="minorEastAsia"/>
        </w:rPr>
        <w:t xml:space="preserve">to ensure that the procedure is carried out with the upmost accuracy </w:t>
      </w:r>
      <w:r w:rsidR="004A0BBB">
        <w:rPr>
          <w:rFonts w:eastAsiaTheme="minorEastAsia"/>
        </w:rPr>
        <w:t xml:space="preserve">and the classification of the material through Darcy’s Table is accurate as </w:t>
      </w:r>
      <w:r w:rsidR="00914B27">
        <w:rPr>
          <w:rFonts w:eastAsiaTheme="minorEastAsia"/>
        </w:rPr>
        <w:t xml:space="preserve">the coefficient makes all the difference. </w:t>
      </w:r>
    </w:p>
    <w:p w14:paraId="4AC2B3CC" w14:textId="11C8B260" w:rsidR="00FD575A" w:rsidRPr="0059113D" w:rsidRDefault="007A0A0C" w:rsidP="00914B27">
      <w:pPr>
        <w:jc w:val="both"/>
      </w:pPr>
      <w:r>
        <w:rPr>
          <w:rFonts w:eastAsiaTheme="minorEastAsia"/>
        </w:rPr>
        <w:tab/>
        <w:t>It is one of many methods for measuring the coeff</w:t>
      </w:r>
      <w:r w:rsidR="00BB7916">
        <w:rPr>
          <w:rFonts w:eastAsiaTheme="minorEastAsia"/>
        </w:rPr>
        <w:t>icient of permeability</w:t>
      </w:r>
      <w:r w:rsidR="00327FEF">
        <w:rPr>
          <w:rFonts w:eastAsiaTheme="minorEastAsia"/>
        </w:rPr>
        <w:t>, as stated above it is used for coarser materials whereas methods such as the falling head per</w:t>
      </w:r>
      <w:r w:rsidR="00C43176">
        <w:rPr>
          <w:rFonts w:eastAsiaTheme="minorEastAsia"/>
        </w:rPr>
        <w:t xml:space="preserve">meameter is used for the finer materials and </w:t>
      </w:r>
      <w:r w:rsidR="00EA3B86">
        <w:rPr>
          <w:rFonts w:eastAsiaTheme="minorEastAsia"/>
        </w:rPr>
        <w:t xml:space="preserve">therefore wouldn’t have been effective for this particular </w:t>
      </w:r>
      <w:r w:rsidR="00DF76F8">
        <w:rPr>
          <w:rFonts w:eastAsiaTheme="minorEastAsia"/>
        </w:rPr>
        <w:t xml:space="preserve">sample that was used during this experiment. </w:t>
      </w:r>
    </w:p>
    <w:p w14:paraId="43FF290B" w14:textId="2ED676AC" w:rsidR="001309BA" w:rsidRDefault="001309BA" w:rsidP="001309BA">
      <w:pPr>
        <w:rPr>
          <w:sz w:val="32"/>
          <w:szCs w:val="32"/>
          <w:u w:val="single"/>
        </w:rPr>
      </w:pPr>
    </w:p>
    <w:p w14:paraId="74936418" w14:textId="5573F516" w:rsidR="001309BA" w:rsidRDefault="001309BA" w:rsidP="001309BA">
      <w:pPr>
        <w:rPr>
          <w:sz w:val="32"/>
          <w:szCs w:val="32"/>
          <w:u w:val="single"/>
        </w:rPr>
      </w:pPr>
    </w:p>
    <w:p w14:paraId="08421EB0" w14:textId="53888D91" w:rsidR="00FA6409" w:rsidRDefault="00FA6409" w:rsidP="001309BA">
      <w:pPr>
        <w:rPr>
          <w:sz w:val="32"/>
          <w:szCs w:val="32"/>
          <w:u w:val="single"/>
        </w:rPr>
      </w:pPr>
    </w:p>
    <w:p w14:paraId="00F18C06" w14:textId="2D288A4C" w:rsidR="00972315" w:rsidRDefault="00972315" w:rsidP="001309BA">
      <w:pPr>
        <w:rPr>
          <w:sz w:val="32"/>
          <w:szCs w:val="32"/>
          <w:u w:val="single"/>
        </w:rPr>
      </w:pPr>
    </w:p>
    <w:p w14:paraId="074E551D" w14:textId="6323E24B" w:rsidR="002E72D9" w:rsidRDefault="002E72D9" w:rsidP="001309BA">
      <w:pPr>
        <w:rPr>
          <w:sz w:val="32"/>
          <w:szCs w:val="32"/>
          <w:u w:val="single"/>
        </w:rPr>
      </w:pPr>
    </w:p>
    <w:p w14:paraId="72AD5041" w14:textId="7DECB4DC" w:rsidR="002E72D9" w:rsidRDefault="002E72D9" w:rsidP="001309BA">
      <w:pPr>
        <w:rPr>
          <w:sz w:val="32"/>
          <w:szCs w:val="32"/>
          <w:u w:val="single"/>
        </w:rPr>
      </w:pPr>
    </w:p>
    <w:p w14:paraId="7CE367CF" w14:textId="3B127533" w:rsidR="002E72D9" w:rsidRDefault="002E72D9" w:rsidP="001309BA">
      <w:pPr>
        <w:rPr>
          <w:sz w:val="32"/>
          <w:szCs w:val="32"/>
          <w:u w:val="single"/>
        </w:rPr>
      </w:pPr>
    </w:p>
    <w:p w14:paraId="4E26E8E3" w14:textId="45C1319E" w:rsidR="002E72D9" w:rsidRDefault="002E72D9" w:rsidP="001309BA">
      <w:pPr>
        <w:rPr>
          <w:sz w:val="32"/>
          <w:szCs w:val="32"/>
          <w:u w:val="single"/>
        </w:rPr>
      </w:pPr>
    </w:p>
    <w:p w14:paraId="1F995C7B" w14:textId="597DAB9B" w:rsidR="002E72D9" w:rsidRDefault="002E72D9" w:rsidP="001309BA">
      <w:pPr>
        <w:rPr>
          <w:sz w:val="32"/>
          <w:szCs w:val="32"/>
          <w:u w:val="single"/>
        </w:rPr>
      </w:pPr>
    </w:p>
    <w:p w14:paraId="452D39BE" w14:textId="730CFF18" w:rsidR="002E72D9" w:rsidRDefault="002E72D9" w:rsidP="001309BA">
      <w:pPr>
        <w:rPr>
          <w:sz w:val="32"/>
          <w:szCs w:val="32"/>
          <w:u w:val="single"/>
        </w:rPr>
      </w:pPr>
    </w:p>
    <w:p w14:paraId="54A32A16" w14:textId="12927D44" w:rsidR="002E72D9" w:rsidRDefault="002E72D9" w:rsidP="001309BA">
      <w:pPr>
        <w:rPr>
          <w:sz w:val="32"/>
          <w:szCs w:val="32"/>
          <w:u w:val="single"/>
        </w:rPr>
      </w:pPr>
    </w:p>
    <w:p w14:paraId="18DC4311" w14:textId="5505A0D7" w:rsidR="002E72D9" w:rsidRDefault="002E72D9" w:rsidP="001309BA">
      <w:pPr>
        <w:rPr>
          <w:sz w:val="32"/>
          <w:szCs w:val="32"/>
          <w:u w:val="single"/>
        </w:rPr>
      </w:pPr>
    </w:p>
    <w:p w14:paraId="53F844C0" w14:textId="7672621F" w:rsidR="002E72D9" w:rsidRDefault="002E72D9" w:rsidP="001309BA">
      <w:pPr>
        <w:rPr>
          <w:sz w:val="32"/>
          <w:szCs w:val="32"/>
          <w:u w:val="single"/>
        </w:rPr>
      </w:pPr>
    </w:p>
    <w:p w14:paraId="1D2B4071" w14:textId="1F53E839" w:rsidR="002E72D9" w:rsidRDefault="002E72D9" w:rsidP="001309BA">
      <w:pPr>
        <w:rPr>
          <w:sz w:val="32"/>
          <w:szCs w:val="32"/>
          <w:u w:val="single"/>
        </w:rPr>
      </w:pPr>
    </w:p>
    <w:p w14:paraId="71009CE2" w14:textId="3F8F8390" w:rsidR="002E72D9" w:rsidRDefault="002E72D9" w:rsidP="001309BA">
      <w:pPr>
        <w:rPr>
          <w:sz w:val="32"/>
          <w:szCs w:val="32"/>
          <w:u w:val="single"/>
        </w:rPr>
      </w:pPr>
    </w:p>
    <w:p w14:paraId="23C416C4" w14:textId="77777777" w:rsidR="002E72D9" w:rsidRDefault="002E72D9" w:rsidP="001309BA">
      <w:pPr>
        <w:rPr>
          <w:sz w:val="32"/>
          <w:szCs w:val="32"/>
          <w:u w:val="single"/>
        </w:rPr>
      </w:pPr>
    </w:p>
    <w:p w14:paraId="7680E072" w14:textId="41626992" w:rsidR="001309BA" w:rsidRPr="001309BA" w:rsidRDefault="001309BA" w:rsidP="001309BA">
      <w:pPr>
        <w:pStyle w:val="ListParagraph"/>
        <w:numPr>
          <w:ilvl w:val="0"/>
          <w:numId w:val="2"/>
        </w:num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 xml:space="preserve">References </w:t>
      </w:r>
    </w:p>
    <w:p w14:paraId="58EEB6F2" w14:textId="2C3EA882" w:rsidR="00205092" w:rsidRPr="00270399" w:rsidRDefault="00651761" w:rsidP="00205092">
      <w:pPr>
        <w:rPr>
          <w:rFonts w:cstheme="minorHAnsi"/>
          <w:color w:val="000000"/>
          <w:shd w:val="clear" w:color="auto" w:fill="FFFFFF"/>
        </w:rPr>
      </w:pPr>
      <w:r w:rsidRPr="00270399">
        <w:rPr>
          <w:rFonts w:cstheme="minorHAnsi"/>
          <w:color w:val="000000"/>
          <w:shd w:val="clear" w:color="auto" w:fill="FFFFFF"/>
        </w:rPr>
        <w:t xml:space="preserve">The Construction Civil. n.d. </w:t>
      </w:r>
      <w:r w:rsidRPr="00270399">
        <w:rPr>
          <w:rFonts w:cstheme="minorHAnsi"/>
          <w:i/>
          <w:iCs/>
          <w:color w:val="000000"/>
        </w:rPr>
        <w:t xml:space="preserve">Plastic Limit </w:t>
      </w:r>
      <w:proofErr w:type="gramStart"/>
      <w:r w:rsidRPr="00270399">
        <w:rPr>
          <w:rFonts w:cstheme="minorHAnsi"/>
          <w:i/>
          <w:iCs/>
          <w:color w:val="000000"/>
        </w:rPr>
        <w:t>Of</w:t>
      </w:r>
      <w:proofErr w:type="gramEnd"/>
      <w:r w:rsidRPr="00270399">
        <w:rPr>
          <w:rFonts w:cstheme="minorHAnsi"/>
          <w:i/>
          <w:iCs/>
          <w:color w:val="000000"/>
        </w:rPr>
        <w:t xml:space="preserve"> Soil | The Construction Civil</w:t>
      </w:r>
      <w:r w:rsidRPr="00270399">
        <w:rPr>
          <w:rFonts w:cstheme="minorHAnsi"/>
          <w:color w:val="000000"/>
          <w:shd w:val="clear" w:color="auto" w:fill="FFFFFF"/>
        </w:rPr>
        <w:t>. [online] Available at: &lt;https://www.theconstructioncivil.org/plastic-limit-of-soil/&gt; [Accessed 19 March 2020].</w:t>
      </w:r>
    </w:p>
    <w:p w14:paraId="7AD35160" w14:textId="1F966C1E" w:rsidR="00F87181" w:rsidRPr="00270399" w:rsidRDefault="00F87181" w:rsidP="00205092">
      <w:pPr>
        <w:rPr>
          <w:rFonts w:cstheme="minorHAnsi"/>
          <w:color w:val="000000"/>
          <w:shd w:val="clear" w:color="auto" w:fill="FFFFFF"/>
        </w:rPr>
      </w:pPr>
      <w:r w:rsidRPr="00270399">
        <w:rPr>
          <w:rFonts w:cstheme="minorHAnsi"/>
          <w:color w:val="000000"/>
          <w:shd w:val="clear" w:color="auto" w:fill="FFFFFF"/>
        </w:rPr>
        <w:t xml:space="preserve">CivilBlog.Org. n.d. </w:t>
      </w:r>
      <w:r w:rsidRPr="00270399">
        <w:rPr>
          <w:rFonts w:cstheme="minorHAnsi"/>
          <w:i/>
          <w:iCs/>
          <w:color w:val="000000"/>
        </w:rPr>
        <w:t>LIQUID LIMIT OF SOIL – WHAT, WHY &amp; HOW? - Civilblog.Org</w:t>
      </w:r>
      <w:r w:rsidRPr="00270399">
        <w:rPr>
          <w:rFonts w:cstheme="minorHAnsi"/>
          <w:color w:val="000000"/>
          <w:shd w:val="clear" w:color="auto" w:fill="FFFFFF"/>
        </w:rPr>
        <w:t>. [online] Available at: &lt;https://civilblog.org/2015/03/07/liquid-limit-of-soil-what-why-how/&gt; [Accessed 21 March 2020].</w:t>
      </w:r>
    </w:p>
    <w:p w14:paraId="68BE762A" w14:textId="3C1E7326" w:rsidR="00F7209C" w:rsidRPr="00270399" w:rsidRDefault="00AE6F97" w:rsidP="00205092">
      <w:pPr>
        <w:rPr>
          <w:rFonts w:cstheme="minorHAnsi"/>
          <w:color w:val="000000"/>
          <w:shd w:val="clear" w:color="auto" w:fill="FFFFFF"/>
        </w:rPr>
      </w:pPr>
      <w:proofErr w:type="spellStart"/>
      <w:r w:rsidRPr="00270399">
        <w:rPr>
          <w:rFonts w:cstheme="minorHAnsi"/>
          <w:color w:val="000000"/>
          <w:shd w:val="clear" w:color="auto" w:fill="FFFFFF"/>
        </w:rPr>
        <w:t>Kushwawa</w:t>
      </w:r>
      <w:proofErr w:type="spellEnd"/>
      <w:r w:rsidRPr="00270399">
        <w:rPr>
          <w:rFonts w:cstheme="minorHAnsi"/>
          <w:color w:val="000000"/>
          <w:shd w:val="clear" w:color="auto" w:fill="FFFFFF"/>
        </w:rPr>
        <w:t xml:space="preserve">, R., </w:t>
      </w:r>
      <w:proofErr w:type="spellStart"/>
      <w:r w:rsidRPr="00270399">
        <w:rPr>
          <w:rFonts w:cstheme="minorHAnsi"/>
          <w:color w:val="000000"/>
          <w:shd w:val="clear" w:color="auto" w:fill="FFFFFF"/>
        </w:rPr>
        <w:t>Bidyashwari</w:t>
      </w:r>
      <w:proofErr w:type="spellEnd"/>
      <w:r w:rsidRPr="00270399">
        <w:rPr>
          <w:rFonts w:cstheme="minorHAnsi"/>
          <w:color w:val="000000"/>
          <w:shd w:val="clear" w:color="auto" w:fill="FFFFFF"/>
        </w:rPr>
        <w:t xml:space="preserve">, H., Chandra, M. and </w:t>
      </w:r>
      <w:proofErr w:type="spellStart"/>
      <w:r w:rsidRPr="00270399">
        <w:rPr>
          <w:rFonts w:cstheme="minorHAnsi"/>
          <w:color w:val="000000"/>
          <w:shd w:val="clear" w:color="auto" w:fill="FFFFFF"/>
        </w:rPr>
        <w:t>Okendro</w:t>
      </w:r>
      <w:proofErr w:type="spellEnd"/>
      <w:r w:rsidRPr="00270399">
        <w:rPr>
          <w:rFonts w:cstheme="minorHAnsi"/>
          <w:color w:val="000000"/>
          <w:shd w:val="clear" w:color="auto" w:fill="FFFFFF"/>
        </w:rPr>
        <w:t xml:space="preserve">, M., 2017. [online] File.scirp.org. Available at: &lt;https://file.scirp.org/pdf/IJG_2017112315342427.pdf&gt; [Accessed 21 </w:t>
      </w:r>
      <w:r w:rsidR="003A6E1F" w:rsidRPr="00270399">
        <w:rPr>
          <w:rFonts w:cstheme="minorHAnsi"/>
          <w:color w:val="000000"/>
          <w:shd w:val="clear" w:color="auto" w:fill="FFFFFF"/>
        </w:rPr>
        <w:t>March</w:t>
      </w:r>
      <w:r w:rsidRPr="00270399">
        <w:rPr>
          <w:rFonts w:cstheme="minorHAnsi"/>
          <w:color w:val="000000"/>
          <w:shd w:val="clear" w:color="auto" w:fill="FFFFFF"/>
        </w:rPr>
        <w:t xml:space="preserve"> 2020].</w:t>
      </w:r>
    </w:p>
    <w:p w14:paraId="77344395" w14:textId="3A5A5AB0" w:rsidR="006E0F8D" w:rsidRPr="00270399" w:rsidRDefault="006E0F8D" w:rsidP="00205092">
      <w:pPr>
        <w:rPr>
          <w:rFonts w:cstheme="minorHAnsi"/>
          <w:color w:val="000000"/>
          <w:shd w:val="clear" w:color="auto" w:fill="FFFFFF"/>
        </w:rPr>
      </w:pPr>
      <w:r w:rsidRPr="00270399">
        <w:rPr>
          <w:rFonts w:cstheme="minorHAnsi"/>
          <w:color w:val="000000"/>
          <w:shd w:val="clear" w:color="auto" w:fill="FFFFFF"/>
        </w:rPr>
        <w:t xml:space="preserve">Rafferty, J., n.d. </w:t>
      </w:r>
      <w:r w:rsidRPr="00270399">
        <w:rPr>
          <w:rFonts w:cstheme="minorHAnsi"/>
          <w:i/>
          <w:iCs/>
          <w:color w:val="000000"/>
        </w:rPr>
        <w:t>Soil Liquefaction | Definition, Examples, &amp; Facts</w:t>
      </w:r>
      <w:r w:rsidRPr="00270399">
        <w:rPr>
          <w:rFonts w:cstheme="minorHAnsi"/>
          <w:color w:val="000000"/>
          <w:shd w:val="clear" w:color="auto" w:fill="FFFFFF"/>
        </w:rPr>
        <w:t xml:space="preserve">. [online] </w:t>
      </w:r>
      <w:proofErr w:type="spellStart"/>
      <w:r w:rsidRPr="00270399">
        <w:rPr>
          <w:rFonts w:cstheme="minorHAnsi"/>
          <w:color w:val="000000"/>
          <w:shd w:val="clear" w:color="auto" w:fill="FFFFFF"/>
        </w:rPr>
        <w:t>Encyclopedia</w:t>
      </w:r>
      <w:proofErr w:type="spellEnd"/>
      <w:r w:rsidRPr="00270399">
        <w:rPr>
          <w:rFonts w:cstheme="minorHAnsi"/>
          <w:color w:val="000000"/>
          <w:shd w:val="clear" w:color="auto" w:fill="FFFFFF"/>
        </w:rPr>
        <w:t xml:space="preserve"> Britannica. Available at: &lt;https://www.britannica.com/science/soil-liquefaction&gt; [Accessed</w:t>
      </w:r>
      <w:r w:rsidRPr="00270399">
        <w:rPr>
          <w:rFonts w:cstheme="minorHAnsi"/>
          <w:color w:val="000000"/>
          <w:shd w:val="clear" w:color="auto" w:fill="FFFFFF"/>
        </w:rPr>
        <w:t xml:space="preserve"> 21 March</w:t>
      </w:r>
      <w:r w:rsidRPr="00270399">
        <w:rPr>
          <w:rFonts w:cstheme="minorHAnsi"/>
          <w:color w:val="000000"/>
          <w:shd w:val="clear" w:color="auto" w:fill="FFFFFF"/>
        </w:rPr>
        <w:t xml:space="preserve"> 2020].</w:t>
      </w:r>
    </w:p>
    <w:p w14:paraId="3755F18C" w14:textId="106DA3CD" w:rsidR="00270399" w:rsidRDefault="00270399" w:rsidP="00205092">
      <w:pPr>
        <w:rPr>
          <w:rFonts w:cstheme="minorHAnsi"/>
          <w:color w:val="000000"/>
          <w:shd w:val="clear" w:color="auto" w:fill="FFFFFF"/>
        </w:rPr>
      </w:pPr>
      <w:r w:rsidRPr="00270399">
        <w:rPr>
          <w:rFonts w:cstheme="minorHAnsi"/>
          <w:color w:val="000000"/>
          <w:shd w:val="clear" w:color="auto" w:fill="FFFFFF"/>
        </w:rPr>
        <w:t xml:space="preserve">ThoughtCo. n.d. </w:t>
      </w:r>
      <w:r w:rsidRPr="00270399">
        <w:rPr>
          <w:rFonts w:cstheme="minorHAnsi"/>
          <w:i/>
          <w:iCs/>
          <w:color w:val="000000"/>
        </w:rPr>
        <w:t>The Earthquake That Shook Up Maoism In Tangshan, China</w:t>
      </w:r>
      <w:r w:rsidRPr="00270399">
        <w:rPr>
          <w:rFonts w:cstheme="minorHAnsi"/>
          <w:color w:val="000000"/>
          <w:shd w:val="clear" w:color="auto" w:fill="FFFFFF"/>
        </w:rPr>
        <w:t>. [online] Available at: &lt;https://www.thoughtco.com/the-great-tangshan-earthquake-of-1976-195214&gt; [Accessed 21 March 2020].</w:t>
      </w:r>
    </w:p>
    <w:p w14:paraId="5931AC3D" w14:textId="02962FE0" w:rsidR="00F4547A" w:rsidRPr="004E443F" w:rsidRDefault="00955AE9" w:rsidP="00205092">
      <w:pPr>
        <w:rPr>
          <w:rFonts w:cstheme="minorHAnsi"/>
          <w:color w:val="000000"/>
          <w:shd w:val="clear" w:color="auto" w:fill="FFFFFF"/>
        </w:rPr>
      </w:pPr>
      <w:r w:rsidRPr="004E443F">
        <w:rPr>
          <w:rFonts w:cstheme="minorHAnsi"/>
          <w:color w:val="000000"/>
          <w:shd w:val="clear" w:color="auto" w:fill="FFFFFF"/>
        </w:rPr>
        <w:t>B</w:t>
      </w:r>
      <w:r w:rsidR="009B23EE">
        <w:rPr>
          <w:rFonts w:cstheme="minorHAnsi"/>
          <w:color w:val="000000"/>
          <w:shd w:val="clear" w:color="auto" w:fill="FFFFFF"/>
        </w:rPr>
        <w:t>SI</w:t>
      </w:r>
      <w:r w:rsidR="00F803B7" w:rsidRPr="004E443F">
        <w:rPr>
          <w:rFonts w:cstheme="minorHAnsi"/>
          <w:color w:val="000000"/>
          <w:shd w:val="clear" w:color="auto" w:fill="FFFFFF"/>
        </w:rPr>
        <w:t>, 2018. [online</w:t>
      </w:r>
      <w:r w:rsidR="005B63DE" w:rsidRPr="004E443F">
        <w:rPr>
          <w:rFonts w:cstheme="minorHAnsi"/>
          <w:color w:val="000000"/>
          <w:shd w:val="clear" w:color="auto" w:fill="FFFFFF"/>
        </w:rPr>
        <w:t xml:space="preserve">] </w:t>
      </w:r>
      <w:r w:rsidR="00F4547A" w:rsidRPr="004E443F">
        <w:rPr>
          <w:rFonts w:cstheme="minorHAnsi"/>
          <w:color w:val="000000"/>
          <w:shd w:val="clear" w:color="auto" w:fill="FFFFFF"/>
        </w:rPr>
        <w:t>Www-ihsti-com.ezproxy.uwtsd.ac.uk. Available at: &lt;https://www-ihsti-com.ezproxy.uwtsd.ac.uk/tempimg/BFCA69-CIS888614800323008.pdf&gt; [Accessed 22 March 2020].</w:t>
      </w:r>
      <w:r w:rsidR="00597BB0" w:rsidRPr="004E443F">
        <w:rPr>
          <w:rFonts w:cstheme="minorHAnsi"/>
          <w:color w:val="000000"/>
          <w:shd w:val="clear" w:color="auto" w:fill="FFFFFF"/>
        </w:rPr>
        <w:t xml:space="preserve"> (</w:t>
      </w:r>
      <w:r w:rsidR="00597BB0" w:rsidRPr="004E443F">
        <w:rPr>
          <w:rFonts w:cstheme="minorHAnsi"/>
          <w:shd w:val="clear" w:color="auto" w:fill="FFFFFF"/>
        </w:rPr>
        <w:t>BS EN ISO 17892-12</w:t>
      </w:r>
      <w:r w:rsidR="00597BB0" w:rsidRPr="004E443F">
        <w:rPr>
          <w:rFonts w:cstheme="minorHAnsi"/>
          <w:shd w:val="clear" w:color="auto" w:fill="FFFFFF"/>
        </w:rPr>
        <w:t>)</w:t>
      </w:r>
      <w:r w:rsidR="00597BB0" w:rsidRPr="004E443F">
        <w:rPr>
          <w:rFonts w:cstheme="minorHAnsi"/>
          <w:color w:val="000000"/>
          <w:shd w:val="clear" w:color="auto" w:fill="FFFFFF"/>
        </w:rPr>
        <w:t xml:space="preserve"> </w:t>
      </w:r>
    </w:p>
    <w:p w14:paraId="0EBCD016" w14:textId="507C41FF" w:rsidR="002B5063" w:rsidRDefault="004760A8" w:rsidP="00205092">
      <w:pPr>
        <w:rPr>
          <w:rFonts w:cstheme="minorHAnsi"/>
          <w:color w:val="000000"/>
          <w:shd w:val="clear" w:color="auto" w:fill="FFFFFF"/>
        </w:rPr>
      </w:pPr>
      <w:r w:rsidRPr="004E443F">
        <w:rPr>
          <w:rFonts w:cstheme="minorHAnsi"/>
          <w:color w:val="000000"/>
          <w:shd w:val="clear" w:color="auto" w:fill="FFFFFF"/>
        </w:rPr>
        <w:t>BS</w:t>
      </w:r>
      <w:r w:rsidR="009B23EE">
        <w:rPr>
          <w:rFonts w:cstheme="minorHAnsi"/>
          <w:color w:val="000000"/>
          <w:shd w:val="clear" w:color="auto" w:fill="FFFFFF"/>
        </w:rPr>
        <w:t>I</w:t>
      </w:r>
      <w:r w:rsidRPr="004E443F">
        <w:rPr>
          <w:rFonts w:cstheme="minorHAnsi"/>
          <w:color w:val="000000"/>
          <w:shd w:val="clear" w:color="auto" w:fill="FFFFFF"/>
        </w:rPr>
        <w:t>, 2019. [online] Www-ihsti-com.ezproxy.uwtsd.ac.uk. Available at: &lt;https://www-ihsti-com.ezproxy.uwtsd.ac.uk/tempimg/6E5818-CIS888614800325401.pdf&gt; [Accessed 24 March 2020].</w:t>
      </w:r>
      <w:r w:rsidR="003F0A93">
        <w:rPr>
          <w:rFonts w:cstheme="minorHAnsi"/>
          <w:color w:val="000000"/>
          <w:shd w:val="clear" w:color="auto" w:fill="FFFFFF"/>
        </w:rPr>
        <w:t xml:space="preserve"> </w:t>
      </w:r>
      <w:r w:rsidR="002B5063">
        <w:rPr>
          <w:rFonts w:cstheme="minorHAnsi"/>
          <w:color w:val="000000"/>
          <w:shd w:val="clear" w:color="auto" w:fill="FFFFFF"/>
        </w:rPr>
        <w:t xml:space="preserve">(BS EN ISO </w:t>
      </w:r>
      <w:r w:rsidR="00AB20AE">
        <w:rPr>
          <w:rFonts w:cstheme="minorHAnsi"/>
          <w:color w:val="000000"/>
          <w:shd w:val="clear" w:color="auto" w:fill="FFFFFF"/>
        </w:rPr>
        <w:t>17892-</w:t>
      </w:r>
      <w:r w:rsidR="00D20A85">
        <w:rPr>
          <w:rFonts w:cstheme="minorHAnsi"/>
          <w:color w:val="000000"/>
          <w:shd w:val="clear" w:color="auto" w:fill="FFFFFF"/>
        </w:rPr>
        <w:t>11)</w:t>
      </w:r>
    </w:p>
    <w:p w14:paraId="39399784" w14:textId="531AAA09" w:rsidR="002E32B8" w:rsidRPr="00422A34" w:rsidRDefault="00422A34" w:rsidP="00205092">
      <w:pPr>
        <w:rPr>
          <w:rFonts w:cstheme="minorHAnsi"/>
          <w:color w:val="000000"/>
          <w:shd w:val="clear" w:color="auto" w:fill="FFFFFF"/>
        </w:rPr>
      </w:pPr>
      <w:r w:rsidRPr="00422A34">
        <w:rPr>
          <w:rFonts w:cstheme="minorHAnsi"/>
          <w:color w:val="000000"/>
          <w:shd w:val="clear" w:color="auto" w:fill="FFFFFF"/>
        </w:rPr>
        <w:t>BS</w:t>
      </w:r>
      <w:r w:rsidR="009B23EE">
        <w:rPr>
          <w:rFonts w:cstheme="minorHAnsi"/>
          <w:color w:val="000000"/>
          <w:shd w:val="clear" w:color="auto" w:fill="FFFFFF"/>
        </w:rPr>
        <w:t>I</w:t>
      </w:r>
      <w:r w:rsidRPr="00422A34">
        <w:rPr>
          <w:rFonts w:cstheme="minorHAnsi"/>
          <w:color w:val="000000"/>
          <w:shd w:val="clear" w:color="auto" w:fill="FFFFFF"/>
        </w:rPr>
        <w:t>, 1990. [online] Www-ihsti-com.ezproxy.uwtsd.ac.uk. Available at: &lt;https://www-ihsti-com.ezproxy.uwtsd.ac.uk/tempimg/BFCA69-CIS888614800071768.pdf&gt; [Accessed 24 March 2020].</w:t>
      </w:r>
      <w:r w:rsidRPr="00422A34">
        <w:rPr>
          <w:rFonts w:cstheme="minorHAnsi"/>
          <w:color w:val="000000"/>
          <w:shd w:val="clear" w:color="auto" w:fill="FFFFFF"/>
        </w:rPr>
        <w:t xml:space="preserve"> </w:t>
      </w:r>
      <w:r w:rsidR="00650AAB" w:rsidRPr="00422A34">
        <w:rPr>
          <w:rFonts w:cstheme="minorHAnsi"/>
          <w:color w:val="000000"/>
          <w:shd w:val="clear" w:color="auto" w:fill="FFFFFF"/>
        </w:rPr>
        <w:t>(</w:t>
      </w:r>
      <w:r w:rsidR="002E32B8" w:rsidRPr="00422A34">
        <w:rPr>
          <w:rFonts w:cstheme="minorHAnsi"/>
          <w:color w:val="000000"/>
          <w:shd w:val="clear" w:color="auto" w:fill="FFFFFF"/>
        </w:rPr>
        <w:t>BS 1377-5 1990</w:t>
      </w:r>
      <w:r w:rsidR="00650AAB" w:rsidRPr="00422A34">
        <w:rPr>
          <w:rFonts w:cstheme="minorHAnsi"/>
          <w:color w:val="000000"/>
          <w:shd w:val="clear" w:color="auto" w:fill="FFFFFF"/>
        </w:rPr>
        <w:t>)</w:t>
      </w:r>
    </w:p>
    <w:sectPr w:rsidR="002E32B8" w:rsidRPr="00422A34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E68388" w14:textId="77777777" w:rsidR="009F4B23" w:rsidRDefault="009F4B23" w:rsidP="009F4B23">
      <w:pPr>
        <w:spacing w:after="0" w:line="240" w:lineRule="auto"/>
      </w:pPr>
      <w:r>
        <w:separator/>
      </w:r>
    </w:p>
  </w:endnote>
  <w:endnote w:type="continuationSeparator" w:id="0">
    <w:p w14:paraId="5ECFD160" w14:textId="77777777" w:rsidR="009F4B23" w:rsidRDefault="009F4B23" w:rsidP="009F4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19848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6D91EE" w14:textId="469811D4" w:rsidR="009F4B23" w:rsidRDefault="009F4B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2F2D7F" w14:textId="77777777" w:rsidR="009F4B23" w:rsidRDefault="009F4B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97269" w14:textId="77777777" w:rsidR="009F4B23" w:rsidRDefault="009F4B23" w:rsidP="009F4B23">
      <w:pPr>
        <w:spacing w:after="0" w:line="240" w:lineRule="auto"/>
      </w:pPr>
      <w:r>
        <w:separator/>
      </w:r>
    </w:p>
  </w:footnote>
  <w:footnote w:type="continuationSeparator" w:id="0">
    <w:p w14:paraId="3B065AAD" w14:textId="77777777" w:rsidR="009F4B23" w:rsidRDefault="009F4B23" w:rsidP="009F4B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036CA"/>
    <w:multiLevelType w:val="hybridMultilevel"/>
    <w:tmpl w:val="9ACC064C"/>
    <w:lvl w:ilvl="0" w:tplc="13AABAB0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C3F7AAA"/>
    <w:multiLevelType w:val="hybridMultilevel"/>
    <w:tmpl w:val="BE685472"/>
    <w:lvl w:ilvl="0" w:tplc="03DC82C2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1C3E74"/>
    <w:multiLevelType w:val="hybridMultilevel"/>
    <w:tmpl w:val="DFAC502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A17A48"/>
    <w:multiLevelType w:val="hybridMultilevel"/>
    <w:tmpl w:val="04603F52"/>
    <w:lvl w:ilvl="0" w:tplc="92E6E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E664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6E53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B6F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72E4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52DB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62C8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650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2EF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C97F32"/>
    <w:multiLevelType w:val="hybridMultilevel"/>
    <w:tmpl w:val="339A2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D6430"/>
    <w:multiLevelType w:val="hybridMultilevel"/>
    <w:tmpl w:val="93D61D1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8A7418"/>
    <w:multiLevelType w:val="hybridMultilevel"/>
    <w:tmpl w:val="EF0E95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B12C3C"/>
    <w:multiLevelType w:val="hybridMultilevel"/>
    <w:tmpl w:val="5CB4FB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66A89"/>
    <w:multiLevelType w:val="hybridMultilevel"/>
    <w:tmpl w:val="8B8ABA0A"/>
    <w:lvl w:ilvl="0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0187DAF"/>
    <w:multiLevelType w:val="hybridMultilevel"/>
    <w:tmpl w:val="DD76B7D0"/>
    <w:lvl w:ilvl="0" w:tplc="0809000B">
      <w:start w:val="1"/>
      <w:numFmt w:val="bullet"/>
      <w:lvlText w:val=""/>
      <w:lvlJc w:val="left"/>
      <w:pPr>
        <w:ind w:left="117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10" w15:restartNumberingAfterBreak="0">
    <w:nsid w:val="54950D73"/>
    <w:multiLevelType w:val="hybridMultilevel"/>
    <w:tmpl w:val="5C34A3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254192"/>
    <w:multiLevelType w:val="hybridMultilevel"/>
    <w:tmpl w:val="6804CE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EC1F84"/>
    <w:multiLevelType w:val="hybridMultilevel"/>
    <w:tmpl w:val="81CC1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32CE5"/>
    <w:multiLevelType w:val="hybridMultilevel"/>
    <w:tmpl w:val="1204A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02DA5"/>
    <w:multiLevelType w:val="hybridMultilevel"/>
    <w:tmpl w:val="B1DE3A4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5C2BF7"/>
    <w:multiLevelType w:val="hybridMultilevel"/>
    <w:tmpl w:val="38B4DAA4"/>
    <w:lvl w:ilvl="0" w:tplc="58E81FB2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B8C1984"/>
    <w:multiLevelType w:val="multilevel"/>
    <w:tmpl w:val="19CAD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492E3A"/>
    <w:multiLevelType w:val="hybridMultilevel"/>
    <w:tmpl w:val="66425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7"/>
  </w:num>
  <w:num w:numId="4">
    <w:abstractNumId w:val="13"/>
  </w:num>
  <w:num w:numId="5">
    <w:abstractNumId w:val="4"/>
  </w:num>
  <w:num w:numId="6">
    <w:abstractNumId w:val="5"/>
  </w:num>
  <w:num w:numId="7">
    <w:abstractNumId w:val="14"/>
  </w:num>
  <w:num w:numId="8">
    <w:abstractNumId w:val="2"/>
  </w:num>
  <w:num w:numId="9">
    <w:abstractNumId w:val="6"/>
  </w:num>
  <w:num w:numId="10">
    <w:abstractNumId w:val="3"/>
  </w:num>
  <w:num w:numId="11">
    <w:abstractNumId w:val="16"/>
  </w:num>
  <w:num w:numId="12">
    <w:abstractNumId w:val="9"/>
  </w:num>
  <w:num w:numId="13">
    <w:abstractNumId w:val="10"/>
  </w:num>
  <w:num w:numId="14">
    <w:abstractNumId w:val="8"/>
  </w:num>
  <w:num w:numId="15">
    <w:abstractNumId w:val="11"/>
  </w:num>
  <w:num w:numId="16">
    <w:abstractNumId w:val="1"/>
  </w:num>
  <w:num w:numId="17">
    <w:abstractNumId w:val="1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92"/>
    <w:rsid w:val="00003EDD"/>
    <w:rsid w:val="000107A0"/>
    <w:rsid w:val="00012341"/>
    <w:rsid w:val="000146E5"/>
    <w:rsid w:val="000147F9"/>
    <w:rsid w:val="00027EA2"/>
    <w:rsid w:val="00031745"/>
    <w:rsid w:val="00031F06"/>
    <w:rsid w:val="00034354"/>
    <w:rsid w:val="00037F3D"/>
    <w:rsid w:val="00040E33"/>
    <w:rsid w:val="00041ABF"/>
    <w:rsid w:val="00044CFB"/>
    <w:rsid w:val="0004559F"/>
    <w:rsid w:val="00050F59"/>
    <w:rsid w:val="00054366"/>
    <w:rsid w:val="00054D25"/>
    <w:rsid w:val="00055031"/>
    <w:rsid w:val="00055D1F"/>
    <w:rsid w:val="00063568"/>
    <w:rsid w:val="000656D0"/>
    <w:rsid w:val="000670BB"/>
    <w:rsid w:val="000735D8"/>
    <w:rsid w:val="000817DD"/>
    <w:rsid w:val="0008360C"/>
    <w:rsid w:val="0008375E"/>
    <w:rsid w:val="000851EF"/>
    <w:rsid w:val="00086507"/>
    <w:rsid w:val="00090BC8"/>
    <w:rsid w:val="0009145B"/>
    <w:rsid w:val="00092A32"/>
    <w:rsid w:val="00094938"/>
    <w:rsid w:val="0009543A"/>
    <w:rsid w:val="000A059D"/>
    <w:rsid w:val="000A3055"/>
    <w:rsid w:val="000A4429"/>
    <w:rsid w:val="000A45DE"/>
    <w:rsid w:val="000A499A"/>
    <w:rsid w:val="000A59BF"/>
    <w:rsid w:val="000A714D"/>
    <w:rsid w:val="000B1356"/>
    <w:rsid w:val="000B258C"/>
    <w:rsid w:val="000C3019"/>
    <w:rsid w:val="000C3214"/>
    <w:rsid w:val="000C73BA"/>
    <w:rsid w:val="000C7E60"/>
    <w:rsid w:val="000D0465"/>
    <w:rsid w:val="000D196E"/>
    <w:rsid w:val="000D47D8"/>
    <w:rsid w:val="000D4B01"/>
    <w:rsid w:val="000D6DA0"/>
    <w:rsid w:val="000E1031"/>
    <w:rsid w:val="000E1E5C"/>
    <w:rsid w:val="000E518A"/>
    <w:rsid w:val="000E6CBE"/>
    <w:rsid w:val="000F0122"/>
    <w:rsid w:val="000F0685"/>
    <w:rsid w:val="000F1C7D"/>
    <w:rsid w:val="00100762"/>
    <w:rsid w:val="00101792"/>
    <w:rsid w:val="00103629"/>
    <w:rsid w:val="00104784"/>
    <w:rsid w:val="00104DB0"/>
    <w:rsid w:val="00106569"/>
    <w:rsid w:val="00107D46"/>
    <w:rsid w:val="001145E8"/>
    <w:rsid w:val="00115FFF"/>
    <w:rsid w:val="0011635B"/>
    <w:rsid w:val="00116AF2"/>
    <w:rsid w:val="00117CF2"/>
    <w:rsid w:val="0012215D"/>
    <w:rsid w:val="00125A4F"/>
    <w:rsid w:val="001264D2"/>
    <w:rsid w:val="0012707D"/>
    <w:rsid w:val="001309BA"/>
    <w:rsid w:val="001369A4"/>
    <w:rsid w:val="00136BC3"/>
    <w:rsid w:val="00140224"/>
    <w:rsid w:val="001438C8"/>
    <w:rsid w:val="0014555E"/>
    <w:rsid w:val="001464AE"/>
    <w:rsid w:val="0014673C"/>
    <w:rsid w:val="0014791A"/>
    <w:rsid w:val="00150AFA"/>
    <w:rsid w:val="00151F4E"/>
    <w:rsid w:val="00154103"/>
    <w:rsid w:val="00154F54"/>
    <w:rsid w:val="00157B2F"/>
    <w:rsid w:val="00162530"/>
    <w:rsid w:val="00164405"/>
    <w:rsid w:val="0016609A"/>
    <w:rsid w:val="0016612D"/>
    <w:rsid w:val="00167D26"/>
    <w:rsid w:val="00171C4C"/>
    <w:rsid w:val="0017621C"/>
    <w:rsid w:val="001774FC"/>
    <w:rsid w:val="00180136"/>
    <w:rsid w:val="00181949"/>
    <w:rsid w:val="0019286F"/>
    <w:rsid w:val="001937A3"/>
    <w:rsid w:val="001A283E"/>
    <w:rsid w:val="001B0FE9"/>
    <w:rsid w:val="001B62C2"/>
    <w:rsid w:val="001B693D"/>
    <w:rsid w:val="001C0453"/>
    <w:rsid w:val="001C0DF7"/>
    <w:rsid w:val="001C1295"/>
    <w:rsid w:val="001C133C"/>
    <w:rsid w:val="001C2A65"/>
    <w:rsid w:val="001C5B74"/>
    <w:rsid w:val="001D1BCA"/>
    <w:rsid w:val="001D331A"/>
    <w:rsid w:val="001D3A7A"/>
    <w:rsid w:val="001D49E9"/>
    <w:rsid w:val="001D687B"/>
    <w:rsid w:val="001E04D7"/>
    <w:rsid w:val="001E1609"/>
    <w:rsid w:val="001E3D67"/>
    <w:rsid w:val="001E747F"/>
    <w:rsid w:val="001F07B0"/>
    <w:rsid w:val="001F6B1F"/>
    <w:rsid w:val="001F75DB"/>
    <w:rsid w:val="002006B4"/>
    <w:rsid w:val="00205092"/>
    <w:rsid w:val="00207527"/>
    <w:rsid w:val="0020781B"/>
    <w:rsid w:val="002105F8"/>
    <w:rsid w:val="00212417"/>
    <w:rsid w:val="00215EE8"/>
    <w:rsid w:val="00217AF2"/>
    <w:rsid w:val="002220BE"/>
    <w:rsid w:val="002263EB"/>
    <w:rsid w:val="00232C78"/>
    <w:rsid w:val="0023497E"/>
    <w:rsid w:val="00236829"/>
    <w:rsid w:val="00243817"/>
    <w:rsid w:val="00246D19"/>
    <w:rsid w:val="0024700D"/>
    <w:rsid w:val="002500F2"/>
    <w:rsid w:val="00251012"/>
    <w:rsid w:val="00251418"/>
    <w:rsid w:val="00251E86"/>
    <w:rsid w:val="00252A4A"/>
    <w:rsid w:val="00253848"/>
    <w:rsid w:val="00254B6A"/>
    <w:rsid w:val="0025545B"/>
    <w:rsid w:val="002558ED"/>
    <w:rsid w:val="0025688E"/>
    <w:rsid w:val="0026109D"/>
    <w:rsid w:val="0026118A"/>
    <w:rsid w:val="00261417"/>
    <w:rsid w:val="00263FE8"/>
    <w:rsid w:val="0026482C"/>
    <w:rsid w:val="0026558E"/>
    <w:rsid w:val="00265700"/>
    <w:rsid w:val="002673B7"/>
    <w:rsid w:val="00270399"/>
    <w:rsid w:val="00274849"/>
    <w:rsid w:val="00282CAB"/>
    <w:rsid w:val="00282DF0"/>
    <w:rsid w:val="00283F67"/>
    <w:rsid w:val="0028560E"/>
    <w:rsid w:val="002856D7"/>
    <w:rsid w:val="002873CB"/>
    <w:rsid w:val="002A12FA"/>
    <w:rsid w:val="002A35B8"/>
    <w:rsid w:val="002A39E6"/>
    <w:rsid w:val="002A416B"/>
    <w:rsid w:val="002A5FA7"/>
    <w:rsid w:val="002B1CE7"/>
    <w:rsid w:val="002B2835"/>
    <w:rsid w:val="002B4AF1"/>
    <w:rsid w:val="002B5063"/>
    <w:rsid w:val="002B6555"/>
    <w:rsid w:val="002C0C32"/>
    <w:rsid w:val="002C0DBF"/>
    <w:rsid w:val="002C1E25"/>
    <w:rsid w:val="002C2872"/>
    <w:rsid w:val="002D0889"/>
    <w:rsid w:val="002D2A06"/>
    <w:rsid w:val="002D2D70"/>
    <w:rsid w:val="002D4C3A"/>
    <w:rsid w:val="002D65D1"/>
    <w:rsid w:val="002E13FC"/>
    <w:rsid w:val="002E19F8"/>
    <w:rsid w:val="002E1FD9"/>
    <w:rsid w:val="002E2148"/>
    <w:rsid w:val="002E32B8"/>
    <w:rsid w:val="002E4EF5"/>
    <w:rsid w:val="002E72D9"/>
    <w:rsid w:val="002F00EF"/>
    <w:rsid w:val="002F303C"/>
    <w:rsid w:val="002F66DA"/>
    <w:rsid w:val="00304368"/>
    <w:rsid w:val="0030546F"/>
    <w:rsid w:val="003058E4"/>
    <w:rsid w:val="00313B58"/>
    <w:rsid w:val="003176E5"/>
    <w:rsid w:val="00322C20"/>
    <w:rsid w:val="0032381C"/>
    <w:rsid w:val="003252BD"/>
    <w:rsid w:val="003271B7"/>
    <w:rsid w:val="00327FEF"/>
    <w:rsid w:val="003307FD"/>
    <w:rsid w:val="003326FB"/>
    <w:rsid w:val="003338E4"/>
    <w:rsid w:val="0034304F"/>
    <w:rsid w:val="0035238D"/>
    <w:rsid w:val="00353BA3"/>
    <w:rsid w:val="003545D0"/>
    <w:rsid w:val="00356ED8"/>
    <w:rsid w:val="0035790D"/>
    <w:rsid w:val="0036095B"/>
    <w:rsid w:val="00360EC0"/>
    <w:rsid w:val="0036185A"/>
    <w:rsid w:val="003642C7"/>
    <w:rsid w:val="003669C5"/>
    <w:rsid w:val="00366B81"/>
    <w:rsid w:val="00371BD4"/>
    <w:rsid w:val="00372346"/>
    <w:rsid w:val="003739AE"/>
    <w:rsid w:val="00380F21"/>
    <w:rsid w:val="00386127"/>
    <w:rsid w:val="00386CEB"/>
    <w:rsid w:val="00395915"/>
    <w:rsid w:val="00396529"/>
    <w:rsid w:val="0039757D"/>
    <w:rsid w:val="003A29BC"/>
    <w:rsid w:val="003A3008"/>
    <w:rsid w:val="003A52C4"/>
    <w:rsid w:val="003A6E1F"/>
    <w:rsid w:val="003A7E3D"/>
    <w:rsid w:val="003B376A"/>
    <w:rsid w:val="003B75E2"/>
    <w:rsid w:val="003C2834"/>
    <w:rsid w:val="003D375B"/>
    <w:rsid w:val="003D4B80"/>
    <w:rsid w:val="003D4ED4"/>
    <w:rsid w:val="003D588B"/>
    <w:rsid w:val="003D7214"/>
    <w:rsid w:val="003D7A46"/>
    <w:rsid w:val="003E1366"/>
    <w:rsid w:val="003E1A69"/>
    <w:rsid w:val="003E3500"/>
    <w:rsid w:val="003E3FB9"/>
    <w:rsid w:val="003E6227"/>
    <w:rsid w:val="003F028E"/>
    <w:rsid w:val="003F0358"/>
    <w:rsid w:val="003F0698"/>
    <w:rsid w:val="003F0A93"/>
    <w:rsid w:val="003F24DE"/>
    <w:rsid w:val="003F304D"/>
    <w:rsid w:val="003F6538"/>
    <w:rsid w:val="00400763"/>
    <w:rsid w:val="00405A6A"/>
    <w:rsid w:val="00410ADA"/>
    <w:rsid w:val="00422244"/>
    <w:rsid w:val="00422A34"/>
    <w:rsid w:val="00422F62"/>
    <w:rsid w:val="004233CC"/>
    <w:rsid w:val="00425E4C"/>
    <w:rsid w:val="00431976"/>
    <w:rsid w:val="0043439D"/>
    <w:rsid w:val="004375DE"/>
    <w:rsid w:val="00440402"/>
    <w:rsid w:val="004405B7"/>
    <w:rsid w:val="00441CC5"/>
    <w:rsid w:val="0044780B"/>
    <w:rsid w:val="00451BAD"/>
    <w:rsid w:val="0045441A"/>
    <w:rsid w:val="00455742"/>
    <w:rsid w:val="00455AE4"/>
    <w:rsid w:val="00457645"/>
    <w:rsid w:val="00461E13"/>
    <w:rsid w:val="00462A66"/>
    <w:rsid w:val="00463A5D"/>
    <w:rsid w:val="00463AB5"/>
    <w:rsid w:val="0046772D"/>
    <w:rsid w:val="00471F76"/>
    <w:rsid w:val="004760A8"/>
    <w:rsid w:val="00480BDE"/>
    <w:rsid w:val="004820D7"/>
    <w:rsid w:val="00487ADF"/>
    <w:rsid w:val="00491023"/>
    <w:rsid w:val="00492242"/>
    <w:rsid w:val="00492DA9"/>
    <w:rsid w:val="00493B22"/>
    <w:rsid w:val="004966CC"/>
    <w:rsid w:val="00496BFD"/>
    <w:rsid w:val="004970CF"/>
    <w:rsid w:val="00497C53"/>
    <w:rsid w:val="004A0BBB"/>
    <w:rsid w:val="004A290F"/>
    <w:rsid w:val="004A455E"/>
    <w:rsid w:val="004A4D96"/>
    <w:rsid w:val="004B1BF7"/>
    <w:rsid w:val="004B20A8"/>
    <w:rsid w:val="004B2E89"/>
    <w:rsid w:val="004B3298"/>
    <w:rsid w:val="004C3508"/>
    <w:rsid w:val="004C5286"/>
    <w:rsid w:val="004C6246"/>
    <w:rsid w:val="004C6457"/>
    <w:rsid w:val="004C7310"/>
    <w:rsid w:val="004D1553"/>
    <w:rsid w:val="004D15C6"/>
    <w:rsid w:val="004D55F9"/>
    <w:rsid w:val="004D5FE8"/>
    <w:rsid w:val="004E05D6"/>
    <w:rsid w:val="004E443F"/>
    <w:rsid w:val="004E4A4B"/>
    <w:rsid w:val="004E655E"/>
    <w:rsid w:val="004F02E5"/>
    <w:rsid w:val="004F2A69"/>
    <w:rsid w:val="004F409F"/>
    <w:rsid w:val="00501162"/>
    <w:rsid w:val="0050296D"/>
    <w:rsid w:val="00505776"/>
    <w:rsid w:val="00510E2C"/>
    <w:rsid w:val="00515F0B"/>
    <w:rsid w:val="00517039"/>
    <w:rsid w:val="005208BB"/>
    <w:rsid w:val="00521A02"/>
    <w:rsid w:val="00523269"/>
    <w:rsid w:val="00524D8A"/>
    <w:rsid w:val="00524E7A"/>
    <w:rsid w:val="00527517"/>
    <w:rsid w:val="00534C46"/>
    <w:rsid w:val="005359B0"/>
    <w:rsid w:val="00536BEF"/>
    <w:rsid w:val="005422BB"/>
    <w:rsid w:val="005432B8"/>
    <w:rsid w:val="00544BA4"/>
    <w:rsid w:val="00550026"/>
    <w:rsid w:val="005508DF"/>
    <w:rsid w:val="00550D72"/>
    <w:rsid w:val="005537D9"/>
    <w:rsid w:val="00554FEB"/>
    <w:rsid w:val="005564DC"/>
    <w:rsid w:val="00556B8B"/>
    <w:rsid w:val="00564716"/>
    <w:rsid w:val="0057156A"/>
    <w:rsid w:val="005824A8"/>
    <w:rsid w:val="00583514"/>
    <w:rsid w:val="005837CD"/>
    <w:rsid w:val="00583894"/>
    <w:rsid w:val="00586937"/>
    <w:rsid w:val="0059113D"/>
    <w:rsid w:val="0059481B"/>
    <w:rsid w:val="005959F8"/>
    <w:rsid w:val="00596BB8"/>
    <w:rsid w:val="00597BB0"/>
    <w:rsid w:val="005A2001"/>
    <w:rsid w:val="005A289C"/>
    <w:rsid w:val="005B021D"/>
    <w:rsid w:val="005B2688"/>
    <w:rsid w:val="005B4881"/>
    <w:rsid w:val="005B491A"/>
    <w:rsid w:val="005B63DE"/>
    <w:rsid w:val="005B6A0C"/>
    <w:rsid w:val="005C20E4"/>
    <w:rsid w:val="005C2BB9"/>
    <w:rsid w:val="005D333C"/>
    <w:rsid w:val="005D69F9"/>
    <w:rsid w:val="005D7782"/>
    <w:rsid w:val="005E0D95"/>
    <w:rsid w:val="005E17D4"/>
    <w:rsid w:val="005E5D47"/>
    <w:rsid w:val="005E6965"/>
    <w:rsid w:val="005F0260"/>
    <w:rsid w:val="005F1E3A"/>
    <w:rsid w:val="005F2693"/>
    <w:rsid w:val="00600AC9"/>
    <w:rsid w:val="00600D28"/>
    <w:rsid w:val="00604AAE"/>
    <w:rsid w:val="00613761"/>
    <w:rsid w:val="00614BD5"/>
    <w:rsid w:val="006150D4"/>
    <w:rsid w:val="00615900"/>
    <w:rsid w:val="0061613F"/>
    <w:rsid w:val="0061740A"/>
    <w:rsid w:val="00617E50"/>
    <w:rsid w:val="00620C98"/>
    <w:rsid w:val="0062264E"/>
    <w:rsid w:val="006231E4"/>
    <w:rsid w:val="00623455"/>
    <w:rsid w:val="00626CB5"/>
    <w:rsid w:val="006311CB"/>
    <w:rsid w:val="006317FD"/>
    <w:rsid w:val="006320D9"/>
    <w:rsid w:val="0063530B"/>
    <w:rsid w:val="00637B0C"/>
    <w:rsid w:val="006453A7"/>
    <w:rsid w:val="00646E3F"/>
    <w:rsid w:val="00647266"/>
    <w:rsid w:val="00647A83"/>
    <w:rsid w:val="00647D09"/>
    <w:rsid w:val="00650AAB"/>
    <w:rsid w:val="00651761"/>
    <w:rsid w:val="00652F6A"/>
    <w:rsid w:val="00654F5B"/>
    <w:rsid w:val="00656C6D"/>
    <w:rsid w:val="00663481"/>
    <w:rsid w:val="00664C55"/>
    <w:rsid w:val="00670ED5"/>
    <w:rsid w:val="00673189"/>
    <w:rsid w:val="00675C5D"/>
    <w:rsid w:val="006832E4"/>
    <w:rsid w:val="00686E3A"/>
    <w:rsid w:val="00693250"/>
    <w:rsid w:val="00694093"/>
    <w:rsid w:val="006944A8"/>
    <w:rsid w:val="0069514B"/>
    <w:rsid w:val="006961E2"/>
    <w:rsid w:val="00697D27"/>
    <w:rsid w:val="006A069B"/>
    <w:rsid w:val="006A1660"/>
    <w:rsid w:val="006A5647"/>
    <w:rsid w:val="006B03DE"/>
    <w:rsid w:val="006B198C"/>
    <w:rsid w:val="006B3D23"/>
    <w:rsid w:val="006B704C"/>
    <w:rsid w:val="006B7198"/>
    <w:rsid w:val="006B7BBF"/>
    <w:rsid w:val="006C45EF"/>
    <w:rsid w:val="006C48D5"/>
    <w:rsid w:val="006C529D"/>
    <w:rsid w:val="006D043E"/>
    <w:rsid w:val="006D18F3"/>
    <w:rsid w:val="006D360C"/>
    <w:rsid w:val="006E0B6A"/>
    <w:rsid w:val="006E0F8D"/>
    <w:rsid w:val="006E2A86"/>
    <w:rsid w:val="006E31A5"/>
    <w:rsid w:val="006F3033"/>
    <w:rsid w:val="006F36E6"/>
    <w:rsid w:val="006F3E70"/>
    <w:rsid w:val="006F69BD"/>
    <w:rsid w:val="007018E6"/>
    <w:rsid w:val="00702FEF"/>
    <w:rsid w:val="00705D3F"/>
    <w:rsid w:val="00706C1B"/>
    <w:rsid w:val="007076E1"/>
    <w:rsid w:val="00713A95"/>
    <w:rsid w:val="007158F1"/>
    <w:rsid w:val="00717D1B"/>
    <w:rsid w:val="00720528"/>
    <w:rsid w:val="0072062D"/>
    <w:rsid w:val="00720797"/>
    <w:rsid w:val="00722230"/>
    <w:rsid w:val="00726195"/>
    <w:rsid w:val="00727B8E"/>
    <w:rsid w:val="007338A9"/>
    <w:rsid w:val="007338C1"/>
    <w:rsid w:val="007345EF"/>
    <w:rsid w:val="00734B51"/>
    <w:rsid w:val="00736354"/>
    <w:rsid w:val="00736BB8"/>
    <w:rsid w:val="007370DE"/>
    <w:rsid w:val="00737EC7"/>
    <w:rsid w:val="00737F8B"/>
    <w:rsid w:val="00740CB8"/>
    <w:rsid w:val="007412DE"/>
    <w:rsid w:val="0074205C"/>
    <w:rsid w:val="007422A0"/>
    <w:rsid w:val="007456E6"/>
    <w:rsid w:val="007518B5"/>
    <w:rsid w:val="00757C1B"/>
    <w:rsid w:val="007645DD"/>
    <w:rsid w:val="00764612"/>
    <w:rsid w:val="00776631"/>
    <w:rsid w:val="0078262A"/>
    <w:rsid w:val="007839E8"/>
    <w:rsid w:val="00785043"/>
    <w:rsid w:val="00785475"/>
    <w:rsid w:val="00785B06"/>
    <w:rsid w:val="007876A1"/>
    <w:rsid w:val="00791A72"/>
    <w:rsid w:val="007945F7"/>
    <w:rsid w:val="00797E42"/>
    <w:rsid w:val="007A0A0C"/>
    <w:rsid w:val="007A1B69"/>
    <w:rsid w:val="007A24BA"/>
    <w:rsid w:val="007C0824"/>
    <w:rsid w:val="007C09D2"/>
    <w:rsid w:val="007C4035"/>
    <w:rsid w:val="007C4846"/>
    <w:rsid w:val="007C64BA"/>
    <w:rsid w:val="007C7814"/>
    <w:rsid w:val="007D0DB0"/>
    <w:rsid w:val="007D2461"/>
    <w:rsid w:val="007D2BBA"/>
    <w:rsid w:val="007D36E3"/>
    <w:rsid w:val="007D57FF"/>
    <w:rsid w:val="007D6160"/>
    <w:rsid w:val="007D6302"/>
    <w:rsid w:val="007E0E47"/>
    <w:rsid w:val="007E1DAF"/>
    <w:rsid w:val="007E3738"/>
    <w:rsid w:val="007E717A"/>
    <w:rsid w:val="007F11D9"/>
    <w:rsid w:val="00801762"/>
    <w:rsid w:val="00813139"/>
    <w:rsid w:val="00815626"/>
    <w:rsid w:val="00817238"/>
    <w:rsid w:val="0082572F"/>
    <w:rsid w:val="00827595"/>
    <w:rsid w:val="00832A2D"/>
    <w:rsid w:val="0083484F"/>
    <w:rsid w:val="00834E1E"/>
    <w:rsid w:val="00835669"/>
    <w:rsid w:val="008371BC"/>
    <w:rsid w:val="008375B4"/>
    <w:rsid w:val="00841299"/>
    <w:rsid w:val="00841F25"/>
    <w:rsid w:val="00843523"/>
    <w:rsid w:val="00847734"/>
    <w:rsid w:val="00850D05"/>
    <w:rsid w:val="00872BA3"/>
    <w:rsid w:val="00873A9F"/>
    <w:rsid w:val="00873CDC"/>
    <w:rsid w:val="008744FF"/>
    <w:rsid w:val="0087755B"/>
    <w:rsid w:val="00882A2E"/>
    <w:rsid w:val="00882D1A"/>
    <w:rsid w:val="00891932"/>
    <w:rsid w:val="00891D20"/>
    <w:rsid w:val="00892D7E"/>
    <w:rsid w:val="008945DF"/>
    <w:rsid w:val="00895F46"/>
    <w:rsid w:val="008A0570"/>
    <w:rsid w:val="008A2B68"/>
    <w:rsid w:val="008B112C"/>
    <w:rsid w:val="008B225F"/>
    <w:rsid w:val="008B29CE"/>
    <w:rsid w:val="008B2BA1"/>
    <w:rsid w:val="008B2D4F"/>
    <w:rsid w:val="008B309F"/>
    <w:rsid w:val="008B4385"/>
    <w:rsid w:val="008B4A22"/>
    <w:rsid w:val="008B4FAB"/>
    <w:rsid w:val="008B6031"/>
    <w:rsid w:val="008C070B"/>
    <w:rsid w:val="008C22FF"/>
    <w:rsid w:val="008C4A8B"/>
    <w:rsid w:val="008D0F56"/>
    <w:rsid w:val="008D150B"/>
    <w:rsid w:val="008D1BBB"/>
    <w:rsid w:val="008D25A4"/>
    <w:rsid w:val="008D45F1"/>
    <w:rsid w:val="008D6EBC"/>
    <w:rsid w:val="008E2F3E"/>
    <w:rsid w:val="008F276E"/>
    <w:rsid w:val="008F2E33"/>
    <w:rsid w:val="00900B13"/>
    <w:rsid w:val="009019DC"/>
    <w:rsid w:val="00905A16"/>
    <w:rsid w:val="00905D57"/>
    <w:rsid w:val="009119A0"/>
    <w:rsid w:val="00913281"/>
    <w:rsid w:val="00914B27"/>
    <w:rsid w:val="00916E3D"/>
    <w:rsid w:val="0092253A"/>
    <w:rsid w:val="00923619"/>
    <w:rsid w:val="00923E9C"/>
    <w:rsid w:val="00926986"/>
    <w:rsid w:val="00927417"/>
    <w:rsid w:val="009340EA"/>
    <w:rsid w:val="009379DB"/>
    <w:rsid w:val="00941880"/>
    <w:rsid w:val="00942367"/>
    <w:rsid w:val="009456AF"/>
    <w:rsid w:val="009462D6"/>
    <w:rsid w:val="0094724B"/>
    <w:rsid w:val="009479EB"/>
    <w:rsid w:val="009503B1"/>
    <w:rsid w:val="0095101E"/>
    <w:rsid w:val="009516FE"/>
    <w:rsid w:val="009556CA"/>
    <w:rsid w:val="00955AE9"/>
    <w:rsid w:val="00963EE7"/>
    <w:rsid w:val="009642FD"/>
    <w:rsid w:val="00965389"/>
    <w:rsid w:val="0096785F"/>
    <w:rsid w:val="00972315"/>
    <w:rsid w:val="00973AA1"/>
    <w:rsid w:val="00974758"/>
    <w:rsid w:val="00977095"/>
    <w:rsid w:val="00980EE5"/>
    <w:rsid w:val="00983621"/>
    <w:rsid w:val="00985DF7"/>
    <w:rsid w:val="00986226"/>
    <w:rsid w:val="00986CF9"/>
    <w:rsid w:val="00986E71"/>
    <w:rsid w:val="009910B8"/>
    <w:rsid w:val="009945A7"/>
    <w:rsid w:val="009A0779"/>
    <w:rsid w:val="009A15C5"/>
    <w:rsid w:val="009A1B75"/>
    <w:rsid w:val="009A27BC"/>
    <w:rsid w:val="009B006F"/>
    <w:rsid w:val="009B1722"/>
    <w:rsid w:val="009B23EE"/>
    <w:rsid w:val="009B4F5D"/>
    <w:rsid w:val="009B5D04"/>
    <w:rsid w:val="009C05D0"/>
    <w:rsid w:val="009D283F"/>
    <w:rsid w:val="009D4249"/>
    <w:rsid w:val="009D5985"/>
    <w:rsid w:val="009D7510"/>
    <w:rsid w:val="009E0EA9"/>
    <w:rsid w:val="009E18A9"/>
    <w:rsid w:val="009E232E"/>
    <w:rsid w:val="009E2C22"/>
    <w:rsid w:val="009E2DDE"/>
    <w:rsid w:val="009E353E"/>
    <w:rsid w:val="009E729D"/>
    <w:rsid w:val="009F125F"/>
    <w:rsid w:val="009F36A2"/>
    <w:rsid w:val="009F4B23"/>
    <w:rsid w:val="009F4F60"/>
    <w:rsid w:val="00A00387"/>
    <w:rsid w:val="00A07C8D"/>
    <w:rsid w:val="00A10EDC"/>
    <w:rsid w:val="00A25383"/>
    <w:rsid w:val="00A26942"/>
    <w:rsid w:val="00A31B41"/>
    <w:rsid w:val="00A34756"/>
    <w:rsid w:val="00A361CE"/>
    <w:rsid w:val="00A44A6F"/>
    <w:rsid w:val="00A52E7A"/>
    <w:rsid w:val="00A62BC5"/>
    <w:rsid w:val="00A66424"/>
    <w:rsid w:val="00A73080"/>
    <w:rsid w:val="00A7386A"/>
    <w:rsid w:val="00A76583"/>
    <w:rsid w:val="00A80597"/>
    <w:rsid w:val="00A83F8D"/>
    <w:rsid w:val="00A84D5A"/>
    <w:rsid w:val="00A903DD"/>
    <w:rsid w:val="00A91B4E"/>
    <w:rsid w:val="00A91DF5"/>
    <w:rsid w:val="00A96703"/>
    <w:rsid w:val="00A96E68"/>
    <w:rsid w:val="00AA2503"/>
    <w:rsid w:val="00AA5CF5"/>
    <w:rsid w:val="00AB077B"/>
    <w:rsid w:val="00AB20AE"/>
    <w:rsid w:val="00AB2C80"/>
    <w:rsid w:val="00AB6DDF"/>
    <w:rsid w:val="00AC2531"/>
    <w:rsid w:val="00AC435C"/>
    <w:rsid w:val="00AC6DB6"/>
    <w:rsid w:val="00AD1C90"/>
    <w:rsid w:val="00AD3A7E"/>
    <w:rsid w:val="00AD3FAC"/>
    <w:rsid w:val="00AE15E0"/>
    <w:rsid w:val="00AE3986"/>
    <w:rsid w:val="00AE4C56"/>
    <w:rsid w:val="00AE5E9B"/>
    <w:rsid w:val="00AE6F42"/>
    <w:rsid w:val="00AE6F97"/>
    <w:rsid w:val="00AF33B2"/>
    <w:rsid w:val="00AF4CDF"/>
    <w:rsid w:val="00AF5EFE"/>
    <w:rsid w:val="00AF707E"/>
    <w:rsid w:val="00B05E0F"/>
    <w:rsid w:val="00B06275"/>
    <w:rsid w:val="00B06A62"/>
    <w:rsid w:val="00B06BD9"/>
    <w:rsid w:val="00B12BFF"/>
    <w:rsid w:val="00B16660"/>
    <w:rsid w:val="00B16B60"/>
    <w:rsid w:val="00B16B82"/>
    <w:rsid w:val="00B16D31"/>
    <w:rsid w:val="00B16F19"/>
    <w:rsid w:val="00B16F28"/>
    <w:rsid w:val="00B21CB2"/>
    <w:rsid w:val="00B23C80"/>
    <w:rsid w:val="00B27142"/>
    <w:rsid w:val="00B2767E"/>
    <w:rsid w:val="00B30221"/>
    <w:rsid w:val="00B31656"/>
    <w:rsid w:val="00B32063"/>
    <w:rsid w:val="00B33270"/>
    <w:rsid w:val="00B341C2"/>
    <w:rsid w:val="00B37387"/>
    <w:rsid w:val="00B42525"/>
    <w:rsid w:val="00B427AF"/>
    <w:rsid w:val="00B429A1"/>
    <w:rsid w:val="00B44DD2"/>
    <w:rsid w:val="00B51EFE"/>
    <w:rsid w:val="00B57330"/>
    <w:rsid w:val="00B57470"/>
    <w:rsid w:val="00B609C4"/>
    <w:rsid w:val="00B6441F"/>
    <w:rsid w:val="00B644E5"/>
    <w:rsid w:val="00B71948"/>
    <w:rsid w:val="00B71E80"/>
    <w:rsid w:val="00B72ABD"/>
    <w:rsid w:val="00B73224"/>
    <w:rsid w:val="00B74A7A"/>
    <w:rsid w:val="00B7756E"/>
    <w:rsid w:val="00B77F76"/>
    <w:rsid w:val="00B829C4"/>
    <w:rsid w:val="00B84436"/>
    <w:rsid w:val="00B854AA"/>
    <w:rsid w:val="00B86654"/>
    <w:rsid w:val="00B91745"/>
    <w:rsid w:val="00B95CA8"/>
    <w:rsid w:val="00B97A97"/>
    <w:rsid w:val="00BB3F29"/>
    <w:rsid w:val="00BB43A0"/>
    <w:rsid w:val="00BB7916"/>
    <w:rsid w:val="00BC1ACD"/>
    <w:rsid w:val="00BC1AE0"/>
    <w:rsid w:val="00BC26F0"/>
    <w:rsid w:val="00BC7268"/>
    <w:rsid w:val="00BC7D14"/>
    <w:rsid w:val="00BD2EA5"/>
    <w:rsid w:val="00BD45E1"/>
    <w:rsid w:val="00BD6A2B"/>
    <w:rsid w:val="00BE757B"/>
    <w:rsid w:val="00BE76CA"/>
    <w:rsid w:val="00C01928"/>
    <w:rsid w:val="00C03E90"/>
    <w:rsid w:val="00C12FF0"/>
    <w:rsid w:val="00C14A7D"/>
    <w:rsid w:val="00C15B5A"/>
    <w:rsid w:val="00C17C69"/>
    <w:rsid w:val="00C20D26"/>
    <w:rsid w:val="00C21795"/>
    <w:rsid w:val="00C23787"/>
    <w:rsid w:val="00C25A51"/>
    <w:rsid w:val="00C262C9"/>
    <w:rsid w:val="00C3240B"/>
    <w:rsid w:val="00C34D0F"/>
    <w:rsid w:val="00C3659F"/>
    <w:rsid w:val="00C36B0C"/>
    <w:rsid w:val="00C40766"/>
    <w:rsid w:val="00C42EAF"/>
    <w:rsid w:val="00C43176"/>
    <w:rsid w:val="00C4464D"/>
    <w:rsid w:val="00C468D3"/>
    <w:rsid w:val="00C500A0"/>
    <w:rsid w:val="00C50E17"/>
    <w:rsid w:val="00C51AC1"/>
    <w:rsid w:val="00C51F73"/>
    <w:rsid w:val="00C5605D"/>
    <w:rsid w:val="00C57DA9"/>
    <w:rsid w:val="00C6073D"/>
    <w:rsid w:val="00C608E0"/>
    <w:rsid w:val="00C624A7"/>
    <w:rsid w:val="00C628C4"/>
    <w:rsid w:val="00C66E0A"/>
    <w:rsid w:val="00C72313"/>
    <w:rsid w:val="00C75F2C"/>
    <w:rsid w:val="00C75F79"/>
    <w:rsid w:val="00C777CD"/>
    <w:rsid w:val="00C81D0F"/>
    <w:rsid w:val="00C90612"/>
    <w:rsid w:val="00C92E38"/>
    <w:rsid w:val="00CA196D"/>
    <w:rsid w:val="00CA2F8C"/>
    <w:rsid w:val="00CA396A"/>
    <w:rsid w:val="00CA39DD"/>
    <w:rsid w:val="00CA6DDF"/>
    <w:rsid w:val="00CC0FEA"/>
    <w:rsid w:val="00CC419B"/>
    <w:rsid w:val="00CC5BF0"/>
    <w:rsid w:val="00CC76CC"/>
    <w:rsid w:val="00CD6AE4"/>
    <w:rsid w:val="00CD73AD"/>
    <w:rsid w:val="00CD7591"/>
    <w:rsid w:val="00CE51F3"/>
    <w:rsid w:val="00CE6F3B"/>
    <w:rsid w:val="00CF4B5F"/>
    <w:rsid w:val="00D00B1A"/>
    <w:rsid w:val="00D02C5B"/>
    <w:rsid w:val="00D031ED"/>
    <w:rsid w:val="00D04328"/>
    <w:rsid w:val="00D0456E"/>
    <w:rsid w:val="00D06EA3"/>
    <w:rsid w:val="00D06FEF"/>
    <w:rsid w:val="00D12AE7"/>
    <w:rsid w:val="00D14A77"/>
    <w:rsid w:val="00D20A85"/>
    <w:rsid w:val="00D225E3"/>
    <w:rsid w:val="00D2567B"/>
    <w:rsid w:val="00D27AD8"/>
    <w:rsid w:val="00D32CE4"/>
    <w:rsid w:val="00D33856"/>
    <w:rsid w:val="00D369AE"/>
    <w:rsid w:val="00D41176"/>
    <w:rsid w:val="00D420FF"/>
    <w:rsid w:val="00D4274F"/>
    <w:rsid w:val="00D42791"/>
    <w:rsid w:val="00D42EF9"/>
    <w:rsid w:val="00D439C2"/>
    <w:rsid w:val="00D45426"/>
    <w:rsid w:val="00D454A9"/>
    <w:rsid w:val="00D53B87"/>
    <w:rsid w:val="00D54A24"/>
    <w:rsid w:val="00D64548"/>
    <w:rsid w:val="00D64989"/>
    <w:rsid w:val="00D726BA"/>
    <w:rsid w:val="00D74DE2"/>
    <w:rsid w:val="00D854A8"/>
    <w:rsid w:val="00D87F32"/>
    <w:rsid w:val="00D900AC"/>
    <w:rsid w:val="00D93CE7"/>
    <w:rsid w:val="00D95516"/>
    <w:rsid w:val="00D96FE3"/>
    <w:rsid w:val="00D9782A"/>
    <w:rsid w:val="00DA097D"/>
    <w:rsid w:val="00DA1300"/>
    <w:rsid w:val="00DA1EB2"/>
    <w:rsid w:val="00DA5D26"/>
    <w:rsid w:val="00DB28E2"/>
    <w:rsid w:val="00DB3873"/>
    <w:rsid w:val="00DB523C"/>
    <w:rsid w:val="00DB5BB0"/>
    <w:rsid w:val="00DC1E82"/>
    <w:rsid w:val="00DC32DF"/>
    <w:rsid w:val="00DC6F94"/>
    <w:rsid w:val="00DC7E19"/>
    <w:rsid w:val="00DD10E9"/>
    <w:rsid w:val="00DD13C6"/>
    <w:rsid w:val="00DD2499"/>
    <w:rsid w:val="00DD4BAD"/>
    <w:rsid w:val="00DD5D85"/>
    <w:rsid w:val="00DD7D83"/>
    <w:rsid w:val="00DE3CD4"/>
    <w:rsid w:val="00DE4714"/>
    <w:rsid w:val="00DE4D3A"/>
    <w:rsid w:val="00DE79DA"/>
    <w:rsid w:val="00DF3268"/>
    <w:rsid w:val="00DF5411"/>
    <w:rsid w:val="00DF5982"/>
    <w:rsid w:val="00DF66FA"/>
    <w:rsid w:val="00DF76F8"/>
    <w:rsid w:val="00E01E39"/>
    <w:rsid w:val="00E037CD"/>
    <w:rsid w:val="00E120A5"/>
    <w:rsid w:val="00E12C31"/>
    <w:rsid w:val="00E149C0"/>
    <w:rsid w:val="00E15EEE"/>
    <w:rsid w:val="00E17145"/>
    <w:rsid w:val="00E20DCE"/>
    <w:rsid w:val="00E21904"/>
    <w:rsid w:val="00E2228F"/>
    <w:rsid w:val="00E225EB"/>
    <w:rsid w:val="00E23C74"/>
    <w:rsid w:val="00E31E39"/>
    <w:rsid w:val="00E32AF2"/>
    <w:rsid w:val="00E35122"/>
    <w:rsid w:val="00E37A90"/>
    <w:rsid w:val="00E450C9"/>
    <w:rsid w:val="00E461F1"/>
    <w:rsid w:val="00E46FD0"/>
    <w:rsid w:val="00E54307"/>
    <w:rsid w:val="00E55EA8"/>
    <w:rsid w:val="00E62751"/>
    <w:rsid w:val="00E66C7D"/>
    <w:rsid w:val="00E67649"/>
    <w:rsid w:val="00E67A86"/>
    <w:rsid w:val="00E67BE3"/>
    <w:rsid w:val="00E7576F"/>
    <w:rsid w:val="00E8319A"/>
    <w:rsid w:val="00E871FD"/>
    <w:rsid w:val="00E906FC"/>
    <w:rsid w:val="00E93067"/>
    <w:rsid w:val="00E93191"/>
    <w:rsid w:val="00E96476"/>
    <w:rsid w:val="00E9774E"/>
    <w:rsid w:val="00E978E2"/>
    <w:rsid w:val="00E979E9"/>
    <w:rsid w:val="00EA35B4"/>
    <w:rsid w:val="00EA3847"/>
    <w:rsid w:val="00EA3B86"/>
    <w:rsid w:val="00EA6F3E"/>
    <w:rsid w:val="00EA7F8F"/>
    <w:rsid w:val="00EB0CFC"/>
    <w:rsid w:val="00EB2D28"/>
    <w:rsid w:val="00EB47F1"/>
    <w:rsid w:val="00EB4DFA"/>
    <w:rsid w:val="00EB6620"/>
    <w:rsid w:val="00EB7683"/>
    <w:rsid w:val="00EC05B7"/>
    <w:rsid w:val="00EC19C5"/>
    <w:rsid w:val="00EC27F8"/>
    <w:rsid w:val="00EC7ECF"/>
    <w:rsid w:val="00ED13DB"/>
    <w:rsid w:val="00ED28E0"/>
    <w:rsid w:val="00ED4D2B"/>
    <w:rsid w:val="00ED67A3"/>
    <w:rsid w:val="00EE0ABD"/>
    <w:rsid w:val="00EE22F3"/>
    <w:rsid w:val="00EE47CA"/>
    <w:rsid w:val="00EE5FE6"/>
    <w:rsid w:val="00EF080F"/>
    <w:rsid w:val="00EF6F05"/>
    <w:rsid w:val="00EF7251"/>
    <w:rsid w:val="00EF73B5"/>
    <w:rsid w:val="00EF7E94"/>
    <w:rsid w:val="00F03FBE"/>
    <w:rsid w:val="00F04F9D"/>
    <w:rsid w:val="00F057C9"/>
    <w:rsid w:val="00F061C7"/>
    <w:rsid w:val="00F06633"/>
    <w:rsid w:val="00F1348C"/>
    <w:rsid w:val="00F13EC3"/>
    <w:rsid w:val="00F14562"/>
    <w:rsid w:val="00F1548A"/>
    <w:rsid w:val="00F168F5"/>
    <w:rsid w:val="00F20636"/>
    <w:rsid w:val="00F22A90"/>
    <w:rsid w:val="00F27010"/>
    <w:rsid w:val="00F30626"/>
    <w:rsid w:val="00F325CE"/>
    <w:rsid w:val="00F33583"/>
    <w:rsid w:val="00F34636"/>
    <w:rsid w:val="00F43543"/>
    <w:rsid w:val="00F4547A"/>
    <w:rsid w:val="00F52EEF"/>
    <w:rsid w:val="00F53F1D"/>
    <w:rsid w:val="00F6092F"/>
    <w:rsid w:val="00F60AD8"/>
    <w:rsid w:val="00F6146A"/>
    <w:rsid w:val="00F700B1"/>
    <w:rsid w:val="00F709BE"/>
    <w:rsid w:val="00F71300"/>
    <w:rsid w:val="00F71C3A"/>
    <w:rsid w:val="00F7209C"/>
    <w:rsid w:val="00F72628"/>
    <w:rsid w:val="00F73292"/>
    <w:rsid w:val="00F74133"/>
    <w:rsid w:val="00F803B7"/>
    <w:rsid w:val="00F846C1"/>
    <w:rsid w:val="00F86014"/>
    <w:rsid w:val="00F87181"/>
    <w:rsid w:val="00F90405"/>
    <w:rsid w:val="00F93644"/>
    <w:rsid w:val="00F93A0C"/>
    <w:rsid w:val="00F95C6C"/>
    <w:rsid w:val="00FA060D"/>
    <w:rsid w:val="00FA1E54"/>
    <w:rsid w:val="00FA3798"/>
    <w:rsid w:val="00FA3B38"/>
    <w:rsid w:val="00FA5561"/>
    <w:rsid w:val="00FA56A9"/>
    <w:rsid w:val="00FA6409"/>
    <w:rsid w:val="00FA6911"/>
    <w:rsid w:val="00FB57E5"/>
    <w:rsid w:val="00FC04D4"/>
    <w:rsid w:val="00FC1BD6"/>
    <w:rsid w:val="00FC4756"/>
    <w:rsid w:val="00FC5346"/>
    <w:rsid w:val="00FC7DD1"/>
    <w:rsid w:val="00FD078B"/>
    <w:rsid w:val="00FD081F"/>
    <w:rsid w:val="00FD575A"/>
    <w:rsid w:val="00FE0319"/>
    <w:rsid w:val="00FE08B1"/>
    <w:rsid w:val="00FE18B3"/>
    <w:rsid w:val="00FE2247"/>
    <w:rsid w:val="00FE2888"/>
    <w:rsid w:val="00FE6CB4"/>
    <w:rsid w:val="00FF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DA419F6"/>
  <w15:chartTrackingRefBased/>
  <w15:docId w15:val="{B7D765C2-099F-4625-8C72-747DC4FEC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092"/>
    <w:pPr>
      <w:ind w:left="720"/>
      <w:contextualSpacing/>
    </w:pPr>
  </w:style>
  <w:style w:type="table" w:styleId="TableGrid">
    <w:name w:val="Table Grid"/>
    <w:basedOn w:val="TableNormal"/>
    <w:uiPriority w:val="39"/>
    <w:rsid w:val="000B2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B258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F4B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B23"/>
  </w:style>
  <w:style w:type="paragraph" w:styleId="Footer">
    <w:name w:val="footer"/>
    <w:basedOn w:val="Normal"/>
    <w:link w:val="FooterChar"/>
    <w:uiPriority w:val="99"/>
    <w:unhideWhenUsed/>
    <w:rsid w:val="009F4B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B23"/>
  </w:style>
  <w:style w:type="paragraph" w:styleId="Caption">
    <w:name w:val="caption"/>
    <w:basedOn w:val="Normal"/>
    <w:next w:val="Normal"/>
    <w:uiPriority w:val="35"/>
    <w:unhideWhenUsed/>
    <w:qFormat/>
    <w:rsid w:val="00EB6620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9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444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7061</TotalTime>
  <Pages>15</Pages>
  <Words>2983</Words>
  <Characters>17007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Macpherson</dc:creator>
  <cp:keywords/>
  <dc:description/>
  <cp:lastModifiedBy>Matthew Macpherson</cp:lastModifiedBy>
  <cp:revision>1049</cp:revision>
  <dcterms:created xsi:type="dcterms:W3CDTF">2020-03-24T14:52:00Z</dcterms:created>
  <dcterms:modified xsi:type="dcterms:W3CDTF">2020-04-02T14:53:00Z</dcterms:modified>
</cp:coreProperties>
</file>