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7418695" w:displacedByCustomXml="next"/>
    <w:bookmarkEnd w:id="0" w:displacedByCustomXml="next"/>
    <w:sdt>
      <w:sdtPr>
        <w:id w:val="1534230982"/>
        <w:docPartObj>
          <w:docPartGallery w:val="Cover Pages"/>
          <w:docPartUnique/>
        </w:docPartObj>
      </w:sdtPr>
      <w:sdtContent>
        <w:p w14:paraId="64F88F12" w14:textId="7D185731" w:rsidR="0035399A" w:rsidRDefault="00CD7573">
          <w:r>
            <w:rPr>
              <w:noProof/>
            </w:rPr>
            <mc:AlternateContent>
              <mc:Choice Requires="wpg">
                <w:drawing>
                  <wp:anchor distT="0" distB="0" distL="114300" distR="114300" simplePos="0" relativeHeight="251662336" behindDoc="0" locked="0" layoutInCell="1" allowOverlap="1" wp14:anchorId="2E959C60" wp14:editId="40D152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C643A46"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0035399A">
            <w:rPr>
              <w:noProof/>
            </w:rPr>
            <mc:AlternateContent>
              <mc:Choice Requires="wps">
                <w:drawing>
                  <wp:anchor distT="0" distB="0" distL="114300" distR="114300" simplePos="0" relativeHeight="251660288" behindDoc="0" locked="0" layoutInCell="1" allowOverlap="1" wp14:anchorId="6B1140B8" wp14:editId="64B6D0B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03CCFA" w14:textId="1320F6A9" w:rsidR="0035399A" w:rsidRPr="00131080" w:rsidRDefault="0035399A">
                                    <w:pPr>
                                      <w:pStyle w:val="NoSpacing"/>
                                      <w:jc w:val="right"/>
                                      <w:rPr>
                                        <w:color w:val="595959" w:themeColor="text1" w:themeTint="A6"/>
                                        <w:sz w:val="32"/>
                                        <w:szCs w:val="32"/>
                                      </w:rPr>
                                    </w:pPr>
                                    <w:r w:rsidRPr="00131080">
                                      <w:rPr>
                                        <w:color w:val="595959" w:themeColor="text1" w:themeTint="A6"/>
                                        <w:sz w:val="32"/>
                                        <w:szCs w:val="32"/>
                                      </w:rPr>
                                      <w:t>Ovidiu Carp</w:t>
                                    </w:r>
                                  </w:p>
                                </w:sdtContent>
                              </w:sdt>
                              <w:p w14:paraId="4EDB447F" w14:textId="2348951D" w:rsidR="0035399A" w:rsidRPr="00131080" w:rsidRDefault="00000000">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2B3762" w:rsidRPr="00131080">
                                      <w:rPr>
                                        <w:color w:val="595959" w:themeColor="text1" w:themeTint="A6"/>
                                        <w:sz w:val="32"/>
                                        <w:szCs w:val="32"/>
                                      </w:rPr>
                                      <w:t>2222611</w:t>
                                    </w:r>
                                  </w:sdtContent>
                                </w:sdt>
                              </w:p>
                              <w:p w14:paraId="6CFEDE05" w14:textId="77777777" w:rsidR="002B3762" w:rsidRPr="00131080" w:rsidRDefault="002B3762">
                                <w:pPr>
                                  <w:pStyle w:val="NoSpacing"/>
                                  <w:jc w:val="right"/>
                                  <w:rPr>
                                    <w:color w:val="595959" w:themeColor="text1" w:themeTint="A6"/>
                                    <w:sz w:val="32"/>
                                    <w:szCs w:val="32"/>
                                  </w:rPr>
                                </w:pPr>
                              </w:p>
                              <w:p w14:paraId="0FA0B8DD" w14:textId="5AF56C40" w:rsidR="002B3762" w:rsidRPr="00131080" w:rsidRDefault="00D44D1E">
                                <w:pPr>
                                  <w:pStyle w:val="NoSpacing"/>
                                  <w:jc w:val="right"/>
                                  <w:rPr>
                                    <w:color w:val="595959" w:themeColor="text1" w:themeTint="A6"/>
                                    <w:sz w:val="32"/>
                                    <w:szCs w:val="32"/>
                                  </w:rPr>
                                </w:pPr>
                                <w:r w:rsidRPr="00131080">
                                  <w:rPr>
                                    <w:color w:val="595959" w:themeColor="text1" w:themeTint="A6"/>
                                    <w:sz w:val="32"/>
                                    <w:szCs w:val="32"/>
                                  </w:rPr>
                                  <w:t>11/06/2023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1140B8"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03CCFA" w14:textId="1320F6A9" w:rsidR="0035399A" w:rsidRPr="00131080" w:rsidRDefault="0035399A">
                              <w:pPr>
                                <w:pStyle w:val="NoSpacing"/>
                                <w:jc w:val="right"/>
                                <w:rPr>
                                  <w:color w:val="595959" w:themeColor="text1" w:themeTint="A6"/>
                                  <w:sz w:val="32"/>
                                  <w:szCs w:val="32"/>
                                </w:rPr>
                              </w:pPr>
                              <w:r w:rsidRPr="00131080">
                                <w:rPr>
                                  <w:color w:val="595959" w:themeColor="text1" w:themeTint="A6"/>
                                  <w:sz w:val="32"/>
                                  <w:szCs w:val="32"/>
                                </w:rPr>
                                <w:t>Ovidiu Carp</w:t>
                              </w:r>
                            </w:p>
                          </w:sdtContent>
                        </w:sdt>
                        <w:p w14:paraId="4EDB447F" w14:textId="2348951D" w:rsidR="0035399A" w:rsidRPr="00131080" w:rsidRDefault="00000000">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2B3762" w:rsidRPr="00131080">
                                <w:rPr>
                                  <w:color w:val="595959" w:themeColor="text1" w:themeTint="A6"/>
                                  <w:sz w:val="32"/>
                                  <w:szCs w:val="32"/>
                                </w:rPr>
                                <w:t>2222611</w:t>
                              </w:r>
                            </w:sdtContent>
                          </w:sdt>
                        </w:p>
                        <w:p w14:paraId="6CFEDE05" w14:textId="77777777" w:rsidR="002B3762" w:rsidRPr="00131080" w:rsidRDefault="002B3762">
                          <w:pPr>
                            <w:pStyle w:val="NoSpacing"/>
                            <w:jc w:val="right"/>
                            <w:rPr>
                              <w:color w:val="595959" w:themeColor="text1" w:themeTint="A6"/>
                              <w:sz w:val="32"/>
                              <w:szCs w:val="32"/>
                            </w:rPr>
                          </w:pPr>
                        </w:p>
                        <w:p w14:paraId="0FA0B8DD" w14:textId="5AF56C40" w:rsidR="002B3762" w:rsidRPr="00131080" w:rsidRDefault="00D44D1E">
                          <w:pPr>
                            <w:pStyle w:val="NoSpacing"/>
                            <w:jc w:val="right"/>
                            <w:rPr>
                              <w:color w:val="595959" w:themeColor="text1" w:themeTint="A6"/>
                              <w:sz w:val="32"/>
                              <w:szCs w:val="32"/>
                            </w:rPr>
                          </w:pPr>
                          <w:r w:rsidRPr="00131080">
                            <w:rPr>
                              <w:color w:val="595959" w:themeColor="text1" w:themeTint="A6"/>
                              <w:sz w:val="32"/>
                              <w:szCs w:val="32"/>
                            </w:rPr>
                            <w:t>11/06/2023</w:t>
                          </w:r>
                        </w:p>
                      </w:txbxContent>
                    </v:textbox>
                    <w10:wrap type="square" anchorx="page" anchory="page"/>
                  </v:shape>
                </w:pict>
              </mc:Fallback>
            </mc:AlternateContent>
          </w:r>
        </w:p>
        <w:p w14:paraId="4280864E" w14:textId="29D5E405" w:rsidR="0035399A" w:rsidRDefault="00F30C7A">
          <w:r>
            <w:rPr>
              <w:noProof/>
            </w:rPr>
            <mc:AlternateContent>
              <mc:Choice Requires="wps">
                <w:drawing>
                  <wp:anchor distT="0" distB="0" distL="114300" distR="114300" simplePos="0" relativeHeight="251659264" behindDoc="0" locked="0" layoutInCell="1" allowOverlap="1" wp14:anchorId="27F52E63" wp14:editId="0BB76939">
                    <wp:simplePos x="0" y="0"/>
                    <wp:positionH relativeFrom="page">
                      <wp:posOffset>251460</wp:posOffset>
                    </wp:positionH>
                    <wp:positionV relativeFrom="page">
                      <wp:posOffset>3702685</wp:posOffset>
                    </wp:positionV>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D939C" w14:textId="45702F4B" w:rsidR="0035399A" w:rsidRPr="00706607" w:rsidRDefault="00000000">
                                <w:pPr>
                                  <w:jc w:val="right"/>
                                  <w:rPr>
                                    <w:color w:val="4472C4" w:themeColor="accent1"/>
                                    <w:sz w:val="96"/>
                                    <w:szCs w:val="96"/>
                                  </w:rPr>
                                </w:pPr>
                                <w:sdt>
                                  <w:sdtPr>
                                    <w:rPr>
                                      <w:rFonts w:ascii="Times New Roman" w:eastAsia="Times New Roman" w:hAnsi="Times New Roman" w:cs="Times New Roman"/>
                                      <w:kern w:val="0"/>
                                      <w:sz w:val="96"/>
                                      <w:szCs w:val="96"/>
                                      <w:lang w:eastAsia="en-GB"/>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D7573" w:rsidRPr="00706607">
                                      <w:rPr>
                                        <w:rFonts w:ascii="Times New Roman" w:eastAsia="Times New Roman" w:hAnsi="Times New Roman" w:cs="Times New Roman"/>
                                        <w:kern w:val="0"/>
                                        <w:sz w:val="96"/>
                                        <w:szCs w:val="96"/>
                                        <w:lang w:eastAsia="en-GB"/>
                                        <w14:ligatures w14:val="none"/>
                                      </w:rPr>
                                      <w:t>Effective Teamworking and Communication</w:t>
                                    </w:r>
                                  </w:sdtContent>
                                </w:sdt>
                              </w:p>
                              <w:p w14:paraId="13E4A1F7" w14:textId="2F322B68" w:rsidR="0035399A" w:rsidRPr="00FB53A6" w:rsidRDefault="0035399A">
                                <w:pPr>
                                  <w:jc w:val="right"/>
                                  <w:rPr>
                                    <w:rFonts w:ascii="Arial" w:hAnsi="Arial" w:cs="Arial"/>
                                    <w:color w:val="404040" w:themeColor="text1" w:themeTint="BF"/>
                                    <w:sz w:val="36"/>
                                    <w:szCs w:val="36"/>
                                  </w:rPr>
                                </w:pPr>
                              </w:p>
                              <w:sdt>
                                <w:sdtPr>
                                  <w:rPr>
                                    <w:rFonts w:ascii="Arial" w:hAnsi="Arial" w:cs="Arial"/>
                                    <w:color w:val="373A3C"/>
                                    <w:sz w:val="28"/>
                                    <w:szCs w:val="28"/>
                                    <w:shd w:val="clear" w:color="auto" w:fill="FFFFFF"/>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p w14:paraId="542367DD" w14:textId="3DD98B1B" w:rsidR="004D61C6" w:rsidRPr="00FB53A6" w:rsidRDefault="00386D0B">
                                    <w:pPr>
                                      <w:jc w:val="right"/>
                                      <w:rPr>
                                        <w:rFonts w:ascii="Arial" w:hAnsi="Arial" w:cs="Arial"/>
                                        <w:smallCaps/>
                                        <w:color w:val="404040" w:themeColor="text1" w:themeTint="BF"/>
                                        <w:sz w:val="36"/>
                                        <w:szCs w:val="36"/>
                                      </w:rPr>
                                    </w:pPr>
                                    <w:r w:rsidRPr="00FB53A6">
                                      <w:rPr>
                                        <w:rFonts w:ascii="Arial" w:hAnsi="Arial" w:cs="Arial"/>
                                        <w:color w:val="373A3C"/>
                                        <w:sz w:val="28"/>
                                        <w:szCs w:val="28"/>
                                        <w:shd w:val="clear" w:color="auto" w:fill="FFFFFF"/>
                                      </w:rPr>
                                      <w:t>BMSW4002_CARD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7F52E63" id="Text Box 54" o:spid="_x0000_s1027" type="#_x0000_t202" style="position:absolute;left:0;text-align:left;margin-left:19.8pt;margin-top:291.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" filled="f" stroked="f" strokeweight=".5pt">
                    <v:textbox inset="126pt,0,54pt,0">
                      <w:txbxContent>
                        <w:p w14:paraId="300D939C" w14:textId="45702F4B" w:rsidR="0035399A" w:rsidRPr="00706607" w:rsidRDefault="00000000">
                          <w:pPr>
                            <w:jc w:val="right"/>
                            <w:rPr>
                              <w:color w:val="4472C4" w:themeColor="accent1"/>
                              <w:sz w:val="96"/>
                              <w:szCs w:val="96"/>
                            </w:rPr>
                          </w:pPr>
                          <w:sdt>
                            <w:sdtPr>
                              <w:rPr>
                                <w:rFonts w:ascii="Times New Roman" w:eastAsia="Times New Roman" w:hAnsi="Times New Roman" w:cs="Times New Roman"/>
                                <w:kern w:val="0"/>
                                <w:sz w:val="96"/>
                                <w:szCs w:val="96"/>
                                <w:lang w:eastAsia="en-GB"/>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D7573" w:rsidRPr="00706607">
                                <w:rPr>
                                  <w:rFonts w:ascii="Times New Roman" w:eastAsia="Times New Roman" w:hAnsi="Times New Roman" w:cs="Times New Roman"/>
                                  <w:kern w:val="0"/>
                                  <w:sz w:val="96"/>
                                  <w:szCs w:val="96"/>
                                  <w:lang w:eastAsia="en-GB"/>
                                  <w14:ligatures w14:val="none"/>
                                </w:rPr>
                                <w:t>Effective Teamworking and Communication</w:t>
                              </w:r>
                            </w:sdtContent>
                          </w:sdt>
                        </w:p>
                        <w:p w14:paraId="13E4A1F7" w14:textId="2F322B68" w:rsidR="0035399A" w:rsidRPr="00FB53A6" w:rsidRDefault="0035399A">
                          <w:pPr>
                            <w:jc w:val="right"/>
                            <w:rPr>
                              <w:rFonts w:ascii="Arial" w:hAnsi="Arial" w:cs="Arial"/>
                              <w:color w:val="404040" w:themeColor="text1" w:themeTint="BF"/>
                              <w:sz w:val="36"/>
                              <w:szCs w:val="36"/>
                            </w:rPr>
                          </w:pPr>
                        </w:p>
                        <w:sdt>
                          <w:sdtPr>
                            <w:rPr>
                              <w:rFonts w:ascii="Arial" w:hAnsi="Arial" w:cs="Arial"/>
                              <w:color w:val="373A3C"/>
                              <w:sz w:val="28"/>
                              <w:szCs w:val="28"/>
                              <w:shd w:val="clear" w:color="auto" w:fill="FFFFFF"/>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p w14:paraId="542367DD" w14:textId="3DD98B1B" w:rsidR="004D61C6" w:rsidRPr="00FB53A6" w:rsidRDefault="00386D0B">
                              <w:pPr>
                                <w:jc w:val="right"/>
                                <w:rPr>
                                  <w:rFonts w:ascii="Arial" w:hAnsi="Arial" w:cs="Arial"/>
                                  <w:smallCaps/>
                                  <w:color w:val="404040" w:themeColor="text1" w:themeTint="BF"/>
                                  <w:sz w:val="36"/>
                                  <w:szCs w:val="36"/>
                                </w:rPr>
                              </w:pPr>
                              <w:r w:rsidRPr="00FB53A6">
                                <w:rPr>
                                  <w:rFonts w:ascii="Arial" w:hAnsi="Arial" w:cs="Arial"/>
                                  <w:color w:val="373A3C"/>
                                  <w:sz w:val="28"/>
                                  <w:szCs w:val="28"/>
                                  <w:shd w:val="clear" w:color="auto" w:fill="FFFFFF"/>
                                </w:rPr>
                                <w:t>BMSW4002_CARD</w:t>
                              </w:r>
                            </w:p>
                          </w:sdtContent>
                        </w:sdt>
                      </w:txbxContent>
                    </v:textbox>
                    <w10:wrap type="square" anchorx="page" anchory="page"/>
                  </v:shape>
                </w:pict>
              </mc:Fallback>
            </mc:AlternateContent>
          </w:r>
          <w:r w:rsidR="009347D7">
            <w:rPr>
              <w:noProof/>
            </w:rPr>
            <mc:AlternateContent>
              <mc:Choice Requires="wps">
                <w:drawing>
                  <wp:anchor distT="45720" distB="45720" distL="114300" distR="114300" simplePos="0" relativeHeight="251666432" behindDoc="0" locked="0" layoutInCell="1" allowOverlap="1" wp14:anchorId="3D8066AD" wp14:editId="23EDCA7E">
                    <wp:simplePos x="0" y="0"/>
                    <wp:positionH relativeFrom="column">
                      <wp:posOffset>3333750</wp:posOffset>
                    </wp:positionH>
                    <wp:positionV relativeFrom="paragraph">
                      <wp:posOffset>6405245</wp:posOffset>
                    </wp:positionV>
                    <wp:extent cx="2919095" cy="3092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9095" cy="309245"/>
                            </a:xfrm>
                            <a:prstGeom prst="rect">
                              <a:avLst/>
                            </a:prstGeom>
                            <a:solidFill>
                              <a:srgbClr val="FFFFFF"/>
                            </a:solidFill>
                            <a:ln w="9525">
                              <a:noFill/>
                              <a:miter lim="800000"/>
                              <a:headEnd/>
                              <a:tailEnd/>
                            </a:ln>
                          </wps:spPr>
                          <wps:txbx>
                            <w:txbxContent>
                              <w:p w14:paraId="31E2B61C" w14:textId="4A2FF8E9" w:rsidR="00CD7573" w:rsidRPr="00FB53A6" w:rsidRDefault="00A05E80">
                                <w:pPr>
                                  <w:rPr>
                                    <w:rFonts w:ascii="Arial" w:hAnsi="Arial" w:cs="Arial"/>
                                    <w:sz w:val="24"/>
                                    <w:szCs w:val="24"/>
                                  </w:rPr>
                                </w:pPr>
                                <w:r w:rsidRPr="00FB53A6">
                                  <w:rPr>
                                    <w:rFonts w:ascii="Arial" w:hAnsi="Arial" w:cs="Arial"/>
                                    <w:sz w:val="24"/>
                                    <w:szCs w:val="24"/>
                                  </w:rPr>
                                  <w:t>1000 words</w:t>
                                </w:r>
                                <w:r w:rsidR="009347D7">
                                  <w:rPr>
                                    <w:rFonts w:ascii="Arial" w:hAnsi="Arial" w:cs="Arial"/>
                                    <w:sz w:val="24"/>
                                    <w:szCs w:val="24"/>
                                  </w:rPr>
                                  <w:t xml:space="preserve"> - </w:t>
                                </w:r>
                                <w:r w:rsidRPr="00FB53A6">
                                  <w:rPr>
                                    <w:rFonts w:ascii="Arial" w:hAnsi="Arial" w:cs="Arial"/>
                                    <w:sz w:val="24"/>
                                    <w:szCs w:val="24"/>
                                  </w:rPr>
                                  <w:t>actual</w:t>
                                </w:r>
                                <w:r w:rsidR="009347D7">
                                  <w:rPr>
                                    <w:rFonts w:ascii="Arial" w:hAnsi="Arial" w:cs="Arial"/>
                                    <w:sz w:val="24"/>
                                    <w:szCs w:val="24"/>
                                  </w:rPr>
                                  <w:t xml:space="preserve"> 1</w:t>
                                </w:r>
                                <w:r w:rsidR="00A10B53">
                                  <w:rPr>
                                    <w:rFonts w:ascii="Arial" w:hAnsi="Arial" w:cs="Arial"/>
                                    <w:sz w:val="24"/>
                                    <w:szCs w:val="24"/>
                                  </w:rPr>
                                  <w:t>133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8066AD" id="_x0000_t202" coordsize="21600,21600" o:spt="202" path="m,l,21600r21600,l21600,xe">
                    <v:stroke joinstyle="miter"/>
                    <v:path gradientshapeok="t" o:connecttype="rect"/>
                  </v:shapetype>
                  <v:shape id="Text Box 2" o:spid="_x0000_s1028" type="#_x0000_t202" style="position:absolute;left:0;text-align:left;margin-left:262.5pt;margin-top:504.35pt;width:229.85pt;height:24.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" stroked="f">
                    <v:textbox>
                      <w:txbxContent>
                        <w:p w14:paraId="31E2B61C" w14:textId="4A2FF8E9" w:rsidR="00CD7573" w:rsidRPr="00FB53A6" w:rsidRDefault="00A05E80">
                          <w:pPr>
                            <w:rPr>
                              <w:rFonts w:ascii="Arial" w:hAnsi="Arial" w:cs="Arial"/>
                              <w:sz w:val="24"/>
                              <w:szCs w:val="24"/>
                            </w:rPr>
                          </w:pPr>
                          <w:r w:rsidRPr="00FB53A6">
                            <w:rPr>
                              <w:rFonts w:ascii="Arial" w:hAnsi="Arial" w:cs="Arial"/>
                              <w:sz w:val="24"/>
                              <w:szCs w:val="24"/>
                            </w:rPr>
                            <w:t>1000 words</w:t>
                          </w:r>
                          <w:r w:rsidR="009347D7">
                            <w:rPr>
                              <w:rFonts w:ascii="Arial" w:hAnsi="Arial" w:cs="Arial"/>
                              <w:sz w:val="24"/>
                              <w:szCs w:val="24"/>
                            </w:rPr>
                            <w:t xml:space="preserve"> - </w:t>
                          </w:r>
                          <w:r w:rsidRPr="00FB53A6">
                            <w:rPr>
                              <w:rFonts w:ascii="Arial" w:hAnsi="Arial" w:cs="Arial"/>
                              <w:sz w:val="24"/>
                              <w:szCs w:val="24"/>
                            </w:rPr>
                            <w:t>actual</w:t>
                          </w:r>
                          <w:r w:rsidR="009347D7">
                            <w:rPr>
                              <w:rFonts w:ascii="Arial" w:hAnsi="Arial" w:cs="Arial"/>
                              <w:sz w:val="24"/>
                              <w:szCs w:val="24"/>
                            </w:rPr>
                            <w:t xml:space="preserve"> 1</w:t>
                          </w:r>
                          <w:r w:rsidR="00A10B53">
                            <w:rPr>
                              <w:rFonts w:ascii="Arial" w:hAnsi="Arial" w:cs="Arial"/>
                              <w:sz w:val="24"/>
                              <w:szCs w:val="24"/>
                            </w:rPr>
                            <w:t>133</w:t>
                          </w:r>
                        </w:p>
                      </w:txbxContent>
                    </v:textbox>
                    <w10:wrap type="square"/>
                  </v:shape>
                </w:pict>
              </mc:Fallback>
            </mc:AlternateContent>
          </w:r>
          <w:r w:rsidR="00FB53A6">
            <w:rPr>
              <w:noProof/>
            </w:rPr>
            <mc:AlternateContent>
              <mc:Choice Requires="wps">
                <w:drawing>
                  <wp:anchor distT="0" distB="0" distL="114300" distR="114300" simplePos="0" relativeHeight="251664384" behindDoc="0" locked="0" layoutInCell="1" allowOverlap="1" wp14:anchorId="7B27AEC1" wp14:editId="3239597A">
                    <wp:simplePos x="0" y="0"/>
                    <wp:positionH relativeFrom="column">
                      <wp:posOffset>-633095</wp:posOffset>
                    </wp:positionH>
                    <wp:positionV relativeFrom="paragraph">
                      <wp:posOffset>7572375</wp:posOffset>
                    </wp:positionV>
                    <wp:extent cx="7114540" cy="976630"/>
                    <wp:effectExtent l="0" t="0" r="0" b="0"/>
                    <wp:wrapNone/>
                    <wp:docPr id="669140431" name="Text Box 1"/>
                    <wp:cNvGraphicFramePr/>
                    <a:graphic xmlns:a="http://schemas.openxmlformats.org/drawingml/2006/main">
                      <a:graphicData uri="http://schemas.microsoft.com/office/word/2010/wordprocessingShape">
                        <wps:wsp>
                          <wps:cNvSpPr txBox="1"/>
                          <wps:spPr>
                            <a:xfrm>
                              <a:off x="0" y="0"/>
                              <a:ext cx="7114540" cy="976630"/>
                            </a:xfrm>
                            <a:prstGeom prst="rect">
                              <a:avLst/>
                            </a:prstGeom>
                            <a:noFill/>
                            <a:ln w="6350">
                              <a:noFill/>
                            </a:ln>
                          </wps:spPr>
                          <wps:txbx>
                            <w:txbxContent>
                              <w:p w14:paraId="40011C95" w14:textId="77777777" w:rsidR="00CD7573" w:rsidRPr="00131080" w:rsidRDefault="00CD7573">
                                <w:pPr>
                                  <w:pStyle w:val="NoSpacing"/>
                                  <w:jc w:val="right"/>
                                  <w:rPr>
                                    <w:color w:val="595959" w:themeColor="text1" w:themeTint="A6"/>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27AEC1" id="Text Box 1" o:spid="_x0000_s1029" type="#_x0000_t202" style="position:absolute;left:0;text-align:left;margin-left:-49.85pt;margin-top:596.25pt;width:560.2pt;height:76.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" filled="f" stroked="f" strokeweight=".5pt">
                    <v:textbox>
                      <w:txbxContent>
                        <w:p w14:paraId="40011C95" w14:textId="77777777" w:rsidR="00CD7573" w:rsidRPr="00131080" w:rsidRDefault="00CD7573">
                          <w:pPr>
                            <w:pStyle w:val="NoSpacing"/>
                            <w:jc w:val="right"/>
                            <w:rPr>
                              <w:color w:val="595959" w:themeColor="text1" w:themeTint="A6"/>
                              <w:sz w:val="32"/>
                              <w:szCs w:val="32"/>
                            </w:rPr>
                          </w:pPr>
                        </w:p>
                      </w:txbxContent>
                    </v:textbox>
                  </v:shape>
                </w:pict>
              </mc:Fallback>
            </mc:AlternateContent>
          </w:r>
          <w:r w:rsidR="0035399A">
            <w:br w:type="page"/>
          </w:r>
        </w:p>
      </w:sdtContent>
    </w:sdt>
    <w:p w14:paraId="25E7BB52" w14:textId="756F6595" w:rsidR="00EA093E" w:rsidRDefault="00E13B3E" w:rsidP="007F7C1D">
      <w:pPr>
        <w:pStyle w:val="Heading1"/>
      </w:pPr>
      <w:bookmarkStart w:id="1" w:name="_Toc137764111"/>
      <w:r w:rsidRPr="007F7C1D">
        <w:lastRenderedPageBreak/>
        <w:t>Contents Page</w:t>
      </w:r>
      <w:bookmarkEnd w:id="1"/>
    </w:p>
    <w:p w14:paraId="56A25B33" w14:textId="77777777" w:rsidR="00A05E80" w:rsidRDefault="00A05E80" w:rsidP="00A05E80"/>
    <w:sdt>
      <w:sdtPr>
        <w:rPr>
          <w:rFonts w:asciiTheme="minorHAnsi" w:eastAsiaTheme="minorHAnsi" w:hAnsiTheme="minorHAnsi" w:cstheme="minorBidi"/>
          <w:color w:val="auto"/>
          <w:kern w:val="2"/>
          <w:sz w:val="22"/>
          <w:szCs w:val="22"/>
          <w:lang w:val="en-GB"/>
          <w14:ligatures w14:val="standardContextual"/>
        </w:rPr>
        <w:id w:val="1641621855"/>
        <w:docPartObj>
          <w:docPartGallery w:val="Table of Contents"/>
          <w:docPartUnique/>
        </w:docPartObj>
      </w:sdtPr>
      <w:sdtEndPr>
        <w:rPr>
          <w:b/>
          <w:bCs/>
          <w:noProof/>
        </w:rPr>
      </w:sdtEndPr>
      <w:sdtContent>
        <w:p w14:paraId="57842C1F" w14:textId="145DE5AE" w:rsidR="006128D0" w:rsidRDefault="006128D0">
          <w:pPr>
            <w:pStyle w:val="TOCHeading"/>
          </w:pPr>
        </w:p>
        <w:p w14:paraId="0FC13076" w14:textId="5CD22865" w:rsidR="00980084" w:rsidRDefault="006128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764111" w:history="1">
            <w:r w:rsidR="00980084" w:rsidRPr="000D5674">
              <w:rPr>
                <w:rStyle w:val="Hyperlink"/>
                <w:noProof/>
              </w:rPr>
              <w:t>Contents Page</w:t>
            </w:r>
            <w:r w:rsidR="00980084">
              <w:rPr>
                <w:noProof/>
                <w:webHidden/>
              </w:rPr>
              <w:tab/>
            </w:r>
            <w:r w:rsidR="00980084">
              <w:rPr>
                <w:noProof/>
                <w:webHidden/>
              </w:rPr>
              <w:fldChar w:fldCharType="begin"/>
            </w:r>
            <w:r w:rsidR="00980084">
              <w:rPr>
                <w:noProof/>
                <w:webHidden/>
              </w:rPr>
              <w:instrText xml:space="preserve"> PAGEREF _Toc137764111 \h </w:instrText>
            </w:r>
            <w:r w:rsidR="00980084">
              <w:rPr>
                <w:noProof/>
                <w:webHidden/>
              </w:rPr>
            </w:r>
            <w:r w:rsidR="00980084">
              <w:rPr>
                <w:noProof/>
                <w:webHidden/>
              </w:rPr>
              <w:fldChar w:fldCharType="separate"/>
            </w:r>
            <w:r w:rsidR="00980084">
              <w:rPr>
                <w:noProof/>
                <w:webHidden/>
              </w:rPr>
              <w:t>1</w:t>
            </w:r>
            <w:r w:rsidR="00980084">
              <w:rPr>
                <w:noProof/>
                <w:webHidden/>
              </w:rPr>
              <w:fldChar w:fldCharType="end"/>
            </w:r>
          </w:hyperlink>
        </w:p>
        <w:p w14:paraId="016CE108" w14:textId="2B3A7EF2" w:rsidR="00980084" w:rsidRDefault="00000000">
          <w:pPr>
            <w:pStyle w:val="TOC1"/>
            <w:tabs>
              <w:tab w:val="right" w:leader="dot" w:pos="9016"/>
            </w:tabs>
            <w:rPr>
              <w:rFonts w:eastAsiaTheme="minorEastAsia"/>
              <w:noProof/>
              <w:lang w:eastAsia="en-GB"/>
            </w:rPr>
          </w:pPr>
          <w:hyperlink w:anchor="_Toc137764112" w:history="1">
            <w:r w:rsidR="00980084" w:rsidRPr="000D5674">
              <w:rPr>
                <w:rStyle w:val="Hyperlink"/>
                <w:noProof/>
              </w:rPr>
              <w:t>Terms of Reference</w:t>
            </w:r>
            <w:r w:rsidR="00980084">
              <w:rPr>
                <w:noProof/>
                <w:webHidden/>
              </w:rPr>
              <w:tab/>
            </w:r>
            <w:r w:rsidR="00980084">
              <w:rPr>
                <w:noProof/>
                <w:webHidden/>
              </w:rPr>
              <w:fldChar w:fldCharType="begin"/>
            </w:r>
            <w:r w:rsidR="00980084">
              <w:rPr>
                <w:noProof/>
                <w:webHidden/>
              </w:rPr>
              <w:instrText xml:space="preserve"> PAGEREF _Toc137764112 \h </w:instrText>
            </w:r>
            <w:r w:rsidR="00980084">
              <w:rPr>
                <w:noProof/>
                <w:webHidden/>
              </w:rPr>
            </w:r>
            <w:r w:rsidR="00980084">
              <w:rPr>
                <w:noProof/>
                <w:webHidden/>
              </w:rPr>
              <w:fldChar w:fldCharType="separate"/>
            </w:r>
            <w:r w:rsidR="00980084">
              <w:rPr>
                <w:noProof/>
                <w:webHidden/>
              </w:rPr>
              <w:t>2</w:t>
            </w:r>
            <w:r w:rsidR="00980084">
              <w:rPr>
                <w:noProof/>
                <w:webHidden/>
              </w:rPr>
              <w:fldChar w:fldCharType="end"/>
            </w:r>
          </w:hyperlink>
        </w:p>
        <w:p w14:paraId="4901B24B" w14:textId="21BC01CF" w:rsidR="00980084" w:rsidRDefault="00000000">
          <w:pPr>
            <w:pStyle w:val="TOC1"/>
            <w:tabs>
              <w:tab w:val="right" w:leader="dot" w:pos="9016"/>
            </w:tabs>
            <w:rPr>
              <w:rFonts w:eastAsiaTheme="minorEastAsia"/>
              <w:noProof/>
              <w:lang w:eastAsia="en-GB"/>
            </w:rPr>
          </w:pPr>
          <w:hyperlink w:anchor="_Toc137764113" w:history="1">
            <w:r w:rsidR="00980084" w:rsidRPr="000D5674">
              <w:rPr>
                <w:rStyle w:val="Hyperlink"/>
                <w:noProof/>
              </w:rPr>
              <w:t>Procedure</w:t>
            </w:r>
            <w:r w:rsidR="00980084">
              <w:rPr>
                <w:noProof/>
                <w:webHidden/>
              </w:rPr>
              <w:tab/>
            </w:r>
            <w:r w:rsidR="00980084">
              <w:rPr>
                <w:noProof/>
                <w:webHidden/>
              </w:rPr>
              <w:fldChar w:fldCharType="begin"/>
            </w:r>
            <w:r w:rsidR="00980084">
              <w:rPr>
                <w:noProof/>
                <w:webHidden/>
              </w:rPr>
              <w:instrText xml:space="preserve"> PAGEREF _Toc137764113 \h </w:instrText>
            </w:r>
            <w:r w:rsidR="00980084">
              <w:rPr>
                <w:noProof/>
                <w:webHidden/>
              </w:rPr>
            </w:r>
            <w:r w:rsidR="00980084">
              <w:rPr>
                <w:noProof/>
                <w:webHidden/>
              </w:rPr>
              <w:fldChar w:fldCharType="separate"/>
            </w:r>
            <w:r w:rsidR="00980084">
              <w:rPr>
                <w:noProof/>
                <w:webHidden/>
              </w:rPr>
              <w:t>3</w:t>
            </w:r>
            <w:r w:rsidR="00980084">
              <w:rPr>
                <w:noProof/>
                <w:webHidden/>
              </w:rPr>
              <w:fldChar w:fldCharType="end"/>
            </w:r>
          </w:hyperlink>
        </w:p>
        <w:p w14:paraId="6121BE89" w14:textId="7E5E9F93" w:rsidR="00980084" w:rsidRDefault="00000000">
          <w:pPr>
            <w:pStyle w:val="TOC1"/>
            <w:tabs>
              <w:tab w:val="right" w:leader="dot" w:pos="9016"/>
            </w:tabs>
            <w:rPr>
              <w:rFonts w:eastAsiaTheme="minorEastAsia"/>
              <w:noProof/>
              <w:lang w:eastAsia="en-GB"/>
            </w:rPr>
          </w:pPr>
          <w:hyperlink w:anchor="_Toc137764114" w:history="1">
            <w:r w:rsidR="00980084" w:rsidRPr="000D5674">
              <w:rPr>
                <w:rStyle w:val="Hyperlink"/>
                <w:noProof/>
              </w:rPr>
              <w:t>Introduction</w:t>
            </w:r>
            <w:r w:rsidR="00980084">
              <w:rPr>
                <w:noProof/>
                <w:webHidden/>
              </w:rPr>
              <w:tab/>
            </w:r>
            <w:r w:rsidR="00980084">
              <w:rPr>
                <w:noProof/>
                <w:webHidden/>
              </w:rPr>
              <w:fldChar w:fldCharType="begin"/>
            </w:r>
            <w:r w:rsidR="00980084">
              <w:rPr>
                <w:noProof/>
                <w:webHidden/>
              </w:rPr>
              <w:instrText xml:space="preserve"> PAGEREF _Toc137764114 \h </w:instrText>
            </w:r>
            <w:r w:rsidR="00980084">
              <w:rPr>
                <w:noProof/>
                <w:webHidden/>
              </w:rPr>
            </w:r>
            <w:r w:rsidR="00980084">
              <w:rPr>
                <w:noProof/>
                <w:webHidden/>
              </w:rPr>
              <w:fldChar w:fldCharType="separate"/>
            </w:r>
            <w:r w:rsidR="00980084">
              <w:rPr>
                <w:noProof/>
                <w:webHidden/>
              </w:rPr>
              <w:t>4</w:t>
            </w:r>
            <w:r w:rsidR="00980084">
              <w:rPr>
                <w:noProof/>
                <w:webHidden/>
              </w:rPr>
              <w:fldChar w:fldCharType="end"/>
            </w:r>
          </w:hyperlink>
        </w:p>
        <w:p w14:paraId="66978A86" w14:textId="58B2BB1D" w:rsidR="00980084" w:rsidRDefault="00000000">
          <w:pPr>
            <w:pStyle w:val="TOC1"/>
            <w:tabs>
              <w:tab w:val="right" w:leader="dot" w:pos="9016"/>
            </w:tabs>
            <w:rPr>
              <w:rFonts w:eastAsiaTheme="minorEastAsia"/>
              <w:noProof/>
              <w:lang w:eastAsia="en-GB"/>
            </w:rPr>
          </w:pPr>
          <w:hyperlink w:anchor="_Toc137764115" w:history="1">
            <w:r w:rsidR="00980084" w:rsidRPr="000D5674">
              <w:rPr>
                <w:rStyle w:val="Hyperlink"/>
                <w:noProof/>
              </w:rPr>
              <w:t>Main Findings</w:t>
            </w:r>
            <w:r w:rsidR="00980084">
              <w:rPr>
                <w:noProof/>
                <w:webHidden/>
              </w:rPr>
              <w:tab/>
            </w:r>
            <w:r w:rsidR="00980084">
              <w:rPr>
                <w:noProof/>
                <w:webHidden/>
              </w:rPr>
              <w:fldChar w:fldCharType="begin"/>
            </w:r>
            <w:r w:rsidR="00980084">
              <w:rPr>
                <w:noProof/>
                <w:webHidden/>
              </w:rPr>
              <w:instrText xml:space="preserve"> PAGEREF _Toc137764115 \h </w:instrText>
            </w:r>
            <w:r w:rsidR="00980084">
              <w:rPr>
                <w:noProof/>
                <w:webHidden/>
              </w:rPr>
            </w:r>
            <w:r w:rsidR="00980084">
              <w:rPr>
                <w:noProof/>
                <w:webHidden/>
              </w:rPr>
              <w:fldChar w:fldCharType="separate"/>
            </w:r>
            <w:r w:rsidR="00980084">
              <w:rPr>
                <w:noProof/>
                <w:webHidden/>
              </w:rPr>
              <w:t>5</w:t>
            </w:r>
            <w:r w:rsidR="00980084">
              <w:rPr>
                <w:noProof/>
                <w:webHidden/>
              </w:rPr>
              <w:fldChar w:fldCharType="end"/>
            </w:r>
          </w:hyperlink>
        </w:p>
        <w:p w14:paraId="5EAA2114" w14:textId="3CBBA140" w:rsidR="00980084" w:rsidRDefault="00000000">
          <w:pPr>
            <w:pStyle w:val="TOC2"/>
            <w:tabs>
              <w:tab w:val="right" w:leader="dot" w:pos="9016"/>
            </w:tabs>
            <w:rPr>
              <w:rFonts w:eastAsiaTheme="minorEastAsia"/>
              <w:noProof/>
              <w:lang w:eastAsia="en-GB"/>
            </w:rPr>
          </w:pPr>
          <w:hyperlink w:anchor="_Toc137764116" w:history="1">
            <w:r w:rsidR="00980084" w:rsidRPr="000D5674">
              <w:rPr>
                <w:rStyle w:val="Hyperlink"/>
                <w:noProof/>
              </w:rPr>
              <w:t>Effective Communication</w:t>
            </w:r>
            <w:r w:rsidR="00980084">
              <w:rPr>
                <w:noProof/>
                <w:webHidden/>
              </w:rPr>
              <w:tab/>
            </w:r>
            <w:r w:rsidR="00980084">
              <w:rPr>
                <w:noProof/>
                <w:webHidden/>
              </w:rPr>
              <w:fldChar w:fldCharType="begin"/>
            </w:r>
            <w:r w:rsidR="00980084">
              <w:rPr>
                <w:noProof/>
                <w:webHidden/>
              </w:rPr>
              <w:instrText xml:space="preserve"> PAGEREF _Toc137764116 \h </w:instrText>
            </w:r>
            <w:r w:rsidR="00980084">
              <w:rPr>
                <w:noProof/>
                <w:webHidden/>
              </w:rPr>
            </w:r>
            <w:r w:rsidR="00980084">
              <w:rPr>
                <w:noProof/>
                <w:webHidden/>
              </w:rPr>
              <w:fldChar w:fldCharType="separate"/>
            </w:r>
            <w:r w:rsidR="00980084">
              <w:rPr>
                <w:noProof/>
                <w:webHidden/>
              </w:rPr>
              <w:t>5</w:t>
            </w:r>
            <w:r w:rsidR="00980084">
              <w:rPr>
                <w:noProof/>
                <w:webHidden/>
              </w:rPr>
              <w:fldChar w:fldCharType="end"/>
            </w:r>
          </w:hyperlink>
        </w:p>
        <w:p w14:paraId="3FC3D368" w14:textId="32EA5AE1" w:rsidR="00980084" w:rsidRDefault="00000000">
          <w:pPr>
            <w:pStyle w:val="TOC2"/>
            <w:tabs>
              <w:tab w:val="right" w:leader="dot" w:pos="9016"/>
            </w:tabs>
            <w:rPr>
              <w:rFonts w:eastAsiaTheme="minorEastAsia"/>
              <w:noProof/>
              <w:lang w:eastAsia="en-GB"/>
            </w:rPr>
          </w:pPr>
          <w:hyperlink w:anchor="_Toc137764117" w:history="1">
            <w:r w:rsidR="00980084" w:rsidRPr="000D5674">
              <w:rPr>
                <w:rStyle w:val="Hyperlink"/>
                <w:noProof/>
              </w:rPr>
              <w:t>Berlo’s SMCR Model of Communication</w:t>
            </w:r>
            <w:r w:rsidR="00980084">
              <w:rPr>
                <w:noProof/>
                <w:webHidden/>
              </w:rPr>
              <w:tab/>
            </w:r>
            <w:r w:rsidR="00980084">
              <w:rPr>
                <w:noProof/>
                <w:webHidden/>
              </w:rPr>
              <w:fldChar w:fldCharType="begin"/>
            </w:r>
            <w:r w:rsidR="00980084">
              <w:rPr>
                <w:noProof/>
                <w:webHidden/>
              </w:rPr>
              <w:instrText xml:space="preserve"> PAGEREF _Toc137764117 \h </w:instrText>
            </w:r>
            <w:r w:rsidR="00980084">
              <w:rPr>
                <w:noProof/>
                <w:webHidden/>
              </w:rPr>
            </w:r>
            <w:r w:rsidR="00980084">
              <w:rPr>
                <w:noProof/>
                <w:webHidden/>
              </w:rPr>
              <w:fldChar w:fldCharType="separate"/>
            </w:r>
            <w:r w:rsidR="00980084">
              <w:rPr>
                <w:noProof/>
                <w:webHidden/>
              </w:rPr>
              <w:t>6</w:t>
            </w:r>
            <w:r w:rsidR="00980084">
              <w:rPr>
                <w:noProof/>
                <w:webHidden/>
              </w:rPr>
              <w:fldChar w:fldCharType="end"/>
            </w:r>
          </w:hyperlink>
        </w:p>
        <w:p w14:paraId="56922023" w14:textId="5109C1CC" w:rsidR="00980084" w:rsidRDefault="00000000">
          <w:pPr>
            <w:pStyle w:val="TOC2"/>
            <w:tabs>
              <w:tab w:val="right" w:leader="dot" w:pos="9016"/>
            </w:tabs>
            <w:rPr>
              <w:rFonts w:eastAsiaTheme="minorEastAsia"/>
              <w:noProof/>
              <w:lang w:eastAsia="en-GB"/>
            </w:rPr>
          </w:pPr>
          <w:hyperlink w:anchor="_Toc137764118" w:history="1">
            <w:r w:rsidR="00980084" w:rsidRPr="000D5674">
              <w:rPr>
                <w:rStyle w:val="Hyperlink"/>
                <w:noProof/>
              </w:rPr>
              <w:t>Shannon and Weaver Model of Communication</w:t>
            </w:r>
            <w:r w:rsidR="00980084">
              <w:rPr>
                <w:noProof/>
                <w:webHidden/>
              </w:rPr>
              <w:tab/>
            </w:r>
            <w:r w:rsidR="00980084">
              <w:rPr>
                <w:noProof/>
                <w:webHidden/>
              </w:rPr>
              <w:fldChar w:fldCharType="begin"/>
            </w:r>
            <w:r w:rsidR="00980084">
              <w:rPr>
                <w:noProof/>
                <w:webHidden/>
              </w:rPr>
              <w:instrText xml:space="preserve"> PAGEREF _Toc137764118 \h </w:instrText>
            </w:r>
            <w:r w:rsidR="00980084">
              <w:rPr>
                <w:noProof/>
                <w:webHidden/>
              </w:rPr>
            </w:r>
            <w:r w:rsidR="00980084">
              <w:rPr>
                <w:noProof/>
                <w:webHidden/>
              </w:rPr>
              <w:fldChar w:fldCharType="separate"/>
            </w:r>
            <w:r w:rsidR="00980084">
              <w:rPr>
                <w:noProof/>
                <w:webHidden/>
              </w:rPr>
              <w:t>7</w:t>
            </w:r>
            <w:r w:rsidR="00980084">
              <w:rPr>
                <w:noProof/>
                <w:webHidden/>
              </w:rPr>
              <w:fldChar w:fldCharType="end"/>
            </w:r>
          </w:hyperlink>
        </w:p>
        <w:p w14:paraId="3EE7B302" w14:textId="7A88C64C" w:rsidR="00980084" w:rsidRDefault="00000000">
          <w:pPr>
            <w:pStyle w:val="TOC2"/>
            <w:tabs>
              <w:tab w:val="right" w:leader="dot" w:pos="9016"/>
            </w:tabs>
            <w:rPr>
              <w:rFonts w:eastAsiaTheme="minorEastAsia"/>
              <w:noProof/>
              <w:lang w:eastAsia="en-GB"/>
            </w:rPr>
          </w:pPr>
          <w:hyperlink w:anchor="_Toc137764119" w:history="1">
            <w:r w:rsidR="00980084" w:rsidRPr="000D5674">
              <w:rPr>
                <w:rStyle w:val="Hyperlink"/>
                <w:noProof/>
              </w:rPr>
              <w:t>Schramm's model of communication</w:t>
            </w:r>
            <w:r w:rsidR="00980084">
              <w:rPr>
                <w:noProof/>
                <w:webHidden/>
              </w:rPr>
              <w:tab/>
            </w:r>
            <w:r w:rsidR="00980084">
              <w:rPr>
                <w:noProof/>
                <w:webHidden/>
              </w:rPr>
              <w:fldChar w:fldCharType="begin"/>
            </w:r>
            <w:r w:rsidR="00980084">
              <w:rPr>
                <w:noProof/>
                <w:webHidden/>
              </w:rPr>
              <w:instrText xml:space="preserve"> PAGEREF _Toc137764119 \h </w:instrText>
            </w:r>
            <w:r w:rsidR="00980084">
              <w:rPr>
                <w:noProof/>
                <w:webHidden/>
              </w:rPr>
            </w:r>
            <w:r w:rsidR="00980084">
              <w:rPr>
                <w:noProof/>
                <w:webHidden/>
              </w:rPr>
              <w:fldChar w:fldCharType="separate"/>
            </w:r>
            <w:r w:rsidR="00980084">
              <w:rPr>
                <w:noProof/>
                <w:webHidden/>
              </w:rPr>
              <w:t>8</w:t>
            </w:r>
            <w:r w:rsidR="00980084">
              <w:rPr>
                <w:noProof/>
                <w:webHidden/>
              </w:rPr>
              <w:fldChar w:fldCharType="end"/>
            </w:r>
          </w:hyperlink>
        </w:p>
        <w:p w14:paraId="59CB3AD4" w14:textId="2EE3D5C7" w:rsidR="00980084" w:rsidRDefault="00000000">
          <w:pPr>
            <w:pStyle w:val="TOC2"/>
            <w:tabs>
              <w:tab w:val="right" w:leader="dot" w:pos="9016"/>
            </w:tabs>
            <w:rPr>
              <w:rFonts w:eastAsiaTheme="minorEastAsia"/>
              <w:noProof/>
              <w:lang w:eastAsia="en-GB"/>
            </w:rPr>
          </w:pPr>
          <w:hyperlink w:anchor="_Toc137764120" w:history="1">
            <w:r w:rsidR="00980084" w:rsidRPr="000D5674">
              <w:rPr>
                <w:rStyle w:val="Hyperlink"/>
                <w:noProof/>
              </w:rPr>
              <w:t>Workplace communication issue example</w:t>
            </w:r>
            <w:r w:rsidR="00980084">
              <w:rPr>
                <w:noProof/>
                <w:webHidden/>
              </w:rPr>
              <w:tab/>
            </w:r>
            <w:r w:rsidR="00980084">
              <w:rPr>
                <w:noProof/>
                <w:webHidden/>
              </w:rPr>
              <w:fldChar w:fldCharType="begin"/>
            </w:r>
            <w:r w:rsidR="00980084">
              <w:rPr>
                <w:noProof/>
                <w:webHidden/>
              </w:rPr>
              <w:instrText xml:space="preserve"> PAGEREF _Toc137764120 \h </w:instrText>
            </w:r>
            <w:r w:rsidR="00980084">
              <w:rPr>
                <w:noProof/>
                <w:webHidden/>
              </w:rPr>
            </w:r>
            <w:r w:rsidR="00980084">
              <w:rPr>
                <w:noProof/>
                <w:webHidden/>
              </w:rPr>
              <w:fldChar w:fldCharType="separate"/>
            </w:r>
            <w:r w:rsidR="00980084">
              <w:rPr>
                <w:noProof/>
                <w:webHidden/>
              </w:rPr>
              <w:t>9</w:t>
            </w:r>
            <w:r w:rsidR="00980084">
              <w:rPr>
                <w:noProof/>
                <w:webHidden/>
              </w:rPr>
              <w:fldChar w:fldCharType="end"/>
            </w:r>
          </w:hyperlink>
        </w:p>
        <w:p w14:paraId="649CAE74" w14:textId="6A3B29F6" w:rsidR="00980084" w:rsidRDefault="00000000">
          <w:pPr>
            <w:pStyle w:val="TOC1"/>
            <w:tabs>
              <w:tab w:val="right" w:leader="dot" w:pos="9016"/>
            </w:tabs>
            <w:rPr>
              <w:rFonts w:eastAsiaTheme="minorEastAsia"/>
              <w:noProof/>
              <w:lang w:eastAsia="en-GB"/>
            </w:rPr>
          </w:pPr>
          <w:hyperlink w:anchor="_Toc137764121" w:history="1">
            <w:r w:rsidR="00980084" w:rsidRPr="000D5674">
              <w:rPr>
                <w:rStyle w:val="Hyperlink"/>
                <w:rFonts w:cstheme="majorHAnsi"/>
                <w:noProof/>
              </w:rPr>
              <w:t>Conclusions</w:t>
            </w:r>
            <w:r w:rsidR="00980084">
              <w:rPr>
                <w:noProof/>
                <w:webHidden/>
              </w:rPr>
              <w:tab/>
            </w:r>
            <w:r w:rsidR="00980084">
              <w:rPr>
                <w:noProof/>
                <w:webHidden/>
              </w:rPr>
              <w:fldChar w:fldCharType="begin"/>
            </w:r>
            <w:r w:rsidR="00980084">
              <w:rPr>
                <w:noProof/>
                <w:webHidden/>
              </w:rPr>
              <w:instrText xml:space="preserve"> PAGEREF _Toc137764121 \h </w:instrText>
            </w:r>
            <w:r w:rsidR="00980084">
              <w:rPr>
                <w:noProof/>
                <w:webHidden/>
              </w:rPr>
            </w:r>
            <w:r w:rsidR="00980084">
              <w:rPr>
                <w:noProof/>
                <w:webHidden/>
              </w:rPr>
              <w:fldChar w:fldCharType="separate"/>
            </w:r>
            <w:r w:rsidR="00980084">
              <w:rPr>
                <w:noProof/>
                <w:webHidden/>
              </w:rPr>
              <w:t>10</w:t>
            </w:r>
            <w:r w:rsidR="00980084">
              <w:rPr>
                <w:noProof/>
                <w:webHidden/>
              </w:rPr>
              <w:fldChar w:fldCharType="end"/>
            </w:r>
          </w:hyperlink>
        </w:p>
        <w:p w14:paraId="69DD975E" w14:textId="15FCB66E" w:rsidR="00980084" w:rsidRDefault="00000000">
          <w:pPr>
            <w:pStyle w:val="TOC1"/>
            <w:tabs>
              <w:tab w:val="right" w:leader="dot" w:pos="9016"/>
            </w:tabs>
            <w:rPr>
              <w:rFonts w:eastAsiaTheme="minorEastAsia"/>
              <w:noProof/>
              <w:lang w:eastAsia="en-GB"/>
            </w:rPr>
          </w:pPr>
          <w:hyperlink w:anchor="_Toc137764122" w:history="1">
            <w:r w:rsidR="00980084" w:rsidRPr="000D5674">
              <w:rPr>
                <w:rStyle w:val="Hyperlink"/>
                <w:noProof/>
              </w:rPr>
              <w:t>Reference List</w:t>
            </w:r>
            <w:r w:rsidR="00980084">
              <w:rPr>
                <w:noProof/>
                <w:webHidden/>
              </w:rPr>
              <w:tab/>
            </w:r>
            <w:r w:rsidR="00980084">
              <w:rPr>
                <w:noProof/>
                <w:webHidden/>
              </w:rPr>
              <w:fldChar w:fldCharType="begin"/>
            </w:r>
            <w:r w:rsidR="00980084">
              <w:rPr>
                <w:noProof/>
                <w:webHidden/>
              </w:rPr>
              <w:instrText xml:space="preserve"> PAGEREF _Toc137764122 \h </w:instrText>
            </w:r>
            <w:r w:rsidR="00980084">
              <w:rPr>
                <w:noProof/>
                <w:webHidden/>
              </w:rPr>
            </w:r>
            <w:r w:rsidR="00980084">
              <w:rPr>
                <w:noProof/>
                <w:webHidden/>
              </w:rPr>
              <w:fldChar w:fldCharType="separate"/>
            </w:r>
            <w:r w:rsidR="00980084">
              <w:rPr>
                <w:noProof/>
                <w:webHidden/>
              </w:rPr>
              <w:t>11</w:t>
            </w:r>
            <w:r w:rsidR="00980084">
              <w:rPr>
                <w:noProof/>
                <w:webHidden/>
              </w:rPr>
              <w:fldChar w:fldCharType="end"/>
            </w:r>
          </w:hyperlink>
        </w:p>
        <w:p w14:paraId="049D90C2" w14:textId="7504DB52" w:rsidR="006128D0" w:rsidRDefault="006128D0">
          <w:r>
            <w:rPr>
              <w:b/>
              <w:bCs/>
              <w:noProof/>
            </w:rPr>
            <w:fldChar w:fldCharType="end"/>
          </w:r>
        </w:p>
      </w:sdtContent>
    </w:sdt>
    <w:p w14:paraId="466A23FB" w14:textId="77777777" w:rsidR="00A05E80" w:rsidRPr="00A05E80" w:rsidRDefault="00A05E80" w:rsidP="00A05E80"/>
    <w:p w14:paraId="4D9903FB" w14:textId="77777777" w:rsidR="00EA093E" w:rsidRDefault="00EA093E">
      <w:pPr>
        <w:rPr>
          <w:rFonts w:asciiTheme="majorHAnsi" w:eastAsiaTheme="majorEastAsia" w:hAnsiTheme="majorHAnsi" w:cstheme="majorBidi"/>
          <w:color w:val="2F5496" w:themeColor="accent1" w:themeShade="BF"/>
          <w:sz w:val="32"/>
          <w:szCs w:val="32"/>
        </w:rPr>
      </w:pPr>
      <w:r>
        <w:br w:type="page"/>
      </w:r>
    </w:p>
    <w:p w14:paraId="52BB45BE" w14:textId="6A0D37C8" w:rsidR="00521FD8" w:rsidRDefault="00A64E67" w:rsidP="007F7C1D">
      <w:pPr>
        <w:pStyle w:val="Heading1"/>
      </w:pPr>
      <w:bookmarkStart w:id="2" w:name="_Toc137764112"/>
      <w:r>
        <w:lastRenderedPageBreak/>
        <w:t xml:space="preserve">Terms of </w:t>
      </w:r>
      <w:r w:rsidR="00425E3A">
        <w:t>R</w:t>
      </w:r>
      <w:r>
        <w:t>eference</w:t>
      </w:r>
      <w:bookmarkEnd w:id="2"/>
    </w:p>
    <w:p w14:paraId="6633D785" w14:textId="77777777" w:rsidR="00425E3A" w:rsidRDefault="00425E3A" w:rsidP="00425E3A"/>
    <w:p w14:paraId="42F491DD" w14:textId="793DEB02" w:rsidR="00425E3A" w:rsidRPr="00303DCB" w:rsidRDefault="00E76F5E" w:rsidP="00425E3A">
      <w:pPr>
        <w:rPr>
          <w:rFonts w:ascii="Arial" w:hAnsi="Arial" w:cs="Arial"/>
          <w:sz w:val="24"/>
          <w:szCs w:val="24"/>
          <w:shd w:val="clear" w:color="auto" w:fill="F7F7F8"/>
        </w:rPr>
      </w:pPr>
      <w:r w:rsidRPr="00303DCB">
        <w:rPr>
          <w:rFonts w:ascii="Arial" w:hAnsi="Arial" w:cs="Arial"/>
          <w:sz w:val="24"/>
          <w:szCs w:val="24"/>
          <w:shd w:val="clear" w:color="auto" w:fill="F7F7F8"/>
        </w:rPr>
        <w:t xml:space="preserve">This report has two main goals. The first is to help students learn about ways to work well in teams. The second goal is to help students understand the many different communication skills they need to be successful at their jobs. The report was </w:t>
      </w:r>
      <w:r w:rsidR="003B58DA" w:rsidRPr="00303DCB">
        <w:rPr>
          <w:rFonts w:ascii="Arial" w:hAnsi="Arial" w:cs="Arial"/>
          <w:sz w:val="24"/>
          <w:szCs w:val="24"/>
          <w:shd w:val="clear" w:color="auto" w:fill="F7F7F8"/>
        </w:rPr>
        <w:t xml:space="preserve">required by </w:t>
      </w:r>
      <w:r w:rsidRPr="00303DCB">
        <w:rPr>
          <w:rFonts w:ascii="Arial" w:hAnsi="Arial" w:cs="Arial"/>
          <w:sz w:val="24"/>
          <w:szCs w:val="24"/>
          <w:shd w:val="clear" w:color="auto" w:fill="F7F7F8"/>
        </w:rPr>
        <w:t>James Squire</w:t>
      </w:r>
      <w:r w:rsidR="0033553D" w:rsidRPr="00303DCB">
        <w:rPr>
          <w:rFonts w:ascii="Arial" w:hAnsi="Arial" w:cs="Arial"/>
          <w:sz w:val="24"/>
          <w:szCs w:val="24"/>
        </w:rPr>
        <w:t xml:space="preserve"> from University of Wales Trinity Saint David</w:t>
      </w:r>
      <w:r w:rsidRPr="00303DCB">
        <w:rPr>
          <w:rFonts w:ascii="Arial" w:hAnsi="Arial" w:cs="Arial"/>
          <w:sz w:val="24"/>
          <w:szCs w:val="24"/>
          <w:shd w:val="clear" w:color="auto" w:fill="F7F7F8"/>
        </w:rPr>
        <w:t xml:space="preserve"> and </w:t>
      </w:r>
      <w:r w:rsidR="0033553D" w:rsidRPr="00303DCB">
        <w:rPr>
          <w:rFonts w:ascii="Arial" w:hAnsi="Arial" w:cs="Arial"/>
          <w:sz w:val="24"/>
          <w:szCs w:val="24"/>
          <w:shd w:val="clear" w:color="auto" w:fill="F7F7F8"/>
        </w:rPr>
        <w:t xml:space="preserve">the </w:t>
      </w:r>
      <w:r w:rsidR="00E4472F" w:rsidRPr="00303DCB">
        <w:rPr>
          <w:rFonts w:ascii="Arial" w:hAnsi="Arial" w:cs="Arial"/>
          <w:sz w:val="24"/>
          <w:szCs w:val="24"/>
          <w:shd w:val="clear" w:color="auto" w:fill="F7F7F8"/>
        </w:rPr>
        <w:t>submission deadline is</w:t>
      </w:r>
      <w:r w:rsidRPr="00303DCB">
        <w:rPr>
          <w:rFonts w:ascii="Arial" w:hAnsi="Arial" w:cs="Arial"/>
          <w:sz w:val="24"/>
          <w:szCs w:val="24"/>
          <w:shd w:val="clear" w:color="auto" w:fill="F7F7F8"/>
        </w:rPr>
        <w:t xml:space="preserve"> June 16, 2023.</w:t>
      </w:r>
    </w:p>
    <w:p w14:paraId="6953DD8D" w14:textId="4378DD9C" w:rsidR="007B1655" w:rsidRDefault="007B1655" w:rsidP="00425E3A">
      <w:pPr>
        <w:rPr>
          <w:rFonts w:ascii="Arial" w:hAnsi="Arial" w:cs="Arial"/>
          <w:sz w:val="24"/>
          <w:szCs w:val="24"/>
        </w:rPr>
      </w:pPr>
    </w:p>
    <w:p w14:paraId="0EDA9007" w14:textId="77777777" w:rsidR="007B1655" w:rsidRDefault="007B1655">
      <w:pPr>
        <w:rPr>
          <w:rFonts w:ascii="Arial" w:hAnsi="Arial" w:cs="Arial"/>
          <w:sz w:val="24"/>
          <w:szCs w:val="24"/>
        </w:rPr>
      </w:pPr>
      <w:r>
        <w:rPr>
          <w:rFonts w:ascii="Arial" w:hAnsi="Arial" w:cs="Arial"/>
          <w:sz w:val="24"/>
          <w:szCs w:val="24"/>
        </w:rPr>
        <w:br w:type="page"/>
      </w:r>
    </w:p>
    <w:p w14:paraId="06FD6E30" w14:textId="58D70905" w:rsidR="007B1655" w:rsidRDefault="00E2377D" w:rsidP="00E2377D">
      <w:pPr>
        <w:pStyle w:val="Heading1"/>
      </w:pPr>
      <w:bookmarkStart w:id="3" w:name="_Toc137764113"/>
      <w:r w:rsidRPr="00E2377D">
        <w:lastRenderedPageBreak/>
        <w:t>Procedure</w:t>
      </w:r>
      <w:bookmarkEnd w:id="3"/>
    </w:p>
    <w:p w14:paraId="6AEDC5F8" w14:textId="77777777" w:rsidR="008D6143" w:rsidRPr="00303DCB" w:rsidRDefault="008D6143" w:rsidP="008D6143"/>
    <w:p w14:paraId="64C0119E" w14:textId="10A9CF1D" w:rsidR="008D6143" w:rsidRPr="00303DCB" w:rsidRDefault="008D6143" w:rsidP="008D6143">
      <w:pPr>
        <w:rPr>
          <w:rFonts w:ascii="Arial" w:hAnsi="Arial" w:cs="Arial"/>
          <w:sz w:val="24"/>
          <w:szCs w:val="24"/>
        </w:rPr>
      </w:pPr>
      <w:r w:rsidRPr="00303DCB">
        <w:rPr>
          <w:rFonts w:ascii="Arial" w:hAnsi="Arial" w:cs="Arial"/>
          <w:sz w:val="24"/>
          <w:szCs w:val="24"/>
        </w:rPr>
        <w:t xml:space="preserve">This report was compiled through a multi-step process that involved a combination of </w:t>
      </w:r>
      <w:r w:rsidR="008628CB" w:rsidRPr="00303DCB">
        <w:rPr>
          <w:rFonts w:ascii="Arial" w:hAnsi="Arial" w:cs="Arial"/>
          <w:sz w:val="24"/>
          <w:szCs w:val="24"/>
        </w:rPr>
        <w:t>M</w:t>
      </w:r>
      <w:r w:rsidR="009932A8" w:rsidRPr="00303DCB">
        <w:rPr>
          <w:rFonts w:ascii="Arial" w:hAnsi="Arial" w:cs="Arial"/>
          <w:sz w:val="24"/>
          <w:szCs w:val="24"/>
        </w:rPr>
        <w:t xml:space="preserve">oodle </w:t>
      </w:r>
      <w:r w:rsidR="00B23518" w:rsidRPr="00303DCB">
        <w:rPr>
          <w:rFonts w:ascii="Arial" w:hAnsi="Arial" w:cs="Arial"/>
          <w:sz w:val="24"/>
          <w:szCs w:val="24"/>
        </w:rPr>
        <w:t>lectures, literature</w:t>
      </w:r>
      <w:r w:rsidRPr="00303DCB">
        <w:rPr>
          <w:rFonts w:ascii="Arial" w:hAnsi="Arial" w:cs="Arial"/>
          <w:sz w:val="24"/>
          <w:szCs w:val="24"/>
        </w:rPr>
        <w:t xml:space="preserve"> review, analysis of communication models, and reflective observation of real-life workplace communication.</w:t>
      </w:r>
    </w:p>
    <w:p w14:paraId="7498DACF" w14:textId="77777777" w:rsidR="00A53CD2" w:rsidRDefault="00A53CD2">
      <w:r>
        <w:br w:type="page"/>
      </w:r>
    </w:p>
    <w:p w14:paraId="5F8FEC7A" w14:textId="37816D2F" w:rsidR="00F80868" w:rsidRDefault="0068419B" w:rsidP="0068419B">
      <w:pPr>
        <w:pStyle w:val="Heading1"/>
      </w:pPr>
      <w:bookmarkStart w:id="4" w:name="_Toc137764114"/>
      <w:r w:rsidRPr="0068419B">
        <w:lastRenderedPageBreak/>
        <w:t>Introduction</w:t>
      </w:r>
      <w:bookmarkEnd w:id="4"/>
    </w:p>
    <w:p w14:paraId="4B5F6E92" w14:textId="77777777" w:rsidR="0068419B" w:rsidRPr="00303DCB" w:rsidRDefault="0068419B" w:rsidP="0068419B"/>
    <w:p w14:paraId="78E6749B" w14:textId="3A4A15C0" w:rsidR="008F1E57" w:rsidRPr="00303DCB" w:rsidRDefault="00E0015E" w:rsidP="008F1E57">
      <w:pPr>
        <w:rPr>
          <w:rFonts w:ascii="Arial" w:hAnsi="Arial" w:cs="Arial"/>
          <w:sz w:val="24"/>
          <w:szCs w:val="24"/>
        </w:rPr>
      </w:pPr>
      <w:r w:rsidRPr="00303DCB">
        <w:rPr>
          <w:rFonts w:ascii="Arial" w:hAnsi="Arial" w:cs="Arial"/>
          <w:sz w:val="24"/>
          <w:szCs w:val="24"/>
        </w:rPr>
        <w:t xml:space="preserve">Every workplace's ability to function successfully depends on effective communication. It serves as the cornerstone of a stable work environment by promoting mutual respect, trust, and productivity. Clear and efficient communication helps prevent misunderstandings, boosts productivity, and upholds a positive work </w:t>
      </w:r>
      <w:r w:rsidR="00740989" w:rsidRPr="00303DCB">
        <w:rPr>
          <w:rFonts w:ascii="Arial" w:hAnsi="Arial" w:cs="Arial"/>
          <w:sz w:val="24"/>
          <w:szCs w:val="24"/>
        </w:rPr>
        <w:t>atmosphere.</w:t>
      </w:r>
    </w:p>
    <w:p w14:paraId="6421AB50" w14:textId="6B36A11B" w:rsidR="00985164" w:rsidRPr="00303DCB" w:rsidRDefault="00985164">
      <w:pPr>
        <w:rPr>
          <w:rFonts w:ascii="Arial" w:hAnsi="Arial" w:cs="Arial"/>
          <w:sz w:val="24"/>
          <w:szCs w:val="24"/>
        </w:rPr>
      </w:pPr>
      <w:r w:rsidRPr="00303DCB">
        <w:rPr>
          <w:rFonts w:ascii="Arial" w:hAnsi="Arial" w:cs="Arial"/>
          <w:sz w:val="24"/>
          <w:szCs w:val="24"/>
        </w:rPr>
        <w:t>At its foundation, workplace communication is a tool that makes sure all staff members are aware of the objectives, plans, and standards. Also, it helps to raise motivation, work satisfaction, and staff engagement. Without clear communication, important details could be ignored or misunderstood, which could result in missed deadlines, disagreements, and other problems at work.</w:t>
      </w:r>
    </w:p>
    <w:p w14:paraId="6BE34D96" w14:textId="61446B05" w:rsidR="001A168B" w:rsidRDefault="00740989">
      <w:pPr>
        <w:rPr>
          <w:rFonts w:ascii="Arial" w:hAnsi="Arial" w:cs="Arial"/>
          <w:sz w:val="24"/>
          <w:szCs w:val="24"/>
        </w:rPr>
      </w:pPr>
      <w:r w:rsidRPr="00303DCB">
        <w:rPr>
          <w:rFonts w:ascii="Arial" w:hAnsi="Arial" w:cs="Arial"/>
          <w:sz w:val="24"/>
          <w:szCs w:val="24"/>
        </w:rPr>
        <w:t>In his famous book, "The 7 Habits of Highly Effective People", Stephen Covey tells us that it’s important to listen and truly get what someone is saying before we try to make them understand us, and he sums it up as, "Seek first to understand, then to be understood" (Covey, 1989).</w:t>
      </w:r>
    </w:p>
    <w:p w14:paraId="61123458" w14:textId="2A659B31" w:rsidR="0099205E" w:rsidRDefault="007A036E">
      <w:pPr>
        <w:rPr>
          <w:rFonts w:ascii="Arial" w:hAnsi="Arial" w:cs="Arial"/>
          <w:sz w:val="24"/>
          <w:szCs w:val="24"/>
        </w:rPr>
      </w:pPr>
      <w:r w:rsidRPr="007A036E">
        <w:rPr>
          <w:rFonts w:ascii="Arial" w:hAnsi="Arial" w:cs="Arial"/>
          <w:sz w:val="24"/>
          <w:szCs w:val="24"/>
        </w:rPr>
        <w:t xml:space="preserve">This report aims to </w:t>
      </w:r>
      <w:r w:rsidR="00A20DB2">
        <w:rPr>
          <w:rFonts w:ascii="Arial" w:hAnsi="Arial" w:cs="Arial"/>
          <w:sz w:val="24"/>
          <w:szCs w:val="24"/>
        </w:rPr>
        <w:t>examine</w:t>
      </w:r>
      <w:r w:rsidRPr="007A036E">
        <w:rPr>
          <w:rFonts w:ascii="Arial" w:hAnsi="Arial" w:cs="Arial"/>
          <w:sz w:val="24"/>
          <w:szCs w:val="24"/>
        </w:rPr>
        <w:t xml:space="preserve"> deeper into the mechanics of effective communication in the workplace. The following areas will be addressed:</w:t>
      </w:r>
    </w:p>
    <w:p w14:paraId="7FA6CB46" w14:textId="64F9D0C4" w:rsidR="006D475B" w:rsidRDefault="006D475B" w:rsidP="006D475B">
      <w:pPr>
        <w:pStyle w:val="ListParagraph"/>
        <w:numPr>
          <w:ilvl w:val="0"/>
          <w:numId w:val="2"/>
        </w:numPr>
        <w:rPr>
          <w:rFonts w:ascii="Arial" w:hAnsi="Arial" w:cs="Arial"/>
          <w:sz w:val="24"/>
          <w:szCs w:val="24"/>
        </w:rPr>
      </w:pPr>
      <w:r w:rsidRPr="006D475B">
        <w:rPr>
          <w:rFonts w:ascii="Arial" w:hAnsi="Arial" w:cs="Arial"/>
          <w:sz w:val="24"/>
          <w:szCs w:val="24"/>
        </w:rPr>
        <w:t>The Essence of Effective Communication</w:t>
      </w:r>
    </w:p>
    <w:p w14:paraId="737F317A" w14:textId="6A33E596" w:rsidR="00A57EDD" w:rsidRDefault="006C4B3B" w:rsidP="006D475B">
      <w:pPr>
        <w:pStyle w:val="ListParagraph"/>
        <w:numPr>
          <w:ilvl w:val="0"/>
          <w:numId w:val="2"/>
        </w:numPr>
        <w:rPr>
          <w:rFonts w:ascii="Arial" w:hAnsi="Arial" w:cs="Arial"/>
          <w:sz w:val="24"/>
          <w:szCs w:val="24"/>
        </w:rPr>
      </w:pPr>
      <w:r w:rsidRPr="006C4B3B">
        <w:rPr>
          <w:rFonts w:ascii="Arial" w:hAnsi="Arial" w:cs="Arial"/>
          <w:sz w:val="24"/>
          <w:szCs w:val="24"/>
        </w:rPr>
        <w:t xml:space="preserve">Critical Examination of Communication Models: </w:t>
      </w:r>
      <w:proofErr w:type="spellStart"/>
      <w:r w:rsidRPr="006C4B3B">
        <w:rPr>
          <w:rFonts w:ascii="Arial" w:hAnsi="Arial" w:cs="Arial"/>
          <w:sz w:val="24"/>
          <w:szCs w:val="24"/>
        </w:rPr>
        <w:t>Berlo’s</w:t>
      </w:r>
      <w:proofErr w:type="spellEnd"/>
      <w:r w:rsidRPr="006C4B3B">
        <w:rPr>
          <w:rFonts w:ascii="Arial" w:hAnsi="Arial" w:cs="Arial"/>
          <w:sz w:val="24"/>
          <w:szCs w:val="24"/>
        </w:rPr>
        <w:t xml:space="preserve"> SMCR, Shannon-Weaver, and Schramm</w:t>
      </w:r>
    </w:p>
    <w:p w14:paraId="44AF3524" w14:textId="581862A7" w:rsidR="006C4B3B" w:rsidRPr="006D475B" w:rsidRDefault="00D72C06" w:rsidP="006D475B">
      <w:pPr>
        <w:pStyle w:val="ListParagraph"/>
        <w:numPr>
          <w:ilvl w:val="0"/>
          <w:numId w:val="2"/>
        </w:numPr>
        <w:rPr>
          <w:rFonts w:ascii="Arial" w:hAnsi="Arial" w:cs="Arial"/>
          <w:sz w:val="24"/>
          <w:szCs w:val="24"/>
        </w:rPr>
      </w:pPr>
      <w:r w:rsidRPr="00D72C06">
        <w:rPr>
          <w:rFonts w:ascii="Arial" w:hAnsi="Arial" w:cs="Arial"/>
          <w:sz w:val="24"/>
          <w:szCs w:val="24"/>
        </w:rPr>
        <w:t xml:space="preserve">Real-world </w:t>
      </w:r>
      <w:r w:rsidR="00E12BC3">
        <w:rPr>
          <w:rFonts w:ascii="Arial" w:hAnsi="Arial" w:cs="Arial"/>
          <w:sz w:val="24"/>
          <w:szCs w:val="24"/>
        </w:rPr>
        <w:t xml:space="preserve">workplace </w:t>
      </w:r>
      <w:r w:rsidRPr="00D72C06">
        <w:rPr>
          <w:rFonts w:ascii="Arial" w:hAnsi="Arial" w:cs="Arial"/>
          <w:sz w:val="24"/>
          <w:szCs w:val="24"/>
        </w:rPr>
        <w:t>Application and Example</w:t>
      </w:r>
    </w:p>
    <w:p w14:paraId="18CA9940" w14:textId="77777777" w:rsidR="001A168B" w:rsidRDefault="001A168B">
      <w:pPr>
        <w:rPr>
          <w:rFonts w:ascii="Arial" w:hAnsi="Arial" w:cs="Arial"/>
          <w:sz w:val="24"/>
          <w:szCs w:val="24"/>
        </w:rPr>
      </w:pPr>
      <w:r>
        <w:rPr>
          <w:rFonts w:ascii="Arial" w:hAnsi="Arial" w:cs="Arial"/>
          <w:sz w:val="24"/>
          <w:szCs w:val="24"/>
        </w:rPr>
        <w:br w:type="page"/>
      </w:r>
    </w:p>
    <w:p w14:paraId="130214EB" w14:textId="156D258E" w:rsidR="00C15A49" w:rsidRPr="00C15A49" w:rsidRDefault="001A168B" w:rsidP="00683646">
      <w:pPr>
        <w:pStyle w:val="Heading1"/>
      </w:pPr>
      <w:bookmarkStart w:id="5" w:name="_Toc137764115"/>
      <w:r>
        <w:lastRenderedPageBreak/>
        <w:t>Main Findings</w:t>
      </w:r>
      <w:bookmarkEnd w:id="5"/>
    </w:p>
    <w:p w14:paraId="4656529E" w14:textId="07F3A237" w:rsidR="00F55DA9" w:rsidRDefault="00F55DA9" w:rsidP="00F55DA9">
      <w:pPr>
        <w:pStyle w:val="Heading2"/>
        <w:ind w:firstLine="0"/>
      </w:pPr>
      <w:bookmarkStart w:id="6" w:name="_Toc137764116"/>
      <w:r w:rsidRPr="00F55DA9">
        <w:t xml:space="preserve">Effective </w:t>
      </w:r>
      <w:r w:rsidR="00FF0AF8">
        <w:t>C</w:t>
      </w:r>
      <w:r w:rsidRPr="00F55DA9">
        <w:t>ommunicatio</w:t>
      </w:r>
      <w:r w:rsidR="00683646">
        <w:t>n</w:t>
      </w:r>
      <w:bookmarkEnd w:id="6"/>
    </w:p>
    <w:p w14:paraId="08BD352C" w14:textId="77777777" w:rsidR="00683646" w:rsidRPr="00683646" w:rsidRDefault="00683646" w:rsidP="00683646"/>
    <w:p w14:paraId="5D86949C" w14:textId="6A1075EE" w:rsidR="001A168B" w:rsidRPr="00303DCB" w:rsidRDefault="00153ADC" w:rsidP="001A168B">
      <w:pPr>
        <w:rPr>
          <w:rFonts w:ascii="Arial" w:hAnsi="Arial" w:cs="Arial"/>
          <w:sz w:val="24"/>
          <w:szCs w:val="24"/>
        </w:rPr>
      </w:pPr>
      <w:r w:rsidRPr="00303DCB">
        <w:rPr>
          <w:rFonts w:ascii="Arial" w:hAnsi="Arial" w:cs="Arial"/>
          <w:sz w:val="24"/>
          <w:szCs w:val="24"/>
        </w:rPr>
        <w:t xml:space="preserve">In today's diverse business world, communication is often regarded as the crucial foundation. </w:t>
      </w:r>
      <w:proofErr w:type="gramStart"/>
      <w:r w:rsidRPr="00303DCB">
        <w:rPr>
          <w:rFonts w:ascii="Arial" w:hAnsi="Arial" w:cs="Arial"/>
          <w:sz w:val="24"/>
          <w:szCs w:val="24"/>
        </w:rPr>
        <w:t>Despite the fact that</w:t>
      </w:r>
      <w:proofErr w:type="gramEnd"/>
      <w:r w:rsidRPr="00303DCB">
        <w:rPr>
          <w:rFonts w:ascii="Arial" w:hAnsi="Arial" w:cs="Arial"/>
          <w:sz w:val="24"/>
          <w:szCs w:val="24"/>
        </w:rPr>
        <w:t xml:space="preserve"> managers allocate the majority of their time to communication activities, such as transmitting and receiving data, it's a mistake to presume that all these interactions result in meaningful communication (Dunn, 2002). People often mistake the act of sending a memo, letter, fax, or email as successful communication. However, actual communication only transpires when the conveyed information and comprehension are effectively shared between the sender and the intended recipient.</w:t>
      </w:r>
    </w:p>
    <w:p w14:paraId="51E18632" w14:textId="5AFDF00C" w:rsidR="0082173A" w:rsidRPr="00303DCB" w:rsidRDefault="0082173A" w:rsidP="001A168B">
      <w:pPr>
        <w:rPr>
          <w:rFonts w:ascii="Arial" w:hAnsi="Arial" w:cs="Arial"/>
          <w:sz w:val="24"/>
          <w:szCs w:val="24"/>
        </w:rPr>
      </w:pPr>
      <w:r w:rsidRPr="00303DCB">
        <w:rPr>
          <w:rFonts w:ascii="Arial" w:hAnsi="Arial" w:cs="Arial"/>
          <w:sz w:val="24"/>
          <w:szCs w:val="24"/>
        </w:rPr>
        <w:t>Organizations prioritize effective communication as one of their most vital objectives (</w:t>
      </w:r>
      <w:proofErr w:type="spellStart"/>
      <w:r w:rsidRPr="00303DCB">
        <w:rPr>
          <w:rFonts w:ascii="Arial" w:hAnsi="Arial" w:cs="Arial"/>
          <w:sz w:val="24"/>
          <w:szCs w:val="24"/>
        </w:rPr>
        <w:t>Spillan</w:t>
      </w:r>
      <w:proofErr w:type="spellEnd"/>
      <w:r w:rsidRPr="00303DCB">
        <w:rPr>
          <w:rFonts w:ascii="Arial" w:hAnsi="Arial" w:cs="Arial"/>
          <w:sz w:val="24"/>
          <w:szCs w:val="24"/>
        </w:rPr>
        <w:t>, Mino, &amp; Rowles, 2002). Recent studies indicate that managers who allocate significant time to staffing, motivating, and reinforcing tasks tend to be more effective (Luthans, Welsh, &amp; Taylor, 1988). On the other hand, when there is an internal communication gap within an organization, it often leads to an interruption in the flow of information from the sender to the receiver.</w:t>
      </w:r>
    </w:p>
    <w:p w14:paraId="63E6A54D" w14:textId="502EDC02" w:rsidR="00321924" w:rsidRDefault="00321924" w:rsidP="001A168B">
      <w:pPr>
        <w:rPr>
          <w:rFonts w:ascii="Arial" w:hAnsi="Arial" w:cs="Arial"/>
          <w:sz w:val="24"/>
          <w:szCs w:val="24"/>
        </w:rPr>
      </w:pPr>
      <w:r w:rsidRPr="00303DCB">
        <w:rPr>
          <w:rFonts w:ascii="Arial" w:hAnsi="Arial" w:cs="Arial"/>
          <w:sz w:val="24"/>
          <w:szCs w:val="24"/>
        </w:rPr>
        <w:t xml:space="preserve">Effective communication is a fundamental component of success in the workplace. It contributes to fostering productive teams, promoting mutual understanding, and ensuring that organizational objectives are achieved. This report </w:t>
      </w:r>
      <w:r w:rsidR="00FF4FEF" w:rsidRPr="00303DCB">
        <w:rPr>
          <w:rFonts w:ascii="Arial" w:hAnsi="Arial" w:cs="Arial"/>
          <w:sz w:val="24"/>
          <w:szCs w:val="24"/>
        </w:rPr>
        <w:t>examines</w:t>
      </w:r>
      <w:r w:rsidRPr="00303DCB">
        <w:rPr>
          <w:rFonts w:ascii="Arial" w:hAnsi="Arial" w:cs="Arial"/>
          <w:sz w:val="24"/>
          <w:szCs w:val="24"/>
        </w:rPr>
        <w:t xml:space="preserve"> into what constitutes effective communication in the workplace and critically appraises three communication models: </w:t>
      </w:r>
      <w:proofErr w:type="spellStart"/>
      <w:r w:rsidRPr="00303DCB">
        <w:rPr>
          <w:rFonts w:ascii="Arial" w:hAnsi="Arial" w:cs="Arial"/>
          <w:sz w:val="24"/>
          <w:szCs w:val="24"/>
        </w:rPr>
        <w:t>Berlo’s</w:t>
      </w:r>
      <w:proofErr w:type="spellEnd"/>
      <w:r w:rsidRPr="00303DCB">
        <w:rPr>
          <w:rFonts w:ascii="Arial" w:hAnsi="Arial" w:cs="Arial"/>
          <w:sz w:val="24"/>
          <w:szCs w:val="24"/>
        </w:rPr>
        <w:t xml:space="preserve"> SMCR Model, Shannon-Weaver Model, and Schramm’s Model of Communication.</w:t>
      </w:r>
    </w:p>
    <w:p w14:paraId="2A80AB22" w14:textId="77777777" w:rsidR="00FD678E" w:rsidRDefault="00FD678E" w:rsidP="001A168B">
      <w:pPr>
        <w:rPr>
          <w:rFonts w:ascii="Arial" w:hAnsi="Arial" w:cs="Arial"/>
          <w:sz w:val="24"/>
          <w:szCs w:val="24"/>
        </w:rPr>
      </w:pPr>
    </w:p>
    <w:p w14:paraId="7FB4B190" w14:textId="522BE299" w:rsidR="00CD3E3D" w:rsidRDefault="00CD3E3D" w:rsidP="001A168B">
      <w:pPr>
        <w:rPr>
          <w:rFonts w:ascii="Arial" w:hAnsi="Arial" w:cs="Arial"/>
          <w:sz w:val="24"/>
          <w:szCs w:val="24"/>
        </w:rPr>
      </w:pPr>
      <w:r>
        <w:rPr>
          <w:rFonts w:ascii="Arial" w:hAnsi="Arial" w:cs="Arial"/>
          <w:noProof/>
          <w:sz w:val="24"/>
          <w:szCs w:val="24"/>
        </w:rPr>
        <w:drawing>
          <wp:inline distT="0" distB="0" distL="0" distR="0" wp14:anchorId="78A0E371" wp14:editId="396AC545">
            <wp:extent cx="5731510" cy="2757488"/>
            <wp:effectExtent l="0" t="0" r="2540" b="5080"/>
            <wp:docPr id="465757157" name="Picture 2" descr="A picture containing text, font, handwriting, ske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757157" name="Picture 2" descr="A picture containing text, font, handwriting, sketch&#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6724" cy="2759996"/>
                    </a:xfrm>
                    <a:prstGeom prst="rect">
                      <a:avLst/>
                    </a:prstGeom>
                  </pic:spPr>
                </pic:pic>
              </a:graphicData>
            </a:graphic>
          </wp:inline>
        </w:drawing>
      </w:r>
    </w:p>
    <w:p w14:paraId="1876C8F0" w14:textId="77777777" w:rsidR="00145AC8" w:rsidRDefault="00145AC8" w:rsidP="001A168B">
      <w:pPr>
        <w:rPr>
          <w:rFonts w:ascii="Arial" w:hAnsi="Arial" w:cs="Arial"/>
          <w:sz w:val="24"/>
          <w:szCs w:val="24"/>
        </w:rPr>
      </w:pPr>
    </w:p>
    <w:p w14:paraId="34612DB6" w14:textId="77777777" w:rsidR="00EF4640" w:rsidRDefault="00EF4640" w:rsidP="001A168B">
      <w:pPr>
        <w:rPr>
          <w:rFonts w:ascii="Arial" w:hAnsi="Arial" w:cs="Arial"/>
          <w:sz w:val="24"/>
          <w:szCs w:val="24"/>
        </w:rPr>
      </w:pPr>
    </w:p>
    <w:p w14:paraId="1FF21027" w14:textId="77777777" w:rsidR="00EF4640" w:rsidRDefault="00EF4640" w:rsidP="001A168B">
      <w:pPr>
        <w:rPr>
          <w:rFonts w:ascii="Arial" w:hAnsi="Arial" w:cs="Arial"/>
          <w:sz w:val="24"/>
          <w:szCs w:val="24"/>
        </w:rPr>
      </w:pPr>
    </w:p>
    <w:p w14:paraId="6F597878" w14:textId="088D365E" w:rsidR="00EF4640" w:rsidRDefault="00712B6C" w:rsidP="00712B6C">
      <w:pPr>
        <w:pStyle w:val="Heading2"/>
      </w:pPr>
      <w:bookmarkStart w:id="7" w:name="_Toc137764117"/>
      <w:proofErr w:type="spellStart"/>
      <w:r w:rsidRPr="00712B6C">
        <w:lastRenderedPageBreak/>
        <w:t>Berlo’s</w:t>
      </w:r>
      <w:proofErr w:type="spellEnd"/>
      <w:r w:rsidRPr="00712B6C">
        <w:t xml:space="preserve"> SMCR Model of Communication</w:t>
      </w:r>
      <w:bookmarkEnd w:id="7"/>
    </w:p>
    <w:p w14:paraId="291CD7D6" w14:textId="77777777" w:rsidR="00712B6C" w:rsidRPr="00712B6C" w:rsidRDefault="00712B6C" w:rsidP="00712B6C"/>
    <w:p w14:paraId="2D737A15" w14:textId="627372FB" w:rsidR="00585BE0" w:rsidRDefault="00585BE0" w:rsidP="00285798">
      <w:pPr>
        <w:ind w:left="720"/>
        <w:rPr>
          <w:rFonts w:ascii="Arial" w:hAnsi="Arial" w:cs="Arial"/>
          <w:sz w:val="24"/>
          <w:szCs w:val="24"/>
        </w:rPr>
      </w:pPr>
      <w:proofErr w:type="spellStart"/>
      <w:r w:rsidRPr="00BB2E92">
        <w:rPr>
          <w:rFonts w:ascii="Arial" w:hAnsi="Arial" w:cs="Arial"/>
          <w:sz w:val="24"/>
          <w:szCs w:val="24"/>
        </w:rPr>
        <w:t>Berlo’s</w:t>
      </w:r>
      <w:proofErr w:type="spellEnd"/>
      <w:r w:rsidRPr="00BB2E92">
        <w:rPr>
          <w:rFonts w:ascii="Arial" w:hAnsi="Arial" w:cs="Arial"/>
          <w:sz w:val="24"/>
          <w:szCs w:val="24"/>
        </w:rPr>
        <w:t xml:space="preserve"> model stresses the importance of the Source, Message, Channel, and Receiver. For communication to be effective, the source must be credible, the message must be relevant and clear, the channel must be appropriate, and the receiver must be attentive. However, the model does not account for the feedback mechanism, which is crucial in ensuring the effectiveness of communication (Mehrabian, 2017).</w:t>
      </w:r>
    </w:p>
    <w:p w14:paraId="067AA156" w14:textId="77777777" w:rsidR="001F3518" w:rsidRDefault="001F3518" w:rsidP="00285798">
      <w:pPr>
        <w:ind w:left="720"/>
        <w:rPr>
          <w:rFonts w:ascii="Arial" w:hAnsi="Arial" w:cs="Arial"/>
          <w:sz w:val="24"/>
          <w:szCs w:val="24"/>
        </w:rPr>
      </w:pPr>
    </w:p>
    <w:p w14:paraId="7FDA149F" w14:textId="77777777" w:rsidR="001F3518" w:rsidRPr="00BB2E92" w:rsidRDefault="001F3518" w:rsidP="00285798">
      <w:pPr>
        <w:ind w:left="720"/>
        <w:rPr>
          <w:rFonts w:ascii="Arial" w:hAnsi="Arial" w:cs="Arial"/>
          <w:sz w:val="24"/>
          <w:szCs w:val="24"/>
        </w:rPr>
      </w:pPr>
    </w:p>
    <w:p w14:paraId="2BBE381A" w14:textId="086733F2" w:rsidR="00D70E3B" w:rsidRDefault="00C15A49" w:rsidP="00D70E3B">
      <w:pPr>
        <w:pStyle w:val="ListParagraph"/>
        <w:ind w:left="1080" w:firstLine="0"/>
        <w:rPr>
          <w:rFonts w:ascii="Arial" w:hAnsi="Arial" w:cs="Arial"/>
          <w:sz w:val="24"/>
          <w:szCs w:val="24"/>
        </w:rPr>
      </w:pPr>
      <w:r>
        <w:rPr>
          <w:rFonts w:ascii="Arial" w:hAnsi="Arial" w:cs="Arial"/>
          <w:noProof/>
          <w:sz w:val="24"/>
          <w:szCs w:val="24"/>
        </w:rPr>
        <w:drawing>
          <wp:inline distT="0" distB="0" distL="0" distR="0" wp14:anchorId="7A407EFC" wp14:editId="175492F8">
            <wp:extent cx="4972050" cy="2719387"/>
            <wp:effectExtent l="0" t="0" r="0" b="5080"/>
            <wp:docPr id="1266753094" name="Picture 1" descr="A diagram of commun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53094" name="Picture 1" descr="A diagram of communication&#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4999844" cy="2734589"/>
                    </a:xfrm>
                    <a:prstGeom prst="rect">
                      <a:avLst/>
                    </a:prstGeom>
                  </pic:spPr>
                </pic:pic>
              </a:graphicData>
            </a:graphic>
          </wp:inline>
        </w:drawing>
      </w:r>
    </w:p>
    <w:p w14:paraId="1601CDE5" w14:textId="56F6A701" w:rsidR="008E218F" w:rsidRDefault="008E218F" w:rsidP="00D70E3B">
      <w:pPr>
        <w:pStyle w:val="ListParagraph"/>
        <w:ind w:left="1080" w:firstLine="0"/>
        <w:rPr>
          <w:rFonts w:ascii="Arial" w:hAnsi="Arial" w:cs="Arial"/>
          <w:sz w:val="24"/>
          <w:szCs w:val="24"/>
        </w:rPr>
      </w:pPr>
    </w:p>
    <w:p w14:paraId="27DFEADB" w14:textId="77777777" w:rsidR="00B560AE" w:rsidRDefault="00B560AE" w:rsidP="00D70E3B">
      <w:pPr>
        <w:pStyle w:val="ListParagraph"/>
        <w:ind w:left="1080" w:firstLine="0"/>
        <w:rPr>
          <w:rFonts w:ascii="Arial" w:hAnsi="Arial" w:cs="Arial"/>
          <w:sz w:val="24"/>
          <w:szCs w:val="24"/>
        </w:rPr>
      </w:pPr>
    </w:p>
    <w:p w14:paraId="75E614A6" w14:textId="77777777" w:rsidR="00634517" w:rsidRDefault="00634517" w:rsidP="00D70E3B">
      <w:pPr>
        <w:pStyle w:val="ListParagraph"/>
        <w:ind w:left="1080" w:firstLine="0"/>
        <w:rPr>
          <w:rFonts w:ascii="Arial" w:hAnsi="Arial" w:cs="Arial"/>
          <w:sz w:val="24"/>
          <w:szCs w:val="24"/>
        </w:rPr>
      </w:pPr>
    </w:p>
    <w:p w14:paraId="6D5F1115" w14:textId="77777777" w:rsidR="00634517" w:rsidRDefault="00634517" w:rsidP="00D70E3B">
      <w:pPr>
        <w:pStyle w:val="ListParagraph"/>
        <w:ind w:left="1080" w:firstLine="0"/>
        <w:rPr>
          <w:rFonts w:ascii="Arial" w:hAnsi="Arial" w:cs="Arial"/>
          <w:sz w:val="24"/>
          <w:szCs w:val="24"/>
        </w:rPr>
      </w:pPr>
    </w:p>
    <w:p w14:paraId="0EBA60C1" w14:textId="77777777" w:rsidR="00634517" w:rsidRDefault="00634517" w:rsidP="00D70E3B">
      <w:pPr>
        <w:pStyle w:val="ListParagraph"/>
        <w:ind w:left="1080" w:firstLine="0"/>
        <w:rPr>
          <w:rFonts w:ascii="Arial" w:hAnsi="Arial" w:cs="Arial"/>
          <w:sz w:val="24"/>
          <w:szCs w:val="24"/>
        </w:rPr>
      </w:pPr>
    </w:p>
    <w:p w14:paraId="70F78B2E" w14:textId="77777777" w:rsidR="00634517" w:rsidRDefault="00634517" w:rsidP="00D70E3B">
      <w:pPr>
        <w:pStyle w:val="ListParagraph"/>
        <w:ind w:left="1080" w:firstLine="0"/>
        <w:rPr>
          <w:rFonts w:ascii="Arial" w:hAnsi="Arial" w:cs="Arial"/>
          <w:sz w:val="24"/>
          <w:szCs w:val="24"/>
        </w:rPr>
      </w:pPr>
    </w:p>
    <w:p w14:paraId="0AC1C1D9" w14:textId="77777777" w:rsidR="00634517" w:rsidRDefault="00634517" w:rsidP="00D70E3B">
      <w:pPr>
        <w:pStyle w:val="ListParagraph"/>
        <w:ind w:left="1080" w:firstLine="0"/>
        <w:rPr>
          <w:rFonts w:ascii="Arial" w:hAnsi="Arial" w:cs="Arial"/>
          <w:sz w:val="24"/>
          <w:szCs w:val="24"/>
        </w:rPr>
      </w:pPr>
    </w:p>
    <w:p w14:paraId="30284A34" w14:textId="77777777" w:rsidR="00634517" w:rsidRDefault="00634517" w:rsidP="00D70E3B">
      <w:pPr>
        <w:pStyle w:val="ListParagraph"/>
        <w:ind w:left="1080" w:firstLine="0"/>
        <w:rPr>
          <w:rFonts w:ascii="Arial" w:hAnsi="Arial" w:cs="Arial"/>
          <w:sz w:val="24"/>
          <w:szCs w:val="24"/>
        </w:rPr>
      </w:pPr>
    </w:p>
    <w:p w14:paraId="46D71F02" w14:textId="77777777" w:rsidR="00634517" w:rsidRDefault="00634517" w:rsidP="00D70E3B">
      <w:pPr>
        <w:pStyle w:val="ListParagraph"/>
        <w:ind w:left="1080" w:firstLine="0"/>
        <w:rPr>
          <w:rFonts w:ascii="Arial" w:hAnsi="Arial" w:cs="Arial"/>
          <w:sz w:val="24"/>
          <w:szCs w:val="24"/>
        </w:rPr>
      </w:pPr>
    </w:p>
    <w:p w14:paraId="7745EF97" w14:textId="77777777" w:rsidR="00634517" w:rsidRDefault="00634517" w:rsidP="00D70E3B">
      <w:pPr>
        <w:pStyle w:val="ListParagraph"/>
        <w:ind w:left="1080" w:firstLine="0"/>
        <w:rPr>
          <w:rFonts w:ascii="Arial" w:hAnsi="Arial" w:cs="Arial"/>
          <w:sz w:val="24"/>
          <w:szCs w:val="24"/>
        </w:rPr>
      </w:pPr>
    </w:p>
    <w:p w14:paraId="58FA5881" w14:textId="77777777" w:rsidR="00634517" w:rsidRDefault="00634517" w:rsidP="00D70E3B">
      <w:pPr>
        <w:pStyle w:val="ListParagraph"/>
        <w:ind w:left="1080" w:firstLine="0"/>
        <w:rPr>
          <w:rFonts w:ascii="Arial" w:hAnsi="Arial" w:cs="Arial"/>
          <w:sz w:val="24"/>
          <w:szCs w:val="24"/>
        </w:rPr>
      </w:pPr>
    </w:p>
    <w:p w14:paraId="146A369C" w14:textId="77777777" w:rsidR="00634517" w:rsidRDefault="00634517" w:rsidP="00D70E3B">
      <w:pPr>
        <w:pStyle w:val="ListParagraph"/>
        <w:ind w:left="1080" w:firstLine="0"/>
        <w:rPr>
          <w:rFonts w:ascii="Arial" w:hAnsi="Arial" w:cs="Arial"/>
          <w:sz w:val="24"/>
          <w:szCs w:val="24"/>
        </w:rPr>
      </w:pPr>
    </w:p>
    <w:p w14:paraId="0D1A90F9" w14:textId="77777777" w:rsidR="00634517" w:rsidRDefault="00634517" w:rsidP="00D70E3B">
      <w:pPr>
        <w:pStyle w:val="ListParagraph"/>
        <w:ind w:left="1080" w:firstLine="0"/>
        <w:rPr>
          <w:rFonts w:ascii="Arial" w:hAnsi="Arial" w:cs="Arial"/>
          <w:sz w:val="24"/>
          <w:szCs w:val="24"/>
        </w:rPr>
      </w:pPr>
    </w:p>
    <w:p w14:paraId="3E54F0DE" w14:textId="77777777" w:rsidR="00634517" w:rsidRDefault="00634517" w:rsidP="00D70E3B">
      <w:pPr>
        <w:pStyle w:val="ListParagraph"/>
        <w:ind w:left="1080" w:firstLine="0"/>
        <w:rPr>
          <w:rFonts w:ascii="Arial" w:hAnsi="Arial" w:cs="Arial"/>
          <w:sz w:val="24"/>
          <w:szCs w:val="24"/>
        </w:rPr>
      </w:pPr>
    </w:p>
    <w:p w14:paraId="09D8BBB7" w14:textId="77777777" w:rsidR="00634517" w:rsidRDefault="00634517" w:rsidP="00D70E3B">
      <w:pPr>
        <w:pStyle w:val="ListParagraph"/>
        <w:ind w:left="1080" w:firstLine="0"/>
        <w:rPr>
          <w:rFonts w:ascii="Arial" w:hAnsi="Arial" w:cs="Arial"/>
          <w:sz w:val="24"/>
          <w:szCs w:val="24"/>
        </w:rPr>
      </w:pPr>
    </w:p>
    <w:p w14:paraId="2ED2479A" w14:textId="77777777" w:rsidR="00634517" w:rsidRDefault="00634517" w:rsidP="00D70E3B">
      <w:pPr>
        <w:pStyle w:val="ListParagraph"/>
        <w:ind w:left="1080" w:firstLine="0"/>
        <w:rPr>
          <w:rFonts w:ascii="Arial" w:hAnsi="Arial" w:cs="Arial"/>
          <w:sz w:val="24"/>
          <w:szCs w:val="24"/>
        </w:rPr>
      </w:pPr>
    </w:p>
    <w:p w14:paraId="43785065" w14:textId="77777777" w:rsidR="00634517" w:rsidRDefault="00634517" w:rsidP="00D70E3B">
      <w:pPr>
        <w:pStyle w:val="ListParagraph"/>
        <w:ind w:left="1080" w:firstLine="0"/>
        <w:rPr>
          <w:rFonts w:ascii="Arial" w:hAnsi="Arial" w:cs="Arial"/>
          <w:sz w:val="24"/>
          <w:szCs w:val="24"/>
        </w:rPr>
      </w:pPr>
    </w:p>
    <w:p w14:paraId="1809B148" w14:textId="77777777" w:rsidR="00634517" w:rsidRDefault="00634517" w:rsidP="00D70E3B">
      <w:pPr>
        <w:pStyle w:val="ListParagraph"/>
        <w:ind w:left="1080" w:firstLine="0"/>
        <w:rPr>
          <w:rFonts w:ascii="Arial" w:hAnsi="Arial" w:cs="Arial"/>
          <w:sz w:val="24"/>
          <w:szCs w:val="24"/>
        </w:rPr>
      </w:pPr>
    </w:p>
    <w:p w14:paraId="047646AF" w14:textId="77777777" w:rsidR="00634517" w:rsidRDefault="00634517" w:rsidP="00D70E3B">
      <w:pPr>
        <w:pStyle w:val="ListParagraph"/>
        <w:ind w:left="1080" w:firstLine="0"/>
        <w:rPr>
          <w:rFonts w:ascii="Arial" w:hAnsi="Arial" w:cs="Arial"/>
          <w:sz w:val="24"/>
          <w:szCs w:val="24"/>
        </w:rPr>
      </w:pPr>
    </w:p>
    <w:p w14:paraId="50AFF3C6" w14:textId="77777777" w:rsidR="00634517" w:rsidRPr="00303DCB" w:rsidRDefault="00634517" w:rsidP="00D70E3B">
      <w:pPr>
        <w:pStyle w:val="ListParagraph"/>
        <w:ind w:left="1080" w:firstLine="0"/>
        <w:rPr>
          <w:rFonts w:ascii="Arial" w:hAnsi="Arial" w:cs="Arial"/>
          <w:sz w:val="24"/>
          <w:szCs w:val="24"/>
        </w:rPr>
      </w:pPr>
    </w:p>
    <w:p w14:paraId="777948D6" w14:textId="1156DE01" w:rsidR="00403992" w:rsidRPr="0062598B" w:rsidRDefault="00C82DF8" w:rsidP="0062598B">
      <w:pPr>
        <w:pStyle w:val="Heading2"/>
      </w:pPr>
      <w:bookmarkStart w:id="8" w:name="_Toc137764118"/>
      <w:r w:rsidRPr="0062598B">
        <w:lastRenderedPageBreak/>
        <w:t>Shannon and Weaver Model of Communication</w:t>
      </w:r>
      <w:bookmarkEnd w:id="8"/>
    </w:p>
    <w:p w14:paraId="2047B7D6" w14:textId="77777777" w:rsidR="00634517" w:rsidRPr="00634517" w:rsidRDefault="00634517" w:rsidP="00634517"/>
    <w:p w14:paraId="356FB69E" w14:textId="715B5D2C" w:rsidR="00C96F29" w:rsidRDefault="008726EC" w:rsidP="0062598B">
      <w:pPr>
        <w:ind w:left="720"/>
        <w:rPr>
          <w:rFonts w:ascii="Arial" w:hAnsi="Arial" w:cs="Arial"/>
          <w:sz w:val="24"/>
          <w:szCs w:val="24"/>
        </w:rPr>
      </w:pPr>
      <w:r w:rsidRPr="00BB2E92">
        <w:rPr>
          <w:rFonts w:ascii="Arial" w:hAnsi="Arial" w:cs="Arial"/>
          <w:sz w:val="24"/>
          <w:szCs w:val="24"/>
        </w:rPr>
        <w:t>With its advantages in simplicity, clarity, and quantitative approach, the Shannon and Weaver Model of Communication makes it simpler to identify and fix noise or faults in a communication system. The drawbacks of this approach, however, are its linear, one-way communication perspective, which ignores the complexity of interpersonal interactions, as well as its disregard for feedback and group dynamics</w:t>
      </w:r>
      <w:r w:rsidR="003E0988" w:rsidRPr="00BB2E92">
        <w:rPr>
          <w:rFonts w:ascii="Arial" w:hAnsi="Arial" w:cs="Arial"/>
          <w:sz w:val="24"/>
          <w:szCs w:val="24"/>
        </w:rPr>
        <w:t xml:space="preserve"> (Awan, </w:t>
      </w:r>
      <w:r w:rsidR="00990D63" w:rsidRPr="00BB2E92">
        <w:rPr>
          <w:rFonts w:ascii="Arial" w:hAnsi="Arial" w:cs="Arial"/>
          <w:sz w:val="24"/>
          <w:szCs w:val="24"/>
        </w:rPr>
        <w:t>2023</w:t>
      </w:r>
      <w:r w:rsidR="003E0988" w:rsidRPr="00BB2E92">
        <w:rPr>
          <w:rFonts w:ascii="Arial" w:hAnsi="Arial" w:cs="Arial"/>
          <w:sz w:val="24"/>
          <w:szCs w:val="24"/>
        </w:rPr>
        <w:t>)</w:t>
      </w:r>
      <w:r w:rsidRPr="00BB2E92">
        <w:rPr>
          <w:rFonts w:ascii="Arial" w:hAnsi="Arial" w:cs="Arial"/>
          <w:sz w:val="24"/>
          <w:szCs w:val="24"/>
        </w:rPr>
        <w:t>.</w:t>
      </w:r>
    </w:p>
    <w:p w14:paraId="3618C673" w14:textId="77777777" w:rsidR="001F3518" w:rsidRDefault="001F3518" w:rsidP="0062598B">
      <w:pPr>
        <w:ind w:left="720"/>
        <w:rPr>
          <w:rFonts w:ascii="Arial" w:hAnsi="Arial" w:cs="Arial"/>
          <w:sz w:val="24"/>
          <w:szCs w:val="24"/>
        </w:rPr>
      </w:pPr>
    </w:p>
    <w:p w14:paraId="3CD94C71" w14:textId="77777777" w:rsidR="001F3518" w:rsidRDefault="001F3518" w:rsidP="0062598B">
      <w:pPr>
        <w:ind w:left="720"/>
        <w:rPr>
          <w:rFonts w:ascii="Arial" w:hAnsi="Arial" w:cs="Arial"/>
          <w:sz w:val="24"/>
          <w:szCs w:val="24"/>
        </w:rPr>
      </w:pPr>
    </w:p>
    <w:p w14:paraId="46E821D4" w14:textId="77777777" w:rsidR="001F3518" w:rsidRPr="00BB2E92" w:rsidRDefault="001F3518" w:rsidP="0062598B">
      <w:pPr>
        <w:ind w:left="720"/>
        <w:rPr>
          <w:rFonts w:ascii="Arial" w:hAnsi="Arial" w:cs="Arial"/>
          <w:sz w:val="24"/>
          <w:szCs w:val="24"/>
        </w:rPr>
      </w:pPr>
    </w:p>
    <w:p w14:paraId="4158FCA3" w14:textId="77777777" w:rsidR="001F3518" w:rsidRDefault="001F3518" w:rsidP="00D30462">
      <w:pPr>
        <w:pStyle w:val="ListParagraph"/>
        <w:ind w:left="1080" w:firstLine="0"/>
        <w:rPr>
          <w:rFonts w:ascii="Arial" w:hAnsi="Arial" w:cs="Arial"/>
          <w:sz w:val="24"/>
          <w:szCs w:val="24"/>
        </w:rPr>
      </w:pPr>
    </w:p>
    <w:p w14:paraId="27E91B08" w14:textId="5266AA8A" w:rsidR="00D30462" w:rsidRDefault="00D30462" w:rsidP="00D30462">
      <w:pPr>
        <w:pStyle w:val="ListParagraph"/>
        <w:ind w:left="1080" w:firstLine="0"/>
        <w:rPr>
          <w:rFonts w:ascii="Arial" w:hAnsi="Arial" w:cs="Arial"/>
          <w:sz w:val="24"/>
          <w:szCs w:val="24"/>
        </w:rPr>
      </w:pPr>
      <w:r>
        <w:rPr>
          <w:rFonts w:ascii="Arial" w:hAnsi="Arial" w:cs="Arial"/>
          <w:noProof/>
          <w:sz w:val="24"/>
          <w:szCs w:val="24"/>
        </w:rPr>
        <w:drawing>
          <wp:inline distT="0" distB="0" distL="0" distR="0" wp14:anchorId="4EB16B7A" wp14:editId="668E06D0">
            <wp:extent cx="5033645" cy="2290763"/>
            <wp:effectExtent l="0" t="0" r="0" b="0"/>
            <wp:docPr id="1741154025" name="Picture 2" descr="A picture containing screenshot, tex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54025" name="Picture 2" descr="A picture containing screenshot, text, diagram, 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49778" cy="2298105"/>
                    </a:xfrm>
                    <a:prstGeom prst="rect">
                      <a:avLst/>
                    </a:prstGeom>
                  </pic:spPr>
                </pic:pic>
              </a:graphicData>
            </a:graphic>
          </wp:inline>
        </w:drawing>
      </w:r>
    </w:p>
    <w:p w14:paraId="66A13ACC" w14:textId="77777777" w:rsidR="001F3518" w:rsidRDefault="001F3518" w:rsidP="00D30462">
      <w:pPr>
        <w:pStyle w:val="ListParagraph"/>
        <w:ind w:left="1080" w:firstLine="0"/>
        <w:rPr>
          <w:rFonts w:ascii="Arial" w:hAnsi="Arial" w:cs="Arial"/>
          <w:sz w:val="24"/>
          <w:szCs w:val="24"/>
        </w:rPr>
      </w:pPr>
    </w:p>
    <w:p w14:paraId="512183D7" w14:textId="77777777" w:rsidR="001F3518" w:rsidRDefault="001F3518" w:rsidP="00D30462">
      <w:pPr>
        <w:pStyle w:val="ListParagraph"/>
        <w:ind w:left="1080" w:firstLine="0"/>
        <w:rPr>
          <w:rFonts w:ascii="Arial" w:hAnsi="Arial" w:cs="Arial"/>
          <w:sz w:val="24"/>
          <w:szCs w:val="24"/>
        </w:rPr>
      </w:pPr>
    </w:p>
    <w:p w14:paraId="5BEBBD41" w14:textId="77777777" w:rsidR="001F3518" w:rsidRDefault="001F3518" w:rsidP="00D30462">
      <w:pPr>
        <w:pStyle w:val="ListParagraph"/>
        <w:ind w:left="1080" w:firstLine="0"/>
        <w:rPr>
          <w:rFonts w:ascii="Arial" w:hAnsi="Arial" w:cs="Arial"/>
          <w:sz w:val="24"/>
          <w:szCs w:val="24"/>
        </w:rPr>
      </w:pPr>
    </w:p>
    <w:p w14:paraId="0720EB06" w14:textId="77777777" w:rsidR="001F3518" w:rsidRDefault="001F3518" w:rsidP="00D30462">
      <w:pPr>
        <w:pStyle w:val="ListParagraph"/>
        <w:ind w:left="1080" w:firstLine="0"/>
        <w:rPr>
          <w:rFonts w:ascii="Arial" w:hAnsi="Arial" w:cs="Arial"/>
          <w:sz w:val="24"/>
          <w:szCs w:val="24"/>
        </w:rPr>
      </w:pPr>
    </w:p>
    <w:p w14:paraId="2D582B66" w14:textId="77777777" w:rsidR="001F3518" w:rsidRDefault="001F3518" w:rsidP="00D30462">
      <w:pPr>
        <w:pStyle w:val="ListParagraph"/>
        <w:ind w:left="1080" w:firstLine="0"/>
        <w:rPr>
          <w:rFonts w:ascii="Arial" w:hAnsi="Arial" w:cs="Arial"/>
          <w:sz w:val="24"/>
          <w:szCs w:val="24"/>
        </w:rPr>
      </w:pPr>
    </w:p>
    <w:p w14:paraId="63AF3670" w14:textId="77777777" w:rsidR="001F3518" w:rsidRDefault="001F3518" w:rsidP="00D30462">
      <w:pPr>
        <w:pStyle w:val="ListParagraph"/>
        <w:ind w:left="1080" w:firstLine="0"/>
        <w:rPr>
          <w:rFonts w:ascii="Arial" w:hAnsi="Arial" w:cs="Arial"/>
          <w:sz w:val="24"/>
          <w:szCs w:val="24"/>
        </w:rPr>
      </w:pPr>
    </w:p>
    <w:p w14:paraId="4637B781" w14:textId="77777777" w:rsidR="001F3518" w:rsidRDefault="001F3518" w:rsidP="00D30462">
      <w:pPr>
        <w:pStyle w:val="ListParagraph"/>
        <w:ind w:left="1080" w:firstLine="0"/>
        <w:rPr>
          <w:rFonts w:ascii="Arial" w:hAnsi="Arial" w:cs="Arial"/>
          <w:sz w:val="24"/>
          <w:szCs w:val="24"/>
        </w:rPr>
      </w:pPr>
    </w:p>
    <w:p w14:paraId="0BA8577E" w14:textId="77777777" w:rsidR="001F3518" w:rsidRDefault="001F3518" w:rsidP="00D30462">
      <w:pPr>
        <w:pStyle w:val="ListParagraph"/>
        <w:ind w:left="1080" w:firstLine="0"/>
        <w:rPr>
          <w:rFonts w:ascii="Arial" w:hAnsi="Arial" w:cs="Arial"/>
          <w:sz w:val="24"/>
          <w:szCs w:val="24"/>
        </w:rPr>
      </w:pPr>
    </w:p>
    <w:p w14:paraId="0167B2A5" w14:textId="77777777" w:rsidR="001F3518" w:rsidRDefault="001F3518" w:rsidP="00D30462">
      <w:pPr>
        <w:pStyle w:val="ListParagraph"/>
        <w:ind w:left="1080" w:firstLine="0"/>
        <w:rPr>
          <w:rFonts w:ascii="Arial" w:hAnsi="Arial" w:cs="Arial"/>
          <w:sz w:val="24"/>
          <w:szCs w:val="24"/>
        </w:rPr>
      </w:pPr>
    </w:p>
    <w:p w14:paraId="7DD1E8DE" w14:textId="77777777" w:rsidR="001F3518" w:rsidRDefault="001F3518" w:rsidP="00D30462">
      <w:pPr>
        <w:pStyle w:val="ListParagraph"/>
        <w:ind w:left="1080" w:firstLine="0"/>
        <w:rPr>
          <w:rFonts w:ascii="Arial" w:hAnsi="Arial" w:cs="Arial"/>
          <w:sz w:val="24"/>
          <w:szCs w:val="24"/>
        </w:rPr>
      </w:pPr>
    </w:p>
    <w:p w14:paraId="31CB21BF" w14:textId="77777777" w:rsidR="001F3518" w:rsidRDefault="001F3518" w:rsidP="00D30462">
      <w:pPr>
        <w:pStyle w:val="ListParagraph"/>
        <w:ind w:left="1080" w:firstLine="0"/>
        <w:rPr>
          <w:rFonts w:ascii="Arial" w:hAnsi="Arial" w:cs="Arial"/>
          <w:sz w:val="24"/>
          <w:szCs w:val="24"/>
        </w:rPr>
      </w:pPr>
    </w:p>
    <w:p w14:paraId="78F44C69" w14:textId="77777777" w:rsidR="001F3518" w:rsidRDefault="001F3518" w:rsidP="00D30462">
      <w:pPr>
        <w:pStyle w:val="ListParagraph"/>
        <w:ind w:left="1080" w:firstLine="0"/>
        <w:rPr>
          <w:rFonts w:ascii="Arial" w:hAnsi="Arial" w:cs="Arial"/>
          <w:sz w:val="24"/>
          <w:szCs w:val="24"/>
        </w:rPr>
      </w:pPr>
    </w:p>
    <w:p w14:paraId="3EF3F060" w14:textId="77777777" w:rsidR="001F3518" w:rsidRDefault="001F3518" w:rsidP="00D30462">
      <w:pPr>
        <w:pStyle w:val="ListParagraph"/>
        <w:ind w:left="1080" w:firstLine="0"/>
        <w:rPr>
          <w:rFonts w:ascii="Arial" w:hAnsi="Arial" w:cs="Arial"/>
          <w:sz w:val="24"/>
          <w:szCs w:val="24"/>
        </w:rPr>
      </w:pPr>
    </w:p>
    <w:p w14:paraId="12FA6DAF" w14:textId="77777777" w:rsidR="001F3518" w:rsidRDefault="001F3518" w:rsidP="00D30462">
      <w:pPr>
        <w:pStyle w:val="ListParagraph"/>
        <w:ind w:left="1080" w:firstLine="0"/>
        <w:rPr>
          <w:rFonts w:ascii="Arial" w:hAnsi="Arial" w:cs="Arial"/>
          <w:sz w:val="24"/>
          <w:szCs w:val="24"/>
        </w:rPr>
      </w:pPr>
    </w:p>
    <w:p w14:paraId="5CAD048E" w14:textId="77777777" w:rsidR="001F3518" w:rsidRDefault="001F3518" w:rsidP="00D30462">
      <w:pPr>
        <w:pStyle w:val="ListParagraph"/>
        <w:ind w:left="1080" w:firstLine="0"/>
        <w:rPr>
          <w:rFonts w:ascii="Arial" w:hAnsi="Arial" w:cs="Arial"/>
          <w:sz w:val="24"/>
          <w:szCs w:val="24"/>
        </w:rPr>
      </w:pPr>
    </w:p>
    <w:p w14:paraId="060C878E" w14:textId="77777777" w:rsidR="001F3518" w:rsidRDefault="001F3518" w:rsidP="00D30462">
      <w:pPr>
        <w:pStyle w:val="ListParagraph"/>
        <w:ind w:left="1080" w:firstLine="0"/>
        <w:rPr>
          <w:rFonts w:ascii="Arial" w:hAnsi="Arial" w:cs="Arial"/>
          <w:sz w:val="24"/>
          <w:szCs w:val="24"/>
        </w:rPr>
      </w:pPr>
    </w:p>
    <w:p w14:paraId="391671E6" w14:textId="77777777" w:rsidR="001F3518" w:rsidRDefault="001F3518" w:rsidP="00D30462">
      <w:pPr>
        <w:pStyle w:val="ListParagraph"/>
        <w:ind w:left="1080" w:firstLine="0"/>
        <w:rPr>
          <w:rFonts w:ascii="Arial" w:hAnsi="Arial" w:cs="Arial"/>
          <w:sz w:val="24"/>
          <w:szCs w:val="24"/>
        </w:rPr>
      </w:pPr>
    </w:p>
    <w:p w14:paraId="74B8E463" w14:textId="77777777" w:rsidR="001F3518" w:rsidRPr="00303DCB" w:rsidRDefault="001F3518" w:rsidP="00D30462">
      <w:pPr>
        <w:pStyle w:val="ListParagraph"/>
        <w:ind w:left="1080" w:firstLine="0"/>
        <w:rPr>
          <w:rFonts w:ascii="Arial" w:hAnsi="Arial" w:cs="Arial"/>
          <w:sz w:val="24"/>
          <w:szCs w:val="24"/>
        </w:rPr>
      </w:pPr>
    </w:p>
    <w:p w14:paraId="78F0EA3F" w14:textId="43BFD6E4" w:rsidR="00990D63" w:rsidRDefault="001E6645" w:rsidP="001E6645">
      <w:pPr>
        <w:pStyle w:val="Heading2"/>
      </w:pPr>
      <w:bookmarkStart w:id="9" w:name="_Toc137764119"/>
      <w:r w:rsidRPr="001E6645">
        <w:lastRenderedPageBreak/>
        <w:t>Schramm's model of communication</w:t>
      </w:r>
      <w:bookmarkEnd w:id="9"/>
    </w:p>
    <w:p w14:paraId="4CF40367" w14:textId="77777777" w:rsidR="001F3518" w:rsidRPr="001F3518" w:rsidRDefault="001F3518" w:rsidP="001F3518"/>
    <w:p w14:paraId="3218B552" w14:textId="3C6F9248" w:rsidR="00990D63" w:rsidRDefault="00537708" w:rsidP="0062598B">
      <w:pPr>
        <w:ind w:left="720"/>
        <w:rPr>
          <w:rFonts w:ascii="Arial" w:hAnsi="Arial" w:cs="Arial"/>
          <w:sz w:val="24"/>
          <w:szCs w:val="24"/>
        </w:rPr>
      </w:pPr>
      <w:r w:rsidRPr="00BB2E92">
        <w:rPr>
          <w:rFonts w:ascii="Arial" w:hAnsi="Arial" w:cs="Arial"/>
          <w:sz w:val="24"/>
          <w:szCs w:val="24"/>
        </w:rPr>
        <w:t xml:space="preserve">According to Schramm's approach, communication occurs through a process including an encoder and a decoder. This model, most critically, </w:t>
      </w:r>
      <w:r w:rsidR="0078297B" w:rsidRPr="00BB2E92">
        <w:rPr>
          <w:rFonts w:ascii="Arial" w:hAnsi="Arial" w:cs="Arial"/>
          <w:sz w:val="24"/>
          <w:szCs w:val="24"/>
        </w:rPr>
        <w:t>considers</w:t>
      </w:r>
      <w:r w:rsidRPr="00BB2E92">
        <w:rPr>
          <w:rFonts w:ascii="Arial" w:hAnsi="Arial" w:cs="Arial"/>
          <w:sz w:val="24"/>
          <w:szCs w:val="24"/>
        </w:rPr>
        <w:t xml:space="preserve"> how individuals understand the message. According to Schramm, an individual's history, experience, and knowledge might affect their ability to understand. Moreover, Schramm thought that a medium is used to transfer the signals. The decoder will also be able to provide feedback regarding the message to show that it has been received. He maintained that without input from the recipient, communication is insufficient. Encoding and decoding are essential for effective communication, according to Schramm's approach. Any communication that does not involve decoding or feedback is not complete or effective</w:t>
      </w:r>
      <w:r w:rsidR="002F2091" w:rsidRPr="00BB2E92">
        <w:rPr>
          <w:rFonts w:ascii="Arial" w:hAnsi="Arial" w:cs="Arial"/>
          <w:sz w:val="24"/>
          <w:szCs w:val="24"/>
        </w:rPr>
        <w:t xml:space="preserve"> </w:t>
      </w:r>
      <w:r w:rsidR="00CD0B4F" w:rsidRPr="00BB2E92">
        <w:rPr>
          <w:rFonts w:ascii="Arial" w:hAnsi="Arial" w:cs="Arial"/>
          <w:sz w:val="24"/>
          <w:szCs w:val="24"/>
        </w:rPr>
        <w:t xml:space="preserve">(Wrench, </w:t>
      </w:r>
      <w:proofErr w:type="spellStart"/>
      <w:r w:rsidR="00CD0B4F" w:rsidRPr="00BB2E92">
        <w:rPr>
          <w:rFonts w:ascii="Arial" w:hAnsi="Arial" w:cs="Arial"/>
          <w:sz w:val="24"/>
          <w:szCs w:val="24"/>
        </w:rPr>
        <w:t>Punyanunt</w:t>
      </w:r>
      <w:proofErr w:type="spellEnd"/>
      <w:r w:rsidR="00CD0B4F" w:rsidRPr="00BB2E92">
        <w:rPr>
          <w:rFonts w:ascii="Arial" w:hAnsi="Arial" w:cs="Arial"/>
          <w:sz w:val="24"/>
          <w:szCs w:val="24"/>
        </w:rPr>
        <w:t xml:space="preserve">-Carter and </w:t>
      </w:r>
      <w:proofErr w:type="spellStart"/>
      <w:r w:rsidR="00CD0B4F" w:rsidRPr="00BB2E92">
        <w:rPr>
          <w:rFonts w:ascii="Arial" w:hAnsi="Arial" w:cs="Arial"/>
          <w:sz w:val="24"/>
          <w:szCs w:val="24"/>
        </w:rPr>
        <w:t>Thweatt</w:t>
      </w:r>
      <w:proofErr w:type="spellEnd"/>
      <w:r w:rsidR="00CD0B4F" w:rsidRPr="00BB2E92">
        <w:rPr>
          <w:rFonts w:ascii="Arial" w:hAnsi="Arial" w:cs="Arial"/>
          <w:sz w:val="24"/>
          <w:szCs w:val="24"/>
        </w:rPr>
        <w:t>, 2020)</w:t>
      </w:r>
      <w:r w:rsidRPr="00BB2E92">
        <w:rPr>
          <w:rFonts w:ascii="Arial" w:hAnsi="Arial" w:cs="Arial"/>
          <w:sz w:val="24"/>
          <w:szCs w:val="24"/>
        </w:rPr>
        <w:t>.</w:t>
      </w:r>
    </w:p>
    <w:p w14:paraId="7EDCA2AF" w14:textId="77777777" w:rsidR="004A648D" w:rsidRDefault="004A648D" w:rsidP="0062598B">
      <w:pPr>
        <w:ind w:left="720"/>
        <w:rPr>
          <w:rFonts w:ascii="Arial" w:hAnsi="Arial" w:cs="Arial"/>
          <w:sz w:val="24"/>
          <w:szCs w:val="24"/>
        </w:rPr>
      </w:pPr>
    </w:p>
    <w:p w14:paraId="25DE2040" w14:textId="77777777" w:rsidR="004A648D" w:rsidRPr="00BB2E92" w:rsidRDefault="004A648D" w:rsidP="0062598B">
      <w:pPr>
        <w:ind w:left="720"/>
        <w:rPr>
          <w:rFonts w:ascii="Arial" w:hAnsi="Arial" w:cs="Arial"/>
          <w:sz w:val="24"/>
          <w:szCs w:val="24"/>
        </w:rPr>
      </w:pPr>
    </w:p>
    <w:p w14:paraId="3D82112C" w14:textId="77777777" w:rsidR="00D93583" w:rsidRDefault="00D93583" w:rsidP="00D93583">
      <w:pPr>
        <w:pStyle w:val="ListParagraph"/>
        <w:ind w:left="1080" w:firstLine="0"/>
        <w:rPr>
          <w:rFonts w:ascii="Arial" w:hAnsi="Arial" w:cs="Arial"/>
          <w:sz w:val="24"/>
          <w:szCs w:val="24"/>
        </w:rPr>
      </w:pPr>
    </w:p>
    <w:p w14:paraId="5978A839" w14:textId="24DBD4A3" w:rsidR="00E77797" w:rsidRPr="00303DCB" w:rsidRDefault="00D93583" w:rsidP="00E77797">
      <w:pPr>
        <w:pStyle w:val="ListParagraph"/>
        <w:ind w:left="1080" w:firstLine="0"/>
        <w:rPr>
          <w:rFonts w:ascii="Arial" w:hAnsi="Arial" w:cs="Arial"/>
          <w:sz w:val="24"/>
          <w:szCs w:val="24"/>
        </w:rPr>
      </w:pPr>
      <w:r>
        <w:rPr>
          <w:rFonts w:ascii="Arial" w:hAnsi="Arial" w:cs="Arial"/>
          <w:noProof/>
          <w:sz w:val="24"/>
          <w:szCs w:val="24"/>
        </w:rPr>
        <w:drawing>
          <wp:inline distT="0" distB="0" distL="0" distR="0" wp14:anchorId="20792990" wp14:editId="75398F50">
            <wp:extent cx="4914900" cy="2105025"/>
            <wp:effectExtent l="0" t="0" r="0" b="9525"/>
            <wp:docPr id="48785297" name="Picture 4" descr="A picture containing text, screenshot, diagram,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5297" name="Picture 4" descr="A picture containing text, screenshot, diagram, circ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30929" cy="2111890"/>
                    </a:xfrm>
                    <a:prstGeom prst="rect">
                      <a:avLst/>
                    </a:prstGeom>
                  </pic:spPr>
                </pic:pic>
              </a:graphicData>
            </a:graphic>
          </wp:inline>
        </w:drawing>
      </w:r>
    </w:p>
    <w:p w14:paraId="6E34A77C" w14:textId="77777777" w:rsidR="00A120FF" w:rsidRPr="00303DCB" w:rsidRDefault="00A120FF" w:rsidP="00A120FF">
      <w:pPr>
        <w:pStyle w:val="ListParagraph"/>
        <w:rPr>
          <w:rFonts w:ascii="Arial" w:hAnsi="Arial" w:cs="Arial"/>
          <w:sz w:val="24"/>
          <w:szCs w:val="24"/>
        </w:rPr>
      </w:pPr>
    </w:p>
    <w:p w14:paraId="5ECDFEFE" w14:textId="77777777" w:rsidR="004A648D" w:rsidRDefault="004A648D" w:rsidP="007C2BBB">
      <w:pPr>
        <w:rPr>
          <w:rFonts w:ascii="Arial" w:hAnsi="Arial" w:cs="Arial"/>
          <w:sz w:val="24"/>
          <w:szCs w:val="24"/>
        </w:rPr>
      </w:pPr>
    </w:p>
    <w:p w14:paraId="14F2B327" w14:textId="77777777" w:rsidR="004A648D" w:rsidRDefault="004A648D" w:rsidP="007C2BBB">
      <w:pPr>
        <w:rPr>
          <w:rFonts w:ascii="Arial" w:hAnsi="Arial" w:cs="Arial"/>
          <w:sz w:val="24"/>
          <w:szCs w:val="24"/>
        </w:rPr>
      </w:pPr>
    </w:p>
    <w:p w14:paraId="625E7166" w14:textId="77777777" w:rsidR="004A648D" w:rsidRDefault="004A648D" w:rsidP="007C2BBB">
      <w:pPr>
        <w:rPr>
          <w:rFonts w:ascii="Arial" w:hAnsi="Arial" w:cs="Arial"/>
          <w:sz w:val="24"/>
          <w:szCs w:val="24"/>
        </w:rPr>
      </w:pPr>
    </w:p>
    <w:p w14:paraId="6B42B998" w14:textId="77777777" w:rsidR="004A648D" w:rsidRDefault="004A648D" w:rsidP="007C2BBB">
      <w:pPr>
        <w:rPr>
          <w:rFonts w:ascii="Arial" w:hAnsi="Arial" w:cs="Arial"/>
          <w:sz w:val="24"/>
          <w:szCs w:val="24"/>
        </w:rPr>
      </w:pPr>
    </w:p>
    <w:p w14:paraId="473711A3" w14:textId="77777777" w:rsidR="004A648D" w:rsidRDefault="004A648D" w:rsidP="007C2BBB">
      <w:pPr>
        <w:rPr>
          <w:rFonts w:ascii="Arial" w:hAnsi="Arial" w:cs="Arial"/>
          <w:sz w:val="24"/>
          <w:szCs w:val="24"/>
        </w:rPr>
      </w:pPr>
    </w:p>
    <w:p w14:paraId="41268C2C" w14:textId="77777777" w:rsidR="004A648D" w:rsidRDefault="004A648D" w:rsidP="007C2BBB">
      <w:pPr>
        <w:rPr>
          <w:rFonts w:ascii="Arial" w:hAnsi="Arial" w:cs="Arial"/>
          <w:sz w:val="24"/>
          <w:szCs w:val="24"/>
        </w:rPr>
      </w:pPr>
    </w:p>
    <w:p w14:paraId="63B6B3ED" w14:textId="77777777" w:rsidR="004A648D" w:rsidRDefault="004A648D" w:rsidP="007C2BBB">
      <w:pPr>
        <w:rPr>
          <w:rFonts w:ascii="Arial" w:hAnsi="Arial" w:cs="Arial"/>
          <w:sz w:val="24"/>
          <w:szCs w:val="24"/>
        </w:rPr>
      </w:pPr>
    </w:p>
    <w:p w14:paraId="67BEE818" w14:textId="77777777" w:rsidR="004A648D" w:rsidRDefault="004A648D" w:rsidP="007C2BBB">
      <w:pPr>
        <w:rPr>
          <w:rFonts w:ascii="Arial" w:hAnsi="Arial" w:cs="Arial"/>
          <w:sz w:val="24"/>
          <w:szCs w:val="24"/>
        </w:rPr>
      </w:pPr>
    </w:p>
    <w:p w14:paraId="602546C2" w14:textId="77777777" w:rsidR="004A648D" w:rsidRDefault="004A648D" w:rsidP="007C2BBB">
      <w:pPr>
        <w:rPr>
          <w:rFonts w:ascii="Arial" w:hAnsi="Arial" w:cs="Arial"/>
          <w:sz w:val="24"/>
          <w:szCs w:val="24"/>
        </w:rPr>
      </w:pPr>
    </w:p>
    <w:p w14:paraId="6E19E96C" w14:textId="77777777" w:rsidR="004A648D" w:rsidRDefault="004A648D" w:rsidP="007C2BBB">
      <w:pPr>
        <w:rPr>
          <w:rFonts w:ascii="Arial" w:hAnsi="Arial" w:cs="Arial"/>
          <w:sz w:val="24"/>
          <w:szCs w:val="24"/>
        </w:rPr>
      </w:pPr>
    </w:p>
    <w:p w14:paraId="2FEAD6E7" w14:textId="77777777" w:rsidR="008E37D3" w:rsidRDefault="007B163C" w:rsidP="00F24A9F">
      <w:pPr>
        <w:pStyle w:val="Heading2"/>
      </w:pPr>
      <w:bookmarkStart w:id="10" w:name="_Toc137764120"/>
      <w:r>
        <w:lastRenderedPageBreak/>
        <w:t>W</w:t>
      </w:r>
      <w:r w:rsidR="008E37D3">
        <w:t xml:space="preserve">orkplace </w:t>
      </w:r>
      <w:r w:rsidR="008E37D3" w:rsidRPr="008E37D3">
        <w:t xml:space="preserve">communication issue </w:t>
      </w:r>
      <w:r w:rsidR="008E37D3">
        <w:t>example</w:t>
      </w:r>
      <w:bookmarkEnd w:id="10"/>
      <w:r w:rsidR="008E37D3">
        <w:t xml:space="preserve"> </w:t>
      </w:r>
    </w:p>
    <w:p w14:paraId="2BF6A175" w14:textId="77777777" w:rsidR="00F24A9F" w:rsidRPr="00F24A9F" w:rsidRDefault="00F24A9F" w:rsidP="00F24A9F"/>
    <w:p w14:paraId="643C1E9B" w14:textId="045AF161" w:rsidR="007C2BBB" w:rsidRPr="00303DCB" w:rsidRDefault="007C2BBB" w:rsidP="007C2BBB">
      <w:pPr>
        <w:rPr>
          <w:rFonts w:ascii="Arial" w:hAnsi="Arial" w:cs="Arial"/>
          <w:sz w:val="24"/>
          <w:szCs w:val="24"/>
        </w:rPr>
      </w:pPr>
      <w:r w:rsidRPr="00303DCB">
        <w:rPr>
          <w:rFonts w:ascii="Arial" w:hAnsi="Arial" w:cs="Arial"/>
          <w:sz w:val="24"/>
          <w:szCs w:val="24"/>
        </w:rPr>
        <w:t>In my time at a large corporation, I encountered a communication issue regarding my work hours. My schedule deviated from the conventional start time, as I commenced work an hour or two later. Initially, my manager gently brought this up on several occasions, urging me to align my schedule with the rest of the team. However, his amiable approach did not communicate the gravity of the issue effectively, causing me to underestimate its importance.</w:t>
      </w:r>
    </w:p>
    <w:p w14:paraId="716F0B87" w14:textId="77777777" w:rsidR="007C2BBB" w:rsidRPr="00303DCB" w:rsidRDefault="007C2BBB" w:rsidP="007C2BBB">
      <w:pPr>
        <w:rPr>
          <w:rFonts w:ascii="Arial" w:hAnsi="Arial" w:cs="Arial"/>
          <w:sz w:val="24"/>
          <w:szCs w:val="24"/>
        </w:rPr>
      </w:pPr>
    </w:p>
    <w:p w14:paraId="4C1A3779" w14:textId="77777777" w:rsidR="007C2BBB" w:rsidRPr="00303DCB" w:rsidRDefault="007C2BBB" w:rsidP="007C2BBB">
      <w:pPr>
        <w:rPr>
          <w:rFonts w:ascii="Arial" w:hAnsi="Arial" w:cs="Arial"/>
          <w:sz w:val="24"/>
          <w:szCs w:val="24"/>
        </w:rPr>
      </w:pPr>
      <w:r w:rsidRPr="00303DCB">
        <w:rPr>
          <w:rFonts w:ascii="Arial" w:hAnsi="Arial" w:cs="Arial"/>
          <w:sz w:val="24"/>
          <w:szCs w:val="24"/>
        </w:rPr>
        <w:t>A turning point occurred when my manager changed his communication style, adopting a firmer tone and attitude. This shift conveyed the seriousness of the matter and led me to realize that my unconventional schedule might be impacting the team and the workflow negatively. Consequently, I adjusted my schedule to synchronize with the team’s standard hours.</w:t>
      </w:r>
    </w:p>
    <w:p w14:paraId="24CEF97F" w14:textId="77777777" w:rsidR="007C2BBB" w:rsidRPr="00303DCB" w:rsidRDefault="007C2BBB" w:rsidP="007C2BBB">
      <w:pPr>
        <w:rPr>
          <w:rFonts w:ascii="Arial" w:hAnsi="Arial" w:cs="Arial"/>
          <w:sz w:val="24"/>
          <w:szCs w:val="24"/>
        </w:rPr>
      </w:pPr>
    </w:p>
    <w:p w14:paraId="0F2DE19B" w14:textId="3DC0F137" w:rsidR="00A120FF" w:rsidRPr="00303DCB" w:rsidRDefault="007C2BBB" w:rsidP="007C2BBB">
      <w:pPr>
        <w:rPr>
          <w:rFonts w:ascii="Arial" w:hAnsi="Arial" w:cs="Arial"/>
          <w:sz w:val="24"/>
          <w:szCs w:val="24"/>
        </w:rPr>
      </w:pPr>
      <w:r w:rsidRPr="00303DCB">
        <w:rPr>
          <w:rFonts w:ascii="Arial" w:hAnsi="Arial" w:cs="Arial"/>
          <w:sz w:val="24"/>
          <w:szCs w:val="24"/>
        </w:rPr>
        <w:t xml:space="preserve">From this experience, I </w:t>
      </w:r>
      <w:r w:rsidR="00895CBB" w:rsidRPr="00303DCB">
        <w:rPr>
          <w:rFonts w:ascii="Arial" w:hAnsi="Arial" w:cs="Arial"/>
          <w:sz w:val="24"/>
          <w:szCs w:val="24"/>
        </w:rPr>
        <w:t>extrac</w:t>
      </w:r>
      <w:r w:rsidR="000B773D" w:rsidRPr="00303DCB">
        <w:rPr>
          <w:rFonts w:ascii="Arial" w:hAnsi="Arial" w:cs="Arial"/>
          <w:sz w:val="24"/>
          <w:szCs w:val="24"/>
        </w:rPr>
        <w:t>t</w:t>
      </w:r>
      <w:r w:rsidRPr="00303DCB">
        <w:rPr>
          <w:rFonts w:ascii="Arial" w:hAnsi="Arial" w:cs="Arial"/>
          <w:sz w:val="24"/>
          <w:szCs w:val="24"/>
        </w:rPr>
        <w:t xml:space="preserve">ed valuable insights. Firstly, as an employee, I learned the importance of being receptive and adaptive to feedback, regardless of its delivery style. Understanding that feedback is aimed at growth and alignment with organizational objectives is crucial. Secondly, I understood the significance of communication styles. A change in tone and </w:t>
      </w:r>
      <w:r w:rsidR="0046791A" w:rsidRPr="00303DCB">
        <w:rPr>
          <w:rFonts w:ascii="Arial" w:hAnsi="Arial" w:cs="Arial"/>
          <w:sz w:val="24"/>
          <w:szCs w:val="24"/>
        </w:rPr>
        <w:t xml:space="preserve">attitude </w:t>
      </w:r>
      <w:r w:rsidRPr="00303DCB">
        <w:rPr>
          <w:rFonts w:ascii="Arial" w:hAnsi="Arial" w:cs="Arial"/>
          <w:sz w:val="24"/>
          <w:szCs w:val="24"/>
        </w:rPr>
        <w:t>can sometimes be a necessary catalyst for conveying urgency and importance, effectively instigating change where gentler communication may not have succeeded. This experience also highlighted the importance of teamwork and how adapting personal preferences can contribute to a harmonious and efficient work environment.</w:t>
      </w:r>
    </w:p>
    <w:p w14:paraId="6B9B92F6" w14:textId="77777777" w:rsidR="002F2091" w:rsidRPr="00303DCB" w:rsidRDefault="002F2091" w:rsidP="002F2091">
      <w:pPr>
        <w:pStyle w:val="ListParagraph"/>
        <w:rPr>
          <w:rFonts w:ascii="Arial" w:hAnsi="Arial" w:cs="Arial"/>
          <w:sz w:val="24"/>
          <w:szCs w:val="24"/>
        </w:rPr>
      </w:pPr>
    </w:p>
    <w:p w14:paraId="5556522E" w14:textId="1AFCA597" w:rsidR="0087569B" w:rsidRPr="00303DCB" w:rsidRDefault="0087569B" w:rsidP="002F2091">
      <w:pPr>
        <w:rPr>
          <w:rFonts w:ascii="Arial" w:hAnsi="Arial" w:cs="Arial"/>
          <w:sz w:val="24"/>
          <w:szCs w:val="24"/>
        </w:rPr>
      </w:pPr>
    </w:p>
    <w:p w14:paraId="69694721" w14:textId="77777777" w:rsidR="0087569B" w:rsidRPr="009347D7" w:rsidRDefault="0087569B">
      <w:pPr>
        <w:rPr>
          <w:rFonts w:ascii="Arial" w:hAnsi="Arial" w:cs="Arial"/>
          <w:sz w:val="24"/>
          <w:szCs w:val="24"/>
        </w:rPr>
      </w:pPr>
      <w:r w:rsidRPr="009347D7">
        <w:rPr>
          <w:rFonts w:ascii="Arial" w:hAnsi="Arial" w:cs="Arial"/>
          <w:sz w:val="24"/>
          <w:szCs w:val="24"/>
        </w:rPr>
        <w:br w:type="page"/>
      </w:r>
    </w:p>
    <w:p w14:paraId="380B0CF3" w14:textId="5859615B" w:rsidR="002F2091" w:rsidRPr="00966331" w:rsidRDefault="0087569B" w:rsidP="0087569B">
      <w:pPr>
        <w:pStyle w:val="Heading1"/>
        <w:rPr>
          <w:rFonts w:cstheme="majorHAnsi"/>
        </w:rPr>
      </w:pPr>
      <w:bookmarkStart w:id="11" w:name="_Toc137764121"/>
      <w:r w:rsidRPr="00966331">
        <w:rPr>
          <w:rFonts w:cstheme="majorHAnsi"/>
        </w:rPr>
        <w:lastRenderedPageBreak/>
        <w:t>Conclusion</w:t>
      </w:r>
      <w:r w:rsidR="00351990" w:rsidRPr="00966331">
        <w:rPr>
          <w:rFonts w:cstheme="majorHAnsi"/>
        </w:rPr>
        <w:t>s</w:t>
      </w:r>
      <w:bookmarkEnd w:id="11"/>
    </w:p>
    <w:p w14:paraId="1D790D4A" w14:textId="77777777" w:rsidR="00351990" w:rsidRPr="009347D7" w:rsidRDefault="00351990" w:rsidP="00351990">
      <w:pPr>
        <w:rPr>
          <w:rFonts w:ascii="Arial" w:hAnsi="Arial" w:cs="Arial"/>
          <w:sz w:val="24"/>
          <w:szCs w:val="24"/>
        </w:rPr>
      </w:pPr>
    </w:p>
    <w:p w14:paraId="764647E0" w14:textId="77777777" w:rsidR="00351990" w:rsidRPr="00303DCB" w:rsidRDefault="00351990" w:rsidP="00351990">
      <w:pPr>
        <w:rPr>
          <w:rFonts w:ascii="Arial" w:hAnsi="Arial" w:cs="Arial"/>
          <w:sz w:val="24"/>
          <w:szCs w:val="24"/>
        </w:rPr>
      </w:pPr>
      <w:r w:rsidRPr="00303DCB">
        <w:rPr>
          <w:rFonts w:ascii="Arial" w:hAnsi="Arial" w:cs="Arial"/>
          <w:sz w:val="24"/>
          <w:szCs w:val="24"/>
        </w:rPr>
        <w:t xml:space="preserve">Communication is paramount to any workplace. Not only does it assist in achieving organizational goals, but it also fosters healthy relationships between team members. As explored in this report, the models by </w:t>
      </w:r>
      <w:proofErr w:type="spellStart"/>
      <w:r w:rsidRPr="00303DCB">
        <w:rPr>
          <w:rFonts w:ascii="Arial" w:hAnsi="Arial" w:cs="Arial"/>
          <w:sz w:val="24"/>
          <w:szCs w:val="24"/>
        </w:rPr>
        <w:t>Berlo</w:t>
      </w:r>
      <w:proofErr w:type="spellEnd"/>
      <w:r w:rsidRPr="00303DCB">
        <w:rPr>
          <w:rFonts w:ascii="Arial" w:hAnsi="Arial" w:cs="Arial"/>
          <w:sz w:val="24"/>
          <w:szCs w:val="24"/>
        </w:rPr>
        <w:t>, Shannon-Weaver, and Schramm each contribute to our understanding of effective communication by emphasizing key components like message clarity, appropriate channels, and the necessity for feedback.</w:t>
      </w:r>
    </w:p>
    <w:p w14:paraId="5294BBC8" w14:textId="77777777" w:rsidR="00351990" w:rsidRPr="00303DCB" w:rsidRDefault="00351990" w:rsidP="00351990">
      <w:pPr>
        <w:ind w:firstLine="0"/>
        <w:rPr>
          <w:rFonts w:ascii="Arial" w:hAnsi="Arial" w:cs="Arial"/>
          <w:sz w:val="24"/>
          <w:szCs w:val="24"/>
        </w:rPr>
      </w:pPr>
    </w:p>
    <w:p w14:paraId="2EF4C6B4" w14:textId="77777777" w:rsidR="00351990" w:rsidRPr="00303DCB" w:rsidRDefault="00351990" w:rsidP="00351990">
      <w:pPr>
        <w:rPr>
          <w:rFonts w:ascii="Arial" w:hAnsi="Arial" w:cs="Arial"/>
          <w:sz w:val="24"/>
          <w:szCs w:val="24"/>
        </w:rPr>
      </w:pPr>
      <w:r w:rsidRPr="00303DCB">
        <w:rPr>
          <w:rFonts w:ascii="Arial" w:hAnsi="Arial" w:cs="Arial"/>
          <w:sz w:val="24"/>
          <w:szCs w:val="24"/>
        </w:rPr>
        <w:t>As we continue to navigate the complex landscape of workplace communication, it becomes more apparent that effective communication is more of an art than a mere skill. It is an art that can be refined through practice and adaptation to specific contexts.</w:t>
      </w:r>
    </w:p>
    <w:p w14:paraId="7F77BDDB" w14:textId="77777777" w:rsidR="00351990" w:rsidRPr="00303DCB" w:rsidRDefault="00351990" w:rsidP="00351990">
      <w:pPr>
        <w:rPr>
          <w:rFonts w:ascii="Arial" w:hAnsi="Arial" w:cs="Arial"/>
          <w:sz w:val="24"/>
          <w:szCs w:val="24"/>
        </w:rPr>
      </w:pPr>
    </w:p>
    <w:p w14:paraId="2FE67787" w14:textId="2FBB6BED" w:rsidR="00351990" w:rsidRPr="00303DCB" w:rsidRDefault="00351990" w:rsidP="00351990">
      <w:pPr>
        <w:rPr>
          <w:rFonts w:ascii="Arial" w:hAnsi="Arial" w:cs="Arial"/>
          <w:sz w:val="24"/>
          <w:szCs w:val="24"/>
        </w:rPr>
      </w:pPr>
      <w:r w:rsidRPr="00303DCB">
        <w:rPr>
          <w:rFonts w:ascii="Arial" w:hAnsi="Arial" w:cs="Arial"/>
          <w:sz w:val="24"/>
          <w:szCs w:val="24"/>
        </w:rPr>
        <w:t>Moving forward, organizations should focus on enhancing communication skills through training and development programs, creating efficient feedback channels, and fostering a communication-friendly environment. As Deborah Tannen notes, “to overcome the ubiquitous human tendency for miscommunication, we need more than good will: We need awareness of how others interpret us” (Tannen, 1990).</w:t>
      </w:r>
    </w:p>
    <w:p w14:paraId="6009FB46" w14:textId="1A4E5C16" w:rsidR="00B23518" w:rsidRPr="00303DCB" w:rsidRDefault="00B23518" w:rsidP="00351990">
      <w:pPr>
        <w:rPr>
          <w:rFonts w:ascii="Arial" w:hAnsi="Arial" w:cs="Arial"/>
          <w:sz w:val="24"/>
          <w:szCs w:val="24"/>
        </w:rPr>
      </w:pPr>
    </w:p>
    <w:p w14:paraId="4B2F66AC" w14:textId="77777777" w:rsidR="00B23518" w:rsidRPr="00303DCB" w:rsidRDefault="00B23518">
      <w:pPr>
        <w:rPr>
          <w:rFonts w:ascii="Arial" w:hAnsi="Arial" w:cs="Arial"/>
          <w:sz w:val="24"/>
          <w:szCs w:val="24"/>
        </w:rPr>
      </w:pPr>
      <w:r w:rsidRPr="00303DCB">
        <w:rPr>
          <w:rFonts w:ascii="Arial" w:hAnsi="Arial" w:cs="Arial"/>
          <w:sz w:val="24"/>
          <w:szCs w:val="24"/>
        </w:rPr>
        <w:br w:type="page"/>
      </w:r>
    </w:p>
    <w:p w14:paraId="74D49468" w14:textId="7CA441D0" w:rsidR="00B23518" w:rsidRDefault="006E005E" w:rsidP="006E005E">
      <w:pPr>
        <w:pStyle w:val="Heading1"/>
      </w:pPr>
      <w:bookmarkStart w:id="12" w:name="_Toc137764122"/>
      <w:r>
        <w:lastRenderedPageBreak/>
        <w:t>Reference List</w:t>
      </w:r>
      <w:bookmarkEnd w:id="12"/>
    </w:p>
    <w:p w14:paraId="1B610386" w14:textId="77777777" w:rsidR="00FE45C2" w:rsidRPr="00FE45C2" w:rsidRDefault="00FE45C2" w:rsidP="00FE45C2"/>
    <w:p w14:paraId="17932889" w14:textId="678E2298" w:rsidR="00ED0E88" w:rsidRPr="00ED0E88" w:rsidRDefault="00ED0E88" w:rsidP="00FE45C2">
      <w:pPr>
        <w:rPr>
          <w:rFonts w:ascii="Arial" w:hAnsi="Arial" w:cs="Arial"/>
          <w:sz w:val="24"/>
          <w:szCs w:val="24"/>
        </w:rPr>
      </w:pPr>
      <w:r w:rsidRPr="00ED0E88">
        <w:rPr>
          <w:rFonts w:ascii="Arial" w:hAnsi="Arial" w:cs="Arial"/>
          <w:sz w:val="24"/>
          <w:szCs w:val="24"/>
        </w:rPr>
        <w:t>Awan, S. (n.d.). SU LMS. [online] lms.su.edu.pk. Available at: https://lms.su.edu.pk/lesson/2492/shannon-and-weaver-model-of-communication-components-explanation [Accessed 11 Jun. 2023].</w:t>
      </w:r>
    </w:p>
    <w:p w14:paraId="67F3CBE8" w14:textId="0005859D" w:rsidR="00ED0E88" w:rsidRPr="00ED0E88" w:rsidRDefault="00ED0E88" w:rsidP="00FE45C2">
      <w:pPr>
        <w:rPr>
          <w:rFonts w:ascii="Arial" w:hAnsi="Arial" w:cs="Arial"/>
          <w:sz w:val="24"/>
          <w:szCs w:val="24"/>
        </w:rPr>
      </w:pPr>
      <w:r w:rsidRPr="00ED0E88">
        <w:rPr>
          <w:rFonts w:ascii="Arial" w:hAnsi="Arial" w:cs="Arial"/>
          <w:sz w:val="24"/>
          <w:szCs w:val="24"/>
        </w:rPr>
        <w:t>Communication Theory (2014). Shannon and Weaver model of communication. [online] Communication Theory. Available at: https://www.communicationtheory.org/shannon-and-weaver-model-of-communication/ [Accessed 15 Jun. 2023].</w:t>
      </w:r>
    </w:p>
    <w:p w14:paraId="1D7FDB69" w14:textId="41AAD961" w:rsidR="00ED0E88" w:rsidRPr="00ED0E88" w:rsidRDefault="00ED0E88" w:rsidP="00FE45C2">
      <w:pPr>
        <w:rPr>
          <w:rFonts w:ascii="Arial" w:hAnsi="Arial" w:cs="Arial"/>
          <w:sz w:val="24"/>
          <w:szCs w:val="24"/>
        </w:rPr>
      </w:pPr>
      <w:r w:rsidRPr="00ED0E88">
        <w:rPr>
          <w:rFonts w:ascii="Arial" w:hAnsi="Arial" w:cs="Arial"/>
          <w:sz w:val="24"/>
          <w:szCs w:val="24"/>
        </w:rPr>
        <w:t xml:space="preserve">Covey, S.R. (1989). The 7 habits of highly effective </w:t>
      </w:r>
      <w:r w:rsidR="0086136C" w:rsidRPr="00ED0E88">
        <w:rPr>
          <w:rFonts w:ascii="Arial" w:hAnsi="Arial" w:cs="Arial"/>
          <w:sz w:val="24"/>
          <w:szCs w:val="24"/>
        </w:rPr>
        <w:t>people:</w:t>
      </w:r>
      <w:r w:rsidRPr="00ED0E88">
        <w:rPr>
          <w:rFonts w:ascii="Arial" w:hAnsi="Arial" w:cs="Arial"/>
          <w:sz w:val="24"/>
          <w:szCs w:val="24"/>
        </w:rPr>
        <w:t xml:space="preserve"> powerful lessons in personal change. New York: Fireside Press.</w:t>
      </w:r>
    </w:p>
    <w:p w14:paraId="21553C4E" w14:textId="4B3E4027" w:rsidR="00ED0E88" w:rsidRPr="00ED0E88" w:rsidRDefault="00ED0E88" w:rsidP="00FE45C2">
      <w:pPr>
        <w:rPr>
          <w:rFonts w:ascii="Arial" w:hAnsi="Arial" w:cs="Arial"/>
          <w:sz w:val="24"/>
          <w:szCs w:val="24"/>
        </w:rPr>
      </w:pPr>
      <w:r w:rsidRPr="00ED0E88">
        <w:rPr>
          <w:rFonts w:ascii="Arial" w:hAnsi="Arial" w:cs="Arial"/>
          <w:sz w:val="24"/>
          <w:szCs w:val="24"/>
        </w:rPr>
        <w:t xml:space="preserve">Dunn, J.C., Lewandowsky, S. and </w:t>
      </w:r>
      <w:proofErr w:type="spellStart"/>
      <w:r w:rsidRPr="00ED0E88">
        <w:rPr>
          <w:rFonts w:ascii="Arial" w:hAnsi="Arial" w:cs="Arial"/>
          <w:sz w:val="24"/>
          <w:szCs w:val="24"/>
        </w:rPr>
        <w:t>Kirsner</w:t>
      </w:r>
      <w:proofErr w:type="spellEnd"/>
      <w:r w:rsidRPr="00ED0E88">
        <w:rPr>
          <w:rFonts w:ascii="Arial" w:hAnsi="Arial" w:cs="Arial"/>
          <w:sz w:val="24"/>
          <w:szCs w:val="24"/>
        </w:rPr>
        <w:t>, K. (2002). Dynamics of communication in emergency management. Applied Cognitive Psychology, [online] 16(6), p.719. Available at: https://www.academia.edu/13403601/Dynamics_of_communication_in_emergency_management [Accessed 11 Jun. 2023].</w:t>
      </w:r>
    </w:p>
    <w:p w14:paraId="715C146D" w14:textId="08B13B4C" w:rsidR="00ED0E88" w:rsidRPr="00ED0E88" w:rsidRDefault="00ED0E88" w:rsidP="00FE45C2">
      <w:pPr>
        <w:rPr>
          <w:rFonts w:ascii="Arial" w:hAnsi="Arial" w:cs="Arial"/>
          <w:sz w:val="24"/>
          <w:szCs w:val="24"/>
        </w:rPr>
      </w:pPr>
      <w:r w:rsidRPr="00ED0E88">
        <w:rPr>
          <w:rFonts w:ascii="Arial" w:hAnsi="Arial" w:cs="Arial"/>
          <w:sz w:val="24"/>
          <w:szCs w:val="24"/>
        </w:rPr>
        <w:t xml:space="preserve">Luthans, F., Welsh, D.H.B. and Taylor, L.A. (1988). A Descriptive Model of Managerial Effectiveness. Group &amp; Organization Studies, [online] 13(2), pp.148–162. </w:t>
      </w:r>
      <w:proofErr w:type="spellStart"/>
      <w:r w:rsidR="00FE45C2" w:rsidRPr="00ED0E88">
        <w:rPr>
          <w:rFonts w:ascii="Arial" w:hAnsi="Arial" w:cs="Arial"/>
          <w:sz w:val="24"/>
          <w:szCs w:val="24"/>
        </w:rPr>
        <w:t>doi</w:t>
      </w:r>
      <w:proofErr w:type="spellEnd"/>
      <w:r w:rsidR="00FE45C2" w:rsidRPr="00ED0E88">
        <w:rPr>
          <w:rFonts w:ascii="Arial" w:hAnsi="Arial" w:cs="Arial"/>
          <w:sz w:val="24"/>
          <w:szCs w:val="24"/>
        </w:rPr>
        <w:t>: https://doi.org/10.1177/105960118801300203</w:t>
      </w:r>
      <w:r w:rsidRPr="00ED0E88">
        <w:rPr>
          <w:rFonts w:ascii="Arial" w:hAnsi="Arial" w:cs="Arial"/>
          <w:sz w:val="24"/>
          <w:szCs w:val="24"/>
        </w:rPr>
        <w:t>.</w:t>
      </w:r>
    </w:p>
    <w:p w14:paraId="36E30642" w14:textId="2F4C5D77" w:rsidR="00ED0E88" w:rsidRPr="00ED0E88" w:rsidRDefault="00ED0E88" w:rsidP="00FE45C2">
      <w:pPr>
        <w:rPr>
          <w:rFonts w:ascii="Arial" w:hAnsi="Arial" w:cs="Arial"/>
          <w:sz w:val="24"/>
          <w:szCs w:val="24"/>
        </w:rPr>
      </w:pPr>
      <w:proofErr w:type="spellStart"/>
      <w:r w:rsidRPr="00ED0E88">
        <w:rPr>
          <w:rFonts w:ascii="Arial" w:hAnsi="Arial" w:cs="Arial"/>
          <w:sz w:val="24"/>
          <w:szCs w:val="24"/>
        </w:rPr>
        <w:t>Malkan</w:t>
      </w:r>
      <w:proofErr w:type="spellEnd"/>
      <w:r w:rsidRPr="00ED0E88">
        <w:rPr>
          <w:rFonts w:ascii="Arial" w:hAnsi="Arial" w:cs="Arial"/>
          <w:sz w:val="24"/>
          <w:szCs w:val="24"/>
        </w:rPr>
        <w:t>, K. (2022). Schramm’s Model of Communication Example | Uses and More. [online] Cannibals Media. Available at: https://cannibals.digital/schramms-model-of-communication-example/ [Accessed 15 Jun. 2023].</w:t>
      </w:r>
    </w:p>
    <w:p w14:paraId="7F950952" w14:textId="7D8A5A33" w:rsidR="00ED0E88" w:rsidRPr="00ED0E88" w:rsidRDefault="00ED0E88" w:rsidP="00FE45C2">
      <w:pPr>
        <w:rPr>
          <w:rFonts w:ascii="Arial" w:hAnsi="Arial" w:cs="Arial"/>
          <w:sz w:val="24"/>
          <w:szCs w:val="24"/>
        </w:rPr>
      </w:pPr>
      <w:r w:rsidRPr="00ED0E88">
        <w:rPr>
          <w:rFonts w:ascii="Arial" w:hAnsi="Arial" w:cs="Arial"/>
          <w:sz w:val="24"/>
          <w:szCs w:val="24"/>
        </w:rPr>
        <w:t xml:space="preserve">Mehrabian, A. (2017). Nonverbal communication. </w:t>
      </w:r>
      <w:r w:rsidR="0086136C" w:rsidRPr="00ED0E88">
        <w:rPr>
          <w:rFonts w:ascii="Arial" w:hAnsi="Arial" w:cs="Arial"/>
          <w:sz w:val="24"/>
          <w:szCs w:val="24"/>
        </w:rPr>
        <w:t>London;</w:t>
      </w:r>
      <w:r w:rsidRPr="00ED0E88">
        <w:rPr>
          <w:rFonts w:ascii="Arial" w:hAnsi="Arial" w:cs="Arial"/>
          <w:sz w:val="24"/>
          <w:szCs w:val="24"/>
        </w:rPr>
        <w:t xml:space="preserve"> New York, N.Y.: Routledge.</w:t>
      </w:r>
    </w:p>
    <w:p w14:paraId="1C6ED437" w14:textId="46F41EA5" w:rsidR="00ED0E88" w:rsidRPr="00ED0E88" w:rsidRDefault="00ED0E88" w:rsidP="00FE45C2">
      <w:pPr>
        <w:rPr>
          <w:rFonts w:ascii="Arial" w:hAnsi="Arial" w:cs="Arial"/>
          <w:sz w:val="24"/>
          <w:szCs w:val="24"/>
        </w:rPr>
      </w:pPr>
      <w:r w:rsidRPr="00ED0E88">
        <w:rPr>
          <w:rFonts w:ascii="Arial" w:hAnsi="Arial" w:cs="Arial"/>
          <w:sz w:val="24"/>
          <w:szCs w:val="24"/>
        </w:rPr>
        <w:t xml:space="preserve">Pinto, J.P. (2023). BERLO’S COMMUNICATION MODEL. [online] </w:t>
      </w:r>
      <w:proofErr w:type="spellStart"/>
      <w:r w:rsidRPr="00ED0E88">
        <w:rPr>
          <w:rFonts w:ascii="Arial" w:hAnsi="Arial" w:cs="Arial"/>
          <w:sz w:val="24"/>
          <w:szCs w:val="24"/>
        </w:rPr>
        <w:t>issuu</w:t>
      </w:r>
      <w:proofErr w:type="spellEnd"/>
      <w:r w:rsidRPr="00ED0E88">
        <w:rPr>
          <w:rFonts w:ascii="Arial" w:hAnsi="Arial" w:cs="Arial"/>
          <w:sz w:val="24"/>
          <w:szCs w:val="24"/>
        </w:rPr>
        <w:t>. Available at: https://issuu.com/paposhit/docs/purposivecommunication-module2-bshm-1f/s/18404062 [Accessed 15 Jun. 2023].</w:t>
      </w:r>
    </w:p>
    <w:p w14:paraId="6269943F" w14:textId="02ECC4D4" w:rsidR="00ED0E88" w:rsidRPr="00ED0E88" w:rsidRDefault="00ED0E88" w:rsidP="009F2CE4">
      <w:pPr>
        <w:rPr>
          <w:rFonts w:ascii="Arial" w:hAnsi="Arial" w:cs="Arial"/>
          <w:sz w:val="24"/>
          <w:szCs w:val="24"/>
        </w:rPr>
      </w:pPr>
      <w:proofErr w:type="spellStart"/>
      <w:r w:rsidRPr="00ED0E88">
        <w:rPr>
          <w:rFonts w:ascii="Arial" w:hAnsi="Arial" w:cs="Arial"/>
          <w:sz w:val="24"/>
          <w:szCs w:val="24"/>
        </w:rPr>
        <w:t>Spillan</w:t>
      </w:r>
      <w:proofErr w:type="spellEnd"/>
      <w:r w:rsidRPr="00ED0E88">
        <w:rPr>
          <w:rFonts w:ascii="Arial" w:hAnsi="Arial" w:cs="Arial"/>
          <w:sz w:val="24"/>
          <w:szCs w:val="24"/>
        </w:rPr>
        <w:t xml:space="preserve">, J. E., Mino, M. and Rowles, M. S. (2002). Sharing Organizational Messages through Effective Lateral communication. Qualitative Research Reports in </w:t>
      </w:r>
      <w:r w:rsidR="0086136C" w:rsidRPr="00ED0E88">
        <w:rPr>
          <w:rFonts w:ascii="Arial" w:hAnsi="Arial" w:cs="Arial"/>
          <w:sz w:val="24"/>
          <w:szCs w:val="24"/>
        </w:rPr>
        <w:t>Communication,</w:t>
      </w:r>
      <w:r w:rsidRPr="00ED0E88">
        <w:rPr>
          <w:rFonts w:ascii="Arial" w:hAnsi="Arial" w:cs="Arial"/>
          <w:sz w:val="24"/>
          <w:szCs w:val="24"/>
        </w:rPr>
        <w:t xml:space="preserve"> pp.3(4), 96–104.</w:t>
      </w:r>
    </w:p>
    <w:p w14:paraId="6829BBEA" w14:textId="2932690D" w:rsidR="00ED0E88" w:rsidRPr="00ED0E88" w:rsidRDefault="00ED0E88" w:rsidP="009F2CE4">
      <w:pPr>
        <w:rPr>
          <w:rFonts w:ascii="Arial" w:hAnsi="Arial" w:cs="Arial"/>
          <w:sz w:val="24"/>
          <w:szCs w:val="24"/>
        </w:rPr>
      </w:pPr>
      <w:r w:rsidRPr="00ED0E88">
        <w:rPr>
          <w:rFonts w:ascii="Arial" w:hAnsi="Arial" w:cs="Arial"/>
          <w:sz w:val="24"/>
          <w:szCs w:val="24"/>
        </w:rPr>
        <w:t xml:space="preserve">Tannen, D. (1990). You just don’t </w:t>
      </w:r>
      <w:proofErr w:type="gramStart"/>
      <w:r w:rsidR="00FE45C2" w:rsidRPr="00ED0E88">
        <w:rPr>
          <w:rFonts w:ascii="Arial" w:hAnsi="Arial" w:cs="Arial"/>
          <w:sz w:val="24"/>
          <w:szCs w:val="24"/>
        </w:rPr>
        <w:t>understand</w:t>
      </w:r>
      <w:r w:rsidR="00FE45C2">
        <w:rPr>
          <w:rFonts w:ascii="Arial" w:hAnsi="Arial" w:cs="Arial"/>
          <w:sz w:val="24"/>
          <w:szCs w:val="24"/>
        </w:rPr>
        <w:t>:</w:t>
      </w:r>
      <w:proofErr w:type="gramEnd"/>
      <w:r w:rsidRPr="00ED0E88">
        <w:rPr>
          <w:rFonts w:ascii="Arial" w:hAnsi="Arial" w:cs="Arial"/>
          <w:sz w:val="24"/>
          <w:szCs w:val="24"/>
        </w:rPr>
        <w:t xml:space="preserve"> women and men in conversation. New York: William Morrow.</w:t>
      </w:r>
    </w:p>
    <w:p w14:paraId="584F3CD2" w14:textId="241B0049" w:rsidR="006E005E" w:rsidRPr="00303DCB" w:rsidRDefault="00ED0E88" w:rsidP="00ED0E88">
      <w:pPr>
        <w:rPr>
          <w:rFonts w:ascii="Arial" w:hAnsi="Arial" w:cs="Arial"/>
          <w:sz w:val="24"/>
          <w:szCs w:val="24"/>
        </w:rPr>
      </w:pPr>
      <w:r w:rsidRPr="00ED0E88">
        <w:rPr>
          <w:rFonts w:ascii="Arial" w:hAnsi="Arial" w:cs="Arial"/>
          <w:sz w:val="24"/>
          <w:szCs w:val="24"/>
        </w:rPr>
        <w:t xml:space="preserve">Wrench, J.S., </w:t>
      </w:r>
      <w:proofErr w:type="spellStart"/>
      <w:r w:rsidRPr="00ED0E88">
        <w:rPr>
          <w:rFonts w:ascii="Arial" w:hAnsi="Arial" w:cs="Arial"/>
          <w:sz w:val="24"/>
          <w:szCs w:val="24"/>
        </w:rPr>
        <w:t>Punyanunt</w:t>
      </w:r>
      <w:proofErr w:type="spellEnd"/>
      <w:r w:rsidRPr="00ED0E88">
        <w:rPr>
          <w:rFonts w:ascii="Arial" w:hAnsi="Arial" w:cs="Arial"/>
          <w:sz w:val="24"/>
          <w:szCs w:val="24"/>
        </w:rPr>
        <w:t xml:space="preserve">-Carter, N.M. and </w:t>
      </w:r>
      <w:proofErr w:type="spellStart"/>
      <w:r w:rsidRPr="00ED0E88">
        <w:rPr>
          <w:rFonts w:ascii="Arial" w:hAnsi="Arial" w:cs="Arial"/>
          <w:sz w:val="24"/>
          <w:szCs w:val="24"/>
        </w:rPr>
        <w:t>Thweatt</w:t>
      </w:r>
      <w:proofErr w:type="spellEnd"/>
      <w:r w:rsidRPr="00ED0E88">
        <w:rPr>
          <w:rFonts w:ascii="Arial" w:hAnsi="Arial" w:cs="Arial"/>
          <w:sz w:val="24"/>
          <w:szCs w:val="24"/>
        </w:rPr>
        <w:t xml:space="preserve">, K.S. (2020). 2.4: Models of Interpersonal Communication. [online] Social Sci </w:t>
      </w:r>
      <w:proofErr w:type="spellStart"/>
      <w:r w:rsidRPr="00ED0E88">
        <w:rPr>
          <w:rFonts w:ascii="Arial" w:hAnsi="Arial" w:cs="Arial"/>
          <w:sz w:val="24"/>
          <w:szCs w:val="24"/>
        </w:rPr>
        <w:t>LibreTexts</w:t>
      </w:r>
      <w:proofErr w:type="spellEnd"/>
      <w:r w:rsidRPr="00ED0E88">
        <w:rPr>
          <w:rFonts w:ascii="Arial" w:hAnsi="Arial" w:cs="Arial"/>
          <w:sz w:val="24"/>
          <w:szCs w:val="24"/>
        </w:rPr>
        <w:t>. Available at: https://socialsci.libretexts.org/Bookshelves/Communication/Interpersonal_Communication/Interpersonal_Communication_-_A_Mindful_Approach_to_Relationships_(Wrench_et_al.)/02%3A_Overview_of_Interpersonal_Communication/2.04%3A_Models_of_Interpersonal_Communication [Accessed 11 Jun. 2023].</w:t>
      </w:r>
    </w:p>
    <w:sectPr w:rsidR="006E005E" w:rsidRPr="00303DCB" w:rsidSect="0035399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5706F"/>
    <w:multiLevelType w:val="hybridMultilevel"/>
    <w:tmpl w:val="93804046"/>
    <w:lvl w:ilvl="0" w:tplc="5ABEAD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44360ED"/>
    <w:multiLevelType w:val="hybridMultilevel"/>
    <w:tmpl w:val="39C0C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52413292">
    <w:abstractNumId w:val="0"/>
  </w:num>
  <w:num w:numId="2" w16cid:durableId="936408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A6A"/>
    <w:rsid w:val="000B773D"/>
    <w:rsid w:val="00131080"/>
    <w:rsid w:val="00145AC8"/>
    <w:rsid w:val="00153ADC"/>
    <w:rsid w:val="001A168B"/>
    <w:rsid w:val="001E6645"/>
    <w:rsid w:val="001F3518"/>
    <w:rsid w:val="002111A5"/>
    <w:rsid w:val="00214D21"/>
    <w:rsid w:val="00285798"/>
    <w:rsid w:val="00297B7A"/>
    <w:rsid w:val="002B3762"/>
    <w:rsid w:val="002F2091"/>
    <w:rsid w:val="00303DCB"/>
    <w:rsid w:val="00321924"/>
    <w:rsid w:val="0033553D"/>
    <w:rsid w:val="00351990"/>
    <w:rsid w:val="0035399A"/>
    <w:rsid w:val="00363DFE"/>
    <w:rsid w:val="00386D0B"/>
    <w:rsid w:val="003B58DA"/>
    <w:rsid w:val="003E0988"/>
    <w:rsid w:val="00403992"/>
    <w:rsid w:val="00425E3A"/>
    <w:rsid w:val="0046791A"/>
    <w:rsid w:val="004A648D"/>
    <w:rsid w:val="004D61C6"/>
    <w:rsid w:val="00521FD8"/>
    <w:rsid w:val="00537708"/>
    <w:rsid w:val="005817FE"/>
    <w:rsid w:val="00585BE0"/>
    <w:rsid w:val="005F2FF5"/>
    <w:rsid w:val="006128D0"/>
    <w:rsid w:val="0062598B"/>
    <w:rsid w:val="00634517"/>
    <w:rsid w:val="00637AF0"/>
    <w:rsid w:val="00662BDC"/>
    <w:rsid w:val="00683646"/>
    <w:rsid w:val="0068419B"/>
    <w:rsid w:val="006C4B3B"/>
    <w:rsid w:val="006D475B"/>
    <w:rsid w:val="006E005E"/>
    <w:rsid w:val="00706607"/>
    <w:rsid w:val="00712B6C"/>
    <w:rsid w:val="00740989"/>
    <w:rsid w:val="00760D6C"/>
    <w:rsid w:val="00772A18"/>
    <w:rsid w:val="00773BD6"/>
    <w:rsid w:val="0078297B"/>
    <w:rsid w:val="007A036E"/>
    <w:rsid w:val="007B163C"/>
    <w:rsid w:val="007B1655"/>
    <w:rsid w:val="007C2BBB"/>
    <w:rsid w:val="007F7C1D"/>
    <w:rsid w:val="0082173A"/>
    <w:rsid w:val="00824E3F"/>
    <w:rsid w:val="0086136C"/>
    <w:rsid w:val="008628CB"/>
    <w:rsid w:val="008726EC"/>
    <w:rsid w:val="0087569B"/>
    <w:rsid w:val="00895CBB"/>
    <w:rsid w:val="008D4D37"/>
    <w:rsid w:val="008D6143"/>
    <w:rsid w:val="008E218F"/>
    <w:rsid w:val="008E37D3"/>
    <w:rsid w:val="008F1E57"/>
    <w:rsid w:val="009347D7"/>
    <w:rsid w:val="00966331"/>
    <w:rsid w:val="00980084"/>
    <w:rsid w:val="00985164"/>
    <w:rsid w:val="00990D63"/>
    <w:rsid w:val="0099205E"/>
    <w:rsid w:val="009932A8"/>
    <w:rsid w:val="009D5583"/>
    <w:rsid w:val="009F2CE4"/>
    <w:rsid w:val="00A03E1E"/>
    <w:rsid w:val="00A05E80"/>
    <w:rsid w:val="00A10B53"/>
    <w:rsid w:val="00A120FF"/>
    <w:rsid w:val="00A20DB2"/>
    <w:rsid w:val="00A35956"/>
    <w:rsid w:val="00A53CD2"/>
    <w:rsid w:val="00A57EDD"/>
    <w:rsid w:val="00A64E67"/>
    <w:rsid w:val="00A66D5A"/>
    <w:rsid w:val="00A92377"/>
    <w:rsid w:val="00AB7669"/>
    <w:rsid w:val="00AC2A6A"/>
    <w:rsid w:val="00B23518"/>
    <w:rsid w:val="00B560AE"/>
    <w:rsid w:val="00BB2E92"/>
    <w:rsid w:val="00BE040F"/>
    <w:rsid w:val="00C15A49"/>
    <w:rsid w:val="00C359A8"/>
    <w:rsid w:val="00C37F11"/>
    <w:rsid w:val="00C56006"/>
    <w:rsid w:val="00C82DF8"/>
    <w:rsid w:val="00C96F29"/>
    <w:rsid w:val="00C97053"/>
    <w:rsid w:val="00CD0B4F"/>
    <w:rsid w:val="00CD3E3D"/>
    <w:rsid w:val="00CD7573"/>
    <w:rsid w:val="00D20F07"/>
    <w:rsid w:val="00D30462"/>
    <w:rsid w:val="00D44D1E"/>
    <w:rsid w:val="00D70E3B"/>
    <w:rsid w:val="00D72C06"/>
    <w:rsid w:val="00D93583"/>
    <w:rsid w:val="00E0015E"/>
    <w:rsid w:val="00E05F26"/>
    <w:rsid w:val="00E12BC3"/>
    <w:rsid w:val="00E13B3E"/>
    <w:rsid w:val="00E2377D"/>
    <w:rsid w:val="00E4472F"/>
    <w:rsid w:val="00E76F5E"/>
    <w:rsid w:val="00E77797"/>
    <w:rsid w:val="00EA093E"/>
    <w:rsid w:val="00ED0E88"/>
    <w:rsid w:val="00EF4640"/>
    <w:rsid w:val="00F24A9F"/>
    <w:rsid w:val="00F30C7A"/>
    <w:rsid w:val="00F55DA9"/>
    <w:rsid w:val="00F72BEC"/>
    <w:rsid w:val="00F80868"/>
    <w:rsid w:val="00FB53A6"/>
    <w:rsid w:val="00FD678E"/>
    <w:rsid w:val="00FE45C2"/>
    <w:rsid w:val="00FF0AF8"/>
    <w:rsid w:val="00FF4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0849"/>
  <w15:chartTrackingRefBased/>
  <w15:docId w15:val="{E90D42E9-B7C9-4CA8-BF2E-ED337CD72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7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5D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399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5399A"/>
    <w:rPr>
      <w:rFonts w:eastAsiaTheme="minorEastAsia"/>
      <w:kern w:val="0"/>
      <w:lang w:val="en-US"/>
      <w14:ligatures w14:val="none"/>
    </w:rPr>
  </w:style>
  <w:style w:type="character" w:customStyle="1" w:styleId="Heading1Char">
    <w:name w:val="Heading 1 Char"/>
    <w:basedOn w:val="DefaultParagraphFont"/>
    <w:link w:val="Heading1"/>
    <w:uiPriority w:val="9"/>
    <w:rsid w:val="007F7C1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96F29"/>
    <w:pPr>
      <w:ind w:left="720"/>
      <w:contextualSpacing/>
    </w:pPr>
  </w:style>
  <w:style w:type="paragraph" w:customStyle="1" w:styleId="DecimalAligned">
    <w:name w:val="Decimal Aligned"/>
    <w:basedOn w:val="Normal"/>
    <w:uiPriority w:val="40"/>
    <w:qFormat/>
    <w:rsid w:val="006128D0"/>
    <w:pPr>
      <w:tabs>
        <w:tab w:val="decimal" w:pos="360"/>
      </w:tabs>
      <w:spacing w:after="200" w:line="276" w:lineRule="auto"/>
      <w:ind w:firstLine="0"/>
    </w:pPr>
    <w:rPr>
      <w:rFonts w:eastAsiaTheme="minorEastAsia" w:cs="Times New Roman"/>
      <w:kern w:val="0"/>
      <w:lang w:val="en-US"/>
      <w14:ligatures w14:val="none"/>
    </w:rPr>
  </w:style>
  <w:style w:type="paragraph" w:styleId="FootnoteText">
    <w:name w:val="footnote text"/>
    <w:basedOn w:val="Normal"/>
    <w:link w:val="FootnoteTextChar"/>
    <w:uiPriority w:val="99"/>
    <w:unhideWhenUsed/>
    <w:rsid w:val="006128D0"/>
    <w:pPr>
      <w:spacing w:after="0" w:line="240" w:lineRule="auto"/>
      <w:ind w:firstLine="0"/>
    </w:pPr>
    <w:rPr>
      <w:rFonts w:eastAsiaTheme="minorEastAsia"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6128D0"/>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6128D0"/>
    <w:rPr>
      <w:i/>
      <w:iCs/>
    </w:rPr>
  </w:style>
  <w:style w:type="table" w:styleId="LightShading-Accent1">
    <w:name w:val="Light Shading Accent 1"/>
    <w:basedOn w:val="TableNormal"/>
    <w:uiPriority w:val="60"/>
    <w:rsid w:val="006128D0"/>
    <w:pPr>
      <w:spacing w:after="0" w:line="240" w:lineRule="auto"/>
      <w:ind w:firstLine="0"/>
    </w:pPr>
    <w:rPr>
      <w:rFonts w:eastAsiaTheme="minorEastAsia"/>
      <w:color w:val="2F5496" w:themeColor="accent1" w:themeShade="BF"/>
      <w:kern w:val="0"/>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TOCHeading">
    <w:name w:val="TOC Heading"/>
    <w:basedOn w:val="Heading1"/>
    <w:next w:val="Normal"/>
    <w:uiPriority w:val="39"/>
    <w:unhideWhenUsed/>
    <w:qFormat/>
    <w:rsid w:val="006128D0"/>
    <w:pPr>
      <w:ind w:firstLine="0"/>
      <w:outlineLvl w:val="9"/>
    </w:pPr>
    <w:rPr>
      <w:kern w:val="0"/>
      <w:lang w:val="en-US"/>
      <w14:ligatures w14:val="none"/>
    </w:rPr>
  </w:style>
  <w:style w:type="paragraph" w:styleId="TOC1">
    <w:name w:val="toc 1"/>
    <w:basedOn w:val="Normal"/>
    <w:next w:val="Normal"/>
    <w:autoRedefine/>
    <w:uiPriority w:val="39"/>
    <w:unhideWhenUsed/>
    <w:rsid w:val="006128D0"/>
    <w:pPr>
      <w:spacing w:after="100"/>
    </w:pPr>
  </w:style>
  <w:style w:type="character" w:styleId="Hyperlink">
    <w:name w:val="Hyperlink"/>
    <w:basedOn w:val="DefaultParagraphFont"/>
    <w:uiPriority w:val="99"/>
    <w:unhideWhenUsed/>
    <w:rsid w:val="006128D0"/>
    <w:rPr>
      <w:color w:val="0563C1" w:themeColor="hyperlink"/>
      <w:u w:val="single"/>
    </w:rPr>
  </w:style>
  <w:style w:type="character" w:customStyle="1" w:styleId="Heading2Char">
    <w:name w:val="Heading 2 Char"/>
    <w:basedOn w:val="DefaultParagraphFont"/>
    <w:link w:val="Heading2"/>
    <w:uiPriority w:val="9"/>
    <w:rsid w:val="00F55DA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55D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5" Type="http://schemas.openxmlformats.org/officeDocument/2006/relationships/settings" Target="settings.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2222611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919834-6F04-4CE4-815E-2D4587F4B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12</Pages>
  <Words>1680</Words>
  <Characters>9579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
  <LinksUpToDate>false</LinksUpToDate>
  <CharactersWithSpaces>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BMSW4002_CARD</dc:subject>
  <dc:creator>Ovidiu Carp</dc:creator>
  <cp:keywords/>
  <dc:description/>
  <cp:lastModifiedBy>Ovidiu Carp</cp:lastModifiedBy>
  <cp:revision>125</cp:revision>
  <dcterms:created xsi:type="dcterms:W3CDTF">2023-06-11T09:35:00Z</dcterms:created>
  <dcterms:modified xsi:type="dcterms:W3CDTF">2023-06-15T22:34:00Z</dcterms:modified>
</cp:coreProperties>
</file>