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06E5C" w14:textId="40740894" w:rsidR="007D33A5" w:rsidRPr="009749A1" w:rsidRDefault="007D33A5" w:rsidP="009749A1">
      <w:pPr>
        <w:spacing w:line="360" w:lineRule="auto"/>
        <w:jc w:val="center"/>
        <w:rPr>
          <w:rFonts w:ascii="Arial" w:hAnsi="Arial" w:cs="Arial"/>
        </w:rPr>
      </w:pPr>
    </w:p>
    <w:p w14:paraId="3E79F526" w14:textId="67BE9569" w:rsidR="007E12E6" w:rsidRPr="009749A1" w:rsidRDefault="007E12E6" w:rsidP="009749A1">
      <w:pPr>
        <w:spacing w:line="360" w:lineRule="auto"/>
        <w:jc w:val="center"/>
        <w:rPr>
          <w:rFonts w:ascii="Arial" w:hAnsi="Arial" w:cs="Arial"/>
        </w:rPr>
      </w:pPr>
    </w:p>
    <w:p w14:paraId="1576B87C" w14:textId="069030A3" w:rsidR="007E12E6" w:rsidRPr="009749A1" w:rsidRDefault="007E12E6" w:rsidP="009749A1">
      <w:pPr>
        <w:spacing w:line="360" w:lineRule="auto"/>
        <w:jc w:val="center"/>
        <w:rPr>
          <w:rFonts w:ascii="Arial" w:hAnsi="Arial" w:cs="Arial"/>
        </w:rPr>
      </w:pPr>
    </w:p>
    <w:p w14:paraId="64A68A8B" w14:textId="641DF293" w:rsidR="007E12E6" w:rsidRPr="009749A1" w:rsidRDefault="007E12E6" w:rsidP="009749A1">
      <w:pPr>
        <w:spacing w:line="360" w:lineRule="auto"/>
        <w:jc w:val="center"/>
        <w:rPr>
          <w:rFonts w:ascii="Arial" w:hAnsi="Arial" w:cs="Arial"/>
        </w:rPr>
      </w:pPr>
    </w:p>
    <w:p w14:paraId="6BEFE9CF" w14:textId="6DE9A66E" w:rsidR="007E12E6" w:rsidRPr="009749A1" w:rsidRDefault="007E12E6" w:rsidP="009749A1">
      <w:pPr>
        <w:spacing w:line="360" w:lineRule="auto"/>
        <w:jc w:val="center"/>
        <w:rPr>
          <w:rFonts w:ascii="Arial" w:hAnsi="Arial" w:cs="Arial"/>
        </w:rPr>
      </w:pPr>
    </w:p>
    <w:p w14:paraId="1A9AE93A" w14:textId="3CC39B44" w:rsidR="007E12E6" w:rsidRDefault="00C57D36" w:rsidP="00C57D36">
      <w:pPr>
        <w:spacing w:line="360" w:lineRule="auto"/>
        <w:jc w:val="center"/>
        <w:rPr>
          <w:rFonts w:ascii="Arial" w:hAnsi="Arial" w:cs="Arial"/>
          <w:b/>
          <w:bCs/>
        </w:rPr>
      </w:pPr>
      <w:r>
        <w:rPr>
          <w:rFonts w:ascii="Arial" w:hAnsi="Arial" w:cs="Arial"/>
          <w:b/>
          <w:bCs/>
        </w:rPr>
        <w:t>Assessment Component 2</w:t>
      </w:r>
    </w:p>
    <w:p w14:paraId="37284995" w14:textId="2C2DFEBB" w:rsidR="00C57D36" w:rsidRPr="00C57D36" w:rsidRDefault="00C57D36" w:rsidP="00C57D36">
      <w:pPr>
        <w:spacing w:line="360" w:lineRule="auto"/>
        <w:jc w:val="center"/>
        <w:rPr>
          <w:rFonts w:ascii="Arial" w:hAnsi="Arial" w:cs="Arial"/>
          <w:b/>
          <w:bCs/>
        </w:rPr>
      </w:pPr>
      <w:r>
        <w:rPr>
          <w:rFonts w:ascii="Arial" w:hAnsi="Arial" w:cs="Arial"/>
          <w:b/>
          <w:bCs/>
        </w:rPr>
        <w:t xml:space="preserve">Title: </w:t>
      </w:r>
      <w:r w:rsidRPr="00C57D36">
        <w:rPr>
          <w:rFonts w:ascii="Arial" w:hAnsi="Arial" w:cs="Arial"/>
        </w:rPr>
        <w:t xml:space="preserve">Major </w:t>
      </w:r>
      <w:r>
        <w:rPr>
          <w:rFonts w:ascii="Arial" w:hAnsi="Arial" w:cs="Arial"/>
        </w:rPr>
        <w:t>H</w:t>
      </w:r>
      <w:r w:rsidRPr="00C57D36">
        <w:rPr>
          <w:rFonts w:ascii="Arial" w:hAnsi="Arial" w:cs="Arial"/>
        </w:rPr>
        <w:t>ealth Issue</w:t>
      </w:r>
    </w:p>
    <w:p w14:paraId="372B941E" w14:textId="75A7FEB7" w:rsidR="007E12E6" w:rsidRDefault="007E12E6" w:rsidP="009749A1">
      <w:pPr>
        <w:spacing w:line="360" w:lineRule="auto"/>
        <w:jc w:val="center"/>
        <w:rPr>
          <w:rFonts w:ascii="Arial" w:hAnsi="Arial" w:cs="Arial"/>
        </w:rPr>
      </w:pPr>
      <w:r w:rsidRPr="00C57D36">
        <w:rPr>
          <w:rFonts w:ascii="Arial" w:hAnsi="Arial" w:cs="Arial"/>
          <w:b/>
          <w:bCs/>
        </w:rPr>
        <w:t>Student’s Name</w:t>
      </w:r>
      <w:r w:rsidR="00C57D36">
        <w:rPr>
          <w:rFonts w:ascii="Arial" w:hAnsi="Arial" w:cs="Arial"/>
        </w:rPr>
        <w:t>: Nazia Sabrina Haroon</w:t>
      </w:r>
    </w:p>
    <w:p w14:paraId="48E39815" w14:textId="27A3BB89" w:rsidR="00C57D36" w:rsidRPr="00C57D36" w:rsidRDefault="00C57D36" w:rsidP="009749A1">
      <w:pPr>
        <w:spacing w:line="360" w:lineRule="auto"/>
        <w:jc w:val="center"/>
        <w:rPr>
          <w:rFonts w:ascii="Arial" w:hAnsi="Arial" w:cs="Arial"/>
        </w:rPr>
      </w:pPr>
      <w:r w:rsidRPr="00C57D36">
        <w:rPr>
          <w:rFonts w:ascii="Arial" w:hAnsi="Arial" w:cs="Arial"/>
          <w:b/>
          <w:bCs/>
        </w:rPr>
        <w:t>Student number</w:t>
      </w:r>
      <w:r w:rsidRPr="00C57D36">
        <w:rPr>
          <w:rFonts w:ascii="Arial" w:hAnsi="Arial" w:cs="Arial"/>
        </w:rPr>
        <w:t>: 2208947</w:t>
      </w:r>
    </w:p>
    <w:p w14:paraId="1641147C" w14:textId="182BD754" w:rsidR="007E12E6" w:rsidRPr="009749A1" w:rsidRDefault="00C57D36" w:rsidP="009749A1">
      <w:pPr>
        <w:spacing w:line="360" w:lineRule="auto"/>
        <w:jc w:val="center"/>
        <w:rPr>
          <w:rFonts w:ascii="Arial" w:hAnsi="Arial" w:cs="Arial"/>
        </w:rPr>
      </w:pPr>
      <w:r w:rsidRPr="00C57D36">
        <w:rPr>
          <w:rFonts w:ascii="Arial" w:hAnsi="Arial" w:cs="Arial"/>
          <w:b/>
          <w:bCs/>
        </w:rPr>
        <w:t xml:space="preserve">Lecturers </w:t>
      </w:r>
      <w:r w:rsidR="007E12E6" w:rsidRPr="00C57D36">
        <w:rPr>
          <w:rFonts w:ascii="Arial" w:hAnsi="Arial" w:cs="Arial"/>
          <w:b/>
          <w:bCs/>
        </w:rPr>
        <w:t>Name</w:t>
      </w:r>
      <w:r>
        <w:rPr>
          <w:rFonts w:ascii="Arial" w:hAnsi="Arial" w:cs="Arial"/>
        </w:rPr>
        <w:t xml:space="preserve">: </w:t>
      </w:r>
      <w:proofErr w:type="spellStart"/>
      <w:r>
        <w:rPr>
          <w:rFonts w:ascii="Arial" w:hAnsi="Arial" w:cs="Arial"/>
        </w:rPr>
        <w:t>Aishat</w:t>
      </w:r>
      <w:proofErr w:type="spellEnd"/>
      <w:r>
        <w:rPr>
          <w:rFonts w:ascii="Arial" w:hAnsi="Arial" w:cs="Arial"/>
        </w:rPr>
        <w:t xml:space="preserve"> </w:t>
      </w:r>
      <w:proofErr w:type="spellStart"/>
      <w:r>
        <w:rPr>
          <w:rFonts w:ascii="Arial" w:hAnsi="Arial" w:cs="Arial"/>
        </w:rPr>
        <w:t>Bakre</w:t>
      </w:r>
      <w:proofErr w:type="spellEnd"/>
    </w:p>
    <w:p w14:paraId="579F4ECE" w14:textId="2F6A95E4" w:rsidR="007E12E6" w:rsidRPr="009749A1" w:rsidRDefault="00C57D36" w:rsidP="009749A1">
      <w:pPr>
        <w:spacing w:line="360" w:lineRule="auto"/>
        <w:jc w:val="center"/>
        <w:rPr>
          <w:rFonts w:ascii="Arial" w:hAnsi="Arial" w:cs="Arial"/>
        </w:rPr>
      </w:pPr>
      <w:r w:rsidRPr="00C57D36">
        <w:rPr>
          <w:rFonts w:ascii="Arial" w:hAnsi="Arial" w:cs="Arial"/>
          <w:b/>
          <w:bCs/>
        </w:rPr>
        <w:t xml:space="preserve">Module </w:t>
      </w:r>
      <w:r w:rsidR="007E12E6" w:rsidRPr="00C57D36">
        <w:rPr>
          <w:rFonts w:ascii="Arial" w:hAnsi="Arial" w:cs="Arial"/>
          <w:b/>
          <w:bCs/>
        </w:rPr>
        <w:t>Code</w:t>
      </w:r>
      <w:r>
        <w:rPr>
          <w:rFonts w:ascii="Arial" w:hAnsi="Arial" w:cs="Arial"/>
        </w:rPr>
        <w:t>: LCHS4004</w:t>
      </w:r>
      <w:r w:rsidR="007E12E6" w:rsidRPr="009749A1">
        <w:rPr>
          <w:rFonts w:ascii="Arial" w:hAnsi="Arial" w:cs="Arial"/>
        </w:rPr>
        <w:t xml:space="preserve"> </w:t>
      </w:r>
    </w:p>
    <w:p w14:paraId="11DF8300" w14:textId="37C402B0" w:rsidR="007E12E6" w:rsidRPr="009749A1" w:rsidRDefault="007E12E6" w:rsidP="009749A1">
      <w:pPr>
        <w:spacing w:line="360" w:lineRule="auto"/>
        <w:jc w:val="center"/>
        <w:rPr>
          <w:rFonts w:ascii="Arial" w:hAnsi="Arial" w:cs="Arial"/>
        </w:rPr>
      </w:pPr>
    </w:p>
    <w:p w14:paraId="692EFC54" w14:textId="4A931CF3" w:rsidR="007E12E6" w:rsidRPr="009749A1" w:rsidRDefault="007E12E6" w:rsidP="009749A1">
      <w:pPr>
        <w:spacing w:line="360" w:lineRule="auto"/>
        <w:rPr>
          <w:rFonts w:ascii="Arial" w:hAnsi="Arial" w:cs="Arial"/>
        </w:rPr>
      </w:pPr>
      <w:r w:rsidRPr="009749A1">
        <w:rPr>
          <w:rFonts w:ascii="Arial" w:hAnsi="Arial" w:cs="Arial"/>
        </w:rPr>
        <w:br w:type="page"/>
      </w:r>
    </w:p>
    <w:sdt>
      <w:sdtPr>
        <w:rPr>
          <w:rFonts w:ascii="Arial" w:eastAsiaTheme="minorHAnsi" w:hAnsi="Arial" w:cs="Arial"/>
          <w:color w:val="auto"/>
          <w:sz w:val="22"/>
          <w:szCs w:val="22"/>
        </w:rPr>
        <w:id w:val="1166367908"/>
        <w:docPartObj>
          <w:docPartGallery w:val="Table of Contents"/>
          <w:docPartUnique/>
        </w:docPartObj>
      </w:sdtPr>
      <w:sdtEndPr>
        <w:rPr>
          <w:b/>
          <w:bCs/>
          <w:noProof/>
        </w:rPr>
      </w:sdtEndPr>
      <w:sdtContent>
        <w:p w14:paraId="11771860" w14:textId="63B7F1C5" w:rsidR="009749A1" w:rsidRPr="009749A1" w:rsidRDefault="009749A1" w:rsidP="009749A1">
          <w:pPr>
            <w:pStyle w:val="TOCHeading"/>
            <w:spacing w:line="360" w:lineRule="auto"/>
            <w:rPr>
              <w:rFonts w:ascii="Arial" w:hAnsi="Arial" w:cs="Arial"/>
              <w:sz w:val="22"/>
              <w:szCs w:val="22"/>
            </w:rPr>
          </w:pPr>
          <w:r w:rsidRPr="009749A1">
            <w:rPr>
              <w:rFonts w:ascii="Arial" w:hAnsi="Arial" w:cs="Arial"/>
              <w:sz w:val="22"/>
              <w:szCs w:val="22"/>
            </w:rPr>
            <w:t>Table of Contents</w:t>
          </w:r>
        </w:p>
        <w:p w14:paraId="4A63A2A9" w14:textId="08459085" w:rsidR="00687A99" w:rsidRDefault="009749A1">
          <w:pPr>
            <w:pStyle w:val="TOC1"/>
            <w:tabs>
              <w:tab w:val="right" w:leader="dot" w:pos="9016"/>
            </w:tabs>
            <w:rPr>
              <w:rFonts w:eastAsiaTheme="minorEastAsia"/>
              <w:noProof/>
              <w:lang w:val="en-GB" w:eastAsia="en-GB"/>
            </w:rPr>
          </w:pPr>
          <w:r w:rsidRPr="009749A1">
            <w:rPr>
              <w:rFonts w:ascii="Arial" w:hAnsi="Arial" w:cs="Arial"/>
            </w:rPr>
            <w:fldChar w:fldCharType="begin"/>
          </w:r>
          <w:r w:rsidRPr="009749A1">
            <w:rPr>
              <w:rFonts w:ascii="Arial" w:hAnsi="Arial" w:cs="Arial"/>
            </w:rPr>
            <w:instrText xml:space="preserve"> TOC \o "1-3" \h \z \u </w:instrText>
          </w:r>
          <w:r w:rsidRPr="009749A1">
            <w:rPr>
              <w:rFonts w:ascii="Arial" w:hAnsi="Arial" w:cs="Arial"/>
            </w:rPr>
            <w:fldChar w:fldCharType="separate"/>
          </w:r>
          <w:hyperlink w:anchor="_Toc130464671" w:history="1">
            <w:r w:rsidR="00687A99" w:rsidRPr="00696031">
              <w:rPr>
                <w:rStyle w:val="Hyperlink"/>
                <w:rFonts w:ascii="Arial" w:eastAsia="Times New Roman" w:hAnsi="Arial" w:cs="Arial"/>
                <w:b/>
                <w:bCs/>
                <w:noProof/>
                <w:bdr w:val="none" w:sz="0" w:space="0" w:color="auto" w:frame="1"/>
              </w:rPr>
              <w:t>Introduction</w:t>
            </w:r>
            <w:r w:rsidR="00687A99">
              <w:rPr>
                <w:noProof/>
                <w:webHidden/>
              </w:rPr>
              <w:tab/>
            </w:r>
            <w:r w:rsidR="00687A99">
              <w:rPr>
                <w:noProof/>
                <w:webHidden/>
              </w:rPr>
              <w:fldChar w:fldCharType="begin"/>
            </w:r>
            <w:r w:rsidR="00687A99">
              <w:rPr>
                <w:noProof/>
                <w:webHidden/>
              </w:rPr>
              <w:instrText xml:space="preserve"> PAGEREF _Toc130464671 \h </w:instrText>
            </w:r>
            <w:r w:rsidR="00687A99">
              <w:rPr>
                <w:noProof/>
                <w:webHidden/>
              </w:rPr>
            </w:r>
            <w:r w:rsidR="00687A99">
              <w:rPr>
                <w:noProof/>
                <w:webHidden/>
              </w:rPr>
              <w:fldChar w:fldCharType="separate"/>
            </w:r>
            <w:r w:rsidR="00B44FFF">
              <w:rPr>
                <w:noProof/>
                <w:webHidden/>
              </w:rPr>
              <w:t>3</w:t>
            </w:r>
            <w:r w:rsidR="00687A99">
              <w:rPr>
                <w:noProof/>
                <w:webHidden/>
              </w:rPr>
              <w:fldChar w:fldCharType="end"/>
            </w:r>
          </w:hyperlink>
        </w:p>
        <w:p w14:paraId="6B6417DE" w14:textId="16A35863" w:rsidR="00687A99" w:rsidRDefault="00000000">
          <w:pPr>
            <w:pStyle w:val="TOC1"/>
            <w:tabs>
              <w:tab w:val="right" w:leader="dot" w:pos="9016"/>
            </w:tabs>
            <w:rPr>
              <w:rFonts w:eastAsiaTheme="minorEastAsia"/>
              <w:noProof/>
              <w:lang w:val="en-GB" w:eastAsia="en-GB"/>
            </w:rPr>
          </w:pPr>
          <w:hyperlink w:anchor="_Toc130464672" w:history="1">
            <w:r w:rsidR="00687A99" w:rsidRPr="00696031">
              <w:rPr>
                <w:rStyle w:val="Hyperlink"/>
                <w:rFonts w:ascii="Arial" w:eastAsia="Times New Roman" w:hAnsi="Arial" w:cs="Arial"/>
                <w:b/>
                <w:bCs/>
                <w:noProof/>
                <w:bdr w:val="none" w:sz="0" w:space="0" w:color="auto" w:frame="1"/>
              </w:rPr>
              <w:t>Public health measures to reduce and control diabetes</w:t>
            </w:r>
            <w:r w:rsidR="00687A99">
              <w:rPr>
                <w:noProof/>
                <w:webHidden/>
              </w:rPr>
              <w:tab/>
            </w:r>
            <w:r w:rsidR="00687A99">
              <w:rPr>
                <w:noProof/>
                <w:webHidden/>
              </w:rPr>
              <w:fldChar w:fldCharType="begin"/>
            </w:r>
            <w:r w:rsidR="00687A99">
              <w:rPr>
                <w:noProof/>
                <w:webHidden/>
              </w:rPr>
              <w:instrText xml:space="preserve"> PAGEREF _Toc130464672 \h </w:instrText>
            </w:r>
            <w:r w:rsidR="00687A99">
              <w:rPr>
                <w:noProof/>
                <w:webHidden/>
              </w:rPr>
            </w:r>
            <w:r w:rsidR="00687A99">
              <w:rPr>
                <w:noProof/>
                <w:webHidden/>
              </w:rPr>
              <w:fldChar w:fldCharType="separate"/>
            </w:r>
            <w:r w:rsidR="00B44FFF">
              <w:rPr>
                <w:noProof/>
                <w:webHidden/>
              </w:rPr>
              <w:t>3</w:t>
            </w:r>
            <w:r w:rsidR="00687A99">
              <w:rPr>
                <w:noProof/>
                <w:webHidden/>
              </w:rPr>
              <w:fldChar w:fldCharType="end"/>
            </w:r>
          </w:hyperlink>
        </w:p>
        <w:p w14:paraId="79F47DC1" w14:textId="14167669" w:rsidR="00687A99" w:rsidRDefault="00000000">
          <w:pPr>
            <w:pStyle w:val="TOC1"/>
            <w:tabs>
              <w:tab w:val="right" w:leader="dot" w:pos="9016"/>
            </w:tabs>
            <w:rPr>
              <w:rFonts w:eastAsiaTheme="minorEastAsia"/>
              <w:noProof/>
              <w:lang w:val="en-GB" w:eastAsia="en-GB"/>
            </w:rPr>
          </w:pPr>
          <w:hyperlink w:anchor="_Toc130464673" w:history="1">
            <w:r w:rsidR="00687A99" w:rsidRPr="00696031">
              <w:rPr>
                <w:rStyle w:val="Hyperlink"/>
                <w:rFonts w:ascii="Arial" w:eastAsia="Times New Roman" w:hAnsi="Arial" w:cs="Arial"/>
                <w:b/>
                <w:bCs/>
                <w:noProof/>
                <w:bdr w:val="none" w:sz="0" w:space="0" w:color="auto" w:frame="1"/>
              </w:rPr>
              <w:t>Risk factors of diabetes</w:t>
            </w:r>
            <w:r w:rsidR="00687A99">
              <w:rPr>
                <w:noProof/>
                <w:webHidden/>
              </w:rPr>
              <w:tab/>
            </w:r>
            <w:r w:rsidR="00687A99">
              <w:rPr>
                <w:noProof/>
                <w:webHidden/>
              </w:rPr>
              <w:fldChar w:fldCharType="begin"/>
            </w:r>
            <w:r w:rsidR="00687A99">
              <w:rPr>
                <w:noProof/>
                <w:webHidden/>
              </w:rPr>
              <w:instrText xml:space="preserve"> PAGEREF _Toc130464673 \h </w:instrText>
            </w:r>
            <w:r w:rsidR="00687A99">
              <w:rPr>
                <w:noProof/>
                <w:webHidden/>
              </w:rPr>
            </w:r>
            <w:r w:rsidR="00687A99">
              <w:rPr>
                <w:noProof/>
                <w:webHidden/>
              </w:rPr>
              <w:fldChar w:fldCharType="separate"/>
            </w:r>
            <w:r w:rsidR="00B44FFF">
              <w:rPr>
                <w:noProof/>
                <w:webHidden/>
              </w:rPr>
              <w:t>4</w:t>
            </w:r>
            <w:r w:rsidR="00687A99">
              <w:rPr>
                <w:noProof/>
                <w:webHidden/>
              </w:rPr>
              <w:fldChar w:fldCharType="end"/>
            </w:r>
          </w:hyperlink>
        </w:p>
        <w:p w14:paraId="33895AB6" w14:textId="139C4874" w:rsidR="00687A99" w:rsidRDefault="00000000">
          <w:pPr>
            <w:pStyle w:val="TOC1"/>
            <w:tabs>
              <w:tab w:val="right" w:leader="dot" w:pos="9016"/>
            </w:tabs>
            <w:rPr>
              <w:rFonts w:eastAsiaTheme="minorEastAsia"/>
              <w:noProof/>
              <w:lang w:val="en-GB" w:eastAsia="en-GB"/>
            </w:rPr>
          </w:pPr>
          <w:hyperlink w:anchor="_Toc130464674" w:history="1">
            <w:r w:rsidR="00687A99" w:rsidRPr="00696031">
              <w:rPr>
                <w:rStyle w:val="Hyperlink"/>
                <w:rFonts w:ascii="Arial" w:eastAsia="Times New Roman" w:hAnsi="Arial" w:cs="Arial"/>
                <w:b/>
                <w:bCs/>
                <w:noProof/>
                <w:bdr w:val="none" w:sz="0" w:space="0" w:color="auto" w:frame="1"/>
              </w:rPr>
              <w:t>Short-term public health consequences of diabetes</w:t>
            </w:r>
            <w:r w:rsidR="00687A99">
              <w:rPr>
                <w:noProof/>
                <w:webHidden/>
              </w:rPr>
              <w:tab/>
            </w:r>
            <w:r w:rsidR="00687A99">
              <w:rPr>
                <w:noProof/>
                <w:webHidden/>
              </w:rPr>
              <w:fldChar w:fldCharType="begin"/>
            </w:r>
            <w:r w:rsidR="00687A99">
              <w:rPr>
                <w:noProof/>
                <w:webHidden/>
              </w:rPr>
              <w:instrText xml:space="preserve"> PAGEREF _Toc130464674 \h </w:instrText>
            </w:r>
            <w:r w:rsidR="00687A99">
              <w:rPr>
                <w:noProof/>
                <w:webHidden/>
              </w:rPr>
            </w:r>
            <w:r w:rsidR="00687A99">
              <w:rPr>
                <w:noProof/>
                <w:webHidden/>
              </w:rPr>
              <w:fldChar w:fldCharType="separate"/>
            </w:r>
            <w:r w:rsidR="00B44FFF">
              <w:rPr>
                <w:noProof/>
                <w:webHidden/>
              </w:rPr>
              <w:t>5</w:t>
            </w:r>
            <w:r w:rsidR="00687A99">
              <w:rPr>
                <w:noProof/>
                <w:webHidden/>
              </w:rPr>
              <w:fldChar w:fldCharType="end"/>
            </w:r>
          </w:hyperlink>
        </w:p>
        <w:p w14:paraId="3769CCDD" w14:textId="697A3A2C" w:rsidR="00687A99" w:rsidRDefault="00000000">
          <w:pPr>
            <w:pStyle w:val="TOC1"/>
            <w:tabs>
              <w:tab w:val="right" w:leader="dot" w:pos="9016"/>
            </w:tabs>
            <w:rPr>
              <w:rFonts w:eastAsiaTheme="minorEastAsia"/>
              <w:noProof/>
              <w:lang w:val="en-GB" w:eastAsia="en-GB"/>
            </w:rPr>
          </w:pPr>
          <w:hyperlink w:anchor="_Toc130464675" w:history="1">
            <w:r w:rsidR="00687A99" w:rsidRPr="00696031">
              <w:rPr>
                <w:rStyle w:val="Hyperlink"/>
                <w:rFonts w:ascii="Arial" w:eastAsia="Times New Roman" w:hAnsi="Arial" w:cs="Arial"/>
                <w:b/>
                <w:bCs/>
                <w:noProof/>
                <w:bdr w:val="none" w:sz="0" w:space="0" w:color="auto" w:frame="1"/>
              </w:rPr>
              <w:t>Long-term public health consequences of diabetes</w:t>
            </w:r>
            <w:r w:rsidR="00687A99">
              <w:rPr>
                <w:noProof/>
                <w:webHidden/>
              </w:rPr>
              <w:tab/>
            </w:r>
            <w:r w:rsidR="00687A99">
              <w:rPr>
                <w:noProof/>
                <w:webHidden/>
              </w:rPr>
              <w:fldChar w:fldCharType="begin"/>
            </w:r>
            <w:r w:rsidR="00687A99">
              <w:rPr>
                <w:noProof/>
                <w:webHidden/>
              </w:rPr>
              <w:instrText xml:space="preserve"> PAGEREF _Toc130464675 \h </w:instrText>
            </w:r>
            <w:r w:rsidR="00687A99">
              <w:rPr>
                <w:noProof/>
                <w:webHidden/>
              </w:rPr>
            </w:r>
            <w:r w:rsidR="00687A99">
              <w:rPr>
                <w:noProof/>
                <w:webHidden/>
              </w:rPr>
              <w:fldChar w:fldCharType="separate"/>
            </w:r>
            <w:r w:rsidR="00B44FFF">
              <w:rPr>
                <w:noProof/>
                <w:webHidden/>
              </w:rPr>
              <w:t>5</w:t>
            </w:r>
            <w:r w:rsidR="00687A99">
              <w:rPr>
                <w:noProof/>
                <w:webHidden/>
              </w:rPr>
              <w:fldChar w:fldCharType="end"/>
            </w:r>
          </w:hyperlink>
        </w:p>
        <w:p w14:paraId="70E4FE78" w14:textId="2DB9C30B" w:rsidR="00687A99" w:rsidRDefault="00000000">
          <w:pPr>
            <w:pStyle w:val="TOC1"/>
            <w:tabs>
              <w:tab w:val="right" w:leader="dot" w:pos="9016"/>
            </w:tabs>
            <w:rPr>
              <w:rFonts w:eastAsiaTheme="minorEastAsia"/>
              <w:noProof/>
              <w:lang w:val="en-GB" w:eastAsia="en-GB"/>
            </w:rPr>
          </w:pPr>
          <w:hyperlink w:anchor="_Toc130464676" w:history="1">
            <w:r w:rsidR="00687A99" w:rsidRPr="00696031">
              <w:rPr>
                <w:rStyle w:val="Hyperlink"/>
                <w:rFonts w:ascii="Arial" w:eastAsia="Times New Roman" w:hAnsi="Arial" w:cs="Arial"/>
                <w:b/>
                <w:bCs/>
                <w:noProof/>
                <w:bdr w:val="none" w:sz="0" w:space="0" w:color="auto" w:frame="1"/>
              </w:rPr>
              <w:t>Factors influencing health and well-being of diabetic individuals</w:t>
            </w:r>
            <w:r w:rsidR="00687A99">
              <w:rPr>
                <w:noProof/>
                <w:webHidden/>
              </w:rPr>
              <w:tab/>
            </w:r>
            <w:r w:rsidR="00687A99">
              <w:rPr>
                <w:noProof/>
                <w:webHidden/>
              </w:rPr>
              <w:fldChar w:fldCharType="begin"/>
            </w:r>
            <w:r w:rsidR="00687A99">
              <w:rPr>
                <w:noProof/>
                <w:webHidden/>
              </w:rPr>
              <w:instrText xml:space="preserve"> PAGEREF _Toc130464676 \h </w:instrText>
            </w:r>
            <w:r w:rsidR="00687A99">
              <w:rPr>
                <w:noProof/>
                <w:webHidden/>
              </w:rPr>
            </w:r>
            <w:r w:rsidR="00687A99">
              <w:rPr>
                <w:noProof/>
                <w:webHidden/>
              </w:rPr>
              <w:fldChar w:fldCharType="separate"/>
            </w:r>
            <w:r w:rsidR="00B44FFF">
              <w:rPr>
                <w:noProof/>
                <w:webHidden/>
              </w:rPr>
              <w:t>6</w:t>
            </w:r>
            <w:r w:rsidR="00687A99">
              <w:rPr>
                <w:noProof/>
                <w:webHidden/>
              </w:rPr>
              <w:fldChar w:fldCharType="end"/>
            </w:r>
          </w:hyperlink>
        </w:p>
        <w:p w14:paraId="1C0326AD" w14:textId="1AE911C9" w:rsidR="00687A99" w:rsidRDefault="00000000">
          <w:pPr>
            <w:pStyle w:val="TOC1"/>
            <w:tabs>
              <w:tab w:val="right" w:leader="dot" w:pos="9016"/>
            </w:tabs>
            <w:rPr>
              <w:rFonts w:eastAsiaTheme="minorEastAsia"/>
              <w:noProof/>
              <w:lang w:val="en-GB" w:eastAsia="en-GB"/>
            </w:rPr>
          </w:pPr>
          <w:hyperlink w:anchor="_Toc130464677" w:history="1">
            <w:r w:rsidR="00687A99" w:rsidRPr="00696031">
              <w:rPr>
                <w:rStyle w:val="Hyperlink"/>
                <w:rFonts w:ascii="Arial" w:eastAsia="Times New Roman" w:hAnsi="Arial" w:cs="Arial"/>
                <w:b/>
                <w:bCs/>
                <w:noProof/>
                <w:bdr w:val="none" w:sz="0" w:space="0" w:color="auto" w:frame="1"/>
              </w:rPr>
              <w:t>Conclusion</w:t>
            </w:r>
            <w:r w:rsidR="00687A99">
              <w:rPr>
                <w:noProof/>
                <w:webHidden/>
              </w:rPr>
              <w:tab/>
            </w:r>
            <w:r w:rsidR="00687A99">
              <w:rPr>
                <w:noProof/>
                <w:webHidden/>
              </w:rPr>
              <w:fldChar w:fldCharType="begin"/>
            </w:r>
            <w:r w:rsidR="00687A99">
              <w:rPr>
                <w:noProof/>
                <w:webHidden/>
              </w:rPr>
              <w:instrText xml:space="preserve"> PAGEREF _Toc130464677 \h </w:instrText>
            </w:r>
            <w:r w:rsidR="00687A99">
              <w:rPr>
                <w:noProof/>
                <w:webHidden/>
              </w:rPr>
            </w:r>
            <w:r w:rsidR="00687A99">
              <w:rPr>
                <w:noProof/>
                <w:webHidden/>
              </w:rPr>
              <w:fldChar w:fldCharType="separate"/>
            </w:r>
            <w:r w:rsidR="00B44FFF">
              <w:rPr>
                <w:noProof/>
                <w:webHidden/>
              </w:rPr>
              <w:t>7</w:t>
            </w:r>
            <w:r w:rsidR="00687A99">
              <w:rPr>
                <w:noProof/>
                <w:webHidden/>
              </w:rPr>
              <w:fldChar w:fldCharType="end"/>
            </w:r>
          </w:hyperlink>
        </w:p>
        <w:p w14:paraId="3FEF6FAC" w14:textId="3756F1F2" w:rsidR="00687A99" w:rsidRDefault="00000000">
          <w:pPr>
            <w:pStyle w:val="TOC1"/>
            <w:tabs>
              <w:tab w:val="right" w:leader="dot" w:pos="9016"/>
            </w:tabs>
            <w:rPr>
              <w:rFonts w:eastAsiaTheme="minorEastAsia"/>
              <w:noProof/>
              <w:lang w:val="en-GB" w:eastAsia="en-GB"/>
            </w:rPr>
          </w:pPr>
          <w:hyperlink w:anchor="_Toc130464678" w:history="1">
            <w:r w:rsidR="00687A99" w:rsidRPr="00696031">
              <w:rPr>
                <w:rStyle w:val="Hyperlink"/>
                <w:rFonts w:ascii="Arial" w:eastAsia="Times New Roman" w:hAnsi="Arial" w:cs="Arial"/>
                <w:b/>
                <w:bCs/>
                <w:noProof/>
              </w:rPr>
              <w:t>References</w:t>
            </w:r>
            <w:r w:rsidR="00687A99">
              <w:rPr>
                <w:noProof/>
                <w:webHidden/>
              </w:rPr>
              <w:tab/>
            </w:r>
            <w:r w:rsidR="00687A99">
              <w:rPr>
                <w:noProof/>
                <w:webHidden/>
              </w:rPr>
              <w:fldChar w:fldCharType="begin"/>
            </w:r>
            <w:r w:rsidR="00687A99">
              <w:rPr>
                <w:noProof/>
                <w:webHidden/>
              </w:rPr>
              <w:instrText xml:space="preserve"> PAGEREF _Toc130464678 \h </w:instrText>
            </w:r>
            <w:r w:rsidR="00687A99">
              <w:rPr>
                <w:noProof/>
                <w:webHidden/>
              </w:rPr>
            </w:r>
            <w:r w:rsidR="00687A99">
              <w:rPr>
                <w:noProof/>
                <w:webHidden/>
              </w:rPr>
              <w:fldChar w:fldCharType="separate"/>
            </w:r>
            <w:r w:rsidR="00B44FFF">
              <w:rPr>
                <w:noProof/>
                <w:webHidden/>
              </w:rPr>
              <w:t>9</w:t>
            </w:r>
            <w:r w:rsidR="00687A99">
              <w:rPr>
                <w:noProof/>
                <w:webHidden/>
              </w:rPr>
              <w:fldChar w:fldCharType="end"/>
            </w:r>
          </w:hyperlink>
        </w:p>
        <w:p w14:paraId="20EECECD" w14:textId="5F9BF57F" w:rsidR="009749A1" w:rsidRPr="009749A1" w:rsidRDefault="009749A1" w:rsidP="009749A1">
          <w:pPr>
            <w:spacing w:line="360" w:lineRule="auto"/>
            <w:rPr>
              <w:rFonts w:ascii="Arial" w:hAnsi="Arial" w:cs="Arial"/>
            </w:rPr>
          </w:pPr>
          <w:r w:rsidRPr="009749A1">
            <w:rPr>
              <w:rFonts w:ascii="Arial" w:hAnsi="Arial" w:cs="Arial"/>
              <w:b/>
              <w:bCs/>
              <w:noProof/>
            </w:rPr>
            <w:fldChar w:fldCharType="end"/>
          </w:r>
        </w:p>
      </w:sdtContent>
    </w:sdt>
    <w:p w14:paraId="368F338A" w14:textId="77777777" w:rsidR="009749A1" w:rsidRPr="009749A1" w:rsidRDefault="009749A1" w:rsidP="009749A1">
      <w:pPr>
        <w:pStyle w:val="Heading1"/>
        <w:spacing w:line="360" w:lineRule="auto"/>
        <w:rPr>
          <w:rFonts w:ascii="Arial" w:eastAsia="Times New Roman" w:hAnsi="Arial" w:cs="Arial"/>
          <w:b/>
          <w:bCs/>
          <w:color w:val="auto"/>
          <w:sz w:val="22"/>
          <w:szCs w:val="22"/>
          <w:bdr w:val="none" w:sz="0" w:space="0" w:color="auto" w:frame="1"/>
        </w:rPr>
      </w:pPr>
    </w:p>
    <w:p w14:paraId="090ADFF7" w14:textId="77777777" w:rsidR="009749A1" w:rsidRPr="009749A1" w:rsidRDefault="009749A1" w:rsidP="009749A1">
      <w:pPr>
        <w:spacing w:line="360" w:lineRule="auto"/>
        <w:rPr>
          <w:rFonts w:ascii="Arial" w:eastAsia="Times New Roman" w:hAnsi="Arial" w:cs="Arial"/>
          <w:b/>
          <w:bCs/>
          <w:bdr w:val="none" w:sz="0" w:space="0" w:color="auto" w:frame="1"/>
        </w:rPr>
      </w:pPr>
      <w:r w:rsidRPr="009749A1">
        <w:rPr>
          <w:rFonts w:ascii="Arial" w:eastAsia="Times New Roman" w:hAnsi="Arial" w:cs="Arial"/>
          <w:b/>
          <w:bCs/>
          <w:bdr w:val="none" w:sz="0" w:space="0" w:color="auto" w:frame="1"/>
        </w:rPr>
        <w:br w:type="page"/>
      </w:r>
    </w:p>
    <w:p w14:paraId="6B26BFC4" w14:textId="2EB8F7E5" w:rsidR="007E12E6" w:rsidRPr="00B44FFF" w:rsidRDefault="007E12E6" w:rsidP="00B44FFF">
      <w:pPr>
        <w:pStyle w:val="Heading1"/>
        <w:spacing w:line="360" w:lineRule="auto"/>
        <w:rPr>
          <w:rFonts w:ascii="Arial" w:eastAsia="Times New Roman" w:hAnsi="Arial" w:cs="Arial"/>
          <w:b/>
          <w:bCs/>
          <w:color w:val="auto"/>
          <w:sz w:val="22"/>
          <w:szCs w:val="22"/>
        </w:rPr>
      </w:pPr>
      <w:bookmarkStart w:id="0" w:name="_Toc130464671"/>
      <w:r w:rsidRPr="00B44FFF">
        <w:rPr>
          <w:rFonts w:ascii="Arial" w:eastAsia="Times New Roman" w:hAnsi="Arial" w:cs="Arial"/>
          <w:b/>
          <w:bCs/>
          <w:color w:val="auto"/>
          <w:sz w:val="22"/>
          <w:szCs w:val="22"/>
          <w:bdr w:val="none" w:sz="0" w:space="0" w:color="auto" w:frame="1"/>
        </w:rPr>
        <w:lastRenderedPageBreak/>
        <w:t>Introduction</w:t>
      </w:r>
      <w:bookmarkEnd w:id="0"/>
    </w:p>
    <w:p w14:paraId="28F5E626" w14:textId="49D38A97" w:rsidR="00C57D3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Diabetes is a chronic disease that affects the body</w:t>
      </w:r>
      <w:r w:rsidR="00C57D36" w:rsidRPr="00B44FFF">
        <w:rPr>
          <w:rFonts w:ascii="Arial" w:eastAsia="Times New Roman" w:hAnsi="Arial" w:cs="Arial"/>
          <w:color w:val="222222"/>
        </w:rPr>
        <w:t>’s</w:t>
      </w:r>
      <w:r w:rsidRPr="00B44FFF">
        <w:rPr>
          <w:rFonts w:ascii="Arial" w:eastAsia="Times New Roman" w:hAnsi="Arial" w:cs="Arial"/>
          <w:color w:val="222222"/>
        </w:rPr>
        <w:t xml:space="preserve"> functioning and processes</w:t>
      </w:r>
      <w:r w:rsidR="002F3CB8" w:rsidRPr="00B44FFF">
        <w:rPr>
          <w:rFonts w:ascii="Arial" w:eastAsia="Times New Roman" w:hAnsi="Arial" w:cs="Arial"/>
          <w:color w:val="222222"/>
        </w:rPr>
        <w:t xml:space="preserve"> (</w:t>
      </w:r>
      <w:r w:rsidR="00865E13" w:rsidRPr="00B44FFF">
        <w:rPr>
          <w:rFonts w:ascii="Arial" w:hAnsi="Arial" w:cs="Arial"/>
          <w:color w:val="222222"/>
          <w:shd w:val="clear" w:color="auto" w:fill="FFFFFF"/>
        </w:rPr>
        <w:t>Diabetes, UK, 2006</w:t>
      </w:r>
      <w:r w:rsidR="002F3CB8" w:rsidRPr="00B44FFF">
        <w:rPr>
          <w:rFonts w:ascii="Arial" w:eastAsia="Times New Roman" w:hAnsi="Arial" w:cs="Arial"/>
          <w:color w:val="222222"/>
        </w:rPr>
        <w:t>)</w:t>
      </w:r>
      <w:r w:rsidR="00C57D36" w:rsidRPr="00B44FFF">
        <w:rPr>
          <w:rFonts w:ascii="Arial" w:eastAsia="Times New Roman" w:hAnsi="Arial" w:cs="Arial"/>
          <w:color w:val="222222"/>
        </w:rPr>
        <w:t>. It</w:t>
      </w:r>
      <w:r w:rsidRPr="00B44FFF">
        <w:rPr>
          <w:rFonts w:ascii="Arial" w:eastAsia="Times New Roman" w:hAnsi="Arial" w:cs="Arial"/>
          <w:color w:val="222222"/>
        </w:rPr>
        <w:t xml:space="preserve"> occurs when the pancreas </w:t>
      </w:r>
      <w:r w:rsidR="00C57D36" w:rsidRPr="00B44FFF">
        <w:rPr>
          <w:rFonts w:ascii="Arial" w:eastAsia="Times New Roman" w:hAnsi="Arial" w:cs="Arial"/>
          <w:color w:val="222222"/>
        </w:rPr>
        <w:t>produces insufficient</w:t>
      </w:r>
      <w:r w:rsidRPr="00B44FFF">
        <w:rPr>
          <w:rFonts w:ascii="Arial" w:eastAsia="Times New Roman" w:hAnsi="Arial" w:cs="Arial"/>
          <w:color w:val="222222"/>
        </w:rPr>
        <w:t xml:space="preserve"> insulin to regulate blood glucose and </w:t>
      </w:r>
      <w:r w:rsidR="00C57D36" w:rsidRPr="00B44FFF">
        <w:rPr>
          <w:rFonts w:ascii="Arial" w:eastAsia="Times New Roman" w:hAnsi="Arial" w:cs="Arial"/>
          <w:color w:val="222222"/>
        </w:rPr>
        <w:t>the body’s normal functioning</w:t>
      </w:r>
      <w:r w:rsidR="002F3CB8" w:rsidRPr="00B44FFF">
        <w:rPr>
          <w:rFonts w:ascii="Arial" w:eastAsia="Times New Roman" w:hAnsi="Arial" w:cs="Arial"/>
          <w:color w:val="222222"/>
        </w:rPr>
        <w:t xml:space="preserve"> </w:t>
      </w:r>
      <w:r w:rsidR="00FE6110" w:rsidRPr="00B44FFF">
        <w:rPr>
          <w:rFonts w:ascii="Arial" w:eastAsia="Times New Roman" w:hAnsi="Arial" w:cs="Arial"/>
          <w:color w:val="222222"/>
        </w:rPr>
        <w:t>(</w:t>
      </w:r>
      <w:r w:rsidR="00FE6110" w:rsidRPr="00B44FFF">
        <w:rPr>
          <w:rFonts w:ascii="Arial" w:hAnsi="Arial" w:cs="Arial"/>
        </w:rPr>
        <w:t>Diabetes UK, 2015)</w:t>
      </w:r>
      <w:r w:rsidRPr="00B44FFF">
        <w:rPr>
          <w:rFonts w:ascii="Arial" w:eastAsia="Times New Roman" w:hAnsi="Arial" w:cs="Arial"/>
          <w:color w:val="222222"/>
        </w:rPr>
        <w:t xml:space="preserve">. Diabetes </w:t>
      </w:r>
      <w:r w:rsidR="00566BE0" w:rsidRPr="00B44FFF">
        <w:rPr>
          <w:rFonts w:ascii="Arial" w:eastAsia="Times New Roman" w:hAnsi="Arial" w:cs="Arial"/>
          <w:color w:val="222222"/>
        </w:rPr>
        <w:t>has two types, mainly 1 and</w:t>
      </w:r>
      <w:r w:rsidRPr="00B44FFF">
        <w:rPr>
          <w:rFonts w:ascii="Arial" w:eastAsia="Times New Roman" w:hAnsi="Arial" w:cs="Arial"/>
          <w:color w:val="222222"/>
        </w:rPr>
        <w:t xml:space="preserve"> 2</w:t>
      </w:r>
      <w:r w:rsidR="00566BE0" w:rsidRPr="00B44FFF">
        <w:rPr>
          <w:rFonts w:ascii="Arial" w:eastAsia="Times New Roman" w:hAnsi="Arial" w:cs="Arial"/>
          <w:color w:val="222222"/>
        </w:rPr>
        <w:t xml:space="preserve"> (NHS, 2018)</w:t>
      </w:r>
      <w:r w:rsidRPr="00B44FFF">
        <w:rPr>
          <w:rFonts w:ascii="Arial" w:eastAsia="Times New Roman" w:hAnsi="Arial" w:cs="Arial"/>
          <w:color w:val="222222"/>
        </w:rPr>
        <w:t>.</w:t>
      </w:r>
    </w:p>
    <w:p w14:paraId="7BD4699B" w14:textId="29DC540F" w:rsidR="00C57D3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Type 1 diabetes is an autoimmune disease where the body</w:t>
      </w:r>
      <w:r w:rsidR="00C57D36" w:rsidRPr="00B44FFF">
        <w:rPr>
          <w:rFonts w:ascii="Arial" w:eastAsia="Times New Roman" w:hAnsi="Arial" w:cs="Arial"/>
          <w:color w:val="222222"/>
        </w:rPr>
        <w:t>’</w:t>
      </w:r>
      <w:r w:rsidRPr="00B44FFF">
        <w:rPr>
          <w:rFonts w:ascii="Arial" w:eastAsia="Times New Roman" w:hAnsi="Arial" w:cs="Arial"/>
          <w:color w:val="222222"/>
        </w:rPr>
        <w:t>s immune system attacks the cells in the pancreas that produce insulin resulting in reduced insulin production</w:t>
      </w:r>
      <w:r w:rsidR="002F3CB8" w:rsidRPr="00B44FFF">
        <w:rPr>
          <w:rFonts w:ascii="Arial" w:eastAsia="Times New Roman" w:hAnsi="Arial" w:cs="Arial"/>
          <w:color w:val="222222"/>
        </w:rPr>
        <w:t xml:space="preserve"> </w:t>
      </w:r>
      <w:r w:rsidR="00AA1FAF" w:rsidRPr="00B44FFF">
        <w:rPr>
          <w:rFonts w:ascii="Arial" w:eastAsia="Times New Roman" w:hAnsi="Arial" w:cs="Arial"/>
          <w:color w:val="222222"/>
        </w:rPr>
        <w:t>(</w:t>
      </w:r>
      <w:r w:rsidR="00AA1FAF" w:rsidRPr="00B44FFF">
        <w:rPr>
          <w:rFonts w:ascii="Arial" w:hAnsi="Arial" w:cs="Arial"/>
        </w:rPr>
        <w:t>Diabetes UK, 2015</w:t>
      </w:r>
      <w:r w:rsidR="002F3CB8" w:rsidRPr="00B44FFF">
        <w:rPr>
          <w:rFonts w:ascii="Arial" w:eastAsia="Times New Roman" w:hAnsi="Arial" w:cs="Arial"/>
          <w:color w:val="222222"/>
        </w:rPr>
        <w:t>)</w:t>
      </w:r>
      <w:r w:rsidRPr="00B44FFF">
        <w:rPr>
          <w:rFonts w:ascii="Arial" w:eastAsia="Times New Roman" w:hAnsi="Arial" w:cs="Arial"/>
          <w:color w:val="222222"/>
        </w:rPr>
        <w:t>. Type 2 diabetes develop</w:t>
      </w:r>
      <w:r w:rsidR="00C57D36" w:rsidRPr="00B44FFF">
        <w:rPr>
          <w:rFonts w:ascii="Arial" w:eastAsia="Times New Roman" w:hAnsi="Arial" w:cs="Arial"/>
          <w:color w:val="222222"/>
        </w:rPr>
        <w:t>s</w:t>
      </w:r>
      <w:r w:rsidRPr="00B44FFF">
        <w:rPr>
          <w:rFonts w:ascii="Arial" w:eastAsia="Times New Roman" w:hAnsi="Arial" w:cs="Arial"/>
          <w:color w:val="222222"/>
        </w:rPr>
        <w:t xml:space="preserve"> when the body becomes resistant to insulin or does not produce enough to keep sugar levels and glucose under control or ineffective use of insulin in the body</w:t>
      </w:r>
      <w:r w:rsidR="00A76543"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Whicher, 2019</w:t>
      </w:r>
      <w:r w:rsidR="00A76543" w:rsidRPr="00B44FFF">
        <w:rPr>
          <w:rFonts w:ascii="Arial" w:hAnsi="Arial" w:cs="Arial"/>
          <w:color w:val="222222"/>
          <w:shd w:val="clear" w:color="auto" w:fill="FFFFFF"/>
        </w:rPr>
        <w:t>)</w:t>
      </w:r>
      <w:r w:rsidRPr="00B44FFF">
        <w:rPr>
          <w:rFonts w:ascii="Arial" w:eastAsia="Times New Roman" w:hAnsi="Arial" w:cs="Arial"/>
          <w:color w:val="222222"/>
        </w:rPr>
        <w:t xml:space="preserve">. </w:t>
      </w:r>
    </w:p>
    <w:p w14:paraId="3A70337E" w14:textId="5CEA60F2" w:rsidR="00C57D3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The </w:t>
      </w:r>
      <w:r w:rsidR="00C57D36" w:rsidRPr="00B44FFF">
        <w:rPr>
          <w:rFonts w:ascii="Arial" w:eastAsia="Times New Roman" w:hAnsi="Arial" w:cs="Arial"/>
          <w:color w:val="222222"/>
        </w:rPr>
        <w:t>primary</w:t>
      </w:r>
      <w:r w:rsidRPr="00B44FFF">
        <w:rPr>
          <w:rFonts w:ascii="Arial" w:eastAsia="Times New Roman" w:hAnsi="Arial" w:cs="Arial"/>
          <w:color w:val="222222"/>
        </w:rPr>
        <w:t xml:space="preserve"> signs and symptoms of diabetes include excessive thirst, slow healing of wounds, frequent urination, blurred vision and numbness in feet and hands</w:t>
      </w:r>
      <w:r w:rsidR="002F3CB8" w:rsidRPr="00B44FFF">
        <w:rPr>
          <w:rFonts w:ascii="Arial" w:eastAsia="Times New Roman" w:hAnsi="Arial" w:cs="Arial"/>
          <w:color w:val="222222"/>
        </w:rPr>
        <w:t xml:space="preserve"> (</w:t>
      </w:r>
      <w:r w:rsidR="001A4ED1" w:rsidRPr="00B44FFF">
        <w:rPr>
          <w:rFonts w:ascii="Arial" w:hAnsi="Arial" w:cs="Arial"/>
          <w:color w:val="222222"/>
          <w:shd w:val="clear" w:color="auto" w:fill="FFFFFF"/>
        </w:rPr>
        <w:t>Dwivedi and Pandey, 2020).</w:t>
      </w:r>
      <w:r w:rsidRPr="00B44FFF">
        <w:rPr>
          <w:rFonts w:ascii="Arial" w:eastAsia="Times New Roman" w:hAnsi="Arial" w:cs="Arial"/>
          <w:color w:val="222222"/>
        </w:rPr>
        <w:t xml:space="preserve"> Type 1 diabetes is also associated with weight loss and increased appetite</w:t>
      </w:r>
      <w:r w:rsidR="00C57D36" w:rsidRPr="00B44FFF">
        <w:rPr>
          <w:rFonts w:ascii="Arial" w:eastAsia="Times New Roman" w:hAnsi="Arial" w:cs="Arial"/>
          <w:color w:val="222222"/>
        </w:rPr>
        <w:t>,</w:t>
      </w:r>
      <w:r w:rsidRPr="00B44FFF">
        <w:rPr>
          <w:rFonts w:ascii="Arial" w:eastAsia="Times New Roman" w:hAnsi="Arial" w:cs="Arial"/>
          <w:color w:val="222222"/>
        </w:rPr>
        <w:t xml:space="preserve"> while type 2 can be </w:t>
      </w:r>
      <w:r w:rsidR="00C57D36" w:rsidRPr="00B44FFF">
        <w:rPr>
          <w:rFonts w:ascii="Arial" w:eastAsia="Times New Roman" w:hAnsi="Arial" w:cs="Arial"/>
          <w:color w:val="222222"/>
        </w:rPr>
        <w:t>related to</w:t>
      </w:r>
      <w:r w:rsidRPr="00B44FFF">
        <w:rPr>
          <w:rFonts w:ascii="Arial" w:eastAsia="Times New Roman" w:hAnsi="Arial" w:cs="Arial"/>
          <w:color w:val="222222"/>
        </w:rPr>
        <w:t xml:space="preserve"> skin infections</w:t>
      </w:r>
      <w:r w:rsidR="002F3CB8" w:rsidRPr="00B44FFF">
        <w:rPr>
          <w:rFonts w:ascii="Arial" w:eastAsia="Times New Roman" w:hAnsi="Arial" w:cs="Arial"/>
          <w:color w:val="222222"/>
        </w:rPr>
        <w:t xml:space="preserve"> </w:t>
      </w:r>
      <w:r w:rsidR="005D3FCB" w:rsidRPr="00B44FFF">
        <w:rPr>
          <w:rFonts w:ascii="Arial" w:eastAsia="Times New Roman" w:hAnsi="Arial" w:cs="Arial"/>
          <w:color w:val="222222"/>
        </w:rPr>
        <w:t>(</w:t>
      </w:r>
      <w:proofErr w:type="spellStart"/>
      <w:r w:rsidR="005D3FCB" w:rsidRPr="00B44FFF">
        <w:rPr>
          <w:rFonts w:ascii="Arial" w:hAnsi="Arial" w:cs="Arial"/>
          <w:color w:val="222222"/>
          <w:shd w:val="clear" w:color="auto" w:fill="FFFFFF"/>
        </w:rPr>
        <w:t>Awuchi</w:t>
      </w:r>
      <w:proofErr w:type="spellEnd"/>
      <w:r w:rsidR="005D3FCB" w:rsidRPr="00B44FFF">
        <w:rPr>
          <w:rFonts w:ascii="Arial" w:hAnsi="Arial" w:cs="Arial"/>
          <w:color w:val="222222"/>
          <w:shd w:val="clear" w:color="auto" w:fill="FFFFFF"/>
        </w:rPr>
        <w:t xml:space="preserve">, </w:t>
      </w:r>
      <w:proofErr w:type="spellStart"/>
      <w:r w:rsidR="005D3FCB" w:rsidRPr="00B44FFF">
        <w:rPr>
          <w:rFonts w:ascii="Arial" w:hAnsi="Arial" w:cs="Arial"/>
          <w:color w:val="222222"/>
          <w:shd w:val="clear" w:color="auto" w:fill="FFFFFF"/>
        </w:rPr>
        <w:t>Echeta</w:t>
      </w:r>
      <w:proofErr w:type="spellEnd"/>
      <w:r w:rsidR="005D3FCB" w:rsidRPr="00B44FFF">
        <w:rPr>
          <w:rFonts w:ascii="Arial" w:hAnsi="Arial" w:cs="Arial"/>
          <w:color w:val="222222"/>
          <w:shd w:val="clear" w:color="auto" w:fill="FFFFFF"/>
        </w:rPr>
        <w:t xml:space="preserve"> and </w:t>
      </w:r>
      <w:proofErr w:type="spellStart"/>
      <w:r w:rsidR="005D3FCB" w:rsidRPr="00B44FFF">
        <w:rPr>
          <w:rFonts w:ascii="Arial" w:hAnsi="Arial" w:cs="Arial"/>
          <w:color w:val="222222"/>
          <w:shd w:val="clear" w:color="auto" w:fill="FFFFFF"/>
        </w:rPr>
        <w:t>Igwe</w:t>
      </w:r>
      <w:proofErr w:type="spellEnd"/>
      <w:r w:rsidR="005D3FCB" w:rsidRPr="00B44FFF">
        <w:rPr>
          <w:rFonts w:ascii="Arial" w:hAnsi="Arial" w:cs="Arial"/>
          <w:color w:val="222222"/>
          <w:shd w:val="clear" w:color="auto" w:fill="FFFFFF"/>
        </w:rPr>
        <w:t>, 2020</w:t>
      </w:r>
      <w:r w:rsidR="002F3CB8" w:rsidRPr="00B44FFF">
        <w:rPr>
          <w:rFonts w:ascii="Arial" w:eastAsia="Times New Roman" w:hAnsi="Arial" w:cs="Arial"/>
          <w:color w:val="222222"/>
        </w:rPr>
        <w:t>)</w:t>
      </w:r>
      <w:r w:rsidRPr="00B44FFF">
        <w:rPr>
          <w:rFonts w:ascii="Arial" w:eastAsia="Times New Roman" w:hAnsi="Arial" w:cs="Arial"/>
          <w:color w:val="222222"/>
        </w:rPr>
        <w:t xml:space="preserve">. </w:t>
      </w:r>
    </w:p>
    <w:p w14:paraId="6F0FBF82" w14:textId="17F780B8" w:rsidR="00C57D3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Statistics provided by the diabetes </w:t>
      </w:r>
      <w:proofErr w:type="spellStart"/>
      <w:r w:rsidRPr="00B44FFF">
        <w:rPr>
          <w:rFonts w:ascii="Arial" w:eastAsia="Times New Roman" w:hAnsi="Arial" w:cs="Arial"/>
          <w:color w:val="222222"/>
        </w:rPr>
        <w:t>organisation</w:t>
      </w:r>
      <w:proofErr w:type="spellEnd"/>
      <w:r w:rsidRPr="00B44FFF">
        <w:rPr>
          <w:rFonts w:ascii="Arial" w:eastAsia="Times New Roman" w:hAnsi="Arial" w:cs="Arial"/>
          <w:color w:val="222222"/>
        </w:rPr>
        <w:t xml:space="preserve"> in the UK</w:t>
      </w:r>
      <w:r w:rsidR="002F3CB8" w:rsidRPr="00B44FFF">
        <w:rPr>
          <w:rFonts w:ascii="Arial" w:eastAsia="Times New Roman" w:hAnsi="Arial" w:cs="Arial"/>
          <w:color w:val="222222"/>
        </w:rPr>
        <w:t xml:space="preserve"> (</w:t>
      </w:r>
      <w:r w:rsidR="00581D37" w:rsidRPr="00B44FFF">
        <w:rPr>
          <w:rFonts w:ascii="Arial" w:eastAsia="Times New Roman" w:hAnsi="Arial" w:cs="Arial"/>
          <w:color w:val="000000" w:themeColor="text1"/>
        </w:rPr>
        <w:t>2019</w:t>
      </w:r>
      <w:r w:rsidR="002F3CB8" w:rsidRPr="00B44FFF">
        <w:rPr>
          <w:rFonts w:ascii="Arial" w:eastAsia="Times New Roman" w:hAnsi="Arial" w:cs="Arial"/>
          <w:color w:val="222222"/>
        </w:rPr>
        <w:t>)</w:t>
      </w:r>
      <w:r w:rsidRPr="00B44FFF">
        <w:rPr>
          <w:rFonts w:ascii="Arial" w:eastAsia="Times New Roman" w:hAnsi="Arial" w:cs="Arial"/>
          <w:color w:val="222222"/>
        </w:rPr>
        <w:t xml:space="preserve"> indicate that more than 4.9 million people in the UK have diabetes</w:t>
      </w:r>
      <w:r w:rsidR="00E970EF" w:rsidRPr="00B44FFF">
        <w:rPr>
          <w:rFonts w:ascii="Arial" w:hAnsi="Arial" w:cs="Arial"/>
        </w:rPr>
        <w:t xml:space="preserve"> (</w:t>
      </w:r>
      <w:r w:rsidR="005229BF" w:rsidRPr="00B44FFF">
        <w:rPr>
          <w:rFonts w:ascii="Arial" w:hAnsi="Arial" w:cs="Arial"/>
        </w:rPr>
        <w:t>Diabetes UK</w:t>
      </w:r>
      <w:r w:rsidR="00581D37" w:rsidRPr="00B44FFF">
        <w:rPr>
          <w:rFonts w:ascii="Arial" w:hAnsi="Arial" w:cs="Arial"/>
        </w:rPr>
        <w:t xml:space="preserve">, </w:t>
      </w:r>
      <w:r w:rsidR="005229BF" w:rsidRPr="00B44FFF">
        <w:rPr>
          <w:rFonts w:ascii="Arial" w:hAnsi="Arial" w:cs="Arial"/>
        </w:rPr>
        <w:t>2019</w:t>
      </w:r>
      <w:r w:rsidR="00E970EF" w:rsidRPr="00B44FFF">
        <w:rPr>
          <w:rFonts w:ascii="Arial" w:hAnsi="Arial" w:cs="Arial"/>
        </w:rPr>
        <w:t>)</w:t>
      </w:r>
      <w:r w:rsidR="00C57D36" w:rsidRPr="00B44FFF">
        <w:rPr>
          <w:rFonts w:ascii="Arial" w:eastAsia="Times New Roman" w:hAnsi="Arial" w:cs="Arial"/>
          <w:color w:val="222222"/>
        </w:rPr>
        <w:t>. At the same time,</w:t>
      </w:r>
      <w:r w:rsidRPr="00B44FFF">
        <w:rPr>
          <w:rFonts w:ascii="Arial" w:eastAsia="Times New Roman" w:hAnsi="Arial" w:cs="Arial"/>
          <w:color w:val="222222"/>
        </w:rPr>
        <w:t xml:space="preserve"> 13.6 million are at risk of acquiring type 2 diabetes in the UK</w:t>
      </w:r>
      <w:r w:rsidR="00106439" w:rsidRPr="00B44FFF">
        <w:rPr>
          <w:rFonts w:ascii="Arial" w:eastAsia="Times New Roman" w:hAnsi="Arial" w:cs="Arial"/>
          <w:color w:val="222222"/>
        </w:rPr>
        <w:t xml:space="preserve"> (</w:t>
      </w:r>
      <w:r w:rsidR="00863B89" w:rsidRPr="00B44FFF">
        <w:rPr>
          <w:rFonts w:ascii="Arial" w:hAnsi="Arial" w:cs="Arial"/>
        </w:rPr>
        <w:t>Shaw</w:t>
      </w:r>
      <w:r w:rsidR="00863B89" w:rsidRPr="00B44FFF">
        <w:rPr>
          <w:rFonts w:ascii="Arial" w:hAnsi="Arial" w:cs="Arial"/>
          <w:color w:val="222222"/>
          <w:shd w:val="clear" w:color="auto" w:fill="FFFFFF"/>
        </w:rPr>
        <w:t>, 2010</w:t>
      </w:r>
      <w:r w:rsidR="00106439" w:rsidRPr="00B44FFF">
        <w:rPr>
          <w:rFonts w:ascii="Arial" w:hAnsi="Arial" w:cs="Arial"/>
          <w:color w:val="222222"/>
          <w:shd w:val="clear" w:color="auto" w:fill="FFFFFF"/>
        </w:rPr>
        <w:t>)</w:t>
      </w:r>
      <w:r w:rsidRPr="00B44FFF">
        <w:rPr>
          <w:rFonts w:ascii="Arial" w:eastAsia="Times New Roman" w:hAnsi="Arial" w:cs="Arial"/>
          <w:color w:val="222222"/>
        </w:rPr>
        <w:t xml:space="preserve">. </w:t>
      </w:r>
      <w:r w:rsidR="00C57D36" w:rsidRPr="00B44FFF">
        <w:rPr>
          <w:rFonts w:ascii="Arial" w:eastAsia="Times New Roman" w:hAnsi="Arial" w:cs="Arial"/>
          <w:color w:val="222222"/>
        </w:rPr>
        <w:t>More than 466 million adults live</w:t>
      </w:r>
      <w:r w:rsidRPr="00B44FFF">
        <w:rPr>
          <w:rFonts w:ascii="Arial" w:eastAsia="Times New Roman" w:hAnsi="Arial" w:cs="Arial"/>
          <w:color w:val="222222"/>
        </w:rPr>
        <w:t xml:space="preserve"> with diabetes worldwide</w:t>
      </w:r>
      <w:r w:rsidR="00C57D36" w:rsidRPr="00B44FFF">
        <w:rPr>
          <w:rFonts w:ascii="Arial" w:eastAsia="Times New Roman" w:hAnsi="Arial" w:cs="Arial"/>
          <w:color w:val="222222"/>
        </w:rPr>
        <w:t>,</w:t>
      </w:r>
      <w:r w:rsidRPr="00B44FFF">
        <w:rPr>
          <w:rFonts w:ascii="Arial" w:eastAsia="Times New Roman" w:hAnsi="Arial" w:cs="Arial"/>
          <w:color w:val="222222"/>
        </w:rPr>
        <w:t xml:space="preserve"> and the number</w:t>
      </w:r>
      <w:r w:rsidR="00C57D36" w:rsidRPr="00B44FFF">
        <w:rPr>
          <w:rFonts w:ascii="Arial" w:eastAsia="Times New Roman" w:hAnsi="Arial" w:cs="Arial"/>
          <w:color w:val="222222"/>
        </w:rPr>
        <w:t>s are</w:t>
      </w:r>
      <w:r w:rsidRPr="00B44FFF">
        <w:rPr>
          <w:rFonts w:ascii="Arial" w:eastAsia="Times New Roman" w:hAnsi="Arial" w:cs="Arial"/>
          <w:color w:val="222222"/>
        </w:rPr>
        <w:t xml:space="preserve"> </w:t>
      </w:r>
      <w:r w:rsidR="00A603B8" w:rsidRPr="00B44FFF">
        <w:rPr>
          <w:rFonts w:ascii="Arial" w:eastAsia="Times New Roman" w:hAnsi="Arial" w:cs="Arial"/>
          <w:color w:val="222222"/>
        </w:rPr>
        <w:t>likely to increase</w:t>
      </w:r>
      <w:r w:rsidR="00861960" w:rsidRPr="00B44FFF">
        <w:rPr>
          <w:rFonts w:ascii="Arial" w:eastAsia="Times New Roman" w:hAnsi="Arial" w:cs="Arial"/>
          <w:color w:val="222222"/>
        </w:rPr>
        <w:t xml:space="preserve"> up</w:t>
      </w:r>
      <w:r w:rsidR="00902606" w:rsidRPr="00B44FFF">
        <w:rPr>
          <w:rFonts w:ascii="Arial" w:eastAsia="Times New Roman" w:hAnsi="Arial" w:cs="Arial"/>
          <w:color w:val="222222"/>
        </w:rPr>
        <w:t xml:space="preserve"> to 54% by</w:t>
      </w:r>
      <w:r w:rsidRPr="00B44FFF">
        <w:rPr>
          <w:rFonts w:ascii="Arial" w:eastAsia="Times New Roman" w:hAnsi="Arial" w:cs="Arial"/>
          <w:color w:val="222222"/>
        </w:rPr>
        <w:t xml:space="preserve"> 20</w:t>
      </w:r>
      <w:r w:rsidR="00902606" w:rsidRPr="00B44FFF">
        <w:rPr>
          <w:rFonts w:ascii="Arial" w:eastAsia="Times New Roman" w:hAnsi="Arial" w:cs="Arial"/>
          <w:color w:val="222222"/>
        </w:rPr>
        <w:t>30</w:t>
      </w:r>
      <w:r w:rsidRPr="00B44FFF">
        <w:rPr>
          <w:rFonts w:ascii="Arial" w:eastAsia="Times New Roman" w:hAnsi="Arial" w:cs="Arial"/>
          <w:color w:val="222222"/>
        </w:rPr>
        <w:t xml:space="preserve"> if nothing changes</w:t>
      </w:r>
      <w:r w:rsidR="002F3CB8" w:rsidRPr="00B44FFF">
        <w:rPr>
          <w:rFonts w:ascii="Arial" w:eastAsia="Times New Roman" w:hAnsi="Arial" w:cs="Arial"/>
          <w:color w:val="222222"/>
        </w:rPr>
        <w:t xml:space="preserve"> (</w:t>
      </w:r>
      <w:r w:rsidR="00FF6780" w:rsidRPr="00B44FFF">
        <w:rPr>
          <w:rFonts w:ascii="Arial" w:eastAsia="Times New Roman" w:hAnsi="Arial" w:cs="Arial"/>
          <w:color w:val="000000" w:themeColor="text1"/>
        </w:rPr>
        <w:t>Shaw, 2010</w:t>
      </w:r>
      <w:r w:rsidR="002F3CB8" w:rsidRPr="00B44FFF">
        <w:rPr>
          <w:rFonts w:ascii="Arial" w:eastAsia="Times New Roman" w:hAnsi="Arial" w:cs="Arial"/>
          <w:color w:val="222222"/>
        </w:rPr>
        <w:t>)</w:t>
      </w:r>
      <w:r w:rsidRPr="00B44FFF">
        <w:rPr>
          <w:rFonts w:ascii="Arial" w:eastAsia="Times New Roman" w:hAnsi="Arial" w:cs="Arial"/>
          <w:color w:val="222222"/>
        </w:rPr>
        <w:t xml:space="preserve">. </w:t>
      </w:r>
    </w:p>
    <w:p w14:paraId="4897BE79" w14:textId="151F78E2"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The main aim of this report is </w:t>
      </w:r>
      <w:r w:rsidR="00C57D36" w:rsidRPr="00B44FFF">
        <w:rPr>
          <w:rFonts w:ascii="Arial" w:eastAsia="Times New Roman" w:hAnsi="Arial" w:cs="Arial"/>
          <w:color w:val="222222"/>
        </w:rPr>
        <w:t>to explore</w:t>
      </w:r>
      <w:r w:rsidRPr="00B44FFF">
        <w:rPr>
          <w:rFonts w:ascii="Arial" w:eastAsia="Times New Roman" w:hAnsi="Arial" w:cs="Arial"/>
          <w:color w:val="222222"/>
        </w:rPr>
        <w:t xml:space="preserve"> diabetes within the UK</w:t>
      </w:r>
      <w:r w:rsidR="00C57D36" w:rsidRPr="00B44FFF">
        <w:rPr>
          <w:rFonts w:ascii="Arial" w:eastAsia="Times New Roman" w:hAnsi="Arial" w:cs="Arial"/>
          <w:color w:val="222222"/>
        </w:rPr>
        <w:t xml:space="preserve">. </w:t>
      </w:r>
      <w:r w:rsidR="002F3CB8" w:rsidRPr="00B44FFF">
        <w:rPr>
          <w:rFonts w:ascii="Arial" w:eastAsia="Times New Roman" w:hAnsi="Arial" w:cs="Arial"/>
          <w:color w:val="222222"/>
        </w:rPr>
        <w:t>It will</w:t>
      </w:r>
      <w:r w:rsidR="00C57D36" w:rsidRPr="00B44FFF">
        <w:rPr>
          <w:rFonts w:ascii="Arial" w:eastAsia="Times New Roman" w:hAnsi="Arial" w:cs="Arial"/>
          <w:color w:val="222222"/>
        </w:rPr>
        <w:t xml:space="preserve"> </w:t>
      </w:r>
      <w:r w:rsidRPr="00B44FFF">
        <w:rPr>
          <w:rFonts w:ascii="Arial" w:eastAsia="Times New Roman" w:hAnsi="Arial" w:cs="Arial"/>
          <w:color w:val="222222"/>
        </w:rPr>
        <w:t>focus on the public measures available to manage and reduce disease control, identify determinant factors of diabetes</w:t>
      </w:r>
      <w:r w:rsidR="00C57D36" w:rsidRPr="00B44FFF">
        <w:rPr>
          <w:rFonts w:ascii="Arial" w:eastAsia="Times New Roman" w:hAnsi="Arial" w:cs="Arial"/>
          <w:color w:val="222222"/>
        </w:rPr>
        <w:t>,</w:t>
      </w:r>
      <w:r w:rsidRPr="00B44FFF">
        <w:rPr>
          <w:rFonts w:ascii="Arial" w:eastAsia="Times New Roman" w:hAnsi="Arial" w:cs="Arial"/>
          <w:color w:val="222222"/>
        </w:rPr>
        <w:t xml:space="preserve"> short-term and long-term public health and social care setting impacts, and the overall factors that influence</w:t>
      </w:r>
      <w:r w:rsidR="00C57D36" w:rsidRPr="00B44FFF">
        <w:rPr>
          <w:rFonts w:ascii="Arial" w:eastAsia="Times New Roman" w:hAnsi="Arial" w:cs="Arial"/>
          <w:color w:val="222222"/>
        </w:rPr>
        <w:t xml:space="preserve"> the health and well-being of individuals</w:t>
      </w:r>
      <w:r w:rsidRPr="00B44FFF">
        <w:rPr>
          <w:rFonts w:ascii="Arial" w:eastAsia="Times New Roman" w:hAnsi="Arial" w:cs="Arial"/>
          <w:color w:val="222222"/>
        </w:rPr>
        <w:t xml:space="preserve"> with diabetes.</w:t>
      </w:r>
    </w:p>
    <w:p w14:paraId="0072F85C" w14:textId="77777777" w:rsidR="007E12E6" w:rsidRPr="00B44FFF" w:rsidRDefault="007E12E6" w:rsidP="00B44FFF">
      <w:pPr>
        <w:pStyle w:val="Heading1"/>
        <w:spacing w:line="360" w:lineRule="auto"/>
        <w:rPr>
          <w:rFonts w:ascii="Arial" w:eastAsia="Times New Roman" w:hAnsi="Arial" w:cs="Arial"/>
          <w:b/>
          <w:bCs/>
          <w:color w:val="auto"/>
          <w:sz w:val="22"/>
          <w:szCs w:val="22"/>
        </w:rPr>
      </w:pPr>
      <w:bookmarkStart w:id="1" w:name="_Toc130464672"/>
      <w:r w:rsidRPr="00B44FFF">
        <w:rPr>
          <w:rFonts w:ascii="Arial" w:eastAsia="Times New Roman" w:hAnsi="Arial" w:cs="Arial"/>
          <w:b/>
          <w:bCs/>
          <w:color w:val="auto"/>
          <w:sz w:val="22"/>
          <w:szCs w:val="22"/>
          <w:bdr w:val="none" w:sz="0" w:space="0" w:color="auto" w:frame="1"/>
        </w:rPr>
        <w:t xml:space="preserve">Public health measures to reduce and control </w:t>
      </w:r>
      <w:proofErr w:type="gramStart"/>
      <w:r w:rsidRPr="00B44FFF">
        <w:rPr>
          <w:rFonts w:ascii="Arial" w:eastAsia="Times New Roman" w:hAnsi="Arial" w:cs="Arial"/>
          <w:b/>
          <w:bCs/>
          <w:color w:val="auto"/>
          <w:sz w:val="22"/>
          <w:szCs w:val="22"/>
          <w:bdr w:val="none" w:sz="0" w:space="0" w:color="auto" w:frame="1"/>
        </w:rPr>
        <w:t>diabetes</w:t>
      </w:r>
      <w:bookmarkEnd w:id="1"/>
      <w:proofErr w:type="gramEnd"/>
    </w:p>
    <w:p w14:paraId="55AE9113" w14:textId="6543EED5"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Prevention measures reduce the occurrence of diabetes </w:t>
      </w:r>
      <w:r w:rsidR="00C57D36" w:rsidRPr="00B44FFF">
        <w:rPr>
          <w:rFonts w:ascii="Arial" w:eastAsia="Times New Roman" w:hAnsi="Arial" w:cs="Arial"/>
          <w:color w:val="222222"/>
        </w:rPr>
        <w:t>through</w:t>
      </w:r>
      <w:r w:rsidRPr="00B44FFF">
        <w:rPr>
          <w:rFonts w:ascii="Arial" w:eastAsia="Times New Roman" w:hAnsi="Arial" w:cs="Arial"/>
          <w:color w:val="222222"/>
        </w:rPr>
        <w:t xml:space="preserve"> several interventions. </w:t>
      </w:r>
      <w:proofErr w:type="spellStart"/>
      <w:r w:rsidRPr="00B44FFF">
        <w:rPr>
          <w:rFonts w:ascii="Arial" w:eastAsia="Times New Roman" w:hAnsi="Arial" w:cs="Arial"/>
          <w:color w:val="222222"/>
        </w:rPr>
        <w:t>Organi</w:t>
      </w:r>
      <w:r w:rsidR="00C57D36" w:rsidRPr="00B44FFF">
        <w:rPr>
          <w:rFonts w:ascii="Arial" w:eastAsia="Times New Roman" w:hAnsi="Arial" w:cs="Arial"/>
          <w:color w:val="222222"/>
        </w:rPr>
        <w:t>s</w:t>
      </w:r>
      <w:r w:rsidRPr="00B44FFF">
        <w:rPr>
          <w:rFonts w:ascii="Arial" w:eastAsia="Times New Roman" w:hAnsi="Arial" w:cs="Arial"/>
          <w:color w:val="222222"/>
        </w:rPr>
        <w:t>ing</w:t>
      </w:r>
      <w:proofErr w:type="spellEnd"/>
      <w:r w:rsidRPr="00B44FFF">
        <w:rPr>
          <w:rFonts w:ascii="Arial" w:eastAsia="Times New Roman" w:hAnsi="Arial" w:cs="Arial"/>
          <w:color w:val="222222"/>
        </w:rPr>
        <w:t xml:space="preserve"> health education and awareness campaigns ha</w:t>
      </w:r>
      <w:r w:rsidR="00C57D36" w:rsidRPr="00B44FFF">
        <w:rPr>
          <w:rFonts w:ascii="Arial" w:eastAsia="Times New Roman" w:hAnsi="Arial" w:cs="Arial"/>
          <w:color w:val="222222"/>
        </w:rPr>
        <w:t>ve</w:t>
      </w:r>
      <w:r w:rsidRPr="00B44FFF">
        <w:rPr>
          <w:rFonts w:ascii="Arial" w:eastAsia="Times New Roman" w:hAnsi="Arial" w:cs="Arial"/>
          <w:color w:val="222222"/>
        </w:rPr>
        <w:t xml:space="preserve"> been a </w:t>
      </w:r>
      <w:r w:rsidR="00C57D36" w:rsidRPr="00B44FFF">
        <w:rPr>
          <w:rFonts w:ascii="Arial" w:eastAsia="Times New Roman" w:hAnsi="Arial" w:cs="Arial"/>
          <w:color w:val="222222"/>
        </w:rPr>
        <w:t>critical</w:t>
      </w:r>
      <w:r w:rsidRPr="00B44FFF">
        <w:rPr>
          <w:rFonts w:ascii="Arial" w:eastAsia="Times New Roman" w:hAnsi="Arial" w:cs="Arial"/>
          <w:color w:val="222222"/>
        </w:rPr>
        <w:t xml:space="preserve"> strategy to prevent diabetes. </w:t>
      </w:r>
      <w:r w:rsidR="005827F2" w:rsidRPr="00B44FFF">
        <w:rPr>
          <w:rFonts w:ascii="Arial" w:eastAsia="Times New Roman" w:hAnsi="Arial" w:cs="Arial"/>
          <w:color w:val="222222"/>
        </w:rPr>
        <w:t>Various campaigns deliver information to raise awareness of the risk factors associated with diabetes, such as unhealthy eating habits, obesity,</w:t>
      </w:r>
      <w:r w:rsidRPr="00B44FFF">
        <w:rPr>
          <w:rFonts w:ascii="Arial" w:eastAsia="Times New Roman" w:hAnsi="Arial" w:cs="Arial"/>
          <w:color w:val="222222"/>
        </w:rPr>
        <w:t xml:space="preserve"> and physical inactivity. Screening programs have been </w:t>
      </w:r>
      <w:proofErr w:type="spellStart"/>
      <w:r w:rsidRPr="00B44FFF">
        <w:rPr>
          <w:rFonts w:ascii="Arial" w:eastAsia="Times New Roman" w:hAnsi="Arial" w:cs="Arial"/>
          <w:color w:val="222222"/>
        </w:rPr>
        <w:t>organi</w:t>
      </w:r>
      <w:r w:rsidR="00C57D36" w:rsidRPr="00B44FFF">
        <w:rPr>
          <w:rFonts w:ascii="Arial" w:eastAsia="Times New Roman" w:hAnsi="Arial" w:cs="Arial"/>
          <w:color w:val="222222"/>
        </w:rPr>
        <w:t>s</w:t>
      </w:r>
      <w:r w:rsidRPr="00B44FFF">
        <w:rPr>
          <w:rFonts w:ascii="Arial" w:eastAsia="Times New Roman" w:hAnsi="Arial" w:cs="Arial"/>
          <w:color w:val="222222"/>
        </w:rPr>
        <w:t>ed</w:t>
      </w:r>
      <w:proofErr w:type="spellEnd"/>
      <w:r w:rsidRPr="00B44FFF">
        <w:rPr>
          <w:rFonts w:ascii="Arial" w:eastAsia="Times New Roman" w:hAnsi="Arial" w:cs="Arial"/>
          <w:color w:val="222222"/>
        </w:rPr>
        <w:t xml:space="preserve"> and facilitated to help i</w:t>
      </w:r>
      <w:r w:rsidR="00C57D36" w:rsidRPr="00B44FFF">
        <w:rPr>
          <w:rFonts w:ascii="Arial" w:eastAsia="Times New Roman" w:hAnsi="Arial" w:cs="Arial"/>
          <w:color w:val="222222"/>
        </w:rPr>
        <w:t>dentify</w:t>
      </w:r>
      <w:r w:rsidRPr="00B44FFF">
        <w:rPr>
          <w:rFonts w:ascii="Arial" w:eastAsia="Times New Roman" w:hAnsi="Arial" w:cs="Arial"/>
          <w:color w:val="222222"/>
        </w:rPr>
        <w:t xml:space="preserve"> individuals at risk of developing diabetes </w:t>
      </w:r>
      <w:r w:rsidR="00C57D36" w:rsidRPr="00B44FFF">
        <w:rPr>
          <w:rFonts w:ascii="Arial" w:eastAsia="Times New Roman" w:hAnsi="Arial" w:cs="Arial"/>
          <w:color w:val="222222"/>
        </w:rPr>
        <w:t>early,</w:t>
      </w:r>
      <w:r w:rsidRPr="00B44FFF">
        <w:rPr>
          <w:rFonts w:ascii="Arial" w:eastAsia="Times New Roman" w:hAnsi="Arial" w:cs="Arial"/>
          <w:color w:val="222222"/>
        </w:rPr>
        <w:t xml:space="preserve"> making it easier to control the disease. Tools </w:t>
      </w:r>
      <w:r w:rsidR="00C57D36" w:rsidRPr="00B44FFF">
        <w:rPr>
          <w:rFonts w:ascii="Arial" w:eastAsia="Times New Roman" w:hAnsi="Arial" w:cs="Arial"/>
          <w:color w:val="222222"/>
        </w:rPr>
        <w:t>used in the screening programs include HbA1c</w:t>
      </w:r>
      <w:r w:rsidRPr="00B44FFF">
        <w:rPr>
          <w:rFonts w:ascii="Arial" w:eastAsia="Times New Roman" w:hAnsi="Arial" w:cs="Arial"/>
          <w:color w:val="222222"/>
        </w:rPr>
        <w:t xml:space="preserve"> and blood glucose tests</w:t>
      </w:r>
      <w:r w:rsidR="00106439"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Middleton, 2011</w:t>
      </w:r>
      <w:r w:rsidR="00106439" w:rsidRPr="00B44FFF">
        <w:rPr>
          <w:rFonts w:ascii="Arial" w:hAnsi="Arial" w:cs="Arial"/>
          <w:color w:val="222222"/>
          <w:shd w:val="clear" w:color="auto" w:fill="FFFFFF"/>
        </w:rPr>
        <w:t>)</w:t>
      </w:r>
      <w:r w:rsidRPr="00B44FFF">
        <w:rPr>
          <w:rFonts w:ascii="Arial" w:eastAsia="Times New Roman" w:hAnsi="Arial" w:cs="Arial"/>
          <w:color w:val="222222"/>
        </w:rPr>
        <w:t>. Vaccination has also been integrated in</w:t>
      </w:r>
      <w:r w:rsidR="00C57D36" w:rsidRPr="00B44FFF">
        <w:rPr>
          <w:rFonts w:ascii="Arial" w:eastAsia="Times New Roman" w:hAnsi="Arial" w:cs="Arial"/>
          <w:color w:val="222222"/>
        </w:rPr>
        <w:t>to</w:t>
      </w:r>
      <w:r w:rsidRPr="00B44FFF">
        <w:rPr>
          <w:rFonts w:ascii="Arial" w:eastAsia="Times New Roman" w:hAnsi="Arial" w:cs="Arial"/>
          <w:color w:val="222222"/>
        </w:rPr>
        <w:t xml:space="preserve"> diabetes prevention through </w:t>
      </w:r>
      <w:proofErr w:type="spellStart"/>
      <w:r w:rsidR="00C57D36" w:rsidRPr="00B44FFF">
        <w:rPr>
          <w:rFonts w:ascii="Arial" w:eastAsia="Times New Roman" w:hAnsi="Arial" w:cs="Arial"/>
          <w:color w:val="222222"/>
        </w:rPr>
        <w:t>immunisation</w:t>
      </w:r>
      <w:proofErr w:type="spellEnd"/>
      <w:r w:rsidR="00C57D36" w:rsidRPr="00B44FFF">
        <w:rPr>
          <w:rFonts w:ascii="Arial" w:eastAsia="Times New Roman" w:hAnsi="Arial" w:cs="Arial"/>
          <w:color w:val="222222"/>
        </w:rPr>
        <w:t xml:space="preserve"> against influenza and pneumococcal disease despite</w:t>
      </w:r>
      <w:r w:rsidRPr="00B44FFF">
        <w:rPr>
          <w:rFonts w:ascii="Arial" w:eastAsia="Times New Roman" w:hAnsi="Arial" w:cs="Arial"/>
          <w:color w:val="222222"/>
        </w:rPr>
        <w:t xml:space="preserve"> a lack of </w:t>
      </w:r>
      <w:r w:rsidR="00C57D36" w:rsidRPr="00B44FFF">
        <w:rPr>
          <w:rFonts w:ascii="Arial" w:eastAsia="Times New Roman" w:hAnsi="Arial" w:cs="Arial"/>
          <w:color w:val="222222"/>
        </w:rPr>
        <w:t xml:space="preserve">a </w:t>
      </w:r>
      <w:r w:rsidRPr="00B44FFF">
        <w:rPr>
          <w:rFonts w:ascii="Arial" w:eastAsia="Times New Roman" w:hAnsi="Arial" w:cs="Arial"/>
          <w:color w:val="222222"/>
        </w:rPr>
        <w:t>diabetes vaccine.</w:t>
      </w:r>
    </w:p>
    <w:p w14:paraId="250073D3" w14:textId="02DC239D"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lastRenderedPageBreak/>
        <w:t>Promotion is another health measure that h</w:t>
      </w:r>
      <w:r w:rsidR="005827F2" w:rsidRPr="00B44FFF">
        <w:rPr>
          <w:rFonts w:ascii="Arial" w:eastAsia="Times New Roman" w:hAnsi="Arial" w:cs="Arial"/>
          <w:color w:val="222222"/>
        </w:rPr>
        <w:t>elps reduce the occurrence of</w:t>
      </w:r>
      <w:r w:rsidRPr="00B44FFF">
        <w:rPr>
          <w:rFonts w:ascii="Arial" w:eastAsia="Times New Roman" w:hAnsi="Arial" w:cs="Arial"/>
          <w:color w:val="222222"/>
        </w:rPr>
        <w:t xml:space="preserve"> diabetes among individuals and the community. </w:t>
      </w:r>
      <w:r w:rsidR="00C57D36" w:rsidRPr="00B44FFF">
        <w:rPr>
          <w:rFonts w:ascii="Arial" w:eastAsia="Times New Roman" w:hAnsi="Arial" w:cs="Arial"/>
          <w:color w:val="222222"/>
        </w:rPr>
        <w:t>Health communication campaigns have been</w:t>
      </w:r>
      <w:r w:rsidRPr="00B44FFF">
        <w:rPr>
          <w:rFonts w:ascii="Arial" w:eastAsia="Times New Roman" w:hAnsi="Arial" w:cs="Arial"/>
          <w:color w:val="222222"/>
        </w:rPr>
        <w:t xml:space="preserve"> unconventional</w:t>
      </w:r>
      <w:r w:rsidR="00C57D36" w:rsidRPr="00B44FFF">
        <w:rPr>
          <w:rFonts w:ascii="Arial" w:eastAsia="Times New Roman" w:hAnsi="Arial" w:cs="Arial"/>
          <w:color w:val="222222"/>
        </w:rPr>
        <w:t>,</w:t>
      </w:r>
      <w:r w:rsidRPr="00B44FFF">
        <w:rPr>
          <w:rFonts w:ascii="Arial" w:eastAsia="Times New Roman" w:hAnsi="Arial" w:cs="Arial"/>
          <w:color w:val="222222"/>
        </w:rPr>
        <w:t xml:space="preserve"> and social media channels such as radio stations encourage people to adopt healthy eating habits. </w:t>
      </w:r>
      <w:r w:rsidR="00D10EE7" w:rsidRPr="00B44FFF">
        <w:rPr>
          <w:rFonts w:ascii="Arial" w:eastAsia="Times New Roman" w:hAnsi="Arial" w:cs="Arial"/>
          <w:color w:val="222222"/>
        </w:rPr>
        <w:t>Moreover, health policies have managed to reduce the incidence of diabetes by encouraging people to engage in physical activity and providing more information on how to prevent and manage</w:t>
      </w:r>
      <w:r w:rsidRPr="00B44FFF">
        <w:rPr>
          <w:rFonts w:ascii="Arial" w:eastAsia="Times New Roman" w:hAnsi="Arial" w:cs="Arial"/>
          <w:color w:val="222222"/>
        </w:rPr>
        <w:t xml:space="preserve"> diabetes</w:t>
      </w:r>
      <w:r w:rsidR="002F3CB8" w:rsidRPr="00B44FFF">
        <w:rPr>
          <w:rFonts w:ascii="Arial" w:eastAsia="Times New Roman" w:hAnsi="Arial" w:cs="Arial"/>
          <w:color w:val="222222"/>
        </w:rPr>
        <w:t xml:space="preserve"> (</w:t>
      </w:r>
      <w:r w:rsidR="00803A0B" w:rsidRPr="00B44FFF">
        <w:rPr>
          <w:rFonts w:ascii="Arial" w:eastAsia="Times New Roman" w:hAnsi="Arial" w:cs="Arial"/>
          <w:color w:val="222222"/>
        </w:rPr>
        <w:t>The Diabetes Prevention Program (DPP) Research Group, 2002)</w:t>
      </w:r>
      <w:r w:rsidRPr="00B44FFF">
        <w:rPr>
          <w:rFonts w:ascii="Arial" w:eastAsia="Times New Roman" w:hAnsi="Arial" w:cs="Arial"/>
          <w:color w:val="222222"/>
        </w:rPr>
        <w:t xml:space="preserve">. </w:t>
      </w:r>
      <w:r w:rsidR="00D10EE7" w:rsidRPr="00B44FFF">
        <w:rPr>
          <w:rFonts w:ascii="Arial" w:eastAsia="Times New Roman" w:hAnsi="Arial" w:cs="Arial"/>
          <w:color w:val="222222"/>
        </w:rPr>
        <w:t>By integrating support groups and fitness programs for diabetic individuals, community programs have reduced the incidence of diabetes</w:t>
      </w:r>
      <w:r w:rsidRPr="00B44FFF">
        <w:rPr>
          <w:rFonts w:ascii="Arial" w:eastAsia="Times New Roman" w:hAnsi="Arial" w:cs="Arial"/>
          <w:color w:val="222222"/>
        </w:rPr>
        <w:t>.</w:t>
      </w:r>
      <w:r w:rsidR="00CC0C24" w:rsidRPr="00B44FFF">
        <w:rPr>
          <w:rFonts w:ascii="Arial" w:eastAsia="Times New Roman" w:hAnsi="Arial" w:cs="Arial"/>
          <w:color w:val="222222"/>
        </w:rPr>
        <w:t xml:space="preserve"> </w:t>
      </w:r>
    </w:p>
    <w:p w14:paraId="1D683681" w14:textId="2902B0A4"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Protection is a health measure used through efforts in health policies and disease management programs to help individuals manage their condition</w:t>
      </w:r>
      <w:r w:rsidR="00106439"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Buck, 2013</w:t>
      </w:r>
      <w:r w:rsidR="00106439" w:rsidRPr="00B44FFF">
        <w:rPr>
          <w:rFonts w:ascii="Arial" w:hAnsi="Arial" w:cs="Arial"/>
          <w:color w:val="222222"/>
          <w:shd w:val="clear" w:color="auto" w:fill="FFFFFF"/>
        </w:rPr>
        <w:t>)</w:t>
      </w:r>
      <w:r w:rsidRPr="00B44FFF">
        <w:rPr>
          <w:rFonts w:ascii="Arial" w:eastAsia="Times New Roman" w:hAnsi="Arial" w:cs="Arial"/>
          <w:color w:val="222222"/>
        </w:rPr>
        <w:t xml:space="preserve">. </w:t>
      </w:r>
      <w:proofErr w:type="spellStart"/>
      <w:r w:rsidRPr="00B44FFF">
        <w:rPr>
          <w:rFonts w:ascii="Arial" w:eastAsia="Times New Roman" w:hAnsi="Arial" w:cs="Arial"/>
          <w:color w:val="222222"/>
        </w:rPr>
        <w:t>Organi</w:t>
      </w:r>
      <w:r w:rsidR="00C57D36" w:rsidRPr="00B44FFF">
        <w:rPr>
          <w:rFonts w:ascii="Arial" w:eastAsia="Times New Roman" w:hAnsi="Arial" w:cs="Arial"/>
          <w:color w:val="222222"/>
        </w:rPr>
        <w:t>s</w:t>
      </w:r>
      <w:r w:rsidRPr="00B44FFF">
        <w:rPr>
          <w:rFonts w:ascii="Arial" w:eastAsia="Times New Roman" w:hAnsi="Arial" w:cs="Arial"/>
          <w:color w:val="222222"/>
        </w:rPr>
        <w:t>ed</w:t>
      </w:r>
      <w:proofErr w:type="spellEnd"/>
      <w:r w:rsidRPr="00B44FFF">
        <w:rPr>
          <w:rFonts w:ascii="Arial" w:eastAsia="Times New Roman" w:hAnsi="Arial" w:cs="Arial"/>
          <w:color w:val="222222"/>
        </w:rPr>
        <w:t xml:space="preserve"> programs have delivered information and education o</w:t>
      </w:r>
      <w:r w:rsidR="00C57D36" w:rsidRPr="00B44FFF">
        <w:rPr>
          <w:rFonts w:ascii="Arial" w:eastAsia="Times New Roman" w:hAnsi="Arial" w:cs="Arial"/>
          <w:color w:val="222222"/>
        </w:rPr>
        <w:t>n</w:t>
      </w:r>
      <w:r w:rsidRPr="00B44FFF">
        <w:rPr>
          <w:rFonts w:ascii="Arial" w:eastAsia="Times New Roman" w:hAnsi="Arial" w:cs="Arial"/>
          <w:color w:val="222222"/>
        </w:rPr>
        <w:t xml:space="preserve"> self-management skills and monitoring of glucose levels for individuals. Health policies</w:t>
      </w:r>
      <w:r w:rsidR="00C57D36" w:rsidRPr="00B44FFF">
        <w:rPr>
          <w:rFonts w:ascii="Arial" w:eastAsia="Times New Roman" w:hAnsi="Arial" w:cs="Arial"/>
          <w:color w:val="222222"/>
        </w:rPr>
        <w:t>,</w:t>
      </w:r>
      <w:r w:rsidRPr="00B44FFF">
        <w:rPr>
          <w:rFonts w:ascii="Arial" w:eastAsia="Times New Roman" w:hAnsi="Arial" w:cs="Arial"/>
          <w:color w:val="222222"/>
        </w:rPr>
        <w:t xml:space="preserve"> including incentives from the government</w:t>
      </w:r>
      <w:r w:rsidR="00C57D36" w:rsidRPr="00B44FFF">
        <w:rPr>
          <w:rFonts w:ascii="Arial" w:eastAsia="Times New Roman" w:hAnsi="Arial" w:cs="Arial"/>
          <w:color w:val="222222"/>
        </w:rPr>
        <w:t>,</w:t>
      </w:r>
      <w:r w:rsidRPr="00B44FFF">
        <w:rPr>
          <w:rFonts w:ascii="Arial" w:eastAsia="Times New Roman" w:hAnsi="Arial" w:cs="Arial"/>
          <w:color w:val="222222"/>
        </w:rPr>
        <w:t xml:space="preserve"> have ensured access to affordable health care and medication </w:t>
      </w:r>
      <w:r w:rsidR="00B44FFF">
        <w:rPr>
          <w:rFonts w:ascii="Arial" w:eastAsia="Times New Roman" w:hAnsi="Arial" w:cs="Arial"/>
          <w:color w:val="222222"/>
        </w:rPr>
        <w:t>for</w:t>
      </w:r>
      <w:r w:rsidRPr="00B44FFF">
        <w:rPr>
          <w:rFonts w:ascii="Arial" w:eastAsia="Times New Roman" w:hAnsi="Arial" w:cs="Arial"/>
          <w:color w:val="222222"/>
        </w:rPr>
        <w:t xml:space="preserve"> individuals who need assistance</w:t>
      </w:r>
      <w:r w:rsidR="00D87895" w:rsidRPr="00B44FFF">
        <w:rPr>
          <w:rFonts w:ascii="Arial" w:eastAsia="Times New Roman" w:hAnsi="Arial" w:cs="Arial"/>
          <w:color w:val="222222"/>
        </w:rPr>
        <w:t xml:space="preserve"> (</w:t>
      </w:r>
      <w:r w:rsidR="00885555" w:rsidRPr="00B44FFF">
        <w:rPr>
          <w:rFonts w:ascii="Arial" w:eastAsia="Times New Roman" w:hAnsi="Arial" w:cs="Arial"/>
          <w:color w:val="222222"/>
        </w:rPr>
        <w:t>Department of Health and Great Britain</w:t>
      </w:r>
      <w:r w:rsidR="00D87895" w:rsidRPr="00B44FFF">
        <w:rPr>
          <w:rFonts w:ascii="Arial" w:eastAsia="Times New Roman" w:hAnsi="Arial" w:cs="Arial"/>
          <w:color w:val="222222"/>
        </w:rPr>
        <w:t>, 2006</w:t>
      </w:r>
      <w:r w:rsidR="002F3CB8" w:rsidRPr="00B44FFF">
        <w:rPr>
          <w:rFonts w:ascii="Arial" w:eastAsia="Times New Roman" w:hAnsi="Arial" w:cs="Arial"/>
          <w:color w:val="222222"/>
        </w:rPr>
        <w:t>)</w:t>
      </w:r>
      <w:r w:rsidRPr="00B44FFF">
        <w:rPr>
          <w:rFonts w:ascii="Arial" w:eastAsia="Times New Roman" w:hAnsi="Arial" w:cs="Arial"/>
          <w:color w:val="222222"/>
        </w:rPr>
        <w:t>. There has been a minor public health emergency preparedness in protecting individuals with diabetes in case of natural disasters.</w:t>
      </w:r>
    </w:p>
    <w:p w14:paraId="41FFA5F7" w14:textId="77777777" w:rsidR="007E12E6" w:rsidRPr="00B44FFF" w:rsidRDefault="007E12E6" w:rsidP="00B44FFF">
      <w:pPr>
        <w:pStyle w:val="Heading1"/>
        <w:spacing w:line="360" w:lineRule="auto"/>
        <w:rPr>
          <w:rFonts w:ascii="Arial" w:eastAsia="Times New Roman" w:hAnsi="Arial" w:cs="Arial"/>
          <w:b/>
          <w:bCs/>
          <w:color w:val="auto"/>
          <w:sz w:val="22"/>
          <w:szCs w:val="22"/>
        </w:rPr>
      </w:pPr>
      <w:bookmarkStart w:id="2" w:name="_Toc130464673"/>
      <w:r w:rsidRPr="00B44FFF">
        <w:rPr>
          <w:rFonts w:ascii="Arial" w:eastAsia="Times New Roman" w:hAnsi="Arial" w:cs="Arial"/>
          <w:b/>
          <w:bCs/>
          <w:color w:val="auto"/>
          <w:sz w:val="22"/>
          <w:szCs w:val="22"/>
          <w:bdr w:val="none" w:sz="0" w:space="0" w:color="auto" w:frame="1"/>
        </w:rPr>
        <w:t>Risk factors of diabetes</w:t>
      </w:r>
      <w:bookmarkEnd w:id="2"/>
    </w:p>
    <w:p w14:paraId="078EC9ED" w14:textId="052920F6" w:rsidR="007E12E6" w:rsidRPr="00B44FFF" w:rsidRDefault="00D10EE7"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Several risk factors and determinants contribute to the development of diabetes, both from</w:t>
      </w:r>
      <w:r w:rsidR="007E12E6" w:rsidRPr="00B44FFF">
        <w:rPr>
          <w:rFonts w:ascii="Arial" w:eastAsia="Times New Roman" w:hAnsi="Arial" w:cs="Arial"/>
          <w:color w:val="222222"/>
        </w:rPr>
        <w:t xml:space="preserve"> an environmental and genetic perspective. Genetics is a </w:t>
      </w:r>
      <w:r w:rsidR="00C57D36" w:rsidRPr="00B44FFF">
        <w:rPr>
          <w:rFonts w:ascii="Arial" w:eastAsia="Times New Roman" w:hAnsi="Arial" w:cs="Arial"/>
          <w:color w:val="222222"/>
        </w:rPr>
        <w:t>crucial</w:t>
      </w:r>
      <w:r w:rsidR="007E12E6" w:rsidRPr="00B44FFF">
        <w:rPr>
          <w:rFonts w:ascii="Arial" w:eastAsia="Times New Roman" w:hAnsi="Arial" w:cs="Arial"/>
          <w:color w:val="222222"/>
        </w:rPr>
        <w:t xml:space="preserve"> determinant </w:t>
      </w:r>
      <w:r w:rsidR="00C57D36" w:rsidRPr="00B44FFF">
        <w:rPr>
          <w:rFonts w:ascii="Arial" w:eastAsia="Times New Roman" w:hAnsi="Arial" w:cs="Arial"/>
          <w:color w:val="222222"/>
        </w:rPr>
        <w:t>of</w:t>
      </w:r>
      <w:r w:rsidR="007E12E6" w:rsidRPr="00B44FFF">
        <w:rPr>
          <w:rFonts w:ascii="Arial" w:eastAsia="Times New Roman" w:hAnsi="Arial" w:cs="Arial"/>
          <w:color w:val="222222"/>
        </w:rPr>
        <w:t xml:space="preserve"> diabetes because individuals with a family history of diabetes are more likely to develop </w:t>
      </w:r>
      <w:r w:rsidR="00B44FFF">
        <w:rPr>
          <w:rFonts w:ascii="Arial" w:eastAsia="Times New Roman" w:hAnsi="Arial" w:cs="Arial"/>
          <w:color w:val="222222"/>
        </w:rPr>
        <w:t>it</w:t>
      </w:r>
      <w:r w:rsidR="007E12E6" w:rsidRPr="00B44FFF">
        <w:rPr>
          <w:rFonts w:ascii="Arial" w:eastAsia="Times New Roman" w:hAnsi="Arial" w:cs="Arial"/>
          <w:color w:val="222222"/>
        </w:rPr>
        <w:t xml:space="preserve"> themselves</w:t>
      </w:r>
      <w:r w:rsidR="002F3CB8" w:rsidRPr="00B44FFF">
        <w:rPr>
          <w:rFonts w:ascii="Arial" w:eastAsia="Times New Roman" w:hAnsi="Arial" w:cs="Arial"/>
          <w:color w:val="222222"/>
        </w:rPr>
        <w:t xml:space="preserve"> (</w:t>
      </w:r>
      <w:proofErr w:type="spellStart"/>
      <w:r w:rsidR="00415891" w:rsidRPr="00B44FFF">
        <w:rPr>
          <w:rFonts w:ascii="Arial" w:hAnsi="Arial" w:cs="Arial"/>
          <w:color w:val="222222"/>
          <w:shd w:val="clear" w:color="auto" w:fill="FFFFFF"/>
        </w:rPr>
        <w:t>Pociot</w:t>
      </w:r>
      <w:proofErr w:type="spellEnd"/>
      <w:r w:rsidR="00415891" w:rsidRPr="00B44FFF">
        <w:rPr>
          <w:rFonts w:ascii="Arial" w:hAnsi="Arial" w:cs="Arial"/>
          <w:color w:val="222222"/>
          <w:shd w:val="clear" w:color="auto" w:fill="FFFFFF"/>
        </w:rPr>
        <w:t xml:space="preserve"> and </w:t>
      </w:r>
      <w:proofErr w:type="spellStart"/>
      <w:r w:rsidR="00415891" w:rsidRPr="00B44FFF">
        <w:rPr>
          <w:rFonts w:ascii="Arial" w:hAnsi="Arial" w:cs="Arial"/>
          <w:color w:val="222222"/>
          <w:shd w:val="clear" w:color="auto" w:fill="FFFFFF"/>
        </w:rPr>
        <w:t>Lernmark</w:t>
      </w:r>
      <w:proofErr w:type="spellEnd"/>
      <w:r w:rsidR="00415891" w:rsidRPr="00B44FFF">
        <w:rPr>
          <w:rFonts w:ascii="Arial" w:hAnsi="Arial" w:cs="Arial"/>
          <w:color w:val="222222"/>
          <w:shd w:val="clear" w:color="auto" w:fill="FFFFFF"/>
        </w:rPr>
        <w:t>,</w:t>
      </w:r>
      <w:r w:rsidR="006C46E9" w:rsidRPr="00B44FFF">
        <w:rPr>
          <w:rFonts w:ascii="Arial" w:hAnsi="Arial" w:cs="Arial"/>
          <w:color w:val="222222"/>
          <w:shd w:val="clear" w:color="auto" w:fill="FFFFFF"/>
        </w:rPr>
        <w:t xml:space="preserve"> </w:t>
      </w:r>
      <w:r w:rsidR="00415891" w:rsidRPr="00B44FFF">
        <w:rPr>
          <w:rFonts w:ascii="Arial" w:hAnsi="Arial" w:cs="Arial"/>
          <w:color w:val="222222"/>
          <w:shd w:val="clear" w:color="auto" w:fill="FFFFFF"/>
        </w:rPr>
        <w:t>2016</w:t>
      </w:r>
      <w:r w:rsidR="002F3CB8" w:rsidRPr="00B44FFF">
        <w:rPr>
          <w:rFonts w:ascii="Arial" w:eastAsia="Times New Roman" w:hAnsi="Arial" w:cs="Arial"/>
          <w:color w:val="222222"/>
        </w:rPr>
        <w:t>)</w:t>
      </w:r>
      <w:r w:rsidR="007E12E6" w:rsidRPr="00B44FFF">
        <w:rPr>
          <w:rFonts w:ascii="Arial" w:eastAsia="Times New Roman" w:hAnsi="Arial" w:cs="Arial"/>
          <w:color w:val="222222"/>
        </w:rPr>
        <w:t>. For instance, if a parent has type 1 diabetes</w:t>
      </w:r>
      <w:r w:rsidR="00C57D36" w:rsidRPr="00B44FFF">
        <w:rPr>
          <w:rFonts w:ascii="Arial" w:eastAsia="Times New Roman" w:hAnsi="Arial" w:cs="Arial"/>
          <w:color w:val="222222"/>
        </w:rPr>
        <w:t>,</w:t>
      </w:r>
      <w:r w:rsidR="007E12E6" w:rsidRPr="00B44FFF">
        <w:rPr>
          <w:rFonts w:ascii="Arial" w:eastAsia="Times New Roman" w:hAnsi="Arial" w:cs="Arial"/>
          <w:color w:val="222222"/>
        </w:rPr>
        <w:t xml:space="preserve"> the child born has a 10% to 20% likelihood of developing diabetes. When both parents have diabetes</w:t>
      </w:r>
      <w:r w:rsidR="00C57D36" w:rsidRPr="00B44FFF">
        <w:rPr>
          <w:rFonts w:ascii="Arial" w:eastAsia="Times New Roman" w:hAnsi="Arial" w:cs="Arial"/>
          <w:color w:val="222222"/>
        </w:rPr>
        <w:t>,</w:t>
      </w:r>
      <w:r w:rsidR="007E12E6" w:rsidRPr="00B44FFF">
        <w:rPr>
          <w:rFonts w:ascii="Arial" w:eastAsia="Times New Roman" w:hAnsi="Arial" w:cs="Arial"/>
          <w:color w:val="222222"/>
        </w:rPr>
        <w:t xml:space="preserve"> there is a 30% chance that the child will develop diabetes</w:t>
      </w:r>
      <w:r w:rsidR="002F3CB8" w:rsidRPr="00B44FFF">
        <w:rPr>
          <w:rFonts w:ascii="Arial" w:eastAsia="Times New Roman" w:hAnsi="Arial" w:cs="Arial"/>
          <w:color w:val="222222"/>
        </w:rPr>
        <w:t xml:space="preserve"> (</w:t>
      </w:r>
      <w:proofErr w:type="spellStart"/>
      <w:r w:rsidR="008A402C" w:rsidRPr="00B44FFF">
        <w:rPr>
          <w:rFonts w:ascii="Arial" w:hAnsi="Arial" w:cs="Arial"/>
          <w:color w:val="222222"/>
          <w:shd w:val="clear" w:color="auto" w:fill="FFFFFF"/>
        </w:rPr>
        <w:t>Pociot</w:t>
      </w:r>
      <w:proofErr w:type="spellEnd"/>
      <w:r w:rsidR="008A402C" w:rsidRPr="00B44FFF">
        <w:rPr>
          <w:rFonts w:ascii="Arial" w:hAnsi="Arial" w:cs="Arial"/>
          <w:color w:val="222222"/>
          <w:shd w:val="clear" w:color="auto" w:fill="FFFFFF"/>
        </w:rPr>
        <w:t xml:space="preserve"> and </w:t>
      </w:r>
      <w:proofErr w:type="spellStart"/>
      <w:r w:rsidR="008A402C" w:rsidRPr="00B44FFF">
        <w:rPr>
          <w:rFonts w:ascii="Arial" w:hAnsi="Arial" w:cs="Arial"/>
          <w:color w:val="222222"/>
          <w:shd w:val="clear" w:color="auto" w:fill="FFFFFF"/>
        </w:rPr>
        <w:t>Lernmark</w:t>
      </w:r>
      <w:proofErr w:type="spellEnd"/>
      <w:r w:rsidR="008A402C" w:rsidRPr="00B44FFF">
        <w:rPr>
          <w:rFonts w:ascii="Arial" w:hAnsi="Arial" w:cs="Arial"/>
          <w:color w:val="222222"/>
          <w:shd w:val="clear" w:color="auto" w:fill="FFFFFF"/>
        </w:rPr>
        <w:t>, 2016</w:t>
      </w:r>
      <w:r w:rsidR="002F3CB8" w:rsidRPr="00B44FFF">
        <w:rPr>
          <w:rFonts w:ascii="Arial" w:eastAsia="Times New Roman" w:hAnsi="Arial" w:cs="Arial"/>
          <w:color w:val="222222"/>
        </w:rPr>
        <w:t>)</w:t>
      </w:r>
      <w:r w:rsidR="007E12E6" w:rsidRPr="00B44FFF">
        <w:rPr>
          <w:rFonts w:ascii="Arial" w:eastAsia="Times New Roman" w:hAnsi="Arial" w:cs="Arial"/>
          <w:color w:val="222222"/>
        </w:rPr>
        <w:t>.</w:t>
      </w:r>
    </w:p>
    <w:p w14:paraId="0BE550BC" w14:textId="1200041D"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Obesity is another risk </w:t>
      </w:r>
      <w:r w:rsidR="00C57D36" w:rsidRPr="00B44FFF">
        <w:rPr>
          <w:rFonts w:ascii="Arial" w:eastAsia="Times New Roman" w:hAnsi="Arial" w:cs="Arial"/>
          <w:color w:val="222222"/>
        </w:rPr>
        <w:t>f</w:t>
      </w:r>
      <w:r w:rsidRPr="00B44FFF">
        <w:rPr>
          <w:rFonts w:ascii="Arial" w:eastAsia="Times New Roman" w:hAnsi="Arial" w:cs="Arial"/>
          <w:color w:val="222222"/>
        </w:rPr>
        <w:t>actor</w:t>
      </w:r>
      <w:r w:rsidR="00D10EE7" w:rsidRPr="00B44FFF">
        <w:rPr>
          <w:rFonts w:ascii="Arial" w:eastAsia="Times New Roman" w:hAnsi="Arial" w:cs="Arial"/>
          <w:color w:val="222222"/>
        </w:rPr>
        <w:t xml:space="preserve"> for diabetes, especially type 2 diabetes, since excess body fat interferes with insulin’s ability to regulate blood sugar levels, leading to insulin resistance and</w:t>
      </w:r>
      <w:r w:rsidR="00C57D36" w:rsidRPr="00B44FFF">
        <w:rPr>
          <w:rFonts w:ascii="Arial" w:eastAsia="Times New Roman" w:hAnsi="Arial" w:cs="Arial"/>
          <w:color w:val="222222"/>
        </w:rPr>
        <w:t xml:space="preserve"> </w:t>
      </w:r>
      <w:r w:rsidRPr="00B44FFF">
        <w:rPr>
          <w:rFonts w:ascii="Arial" w:eastAsia="Times New Roman" w:hAnsi="Arial" w:cs="Arial"/>
          <w:color w:val="222222"/>
        </w:rPr>
        <w:t>type 2 diabetes</w:t>
      </w:r>
      <w:r w:rsidR="00106439" w:rsidRPr="00B44FFF">
        <w:rPr>
          <w:rFonts w:ascii="Arial" w:eastAsia="Times New Roman" w:hAnsi="Arial" w:cs="Arial"/>
          <w:color w:val="222222"/>
        </w:rPr>
        <w:t xml:space="preserve"> (</w:t>
      </w:r>
      <w:r w:rsidR="00863B89" w:rsidRPr="00B44FFF">
        <w:rPr>
          <w:rFonts w:ascii="Arial" w:hAnsi="Arial" w:cs="Arial"/>
        </w:rPr>
        <w:t>Griffin</w:t>
      </w:r>
      <w:r w:rsidR="00863B89" w:rsidRPr="00B44FFF">
        <w:rPr>
          <w:rFonts w:ascii="Arial" w:hAnsi="Arial" w:cs="Arial"/>
          <w:color w:val="222222"/>
          <w:shd w:val="clear" w:color="auto" w:fill="FFFFFF"/>
        </w:rPr>
        <w:t>, 2011</w:t>
      </w:r>
      <w:r w:rsidR="00106439" w:rsidRPr="00B44FFF">
        <w:rPr>
          <w:rFonts w:ascii="Arial" w:hAnsi="Arial" w:cs="Arial"/>
          <w:color w:val="222222"/>
          <w:shd w:val="clear" w:color="auto" w:fill="FFFFFF"/>
        </w:rPr>
        <w:t>)</w:t>
      </w:r>
      <w:r w:rsidRPr="00B44FFF">
        <w:rPr>
          <w:rFonts w:ascii="Arial" w:eastAsia="Times New Roman" w:hAnsi="Arial" w:cs="Arial"/>
          <w:color w:val="222222"/>
        </w:rPr>
        <w:t xml:space="preserve">. The </w:t>
      </w:r>
      <w:r w:rsidR="00C57D36" w:rsidRPr="00B44FFF">
        <w:rPr>
          <w:rFonts w:ascii="Arial" w:eastAsia="Times New Roman" w:hAnsi="Arial" w:cs="Arial"/>
          <w:color w:val="000000" w:themeColor="text1"/>
        </w:rPr>
        <w:t>N</w:t>
      </w:r>
      <w:r w:rsidRPr="00B44FFF">
        <w:rPr>
          <w:rFonts w:ascii="Arial" w:eastAsia="Times New Roman" w:hAnsi="Arial" w:cs="Arial"/>
          <w:color w:val="000000" w:themeColor="text1"/>
        </w:rPr>
        <w:t xml:space="preserve">ew England Journal of </w:t>
      </w:r>
      <w:r w:rsidR="00C57D36" w:rsidRPr="00B44FFF">
        <w:rPr>
          <w:rFonts w:ascii="Arial" w:eastAsia="Times New Roman" w:hAnsi="Arial" w:cs="Arial"/>
          <w:color w:val="000000" w:themeColor="text1"/>
        </w:rPr>
        <w:t>M</w:t>
      </w:r>
      <w:r w:rsidRPr="00B44FFF">
        <w:rPr>
          <w:rFonts w:ascii="Arial" w:eastAsia="Times New Roman" w:hAnsi="Arial" w:cs="Arial"/>
          <w:color w:val="000000" w:themeColor="text1"/>
        </w:rPr>
        <w:t xml:space="preserve">edicine published </w:t>
      </w:r>
      <w:r w:rsidR="002F3CB8" w:rsidRPr="00B44FFF">
        <w:rPr>
          <w:rFonts w:ascii="Arial" w:eastAsia="Times New Roman" w:hAnsi="Arial" w:cs="Arial"/>
        </w:rPr>
        <w:t xml:space="preserve">a </w:t>
      </w:r>
      <w:r w:rsidRPr="00B44FFF">
        <w:rPr>
          <w:rFonts w:ascii="Arial" w:eastAsia="Times New Roman" w:hAnsi="Arial" w:cs="Arial"/>
          <w:color w:val="222222"/>
        </w:rPr>
        <w:t xml:space="preserve">study that linked overweight individuals to three times </w:t>
      </w:r>
      <w:r w:rsidR="00C57D36" w:rsidRPr="00B44FFF">
        <w:rPr>
          <w:rFonts w:ascii="Arial" w:eastAsia="Times New Roman" w:hAnsi="Arial" w:cs="Arial"/>
          <w:color w:val="222222"/>
        </w:rPr>
        <w:t xml:space="preserve">the </w:t>
      </w:r>
      <w:r w:rsidRPr="00B44FFF">
        <w:rPr>
          <w:rFonts w:ascii="Arial" w:eastAsia="Times New Roman" w:hAnsi="Arial" w:cs="Arial"/>
          <w:color w:val="222222"/>
        </w:rPr>
        <w:t>likelihood of acquiring diabetes compared to people who are not overweight</w:t>
      </w:r>
      <w:r w:rsidR="002F3CB8" w:rsidRPr="00B44FFF">
        <w:rPr>
          <w:rFonts w:ascii="Arial" w:eastAsia="Times New Roman" w:hAnsi="Arial" w:cs="Arial"/>
          <w:color w:val="222222"/>
        </w:rPr>
        <w:t xml:space="preserve"> (</w:t>
      </w:r>
      <w:r w:rsidR="000E2B3B" w:rsidRPr="00B44FFF">
        <w:rPr>
          <w:rFonts w:ascii="Arial" w:hAnsi="Arial" w:cs="Arial"/>
          <w:color w:val="222222"/>
          <w:shd w:val="clear" w:color="auto" w:fill="FFFFFF"/>
        </w:rPr>
        <w:t xml:space="preserve">Hossain, Kawar, and El </w:t>
      </w:r>
      <w:proofErr w:type="spellStart"/>
      <w:r w:rsidR="000E2B3B" w:rsidRPr="00B44FFF">
        <w:rPr>
          <w:rFonts w:ascii="Arial" w:hAnsi="Arial" w:cs="Arial"/>
          <w:color w:val="222222"/>
          <w:shd w:val="clear" w:color="auto" w:fill="FFFFFF"/>
        </w:rPr>
        <w:t>Nahas</w:t>
      </w:r>
      <w:proofErr w:type="spellEnd"/>
      <w:r w:rsidR="000E2B3B" w:rsidRPr="00B44FFF">
        <w:rPr>
          <w:rFonts w:ascii="Arial" w:hAnsi="Arial" w:cs="Arial"/>
          <w:color w:val="222222"/>
          <w:shd w:val="clear" w:color="auto" w:fill="FFFFFF"/>
        </w:rPr>
        <w:t>, 2007</w:t>
      </w:r>
      <w:r w:rsidR="002F3CB8" w:rsidRPr="00B44FFF">
        <w:rPr>
          <w:rFonts w:ascii="Arial" w:eastAsia="Times New Roman" w:hAnsi="Arial" w:cs="Arial"/>
          <w:color w:val="222222"/>
        </w:rPr>
        <w:t>)</w:t>
      </w:r>
      <w:r w:rsidRPr="00B44FFF">
        <w:rPr>
          <w:rFonts w:ascii="Arial" w:eastAsia="Times New Roman" w:hAnsi="Arial" w:cs="Arial"/>
          <w:color w:val="222222"/>
        </w:rPr>
        <w:t>.</w:t>
      </w:r>
    </w:p>
    <w:p w14:paraId="7756E248" w14:textId="6F47DB8F"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Physical inactivity is a risk factor for developing type 2 diabetes. Insulin is </w:t>
      </w:r>
      <w:r w:rsidR="00C57D36" w:rsidRPr="00B44FFF">
        <w:rPr>
          <w:rFonts w:ascii="Arial" w:eastAsia="Times New Roman" w:hAnsi="Arial" w:cs="Arial"/>
          <w:color w:val="222222"/>
        </w:rPr>
        <w:t>injected into</w:t>
      </w:r>
      <w:r w:rsidRPr="00B44FFF">
        <w:rPr>
          <w:rFonts w:ascii="Arial" w:eastAsia="Times New Roman" w:hAnsi="Arial" w:cs="Arial"/>
          <w:color w:val="222222"/>
        </w:rPr>
        <w:t xml:space="preserve"> the body to control blood sugar levels</w:t>
      </w:r>
      <w:r w:rsidR="000A6108" w:rsidRPr="00B44FFF">
        <w:rPr>
          <w:rFonts w:ascii="Arial" w:eastAsia="Times New Roman" w:hAnsi="Arial" w:cs="Arial"/>
          <w:color w:val="222222"/>
        </w:rPr>
        <w:t xml:space="preserve"> (</w:t>
      </w:r>
      <w:r w:rsidR="000A6108" w:rsidRPr="00B44FFF">
        <w:rPr>
          <w:rFonts w:ascii="Arial" w:hAnsi="Arial" w:cs="Arial"/>
        </w:rPr>
        <w:t>National Institute for Health and Care Excellence, 2015).</w:t>
      </w:r>
      <w:r w:rsidR="00C57D36" w:rsidRPr="00B44FFF">
        <w:rPr>
          <w:rFonts w:ascii="Arial" w:eastAsia="Times New Roman" w:hAnsi="Arial" w:cs="Arial"/>
          <w:color w:val="222222"/>
        </w:rPr>
        <w:t xml:space="preserve"> E</w:t>
      </w:r>
      <w:r w:rsidRPr="00B44FFF">
        <w:rPr>
          <w:rFonts w:ascii="Arial" w:eastAsia="Times New Roman" w:hAnsi="Arial" w:cs="Arial"/>
          <w:color w:val="222222"/>
        </w:rPr>
        <w:t>ngaging in physical activities reduces the risk of developing type 2 diabetes because there is swift control of blood sugar levels and insulin production</w:t>
      </w:r>
      <w:r w:rsidR="00B22E54"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Buck, 2013</w:t>
      </w:r>
      <w:r w:rsidR="00B22E54" w:rsidRPr="00B44FFF">
        <w:rPr>
          <w:rFonts w:ascii="Arial" w:hAnsi="Arial" w:cs="Arial"/>
          <w:color w:val="222222"/>
          <w:shd w:val="clear" w:color="auto" w:fill="FFFFFF"/>
        </w:rPr>
        <w:t>)</w:t>
      </w:r>
      <w:r w:rsidRPr="00B44FFF">
        <w:rPr>
          <w:rFonts w:ascii="Arial" w:eastAsia="Times New Roman" w:hAnsi="Arial" w:cs="Arial"/>
          <w:color w:val="222222"/>
        </w:rPr>
        <w:t>. Engaging in unhealthy diets and eating lifestyle</w:t>
      </w:r>
      <w:r w:rsidR="00C57D36" w:rsidRPr="00B44FFF">
        <w:rPr>
          <w:rFonts w:ascii="Arial" w:eastAsia="Times New Roman" w:hAnsi="Arial" w:cs="Arial"/>
          <w:color w:val="222222"/>
        </w:rPr>
        <w:t>s</w:t>
      </w:r>
      <w:r w:rsidRPr="00B44FFF">
        <w:rPr>
          <w:rFonts w:ascii="Arial" w:eastAsia="Times New Roman" w:hAnsi="Arial" w:cs="Arial"/>
          <w:color w:val="222222"/>
        </w:rPr>
        <w:t xml:space="preserve"> can increase the occurrence and development of type 2 diabetes. For instance, </w:t>
      </w:r>
      <w:r w:rsidR="00C57D36" w:rsidRPr="00B44FFF">
        <w:rPr>
          <w:rFonts w:ascii="Arial" w:eastAsia="Times New Roman" w:hAnsi="Arial" w:cs="Arial"/>
          <w:color w:val="222222"/>
        </w:rPr>
        <w:t>consuming too much sugar and carbohydrates is not advisable</w:t>
      </w:r>
      <w:r w:rsidRPr="00B44FFF">
        <w:rPr>
          <w:rFonts w:ascii="Arial" w:eastAsia="Times New Roman" w:hAnsi="Arial" w:cs="Arial"/>
          <w:color w:val="222222"/>
        </w:rPr>
        <w:t xml:space="preserve"> because it can lead to insulin resistance.</w:t>
      </w:r>
    </w:p>
    <w:p w14:paraId="5B33E7E1" w14:textId="1DAB3CD9" w:rsidR="007E12E6" w:rsidRPr="00B44FFF" w:rsidRDefault="007E12E6" w:rsidP="00B44FFF">
      <w:pPr>
        <w:pStyle w:val="Heading1"/>
        <w:spacing w:line="360" w:lineRule="auto"/>
        <w:rPr>
          <w:rFonts w:ascii="Arial" w:eastAsia="Times New Roman" w:hAnsi="Arial" w:cs="Arial"/>
          <w:b/>
          <w:bCs/>
          <w:color w:val="auto"/>
          <w:sz w:val="22"/>
          <w:szCs w:val="22"/>
        </w:rPr>
      </w:pPr>
      <w:bookmarkStart w:id="3" w:name="_Toc130464674"/>
      <w:r w:rsidRPr="00B44FFF">
        <w:rPr>
          <w:rFonts w:ascii="Arial" w:eastAsia="Times New Roman" w:hAnsi="Arial" w:cs="Arial"/>
          <w:b/>
          <w:bCs/>
          <w:color w:val="auto"/>
          <w:sz w:val="22"/>
          <w:szCs w:val="22"/>
          <w:bdr w:val="none" w:sz="0" w:space="0" w:color="auto" w:frame="1"/>
        </w:rPr>
        <w:lastRenderedPageBreak/>
        <w:t>Short-term public health consequences of diabetes</w:t>
      </w:r>
      <w:bookmarkEnd w:id="3"/>
      <w:r w:rsidRPr="00B44FFF">
        <w:rPr>
          <w:rFonts w:ascii="Arial" w:eastAsia="Times New Roman" w:hAnsi="Arial" w:cs="Arial"/>
          <w:b/>
          <w:bCs/>
          <w:color w:val="auto"/>
          <w:sz w:val="22"/>
          <w:szCs w:val="22"/>
          <w:bdr w:val="none" w:sz="0" w:space="0" w:color="auto" w:frame="1"/>
        </w:rPr>
        <w:t xml:space="preserve"> </w:t>
      </w:r>
    </w:p>
    <w:p w14:paraId="643D3A6D" w14:textId="73EAD4F5" w:rsidR="002F3CB8"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Hyperglycemia</w:t>
      </w:r>
      <w:r w:rsidR="00C57D36" w:rsidRPr="00B44FFF">
        <w:rPr>
          <w:rFonts w:ascii="Arial" w:eastAsia="Times New Roman" w:hAnsi="Arial" w:cs="Arial"/>
          <w:color w:val="222222"/>
        </w:rPr>
        <w:t>,</w:t>
      </w:r>
      <w:r w:rsidRPr="00B44FFF">
        <w:rPr>
          <w:rFonts w:ascii="Arial" w:eastAsia="Times New Roman" w:hAnsi="Arial" w:cs="Arial"/>
          <w:color w:val="222222"/>
        </w:rPr>
        <w:t xml:space="preserve"> also known as high blood sugar</w:t>
      </w:r>
      <w:r w:rsidR="00C57D36" w:rsidRPr="00B44FFF">
        <w:rPr>
          <w:rFonts w:ascii="Arial" w:eastAsia="Times New Roman" w:hAnsi="Arial" w:cs="Arial"/>
          <w:color w:val="222222"/>
        </w:rPr>
        <w:t>,</w:t>
      </w:r>
      <w:r w:rsidRPr="00B44FFF">
        <w:rPr>
          <w:rFonts w:ascii="Arial" w:eastAsia="Times New Roman" w:hAnsi="Arial" w:cs="Arial"/>
          <w:color w:val="222222"/>
        </w:rPr>
        <w:t xml:space="preserve"> is a </w:t>
      </w:r>
      <w:r w:rsidR="00C57D36" w:rsidRPr="00B44FFF">
        <w:rPr>
          <w:rFonts w:ascii="Arial" w:eastAsia="Times New Roman" w:hAnsi="Arial" w:cs="Arial"/>
          <w:color w:val="222222"/>
        </w:rPr>
        <w:t>common short-term</w:t>
      </w:r>
      <w:r w:rsidRPr="00B44FFF">
        <w:rPr>
          <w:rFonts w:ascii="Arial" w:eastAsia="Times New Roman" w:hAnsi="Arial" w:cs="Arial"/>
          <w:color w:val="222222"/>
        </w:rPr>
        <w:t xml:space="preserve"> complication for people with diabetes and leads to short-term consequences such as blurred vision, headache, increased thirst and frequent urination</w:t>
      </w:r>
      <w:r w:rsidR="002F3CB8" w:rsidRPr="00B44FFF">
        <w:rPr>
          <w:rFonts w:ascii="Arial" w:eastAsia="Times New Roman" w:hAnsi="Arial" w:cs="Arial"/>
          <w:color w:val="222222"/>
        </w:rPr>
        <w:t xml:space="preserve"> (</w:t>
      </w:r>
      <w:r w:rsidR="002B43F6" w:rsidRPr="00B44FFF">
        <w:rPr>
          <w:rFonts w:ascii="Arial" w:eastAsia="Times New Roman" w:hAnsi="Arial" w:cs="Arial"/>
          <w:color w:val="222222"/>
        </w:rPr>
        <w:t>NHS, 2022</w:t>
      </w:r>
      <w:r w:rsidR="00C16890" w:rsidRPr="00B44FFF">
        <w:rPr>
          <w:rFonts w:ascii="Arial" w:eastAsia="Times New Roman" w:hAnsi="Arial" w:cs="Arial"/>
          <w:color w:val="222222"/>
        </w:rPr>
        <w:t>)</w:t>
      </w:r>
      <w:r w:rsidRPr="00B44FFF">
        <w:rPr>
          <w:rFonts w:ascii="Arial" w:eastAsia="Times New Roman" w:hAnsi="Arial" w:cs="Arial"/>
          <w:color w:val="222222"/>
        </w:rPr>
        <w:t xml:space="preserve">. Hyperglycemia </w:t>
      </w:r>
      <w:r w:rsidR="00C57D36" w:rsidRPr="00B44FFF">
        <w:rPr>
          <w:rFonts w:ascii="Arial" w:eastAsia="Times New Roman" w:hAnsi="Arial" w:cs="Arial"/>
          <w:color w:val="222222"/>
        </w:rPr>
        <w:t>i</w:t>
      </w:r>
      <w:r w:rsidRPr="00B44FFF">
        <w:rPr>
          <w:rFonts w:ascii="Arial" w:eastAsia="Times New Roman" w:hAnsi="Arial" w:cs="Arial"/>
          <w:color w:val="222222"/>
        </w:rPr>
        <w:t xml:space="preserve">n the affected person can cause discomfort and </w:t>
      </w:r>
      <w:r w:rsidR="00C57D36" w:rsidRPr="00B44FFF">
        <w:rPr>
          <w:rFonts w:ascii="Arial" w:eastAsia="Times New Roman" w:hAnsi="Arial" w:cs="Arial"/>
          <w:color w:val="222222"/>
        </w:rPr>
        <w:t>interfere with</w:t>
      </w:r>
      <w:r w:rsidRPr="00B44FFF">
        <w:rPr>
          <w:rFonts w:ascii="Arial" w:eastAsia="Times New Roman" w:hAnsi="Arial" w:cs="Arial"/>
          <w:color w:val="222222"/>
        </w:rPr>
        <w:t xml:space="preserve"> daily activities. It is</w:t>
      </w:r>
      <w:r w:rsidR="00C57D36" w:rsidRPr="00B44FFF">
        <w:rPr>
          <w:rFonts w:ascii="Arial" w:eastAsia="Times New Roman" w:hAnsi="Arial" w:cs="Arial"/>
          <w:color w:val="222222"/>
        </w:rPr>
        <w:t>,</w:t>
      </w:r>
      <w:r w:rsidRPr="00B44FFF">
        <w:rPr>
          <w:rFonts w:ascii="Arial" w:eastAsia="Times New Roman" w:hAnsi="Arial" w:cs="Arial"/>
          <w:color w:val="222222"/>
        </w:rPr>
        <w:t xml:space="preserve"> therefore</w:t>
      </w:r>
      <w:r w:rsidR="00C57D36" w:rsidRPr="00B44FFF">
        <w:rPr>
          <w:rFonts w:ascii="Arial" w:eastAsia="Times New Roman" w:hAnsi="Arial" w:cs="Arial"/>
          <w:color w:val="222222"/>
        </w:rPr>
        <w:t>,</w:t>
      </w:r>
      <w:r w:rsidRPr="00B44FFF">
        <w:rPr>
          <w:rFonts w:ascii="Arial" w:eastAsia="Times New Roman" w:hAnsi="Arial" w:cs="Arial"/>
          <w:color w:val="222222"/>
        </w:rPr>
        <w:t xml:space="preserve"> important for diabetic people to gain increased health declaration because </w:t>
      </w:r>
      <w:r w:rsidR="00C57D36" w:rsidRPr="00B44FFF">
        <w:rPr>
          <w:rFonts w:ascii="Arial" w:eastAsia="Times New Roman" w:hAnsi="Arial" w:cs="Arial"/>
          <w:color w:val="222222"/>
        </w:rPr>
        <w:t xml:space="preserve">of </w:t>
      </w:r>
      <w:r w:rsidRPr="00B44FFF">
        <w:rPr>
          <w:rFonts w:ascii="Arial" w:eastAsia="Times New Roman" w:hAnsi="Arial" w:cs="Arial"/>
          <w:color w:val="222222"/>
        </w:rPr>
        <w:t>frequent monitoring intervention</w:t>
      </w:r>
      <w:r w:rsidR="00C57D36" w:rsidRPr="00B44FFF">
        <w:rPr>
          <w:rFonts w:ascii="Arial" w:eastAsia="Times New Roman" w:hAnsi="Arial" w:cs="Arial"/>
          <w:color w:val="222222"/>
        </w:rPr>
        <w:t>s</w:t>
      </w:r>
      <w:r w:rsidRPr="00B44FFF">
        <w:rPr>
          <w:rFonts w:ascii="Arial" w:eastAsia="Times New Roman" w:hAnsi="Arial" w:cs="Arial"/>
          <w:color w:val="222222"/>
        </w:rPr>
        <w:t xml:space="preserve"> to manage blood sugar levels. </w:t>
      </w:r>
    </w:p>
    <w:p w14:paraId="7153892A" w14:textId="5B6246A6"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 xml:space="preserve">Diabetic ketoacidosis is </w:t>
      </w:r>
      <w:r w:rsidR="00C57D36" w:rsidRPr="00B44FFF">
        <w:rPr>
          <w:rFonts w:ascii="Arial" w:eastAsia="Times New Roman" w:hAnsi="Arial" w:cs="Arial"/>
          <w:color w:val="222222"/>
        </w:rPr>
        <w:t>a</w:t>
      </w:r>
      <w:r w:rsidRPr="00B44FFF">
        <w:rPr>
          <w:rFonts w:ascii="Arial" w:eastAsia="Times New Roman" w:hAnsi="Arial" w:cs="Arial"/>
          <w:color w:val="222222"/>
        </w:rPr>
        <w:t xml:space="preserve"> short-term complication that bill on people with type 1 diabetes because they lack insulin in the body</w:t>
      </w:r>
      <w:r w:rsidR="00C57D36" w:rsidRPr="00B44FFF">
        <w:rPr>
          <w:rFonts w:ascii="Arial" w:eastAsia="Times New Roman" w:hAnsi="Arial" w:cs="Arial"/>
          <w:color w:val="222222"/>
        </w:rPr>
        <w:t>,</w:t>
      </w:r>
      <w:r w:rsidRPr="00B44FFF">
        <w:rPr>
          <w:rFonts w:ascii="Arial" w:eastAsia="Times New Roman" w:hAnsi="Arial" w:cs="Arial"/>
          <w:color w:val="222222"/>
        </w:rPr>
        <w:t xml:space="preserve"> which leads to the building up of ketones in the blood</w:t>
      </w:r>
      <w:r w:rsidR="00C57D36" w:rsidRPr="00B44FFF">
        <w:rPr>
          <w:rFonts w:ascii="Arial" w:eastAsia="Times New Roman" w:hAnsi="Arial" w:cs="Arial"/>
          <w:color w:val="222222"/>
        </w:rPr>
        <w:t>,</w:t>
      </w:r>
      <w:r w:rsidRPr="00B44FFF">
        <w:rPr>
          <w:rFonts w:ascii="Arial" w:eastAsia="Times New Roman" w:hAnsi="Arial" w:cs="Arial"/>
          <w:color w:val="222222"/>
        </w:rPr>
        <w:t xml:space="preserve"> causing vomiting, deep breathing, abdominal pain</w:t>
      </w:r>
      <w:r w:rsidR="00C57D36" w:rsidRPr="00B44FFF">
        <w:rPr>
          <w:rFonts w:ascii="Arial" w:eastAsia="Times New Roman" w:hAnsi="Arial" w:cs="Arial"/>
          <w:color w:val="222222"/>
        </w:rPr>
        <w:t>, and abdominal pain</w:t>
      </w:r>
      <w:r w:rsidRPr="00B44FFF">
        <w:rPr>
          <w:rFonts w:ascii="Arial" w:eastAsia="Times New Roman" w:hAnsi="Arial" w:cs="Arial"/>
          <w:color w:val="222222"/>
        </w:rPr>
        <w:t xml:space="preserve"> </w:t>
      </w:r>
      <w:r w:rsidR="00C57D36" w:rsidRPr="00B44FFF">
        <w:rPr>
          <w:rFonts w:ascii="Arial" w:eastAsia="Times New Roman" w:hAnsi="Arial" w:cs="Arial"/>
          <w:color w:val="222222"/>
        </w:rPr>
        <w:t xml:space="preserve">and </w:t>
      </w:r>
      <w:r w:rsidRPr="00B44FFF">
        <w:rPr>
          <w:rFonts w:ascii="Arial" w:eastAsia="Times New Roman" w:hAnsi="Arial" w:cs="Arial"/>
          <w:color w:val="222222"/>
        </w:rPr>
        <w:t>nausea</w:t>
      </w:r>
      <w:r w:rsidR="00106439"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Howarth, 2017</w:t>
      </w:r>
      <w:r w:rsidR="00106439" w:rsidRPr="00B44FFF">
        <w:rPr>
          <w:rFonts w:ascii="Arial" w:hAnsi="Arial" w:cs="Arial"/>
          <w:color w:val="222222"/>
          <w:shd w:val="clear" w:color="auto" w:fill="FFFFFF"/>
        </w:rPr>
        <w:t>)</w:t>
      </w:r>
      <w:r w:rsidRPr="00B44FFF">
        <w:rPr>
          <w:rFonts w:ascii="Arial" w:eastAsia="Times New Roman" w:hAnsi="Arial" w:cs="Arial"/>
          <w:color w:val="222222"/>
        </w:rPr>
        <w:t>.</w:t>
      </w:r>
    </w:p>
    <w:p w14:paraId="2CC1F5B6" w14:textId="49EA6823"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Hypoglycemia is a common complication for people </w:t>
      </w:r>
      <w:r w:rsidR="00C57D36" w:rsidRPr="00B44FFF">
        <w:rPr>
          <w:rFonts w:ascii="Arial" w:eastAsia="Times New Roman" w:hAnsi="Arial" w:cs="Arial"/>
          <w:color w:val="222222"/>
        </w:rPr>
        <w:t>with</w:t>
      </w:r>
      <w:r w:rsidRPr="00B44FFF">
        <w:rPr>
          <w:rFonts w:ascii="Arial" w:eastAsia="Times New Roman" w:hAnsi="Arial" w:cs="Arial"/>
          <w:color w:val="222222"/>
        </w:rPr>
        <w:t xml:space="preserve"> diabetes</w:t>
      </w:r>
      <w:r w:rsidR="00C57D36" w:rsidRPr="00B44FFF">
        <w:rPr>
          <w:rFonts w:ascii="Arial" w:eastAsia="Times New Roman" w:hAnsi="Arial" w:cs="Arial"/>
          <w:color w:val="222222"/>
        </w:rPr>
        <w:t xml:space="preserve"> or</w:t>
      </w:r>
      <w:r w:rsidRPr="00B44FFF">
        <w:rPr>
          <w:rFonts w:ascii="Arial" w:eastAsia="Times New Roman" w:hAnsi="Arial" w:cs="Arial"/>
          <w:color w:val="222222"/>
        </w:rPr>
        <w:t xml:space="preserve"> low blood sugar</w:t>
      </w:r>
      <w:r w:rsidR="002F3CB8" w:rsidRPr="00B44FFF">
        <w:rPr>
          <w:rFonts w:ascii="Arial" w:eastAsia="Times New Roman" w:hAnsi="Arial" w:cs="Arial"/>
          <w:color w:val="222222"/>
        </w:rPr>
        <w:t xml:space="preserve"> (</w:t>
      </w:r>
      <w:r w:rsidR="0002736E" w:rsidRPr="00B44FFF">
        <w:rPr>
          <w:rFonts w:ascii="Arial" w:hAnsi="Arial" w:cs="Arial"/>
          <w:color w:val="222222"/>
          <w:shd w:val="clear" w:color="auto" w:fill="FFFFFF"/>
        </w:rPr>
        <w:t xml:space="preserve">Davis and </w:t>
      </w:r>
      <w:proofErr w:type="spellStart"/>
      <w:r w:rsidR="0002736E" w:rsidRPr="00B44FFF">
        <w:rPr>
          <w:rFonts w:ascii="Arial" w:hAnsi="Arial" w:cs="Arial"/>
          <w:color w:val="222222"/>
          <w:shd w:val="clear" w:color="auto" w:fill="FFFFFF"/>
        </w:rPr>
        <w:t>Lastra</w:t>
      </w:r>
      <w:proofErr w:type="spellEnd"/>
      <w:r w:rsidR="0002736E" w:rsidRPr="00B44FFF">
        <w:rPr>
          <w:rFonts w:ascii="Arial" w:hAnsi="Arial" w:cs="Arial"/>
          <w:color w:val="222222"/>
          <w:shd w:val="clear" w:color="auto" w:fill="FFFFFF"/>
        </w:rPr>
        <w:t>-Gonzalez, 2008</w:t>
      </w:r>
      <w:r w:rsidR="002F3CB8" w:rsidRPr="00B44FFF">
        <w:rPr>
          <w:rFonts w:ascii="Arial" w:eastAsia="Times New Roman" w:hAnsi="Arial" w:cs="Arial"/>
          <w:color w:val="222222"/>
        </w:rPr>
        <w:t>)</w:t>
      </w:r>
      <w:r w:rsidRPr="00B44FFF">
        <w:rPr>
          <w:rFonts w:ascii="Arial" w:eastAsia="Times New Roman" w:hAnsi="Arial" w:cs="Arial"/>
          <w:color w:val="222222"/>
        </w:rPr>
        <w:t>. Short</w:t>
      </w:r>
      <w:r w:rsidR="00C57D36" w:rsidRPr="00B44FFF">
        <w:rPr>
          <w:rFonts w:ascii="Arial" w:eastAsia="Times New Roman" w:hAnsi="Arial" w:cs="Arial"/>
          <w:color w:val="222222"/>
        </w:rPr>
        <w:t>-</w:t>
      </w:r>
      <w:r w:rsidRPr="00B44FFF">
        <w:rPr>
          <w:rFonts w:ascii="Arial" w:eastAsia="Times New Roman" w:hAnsi="Arial" w:cs="Arial"/>
          <w:color w:val="222222"/>
        </w:rPr>
        <w:t>term health consequences for the affected person through hypoglycemia include dizziness, sweating, shaking, and confusion</w:t>
      </w:r>
      <w:r w:rsidR="002F3CB8" w:rsidRPr="00B44FFF">
        <w:rPr>
          <w:rFonts w:ascii="Arial" w:eastAsia="Times New Roman" w:hAnsi="Arial" w:cs="Arial"/>
          <w:color w:val="222222"/>
        </w:rPr>
        <w:t xml:space="preserve"> </w:t>
      </w:r>
      <w:r w:rsidR="005406FD" w:rsidRPr="00B44FFF">
        <w:rPr>
          <w:rFonts w:ascii="Arial" w:eastAsia="Times New Roman" w:hAnsi="Arial" w:cs="Arial"/>
          <w:color w:val="222222"/>
        </w:rPr>
        <w:t>(NHS, 2017)</w:t>
      </w:r>
      <w:r w:rsidRPr="00B44FFF">
        <w:rPr>
          <w:rFonts w:ascii="Arial" w:eastAsia="Times New Roman" w:hAnsi="Arial" w:cs="Arial"/>
          <w:color w:val="222222"/>
        </w:rPr>
        <w:t xml:space="preserve">. The affected person might experience physical and cognitive impairment. There has been diabetic retinopathy </w:t>
      </w:r>
      <w:r w:rsidR="00C57D36" w:rsidRPr="00B44FFF">
        <w:rPr>
          <w:rFonts w:ascii="Arial" w:eastAsia="Times New Roman" w:hAnsi="Arial" w:cs="Arial"/>
          <w:color w:val="222222"/>
        </w:rPr>
        <w:t>i</w:t>
      </w:r>
      <w:r w:rsidRPr="00B44FFF">
        <w:rPr>
          <w:rFonts w:ascii="Arial" w:eastAsia="Times New Roman" w:hAnsi="Arial" w:cs="Arial"/>
          <w:color w:val="222222"/>
        </w:rPr>
        <w:t>n people affected by the condition</w:t>
      </w:r>
      <w:r w:rsidR="00C57D36" w:rsidRPr="00B44FFF">
        <w:rPr>
          <w:rFonts w:ascii="Arial" w:eastAsia="Times New Roman" w:hAnsi="Arial" w:cs="Arial"/>
          <w:color w:val="222222"/>
        </w:rPr>
        <w:t>,</w:t>
      </w:r>
      <w:r w:rsidRPr="00B44FFF">
        <w:rPr>
          <w:rFonts w:ascii="Arial" w:eastAsia="Times New Roman" w:hAnsi="Arial" w:cs="Arial"/>
          <w:color w:val="222222"/>
        </w:rPr>
        <w:t xml:space="preserve"> </w:t>
      </w:r>
      <w:proofErr w:type="spellStart"/>
      <w:r w:rsidRPr="00B44FFF">
        <w:rPr>
          <w:rFonts w:ascii="Arial" w:eastAsia="Times New Roman" w:hAnsi="Arial" w:cs="Arial"/>
          <w:color w:val="222222"/>
        </w:rPr>
        <w:t>characteri</w:t>
      </w:r>
      <w:r w:rsidR="00C57D36" w:rsidRPr="00B44FFF">
        <w:rPr>
          <w:rFonts w:ascii="Arial" w:eastAsia="Times New Roman" w:hAnsi="Arial" w:cs="Arial"/>
          <w:color w:val="222222"/>
        </w:rPr>
        <w:t>s</w:t>
      </w:r>
      <w:r w:rsidRPr="00B44FFF">
        <w:rPr>
          <w:rFonts w:ascii="Arial" w:eastAsia="Times New Roman" w:hAnsi="Arial" w:cs="Arial"/>
          <w:color w:val="222222"/>
        </w:rPr>
        <w:t>ed</w:t>
      </w:r>
      <w:proofErr w:type="spellEnd"/>
      <w:r w:rsidRPr="00B44FFF">
        <w:rPr>
          <w:rFonts w:ascii="Arial" w:eastAsia="Times New Roman" w:hAnsi="Arial" w:cs="Arial"/>
          <w:color w:val="222222"/>
        </w:rPr>
        <w:t xml:space="preserve"> by vision loss, floaters and blurred vision</w:t>
      </w:r>
      <w:r w:rsidR="002F3CB8" w:rsidRPr="00B44FFF">
        <w:rPr>
          <w:rFonts w:ascii="Arial" w:eastAsia="Times New Roman" w:hAnsi="Arial" w:cs="Arial"/>
          <w:color w:val="222222"/>
        </w:rPr>
        <w:t xml:space="preserve"> </w:t>
      </w:r>
      <w:r w:rsidR="006A57E9" w:rsidRPr="00B44FFF">
        <w:rPr>
          <w:rFonts w:ascii="Arial" w:eastAsia="Times New Roman" w:hAnsi="Arial" w:cs="Arial"/>
          <w:color w:val="222222"/>
        </w:rPr>
        <w:t>(NHS, 2022)</w:t>
      </w:r>
      <w:r w:rsidRPr="00B44FFF">
        <w:rPr>
          <w:rFonts w:ascii="Arial" w:eastAsia="Times New Roman" w:hAnsi="Arial" w:cs="Arial"/>
          <w:color w:val="222222"/>
        </w:rPr>
        <w:t>.</w:t>
      </w:r>
    </w:p>
    <w:p w14:paraId="27FC1EDC" w14:textId="3C7853C3" w:rsidR="007E12E6" w:rsidRPr="00B44FFF" w:rsidRDefault="007E12E6" w:rsidP="00B44FFF">
      <w:pPr>
        <w:shd w:val="clear" w:color="auto" w:fill="FFFFFF"/>
        <w:spacing w:line="360" w:lineRule="auto"/>
        <w:jc w:val="both"/>
        <w:rPr>
          <w:rFonts w:ascii="Arial" w:eastAsia="Times New Roman" w:hAnsi="Arial" w:cs="Arial"/>
          <w:color w:val="222222"/>
        </w:rPr>
      </w:pPr>
      <w:r w:rsidRPr="00B44FFF">
        <w:rPr>
          <w:rFonts w:ascii="Arial" w:eastAsia="Times New Roman" w:hAnsi="Arial" w:cs="Arial"/>
          <w:color w:val="222222"/>
        </w:rPr>
        <w:t xml:space="preserve">Diabetic foot ulcers </w:t>
      </w:r>
      <w:r w:rsidR="00C57D36" w:rsidRPr="00B44FFF">
        <w:rPr>
          <w:rFonts w:ascii="Arial" w:eastAsia="Times New Roman" w:hAnsi="Arial" w:cs="Arial"/>
          <w:color w:val="222222"/>
        </w:rPr>
        <w:t>are</w:t>
      </w:r>
      <w:r w:rsidRPr="00B44FFF">
        <w:rPr>
          <w:rFonts w:ascii="Arial" w:eastAsia="Times New Roman" w:hAnsi="Arial" w:cs="Arial"/>
          <w:color w:val="222222"/>
        </w:rPr>
        <w:t xml:space="preserve"> a short-term consequence that impacts the affected person</w:t>
      </w:r>
      <w:r w:rsidR="002F3CB8" w:rsidRPr="00B44FFF">
        <w:rPr>
          <w:rFonts w:ascii="Arial" w:eastAsia="Times New Roman" w:hAnsi="Arial" w:cs="Arial"/>
          <w:color w:val="222222"/>
        </w:rPr>
        <w:t xml:space="preserve"> (</w:t>
      </w:r>
      <w:proofErr w:type="spellStart"/>
      <w:r w:rsidR="00BE7E43" w:rsidRPr="00B44FFF">
        <w:rPr>
          <w:rFonts w:ascii="Arial" w:eastAsia="Times New Roman" w:hAnsi="Arial" w:cs="Arial"/>
          <w:color w:val="222222"/>
        </w:rPr>
        <w:t>Dorresteijn</w:t>
      </w:r>
      <w:proofErr w:type="spellEnd"/>
      <w:r w:rsidR="00BE7E43" w:rsidRPr="00B44FFF">
        <w:rPr>
          <w:rFonts w:ascii="Arial" w:eastAsia="Times New Roman" w:hAnsi="Arial" w:cs="Arial"/>
          <w:color w:val="222222"/>
        </w:rPr>
        <w:t xml:space="preserve"> et al., 2012)</w:t>
      </w:r>
      <w:r w:rsidRPr="00B44FFF">
        <w:rPr>
          <w:rFonts w:ascii="Arial" w:eastAsia="Times New Roman" w:hAnsi="Arial" w:cs="Arial"/>
          <w:color w:val="222222"/>
        </w:rPr>
        <w:t xml:space="preserve">. </w:t>
      </w:r>
      <w:r w:rsidR="00C57D36" w:rsidRPr="00B44FFF">
        <w:rPr>
          <w:rFonts w:ascii="Arial" w:eastAsia="Times New Roman" w:hAnsi="Arial" w:cs="Arial"/>
          <w:color w:val="222222"/>
        </w:rPr>
        <w:t>F</w:t>
      </w:r>
      <w:r w:rsidRPr="00B44FFF">
        <w:rPr>
          <w:rFonts w:ascii="Arial" w:eastAsia="Times New Roman" w:hAnsi="Arial" w:cs="Arial"/>
          <w:color w:val="222222"/>
        </w:rPr>
        <w:t xml:space="preserve">oot ulcers develop </w:t>
      </w:r>
      <w:r w:rsidR="00C57D36" w:rsidRPr="00B44FFF">
        <w:rPr>
          <w:rFonts w:ascii="Arial" w:eastAsia="Times New Roman" w:hAnsi="Arial" w:cs="Arial"/>
          <w:color w:val="222222"/>
        </w:rPr>
        <w:t>due to poor blood circulation, leading to nerve damage, slowing the healing process and increasing</w:t>
      </w:r>
      <w:r w:rsidRPr="00B44FFF">
        <w:rPr>
          <w:rFonts w:ascii="Arial" w:eastAsia="Times New Roman" w:hAnsi="Arial" w:cs="Arial"/>
          <w:color w:val="222222"/>
        </w:rPr>
        <w:t xml:space="preserve"> the risk of infection</w:t>
      </w:r>
      <w:r w:rsidR="00FF3548" w:rsidRPr="00B44FFF">
        <w:rPr>
          <w:rFonts w:ascii="Arial" w:eastAsia="Times New Roman" w:hAnsi="Arial" w:cs="Arial"/>
          <w:color w:val="222222"/>
        </w:rPr>
        <w:t xml:space="preserve"> (</w:t>
      </w:r>
      <w:r w:rsidR="00863B89" w:rsidRPr="00B44FFF">
        <w:rPr>
          <w:rFonts w:ascii="Arial" w:hAnsi="Arial" w:cs="Arial"/>
        </w:rPr>
        <w:t>Hex</w:t>
      </w:r>
      <w:r w:rsidR="00863B89" w:rsidRPr="00B44FFF">
        <w:rPr>
          <w:rFonts w:ascii="Arial" w:hAnsi="Arial" w:cs="Arial"/>
          <w:color w:val="222222"/>
          <w:shd w:val="clear" w:color="auto" w:fill="FFFFFF"/>
        </w:rPr>
        <w:t>, 2013</w:t>
      </w:r>
      <w:r w:rsidR="00FF3548" w:rsidRPr="00B44FFF">
        <w:rPr>
          <w:rFonts w:ascii="Arial" w:hAnsi="Arial" w:cs="Arial"/>
          <w:color w:val="222222"/>
          <w:shd w:val="clear" w:color="auto" w:fill="FFFFFF"/>
        </w:rPr>
        <w:t>)</w:t>
      </w:r>
      <w:r w:rsidRPr="00B44FFF">
        <w:rPr>
          <w:rFonts w:ascii="Arial" w:eastAsia="Times New Roman" w:hAnsi="Arial" w:cs="Arial"/>
          <w:color w:val="222222"/>
        </w:rPr>
        <w:t>. There have been severe cases of diabetic foot ulcers that could lead to amputation.</w:t>
      </w:r>
    </w:p>
    <w:p w14:paraId="0E38AC4D" w14:textId="5C54FF35"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 xml:space="preserve">Complications related to the health service provision </w:t>
      </w:r>
      <w:r w:rsidR="00C57D36" w:rsidRPr="00B44FFF">
        <w:rPr>
          <w:rFonts w:ascii="Arial" w:eastAsia="Times New Roman" w:hAnsi="Arial" w:cs="Arial"/>
          <w:color w:val="222222"/>
        </w:rPr>
        <w:t>due to</w:t>
      </w:r>
      <w:r w:rsidRPr="00B44FFF">
        <w:rPr>
          <w:rFonts w:ascii="Arial" w:eastAsia="Times New Roman" w:hAnsi="Arial" w:cs="Arial"/>
          <w:color w:val="222222"/>
        </w:rPr>
        <w:t xml:space="preserve"> diabetes include increased health service </w:t>
      </w:r>
      <w:proofErr w:type="gramStart"/>
      <w:r w:rsidRPr="00B44FFF">
        <w:rPr>
          <w:rFonts w:ascii="Arial" w:eastAsia="Times New Roman" w:hAnsi="Arial" w:cs="Arial"/>
          <w:color w:val="222222"/>
        </w:rPr>
        <w:t>costs</w:t>
      </w:r>
      <w:r w:rsidR="00B44FFF" w:rsidRPr="00B44FFF">
        <w:rPr>
          <w:rFonts w:ascii="Arial" w:eastAsia="Times New Roman" w:hAnsi="Arial" w:cs="Arial"/>
          <w:color w:val="222222"/>
        </w:rPr>
        <w:t>(</w:t>
      </w:r>
      <w:proofErr w:type="gramEnd"/>
      <w:r w:rsidR="00B44FFF" w:rsidRPr="00B44FFF">
        <w:rPr>
          <w:rFonts w:ascii="Arial" w:eastAsia="Times New Roman" w:hAnsi="Arial" w:cs="Arial"/>
          <w:color w:val="222222"/>
        </w:rPr>
        <w:t>Diabetes UK, 2012)</w:t>
      </w:r>
      <w:r w:rsidRPr="00B44FFF">
        <w:rPr>
          <w:rFonts w:ascii="Arial" w:eastAsia="Times New Roman" w:hAnsi="Arial" w:cs="Arial"/>
          <w:color w:val="222222"/>
        </w:rPr>
        <w:t xml:space="preserve">. </w:t>
      </w:r>
      <w:r w:rsidRPr="00B44FFF">
        <w:rPr>
          <w:rFonts w:ascii="Arial" w:eastAsia="Times New Roman" w:hAnsi="Arial" w:cs="Arial"/>
          <w:color w:val="000000" w:themeColor="text1"/>
        </w:rPr>
        <w:t xml:space="preserve">Medical expenses and </w:t>
      </w:r>
      <w:proofErr w:type="spellStart"/>
      <w:r w:rsidRPr="00B44FFF">
        <w:rPr>
          <w:rFonts w:ascii="Arial" w:eastAsia="Times New Roman" w:hAnsi="Arial" w:cs="Arial"/>
          <w:color w:val="000000" w:themeColor="text1"/>
        </w:rPr>
        <w:t>hospitali</w:t>
      </w:r>
      <w:r w:rsidR="00C57D36" w:rsidRPr="00B44FFF">
        <w:rPr>
          <w:rFonts w:ascii="Arial" w:eastAsia="Times New Roman" w:hAnsi="Arial" w:cs="Arial"/>
          <w:color w:val="000000" w:themeColor="text1"/>
        </w:rPr>
        <w:t>s</w:t>
      </w:r>
      <w:r w:rsidRPr="00B44FFF">
        <w:rPr>
          <w:rFonts w:ascii="Arial" w:eastAsia="Times New Roman" w:hAnsi="Arial" w:cs="Arial"/>
          <w:color w:val="000000" w:themeColor="text1"/>
        </w:rPr>
        <w:t>ations</w:t>
      </w:r>
      <w:proofErr w:type="spellEnd"/>
      <w:r w:rsidRPr="00B44FFF">
        <w:rPr>
          <w:rFonts w:ascii="Arial" w:eastAsia="Times New Roman" w:hAnsi="Arial" w:cs="Arial"/>
          <w:color w:val="000000" w:themeColor="text1"/>
        </w:rPr>
        <w:t xml:space="preserve"> </w:t>
      </w:r>
      <w:r w:rsidR="00B44FFF" w:rsidRPr="00B44FFF">
        <w:rPr>
          <w:rFonts w:ascii="Arial" w:eastAsia="Times New Roman" w:hAnsi="Arial" w:cs="Arial"/>
          <w:color w:val="000000" w:themeColor="text1"/>
        </w:rPr>
        <w:t>affect the NHS long-term</w:t>
      </w:r>
      <w:r w:rsidRPr="00B44FFF">
        <w:rPr>
          <w:rFonts w:ascii="Arial" w:eastAsia="Times New Roman" w:hAnsi="Arial" w:cs="Arial"/>
          <w:color w:val="000000" w:themeColor="text1"/>
        </w:rPr>
        <w:t xml:space="preserve"> while managing diabetic patients.</w:t>
      </w:r>
      <w:r w:rsidR="00A161F4" w:rsidRPr="00B44FFF">
        <w:rPr>
          <w:rFonts w:ascii="Arial" w:eastAsia="Times New Roman" w:hAnsi="Arial" w:cs="Arial"/>
          <w:color w:val="000000" w:themeColor="text1"/>
        </w:rPr>
        <w:t xml:space="preserve"> </w:t>
      </w:r>
      <w:r w:rsidRPr="00B44FFF">
        <w:rPr>
          <w:rFonts w:ascii="Arial" w:eastAsia="Times New Roman" w:hAnsi="Arial" w:cs="Arial"/>
          <w:color w:val="000000" w:themeColor="text1"/>
        </w:rPr>
        <w:t xml:space="preserve">Increased </w:t>
      </w:r>
      <w:proofErr w:type="spellStart"/>
      <w:r w:rsidRPr="00B44FFF">
        <w:rPr>
          <w:rFonts w:ascii="Arial" w:eastAsia="Times New Roman" w:hAnsi="Arial" w:cs="Arial"/>
          <w:color w:val="000000" w:themeColor="text1"/>
        </w:rPr>
        <w:t>hospitali</w:t>
      </w:r>
      <w:r w:rsidR="00C57D36" w:rsidRPr="00B44FFF">
        <w:rPr>
          <w:rFonts w:ascii="Arial" w:eastAsia="Times New Roman" w:hAnsi="Arial" w:cs="Arial"/>
          <w:color w:val="000000" w:themeColor="text1"/>
        </w:rPr>
        <w:t>s</w:t>
      </w:r>
      <w:r w:rsidRPr="00B44FFF">
        <w:rPr>
          <w:rFonts w:ascii="Arial" w:eastAsia="Times New Roman" w:hAnsi="Arial" w:cs="Arial"/>
          <w:color w:val="000000" w:themeColor="text1"/>
        </w:rPr>
        <w:t>ations</w:t>
      </w:r>
      <w:proofErr w:type="spellEnd"/>
      <w:r w:rsidRPr="00B44FFF">
        <w:rPr>
          <w:rFonts w:ascii="Arial" w:eastAsia="Times New Roman" w:hAnsi="Arial" w:cs="Arial"/>
          <w:color w:val="000000" w:themeColor="text1"/>
        </w:rPr>
        <w:t xml:space="preserve"> and costs associated with managing diabetic patients ha</w:t>
      </w:r>
      <w:r w:rsidR="00C57D36" w:rsidRPr="00B44FFF">
        <w:rPr>
          <w:rFonts w:ascii="Arial" w:eastAsia="Times New Roman" w:hAnsi="Arial" w:cs="Arial"/>
          <w:color w:val="000000" w:themeColor="text1"/>
        </w:rPr>
        <w:t>ve</w:t>
      </w:r>
      <w:r w:rsidRPr="00B44FFF">
        <w:rPr>
          <w:rFonts w:ascii="Arial" w:eastAsia="Times New Roman" w:hAnsi="Arial" w:cs="Arial"/>
          <w:color w:val="000000" w:themeColor="text1"/>
        </w:rPr>
        <w:t xml:space="preserve"> </w:t>
      </w:r>
      <w:r w:rsidR="00C57D36" w:rsidRPr="00B44FFF">
        <w:rPr>
          <w:rFonts w:ascii="Arial" w:eastAsia="Times New Roman" w:hAnsi="Arial" w:cs="Arial"/>
          <w:color w:val="000000" w:themeColor="text1"/>
        </w:rPr>
        <w:t xml:space="preserve">increased </w:t>
      </w:r>
      <w:r w:rsidR="00B44FFF" w:rsidRPr="00B44FFF">
        <w:rPr>
          <w:rFonts w:ascii="Arial" w:eastAsia="Times New Roman" w:hAnsi="Arial" w:cs="Arial"/>
          <w:color w:val="000000" w:themeColor="text1"/>
        </w:rPr>
        <w:t xml:space="preserve">the </w:t>
      </w:r>
      <w:r w:rsidR="00C57D36" w:rsidRPr="00B44FFF">
        <w:rPr>
          <w:rFonts w:ascii="Arial" w:eastAsia="Times New Roman" w:hAnsi="Arial" w:cs="Arial"/>
          <w:color w:val="000000" w:themeColor="text1"/>
        </w:rPr>
        <w:t>demand for health services</w:t>
      </w:r>
      <w:r w:rsidRPr="00B44FFF">
        <w:rPr>
          <w:rFonts w:ascii="Arial" w:eastAsia="Times New Roman" w:hAnsi="Arial" w:cs="Arial"/>
          <w:color w:val="000000" w:themeColor="text1"/>
        </w:rPr>
        <w:t xml:space="preserve"> and </w:t>
      </w:r>
      <w:proofErr w:type="spellStart"/>
      <w:r w:rsidRPr="00B44FFF">
        <w:rPr>
          <w:rFonts w:ascii="Arial" w:eastAsia="Times New Roman" w:hAnsi="Arial" w:cs="Arial"/>
          <w:color w:val="000000" w:themeColor="text1"/>
        </w:rPr>
        <w:t>special</w:t>
      </w:r>
      <w:r w:rsidR="00C57D36" w:rsidRPr="00B44FFF">
        <w:rPr>
          <w:rFonts w:ascii="Arial" w:eastAsia="Times New Roman" w:hAnsi="Arial" w:cs="Arial"/>
          <w:color w:val="000000" w:themeColor="text1"/>
        </w:rPr>
        <w:t>i</w:t>
      </w:r>
      <w:r w:rsidRPr="00B44FFF">
        <w:rPr>
          <w:rFonts w:ascii="Arial" w:eastAsia="Times New Roman" w:hAnsi="Arial" w:cs="Arial"/>
          <w:color w:val="000000" w:themeColor="text1"/>
        </w:rPr>
        <w:t>ty</w:t>
      </w:r>
      <w:proofErr w:type="spellEnd"/>
      <w:r w:rsidRPr="00B44FFF">
        <w:rPr>
          <w:rFonts w:ascii="Arial" w:eastAsia="Times New Roman" w:hAnsi="Arial" w:cs="Arial"/>
          <w:color w:val="000000" w:themeColor="text1"/>
        </w:rPr>
        <w:t xml:space="preserve"> care. There </w:t>
      </w:r>
      <w:r w:rsidR="001E5AFA" w:rsidRPr="00B44FFF">
        <w:rPr>
          <w:rFonts w:ascii="Arial" w:eastAsia="Times New Roman" w:hAnsi="Arial" w:cs="Arial"/>
          <w:color w:val="000000" w:themeColor="text1"/>
        </w:rPr>
        <w:t>have</w:t>
      </w:r>
      <w:r w:rsidRPr="00B44FFF">
        <w:rPr>
          <w:rFonts w:ascii="Arial" w:eastAsia="Times New Roman" w:hAnsi="Arial" w:cs="Arial"/>
          <w:color w:val="000000" w:themeColor="text1"/>
        </w:rPr>
        <w:t xml:space="preserve"> been some associated staffing challenges </w:t>
      </w:r>
      <w:r w:rsidR="00C57D36" w:rsidRPr="00B44FFF">
        <w:rPr>
          <w:rFonts w:ascii="Arial" w:eastAsia="Times New Roman" w:hAnsi="Arial" w:cs="Arial"/>
          <w:color w:val="000000" w:themeColor="text1"/>
        </w:rPr>
        <w:t>i</w:t>
      </w:r>
      <w:r w:rsidRPr="00B44FFF">
        <w:rPr>
          <w:rFonts w:ascii="Arial" w:eastAsia="Times New Roman" w:hAnsi="Arial" w:cs="Arial"/>
          <w:color w:val="000000" w:themeColor="text1"/>
        </w:rPr>
        <w:t xml:space="preserve">n hospitals and long-term care health </w:t>
      </w:r>
      <w:proofErr w:type="spellStart"/>
      <w:r w:rsidRPr="00B44FFF">
        <w:rPr>
          <w:rFonts w:ascii="Arial" w:eastAsia="Times New Roman" w:hAnsi="Arial" w:cs="Arial"/>
          <w:color w:val="000000" w:themeColor="text1"/>
        </w:rPr>
        <w:t>cent</w:t>
      </w:r>
      <w:r w:rsidR="00C57D36" w:rsidRPr="00B44FFF">
        <w:rPr>
          <w:rFonts w:ascii="Arial" w:eastAsia="Times New Roman" w:hAnsi="Arial" w:cs="Arial"/>
          <w:color w:val="000000" w:themeColor="text1"/>
        </w:rPr>
        <w:t>re</w:t>
      </w:r>
      <w:r w:rsidRPr="00B44FFF">
        <w:rPr>
          <w:rFonts w:ascii="Arial" w:eastAsia="Times New Roman" w:hAnsi="Arial" w:cs="Arial"/>
          <w:color w:val="000000" w:themeColor="text1"/>
        </w:rPr>
        <w:t>s</w:t>
      </w:r>
      <w:proofErr w:type="spellEnd"/>
      <w:r w:rsidR="00C57D36" w:rsidRPr="00B44FFF">
        <w:rPr>
          <w:rFonts w:ascii="Arial" w:eastAsia="Times New Roman" w:hAnsi="Arial" w:cs="Arial"/>
          <w:color w:val="000000" w:themeColor="text1"/>
        </w:rPr>
        <w:t>, requiring professional expertise and knowledge that</w:t>
      </w:r>
      <w:r w:rsidRPr="00B44FFF">
        <w:rPr>
          <w:rFonts w:ascii="Arial" w:eastAsia="Times New Roman" w:hAnsi="Arial" w:cs="Arial"/>
          <w:color w:val="000000" w:themeColor="text1"/>
        </w:rPr>
        <w:t xml:space="preserve"> might not be readily available in the short</w:t>
      </w:r>
      <w:r w:rsidR="00C57D36" w:rsidRPr="00B44FFF">
        <w:rPr>
          <w:rFonts w:ascii="Arial" w:eastAsia="Times New Roman" w:hAnsi="Arial" w:cs="Arial"/>
          <w:color w:val="000000" w:themeColor="text1"/>
        </w:rPr>
        <w:t xml:space="preserve"> </w:t>
      </w:r>
      <w:proofErr w:type="gramStart"/>
      <w:r w:rsidRPr="00B44FFF">
        <w:rPr>
          <w:rFonts w:ascii="Arial" w:eastAsia="Times New Roman" w:hAnsi="Arial" w:cs="Arial"/>
          <w:color w:val="000000" w:themeColor="text1"/>
        </w:rPr>
        <w:t>term</w:t>
      </w:r>
      <w:r w:rsidR="00B44FFF" w:rsidRPr="00B44FFF">
        <w:rPr>
          <w:rFonts w:ascii="Arial" w:eastAsia="Times New Roman" w:hAnsi="Arial" w:cs="Arial"/>
          <w:color w:val="000000" w:themeColor="text1"/>
        </w:rPr>
        <w:t>(</w:t>
      </w:r>
      <w:proofErr w:type="gramEnd"/>
      <w:r w:rsidR="00B44FFF" w:rsidRPr="00B44FFF">
        <w:rPr>
          <w:rFonts w:ascii="Arial" w:eastAsia="Times New Roman" w:hAnsi="Arial" w:cs="Arial"/>
          <w:color w:val="000000" w:themeColor="text1"/>
        </w:rPr>
        <w:t>NHS England, 2022)</w:t>
      </w:r>
      <w:r w:rsidRPr="00B44FFF">
        <w:rPr>
          <w:rFonts w:ascii="Arial" w:eastAsia="Times New Roman" w:hAnsi="Arial" w:cs="Arial"/>
          <w:color w:val="000000" w:themeColor="text1"/>
        </w:rPr>
        <w:t xml:space="preserve">. </w:t>
      </w:r>
      <w:r w:rsidRPr="00B44FFF">
        <w:rPr>
          <w:rFonts w:ascii="Arial" w:eastAsia="Times New Roman" w:hAnsi="Arial" w:cs="Arial"/>
          <w:color w:val="222222"/>
        </w:rPr>
        <w:t>Diabetes impacts resources connected to decreased productivity</w:t>
      </w:r>
      <w:r w:rsidR="00C57D36" w:rsidRPr="00B44FFF">
        <w:rPr>
          <w:rFonts w:ascii="Arial" w:eastAsia="Times New Roman" w:hAnsi="Arial" w:cs="Arial"/>
          <w:color w:val="222222"/>
        </w:rPr>
        <w:t>.</w:t>
      </w:r>
      <w:r w:rsidRPr="00B44FFF">
        <w:rPr>
          <w:rFonts w:ascii="Arial" w:eastAsia="Times New Roman" w:hAnsi="Arial" w:cs="Arial"/>
          <w:color w:val="222222"/>
        </w:rPr>
        <w:t xml:space="preserve"> </w:t>
      </w:r>
      <w:r w:rsidR="00D10EE7" w:rsidRPr="00B44FFF">
        <w:rPr>
          <w:rFonts w:ascii="Arial" w:eastAsia="Times New Roman" w:hAnsi="Arial" w:cs="Arial"/>
          <w:color w:val="222222"/>
        </w:rPr>
        <w:t>A person with diabetes can experience short-term hypoglycemia and hyperglycemia, impairing their ability to work and affecting their daily activities</w:t>
      </w:r>
      <w:r w:rsidRPr="00B44FFF">
        <w:rPr>
          <w:rFonts w:ascii="Arial" w:eastAsia="Times New Roman" w:hAnsi="Arial" w:cs="Arial"/>
          <w:color w:val="222222"/>
        </w:rPr>
        <w:t>.</w:t>
      </w:r>
    </w:p>
    <w:p w14:paraId="2F36B94D" w14:textId="27164D96" w:rsidR="007E12E6" w:rsidRPr="00B44FFF" w:rsidRDefault="007E12E6" w:rsidP="00B44FFF">
      <w:pPr>
        <w:pStyle w:val="Heading1"/>
        <w:spacing w:line="360" w:lineRule="auto"/>
        <w:rPr>
          <w:rFonts w:ascii="Arial" w:eastAsia="Times New Roman" w:hAnsi="Arial" w:cs="Arial"/>
          <w:b/>
          <w:bCs/>
          <w:color w:val="auto"/>
          <w:sz w:val="22"/>
          <w:szCs w:val="22"/>
        </w:rPr>
      </w:pPr>
      <w:bookmarkStart w:id="4" w:name="_Toc130464675"/>
      <w:r w:rsidRPr="00B44FFF">
        <w:rPr>
          <w:rFonts w:ascii="Arial" w:eastAsia="Times New Roman" w:hAnsi="Arial" w:cs="Arial"/>
          <w:b/>
          <w:bCs/>
          <w:color w:val="auto"/>
          <w:sz w:val="22"/>
          <w:szCs w:val="22"/>
          <w:bdr w:val="none" w:sz="0" w:space="0" w:color="auto" w:frame="1"/>
        </w:rPr>
        <w:t>Long-term public health consequences of diabetes</w:t>
      </w:r>
      <w:bookmarkEnd w:id="4"/>
      <w:r w:rsidRPr="00B44FFF">
        <w:rPr>
          <w:rFonts w:ascii="Arial" w:eastAsia="Times New Roman" w:hAnsi="Arial" w:cs="Arial"/>
          <w:b/>
          <w:bCs/>
          <w:color w:val="auto"/>
          <w:sz w:val="22"/>
          <w:szCs w:val="22"/>
          <w:bdr w:val="none" w:sz="0" w:space="0" w:color="auto" w:frame="1"/>
        </w:rPr>
        <w:t xml:space="preserve"> </w:t>
      </w:r>
    </w:p>
    <w:p w14:paraId="398A446A" w14:textId="0F201565" w:rsidR="002F3CB8"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Cardiovascular diseases are risk factor</w:t>
      </w:r>
      <w:r w:rsidR="00687A99" w:rsidRPr="00B44FFF">
        <w:rPr>
          <w:rFonts w:ascii="Arial" w:eastAsia="Times New Roman" w:hAnsi="Arial" w:cs="Arial"/>
          <w:color w:val="222222"/>
        </w:rPr>
        <w:t>s</w:t>
      </w:r>
      <w:r w:rsidRPr="00B44FFF">
        <w:rPr>
          <w:rFonts w:ascii="Arial" w:eastAsia="Times New Roman" w:hAnsi="Arial" w:cs="Arial"/>
          <w:color w:val="222222"/>
        </w:rPr>
        <w:t xml:space="preserve"> in the long</w:t>
      </w:r>
      <w:r w:rsidR="00687A99" w:rsidRPr="00B44FFF">
        <w:rPr>
          <w:rFonts w:ascii="Arial" w:eastAsia="Times New Roman" w:hAnsi="Arial" w:cs="Arial"/>
          <w:color w:val="222222"/>
        </w:rPr>
        <w:t xml:space="preserve"> </w:t>
      </w:r>
      <w:r w:rsidRPr="00B44FFF">
        <w:rPr>
          <w:rFonts w:ascii="Arial" w:eastAsia="Times New Roman" w:hAnsi="Arial" w:cs="Arial"/>
          <w:color w:val="222222"/>
        </w:rPr>
        <w:t>term</w:t>
      </w:r>
      <w:r w:rsidR="00C57D36" w:rsidRPr="00B44FFF">
        <w:rPr>
          <w:rFonts w:ascii="Arial" w:eastAsia="Times New Roman" w:hAnsi="Arial" w:cs="Arial"/>
          <w:color w:val="222222"/>
        </w:rPr>
        <w:t>,</w:t>
      </w:r>
      <w:r w:rsidRPr="00B44FFF">
        <w:rPr>
          <w:rFonts w:ascii="Arial" w:eastAsia="Times New Roman" w:hAnsi="Arial" w:cs="Arial"/>
          <w:color w:val="222222"/>
        </w:rPr>
        <w:t xml:space="preserve"> including heart attack, arterial diseases and stroke</w:t>
      </w:r>
      <w:r w:rsidR="00687A99" w:rsidRPr="00B44FFF">
        <w:rPr>
          <w:rFonts w:ascii="Arial" w:eastAsia="Times New Roman" w:hAnsi="Arial" w:cs="Arial"/>
          <w:color w:val="222222"/>
        </w:rPr>
        <w:t xml:space="preserve"> (</w:t>
      </w:r>
      <w:r w:rsidR="00D74A85" w:rsidRPr="00B44FFF">
        <w:rPr>
          <w:rFonts w:ascii="Arial" w:eastAsia="Times New Roman" w:hAnsi="Arial" w:cs="Arial"/>
          <w:color w:val="222222"/>
        </w:rPr>
        <w:t>V</w:t>
      </w:r>
      <w:r w:rsidR="00687A99" w:rsidRPr="00B44FFF">
        <w:rPr>
          <w:rFonts w:ascii="Arial" w:eastAsia="Times New Roman" w:hAnsi="Arial" w:cs="Arial"/>
          <w:color w:val="222222"/>
        </w:rPr>
        <w:t>an Dam et al., 2005)</w:t>
      </w:r>
      <w:r w:rsidRPr="00B44FFF">
        <w:rPr>
          <w:rFonts w:ascii="Arial" w:eastAsia="Times New Roman" w:hAnsi="Arial" w:cs="Arial"/>
          <w:color w:val="222222"/>
        </w:rPr>
        <w:t>. Cardiovascular diseases are likely to occur if individuals have a diabetic condition</w:t>
      </w:r>
      <w:r w:rsidR="00C57D36" w:rsidRPr="00B44FFF">
        <w:rPr>
          <w:rFonts w:ascii="Arial" w:eastAsia="Times New Roman" w:hAnsi="Arial" w:cs="Arial"/>
          <w:color w:val="222222"/>
        </w:rPr>
        <w:t>,</w:t>
      </w:r>
      <w:r w:rsidRPr="00B44FFF">
        <w:rPr>
          <w:rFonts w:ascii="Arial" w:eastAsia="Times New Roman" w:hAnsi="Arial" w:cs="Arial"/>
          <w:color w:val="222222"/>
        </w:rPr>
        <w:t xml:space="preserve"> including abnormal blood lipid levels, high blood pressure and sugar</w:t>
      </w:r>
      <w:r w:rsidR="002F3CB8" w:rsidRPr="00B44FFF">
        <w:rPr>
          <w:rFonts w:ascii="Arial" w:eastAsia="Times New Roman" w:hAnsi="Arial" w:cs="Arial"/>
          <w:color w:val="222222"/>
        </w:rPr>
        <w:t xml:space="preserve"> </w:t>
      </w:r>
      <w:r w:rsidR="00B44FFF" w:rsidRPr="00B44FFF">
        <w:rPr>
          <w:rFonts w:ascii="Arial" w:eastAsia="Times New Roman" w:hAnsi="Arial" w:cs="Arial"/>
          <w:color w:val="222222"/>
        </w:rPr>
        <w:t>(</w:t>
      </w:r>
      <w:proofErr w:type="spellStart"/>
      <w:r w:rsidR="00B44FFF" w:rsidRPr="00B44FFF">
        <w:rPr>
          <w:rFonts w:ascii="Arial" w:eastAsia="Times New Roman" w:hAnsi="Arial" w:cs="Arial"/>
          <w:color w:val="222222"/>
        </w:rPr>
        <w:t>Balakumar</w:t>
      </w:r>
      <w:proofErr w:type="spellEnd"/>
      <w:r w:rsidR="00B44FFF" w:rsidRPr="00B44FFF">
        <w:rPr>
          <w:rFonts w:ascii="Arial" w:eastAsia="Times New Roman" w:hAnsi="Arial" w:cs="Arial"/>
          <w:color w:val="222222"/>
        </w:rPr>
        <w:t xml:space="preserve">, </w:t>
      </w:r>
      <w:proofErr w:type="spellStart"/>
      <w:r w:rsidR="00B44FFF" w:rsidRPr="00B44FFF">
        <w:rPr>
          <w:rFonts w:ascii="Arial" w:eastAsia="Times New Roman" w:hAnsi="Arial" w:cs="Arial"/>
          <w:color w:val="222222"/>
        </w:rPr>
        <w:t>Maung</w:t>
      </w:r>
      <w:proofErr w:type="spellEnd"/>
      <w:r w:rsidR="00B44FFF" w:rsidRPr="00B44FFF">
        <w:rPr>
          <w:rFonts w:ascii="Arial" w:eastAsia="Times New Roman" w:hAnsi="Arial" w:cs="Arial"/>
          <w:color w:val="222222"/>
        </w:rPr>
        <w:t>-U and Jagadeesh, 2016)</w:t>
      </w:r>
      <w:r w:rsidRPr="00B44FFF">
        <w:rPr>
          <w:rFonts w:ascii="Arial" w:eastAsia="Times New Roman" w:hAnsi="Arial" w:cs="Arial"/>
          <w:color w:val="222222"/>
        </w:rPr>
        <w:t xml:space="preserve">. Long-term health consequences </w:t>
      </w:r>
      <w:r w:rsidR="00C57D36" w:rsidRPr="00B44FFF">
        <w:rPr>
          <w:rFonts w:ascii="Arial" w:eastAsia="Times New Roman" w:hAnsi="Arial" w:cs="Arial"/>
          <w:color w:val="222222"/>
        </w:rPr>
        <w:t>for</w:t>
      </w:r>
      <w:r w:rsidRPr="00B44FFF">
        <w:rPr>
          <w:rFonts w:ascii="Arial" w:eastAsia="Times New Roman" w:hAnsi="Arial" w:cs="Arial"/>
          <w:color w:val="222222"/>
        </w:rPr>
        <w:t xml:space="preserve"> </w:t>
      </w:r>
      <w:r w:rsidRPr="00B44FFF">
        <w:rPr>
          <w:rFonts w:ascii="Arial" w:eastAsia="Times New Roman" w:hAnsi="Arial" w:cs="Arial"/>
          <w:color w:val="222222"/>
        </w:rPr>
        <w:lastRenderedPageBreak/>
        <w:t xml:space="preserve">the affected person by diabetes would lead to decreased quality of life </w:t>
      </w:r>
      <w:r w:rsidR="00C57D36" w:rsidRPr="00B44FFF">
        <w:rPr>
          <w:rFonts w:ascii="Arial" w:eastAsia="Times New Roman" w:hAnsi="Arial" w:cs="Arial"/>
          <w:color w:val="222222"/>
        </w:rPr>
        <w:t xml:space="preserve">and </w:t>
      </w:r>
      <w:r w:rsidRPr="00B44FFF">
        <w:rPr>
          <w:rFonts w:ascii="Arial" w:eastAsia="Times New Roman" w:hAnsi="Arial" w:cs="Arial"/>
          <w:color w:val="222222"/>
        </w:rPr>
        <w:t xml:space="preserve">disability </w:t>
      </w:r>
      <w:r w:rsidR="00B44FFF" w:rsidRPr="00B44FFF">
        <w:rPr>
          <w:rFonts w:ascii="Arial" w:eastAsia="Times New Roman" w:hAnsi="Arial" w:cs="Arial"/>
          <w:color w:val="222222"/>
        </w:rPr>
        <w:t>to</w:t>
      </w:r>
      <w:r w:rsidRPr="00B44FFF">
        <w:rPr>
          <w:rFonts w:ascii="Arial" w:eastAsia="Times New Roman" w:hAnsi="Arial" w:cs="Arial"/>
          <w:color w:val="222222"/>
        </w:rPr>
        <w:t xml:space="preserve"> premature death</w:t>
      </w:r>
      <w:r w:rsidR="002F3CB8" w:rsidRPr="00B44FFF">
        <w:rPr>
          <w:rFonts w:ascii="Arial" w:eastAsia="Times New Roman" w:hAnsi="Arial" w:cs="Arial"/>
          <w:color w:val="222222"/>
        </w:rPr>
        <w:t xml:space="preserve"> </w:t>
      </w:r>
      <w:r w:rsidR="00B44FFF" w:rsidRPr="00B44FFF">
        <w:rPr>
          <w:rFonts w:ascii="Arial" w:eastAsia="Times New Roman" w:hAnsi="Arial" w:cs="Arial"/>
          <w:color w:val="222222"/>
        </w:rPr>
        <w:t>(</w:t>
      </w:r>
      <w:proofErr w:type="spellStart"/>
      <w:r w:rsidR="00B44FFF" w:rsidRPr="00B44FFF">
        <w:rPr>
          <w:rFonts w:ascii="Arial" w:eastAsia="Times New Roman" w:hAnsi="Arial" w:cs="Arial"/>
          <w:color w:val="222222"/>
        </w:rPr>
        <w:t>Balakumar</w:t>
      </w:r>
      <w:proofErr w:type="spellEnd"/>
      <w:r w:rsidR="00B44FFF" w:rsidRPr="00B44FFF">
        <w:rPr>
          <w:rFonts w:ascii="Arial" w:eastAsia="Times New Roman" w:hAnsi="Arial" w:cs="Arial"/>
          <w:color w:val="222222"/>
        </w:rPr>
        <w:t xml:space="preserve">, </w:t>
      </w:r>
      <w:proofErr w:type="spellStart"/>
      <w:r w:rsidR="00B44FFF" w:rsidRPr="00B44FFF">
        <w:rPr>
          <w:rFonts w:ascii="Arial" w:eastAsia="Times New Roman" w:hAnsi="Arial" w:cs="Arial"/>
          <w:color w:val="222222"/>
        </w:rPr>
        <w:t>Maung</w:t>
      </w:r>
      <w:proofErr w:type="spellEnd"/>
      <w:r w:rsidR="00B44FFF" w:rsidRPr="00B44FFF">
        <w:rPr>
          <w:rFonts w:ascii="Arial" w:eastAsia="Times New Roman" w:hAnsi="Arial" w:cs="Arial"/>
          <w:color w:val="222222"/>
        </w:rPr>
        <w:t>-U and Jagadeesh, 2016)</w:t>
      </w:r>
      <w:r w:rsidRPr="00B44FFF">
        <w:rPr>
          <w:rFonts w:ascii="Arial" w:eastAsia="Times New Roman" w:hAnsi="Arial" w:cs="Arial"/>
          <w:color w:val="222222"/>
        </w:rPr>
        <w:t>. It is</w:t>
      </w:r>
      <w:r w:rsidR="00C57D36" w:rsidRPr="00B44FFF">
        <w:rPr>
          <w:rFonts w:ascii="Arial" w:eastAsia="Times New Roman" w:hAnsi="Arial" w:cs="Arial"/>
          <w:color w:val="222222"/>
        </w:rPr>
        <w:t>,</w:t>
      </w:r>
      <w:r w:rsidRPr="00B44FFF">
        <w:rPr>
          <w:rFonts w:ascii="Arial" w:eastAsia="Times New Roman" w:hAnsi="Arial" w:cs="Arial"/>
          <w:color w:val="222222"/>
        </w:rPr>
        <w:t xml:space="preserve"> therefore</w:t>
      </w:r>
      <w:r w:rsidR="00C57D36" w:rsidRPr="00B44FFF">
        <w:rPr>
          <w:rFonts w:ascii="Arial" w:eastAsia="Times New Roman" w:hAnsi="Arial" w:cs="Arial"/>
          <w:color w:val="222222"/>
        </w:rPr>
        <w:t>,</w:t>
      </w:r>
      <w:r w:rsidRPr="00B44FFF">
        <w:rPr>
          <w:rFonts w:ascii="Arial" w:eastAsia="Times New Roman" w:hAnsi="Arial" w:cs="Arial"/>
          <w:color w:val="222222"/>
        </w:rPr>
        <w:t xml:space="preserve"> </w:t>
      </w:r>
      <w:r w:rsidR="00C57D36" w:rsidRPr="00B44FFF">
        <w:rPr>
          <w:rFonts w:ascii="Arial" w:eastAsia="Times New Roman" w:hAnsi="Arial" w:cs="Arial"/>
          <w:color w:val="222222"/>
        </w:rPr>
        <w:t>essential</w:t>
      </w:r>
      <w:r w:rsidRPr="00B44FFF">
        <w:rPr>
          <w:rFonts w:ascii="Arial" w:eastAsia="Times New Roman" w:hAnsi="Arial" w:cs="Arial"/>
          <w:color w:val="222222"/>
        </w:rPr>
        <w:t xml:space="preserve"> for </w:t>
      </w:r>
      <w:r w:rsidR="00C57D36" w:rsidRPr="00B44FFF">
        <w:rPr>
          <w:rFonts w:ascii="Arial" w:eastAsia="Times New Roman" w:hAnsi="Arial" w:cs="Arial"/>
          <w:color w:val="222222"/>
        </w:rPr>
        <w:t xml:space="preserve">the </w:t>
      </w:r>
      <w:r w:rsidRPr="00B44FFF">
        <w:rPr>
          <w:rFonts w:ascii="Arial" w:eastAsia="Times New Roman" w:hAnsi="Arial" w:cs="Arial"/>
          <w:color w:val="222222"/>
        </w:rPr>
        <w:t xml:space="preserve">proper management of a diabetic client by healthcare institutions by use of surgery, </w:t>
      </w:r>
      <w:proofErr w:type="spellStart"/>
      <w:r w:rsidRPr="00B44FFF">
        <w:rPr>
          <w:rFonts w:ascii="Arial" w:eastAsia="Times New Roman" w:hAnsi="Arial" w:cs="Arial"/>
          <w:color w:val="222222"/>
        </w:rPr>
        <w:t>hospitali</w:t>
      </w:r>
      <w:r w:rsidR="00C57D36" w:rsidRPr="00B44FFF">
        <w:rPr>
          <w:rFonts w:ascii="Arial" w:eastAsia="Times New Roman" w:hAnsi="Arial" w:cs="Arial"/>
          <w:color w:val="222222"/>
        </w:rPr>
        <w:t>s</w:t>
      </w:r>
      <w:r w:rsidRPr="00B44FFF">
        <w:rPr>
          <w:rFonts w:ascii="Arial" w:eastAsia="Times New Roman" w:hAnsi="Arial" w:cs="Arial"/>
          <w:color w:val="222222"/>
        </w:rPr>
        <w:t>ation</w:t>
      </w:r>
      <w:proofErr w:type="spellEnd"/>
      <w:r w:rsidRPr="00B44FFF">
        <w:rPr>
          <w:rFonts w:ascii="Arial" w:eastAsia="Times New Roman" w:hAnsi="Arial" w:cs="Arial"/>
          <w:color w:val="222222"/>
        </w:rPr>
        <w:t xml:space="preserve"> and medication management</w:t>
      </w:r>
      <w:r w:rsidR="00CD2F10"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Buck, 2013</w:t>
      </w:r>
      <w:r w:rsidR="00CD2F10" w:rsidRPr="00B44FFF">
        <w:rPr>
          <w:rFonts w:ascii="Arial" w:hAnsi="Arial" w:cs="Arial"/>
          <w:color w:val="222222"/>
          <w:shd w:val="clear" w:color="auto" w:fill="FFFFFF"/>
        </w:rPr>
        <w:t>)</w:t>
      </w:r>
      <w:r w:rsidRPr="00B44FFF">
        <w:rPr>
          <w:rFonts w:ascii="Arial" w:eastAsia="Times New Roman" w:hAnsi="Arial" w:cs="Arial"/>
          <w:color w:val="222222"/>
        </w:rPr>
        <w:t xml:space="preserve">. </w:t>
      </w:r>
    </w:p>
    <w:p w14:paraId="0DF63B64" w14:textId="50D54DC1" w:rsidR="007E12E6" w:rsidRPr="00B44FFF" w:rsidRDefault="00B44FFF"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Long-term kidney disease results from diabetic nephropathy, which requires dialysis or transplantation at the end stage of the</w:t>
      </w:r>
      <w:r w:rsidR="007E12E6" w:rsidRPr="00B44FFF">
        <w:rPr>
          <w:rFonts w:ascii="Arial" w:eastAsia="Times New Roman" w:hAnsi="Arial" w:cs="Arial"/>
          <w:color w:val="222222"/>
        </w:rPr>
        <w:t xml:space="preserve"> disease</w:t>
      </w:r>
      <w:r w:rsidR="002F3CB8" w:rsidRPr="00B44FFF">
        <w:rPr>
          <w:rFonts w:ascii="Arial" w:eastAsia="Times New Roman" w:hAnsi="Arial" w:cs="Arial"/>
          <w:color w:val="222222"/>
        </w:rPr>
        <w:t xml:space="preserve"> (</w:t>
      </w:r>
      <w:proofErr w:type="spellStart"/>
      <w:r w:rsidRPr="00B44FFF">
        <w:rPr>
          <w:rFonts w:ascii="Arial" w:hAnsi="Arial" w:cs="Arial"/>
          <w:color w:val="222222"/>
          <w:shd w:val="clear" w:color="auto" w:fill="FFFFFF"/>
        </w:rPr>
        <w:t>Bahirwani</w:t>
      </w:r>
      <w:proofErr w:type="spellEnd"/>
      <w:r w:rsidRPr="00B44FFF">
        <w:rPr>
          <w:rFonts w:ascii="Arial" w:hAnsi="Arial" w:cs="Arial"/>
          <w:color w:val="222222"/>
          <w:shd w:val="clear" w:color="auto" w:fill="FFFFFF"/>
        </w:rPr>
        <w:t xml:space="preserve"> and Reddy,</w:t>
      </w:r>
      <w:r w:rsidRPr="00B44FFF">
        <w:rPr>
          <w:rFonts w:ascii="Arial" w:hAnsi="Arial" w:cs="Arial"/>
          <w:color w:val="222222"/>
          <w:shd w:val="clear" w:color="auto" w:fill="FFFFFF"/>
        </w:rPr>
        <w:t xml:space="preserve"> </w:t>
      </w:r>
      <w:r w:rsidRPr="00B44FFF">
        <w:rPr>
          <w:rFonts w:ascii="Arial" w:hAnsi="Arial" w:cs="Arial"/>
          <w:color w:val="222222"/>
          <w:shd w:val="clear" w:color="auto" w:fill="FFFFFF"/>
        </w:rPr>
        <w:t>2009).</w:t>
      </w:r>
      <w:r w:rsidR="007E12E6" w:rsidRPr="00B44FFF">
        <w:rPr>
          <w:rFonts w:ascii="Arial" w:eastAsia="Times New Roman" w:hAnsi="Arial" w:cs="Arial"/>
          <w:color w:val="222222"/>
        </w:rPr>
        <w:t xml:space="preserve"> The risk of acquiring kidney disease has been </w:t>
      </w:r>
      <w:r w:rsidRPr="00B44FFF">
        <w:rPr>
          <w:rFonts w:ascii="Arial" w:eastAsia="Times New Roman" w:hAnsi="Arial" w:cs="Arial"/>
          <w:color w:val="222222"/>
        </w:rPr>
        <w:t>high</w:t>
      </w:r>
      <w:r w:rsidR="007E12E6" w:rsidRPr="00B44FFF">
        <w:rPr>
          <w:rFonts w:ascii="Arial" w:eastAsia="Times New Roman" w:hAnsi="Arial" w:cs="Arial"/>
          <w:color w:val="222222"/>
        </w:rPr>
        <w:t xml:space="preserve"> for individuals who suffer from type 1 and type 2 diabetes because of the high blood sugar levels</w:t>
      </w:r>
      <w:r w:rsidR="002F3CB8" w:rsidRPr="00B44FFF">
        <w:rPr>
          <w:rFonts w:ascii="Arial" w:eastAsia="Times New Roman" w:hAnsi="Arial" w:cs="Arial"/>
          <w:color w:val="222222"/>
        </w:rPr>
        <w:t xml:space="preserve"> </w:t>
      </w:r>
      <w:r w:rsidRPr="00B44FFF">
        <w:rPr>
          <w:rFonts w:ascii="Arial" w:eastAsia="Times New Roman" w:hAnsi="Arial" w:cs="Arial"/>
          <w:color w:val="222222"/>
        </w:rPr>
        <w:t>(</w:t>
      </w:r>
      <w:proofErr w:type="spellStart"/>
      <w:r w:rsidRPr="00B44FFF">
        <w:rPr>
          <w:rFonts w:ascii="Arial" w:hAnsi="Arial" w:cs="Arial"/>
          <w:color w:val="222222"/>
          <w:shd w:val="clear" w:color="auto" w:fill="FFFFFF"/>
        </w:rPr>
        <w:t>Bahirwani</w:t>
      </w:r>
      <w:proofErr w:type="spellEnd"/>
      <w:r w:rsidRPr="00B44FFF">
        <w:rPr>
          <w:rFonts w:ascii="Arial" w:hAnsi="Arial" w:cs="Arial"/>
          <w:color w:val="222222"/>
          <w:shd w:val="clear" w:color="auto" w:fill="FFFFFF"/>
        </w:rPr>
        <w:t xml:space="preserve"> and Reddy, 2009)</w:t>
      </w:r>
      <w:r w:rsidR="007E12E6" w:rsidRPr="00B44FFF">
        <w:rPr>
          <w:rFonts w:ascii="Arial" w:eastAsia="Times New Roman" w:hAnsi="Arial" w:cs="Arial"/>
          <w:color w:val="222222"/>
        </w:rPr>
        <w:t>.</w:t>
      </w:r>
    </w:p>
    <w:p w14:paraId="626C2061" w14:textId="2305C468" w:rsidR="00B44FFF" w:rsidRPr="00B44FFF" w:rsidRDefault="00B44FFF"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000000" w:themeColor="text1"/>
        </w:rPr>
        <w:t>In diabetic patients, neuropathy (nerve damage) is likely to develop over the long term due to the damage diabetes causes to the nerves</w:t>
      </w:r>
      <w:r w:rsidRPr="00B44FFF">
        <w:rPr>
          <w:rFonts w:ascii="Arial" w:hAnsi="Arial" w:cs="Arial"/>
        </w:rPr>
        <w:t xml:space="preserve"> </w:t>
      </w:r>
      <w:r w:rsidRPr="00B44FFF">
        <w:rPr>
          <w:rFonts w:ascii="Arial" w:eastAsia="Times New Roman" w:hAnsi="Arial" w:cs="Arial"/>
          <w:color w:val="000000" w:themeColor="text1"/>
        </w:rPr>
        <w:t>(Diabetes UK, n.d.)</w:t>
      </w:r>
      <w:r w:rsidRPr="00B44FFF">
        <w:rPr>
          <w:rFonts w:ascii="Arial" w:eastAsia="Times New Roman" w:hAnsi="Arial" w:cs="Arial"/>
          <w:color w:val="000000" w:themeColor="text1"/>
        </w:rPr>
        <w:t>.</w:t>
      </w:r>
      <w:r w:rsidR="007E12E6" w:rsidRPr="00B44FFF">
        <w:rPr>
          <w:rFonts w:ascii="Arial" w:eastAsia="Times New Roman" w:hAnsi="Arial" w:cs="Arial"/>
          <w:color w:val="000000" w:themeColor="text1"/>
        </w:rPr>
        <w:t xml:space="preserve"> </w:t>
      </w:r>
      <w:r w:rsidRPr="00B44FFF">
        <w:rPr>
          <w:rFonts w:ascii="Arial" w:eastAsia="Times New Roman" w:hAnsi="Arial" w:cs="Arial"/>
          <w:color w:val="000000" w:themeColor="text1"/>
        </w:rPr>
        <w:t>It is important to note that neuropathy affects peripheral nerves, but the</w:t>
      </w:r>
      <w:r w:rsidR="007E12E6" w:rsidRPr="00B44FFF">
        <w:rPr>
          <w:rFonts w:ascii="Arial" w:eastAsia="Times New Roman" w:hAnsi="Arial" w:cs="Arial"/>
          <w:color w:val="000000" w:themeColor="text1"/>
        </w:rPr>
        <w:t xml:space="preserve"> feet and legs send automatic nerves </w:t>
      </w:r>
      <w:r w:rsidRPr="00B44FFF">
        <w:rPr>
          <w:rFonts w:ascii="Arial" w:eastAsia="Times New Roman" w:hAnsi="Arial" w:cs="Arial"/>
          <w:color w:val="000000" w:themeColor="text1"/>
        </w:rPr>
        <w:t>to control</w:t>
      </w:r>
      <w:r w:rsidR="007E12E6" w:rsidRPr="00B44FFF">
        <w:rPr>
          <w:rFonts w:ascii="Arial" w:eastAsia="Times New Roman" w:hAnsi="Arial" w:cs="Arial"/>
          <w:color w:val="000000" w:themeColor="text1"/>
        </w:rPr>
        <w:t xml:space="preserve"> internal organs such as the digestive system and bladder. </w:t>
      </w:r>
      <w:r w:rsidRPr="00B44FFF">
        <w:rPr>
          <w:rFonts w:ascii="Arial" w:eastAsia="Times New Roman" w:hAnsi="Arial" w:cs="Arial"/>
          <w:color w:val="000000" w:themeColor="text1"/>
        </w:rPr>
        <w:t xml:space="preserve">Those with type 1 </w:t>
      </w:r>
      <w:r w:rsidRPr="00B44FFF">
        <w:rPr>
          <w:rFonts w:ascii="Arial" w:eastAsia="Times New Roman" w:hAnsi="Arial" w:cs="Arial"/>
          <w:color w:val="000000" w:themeColor="text1"/>
        </w:rPr>
        <w:t xml:space="preserve">and </w:t>
      </w:r>
      <w:r w:rsidRPr="00B44FFF">
        <w:rPr>
          <w:rFonts w:ascii="Arial" w:eastAsia="Times New Roman" w:hAnsi="Arial" w:cs="Arial"/>
          <w:color w:val="000000" w:themeColor="text1"/>
        </w:rPr>
        <w:t>type 2 diabetes who have nerve damage may experience severe issues in many sections of their bodies.</w:t>
      </w:r>
      <w:r w:rsidRPr="00B44FFF">
        <w:rPr>
          <w:rFonts w:ascii="Arial" w:eastAsia="Times New Roman" w:hAnsi="Arial" w:cs="Arial"/>
          <w:color w:val="000000" w:themeColor="text1"/>
        </w:rPr>
        <w:t xml:space="preserve"> </w:t>
      </w:r>
      <w:r w:rsidR="007E12E6" w:rsidRPr="00B44FFF">
        <w:rPr>
          <w:rFonts w:ascii="Arial" w:eastAsia="Times New Roman" w:hAnsi="Arial" w:cs="Arial"/>
          <w:color w:val="222222"/>
        </w:rPr>
        <w:t>Some symptoms linked to neuropathy include numbness, tingling and muscle weakness</w:t>
      </w:r>
      <w:r w:rsidRPr="00B44FFF">
        <w:rPr>
          <w:rFonts w:ascii="Arial" w:hAnsi="Arial" w:cs="Arial"/>
        </w:rPr>
        <w:t xml:space="preserve"> </w:t>
      </w:r>
      <w:r w:rsidRPr="00B44FFF">
        <w:rPr>
          <w:rFonts w:ascii="Arial" w:eastAsia="Times New Roman" w:hAnsi="Arial" w:cs="Arial"/>
          <w:color w:val="222222"/>
        </w:rPr>
        <w:t>(Diabetes UK, n.d.)</w:t>
      </w:r>
      <w:r w:rsidR="007E12E6" w:rsidRPr="00B44FFF">
        <w:rPr>
          <w:rFonts w:ascii="Arial" w:eastAsia="Times New Roman" w:hAnsi="Arial" w:cs="Arial"/>
          <w:color w:val="222222"/>
        </w:rPr>
        <w:t xml:space="preserve">. </w:t>
      </w:r>
    </w:p>
    <w:p w14:paraId="533D4BD8" w14:textId="691EEADE"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 xml:space="preserve">Retinopathy is a long-term </w:t>
      </w:r>
      <w:r w:rsidR="00B44FFF" w:rsidRPr="00B44FFF">
        <w:rPr>
          <w:rFonts w:ascii="Arial" w:eastAsia="Times New Roman" w:hAnsi="Arial" w:cs="Arial"/>
          <w:color w:val="222222"/>
        </w:rPr>
        <w:t>effect of</w:t>
      </w:r>
      <w:r w:rsidRPr="00B44FFF">
        <w:rPr>
          <w:rFonts w:ascii="Arial" w:eastAsia="Times New Roman" w:hAnsi="Arial" w:cs="Arial"/>
          <w:color w:val="222222"/>
        </w:rPr>
        <w:t xml:space="preserve"> diabetes</w:t>
      </w:r>
      <w:r w:rsidR="004C1F66" w:rsidRPr="00B44FFF">
        <w:rPr>
          <w:rFonts w:ascii="Arial" w:eastAsia="Times New Roman" w:hAnsi="Arial" w:cs="Arial"/>
          <w:color w:val="222222"/>
        </w:rPr>
        <w:t>.</w:t>
      </w:r>
      <w:r w:rsidRPr="00B44FFF">
        <w:rPr>
          <w:rFonts w:ascii="Arial" w:eastAsia="Times New Roman" w:hAnsi="Arial" w:cs="Arial"/>
          <w:color w:val="222222"/>
        </w:rPr>
        <w:t xml:space="preserve"> </w:t>
      </w:r>
      <w:r w:rsidR="00B44FFF" w:rsidRPr="00B44FFF">
        <w:rPr>
          <w:rFonts w:ascii="Arial" w:eastAsia="Times New Roman" w:hAnsi="Arial" w:cs="Arial"/>
          <w:color w:val="222222"/>
        </w:rPr>
        <w:t>In this condition, blood vessels in the retina are damaged, resulting in proliferative retinopathy and macular oedema,</w:t>
      </w:r>
      <w:r w:rsidRPr="00B44FFF">
        <w:rPr>
          <w:rFonts w:ascii="Arial" w:eastAsia="Times New Roman" w:hAnsi="Arial" w:cs="Arial"/>
          <w:color w:val="222222"/>
        </w:rPr>
        <w:t xml:space="preserve"> leading to vision loss and complications</w:t>
      </w:r>
      <w:r w:rsidR="00B44FFF" w:rsidRPr="00B44FFF">
        <w:rPr>
          <w:rFonts w:ascii="Arial" w:eastAsia="Times New Roman" w:hAnsi="Arial" w:cs="Arial"/>
          <w:color w:val="222222"/>
        </w:rPr>
        <w:t xml:space="preserve"> </w:t>
      </w:r>
      <w:r w:rsidR="00B44FFF" w:rsidRPr="00B44FFF">
        <w:rPr>
          <w:rFonts w:ascii="Arial" w:eastAsia="Times New Roman" w:hAnsi="Arial" w:cs="Arial"/>
          <w:color w:val="222222"/>
        </w:rPr>
        <w:t>(Stitt et al., 2016)</w:t>
      </w:r>
      <w:r w:rsidR="00B44FFF" w:rsidRPr="00B44FFF">
        <w:rPr>
          <w:rFonts w:ascii="Arial" w:eastAsia="Times New Roman" w:hAnsi="Arial" w:cs="Arial"/>
          <w:color w:val="222222"/>
        </w:rPr>
        <w:t>.</w:t>
      </w:r>
      <w:r w:rsidR="002F3CB8" w:rsidRPr="00B44FFF">
        <w:rPr>
          <w:rFonts w:ascii="Arial" w:eastAsia="Times New Roman" w:hAnsi="Arial" w:cs="Arial"/>
          <w:color w:val="222222"/>
        </w:rPr>
        <w:t xml:space="preserve"> </w:t>
      </w:r>
      <w:r w:rsidRPr="00B44FFF">
        <w:rPr>
          <w:rFonts w:ascii="Arial" w:eastAsia="Times New Roman" w:hAnsi="Arial" w:cs="Arial"/>
          <w:color w:val="222222"/>
        </w:rPr>
        <w:t xml:space="preserve">Management of retinopathy requires </w:t>
      </w:r>
      <w:proofErr w:type="spellStart"/>
      <w:r w:rsidRPr="00B44FFF">
        <w:rPr>
          <w:rFonts w:ascii="Arial" w:eastAsia="Times New Roman" w:hAnsi="Arial" w:cs="Arial"/>
          <w:color w:val="222222"/>
        </w:rPr>
        <w:t>speciali</w:t>
      </w:r>
      <w:r w:rsidR="00C57D36" w:rsidRPr="00B44FFF">
        <w:rPr>
          <w:rFonts w:ascii="Arial" w:eastAsia="Times New Roman" w:hAnsi="Arial" w:cs="Arial"/>
          <w:color w:val="222222"/>
        </w:rPr>
        <w:t>s</w:t>
      </w:r>
      <w:r w:rsidRPr="00B44FFF">
        <w:rPr>
          <w:rFonts w:ascii="Arial" w:eastAsia="Times New Roman" w:hAnsi="Arial" w:cs="Arial"/>
          <w:color w:val="222222"/>
        </w:rPr>
        <w:t>ed</w:t>
      </w:r>
      <w:proofErr w:type="spellEnd"/>
      <w:r w:rsidRPr="00B44FFF">
        <w:rPr>
          <w:rFonts w:ascii="Arial" w:eastAsia="Times New Roman" w:hAnsi="Arial" w:cs="Arial"/>
          <w:color w:val="222222"/>
        </w:rPr>
        <w:t xml:space="preserve"> medical management and surgery.</w:t>
      </w:r>
    </w:p>
    <w:p w14:paraId="456E142B" w14:textId="18AA2AAA"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 xml:space="preserve">Long-term impacts on the health service and social care setting </w:t>
      </w:r>
      <w:r w:rsidR="00C57D36" w:rsidRPr="00B44FFF">
        <w:rPr>
          <w:rFonts w:ascii="Arial" w:eastAsia="Times New Roman" w:hAnsi="Arial" w:cs="Arial"/>
          <w:color w:val="222222"/>
        </w:rPr>
        <w:t>concerning</w:t>
      </w:r>
      <w:r w:rsidRPr="00B44FFF">
        <w:rPr>
          <w:rFonts w:ascii="Arial" w:eastAsia="Times New Roman" w:hAnsi="Arial" w:cs="Arial"/>
          <w:color w:val="222222"/>
        </w:rPr>
        <w:t xml:space="preserve"> diabetes include increased healthcare costs. The family or individual taking care of the diabetic patient are likely to incur increased c</w:t>
      </w:r>
      <w:r w:rsidR="00C57D36" w:rsidRPr="00B44FFF">
        <w:rPr>
          <w:rFonts w:ascii="Arial" w:eastAsia="Times New Roman" w:hAnsi="Arial" w:cs="Arial"/>
          <w:color w:val="222222"/>
        </w:rPr>
        <w:t>harge</w:t>
      </w:r>
      <w:r w:rsidRPr="00B44FFF">
        <w:rPr>
          <w:rFonts w:ascii="Arial" w:eastAsia="Times New Roman" w:hAnsi="Arial" w:cs="Arial"/>
          <w:color w:val="222222"/>
        </w:rPr>
        <w:t>s</w:t>
      </w:r>
      <w:r w:rsidR="00C57D36" w:rsidRPr="00B44FFF">
        <w:rPr>
          <w:rFonts w:ascii="Arial" w:eastAsia="Times New Roman" w:hAnsi="Arial" w:cs="Arial"/>
          <w:color w:val="222222"/>
        </w:rPr>
        <w:t>,</w:t>
      </w:r>
      <w:r w:rsidRPr="00B44FFF">
        <w:rPr>
          <w:rFonts w:ascii="Arial" w:eastAsia="Times New Roman" w:hAnsi="Arial" w:cs="Arial"/>
          <w:color w:val="222222"/>
        </w:rPr>
        <w:t xml:space="preserve"> </w:t>
      </w:r>
      <w:r w:rsidR="00C57D36" w:rsidRPr="00B44FFF">
        <w:rPr>
          <w:rFonts w:ascii="Arial" w:eastAsia="Times New Roman" w:hAnsi="Arial" w:cs="Arial"/>
          <w:color w:val="222222"/>
        </w:rPr>
        <w:t>e</w:t>
      </w:r>
      <w:r w:rsidRPr="00B44FFF">
        <w:rPr>
          <w:rFonts w:ascii="Arial" w:eastAsia="Times New Roman" w:hAnsi="Arial" w:cs="Arial"/>
          <w:color w:val="222222"/>
        </w:rPr>
        <w:t xml:space="preserve">specially to get </w:t>
      </w:r>
      <w:proofErr w:type="spellStart"/>
      <w:r w:rsidRPr="00B44FFF">
        <w:rPr>
          <w:rFonts w:ascii="Arial" w:eastAsia="Times New Roman" w:hAnsi="Arial" w:cs="Arial"/>
          <w:color w:val="222222"/>
        </w:rPr>
        <w:t>speciali</w:t>
      </w:r>
      <w:r w:rsidR="00C57D36" w:rsidRPr="00B44FFF">
        <w:rPr>
          <w:rFonts w:ascii="Arial" w:eastAsia="Times New Roman" w:hAnsi="Arial" w:cs="Arial"/>
          <w:color w:val="222222"/>
        </w:rPr>
        <w:t>s</w:t>
      </w:r>
      <w:r w:rsidRPr="00B44FFF">
        <w:rPr>
          <w:rFonts w:ascii="Arial" w:eastAsia="Times New Roman" w:hAnsi="Arial" w:cs="Arial"/>
          <w:color w:val="222222"/>
        </w:rPr>
        <w:t>ed</w:t>
      </w:r>
      <w:proofErr w:type="spellEnd"/>
      <w:r w:rsidRPr="00B44FFF">
        <w:rPr>
          <w:rFonts w:ascii="Arial" w:eastAsia="Times New Roman" w:hAnsi="Arial" w:cs="Arial"/>
          <w:color w:val="222222"/>
        </w:rPr>
        <w:t xml:space="preserve"> treatment, rehabilitation and surgery for the patient</w:t>
      </w:r>
      <w:r w:rsidR="00F336EB" w:rsidRPr="00B44FFF">
        <w:rPr>
          <w:rFonts w:ascii="Arial" w:eastAsia="Times New Roman" w:hAnsi="Arial" w:cs="Arial"/>
          <w:color w:val="222222"/>
        </w:rPr>
        <w:t xml:space="preserve"> (</w:t>
      </w:r>
      <w:r w:rsidR="00F336EB" w:rsidRPr="00B44FFF">
        <w:rPr>
          <w:rFonts w:ascii="Arial" w:hAnsi="Arial" w:cs="Arial"/>
          <w:color w:val="222222"/>
          <w:shd w:val="clear" w:color="auto" w:fill="FFFFFF"/>
        </w:rPr>
        <w:t>Whicher, 2020)</w:t>
      </w:r>
      <w:r w:rsidRPr="00B44FFF">
        <w:rPr>
          <w:rFonts w:ascii="Arial" w:eastAsia="Times New Roman" w:hAnsi="Arial" w:cs="Arial"/>
          <w:color w:val="222222"/>
        </w:rPr>
        <w:t xml:space="preserve">. The increased healthcare </w:t>
      </w:r>
      <w:proofErr w:type="spellStart"/>
      <w:r w:rsidRPr="00B44FFF">
        <w:rPr>
          <w:rFonts w:ascii="Arial" w:eastAsia="Times New Roman" w:hAnsi="Arial" w:cs="Arial"/>
          <w:color w:val="222222"/>
        </w:rPr>
        <w:t>utili</w:t>
      </w:r>
      <w:r w:rsidR="00C57D36" w:rsidRPr="00B44FFF">
        <w:rPr>
          <w:rFonts w:ascii="Arial" w:eastAsia="Times New Roman" w:hAnsi="Arial" w:cs="Arial"/>
          <w:color w:val="222222"/>
        </w:rPr>
        <w:t>s</w:t>
      </w:r>
      <w:r w:rsidRPr="00B44FFF">
        <w:rPr>
          <w:rFonts w:ascii="Arial" w:eastAsia="Times New Roman" w:hAnsi="Arial" w:cs="Arial"/>
          <w:color w:val="222222"/>
        </w:rPr>
        <w:t>ation</w:t>
      </w:r>
      <w:proofErr w:type="spellEnd"/>
      <w:r w:rsidRPr="00B44FFF">
        <w:rPr>
          <w:rFonts w:ascii="Arial" w:eastAsia="Times New Roman" w:hAnsi="Arial" w:cs="Arial"/>
          <w:color w:val="222222"/>
        </w:rPr>
        <w:t xml:space="preserve"> requires </w:t>
      </w:r>
      <w:r w:rsidR="00C57D36" w:rsidRPr="00B44FFF">
        <w:rPr>
          <w:rFonts w:ascii="Arial" w:eastAsia="Times New Roman" w:hAnsi="Arial" w:cs="Arial"/>
          <w:color w:val="222222"/>
        </w:rPr>
        <w:t xml:space="preserve">the </w:t>
      </w:r>
      <w:r w:rsidRPr="00B44FFF">
        <w:rPr>
          <w:rFonts w:ascii="Arial" w:eastAsia="Times New Roman" w:hAnsi="Arial" w:cs="Arial"/>
          <w:color w:val="222222"/>
        </w:rPr>
        <w:t xml:space="preserve">management of cardiovascular and kidney diseases that might occur </w:t>
      </w:r>
      <w:r w:rsidR="00C57D36" w:rsidRPr="00B44FFF">
        <w:rPr>
          <w:rFonts w:ascii="Arial" w:eastAsia="Times New Roman" w:hAnsi="Arial" w:cs="Arial"/>
          <w:color w:val="222222"/>
        </w:rPr>
        <w:t>i</w:t>
      </w:r>
      <w:r w:rsidRPr="00B44FFF">
        <w:rPr>
          <w:rFonts w:ascii="Arial" w:eastAsia="Times New Roman" w:hAnsi="Arial" w:cs="Arial"/>
          <w:color w:val="222222"/>
        </w:rPr>
        <w:t>n the long</w:t>
      </w:r>
      <w:r w:rsidR="00C57D36" w:rsidRPr="00B44FFF">
        <w:rPr>
          <w:rFonts w:ascii="Arial" w:eastAsia="Times New Roman" w:hAnsi="Arial" w:cs="Arial"/>
          <w:color w:val="222222"/>
        </w:rPr>
        <w:t xml:space="preserve"> </w:t>
      </w:r>
      <w:r w:rsidRPr="00B44FFF">
        <w:rPr>
          <w:rFonts w:ascii="Arial" w:eastAsia="Times New Roman" w:hAnsi="Arial" w:cs="Arial"/>
          <w:color w:val="222222"/>
        </w:rPr>
        <w:t>term causing a significant strain on healthcare resources</w:t>
      </w:r>
      <w:r w:rsidR="002F3CB8" w:rsidRPr="00B44FFF">
        <w:rPr>
          <w:rFonts w:ascii="Arial" w:eastAsia="Times New Roman" w:hAnsi="Arial" w:cs="Arial"/>
          <w:color w:val="222222"/>
        </w:rPr>
        <w:t xml:space="preserve"> </w:t>
      </w:r>
      <w:r w:rsidR="00B44FFF" w:rsidRPr="00B44FFF">
        <w:rPr>
          <w:rFonts w:ascii="Arial" w:eastAsia="Times New Roman" w:hAnsi="Arial" w:cs="Arial"/>
          <w:color w:val="222222"/>
        </w:rPr>
        <w:t>(</w:t>
      </w:r>
      <w:r w:rsidR="00B44FFF" w:rsidRPr="00B44FFF">
        <w:rPr>
          <w:rFonts w:ascii="Arial" w:hAnsi="Arial" w:cs="Arial"/>
          <w:color w:val="222222"/>
          <w:shd w:val="clear" w:color="auto" w:fill="FFFFFF"/>
        </w:rPr>
        <w:t>Whicher, 2020)</w:t>
      </w:r>
      <w:r w:rsidR="00B44FFF" w:rsidRPr="00B44FFF">
        <w:rPr>
          <w:rFonts w:ascii="Arial" w:eastAsia="Times New Roman" w:hAnsi="Arial" w:cs="Arial"/>
          <w:color w:val="222222"/>
        </w:rPr>
        <w:t>.</w:t>
      </w:r>
      <w:r w:rsidRPr="00B44FFF">
        <w:rPr>
          <w:rFonts w:ascii="Arial" w:eastAsia="Times New Roman" w:hAnsi="Arial" w:cs="Arial"/>
          <w:color w:val="222222"/>
        </w:rPr>
        <w:t xml:space="preserve"> There is also </w:t>
      </w:r>
      <w:r w:rsidR="00C57D36" w:rsidRPr="00B44FFF">
        <w:rPr>
          <w:rFonts w:ascii="Arial" w:eastAsia="Times New Roman" w:hAnsi="Arial" w:cs="Arial"/>
          <w:color w:val="222222"/>
        </w:rPr>
        <w:t xml:space="preserve">a </w:t>
      </w:r>
      <w:r w:rsidRPr="00B44FFF">
        <w:rPr>
          <w:rFonts w:ascii="Arial" w:eastAsia="Times New Roman" w:hAnsi="Arial" w:cs="Arial"/>
          <w:color w:val="222222"/>
        </w:rPr>
        <w:t xml:space="preserve">need for </w:t>
      </w:r>
      <w:proofErr w:type="spellStart"/>
      <w:r w:rsidRPr="00B44FFF">
        <w:rPr>
          <w:rFonts w:ascii="Arial" w:eastAsia="Times New Roman" w:hAnsi="Arial" w:cs="Arial"/>
          <w:color w:val="222222"/>
        </w:rPr>
        <w:t>speciali</w:t>
      </w:r>
      <w:r w:rsidR="00C57D36" w:rsidRPr="00B44FFF">
        <w:rPr>
          <w:rFonts w:ascii="Arial" w:eastAsia="Times New Roman" w:hAnsi="Arial" w:cs="Arial"/>
          <w:color w:val="222222"/>
        </w:rPr>
        <w:t>s</w:t>
      </w:r>
      <w:r w:rsidRPr="00B44FFF">
        <w:rPr>
          <w:rFonts w:ascii="Arial" w:eastAsia="Times New Roman" w:hAnsi="Arial" w:cs="Arial"/>
          <w:color w:val="222222"/>
        </w:rPr>
        <w:t>ed</w:t>
      </w:r>
      <w:proofErr w:type="spellEnd"/>
      <w:r w:rsidRPr="00B44FFF">
        <w:rPr>
          <w:rFonts w:ascii="Arial" w:eastAsia="Times New Roman" w:hAnsi="Arial" w:cs="Arial"/>
          <w:color w:val="222222"/>
        </w:rPr>
        <w:t xml:space="preserve"> medical management and </w:t>
      </w:r>
      <w:r w:rsidR="00C57D36" w:rsidRPr="00B44FFF">
        <w:rPr>
          <w:rFonts w:ascii="Arial" w:eastAsia="Times New Roman" w:hAnsi="Arial" w:cs="Arial"/>
          <w:color w:val="222222"/>
        </w:rPr>
        <w:t xml:space="preserve">the </w:t>
      </w:r>
      <w:r w:rsidRPr="00B44FFF">
        <w:rPr>
          <w:rFonts w:ascii="Arial" w:eastAsia="Times New Roman" w:hAnsi="Arial" w:cs="Arial"/>
          <w:color w:val="222222"/>
        </w:rPr>
        <w:t>involvement of mental health care professionals</w:t>
      </w:r>
      <w:r w:rsidR="00C57D36" w:rsidRPr="00B44FFF">
        <w:rPr>
          <w:rFonts w:ascii="Arial" w:eastAsia="Times New Roman" w:hAnsi="Arial" w:cs="Arial"/>
          <w:color w:val="222222"/>
        </w:rPr>
        <w:t>,</w:t>
      </w:r>
      <w:r w:rsidRPr="00B44FFF">
        <w:rPr>
          <w:rFonts w:ascii="Arial" w:eastAsia="Times New Roman" w:hAnsi="Arial" w:cs="Arial"/>
          <w:color w:val="222222"/>
        </w:rPr>
        <w:t xml:space="preserve"> which could develop potential communication gaps and fragmented care in the health and social care setting. The increased risk of complications in the long term is likely to impact the ability of an individual to function independently and effectively.</w:t>
      </w:r>
    </w:p>
    <w:p w14:paraId="2B088712" w14:textId="77777777" w:rsidR="007E12E6" w:rsidRPr="00B44FFF" w:rsidRDefault="007E12E6" w:rsidP="00B44FFF">
      <w:pPr>
        <w:pStyle w:val="Heading1"/>
        <w:spacing w:line="360" w:lineRule="auto"/>
        <w:rPr>
          <w:rFonts w:ascii="Arial" w:eastAsia="Times New Roman" w:hAnsi="Arial" w:cs="Arial"/>
          <w:b/>
          <w:bCs/>
          <w:color w:val="auto"/>
          <w:sz w:val="22"/>
          <w:szCs w:val="22"/>
        </w:rPr>
      </w:pPr>
      <w:bookmarkStart w:id="5" w:name="_Toc130464676"/>
      <w:r w:rsidRPr="00B44FFF">
        <w:rPr>
          <w:rFonts w:ascii="Arial" w:eastAsia="Times New Roman" w:hAnsi="Arial" w:cs="Arial"/>
          <w:b/>
          <w:bCs/>
          <w:color w:val="auto"/>
          <w:sz w:val="22"/>
          <w:szCs w:val="22"/>
          <w:bdr w:val="none" w:sz="0" w:space="0" w:color="auto" w:frame="1"/>
        </w:rPr>
        <w:t xml:space="preserve">Factors influencing health and well-being of diabetic </w:t>
      </w:r>
      <w:proofErr w:type="gramStart"/>
      <w:r w:rsidRPr="00B44FFF">
        <w:rPr>
          <w:rFonts w:ascii="Arial" w:eastAsia="Times New Roman" w:hAnsi="Arial" w:cs="Arial"/>
          <w:b/>
          <w:bCs/>
          <w:color w:val="auto"/>
          <w:sz w:val="22"/>
          <w:szCs w:val="22"/>
          <w:bdr w:val="none" w:sz="0" w:space="0" w:color="auto" w:frame="1"/>
        </w:rPr>
        <w:t>individuals</w:t>
      </w:r>
      <w:bookmarkEnd w:id="5"/>
      <w:proofErr w:type="gramEnd"/>
    </w:p>
    <w:p w14:paraId="01328207" w14:textId="3CEA2C6A"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 xml:space="preserve">Genetic factors </w:t>
      </w:r>
      <w:r w:rsidR="00C57D36" w:rsidRPr="00B44FFF">
        <w:rPr>
          <w:rFonts w:ascii="Arial" w:eastAsia="Times New Roman" w:hAnsi="Arial" w:cs="Arial"/>
          <w:color w:val="222222"/>
        </w:rPr>
        <w:t>are essential</w:t>
      </w:r>
      <w:r w:rsidRPr="00B44FFF">
        <w:rPr>
          <w:rFonts w:ascii="Arial" w:eastAsia="Times New Roman" w:hAnsi="Arial" w:cs="Arial"/>
          <w:color w:val="222222"/>
        </w:rPr>
        <w:t xml:space="preserve"> </w:t>
      </w:r>
      <w:r w:rsidR="00C57D36" w:rsidRPr="00B44FFF">
        <w:rPr>
          <w:rFonts w:ascii="Arial" w:eastAsia="Times New Roman" w:hAnsi="Arial" w:cs="Arial"/>
          <w:color w:val="222222"/>
        </w:rPr>
        <w:t xml:space="preserve">in </w:t>
      </w:r>
      <w:r w:rsidRPr="00B44FFF">
        <w:rPr>
          <w:rFonts w:ascii="Arial" w:eastAsia="Times New Roman" w:hAnsi="Arial" w:cs="Arial"/>
          <w:color w:val="222222"/>
        </w:rPr>
        <w:t>considering the regime variations that either reduce or increase the risk of a person developing diabetes</w:t>
      </w:r>
      <w:r w:rsidR="002F3CB8" w:rsidRPr="00B44FFF">
        <w:rPr>
          <w:rFonts w:ascii="Arial" w:eastAsia="Times New Roman" w:hAnsi="Arial" w:cs="Arial"/>
          <w:color w:val="222222"/>
        </w:rPr>
        <w:t xml:space="preserve"> </w:t>
      </w:r>
      <w:r w:rsidR="00B44FFF" w:rsidRPr="00B44FFF">
        <w:rPr>
          <w:rFonts w:ascii="Arial" w:eastAsia="Times New Roman" w:hAnsi="Arial" w:cs="Arial"/>
          <w:color w:val="222222"/>
        </w:rPr>
        <w:t>(</w:t>
      </w:r>
      <w:proofErr w:type="spellStart"/>
      <w:r w:rsidR="00B44FFF" w:rsidRPr="00B44FFF">
        <w:rPr>
          <w:rFonts w:ascii="Arial" w:eastAsia="Times New Roman" w:hAnsi="Arial" w:cs="Arial"/>
          <w:color w:val="222222"/>
        </w:rPr>
        <w:t>McBean</w:t>
      </w:r>
      <w:proofErr w:type="spellEnd"/>
      <w:r w:rsidR="00B44FFF" w:rsidRPr="00B44FFF">
        <w:rPr>
          <w:rFonts w:ascii="Arial" w:eastAsia="Times New Roman" w:hAnsi="Arial" w:cs="Arial"/>
          <w:color w:val="222222"/>
        </w:rPr>
        <w:t>, 2019)</w:t>
      </w:r>
      <w:r w:rsidRPr="00B44FFF">
        <w:rPr>
          <w:rFonts w:ascii="Arial" w:eastAsia="Times New Roman" w:hAnsi="Arial" w:cs="Arial"/>
          <w:color w:val="222222"/>
        </w:rPr>
        <w:t xml:space="preserve">. Studies conducted on </w:t>
      </w:r>
      <w:r w:rsidR="00C57D36" w:rsidRPr="00B44FFF">
        <w:rPr>
          <w:rFonts w:ascii="Arial" w:eastAsia="Times New Roman" w:hAnsi="Arial" w:cs="Arial"/>
          <w:color w:val="222222"/>
        </w:rPr>
        <w:t xml:space="preserve">the </w:t>
      </w:r>
      <w:r w:rsidRPr="00B44FFF">
        <w:rPr>
          <w:rFonts w:ascii="Arial" w:eastAsia="Times New Roman" w:hAnsi="Arial" w:cs="Arial"/>
          <w:color w:val="222222"/>
        </w:rPr>
        <w:t>genetic mutation of the TCF7L2 gene show an increased risk for a person developing type 2 diabetes</w:t>
      </w:r>
      <w:r w:rsidR="00106439"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Howarth, 2017</w:t>
      </w:r>
      <w:r w:rsidR="00106439" w:rsidRPr="00B44FFF">
        <w:rPr>
          <w:rFonts w:ascii="Arial" w:hAnsi="Arial" w:cs="Arial"/>
          <w:color w:val="222222"/>
          <w:shd w:val="clear" w:color="auto" w:fill="FFFFFF"/>
        </w:rPr>
        <w:t>)</w:t>
      </w:r>
      <w:r w:rsidRPr="00B44FFF">
        <w:rPr>
          <w:rFonts w:ascii="Arial" w:eastAsia="Times New Roman" w:hAnsi="Arial" w:cs="Arial"/>
          <w:color w:val="222222"/>
        </w:rPr>
        <w:t>. If one is born in</w:t>
      </w:r>
      <w:r w:rsidR="00C57D36" w:rsidRPr="00B44FFF">
        <w:rPr>
          <w:rFonts w:ascii="Arial" w:eastAsia="Times New Roman" w:hAnsi="Arial" w:cs="Arial"/>
          <w:color w:val="222222"/>
        </w:rPr>
        <w:t>to</w:t>
      </w:r>
      <w:r w:rsidRPr="00B44FFF">
        <w:rPr>
          <w:rFonts w:ascii="Arial" w:eastAsia="Times New Roman" w:hAnsi="Arial" w:cs="Arial"/>
          <w:color w:val="222222"/>
        </w:rPr>
        <w:t xml:space="preserve"> a family with a diabetic history, it also increases the ability for them to develop diabetes as well.</w:t>
      </w:r>
    </w:p>
    <w:p w14:paraId="09B2FAC6" w14:textId="77777777" w:rsidR="007E12E6" w:rsidRPr="00B44FFF" w:rsidRDefault="007E12E6" w:rsidP="00B44FFF">
      <w:pPr>
        <w:shd w:val="clear" w:color="auto" w:fill="FFFFFF"/>
        <w:spacing w:after="0" w:line="360" w:lineRule="auto"/>
        <w:jc w:val="both"/>
        <w:rPr>
          <w:rFonts w:ascii="Arial" w:eastAsia="Times New Roman" w:hAnsi="Arial" w:cs="Arial"/>
          <w:color w:val="222222"/>
        </w:rPr>
      </w:pPr>
    </w:p>
    <w:p w14:paraId="076BBA36" w14:textId="23D95846"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lastRenderedPageBreak/>
        <w:t>Lifestyle factors significantly contribute to whether a person can acquire diabetes or not. Lifestyle diet and physical activity will reduce or increase the risk of developing diabetes</w:t>
      </w:r>
      <w:r w:rsidR="00C57D36" w:rsidRPr="00B44FFF">
        <w:rPr>
          <w:rFonts w:ascii="Arial" w:eastAsia="Times New Roman" w:hAnsi="Arial" w:cs="Arial"/>
          <w:color w:val="222222"/>
        </w:rPr>
        <w:t>,</w:t>
      </w:r>
      <w:r w:rsidRPr="00B44FFF">
        <w:rPr>
          <w:rFonts w:ascii="Arial" w:eastAsia="Times New Roman" w:hAnsi="Arial" w:cs="Arial"/>
          <w:color w:val="222222"/>
        </w:rPr>
        <w:t xml:space="preserve"> depending on the condition. For </w:t>
      </w:r>
      <w:r w:rsidR="004C1F66" w:rsidRPr="00B44FFF">
        <w:rPr>
          <w:rFonts w:ascii="Arial" w:eastAsia="Times New Roman" w:hAnsi="Arial" w:cs="Arial"/>
          <w:color w:val="222222"/>
        </w:rPr>
        <w:t xml:space="preserve">example, eating a diet high in sugar increases the risk of type 2 diabetes. At the same time, smoking negatively impacts the management of diabetic conditions because it prevents the body from adequately </w:t>
      </w:r>
      <w:proofErr w:type="spellStart"/>
      <w:r w:rsidR="004C1F66" w:rsidRPr="00B44FFF">
        <w:rPr>
          <w:rFonts w:ascii="Arial" w:eastAsia="Times New Roman" w:hAnsi="Arial" w:cs="Arial"/>
          <w:color w:val="222222"/>
        </w:rPr>
        <w:t>utilising</w:t>
      </w:r>
      <w:proofErr w:type="spellEnd"/>
      <w:r w:rsidRPr="00B44FFF">
        <w:rPr>
          <w:rFonts w:ascii="Arial" w:eastAsia="Times New Roman" w:hAnsi="Arial" w:cs="Arial"/>
          <w:color w:val="222222"/>
        </w:rPr>
        <w:t xml:space="preserve"> insulin</w:t>
      </w:r>
      <w:r w:rsidR="002F3CB8" w:rsidRPr="00B44FFF">
        <w:rPr>
          <w:rFonts w:ascii="Arial" w:eastAsia="Times New Roman" w:hAnsi="Arial" w:cs="Arial"/>
          <w:color w:val="222222"/>
        </w:rPr>
        <w:t xml:space="preserve"> </w:t>
      </w:r>
      <w:r w:rsidR="00B44FFF" w:rsidRPr="00B44FFF">
        <w:rPr>
          <w:rFonts w:ascii="Arial" w:eastAsia="Times New Roman" w:hAnsi="Arial" w:cs="Arial"/>
          <w:color w:val="222222"/>
        </w:rPr>
        <w:t>(Centers for Disease Control and Prevention, 2019)</w:t>
      </w:r>
      <w:r w:rsidRPr="00B44FFF">
        <w:rPr>
          <w:rFonts w:ascii="Arial" w:eastAsia="Times New Roman" w:hAnsi="Arial" w:cs="Arial"/>
          <w:color w:val="222222"/>
        </w:rPr>
        <w:t xml:space="preserve">. Healthcare system factors and access to equal and quality care </w:t>
      </w:r>
      <w:r w:rsidR="00931B72" w:rsidRPr="00B44FFF">
        <w:rPr>
          <w:rFonts w:ascii="Arial" w:eastAsia="Times New Roman" w:hAnsi="Arial" w:cs="Arial"/>
          <w:color w:val="222222"/>
        </w:rPr>
        <w:t>will likely</w:t>
      </w:r>
      <w:r w:rsidRPr="00B44FFF">
        <w:rPr>
          <w:rFonts w:ascii="Arial" w:eastAsia="Times New Roman" w:hAnsi="Arial" w:cs="Arial"/>
          <w:color w:val="222222"/>
        </w:rPr>
        <w:t xml:space="preserve"> impact the health and well-being of individuals with diabetes.</w:t>
      </w:r>
    </w:p>
    <w:p w14:paraId="2AAB57B0" w14:textId="6D01E8B6"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 xml:space="preserve">Social </w:t>
      </w:r>
      <w:r w:rsidR="00931B72" w:rsidRPr="00B44FFF">
        <w:rPr>
          <w:rFonts w:ascii="Arial" w:eastAsia="Times New Roman" w:hAnsi="Arial" w:cs="Arial"/>
          <w:color w:val="222222"/>
        </w:rPr>
        <w:t xml:space="preserve">and </w:t>
      </w:r>
      <w:r w:rsidRPr="00B44FFF">
        <w:rPr>
          <w:rFonts w:ascii="Arial" w:eastAsia="Times New Roman" w:hAnsi="Arial" w:cs="Arial"/>
          <w:color w:val="222222"/>
        </w:rPr>
        <w:t>economic factors</w:t>
      </w:r>
      <w:r w:rsidR="00931B72" w:rsidRPr="00B44FFF">
        <w:rPr>
          <w:rFonts w:ascii="Arial" w:eastAsia="Times New Roman" w:hAnsi="Arial" w:cs="Arial"/>
          <w:color w:val="222222"/>
        </w:rPr>
        <w:t>,</w:t>
      </w:r>
      <w:r w:rsidRPr="00B44FFF">
        <w:rPr>
          <w:rFonts w:ascii="Arial" w:eastAsia="Times New Roman" w:hAnsi="Arial" w:cs="Arial"/>
          <w:color w:val="222222"/>
        </w:rPr>
        <w:t xml:space="preserve"> including education, income, and access to healthcare</w:t>
      </w:r>
      <w:r w:rsidR="00931B72" w:rsidRPr="00B44FFF">
        <w:rPr>
          <w:rFonts w:ascii="Arial" w:eastAsia="Times New Roman" w:hAnsi="Arial" w:cs="Arial"/>
          <w:color w:val="222222"/>
        </w:rPr>
        <w:t>,</w:t>
      </w:r>
      <w:r w:rsidRPr="00B44FFF">
        <w:rPr>
          <w:rFonts w:ascii="Arial" w:eastAsia="Times New Roman" w:hAnsi="Arial" w:cs="Arial"/>
          <w:color w:val="222222"/>
        </w:rPr>
        <w:t xml:space="preserve"> significantly impact the health and well-being of individuals with diabetes. </w:t>
      </w:r>
      <w:r w:rsidR="004C1F66" w:rsidRPr="00B44FFF">
        <w:rPr>
          <w:rFonts w:ascii="Arial" w:eastAsia="Times New Roman" w:hAnsi="Arial" w:cs="Arial"/>
          <w:color w:val="222222"/>
        </w:rPr>
        <w:t>Low income is associated with</w:t>
      </w:r>
      <w:r w:rsidRPr="00B44FFF">
        <w:rPr>
          <w:rFonts w:ascii="Arial" w:eastAsia="Times New Roman" w:hAnsi="Arial" w:cs="Arial"/>
          <w:color w:val="222222"/>
        </w:rPr>
        <w:t xml:space="preserve"> inadequate healthcare service</w:t>
      </w:r>
      <w:r w:rsidR="00931B72" w:rsidRPr="00B44FFF">
        <w:rPr>
          <w:rFonts w:ascii="Arial" w:eastAsia="Times New Roman" w:hAnsi="Arial" w:cs="Arial"/>
          <w:color w:val="222222"/>
        </w:rPr>
        <w:t>s</w:t>
      </w:r>
      <w:r w:rsidRPr="00B44FFF">
        <w:rPr>
          <w:rFonts w:ascii="Arial" w:eastAsia="Times New Roman" w:hAnsi="Arial" w:cs="Arial"/>
          <w:color w:val="222222"/>
        </w:rPr>
        <w:t xml:space="preserve"> and access</w:t>
      </w:r>
      <w:r w:rsidR="00A76543" w:rsidRPr="00B44FFF">
        <w:rPr>
          <w:rFonts w:ascii="Arial" w:eastAsia="Times New Roman" w:hAnsi="Arial" w:cs="Arial"/>
          <w:color w:val="222222"/>
        </w:rPr>
        <w:t xml:space="preserve"> (</w:t>
      </w:r>
      <w:r w:rsidR="00863B89" w:rsidRPr="00B44FFF">
        <w:rPr>
          <w:rFonts w:ascii="Arial" w:hAnsi="Arial" w:cs="Arial"/>
          <w:color w:val="222222"/>
          <w:shd w:val="clear" w:color="auto" w:fill="FFFFFF"/>
        </w:rPr>
        <w:t>Middleton, 2011</w:t>
      </w:r>
      <w:r w:rsidR="00A76543" w:rsidRPr="00B44FFF">
        <w:rPr>
          <w:rFonts w:ascii="Arial" w:hAnsi="Arial" w:cs="Arial"/>
          <w:color w:val="222222"/>
          <w:shd w:val="clear" w:color="auto" w:fill="FFFFFF"/>
        </w:rPr>
        <w:t>)</w:t>
      </w:r>
      <w:r w:rsidRPr="00B44FFF">
        <w:rPr>
          <w:rFonts w:ascii="Arial" w:eastAsia="Times New Roman" w:hAnsi="Arial" w:cs="Arial"/>
          <w:color w:val="222222"/>
        </w:rPr>
        <w:t xml:space="preserve">. Developing a diabetic condition </w:t>
      </w:r>
      <w:r w:rsidR="00931B72" w:rsidRPr="00B44FFF">
        <w:rPr>
          <w:rFonts w:ascii="Arial" w:eastAsia="Times New Roman" w:hAnsi="Arial" w:cs="Arial"/>
          <w:color w:val="222222"/>
        </w:rPr>
        <w:t>in</w:t>
      </w:r>
      <w:r w:rsidRPr="00B44FFF">
        <w:rPr>
          <w:rFonts w:ascii="Arial" w:eastAsia="Times New Roman" w:hAnsi="Arial" w:cs="Arial"/>
          <w:color w:val="222222"/>
        </w:rPr>
        <w:t xml:space="preserve"> </w:t>
      </w:r>
      <w:r w:rsidR="00D21212" w:rsidRPr="00B44FFF">
        <w:rPr>
          <w:rFonts w:ascii="Arial" w:eastAsia="Times New Roman" w:hAnsi="Arial" w:cs="Arial"/>
          <w:color w:val="222222"/>
        </w:rPr>
        <w:t>low-income</w:t>
      </w:r>
      <w:r w:rsidRPr="00B44FFF">
        <w:rPr>
          <w:rFonts w:ascii="Arial" w:eastAsia="Times New Roman" w:hAnsi="Arial" w:cs="Arial"/>
          <w:color w:val="222222"/>
        </w:rPr>
        <w:t xml:space="preserve"> </w:t>
      </w:r>
      <w:r w:rsidR="00931B72" w:rsidRPr="00B44FFF">
        <w:rPr>
          <w:rFonts w:ascii="Arial" w:eastAsia="Times New Roman" w:hAnsi="Arial" w:cs="Arial"/>
          <w:color w:val="222222"/>
        </w:rPr>
        <w:t>group</w:t>
      </w:r>
      <w:r w:rsidRPr="00B44FFF">
        <w:rPr>
          <w:rFonts w:ascii="Arial" w:eastAsia="Times New Roman" w:hAnsi="Arial" w:cs="Arial"/>
          <w:color w:val="222222"/>
        </w:rPr>
        <w:t xml:space="preserve">s might be difficult to manage based on the required surgeries, rehabilitation and patient management. </w:t>
      </w:r>
      <w:r w:rsidR="00931B72" w:rsidRPr="00B44FFF">
        <w:rPr>
          <w:rFonts w:ascii="Arial" w:eastAsia="Times New Roman" w:hAnsi="Arial" w:cs="Arial"/>
          <w:color w:val="222222"/>
        </w:rPr>
        <w:t>P</w:t>
      </w:r>
      <w:r w:rsidRPr="00B44FFF">
        <w:rPr>
          <w:rFonts w:ascii="Arial" w:eastAsia="Times New Roman" w:hAnsi="Arial" w:cs="Arial"/>
          <w:color w:val="222222"/>
        </w:rPr>
        <w:t xml:space="preserve">hone access to social support and health clinic will compact the ability to </w:t>
      </w:r>
      <w:r w:rsidR="00931B72" w:rsidRPr="00B44FFF">
        <w:rPr>
          <w:rFonts w:ascii="Arial" w:eastAsia="Times New Roman" w:hAnsi="Arial" w:cs="Arial"/>
          <w:color w:val="222222"/>
        </w:rPr>
        <w:t>control</w:t>
      </w:r>
      <w:r w:rsidRPr="00B44FFF">
        <w:rPr>
          <w:rFonts w:ascii="Arial" w:eastAsia="Times New Roman" w:hAnsi="Arial" w:cs="Arial"/>
          <w:color w:val="222222"/>
        </w:rPr>
        <w:t xml:space="preserve"> the diabetic condition</w:t>
      </w:r>
      <w:r w:rsidR="002F3CB8" w:rsidRPr="00B44FFF">
        <w:rPr>
          <w:rFonts w:ascii="Arial" w:eastAsia="Times New Roman" w:hAnsi="Arial" w:cs="Arial"/>
          <w:color w:val="222222"/>
        </w:rPr>
        <w:t xml:space="preserve"> </w:t>
      </w:r>
      <w:r w:rsidR="00863B89" w:rsidRPr="00B44FFF">
        <w:rPr>
          <w:rFonts w:ascii="Arial" w:eastAsia="Times New Roman" w:hAnsi="Arial" w:cs="Arial"/>
          <w:color w:val="222222"/>
        </w:rPr>
        <w:t>(</w:t>
      </w:r>
      <w:r w:rsidR="00863B89" w:rsidRPr="00B44FFF">
        <w:rPr>
          <w:rFonts w:ascii="Arial" w:hAnsi="Arial" w:cs="Arial"/>
          <w:color w:val="222222"/>
          <w:shd w:val="clear" w:color="auto" w:fill="FFFFFF"/>
        </w:rPr>
        <w:t>Dam, 2005)</w:t>
      </w:r>
      <w:r w:rsidRPr="00B44FFF">
        <w:rPr>
          <w:rFonts w:ascii="Arial" w:eastAsia="Times New Roman" w:hAnsi="Arial" w:cs="Arial"/>
          <w:color w:val="222222"/>
        </w:rPr>
        <w:t>.</w:t>
      </w:r>
    </w:p>
    <w:p w14:paraId="324C975B" w14:textId="1045EB41" w:rsidR="007E12E6" w:rsidRPr="00B44FFF" w:rsidRDefault="007E12E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 xml:space="preserve">Psychosocial factors also influence the health and well-being of individuals living with diabetes. Depression, stress and social support play a </w:t>
      </w:r>
      <w:r w:rsidR="00931B72" w:rsidRPr="00B44FFF">
        <w:rPr>
          <w:rFonts w:ascii="Arial" w:eastAsia="Times New Roman" w:hAnsi="Arial" w:cs="Arial"/>
          <w:color w:val="222222"/>
        </w:rPr>
        <w:t>crucial</w:t>
      </w:r>
      <w:r w:rsidRPr="00B44FFF">
        <w:rPr>
          <w:rFonts w:ascii="Arial" w:eastAsia="Times New Roman" w:hAnsi="Arial" w:cs="Arial"/>
          <w:color w:val="222222"/>
        </w:rPr>
        <w:t xml:space="preserve"> role </w:t>
      </w:r>
      <w:r w:rsidR="00931B72" w:rsidRPr="00B44FFF">
        <w:rPr>
          <w:rFonts w:ascii="Arial" w:eastAsia="Times New Roman" w:hAnsi="Arial" w:cs="Arial"/>
          <w:color w:val="222222"/>
        </w:rPr>
        <w:t>in</w:t>
      </w:r>
      <w:r w:rsidRPr="00B44FFF">
        <w:rPr>
          <w:rFonts w:ascii="Arial" w:eastAsia="Times New Roman" w:hAnsi="Arial" w:cs="Arial"/>
          <w:color w:val="222222"/>
        </w:rPr>
        <w:t xml:space="preserve"> how a patient living with diabetes is likely to manage the condition. </w:t>
      </w:r>
      <w:r w:rsidR="004C1F66" w:rsidRPr="00B44FFF">
        <w:rPr>
          <w:rFonts w:ascii="Arial" w:eastAsia="Times New Roman" w:hAnsi="Arial" w:cs="Arial"/>
          <w:color w:val="222222"/>
        </w:rPr>
        <w:t>Howarth (2017) states chronic stress contributes to developing</w:t>
      </w:r>
      <w:r w:rsidR="00AC10BC" w:rsidRPr="00B44FFF">
        <w:rPr>
          <w:rFonts w:ascii="Arial" w:eastAsia="Times New Roman" w:hAnsi="Arial" w:cs="Arial"/>
          <w:color w:val="222222"/>
        </w:rPr>
        <w:t xml:space="preserve"> type 2 diabetes.</w:t>
      </w:r>
      <w:r w:rsidRPr="00B44FFF">
        <w:rPr>
          <w:rFonts w:ascii="Arial" w:eastAsia="Times New Roman" w:hAnsi="Arial" w:cs="Arial"/>
          <w:color w:val="222222"/>
        </w:rPr>
        <w:t xml:space="preserve"> Environmental factors such as exposure to endocrine</w:t>
      </w:r>
      <w:r w:rsidR="00931B72" w:rsidRPr="00B44FFF">
        <w:rPr>
          <w:rFonts w:ascii="Arial" w:eastAsia="Times New Roman" w:hAnsi="Arial" w:cs="Arial"/>
          <w:color w:val="222222"/>
        </w:rPr>
        <w:t>-</w:t>
      </w:r>
      <w:r w:rsidRPr="00B44FFF">
        <w:rPr>
          <w:rFonts w:ascii="Arial" w:eastAsia="Times New Roman" w:hAnsi="Arial" w:cs="Arial"/>
          <w:color w:val="222222"/>
        </w:rPr>
        <w:t>disrupting chemicals and air pollution might increase the risk of developing type 2 diabetes</w:t>
      </w:r>
      <w:r w:rsidR="002F3CB8" w:rsidRPr="00B44FFF">
        <w:rPr>
          <w:rFonts w:ascii="Arial" w:eastAsia="Times New Roman" w:hAnsi="Arial" w:cs="Arial"/>
          <w:color w:val="222222"/>
        </w:rPr>
        <w:t xml:space="preserve"> </w:t>
      </w:r>
      <w:r w:rsidR="00B44FFF" w:rsidRPr="00B44FFF">
        <w:rPr>
          <w:rFonts w:ascii="Arial" w:eastAsia="Times New Roman" w:hAnsi="Arial" w:cs="Arial"/>
          <w:color w:val="222222"/>
        </w:rPr>
        <w:t>(</w:t>
      </w:r>
      <w:proofErr w:type="spellStart"/>
      <w:r w:rsidR="00B44FFF" w:rsidRPr="00B44FFF">
        <w:rPr>
          <w:rFonts w:ascii="Arial" w:eastAsia="Times New Roman" w:hAnsi="Arial" w:cs="Arial"/>
          <w:color w:val="222222"/>
        </w:rPr>
        <w:t>Dendup</w:t>
      </w:r>
      <w:proofErr w:type="spellEnd"/>
      <w:r w:rsidR="00B44FFF" w:rsidRPr="00B44FFF">
        <w:rPr>
          <w:rFonts w:ascii="Arial" w:eastAsia="Times New Roman" w:hAnsi="Arial" w:cs="Arial"/>
          <w:color w:val="222222"/>
        </w:rPr>
        <w:t xml:space="preserve"> et al., 2018)</w:t>
      </w:r>
      <w:r w:rsidRPr="00B44FFF">
        <w:rPr>
          <w:rFonts w:ascii="Arial" w:eastAsia="Times New Roman" w:hAnsi="Arial" w:cs="Arial"/>
          <w:color w:val="222222"/>
        </w:rPr>
        <w:t>.</w:t>
      </w:r>
    </w:p>
    <w:p w14:paraId="3F574F22" w14:textId="77777777" w:rsidR="007E12E6" w:rsidRPr="00B44FFF" w:rsidRDefault="007E12E6" w:rsidP="00B44FFF">
      <w:pPr>
        <w:pStyle w:val="Heading1"/>
        <w:spacing w:line="360" w:lineRule="auto"/>
        <w:rPr>
          <w:rFonts w:ascii="Arial" w:eastAsia="Times New Roman" w:hAnsi="Arial" w:cs="Arial"/>
          <w:b/>
          <w:bCs/>
          <w:color w:val="auto"/>
          <w:sz w:val="22"/>
          <w:szCs w:val="22"/>
        </w:rPr>
      </w:pPr>
      <w:bookmarkStart w:id="6" w:name="_Toc130464677"/>
      <w:r w:rsidRPr="00B44FFF">
        <w:rPr>
          <w:rFonts w:ascii="Arial" w:eastAsia="Times New Roman" w:hAnsi="Arial" w:cs="Arial"/>
          <w:b/>
          <w:bCs/>
          <w:color w:val="auto"/>
          <w:sz w:val="22"/>
          <w:szCs w:val="22"/>
          <w:bdr w:val="none" w:sz="0" w:space="0" w:color="auto" w:frame="1"/>
        </w:rPr>
        <w:t>Conclusion</w:t>
      </w:r>
      <w:bookmarkEnd w:id="6"/>
    </w:p>
    <w:p w14:paraId="326970BE" w14:textId="1DE2FAC4" w:rsidR="004C1F66" w:rsidRPr="00B44FFF" w:rsidRDefault="004C1F6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This report discusses</w:t>
      </w:r>
      <w:r w:rsidR="007E12E6" w:rsidRPr="00B44FFF">
        <w:rPr>
          <w:rFonts w:ascii="Arial" w:eastAsia="Times New Roman" w:hAnsi="Arial" w:cs="Arial"/>
          <w:color w:val="222222"/>
        </w:rPr>
        <w:t xml:space="preserve"> diabetes as </w:t>
      </w:r>
      <w:r w:rsidR="00D21212" w:rsidRPr="00B44FFF">
        <w:rPr>
          <w:rFonts w:ascii="Arial" w:eastAsia="Times New Roman" w:hAnsi="Arial" w:cs="Arial"/>
          <w:color w:val="222222"/>
        </w:rPr>
        <w:t>a</w:t>
      </w:r>
      <w:r w:rsidR="007E12E6" w:rsidRPr="00B44FFF">
        <w:rPr>
          <w:rFonts w:ascii="Arial" w:eastAsia="Times New Roman" w:hAnsi="Arial" w:cs="Arial"/>
          <w:color w:val="222222"/>
        </w:rPr>
        <w:t xml:space="preserve"> health condition </w:t>
      </w:r>
      <w:r w:rsidRPr="00B44FFF">
        <w:rPr>
          <w:rFonts w:ascii="Arial" w:eastAsia="Times New Roman" w:hAnsi="Arial" w:cs="Arial"/>
          <w:color w:val="222222"/>
        </w:rPr>
        <w:t xml:space="preserve">which is a </w:t>
      </w:r>
      <w:r w:rsidR="007E12E6" w:rsidRPr="00B44FFF">
        <w:rPr>
          <w:rFonts w:ascii="Arial" w:eastAsia="Times New Roman" w:hAnsi="Arial" w:cs="Arial"/>
          <w:color w:val="222222"/>
        </w:rPr>
        <w:t xml:space="preserve">non-infectious disease. </w:t>
      </w:r>
      <w:r w:rsidRPr="00B44FFF">
        <w:rPr>
          <w:rFonts w:ascii="Arial" w:eastAsia="Times New Roman" w:hAnsi="Arial" w:cs="Arial"/>
          <w:color w:val="222222"/>
        </w:rPr>
        <w:t>Several public</w:t>
      </w:r>
      <w:r w:rsidR="002F3CB8" w:rsidRPr="00B44FFF">
        <w:rPr>
          <w:rFonts w:ascii="Arial" w:eastAsia="Times New Roman" w:hAnsi="Arial" w:cs="Arial"/>
          <w:color w:val="222222"/>
        </w:rPr>
        <w:t xml:space="preserve"> health</w:t>
      </w:r>
      <w:r w:rsidRPr="00B44FFF">
        <w:rPr>
          <w:rFonts w:ascii="Arial" w:eastAsia="Times New Roman" w:hAnsi="Arial" w:cs="Arial"/>
          <w:color w:val="222222"/>
        </w:rPr>
        <w:t xml:space="preserve"> measures have been implemented following the three P’s of prevention, protection, and promotion</w:t>
      </w:r>
      <w:r w:rsidR="007E12E6" w:rsidRPr="00B44FFF">
        <w:rPr>
          <w:rFonts w:ascii="Arial" w:eastAsia="Times New Roman" w:hAnsi="Arial" w:cs="Arial"/>
          <w:color w:val="222222"/>
        </w:rPr>
        <w:t xml:space="preserve">. </w:t>
      </w:r>
      <w:r w:rsidRPr="00B44FFF">
        <w:rPr>
          <w:rFonts w:ascii="Arial" w:eastAsia="Times New Roman" w:hAnsi="Arial" w:cs="Arial"/>
          <w:color w:val="222222"/>
        </w:rPr>
        <w:t>The critical determinant risk factors identified in the above report are genetics, obesity, physical inactivity,</w:t>
      </w:r>
      <w:r w:rsidR="007E12E6" w:rsidRPr="00B44FFF">
        <w:rPr>
          <w:rFonts w:ascii="Arial" w:eastAsia="Times New Roman" w:hAnsi="Arial" w:cs="Arial"/>
          <w:color w:val="222222"/>
        </w:rPr>
        <w:t xml:space="preserve"> and lifestyle. All these risk factors are likely to increase the possibility of diabetes. </w:t>
      </w:r>
    </w:p>
    <w:p w14:paraId="00595FEE" w14:textId="77777777" w:rsidR="00B44FFF" w:rsidRPr="00B44FFF" w:rsidRDefault="004C1F6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Communities and individuals work together to reduce and manage diabetes through these measures.</w:t>
      </w:r>
      <w:r w:rsidR="000631C4" w:rsidRPr="00B44FFF">
        <w:rPr>
          <w:rFonts w:ascii="Arial" w:eastAsia="Times New Roman" w:hAnsi="Arial" w:cs="Arial"/>
          <w:color w:val="222222"/>
        </w:rPr>
        <w:t xml:space="preserve"> </w:t>
      </w:r>
      <w:r w:rsidR="007E12E6" w:rsidRPr="00B44FFF">
        <w:rPr>
          <w:rFonts w:ascii="Arial" w:eastAsia="Times New Roman" w:hAnsi="Arial" w:cs="Arial"/>
          <w:color w:val="222222"/>
        </w:rPr>
        <w:t>Consuming foods with high sugar levels and proteins increases the probability of diabetes develop</w:t>
      </w:r>
      <w:r w:rsidR="00931B72" w:rsidRPr="00B44FFF">
        <w:rPr>
          <w:rFonts w:ascii="Arial" w:eastAsia="Times New Roman" w:hAnsi="Arial" w:cs="Arial"/>
          <w:color w:val="222222"/>
        </w:rPr>
        <w:t>ing</w:t>
      </w:r>
      <w:r w:rsidR="007E12E6" w:rsidRPr="00B44FFF">
        <w:rPr>
          <w:rFonts w:ascii="Arial" w:eastAsia="Times New Roman" w:hAnsi="Arial" w:cs="Arial"/>
          <w:color w:val="222222"/>
        </w:rPr>
        <w:t xml:space="preserve">. </w:t>
      </w:r>
    </w:p>
    <w:p w14:paraId="2DC2C52F" w14:textId="655EC932" w:rsidR="004C1F66" w:rsidRPr="00B44FFF" w:rsidRDefault="004C1F6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The short-term consequences for the affected individual may include hypoglycemia and hyperglycemia, which are aspects of business, confusion, frequent urination, headaches,</w:t>
      </w:r>
      <w:r w:rsidR="007E12E6" w:rsidRPr="00B44FFF">
        <w:rPr>
          <w:rFonts w:ascii="Arial" w:eastAsia="Times New Roman" w:hAnsi="Arial" w:cs="Arial"/>
          <w:color w:val="222222"/>
        </w:rPr>
        <w:t xml:space="preserve"> and fatigue. Long-term </w:t>
      </w:r>
      <w:r w:rsidR="00931B72" w:rsidRPr="00B44FFF">
        <w:rPr>
          <w:rFonts w:ascii="Arial" w:eastAsia="Times New Roman" w:hAnsi="Arial" w:cs="Arial"/>
          <w:color w:val="222222"/>
        </w:rPr>
        <w:t>effect</w:t>
      </w:r>
      <w:r w:rsidR="007E12E6" w:rsidRPr="00B44FFF">
        <w:rPr>
          <w:rFonts w:ascii="Arial" w:eastAsia="Times New Roman" w:hAnsi="Arial" w:cs="Arial"/>
          <w:color w:val="222222"/>
        </w:rPr>
        <w:t xml:space="preserve">s connected to diabetes include cardiovascular diseases, kidney diseases, retinopathy and neuropathy. </w:t>
      </w:r>
      <w:r w:rsidR="00931B72" w:rsidRPr="00B44FFF">
        <w:rPr>
          <w:rFonts w:ascii="Arial" w:eastAsia="Times New Roman" w:hAnsi="Arial" w:cs="Arial"/>
          <w:color w:val="222222"/>
        </w:rPr>
        <w:t>The s</w:t>
      </w:r>
      <w:r w:rsidR="007E12E6" w:rsidRPr="00B44FFF">
        <w:rPr>
          <w:rFonts w:ascii="Arial" w:eastAsia="Times New Roman" w:hAnsi="Arial" w:cs="Arial"/>
          <w:color w:val="222222"/>
        </w:rPr>
        <w:t xml:space="preserve">ocial impact of diabetes </w:t>
      </w:r>
      <w:r w:rsidR="00513D6E" w:rsidRPr="00B44FFF">
        <w:rPr>
          <w:rFonts w:ascii="Arial" w:eastAsia="Times New Roman" w:hAnsi="Arial" w:cs="Arial"/>
          <w:color w:val="222222"/>
        </w:rPr>
        <w:t>includes</w:t>
      </w:r>
      <w:r w:rsidR="007E12E6" w:rsidRPr="00B44FFF">
        <w:rPr>
          <w:rFonts w:ascii="Arial" w:eastAsia="Times New Roman" w:hAnsi="Arial" w:cs="Arial"/>
          <w:color w:val="222222"/>
        </w:rPr>
        <w:t xml:space="preserve"> increased costs of patient management </w:t>
      </w:r>
      <w:r w:rsidR="00931B72" w:rsidRPr="00B44FFF">
        <w:rPr>
          <w:rFonts w:ascii="Arial" w:eastAsia="Times New Roman" w:hAnsi="Arial" w:cs="Arial"/>
          <w:color w:val="222222"/>
        </w:rPr>
        <w:t xml:space="preserve">and </w:t>
      </w:r>
      <w:r w:rsidR="007E12E6" w:rsidRPr="00B44FFF">
        <w:rPr>
          <w:rFonts w:ascii="Arial" w:eastAsia="Times New Roman" w:hAnsi="Arial" w:cs="Arial"/>
          <w:color w:val="222222"/>
        </w:rPr>
        <w:t xml:space="preserve">reduced productivity in social workplaces because of the discomfort caused by short-term consequences. </w:t>
      </w:r>
    </w:p>
    <w:p w14:paraId="1383935C" w14:textId="1CE9B095" w:rsidR="007E12E6" w:rsidRPr="00B44FFF" w:rsidRDefault="004C1F66" w:rsidP="00B44FFF">
      <w:pPr>
        <w:shd w:val="clear" w:color="auto" w:fill="FFFFFF"/>
        <w:spacing w:after="0" w:line="360" w:lineRule="auto"/>
        <w:jc w:val="both"/>
        <w:rPr>
          <w:rFonts w:ascii="Arial" w:eastAsia="Times New Roman" w:hAnsi="Arial" w:cs="Arial"/>
          <w:color w:val="222222"/>
        </w:rPr>
      </w:pPr>
      <w:r w:rsidRPr="00B44FFF">
        <w:rPr>
          <w:rFonts w:ascii="Arial" w:eastAsia="Times New Roman" w:hAnsi="Arial" w:cs="Arial"/>
          <w:color w:val="222222"/>
        </w:rPr>
        <w:t>Many factors influence the health and well-being of individuals, including genetic factors, lifestyle factors, social and economic factors, and health system factors</w:t>
      </w:r>
      <w:r w:rsidR="007E12E6" w:rsidRPr="00B44FFF">
        <w:rPr>
          <w:rFonts w:ascii="Arial" w:eastAsia="Times New Roman" w:hAnsi="Arial" w:cs="Arial"/>
          <w:color w:val="222222"/>
        </w:rPr>
        <w:t xml:space="preserve">. Recommendations </w:t>
      </w:r>
      <w:r w:rsidR="007E12E6" w:rsidRPr="00B44FFF">
        <w:rPr>
          <w:rFonts w:ascii="Arial" w:eastAsia="Times New Roman" w:hAnsi="Arial" w:cs="Arial"/>
          <w:color w:val="222222"/>
        </w:rPr>
        <w:lastRenderedPageBreak/>
        <w:t xml:space="preserve">by the report indicate that people living with diabetes </w:t>
      </w:r>
      <w:r w:rsidRPr="00B44FFF">
        <w:rPr>
          <w:rFonts w:ascii="Arial" w:eastAsia="Times New Roman" w:hAnsi="Arial" w:cs="Arial"/>
          <w:color w:val="222222"/>
        </w:rPr>
        <w:t>should</w:t>
      </w:r>
      <w:r w:rsidR="007E12E6" w:rsidRPr="00B44FFF">
        <w:rPr>
          <w:rFonts w:ascii="Arial" w:eastAsia="Times New Roman" w:hAnsi="Arial" w:cs="Arial"/>
          <w:color w:val="222222"/>
        </w:rPr>
        <w:t xml:space="preserve"> adopt a healthy eating lifestyle, physical activities and frequent exercises with proper medication management and monitoring of blood glucose levels.</w:t>
      </w:r>
      <w:r w:rsidR="002F7471" w:rsidRPr="00B44FFF">
        <w:rPr>
          <w:rFonts w:ascii="Arial" w:eastAsia="Times New Roman" w:hAnsi="Arial" w:cs="Arial"/>
          <w:color w:val="222222"/>
        </w:rPr>
        <w:t xml:space="preserve"> </w:t>
      </w:r>
    </w:p>
    <w:p w14:paraId="7FBA1CD9" w14:textId="7252FADB" w:rsidR="00513D6E" w:rsidRPr="009749A1" w:rsidRDefault="00513D6E" w:rsidP="009749A1">
      <w:pPr>
        <w:spacing w:line="360" w:lineRule="auto"/>
        <w:rPr>
          <w:rFonts w:ascii="Arial" w:eastAsia="Times New Roman" w:hAnsi="Arial" w:cs="Arial"/>
          <w:color w:val="222222"/>
        </w:rPr>
      </w:pPr>
      <w:r w:rsidRPr="009749A1">
        <w:rPr>
          <w:rFonts w:ascii="Arial" w:eastAsia="Times New Roman" w:hAnsi="Arial" w:cs="Arial"/>
          <w:color w:val="222222"/>
        </w:rPr>
        <w:br w:type="page"/>
      </w:r>
    </w:p>
    <w:p w14:paraId="7F4AAB32" w14:textId="6ABA1C55" w:rsidR="00B44FFF" w:rsidRDefault="00513D6E" w:rsidP="00B44FFF">
      <w:pPr>
        <w:pStyle w:val="Heading1"/>
        <w:spacing w:line="360" w:lineRule="auto"/>
        <w:rPr>
          <w:rFonts w:ascii="Arial" w:eastAsia="Times New Roman" w:hAnsi="Arial" w:cs="Arial"/>
          <w:b/>
          <w:bCs/>
          <w:color w:val="auto"/>
          <w:sz w:val="22"/>
          <w:szCs w:val="22"/>
        </w:rPr>
      </w:pPr>
      <w:bookmarkStart w:id="7" w:name="_Toc130464678"/>
      <w:r w:rsidRPr="00B44FFF">
        <w:rPr>
          <w:rFonts w:ascii="Arial" w:eastAsia="Times New Roman" w:hAnsi="Arial" w:cs="Arial"/>
          <w:b/>
          <w:bCs/>
          <w:color w:val="auto"/>
          <w:sz w:val="22"/>
          <w:szCs w:val="22"/>
        </w:rPr>
        <w:lastRenderedPageBreak/>
        <w:t>References</w:t>
      </w:r>
      <w:bookmarkEnd w:id="7"/>
    </w:p>
    <w:p w14:paraId="00DDCFE9" w14:textId="77777777" w:rsidR="00B44FFF" w:rsidRPr="00B44FFF" w:rsidRDefault="00B44FFF" w:rsidP="00B44FFF"/>
    <w:p w14:paraId="6E969067" w14:textId="77777777" w:rsidR="00B44FFF" w:rsidRPr="00B44FFF" w:rsidRDefault="00B44FFF" w:rsidP="00B44FFF">
      <w:pPr>
        <w:spacing w:line="360" w:lineRule="auto"/>
        <w:rPr>
          <w:rFonts w:ascii="Arial" w:hAnsi="Arial" w:cs="Arial"/>
          <w:color w:val="222222"/>
          <w:shd w:val="clear" w:color="auto" w:fill="FFFFFF"/>
        </w:rPr>
      </w:pPr>
      <w:proofErr w:type="spellStart"/>
      <w:r w:rsidRPr="00B44FFF">
        <w:rPr>
          <w:rFonts w:ascii="Arial" w:hAnsi="Arial" w:cs="Arial"/>
          <w:color w:val="222222"/>
          <w:shd w:val="clear" w:color="auto" w:fill="FFFFFF"/>
        </w:rPr>
        <w:t>Awuchi</w:t>
      </w:r>
      <w:proofErr w:type="spellEnd"/>
      <w:r w:rsidRPr="00B44FFF">
        <w:rPr>
          <w:rFonts w:ascii="Arial" w:hAnsi="Arial" w:cs="Arial"/>
          <w:color w:val="222222"/>
          <w:shd w:val="clear" w:color="auto" w:fill="FFFFFF"/>
        </w:rPr>
        <w:t xml:space="preserve">, C.G., </w:t>
      </w:r>
      <w:proofErr w:type="spellStart"/>
      <w:r w:rsidRPr="00B44FFF">
        <w:rPr>
          <w:rFonts w:ascii="Arial" w:hAnsi="Arial" w:cs="Arial"/>
          <w:color w:val="222222"/>
          <w:shd w:val="clear" w:color="auto" w:fill="FFFFFF"/>
        </w:rPr>
        <w:t>Echeta</w:t>
      </w:r>
      <w:proofErr w:type="spellEnd"/>
      <w:r w:rsidRPr="00B44FFF">
        <w:rPr>
          <w:rFonts w:ascii="Arial" w:hAnsi="Arial" w:cs="Arial"/>
          <w:color w:val="222222"/>
          <w:shd w:val="clear" w:color="auto" w:fill="FFFFFF"/>
        </w:rPr>
        <w:t xml:space="preserve">, C.K. and </w:t>
      </w:r>
      <w:proofErr w:type="spellStart"/>
      <w:r w:rsidRPr="00B44FFF">
        <w:rPr>
          <w:rFonts w:ascii="Arial" w:hAnsi="Arial" w:cs="Arial"/>
          <w:color w:val="222222"/>
          <w:shd w:val="clear" w:color="auto" w:fill="FFFFFF"/>
        </w:rPr>
        <w:t>Igwe</w:t>
      </w:r>
      <w:proofErr w:type="spellEnd"/>
      <w:r w:rsidRPr="00B44FFF">
        <w:rPr>
          <w:rFonts w:ascii="Arial" w:hAnsi="Arial" w:cs="Arial"/>
          <w:color w:val="222222"/>
          <w:shd w:val="clear" w:color="auto" w:fill="FFFFFF"/>
        </w:rPr>
        <w:t>, V.S., (2020). Diabetes and the nutrition and diets for its prevention and treatment: a systematic review and dietetic perspective. </w:t>
      </w:r>
      <w:r w:rsidRPr="00B44FFF">
        <w:rPr>
          <w:rFonts w:ascii="Arial" w:hAnsi="Arial" w:cs="Arial"/>
          <w:i/>
          <w:iCs/>
          <w:color w:val="222222"/>
          <w:shd w:val="clear" w:color="auto" w:fill="FFFFFF"/>
        </w:rPr>
        <w:t>Health Sciences Research</w:t>
      </w:r>
      <w:r w:rsidRPr="00B44FFF">
        <w:rPr>
          <w:rFonts w:ascii="Arial" w:hAnsi="Arial" w:cs="Arial"/>
          <w:color w:val="222222"/>
          <w:shd w:val="clear" w:color="auto" w:fill="FFFFFF"/>
        </w:rPr>
        <w:t>, </w:t>
      </w:r>
      <w:r w:rsidRPr="00B44FFF">
        <w:rPr>
          <w:rFonts w:ascii="Arial" w:hAnsi="Arial" w:cs="Arial"/>
          <w:i/>
          <w:iCs/>
          <w:color w:val="222222"/>
          <w:shd w:val="clear" w:color="auto" w:fill="FFFFFF"/>
        </w:rPr>
        <w:t>6</w:t>
      </w:r>
      <w:r w:rsidRPr="00B44FFF">
        <w:rPr>
          <w:rFonts w:ascii="Arial" w:hAnsi="Arial" w:cs="Arial"/>
          <w:color w:val="222222"/>
          <w:shd w:val="clear" w:color="auto" w:fill="FFFFFF"/>
        </w:rPr>
        <w:t xml:space="preserve">(1), pp.5-19. Available at: </w:t>
      </w:r>
      <w:hyperlink r:id="rId11" w:history="1">
        <w:r w:rsidRPr="00B44FFF">
          <w:rPr>
            <w:rStyle w:val="Hyperlink"/>
            <w:rFonts w:ascii="Arial" w:hAnsi="Arial" w:cs="Arial"/>
            <w:shd w:val="clear" w:color="auto" w:fill="FFFFFF"/>
          </w:rPr>
          <w:t>https://d1wqtxts1xzle7.cloudfront.net/61997637/908084520200205-42671-lab2o8-libre.pdf?1580900601=&amp;response-content-disposition=inline%3B+filename%3DDiabetes_and_the_Nutrition_and_Diets_for.pdf&amp;Expires=1679700585&amp;Signature=DX8KD9QMAqfC9yMVTW6gWY1yoBqqsRIxSuKlHRTJjpZJ03gONJt5~6wnaN29kOLz~Ei20Rg4REMN-TbvHe11BExuQcu756wyC52kY-Qx0leDhCrmqDIXWoUJ9aPtJCVwsto5NiykN3vw7AnSs4v2oCAiVlk-QMjDNVGk4K4tXTu7bRdRdPjWUkz4HFYAYcR8bwyHMP3xyITenqYHUzgYK8Pkgr2rvbWyaAAW3WAQ9jLO8yD00GjDrFSCeDh4Kc1EM8rZ5kRRkP0A9ml5YWFCdXhsC05w9NUBa2iLe7UuHcwSQ0Ol4i1QKYt7P3Yl72be2IYrWkDC5EYFzRJ041M5Ww__&amp;Key-Pair-Id=APKAJLOHF5GGSLRBV4ZA</w:t>
        </w:r>
      </w:hyperlink>
      <w:r w:rsidRPr="00B44FFF">
        <w:rPr>
          <w:rFonts w:ascii="Arial" w:hAnsi="Arial" w:cs="Arial"/>
          <w:color w:val="222222"/>
          <w:shd w:val="clear" w:color="auto" w:fill="FFFFFF"/>
        </w:rPr>
        <w:t xml:space="preserve"> (Accessed on 23 March 2023).</w:t>
      </w:r>
    </w:p>
    <w:p w14:paraId="212EA759"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proofErr w:type="spellStart"/>
      <w:r w:rsidRPr="00B44FFF">
        <w:rPr>
          <w:rFonts w:ascii="Arial" w:hAnsi="Arial" w:cs="Arial"/>
          <w:color w:val="222222"/>
          <w:sz w:val="22"/>
          <w:szCs w:val="22"/>
          <w:shd w:val="clear" w:color="auto" w:fill="FFFFFF"/>
        </w:rPr>
        <w:t>Bahirwani</w:t>
      </w:r>
      <w:proofErr w:type="spellEnd"/>
      <w:r w:rsidRPr="00B44FFF">
        <w:rPr>
          <w:rFonts w:ascii="Arial" w:hAnsi="Arial" w:cs="Arial"/>
          <w:color w:val="222222"/>
          <w:sz w:val="22"/>
          <w:szCs w:val="22"/>
          <w:shd w:val="clear" w:color="auto" w:fill="FFFFFF"/>
        </w:rPr>
        <w:t>, R. and Reddy, K.R. (2009). Outcomes after liver transplantation: chronic kidney disease. </w:t>
      </w:r>
      <w:r w:rsidRPr="00B44FFF">
        <w:rPr>
          <w:rFonts w:ascii="Arial" w:hAnsi="Arial" w:cs="Arial"/>
          <w:i/>
          <w:iCs/>
          <w:color w:val="222222"/>
          <w:sz w:val="22"/>
          <w:szCs w:val="22"/>
          <w:shd w:val="clear" w:color="auto" w:fill="FFFFFF"/>
        </w:rPr>
        <w:t>Liver Transplantation</w:t>
      </w:r>
      <w:r w:rsidRPr="00B44FFF">
        <w:rPr>
          <w:rFonts w:ascii="Arial" w:hAnsi="Arial" w:cs="Arial"/>
          <w:color w:val="222222"/>
          <w:sz w:val="22"/>
          <w:szCs w:val="22"/>
          <w:shd w:val="clear" w:color="auto" w:fill="FFFFFF"/>
        </w:rPr>
        <w:t>, </w:t>
      </w:r>
      <w:r w:rsidRPr="00B44FFF">
        <w:rPr>
          <w:rFonts w:ascii="Arial" w:hAnsi="Arial" w:cs="Arial"/>
          <w:i/>
          <w:iCs/>
          <w:color w:val="222222"/>
          <w:sz w:val="22"/>
          <w:szCs w:val="22"/>
          <w:shd w:val="clear" w:color="auto" w:fill="FFFFFF"/>
        </w:rPr>
        <w:t>15</w:t>
      </w:r>
      <w:r w:rsidRPr="00B44FFF">
        <w:rPr>
          <w:rFonts w:ascii="Arial" w:hAnsi="Arial" w:cs="Arial"/>
          <w:color w:val="222222"/>
          <w:sz w:val="22"/>
          <w:szCs w:val="22"/>
          <w:shd w:val="clear" w:color="auto" w:fill="FFFFFF"/>
        </w:rPr>
        <w:t xml:space="preserve">(S2), </w:t>
      </w:r>
      <w:proofErr w:type="gramStart"/>
      <w:r w:rsidRPr="00B44FFF">
        <w:rPr>
          <w:rFonts w:ascii="Arial" w:hAnsi="Arial" w:cs="Arial"/>
          <w:color w:val="222222"/>
          <w:sz w:val="22"/>
          <w:szCs w:val="22"/>
          <w:shd w:val="clear" w:color="auto" w:fill="FFFFFF"/>
        </w:rPr>
        <w:t>pp.S</w:t>
      </w:r>
      <w:proofErr w:type="gramEnd"/>
      <w:r w:rsidRPr="00B44FFF">
        <w:rPr>
          <w:rFonts w:ascii="Arial" w:hAnsi="Arial" w:cs="Arial"/>
          <w:color w:val="222222"/>
          <w:sz w:val="22"/>
          <w:szCs w:val="22"/>
          <w:shd w:val="clear" w:color="auto" w:fill="FFFFFF"/>
        </w:rPr>
        <w:t>70-S74.</w:t>
      </w:r>
      <w:r w:rsidRPr="00B44FFF">
        <w:rPr>
          <w:rFonts w:ascii="Arial" w:hAnsi="Arial" w:cs="Arial"/>
          <w:sz w:val="22"/>
          <w:szCs w:val="22"/>
        </w:rPr>
        <w:t xml:space="preserve"> Available at: </w:t>
      </w:r>
      <w:hyperlink r:id="rId12" w:history="1">
        <w:r w:rsidRPr="00B44FFF">
          <w:rPr>
            <w:rStyle w:val="Hyperlink"/>
            <w:rFonts w:ascii="Arial" w:hAnsi="Arial" w:cs="Arial"/>
            <w:sz w:val="22"/>
            <w:szCs w:val="22"/>
          </w:rPr>
          <w:t>https://doi.org/10.1002/lt.21900</w:t>
        </w:r>
      </w:hyperlink>
      <w:r w:rsidRPr="00B44FFF">
        <w:rPr>
          <w:rFonts w:ascii="Arial" w:hAnsi="Arial" w:cs="Arial"/>
          <w:sz w:val="22"/>
          <w:szCs w:val="22"/>
        </w:rPr>
        <w:t xml:space="preserve">  (Accessed on 25 March 2023).</w:t>
      </w:r>
    </w:p>
    <w:p w14:paraId="15D6B26A"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proofErr w:type="spellStart"/>
      <w:r w:rsidRPr="00B44FFF">
        <w:rPr>
          <w:rFonts w:ascii="Arial" w:hAnsi="Arial" w:cs="Arial"/>
          <w:sz w:val="22"/>
          <w:szCs w:val="22"/>
        </w:rPr>
        <w:t>Balakumar</w:t>
      </w:r>
      <w:proofErr w:type="spellEnd"/>
      <w:r w:rsidRPr="00B44FFF">
        <w:rPr>
          <w:rFonts w:ascii="Arial" w:hAnsi="Arial" w:cs="Arial"/>
          <w:sz w:val="22"/>
          <w:szCs w:val="22"/>
        </w:rPr>
        <w:t xml:space="preserve">, P., </w:t>
      </w:r>
      <w:proofErr w:type="spellStart"/>
      <w:r w:rsidRPr="00B44FFF">
        <w:rPr>
          <w:rFonts w:ascii="Arial" w:hAnsi="Arial" w:cs="Arial"/>
          <w:sz w:val="22"/>
          <w:szCs w:val="22"/>
        </w:rPr>
        <w:t>Maung</w:t>
      </w:r>
      <w:proofErr w:type="spellEnd"/>
      <w:r w:rsidRPr="00B44FFF">
        <w:rPr>
          <w:rFonts w:ascii="Arial" w:hAnsi="Arial" w:cs="Arial"/>
          <w:sz w:val="22"/>
          <w:szCs w:val="22"/>
        </w:rPr>
        <w:t xml:space="preserve">-U, K. and Jagadeesh, G. (2016). Prevalence and prevention of cardiovascular disease and diabetes mellitus. </w:t>
      </w:r>
      <w:r w:rsidRPr="00B44FFF">
        <w:rPr>
          <w:rFonts w:ascii="Arial" w:hAnsi="Arial" w:cs="Arial"/>
          <w:i/>
          <w:iCs/>
          <w:sz w:val="22"/>
          <w:szCs w:val="22"/>
        </w:rPr>
        <w:t>Pharmacological Research</w:t>
      </w:r>
      <w:r w:rsidRPr="00B44FFF">
        <w:rPr>
          <w:rFonts w:ascii="Arial" w:hAnsi="Arial" w:cs="Arial"/>
          <w:sz w:val="22"/>
          <w:szCs w:val="22"/>
        </w:rPr>
        <w:t xml:space="preserve">, 113, pp.600–609.Available at: </w:t>
      </w:r>
      <w:hyperlink r:id="rId13" w:history="1">
        <w:r w:rsidRPr="00B44FFF">
          <w:rPr>
            <w:rStyle w:val="Hyperlink"/>
            <w:rFonts w:ascii="Arial" w:hAnsi="Arial" w:cs="Arial"/>
            <w:sz w:val="22"/>
            <w:szCs w:val="22"/>
          </w:rPr>
          <w:t>https://doi.org/10.1016/j.phrs.2016.09.040</w:t>
        </w:r>
      </w:hyperlink>
      <w:r w:rsidRPr="00B44FFF">
        <w:rPr>
          <w:rFonts w:ascii="Arial" w:hAnsi="Arial" w:cs="Arial"/>
          <w:sz w:val="22"/>
          <w:szCs w:val="22"/>
        </w:rPr>
        <w:t xml:space="preserve"> (Accessed on 25 March 2023).</w:t>
      </w:r>
    </w:p>
    <w:p w14:paraId="68873F02" w14:textId="77777777" w:rsidR="00B44FFF" w:rsidRPr="00B44FFF" w:rsidRDefault="00B44FFF" w:rsidP="00B44FFF">
      <w:pPr>
        <w:spacing w:line="360" w:lineRule="auto"/>
        <w:rPr>
          <w:rFonts w:ascii="Arial" w:hAnsi="Arial" w:cs="Arial"/>
          <w:color w:val="000000" w:themeColor="text1"/>
          <w:u w:val="single"/>
          <w:shd w:val="clear" w:color="auto" w:fill="FFFFFF"/>
        </w:rPr>
      </w:pPr>
      <w:r w:rsidRPr="00B44FFF">
        <w:rPr>
          <w:rFonts w:ascii="Arial" w:hAnsi="Arial" w:cs="Arial"/>
          <w:shd w:val="clear" w:color="auto" w:fill="FFFFFF"/>
        </w:rPr>
        <w:t xml:space="preserve">Buck, D. and Gregory, S., (2013). Improving the public’s health: a resource for local authorities. </w:t>
      </w:r>
      <w:r w:rsidRPr="00B44FFF">
        <w:rPr>
          <w:rFonts w:ascii="Arial" w:hAnsi="Arial" w:cs="Arial"/>
          <w:i/>
          <w:iCs/>
          <w:shd w:val="clear" w:color="auto" w:fill="FFFFFF"/>
        </w:rPr>
        <w:t>The King’s Fund.</w:t>
      </w:r>
      <w:r w:rsidRPr="00B44FFF">
        <w:rPr>
          <w:rFonts w:ascii="Arial" w:hAnsi="Arial" w:cs="Arial"/>
          <w:shd w:val="clear" w:color="auto" w:fill="FFFFFF"/>
        </w:rPr>
        <w:t xml:space="preserve"> Available at: </w:t>
      </w:r>
      <w:hyperlink r:id="rId14" w:history="1">
        <w:r w:rsidRPr="00B44FFF">
          <w:rPr>
            <w:rStyle w:val="Hyperlink"/>
            <w:rFonts w:ascii="Arial" w:hAnsi="Arial" w:cs="Arial"/>
            <w:shd w:val="clear" w:color="auto" w:fill="FFFFFF"/>
          </w:rPr>
          <w:t>https://www.kingsfund.org.uk/sites/default/files/field/field_publication_file/improving-the-publics-health-kingsfund-dec13.pdf</w:t>
        </w:r>
      </w:hyperlink>
      <w:r w:rsidRPr="00B44FFF">
        <w:rPr>
          <w:rStyle w:val="Hyperlink"/>
          <w:rFonts w:ascii="Arial" w:hAnsi="Arial" w:cs="Arial"/>
          <w:shd w:val="clear" w:color="auto" w:fill="FFFFFF"/>
        </w:rPr>
        <w:t xml:space="preserve"> </w:t>
      </w:r>
      <w:r w:rsidRPr="00B44FFF">
        <w:rPr>
          <w:rStyle w:val="Hyperlink"/>
          <w:rFonts w:ascii="Arial" w:hAnsi="Arial" w:cs="Arial"/>
          <w:color w:val="000000" w:themeColor="text1"/>
          <w:u w:val="none"/>
          <w:shd w:val="clear" w:color="auto" w:fill="FFFFFF"/>
        </w:rPr>
        <w:t>(Accessed 15 March 2023).</w:t>
      </w:r>
    </w:p>
    <w:p w14:paraId="278919E7" w14:textId="46F29066"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Centers for Disease Control and Prevention (2019). </w:t>
      </w:r>
      <w:r w:rsidRPr="00B44FFF">
        <w:rPr>
          <w:rFonts w:ascii="Arial" w:hAnsi="Arial" w:cs="Arial"/>
          <w:i/>
          <w:iCs/>
          <w:sz w:val="22"/>
          <w:szCs w:val="22"/>
        </w:rPr>
        <w:t>Smoking and Diabetes</w:t>
      </w:r>
      <w:r w:rsidRPr="00B44FFF">
        <w:rPr>
          <w:rFonts w:ascii="Arial" w:hAnsi="Arial" w:cs="Arial"/>
          <w:sz w:val="22"/>
          <w:szCs w:val="22"/>
        </w:rPr>
        <w:t xml:space="preserve">. Centers for Disease Control and Prevention. Available at: </w:t>
      </w:r>
      <w:hyperlink r:id="rId15" w:history="1">
        <w:r w:rsidRPr="00B44FFF">
          <w:rPr>
            <w:rStyle w:val="Hyperlink"/>
            <w:rFonts w:ascii="Arial" w:hAnsi="Arial" w:cs="Arial"/>
            <w:sz w:val="22"/>
            <w:szCs w:val="22"/>
          </w:rPr>
          <w:t>https://www.cdc.gov/diabetes/library/features/smoking-and-diabetes.html</w:t>
        </w:r>
      </w:hyperlink>
      <w:r w:rsidRPr="00B44FFF">
        <w:rPr>
          <w:rFonts w:ascii="Arial" w:hAnsi="Arial" w:cs="Arial"/>
          <w:sz w:val="22"/>
          <w:szCs w:val="22"/>
        </w:rPr>
        <w:t xml:space="preserve">. (Accessed on 25 March 2023). </w:t>
      </w:r>
    </w:p>
    <w:p w14:paraId="51B37527"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color w:val="222222"/>
          <w:sz w:val="22"/>
          <w:szCs w:val="22"/>
          <w:shd w:val="clear" w:color="auto" w:fill="FFFFFF"/>
        </w:rPr>
        <w:t xml:space="preserve">Davis, S.N. and </w:t>
      </w:r>
      <w:proofErr w:type="spellStart"/>
      <w:r w:rsidRPr="00B44FFF">
        <w:rPr>
          <w:rFonts w:ascii="Arial" w:hAnsi="Arial" w:cs="Arial"/>
          <w:color w:val="222222"/>
          <w:sz w:val="22"/>
          <w:szCs w:val="22"/>
          <w:shd w:val="clear" w:color="auto" w:fill="FFFFFF"/>
        </w:rPr>
        <w:t>Lastra</w:t>
      </w:r>
      <w:proofErr w:type="spellEnd"/>
      <w:r w:rsidRPr="00B44FFF">
        <w:rPr>
          <w:rFonts w:ascii="Arial" w:hAnsi="Arial" w:cs="Arial"/>
          <w:color w:val="222222"/>
          <w:sz w:val="22"/>
          <w:szCs w:val="22"/>
          <w:shd w:val="clear" w:color="auto" w:fill="FFFFFF"/>
        </w:rPr>
        <w:t>-Gonzalez, G., (2008). Diabetes and low blood sugar (Hypoglycemia). </w:t>
      </w:r>
      <w:r w:rsidRPr="00B44FFF">
        <w:rPr>
          <w:rFonts w:ascii="Arial" w:hAnsi="Arial" w:cs="Arial"/>
          <w:i/>
          <w:iCs/>
          <w:color w:val="222222"/>
          <w:sz w:val="22"/>
          <w:szCs w:val="22"/>
          <w:shd w:val="clear" w:color="auto" w:fill="FFFFFF"/>
        </w:rPr>
        <w:t>Journal of Clinical Endocrinology and Metabolism</w:t>
      </w:r>
      <w:r w:rsidRPr="00B44FFF">
        <w:rPr>
          <w:rFonts w:ascii="Arial" w:hAnsi="Arial" w:cs="Arial"/>
          <w:color w:val="222222"/>
          <w:sz w:val="22"/>
          <w:szCs w:val="22"/>
          <w:shd w:val="clear" w:color="auto" w:fill="FFFFFF"/>
        </w:rPr>
        <w:t>, </w:t>
      </w:r>
      <w:r w:rsidRPr="00B44FFF">
        <w:rPr>
          <w:rFonts w:ascii="Arial" w:hAnsi="Arial" w:cs="Arial"/>
          <w:i/>
          <w:iCs/>
          <w:color w:val="222222"/>
          <w:sz w:val="22"/>
          <w:szCs w:val="22"/>
          <w:shd w:val="clear" w:color="auto" w:fill="FFFFFF"/>
        </w:rPr>
        <w:t>93</w:t>
      </w:r>
      <w:r w:rsidRPr="00B44FFF">
        <w:rPr>
          <w:rFonts w:ascii="Arial" w:hAnsi="Arial" w:cs="Arial"/>
          <w:color w:val="222222"/>
          <w:sz w:val="22"/>
          <w:szCs w:val="22"/>
          <w:shd w:val="clear" w:color="auto" w:fill="FFFFFF"/>
        </w:rPr>
        <w:t xml:space="preserve">(8). Available at: </w:t>
      </w:r>
      <w:hyperlink r:id="rId16" w:history="1">
        <w:r w:rsidRPr="00B44FFF">
          <w:rPr>
            <w:rStyle w:val="Hyperlink"/>
            <w:rFonts w:ascii="Arial" w:hAnsi="Arial" w:cs="Arial"/>
            <w:sz w:val="22"/>
            <w:szCs w:val="22"/>
            <w:shd w:val="clear" w:color="auto" w:fill="FFFFFF"/>
          </w:rPr>
          <w:t>https://www.pdec.org/wp-content/uploads/2020/10/HF-diabetes-and-hypoglycemia-bilingual.pdf</w:t>
        </w:r>
      </w:hyperlink>
      <w:r w:rsidRPr="00B44FFF">
        <w:rPr>
          <w:rFonts w:ascii="Arial" w:hAnsi="Arial" w:cs="Arial"/>
          <w:color w:val="222222"/>
          <w:sz w:val="22"/>
          <w:szCs w:val="22"/>
          <w:shd w:val="clear" w:color="auto" w:fill="FFFFFF"/>
        </w:rPr>
        <w:t xml:space="preserve"> (Accessed on 25 March 2023). </w:t>
      </w:r>
    </w:p>
    <w:p w14:paraId="6CA248E2"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proofErr w:type="spellStart"/>
      <w:r w:rsidRPr="00B44FFF">
        <w:rPr>
          <w:rFonts w:ascii="Arial" w:hAnsi="Arial" w:cs="Arial"/>
          <w:sz w:val="22"/>
          <w:szCs w:val="22"/>
        </w:rPr>
        <w:lastRenderedPageBreak/>
        <w:t>Dendup</w:t>
      </w:r>
      <w:proofErr w:type="spellEnd"/>
      <w:r w:rsidRPr="00B44FFF">
        <w:rPr>
          <w:rFonts w:ascii="Arial" w:hAnsi="Arial" w:cs="Arial"/>
          <w:sz w:val="22"/>
          <w:szCs w:val="22"/>
        </w:rPr>
        <w:t xml:space="preserve">, T., Feng, X., </w:t>
      </w:r>
      <w:proofErr w:type="spellStart"/>
      <w:r w:rsidRPr="00B44FFF">
        <w:rPr>
          <w:rFonts w:ascii="Arial" w:hAnsi="Arial" w:cs="Arial"/>
          <w:sz w:val="22"/>
          <w:szCs w:val="22"/>
        </w:rPr>
        <w:t>Clingan</w:t>
      </w:r>
      <w:proofErr w:type="spellEnd"/>
      <w:r w:rsidRPr="00B44FFF">
        <w:rPr>
          <w:rFonts w:ascii="Arial" w:hAnsi="Arial" w:cs="Arial"/>
          <w:sz w:val="22"/>
          <w:szCs w:val="22"/>
        </w:rPr>
        <w:t xml:space="preserve">, S. and Astell-Burt, T. (2018). Environmental Risk Factors for Developing Type 2 Diabetes Mellitus: A Systematic Review. </w:t>
      </w:r>
      <w:r w:rsidRPr="00B44FFF">
        <w:rPr>
          <w:rFonts w:ascii="Arial" w:hAnsi="Arial" w:cs="Arial"/>
          <w:i/>
          <w:iCs/>
          <w:sz w:val="22"/>
          <w:szCs w:val="22"/>
        </w:rPr>
        <w:t>International Journal of Environmental Research and Public Health</w:t>
      </w:r>
      <w:r w:rsidRPr="00B44FFF">
        <w:rPr>
          <w:rFonts w:ascii="Arial" w:hAnsi="Arial" w:cs="Arial"/>
          <w:sz w:val="22"/>
          <w:szCs w:val="22"/>
        </w:rPr>
        <w:t xml:space="preserve">, [online] 15(1), p.78. Available at: </w:t>
      </w:r>
      <w:hyperlink r:id="rId17" w:history="1">
        <w:r w:rsidRPr="00B44FFF">
          <w:rPr>
            <w:rStyle w:val="Hyperlink"/>
            <w:rFonts w:ascii="Arial" w:hAnsi="Arial" w:cs="Arial"/>
            <w:sz w:val="22"/>
            <w:szCs w:val="22"/>
          </w:rPr>
          <w:t>https://www.ncbi.nlm.nih.gov/pmc/articles/PMC5800177/</w:t>
        </w:r>
      </w:hyperlink>
      <w:r w:rsidRPr="00B44FFF">
        <w:rPr>
          <w:rFonts w:ascii="Arial" w:hAnsi="Arial" w:cs="Arial"/>
          <w:sz w:val="22"/>
          <w:szCs w:val="22"/>
        </w:rPr>
        <w:t>. (Accessed on 25 March 2023).</w:t>
      </w:r>
    </w:p>
    <w:p w14:paraId="28D2FFA3" w14:textId="77777777"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color w:val="222222"/>
          <w:shd w:val="clear" w:color="auto" w:fill="FFFFFF"/>
        </w:rPr>
        <w:t>Department of Health and Great Britain. Dept. of Health, (2006). </w:t>
      </w:r>
      <w:r w:rsidRPr="00B44FFF">
        <w:rPr>
          <w:rFonts w:ascii="Arial" w:hAnsi="Arial" w:cs="Arial"/>
          <w:i/>
          <w:iCs/>
          <w:color w:val="222222"/>
          <w:shd w:val="clear" w:color="auto" w:fill="FFFFFF"/>
        </w:rPr>
        <w:t>Our health, our care, our say: a new direction for community services</w:t>
      </w:r>
      <w:r w:rsidRPr="00B44FFF">
        <w:rPr>
          <w:rFonts w:ascii="Arial" w:hAnsi="Arial" w:cs="Arial"/>
          <w:color w:val="222222"/>
          <w:shd w:val="clear" w:color="auto" w:fill="FFFFFF"/>
        </w:rPr>
        <w:t xml:space="preserve"> (Vol. 6737). The Stationery Office. Available at: </w:t>
      </w:r>
      <w:hyperlink r:id="rId18" w:history="1">
        <w:r w:rsidRPr="00B44FFF">
          <w:rPr>
            <w:rStyle w:val="Hyperlink"/>
            <w:rFonts w:ascii="Arial" w:hAnsi="Arial" w:cs="Arial"/>
            <w:shd w:val="clear" w:color="auto" w:fill="FFFFFF"/>
          </w:rPr>
          <w:t>https://books.google.co.uk/books?hl=en&amp;lr=&amp;id=7jQ0Z6HPjlIC&amp;oi=fnd&amp;pg=PA1&amp;dq=Health+policies,+including+incentives+from+the+government,+have+ensured+access+to+affordable+health+care+and+medication+two+individuals+who+need+assistance+in+uk&amp;ots=E-k7B8w1HA&amp;sig=K6kIo34LMS2GzdnCPnRAywNgYWs&amp;redir_esc=y#v=onepage&amp;q&amp;f=false</w:t>
        </w:r>
      </w:hyperlink>
      <w:r w:rsidRPr="00B44FFF">
        <w:rPr>
          <w:rFonts w:ascii="Arial" w:hAnsi="Arial" w:cs="Arial"/>
          <w:color w:val="222222"/>
          <w:shd w:val="clear" w:color="auto" w:fill="FFFFFF"/>
        </w:rPr>
        <w:t xml:space="preserve"> (Accessed on 24 March 2023).</w:t>
      </w:r>
    </w:p>
    <w:p w14:paraId="41A5DBAB"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color w:val="222222"/>
          <w:sz w:val="22"/>
          <w:szCs w:val="22"/>
          <w:shd w:val="clear" w:color="auto" w:fill="FFFFFF"/>
        </w:rPr>
        <w:t>Diabetes Prevention Program (DPP) Research Group, (2002). The Diabetes Prevention Program (DPP): description of lifestyle intervention. </w:t>
      </w:r>
      <w:r w:rsidRPr="00B44FFF">
        <w:rPr>
          <w:rFonts w:ascii="Arial" w:hAnsi="Arial" w:cs="Arial"/>
          <w:i/>
          <w:iCs/>
          <w:color w:val="222222"/>
          <w:sz w:val="22"/>
          <w:szCs w:val="22"/>
          <w:shd w:val="clear" w:color="auto" w:fill="FFFFFF"/>
        </w:rPr>
        <w:t>Diabetes care</w:t>
      </w:r>
      <w:r w:rsidRPr="00B44FFF">
        <w:rPr>
          <w:rFonts w:ascii="Arial" w:hAnsi="Arial" w:cs="Arial"/>
          <w:color w:val="222222"/>
          <w:sz w:val="22"/>
          <w:szCs w:val="22"/>
          <w:shd w:val="clear" w:color="auto" w:fill="FFFFFF"/>
        </w:rPr>
        <w:t>, </w:t>
      </w:r>
      <w:r w:rsidRPr="00B44FFF">
        <w:rPr>
          <w:rFonts w:ascii="Arial" w:hAnsi="Arial" w:cs="Arial"/>
          <w:i/>
          <w:iCs/>
          <w:color w:val="222222"/>
          <w:sz w:val="22"/>
          <w:szCs w:val="22"/>
          <w:shd w:val="clear" w:color="auto" w:fill="FFFFFF"/>
        </w:rPr>
        <w:t>25</w:t>
      </w:r>
      <w:r w:rsidRPr="00B44FFF">
        <w:rPr>
          <w:rFonts w:ascii="Arial" w:hAnsi="Arial" w:cs="Arial"/>
          <w:color w:val="222222"/>
          <w:sz w:val="22"/>
          <w:szCs w:val="22"/>
          <w:shd w:val="clear" w:color="auto" w:fill="FFFFFF"/>
        </w:rPr>
        <w:t>(12), pp.2165-2171.</w:t>
      </w:r>
      <w:r w:rsidRPr="00B44FFF">
        <w:rPr>
          <w:rFonts w:ascii="Arial" w:hAnsi="Arial" w:cs="Arial"/>
          <w:sz w:val="22"/>
          <w:szCs w:val="22"/>
        </w:rPr>
        <w:t xml:space="preserve"> </w:t>
      </w:r>
      <w:hyperlink r:id="rId19" w:history="1">
        <w:r w:rsidRPr="00B44FFF">
          <w:rPr>
            <w:rStyle w:val="Hyperlink"/>
            <w:rFonts w:ascii="Arial" w:hAnsi="Arial" w:cs="Arial"/>
            <w:sz w:val="22"/>
            <w:szCs w:val="22"/>
          </w:rPr>
          <w:t>https://doi.org/10.2337/diacare.25.12.2165</w:t>
        </w:r>
      </w:hyperlink>
      <w:r w:rsidRPr="00B44FFF">
        <w:rPr>
          <w:rFonts w:ascii="Arial" w:hAnsi="Arial" w:cs="Arial"/>
          <w:sz w:val="22"/>
          <w:szCs w:val="22"/>
        </w:rPr>
        <w:t xml:space="preserve"> (Accessed on 22 March 2023).</w:t>
      </w:r>
    </w:p>
    <w:p w14:paraId="12E90597" w14:textId="5B906814"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Diabetes UK (2012). </w:t>
      </w:r>
      <w:r w:rsidRPr="00B44FFF">
        <w:rPr>
          <w:rFonts w:ascii="Arial" w:hAnsi="Arial" w:cs="Arial"/>
          <w:i/>
          <w:iCs/>
          <w:sz w:val="22"/>
          <w:szCs w:val="22"/>
        </w:rPr>
        <w:t>NHS spending on diabetes ‘to reach £16.9 billion by 2035’</w:t>
      </w:r>
      <w:r w:rsidRPr="00B44FFF">
        <w:rPr>
          <w:rFonts w:ascii="Arial" w:hAnsi="Arial" w:cs="Arial"/>
          <w:sz w:val="22"/>
          <w:szCs w:val="22"/>
        </w:rPr>
        <w:t xml:space="preserve">. Diabetes UK. Available at: </w:t>
      </w:r>
      <w:hyperlink r:id="rId20" w:history="1">
        <w:r w:rsidRPr="00B44FFF">
          <w:rPr>
            <w:rStyle w:val="Hyperlink"/>
            <w:rFonts w:ascii="Arial" w:hAnsi="Arial" w:cs="Arial"/>
            <w:sz w:val="22"/>
            <w:szCs w:val="22"/>
          </w:rPr>
          <w:t>https://www.diabetes.org.uk/about_us/news_landing_page/nhs-spending-on-diabetes-to-reach-169-billion-by-2035</w:t>
        </w:r>
      </w:hyperlink>
      <w:r w:rsidRPr="00B44FFF">
        <w:rPr>
          <w:rFonts w:ascii="Arial" w:hAnsi="Arial" w:cs="Arial"/>
          <w:sz w:val="22"/>
          <w:szCs w:val="22"/>
        </w:rPr>
        <w:t>. (Accessed on 25 March 2023).</w:t>
      </w:r>
    </w:p>
    <w:p w14:paraId="10883CDD"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Diabetes UK (2015). </w:t>
      </w:r>
      <w:r w:rsidRPr="00B44FFF">
        <w:rPr>
          <w:rFonts w:ascii="Arial" w:hAnsi="Arial" w:cs="Arial"/>
          <w:i/>
          <w:iCs/>
          <w:sz w:val="22"/>
          <w:szCs w:val="22"/>
        </w:rPr>
        <w:t>Diabetes: the basics</w:t>
      </w:r>
      <w:r w:rsidRPr="00B44FFF">
        <w:rPr>
          <w:rFonts w:ascii="Arial" w:hAnsi="Arial" w:cs="Arial"/>
          <w:sz w:val="22"/>
          <w:szCs w:val="22"/>
        </w:rPr>
        <w:t xml:space="preserve">. Diabetes UK. Available at: </w:t>
      </w:r>
      <w:r w:rsidRPr="00B44FFF">
        <w:rPr>
          <w:rFonts w:ascii="Arial" w:hAnsi="Arial" w:cs="Arial"/>
          <w:color w:val="2E74B5" w:themeColor="accent5" w:themeShade="BF"/>
          <w:sz w:val="22"/>
          <w:szCs w:val="22"/>
          <w:u w:val="single"/>
        </w:rPr>
        <w:t>https://www.diabetes.org.uk/diabetes-the-basics</w:t>
      </w:r>
      <w:r w:rsidRPr="00B44FFF">
        <w:rPr>
          <w:rFonts w:ascii="Arial" w:hAnsi="Arial" w:cs="Arial"/>
          <w:sz w:val="22"/>
          <w:szCs w:val="22"/>
        </w:rPr>
        <w:t xml:space="preserve"> (Accessed 21 March 2023).</w:t>
      </w:r>
    </w:p>
    <w:p w14:paraId="559396F1" w14:textId="5658E5BB"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Diabetes UK (2019). </w:t>
      </w:r>
      <w:r w:rsidRPr="00B44FFF">
        <w:rPr>
          <w:rFonts w:ascii="Arial" w:hAnsi="Arial" w:cs="Arial"/>
          <w:i/>
          <w:iCs/>
          <w:sz w:val="22"/>
          <w:szCs w:val="22"/>
        </w:rPr>
        <w:t>Diabetes Statistics</w:t>
      </w:r>
      <w:r w:rsidRPr="00B44FFF">
        <w:rPr>
          <w:rFonts w:ascii="Arial" w:hAnsi="Arial" w:cs="Arial"/>
          <w:sz w:val="22"/>
          <w:szCs w:val="22"/>
        </w:rPr>
        <w:t xml:space="preserve">. Diabetes UK. Available at: </w:t>
      </w:r>
      <w:hyperlink r:id="rId21" w:history="1">
        <w:r w:rsidRPr="00B44FFF">
          <w:rPr>
            <w:rStyle w:val="Hyperlink"/>
            <w:rFonts w:ascii="Arial" w:hAnsi="Arial" w:cs="Arial"/>
            <w:sz w:val="22"/>
            <w:szCs w:val="22"/>
          </w:rPr>
          <w:t>https://www.diabetes.org.uk/professionals/position-statements-reports/statistics</w:t>
        </w:r>
      </w:hyperlink>
      <w:r w:rsidRPr="00B44FFF">
        <w:rPr>
          <w:rFonts w:ascii="Arial" w:hAnsi="Arial" w:cs="Arial"/>
          <w:sz w:val="22"/>
          <w:szCs w:val="22"/>
        </w:rPr>
        <w:t>. (Accessed on 21 March 2023).</w:t>
      </w:r>
    </w:p>
    <w:p w14:paraId="1A127F48" w14:textId="2C071FA2"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Diabetes UK. (n.d.). </w:t>
      </w:r>
      <w:r w:rsidRPr="00B44FFF">
        <w:rPr>
          <w:rFonts w:ascii="Arial" w:hAnsi="Arial" w:cs="Arial"/>
          <w:i/>
          <w:iCs/>
          <w:sz w:val="22"/>
          <w:szCs w:val="22"/>
        </w:rPr>
        <w:t>Diabetic neuropathy (nerve damage)</w:t>
      </w:r>
      <w:r w:rsidRPr="00B44FFF">
        <w:rPr>
          <w:rFonts w:ascii="Arial" w:hAnsi="Arial" w:cs="Arial"/>
          <w:sz w:val="22"/>
          <w:szCs w:val="22"/>
        </w:rPr>
        <w:t xml:space="preserve">. Available at: </w:t>
      </w:r>
      <w:hyperlink r:id="rId22" w:history="1">
        <w:r w:rsidRPr="00B44FFF">
          <w:rPr>
            <w:rStyle w:val="Hyperlink"/>
            <w:rFonts w:ascii="Arial" w:hAnsi="Arial" w:cs="Arial"/>
            <w:sz w:val="22"/>
            <w:szCs w:val="22"/>
          </w:rPr>
          <w:t>https://www.diabetes.org.uk/guide-to-diabetes/complications/nerves_neuropathy#:~:text=What%20is%20diabetic%20neuropathy%3F</w:t>
        </w:r>
      </w:hyperlink>
      <w:r w:rsidRPr="00B44FFF">
        <w:rPr>
          <w:rFonts w:ascii="Arial" w:hAnsi="Arial" w:cs="Arial"/>
          <w:sz w:val="22"/>
          <w:szCs w:val="22"/>
        </w:rPr>
        <w:t xml:space="preserve">. (Accessed on 25 March 2023). </w:t>
      </w:r>
    </w:p>
    <w:p w14:paraId="52A9BDEE" w14:textId="77777777"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color w:val="222222"/>
          <w:shd w:val="clear" w:color="auto" w:fill="FFFFFF"/>
        </w:rPr>
        <w:t>Diabetes, U.K., (2006). What is diabetes. Available at: </w:t>
      </w:r>
      <w:r w:rsidRPr="00B44FFF">
        <w:rPr>
          <w:rFonts w:ascii="Arial" w:hAnsi="Arial" w:cs="Arial"/>
          <w:i/>
          <w:iCs/>
          <w:color w:val="222222"/>
          <w:shd w:val="clear" w:color="auto" w:fill="FFFFFF"/>
        </w:rPr>
        <w:t>Accessed March</w:t>
      </w:r>
      <w:r w:rsidRPr="00B44FFF">
        <w:rPr>
          <w:rFonts w:ascii="Arial" w:hAnsi="Arial" w:cs="Arial"/>
          <w:color w:val="222222"/>
          <w:shd w:val="clear" w:color="auto" w:fill="FFFFFF"/>
        </w:rPr>
        <w:t>, </w:t>
      </w:r>
      <w:r w:rsidRPr="00B44FFF">
        <w:rPr>
          <w:rFonts w:ascii="Arial" w:hAnsi="Arial" w:cs="Arial"/>
          <w:i/>
          <w:iCs/>
          <w:color w:val="222222"/>
          <w:shd w:val="clear" w:color="auto" w:fill="FFFFFF"/>
        </w:rPr>
        <w:t>21</w:t>
      </w:r>
      <w:r w:rsidRPr="00B44FFF">
        <w:rPr>
          <w:rFonts w:ascii="Arial" w:hAnsi="Arial" w:cs="Arial"/>
          <w:color w:val="222222"/>
          <w:shd w:val="clear" w:color="auto" w:fill="FFFFFF"/>
        </w:rPr>
        <w:t>. Available at:</w:t>
      </w:r>
      <w:r w:rsidRPr="00B44FFF">
        <w:rPr>
          <w:rFonts w:ascii="Arial" w:hAnsi="Arial" w:cs="Arial"/>
        </w:rPr>
        <w:t xml:space="preserve"> </w:t>
      </w:r>
      <w:hyperlink r:id="rId23" w:history="1">
        <w:r w:rsidRPr="00B44FFF">
          <w:rPr>
            <w:rStyle w:val="Hyperlink"/>
            <w:rFonts w:ascii="Arial" w:hAnsi="Arial" w:cs="Arial"/>
            <w:shd w:val="clear" w:color="auto" w:fill="FFFFFF"/>
          </w:rPr>
          <w:t>http://askchisne.ucla.edu/publications/Documents/PDF/2014/1%20in%203_Press%20Kit_diabetes%20fact%20sheet.pdf</w:t>
        </w:r>
      </w:hyperlink>
      <w:r w:rsidRPr="00B44FFF">
        <w:rPr>
          <w:rFonts w:ascii="Arial" w:hAnsi="Arial" w:cs="Arial"/>
          <w:color w:val="222222"/>
          <w:shd w:val="clear" w:color="auto" w:fill="FFFFFF"/>
        </w:rPr>
        <w:t xml:space="preserve"> (Accessed on 21 March 2023)</w:t>
      </w:r>
    </w:p>
    <w:p w14:paraId="54E825F5"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proofErr w:type="spellStart"/>
      <w:r w:rsidRPr="00B44FFF">
        <w:rPr>
          <w:rFonts w:ascii="Arial" w:hAnsi="Arial" w:cs="Arial"/>
          <w:color w:val="222222"/>
          <w:sz w:val="22"/>
          <w:szCs w:val="22"/>
          <w:shd w:val="clear" w:color="auto" w:fill="FFFFFF"/>
        </w:rPr>
        <w:t>Dorresteijn</w:t>
      </w:r>
      <w:proofErr w:type="spellEnd"/>
      <w:r w:rsidRPr="00B44FFF">
        <w:rPr>
          <w:rFonts w:ascii="Arial" w:hAnsi="Arial" w:cs="Arial"/>
          <w:color w:val="222222"/>
          <w:sz w:val="22"/>
          <w:szCs w:val="22"/>
          <w:shd w:val="clear" w:color="auto" w:fill="FFFFFF"/>
        </w:rPr>
        <w:t xml:space="preserve">, J.A., Kriegsman, D.M., </w:t>
      </w:r>
      <w:proofErr w:type="spellStart"/>
      <w:r w:rsidRPr="00B44FFF">
        <w:rPr>
          <w:rFonts w:ascii="Arial" w:hAnsi="Arial" w:cs="Arial"/>
          <w:color w:val="222222"/>
          <w:sz w:val="22"/>
          <w:szCs w:val="22"/>
          <w:shd w:val="clear" w:color="auto" w:fill="FFFFFF"/>
        </w:rPr>
        <w:t>Assendelft</w:t>
      </w:r>
      <w:proofErr w:type="spellEnd"/>
      <w:r w:rsidRPr="00B44FFF">
        <w:rPr>
          <w:rFonts w:ascii="Arial" w:hAnsi="Arial" w:cs="Arial"/>
          <w:color w:val="222222"/>
          <w:sz w:val="22"/>
          <w:szCs w:val="22"/>
          <w:shd w:val="clear" w:color="auto" w:fill="FFFFFF"/>
        </w:rPr>
        <w:t xml:space="preserve">, W.J. and </w:t>
      </w:r>
      <w:proofErr w:type="spellStart"/>
      <w:r w:rsidRPr="00B44FFF">
        <w:rPr>
          <w:rFonts w:ascii="Arial" w:hAnsi="Arial" w:cs="Arial"/>
          <w:color w:val="222222"/>
          <w:sz w:val="22"/>
          <w:szCs w:val="22"/>
          <w:shd w:val="clear" w:color="auto" w:fill="FFFFFF"/>
        </w:rPr>
        <w:t>Valk</w:t>
      </w:r>
      <w:proofErr w:type="spellEnd"/>
      <w:r w:rsidRPr="00B44FFF">
        <w:rPr>
          <w:rFonts w:ascii="Arial" w:hAnsi="Arial" w:cs="Arial"/>
          <w:color w:val="222222"/>
          <w:sz w:val="22"/>
          <w:szCs w:val="22"/>
          <w:shd w:val="clear" w:color="auto" w:fill="FFFFFF"/>
        </w:rPr>
        <w:t>, G.D., (2012). Patient education for preventing diabetic foot ulceration. </w:t>
      </w:r>
      <w:r w:rsidRPr="00B44FFF">
        <w:rPr>
          <w:rFonts w:ascii="Arial" w:hAnsi="Arial" w:cs="Arial"/>
          <w:i/>
          <w:iCs/>
          <w:color w:val="222222"/>
          <w:sz w:val="22"/>
          <w:szCs w:val="22"/>
          <w:shd w:val="clear" w:color="auto" w:fill="FFFFFF"/>
        </w:rPr>
        <w:t>Cochrane database of systematic reviews</w:t>
      </w:r>
      <w:r w:rsidRPr="00B44FFF">
        <w:rPr>
          <w:rFonts w:ascii="Arial" w:hAnsi="Arial" w:cs="Arial"/>
          <w:color w:val="222222"/>
          <w:sz w:val="22"/>
          <w:szCs w:val="22"/>
          <w:shd w:val="clear" w:color="auto" w:fill="FFFFFF"/>
        </w:rPr>
        <w:t xml:space="preserve">, </w:t>
      </w:r>
      <w:r w:rsidRPr="00B44FFF">
        <w:rPr>
          <w:rFonts w:ascii="Arial" w:hAnsi="Arial" w:cs="Arial"/>
          <w:color w:val="222222"/>
          <w:sz w:val="22"/>
          <w:szCs w:val="22"/>
          <w:shd w:val="clear" w:color="auto" w:fill="FFFFFF"/>
        </w:rPr>
        <w:lastRenderedPageBreak/>
        <w:t>(10).</w:t>
      </w:r>
      <w:r w:rsidRPr="00B44FFF">
        <w:rPr>
          <w:rFonts w:ascii="Arial" w:hAnsi="Arial" w:cs="Arial"/>
          <w:sz w:val="22"/>
          <w:szCs w:val="22"/>
        </w:rPr>
        <w:t xml:space="preserve"> Available at: </w:t>
      </w:r>
      <w:hyperlink r:id="rId24" w:history="1">
        <w:r w:rsidRPr="00B44FFF">
          <w:rPr>
            <w:rStyle w:val="Hyperlink"/>
            <w:rFonts w:ascii="Arial" w:hAnsi="Arial" w:cs="Arial"/>
            <w:sz w:val="22"/>
            <w:szCs w:val="22"/>
          </w:rPr>
          <w:t>https://doi.org/10.1002/14651858.CD001488.pub4</w:t>
        </w:r>
      </w:hyperlink>
      <w:r w:rsidRPr="00B44FFF">
        <w:rPr>
          <w:rFonts w:ascii="Arial" w:hAnsi="Arial" w:cs="Arial"/>
          <w:sz w:val="22"/>
          <w:szCs w:val="22"/>
        </w:rPr>
        <w:t xml:space="preserve"> (Accessed on 25 March 2023).</w:t>
      </w:r>
    </w:p>
    <w:p w14:paraId="69050151" w14:textId="77777777"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color w:val="222222"/>
          <w:shd w:val="clear" w:color="auto" w:fill="FFFFFF"/>
        </w:rPr>
        <w:t>Dwivedi, M. and Pandey, A.R., (2020). Diabetes mellitus and its treatment: an overview. </w:t>
      </w:r>
      <w:r w:rsidRPr="00B44FFF">
        <w:rPr>
          <w:rFonts w:ascii="Arial" w:hAnsi="Arial" w:cs="Arial"/>
          <w:i/>
          <w:iCs/>
          <w:color w:val="222222"/>
          <w:shd w:val="clear" w:color="auto" w:fill="FFFFFF"/>
        </w:rPr>
        <w:t xml:space="preserve">J. Adv. </w:t>
      </w:r>
      <w:proofErr w:type="spellStart"/>
      <w:r w:rsidRPr="00B44FFF">
        <w:rPr>
          <w:rFonts w:ascii="Arial" w:hAnsi="Arial" w:cs="Arial"/>
          <w:i/>
          <w:iCs/>
          <w:color w:val="222222"/>
          <w:shd w:val="clear" w:color="auto" w:fill="FFFFFF"/>
        </w:rPr>
        <w:t>Pharmacol</w:t>
      </w:r>
      <w:proofErr w:type="spellEnd"/>
      <w:r w:rsidRPr="00B44FFF">
        <w:rPr>
          <w:rFonts w:ascii="Arial" w:hAnsi="Arial" w:cs="Arial"/>
          <w:color w:val="222222"/>
          <w:shd w:val="clear" w:color="auto" w:fill="FFFFFF"/>
        </w:rPr>
        <w:t>, </w:t>
      </w:r>
      <w:r w:rsidRPr="00B44FFF">
        <w:rPr>
          <w:rFonts w:ascii="Arial" w:hAnsi="Arial" w:cs="Arial"/>
          <w:i/>
          <w:iCs/>
          <w:color w:val="222222"/>
          <w:shd w:val="clear" w:color="auto" w:fill="FFFFFF"/>
        </w:rPr>
        <w:t>1</w:t>
      </w:r>
      <w:r w:rsidRPr="00B44FFF">
        <w:rPr>
          <w:rFonts w:ascii="Arial" w:hAnsi="Arial" w:cs="Arial"/>
          <w:color w:val="222222"/>
          <w:shd w:val="clear" w:color="auto" w:fill="FFFFFF"/>
        </w:rPr>
        <w:t>, pp.48-58. Available at:</w:t>
      </w:r>
      <w:r w:rsidRPr="00B44FFF">
        <w:rPr>
          <w:rFonts w:ascii="Arial" w:hAnsi="Arial" w:cs="Arial"/>
        </w:rPr>
        <w:t xml:space="preserve"> </w:t>
      </w:r>
      <w:hyperlink r:id="rId25" w:history="1">
        <w:r w:rsidRPr="00B44FFF">
          <w:rPr>
            <w:rStyle w:val="Hyperlink"/>
            <w:rFonts w:ascii="Arial" w:hAnsi="Arial" w:cs="Arial"/>
            <w:shd w:val="clear" w:color="auto" w:fill="FFFFFF"/>
          </w:rPr>
          <w:t>https://d1wqtxts1xzle7.cloudfront.net/64743286/Diabetes_mellitus_48_58_-libre.pdf?1603381906=&amp;response-content-disposition=inline%3B+filename%3DDiabetes_Mellitus_and_Its_Treatment_An_O.pdf&amp;Expires=1679699484&amp;Signature=W-ss0qh2mYBe~nTFXrIg0JNTtLzl0cnsrX1oYipXjU9Qmy7MIkpjYFwMMjQDYPVg1kovwCCcgEj4ey~YomFWGwh2RKi49Gx</w:t>
        </w:r>
        <w:r w:rsidRPr="00B44FFF">
          <w:rPr>
            <w:rStyle w:val="Hyperlink"/>
            <w:rFonts w:ascii="Arial" w:hAnsi="Arial" w:cs="Arial"/>
            <w:shd w:val="clear" w:color="auto" w:fill="FFFFFF"/>
          </w:rPr>
          <w:t>P</w:t>
        </w:r>
        <w:r w:rsidRPr="00B44FFF">
          <w:rPr>
            <w:rStyle w:val="Hyperlink"/>
            <w:rFonts w:ascii="Arial" w:hAnsi="Arial" w:cs="Arial"/>
            <w:shd w:val="clear" w:color="auto" w:fill="FFFFFF"/>
          </w:rPr>
          <w:t>6TSRg4E1QT817d7LYkgOKZimxUbEyhtBqG9iXKRh-Y676QCE0W7PgL35XRIz-usbDLNHhsiiMW08JbkIsgdav110clye4jdgb8sNzuHdMVehwKSqLAsMs39p7MIuPiqd4jmfLrCBhKiez4p4qJZXRDmGcDNPdVWmPKIZAPUNE1tEsE8EsE83Ro5WXTcVud1BEDJD9qHGsWtyMFkGsQVVp1q49uY-LHMiki3IVCEHYzNChDlpnDKcsQ__&amp;Key-Pair-Id=APKAJLOHF5GGSLRBV4ZA</w:t>
        </w:r>
      </w:hyperlink>
      <w:r w:rsidRPr="00B44FFF">
        <w:rPr>
          <w:rFonts w:ascii="Arial" w:hAnsi="Arial" w:cs="Arial"/>
          <w:color w:val="222222"/>
          <w:shd w:val="clear" w:color="auto" w:fill="FFFFFF"/>
        </w:rPr>
        <w:t xml:space="preserve"> (Accessed on 21 March 2023).</w:t>
      </w:r>
    </w:p>
    <w:p w14:paraId="00106E0D" w14:textId="03BE7BAA" w:rsidR="00B44FFF" w:rsidRPr="00B44FFF" w:rsidRDefault="00B44FFF" w:rsidP="00B44FFF">
      <w:pPr>
        <w:spacing w:line="360" w:lineRule="auto"/>
        <w:rPr>
          <w:rFonts w:ascii="Arial" w:hAnsi="Arial" w:cs="Arial"/>
        </w:rPr>
      </w:pPr>
      <w:r w:rsidRPr="00B44FFF">
        <w:rPr>
          <w:rFonts w:ascii="Arial" w:hAnsi="Arial" w:cs="Arial"/>
        </w:rPr>
        <w:t xml:space="preserve">Elliott </w:t>
      </w:r>
      <w:proofErr w:type="spellStart"/>
      <w:r w:rsidRPr="00B44FFF">
        <w:rPr>
          <w:rFonts w:ascii="Arial" w:hAnsi="Arial" w:cs="Arial"/>
        </w:rPr>
        <w:t>Mccloskey</w:t>
      </w:r>
      <w:proofErr w:type="spellEnd"/>
      <w:r w:rsidRPr="00B44FFF">
        <w:rPr>
          <w:rFonts w:ascii="Arial" w:hAnsi="Arial" w:cs="Arial"/>
        </w:rPr>
        <w:t xml:space="preserve"> (no date) Diabetes statistics, Diabetes UK. </w:t>
      </w:r>
      <w:r w:rsidRPr="00B44FFF">
        <w:rPr>
          <w:rFonts w:ascii="Arial" w:hAnsi="Arial" w:cs="Arial"/>
          <w:i/>
          <w:iCs/>
        </w:rPr>
        <w:t>Diabetes UK</w:t>
      </w:r>
      <w:r w:rsidRPr="00B44FFF">
        <w:rPr>
          <w:rFonts w:ascii="Arial" w:hAnsi="Arial" w:cs="Arial"/>
        </w:rPr>
        <w:t xml:space="preserve">. Available at: </w:t>
      </w:r>
      <w:hyperlink r:id="rId26" w:history="1">
        <w:r w:rsidRPr="00B44FFF">
          <w:rPr>
            <w:rStyle w:val="Hyperlink"/>
            <w:rFonts w:ascii="Arial" w:hAnsi="Arial" w:cs="Arial"/>
          </w:rPr>
          <w:t>https://www.diabetes.org.uk/professionals/position-statements-reports/statistics</w:t>
        </w:r>
      </w:hyperlink>
      <w:r>
        <w:rPr>
          <w:rStyle w:val="Hyperlink"/>
          <w:rFonts w:ascii="Arial" w:hAnsi="Arial" w:cs="Arial"/>
        </w:rPr>
        <w:t xml:space="preserve"> </w:t>
      </w:r>
      <w:r w:rsidRPr="00B44FFF">
        <w:rPr>
          <w:rFonts w:ascii="Arial" w:hAnsi="Arial" w:cs="Arial"/>
        </w:rPr>
        <w:t>(Accessed on 24 March 2023).</w:t>
      </w:r>
    </w:p>
    <w:p w14:paraId="115A923C" w14:textId="4AC3D897"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rPr>
        <w:t xml:space="preserve">England, P.H. (2016) NDNS: Results from Years 5 and 6 (combined), GOV.UK. </w:t>
      </w:r>
      <w:r w:rsidRPr="00B44FFF">
        <w:rPr>
          <w:rFonts w:ascii="Arial" w:hAnsi="Arial" w:cs="Arial"/>
          <w:i/>
          <w:iCs/>
        </w:rPr>
        <w:t>GOV.UK.</w:t>
      </w:r>
      <w:r w:rsidRPr="00B44FFF">
        <w:rPr>
          <w:rFonts w:ascii="Arial" w:hAnsi="Arial" w:cs="Arial"/>
        </w:rPr>
        <w:t xml:space="preserve"> Available at: </w:t>
      </w:r>
      <w:hyperlink r:id="rId27" w:history="1">
        <w:r w:rsidRPr="00B44FFF">
          <w:rPr>
            <w:rStyle w:val="Hyperlink"/>
            <w:rFonts w:ascii="Arial" w:hAnsi="Arial" w:cs="Arial"/>
          </w:rPr>
          <w:t>https://www.gov.uk/government/statistics/ndns-results-from-years-5-and-6-combined</w:t>
        </w:r>
      </w:hyperlink>
      <w:r>
        <w:rPr>
          <w:rStyle w:val="Hyperlink"/>
          <w:rFonts w:ascii="Arial" w:hAnsi="Arial" w:cs="Arial"/>
        </w:rPr>
        <w:t xml:space="preserve"> </w:t>
      </w:r>
      <w:r w:rsidRPr="00B44FFF">
        <w:rPr>
          <w:rFonts w:ascii="Arial" w:hAnsi="Arial" w:cs="Arial"/>
        </w:rPr>
        <w:t>(Accessed on 2</w:t>
      </w:r>
      <w:r>
        <w:rPr>
          <w:rFonts w:ascii="Arial" w:hAnsi="Arial" w:cs="Arial"/>
        </w:rPr>
        <w:t>3</w:t>
      </w:r>
      <w:r w:rsidRPr="00B44FFF">
        <w:rPr>
          <w:rFonts w:ascii="Arial" w:hAnsi="Arial" w:cs="Arial"/>
        </w:rPr>
        <w:t xml:space="preserve"> March 2023).</w:t>
      </w:r>
    </w:p>
    <w:p w14:paraId="5AA8D366" w14:textId="478A5D15"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rPr>
        <w:t xml:space="preserve">Griffin, S.J., </w:t>
      </w:r>
      <w:proofErr w:type="spellStart"/>
      <w:r w:rsidRPr="00B44FFF">
        <w:rPr>
          <w:rFonts w:ascii="Arial" w:hAnsi="Arial" w:cs="Arial"/>
        </w:rPr>
        <w:t>Borch</w:t>
      </w:r>
      <w:proofErr w:type="spellEnd"/>
      <w:r w:rsidRPr="00B44FFF">
        <w:rPr>
          <w:rFonts w:ascii="Arial" w:hAnsi="Arial" w:cs="Arial"/>
        </w:rPr>
        <w:t xml:space="preserve">-Johnsen, K., Davies, M.J., </w:t>
      </w:r>
      <w:proofErr w:type="spellStart"/>
      <w:r w:rsidRPr="00B44FFF">
        <w:rPr>
          <w:rFonts w:ascii="Arial" w:hAnsi="Arial" w:cs="Arial"/>
        </w:rPr>
        <w:t>Khunti</w:t>
      </w:r>
      <w:proofErr w:type="spellEnd"/>
      <w:r w:rsidRPr="00B44FFF">
        <w:rPr>
          <w:rFonts w:ascii="Arial" w:hAnsi="Arial" w:cs="Arial"/>
        </w:rPr>
        <w:t xml:space="preserve">, K., Rutten, G.E. and </w:t>
      </w:r>
      <w:proofErr w:type="spellStart"/>
      <w:r w:rsidRPr="00B44FFF">
        <w:rPr>
          <w:rFonts w:ascii="Arial" w:hAnsi="Arial" w:cs="Arial"/>
        </w:rPr>
        <w:t>Sandbæk</w:t>
      </w:r>
      <w:proofErr w:type="spellEnd"/>
      <w:r w:rsidRPr="00B44FFF">
        <w:rPr>
          <w:rFonts w:ascii="Arial" w:hAnsi="Arial" w:cs="Arial"/>
        </w:rPr>
        <w:t>, A., (2011). Effect of early intensive multifactorial therapy on 5-year cardiovascular outcomes in individuals with type 2 diabetes detected by screening (ADDITION-Europe): a cluster-</w:t>
      </w:r>
      <w:proofErr w:type="spellStart"/>
      <w:r w:rsidRPr="00B44FFF">
        <w:rPr>
          <w:rFonts w:ascii="Arial" w:hAnsi="Arial" w:cs="Arial"/>
        </w:rPr>
        <w:t>randomised</w:t>
      </w:r>
      <w:proofErr w:type="spellEnd"/>
      <w:r w:rsidRPr="00B44FFF">
        <w:rPr>
          <w:rFonts w:ascii="Arial" w:hAnsi="Arial" w:cs="Arial"/>
        </w:rPr>
        <w:t xml:space="preserve"> trial. The Lancet, 378(9786), pp.156-167. Available at: </w:t>
      </w:r>
      <w:hyperlink r:id="rId28" w:history="1">
        <w:r w:rsidRPr="00B44FFF">
          <w:rPr>
            <w:rStyle w:val="Hyperlink"/>
            <w:rFonts w:ascii="Arial" w:hAnsi="Arial" w:cs="Arial"/>
          </w:rPr>
          <w:t>https://doi.org/10.1016/S0140-6736(11)60698-3</w:t>
        </w:r>
      </w:hyperlink>
      <w:r>
        <w:rPr>
          <w:rStyle w:val="Hyperlink"/>
          <w:rFonts w:ascii="Arial" w:hAnsi="Arial" w:cs="Arial"/>
        </w:rPr>
        <w:t xml:space="preserve"> </w:t>
      </w:r>
      <w:r w:rsidRPr="00B44FFF">
        <w:rPr>
          <w:rFonts w:ascii="Arial" w:hAnsi="Arial" w:cs="Arial"/>
        </w:rPr>
        <w:t>(Accessed on 24 March 2023).</w:t>
      </w:r>
    </w:p>
    <w:p w14:paraId="19C2E21E" w14:textId="7E1838BD" w:rsidR="00B44FFF" w:rsidRPr="00B44FFF" w:rsidRDefault="00B44FFF" w:rsidP="00B44FFF">
      <w:pPr>
        <w:spacing w:line="360" w:lineRule="auto"/>
        <w:rPr>
          <w:rFonts w:ascii="Arial" w:hAnsi="Arial" w:cs="Arial"/>
        </w:rPr>
      </w:pPr>
      <w:r w:rsidRPr="00B44FFF">
        <w:rPr>
          <w:rFonts w:ascii="Arial" w:hAnsi="Arial" w:cs="Arial"/>
        </w:rPr>
        <w:t xml:space="preserve">Hex, N., Bartlett, C., Wright, D., Taylor, M., Varley, D., Conrad, A. and Foy, R., (2012). Estimating the current and future costs of type 1 and type 2 diabetes in the UK, including direct health costs and indirect societal and productivity costs. </w:t>
      </w:r>
      <w:r w:rsidRPr="00B44FFF">
        <w:rPr>
          <w:rFonts w:ascii="Arial" w:hAnsi="Arial" w:cs="Arial"/>
          <w:i/>
          <w:iCs/>
        </w:rPr>
        <w:t>Diabetic Medicine</w:t>
      </w:r>
      <w:r w:rsidRPr="00B44FFF">
        <w:rPr>
          <w:rFonts w:ascii="Arial" w:hAnsi="Arial" w:cs="Arial"/>
        </w:rPr>
        <w:t xml:space="preserve">, 29(7), pp.855-862. </w:t>
      </w:r>
      <w:hyperlink r:id="rId29" w:history="1">
        <w:r w:rsidRPr="00B44FFF">
          <w:rPr>
            <w:rStyle w:val="Hyperlink"/>
            <w:rFonts w:ascii="Arial" w:hAnsi="Arial" w:cs="Arial"/>
          </w:rPr>
          <w:t>https://doi.org/10.1111/j.1464-5491.2012.03698.x</w:t>
        </w:r>
      </w:hyperlink>
      <w:r>
        <w:rPr>
          <w:rStyle w:val="Hyperlink"/>
          <w:rFonts w:ascii="Arial" w:hAnsi="Arial" w:cs="Arial"/>
        </w:rPr>
        <w:t xml:space="preserve"> </w:t>
      </w:r>
      <w:r w:rsidRPr="00B44FFF">
        <w:rPr>
          <w:rFonts w:ascii="Arial" w:hAnsi="Arial" w:cs="Arial"/>
        </w:rPr>
        <w:t>(Accessed on 24 March 2023).</w:t>
      </w:r>
    </w:p>
    <w:p w14:paraId="6469560A" w14:textId="6C651419" w:rsidR="00B44FFF" w:rsidRPr="00B44FFF" w:rsidRDefault="00B44FFF" w:rsidP="00B44FFF">
      <w:pPr>
        <w:spacing w:line="360" w:lineRule="auto"/>
        <w:rPr>
          <w:rFonts w:ascii="Arial" w:hAnsi="Arial" w:cs="Arial"/>
          <w:color w:val="000000" w:themeColor="text1"/>
          <w:shd w:val="clear" w:color="auto" w:fill="FFFFFF"/>
        </w:rPr>
      </w:pPr>
      <w:r w:rsidRPr="00B44FFF">
        <w:rPr>
          <w:rFonts w:ascii="Arial" w:hAnsi="Arial" w:cs="Arial"/>
          <w:color w:val="222222"/>
          <w:shd w:val="clear" w:color="auto" w:fill="FFFFFF"/>
        </w:rPr>
        <w:t xml:space="preserve">Hossain, P., Kawar, B. and El </w:t>
      </w:r>
      <w:proofErr w:type="spellStart"/>
      <w:r w:rsidRPr="00B44FFF">
        <w:rPr>
          <w:rFonts w:ascii="Arial" w:hAnsi="Arial" w:cs="Arial"/>
          <w:color w:val="222222"/>
          <w:shd w:val="clear" w:color="auto" w:fill="FFFFFF"/>
        </w:rPr>
        <w:t>Nahas</w:t>
      </w:r>
      <w:proofErr w:type="spellEnd"/>
      <w:r w:rsidRPr="00B44FFF">
        <w:rPr>
          <w:rFonts w:ascii="Arial" w:hAnsi="Arial" w:cs="Arial"/>
          <w:color w:val="222222"/>
          <w:shd w:val="clear" w:color="auto" w:fill="FFFFFF"/>
        </w:rPr>
        <w:t>, M., 2007. Obesity and diabetes in the developing world—a growing challenge. </w:t>
      </w:r>
      <w:r w:rsidRPr="00B44FFF">
        <w:rPr>
          <w:rFonts w:ascii="Arial" w:hAnsi="Arial" w:cs="Arial"/>
          <w:i/>
          <w:iCs/>
          <w:color w:val="222222"/>
          <w:shd w:val="clear" w:color="auto" w:fill="FFFFFF"/>
        </w:rPr>
        <w:t>New England journal of medicine</w:t>
      </w:r>
      <w:r w:rsidRPr="00B44FFF">
        <w:rPr>
          <w:rFonts w:ascii="Arial" w:hAnsi="Arial" w:cs="Arial"/>
          <w:color w:val="222222"/>
          <w:shd w:val="clear" w:color="auto" w:fill="FFFFFF"/>
        </w:rPr>
        <w:t>, </w:t>
      </w:r>
      <w:r w:rsidRPr="00B44FFF">
        <w:rPr>
          <w:rFonts w:ascii="Arial" w:hAnsi="Arial" w:cs="Arial"/>
          <w:i/>
          <w:iCs/>
          <w:color w:val="222222"/>
          <w:shd w:val="clear" w:color="auto" w:fill="FFFFFF"/>
        </w:rPr>
        <w:t>356</w:t>
      </w:r>
      <w:r w:rsidRPr="00B44FFF">
        <w:rPr>
          <w:rFonts w:ascii="Arial" w:hAnsi="Arial" w:cs="Arial"/>
          <w:color w:val="222222"/>
          <w:shd w:val="clear" w:color="auto" w:fill="FFFFFF"/>
        </w:rPr>
        <w:t>(3), pp.213-215.</w:t>
      </w:r>
      <w:r w:rsidRPr="00B44FFF">
        <w:rPr>
          <w:rFonts w:ascii="Arial" w:hAnsi="Arial" w:cs="Arial"/>
          <w:color w:val="666666"/>
          <w:shd w:val="clear" w:color="auto" w:fill="FFFFFF"/>
        </w:rPr>
        <w:t xml:space="preserve"> </w:t>
      </w:r>
      <w:r w:rsidRPr="00B44FFF">
        <w:rPr>
          <w:rFonts w:ascii="Arial" w:hAnsi="Arial" w:cs="Arial"/>
          <w:color w:val="000000" w:themeColor="text1"/>
          <w:shd w:val="clear" w:color="auto" w:fill="FFFFFF"/>
        </w:rPr>
        <w:lastRenderedPageBreak/>
        <w:t>Available at:</w:t>
      </w:r>
      <w:r w:rsidRPr="00B44FFF">
        <w:rPr>
          <w:rFonts w:ascii="Arial" w:hAnsi="Arial" w:cs="Arial"/>
          <w:color w:val="000000" w:themeColor="text1"/>
        </w:rPr>
        <w:t xml:space="preserve"> </w:t>
      </w:r>
      <w:hyperlink r:id="rId30" w:history="1">
        <w:r w:rsidRPr="00B44FFF">
          <w:rPr>
            <w:rStyle w:val="Hyperlink"/>
            <w:rFonts w:ascii="Arial" w:hAnsi="Arial" w:cs="Arial"/>
            <w:shd w:val="clear" w:color="auto" w:fill="FFFFFF"/>
          </w:rPr>
          <w:t>https://www.nejm.org/doi/full/10.1056/nejmp068177</w:t>
        </w:r>
      </w:hyperlink>
      <w:r w:rsidRPr="00B44FFF">
        <w:rPr>
          <w:rFonts w:ascii="Arial" w:hAnsi="Arial" w:cs="Arial"/>
          <w:color w:val="666666"/>
          <w:shd w:val="clear" w:color="auto" w:fill="FFFFFF"/>
        </w:rPr>
        <w:t xml:space="preserve"> </w:t>
      </w:r>
      <w:r w:rsidRPr="00B44FFF">
        <w:rPr>
          <w:rFonts w:ascii="Arial" w:hAnsi="Arial" w:cs="Arial"/>
          <w:color w:val="000000" w:themeColor="text1"/>
          <w:shd w:val="clear" w:color="auto" w:fill="FFFFFF"/>
        </w:rPr>
        <w:t xml:space="preserve">(Accessed on 24 March 2023). </w:t>
      </w:r>
    </w:p>
    <w:p w14:paraId="38169FDD" w14:textId="243F0F57"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color w:val="222222"/>
          <w:shd w:val="clear" w:color="auto" w:fill="FFFFFF"/>
        </w:rPr>
        <w:t>Howarth, D. (2017). Putting feet first: Preventing avoidable amputations. </w:t>
      </w:r>
      <w:r w:rsidRPr="00B44FFF">
        <w:rPr>
          <w:rFonts w:ascii="Arial" w:hAnsi="Arial" w:cs="Arial"/>
          <w:i/>
          <w:iCs/>
          <w:color w:val="222222"/>
          <w:shd w:val="clear" w:color="auto" w:fill="FFFFFF"/>
        </w:rPr>
        <w:t xml:space="preserve">J Diabetes </w:t>
      </w:r>
      <w:proofErr w:type="spellStart"/>
      <w:r w:rsidRPr="00B44FFF">
        <w:rPr>
          <w:rFonts w:ascii="Arial" w:hAnsi="Arial" w:cs="Arial"/>
          <w:i/>
          <w:iCs/>
          <w:color w:val="222222"/>
          <w:shd w:val="clear" w:color="auto" w:fill="FFFFFF"/>
        </w:rPr>
        <w:t>Nurs</w:t>
      </w:r>
      <w:proofErr w:type="spellEnd"/>
      <w:r w:rsidRPr="00B44FFF">
        <w:rPr>
          <w:rFonts w:ascii="Arial" w:hAnsi="Arial" w:cs="Arial"/>
          <w:color w:val="222222"/>
          <w:shd w:val="clear" w:color="auto" w:fill="FFFFFF"/>
        </w:rPr>
        <w:t>, </w:t>
      </w:r>
      <w:r w:rsidRPr="00B44FFF">
        <w:rPr>
          <w:rFonts w:ascii="Arial" w:hAnsi="Arial" w:cs="Arial"/>
          <w:i/>
          <w:iCs/>
          <w:color w:val="222222"/>
          <w:shd w:val="clear" w:color="auto" w:fill="FFFFFF"/>
        </w:rPr>
        <w:t>21</w:t>
      </w:r>
      <w:r w:rsidRPr="00B44FFF">
        <w:rPr>
          <w:rFonts w:ascii="Arial" w:hAnsi="Arial" w:cs="Arial"/>
          <w:color w:val="222222"/>
          <w:shd w:val="clear" w:color="auto" w:fill="FFFFFF"/>
        </w:rPr>
        <w:t>(7), p.235.</w:t>
      </w:r>
      <w:r w:rsidRPr="00B44FFF">
        <w:rPr>
          <w:rFonts w:ascii="Arial" w:hAnsi="Arial" w:cs="Arial"/>
        </w:rPr>
        <w:t xml:space="preserve"> </w:t>
      </w:r>
      <w:hyperlink r:id="rId31" w:history="1">
        <w:r w:rsidRPr="00B44FFF">
          <w:rPr>
            <w:rStyle w:val="Hyperlink"/>
            <w:rFonts w:ascii="Arial" w:hAnsi="Arial" w:cs="Arial"/>
            <w:shd w:val="clear" w:color="auto" w:fill="FFFFFF"/>
          </w:rPr>
          <w:t>https://www.diabetes.org.uk/get_involved/campaigning/putting-feet-first</w:t>
        </w:r>
      </w:hyperlink>
      <w:r>
        <w:rPr>
          <w:rStyle w:val="Hyperlink"/>
          <w:rFonts w:ascii="Arial" w:hAnsi="Arial" w:cs="Arial"/>
          <w:shd w:val="clear" w:color="auto" w:fill="FFFFFF"/>
        </w:rPr>
        <w:t xml:space="preserve"> </w:t>
      </w:r>
      <w:r w:rsidRPr="00B44FFF">
        <w:rPr>
          <w:rFonts w:ascii="Arial" w:hAnsi="Arial" w:cs="Arial"/>
        </w:rPr>
        <w:t>(Accessed on 24 March 2023).</w:t>
      </w:r>
    </w:p>
    <w:p w14:paraId="56FFC025" w14:textId="2AEDC64D" w:rsidR="00B44FFF" w:rsidRPr="00B44FFF" w:rsidRDefault="00B44FFF" w:rsidP="00B44FFF">
      <w:pPr>
        <w:pStyle w:val="NormalWeb"/>
        <w:spacing w:before="0" w:beforeAutospacing="0" w:after="240" w:afterAutospacing="0" w:line="360" w:lineRule="auto"/>
        <w:rPr>
          <w:rFonts w:ascii="Arial" w:hAnsi="Arial" w:cs="Arial"/>
          <w:sz w:val="22"/>
          <w:szCs w:val="22"/>
        </w:rPr>
      </w:pPr>
      <w:proofErr w:type="spellStart"/>
      <w:r w:rsidRPr="00B44FFF">
        <w:rPr>
          <w:rFonts w:ascii="Arial" w:hAnsi="Arial" w:cs="Arial"/>
          <w:sz w:val="22"/>
          <w:szCs w:val="22"/>
        </w:rPr>
        <w:t>McBean</w:t>
      </w:r>
      <w:proofErr w:type="spellEnd"/>
      <w:r w:rsidRPr="00B44FFF">
        <w:rPr>
          <w:rFonts w:ascii="Arial" w:hAnsi="Arial" w:cs="Arial"/>
          <w:sz w:val="22"/>
          <w:szCs w:val="22"/>
        </w:rPr>
        <w:t xml:space="preserve">, B. (2019). </w:t>
      </w:r>
      <w:r w:rsidRPr="00B44FFF">
        <w:rPr>
          <w:rFonts w:ascii="Arial" w:hAnsi="Arial" w:cs="Arial"/>
          <w:i/>
          <w:iCs/>
          <w:sz w:val="22"/>
          <w:szCs w:val="22"/>
        </w:rPr>
        <w:t>Risk factors and diabetes: Type 1, type 2, and gestational</w:t>
      </w:r>
      <w:r w:rsidRPr="00B44FFF">
        <w:rPr>
          <w:rFonts w:ascii="Arial" w:hAnsi="Arial" w:cs="Arial"/>
          <w:sz w:val="22"/>
          <w:szCs w:val="22"/>
        </w:rPr>
        <w:t xml:space="preserve">. www.medicalnewstoday.com. Available at: </w:t>
      </w:r>
      <w:hyperlink r:id="rId32" w:history="1">
        <w:r w:rsidRPr="00B44FFF">
          <w:rPr>
            <w:rStyle w:val="Hyperlink"/>
            <w:rFonts w:ascii="Arial" w:hAnsi="Arial" w:cs="Arial"/>
            <w:sz w:val="22"/>
            <w:szCs w:val="22"/>
          </w:rPr>
          <w:t>https://www.medicalnewstoday.com/articles/317168#risk-factors-for-type-1-diabetes</w:t>
        </w:r>
      </w:hyperlink>
      <w:r w:rsidRPr="00B44FFF">
        <w:rPr>
          <w:rFonts w:ascii="Arial" w:hAnsi="Arial" w:cs="Arial"/>
          <w:sz w:val="22"/>
          <w:szCs w:val="22"/>
        </w:rPr>
        <w:t>. (Accessed on 25 March 2023).</w:t>
      </w:r>
    </w:p>
    <w:p w14:paraId="2C7B23A2" w14:textId="0033EDF5"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color w:val="000000" w:themeColor="text1"/>
          <w:shd w:val="clear" w:color="auto" w:fill="FFFFFF"/>
        </w:rPr>
        <w:t>Middleton, J., (2011). Healthy people, healthy lives. The English public health white paper: risks and challenges for a new public health system. </w:t>
      </w:r>
      <w:r w:rsidRPr="00B44FFF">
        <w:rPr>
          <w:rFonts w:ascii="Arial" w:hAnsi="Arial" w:cs="Arial"/>
          <w:i/>
          <w:iCs/>
          <w:color w:val="000000" w:themeColor="text1"/>
          <w:shd w:val="clear" w:color="auto" w:fill="FFFFFF"/>
        </w:rPr>
        <w:t>Clinical medicine</w:t>
      </w:r>
      <w:r w:rsidRPr="00B44FFF">
        <w:rPr>
          <w:rFonts w:ascii="Arial" w:hAnsi="Arial" w:cs="Arial"/>
          <w:color w:val="000000" w:themeColor="text1"/>
          <w:shd w:val="clear" w:color="auto" w:fill="FFFFFF"/>
        </w:rPr>
        <w:t>, 11(5), p.430.</w:t>
      </w:r>
      <w:r w:rsidRPr="00B44FFF">
        <w:rPr>
          <w:rFonts w:ascii="Arial" w:hAnsi="Arial" w:cs="Arial"/>
          <w:color w:val="000000" w:themeColor="text1"/>
        </w:rPr>
        <w:t xml:space="preserve"> </w:t>
      </w:r>
      <w:hyperlink r:id="rId33" w:history="1">
        <w:r w:rsidRPr="00B44FFF">
          <w:rPr>
            <w:rStyle w:val="Hyperlink"/>
            <w:rFonts w:ascii="Arial" w:hAnsi="Arial" w:cs="Arial"/>
            <w:shd w:val="clear" w:color="auto" w:fill="FFFFFF"/>
          </w:rPr>
          <w:t>https://www.ncbi.nlm.nih.gov/pmc/articles/PMC4954233/</w:t>
        </w:r>
      </w:hyperlink>
      <w:r>
        <w:rPr>
          <w:rStyle w:val="Hyperlink"/>
          <w:rFonts w:ascii="Arial" w:hAnsi="Arial" w:cs="Arial"/>
          <w:shd w:val="clear" w:color="auto" w:fill="FFFFFF"/>
        </w:rPr>
        <w:t xml:space="preserve"> </w:t>
      </w:r>
      <w:r w:rsidRPr="00B44FFF">
        <w:rPr>
          <w:rFonts w:ascii="Arial" w:hAnsi="Arial" w:cs="Arial"/>
        </w:rPr>
        <w:t>(Accessed on 24 March 2023).</w:t>
      </w:r>
    </w:p>
    <w:p w14:paraId="0B12CFAD" w14:textId="000CB740" w:rsidR="00B44FFF" w:rsidRPr="00B44FFF" w:rsidRDefault="00B44FFF" w:rsidP="00B44FFF">
      <w:pPr>
        <w:spacing w:line="360" w:lineRule="auto"/>
        <w:rPr>
          <w:rFonts w:ascii="Arial" w:hAnsi="Arial" w:cs="Arial"/>
        </w:rPr>
      </w:pPr>
      <w:r w:rsidRPr="00B44FFF">
        <w:rPr>
          <w:rFonts w:ascii="Arial" w:hAnsi="Arial" w:cs="Arial"/>
        </w:rPr>
        <w:t xml:space="preserve">National Institute for Health and Care Excellence. (2015). Type 2 diabetes in adults: management. </w:t>
      </w:r>
      <w:hyperlink r:id="rId34" w:history="1">
        <w:r w:rsidRPr="00B44FFF">
          <w:rPr>
            <w:rStyle w:val="Hyperlink"/>
            <w:rFonts w:ascii="Arial" w:hAnsi="Arial" w:cs="Arial"/>
          </w:rPr>
          <w:t>https://www.nice.org.uk/guidance/ng28</w:t>
        </w:r>
      </w:hyperlink>
      <w:r>
        <w:rPr>
          <w:rStyle w:val="Hyperlink"/>
          <w:rFonts w:ascii="Arial" w:hAnsi="Arial" w:cs="Arial"/>
        </w:rPr>
        <w:t xml:space="preserve"> </w:t>
      </w:r>
      <w:r w:rsidRPr="00B44FFF">
        <w:rPr>
          <w:rFonts w:ascii="Arial" w:hAnsi="Arial" w:cs="Arial"/>
        </w:rPr>
        <w:t>(Accessed on 24 March 2023).</w:t>
      </w:r>
    </w:p>
    <w:p w14:paraId="6BB5E0CF" w14:textId="39652A73"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NHS (2017). </w:t>
      </w:r>
      <w:r w:rsidRPr="00B44FFF">
        <w:rPr>
          <w:rFonts w:ascii="Arial" w:hAnsi="Arial" w:cs="Arial"/>
          <w:i/>
          <w:iCs/>
          <w:sz w:val="22"/>
          <w:szCs w:val="22"/>
        </w:rPr>
        <w:t>Low Blood Sugar (</w:t>
      </w:r>
      <w:proofErr w:type="spellStart"/>
      <w:r w:rsidRPr="00B44FFF">
        <w:rPr>
          <w:rFonts w:ascii="Arial" w:hAnsi="Arial" w:cs="Arial"/>
          <w:i/>
          <w:iCs/>
          <w:sz w:val="22"/>
          <w:szCs w:val="22"/>
        </w:rPr>
        <w:t>hypoglycaemia</w:t>
      </w:r>
      <w:proofErr w:type="spellEnd"/>
      <w:r w:rsidRPr="00B44FFF">
        <w:rPr>
          <w:rFonts w:ascii="Arial" w:hAnsi="Arial" w:cs="Arial"/>
          <w:i/>
          <w:iCs/>
          <w:sz w:val="22"/>
          <w:szCs w:val="22"/>
        </w:rPr>
        <w:t>)</w:t>
      </w:r>
      <w:r w:rsidRPr="00B44FFF">
        <w:rPr>
          <w:rFonts w:ascii="Arial" w:hAnsi="Arial" w:cs="Arial"/>
          <w:sz w:val="22"/>
          <w:szCs w:val="22"/>
        </w:rPr>
        <w:t xml:space="preserve">. [online] </w:t>
      </w:r>
      <w:r>
        <w:rPr>
          <w:rFonts w:ascii="Arial" w:hAnsi="Arial" w:cs="Arial"/>
          <w:sz w:val="22"/>
          <w:szCs w:val="22"/>
        </w:rPr>
        <w:t>NHS</w:t>
      </w:r>
      <w:r w:rsidRPr="00B44FFF">
        <w:rPr>
          <w:rFonts w:ascii="Arial" w:hAnsi="Arial" w:cs="Arial"/>
          <w:sz w:val="22"/>
          <w:szCs w:val="22"/>
        </w:rPr>
        <w:t xml:space="preserve">.uk. Available at: </w:t>
      </w:r>
      <w:hyperlink r:id="rId35" w:history="1">
        <w:r w:rsidRPr="00B44FFF">
          <w:rPr>
            <w:rStyle w:val="Hyperlink"/>
            <w:rFonts w:ascii="Arial" w:hAnsi="Arial" w:cs="Arial"/>
            <w:sz w:val="22"/>
            <w:szCs w:val="22"/>
          </w:rPr>
          <w:t>https://www.nhs.uk/conditions/low-blood-sugar-hypoglycaemia/#:~:text=A%20low%20blood%20sugar%20level</w:t>
        </w:r>
      </w:hyperlink>
      <w:r w:rsidRPr="00B44FFF">
        <w:rPr>
          <w:rFonts w:ascii="Arial" w:hAnsi="Arial" w:cs="Arial"/>
          <w:sz w:val="22"/>
          <w:szCs w:val="22"/>
        </w:rPr>
        <w:t>. (Accessed on 25 March 2023).</w:t>
      </w:r>
    </w:p>
    <w:p w14:paraId="3B7E518C"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NHS (2022). </w:t>
      </w:r>
      <w:proofErr w:type="spellStart"/>
      <w:r w:rsidRPr="00B44FFF">
        <w:rPr>
          <w:rFonts w:ascii="Arial" w:hAnsi="Arial" w:cs="Arial"/>
          <w:i/>
          <w:iCs/>
          <w:sz w:val="22"/>
          <w:szCs w:val="22"/>
        </w:rPr>
        <w:t>Hyperglycaemia</w:t>
      </w:r>
      <w:proofErr w:type="spellEnd"/>
      <w:r w:rsidRPr="00B44FFF">
        <w:rPr>
          <w:rFonts w:ascii="Arial" w:hAnsi="Arial" w:cs="Arial"/>
          <w:i/>
          <w:iCs/>
          <w:sz w:val="22"/>
          <w:szCs w:val="22"/>
        </w:rPr>
        <w:t xml:space="preserve"> (high Blood sugar)</w:t>
      </w:r>
      <w:r w:rsidRPr="00B44FFF">
        <w:rPr>
          <w:rFonts w:ascii="Arial" w:hAnsi="Arial" w:cs="Arial"/>
          <w:sz w:val="22"/>
          <w:szCs w:val="22"/>
        </w:rPr>
        <w:t xml:space="preserve">. [online] NHS. Available at: </w:t>
      </w:r>
      <w:hyperlink r:id="rId36" w:history="1">
        <w:r w:rsidRPr="00B44FFF">
          <w:rPr>
            <w:rStyle w:val="Hyperlink"/>
            <w:rFonts w:ascii="Arial" w:hAnsi="Arial" w:cs="Arial"/>
            <w:sz w:val="22"/>
            <w:szCs w:val="22"/>
          </w:rPr>
          <w:t>https://www.nhs.uk/conditions/high-blood-sugar-hyperglycaemia/</w:t>
        </w:r>
      </w:hyperlink>
      <w:r w:rsidRPr="00B44FFF">
        <w:rPr>
          <w:rFonts w:ascii="Arial" w:hAnsi="Arial" w:cs="Arial"/>
          <w:sz w:val="22"/>
          <w:szCs w:val="22"/>
        </w:rPr>
        <w:t>. (Accessed on 25 March 2023).</w:t>
      </w:r>
    </w:p>
    <w:p w14:paraId="780B3482"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NHS England (2022). </w:t>
      </w:r>
      <w:r w:rsidRPr="00B44FFF">
        <w:rPr>
          <w:rFonts w:ascii="Arial" w:hAnsi="Arial" w:cs="Arial"/>
          <w:i/>
          <w:iCs/>
          <w:sz w:val="22"/>
          <w:szCs w:val="22"/>
        </w:rPr>
        <w:t xml:space="preserve">NHS England» NHS Prevention </w:t>
      </w:r>
      <w:proofErr w:type="spellStart"/>
      <w:r w:rsidRPr="00B44FFF">
        <w:rPr>
          <w:rFonts w:ascii="Arial" w:hAnsi="Arial" w:cs="Arial"/>
          <w:i/>
          <w:iCs/>
          <w:sz w:val="22"/>
          <w:szCs w:val="22"/>
        </w:rPr>
        <w:t>Programme</w:t>
      </w:r>
      <w:proofErr w:type="spellEnd"/>
      <w:r w:rsidRPr="00B44FFF">
        <w:rPr>
          <w:rFonts w:ascii="Arial" w:hAnsi="Arial" w:cs="Arial"/>
          <w:i/>
          <w:iCs/>
          <w:sz w:val="22"/>
          <w:szCs w:val="22"/>
        </w:rPr>
        <w:t xml:space="preserve"> cuts chances of Type 2 diabetes for thousands</w:t>
      </w:r>
      <w:r w:rsidRPr="00B44FFF">
        <w:rPr>
          <w:rFonts w:ascii="Arial" w:hAnsi="Arial" w:cs="Arial"/>
          <w:sz w:val="22"/>
          <w:szCs w:val="22"/>
        </w:rPr>
        <w:t xml:space="preserve">. [online] www.england.nhs.uk. Available at: </w:t>
      </w:r>
      <w:hyperlink r:id="rId37" w:history="1">
        <w:r w:rsidRPr="00B44FFF">
          <w:rPr>
            <w:rStyle w:val="Hyperlink"/>
            <w:rFonts w:ascii="Arial" w:hAnsi="Arial" w:cs="Arial"/>
            <w:sz w:val="22"/>
            <w:szCs w:val="22"/>
          </w:rPr>
          <w:t>https://www.england.nhs.uk/2022/03/nhs-prevention-programme-cuts-chances-of-type-2-diabetes-for-thousands/#:~:text=Evidence%20has%20shown%20that%20the</w:t>
        </w:r>
      </w:hyperlink>
      <w:r w:rsidRPr="00B44FFF">
        <w:rPr>
          <w:rFonts w:ascii="Arial" w:hAnsi="Arial" w:cs="Arial"/>
          <w:sz w:val="22"/>
          <w:szCs w:val="22"/>
        </w:rPr>
        <w:t>. (Accessed on 25 March 2023).</w:t>
      </w:r>
    </w:p>
    <w:p w14:paraId="60EA5875" w14:textId="72887013" w:rsidR="00B44FFF" w:rsidRPr="00B44FFF" w:rsidRDefault="00B44FFF" w:rsidP="00B44FFF">
      <w:pPr>
        <w:spacing w:line="360" w:lineRule="auto"/>
        <w:rPr>
          <w:rFonts w:ascii="Arial" w:hAnsi="Arial" w:cs="Arial"/>
        </w:rPr>
      </w:pPr>
      <w:r w:rsidRPr="00B44FFF">
        <w:rPr>
          <w:rFonts w:ascii="Arial" w:hAnsi="Arial" w:cs="Arial"/>
        </w:rPr>
        <w:t xml:space="preserve">NHS England, (2015). NHS Diabetes Prevention </w:t>
      </w:r>
      <w:proofErr w:type="spellStart"/>
      <w:r w:rsidRPr="00B44FFF">
        <w:rPr>
          <w:rFonts w:ascii="Arial" w:hAnsi="Arial" w:cs="Arial"/>
        </w:rPr>
        <w:t>Programme</w:t>
      </w:r>
      <w:proofErr w:type="spellEnd"/>
      <w:r w:rsidRPr="00B44FFF">
        <w:rPr>
          <w:rFonts w:ascii="Arial" w:hAnsi="Arial" w:cs="Arial"/>
        </w:rPr>
        <w:t xml:space="preserve"> (NHS DPP). </w:t>
      </w:r>
      <w:hyperlink r:id="rId38" w:history="1">
        <w:r w:rsidRPr="00B44FFF">
          <w:rPr>
            <w:rStyle w:val="Hyperlink"/>
            <w:rFonts w:ascii="Arial" w:hAnsi="Arial" w:cs="Arial"/>
          </w:rPr>
          <w:t>https://www.england.nhs.uk/diabetes/diabetes-prevention/</w:t>
        </w:r>
      </w:hyperlink>
      <w:r>
        <w:rPr>
          <w:rStyle w:val="Hyperlink"/>
          <w:rFonts w:ascii="Arial" w:hAnsi="Arial" w:cs="Arial"/>
        </w:rPr>
        <w:t xml:space="preserve"> </w:t>
      </w:r>
      <w:r w:rsidRPr="00B44FFF">
        <w:rPr>
          <w:rFonts w:ascii="Arial" w:hAnsi="Arial" w:cs="Arial"/>
        </w:rPr>
        <w:t>(Accessed on 24 March 2023).</w:t>
      </w:r>
    </w:p>
    <w:p w14:paraId="19507CD0" w14:textId="3B097558" w:rsidR="00B44FFF" w:rsidRPr="00B44FFF" w:rsidRDefault="00B44FFF" w:rsidP="00B44FFF">
      <w:pPr>
        <w:spacing w:line="360" w:lineRule="auto"/>
        <w:rPr>
          <w:rStyle w:val="Hyperlink"/>
          <w:rFonts w:ascii="Arial" w:hAnsi="Arial" w:cs="Arial"/>
        </w:rPr>
      </w:pPr>
      <w:r w:rsidRPr="00B44FFF">
        <w:rPr>
          <w:rFonts w:ascii="Arial" w:hAnsi="Arial" w:cs="Arial"/>
        </w:rPr>
        <w:t xml:space="preserve">NHS England, (2018). NHS </w:t>
      </w:r>
      <w:proofErr w:type="spellStart"/>
      <w:r w:rsidRPr="00B44FFF">
        <w:rPr>
          <w:rFonts w:ascii="Arial" w:hAnsi="Arial" w:cs="Arial"/>
        </w:rPr>
        <w:t>RightCare</w:t>
      </w:r>
      <w:proofErr w:type="spellEnd"/>
      <w:r w:rsidRPr="00B44FFF">
        <w:rPr>
          <w:rFonts w:ascii="Arial" w:hAnsi="Arial" w:cs="Arial"/>
        </w:rPr>
        <w:t xml:space="preserve"> Diabetes Pathway. </w:t>
      </w:r>
      <w:hyperlink r:id="rId39" w:history="1">
        <w:r w:rsidRPr="00B44FFF">
          <w:rPr>
            <w:rStyle w:val="Hyperlink"/>
            <w:rFonts w:ascii="Arial" w:hAnsi="Arial" w:cs="Arial"/>
          </w:rPr>
          <w:t>https://www.england.nhs.uk/rightcare/condition-reviews/diabetes/</w:t>
        </w:r>
      </w:hyperlink>
      <w:r>
        <w:rPr>
          <w:rStyle w:val="Hyperlink"/>
          <w:rFonts w:ascii="Arial" w:hAnsi="Arial" w:cs="Arial"/>
        </w:rPr>
        <w:t xml:space="preserve"> </w:t>
      </w:r>
      <w:r w:rsidRPr="00B44FFF">
        <w:rPr>
          <w:rFonts w:ascii="Arial" w:hAnsi="Arial" w:cs="Arial"/>
        </w:rPr>
        <w:t>(Accessed on 24 March 2023).</w:t>
      </w:r>
    </w:p>
    <w:p w14:paraId="3FD0F827" w14:textId="77777777" w:rsidR="00B44FFF" w:rsidRPr="00B44FFF" w:rsidRDefault="00B44FFF" w:rsidP="00B44FFF">
      <w:pPr>
        <w:spacing w:line="360" w:lineRule="auto"/>
        <w:rPr>
          <w:rFonts w:ascii="Arial" w:hAnsi="Arial" w:cs="Arial"/>
          <w:color w:val="222222"/>
          <w:shd w:val="clear" w:color="auto" w:fill="FFFFFF"/>
        </w:rPr>
      </w:pPr>
      <w:proofErr w:type="spellStart"/>
      <w:r w:rsidRPr="00B44FFF">
        <w:rPr>
          <w:rFonts w:ascii="Arial" w:hAnsi="Arial" w:cs="Arial"/>
          <w:color w:val="000000" w:themeColor="text1"/>
          <w:shd w:val="clear" w:color="auto" w:fill="FFFFFF"/>
        </w:rPr>
        <w:lastRenderedPageBreak/>
        <w:t>Pociot</w:t>
      </w:r>
      <w:proofErr w:type="spellEnd"/>
      <w:r w:rsidRPr="00B44FFF">
        <w:rPr>
          <w:rFonts w:ascii="Arial" w:hAnsi="Arial" w:cs="Arial"/>
          <w:color w:val="000000" w:themeColor="text1"/>
          <w:shd w:val="clear" w:color="auto" w:fill="FFFFFF"/>
        </w:rPr>
        <w:t xml:space="preserve">, F. and </w:t>
      </w:r>
      <w:proofErr w:type="spellStart"/>
      <w:r w:rsidRPr="00B44FFF">
        <w:rPr>
          <w:rFonts w:ascii="Arial" w:hAnsi="Arial" w:cs="Arial"/>
          <w:color w:val="000000" w:themeColor="text1"/>
          <w:shd w:val="clear" w:color="auto" w:fill="FFFFFF"/>
        </w:rPr>
        <w:t>Lernmark</w:t>
      </w:r>
      <w:proofErr w:type="spellEnd"/>
      <w:r w:rsidRPr="00B44FFF">
        <w:rPr>
          <w:rFonts w:ascii="Arial" w:hAnsi="Arial" w:cs="Arial"/>
          <w:color w:val="000000" w:themeColor="text1"/>
          <w:shd w:val="clear" w:color="auto" w:fill="FFFFFF"/>
        </w:rPr>
        <w:t>, Å., (2016). Genetic risk factors for type 1 diabetes. </w:t>
      </w:r>
      <w:r w:rsidRPr="00B44FFF">
        <w:rPr>
          <w:rFonts w:ascii="Arial" w:hAnsi="Arial" w:cs="Arial"/>
          <w:i/>
          <w:iCs/>
          <w:color w:val="000000" w:themeColor="text1"/>
          <w:shd w:val="clear" w:color="auto" w:fill="FFFFFF"/>
        </w:rPr>
        <w:t>The Lancet</w:t>
      </w:r>
      <w:r w:rsidRPr="00B44FFF">
        <w:rPr>
          <w:rFonts w:ascii="Arial" w:hAnsi="Arial" w:cs="Arial"/>
          <w:color w:val="000000" w:themeColor="text1"/>
          <w:shd w:val="clear" w:color="auto" w:fill="FFFFFF"/>
        </w:rPr>
        <w:t>, </w:t>
      </w:r>
      <w:r w:rsidRPr="00B44FFF">
        <w:rPr>
          <w:rFonts w:ascii="Arial" w:hAnsi="Arial" w:cs="Arial"/>
          <w:i/>
          <w:iCs/>
          <w:color w:val="000000" w:themeColor="text1"/>
          <w:shd w:val="clear" w:color="auto" w:fill="FFFFFF"/>
        </w:rPr>
        <w:t>387</w:t>
      </w:r>
      <w:r w:rsidRPr="00B44FFF">
        <w:rPr>
          <w:rFonts w:ascii="Arial" w:hAnsi="Arial" w:cs="Arial"/>
          <w:color w:val="000000" w:themeColor="text1"/>
          <w:shd w:val="clear" w:color="auto" w:fill="FFFFFF"/>
        </w:rPr>
        <w:t xml:space="preserve">(10035), pp.2331-2339. Available at: </w:t>
      </w:r>
      <w:hyperlink r:id="rId40" w:history="1">
        <w:r w:rsidRPr="00B44FFF">
          <w:rPr>
            <w:rStyle w:val="Hyperlink"/>
            <w:rFonts w:ascii="Arial" w:hAnsi="Arial" w:cs="Arial"/>
            <w:shd w:val="clear" w:color="auto" w:fill="FFFFFF"/>
          </w:rPr>
          <w:t>https://doi.org/10.1016/S0140-6736(16)30582-7</w:t>
        </w:r>
      </w:hyperlink>
      <w:r w:rsidRPr="00B44FFF">
        <w:rPr>
          <w:rFonts w:ascii="Arial" w:hAnsi="Arial" w:cs="Arial"/>
          <w:color w:val="222222"/>
          <w:shd w:val="clear" w:color="auto" w:fill="FFFFFF"/>
        </w:rPr>
        <w:t xml:space="preserve"> (Accessed on 21 March 2023).</w:t>
      </w:r>
    </w:p>
    <w:p w14:paraId="4ECCB9AC" w14:textId="3F38BAB7" w:rsidR="00B44FFF" w:rsidRPr="00B44FFF" w:rsidRDefault="00B44FFF" w:rsidP="00B44FFF">
      <w:pPr>
        <w:pStyle w:val="NormalWeb"/>
        <w:spacing w:before="0" w:beforeAutospacing="0" w:after="240" w:afterAutospacing="0" w:line="360" w:lineRule="auto"/>
        <w:rPr>
          <w:rFonts w:ascii="Arial" w:hAnsi="Arial" w:cs="Arial"/>
          <w:color w:val="2E74B5" w:themeColor="accent5" w:themeShade="BF"/>
          <w:sz w:val="22"/>
          <w:szCs w:val="22"/>
        </w:rPr>
      </w:pPr>
      <w:r w:rsidRPr="00B44FFF">
        <w:rPr>
          <w:rFonts w:ascii="Arial" w:hAnsi="Arial" w:cs="Arial"/>
          <w:sz w:val="22"/>
          <w:szCs w:val="22"/>
        </w:rPr>
        <w:t xml:space="preserve">Public Health England (2016). </w:t>
      </w:r>
      <w:r w:rsidRPr="00B44FFF">
        <w:rPr>
          <w:rFonts w:ascii="Arial" w:hAnsi="Arial" w:cs="Arial"/>
          <w:i/>
          <w:iCs/>
          <w:sz w:val="22"/>
          <w:szCs w:val="22"/>
        </w:rPr>
        <w:t>Diabetes Prevalence Model</w:t>
      </w:r>
      <w:r w:rsidRPr="00B44FFF">
        <w:rPr>
          <w:rFonts w:ascii="Arial" w:hAnsi="Arial" w:cs="Arial"/>
          <w:sz w:val="22"/>
          <w:szCs w:val="22"/>
        </w:rPr>
        <w:t xml:space="preserve">. Available at: </w:t>
      </w:r>
      <w:hyperlink r:id="rId41" w:history="1">
        <w:r w:rsidRPr="00B44FFF">
          <w:rPr>
            <w:rStyle w:val="Hyperlink"/>
            <w:rFonts w:ascii="Arial" w:hAnsi="Arial" w:cs="Arial"/>
            <w:sz w:val="22"/>
            <w:szCs w:val="22"/>
          </w:rPr>
          <w:t>PHE standard publication template (publishing.service.gov.uk)</w:t>
        </w:r>
      </w:hyperlink>
      <w:r w:rsidRPr="00B44FFF">
        <w:rPr>
          <w:rFonts w:ascii="Arial" w:hAnsi="Arial" w:cs="Arial"/>
          <w:sz w:val="22"/>
          <w:szCs w:val="22"/>
        </w:rPr>
        <w:t xml:space="preserve"> (Accessed</w:t>
      </w:r>
      <w:r>
        <w:rPr>
          <w:rFonts w:ascii="Arial" w:hAnsi="Arial" w:cs="Arial"/>
          <w:sz w:val="22"/>
          <w:szCs w:val="22"/>
        </w:rPr>
        <w:t xml:space="preserve"> on</w:t>
      </w:r>
      <w:r w:rsidRPr="00B44FFF">
        <w:rPr>
          <w:rFonts w:ascii="Arial" w:hAnsi="Arial" w:cs="Arial"/>
          <w:sz w:val="22"/>
          <w:szCs w:val="22"/>
        </w:rPr>
        <w:t xml:space="preserve"> 24 March 2023).</w:t>
      </w:r>
    </w:p>
    <w:p w14:paraId="1EFBDC98" w14:textId="091CD571" w:rsidR="00B44FFF" w:rsidRPr="00B44FFF" w:rsidRDefault="00B44FFF" w:rsidP="00B44FFF">
      <w:pPr>
        <w:spacing w:line="360" w:lineRule="auto"/>
        <w:rPr>
          <w:rFonts w:ascii="Arial" w:hAnsi="Arial" w:cs="Arial"/>
        </w:rPr>
      </w:pPr>
      <w:r w:rsidRPr="00B44FFF">
        <w:rPr>
          <w:rFonts w:ascii="Arial" w:hAnsi="Arial" w:cs="Arial"/>
        </w:rPr>
        <w:t xml:space="preserve">Public Health England, (2016). Health matters: preventing type 2 diabetes. </w:t>
      </w:r>
      <w:hyperlink r:id="rId42" w:history="1">
        <w:r w:rsidRPr="00B44FFF">
          <w:rPr>
            <w:rStyle w:val="Hyperlink"/>
            <w:rFonts w:ascii="Arial" w:hAnsi="Arial" w:cs="Arial"/>
          </w:rPr>
          <w:t>https://www.gov.uk/government/publications/health-matters-preventing-type-2-diabetes/health-matters-preventing-type-2-diabetes\</w:t>
        </w:r>
      </w:hyperlink>
      <w:r>
        <w:rPr>
          <w:rStyle w:val="Hyperlink"/>
          <w:rFonts w:ascii="Arial" w:hAnsi="Arial" w:cs="Arial"/>
        </w:rPr>
        <w:t xml:space="preserve"> </w:t>
      </w:r>
      <w:r w:rsidRPr="00B44FFF">
        <w:rPr>
          <w:rStyle w:val="Hyperlink"/>
          <w:rFonts w:ascii="Arial" w:hAnsi="Arial" w:cs="Arial"/>
          <w:color w:val="000000" w:themeColor="text1"/>
          <w:u w:val="none"/>
        </w:rPr>
        <w:t>(Accessed on 21 March 2023).</w:t>
      </w:r>
    </w:p>
    <w:p w14:paraId="3F4A7648" w14:textId="5432AA7A" w:rsidR="00B44FFF" w:rsidRPr="00B44FFF" w:rsidRDefault="00B44FFF" w:rsidP="00B44FFF">
      <w:pPr>
        <w:spacing w:line="360" w:lineRule="auto"/>
        <w:rPr>
          <w:rFonts w:ascii="Arial" w:hAnsi="Arial" w:cs="Arial"/>
        </w:rPr>
      </w:pPr>
      <w:r w:rsidRPr="00B44FFF">
        <w:rPr>
          <w:rFonts w:ascii="Arial" w:hAnsi="Arial" w:cs="Arial"/>
        </w:rPr>
        <w:t xml:space="preserve">Shaw, J.E., </w:t>
      </w:r>
      <w:proofErr w:type="spellStart"/>
      <w:r w:rsidRPr="00B44FFF">
        <w:rPr>
          <w:rFonts w:ascii="Arial" w:hAnsi="Arial" w:cs="Arial"/>
        </w:rPr>
        <w:t>Sicree</w:t>
      </w:r>
      <w:proofErr w:type="spellEnd"/>
      <w:r w:rsidRPr="00B44FFF">
        <w:rPr>
          <w:rFonts w:ascii="Arial" w:hAnsi="Arial" w:cs="Arial"/>
        </w:rPr>
        <w:t xml:space="preserve">, R.A. and </w:t>
      </w:r>
      <w:proofErr w:type="spellStart"/>
      <w:r w:rsidRPr="00B44FFF">
        <w:rPr>
          <w:rFonts w:ascii="Arial" w:hAnsi="Arial" w:cs="Arial"/>
        </w:rPr>
        <w:t>Zimmet</w:t>
      </w:r>
      <w:proofErr w:type="spellEnd"/>
      <w:r w:rsidRPr="00B44FFF">
        <w:rPr>
          <w:rFonts w:ascii="Arial" w:hAnsi="Arial" w:cs="Arial"/>
        </w:rPr>
        <w:t xml:space="preserve">, P.Z., (2010). Global estimates of the prevalence of diabetes for 2010 and 2030. Diabetes research and clinical practice, 87(1), pp.4-14. </w:t>
      </w:r>
      <w:hyperlink r:id="rId43" w:history="1">
        <w:r w:rsidRPr="00B44FFF">
          <w:rPr>
            <w:rStyle w:val="Hyperlink"/>
            <w:rFonts w:ascii="Arial" w:hAnsi="Arial" w:cs="Arial"/>
          </w:rPr>
          <w:t>https://doi.org/10.1016/j.diabres.2009.10.007</w:t>
        </w:r>
      </w:hyperlink>
      <w:r>
        <w:rPr>
          <w:rStyle w:val="Hyperlink"/>
          <w:rFonts w:ascii="Arial" w:hAnsi="Arial" w:cs="Arial"/>
        </w:rPr>
        <w:t xml:space="preserve"> </w:t>
      </w:r>
      <w:r w:rsidRPr="00B44FFF">
        <w:rPr>
          <w:rStyle w:val="Hyperlink"/>
          <w:rFonts w:ascii="Arial" w:hAnsi="Arial" w:cs="Arial"/>
          <w:color w:val="000000" w:themeColor="text1"/>
          <w:u w:val="none"/>
        </w:rPr>
        <w:t>(Accessed on 21 March 2023).</w:t>
      </w:r>
    </w:p>
    <w:p w14:paraId="26A87170" w14:textId="77777777" w:rsidR="00B44FFF" w:rsidRPr="00B44FFF" w:rsidRDefault="00B44FFF" w:rsidP="00B44FFF">
      <w:pPr>
        <w:pStyle w:val="NormalWeb"/>
        <w:spacing w:before="0" w:beforeAutospacing="0" w:after="240" w:afterAutospacing="0" w:line="360" w:lineRule="auto"/>
        <w:rPr>
          <w:rFonts w:ascii="Arial" w:hAnsi="Arial" w:cs="Arial"/>
          <w:sz w:val="22"/>
          <w:szCs w:val="22"/>
        </w:rPr>
      </w:pPr>
      <w:r w:rsidRPr="00B44FFF">
        <w:rPr>
          <w:rFonts w:ascii="Arial" w:hAnsi="Arial" w:cs="Arial"/>
          <w:sz w:val="22"/>
          <w:szCs w:val="22"/>
        </w:rPr>
        <w:t xml:space="preserve">Stitt, A.W., Curtis, T.M., Chen, M., Medina, R.J., McKay, G.J., Jenkins, A., Gardiner, T.A., Lyons, T.J., </w:t>
      </w:r>
      <w:proofErr w:type="spellStart"/>
      <w:r w:rsidRPr="00B44FFF">
        <w:rPr>
          <w:rFonts w:ascii="Arial" w:hAnsi="Arial" w:cs="Arial"/>
          <w:sz w:val="22"/>
          <w:szCs w:val="22"/>
        </w:rPr>
        <w:t>Hammes</w:t>
      </w:r>
      <w:proofErr w:type="spellEnd"/>
      <w:r w:rsidRPr="00B44FFF">
        <w:rPr>
          <w:rFonts w:ascii="Arial" w:hAnsi="Arial" w:cs="Arial"/>
          <w:sz w:val="22"/>
          <w:szCs w:val="22"/>
        </w:rPr>
        <w:t xml:space="preserve">, H.-P., </w:t>
      </w:r>
      <w:proofErr w:type="spellStart"/>
      <w:r w:rsidRPr="00B44FFF">
        <w:rPr>
          <w:rFonts w:ascii="Arial" w:hAnsi="Arial" w:cs="Arial"/>
          <w:sz w:val="22"/>
          <w:szCs w:val="22"/>
        </w:rPr>
        <w:t>Simó</w:t>
      </w:r>
      <w:proofErr w:type="spellEnd"/>
      <w:r w:rsidRPr="00B44FFF">
        <w:rPr>
          <w:rFonts w:ascii="Arial" w:hAnsi="Arial" w:cs="Arial"/>
          <w:sz w:val="22"/>
          <w:szCs w:val="22"/>
        </w:rPr>
        <w:t xml:space="preserve">, R. and Lois, N. (2016). The progress in understanding and treatment of diabetic retinopathy. </w:t>
      </w:r>
      <w:r w:rsidRPr="00B44FFF">
        <w:rPr>
          <w:rFonts w:ascii="Arial" w:hAnsi="Arial" w:cs="Arial"/>
          <w:i/>
          <w:iCs/>
          <w:sz w:val="22"/>
          <w:szCs w:val="22"/>
        </w:rPr>
        <w:t>Progress in Retinal and Eye Research</w:t>
      </w:r>
      <w:r w:rsidRPr="00B44FFF">
        <w:rPr>
          <w:rFonts w:ascii="Arial" w:hAnsi="Arial" w:cs="Arial"/>
          <w:sz w:val="22"/>
          <w:szCs w:val="22"/>
        </w:rPr>
        <w:t xml:space="preserve">, 51, pp.156–186. Available at: </w:t>
      </w:r>
      <w:hyperlink r:id="rId44" w:history="1">
        <w:r w:rsidRPr="00B44FFF">
          <w:rPr>
            <w:rStyle w:val="Hyperlink"/>
            <w:rFonts w:ascii="Arial" w:hAnsi="Arial" w:cs="Arial"/>
            <w:sz w:val="22"/>
            <w:szCs w:val="22"/>
          </w:rPr>
          <w:t>https://doi.org/10.1016/j.preteyeres.2015.08.001</w:t>
        </w:r>
      </w:hyperlink>
      <w:r w:rsidRPr="00B44FFF">
        <w:rPr>
          <w:rFonts w:ascii="Arial" w:hAnsi="Arial" w:cs="Arial"/>
          <w:sz w:val="22"/>
          <w:szCs w:val="22"/>
        </w:rPr>
        <w:t xml:space="preserve"> (Accessed on 25 March 2023).</w:t>
      </w:r>
    </w:p>
    <w:p w14:paraId="2714A1E4" w14:textId="0E5B3F3D" w:rsidR="00B44FFF" w:rsidRPr="00B44FFF" w:rsidRDefault="00B44FFF" w:rsidP="00B44FFF">
      <w:pPr>
        <w:spacing w:line="360" w:lineRule="auto"/>
        <w:rPr>
          <w:rFonts w:ascii="Arial" w:hAnsi="Arial" w:cs="Arial"/>
          <w:color w:val="222222"/>
          <w:shd w:val="clear" w:color="auto" w:fill="FFFFFF"/>
        </w:rPr>
      </w:pPr>
      <w:r w:rsidRPr="00B44FFF">
        <w:rPr>
          <w:rFonts w:ascii="Arial" w:hAnsi="Arial" w:cs="Arial"/>
          <w:color w:val="000000" w:themeColor="text1"/>
          <w:shd w:val="clear" w:color="auto" w:fill="FFFFFF"/>
        </w:rPr>
        <w:t xml:space="preserve">Van Dam, H.A., Van Der Horst, F.G., </w:t>
      </w:r>
      <w:proofErr w:type="spellStart"/>
      <w:r w:rsidRPr="00B44FFF">
        <w:rPr>
          <w:rFonts w:ascii="Arial" w:hAnsi="Arial" w:cs="Arial"/>
          <w:color w:val="000000" w:themeColor="text1"/>
          <w:shd w:val="clear" w:color="auto" w:fill="FFFFFF"/>
        </w:rPr>
        <w:t>Knoops</w:t>
      </w:r>
      <w:proofErr w:type="spellEnd"/>
      <w:r w:rsidRPr="00B44FFF">
        <w:rPr>
          <w:rFonts w:ascii="Arial" w:hAnsi="Arial" w:cs="Arial"/>
          <w:color w:val="000000" w:themeColor="text1"/>
          <w:shd w:val="clear" w:color="auto" w:fill="FFFFFF"/>
        </w:rPr>
        <w:t xml:space="preserve">, L., </w:t>
      </w:r>
      <w:proofErr w:type="spellStart"/>
      <w:r w:rsidRPr="00B44FFF">
        <w:rPr>
          <w:rFonts w:ascii="Arial" w:hAnsi="Arial" w:cs="Arial"/>
          <w:color w:val="000000" w:themeColor="text1"/>
          <w:shd w:val="clear" w:color="auto" w:fill="FFFFFF"/>
        </w:rPr>
        <w:t>Ryckman</w:t>
      </w:r>
      <w:proofErr w:type="spellEnd"/>
      <w:r w:rsidRPr="00B44FFF">
        <w:rPr>
          <w:rFonts w:ascii="Arial" w:hAnsi="Arial" w:cs="Arial"/>
          <w:color w:val="000000" w:themeColor="text1"/>
          <w:shd w:val="clear" w:color="auto" w:fill="FFFFFF"/>
        </w:rPr>
        <w:t xml:space="preserve">, R.M., </w:t>
      </w:r>
      <w:proofErr w:type="spellStart"/>
      <w:r w:rsidRPr="00B44FFF">
        <w:rPr>
          <w:rFonts w:ascii="Arial" w:hAnsi="Arial" w:cs="Arial"/>
          <w:color w:val="000000" w:themeColor="text1"/>
          <w:shd w:val="clear" w:color="auto" w:fill="FFFFFF"/>
        </w:rPr>
        <w:t>Crebolder</w:t>
      </w:r>
      <w:proofErr w:type="spellEnd"/>
      <w:r w:rsidRPr="00B44FFF">
        <w:rPr>
          <w:rFonts w:ascii="Arial" w:hAnsi="Arial" w:cs="Arial"/>
          <w:color w:val="000000" w:themeColor="text1"/>
          <w:shd w:val="clear" w:color="auto" w:fill="FFFFFF"/>
        </w:rPr>
        <w:t>, H.F. and Van Den Borne, B.H., (2005). Social support in diabetes: a systematic review of controlled intervention studies. </w:t>
      </w:r>
      <w:r w:rsidRPr="00B44FFF">
        <w:rPr>
          <w:rFonts w:ascii="Arial" w:hAnsi="Arial" w:cs="Arial"/>
          <w:i/>
          <w:iCs/>
          <w:color w:val="000000" w:themeColor="text1"/>
          <w:shd w:val="clear" w:color="auto" w:fill="FFFFFF"/>
        </w:rPr>
        <w:t>Patient education and counseling</w:t>
      </w:r>
      <w:r w:rsidRPr="00B44FFF">
        <w:rPr>
          <w:rFonts w:ascii="Arial" w:hAnsi="Arial" w:cs="Arial"/>
          <w:color w:val="000000" w:themeColor="text1"/>
          <w:shd w:val="clear" w:color="auto" w:fill="FFFFFF"/>
        </w:rPr>
        <w:t xml:space="preserve">, 59(1), pp.1-12. Available at: </w:t>
      </w:r>
      <w:hyperlink r:id="rId45" w:history="1">
        <w:r w:rsidRPr="00B44FFF">
          <w:rPr>
            <w:rStyle w:val="Hyperlink"/>
            <w:rFonts w:ascii="Arial" w:hAnsi="Arial" w:cs="Arial"/>
            <w:shd w:val="clear" w:color="auto" w:fill="FFFFFF"/>
          </w:rPr>
          <w:t>https://doi.org/10.1016/j.pec.2004.11.001</w:t>
        </w:r>
      </w:hyperlink>
      <w:r w:rsidRPr="00B44FFF">
        <w:rPr>
          <w:rFonts w:ascii="Arial" w:hAnsi="Arial" w:cs="Arial"/>
          <w:color w:val="222222"/>
          <w:shd w:val="clear" w:color="auto" w:fill="FFFFFF"/>
        </w:rPr>
        <w:t xml:space="preserve"> (Accessed on 18 March 2023).</w:t>
      </w:r>
    </w:p>
    <w:p w14:paraId="5D937740" w14:textId="7667FCD4" w:rsidR="00B44FFF" w:rsidRPr="00B44FFF" w:rsidRDefault="00B44FFF" w:rsidP="00B44FFF">
      <w:pPr>
        <w:spacing w:line="360" w:lineRule="auto"/>
        <w:rPr>
          <w:rFonts w:ascii="Arial" w:hAnsi="Arial" w:cs="Arial"/>
          <w:color w:val="000000" w:themeColor="text1"/>
        </w:rPr>
      </w:pPr>
      <w:r w:rsidRPr="00B44FFF">
        <w:rPr>
          <w:rFonts w:ascii="Arial" w:hAnsi="Arial" w:cs="Arial"/>
          <w:color w:val="222222"/>
          <w:shd w:val="clear" w:color="auto" w:fill="FFFFFF"/>
        </w:rPr>
        <w:t>Whicher, C.A., O’Neill, S. and Holt, R.G. (2020). Diabetes in the UK: 2019. </w:t>
      </w:r>
      <w:r w:rsidRPr="00B44FFF">
        <w:rPr>
          <w:rFonts w:ascii="Arial" w:hAnsi="Arial" w:cs="Arial"/>
          <w:i/>
          <w:iCs/>
          <w:color w:val="222222"/>
          <w:shd w:val="clear" w:color="auto" w:fill="FFFFFF"/>
        </w:rPr>
        <w:t>Diabetic Medicine</w:t>
      </w:r>
      <w:r w:rsidRPr="00B44FFF">
        <w:rPr>
          <w:rFonts w:ascii="Arial" w:hAnsi="Arial" w:cs="Arial"/>
          <w:color w:val="222222"/>
          <w:shd w:val="clear" w:color="auto" w:fill="FFFFFF"/>
        </w:rPr>
        <w:t>, 37(2), pp.242-247.</w:t>
      </w:r>
      <w:r w:rsidRPr="00B44FFF">
        <w:rPr>
          <w:rFonts w:ascii="Arial" w:hAnsi="Arial" w:cs="Arial"/>
        </w:rPr>
        <w:t xml:space="preserve"> </w:t>
      </w:r>
      <w:hyperlink r:id="rId46" w:history="1">
        <w:r w:rsidRPr="00B44FFF">
          <w:rPr>
            <w:rStyle w:val="Hyperlink"/>
            <w:rFonts w:ascii="Arial" w:hAnsi="Arial" w:cs="Arial"/>
            <w:shd w:val="clear" w:color="auto" w:fill="FFFFFF"/>
          </w:rPr>
          <w:t>https://www.diabetes.org.uk/professionals/position-statements-reports/statistics</w:t>
        </w:r>
      </w:hyperlink>
      <w:r>
        <w:rPr>
          <w:rStyle w:val="Hyperlink"/>
          <w:rFonts w:ascii="Arial" w:hAnsi="Arial" w:cs="Arial"/>
          <w:shd w:val="clear" w:color="auto" w:fill="FFFFFF"/>
        </w:rPr>
        <w:t xml:space="preserve"> </w:t>
      </w:r>
      <w:r w:rsidRPr="00B44FFF">
        <w:rPr>
          <w:rStyle w:val="Hyperlink"/>
          <w:rFonts w:ascii="Arial" w:hAnsi="Arial" w:cs="Arial"/>
          <w:color w:val="000000" w:themeColor="text1"/>
          <w:u w:val="none"/>
          <w:shd w:val="clear" w:color="auto" w:fill="FFFFFF"/>
        </w:rPr>
        <w:t>(Accessed on 21 March 2023)</w:t>
      </w:r>
      <w:r>
        <w:rPr>
          <w:rStyle w:val="Hyperlink"/>
          <w:rFonts w:ascii="Arial" w:hAnsi="Arial" w:cs="Arial"/>
          <w:color w:val="000000" w:themeColor="text1"/>
          <w:u w:val="none"/>
          <w:shd w:val="clear" w:color="auto" w:fill="FFFFFF"/>
        </w:rPr>
        <w:t>.</w:t>
      </w:r>
    </w:p>
    <w:sectPr w:rsidR="00B44FFF" w:rsidRPr="00B44FFF" w:rsidSect="009749A1">
      <w:headerReference w:type="even" r:id="rId47"/>
      <w:headerReference w:type="default" r:id="rId48"/>
      <w:footerReference w:type="even" r:id="rId49"/>
      <w:footerReference w:type="default" r:id="rId50"/>
      <w:headerReference w:type="first" r:id="rId51"/>
      <w:footerReference w:type="first" r:id="rId5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99FF8" w14:textId="77777777" w:rsidR="00DE437D" w:rsidRDefault="00DE437D" w:rsidP="007E12E6">
      <w:pPr>
        <w:spacing w:after="0" w:line="240" w:lineRule="auto"/>
      </w:pPr>
      <w:r>
        <w:separator/>
      </w:r>
    </w:p>
  </w:endnote>
  <w:endnote w:type="continuationSeparator" w:id="0">
    <w:p w14:paraId="5F4A98A9" w14:textId="77777777" w:rsidR="00DE437D" w:rsidRDefault="00DE437D" w:rsidP="007E1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4AD6C" w14:textId="77777777" w:rsidR="00C57D36" w:rsidRDefault="00C57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6837" w14:textId="77777777" w:rsidR="00C57D36" w:rsidRDefault="00C57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B8487" w14:textId="77777777" w:rsidR="00C57D36" w:rsidRDefault="00C57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CF6E5" w14:textId="77777777" w:rsidR="00DE437D" w:rsidRDefault="00DE437D" w:rsidP="007E12E6">
      <w:pPr>
        <w:spacing w:after="0" w:line="240" w:lineRule="auto"/>
      </w:pPr>
      <w:r>
        <w:separator/>
      </w:r>
    </w:p>
  </w:footnote>
  <w:footnote w:type="continuationSeparator" w:id="0">
    <w:p w14:paraId="5CD4E7C0" w14:textId="77777777" w:rsidR="00DE437D" w:rsidRDefault="00DE437D" w:rsidP="007E1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D1835" w14:textId="77777777" w:rsidR="00C57D36" w:rsidRDefault="00C57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84100572"/>
      <w:docPartObj>
        <w:docPartGallery w:val="Page Numbers (Top of Page)"/>
        <w:docPartUnique/>
      </w:docPartObj>
    </w:sdtPr>
    <w:sdtEndPr>
      <w:rPr>
        <w:noProof/>
      </w:rPr>
    </w:sdtEndPr>
    <w:sdtContent>
      <w:p w14:paraId="485C3E01" w14:textId="070CAE08" w:rsidR="007E12E6" w:rsidRPr="007E12E6" w:rsidRDefault="007E12E6">
        <w:pPr>
          <w:pStyle w:val="Header"/>
          <w:jc w:val="right"/>
          <w:rPr>
            <w:rFonts w:ascii="Times New Roman" w:hAnsi="Times New Roman" w:cs="Times New Roman"/>
            <w:sz w:val="24"/>
            <w:szCs w:val="24"/>
          </w:rPr>
        </w:pPr>
        <w:r w:rsidRPr="007E12E6">
          <w:rPr>
            <w:rFonts w:ascii="Times New Roman" w:hAnsi="Times New Roman" w:cs="Times New Roman"/>
            <w:sz w:val="24"/>
            <w:szCs w:val="24"/>
          </w:rPr>
          <w:t xml:space="preserve">      </w:t>
        </w:r>
        <w:r w:rsidRPr="007E12E6">
          <w:rPr>
            <w:rFonts w:ascii="Times New Roman" w:hAnsi="Times New Roman" w:cs="Times New Roman"/>
            <w:sz w:val="24"/>
            <w:szCs w:val="24"/>
          </w:rPr>
          <w:fldChar w:fldCharType="begin"/>
        </w:r>
        <w:r w:rsidRPr="007E12E6">
          <w:rPr>
            <w:rFonts w:ascii="Times New Roman" w:hAnsi="Times New Roman" w:cs="Times New Roman"/>
            <w:sz w:val="24"/>
            <w:szCs w:val="24"/>
          </w:rPr>
          <w:instrText xml:space="preserve"> PAGE   \* MERGEFORMAT </w:instrText>
        </w:r>
        <w:r w:rsidRPr="007E12E6">
          <w:rPr>
            <w:rFonts w:ascii="Times New Roman" w:hAnsi="Times New Roman" w:cs="Times New Roman"/>
            <w:sz w:val="24"/>
            <w:szCs w:val="24"/>
          </w:rPr>
          <w:fldChar w:fldCharType="separate"/>
        </w:r>
        <w:r w:rsidRPr="007E12E6">
          <w:rPr>
            <w:rFonts w:ascii="Times New Roman" w:hAnsi="Times New Roman" w:cs="Times New Roman"/>
            <w:noProof/>
            <w:sz w:val="24"/>
            <w:szCs w:val="24"/>
          </w:rPr>
          <w:t>2</w:t>
        </w:r>
        <w:r w:rsidRPr="007E12E6">
          <w:rPr>
            <w:rFonts w:ascii="Times New Roman" w:hAnsi="Times New Roman" w:cs="Times New Roman"/>
            <w:noProof/>
            <w:sz w:val="24"/>
            <w:szCs w:val="24"/>
          </w:rPr>
          <w:fldChar w:fldCharType="end"/>
        </w:r>
      </w:p>
    </w:sdtContent>
  </w:sdt>
  <w:p w14:paraId="1960BA36" w14:textId="77777777" w:rsidR="007E12E6" w:rsidRDefault="007E12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44142"/>
      <w:docPartObj>
        <w:docPartGallery w:val="Page Numbers (Top of Page)"/>
        <w:docPartUnique/>
      </w:docPartObj>
    </w:sdtPr>
    <w:sdtEndPr>
      <w:rPr>
        <w:noProof/>
      </w:rPr>
    </w:sdtEndPr>
    <w:sdtContent>
      <w:p w14:paraId="18A7FB53" w14:textId="5327821C" w:rsidR="00C57D36" w:rsidRDefault="00C57D3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E2A3EC" w14:textId="77777777" w:rsidR="00C57D36" w:rsidRDefault="00C57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06E49"/>
    <w:multiLevelType w:val="hybridMultilevel"/>
    <w:tmpl w:val="E458B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B94888"/>
    <w:multiLevelType w:val="hybridMultilevel"/>
    <w:tmpl w:val="9DD4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616679">
    <w:abstractNumId w:val="0"/>
  </w:num>
  <w:num w:numId="2" w16cid:durableId="1599176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MDQ0MTQzNzMysDRV0lEKTi0uzszPAykwrgUAvd72uSwAAAA="/>
  </w:docVars>
  <w:rsids>
    <w:rsidRoot w:val="007E12E6"/>
    <w:rsid w:val="0002736E"/>
    <w:rsid w:val="0005603C"/>
    <w:rsid w:val="00061D63"/>
    <w:rsid w:val="000631C4"/>
    <w:rsid w:val="00065222"/>
    <w:rsid w:val="000805E4"/>
    <w:rsid w:val="000A6108"/>
    <w:rsid w:val="000E26D3"/>
    <w:rsid w:val="000E2B3B"/>
    <w:rsid w:val="00106439"/>
    <w:rsid w:val="001535B2"/>
    <w:rsid w:val="001554D5"/>
    <w:rsid w:val="00156CF2"/>
    <w:rsid w:val="00186EC7"/>
    <w:rsid w:val="001A4ED1"/>
    <w:rsid w:val="001E5AFA"/>
    <w:rsid w:val="00217C46"/>
    <w:rsid w:val="002238E2"/>
    <w:rsid w:val="00256B14"/>
    <w:rsid w:val="00274D30"/>
    <w:rsid w:val="002A6E0F"/>
    <w:rsid w:val="002B43F6"/>
    <w:rsid w:val="002F3CB8"/>
    <w:rsid w:val="002F7471"/>
    <w:rsid w:val="003205F8"/>
    <w:rsid w:val="00336A1F"/>
    <w:rsid w:val="00375A30"/>
    <w:rsid w:val="003A717A"/>
    <w:rsid w:val="00415891"/>
    <w:rsid w:val="0045000B"/>
    <w:rsid w:val="004C1F66"/>
    <w:rsid w:val="00513D6E"/>
    <w:rsid w:val="005229BF"/>
    <w:rsid w:val="005406FD"/>
    <w:rsid w:val="00566BE0"/>
    <w:rsid w:val="00581D37"/>
    <w:rsid w:val="005827F2"/>
    <w:rsid w:val="00585CC2"/>
    <w:rsid w:val="005A5E05"/>
    <w:rsid w:val="005D3FCB"/>
    <w:rsid w:val="005D71EB"/>
    <w:rsid w:val="00644899"/>
    <w:rsid w:val="00687A99"/>
    <w:rsid w:val="006A57E9"/>
    <w:rsid w:val="006C46E9"/>
    <w:rsid w:val="006E0738"/>
    <w:rsid w:val="007565BF"/>
    <w:rsid w:val="007717D6"/>
    <w:rsid w:val="007A2EF8"/>
    <w:rsid w:val="007D08AE"/>
    <w:rsid w:val="007D33A5"/>
    <w:rsid w:val="007D5880"/>
    <w:rsid w:val="007E0FF4"/>
    <w:rsid w:val="007E12E6"/>
    <w:rsid w:val="00803A0B"/>
    <w:rsid w:val="00861960"/>
    <w:rsid w:val="00863B89"/>
    <w:rsid w:val="00865E13"/>
    <w:rsid w:val="00881F7A"/>
    <w:rsid w:val="00885555"/>
    <w:rsid w:val="008A402C"/>
    <w:rsid w:val="00902606"/>
    <w:rsid w:val="00906E4D"/>
    <w:rsid w:val="00924FD8"/>
    <w:rsid w:val="00931B72"/>
    <w:rsid w:val="009749A1"/>
    <w:rsid w:val="00995336"/>
    <w:rsid w:val="009D402D"/>
    <w:rsid w:val="009D4BC3"/>
    <w:rsid w:val="009E3AB0"/>
    <w:rsid w:val="00A161F4"/>
    <w:rsid w:val="00A45FF7"/>
    <w:rsid w:val="00A603B8"/>
    <w:rsid w:val="00A76543"/>
    <w:rsid w:val="00A961E7"/>
    <w:rsid w:val="00AA1FAF"/>
    <w:rsid w:val="00AA551B"/>
    <w:rsid w:val="00AC10BC"/>
    <w:rsid w:val="00AC7CC4"/>
    <w:rsid w:val="00B22E54"/>
    <w:rsid w:val="00B32BC4"/>
    <w:rsid w:val="00B44FFF"/>
    <w:rsid w:val="00BC0DCC"/>
    <w:rsid w:val="00BE7E43"/>
    <w:rsid w:val="00C16890"/>
    <w:rsid w:val="00C518A3"/>
    <w:rsid w:val="00C54A01"/>
    <w:rsid w:val="00C57D36"/>
    <w:rsid w:val="00C74412"/>
    <w:rsid w:val="00C7752A"/>
    <w:rsid w:val="00CC0C24"/>
    <w:rsid w:val="00CD2F10"/>
    <w:rsid w:val="00CD469E"/>
    <w:rsid w:val="00CD5466"/>
    <w:rsid w:val="00D10EE7"/>
    <w:rsid w:val="00D21212"/>
    <w:rsid w:val="00D440E0"/>
    <w:rsid w:val="00D67665"/>
    <w:rsid w:val="00D74A85"/>
    <w:rsid w:val="00D87895"/>
    <w:rsid w:val="00DE437D"/>
    <w:rsid w:val="00DE48CE"/>
    <w:rsid w:val="00E172BB"/>
    <w:rsid w:val="00E440A0"/>
    <w:rsid w:val="00E970EF"/>
    <w:rsid w:val="00F10CE8"/>
    <w:rsid w:val="00F13161"/>
    <w:rsid w:val="00F336EB"/>
    <w:rsid w:val="00F42704"/>
    <w:rsid w:val="00F722E6"/>
    <w:rsid w:val="00FA5A50"/>
    <w:rsid w:val="00FE1EE5"/>
    <w:rsid w:val="00FE6110"/>
    <w:rsid w:val="00FF3548"/>
    <w:rsid w:val="00FF67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9CA3"/>
  <w15:chartTrackingRefBased/>
  <w15:docId w15:val="{2740AB50-868A-48B8-856A-1DC27041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2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12E6"/>
  </w:style>
  <w:style w:type="paragraph" w:styleId="Footer">
    <w:name w:val="footer"/>
    <w:basedOn w:val="Normal"/>
    <w:link w:val="FooterChar"/>
    <w:uiPriority w:val="99"/>
    <w:unhideWhenUsed/>
    <w:rsid w:val="007E12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2E6"/>
  </w:style>
  <w:style w:type="paragraph" w:styleId="NormalWeb">
    <w:name w:val="Normal (Web)"/>
    <w:basedOn w:val="Normal"/>
    <w:uiPriority w:val="99"/>
    <w:semiHidden/>
    <w:unhideWhenUsed/>
    <w:rsid w:val="007E12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E12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49A1"/>
    <w:pPr>
      <w:outlineLvl w:val="9"/>
    </w:pPr>
  </w:style>
  <w:style w:type="paragraph" w:styleId="TOC1">
    <w:name w:val="toc 1"/>
    <w:basedOn w:val="Normal"/>
    <w:next w:val="Normal"/>
    <w:autoRedefine/>
    <w:uiPriority w:val="39"/>
    <w:unhideWhenUsed/>
    <w:rsid w:val="009749A1"/>
    <w:pPr>
      <w:spacing w:after="100"/>
    </w:pPr>
  </w:style>
  <w:style w:type="character" w:styleId="Hyperlink">
    <w:name w:val="Hyperlink"/>
    <w:basedOn w:val="DefaultParagraphFont"/>
    <w:uiPriority w:val="99"/>
    <w:unhideWhenUsed/>
    <w:rsid w:val="009749A1"/>
    <w:rPr>
      <w:color w:val="0563C1" w:themeColor="hyperlink"/>
      <w:u w:val="single"/>
    </w:rPr>
  </w:style>
  <w:style w:type="paragraph" w:styleId="ListParagraph">
    <w:name w:val="List Paragraph"/>
    <w:basedOn w:val="Normal"/>
    <w:uiPriority w:val="34"/>
    <w:qFormat/>
    <w:rsid w:val="00931B72"/>
    <w:pPr>
      <w:ind w:left="720"/>
      <w:contextualSpacing/>
    </w:pPr>
  </w:style>
  <w:style w:type="character" w:styleId="UnresolvedMention">
    <w:name w:val="Unresolved Mention"/>
    <w:basedOn w:val="DefaultParagraphFont"/>
    <w:uiPriority w:val="99"/>
    <w:semiHidden/>
    <w:unhideWhenUsed/>
    <w:rsid w:val="00863B89"/>
    <w:rPr>
      <w:color w:val="605E5C"/>
      <w:shd w:val="clear" w:color="auto" w:fill="E1DFDD"/>
    </w:rPr>
  </w:style>
  <w:style w:type="character" w:styleId="FollowedHyperlink">
    <w:name w:val="FollowedHyperlink"/>
    <w:basedOn w:val="DefaultParagraphFont"/>
    <w:uiPriority w:val="99"/>
    <w:semiHidden/>
    <w:unhideWhenUsed/>
    <w:rsid w:val="000A61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721371">
      <w:bodyDiv w:val="1"/>
      <w:marLeft w:val="0"/>
      <w:marRight w:val="0"/>
      <w:marTop w:val="0"/>
      <w:marBottom w:val="0"/>
      <w:divBdr>
        <w:top w:val="none" w:sz="0" w:space="0" w:color="auto"/>
        <w:left w:val="none" w:sz="0" w:space="0" w:color="auto"/>
        <w:bottom w:val="none" w:sz="0" w:space="0" w:color="auto"/>
        <w:right w:val="none" w:sz="0" w:space="0" w:color="auto"/>
      </w:divBdr>
    </w:div>
    <w:div w:id="1037003843">
      <w:bodyDiv w:val="1"/>
      <w:marLeft w:val="0"/>
      <w:marRight w:val="0"/>
      <w:marTop w:val="0"/>
      <w:marBottom w:val="0"/>
      <w:divBdr>
        <w:top w:val="none" w:sz="0" w:space="0" w:color="auto"/>
        <w:left w:val="none" w:sz="0" w:space="0" w:color="auto"/>
        <w:bottom w:val="none" w:sz="0" w:space="0" w:color="auto"/>
        <w:right w:val="none" w:sz="0" w:space="0" w:color="auto"/>
      </w:divBdr>
      <w:divsChild>
        <w:div w:id="951325238">
          <w:marLeft w:val="0"/>
          <w:marRight w:val="0"/>
          <w:marTop w:val="0"/>
          <w:marBottom w:val="0"/>
          <w:divBdr>
            <w:top w:val="none" w:sz="0" w:space="0" w:color="auto"/>
            <w:left w:val="none" w:sz="0" w:space="0" w:color="auto"/>
            <w:bottom w:val="none" w:sz="0" w:space="0" w:color="auto"/>
            <w:right w:val="none" w:sz="0" w:space="0" w:color="auto"/>
          </w:divBdr>
        </w:div>
      </w:divsChild>
    </w:div>
    <w:div w:id="1483892555">
      <w:bodyDiv w:val="1"/>
      <w:marLeft w:val="0"/>
      <w:marRight w:val="0"/>
      <w:marTop w:val="0"/>
      <w:marBottom w:val="0"/>
      <w:divBdr>
        <w:top w:val="none" w:sz="0" w:space="0" w:color="auto"/>
        <w:left w:val="none" w:sz="0" w:space="0" w:color="auto"/>
        <w:bottom w:val="none" w:sz="0" w:space="0" w:color="auto"/>
        <w:right w:val="none" w:sz="0" w:space="0" w:color="auto"/>
      </w:divBdr>
      <w:divsChild>
        <w:div w:id="1299147425">
          <w:marLeft w:val="0"/>
          <w:marRight w:val="0"/>
          <w:marTop w:val="0"/>
          <w:marBottom w:val="0"/>
          <w:divBdr>
            <w:top w:val="none" w:sz="0" w:space="0" w:color="auto"/>
            <w:left w:val="none" w:sz="0" w:space="0" w:color="auto"/>
            <w:bottom w:val="none" w:sz="0" w:space="0" w:color="auto"/>
            <w:right w:val="none" w:sz="0" w:space="0" w:color="auto"/>
          </w:divBdr>
        </w:div>
      </w:divsChild>
    </w:div>
    <w:div w:id="1733118221">
      <w:bodyDiv w:val="1"/>
      <w:marLeft w:val="0"/>
      <w:marRight w:val="0"/>
      <w:marTop w:val="0"/>
      <w:marBottom w:val="0"/>
      <w:divBdr>
        <w:top w:val="none" w:sz="0" w:space="0" w:color="auto"/>
        <w:left w:val="none" w:sz="0" w:space="0" w:color="auto"/>
        <w:bottom w:val="none" w:sz="0" w:space="0" w:color="auto"/>
        <w:right w:val="none" w:sz="0" w:space="0" w:color="auto"/>
      </w:divBdr>
      <w:divsChild>
        <w:div w:id="1354919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phrs.2016.09.040" TargetMode="External"/><Relationship Id="rId18" Type="http://schemas.openxmlformats.org/officeDocument/2006/relationships/hyperlink" Target="https://books.google.co.uk/books?hl=en&amp;lr=&amp;id=7jQ0Z6HPjlIC&amp;oi=fnd&amp;pg=PA1&amp;dq=Health+policies,+including+incentives+from+the+government,+have+ensured+access+to+affordable+health+care+and+medication+two+individuals+who+need+assistance+in+uk&amp;ots=E-k7B8w1HA&amp;sig=K6kIo34LMS2GzdnCPnRAywNgYWs&amp;redir_esc=y#v=onepage&amp;q&amp;f=false" TargetMode="External"/><Relationship Id="rId26" Type="http://schemas.openxmlformats.org/officeDocument/2006/relationships/hyperlink" Target="https://www.diabetes.org.uk/professionals/position-statements-reports/statistics" TargetMode="External"/><Relationship Id="rId39" Type="http://schemas.openxmlformats.org/officeDocument/2006/relationships/hyperlink" Target="https://www.england.nhs.uk/rightcare/condition-reviews/diabetes/" TargetMode="External"/><Relationship Id="rId21" Type="http://schemas.openxmlformats.org/officeDocument/2006/relationships/hyperlink" Target="https://www.diabetes.org.uk/professionals/position-statements-reports/statistics" TargetMode="External"/><Relationship Id="rId34" Type="http://schemas.openxmlformats.org/officeDocument/2006/relationships/hyperlink" Target="https://www.nice.org.uk/guidance/ng28" TargetMode="External"/><Relationship Id="rId42" Type="http://schemas.openxmlformats.org/officeDocument/2006/relationships/hyperlink" Target="https://www.gov.uk/government/publications/health-matters-preventing-type-2-diabetes/health-matters-preventing-type-2-diabetes\"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dec.org/wp-content/uploads/2020/10/HF-diabetes-and-hypoglycemia-bilingual.pdf" TargetMode="External"/><Relationship Id="rId29" Type="http://schemas.openxmlformats.org/officeDocument/2006/relationships/hyperlink" Target="https://doi.org/10.1111/j.1464-5491.2012.03698.x" TargetMode="External"/><Relationship Id="rId11" Type="http://schemas.openxmlformats.org/officeDocument/2006/relationships/hyperlink" Target="https://d1wqtxts1xzle7.cloudfront.net/61997637/908084520200205-42671-lab2o8-libre.pdf?1580900601=&amp;response-content-disposition=inline%3B+filename%3DDiabetes_and_the_Nutrition_and_Diets_for.pdf&amp;Expires=1679700585&amp;Signature=DX8KD9QMAqfC9yMVTW6gWY1yoBqqsRIxSuKlHRTJjpZJ03gONJt5~6wnaN29kOLz~Ei20Rg4REMN-TbvHe11BExuQcu756wyC52kY-Qx0leDhCrmqDIXWoUJ9aPtJCVwsto5NiykN3vw7AnSs4v2oCAiVlk-QMjDNVGk4K4tXTu7bRdRdPjWUkz4HFYAYcR8bwyHMP3xyITenqYHUzgYK8Pkgr2rvbWyaAAW3WAQ9jLO8yD00GjDrFSCeDh4Kc1EM8rZ5kRRkP0A9ml5YWFCdXhsC05w9NUBa2iLe7UuHcwSQ0Ol4i1QKYt7P3Yl72be2IYrWkDC5EYFzRJ041M5Ww__&amp;Key-Pair-Id=APKAJLOHF5GGSLRBV4ZA" TargetMode="External"/><Relationship Id="rId24" Type="http://schemas.openxmlformats.org/officeDocument/2006/relationships/hyperlink" Target="https://doi.org/10.1002/14651858.CD001488.pub4" TargetMode="External"/><Relationship Id="rId32" Type="http://schemas.openxmlformats.org/officeDocument/2006/relationships/hyperlink" Target="https://www.medicalnewstoday.com/articles/317168#risk-factors-for-type-1-diabetes" TargetMode="External"/><Relationship Id="rId37" Type="http://schemas.openxmlformats.org/officeDocument/2006/relationships/hyperlink" Target="https://www.england.nhs.uk/2022/03/nhs-prevention-programme-cuts-chances-of-type-2-diabetes-for-thousands/#:~:text=Evidence%20has%20shown%20that%20the" TargetMode="External"/><Relationship Id="rId40" Type="http://schemas.openxmlformats.org/officeDocument/2006/relationships/hyperlink" Target="https://doi.org/10.1016/S0140-6736(16)30582-7" TargetMode="External"/><Relationship Id="rId45" Type="http://schemas.openxmlformats.org/officeDocument/2006/relationships/hyperlink" Target="https://doi.org/10.1016/j.pec.2004.11.001"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doi.org/10.2337/diacare.25.12.2165" TargetMode="External"/><Relationship Id="rId31" Type="http://schemas.openxmlformats.org/officeDocument/2006/relationships/hyperlink" Target="https://www.diabetes.org.uk/get_involved/campaigning/putting-feet-first" TargetMode="External"/><Relationship Id="rId44" Type="http://schemas.openxmlformats.org/officeDocument/2006/relationships/hyperlink" Target="https://doi.org/10.1016/j.preteyeres.2015.08.001"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ingsfund.org.uk/sites/default/files/field/field_publication_file/improving-the-publics-health-kingsfund-dec13.pdf" TargetMode="External"/><Relationship Id="rId22" Type="http://schemas.openxmlformats.org/officeDocument/2006/relationships/hyperlink" Target="https://www.diabetes.org.uk/guide-to-diabetes/complications/nerves_neuropathy#:~:text=What%20is%20diabetic%20neuropathy%3F" TargetMode="External"/><Relationship Id="rId27" Type="http://schemas.openxmlformats.org/officeDocument/2006/relationships/hyperlink" Target="https://www.gov.uk/government/statistics/ndns-results-from-years-5-and-6-combined" TargetMode="External"/><Relationship Id="rId30" Type="http://schemas.openxmlformats.org/officeDocument/2006/relationships/hyperlink" Target="https://www.nejm.org/doi/full/10.1056/nejmp068177" TargetMode="External"/><Relationship Id="rId35" Type="http://schemas.openxmlformats.org/officeDocument/2006/relationships/hyperlink" Target="https://www.nhs.uk/conditions/low-blood-sugar-hypoglycaemia/#:~:text=A%20low%20blood%20sugar%20level" TargetMode="External"/><Relationship Id="rId43" Type="http://schemas.openxmlformats.org/officeDocument/2006/relationships/hyperlink" Target="https://doi.org/10.1016/j.diabres.2009.10.007" TargetMode="Externa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s://doi.org/10.1002/lt.21900" TargetMode="External"/><Relationship Id="rId17" Type="http://schemas.openxmlformats.org/officeDocument/2006/relationships/hyperlink" Target="https://www.ncbi.nlm.nih.gov/pmc/articles/PMC5800177/" TargetMode="External"/><Relationship Id="rId25" Type="http://schemas.openxmlformats.org/officeDocument/2006/relationships/hyperlink" Target="https://d1wqtxts1xzle7.cloudfront.net/64743286/Diabetes_mellitus_48_58_-libre.pdf?1603381906=&amp;response-content-disposition=inline%3B+filename%3DDiabetes_Mellitus_and_Its_Treatment_An_O.pdf&amp;Expires=1679699484&amp;Signature=W-ss0qh2mYBe~nTFXrIg0JNTtLzl0cnsrX1oYipXjU9Qmy7MIkpjYFwMMjQDYPVg1kovwCCcgEj4ey~YomFWGwh2RKi49GxP6TSRg4E1QT817d7LYkgOKZimxUbEyhtBqG9iXKRh-Y676QCE0W7PgL35XRIz-usbDLNHhsiiMW08JbkIsgdav110clye4jdgb8sNzuHdMVehwKSqLAsMs39p7MIuPiqd4jmfLrCBhKiez4p4qJZXRDmGcDNPdVWmPKIZAPUNE1tEsE8EsE83Ro5WXTcVud1BEDJD9qHGsWtyMFkGsQVVp1q49uY-LHMiki3IVCEHYzNChDlpnDKcsQ__&amp;Key-Pair-Id=APKAJLOHF5GGSLRBV4ZA" TargetMode="External"/><Relationship Id="rId33" Type="http://schemas.openxmlformats.org/officeDocument/2006/relationships/hyperlink" Target="https://www.ncbi.nlm.nih.gov/pmc/articles/PMC4954233/" TargetMode="External"/><Relationship Id="rId38" Type="http://schemas.openxmlformats.org/officeDocument/2006/relationships/hyperlink" Target="https://www.england.nhs.uk/diabetes/diabetes-prevention/" TargetMode="External"/><Relationship Id="rId46" Type="http://schemas.openxmlformats.org/officeDocument/2006/relationships/hyperlink" Target="https://www.diabetes.org.uk/professionals/position-statements-reports/statistics" TargetMode="External"/><Relationship Id="rId20" Type="http://schemas.openxmlformats.org/officeDocument/2006/relationships/hyperlink" Target="https://www.diabetes.org.uk/about_us/news_landing_page/nhs-spending-on-diabetes-to-reach-169-billion-by-2035" TargetMode="External"/><Relationship Id="rId41" Type="http://schemas.openxmlformats.org/officeDocument/2006/relationships/hyperlink" Target="https://assets.publishing.service.gov.uk/government/uploads/system/uploads/attachment_data/file/612306/Diabetesprevalencemodelbriefing.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dc.gov/diabetes/library/features/smoking-and-diabetes.html" TargetMode="External"/><Relationship Id="rId23" Type="http://schemas.openxmlformats.org/officeDocument/2006/relationships/hyperlink" Target="http://askchisne.ucla.edu/publications/Documents/PDF/2014/1%20in%203_Press%20Kit_diabetes%20fact%20sheet.pdf" TargetMode="External"/><Relationship Id="rId28" Type="http://schemas.openxmlformats.org/officeDocument/2006/relationships/hyperlink" Target="https://doi.org/10.1016/S0140-6736(11)60698-3" TargetMode="External"/><Relationship Id="rId36" Type="http://schemas.openxmlformats.org/officeDocument/2006/relationships/hyperlink" Target="https://www.nhs.uk/conditions/high-blood-sugar-hyperglycaemia/"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ED5E3A-AC46-4A2D-998D-05A9D4D26156}">
  <we:reference id="wa200003478" version="1.0.0.0" store="en-US" storeType="OMEX"/>
  <we:alternateReferences>
    <we:reference id="WA200003478" version="1.0.0.0" store="" storeType="OMEX"/>
  </we:alternateReferences>
  <we:properties>
    <we:property name="draftId" value="&quot;1d12a0cc-dbe9-4a35-8d10-0226a10beb9f&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6" ma:contentTypeDescription="Create a new document." ma:contentTypeScope="" ma:versionID="c7d1be1ac7c70f4684d96065086e3ce7">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6d7567d17e3b676ab38b3e93527a5236"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7E36D8-F578-4BFB-BB9C-9FE2A6404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ABCF0C-DED0-47F6-A420-20D2811D01B3}">
  <ds:schemaRefs>
    <ds:schemaRef ds:uri="http://schemas.openxmlformats.org/officeDocument/2006/bibliography"/>
  </ds:schemaRefs>
</ds:datastoreItem>
</file>

<file path=customXml/itemProps3.xml><?xml version="1.0" encoding="utf-8"?>
<ds:datastoreItem xmlns:ds="http://schemas.openxmlformats.org/officeDocument/2006/customXml" ds:itemID="{0773A0A9-24F6-4A89-9872-21319F7EFB7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71156F-0D94-494F-833B-60D5B2DD1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4535</Words>
  <Characters>25853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Bonface Alfonce</dc:creator>
  <cp:keywords/>
  <dc:description/>
  <cp:lastModifiedBy>Nazia Haroon (2208947)</cp:lastModifiedBy>
  <cp:revision>3</cp:revision>
  <dcterms:created xsi:type="dcterms:W3CDTF">2023-03-25T22:32:00Z</dcterms:created>
  <dcterms:modified xsi:type="dcterms:W3CDTF">2023-03-26T00:27:00Z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d9fa81e5a7f86ebeb4e2a6c546bb7ba6bfb3d1402aa3d58cb56c3b273acba0b2</vt:lpwstr>
  </property>
  <property fmtid="{D5CDD505-2E9C-101B-9397-08002B2CF9AE}" pid="3" name="ContentTypeId">
    <vt:lpwstr>0x01010003FE60FBA00DFD4EA0E1E66DCDED4993</vt:lpwstr>
  </property>
</Properties>
</file>