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1DBD3C" w14:textId="6A9D1EB7" w:rsidR="009138F1" w:rsidRPr="009138F1" w:rsidRDefault="009138F1" w:rsidP="00157F1C">
      <w:pPr>
        <w:spacing w:line="276" w:lineRule="auto"/>
        <w:jc w:val="both"/>
        <w:rPr>
          <w:rFonts w:ascii="Arial" w:hAnsi="Arial" w:cs="Arial"/>
          <w:sz w:val="24"/>
          <w:szCs w:val="24"/>
        </w:rPr>
      </w:pPr>
    </w:p>
    <w:p w14:paraId="78DB0E66" w14:textId="093349BD" w:rsidR="009138F1" w:rsidRDefault="009138F1" w:rsidP="009D1136">
      <w:pPr>
        <w:spacing w:line="276" w:lineRule="auto"/>
        <w:jc w:val="both"/>
        <w:rPr>
          <w:rFonts w:ascii="Arial" w:hAnsi="Arial" w:cs="Arial"/>
          <w:sz w:val="24"/>
          <w:szCs w:val="24"/>
          <w:highlight w:val="cyan"/>
        </w:rPr>
      </w:pPr>
    </w:p>
    <w:p w14:paraId="1BC1BE01" w14:textId="77777777" w:rsidR="00157F1C" w:rsidRDefault="00157F1C" w:rsidP="00157F1C">
      <w:pPr>
        <w:spacing w:line="360" w:lineRule="auto"/>
        <w:jc w:val="both"/>
        <w:rPr>
          <w:rFonts w:ascii="Arial" w:hAnsi="Arial" w:cs="Arial"/>
          <w:sz w:val="24"/>
          <w:szCs w:val="24"/>
        </w:rPr>
      </w:pPr>
    </w:p>
    <w:p w14:paraId="72A2E4B5" w14:textId="3FDD4D9B" w:rsidR="00157F1C" w:rsidRPr="00F10123" w:rsidRDefault="00F10123" w:rsidP="00157F1C">
      <w:pPr>
        <w:pStyle w:val="Title2"/>
        <w:rPr>
          <w:rFonts w:ascii="Arial" w:hAnsi="Arial" w:cs="Arial"/>
          <w:sz w:val="44"/>
          <w:szCs w:val="44"/>
        </w:rPr>
      </w:pPr>
      <w:r w:rsidRPr="00F10123">
        <w:rPr>
          <w:rFonts w:ascii="Arial" w:hAnsi="Arial" w:cs="Arial"/>
          <w:sz w:val="44"/>
          <w:szCs w:val="44"/>
        </w:rPr>
        <w:t>Hotel Handbook for Intercultural Competence</w:t>
      </w:r>
    </w:p>
    <w:p w14:paraId="6E2CE45E" w14:textId="77777777" w:rsidR="00157F1C" w:rsidRPr="00F10123" w:rsidRDefault="00157F1C" w:rsidP="00157F1C">
      <w:pPr>
        <w:pStyle w:val="Title2"/>
        <w:rPr>
          <w:rFonts w:ascii="Arial" w:hAnsi="Arial" w:cs="Arial"/>
          <w:b/>
          <w:bCs/>
        </w:rPr>
      </w:pPr>
      <w:r w:rsidRPr="00F10123">
        <w:rPr>
          <w:rFonts w:ascii="Arial" w:hAnsi="Arial" w:cs="Arial"/>
          <w:b/>
          <w:bCs/>
        </w:rPr>
        <w:t>Natalia Sanches - Student’s ID: 2013495</w:t>
      </w:r>
    </w:p>
    <w:p w14:paraId="4B41EAA6" w14:textId="77777777" w:rsidR="00157F1C" w:rsidRPr="00A876F3" w:rsidRDefault="00157F1C" w:rsidP="00157F1C">
      <w:pPr>
        <w:pStyle w:val="Title2"/>
        <w:rPr>
          <w:rFonts w:ascii="Arial" w:hAnsi="Arial" w:cs="Arial"/>
          <w:b/>
          <w:bCs/>
          <w:sz w:val="22"/>
          <w:szCs w:val="22"/>
        </w:rPr>
      </w:pPr>
    </w:p>
    <w:p w14:paraId="3AD3CFED" w14:textId="6779122C" w:rsidR="00157F1C" w:rsidRPr="00A876F3" w:rsidRDefault="00157F1C" w:rsidP="00157F1C">
      <w:pPr>
        <w:pStyle w:val="Title2"/>
        <w:rPr>
          <w:rFonts w:ascii="Arial" w:hAnsi="Arial" w:cs="Arial"/>
          <w:sz w:val="52"/>
          <w:szCs w:val="52"/>
        </w:rPr>
      </w:pPr>
      <w:r>
        <w:rPr>
          <w:rFonts w:ascii="Arial" w:hAnsi="Arial" w:cs="Arial"/>
          <w:sz w:val="52"/>
          <w:szCs w:val="52"/>
        </w:rPr>
        <w:t xml:space="preserve">Four Seasons </w:t>
      </w:r>
      <w:r w:rsidRPr="00A876F3">
        <w:rPr>
          <w:rFonts w:ascii="Arial" w:hAnsi="Arial" w:cs="Arial"/>
          <w:sz w:val="52"/>
          <w:szCs w:val="52"/>
        </w:rPr>
        <w:t xml:space="preserve">Hotel </w:t>
      </w:r>
      <w:r>
        <w:rPr>
          <w:rFonts w:ascii="Arial" w:hAnsi="Arial" w:cs="Arial"/>
          <w:sz w:val="52"/>
          <w:szCs w:val="52"/>
        </w:rPr>
        <w:t>Ritz Lisbon</w:t>
      </w:r>
    </w:p>
    <w:p w14:paraId="6ADC86F8" w14:textId="36540E96" w:rsidR="00157F1C" w:rsidRPr="006850FA" w:rsidRDefault="00157F1C" w:rsidP="00157F1C">
      <w:pPr>
        <w:pStyle w:val="Title"/>
        <w:rPr>
          <w:rFonts w:ascii="Arial" w:hAnsi="Arial" w:cs="Arial"/>
          <w:b/>
          <w:bCs/>
          <w:sz w:val="28"/>
          <w:szCs w:val="28"/>
        </w:rPr>
      </w:pPr>
      <w:r>
        <w:rPr>
          <w:rFonts w:ascii="Arial" w:hAnsi="Arial" w:cs="Arial"/>
          <w:b/>
          <w:bCs/>
          <w:sz w:val="28"/>
          <w:szCs w:val="28"/>
        </w:rPr>
        <w:t xml:space="preserve">Lecture’s Name: Mike Davies </w:t>
      </w:r>
    </w:p>
    <w:p w14:paraId="2932CA10" w14:textId="6729E7F8" w:rsidR="00157F1C" w:rsidRPr="006850FA" w:rsidRDefault="00157F1C" w:rsidP="00157F1C">
      <w:pPr>
        <w:pStyle w:val="Title2"/>
        <w:rPr>
          <w:rFonts w:ascii="Arial" w:hAnsi="Arial" w:cs="Arial"/>
          <w:b/>
          <w:bCs/>
          <w:sz w:val="28"/>
          <w:szCs w:val="28"/>
        </w:rPr>
      </w:pPr>
      <w:r>
        <w:rPr>
          <w:rFonts w:ascii="Arial" w:hAnsi="Arial" w:cs="Arial"/>
          <w:b/>
          <w:bCs/>
          <w:sz w:val="28"/>
          <w:szCs w:val="28"/>
        </w:rPr>
        <w:t>Module Code: BMIH 5003</w:t>
      </w:r>
    </w:p>
    <w:p w14:paraId="1C7E85EE" w14:textId="77777777" w:rsidR="00157F1C" w:rsidRPr="00330315" w:rsidRDefault="00157F1C" w:rsidP="00157F1C">
      <w:pPr>
        <w:spacing w:line="360" w:lineRule="auto"/>
        <w:jc w:val="both"/>
        <w:rPr>
          <w:rFonts w:ascii="Arial" w:hAnsi="Arial" w:cs="Arial"/>
          <w:sz w:val="24"/>
          <w:szCs w:val="24"/>
          <w:lang w:val="en-US"/>
        </w:rPr>
      </w:pPr>
    </w:p>
    <w:p w14:paraId="034DC869" w14:textId="77777777" w:rsidR="00157F1C" w:rsidRDefault="00157F1C" w:rsidP="00157F1C">
      <w:pPr>
        <w:spacing w:line="360" w:lineRule="auto"/>
        <w:jc w:val="both"/>
        <w:rPr>
          <w:rFonts w:ascii="Arial" w:hAnsi="Arial" w:cs="Arial"/>
          <w:sz w:val="24"/>
          <w:szCs w:val="24"/>
        </w:rPr>
      </w:pPr>
    </w:p>
    <w:p w14:paraId="5A0E0B8E" w14:textId="28B0548F" w:rsidR="00157F1C" w:rsidRDefault="00157F1C" w:rsidP="00157F1C">
      <w:pPr>
        <w:spacing w:line="360" w:lineRule="auto"/>
        <w:jc w:val="both"/>
        <w:rPr>
          <w:rFonts w:ascii="Arial" w:hAnsi="Arial" w:cs="Arial"/>
          <w:sz w:val="24"/>
          <w:szCs w:val="24"/>
        </w:rPr>
      </w:pPr>
    </w:p>
    <w:p w14:paraId="0FA8B204" w14:textId="55C2028B" w:rsidR="00157F1C" w:rsidRDefault="00157F1C" w:rsidP="00157F1C">
      <w:pPr>
        <w:spacing w:line="360" w:lineRule="auto"/>
        <w:jc w:val="both"/>
        <w:rPr>
          <w:rFonts w:ascii="Arial" w:hAnsi="Arial" w:cs="Arial"/>
          <w:sz w:val="24"/>
          <w:szCs w:val="24"/>
        </w:rPr>
      </w:pPr>
    </w:p>
    <w:p w14:paraId="393F8DAE" w14:textId="77777777" w:rsidR="00157F1C" w:rsidRDefault="00157F1C" w:rsidP="00157F1C">
      <w:pPr>
        <w:spacing w:line="360" w:lineRule="auto"/>
        <w:jc w:val="both"/>
        <w:rPr>
          <w:rFonts w:ascii="Arial" w:hAnsi="Arial" w:cs="Arial"/>
          <w:sz w:val="24"/>
          <w:szCs w:val="24"/>
        </w:rPr>
      </w:pPr>
    </w:p>
    <w:p w14:paraId="34B2C215" w14:textId="77777777" w:rsidR="00F10123" w:rsidRDefault="00F10123" w:rsidP="00157F1C">
      <w:pPr>
        <w:spacing w:line="360" w:lineRule="auto"/>
        <w:jc w:val="both"/>
        <w:rPr>
          <w:rFonts w:ascii="Arial" w:hAnsi="Arial" w:cs="Arial"/>
          <w:sz w:val="24"/>
          <w:szCs w:val="24"/>
        </w:rPr>
      </w:pPr>
    </w:p>
    <w:p w14:paraId="67F23B8A" w14:textId="77777777" w:rsidR="00F10123" w:rsidRDefault="00F10123" w:rsidP="00157F1C">
      <w:pPr>
        <w:spacing w:line="360" w:lineRule="auto"/>
        <w:jc w:val="both"/>
        <w:rPr>
          <w:rFonts w:ascii="Arial" w:hAnsi="Arial" w:cs="Arial"/>
          <w:sz w:val="24"/>
          <w:szCs w:val="24"/>
        </w:rPr>
      </w:pPr>
    </w:p>
    <w:p w14:paraId="6A79A57C" w14:textId="77777777" w:rsidR="00F10123" w:rsidRDefault="00F10123" w:rsidP="00157F1C">
      <w:pPr>
        <w:spacing w:line="360" w:lineRule="auto"/>
        <w:jc w:val="both"/>
        <w:rPr>
          <w:rFonts w:ascii="Arial" w:hAnsi="Arial" w:cs="Arial"/>
          <w:sz w:val="24"/>
          <w:szCs w:val="24"/>
        </w:rPr>
      </w:pPr>
    </w:p>
    <w:p w14:paraId="2654AA76" w14:textId="57CE80DA" w:rsidR="00157F1C" w:rsidRPr="00A876F3" w:rsidRDefault="00157F1C" w:rsidP="00157F1C">
      <w:pPr>
        <w:spacing w:line="360" w:lineRule="auto"/>
        <w:jc w:val="both"/>
        <w:rPr>
          <w:rFonts w:ascii="Arial" w:hAnsi="Arial" w:cs="Arial"/>
          <w:b/>
          <w:bCs/>
          <w:sz w:val="24"/>
          <w:szCs w:val="24"/>
        </w:rPr>
      </w:pPr>
      <w:r w:rsidRPr="00A876F3">
        <w:rPr>
          <w:rFonts w:ascii="Arial" w:hAnsi="Arial" w:cs="Arial"/>
          <w:b/>
          <w:bCs/>
          <w:sz w:val="24"/>
          <w:szCs w:val="24"/>
        </w:rPr>
        <w:t xml:space="preserve">Module: </w:t>
      </w:r>
      <w:r w:rsidRPr="00157F1C">
        <w:rPr>
          <w:rFonts w:ascii="Arial" w:hAnsi="Arial" w:cs="Arial"/>
          <w:b/>
          <w:bCs/>
          <w:sz w:val="24"/>
          <w:szCs w:val="24"/>
        </w:rPr>
        <w:t>Culture Awareness</w:t>
      </w:r>
    </w:p>
    <w:p w14:paraId="6C6B7241" w14:textId="55D7EB2F" w:rsidR="004D7873" w:rsidRPr="006A2786" w:rsidRDefault="00157F1C" w:rsidP="006A2786">
      <w:pPr>
        <w:spacing w:line="360" w:lineRule="auto"/>
        <w:jc w:val="both"/>
        <w:rPr>
          <w:rFonts w:ascii="Arial" w:hAnsi="Arial" w:cs="Arial"/>
          <w:b/>
          <w:bCs/>
          <w:sz w:val="24"/>
          <w:szCs w:val="24"/>
        </w:rPr>
      </w:pPr>
      <w:r w:rsidRPr="00A876F3">
        <w:rPr>
          <w:rFonts w:ascii="Arial" w:hAnsi="Arial" w:cs="Arial"/>
          <w:b/>
          <w:bCs/>
          <w:sz w:val="24"/>
          <w:szCs w:val="24"/>
        </w:rPr>
        <w:t xml:space="preserve">Submission deadlines: </w:t>
      </w:r>
      <w:r>
        <w:rPr>
          <w:rFonts w:ascii="Arial" w:hAnsi="Arial" w:cs="Arial"/>
          <w:b/>
          <w:bCs/>
          <w:sz w:val="24"/>
          <w:szCs w:val="24"/>
        </w:rPr>
        <w:t>9</w:t>
      </w:r>
      <w:r w:rsidRPr="00A876F3">
        <w:rPr>
          <w:rFonts w:ascii="Arial" w:hAnsi="Arial" w:cs="Arial"/>
          <w:b/>
          <w:bCs/>
          <w:sz w:val="24"/>
          <w:szCs w:val="24"/>
        </w:rPr>
        <w:t>th December 2021</w:t>
      </w:r>
    </w:p>
    <w:p w14:paraId="7176139C" w14:textId="560F074B" w:rsidR="009D1356" w:rsidRPr="006A2786" w:rsidRDefault="001B7FC4" w:rsidP="006A2786">
      <w:pPr>
        <w:spacing w:after="0" w:line="276" w:lineRule="auto"/>
        <w:jc w:val="both"/>
        <w:rPr>
          <w:rFonts w:ascii="Arial" w:hAnsi="Arial" w:cs="Arial"/>
          <w:b/>
          <w:bCs/>
          <w:sz w:val="24"/>
          <w:szCs w:val="24"/>
        </w:rPr>
      </w:pPr>
      <w:r w:rsidRPr="006A2786">
        <w:rPr>
          <w:rFonts w:ascii="Arial" w:hAnsi="Arial" w:cs="Arial"/>
          <w:b/>
          <w:bCs/>
          <w:sz w:val="24"/>
          <w:szCs w:val="24"/>
        </w:rPr>
        <w:lastRenderedPageBreak/>
        <w:t>Executive Summary</w:t>
      </w:r>
    </w:p>
    <w:p w14:paraId="6BF68F23" w14:textId="3B84543A" w:rsidR="00BA09C7" w:rsidRPr="006A2786" w:rsidRDefault="00BA09C7" w:rsidP="006A2786">
      <w:pPr>
        <w:spacing w:after="0" w:line="276" w:lineRule="auto"/>
        <w:jc w:val="both"/>
        <w:rPr>
          <w:rFonts w:ascii="Arial" w:hAnsi="Arial" w:cs="Arial"/>
          <w:sz w:val="24"/>
          <w:szCs w:val="24"/>
        </w:rPr>
      </w:pPr>
    </w:p>
    <w:p w14:paraId="5EA009AA" w14:textId="62504BBE" w:rsidR="00157F1C" w:rsidRPr="006A2786" w:rsidRDefault="00157F1C" w:rsidP="006A2786">
      <w:pPr>
        <w:spacing w:after="0" w:line="276" w:lineRule="auto"/>
        <w:jc w:val="both"/>
        <w:rPr>
          <w:rFonts w:ascii="Arial" w:hAnsi="Arial" w:cs="Arial"/>
          <w:sz w:val="24"/>
          <w:szCs w:val="24"/>
        </w:rPr>
      </w:pPr>
      <w:r w:rsidRPr="006A2786">
        <w:rPr>
          <w:rFonts w:ascii="Arial" w:hAnsi="Arial" w:cs="Arial"/>
          <w:sz w:val="24"/>
          <w:szCs w:val="24"/>
        </w:rPr>
        <w:t xml:space="preserve">In a highly competitive world, tourist destinations look for forms of distinction, supported by different elements. Large events have a long history in Portugal, since the discoveries, creating a sustainable economic dynamic in the country, creating an attractive and competitive image, whether religious, sporting, cultural or economic reasons. Generating mainly external tourism flows, creating an impact on the country's attractiveness and trade. Portugal, being considered one of the best destinations in Europe, has a set of infrastructures with the capacity to host fairs of major international projections, Lisbon is filled with museums, theatres, cinemas, music is heard around the corner, showing </w:t>
      </w:r>
      <w:r w:rsidR="007A18D7" w:rsidRPr="006A2786">
        <w:rPr>
          <w:rFonts w:ascii="Arial" w:hAnsi="Arial" w:cs="Arial"/>
          <w:sz w:val="24"/>
          <w:szCs w:val="24"/>
        </w:rPr>
        <w:t>your</w:t>
      </w:r>
      <w:r w:rsidRPr="006A2786">
        <w:rPr>
          <w:rFonts w:ascii="Arial" w:hAnsi="Arial" w:cs="Arial"/>
          <w:sz w:val="24"/>
          <w:szCs w:val="24"/>
        </w:rPr>
        <w:t xml:space="preserve"> </w:t>
      </w:r>
      <w:r w:rsidR="007A18D7" w:rsidRPr="006A2786">
        <w:rPr>
          <w:rFonts w:ascii="Arial" w:hAnsi="Arial" w:cs="Arial"/>
          <w:sz w:val="24"/>
          <w:szCs w:val="24"/>
        </w:rPr>
        <w:t xml:space="preserve">root </w:t>
      </w:r>
      <w:r w:rsidRPr="006A2786">
        <w:rPr>
          <w:rFonts w:ascii="Arial" w:hAnsi="Arial" w:cs="Arial"/>
          <w:sz w:val="24"/>
          <w:szCs w:val="24"/>
        </w:rPr>
        <w:t>culture.</w:t>
      </w:r>
    </w:p>
    <w:p w14:paraId="797F5B8B" w14:textId="4902F274" w:rsidR="00157F1C" w:rsidRPr="006A2786" w:rsidRDefault="007E66F5" w:rsidP="006A2786">
      <w:pPr>
        <w:spacing w:after="0" w:line="276" w:lineRule="auto"/>
        <w:jc w:val="both"/>
        <w:rPr>
          <w:rFonts w:ascii="Arial" w:hAnsi="Arial" w:cs="Arial"/>
          <w:sz w:val="24"/>
          <w:szCs w:val="24"/>
        </w:rPr>
      </w:pPr>
      <w:r w:rsidRPr="006A2786">
        <w:rPr>
          <w:rFonts w:ascii="Arial" w:hAnsi="Arial" w:cs="Arial"/>
          <w:sz w:val="24"/>
          <w:szCs w:val="24"/>
        </w:rPr>
        <w:t>This report</w:t>
      </w:r>
      <w:r w:rsidR="00E658F5" w:rsidRPr="006A2786">
        <w:rPr>
          <w:rFonts w:ascii="Arial" w:hAnsi="Arial" w:cs="Arial"/>
          <w:color w:val="FF0000"/>
          <w:sz w:val="24"/>
          <w:szCs w:val="24"/>
        </w:rPr>
        <w:t xml:space="preserve"> </w:t>
      </w:r>
      <w:r w:rsidR="00E1281D" w:rsidRPr="006A2786">
        <w:rPr>
          <w:rFonts w:ascii="Arial" w:hAnsi="Arial" w:cs="Arial"/>
          <w:sz w:val="24"/>
          <w:szCs w:val="24"/>
        </w:rPr>
        <w:t>made to the</w:t>
      </w:r>
      <w:r w:rsidR="00157F1C" w:rsidRPr="006A2786">
        <w:rPr>
          <w:rFonts w:ascii="Arial" w:hAnsi="Arial" w:cs="Arial"/>
          <w:sz w:val="24"/>
          <w:szCs w:val="24"/>
        </w:rPr>
        <w:t xml:space="preserve"> hotel staff</w:t>
      </w:r>
      <w:r w:rsidR="00E1281D" w:rsidRPr="006A2786">
        <w:rPr>
          <w:rFonts w:ascii="Arial" w:hAnsi="Arial" w:cs="Arial"/>
          <w:sz w:val="24"/>
          <w:szCs w:val="24"/>
        </w:rPr>
        <w:t xml:space="preserve"> inten</w:t>
      </w:r>
      <w:r w:rsidR="00777B16" w:rsidRPr="006A2786">
        <w:rPr>
          <w:rFonts w:ascii="Arial" w:hAnsi="Arial" w:cs="Arial"/>
          <w:sz w:val="24"/>
          <w:szCs w:val="24"/>
        </w:rPr>
        <w:t>ds</w:t>
      </w:r>
      <w:r w:rsidR="00DB2820" w:rsidRPr="006A2786">
        <w:rPr>
          <w:rFonts w:ascii="Arial" w:hAnsi="Arial" w:cs="Arial"/>
          <w:sz w:val="24"/>
          <w:szCs w:val="24"/>
        </w:rPr>
        <w:t xml:space="preserve"> </w:t>
      </w:r>
      <w:r w:rsidRPr="006A2786">
        <w:rPr>
          <w:rFonts w:ascii="Arial" w:hAnsi="Arial" w:cs="Arial"/>
          <w:sz w:val="24"/>
          <w:szCs w:val="24"/>
        </w:rPr>
        <w:t>to provide a superior understanding of various traditions and global societies, to further develop</w:t>
      </w:r>
      <w:r w:rsidR="002276DF" w:rsidRPr="006A2786">
        <w:rPr>
          <w:rFonts w:ascii="Arial" w:hAnsi="Arial" w:cs="Arial"/>
          <w:sz w:val="24"/>
          <w:szCs w:val="24"/>
        </w:rPr>
        <w:t>,</w:t>
      </w:r>
      <w:r w:rsidRPr="006A2786">
        <w:rPr>
          <w:rFonts w:ascii="Arial" w:hAnsi="Arial" w:cs="Arial"/>
          <w:sz w:val="24"/>
          <w:szCs w:val="24"/>
        </w:rPr>
        <w:t xml:space="preserve"> </w:t>
      </w:r>
      <w:r w:rsidR="00484722" w:rsidRPr="006A2786">
        <w:rPr>
          <w:rFonts w:ascii="Arial" w:hAnsi="Arial" w:cs="Arial"/>
          <w:sz w:val="24"/>
          <w:szCs w:val="24"/>
        </w:rPr>
        <w:t>prepare</w:t>
      </w:r>
      <w:r w:rsidR="002276DF" w:rsidRPr="006A2786">
        <w:rPr>
          <w:rFonts w:ascii="Arial" w:hAnsi="Arial" w:cs="Arial"/>
          <w:sz w:val="24"/>
          <w:szCs w:val="24"/>
        </w:rPr>
        <w:t xml:space="preserve"> and manage </w:t>
      </w:r>
      <w:r w:rsidRPr="006A2786">
        <w:rPr>
          <w:rFonts w:ascii="Arial" w:hAnsi="Arial" w:cs="Arial"/>
          <w:sz w:val="24"/>
          <w:szCs w:val="24"/>
        </w:rPr>
        <w:t>a unique visitor experience.</w:t>
      </w:r>
      <w:r w:rsidR="002D23B9" w:rsidRPr="006A2786">
        <w:rPr>
          <w:rFonts w:ascii="Arial" w:hAnsi="Arial" w:cs="Arial"/>
          <w:sz w:val="24"/>
          <w:szCs w:val="24"/>
        </w:rPr>
        <w:t xml:space="preserve"> </w:t>
      </w:r>
      <w:r w:rsidR="00C62B3E" w:rsidRPr="006A2786">
        <w:rPr>
          <w:rFonts w:ascii="Arial" w:hAnsi="Arial" w:cs="Arial"/>
          <w:sz w:val="24"/>
          <w:szCs w:val="24"/>
        </w:rPr>
        <w:t xml:space="preserve">Hofstede’s </w:t>
      </w:r>
      <w:r w:rsidR="00AA2C59" w:rsidRPr="006A2786">
        <w:rPr>
          <w:rFonts w:ascii="Arial" w:hAnsi="Arial" w:cs="Arial"/>
          <w:sz w:val="24"/>
          <w:szCs w:val="24"/>
        </w:rPr>
        <w:t xml:space="preserve">Cultural Framework </w:t>
      </w:r>
      <w:r w:rsidR="000245FC" w:rsidRPr="006A2786">
        <w:rPr>
          <w:rFonts w:ascii="Arial" w:hAnsi="Arial" w:cs="Arial"/>
          <w:sz w:val="24"/>
          <w:szCs w:val="24"/>
        </w:rPr>
        <w:t>will be included</w:t>
      </w:r>
      <w:r w:rsidR="00093939" w:rsidRPr="006A2786">
        <w:rPr>
          <w:rFonts w:ascii="Arial" w:hAnsi="Arial" w:cs="Arial"/>
          <w:sz w:val="24"/>
          <w:szCs w:val="24"/>
        </w:rPr>
        <w:t xml:space="preserve">, this </w:t>
      </w:r>
      <w:r w:rsidR="00093939" w:rsidRPr="006A2786">
        <w:rPr>
          <w:rFonts w:ascii="Arial" w:hAnsi="Arial" w:cs="Arial"/>
          <w:sz w:val="24"/>
          <w:szCs w:val="24"/>
        </w:rPr>
        <w:t>research on cultural differences across time and space, which aims to provide information and practical means to manage cultural factors, using basic concepts in research offering objective and real solutions, (Overproof,2020)</w:t>
      </w:r>
      <w:r w:rsidR="00093939" w:rsidRPr="006A2786">
        <w:rPr>
          <w:rFonts w:ascii="Arial" w:hAnsi="Arial" w:cs="Arial"/>
          <w:sz w:val="24"/>
          <w:szCs w:val="24"/>
        </w:rPr>
        <w:t>, in this case</w:t>
      </w:r>
      <w:r w:rsidR="00A714B0">
        <w:rPr>
          <w:rFonts w:ascii="Arial" w:hAnsi="Arial" w:cs="Arial"/>
          <w:sz w:val="24"/>
          <w:szCs w:val="24"/>
        </w:rPr>
        <w:t>,</w:t>
      </w:r>
      <w:r w:rsidR="00093939" w:rsidRPr="006A2786">
        <w:rPr>
          <w:rFonts w:ascii="Arial" w:hAnsi="Arial" w:cs="Arial"/>
          <w:sz w:val="24"/>
          <w:szCs w:val="24"/>
        </w:rPr>
        <w:t xml:space="preserve"> come </w:t>
      </w:r>
      <w:r w:rsidR="00053BC2" w:rsidRPr="006A2786">
        <w:rPr>
          <w:rFonts w:ascii="Arial" w:hAnsi="Arial" w:cs="Arial"/>
          <w:sz w:val="24"/>
          <w:szCs w:val="24"/>
        </w:rPr>
        <w:t xml:space="preserve">to have a superior comprehension </w:t>
      </w:r>
      <w:r w:rsidR="00157F1C" w:rsidRPr="006A2786">
        <w:rPr>
          <w:rFonts w:ascii="Arial" w:hAnsi="Arial" w:cs="Arial"/>
          <w:sz w:val="24"/>
          <w:szCs w:val="24"/>
        </w:rPr>
        <w:t>of</w:t>
      </w:r>
      <w:r w:rsidR="00053BC2" w:rsidRPr="006A2786">
        <w:rPr>
          <w:rFonts w:ascii="Arial" w:hAnsi="Arial" w:cs="Arial"/>
          <w:sz w:val="24"/>
          <w:szCs w:val="24"/>
        </w:rPr>
        <w:t xml:space="preserve"> the </w:t>
      </w:r>
      <w:r w:rsidR="00510F65" w:rsidRPr="006A2786">
        <w:rPr>
          <w:rFonts w:ascii="Arial" w:hAnsi="Arial" w:cs="Arial"/>
          <w:sz w:val="24"/>
          <w:szCs w:val="24"/>
        </w:rPr>
        <w:t xml:space="preserve">Sweden culture and how lodging </w:t>
      </w:r>
      <w:r w:rsidR="003145A8" w:rsidRPr="006A2786">
        <w:rPr>
          <w:rFonts w:ascii="Arial" w:hAnsi="Arial" w:cs="Arial"/>
          <w:sz w:val="24"/>
          <w:szCs w:val="24"/>
        </w:rPr>
        <w:t xml:space="preserve">staff should treat </w:t>
      </w:r>
      <w:r w:rsidR="003A25C1" w:rsidRPr="006A2786">
        <w:rPr>
          <w:rFonts w:ascii="Arial" w:hAnsi="Arial" w:cs="Arial"/>
          <w:sz w:val="24"/>
          <w:szCs w:val="24"/>
        </w:rPr>
        <w:t>guests from Sweden. To</w:t>
      </w:r>
      <w:r w:rsidR="004C3D1A" w:rsidRPr="006A2786">
        <w:rPr>
          <w:rFonts w:ascii="Arial" w:hAnsi="Arial" w:cs="Arial"/>
          <w:sz w:val="24"/>
          <w:szCs w:val="24"/>
        </w:rPr>
        <w:t xml:space="preserve"> contextualize the ends and the reason for this </w:t>
      </w:r>
      <w:r w:rsidR="00157F1C" w:rsidRPr="006A2786">
        <w:rPr>
          <w:rFonts w:ascii="Arial" w:hAnsi="Arial" w:cs="Arial"/>
          <w:sz w:val="24"/>
          <w:szCs w:val="24"/>
        </w:rPr>
        <w:t>suggestion</w:t>
      </w:r>
      <w:r w:rsidR="004C3D1A" w:rsidRPr="006A2786">
        <w:rPr>
          <w:rFonts w:ascii="Arial" w:hAnsi="Arial" w:cs="Arial"/>
          <w:sz w:val="24"/>
          <w:szCs w:val="24"/>
        </w:rPr>
        <w:t>, the model utilized in this report will be the Four Seasons Hotel Ritz</w:t>
      </w:r>
      <w:r w:rsidR="00157F1C" w:rsidRPr="006A2786">
        <w:rPr>
          <w:rFonts w:ascii="Arial" w:hAnsi="Arial" w:cs="Arial"/>
          <w:sz w:val="24"/>
          <w:szCs w:val="24"/>
        </w:rPr>
        <w:t xml:space="preserve"> </w:t>
      </w:r>
      <w:r w:rsidR="004C3D1A" w:rsidRPr="006A2786">
        <w:rPr>
          <w:rFonts w:ascii="Arial" w:hAnsi="Arial" w:cs="Arial"/>
          <w:sz w:val="24"/>
          <w:szCs w:val="24"/>
        </w:rPr>
        <w:t>Lisbon</w:t>
      </w:r>
      <w:r w:rsidR="00157F1C" w:rsidRPr="006A2786">
        <w:rPr>
          <w:rFonts w:ascii="Arial" w:hAnsi="Arial" w:cs="Arial"/>
          <w:sz w:val="24"/>
          <w:szCs w:val="24"/>
        </w:rPr>
        <w:t>. T</w:t>
      </w:r>
      <w:r w:rsidR="004C3D1A" w:rsidRPr="006A2786">
        <w:rPr>
          <w:rFonts w:ascii="Arial" w:hAnsi="Arial" w:cs="Arial"/>
          <w:sz w:val="24"/>
          <w:szCs w:val="24"/>
        </w:rPr>
        <w:t xml:space="preserve">he report will </w:t>
      </w:r>
      <w:r w:rsidR="00157F1C" w:rsidRPr="006A2786">
        <w:rPr>
          <w:rFonts w:ascii="Arial" w:hAnsi="Arial" w:cs="Arial"/>
          <w:sz w:val="24"/>
          <w:szCs w:val="24"/>
        </w:rPr>
        <w:t xml:space="preserve">explore the contrasts of Swedish culture with Portuguese culture where the hotel in question is located, to improve understanding of the customs of the chosen country, in which the hotel needs to </w:t>
      </w:r>
      <w:proofErr w:type="gramStart"/>
      <w:r w:rsidR="00157F1C" w:rsidRPr="006A2786">
        <w:rPr>
          <w:rFonts w:ascii="Arial" w:hAnsi="Arial" w:cs="Arial"/>
          <w:sz w:val="24"/>
          <w:szCs w:val="24"/>
        </w:rPr>
        <w:t>make adjustments to</w:t>
      </w:r>
      <w:proofErr w:type="gramEnd"/>
      <w:r w:rsidR="00157F1C" w:rsidRPr="006A2786">
        <w:rPr>
          <w:rFonts w:ascii="Arial" w:hAnsi="Arial" w:cs="Arial"/>
          <w:sz w:val="24"/>
          <w:szCs w:val="24"/>
        </w:rPr>
        <w:t xml:space="preserve"> increase business success.</w:t>
      </w:r>
    </w:p>
    <w:p w14:paraId="29A7D7F2" w14:textId="23152C0F" w:rsidR="007E66F5" w:rsidRPr="006A2786" w:rsidRDefault="001D747C" w:rsidP="006A2786">
      <w:pPr>
        <w:spacing w:after="0" w:line="276" w:lineRule="auto"/>
        <w:jc w:val="both"/>
        <w:rPr>
          <w:rFonts w:ascii="Arial" w:hAnsi="Arial" w:cs="Arial"/>
          <w:sz w:val="24"/>
          <w:szCs w:val="24"/>
        </w:rPr>
      </w:pPr>
      <w:r w:rsidRPr="006A2786">
        <w:rPr>
          <w:rFonts w:ascii="Arial" w:hAnsi="Arial" w:cs="Arial"/>
          <w:sz w:val="24"/>
          <w:szCs w:val="24"/>
        </w:rPr>
        <w:t xml:space="preserve"> </w:t>
      </w:r>
    </w:p>
    <w:p w14:paraId="52AA5E31" w14:textId="6CEC5A09" w:rsidR="004D7873" w:rsidRDefault="004D7873" w:rsidP="006A2786">
      <w:pPr>
        <w:spacing w:after="0" w:line="276" w:lineRule="auto"/>
        <w:jc w:val="both"/>
        <w:rPr>
          <w:rFonts w:ascii="Arial" w:hAnsi="Arial" w:cs="Arial"/>
          <w:sz w:val="24"/>
          <w:szCs w:val="24"/>
        </w:rPr>
      </w:pPr>
    </w:p>
    <w:p w14:paraId="4246FC1D" w14:textId="3842AD4B" w:rsidR="004D7873" w:rsidRDefault="004D7873" w:rsidP="006A2786">
      <w:pPr>
        <w:spacing w:after="0" w:line="276" w:lineRule="auto"/>
        <w:jc w:val="both"/>
        <w:rPr>
          <w:rFonts w:ascii="Arial" w:hAnsi="Arial" w:cs="Arial"/>
          <w:sz w:val="24"/>
          <w:szCs w:val="24"/>
        </w:rPr>
      </w:pPr>
    </w:p>
    <w:p w14:paraId="70FED808" w14:textId="7BB2972D" w:rsidR="004D7873" w:rsidRDefault="004D7873" w:rsidP="006A2786">
      <w:pPr>
        <w:spacing w:after="0" w:line="276" w:lineRule="auto"/>
        <w:jc w:val="both"/>
        <w:rPr>
          <w:rFonts w:ascii="Arial" w:hAnsi="Arial" w:cs="Arial"/>
          <w:sz w:val="24"/>
          <w:szCs w:val="24"/>
        </w:rPr>
      </w:pPr>
    </w:p>
    <w:p w14:paraId="5115EE78" w14:textId="63B8AFEB" w:rsidR="00157F1C" w:rsidRDefault="00157F1C" w:rsidP="006A2786">
      <w:pPr>
        <w:spacing w:after="0" w:line="276" w:lineRule="auto"/>
        <w:jc w:val="both"/>
        <w:rPr>
          <w:rFonts w:ascii="Arial" w:hAnsi="Arial" w:cs="Arial"/>
          <w:sz w:val="24"/>
          <w:szCs w:val="24"/>
        </w:rPr>
      </w:pPr>
    </w:p>
    <w:p w14:paraId="3F41AEB3" w14:textId="66BF0FCA" w:rsidR="006A2786" w:rsidRDefault="006A2786" w:rsidP="006A2786">
      <w:pPr>
        <w:spacing w:after="0" w:line="276" w:lineRule="auto"/>
        <w:jc w:val="both"/>
        <w:rPr>
          <w:rFonts w:ascii="Arial" w:hAnsi="Arial" w:cs="Arial"/>
          <w:sz w:val="24"/>
          <w:szCs w:val="24"/>
        </w:rPr>
      </w:pPr>
    </w:p>
    <w:p w14:paraId="4ACDA6C0" w14:textId="1F167646" w:rsidR="006A2786" w:rsidRDefault="006A2786" w:rsidP="006A2786">
      <w:pPr>
        <w:spacing w:after="0" w:line="276" w:lineRule="auto"/>
        <w:jc w:val="both"/>
        <w:rPr>
          <w:rFonts w:ascii="Arial" w:hAnsi="Arial" w:cs="Arial"/>
          <w:sz w:val="24"/>
          <w:szCs w:val="24"/>
        </w:rPr>
      </w:pPr>
    </w:p>
    <w:p w14:paraId="3BC42157" w14:textId="0133D817" w:rsidR="006A2786" w:rsidRDefault="006A2786" w:rsidP="006A2786">
      <w:pPr>
        <w:spacing w:after="0" w:line="276" w:lineRule="auto"/>
        <w:jc w:val="both"/>
        <w:rPr>
          <w:rFonts w:ascii="Arial" w:hAnsi="Arial" w:cs="Arial"/>
          <w:sz w:val="24"/>
          <w:szCs w:val="24"/>
        </w:rPr>
      </w:pPr>
    </w:p>
    <w:p w14:paraId="3CF5A6C0" w14:textId="0707CD1B" w:rsidR="006A2786" w:rsidRDefault="006A2786" w:rsidP="006A2786">
      <w:pPr>
        <w:spacing w:after="0" w:line="276" w:lineRule="auto"/>
        <w:jc w:val="both"/>
        <w:rPr>
          <w:rFonts w:ascii="Arial" w:hAnsi="Arial" w:cs="Arial"/>
          <w:sz w:val="24"/>
          <w:szCs w:val="24"/>
        </w:rPr>
      </w:pPr>
    </w:p>
    <w:p w14:paraId="515442C6" w14:textId="56B2396A" w:rsidR="006A2786" w:rsidRDefault="006A2786" w:rsidP="006A2786">
      <w:pPr>
        <w:spacing w:after="0" w:line="276" w:lineRule="auto"/>
        <w:jc w:val="both"/>
        <w:rPr>
          <w:rFonts w:ascii="Arial" w:hAnsi="Arial" w:cs="Arial"/>
          <w:sz w:val="24"/>
          <w:szCs w:val="24"/>
        </w:rPr>
      </w:pPr>
    </w:p>
    <w:p w14:paraId="0E5168F5" w14:textId="6549E3A0" w:rsidR="006A2786" w:rsidRDefault="006A2786" w:rsidP="006A2786">
      <w:pPr>
        <w:spacing w:after="0" w:line="276" w:lineRule="auto"/>
        <w:jc w:val="both"/>
        <w:rPr>
          <w:rFonts w:ascii="Arial" w:hAnsi="Arial" w:cs="Arial"/>
          <w:sz w:val="24"/>
          <w:szCs w:val="24"/>
        </w:rPr>
      </w:pPr>
    </w:p>
    <w:p w14:paraId="5EAE6E07" w14:textId="3F3D4952" w:rsidR="006A2786" w:rsidRDefault="006A2786" w:rsidP="006A2786">
      <w:pPr>
        <w:spacing w:after="0" w:line="276" w:lineRule="auto"/>
        <w:jc w:val="both"/>
        <w:rPr>
          <w:rFonts w:ascii="Arial" w:hAnsi="Arial" w:cs="Arial"/>
          <w:sz w:val="24"/>
          <w:szCs w:val="24"/>
        </w:rPr>
      </w:pPr>
    </w:p>
    <w:p w14:paraId="2D329C0B" w14:textId="2A86ACAE" w:rsidR="006A2786" w:rsidRDefault="006A2786" w:rsidP="006A2786">
      <w:pPr>
        <w:spacing w:after="0" w:line="276" w:lineRule="auto"/>
        <w:jc w:val="both"/>
        <w:rPr>
          <w:rFonts w:ascii="Arial" w:hAnsi="Arial" w:cs="Arial"/>
          <w:sz w:val="24"/>
          <w:szCs w:val="24"/>
        </w:rPr>
      </w:pPr>
    </w:p>
    <w:p w14:paraId="0B9B6B27" w14:textId="08583689" w:rsidR="006A2786" w:rsidRDefault="006A2786" w:rsidP="006A2786">
      <w:pPr>
        <w:spacing w:after="0" w:line="276" w:lineRule="auto"/>
        <w:jc w:val="both"/>
        <w:rPr>
          <w:rFonts w:ascii="Arial" w:hAnsi="Arial" w:cs="Arial"/>
          <w:sz w:val="24"/>
          <w:szCs w:val="24"/>
        </w:rPr>
      </w:pPr>
    </w:p>
    <w:p w14:paraId="3B30DBA5" w14:textId="1451B852" w:rsidR="006A2786" w:rsidRDefault="006A2786" w:rsidP="006A2786">
      <w:pPr>
        <w:spacing w:after="0" w:line="276" w:lineRule="auto"/>
        <w:jc w:val="both"/>
        <w:rPr>
          <w:rFonts w:ascii="Arial" w:hAnsi="Arial" w:cs="Arial"/>
          <w:sz w:val="24"/>
          <w:szCs w:val="24"/>
        </w:rPr>
      </w:pPr>
    </w:p>
    <w:p w14:paraId="1E18EFF1" w14:textId="60720E1D" w:rsidR="006A2786" w:rsidRDefault="006A2786" w:rsidP="006A2786">
      <w:pPr>
        <w:spacing w:after="0" w:line="276" w:lineRule="auto"/>
        <w:jc w:val="both"/>
        <w:rPr>
          <w:rFonts w:ascii="Arial" w:hAnsi="Arial" w:cs="Arial"/>
          <w:sz w:val="24"/>
          <w:szCs w:val="24"/>
        </w:rPr>
      </w:pPr>
    </w:p>
    <w:p w14:paraId="12944694" w14:textId="6396209B" w:rsidR="006A2786" w:rsidRDefault="006A2786" w:rsidP="006A2786">
      <w:pPr>
        <w:spacing w:after="0" w:line="276" w:lineRule="auto"/>
        <w:jc w:val="both"/>
        <w:rPr>
          <w:rFonts w:ascii="Arial" w:hAnsi="Arial" w:cs="Arial"/>
          <w:sz w:val="24"/>
          <w:szCs w:val="24"/>
        </w:rPr>
      </w:pPr>
    </w:p>
    <w:p w14:paraId="3B07BDA7" w14:textId="49BCC99C" w:rsidR="006A2786" w:rsidRDefault="006A2786" w:rsidP="006A2786">
      <w:pPr>
        <w:spacing w:after="0" w:line="276" w:lineRule="auto"/>
        <w:jc w:val="both"/>
        <w:rPr>
          <w:rFonts w:ascii="Arial" w:hAnsi="Arial" w:cs="Arial"/>
          <w:sz w:val="24"/>
          <w:szCs w:val="24"/>
        </w:rPr>
      </w:pPr>
    </w:p>
    <w:p w14:paraId="6A8F51CB" w14:textId="77777777" w:rsidR="006A2786" w:rsidRDefault="006A2786" w:rsidP="006A2786">
      <w:pPr>
        <w:spacing w:after="0" w:line="276" w:lineRule="auto"/>
        <w:jc w:val="both"/>
        <w:rPr>
          <w:rFonts w:ascii="Arial" w:hAnsi="Arial" w:cs="Arial"/>
          <w:sz w:val="24"/>
          <w:szCs w:val="24"/>
        </w:rPr>
      </w:pPr>
    </w:p>
    <w:p w14:paraId="2CDB0DF2" w14:textId="77777777" w:rsidR="004D7873" w:rsidRDefault="004D7873" w:rsidP="006A2786">
      <w:pPr>
        <w:spacing w:after="0" w:line="276" w:lineRule="auto"/>
        <w:jc w:val="both"/>
        <w:rPr>
          <w:rFonts w:ascii="Arial" w:hAnsi="Arial" w:cs="Arial"/>
          <w:sz w:val="24"/>
          <w:szCs w:val="24"/>
        </w:rPr>
      </w:pPr>
      <w:bookmarkStart w:id="0" w:name="_Hlk89942973"/>
    </w:p>
    <w:p w14:paraId="74682F62" w14:textId="77777777" w:rsidR="006A2786" w:rsidRPr="006A2786" w:rsidRDefault="006A2786" w:rsidP="006A2786">
      <w:pPr>
        <w:spacing w:after="0" w:line="276" w:lineRule="auto"/>
        <w:jc w:val="both"/>
        <w:rPr>
          <w:rFonts w:ascii="Arial" w:hAnsi="Arial" w:cs="Arial"/>
          <w:sz w:val="24"/>
          <w:szCs w:val="24"/>
        </w:rPr>
      </w:pPr>
    </w:p>
    <w:p w14:paraId="1AE03ECF" w14:textId="34D54295" w:rsidR="003429C1" w:rsidRPr="006A2786" w:rsidRDefault="00200C99" w:rsidP="006A2786">
      <w:pPr>
        <w:spacing w:after="0" w:line="276" w:lineRule="auto"/>
        <w:jc w:val="both"/>
        <w:rPr>
          <w:rFonts w:ascii="Arial" w:hAnsi="Arial" w:cs="Arial"/>
          <w:b/>
          <w:bCs/>
          <w:sz w:val="24"/>
          <w:szCs w:val="24"/>
        </w:rPr>
      </w:pPr>
      <w:r w:rsidRPr="006A2786">
        <w:rPr>
          <w:rFonts w:ascii="Arial" w:hAnsi="Arial" w:cs="Arial"/>
          <w:sz w:val="24"/>
          <w:szCs w:val="24"/>
        </w:rPr>
        <w:lastRenderedPageBreak/>
        <w:t xml:space="preserve"> </w:t>
      </w:r>
      <w:r w:rsidR="003429C1" w:rsidRPr="006A2786">
        <w:rPr>
          <w:rFonts w:ascii="Arial" w:hAnsi="Arial" w:cs="Arial"/>
          <w:b/>
          <w:bCs/>
          <w:sz w:val="24"/>
          <w:szCs w:val="24"/>
        </w:rPr>
        <w:t>Table of contents</w:t>
      </w:r>
    </w:p>
    <w:p w14:paraId="27D641D3" w14:textId="77777777" w:rsidR="003429C1" w:rsidRPr="006A2786" w:rsidRDefault="003429C1" w:rsidP="006A2786">
      <w:pPr>
        <w:spacing w:after="0" w:line="276" w:lineRule="auto"/>
        <w:rPr>
          <w:rFonts w:ascii="Arial" w:hAnsi="Arial" w:cs="Arial"/>
          <w:sz w:val="24"/>
          <w:szCs w:val="24"/>
        </w:rPr>
      </w:pPr>
    </w:p>
    <w:p w14:paraId="61A7FF16" w14:textId="357DC32B" w:rsidR="003429C1" w:rsidRPr="006A2786" w:rsidRDefault="003429C1" w:rsidP="006A2786">
      <w:pPr>
        <w:spacing w:after="0" w:line="276" w:lineRule="auto"/>
        <w:rPr>
          <w:rFonts w:ascii="Arial" w:hAnsi="Arial" w:cs="Arial"/>
          <w:sz w:val="24"/>
          <w:szCs w:val="24"/>
        </w:rPr>
      </w:pPr>
      <w:r w:rsidRPr="006A2786">
        <w:rPr>
          <w:rFonts w:ascii="Arial" w:hAnsi="Arial" w:cs="Arial"/>
          <w:sz w:val="24"/>
          <w:szCs w:val="24"/>
        </w:rPr>
        <w:t>Page</w:t>
      </w:r>
      <w:r w:rsidR="00157F1C" w:rsidRPr="006A2786">
        <w:rPr>
          <w:rFonts w:ascii="Arial" w:hAnsi="Arial" w:cs="Arial"/>
          <w:sz w:val="24"/>
          <w:szCs w:val="24"/>
        </w:rPr>
        <w:t xml:space="preserve"> 4 </w:t>
      </w:r>
      <w:r w:rsidRPr="006A2786">
        <w:rPr>
          <w:rFonts w:ascii="Arial" w:hAnsi="Arial" w:cs="Arial"/>
          <w:sz w:val="24"/>
          <w:szCs w:val="24"/>
        </w:rPr>
        <w:t>-----------------------------------------------------------------</w:t>
      </w:r>
      <w:r w:rsidR="005D2052" w:rsidRPr="006A2786">
        <w:rPr>
          <w:rFonts w:ascii="Arial" w:hAnsi="Arial" w:cs="Arial"/>
          <w:sz w:val="24"/>
          <w:szCs w:val="24"/>
        </w:rPr>
        <w:t xml:space="preserve">-   </w:t>
      </w:r>
      <w:r w:rsidRPr="006A2786">
        <w:rPr>
          <w:rFonts w:ascii="Arial" w:hAnsi="Arial" w:cs="Arial"/>
          <w:sz w:val="24"/>
          <w:szCs w:val="24"/>
        </w:rPr>
        <w:t>Introduction</w:t>
      </w:r>
    </w:p>
    <w:p w14:paraId="04F1DB1E" w14:textId="2B542DAE" w:rsidR="003429C1" w:rsidRPr="006A2786" w:rsidRDefault="003429C1" w:rsidP="006A2786">
      <w:pPr>
        <w:spacing w:after="0" w:line="276" w:lineRule="auto"/>
        <w:rPr>
          <w:rFonts w:ascii="Arial" w:hAnsi="Arial" w:cs="Arial"/>
          <w:sz w:val="24"/>
          <w:szCs w:val="24"/>
        </w:rPr>
      </w:pPr>
      <w:r w:rsidRPr="006A2786">
        <w:rPr>
          <w:rFonts w:ascii="Arial" w:hAnsi="Arial" w:cs="Arial"/>
          <w:sz w:val="24"/>
          <w:szCs w:val="24"/>
        </w:rPr>
        <w:t>Page</w:t>
      </w:r>
      <w:r w:rsidR="00157F1C" w:rsidRPr="006A2786">
        <w:rPr>
          <w:rFonts w:ascii="Arial" w:hAnsi="Arial" w:cs="Arial"/>
          <w:sz w:val="24"/>
          <w:szCs w:val="24"/>
        </w:rPr>
        <w:t xml:space="preserve"> </w:t>
      </w:r>
      <w:r w:rsidR="002C6BEA">
        <w:rPr>
          <w:rFonts w:ascii="Arial" w:hAnsi="Arial" w:cs="Arial"/>
          <w:sz w:val="24"/>
          <w:szCs w:val="24"/>
        </w:rPr>
        <w:t>5</w:t>
      </w:r>
      <w:r w:rsidR="00392C29" w:rsidRPr="006A2786">
        <w:rPr>
          <w:rFonts w:ascii="Arial" w:hAnsi="Arial" w:cs="Arial"/>
          <w:sz w:val="24"/>
          <w:szCs w:val="24"/>
        </w:rPr>
        <w:t xml:space="preserve"> </w:t>
      </w:r>
      <w:r w:rsidRPr="006A2786">
        <w:rPr>
          <w:rFonts w:ascii="Arial" w:hAnsi="Arial" w:cs="Arial"/>
          <w:sz w:val="24"/>
          <w:szCs w:val="24"/>
        </w:rPr>
        <w:t>---------------------------------------------------------------</w:t>
      </w:r>
      <w:r w:rsidR="005D2052" w:rsidRPr="006A2786">
        <w:rPr>
          <w:rFonts w:ascii="Arial" w:hAnsi="Arial" w:cs="Arial"/>
          <w:sz w:val="24"/>
          <w:szCs w:val="24"/>
        </w:rPr>
        <w:t>-</w:t>
      </w:r>
      <w:r w:rsidR="001A404B" w:rsidRPr="006A2786">
        <w:rPr>
          <w:rFonts w:ascii="Arial" w:hAnsi="Arial" w:cs="Arial"/>
          <w:sz w:val="24"/>
          <w:szCs w:val="24"/>
        </w:rPr>
        <w:t xml:space="preserve"> </w:t>
      </w:r>
      <w:r w:rsidR="001401DC" w:rsidRPr="006A2786">
        <w:rPr>
          <w:rFonts w:ascii="Arial" w:hAnsi="Arial" w:cs="Arial"/>
          <w:sz w:val="24"/>
          <w:szCs w:val="24"/>
        </w:rPr>
        <w:t>Cou</w:t>
      </w:r>
      <w:r w:rsidR="001A404B" w:rsidRPr="006A2786">
        <w:rPr>
          <w:rFonts w:ascii="Arial" w:hAnsi="Arial" w:cs="Arial"/>
          <w:sz w:val="24"/>
          <w:szCs w:val="24"/>
        </w:rPr>
        <w:t>ntry A</w:t>
      </w:r>
      <w:r w:rsidR="006A6668" w:rsidRPr="006A2786">
        <w:rPr>
          <w:rFonts w:ascii="Arial" w:hAnsi="Arial" w:cs="Arial"/>
          <w:sz w:val="24"/>
          <w:szCs w:val="24"/>
        </w:rPr>
        <w:t xml:space="preserve"> </w:t>
      </w:r>
      <w:r w:rsidR="001A404B" w:rsidRPr="006A2786">
        <w:rPr>
          <w:rFonts w:ascii="Arial" w:hAnsi="Arial" w:cs="Arial"/>
          <w:sz w:val="24"/>
          <w:szCs w:val="24"/>
        </w:rPr>
        <w:t>(Hotel Location)</w:t>
      </w:r>
    </w:p>
    <w:p w14:paraId="4D6FC57F" w14:textId="3CA4BC56" w:rsidR="003429C1" w:rsidRPr="006A2786" w:rsidRDefault="003429C1" w:rsidP="006A2786">
      <w:pPr>
        <w:spacing w:after="0" w:line="276" w:lineRule="auto"/>
        <w:rPr>
          <w:rFonts w:ascii="Arial" w:hAnsi="Arial" w:cs="Arial"/>
          <w:sz w:val="24"/>
          <w:szCs w:val="24"/>
        </w:rPr>
      </w:pPr>
      <w:r w:rsidRPr="006A2786">
        <w:rPr>
          <w:rFonts w:ascii="Arial" w:hAnsi="Arial" w:cs="Arial"/>
          <w:sz w:val="24"/>
          <w:szCs w:val="24"/>
        </w:rPr>
        <w:t>Page</w:t>
      </w:r>
      <w:r w:rsidR="003D70DE" w:rsidRPr="006A2786">
        <w:rPr>
          <w:rFonts w:ascii="Arial" w:hAnsi="Arial" w:cs="Arial"/>
          <w:sz w:val="24"/>
          <w:szCs w:val="24"/>
        </w:rPr>
        <w:t xml:space="preserve"> </w:t>
      </w:r>
      <w:r w:rsidR="006A2786" w:rsidRPr="006A2786">
        <w:rPr>
          <w:rFonts w:ascii="Arial" w:hAnsi="Arial" w:cs="Arial"/>
          <w:sz w:val="24"/>
          <w:szCs w:val="24"/>
        </w:rPr>
        <w:t>5</w:t>
      </w:r>
      <w:r w:rsidR="00392C29" w:rsidRPr="006A2786">
        <w:rPr>
          <w:rFonts w:ascii="Arial" w:hAnsi="Arial" w:cs="Arial"/>
          <w:sz w:val="24"/>
          <w:szCs w:val="24"/>
        </w:rPr>
        <w:t xml:space="preserve"> </w:t>
      </w:r>
      <w:r w:rsidRPr="006A2786">
        <w:rPr>
          <w:rFonts w:ascii="Arial" w:hAnsi="Arial" w:cs="Arial"/>
          <w:sz w:val="24"/>
          <w:szCs w:val="24"/>
        </w:rPr>
        <w:t>----------------------------------------</w:t>
      </w:r>
      <w:r w:rsidR="005D2052" w:rsidRPr="006A2786">
        <w:rPr>
          <w:rFonts w:ascii="Arial" w:hAnsi="Arial" w:cs="Arial"/>
          <w:sz w:val="24"/>
          <w:szCs w:val="24"/>
        </w:rPr>
        <w:t xml:space="preserve"> Country B (</w:t>
      </w:r>
      <w:r w:rsidR="00C6659D" w:rsidRPr="006A2786">
        <w:rPr>
          <w:rFonts w:ascii="Arial" w:hAnsi="Arial" w:cs="Arial"/>
          <w:sz w:val="24"/>
          <w:szCs w:val="24"/>
        </w:rPr>
        <w:t>Guest’s Home Country e Culture)</w:t>
      </w:r>
    </w:p>
    <w:p w14:paraId="53F86A6F" w14:textId="30A1257E" w:rsidR="003429C1" w:rsidRPr="006A2786" w:rsidRDefault="003429C1" w:rsidP="006A2786">
      <w:pPr>
        <w:spacing w:after="0" w:line="276" w:lineRule="auto"/>
        <w:rPr>
          <w:rFonts w:ascii="Arial" w:hAnsi="Arial" w:cs="Arial"/>
          <w:sz w:val="24"/>
          <w:szCs w:val="24"/>
        </w:rPr>
      </w:pPr>
      <w:r w:rsidRPr="006A2786">
        <w:rPr>
          <w:rFonts w:ascii="Arial" w:hAnsi="Arial" w:cs="Arial"/>
          <w:sz w:val="24"/>
          <w:szCs w:val="24"/>
        </w:rPr>
        <w:t xml:space="preserve">Page </w:t>
      </w:r>
      <w:r w:rsidR="002C6BEA">
        <w:rPr>
          <w:rFonts w:ascii="Arial" w:hAnsi="Arial" w:cs="Arial"/>
          <w:sz w:val="24"/>
          <w:szCs w:val="24"/>
        </w:rPr>
        <w:t>6</w:t>
      </w:r>
      <w:r w:rsidR="003D70DE" w:rsidRPr="006A2786">
        <w:rPr>
          <w:rFonts w:ascii="Arial" w:hAnsi="Arial" w:cs="Arial"/>
          <w:sz w:val="24"/>
          <w:szCs w:val="24"/>
        </w:rPr>
        <w:t xml:space="preserve"> </w:t>
      </w:r>
      <w:r w:rsidRPr="006A2786">
        <w:rPr>
          <w:rFonts w:ascii="Arial" w:hAnsi="Arial" w:cs="Arial"/>
          <w:sz w:val="24"/>
          <w:szCs w:val="24"/>
        </w:rPr>
        <w:t>-----------------------------------------------------------------------</w:t>
      </w:r>
      <w:r w:rsidR="003F21FF" w:rsidRPr="006A2786">
        <w:rPr>
          <w:rFonts w:ascii="Arial" w:hAnsi="Arial" w:cs="Arial"/>
          <w:sz w:val="24"/>
          <w:szCs w:val="24"/>
        </w:rPr>
        <w:t xml:space="preserve"> Country </w:t>
      </w:r>
      <w:r w:rsidR="003D70DE" w:rsidRPr="006A2786">
        <w:rPr>
          <w:rFonts w:ascii="Arial" w:hAnsi="Arial" w:cs="Arial"/>
          <w:sz w:val="24"/>
          <w:szCs w:val="24"/>
        </w:rPr>
        <w:t>Analysis</w:t>
      </w:r>
    </w:p>
    <w:p w14:paraId="7C18013B" w14:textId="696D40EF" w:rsidR="003429C1" w:rsidRPr="006A2786" w:rsidRDefault="003429C1" w:rsidP="006A2786">
      <w:pPr>
        <w:spacing w:after="0" w:line="276" w:lineRule="auto"/>
        <w:rPr>
          <w:rFonts w:ascii="Arial" w:hAnsi="Arial" w:cs="Arial"/>
          <w:sz w:val="24"/>
          <w:szCs w:val="24"/>
        </w:rPr>
      </w:pPr>
      <w:r w:rsidRPr="006A2786">
        <w:rPr>
          <w:rFonts w:ascii="Arial" w:hAnsi="Arial" w:cs="Arial"/>
          <w:sz w:val="24"/>
          <w:szCs w:val="24"/>
        </w:rPr>
        <w:t>Page</w:t>
      </w:r>
      <w:r w:rsidR="002C6BEA">
        <w:rPr>
          <w:rFonts w:ascii="Arial" w:hAnsi="Arial" w:cs="Arial"/>
          <w:sz w:val="24"/>
          <w:szCs w:val="24"/>
        </w:rPr>
        <w:t xml:space="preserve"> 8 </w:t>
      </w:r>
      <w:r w:rsidRPr="006A2786">
        <w:rPr>
          <w:rFonts w:ascii="Arial" w:hAnsi="Arial" w:cs="Arial"/>
          <w:sz w:val="24"/>
          <w:szCs w:val="24"/>
        </w:rPr>
        <w:t>--------------------------------------------------------</w:t>
      </w:r>
      <w:r w:rsidR="003F21FF" w:rsidRPr="006A2786">
        <w:rPr>
          <w:rFonts w:ascii="Arial" w:hAnsi="Arial" w:cs="Arial"/>
          <w:sz w:val="24"/>
          <w:szCs w:val="24"/>
        </w:rPr>
        <w:t xml:space="preserve"> </w:t>
      </w:r>
      <w:r w:rsidR="004D5DE3" w:rsidRPr="006A2786">
        <w:rPr>
          <w:rFonts w:ascii="Arial" w:hAnsi="Arial" w:cs="Arial"/>
          <w:sz w:val="24"/>
          <w:szCs w:val="24"/>
        </w:rPr>
        <w:t>Hotel Handbook (</w:t>
      </w:r>
      <w:proofErr w:type="gramStart"/>
      <w:r w:rsidR="004D5DE3" w:rsidRPr="006A2786">
        <w:rPr>
          <w:rFonts w:ascii="Arial" w:hAnsi="Arial" w:cs="Arial"/>
          <w:sz w:val="24"/>
          <w:szCs w:val="24"/>
        </w:rPr>
        <w:t>do’s</w:t>
      </w:r>
      <w:proofErr w:type="gramEnd"/>
      <w:r w:rsidR="004D5DE3" w:rsidRPr="006A2786">
        <w:rPr>
          <w:rFonts w:ascii="Arial" w:hAnsi="Arial" w:cs="Arial"/>
          <w:sz w:val="24"/>
          <w:szCs w:val="24"/>
        </w:rPr>
        <w:t xml:space="preserve"> and don’ts)</w:t>
      </w:r>
    </w:p>
    <w:p w14:paraId="17ED1372" w14:textId="748F4595" w:rsidR="003429C1" w:rsidRPr="006A2786" w:rsidRDefault="003429C1" w:rsidP="006A2786">
      <w:pPr>
        <w:spacing w:after="0" w:line="276" w:lineRule="auto"/>
        <w:rPr>
          <w:rFonts w:ascii="Arial" w:hAnsi="Arial" w:cs="Arial"/>
          <w:sz w:val="24"/>
          <w:szCs w:val="24"/>
        </w:rPr>
      </w:pPr>
      <w:r w:rsidRPr="006A2786">
        <w:rPr>
          <w:rFonts w:ascii="Arial" w:hAnsi="Arial" w:cs="Arial"/>
          <w:sz w:val="24"/>
          <w:szCs w:val="24"/>
        </w:rPr>
        <w:t>Page</w:t>
      </w:r>
      <w:r w:rsidR="002C6BEA">
        <w:rPr>
          <w:rFonts w:ascii="Arial" w:hAnsi="Arial" w:cs="Arial"/>
          <w:sz w:val="24"/>
          <w:szCs w:val="24"/>
        </w:rPr>
        <w:t xml:space="preserve"> 9</w:t>
      </w:r>
      <w:r w:rsidR="0099658E" w:rsidRPr="006A2786">
        <w:rPr>
          <w:rFonts w:ascii="Arial" w:hAnsi="Arial" w:cs="Arial"/>
          <w:sz w:val="24"/>
          <w:szCs w:val="24"/>
        </w:rPr>
        <w:t xml:space="preserve"> </w:t>
      </w:r>
      <w:r w:rsidRPr="006A2786">
        <w:rPr>
          <w:rFonts w:ascii="Arial" w:hAnsi="Arial" w:cs="Arial"/>
          <w:sz w:val="24"/>
          <w:szCs w:val="24"/>
        </w:rPr>
        <w:t>----------------------------------------------------------------------</w:t>
      </w:r>
      <w:r w:rsidR="004D10AF" w:rsidRPr="006A2786">
        <w:rPr>
          <w:rFonts w:ascii="Arial" w:hAnsi="Arial" w:cs="Arial"/>
          <w:sz w:val="24"/>
          <w:szCs w:val="24"/>
        </w:rPr>
        <w:t xml:space="preserve"> </w:t>
      </w:r>
      <w:r w:rsidRPr="006A2786">
        <w:rPr>
          <w:rFonts w:ascii="Arial" w:hAnsi="Arial" w:cs="Arial"/>
          <w:sz w:val="24"/>
          <w:szCs w:val="24"/>
        </w:rPr>
        <w:t>Conclusion</w:t>
      </w:r>
    </w:p>
    <w:p w14:paraId="7D0FBA9A" w14:textId="0915AD95" w:rsidR="003429C1" w:rsidRPr="006A2786" w:rsidRDefault="003429C1" w:rsidP="006A2786">
      <w:pPr>
        <w:spacing w:after="0" w:line="276" w:lineRule="auto"/>
        <w:rPr>
          <w:rFonts w:ascii="Arial" w:hAnsi="Arial" w:cs="Arial"/>
          <w:sz w:val="24"/>
          <w:szCs w:val="24"/>
        </w:rPr>
      </w:pPr>
      <w:r w:rsidRPr="006A2786">
        <w:rPr>
          <w:rFonts w:ascii="Arial" w:hAnsi="Arial" w:cs="Arial"/>
          <w:sz w:val="24"/>
          <w:szCs w:val="24"/>
        </w:rPr>
        <w:t>Page</w:t>
      </w:r>
      <w:r w:rsidR="002C6BEA">
        <w:rPr>
          <w:rFonts w:ascii="Arial" w:hAnsi="Arial" w:cs="Arial"/>
          <w:sz w:val="24"/>
          <w:szCs w:val="24"/>
        </w:rPr>
        <w:t xml:space="preserve">10 </w:t>
      </w:r>
      <w:r w:rsidRPr="006A2786">
        <w:rPr>
          <w:rFonts w:ascii="Arial" w:hAnsi="Arial" w:cs="Arial"/>
          <w:sz w:val="24"/>
          <w:szCs w:val="24"/>
        </w:rPr>
        <w:t>----------------------------------------------------------------------</w:t>
      </w:r>
      <w:r w:rsidR="004D10AF" w:rsidRPr="006A2786">
        <w:rPr>
          <w:rFonts w:ascii="Arial" w:hAnsi="Arial" w:cs="Arial"/>
          <w:sz w:val="24"/>
          <w:szCs w:val="24"/>
        </w:rPr>
        <w:t xml:space="preserve"> </w:t>
      </w:r>
      <w:r w:rsidRPr="006A2786">
        <w:rPr>
          <w:rFonts w:ascii="Arial" w:hAnsi="Arial" w:cs="Arial"/>
          <w:sz w:val="24"/>
          <w:szCs w:val="24"/>
        </w:rPr>
        <w:t>References</w:t>
      </w:r>
    </w:p>
    <w:bookmarkEnd w:id="0"/>
    <w:p w14:paraId="5F769D01" w14:textId="77777777" w:rsidR="003429C1" w:rsidRDefault="003429C1" w:rsidP="006A2786">
      <w:pPr>
        <w:spacing w:after="0" w:line="276" w:lineRule="auto"/>
        <w:rPr>
          <w:rFonts w:ascii="Arial" w:hAnsi="Arial" w:cs="Arial"/>
          <w:sz w:val="24"/>
          <w:szCs w:val="24"/>
        </w:rPr>
      </w:pPr>
    </w:p>
    <w:p w14:paraId="6393ADDE" w14:textId="77777777" w:rsidR="00EE4327" w:rsidRDefault="00EE4327" w:rsidP="006A2786">
      <w:pPr>
        <w:spacing w:after="0" w:line="276" w:lineRule="auto"/>
        <w:rPr>
          <w:rFonts w:ascii="Arial" w:hAnsi="Arial" w:cs="Arial"/>
          <w:sz w:val="24"/>
          <w:szCs w:val="24"/>
        </w:rPr>
      </w:pPr>
    </w:p>
    <w:p w14:paraId="1DE3325C" w14:textId="6AB2CC90" w:rsidR="00EE4327" w:rsidRDefault="00EE4327" w:rsidP="006A2786">
      <w:pPr>
        <w:spacing w:after="0" w:line="276" w:lineRule="auto"/>
        <w:jc w:val="both"/>
        <w:rPr>
          <w:rFonts w:ascii="Arial" w:hAnsi="Arial" w:cs="Arial"/>
          <w:sz w:val="24"/>
          <w:szCs w:val="24"/>
        </w:rPr>
      </w:pPr>
    </w:p>
    <w:p w14:paraId="685E8D5F" w14:textId="0E626648" w:rsidR="004D7873" w:rsidRDefault="004D7873" w:rsidP="006A2786">
      <w:pPr>
        <w:spacing w:after="0" w:line="276" w:lineRule="auto"/>
        <w:jc w:val="both"/>
        <w:rPr>
          <w:rFonts w:ascii="Arial" w:hAnsi="Arial" w:cs="Arial"/>
          <w:sz w:val="24"/>
          <w:szCs w:val="24"/>
        </w:rPr>
      </w:pPr>
    </w:p>
    <w:p w14:paraId="6FFA99CA" w14:textId="7BEADF14" w:rsidR="004D7873" w:rsidRDefault="004D7873" w:rsidP="006A2786">
      <w:pPr>
        <w:spacing w:after="0" w:line="276" w:lineRule="auto"/>
        <w:jc w:val="both"/>
        <w:rPr>
          <w:rFonts w:ascii="Arial" w:hAnsi="Arial" w:cs="Arial"/>
          <w:sz w:val="24"/>
          <w:szCs w:val="24"/>
        </w:rPr>
      </w:pPr>
    </w:p>
    <w:p w14:paraId="7C7CF67A" w14:textId="61089C08" w:rsidR="004D7873" w:rsidRDefault="004D7873" w:rsidP="006A2786">
      <w:pPr>
        <w:spacing w:after="0" w:line="276" w:lineRule="auto"/>
        <w:jc w:val="both"/>
        <w:rPr>
          <w:rFonts w:ascii="Arial" w:hAnsi="Arial" w:cs="Arial"/>
          <w:sz w:val="24"/>
          <w:szCs w:val="24"/>
        </w:rPr>
      </w:pPr>
    </w:p>
    <w:p w14:paraId="2256C689" w14:textId="760B3142" w:rsidR="004D7873" w:rsidRDefault="004D7873" w:rsidP="006A2786">
      <w:pPr>
        <w:spacing w:after="0" w:line="276" w:lineRule="auto"/>
        <w:jc w:val="both"/>
        <w:rPr>
          <w:rFonts w:ascii="Arial" w:hAnsi="Arial" w:cs="Arial"/>
          <w:sz w:val="24"/>
          <w:szCs w:val="24"/>
        </w:rPr>
      </w:pPr>
    </w:p>
    <w:p w14:paraId="266DB9B9" w14:textId="5A7AB4B7" w:rsidR="004D7873" w:rsidRDefault="004D7873" w:rsidP="006A2786">
      <w:pPr>
        <w:spacing w:after="0" w:line="276" w:lineRule="auto"/>
        <w:jc w:val="both"/>
        <w:rPr>
          <w:rFonts w:ascii="Arial" w:hAnsi="Arial" w:cs="Arial"/>
          <w:sz w:val="24"/>
          <w:szCs w:val="24"/>
        </w:rPr>
      </w:pPr>
    </w:p>
    <w:p w14:paraId="3073A766" w14:textId="5FE9C281" w:rsidR="004D7873" w:rsidRDefault="004D7873" w:rsidP="006A2786">
      <w:pPr>
        <w:spacing w:after="0" w:line="276" w:lineRule="auto"/>
        <w:jc w:val="both"/>
        <w:rPr>
          <w:rFonts w:ascii="Arial" w:hAnsi="Arial" w:cs="Arial"/>
          <w:sz w:val="24"/>
          <w:szCs w:val="24"/>
        </w:rPr>
      </w:pPr>
    </w:p>
    <w:p w14:paraId="25D7AF86" w14:textId="5E75674B" w:rsidR="004D7873" w:rsidRDefault="004D7873" w:rsidP="006A2786">
      <w:pPr>
        <w:spacing w:after="0" w:line="276" w:lineRule="auto"/>
        <w:jc w:val="both"/>
        <w:rPr>
          <w:rFonts w:ascii="Arial" w:hAnsi="Arial" w:cs="Arial"/>
          <w:sz w:val="24"/>
          <w:szCs w:val="24"/>
        </w:rPr>
      </w:pPr>
    </w:p>
    <w:p w14:paraId="59088A40" w14:textId="37ACA991" w:rsidR="004D7873" w:rsidRDefault="004D7873" w:rsidP="006A2786">
      <w:pPr>
        <w:spacing w:after="0" w:line="276" w:lineRule="auto"/>
        <w:jc w:val="both"/>
        <w:rPr>
          <w:rFonts w:ascii="Arial" w:hAnsi="Arial" w:cs="Arial"/>
          <w:sz w:val="24"/>
          <w:szCs w:val="24"/>
        </w:rPr>
      </w:pPr>
    </w:p>
    <w:p w14:paraId="6F8406C0" w14:textId="37CE2638" w:rsidR="007E66F5" w:rsidRDefault="007E66F5" w:rsidP="006A2786">
      <w:pPr>
        <w:spacing w:after="0" w:line="276" w:lineRule="auto"/>
        <w:jc w:val="both"/>
        <w:rPr>
          <w:rFonts w:ascii="Arial" w:hAnsi="Arial" w:cs="Arial"/>
          <w:sz w:val="24"/>
          <w:szCs w:val="24"/>
        </w:rPr>
      </w:pPr>
    </w:p>
    <w:p w14:paraId="7A9D067C" w14:textId="18F08A54" w:rsidR="00157F1C" w:rsidRDefault="00157F1C" w:rsidP="006A2786">
      <w:pPr>
        <w:spacing w:after="0" w:line="276" w:lineRule="auto"/>
        <w:jc w:val="both"/>
        <w:rPr>
          <w:rFonts w:ascii="Arial" w:hAnsi="Arial" w:cs="Arial"/>
          <w:sz w:val="24"/>
          <w:szCs w:val="24"/>
        </w:rPr>
      </w:pPr>
    </w:p>
    <w:p w14:paraId="5EF772CF" w14:textId="55FC552D" w:rsidR="00157F1C" w:rsidRDefault="00157F1C" w:rsidP="006A2786">
      <w:pPr>
        <w:spacing w:after="0" w:line="276" w:lineRule="auto"/>
        <w:jc w:val="both"/>
        <w:rPr>
          <w:rFonts w:ascii="Arial" w:hAnsi="Arial" w:cs="Arial"/>
          <w:sz w:val="24"/>
          <w:szCs w:val="24"/>
        </w:rPr>
      </w:pPr>
    </w:p>
    <w:p w14:paraId="6117AEC4" w14:textId="67319C86" w:rsidR="00157F1C" w:rsidRDefault="00157F1C" w:rsidP="006A2786">
      <w:pPr>
        <w:spacing w:after="0" w:line="276" w:lineRule="auto"/>
        <w:jc w:val="both"/>
        <w:rPr>
          <w:rFonts w:ascii="Arial" w:hAnsi="Arial" w:cs="Arial"/>
          <w:sz w:val="24"/>
          <w:szCs w:val="24"/>
        </w:rPr>
      </w:pPr>
    </w:p>
    <w:p w14:paraId="754E9BB7" w14:textId="77777777" w:rsidR="006A2786" w:rsidRDefault="006A2786" w:rsidP="006A2786">
      <w:pPr>
        <w:spacing w:after="0" w:line="276" w:lineRule="auto"/>
        <w:jc w:val="both"/>
        <w:rPr>
          <w:rFonts w:ascii="Arial" w:hAnsi="Arial" w:cs="Arial"/>
          <w:sz w:val="24"/>
          <w:szCs w:val="24"/>
        </w:rPr>
      </w:pPr>
    </w:p>
    <w:p w14:paraId="4BB15393" w14:textId="77777777" w:rsidR="00157F1C" w:rsidRPr="008F073B" w:rsidRDefault="00157F1C" w:rsidP="006A2786">
      <w:pPr>
        <w:spacing w:after="0" w:line="276" w:lineRule="auto"/>
        <w:jc w:val="both"/>
        <w:rPr>
          <w:rFonts w:ascii="Arial" w:hAnsi="Arial" w:cs="Arial"/>
          <w:sz w:val="24"/>
          <w:szCs w:val="24"/>
        </w:rPr>
      </w:pPr>
    </w:p>
    <w:p w14:paraId="7060F9D7" w14:textId="1741B6B5" w:rsidR="006A2786" w:rsidRDefault="006A2786" w:rsidP="006A2786">
      <w:pPr>
        <w:spacing w:after="0" w:line="276" w:lineRule="auto"/>
        <w:jc w:val="both"/>
        <w:rPr>
          <w:rFonts w:ascii="Arial" w:hAnsi="Arial" w:cs="Arial"/>
          <w:b/>
          <w:bCs/>
          <w:sz w:val="24"/>
          <w:szCs w:val="24"/>
        </w:rPr>
      </w:pPr>
    </w:p>
    <w:p w14:paraId="4F0B0F0D" w14:textId="764D42A1" w:rsidR="006A2786" w:rsidRDefault="006A2786" w:rsidP="006A2786">
      <w:pPr>
        <w:spacing w:after="0" w:line="276" w:lineRule="auto"/>
        <w:jc w:val="both"/>
        <w:rPr>
          <w:rFonts w:ascii="Arial" w:hAnsi="Arial" w:cs="Arial"/>
          <w:b/>
          <w:bCs/>
          <w:sz w:val="24"/>
          <w:szCs w:val="24"/>
        </w:rPr>
      </w:pPr>
    </w:p>
    <w:p w14:paraId="0D0223AF" w14:textId="261FBA88" w:rsidR="006A2786" w:rsidRDefault="006A2786" w:rsidP="006A2786">
      <w:pPr>
        <w:spacing w:after="0" w:line="276" w:lineRule="auto"/>
        <w:jc w:val="both"/>
        <w:rPr>
          <w:rFonts w:ascii="Arial" w:hAnsi="Arial" w:cs="Arial"/>
          <w:b/>
          <w:bCs/>
          <w:sz w:val="24"/>
          <w:szCs w:val="24"/>
        </w:rPr>
      </w:pPr>
    </w:p>
    <w:p w14:paraId="2A43B199" w14:textId="02010B49" w:rsidR="006A2786" w:rsidRDefault="006A2786" w:rsidP="006A2786">
      <w:pPr>
        <w:spacing w:after="0" w:line="276" w:lineRule="auto"/>
        <w:jc w:val="both"/>
        <w:rPr>
          <w:rFonts w:ascii="Arial" w:hAnsi="Arial" w:cs="Arial"/>
          <w:b/>
          <w:bCs/>
          <w:sz w:val="24"/>
          <w:szCs w:val="24"/>
        </w:rPr>
      </w:pPr>
    </w:p>
    <w:p w14:paraId="7D1A94AE" w14:textId="7FC6DB02" w:rsidR="006A2786" w:rsidRDefault="006A2786" w:rsidP="006A2786">
      <w:pPr>
        <w:spacing w:after="0" w:line="276" w:lineRule="auto"/>
        <w:jc w:val="both"/>
        <w:rPr>
          <w:rFonts w:ascii="Arial" w:hAnsi="Arial" w:cs="Arial"/>
          <w:b/>
          <w:bCs/>
          <w:sz w:val="24"/>
          <w:szCs w:val="24"/>
        </w:rPr>
      </w:pPr>
    </w:p>
    <w:p w14:paraId="0ACCDFFB" w14:textId="70B94439" w:rsidR="006A2786" w:rsidRDefault="006A2786" w:rsidP="006A2786">
      <w:pPr>
        <w:spacing w:after="0" w:line="276" w:lineRule="auto"/>
        <w:jc w:val="both"/>
        <w:rPr>
          <w:rFonts w:ascii="Arial" w:hAnsi="Arial" w:cs="Arial"/>
          <w:b/>
          <w:bCs/>
          <w:sz w:val="24"/>
          <w:szCs w:val="24"/>
        </w:rPr>
      </w:pPr>
    </w:p>
    <w:p w14:paraId="0E7B26B6" w14:textId="2588CC17" w:rsidR="006A2786" w:rsidRDefault="006A2786" w:rsidP="006A2786">
      <w:pPr>
        <w:spacing w:after="0" w:line="276" w:lineRule="auto"/>
        <w:jc w:val="both"/>
        <w:rPr>
          <w:rFonts w:ascii="Arial" w:hAnsi="Arial" w:cs="Arial"/>
          <w:b/>
          <w:bCs/>
          <w:sz w:val="24"/>
          <w:szCs w:val="24"/>
        </w:rPr>
      </w:pPr>
    </w:p>
    <w:p w14:paraId="0C0A5C22" w14:textId="047D4CA9" w:rsidR="006A2786" w:rsidRDefault="006A2786" w:rsidP="006A2786">
      <w:pPr>
        <w:spacing w:after="0" w:line="276" w:lineRule="auto"/>
        <w:jc w:val="both"/>
        <w:rPr>
          <w:rFonts w:ascii="Arial" w:hAnsi="Arial" w:cs="Arial"/>
          <w:b/>
          <w:bCs/>
          <w:sz w:val="24"/>
          <w:szCs w:val="24"/>
        </w:rPr>
      </w:pPr>
    </w:p>
    <w:p w14:paraId="55F2ADBC" w14:textId="59FFE3EE" w:rsidR="006A2786" w:rsidRDefault="006A2786" w:rsidP="006A2786">
      <w:pPr>
        <w:spacing w:after="0" w:line="276" w:lineRule="auto"/>
        <w:jc w:val="both"/>
        <w:rPr>
          <w:rFonts w:ascii="Arial" w:hAnsi="Arial" w:cs="Arial"/>
          <w:b/>
          <w:bCs/>
          <w:sz w:val="24"/>
          <w:szCs w:val="24"/>
        </w:rPr>
      </w:pPr>
    </w:p>
    <w:p w14:paraId="48D80B1C" w14:textId="232F0F5C" w:rsidR="006A2786" w:rsidRDefault="006A2786" w:rsidP="006A2786">
      <w:pPr>
        <w:spacing w:after="0" w:line="276" w:lineRule="auto"/>
        <w:jc w:val="both"/>
        <w:rPr>
          <w:rFonts w:ascii="Arial" w:hAnsi="Arial" w:cs="Arial"/>
          <w:b/>
          <w:bCs/>
          <w:sz w:val="24"/>
          <w:szCs w:val="24"/>
        </w:rPr>
      </w:pPr>
    </w:p>
    <w:p w14:paraId="5F6CFC42" w14:textId="731666E3" w:rsidR="006A2786" w:rsidRDefault="006A2786" w:rsidP="006A2786">
      <w:pPr>
        <w:spacing w:after="0" w:line="276" w:lineRule="auto"/>
        <w:jc w:val="both"/>
        <w:rPr>
          <w:rFonts w:ascii="Arial" w:hAnsi="Arial" w:cs="Arial"/>
          <w:b/>
          <w:bCs/>
          <w:sz w:val="24"/>
          <w:szCs w:val="24"/>
        </w:rPr>
      </w:pPr>
    </w:p>
    <w:p w14:paraId="3D75F66B" w14:textId="717B4CB2" w:rsidR="006A2786" w:rsidRDefault="006A2786" w:rsidP="006A2786">
      <w:pPr>
        <w:spacing w:after="0" w:line="276" w:lineRule="auto"/>
        <w:jc w:val="both"/>
        <w:rPr>
          <w:rFonts w:ascii="Arial" w:hAnsi="Arial" w:cs="Arial"/>
          <w:b/>
          <w:bCs/>
          <w:sz w:val="24"/>
          <w:szCs w:val="24"/>
        </w:rPr>
      </w:pPr>
    </w:p>
    <w:p w14:paraId="223A4319" w14:textId="302CE86E" w:rsidR="006A2786" w:rsidRDefault="006A2786" w:rsidP="006A2786">
      <w:pPr>
        <w:spacing w:after="0" w:line="276" w:lineRule="auto"/>
        <w:jc w:val="both"/>
        <w:rPr>
          <w:rFonts w:ascii="Arial" w:hAnsi="Arial" w:cs="Arial"/>
          <w:b/>
          <w:bCs/>
          <w:sz w:val="24"/>
          <w:szCs w:val="24"/>
        </w:rPr>
      </w:pPr>
    </w:p>
    <w:p w14:paraId="45DD8F57" w14:textId="5FD0CC1A" w:rsidR="006A2786" w:rsidRDefault="006A2786" w:rsidP="006A2786">
      <w:pPr>
        <w:spacing w:after="0" w:line="276" w:lineRule="auto"/>
        <w:jc w:val="both"/>
        <w:rPr>
          <w:rFonts w:ascii="Arial" w:hAnsi="Arial" w:cs="Arial"/>
          <w:b/>
          <w:bCs/>
          <w:sz w:val="24"/>
          <w:szCs w:val="24"/>
        </w:rPr>
      </w:pPr>
    </w:p>
    <w:p w14:paraId="6832F6EE" w14:textId="06380179" w:rsidR="006A2786" w:rsidRDefault="006A2786" w:rsidP="006A2786">
      <w:pPr>
        <w:spacing w:after="0" w:line="276" w:lineRule="auto"/>
        <w:jc w:val="both"/>
        <w:rPr>
          <w:rFonts w:ascii="Arial" w:hAnsi="Arial" w:cs="Arial"/>
          <w:b/>
          <w:bCs/>
          <w:sz w:val="24"/>
          <w:szCs w:val="24"/>
        </w:rPr>
      </w:pPr>
    </w:p>
    <w:p w14:paraId="105480BD" w14:textId="14DB7AC0" w:rsidR="006A2786" w:rsidRDefault="006A2786" w:rsidP="006A2786">
      <w:pPr>
        <w:spacing w:after="0" w:line="276" w:lineRule="auto"/>
        <w:jc w:val="both"/>
        <w:rPr>
          <w:rFonts w:ascii="Arial" w:hAnsi="Arial" w:cs="Arial"/>
          <w:b/>
          <w:bCs/>
          <w:sz w:val="24"/>
          <w:szCs w:val="24"/>
        </w:rPr>
      </w:pPr>
    </w:p>
    <w:p w14:paraId="4300D20B" w14:textId="77777777" w:rsidR="006A2786" w:rsidRDefault="006A2786" w:rsidP="006A2786">
      <w:pPr>
        <w:spacing w:after="0" w:line="276" w:lineRule="auto"/>
        <w:jc w:val="both"/>
        <w:rPr>
          <w:rFonts w:ascii="Arial" w:hAnsi="Arial" w:cs="Arial"/>
          <w:b/>
          <w:bCs/>
          <w:sz w:val="24"/>
          <w:szCs w:val="24"/>
        </w:rPr>
      </w:pPr>
    </w:p>
    <w:p w14:paraId="4AEB6B96" w14:textId="77777777" w:rsidR="006A2786" w:rsidRDefault="006A2786" w:rsidP="006A2786">
      <w:pPr>
        <w:spacing w:after="0" w:line="276" w:lineRule="auto"/>
        <w:jc w:val="both"/>
        <w:rPr>
          <w:rFonts w:ascii="Arial" w:hAnsi="Arial" w:cs="Arial"/>
          <w:b/>
          <w:bCs/>
          <w:sz w:val="24"/>
          <w:szCs w:val="24"/>
        </w:rPr>
      </w:pPr>
    </w:p>
    <w:p w14:paraId="121F5A0F" w14:textId="57CEB901" w:rsidR="006A2786" w:rsidRPr="003D70DE" w:rsidRDefault="001B7FC4" w:rsidP="006A2786">
      <w:pPr>
        <w:spacing w:line="276" w:lineRule="auto"/>
        <w:jc w:val="both"/>
        <w:rPr>
          <w:rFonts w:ascii="Arial" w:hAnsi="Arial" w:cs="Arial"/>
          <w:b/>
          <w:bCs/>
          <w:sz w:val="24"/>
          <w:szCs w:val="24"/>
        </w:rPr>
      </w:pPr>
      <w:r w:rsidRPr="003D70DE">
        <w:rPr>
          <w:rFonts w:ascii="Arial" w:hAnsi="Arial" w:cs="Arial"/>
          <w:b/>
          <w:bCs/>
          <w:sz w:val="24"/>
          <w:szCs w:val="24"/>
        </w:rPr>
        <w:lastRenderedPageBreak/>
        <w:t>Introduction</w:t>
      </w:r>
    </w:p>
    <w:p w14:paraId="3DC468F6" w14:textId="726429D9" w:rsidR="006A2786" w:rsidRDefault="00930932" w:rsidP="006A2786">
      <w:pPr>
        <w:spacing w:after="0" w:line="276" w:lineRule="auto"/>
        <w:jc w:val="both"/>
        <w:rPr>
          <w:rFonts w:ascii="Arial" w:hAnsi="Arial" w:cs="Arial"/>
          <w:sz w:val="24"/>
          <w:szCs w:val="24"/>
        </w:rPr>
      </w:pPr>
      <w:r w:rsidRPr="00930932">
        <w:rPr>
          <w:rFonts w:ascii="Arial" w:hAnsi="Arial" w:cs="Arial"/>
          <w:sz w:val="24"/>
          <w:szCs w:val="24"/>
        </w:rPr>
        <w:t xml:space="preserve">The purpose of this report is to help the Food &amp; Beverage department, more specifically in the Conferencing &amp; Banqueting section of the Four Seasons Hotel Ritz </w:t>
      </w:r>
      <w:r w:rsidR="008945C4" w:rsidRPr="00930932">
        <w:rPr>
          <w:rFonts w:ascii="Arial" w:hAnsi="Arial" w:cs="Arial"/>
          <w:sz w:val="24"/>
          <w:szCs w:val="24"/>
        </w:rPr>
        <w:t>Lisbon</w:t>
      </w:r>
      <w:r w:rsidRPr="00930932">
        <w:rPr>
          <w:rFonts w:ascii="Arial" w:hAnsi="Arial" w:cs="Arial"/>
          <w:sz w:val="24"/>
          <w:szCs w:val="24"/>
        </w:rPr>
        <w:t xml:space="preserve">, </w:t>
      </w:r>
      <w:r w:rsidR="000876DF">
        <w:rPr>
          <w:rFonts w:ascii="Arial" w:hAnsi="Arial" w:cs="Arial"/>
          <w:sz w:val="24"/>
          <w:szCs w:val="24"/>
        </w:rPr>
        <w:t xml:space="preserve">to </w:t>
      </w:r>
      <w:r w:rsidRPr="00930932">
        <w:rPr>
          <w:rFonts w:ascii="Arial" w:hAnsi="Arial" w:cs="Arial"/>
          <w:sz w:val="24"/>
          <w:szCs w:val="24"/>
        </w:rPr>
        <w:t>decid</w:t>
      </w:r>
      <w:r w:rsidR="000876DF">
        <w:rPr>
          <w:rFonts w:ascii="Arial" w:hAnsi="Arial" w:cs="Arial"/>
          <w:sz w:val="24"/>
          <w:szCs w:val="24"/>
        </w:rPr>
        <w:t>e</w:t>
      </w:r>
      <w:r w:rsidRPr="00930932">
        <w:rPr>
          <w:rFonts w:ascii="Arial" w:hAnsi="Arial" w:cs="Arial"/>
          <w:sz w:val="24"/>
          <w:szCs w:val="24"/>
        </w:rPr>
        <w:t xml:space="preserve"> on an eventual</w:t>
      </w:r>
      <w:r w:rsidR="00006ED3">
        <w:rPr>
          <w:rFonts w:ascii="Arial" w:hAnsi="Arial" w:cs="Arial"/>
          <w:sz w:val="24"/>
          <w:szCs w:val="24"/>
        </w:rPr>
        <w:t xml:space="preserve"> </w:t>
      </w:r>
      <w:r w:rsidRPr="00930932">
        <w:rPr>
          <w:rFonts w:ascii="Arial" w:hAnsi="Arial" w:cs="Arial"/>
          <w:sz w:val="24"/>
          <w:szCs w:val="24"/>
        </w:rPr>
        <w:t xml:space="preserve">adaptation to the needs of customers from other </w:t>
      </w:r>
      <w:r w:rsidRPr="008945C4">
        <w:rPr>
          <w:rFonts w:ascii="Arial" w:hAnsi="Arial" w:cs="Arial"/>
          <w:sz w:val="24"/>
          <w:szCs w:val="24"/>
        </w:rPr>
        <w:t>parts of the world</w:t>
      </w:r>
      <w:r w:rsidR="005F6A44">
        <w:rPr>
          <w:rFonts w:ascii="Arial" w:hAnsi="Arial" w:cs="Arial"/>
          <w:sz w:val="24"/>
          <w:szCs w:val="24"/>
        </w:rPr>
        <w:t xml:space="preserve">. </w:t>
      </w:r>
      <w:r w:rsidR="005F6A44" w:rsidRPr="005F6A44">
        <w:rPr>
          <w:rFonts w:ascii="Arial" w:hAnsi="Arial" w:cs="Arial"/>
          <w:sz w:val="24"/>
          <w:szCs w:val="24"/>
        </w:rPr>
        <w:t xml:space="preserve">Trying to understand why the prestige of knowing the foreign Guest, starting with the importance of cultural understanding in a global market, </w:t>
      </w:r>
      <w:r w:rsidR="00F10123" w:rsidRPr="005F6A44">
        <w:rPr>
          <w:rFonts w:ascii="Arial" w:hAnsi="Arial" w:cs="Arial"/>
          <w:sz w:val="24"/>
          <w:szCs w:val="24"/>
        </w:rPr>
        <w:t>analy</w:t>
      </w:r>
      <w:r w:rsidR="00A714B0">
        <w:rPr>
          <w:rFonts w:ascii="Arial" w:hAnsi="Arial" w:cs="Arial"/>
          <w:sz w:val="24"/>
          <w:szCs w:val="24"/>
        </w:rPr>
        <w:t>s</w:t>
      </w:r>
      <w:r w:rsidR="00F10123" w:rsidRPr="005F6A44">
        <w:rPr>
          <w:rFonts w:ascii="Arial" w:hAnsi="Arial" w:cs="Arial"/>
          <w:sz w:val="24"/>
          <w:szCs w:val="24"/>
        </w:rPr>
        <w:t>ing</w:t>
      </w:r>
      <w:r w:rsidR="005F6A44" w:rsidRPr="005F6A44">
        <w:rPr>
          <w:rFonts w:ascii="Arial" w:hAnsi="Arial" w:cs="Arial"/>
          <w:sz w:val="24"/>
          <w:szCs w:val="24"/>
        </w:rPr>
        <w:t xml:space="preserve"> two countries.</w:t>
      </w:r>
      <w:r w:rsidR="0005638B" w:rsidRPr="0005638B">
        <w:t xml:space="preserve"> </w:t>
      </w:r>
      <w:r w:rsidR="0005638B" w:rsidRPr="0005638B">
        <w:rPr>
          <w:rFonts w:ascii="Arial" w:hAnsi="Arial" w:cs="Arial"/>
          <w:sz w:val="24"/>
          <w:szCs w:val="24"/>
        </w:rPr>
        <w:t xml:space="preserve">Sweden with customs and </w:t>
      </w:r>
      <w:r w:rsidR="00B61587">
        <w:rPr>
          <w:rFonts w:ascii="Arial" w:hAnsi="Arial" w:cs="Arial"/>
          <w:sz w:val="24"/>
          <w:szCs w:val="24"/>
        </w:rPr>
        <w:t xml:space="preserve">different </w:t>
      </w:r>
      <w:r w:rsidR="00F10123" w:rsidRPr="0005638B">
        <w:rPr>
          <w:rFonts w:ascii="Arial" w:hAnsi="Arial" w:cs="Arial"/>
          <w:sz w:val="24"/>
          <w:szCs w:val="24"/>
        </w:rPr>
        <w:t>behavio</w:t>
      </w:r>
      <w:r w:rsidR="00A714B0">
        <w:rPr>
          <w:rFonts w:ascii="Arial" w:hAnsi="Arial" w:cs="Arial"/>
          <w:sz w:val="24"/>
          <w:szCs w:val="24"/>
        </w:rPr>
        <w:t>u</w:t>
      </w:r>
      <w:r w:rsidR="00F10123" w:rsidRPr="0005638B">
        <w:rPr>
          <w:rFonts w:ascii="Arial" w:hAnsi="Arial" w:cs="Arial"/>
          <w:sz w:val="24"/>
          <w:szCs w:val="24"/>
        </w:rPr>
        <w:t>rs</w:t>
      </w:r>
      <w:r w:rsidR="0005638B" w:rsidRPr="0005638B">
        <w:rPr>
          <w:rFonts w:ascii="Arial" w:hAnsi="Arial" w:cs="Arial"/>
          <w:sz w:val="24"/>
          <w:szCs w:val="24"/>
        </w:rPr>
        <w:t xml:space="preserve"> from those applied in Portugal, trying to identify the key to the cultural difference, providing greater comfort and better receptivity to the customer, creating a unique experience outside their comfort zone.</w:t>
      </w:r>
      <w:r w:rsidR="002F6EAC">
        <w:rPr>
          <w:rFonts w:ascii="Arial" w:hAnsi="Arial" w:cs="Arial"/>
          <w:sz w:val="24"/>
          <w:szCs w:val="24"/>
        </w:rPr>
        <w:t xml:space="preserve"> There will be a brief briefing table wit</w:t>
      </w:r>
      <w:r w:rsidR="001D2246">
        <w:rPr>
          <w:rFonts w:ascii="Arial" w:hAnsi="Arial" w:cs="Arial"/>
          <w:sz w:val="24"/>
          <w:szCs w:val="24"/>
        </w:rPr>
        <w:t>h Do’s and Don’ts</w:t>
      </w:r>
      <w:r w:rsidR="00D220CD">
        <w:rPr>
          <w:rFonts w:ascii="Arial" w:hAnsi="Arial" w:cs="Arial"/>
          <w:sz w:val="24"/>
          <w:szCs w:val="24"/>
        </w:rPr>
        <w:t>, to have an outline of the subtle elements said within the report.</w:t>
      </w:r>
    </w:p>
    <w:p w14:paraId="4F2056EE" w14:textId="26B3D6E8" w:rsidR="006A2786" w:rsidRDefault="006A2786" w:rsidP="006A2786">
      <w:pPr>
        <w:spacing w:after="0" w:line="276" w:lineRule="auto"/>
        <w:jc w:val="both"/>
        <w:rPr>
          <w:rFonts w:ascii="Arial" w:hAnsi="Arial" w:cs="Arial"/>
          <w:sz w:val="24"/>
          <w:szCs w:val="24"/>
        </w:rPr>
      </w:pPr>
    </w:p>
    <w:p w14:paraId="5C485214" w14:textId="5D81B443" w:rsidR="006A2786" w:rsidRDefault="006A2786" w:rsidP="006A2786">
      <w:pPr>
        <w:spacing w:after="0" w:line="276" w:lineRule="auto"/>
        <w:jc w:val="both"/>
        <w:rPr>
          <w:rFonts w:ascii="Arial" w:hAnsi="Arial" w:cs="Arial"/>
          <w:sz w:val="24"/>
          <w:szCs w:val="24"/>
        </w:rPr>
      </w:pPr>
    </w:p>
    <w:p w14:paraId="53ED56DD" w14:textId="532A4509" w:rsidR="006A2786" w:rsidRDefault="006A2786" w:rsidP="006A2786">
      <w:pPr>
        <w:spacing w:after="0" w:line="276" w:lineRule="auto"/>
        <w:jc w:val="both"/>
        <w:rPr>
          <w:rFonts w:ascii="Arial" w:hAnsi="Arial" w:cs="Arial"/>
          <w:sz w:val="24"/>
          <w:szCs w:val="24"/>
        </w:rPr>
      </w:pPr>
    </w:p>
    <w:p w14:paraId="17A74190" w14:textId="068AFC3F" w:rsidR="006A2786" w:rsidRDefault="006A2786" w:rsidP="006A2786">
      <w:pPr>
        <w:spacing w:after="0" w:line="276" w:lineRule="auto"/>
        <w:jc w:val="both"/>
        <w:rPr>
          <w:rFonts w:ascii="Arial" w:hAnsi="Arial" w:cs="Arial"/>
          <w:sz w:val="24"/>
          <w:szCs w:val="24"/>
        </w:rPr>
      </w:pPr>
    </w:p>
    <w:p w14:paraId="1CFBA294" w14:textId="7C98C940" w:rsidR="006A2786" w:rsidRDefault="006A2786" w:rsidP="006A2786">
      <w:pPr>
        <w:spacing w:after="0" w:line="276" w:lineRule="auto"/>
        <w:jc w:val="both"/>
        <w:rPr>
          <w:rFonts w:ascii="Arial" w:hAnsi="Arial" w:cs="Arial"/>
          <w:sz w:val="24"/>
          <w:szCs w:val="24"/>
        </w:rPr>
      </w:pPr>
    </w:p>
    <w:p w14:paraId="0C6D9304" w14:textId="62ADB02E" w:rsidR="006A2786" w:rsidRDefault="006A2786" w:rsidP="006A2786">
      <w:pPr>
        <w:spacing w:after="0" w:line="276" w:lineRule="auto"/>
        <w:jc w:val="both"/>
        <w:rPr>
          <w:rFonts w:ascii="Arial" w:hAnsi="Arial" w:cs="Arial"/>
          <w:sz w:val="24"/>
          <w:szCs w:val="24"/>
        </w:rPr>
      </w:pPr>
    </w:p>
    <w:p w14:paraId="3C4CC99A" w14:textId="68DEDA35" w:rsidR="006A2786" w:rsidRDefault="006A2786" w:rsidP="006A2786">
      <w:pPr>
        <w:spacing w:after="0" w:line="276" w:lineRule="auto"/>
        <w:jc w:val="both"/>
        <w:rPr>
          <w:rFonts w:ascii="Arial" w:hAnsi="Arial" w:cs="Arial"/>
          <w:sz w:val="24"/>
          <w:szCs w:val="24"/>
        </w:rPr>
      </w:pPr>
    </w:p>
    <w:p w14:paraId="4866051C" w14:textId="0CDEE58E" w:rsidR="006A2786" w:rsidRDefault="006A2786" w:rsidP="006A2786">
      <w:pPr>
        <w:spacing w:after="0" w:line="276" w:lineRule="auto"/>
        <w:jc w:val="both"/>
        <w:rPr>
          <w:rFonts w:ascii="Arial" w:hAnsi="Arial" w:cs="Arial"/>
          <w:sz w:val="24"/>
          <w:szCs w:val="24"/>
        </w:rPr>
      </w:pPr>
    </w:p>
    <w:p w14:paraId="5E193F04" w14:textId="099372C5" w:rsidR="006A2786" w:rsidRDefault="006A2786" w:rsidP="006A2786">
      <w:pPr>
        <w:spacing w:after="0" w:line="276" w:lineRule="auto"/>
        <w:jc w:val="both"/>
        <w:rPr>
          <w:rFonts w:ascii="Arial" w:hAnsi="Arial" w:cs="Arial"/>
          <w:sz w:val="24"/>
          <w:szCs w:val="24"/>
        </w:rPr>
      </w:pPr>
    </w:p>
    <w:p w14:paraId="78A69BC5" w14:textId="2AB2DB37" w:rsidR="006A2786" w:rsidRDefault="006A2786" w:rsidP="006A2786">
      <w:pPr>
        <w:spacing w:after="0" w:line="276" w:lineRule="auto"/>
        <w:jc w:val="both"/>
        <w:rPr>
          <w:rFonts w:ascii="Arial" w:hAnsi="Arial" w:cs="Arial"/>
          <w:sz w:val="24"/>
          <w:szCs w:val="24"/>
        </w:rPr>
      </w:pPr>
    </w:p>
    <w:p w14:paraId="2A909031" w14:textId="06F87F05" w:rsidR="006A2786" w:rsidRDefault="006A2786" w:rsidP="006A2786">
      <w:pPr>
        <w:spacing w:after="0" w:line="276" w:lineRule="auto"/>
        <w:jc w:val="both"/>
        <w:rPr>
          <w:rFonts w:ascii="Arial" w:hAnsi="Arial" w:cs="Arial"/>
          <w:sz w:val="24"/>
          <w:szCs w:val="24"/>
        </w:rPr>
      </w:pPr>
    </w:p>
    <w:p w14:paraId="350CECB5" w14:textId="4BE1AFAC" w:rsidR="006A2786" w:rsidRDefault="006A2786" w:rsidP="006A2786">
      <w:pPr>
        <w:spacing w:after="0" w:line="276" w:lineRule="auto"/>
        <w:jc w:val="both"/>
        <w:rPr>
          <w:rFonts w:ascii="Arial" w:hAnsi="Arial" w:cs="Arial"/>
          <w:sz w:val="24"/>
          <w:szCs w:val="24"/>
        </w:rPr>
      </w:pPr>
    </w:p>
    <w:p w14:paraId="2C1D441C" w14:textId="77777777" w:rsidR="006A2786" w:rsidRDefault="006A2786" w:rsidP="006A2786">
      <w:pPr>
        <w:spacing w:after="0" w:line="276" w:lineRule="auto"/>
        <w:jc w:val="both"/>
        <w:rPr>
          <w:rFonts w:ascii="Arial" w:hAnsi="Arial" w:cs="Arial"/>
          <w:sz w:val="24"/>
          <w:szCs w:val="24"/>
        </w:rPr>
      </w:pPr>
    </w:p>
    <w:p w14:paraId="7C5F183B" w14:textId="17FB1CB7" w:rsidR="006A2786" w:rsidRDefault="006A2786" w:rsidP="006A2786">
      <w:pPr>
        <w:spacing w:after="0" w:line="276" w:lineRule="auto"/>
        <w:jc w:val="both"/>
        <w:rPr>
          <w:rFonts w:ascii="Arial" w:hAnsi="Arial" w:cs="Arial"/>
          <w:sz w:val="24"/>
          <w:szCs w:val="24"/>
        </w:rPr>
      </w:pPr>
    </w:p>
    <w:p w14:paraId="1789484A" w14:textId="08A6EE04" w:rsidR="009D5FC7" w:rsidRDefault="009D5FC7" w:rsidP="006A2786">
      <w:pPr>
        <w:spacing w:after="0" w:line="276" w:lineRule="auto"/>
        <w:jc w:val="both"/>
        <w:rPr>
          <w:rFonts w:ascii="Arial" w:hAnsi="Arial" w:cs="Arial"/>
          <w:sz w:val="24"/>
          <w:szCs w:val="24"/>
        </w:rPr>
      </w:pPr>
    </w:p>
    <w:p w14:paraId="0705CC99" w14:textId="0486C574" w:rsidR="009D5FC7" w:rsidRDefault="009D5FC7" w:rsidP="006A2786">
      <w:pPr>
        <w:spacing w:after="0" w:line="276" w:lineRule="auto"/>
        <w:jc w:val="both"/>
        <w:rPr>
          <w:rFonts w:ascii="Arial" w:hAnsi="Arial" w:cs="Arial"/>
          <w:sz w:val="24"/>
          <w:szCs w:val="24"/>
        </w:rPr>
      </w:pPr>
    </w:p>
    <w:p w14:paraId="4151ABA3" w14:textId="75326467" w:rsidR="009D5FC7" w:rsidRDefault="009D5FC7" w:rsidP="006A2786">
      <w:pPr>
        <w:spacing w:after="0" w:line="276" w:lineRule="auto"/>
        <w:jc w:val="both"/>
        <w:rPr>
          <w:rFonts w:ascii="Arial" w:hAnsi="Arial" w:cs="Arial"/>
          <w:sz w:val="24"/>
          <w:szCs w:val="24"/>
        </w:rPr>
      </w:pPr>
    </w:p>
    <w:p w14:paraId="2942BB9B" w14:textId="0023EA47" w:rsidR="009D5FC7" w:rsidRDefault="009D5FC7" w:rsidP="006A2786">
      <w:pPr>
        <w:spacing w:after="0" w:line="276" w:lineRule="auto"/>
        <w:jc w:val="both"/>
        <w:rPr>
          <w:rFonts w:ascii="Arial" w:hAnsi="Arial" w:cs="Arial"/>
          <w:sz w:val="24"/>
          <w:szCs w:val="24"/>
        </w:rPr>
      </w:pPr>
    </w:p>
    <w:p w14:paraId="7CDF4569" w14:textId="1C76C003" w:rsidR="009D5FC7" w:rsidRDefault="009D5FC7" w:rsidP="006A2786">
      <w:pPr>
        <w:spacing w:after="0" w:line="276" w:lineRule="auto"/>
        <w:jc w:val="both"/>
        <w:rPr>
          <w:rFonts w:ascii="Arial" w:hAnsi="Arial" w:cs="Arial"/>
          <w:sz w:val="24"/>
          <w:szCs w:val="24"/>
        </w:rPr>
      </w:pPr>
    </w:p>
    <w:p w14:paraId="12B1067D" w14:textId="2C52A342" w:rsidR="009D5FC7" w:rsidRDefault="009D5FC7" w:rsidP="006A2786">
      <w:pPr>
        <w:spacing w:after="0" w:line="276" w:lineRule="auto"/>
        <w:jc w:val="both"/>
        <w:rPr>
          <w:rFonts w:ascii="Arial" w:hAnsi="Arial" w:cs="Arial"/>
          <w:sz w:val="24"/>
          <w:szCs w:val="24"/>
        </w:rPr>
      </w:pPr>
    </w:p>
    <w:p w14:paraId="794DD724" w14:textId="3A437AD0" w:rsidR="009D5FC7" w:rsidRDefault="009D5FC7" w:rsidP="006A2786">
      <w:pPr>
        <w:spacing w:after="0" w:line="276" w:lineRule="auto"/>
        <w:jc w:val="both"/>
        <w:rPr>
          <w:rFonts w:ascii="Arial" w:hAnsi="Arial" w:cs="Arial"/>
          <w:sz w:val="24"/>
          <w:szCs w:val="24"/>
        </w:rPr>
      </w:pPr>
    </w:p>
    <w:p w14:paraId="49CB456B" w14:textId="1632FB22" w:rsidR="009D5FC7" w:rsidRDefault="009D5FC7" w:rsidP="006A2786">
      <w:pPr>
        <w:spacing w:after="0" w:line="276" w:lineRule="auto"/>
        <w:jc w:val="both"/>
        <w:rPr>
          <w:rFonts w:ascii="Arial" w:hAnsi="Arial" w:cs="Arial"/>
          <w:sz w:val="24"/>
          <w:szCs w:val="24"/>
        </w:rPr>
      </w:pPr>
    </w:p>
    <w:p w14:paraId="3CD8F1FC" w14:textId="69C837F2" w:rsidR="009D5FC7" w:rsidRDefault="009D5FC7" w:rsidP="006A2786">
      <w:pPr>
        <w:spacing w:after="0" w:line="276" w:lineRule="auto"/>
        <w:jc w:val="both"/>
        <w:rPr>
          <w:rFonts w:ascii="Arial" w:hAnsi="Arial" w:cs="Arial"/>
          <w:sz w:val="24"/>
          <w:szCs w:val="24"/>
        </w:rPr>
      </w:pPr>
    </w:p>
    <w:p w14:paraId="4117323B" w14:textId="31EEC9D1" w:rsidR="009D5FC7" w:rsidRDefault="009D5FC7" w:rsidP="006A2786">
      <w:pPr>
        <w:spacing w:after="0" w:line="276" w:lineRule="auto"/>
        <w:jc w:val="both"/>
        <w:rPr>
          <w:rFonts w:ascii="Arial" w:hAnsi="Arial" w:cs="Arial"/>
          <w:sz w:val="24"/>
          <w:szCs w:val="24"/>
        </w:rPr>
      </w:pPr>
    </w:p>
    <w:p w14:paraId="30C11C3C" w14:textId="7B65044F" w:rsidR="009D5FC7" w:rsidRDefault="009D5FC7" w:rsidP="006A2786">
      <w:pPr>
        <w:spacing w:after="0" w:line="276" w:lineRule="auto"/>
        <w:jc w:val="both"/>
        <w:rPr>
          <w:rFonts w:ascii="Arial" w:hAnsi="Arial" w:cs="Arial"/>
          <w:sz w:val="24"/>
          <w:szCs w:val="24"/>
        </w:rPr>
      </w:pPr>
    </w:p>
    <w:p w14:paraId="6D6334B8" w14:textId="11EA77F3" w:rsidR="009D5FC7" w:rsidRDefault="009D5FC7" w:rsidP="006A2786">
      <w:pPr>
        <w:spacing w:after="0" w:line="276" w:lineRule="auto"/>
        <w:jc w:val="both"/>
        <w:rPr>
          <w:rFonts w:ascii="Arial" w:hAnsi="Arial" w:cs="Arial"/>
          <w:sz w:val="24"/>
          <w:szCs w:val="24"/>
        </w:rPr>
      </w:pPr>
    </w:p>
    <w:p w14:paraId="6B08578D" w14:textId="3A13B7DB" w:rsidR="009D5FC7" w:rsidRDefault="009D5FC7" w:rsidP="006A2786">
      <w:pPr>
        <w:spacing w:after="0" w:line="276" w:lineRule="auto"/>
        <w:jc w:val="both"/>
        <w:rPr>
          <w:rFonts w:ascii="Arial" w:hAnsi="Arial" w:cs="Arial"/>
          <w:sz w:val="24"/>
          <w:szCs w:val="24"/>
        </w:rPr>
      </w:pPr>
    </w:p>
    <w:p w14:paraId="21811B4F" w14:textId="71017BDD" w:rsidR="009D5FC7" w:rsidRDefault="009D5FC7" w:rsidP="006A2786">
      <w:pPr>
        <w:spacing w:after="0" w:line="276" w:lineRule="auto"/>
        <w:jc w:val="both"/>
        <w:rPr>
          <w:rFonts w:ascii="Arial" w:hAnsi="Arial" w:cs="Arial"/>
          <w:sz w:val="24"/>
          <w:szCs w:val="24"/>
        </w:rPr>
      </w:pPr>
    </w:p>
    <w:p w14:paraId="60F9C924" w14:textId="69A64DA8" w:rsidR="009D5FC7" w:rsidRDefault="009D5FC7" w:rsidP="006A2786">
      <w:pPr>
        <w:spacing w:after="0" w:line="276" w:lineRule="auto"/>
        <w:jc w:val="both"/>
        <w:rPr>
          <w:rFonts w:ascii="Arial" w:hAnsi="Arial" w:cs="Arial"/>
          <w:sz w:val="24"/>
          <w:szCs w:val="24"/>
        </w:rPr>
      </w:pPr>
    </w:p>
    <w:p w14:paraId="2BFE0F3B" w14:textId="4C9B252C" w:rsidR="009D5FC7" w:rsidRDefault="009D5FC7" w:rsidP="006A2786">
      <w:pPr>
        <w:spacing w:after="0" w:line="276" w:lineRule="auto"/>
        <w:jc w:val="both"/>
        <w:rPr>
          <w:rFonts w:ascii="Arial" w:hAnsi="Arial" w:cs="Arial"/>
          <w:sz w:val="24"/>
          <w:szCs w:val="24"/>
        </w:rPr>
      </w:pPr>
    </w:p>
    <w:p w14:paraId="6738B3BE" w14:textId="05546CAC" w:rsidR="009D5FC7" w:rsidRDefault="009D5FC7" w:rsidP="006A2786">
      <w:pPr>
        <w:spacing w:after="0" w:line="276" w:lineRule="auto"/>
        <w:jc w:val="both"/>
        <w:rPr>
          <w:rFonts w:ascii="Arial" w:hAnsi="Arial" w:cs="Arial"/>
          <w:sz w:val="24"/>
          <w:szCs w:val="24"/>
        </w:rPr>
      </w:pPr>
    </w:p>
    <w:p w14:paraId="12D9C480" w14:textId="77777777" w:rsidR="009D5FC7" w:rsidRDefault="009D5FC7" w:rsidP="006A2786">
      <w:pPr>
        <w:spacing w:after="0" w:line="276" w:lineRule="auto"/>
        <w:jc w:val="both"/>
        <w:rPr>
          <w:rFonts w:ascii="Arial" w:hAnsi="Arial" w:cs="Arial"/>
          <w:sz w:val="24"/>
          <w:szCs w:val="24"/>
        </w:rPr>
      </w:pPr>
    </w:p>
    <w:p w14:paraId="1F614C41" w14:textId="0C70ED10" w:rsidR="00F10123" w:rsidRPr="003D70DE" w:rsidRDefault="001B7FC4" w:rsidP="006A2786">
      <w:pPr>
        <w:spacing w:line="276" w:lineRule="auto"/>
        <w:jc w:val="both"/>
        <w:rPr>
          <w:rFonts w:ascii="Arial" w:hAnsi="Arial" w:cs="Arial"/>
          <w:b/>
          <w:bCs/>
          <w:sz w:val="24"/>
          <w:szCs w:val="24"/>
        </w:rPr>
      </w:pPr>
      <w:r w:rsidRPr="003D70DE">
        <w:rPr>
          <w:rFonts w:ascii="Arial" w:hAnsi="Arial" w:cs="Arial"/>
          <w:b/>
          <w:bCs/>
          <w:sz w:val="24"/>
          <w:szCs w:val="24"/>
        </w:rPr>
        <w:lastRenderedPageBreak/>
        <w:t>Country A (Hotel Location)</w:t>
      </w:r>
    </w:p>
    <w:p w14:paraId="32389CB2" w14:textId="3A0AB806" w:rsidR="00CF1291" w:rsidRDefault="00F11414" w:rsidP="006A2786">
      <w:pPr>
        <w:spacing w:after="0" w:line="276" w:lineRule="auto"/>
        <w:jc w:val="both"/>
        <w:rPr>
          <w:rFonts w:ascii="Arial" w:hAnsi="Arial" w:cs="Arial"/>
          <w:sz w:val="24"/>
          <w:szCs w:val="24"/>
        </w:rPr>
      </w:pPr>
      <w:r w:rsidRPr="00F11414">
        <w:rPr>
          <w:rFonts w:ascii="Arial" w:hAnsi="Arial" w:cs="Arial"/>
          <w:sz w:val="24"/>
          <w:szCs w:val="24"/>
        </w:rPr>
        <w:t xml:space="preserve">The chosen country was Portugal, being the oldest nation in Europe, its culture is linked to its </w:t>
      </w:r>
      <w:r w:rsidR="0057047F" w:rsidRPr="00F11414">
        <w:rPr>
          <w:rFonts w:ascii="Arial" w:hAnsi="Arial" w:cs="Arial"/>
          <w:sz w:val="24"/>
          <w:szCs w:val="24"/>
        </w:rPr>
        <w:t>geograph</w:t>
      </w:r>
      <w:r w:rsidR="00157F1C">
        <w:rPr>
          <w:rFonts w:ascii="Arial" w:hAnsi="Arial" w:cs="Arial"/>
          <w:sz w:val="24"/>
          <w:szCs w:val="24"/>
        </w:rPr>
        <w:t>y</w:t>
      </w:r>
      <w:r w:rsidR="0057047F">
        <w:rPr>
          <w:rFonts w:ascii="Arial" w:hAnsi="Arial" w:cs="Arial"/>
          <w:sz w:val="24"/>
          <w:szCs w:val="24"/>
        </w:rPr>
        <w:t xml:space="preserve"> </w:t>
      </w:r>
      <w:r w:rsidRPr="00F11414">
        <w:rPr>
          <w:rFonts w:ascii="Arial" w:hAnsi="Arial" w:cs="Arial"/>
          <w:sz w:val="24"/>
          <w:szCs w:val="24"/>
        </w:rPr>
        <w:t xml:space="preserve">and </w:t>
      </w:r>
      <w:r w:rsidR="0057047F" w:rsidRPr="00F11414">
        <w:rPr>
          <w:rFonts w:ascii="Arial" w:hAnsi="Arial" w:cs="Arial"/>
          <w:sz w:val="24"/>
          <w:szCs w:val="24"/>
        </w:rPr>
        <w:t>histor</w:t>
      </w:r>
      <w:r w:rsidR="00157F1C">
        <w:rPr>
          <w:rFonts w:ascii="Arial" w:hAnsi="Arial" w:cs="Arial"/>
          <w:sz w:val="24"/>
          <w:szCs w:val="24"/>
        </w:rPr>
        <w:t>y</w:t>
      </w:r>
      <w:r w:rsidRPr="00F11414">
        <w:rPr>
          <w:rFonts w:ascii="Arial" w:hAnsi="Arial" w:cs="Arial"/>
          <w:sz w:val="24"/>
          <w:szCs w:val="24"/>
        </w:rPr>
        <w:t xml:space="preserve"> related to the discoveries.</w:t>
      </w:r>
      <w:r w:rsidR="007C349B" w:rsidRPr="007C349B">
        <w:t xml:space="preserve"> </w:t>
      </w:r>
      <w:r w:rsidR="007C349B" w:rsidRPr="007C349B">
        <w:rPr>
          <w:rFonts w:ascii="Arial" w:hAnsi="Arial" w:cs="Arial"/>
          <w:sz w:val="24"/>
          <w:szCs w:val="24"/>
        </w:rPr>
        <w:t xml:space="preserve">Its social legacy was marked by impacts from Africa, America, Asia, as well as the genuine temperament </w:t>
      </w:r>
      <w:r w:rsidR="007C349B" w:rsidRPr="0007188B">
        <w:rPr>
          <w:rFonts w:ascii="Arial" w:hAnsi="Arial" w:cs="Arial"/>
          <w:sz w:val="24"/>
          <w:szCs w:val="24"/>
        </w:rPr>
        <w:t>and welcoming friendliness of the Portuguese</w:t>
      </w:r>
      <w:r w:rsidR="00F11772">
        <w:rPr>
          <w:rFonts w:ascii="Arial" w:hAnsi="Arial" w:cs="Arial"/>
          <w:sz w:val="24"/>
          <w:szCs w:val="24"/>
        </w:rPr>
        <w:t xml:space="preserve">, (Antunes and Costa, 2021). </w:t>
      </w:r>
      <w:r w:rsidR="00CF1291" w:rsidRPr="00CF1291">
        <w:rPr>
          <w:rFonts w:ascii="Arial" w:hAnsi="Arial" w:cs="Arial"/>
          <w:sz w:val="24"/>
          <w:szCs w:val="24"/>
        </w:rPr>
        <w:t xml:space="preserve">Being a seaside country, the main landmarks that differentiate Portuguese culture from others are architecture. </w:t>
      </w:r>
      <w:r w:rsidR="00F10123">
        <w:rPr>
          <w:rFonts w:ascii="Arial" w:hAnsi="Arial" w:cs="Arial"/>
          <w:sz w:val="24"/>
          <w:szCs w:val="24"/>
        </w:rPr>
        <w:t>Being a mostly catholic people, enjoy typical festivals and pilgrimages</w:t>
      </w:r>
      <w:r w:rsidR="00CF1291" w:rsidRPr="00CF1291">
        <w:rPr>
          <w:rFonts w:ascii="Arial" w:hAnsi="Arial" w:cs="Arial"/>
          <w:sz w:val="24"/>
          <w:szCs w:val="24"/>
        </w:rPr>
        <w:t>. A rich and very diverse cuisine, mainly coming from the sea</w:t>
      </w:r>
      <w:r w:rsidR="003D70DE">
        <w:rPr>
          <w:rFonts w:ascii="Arial" w:hAnsi="Arial" w:cs="Arial"/>
          <w:sz w:val="24"/>
          <w:szCs w:val="24"/>
        </w:rPr>
        <w:t xml:space="preserve">, and </w:t>
      </w:r>
      <w:r w:rsidR="00CF1291" w:rsidRPr="00CF1291">
        <w:rPr>
          <w:rFonts w:ascii="Arial" w:hAnsi="Arial" w:cs="Arial"/>
          <w:sz w:val="24"/>
          <w:szCs w:val="24"/>
        </w:rPr>
        <w:t>famous wine producer for more than two millennia, being the oldest demarcated region on the planet</w:t>
      </w:r>
      <w:r w:rsidR="00F11772">
        <w:rPr>
          <w:rFonts w:ascii="Arial" w:hAnsi="Arial" w:cs="Arial"/>
          <w:sz w:val="24"/>
          <w:szCs w:val="24"/>
        </w:rPr>
        <w:t xml:space="preserve">, (Centre,2021). </w:t>
      </w:r>
      <w:r w:rsidR="00CF1291" w:rsidRPr="00CF1291">
        <w:rPr>
          <w:rFonts w:ascii="Arial" w:hAnsi="Arial" w:cs="Arial"/>
          <w:sz w:val="24"/>
          <w:szCs w:val="24"/>
        </w:rPr>
        <w:t>Folklore is well marked with Fado, and its inseparable Portuguese guitar, in literature considered the home of poets</w:t>
      </w:r>
      <w:r w:rsidR="003D70DE">
        <w:rPr>
          <w:rFonts w:ascii="Arial" w:hAnsi="Arial" w:cs="Arial"/>
          <w:sz w:val="24"/>
          <w:szCs w:val="24"/>
        </w:rPr>
        <w:t>. P</w:t>
      </w:r>
      <w:r w:rsidR="00CF1291" w:rsidRPr="00CF1291">
        <w:rPr>
          <w:rFonts w:ascii="Arial" w:hAnsi="Arial" w:cs="Arial"/>
          <w:sz w:val="24"/>
          <w:szCs w:val="24"/>
        </w:rPr>
        <w:t>ortugal is famous for being a conservative country, loving to sit in a cafe, drink a very strong and short espresso, smoke a cigarette, and talk a lot, listen to poetry</w:t>
      </w:r>
      <w:r w:rsidR="00CF1291">
        <w:rPr>
          <w:rFonts w:ascii="Arial" w:hAnsi="Arial" w:cs="Arial"/>
          <w:sz w:val="24"/>
          <w:szCs w:val="24"/>
        </w:rPr>
        <w:t xml:space="preserve"> </w:t>
      </w:r>
      <w:r w:rsidR="00CF1291" w:rsidRPr="00CF1291">
        <w:rPr>
          <w:rFonts w:ascii="Arial" w:hAnsi="Arial" w:cs="Arial"/>
          <w:sz w:val="24"/>
          <w:szCs w:val="24"/>
        </w:rPr>
        <w:t>or music</w:t>
      </w:r>
      <w:r w:rsidR="00F11772">
        <w:rPr>
          <w:rFonts w:ascii="Arial" w:hAnsi="Arial" w:cs="Arial"/>
          <w:sz w:val="24"/>
          <w:szCs w:val="24"/>
        </w:rPr>
        <w:t>, (Forster,2020)</w:t>
      </w:r>
    </w:p>
    <w:p w14:paraId="28321347" w14:textId="41892C80" w:rsidR="00720092" w:rsidRPr="00F11772" w:rsidRDefault="006C3D7E" w:rsidP="006A2786">
      <w:pPr>
        <w:spacing w:after="0" w:line="276" w:lineRule="auto"/>
        <w:jc w:val="both"/>
        <w:rPr>
          <w:rFonts w:ascii="Arial" w:hAnsi="Arial" w:cs="Arial"/>
          <w:sz w:val="24"/>
          <w:szCs w:val="24"/>
        </w:rPr>
      </w:pPr>
      <w:r w:rsidRPr="0007188B">
        <w:rPr>
          <w:rFonts w:ascii="Arial" w:hAnsi="Arial" w:cs="Arial"/>
          <w:sz w:val="24"/>
          <w:szCs w:val="24"/>
        </w:rPr>
        <w:t xml:space="preserve">Located in the </w:t>
      </w:r>
      <w:r w:rsidR="006A2786" w:rsidRPr="0007188B">
        <w:rPr>
          <w:rFonts w:ascii="Arial" w:hAnsi="Arial" w:cs="Arial"/>
          <w:sz w:val="24"/>
          <w:szCs w:val="24"/>
        </w:rPr>
        <w:t>cent</w:t>
      </w:r>
      <w:r w:rsidR="006A2786">
        <w:rPr>
          <w:rFonts w:ascii="Arial" w:hAnsi="Arial" w:cs="Arial"/>
          <w:sz w:val="24"/>
          <w:szCs w:val="24"/>
        </w:rPr>
        <w:t>re</w:t>
      </w:r>
      <w:r w:rsidRPr="0007188B">
        <w:rPr>
          <w:rFonts w:ascii="Arial" w:hAnsi="Arial" w:cs="Arial"/>
          <w:sz w:val="24"/>
          <w:szCs w:val="24"/>
        </w:rPr>
        <w:t xml:space="preserve"> of Lisbon</w:t>
      </w:r>
      <w:r w:rsidR="006C69BB" w:rsidRPr="0007188B">
        <w:rPr>
          <w:rFonts w:ascii="Arial" w:hAnsi="Arial" w:cs="Arial"/>
          <w:sz w:val="24"/>
          <w:szCs w:val="24"/>
        </w:rPr>
        <w:t>,</w:t>
      </w:r>
      <w:r w:rsidR="00B34BE8" w:rsidRPr="0007188B">
        <w:rPr>
          <w:rFonts w:ascii="Arial" w:hAnsi="Arial" w:cs="Arial"/>
          <w:sz w:val="24"/>
          <w:szCs w:val="24"/>
        </w:rPr>
        <w:t xml:space="preserve"> the </w:t>
      </w:r>
      <w:r w:rsidR="0000194A" w:rsidRPr="0007188B">
        <w:rPr>
          <w:rFonts w:ascii="Arial" w:hAnsi="Arial" w:cs="Arial"/>
          <w:sz w:val="24"/>
          <w:szCs w:val="24"/>
        </w:rPr>
        <w:t>capital</w:t>
      </w:r>
      <w:r w:rsidRPr="0007188B">
        <w:rPr>
          <w:rFonts w:ascii="Arial" w:hAnsi="Arial" w:cs="Arial"/>
          <w:sz w:val="24"/>
          <w:szCs w:val="24"/>
        </w:rPr>
        <w:t>,</w:t>
      </w:r>
      <w:r w:rsidR="00F00621" w:rsidRPr="0007188B">
        <w:t xml:space="preserve"> </w:t>
      </w:r>
      <w:r w:rsidR="00F00621" w:rsidRPr="0007188B">
        <w:rPr>
          <w:rFonts w:ascii="Arial" w:hAnsi="Arial" w:cs="Arial"/>
          <w:sz w:val="24"/>
          <w:szCs w:val="24"/>
        </w:rPr>
        <w:t>ha</w:t>
      </w:r>
      <w:r w:rsidR="00F10123">
        <w:rPr>
          <w:rFonts w:ascii="Arial" w:hAnsi="Arial" w:cs="Arial"/>
          <w:sz w:val="24"/>
          <w:szCs w:val="24"/>
        </w:rPr>
        <w:t>s</w:t>
      </w:r>
      <w:r w:rsidR="00F00621" w:rsidRPr="0007188B">
        <w:rPr>
          <w:rFonts w:ascii="Arial" w:hAnsi="Arial" w:cs="Arial"/>
          <w:sz w:val="24"/>
          <w:szCs w:val="24"/>
        </w:rPr>
        <w:t xml:space="preserve"> nearby the most notable points of interest in the city</w:t>
      </w:r>
      <w:r w:rsidR="00F10123">
        <w:rPr>
          <w:rFonts w:ascii="Arial" w:hAnsi="Arial" w:cs="Arial"/>
          <w:sz w:val="24"/>
          <w:szCs w:val="24"/>
        </w:rPr>
        <w:t xml:space="preserve">, </w:t>
      </w:r>
      <w:r w:rsidR="00F11772">
        <w:rPr>
          <w:rFonts w:ascii="Arial" w:hAnsi="Arial" w:cs="Arial"/>
          <w:sz w:val="24"/>
          <w:szCs w:val="24"/>
        </w:rPr>
        <w:t>(LLC,2021).</w:t>
      </w:r>
      <w:r w:rsidR="0007188B">
        <w:rPr>
          <w:rFonts w:ascii="Arial" w:hAnsi="Arial" w:cs="Arial"/>
          <w:sz w:val="24"/>
          <w:szCs w:val="24"/>
        </w:rPr>
        <w:t xml:space="preserve"> </w:t>
      </w:r>
    </w:p>
    <w:p w14:paraId="05EF5F59" w14:textId="77777777" w:rsidR="00F11772" w:rsidRPr="00C34B64" w:rsidRDefault="00F11772" w:rsidP="006A2786">
      <w:pPr>
        <w:spacing w:after="0" w:line="276" w:lineRule="auto"/>
        <w:rPr>
          <w:rFonts w:ascii="Arial" w:hAnsi="Arial" w:cs="Arial"/>
          <w:sz w:val="24"/>
          <w:szCs w:val="24"/>
        </w:rPr>
      </w:pPr>
    </w:p>
    <w:p w14:paraId="2C144546" w14:textId="113EB598" w:rsidR="001B7FC4" w:rsidRPr="003D70DE" w:rsidRDefault="001B7FC4" w:rsidP="006A2786">
      <w:pPr>
        <w:spacing w:line="276" w:lineRule="auto"/>
        <w:jc w:val="both"/>
        <w:rPr>
          <w:rFonts w:ascii="Arial" w:hAnsi="Arial" w:cs="Arial"/>
          <w:b/>
          <w:bCs/>
          <w:sz w:val="24"/>
          <w:szCs w:val="24"/>
        </w:rPr>
      </w:pPr>
      <w:r w:rsidRPr="003D70DE">
        <w:rPr>
          <w:rFonts w:ascii="Arial" w:hAnsi="Arial" w:cs="Arial"/>
          <w:b/>
          <w:bCs/>
          <w:sz w:val="24"/>
          <w:szCs w:val="24"/>
        </w:rPr>
        <w:t>Country B (Guest’s Home Country e Culture)</w:t>
      </w:r>
    </w:p>
    <w:p w14:paraId="184E54DF" w14:textId="780AC8A8" w:rsidR="007E7D4B" w:rsidRPr="00F10123" w:rsidRDefault="00E157DD" w:rsidP="006A2786">
      <w:pPr>
        <w:spacing w:after="0" w:line="276" w:lineRule="auto"/>
        <w:jc w:val="both"/>
        <w:rPr>
          <w:rFonts w:ascii="Arial" w:hAnsi="Arial" w:cs="Arial"/>
          <w:sz w:val="24"/>
          <w:szCs w:val="24"/>
        </w:rPr>
      </w:pPr>
      <w:r>
        <w:rPr>
          <w:rFonts w:ascii="Arial" w:hAnsi="Arial" w:cs="Arial"/>
          <w:sz w:val="24"/>
          <w:szCs w:val="24"/>
        </w:rPr>
        <w:t xml:space="preserve">The customer in question is from Sweden.  </w:t>
      </w:r>
      <w:r w:rsidR="00F624C4" w:rsidRPr="00F624C4">
        <w:rPr>
          <w:rFonts w:ascii="Arial" w:hAnsi="Arial" w:cs="Arial"/>
          <w:sz w:val="24"/>
          <w:szCs w:val="24"/>
        </w:rPr>
        <w:t>In Swedish culture, punctuality is imperative, appointments are usually made weeks in advance, allowing for better coordination. The Swedes are a simple people</w:t>
      </w:r>
      <w:r w:rsidR="003D70DE">
        <w:rPr>
          <w:rFonts w:ascii="Arial" w:hAnsi="Arial" w:cs="Arial"/>
          <w:sz w:val="24"/>
          <w:szCs w:val="24"/>
        </w:rPr>
        <w:t>, and</w:t>
      </w:r>
      <w:r w:rsidR="00F624C4" w:rsidRPr="00F624C4">
        <w:rPr>
          <w:rFonts w:ascii="Arial" w:hAnsi="Arial" w:cs="Arial"/>
          <w:sz w:val="24"/>
          <w:szCs w:val="24"/>
        </w:rPr>
        <w:t xml:space="preserve"> good hosts</w:t>
      </w:r>
      <w:r w:rsidR="00F11772">
        <w:rPr>
          <w:rFonts w:ascii="Arial" w:hAnsi="Arial" w:cs="Arial"/>
          <w:sz w:val="24"/>
          <w:szCs w:val="24"/>
        </w:rPr>
        <w:t>, (Commisceo-global,</w:t>
      </w:r>
      <w:r w:rsidR="00F11772" w:rsidRPr="00C34B64">
        <w:rPr>
          <w:rFonts w:ascii="Arial" w:hAnsi="Arial" w:cs="Arial"/>
          <w:sz w:val="24"/>
          <w:szCs w:val="24"/>
        </w:rPr>
        <w:t xml:space="preserve">2021). </w:t>
      </w:r>
      <w:r w:rsidR="00F10123">
        <w:t xml:space="preserve"> </w:t>
      </w:r>
    </w:p>
    <w:p w14:paraId="6D0B76B6" w14:textId="77777777" w:rsidR="007E7D4B" w:rsidRPr="003D70DE" w:rsidRDefault="007E7D4B" w:rsidP="006A2786">
      <w:pPr>
        <w:spacing w:after="0" w:line="276" w:lineRule="auto"/>
        <w:rPr>
          <w:rFonts w:ascii="Arial" w:hAnsi="Arial" w:cs="Arial"/>
          <w:sz w:val="24"/>
          <w:szCs w:val="24"/>
          <w:highlight w:val="cyan"/>
        </w:rPr>
      </w:pPr>
    </w:p>
    <w:p w14:paraId="10283BF4" w14:textId="77777777" w:rsidR="007E7D4B" w:rsidRPr="003D70DE" w:rsidRDefault="007E7D4B" w:rsidP="006A2786">
      <w:pPr>
        <w:spacing w:after="0" w:line="276" w:lineRule="auto"/>
        <w:rPr>
          <w:rFonts w:ascii="Arial" w:hAnsi="Arial" w:cs="Arial"/>
          <w:sz w:val="24"/>
          <w:szCs w:val="24"/>
          <w:highlight w:val="cyan"/>
        </w:rPr>
      </w:pPr>
    </w:p>
    <w:p w14:paraId="36FD3780" w14:textId="77777777" w:rsidR="007E7D4B" w:rsidRPr="003D70DE" w:rsidRDefault="007E7D4B" w:rsidP="006A2786">
      <w:pPr>
        <w:spacing w:after="0" w:line="276" w:lineRule="auto"/>
        <w:rPr>
          <w:rFonts w:ascii="Arial" w:hAnsi="Arial" w:cs="Arial"/>
          <w:sz w:val="24"/>
          <w:szCs w:val="24"/>
          <w:highlight w:val="cyan"/>
        </w:rPr>
      </w:pPr>
    </w:p>
    <w:p w14:paraId="6EBEC336" w14:textId="16D9F41B" w:rsidR="0041274D" w:rsidRDefault="0041274D" w:rsidP="006A2786">
      <w:pPr>
        <w:spacing w:after="0" w:line="276" w:lineRule="auto"/>
        <w:rPr>
          <w:rFonts w:ascii="Arial" w:hAnsi="Arial" w:cs="Arial"/>
          <w:sz w:val="24"/>
          <w:szCs w:val="24"/>
          <w:highlight w:val="cyan"/>
        </w:rPr>
      </w:pPr>
    </w:p>
    <w:p w14:paraId="12F70A13" w14:textId="32FB8128" w:rsidR="007E7D4B" w:rsidRDefault="007E7D4B" w:rsidP="006A2786">
      <w:pPr>
        <w:spacing w:after="0" w:line="276" w:lineRule="auto"/>
        <w:rPr>
          <w:rFonts w:ascii="Arial" w:hAnsi="Arial" w:cs="Arial"/>
          <w:sz w:val="24"/>
          <w:szCs w:val="24"/>
          <w:highlight w:val="cyan"/>
        </w:rPr>
      </w:pPr>
    </w:p>
    <w:p w14:paraId="7596A28F" w14:textId="2EE74FA5" w:rsidR="006A2786" w:rsidRDefault="006A2786" w:rsidP="006A2786">
      <w:pPr>
        <w:spacing w:after="0" w:line="276" w:lineRule="auto"/>
        <w:rPr>
          <w:rFonts w:ascii="Arial" w:hAnsi="Arial" w:cs="Arial"/>
          <w:sz w:val="24"/>
          <w:szCs w:val="24"/>
          <w:highlight w:val="cyan"/>
        </w:rPr>
      </w:pPr>
    </w:p>
    <w:p w14:paraId="754ADAAD" w14:textId="467D03AA" w:rsidR="006A2786" w:rsidRDefault="006A2786" w:rsidP="006A2786">
      <w:pPr>
        <w:spacing w:after="0" w:line="276" w:lineRule="auto"/>
        <w:rPr>
          <w:rFonts w:ascii="Arial" w:hAnsi="Arial" w:cs="Arial"/>
          <w:sz w:val="24"/>
          <w:szCs w:val="24"/>
          <w:highlight w:val="cyan"/>
        </w:rPr>
      </w:pPr>
    </w:p>
    <w:p w14:paraId="45027071" w14:textId="09A0772C" w:rsidR="006A2786" w:rsidRDefault="006A2786" w:rsidP="006A2786">
      <w:pPr>
        <w:spacing w:after="0" w:line="276" w:lineRule="auto"/>
        <w:rPr>
          <w:rFonts w:ascii="Arial" w:hAnsi="Arial" w:cs="Arial"/>
          <w:sz w:val="24"/>
          <w:szCs w:val="24"/>
          <w:highlight w:val="cyan"/>
        </w:rPr>
      </w:pPr>
    </w:p>
    <w:p w14:paraId="6C087779" w14:textId="1BDC4868" w:rsidR="006A2786" w:rsidRDefault="006A2786" w:rsidP="006A2786">
      <w:pPr>
        <w:spacing w:after="0" w:line="276" w:lineRule="auto"/>
        <w:rPr>
          <w:rFonts w:ascii="Arial" w:hAnsi="Arial" w:cs="Arial"/>
          <w:sz w:val="24"/>
          <w:szCs w:val="24"/>
          <w:highlight w:val="cyan"/>
        </w:rPr>
      </w:pPr>
    </w:p>
    <w:p w14:paraId="6CD28389" w14:textId="630D2317" w:rsidR="006A2786" w:rsidRDefault="006A2786" w:rsidP="006A2786">
      <w:pPr>
        <w:spacing w:after="0" w:line="276" w:lineRule="auto"/>
        <w:rPr>
          <w:rFonts w:ascii="Arial" w:hAnsi="Arial" w:cs="Arial"/>
          <w:sz w:val="24"/>
          <w:szCs w:val="24"/>
          <w:highlight w:val="cyan"/>
        </w:rPr>
      </w:pPr>
    </w:p>
    <w:p w14:paraId="0A08212B" w14:textId="74ED331A" w:rsidR="006A2786" w:rsidRDefault="006A2786" w:rsidP="006A2786">
      <w:pPr>
        <w:spacing w:after="0" w:line="276" w:lineRule="auto"/>
        <w:rPr>
          <w:rFonts w:ascii="Arial" w:hAnsi="Arial" w:cs="Arial"/>
          <w:sz w:val="24"/>
          <w:szCs w:val="24"/>
          <w:highlight w:val="cyan"/>
        </w:rPr>
      </w:pPr>
    </w:p>
    <w:p w14:paraId="4ACE6D66" w14:textId="6C47ACC1" w:rsidR="006A2786" w:rsidRDefault="006A2786" w:rsidP="006A2786">
      <w:pPr>
        <w:spacing w:after="0" w:line="276" w:lineRule="auto"/>
        <w:rPr>
          <w:rFonts w:ascii="Arial" w:hAnsi="Arial" w:cs="Arial"/>
          <w:sz w:val="24"/>
          <w:szCs w:val="24"/>
          <w:highlight w:val="cyan"/>
        </w:rPr>
      </w:pPr>
    </w:p>
    <w:p w14:paraId="14BB6BFD" w14:textId="752A96C2" w:rsidR="006A2786" w:rsidRDefault="006A2786" w:rsidP="006A2786">
      <w:pPr>
        <w:spacing w:after="0" w:line="276" w:lineRule="auto"/>
        <w:rPr>
          <w:rFonts w:ascii="Arial" w:hAnsi="Arial" w:cs="Arial"/>
          <w:sz w:val="24"/>
          <w:szCs w:val="24"/>
          <w:highlight w:val="cyan"/>
        </w:rPr>
      </w:pPr>
    </w:p>
    <w:p w14:paraId="7DE6861C" w14:textId="0FB3E745" w:rsidR="006A2786" w:rsidRDefault="006A2786" w:rsidP="006A2786">
      <w:pPr>
        <w:spacing w:after="0" w:line="276" w:lineRule="auto"/>
        <w:rPr>
          <w:rFonts w:ascii="Arial" w:hAnsi="Arial" w:cs="Arial"/>
          <w:sz w:val="24"/>
          <w:szCs w:val="24"/>
          <w:highlight w:val="cyan"/>
        </w:rPr>
      </w:pPr>
    </w:p>
    <w:p w14:paraId="03BC08BA" w14:textId="5FA7860F" w:rsidR="006A2786" w:rsidRDefault="006A2786" w:rsidP="006A2786">
      <w:pPr>
        <w:spacing w:after="0" w:line="276" w:lineRule="auto"/>
        <w:rPr>
          <w:rFonts w:ascii="Arial" w:hAnsi="Arial" w:cs="Arial"/>
          <w:sz w:val="24"/>
          <w:szCs w:val="24"/>
          <w:highlight w:val="cyan"/>
        </w:rPr>
      </w:pPr>
    </w:p>
    <w:p w14:paraId="38CEDA05" w14:textId="728ED338" w:rsidR="006A2786" w:rsidRDefault="006A2786" w:rsidP="006A2786">
      <w:pPr>
        <w:spacing w:after="0" w:line="276" w:lineRule="auto"/>
        <w:rPr>
          <w:rFonts w:ascii="Arial" w:hAnsi="Arial" w:cs="Arial"/>
          <w:sz w:val="24"/>
          <w:szCs w:val="24"/>
          <w:highlight w:val="cyan"/>
        </w:rPr>
      </w:pPr>
    </w:p>
    <w:p w14:paraId="6C4A10A4" w14:textId="706D42CF" w:rsidR="006A2786" w:rsidRDefault="006A2786" w:rsidP="006A2786">
      <w:pPr>
        <w:spacing w:after="0" w:line="276" w:lineRule="auto"/>
        <w:rPr>
          <w:rFonts w:ascii="Arial" w:hAnsi="Arial" w:cs="Arial"/>
          <w:sz w:val="24"/>
          <w:szCs w:val="24"/>
          <w:highlight w:val="cyan"/>
        </w:rPr>
      </w:pPr>
    </w:p>
    <w:p w14:paraId="2AA8FA4F" w14:textId="2F976CF6" w:rsidR="006A2786" w:rsidRDefault="006A2786" w:rsidP="006A2786">
      <w:pPr>
        <w:spacing w:after="0" w:line="276" w:lineRule="auto"/>
        <w:rPr>
          <w:rFonts w:ascii="Arial" w:hAnsi="Arial" w:cs="Arial"/>
          <w:sz w:val="24"/>
          <w:szCs w:val="24"/>
          <w:highlight w:val="cyan"/>
        </w:rPr>
      </w:pPr>
    </w:p>
    <w:p w14:paraId="5F3BDF0D" w14:textId="16E8CCB8" w:rsidR="006A2786" w:rsidRDefault="006A2786" w:rsidP="006A2786">
      <w:pPr>
        <w:spacing w:after="0" w:line="276" w:lineRule="auto"/>
        <w:rPr>
          <w:rFonts w:ascii="Arial" w:hAnsi="Arial" w:cs="Arial"/>
          <w:sz w:val="24"/>
          <w:szCs w:val="24"/>
          <w:highlight w:val="cyan"/>
        </w:rPr>
      </w:pPr>
    </w:p>
    <w:p w14:paraId="5E4A6FC2" w14:textId="68AE5677" w:rsidR="006A2786" w:rsidRDefault="006A2786" w:rsidP="006A2786">
      <w:pPr>
        <w:spacing w:after="0" w:line="276" w:lineRule="auto"/>
        <w:rPr>
          <w:rFonts w:ascii="Arial" w:hAnsi="Arial" w:cs="Arial"/>
          <w:sz w:val="24"/>
          <w:szCs w:val="24"/>
          <w:highlight w:val="cyan"/>
        </w:rPr>
      </w:pPr>
    </w:p>
    <w:p w14:paraId="03381024" w14:textId="77777777" w:rsidR="006A2786" w:rsidRDefault="006A2786" w:rsidP="006A2786">
      <w:pPr>
        <w:spacing w:after="0" w:line="276" w:lineRule="auto"/>
        <w:rPr>
          <w:rFonts w:ascii="Arial" w:hAnsi="Arial" w:cs="Arial"/>
          <w:sz w:val="24"/>
          <w:szCs w:val="24"/>
          <w:highlight w:val="cyan"/>
        </w:rPr>
      </w:pPr>
    </w:p>
    <w:p w14:paraId="3F18330E" w14:textId="77777777" w:rsidR="006A2786" w:rsidRPr="003D70DE" w:rsidRDefault="006A2786" w:rsidP="006A2786">
      <w:pPr>
        <w:spacing w:after="0" w:line="276" w:lineRule="auto"/>
        <w:rPr>
          <w:rFonts w:ascii="Arial" w:hAnsi="Arial" w:cs="Arial"/>
          <w:sz w:val="24"/>
          <w:szCs w:val="24"/>
          <w:highlight w:val="cyan"/>
        </w:rPr>
      </w:pPr>
    </w:p>
    <w:p w14:paraId="1F7FB1C0" w14:textId="1E6B768E" w:rsidR="00B158DA" w:rsidRDefault="0070750C" w:rsidP="006A2786">
      <w:pPr>
        <w:spacing w:after="0" w:line="276" w:lineRule="auto"/>
        <w:rPr>
          <w:rFonts w:ascii="Arial" w:hAnsi="Arial" w:cs="Arial"/>
          <w:b/>
          <w:bCs/>
          <w:sz w:val="24"/>
          <w:szCs w:val="24"/>
        </w:rPr>
      </w:pPr>
      <w:r w:rsidRPr="003D70DE">
        <w:rPr>
          <w:rFonts w:ascii="Arial" w:hAnsi="Arial" w:cs="Arial"/>
          <w:b/>
          <w:bCs/>
          <w:sz w:val="24"/>
          <w:szCs w:val="24"/>
        </w:rPr>
        <w:lastRenderedPageBreak/>
        <w:t xml:space="preserve">Country </w:t>
      </w:r>
      <w:r w:rsidR="003D70DE" w:rsidRPr="003D70DE">
        <w:rPr>
          <w:rFonts w:ascii="Arial" w:hAnsi="Arial" w:cs="Arial"/>
          <w:b/>
          <w:bCs/>
          <w:sz w:val="24"/>
          <w:szCs w:val="24"/>
        </w:rPr>
        <w:t>Analysis</w:t>
      </w:r>
    </w:p>
    <w:p w14:paraId="79EB8ED6" w14:textId="77777777" w:rsidR="006A2786" w:rsidRDefault="006A2786" w:rsidP="006A2786">
      <w:pPr>
        <w:spacing w:after="0" w:line="276" w:lineRule="auto"/>
        <w:rPr>
          <w:rFonts w:ascii="Arial" w:hAnsi="Arial" w:cs="Arial"/>
          <w:b/>
          <w:bCs/>
          <w:sz w:val="24"/>
          <w:szCs w:val="24"/>
        </w:rPr>
      </w:pPr>
    </w:p>
    <w:p w14:paraId="6B74AC1A" w14:textId="77777777" w:rsidR="006A2786" w:rsidRPr="003D70DE" w:rsidRDefault="006A2786" w:rsidP="006A2786">
      <w:pPr>
        <w:spacing w:after="0" w:line="276" w:lineRule="auto"/>
        <w:rPr>
          <w:rFonts w:ascii="Arial" w:hAnsi="Arial" w:cs="Arial"/>
          <w:b/>
          <w:bCs/>
          <w:sz w:val="24"/>
          <w:szCs w:val="24"/>
        </w:rPr>
      </w:pPr>
    </w:p>
    <w:p w14:paraId="799D536D" w14:textId="60CE2451" w:rsidR="00751AE2" w:rsidRPr="008F073B" w:rsidRDefault="00751AE2" w:rsidP="006A2786">
      <w:pPr>
        <w:spacing w:after="0" w:line="276" w:lineRule="auto"/>
        <w:rPr>
          <w:rFonts w:ascii="Arial" w:hAnsi="Arial" w:cs="Arial"/>
          <w:sz w:val="24"/>
          <w:szCs w:val="24"/>
        </w:rPr>
      </w:pPr>
      <w:r>
        <w:rPr>
          <w:rFonts w:ascii="Arial" w:hAnsi="Arial" w:cs="Arial"/>
          <w:noProof/>
          <w:sz w:val="24"/>
          <w:szCs w:val="24"/>
        </w:rPr>
        <w:drawing>
          <wp:inline distT="0" distB="0" distL="0" distR="0" wp14:anchorId="5F54215F" wp14:editId="4FD15919">
            <wp:extent cx="5731510" cy="2802890"/>
            <wp:effectExtent l="0" t="0" r="2540" b="0"/>
            <wp:docPr id="1" name="Picture 1"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bar char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731510" cy="2802890"/>
                    </a:xfrm>
                    <a:prstGeom prst="rect">
                      <a:avLst/>
                    </a:prstGeom>
                  </pic:spPr>
                </pic:pic>
              </a:graphicData>
            </a:graphic>
          </wp:inline>
        </w:drawing>
      </w:r>
    </w:p>
    <w:p w14:paraId="2B84FB63" w14:textId="7E1C8AC7" w:rsidR="00F11772" w:rsidRPr="00F11772" w:rsidRDefault="00F11772" w:rsidP="006A2786">
      <w:pPr>
        <w:spacing w:after="0" w:line="276" w:lineRule="auto"/>
        <w:jc w:val="right"/>
        <w:rPr>
          <w:rFonts w:ascii="Arial" w:hAnsi="Arial" w:cs="Arial"/>
          <w:sz w:val="24"/>
          <w:szCs w:val="24"/>
        </w:rPr>
      </w:pPr>
      <w:r w:rsidRPr="00F11772">
        <w:rPr>
          <w:rFonts w:ascii="Arial" w:hAnsi="Arial" w:cs="Arial"/>
          <w:sz w:val="24"/>
          <w:szCs w:val="24"/>
        </w:rPr>
        <w:t>(</w:t>
      </w:r>
      <w:proofErr w:type="spellStart"/>
      <w:r w:rsidRPr="00F11772">
        <w:rPr>
          <w:rFonts w:ascii="Arial" w:hAnsi="Arial" w:cs="Arial"/>
          <w:sz w:val="24"/>
          <w:szCs w:val="24"/>
        </w:rPr>
        <w:t>Hofstege</w:t>
      </w:r>
      <w:proofErr w:type="spellEnd"/>
      <w:r>
        <w:rPr>
          <w:rFonts w:ascii="Arial" w:hAnsi="Arial" w:cs="Arial"/>
          <w:sz w:val="24"/>
          <w:szCs w:val="24"/>
        </w:rPr>
        <w:t>-</w:t>
      </w:r>
      <w:r w:rsidRPr="00F11772">
        <w:rPr>
          <w:rFonts w:ascii="Arial" w:hAnsi="Arial" w:cs="Arial"/>
          <w:sz w:val="24"/>
          <w:szCs w:val="24"/>
        </w:rPr>
        <w:t>Insights, 2021).</w:t>
      </w:r>
    </w:p>
    <w:p w14:paraId="22370AD2" w14:textId="77777777" w:rsidR="00F11772" w:rsidRDefault="00F11772" w:rsidP="006A2786">
      <w:pPr>
        <w:spacing w:after="0" w:line="276" w:lineRule="auto"/>
        <w:jc w:val="both"/>
      </w:pPr>
    </w:p>
    <w:p w14:paraId="46821EC6" w14:textId="08E37942" w:rsidR="006A2786" w:rsidRPr="00093939" w:rsidRDefault="00C66941" w:rsidP="006A2786">
      <w:pPr>
        <w:spacing w:line="276" w:lineRule="auto"/>
        <w:jc w:val="both"/>
        <w:rPr>
          <w:rFonts w:ascii="Arial" w:hAnsi="Arial" w:cs="Arial"/>
          <w:b/>
          <w:bCs/>
          <w:sz w:val="24"/>
          <w:szCs w:val="24"/>
        </w:rPr>
      </w:pPr>
      <w:r w:rsidRPr="00093939">
        <w:rPr>
          <w:rFonts w:ascii="Arial" w:hAnsi="Arial" w:cs="Arial"/>
          <w:b/>
          <w:bCs/>
          <w:sz w:val="24"/>
          <w:szCs w:val="24"/>
        </w:rPr>
        <w:t>The Critique of Hofstede’s Nacional Cultural Dimensions</w:t>
      </w:r>
    </w:p>
    <w:p w14:paraId="37875755" w14:textId="01720FE0" w:rsidR="00093939" w:rsidRDefault="00093939" w:rsidP="006A2786">
      <w:pPr>
        <w:spacing w:after="0" w:line="276" w:lineRule="auto"/>
        <w:jc w:val="both"/>
        <w:rPr>
          <w:rFonts w:ascii="Arial" w:hAnsi="Arial" w:cs="Arial"/>
          <w:sz w:val="24"/>
          <w:szCs w:val="24"/>
        </w:rPr>
      </w:pPr>
      <w:r w:rsidRPr="00093939">
        <w:rPr>
          <w:rFonts w:ascii="Arial" w:hAnsi="Arial" w:cs="Arial"/>
          <w:sz w:val="24"/>
          <w:szCs w:val="24"/>
        </w:rPr>
        <w:t xml:space="preserve">The analysis chosen for this report was based on the study </w:t>
      </w:r>
      <w:r>
        <w:rPr>
          <w:rFonts w:ascii="Arial" w:hAnsi="Arial" w:cs="Arial"/>
          <w:sz w:val="24"/>
          <w:szCs w:val="24"/>
        </w:rPr>
        <w:t>done</w:t>
      </w:r>
      <w:r w:rsidRPr="00093939">
        <w:rPr>
          <w:rFonts w:ascii="Arial" w:hAnsi="Arial" w:cs="Arial"/>
          <w:sz w:val="24"/>
          <w:szCs w:val="24"/>
        </w:rPr>
        <w:t xml:space="preserve"> by Hofstede Insights, </w:t>
      </w:r>
      <w:r w:rsidRPr="00093939">
        <w:rPr>
          <w:rFonts w:ascii="Arial" w:hAnsi="Arial" w:cs="Arial"/>
          <w:sz w:val="24"/>
          <w:szCs w:val="24"/>
        </w:rPr>
        <w:t>analysing</w:t>
      </w:r>
      <w:r w:rsidRPr="00093939">
        <w:rPr>
          <w:rFonts w:ascii="Arial" w:hAnsi="Arial" w:cs="Arial"/>
          <w:sz w:val="24"/>
          <w:szCs w:val="24"/>
        </w:rPr>
        <w:t xml:space="preserve"> Portugal and Sweden.</w:t>
      </w:r>
    </w:p>
    <w:p w14:paraId="0FD7A2F3" w14:textId="77777777" w:rsidR="006A2786" w:rsidRDefault="006A2786" w:rsidP="006A2786">
      <w:pPr>
        <w:spacing w:after="0" w:line="276" w:lineRule="auto"/>
        <w:jc w:val="both"/>
        <w:rPr>
          <w:rFonts w:ascii="Arial" w:hAnsi="Arial" w:cs="Arial"/>
          <w:sz w:val="24"/>
          <w:szCs w:val="24"/>
        </w:rPr>
      </w:pPr>
    </w:p>
    <w:p w14:paraId="47D87D0B" w14:textId="5741F665" w:rsidR="006A2786" w:rsidRPr="003D70DE" w:rsidRDefault="009E350E" w:rsidP="006A2786">
      <w:pPr>
        <w:spacing w:line="276" w:lineRule="auto"/>
        <w:jc w:val="both"/>
        <w:rPr>
          <w:rFonts w:ascii="Arial" w:hAnsi="Arial" w:cs="Arial"/>
          <w:b/>
          <w:bCs/>
          <w:sz w:val="24"/>
          <w:szCs w:val="24"/>
        </w:rPr>
      </w:pPr>
      <w:r w:rsidRPr="003D70DE">
        <w:rPr>
          <w:rFonts w:ascii="Arial" w:hAnsi="Arial" w:cs="Arial"/>
          <w:b/>
          <w:bCs/>
          <w:sz w:val="24"/>
          <w:szCs w:val="24"/>
        </w:rPr>
        <w:t>Power distance</w:t>
      </w:r>
    </w:p>
    <w:p w14:paraId="1591C92E" w14:textId="5345E6A4" w:rsidR="00F10123" w:rsidRPr="00F10123" w:rsidRDefault="00F10123" w:rsidP="006A2786">
      <w:pPr>
        <w:spacing w:after="0" w:line="276" w:lineRule="auto"/>
        <w:jc w:val="both"/>
        <w:rPr>
          <w:rFonts w:ascii="Arial" w:hAnsi="Arial" w:cs="Arial"/>
          <w:sz w:val="24"/>
          <w:szCs w:val="24"/>
        </w:rPr>
      </w:pPr>
      <w:r w:rsidRPr="00F10123">
        <w:rPr>
          <w:rFonts w:ascii="Arial" w:hAnsi="Arial" w:cs="Arial"/>
          <w:sz w:val="24"/>
          <w:szCs w:val="24"/>
        </w:rPr>
        <w:t xml:space="preserve">In Portugal, with a score of (63), there is a hierarchical discrepancy in society, with individuals in high positions obtaining the power to control and manage, thus creating a lack of opportunity for growth in the organization. </w:t>
      </w:r>
      <w:r>
        <w:rPr>
          <w:rFonts w:ascii="Arial" w:hAnsi="Arial" w:cs="Arial"/>
          <w:sz w:val="24"/>
          <w:szCs w:val="24"/>
        </w:rPr>
        <w:t>By contrast in</w:t>
      </w:r>
      <w:r w:rsidRPr="00F10123">
        <w:rPr>
          <w:rFonts w:ascii="Arial" w:hAnsi="Arial" w:cs="Arial"/>
          <w:sz w:val="24"/>
          <w:szCs w:val="24"/>
        </w:rPr>
        <w:t xml:space="preserve"> Sweden with a low score of (31) and characterized by its independence</w:t>
      </w:r>
      <w:r>
        <w:rPr>
          <w:rFonts w:ascii="Arial" w:hAnsi="Arial" w:cs="Arial"/>
          <w:sz w:val="24"/>
          <w:szCs w:val="24"/>
        </w:rPr>
        <w:t>, (</w:t>
      </w:r>
      <w:proofErr w:type="spellStart"/>
      <w:r>
        <w:rPr>
          <w:rFonts w:ascii="Arial" w:hAnsi="Arial" w:cs="Arial"/>
          <w:sz w:val="24"/>
          <w:szCs w:val="24"/>
        </w:rPr>
        <w:t>Hofstege</w:t>
      </w:r>
      <w:proofErr w:type="spellEnd"/>
      <w:r>
        <w:rPr>
          <w:rFonts w:ascii="Arial" w:hAnsi="Arial" w:cs="Arial"/>
          <w:sz w:val="24"/>
          <w:szCs w:val="24"/>
        </w:rPr>
        <w:t>-Insights, 2021).</w:t>
      </w:r>
    </w:p>
    <w:p w14:paraId="1381827B" w14:textId="32F0F51E" w:rsidR="00F10123" w:rsidRDefault="00F10123" w:rsidP="006A2786">
      <w:pPr>
        <w:spacing w:after="0" w:line="276" w:lineRule="auto"/>
        <w:jc w:val="both"/>
        <w:rPr>
          <w:rFonts w:ascii="Arial" w:hAnsi="Arial" w:cs="Arial"/>
          <w:sz w:val="24"/>
          <w:szCs w:val="24"/>
        </w:rPr>
      </w:pPr>
      <w:r w:rsidRPr="00F10123">
        <w:rPr>
          <w:rFonts w:ascii="Arial" w:hAnsi="Arial" w:cs="Arial"/>
          <w:sz w:val="24"/>
          <w:szCs w:val="24"/>
        </w:rPr>
        <w:t xml:space="preserve">In this context, the </w:t>
      </w:r>
      <w:r>
        <w:rPr>
          <w:rFonts w:ascii="Arial" w:hAnsi="Arial" w:cs="Arial"/>
          <w:sz w:val="24"/>
          <w:szCs w:val="24"/>
        </w:rPr>
        <w:t>guest</w:t>
      </w:r>
      <w:r w:rsidRPr="00F10123">
        <w:rPr>
          <w:rFonts w:ascii="Arial" w:hAnsi="Arial" w:cs="Arial"/>
          <w:sz w:val="24"/>
          <w:szCs w:val="24"/>
        </w:rPr>
        <w:t xml:space="preserve"> will wait for a staff receptive to last-minute changes, with their own initiative when solving problems, not waiting for superiors to make decisions</w:t>
      </w:r>
      <w:r>
        <w:rPr>
          <w:rFonts w:ascii="Arial" w:hAnsi="Arial" w:cs="Arial"/>
          <w:sz w:val="24"/>
          <w:szCs w:val="24"/>
        </w:rPr>
        <w:t>, (British Council, 2019).</w:t>
      </w:r>
    </w:p>
    <w:p w14:paraId="25B819B7" w14:textId="77777777" w:rsidR="007E7D4B" w:rsidRDefault="007E7D4B" w:rsidP="006A2786">
      <w:pPr>
        <w:spacing w:after="0" w:line="276" w:lineRule="auto"/>
        <w:jc w:val="both"/>
        <w:rPr>
          <w:rFonts w:ascii="Arial" w:hAnsi="Arial" w:cs="Arial"/>
          <w:sz w:val="24"/>
          <w:szCs w:val="24"/>
          <w:highlight w:val="cyan"/>
        </w:rPr>
      </w:pPr>
    </w:p>
    <w:p w14:paraId="7B5ABC8C" w14:textId="74B592B5" w:rsidR="00B30F65" w:rsidRPr="006A2786" w:rsidRDefault="003D6020" w:rsidP="006A2786">
      <w:pPr>
        <w:spacing w:line="276" w:lineRule="auto"/>
        <w:jc w:val="both"/>
        <w:rPr>
          <w:rFonts w:ascii="Arial" w:hAnsi="Arial" w:cs="Arial"/>
          <w:b/>
          <w:bCs/>
          <w:sz w:val="24"/>
          <w:szCs w:val="24"/>
        </w:rPr>
      </w:pPr>
      <w:r w:rsidRPr="00CF1291">
        <w:rPr>
          <w:rFonts w:ascii="Arial" w:hAnsi="Arial" w:cs="Arial"/>
          <w:b/>
          <w:bCs/>
          <w:sz w:val="24"/>
          <w:szCs w:val="24"/>
        </w:rPr>
        <w:t>Individualism</w:t>
      </w:r>
    </w:p>
    <w:p w14:paraId="1D0EFE6C" w14:textId="31531A9E" w:rsidR="00B30F65" w:rsidRPr="00F10123" w:rsidRDefault="00F10123" w:rsidP="006A2786">
      <w:pPr>
        <w:spacing w:after="0" w:line="276" w:lineRule="auto"/>
        <w:jc w:val="both"/>
        <w:rPr>
          <w:rFonts w:ascii="Arial" w:hAnsi="Arial" w:cs="Arial"/>
          <w:sz w:val="24"/>
          <w:szCs w:val="24"/>
        </w:rPr>
      </w:pPr>
      <w:r w:rsidRPr="00F10123">
        <w:rPr>
          <w:rFonts w:ascii="Arial" w:hAnsi="Arial" w:cs="Arial"/>
          <w:sz w:val="24"/>
          <w:szCs w:val="24"/>
        </w:rPr>
        <w:t xml:space="preserve">In Portugal with </w:t>
      </w:r>
      <w:r>
        <w:rPr>
          <w:rFonts w:ascii="Arial" w:hAnsi="Arial" w:cs="Arial"/>
          <w:sz w:val="24"/>
          <w:szCs w:val="24"/>
        </w:rPr>
        <w:t>(</w:t>
      </w:r>
      <w:r w:rsidRPr="00F10123">
        <w:rPr>
          <w:rFonts w:ascii="Arial" w:hAnsi="Arial" w:cs="Arial"/>
          <w:sz w:val="24"/>
          <w:szCs w:val="24"/>
        </w:rPr>
        <w:t>27</w:t>
      </w:r>
      <w:r>
        <w:rPr>
          <w:rFonts w:ascii="Arial" w:hAnsi="Arial" w:cs="Arial"/>
          <w:sz w:val="24"/>
          <w:szCs w:val="24"/>
        </w:rPr>
        <w:t>)</w:t>
      </w:r>
      <w:r w:rsidRPr="00F10123">
        <w:rPr>
          <w:rFonts w:ascii="Arial" w:hAnsi="Arial" w:cs="Arial"/>
          <w:sz w:val="24"/>
          <w:szCs w:val="24"/>
        </w:rPr>
        <w:t>, having a collectivist culture,</w:t>
      </w:r>
      <w:r>
        <w:rPr>
          <w:rFonts w:ascii="Arial" w:hAnsi="Arial" w:cs="Arial"/>
          <w:sz w:val="24"/>
          <w:szCs w:val="24"/>
        </w:rPr>
        <w:t xml:space="preserve"> </w:t>
      </w:r>
      <w:r w:rsidRPr="00F10123">
        <w:rPr>
          <w:rFonts w:ascii="Arial" w:hAnsi="Arial" w:cs="Arial"/>
          <w:sz w:val="24"/>
          <w:szCs w:val="24"/>
        </w:rPr>
        <w:t>creating an employer/employee connection seen as family, influencing hiring and promotion choices</w:t>
      </w:r>
      <w:r w:rsidR="00F11772">
        <w:rPr>
          <w:rFonts w:ascii="Arial" w:hAnsi="Arial" w:cs="Arial"/>
          <w:sz w:val="24"/>
          <w:szCs w:val="24"/>
        </w:rPr>
        <w:t>, (</w:t>
      </w:r>
      <w:proofErr w:type="spellStart"/>
      <w:r w:rsidR="00F11772">
        <w:rPr>
          <w:rFonts w:ascii="Arial" w:hAnsi="Arial" w:cs="Arial"/>
          <w:sz w:val="24"/>
          <w:szCs w:val="24"/>
        </w:rPr>
        <w:t>Hofstege</w:t>
      </w:r>
      <w:proofErr w:type="spellEnd"/>
      <w:r w:rsidR="00F11772">
        <w:rPr>
          <w:rFonts w:ascii="Arial" w:hAnsi="Arial" w:cs="Arial"/>
          <w:sz w:val="24"/>
          <w:szCs w:val="24"/>
        </w:rPr>
        <w:t>-Insights, 2021).</w:t>
      </w:r>
    </w:p>
    <w:p w14:paraId="26B38F4B" w14:textId="6E71048F" w:rsidR="00B30F65" w:rsidRPr="00157F1C" w:rsidRDefault="00B30F65" w:rsidP="006A2786">
      <w:pPr>
        <w:spacing w:after="0" w:line="276" w:lineRule="auto"/>
        <w:jc w:val="both"/>
        <w:rPr>
          <w:rFonts w:ascii="Arial" w:hAnsi="Arial" w:cs="Arial"/>
          <w:color w:val="FF0000"/>
          <w:sz w:val="24"/>
          <w:szCs w:val="24"/>
        </w:rPr>
      </w:pPr>
      <w:r w:rsidRPr="00B30F65">
        <w:rPr>
          <w:rFonts w:ascii="Arial" w:hAnsi="Arial" w:cs="Arial"/>
          <w:sz w:val="24"/>
          <w:szCs w:val="24"/>
        </w:rPr>
        <w:t>Sweden, with</w:t>
      </w:r>
      <w:r w:rsidR="00F10123">
        <w:rPr>
          <w:rFonts w:ascii="Arial" w:hAnsi="Arial" w:cs="Arial"/>
          <w:sz w:val="24"/>
          <w:szCs w:val="24"/>
        </w:rPr>
        <w:t xml:space="preserve"> (</w:t>
      </w:r>
      <w:r w:rsidRPr="00B30F65">
        <w:rPr>
          <w:rFonts w:ascii="Arial" w:hAnsi="Arial" w:cs="Arial"/>
          <w:sz w:val="24"/>
          <w:szCs w:val="24"/>
        </w:rPr>
        <w:t>71</w:t>
      </w:r>
      <w:r w:rsidR="00F10123">
        <w:rPr>
          <w:rFonts w:ascii="Arial" w:hAnsi="Arial" w:cs="Arial"/>
          <w:sz w:val="24"/>
          <w:szCs w:val="24"/>
        </w:rPr>
        <w:t>)</w:t>
      </w:r>
      <w:r w:rsidRPr="00B30F65">
        <w:rPr>
          <w:rFonts w:ascii="Arial" w:hAnsi="Arial" w:cs="Arial"/>
          <w:sz w:val="24"/>
          <w:szCs w:val="24"/>
        </w:rPr>
        <w:t>, is considered individualist, the offense causes responsibility and lack of trust, the entrepreneur/representative relationship is an agreement dependent on the common benefit, employment choices and advancement are based on fair merit</w:t>
      </w:r>
      <w:r w:rsidR="00F11772">
        <w:rPr>
          <w:rFonts w:ascii="Arial" w:hAnsi="Arial" w:cs="Arial"/>
          <w:sz w:val="24"/>
          <w:szCs w:val="24"/>
        </w:rPr>
        <w:t>, (</w:t>
      </w:r>
      <w:proofErr w:type="spellStart"/>
      <w:r w:rsidR="00F11772">
        <w:rPr>
          <w:rFonts w:ascii="Arial" w:hAnsi="Arial" w:cs="Arial"/>
          <w:sz w:val="24"/>
          <w:szCs w:val="24"/>
        </w:rPr>
        <w:t>Hofstege</w:t>
      </w:r>
      <w:proofErr w:type="spellEnd"/>
      <w:r w:rsidR="00F11772">
        <w:rPr>
          <w:rFonts w:ascii="Arial" w:hAnsi="Arial" w:cs="Arial"/>
          <w:sz w:val="24"/>
          <w:szCs w:val="24"/>
        </w:rPr>
        <w:t>-Insights, 2021).</w:t>
      </w:r>
    </w:p>
    <w:p w14:paraId="7CC5B5A1" w14:textId="6849CD79" w:rsidR="00B30F65" w:rsidRDefault="00B30F65" w:rsidP="006A2786">
      <w:pPr>
        <w:spacing w:after="0" w:line="276" w:lineRule="auto"/>
        <w:jc w:val="both"/>
        <w:rPr>
          <w:rFonts w:ascii="Arial" w:hAnsi="Arial" w:cs="Arial"/>
          <w:sz w:val="24"/>
          <w:szCs w:val="24"/>
        </w:rPr>
      </w:pPr>
      <w:r w:rsidRPr="00B30F65">
        <w:rPr>
          <w:rFonts w:ascii="Arial" w:hAnsi="Arial" w:cs="Arial"/>
          <w:sz w:val="24"/>
          <w:szCs w:val="24"/>
        </w:rPr>
        <w:t>In this case, the staff will have to be careful to avoid confrontations, creating discomfort and possible loss of the c</w:t>
      </w:r>
      <w:r w:rsidR="00F10123">
        <w:rPr>
          <w:rFonts w:ascii="Arial" w:hAnsi="Arial" w:cs="Arial"/>
          <w:sz w:val="24"/>
          <w:szCs w:val="24"/>
        </w:rPr>
        <w:t>ustomer</w:t>
      </w:r>
      <w:r w:rsidRPr="00B30F65">
        <w:rPr>
          <w:rFonts w:ascii="Arial" w:hAnsi="Arial" w:cs="Arial"/>
          <w:sz w:val="24"/>
          <w:szCs w:val="24"/>
        </w:rPr>
        <w:t xml:space="preserve"> in the future</w:t>
      </w:r>
      <w:r w:rsidR="00F10123">
        <w:rPr>
          <w:rFonts w:ascii="Arial" w:hAnsi="Arial" w:cs="Arial"/>
          <w:sz w:val="24"/>
          <w:szCs w:val="24"/>
        </w:rPr>
        <w:t xml:space="preserve">, putting into practice the hotel’s code </w:t>
      </w:r>
      <w:r w:rsidR="00F10123">
        <w:rPr>
          <w:rFonts w:ascii="Arial" w:hAnsi="Arial" w:cs="Arial"/>
          <w:sz w:val="24"/>
          <w:szCs w:val="24"/>
        </w:rPr>
        <w:lastRenderedPageBreak/>
        <w:t xml:space="preserve">of conduct, with the commitment to act correctly, </w:t>
      </w:r>
      <w:r w:rsidRPr="00B30F65">
        <w:rPr>
          <w:rFonts w:ascii="Arial" w:hAnsi="Arial" w:cs="Arial"/>
          <w:sz w:val="24"/>
          <w:szCs w:val="24"/>
        </w:rPr>
        <w:t>adopting a customer-centric approach in everything that is done</w:t>
      </w:r>
      <w:r w:rsidR="00477511">
        <w:rPr>
          <w:rFonts w:ascii="Arial" w:hAnsi="Arial" w:cs="Arial"/>
          <w:sz w:val="24"/>
          <w:szCs w:val="24"/>
        </w:rPr>
        <w:t>, (Sage,2021).</w:t>
      </w:r>
    </w:p>
    <w:p w14:paraId="725C86ED" w14:textId="77777777" w:rsidR="006A2786" w:rsidRDefault="006A2786" w:rsidP="006A2786">
      <w:pPr>
        <w:spacing w:after="0" w:line="276" w:lineRule="auto"/>
        <w:jc w:val="both"/>
        <w:rPr>
          <w:rFonts w:ascii="Arial" w:hAnsi="Arial" w:cs="Arial"/>
          <w:sz w:val="24"/>
          <w:szCs w:val="24"/>
        </w:rPr>
      </w:pPr>
    </w:p>
    <w:p w14:paraId="0E05939D" w14:textId="77777777" w:rsidR="00F44BD3" w:rsidRPr="00157F1C" w:rsidRDefault="00F44BD3" w:rsidP="006A2786">
      <w:pPr>
        <w:spacing w:line="276" w:lineRule="auto"/>
        <w:jc w:val="both"/>
        <w:rPr>
          <w:rFonts w:ascii="Arial" w:hAnsi="Arial" w:cs="Arial"/>
          <w:b/>
          <w:bCs/>
          <w:sz w:val="24"/>
          <w:szCs w:val="24"/>
        </w:rPr>
      </w:pPr>
      <w:r w:rsidRPr="00157F1C">
        <w:rPr>
          <w:rFonts w:ascii="Arial" w:hAnsi="Arial" w:cs="Arial"/>
          <w:b/>
          <w:bCs/>
          <w:sz w:val="24"/>
          <w:szCs w:val="24"/>
        </w:rPr>
        <w:t>Masculinity</w:t>
      </w:r>
    </w:p>
    <w:p w14:paraId="53023305" w14:textId="215CFF04" w:rsidR="00157F1C" w:rsidRDefault="00157F1C" w:rsidP="006A2786">
      <w:pPr>
        <w:spacing w:after="0" w:line="276" w:lineRule="auto"/>
        <w:jc w:val="both"/>
        <w:rPr>
          <w:rFonts w:ascii="Arial" w:hAnsi="Arial" w:cs="Arial"/>
          <w:sz w:val="24"/>
          <w:szCs w:val="24"/>
        </w:rPr>
      </w:pPr>
      <w:r w:rsidRPr="00157F1C">
        <w:rPr>
          <w:rFonts w:ascii="Arial" w:hAnsi="Arial" w:cs="Arial"/>
          <w:sz w:val="24"/>
          <w:szCs w:val="24"/>
        </w:rPr>
        <w:t>Portugal with a low score of (31), exaggerated competitiveness is not recognized. Conflicts are resolved through negotiations, the focus is on well-being, with incentives such as free time and flexibility being favoured</w:t>
      </w:r>
      <w:r w:rsidR="00F11772">
        <w:rPr>
          <w:rFonts w:ascii="Arial" w:hAnsi="Arial" w:cs="Arial"/>
          <w:sz w:val="24"/>
          <w:szCs w:val="24"/>
        </w:rPr>
        <w:t>, (</w:t>
      </w:r>
      <w:proofErr w:type="spellStart"/>
      <w:r w:rsidR="00F11772">
        <w:rPr>
          <w:rFonts w:ascii="Arial" w:hAnsi="Arial" w:cs="Arial"/>
          <w:sz w:val="24"/>
          <w:szCs w:val="24"/>
        </w:rPr>
        <w:t>Hofstege</w:t>
      </w:r>
      <w:proofErr w:type="spellEnd"/>
      <w:r w:rsidR="00F11772">
        <w:rPr>
          <w:rFonts w:ascii="Arial" w:hAnsi="Arial" w:cs="Arial"/>
          <w:sz w:val="24"/>
          <w:szCs w:val="24"/>
        </w:rPr>
        <w:t>-Insights, 2021).</w:t>
      </w:r>
    </w:p>
    <w:p w14:paraId="1441BA7A" w14:textId="6D143CCC" w:rsidR="00157F1C" w:rsidRDefault="00157F1C" w:rsidP="006A2786">
      <w:pPr>
        <w:spacing w:after="0" w:line="276" w:lineRule="auto"/>
        <w:jc w:val="both"/>
        <w:rPr>
          <w:rFonts w:ascii="Arial" w:hAnsi="Arial" w:cs="Arial"/>
          <w:sz w:val="24"/>
          <w:szCs w:val="24"/>
        </w:rPr>
      </w:pPr>
      <w:r w:rsidRPr="00157F1C">
        <w:rPr>
          <w:rFonts w:ascii="Arial" w:hAnsi="Arial" w:cs="Arial"/>
          <w:sz w:val="24"/>
          <w:szCs w:val="24"/>
        </w:rPr>
        <w:t xml:space="preserve">On the other hand, Sweden obtained 5 points, being a society that considers it imperative to maintain an adaptation to </w:t>
      </w:r>
      <w:proofErr w:type="spellStart"/>
      <w:r w:rsidRPr="00157F1C">
        <w:rPr>
          <w:rFonts w:ascii="Arial" w:hAnsi="Arial" w:cs="Arial"/>
          <w:sz w:val="24"/>
          <w:szCs w:val="24"/>
        </w:rPr>
        <w:t>life</w:t>
      </w:r>
      <w:proofErr w:type="spellEnd"/>
      <w:r w:rsidRPr="00157F1C">
        <w:rPr>
          <w:rFonts w:ascii="Arial" w:hAnsi="Arial" w:cs="Arial"/>
          <w:sz w:val="24"/>
          <w:szCs w:val="24"/>
        </w:rPr>
        <w:t>/work and make sure that everyone is included, values ​​the quality of professional life</w:t>
      </w:r>
      <w:r w:rsidR="00093939">
        <w:rPr>
          <w:rFonts w:ascii="Arial" w:hAnsi="Arial" w:cs="Arial"/>
          <w:sz w:val="24"/>
          <w:szCs w:val="24"/>
        </w:rPr>
        <w:t xml:space="preserve">, </w:t>
      </w:r>
      <w:r w:rsidR="00F11772">
        <w:rPr>
          <w:rFonts w:ascii="Arial" w:hAnsi="Arial" w:cs="Arial"/>
          <w:sz w:val="24"/>
          <w:szCs w:val="24"/>
        </w:rPr>
        <w:t>(</w:t>
      </w:r>
      <w:proofErr w:type="spellStart"/>
      <w:r w:rsidR="00F11772">
        <w:rPr>
          <w:rFonts w:ascii="Arial" w:hAnsi="Arial" w:cs="Arial"/>
          <w:sz w:val="24"/>
          <w:szCs w:val="24"/>
        </w:rPr>
        <w:t>Hofstege</w:t>
      </w:r>
      <w:proofErr w:type="spellEnd"/>
      <w:r w:rsidR="00F11772">
        <w:rPr>
          <w:rFonts w:ascii="Arial" w:hAnsi="Arial" w:cs="Arial"/>
          <w:sz w:val="24"/>
          <w:szCs w:val="24"/>
        </w:rPr>
        <w:t>-Insights, 2021).</w:t>
      </w:r>
    </w:p>
    <w:p w14:paraId="64A2AA89" w14:textId="64DAEC0F" w:rsidR="00F11772" w:rsidRDefault="00157F1C" w:rsidP="006A2786">
      <w:pPr>
        <w:spacing w:after="0" w:line="276" w:lineRule="auto"/>
        <w:jc w:val="both"/>
        <w:rPr>
          <w:rFonts w:ascii="Arial" w:hAnsi="Arial" w:cs="Arial"/>
          <w:sz w:val="24"/>
          <w:szCs w:val="24"/>
        </w:rPr>
      </w:pPr>
      <w:r w:rsidRPr="00157F1C">
        <w:rPr>
          <w:rFonts w:ascii="Arial" w:hAnsi="Arial" w:cs="Arial"/>
          <w:sz w:val="24"/>
          <w:szCs w:val="24"/>
        </w:rPr>
        <w:t>The opportunity to maintain a relaxed atmosphere, creating breaks preferably every hour, breaking the event routine and not becoming bored</w:t>
      </w:r>
      <w:bookmarkStart w:id="1" w:name="_Hlk89929152"/>
      <w:r w:rsidR="00F11772">
        <w:rPr>
          <w:rFonts w:ascii="Arial" w:hAnsi="Arial" w:cs="Arial"/>
          <w:sz w:val="24"/>
          <w:szCs w:val="24"/>
        </w:rPr>
        <w:t>, (</w:t>
      </w:r>
      <w:proofErr w:type="spellStart"/>
      <w:r w:rsidR="00F11772">
        <w:rPr>
          <w:rFonts w:ascii="Arial" w:hAnsi="Arial" w:cs="Arial"/>
          <w:sz w:val="24"/>
          <w:szCs w:val="24"/>
        </w:rPr>
        <w:t>Kamann</w:t>
      </w:r>
      <w:proofErr w:type="spellEnd"/>
      <w:r w:rsidR="00F11772">
        <w:rPr>
          <w:rFonts w:ascii="Arial" w:hAnsi="Arial" w:cs="Arial"/>
          <w:sz w:val="24"/>
          <w:szCs w:val="24"/>
        </w:rPr>
        <w:t>, 2021).</w:t>
      </w:r>
      <w:r w:rsidR="00F11772" w:rsidRPr="00F11772">
        <w:rPr>
          <w:rFonts w:ascii="Arial" w:hAnsi="Arial" w:cs="Arial"/>
          <w:sz w:val="24"/>
          <w:szCs w:val="24"/>
          <w:highlight w:val="yellow"/>
        </w:rPr>
        <w:t xml:space="preserve"> </w:t>
      </w:r>
    </w:p>
    <w:bookmarkEnd w:id="1"/>
    <w:p w14:paraId="14A3F21D" w14:textId="77777777" w:rsidR="000D3BC6" w:rsidRPr="002639C8" w:rsidRDefault="000D3BC6" w:rsidP="006A2786">
      <w:pPr>
        <w:spacing w:after="0" w:line="276" w:lineRule="auto"/>
        <w:jc w:val="both"/>
        <w:rPr>
          <w:rFonts w:ascii="Arial" w:hAnsi="Arial" w:cs="Arial"/>
          <w:sz w:val="24"/>
          <w:szCs w:val="24"/>
          <w:highlight w:val="cyan"/>
        </w:rPr>
      </w:pPr>
    </w:p>
    <w:p w14:paraId="096686F4" w14:textId="6381779D" w:rsidR="00157F1C" w:rsidRPr="006A2786" w:rsidRDefault="00F44BD3" w:rsidP="006A2786">
      <w:pPr>
        <w:spacing w:line="276" w:lineRule="auto"/>
        <w:jc w:val="both"/>
        <w:rPr>
          <w:rFonts w:ascii="Arial" w:hAnsi="Arial" w:cs="Arial"/>
          <w:b/>
          <w:bCs/>
          <w:sz w:val="24"/>
          <w:szCs w:val="24"/>
        </w:rPr>
      </w:pPr>
      <w:r w:rsidRPr="00157F1C">
        <w:rPr>
          <w:rFonts w:ascii="Arial" w:hAnsi="Arial" w:cs="Arial"/>
          <w:b/>
          <w:bCs/>
          <w:sz w:val="24"/>
          <w:szCs w:val="24"/>
        </w:rPr>
        <w:t>Uncertainty Avoidance</w:t>
      </w:r>
    </w:p>
    <w:p w14:paraId="59DDCAA9" w14:textId="1E4C82E8" w:rsidR="00157F1C" w:rsidRPr="00F10123" w:rsidRDefault="00157F1C" w:rsidP="006A2786">
      <w:pPr>
        <w:spacing w:after="0" w:line="276" w:lineRule="auto"/>
        <w:jc w:val="both"/>
        <w:rPr>
          <w:rFonts w:ascii="Arial" w:hAnsi="Arial" w:cs="Arial"/>
          <w:sz w:val="24"/>
          <w:szCs w:val="24"/>
        </w:rPr>
      </w:pPr>
      <w:r w:rsidRPr="00F10123">
        <w:rPr>
          <w:rFonts w:ascii="Arial" w:hAnsi="Arial" w:cs="Arial"/>
          <w:sz w:val="24"/>
          <w:szCs w:val="24"/>
        </w:rPr>
        <w:t xml:space="preserve">Portugal scores 99 in this </w:t>
      </w:r>
      <w:r w:rsidR="00F10123" w:rsidRPr="00F10123">
        <w:rPr>
          <w:rFonts w:ascii="Arial" w:hAnsi="Arial" w:cs="Arial"/>
          <w:sz w:val="24"/>
          <w:szCs w:val="24"/>
        </w:rPr>
        <w:t>aspect</w:t>
      </w:r>
      <w:r w:rsidRPr="00F10123">
        <w:rPr>
          <w:rFonts w:ascii="Arial" w:hAnsi="Arial" w:cs="Arial"/>
          <w:sz w:val="24"/>
          <w:szCs w:val="24"/>
        </w:rPr>
        <w:t xml:space="preserve">, clearly showing that it is pertinent to avoid uncertainty, needing to </w:t>
      </w:r>
      <w:r w:rsidR="00F10123" w:rsidRPr="00F10123">
        <w:rPr>
          <w:rFonts w:ascii="Arial" w:hAnsi="Arial" w:cs="Arial"/>
          <w:sz w:val="24"/>
          <w:szCs w:val="24"/>
        </w:rPr>
        <w:t>keep away from vulnerability</w:t>
      </w:r>
      <w:r w:rsidR="00F11772" w:rsidRPr="00F10123">
        <w:rPr>
          <w:rFonts w:ascii="Arial" w:hAnsi="Arial" w:cs="Arial"/>
          <w:sz w:val="24"/>
          <w:szCs w:val="24"/>
        </w:rPr>
        <w:t>, (</w:t>
      </w:r>
      <w:proofErr w:type="spellStart"/>
      <w:r w:rsidR="00F11772" w:rsidRPr="00F10123">
        <w:rPr>
          <w:rFonts w:ascii="Arial" w:hAnsi="Arial" w:cs="Arial"/>
          <w:sz w:val="24"/>
          <w:szCs w:val="24"/>
        </w:rPr>
        <w:t>Hofstege</w:t>
      </w:r>
      <w:proofErr w:type="spellEnd"/>
      <w:r w:rsidR="00F11772" w:rsidRPr="00F10123">
        <w:rPr>
          <w:rFonts w:ascii="Arial" w:hAnsi="Arial" w:cs="Arial"/>
          <w:sz w:val="24"/>
          <w:szCs w:val="24"/>
        </w:rPr>
        <w:t>-Insights, 2021).</w:t>
      </w:r>
    </w:p>
    <w:p w14:paraId="572FC26C" w14:textId="09F79139" w:rsidR="00157F1C" w:rsidRPr="00F10123" w:rsidRDefault="00F10123" w:rsidP="006A2786">
      <w:pPr>
        <w:spacing w:after="0" w:line="276" w:lineRule="auto"/>
        <w:jc w:val="both"/>
        <w:rPr>
          <w:rFonts w:ascii="Arial" w:hAnsi="Arial" w:cs="Arial"/>
          <w:sz w:val="24"/>
          <w:szCs w:val="24"/>
        </w:rPr>
      </w:pPr>
      <w:r w:rsidRPr="00F10123">
        <w:rPr>
          <w:rFonts w:ascii="Arial" w:hAnsi="Arial" w:cs="Arial"/>
          <w:sz w:val="24"/>
          <w:szCs w:val="24"/>
        </w:rPr>
        <w:t xml:space="preserve">With a low score of 29 for Sweden, far from vulnerability, the rules are strictly necessary, and those that don't work should be abandoned or changed. Work </w:t>
      </w:r>
      <w:proofErr w:type="gramStart"/>
      <w:r w:rsidRPr="00F10123">
        <w:rPr>
          <w:rFonts w:ascii="Arial" w:hAnsi="Arial" w:cs="Arial"/>
          <w:sz w:val="24"/>
          <w:szCs w:val="24"/>
        </w:rPr>
        <w:t>has to</w:t>
      </w:r>
      <w:proofErr w:type="gramEnd"/>
      <w:r w:rsidRPr="00F10123">
        <w:rPr>
          <w:rFonts w:ascii="Arial" w:hAnsi="Arial" w:cs="Arial"/>
          <w:sz w:val="24"/>
          <w:szCs w:val="24"/>
        </w:rPr>
        <w:t xml:space="preserve"> be </w:t>
      </w:r>
      <w:r w:rsidRPr="00F10123">
        <w:rPr>
          <w:rFonts w:ascii="Arial" w:hAnsi="Arial" w:cs="Arial"/>
          <w:sz w:val="24"/>
          <w:szCs w:val="24"/>
        </w:rPr>
        <w:t>enjoyable,</w:t>
      </w:r>
      <w:r w:rsidRPr="00F10123">
        <w:rPr>
          <w:rFonts w:ascii="Arial" w:hAnsi="Arial" w:cs="Arial"/>
          <w:sz w:val="24"/>
          <w:szCs w:val="24"/>
        </w:rPr>
        <w:t xml:space="preserve"> and development is not seen as an obstacle</w:t>
      </w:r>
      <w:r w:rsidR="00F11772" w:rsidRPr="00F10123">
        <w:rPr>
          <w:rFonts w:ascii="Arial" w:hAnsi="Arial" w:cs="Arial"/>
          <w:sz w:val="24"/>
          <w:szCs w:val="24"/>
        </w:rPr>
        <w:t>, (</w:t>
      </w:r>
      <w:proofErr w:type="spellStart"/>
      <w:r w:rsidR="00F11772" w:rsidRPr="00F10123">
        <w:rPr>
          <w:rFonts w:ascii="Arial" w:hAnsi="Arial" w:cs="Arial"/>
          <w:sz w:val="24"/>
          <w:szCs w:val="24"/>
        </w:rPr>
        <w:t>Hofstege</w:t>
      </w:r>
      <w:proofErr w:type="spellEnd"/>
      <w:r w:rsidR="00F11772" w:rsidRPr="00F10123">
        <w:rPr>
          <w:rFonts w:ascii="Arial" w:hAnsi="Arial" w:cs="Arial"/>
          <w:sz w:val="24"/>
          <w:szCs w:val="24"/>
        </w:rPr>
        <w:t>-Insights, 2021).</w:t>
      </w:r>
    </w:p>
    <w:p w14:paraId="2D0CF428" w14:textId="072062C7" w:rsidR="007A18D7" w:rsidRPr="00F10123" w:rsidRDefault="007A18D7" w:rsidP="006A2786">
      <w:pPr>
        <w:spacing w:after="0" w:line="276" w:lineRule="auto"/>
        <w:jc w:val="both"/>
        <w:rPr>
          <w:rFonts w:ascii="Arial" w:hAnsi="Arial" w:cs="Arial"/>
          <w:sz w:val="24"/>
          <w:szCs w:val="24"/>
        </w:rPr>
      </w:pPr>
      <w:r w:rsidRPr="00F10123">
        <w:rPr>
          <w:rFonts w:ascii="Arial" w:hAnsi="Arial" w:cs="Arial"/>
          <w:sz w:val="24"/>
          <w:szCs w:val="24"/>
        </w:rPr>
        <w:t xml:space="preserve">In today's situation, it is imperative to create solutions </w:t>
      </w:r>
      <w:r w:rsidR="00F10123" w:rsidRPr="00F10123">
        <w:rPr>
          <w:rFonts w:ascii="Arial" w:hAnsi="Arial" w:cs="Arial"/>
          <w:sz w:val="24"/>
          <w:szCs w:val="24"/>
        </w:rPr>
        <w:t>following</w:t>
      </w:r>
      <w:r w:rsidRPr="00F10123">
        <w:rPr>
          <w:rFonts w:ascii="Arial" w:hAnsi="Arial" w:cs="Arial"/>
          <w:sz w:val="24"/>
          <w:szCs w:val="24"/>
        </w:rPr>
        <w:t xml:space="preserve"> customers, offering everything they need, before they realize that it is necessary, taking care of all the details</w:t>
      </w:r>
      <w:r w:rsidR="00093939">
        <w:rPr>
          <w:rFonts w:ascii="Arial" w:hAnsi="Arial" w:cs="Arial"/>
          <w:sz w:val="24"/>
          <w:szCs w:val="24"/>
        </w:rPr>
        <w:t>,</w:t>
      </w:r>
      <w:r w:rsidR="00F11772" w:rsidRPr="00F10123">
        <w:rPr>
          <w:rFonts w:ascii="Arial" w:hAnsi="Arial" w:cs="Arial"/>
          <w:sz w:val="24"/>
          <w:szCs w:val="24"/>
        </w:rPr>
        <w:t xml:space="preserve"> (Collection,2021).</w:t>
      </w:r>
    </w:p>
    <w:p w14:paraId="0BBBCF88" w14:textId="77777777" w:rsidR="002639C8" w:rsidRPr="00F10123" w:rsidRDefault="002639C8" w:rsidP="006A2786">
      <w:pPr>
        <w:spacing w:after="0" w:line="276" w:lineRule="auto"/>
        <w:jc w:val="both"/>
        <w:rPr>
          <w:rFonts w:ascii="Arial" w:hAnsi="Arial" w:cs="Arial"/>
          <w:sz w:val="24"/>
          <w:szCs w:val="24"/>
        </w:rPr>
      </w:pPr>
    </w:p>
    <w:p w14:paraId="3A5932A4" w14:textId="3479884A" w:rsidR="00157F1C" w:rsidRPr="006A2786" w:rsidRDefault="00F44BD3" w:rsidP="006A2786">
      <w:pPr>
        <w:spacing w:line="276" w:lineRule="auto"/>
        <w:jc w:val="both"/>
        <w:rPr>
          <w:rFonts w:ascii="Arial" w:hAnsi="Arial" w:cs="Arial"/>
          <w:b/>
          <w:bCs/>
          <w:sz w:val="24"/>
          <w:szCs w:val="24"/>
        </w:rPr>
      </w:pPr>
      <w:r w:rsidRPr="00172669">
        <w:rPr>
          <w:rFonts w:ascii="Arial" w:hAnsi="Arial" w:cs="Arial"/>
          <w:b/>
          <w:bCs/>
          <w:sz w:val="24"/>
          <w:szCs w:val="24"/>
        </w:rPr>
        <w:t>Long Term Orientation</w:t>
      </w:r>
    </w:p>
    <w:p w14:paraId="32B8BB49" w14:textId="723DBF19" w:rsidR="00C5090E" w:rsidRPr="00172669" w:rsidRDefault="00157F1C" w:rsidP="006A2786">
      <w:pPr>
        <w:spacing w:after="0" w:line="276" w:lineRule="auto"/>
        <w:jc w:val="both"/>
        <w:rPr>
          <w:rFonts w:ascii="Arial" w:hAnsi="Arial" w:cs="Arial"/>
          <w:sz w:val="24"/>
          <w:szCs w:val="24"/>
        </w:rPr>
      </w:pPr>
      <w:r w:rsidRPr="00157F1C">
        <w:rPr>
          <w:rFonts w:ascii="Arial" w:hAnsi="Arial" w:cs="Arial"/>
          <w:sz w:val="24"/>
          <w:szCs w:val="24"/>
        </w:rPr>
        <w:t xml:space="preserve">Portugal with a low score of (28), showing that its culture </w:t>
      </w:r>
      <w:r w:rsidR="007A18D7" w:rsidRPr="00157F1C">
        <w:rPr>
          <w:rFonts w:ascii="Arial" w:hAnsi="Arial" w:cs="Arial"/>
          <w:sz w:val="24"/>
          <w:szCs w:val="24"/>
        </w:rPr>
        <w:t>prefers</w:t>
      </w:r>
      <w:r w:rsidRPr="00157F1C">
        <w:rPr>
          <w:rFonts w:ascii="Arial" w:hAnsi="Arial" w:cs="Arial"/>
          <w:sz w:val="24"/>
          <w:szCs w:val="24"/>
        </w:rPr>
        <w:t xml:space="preserve"> normative over pragmatic thinking, with an inclination</w:t>
      </w:r>
      <w:r w:rsidR="00F10123">
        <w:rPr>
          <w:rFonts w:ascii="Arial" w:hAnsi="Arial" w:cs="Arial"/>
          <w:sz w:val="24"/>
          <w:szCs w:val="24"/>
        </w:rPr>
        <w:t xml:space="preserve"> </w:t>
      </w:r>
      <w:r w:rsidRPr="00157F1C">
        <w:rPr>
          <w:rFonts w:ascii="Arial" w:hAnsi="Arial" w:cs="Arial"/>
          <w:sz w:val="24"/>
          <w:szCs w:val="24"/>
        </w:rPr>
        <w:t>to the future in getting practical and quick results</w:t>
      </w:r>
      <w:r w:rsidR="00F11772">
        <w:rPr>
          <w:rFonts w:ascii="Arial" w:hAnsi="Arial" w:cs="Arial"/>
          <w:sz w:val="24"/>
          <w:szCs w:val="24"/>
        </w:rPr>
        <w:t>, (Moura,2021).</w:t>
      </w:r>
      <w:r w:rsidR="00F10123">
        <w:rPr>
          <w:rFonts w:ascii="Arial" w:hAnsi="Arial" w:cs="Arial"/>
          <w:sz w:val="24"/>
          <w:szCs w:val="24"/>
        </w:rPr>
        <w:t xml:space="preserve"> </w:t>
      </w:r>
      <w:proofErr w:type="gramStart"/>
      <w:r w:rsidR="00E62A62" w:rsidRPr="00E62A62">
        <w:rPr>
          <w:rFonts w:ascii="Arial" w:hAnsi="Arial" w:cs="Arial"/>
          <w:sz w:val="24"/>
          <w:szCs w:val="24"/>
        </w:rPr>
        <w:t>Sweden</w:t>
      </w:r>
      <w:proofErr w:type="gramEnd"/>
      <w:r w:rsidR="00E62A62" w:rsidRPr="00E62A62">
        <w:rPr>
          <w:rFonts w:ascii="Arial" w:hAnsi="Arial" w:cs="Arial"/>
          <w:sz w:val="24"/>
          <w:szCs w:val="24"/>
        </w:rPr>
        <w:t xml:space="preserve"> with (53), not clarifying its preference in this dimension</w:t>
      </w:r>
      <w:r w:rsidR="00F11772">
        <w:rPr>
          <w:rFonts w:ascii="Arial" w:hAnsi="Arial" w:cs="Arial"/>
          <w:sz w:val="24"/>
          <w:szCs w:val="24"/>
        </w:rPr>
        <w:t>, (</w:t>
      </w:r>
      <w:proofErr w:type="spellStart"/>
      <w:r w:rsidR="00F11772">
        <w:rPr>
          <w:rFonts w:ascii="Arial" w:hAnsi="Arial" w:cs="Arial"/>
          <w:sz w:val="24"/>
          <w:szCs w:val="24"/>
        </w:rPr>
        <w:t>Hofstege</w:t>
      </w:r>
      <w:proofErr w:type="spellEnd"/>
      <w:r w:rsidR="00F11772">
        <w:rPr>
          <w:rFonts w:ascii="Arial" w:hAnsi="Arial" w:cs="Arial"/>
          <w:sz w:val="24"/>
          <w:szCs w:val="24"/>
        </w:rPr>
        <w:t>-Insights, 2021).</w:t>
      </w:r>
    </w:p>
    <w:p w14:paraId="28C7583A" w14:textId="34564CC0" w:rsidR="00172669" w:rsidRDefault="00172669" w:rsidP="006A2786">
      <w:pPr>
        <w:spacing w:after="0" w:line="276" w:lineRule="auto"/>
        <w:jc w:val="both"/>
        <w:rPr>
          <w:rFonts w:ascii="Arial" w:hAnsi="Arial" w:cs="Arial"/>
          <w:sz w:val="24"/>
          <w:szCs w:val="24"/>
        </w:rPr>
      </w:pPr>
      <w:r w:rsidRPr="00172669">
        <w:rPr>
          <w:rFonts w:ascii="Arial" w:hAnsi="Arial" w:cs="Arial"/>
          <w:sz w:val="24"/>
          <w:szCs w:val="24"/>
        </w:rPr>
        <w:t>Trying to anticipate something unforeseen, providing a quick solution to customer complaints, needing to be agile in solving the problem effectively, avoiding conflicts</w:t>
      </w:r>
      <w:r w:rsidR="00F11772">
        <w:rPr>
          <w:rFonts w:ascii="Arial" w:hAnsi="Arial" w:cs="Arial"/>
          <w:sz w:val="24"/>
          <w:szCs w:val="24"/>
        </w:rPr>
        <w:t>, (Pollack Peacebuilding Systems, 2021).</w:t>
      </w:r>
    </w:p>
    <w:p w14:paraId="4BA3FB79" w14:textId="77777777" w:rsidR="00172669" w:rsidRPr="00172669" w:rsidRDefault="00172669" w:rsidP="006A2786">
      <w:pPr>
        <w:spacing w:after="0" w:line="276" w:lineRule="auto"/>
        <w:jc w:val="both"/>
        <w:rPr>
          <w:rFonts w:ascii="Arial" w:hAnsi="Arial" w:cs="Arial"/>
          <w:sz w:val="24"/>
          <w:szCs w:val="24"/>
        </w:rPr>
      </w:pPr>
    </w:p>
    <w:p w14:paraId="3AEACBF7" w14:textId="0124348B" w:rsidR="00F10123" w:rsidRPr="00172669" w:rsidRDefault="00F44BD3" w:rsidP="006A2786">
      <w:pPr>
        <w:spacing w:line="276" w:lineRule="auto"/>
        <w:jc w:val="both"/>
        <w:rPr>
          <w:rFonts w:ascii="Arial" w:hAnsi="Arial" w:cs="Arial"/>
          <w:b/>
          <w:bCs/>
          <w:sz w:val="24"/>
          <w:szCs w:val="24"/>
        </w:rPr>
      </w:pPr>
      <w:r w:rsidRPr="00172669">
        <w:rPr>
          <w:rFonts w:ascii="Arial" w:hAnsi="Arial" w:cs="Arial"/>
          <w:b/>
          <w:bCs/>
          <w:sz w:val="24"/>
          <w:szCs w:val="24"/>
        </w:rPr>
        <w:t>Indulgence</w:t>
      </w:r>
    </w:p>
    <w:p w14:paraId="389C24F9" w14:textId="6AF51323" w:rsidR="00E677A1" w:rsidRDefault="00412DB8" w:rsidP="006A2786">
      <w:pPr>
        <w:spacing w:after="0" w:line="276" w:lineRule="auto"/>
        <w:jc w:val="both"/>
        <w:rPr>
          <w:rFonts w:ascii="Arial" w:hAnsi="Arial" w:cs="Arial"/>
          <w:sz w:val="24"/>
          <w:szCs w:val="24"/>
        </w:rPr>
      </w:pPr>
      <w:r w:rsidRPr="00412DB8">
        <w:rPr>
          <w:rFonts w:ascii="Arial" w:hAnsi="Arial" w:cs="Arial"/>
          <w:sz w:val="24"/>
          <w:szCs w:val="24"/>
        </w:rPr>
        <w:t>Portugal has a culture of containment,</w:t>
      </w:r>
      <w:r w:rsidR="00F10123">
        <w:rPr>
          <w:rFonts w:ascii="Arial" w:hAnsi="Arial" w:cs="Arial"/>
          <w:sz w:val="24"/>
          <w:szCs w:val="24"/>
        </w:rPr>
        <w:t xml:space="preserve"> </w:t>
      </w:r>
      <w:r w:rsidR="00172669">
        <w:rPr>
          <w:rFonts w:ascii="Arial" w:hAnsi="Arial" w:cs="Arial"/>
          <w:sz w:val="24"/>
          <w:szCs w:val="24"/>
        </w:rPr>
        <w:t xml:space="preserve">(33), </w:t>
      </w:r>
      <w:r w:rsidR="00F10123">
        <w:rPr>
          <w:rFonts w:ascii="Arial" w:hAnsi="Arial" w:cs="Arial"/>
          <w:sz w:val="24"/>
          <w:szCs w:val="24"/>
        </w:rPr>
        <w:t xml:space="preserve">which </w:t>
      </w:r>
      <w:r w:rsidRPr="00412DB8">
        <w:rPr>
          <w:rFonts w:ascii="Arial" w:hAnsi="Arial" w:cs="Arial"/>
          <w:sz w:val="24"/>
          <w:szCs w:val="24"/>
        </w:rPr>
        <w:t>tend</w:t>
      </w:r>
      <w:r w:rsidR="00172669">
        <w:rPr>
          <w:rFonts w:ascii="Arial" w:hAnsi="Arial" w:cs="Arial"/>
          <w:sz w:val="24"/>
          <w:szCs w:val="24"/>
        </w:rPr>
        <w:t>s</w:t>
      </w:r>
      <w:r w:rsidRPr="00412DB8">
        <w:rPr>
          <w:rFonts w:ascii="Arial" w:hAnsi="Arial" w:cs="Arial"/>
          <w:sz w:val="24"/>
          <w:szCs w:val="24"/>
        </w:rPr>
        <w:t xml:space="preserve"> to</w:t>
      </w:r>
      <w:r w:rsidR="00F10123">
        <w:rPr>
          <w:rFonts w:ascii="Arial" w:hAnsi="Arial" w:cs="Arial"/>
          <w:sz w:val="24"/>
          <w:szCs w:val="24"/>
        </w:rPr>
        <w:t xml:space="preserve">wards </w:t>
      </w:r>
      <w:r w:rsidRPr="00412DB8">
        <w:rPr>
          <w:rFonts w:ascii="Arial" w:hAnsi="Arial" w:cs="Arial"/>
          <w:sz w:val="24"/>
          <w:szCs w:val="24"/>
        </w:rPr>
        <w:t>negativ</w:t>
      </w:r>
      <w:r w:rsidR="00F10123">
        <w:rPr>
          <w:rFonts w:ascii="Arial" w:hAnsi="Arial" w:cs="Arial"/>
          <w:sz w:val="24"/>
          <w:szCs w:val="24"/>
        </w:rPr>
        <w:t>ity</w:t>
      </w:r>
      <w:r w:rsidR="00F11772">
        <w:rPr>
          <w:rFonts w:ascii="Arial" w:hAnsi="Arial" w:cs="Arial"/>
          <w:sz w:val="24"/>
          <w:szCs w:val="24"/>
        </w:rPr>
        <w:t>, (</w:t>
      </w:r>
      <w:proofErr w:type="spellStart"/>
      <w:r w:rsidR="00F11772">
        <w:rPr>
          <w:rFonts w:ascii="Arial" w:hAnsi="Arial" w:cs="Arial"/>
          <w:sz w:val="24"/>
          <w:szCs w:val="24"/>
        </w:rPr>
        <w:t>Hofstege</w:t>
      </w:r>
      <w:proofErr w:type="spellEnd"/>
      <w:r w:rsidR="00F11772">
        <w:rPr>
          <w:rFonts w:ascii="Arial" w:hAnsi="Arial" w:cs="Arial"/>
          <w:sz w:val="24"/>
          <w:szCs w:val="24"/>
        </w:rPr>
        <w:t>-Insights, 2021).</w:t>
      </w:r>
      <w:r w:rsidR="00F10123">
        <w:rPr>
          <w:rFonts w:ascii="Arial" w:hAnsi="Arial" w:cs="Arial"/>
          <w:sz w:val="24"/>
          <w:szCs w:val="24"/>
        </w:rPr>
        <w:t xml:space="preserve"> </w:t>
      </w:r>
      <w:r w:rsidR="002E7026" w:rsidRPr="002E7026">
        <w:rPr>
          <w:rFonts w:ascii="Arial" w:hAnsi="Arial" w:cs="Arial"/>
          <w:sz w:val="24"/>
          <w:szCs w:val="24"/>
        </w:rPr>
        <w:t xml:space="preserve">Sweden's high score of (78) shows that its culture is for indulgence. </w:t>
      </w:r>
      <w:r w:rsidR="00172669">
        <w:rPr>
          <w:rFonts w:ascii="Arial" w:hAnsi="Arial" w:cs="Arial"/>
          <w:sz w:val="24"/>
          <w:szCs w:val="24"/>
        </w:rPr>
        <w:t>They</w:t>
      </w:r>
      <w:r w:rsidR="002E7026" w:rsidRPr="002E7026">
        <w:rPr>
          <w:rFonts w:ascii="Arial" w:hAnsi="Arial" w:cs="Arial"/>
          <w:sz w:val="24"/>
          <w:szCs w:val="24"/>
        </w:rPr>
        <w:t xml:space="preserve"> have a preference and a tendency to value</w:t>
      </w:r>
      <w:r w:rsidR="00F10123">
        <w:rPr>
          <w:rFonts w:ascii="Arial" w:hAnsi="Arial" w:cs="Arial"/>
          <w:sz w:val="24"/>
          <w:szCs w:val="24"/>
        </w:rPr>
        <w:t xml:space="preserve"> the good in</w:t>
      </w:r>
      <w:r w:rsidR="002E7026" w:rsidRPr="002E7026">
        <w:rPr>
          <w:rFonts w:ascii="Arial" w:hAnsi="Arial" w:cs="Arial"/>
          <w:sz w:val="24"/>
          <w:szCs w:val="24"/>
        </w:rPr>
        <w:t xml:space="preserve"> life, </w:t>
      </w:r>
      <w:r w:rsidR="00F10123">
        <w:rPr>
          <w:rFonts w:ascii="Arial" w:hAnsi="Arial" w:cs="Arial"/>
          <w:sz w:val="24"/>
          <w:szCs w:val="24"/>
        </w:rPr>
        <w:t>acting as they please and spending their money as they wish</w:t>
      </w:r>
      <w:r w:rsidR="00F11772">
        <w:rPr>
          <w:rFonts w:ascii="Arial" w:hAnsi="Arial" w:cs="Arial"/>
          <w:sz w:val="24"/>
          <w:szCs w:val="24"/>
        </w:rPr>
        <w:t>, (</w:t>
      </w:r>
      <w:proofErr w:type="spellStart"/>
      <w:r w:rsidR="00F11772">
        <w:rPr>
          <w:rFonts w:ascii="Arial" w:hAnsi="Arial" w:cs="Arial"/>
          <w:sz w:val="24"/>
          <w:szCs w:val="24"/>
        </w:rPr>
        <w:t>Hofstege</w:t>
      </w:r>
      <w:proofErr w:type="spellEnd"/>
      <w:r w:rsidR="00F11772">
        <w:rPr>
          <w:rFonts w:ascii="Arial" w:hAnsi="Arial" w:cs="Arial"/>
          <w:sz w:val="24"/>
          <w:szCs w:val="24"/>
        </w:rPr>
        <w:t>-Insights, 2021).</w:t>
      </w:r>
    </w:p>
    <w:p w14:paraId="44B11C42" w14:textId="2C725005" w:rsidR="00AE287E" w:rsidRDefault="00DD752F" w:rsidP="006A2786">
      <w:pPr>
        <w:spacing w:after="0" w:line="276" w:lineRule="auto"/>
        <w:jc w:val="both"/>
        <w:rPr>
          <w:rFonts w:ascii="Arial" w:hAnsi="Arial" w:cs="Arial"/>
          <w:sz w:val="24"/>
          <w:szCs w:val="24"/>
        </w:rPr>
      </w:pPr>
      <w:r w:rsidRPr="00F10123">
        <w:rPr>
          <w:rFonts w:ascii="Arial" w:hAnsi="Arial" w:cs="Arial"/>
          <w:sz w:val="24"/>
          <w:szCs w:val="24"/>
        </w:rPr>
        <w:t xml:space="preserve">There is the opportunity to make a direct invitation to the client, making it possible to complement, at the end of the meeting or corporate event, with a visit to the ruins of the </w:t>
      </w:r>
      <w:proofErr w:type="spellStart"/>
      <w:r w:rsidRPr="00F10123">
        <w:rPr>
          <w:rFonts w:ascii="Arial" w:hAnsi="Arial" w:cs="Arial"/>
          <w:sz w:val="24"/>
          <w:szCs w:val="24"/>
        </w:rPr>
        <w:t>Convento</w:t>
      </w:r>
      <w:proofErr w:type="spellEnd"/>
      <w:r w:rsidRPr="00F10123">
        <w:rPr>
          <w:rFonts w:ascii="Arial" w:hAnsi="Arial" w:cs="Arial"/>
          <w:sz w:val="24"/>
          <w:szCs w:val="24"/>
        </w:rPr>
        <w:t xml:space="preserve"> do </w:t>
      </w:r>
      <w:proofErr w:type="spellStart"/>
      <w:r w:rsidRPr="00F10123">
        <w:rPr>
          <w:rFonts w:ascii="Arial" w:hAnsi="Arial" w:cs="Arial"/>
          <w:sz w:val="24"/>
          <w:szCs w:val="24"/>
        </w:rPr>
        <w:t>Carmo</w:t>
      </w:r>
      <w:proofErr w:type="spellEnd"/>
      <w:r w:rsidRPr="00F10123">
        <w:rPr>
          <w:rFonts w:ascii="Arial" w:hAnsi="Arial" w:cs="Arial"/>
          <w:sz w:val="24"/>
          <w:szCs w:val="24"/>
        </w:rPr>
        <w:t xml:space="preserve"> from the 14th Century, where the hotel team can serve an open-air dinner, with </w:t>
      </w:r>
      <w:r w:rsidR="00F10123" w:rsidRPr="00F10123">
        <w:rPr>
          <w:rFonts w:ascii="Arial" w:hAnsi="Arial" w:cs="Arial"/>
          <w:sz w:val="24"/>
          <w:szCs w:val="24"/>
        </w:rPr>
        <w:t>Fado to</w:t>
      </w:r>
      <w:r w:rsidRPr="00F10123">
        <w:rPr>
          <w:rFonts w:ascii="Arial" w:hAnsi="Arial" w:cs="Arial"/>
          <w:sz w:val="24"/>
          <w:szCs w:val="24"/>
        </w:rPr>
        <w:t xml:space="preserve"> follow the event, creating memorable moments.</w:t>
      </w:r>
    </w:p>
    <w:p w14:paraId="1BF821BE" w14:textId="77777777" w:rsidR="006A2786" w:rsidRDefault="006A2786" w:rsidP="006A2786">
      <w:pPr>
        <w:spacing w:after="0" w:line="276" w:lineRule="auto"/>
        <w:jc w:val="both"/>
        <w:rPr>
          <w:rFonts w:ascii="Arial" w:hAnsi="Arial" w:cs="Arial"/>
          <w:sz w:val="24"/>
          <w:szCs w:val="24"/>
        </w:rPr>
      </w:pPr>
    </w:p>
    <w:p w14:paraId="44030709" w14:textId="70EF00A1" w:rsidR="001B7FC4" w:rsidRPr="00B30F65" w:rsidRDefault="001B7FC4" w:rsidP="006A2786">
      <w:pPr>
        <w:spacing w:after="0" w:line="276" w:lineRule="auto"/>
        <w:jc w:val="both"/>
        <w:rPr>
          <w:rFonts w:ascii="Arial" w:hAnsi="Arial" w:cs="Arial"/>
          <w:b/>
          <w:bCs/>
          <w:sz w:val="24"/>
          <w:szCs w:val="24"/>
        </w:rPr>
      </w:pPr>
      <w:r w:rsidRPr="00B30F65">
        <w:rPr>
          <w:rFonts w:ascii="Arial" w:hAnsi="Arial" w:cs="Arial"/>
          <w:b/>
          <w:bCs/>
          <w:sz w:val="24"/>
          <w:szCs w:val="24"/>
        </w:rPr>
        <w:lastRenderedPageBreak/>
        <w:t>Hotel Handbook (</w:t>
      </w:r>
      <w:r w:rsidR="00B30F65">
        <w:rPr>
          <w:rFonts w:ascii="Arial" w:hAnsi="Arial" w:cs="Arial"/>
          <w:b/>
          <w:bCs/>
          <w:sz w:val="24"/>
          <w:szCs w:val="24"/>
        </w:rPr>
        <w:t>D</w:t>
      </w:r>
      <w:r w:rsidRPr="00B30F65">
        <w:rPr>
          <w:rFonts w:ascii="Arial" w:hAnsi="Arial" w:cs="Arial"/>
          <w:b/>
          <w:bCs/>
          <w:sz w:val="24"/>
          <w:szCs w:val="24"/>
        </w:rPr>
        <w:t>o’s and don’ts)</w:t>
      </w:r>
    </w:p>
    <w:p w14:paraId="11BCB35E" w14:textId="5DC1302D" w:rsidR="0065502C" w:rsidRDefault="00161A63" w:rsidP="006A2786">
      <w:pPr>
        <w:spacing w:after="0" w:line="276" w:lineRule="auto"/>
        <w:jc w:val="both"/>
        <w:rPr>
          <w:rFonts w:ascii="Arial" w:hAnsi="Arial" w:cs="Arial"/>
          <w:sz w:val="24"/>
          <w:szCs w:val="24"/>
        </w:rPr>
      </w:pPr>
      <w:r w:rsidRPr="00161A63">
        <w:rPr>
          <w:rFonts w:ascii="Arial" w:hAnsi="Arial" w:cs="Arial"/>
          <w:sz w:val="24"/>
          <w:szCs w:val="24"/>
        </w:rPr>
        <w:t>In approaching the Swedish customer</w:t>
      </w:r>
      <w:r>
        <w:rPr>
          <w:rFonts w:ascii="Arial" w:hAnsi="Arial" w:cs="Arial"/>
          <w:sz w:val="24"/>
          <w:szCs w:val="24"/>
        </w:rPr>
        <w:t>.</w:t>
      </w:r>
    </w:p>
    <w:p w14:paraId="7CF13463" w14:textId="7440226F" w:rsidR="001B32B7" w:rsidRDefault="001B32B7" w:rsidP="006A2786">
      <w:pPr>
        <w:spacing w:after="0" w:line="276" w:lineRule="auto"/>
        <w:jc w:val="both"/>
        <w:rPr>
          <w:rFonts w:ascii="Arial" w:hAnsi="Arial" w:cs="Arial"/>
          <w:sz w:val="24"/>
          <w:szCs w:val="24"/>
        </w:rPr>
      </w:pPr>
    </w:p>
    <w:tbl>
      <w:tblPr>
        <w:tblStyle w:val="GridTable2"/>
        <w:tblW w:w="0" w:type="auto"/>
        <w:tblLook w:val="04A0" w:firstRow="1" w:lastRow="0" w:firstColumn="1" w:lastColumn="0" w:noHBand="0" w:noVBand="1"/>
      </w:tblPr>
      <w:tblGrid>
        <w:gridCol w:w="4508"/>
        <w:gridCol w:w="4508"/>
      </w:tblGrid>
      <w:tr w:rsidR="001B32B7" w14:paraId="42089927" w14:textId="77777777" w:rsidTr="009B7F4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1E3CFB55" w14:textId="2828B28C" w:rsidR="001B32B7" w:rsidRDefault="009B7F4D" w:rsidP="006A2786">
            <w:pPr>
              <w:spacing w:line="276" w:lineRule="auto"/>
              <w:jc w:val="center"/>
              <w:rPr>
                <w:rFonts w:ascii="Arial" w:hAnsi="Arial" w:cs="Arial"/>
                <w:sz w:val="24"/>
                <w:szCs w:val="24"/>
              </w:rPr>
            </w:pPr>
            <w:r>
              <w:rPr>
                <w:rFonts w:ascii="Arial" w:hAnsi="Arial" w:cs="Arial"/>
                <w:sz w:val="24"/>
                <w:szCs w:val="24"/>
              </w:rPr>
              <w:t>DO’S</w:t>
            </w:r>
          </w:p>
        </w:tc>
        <w:tc>
          <w:tcPr>
            <w:tcW w:w="4508" w:type="dxa"/>
          </w:tcPr>
          <w:p w14:paraId="24829E88" w14:textId="29619353" w:rsidR="001B32B7" w:rsidRDefault="009B7F4D" w:rsidP="006A2786">
            <w:pPr>
              <w:spacing w:line="276"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DON’TS</w:t>
            </w:r>
          </w:p>
        </w:tc>
      </w:tr>
      <w:tr w:rsidR="001B32B7" w:rsidRPr="009B7F4D" w14:paraId="550CC3EE" w14:textId="77777777" w:rsidTr="009B7F4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5EE84D86" w14:textId="4578D2D7" w:rsidR="001B32B7" w:rsidRPr="009B7F4D" w:rsidRDefault="009B7F4D" w:rsidP="006A2786">
            <w:pPr>
              <w:spacing w:line="276" w:lineRule="auto"/>
              <w:jc w:val="both"/>
              <w:rPr>
                <w:rFonts w:ascii="Arial" w:hAnsi="Arial" w:cs="Arial"/>
                <w:b w:val="0"/>
                <w:bCs w:val="0"/>
                <w:sz w:val="24"/>
                <w:szCs w:val="24"/>
              </w:rPr>
            </w:pPr>
            <w:r w:rsidRPr="009B7F4D">
              <w:rPr>
                <w:rFonts w:ascii="Arial" w:hAnsi="Arial" w:cs="Arial"/>
                <w:b w:val="0"/>
                <w:bCs w:val="0"/>
                <w:sz w:val="24"/>
                <w:szCs w:val="24"/>
              </w:rPr>
              <w:t>Give a quick greeting and wait for the customer to address your needs.</w:t>
            </w:r>
          </w:p>
        </w:tc>
        <w:tc>
          <w:tcPr>
            <w:tcW w:w="4508" w:type="dxa"/>
          </w:tcPr>
          <w:p w14:paraId="10F2FE26" w14:textId="473D6E9A" w:rsidR="001B32B7" w:rsidRPr="009B7F4D" w:rsidRDefault="009B7F4D" w:rsidP="006A2786">
            <w:pPr>
              <w:spacing w:line="276"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557C88">
              <w:rPr>
                <w:rFonts w:ascii="Arial" w:hAnsi="Arial" w:cs="Arial"/>
                <w:sz w:val="24"/>
                <w:szCs w:val="24"/>
              </w:rPr>
              <w:t>Avoid mood swings such as a haughty voice or altered body language.</w:t>
            </w:r>
          </w:p>
        </w:tc>
      </w:tr>
      <w:tr w:rsidR="001B32B7" w:rsidRPr="009B7F4D" w14:paraId="2EA7E6B8" w14:textId="77777777" w:rsidTr="009B7F4D">
        <w:tc>
          <w:tcPr>
            <w:cnfStyle w:val="001000000000" w:firstRow="0" w:lastRow="0" w:firstColumn="1" w:lastColumn="0" w:oddVBand="0" w:evenVBand="0" w:oddHBand="0" w:evenHBand="0" w:firstRowFirstColumn="0" w:firstRowLastColumn="0" w:lastRowFirstColumn="0" w:lastRowLastColumn="0"/>
            <w:tcW w:w="4508" w:type="dxa"/>
          </w:tcPr>
          <w:p w14:paraId="65C57047" w14:textId="54F13B32" w:rsidR="001B32B7" w:rsidRPr="009B7F4D" w:rsidRDefault="009B7F4D" w:rsidP="006A2786">
            <w:pPr>
              <w:spacing w:line="276" w:lineRule="auto"/>
              <w:jc w:val="both"/>
              <w:rPr>
                <w:rFonts w:ascii="Arial" w:hAnsi="Arial" w:cs="Arial"/>
                <w:b w:val="0"/>
                <w:bCs w:val="0"/>
                <w:sz w:val="24"/>
                <w:szCs w:val="24"/>
              </w:rPr>
            </w:pPr>
            <w:r w:rsidRPr="009B7F4D">
              <w:rPr>
                <w:rFonts w:ascii="Arial" w:hAnsi="Arial" w:cs="Arial"/>
                <w:b w:val="0"/>
                <w:bCs w:val="0"/>
                <w:sz w:val="24"/>
                <w:szCs w:val="24"/>
              </w:rPr>
              <w:t>Value the customer's space, keeping some distance.</w:t>
            </w:r>
          </w:p>
        </w:tc>
        <w:tc>
          <w:tcPr>
            <w:tcW w:w="4508" w:type="dxa"/>
          </w:tcPr>
          <w:p w14:paraId="6271466E" w14:textId="4F852EC5" w:rsidR="001B32B7" w:rsidRPr="009B7F4D" w:rsidRDefault="009B7F4D" w:rsidP="006A2786">
            <w:pPr>
              <w:spacing w:line="276"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557C88">
              <w:rPr>
                <w:rFonts w:ascii="Arial" w:hAnsi="Arial" w:cs="Arial"/>
                <w:sz w:val="24"/>
                <w:szCs w:val="24"/>
              </w:rPr>
              <w:t>Do not ridicule different stereotypes in the context of sociocultural and ethnic relations.</w:t>
            </w:r>
          </w:p>
        </w:tc>
      </w:tr>
      <w:tr w:rsidR="001B32B7" w:rsidRPr="009B7F4D" w14:paraId="4F4D352B" w14:textId="77777777" w:rsidTr="009B7F4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7A4AE4E0" w14:textId="5E97981C" w:rsidR="001B32B7" w:rsidRPr="009B7F4D" w:rsidRDefault="009B7F4D" w:rsidP="006A2786">
            <w:pPr>
              <w:spacing w:line="276" w:lineRule="auto"/>
              <w:jc w:val="both"/>
              <w:rPr>
                <w:rFonts w:ascii="Arial" w:hAnsi="Arial" w:cs="Arial"/>
                <w:b w:val="0"/>
                <w:bCs w:val="0"/>
                <w:sz w:val="24"/>
                <w:szCs w:val="24"/>
              </w:rPr>
            </w:pPr>
            <w:r w:rsidRPr="009B7F4D">
              <w:rPr>
                <w:rFonts w:ascii="Arial" w:hAnsi="Arial" w:cs="Arial"/>
                <w:b w:val="0"/>
                <w:bCs w:val="0"/>
                <w:sz w:val="24"/>
                <w:szCs w:val="24"/>
              </w:rPr>
              <w:t>Organize some breaks during meetings, Swede’s value breaks.</w:t>
            </w:r>
          </w:p>
        </w:tc>
        <w:tc>
          <w:tcPr>
            <w:tcW w:w="4508" w:type="dxa"/>
          </w:tcPr>
          <w:p w14:paraId="263B62E2" w14:textId="61DB9003" w:rsidR="001B32B7" w:rsidRPr="009B7F4D" w:rsidRDefault="009B7F4D" w:rsidP="006A2786">
            <w:pPr>
              <w:spacing w:line="276"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557C88">
              <w:rPr>
                <w:rFonts w:ascii="Arial" w:hAnsi="Arial" w:cs="Arial"/>
                <w:sz w:val="24"/>
                <w:szCs w:val="24"/>
              </w:rPr>
              <w:t>Avoid comparisons of other Nordic countries with Sweden.</w:t>
            </w:r>
          </w:p>
        </w:tc>
      </w:tr>
      <w:tr w:rsidR="001B32B7" w:rsidRPr="009B7F4D" w14:paraId="2DDECF72" w14:textId="77777777" w:rsidTr="009B7F4D">
        <w:tc>
          <w:tcPr>
            <w:cnfStyle w:val="001000000000" w:firstRow="0" w:lastRow="0" w:firstColumn="1" w:lastColumn="0" w:oddVBand="0" w:evenVBand="0" w:oddHBand="0" w:evenHBand="0" w:firstRowFirstColumn="0" w:firstRowLastColumn="0" w:lastRowFirstColumn="0" w:lastRowLastColumn="0"/>
            <w:tcW w:w="4508" w:type="dxa"/>
          </w:tcPr>
          <w:p w14:paraId="5FFD8DE2" w14:textId="09B649B4" w:rsidR="001B32B7" w:rsidRPr="009B7F4D" w:rsidRDefault="009B7F4D" w:rsidP="006A2786">
            <w:pPr>
              <w:spacing w:line="276" w:lineRule="auto"/>
              <w:jc w:val="both"/>
              <w:rPr>
                <w:rFonts w:ascii="Arial" w:hAnsi="Arial" w:cs="Arial"/>
                <w:b w:val="0"/>
                <w:bCs w:val="0"/>
                <w:sz w:val="24"/>
                <w:szCs w:val="24"/>
              </w:rPr>
            </w:pPr>
            <w:r w:rsidRPr="009B7F4D">
              <w:rPr>
                <w:rFonts w:ascii="Arial" w:hAnsi="Arial" w:cs="Arial"/>
                <w:b w:val="0"/>
                <w:bCs w:val="0"/>
                <w:sz w:val="24"/>
                <w:szCs w:val="24"/>
              </w:rPr>
              <w:t>Engage in conversations about nature, free time, etc.</w:t>
            </w:r>
          </w:p>
        </w:tc>
        <w:tc>
          <w:tcPr>
            <w:tcW w:w="4508" w:type="dxa"/>
          </w:tcPr>
          <w:p w14:paraId="1D38FA16" w14:textId="60920B1D" w:rsidR="001B32B7" w:rsidRPr="009B7F4D" w:rsidRDefault="009B7F4D" w:rsidP="006A2786">
            <w:pPr>
              <w:spacing w:line="276"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557C88">
              <w:rPr>
                <w:rFonts w:ascii="Arial" w:hAnsi="Arial" w:cs="Arial"/>
                <w:sz w:val="24"/>
                <w:szCs w:val="24"/>
              </w:rPr>
              <w:t>Be simple and modest, as judgments of yourself aimed at flattering Swedes will be seen as pejorative.</w:t>
            </w:r>
          </w:p>
        </w:tc>
      </w:tr>
      <w:tr w:rsidR="001B32B7" w:rsidRPr="009B7F4D" w14:paraId="3C089D78" w14:textId="77777777" w:rsidTr="009B7F4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57C91DC2" w14:textId="2AA0B1CA" w:rsidR="001B32B7" w:rsidRPr="003D70DE" w:rsidRDefault="003D70DE" w:rsidP="006A2786">
            <w:pPr>
              <w:spacing w:line="276" w:lineRule="auto"/>
              <w:jc w:val="both"/>
              <w:rPr>
                <w:rFonts w:ascii="Arial" w:hAnsi="Arial" w:cs="Arial"/>
                <w:b w:val="0"/>
                <w:bCs w:val="0"/>
                <w:sz w:val="24"/>
                <w:szCs w:val="24"/>
              </w:rPr>
            </w:pPr>
            <w:r w:rsidRPr="003D70DE">
              <w:rPr>
                <w:rFonts w:ascii="Arial" w:hAnsi="Arial" w:cs="Arial"/>
                <w:b w:val="0"/>
                <w:bCs w:val="0"/>
                <w:sz w:val="24"/>
                <w:szCs w:val="24"/>
              </w:rPr>
              <w:t>use the customer's first name</w:t>
            </w:r>
          </w:p>
        </w:tc>
        <w:tc>
          <w:tcPr>
            <w:tcW w:w="4508" w:type="dxa"/>
          </w:tcPr>
          <w:p w14:paraId="5987710B" w14:textId="7157C543" w:rsidR="001B32B7" w:rsidRPr="009B7F4D" w:rsidRDefault="003D70DE" w:rsidP="006A2786">
            <w:pPr>
              <w:spacing w:line="276"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3D70DE">
              <w:rPr>
                <w:rFonts w:ascii="Arial" w:hAnsi="Arial" w:cs="Arial"/>
                <w:sz w:val="24"/>
                <w:szCs w:val="24"/>
              </w:rPr>
              <w:t>never use last name</w:t>
            </w:r>
          </w:p>
        </w:tc>
      </w:tr>
      <w:tr w:rsidR="001B32B7" w:rsidRPr="009B7F4D" w14:paraId="28EEB8CC" w14:textId="77777777" w:rsidTr="009B7F4D">
        <w:tc>
          <w:tcPr>
            <w:cnfStyle w:val="001000000000" w:firstRow="0" w:lastRow="0" w:firstColumn="1" w:lastColumn="0" w:oddVBand="0" w:evenVBand="0" w:oddHBand="0" w:evenHBand="0" w:firstRowFirstColumn="0" w:firstRowLastColumn="0" w:lastRowFirstColumn="0" w:lastRowLastColumn="0"/>
            <w:tcW w:w="4508" w:type="dxa"/>
          </w:tcPr>
          <w:p w14:paraId="318DE2B4" w14:textId="7A29EA06" w:rsidR="001B32B7" w:rsidRPr="009B7F4D" w:rsidRDefault="003D70DE" w:rsidP="006A2786">
            <w:pPr>
              <w:spacing w:line="276" w:lineRule="auto"/>
              <w:jc w:val="both"/>
              <w:rPr>
                <w:rFonts w:ascii="Arial" w:hAnsi="Arial" w:cs="Arial"/>
                <w:b w:val="0"/>
                <w:bCs w:val="0"/>
                <w:sz w:val="24"/>
                <w:szCs w:val="24"/>
              </w:rPr>
            </w:pPr>
            <w:r w:rsidRPr="009B7F4D">
              <w:rPr>
                <w:rFonts w:ascii="Arial" w:hAnsi="Arial" w:cs="Arial"/>
                <w:b w:val="0"/>
                <w:bCs w:val="0"/>
                <w:sz w:val="24"/>
                <w:szCs w:val="24"/>
              </w:rPr>
              <w:t>Try to be organized around the environment.</w:t>
            </w:r>
          </w:p>
        </w:tc>
        <w:tc>
          <w:tcPr>
            <w:tcW w:w="4508" w:type="dxa"/>
          </w:tcPr>
          <w:p w14:paraId="2B3EF2A0" w14:textId="6356CEBE" w:rsidR="001B32B7" w:rsidRPr="009B7F4D" w:rsidRDefault="003D70DE" w:rsidP="006A2786">
            <w:pPr>
              <w:spacing w:line="276"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D70DE">
              <w:rPr>
                <w:rFonts w:ascii="Arial" w:hAnsi="Arial" w:cs="Arial"/>
                <w:sz w:val="24"/>
                <w:szCs w:val="24"/>
              </w:rPr>
              <w:t>do not invade the customer's privacy, only if they are subject to it.</w:t>
            </w:r>
          </w:p>
        </w:tc>
      </w:tr>
      <w:tr w:rsidR="001B32B7" w:rsidRPr="009B7F4D" w14:paraId="6A434B6E" w14:textId="77777777" w:rsidTr="009B7F4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69342753" w14:textId="67436249" w:rsidR="001B32B7" w:rsidRPr="009B7F4D" w:rsidRDefault="001B32B7" w:rsidP="006A2786">
            <w:pPr>
              <w:spacing w:line="276" w:lineRule="auto"/>
              <w:jc w:val="both"/>
              <w:rPr>
                <w:rFonts w:ascii="Arial" w:hAnsi="Arial" w:cs="Arial"/>
                <w:b w:val="0"/>
                <w:bCs w:val="0"/>
                <w:sz w:val="24"/>
                <w:szCs w:val="24"/>
              </w:rPr>
            </w:pPr>
          </w:p>
        </w:tc>
        <w:tc>
          <w:tcPr>
            <w:tcW w:w="4508" w:type="dxa"/>
          </w:tcPr>
          <w:p w14:paraId="10D5845B" w14:textId="144647F6" w:rsidR="001B32B7" w:rsidRPr="009B7F4D" w:rsidRDefault="001B32B7" w:rsidP="006A2786">
            <w:pPr>
              <w:spacing w:line="276"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tc>
      </w:tr>
    </w:tbl>
    <w:p w14:paraId="0CAEACE9" w14:textId="242C0F68" w:rsidR="001B32B7" w:rsidRPr="009B7F4D" w:rsidRDefault="001B32B7" w:rsidP="006A2786">
      <w:pPr>
        <w:spacing w:after="0" w:line="276" w:lineRule="auto"/>
        <w:jc w:val="both"/>
        <w:rPr>
          <w:rFonts w:ascii="Arial" w:hAnsi="Arial" w:cs="Arial"/>
          <w:sz w:val="24"/>
          <w:szCs w:val="24"/>
        </w:rPr>
      </w:pPr>
    </w:p>
    <w:p w14:paraId="4957DB6D" w14:textId="1FC74ABE" w:rsidR="001B32B7" w:rsidRDefault="00F11772" w:rsidP="006A2786">
      <w:pPr>
        <w:spacing w:after="0" w:line="276" w:lineRule="auto"/>
        <w:jc w:val="right"/>
        <w:rPr>
          <w:rFonts w:ascii="Arial" w:hAnsi="Arial" w:cs="Arial"/>
          <w:sz w:val="24"/>
          <w:szCs w:val="24"/>
        </w:rPr>
      </w:pPr>
      <w:r>
        <w:rPr>
          <w:rFonts w:ascii="Arial" w:hAnsi="Arial" w:cs="Arial"/>
          <w:sz w:val="24"/>
          <w:szCs w:val="24"/>
        </w:rPr>
        <w:t>(TripSavvy,2021).</w:t>
      </w:r>
    </w:p>
    <w:p w14:paraId="235E2936" w14:textId="6E5FCD3D" w:rsidR="001B32B7" w:rsidRDefault="001B32B7" w:rsidP="006A2786">
      <w:pPr>
        <w:spacing w:after="0" w:line="276" w:lineRule="auto"/>
        <w:jc w:val="both"/>
        <w:rPr>
          <w:rFonts w:ascii="Arial" w:hAnsi="Arial" w:cs="Arial"/>
          <w:sz w:val="24"/>
          <w:szCs w:val="24"/>
        </w:rPr>
      </w:pPr>
    </w:p>
    <w:p w14:paraId="6C518815" w14:textId="0EDE6F44" w:rsidR="001B32B7" w:rsidRDefault="001B32B7" w:rsidP="006A2786">
      <w:pPr>
        <w:spacing w:after="0" w:line="276" w:lineRule="auto"/>
        <w:jc w:val="both"/>
        <w:rPr>
          <w:rFonts w:ascii="Arial" w:hAnsi="Arial" w:cs="Arial"/>
          <w:sz w:val="24"/>
          <w:szCs w:val="24"/>
        </w:rPr>
      </w:pPr>
    </w:p>
    <w:p w14:paraId="065F2AE5" w14:textId="0BFD4699" w:rsidR="001B32B7" w:rsidRDefault="001B32B7" w:rsidP="006A2786">
      <w:pPr>
        <w:spacing w:after="0" w:line="276" w:lineRule="auto"/>
        <w:jc w:val="both"/>
        <w:rPr>
          <w:rFonts w:ascii="Arial" w:hAnsi="Arial" w:cs="Arial"/>
          <w:sz w:val="24"/>
          <w:szCs w:val="24"/>
        </w:rPr>
      </w:pPr>
    </w:p>
    <w:p w14:paraId="0E89FFED" w14:textId="5F2BDE3E" w:rsidR="001B32B7" w:rsidRDefault="001B32B7" w:rsidP="006A2786">
      <w:pPr>
        <w:spacing w:after="0" w:line="276" w:lineRule="auto"/>
        <w:jc w:val="both"/>
        <w:rPr>
          <w:rFonts w:ascii="Arial" w:hAnsi="Arial" w:cs="Arial"/>
          <w:sz w:val="24"/>
          <w:szCs w:val="24"/>
        </w:rPr>
      </w:pPr>
    </w:p>
    <w:p w14:paraId="30F9E4BD" w14:textId="77777777" w:rsidR="001B32B7" w:rsidRDefault="001B32B7" w:rsidP="006A2786">
      <w:pPr>
        <w:spacing w:after="0" w:line="276" w:lineRule="auto"/>
        <w:jc w:val="both"/>
        <w:rPr>
          <w:rFonts w:ascii="Arial" w:hAnsi="Arial" w:cs="Arial"/>
          <w:sz w:val="24"/>
          <w:szCs w:val="24"/>
        </w:rPr>
      </w:pPr>
    </w:p>
    <w:p w14:paraId="3AEDDA4D" w14:textId="51DC9C2E" w:rsidR="0065502C" w:rsidRDefault="0065502C" w:rsidP="006A2786">
      <w:pPr>
        <w:spacing w:after="0" w:line="276" w:lineRule="auto"/>
        <w:jc w:val="both"/>
        <w:rPr>
          <w:rFonts w:ascii="Arial" w:hAnsi="Arial" w:cs="Arial"/>
          <w:sz w:val="24"/>
          <w:szCs w:val="24"/>
        </w:rPr>
      </w:pPr>
    </w:p>
    <w:p w14:paraId="1760733F" w14:textId="17579EBB" w:rsidR="0065502C" w:rsidRDefault="0065502C" w:rsidP="006A2786">
      <w:pPr>
        <w:spacing w:after="0" w:line="276" w:lineRule="auto"/>
        <w:jc w:val="both"/>
        <w:rPr>
          <w:rFonts w:ascii="Arial" w:hAnsi="Arial" w:cs="Arial"/>
          <w:sz w:val="24"/>
          <w:szCs w:val="24"/>
        </w:rPr>
      </w:pPr>
    </w:p>
    <w:p w14:paraId="17712ABA" w14:textId="6B80DD49" w:rsidR="00F11772" w:rsidRDefault="00F11772" w:rsidP="006A2786">
      <w:pPr>
        <w:spacing w:after="0" w:line="276" w:lineRule="auto"/>
        <w:jc w:val="both"/>
        <w:rPr>
          <w:rFonts w:ascii="Arial" w:hAnsi="Arial" w:cs="Arial"/>
          <w:sz w:val="24"/>
          <w:szCs w:val="24"/>
        </w:rPr>
      </w:pPr>
    </w:p>
    <w:p w14:paraId="49B630CE" w14:textId="6D7B2F44" w:rsidR="00F11772" w:rsidRDefault="00F11772" w:rsidP="006A2786">
      <w:pPr>
        <w:spacing w:after="0" w:line="276" w:lineRule="auto"/>
        <w:jc w:val="both"/>
        <w:rPr>
          <w:rFonts w:ascii="Arial" w:hAnsi="Arial" w:cs="Arial"/>
          <w:sz w:val="24"/>
          <w:szCs w:val="24"/>
        </w:rPr>
      </w:pPr>
    </w:p>
    <w:p w14:paraId="2E8E4789" w14:textId="1933363D" w:rsidR="00F11772" w:rsidRDefault="00F11772" w:rsidP="006A2786">
      <w:pPr>
        <w:spacing w:after="0" w:line="276" w:lineRule="auto"/>
        <w:jc w:val="both"/>
        <w:rPr>
          <w:rFonts w:ascii="Arial" w:hAnsi="Arial" w:cs="Arial"/>
          <w:sz w:val="24"/>
          <w:szCs w:val="24"/>
        </w:rPr>
      </w:pPr>
    </w:p>
    <w:p w14:paraId="5CB48F2F" w14:textId="15E5F3CA" w:rsidR="006A2786" w:rsidRDefault="006A2786" w:rsidP="006A2786">
      <w:pPr>
        <w:spacing w:after="0" w:line="276" w:lineRule="auto"/>
        <w:jc w:val="both"/>
        <w:rPr>
          <w:rFonts w:ascii="Arial" w:hAnsi="Arial" w:cs="Arial"/>
          <w:sz w:val="24"/>
          <w:szCs w:val="24"/>
        </w:rPr>
      </w:pPr>
    </w:p>
    <w:p w14:paraId="31C64D92" w14:textId="1F9AB4EE" w:rsidR="006A2786" w:rsidRDefault="006A2786" w:rsidP="006A2786">
      <w:pPr>
        <w:spacing w:after="0" w:line="276" w:lineRule="auto"/>
        <w:jc w:val="both"/>
        <w:rPr>
          <w:rFonts w:ascii="Arial" w:hAnsi="Arial" w:cs="Arial"/>
          <w:sz w:val="24"/>
          <w:szCs w:val="24"/>
        </w:rPr>
      </w:pPr>
    </w:p>
    <w:p w14:paraId="0D1BCE9A" w14:textId="7ED1B000" w:rsidR="006A2786" w:rsidRDefault="006A2786" w:rsidP="006A2786">
      <w:pPr>
        <w:spacing w:after="0" w:line="276" w:lineRule="auto"/>
        <w:jc w:val="both"/>
        <w:rPr>
          <w:rFonts w:ascii="Arial" w:hAnsi="Arial" w:cs="Arial"/>
          <w:sz w:val="24"/>
          <w:szCs w:val="24"/>
        </w:rPr>
      </w:pPr>
    </w:p>
    <w:p w14:paraId="4D59E9D5" w14:textId="0D6C77B5" w:rsidR="006A2786" w:rsidRDefault="006A2786" w:rsidP="006A2786">
      <w:pPr>
        <w:spacing w:after="0" w:line="276" w:lineRule="auto"/>
        <w:jc w:val="both"/>
        <w:rPr>
          <w:rFonts w:ascii="Arial" w:hAnsi="Arial" w:cs="Arial"/>
          <w:sz w:val="24"/>
          <w:szCs w:val="24"/>
        </w:rPr>
      </w:pPr>
    </w:p>
    <w:p w14:paraId="153920BD" w14:textId="4BA9BF29" w:rsidR="006A2786" w:rsidRDefault="006A2786" w:rsidP="006A2786">
      <w:pPr>
        <w:spacing w:after="0" w:line="276" w:lineRule="auto"/>
        <w:jc w:val="both"/>
        <w:rPr>
          <w:rFonts w:ascii="Arial" w:hAnsi="Arial" w:cs="Arial"/>
          <w:sz w:val="24"/>
          <w:szCs w:val="24"/>
        </w:rPr>
      </w:pPr>
    </w:p>
    <w:p w14:paraId="4A177331" w14:textId="00AAFCD7" w:rsidR="006A2786" w:rsidRDefault="006A2786" w:rsidP="006A2786">
      <w:pPr>
        <w:spacing w:after="0" w:line="276" w:lineRule="auto"/>
        <w:jc w:val="both"/>
        <w:rPr>
          <w:rFonts w:ascii="Arial" w:hAnsi="Arial" w:cs="Arial"/>
          <w:sz w:val="24"/>
          <w:szCs w:val="24"/>
        </w:rPr>
      </w:pPr>
    </w:p>
    <w:p w14:paraId="3AB27602" w14:textId="6B660384" w:rsidR="006A2786" w:rsidRDefault="006A2786" w:rsidP="006A2786">
      <w:pPr>
        <w:spacing w:after="0" w:line="276" w:lineRule="auto"/>
        <w:jc w:val="both"/>
        <w:rPr>
          <w:rFonts w:ascii="Arial" w:hAnsi="Arial" w:cs="Arial"/>
          <w:sz w:val="24"/>
          <w:szCs w:val="24"/>
        </w:rPr>
      </w:pPr>
    </w:p>
    <w:p w14:paraId="43A1CD9F" w14:textId="315A318B" w:rsidR="006A2786" w:rsidRDefault="006A2786" w:rsidP="006A2786">
      <w:pPr>
        <w:spacing w:after="0" w:line="276" w:lineRule="auto"/>
        <w:jc w:val="both"/>
        <w:rPr>
          <w:rFonts w:ascii="Arial" w:hAnsi="Arial" w:cs="Arial"/>
          <w:sz w:val="24"/>
          <w:szCs w:val="24"/>
        </w:rPr>
      </w:pPr>
    </w:p>
    <w:p w14:paraId="6C2B60BC" w14:textId="572AF1D3" w:rsidR="006A2786" w:rsidRDefault="006A2786" w:rsidP="006A2786">
      <w:pPr>
        <w:spacing w:after="0" w:line="276" w:lineRule="auto"/>
        <w:jc w:val="both"/>
        <w:rPr>
          <w:rFonts w:ascii="Arial" w:hAnsi="Arial" w:cs="Arial"/>
          <w:sz w:val="24"/>
          <w:szCs w:val="24"/>
        </w:rPr>
      </w:pPr>
    </w:p>
    <w:p w14:paraId="258C0A4A" w14:textId="08737C2C" w:rsidR="006A2786" w:rsidRDefault="006A2786" w:rsidP="006A2786">
      <w:pPr>
        <w:spacing w:after="0" w:line="276" w:lineRule="auto"/>
        <w:jc w:val="both"/>
        <w:rPr>
          <w:rFonts w:ascii="Arial" w:hAnsi="Arial" w:cs="Arial"/>
          <w:sz w:val="24"/>
          <w:szCs w:val="24"/>
        </w:rPr>
      </w:pPr>
    </w:p>
    <w:p w14:paraId="04D0542F" w14:textId="473A4CAA" w:rsidR="006A2786" w:rsidRDefault="006A2786" w:rsidP="006A2786">
      <w:pPr>
        <w:spacing w:after="0" w:line="276" w:lineRule="auto"/>
        <w:jc w:val="both"/>
        <w:rPr>
          <w:rFonts w:ascii="Arial" w:hAnsi="Arial" w:cs="Arial"/>
          <w:sz w:val="24"/>
          <w:szCs w:val="24"/>
        </w:rPr>
      </w:pPr>
    </w:p>
    <w:p w14:paraId="229BFB70" w14:textId="77777777" w:rsidR="006A2786" w:rsidRDefault="006A2786" w:rsidP="006A2786">
      <w:pPr>
        <w:spacing w:after="0" w:line="276" w:lineRule="auto"/>
        <w:jc w:val="both"/>
        <w:rPr>
          <w:rFonts w:ascii="Arial" w:hAnsi="Arial" w:cs="Arial"/>
          <w:sz w:val="24"/>
          <w:szCs w:val="24"/>
        </w:rPr>
      </w:pPr>
    </w:p>
    <w:p w14:paraId="174D49E7" w14:textId="77777777" w:rsidR="0065502C" w:rsidRPr="002639C8" w:rsidRDefault="0065502C" w:rsidP="006A2786">
      <w:pPr>
        <w:spacing w:after="0" w:line="276" w:lineRule="auto"/>
        <w:jc w:val="both"/>
        <w:rPr>
          <w:rFonts w:ascii="Arial" w:hAnsi="Arial" w:cs="Arial"/>
          <w:sz w:val="24"/>
          <w:szCs w:val="24"/>
        </w:rPr>
      </w:pPr>
    </w:p>
    <w:p w14:paraId="71C3FBBA" w14:textId="069CF1A1" w:rsidR="006A2786" w:rsidRPr="006A2786" w:rsidRDefault="001B7FC4" w:rsidP="006A2786">
      <w:pPr>
        <w:spacing w:line="276" w:lineRule="auto"/>
        <w:jc w:val="both"/>
        <w:rPr>
          <w:rFonts w:ascii="Arial" w:hAnsi="Arial" w:cs="Arial"/>
          <w:b/>
          <w:bCs/>
          <w:sz w:val="24"/>
          <w:szCs w:val="24"/>
        </w:rPr>
      </w:pPr>
      <w:r w:rsidRPr="003D70DE">
        <w:rPr>
          <w:rFonts w:ascii="Arial" w:hAnsi="Arial" w:cs="Arial"/>
          <w:b/>
          <w:bCs/>
          <w:sz w:val="24"/>
          <w:szCs w:val="24"/>
        </w:rPr>
        <w:lastRenderedPageBreak/>
        <w:t xml:space="preserve">Conclusion </w:t>
      </w:r>
    </w:p>
    <w:p w14:paraId="743A52AF" w14:textId="407FE039" w:rsidR="00157F1C" w:rsidRDefault="00157F1C" w:rsidP="006A2786">
      <w:pPr>
        <w:spacing w:after="0" w:line="276" w:lineRule="auto"/>
        <w:jc w:val="both"/>
        <w:rPr>
          <w:rFonts w:ascii="Arial" w:hAnsi="Arial" w:cs="Arial"/>
          <w:sz w:val="24"/>
          <w:szCs w:val="24"/>
        </w:rPr>
      </w:pPr>
      <w:r w:rsidRPr="00157F1C">
        <w:rPr>
          <w:rFonts w:ascii="Arial" w:hAnsi="Arial" w:cs="Arial"/>
          <w:sz w:val="24"/>
          <w:szCs w:val="24"/>
        </w:rPr>
        <w:t xml:space="preserve">Portugal and Sweden </w:t>
      </w:r>
      <w:r>
        <w:rPr>
          <w:rFonts w:ascii="Arial" w:hAnsi="Arial" w:cs="Arial"/>
          <w:sz w:val="24"/>
          <w:szCs w:val="24"/>
        </w:rPr>
        <w:t>address</w:t>
      </w:r>
      <w:r w:rsidRPr="00157F1C">
        <w:rPr>
          <w:rFonts w:ascii="Arial" w:hAnsi="Arial" w:cs="Arial"/>
          <w:sz w:val="24"/>
          <w:szCs w:val="24"/>
        </w:rPr>
        <w:t xml:space="preserve"> two distinct models of </w:t>
      </w:r>
      <w:r>
        <w:rPr>
          <w:rFonts w:ascii="Arial" w:hAnsi="Arial" w:cs="Arial"/>
          <w:sz w:val="24"/>
          <w:szCs w:val="24"/>
        </w:rPr>
        <w:t>institutional working</w:t>
      </w:r>
      <w:r w:rsidRPr="00157F1C">
        <w:rPr>
          <w:rFonts w:ascii="Arial" w:hAnsi="Arial" w:cs="Arial"/>
          <w:sz w:val="24"/>
          <w:szCs w:val="24"/>
        </w:rPr>
        <w:t xml:space="preserve"> and </w:t>
      </w:r>
      <w:r>
        <w:rPr>
          <w:rFonts w:ascii="Arial" w:hAnsi="Arial" w:cs="Arial"/>
          <w:sz w:val="24"/>
          <w:szCs w:val="24"/>
        </w:rPr>
        <w:t>financial improvement inside the</w:t>
      </w:r>
      <w:r w:rsidRPr="00157F1C">
        <w:rPr>
          <w:rFonts w:ascii="Arial" w:hAnsi="Arial" w:cs="Arial"/>
          <w:sz w:val="24"/>
          <w:szCs w:val="24"/>
        </w:rPr>
        <w:t xml:space="preserve"> European context, and in the global economic market</w:t>
      </w:r>
      <w:r>
        <w:rPr>
          <w:rFonts w:ascii="Arial" w:hAnsi="Arial" w:cs="Arial"/>
          <w:sz w:val="24"/>
          <w:szCs w:val="24"/>
        </w:rPr>
        <w:t xml:space="preserve"> too</w:t>
      </w:r>
      <w:r w:rsidRPr="00157F1C">
        <w:rPr>
          <w:rFonts w:ascii="Arial" w:hAnsi="Arial" w:cs="Arial"/>
          <w:sz w:val="24"/>
          <w:szCs w:val="24"/>
        </w:rPr>
        <w:t xml:space="preserve">. </w:t>
      </w:r>
      <w:r>
        <w:rPr>
          <w:rFonts w:ascii="Arial" w:hAnsi="Arial" w:cs="Arial"/>
          <w:sz w:val="24"/>
          <w:szCs w:val="24"/>
        </w:rPr>
        <w:t>T</w:t>
      </w:r>
      <w:r w:rsidRPr="00157F1C">
        <w:rPr>
          <w:rFonts w:ascii="Arial" w:hAnsi="Arial" w:cs="Arial"/>
          <w:sz w:val="24"/>
          <w:szCs w:val="24"/>
        </w:rPr>
        <w:t>he Swedes with their culture</w:t>
      </w:r>
      <w:r>
        <w:rPr>
          <w:rFonts w:ascii="Arial" w:hAnsi="Arial" w:cs="Arial"/>
          <w:sz w:val="24"/>
          <w:szCs w:val="24"/>
        </w:rPr>
        <w:t xml:space="preserve"> </w:t>
      </w:r>
      <w:r w:rsidRPr="00157F1C">
        <w:rPr>
          <w:rFonts w:ascii="Arial" w:hAnsi="Arial" w:cs="Arial"/>
          <w:sz w:val="24"/>
          <w:szCs w:val="24"/>
        </w:rPr>
        <w:t>relaxed contrasts with the mechanism of social distinction used in Portugal. The importance of studying specific cases of each country is emphasized, to understand the variation in cultural exchange processes, creating a strategic dimension of the uses of culture. To conclude, it proves that the hotel's position is relatively strong, although it could be adjusted, it is suggested that if this idea is to go forward, with a rapidly growing international economic focus</w:t>
      </w:r>
      <w:r>
        <w:rPr>
          <w:rFonts w:ascii="Arial" w:hAnsi="Arial" w:cs="Arial"/>
          <w:sz w:val="24"/>
          <w:szCs w:val="24"/>
        </w:rPr>
        <w:t>,</w:t>
      </w:r>
      <w:r w:rsidRPr="00157F1C">
        <w:rPr>
          <w:rFonts w:ascii="Arial" w:hAnsi="Arial" w:cs="Arial"/>
          <w:sz w:val="24"/>
          <w:szCs w:val="24"/>
        </w:rPr>
        <w:t xml:space="preserve"> </w:t>
      </w:r>
      <w:r>
        <w:rPr>
          <w:rFonts w:ascii="Arial" w:hAnsi="Arial" w:cs="Arial"/>
          <w:sz w:val="24"/>
          <w:szCs w:val="24"/>
        </w:rPr>
        <w:t>it</w:t>
      </w:r>
      <w:r w:rsidRPr="00157F1C">
        <w:rPr>
          <w:rFonts w:ascii="Arial" w:hAnsi="Arial" w:cs="Arial"/>
          <w:sz w:val="24"/>
          <w:szCs w:val="24"/>
        </w:rPr>
        <w:t xml:space="preserve"> is imperative to consider good cultural planning, in ​​events</w:t>
      </w:r>
      <w:r>
        <w:rPr>
          <w:rFonts w:ascii="Arial" w:hAnsi="Arial" w:cs="Arial"/>
          <w:sz w:val="24"/>
          <w:szCs w:val="24"/>
        </w:rPr>
        <w:t xml:space="preserve"> </w:t>
      </w:r>
      <w:r w:rsidRPr="00930932">
        <w:rPr>
          <w:rFonts w:ascii="Arial" w:hAnsi="Arial" w:cs="Arial"/>
          <w:sz w:val="24"/>
          <w:szCs w:val="24"/>
        </w:rPr>
        <w:t>department</w:t>
      </w:r>
      <w:r>
        <w:rPr>
          <w:rFonts w:ascii="Arial" w:hAnsi="Arial" w:cs="Arial"/>
          <w:sz w:val="24"/>
          <w:szCs w:val="24"/>
        </w:rPr>
        <w:t xml:space="preserve">, </w:t>
      </w:r>
      <w:r w:rsidRPr="00157F1C">
        <w:rPr>
          <w:rFonts w:ascii="Arial" w:hAnsi="Arial" w:cs="Arial"/>
          <w:sz w:val="24"/>
          <w:szCs w:val="24"/>
        </w:rPr>
        <w:t>finding itself in a good way, to create more revenue</w:t>
      </w:r>
      <w:r>
        <w:rPr>
          <w:rFonts w:ascii="Arial" w:hAnsi="Arial" w:cs="Arial"/>
          <w:sz w:val="24"/>
          <w:szCs w:val="24"/>
        </w:rPr>
        <w:t xml:space="preserve">. </w:t>
      </w:r>
      <w:r w:rsidRPr="00157F1C">
        <w:rPr>
          <w:rFonts w:ascii="Arial" w:hAnsi="Arial" w:cs="Arial"/>
          <w:sz w:val="24"/>
          <w:szCs w:val="24"/>
        </w:rPr>
        <w:t xml:space="preserve">Portugal is now on the route of international investors, </w:t>
      </w:r>
      <w:r>
        <w:rPr>
          <w:rFonts w:ascii="Arial" w:hAnsi="Arial" w:cs="Arial"/>
          <w:sz w:val="24"/>
          <w:szCs w:val="24"/>
        </w:rPr>
        <w:t xml:space="preserve">for have a </w:t>
      </w:r>
      <w:r w:rsidRPr="00157F1C">
        <w:rPr>
          <w:rFonts w:ascii="Arial" w:hAnsi="Arial" w:cs="Arial"/>
          <w:sz w:val="24"/>
          <w:szCs w:val="24"/>
        </w:rPr>
        <w:t xml:space="preserve">good </w:t>
      </w:r>
      <w:r>
        <w:rPr>
          <w:rFonts w:ascii="Arial" w:hAnsi="Arial" w:cs="Arial"/>
          <w:sz w:val="24"/>
          <w:szCs w:val="24"/>
        </w:rPr>
        <w:t xml:space="preserve">position at the </w:t>
      </w:r>
      <w:r w:rsidRPr="00157F1C">
        <w:rPr>
          <w:rFonts w:ascii="Arial" w:hAnsi="Arial" w:cs="Arial"/>
          <w:sz w:val="24"/>
          <w:szCs w:val="24"/>
        </w:rPr>
        <w:t xml:space="preserve">geographic and mainly economic </w:t>
      </w:r>
      <w:r>
        <w:rPr>
          <w:rFonts w:ascii="Arial" w:hAnsi="Arial" w:cs="Arial"/>
          <w:sz w:val="24"/>
          <w:szCs w:val="24"/>
        </w:rPr>
        <w:t>level.</w:t>
      </w:r>
    </w:p>
    <w:p w14:paraId="04C9BD95" w14:textId="235B1FF3" w:rsidR="003D70DE" w:rsidRDefault="003D70DE" w:rsidP="006A2786">
      <w:pPr>
        <w:spacing w:after="0" w:line="276" w:lineRule="auto"/>
        <w:jc w:val="both"/>
        <w:rPr>
          <w:rFonts w:ascii="Arial" w:hAnsi="Arial" w:cs="Arial"/>
          <w:sz w:val="24"/>
          <w:szCs w:val="24"/>
        </w:rPr>
      </w:pPr>
    </w:p>
    <w:p w14:paraId="79E56432" w14:textId="7041D7D5" w:rsidR="00F11772" w:rsidRDefault="00F11772" w:rsidP="006A2786">
      <w:pPr>
        <w:spacing w:after="0" w:line="276" w:lineRule="auto"/>
        <w:jc w:val="both"/>
        <w:rPr>
          <w:rFonts w:ascii="Arial" w:hAnsi="Arial" w:cs="Arial"/>
          <w:sz w:val="24"/>
          <w:szCs w:val="24"/>
        </w:rPr>
      </w:pPr>
    </w:p>
    <w:p w14:paraId="29020862" w14:textId="4E0850C5" w:rsidR="00F11772" w:rsidRDefault="00F11772" w:rsidP="006A2786">
      <w:pPr>
        <w:spacing w:after="0" w:line="276" w:lineRule="auto"/>
        <w:jc w:val="both"/>
        <w:rPr>
          <w:rFonts w:ascii="Arial" w:hAnsi="Arial" w:cs="Arial"/>
          <w:sz w:val="24"/>
          <w:szCs w:val="24"/>
        </w:rPr>
      </w:pPr>
    </w:p>
    <w:p w14:paraId="300F861C" w14:textId="5E98B344" w:rsidR="00F11772" w:rsidRDefault="00F11772" w:rsidP="006A2786">
      <w:pPr>
        <w:spacing w:after="0" w:line="276" w:lineRule="auto"/>
        <w:jc w:val="both"/>
        <w:rPr>
          <w:rFonts w:ascii="Arial" w:hAnsi="Arial" w:cs="Arial"/>
          <w:sz w:val="24"/>
          <w:szCs w:val="24"/>
        </w:rPr>
      </w:pPr>
    </w:p>
    <w:p w14:paraId="23222267" w14:textId="6F8E9611" w:rsidR="00F11772" w:rsidRDefault="00F11772" w:rsidP="006A2786">
      <w:pPr>
        <w:spacing w:after="0" w:line="276" w:lineRule="auto"/>
        <w:jc w:val="both"/>
        <w:rPr>
          <w:rFonts w:ascii="Arial" w:hAnsi="Arial" w:cs="Arial"/>
          <w:sz w:val="24"/>
          <w:szCs w:val="24"/>
        </w:rPr>
      </w:pPr>
    </w:p>
    <w:p w14:paraId="4C200369" w14:textId="032FA917" w:rsidR="00F11772" w:rsidRDefault="00F11772" w:rsidP="006A2786">
      <w:pPr>
        <w:spacing w:after="0" w:line="276" w:lineRule="auto"/>
        <w:jc w:val="both"/>
        <w:rPr>
          <w:rFonts w:ascii="Arial" w:hAnsi="Arial" w:cs="Arial"/>
          <w:sz w:val="24"/>
          <w:szCs w:val="24"/>
        </w:rPr>
      </w:pPr>
    </w:p>
    <w:p w14:paraId="567697F1" w14:textId="1EAFE86C" w:rsidR="00F11772" w:rsidRDefault="00F11772" w:rsidP="006A2786">
      <w:pPr>
        <w:spacing w:after="0" w:line="276" w:lineRule="auto"/>
        <w:jc w:val="both"/>
        <w:rPr>
          <w:rFonts w:ascii="Arial" w:hAnsi="Arial" w:cs="Arial"/>
          <w:sz w:val="24"/>
          <w:szCs w:val="24"/>
        </w:rPr>
      </w:pPr>
    </w:p>
    <w:p w14:paraId="5D7448FB" w14:textId="5120A58A" w:rsidR="00F11772" w:rsidRDefault="00F11772" w:rsidP="006A2786">
      <w:pPr>
        <w:spacing w:after="0" w:line="276" w:lineRule="auto"/>
        <w:jc w:val="both"/>
        <w:rPr>
          <w:rFonts w:ascii="Arial" w:hAnsi="Arial" w:cs="Arial"/>
          <w:sz w:val="24"/>
          <w:szCs w:val="24"/>
        </w:rPr>
      </w:pPr>
    </w:p>
    <w:p w14:paraId="6C7B8F99" w14:textId="5B40D312" w:rsidR="00F11772" w:rsidRDefault="00F11772" w:rsidP="006A2786">
      <w:pPr>
        <w:spacing w:after="0" w:line="276" w:lineRule="auto"/>
        <w:jc w:val="both"/>
        <w:rPr>
          <w:rFonts w:ascii="Arial" w:hAnsi="Arial" w:cs="Arial"/>
          <w:sz w:val="24"/>
          <w:szCs w:val="24"/>
        </w:rPr>
      </w:pPr>
    </w:p>
    <w:p w14:paraId="60EE485B" w14:textId="305ABDB3" w:rsidR="00F11772" w:rsidRDefault="00F11772" w:rsidP="006A2786">
      <w:pPr>
        <w:spacing w:after="0" w:line="276" w:lineRule="auto"/>
        <w:jc w:val="both"/>
        <w:rPr>
          <w:rFonts w:ascii="Arial" w:hAnsi="Arial" w:cs="Arial"/>
          <w:sz w:val="24"/>
          <w:szCs w:val="24"/>
        </w:rPr>
      </w:pPr>
    </w:p>
    <w:p w14:paraId="242C526C" w14:textId="5362BD45" w:rsidR="00F11772" w:rsidRDefault="00F11772" w:rsidP="006A2786">
      <w:pPr>
        <w:spacing w:after="0" w:line="276" w:lineRule="auto"/>
        <w:jc w:val="both"/>
        <w:rPr>
          <w:rFonts w:ascii="Arial" w:hAnsi="Arial" w:cs="Arial"/>
          <w:sz w:val="24"/>
          <w:szCs w:val="24"/>
        </w:rPr>
      </w:pPr>
    </w:p>
    <w:p w14:paraId="0E03D736" w14:textId="4463EF9C" w:rsidR="00F11772" w:rsidRDefault="00F11772" w:rsidP="006A2786">
      <w:pPr>
        <w:spacing w:after="0" w:line="276" w:lineRule="auto"/>
        <w:jc w:val="both"/>
        <w:rPr>
          <w:rFonts w:ascii="Arial" w:hAnsi="Arial" w:cs="Arial"/>
          <w:sz w:val="24"/>
          <w:szCs w:val="24"/>
        </w:rPr>
      </w:pPr>
    </w:p>
    <w:p w14:paraId="48EC07F7" w14:textId="75BE0CDF" w:rsidR="00F11772" w:rsidRDefault="00F11772" w:rsidP="006A2786">
      <w:pPr>
        <w:spacing w:after="0" w:line="276" w:lineRule="auto"/>
        <w:jc w:val="both"/>
        <w:rPr>
          <w:rFonts w:ascii="Arial" w:hAnsi="Arial" w:cs="Arial"/>
          <w:sz w:val="24"/>
          <w:szCs w:val="24"/>
        </w:rPr>
      </w:pPr>
    </w:p>
    <w:p w14:paraId="1700C485" w14:textId="137FDF63" w:rsidR="006A2786" w:rsidRDefault="006A2786" w:rsidP="006A2786">
      <w:pPr>
        <w:spacing w:after="0" w:line="276" w:lineRule="auto"/>
        <w:jc w:val="both"/>
        <w:rPr>
          <w:rFonts w:ascii="Arial" w:hAnsi="Arial" w:cs="Arial"/>
          <w:sz w:val="24"/>
          <w:szCs w:val="24"/>
        </w:rPr>
      </w:pPr>
    </w:p>
    <w:p w14:paraId="2BA98DDE" w14:textId="22B43A44" w:rsidR="006A2786" w:rsidRDefault="006A2786" w:rsidP="006A2786">
      <w:pPr>
        <w:spacing w:after="0" w:line="276" w:lineRule="auto"/>
        <w:jc w:val="both"/>
        <w:rPr>
          <w:rFonts w:ascii="Arial" w:hAnsi="Arial" w:cs="Arial"/>
          <w:sz w:val="24"/>
          <w:szCs w:val="24"/>
        </w:rPr>
      </w:pPr>
    </w:p>
    <w:p w14:paraId="772C1A84" w14:textId="720235A8" w:rsidR="006A2786" w:rsidRDefault="006A2786" w:rsidP="006A2786">
      <w:pPr>
        <w:spacing w:after="0" w:line="276" w:lineRule="auto"/>
        <w:jc w:val="both"/>
        <w:rPr>
          <w:rFonts w:ascii="Arial" w:hAnsi="Arial" w:cs="Arial"/>
          <w:sz w:val="24"/>
          <w:szCs w:val="24"/>
        </w:rPr>
      </w:pPr>
    </w:p>
    <w:p w14:paraId="59D16A09" w14:textId="51DDCCC9" w:rsidR="006A2786" w:rsidRDefault="006A2786" w:rsidP="006A2786">
      <w:pPr>
        <w:spacing w:after="0" w:line="276" w:lineRule="auto"/>
        <w:jc w:val="both"/>
        <w:rPr>
          <w:rFonts w:ascii="Arial" w:hAnsi="Arial" w:cs="Arial"/>
          <w:sz w:val="24"/>
          <w:szCs w:val="24"/>
        </w:rPr>
      </w:pPr>
    </w:p>
    <w:p w14:paraId="45061BFA" w14:textId="166C2150" w:rsidR="006A2786" w:rsidRDefault="006A2786" w:rsidP="006A2786">
      <w:pPr>
        <w:spacing w:after="0" w:line="276" w:lineRule="auto"/>
        <w:jc w:val="both"/>
        <w:rPr>
          <w:rFonts w:ascii="Arial" w:hAnsi="Arial" w:cs="Arial"/>
          <w:sz w:val="24"/>
          <w:szCs w:val="24"/>
        </w:rPr>
      </w:pPr>
    </w:p>
    <w:p w14:paraId="4D46A539" w14:textId="2A3D4729" w:rsidR="006A2786" w:rsidRDefault="006A2786" w:rsidP="006A2786">
      <w:pPr>
        <w:spacing w:after="0" w:line="276" w:lineRule="auto"/>
        <w:jc w:val="both"/>
        <w:rPr>
          <w:rFonts w:ascii="Arial" w:hAnsi="Arial" w:cs="Arial"/>
          <w:sz w:val="24"/>
          <w:szCs w:val="24"/>
        </w:rPr>
      </w:pPr>
    </w:p>
    <w:p w14:paraId="0BDFC65E" w14:textId="22C9A8CA" w:rsidR="006A2786" w:rsidRDefault="006A2786" w:rsidP="006A2786">
      <w:pPr>
        <w:spacing w:after="0" w:line="276" w:lineRule="auto"/>
        <w:jc w:val="both"/>
        <w:rPr>
          <w:rFonts w:ascii="Arial" w:hAnsi="Arial" w:cs="Arial"/>
          <w:sz w:val="24"/>
          <w:szCs w:val="24"/>
        </w:rPr>
      </w:pPr>
    </w:p>
    <w:p w14:paraId="2D5D2068" w14:textId="68B0F325" w:rsidR="006A2786" w:rsidRDefault="006A2786" w:rsidP="006A2786">
      <w:pPr>
        <w:spacing w:after="0" w:line="276" w:lineRule="auto"/>
        <w:jc w:val="both"/>
        <w:rPr>
          <w:rFonts w:ascii="Arial" w:hAnsi="Arial" w:cs="Arial"/>
          <w:sz w:val="24"/>
          <w:szCs w:val="24"/>
        </w:rPr>
      </w:pPr>
    </w:p>
    <w:p w14:paraId="676CC993" w14:textId="537E0543" w:rsidR="006A2786" w:rsidRDefault="006A2786" w:rsidP="006A2786">
      <w:pPr>
        <w:spacing w:after="0" w:line="276" w:lineRule="auto"/>
        <w:jc w:val="both"/>
        <w:rPr>
          <w:rFonts w:ascii="Arial" w:hAnsi="Arial" w:cs="Arial"/>
          <w:sz w:val="24"/>
          <w:szCs w:val="24"/>
        </w:rPr>
      </w:pPr>
    </w:p>
    <w:p w14:paraId="249CB4A8" w14:textId="2ACB584A" w:rsidR="006A2786" w:rsidRDefault="006A2786" w:rsidP="006A2786">
      <w:pPr>
        <w:spacing w:after="0" w:line="276" w:lineRule="auto"/>
        <w:jc w:val="both"/>
        <w:rPr>
          <w:rFonts w:ascii="Arial" w:hAnsi="Arial" w:cs="Arial"/>
          <w:sz w:val="24"/>
          <w:szCs w:val="24"/>
        </w:rPr>
      </w:pPr>
    </w:p>
    <w:p w14:paraId="5606DEC1" w14:textId="609C8414" w:rsidR="006A2786" w:rsidRDefault="006A2786" w:rsidP="006A2786">
      <w:pPr>
        <w:spacing w:after="0" w:line="276" w:lineRule="auto"/>
        <w:jc w:val="both"/>
        <w:rPr>
          <w:rFonts w:ascii="Arial" w:hAnsi="Arial" w:cs="Arial"/>
          <w:sz w:val="24"/>
          <w:szCs w:val="24"/>
        </w:rPr>
      </w:pPr>
    </w:p>
    <w:p w14:paraId="6F83D7AB" w14:textId="2FF5A43F" w:rsidR="006A2786" w:rsidRDefault="006A2786" w:rsidP="006A2786">
      <w:pPr>
        <w:spacing w:after="0" w:line="276" w:lineRule="auto"/>
        <w:jc w:val="both"/>
        <w:rPr>
          <w:rFonts w:ascii="Arial" w:hAnsi="Arial" w:cs="Arial"/>
          <w:sz w:val="24"/>
          <w:szCs w:val="24"/>
        </w:rPr>
      </w:pPr>
    </w:p>
    <w:p w14:paraId="7DAAD8BA" w14:textId="1E496197" w:rsidR="006A2786" w:rsidRDefault="006A2786" w:rsidP="006A2786">
      <w:pPr>
        <w:spacing w:after="0" w:line="276" w:lineRule="auto"/>
        <w:jc w:val="both"/>
        <w:rPr>
          <w:rFonts w:ascii="Arial" w:hAnsi="Arial" w:cs="Arial"/>
          <w:sz w:val="24"/>
          <w:szCs w:val="24"/>
        </w:rPr>
      </w:pPr>
    </w:p>
    <w:p w14:paraId="0031A7D0" w14:textId="0BFF94C2" w:rsidR="006A2786" w:rsidRDefault="006A2786" w:rsidP="006A2786">
      <w:pPr>
        <w:spacing w:after="0" w:line="276" w:lineRule="auto"/>
        <w:jc w:val="both"/>
        <w:rPr>
          <w:rFonts w:ascii="Arial" w:hAnsi="Arial" w:cs="Arial"/>
          <w:sz w:val="24"/>
          <w:szCs w:val="24"/>
        </w:rPr>
      </w:pPr>
    </w:p>
    <w:p w14:paraId="66FA80CF" w14:textId="332C8578" w:rsidR="006A2786" w:rsidRDefault="006A2786" w:rsidP="006A2786">
      <w:pPr>
        <w:spacing w:after="0" w:line="276" w:lineRule="auto"/>
        <w:jc w:val="both"/>
        <w:rPr>
          <w:rFonts w:ascii="Arial" w:hAnsi="Arial" w:cs="Arial"/>
          <w:sz w:val="24"/>
          <w:szCs w:val="24"/>
        </w:rPr>
      </w:pPr>
    </w:p>
    <w:p w14:paraId="4E0915F3" w14:textId="4D9BDE72" w:rsidR="006A2786" w:rsidRDefault="006A2786" w:rsidP="006A2786">
      <w:pPr>
        <w:spacing w:after="0" w:line="276" w:lineRule="auto"/>
        <w:jc w:val="both"/>
        <w:rPr>
          <w:rFonts w:ascii="Arial" w:hAnsi="Arial" w:cs="Arial"/>
          <w:sz w:val="24"/>
          <w:szCs w:val="24"/>
        </w:rPr>
      </w:pPr>
    </w:p>
    <w:p w14:paraId="6FB1AD14" w14:textId="77777777" w:rsidR="006A2786" w:rsidRDefault="006A2786" w:rsidP="006A2786">
      <w:pPr>
        <w:spacing w:after="0" w:line="276" w:lineRule="auto"/>
        <w:jc w:val="both"/>
        <w:rPr>
          <w:rFonts w:ascii="Arial" w:hAnsi="Arial" w:cs="Arial"/>
          <w:sz w:val="24"/>
          <w:szCs w:val="24"/>
        </w:rPr>
      </w:pPr>
    </w:p>
    <w:p w14:paraId="038DB111" w14:textId="77777777" w:rsidR="00F11772" w:rsidRDefault="00F11772" w:rsidP="006A2786">
      <w:pPr>
        <w:spacing w:line="276" w:lineRule="auto"/>
        <w:jc w:val="both"/>
        <w:rPr>
          <w:rFonts w:ascii="Arial" w:hAnsi="Arial" w:cs="Arial"/>
          <w:sz w:val="24"/>
          <w:szCs w:val="24"/>
        </w:rPr>
      </w:pPr>
    </w:p>
    <w:p w14:paraId="5F3AC2F6" w14:textId="44EFEA86" w:rsidR="003D70DE" w:rsidRPr="003D70DE" w:rsidRDefault="003D70DE" w:rsidP="006A2786">
      <w:pPr>
        <w:spacing w:line="276" w:lineRule="auto"/>
        <w:jc w:val="both"/>
        <w:rPr>
          <w:rFonts w:ascii="Arial" w:hAnsi="Arial" w:cs="Arial"/>
          <w:b/>
          <w:bCs/>
          <w:sz w:val="24"/>
          <w:szCs w:val="24"/>
        </w:rPr>
      </w:pPr>
      <w:r w:rsidRPr="003D70DE">
        <w:rPr>
          <w:rFonts w:ascii="Arial" w:hAnsi="Arial" w:cs="Arial"/>
          <w:b/>
          <w:bCs/>
          <w:sz w:val="24"/>
          <w:szCs w:val="24"/>
        </w:rPr>
        <w:lastRenderedPageBreak/>
        <w:t>References</w:t>
      </w:r>
    </w:p>
    <w:p w14:paraId="5BB17C18" w14:textId="60CCBA9B" w:rsidR="00F11772" w:rsidRDefault="00F11772" w:rsidP="006A2786">
      <w:pPr>
        <w:spacing w:line="276" w:lineRule="auto"/>
        <w:jc w:val="both"/>
        <w:rPr>
          <w:rFonts w:ascii="Open Sans" w:hAnsi="Open Sans" w:cs="Open Sans"/>
          <w:color w:val="000000"/>
          <w:sz w:val="20"/>
          <w:szCs w:val="20"/>
          <w:shd w:val="clear" w:color="auto" w:fill="FFFFFF"/>
        </w:rPr>
      </w:pPr>
      <w:proofErr w:type="spellStart"/>
      <w:r>
        <w:rPr>
          <w:rFonts w:ascii="Open Sans" w:hAnsi="Open Sans" w:cs="Open Sans"/>
          <w:color w:val="000000"/>
          <w:sz w:val="20"/>
          <w:szCs w:val="20"/>
          <w:shd w:val="clear" w:color="auto" w:fill="FFFFFF"/>
        </w:rPr>
        <w:t>TripSavvy</w:t>
      </w:r>
      <w:proofErr w:type="spellEnd"/>
      <w:r>
        <w:rPr>
          <w:rFonts w:ascii="Open Sans" w:hAnsi="Open Sans" w:cs="Open Sans"/>
          <w:color w:val="000000"/>
          <w:sz w:val="20"/>
          <w:szCs w:val="20"/>
          <w:shd w:val="clear" w:color="auto" w:fill="FFFFFF"/>
        </w:rPr>
        <w:t>. 2021. </w:t>
      </w:r>
      <w:r>
        <w:rPr>
          <w:rFonts w:ascii="Open Sans" w:hAnsi="Open Sans" w:cs="Open Sans"/>
          <w:i/>
          <w:iCs/>
          <w:color w:val="000000"/>
          <w:sz w:val="20"/>
          <w:szCs w:val="20"/>
          <w:shd w:val="clear" w:color="auto" w:fill="FFFFFF"/>
        </w:rPr>
        <w:t>15 Things Not to Do When You Travel to Sweden</w:t>
      </w:r>
      <w:r>
        <w:rPr>
          <w:rFonts w:ascii="Open Sans" w:hAnsi="Open Sans" w:cs="Open Sans"/>
          <w:color w:val="000000"/>
          <w:sz w:val="20"/>
          <w:szCs w:val="20"/>
          <w:shd w:val="clear" w:color="auto" w:fill="FFFFFF"/>
        </w:rPr>
        <w:t>. [online] Available at: &lt;https://www.tripsavvy.com/things-not-to-do-in-sweden-1626790&gt; [Accessed 9 December 2021].</w:t>
      </w:r>
    </w:p>
    <w:p w14:paraId="291FBDAD" w14:textId="54A7A663" w:rsidR="00477511" w:rsidRDefault="00477511" w:rsidP="006A2786">
      <w:pPr>
        <w:spacing w:line="276" w:lineRule="auto"/>
        <w:jc w:val="both"/>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Sage.com. 2021. [online] Available at: &lt;https://www.sage.com/~/media/group/files/about-sage/code-of-conduct-english.pdf?la=en&gt; [Accessed 9 December 2021].</w:t>
      </w:r>
    </w:p>
    <w:p w14:paraId="5800AD9B" w14:textId="7E8F54B4" w:rsidR="003D70DE" w:rsidRDefault="00F11772" w:rsidP="006A2786">
      <w:pPr>
        <w:spacing w:line="276" w:lineRule="auto"/>
        <w:jc w:val="both"/>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Antunes and Costa, 2021. </w:t>
      </w:r>
      <w:proofErr w:type="spellStart"/>
      <w:r>
        <w:rPr>
          <w:rFonts w:ascii="Open Sans" w:hAnsi="Open Sans" w:cs="Open Sans"/>
          <w:i/>
          <w:iCs/>
          <w:color w:val="000000"/>
          <w:sz w:val="20"/>
          <w:szCs w:val="20"/>
          <w:shd w:val="clear" w:color="auto" w:fill="FFFFFF"/>
        </w:rPr>
        <w:t>Conhecer</w:t>
      </w:r>
      <w:proofErr w:type="spellEnd"/>
      <w:r>
        <w:rPr>
          <w:rFonts w:ascii="Open Sans" w:hAnsi="Open Sans" w:cs="Open Sans"/>
          <w:i/>
          <w:iCs/>
          <w:color w:val="000000"/>
          <w:sz w:val="20"/>
          <w:szCs w:val="20"/>
          <w:shd w:val="clear" w:color="auto" w:fill="FFFFFF"/>
        </w:rPr>
        <w:t xml:space="preserve"> </w:t>
      </w:r>
      <w:proofErr w:type="spellStart"/>
      <w:r>
        <w:rPr>
          <w:rFonts w:ascii="Open Sans" w:hAnsi="Open Sans" w:cs="Open Sans"/>
          <w:i/>
          <w:iCs/>
          <w:color w:val="000000"/>
          <w:sz w:val="20"/>
          <w:szCs w:val="20"/>
          <w:shd w:val="clear" w:color="auto" w:fill="FFFFFF"/>
        </w:rPr>
        <w:t>Lisboa</w:t>
      </w:r>
      <w:proofErr w:type="spellEnd"/>
      <w:r>
        <w:rPr>
          <w:rFonts w:ascii="Open Sans" w:hAnsi="Open Sans" w:cs="Open Sans"/>
          <w:i/>
          <w:iCs/>
          <w:color w:val="000000"/>
          <w:sz w:val="20"/>
          <w:szCs w:val="20"/>
          <w:shd w:val="clear" w:color="auto" w:fill="FFFFFF"/>
        </w:rPr>
        <w:t xml:space="preserve"> | www.visitportugal.com</w:t>
      </w:r>
      <w:r>
        <w:rPr>
          <w:rFonts w:ascii="Open Sans" w:hAnsi="Open Sans" w:cs="Open Sans"/>
          <w:color w:val="000000"/>
          <w:sz w:val="20"/>
          <w:szCs w:val="20"/>
          <w:shd w:val="clear" w:color="auto" w:fill="FFFFFF"/>
        </w:rPr>
        <w:t>. [online] Visitportugal.com. Available at: &lt;https://www.visitportugal.com/en/content/discovering-lisbon&gt; [Accessed 9 December 2021].</w:t>
      </w:r>
    </w:p>
    <w:p w14:paraId="1BFAD2B3" w14:textId="22040111" w:rsidR="00F11772" w:rsidRDefault="00F11772" w:rsidP="006A2786">
      <w:pPr>
        <w:spacing w:line="276" w:lineRule="auto"/>
        <w:jc w:val="both"/>
        <w:rPr>
          <w:rFonts w:ascii="Open Sans" w:hAnsi="Open Sans" w:cs="Open Sans"/>
          <w:color w:val="000000"/>
          <w:sz w:val="20"/>
          <w:szCs w:val="20"/>
          <w:shd w:val="clear" w:color="auto" w:fill="FFFFFF"/>
        </w:rPr>
      </w:pPr>
      <w:r w:rsidRPr="00F11772">
        <w:rPr>
          <w:rFonts w:ascii="Open Sans" w:hAnsi="Open Sans" w:cs="Open Sans"/>
          <w:color w:val="000000"/>
          <w:sz w:val="20"/>
          <w:szCs w:val="20"/>
          <w:shd w:val="clear" w:color="auto" w:fill="FFFFFF"/>
          <w:lang w:val="pt-PT"/>
        </w:rPr>
        <w:t>Centre, U., 2021. </w:t>
      </w:r>
      <w:r w:rsidRPr="00F11772">
        <w:rPr>
          <w:rFonts w:ascii="Open Sans" w:hAnsi="Open Sans" w:cs="Open Sans"/>
          <w:i/>
          <w:iCs/>
          <w:color w:val="000000"/>
          <w:sz w:val="20"/>
          <w:szCs w:val="20"/>
          <w:shd w:val="clear" w:color="auto" w:fill="FFFFFF"/>
          <w:lang w:val="pt-PT"/>
        </w:rPr>
        <w:t xml:space="preserve">Alto Douro </w:t>
      </w:r>
      <w:proofErr w:type="spellStart"/>
      <w:r w:rsidRPr="00F11772">
        <w:rPr>
          <w:rFonts w:ascii="Open Sans" w:hAnsi="Open Sans" w:cs="Open Sans"/>
          <w:i/>
          <w:iCs/>
          <w:color w:val="000000"/>
          <w:sz w:val="20"/>
          <w:szCs w:val="20"/>
          <w:shd w:val="clear" w:color="auto" w:fill="FFFFFF"/>
          <w:lang w:val="pt-PT"/>
        </w:rPr>
        <w:t>Wine</w:t>
      </w:r>
      <w:proofErr w:type="spellEnd"/>
      <w:r w:rsidRPr="00F11772">
        <w:rPr>
          <w:rFonts w:ascii="Open Sans" w:hAnsi="Open Sans" w:cs="Open Sans"/>
          <w:i/>
          <w:iCs/>
          <w:color w:val="000000"/>
          <w:sz w:val="20"/>
          <w:szCs w:val="20"/>
          <w:shd w:val="clear" w:color="auto" w:fill="FFFFFF"/>
          <w:lang w:val="pt-PT"/>
        </w:rPr>
        <w:t xml:space="preserve"> </w:t>
      </w:r>
      <w:proofErr w:type="spellStart"/>
      <w:r w:rsidRPr="00F11772">
        <w:rPr>
          <w:rFonts w:ascii="Open Sans" w:hAnsi="Open Sans" w:cs="Open Sans"/>
          <w:i/>
          <w:iCs/>
          <w:color w:val="000000"/>
          <w:sz w:val="20"/>
          <w:szCs w:val="20"/>
          <w:shd w:val="clear" w:color="auto" w:fill="FFFFFF"/>
          <w:lang w:val="pt-PT"/>
        </w:rPr>
        <w:t>Region</w:t>
      </w:r>
      <w:proofErr w:type="spellEnd"/>
      <w:r w:rsidRPr="00F11772">
        <w:rPr>
          <w:rFonts w:ascii="Open Sans" w:hAnsi="Open Sans" w:cs="Open Sans"/>
          <w:color w:val="000000"/>
          <w:sz w:val="20"/>
          <w:szCs w:val="20"/>
          <w:shd w:val="clear" w:color="auto" w:fill="FFFFFF"/>
          <w:lang w:val="pt-PT"/>
        </w:rPr>
        <w:t xml:space="preserve">. </w:t>
      </w:r>
      <w:r>
        <w:rPr>
          <w:rFonts w:ascii="Open Sans" w:hAnsi="Open Sans" w:cs="Open Sans"/>
          <w:color w:val="000000"/>
          <w:sz w:val="20"/>
          <w:szCs w:val="20"/>
          <w:shd w:val="clear" w:color="auto" w:fill="FFFFFF"/>
        </w:rPr>
        <w:t>[online] Whc.unesco.org. Available at: &lt;https://whc.unesco.org/en/list/1046/&gt; [Accessed 9 December 2021].</w:t>
      </w:r>
    </w:p>
    <w:p w14:paraId="0EA9B408" w14:textId="6DCB4314" w:rsidR="00F11772" w:rsidRDefault="00F11772" w:rsidP="006A2786">
      <w:pPr>
        <w:spacing w:line="276" w:lineRule="auto"/>
        <w:jc w:val="both"/>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Hofstede Insights. 2021. </w:t>
      </w:r>
      <w:r>
        <w:rPr>
          <w:rFonts w:ascii="Open Sans" w:hAnsi="Open Sans" w:cs="Open Sans"/>
          <w:i/>
          <w:iCs/>
          <w:color w:val="000000"/>
          <w:sz w:val="20"/>
          <w:szCs w:val="20"/>
          <w:shd w:val="clear" w:color="auto" w:fill="FFFFFF"/>
        </w:rPr>
        <w:t>Country Comparison - Hofstede Insights</w:t>
      </w:r>
      <w:r>
        <w:rPr>
          <w:rFonts w:ascii="Open Sans" w:hAnsi="Open Sans" w:cs="Open Sans"/>
          <w:color w:val="000000"/>
          <w:sz w:val="20"/>
          <w:szCs w:val="20"/>
          <w:shd w:val="clear" w:color="auto" w:fill="FFFFFF"/>
        </w:rPr>
        <w:t>. [online] Available at: &lt;https://www.hofstede-insights.com/country-comparison/portugal,sweden/&gt; [Accessed 9 December 2021].</w:t>
      </w:r>
    </w:p>
    <w:p w14:paraId="29D95499" w14:textId="706BBBEA" w:rsidR="00F11772" w:rsidRDefault="00F11772" w:rsidP="006A2786">
      <w:pPr>
        <w:spacing w:line="276" w:lineRule="auto"/>
        <w:jc w:val="both"/>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Pollack Peacebuilding Systems. 2021. </w:t>
      </w:r>
      <w:r>
        <w:rPr>
          <w:rFonts w:ascii="Open Sans" w:hAnsi="Open Sans" w:cs="Open Sans"/>
          <w:i/>
          <w:iCs/>
          <w:color w:val="000000"/>
          <w:sz w:val="20"/>
          <w:szCs w:val="20"/>
          <w:shd w:val="clear" w:color="auto" w:fill="FFFFFF"/>
        </w:rPr>
        <w:t>Conflict Resolution for Hotels &amp; Hospitality</w:t>
      </w:r>
      <w:r>
        <w:rPr>
          <w:rFonts w:ascii="Open Sans" w:hAnsi="Open Sans" w:cs="Open Sans"/>
          <w:color w:val="000000"/>
          <w:sz w:val="20"/>
          <w:szCs w:val="20"/>
          <w:shd w:val="clear" w:color="auto" w:fill="FFFFFF"/>
        </w:rPr>
        <w:t>. [online] Available at: &lt;https://pollackpeacebuilding.com/conflict-resolution-hotels-hospitality/&gt; [Accessed 9 December 2021].</w:t>
      </w:r>
    </w:p>
    <w:p w14:paraId="1E2C96F4" w14:textId="7D482622" w:rsidR="00F11772" w:rsidRDefault="00F11772" w:rsidP="006A2786">
      <w:pPr>
        <w:spacing w:line="276" w:lineRule="auto"/>
        <w:jc w:val="both"/>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British Council. 2019. </w:t>
      </w:r>
      <w:r>
        <w:rPr>
          <w:rFonts w:ascii="Open Sans" w:hAnsi="Open Sans" w:cs="Open Sans"/>
          <w:i/>
          <w:iCs/>
          <w:color w:val="000000"/>
          <w:sz w:val="20"/>
          <w:szCs w:val="20"/>
          <w:shd w:val="clear" w:color="auto" w:fill="FFFFFF"/>
        </w:rPr>
        <w:t>Cultural expectations and leadership</w:t>
      </w:r>
      <w:r>
        <w:rPr>
          <w:rFonts w:ascii="Open Sans" w:hAnsi="Open Sans" w:cs="Open Sans"/>
          <w:color w:val="000000"/>
          <w:sz w:val="20"/>
          <w:szCs w:val="20"/>
          <w:shd w:val="clear" w:color="auto" w:fill="FFFFFF"/>
        </w:rPr>
        <w:t>. [online] Available at: &lt;https://learnenglish.britishcouncil.org/es/skills/reading/upper-intermediate-b2/cultural-expectations-and-leadership?page=3&gt; [Accessed 9 December 2021].</w:t>
      </w:r>
    </w:p>
    <w:p w14:paraId="032D0C7B" w14:textId="1D11647D" w:rsidR="00F11772" w:rsidRDefault="00F11772" w:rsidP="006A2786">
      <w:pPr>
        <w:spacing w:line="276" w:lineRule="auto"/>
        <w:jc w:val="both"/>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Forster, S., 2020. </w:t>
      </w:r>
      <w:r>
        <w:rPr>
          <w:rFonts w:ascii="Open Sans" w:hAnsi="Open Sans" w:cs="Open Sans"/>
          <w:i/>
          <w:iCs/>
          <w:color w:val="000000"/>
          <w:sz w:val="20"/>
          <w:szCs w:val="20"/>
          <w:shd w:val="clear" w:color="auto" w:fill="FFFFFF"/>
        </w:rPr>
        <w:t xml:space="preserve">Coffee at Café A </w:t>
      </w:r>
      <w:proofErr w:type="spellStart"/>
      <w:r>
        <w:rPr>
          <w:rFonts w:ascii="Open Sans" w:hAnsi="Open Sans" w:cs="Open Sans"/>
          <w:i/>
          <w:iCs/>
          <w:color w:val="000000"/>
          <w:sz w:val="20"/>
          <w:szCs w:val="20"/>
          <w:shd w:val="clear" w:color="auto" w:fill="FFFFFF"/>
        </w:rPr>
        <w:t>Brasileira</w:t>
      </w:r>
      <w:proofErr w:type="spellEnd"/>
      <w:r>
        <w:rPr>
          <w:rFonts w:ascii="Open Sans" w:hAnsi="Open Sans" w:cs="Open Sans"/>
          <w:i/>
          <w:iCs/>
          <w:color w:val="000000"/>
          <w:sz w:val="20"/>
          <w:szCs w:val="20"/>
          <w:shd w:val="clear" w:color="auto" w:fill="FFFFFF"/>
        </w:rPr>
        <w:t xml:space="preserve"> in Lisbon | Go Eat Do</w:t>
      </w:r>
      <w:r>
        <w:rPr>
          <w:rFonts w:ascii="Open Sans" w:hAnsi="Open Sans" w:cs="Open Sans"/>
          <w:color w:val="000000"/>
          <w:sz w:val="20"/>
          <w:szCs w:val="20"/>
          <w:shd w:val="clear" w:color="auto" w:fill="FFFFFF"/>
        </w:rPr>
        <w:t>. [online] Go Eat Do. Available at: &lt;https://go-eat-do.com/2020/07/cafe-a-brasileira-lisbon/&gt; [Accessed 9 December 2021].</w:t>
      </w:r>
    </w:p>
    <w:p w14:paraId="468CCF2C" w14:textId="05D7E9C8" w:rsidR="00F11772" w:rsidRDefault="00F11772" w:rsidP="006A2786">
      <w:pPr>
        <w:spacing w:line="276" w:lineRule="auto"/>
        <w:jc w:val="both"/>
      </w:pPr>
      <w:r w:rsidRPr="00F11772">
        <w:rPr>
          <w:rFonts w:ascii="Open Sans" w:hAnsi="Open Sans" w:cs="Open Sans"/>
          <w:sz w:val="20"/>
          <w:szCs w:val="20"/>
          <w:shd w:val="clear" w:color="auto" w:fill="FFFFFF"/>
        </w:rPr>
        <w:t>IPL, 2021. </w:t>
      </w:r>
      <w:r w:rsidRPr="00F11772">
        <w:rPr>
          <w:rFonts w:ascii="Open Sans" w:hAnsi="Open Sans" w:cs="Open Sans"/>
          <w:i/>
          <w:iCs/>
          <w:sz w:val="20"/>
          <w:szCs w:val="20"/>
          <w:shd w:val="clear" w:color="auto" w:fill="FFFFFF"/>
        </w:rPr>
        <w:t>Code Of Ethics in Hospitality Industry</w:t>
      </w:r>
      <w:r w:rsidRPr="00F11772">
        <w:rPr>
          <w:rFonts w:ascii="Open Sans" w:hAnsi="Open Sans" w:cs="Open Sans"/>
          <w:sz w:val="20"/>
          <w:szCs w:val="20"/>
          <w:shd w:val="clear" w:color="auto" w:fill="FFFFFF"/>
        </w:rPr>
        <w:t>: &lt;</w:t>
      </w:r>
      <w:hyperlink r:id="rId9" w:history="1">
        <w:r w:rsidRPr="00F11772">
          <w:rPr>
            <w:rStyle w:val="Hyperlink"/>
            <w:color w:val="auto"/>
            <w:u w:val="none"/>
          </w:rPr>
          <w:t>https://www.ipl.org/essay/Code-Of-Ethics-In-Hospitality-Industry-PJZJPSQYKUG</w:t>
        </w:r>
      </w:hyperlink>
      <w:r w:rsidRPr="00F11772">
        <w:t>&gt; [Accessed 9 December 2021].</w:t>
      </w:r>
    </w:p>
    <w:p w14:paraId="73AB674E" w14:textId="77777777" w:rsidR="006A2786" w:rsidRDefault="00F11772" w:rsidP="006A2786">
      <w:pPr>
        <w:spacing w:line="276" w:lineRule="auto"/>
        <w:jc w:val="both"/>
        <w:rPr>
          <w:rFonts w:ascii="Open Sans" w:hAnsi="Open Sans" w:cs="Open Sans"/>
          <w:sz w:val="20"/>
          <w:szCs w:val="20"/>
          <w:shd w:val="clear" w:color="auto" w:fill="FFFFFF"/>
        </w:rPr>
      </w:pPr>
      <w:proofErr w:type="spellStart"/>
      <w:r>
        <w:rPr>
          <w:rFonts w:ascii="Open Sans" w:hAnsi="Open Sans" w:cs="Open Sans"/>
          <w:color w:val="000000"/>
          <w:sz w:val="20"/>
          <w:szCs w:val="20"/>
          <w:shd w:val="clear" w:color="auto" w:fill="FFFFFF"/>
        </w:rPr>
        <w:t>Kamann</w:t>
      </w:r>
      <w:proofErr w:type="spellEnd"/>
      <w:r>
        <w:rPr>
          <w:rFonts w:ascii="Open Sans" w:hAnsi="Open Sans" w:cs="Open Sans"/>
          <w:color w:val="000000"/>
          <w:sz w:val="20"/>
          <w:szCs w:val="20"/>
          <w:shd w:val="clear" w:color="auto" w:fill="FFFFFF"/>
        </w:rPr>
        <w:t>, M., 2021. </w:t>
      </w:r>
      <w:proofErr w:type="spellStart"/>
      <w:r>
        <w:rPr>
          <w:rFonts w:ascii="Open Sans" w:hAnsi="Open Sans" w:cs="Open Sans"/>
          <w:i/>
          <w:iCs/>
          <w:color w:val="000000"/>
          <w:sz w:val="20"/>
          <w:szCs w:val="20"/>
          <w:shd w:val="clear" w:color="auto" w:fill="FFFFFF"/>
        </w:rPr>
        <w:t>Fika</w:t>
      </w:r>
      <w:proofErr w:type="spellEnd"/>
      <w:r>
        <w:rPr>
          <w:rFonts w:ascii="Open Sans" w:hAnsi="Open Sans" w:cs="Open Sans"/>
          <w:i/>
          <w:iCs/>
          <w:color w:val="000000"/>
          <w:sz w:val="20"/>
          <w:szCs w:val="20"/>
          <w:shd w:val="clear" w:color="auto" w:fill="FFFFFF"/>
        </w:rPr>
        <w:t xml:space="preserve"> - A Very Swedish Tradition - How to </w:t>
      </w:r>
      <w:proofErr w:type="spellStart"/>
      <w:r>
        <w:rPr>
          <w:rFonts w:ascii="Open Sans" w:hAnsi="Open Sans" w:cs="Open Sans"/>
          <w:i/>
          <w:iCs/>
          <w:color w:val="000000"/>
          <w:sz w:val="20"/>
          <w:szCs w:val="20"/>
          <w:shd w:val="clear" w:color="auto" w:fill="FFFFFF"/>
        </w:rPr>
        <w:t>Fika</w:t>
      </w:r>
      <w:proofErr w:type="spellEnd"/>
      <w:r>
        <w:rPr>
          <w:rFonts w:ascii="Open Sans" w:hAnsi="Open Sans" w:cs="Open Sans"/>
          <w:i/>
          <w:iCs/>
          <w:color w:val="000000"/>
          <w:sz w:val="20"/>
          <w:szCs w:val="20"/>
          <w:shd w:val="clear" w:color="auto" w:fill="FFFFFF"/>
        </w:rPr>
        <w:t xml:space="preserve"> Like a Swede - </w:t>
      </w:r>
      <w:proofErr w:type="spellStart"/>
      <w:r>
        <w:rPr>
          <w:rFonts w:ascii="Open Sans" w:hAnsi="Open Sans" w:cs="Open Sans"/>
          <w:i/>
          <w:iCs/>
          <w:color w:val="000000"/>
          <w:sz w:val="20"/>
          <w:szCs w:val="20"/>
          <w:shd w:val="clear" w:color="auto" w:fill="FFFFFF"/>
        </w:rPr>
        <w:t>Hej</w:t>
      </w:r>
      <w:proofErr w:type="spellEnd"/>
      <w:r>
        <w:rPr>
          <w:rFonts w:ascii="Open Sans" w:hAnsi="Open Sans" w:cs="Open Sans"/>
          <w:i/>
          <w:iCs/>
          <w:color w:val="000000"/>
          <w:sz w:val="20"/>
          <w:szCs w:val="20"/>
          <w:shd w:val="clear" w:color="auto" w:fill="FFFFFF"/>
        </w:rPr>
        <w:t xml:space="preserve"> Sweden</w:t>
      </w:r>
      <w:r>
        <w:rPr>
          <w:rFonts w:ascii="Open Sans" w:hAnsi="Open Sans" w:cs="Open Sans"/>
          <w:color w:val="000000"/>
          <w:sz w:val="20"/>
          <w:szCs w:val="20"/>
          <w:shd w:val="clear" w:color="auto" w:fill="FFFFFF"/>
        </w:rPr>
        <w:t xml:space="preserve">. [online] </w:t>
      </w:r>
      <w:proofErr w:type="spellStart"/>
      <w:r>
        <w:rPr>
          <w:rFonts w:ascii="Open Sans" w:hAnsi="Open Sans" w:cs="Open Sans"/>
          <w:color w:val="000000"/>
          <w:sz w:val="20"/>
          <w:szCs w:val="20"/>
          <w:shd w:val="clear" w:color="auto" w:fill="FFFFFF"/>
        </w:rPr>
        <w:t>Hej</w:t>
      </w:r>
      <w:proofErr w:type="spellEnd"/>
      <w:r>
        <w:rPr>
          <w:rFonts w:ascii="Open Sans" w:hAnsi="Open Sans" w:cs="Open Sans"/>
          <w:color w:val="000000"/>
          <w:sz w:val="20"/>
          <w:szCs w:val="20"/>
          <w:shd w:val="clear" w:color="auto" w:fill="FFFFFF"/>
        </w:rPr>
        <w:t xml:space="preserve"> Sweden. Available at: &lt;https://hejsweden.com/en/have-coffee-breaks-called-fika-swedish/&gt; [Accessed 9 December 2021].</w:t>
      </w:r>
    </w:p>
    <w:p w14:paraId="4AFAFB21" w14:textId="66054816" w:rsidR="00F11772" w:rsidRPr="006A2786" w:rsidRDefault="00F11772" w:rsidP="006A2786">
      <w:pPr>
        <w:spacing w:line="276" w:lineRule="auto"/>
        <w:jc w:val="both"/>
        <w:rPr>
          <w:rFonts w:ascii="Open Sans" w:hAnsi="Open Sans" w:cs="Open Sans"/>
          <w:sz w:val="20"/>
          <w:szCs w:val="20"/>
          <w:shd w:val="clear" w:color="auto" w:fill="FFFFFF"/>
        </w:rPr>
      </w:pPr>
      <w:r>
        <w:rPr>
          <w:rFonts w:ascii="Open Sans" w:hAnsi="Open Sans" w:cs="Open Sans"/>
          <w:color w:val="000000"/>
          <w:sz w:val="20"/>
          <w:szCs w:val="20"/>
          <w:shd w:val="clear" w:color="auto" w:fill="FFFFFF"/>
        </w:rPr>
        <w:t>LLC, T., 2021. </w:t>
      </w:r>
      <w:r>
        <w:rPr>
          <w:rFonts w:ascii="Open Sans" w:hAnsi="Open Sans" w:cs="Open Sans"/>
          <w:i/>
          <w:iCs/>
          <w:color w:val="000000"/>
          <w:sz w:val="20"/>
          <w:szCs w:val="20"/>
          <w:shd w:val="clear" w:color="auto" w:fill="FFFFFF"/>
        </w:rPr>
        <w:t>Four Seasons Hotel Ritz Lisbon</w:t>
      </w:r>
      <w:r>
        <w:rPr>
          <w:rFonts w:ascii="Open Sans" w:hAnsi="Open Sans" w:cs="Open Sans"/>
          <w:color w:val="000000"/>
          <w:sz w:val="20"/>
          <w:szCs w:val="20"/>
          <w:shd w:val="clear" w:color="auto" w:fill="FFFFFF"/>
        </w:rPr>
        <w:t>. [online] TripAdvisor. Available at: &lt;https://www.tripadvisor.com.br/Hotel_Review-g189158-d229311-Reviews-Four_Seasons_Hotel_Ritz_Lisbon-Lisbon_Lisbon_District_Central_Portugal.html&gt; [Accessed 9 December 2021].</w:t>
      </w:r>
    </w:p>
    <w:p w14:paraId="517DB865" w14:textId="769042AE" w:rsidR="00F11772" w:rsidRDefault="00F11772" w:rsidP="006A2786">
      <w:pPr>
        <w:spacing w:line="276" w:lineRule="auto"/>
        <w:jc w:val="both"/>
        <w:rPr>
          <w:rFonts w:ascii="Open Sans" w:hAnsi="Open Sans" w:cs="Open Sans"/>
          <w:color w:val="000000"/>
          <w:sz w:val="20"/>
          <w:szCs w:val="20"/>
          <w:shd w:val="clear" w:color="auto" w:fill="FFFFFF"/>
        </w:rPr>
      </w:pPr>
      <w:r w:rsidRPr="00F11772">
        <w:rPr>
          <w:rFonts w:ascii="Open Sans" w:hAnsi="Open Sans" w:cs="Open Sans"/>
          <w:color w:val="000000"/>
          <w:sz w:val="20"/>
          <w:szCs w:val="20"/>
          <w:shd w:val="clear" w:color="auto" w:fill="FFFFFF"/>
          <w:lang w:val="pt-PT"/>
        </w:rPr>
        <w:t>Moura, P., 2021. </w:t>
      </w:r>
      <w:r w:rsidRPr="00F11772">
        <w:rPr>
          <w:rFonts w:ascii="Open Sans" w:hAnsi="Open Sans" w:cs="Open Sans"/>
          <w:i/>
          <w:iCs/>
          <w:color w:val="000000"/>
          <w:sz w:val="20"/>
          <w:szCs w:val="20"/>
          <w:shd w:val="clear" w:color="auto" w:fill="FFFFFF"/>
          <w:lang w:val="pt-PT"/>
        </w:rPr>
        <w:t xml:space="preserve">A influência da cultura na </w:t>
      </w:r>
      <w:proofErr w:type="spellStart"/>
      <w:r w:rsidRPr="00F11772">
        <w:rPr>
          <w:rFonts w:ascii="Open Sans" w:hAnsi="Open Sans" w:cs="Open Sans"/>
          <w:i/>
          <w:iCs/>
          <w:color w:val="000000"/>
          <w:sz w:val="20"/>
          <w:szCs w:val="20"/>
          <w:shd w:val="clear" w:color="auto" w:fill="FFFFFF"/>
          <w:lang w:val="pt-PT"/>
        </w:rPr>
        <w:t>percepção</w:t>
      </w:r>
      <w:proofErr w:type="spellEnd"/>
      <w:r w:rsidRPr="00F11772">
        <w:rPr>
          <w:rFonts w:ascii="Open Sans" w:hAnsi="Open Sans" w:cs="Open Sans"/>
          <w:i/>
          <w:iCs/>
          <w:color w:val="000000"/>
          <w:sz w:val="20"/>
          <w:szCs w:val="20"/>
          <w:shd w:val="clear" w:color="auto" w:fill="FFFFFF"/>
          <w:lang w:val="pt-PT"/>
        </w:rPr>
        <w:t xml:space="preserve"> da corrupção (Portugal e outros países)</w:t>
      </w:r>
      <w:r w:rsidRPr="00F11772">
        <w:rPr>
          <w:rFonts w:ascii="Open Sans" w:hAnsi="Open Sans" w:cs="Open Sans"/>
          <w:color w:val="000000"/>
          <w:sz w:val="20"/>
          <w:szCs w:val="20"/>
          <w:shd w:val="clear" w:color="auto" w:fill="FFFFFF"/>
          <w:lang w:val="pt-PT"/>
        </w:rPr>
        <w:t xml:space="preserve">. </w:t>
      </w:r>
      <w:r>
        <w:rPr>
          <w:rFonts w:ascii="Open Sans" w:hAnsi="Open Sans" w:cs="Open Sans"/>
          <w:color w:val="000000"/>
          <w:sz w:val="20"/>
          <w:szCs w:val="20"/>
          <w:shd w:val="clear" w:color="auto" w:fill="FFFFFF"/>
        </w:rPr>
        <w:t xml:space="preserve">[online] </w:t>
      </w:r>
      <w:proofErr w:type="spellStart"/>
      <w:r>
        <w:rPr>
          <w:rFonts w:ascii="Open Sans" w:hAnsi="Open Sans" w:cs="Open Sans"/>
          <w:color w:val="000000"/>
          <w:sz w:val="20"/>
          <w:szCs w:val="20"/>
          <w:shd w:val="clear" w:color="auto" w:fill="FFFFFF"/>
        </w:rPr>
        <w:t>ionline</w:t>
      </w:r>
      <w:proofErr w:type="spellEnd"/>
      <w:r>
        <w:rPr>
          <w:rFonts w:ascii="Open Sans" w:hAnsi="Open Sans" w:cs="Open Sans"/>
          <w:color w:val="000000"/>
          <w:sz w:val="20"/>
          <w:szCs w:val="20"/>
          <w:shd w:val="clear" w:color="auto" w:fill="FFFFFF"/>
        </w:rPr>
        <w:t>. Available at: &lt;https://ionline.sapo.pt/artigo/724292/a-influ-ncia-da-cultura-na-percepcao-da-corrupcao-portugal-e-outros-paises-?seccao=Opiniao_i&gt; [Accessed 9 December 2021].</w:t>
      </w:r>
    </w:p>
    <w:p w14:paraId="126C5921" w14:textId="4D69D3E5" w:rsidR="00F11772" w:rsidRDefault="00F11772" w:rsidP="006A2786">
      <w:pPr>
        <w:spacing w:line="276" w:lineRule="auto"/>
        <w:jc w:val="both"/>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ON, F., Vignette™ Collection, e., Hyatt unveils &amp;</w:t>
      </w:r>
      <w:proofErr w:type="spellStart"/>
      <w:proofErr w:type="gramStart"/>
      <w:r>
        <w:rPr>
          <w:rFonts w:ascii="Open Sans" w:hAnsi="Open Sans" w:cs="Open Sans"/>
          <w:color w:val="000000"/>
          <w:sz w:val="20"/>
          <w:szCs w:val="20"/>
          <w:shd w:val="clear" w:color="auto" w:fill="FFFFFF"/>
        </w:rPr>
        <w:t>quot;World</w:t>
      </w:r>
      <w:proofErr w:type="spellEnd"/>
      <w:proofErr w:type="gramEnd"/>
      <w:r>
        <w:rPr>
          <w:rFonts w:ascii="Open Sans" w:hAnsi="Open Sans" w:cs="Open Sans"/>
          <w:color w:val="000000"/>
          <w:sz w:val="20"/>
          <w:szCs w:val="20"/>
          <w:shd w:val="clear" w:color="auto" w:fill="FFFFFF"/>
        </w:rPr>
        <w:t xml:space="preserve"> of </w:t>
      </w:r>
      <w:proofErr w:type="spellStart"/>
      <w:r>
        <w:rPr>
          <w:rFonts w:ascii="Open Sans" w:hAnsi="Open Sans" w:cs="Open Sans"/>
          <w:color w:val="000000"/>
          <w:sz w:val="20"/>
          <w:szCs w:val="20"/>
          <w:shd w:val="clear" w:color="auto" w:fill="FFFFFF"/>
        </w:rPr>
        <w:t>Care&amp;quot</w:t>
      </w:r>
      <w:proofErr w:type="spellEnd"/>
      <w:r>
        <w:rPr>
          <w:rFonts w:ascii="Open Sans" w:hAnsi="Open Sans" w:cs="Open Sans"/>
          <w:color w:val="000000"/>
          <w:sz w:val="20"/>
          <w:szCs w:val="20"/>
          <w:shd w:val="clear" w:color="auto" w:fill="FFFFFF"/>
        </w:rPr>
        <w:t>; a global environmental, s. and Vignette™ Collection, e., 2021. </w:t>
      </w:r>
      <w:r>
        <w:rPr>
          <w:rFonts w:ascii="Open Sans" w:hAnsi="Open Sans" w:cs="Open Sans"/>
          <w:i/>
          <w:iCs/>
          <w:color w:val="000000"/>
          <w:sz w:val="20"/>
          <w:szCs w:val="20"/>
          <w:shd w:val="clear" w:color="auto" w:fill="FFFFFF"/>
        </w:rPr>
        <w:t>Four Seasons launches enhanced health and safety programme in all its properties</w:t>
      </w:r>
      <w:r>
        <w:rPr>
          <w:rFonts w:ascii="Open Sans" w:hAnsi="Open Sans" w:cs="Open Sans"/>
          <w:color w:val="000000"/>
          <w:sz w:val="20"/>
          <w:szCs w:val="20"/>
          <w:shd w:val="clear" w:color="auto" w:fill="FFFFFF"/>
        </w:rPr>
        <w:t>. [online] Hospitality ON. Available at: &lt;https://hospitality-on.com/en/corporate-social-responsibility/four-seasons-launches-enhanced-health-and-safety-programme-all-its&gt; [Accessed 9 December 2021].</w:t>
      </w:r>
    </w:p>
    <w:p w14:paraId="6BFF3227" w14:textId="04AF524E" w:rsidR="00F11772" w:rsidRDefault="00F11772" w:rsidP="006A2786">
      <w:pPr>
        <w:spacing w:line="276" w:lineRule="auto"/>
        <w:jc w:val="both"/>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lastRenderedPageBreak/>
        <w:t>Commisceo-global.com. 2021. </w:t>
      </w:r>
      <w:r>
        <w:rPr>
          <w:rFonts w:ascii="Open Sans" w:hAnsi="Open Sans" w:cs="Open Sans"/>
          <w:i/>
          <w:iCs/>
          <w:color w:val="000000"/>
          <w:sz w:val="20"/>
          <w:szCs w:val="20"/>
          <w:shd w:val="clear" w:color="auto" w:fill="FFFFFF"/>
        </w:rPr>
        <w:t>Sweden - Language, Culture, Customs and Etiquette</w:t>
      </w:r>
      <w:r>
        <w:rPr>
          <w:rFonts w:ascii="Open Sans" w:hAnsi="Open Sans" w:cs="Open Sans"/>
          <w:color w:val="000000"/>
          <w:sz w:val="20"/>
          <w:szCs w:val="20"/>
          <w:shd w:val="clear" w:color="auto" w:fill="FFFFFF"/>
        </w:rPr>
        <w:t>. [online] Available at: &lt;https://www.commisceo-global.com/resources/country-guides/sweden-guide&gt; [Accessed 9 December 2021].</w:t>
      </w:r>
    </w:p>
    <w:p w14:paraId="54F53F0B" w14:textId="4EB22515" w:rsidR="00F11772" w:rsidRDefault="00F11772" w:rsidP="006A2786">
      <w:pPr>
        <w:spacing w:line="276" w:lineRule="auto"/>
        <w:jc w:val="both"/>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Overproof. 2020. </w:t>
      </w:r>
      <w:r>
        <w:rPr>
          <w:rFonts w:ascii="Open Sans" w:hAnsi="Open Sans" w:cs="Open Sans"/>
          <w:i/>
          <w:iCs/>
          <w:color w:val="000000"/>
          <w:sz w:val="20"/>
          <w:szCs w:val="20"/>
          <w:shd w:val="clear" w:color="auto" w:fill="FFFFFF"/>
        </w:rPr>
        <w:t>The Importance of Diversity in Hospitality - Overproof</w:t>
      </w:r>
      <w:r>
        <w:rPr>
          <w:rFonts w:ascii="Open Sans" w:hAnsi="Open Sans" w:cs="Open Sans"/>
          <w:color w:val="000000"/>
          <w:sz w:val="20"/>
          <w:szCs w:val="20"/>
          <w:shd w:val="clear" w:color="auto" w:fill="FFFFFF"/>
        </w:rPr>
        <w:t>. [online] Available at: &lt;https://overproof.com/2020/06/15/the-importance-of-diversity-in-the-hospitality-industry/&gt; [Accessed 9 December 2021].</w:t>
      </w:r>
    </w:p>
    <w:p w14:paraId="645280F3" w14:textId="7FB71627" w:rsidR="00F11772" w:rsidRDefault="00F11772" w:rsidP="006A2786">
      <w:pPr>
        <w:spacing w:line="276" w:lineRule="auto"/>
        <w:jc w:val="both"/>
        <w:rPr>
          <w:rFonts w:ascii="Arial" w:hAnsi="Arial" w:cs="Arial"/>
          <w:sz w:val="24"/>
          <w:szCs w:val="24"/>
        </w:rPr>
      </w:pPr>
    </w:p>
    <w:sectPr w:rsidR="00F1177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MDayNLIwMDY0NbM0NrFU0lEKTi0uzszPAykwrQUAFaq4kSwAAAA="/>
  </w:docVars>
  <w:rsids>
    <w:rsidRoot w:val="001B7FC4"/>
    <w:rsid w:val="0000194A"/>
    <w:rsid w:val="000064D0"/>
    <w:rsid w:val="00006ED3"/>
    <w:rsid w:val="000245FC"/>
    <w:rsid w:val="00030C5A"/>
    <w:rsid w:val="000333CC"/>
    <w:rsid w:val="00033A28"/>
    <w:rsid w:val="000433D6"/>
    <w:rsid w:val="0004340D"/>
    <w:rsid w:val="000453FE"/>
    <w:rsid w:val="00053BC2"/>
    <w:rsid w:val="00054D55"/>
    <w:rsid w:val="0005638B"/>
    <w:rsid w:val="0007188B"/>
    <w:rsid w:val="00075FEF"/>
    <w:rsid w:val="000876DF"/>
    <w:rsid w:val="00093939"/>
    <w:rsid w:val="000A63AB"/>
    <w:rsid w:val="000B18E1"/>
    <w:rsid w:val="000D3BC6"/>
    <w:rsid w:val="000F1ED5"/>
    <w:rsid w:val="00111FD9"/>
    <w:rsid w:val="00123FCC"/>
    <w:rsid w:val="001303F6"/>
    <w:rsid w:val="001401DC"/>
    <w:rsid w:val="00157F1C"/>
    <w:rsid w:val="00161A63"/>
    <w:rsid w:val="001712BF"/>
    <w:rsid w:val="00172669"/>
    <w:rsid w:val="0017611C"/>
    <w:rsid w:val="00177D8B"/>
    <w:rsid w:val="00180D58"/>
    <w:rsid w:val="001A1338"/>
    <w:rsid w:val="001A3A49"/>
    <w:rsid w:val="001A404B"/>
    <w:rsid w:val="001B32B7"/>
    <w:rsid w:val="001B7FC4"/>
    <w:rsid w:val="001C39B6"/>
    <w:rsid w:val="001C43A6"/>
    <w:rsid w:val="001C5B2C"/>
    <w:rsid w:val="001D0937"/>
    <w:rsid w:val="001D2246"/>
    <w:rsid w:val="001D747C"/>
    <w:rsid w:val="001E7E2B"/>
    <w:rsid w:val="00200C99"/>
    <w:rsid w:val="002040C1"/>
    <w:rsid w:val="002276DF"/>
    <w:rsid w:val="00232AEE"/>
    <w:rsid w:val="00235B73"/>
    <w:rsid w:val="002639C8"/>
    <w:rsid w:val="002664D8"/>
    <w:rsid w:val="00266685"/>
    <w:rsid w:val="002807E9"/>
    <w:rsid w:val="002834C2"/>
    <w:rsid w:val="00291E38"/>
    <w:rsid w:val="00292811"/>
    <w:rsid w:val="002973C5"/>
    <w:rsid w:val="002C4215"/>
    <w:rsid w:val="002C4C68"/>
    <w:rsid w:val="002C6BEA"/>
    <w:rsid w:val="002D14F7"/>
    <w:rsid w:val="002D1DDD"/>
    <w:rsid w:val="002D23B9"/>
    <w:rsid w:val="002E7026"/>
    <w:rsid w:val="002F6EAC"/>
    <w:rsid w:val="003145A8"/>
    <w:rsid w:val="00321E6D"/>
    <w:rsid w:val="003429C1"/>
    <w:rsid w:val="00343772"/>
    <w:rsid w:val="00345B17"/>
    <w:rsid w:val="003568A1"/>
    <w:rsid w:val="00377842"/>
    <w:rsid w:val="0038637D"/>
    <w:rsid w:val="00387BC3"/>
    <w:rsid w:val="00392C29"/>
    <w:rsid w:val="003A25C1"/>
    <w:rsid w:val="003B7889"/>
    <w:rsid w:val="003C6285"/>
    <w:rsid w:val="003D6020"/>
    <w:rsid w:val="003D649F"/>
    <w:rsid w:val="003D70DE"/>
    <w:rsid w:val="003E1BA6"/>
    <w:rsid w:val="003F21FF"/>
    <w:rsid w:val="0040272F"/>
    <w:rsid w:val="004068D8"/>
    <w:rsid w:val="0041274D"/>
    <w:rsid w:val="00412DB8"/>
    <w:rsid w:val="004333BF"/>
    <w:rsid w:val="00435271"/>
    <w:rsid w:val="00450349"/>
    <w:rsid w:val="0045201F"/>
    <w:rsid w:val="00460645"/>
    <w:rsid w:val="00464D29"/>
    <w:rsid w:val="00473F49"/>
    <w:rsid w:val="004740B1"/>
    <w:rsid w:val="00475842"/>
    <w:rsid w:val="0047632B"/>
    <w:rsid w:val="00477511"/>
    <w:rsid w:val="0047783A"/>
    <w:rsid w:val="00482518"/>
    <w:rsid w:val="0048449C"/>
    <w:rsid w:val="00484722"/>
    <w:rsid w:val="0049265F"/>
    <w:rsid w:val="004A3462"/>
    <w:rsid w:val="004A4E95"/>
    <w:rsid w:val="004C3D1A"/>
    <w:rsid w:val="004D10AF"/>
    <w:rsid w:val="004D5DE3"/>
    <w:rsid w:val="004D7873"/>
    <w:rsid w:val="00505999"/>
    <w:rsid w:val="00510F65"/>
    <w:rsid w:val="005122DE"/>
    <w:rsid w:val="00522DD6"/>
    <w:rsid w:val="0054772A"/>
    <w:rsid w:val="00557C88"/>
    <w:rsid w:val="0057047F"/>
    <w:rsid w:val="005741FE"/>
    <w:rsid w:val="00582627"/>
    <w:rsid w:val="00593815"/>
    <w:rsid w:val="0059645B"/>
    <w:rsid w:val="005D0D8C"/>
    <w:rsid w:val="005D2052"/>
    <w:rsid w:val="005E1E50"/>
    <w:rsid w:val="005E3243"/>
    <w:rsid w:val="005E4396"/>
    <w:rsid w:val="005F3CE1"/>
    <w:rsid w:val="005F6A44"/>
    <w:rsid w:val="00621553"/>
    <w:rsid w:val="0065502C"/>
    <w:rsid w:val="00674BA2"/>
    <w:rsid w:val="006A2786"/>
    <w:rsid w:val="006A5B95"/>
    <w:rsid w:val="006A6668"/>
    <w:rsid w:val="006C3D7E"/>
    <w:rsid w:val="006C69BB"/>
    <w:rsid w:val="006E3FB4"/>
    <w:rsid w:val="006E56D5"/>
    <w:rsid w:val="006F2225"/>
    <w:rsid w:val="006F33CD"/>
    <w:rsid w:val="006F7E7E"/>
    <w:rsid w:val="00702888"/>
    <w:rsid w:val="0070750C"/>
    <w:rsid w:val="00720092"/>
    <w:rsid w:val="007318DB"/>
    <w:rsid w:val="00746609"/>
    <w:rsid w:val="00746A94"/>
    <w:rsid w:val="007503E7"/>
    <w:rsid w:val="00751AE2"/>
    <w:rsid w:val="00756B05"/>
    <w:rsid w:val="00777B16"/>
    <w:rsid w:val="00781C62"/>
    <w:rsid w:val="007A18D7"/>
    <w:rsid w:val="007B351F"/>
    <w:rsid w:val="007C1511"/>
    <w:rsid w:val="007C349B"/>
    <w:rsid w:val="007C3F11"/>
    <w:rsid w:val="007D136C"/>
    <w:rsid w:val="007E3C83"/>
    <w:rsid w:val="007E66F5"/>
    <w:rsid w:val="007E7D4B"/>
    <w:rsid w:val="008133BA"/>
    <w:rsid w:val="00825645"/>
    <w:rsid w:val="0083342D"/>
    <w:rsid w:val="00835FF1"/>
    <w:rsid w:val="0084019E"/>
    <w:rsid w:val="00840D69"/>
    <w:rsid w:val="0084593D"/>
    <w:rsid w:val="00847C8A"/>
    <w:rsid w:val="00852FD5"/>
    <w:rsid w:val="00853663"/>
    <w:rsid w:val="008562FA"/>
    <w:rsid w:val="00867832"/>
    <w:rsid w:val="00867936"/>
    <w:rsid w:val="008730F8"/>
    <w:rsid w:val="00877BA0"/>
    <w:rsid w:val="008945C4"/>
    <w:rsid w:val="008A5F93"/>
    <w:rsid w:val="008B5790"/>
    <w:rsid w:val="008E424F"/>
    <w:rsid w:val="008E4F5B"/>
    <w:rsid w:val="008F073B"/>
    <w:rsid w:val="008F4DDA"/>
    <w:rsid w:val="009138F1"/>
    <w:rsid w:val="00930932"/>
    <w:rsid w:val="009413A8"/>
    <w:rsid w:val="00962E5C"/>
    <w:rsid w:val="009758B4"/>
    <w:rsid w:val="009946E1"/>
    <w:rsid w:val="00995A34"/>
    <w:rsid w:val="0099658E"/>
    <w:rsid w:val="009A1CAF"/>
    <w:rsid w:val="009B2610"/>
    <w:rsid w:val="009B7F4D"/>
    <w:rsid w:val="009D1136"/>
    <w:rsid w:val="009D1356"/>
    <w:rsid w:val="009D3B80"/>
    <w:rsid w:val="009D5DE9"/>
    <w:rsid w:val="009D5FC7"/>
    <w:rsid w:val="009E350E"/>
    <w:rsid w:val="00A02A83"/>
    <w:rsid w:val="00A02D7A"/>
    <w:rsid w:val="00A030E4"/>
    <w:rsid w:val="00A11489"/>
    <w:rsid w:val="00A12E07"/>
    <w:rsid w:val="00A22D61"/>
    <w:rsid w:val="00A27637"/>
    <w:rsid w:val="00A43AA8"/>
    <w:rsid w:val="00A44212"/>
    <w:rsid w:val="00A46117"/>
    <w:rsid w:val="00A558F2"/>
    <w:rsid w:val="00A55EEE"/>
    <w:rsid w:val="00A714B0"/>
    <w:rsid w:val="00AA2C59"/>
    <w:rsid w:val="00AC4A60"/>
    <w:rsid w:val="00AC6C97"/>
    <w:rsid w:val="00AE287E"/>
    <w:rsid w:val="00AE3D22"/>
    <w:rsid w:val="00AF1802"/>
    <w:rsid w:val="00AF7070"/>
    <w:rsid w:val="00AF78B4"/>
    <w:rsid w:val="00B14239"/>
    <w:rsid w:val="00B158DA"/>
    <w:rsid w:val="00B25E5A"/>
    <w:rsid w:val="00B273D7"/>
    <w:rsid w:val="00B30F65"/>
    <w:rsid w:val="00B31FFA"/>
    <w:rsid w:val="00B34BE8"/>
    <w:rsid w:val="00B61587"/>
    <w:rsid w:val="00B70407"/>
    <w:rsid w:val="00B760E0"/>
    <w:rsid w:val="00BA09C7"/>
    <w:rsid w:val="00BA3BD6"/>
    <w:rsid w:val="00BB406B"/>
    <w:rsid w:val="00BB5421"/>
    <w:rsid w:val="00BB5BF9"/>
    <w:rsid w:val="00BF1BFD"/>
    <w:rsid w:val="00C3017B"/>
    <w:rsid w:val="00C3278F"/>
    <w:rsid w:val="00C34B64"/>
    <w:rsid w:val="00C41C67"/>
    <w:rsid w:val="00C5090E"/>
    <w:rsid w:val="00C52B01"/>
    <w:rsid w:val="00C6074C"/>
    <w:rsid w:val="00C62B3E"/>
    <w:rsid w:val="00C6659D"/>
    <w:rsid w:val="00C66941"/>
    <w:rsid w:val="00C701C7"/>
    <w:rsid w:val="00C91853"/>
    <w:rsid w:val="00C94B54"/>
    <w:rsid w:val="00CA1CB7"/>
    <w:rsid w:val="00CA489F"/>
    <w:rsid w:val="00CC3F28"/>
    <w:rsid w:val="00CF1291"/>
    <w:rsid w:val="00D10867"/>
    <w:rsid w:val="00D220CD"/>
    <w:rsid w:val="00D8763D"/>
    <w:rsid w:val="00DB2820"/>
    <w:rsid w:val="00DB597E"/>
    <w:rsid w:val="00DD752F"/>
    <w:rsid w:val="00DE568C"/>
    <w:rsid w:val="00E04BBB"/>
    <w:rsid w:val="00E1281D"/>
    <w:rsid w:val="00E157DD"/>
    <w:rsid w:val="00E25A5C"/>
    <w:rsid w:val="00E460C1"/>
    <w:rsid w:val="00E468C4"/>
    <w:rsid w:val="00E615A2"/>
    <w:rsid w:val="00E62A62"/>
    <w:rsid w:val="00E658F5"/>
    <w:rsid w:val="00E677A1"/>
    <w:rsid w:val="00E72A8A"/>
    <w:rsid w:val="00E77948"/>
    <w:rsid w:val="00EB3161"/>
    <w:rsid w:val="00ED2579"/>
    <w:rsid w:val="00ED7E45"/>
    <w:rsid w:val="00EE2F18"/>
    <w:rsid w:val="00EE4327"/>
    <w:rsid w:val="00F00621"/>
    <w:rsid w:val="00F10123"/>
    <w:rsid w:val="00F11414"/>
    <w:rsid w:val="00F11772"/>
    <w:rsid w:val="00F26A07"/>
    <w:rsid w:val="00F44BD3"/>
    <w:rsid w:val="00F5364A"/>
    <w:rsid w:val="00F624C4"/>
    <w:rsid w:val="00F67A78"/>
    <w:rsid w:val="00F70E7D"/>
    <w:rsid w:val="00F72328"/>
    <w:rsid w:val="00F87855"/>
    <w:rsid w:val="00FA1DE6"/>
    <w:rsid w:val="00FA7A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A93666"/>
  <w15:chartTrackingRefBased/>
  <w15:docId w15:val="{B31FD9AC-45BB-4AE8-8CCA-B38499F782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11772"/>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TMLPreformatted">
    <w:name w:val="HTML Preformatted"/>
    <w:basedOn w:val="Normal"/>
    <w:link w:val="HTMLPreformattedChar"/>
    <w:uiPriority w:val="99"/>
    <w:semiHidden/>
    <w:unhideWhenUsed/>
    <w:rsid w:val="00A55EE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A55EEE"/>
    <w:rPr>
      <w:rFonts w:ascii="Courier New" w:eastAsia="Times New Roman" w:hAnsi="Courier New" w:cs="Courier New"/>
      <w:sz w:val="20"/>
      <w:szCs w:val="20"/>
      <w:lang w:eastAsia="en-GB"/>
    </w:rPr>
  </w:style>
  <w:style w:type="character" w:customStyle="1" w:styleId="y2iqfc">
    <w:name w:val="y2iqfc"/>
    <w:basedOn w:val="DefaultParagraphFont"/>
    <w:rsid w:val="00A55EEE"/>
  </w:style>
  <w:style w:type="character" w:styleId="Hyperlink">
    <w:name w:val="Hyperlink"/>
    <w:basedOn w:val="DefaultParagraphFont"/>
    <w:uiPriority w:val="99"/>
    <w:unhideWhenUsed/>
    <w:rsid w:val="00A030E4"/>
    <w:rPr>
      <w:color w:val="0563C1" w:themeColor="hyperlink"/>
      <w:u w:val="single"/>
    </w:rPr>
  </w:style>
  <w:style w:type="character" w:styleId="UnresolvedMention">
    <w:name w:val="Unresolved Mention"/>
    <w:basedOn w:val="DefaultParagraphFont"/>
    <w:uiPriority w:val="99"/>
    <w:semiHidden/>
    <w:unhideWhenUsed/>
    <w:rsid w:val="00A030E4"/>
    <w:rPr>
      <w:color w:val="605E5C"/>
      <w:shd w:val="clear" w:color="auto" w:fill="E1DFDD"/>
    </w:rPr>
  </w:style>
  <w:style w:type="character" w:customStyle="1" w:styleId="words">
    <w:name w:val="words"/>
    <w:basedOn w:val="DefaultParagraphFont"/>
    <w:rsid w:val="002F6EAC"/>
  </w:style>
  <w:style w:type="table" w:styleId="TableGrid">
    <w:name w:val="Table Grid"/>
    <w:basedOn w:val="TableNormal"/>
    <w:uiPriority w:val="39"/>
    <w:rsid w:val="005F3CE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5F3CE1"/>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2">
    <w:name w:val="Plain Table 2"/>
    <w:basedOn w:val="TableNormal"/>
    <w:uiPriority w:val="42"/>
    <w:rsid w:val="005F3CE1"/>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3">
    <w:name w:val="Plain Table 3"/>
    <w:basedOn w:val="TableNormal"/>
    <w:uiPriority w:val="43"/>
    <w:rsid w:val="005F3CE1"/>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5">
    <w:name w:val="Plain Table 5"/>
    <w:basedOn w:val="TableNormal"/>
    <w:uiPriority w:val="45"/>
    <w:rsid w:val="005F3CE1"/>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PlainTable4">
    <w:name w:val="Plain Table 4"/>
    <w:basedOn w:val="TableNormal"/>
    <w:uiPriority w:val="44"/>
    <w:rsid w:val="005F3CE1"/>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1Light-Accent3">
    <w:name w:val="Grid Table 1 Light Accent 3"/>
    <w:basedOn w:val="TableNormal"/>
    <w:uiPriority w:val="46"/>
    <w:rsid w:val="001B32B7"/>
    <w:pPr>
      <w:spacing w:after="0" w:line="240" w:lineRule="auto"/>
    </w:pPr>
    <w:tblPr>
      <w:tblStyleRowBandSize w:val="1"/>
      <w:tblStyleColBandSize w:val="1"/>
      <w:tblBorders>
        <w:top w:val="single" w:sz="4" w:space="0" w:color="DBDBDB" w:themeColor="accent3" w:themeTint="66"/>
        <w:left w:val="single" w:sz="4" w:space="0" w:color="DBDBDB" w:themeColor="accent3" w:themeTint="66"/>
        <w:bottom w:val="single" w:sz="4" w:space="0" w:color="DBDBDB" w:themeColor="accent3" w:themeTint="66"/>
        <w:right w:val="single" w:sz="4" w:space="0" w:color="DBDBDB" w:themeColor="accent3" w:themeTint="66"/>
        <w:insideH w:val="single" w:sz="4" w:space="0" w:color="DBDBDB" w:themeColor="accent3" w:themeTint="66"/>
        <w:insideV w:val="single" w:sz="4" w:space="0" w:color="DBDBDB" w:themeColor="accent3" w:themeTint="66"/>
      </w:tblBorders>
    </w:tblPr>
    <w:tblStylePr w:type="firstRow">
      <w:rPr>
        <w:b/>
        <w:bCs/>
      </w:rPr>
      <w:tblPr/>
      <w:tcPr>
        <w:tcBorders>
          <w:bottom w:val="single" w:sz="12" w:space="0" w:color="C9C9C9" w:themeColor="accent3" w:themeTint="99"/>
        </w:tcBorders>
      </w:tcPr>
    </w:tblStylePr>
    <w:tblStylePr w:type="lastRow">
      <w:rPr>
        <w:b/>
        <w:bCs/>
      </w:rPr>
      <w:tblPr/>
      <w:tcPr>
        <w:tcBorders>
          <w:top w:val="double" w:sz="2" w:space="0" w:color="C9C9C9" w:themeColor="accent3" w:themeTint="99"/>
        </w:tcBorders>
      </w:tcPr>
    </w:tblStylePr>
    <w:tblStylePr w:type="firstCol">
      <w:rPr>
        <w:b/>
        <w:bCs/>
      </w:rPr>
    </w:tblStylePr>
    <w:tblStylePr w:type="lastCol">
      <w:rPr>
        <w:b/>
        <w:bCs/>
      </w:rPr>
    </w:tblStylePr>
  </w:style>
  <w:style w:type="table" w:styleId="PlainTable1">
    <w:name w:val="Plain Table 1"/>
    <w:basedOn w:val="TableNormal"/>
    <w:uiPriority w:val="41"/>
    <w:rsid w:val="009B7F4D"/>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2">
    <w:name w:val="Grid Table 2"/>
    <w:basedOn w:val="TableNormal"/>
    <w:uiPriority w:val="47"/>
    <w:rsid w:val="009B7F4D"/>
    <w:pPr>
      <w:spacing w:after="0" w:line="240" w:lineRule="auto"/>
    </w:pPr>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Title">
    <w:name w:val="Title"/>
    <w:basedOn w:val="Normal"/>
    <w:link w:val="TitleChar"/>
    <w:qFormat/>
    <w:rsid w:val="00157F1C"/>
    <w:pPr>
      <w:spacing w:before="2400" w:after="0" w:line="480" w:lineRule="auto"/>
      <w:contextualSpacing/>
      <w:jc w:val="center"/>
    </w:pPr>
    <w:rPr>
      <w:rFonts w:asciiTheme="majorHAnsi" w:eastAsiaTheme="majorEastAsia" w:hAnsiTheme="majorHAnsi" w:cstheme="majorBidi"/>
      <w:kern w:val="24"/>
      <w:sz w:val="24"/>
      <w:szCs w:val="24"/>
      <w:lang w:val="en-US" w:eastAsia="ja-JP"/>
    </w:rPr>
  </w:style>
  <w:style w:type="character" w:customStyle="1" w:styleId="TitleChar">
    <w:name w:val="Title Char"/>
    <w:basedOn w:val="DefaultParagraphFont"/>
    <w:link w:val="Title"/>
    <w:rsid w:val="00157F1C"/>
    <w:rPr>
      <w:rFonts w:asciiTheme="majorHAnsi" w:eastAsiaTheme="majorEastAsia" w:hAnsiTheme="majorHAnsi" w:cstheme="majorBidi"/>
      <w:kern w:val="24"/>
      <w:sz w:val="24"/>
      <w:szCs w:val="24"/>
      <w:lang w:val="en-US" w:eastAsia="ja-JP"/>
    </w:rPr>
  </w:style>
  <w:style w:type="paragraph" w:customStyle="1" w:styleId="Title2">
    <w:name w:val="Title 2"/>
    <w:basedOn w:val="Normal"/>
    <w:uiPriority w:val="1"/>
    <w:qFormat/>
    <w:rsid w:val="00157F1C"/>
    <w:pPr>
      <w:spacing w:after="0" w:line="480" w:lineRule="auto"/>
      <w:jc w:val="center"/>
    </w:pPr>
    <w:rPr>
      <w:rFonts w:eastAsiaTheme="minorEastAsia"/>
      <w:kern w:val="24"/>
      <w:sz w:val="24"/>
      <w:szCs w:val="24"/>
      <w:lang w:val="en-US"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99164410">
      <w:bodyDiv w:val="1"/>
      <w:marLeft w:val="0"/>
      <w:marRight w:val="0"/>
      <w:marTop w:val="0"/>
      <w:marBottom w:val="0"/>
      <w:divBdr>
        <w:top w:val="none" w:sz="0" w:space="0" w:color="auto"/>
        <w:left w:val="none" w:sz="0" w:space="0" w:color="auto"/>
        <w:bottom w:val="none" w:sz="0" w:space="0" w:color="auto"/>
        <w:right w:val="none" w:sz="0" w:space="0" w:color="auto"/>
      </w:divBdr>
    </w:div>
    <w:div w:id="20853734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hyperlink" Target="https://www.ipl.org/essay/Code-Of-Ethics-In-Hospitality-Industry-PJZJPSQYKU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7" ma:contentTypeDescription="Create a new document." ma:contentTypeScope="" ma:versionID="d93f57c5df9edc6a5f2611ba1b8caa6a">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2bbc5cd663a74db122c2105e198a785f"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D107F56-5404-4189-9177-9D2C4436528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FB92492-98D4-48E3-AD6C-25B8720D982A}">
  <ds:schemaRefs>
    <ds:schemaRef ds:uri="http://purl.org/dc/elements/1.1/"/>
    <ds:schemaRef ds:uri="http://schemas.microsoft.com/office/2006/documentManagement/types"/>
    <ds:schemaRef ds:uri="http://schemas.microsoft.com/office/infopath/2007/PartnerControls"/>
    <ds:schemaRef ds:uri="http://www.w3.org/XML/1998/namespace"/>
    <ds:schemaRef ds:uri="http://purl.org/dc/dcmitype/"/>
    <ds:schemaRef ds:uri="f54e4810-f1f5-4bce-aa8e-e4722dc561be"/>
    <ds:schemaRef ds:uri="http://schemas.microsoft.com/office/2006/metadata/properties"/>
    <ds:schemaRef ds:uri="http://schemas.openxmlformats.org/package/2006/metadata/core-properties"/>
    <ds:schemaRef ds:uri="7b23fa32-4003-4364-bee1-595462966394"/>
    <ds:schemaRef ds:uri="http://purl.org/dc/terms/"/>
  </ds:schemaRefs>
</ds:datastoreItem>
</file>

<file path=customXml/itemProps3.xml><?xml version="1.0" encoding="utf-8"?>
<ds:datastoreItem xmlns:ds="http://schemas.openxmlformats.org/officeDocument/2006/customXml" ds:itemID="{377D6123-EBDE-4656-A0EC-1C7F1F459FCB}">
  <ds:schemaRefs>
    <ds:schemaRef ds:uri="http://schemas.microsoft.com/sharepoint/v3/contenttype/forms"/>
  </ds:schemaRefs>
</ds:datastoreItem>
</file>

<file path=customXml/itemProps4.xml><?xml version="1.0" encoding="utf-8"?>
<ds:datastoreItem xmlns:ds="http://schemas.openxmlformats.org/officeDocument/2006/customXml" ds:itemID="{3D2AE756-5B0E-4EE8-B020-48EE069F75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2098</TotalTime>
  <Pages>11</Pages>
  <Words>2130</Words>
  <Characters>12145</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Natalia Cristina Sanches (2013495)</dc:creator>
  <cp:keywords/>
  <dc:description/>
  <cp:lastModifiedBy>Natalia Cristina Sanches (2013495)</cp:lastModifiedBy>
  <cp:revision>23</cp:revision>
  <dcterms:created xsi:type="dcterms:W3CDTF">2021-12-07T19:28:00Z</dcterms:created>
  <dcterms:modified xsi:type="dcterms:W3CDTF">2021-12-09T20:16:00Z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