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13DAF" w14:textId="77777777" w:rsidR="00B87783" w:rsidRDefault="00B87783" w:rsidP="00B87783">
      <w:pPr>
        <w:spacing w:line="360" w:lineRule="auto"/>
        <w:jc w:val="both"/>
        <w:rPr>
          <w:rFonts w:ascii="Arial" w:hAnsi="Arial" w:cs="Arial"/>
          <w:sz w:val="22"/>
          <w:szCs w:val="22"/>
        </w:rPr>
      </w:pPr>
    </w:p>
    <w:p w14:paraId="1C284F73" w14:textId="77777777" w:rsidR="00B87783" w:rsidRPr="00A62F4F" w:rsidRDefault="00B87783" w:rsidP="00B87783">
      <w:r w:rsidRPr="00A62F4F">
        <w:t>  </w:t>
      </w:r>
      <w:r w:rsidRPr="00A62F4F">
        <w:rPr>
          <w:noProof/>
        </w:rPr>
        <w:drawing>
          <wp:inline distT="0" distB="0" distL="0" distR="0" wp14:anchorId="00228AFD" wp14:editId="483ACC59">
            <wp:extent cx="4648200" cy="1924050"/>
            <wp:effectExtent l="0" t="0" r="0" b="0"/>
            <wp:docPr id="1524842123"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8200" cy="1924050"/>
                    </a:xfrm>
                    <a:prstGeom prst="rect">
                      <a:avLst/>
                    </a:prstGeom>
                    <a:noFill/>
                    <a:ln>
                      <a:noFill/>
                    </a:ln>
                  </pic:spPr>
                </pic:pic>
              </a:graphicData>
            </a:graphic>
          </wp:inline>
        </w:drawing>
      </w:r>
      <w:r w:rsidRPr="00A62F4F">
        <w:t> </w:t>
      </w:r>
    </w:p>
    <w:p w14:paraId="517C9F68" w14:textId="77777777" w:rsidR="00B87783" w:rsidRPr="00A62F4F" w:rsidRDefault="00B87783" w:rsidP="00B87783">
      <w:r w:rsidRPr="00A62F4F">
        <w:t> </w:t>
      </w:r>
    </w:p>
    <w:p w14:paraId="34FC2E33" w14:textId="77777777" w:rsidR="00B87783" w:rsidRDefault="00B87783" w:rsidP="00B87783">
      <w:r w:rsidRPr="00A62F4F">
        <w:t> </w:t>
      </w:r>
    </w:p>
    <w:p w14:paraId="27AD4B0E" w14:textId="77777777" w:rsidR="003B35BB" w:rsidRDefault="003B35BB" w:rsidP="00B87783"/>
    <w:p w14:paraId="2E9B2097" w14:textId="77777777" w:rsidR="003B35BB" w:rsidRPr="00A62F4F" w:rsidRDefault="003B35BB" w:rsidP="00B87783"/>
    <w:p w14:paraId="49853710" w14:textId="77777777" w:rsidR="00B87783" w:rsidRPr="00B87783" w:rsidRDefault="00B87783" w:rsidP="00B87783">
      <w:pPr>
        <w:rPr>
          <w:sz w:val="28"/>
          <w:szCs w:val="28"/>
        </w:rPr>
      </w:pPr>
      <w:r w:rsidRPr="00B87783">
        <w:rPr>
          <w:sz w:val="28"/>
          <w:szCs w:val="28"/>
        </w:rPr>
        <w:t> </w:t>
      </w:r>
    </w:p>
    <w:p w14:paraId="23CF188E" w14:textId="77777777" w:rsidR="00B87783" w:rsidRPr="00B87783" w:rsidRDefault="00B87783" w:rsidP="00B87783">
      <w:pPr>
        <w:pStyle w:val="Heading3"/>
        <w:shd w:val="clear" w:color="auto" w:fill="FFFFFF"/>
        <w:spacing w:before="0" w:line="360" w:lineRule="auto"/>
        <w:rPr>
          <w:rFonts w:ascii="Arial" w:eastAsia="Times New Roman" w:hAnsi="Arial" w:cs="Arial"/>
          <w:b/>
          <w:bCs/>
          <w:color w:val="auto"/>
          <w:kern w:val="0"/>
          <w:lang w:eastAsia="en-GB"/>
          <w14:ligatures w14:val="none"/>
        </w:rPr>
      </w:pPr>
      <w:r w:rsidRPr="00B87783">
        <w:rPr>
          <w:rFonts w:ascii="Arial" w:hAnsi="Arial" w:cs="Arial"/>
          <w:b/>
          <w:bCs/>
          <w:color w:val="auto"/>
        </w:rPr>
        <w:t xml:space="preserve">Module name: </w:t>
      </w:r>
      <w:r w:rsidRPr="00B87783">
        <w:rPr>
          <w:rFonts w:ascii="Arial" w:eastAsia="Times New Roman" w:hAnsi="Arial" w:cs="Arial"/>
          <w:b/>
          <w:bCs/>
          <w:color w:val="auto"/>
          <w:kern w:val="0"/>
          <w:lang w:eastAsia="en-GB"/>
          <w14:ligatures w14:val="none"/>
        </w:rPr>
        <w:t>Changemakers: Building your Personal Brand for Sustainable Employment</w:t>
      </w:r>
    </w:p>
    <w:p w14:paraId="511CF4BE" w14:textId="7EED3566" w:rsidR="00B87783" w:rsidRPr="00A62F4F" w:rsidRDefault="00B87783" w:rsidP="00B87783">
      <w:pPr>
        <w:rPr>
          <w:rFonts w:ascii="Arial" w:hAnsi="Arial" w:cs="Arial"/>
          <w:sz w:val="28"/>
          <w:szCs w:val="28"/>
        </w:rPr>
      </w:pPr>
      <w:r w:rsidRPr="00A62F4F">
        <w:rPr>
          <w:rFonts w:ascii="Arial" w:hAnsi="Arial" w:cs="Arial"/>
          <w:b/>
          <w:bCs/>
          <w:sz w:val="28"/>
          <w:szCs w:val="28"/>
        </w:rPr>
        <w:t>Module number: (BMHP501</w:t>
      </w:r>
      <w:r>
        <w:rPr>
          <w:rFonts w:ascii="Arial" w:hAnsi="Arial" w:cs="Arial"/>
          <w:b/>
          <w:bCs/>
          <w:sz w:val="28"/>
          <w:szCs w:val="28"/>
        </w:rPr>
        <w:t>5</w:t>
      </w:r>
      <w:r w:rsidRPr="00A62F4F">
        <w:rPr>
          <w:rFonts w:ascii="Arial" w:hAnsi="Arial" w:cs="Arial"/>
          <w:b/>
          <w:bCs/>
          <w:sz w:val="28"/>
          <w:szCs w:val="28"/>
        </w:rPr>
        <w:t>_BIRM)</w:t>
      </w:r>
      <w:r w:rsidRPr="00A62F4F">
        <w:rPr>
          <w:rFonts w:ascii="Arial" w:hAnsi="Arial" w:cs="Arial"/>
          <w:sz w:val="28"/>
          <w:szCs w:val="28"/>
        </w:rPr>
        <w:t> </w:t>
      </w:r>
    </w:p>
    <w:p w14:paraId="5EE5F8BC" w14:textId="77777777" w:rsidR="00B87783" w:rsidRPr="00A62F4F" w:rsidRDefault="00B87783" w:rsidP="00B87783">
      <w:pPr>
        <w:rPr>
          <w:rFonts w:ascii="Arial" w:hAnsi="Arial" w:cs="Arial"/>
          <w:sz w:val="28"/>
          <w:szCs w:val="28"/>
        </w:rPr>
      </w:pPr>
      <w:r w:rsidRPr="00A62F4F">
        <w:rPr>
          <w:rFonts w:ascii="Arial" w:hAnsi="Arial" w:cs="Arial"/>
          <w:b/>
          <w:bCs/>
          <w:sz w:val="28"/>
          <w:szCs w:val="28"/>
        </w:rPr>
        <w:t>Student name: Melania Ciornei</w:t>
      </w:r>
      <w:r w:rsidRPr="00A62F4F">
        <w:rPr>
          <w:rFonts w:ascii="Arial" w:hAnsi="Arial" w:cs="Arial"/>
          <w:sz w:val="28"/>
          <w:szCs w:val="28"/>
        </w:rPr>
        <w:t> </w:t>
      </w:r>
    </w:p>
    <w:p w14:paraId="37842ABA" w14:textId="77777777" w:rsidR="00B87783" w:rsidRPr="00A62F4F" w:rsidRDefault="00B87783" w:rsidP="00B87783">
      <w:pPr>
        <w:rPr>
          <w:rFonts w:ascii="Arial" w:hAnsi="Arial" w:cs="Arial"/>
          <w:sz w:val="28"/>
          <w:szCs w:val="28"/>
        </w:rPr>
      </w:pPr>
      <w:r w:rsidRPr="00A62F4F">
        <w:rPr>
          <w:rFonts w:ascii="Arial" w:hAnsi="Arial" w:cs="Arial"/>
          <w:b/>
          <w:bCs/>
          <w:sz w:val="28"/>
          <w:szCs w:val="28"/>
        </w:rPr>
        <w:t>Student number: 2329516</w:t>
      </w:r>
      <w:r w:rsidRPr="00A62F4F">
        <w:rPr>
          <w:rFonts w:ascii="Arial" w:hAnsi="Arial" w:cs="Arial"/>
          <w:sz w:val="28"/>
          <w:szCs w:val="28"/>
        </w:rPr>
        <w:t> </w:t>
      </w:r>
    </w:p>
    <w:p w14:paraId="39DDCC14" w14:textId="77777777" w:rsidR="00B87783" w:rsidRPr="00B87783" w:rsidRDefault="00B87783" w:rsidP="00B87783">
      <w:pPr>
        <w:spacing w:line="360" w:lineRule="auto"/>
        <w:rPr>
          <w:rFonts w:ascii="Arial" w:hAnsi="Arial" w:cs="Arial"/>
          <w:b/>
          <w:bCs/>
          <w:color w:val="000000" w:themeColor="text1"/>
          <w:sz w:val="28"/>
          <w:szCs w:val="28"/>
        </w:rPr>
      </w:pPr>
      <w:r w:rsidRPr="00A62F4F">
        <w:rPr>
          <w:rFonts w:ascii="Arial" w:hAnsi="Arial" w:cs="Arial"/>
          <w:b/>
          <w:bCs/>
          <w:sz w:val="28"/>
          <w:szCs w:val="28"/>
        </w:rPr>
        <w:t xml:space="preserve">Lecturer name: </w:t>
      </w:r>
      <w:r w:rsidRPr="00B87783">
        <w:rPr>
          <w:rFonts w:ascii="Arial" w:hAnsi="Arial" w:cs="Arial"/>
          <w:b/>
          <w:bCs/>
          <w:color w:val="1D2125"/>
          <w:shd w:val="clear" w:color="auto" w:fill="FFFFFF"/>
        </w:rPr>
        <w:t>Tsiwani Khumalo</w:t>
      </w:r>
    </w:p>
    <w:p w14:paraId="6467E0A8" w14:textId="0CEB00A6" w:rsidR="00B87783" w:rsidRDefault="00B87783" w:rsidP="00B87783">
      <w:pPr>
        <w:rPr>
          <w:rFonts w:ascii="Arial" w:hAnsi="Arial" w:cs="Arial"/>
          <w:sz w:val="28"/>
          <w:szCs w:val="28"/>
        </w:rPr>
      </w:pPr>
    </w:p>
    <w:p w14:paraId="25EFFC3B" w14:textId="77777777" w:rsidR="003123E5" w:rsidRDefault="003123E5" w:rsidP="00B87783">
      <w:pPr>
        <w:rPr>
          <w:rFonts w:ascii="Arial" w:hAnsi="Arial" w:cs="Arial"/>
          <w:sz w:val="28"/>
          <w:szCs w:val="28"/>
        </w:rPr>
      </w:pPr>
      <w:r>
        <w:rPr>
          <w:rFonts w:ascii="Arial" w:hAnsi="Arial" w:cs="Arial"/>
          <w:sz w:val="28"/>
          <w:szCs w:val="28"/>
        </w:rPr>
        <w:t xml:space="preserve">                                   </w:t>
      </w:r>
    </w:p>
    <w:p w14:paraId="2C4C6C5F" w14:textId="0B0F25CD" w:rsidR="003123E5" w:rsidRPr="003123E5" w:rsidRDefault="003123E5" w:rsidP="00B87783">
      <w:pPr>
        <w:rPr>
          <w:rFonts w:ascii="Arial" w:hAnsi="Arial" w:cs="Arial"/>
          <w:b/>
          <w:bCs/>
          <w:sz w:val="56"/>
          <w:szCs w:val="56"/>
        </w:rPr>
      </w:pPr>
      <w:r>
        <w:rPr>
          <w:rFonts w:ascii="Arial" w:hAnsi="Arial" w:cs="Arial"/>
          <w:sz w:val="28"/>
          <w:szCs w:val="28"/>
        </w:rPr>
        <w:t xml:space="preserve">                                             </w:t>
      </w:r>
      <w:r w:rsidRPr="003123E5">
        <w:rPr>
          <w:rFonts w:ascii="Arial" w:hAnsi="Arial" w:cs="Arial"/>
          <w:b/>
          <w:bCs/>
          <w:sz w:val="56"/>
          <w:szCs w:val="56"/>
        </w:rPr>
        <w:t>Report</w:t>
      </w:r>
    </w:p>
    <w:p w14:paraId="0C4FAC5F" w14:textId="77777777" w:rsidR="00CD09B9" w:rsidRDefault="00CD09B9"/>
    <w:p w14:paraId="435EA1D3" w14:textId="77777777" w:rsidR="00CD09B9" w:rsidRDefault="00CD09B9"/>
    <w:p w14:paraId="7546742F" w14:textId="77777777" w:rsidR="00CD09B9" w:rsidRDefault="00CD09B9"/>
    <w:p w14:paraId="43B95C4E" w14:textId="77777777" w:rsidR="00CD09B9" w:rsidRPr="00F370AE" w:rsidRDefault="00CD09B9">
      <w:pPr>
        <w:rPr>
          <w:sz w:val="28"/>
          <w:szCs w:val="28"/>
        </w:rPr>
      </w:pPr>
    </w:p>
    <w:p w14:paraId="6BFA8FAA" w14:textId="06666360" w:rsidR="00CD09B9" w:rsidRDefault="00CD09B9">
      <w:pPr>
        <w:rPr>
          <w:rFonts w:ascii="Arial" w:hAnsi="Arial" w:cs="Arial"/>
          <w:b/>
          <w:bCs/>
          <w:sz w:val="28"/>
          <w:szCs w:val="28"/>
        </w:rPr>
      </w:pPr>
      <w:r w:rsidRPr="00F370AE">
        <w:rPr>
          <w:rFonts w:ascii="Arial" w:hAnsi="Arial" w:cs="Arial"/>
          <w:b/>
          <w:bCs/>
          <w:sz w:val="28"/>
          <w:szCs w:val="28"/>
        </w:rPr>
        <w:lastRenderedPageBreak/>
        <w:t>Table of content</w:t>
      </w:r>
    </w:p>
    <w:p w14:paraId="36CA42B6" w14:textId="77777777" w:rsidR="0020518E" w:rsidRPr="00F370AE" w:rsidRDefault="0020518E">
      <w:pPr>
        <w:rPr>
          <w:rFonts w:ascii="Arial" w:hAnsi="Arial" w:cs="Arial"/>
          <w:b/>
          <w:bCs/>
          <w:sz w:val="28"/>
          <w:szCs w:val="28"/>
        </w:rPr>
      </w:pPr>
    </w:p>
    <w:p w14:paraId="38ABAF51" w14:textId="6720B6BB"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Abstract ...............................................................</w:t>
      </w:r>
      <w:r w:rsidR="00F370AE" w:rsidRPr="00326075">
        <w:rPr>
          <w:rFonts w:ascii="Arial" w:hAnsi="Arial" w:cs="Arial"/>
          <w:sz w:val="22"/>
          <w:szCs w:val="22"/>
        </w:rPr>
        <w:t>.......................................</w:t>
      </w:r>
      <w:r w:rsidR="00326075">
        <w:rPr>
          <w:rFonts w:ascii="Arial" w:hAnsi="Arial" w:cs="Arial"/>
          <w:sz w:val="22"/>
          <w:szCs w:val="22"/>
        </w:rPr>
        <w:t>....................</w:t>
      </w:r>
      <w:r w:rsidR="00F370AE" w:rsidRPr="00326075">
        <w:rPr>
          <w:rFonts w:ascii="Arial" w:hAnsi="Arial" w:cs="Arial"/>
          <w:sz w:val="22"/>
          <w:szCs w:val="22"/>
        </w:rPr>
        <w:t>......</w:t>
      </w:r>
      <w:r w:rsidRPr="00EA05B3">
        <w:rPr>
          <w:rFonts w:ascii="Arial" w:hAnsi="Arial" w:cs="Arial"/>
          <w:sz w:val="22"/>
          <w:szCs w:val="22"/>
        </w:rPr>
        <w:t xml:space="preserve">.. </w:t>
      </w:r>
      <w:r w:rsidR="0093225F">
        <w:rPr>
          <w:rFonts w:ascii="Arial" w:hAnsi="Arial" w:cs="Arial"/>
          <w:sz w:val="22"/>
          <w:szCs w:val="22"/>
        </w:rPr>
        <w:t>3</w:t>
      </w:r>
      <w:r w:rsidRPr="00EA05B3">
        <w:rPr>
          <w:rFonts w:ascii="Arial" w:hAnsi="Arial" w:cs="Arial"/>
          <w:sz w:val="22"/>
          <w:szCs w:val="22"/>
        </w:rPr>
        <w:br/>
        <w:t>Introduction ...............</w:t>
      </w:r>
      <w:r w:rsidR="00F370AE" w:rsidRPr="00326075">
        <w:rPr>
          <w:rFonts w:ascii="Arial" w:hAnsi="Arial" w:cs="Arial"/>
          <w:sz w:val="22"/>
          <w:szCs w:val="22"/>
        </w:rPr>
        <w:t>................................................</w:t>
      </w:r>
      <w:r w:rsidRPr="00EA05B3">
        <w:rPr>
          <w:rFonts w:ascii="Arial" w:hAnsi="Arial" w:cs="Arial"/>
          <w:sz w:val="22"/>
          <w:szCs w:val="22"/>
        </w:rPr>
        <w:t>..........................</w:t>
      </w:r>
      <w:r w:rsidR="00F370AE" w:rsidRPr="00326075">
        <w:rPr>
          <w:rFonts w:ascii="Arial" w:hAnsi="Arial" w:cs="Arial"/>
          <w:sz w:val="22"/>
          <w:szCs w:val="22"/>
        </w:rPr>
        <w:t>......</w:t>
      </w:r>
      <w:r w:rsidRPr="00EA05B3">
        <w:rPr>
          <w:rFonts w:ascii="Arial" w:hAnsi="Arial" w:cs="Arial"/>
          <w:sz w:val="22"/>
          <w:szCs w:val="22"/>
        </w:rPr>
        <w:t>....</w:t>
      </w:r>
      <w:r w:rsidR="00326075">
        <w:rPr>
          <w:rFonts w:ascii="Arial" w:hAnsi="Arial" w:cs="Arial"/>
          <w:sz w:val="22"/>
          <w:szCs w:val="22"/>
        </w:rPr>
        <w:t>.............</w:t>
      </w:r>
      <w:r w:rsidRPr="00EA05B3">
        <w:rPr>
          <w:rFonts w:ascii="Arial" w:hAnsi="Arial" w:cs="Arial"/>
          <w:sz w:val="22"/>
          <w:szCs w:val="22"/>
        </w:rPr>
        <w:t xml:space="preserve">............. </w:t>
      </w:r>
      <w:r w:rsidR="0093225F">
        <w:rPr>
          <w:rFonts w:ascii="Arial" w:hAnsi="Arial" w:cs="Arial"/>
          <w:sz w:val="22"/>
          <w:szCs w:val="22"/>
        </w:rPr>
        <w:t>4</w:t>
      </w:r>
    </w:p>
    <w:p w14:paraId="2D717AC3" w14:textId="7768F5B7"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Job Advertisement .....</w:t>
      </w:r>
      <w:r w:rsidR="00F370AE" w:rsidRPr="00326075">
        <w:rPr>
          <w:rFonts w:ascii="Arial" w:hAnsi="Arial" w:cs="Arial"/>
          <w:sz w:val="22"/>
          <w:szCs w:val="22"/>
        </w:rPr>
        <w:t>.........................................</w:t>
      </w:r>
      <w:r w:rsidRPr="00EA05B3">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w:t>
      </w:r>
      <w:r w:rsidR="00326075">
        <w:rPr>
          <w:rFonts w:ascii="Arial" w:hAnsi="Arial" w:cs="Arial"/>
          <w:sz w:val="22"/>
          <w:szCs w:val="22"/>
        </w:rPr>
        <w:t>.............</w:t>
      </w:r>
      <w:r w:rsidRPr="00EA05B3">
        <w:rPr>
          <w:rFonts w:ascii="Arial" w:hAnsi="Arial" w:cs="Arial"/>
          <w:sz w:val="22"/>
          <w:szCs w:val="22"/>
        </w:rPr>
        <w:t xml:space="preserve">................ </w:t>
      </w:r>
      <w:r w:rsidR="0093225F">
        <w:rPr>
          <w:rFonts w:ascii="Arial" w:hAnsi="Arial" w:cs="Arial"/>
          <w:sz w:val="22"/>
          <w:szCs w:val="22"/>
        </w:rPr>
        <w:t>5</w:t>
      </w:r>
    </w:p>
    <w:p w14:paraId="757F577D" w14:textId="7F3FB0DE"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Employability Skills Required for the Role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xml:space="preserve">......... </w:t>
      </w:r>
      <w:r w:rsidR="0093771C">
        <w:rPr>
          <w:rFonts w:ascii="Arial" w:hAnsi="Arial" w:cs="Arial"/>
          <w:sz w:val="22"/>
          <w:szCs w:val="22"/>
        </w:rPr>
        <w:t>6</w:t>
      </w:r>
    </w:p>
    <w:p w14:paraId="314C4FA5" w14:textId="1A6BED70"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Current Skills Evaluation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xml:space="preserve">......................... </w:t>
      </w:r>
      <w:r w:rsidR="00C028EA">
        <w:rPr>
          <w:rFonts w:ascii="Arial" w:hAnsi="Arial" w:cs="Arial"/>
          <w:sz w:val="22"/>
          <w:szCs w:val="22"/>
        </w:rPr>
        <w:t>7</w:t>
      </w:r>
    </w:p>
    <w:p w14:paraId="579842E2" w14:textId="15F571C7"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Action Plan and Timeline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xml:space="preserve">........................... </w:t>
      </w:r>
      <w:r w:rsidR="00C028EA">
        <w:rPr>
          <w:rFonts w:ascii="Arial" w:hAnsi="Arial" w:cs="Arial"/>
          <w:sz w:val="22"/>
          <w:szCs w:val="22"/>
        </w:rPr>
        <w:t>9</w:t>
      </w:r>
    </w:p>
    <w:p w14:paraId="074ABF0F" w14:textId="355F0D49"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Building Personal Brand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10</w:t>
      </w:r>
    </w:p>
    <w:p w14:paraId="59904597" w14:textId="1871E8D6"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Promoting Professional Identity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11</w:t>
      </w:r>
    </w:p>
    <w:p w14:paraId="0ECA92F7" w14:textId="4343BB78"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Building a Network for Successful Employment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1</w:t>
      </w:r>
      <w:r w:rsidR="00FD2E84">
        <w:rPr>
          <w:rFonts w:ascii="Arial" w:hAnsi="Arial" w:cs="Arial"/>
          <w:sz w:val="22"/>
          <w:szCs w:val="22"/>
        </w:rPr>
        <w:t>2</w:t>
      </w:r>
    </w:p>
    <w:p w14:paraId="0C74D0CB" w14:textId="618D0C94"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Conclusion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1</w:t>
      </w:r>
      <w:r w:rsidR="00FD2E84">
        <w:rPr>
          <w:rFonts w:ascii="Arial" w:hAnsi="Arial" w:cs="Arial"/>
          <w:sz w:val="22"/>
          <w:szCs w:val="22"/>
        </w:rPr>
        <w:t>3</w:t>
      </w:r>
    </w:p>
    <w:p w14:paraId="787AC506" w14:textId="50C302EB"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References .................</w:t>
      </w:r>
      <w:r w:rsidR="00326075" w:rsidRPr="00326075">
        <w:rPr>
          <w:rFonts w:ascii="Arial" w:hAnsi="Arial" w:cs="Arial"/>
          <w:sz w:val="22"/>
          <w:szCs w:val="22"/>
        </w:rPr>
        <w:t>.............................................</w:t>
      </w:r>
      <w:r w:rsidRPr="00EA05B3">
        <w:rPr>
          <w:rFonts w:ascii="Arial" w:hAnsi="Arial" w:cs="Arial"/>
          <w:sz w:val="22"/>
          <w:szCs w:val="22"/>
        </w:rPr>
        <w:t>.</w:t>
      </w:r>
      <w:r w:rsidR="0020518E">
        <w:rPr>
          <w:rFonts w:ascii="Arial" w:hAnsi="Arial" w:cs="Arial"/>
          <w:sz w:val="22"/>
          <w:szCs w:val="22"/>
        </w:rPr>
        <w:t>.............</w:t>
      </w:r>
      <w:r w:rsidRPr="00EA05B3">
        <w:rPr>
          <w:rFonts w:ascii="Arial" w:hAnsi="Arial" w:cs="Arial"/>
          <w:sz w:val="22"/>
          <w:szCs w:val="22"/>
        </w:rPr>
        <w:t>............................................... 1</w:t>
      </w:r>
      <w:r w:rsidR="00A8100E">
        <w:rPr>
          <w:rFonts w:ascii="Arial" w:hAnsi="Arial" w:cs="Arial"/>
          <w:sz w:val="22"/>
          <w:szCs w:val="22"/>
        </w:rPr>
        <w:t>4</w:t>
      </w:r>
    </w:p>
    <w:p w14:paraId="18E569BF" w14:textId="0DC6277E" w:rsidR="00EA05B3" w:rsidRPr="00EA05B3" w:rsidRDefault="008B3BFA" w:rsidP="0020518E">
      <w:pPr>
        <w:spacing w:line="360" w:lineRule="auto"/>
        <w:jc w:val="both"/>
        <w:rPr>
          <w:rFonts w:ascii="Arial" w:hAnsi="Arial" w:cs="Arial"/>
          <w:sz w:val="22"/>
          <w:szCs w:val="22"/>
        </w:rPr>
      </w:pPr>
      <w:r w:rsidRPr="00EA05B3">
        <w:rPr>
          <w:rFonts w:ascii="Arial" w:hAnsi="Arial" w:cs="Arial"/>
          <w:sz w:val="22"/>
          <w:szCs w:val="22"/>
        </w:rPr>
        <w:t>Appendix</w:t>
      </w:r>
      <w:r>
        <w:rPr>
          <w:rFonts w:ascii="Arial" w:hAnsi="Arial" w:cs="Arial"/>
          <w:sz w:val="22"/>
          <w:szCs w:val="22"/>
        </w:rPr>
        <w:t xml:space="preserve"> A -</w:t>
      </w:r>
      <w:r w:rsidR="00EA05B3" w:rsidRPr="00EA05B3">
        <w:rPr>
          <w:rFonts w:ascii="Arial" w:hAnsi="Arial" w:cs="Arial"/>
          <w:sz w:val="22"/>
          <w:szCs w:val="22"/>
        </w:rPr>
        <w:t xml:space="preserve"> CV </w:t>
      </w:r>
      <w:r>
        <w:rPr>
          <w:rFonts w:ascii="Arial" w:hAnsi="Arial" w:cs="Arial"/>
          <w:sz w:val="22"/>
          <w:szCs w:val="22"/>
        </w:rPr>
        <w:t>…………</w:t>
      </w:r>
      <w:r w:rsidR="00EA05B3" w:rsidRPr="00EA05B3">
        <w:rPr>
          <w:rFonts w:ascii="Arial" w:hAnsi="Arial" w:cs="Arial"/>
          <w:sz w:val="22"/>
          <w:szCs w:val="22"/>
        </w:rPr>
        <w:t>..................................</w:t>
      </w:r>
      <w:r w:rsidR="00326075" w:rsidRPr="00326075">
        <w:rPr>
          <w:rFonts w:ascii="Arial" w:hAnsi="Arial" w:cs="Arial"/>
          <w:sz w:val="22"/>
          <w:szCs w:val="22"/>
        </w:rPr>
        <w:t>...............................................</w:t>
      </w:r>
      <w:r w:rsidR="00EA05B3" w:rsidRPr="00EA05B3">
        <w:rPr>
          <w:rFonts w:ascii="Arial" w:hAnsi="Arial" w:cs="Arial"/>
          <w:sz w:val="22"/>
          <w:szCs w:val="22"/>
        </w:rPr>
        <w:t>.................... 16</w:t>
      </w:r>
      <w:r w:rsidR="00EA05B3" w:rsidRPr="00EA05B3">
        <w:rPr>
          <w:rFonts w:ascii="Arial" w:hAnsi="Arial" w:cs="Arial"/>
          <w:sz w:val="22"/>
          <w:szCs w:val="22"/>
        </w:rPr>
        <w:br/>
        <w:t xml:space="preserve">Appendix </w:t>
      </w:r>
      <w:r w:rsidRPr="00EA05B3">
        <w:rPr>
          <w:rFonts w:ascii="Arial" w:hAnsi="Arial" w:cs="Arial"/>
          <w:sz w:val="22"/>
          <w:szCs w:val="22"/>
        </w:rPr>
        <w:t xml:space="preserve">B </w:t>
      </w:r>
      <w:r>
        <w:rPr>
          <w:rFonts w:ascii="Arial" w:hAnsi="Arial" w:cs="Arial"/>
          <w:sz w:val="22"/>
          <w:szCs w:val="22"/>
        </w:rPr>
        <w:t xml:space="preserve">- </w:t>
      </w:r>
      <w:r w:rsidRPr="00EA05B3">
        <w:rPr>
          <w:rFonts w:ascii="Arial" w:hAnsi="Arial" w:cs="Arial"/>
          <w:sz w:val="22"/>
          <w:szCs w:val="22"/>
        </w:rPr>
        <w:t>Cover</w:t>
      </w:r>
      <w:r w:rsidR="00EA05B3" w:rsidRPr="00EA05B3">
        <w:rPr>
          <w:rFonts w:ascii="Arial" w:hAnsi="Arial" w:cs="Arial"/>
          <w:sz w:val="22"/>
          <w:szCs w:val="22"/>
        </w:rPr>
        <w:t xml:space="preserve"> Letter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00EA05B3" w:rsidRPr="00EA05B3">
        <w:rPr>
          <w:rFonts w:ascii="Arial" w:hAnsi="Arial" w:cs="Arial"/>
          <w:sz w:val="22"/>
          <w:szCs w:val="22"/>
        </w:rPr>
        <w:t>.............................. 1</w:t>
      </w:r>
      <w:r w:rsidR="008D0F57">
        <w:rPr>
          <w:rFonts w:ascii="Arial" w:hAnsi="Arial" w:cs="Arial"/>
          <w:sz w:val="22"/>
          <w:szCs w:val="22"/>
        </w:rPr>
        <w:t>9</w:t>
      </w:r>
    </w:p>
    <w:p w14:paraId="18315F69" w14:textId="77777777" w:rsidR="009E4289" w:rsidRPr="00326075" w:rsidRDefault="009E4289" w:rsidP="0020518E">
      <w:pPr>
        <w:spacing w:line="360" w:lineRule="auto"/>
        <w:jc w:val="both"/>
        <w:rPr>
          <w:sz w:val="22"/>
          <w:szCs w:val="22"/>
        </w:rPr>
      </w:pPr>
    </w:p>
    <w:p w14:paraId="02B96E55" w14:textId="77777777" w:rsidR="009E4289" w:rsidRDefault="009E4289" w:rsidP="0020518E">
      <w:pPr>
        <w:spacing w:line="360" w:lineRule="auto"/>
        <w:jc w:val="both"/>
      </w:pPr>
    </w:p>
    <w:p w14:paraId="52D4649E" w14:textId="77777777" w:rsidR="009E4289" w:rsidRDefault="009E4289"/>
    <w:p w14:paraId="3E4557B2" w14:textId="77777777" w:rsidR="009A0366" w:rsidRDefault="009A0366"/>
    <w:p w14:paraId="538814FE" w14:textId="77777777" w:rsidR="009A0366" w:rsidRDefault="009A0366"/>
    <w:p w14:paraId="06B95FC0" w14:textId="77777777" w:rsidR="009A0366" w:rsidRDefault="009A0366"/>
    <w:p w14:paraId="24F06D10" w14:textId="77777777" w:rsidR="009A0366" w:rsidRDefault="009A0366"/>
    <w:p w14:paraId="04EF8B5F" w14:textId="77777777" w:rsidR="009A0366" w:rsidRDefault="009A0366"/>
    <w:p w14:paraId="64AF747B" w14:textId="77777777" w:rsidR="009A0366" w:rsidRDefault="009A0366"/>
    <w:p w14:paraId="414B6C09" w14:textId="77777777" w:rsidR="009A0366" w:rsidRDefault="009A0366"/>
    <w:p w14:paraId="11019F62" w14:textId="77777777" w:rsidR="009A0366" w:rsidRDefault="009A0366"/>
    <w:p w14:paraId="32D099C4" w14:textId="77777777" w:rsidR="009A0366" w:rsidRDefault="009A0366"/>
    <w:p w14:paraId="5471B68C" w14:textId="77777777" w:rsidR="009E4289" w:rsidRDefault="009E4289"/>
    <w:p w14:paraId="0A9D4004" w14:textId="77777777" w:rsidR="009E4289" w:rsidRDefault="009E4289"/>
    <w:p w14:paraId="323C8BC0" w14:textId="7D46ED50" w:rsidR="009E4289" w:rsidRPr="009A0366" w:rsidRDefault="009E4289" w:rsidP="009E4289">
      <w:pPr>
        <w:spacing w:line="360" w:lineRule="auto"/>
        <w:jc w:val="both"/>
        <w:rPr>
          <w:rFonts w:ascii="Arial" w:hAnsi="Arial" w:cs="Arial"/>
          <w:sz w:val="28"/>
          <w:szCs w:val="28"/>
        </w:rPr>
      </w:pPr>
      <w:r w:rsidRPr="009A0366">
        <w:rPr>
          <w:rFonts w:ascii="Arial" w:hAnsi="Arial" w:cs="Arial"/>
          <w:b/>
          <w:bCs/>
          <w:sz w:val="28"/>
          <w:szCs w:val="28"/>
        </w:rPr>
        <w:t>Abstract</w:t>
      </w:r>
    </w:p>
    <w:p w14:paraId="57CA0F9A" w14:textId="77777777" w:rsidR="009E4289" w:rsidRDefault="009E4289" w:rsidP="009E4289">
      <w:pPr>
        <w:spacing w:line="360" w:lineRule="auto"/>
        <w:jc w:val="both"/>
        <w:rPr>
          <w:rFonts w:ascii="Arial" w:hAnsi="Arial" w:cs="Arial"/>
        </w:rPr>
      </w:pPr>
      <w:r w:rsidRPr="009E4289">
        <w:rPr>
          <w:rFonts w:ascii="Arial" w:hAnsi="Arial" w:cs="Arial"/>
        </w:rPr>
        <w:t>This report examines the employability skills required for the role of an Occupational Therapist working with young people in Child and Adolescent Mental Health Services (CAMHS). The analysis is based on a current job vacancy advertised by Elysium Healthcare. The report evaluates the key professional skills, qualifications, and competencies required for the role and compares them with my current knowledge, skills, and experience. It also explores strategies for developing a professional identity, building a personal brand, and expanding professional networks within the health and social care sector. Finally, an action plan and timeline are presented to outline the steps required to develop the necessary skills and achieve this career goal in the future.</w:t>
      </w:r>
    </w:p>
    <w:p w14:paraId="417544EF" w14:textId="77777777" w:rsidR="009A0366" w:rsidRDefault="009A0366" w:rsidP="009E4289">
      <w:pPr>
        <w:spacing w:line="360" w:lineRule="auto"/>
        <w:jc w:val="both"/>
        <w:rPr>
          <w:rFonts w:ascii="Arial" w:hAnsi="Arial" w:cs="Arial"/>
        </w:rPr>
      </w:pPr>
    </w:p>
    <w:p w14:paraId="670C0BCF" w14:textId="77777777" w:rsidR="009A0366" w:rsidRDefault="009A0366" w:rsidP="009E4289">
      <w:pPr>
        <w:spacing w:line="360" w:lineRule="auto"/>
        <w:jc w:val="both"/>
        <w:rPr>
          <w:rFonts w:ascii="Arial" w:hAnsi="Arial" w:cs="Arial"/>
        </w:rPr>
      </w:pPr>
    </w:p>
    <w:p w14:paraId="03DBFB8F" w14:textId="77777777" w:rsidR="009A0366" w:rsidRDefault="009A0366" w:rsidP="009E4289">
      <w:pPr>
        <w:spacing w:line="360" w:lineRule="auto"/>
        <w:jc w:val="both"/>
        <w:rPr>
          <w:rFonts w:ascii="Arial" w:hAnsi="Arial" w:cs="Arial"/>
        </w:rPr>
      </w:pPr>
    </w:p>
    <w:p w14:paraId="3E811F79" w14:textId="77777777" w:rsidR="009A0366" w:rsidRDefault="009A0366" w:rsidP="009E4289">
      <w:pPr>
        <w:spacing w:line="360" w:lineRule="auto"/>
        <w:jc w:val="both"/>
        <w:rPr>
          <w:rFonts w:ascii="Arial" w:hAnsi="Arial" w:cs="Arial"/>
        </w:rPr>
      </w:pPr>
    </w:p>
    <w:p w14:paraId="183A9B0A" w14:textId="77777777" w:rsidR="009A0366" w:rsidRDefault="009A0366" w:rsidP="009E4289">
      <w:pPr>
        <w:spacing w:line="360" w:lineRule="auto"/>
        <w:jc w:val="both"/>
        <w:rPr>
          <w:rFonts w:ascii="Arial" w:hAnsi="Arial" w:cs="Arial"/>
        </w:rPr>
      </w:pPr>
    </w:p>
    <w:p w14:paraId="7E828CB2" w14:textId="77777777" w:rsidR="009A0366" w:rsidRDefault="009A0366" w:rsidP="009E4289">
      <w:pPr>
        <w:spacing w:line="360" w:lineRule="auto"/>
        <w:jc w:val="both"/>
        <w:rPr>
          <w:rFonts w:ascii="Arial" w:hAnsi="Arial" w:cs="Arial"/>
        </w:rPr>
      </w:pPr>
    </w:p>
    <w:p w14:paraId="06F2B347" w14:textId="77777777" w:rsidR="009A0366" w:rsidRDefault="009A0366" w:rsidP="009E4289">
      <w:pPr>
        <w:spacing w:line="360" w:lineRule="auto"/>
        <w:jc w:val="both"/>
        <w:rPr>
          <w:rFonts w:ascii="Arial" w:hAnsi="Arial" w:cs="Arial"/>
        </w:rPr>
      </w:pPr>
    </w:p>
    <w:p w14:paraId="18CF9323" w14:textId="77777777" w:rsidR="009A0366" w:rsidRDefault="009A0366" w:rsidP="009E4289">
      <w:pPr>
        <w:spacing w:line="360" w:lineRule="auto"/>
        <w:jc w:val="both"/>
        <w:rPr>
          <w:rFonts w:ascii="Arial" w:hAnsi="Arial" w:cs="Arial"/>
        </w:rPr>
      </w:pPr>
    </w:p>
    <w:p w14:paraId="05B5540F" w14:textId="77777777" w:rsidR="009A0366" w:rsidRDefault="009A0366" w:rsidP="009E4289">
      <w:pPr>
        <w:spacing w:line="360" w:lineRule="auto"/>
        <w:jc w:val="both"/>
        <w:rPr>
          <w:rFonts w:ascii="Arial" w:hAnsi="Arial" w:cs="Arial"/>
        </w:rPr>
      </w:pPr>
    </w:p>
    <w:p w14:paraId="2C88C3CF" w14:textId="77777777" w:rsidR="009A0366" w:rsidRDefault="009A0366" w:rsidP="009E4289">
      <w:pPr>
        <w:spacing w:line="360" w:lineRule="auto"/>
        <w:jc w:val="both"/>
        <w:rPr>
          <w:rFonts w:ascii="Arial" w:hAnsi="Arial" w:cs="Arial"/>
        </w:rPr>
      </w:pPr>
    </w:p>
    <w:p w14:paraId="6576DD16" w14:textId="77777777" w:rsidR="009A0366" w:rsidRDefault="009A0366" w:rsidP="009E4289">
      <w:pPr>
        <w:spacing w:line="360" w:lineRule="auto"/>
        <w:jc w:val="both"/>
        <w:rPr>
          <w:rFonts w:ascii="Arial" w:hAnsi="Arial" w:cs="Arial"/>
        </w:rPr>
      </w:pPr>
    </w:p>
    <w:p w14:paraId="241BB205" w14:textId="77777777" w:rsidR="009A0366" w:rsidRDefault="009A0366" w:rsidP="009E4289">
      <w:pPr>
        <w:spacing w:line="360" w:lineRule="auto"/>
        <w:jc w:val="both"/>
        <w:rPr>
          <w:rFonts w:ascii="Arial" w:hAnsi="Arial" w:cs="Arial"/>
        </w:rPr>
      </w:pPr>
    </w:p>
    <w:p w14:paraId="08F34F63" w14:textId="77777777" w:rsidR="009A0366" w:rsidRDefault="009A0366" w:rsidP="009E4289">
      <w:pPr>
        <w:spacing w:line="360" w:lineRule="auto"/>
        <w:jc w:val="both"/>
        <w:rPr>
          <w:rFonts w:ascii="Arial" w:hAnsi="Arial" w:cs="Arial"/>
        </w:rPr>
      </w:pPr>
    </w:p>
    <w:p w14:paraId="7D79D469" w14:textId="77777777" w:rsidR="009A0366" w:rsidRPr="00E43DE7" w:rsidRDefault="009A0366" w:rsidP="009E4289">
      <w:pPr>
        <w:spacing w:line="360" w:lineRule="auto"/>
        <w:jc w:val="both"/>
        <w:rPr>
          <w:rFonts w:ascii="Arial" w:hAnsi="Arial" w:cs="Arial"/>
        </w:rPr>
      </w:pPr>
    </w:p>
    <w:p w14:paraId="6105C941" w14:textId="1FDE53F8" w:rsidR="00181134" w:rsidRPr="000B204A" w:rsidRDefault="000B204A" w:rsidP="000B204A">
      <w:pPr>
        <w:rPr>
          <w:rFonts w:ascii="Arial" w:hAnsi="Arial" w:cs="Arial"/>
          <w:b/>
          <w:bCs/>
        </w:rPr>
      </w:pPr>
      <w:r>
        <w:rPr>
          <w:rFonts w:ascii="Arial" w:hAnsi="Arial" w:cs="Arial"/>
          <w:b/>
          <w:bCs/>
        </w:rPr>
        <w:lastRenderedPageBreak/>
        <w:t xml:space="preserve">1. </w:t>
      </w:r>
      <w:r w:rsidR="00181134" w:rsidRPr="000B204A">
        <w:rPr>
          <w:rFonts w:ascii="Arial" w:hAnsi="Arial" w:cs="Arial"/>
          <w:b/>
          <w:bCs/>
        </w:rPr>
        <w:t>Introduction</w:t>
      </w:r>
      <w:r w:rsidR="00941E75" w:rsidRPr="000B204A">
        <w:rPr>
          <w:rFonts w:ascii="Arial" w:hAnsi="Arial" w:cs="Arial"/>
          <w:b/>
          <w:bCs/>
        </w:rPr>
        <w:t xml:space="preserve"> </w:t>
      </w:r>
    </w:p>
    <w:p w14:paraId="625234EC" w14:textId="74A8F0C8" w:rsidR="00283CDB" w:rsidRDefault="00163EA7" w:rsidP="000B204A">
      <w:pPr>
        <w:spacing w:line="360" w:lineRule="auto"/>
        <w:jc w:val="both"/>
        <w:rPr>
          <w:rFonts w:ascii="Arial" w:hAnsi="Arial" w:cs="Arial"/>
          <w:sz w:val="22"/>
          <w:szCs w:val="22"/>
        </w:rPr>
      </w:pPr>
      <w:r w:rsidRPr="00163EA7">
        <w:rPr>
          <w:rFonts w:ascii="Arial" w:hAnsi="Arial" w:cs="Arial"/>
          <w:sz w:val="22"/>
          <w:szCs w:val="22"/>
        </w:rPr>
        <w:t>Occupational therapy plays an important role within Child and Adolescent Mental Health Services (CAMHS), supporting young people to manage mental health challenges and develop independence (Royal College of Occupational Therapists, 2021). The increasing demand for mental health services highlights the importance of effective interventions (World Health Organization, 2022), although services face pressures such as high caseloads and limited resources. This report is based on a current job vacancy for an Occupational Therapist within CAMHS (Elysium Healthcare, 2026). It will critically analyse the employability skills required, evaluate my current skills, and outline an action plan while exploring personal branding, professional identity, and networking.</w:t>
      </w:r>
    </w:p>
    <w:p w14:paraId="01278D76" w14:textId="00BCB401" w:rsidR="00755380" w:rsidRPr="000B204A" w:rsidRDefault="000B204A" w:rsidP="000B204A">
      <w:pPr>
        <w:spacing w:line="360" w:lineRule="auto"/>
        <w:jc w:val="both"/>
        <w:rPr>
          <w:rFonts w:ascii="Arial" w:hAnsi="Arial" w:cs="Arial"/>
          <w:sz w:val="22"/>
          <w:szCs w:val="22"/>
        </w:rPr>
      </w:pPr>
      <w:r w:rsidRPr="000B204A">
        <w:rPr>
          <w:rFonts w:ascii="Arial" w:hAnsi="Arial" w:cs="Arial"/>
          <w:b/>
          <w:bCs/>
          <w:sz w:val="22"/>
          <w:szCs w:val="22"/>
        </w:rPr>
        <w:t>2.</w:t>
      </w:r>
      <w:r>
        <w:rPr>
          <w:rFonts w:ascii="Arial" w:hAnsi="Arial" w:cs="Arial"/>
          <w:b/>
          <w:bCs/>
        </w:rPr>
        <w:t xml:space="preserve"> </w:t>
      </w:r>
      <w:r w:rsidR="00755380" w:rsidRPr="000B204A">
        <w:rPr>
          <w:rFonts w:ascii="Arial" w:hAnsi="Arial" w:cs="Arial"/>
          <w:b/>
          <w:bCs/>
        </w:rPr>
        <w:t>Job advertisement</w:t>
      </w:r>
    </w:p>
    <w:p w14:paraId="4DC65351" w14:textId="301DCE1B" w:rsidR="00755380" w:rsidRDefault="00755380" w:rsidP="00181134">
      <w:pPr>
        <w:spacing w:line="360" w:lineRule="auto"/>
        <w:jc w:val="both"/>
        <w:rPr>
          <w:rFonts w:ascii="Arial" w:hAnsi="Arial" w:cs="Arial"/>
          <w:b/>
          <w:bCs/>
        </w:rPr>
      </w:pPr>
      <w:r>
        <w:rPr>
          <w:noProof/>
        </w:rPr>
        <w:drawing>
          <wp:inline distT="0" distB="0" distL="0" distR="0" wp14:anchorId="65916840" wp14:editId="4D31508B">
            <wp:extent cx="6221252" cy="4733925"/>
            <wp:effectExtent l="0" t="0" r="8255" b="0"/>
            <wp:docPr id="1354094155" name="Picture 2" descr="A screenshot of a medical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094155" name="Picture 2" descr="A screenshot of a medical applicati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7289" cy="4761346"/>
                    </a:xfrm>
                    <a:prstGeom prst="rect">
                      <a:avLst/>
                    </a:prstGeom>
                    <a:noFill/>
                    <a:ln>
                      <a:noFill/>
                    </a:ln>
                  </pic:spPr>
                </pic:pic>
              </a:graphicData>
            </a:graphic>
          </wp:inline>
        </w:drawing>
      </w:r>
    </w:p>
    <w:p w14:paraId="208BBD5C" w14:textId="77777777" w:rsidR="00755380" w:rsidRDefault="00755380" w:rsidP="00181134">
      <w:pPr>
        <w:spacing w:line="360" w:lineRule="auto"/>
        <w:jc w:val="both"/>
        <w:rPr>
          <w:rFonts w:ascii="Arial" w:hAnsi="Arial" w:cs="Arial"/>
          <w:b/>
          <w:bCs/>
        </w:rPr>
      </w:pPr>
    </w:p>
    <w:p w14:paraId="6B5432DF" w14:textId="6BEFB6FE" w:rsidR="00755380" w:rsidRDefault="00755380" w:rsidP="00181134">
      <w:pPr>
        <w:spacing w:line="360" w:lineRule="auto"/>
        <w:jc w:val="both"/>
        <w:rPr>
          <w:rFonts w:ascii="Arial" w:hAnsi="Arial" w:cs="Arial"/>
          <w:b/>
          <w:bCs/>
        </w:rPr>
      </w:pPr>
      <w:r>
        <w:rPr>
          <w:noProof/>
        </w:rPr>
        <w:lastRenderedPageBreak/>
        <w:drawing>
          <wp:inline distT="0" distB="0" distL="0" distR="0" wp14:anchorId="664C22B6" wp14:editId="3370838F">
            <wp:extent cx="6381500" cy="5685790"/>
            <wp:effectExtent l="0" t="0" r="635" b="0"/>
            <wp:docPr id="1199914965" name="Picture 3" descr="A screenshot of a medical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14965" name="Picture 3" descr="A screenshot of a medical applicatio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44505" cy="5741926"/>
                    </a:xfrm>
                    <a:prstGeom prst="rect">
                      <a:avLst/>
                    </a:prstGeom>
                    <a:noFill/>
                    <a:ln>
                      <a:noFill/>
                    </a:ln>
                  </pic:spPr>
                </pic:pic>
              </a:graphicData>
            </a:graphic>
          </wp:inline>
        </w:drawing>
      </w:r>
    </w:p>
    <w:p w14:paraId="1AED4FE6" w14:textId="441ED2E5" w:rsidR="00755380" w:rsidRDefault="0077339F" w:rsidP="00181134">
      <w:pPr>
        <w:spacing w:line="360" w:lineRule="auto"/>
        <w:jc w:val="both"/>
        <w:rPr>
          <w:rFonts w:ascii="Arial" w:hAnsi="Arial" w:cs="Arial"/>
          <w:b/>
          <w:bCs/>
        </w:rPr>
      </w:pPr>
      <w:r>
        <w:rPr>
          <w:noProof/>
        </w:rPr>
        <w:drawing>
          <wp:inline distT="0" distB="0" distL="0" distR="0" wp14:anchorId="6D8D7374" wp14:editId="3ADBAF43">
            <wp:extent cx="6410303" cy="2847975"/>
            <wp:effectExtent l="0" t="0" r="0" b="0"/>
            <wp:docPr id="1933932817" name="Picture 4"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932817" name="Picture 4" descr="A screenshot of a white pag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52593" cy="2866764"/>
                    </a:xfrm>
                    <a:prstGeom prst="rect">
                      <a:avLst/>
                    </a:prstGeom>
                    <a:noFill/>
                    <a:ln>
                      <a:noFill/>
                    </a:ln>
                  </pic:spPr>
                </pic:pic>
              </a:graphicData>
            </a:graphic>
          </wp:inline>
        </w:drawing>
      </w:r>
    </w:p>
    <w:p w14:paraId="19DD1F3B" w14:textId="722555E9" w:rsidR="00755380" w:rsidRDefault="00480AA5" w:rsidP="00181134">
      <w:pPr>
        <w:spacing w:line="360" w:lineRule="auto"/>
        <w:jc w:val="both"/>
        <w:rPr>
          <w:rFonts w:ascii="Arial" w:hAnsi="Arial" w:cs="Arial"/>
          <w:b/>
          <w:bCs/>
        </w:rPr>
      </w:pPr>
      <w:r w:rsidRPr="00480AA5">
        <w:rPr>
          <w:rFonts w:ascii="Arial" w:hAnsi="Arial" w:cs="Arial"/>
          <w:b/>
          <w:bCs/>
          <w:noProof/>
        </w:rPr>
        <w:lastRenderedPageBreak/>
        <w:drawing>
          <wp:inline distT="0" distB="0" distL="0" distR="0" wp14:anchorId="1D5DC4BB" wp14:editId="6950FA68">
            <wp:extent cx="6362700" cy="1590675"/>
            <wp:effectExtent l="0" t="0" r="0" b="9525"/>
            <wp:docPr id="1903128432"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128432" name="Picture 1" descr="A close-up of a white background&#10;&#10;AI-generated content may be incorrect."/>
                    <pic:cNvPicPr/>
                  </pic:nvPicPr>
                  <pic:blipFill>
                    <a:blip r:embed="rId12"/>
                    <a:stretch>
                      <a:fillRect/>
                    </a:stretch>
                  </pic:blipFill>
                  <pic:spPr>
                    <a:xfrm>
                      <a:off x="0" y="0"/>
                      <a:ext cx="6363589" cy="1590897"/>
                    </a:xfrm>
                    <a:prstGeom prst="rect">
                      <a:avLst/>
                    </a:prstGeom>
                  </pic:spPr>
                </pic:pic>
              </a:graphicData>
            </a:graphic>
          </wp:inline>
        </w:drawing>
      </w:r>
    </w:p>
    <w:p w14:paraId="330E445E" w14:textId="77777777" w:rsidR="009A0366" w:rsidRDefault="00755380" w:rsidP="00E253C6">
      <w:pPr>
        <w:spacing w:line="360" w:lineRule="auto"/>
        <w:jc w:val="both"/>
      </w:pPr>
      <w:hyperlink r:id="rId13" w:history="1">
        <w:r w:rsidRPr="00CD09B9">
          <w:rPr>
            <w:rStyle w:val="Hyperlink"/>
            <w:rFonts w:ascii="Arial" w:hAnsi="Arial" w:cs="Arial"/>
            <w:sz w:val="22"/>
            <w:szCs w:val="22"/>
          </w:rPr>
          <w:t>Job Advert</w:t>
        </w:r>
      </w:hyperlink>
    </w:p>
    <w:p w14:paraId="3D0EAA60" w14:textId="77777777" w:rsidR="00D70BCB" w:rsidRDefault="00D70BCB" w:rsidP="00E253C6">
      <w:pPr>
        <w:spacing w:line="360" w:lineRule="auto"/>
        <w:jc w:val="both"/>
        <w:rPr>
          <w:rFonts w:ascii="Arial" w:hAnsi="Arial" w:cs="Arial"/>
          <w:b/>
          <w:bCs/>
        </w:rPr>
      </w:pPr>
    </w:p>
    <w:p w14:paraId="1EC4C1FF" w14:textId="2CE2D21D" w:rsidR="005976BD" w:rsidRDefault="00FC60A9" w:rsidP="005976BD">
      <w:pPr>
        <w:spacing w:line="360" w:lineRule="auto"/>
        <w:jc w:val="both"/>
        <w:rPr>
          <w:rFonts w:ascii="Arial" w:hAnsi="Arial" w:cs="Arial"/>
          <w:b/>
          <w:bCs/>
        </w:rPr>
      </w:pPr>
      <w:r>
        <w:rPr>
          <w:rFonts w:ascii="Arial" w:hAnsi="Arial" w:cs="Arial"/>
          <w:b/>
          <w:bCs/>
        </w:rPr>
        <w:t>3</w:t>
      </w:r>
      <w:r w:rsidR="005976BD" w:rsidRPr="005976BD">
        <w:rPr>
          <w:rFonts w:ascii="Arial" w:hAnsi="Arial" w:cs="Arial"/>
          <w:b/>
          <w:bCs/>
        </w:rPr>
        <w:t>. Employability Skills Required for the Role</w:t>
      </w:r>
      <w:r w:rsidR="008D2F04">
        <w:rPr>
          <w:rFonts w:ascii="Arial" w:hAnsi="Arial" w:cs="Arial"/>
          <w:b/>
          <w:bCs/>
        </w:rPr>
        <w:t xml:space="preserve"> </w:t>
      </w:r>
    </w:p>
    <w:p w14:paraId="518ED0C9"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t>The role of an Occupational Therapist within Child and Adolescent Mental Health Services (CAMHS) requires professional qualifications, clinical expertise, and interpersonal skills. According to Elysium Healthcare (2026), candidates must hold a recognised degree in Occupational Therapy and be registered with the Health and Care Professions Council (HCPC), ensuring safe and ethical practice (HCPC, 2023). NHS Careers also highlights the importance of clinical and interpersonal competencies within healthcare settings (NHS Careers, 2023). However, professional registration alone may not fully prepare practitioners for the complexity of CAMHS.</w:t>
      </w:r>
    </w:p>
    <w:p w14:paraId="6EEC8064"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t>The job advertisement emphasises professional registration and practical experience, highlighting the gap between academic knowledge and professional practice within CAMHS (Elysium Healthcare, 2026).</w:t>
      </w:r>
    </w:p>
    <w:p w14:paraId="02066036"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t>Communication is essential when working with young people experiencing mental health difficulties, as it enables practitioners to build trust, gather accurate information, and develop therapeutic relationships (Royal College of Occupational Therapists, 2021). Poor communication may lead to misunderstandings, reduced engagement, and ineffective care outcomes. Therefore, adapting communication styles to suit different service users is critical (CIPD, 2023). However, communication within CAMHS can be complex due to diverse emotional and developmental needs.</w:t>
      </w:r>
    </w:p>
    <w:p w14:paraId="49A5B00A"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t>Strong clinical reasoning skills are required to assess needs and develop appropriate intervention plans using evidence-based practice (Creek, 2010). This highlights the importance of critical thinking in delivering high-quality care. However, limited practical experience may affect decision-making, highlighting the need for supervision and ongoing development.</w:t>
      </w:r>
    </w:p>
    <w:p w14:paraId="745F40DB"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lastRenderedPageBreak/>
        <w:t>Teamwork is essential, as occupational therapists work within multidisciplinary teams alongside psychologists, nurses, and social workers. Effective collaboration improves outcomes (NHS, 2022), while interdisciplinary teamwork further enhances service user outcomes (Reeves et al., 2017). However, differences in professional perspectives may create challenges.</w:t>
      </w:r>
    </w:p>
    <w:p w14:paraId="2E0FF771" w14:textId="4C0F3956" w:rsidR="003F4323" w:rsidRPr="00091289" w:rsidRDefault="00091289" w:rsidP="005976BD">
      <w:pPr>
        <w:spacing w:line="360" w:lineRule="auto"/>
        <w:jc w:val="both"/>
        <w:rPr>
          <w:rFonts w:ascii="Arial" w:hAnsi="Arial" w:cs="Arial"/>
          <w:sz w:val="22"/>
          <w:szCs w:val="22"/>
        </w:rPr>
      </w:pPr>
      <w:r w:rsidRPr="00091289">
        <w:rPr>
          <w:rFonts w:ascii="Arial" w:hAnsi="Arial" w:cs="Arial"/>
          <w:sz w:val="22"/>
          <w:szCs w:val="22"/>
        </w:rPr>
        <w:t>Organisational skills are vital for managing caseloads, maintaining accurate records, and meeting professional standards (HCPC, 2023). However, high caseloads and administrative demands may place pressure on practitioners, potentially impacting care quality.</w:t>
      </w:r>
    </w:p>
    <w:p w14:paraId="00C95E06" w14:textId="70922BA9" w:rsidR="00523D91" w:rsidRDefault="00FC60A9" w:rsidP="00523D91">
      <w:pPr>
        <w:spacing w:line="360" w:lineRule="auto"/>
        <w:jc w:val="both"/>
        <w:rPr>
          <w:rFonts w:ascii="Arial" w:hAnsi="Arial" w:cs="Arial"/>
          <w:b/>
          <w:bCs/>
        </w:rPr>
      </w:pPr>
      <w:r>
        <w:rPr>
          <w:rFonts w:ascii="Arial" w:hAnsi="Arial" w:cs="Arial"/>
          <w:b/>
          <w:bCs/>
        </w:rPr>
        <w:t>4</w:t>
      </w:r>
      <w:r w:rsidR="00523D91" w:rsidRPr="006E6A40">
        <w:rPr>
          <w:rFonts w:ascii="Arial" w:hAnsi="Arial" w:cs="Arial"/>
          <w:b/>
          <w:bCs/>
        </w:rPr>
        <w:t>. Current Skills</w:t>
      </w:r>
      <w:r w:rsidR="005976BD">
        <w:rPr>
          <w:rFonts w:ascii="Arial" w:hAnsi="Arial" w:cs="Arial"/>
          <w:b/>
          <w:bCs/>
        </w:rPr>
        <w:t xml:space="preserve"> </w:t>
      </w:r>
      <w:r>
        <w:rPr>
          <w:rFonts w:ascii="Arial" w:hAnsi="Arial" w:cs="Arial"/>
          <w:b/>
          <w:bCs/>
        </w:rPr>
        <w:t>E</w:t>
      </w:r>
      <w:r w:rsidR="005976BD">
        <w:rPr>
          <w:rFonts w:ascii="Arial" w:hAnsi="Arial" w:cs="Arial"/>
          <w:b/>
          <w:bCs/>
        </w:rPr>
        <w:t>valuation</w:t>
      </w:r>
      <w:r w:rsidR="008D2F04">
        <w:rPr>
          <w:rFonts w:ascii="Arial" w:hAnsi="Arial" w:cs="Arial"/>
          <w:b/>
          <w:bCs/>
        </w:rPr>
        <w:t xml:space="preserve"> </w:t>
      </w:r>
    </w:p>
    <w:p w14:paraId="5B7434F3"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To evaluate my suitability for the role of an Occupational Therapist within Child and Adolescent Mental Health Services (CAMHS), it is important to critically reflect on my current skills, knowledge, and areas for development. A SWOT analysis is an effective tool for identifying strengths, weaknesses, opportunities, and threats, providing a structured framework for personal and professional development (Mind Tools, 2022). However, while SWOT analysis is useful, it may oversimplify complex factors and may not fully capture the dynamic and context-dependent nature of skills required in healthcare practice.</w:t>
      </w:r>
    </w:p>
    <w:p w14:paraId="142042A5"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My academic studies in health and social care have provided a strong theoretical foundation in mental health, adolescent development, and healthcare systems within the United Kingdom (NHS, 2022). I have also developed an understanding of evidence-based practice, which is essential for delivering safe and effective care (Gray, 2017). A key strength is communication. Volunteering at Princess Royal Hospital has supported the development of my communication and interpersonal skills (see Appendix A), particularly when interacting with patients with different needs. Through group work and presentations, I have developed the ability to express ideas clearly and work collaboratively. This is important in CAMHS, where communication supports therapeutic relationships (Royal College of Occupational Therapists, 2021) and improves patient outcomes (Brown et al., 2020). However, these skills have mainly been developed in academic settings and may not fully reflect the complexity of real clinical environments, potentially limiting my ability to respond effectively in unpredictable situations.</w:t>
      </w:r>
    </w:p>
    <w:p w14:paraId="34A96ACA"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 xml:space="preserve">I have also developed teamwork and organisational skills through collaborative learning, which are essential in multidisciplinary healthcare teams (NHS, 2022). However, I do not yet hold the required professional qualifications, including HCPC registration, necessary for safe practice (HCPC, 2023). Additionally, limited practical experience may reduce my confidence in applying theoretical knowledge, highlighting a gap between theory and practice (Health </w:t>
      </w:r>
      <w:r w:rsidRPr="00D66AEB">
        <w:rPr>
          <w:rFonts w:ascii="Arial" w:hAnsi="Arial" w:cs="Arial"/>
          <w:sz w:val="22"/>
          <w:szCs w:val="22"/>
        </w:rPr>
        <w:lastRenderedPageBreak/>
        <w:t>Education England, 2022). This gap suggests that academic knowledge alone is insufficient without practical application in real-world settings.</w:t>
      </w:r>
    </w:p>
    <w:p w14:paraId="62729FB9"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There are opportunities to address these gaps through further study, volunteering, and training (NHS, 2022). However, challenges such as competition for university places and financial constraints may act as barriers (Mind Tools, 2022), requiring resilience and proactive career planning. These external factors may also influence the pace of professional development.</w:t>
      </w:r>
    </w:p>
    <w:p w14:paraId="62665BF7"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Overall, while I have strong transferable skills, further development of practical experience and professional qualifications is required. Therefore, although my current skills provide a solid foundation, they remain insufficient without continued professional development and clinical exposure. Achieving this goal will require adaptability and the ability to overcome challenges within a competitive healthcare environment.</w:t>
      </w:r>
    </w:p>
    <w:p w14:paraId="0BE2F1D1"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The SWOT analysis presented in Figure 1 provides a structured evaluation of my current position and informs the action plan in the next section.</w:t>
      </w:r>
    </w:p>
    <w:p w14:paraId="7BC97C7D" w14:textId="77777777" w:rsidR="005976BD" w:rsidRPr="006E6A40" w:rsidRDefault="005976BD" w:rsidP="00523D91">
      <w:pPr>
        <w:spacing w:line="360" w:lineRule="auto"/>
        <w:jc w:val="both"/>
        <w:rPr>
          <w:rFonts w:ascii="Arial" w:hAnsi="Arial" w:cs="Arial"/>
          <w:b/>
          <w:bCs/>
        </w:rPr>
      </w:pPr>
    </w:p>
    <w:p w14:paraId="07245606" w14:textId="2913E8D0" w:rsidR="00A728EC" w:rsidRDefault="007450CE" w:rsidP="001F2F45">
      <w:pPr>
        <w:spacing w:line="360" w:lineRule="auto"/>
        <w:jc w:val="both"/>
        <w:rPr>
          <w:rFonts w:ascii="Arial" w:hAnsi="Arial" w:cs="Arial"/>
          <w:sz w:val="22"/>
          <w:szCs w:val="22"/>
        </w:rPr>
      </w:pPr>
      <w:r w:rsidRPr="00A728EC">
        <w:rPr>
          <w:rFonts w:ascii="Arial" w:hAnsi="Arial" w:cs="Arial"/>
          <w:noProof/>
          <w:sz w:val="22"/>
          <w:szCs w:val="22"/>
        </w:rPr>
        <w:drawing>
          <wp:inline distT="0" distB="0" distL="0" distR="0" wp14:anchorId="7BD73D37" wp14:editId="3F2DB2D3">
            <wp:extent cx="6257925" cy="3676650"/>
            <wp:effectExtent l="0" t="0" r="9525" b="0"/>
            <wp:docPr id="1336502952" name="Picture 1" descr="A diagram of the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502952" name="Picture 1" descr="A diagram of the swot analysis&#10;&#10;AI-generated content may be incorrect."/>
                    <pic:cNvPicPr/>
                  </pic:nvPicPr>
                  <pic:blipFill>
                    <a:blip r:embed="rId14"/>
                    <a:stretch>
                      <a:fillRect/>
                    </a:stretch>
                  </pic:blipFill>
                  <pic:spPr>
                    <a:xfrm>
                      <a:off x="0" y="0"/>
                      <a:ext cx="6258813" cy="3677172"/>
                    </a:xfrm>
                    <a:prstGeom prst="rect">
                      <a:avLst/>
                    </a:prstGeom>
                  </pic:spPr>
                </pic:pic>
              </a:graphicData>
            </a:graphic>
          </wp:inline>
        </w:drawing>
      </w:r>
    </w:p>
    <w:p w14:paraId="3E9B2A05" w14:textId="5AC54270" w:rsidR="00A728EC" w:rsidRDefault="00A728EC" w:rsidP="001F2F45">
      <w:pPr>
        <w:spacing w:line="360" w:lineRule="auto"/>
        <w:jc w:val="both"/>
        <w:rPr>
          <w:rFonts w:ascii="Arial" w:hAnsi="Arial" w:cs="Arial"/>
          <w:sz w:val="22"/>
          <w:szCs w:val="22"/>
        </w:rPr>
      </w:pPr>
    </w:p>
    <w:p w14:paraId="64FE41FC" w14:textId="77777777" w:rsidR="000A04D6" w:rsidRDefault="000A04D6" w:rsidP="001F2F45">
      <w:pPr>
        <w:spacing w:line="360" w:lineRule="auto"/>
        <w:jc w:val="both"/>
        <w:rPr>
          <w:rFonts w:ascii="Arial" w:hAnsi="Arial" w:cs="Arial"/>
          <w:sz w:val="22"/>
          <w:szCs w:val="22"/>
        </w:rPr>
      </w:pPr>
    </w:p>
    <w:p w14:paraId="44A25D38" w14:textId="77777777" w:rsidR="00091289" w:rsidRDefault="00091289" w:rsidP="001F2F45">
      <w:pPr>
        <w:spacing w:line="360" w:lineRule="auto"/>
        <w:jc w:val="both"/>
        <w:rPr>
          <w:rFonts w:ascii="Arial" w:hAnsi="Arial" w:cs="Arial"/>
          <w:sz w:val="22"/>
          <w:szCs w:val="22"/>
        </w:rPr>
      </w:pPr>
    </w:p>
    <w:p w14:paraId="6D27AB37" w14:textId="1C929F18" w:rsidR="00880DE0" w:rsidRDefault="00573E67" w:rsidP="00880DE0">
      <w:pPr>
        <w:rPr>
          <w:rFonts w:ascii="Arial" w:hAnsi="Arial" w:cs="Arial"/>
          <w:b/>
          <w:bCs/>
        </w:rPr>
      </w:pPr>
      <w:r w:rsidRPr="006A0300">
        <w:rPr>
          <w:rFonts w:ascii="Arial" w:hAnsi="Arial" w:cs="Arial"/>
          <w:b/>
          <w:bCs/>
        </w:rPr>
        <w:lastRenderedPageBreak/>
        <w:t>5</w:t>
      </w:r>
      <w:r w:rsidR="00880DE0" w:rsidRPr="006A0300">
        <w:rPr>
          <w:rFonts w:ascii="Arial" w:hAnsi="Arial" w:cs="Arial"/>
          <w:b/>
          <w:bCs/>
        </w:rPr>
        <w:t>. Action Plan and Timeline</w:t>
      </w:r>
      <w:r w:rsidR="008D2F04" w:rsidRPr="006A0300">
        <w:rPr>
          <w:rFonts w:ascii="Arial" w:hAnsi="Arial" w:cs="Arial"/>
          <w:b/>
          <w:bCs/>
        </w:rPr>
        <w:t xml:space="preserve"> </w:t>
      </w:r>
    </w:p>
    <w:p w14:paraId="452B66FF" w14:textId="5BE0450A" w:rsidR="001878C6" w:rsidRDefault="001878C6" w:rsidP="003E611A">
      <w:pPr>
        <w:spacing w:line="360" w:lineRule="auto"/>
        <w:jc w:val="both"/>
        <w:rPr>
          <w:rFonts w:ascii="Arial" w:hAnsi="Arial" w:cs="Arial"/>
          <w:sz w:val="22"/>
          <w:szCs w:val="22"/>
        </w:rPr>
      </w:pPr>
      <w:r w:rsidRPr="001878C6">
        <w:rPr>
          <w:rFonts w:ascii="Arial" w:hAnsi="Arial" w:cs="Arial"/>
          <w:sz w:val="22"/>
          <w:szCs w:val="22"/>
        </w:rPr>
        <w:t>To achieve my goal of becoming an Occupational Therapist within Child and Adolescent Mental Health Services (CAMHS), it is essential to develop a structured and realistic action plan to support career progression within the health and social care sector (NHS, 2022).</w:t>
      </w:r>
    </w:p>
    <w:p w14:paraId="5732BDB1" w14:textId="15A06410" w:rsidR="003E611A" w:rsidRPr="003E611A" w:rsidRDefault="003E611A" w:rsidP="003E611A">
      <w:pPr>
        <w:spacing w:line="360" w:lineRule="auto"/>
        <w:jc w:val="both"/>
        <w:rPr>
          <w:rFonts w:ascii="Arial" w:hAnsi="Arial" w:cs="Arial"/>
          <w:sz w:val="22"/>
          <w:szCs w:val="22"/>
        </w:rPr>
      </w:pPr>
      <w:r w:rsidRPr="003E611A">
        <w:rPr>
          <w:rFonts w:ascii="Arial" w:hAnsi="Arial" w:cs="Arial"/>
          <w:sz w:val="22"/>
          <w:szCs w:val="22"/>
        </w:rPr>
        <w:t xml:space="preserve">In the short term (0–2 years), my priority is to complete my health and social care studies and achieve strong academic results. In addition, I aim to gain practical experience by completing 50–100 hours of volunteering within mental health or youth services. </w:t>
      </w:r>
      <w:r w:rsidR="00AF3B6B" w:rsidRPr="00AF3B6B">
        <w:rPr>
          <w:rFonts w:ascii="Arial" w:hAnsi="Arial" w:cs="Arial"/>
          <w:sz w:val="22"/>
          <w:szCs w:val="22"/>
        </w:rPr>
        <w:t>This will develop communication, teamwork, and confidence when working with young people.</w:t>
      </w:r>
      <w:r w:rsidR="00AF3B6B">
        <w:rPr>
          <w:rFonts w:ascii="Arial" w:hAnsi="Arial" w:cs="Arial"/>
          <w:sz w:val="22"/>
          <w:szCs w:val="22"/>
        </w:rPr>
        <w:t xml:space="preserve"> </w:t>
      </w:r>
      <w:r w:rsidRPr="003E611A">
        <w:rPr>
          <w:rFonts w:ascii="Arial" w:hAnsi="Arial" w:cs="Arial"/>
          <w:sz w:val="22"/>
          <w:szCs w:val="22"/>
        </w:rPr>
        <w:t>During this period, I will research Occupational Therapy degree programmes, attend university open days, and prepare a strong personal statement. However, balancing study with volunteering may be challenging, requiring effective time management.</w:t>
      </w:r>
    </w:p>
    <w:p w14:paraId="50A41BCC" w14:textId="77777777" w:rsidR="003E611A" w:rsidRPr="003E611A" w:rsidRDefault="003E611A" w:rsidP="003E611A">
      <w:pPr>
        <w:spacing w:line="360" w:lineRule="auto"/>
        <w:jc w:val="both"/>
        <w:rPr>
          <w:rFonts w:ascii="Arial" w:hAnsi="Arial" w:cs="Arial"/>
          <w:sz w:val="22"/>
          <w:szCs w:val="22"/>
        </w:rPr>
      </w:pPr>
      <w:r w:rsidRPr="003E611A">
        <w:rPr>
          <w:rFonts w:ascii="Arial" w:hAnsi="Arial" w:cs="Arial"/>
          <w:sz w:val="22"/>
          <w:szCs w:val="22"/>
        </w:rPr>
        <w:t>In the medium term (2–4 years), I aim to enrol in and complete an accredited Occupational Therapy degree programme. I will engage in placements within healthcare settings, gaining experience in multidisciplinary teamwork and clinical practice. I will also attend workshops and training sessions to develop my knowledge of evidence-based practice. However, clinical placements may be competitive and demanding, requiring resilience and adaptability.</w:t>
      </w:r>
    </w:p>
    <w:p w14:paraId="42CB3B8C" w14:textId="77777777" w:rsidR="003E611A" w:rsidRPr="003E611A" w:rsidRDefault="003E611A" w:rsidP="003E611A">
      <w:pPr>
        <w:spacing w:line="360" w:lineRule="auto"/>
        <w:jc w:val="both"/>
        <w:rPr>
          <w:rFonts w:ascii="Arial" w:hAnsi="Arial" w:cs="Arial"/>
          <w:sz w:val="22"/>
          <w:szCs w:val="22"/>
        </w:rPr>
      </w:pPr>
      <w:r w:rsidRPr="003E611A">
        <w:rPr>
          <w:rFonts w:ascii="Arial" w:hAnsi="Arial" w:cs="Arial"/>
          <w:sz w:val="22"/>
          <w:szCs w:val="22"/>
        </w:rPr>
        <w:t>In the long term (4–5 years), I aim to complete my degree, obtain registration with the Health and Care Professions Council (HCPC), and apply for entry-level Occupational Therapist roles within CAMHS or related services (HCPC, 2023). I will continue engaging in professional development to enhance my skills. Transitioning into employment may require ongoing development and flexibility.</w:t>
      </w:r>
    </w:p>
    <w:p w14:paraId="09B84CEB" w14:textId="77777777" w:rsidR="003E611A" w:rsidRPr="003E611A" w:rsidRDefault="003E611A" w:rsidP="003E611A">
      <w:pPr>
        <w:spacing w:line="360" w:lineRule="auto"/>
        <w:jc w:val="both"/>
        <w:rPr>
          <w:rFonts w:ascii="Arial" w:hAnsi="Arial" w:cs="Arial"/>
          <w:sz w:val="22"/>
          <w:szCs w:val="22"/>
        </w:rPr>
      </w:pPr>
      <w:r w:rsidRPr="003E611A">
        <w:rPr>
          <w:rFonts w:ascii="Arial" w:hAnsi="Arial" w:cs="Arial"/>
          <w:sz w:val="22"/>
          <w:szCs w:val="22"/>
        </w:rPr>
        <w:t>Overall, this action plan provides a clear and achievable pathway towards my career goal. However, it may be influenced by barriers such as financial constraints and competition, highlighting the importance of continuous evaluation and adaptability.</w:t>
      </w:r>
    </w:p>
    <w:p w14:paraId="04786F43" w14:textId="77777777" w:rsidR="003E611A" w:rsidRPr="006A0300" w:rsidRDefault="003E611A" w:rsidP="00880DE0">
      <w:pPr>
        <w:rPr>
          <w:rFonts w:ascii="Arial" w:hAnsi="Arial" w:cs="Arial"/>
          <w:b/>
          <w:bCs/>
        </w:rPr>
      </w:pPr>
    </w:p>
    <w:p w14:paraId="12799316" w14:textId="4F2E0FD6" w:rsidR="00453E5B" w:rsidRPr="00453E5B" w:rsidRDefault="00453E5B" w:rsidP="00453E5B">
      <w:pPr>
        <w:pStyle w:val="NoSpacing"/>
        <w:rPr>
          <w:rFonts w:ascii="Arial" w:eastAsia="Times New Roman" w:hAnsi="Arial" w:cs="Arial"/>
          <w:b/>
          <w:bCs/>
          <w:kern w:val="0"/>
          <w:sz w:val="22"/>
          <w:szCs w:val="22"/>
          <w:lang w:eastAsia="en-GB"/>
          <w14:ligatures w14:val="none"/>
        </w:rPr>
      </w:pPr>
      <w:r w:rsidRPr="00453E5B">
        <w:rPr>
          <w:rFonts w:ascii="Arial" w:eastAsia="Times New Roman" w:hAnsi="Arial" w:cs="Arial"/>
          <w:b/>
          <w:bCs/>
          <w:noProof/>
          <w:kern w:val="0"/>
          <w:sz w:val="22"/>
          <w:szCs w:val="22"/>
          <w:lang w:eastAsia="en-GB"/>
          <w14:ligatures w14:val="none"/>
        </w:rPr>
        <w:lastRenderedPageBreak/>
        <w:drawing>
          <wp:inline distT="0" distB="0" distL="0" distR="0" wp14:anchorId="1CA8CAD2" wp14:editId="3020241A">
            <wp:extent cx="6324600" cy="5349240"/>
            <wp:effectExtent l="0" t="0" r="0" b="3810"/>
            <wp:docPr id="313738652" name="Picture 2"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38652" name="Picture 2" descr="A close-up of a tabl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24600" cy="5349240"/>
                    </a:xfrm>
                    <a:prstGeom prst="rect">
                      <a:avLst/>
                    </a:prstGeom>
                    <a:noFill/>
                    <a:ln>
                      <a:noFill/>
                    </a:ln>
                  </pic:spPr>
                </pic:pic>
              </a:graphicData>
            </a:graphic>
          </wp:inline>
        </w:drawing>
      </w:r>
    </w:p>
    <w:p w14:paraId="2E30A0E8" w14:textId="6B85E27F" w:rsidR="007450CE" w:rsidRDefault="007450CE" w:rsidP="007450CE">
      <w:pPr>
        <w:pStyle w:val="NoSpacing"/>
        <w:rPr>
          <w:rFonts w:ascii="Arial" w:eastAsia="Times New Roman" w:hAnsi="Arial" w:cs="Arial"/>
          <w:b/>
          <w:bCs/>
          <w:kern w:val="0"/>
          <w:sz w:val="22"/>
          <w:szCs w:val="22"/>
          <w:lang w:eastAsia="en-GB"/>
          <w14:ligatures w14:val="none"/>
        </w:rPr>
      </w:pPr>
    </w:p>
    <w:p w14:paraId="123195B6" w14:textId="77777777" w:rsidR="007450CE" w:rsidRPr="006E6A40" w:rsidRDefault="007450CE" w:rsidP="007450CE">
      <w:pPr>
        <w:pStyle w:val="NoSpacing"/>
        <w:rPr>
          <w:rFonts w:ascii="Arial" w:eastAsia="Times New Roman" w:hAnsi="Arial" w:cs="Arial"/>
          <w:b/>
          <w:bCs/>
          <w:kern w:val="0"/>
          <w:lang w:eastAsia="en-GB"/>
          <w14:ligatures w14:val="none"/>
        </w:rPr>
      </w:pPr>
    </w:p>
    <w:p w14:paraId="4A661F90" w14:textId="0116A177" w:rsidR="00FD2E84" w:rsidRDefault="00573E67" w:rsidP="000777FB">
      <w:pPr>
        <w:pStyle w:val="NoSpacing"/>
        <w:spacing w:line="360" w:lineRule="auto"/>
        <w:jc w:val="both"/>
        <w:rPr>
          <w:rFonts w:ascii="Arial" w:eastAsia="Times New Roman" w:hAnsi="Arial" w:cs="Arial"/>
          <w:b/>
          <w:bCs/>
          <w:kern w:val="0"/>
          <w:sz w:val="22"/>
          <w:szCs w:val="22"/>
          <w:lang w:eastAsia="en-GB"/>
          <w14:ligatures w14:val="none"/>
        </w:rPr>
      </w:pPr>
      <w:r w:rsidRPr="000777FB">
        <w:rPr>
          <w:rFonts w:ascii="Arial" w:eastAsia="Times New Roman" w:hAnsi="Arial" w:cs="Arial"/>
          <w:b/>
          <w:bCs/>
          <w:kern w:val="0"/>
          <w:sz w:val="22"/>
          <w:szCs w:val="22"/>
          <w:lang w:eastAsia="en-GB"/>
          <w14:ligatures w14:val="none"/>
        </w:rPr>
        <w:t>6</w:t>
      </w:r>
      <w:r w:rsidR="007450CE" w:rsidRPr="009500A6">
        <w:rPr>
          <w:rFonts w:ascii="Arial" w:eastAsia="Times New Roman" w:hAnsi="Arial" w:cs="Arial"/>
          <w:b/>
          <w:bCs/>
          <w:kern w:val="0"/>
          <w:sz w:val="22"/>
          <w:szCs w:val="22"/>
          <w:lang w:eastAsia="en-GB"/>
          <w14:ligatures w14:val="none"/>
        </w:rPr>
        <w:t>.</w:t>
      </w:r>
      <w:r w:rsidR="008D2F04" w:rsidRPr="009500A6">
        <w:rPr>
          <w:rFonts w:ascii="Arial" w:eastAsia="Times New Roman" w:hAnsi="Arial" w:cs="Arial"/>
          <w:b/>
          <w:bCs/>
          <w:kern w:val="0"/>
          <w:sz w:val="22"/>
          <w:szCs w:val="22"/>
          <w:lang w:eastAsia="en-GB"/>
          <w14:ligatures w14:val="none"/>
        </w:rPr>
        <w:t xml:space="preserve"> </w:t>
      </w:r>
      <w:r w:rsidR="007450CE" w:rsidRPr="009500A6">
        <w:rPr>
          <w:rFonts w:ascii="Arial" w:eastAsia="Times New Roman" w:hAnsi="Arial" w:cs="Arial"/>
          <w:b/>
          <w:bCs/>
          <w:kern w:val="0"/>
          <w:sz w:val="22"/>
          <w:szCs w:val="22"/>
          <w:lang w:eastAsia="en-GB"/>
          <w14:ligatures w14:val="none"/>
        </w:rPr>
        <w:t>Building Personal Brand</w:t>
      </w:r>
    </w:p>
    <w:p w14:paraId="12A8F259" w14:textId="77777777" w:rsidR="00FD2E84" w:rsidRDefault="00FD2E84" w:rsidP="000777FB">
      <w:pPr>
        <w:pStyle w:val="NoSpacing"/>
        <w:spacing w:line="360" w:lineRule="auto"/>
        <w:jc w:val="both"/>
        <w:rPr>
          <w:rFonts w:ascii="Arial" w:eastAsia="Times New Roman" w:hAnsi="Arial" w:cs="Arial"/>
          <w:b/>
          <w:bCs/>
          <w:kern w:val="0"/>
          <w:sz w:val="22"/>
          <w:szCs w:val="22"/>
          <w:lang w:eastAsia="en-GB"/>
          <w14:ligatures w14:val="none"/>
        </w:rPr>
      </w:pPr>
    </w:p>
    <w:p w14:paraId="5199D40D" w14:textId="77777777" w:rsidR="00BE29CC" w:rsidRPr="00BE29CC" w:rsidRDefault="00BE29CC" w:rsidP="00BE29CC">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t>Building a strong personal brand is essential for establishing a professional identity and increasing employability within the health and social care sector. To align with my goal of becoming an Occupational Therapist within Child and Adolescent Mental Health Services (CAMHS), I will present myself as a motivated, compassionate, and knowledgeable future practitioner with the ambition to expand my professional impact internationally.</w:t>
      </w:r>
    </w:p>
    <w:p w14:paraId="1568CC85" w14:textId="77777777" w:rsidR="00BE29CC" w:rsidRPr="00BE29CC" w:rsidRDefault="00BE29CC" w:rsidP="00BE29CC">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t>A key strategy is developing a professional online presence. I will create and maintain a LinkedIn profile that highlights my academic achievements, volunteering experience, and relevant skills. This will enable me to connect with professionals within the UK and globally (CIPD, 2023; Jackson, 2019). This reflects personal branding theory, which suggests individuals must actively manage how they are perceived in professional contexts (Shepherd, 2005).</w:t>
      </w:r>
    </w:p>
    <w:p w14:paraId="707ABCF7" w14:textId="77777777" w:rsidR="00BE29CC" w:rsidRPr="00BE29CC" w:rsidRDefault="00BE29CC" w:rsidP="00BE29CC">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lastRenderedPageBreak/>
        <w:t>In addition, I will attend networking events, workshops, and training sessions to support my professional development and gain insight into mental health practice. However, building a strong personal brand requires consistent engagement and ongoing reflection.</w:t>
      </w:r>
    </w:p>
    <w:p w14:paraId="2FB047D8" w14:textId="77777777" w:rsidR="00BE29CC" w:rsidRPr="00BE29CC" w:rsidRDefault="00BE29CC" w:rsidP="00BE29CC">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t>To further strengthen my personal brand, I will share relevant content such as articles and reflections related to mental health and occupational therapy, demonstrating my commitment to continuous learning. This approach allows me to position myself strategically within the healthcare sector and increase visibility to potential employers.</w:t>
      </w:r>
    </w:p>
    <w:p w14:paraId="5298F534" w14:textId="3FD63929" w:rsidR="009500A6" w:rsidRPr="00FD2E84" w:rsidRDefault="00BE29CC" w:rsidP="000777FB">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t>Overall, developing a strong personal brand will enhance my professional identity and support my long-term goal of working within CAMHS.</w:t>
      </w:r>
    </w:p>
    <w:p w14:paraId="4BB99F37" w14:textId="25E606C9" w:rsidR="006E6A40" w:rsidRDefault="00573E67" w:rsidP="006E6A40">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7</w:t>
      </w:r>
      <w:r w:rsidR="006E6A40" w:rsidRPr="006E6A40">
        <w:rPr>
          <w:rFonts w:ascii="Arial" w:eastAsia="Times New Roman" w:hAnsi="Arial" w:cs="Arial"/>
          <w:b/>
          <w:bCs/>
          <w:kern w:val="0"/>
          <w:lang w:eastAsia="en-GB"/>
          <w14:ligatures w14:val="none"/>
        </w:rPr>
        <w:t xml:space="preserve">. </w:t>
      </w:r>
      <w:r w:rsidR="009F19C1" w:rsidRPr="006E6A40">
        <w:rPr>
          <w:rFonts w:ascii="Arial" w:eastAsia="Times New Roman" w:hAnsi="Arial" w:cs="Arial"/>
          <w:b/>
          <w:bCs/>
          <w:kern w:val="0"/>
          <w:lang w:eastAsia="en-GB"/>
          <w14:ligatures w14:val="none"/>
        </w:rPr>
        <w:t>Promoting Professional</w:t>
      </w:r>
      <w:r w:rsidR="006E6A40" w:rsidRPr="006E6A40">
        <w:rPr>
          <w:rFonts w:ascii="Arial" w:eastAsia="Times New Roman" w:hAnsi="Arial" w:cs="Arial"/>
          <w:b/>
          <w:bCs/>
          <w:kern w:val="0"/>
          <w:lang w:eastAsia="en-GB"/>
          <w14:ligatures w14:val="none"/>
        </w:rPr>
        <w:t xml:space="preserve"> Identity</w:t>
      </w:r>
    </w:p>
    <w:p w14:paraId="63513CCE" w14:textId="77777777" w:rsidR="005A02C9" w:rsidRPr="005A02C9" w:rsidRDefault="005A02C9" w:rsidP="005A02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A02C9">
        <w:rPr>
          <w:rFonts w:ascii="Arial" w:eastAsia="Times New Roman" w:hAnsi="Arial" w:cs="Arial"/>
          <w:kern w:val="0"/>
          <w:sz w:val="22"/>
          <w:szCs w:val="22"/>
          <w:lang w:eastAsia="en-GB"/>
          <w14:ligatures w14:val="none"/>
        </w:rPr>
        <w:t>Promoting a strong professional identity is essential for communicating my skills, knowledge, and experience to potential employers within the health and social care sector. To align with my goal of becoming an Occupational Therapist within Child and Adolescent Mental Health Services (CAMHS), I will ensure that my profile reflects both academic knowledge and practical experience. My unique selling point is my strong communication skills combined with a genuine interest in adolescent mental health, enabling me to build effective relationships with young people.</w:t>
      </w:r>
    </w:p>
    <w:p w14:paraId="3E968D4B" w14:textId="77777777" w:rsidR="005A02C9" w:rsidRPr="005A02C9" w:rsidRDefault="005A02C9" w:rsidP="005A02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A02C9">
        <w:rPr>
          <w:rFonts w:ascii="Arial" w:eastAsia="Times New Roman" w:hAnsi="Arial" w:cs="Arial"/>
          <w:kern w:val="0"/>
          <w:sz w:val="22"/>
          <w:szCs w:val="22"/>
          <w:lang w:eastAsia="en-GB"/>
          <w14:ligatures w14:val="none"/>
        </w:rPr>
        <w:t>One key strategy is developing a tailored CV and cover letter. My CV will highlight academic achievements, transferable skills, and relevant experience, particularly volunteering within mental health or youth services. This demonstrates my ability to apply theoretical knowledge and my commitment to supporting young people. I will tailor my cover letter for each application, clearly linking my skills to the requirements of the role.</w:t>
      </w:r>
    </w:p>
    <w:p w14:paraId="30B743A6" w14:textId="77777777" w:rsidR="005A02C9" w:rsidRPr="005A02C9" w:rsidRDefault="005A02C9" w:rsidP="005A02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A02C9">
        <w:rPr>
          <w:rFonts w:ascii="Arial" w:eastAsia="Times New Roman" w:hAnsi="Arial" w:cs="Arial"/>
          <w:kern w:val="0"/>
          <w:sz w:val="22"/>
          <w:szCs w:val="22"/>
          <w:lang w:eastAsia="en-GB"/>
          <w14:ligatures w14:val="none"/>
        </w:rPr>
        <w:t>In addition, I will maintain a professional online presence through platforms such as LinkedIn. My profile will be regularly updated to reflect my experience and ongoing skills development. I will also consider creating a portfolio to showcase my achievements (CIPD, 2023; Brown and Hesketh, 2004). However, presenting a consistent professional identity requires continuous reflection and adaptation to employer expectations.</w:t>
      </w:r>
    </w:p>
    <w:p w14:paraId="01AB0323" w14:textId="77777777" w:rsidR="005A02C9" w:rsidRPr="005A02C9" w:rsidRDefault="005A02C9" w:rsidP="005A02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A02C9">
        <w:rPr>
          <w:rFonts w:ascii="Arial" w:eastAsia="Times New Roman" w:hAnsi="Arial" w:cs="Arial"/>
          <w:kern w:val="0"/>
          <w:sz w:val="22"/>
          <w:szCs w:val="22"/>
          <w:lang w:eastAsia="en-GB"/>
          <w14:ligatures w14:val="none"/>
        </w:rPr>
        <w:t>Overall, promoting my professional identity through academic achievement and practical experience will strengthen my ability to present myself as a competent and motivated candidate within CAMHS and improve my employability.</w:t>
      </w:r>
    </w:p>
    <w:p w14:paraId="0627CC41" w14:textId="77777777" w:rsidR="00715C5A" w:rsidRPr="003B0D1B" w:rsidRDefault="00715C5A" w:rsidP="006E6A40">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A8D2645" w14:textId="08EEC837" w:rsidR="003A6FF0" w:rsidRDefault="00573E67" w:rsidP="003A6FF0">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8</w:t>
      </w:r>
      <w:r w:rsidR="003A6FF0" w:rsidRPr="003A6FF0">
        <w:rPr>
          <w:rFonts w:ascii="Arial" w:eastAsia="Times New Roman" w:hAnsi="Arial" w:cs="Arial"/>
          <w:b/>
          <w:bCs/>
          <w:kern w:val="0"/>
          <w:lang w:eastAsia="en-GB"/>
          <w14:ligatures w14:val="none"/>
        </w:rPr>
        <w:t>. Building a Network for Successful Employment</w:t>
      </w:r>
    </w:p>
    <w:p w14:paraId="52435944" w14:textId="719BAB1E"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w:t>
      </w:r>
      <w:r w:rsidRPr="00EE7597">
        <w:rPr>
          <w:rFonts w:ascii="Arial" w:eastAsia="Times New Roman" w:hAnsi="Arial" w:cs="Arial"/>
          <w:kern w:val="0"/>
          <w:sz w:val="22"/>
          <w:szCs w:val="22"/>
          <w:lang w:eastAsia="en-GB"/>
          <w14:ligatures w14:val="none"/>
        </w:rPr>
        <w:t>uilding a professional network is essential for gaining insight, accessing opportunities, and developing a successful career within the health and social care sector. In the context of becoming an Occupational Therapist within CAMHS, networking will enable me to connect with experienced professionals and gain a deeper understanding of the field.</w:t>
      </w:r>
    </w:p>
    <w:p w14:paraId="7CC45726" w14:textId="77777777"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E7597">
        <w:rPr>
          <w:rFonts w:ascii="Arial" w:eastAsia="Times New Roman" w:hAnsi="Arial" w:cs="Arial"/>
          <w:kern w:val="0"/>
          <w:sz w:val="22"/>
          <w:szCs w:val="22"/>
          <w:lang w:eastAsia="en-GB"/>
          <w14:ligatures w14:val="none"/>
        </w:rPr>
        <w:t>A key strategy for developing my professional network is engaging with professionals on platforms such as LinkedIn. This will allow me to connect with occupational therapists, mental health practitioners, and organisations both within the UK and internationally, supporting my goal of expanding my professional network worldwide. This can also increase access to job opportunities and professional advice.</w:t>
      </w:r>
    </w:p>
    <w:p w14:paraId="135037A8" w14:textId="77777777"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E7597">
        <w:rPr>
          <w:rFonts w:ascii="Arial" w:eastAsia="Times New Roman" w:hAnsi="Arial" w:cs="Arial"/>
          <w:kern w:val="0"/>
          <w:sz w:val="22"/>
          <w:szCs w:val="22"/>
          <w:lang w:eastAsia="en-GB"/>
          <w14:ligatures w14:val="none"/>
        </w:rPr>
        <w:t>In addition, I will seek opportunities to connect with mentors, such as experienced occupational therapists or lecturers, who can provide guidance and insight into career progression. I will also engage with professional organisations and attend networking events, workshops, and conferences related to mental health and occupational therapy.</w:t>
      </w:r>
    </w:p>
    <w:p w14:paraId="0773DC69" w14:textId="77777777"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E7597">
        <w:rPr>
          <w:rFonts w:ascii="Arial" w:eastAsia="Times New Roman" w:hAnsi="Arial" w:cs="Arial"/>
          <w:kern w:val="0"/>
          <w:sz w:val="22"/>
          <w:szCs w:val="22"/>
          <w:lang w:eastAsia="en-GB"/>
          <w14:ligatures w14:val="none"/>
        </w:rPr>
        <w:t>Furthermore, volunteering within mental health or youth services will provide opportunities to build professional relationships and gain practical experience, which may support future employment. However, building an effective professional network requires consistent engagement and proactive communication.</w:t>
      </w:r>
    </w:p>
    <w:p w14:paraId="02DB5A5A" w14:textId="77777777"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E7597">
        <w:rPr>
          <w:rFonts w:ascii="Arial" w:eastAsia="Times New Roman" w:hAnsi="Arial" w:cs="Arial"/>
          <w:kern w:val="0"/>
          <w:sz w:val="22"/>
          <w:szCs w:val="22"/>
          <w:lang w:eastAsia="en-GB"/>
          <w14:ligatures w14:val="none"/>
        </w:rPr>
        <w:t>Overall, developing a strong professional network will support my transition into employment within CAMHS and enhance my long-term career development.</w:t>
      </w:r>
    </w:p>
    <w:p w14:paraId="61728887" w14:textId="77777777" w:rsidR="00EE7597" w:rsidRPr="003A6FF0" w:rsidRDefault="00EE7597" w:rsidP="003A6FF0">
      <w:pPr>
        <w:spacing w:before="100" w:beforeAutospacing="1" w:after="100" w:afterAutospacing="1" w:line="360" w:lineRule="auto"/>
        <w:jc w:val="both"/>
        <w:rPr>
          <w:rFonts w:ascii="Arial" w:eastAsia="Times New Roman" w:hAnsi="Arial" w:cs="Arial"/>
          <w:b/>
          <w:bCs/>
          <w:kern w:val="0"/>
          <w:lang w:eastAsia="en-GB"/>
          <w14:ligatures w14:val="none"/>
        </w:rPr>
      </w:pPr>
    </w:p>
    <w:p w14:paraId="643E3852" w14:textId="3F5A56CF" w:rsidR="006E1823" w:rsidRPr="008D2F04" w:rsidRDefault="00F42E0D" w:rsidP="006E1823">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9</w:t>
      </w:r>
      <w:r w:rsidR="008D2F04">
        <w:rPr>
          <w:rFonts w:ascii="Arial" w:eastAsia="Times New Roman" w:hAnsi="Arial" w:cs="Arial"/>
          <w:b/>
          <w:bCs/>
          <w:kern w:val="0"/>
          <w:lang w:eastAsia="en-GB"/>
          <w14:ligatures w14:val="none"/>
        </w:rPr>
        <w:t xml:space="preserve">. </w:t>
      </w:r>
      <w:r w:rsidR="006E1823" w:rsidRPr="008D2F04">
        <w:rPr>
          <w:rFonts w:ascii="Arial" w:eastAsia="Times New Roman" w:hAnsi="Arial" w:cs="Arial"/>
          <w:b/>
          <w:bCs/>
          <w:kern w:val="0"/>
          <w:lang w:eastAsia="en-GB"/>
          <w14:ligatures w14:val="none"/>
        </w:rPr>
        <w:t>Conclusion</w:t>
      </w:r>
    </w:p>
    <w:p w14:paraId="709F9020" w14:textId="77777777" w:rsidR="00073354" w:rsidRPr="00073354" w:rsidRDefault="00073354" w:rsidP="00073354">
      <w:pPr>
        <w:spacing w:before="100" w:beforeAutospacing="1" w:after="100" w:afterAutospacing="1" w:line="360" w:lineRule="auto"/>
        <w:jc w:val="both"/>
        <w:rPr>
          <w:rFonts w:ascii="Arial" w:eastAsia="Times New Roman" w:hAnsi="Arial" w:cs="Arial"/>
          <w:kern w:val="0"/>
          <w:lang w:eastAsia="en-GB"/>
          <w14:ligatures w14:val="none"/>
        </w:rPr>
      </w:pPr>
      <w:r w:rsidRPr="00073354">
        <w:rPr>
          <w:rFonts w:ascii="Arial" w:eastAsia="Times New Roman" w:hAnsi="Arial" w:cs="Arial"/>
          <w:kern w:val="0"/>
          <w:lang w:eastAsia="en-GB"/>
          <w14:ligatures w14:val="none"/>
        </w:rPr>
        <w:t>In conclusion, this report has analysed the employability skills required for the role of an Occupational Therapist within Child and Adolescent Mental Health Services (CAMHS) and evaluated my current skills in relation to these requirements. The analysis highlighted key competencies, including communication, teamwork, clinical reasoning, and organisational skills, which are essential for effective practice within healthcare settings.</w:t>
      </w:r>
    </w:p>
    <w:p w14:paraId="3469166F" w14:textId="77777777" w:rsidR="00073354" w:rsidRPr="00073354" w:rsidRDefault="00073354" w:rsidP="00073354">
      <w:pPr>
        <w:spacing w:before="100" w:beforeAutospacing="1" w:after="100" w:afterAutospacing="1" w:line="360" w:lineRule="auto"/>
        <w:jc w:val="both"/>
        <w:rPr>
          <w:rFonts w:ascii="Arial" w:eastAsia="Times New Roman" w:hAnsi="Arial" w:cs="Arial"/>
          <w:kern w:val="0"/>
          <w:lang w:eastAsia="en-GB"/>
          <w14:ligatures w14:val="none"/>
        </w:rPr>
      </w:pPr>
      <w:r w:rsidRPr="00073354">
        <w:rPr>
          <w:rFonts w:ascii="Arial" w:eastAsia="Times New Roman" w:hAnsi="Arial" w:cs="Arial"/>
          <w:kern w:val="0"/>
          <w:lang w:eastAsia="en-GB"/>
          <w14:ligatures w14:val="none"/>
        </w:rPr>
        <w:lastRenderedPageBreak/>
        <w:t>The self-evaluation identified strengths, such as communication and teamwork abilities, as well as areas for development, including the need for professional qualifications and practical experience. The SWOT analysis provided a structured overview of these factors, supporting a clear understanding of my current position and future development needs.</w:t>
      </w:r>
    </w:p>
    <w:p w14:paraId="3E8E6F13" w14:textId="77777777" w:rsidR="00073354" w:rsidRPr="00073354" w:rsidRDefault="00073354" w:rsidP="00073354">
      <w:pPr>
        <w:spacing w:before="100" w:beforeAutospacing="1" w:after="100" w:afterAutospacing="1" w:line="360" w:lineRule="auto"/>
        <w:jc w:val="both"/>
        <w:rPr>
          <w:rFonts w:ascii="Arial" w:eastAsia="Times New Roman" w:hAnsi="Arial" w:cs="Arial"/>
          <w:kern w:val="0"/>
          <w:lang w:eastAsia="en-GB"/>
          <w14:ligatures w14:val="none"/>
        </w:rPr>
      </w:pPr>
      <w:r w:rsidRPr="00073354">
        <w:rPr>
          <w:rFonts w:ascii="Arial" w:eastAsia="Times New Roman" w:hAnsi="Arial" w:cs="Arial"/>
          <w:kern w:val="0"/>
          <w:lang w:eastAsia="en-GB"/>
          <w14:ligatures w14:val="none"/>
        </w:rPr>
        <w:t>Furthermore, a structured action plan and timeline were developed to outline the steps required to achieve my career goal, including completing my studies, gaining experience, and obtaining professional registration with the Health and Care Professions Council (HCPC). Strategies for building a personal brand, promoting my professional identity, and developing a professional network were also explored.</w:t>
      </w:r>
    </w:p>
    <w:p w14:paraId="79480211" w14:textId="77777777" w:rsidR="00073354" w:rsidRPr="00073354" w:rsidRDefault="00073354" w:rsidP="00073354">
      <w:pPr>
        <w:spacing w:before="100" w:beforeAutospacing="1" w:after="100" w:afterAutospacing="1" w:line="360" w:lineRule="auto"/>
        <w:jc w:val="both"/>
        <w:rPr>
          <w:rFonts w:ascii="Arial" w:eastAsia="Times New Roman" w:hAnsi="Arial" w:cs="Arial"/>
          <w:kern w:val="0"/>
          <w:lang w:eastAsia="en-GB"/>
          <w14:ligatures w14:val="none"/>
        </w:rPr>
      </w:pPr>
      <w:r w:rsidRPr="00073354">
        <w:rPr>
          <w:rFonts w:ascii="Arial" w:eastAsia="Times New Roman" w:hAnsi="Arial" w:cs="Arial"/>
          <w:kern w:val="0"/>
          <w:lang w:eastAsia="en-GB"/>
          <w14:ligatures w14:val="none"/>
        </w:rPr>
        <w:t>Overall, this report demonstrates my motivation and commitment to pursuing a career as an Occupational Therapist within CAMHS. However, achieving this goal will require continuous professional development and the ability to adapt to the evolving demands of the healthcare sector. This highlights the importance of resilience, adaptability, and lifelong learning in achieving sustainable employment. A CV and cover letter have been developed to support this application (see Appendix A and B).</w:t>
      </w:r>
    </w:p>
    <w:p w14:paraId="4F680DF4" w14:textId="77777777" w:rsidR="008D738F" w:rsidRDefault="008D738F" w:rsidP="006E1823">
      <w:pPr>
        <w:spacing w:before="100" w:beforeAutospacing="1" w:after="100" w:afterAutospacing="1" w:line="360" w:lineRule="auto"/>
        <w:jc w:val="both"/>
        <w:rPr>
          <w:rFonts w:ascii="Arial" w:eastAsia="Times New Roman" w:hAnsi="Arial" w:cs="Arial"/>
          <w:kern w:val="0"/>
          <w:lang w:eastAsia="en-GB"/>
          <w14:ligatures w14:val="none"/>
        </w:rPr>
      </w:pPr>
    </w:p>
    <w:p w14:paraId="5695502C" w14:textId="77777777" w:rsidR="00137747" w:rsidRDefault="00137747" w:rsidP="006E1823">
      <w:pPr>
        <w:spacing w:before="100" w:beforeAutospacing="1" w:after="100" w:afterAutospacing="1" w:line="360" w:lineRule="auto"/>
        <w:jc w:val="both"/>
        <w:rPr>
          <w:rFonts w:ascii="Arial" w:eastAsia="Times New Roman" w:hAnsi="Arial" w:cs="Arial"/>
          <w:kern w:val="0"/>
          <w:lang w:eastAsia="en-GB"/>
          <w14:ligatures w14:val="none"/>
        </w:rPr>
      </w:pPr>
    </w:p>
    <w:p w14:paraId="3AC173A9" w14:textId="77777777" w:rsidR="00137747" w:rsidRDefault="00137747" w:rsidP="006E1823">
      <w:pPr>
        <w:spacing w:before="100" w:beforeAutospacing="1" w:after="100" w:afterAutospacing="1" w:line="360" w:lineRule="auto"/>
        <w:jc w:val="both"/>
        <w:rPr>
          <w:rFonts w:ascii="Arial" w:eastAsia="Times New Roman" w:hAnsi="Arial" w:cs="Arial"/>
          <w:kern w:val="0"/>
          <w:lang w:eastAsia="en-GB"/>
          <w14:ligatures w14:val="none"/>
        </w:rPr>
      </w:pPr>
    </w:p>
    <w:p w14:paraId="423DE248" w14:textId="77777777" w:rsidR="008E647E" w:rsidRDefault="008E647E" w:rsidP="006E1823">
      <w:pPr>
        <w:spacing w:before="100" w:beforeAutospacing="1" w:after="100" w:afterAutospacing="1" w:line="360" w:lineRule="auto"/>
        <w:jc w:val="both"/>
        <w:rPr>
          <w:rFonts w:ascii="Arial" w:eastAsia="Times New Roman" w:hAnsi="Arial" w:cs="Arial"/>
          <w:kern w:val="0"/>
          <w:lang w:eastAsia="en-GB"/>
          <w14:ligatures w14:val="none"/>
        </w:rPr>
      </w:pPr>
    </w:p>
    <w:p w14:paraId="17AFFCF5" w14:textId="77777777" w:rsidR="00F0563C" w:rsidRDefault="00F0563C" w:rsidP="006E1823">
      <w:pPr>
        <w:spacing w:before="100" w:beforeAutospacing="1" w:after="100" w:afterAutospacing="1" w:line="360" w:lineRule="auto"/>
        <w:jc w:val="both"/>
        <w:rPr>
          <w:rFonts w:ascii="Arial" w:eastAsia="Times New Roman" w:hAnsi="Arial" w:cs="Arial"/>
          <w:kern w:val="0"/>
          <w:lang w:eastAsia="en-GB"/>
          <w14:ligatures w14:val="none"/>
        </w:rPr>
      </w:pPr>
    </w:p>
    <w:p w14:paraId="62625308" w14:textId="77777777" w:rsidR="00F9703E" w:rsidRDefault="00F9703E" w:rsidP="006E1823">
      <w:pPr>
        <w:spacing w:before="100" w:beforeAutospacing="1" w:after="100" w:afterAutospacing="1" w:line="360" w:lineRule="auto"/>
        <w:jc w:val="both"/>
        <w:rPr>
          <w:rFonts w:ascii="Arial" w:eastAsia="Times New Roman" w:hAnsi="Arial" w:cs="Arial"/>
          <w:kern w:val="0"/>
          <w:lang w:eastAsia="en-GB"/>
          <w14:ligatures w14:val="none"/>
        </w:rPr>
      </w:pPr>
    </w:p>
    <w:p w14:paraId="4AC1FE53" w14:textId="77777777" w:rsidR="00F9703E" w:rsidRDefault="00F9703E" w:rsidP="006E1823">
      <w:pPr>
        <w:spacing w:before="100" w:beforeAutospacing="1" w:after="100" w:afterAutospacing="1" w:line="360" w:lineRule="auto"/>
        <w:jc w:val="both"/>
        <w:rPr>
          <w:rFonts w:ascii="Arial" w:eastAsia="Times New Roman" w:hAnsi="Arial" w:cs="Arial"/>
          <w:kern w:val="0"/>
          <w:lang w:eastAsia="en-GB"/>
          <w14:ligatures w14:val="none"/>
        </w:rPr>
      </w:pPr>
    </w:p>
    <w:p w14:paraId="4671458A" w14:textId="77777777" w:rsidR="008E647E" w:rsidRDefault="008E647E" w:rsidP="006E1823">
      <w:pPr>
        <w:spacing w:before="100" w:beforeAutospacing="1" w:after="100" w:afterAutospacing="1" w:line="360" w:lineRule="auto"/>
        <w:jc w:val="both"/>
        <w:rPr>
          <w:rFonts w:ascii="Arial" w:eastAsia="Times New Roman" w:hAnsi="Arial" w:cs="Arial"/>
          <w:kern w:val="0"/>
          <w:lang w:eastAsia="en-GB"/>
          <w14:ligatures w14:val="none"/>
        </w:rPr>
      </w:pPr>
    </w:p>
    <w:p w14:paraId="1D8F7F12" w14:textId="77777777" w:rsidR="00E41AE6" w:rsidRDefault="00E41AE6" w:rsidP="00E41AE6">
      <w:pPr>
        <w:spacing w:before="100" w:beforeAutospacing="1" w:after="100" w:afterAutospacing="1" w:line="360" w:lineRule="auto"/>
        <w:jc w:val="both"/>
        <w:rPr>
          <w:rFonts w:ascii="Arial" w:eastAsia="Times New Roman" w:hAnsi="Arial" w:cs="Arial"/>
          <w:kern w:val="0"/>
          <w:lang w:eastAsia="en-GB"/>
          <w14:ligatures w14:val="none"/>
        </w:rPr>
      </w:pPr>
    </w:p>
    <w:p w14:paraId="7681BF83" w14:textId="585A5C30" w:rsidR="00E41AE6" w:rsidRPr="008D2F04" w:rsidRDefault="00E41AE6" w:rsidP="00E41AE6">
      <w:pPr>
        <w:spacing w:before="100" w:beforeAutospacing="1" w:after="100" w:afterAutospacing="1" w:line="360" w:lineRule="auto"/>
        <w:jc w:val="both"/>
        <w:rPr>
          <w:rFonts w:ascii="Arial" w:eastAsia="Times New Roman" w:hAnsi="Arial" w:cs="Arial"/>
          <w:b/>
          <w:bCs/>
          <w:kern w:val="0"/>
          <w:lang w:eastAsia="en-GB"/>
          <w14:ligatures w14:val="none"/>
        </w:rPr>
      </w:pPr>
      <w:r w:rsidRPr="008D2F04">
        <w:rPr>
          <w:rFonts w:ascii="Arial" w:eastAsia="Times New Roman" w:hAnsi="Arial" w:cs="Arial"/>
          <w:b/>
          <w:bCs/>
          <w:kern w:val="0"/>
          <w:lang w:eastAsia="en-GB"/>
          <w14:ligatures w14:val="none"/>
        </w:rPr>
        <w:lastRenderedPageBreak/>
        <w:t xml:space="preserve">References </w:t>
      </w:r>
    </w:p>
    <w:p w14:paraId="6A9CE9F7"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Brown, T., Smith, J. and Lee, K. (2020) ‘The importance of communication in healthcare settings’, </w:t>
      </w:r>
      <w:r w:rsidRPr="00C558A0">
        <w:rPr>
          <w:rFonts w:ascii="Arial" w:eastAsia="Times New Roman" w:hAnsi="Arial" w:cs="Arial"/>
          <w:i/>
          <w:iCs/>
          <w:kern w:val="0"/>
          <w:sz w:val="22"/>
          <w:szCs w:val="22"/>
          <w:lang w:eastAsia="en-GB"/>
          <w14:ligatures w14:val="none"/>
        </w:rPr>
        <w:t>Journal of Health Communication</w:t>
      </w:r>
      <w:r w:rsidRPr="00C558A0">
        <w:rPr>
          <w:rFonts w:ascii="Arial" w:eastAsia="Times New Roman" w:hAnsi="Arial" w:cs="Arial"/>
          <w:kern w:val="0"/>
          <w:sz w:val="22"/>
          <w:szCs w:val="22"/>
          <w:lang w:eastAsia="en-GB"/>
          <w14:ligatures w14:val="none"/>
        </w:rPr>
        <w:t>, 25(4), pp. 123–130.</w:t>
      </w:r>
    </w:p>
    <w:p w14:paraId="20C89FCB"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Brown, P. and Hesketh, A. (2004) </w:t>
      </w:r>
      <w:r w:rsidRPr="00C558A0">
        <w:rPr>
          <w:rFonts w:ascii="Arial" w:eastAsia="Times New Roman" w:hAnsi="Arial" w:cs="Arial"/>
          <w:i/>
          <w:iCs/>
          <w:kern w:val="0"/>
          <w:sz w:val="22"/>
          <w:szCs w:val="22"/>
          <w:lang w:eastAsia="en-GB"/>
          <w14:ligatures w14:val="none"/>
        </w:rPr>
        <w:t>The mismanagement of talent: Employability and jobs in the knowledge economy</w:t>
      </w:r>
      <w:r w:rsidRPr="00C558A0">
        <w:rPr>
          <w:rFonts w:ascii="Arial" w:eastAsia="Times New Roman" w:hAnsi="Arial" w:cs="Arial"/>
          <w:kern w:val="0"/>
          <w:sz w:val="22"/>
          <w:szCs w:val="22"/>
          <w:lang w:eastAsia="en-GB"/>
          <w14:ligatures w14:val="none"/>
        </w:rPr>
        <w:t>. Oxford: Oxford University Press.</w:t>
      </w:r>
    </w:p>
    <w:p w14:paraId="4BA6FA46"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Chartered Institute of Personnel and Development (2023) </w:t>
      </w:r>
      <w:r w:rsidRPr="00C558A0">
        <w:rPr>
          <w:rFonts w:ascii="Arial" w:eastAsia="Times New Roman" w:hAnsi="Arial" w:cs="Arial"/>
          <w:i/>
          <w:iCs/>
          <w:kern w:val="0"/>
          <w:sz w:val="22"/>
          <w:szCs w:val="22"/>
          <w:lang w:eastAsia="en-GB"/>
          <w14:ligatures w14:val="none"/>
        </w:rPr>
        <w:t>Employability skills factsheet</w:t>
      </w:r>
      <w:r w:rsidRPr="00C558A0">
        <w:rPr>
          <w:rFonts w:ascii="Arial" w:eastAsia="Times New Roman" w:hAnsi="Arial" w:cs="Arial"/>
          <w:kern w:val="0"/>
          <w:sz w:val="22"/>
          <w:szCs w:val="22"/>
          <w:lang w:eastAsia="en-GB"/>
          <w14:ligatures w14:val="none"/>
        </w:rPr>
        <w:t xml:space="preserve">. Available at: </w:t>
      </w:r>
      <w:hyperlink r:id="rId16" w:tgtFrame="_new" w:history="1">
        <w:r w:rsidRPr="00C558A0">
          <w:rPr>
            <w:rStyle w:val="Hyperlink"/>
            <w:rFonts w:ascii="Arial" w:eastAsia="Times New Roman" w:hAnsi="Arial" w:cs="Arial"/>
            <w:kern w:val="0"/>
            <w:sz w:val="22"/>
            <w:szCs w:val="22"/>
            <w:lang w:eastAsia="en-GB"/>
            <w14:ligatures w14:val="none"/>
          </w:rPr>
          <w:t>https://www.cipd.co.uk</w:t>
        </w:r>
      </w:hyperlink>
      <w:r w:rsidRPr="00C558A0">
        <w:rPr>
          <w:rFonts w:ascii="Arial" w:eastAsia="Times New Roman" w:hAnsi="Arial" w:cs="Arial"/>
          <w:kern w:val="0"/>
          <w:sz w:val="22"/>
          <w:szCs w:val="22"/>
          <w:lang w:eastAsia="en-GB"/>
          <w14:ligatures w14:val="none"/>
        </w:rPr>
        <w:t xml:space="preserve"> (Accessed: 26 March 2026).</w:t>
      </w:r>
    </w:p>
    <w:p w14:paraId="5FDC2CDD"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Creek, J. (2010) </w:t>
      </w:r>
      <w:r w:rsidRPr="00C558A0">
        <w:rPr>
          <w:rFonts w:ascii="Arial" w:eastAsia="Times New Roman" w:hAnsi="Arial" w:cs="Arial"/>
          <w:i/>
          <w:iCs/>
          <w:kern w:val="0"/>
          <w:sz w:val="22"/>
          <w:szCs w:val="22"/>
          <w:lang w:eastAsia="en-GB"/>
          <w14:ligatures w14:val="none"/>
        </w:rPr>
        <w:t>Occupational therapy and mental health</w:t>
      </w:r>
      <w:r w:rsidRPr="00C558A0">
        <w:rPr>
          <w:rFonts w:ascii="Arial" w:eastAsia="Times New Roman" w:hAnsi="Arial" w:cs="Arial"/>
          <w:kern w:val="0"/>
          <w:sz w:val="22"/>
          <w:szCs w:val="22"/>
          <w:lang w:eastAsia="en-GB"/>
          <w14:ligatures w14:val="none"/>
        </w:rPr>
        <w:t xml:space="preserve">. 5th </w:t>
      </w:r>
      <w:proofErr w:type="spellStart"/>
      <w:r w:rsidRPr="00C558A0">
        <w:rPr>
          <w:rFonts w:ascii="Arial" w:eastAsia="Times New Roman" w:hAnsi="Arial" w:cs="Arial"/>
          <w:kern w:val="0"/>
          <w:sz w:val="22"/>
          <w:szCs w:val="22"/>
          <w:lang w:eastAsia="en-GB"/>
          <w14:ligatures w14:val="none"/>
        </w:rPr>
        <w:t>edn</w:t>
      </w:r>
      <w:proofErr w:type="spellEnd"/>
      <w:r w:rsidRPr="00C558A0">
        <w:rPr>
          <w:rFonts w:ascii="Arial" w:eastAsia="Times New Roman" w:hAnsi="Arial" w:cs="Arial"/>
          <w:kern w:val="0"/>
          <w:sz w:val="22"/>
          <w:szCs w:val="22"/>
          <w:lang w:eastAsia="en-GB"/>
          <w14:ligatures w14:val="none"/>
        </w:rPr>
        <w:t>. London: Churchill Livingstone.</w:t>
      </w:r>
    </w:p>
    <w:p w14:paraId="1CB20788"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Elysium Healthcare (2026) </w:t>
      </w:r>
      <w:r w:rsidRPr="00C558A0">
        <w:rPr>
          <w:rFonts w:ascii="Arial" w:eastAsia="Times New Roman" w:hAnsi="Arial" w:cs="Arial"/>
          <w:i/>
          <w:iCs/>
          <w:kern w:val="0"/>
          <w:sz w:val="22"/>
          <w:szCs w:val="22"/>
          <w:lang w:eastAsia="en-GB"/>
          <w14:ligatures w14:val="none"/>
        </w:rPr>
        <w:t>Occupational therapist job vacancy</w:t>
      </w:r>
      <w:r w:rsidRPr="00C558A0">
        <w:rPr>
          <w:rFonts w:ascii="Arial" w:eastAsia="Times New Roman" w:hAnsi="Arial" w:cs="Arial"/>
          <w:kern w:val="0"/>
          <w:sz w:val="22"/>
          <w:szCs w:val="22"/>
          <w:lang w:eastAsia="en-GB"/>
          <w14:ligatures w14:val="none"/>
        </w:rPr>
        <w:t xml:space="preserve">. Available at: </w:t>
      </w:r>
      <w:hyperlink r:id="rId17" w:tgtFrame="_new" w:history="1">
        <w:r w:rsidRPr="00C558A0">
          <w:rPr>
            <w:rStyle w:val="Hyperlink"/>
            <w:rFonts w:ascii="Arial" w:eastAsia="Times New Roman" w:hAnsi="Arial" w:cs="Arial"/>
            <w:kern w:val="0"/>
            <w:sz w:val="22"/>
            <w:szCs w:val="22"/>
            <w:lang w:eastAsia="en-GB"/>
            <w14:ligatures w14:val="none"/>
          </w:rPr>
          <w:t>https://www.elysiumhealthcare.co.uk</w:t>
        </w:r>
      </w:hyperlink>
      <w:r w:rsidRPr="00C558A0">
        <w:rPr>
          <w:rFonts w:ascii="Arial" w:eastAsia="Times New Roman" w:hAnsi="Arial" w:cs="Arial"/>
          <w:kern w:val="0"/>
          <w:sz w:val="22"/>
          <w:szCs w:val="22"/>
          <w:lang w:eastAsia="en-GB"/>
          <w14:ligatures w14:val="none"/>
        </w:rPr>
        <w:t xml:space="preserve"> (Accessed: 22 March 2026).</w:t>
      </w:r>
    </w:p>
    <w:p w14:paraId="74D7BFCC"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Gray, M. (2017) </w:t>
      </w:r>
      <w:r w:rsidRPr="00C558A0">
        <w:rPr>
          <w:rFonts w:ascii="Arial" w:eastAsia="Times New Roman" w:hAnsi="Arial" w:cs="Arial"/>
          <w:i/>
          <w:iCs/>
          <w:kern w:val="0"/>
          <w:sz w:val="22"/>
          <w:szCs w:val="22"/>
          <w:lang w:eastAsia="en-GB"/>
          <w14:ligatures w14:val="none"/>
        </w:rPr>
        <w:t>Evidence-based healthcare and practice</w:t>
      </w:r>
      <w:r w:rsidRPr="00C558A0">
        <w:rPr>
          <w:rFonts w:ascii="Arial" w:eastAsia="Times New Roman" w:hAnsi="Arial" w:cs="Arial"/>
          <w:kern w:val="0"/>
          <w:sz w:val="22"/>
          <w:szCs w:val="22"/>
          <w:lang w:eastAsia="en-GB"/>
          <w14:ligatures w14:val="none"/>
        </w:rPr>
        <w:t xml:space="preserve">. 3rd </w:t>
      </w:r>
      <w:proofErr w:type="spellStart"/>
      <w:r w:rsidRPr="00C558A0">
        <w:rPr>
          <w:rFonts w:ascii="Arial" w:eastAsia="Times New Roman" w:hAnsi="Arial" w:cs="Arial"/>
          <w:kern w:val="0"/>
          <w:sz w:val="22"/>
          <w:szCs w:val="22"/>
          <w:lang w:eastAsia="en-GB"/>
          <w14:ligatures w14:val="none"/>
        </w:rPr>
        <w:t>edn</w:t>
      </w:r>
      <w:proofErr w:type="spellEnd"/>
      <w:r w:rsidRPr="00C558A0">
        <w:rPr>
          <w:rFonts w:ascii="Arial" w:eastAsia="Times New Roman" w:hAnsi="Arial" w:cs="Arial"/>
          <w:kern w:val="0"/>
          <w:sz w:val="22"/>
          <w:szCs w:val="22"/>
          <w:lang w:eastAsia="en-GB"/>
          <w14:ligatures w14:val="none"/>
        </w:rPr>
        <w:t>. London: Elsevier.</w:t>
      </w:r>
    </w:p>
    <w:p w14:paraId="13E5FBAF"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Health and Care Professions Council (2023) </w:t>
      </w:r>
      <w:r w:rsidRPr="00C558A0">
        <w:rPr>
          <w:rFonts w:ascii="Arial" w:eastAsia="Times New Roman" w:hAnsi="Arial" w:cs="Arial"/>
          <w:i/>
          <w:iCs/>
          <w:kern w:val="0"/>
          <w:sz w:val="22"/>
          <w:szCs w:val="22"/>
          <w:lang w:eastAsia="en-GB"/>
          <w14:ligatures w14:val="none"/>
        </w:rPr>
        <w:t>Standards of proficiency: Occupational therapists</w:t>
      </w:r>
      <w:r w:rsidRPr="00C558A0">
        <w:rPr>
          <w:rFonts w:ascii="Arial" w:eastAsia="Times New Roman" w:hAnsi="Arial" w:cs="Arial"/>
          <w:kern w:val="0"/>
          <w:sz w:val="22"/>
          <w:szCs w:val="22"/>
          <w:lang w:eastAsia="en-GB"/>
          <w14:ligatures w14:val="none"/>
        </w:rPr>
        <w:t xml:space="preserve">. Available at: </w:t>
      </w:r>
      <w:hyperlink r:id="rId18" w:tgtFrame="_new" w:history="1">
        <w:r w:rsidRPr="00C558A0">
          <w:rPr>
            <w:rStyle w:val="Hyperlink"/>
            <w:rFonts w:ascii="Arial" w:eastAsia="Times New Roman" w:hAnsi="Arial" w:cs="Arial"/>
            <w:kern w:val="0"/>
            <w:sz w:val="22"/>
            <w:szCs w:val="22"/>
            <w:lang w:eastAsia="en-GB"/>
            <w14:ligatures w14:val="none"/>
          </w:rPr>
          <w:t>https://www.hcpc-uk.org</w:t>
        </w:r>
      </w:hyperlink>
      <w:r w:rsidRPr="00C558A0">
        <w:rPr>
          <w:rFonts w:ascii="Arial" w:eastAsia="Times New Roman" w:hAnsi="Arial" w:cs="Arial"/>
          <w:kern w:val="0"/>
          <w:sz w:val="22"/>
          <w:szCs w:val="22"/>
          <w:lang w:eastAsia="en-GB"/>
          <w14:ligatures w14:val="none"/>
        </w:rPr>
        <w:t xml:space="preserve"> (Accessed: 24 March 2026).</w:t>
      </w:r>
    </w:p>
    <w:p w14:paraId="78F524BD"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Health Education England (2022) </w:t>
      </w:r>
      <w:r w:rsidRPr="00C558A0">
        <w:rPr>
          <w:rFonts w:ascii="Arial" w:eastAsia="Times New Roman" w:hAnsi="Arial" w:cs="Arial"/>
          <w:i/>
          <w:iCs/>
          <w:kern w:val="0"/>
          <w:sz w:val="22"/>
          <w:szCs w:val="22"/>
          <w:lang w:eastAsia="en-GB"/>
          <w14:ligatures w14:val="none"/>
        </w:rPr>
        <w:t>Developing the healthcare workforce</w:t>
      </w:r>
      <w:r w:rsidRPr="00C558A0">
        <w:rPr>
          <w:rFonts w:ascii="Arial" w:eastAsia="Times New Roman" w:hAnsi="Arial" w:cs="Arial"/>
          <w:kern w:val="0"/>
          <w:sz w:val="22"/>
          <w:szCs w:val="22"/>
          <w:lang w:eastAsia="en-GB"/>
          <w14:ligatures w14:val="none"/>
        </w:rPr>
        <w:t xml:space="preserve">. Available at: </w:t>
      </w:r>
      <w:hyperlink r:id="rId19" w:tgtFrame="_new" w:history="1">
        <w:r w:rsidRPr="00C558A0">
          <w:rPr>
            <w:rStyle w:val="Hyperlink"/>
            <w:rFonts w:ascii="Arial" w:eastAsia="Times New Roman" w:hAnsi="Arial" w:cs="Arial"/>
            <w:kern w:val="0"/>
            <w:sz w:val="22"/>
            <w:szCs w:val="22"/>
            <w:lang w:eastAsia="en-GB"/>
            <w14:ligatures w14:val="none"/>
          </w:rPr>
          <w:t>https://www.hee.nhs.uk</w:t>
        </w:r>
      </w:hyperlink>
      <w:r w:rsidRPr="00C558A0">
        <w:rPr>
          <w:rFonts w:ascii="Arial" w:eastAsia="Times New Roman" w:hAnsi="Arial" w:cs="Arial"/>
          <w:kern w:val="0"/>
          <w:sz w:val="22"/>
          <w:szCs w:val="22"/>
          <w:lang w:eastAsia="en-GB"/>
          <w14:ligatures w14:val="none"/>
        </w:rPr>
        <w:t xml:space="preserve"> (Accessed: 25 March 2026).</w:t>
      </w:r>
    </w:p>
    <w:p w14:paraId="6F8F6164"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Jackson, D. (2019) ‘Employability skill development in work-integrated learning: Barriers and best practice’, </w:t>
      </w:r>
      <w:r w:rsidRPr="00C558A0">
        <w:rPr>
          <w:rFonts w:ascii="Arial" w:eastAsia="Times New Roman" w:hAnsi="Arial" w:cs="Arial"/>
          <w:i/>
          <w:iCs/>
          <w:kern w:val="0"/>
          <w:sz w:val="22"/>
          <w:szCs w:val="22"/>
          <w:lang w:eastAsia="en-GB"/>
          <w14:ligatures w14:val="none"/>
        </w:rPr>
        <w:t>Studies in Higher Education</w:t>
      </w:r>
      <w:r w:rsidRPr="00C558A0">
        <w:rPr>
          <w:rFonts w:ascii="Arial" w:eastAsia="Times New Roman" w:hAnsi="Arial" w:cs="Arial"/>
          <w:kern w:val="0"/>
          <w:sz w:val="22"/>
          <w:szCs w:val="22"/>
          <w:lang w:eastAsia="en-GB"/>
          <w14:ligatures w14:val="none"/>
        </w:rPr>
        <w:t>, 44(3), pp. 556–568.</w:t>
      </w:r>
    </w:p>
    <w:p w14:paraId="6A98278C"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Mind Tools (2022) </w:t>
      </w:r>
      <w:r w:rsidRPr="00C558A0">
        <w:rPr>
          <w:rFonts w:ascii="Arial" w:eastAsia="Times New Roman" w:hAnsi="Arial" w:cs="Arial"/>
          <w:i/>
          <w:iCs/>
          <w:kern w:val="0"/>
          <w:sz w:val="22"/>
          <w:szCs w:val="22"/>
          <w:lang w:eastAsia="en-GB"/>
          <w14:ligatures w14:val="none"/>
        </w:rPr>
        <w:t>SWOT analysis: How to develop a strategy</w:t>
      </w:r>
      <w:r w:rsidRPr="00C558A0">
        <w:rPr>
          <w:rFonts w:ascii="Arial" w:eastAsia="Times New Roman" w:hAnsi="Arial" w:cs="Arial"/>
          <w:kern w:val="0"/>
          <w:sz w:val="22"/>
          <w:szCs w:val="22"/>
          <w:lang w:eastAsia="en-GB"/>
          <w14:ligatures w14:val="none"/>
        </w:rPr>
        <w:t xml:space="preserve">. Available at: </w:t>
      </w:r>
      <w:hyperlink r:id="rId20" w:tgtFrame="_new" w:history="1">
        <w:r w:rsidRPr="00C558A0">
          <w:rPr>
            <w:rStyle w:val="Hyperlink"/>
            <w:rFonts w:ascii="Arial" w:eastAsia="Times New Roman" w:hAnsi="Arial" w:cs="Arial"/>
            <w:kern w:val="0"/>
            <w:sz w:val="22"/>
            <w:szCs w:val="22"/>
            <w:lang w:eastAsia="en-GB"/>
            <w14:ligatures w14:val="none"/>
          </w:rPr>
          <w:t>https://www.mindtools.com</w:t>
        </w:r>
      </w:hyperlink>
      <w:r w:rsidRPr="00C558A0">
        <w:rPr>
          <w:rFonts w:ascii="Arial" w:eastAsia="Times New Roman" w:hAnsi="Arial" w:cs="Arial"/>
          <w:kern w:val="0"/>
          <w:sz w:val="22"/>
          <w:szCs w:val="22"/>
          <w:lang w:eastAsia="en-GB"/>
          <w14:ligatures w14:val="none"/>
        </w:rPr>
        <w:t xml:space="preserve"> (Accessed: 22 March 2026).</w:t>
      </w:r>
    </w:p>
    <w:p w14:paraId="6A320730"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NHS (2022) </w:t>
      </w:r>
      <w:r w:rsidRPr="00C558A0">
        <w:rPr>
          <w:rFonts w:ascii="Arial" w:eastAsia="Times New Roman" w:hAnsi="Arial" w:cs="Arial"/>
          <w:i/>
          <w:iCs/>
          <w:kern w:val="0"/>
          <w:sz w:val="22"/>
          <w:szCs w:val="22"/>
          <w:lang w:eastAsia="en-GB"/>
          <w14:ligatures w14:val="none"/>
        </w:rPr>
        <w:t>Working in health and social care</w:t>
      </w:r>
      <w:r w:rsidRPr="00C558A0">
        <w:rPr>
          <w:rFonts w:ascii="Arial" w:eastAsia="Times New Roman" w:hAnsi="Arial" w:cs="Arial"/>
          <w:kern w:val="0"/>
          <w:sz w:val="22"/>
          <w:szCs w:val="22"/>
          <w:lang w:eastAsia="en-GB"/>
          <w14:ligatures w14:val="none"/>
        </w:rPr>
        <w:t xml:space="preserve">. Available at: </w:t>
      </w:r>
      <w:hyperlink r:id="rId21" w:tgtFrame="_new" w:history="1">
        <w:r w:rsidRPr="00C558A0">
          <w:rPr>
            <w:rStyle w:val="Hyperlink"/>
            <w:rFonts w:ascii="Arial" w:eastAsia="Times New Roman" w:hAnsi="Arial" w:cs="Arial"/>
            <w:kern w:val="0"/>
            <w:sz w:val="22"/>
            <w:szCs w:val="22"/>
            <w:lang w:eastAsia="en-GB"/>
            <w14:ligatures w14:val="none"/>
          </w:rPr>
          <w:t>https://www.nhs.uk</w:t>
        </w:r>
      </w:hyperlink>
      <w:r w:rsidRPr="00C558A0">
        <w:rPr>
          <w:rFonts w:ascii="Arial" w:eastAsia="Times New Roman" w:hAnsi="Arial" w:cs="Arial"/>
          <w:kern w:val="0"/>
          <w:sz w:val="22"/>
          <w:szCs w:val="22"/>
          <w:lang w:eastAsia="en-GB"/>
          <w14:ligatures w14:val="none"/>
        </w:rPr>
        <w:t xml:space="preserve"> (Accessed: 26 March 2026).</w:t>
      </w:r>
    </w:p>
    <w:p w14:paraId="1C4ABAC5"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NHS Careers (2023) </w:t>
      </w:r>
      <w:r w:rsidRPr="00C558A0">
        <w:rPr>
          <w:rFonts w:ascii="Arial" w:eastAsia="Times New Roman" w:hAnsi="Arial" w:cs="Arial"/>
          <w:i/>
          <w:iCs/>
          <w:kern w:val="0"/>
          <w:sz w:val="22"/>
          <w:szCs w:val="22"/>
          <w:lang w:eastAsia="en-GB"/>
          <w14:ligatures w14:val="none"/>
        </w:rPr>
        <w:t>Occupational therapist</w:t>
      </w:r>
      <w:r w:rsidRPr="00C558A0">
        <w:rPr>
          <w:rFonts w:ascii="Arial" w:eastAsia="Times New Roman" w:hAnsi="Arial" w:cs="Arial"/>
          <w:kern w:val="0"/>
          <w:sz w:val="22"/>
          <w:szCs w:val="22"/>
          <w:lang w:eastAsia="en-GB"/>
          <w14:ligatures w14:val="none"/>
        </w:rPr>
        <w:t xml:space="preserve">. Available at: </w:t>
      </w:r>
      <w:hyperlink r:id="rId22" w:tgtFrame="_new" w:history="1">
        <w:r w:rsidRPr="00C558A0">
          <w:rPr>
            <w:rStyle w:val="Hyperlink"/>
            <w:rFonts w:ascii="Arial" w:eastAsia="Times New Roman" w:hAnsi="Arial" w:cs="Arial"/>
            <w:kern w:val="0"/>
            <w:sz w:val="22"/>
            <w:szCs w:val="22"/>
            <w:lang w:eastAsia="en-GB"/>
            <w14:ligatures w14:val="none"/>
          </w:rPr>
          <w:t>https://www.healthcareers.nhs.uk</w:t>
        </w:r>
      </w:hyperlink>
      <w:r w:rsidRPr="00C558A0">
        <w:rPr>
          <w:rFonts w:ascii="Arial" w:eastAsia="Times New Roman" w:hAnsi="Arial" w:cs="Arial"/>
          <w:kern w:val="0"/>
          <w:sz w:val="22"/>
          <w:szCs w:val="22"/>
          <w:lang w:eastAsia="en-GB"/>
          <w14:ligatures w14:val="none"/>
        </w:rPr>
        <w:t xml:space="preserve"> (Accessed: 24 March 2026).</w:t>
      </w:r>
    </w:p>
    <w:p w14:paraId="79EBD47B"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Reeves, S., </w:t>
      </w:r>
      <w:proofErr w:type="spellStart"/>
      <w:r w:rsidRPr="00C558A0">
        <w:rPr>
          <w:rFonts w:ascii="Arial" w:eastAsia="Times New Roman" w:hAnsi="Arial" w:cs="Arial"/>
          <w:kern w:val="0"/>
          <w:sz w:val="22"/>
          <w:szCs w:val="22"/>
          <w:lang w:eastAsia="en-GB"/>
          <w14:ligatures w14:val="none"/>
        </w:rPr>
        <w:t>Pelone</w:t>
      </w:r>
      <w:proofErr w:type="spellEnd"/>
      <w:r w:rsidRPr="00C558A0">
        <w:rPr>
          <w:rFonts w:ascii="Arial" w:eastAsia="Times New Roman" w:hAnsi="Arial" w:cs="Arial"/>
          <w:kern w:val="0"/>
          <w:sz w:val="22"/>
          <w:szCs w:val="22"/>
          <w:lang w:eastAsia="en-GB"/>
          <w14:ligatures w14:val="none"/>
        </w:rPr>
        <w:t xml:space="preserve">, F., Harrison, R., Goldman, J. and </w:t>
      </w:r>
      <w:proofErr w:type="spellStart"/>
      <w:r w:rsidRPr="00C558A0">
        <w:rPr>
          <w:rFonts w:ascii="Arial" w:eastAsia="Times New Roman" w:hAnsi="Arial" w:cs="Arial"/>
          <w:kern w:val="0"/>
          <w:sz w:val="22"/>
          <w:szCs w:val="22"/>
          <w:lang w:eastAsia="en-GB"/>
          <w14:ligatures w14:val="none"/>
        </w:rPr>
        <w:t>Zwarenstein</w:t>
      </w:r>
      <w:proofErr w:type="spellEnd"/>
      <w:r w:rsidRPr="00C558A0">
        <w:rPr>
          <w:rFonts w:ascii="Arial" w:eastAsia="Times New Roman" w:hAnsi="Arial" w:cs="Arial"/>
          <w:kern w:val="0"/>
          <w:sz w:val="22"/>
          <w:szCs w:val="22"/>
          <w:lang w:eastAsia="en-GB"/>
          <w14:ligatures w14:val="none"/>
        </w:rPr>
        <w:t xml:space="preserve">, M. (2017) ‘Interprofessional collaboration to improve professional practice and healthcare outcomes’, </w:t>
      </w:r>
      <w:r w:rsidRPr="00C558A0">
        <w:rPr>
          <w:rFonts w:ascii="Arial" w:eastAsia="Times New Roman" w:hAnsi="Arial" w:cs="Arial"/>
          <w:i/>
          <w:iCs/>
          <w:kern w:val="0"/>
          <w:sz w:val="22"/>
          <w:szCs w:val="22"/>
          <w:lang w:eastAsia="en-GB"/>
          <w14:ligatures w14:val="none"/>
        </w:rPr>
        <w:t>Cochrane Database of Systematic Reviews</w:t>
      </w:r>
      <w:r w:rsidRPr="00C558A0">
        <w:rPr>
          <w:rFonts w:ascii="Arial" w:eastAsia="Times New Roman" w:hAnsi="Arial" w:cs="Arial"/>
          <w:kern w:val="0"/>
          <w:sz w:val="22"/>
          <w:szCs w:val="22"/>
          <w:lang w:eastAsia="en-GB"/>
          <w14:ligatures w14:val="none"/>
        </w:rPr>
        <w:t>, 6.</w:t>
      </w:r>
    </w:p>
    <w:p w14:paraId="6743665F"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lastRenderedPageBreak/>
        <w:t xml:space="preserve">Royal College of Occupational Therapists (2021) </w:t>
      </w:r>
      <w:r w:rsidRPr="00C558A0">
        <w:rPr>
          <w:rFonts w:ascii="Arial" w:eastAsia="Times New Roman" w:hAnsi="Arial" w:cs="Arial"/>
          <w:i/>
          <w:iCs/>
          <w:kern w:val="0"/>
          <w:sz w:val="22"/>
          <w:szCs w:val="22"/>
          <w:lang w:eastAsia="en-GB"/>
          <w14:ligatures w14:val="none"/>
        </w:rPr>
        <w:t>Occupational therapy in mental health</w:t>
      </w:r>
      <w:r w:rsidRPr="00C558A0">
        <w:rPr>
          <w:rFonts w:ascii="Arial" w:eastAsia="Times New Roman" w:hAnsi="Arial" w:cs="Arial"/>
          <w:kern w:val="0"/>
          <w:sz w:val="22"/>
          <w:szCs w:val="22"/>
          <w:lang w:eastAsia="en-GB"/>
          <w14:ligatures w14:val="none"/>
        </w:rPr>
        <w:t xml:space="preserve">. Available at: </w:t>
      </w:r>
      <w:hyperlink r:id="rId23" w:tgtFrame="_new" w:history="1">
        <w:r w:rsidRPr="00C558A0">
          <w:rPr>
            <w:rStyle w:val="Hyperlink"/>
            <w:rFonts w:ascii="Arial" w:eastAsia="Times New Roman" w:hAnsi="Arial" w:cs="Arial"/>
            <w:kern w:val="0"/>
            <w:sz w:val="22"/>
            <w:szCs w:val="22"/>
            <w:lang w:eastAsia="en-GB"/>
            <w14:ligatures w14:val="none"/>
          </w:rPr>
          <w:t>https://www.rcot.co.uk</w:t>
        </w:r>
      </w:hyperlink>
      <w:r w:rsidRPr="00C558A0">
        <w:rPr>
          <w:rFonts w:ascii="Arial" w:eastAsia="Times New Roman" w:hAnsi="Arial" w:cs="Arial"/>
          <w:kern w:val="0"/>
          <w:sz w:val="22"/>
          <w:szCs w:val="22"/>
          <w:lang w:eastAsia="en-GB"/>
          <w14:ligatures w14:val="none"/>
        </w:rPr>
        <w:t xml:space="preserve"> (Accessed: 20 March 2026).</w:t>
      </w:r>
    </w:p>
    <w:p w14:paraId="1FBB35BD"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World Health Organization (2022) </w:t>
      </w:r>
      <w:r w:rsidRPr="00C558A0">
        <w:rPr>
          <w:rFonts w:ascii="Arial" w:eastAsia="Times New Roman" w:hAnsi="Arial" w:cs="Arial"/>
          <w:i/>
          <w:iCs/>
          <w:kern w:val="0"/>
          <w:sz w:val="22"/>
          <w:szCs w:val="22"/>
          <w:lang w:eastAsia="en-GB"/>
          <w14:ligatures w14:val="none"/>
        </w:rPr>
        <w:t>Mental health and wellbeing</w:t>
      </w:r>
      <w:r w:rsidRPr="00C558A0">
        <w:rPr>
          <w:rFonts w:ascii="Arial" w:eastAsia="Times New Roman" w:hAnsi="Arial" w:cs="Arial"/>
          <w:kern w:val="0"/>
          <w:sz w:val="22"/>
          <w:szCs w:val="22"/>
          <w:lang w:eastAsia="en-GB"/>
          <w14:ligatures w14:val="none"/>
        </w:rPr>
        <w:t xml:space="preserve">. Available at: </w:t>
      </w:r>
      <w:hyperlink r:id="rId24" w:tgtFrame="_new" w:history="1">
        <w:r w:rsidRPr="00C558A0">
          <w:rPr>
            <w:rStyle w:val="Hyperlink"/>
            <w:rFonts w:ascii="Arial" w:eastAsia="Times New Roman" w:hAnsi="Arial" w:cs="Arial"/>
            <w:kern w:val="0"/>
            <w:sz w:val="22"/>
            <w:szCs w:val="22"/>
            <w:lang w:eastAsia="en-GB"/>
            <w14:ligatures w14:val="none"/>
          </w:rPr>
          <w:t>https://www.who.int</w:t>
        </w:r>
      </w:hyperlink>
      <w:r w:rsidRPr="00C558A0">
        <w:rPr>
          <w:rFonts w:ascii="Arial" w:eastAsia="Times New Roman" w:hAnsi="Arial" w:cs="Arial"/>
          <w:kern w:val="0"/>
          <w:sz w:val="22"/>
          <w:szCs w:val="22"/>
          <w:lang w:eastAsia="en-GB"/>
          <w14:ligatures w14:val="none"/>
        </w:rPr>
        <w:t xml:space="preserve"> (Accessed: 22 March 2026).</w:t>
      </w:r>
    </w:p>
    <w:p w14:paraId="53E86F43"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27B3EE99"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04F22F7E" w14:textId="77777777" w:rsidR="003F4323" w:rsidRDefault="003F4323" w:rsidP="006E1823">
      <w:pPr>
        <w:spacing w:before="100" w:beforeAutospacing="1" w:after="100" w:afterAutospacing="1" w:line="360" w:lineRule="auto"/>
        <w:jc w:val="both"/>
        <w:rPr>
          <w:rFonts w:ascii="Arial" w:eastAsia="Times New Roman" w:hAnsi="Arial" w:cs="Arial"/>
          <w:kern w:val="0"/>
          <w:lang w:eastAsia="en-GB"/>
          <w14:ligatures w14:val="none"/>
        </w:rPr>
      </w:pPr>
    </w:p>
    <w:p w14:paraId="241CA340"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6129BF09"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2C134E1D"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0BA15B42"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731E0780"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01C75306"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6DBC2867"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152B380C"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69B6AEB1"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03873D9B"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6B3C5E99"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102F0EA0" w14:textId="77777777" w:rsidR="003F4323" w:rsidRDefault="003F4323" w:rsidP="006E1823">
      <w:pPr>
        <w:spacing w:before="100" w:beforeAutospacing="1" w:after="100" w:afterAutospacing="1" w:line="360" w:lineRule="auto"/>
        <w:jc w:val="both"/>
        <w:rPr>
          <w:rFonts w:ascii="Arial" w:eastAsia="Times New Roman" w:hAnsi="Arial" w:cs="Arial"/>
          <w:kern w:val="0"/>
          <w:lang w:eastAsia="en-GB"/>
          <w14:ligatures w14:val="none"/>
        </w:rPr>
      </w:pPr>
    </w:p>
    <w:p w14:paraId="50BA206C" w14:textId="69A3A557" w:rsidR="00CB2233" w:rsidRDefault="00746CC8" w:rsidP="006E1823">
      <w:pPr>
        <w:spacing w:before="100" w:beforeAutospacing="1" w:after="100" w:afterAutospacing="1" w:line="360" w:lineRule="auto"/>
        <w:jc w:val="both"/>
        <w:rPr>
          <w:rFonts w:ascii="Arial" w:eastAsia="Times New Roman" w:hAnsi="Arial" w:cs="Arial"/>
          <w:b/>
          <w:bCs/>
          <w:kern w:val="0"/>
          <w:sz w:val="44"/>
          <w:szCs w:val="44"/>
          <w:lang w:eastAsia="en-GB"/>
          <w14:ligatures w14:val="none"/>
        </w:rPr>
      </w:pPr>
      <w:r>
        <w:rPr>
          <w:rFonts w:ascii="Arial" w:eastAsia="Times New Roman" w:hAnsi="Arial" w:cs="Arial"/>
          <w:b/>
          <w:bCs/>
          <w:kern w:val="0"/>
          <w:sz w:val="44"/>
          <w:szCs w:val="44"/>
          <w:lang w:eastAsia="en-GB"/>
          <w14:ligatures w14:val="none"/>
        </w:rPr>
        <w:t xml:space="preserve">                         </w:t>
      </w:r>
      <w:r w:rsidR="00A04942" w:rsidRPr="00746CC8">
        <w:rPr>
          <w:rFonts w:ascii="Arial" w:eastAsia="Times New Roman" w:hAnsi="Arial" w:cs="Arial"/>
          <w:b/>
          <w:bCs/>
          <w:kern w:val="0"/>
          <w:sz w:val="44"/>
          <w:szCs w:val="44"/>
          <w:lang w:eastAsia="en-GB"/>
          <w14:ligatures w14:val="none"/>
        </w:rPr>
        <w:t>Appendix A</w:t>
      </w:r>
      <w:r w:rsidR="003F4323" w:rsidRPr="00746CC8">
        <w:rPr>
          <w:rFonts w:ascii="Arial" w:eastAsia="Times New Roman" w:hAnsi="Arial" w:cs="Arial"/>
          <w:b/>
          <w:bCs/>
          <w:kern w:val="0"/>
          <w:sz w:val="44"/>
          <w:szCs w:val="44"/>
          <w:lang w:eastAsia="en-GB"/>
          <w14:ligatures w14:val="none"/>
        </w:rPr>
        <w:t xml:space="preserve"> </w:t>
      </w:r>
    </w:p>
    <w:p w14:paraId="2DF42C7E" w14:textId="523CB0F3" w:rsidR="00746CC8" w:rsidRPr="00746CC8" w:rsidRDefault="00746CC8" w:rsidP="006E1823">
      <w:pPr>
        <w:spacing w:before="100" w:beforeAutospacing="1" w:after="100" w:afterAutospacing="1" w:line="360" w:lineRule="auto"/>
        <w:jc w:val="both"/>
        <w:rPr>
          <w:rFonts w:ascii="Arial" w:eastAsia="Times New Roman" w:hAnsi="Arial" w:cs="Arial"/>
          <w:b/>
          <w:bCs/>
          <w:kern w:val="0"/>
          <w:sz w:val="32"/>
          <w:szCs w:val="32"/>
          <w:lang w:eastAsia="en-GB"/>
          <w14:ligatures w14:val="none"/>
        </w:rPr>
      </w:pPr>
      <w:r w:rsidRPr="00746CC8">
        <w:rPr>
          <w:rFonts w:ascii="Arial" w:eastAsia="Times New Roman" w:hAnsi="Arial" w:cs="Arial"/>
          <w:b/>
          <w:bCs/>
          <w:kern w:val="0"/>
          <w:sz w:val="32"/>
          <w:szCs w:val="32"/>
          <w:lang w:eastAsia="en-GB"/>
          <w14:ligatures w14:val="none"/>
        </w:rPr>
        <w:t xml:space="preserve">                              </w:t>
      </w:r>
      <w:r>
        <w:rPr>
          <w:rFonts w:ascii="Arial" w:eastAsia="Times New Roman" w:hAnsi="Arial" w:cs="Arial"/>
          <w:b/>
          <w:bCs/>
          <w:kern w:val="0"/>
          <w:sz w:val="32"/>
          <w:szCs w:val="32"/>
          <w:lang w:eastAsia="en-GB"/>
          <w14:ligatures w14:val="none"/>
        </w:rPr>
        <w:t xml:space="preserve">               </w:t>
      </w:r>
      <w:r w:rsidRPr="00746CC8">
        <w:rPr>
          <w:rFonts w:ascii="Arial" w:eastAsia="Times New Roman" w:hAnsi="Arial" w:cs="Arial"/>
          <w:b/>
          <w:bCs/>
          <w:kern w:val="0"/>
          <w:sz w:val="32"/>
          <w:szCs w:val="32"/>
          <w:lang w:eastAsia="en-GB"/>
          <w14:ligatures w14:val="none"/>
        </w:rPr>
        <w:t xml:space="preserve"> CV</w:t>
      </w:r>
    </w:p>
    <w:p w14:paraId="666A80AA"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p>
    <w:p w14:paraId="06DD7AC5" w14:textId="6BF62191"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Melania Ciornei</w:t>
      </w:r>
      <w:r w:rsidRPr="00C558A0">
        <w:rPr>
          <w:rFonts w:ascii="Arial" w:eastAsia="Times New Roman" w:hAnsi="Arial" w:cs="Arial"/>
          <w:kern w:val="0"/>
          <w:sz w:val="22"/>
          <w:szCs w:val="22"/>
          <w:lang w:eastAsia="en-GB"/>
          <w14:ligatures w14:val="none"/>
        </w:rPr>
        <w:br/>
      </w:r>
      <w:r w:rsidR="003F4323" w:rsidRPr="00C558A0">
        <w:rPr>
          <w:rFonts w:ascii="Arial" w:eastAsia="Times New Roman" w:hAnsi="Arial" w:cs="Arial"/>
          <w:kern w:val="0"/>
          <w:sz w:val="22"/>
          <w:szCs w:val="22"/>
          <w:lang w:eastAsia="en-GB"/>
          <w14:ligatures w14:val="none"/>
        </w:rPr>
        <w:t>12 Maple Grove</w:t>
      </w:r>
      <w:r w:rsidR="003F4323" w:rsidRPr="00C558A0">
        <w:rPr>
          <w:rFonts w:ascii="Arial" w:eastAsia="Times New Roman" w:hAnsi="Arial" w:cs="Arial"/>
          <w:kern w:val="0"/>
          <w:sz w:val="22"/>
          <w:szCs w:val="22"/>
          <w:lang w:eastAsia="en-GB"/>
          <w14:ligatures w14:val="none"/>
        </w:rPr>
        <w:br/>
      </w:r>
      <w:r w:rsidR="00FA3CF8" w:rsidRPr="00C558A0">
        <w:rPr>
          <w:rFonts w:ascii="Arial" w:eastAsia="Times New Roman" w:hAnsi="Arial" w:cs="Arial"/>
          <w:kern w:val="0"/>
          <w:sz w:val="22"/>
          <w:szCs w:val="22"/>
          <w:lang w:eastAsia="en-GB"/>
          <w14:ligatures w14:val="none"/>
        </w:rPr>
        <w:t>Telford</w:t>
      </w:r>
      <w:r w:rsidR="003F4323" w:rsidRPr="00C558A0">
        <w:rPr>
          <w:rFonts w:ascii="Arial" w:eastAsia="Times New Roman" w:hAnsi="Arial" w:cs="Arial"/>
          <w:kern w:val="0"/>
          <w:sz w:val="22"/>
          <w:szCs w:val="22"/>
          <w:lang w:eastAsia="en-GB"/>
          <w14:ligatures w14:val="none"/>
        </w:rPr>
        <w:br/>
      </w:r>
      <w:r w:rsidR="00C558A0">
        <w:rPr>
          <w:rFonts w:ascii="Arial" w:eastAsia="Times New Roman" w:hAnsi="Arial" w:cs="Arial"/>
          <w:kern w:val="0"/>
          <w:sz w:val="22"/>
          <w:szCs w:val="22"/>
          <w:lang w:eastAsia="en-GB"/>
          <w14:ligatures w14:val="none"/>
        </w:rPr>
        <w:t>TF</w:t>
      </w:r>
      <w:r w:rsidR="003F4323" w:rsidRPr="00C558A0">
        <w:rPr>
          <w:rFonts w:ascii="Arial" w:eastAsia="Times New Roman" w:hAnsi="Arial" w:cs="Arial"/>
          <w:kern w:val="0"/>
          <w:sz w:val="22"/>
          <w:szCs w:val="22"/>
          <w:lang w:eastAsia="en-GB"/>
          <w14:ligatures w14:val="none"/>
        </w:rPr>
        <w:t>14 5AB</w:t>
      </w:r>
      <w:r w:rsidRPr="00C558A0">
        <w:rPr>
          <w:rFonts w:ascii="Arial" w:eastAsia="Times New Roman" w:hAnsi="Arial" w:cs="Arial"/>
          <w:kern w:val="0"/>
          <w:sz w:val="22"/>
          <w:szCs w:val="22"/>
          <w:lang w:eastAsia="en-GB"/>
          <w14:ligatures w14:val="none"/>
        </w:rPr>
        <w:br/>
      </w:r>
      <w:hyperlink r:id="rId25" w:history="1">
        <w:r w:rsidR="003F4323" w:rsidRPr="00C558A0">
          <w:rPr>
            <w:rStyle w:val="Hyperlink"/>
            <w:rFonts w:ascii="Arial" w:eastAsia="Times New Roman" w:hAnsi="Arial" w:cs="Arial"/>
            <w:kern w:val="0"/>
            <w:sz w:val="22"/>
            <w:szCs w:val="22"/>
            <w:lang w:eastAsia="en-GB"/>
            <w14:ligatures w14:val="none"/>
          </w:rPr>
          <w:t>melania.ciornei@email.com</w:t>
        </w:r>
      </w:hyperlink>
      <w:r w:rsidRPr="00C558A0">
        <w:rPr>
          <w:rFonts w:ascii="Arial" w:eastAsia="Times New Roman" w:hAnsi="Arial" w:cs="Arial"/>
          <w:kern w:val="0"/>
          <w:sz w:val="22"/>
          <w:szCs w:val="22"/>
          <w:lang w:eastAsia="en-GB"/>
          <w14:ligatures w14:val="none"/>
        </w:rPr>
        <w:br/>
        <w:t>+44 7848 468216</w:t>
      </w:r>
    </w:p>
    <w:p w14:paraId="79BB8006"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Personal Profile</w:t>
      </w:r>
    </w:p>
    <w:p w14:paraId="018209AA" w14:textId="68FDA32C"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Motivated and compassionate Health and Social Care student with previous experience as a Health Care Assistant and current volunteering experience within a hospital setting. Currently studying Level 5 Health and Social Care, with a clear career goal of becoming an Occupational Therapist within Child and Adolescent Mental Health Services (CAMHS). Demonstrates strong communication, teamwork, and organisational skills, with the ability to support individuals’ wellbeing and work effectively within multidisciplinary environments.</w:t>
      </w:r>
    </w:p>
    <w:p w14:paraId="74B95CE0"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Key Skills</w:t>
      </w:r>
    </w:p>
    <w:p w14:paraId="062CFE55"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Strong communication and interpersonal skills</w:t>
      </w:r>
    </w:p>
    <w:p w14:paraId="0725B2C3"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Experience supporting individuals with personal care and wellbeing</w:t>
      </w:r>
    </w:p>
    <w:p w14:paraId="4C4798F0"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Teamwork and leadership experience</w:t>
      </w:r>
    </w:p>
    <w:p w14:paraId="71C30E92"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Understanding of safeguarding and health and safety procedures</w:t>
      </w:r>
    </w:p>
    <w:p w14:paraId="6312D9A5"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Time management and organisational skills</w:t>
      </w:r>
    </w:p>
    <w:p w14:paraId="65346A47"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Problem-solving and adaptability</w:t>
      </w:r>
    </w:p>
    <w:p w14:paraId="26DE0FBE" w14:textId="68CEEA52"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p>
    <w:p w14:paraId="300EBFB8"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Education</w:t>
      </w:r>
    </w:p>
    <w:p w14:paraId="40DDCB90" w14:textId="52CBA173"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Health and Social Care (bachelor’s degree – Ongoing)</w:t>
      </w:r>
      <w:r w:rsidRPr="00C558A0">
        <w:rPr>
          <w:rFonts w:ascii="Arial" w:eastAsia="Times New Roman" w:hAnsi="Arial" w:cs="Arial"/>
          <w:kern w:val="0"/>
          <w:sz w:val="22"/>
          <w:szCs w:val="22"/>
          <w:lang w:eastAsia="en-GB"/>
          <w14:ligatures w14:val="none"/>
        </w:rPr>
        <w:br/>
        <w:t>University of Wales Trinity Saint David, Birmingham</w:t>
      </w:r>
      <w:r w:rsidRPr="00C558A0">
        <w:rPr>
          <w:rFonts w:ascii="Arial" w:eastAsia="Times New Roman" w:hAnsi="Arial" w:cs="Arial"/>
          <w:kern w:val="0"/>
          <w:sz w:val="22"/>
          <w:szCs w:val="22"/>
          <w:lang w:eastAsia="en-GB"/>
          <w14:ligatures w14:val="none"/>
        </w:rPr>
        <w:br/>
        <w:t>2024 – Present</w:t>
      </w:r>
    </w:p>
    <w:p w14:paraId="17D7255D"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Certificate of Higher Education in Health and Social Care</w:t>
      </w:r>
      <w:r w:rsidRPr="00C558A0">
        <w:rPr>
          <w:rFonts w:ascii="Arial" w:eastAsia="Times New Roman" w:hAnsi="Arial" w:cs="Arial"/>
          <w:kern w:val="0"/>
          <w:sz w:val="22"/>
          <w:szCs w:val="22"/>
          <w:lang w:eastAsia="en-GB"/>
          <w14:ligatures w14:val="none"/>
        </w:rPr>
        <w:br/>
        <w:t>University of Wales Trinity Saint David, Birmingham</w:t>
      </w:r>
      <w:r w:rsidRPr="00C558A0">
        <w:rPr>
          <w:rFonts w:ascii="Arial" w:eastAsia="Times New Roman" w:hAnsi="Arial" w:cs="Arial"/>
          <w:kern w:val="0"/>
          <w:sz w:val="22"/>
          <w:szCs w:val="22"/>
          <w:lang w:eastAsia="en-GB"/>
          <w14:ligatures w14:val="none"/>
        </w:rPr>
        <w:br/>
        <w:t>2024 – 2025</w:t>
      </w:r>
    </w:p>
    <w:p w14:paraId="33C1104A"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lastRenderedPageBreak/>
        <w:t>NCFE Level 2 Certificate in Principles of Team Leading</w:t>
      </w:r>
      <w:r w:rsidRPr="00C558A0">
        <w:rPr>
          <w:rFonts w:ascii="Arial" w:eastAsia="Times New Roman" w:hAnsi="Arial" w:cs="Arial"/>
          <w:kern w:val="0"/>
          <w:sz w:val="22"/>
          <w:szCs w:val="22"/>
          <w:lang w:eastAsia="en-GB"/>
          <w14:ligatures w14:val="none"/>
        </w:rPr>
        <w:br/>
        <w:t>TCAT Telford</w:t>
      </w:r>
      <w:r w:rsidRPr="00C558A0">
        <w:rPr>
          <w:rFonts w:ascii="Arial" w:eastAsia="Times New Roman" w:hAnsi="Arial" w:cs="Arial"/>
          <w:kern w:val="0"/>
          <w:sz w:val="22"/>
          <w:szCs w:val="22"/>
          <w:lang w:eastAsia="en-GB"/>
          <w14:ligatures w14:val="none"/>
        </w:rPr>
        <w:br/>
        <w:t>2022</w:t>
      </w:r>
    </w:p>
    <w:p w14:paraId="109AC6DF"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Intermediate Apprenticeship in Manufacturing Engineering</w:t>
      </w:r>
      <w:r w:rsidRPr="00C558A0">
        <w:rPr>
          <w:rFonts w:ascii="Arial" w:eastAsia="Times New Roman" w:hAnsi="Arial" w:cs="Arial"/>
          <w:kern w:val="0"/>
          <w:sz w:val="22"/>
          <w:szCs w:val="22"/>
          <w:lang w:eastAsia="en-GB"/>
          <w14:ligatures w14:val="none"/>
        </w:rPr>
        <w:br/>
        <w:t>TCAT Telford</w:t>
      </w:r>
      <w:r w:rsidRPr="00C558A0">
        <w:rPr>
          <w:rFonts w:ascii="Arial" w:eastAsia="Times New Roman" w:hAnsi="Arial" w:cs="Arial"/>
          <w:kern w:val="0"/>
          <w:sz w:val="22"/>
          <w:szCs w:val="22"/>
          <w:lang w:eastAsia="en-GB"/>
          <w14:ligatures w14:val="none"/>
        </w:rPr>
        <w:br/>
        <w:t>2017 – 2018</w:t>
      </w:r>
    </w:p>
    <w:p w14:paraId="59335E29" w14:textId="26D6BAC4"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Bachelor’s Degree in Biology (Ecology and Environmental Protection)</w:t>
      </w:r>
      <w:r w:rsidRPr="00C558A0">
        <w:rPr>
          <w:rFonts w:ascii="Arial" w:eastAsia="Times New Roman" w:hAnsi="Arial" w:cs="Arial"/>
          <w:kern w:val="0"/>
          <w:sz w:val="22"/>
          <w:szCs w:val="22"/>
          <w:lang w:eastAsia="en-GB"/>
          <w14:ligatures w14:val="none"/>
        </w:rPr>
        <w:br/>
        <w:t>University Alexandru Ioan Cuza Iasi</w:t>
      </w:r>
      <w:r w:rsidRPr="00C558A0">
        <w:rPr>
          <w:rFonts w:ascii="Arial" w:eastAsia="Times New Roman" w:hAnsi="Arial" w:cs="Arial"/>
          <w:kern w:val="0"/>
          <w:sz w:val="22"/>
          <w:szCs w:val="22"/>
          <w:lang w:eastAsia="en-GB"/>
          <w14:ligatures w14:val="none"/>
        </w:rPr>
        <w:br/>
        <w:t>2002 – 2006</w:t>
      </w:r>
    </w:p>
    <w:p w14:paraId="22B037D8"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Relevant Experience</w:t>
      </w:r>
    </w:p>
    <w:p w14:paraId="5D5B10FD"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Hospital Volunteer</w:t>
      </w:r>
      <w:r w:rsidRPr="00C558A0">
        <w:rPr>
          <w:rFonts w:ascii="Arial" w:eastAsia="Times New Roman" w:hAnsi="Arial" w:cs="Arial"/>
          <w:kern w:val="0"/>
          <w:sz w:val="22"/>
          <w:szCs w:val="22"/>
          <w:lang w:eastAsia="en-GB"/>
          <w14:ligatures w14:val="none"/>
        </w:rPr>
        <w:br/>
        <w:t>Princess Royal Hospital, Telford</w:t>
      </w:r>
      <w:r w:rsidRPr="00C558A0">
        <w:rPr>
          <w:rFonts w:ascii="Arial" w:eastAsia="Times New Roman" w:hAnsi="Arial" w:cs="Arial"/>
          <w:kern w:val="0"/>
          <w:sz w:val="22"/>
          <w:szCs w:val="22"/>
          <w:lang w:eastAsia="en-GB"/>
          <w14:ligatures w14:val="none"/>
        </w:rPr>
        <w:br/>
        <w:t>December 2025 – Present</w:t>
      </w:r>
    </w:p>
    <w:p w14:paraId="09A7AA9B"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Supported patients by providing companionship and assistance with non-clinical tasks</w:t>
      </w:r>
    </w:p>
    <w:p w14:paraId="0048B6FB"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Assisted staff in maintaining a safe and welcoming environment</w:t>
      </w:r>
    </w:p>
    <w:p w14:paraId="00A07748"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Developed communication skills when interacting with patients of different ages and needs</w:t>
      </w:r>
    </w:p>
    <w:p w14:paraId="270CAC32"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Observed healthcare professionals, gaining insight into multidisciplinary teamwork</w:t>
      </w:r>
    </w:p>
    <w:p w14:paraId="2C36D45E"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Demonstrated empathy, patience, and professionalism in a healthcare setting</w:t>
      </w:r>
    </w:p>
    <w:p w14:paraId="4E7DDCE9" w14:textId="57A52AB2"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p>
    <w:p w14:paraId="4D90AA6A"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Health Care Assistant</w:t>
      </w:r>
      <w:r w:rsidRPr="00C558A0">
        <w:rPr>
          <w:rFonts w:ascii="Arial" w:eastAsia="Times New Roman" w:hAnsi="Arial" w:cs="Arial"/>
          <w:kern w:val="0"/>
          <w:sz w:val="22"/>
          <w:szCs w:val="22"/>
          <w:lang w:eastAsia="en-GB"/>
          <w14:ligatures w14:val="none"/>
        </w:rPr>
        <w:br/>
        <w:t>St Nicholas House Care Home, Powys</w:t>
      </w:r>
      <w:r w:rsidRPr="00C558A0">
        <w:rPr>
          <w:rFonts w:ascii="Arial" w:eastAsia="Times New Roman" w:hAnsi="Arial" w:cs="Arial"/>
          <w:kern w:val="0"/>
          <w:sz w:val="22"/>
          <w:szCs w:val="22"/>
          <w:lang w:eastAsia="en-GB"/>
          <w14:ligatures w14:val="none"/>
        </w:rPr>
        <w:br/>
        <w:t>2012 – 2014</w:t>
      </w:r>
    </w:p>
    <w:p w14:paraId="41E68132"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Provided personal care including washing, dressing, and mobility support</w:t>
      </w:r>
    </w:p>
    <w:p w14:paraId="42F72917"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Supported individuals with eating, hydration, and daily activities</w:t>
      </w:r>
    </w:p>
    <w:p w14:paraId="1EF02D9A"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Monitored health and wellbeing, reporting concerns to senior staff</w:t>
      </w:r>
    </w:p>
    <w:p w14:paraId="7F12230A"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Delivered emotional support and companionship</w:t>
      </w:r>
    </w:p>
    <w:p w14:paraId="75D73C60"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Followed safeguarding, infection control, and health and safety procedures</w:t>
      </w:r>
    </w:p>
    <w:p w14:paraId="5D3437EB"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Maintained accurate care records</w:t>
      </w:r>
    </w:p>
    <w:p w14:paraId="375214C1" w14:textId="2D23F61B"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p>
    <w:p w14:paraId="62F2F68B"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Work Experience</w:t>
      </w:r>
    </w:p>
    <w:p w14:paraId="1DE928CF" w14:textId="60E520DA"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Senior Operator</w:t>
      </w:r>
      <w:r w:rsidRPr="00C558A0">
        <w:rPr>
          <w:rFonts w:ascii="Arial" w:eastAsia="Times New Roman" w:hAnsi="Arial" w:cs="Arial"/>
          <w:kern w:val="0"/>
          <w:sz w:val="22"/>
          <w:szCs w:val="22"/>
          <w:lang w:eastAsia="en-GB"/>
          <w14:ligatures w14:val="none"/>
        </w:rPr>
        <w:br/>
        <w:t>Ricoh UK Products Ltd, Telford</w:t>
      </w:r>
      <w:r w:rsidRPr="00C558A0">
        <w:rPr>
          <w:rFonts w:ascii="Arial" w:eastAsia="Times New Roman" w:hAnsi="Arial" w:cs="Arial"/>
          <w:kern w:val="0"/>
          <w:sz w:val="22"/>
          <w:szCs w:val="22"/>
          <w:lang w:eastAsia="en-GB"/>
          <w14:ligatures w14:val="none"/>
        </w:rPr>
        <w:br/>
        <w:t>201</w:t>
      </w:r>
      <w:r w:rsidR="003F4323" w:rsidRPr="00C558A0">
        <w:rPr>
          <w:rFonts w:ascii="Arial" w:eastAsia="Times New Roman" w:hAnsi="Arial" w:cs="Arial"/>
          <w:kern w:val="0"/>
          <w:sz w:val="22"/>
          <w:szCs w:val="22"/>
          <w:lang w:eastAsia="en-GB"/>
          <w14:ligatures w14:val="none"/>
        </w:rPr>
        <w:t>5</w:t>
      </w:r>
      <w:r w:rsidRPr="00C558A0">
        <w:rPr>
          <w:rFonts w:ascii="Arial" w:eastAsia="Times New Roman" w:hAnsi="Arial" w:cs="Arial"/>
          <w:kern w:val="0"/>
          <w:sz w:val="22"/>
          <w:szCs w:val="22"/>
          <w:lang w:eastAsia="en-GB"/>
          <w14:ligatures w14:val="none"/>
        </w:rPr>
        <w:t xml:space="preserve"> – Present</w:t>
      </w:r>
    </w:p>
    <w:p w14:paraId="14CF5FC6" w14:textId="77777777"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Supervised and supported team members to meet targets</w:t>
      </w:r>
    </w:p>
    <w:p w14:paraId="7299E8D9" w14:textId="77777777"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Trained new staff, developing communication and leadership skills</w:t>
      </w:r>
    </w:p>
    <w:p w14:paraId="1586B655" w14:textId="77777777"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Ensured compliance with health and safety procedures and risk assessments</w:t>
      </w:r>
    </w:p>
    <w:p w14:paraId="6C0DAB20" w14:textId="77777777"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Maintained accurate records and resolved operational issues</w:t>
      </w:r>
    </w:p>
    <w:p w14:paraId="1516577E" w14:textId="35FB514E"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Demonstrated strong organisational and problem-solving skills</w:t>
      </w:r>
    </w:p>
    <w:p w14:paraId="152728FC"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Additional Information</w:t>
      </w:r>
    </w:p>
    <w:p w14:paraId="1A5C0578" w14:textId="77777777" w:rsidR="00A04942" w:rsidRPr="00C558A0" w:rsidRDefault="00A04942" w:rsidP="00A0494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Full UK Driving Licence</w:t>
      </w:r>
    </w:p>
    <w:p w14:paraId="574A8FBA" w14:textId="77777777" w:rsidR="00A04942" w:rsidRPr="00C558A0" w:rsidRDefault="00A04942" w:rsidP="00A0494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Eligible to work in the UK</w:t>
      </w:r>
    </w:p>
    <w:p w14:paraId="6278C92E" w14:textId="77777777" w:rsidR="00A04942" w:rsidRPr="00C558A0" w:rsidRDefault="00A04942" w:rsidP="00A0494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Strong interest in mental health and supporting young people</w:t>
      </w:r>
    </w:p>
    <w:p w14:paraId="56D34654" w14:textId="5B8A62A5" w:rsidR="00A04942" w:rsidRPr="00C558A0" w:rsidRDefault="00A04942" w:rsidP="00A0494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Committed to continuous professional development</w:t>
      </w:r>
    </w:p>
    <w:p w14:paraId="023DEF84" w14:textId="77777777" w:rsidR="00A04942" w:rsidRPr="00C558A0" w:rsidRDefault="00A04942" w:rsidP="00A04942">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References</w:t>
      </w:r>
    </w:p>
    <w:p w14:paraId="051CF3D0" w14:textId="75EBA213" w:rsidR="00715C5A" w:rsidRDefault="00A04942"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Available upon request</w:t>
      </w:r>
      <w:r w:rsidR="003F4323" w:rsidRPr="00C558A0">
        <w:rPr>
          <w:rFonts w:ascii="Arial" w:eastAsia="Times New Roman" w:hAnsi="Arial" w:cs="Arial"/>
          <w:kern w:val="0"/>
          <w:sz w:val="22"/>
          <w:szCs w:val="22"/>
          <w:lang w:eastAsia="en-GB"/>
          <w14:ligatures w14:val="none"/>
        </w:rPr>
        <w:t>.</w:t>
      </w:r>
    </w:p>
    <w:p w14:paraId="255F2D31"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CC928E1"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2D39C15"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8F9CB28"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BD188EE"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2C4B250A"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B1909EE"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D858820" w14:textId="77777777" w:rsidR="00C558A0" w:rsidRP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0245417" w14:textId="4D2C71A0" w:rsidR="00351297" w:rsidRPr="00746CC8" w:rsidRDefault="00746CC8" w:rsidP="00351297">
      <w:pPr>
        <w:spacing w:before="100" w:beforeAutospacing="1" w:after="100" w:afterAutospacing="1" w:line="360" w:lineRule="auto"/>
        <w:jc w:val="both"/>
        <w:rPr>
          <w:rFonts w:ascii="Arial" w:eastAsia="Times New Roman" w:hAnsi="Arial" w:cs="Arial"/>
          <w:b/>
          <w:bCs/>
          <w:kern w:val="0"/>
          <w:sz w:val="40"/>
          <w:szCs w:val="40"/>
          <w:lang w:eastAsia="en-GB"/>
          <w14:ligatures w14:val="none"/>
        </w:rPr>
      </w:pPr>
      <w:r>
        <w:rPr>
          <w:rFonts w:ascii="Arial" w:eastAsia="Times New Roman" w:hAnsi="Arial" w:cs="Arial"/>
          <w:b/>
          <w:bCs/>
          <w:kern w:val="0"/>
          <w:sz w:val="40"/>
          <w:szCs w:val="40"/>
          <w:lang w:eastAsia="en-GB"/>
          <w14:ligatures w14:val="none"/>
        </w:rPr>
        <w:lastRenderedPageBreak/>
        <w:t xml:space="preserve">                                    </w:t>
      </w:r>
      <w:r w:rsidR="00CB2233" w:rsidRPr="00746CC8">
        <w:rPr>
          <w:rFonts w:ascii="Arial" w:eastAsia="Times New Roman" w:hAnsi="Arial" w:cs="Arial"/>
          <w:b/>
          <w:bCs/>
          <w:kern w:val="0"/>
          <w:sz w:val="40"/>
          <w:szCs w:val="40"/>
          <w:lang w:eastAsia="en-GB"/>
          <w14:ligatures w14:val="none"/>
        </w:rPr>
        <w:t xml:space="preserve">Appendix </w:t>
      </w:r>
      <w:r w:rsidR="00715C5A" w:rsidRPr="00746CC8">
        <w:rPr>
          <w:rFonts w:ascii="Arial" w:eastAsia="Times New Roman" w:hAnsi="Arial" w:cs="Arial"/>
          <w:b/>
          <w:bCs/>
          <w:kern w:val="0"/>
          <w:sz w:val="40"/>
          <w:szCs w:val="40"/>
          <w:lang w:eastAsia="en-GB"/>
          <w14:ligatures w14:val="none"/>
        </w:rPr>
        <w:t>B</w:t>
      </w:r>
    </w:p>
    <w:p w14:paraId="19F46C6B" w14:textId="4A273C1A" w:rsidR="00CB2233" w:rsidRPr="00C558A0" w:rsidRDefault="00CB2233"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 xml:space="preserve">Cover </w:t>
      </w:r>
      <w:r w:rsidR="007A0AF3" w:rsidRPr="00C558A0">
        <w:rPr>
          <w:rFonts w:ascii="Arial" w:eastAsia="Times New Roman" w:hAnsi="Arial" w:cs="Arial"/>
          <w:b/>
          <w:bCs/>
          <w:kern w:val="0"/>
          <w:sz w:val="22"/>
          <w:szCs w:val="22"/>
          <w:lang w:eastAsia="en-GB"/>
          <w14:ligatures w14:val="none"/>
        </w:rPr>
        <w:t>letter</w:t>
      </w:r>
    </w:p>
    <w:p w14:paraId="6A59CC36" w14:textId="42F7C70B" w:rsidR="007A0AF3" w:rsidRPr="00C558A0" w:rsidRDefault="007A0AF3" w:rsidP="007A0AF3">
      <w:pPr>
        <w:spacing w:before="100" w:beforeAutospacing="1" w:after="100" w:afterAutospacing="1" w:line="360" w:lineRule="auto"/>
        <w:rPr>
          <w:rFonts w:ascii="Arial" w:hAnsi="Arial" w:cs="Arial"/>
          <w:sz w:val="22"/>
          <w:szCs w:val="22"/>
        </w:rPr>
      </w:pPr>
      <w:r w:rsidRPr="00C558A0">
        <w:rPr>
          <w:rFonts w:ascii="Arial" w:eastAsia="Times New Roman" w:hAnsi="Arial" w:cs="Arial"/>
          <w:kern w:val="0"/>
          <w:sz w:val="22"/>
          <w:szCs w:val="22"/>
          <w:lang w:eastAsia="en-GB"/>
          <w14:ligatures w14:val="none"/>
        </w:rPr>
        <w:t>Melania Ciornei</w:t>
      </w:r>
      <w:r w:rsidRPr="00C558A0">
        <w:rPr>
          <w:rFonts w:ascii="Arial" w:eastAsia="Times New Roman" w:hAnsi="Arial" w:cs="Arial"/>
          <w:kern w:val="0"/>
          <w:sz w:val="22"/>
          <w:szCs w:val="22"/>
          <w:lang w:eastAsia="en-GB"/>
          <w14:ligatures w14:val="none"/>
        </w:rPr>
        <w:br/>
        <w:t>12 Maple Grove</w:t>
      </w:r>
      <w:r w:rsidRPr="00C558A0">
        <w:rPr>
          <w:rFonts w:ascii="Arial" w:eastAsia="Times New Roman" w:hAnsi="Arial" w:cs="Arial"/>
          <w:kern w:val="0"/>
          <w:sz w:val="22"/>
          <w:szCs w:val="22"/>
          <w:lang w:eastAsia="en-GB"/>
          <w14:ligatures w14:val="none"/>
        </w:rPr>
        <w:br/>
      </w:r>
      <w:r w:rsidR="00FA3CF8" w:rsidRPr="00C558A0">
        <w:rPr>
          <w:rFonts w:ascii="Arial" w:eastAsia="Times New Roman" w:hAnsi="Arial" w:cs="Arial"/>
          <w:kern w:val="0"/>
          <w:sz w:val="22"/>
          <w:szCs w:val="22"/>
          <w:lang w:eastAsia="en-GB"/>
          <w14:ligatures w14:val="none"/>
        </w:rPr>
        <w:t>Telford</w:t>
      </w:r>
      <w:r w:rsidRPr="00C558A0">
        <w:rPr>
          <w:rFonts w:ascii="Arial" w:eastAsia="Times New Roman" w:hAnsi="Arial" w:cs="Arial"/>
          <w:kern w:val="0"/>
          <w:sz w:val="22"/>
          <w:szCs w:val="22"/>
          <w:lang w:eastAsia="en-GB"/>
          <w14:ligatures w14:val="none"/>
        </w:rPr>
        <w:br/>
      </w:r>
      <w:r w:rsidR="00C558A0">
        <w:rPr>
          <w:rFonts w:ascii="Arial" w:eastAsia="Times New Roman" w:hAnsi="Arial" w:cs="Arial"/>
          <w:kern w:val="0"/>
          <w:sz w:val="22"/>
          <w:szCs w:val="22"/>
          <w:lang w:eastAsia="en-GB"/>
          <w14:ligatures w14:val="none"/>
        </w:rPr>
        <w:t>TF</w:t>
      </w:r>
      <w:r w:rsidRPr="00C558A0">
        <w:rPr>
          <w:rFonts w:ascii="Arial" w:eastAsia="Times New Roman" w:hAnsi="Arial" w:cs="Arial"/>
          <w:kern w:val="0"/>
          <w:sz w:val="22"/>
          <w:szCs w:val="22"/>
          <w:lang w:eastAsia="en-GB"/>
          <w14:ligatures w14:val="none"/>
        </w:rPr>
        <w:t>14 5AB</w:t>
      </w:r>
      <w:r w:rsidRPr="00C558A0">
        <w:rPr>
          <w:rFonts w:ascii="Arial" w:eastAsia="Times New Roman" w:hAnsi="Arial" w:cs="Arial"/>
          <w:kern w:val="0"/>
          <w:sz w:val="22"/>
          <w:szCs w:val="22"/>
          <w:lang w:eastAsia="en-GB"/>
          <w14:ligatures w14:val="none"/>
        </w:rPr>
        <w:br/>
      </w:r>
      <w:hyperlink r:id="rId26" w:history="1">
        <w:r w:rsidRPr="00C558A0">
          <w:rPr>
            <w:rStyle w:val="Hyperlink"/>
            <w:rFonts w:ascii="Arial" w:eastAsia="Times New Roman" w:hAnsi="Arial" w:cs="Arial"/>
            <w:kern w:val="0"/>
            <w:sz w:val="22"/>
            <w:szCs w:val="22"/>
            <w:lang w:eastAsia="en-GB"/>
            <w14:ligatures w14:val="none"/>
          </w:rPr>
          <w:t>melania.ciornei@email.com</w:t>
        </w:r>
      </w:hyperlink>
    </w:p>
    <w:p w14:paraId="72A335FB" w14:textId="7A5AC8CE" w:rsidR="00F71E89" w:rsidRPr="00C558A0" w:rsidRDefault="00F71E89" w:rsidP="007A0AF3">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+44 7848 468216</w:t>
      </w:r>
    </w:p>
    <w:p w14:paraId="11FC2297" w14:textId="77777777" w:rsidR="007A0AF3" w:rsidRPr="00C558A0" w:rsidRDefault="007A0AF3" w:rsidP="007A0AF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27 March 2026</w:t>
      </w:r>
    </w:p>
    <w:p w14:paraId="783406F4" w14:textId="77777777" w:rsidR="00351297" w:rsidRPr="00C558A0" w:rsidRDefault="00351297" w:rsidP="00351297">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Elysium Healthcare</w:t>
      </w:r>
      <w:r w:rsidRPr="00C558A0">
        <w:rPr>
          <w:rFonts w:ascii="Arial" w:eastAsia="Times New Roman" w:hAnsi="Arial" w:cs="Arial"/>
          <w:kern w:val="0"/>
          <w:sz w:val="22"/>
          <w:szCs w:val="22"/>
          <w:lang w:eastAsia="en-GB"/>
          <w14:ligatures w14:val="none"/>
        </w:rPr>
        <w:br/>
        <w:t>4th Floor, 2 City Approach</w:t>
      </w:r>
      <w:r w:rsidRPr="00C558A0">
        <w:rPr>
          <w:rFonts w:ascii="Arial" w:eastAsia="Times New Roman" w:hAnsi="Arial" w:cs="Arial"/>
          <w:kern w:val="0"/>
          <w:sz w:val="22"/>
          <w:szCs w:val="22"/>
          <w:lang w:eastAsia="en-GB"/>
          <w14:ligatures w14:val="none"/>
        </w:rPr>
        <w:br/>
        <w:t>Manchester</w:t>
      </w:r>
      <w:r w:rsidRPr="00C558A0">
        <w:rPr>
          <w:rFonts w:ascii="Arial" w:eastAsia="Times New Roman" w:hAnsi="Arial" w:cs="Arial"/>
          <w:kern w:val="0"/>
          <w:sz w:val="22"/>
          <w:szCs w:val="22"/>
          <w:lang w:eastAsia="en-GB"/>
          <w14:ligatures w14:val="none"/>
        </w:rPr>
        <w:br/>
        <w:t>M30 0BL</w:t>
      </w:r>
    </w:p>
    <w:p w14:paraId="7EFBBC84"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Dear Recruitment Team,</w:t>
      </w:r>
    </w:p>
    <w:p w14:paraId="1A7C1A27"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I am writing to apply for the position of Occupational Therapist within Child and Adolescent Mental Health Services (CAMHS), as advertised by Elysium Healthcare. I am particularly drawn to this role due to my passion for supporting young people experiencing mental health challenges and my commitment to developing a career in occupational therapy.</w:t>
      </w:r>
    </w:p>
    <w:p w14:paraId="260409EF"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Through my studies in Health and Social Care, I have developed a strong theoretical understanding of mental health, adolescent development, and the importance of evidence-based practice. This academic foundation has enabled me to understand the role of occupational therapy in promoting independence and improving wellbeing among young people. In addition, I have developed key transferable skills, including communication, teamwork, and organisation, which are essential for working effectively within multidisciplinary teams.</w:t>
      </w:r>
    </w:p>
    <w:p w14:paraId="03FDDF68"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My communication skills have been strengthened through group work and presentations, allowing me to convey ideas clearly and build collaborative relationships. I recognise the importance of adapting communication styles to meet the individual needs of young people within CAMHS. Furthermore, my ability to work as part of a team has enabled me to contribute </w:t>
      </w:r>
      <w:r w:rsidRPr="00C558A0">
        <w:rPr>
          <w:rFonts w:ascii="Arial" w:eastAsia="Times New Roman" w:hAnsi="Arial" w:cs="Arial"/>
          <w:kern w:val="0"/>
          <w:sz w:val="22"/>
          <w:szCs w:val="22"/>
          <w:lang w:eastAsia="en-GB"/>
          <w14:ligatures w14:val="none"/>
        </w:rPr>
        <w:lastRenderedPageBreak/>
        <w:t>effectively in collaborative environments, reflecting the importance of coordinated care in achieving positive outcomes for service users.</w:t>
      </w:r>
    </w:p>
    <w:p w14:paraId="3D705A7E"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I am particularly motivated to further develop my practical experience within mental health settings. I am actively seeking opportunities to engage in volunteering and professional development activities to enhance my clinical skills and understanding of therapeutic practice. I am committed to continuous learning and to meeting the professional standards required by the Health and Care Professions Council (HCPC).</w:t>
      </w:r>
    </w:p>
    <w:p w14:paraId="1A4C7914"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What I can bring to this role is a strong commitment to supporting young people, a willingness to learn, and a proactive approach to professional development. My genuine interest in adolescent mental health, combined with my developing skills, enables me to contribute positively to a multidisciplinary team and support service users effectively.</w:t>
      </w:r>
    </w:p>
    <w:p w14:paraId="02CDBDED"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I am enthusiastic about the opportunity to contribute to Elysium Healthcare and to further develop my skills within CAMHS. I would welcome the opportunity to discuss my application further.</w:t>
      </w:r>
    </w:p>
    <w:p w14:paraId="0545C91D" w14:textId="20A1654F" w:rsidR="00CB2233" w:rsidRPr="00C558A0" w:rsidRDefault="00CB2233" w:rsidP="00CB223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46A47B2" w14:textId="14C5CECC" w:rsidR="00CB2233" w:rsidRPr="00C558A0" w:rsidRDefault="00CB2233" w:rsidP="00CB2233">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Yours sincerely,</w:t>
      </w:r>
      <w:r w:rsidRPr="00C558A0">
        <w:rPr>
          <w:rFonts w:ascii="Arial" w:eastAsia="Times New Roman" w:hAnsi="Arial" w:cs="Arial"/>
          <w:kern w:val="0"/>
          <w:sz w:val="22"/>
          <w:szCs w:val="22"/>
          <w:lang w:eastAsia="en-GB"/>
          <w14:ligatures w14:val="none"/>
        </w:rPr>
        <w:br/>
        <w:t>Melania Ciornei</w:t>
      </w:r>
    </w:p>
    <w:p w14:paraId="79C91C97"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724FC636"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70AEB673"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6EAC66EE" w14:textId="77777777" w:rsidR="008D738F" w:rsidRPr="006E1823" w:rsidRDefault="008D738F" w:rsidP="006E1823">
      <w:pPr>
        <w:spacing w:before="100" w:beforeAutospacing="1" w:after="100" w:afterAutospacing="1" w:line="360" w:lineRule="auto"/>
        <w:jc w:val="both"/>
        <w:rPr>
          <w:rFonts w:ascii="Arial" w:eastAsia="Times New Roman" w:hAnsi="Arial" w:cs="Arial"/>
          <w:kern w:val="0"/>
          <w:lang w:eastAsia="en-GB"/>
          <w14:ligatures w14:val="none"/>
        </w:rPr>
      </w:pPr>
    </w:p>
    <w:p w14:paraId="63C0A64A" w14:textId="77777777" w:rsidR="006E1823" w:rsidRDefault="006E1823" w:rsidP="006E6A40">
      <w:pPr>
        <w:spacing w:before="100" w:beforeAutospacing="1" w:after="100" w:afterAutospacing="1" w:line="360" w:lineRule="auto"/>
        <w:jc w:val="both"/>
        <w:rPr>
          <w:rFonts w:ascii="Arial" w:eastAsia="Times New Roman" w:hAnsi="Arial" w:cs="Arial"/>
          <w:b/>
          <w:bCs/>
          <w:kern w:val="0"/>
          <w:lang w:eastAsia="en-GB"/>
          <w14:ligatures w14:val="none"/>
        </w:rPr>
      </w:pPr>
    </w:p>
    <w:sectPr w:rsidR="006E182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8E570" w14:textId="77777777" w:rsidR="00DF2DA0" w:rsidRDefault="00DF2DA0" w:rsidP="00EF1773">
      <w:pPr>
        <w:spacing w:after="0" w:line="240" w:lineRule="auto"/>
      </w:pPr>
      <w:r>
        <w:separator/>
      </w:r>
    </w:p>
  </w:endnote>
  <w:endnote w:type="continuationSeparator" w:id="0">
    <w:p w14:paraId="187AD9FF" w14:textId="77777777" w:rsidR="00DF2DA0" w:rsidRDefault="00DF2DA0" w:rsidP="00EF1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810947"/>
      <w:docPartObj>
        <w:docPartGallery w:val="Page Numbers (Bottom of Page)"/>
        <w:docPartUnique/>
      </w:docPartObj>
    </w:sdtPr>
    <w:sdtEndPr>
      <w:rPr>
        <w:noProof/>
      </w:rPr>
    </w:sdtEndPr>
    <w:sdtContent>
      <w:p w14:paraId="51B0E52F" w14:textId="434608D9" w:rsidR="00EF1773" w:rsidRDefault="00EF17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EF0F87" w14:textId="77777777" w:rsidR="00EF1773" w:rsidRDefault="00EF1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16F13" w14:textId="77777777" w:rsidR="00DF2DA0" w:rsidRDefault="00DF2DA0" w:rsidP="00EF1773">
      <w:pPr>
        <w:spacing w:after="0" w:line="240" w:lineRule="auto"/>
      </w:pPr>
      <w:r>
        <w:separator/>
      </w:r>
    </w:p>
  </w:footnote>
  <w:footnote w:type="continuationSeparator" w:id="0">
    <w:p w14:paraId="68FDB1F0" w14:textId="77777777" w:rsidR="00DF2DA0" w:rsidRDefault="00DF2DA0" w:rsidP="00EF17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2200D"/>
    <w:multiLevelType w:val="hybridMultilevel"/>
    <w:tmpl w:val="7C6471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0435C5B"/>
    <w:multiLevelType w:val="hybridMultilevel"/>
    <w:tmpl w:val="65EA3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8468A7"/>
    <w:multiLevelType w:val="multilevel"/>
    <w:tmpl w:val="17CC5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0B65E0"/>
    <w:multiLevelType w:val="multilevel"/>
    <w:tmpl w:val="16844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702B01"/>
    <w:multiLevelType w:val="multilevel"/>
    <w:tmpl w:val="FE68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0740FA"/>
    <w:multiLevelType w:val="multilevel"/>
    <w:tmpl w:val="12606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9144B7"/>
    <w:multiLevelType w:val="hybridMultilevel"/>
    <w:tmpl w:val="0BCA9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783339"/>
    <w:multiLevelType w:val="hybridMultilevel"/>
    <w:tmpl w:val="CFEC3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CF7BB4"/>
    <w:multiLevelType w:val="hybridMultilevel"/>
    <w:tmpl w:val="EA0C8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A65BAE"/>
    <w:multiLevelType w:val="multilevel"/>
    <w:tmpl w:val="F4AAD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85218A"/>
    <w:multiLevelType w:val="multilevel"/>
    <w:tmpl w:val="A942F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3411515">
    <w:abstractNumId w:val="0"/>
  </w:num>
  <w:num w:numId="2" w16cid:durableId="432090508">
    <w:abstractNumId w:val="6"/>
  </w:num>
  <w:num w:numId="3" w16cid:durableId="163126688">
    <w:abstractNumId w:val="2"/>
  </w:num>
  <w:num w:numId="4" w16cid:durableId="210730719">
    <w:abstractNumId w:val="8"/>
  </w:num>
  <w:num w:numId="5" w16cid:durableId="1213037333">
    <w:abstractNumId w:val="1"/>
  </w:num>
  <w:num w:numId="6" w16cid:durableId="1440560627">
    <w:abstractNumId w:val="7"/>
  </w:num>
  <w:num w:numId="7" w16cid:durableId="610288104">
    <w:abstractNumId w:val="9"/>
  </w:num>
  <w:num w:numId="8" w16cid:durableId="1472551309">
    <w:abstractNumId w:val="3"/>
  </w:num>
  <w:num w:numId="9" w16cid:durableId="1001547216">
    <w:abstractNumId w:val="4"/>
  </w:num>
  <w:num w:numId="10" w16cid:durableId="187184221">
    <w:abstractNumId w:val="5"/>
  </w:num>
  <w:num w:numId="11" w16cid:durableId="18558795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681"/>
    <w:rsid w:val="000114AB"/>
    <w:rsid w:val="00024629"/>
    <w:rsid w:val="00073354"/>
    <w:rsid w:val="000777FB"/>
    <w:rsid w:val="000818CE"/>
    <w:rsid w:val="00091289"/>
    <w:rsid w:val="000A04D6"/>
    <w:rsid w:val="000B204A"/>
    <w:rsid w:val="000C6408"/>
    <w:rsid w:val="000E3D1E"/>
    <w:rsid w:val="00106681"/>
    <w:rsid w:val="00135060"/>
    <w:rsid w:val="00137747"/>
    <w:rsid w:val="00163EA7"/>
    <w:rsid w:val="0017263C"/>
    <w:rsid w:val="00181134"/>
    <w:rsid w:val="001857F4"/>
    <w:rsid w:val="001878C6"/>
    <w:rsid w:val="001A42B2"/>
    <w:rsid w:val="001C308C"/>
    <w:rsid w:val="001E679A"/>
    <w:rsid w:val="001F2F45"/>
    <w:rsid w:val="00204D3D"/>
    <w:rsid w:val="0020518E"/>
    <w:rsid w:val="002123D1"/>
    <w:rsid w:val="00245E8D"/>
    <w:rsid w:val="00283CDB"/>
    <w:rsid w:val="002A76D7"/>
    <w:rsid w:val="002E4E3F"/>
    <w:rsid w:val="003123E5"/>
    <w:rsid w:val="00323979"/>
    <w:rsid w:val="00326075"/>
    <w:rsid w:val="00347093"/>
    <w:rsid w:val="00351297"/>
    <w:rsid w:val="00367007"/>
    <w:rsid w:val="00377D10"/>
    <w:rsid w:val="003A1775"/>
    <w:rsid w:val="003A239F"/>
    <w:rsid w:val="003A6FF0"/>
    <w:rsid w:val="003B0D1B"/>
    <w:rsid w:val="003B35BB"/>
    <w:rsid w:val="003C22D1"/>
    <w:rsid w:val="003D0215"/>
    <w:rsid w:val="003D3E11"/>
    <w:rsid w:val="003D46F2"/>
    <w:rsid w:val="003E611A"/>
    <w:rsid w:val="003E7168"/>
    <w:rsid w:val="003F4323"/>
    <w:rsid w:val="00431054"/>
    <w:rsid w:val="00446FFA"/>
    <w:rsid w:val="00453E5B"/>
    <w:rsid w:val="004636ED"/>
    <w:rsid w:val="00473FED"/>
    <w:rsid w:val="00480017"/>
    <w:rsid w:val="00480AA5"/>
    <w:rsid w:val="00523D91"/>
    <w:rsid w:val="00550238"/>
    <w:rsid w:val="00573E67"/>
    <w:rsid w:val="0057754B"/>
    <w:rsid w:val="005976BD"/>
    <w:rsid w:val="005A02C9"/>
    <w:rsid w:val="005C668B"/>
    <w:rsid w:val="005D4571"/>
    <w:rsid w:val="005D6EB7"/>
    <w:rsid w:val="006A0300"/>
    <w:rsid w:val="006D0544"/>
    <w:rsid w:val="006E1823"/>
    <w:rsid w:val="006E3586"/>
    <w:rsid w:val="006E6A40"/>
    <w:rsid w:val="006F4820"/>
    <w:rsid w:val="00715C5A"/>
    <w:rsid w:val="007450CE"/>
    <w:rsid w:val="00746CC8"/>
    <w:rsid w:val="00752109"/>
    <w:rsid w:val="00755380"/>
    <w:rsid w:val="00762DEA"/>
    <w:rsid w:val="00770150"/>
    <w:rsid w:val="0077339F"/>
    <w:rsid w:val="007733C6"/>
    <w:rsid w:val="007A0AF3"/>
    <w:rsid w:val="007B4466"/>
    <w:rsid w:val="007E4106"/>
    <w:rsid w:val="008232F7"/>
    <w:rsid w:val="00862CAF"/>
    <w:rsid w:val="00880DE0"/>
    <w:rsid w:val="00881C72"/>
    <w:rsid w:val="0088334C"/>
    <w:rsid w:val="008A2B99"/>
    <w:rsid w:val="008A62B1"/>
    <w:rsid w:val="008B3BFA"/>
    <w:rsid w:val="008B63FE"/>
    <w:rsid w:val="008D0F57"/>
    <w:rsid w:val="008D2F04"/>
    <w:rsid w:val="008D738F"/>
    <w:rsid w:val="008E647E"/>
    <w:rsid w:val="0093225F"/>
    <w:rsid w:val="0093771C"/>
    <w:rsid w:val="009409E5"/>
    <w:rsid w:val="00940B35"/>
    <w:rsid w:val="00941E75"/>
    <w:rsid w:val="009500A6"/>
    <w:rsid w:val="00956F03"/>
    <w:rsid w:val="009647BF"/>
    <w:rsid w:val="0097775A"/>
    <w:rsid w:val="00992B52"/>
    <w:rsid w:val="009A0366"/>
    <w:rsid w:val="009A5F83"/>
    <w:rsid w:val="009D41B3"/>
    <w:rsid w:val="009E4289"/>
    <w:rsid w:val="009F19C1"/>
    <w:rsid w:val="00A04942"/>
    <w:rsid w:val="00A728EC"/>
    <w:rsid w:val="00A768CC"/>
    <w:rsid w:val="00A8100E"/>
    <w:rsid w:val="00AF3B6B"/>
    <w:rsid w:val="00AF5376"/>
    <w:rsid w:val="00B029D4"/>
    <w:rsid w:val="00B14868"/>
    <w:rsid w:val="00B30044"/>
    <w:rsid w:val="00B87783"/>
    <w:rsid w:val="00BB2F45"/>
    <w:rsid w:val="00BE29CC"/>
    <w:rsid w:val="00C01891"/>
    <w:rsid w:val="00C01977"/>
    <w:rsid w:val="00C028EA"/>
    <w:rsid w:val="00C102CF"/>
    <w:rsid w:val="00C558A0"/>
    <w:rsid w:val="00CA0340"/>
    <w:rsid w:val="00CB2233"/>
    <w:rsid w:val="00CD09B9"/>
    <w:rsid w:val="00CE6A10"/>
    <w:rsid w:val="00CF7B68"/>
    <w:rsid w:val="00D540BA"/>
    <w:rsid w:val="00D66AEB"/>
    <w:rsid w:val="00D70BCB"/>
    <w:rsid w:val="00D75300"/>
    <w:rsid w:val="00DC6B23"/>
    <w:rsid w:val="00DC6F5A"/>
    <w:rsid w:val="00DE135A"/>
    <w:rsid w:val="00DE5B05"/>
    <w:rsid w:val="00DF2DA0"/>
    <w:rsid w:val="00E253C6"/>
    <w:rsid w:val="00E41AE6"/>
    <w:rsid w:val="00E43DE7"/>
    <w:rsid w:val="00E566CE"/>
    <w:rsid w:val="00E936FD"/>
    <w:rsid w:val="00EA05B3"/>
    <w:rsid w:val="00EB659B"/>
    <w:rsid w:val="00EE7597"/>
    <w:rsid w:val="00EF1773"/>
    <w:rsid w:val="00F0563C"/>
    <w:rsid w:val="00F370AE"/>
    <w:rsid w:val="00F42E0D"/>
    <w:rsid w:val="00F47529"/>
    <w:rsid w:val="00F55DF9"/>
    <w:rsid w:val="00F71E89"/>
    <w:rsid w:val="00F9703E"/>
    <w:rsid w:val="00FA3CF8"/>
    <w:rsid w:val="00FC60A9"/>
    <w:rsid w:val="00FD2E84"/>
    <w:rsid w:val="00FE5613"/>
    <w:rsid w:val="00FE5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B6AC8"/>
  <w15:chartTrackingRefBased/>
  <w15:docId w15:val="{9BE990E6-8FFE-4D40-BFE3-2EFE90E75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783"/>
    <w:pPr>
      <w:spacing w:line="278" w:lineRule="auto"/>
    </w:pPr>
    <w:rPr>
      <w:sz w:val="24"/>
      <w:szCs w:val="24"/>
    </w:rPr>
  </w:style>
  <w:style w:type="paragraph" w:styleId="Heading1">
    <w:name w:val="heading 1"/>
    <w:basedOn w:val="Normal"/>
    <w:next w:val="Normal"/>
    <w:link w:val="Heading1Char"/>
    <w:uiPriority w:val="9"/>
    <w:qFormat/>
    <w:rsid w:val="001066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66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6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6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6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6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6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6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6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6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6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6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6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6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6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6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6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681"/>
    <w:rPr>
      <w:rFonts w:eastAsiaTheme="majorEastAsia" w:cstheme="majorBidi"/>
      <w:color w:val="272727" w:themeColor="text1" w:themeTint="D8"/>
    </w:rPr>
  </w:style>
  <w:style w:type="paragraph" w:styleId="Title">
    <w:name w:val="Title"/>
    <w:basedOn w:val="Normal"/>
    <w:next w:val="Normal"/>
    <w:link w:val="TitleChar"/>
    <w:uiPriority w:val="10"/>
    <w:qFormat/>
    <w:rsid w:val="001066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6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6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6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681"/>
    <w:pPr>
      <w:spacing w:before="160"/>
      <w:jc w:val="center"/>
    </w:pPr>
    <w:rPr>
      <w:i/>
      <w:iCs/>
      <w:color w:val="404040" w:themeColor="text1" w:themeTint="BF"/>
    </w:rPr>
  </w:style>
  <w:style w:type="character" w:customStyle="1" w:styleId="QuoteChar">
    <w:name w:val="Quote Char"/>
    <w:basedOn w:val="DefaultParagraphFont"/>
    <w:link w:val="Quote"/>
    <w:uiPriority w:val="29"/>
    <w:rsid w:val="00106681"/>
    <w:rPr>
      <w:i/>
      <w:iCs/>
      <w:color w:val="404040" w:themeColor="text1" w:themeTint="BF"/>
    </w:rPr>
  </w:style>
  <w:style w:type="paragraph" w:styleId="ListParagraph">
    <w:name w:val="List Paragraph"/>
    <w:basedOn w:val="Normal"/>
    <w:uiPriority w:val="34"/>
    <w:qFormat/>
    <w:rsid w:val="00106681"/>
    <w:pPr>
      <w:ind w:left="720"/>
      <w:contextualSpacing/>
    </w:pPr>
  </w:style>
  <w:style w:type="character" w:styleId="IntenseEmphasis">
    <w:name w:val="Intense Emphasis"/>
    <w:basedOn w:val="DefaultParagraphFont"/>
    <w:uiPriority w:val="21"/>
    <w:qFormat/>
    <w:rsid w:val="00106681"/>
    <w:rPr>
      <w:i/>
      <w:iCs/>
      <w:color w:val="0F4761" w:themeColor="accent1" w:themeShade="BF"/>
    </w:rPr>
  </w:style>
  <w:style w:type="paragraph" w:styleId="IntenseQuote">
    <w:name w:val="Intense Quote"/>
    <w:basedOn w:val="Normal"/>
    <w:next w:val="Normal"/>
    <w:link w:val="IntenseQuoteChar"/>
    <w:uiPriority w:val="30"/>
    <w:qFormat/>
    <w:rsid w:val="001066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681"/>
    <w:rPr>
      <w:i/>
      <w:iCs/>
      <w:color w:val="0F4761" w:themeColor="accent1" w:themeShade="BF"/>
    </w:rPr>
  </w:style>
  <w:style w:type="character" w:styleId="IntenseReference">
    <w:name w:val="Intense Reference"/>
    <w:basedOn w:val="DefaultParagraphFont"/>
    <w:uiPriority w:val="32"/>
    <w:qFormat/>
    <w:rsid w:val="00106681"/>
    <w:rPr>
      <w:b/>
      <w:bCs/>
      <w:smallCaps/>
      <w:color w:val="0F4761" w:themeColor="accent1" w:themeShade="BF"/>
      <w:spacing w:val="5"/>
    </w:rPr>
  </w:style>
  <w:style w:type="character" w:styleId="Hyperlink">
    <w:name w:val="Hyperlink"/>
    <w:basedOn w:val="DefaultParagraphFont"/>
    <w:uiPriority w:val="99"/>
    <w:unhideWhenUsed/>
    <w:rsid w:val="00CD09B9"/>
    <w:rPr>
      <w:color w:val="467886" w:themeColor="hyperlink"/>
      <w:u w:val="single"/>
    </w:rPr>
  </w:style>
  <w:style w:type="character" w:styleId="UnresolvedMention">
    <w:name w:val="Unresolved Mention"/>
    <w:basedOn w:val="DefaultParagraphFont"/>
    <w:uiPriority w:val="99"/>
    <w:semiHidden/>
    <w:unhideWhenUsed/>
    <w:rsid w:val="00CD09B9"/>
    <w:rPr>
      <w:color w:val="605E5C"/>
      <w:shd w:val="clear" w:color="auto" w:fill="E1DFDD"/>
    </w:rPr>
  </w:style>
  <w:style w:type="paragraph" w:styleId="NormalWeb">
    <w:name w:val="Normal (Web)"/>
    <w:basedOn w:val="Normal"/>
    <w:uiPriority w:val="99"/>
    <w:semiHidden/>
    <w:unhideWhenUsed/>
    <w:rsid w:val="00E253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7E4106"/>
    <w:pPr>
      <w:spacing w:after="0" w:line="240" w:lineRule="auto"/>
    </w:pPr>
    <w:rPr>
      <w:sz w:val="24"/>
      <w:szCs w:val="24"/>
    </w:rPr>
  </w:style>
  <w:style w:type="character" w:styleId="FollowedHyperlink">
    <w:name w:val="FollowedHyperlink"/>
    <w:basedOn w:val="DefaultParagraphFont"/>
    <w:uiPriority w:val="99"/>
    <w:semiHidden/>
    <w:unhideWhenUsed/>
    <w:rsid w:val="008D738F"/>
    <w:rPr>
      <w:color w:val="96607D" w:themeColor="followedHyperlink"/>
      <w:u w:val="single"/>
    </w:rPr>
  </w:style>
  <w:style w:type="paragraph" w:styleId="Header">
    <w:name w:val="header"/>
    <w:basedOn w:val="Normal"/>
    <w:link w:val="HeaderChar"/>
    <w:uiPriority w:val="99"/>
    <w:unhideWhenUsed/>
    <w:rsid w:val="00EF1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773"/>
    <w:rPr>
      <w:sz w:val="24"/>
      <w:szCs w:val="24"/>
    </w:rPr>
  </w:style>
  <w:style w:type="paragraph" w:styleId="Footer">
    <w:name w:val="footer"/>
    <w:basedOn w:val="Normal"/>
    <w:link w:val="FooterChar"/>
    <w:uiPriority w:val="99"/>
    <w:unhideWhenUsed/>
    <w:rsid w:val="00EF1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773"/>
    <w:rPr>
      <w:sz w:val="24"/>
      <w:szCs w:val="24"/>
    </w:rPr>
  </w:style>
  <w:style w:type="paragraph" w:styleId="TOC3">
    <w:name w:val="toc 3"/>
    <w:basedOn w:val="Normal"/>
    <w:next w:val="Normal"/>
    <w:autoRedefine/>
    <w:uiPriority w:val="39"/>
    <w:unhideWhenUsed/>
    <w:rsid w:val="008A62B1"/>
    <w:pPr>
      <w:spacing w:after="100"/>
      <w:ind w:left="480"/>
    </w:pPr>
  </w:style>
  <w:style w:type="paragraph" w:styleId="TOCHeading">
    <w:name w:val="TOC Heading"/>
    <w:basedOn w:val="Heading1"/>
    <w:next w:val="Normal"/>
    <w:uiPriority w:val="39"/>
    <w:unhideWhenUsed/>
    <w:qFormat/>
    <w:rsid w:val="00F370A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370AE"/>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370AE"/>
    <w:pPr>
      <w:spacing w:after="100" w:line="259" w:lineRule="auto"/>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4150">
      <w:bodyDiv w:val="1"/>
      <w:marLeft w:val="0"/>
      <w:marRight w:val="0"/>
      <w:marTop w:val="0"/>
      <w:marBottom w:val="0"/>
      <w:divBdr>
        <w:top w:val="none" w:sz="0" w:space="0" w:color="auto"/>
        <w:left w:val="none" w:sz="0" w:space="0" w:color="auto"/>
        <w:bottom w:val="none" w:sz="0" w:space="0" w:color="auto"/>
        <w:right w:val="none" w:sz="0" w:space="0" w:color="auto"/>
      </w:divBdr>
    </w:div>
    <w:div w:id="57552796">
      <w:bodyDiv w:val="1"/>
      <w:marLeft w:val="0"/>
      <w:marRight w:val="0"/>
      <w:marTop w:val="0"/>
      <w:marBottom w:val="0"/>
      <w:divBdr>
        <w:top w:val="none" w:sz="0" w:space="0" w:color="auto"/>
        <w:left w:val="none" w:sz="0" w:space="0" w:color="auto"/>
        <w:bottom w:val="none" w:sz="0" w:space="0" w:color="auto"/>
        <w:right w:val="none" w:sz="0" w:space="0" w:color="auto"/>
      </w:divBdr>
    </w:div>
    <w:div w:id="74516602">
      <w:bodyDiv w:val="1"/>
      <w:marLeft w:val="0"/>
      <w:marRight w:val="0"/>
      <w:marTop w:val="0"/>
      <w:marBottom w:val="0"/>
      <w:divBdr>
        <w:top w:val="none" w:sz="0" w:space="0" w:color="auto"/>
        <w:left w:val="none" w:sz="0" w:space="0" w:color="auto"/>
        <w:bottom w:val="none" w:sz="0" w:space="0" w:color="auto"/>
        <w:right w:val="none" w:sz="0" w:space="0" w:color="auto"/>
      </w:divBdr>
    </w:div>
    <w:div w:id="81492860">
      <w:bodyDiv w:val="1"/>
      <w:marLeft w:val="0"/>
      <w:marRight w:val="0"/>
      <w:marTop w:val="0"/>
      <w:marBottom w:val="0"/>
      <w:divBdr>
        <w:top w:val="none" w:sz="0" w:space="0" w:color="auto"/>
        <w:left w:val="none" w:sz="0" w:space="0" w:color="auto"/>
        <w:bottom w:val="none" w:sz="0" w:space="0" w:color="auto"/>
        <w:right w:val="none" w:sz="0" w:space="0" w:color="auto"/>
      </w:divBdr>
    </w:div>
    <w:div w:id="86970812">
      <w:bodyDiv w:val="1"/>
      <w:marLeft w:val="0"/>
      <w:marRight w:val="0"/>
      <w:marTop w:val="0"/>
      <w:marBottom w:val="0"/>
      <w:divBdr>
        <w:top w:val="none" w:sz="0" w:space="0" w:color="auto"/>
        <w:left w:val="none" w:sz="0" w:space="0" w:color="auto"/>
        <w:bottom w:val="none" w:sz="0" w:space="0" w:color="auto"/>
        <w:right w:val="none" w:sz="0" w:space="0" w:color="auto"/>
      </w:divBdr>
    </w:div>
    <w:div w:id="88354795">
      <w:bodyDiv w:val="1"/>
      <w:marLeft w:val="0"/>
      <w:marRight w:val="0"/>
      <w:marTop w:val="0"/>
      <w:marBottom w:val="0"/>
      <w:divBdr>
        <w:top w:val="none" w:sz="0" w:space="0" w:color="auto"/>
        <w:left w:val="none" w:sz="0" w:space="0" w:color="auto"/>
        <w:bottom w:val="none" w:sz="0" w:space="0" w:color="auto"/>
        <w:right w:val="none" w:sz="0" w:space="0" w:color="auto"/>
      </w:divBdr>
    </w:div>
    <w:div w:id="97990935">
      <w:bodyDiv w:val="1"/>
      <w:marLeft w:val="0"/>
      <w:marRight w:val="0"/>
      <w:marTop w:val="0"/>
      <w:marBottom w:val="0"/>
      <w:divBdr>
        <w:top w:val="none" w:sz="0" w:space="0" w:color="auto"/>
        <w:left w:val="none" w:sz="0" w:space="0" w:color="auto"/>
        <w:bottom w:val="none" w:sz="0" w:space="0" w:color="auto"/>
        <w:right w:val="none" w:sz="0" w:space="0" w:color="auto"/>
      </w:divBdr>
    </w:div>
    <w:div w:id="126314497">
      <w:bodyDiv w:val="1"/>
      <w:marLeft w:val="0"/>
      <w:marRight w:val="0"/>
      <w:marTop w:val="0"/>
      <w:marBottom w:val="0"/>
      <w:divBdr>
        <w:top w:val="none" w:sz="0" w:space="0" w:color="auto"/>
        <w:left w:val="none" w:sz="0" w:space="0" w:color="auto"/>
        <w:bottom w:val="none" w:sz="0" w:space="0" w:color="auto"/>
        <w:right w:val="none" w:sz="0" w:space="0" w:color="auto"/>
      </w:divBdr>
    </w:div>
    <w:div w:id="126365628">
      <w:bodyDiv w:val="1"/>
      <w:marLeft w:val="0"/>
      <w:marRight w:val="0"/>
      <w:marTop w:val="0"/>
      <w:marBottom w:val="0"/>
      <w:divBdr>
        <w:top w:val="none" w:sz="0" w:space="0" w:color="auto"/>
        <w:left w:val="none" w:sz="0" w:space="0" w:color="auto"/>
        <w:bottom w:val="none" w:sz="0" w:space="0" w:color="auto"/>
        <w:right w:val="none" w:sz="0" w:space="0" w:color="auto"/>
      </w:divBdr>
    </w:div>
    <w:div w:id="159080557">
      <w:bodyDiv w:val="1"/>
      <w:marLeft w:val="0"/>
      <w:marRight w:val="0"/>
      <w:marTop w:val="0"/>
      <w:marBottom w:val="0"/>
      <w:divBdr>
        <w:top w:val="none" w:sz="0" w:space="0" w:color="auto"/>
        <w:left w:val="none" w:sz="0" w:space="0" w:color="auto"/>
        <w:bottom w:val="none" w:sz="0" w:space="0" w:color="auto"/>
        <w:right w:val="none" w:sz="0" w:space="0" w:color="auto"/>
      </w:divBdr>
    </w:div>
    <w:div w:id="201403996">
      <w:bodyDiv w:val="1"/>
      <w:marLeft w:val="0"/>
      <w:marRight w:val="0"/>
      <w:marTop w:val="0"/>
      <w:marBottom w:val="0"/>
      <w:divBdr>
        <w:top w:val="none" w:sz="0" w:space="0" w:color="auto"/>
        <w:left w:val="none" w:sz="0" w:space="0" w:color="auto"/>
        <w:bottom w:val="none" w:sz="0" w:space="0" w:color="auto"/>
        <w:right w:val="none" w:sz="0" w:space="0" w:color="auto"/>
      </w:divBdr>
    </w:div>
    <w:div w:id="239945349">
      <w:bodyDiv w:val="1"/>
      <w:marLeft w:val="0"/>
      <w:marRight w:val="0"/>
      <w:marTop w:val="0"/>
      <w:marBottom w:val="0"/>
      <w:divBdr>
        <w:top w:val="none" w:sz="0" w:space="0" w:color="auto"/>
        <w:left w:val="none" w:sz="0" w:space="0" w:color="auto"/>
        <w:bottom w:val="none" w:sz="0" w:space="0" w:color="auto"/>
        <w:right w:val="none" w:sz="0" w:space="0" w:color="auto"/>
      </w:divBdr>
    </w:div>
    <w:div w:id="284313473">
      <w:bodyDiv w:val="1"/>
      <w:marLeft w:val="0"/>
      <w:marRight w:val="0"/>
      <w:marTop w:val="0"/>
      <w:marBottom w:val="0"/>
      <w:divBdr>
        <w:top w:val="none" w:sz="0" w:space="0" w:color="auto"/>
        <w:left w:val="none" w:sz="0" w:space="0" w:color="auto"/>
        <w:bottom w:val="none" w:sz="0" w:space="0" w:color="auto"/>
        <w:right w:val="none" w:sz="0" w:space="0" w:color="auto"/>
      </w:divBdr>
    </w:div>
    <w:div w:id="289477516">
      <w:bodyDiv w:val="1"/>
      <w:marLeft w:val="0"/>
      <w:marRight w:val="0"/>
      <w:marTop w:val="0"/>
      <w:marBottom w:val="0"/>
      <w:divBdr>
        <w:top w:val="none" w:sz="0" w:space="0" w:color="auto"/>
        <w:left w:val="none" w:sz="0" w:space="0" w:color="auto"/>
        <w:bottom w:val="none" w:sz="0" w:space="0" w:color="auto"/>
        <w:right w:val="none" w:sz="0" w:space="0" w:color="auto"/>
      </w:divBdr>
    </w:div>
    <w:div w:id="347291768">
      <w:bodyDiv w:val="1"/>
      <w:marLeft w:val="0"/>
      <w:marRight w:val="0"/>
      <w:marTop w:val="0"/>
      <w:marBottom w:val="0"/>
      <w:divBdr>
        <w:top w:val="none" w:sz="0" w:space="0" w:color="auto"/>
        <w:left w:val="none" w:sz="0" w:space="0" w:color="auto"/>
        <w:bottom w:val="none" w:sz="0" w:space="0" w:color="auto"/>
        <w:right w:val="none" w:sz="0" w:space="0" w:color="auto"/>
      </w:divBdr>
    </w:div>
    <w:div w:id="361060047">
      <w:bodyDiv w:val="1"/>
      <w:marLeft w:val="0"/>
      <w:marRight w:val="0"/>
      <w:marTop w:val="0"/>
      <w:marBottom w:val="0"/>
      <w:divBdr>
        <w:top w:val="none" w:sz="0" w:space="0" w:color="auto"/>
        <w:left w:val="none" w:sz="0" w:space="0" w:color="auto"/>
        <w:bottom w:val="none" w:sz="0" w:space="0" w:color="auto"/>
        <w:right w:val="none" w:sz="0" w:space="0" w:color="auto"/>
      </w:divBdr>
    </w:div>
    <w:div w:id="404494273">
      <w:bodyDiv w:val="1"/>
      <w:marLeft w:val="0"/>
      <w:marRight w:val="0"/>
      <w:marTop w:val="0"/>
      <w:marBottom w:val="0"/>
      <w:divBdr>
        <w:top w:val="none" w:sz="0" w:space="0" w:color="auto"/>
        <w:left w:val="none" w:sz="0" w:space="0" w:color="auto"/>
        <w:bottom w:val="none" w:sz="0" w:space="0" w:color="auto"/>
        <w:right w:val="none" w:sz="0" w:space="0" w:color="auto"/>
      </w:divBdr>
    </w:div>
    <w:div w:id="422995195">
      <w:bodyDiv w:val="1"/>
      <w:marLeft w:val="0"/>
      <w:marRight w:val="0"/>
      <w:marTop w:val="0"/>
      <w:marBottom w:val="0"/>
      <w:divBdr>
        <w:top w:val="none" w:sz="0" w:space="0" w:color="auto"/>
        <w:left w:val="none" w:sz="0" w:space="0" w:color="auto"/>
        <w:bottom w:val="none" w:sz="0" w:space="0" w:color="auto"/>
        <w:right w:val="none" w:sz="0" w:space="0" w:color="auto"/>
      </w:divBdr>
    </w:div>
    <w:div w:id="438449199">
      <w:bodyDiv w:val="1"/>
      <w:marLeft w:val="0"/>
      <w:marRight w:val="0"/>
      <w:marTop w:val="0"/>
      <w:marBottom w:val="0"/>
      <w:divBdr>
        <w:top w:val="none" w:sz="0" w:space="0" w:color="auto"/>
        <w:left w:val="none" w:sz="0" w:space="0" w:color="auto"/>
        <w:bottom w:val="none" w:sz="0" w:space="0" w:color="auto"/>
        <w:right w:val="none" w:sz="0" w:space="0" w:color="auto"/>
      </w:divBdr>
    </w:div>
    <w:div w:id="453521359">
      <w:bodyDiv w:val="1"/>
      <w:marLeft w:val="0"/>
      <w:marRight w:val="0"/>
      <w:marTop w:val="0"/>
      <w:marBottom w:val="0"/>
      <w:divBdr>
        <w:top w:val="none" w:sz="0" w:space="0" w:color="auto"/>
        <w:left w:val="none" w:sz="0" w:space="0" w:color="auto"/>
        <w:bottom w:val="none" w:sz="0" w:space="0" w:color="auto"/>
        <w:right w:val="none" w:sz="0" w:space="0" w:color="auto"/>
      </w:divBdr>
    </w:div>
    <w:div w:id="474684543">
      <w:bodyDiv w:val="1"/>
      <w:marLeft w:val="0"/>
      <w:marRight w:val="0"/>
      <w:marTop w:val="0"/>
      <w:marBottom w:val="0"/>
      <w:divBdr>
        <w:top w:val="none" w:sz="0" w:space="0" w:color="auto"/>
        <w:left w:val="none" w:sz="0" w:space="0" w:color="auto"/>
        <w:bottom w:val="none" w:sz="0" w:space="0" w:color="auto"/>
        <w:right w:val="none" w:sz="0" w:space="0" w:color="auto"/>
      </w:divBdr>
    </w:div>
    <w:div w:id="523641428">
      <w:bodyDiv w:val="1"/>
      <w:marLeft w:val="0"/>
      <w:marRight w:val="0"/>
      <w:marTop w:val="0"/>
      <w:marBottom w:val="0"/>
      <w:divBdr>
        <w:top w:val="none" w:sz="0" w:space="0" w:color="auto"/>
        <w:left w:val="none" w:sz="0" w:space="0" w:color="auto"/>
        <w:bottom w:val="none" w:sz="0" w:space="0" w:color="auto"/>
        <w:right w:val="none" w:sz="0" w:space="0" w:color="auto"/>
      </w:divBdr>
    </w:div>
    <w:div w:id="526866548">
      <w:bodyDiv w:val="1"/>
      <w:marLeft w:val="0"/>
      <w:marRight w:val="0"/>
      <w:marTop w:val="0"/>
      <w:marBottom w:val="0"/>
      <w:divBdr>
        <w:top w:val="none" w:sz="0" w:space="0" w:color="auto"/>
        <w:left w:val="none" w:sz="0" w:space="0" w:color="auto"/>
        <w:bottom w:val="none" w:sz="0" w:space="0" w:color="auto"/>
        <w:right w:val="none" w:sz="0" w:space="0" w:color="auto"/>
      </w:divBdr>
    </w:div>
    <w:div w:id="529878255">
      <w:bodyDiv w:val="1"/>
      <w:marLeft w:val="0"/>
      <w:marRight w:val="0"/>
      <w:marTop w:val="0"/>
      <w:marBottom w:val="0"/>
      <w:divBdr>
        <w:top w:val="none" w:sz="0" w:space="0" w:color="auto"/>
        <w:left w:val="none" w:sz="0" w:space="0" w:color="auto"/>
        <w:bottom w:val="none" w:sz="0" w:space="0" w:color="auto"/>
        <w:right w:val="none" w:sz="0" w:space="0" w:color="auto"/>
      </w:divBdr>
    </w:div>
    <w:div w:id="535582648">
      <w:bodyDiv w:val="1"/>
      <w:marLeft w:val="0"/>
      <w:marRight w:val="0"/>
      <w:marTop w:val="0"/>
      <w:marBottom w:val="0"/>
      <w:divBdr>
        <w:top w:val="none" w:sz="0" w:space="0" w:color="auto"/>
        <w:left w:val="none" w:sz="0" w:space="0" w:color="auto"/>
        <w:bottom w:val="none" w:sz="0" w:space="0" w:color="auto"/>
        <w:right w:val="none" w:sz="0" w:space="0" w:color="auto"/>
      </w:divBdr>
    </w:div>
    <w:div w:id="576129398">
      <w:bodyDiv w:val="1"/>
      <w:marLeft w:val="0"/>
      <w:marRight w:val="0"/>
      <w:marTop w:val="0"/>
      <w:marBottom w:val="0"/>
      <w:divBdr>
        <w:top w:val="none" w:sz="0" w:space="0" w:color="auto"/>
        <w:left w:val="none" w:sz="0" w:space="0" w:color="auto"/>
        <w:bottom w:val="none" w:sz="0" w:space="0" w:color="auto"/>
        <w:right w:val="none" w:sz="0" w:space="0" w:color="auto"/>
      </w:divBdr>
    </w:div>
    <w:div w:id="577834276">
      <w:bodyDiv w:val="1"/>
      <w:marLeft w:val="0"/>
      <w:marRight w:val="0"/>
      <w:marTop w:val="0"/>
      <w:marBottom w:val="0"/>
      <w:divBdr>
        <w:top w:val="none" w:sz="0" w:space="0" w:color="auto"/>
        <w:left w:val="none" w:sz="0" w:space="0" w:color="auto"/>
        <w:bottom w:val="none" w:sz="0" w:space="0" w:color="auto"/>
        <w:right w:val="none" w:sz="0" w:space="0" w:color="auto"/>
      </w:divBdr>
    </w:div>
    <w:div w:id="594705008">
      <w:bodyDiv w:val="1"/>
      <w:marLeft w:val="0"/>
      <w:marRight w:val="0"/>
      <w:marTop w:val="0"/>
      <w:marBottom w:val="0"/>
      <w:divBdr>
        <w:top w:val="none" w:sz="0" w:space="0" w:color="auto"/>
        <w:left w:val="none" w:sz="0" w:space="0" w:color="auto"/>
        <w:bottom w:val="none" w:sz="0" w:space="0" w:color="auto"/>
        <w:right w:val="none" w:sz="0" w:space="0" w:color="auto"/>
      </w:divBdr>
      <w:divsChild>
        <w:div w:id="433943530">
          <w:marLeft w:val="0"/>
          <w:marRight w:val="0"/>
          <w:marTop w:val="0"/>
          <w:marBottom w:val="0"/>
          <w:divBdr>
            <w:top w:val="none" w:sz="0" w:space="0" w:color="auto"/>
            <w:left w:val="none" w:sz="0" w:space="0" w:color="auto"/>
            <w:bottom w:val="none" w:sz="0" w:space="0" w:color="auto"/>
            <w:right w:val="none" w:sz="0" w:space="0" w:color="auto"/>
          </w:divBdr>
          <w:divsChild>
            <w:div w:id="198843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964001">
      <w:bodyDiv w:val="1"/>
      <w:marLeft w:val="0"/>
      <w:marRight w:val="0"/>
      <w:marTop w:val="0"/>
      <w:marBottom w:val="0"/>
      <w:divBdr>
        <w:top w:val="none" w:sz="0" w:space="0" w:color="auto"/>
        <w:left w:val="none" w:sz="0" w:space="0" w:color="auto"/>
        <w:bottom w:val="none" w:sz="0" w:space="0" w:color="auto"/>
        <w:right w:val="none" w:sz="0" w:space="0" w:color="auto"/>
      </w:divBdr>
    </w:div>
    <w:div w:id="609967943">
      <w:bodyDiv w:val="1"/>
      <w:marLeft w:val="0"/>
      <w:marRight w:val="0"/>
      <w:marTop w:val="0"/>
      <w:marBottom w:val="0"/>
      <w:divBdr>
        <w:top w:val="none" w:sz="0" w:space="0" w:color="auto"/>
        <w:left w:val="none" w:sz="0" w:space="0" w:color="auto"/>
        <w:bottom w:val="none" w:sz="0" w:space="0" w:color="auto"/>
        <w:right w:val="none" w:sz="0" w:space="0" w:color="auto"/>
      </w:divBdr>
    </w:div>
    <w:div w:id="672880668">
      <w:bodyDiv w:val="1"/>
      <w:marLeft w:val="0"/>
      <w:marRight w:val="0"/>
      <w:marTop w:val="0"/>
      <w:marBottom w:val="0"/>
      <w:divBdr>
        <w:top w:val="none" w:sz="0" w:space="0" w:color="auto"/>
        <w:left w:val="none" w:sz="0" w:space="0" w:color="auto"/>
        <w:bottom w:val="none" w:sz="0" w:space="0" w:color="auto"/>
        <w:right w:val="none" w:sz="0" w:space="0" w:color="auto"/>
      </w:divBdr>
    </w:div>
    <w:div w:id="678041745">
      <w:bodyDiv w:val="1"/>
      <w:marLeft w:val="0"/>
      <w:marRight w:val="0"/>
      <w:marTop w:val="0"/>
      <w:marBottom w:val="0"/>
      <w:divBdr>
        <w:top w:val="none" w:sz="0" w:space="0" w:color="auto"/>
        <w:left w:val="none" w:sz="0" w:space="0" w:color="auto"/>
        <w:bottom w:val="none" w:sz="0" w:space="0" w:color="auto"/>
        <w:right w:val="none" w:sz="0" w:space="0" w:color="auto"/>
      </w:divBdr>
      <w:divsChild>
        <w:div w:id="1731684005">
          <w:marLeft w:val="0"/>
          <w:marRight w:val="0"/>
          <w:marTop w:val="0"/>
          <w:marBottom w:val="0"/>
          <w:divBdr>
            <w:top w:val="none" w:sz="0" w:space="0" w:color="auto"/>
            <w:left w:val="none" w:sz="0" w:space="0" w:color="auto"/>
            <w:bottom w:val="none" w:sz="0" w:space="0" w:color="auto"/>
            <w:right w:val="none" w:sz="0" w:space="0" w:color="auto"/>
          </w:divBdr>
          <w:divsChild>
            <w:div w:id="207516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827787">
      <w:bodyDiv w:val="1"/>
      <w:marLeft w:val="0"/>
      <w:marRight w:val="0"/>
      <w:marTop w:val="0"/>
      <w:marBottom w:val="0"/>
      <w:divBdr>
        <w:top w:val="none" w:sz="0" w:space="0" w:color="auto"/>
        <w:left w:val="none" w:sz="0" w:space="0" w:color="auto"/>
        <w:bottom w:val="none" w:sz="0" w:space="0" w:color="auto"/>
        <w:right w:val="none" w:sz="0" w:space="0" w:color="auto"/>
      </w:divBdr>
      <w:divsChild>
        <w:div w:id="1668482583">
          <w:marLeft w:val="0"/>
          <w:marRight w:val="0"/>
          <w:marTop w:val="0"/>
          <w:marBottom w:val="0"/>
          <w:divBdr>
            <w:top w:val="none" w:sz="0" w:space="0" w:color="auto"/>
            <w:left w:val="none" w:sz="0" w:space="0" w:color="auto"/>
            <w:bottom w:val="none" w:sz="0" w:space="0" w:color="auto"/>
            <w:right w:val="none" w:sz="0" w:space="0" w:color="auto"/>
          </w:divBdr>
        </w:div>
        <w:div w:id="920455542">
          <w:marLeft w:val="0"/>
          <w:marRight w:val="0"/>
          <w:marTop w:val="0"/>
          <w:marBottom w:val="0"/>
          <w:divBdr>
            <w:top w:val="none" w:sz="0" w:space="0" w:color="auto"/>
            <w:left w:val="none" w:sz="0" w:space="0" w:color="auto"/>
            <w:bottom w:val="none" w:sz="0" w:space="0" w:color="auto"/>
            <w:right w:val="none" w:sz="0" w:space="0" w:color="auto"/>
          </w:divBdr>
        </w:div>
        <w:div w:id="790784500">
          <w:marLeft w:val="0"/>
          <w:marRight w:val="0"/>
          <w:marTop w:val="0"/>
          <w:marBottom w:val="0"/>
          <w:divBdr>
            <w:top w:val="none" w:sz="0" w:space="0" w:color="auto"/>
            <w:left w:val="none" w:sz="0" w:space="0" w:color="auto"/>
            <w:bottom w:val="none" w:sz="0" w:space="0" w:color="auto"/>
            <w:right w:val="none" w:sz="0" w:space="0" w:color="auto"/>
          </w:divBdr>
        </w:div>
        <w:div w:id="1398357301">
          <w:marLeft w:val="0"/>
          <w:marRight w:val="0"/>
          <w:marTop w:val="0"/>
          <w:marBottom w:val="0"/>
          <w:divBdr>
            <w:top w:val="none" w:sz="0" w:space="0" w:color="auto"/>
            <w:left w:val="none" w:sz="0" w:space="0" w:color="auto"/>
            <w:bottom w:val="none" w:sz="0" w:space="0" w:color="auto"/>
            <w:right w:val="none" w:sz="0" w:space="0" w:color="auto"/>
          </w:divBdr>
        </w:div>
        <w:div w:id="1188787083">
          <w:marLeft w:val="0"/>
          <w:marRight w:val="0"/>
          <w:marTop w:val="0"/>
          <w:marBottom w:val="0"/>
          <w:divBdr>
            <w:top w:val="none" w:sz="0" w:space="0" w:color="auto"/>
            <w:left w:val="none" w:sz="0" w:space="0" w:color="auto"/>
            <w:bottom w:val="none" w:sz="0" w:space="0" w:color="auto"/>
            <w:right w:val="none" w:sz="0" w:space="0" w:color="auto"/>
          </w:divBdr>
        </w:div>
        <w:div w:id="868487872">
          <w:marLeft w:val="0"/>
          <w:marRight w:val="0"/>
          <w:marTop w:val="0"/>
          <w:marBottom w:val="0"/>
          <w:divBdr>
            <w:top w:val="none" w:sz="0" w:space="0" w:color="auto"/>
            <w:left w:val="none" w:sz="0" w:space="0" w:color="auto"/>
            <w:bottom w:val="none" w:sz="0" w:space="0" w:color="auto"/>
            <w:right w:val="none" w:sz="0" w:space="0" w:color="auto"/>
          </w:divBdr>
        </w:div>
        <w:div w:id="328022183">
          <w:marLeft w:val="0"/>
          <w:marRight w:val="0"/>
          <w:marTop w:val="0"/>
          <w:marBottom w:val="0"/>
          <w:divBdr>
            <w:top w:val="none" w:sz="0" w:space="0" w:color="auto"/>
            <w:left w:val="none" w:sz="0" w:space="0" w:color="auto"/>
            <w:bottom w:val="none" w:sz="0" w:space="0" w:color="auto"/>
            <w:right w:val="none" w:sz="0" w:space="0" w:color="auto"/>
          </w:divBdr>
        </w:div>
        <w:div w:id="384917048">
          <w:marLeft w:val="0"/>
          <w:marRight w:val="0"/>
          <w:marTop w:val="0"/>
          <w:marBottom w:val="0"/>
          <w:divBdr>
            <w:top w:val="none" w:sz="0" w:space="0" w:color="auto"/>
            <w:left w:val="none" w:sz="0" w:space="0" w:color="auto"/>
            <w:bottom w:val="none" w:sz="0" w:space="0" w:color="auto"/>
            <w:right w:val="none" w:sz="0" w:space="0" w:color="auto"/>
          </w:divBdr>
        </w:div>
      </w:divsChild>
    </w:div>
    <w:div w:id="686443414">
      <w:bodyDiv w:val="1"/>
      <w:marLeft w:val="0"/>
      <w:marRight w:val="0"/>
      <w:marTop w:val="0"/>
      <w:marBottom w:val="0"/>
      <w:divBdr>
        <w:top w:val="none" w:sz="0" w:space="0" w:color="auto"/>
        <w:left w:val="none" w:sz="0" w:space="0" w:color="auto"/>
        <w:bottom w:val="none" w:sz="0" w:space="0" w:color="auto"/>
        <w:right w:val="none" w:sz="0" w:space="0" w:color="auto"/>
      </w:divBdr>
    </w:div>
    <w:div w:id="693657240">
      <w:bodyDiv w:val="1"/>
      <w:marLeft w:val="0"/>
      <w:marRight w:val="0"/>
      <w:marTop w:val="0"/>
      <w:marBottom w:val="0"/>
      <w:divBdr>
        <w:top w:val="none" w:sz="0" w:space="0" w:color="auto"/>
        <w:left w:val="none" w:sz="0" w:space="0" w:color="auto"/>
        <w:bottom w:val="none" w:sz="0" w:space="0" w:color="auto"/>
        <w:right w:val="none" w:sz="0" w:space="0" w:color="auto"/>
      </w:divBdr>
    </w:div>
    <w:div w:id="711463892">
      <w:bodyDiv w:val="1"/>
      <w:marLeft w:val="0"/>
      <w:marRight w:val="0"/>
      <w:marTop w:val="0"/>
      <w:marBottom w:val="0"/>
      <w:divBdr>
        <w:top w:val="none" w:sz="0" w:space="0" w:color="auto"/>
        <w:left w:val="none" w:sz="0" w:space="0" w:color="auto"/>
        <w:bottom w:val="none" w:sz="0" w:space="0" w:color="auto"/>
        <w:right w:val="none" w:sz="0" w:space="0" w:color="auto"/>
      </w:divBdr>
    </w:div>
    <w:div w:id="724572675">
      <w:bodyDiv w:val="1"/>
      <w:marLeft w:val="0"/>
      <w:marRight w:val="0"/>
      <w:marTop w:val="0"/>
      <w:marBottom w:val="0"/>
      <w:divBdr>
        <w:top w:val="none" w:sz="0" w:space="0" w:color="auto"/>
        <w:left w:val="none" w:sz="0" w:space="0" w:color="auto"/>
        <w:bottom w:val="none" w:sz="0" w:space="0" w:color="auto"/>
        <w:right w:val="none" w:sz="0" w:space="0" w:color="auto"/>
      </w:divBdr>
    </w:div>
    <w:div w:id="737945204">
      <w:bodyDiv w:val="1"/>
      <w:marLeft w:val="0"/>
      <w:marRight w:val="0"/>
      <w:marTop w:val="0"/>
      <w:marBottom w:val="0"/>
      <w:divBdr>
        <w:top w:val="none" w:sz="0" w:space="0" w:color="auto"/>
        <w:left w:val="none" w:sz="0" w:space="0" w:color="auto"/>
        <w:bottom w:val="none" w:sz="0" w:space="0" w:color="auto"/>
        <w:right w:val="none" w:sz="0" w:space="0" w:color="auto"/>
      </w:divBdr>
    </w:div>
    <w:div w:id="742069291">
      <w:bodyDiv w:val="1"/>
      <w:marLeft w:val="0"/>
      <w:marRight w:val="0"/>
      <w:marTop w:val="0"/>
      <w:marBottom w:val="0"/>
      <w:divBdr>
        <w:top w:val="none" w:sz="0" w:space="0" w:color="auto"/>
        <w:left w:val="none" w:sz="0" w:space="0" w:color="auto"/>
        <w:bottom w:val="none" w:sz="0" w:space="0" w:color="auto"/>
        <w:right w:val="none" w:sz="0" w:space="0" w:color="auto"/>
      </w:divBdr>
    </w:div>
    <w:div w:id="777602285">
      <w:bodyDiv w:val="1"/>
      <w:marLeft w:val="0"/>
      <w:marRight w:val="0"/>
      <w:marTop w:val="0"/>
      <w:marBottom w:val="0"/>
      <w:divBdr>
        <w:top w:val="none" w:sz="0" w:space="0" w:color="auto"/>
        <w:left w:val="none" w:sz="0" w:space="0" w:color="auto"/>
        <w:bottom w:val="none" w:sz="0" w:space="0" w:color="auto"/>
        <w:right w:val="none" w:sz="0" w:space="0" w:color="auto"/>
      </w:divBdr>
    </w:div>
    <w:div w:id="803736622">
      <w:bodyDiv w:val="1"/>
      <w:marLeft w:val="0"/>
      <w:marRight w:val="0"/>
      <w:marTop w:val="0"/>
      <w:marBottom w:val="0"/>
      <w:divBdr>
        <w:top w:val="none" w:sz="0" w:space="0" w:color="auto"/>
        <w:left w:val="none" w:sz="0" w:space="0" w:color="auto"/>
        <w:bottom w:val="none" w:sz="0" w:space="0" w:color="auto"/>
        <w:right w:val="none" w:sz="0" w:space="0" w:color="auto"/>
      </w:divBdr>
    </w:div>
    <w:div w:id="808209514">
      <w:bodyDiv w:val="1"/>
      <w:marLeft w:val="0"/>
      <w:marRight w:val="0"/>
      <w:marTop w:val="0"/>
      <w:marBottom w:val="0"/>
      <w:divBdr>
        <w:top w:val="none" w:sz="0" w:space="0" w:color="auto"/>
        <w:left w:val="none" w:sz="0" w:space="0" w:color="auto"/>
        <w:bottom w:val="none" w:sz="0" w:space="0" w:color="auto"/>
        <w:right w:val="none" w:sz="0" w:space="0" w:color="auto"/>
      </w:divBdr>
    </w:div>
    <w:div w:id="835924528">
      <w:bodyDiv w:val="1"/>
      <w:marLeft w:val="0"/>
      <w:marRight w:val="0"/>
      <w:marTop w:val="0"/>
      <w:marBottom w:val="0"/>
      <w:divBdr>
        <w:top w:val="none" w:sz="0" w:space="0" w:color="auto"/>
        <w:left w:val="none" w:sz="0" w:space="0" w:color="auto"/>
        <w:bottom w:val="none" w:sz="0" w:space="0" w:color="auto"/>
        <w:right w:val="none" w:sz="0" w:space="0" w:color="auto"/>
      </w:divBdr>
    </w:div>
    <w:div w:id="847329752">
      <w:bodyDiv w:val="1"/>
      <w:marLeft w:val="0"/>
      <w:marRight w:val="0"/>
      <w:marTop w:val="0"/>
      <w:marBottom w:val="0"/>
      <w:divBdr>
        <w:top w:val="none" w:sz="0" w:space="0" w:color="auto"/>
        <w:left w:val="none" w:sz="0" w:space="0" w:color="auto"/>
        <w:bottom w:val="none" w:sz="0" w:space="0" w:color="auto"/>
        <w:right w:val="none" w:sz="0" w:space="0" w:color="auto"/>
      </w:divBdr>
    </w:div>
    <w:div w:id="861625594">
      <w:bodyDiv w:val="1"/>
      <w:marLeft w:val="0"/>
      <w:marRight w:val="0"/>
      <w:marTop w:val="0"/>
      <w:marBottom w:val="0"/>
      <w:divBdr>
        <w:top w:val="none" w:sz="0" w:space="0" w:color="auto"/>
        <w:left w:val="none" w:sz="0" w:space="0" w:color="auto"/>
        <w:bottom w:val="none" w:sz="0" w:space="0" w:color="auto"/>
        <w:right w:val="none" w:sz="0" w:space="0" w:color="auto"/>
      </w:divBdr>
    </w:div>
    <w:div w:id="875779785">
      <w:bodyDiv w:val="1"/>
      <w:marLeft w:val="0"/>
      <w:marRight w:val="0"/>
      <w:marTop w:val="0"/>
      <w:marBottom w:val="0"/>
      <w:divBdr>
        <w:top w:val="none" w:sz="0" w:space="0" w:color="auto"/>
        <w:left w:val="none" w:sz="0" w:space="0" w:color="auto"/>
        <w:bottom w:val="none" w:sz="0" w:space="0" w:color="auto"/>
        <w:right w:val="none" w:sz="0" w:space="0" w:color="auto"/>
      </w:divBdr>
    </w:div>
    <w:div w:id="886068787">
      <w:bodyDiv w:val="1"/>
      <w:marLeft w:val="0"/>
      <w:marRight w:val="0"/>
      <w:marTop w:val="0"/>
      <w:marBottom w:val="0"/>
      <w:divBdr>
        <w:top w:val="none" w:sz="0" w:space="0" w:color="auto"/>
        <w:left w:val="none" w:sz="0" w:space="0" w:color="auto"/>
        <w:bottom w:val="none" w:sz="0" w:space="0" w:color="auto"/>
        <w:right w:val="none" w:sz="0" w:space="0" w:color="auto"/>
      </w:divBdr>
    </w:div>
    <w:div w:id="888342420">
      <w:bodyDiv w:val="1"/>
      <w:marLeft w:val="0"/>
      <w:marRight w:val="0"/>
      <w:marTop w:val="0"/>
      <w:marBottom w:val="0"/>
      <w:divBdr>
        <w:top w:val="none" w:sz="0" w:space="0" w:color="auto"/>
        <w:left w:val="none" w:sz="0" w:space="0" w:color="auto"/>
        <w:bottom w:val="none" w:sz="0" w:space="0" w:color="auto"/>
        <w:right w:val="none" w:sz="0" w:space="0" w:color="auto"/>
      </w:divBdr>
    </w:div>
    <w:div w:id="889876509">
      <w:bodyDiv w:val="1"/>
      <w:marLeft w:val="0"/>
      <w:marRight w:val="0"/>
      <w:marTop w:val="0"/>
      <w:marBottom w:val="0"/>
      <w:divBdr>
        <w:top w:val="none" w:sz="0" w:space="0" w:color="auto"/>
        <w:left w:val="none" w:sz="0" w:space="0" w:color="auto"/>
        <w:bottom w:val="none" w:sz="0" w:space="0" w:color="auto"/>
        <w:right w:val="none" w:sz="0" w:space="0" w:color="auto"/>
      </w:divBdr>
    </w:div>
    <w:div w:id="901982777">
      <w:bodyDiv w:val="1"/>
      <w:marLeft w:val="0"/>
      <w:marRight w:val="0"/>
      <w:marTop w:val="0"/>
      <w:marBottom w:val="0"/>
      <w:divBdr>
        <w:top w:val="none" w:sz="0" w:space="0" w:color="auto"/>
        <w:left w:val="none" w:sz="0" w:space="0" w:color="auto"/>
        <w:bottom w:val="none" w:sz="0" w:space="0" w:color="auto"/>
        <w:right w:val="none" w:sz="0" w:space="0" w:color="auto"/>
      </w:divBdr>
    </w:div>
    <w:div w:id="908032339">
      <w:bodyDiv w:val="1"/>
      <w:marLeft w:val="0"/>
      <w:marRight w:val="0"/>
      <w:marTop w:val="0"/>
      <w:marBottom w:val="0"/>
      <w:divBdr>
        <w:top w:val="none" w:sz="0" w:space="0" w:color="auto"/>
        <w:left w:val="none" w:sz="0" w:space="0" w:color="auto"/>
        <w:bottom w:val="none" w:sz="0" w:space="0" w:color="auto"/>
        <w:right w:val="none" w:sz="0" w:space="0" w:color="auto"/>
      </w:divBdr>
    </w:div>
    <w:div w:id="913399380">
      <w:bodyDiv w:val="1"/>
      <w:marLeft w:val="0"/>
      <w:marRight w:val="0"/>
      <w:marTop w:val="0"/>
      <w:marBottom w:val="0"/>
      <w:divBdr>
        <w:top w:val="none" w:sz="0" w:space="0" w:color="auto"/>
        <w:left w:val="none" w:sz="0" w:space="0" w:color="auto"/>
        <w:bottom w:val="none" w:sz="0" w:space="0" w:color="auto"/>
        <w:right w:val="none" w:sz="0" w:space="0" w:color="auto"/>
      </w:divBdr>
    </w:div>
    <w:div w:id="917136162">
      <w:bodyDiv w:val="1"/>
      <w:marLeft w:val="0"/>
      <w:marRight w:val="0"/>
      <w:marTop w:val="0"/>
      <w:marBottom w:val="0"/>
      <w:divBdr>
        <w:top w:val="none" w:sz="0" w:space="0" w:color="auto"/>
        <w:left w:val="none" w:sz="0" w:space="0" w:color="auto"/>
        <w:bottom w:val="none" w:sz="0" w:space="0" w:color="auto"/>
        <w:right w:val="none" w:sz="0" w:space="0" w:color="auto"/>
      </w:divBdr>
    </w:div>
    <w:div w:id="930434383">
      <w:bodyDiv w:val="1"/>
      <w:marLeft w:val="0"/>
      <w:marRight w:val="0"/>
      <w:marTop w:val="0"/>
      <w:marBottom w:val="0"/>
      <w:divBdr>
        <w:top w:val="none" w:sz="0" w:space="0" w:color="auto"/>
        <w:left w:val="none" w:sz="0" w:space="0" w:color="auto"/>
        <w:bottom w:val="none" w:sz="0" w:space="0" w:color="auto"/>
        <w:right w:val="none" w:sz="0" w:space="0" w:color="auto"/>
      </w:divBdr>
    </w:div>
    <w:div w:id="959915181">
      <w:bodyDiv w:val="1"/>
      <w:marLeft w:val="0"/>
      <w:marRight w:val="0"/>
      <w:marTop w:val="0"/>
      <w:marBottom w:val="0"/>
      <w:divBdr>
        <w:top w:val="none" w:sz="0" w:space="0" w:color="auto"/>
        <w:left w:val="none" w:sz="0" w:space="0" w:color="auto"/>
        <w:bottom w:val="none" w:sz="0" w:space="0" w:color="auto"/>
        <w:right w:val="none" w:sz="0" w:space="0" w:color="auto"/>
      </w:divBdr>
    </w:div>
    <w:div w:id="970014899">
      <w:bodyDiv w:val="1"/>
      <w:marLeft w:val="0"/>
      <w:marRight w:val="0"/>
      <w:marTop w:val="0"/>
      <w:marBottom w:val="0"/>
      <w:divBdr>
        <w:top w:val="none" w:sz="0" w:space="0" w:color="auto"/>
        <w:left w:val="none" w:sz="0" w:space="0" w:color="auto"/>
        <w:bottom w:val="none" w:sz="0" w:space="0" w:color="auto"/>
        <w:right w:val="none" w:sz="0" w:space="0" w:color="auto"/>
      </w:divBdr>
    </w:div>
    <w:div w:id="979336160">
      <w:bodyDiv w:val="1"/>
      <w:marLeft w:val="0"/>
      <w:marRight w:val="0"/>
      <w:marTop w:val="0"/>
      <w:marBottom w:val="0"/>
      <w:divBdr>
        <w:top w:val="none" w:sz="0" w:space="0" w:color="auto"/>
        <w:left w:val="none" w:sz="0" w:space="0" w:color="auto"/>
        <w:bottom w:val="none" w:sz="0" w:space="0" w:color="auto"/>
        <w:right w:val="none" w:sz="0" w:space="0" w:color="auto"/>
      </w:divBdr>
    </w:div>
    <w:div w:id="1030960760">
      <w:bodyDiv w:val="1"/>
      <w:marLeft w:val="0"/>
      <w:marRight w:val="0"/>
      <w:marTop w:val="0"/>
      <w:marBottom w:val="0"/>
      <w:divBdr>
        <w:top w:val="none" w:sz="0" w:space="0" w:color="auto"/>
        <w:left w:val="none" w:sz="0" w:space="0" w:color="auto"/>
        <w:bottom w:val="none" w:sz="0" w:space="0" w:color="auto"/>
        <w:right w:val="none" w:sz="0" w:space="0" w:color="auto"/>
      </w:divBdr>
    </w:div>
    <w:div w:id="1031876064">
      <w:bodyDiv w:val="1"/>
      <w:marLeft w:val="0"/>
      <w:marRight w:val="0"/>
      <w:marTop w:val="0"/>
      <w:marBottom w:val="0"/>
      <w:divBdr>
        <w:top w:val="none" w:sz="0" w:space="0" w:color="auto"/>
        <w:left w:val="none" w:sz="0" w:space="0" w:color="auto"/>
        <w:bottom w:val="none" w:sz="0" w:space="0" w:color="auto"/>
        <w:right w:val="none" w:sz="0" w:space="0" w:color="auto"/>
      </w:divBdr>
    </w:div>
    <w:div w:id="1033534588">
      <w:bodyDiv w:val="1"/>
      <w:marLeft w:val="0"/>
      <w:marRight w:val="0"/>
      <w:marTop w:val="0"/>
      <w:marBottom w:val="0"/>
      <w:divBdr>
        <w:top w:val="none" w:sz="0" w:space="0" w:color="auto"/>
        <w:left w:val="none" w:sz="0" w:space="0" w:color="auto"/>
        <w:bottom w:val="none" w:sz="0" w:space="0" w:color="auto"/>
        <w:right w:val="none" w:sz="0" w:space="0" w:color="auto"/>
      </w:divBdr>
    </w:div>
    <w:div w:id="1042170323">
      <w:bodyDiv w:val="1"/>
      <w:marLeft w:val="0"/>
      <w:marRight w:val="0"/>
      <w:marTop w:val="0"/>
      <w:marBottom w:val="0"/>
      <w:divBdr>
        <w:top w:val="none" w:sz="0" w:space="0" w:color="auto"/>
        <w:left w:val="none" w:sz="0" w:space="0" w:color="auto"/>
        <w:bottom w:val="none" w:sz="0" w:space="0" w:color="auto"/>
        <w:right w:val="none" w:sz="0" w:space="0" w:color="auto"/>
      </w:divBdr>
    </w:div>
    <w:div w:id="1061248047">
      <w:bodyDiv w:val="1"/>
      <w:marLeft w:val="0"/>
      <w:marRight w:val="0"/>
      <w:marTop w:val="0"/>
      <w:marBottom w:val="0"/>
      <w:divBdr>
        <w:top w:val="none" w:sz="0" w:space="0" w:color="auto"/>
        <w:left w:val="none" w:sz="0" w:space="0" w:color="auto"/>
        <w:bottom w:val="none" w:sz="0" w:space="0" w:color="auto"/>
        <w:right w:val="none" w:sz="0" w:space="0" w:color="auto"/>
      </w:divBdr>
    </w:div>
    <w:div w:id="1084300092">
      <w:bodyDiv w:val="1"/>
      <w:marLeft w:val="0"/>
      <w:marRight w:val="0"/>
      <w:marTop w:val="0"/>
      <w:marBottom w:val="0"/>
      <w:divBdr>
        <w:top w:val="none" w:sz="0" w:space="0" w:color="auto"/>
        <w:left w:val="none" w:sz="0" w:space="0" w:color="auto"/>
        <w:bottom w:val="none" w:sz="0" w:space="0" w:color="auto"/>
        <w:right w:val="none" w:sz="0" w:space="0" w:color="auto"/>
      </w:divBdr>
    </w:div>
    <w:div w:id="1135833417">
      <w:bodyDiv w:val="1"/>
      <w:marLeft w:val="0"/>
      <w:marRight w:val="0"/>
      <w:marTop w:val="0"/>
      <w:marBottom w:val="0"/>
      <w:divBdr>
        <w:top w:val="none" w:sz="0" w:space="0" w:color="auto"/>
        <w:left w:val="none" w:sz="0" w:space="0" w:color="auto"/>
        <w:bottom w:val="none" w:sz="0" w:space="0" w:color="auto"/>
        <w:right w:val="none" w:sz="0" w:space="0" w:color="auto"/>
      </w:divBdr>
    </w:div>
    <w:div w:id="1259024122">
      <w:bodyDiv w:val="1"/>
      <w:marLeft w:val="0"/>
      <w:marRight w:val="0"/>
      <w:marTop w:val="0"/>
      <w:marBottom w:val="0"/>
      <w:divBdr>
        <w:top w:val="none" w:sz="0" w:space="0" w:color="auto"/>
        <w:left w:val="none" w:sz="0" w:space="0" w:color="auto"/>
        <w:bottom w:val="none" w:sz="0" w:space="0" w:color="auto"/>
        <w:right w:val="none" w:sz="0" w:space="0" w:color="auto"/>
      </w:divBdr>
    </w:div>
    <w:div w:id="1261061560">
      <w:bodyDiv w:val="1"/>
      <w:marLeft w:val="0"/>
      <w:marRight w:val="0"/>
      <w:marTop w:val="0"/>
      <w:marBottom w:val="0"/>
      <w:divBdr>
        <w:top w:val="none" w:sz="0" w:space="0" w:color="auto"/>
        <w:left w:val="none" w:sz="0" w:space="0" w:color="auto"/>
        <w:bottom w:val="none" w:sz="0" w:space="0" w:color="auto"/>
        <w:right w:val="none" w:sz="0" w:space="0" w:color="auto"/>
      </w:divBdr>
    </w:div>
    <w:div w:id="1294336465">
      <w:bodyDiv w:val="1"/>
      <w:marLeft w:val="0"/>
      <w:marRight w:val="0"/>
      <w:marTop w:val="0"/>
      <w:marBottom w:val="0"/>
      <w:divBdr>
        <w:top w:val="none" w:sz="0" w:space="0" w:color="auto"/>
        <w:left w:val="none" w:sz="0" w:space="0" w:color="auto"/>
        <w:bottom w:val="none" w:sz="0" w:space="0" w:color="auto"/>
        <w:right w:val="none" w:sz="0" w:space="0" w:color="auto"/>
      </w:divBdr>
    </w:div>
    <w:div w:id="1295285561">
      <w:bodyDiv w:val="1"/>
      <w:marLeft w:val="0"/>
      <w:marRight w:val="0"/>
      <w:marTop w:val="0"/>
      <w:marBottom w:val="0"/>
      <w:divBdr>
        <w:top w:val="none" w:sz="0" w:space="0" w:color="auto"/>
        <w:left w:val="none" w:sz="0" w:space="0" w:color="auto"/>
        <w:bottom w:val="none" w:sz="0" w:space="0" w:color="auto"/>
        <w:right w:val="none" w:sz="0" w:space="0" w:color="auto"/>
      </w:divBdr>
    </w:div>
    <w:div w:id="1302073353">
      <w:bodyDiv w:val="1"/>
      <w:marLeft w:val="0"/>
      <w:marRight w:val="0"/>
      <w:marTop w:val="0"/>
      <w:marBottom w:val="0"/>
      <w:divBdr>
        <w:top w:val="none" w:sz="0" w:space="0" w:color="auto"/>
        <w:left w:val="none" w:sz="0" w:space="0" w:color="auto"/>
        <w:bottom w:val="none" w:sz="0" w:space="0" w:color="auto"/>
        <w:right w:val="none" w:sz="0" w:space="0" w:color="auto"/>
      </w:divBdr>
    </w:div>
    <w:div w:id="1302345365">
      <w:bodyDiv w:val="1"/>
      <w:marLeft w:val="0"/>
      <w:marRight w:val="0"/>
      <w:marTop w:val="0"/>
      <w:marBottom w:val="0"/>
      <w:divBdr>
        <w:top w:val="none" w:sz="0" w:space="0" w:color="auto"/>
        <w:left w:val="none" w:sz="0" w:space="0" w:color="auto"/>
        <w:bottom w:val="none" w:sz="0" w:space="0" w:color="auto"/>
        <w:right w:val="none" w:sz="0" w:space="0" w:color="auto"/>
      </w:divBdr>
    </w:div>
    <w:div w:id="1318454544">
      <w:bodyDiv w:val="1"/>
      <w:marLeft w:val="0"/>
      <w:marRight w:val="0"/>
      <w:marTop w:val="0"/>
      <w:marBottom w:val="0"/>
      <w:divBdr>
        <w:top w:val="none" w:sz="0" w:space="0" w:color="auto"/>
        <w:left w:val="none" w:sz="0" w:space="0" w:color="auto"/>
        <w:bottom w:val="none" w:sz="0" w:space="0" w:color="auto"/>
        <w:right w:val="none" w:sz="0" w:space="0" w:color="auto"/>
      </w:divBdr>
    </w:div>
    <w:div w:id="1334869375">
      <w:bodyDiv w:val="1"/>
      <w:marLeft w:val="0"/>
      <w:marRight w:val="0"/>
      <w:marTop w:val="0"/>
      <w:marBottom w:val="0"/>
      <w:divBdr>
        <w:top w:val="none" w:sz="0" w:space="0" w:color="auto"/>
        <w:left w:val="none" w:sz="0" w:space="0" w:color="auto"/>
        <w:bottom w:val="none" w:sz="0" w:space="0" w:color="auto"/>
        <w:right w:val="none" w:sz="0" w:space="0" w:color="auto"/>
      </w:divBdr>
    </w:div>
    <w:div w:id="1340278962">
      <w:bodyDiv w:val="1"/>
      <w:marLeft w:val="0"/>
      <w:marRight w:val="0"/>
      <w:marTop w:val="0"/>
      <w:marBottom w:val="0"/>
      <w:divBdr>
        <w:top w:val="none" w:sz="0" w:space="0" w:color="auto"/>
        <w:left w:val="none" w:sz="0" w:space="0" w:color="auto"/>
        <w:bottom w:val="none" w:sz="0" w:space="0" w:color="auto"/>
        <w:right w:val="none" w:sz="0" w:space="0" w:color="auto"/>
      </w:divBdr>
    </w:div>
    <w:div w:id="1424688116">
      <w:bodyDiv w:val="1"/>
      <w:marLeft w:val="0"/>
      <w:marRight w:val="0"/>
      <w:marTop w:val="0"/>
      <w:marBottom w:val="0"/>
      <w:divBdr>
        <w:top w:val="none" w:sz="0" w:space="0" w:color="auto"/>
        <w:left w:val="none" w:sz="0" w:space="0" w:color="auto"/>
        <w:bottom w:val="none" w:sz="0" w:space="0" w:color="auto"/>
        <w:right w:val="none" w:sz="0" w:space="0" w:color="auto"/>
      </w:divBdr>
    </w:div>
    <w:div w:id="1436825180">
      <w:bodyDiv w:val="1"/>
      <w:marLeft w:val="0"/>
      <w:marRight w:val="0"/>
      <w:marTop w:val="0"/>
      <w:marBottom w:val="0"/>
      <w:divBdr>
        <w:top w:val="none" w:sz="0" w:space="0" w:color="auto"/>
        <w:left w:val="none" w:sz="0" w:space="0" w:color="auto"/>
        <w:bottom w:val="none" w:sz="0" w:space="0" w:color="auto"/>
        <w:right w:val="none" w:sz="0" w:space="0" w:color="auto"/>
      </w:divBdr>
    </w:div>
    <w:div w:id="1443038515">
      <w:bodyDiv w:val="1"/>
      <w:marLeft w:val="0"/>
      <w:marRight w:val="0"/>
      <w:marTop w:val="0"/>
      <w:marBottom w:val="0"/>
      <w:divBdr>
        <w:top w:val="none" w:sz="0" w:space="0" w:color="auto"/>
        <w:left w:val="none" w:sz="0" w:space="0" w:color="auto"/>
        <w:bottom w:val="none" w:sz="0" w:space="0" w:color="auto"/>
        <w:right w:val="none" w:sz="0" w:space="0" w:color="auto"/>
      </w:divBdr>
    </w:div>
    <w:div w:id="1456026854">
      <w:bodyDiv w:val="1"/>
      <w:marLeft w:val="0"/>
      <w:marRight w:val="0"/>
      <w:marTop w:val="0"/>
      <w:marBottom w:val="0"/>
      <w:divBdr>
        <w:top w:val="none" w:sz="0" w:space="0" w:color="auto"/>
        <w:left w:val="none" w:sz="0" w:space="0" w:color="auto"/>
        <w:bottom w:val="none" w:sz="0" w:space="0" w:color="auto"/>
        <w:right w:val="none" w:sz="0" w:space="0" w:color="auto"/>
      </w:divBdr>
    </w:div>
    <w:div w:id="1456945178">
      <w:bodyDiv w:val="1"/>
      <w:marLeft w:val="0"/>
      <w:marRight w:val="0"/>
      <w:marTop w:val="0"/>
      <w:marBottom w:val="0"/>
      <w:divBdr>
        <w:top w:val="none" w:sz="0" w:space="0" w:color="auto"/>
        <w:left w:val="none" w:sz="0" w:space="0" w:color="auto"/>
        <w:bottom w:val="none" w:sz="0" w:space="0" w:color="auto"/>
        <w:right w:val="none" w:sz="0" w:space="0" w:color="auto"/>
      </w:divBdr>
      <w:divsChild>
        <w:div w:id="815490701">
          <w:marLeft w:val="0"/>
          <w:marRight w:val="0"/>
          <w:marTop w:val="0"/>
          <w:marBottom w:val="0"/>
          <w:divBdr>
            <w:top w:val="none" w:sz="0" w:space="0" w:color="auto"/>
            <w:left w:val="none" w:sz="0" w:space="0" w:color="auto"/>
            <w:bottom w:val="none" w:sz="0" w:space="0" w:color="auto"/>
            <w:right w:val="none" w:sz="0" w:space="0" w:color="auto"/>
          </w:divBdr>
          <w:divsChild>
            <w:div w:id="94419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622475">
      <w:bodyDiv w:val="1"/>
      <w:marLeft w:val="0"/>
      <w:marRight w:val="0"/>
      <w:marTop w:val="0"/>
      <w:marBottom w:val="0"/>
      <w:divBdr>
        <w:top w:val="none" w:sz="0" w:space="0" w:color="auto"/>
        <w:left w:val="none" w:sz="0" w:space="0" w:color="auto"/>
        <w:bottom w:val="none" w:sz="0" w:space="0" w:color="auto"/>
        <w:right w:val="none" w:sz="0" w:space="0" w:color="auto"/>
      </w:divBdr>
    </w:div>
    <w:div w:id="1566451947">
      <w:bodyDiv w:val="1"/>
      <w:marLeft w:val="0"/>
      <w:marRight w:val="0"/>
      <w:marTop w:val="0"/>
      <w:marBottom w:val="0"/>
      <w:divBdr>
        <w:top w:val="none" w:sz="0" w:space="0" w:color="auto"/>
        <w:left w:val="none" w:sz="0" w:space="0" w:color="auto"/>
        <w:bottom w:val="none" w:sz="0" w:space="0" w:color="auto"/>
        <w:right w:val="none" w:sz="0" w:space="0" w:color="auto"/>
      </w:divBdr>
    </w:div>
    <w:div w:id="1628463042">
      <w:bodyDiv w:val="1"/>
      <w:marLeft w:val="0"/>
      <w:marRight w:val="0"/>
      <w:marTop w:val="0"/>
      <w:marBottom w:val="0"/>
      <w:divBdr>
        <w:top w:val="none" w:sz="0" w:space="0" w:color="auto"/>
        <w:left w:val="none" w:sz="0" w:space="0" w:color="auto"/>
        <w:bottom w:val="none" w:sz="0" w:space="0" w:color="auto"/>
        <w:right w:val="none" w:sz="0" w:space="0" w:color="auto"/>
      </w:divBdr>
    </w:div>
    <w:div w:id="1684817162">
      <w:bodyDiv w:val="1"/>
      <w:marLeft w:val="0"/>
      <w:marRight w:val="0"/>
      <w:marTop w:val="0"/>
      <w:marBottom w:val="0"/>
      <w:divBdr>
        <w:top w:val="none" w:sz="0" w:space="0" w:color="auto"/>
        <w:left w:val="none" w:sz="0" w:space="0" w:color="auto"/>
        <w:bottom w:val="none" w:sz="0" w:space="0" w:color="auto"/>
        <w:right w:val="none" w:sz="0" w:space="0" w:color="auto"/>
      </w:divBdr>
    </w:div>
    <w:div w:id="1692611038">
      <w:bodyDiv w:val="1"/>
      <w:marLeft w:val="0"/>
      <w:marRight w:val="0"/>
      <w:marTop w:val="0"/>
      <w:marBottom w:val="0"/>
      <w:divBdr>
        <w:top w:val="none" w:sz="0" w:space="0" w:color="auto"/>
        <w:left w:val="none" w:sz="0" w:space="0" w:color="auto"/>
        <w:bottom w:val="none" w:sz="0" w:space="0" w:color="auto"/>
        <w:right w:val="none" w:sz="0" w:space="0" w:color="auto"/>
      </w:divBdr>
    </w:div>
    <w:div w:id="1694267154">
      <w:bodyDiv w:val="1"/>
      <w:marLeft w:val="0"/>
      <w:marRight w:val="0"/>
      <w:marTop w:val="0"/>
      <w:marBottom w:val="0"/>
      <w:divBdr>
        <w:top w:val="none" w:sz="0" w:space="0" w:color="auto"/>
        <w:left w:val="none" w:sz="0" w:space="0" w:color="auto"/>
        <w:bottom w:val="none" w:sz="0" w:space="0" w:color="auto"/>
        <w:right w:val="none" w:sz="0" w:space="0" w:color="auto"/>
      </w:divBdr>
    </w:div>
    <w:div w:id="1714305984">
      <w:bodyDiv w:val="1"/>
      <w:marLeft w:val="0"/>
      <w:marRight w:val="0"/>
      <w:marTop w:val="0"/>
      <w:marBottom w:val="0"/>
      <w:divBdr>
        <w:top w:val="none" w:sz="0" w:space="0" w:color="auto"/>
        <w:left w:val="none" w:sz="0" w:space="0" w:color="auto"/>
        <w:bottom w:val="none" w:sz="0" w:space="0" w:color="auto"/>
        <w:right w:val="none" w:sz="0" w:space="0" w:color="auto"/>
      </w:divBdr>
    </w:div>
    <w:div w:id="1738939911">
      <w:bodyDiv w:val="1"/>
      <w:marLeft w:val="0"/>
      <w:marRight w:val="0"/>
      <w:marTop w:val="0"/>
      <w:marBottom w:val="0"/>
      <w:divBdr>
        <w:top w:val="none" w:sz="0" w:space="0" w:color="auto"/>
        <w:left w:val="none" w:sz="0" w:space="0" w:color="auto"/>
        <w:bottom w:val="none" w:sz="0" w:space="0" w:color="auto"/>
        <w:right w:val="none" w:sz="0" w:space="0" w:color="auto"/>
      </w:divBdr>
    </w:div>
    <w:div w:id="1746411150">
      <w:bodyDiv w:val="1"/>
      <w:marLeft w:val="0"/>
      <w:marRight w:val="0"/>
      <w:marTop w:val="0"/>
      <w:marBottom w:val="0"/>
      <w:divBdr>
        <w:top w:val="none" w:sz="0" w:space="0" w:color="auto"/>
        <w:left w:val="none" w:sz="0" w:space="0" w:color="auto"/>
        <w:bottom w:val="none" w:sz="0" w:space="0" w:color="auto"/>
        <w:right w:val="none" w:sz="0" w:space="0" w:color="auto"/>
      </w:divBdr>
    </w:div>
    <w:div w:id="1763722785">
      <w:bodyDiv w:val="1"/>
      <w:marLeft w:val="0"/>
      <w:marRight w:val="0"/>
      <w:marTop w:val="0"/>
      <w:marBottom w:val="0"/>
      <w:divBdr>
        <w:top w:val="none" w:sz="0" w:space="0" w:color="auto"/>
        <w:left w:val="none" w:sz="0" w:space="0" w:color="auto"/>
        <w:bottom w:val="none" w:sz="0" w:space="0" w:color="auto"/>
        <w:right w:val="none" w:sz="0" w:space="0" w:color="auto"/>
      </w:divBdr>
      <w:divsChild>
        <w:div w:id="1699893850">
          <w:marLeft w:val="0"/>
          <w:marRight w:val="0"/>
          <w:marTop w:val="0"/>
          <w:marBottom w:val="0"/>
          <w:divBdr>
            <w:top w:val="none" w:sz="0" w:space="0" w:color="auto"/>
            <w:left w:val="none" w:sz="0" w:space="0" w:color="auto"/>
            <w:bottom w:val="none" w:sz="0" w:space="0" w:color="auto"/>
            <w:right w:val="none" w:sz="0" w:space="0" w:color="auto"/>
          </w:divBdr>
        </w:div>
        <w:div w:id="1426343697">
          <w:marLeft w:val="0"/>
          <w:marRight w:val="0"/>
          <w:marTop w:val="0"/>
          <w:marBottom w:val="0"/>
          <w:divBdr>
            <w:top w:val="none" w:sz="0" w:space="0" w:color="auto"/>
            <w:left w:val="none" w:sz="0" w:space="0" w:color="auto"/>
            <w:bottom w:val="none" w:sz="0" w:space="0" w:color="auto"/>
            <w:right w:val="none" w:sz="0" w:space="0" w:color="auto"/>
          </w:divBdr>
        </w:div>
        <w:div w:id="371615050">
          <w:marLeft w:val="0"/>
          <w:marRight w:val="0"/>
          <w:marTop w:val="0"/>
          <w:marBottom w:val="0"/>
          <w:divBdr>
            <w:top w:val="none" w:sz="0" w:space="0" w:color="auto"/>
            <w:left w:val="none" w:sz="0" w:space="0" w:color="auto"/>
            <w:bottom w:val="none" w:sz="0" w:space="0" w:color="auto"/>
            <w:right w:val="none" w:sz="0" w:space="0" w:color="auto"/>
          </w:divBdr>
        </w:div>
        <w:div w:id="1987197830">
          <w:marLeft w:val="0"/>
          <w:marRight w:val="0"/>
          <w:marTop w:val="0"/>
          <w:marBottom w:val="0"/>
          <w:divBdr>
            <w:top w:val="none" w:sz="0" w:space="0" w:color="auto"/>
            <w:left w:val="none" w:sz="0" w:space="0" w:color="auto"/>
            <w:bottom w:val="none" w:sz="0" w:space="0" w:color="auto"/>
            <w:right w:val="none" w:sz="0" w:space="0" w:color="auto"/>
          </w:divBdr>
        </w:div>
        <w:div w:id="940146045">
          <w:marLeft w:val="0"/>
          <w:marRight w:val="0"/>
          <w:marTop w:val="0"/>
          <w:marBottom w:val="0"/>
          <w:divBdr>
            <w:top w:val="none" w:sz="0" w:space="0" w:color="auto"/>
            <w:left w:val="none" w:sz="0" w:space="0" w:color="auto"/>
            <w:bottom w:val="none" w:sz="0" w:space="0" w:color="auto"/>
            <w:right w:val="none" w:sz="0" w:space="0" w:color="auto"/>
          </w:divBdr>
        </w:div>
        <w:div w:id="2039157589">
          <w:marLeft w:val="0"/>
          <w:marRight w:val="0"/>
          <w:marTop w:val="0"/>
          <w:marBottom w:val="0"/>
          <w:divBdr>
            <w:top w:val="none" w:sz="0" w:space="0" w:color="auto"/>
            <w:left w:val="none" w:sz="0" w:space="0" w:color="auto"/>
            <w:bottom w:val="none" w:sz="0" w:space="0" w:color="auto"/>
            <w:right w:val="none" w:sz="0" w:space="0" w:color="auto"/>
          </w:divBdr>
        </w:div>
        <w:div w:id="1454133251">
          <w:marLeft w:val="0"/>
          <w:marRight w:val="0"/>
          <w:marTop w:val="0"/>
          <w:marBottom w:val="0"/>
          <w:divBdr>
            <w:top w:val="none" w:sz="0" w:space="0" w:color="auto"/>
            <w:left w:val="none" w:sz="0" w:space="0" w:color="auto"/>
            <w:bottom w:val="none" w:sz="0" w:space="0" w:color="auto"/>
            <w:right w:val="none" w:sz="0" w:space="0" w:color="auto"/>
          </w:divBdr>
        </w:div>
        <w:div w:id="836768415">
          <w:marLeft w:val="0"/>
          <w:marRight w:val="0"/>
          <w:marTop w:val="0"/>
          <w:marBottom w:val="0"/>
          <w:divBdr>
            <w:top w:val="none" w:sz="0" w:space="0" w:color="auto"/>
            <w:left w:val="none" w:sz="0" w:space="0" w:color="auto"/>
            <w:bottom w:val="none" w:sz="0" w:space="0" w:color="auto"/>
            <w:right w:val="none" w:sz="0" w:space="0" w:color="auto"/>
          </w:divBdr>
        </w:div>
      </w:divsChild>
    </w:div>
    <w:div w:id="1832985696">
      <w:bodyDiv w:val="1"/>
      <w:marLeft w:val="0"/>
      <w:marRight w:val="0"/>
      <w:marTop w:val="0"/>
      <w:marBottom w:val="0"/>
      <w:divBdr>
        <w:top w:val="none" w:sz="0" w:space="0" w:color="auto"/>
        <w:left w:val="none" w:sz="0" w:space="0" w:color="auto"/>
        <w:bottom w:val="none" w:sz="0" w:space="0" w:color="auto"/>
        <w:right w:val="none" w:sz="0" w:space="0" w:color="auto"/>
      </w:divBdr>
    </w:div>
    <w:div w:id="1834837870">
      <w:bodyDiv w:val="1"/>
      <w:marLeft w:val="0"/>
      <w:marRight w:val="0"/>
      <w:marTop w:val="0"/>
      <w:marBottom w:val="0"/>
      <w:divBdr>
        <w:top w:val="none" w:sz="0" w:space="0" w:color="auto"/>
        <w:left w:val="none" w:sz="0" w:space="0" w:color="auto"/>
        <w:bottom w:val="none" w:sz="0" w:space="0" w:color="auto"/>
        <w:right w:val="none" w:sz="0" w:space="0" w:color="auto"/>
      </w:divBdr>
    </w:div>
    <w:div w:id="1836459422">
      <w:bodyDiv w:val="1"/>
      <w:marLeft w:val="0"/>
      <w:marRight w:val="0"/>
      <w:marTop w:val="0"/>
      <w:marBottom w:val="0"/>
      <w:divBdr>
        <w:top w:val="none" w:sz="0" w:space="0" w:color="auto"/>
        <w:left w:val="none" w:sz="0" w:space="0" w:color="auto"/>
        <w:bottom w:val="none" w:sz="0" w:space="0" w:color="auto"/>
        <w:right w:val="none" w:sz="0" w:space="0" w:color="auto"/>
      </w:divBdr>
    </w:div>
    <w:div w:id="1866014213">
      <w:bodyDiv w:val="1"/>
      <w:marLeft w:val="0"/>
      <w:marRight w:val="0"/>
      <w:marTop w:val="0"/>
      <w:marBottom w:val="0"/>
      <w:divBdr>
        <w:top w:val="none" w:sz="0" w:space="0" w:color="auto"/>
        <w:left w:val="none" w:sz="0" w:space="0" w:color="auto"/>
        <w:bottom w:val="none" w:sz="0" w:space="0" w:color="auto"/>
        <w:right w:val="none" w:sz="0" w:space="0" w:color="auto"/>
      </w:divBdr>
    </w:div>
    <w:div w:id="1874343421">
      <w:bodyDiv w:val="1"/>
      <w:marLeft w:val="0"/>
      <w:marRight w:val="0"/>
      <w:marTop w:val="0"/>
      <w:marBottom w:val="0"/>
      <w:divBdr>
        <w:top w:val="none" w:sz="0" w:space="0" w:color="auto"/>
        <w:left w:val="none" w:sz="0" w:space="0" w:color="auto"/>
        <w:bottom w:val="none" w:sz="0" w:space="0" w:color="auto"/>
        <w:right w:val="none" w:sz="0" w:space="0" w:color="auto"/>
      </w:divBdr>
    </w:div>
    <w:div w:id="1917937001">
      <w:bodyDiv w:val="1"/>
      <w:marLeft w:val="0"/>
      <w:marRight w:val="0"/>
      <w:marTop w:val="0"/>
      <w:marBottom w:val="0"/>
      <w:divBdr>
        <w:top w:val="none" w:sz="0" w:space="0" w:color="auto"/>
        <w:left w:val="none" w:sz="0" w:space="0" w:color="auto"/>
        <w:bottom w:val="none" w:sz="0" w:space="0" w:color="auto"/>
        <w:right w:val="none" w:sz="0" w:space="0" w:color="auto"/>
      </w:divBdr>
    </w:div>
    <w:div w:id="1918201343">
      <w:bodyDiv w:val="1"/>
      <w:marLeft w:val="0"/>
      <w:marRight w:val="0"/>
      <w:marTop w:val="0"/>
      <w:marBottom w:val="0"/>
      <w:divBdr>
        <w:top w:val="none" w:sz="0" w:space="0" w:color="auto"/>
        <w:left w:val="none" w:sz="0" w:space="0" w:color="auto"/>
        <w:bottom w:val="none" w:sz="0" w:space="0" w:color="auto"/>
        <w:right w:val="none" w:sz="0" w:space="0" w:color="auto"/>
      </w:divBdr>
    </w:div>
    <w:div w:id="1926768663">
      <w:bodyDiv w:val="1"/>
      <w:marLeft w:val="0"/>
      <w:marRight w:val="0"/>
      <w:marTop w:val="0"/>
      <w:marBottom w:val="0"/>
      <w:divBdr>
        <w:top w:val="none" w:sz="0" w:space="0" w:color="auto"/>
        <w:left w:val="none" w:sz="0" w:space="0" w:color="auto"/>
        <w:bottom w:val="none" w:sz="0" w:space="0" w:color="auto"/>
        <w:right w:val="none" w:sz="0" w:space="0" w:color="auto"/>
      </w:divBdr>
    </w:div>
    <w:div w:id="1929338503">
      <w:bodyDiv w:val="1"/>
      <w:marLeft w:val="0"/>
      <w:marRight w:val="0"/>
      <w:marTop w:val="0"/>
      <w:marBottom w:val="0"/>
      <w:divBdr>
        <w:top w:val="none" w:sz="0" w:space="0" w:color="auto"/>
        <w:left w:val="none" w:sz="0" w:space="0" w:color="auto"/>
        <w:bottom w:val="none" w:sz="0" w:space="0" w:color="auto"/>
        <w:right w:val="none" w:sz="0" w:space="0" w:color="auto"/>
      </w:divBdr>
    </w:div>
    <w:div w:id="1980113898">
      <w:bodyDiv w:val="1"/>
      <w:marLeft w:val="0"/>
      <w:marRight w:val="0"/>
      <w:marTop w:val="0"/>
      <w:marBottom w:val="0"/>
      <w:divBdr>
        <w:top w:val="none" w:sz="0" w:space="0" w:color="auto"/>
        <w:left w:val="none" w:sz="0" w:space="0" w:color="auto"/>
        <w:bottom w:val="none" w:sz="0" w:space="0" w:color="auto"/>
        <w:right w:val="none" w:sz="0" w:space="0" w:color="auto"/>
      </w:divBdr>
    </w:div>
    <w:div w:id="1998721914">
      <w:bodyDiv w:val="1"/>
      <w:marLeft w:val="0"/>
      <w:marRight w:val="0"/>
      <w:marTop w:val="0"/>
      <w:marBottom w:val="0"/>
      <w:divBdr>
        <w:top w:val="none" w:sz="0" w:space="0" w:color="auto"/>
        <w:left w:val="none" w:sz="0" w:space="0" w:color="auto"/>
        <w:bottom w:val="none" w:sz="0" w:space="0" w:color="auto"/>
        <w:right w:val="none" w:sz="0" w:space="0" w:color="auto"/>
      </w:divBdr>
    </w:div>
    <w:div w:id="2012247851">
      <w:bodyDiv w:val="1"/>
      <w:marLeft w:val="0"/>
      <w:marRight w:val="0"/>
      <w:marTop w:val="0"/>
      <w:marBottom w:val="0"/>
      <w:divBdr>
        <w:top w:val="none" w:sz="0" w:space="0" w:color="auto"/>
        <w:left w:val="none" w:sz="0" w:space="0" w:color="auto"/>
        <w:bottom w:val="none" w:sz="0" w:space="0" w:color="auto"/>
        <w:right w:val="none" w:sz="0" w:space="0" w:color="auto"/>
      </w:divBdr>
    </w:div>
    <w:div w:id="2035232576">
      <w:bodyDiv w:val="1"/>
      <w:marLeft w:val="0"/>
      <w:marRight w:val="0"/>
      <w:marTop w:val="0"/>
      <w:marBottom w:val="0"/>
      <w:divBdr>
        <w:top w:val="none" w:sz="0" w:space="0" w:color="auto"/>
        <w:left w:val="none" w:sz="0" w:space="0" w:color="auto"/>
        <w:bottom w:val="none" w:sz="0" w:space="0" w:color="auto"/>
        <w:right w:val="none" w:sz="0" w:space="0" w:color="auto"/>
      </w:divBdr>
    </w:div>
    <w:div w:id="2143378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eta.jobs.nhs.uk/candidate/jobadvert/E0132-26-0324?utm_source" TargetMode="External"/><Relationship Id="rId18" Type="http://schemas.openxmlformats.org/officeDocument/2006/relationships/hyperlink" Target="https://www.hcpc-uk.org" TargetMode="External"/><Relationship Id="rId26" Type="http://schemas.openxmlformats.org/officeDocument/2006/relationships/hyperlink" Target="mailto:melania.ciornei@email.com" TargetMode="External"/><Relationship Id="rId3" Type="http://schemas.openxmlformats.org/officeDocument/2006/relationships/styles" Target="styles.xml"/><Relationship Id="rId21" Type="http://schemas.openxmlformats.org/officeDocument/2006/relationships/hyperlink" Target="https://www.nhs.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lysiumhealthcare.co.uk" TargetMode="External"/><Relationship Id="rId25" Type="http://schemas.openxmlformats.org/officeDocument/2006/relationships/hyperlink" Target="mailto:melania.ciornei@email.com" TargetMode="External"/><Relationship Id="rId2" Type="http://schemas.openxmlformats.org/officeDocument/2006/relationships/numbering" Target="numbering.xml"/><Relationship Id="rId16" Type="http://schemas.openxmlformats.org/officeDocument/2006/relationships/hyperlink" Target="https://www.cipd.co.uk" TargetMode="External"/><Relationship Id="rId20" Type="http://schemas.openxmlformats.org/officeDocument/2006/relationships/hyperlink" Target="https://www.mindtools.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rcot.co.uk"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ee.nhs.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healthcareers.nhs.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AC089-14B7-4F2D-8564-A921F596B08D}">
  <ds:schemaRefs>
    <ds:schemaRef ds:uri="http://schemas.openxmlformats.org/officeDocument/2006/bibliography"/>
  </ds:schemaRefs>
</ds:datastoreItem>
</file>

<file path=docMetadata/LabelInfo.xml><?xml version="1.0" encoding="utf-8"?>
<clbl:labelList xmlns:clbl="http://schemas.microsoft.com/office/2020/mipLabelMetadata">
  <clbl:label id="{e130eef0-b106-4be4-9041-04ed1aa09543}" enabled="1" method="Privileged" siteId="{dd29478d-624e-429e-b453-fffc969ac768}" removed="0"/>
</clbl:labelList>
</file>

<file path=docProps/app.xml><?xml version="1.0" encoding="utf-8"?>
<Properties xmlns="http://schemas.openxmlformats.org/officeDocument/2006/extended-properties" xmlns:vt="http://schemas.openxmlformats.org/officeDocument/2006/docPropsVTypes">
  <Template>Normal</Template>
  <TotalTime>0</TotalTime>
  <Pages>20</Pages>
  <Words>3410</Words>
  <Characters>23053</Characters>
  <Application>Microsoft Office Word</Application>
  <DocSecurity>0</DocSecurity>
  <Lines>490</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dc:creator>
  <cp:keywords/>
  <dc:description/>
  <cp:lastModifiedBy>Melania Ciornei (2329516)</cp:lastModifiedBy>
  <cp:revision>24</cp:revision>
  <dcterms:created xsi:type="dcterms:W3CDTF">2026-03-27T17:49:00Z</dcterms:created>
  <dcterms:modified xsi:type="dcterms:W3CDTF">2026-03-27T18:34:00Z</dcterms:modified>
</cp:coreProperties>
</file>