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5C77C1" w14:textId="77777777" w:rsidR="00C04185" w:rsidRPr="00A227C4" w:rsidRDefault="00A227C4" w:rsidP="00A227C4">
      <w:pPr>
        <w:pStyle w:val="Heading1"/>
        <w:rPr>
          <w:u w:val="single"/>
        </w:rPr>
      </w:pPr>
      <w:r w:rsidRPr="00A227C4">
        <w:rPr>
          <w:u w:val="single"/>
        </w:rPr>
        <w:t>Introduction</w:t>
      </w:r>
    </w:p>
    <w:p w14:paraId="666AF5DC" w14:textId="518E0158" w:rsidR="00A227C4" w:rsidRDefault="004F337C" w:rsidP="00A227C4">
      <w:pPr>
        <w:jc w:val="both"/>
        <w:rPr>
          <w:rFonts w:ascii="Times New Roman" w:hAnsi="Times New Roman" w:cs="Times New Roman"/>
          <w:sz w:val="24"/>
          <w:szCs w:val="24"/>
        </w:rPr>
      </w:pPr>
      <w:r w:rsidRPr="004F337C">
        <w:rPr>
          <w:rFonts w:ascii="Times New Roman" w:hAnsi="Times New Roman" w:cs="Times New Roman"/>
          <w:sz w:val="24"/>
          <w:szCs w:val="24"/>
        </w:rPr>
        <w:t xml:space="preserve">The venture must be unique and if it is just a clone of another project, it would not be considered a proper project. There should be something special about processing the project and it will be a once-in-a-lifetime experience that will never be replicated, such as copying the method or target in the same manner. The daily layout and process of the company are often interrupted by </w:t>
      </w:r>
      <w:r w:rsidR="00185BC8" w:rsidRPr="004F337C">
        <w:rPr>
          <w:rFonts w:ascii="Times New Roman" w:hAnsi="Times New Roman" w:cs="Times New Roman"/>
          <w:sz w:val="24"/>
          <w:szCs w:val="24"/>
        </w:rPr>
        <w:t>programmers</w:t>
      </w:r>
      <w:r w:rsidRPr="004F337C">
        <w:rPr>
          <w:rFonts w:ascii="Times New Roman" w:hAnsi="Times New Roman" w:cs="Times New Roman"/>
          <w:sz w:val="24"/>
          <w:szCs w:val="24"/>
        </w:rPr>
        <w:t>. It must be managed by trained workers who use technologies and other critical tools to achieve the project's goals and bring innovative solutions to any problems.</w:t>
      </w:r>
    </w:p>
    <w:p w14:paraId="3066F574" w14:textId="77777777" w:rsidR="00A227C4" w:rsidRDefault="004F337C" w:rsidP="00A227C4">
      <w:pPr>
        <w:rPr>
          <w:rFonts w:ascii="Times New Roman" w:hAnsi="Times New Roman" w:cs="Times New Roman"/>
          <w:sz w:val="24"/>
          <w:szCs w:val="24"/>
        </w:rPr>
      </w:pPr>
      <w:r w:rsidRPr="004F337C">
        <w:rPr>
          <w:rFonts w:ascii="Times New Roman" w:hAnsi="Times New Roman" w:cs="Times New Roman"/>
          <w:sz w:val="24"/>
          <w:szCs w:val="24"/>
        </w:rPr>
        <w:t>The team is still pursuing additional tasks to complete the project, including some calculation and budgeting processes that must be completed in order to achieve the task. As a result, a project is the method of effectively coordinating all services and tasks in order to accomplish the project's aim.</w:t>
      </w:r>
    </w:p>
    <w:p w14:paraId="78E338A1" w14:textId="77777777" w:rsidR="00A227C4" w:rsidRPr="00A227C4" w:rsidRDefault="00A227C4" w:rsidP="00A227C4">
      <w:pPr>
        <w:pStyle w:val="Heading1"/>
        <w:rPr>
          <w:u w:val="single"/>
        </w:rPr>
      </w:pPr>
      <w:r w:rsidRPr="00A227C4">
        <w:rPr>
          <w:u w:val="single"/>
        </w:rPr>
        <w:t>Analysis:</w:t>
      </w:r>
    </w:p>
    <w:p w14:paraId="4000825B" w14:textId="77777777" w:rsidR="004F337C" w:rsidRPr="004F337C" w:rsidRDefault="004F337C" w:rsidP="004F337C">
      <w:pPr>
        <w:jc w:val="both"/>
        <w:rPr>
          <w:rFonts w:ascii="Times New Roman" w:hAnsi="Times New Roman" w:cs="Times New Roman"/>
          <w:sz w:val="24"/>
          <w:szCs w:val="24"/>
        </w:rPr>
      </w:pPr>
      <w:r w:rsidRPr="004F337C">
        <w:rPr>
          <w:rFonts w:ascii="Times New Roman" w:hAnsi="Times New Roman" w:cs="Times New Roman"/>
          <w:sz w:val="24"/>
          <w:szCs w:val="24"/>
        </w:rPr>
        <w:t>The method of identifying the project priorities is known as project initiation. It is important to develop a business case. In this state, it's also important to finish the project charter, which involves verifying the stakeholders' list.</w:t>
      </w:r>
    </w:p>
    <w:p w14:paraId="6E95BF49" w14:textId="77777777" w:rsidR="00A227C4" w:rsidRDefault="004F337C" w:rsidP="004F337C">
      <w:pPr>
        <w:jc w:val="both"/>
        <w:rPr>
          <w:rFonts w:ascii="Times New Roman" w:hAnsi="Times New Roman" w:cs="Times New Roman"/>
          <w:sz w:val="24"/>
          <w:szCs w:val="24"/>
        </w:rPr>
      </w:pPr>
      <w:r w:rsidRPr="004F337C">
        <w:rPr>
          <w:rFonts w:ascii="Times New Roman" w:hAnsi="Times New Roman" w:cs="Times New Roman"/>
          <w:sz w:val="24"/>
          <w:szCs w:val="24"/>
        </w:rPr>
        <w:t>It is critical to identify the project's scope and establish a proper project schedule during the project planning process. Also, a budget must be created, and it is important to determine the duties and obligations of each project participant.</w:t>
      </w:r>
      <w:r w:rsidR="00A227C4">
        <w:rPr>
          <w:rFonts w:ascii="Times New Roman" w:hAnsi="Times New Roman" w:cs="Times New Roman"/>
          <w:sz w:val="24"/>
          <w:szCs w:val="24"/>
        </w:rPr>
        <w:t xml:space="preserve"> </w:t>
      </w:r>
    </w:p>
    <w:p w14:paraId="01D858BF" w14:textId="77777777" w:rsidR="004F337C" w:rsidRPr="004F337C" w:rsidRDefault="004F337C" w:rsidP="004F337C">
      <w:pPr>
        <w:jc w:val="both"/>
        <w:rPr>
          <w:rFonts w:ascii="Times New Roman" w:hAnsi="Times New Roman" w:cs="Times New Roman"/>
          <w:sz w:val="24"/>
          <w:szCs w:val="24"/>
        </w:rPr>
      </w:pPr>
      <w:r w:rsidRPr="004F337C">
        <w:rPr>
          <w:rFonts w:ascii="Times New Roman" w:hAnsi="Times New Roman" w:cs="Times New Roman"/>
          <w:sz w:val="24"/>
          <w:szCs w:val="24"/>
        </w:rPr>
        <w:t>The distribution of project capital is seen in the project implementation process. Around the same time, team management must control personnel and develop project products and processes.</w:t>
      </w:r>
    </w:p>
    <w:p w14:paraId="63D1495D" w14:textId="77777777" w:rsidR="004F337C" w:rsidRPr="004F337C" w:rsidRDefault="004F337C" w:rsidP="004F337C">
      <w:pPr>
        <w:jc w:val="both"/>
        <w:rPr>
          <w:rFonts w:ascii="Times New Roman" w:hAnsi="Times New Roman" w:cs="Times New Roman"/>
          <w:sz w:val="24"/>
          <w:szCs w:val="24"/>
        </w:rPr>
      </w:pPr>
      <w:r w:rsidRPr="004F337C">
        <w:rPr>
          <w:rFonts w:ascii="Times New Roman" w:hAnsi="Times New Roman" w:cs="Times New Roman"/>
          <w:sz w:val="24"/>
          <w:szCs w:val="24"/>
        </w:rPr>
        <w:t>The process of project management and control reveals how the project's activities and expenses are being tracked. It is important to keep track of the whole project's progress and avoid any delays.</w:t>
      </w:r>
    </w:p>
    <w:p w14:paraId="6EF8548B" w14:textId="77777777" w:rsidR="00A227C4" w:rsidRDefault="004F337C" w:rsidP="004F337C">
      <w:pPr>
        <w:jc w:val="both"/>
        <w:rPr>
          <w:rFonts w:ascii="Times New Roman" w:hAnsi="Times New Roman" w:cs="Times New Roman"/>
          <w:sz w:val="24"/>
          <w:szCs w:val="24"/>
        </w:rPr>
      </w:pPr>
      <w:r w:rsidRPr="004F337C">
        <w:rPr>
          <w:rFonts w:ascii="Times New Roman" w:hAnsi="Times New Roman" w:cs="Times New Roman"/>
          <w:sz w:val="24"/>
          <w:szCs w:val="24"/>
        </w:rPr>
        <w:t>The project competition is the final process, which depicts the project's production being handed over. Additionally, project projects and events must be saved for potential use after the project's outcome has been changed.</w:t>
      </w:r>
    </w:p>
    <w:p w14:paraId="47D04E95" w14:textId="77777777" w:rsidR="00A227C4" w:rsidRPr="00903D8A" w:rsidRDefault="00A227C4" w:rsidP="00A227C4">
      <w:pPr>
        <w:pStyle w:val="Heading1"/>
        <w:rPr>
          <w:u w:val="single"/>
        </w:rPr>
      </w:pPr>
      <w:bookmarkStart w:id="0" w:name="_Toc54807156"/>
      <w:r w:rsidRPr="00903D8A">
        <w:rPr>
          <w:u w:val="single"/>
        </w:rPr>
        <w:lastRenderedPageBreak/>
        <w:t>References:</w:t>
      </w:r>
      <w:bookmarkEnd w:id="0"/>
    </w:p>
    <w:p w14:paraId="1D638E29" w14:textId="77777777" w:rsidR="00A227C4" w:rsidRPr="0076720B" w:rsidRDefault="00A227C4" w:rsidP="00A227C4">
      <w:pPr>
        <w:pStyle w:val="ListParagraph"/>
        <w:numPr>
          <w:ilvl w:val="0"/>
          <w:numId w:val="1"/>
        </w:numPr>
        <w:jc w:val="both"/>
        <w:rPr>
          <w:rFonts w:ascii="Times New Roman" w:hAnsi="Times New Roman" w:cs="Times New Roman"/>
          <w:i/>
          <w:sz w:val="24"/>
          <w:szCs w:val="24"/>
        </w:rPr>
      </w:pPr>
      <w:r w:rsidRPr="0076720B">
        <w:rPr>
          <w:rFonts w:ascii="Times New Roman" w:hAnsi="Times New Roman" w:cs="Times New Roman"/>
          <w:sz w:val="24"/>
          <w:szCs w:val="24"/>
        </w:rPr>
        <w:t xml:space="preserve">Stanley, E (2015). The seven key characteristics of a project. </w:t>
      </w:r>
      <w:r w:rsidRPr="0076720B">
        <w:rPr>
          <w:rFonts w:ascii="Times New Roman" w:hAnsi="Times New Roman" w:cs="Times New Roman"/>
          <w:i/>
          <w:sz w:val="24"/>
          <w:szCs w:val="24"/>
        </w:rPr>
        <w:t xml:space="preserve">LinkedIn. </w:t>
      </w:r>
    </w:p>
    <w:p w14:paraId="0F51812E" w14:textId="77777777" w:rsidR="00A227C4" w:rsidRDefault="00A227C4" w:rsidP="00A227C4">
      <w:pPr>
        <w:jc w:val="both"/>
        <w:rPr>
          <w:rFonts w:ascii="Times New Roman" w:hAnsi="Times New Roman" w:cs="Times New Roman"/>
          <w:sz w:val="24"/>
          <w:szCs w:val="24"/>
        </w:rPr>
      </w:pPr>
    </w:p>
    <w:p w14:paraId="44D583B9" w14:textId="77777777" w:rsidR="00A227C4" w:rsidRDefault="00A227C4" w:rsidP="00A227C4"/>
    <w:sectPr w:rsidR="00A227C4" w:rsidSect="004A402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C8B0B7" w14:textId="77777777" w:rsidR="00185BC8" w:rsidRDefault="00185BC8" w:rsidP="00185BC8">
      <w:pPr>
        <w:spacing w:after="0" w:line="240" w:lineRule="auto"/>
      </w:pPr>
      <w:r>
        <w:separator/>
      </w:r>
    </w:p>
  </w:endnote>
  <w:endnote w:type="continuationSeparator" w:id="0">
    <w:p w14:paraId="00E9C3A1" w14:textId="77777777" w:rsidR="00185BC8" w:rsidRDefault="00185BC8" w:rsidP="00185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A625DF" w14:textId="77777777" w:rsidR="00185BC8" w:rsidRDefault="00185B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4B38B1" w14:textId="77777777" w:rsidR="00185BC8" w:rsidRDefault="00185B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31DC14" w14:textId="77777777" w:rsidR="00185BC8" w:rsidRDefault="00185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438AB6" w14:textId="77777777" w:rsidR="00185BC8" w:rsidRDefault="00185BC8" w:rsidP="00185BC8">
      <w:pPr>
        <w:spacing w:after="0" w:line="240" w:lineRule="auto"/>
      </w:pPr>
      <w:r>
        <w:separator/>
      </w:r>
    </w:p>
  </w:footnote>
  <w:footnote w:type="continuationSeparator" w:id="0">
    <w:p w14:paraId="4912CF3D" w14:textId="77777777" w:rsidR="00185BC8" w:rsidRDefault="00185BC8" w:rsidP="00185B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9F14D1" w14:textId="77777777" w:rsidR="00185BC8" w:rsidRDefault="00185B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100AAA" w14:textId="09364806" w:rsidR="00185BC8" w:rsidRPr="00185BC8" w:rsidRDefault="00185BC8" w:rsidP="00185BC8">
    <w:pPr>
      <w:pStyle w:val="Header"/>
      <w:jc w:val="center"/>
      <w:rPr>
        <w:b/>
        <w:bCs/>
        <w:sz w:val="56"/>
        <w:szCs w:val="56"/>
      </w:rPr>
    </w:pPr>
    <w:r w:rsidRPr="00185BC8">
      <w:rPr>
        <w:b/>
        <w:bCs/>
        <w:sz w:val="56"/>
        <w:szCs w:val="56"/>
      </w:rPr>
      <w:t>NAME ERMIYAS KIDANE ENDALE</w:t>
    </w:r>
  </w:p>
  <w:p w14:paraId="0275D54A" w14:textId="7AB2EA4E" w:rsidR="00185BC8" w:rsidRPr="00185BC8" w:rsidRDefault="00185BC8" w:rsidP="00185BC8">
    <w:pPr>
      <w:pStyle w:val="Header"/>
      <w:jc w:val="center"/>
      <w:rPr>
        <w:b/>
        <w:bCs/>
        <w:sz w:val="56"/>
        <w:szCs w:val="56"/>
      </w:rPr>
    </w:pPr>
    <w:r w:rsidRPr="00185BC8">
      <w:rPr>
        <w:b/>
        <w:bCs/>
        <w:sz w:val="56"/>
        <w:szCs w:val="56"/>
      </w:rPr>
      <w:t>STUDENT NUMBER 1908586</w:t>
    </w:r>
  </w:p>
  <w:p w14:paraId="0D29E664" w14:textId="1B783663" w:rsidR="00185BC8" w:rsidRPr="00185BC8" w:rsidRDefault="00185BC8" w:rsidP="00185BC8">
    <w:pPr>
      <w:pStyle w:val="Header"/>
      <w:jc w:val="center"/>
      <w:rPr>
        <w:b/>
        <w:bCs/>
        <w:sz w:val="56"/>
        <w:szCs w:val="56"/>
      </w:rPr>
    </w:pPr>
    <w:r w:rsidRPr="00185BC8">
      <w:rPr>
        <w:b/>
        <w:bCs/>
        <w:sz w:val="56"/>
        <w:szCs w:val="56"/>
      </w:rPr>
      <w:t>MODULE NUMBER BMSW5104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00A0F8" w14:textId="77777777" w:rsidR="00185BC8" w:rsidRDefault="00185B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C70BFA"/>
    <w:multiLevelType w:val="hybridMultilevel"/>
    <w:tmpl w:val="BC5A64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227C4"/>
    <w:rsid w:val="00185BC8"/>
    <w:rsid w:val="004A402A"/>
    <w:rsid w:val="004F337C"/>
    <w:rsid w:val="00612FA3"/>
    <w:rsid w:val="00A227C4"/>
    <w:rsid w:val="00B418C2"/>
    <w:rsid w:val="00C04185"/>
    <w:rsid w:val="00FA00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E3E59"/>
  <w15:docId w15:val="{E46D855C-BFDC-4197-B602-A4887DEE9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185"/>
  </w:style>
  <w:style w:type="paragraph" w:styleId="Heading1">
    <w:name w:val="heading 1"/>
    <w:basedOn w:val="Normal"/>
    <w:next w:val="Normal"/>
    <w:link w:val="Heading1Char"/>
    <w:uiPriority w:val="9"/>
    <w:qFormat/>
    <w:rsid w:val="00A227C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7C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227C4"/>
    <w:pPr>
      <w:ind w:left="720"/>
      <w:contextualSpacing/>
    </w:pPr>
  </w:style>
  <w:style w:type="paragraph" w:styleId="Header">
    <w:name w:val="header"/>
    <w:basedOn w:val="Normal"/>
    <w:link w:val="HeaderChar"/>
    <w:uiPriority w:val="99"/>
    <w:unhideWhenUsed/>
    <w:rsid w:val="00185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BC8"/>
  </w:style>
  <w:style w:type="paragraph" w:styleId="Footer">
    <w:name w:val="footer"/>
    <w:basedOn w:val="Normal"/>
    <w:link w:val="FooterChar"/>
    <w:uiPriority w:val="99"/>
    <w:unhideWhenUsed/>
    <w:rsid w:val="00185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B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Pages>
  <Words>309</Words>
  <Characters>1763</Characters>
  <Application>Microsoft Office Word</Application>
  <DocSecurity>0</DocSecurity>
  <Lines>14</Lines>
  <Paragraphs>4</Paragraphs>
  <ScaleCrop>false</ScaleCrop>
  <Company/>
  <LinksUpToDate>false</LinksUpToDate>
  <CharactersWithSpaces>2068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Netsanat Abraham Fishasion (1907601)</cp:lastModifiedBy>
  <cp:revision>2</cp:revision>
  <dcterms:created xsi:type="dcterms:W3CDTF">2021-03-28T21:52:00Z</dcterms:created>
  <dcterms:modified xsi:type="dcterms:W3CDTF">2021-03-28T21:52:00Z</dcterms:modified>
</cp:coreProperties>
</file>