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10"/>
          <w:footerReference w:type="defaul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13499117" w:rsidR="00D46A8E" w:rsidRPr="00D46A8E" w:rsidRDefault="0084771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Anastarsia Davies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51F256E0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66B95D0C" w:rsidR="00D46A8E" w:rsidRPr="00D46A8E" w:rsidRDefault="00847713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English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2F72F8" w:rsidRDefault="00D46A8E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58FBBB6C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389EF1CD" w:rsidR="00D46A8E" w:rsidRPr="00D46A8E" w:rsidRDefault="0047539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Characterisation </w:t>
            </w:r>
          </w:p>
        </w:tc>
      </w:tr>
      <w:tr w:rsidR="00EB6268" w:rsidRPr="00D46A8E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A7FC382" w14:textId="77777777" w:rsidR="00EB6268" w:rsidRPr="0047539E" w:rsidRDefault="005D117A" w:rsidP="0047539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cy-GB"/>
              </w:rPr>
            </w:pPr>
            <w:r w:rsidRPr="0047539E">
              <w:rPr>
                <w:rFonts w:ascii="Arial" w:hAnsi="Arial" w:cs="Arial"/>
                <w:lang w:val="cy-GB"/>
              </w:rPr>
              <w:t xml:space="preserve">Welsh competency framework </w:t>
            </w:r>
          </w:p>
          <w:p w14:paraId="377AC52E" w14:textId="3387DB90" w:rsidR="005D117A" w:rsidRPr="0047539E" w:rsidRDefault="005D117A" w:rsidP="0047539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cy-GB"/>
              </w:rPr>
            </w:pPr>
            <w:r w:rsidRPr="0047539E">
              <w:rPr>
                <w:rFonts w:ascii="Arial" w:hAnsi="Arial" w:cs="Arial"/>
                <w:lang w:val="cy-GB"/>
              </w:rPr>
              <w:t>Athentic contexts</w:t>
            </w:r>
          </w:p>
          <w:p w14:paraId="7DFEE6AB" w14:textId="7E72CE98" w:rsidR="005D117A" w:rsidRPr="0047539E" w:rsidRDefault="005D117A" w:rsidP="0047539E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cy-GB"/>
              </w:rPr>
            </w:pPr>
            <w:r w:rsidRPr="0047539E">
              <w:rPr>
                <w:rFonts w:ascii="Arial" w:hAnsi="Arial" w:cs="Arial"/>
                <w:lang w:val="cy-GB"/>
              </w:rPr>
              <w:t>Literacy framework</w:t>
            </w:r>
          </w:p>
          <w:p w14:paraId="03B1E078" w14:textId="77777777" w:rsidR="0047539E" w:rsidRPr="0047539E" w:rsidRDefault="0047539E" w:rsidP="0047539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47539E">
              <w:rPr>
                <w:rFonts w:ascii="Arial" w:hAnsi="Arial" w:cs="Arial"/>
                <w:color w:val="000000"/>
                <w:shd w:val="clear" w:color="auto" w:fill="FFFFFF"/>
              </w:rPr>
              <w:t>Description</w:t>
            </w:r>
          </w:p>
          <w:p w14:paraId="59FD14B0" w14:textId="77777777" w:rsidR="0047539E" w:rsidRPr="0047539E" w:rsidRDefault="0047539E" w:rsidP="0047539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47539E">
              <w:rPr>
                <w:rFonts w:ascii="Arial" w:hAnsi="Arial" w:cs="Arial"/>
                <w:color w:val="000000"/>
                <w:shd w:val="clear" w:color="auto" w:fill="FFFFFF"/>
              </w:rPr>
              <w:t>Varied sentence starters /types using sentence snooker</w:t>
            </w:r>
          </w:p>
          <w:p w14:paraId="5D0F8D83" w14:textId="77777777" w:rsidR="0047539E" w:rsidRPr="0047539E" w:rsidRDefault="0047539E" w:rsidP="0047539E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</w:rPr>
            </w:pPr>
            <w:r w:rsidRPr="0047539E">
              <w:rPr>
                <w:rFonts w:ascii="Arial" w:hAnsi="Arial" w:cs="Arial"/>
                <w:color w:val="000000"/>
                <w:shd w:val="clear" w:color="auto" w:fill="FFFFFF"/>
              </w:rPr>
              <w:t>Teach ambitious vocabulary to do with creating character and setting</w:t>
            </w:r>
          </w:p>
          <w:p w14:paraId="156CA2E5" w14:textId="77777777" w:rsidR="0047539E" w:rsidRDefault="0047539E" w:rsidP="00E4674D">
            <w:pPr>
              <w:rPr>
                <w:sz w:val="28"/>
                <w:szCs w:val="28"/>
                <w:lang w:val="cy-GB"/>
              </w:rPr>
            </w:pPr>
          </w:p>
          <w:p w14:paraId="7102E20E" w14:textId="55A509EE" w:rsidR="005D117A" w:rsidRPr="00D46A8E" w:rsidRDefault="005D117A" w:rsidP="00E4674D">
            <w:pPr>
              <w:rPr>
                <w:sz w:val="28"/>
                <w:szCs w:val="28"/>
                <w:lang w:val="cy-GB"/>
              </w:rPr>
            </w:pPr>
          </w:p>
        </w:tc>
      </w:tr>
      <w:tr w:rsidR="00EB6268" w:rsidRPr="00D46A8E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E4674D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1C79500D" w14:textId="77777777" w:rsidR="00EB6268" w:rsidRPr="0047539E" w:rsidRDefault="005D117A" w:rsidP="0047539E">
            <w:pPr>
              <w:pStyle w:val="ListParagraph"/>
              <w:numPr>
                <w:ilvl w:val="0"/>
                <w:numId w:val="7"/>
              </w:numPr>
              <w:tabs>
                <w:tab w:val="left" w:pos="1383"/>
              </w:tabs>
              <w:rPr>
                <w:lang w:val="cy-GB"/>
              </w:rPr>
            </w:pPr>
            <w:r w:rsidRPr="0047539E">
              <w:rPr>
                <w:lang w:val="cy-GB"/>
              </w:rPr>
              <w:t xml:space="preserve">Welsh </w:t>
            </w:r>
            <w:r w:rsidR="0047539E" w:rsidRPr="0047539E">
              <w:rPr>
                <w:lang w:val="cy-GB"/>
              </w:rPr>
              <w:tab/>
            </w:r>
          </w:p>
          <w:p w14:paraId="7500C046" w14:textId="77777777" w:rsidR="0047539E" w:rsidRPr="0047539E" w:rsidRDefault="0047539E" w:rsidP="0047539E">
            <w:pPr>
              <w:pStyle w:val="ListParagraph"/>
              <w:numPr>
                <w:ilvl w:val="0"/>
                <w:numId w:val="6"/>
              </w:numPr>
            </w:pPr>
            <w:r w:rsidRPr="0047539E">
              <w:rPr>
                <w:rStyle w:val="normaltextrun"/>
                <w:rFonts w:ascii="Calibri" w:hAnsi="Calibri" w:cs="Calibri"/>
                <w:color w:val="000000"/>
              </w:rPr>
              <w:t>In planning writing make choices about content, structure, language, presentation to suit the purpose</w:t>
            </w:r>
            <w:r w:rsidRPr="0047539E">
              <w:rPr>
                <w:rStyle w:val="eop"/>
                <w:rFonts w:ascii="Calibri" w:hAnsi="Calibri" w:cs="Calibri"/>
                <w:color w:val="000000"/>
              </w:rPr>
              <w:t> </w:t>
            </w:r>
          </w:p>
          <w:p w14:paraId="38DD32CE" w14:textId="77777777" w:rsidR="0047539E" w:rsidRPr="0047539E" w:rsidRDefault="0047539E" w:rsidP="0047539E">
            <w:pPr>
              <w:pStyle w:val="ListParagraph"/>
              <w:numPr>
                <w:ilvl w:val="0"/>
                <w:numId w:val="6"/>
              </w:numPr>
            </w:pPr>
            <w:r w:rsidRPr="0047539E">
              <w:rPr>
                <w:rStyle w:val="normaltextrun"/>
                <w:rFonts w:ascii="Calibri" w:hAnsi="Calibri" w:cs="Calibri"/>
                <w:color w:val="000000"/>
              </w:rPr>
              <w:sym w:font="Symbol" w:char="F076"/>
            </w:r>
            <w:r w:rsidRPr="0047539E">
              <w:rPr>
                <w:rStyle w:val="normaltextrun"/>
                <w:rFonts w:ascii="Calibri" w:hAnsi="Calibri" w:cs="Calibri"/>
                <w:color w:val="000000"/>
              </w:rPr>
              <w:t>Select and use words carefully from a varied vocabulary to create effect</w:t>
            </w:r>
            <w:r w:rsidRPr="0047539E">
              <w:rPr>
                <w:rStyle w:val="eop"/>
                <w:rFonts w:ascii="Calibri" w:hAnsi="Calibri" w:cs="Calibri"/>
                <w:color w:val="000000"/>
              </w:rPr>
              <w:t> </w:t>
            </w:r>
          </w:p>
          <w:p w14:paraId="18F2E453" w14:textId="77777777" w:rsidR="0047539E" w:rsidRPr="0047539E" w:rsidRDefault="0047539E" w:rsidP="0047539E">
            <w:pPr>
              <w:pStyle w:val="ListParagraph"/>
              <w:numPr>
                <w:ilvl w:val="0"/>
                <w:numId w:val="6"/>
              </w:numPr>
            </w:pPr>
            <w:r w:rsidRPr="0047539E">
              <w:rPr>
                <w:rStyle w:val="normaltextrun"/>
                <w:rFonts w:ascii="Calibri" w:hAnsi="Calibri" w:cs="Calibri"/>
                <w:color w:val="000000"/>
              </w:rPr>
              <w:t>Proofread and evaluate their own work and that of others using peer-/self-assessment strategies; make clear recommendations for improvement; edit/redraft to show progression</w:t>
            </w:r>
            <w:r w:rsidRPr="0047539E">
              <w:rPr>
                <w:rStyle w:val="eop"/>
                <w:rFonts w:ascii="Calibri" w:hAnsi="Calibri" w:cs="Calibri"/>
                <w:color w:val="000000"/>
              </w:rPr>
              <w:t> </w:t>
            </w:r>
          </w:p>
          <w:p w14:paraId="4B837964" w14:textId="04D28D09" w:rsidR="0047539E" w:rsidRPr="00D46A8E" w:rsidRDefault="0047539E" w:rsidP="0047539E">
            <w:pPr>
              <w:tabs>
                <w:tab w:val="left" w:pos="1383"/>
              </w:tabs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E4674D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26F66124" w14:textId="6888EDB4" w:rsidR="00512778" w:rsidRPr="00D46A8E" w:rsidRDefault="00512778" w:rsidP="00E4674D">
            <w:pPr>
              <w:rPr>
                <w:sz w:val="28"/>
                <w:szCs w:val="28"/>
                <w:lang w:val="cy-GB"/>
              </w:rPr>
            </w:pPr>
          </w:p>
          <w:p w14:paraId="6EB59F3D" w14:textId="1700CCCA" w:rsidR="00D46A8E" w:rsidRDefault="005D117A" w:rsidP="005D117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 use incidental Welsh</w:t>
            </w:r>
          </w:p>
          <w:p w14:paraId="14BD1550" w14:textId="1D37B1F6" w:rsidR="005D117A" w:rsidRPr="005D117A" w:rsidRDefault="005D117A" w:rsidP="005D117A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To be aware of timings.</w:t>
            </w:r>
          </w:p>
          <w:p w14:paraId="48AACF16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5BD7566F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6F1BB93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159C509D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68E97BA7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E4674D">
        <w:tc>
          <w:tcPr>
            <w:tcW w:w="9010" w:type="dxa"/>
          </w:tcPr>
          <w:p w14:paraId="4D43E3C2" w14:textId="77777777" w:rsidR="00D46A8E" w:rsidRPr="008B2B15" w:rsidRDefault="00D46A8E" w:rsidP="00E4674D">
            <w:pPr>
              <w:rPr>
                <w:sz w:val="22"/>
                <w:szCs w:val="28"/>
                <w:lang w:val="cy-GB"/>
              </w:rPr>
            </w:pPr>
            <w:r w:rsidRPr="008B2B15">
              <w:rPr>
                <w:sz w:val="22"/>
                <w:szCs w:val="28"/>
                <w:lang w:val="cy-GB"/>
              </w:rPr>
              <w:t>The pupils will learn to:</w:t>
            </w:r>
          </w:p>
          <w:p w14:paraId="6DDC5D13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  <w:p w14:paraId="1F94391C" w14:textId="2DDB7E2B" w:rsidR="00D46A8E" w:rsidRPr="006E32EF" w:rsidRDefault="0047539E" w:rsidP="00E4674D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To demonstrate an understanding of characterisation. </w:t>
            </w:r>
          </w:p>
          <w:p w14:paraId="145FAC42" w14:textId="77777777" w:rsidR="00D46A8E" w:rsidRPr="006E32EF" w:rsidRDefault="00D46A8E" w:rsidP="00E4674D">
            <w:pPr>
              <w:rPr>
                <w:szCs w:val="28"/>
                <w:lang w:val="cy-GB"/>
              </w:rPr>
            </w:pPr>
          </w:p>
        </w:tc>
      </w:tr>
    </w:tbl>
    <w:p w14:paraId="448EBB8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D46A8E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="006E32EF" w:rsidRPr="008B2B15">
              <w:rPr>
                <w:sz w:val="20"/>
                <w:szCs w:val="28"/>
                <w:lang w:val="cy-GB"/>
              </w:rPr>
              <w:t>(</w:t>
            </w:r>
            <w:r w:rsidR="008B2B15" w:rsidRPr="008B2B15">
              <w:rPr>
                <w:sz w:val="20"/>
                <w:szCs w:val="28"/>
                <w:lang w:val="cy-GB"/>
              </w:rPr>
              <w:t>c</w:t>
            </w:r>
            <w:r w:rsidR="00D91956" w:rsidRPr="008B2B15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="00F636FF" w:rsidRPr="008B2B15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="00F636FF" w:rsidRPr="008B2B15">
              <w:rPr>
                <w:sz w:val="20"/>
                <w:szCs w:val="28"/>
                <w:lang w:val="cy-GB"/>
              </w:rPr>
              <w:t>or pro</w:t>
            </w:r>
            <w:r w:rsidR="006E32EF" w:rsidRPr="008B2B15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D46A8E" w:rsidRDefault="00D91956" w:rsidP="00E4674D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="00F636FF" w:rsidRPr="006E32EF">
              <w:rPr>
                <w:szCs w:val="28"/>
                <w:lang w:val="cy-GB"/>
              </w:rPr>
              <w:t>s’</w:t>
            </w:r>
            <w:r w:rsidR="00D46A8E" w:rsidRPr="006E32EF">
              <w:rPr>
                <w:szCs w:val="28"/>
                <w:lang w:val="cy-GB"/>
              </w:rPr>
              <w:t xml:space="preserve"> Learning</w:t>
            </w:r>
          </w:p>
          <w:p w14:paraId="731A66C0" w14:textId="77777777" w:rsidR="00D46A8E" w:rsidRPr="00D46A8E" w:rsidRDefault="00D46A8E" w:rsidP="00E4674D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14:paraId="56E4D3F4" w14:textId="6EA5947C" w:rsidR="00D46A8E" w:rsidRPr="00D46A8E" w:rsidRDefault="00F636FF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="00D46A8E" w:rsidRP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="00D46A8E" w:rsidRP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="00D46A8E" w:rsidRP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="00D46A8E" w:rsidRPr="00D46A8E" w14:paraId="444AED9B" w14:textId="77777777" w:rsidTr="00E4674D">
        <w:tc>
          <w:tcPr>
            <w:tcW w:w="4505" w:type="dxa"/>
          </w:tcPr>
          <w:p w14:paraId="6708FB5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21357C73" w14:textId="1A3FDB8F" w:rsidR="00D46A8E" w:rsidRPr="00D46A8E" w:rsidRDefault="0047539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Completion of a drawing concerning a character description. </w:t>
            </w:r>
          </w:p>
          <w:p w14:paraId="1BF407B2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  <w:p w14:paraId="7BD7E8D0" w14:textId="77777777" w:rsidR="00D46A8E" w:rsidRPr="00D46A8E" w:rsidRDefault="00D46A8E" w:rsidP="00E4674D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</w:tcPr>
          <w:p w14:paraId="250B79C3" w14:textId="6DCF9B72" w:rsidR="00ED3BC6" w:rsidRPr="00D46A8E" w:rsidRDefault="0047539E" w:rsidP="00E4674D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learners will need to use their close reading strategies to identify words or phrases they will need to correctly draw a character.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7595A9ED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 xml:space="preserve">Teacher’s Role – including key teaching points and key </w:t>
            </w:r>
            <w:r w:rsidR="00031398">
              <w:rPr>
                <w:sz w:val="22"/>
                <w:szCs w:val="22"/>
                <w:lang w:val="cy-GB"/>
              </w:rPr>
              <w:t>questions</w:t>
            </w:r>
            <w:r w:rsidR="00031398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031398" w:rsidRPr="002B2D5B">
              <w:rPr>
                <w:sz w:val="22"/>
                <w:szCs w:val="22"/>
                <w:lang w:val="cy-GB"/>
              </w:rPr>
              <w:t xml:space="preserve"> strategies,</w:t>
            </w:r>
            <w:r w:rsidR="00031398">
              <w:rPr>
                <w:sz w:val="22"/>
                <w:szCs w:val="22"/>
                <w:lang w:val="cy-GB"/>
              </w:rPr>
              <w:t xml:space="preserve">, 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4FA0AB0C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-including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45166280" w14:textId="77777777" w:rsidR="005D117A" w:rsidRDefault="005D117A" w:rsidP="005D117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  <w:r w:rsidR="0047539E">
              <w:rPr>
                <w:sz w:val="28"/>
                <w:szCs w:val="28"/>
                <w:lang w:val="cy-GB"/>
              </w:rPr>
              <w:t>Introduction (Croeso)</w:t>
            </w:r>
          </w:p>
          <w:p w14:paraId="3BC8E289" w14:textId="69508CEB" w:rsidR="0047539E" w:rsidRPr="005D117A" w:rsidRDefault="0047539E" w:rsidP="005D117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During a standard lesson, the opening phase would continue my own expectations of the classroom in which all learners start with 5 minutes silent reading to build and develop their own literacy skills. </w:t>
            </w:r>
          </w:p>
        </w:tc>
        <w:tc>
          <w:tcPr>
            <w:tcW w:w="4971" w:type="dxa"/>
          </w:tcPr>
          <w:p w14:paraId="0082543B" w14:textId="77777777" w:rsidR="002B2D5B" w:rsidRPr="00A5306E" w:rsidRDefault="002B2D5B" w:rsidP="00A5306E">
            <w:pPr>
              <w:rPr>
                <w:sz w:val="28"/>
                <w:szCs w:val="28"/>
                <w:lang w:val="cy-GB"/>
              </w:rPr>
            </w:pPr>
          </w:p>
          <w:p w14:paraId="706C2014" w14:textId="424ACBE9" w:rsidR="002B2D5B" w:rsidRPr="002B2D5B" w:rsidRDefault="0047539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5 minutes silent reading. </w:t>
            </w: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C48C024" w14:textId="77777777" w:rsidR="008E3E99" w:rsidRDefault="008E3E99" w:rsidP="008E3E99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1DF6ED" w14:textId="50BF12C4" w:rsidR="008E3E99" w:rsidRPr="002B2D5B" w:rsidRDefault="008E3E99" w:rsidP="008E3E99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2916B25C" w14:textId="77777777" w:rsidR="002B2D5B" w:rsidRDefault="002B2D5B" w:rsidP="005D117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014E95B" w14:textId="77777777" w:rsidR="0077304D" w:rsidRDefault="0077304D" w:rsidP="005D117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  <w:r w:rsidR="0047539E">
              <w:rPr>
                <w:sz w:val="28"/>
                <w:szCs w:val="28"/>
                <w:lang w:val="cy-GB"/>
              </w:rPr>
              <w:t xml:space="preserve">The learners will be given a set of three character descriptions that can be found below. The instructions and discussion will contain elements of Welsh spoken by the teacher. </w:t>
            </w:r>
          </w:p>
          <w:p w14:paraId="0A611DD3" w14:textId="77777777" w:rsidR="0047539E" w:rsidRDefault="0047539E" w:rsidP="005D117A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5481C09" w14:textId="55EBE033" w:rsidR="0047539E" w:rsidRPr="002B2D5B" w:rsidRDefault="0047539E" w:rsidP="005D117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The learners will work through the worksheet to enable them to develop and enhance their close reading strategies and to give them a first </w:t>
            </w:r>
            <w:r>
              <w:rPr>
                <w:sz w:val="28"/>
                <w:szCs w:val="28"/>
                <w:lang w:val="cy-GB"/>
              </w:rPr>
              <w:lastRenderedPageBreak/>
              <w:t xml:space="preserve">impression on characterisation ready for their narrative writing assessment. </w:t>
            </w: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2AF2A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F32319A" w14:textId="2A226D91" w:rsidR="002B2D5B" w:rsidRPr="002B2D5B" w:rsidRDefault="0047539E" w:rsidP="0047539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To complete the </w:t>
            </w:r>
            <w:r w:rsidR="003B3D0F">
              <w:rPr>
                <w:sz w:val="28"/>
                <w:szCs w:val="28"/>
                <w:lang w:val="cy-GB"/>
              </w:rPr>
              <w:t xml:space="preserve">characterisation worksheet provided. </w:t>
            </w:r>
          </w:p>
        </w:tc>
        <w:tc>
          <w:tcPr>
            <w:tcW w:w="2903" w:type="dxa"/>
          </w:tcPr>
          <w:p w14:paraId="73A5E4AB" w14:textId="1A33BB75" w:rsidR="00580AD4" w:rsidRPr="002B2D5B" w:rsidRDefault="003B3D0F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Worksheet </w:t>
            </w: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3173E123" w:rsidR="002B2D5B" w:rsidRPr="002B2D5B" w:rsidRDefault="003B3D0F" w:rsidP="0047539E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To guess the characters that they have drawn. </w:t>
            </w: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E61511D" w14:textId="77777777" w:rsidR="002B2D5B" w:rsidRPr="002B2D5B" w:rsidRDefault="002B2D5B" w:rsidP="003B3D0F">
            <w:pPr>
              <w:rPr>
                <w:sz w:val="28"/>
                <w:szCs w:val="28"/>
                <w:lang w:val="cy-GB"/>
              </w:rPr>
            </w:pPr>
          </w:p>
          <w:p w14:paraId="46716F0C" w14:textId="36A74235" w:rsidR="002B2D5B" w:rsidRPr="002B2D5B" w:rsidRDefault="003B3D0F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Guess the character from the drawing and description. </w:t>
            </w:r>
            <w:bookmarkStart w:id="0" w:name="_GoBack"/>
            <w:bookmarkEnd w:id="0"/>
          </w:p>
        </w:tc>
        <w:tc>
          <w:tcPr>
            <w:tcW w:w="2903" w:type="dxa"/>
          </w:tcPr>
          <w:p w14:paraId="08BDEAF7" w14:textId="389B311B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bookmarkStart w:id="1" w:name="_MON_1649258514"/>
    <w:bookmarkEnd w:id="1"/>
    <w:p w14:paraId="12D98BD2" w14:textId="007F92E1" w:rsidR="00EF0BE1" w:rsidRPr="00EF0BE1" w:rsidRDefault="002164E4" w:rsidP="00EF0BE1">
      <w:r>
        <w:rPr>
          <w:noProof/>
        </w:rPr>
        <w:object w:dxaOrig="15820" w:dyaOrig="8540" w14:anchorId="393271F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791.05pt;height:427.25pt;mso-width-percent:0;mso-height-percent:0;mso-width-percent:0;mso-height-percent:0" o:ole="">
            <v:imagedata r:id="rId13" o:title=""/>
          </v:shape>
          <o:OLEObject Type="Embed" ProgID="Word.Document.12" ShapeID="_x0000_i1025" DrawAspect="Content" ObjectID="_1649258790" r:id="rId14">
            <o:FieldCodes>\s</o:FieldCodes>
          </o:OLEObject>
        </w:object>
      </w:r>
    </w:p>
    <w:sectPr w:rsidR="00EF0BE1" w:rsidRPr="00EF0BE1" w:rsidSect="0047539E">
      <w:pgSz w:w="16840" w:h="11900" w:orient="landscape"/>
      <w:pgMar w:top="1440" w:right="794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53A538" w14:textId="77777777" w:rsidR="002164E4" w:rsidRDefault="002164E4" w:rsidP="00B24C18">
      <w:r>
        <w:separator/>
      </w:r>
    </w:p>
  </w:endnote>
  <w:endnote w:type="continuationSeparator" w:id="0">
    <w:p w14:paraId="440A4BF0" w14:textId="77777777" w:rsidR="002164E4" w:rsidRDefault="002164E4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DD16F8B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31398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9BD6C10" w14:textId="77777777" w:rsidR="002164E4" w:rsidRDefault="002164E4" w:rsidP="00B24C18">
      <w:r>
        <w:separator/>
      </w:r>
    </w:p>
  </w:footnote>
  <w:footnote w:type="continuationSeparator" w:id="0">
    <w:p w14:paraId="18904409" w14:textId="77777777" w:rsidR="002164E4" w:rsidRDefault="002164E4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163A7F"/>
    <w:multiLevelType w:val="hybridMultilevel"/>
    <w:tmpl w:val="B4209BF0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1" w15:restartNumberingAfterBreak="0">
    <w:nsid w:val="392D3801"/>
    <w:multiLevelType w:val="hybridMultilevel"/>
    <w:tmpl w:val="9A505B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D745D78"/>
    <w:multiLevelType w:val="hybridMultilevel"/>
    <w:tmpl w:val="30DA8A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D353BF3"/>
    <w:multiLevelType w:val="hybridMultilevel"/>
    <w:tmpl w:val="0F50B3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7D634D"/>
    <w:multiLevelType w:val="hybridMultilevel"/>
    <w:tmpl w:val="94F64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B05236"/>
    <w:multiLevelType w:val="hybridMultilevel"/>
    <w:tmpl w:val="4894A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F125F86"/>
    <w:multiLevelType w:val="hybridMultilevel"/>
    <w:tmpl w:val="CCE62B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5"/>
  </w:num>
  <w:num w:numId="4">
    <w:abstractNumId w:val="2"/>
  </w:num>
  <w:num w:numId="5">
    <w:abstractNumId w:val="3"/>
  </w:num>
  <w:num w:numId="6">
    <w:abstractNumId w:val="6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6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31398"/>
    <w:rsid w:val="000432F2"/>
    <w:rsid w:val="00045D70"/>
    <w:rsid w:val="00063D4A"/>
    <w:rsid w:val="000973E5"/>
    <w:rsid w:val="000A77A3"/>
    <w:rsid w:val="000B6B62"/>
    <w:rsid w:val="000E5C05"/>
    <w:rsid w:val="00167F75"/>
    <w:rsid w:val="00184570"/>
    <w:rsid w:val="001F18F1"/>
    <w:rsid w:val="002164E4"/>
    <w:rsid w:val="002B2D5B"/>
    <w:rsid w:val="002F72F8"/>
    <w:rsid w:val="0031228F"/>
    <w:rsid w:val="003502C7"/>
    <w:rsid w:val="003770F9"/>
    <w:rsid w:val="003B005D"/>
    <w:rsid w:val="003B3D0F"/>
    <w:rsid w:val="0040291F"/>
    <w:rsid w:val="00405745"/>
    <w:rsid w:val="00467647"/>
    <w:rsid w:val="0047539E"/>
    <w:rsid w:val="004847B6"/>
    <w:rsid w:val="004B73CD"/>
    <w:rsid w:val="004B7ABD"/>
    <w:rsid w:val="004E1B77"/>
    <w:rsid w:val="00512778"/>
    <w:rsid w:val="005404E0"/>
    <w:rsid w:val="005530B7"/>
    <w:rsid w:val="0056642A"/>
    <w:rsid w:val="00580AD4"/>
    <w:rsid w:val="005B7769"/>
    <w:rsid w:val="005D117A"/>
    <w:rsid w:val="00610C4A"/>
    <w:rsid w:val="00645E24"/>
    <w:rsid w:val="006953EE"/>
    <w:rsid w:val="006E32EF"/>
    <w:rsid w:val="00713823"/>
    <w:rsid w:val="0077304D"/>
    <w:rsid w:val="007B1984"/>
    <w:rsid w:val="007B65F8"/>
    <w:rsid w:val="00816DB9"/>
    <w:rsid w:val="00825827"/>
    <w:rsid w:val="00825DEF"/>
    <w:rsid w:val="00847713"/>
    <w:rsid w:val="008723DA"/>
    <w:rsid w:val="00896514"/>
    <w:rsid w:val="008B2B15"/>
    <w:rsid w:val="008E3E99"/>
    <w:rsid w:val="009A03EA"/>
    <w:rsid w:val="009A7E87"/>
    <w:rsid w:val="009C26DA"/>
    <w:rsid w:val="009D68DF"/>
    <w:rsid w:val="00A46632"/>
    <w:rsid w:val="00A5306E"/>
    <w:rsid w:val="00A53AE4"/>
    <w:rsid w:val="00AA5380"/>
    <w:rsid w:val="00AD2109"/>
    <w:rsid w:val="00AF532A"/>
    <w:rsid w:val="00B02BEF"/>
    <w:rsid w:val="00B0430A"/>
    <w:rsid w:val="00B24C18"/>
    <w:rsid w:val="00B85948"/>
    <w:rsid w:val="00BC35BE"/>
    <w:rsid w:val="00BF5170"/>
    <w:rsid w:val="00D060A6"/>
    <w:rsid w:val="00D46A8E"/>
    <w:rsid w:val="00D77144"/>
    <w:rsid w:val="00D91956"/>
    <w:rsid w:val="00DB1D3B"/>
    <w:rsid w:val="00E75960"/>
    <w:rsid w:val="00EB6268"/>
    <w:rsid w:val="00EC0A98"/>
    <w:rsid w:val="00ED3BC6"/>
    <w:rsid w:val="00EE0418"/>
    <w:rsid w:val="00EE0AC1"/>
    <w:rsid w:val="00EF0BE1"/>
    <w:rsid w:val="00F636FF"/>
    <w:rsid w:val="00F707F4"/>
    <w:rsid w:val="00F8496A"/>
    <w:rsid w:val="00FB79B2"/>
    <w:rsid w:val="00FD0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D117A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77304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77304D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normaltextrun">
    <w:name w:val="normaltextrun"/>
    <w:basedOn w:val="DefaultParagraphFont"/>
    <w:rsid w:val="0047539E"/>
  </w:style>
  <w:style w:type="character" w:customStyle="1" w:styleId="eop">
    <w:name w:val="eop"/>
    <w:basedOn w:val="DefaultParagraphFont"/>
    <w:rsid w:val="004753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560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80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30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3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89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951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emf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package" Target="embeddings/Microsoft_Word_Document.docx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mplates xmlns="b55e67e9-c331-48bb-9225-044246612f9d" xsi:nil="true"/>
    <Has_Teacher_Only_SectionGroup xmlns="b55e67e9-c331-48bb-9225-044246612f9d" xsi:nil="true"/>
    <NotebookType xmlns="b55e67e9-c331-48bb-9225-044246612f9d" xsi:nil="true"/>
    <Invited_Teachers xmlns="b55e67e9-c331-48bb-9225-044246612f9d" xsi:nil="true"/>
    <DefaultSectionNames xmlns="b55e67e9-c331-48bb-9225-044246612f9d" xsi:nil="true"/>
    <Self_Registration_Enabled xmlns="b55e67e9-c331-48bb-9225-044246612f9d" xsi:nil="true"/>
    <Teachers xmlns="b55e67e9-c331-48bb-9225-044246612f9d">
      <UserInfo>
        <DisplayName/>
        <AccountId xsi:nil="true"/>
        <AccountType/>
      </UserInfo>
    </Teachers>
    <Invited_Students xmlns="b55e67e9-c331-48bb-9225-044246612f9d" xsi:nil="true"/>
    <CultureName xmlns="b55e67e9-c331-48bb-9225-044246612f9d" xsi:nil="true"/>
    <Students xmlns="b55e67e9-c331-48bb-9225-044246612f9d">
      <UserInfo>
        <DisplayName/>
        <AccountId xsi:nil="true"/>
        <AccountType/>
      </UserInfo>
    </Students>
    <FolderType xmlns="b55e67e9-c331-48bb-9225-044246612f9d" xsi:nil="true"/>
    <AppVersion xmlns="b55e67e9-c331-48bb-9225-044246612f9d" xsi:nil="true"/>
    <Is_Collaboration_Space_Locked xmlns="b55e67e9-c331-48bb-9225-044246612f9d" xsi:nil="true"/>
    <Owner xmlns="b55e67e9-c331-48bb-9225-044246612f9d">
      <UserInfo>
        <DisplayName/>
        <AccountId xsi:nil="true"/>
        <AccountType/>
      </UserInfo>
    </Owner>
    <Student_Groups xmlns="b55e67e9-c331-48bb-9225-044246612f9d">
      <UserInfo>
        <DisplayName/>
        <AccountId xsi:nil="true"/>
        <AccountType/>
      </UserInfo>
    </Student_Group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24" ma:contentTypeDescription="Create a new document." ma:contentTypeScope="" ma:versionID="5c239f04a8138b5b4bd371050dba29a6">
  <xsd:schema xmlns:xsd="http://www.w3.org/2001/XMLSchema" xmlns:xs="http://www.w3.org/2001/XMLSchema" xmlns:p="http://schemas.microsoft.com/office/2006/metadata/properties" xmlns:ns3="b55e67e9-c331-48bb-9225-044246612f9d" xmlns:ns4="a88b85f8-fab3-4317-8d38-a725c20f5341" targetNamespace="http://schemas.microsoft.com/office/2006/metadata/properties" ma:root="true" ma:fieldsID="844dbff1b47935ca8f258135130ed8d4" ns3:_="" ns4:_="">
    <xsd:import namespace="b55e67e9-c331-48bb-9225-044246612f9d"/>
    <xsd:import namespace="a88b85f8-fab3-4317-8d38-a725c20f53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Owner" minOccurs="0"/>
                <xsd:element ref="ns3:DefaultSectionNames" minOccurs="0"/>
                <xsd:element ref="ns3:Templates" minOccurs="0"/>
                <xsd:element ref="ns3:CultureName" minOccurs="0"/>
                <xsd:element ref="ns3:AppVersion" minOccurs="0"/>
                <xsd:element ref="ns3:Teachers" minOccurs="0"/>
                <xsd:element ref="ns3:Students" minOccurs="0"/>
                <xsd:element ref="ns3:Student_Group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Owner" ma:index="1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6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7" nillable="true" ma:displayName="Templates" ma:internalName="Templates">
      <xsd:simpleType>
        <xsd:restriction base="dms:Note">
          <xsd:maxLength value="255"/>
        </xsd:restriction>
      </xsd:simpleType>
    </xsd:element>
    <xsd:element name="CultureName" ma:index="18" nillable="true" ma:displayName="Culture Name" ma:internalName="CultureName">
      <xsd:simpleType>
        <xsd:restriction base="dms:Text"/>
      </xsd:simpleType>
    </xsd:element>
    <xsd:element name="AppVersion" ma:index="19" nillable="true" ma:displayName="App Version" ma:internalName="AppVersion">
      <xsd:simpleType>
        <xsd:restriction base="dms:Text"/>
      </xsd:simpleType>
    </xsd:element>
    <xsd:element name="Teachers" ma:index="2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3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4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5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26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27" nillable="true" ma:displayName="Is Collaboration Space Locked" ma:internalName="Is_Collaboration_Space_Locked">
      <xsd:simpleType>
        <xsd:restriction base="dms:Boolean"/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29" nillable="true" ma:displayName="MediaServiceAutoTags" ma:internalName="MediaServiceAutoTags" ma:readOnly="true">
      <xsd:simpleType>
        <xsd:restriction base="dms:Text"/>
      </xsd:simpleType>
    </xsd:element>
    <xsd:element name="MediaServiceOCR" ma:index="3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31" nillable="true" ma:displayName="MediaService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8b85f8-fab3-4317-8d38-a725c20f5341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255467D-16CC-4D5B-80C4-80ED1B7993CA}">
  <ds:schemaRefs>
    <ds:schemaRef ds:uri="http://schemas.microsoft.com/office/2006/metadata/properties"/>
    <ds:schemaRef ds:uri="http://schemas.microsoft.com/office/infopath/2007/PartnerControls"/>
    <ds:schemaRef ds:uri="b55e67e9-c331-48bb-9225-044246612f9d"/>
  </ds:schemaRefs>
</ds:datastoreItem>
</file>

<file path=customXml/itemProps2.xml><?xml version="1.0" encoding="utf-8"?>
<ds:datastoreItem xmlns:ds="http://schemas.openxmlformats.org/officeDocument/2006/customXml" ds:itemID="{C409D909-46FC-4C1F-9B80-67F1A879E7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94B2BC-7CAE-4A49-81A0-F9FC8EC334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a88b85f8-fab3-4317-8d38-a725c20f53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C:\Users\gareth.evans.UNI\AppData\Local\Temp\Temp2_Athrofa Acc Documents Darker Blue.zip\Athrofa Acc Documents Darker Blue\Athrofa Acc. header and blank page - darker blue.dotx</Template>
  <TotalTime>0</TotalTime>
  <Pages>5</Pages>
  <Words>416</Words>
  <Characters>2373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Anastarsia Davies (1902982)</cp:lastModifiedBy>
  <cp:revision>2</cp:revision>
  <dcterms:created xsi:type="dcterms:W3CDTF">2020-04-24T17:40:00Z</dcterms:created>
  <dcterms:modified xsi:type="dcterms:W3CDTF">2020-04-24T17:40:00Z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