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B2714" w14:textId="77777777" w:rsidR="00F404A3" w:rsidRDefault="00F404A3">
      <w:pPr>
        <w:rPr>
          <w:rFonts w:ascii="Arial" w:hAnsi="Arial" w:cs="Arial"/>
          <w:noProof/>
          <w:color w:val="FFFFFF"/>
          <w:sz w:val="20"/>
          <w:szCs w:val="20"/>
          <w:lang w:val="en"/>
        </w:rPr>
      </w:pPr>
    </w:p>
    <w:p w14:paraId="7276DB7E" w14:textId="77777777" w:rsidR="00F404A3" w:rsidRDefault="00F404A3"/>
    <w:p w14:paraId="54CF5793" w14:textId="77777777" w:rsidR="00F404A3" w:rsidRDefault="00F404A3"/>
    <w:p w14:paraId="315F8FE0" w14:textId="77777777" w:rsidR="00F404A3" w:rsidRDefault="00F404A3"/>
    <w:p w14:paraId="3A1F4650" w14:textId="77777777" w:rsidR="00F404A3" w:rsidRDefault="00F404A3"/>
    <w:p w14:paraId="5CD93EE8" w14:textId="77777777" w:rsidR="00314029" w:rsidRDefault="00F404A3">
      <w:r>
        <w:rPr>
          <w:rFonts w:ascii="Arial" w:hAnsi="Arial" w:cs="Arial"/>
          <w:noProof/>
          <w:color w:val="FFFFFF"/>
          <w:sz w:val="20"/>
          <w:szCs w:val="20"/>
          <w:lang w:val="en"/>
        </w:rPr>
        <w:drawing>
          <wp:inline distT="0" distB="0" distL="0" distR="0" wp14:anchorId="3F8B443D" wp14:editId="5CC5BCB6">
            <wp:extent cx="3438525" cy="1408332"/>
            <wp:effectExtent l="0" t="0" r="0" b="190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2235" cy="1430330"/>
                    </a:xfrm>
                    <a:prstGeom prst="rect">
                      <a:avLst/>
                    </a:prstGeom>
                    <a:noFill/>
                    <a:ln>
                      <a:noFill/>
                    </a:ln>
                  </pic:spPr>
                </pic:pic>
              </a:graphicData>
            </a:graphic>
          </wp:inline>
        </w:drawing>
      </w:r>
    </w:p>
    <w:p w14:paraId="154F2DF0" w14:textId="77777777" w:rsidR="00F404A3" w:rsidRDefault="00F404A3">
      <w:pPr>
        <w:rPr>
          <w:rFonts w:ascii="Times New Roman" w:hAnsi="Times New Roman" w:cs="Times New Roman"/>
          <w:sz w:val="24"/>
          <w:szCs w:val="24"/>
        </w:rPr>
      </w:pPr>
      <w:r w:rsidRPr="00F404A3">
        <w:rPr>
          <w:rFonts w:ascii="Times New Roman" w:hAnsi="Times New Roman" w:cs="Times New Roman"/>
          <w:sz w:val="24"/>
          <w:szCs w:val="24"/>
        </w:rPr>
        <w:t>Exploring the relationship between sensation seeking and the likelihood of engaging in risky driving behaviours</w:t>
      </w:r>
    </w:p>
    <w:p w14:paraId="19A219FF" w14:textId="77777777" w:rsidR="00F404A3" w:rsidRDefault="00F404A3">
      <w:pPr>
        <w:rPr>
          <w:rFonts w:ascii="Times New Roman" w:hAnsi="Times New Roman" w:cs="Times New Roman"/>
          <w:sz w:val="24"/>
          <w:szCs w:val="24"/>
        </w:rPr>
      </w:pPr>
      <w:r>
        <w:rPr>
          <w:rFonts w:ascii="Times New Roman" w:hAnsi="Times New Roman" w:cs="Times New Roman"/>
          <w:sz w:val="24"/>
          <w:szCs w:val="24"/>
        </w:rPr>
        <w:t>Research Methods-ECPS4002</w:t>
      </w:r>
    </w:p>
    <w:p w14:paraId="7ACBFBE3" w14:textId="77777777" w:rsidR="00F404A3" w:rsidRDefault="00F404A3">
      <w:pPr>
        <w:rPr>
          <w:rFonts w:ascii="Times New Roman" w:hAnsi="Times New Roman" w:cs="Times New Roman"/>
          <w:sz w:val="24"/>
          <w:szCs w:val="24"/>
        </w:rPr>
      </w:pPr>
      <w:r>
        <w:rPr>
          <w:rFonts w:ascii="Times New Roman" w:hAnsi="Times New Roman" w:cs="Times New Roman"/>
          <w:sz w:val="24"/>
          <w:szCs w:val="24"/>
        </w:rPr>
        <w:t>John Rees-1703876</w:t>
      </w:r>
    </w:p>
    <w:p w14:paraId="7E8B32C4" w14:textId="77777777" w:rsidR="00F404A3" w:rsidRDefault="00F404A3">
      <w:pPr>
        <w:rPr>
          <w:rFonts w:ascii="Times New Roman" w:hAnsi="Times New Roman" w:cs="Times New Roman"/>
          <w:sz w:val="24"/>
          <w:szCs w:val="24"/>
        </w:rPr>
      </w:pPr>
    </w:p>
    <w:p w14:paraId="3D277A6C" w14:textId="77777777" w:rsidR="00F404A3" w:rsidRDefault="00F404A3">
      <w:pPr>
        <w:rPr>
          <w:rFonts w:ascii="Times New Roman" w:hAnsi="Times New Roman" w:cs="Times New Roman"/>
          <w:sz w:val="24"/>
          <w:szCs w:val="24"/>
        </w:rPr>
      </w:pPr>
    </w:p>
    <w:p w14:paraId="2E904665" w14:textId="77777777" w:rsidR="00F404A3" w:rsidRDefault="00F404A3">
      <w:pPr>
        <w:rPr>
          <w:rFonts w:ascii="Times New Roman" w:hAnsi="Times New Roman" w:cs="Times New Roman"/>
          <w:sz w:val="24"/>
          <w:szCs w:val="24"/>
        </w:rPr>
      </w:pPr>
    </w:p>
    <w:p w14:paraId="6FE95D44" w14:textId="77777777" w:rsidR="00F404A3" w:rsidRDefault="00F404A3">
      <w:pPr>
        <w:rPr>
          <w:rFonts w:ascii="Times New Roman" w:hAnsi="Times New Roman" w:cs="Times New Roman"/>
          <w:sz w:val="24"/>
          <w:szCs w:val="24"/>
        </w:rPr>
      </w:pPr>
    </w:p>
    <w:p w14:paraId="66ABEBF7" w14:textId="77777777" w:rsidR="00F404A3" w:rsidRDefault="00F404A3">
      <w:pPr>
        <w:rPr>
          <w:rFonts w:ascii="Times New Roman" w:hAnsi="Times New Roman" w:cs="Times New Roman"/>
          <w:sz w:val="24"/>
          <w:szCs w:val="24"/>
        </w:rPr>
      </w:pPr>
    </w:p>
    <w:p w14:paraId="6C886315" w14:textId="77777777" w:rsidR="00F404A3" w:rsidRDefault="00F404A3">
      <w:pPr>
        <w:rPr>
          <w:rFonts w:ascii="Times New Roman" w:hAnsi="Times New Roman" w:cs="Times New Roman"/>
          <w:sz w:val="24"/>
          <w:szCs w:val="24"/>
        </w:rPr>
      </w:pPr>
    </w:p>
    <w:p w14:paraId="474DFC3D" w14:textId="77777777" w:rsidR="00F404A3" w:rsidRDefault="00F404A3">
      <w:pPr>
        <w:rPr>
          <w:rFonts w:ascii="Times New Roman" w:hAnsi="Times New Roman" w:cs="Times New Roman"/>
          <w:sz w:val="24"/>
          <w:szCs w:val="24"/>
        </w:rPr>
      </w:pPr>
    </w:p>
    <w:p w14:paraId="15D2814F" w14:textId="278C966A" w:rsidR="00F404A3" w:rsidRDefault="00F404A3" w:rsidP="00F404A3">
      <w:pPr>
        <w:rPr>
          <w:rFonts w:ascii="Times New Roman" w:hAnsi="Times New Roman" w:cs="Times New Roman"/>
          <w:sz w:val="24"/>
          <w:szCs w:val="24"/>
          <w:u w:val="single"/>
        </w:rPr>
      </w:pPr>
      <w:r>
        <w:rPr>
          <w:rFonts w:ascii="Times New Roman" w:hAnsi="Times New Roman" w:cs="Times New Roman"/>
          <w:sz w:val="24"/>
          <w:szCs w:val="24"/>
          <w:u w:val="single"/>
        </w:rPr>
        <w:lastRenderedPageBreak/>
        <w:t>Abstract</w:t>
      </w:r>
    </w:p>
    <w:p w14:paraId="656BADDD" w14:textId="145ECB79" w:rsidR="00457796" w:rsidRDefault="00D60A3B" w:rsidP="00C11DEA">
      <w:pPr>
        <w:ind w:firstLine="720"/>
        <w:jc w:val="left"/>
        <w:rPr>
          <w:rFonts w:ascii="Times New Roman" w:hAnsi="Times New Roman" w:cs="Times New Roman"/>
          <w:sz w:val="24"/>
          <w:szCs w:val="24"/>
        </w:rPr>
      </w:pPr>
      <w:r>
        <w:rPr>
          <w:rFonts w:ascii="Times New Roman" w:hAnsi="Times New Roman" w:cs="Times New Roman"/>
          <w:sz w:val="24"/>
          <w:szCs w:val="24"/>
        </w:rPr>
        <w:t xml:space="preserve">Since the 1970’s, there has been much research into the connection between sensation seeking and risky driving behaviour </w:t>
      </w:r>
      <w:r w:rsidR="00341F5C">
        <w:rPr>
          <w:rFonts w:ascii="Times New Roman" w:hAnsi="Times New Roman" w:cs="Times New Roman"/>
          <w:sz w:val="24"/>
          <w:szCs w:val="24"/>
        </w:rPr>
        <w:t>(Jonah, 1997).</w:t>
      </w:r>
      <w:r w:rsidR="001B0E65">
        <w:rPr>
          <w:rFonts w:ascii="Times New Roman" w:hAnsi="Times New Roman" w:cs="Times New Roman"/>
          <w:sz w:val="24"/>
          <w:szCs w:val="24"/>
        </w:rPr>
        <w:t xml:space="preserve"> </w:t>
      </w:r>
      <w:r w:rsidR="001B0E65">
        <w:rPr>
          <w:rFonts w:ascii="Times New Roman" w:hAnsi="Times New Roman" w:cs="Times New Roman"/>
          <w:sz w:val="24"/>
          <w:szCs w:val="24"/>
        </w:rPr>
        <w:t>One such theory suggests that an individual’s personality trait could increase the likelihood of risky driving behaviour; particularly those expressing extroverted characteristics (Dahlen, Martin, Ragan and Kuhlman, 2005).</w:t>
      </w:r>
      <w:r w:rsidR="006128A1">
        <w:rPr>
          <w:rFonts w:ascii="Times New Roman" w:hAnsi="Times New Roman" w:cs="Times New Roman"/>
          <w:sz w:val="24"/>
          <w:szCs w:val="24"/>
        </w:rPr>
        <w:t xml:space="preserve"> </w:t>
      </w:r>
      <w:r w:rsidR="00A25BE3">
        <w:rPr>
          <w:rFonts w:ascii="Times New Roman" w:hAnsi="Times New Roman" w:cs="Times New Roman"/>
          <w:sz w:val="24"/>
          <w:szCs w:val="24"/>
        </w:rPr>
        <w:t xml:space="preserve">A study was conducted among a sample of </w:t>
      </w:r>
      <w:r w:rsidR="00D9729F">
        <w:rPr>
          <w:rFonts w:ascii="Times New Roman" w:hAnsi="Times New Roman" w:cs="Times New Roman"/>
          <w:sz w:val="24"/>
          <w:szCs w:val="24"/>
        </w:rPr>
        <w:t>26 psychology students from the University of Wales Trinity Saint David</w:t>
      </w:r>
      <w:r w:rsidR="00BE1307">
        <w:rPr>
          <w:rFonts w:ascii="Times New Roman" w:hAnsi="Times New Roman" w:cs="Times New Roman"/>
          <w:sz w:val="24"/>
          <w:szCs w:val="24"/>
        </w:rPr>
        <w:t xml:space="preserve">, to explore whether there is a </w:t>
      </w:r>
      <w:r w:rsidR="00CD0971">
        <w:rPr>
          <w:rFonts w:ascii="Times New Roman" w:hAnsi="Times New Roman" w:cs="Times New Roman"/>
          <w:sz w:val="24"/>
          <w:szCs w:val="24"/>
        </w:rPr>
        <w:t xml:space="preserve">relationship between </w:t>
      </w:r>
      <w:r w:rsidR="0088167E">
        <w:rPr>
          <w:rFonts w:ascii="Times New Roman" w:hAnsi="Times New Roman" w:cs="Times New Roman"/>
          <w:sz w:val="24"/>
          <w:szCs w:val="24"/>
        </w:rPr>
        <w:t xml:space="preserve">sensation seeking levels and the likelihood of engaging in risky driving behaviours. </w:t>
      </w:r>
      <w:r w:rsidR="00CF2478">
        <w:rPr>
          <w:rFonts w:ascii="Times New Roman" w:hAnsi="Times New Roman" w:cs="Times New Roman"/>
          <w:sz w:val="24"/>
          <w:szCs w:val="24"/>
        </w:rPr>
        <w:t>The hypothesis suggested that</w:t>
      </w:r>
      <w:r w:rsidR="00A36B5E">
        <w:rPr>
          <w:rFonts w:ascii="Times New Roman" w:hAnsi="Times New Roman" w:cs="Times New Roman"/>
          <w:sz w:val="24"/>
          <w:szCs w:val="24"/>
        </w:rPr>
        <w:t xml:space="preserve"> higher levels of sensation seeking would result in an increased likelihood </w:t>
      </w:r>
      <w:r w:rsidR="00115313">
        <w:rPr>
          <w:rFonts w:ascii="Times New Roman" w:hAnsi="Times New Roman" w:cs="Times New Roman"/>
          <w:sz w:val="24"/>
          <w:szCs w:val="24"/>
        </w:rPr>
        <w:t>of engagement in risky driving behaviour</w:t>
      </w:r>
      <w:r w:rsidR="00575A07">
        <w:rPr>
          <w:rFonts w:ascii="Times New Roman" w:hAnsi="Times New Roman" w:cs="Times New Roman"/>
          <w:sz w:val="24"/>
          <w:szCs w:val="24"/>
        </w:rPr>
        <w:t xml:space="preserve">, however the results </w:t>
      </w:r>
      <w:r w:rsidR="00AB3D2F">
        <w:rPr>
          <w:rFonts w:ascii="Times New Roman" w:hAnsi="Times New Roman" w:cs="Times New Roman"/>
          <w:sz w:val="24"/>
          <w:szCs w:val="24"/>
        </w:rPr>
        <w:t xml:space="preserve">of this study showed a negative correlation. </w:t>
      </w:r>
      <w:r w:rsidR="002B324E">
        <w:rPr>
          <w:rFonts w:ascii="Times New Roman" w:hAnsi="Times New Roman" w:cs="Times New Roman"/>
          <w:sz w:val="24"/>
          <w:szCs w:val="24"/>
        </w:rPr>
        <w:t>A clear majority</w:t>
      </w:r>
      <w:r w:rsidR="00BC4E13">
        <w:rPr>
          <w:rFonts w:ascii="Times New Roman" w:hAnsi="Times New Roman" w:cs="Times New Roman"/>
          <w:sz w:val="24"/>
          <w:szCs w:val="24"/>
        </w:rPr>
        <w:t xml:space="preserve"> of past research </w:t>
      </w:r>
      <w:r w:rsidR="00513626">
        <w:rPr>
          <w:rFonts w:ascii="Times New Roman" w:hAnsi="Times New Roman" w:cs="Times New Roman"/>
          <w:sz w:val="24"/>
          <w:szCs w:val="24"/>
        </w:rPr>
        <w:t xml:space="preserve">argues against these results and favours the </w:t>
      </w:r>
      <w:r w:rsidR="00E049DE">
        <w:rPr>
          <w:rFonts w:ascii="Times New Roman" w:hAnsi="Times New Roman" w:cs="Times New Roman"/>
          <w:sz w:val="24"/>
          <w:szCs w:val="24"/>
        </w:rPr>
        <w:t>original hypothesis (Jonah, 1997)</w:t>
      </w:r>
      <w:r w:rsidR="00B71086">
        <w:rPr>
          <w:rFonts w:ascii="Times New Roman" w:hAnsi="Times New Roman" w:cs="Times New Roman"/>
          <w:sz w:val="24"/>
          <w:szCs w:val="24"/>
        </w:rPr>
        <w:t>. F</w:t>
      </w:r>
      <w:r w:rsidR="00E049DE">
        <w:rPr>
          <w:rFonts w:ascii="Times New Roman" w:hAnsi="Times New Roman" w:cs="Times New Roman"/>
          <w:sz w:val="24"/>
          <w:szCs w:val="24"/>
        </w:rPr>
        <w:t xml:space="preserve">actors such as </w:t>
      </w:r>
      <w:r w:rsidR="00ED434E">
        <w:rPr>
          <w:rFonts w:ascii="Times New Roman" w:hAnsi="Times New Roman" w:cs="Times New Roman"/>
          <w:sz w:val="24"/>
          <w:szCs w:val="24"/>
        </w:rPr>
        <w:t>sample age, frequency of driving</w:t>
      </w:r>
      <w:r w:rsidR="008C7E7C">
        <w:rPr>
          <w:rFonts w:ascii="Times New Roman" w:hAnsi="Times New Roman" w:cs="Times New Roman"/>
          <w:sz w:val="24"/>
          <w:szCs w:val="24"/>
        </w:rPr>
        <w:t xml:space="preserve"> </w:t>
      </w:r>
      <w:r w:rsidR="00B71086">
        <w:rPr>
          <w:rFonts w:ascii="Times New Roman" w:hAnsi="Times New Roman" w:cs="Times New Roman"/>
          <w:sz w:val="24"/>
          <w:szCs w:val="24"/>
        </w:rPr>
        <w:t xml:space="preserve">and </w:t>
      </w:r>
      <w:r w:rsidR="00BD32FE">
        <w:rPr>
          <w:rFonts w:ascii="Times New Roman" w:hAnsi="Times New Roman" w:cs="Times New Roman"/>
          <w:sz w:val="24"/>
          <w:szCs w:val="24"/>
        </w:rPr>
        <w:t>driving experience</w:t>
      </w:r>
      <w:r w:rsidR="00B07378">
        <w:rPr>
          <w:rFonts w:ascii="Times New Roman" w:hAnsi="Times New Roman" w:cs="Times New Roman"/>
          <w:sz w:val="24"/>
          <w:szCs w:val="24"/>
        </w:rPr>
        <w:t xml:space="preserve">, could </w:t>
      </w:r>
      <w:r w:rsidR="00B4242A">
        <w:rPr>
          <w:rFonts w:ascii="Times New Roman" w:hAnsi="Times New Roman" w:cs="Times New Roman"/>
          <w:sz w:val="24"/>
          <w:szCs w:val="24"/>
        </w:rPr>
        <w:t xml:space="preserve">have </w:t>
      </w:r>
      <w:r w:rsidR="00B07378">
        <w:rPr>
          <w:rFonts w:ascii="Times New Roman" w:hAnsi="Times New Roman" w:cs="Times New Roman"/>
          <w:sz w:val="24"/>
          <w:szCs w:val="24"/>
        </w:rPr>
        <w:t>significantly impact</w:t>
      </w:r>
      <w:r w:rsidR="001B20B2">
        <w:rPr>
          <w:rFonts w:ascii="Times New Roman" w:hAnsi="Times New Roman" w:cs="Times New Roman"/>
          <w:sz w:val="24"/>
          <w:szCs w:val="24"/>
        </w:rPr>
        <w:t>ed</w:t>
      </w:r>
      <w:r w:rsidR="00B07378">
        <w:rPr>
          <w:rFonts w:ascii="Times New Roman" w:hAnsi="Times New Roman" w:cs="Times New Roman"/>
          <w:sz w:val="24"/>
          <w:szCs w:val="24"/>
        </w:rPr>
        <w:t xml:space="preserve"> </w:t>
      </w:r>
      <w:r w:rsidR="002B324E">
        <w:rPr>
          <w:rFonts w:ascii="Times New Roman" w:hAnsi="Times New Roman" w:cs="Times New Roman"/>
          <w:sz w:val="24"/>
          <w:szCs w:val="24"/>
        </w:rPr>
        <w:t xml:space="preserve">the </w:t>
      </w:r>
      <w:r w:rsidR="006B634A">
        <w:rPr>
          <w:rFonts w:ascii="Times New Roman" w:hAnsi="Times New Roman" w:cs="Times New Roman"/>
          <w:sz w:val="24"/>
          <w:szCs w:val="24"/>
        </w:rPr>
        <w:t>results</w:t>
      </w:r>
      <w:r w:rsidR="002B324E">
        <w:rPr>
          <w:rFonts w:ascii="Times New Roman" w:hAnsi="Times New Roman" w:cs="Times New Roman"/>
          <w:sz w:val="24"/>
          <w:szCs w:val="24"/>
        </w:rPr>
        <w:t>.</w:t>
      </w:r>
    </w:p>
    <w:p w14:paraId="4A747B31" w14:textId="6F9C8DB0" w:rsidR="002B324E" w:rsidRPr="002B324E" w:rsidRDefault="002B324E" w:rsidP="00EE0BFF">
      <w:pPr>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577316AE" w14:textId="5B2978FA" w:rsidR="002F72C8" w:rsidRDefault="00DD252A" w:rsidP="002B324E">
      <w:pPr>
        <w:ind w:firstLine="720"/>
        <w:jc w:val="left"/>
        <w:rPr>
          <w:rFonts w:ascii="Times New Roman" w:hAnsi="Times New Roman" w:cs="Times New Roman"/>
          <w:sz w:val="24"/>
          <w:szCs w:val="24"/>
        </w:rPr>
      </w:pPr>
      <w:r>
        <w:rPr>
          <w:rFonts w:ascii="Times New Roman" w:hAnsi="Times New Roman" w:cs="Times New Roman"/>
          <w:sz w:val="24"/>
          <w:szCs w:val="24"/>
        </w:rPr>
        <w:t xml:space="preserve">Unfortunately, modern society is presented with a reoccurring scenario of </w:t>
      </w:r>
      <w:r w:rsidR="004D4C45">
        <w:rPr>
          <w:rFonts w:ascii="Times New Roman" w:hAnsi="Times New Roman" w:cs="Times New Roman"/>
          <w:sz w:val="24"/>
          <w:szCs w:val="24"/>
        </w:rPr>
        <w:t xml:space="preserve">road traffic collisions and risky driving behaviour. </w:t>
      </w:r>
      <w:r w:rsidR="00046464">
        <w:rPr>
          <w:rFonts w:ascii="Times New Roman" w:hAnsi="Times New Roman" w:cs="Times New Roman"/>
          <w:sz w:val="24"/>
          <w:szCs w:val="24"/>
        </w:rPr>
        <w:t xml:space="preserve">These scenarios can have a significant impact on the economy as well as result in </w:t>
      </w:r>
      <w:r w:rsidR="00CE0DDC">
        <w:rPr>
          <w:rFonts w:ascii="Times New Roman" w:hAnsi="Times New Roman" w:cs="Times New Roman"/>
          <w:sz w:val="24"/>
          <w:szCs w:val="24"/>
        </w:rPr>
        <w:t>serious injury or even death.</w:t>
      </w:r>
      <w:r w:rsidR="0050472F">
        <w:rPr>
          <w:rFonts w:ascii="Times New Roman" w:hAnsi="Times New Roman" w:cs="Times New Roman"/>
          <w:sz w:val="24"/>
          <w:szCs w:val="24"/>
        </w:rPr>
        <w:t xml:space="preserve"> </w:t>
      </w:r>
      <w:r w:rsidR="00D477E4">
        <w:rPr>
          <w:rFonts w:ascii="Times New Roman" w:hAnsi="Times New Roman" w:cs="Times New Roman"/>
          <w:sz w:val="24"/>
          <w:szCs w:val="24"/>
        </w:rPr>
        <w:t xml:space="preserve">Between July and September 2017, </w:t>
      </w:r>
      <w:r w:rsidR="00F51721">
        <w:rPr>
          <w:rFonts w:ascii="Times New Roman" w:hAnsi="Times New Roman" w:cs="Times New Roman"/>
          <w:sz w:val="24"/>
          <w:szCs w:val="24"/>
        </w:rPr>
        <w:t>27,010 people were either killed or seriously injured on UK roads</w:t>
      </w:r>
      <w:r w:rsidR="0015307D">
        <w:rPr>
          <w:rFonts w:ascii="Times New Roman" w:hAnsi="Times New Roman" w:cs="Times New Roman"/>
          <w:sz w:val="24"/>
          <w:szCs w:val="24"/>
        </w:rPr>
        <w:t xml:space="preserve"> (Department for Transport, 2018)</w:t>
      </w:r>
      <w:r w:rsidR="0030166E">
        <w:rPr>
          <w:rFonts w:ascii="Times New Roman" w:hAnsi="Times New Roman" w:cs="Times New Roman"/>
          <w:sz w:val="24"/>
          <w:szCs w:val="24"/>
        </w:rPr>
        <w:t>.</w:t>
      </w:r>
      <w:r w:rsidR="00CE0DDC">
        <w:rPr>
          <w:rFonts w:ascii="Times New Roman" w:hAnsi="Times New Roman" w:cs="Times New Roman"/>
          <w:sz w:val="24"/>
          <w:szCs w:val="24"/>
        </w:rPr>
        <w:t xml:space="preserve"> </w:t>
      </w:r>
      <w:r w:rsidR="00C86C06">
        <w:rPr>
          <w:rFonts w:ascii="Times New Roman" w:hAnsi="Times New Roman" w:cs="Times New Roman"/>
          <w:sz w:val="24"/>
          <w:szCs w:val="24"/>
        </w:rPr>
        <w:t>Many individuals are continuously involved in these situations</w:t>
      </w:r>
      <w:r w:rsidR="0034735F">
        <w:rPr>
          <w:rFonts w:ascii="Times New Roman" w:hAnsi="Times New Roman" w:cs="Times New Roman"/>
          <w:sz w:val="24"/>
          <w:szCs w:val="24"/>
        </w:rPr>
        <w:t>,</w:t>
      </w:r>
      <w:r w:rsidR="00BE7F06">
        <w:rPr>
          <w:rFonts w:ascii="Times New Roman" w:hAnsi="Times New Roman" w:cs="Times New Roman"/>
          <w:sz w:val="24"/>
          <w:szCs w:val="24"/>
        </w:rPr>
        <w:t xml:space="preserve"> and this arouses suspicion</w:t>
      </w:r>
      <w:r w:rsidR="0044236E">
        <w:rPr>
          <w:rFonts w:ascii="Times New Roman" w:hAnsi="Times New Roman" w:cs="Times New Roman"/>
          <w:sz w:val="24"/>
          <w:szCs w:val="24"/>
        </w:rPr>
        <w:t xml:space="preserve"> as to whether this is due to the individuals personality traits</w:t>
      </w:r>
      <w:r w:rsidR="007F2656">
        <w:rPr>
          <w:rFonts w:ascii="Times New Roman" w:hAnsi="Times New Roman" w:cs="Times New Roman"/>
          <w:sz w:val="24"/>
          <w:szCs w:val="24"/>
        </w:rPr>
        <w:t xml:space="preserve"> (</w:t>
      </w:r>
      <w:r w:rsidR="00FF626F">
        <w:rPr>
          <w:rFonts w:ascii="Times New Roman" w:hAnsi="Times New Roman" w:cs="Times New Roman"/>
          <w:sz w:val="24"/>
          <w:szCs w:val="24"/>
        </w:rPr>
        <w:t xml:space="preserve">Dahlen et al., 2005). </w:t>
      </w:r>
      <w:r w:rsidR="0034735F">
        <w:rPr>
          <w:rFonts w:ascii="Times New Roman" w:hAnsi="Times New Roman" w:cs="Times New Roman"/>
          <w:sz w:val="24"/>
          <w:szCs w:val="24"/>
        </w:rPr>
        <w:t xml:space="preserve"> and over the years, many studies have been conducted </w:t>
      </w:r>
      <w:r w:rsidR="00346E4E">
        <w:rPr>
          <w:rFonts w:ascii="Times New Roman" w:hAnsi="Times New Roman" w:cs="Times New Roman"/>
          <w:sz w:val="24"/>
          <w:szCs w:val="24"/>
        </w:rPr>
        <w:t>to</w:t>
      </w:r>
      <w:r w:rsidR="0034735F">
        <w:rPr>
          <w:rFonts w:ascii="Times New Roman" w:hAnsi="Times New Roman" w:cs="Times New Roman"/>
          <w:sz w:val="24"/>
          <w:szCs w:val="24"/>
        </w:rPr>
        <w:t xml:space="preserve"> identify the reason for this</w:t>
      </w:r>
      <w:r w:rsidR="00EA0DAF">
        <w:rPr>
          <w:rFonts w:ascii="Times New Roman" w:hAnsi="Times New Roman" w:cs="Times New Roman"/>
          <w:sz w:val="24"/>
          <w:szCs w:val="24"/>
        </w:rPr>
        <w:t xml:space="preserve"> (Jonah, 1997). </w:t>
      </w:r>
    </w:p>
    <w:p w14:paraId="6113001C" w14:textId="079481D6" w:rsidR="00100CFD" w:rsidRDefault="00100CFD" w:rsidP="002B324E">
      <w:pPr>
        <w:ind w:firstLine="720"/>
        <w:jc w:val="left"/>
        <w:rPr>
          <w:rFonts w:ascii="Times New Roman" w:hAnsi="Times New Roman" w:cs="Times New Roman"/>
          <w:sz w:val="24"/>
          <w:szCs w:val="24"/>
        </w:rPr>
      </w:pPr>
      <w:r>
        <w:rPr>
          <w:rFonts w:ascii="Times New Roman" w:hAnsi="Times New Roman" w:cs="Times New Roman"/>
          <w:sz w:val="24"/>
          <w:szCs w:val="24"/>
        </w:rPr>
        <w:t xml:space="preserve">Risky driving behaviour includes things such as driving while under the influence, exceeding the speed limit or tailgating, just to name a few (Jonah, 2005). This type of behaviour can be very dangerous as it impedes your driving ability and potentially cause harm to yourself, as well as any passengers you may have onboard. To add to this, displaying this behaviour could cost you financially in the form of a fine or vehicle repairs, and even lead to a custodial sentence. </w:t>
      </w:r>
    </w:p>
    <w:p w14:paraId="6745B2C6" w14:textId="2002E40D" w:rsidR="007B4E28" w:rsidRDefault="007B4E28" w:rsidP="002B324E">
      <w:pPr>
        <w:ind w:firstLine="720"/>
        <w:jc w:val="left"/>
        <w:rPr>
          <w:rFonts w:ascii="Times New Roman" w:hAnsi="Times New Roman" w:cs="Times New Roman"/>
          <w:sz w:val="24"/>
          <w:szCs w:val="24"/>
        </w:rPr>
      </w:pPr>
      <w:r>
        <w:rPr>
          <w:rFonts w:ascii="Times New Roman" w:hAnsi="Times New Roman" w:cs="Times New Roman"/>
          <w:sz w:val="24"/>
          <w:szCs w:val="24"/>
        </w:rPr>
        <w:t xml:space="preserve">Sensation seeking is ‘a trait defined by the seeking of varied, novel, complex, and intense sensations and experiences and the willingness to take physical, social, legal, and financial risks for the sake of such experiences’ (Zuckerman, 1994, p.27). </w:t>
      </w:r>
      <w:r w:rsidR="0057100A">
        <w:rPr>
          <w:rFonts w:ascii="Times New Roman" w:hAnsi="Times New Roman" w:cs="Times New Roman"/>
          <w:sz w:val="24"/>
          <w:szCs w:val="24"/>
        </w:rPr>
        <w:t xml:space="preserve">It has also been identified that this type of behaviour can be related to extraversion </w:t>
      </w:r>
      <w:r w:rsidR="006D2B36">
        <w:rPr>
          <w:rFonts w:ascii="Times New Roman" w:hAnsi="Times New Roman" w:cs="Times New Roman"/>
          <w:sz w:val="24"/>
          <w:szCs w:val="24"/>
        </w:rPr>
        <w:t xml:space="preserve">(Zuckerman, 1994). </w:t>
      </w:r>
    </w:p>
    <w:p w14:paraId="29F39639" w14:textId="43FB9961" w:rsidR="006D2B36" w:rsidRDefault="006D2B36" w:rsidP="002B324E">
      <w:pPr>
        <w:ind w:firstLine="720"/>
        <w:jc w:val="left"/>
        <w:rPr>
          <w:rFonts w:ascii="Times New Roman" w:hAnsi="Times New Roman" w:cs="Times New Roman"/>
          <w:sz w:val="24"/>
          <w:szCs w:val="24"/>
        </w:rPr>
      </w:pPr>
      <w:r>
        <w:rPr>
          <w:rFonts w:ascii="Times New Roman" w:hAnsi="Times New Roman" w:cs="Times New Roman"/>
          <w:sz w:val="24"/>
          <w:szCs w:val="24"/>
        </w:rPr>
        <w:t xml:space="preserve">Dahlen (2005) conducted a study to investigate the potential contribution of sensation seeking, impulsiveness, and boredom susceptibility to risky driving behaviour and driving aggression. The study included a sample of 224 (70% female and 30% male) undergraduate students from the University of Southern Mississippi. All participants were from </w:t>
      </w:r>
      <w:r w:rsidR="00DB2DF4">
        <w:rPr>
          <w:rFonts w:ascii="Times New Roman" w:hAnsi="Times New Roman" w:cs="Times New Roman"/>
          <w:sz w:val="24"/>
          <w:szCs w:val="24"/>
        </w:rPr>
        <w:t xml:space="preserve">a psychology and social and rehabilitation services class. They were required to sit </w:t>
      </w:r>
      <w:proofErr w:type="gramStart"/>
      <w:r w:rsidR="00DB2DF4">
        <w:rPr>
          <w:rFonts w:ascii="Times New Roman" w:hAnsi="Times New Roman" w:cs="Times New Roman"/>
          <w:sz w:val="24"/>
          <w:szCs w:val="24"/>
        </w:rPr>
        <w:t>a number of</w:t>
      </w:r>
      <w:proofErr w:type="gramEnd"/>
      <w:r w:rsidR="00DB2DF4">
        <w:rPr>
          <w:rFonts w:ascii="Times New Roman" w:hAnsi="Times New Roman" w:cs="Times New Roman"/>
          <w:sz w:val="24"/>
          <w:szCs w:val="24"/>
        </w:rPr>
        <w:t xml:space="preserve"> tests involving being subjected to items describing potentially anger provoking scenarios</w:t>
      </w:r>
      <w:r w:rsidR="00806491">
        <w:rPr>
          <w:rFonts w:ascii="Times New Roman" w:hAnsi="Times New Roman" w:cs="Times New Roman"/>
          <w:sz w:val="24"/>
          <w:szCs w:val="24"/>
        </w:rPr>
        <w:t xml:space="preserve"> as well as Likert scale questionnaires to measure the likelihood of agreement with sensation seeking statements. Once analysed, the results concluded that the addition of personality traits, generally improved the prediction of unsafe driving behaviour. </w:t>
      </w:r>
    </w:p>
    <w:p w14:paraId="01F08B7E" w14:textId="277D3384" w:rsidR="00271909" w:rsidRDefault="00806491" w:rsidP="00271909">
      <w:pPr>
        <w:ind w:firstLine="720"/>
        <w:jc w:val="left"/>
        <w:rPr>
          <w:rFonts w:ascii="Times New Roman" w:hAnsi="Times New Roman" w:cs="Times New Roman"/>
          <w:sz w:val="24"/>
          <w:szCs w:val="24"/>
        </w:rPr>
      </w:pPr>
      <w:r>
        <w:rPr>
          <w:rFonts w:ascii="Times New Roman" w:hAnsi="Times New Roman" w:cs="Times New Roman"/>
          <w:sz w:val="24"/>
          <w:szCs w:val="24"/>
        </w:rPr>
        <w:t xml:space="preserve">In relation to this, </w:t>
      </w:r>
      <w:proofErr w:type="spellStart"/>
      <w:r w:rsidR="00734ECA">
        <w:rPr>
          <w:rFonts w:ascii="Times New Roman" w:hAnsi="Times New Roman" w:cs="Times New Roman"/>
          <w:sz w:val="24"/>
          <w:szCs w:val="24"/>
        </w:rPr>
        <w:t>Ullerberg</w:t>
      </w:r>
      <w:proofErr w:type="spellEnd"/>
      <w:r w:rsidR="00734ECA">
        <w:rPr>
          <w:rFonts w:ascii="Times New Roman" w:hAnsi="Times New Roman" w:cs="Times New Roman"/>
          <w:sz w:val="24"/>
          <w:szCs w:val="24"/>
        </w:rPr>
        <w:t xml:space="preserve"> and </w:t>
      </w:r>
      <w:proofErr w:type="spellStart"/>
      <w:r w:rsidR="00734ECA">
        <w:rPr>
          <w:rFonts w:ascii="Times New Roman" w:hAnsi="Times New Roman" w:cs="Times New Roman"/>
          <w:sz w:val="24"/>
          <w:szCs w:val="24"/>
        </w:rPr>
        <w:t>Rundmo</w:t>
      </w:r>
      <w:proofErr w:type="spellEnd"/>
      <w:r w:rsidR="00734ECA">
        <w:rPr>
          <w:rFonts w:ascii="Times New Roman" w:hAnsi="Times New Roman" w:cs="Times New Roman"/>
          <w:sz w:val="24"/>
          <w:szCs w:val="24"/>
        </w:rPr>
        <w:t xml:space="preserve"> (2003) conducted a study to determine why young drivers display risky driving behaviours in traffic and if this is influenced by personality traits as well as social cognition. </w:t>
      </w:r>
      <w:r w:rsidR="00C602FA">
        <w:rPr>
          <w:rFonts w:ascii="Times New Roman" w:hAnsi="Times New Roman" w:cs="Times New Roman"/>
          <w:sz w:val="24"/>
          <w:szCs w:val="24"/>
        </w:rPr>
        <w:t xml:space="preserve">A sample of 4500 Norwegian adolescents were used for the study. They were all required to complete a Likert scale questionnaire, measuring their responses to questions in relation to five personality traits; these included, sensation seeking, aggression, anxiety, altruism and normalness. </w:t>
      </w:r>
      <w:r w:rsidR="00271909">
        <w:rPr>
          <w:rFonts w:ascii="Times New Roman" w:hAnsi="Times New Roman" w:cs="Times New Roman"/>
          <w:sz w:val="24"/>
          <w:szCs w:val="24"/>
        </w:rPr>
        <w:t xml:space="preserve">The results identified that high scores in sensation seeking, normlessness and aggression were affiliated with both risk-taking attitudes and risky driving behaviour. It also concluded that individuals who had a positive attitude towards road safety, were less likely to engage in risky driving behaviour. </w:t>
      </w:r>
    </w:p>
    <w:p w14:paraId="092E23ED" w14:textId="736F7C98" w:rsidR="00271909" w:rsidRPr="002F72C8" w:rsidRDefault="00271909" w:rsidP="00271909">
      <w:pPr>
        <w:ind w:firstLine="720"/>
        <w:jc w:val="left"/>
        <w:rPr>
          <w:rFonts w:ascii="Times New Roman" w:hAnsi="Times New Roman" w:cs="Times New Roman"/>
          <w:sz w:val="24"/>
          <w:szCs w:val="24"/>
        </w:rPr>
      </w:pPr>
      <w:r>
        <w:rPr>
          <w:rFonts w:ascii="Times New Roman" w:hAnsi="Times New Roman" w:cs="Times New Roman"/>
          <w:sz w:val="24"/>
          <w:szCs w:val="24"/>
        </w:rPr>
        <w:t>This study investigated the possible relationship between levels of sensation seeking and the likelihood of engaging in risky driving behaviours</w:t>
      </w:r>
      <w:r w:rsidR="005F7006">
        <w:rPr>
          <w:rFonts w:ascii="Times New Roman" w:hAnsi="Times New Roman" w:cs="Times New Roman"/>
          <w:sz w:val="24"/>
          <w:szCs w:val="24"/>
        </w:rPr>
        <w:t xml:space="preserve"> amongst a sample of 26 students. </w:t>
      </w:r>
      <w:r>
        <w:rPr>
          <w:rFonts w:ascii="Times New Roman" w:hAnsi="Times New Roman" w:cs="Times New Roman"/>
          <w:sz w:val="24"/>
          <w:szCs w:val="24"/>
        </w:rPr>
        <w:t xml:space="preserve"> </w:t>
      </w:r>
      <w:r w:rsidR="005F7006">
        <w:rPr>
          <w:rFonts w:ascii="Times New Roman" w:hAnsi="Times New Roman" w:cs="Times New Roman"/>
          <w:sz w:val="24"/>
          <w:szCs w:val="24"/>
        </w:rPr>
        <w:t xml:space="preserve">There is much support for this theory, and therefore it is hypothesised that higher levels of sensation seeking would relate to a greater likelihood of individuals engaging in risky driving behaviours. </w:t>
      </w:r>
    </w:p>
    <w:p w14:paraId="1B2F4438" w14:textId="77777777" w:rsidR="00B81BF3" w:rsidRDefault="00E600C8" w:rsidP="005F7006">
      <w:pPr>
        <w:rPr>
          <w:rFonts w:ascii="Times New Roman" w:hAnsi="Times New Roman" w:cs="Times New Roman"/>
          <w:sz w:val="24"/>
          <w:szCs w:val="24"/>
          <w:u w:val="single"/>
        </w:rPr>
      </w:pPr>
      <w:r>
        <w:rPr>
          <w:rFonts w:ascii="Times New Roman" w:hAnsi="Times New Roman" w:cs="Times New Roman"/>
          <w:sz w:val="24"/>
          <w:szCs w:val="24"/>
          <w:u w:val="single"/>
        </w:rPr>
        <w:t>Method</w:t>
      </w:r>
    </w:p>
    <w:p w14:paraId="7F58CF1D" w14:textId="170BD825" w:rsidR="00E600C8" w:rsidRDefault="00E600C8" w:rsidP="00E600C8">
      <w:pPr>
        <w:jc w:val="left"/>
        <w:rPr>
          <w:rFonts w:ascii="Times New Roman" w:hAnsi="Times New Roman" w:cs="Times New Roman"/>
          <w:sz w:val="24"/>
          <w:szCs w:val="24"/>
        </w:rPr>
      </w:pPr>
      <w:r>
        <w:rPr>
          <w:rFonts w:ascii="Times New Roman" w:hAnsi="Times New Roman" w:cs="Times New Roman"/>
          <w:sz w:val="24"/>
          <w:szCs w:val="24"/>
        </w:rPr>
        <w:t>Participants:</w:t>
      </w:r>
    </w:p>
    <w:p w14:paraId="3C6FBFE9" w14:textId="13D5D5C0" w:rsidR="005F7006" w:rsidRPr="00F6705E" w:rsidRDefault="001009B4" w:rsidP="00E600C8">
      <w:pPr>
        <w:jc w:val="left"/>
        <w:rPr>
          <w:rFonts w:ascii="Times New Roman" w:hAnsi="Times New Roman" w:cs="Times New Roman"/>
          <w:sz w:val="24"/>
          <w:szCs w:val="24"/>
        </w:rPr>
      </w:pPr>
      <w:r>
        <w:rPr>
          <w:rFonts w:ascii="Times New Roman" w:hAnsi="Times New Roman" w:cs="Times New Roman"/>
          <w:sz w:val="24"/>
          <w:szCs w:val="24"/>
        </w:rPr>
        <w:tab/>
        <w:t>The study consisted of a sample of 26 psychology and counselling students (five males and 21 females), all belonging to the University of Wales Trinity Saint David. All participants ages ranged from 18-60 (</w:t>
      </w:r>
      <w:r>
        <w:rPr>
          <w:rFonts w:ascii="Times New Roman" w:hAnsi="Times New Roman" w:cs="Times New Roman"/>
          <w:i/>
          <w:sz w:val="24"/>
          <w:szCs w:val="24"/>
        </w:rPr>
        <w:t>M</w:t>
      </w:r>
      <w:r>
        <w:rPr>
          <w:rFonts w:ascii="Times New Roman" w:hAnsi="Times New Roman" w:cs="Times New Roman"/>
          <w:sz w:val="24"/>
          <w:szCs w:val="24"/>
        </w:rPr>
        <w:t>=</w:t>
      </w:r>
      <w:r w:rsidR="00F6705E">
        <w:rPr>
          <w:rFonts w:ascii="Times New Roman" w:hAnsi="Times New Roman" w:cs="Times New Roman"/>
          <w:sz w:val="24"/>
          <w:szCs w:val="24"/>
        </w:rPr>
        <w:t xml:space="preserve">27.58, </w:t>
      </w:r>
      <w:r w:rsidR="00F6705E">
        <w:rPr>
          <w:rFonts w:ascii="Times New Roman" w:hAnsi="Times New Roman" w:cs="Times New Roman"/>
          <w:i/>
          <w:sz w:val="24"/>
          <w:szCs w:val="24"/>
        </w:rPr>
        <w:t>SD</w:t>
      </w:r>
      <w:r w:rsidR="00F6705E">
        <w:rPr>
          <w:rFonts w:ascii="Times New Roman" w:hAnsi="Times New Roman" w:cs="Times New Roman"/>
          <w:sz w:val="24"/>
          <w:szCs w:val="24"/>
        </w:rPr>
        <w:t xml:space="preserve">=11.13). All participants held some form of driving licence. </w:t>
      </w:r>
    </w:p>
    <w:p w14:paraId="0D0E8346" w14:textId="0D75DCA0" w:rsidR="00E600C8" w:rsidRDefault="00E600C8" w:rsidP="00E600C8">
      <w:pPr>
        <w:jc w:val="left"/>
        <w:rPr>
          <w:rFonts w:ascii="Times New Roman" w:hAnsi="Times New Roman" w:cs="Times New Roman"/>
          <w:sz w:val="24"/>
          <w:szCs w:val="24"/>
        </w:rPr>
      </w:pPr>
      <w:r>
        <w:rPr>
          <w:rFonts w:ascii="Times New Roman" w:hAnsi="Times New Roman" w:cs="Times New Roman"/>
          <w:sz w:val="24"/>
          <w:szCs w:val="24"/>
        </w:rPr>
        <w:t>Design:</w:t>
      </w:r>
    </w:p>
    <w:p w14:paraId="7D9DB09A" w14:textId="27654D65" w:rsidR="00F6705E" w:rsidRDefault="00F6705E" w:rsidP="00E600C8">
      <w:pPr>
        <w:jc w:val="left"/>
        <w:rPr>
          <w:rFonts w:ascii="Times New Roman" w:hAnsi="Times New Roman" w:cs="Times New Roman"/>
          <w:sz w:val="24"/>
          <w:szCs w:val="24"/>
        </w:rPr>
      </w:pPr>
      <w:r>
        <w:rPr>
          <w:rFonts w:ascii="Times New Roman" w:hAnsi="Times New Roman" w:cs="Times New Roman"/>
          <w:sz w:val="24"/>
          <w:szCs w:val="24"/>
        </w:rPr>
        <w:tab/>
        <w:t xml:space="preserve">A within-subject design was employed for this study as all participants were put into one group, to answer questionnaires. The two variables contained in this study were sensation seeking and risky driving behaviour. </w:t>
      </w:r>
    </w:p>
    <w:p w14:paraId="00CED21A" w14:textId="7456DF0D" w:rsidR="00E600C8" w:rsidRDefault="00E600C8" w:rsidP="00E600C8">
      <w:pPr>
        <w:jc w:val="left"/>
        <w:rPr>
          <w:rFonts w:ascii="Times New Roman" w:hAnsi="Times New Roman" w:cs="Times New Roman"/>
          <w:sz w:val="24"/>
          <w:szCs w:val="24"/>
        </w:rPr>
      </w:pPr>
      <w:r>
        <w:rPr>
          <w:rFonts w:ascii="Times New Roman" w:hAnsi="Times New Roman" w:cs="Times New Roman"/>
          <w:sz w:val="24"/>
          <w:szCs w:val="24"/>
        </w:rPr>
        <w:t>Materials:</w:t>
      </w:r>
    </w:p>
    <w:p w14:paraId="43B7DAE0" w14:textId="4B92DC38" w:rsidR="00F6705E" w:rsidRDefault="00F6705E" w:rsidP="00E600C8">
      <w:pPr>
        <w:jc w:val="left"/>
        <w:rPr>
          <w:rFonts w:ascii="Times New Roman" w:hAnsi="Times New Roman" w:cs="Times New Roman"/>
          <w:sz w:val="24"/>
          <w:szCs w:val="24"/>
        </w:rPr>
      </w:pPr>
      <w:r>
        <w:rPr>
          <w:rFonts w:ascii="Times New Roman" w:hAnsi="Times New Roman" w:cs="Times New Roman"/>
          <w:sz w:val="24"/>
          <w:szCs w:val="24"/>
        </w:rPr>
        <w:tab/>
      </w:r>
      <w:r w:rsidR="007010B7">
        <w:rPr>
          <w:rFonts w:ascii="Times New Roman" w:hAnsi="Times New Roman" w:cs="Times New Roman"/>
          <w:sz w:val="24"/>
          <w:szCs w:val="24"/>
        </w:rPr>
        <w:t xml:space="preserve">Two questionnaires were available to participants on the school of psychology </w:t>
      </w:r>
      <w:proofErr w:type="spellStart"/>
      <w:r w:rsidR="007010B7">
        <w:rPr>
          <w:rFonts w:ascii="Times New Roman" w:hAnsi="Times New Roman" w:cs="Times New Roman"/>
          <w:sz w:val="24"/>
          <w:szCs w:val="24"/>
        </w:rPr>
        <w:t>moodle</w:t>
      </w:r>
      <w:proofErr w:type="spellEnd"/>
      <w:r w:rsidR="007010B7">
        <w:rPr>
          <w:rFonts w:ascii="Times New Roman" w:hAnsi="Times New Roman" w:cs="Times New Roman"/>
          <w:sz w:val="24"/>
          <w:szCs w:val="24"/>
        </w:rPr>
        <w:t xml:space="preserve"> site. </w:t>
      </w:r>
      <w:r w:rsidR="00890C02">
        <w:rPr>
          <w:rFonts w:ascii="Times New Roman" w:hAnsi="Times New Roman" w:cs="Times New Roman"/>
          <w:sz w:val="24"/>
          <w:szCs w:val="24"/>
        </w:rPr>
        <w:t xml:space="preserve">Firstly, all participants were required to read and sign a study information and consent form (Appendix A). </w:t>
      </w:r>
      <w:r w:rsidR="00486A6C">
        <w:rPr>
          <w:rFonts w:ascii="Times New Roman" w:hAnsi="Times New Roman" w:cs="Times New Roman"/>
          <w:sz w:val="24"/>
          <w:szCs w:val="24"/>
        </w:rPr>
        <w:t>T</w:t>
      </w:r>
      <w:r w:rsidR="00496A71">
        <w:rPr>
          <w:rFonts w:ascii="Times New Roman" w:hAnsi="Times New Roman" w:cs="Times New Roman"/>
          <w:sz w:val="24"/>
          <w:szCs w:val="24"/>
        </w:rPr>
        <w:t xml:space="preserve">hey were also required to complete a demographic information sheet (Appendix </w:t>
      </w:r>
      <w:r w:rsidR="001D2F25">
        <w:rPr>
          <w:rFonts w:ascii="Times New Roman" w:hAnsi="Times New Roman" w:cs="Times New Roman"/>
          <w:sz w:val="24"/>
          <w:szCs w:val="24"/>
        </w:rPr>
        <w:t xml:space="preserve">B). </w:t>
      </w:r>
      <w:r w:rsidR="007010B7">
        <w:rPr>
          <w:rFonts w:ascii="Times New Roman" w:hAnsi="Times New Roman" w:cs="Times New Roman"/>
          <w:sz w:val="24"/>
          <w:szCs w:val="24"/>
        </w:rPr>
        <w:t xml:space="preserve">The first questionnaire was regarding risky driving behaviours </w:t>
      </w:r>
      <w:r w:rsidR="00130505">
        <w:rPr>
          <w:rFonts w:ascii="Times New Roman" w:hAnsi="Times New Roman" w:cs="Times New Roman"/>
          <w:sz w:val="24"/>
          <w:szCs w:val="24"/>
        </w:rPr>
        <w:t xml:space="preserve">(Appendix </w:t>
      </w:r>
      <w:r w:rsidR="001D2F25">
        <w:rPr>
          <w:rFonts w:ascii="Times New Roman" w:hAnsi="Times New Roman" w:cs="Times New Roman"/>
          <w:sz w:val="24"/>
          <w:szCs w:val="24"/>
        </w:rPr>
        <w:t>C</w:t>
      </w:r>
      <w:r w:rsidR="005422E8">
        <w:rPr>
          <w:rFonts w:ascii="Times New Roman" w:hAnsi="Times New Roman" w:cs="Times New Roman"/>
          <w:sz w:val="24"/>
          <w:szCs w:val="24"/>
        </w:rPr>
        <w:t xml:space="preserve">) </w:t>
      </w:r>
      <w:r w:rsidR="007010B7">
        <w:rPr>
          <w:rFonts w:ascii="Times New Roman" w:hAnsi="Times New Roman" w:cs="Times New Roman"/>
          <w:sz w:val="24"/>
          <w:szCs w:val="24"/>
        </w:rPr>
        <w:t>and the second, sensation seeking</w:t>
      </w:r>
      <w:r w:rsidR="00387E11">
        <w:rPr>
          <w:rFonts w:ascii="Times New Roman" w:hAnsi="Times New Roman" w:cs="Times New Roman"/>
          <w:sz w:val="24"/>
          <w:szCs w:val="24"/>
        </w:rPr>
        <w:t xml:space="preserve"> (Appendix </w:t>
      </w:r>
      <w:r w:rsidR="001D2F25">
        <w:rPr>
          <w:rFonts w:ascii="Times New Roman" w:hAnsi="Times New Roman" w:cs="Times New Roman"/>
          <w:sz w:val="24"/>
          <w:szCs w:val="24"/>
        </w:rPr>
        <w:t>D</w:t>
      </w:r>
      <w:r w:rsidR="00387E11">
        <w:rPr>
          <w:rFonts w:ascii="Times New Roman" w:hAnsi="Times New Roman" w:cs="Times New Roman"/>
          <w:sz w:val="24"/>
          <w:szCs w:val="24"/>
        </w:rPr>
        <w:t>)</w:t>
      </w:r>
      <w:r w:rsidR="007010B7">
        <w:rPr>
          <w:rFonts w:ascii="Times New Roman" w:hAnsi="Times New Roman" w:cs="Times New Roman"/>
          <w:sz w:val="24"/>
          <w:szCs w:val="24"/>
        </w:rPr>
        <w:t xml:space="preserve">. </w:t>
      </w:r>
      <w:r w:rsidR="00542056">
        <w:rPr>
          <w:rFonts w:ascii="Times New Roman" w:hAnsi="Times New Roman" w:cs="Times New Roman"/>
          <w:sz w:val="24"/>
          <w:szCs w:val="24"/>
        </w:rPr>
        <w:t xml:space="preserve">A five-point Likert scale was used to measure the responses from both questionnaires. </w:t>
      </w:r>
      <w:r w:rsidR="0077430E">
        <w:rPr>
          <w:rFonts w:ascii="Times New Roman" w:hAnsi="Times New Roman" w:cs="Times New Roman"/>
          <w:sz w:val="24"/>
          <w:szCs w:val="24"/>
        </w:rPr>
        <w:t>Finally, a debrief form was given to all participants</w:t>
      </w:r>
      <w:r w:rsidR="00C62D57">
        <w:rPr>
          <w:rFonts w:ascii="Times New Roman" w:hAnsi="Times New Roman" w:cs="Times New Roman"/>
          <w:sz w:val="24"/>
          <w:szCs w:val="24"/>
        </w:rPr>
        <w:t xml:space="preserve"> (Appendix E). </w:t>
      </w:r>
    </w:p>
    <w:p w14:paraId="195ECF5E" w14:textId="74C48B07" w:rsidR="00E600C8" w:rsidRDefault="00E600C8" w:rsidP="00E600C8">
      <w:pPr>
        <w:jc w:val="left"/>
        <w:rPr>
          <w:rFonts w:ascii="Times New Roman" w:hAnsi="Times New Roman" w:cs="Times New Roman"/>
          <w:sz w:val="24"/>
          <w:szCs w:val="24"/>
        </w:rPr>
      </w:pPr>
      <w:r>
        <w:rPr>
          <w:rFonts w:ascii="Times New Roman" w:hAnsi="Times New Roman" w:cs="Times New Roman"/>
          <w:sz w:val="24"/>
          <w:szCs w:val="24"/>
        </w:rPr>
        <w:t>Procedure:</w:t>
      </w:r>
    </w:p>
    <w:p w14:paraId="33167438" w14:textId="41AA3D07" w:rsidR="00F6673E" w:rsidRDefault="00F6673E" w:rsidP="00E600C8">
      <w:pPr>
        <w:jc w:val="left"/>
        <w:rPr>
          <w:rFonts w:ascii="Times New Roman" w:hAnsi="Times New Roman" w:cs="Times New Roman"/>
          <w:sz w:val="24"/>
          <w:szCs w:val="24"/>
        </w:rPr>
      </w:pPr>
      <w:r>
        <w:rPr>
          <w:rFonts w:ascii="Times New Roman" w:hAnsi="Times New Roman" w:cs="Times New Roman"/>
          <w:sz w:val="24"/>
          <w:szCs w:val="24"/>
        </w:rPr>
        <w:tab/>
      </w:r>
      <w:r w:rsidR="00E62F82">
        <w:rPr>
          <w:rFonts w:ascii="Times New Roman" w:hAnsi="Times New Roman" w:cs="Times New Roman"/>
          <w:sz w:val="24"/>
          <w:szCs w:val="24"/>
        </w:rPr>
        <w:t xml:space="preserve">The study began with participants being required to read and sign an information and consent form. </w:t>
      </w:r>
      <w:r w:rsidR="008D7F77">
        <w:rPr>
          <w:rFonts w:ascii="Times New Roman" w:hAnsi="Times New Roman" w:cs="Times New Roman"/>
          <w:sz w:val="24"/>
          <w:szCs w:val="24"/>
        </w:rPr>
        <w:t xml:space="preserve">This </w:t>
      </w:r>
      <w:r w:rsidR="006C310E">
        <w:rPr>
          <w:rFonts w:ascii="Times New Roman" w:hAnsi="Times New Roman" w:cs="Times New Roman"/>
          <w:sz w:val="24"/>
          <w:szCs w:val="24"/>
        </w:rPr>
        <w:t xml:space="preserve">form provided information on what was expected from the participant and </w:t>
      </w:r>
      <w:r w:rsidR="00461D48">
        <w:rPr>
          <w:rFonts w:ascii="Times New Roman" w:hAnsi="Times New Roman" w:cs="Times New Roman"/>
          <w:sz w:val="24"/>
          <w:szCs w:val="24"/>
        </w:rPr>
        <w:t xml:space="preserve">that they would be required to answer two questionnaires regarding driving behaviour and sensation seeking. </w:t>
      </w:r>
      <w:r w:rsidR="00433F24">
        <w:rPr>
          <w:rFonts w:ascii="Times New Roman" w:hAnsi="Times New Roman" w:cs="Times New Roman"/>
          <w:sz w:val="24"/>
          <w:szCs w:val="24"/>
        </w:rPr>
        <w:t>They were informed that</w:t>
      </w:r>
      <w:r w:rsidR="007E6171">
        <w:rPr>
          <w:rFonts w:ascii="Times New Roman" w:hAnsi="Times New Roman" w:cs="Times New Roman"/>
          <w:sz w:val="24"/>
          <w:szCs w:val="24"/>
        </w:rPr>
        <w:t xml:space="preserve"> their data would be used for analyses and kept confidential</w:t>
      </w:r>
      <w:r w:rsidR="008957C7">
        <w:rPr>
          <w:rFonts w:ascii="Times New Roman" w:hAnsi="Times New Roman" w:cs="Times New Roman"/>
          <w:sz w:val="24"/>
          <w:szCs w:val="24"/>
        </w:rPr>
        <w:t xml:space="preserve"> and anonymous</w:t>
      </w:r>
      <w:r w:rsidR="00F04FFC">
        <w:rPr>
          <w:rFonts w:ascii="Times New Roman" w:hAnsi="Times New Roman" w:cs="Times New Roman"/>
          <w:sz w:val="24"/>
          <w:szCs w:val="24"/>
        </w:rPr>
        <w:t>, however if</w:t>
      </w:r>
      <w:r w:rsidR="00433F24">
        <w:rPr>
          <w:rFonts w:ascii="Times New Roman" w:hAnsi="Times New Roman" w:cs="Times New Roman"/>
          <w:sz w:val="24"/>
          <w:szCs w:val="24"/>
        </w:rPr>
        <w:t xml:space="preserve"> at any time</w:t>
      </w:r>
      <w:r w:rsidR="00F04FFC">
        <w:rPr>
          <w:rFonts w:ascii="Times New Roman" w:hAnsi="Times New Roman" w:cs="Times New Roman"/>
          <w:sz w:val="24"/>
          <w:szCs w:val="24"/>
        </w:rPr>
        <w:t xml:space="preserve"> </w:t>
      </w:r>
      <w:r w:rsidR="00433F24">
        <w:rPr>
          <w:rFonts w:ascii="Times New Roman" w:hAnsi="Times New Roman" w:cs="Times New Roman"/>
          <w:sz w:val="24"/>
          <w:szCs w:val="24"/>
        </w:rPr>
        <w:t xml:space="preserve">they </w:t>
      </w:r>
      <w:r w:rsidR="00F04FFC">
        <w:rPr>
          <w:rFonts w:ascii="Times New Roman" w:hAnsi="Times New Roman" w:cs="Times New Roman"/>
          <w:sz w:val="24"/>
          <w:szCs w:val="24"/>
        </w:rPr>
        <w:t>wished to</w:t>
      </w:r>
      <w:r w:rsidR="00433F24">
        <w:rPr>
          <w:rFonts w:ascii="Times New Roman" w:hAnsi="Times New Roman" w:cs="Times New Roman"/>
          <w:sz w:val="24"/>
          <w:szCs w:val="24"/>
        </w:rPr>
        <w:t xml:space="preserve"> withdraw from the stud</w:t>
      </w:r>
      <w:r w:rsidR="00545EEF">
        <w:rPr>
          <w:rFonts w:ascii="Times New Roman" w:hAnsi="Times New Roman" w:cs="Times New Roman"/>
          <w:sz w:val="24"/>
          <w:szCs w:val="24"/>
        </w:rPr>
        <w:t xml:space="preserve">y, they could do </w:t>
      </w:r>
      <w:proofErr w:type="gramStart"/>
      <w:r w:rsidR="00545EEF">
        <w:rPr>
          <w:rFonts w:ascii="Times New Roman" w:hAnsi="Times New Roman" w:cs="Times New Roman"/>
          <w:sz w:val="24"/>
          <w:szCs w:val="24"/>
        </w:rPr>
        <w:t>so</w:t>
      </w:r>
      <w:proofErr w:type="gramEnd"/>
      <w:r w:rsidR="00545EEF">
        <w:rPr>
          <w:rFonts w:ascii="Times New Roman" w:hAnsi="Times New Roman" w:cs="Times New Roman"/>
          <w:sz w:val="24"/>
          <w:szCs w:val="24"/>
        </w:rPr>
        <w:t xml:space="preserve"> and their data would be destroyed. </w:t>
      </w:r>
      <w:r w:rsidR="00005EA9">
        <w:rPr>
          <w:rFonts w:ascii="Times New Roman" w:hAnsi="Times New Roman" w:cs="Times New Roman"/>
          <w:sz w:val="24"/>
          <w:szCs w:val="24"/>
        </w:rPr>
        <w:t>Participants were then presented with the first questionnaire (</w:t>
      </w:r>
      <w:r w:rsidR="00A47FBC">
        <w:rPr>
          <w:rFonts w:ascii="Times New Roman" w:hAnsi="Times New Roman" w:cs="Times New Roman"/>
          <w:sz w:val="24"/>
          <w:szCs w:val="24"/>
        </w:rPr>
        <w:t xml:space="preserve">risky driving behaviours), </w:t>
      </w:r>
      <w:r w:rsidR="009B1FBE">
        <w:rPr>
          <w:rFonts w:ascii="Times New Roman" w:hAnsi="Times New Roman" w:cs="Times New Roman"/>
          <w:sz w:val="24"/>
          <w:szCs w:val="24"/>
        </w:rPr>
        <w:t xml:space="preserve">which consisted of 14 different </w:t>
      </w:r>
      <w:r w:rsidR="00AC6DEA">
        <w:rPr>
          <w:rFonts w:ascii="Times New Roman" w:hAnsi="Times New Roman" w:cs="Times New Roman"/>
          <w:sz w:val="24"/>
          <w:szCs w:val="24"/>
        </w:rPr>
        <w:t xml:space="preserve">statements in relation to risky driving </w:t>
      </w:r>
      <w:r w:rsidR="00ED6141">
        <w:rPr>
          <w:rFonts w:ascii="Times New Roman" w:hAnsi="Times New Roman" w:cs="Times New Roman"/>
          <w:sz w:val="24"/>
          <w:szCs w:val="24"/>
        </w:rPr>
        <w:t>behaviours and</w:t>
      </w:r>
      <w:r w:rsidR="007D54E5">
        <w:rPr>
          <w:rFonts w:ascii="Times New Roman" w:hAnsi="Times New Roman" w:cs="Times New Roman"/>
          <w:sz w:val="24"/>
          <w:szCs w:val="24"/>
        </w:rPr>
        <w:t xml:space="preserve"> had to be scored between 0-4</w:t>
      </w:r>
      <w:r w:rsidR="0053538F">
        <w:rPr>
          <w:rFonts w:ascii="Times New Roman" w:hAnsi="Times New Roman" w:cs="Times New Roman"/>
          <w:sz w:val="24"/>
          <w:szCs w:val="24"/>
        </w:rPr>
        <w:t xml:space="preserve"> on a five</w:t>
      </w:r>
      <w:r w:rsidR="003F44C7">
        <w:rPr>
          <w:rFonts w:ascii="Times New Roman" w:hAnsi="Times New Roman" w:cs="Times New Roman"/>
          <w:sz w:val="24"/>
          <w:szCs w:val="24"/>
        </w:rPr>
        <w:t>-point Likert scale</w:t>
      </w:r>
      <w:r w:rsidR="00166B85">
        <w:rPr>
          <w:rFonts w:ascii="Times New Roman" w:hAnsi="Times New Roman" w:cs="Times New Roman"/>
          <w:sz w:val="24"/>
          <w:szCs w:val="24"/>
        </w:rPr>
        <w:t xml:space="preserve">, (0 = Never, 4 = </w:t>
      </w:r>
      <w:r w:rsidR="008F2BAB">
        <w:rPr>
          <w:rFonts w:ascii="Times New Roman" w:hAnsi="Times New Roman" w:cs="Times New Roman"/>
          <w:sz w:val="24"/>
          <w:szCs w:val="24"/>
        </w:rPr>
        <w:t xml:space="preserve">Very often). </w:t>
      </w:r>
      <w:r w:rsidR="007432CA">
        <w:rPr>
          <w:rFonts w:ascii="Times New Roman" w:hAnsi="Times New Roman" w:cs="Times New Roman"/>
          <w:sz w:val="24"/>
          <w:szCs w:val="24"/>
        </w:rPr>
        <w:t>Once participants had completed and submitted their results, they began the second questionnaire (</w:t>
      </w:r>
      <w:r w:rsidR="00C43D66">
        <w:rPr>
          <w:rFonts w:ascii="Times New Roman" w:hAnsi="Times New Roman" w:cs="Times New Roman"/>
          <w:sz w:val="24"/>
          <w:szCs w:val="24"/>
        </w:rPr>
        <w:t xml:space="preserve">sensation seeking). </w:t>
      </w:r>
      <w:r w:rsidR="00843C83">
        <w:rPr>
          <w:rFonts w:ascii="Times New Roman" w:hAnsi="Times New Roman" w:cs="Times New Roman"/>
          <w:sz w:val="24"/>
          <w:szCs w:val="24"/>
        </w:rPr>
        <w:t xml:space="preserve">For this questionnaire, there were eight </w:t>
      </w:r>
      <w:r w:rsidR="00E16F06">
        <w:rPr>
          <w:rFonts w:ascii="Times New Roman" w:hAnsi="Times New Roman" w:cs="Times New Roman"/>
          <w:sz w:val="24"/>
          <w:szCs w:val="24"/>
        </w:rPr>
        <w:t xml:space="preserve">different statements in relation to sensation seeking, and again participants had to score their responses on a five-point Likert scale. </w:t>
      </w:r>
      <w:r w:rsidR="003B481A">
        <w:rPr>
          <w:rFonts w:ascii="Times New Roman" w:hAnsi="Times New Roman" w:cs="Times New Roman"/>
          <w:sz w:val="24"/>
          <w:szCs w:val="24"/>
        </w:rPr>
        <w:t>Once participants had completed and submitted the second questionnaire, they were issued a debrief form</w:t>
      </w:r>
      <w:r w:rsidR="00AC575B">
        <w:rPr>
          <w:rFonts w:ascii="Times New Roman" w:hAnsi="Times New Roman" w:cs="Times New Roman"/>
          <w:sz w:val="24"/>
          <w:szCs w:val="24"/>
        </w:rPr>
        <w:t xml:space="preserve"> which briefly explained the aims of the study</w:t>
      </w:r>
      <w:r w:rsidR="00750C43">
        <w:rPr>
          <w:rFonts w:ascii="Times New Roman" w:hAnsi="Times New Roman" w:cs="Times New Roman"/>
          <w:sz w:val="24"/>
          <w:szCs w:val="24"/>
        </w:rPr>
        <w:t>, contained contact details for the researcher</w:t>
      </w:r>
      <w:r w:rsidR="00AC575B">
        <w:rPr>
          <w:rFonts w:ascii="Times New Roman" w:hAnsi="Times New Roman" w:cs="Times New Roman"/>
          <w:sz w:val="24"/>
          <w:szCs w:val="24"/>
        </w:rPr>
        <w:t xml:space="preserve"> and allowed them one final opportunity to withdraw their data</w:t>
      </w:r>
      <w:r w:rsidR="00750C43">
        <w:rPr>
          <w:rFonts w:ascii="Times New Roman" w:hAnsi="Times New Roman" w:cs="Times New Roman"/>
          <w:sz w:val="24"/>
          <w:szCs w:val="24"/>
        </w:rPr>
        <w:t xml:space="preserve">. </w:t>
      </w:r>
      <w:r w:rsidR="00E70111">
        <w:rPr>
          <w:rFonts w:ascii="Times New Roman" w:hAnsi="Times New Roman" w:cs="Times New Roman"/>
          <w:sz w:val="24"/>
          <w:szCs w:val="24"/>
        </w:rPr>
        <w:t xml:space="preserve">If they were happy to continue, they were then required to submit their results. This concluded the </w:t>
      </w:r>
      <w:r w:rsidR="00C37E11">
        <w:rPr>
          <w:rFonts w:ascii="Times New Roman" w:hAnsi="Times New Roman" w:cs="Times New Roman"/>
          <w:sz w:val="24"/>
          <w:szCs w:val="24"/>
        </w:rPr>
        <w:t xml:space="preserve">study. </w:t>
      </w:r>
    </w:p>
    <w:p w14:paraId="65460B29" w14:textId="77777777" w:rsidR="00E600C8" w:rsidRDefault="00E600C8" w:rsidP="00E600C8">
      <w:pPr>
        <w:rPr>
          <w:rFonts w:ascii="Times New Roman" w:hAnsi="Times New Roman" w:cs="Times New Roman"/>
          <w:sz w:val="24"/>
          <w:szCs w:val="24"/>
          <w:u w:val="single"/>
        </w:rPr>
      </w:pPr>
      <w:r>
        <w:rPr>
          <w:rFonts w:ascii="Times New Roman" w:hAnsi="Times New Roman" w:cs="Times New Roman"/>
          <w:sz w:val="24"/>
          <w:szCs w:val="24"/>
          <w:u w:val="single"/>
        </w:rPr>
        <w:t>Results</w:t>
      </w:r>
    </w:p>
    <w:p w14:paraId="4B270A35" w14:textId="62963CA7" w:rsidR="00C8772E" w:rsidRPr="004A1687" w:rsidRDefault="00445F68" w:rsidP="00C8772E">
      <w:pPr>
        <w:jc w:val="left"/>
        <w:rPr>
          <w:rFonts w:ascii="Times New Roman" w:hAnsi="Times New Roman" w:cs="Times New Roman"/>
          <w:sz w:val="24"/>
          <w:szCs w:val="24"/>
        </w:rPr>
      </w:pPr>
      <w:r>
        <w:rPr>
          <w:rFonts w:ascii="Times New Roman" w:hAnsi="Times New Roman" w:cs="Times New Roman"/>
          <w:sz w:val="24"/>
          <w:szCs w:val="24"/>
        </w:rPr>
        <w:t>The relationship between risky driving behaviour</w:t>
      </w:r>
      <w:r w:rsidR="006A500B">
        <w:rPr>
          <w:rFonts w:ascii="Times New Roman" w:hAnsi="Times New Roman" w:cs="Times New Roman"/>
          <w:sz w:val="24"/>
          <w:szCs w:val="24"/>
        </w:rPr>
        <w:t xml:space="preserve"> (RDB)</w:t>
      </w:r>
      <w:r>
        <w:rPr>
          <w:rFonts w:ascii="Times New Roman" w:hAnsi="Times New Roman" w:cs="Times New Roman"/>
          <w:sz w:val="24"/>
          <w:szCs w:val="24"/>
        </w:rPr>
        <w:t xml:space="preserve"> and sensation seeking</w:t>
      </w:r>
      <w:r w:rsidR="006A500B">
        <w:rPr>
          <w:rFonts w:ascii="Times New Roman" w:hAnsi="Times New Roman" w:cs="Times New Roman"/>
          <w:sz w:val="24"/>
          <w:szCs w:val="24"/>
        </w:rPr>
        <w:t xml:space="preserve"> (SS)</w:t>
      </w:r>
      <w:r>
        <w:rPr>
          <w:rFonts w:ascii="Times New Roman" w:hAnsi="Times New Roman" w:cs="Times New Roman"/>
          <w:sz w:val="24"/>
          <w:szCs w:val="24"/>
        </w:rPr>
        <w:t xml:space="preserve"> was investigated using Pearson product-moment correlation coefficient. </w:t>
      </w:r>
      <w:r w:rsidR="006A500B">
        <w:rPr>
          <w:rFonts w:ascii="Times New Roman" w:hAnsi="Times New Roman" w:cs="Times New Roman"/>
          <w:sz w:val="24"/>
          <w:szCs w:val="24"/>
        </w:rPr>
        <w:t xml:space="preserve">Total RDB </w:t>
      </w:r>
      <w:r w:rsidR="00B00F53">
        <w:rPr>
          <w:rFonts w:ascii="Times New Roman" w:hAnsi="Times New Roman" w:cs="Times New Roman"/>
          <w:sz w:val="24"/>
          <w:szCs w:val="24"/>
        </w:rPr>
        <w:t>(</w:t>
      </w:r>
      <w:r w:rsidR="00954F69">
        <w:rPr>
          <w:rFonts w:ascii="Times New Roman" w:hAnsi="Times New Roman" w:cs="Times New Roman"/>
          <w:i/>
          <w:sz w:val="24"/>
          <w:szCs w:val="24"/>
        </w:rPr>
        <w:t>M</w:t>
      </w:r>
      <w:r w:rsidR="00C95D88">
        <w:rPr>
          <w:rFonts w:ascii="Times New Roman" w:hAnsi="Times New Roman" w:cs="Times New Roman"/>
          <w:i/>
          <w:sz w:val="24"/>
          <w:szCs w:val="24"/>
        </w:rPr>
        <w:t xml:space="preserve"> </w:t>
      </w:r>
      <w:r w:rsidR="00954F69">
        <w:rPr>
          <w:rFonts w:ascii="Times New Roman" w:hAnsi="Times New Roman" w:cs="Times New Roman"/>
          <w:sz w:val="24"/>
          <w:szCs w:val="24"/>
        </w:rPr>
        <w:t>=</w:t>
      </w:r>
      <w:r w:rsidR="00C95D88">
        <w:rPr>
          <w:rFonts w:ascii="Times New Roman" w:hAnsi="Times New Roman" w:cs="Times New Roman"/>
          <w:sz w:val="24"/>
          <w:szCs w:val="24"/>
        </w:rPr>
        <w:t xml:space="preserve"> </w:t>
      </w:r>
      <w:r w:rsidR="00954F69">
        <w:rPr>
          <w:rFonts w:ascii="Times New Roman" w:hAnsi="Times New Roman" w:cs="Times New Roman"/>
          <w:sz w:val="24"/>
          <w:szCs w:val="24"/>
        </w:rPr>
        <w:t xml:space="preserve">14.58, </w:t>
      </w:r>
      <w:r w:rsidR="00954F69">
        <w:rPr>
          <w:rFonts w:ascii="Times New Roman" w:hAnsi="Times New Roman" w:cs="Times New Roman"/>
          <w:i/>
          <w:sz w:val="24"/>
          <w:szCs w:val="24"/>
        </w:rPr>
        <w:t>SD</w:t>
      </w:r>
      <w:r w:rsidR="00C95D88">
        <w:rPr>
          <w:rFonts w:ascii="Times New Roman" w:hAnsi="Times New Roman" w:cs="Times New Roman"/>
          <w:i/>
          <w:sz w:val="24"/>
          <w:szCs w:val="24"/>
        </w:rPr>
        <w:t xml:space="preserve"> </w:t>
      </w:r>
      <w:r w:rsidR="00954F69">
        <w:rPr>
          <w:rFonts w:ascii="Times New Roman" w:hAnsi="Times New Roman" w:cs="Times New Roman"/>
          <w:sz w:val="24"/>
          <w:szCs w:val="24"/>
        </w:rPr>
        <w:t>=</w:t>
      </w:r>
      <w:r w:rsidR="00C95D88">
        <w:rPr>
          <w:rFonts w:ascii="Times New Roman" w:hAnsi="Times New Roman" w:cs="Times New Roman"/>
          <w:sz w:val="24"/>
          <w:szCs w:val="24"/>
        </w:rPr>
        <w:t xml:space="preserve"> </w:t>
      </w:r>
      <w:r w:rsidR="00654A83">
        <w:rPr>
          <w:rFonts w:ascii="Times New Roman" w:hAnsi="Times New Roman" w:cs="Times New Roman"/>
          <w:sz w:val="24"/>
          <w:szCs w:val="24"/>
        </w:rPr>
        <w:t xml:space="preserve">7.89) </w:t>
      </w:r>
      <w:r w:rsidR="00183F31">
        <w:rPr>
          <w:rFonts w:ascii="Times New Roman" w:hAnsi="Times New Roman" w:cs="Times New Roman"/>
          <w:sz w:val="24"/>
          <w:szCs w:val="24"/>
        </w:rPr>
        <w:t>and total SS (</w:t>
      </w:r>
      <w:r w:rsidR="00183F31">
        <w:rPr>
          <w:rFonts w:ascii="Times New Roman" w:hAnsi="Times New Roman" w:cs="Times New Roman"/>
          <w:i/>
          <w:sz w:val="24"/>
          <w:szCs w:val="24"/>
        </w:rPr>
        <w:t>M</w:t>
      </w:r>
      <w:r w:rsidR="00C95D88">
        <w:rPr>
          <w:rFonts w:ascii="Times New Roman" w:hAnsi="Times New Roman" w:cs="Times New Roman"/>
          <w:i/>
          <w:sz w:val="24"/>
          <w:szCs w:val="24"/>
        </w:rPr>
        <w:t xml:space="preserve"> </w:t>
      </w:r>
      <w:r w:rsidR="00183F31">
        <w:rPr>
          <w:rFonts w:ascii="Times New Roman" w:hAnsi="Times New Roman" w:cs="Times New Roman"/>
          <w:sz w:val="24"/>
          <w:szCs w:val="24"/>
        </w:rPr>
        <w:t>=</w:t>
      </w:r>
      <w:r w:rsidR="00C95D88">
        <w:rPr>
          <w:rFonts w:ascii="Times New Roman" w:hAnsi="Times New Roman" w:cs="Times New Roman"/>
          <w:sz w:val="24"/>
          <w:szCs w:val="24"/>
        </w:rPr>
        <w:t xml:space="preserve"> </w:t>
      </w:r>
      <w:r w:rsidR="00183F31">
        <w:rPr>
          <w:rFonts w:ascii="Times New Roman" w:hAnsi="Times New Roman" w:cs="Times New Roman"/>
          <w:sz w:val="24"/>
          <w:szCs w:val="24"/>
        </w:rPr>
        <w:t>25.8</w:t>
      </w:r>
      <w:r w:rsidR="00ED43AF">
        <w:rPr>
          <w:rFonts w:ascii="Times New Roman" w:hAnsi="Times New Roman" w:cs="Times New Roman"/>
          <w:sz w:val="24"/>
          <w:szCs w:val="24"/>
        </w:rPr>
        <w:t>8</w:t>
      </w:r>
      <w:r w:rsidR="00183F31">
        <w:rPr>
          <w:rFonts w:ascii="Times New Roman" w:hAnsi="Times New Roman" w:cs="Times New Roman"/>
          <w:sz w:val="24"/>
          <w:szCs w:val="24"/>
        </w:rPr>
        <w:t xml:space="preserve">, </w:t>
      </w:r>
      <w:r w:rsidR="00183F31">
        <w:rPr>
          <w:rFonts w:ascii="Times New Roman" w:hAnsi="Times New Roman" w:cs="Times New Roman"/>
          <w:i/>
          <w:sz w:val="24"/>
          <w:szCs w:val="24"/>
        </w:rPr>
        <w:t>SD</w:t>
      </w:r>
      <w:r w:rsidR="00C95D88">
        <w:rPr>
          <w:rFonts w:ascii="Times New Roman" w:hAnsi="Times New Roman" w:cs="Times New Roman"/>
          <w:i/>
          <w:sz w:val="24"/>
          <w:szCs w:val="24"/>
        </w:rPr>
        <w:t xml:space="preserve"> </w:t>
      </w:r>
      <w:r w:rsidR="00183F31">
        <w:rPr>
          <w:rFonts w:ascii="Times New Roman" w:hAnsi="Times New Roman" w:cs="Times New Roman"/>
          <w:sz w:val="24"/>
          <w:szCs w:val="24"/>
        </w:rPr>
        <w:t>=</w:t>
      </w:r>
      <w:r w:rsidR="00C95D88">
        <w:rPr>
          <w:rFonts w:ascii="Times New Roman" w:hAnsi="Times New Roman" w:cs="Times New Roman"/>
          <w:sz w:val="24"/>
          <w:szCs w:val="24"/>
        </w:rPr>
        <w:t xml:space="preserve"> </w:t>
      </w:r>
      <w:r w:rsidR="00570F3D">
        <w:rPr>
          <w:rFonts w:ascii="Times New Roman" w:hAnsi="Times New Roman" w:cs="Times New Roman"/>
          <w:sz w:val="24"/>
          <w:szCs w:val="24"/>
        </w:rPr>
        <w:t xml:space="preserve">4.49) </w:t>
      </w:r>
      <w:r w:rsidR="000F0463">
        <w:rPr>
          <w:rFonts w:ascii="Times New Roman" w:hAnsi="Times New Roman" w:cs="Times New Roman"/>
          <w:sz w:val="24"/>
          <w:szCs w:val="24"/>
        </w:rPr>
        <w:t xml:space="preserve">show a </w:t>
      </w:r>
      <w:r w:rsidR="00514BD9">
        <w:rPr>
          <w:rFonts w:ascii="Times New Roman" w:hAnsi="Times New Roman" w:cs="Times New Roman"/>
          <w:sz w:val="24"/>
          <w:szCs w:val="24"/>
        </w:rPr>
        <w:t>weak, negative correlation between the two variables</w:t>
      </w:r>
      <w:r w:rsidR="00511B1E">
        <w:rPr>
          <w:rFonts w:ascii="Times New Roman" w:hAnsi="Times New Roman" w:cs="Times New Roman"/>
          <w:sz w:val="24"/>
          <w:szCs w:val="24"/>
        </w:rPr>
        <w:t xml:space="preserve">, </w:t>
      </w:r>
      <w:r w:rsidR="009E1984">
        <w:rPr>
          <w:rFonts w:ascii="Times New Roman" w:hAnsi="Times New Roman" w:cs="Times New Roman"/>
          <w:i/>
          <w:sz w:val="24"/>
          <w:szCs w:val="24"/>
        </w:rPr>
        <w:t>r</w:t>
      </w:r>
      <w:r w:rsidR="00C95D88">
        <w:rPr>
          <w:rFonts w:ascii="Times New Roman" w:hAnsi="Times New Roman" w:cs="Times New Roman"/>
          <w:i/>
          <w:sz w:val="24"/>
          <w:szCs w:val="24"/>
        </w:rPr>
        <w:t xml:space="preserve"> </w:t>
      </w:r>
      <w:r w:rsidR="00071871">
        <w:rPr>
          <w:rFonts w:ascii="Times New Roman" w:hAnsi="Times New Roman" w:cs="Times New Roman"/>
          <w:sz w:val="24"/>
          <w:szCs w:val="24"/>
        </w:rPr>
        <w:t>=</w:t>
      </w:r>
      <w:r w:rsidR="00C95D88">
        <w:rPr>
          <w:rFonts w:ascii="Times New Roman" w:hAnsi="Times New Roman" w:cs="Times New Roman"/>
          <w:sz w:val="24"/>
          <w:szCs w:val="24"/>
        </w:rPr>
        <w:t xml:space="preserve"> </w:t>
      </w:r>
      <w:r w:rsidR="00C657BD">
        <w:rPr>
          <w:rFonts w:ascii="Times New Roman" w:hAnsi="Times New Roman" w:cs="Times New Roman"/>
          <w:sz w:val="24"/>
          <w:szCs w:val="24"/>
        </w:rPr>
        <w:t>-</w:t>
      </w:r>
      <w:r w:rsidR="00FC3F91">
        <w:rPr>
          <w:rFonts w:ascii="Times New Roman" w:hAnsi="Times New Roman" w:cs="Times New Roman"/>
          <w:sz w:val="24"/>
          <w:szCs w:val="24"/>
        </w:rPr>
        <w:t xml:space="preserve">.08, </w:t>
      </w:r>
      <w:r w:rsidR="007F6D28">
        <w:rPr>
          <w:rFonts w:ascii="Times New Roman" w:hAnsi="Times New Roman" w:cs="Times New Roman"/>
          <w:i/>
          <w:sz w:val="24"/>
          <w:szCs w:val="24"/>
        </w:rPr>
        <w:t>n</w:t>
      </w:r>
      <w:r w:rsidR="00C95D88">
        <w:rPr>
          <w:rFonts w:ascii="Times New Roman" w:hAnsi="Times New Roman" w:cs="Times New Roman"/>
          <w:i/>
          <w:sz w:val="24"/>
          <w:szCs w:val="24"/>
        </w:rPr>
        <w:t xml:space="preserve"> </w:t>
      </w:r>
      <w:r w:rsidR="007F6D28">
        <w:rPr>
          <w:rFonts w:ascii="Times New Roman" w:hAnsi="Times New Roman" w:cs="Times New Roman"/>
          <w:sz w:val="24"/>
          <w:szCs w:val="24"/>
        </w:rPr>
        <w:t>=</w:t>
      </w:r>
      <w:r w:rsidR="00C95D88">
        <w:rPr>
          <w:rFonts w:ascii="Times New Roman" w:hAnsi="Times New Roman" w:cs="Times New Roman"/>
          <w:sz w:val="24"/>
          <w:szCs w:val="24"/>
        </w:rPr>
        <w:t xml:space="preserve"> </w:t>
      </w:r>
      <w:r w:rsidR="007F6D28">
        <w:rPr>
          <w:rFonts w:ascii="Times New Roman" w:hAnsi="Times New Roman" w:cs="Times New Roman"/>
          <w:sz w:val="24"/>
          <w:szCs w:val="24"/>
        </w:rPr>
        <w:t xml:space="preserve">26, </w:t>
      </w:r>
      <w:r w:rsidR="007F6D28">
        <w:rPr>
          <w:rFonts w:ascii="Times New Roman" w:hAnsi="Times New Roman" w:cs="Times New Roman"/>
          <w:i/>
          <w:sz w:val="24"/>
          <w:szCs w:val="24"/>
        </w:rPr>
        <w:t>p</w:t>
      </w:r>
      <w:r w:rsidR="00C95D88">
        <w:rPr>
          <w:rFonts w:ascii="Times New Roman" w:hAnsi="Times New Roman" w:cs="Times New Roman"/>
          <w:i/>
          <w:sz w:val="24"/>
          <w:szCs w:val="24"/>
        </w:rPr>
        <w:t xml:space="preserve"> </w:t>
      </w:r>
      <w:r w:rsidR="004A1687">
        <w:rPr>
          <w:rFonts w:ascii="Times New Roman" w:hAnsi="Times New Roman" w:cs="Times New Roman"/>
          <w:sz w:val="24"/>
          <w:szCs w:val="24"/>
        </w:rPr>
        <w:t>=</w:t>
      </w:r>
      <w:r w:rsidR="00C95D88">
        <w:rPr>
          <w:rFonts w:ascii="Times New Roman" w:hAnsi="Times New Roman" w:cs="Times New Roman"/>
          <w:sz w:val="24"/>
          <w:szCs w:val="24"/>
        </w:rPr>
        <w:t xml:space="preserve"> </w:t>
      </w:r>
      <w:r w:rsidR="004A1687">
        <w:rPr>
          <w:rFonts w:ascii="Times New Roman" w:hAnsi="Times New Roman" w:cs="Times New Roman"/>
          <w:sz w:val="24"/>
          <w:szCs w:val="24"/>
        </w:rPr>
        <w:t xml:space="preserve">&gt;.05. </w:t>
      </w:r>
      <w:r w:rsidR="00CB5181">
        <w:rPr>
          <w:rFonts w:ascii="Times New Roman" w:hAnsi="Times New Roman" w:cs="Times New Roman"/>
          <w:sz w:val="24"/>
          <w:szCs w:val="24"/>
        </w:rPr>
        <w:t>These results are non-significant</w:t>
      </w:r>
      <w:r w:rsidR="00954EB8">
        <w:rPr>
          <w:rFonts w:ascii="Times New Roman" w:hAnsi="Times New Roman" w:cs="Times New Roman"/>
          <w:sz w:val="24"/>
          <w:szCs w:val="24"/>
        </w:rPr>
        <w:t xml:space="preserve"> as seen in </w:t>
      </w:r>
      <w:r w:rsidR="00584706">
        <w:rPr>
          <w:rFonts w:ascii="Times New Roman" w:hAnsi="Times New Roman" w:cs="Times New Roman"/>
          <w:sz w:val="24"/>
          <w:szCs w:val="24"/>
        </w:rPr>
        <w:t>(</w:t>
      </w:r>
      <w:r w:rsidR="00954EB8">
        <w:rPr>
          <w:rFonts w:ascii="Times New Roman" w:hAnsi="Times New Roman" w:cs="Times New Roman"/>
          <w:sz w:val="24"/>
          <w:szCs w:val="24"/>
        </w:rPr>
        <w:t>Sig</w:t>
      </w:r>
      <w:r w:rsidR="00584706">
        <w:rPr>
          <w:rFonts w:ascii="Times New Roman" w:hAnsi="Times New Roman" w:cs="Times New Roman"/>
          <w:sz w:val="24"/>
          <w:szCs w:val="24"/>
        </w:rPr>
        <w:t>. 2-tailed</w:t>
      </w:r>
      <w:r w:rsidR="000A3808">
        <w:rPr>
          <w:rFonts w:ascii="Times New Roman" w:hAnsi="Times New Roman" w:cs="Times New Roman"/>
          <w:sz w:val="24"/>
          <w:szCs w:val="24"/>
        </w:rPr>
        <w:t xml:space="preserve"> = .712). </w:t>
      </w:r>
      <w:r w:rsidR="00607A6B">
        <w:rPr>
          <w:rFonts w:ascii="Times New Roman" w:hAnsi="Times New Roman" w:cs="Times New Roman"/>
          <w:sz w:val="24"/>
          <w:szCs w:val="24"/>
        </w:rPr>
        <w:t xml:space="preserve">As the results show, and as can be seen in figure 1, </w:t>
      </w:r>
      <w:r w:rsidR="00514269">
        <w:rPr>
          <w:rFonts w:ascii="Times New Roman" w:hAnsi="Times New Roman" w:cs="Times New Roman"/>
          <w:sz w:val="24"/>
          <w:szCs w:val="24"/>
        </w:rPr>
        <w:t>the directional hypothesis</w:t>
      </w:r>
      <w:r w:rsidR="00271C97">
        <w:rPr>
          <w:rFonts w:ascii="Times New Roman" w:hAnsi="Times New Roman" w:cs="Times New Roman"/>
          <w:sz w:val="24"/>
          <w:szCs w:val="24"/>
        </w:rPr>
        <w:t xml:space="preserve"> for this study must be rejected</w:t>
      </w:r>
      <w:r w:rsidR="00CB0742">
        <w:rPr>
          <w:rFonts w:ascii="Times New Roman" w:hAnsi="Times New Roman" w:cs="Times New Roman"/>
          <w:sz w:val="24"/>
          <w:szCs w:val="24"/>
        </w:rPr>
        <w:t xml:space="preserve"> due to a non-significant, weak, negative correlation between the two variables. </w:t>
      </w:r>
    </w:p>
    <w:p w14:paraId="33BF8166" w14:textId="77777777" w:rsidR="00E600C8" w:rsidRPr="00E600C8" w:rsidRDefault="00E600C8" w:rsidP="00E600C8">
      <w:pPr>
        <w:jc w:val="lef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E5892E" wp14:editId="6C6D8C7B">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C426805" w14:textId="1646A113" w:rsidR="00E600C8" w:rsidRDefault="00E600C8" w:rsidP="00C6569D">
      <w:pPr>
        <w:rPr>
          <w:rFonts w:ascii="Times New Roman" w:hAnsi="Times New Roman" w:cs="Times New Roman"/>
          <w:sz w:val="24"/>
          <w:szCs w:val="24"/>
          <w:u w:val="single"/>
        </w:rPr>
      </w:pPr>
      <w:r>
        <w:rPr>
          <w:rFonts w:ascii="Times New Roman" w:hAnsi="Times New Roman" w:cs="Times New Roman"/>
          <w:sz w:val="24"/>
          <w:szCs w:val="24"/>
          <w:u w:val="single"/>
        </w:rPr>
        <w:t>Discussion</w:t>
      </w:r>
    </w:p>
    <w:p w14:paraId="2E9E251A" w14:textId="7A85CAEA" w:rsidR="00C6569D" w:rsidRDefault="00B01423" w:rsidP="00C6569D">
      <w:pPr>
        <w:jc w:val="left"/>
        <w:rPr>
          <w:rFonts w:ascii="Times New Roman" w:hAnsi="Times New Roman" w:cs="Times New Roman"/>
          <w:sz w:val="24"/>
          <w:szCs w:val="24"/>
        </w:rPr>
      </w:pPr>
      <w:r w:rsidRPr="00B01423">
        <w:rPr>
          <w:rFonts w:ascii="Times New Roman" w:hAnsi="Times New Roman" w:cs="Times New Roman"/>
          <w:sz w:val="24"/>
          <w:szCs w:val="24"/>
        </w:rPr>
        <w:t>Many past studies</w:t>
      </w:r>
      <w:r>
        <w:rPr>
          <w:rFonts w:ascii="Times New Roman" w:hAnsi="Times New Roman" w:cs="Times New Roman"/>
          <w:sz w:val="24"/>
          <w:szCs w:val="24"/>
        </w:rPr>
        <w:t xml:space="preserve"> have </w:t>
      </w:r>
      <w:r w:rsidR="007F0FE2">
        <w:rPr>
          <w:rFonts w:ascii="Times New Roman" w:hAnsi="Times New Roman" w:cs="Times New Roman"/>
          <w:sz w:val="24"/>
          <w:szCs w:val="24"/>
        </w:rPr>
        <w:t xml:space="preserve">identified a rather strong relation between sensation seeking and </w:t>
      </w:r>
      <w:r w:rsidR="00595E75">
        <w:rPr>
          <w:rFonts w:ascii="Times New Roman" w:hAnsi="Times New Roman" w:cs="Times New Roman"/>
          <w:sz w:val="24"/>
          <w:szCs w:val="24"/>
        </w:rPr>
        <w:t>risky driving behaviours</w:t>
      </w:r>
      <w:r w:rsidR="00B31023">
        <w:rPr>
          <w:rFonts w:ascii="Times New Roman" w:hAnsi="Times New Roman" w:cs="Times New Roman"/>
          <w:sz w:val="24"/>
          <w:szCs w:val="24"/>
        </w:rPr>
        <w:t xml:space="preserve"> (Jonah, 1997)</w:t>
      </w:r>
      <w:r w:rsidR="00595E75">
        <w:rPr>
          <w:rFonts w:ascii="Times New Roman" w:hAnsi="Times New Roman" w:cs="Times New Roman"/>
          <w:sz w:val="24"/>
          <w:szCs w:val="24"/>
        </w:rPr>
        <w:t xml:space="preserve">, so therefore the hypothesis for this study was that an individual who scores high on a </w:t>
      </w:r>
      <w:r w:rsidR="00323744">
        <w:rPr>
          <w:rFonts w:ascii="Times New Roman" w:hAnsi="Times New Roman" w:cs="Times New Roman"/>
          <w:sz w:val="24"/>
          <w:szCs w:val="24"/>
        </w:rPr>
        <w:t>sensation seeking Likert scale questionnaire, would also score highly on a risky driving behaviour Likert scale questionnaire</w:t>
      </w:r>
      <w:r w:rsidR="00CD0EEE">
        <w:rPr>
          <w:rFonts w:ascii="Times New Roman" w:hAnsi="Times New Roman" w:cs="Times New Roman"/>
          <w:sz w:val="24"/>
          <w:szCs w:val="24"/>
        </w:rPr>
        <w:t xml:space="preserve">. The results from this study however, dispute this. </w:t>
      </w:r>
      <w:r w:rsidR="00CD41FF">
        <w:rPr>
          <w:rFonts w:ascii="Times New Roman" w:hAnsi="Times New Roman" w:cs="Times New Roman"/>
          <w:sz w:val="24"/>
          <w:szCs w:val="24"/>
        </w:rPr>
        <w:t>This study identified a negative, weak correlation between the two variables</w:t>
      </w:r>
      <w:r w:rsidR="003C52DC">
        <w:rPr>
          <w:rFonts w:ascii="Times New Roman" w:hAnsi="Times New Roman" w:cs="Times New Roman"/>
          <w:sz w:val="24"/>
          <w:szCs w:val="24"/>
        </w:rPr>
        <w:t xml:space="preserve"> and must therefore be rejected. </w:t>
      </w:r>
    </w:p>
    <w:p w14:paraId="43C4EC7B" w14:textId="0629CB66" w:rsidR="007D03C5" w:rsidRDefault="007D03C5" w:rsidP="00C6569D">
      <w:pPr>
        <w:jc w:val="left"/>
        <w:rPr>
          <w:rFonts w:ascii="Times New Roman" w:hAnsi="Times New Roman" w:cs="Times New Roman"/>
          <w:sz w:val="24"/>
          <w:szCs w:val="24"/>
        </w:rPr>
      </w:pPr>
      <w:r>
        <w:rPr>
          <w:rFonts w:ascii="Times New Roman" w:hAnsi="Times New Roman" w:cs="Times New Roman"/>
          <w:sz w:val="24"/>
          <w:szCs w:val="24"/>
        </w:rPr>
        <w:tab/>
      </w:r>
      <w:r w:rsidR="0027513B">
        <w:rPr>
          <w:rFonts w:ascii="Times New Roman" w:hAnsi="Times New Roman" w:cs="Times New Roman"/>
          <w:sz w:val="24"/>
          <w:szCs w:val="24"/>
        </w:rPr>
        <w:t>Quite a substantial amount of</w:t>
      </w:r>
      <w:r w:rsidR="002343C7">
        <w:rPr>
          <w:rFonts w:ascii="Times New Roman" w:hAnsi="Times New Roman" w:cs="Times New Roman"/>
          <w:sz w:val="24"/>
          <w:szCs w:val="24"/>
        </w:rPr>
        <w:t xml:space="preserve"> past research was conducted on male participants</w:t>
      </w:r>
      <w:r w:rsidR="00581411">
        <w:rPr>
          <w:rFonts w:ascii="Times New Roman" w:hAnsi="Times New Roman" w:cs="Times New Roman"/>
          <w:sz w:val="24"/>
          <w:szCs w:val="24"/>
        </w:rPr>
        <w:t xml:space="preserve"> </w:t>
      </w:r>
      <w:r w:rsidR="000104C1">
        <w:rPr>
          <w:rFonts w:ascii="Times New Roman" w:hAnsi="Times New Roman" w:cs="Times New Roman"/>
          <w:sz w:val="24"/>
          <w:szCs w:val="24"/>
        </w:rPr>
        <w:t xml:space="preserve">(Jonah, </w:t>
      </w:r>
      <w:r w:rsidR="0027513B">
        <w:rPr>
          <w:rFonts w:ascii="Times New Roman" w:hAnsi="Times New Roman" w:cs="Times New Roman"/>
          <w:sz w:val="24"/>
          <w:szCs w:val="24"/>
        </w:rPr>
        <w:t xml:space="preserve">1997), </w:t>
      </w:r>
      <w:r w:rsidR="00382045">
        <w:rPr>
          <w:rFonts w:ascii="Times New Roman" w:hAnsi="Times New Roman" w:cs="Times New Roman"/>
          <w:sz w:val="24"/>
          <w:szCs w:val="24"/>
        </w:rPr>
        <w:t xml:space="preserve">therefore </w:t>
      </w:r>
      <w:r w:rsidR="00426EBD">
        <w:rPr>
          <w:rFonts w:ascii="Times New Roman" w:hAnsi="Times New Roman" w:cs="Times New Roman"/>
          <w:sz w:val="24"/>
          <w:szCs w:val="24"/>
        </w:rPr>
        <w:t>this could explain the lack of support for previous findings as</w:t>
      </w:r>
      <w:r w:rsidR="00382045">
        <w:rPr>
          <w:rFonts w:ascii="Times New Roman" w:hAnsi="Times New Roman" w:cs="Times New Roman"/>
          <w:sz w:val="24"/>
          <w:szCs w:val="24"/>
        </w:rPr>
        <w:t xml:space="preserve"> the majority of th</w:t>
      </w:r>
      <w:r w:rsidR="001C1204">
        <w:rPr>
          <w:rFonts w:ascii="Times New Roman" w:hAnsi="Times New Roman" w:cs="Times New Roman"/>
          <w:sz w:val="24"/>
          <w:szCs w:val="24"/>
        </w:rPr>
        <w:t xml:space="preserve">e </w:t>
      </w:r>
      <w:r w:rsidR="00382045">
        <w:rPr>
          <w:rFonts w:ascii="Times New Roman" w:hAnsi="Times New Roman" w:cs="Times New Roman"/>
          <w:sz w:val="24"/>
          <w:szCs w:val="24"/>
        </w:rPr>
        <w:t xml:space="preserve">studies sample, were female participants. </w:t>
      </w:r>
      <w:r w:rsidR="009A0DC1">
        <w:rPr>
          <w:rFonts w:ascii="Times New Roman" w:hAnsi="Times New Roman" w:cs="Times New Roman"/>
          <w:sz w:val="24"/>
          <w:szCs w:val="24"/>
        </w:rPr>
        <w:t>Also,</w:t>
      </w:r>
      <w:r w:rsidR="00C3003A">
        <w:rPr>
          <w:rFonts w:ascii="Times New Roman" w:hAnsi="Times New Roman" w:cs="Times New Roman"/>
          <w:sz w:val="24"/>
          <w:szCs w:val="24"/>
        </w:rPr>
        <w:t xml:space="preserve"> </w:t>
      </w:r>
      <w:proofErr w:type="gramStart"/>
      <w:r w:rsidR="00C3003A">
        <w:rPr>
          <w:rFonts w:ascii="Times New Roman" w:hAnsi="Times New Roman" w:cs="Times New Roman"/>
          <w:sz w:val="24"/>
          <w:szCs w:val="24"/>
        </w:rPr>
        <w:t>the majority of</w:t>
      </w:r>
      <w:proofErr w:type="gramEnd"/>
      <w:r w:rsidR="00C3003A">
        <w:rPr>
          <w:rFonts w:ascii="Times New Roman" w:hAnsi="Times New Roman" w:cs="Times New Roman"/>
          <w:sz w:val="24"/>
          <w:szCs w:val="24"/>
        </w:rPr>
        <w:t xml:space="preserve"> the sample were </w:t>
      </w:r>
      <w:r w:rsidR="009A0DC1">
        <w:rPr>
          <w:rFonts w:ascii="Times New Roman" w:hAnsi="Times New Roman" w:cs="Times New Roman"/>
          <w:sz w:val="24"/>
          <w:szCs w:val="24"/>
        </w:rPr>
        <w:t xml:space="preserve">of the younger generation. </w:t>
      </w:r>
      <w:r w:rsidR="00137714">
        <w:rPr>
          <w:rFonts w:ascii="Times New Roman" w:hAnsi="Times New Roman" w:cs="Times New Roman"/>
          <w:sz w:val="24"/>
          <w:szCs w:val="24"/>
        </w:rPr>
        <w:t xml:space="preserve">Age can </w:t>
      </w:r>
      <w:r w:rsidR="00381188">
        <w:rPr>
          <w:rFonts w:ascii="Times New Roman" w:hAnsi="Times New Roman" w:cs="Times New Roman"/>
          <w:sz w:val="24"/>
          <w:szCs w:val="24"/>
        </w:rPr>
        <w:t>significantly impact factors such as driving experience, confidence, ability</w:t>
      </w:r>
      <w:r w:rsidR="00A57236">
        <w:rPr>
          <w:rFonts w:ascii="Times New Roman" w:hAnsi="Times New Roman" w:cs="Times New Roman"/>
          <w:sz w:val="24"/>
          <w:szCs w:val="24"/>
        </w:rPr>
        <w:t xml:space="preserve"> and habits</w:t>
      </w:r>
      <w:r w:rsidR="008C691B">
        <w:rPr>
          <w:rFonts w:ascii="Times New Roman" w:hAnsi="Times New Roman" w:cs="Times New Roman"/>
          <w:sz w:val="24"/>
          <w:szCs w:val="24"/>
        </w:rPr>
        <w:t xml:space="preserve">; </w:t>
      </w:r>
      <w:r w:rsidR="00AF2912">
        <w:rPr>
          <w:rFonts w:ascii="Times New Roman" w:hAnsi="Times New Roman" w:cs="Times New Roman"/>
          <w:sz w:val="24"/>
          <w:szCs w:val="24"/>
        </w:rPr>
        <w:t xml:space="preserve">all of which can influence </w:t>
      </w:r>
      <w:proofErr w:type="gramStart"/>
      <w:r w:rsidR="00AF2912">
        <w:rPr>
          <w:rFonts w:ascii="Times New Roman" w:hAnsi="Times New Roman" w:cs="Times New Roman"/>
          <w:sz w:val="24"/>
          <w:szCs w:val="24"/>
        </w:rPr>
        <w:t>an individuals</w:t>
      </w:r>
      <w:proofErr w:type="gramEnd"/>
      <w:r w:rsidR="00AF2912">
        <w:rPr>
          <w:rFonts w:ascii="Times New Roman" w:hAnsi="Times New Roman" w:cs="Times New Roman"/>
          <w:sz w:val="24"/>
          <w:szCs w:val="24"/>
        </w:rPr>
        <w:t xml:space="preserve"> driving behaviour</w:t>
      </w:r>
      <w:r w:rsidR="00E57339">
        <w:rPr>
          <w:rFonts w:ascii="Times New Roman" w:hAnsi="Times New Roman" w:cs="Times New Roman"/>
          <w:sz w:val="24"/>
          <w:szCs w:val="24"/>
        </w:rPr>
        <w:t xml:space="preserve">. </w:t>
      </w:r>
    </w:p>
    <w:p w14:paraId="0C6CC473" w14:textId="7465B79E" w:rsidR="00FC2863" w:rsidRDefault="00FC2863" w:rsidP="00C6569D">
      <w:pPr>
        <w:jc w:val="left"/>
        <w:rPr>
          <w:rFonts w:ascii="Times New Roman" w:hAnsi="Times New Roman" w:cs="Times New Roman"/>
          <w:sz w:val="24"/>
          <w:szCs w:val="24"/>
        </w:rPr>
      </w:pPr>
      <w:r>
        <w:rPr>
          <w:rFonts w:ascii="Times New Roman" w:hAnsi="Times New Roman" w:cs="Times New Roman"/>
          <w:sz w:val="24"/>
          <w:szCs w:val="24"/>
        </w:rPr>
        <w:tab/>
      </w:r>
      <w:r w:rsidR="0070597A">
        <w:rPr>
          <w:rFonts w:ascii="Times New Roman" w:hAnsi="Times New Roman" w:cs="Times New Roman"/>
          <w:sz w:val="24"/>
          <w:szCs w:val="24"/>
        </w:rPr>
        <w:t>There could be an argument that some of the participants scores could be unreliable</w:t>
      </w:r>
      <w:r w:rsidR="007A794C">
        <w:rPr>
          <w:rFonts w:ascii="Times New Roman" w:hAnsi="Times New Roman" w:cs="Times New Roman"/>
          <w:sz w:val="24"/>
          <w:szCs w:val="24"/>
        </w:rPr>
        <w:t xml:space="preserve"> and cause a flaw in the overall results. The reason for this is an individual with high sensation seeking characteristics, </w:t>
      </w:r>
      <w:r w:rsidR="00AC0929">
        <w:rPr>
          <w:rFonts w:ascii="Times New Roman" w:hAnsi="Times New Roman" w:cs="Times New Roman"/>
          <w:sz w:val="24"/>
          <w:szCs w:val="24"/>
        </w:rPr>
        <w:t xml:space="preserve">may not </w:t>
      </w:r>
      <w:r w:rsidR="00255F56">
        <w:rPr>
          <w:rFonts w:ascii="Times New Roman" w:hAnsi="Times New Roman" w:cs="Times New Roman"/>
          <w:sz w:val="24"/>
          <w:szCs w:val="24"/>
        </w:rPr>
        <w:t>identify</w:t>
      </w:r>
      <w:r w:rsidR="00AC0929">
        <w:rPr>
          <w:rFonts w:ascii="Times New Roman" w:hAnsi="Times New Roman" w:cs="Times New Roman"/>
          <w:sz w:val="24"/>
          <w:szCs w:val="24"/>
        </w:rPr>
        <w:t xml:space="preserve"> </w:t>
      </w:r>
      <w:r w:rsidR="00255F56">
        <w:rPr>
          <w:rFonts w:ascii="Times New Roman" w:hAnsi="Times New Roman" w:cs="Times New Roman"/>
          <w:sz w:val="24"/>
          <w:szCs w:val="24"/>
        </w:rPr>
        <w:t>certain driving behaviours as being risky</w:t>
      </w:r>
      <w:r w:rsidR="004D26B1">
        <w:rPr>
          <w:rFonts w:ascii="Times New Roman" w:hAnsi="Times New Roman" w:cs="Times New Roman"/>
          <w:sz w:val="24"/>
          <w:szCs w:val="24"/>
        </w:rPr>
        <w:t xml:space="preserve">, as they feel they can exceed the speed limit, tailgate </w:t>
      </w:r>
      <w:r w:rsidR="003E33CE">
        <w:rPr>
          <w:rFonts w:ascii="Times New Roman" w:hAnsi="Times New Roman" w:cs="Times New Roman"/>
          <w:sz w:val="24"/>
          <w:szCs w:val="24"/>
        </w:rPr>
        <w:t xml:space="preserve">or drive under the influence of alcohol </w:t>
      </w:r>
      <w:r w:rsidR="00D35C3A">
        <w:rPr>
          <w:rFonts w:ascii="Times New Roman" w:hAnsi="Times New Roman" w:cs="Times New Roman"/>
          <w:sz w:val="24"/>
          <w:szCs w:val="24"/>
        </w:rPr>
        <w:t>and still drive in a safe manner due to their perceived superior driving skill</w:t>
      </w:r>
      <w:r w:rsidR="000C2B9E">
        <w:rPr>
          <w:rFonts w:ascii="Times New Roman" w:hAnsi="Times New Roman" w:cs="Times New Roman"/>
          <w:sz w:val="24"/>
          <w:szCs w:val="24"/>
        </w:rPr>
        <w:t xml:space="preserve">. </w:t>
      </w:r>
      <w:r w:rsidR="004773E6">
        <w:rPr>
          <w:rFonts w:ascii="Times New Roman" w:hAnsi="Times New Roman" w:cs="Times New Roman"/>
          <w:sz w:val="24"/>
          <w:szCs w:val="24"/>
        </w:rPr>
        <w:t xml:space="preserve">In conjunction to this, such characteristics could </w:t>
      </w:r>
      <w:r w:rsidR="00483D48">
        <w:rPr>
          <w:rFonts w:ascii="Times New Roman" w:hAnsi="Times New Roman" w:cs="Times New Roman"/>
          <w:sz w:val="24"/>
          <w:szCs w:val="24"/>
        </w:rPr>
        <w:t xml:space="preserve">lead the individual to </w:t>
      </w:r>
      <w:r w:rsidR="00151225">
        <w:rPr>
          <w:rFonts w:ascii="Times New Roman" w:hAnsi="Times New Roman" w:cs="Times New Roman"/>
          <w:sz w:val="24"/>
          <w:szCs w:val="24"/>
        </w:rPr>
        <w:t xml:space="preserve">accept and </w:t>
      </w:r>
      <w:r w:rsidR="00483D48">
        <w:rPr>
          <w:rFonts w:ascii="Times New Roman" w:hAnsi="Times New Roman" w:cs="Times New Roman"/>
          <w:sz w:val="24"/>
          <w:szCs w:val="24"/>
        </w:rPr>
        <w:t xml:space="preserve">engage in risky driving behaviours to experience the thrill, despite being fully aware that </w:t>
      </w:r>
      <w:r w:rsidR="00151225">
        <w:rPr>
          <w:rFonts w:ascii="Times New Roman" w:hAnsi="Times New Roman" w:cs="Times New Roman"/>
          <w:sz w:val="24"/>
          <w:szCs w:val="24"/>
        </w:rPr>
        <w:t>their behaviour is risky</w:t>
      </w:r>
      <w:r w:rsidR="005B0B26">
        <w:rPr>
          <w:rFonts w:ascii="Times New Roman" w:hAnsi="Times New Roman" w:cs="Times New Roman"/>
          <w:sz w:val="24"/>
          <w:szCs w:val="24"/>
        </w:rPr>
        <w:t xml:space="preserve"> (Jonah, 1997). </w:t>
      </w:r>
    </w:p>
    <w:p w14:paraId="51F4C9EB" w14:textId="51B2F3C8" w:rsidR="002D2B2E" w:rsidRDefault="00085725" w:rsidP="00C6569D">
      <w:pPr>
        <w:jc w:val="left"/>
        <w:rPr>
          <w:rFonts w:ascii="Times New Roman" w:hAnsi="Times New Roman" w:cs="Times New Roman"/>
          <w:sz w:val="24"/>
          <w:szCs w:val="24"/>
        </w:rPr>
      </w:pPr>
      <w:r>
        <w:rPr>
          <w:rFonts w:ascii="Times New Roman" w:hAnsi="Times New Roman" w:cs="Times New Roman"/>
          <w:sz w:val="24"/>
          <w:szCs w:val="24"/>
        </w:rPr>
        <w:tab/>
        <w:t xml:space="preserve">Biology has been shown to impact sensation seeking levels in </w:t>
      </w:r>
      <w:r w:rsidR="00F80F42">
        <w:rPr>
          <w:rFonts w:ascii="Times New Roman" w:hAnsi="Times New Roman" w:cs="Times New Roman"/>
          <w:sz w:val="24"/>
          <w:szCs w:val="24"/>
        </w:rPr>
        <w:t>past research (</w:t>
      </w:r>
      <w:r w:rsidR="00FE1FF8">
        <w:rPr>
          <w:rFonts w:ascii="Times New Roman" w:hAnsi="Times New Roman" w:cs="Times New Roman"/>
          <w:sz w:val="24"/>
          <w:szCs w:val="24"/>
        </w:rPr>
        <w:t xml:space="preserve">Zuckerman, 1994). </w:t>
      </w:r>
      <w:r w:rsidR="0021586C">
        <w:rPr>
          <w:rFonts w:ascii="Times New Roman" w:hAnsi="Times New Roman" w:cs="Times New Roman"/>
          <w:sz w:val="24"/>
          <w:szCs w:val="24"/>
        </w:rPr>
        <w:t xml:space="preserve">The research argues that </w:t>
      </w:r>
      <w:r w:rsidR="004F5E08">
        <w:rPr>
          <w:rFonts w:ascii="Times New Roman" w:hAnsi="Times New Roman" w:cs="Times New Roman"/>
          <w:sz w:val="24"/>
          <w:szCs w:val="24"/>
        </w:rPr>
        <w:t>certain neurotransmitters</w:t>
      </w:r>
      <w:r w:rsidR="00E90511">
        <w:rPr>
          <w:rFonts w:ascii="Times New Roman" w:hAnsi="Times New Roman" w:cs="Times New Roman"/>
          <w:sz w:val="24"/>
          <w:szCs w:val="24"/>
        </w:rPr>
        <w:t xml:space="preserve"> and chemicals within the body, can influence levels of sensation seeking. </w:t>
      </w:r>
      <w:r w:rsidR="00F77242">
        <w:rPr>
          <w:rFonts w:ascii="Times New Roman" w:hAnsi="Times New Roman" w:cs="Times New Roman"/>
          <w:sz w:val="24"/>
          <w:szCs w:val="24"/>
        </w:rPr>
        <w:t xml:space="preserve">These biological factors can alter among sexes, and </w:t>
      </w:r>
      <w:r w:rsidR="00776CAC">
        <w:rPr>
          <w:rFonts w:ascii="Times New Roman" w:hAnsi="Times New Roman" w:cs="Times New Roman"/>
          <w:sz w:val="24"/>
          <w:szCs w:val="24"/>
        </w:rPr>
        <w:t xml:space="preserve">baring in mind, </w:t>
      </w:r>
      <w:proofErr w:type="gramStart"/>
      <w:r w:rsidR="00776CAC">
        <w:rPr>
          <w:rFonts w:ascii="Times New Roman" w:hAnsi="Times New Roman" w:cs="Times New Roman"/>
          <w:sz w:val="24"/>
          <w:szCs w:val="24"/>
        </w:rPr>
        <w:t>the majority of</w:t>
      </w:r>
      <w:proofErr w:type="gramEnd"/>
      <w:r w:rsidR="00776CAC">
        <w:rPr>
          <w:rFonts w:ascii="Times New Roman" w:hAnsi="Times New Roman" w:cs="Times New Roman"/>
          <w:sz w:val="24"/>
          <w:szCs w:val="24"/>
        </w:rPr>
        <w:t xml:space="preserve"> the sample within this study were female, it could be argued that</w:t>
      </w:r>
      <w:r w:rsidR="00492353">
        <w:rPr>
          <w:rFonts w:ascii="Times New Roman" w:hAnsi="Times New Roman" w:cs="Times New Roman"/>
          <w:sz w:val="24"/>
          <w:szCs w:val="24"/>
        </w:rPr>
        <w:t xml:space="preserve"> biology and genes had a major influence on the results. </w:t>
      </w:r>
      <w:r w:rsidR="00D43BAE">
        <w:rPr>
          <w:rFonts w:ascii="Times New Roman" w:hAnsi="Times New Roman" w:cs="Times New Roman"/>
          <w:sz w:val="24"/>
          <w:szCs w:val="24"/>
        </w:rPr>
        <w:t xml:space="preserve"> </w:t>
      </w:r>
    </w:p>
    <w:p w14:paraId="75726F5B" w14:textId="593F3392" w:rsidR="00D22D2C" w:rsidRDefault="00D22D2C" w:rsidP="00C6569D">
      <w:pPr>
        <w:jc w:val="left"/>
        <w:rPr>
          <w:rFonts w:ascii="Times New Roman" w:hAnsi="Times New Roman" w:cs="Times New Roman"/>
          <w:sz w:val="24"/>
          <w:szCs w:val="24"/>
        </w:rPr>
      </w:pPr>
      <w:r>
        <w:rPr>
          <w:rFonts w:ascii="Times New Roman" w:hAnsi="Times New Roman" w:cs="Times New Roman"/>
          <w:sz w:val="24"/>
          <w:szCs w:val="24"/>
        </w:rPr>
        <w:tab/>
        <w:t>Many</w:t>
      </w:r>
      <w:r w:rsidR="00002416">
        <w:rPr>
          <w:rFonts w:ascii="Times New Roman" w:hAnsi="Times New Roman" w:cs="Times New Roman"/>
          <w:sz w:val="24"/>
          <w:szCs w:val="24"/>
        </w:rPr>
        <w:t xml:space="preserve"> studies over the past several decades, have quite clearly identified a correlation between sensation seeking and risky driving behaviour. </w:t>
      </w:r>
      <w:r w:rsidR="00A51AE0">
        <w:rPr>
          <w:rFonts w:ascii="Times New Roman" w:hAnsi="Times New Roman" w:cs="Times New Roman"/>
          <w:sz w:val="24"/>
          <w:szCs w:val="24"/>
        </w:rPr>
        <w:t>Consequences of risky driving behaviour is also an ongoing situation that is costing families heartache, and the economy</w:t>
      </w:r>
      <w:r w:rsidR="009E042D">
        <w:rPr>
          <w:rFonts w:ascii="Times New Roman" w:hAnsi="Times New Roman" w:cs="Times New Roman"/>
          <w:sz w:val="24"/>
          <w:szCs w:val="24"/>
        </w:rPr>
        <w:t xml:space="preserve"> time and money</w:t>
      </w:r>
      <w:r w:rsidR="0024121D">
        <w:rPr>
          <w:rFonts w:ascii="Times New Roman" w:hAnsi="Times New Roman" w:cs="Times New Roman"/>
          <w:sz w:val="24"/>
          <w:szCs w:val="24"/>
        </w:rPr>
        <w:t xml:space="preserve"> (</w:t>
      </w:r>
      <w:r w:rsidR="00734118">
        <w:rPr>
          <w:rFonts w:ascii="Times New Roman" w:hAnsi="Times New Roman" w:cs="Times New Roman"/>
          <w:sz w:val="24"/>
          <w:szCs w:val="24"/>
        </w:rPr>
        <w:t xml:space="preserve">Department for Transport, 2017). </w:t>
      </w:r>
      <w:r w:rsidR="00446849">
        <w:rPr>
          <w:rFonts w:ascii="Times New Roman" w:hAnsi="Times New Roman" w:cs="Times New Roman"/>
          <w:sz w:val="24"/>
          <w:szCs w:val="24"/>
        </w:rPr>
        <w:t xml:space="preserve">If </w:t>
      </w:r>
      <w:r w:rsidR="00EA36AB">
        <w:rPr>
          <w:rFonts w:ascii="Times New Roman" w:hAnsi="Times New Roman" w:cs="Times New Roman"/>
          <w:sz w:val="24"/>
          <w:szCs w:val="24"/>
        </w:rPr>
        <w:t>past studies have shown that high sensation seekers can quite easily be identified</w:t>
      </w:r>
      <w:r w:rsidR="00083F87">
        <w:rPr>
          <w:rFonts w:ascii="Times New Roman" w:hAnsi="Times New Roman" w:cs="Times New Roman"/>
          <w:sz w:val="24"/>
          <w:szCs w:val="24"/>
        </w:rPr>
        <w:t xml:space="preserve">, there could be safety measure put in place to try to minimise the risky driving behaviours they often display. </w:t>
      </w:r>
      <w:r w:rsidR="0094183D">
        <w:rPr>
          <w:rFonts w:ascii="Times New Roman" w:hAnsi="Times New Roman" w:cs="Times New Roman"/>
          <w:sz w:val="24"/>
          <w:szCs w:val="24"/>
        </w:rPr>
        <w:t>One such strategy that could be implemented is</w:t>
      </w:r>
      <w:r w:rsidR="00CC4E82">
        <w:rPr>
          <w:rFonts w:ascii="Times New Roman" w:hAnsi="Times New Roman" w:cs="Times New Roman"/>
          <w:sz w:val="24"/>
          <w:szCs w:val="24"/>
        </w:rPr>
        <w:t xml:space="preserve"> </w:t>
      </w:r>
      <w:r w:rsidR="00F122D1">
        <w:rPr>
          <w:rFonts w:ascii="Times New Roman" w:hAnsi="Times New Roman" w:cs="Times New Roman"/>
          <w:sz w:val="24"/>
          <w:szCs w:val="24"/>
        </w:rPr>
        <w:t xml:space="preserve">a requirement for new drivers to complete a </w:t>
      </w:r>
      <w:r w:rsidR="00EB50B7">
        <w:rPr>
          <w:rFonts w:ascii="Times New Roman" w:hAnsi="Times New Roman" w:cs="Times New Roman"/>
          <w:sz w:val="24"/>
          <w:szCs w:val="24"/>
        </w:rPr>
        <w:t xml:space="preserve">sensation seeking questionnaire. Drivers who </w:t>
      </w:r>
      <w:r w:rsidR="00BA4CD1">
        <w:rPr>
          <w:rFonts w:ascii="Times New Roman" w:hAnsi="Times New Roman" w:cs="Times New Roman"/>
          <w:sz w:val="24"/>
          <w:szCs w:val="24"/>
        </w:rPr>
        <w:t>are then identified as having high sensation seeking levels and potentially prone to risky driving behaviours</w:t>
      </w:r>
      <w:r w:rsidR="006A0778">
        <w:rPr>
          <w:rFonts w:ascii="Times New Roman" w:hAnsi="Times New Roman" w:cs="Times New Roman"/>
          <w:sz w:val="24"/>
          <w:szCs w:val="24"/>
        </w:rPr>
        <w:t xml:space="preserve">, can compete an educational programme </w:t>
      </w:r>
      <w:r w:rsidR="00DE6A66">
        <w:rPr>
          <w:rFonts w:ascii="Times New Roman" w:hAnsi="Times New Roman" w:cs="Times New Roman"/>
          <w:sz w:val="24"/>
          <w:szCs w:val="24"/>
        </w:rPr>
        <w:t xml:space="preserve">designed to deter them from using driving </w:t>
      </w:r>
      <w:r w:rsidR="004E681D">
        <w:rPr>
          <w:rFonts w:ascii="Times New Roman" w:hAnsi="Times New Roman" w:cs="Times New Roman"/>
          <w:sz w:val="24"/>
          <w:szCs w:val="24"/>
        </w:rPr>
        <w:t xml:space="preserve">to stimulate them (Jonah, 1997). </w:t>
      </w:r>
    </w:p>
    <w:p w14:paraId="68AA41CD" w14:textId="4663F1D0" w:rsidR="004E681D" w:rsidRPr="00B01423" w:rsidRDefault="004E681D" w:rsidP="00C6569D">
      <w:pPr>
        <w:jc w:val="left"/>
        <w:rPr>
          <w:rFonts w:ascii="Times New Roman" w:hAnsi="Times New Roman" w:cs="Times New Roman"/>
          <w:sz w:val="24"/>
          <w:szCs w:val="24"/>
        </w:rPr>
      </w:pPr>
      <w:r>
        <w:rPr>
          <w:rFonts w:ascii="Times New Roman" w:hAnsi="Times New Roman" w:cs="Times New Roman"/>
          <w:sz w:val="24"/>
          <w:szCs w:val="24"/>
        </w:rPr>
        <w:tab/>
      </w:r>
      <w:r w:rsidR="001A7023">
        <w:rPr>
          <w:rFonts w:ascii="Times New Roman" w:hAnsi="Times New Roman" w:cs="Times New Roman"/>
          <w:sz w:val="24"/>
          <w:szCs w:val="24"/>
        </w:rPr>
        <w:t xml:space="preserve">Although there was not a significant </w:t>
      </w:r>
      <w:r w:rsidR="009476D7">
        <w:rPr>
          <w:rFonts w:ascii="Times New Roman" w:hAnsi="Times New Roman" w:cs="Times New Roman"/>
          <w:sz w:val="24"/>
          <w:szCs w:val="24"/>
        </w:rPr>
        <w:t xml:space="preserve">relationship between the two variables within this study, </w:t>
      </w:r>
      <w:r>
        <w:rPr>
          <w:rFonts w:ascii="Times New Roman" w:hAnsi="Times New Roman" w:cs="Times New Roman"/>
          <w:sz w:val="24"/>
          <w:szCs w:val="24"/>
        </w:rPr>
        <w:t xml:space="preserve">future studies </w:t>
      </w:r>
      <w:r w:rsidR="009476D7">
        <w:rPr>
          <w:rFonts w:ascii="Times New Roman" w:hAnsi="Times New Roman" w:cs="Times New Roman"/>
          <w:sz w:val="24"/>
          <w:szCs w:val="24"/>
        </w:rPr>
        <w:t xml:space="preserve">could </w:t>
      </w:r>
      <w:r>
        <w:rPr>
          <w:rFonts w:ascii="Times New Roman" w:hAnsi="Times New Roman" w:cs="Times New Roman"/>
          <w:sz w:val="24"/>
          <w:szCs w:val="24"/>
        </w:rPr>
        <w:t>create fairer and more accurate results</w:t>
      </w:r>
      <w:r w:rsidR="0031448D">
        <w:rPr>
          <w:rFonts w:ascii="Times New Roman" w:hAnsi="Times New Roman" w:cs="Times New Roman"/>
          <w:sz w:val="24"/>
          <w:szCs w:val="24"/>
        </w:rPr>
        <w:t xml:space="preserve"> </w:t>
      </w:r>
      <w:r w:rsidR="00A06380">
        <w:rPr>
          <w:rFonts w:ascii="Times New Roman" w:hAnsi="Times New Roman" w:cs="Times New Roman"/>
          <w:sz w:val="24"/>
          <w:szCs w:val="24"/>
        </w:rPr>
        <w:t xml:space="preserve">by having a </w:t>
      </w:r>
      <w:r>
        <w:rPr>
          <w:rFonts w:ascii="Times New Roman" w:hAnsi="Times New Roman" w:cs="Times New Roman"/>
          <w:sz w:val="24"/>
          <w:szCs w:val="24"/>
        </w:rPr>
        <w:t xml:space="preserve">sample </w:t>
      </w:r>
      <w:r w:rsidR="00A06380">
        <w:rPr>
          <w:rFonts w:ascii="Times New Roman" w:hAnsi="Times New Roman" w:cs="Times New Roman"/>
          <w:sz w:val="24"/>
          <w:szCs w:val="24"/>
        </w:rPr>
        <w:t xml:space="preserve">with </w:t>
      </w:r>
      <w:r>
        <w:rPr>
          <w:rFonts w:ascii="Times New Roman" w:hAnsi="Times New Roman" w:cs="Times New Roman"/>
          <w:sz w:val="24"/>
          <w:szCs w:val="24"/>
        </w:rPr>
        <w:t>roughly an even mixture of male and female participants</w:t>
      </w:r>
      <w:r w:rsidR="0031448D">
        <w:rPr>
          <w:rFonts w:ascii="Times New Roman" w:hAnsi="Times New Roman" w:cs="Times New Roman"/>
          <w:sz w:val="24"/>
          <w:szCs w:val="24"/>
        </w:rPr>
        <w:t>,</w:t>
      </w:r>
      <w:r w:rsidR="00DD2BED">
        <w:rPr>
          <w:rFonts w:ascii="Times New Roman" w:hAnsi="Times New Roman" w:cs="Times New Roman"/>
          <w:sz w:val="24"/>
          <w:szCs w:val="24"/>
        </w:rPr>
        <w:t xml:space="preserve"> as well as </w:t>
      </w:r>
      <w:r>
        <w:rPr>
          <w:rFonts w:ascii="Times New Roman" w:hAnsi="Times New Roman" w:cs="Times New Roman"/>
          <w:sz w:val="24"/>
          <w:szCs w:val="24"/>
        </w:rPr>
        <w:t>hav</w:t>
      </w:r>
      <w:r w:rsidR="00DD2BED">
        <w:rPr>
          <w:rFonts w:ascii="Times New Roman" w:hAnsi="Times New Roman" w:cs="Times New Roman"/>
          <w:sz w:val="24"/>
          <w:szCs w:val="24"/>
        </w:rPr>
        <w:t>ing</w:t>
      </w:r>
      <w:r>
        <w:rPr>
          <w:rFonts w:ascii="Times New Roman" w:hAnsi="Times New Roman" w:cs="Times New Roman"/>
          <w:sz w:val="24"/>
          <w:szCs w:val="24"/>
        </w:rPr>
        <w:t xml:space="preserve"> a smaller age range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highlight in more detail, possible bias towards biology and behaviours in relation to things such as maturity, experience etc.</w:t>
      </w:r>
    </w:p>
    <w:p w14:paraId="491C9028" w14:textId="77777777" w:rsidR="00E600C8" w:rsidRDefault="00E600C8" w:rsidP="00CA3711">
      <w:pPr>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453A604B" w14:textId="77777777" w:rsidR="0011702C" w:rsidRDefault="005D116A" w:rsidP="005D116A">
      <w:pPr>
        <w:ind w:firstLine="720"/>
        <w:jc w:val="left"/>
        <w:rPr>
          <w:rFonts w:ascii="Times New Roman" w:hAnsi="Times New Roman" w:cs="Times New Roman"/>
          <w:color w:val="222222"/>
          <w:sz w:val="24"/>
          <w:szCs w:val="24"/>
        </w:rPr>
      </w:pPr>
      <w:proofErr w:type="spellStart"/>
      <w:r>
        <w:rPr>
          <w:rFonts w:ascii="Times New Roman" w:hAnsi="Times New Roman" w:cs="Times New Roman"/>
          <w:color w:val="222222"/>
          <w:sz w:val="24"/>
          <w:szCs w:val="24"/>
        </w:rPr>
        <w:t>Amardeep</w:t>
      </w:r>
      <w:proofErr w:type="spellEnd"/>
      <w:r>
        <w:rPr>
          <w:rFonts w:ascii="Times New Roman" w:hAnsi="Times New Roman" w:cs="Times New Roman"/>
          <w:color w:val="222222"/>
          <w:sz w:val="24"/>
          <w:szCs w:val="24"/>
        </w:rPr>
        <w:t xml:space="preserve"> </w:t>
      </w:r>
      <w:proofErr w:type="spellStart"/>
      <w:r>
        <w:rPr>
          <w:rFonts w:ascii="Times New Roman" w:hAnsi="Times New Roman" w:cs="Times New Roman"/>
          <w:color w:val="222222"/>
          <w:sz w:val="24"/>
          <w:szCs w:val="24"/>
        </w:rPr>
        <w:t>Dhani</w:t>
      </w:r>
      <w:proofErr w:type="spellEnd"/>
      <w:r>
        <w:rPr>
          <w:rFonts w:ascii="Times New Roman" w:hAnsi="Times New Roman" w:cs="Times New Roman"/>
          <w:color w:val="222222"/>
          <w:sz w:val="24"/>
          <w:szCs w:val="24"/>
        </w:rPr>
        <w:t xml:space="preserve">. (2018). </w:t>
      </w:r>
      <w:r>
        <w:rPr>
          <w:rFonts w:ascii="Times New Roman" w:hAnsi="Times New Roman" w:cs="Times New Roman"/>
          <w:i/>
          <w:color w:val="222222"/>
          <w:sz w:val="24"/>
          <w:szCs w:val="24"/>
        </w:rPr>
        <w:t>Reported road casualties in Great Britain: quarterly provisional estimates year ending September 2017</w:t>
      </w:r>
      <w:r>
        <w:rPr>
          <w:rFonts w:ascii="Times New Roman" w:hAnsi="Times New Roman" w:cs="Times New Roman"/>
          <w:color w:val="222222"/>
          <w:sz w:val="24"/>
          <w:szCs w:val="24"/>
        </w:rPr>
        <w:t xml:space="preserve"> (electronic). Department for Transport. Available from: </w:t>
      </w:r>
      <w:hyperlink r:id="rId9" w:history="1">
        <w:r w:rsidRPr="00A841D6">
          <w:rPr>
            <w:rStyle w:val="Hyperlink"/>
            <w:rFonts w:ascii="Times New Roman" w:hAnsi="Times New Roman" w:cs="Times New Roman"/>
            <w:sz w:val="24"/>
            <w:szCs w:val="24"/>
          </w:rPr>
          <w:t>https://assets.publishing.service.gov.uk/government/uploads/system/uploads/attachment_data/file/681593/quarterly-estimates-july-to-september-2017.pdf</w:t>
        </w:r>
      </w:hyperlink>
      <w:r>
        <w:rPr>
          <w:rFonts w:ascii="Times New Roman" w:hAnsi="Times New Roman" w:cs="Times New Roman"/>
          <w:color w:val="222222"/>
          <w:sz w:val="24"/>
          <w:szCs w:val="24"/>
        </w:rPr>
        <w:t xml:space="preserve"> (Accessed 30 April 2018).</w:t>
      </w:r>
    </w:p>
    <w:p w14:paraId="44ED336E" w14:textId="0AFC0C50" w:rsidR="005D116A" w:rsidRPr="009E47B4" w:rsidRDefault="0011702C" w:rsidP="005D116A">
      <w:pPr>
        <w:ind w:firstLine="720"/>
        <w:jc w:val="left"/>
        <w:rPr>
          <w:rFonts w:ascii="Times New Roman" w:hAnsi="Times New Roman" w:cs="Times New Roman"/>
          <w:color w:val="222222"/>
          <w:sz w:val="24"/>
          <w:szCs w:val="24"/>
        </w:rPr>
      </w:pPr>
      <w:r>
        <w:rPr>
          <w:rFonts w:ascii="Times New Roman" w:hAnsi="Times New Roman" w:cs="Times New Roman"/>
          <w:color w:val="222222"/>
          <w:sz w:val="24"/>
          <w:szCs w:val="24"/>
        </w:rPr>
        <w:t>Department of Transport. (2017</w:t>
      </w:r>
      <w:r w:rsidR="00DC1F0C">
        <w:rPr>
          <w:rFonts w:ascii="Times New Roman" w:hAnsi="Times New Roman" w:cs="Times New Roman"/>
          <w:color w:val="222222"/>
          <w:sz w:val="24"/>
          <w:szCs w:val="24"/>
        </w:rPr>
        <w:t>)</w:t>
      </w:r>
      <w:r w:rsidR="00096B5D">
        <w:rPr>
          <w:rFonts w:ascii="Times New Roman" w:hAnsi="Times New Roman" w:cs="Times New Roman"/>
          <w:color w:val="222222"/>
          <w:sz w:val="24"/>
          <w:szCs w:val="24"/>
        </w:rPr>
        <w:t xml:space="preserve">. </w:t>
      </w:r>
      <w:r w:rsidR="00096B5D">
        <w:rPr>
          <w:rFonts w:ascii="Times New Roman" w:hAnsi="Times New Roman" w:cs="Times New Roman"/>
          <w:i/>
          <w:color w:val="222222"/>
          <w:sz w:val="24"/>
          <w:szCs w:val="24"/>
        </w:rPr>
        <w:t xml:space="preserve">Accident </w:t>
      </w:r>
      <w:r w:rsidR="00983F5E">
        <w:rPr>
          <w:rFonts w:ascii="Times New Roman" w:hAnsi="Times New Roman" w:cs="Times New Roman"/>
          <w:i/>
          <w:color w:val="222222"/>
          <w:sz w:val="24"/>
          <w:szCs w:val="24"/>
        </w:rPr>
        <w:t xml:space="preserve">and casualty costs (RAS60) </w:t>
      </w:r>
      <w:r w:rsidR="00983F5E">
        <w:rPr>
          <w:rFonts w:ascii="Times New Roman" w:hAnsi="Times New Roman" w:cs="Times New Roman"/>
          <w:color w:val="222222"/>
          <w:sz w:val="24"/>
          <w:szCs w:val="24"/>
        </w:rPr>
        <w:t>(electronic)</w:t>
      </w:r>
      <w:r w:rsidR="00000A5D">
        <w:rPr>
          <w:rFonts w:ascii="Times New Roman" w:hAnsi="Times New Roman" w:cs="Times New Roman"/>
          <w:color w:val="222222"/>
          <w:sz w:val="24"/>
          <w:szCs w:val="24"/>
        </w:rPr>
        <w:t xml:space="preserve">. Department of Transport. Available from: </w:t>
      </w:r>
      <w:hyperlink r:id="rId10" w:history="1">
        <w:r w:rsidR="00000A5D" w:rsidRPr="00A841D6">
          <w:rPr>
            <w:rStyle w:val="Hyperlink"/>
            <w:rFonts w:ascii="Times New Roman" w:hAnsi="Times New Roman" w:cs="Times New Roman"/>
            <w:sz w:val="24"/>
            <w:szCs w:val="24"/>
          </w:rPr>
          <w:t>https://www.gov.uk/government/statistical-data-sets/ras60-average-value-of-preventing-road-accidents</w:t>
        </w:r>
      </w:hyperlink>
      <w:r w:rsidR="00000A5D">
        <w:rPr>
          <w:rFonts w:ascii="Times New Roman" w:hAnsi="Times New Roman" w:cs="Times New Roman"/>
          <w:color w:val="222222"/>
          <w:sz w:val="24"/>
          <w:szCs w:val="24"/>
        </w:rPr>
        <w:t xml:space="preserve"> (Accessed </w:t>
      </w:r>
      <w:r w:rsidR="00232905">
        <w:rPr>
          <w:rFonts w:ascii="Times New Roman" w:hAnsi="Times New Roman" w:cs="Times New Roman"/>
          <w:color w:val="222222"/>
          <w:sz w:val="24"/>
          <w:szCs w:val="24"/>
        </w:rPr>
        <w:t xml:space="preserve">30 April 2018). </w:t>
      </w:r>
      <w:r w:rsidR="005D116A">
        <w:rPr>
          <w:rFonts w:ascii="Times New Roman" w:hAnsi="Times New Roman" w:cs="Times New Roman"/>
          <w:color w:val="222222"/>
          <w:sz w:val="24"/>
          <w:szCs w:val="24"/>
        </w:rPr>
        <w:t xml:space="preserve"> </w:t>
      </w:r>
    </w:p>
    <w:p w14:paraId="07BBA2AF" w14:textId="178E6063" w:rsidR="00FC5FCA" w:rsidRDefault="00FC5FCA" w:rsidP="005F0794">
      <w:pPr>
        <w:ind w:firstLine="720"/>
        <w:jc w:val="left"/>
        <w:rPr>
          <w:rFonts w:ascii="Times New Roman" w:hAnsi="Times New Roman" w:cs="Times New Roman"/>
          <w:color w:val="222222"/>
          <w:sz w:val="24"/>
          <w:szCs w:val="24"/>
        </w:rPr>
      </w:pPr>
      <w:r w:rsidRPr="00494302">
        <w:rPr>
          <w:rFonts w:ascii="Times New Roman" w:hAnsi="Times New Roman" w:cs="Times New Roman"/>
          <w:color w:val="222222"/>
          <w:sz w:val="24"/>
          <w:szCs w:val="24"/>
        </w:rPr>
        <w:t xml:space="preserve">Dahlen, E. R., Martin, R. C., Ragan, K., &amp; Kuhlman, M. M. (2005). Driving anger, sensation seeking, impulsiveness, and boredom proneness in the prediction of unsafe driving. </w:t>
      </w:r>
      <w:r w:rsidRPr="00494302">
        <w:rPr>
          <w:rFonts w:ascii="Times New Roman" w:hAnsi="Times New Roman" w:cs="Times New Roman"/>
          <w:i/>
          <w:iCs/>
          <w:color w:val="222222"/>
          <w:sz w:val="24"/>
          <w:szCs w:val="24"/>
        </w:rPr>
        <w:t>Accident Analysis &amp; Prevention</w:t>
      </w:r>
      <w:r w:rsidRPr="00494302">
        <w:rPr>
          <w:rFonts w:ascii="Times New Roman" w:hAnsi="Times New Roman" w:cs="Times New Roman"/>
          <w:color w:val="222222"/>
          <w:sz w:val="24"/>
          <w:szCs w:val="24"/>
        </w:rPr>
        <w:t xml:space="preserve">, </w:t>
      </w:r>
      <w:r w:rsidRPr="00494302">
        <w:rPr>
          <w:rFonts w:ascii="Times New Roman" w:hAnsi="Times New Roman" w:cs="Times New Roman"/>
          <w:i/>
          <w:iCs/>
          <w:color w:val="222222"/>
          <w:sz w:val="24"/>
          <w:szCs w:val="24"/>
        </w:rPr>
        <w:t>37</w:t>
      </w:r>
      <w:r w:rsidRPr="00494302">
        <w:rPr>
          <w:rFonts w:ascii="Times New Roman" w:hAnsi="Times New Roman" w:cs="Times New Roman"/>
          <w:color w:val="222222"/>
          <w:sz w:val="24"/>
          <w:szCs w:val="24"/>
        </w:rPr>
        <w:t>(2), 341-348.</w:t>
      </w:r>
    </w:p>
    <w:p w14:paraId="53FF48B3" w14:textId="45786857" w:rsidR="00702370" w:rsidRDefault="00702370" w:rsidP="00621CF6">
      <w:pPr>
        <w:ind w:firstLine="720"/>
        <w:jc w:val="left"/>
        <w:rPr>
          <w:rFonts w:ascii="Times New Roman" w:hAnsi="Times New Roman" w:cs="Times New Roman"/>
          <w:color w:val="222222"/>
          <w:sz w:val="24"/>
          <w:szCs w:val="24"/>
        </w:rPr>
      </w:pPr>
      <w:r w:rsidRPr="00341F5C">
        <w:rPr>
          <w:rFonts w:ascii="Times New Roman" w:hAnsi="Times New Roman" w:cs="Times New Roman"/>
          <w:color w:val="222222"/>
          <w:sz w:val="24"/>
          <w:szCs w:val="24"/>
        </w:rPr>
        <w:t xml:space="preserve">Jonah, B. A. (1997). Sensation seeking and risky driving: a review and synthesis of the literature. </w:t>
      </w:r>
      <w:r w:rsidRPr="00341F5C">
        <w:rPr>
          <w:rFonts w:ascii="Times New Roman" w:hAnsi="Times New Roman" w:cs="Times New Roman"/>
          <w:i/>
          <w:iCs/>
          <w:color w:val="222222"/>
          <w:sz w:val="24"/>
          <w:szCs w:val="24"/>
        </w:rPr>
        <w:t>Accident Analysis &amp; Prevention</w:t>
      </w:r>
      <w:r w:rsidRPr="00341F5C">
        <w:rPr>
          <w:rFonts w:ascii="Times New Roman" w:hAnsi="Times New Roman" w:cs="Times New Roman"/>
          <w:color w:val="222222"/>
          <w:sz w:val="24"/>
          <w:szCs w:val="24"/>
        </w:rPr>
        <w:t xml:space="preserve">, </w:t>
      </w:r>
      <w:r w:rsidRPr="00341F5C">
        <w:rPr>
          <w:rFonts w:ascii="Times New Roman" w:hAnsi="Times New Roman" w:cs="Times New Roman"/>
          <w:i/>
          <w:iCs/>
          <w:color w:val="222222"/>
          <w:sz w:val="24"/>
          <w:szCs w:val="24"/>
        </w:rPr>
        <w:t>29</w:t>
      </w:r>
      <w:r w:rsidRPr="00341F5C">
        <w:rPr>
          <w:rFonts w:ascii="Times New Roman" w:hAnsi="Times New Roman" w:cs="Times New Roman"/>
          <w:color w:val="222222"/>
          <w:sz w:val="24"/>
          <w:szCs w:val="24"/>
        </w:rPr>
        <w:t>(5), 651-665.</w:t>
      </w:r>
    </w:p>
    <w:p w14:paraId="60934001" w14:textId="77777777" w:rsidR="00D443AC" w:rsidRDefault="0057100A" w:rsidP="00D443AC">
      <w:pPr>
        <w:ind w:firstLine="720"/>
        <w:jc w:val="left"/>
        <w:rPr>
          <w:rFonts w:ascii="Times New Roman" w:hAnsi="Times New Roman" w:cs="Times New Roman"/>
          <w:sz w:val="24"/>
          <w:szCs w:val="24"/>
          <w:u w:val="single"/>
        </w:rPr>
      </w:pPr>
      <w:r w:rsidRPr="0057100A">
        <w:rPr>
          <w:rFonts w:ascii="Times New Roman" w:hAnsi="Times New Roman" w:cs="Times New Roman"/>
          <w:color w:val="222222"/>
          <w:sz w:val="24"/>
          <w:szCs w:val="24"/>
        </w:rPr>
        <w:t xml:space="preserve">Zuckerman, M. (1994). </w:t>
      </w:r>
      <w:proofErr w:type="spellStart"/>
      <w:r w:rsidRPr="0057100A">
        <w:rPr>
          <w:rFonts w:ascii="Times New Roman" w:hAnsi="Times New Roman" w:cs="Times New Roman"/>
          <w:i/>
          <w:iCs/>
          <w:color w:val="222222"/>
          <w:sz w:val="24"/>
          <w:szCs w:val="24"/>
        </w:rPr>
        <w:t>Behavioral</w:t>
      </w:r>
      <w:proofErr w:type="spellEnd"/>
      <w:r w:rsidRPr="0057100A">
        <w:rPr>
          <w:rFonts w:ascii="Times New Roman" w:hAnsi="Times New Roman" w:cs="Times New Roman"/>
          <w:i/>
          <w:iCs/>
          <w:color w:val="222222"/>
          <w:sz w:val="24"/>
          <w:szCs w:val="24"/>
        </w:rPr>
        <w:t xml:space="preserve"> expressions and biosocial bases of sensation seeking</w:t>
      </w:r>
      <w:r w:rsidRPr="0057100A">
        <w:rPr>
          <w:rFonts w:ascii="Times New Roman" w:hAnsi="Times New Roman" w:cs="Times New Roman"/>
          <w:color w:val="222222"/>
          <w:sz w:val="24"/>
          <w:szCs w:val="24"/>
        </w:rPr>
        <w:t>. Cambridge university press.</w:t>
      </w:r>
    </w:p>
    <w:p w14:paraId="466A2055" w14:textId="5945A9E3" w:rsidR="00E600C8" w:rsidRDefault="00E600C8" w:rsidP="00D443AC">
      <w:pPr>
        <w:rPr>
          <w:rFonts w:ascii="Times New Roman" w:hAnsi="Times New Roman" w:cs="Times New Roman"/>
          <w:sz w:val="24"/>
          <w:szCs w:val="24"/>
          <w:u w:val="single"/>
        </w:rPr>
      </w:pPr>
      <w:r>
        <w:rPr>
          <w:rFonts w:ascii="Times New Roman" w:hAnsi="Times New Roman" w:cs="Times New Roman"/>
          <w:sz w:val="24"/>
          <w:szCs w:val="24"/>
          <w:u w:val="single"/>
        </w:rPr>
        <w:t>Appendices</w:t>
      </w:r>
    </w:p>
    <w:p w14:paraId="3CEAF008" w14:textId="524EC515" w:rsidR="007010B7" w:rsidRPr="007010B7" w:rsidRDefault="007010B7" w:rsidP="00E600C8">
      <w:pPr>
        <w:rPr>
          <w:rFonts w:ascii="Times New Roman" w:hAnsi="Times New Roman" w:cs="Times New Roman"/>
          <w:sz w:val="24"/>
          <w:szCs w:val="24"/>
        </w:rPr>
      </w:pPr>
      <w:r w:rsidRPr="007010B7">
        <w:rPr>
          <w:rFonts w:ascii="Times New Roman" w:hAnsi="Times New Roman" w:cs="Times New Roman"/>
          <w:sz w:val="24"/>
          <w:szCs w:val="24"/>
        </w:rPr>
        <w:t>Appendix A</w:t>
      </w:r>
      <w:r>
        <w:rPr>
          <w:rFonts w:ascii="Times New Roman" w:hAnsi="Times New Roman" w:cs="Times New Roman"/>
          <w:sz w:val="24"/>
          <w:szCs w:val="24"/>
        </w:rPr>
        <w:t>:</w:t>
      </w:r>
    </w:p>
    <w:p w14:paraId="0076D834" w14:textId="77777777" w:rsidR="007010B7" w:rsidRDefault="007010B7" w:rsidP="007010B7">
      <w:pPr>
        <w:rPr>
          <w:rFonts w:ascii="Arial" w:hAnsi="Arial" w:cs="Arial"/>
          <w:b/>
          <w:sz w:val="24"/>
          <w:szCs w:val="24"/>
        </w:rPr>
      </w:pPr>
      <w:r>
        <w:rPr>
          <w:rFonts w:ascii="Arial" w:hAnsi="Arial" w:cs="Arial"/>
          <w:b/>
          <w:sz w:val="24"/>
          <w:szCs w:val="24"/>
        </w:rPr>
        <w:t>Study information and consent</w:t>
      </w:r>
    </w:p>
    <w:p w14:paraId="6A50F457" w14:textId="77777777" w:rsidR="007010B7" w:rsidRDefault="007010B7" w:rsidP="007010B7">
      <w:pPr>
        <w:rPr>
          <w:rFonts w:ascii="Arial" w:hAnsi="Arial" w:cs="Arial"/>
          <w:b/>
          <w:sz w:val="24"/>
          <w:szCs w:val="24"/>
        </w:rPr>
      </w:pPr>
    </w:p>
    <w:p w14:paraId="3EBAA950" w14:textId="77777777" w:rsidR="007010B7" w:rsidRDefault="007010B7" w:rsidP="007010B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understand that taking part in this research survey will involve me answering two short questionnaires regarding my driving behaviour. </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participating in this study is entirely voluntary and I am free to withdraw my participation at any time by closing the browser screen. I am aware that if I have concerns about the study that I can contact the principal researcher via the details below following completion of the study.</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the information provided by my will be used for the purpose of providing data for analysis, but that this data will be held confidentially and anonymously, with a code assigned in place of my name. These data will be stored in accordance with the Data Protection Act.</w:t>
      </w:r>
      <w:r>
        <w:rPr>
          <w:rFonts w:ascii="Arial" w:eastAsia="Times New Roman" w:hAnsi="Arial" w:cs="Arial"/>
          <w:sz w:val="24"/>
          <w:szCs w:val="24"/>
          <w:lang w:eastAsia="en-GB"/>
        </w:rPr>
        <w:br/>
      </w:r>
      <w:r>
        <w:rPr>
          <w:rFonts w:ascii="Arial" w:eastAsia="Times New Roman" w:hAnsi="Arial" w:cs="Arial"/>
          <w:sz w:val="24"/>
          <w:szCs w:val="24"/>
          <w:lang w:eastAsia="en-GB"/>
        </w:rPr>
        <w:br/>
        <w:t xml:space="preserve">I also understand that at the end of the study I will be provided with debrief information outlining the full nature of the study. I will also </w:t>
      </w:r>
      <w:proofErr w:type="gramStart"/>
      <w:r>
        <w:rPr>
          <w:rFonts w:ascii="Arial" w:eastAsia="Times New Roman" w:hAnsi="Arial" w:cs="Arial"/>
          <w:sz w:val="24"/>
          <w:szCs w:val="24"/>
          <w:lang w:eastAsia="en-GB"/>
        </w:rPr>
        <w:t>have the opportunity to</w:t>
      </w:r>
      <w:proofErr w:type="gramEnd"/>
      <w:r>
        <w:rPr>
          <w:rFonts w:ascii="Arial" w:eastAsia="Times New Roman" w:hAnsi="Arial" w:cs="Arial"/>
          <w:sz w:val="24"/>
          <w:szCs w:val="24"/>
          <w:lang w:eastAsia="en-GB"/>
        </w:rPr>
        <w:t xml:space="preserve"> contact the researcher with any questions I may have.</w:t>
      </w:r>
    </w:p>
    <w:p w14:paraId="19FE4319" w14:textId="77777777" w:rsidR="007010B7" w:rsidRDefault="007010B7" w:rsidP="007010B7">
      <w:pPr>
        <w:spacing w:after="0" w:line="240" w:lineRule="auto"/>
        <w:rPr>
          <w:rFonts w:ascii="Arial" w:eastAsia="Times New Roman" w:hAnsi="Arial" w:cs="Arial"/>
          <w:sz w:val="24"/>
          <w:szCs w:val="24"/>
          <w:lang w:eastAsia="en-GB"/>
        </w:rPr>
      </w:pPr>
    </w:p>
    <w:p w14:paraId="4A60D22D" w14:textId="77777777" w:rsidR="007010B7" w:rsidRDefault="007010B7" w:rsidP="007010B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Researcher details:</w:t>
      </w:r>
      <w:r>
        <w:rPr>
          <w:rFonts w:ascii="Arial" w:eastAsia="Times New Roman" w:hAnsi="Arial" w:cs="Arial"/>
          <w:sz w:val="24"/>
          <w:szCs w:val="24"/>
          <w:lang w:eastAsia="en-GB"/>
        </w:rPr>
        <w:br/>
      </w:r>
      <w:r>
        <w:rPr>
          <w:rFonts w:ascii="Arial" w:eastAsia="Times New Roman" w:hAnsi="Arial" w:cs="Arial"/>
          <w:sz w:val="24"/>
          <w:szCs w:val="24"/>
          <w:lang w:eastAsia="en-GB"/>
        </w:rPr>
        <w:br/>
        <w:t>Miss Stacey Coleman</w:t>
      </w:r>
      <w:r>
        <w:rPr>
          <w:rFonts w:ascii="Arial" w:eastAsia="Times New Roman" w:hAnsi="Arial" w:cs="Arial"/>
          <w:sz w:val="24"/>
          <w:szCs w:val="24"/>
          <w:lang w:eastAsia="en-GB"/>
        </w:rPr>
        <w:br/>
        <w:t>stacey.coleman@uwtsd.ac.uk</w:t>
      </w:r>
    </w:p>
    <w:p w14:paraId="7F6BD5BF" w14:textId="77777777" w:rsidR="007010B7" w:rsidRDefault="007010B7" w:rsidP="007010B7">
      <w:pPr>
        <w:rPr>
          <w:rFonts w:ascii="Arial" w:hAnsi="Arial" w:cs="Arial"/>
          <w:b/>
          <w:sz w:val="24"/>
          <w:szCs w:val="24"/>
        </w:rPr>
      </w:pPr>
    </w:p>
    <w:p w14:paraId="66F3F293" w14:textId="77777777" w:rsidR="007010B7" w:rsidRDefault="007010B7" w:rsidP="007010B7">
      <w:pPr>
        <w:rPr>
          <w:rFonts w:ascii="Arial" w:hAnsi="Arial" w:cs="Arial"/>
          <w:b/>
          <w:sz w:val="24"/>
          <w:szCs w:val="24"/>
        </w:rPr>
      </w:pPr>
    </w:p>
    <w:p w14:paraId="37ADEAB6" w14:textId="77777777" w:rsidR="007010B7" w:rsidRDefault="007010B7" w:rsidP="007010B7">
      <w:pPr>
        <w:rPr>
          <w:rFonts w:ascii="Arial" w:hAnsi="Arial" w:cs="Arial"/>
          <w:sz w:val="24"/>
          <w:szCs w:val="24"/>
        </w:rPr>
      </w:pPr>
      <w:r>
        <w:rPr>
          <w:rFonts w:ascii="Arial" w:hAnsi="Arial" w:cs="Arial"/>
          <w:sz w:val="24"/>
          <w:szCs w:val="24"/>
        </w:rPr>
        <w:t>I have read and understood the information provided above</w:t>
      </w:r>
    </w:p>
    <w:p w14:paraId="261224E1" w14:textId="77777777" w:rsidR="007010B7" w:rsidRDefault="007010B7" w:rsidP="007010B7">
      <w:pPr>
        <w:pStyle w:val="ListParagraph"/>
        <w:numPr>
          <w:ilvl w:val="0"/>
          <w:numId w:val="1"/>
        </w:numPr>
        <w:rPr>
          <w:rFonts w:ascii="Arial" w:hAnsi="Arial" w:cs="Arial"/>
          <w:sz w:val="24"/>
          <w:szCs w:val="24"/>
        </w:rPr>
      </w:pPr>
      <w:r>
        <w:rPr>
          <w:rFonts w:ascii="Arial" w:hAnsi="Arial" w:cs="Arial"/>
          <w:sz w:val="24"/>
          <w:szCs w:val="24"/>
        </w:rPr>
        <w:t>Yes</w:t>
      </w:r>
    </w:p>
    <w:p w14:paraId="211DA0A2" w14:textId="77777777" w:rsidR="007010B7" w:rsidRDefault="007010B7" w:rsidP="007010B7">
      <w:pPr>
        <w:pStyle w:val="ListParagraph"/>
        <w:numPr>
          <w:ilvl w:val="0"/>
          <w:numId w:val="1"/>
        </w:numPr>
        <w:rPr>
          <w:rFonts w:ascii="Arial" w:hAnsi="Arial" w:cs="Arial"/>
          <w:sz w:val="24"/>
          <w:szCs w:val="24"/>
        </w:rPr>
      </w:pPr>
      <w:r>
        <w:rPr>
          <w:rFonts w:ascii="Arial" w:hAnsi="Arial" w:cs="Arial"/>
          <w:sz w:val="24"/>
          <w:szCs w:val="24"/>
        </w:rPr>
        <w:t>No</w:t>
      </w:r>
    </w:p>
    <w:p w14:paraId="389E854B" w14:textId="77777777" w:rsidR="007010B7" w:rsidRDefault="007010B7" w:rsidP="00653134">
      <w:pPr>
        <w:ind w:left="720" w:firstLine="720"/>
        <w:jc w:val="both"/>
        <w:rPr>
          <w:rFonts w:ascii="Arial" w:hAnsi="Arial" w:cs="Arial"/>
          <w:sz w:val="24"/>
          <w:szCs w:val="24"/>
        </w:rPr>
      </w:pPr>
      <w:r>
        <w:rPr>
          <w:rFonts w:ascii="Arial" w:hAnsi="Arial" w:cs="Arial"/>
          <w:sz w:val="24"/>
          <w:szCs w:val="24"/>
        </w:rPr>
        <w:t>I consent to taking part in this study</w:t>
      </w:r>
    </w:p>
    <w:p w14:paraId="346C6A1C" w14:textId="77777777" w:rsidR="007010B7" w:rsidRDefault="007010B7" w:rsidP="007010B7">
      <w:pPr>
        <w:pStyle w:val="ListParagraph"/>
        <w:numPr>
          <w:ilvl w:val="0"/>
          <w:numId w:val="2"/>
        </w:numPr>
        <w:rPr>
          <w:rFonts w:ascii="Arial" w:hAnsi="Arial" w:cs="Arial"/>
          <w:sz w:val="24"/>
          <w:szCs w:val="24"/>
        </w:rPr>
      </w:pPr>
      <w:r>
        <w:rPr>
          <w:rFonts w:ascii="Arial" w:hAnsi="Arial" w:cs="Arial"/>
          <w:sz w:val="24"/>
          <w:szCs w:val="24"/>
        </w:rPr>
        <w:t>Yes</w:t>
      </w:r>
    </w:p>
    <w:p w14:paraId="3E2F822C" w14:textId="77777777" w:rsidR="007010B7" w:rsidRDefault="007010B7" w:rsidP="007010B7">
      <w:pPr>
        <w:pStyle w:val="ListParagraph"/>
        <w:numPr>
          <w:ilvl w:val="0"/>
          <w:numId w:val="2"/>
        </w:numPr>
        <w:rPr>
          <w:rFonts w:ascii="Arial" w:hAnsi="Arial" w:cs="Arial"/>
          <w:sz w:val="24"/>
          <w:szCs w:val="24"/>
        </w:rPr>
      </w:pPr>
      <w:r>
        <w:rPr>
          <w:rFonts w:ascii="Arial" w:hAnsi="Arial" w:cs="Arial"/>
          <w:sz w:val="24"/>
          <w:szCs w:val="24"/>
        </w:rPr>
        <w:t xml:space="preserve">No </w:t>
      </w:r>
    </w:p>
    <w:p w14:paraId="2B3CC7EE" w14:textId="77777777" w:rsidR="00D443AC" w:rsidRDefault="00D443AC" w:rsidP="005422E8">
      <w:pPr>
        <w:rPr>
          <w:rFonts w:ascii="Times New Roman" w:hAnsi="Times New Roman" w:cs="Times New Roman"/>
          <w:sz w:val="24"/>
          <w:szCs w:val="24"/>
        </w:rPr>
      </w:pPr>
    </w:p>
    <w:p w14:paraId="50F3E70B" w14:textId="0C0B5EB4" w:rsidR="003E2332" w:rsidRDefault="00C83D65" w:rsidP="005422E8">
      <w:pPr>
        <w:rPr>
          <w:rFonts w:ascii="Times New Roman" w:hAnsi="Times New Roman" w:cs="Times New Roman"/>
          <w:sz w:val="24"/>
          <w:szCs w:val="24"/>
        </w:rPr>
      </w:pPr>
      <w:r>
        <w:rPr>
          <w:rFonts w:ascii="Times New Roman" w:hAnsi="Times New Roman" w:cs="Times New Roman"/>
          <w:sz w:val="24"/>
          <w:szCs w:val="24"/>
        </w:rPr>
        <w:t>Appendix B:</w:t>
      </w:r>
    </w:p>
    <w:p w14:paraId="29FD1A1F" w14:textId="77777777" w:rsidR="004F43D3" w:rsidRDefault="004F43D3" w:rsidP="004F43D3">
      <w:pPr>
        <w:rPr>
          <w:rFonts w:ascii="Arial" w:hAnsi="Arial" w:cs="Arial"/>
          <w:b/>
          <w:sz w:val="24"/>
          <w:szCs w:val="24"/>
        </w:rPr>
      </w:pPr>
      <w:r>
        <w:rPr>
          <w:rFonts w:ascii="Arial" w:hAnsi="Arial" w:cs="Arial"/>
          <w:b/>
          <w:sz w:val="24"/>
          <w:szCs w:val="24"/>
        </w:rPr>
        <w:t>Demographic information</w:t>
      </w:r>
    </w:p>
    <w:p w14:paraId="6DDFF24C" w14:textId="77777777" w:rsidR="004F43D3" w:rsidRDefault="004F43D3" w:rsidP="004F43D3">
      <w:pPr>
        <w:rPr>
          <w:rFonts w:ascii="Arial" w:hAnsi="Arial" w:cs="Arial"/>
          <w:b/>
          <w:sz w:val="24"/>
          <w:szCs w:val="24"/>
        </w:rPr>
      </w:pPr>
    </w:p>
    <w:p w14:paraId="435F420C" w14:textId="77777777" w:rsidR="004F43D3" w:rsidRDefault="004F43D3" w:rsidP="004F43D3">
      <w:pPr>
        <w:rPr>
          <w:rFonts w:ascii="Arial" w:hAnsi="Arial" w:cs="Arial"/>
          <w:sz w:val="24"/>
          <w:szCs w:val="24"/>
        </w:rPr>
      </w:pPr>
    </w:p>
    <w:p w14:paraId="3875AAB0" w14:textId="77777777" w:rsidR="004F43D3" w:rsidRDefault="004F43D3" w:rsidP="004F43D3">
      <w:pPr>
        <w:pStyle w:val="ListParagraph"/>
        <w:numPr>
          <w:ilvl w:val="0"/>
          <w:numId w:val="4"/>
        </w:numPr>
        <w:rPr>
          <w:rFonts w:ascii="Arial" w:hAnsi="Arial" w:cs="Arial"/>
          <w:sz w:val="24"/>
          <w:szCs w:val="24"/>
        </w:rPr>
      </w:pPr>
      <w:r>
        <w:rPr>
          <w:rFonts w:ascii="Arial" w:hAnsi="Arial" w:cs="Arial"/>
          <w:sz w:val="24"/>
          <w:szCs w:val="24"/>
        </w:rPr>
        <w:t>Please state your gender:</w:t>
      </w:r>
    </w:p>
    <w:p w14:paraId="15220419" w14:textId="77777777" w:rsidR="004F43D3" w:rsidRDefault="004F43D3" w:rsidP="004F43D3">
      <w:pPr>
        <w:pStyle w:val="ListParagraph"/>
        <w:numPr>
          <w:ilvl w:val="0"/>
          <w:numId w:val="5"/>
        </w:numPr>
        <w:rPr>
          <w:rFonts w:ascii="Arial" w:hAnsi="Arial" w:cs="Arial"/>
          <w:sz w:val="24"/>
          <w:szCs w:val="24"/>
        </w:rPr>
      </w:pPr>
      <w:r>
        <w:rPr>
          <w:rFonts w:ascii="Arial" w:hAnsi="Arial" w:cs="Arial"/>
          <w:sz w:val="24"/>
          <w:szCs w:val="24"/>
        </w:rPr>
        <w:t>Male</w:t>
      </w:r>
    </w:p>
    <w:p w14:paraId="5503E49C" w14:textId="77777777" w:rsidR="004F43D3" w:rsidRDefault="004F43D3" w:rsidP="004F43D3">
      <w:pPr>
        <w:pStyle w:val="ListParagraph"/>
        <w:numPr>
          <w:ilvl w:val="0"/>
          <w:numId w:val="5"/>
        </w:numPr>
        <w:rPr>
          <w:rFonts w:ascii="Arial" w:hAnsi="Arial" w:cs="Arial"/>
          <w:sz w:val="24"/>
          <w:szCs w:val="24"/>
        </w:rPr>
      </w:pPr>
      <w:r>
        <w:rPr>
          <w:rFonts w:ascii="Arial" w:hAnsi="Arial" w:cs="Arial"/>
          <w:sz w:val="24"/>
          <w:szCs w:val="24"/>
        </w:rPr>
        <w:t>Female</w:t>
      </w:r>
    </w:p>
    <w:p w14:paraId="116610FD" w14:textId="77777777" w:rsidR="004F43D3" w:rsidRDefault="004F43D3" w:rsidP="004F43D3">
      <w:pPr>
        <w:pStyle w:val="ListParagraph"/>
        <w:numPr>
          <w:ilvl w:val="0"/>
          <w:numId w:val="5"/>
        </w:numPr>
        <w:rPr>
          <w:rFonts w:ascii="Arial" w:hAnsi="Arial" w:cs="Arial"/>
          <w:sz w:val="24"/>
          <w:szCs w:val="24"/>
        </w:rPr>
      </w:pPr>
      <w:r>
        <w:rPr>
          <w:rFonts w:ascii="Arial" w:hAnsi="Arial" w:cs="Arial"/>
          <w:sz w:val="24"/>
          <w:szCs w:val="24"/>
        </w:rPr>
        <w:t>Other</w:t>
      </w:r>
    </w:p>
    <w:p w14:paraId="13A664FF" w14:textId="77777777" w:rsidR="004F43D3" w:rsidRDefault="004F43D3" w:rsidP="004F43D3">
      <w:pPr>
        <w:pStyle w:val="ListParagraph"/>
        <w:numPr>
          <w:ilvl w:val="0"/>
          <w:numId w:val="5"/>
        </w:numPr>
        <w:rPr>
          <w:rFonts w:ascii="Arial" w:hAnsi="Arial" w:cs="Arial"/>
          <w:sz w:val="24"/>
          <w:szCs w:val="24"/>
        </w:rPr>
      </w:pPr>
      <w:r>
        <w:rPr>
          <w:rFonts w:ascii="Arial" w:hAnsi="Arial" w:cs="Arial"/>
          <w:sz w:val="24"/>
          <w:szCs w:val="24"/>
        </w:rPr>
        <w:t>Prefer not to say</w:t>
      </w:r>
    </w:p>
    <w:p w14:paraId="717D4F1E" w14:textId="77777777" w:rsidR="004F43D3" w:rsidRDefault="004F43D3" w:rsidP="004F43D3">
      <w:pPr>
        <w:rPr>
          <w:rFonts w:ascii="Arial" w:hAnsi="Arial" w:cs="Arial"/>
          <w:sz w:val="24"/>
          <w:szCs w:val="24"/>
        </w:rPr>
      </w:pPr>
    </w:p>
    <w:p w14:paraId="6F5132D9" w14:textId="77777777" w:rsidR="004F43D3" w:rsidRDefault="004F43D3" w:rsidP="004F43D3">
      <w:pPr>
        <w:pStyle w:val="ListParagraph"/>
        <w:numPr>
          <w:ilvl w:val="0"/>
          <w:numId w:val="4"/>
        </w:numPr>
        <w:rPr>
          <w:rFonts w:ascii="Arial" w:hAnsi="Arial" w:cs="Arial"/>
          <w:sz w:val="24"/>
          <w:szCs w:val="24"/>
        </w:rPr>
      </w:pPr>
      <w:r>
        <w:rPr>
          <w:rFonts w:ascii="Arial" w:hAnsi="Arial" w:cs="Arial"/>
          <w:sz w:val="24"/>
          <w:szCs w:val="24"/>
        </w:rPr>
        <w:t>Please state your age:</w:t>
      </w:r>
    </w:p>
    <w:p w14:paraId="19189FE7" w14:textId="77777777" w:rsidR="004F43D3" w:rsidRDefault="004F43D3" w:rsidP="004F43D3">
      <w:pPr>
        <w:rPr>
          <w:rFonts w:ascii="Arial" w:hAnsi="Arial" w:cs="Arial"/>
          <w:sz w:val="24"/>
          <w:szCs w:val="24"/>
        </w:rPr>
      </w:pPr>
      <w:r>
        <w:rPr>
          <w:rFonts w:ascii="Arial" w:hAnsi="Arial" w:cs="Arial"/>
          <w:sz w:val="24"/>
          <w:szCs w:val="24"/>
        </w:rPr>
        <w:t xml:space="preserve">______________ </w:t>
      </w:r>
    </w:p>
    <w:p w14:paraId="60BB1823" w14:textId="77777777" w:rsidR="004F43D3" w:rsidRDefault="004F43D3" w:rsidP="004F43D3">
      <w:pPr>
        <w:rPr>
          <w:rFonts w:ascii="Arial" w:hAnsi="Arial" w:cs="Arial"/>
          <w:sz w:val="24"/>
          <w:szCs w:val="24"/>
        </w:rPr>
      </w:pPr>
    </w:p>
    <w:p w14:paraId="0499F1E7" w14:textId="77777777" w:rsidR="004F43D3" w:rsidRDefault="004F43D3" w:rsidP="004F43D3">
      <w:pPr>
        <w:pStyle w:val="ListParagraph"/>
        <w:numPr>
          <w:ilvl w:val="0"/>
          <w:numId w:val="4"/>
        </w:numPr>
        <w:rPr>
          <w:rFonts w:ascii="Arial" w:hAnsi="Arial" w:cs="Arial"/>
          <w:sz w:val="24"/>
          <w:szCs w:val="24"/>
        </w:rPr>
      </w:pPr>
      <w:r>
        <w:rPr>
          <w:rFonts w:ascii="Arial" w:hAnsi="Arial" w:cs="Arial"/>
          <w:sz w:val="24"/>
          <w:szCs w:val="24"/>
        </w:rPr>
        <w:t>What type of driving license do you have?</w:t>
      </w:r>
    </w:p>
    <w:p w14:paraId="20E1CFB6" w14:textId="77777777" w:rsidR="004F43D3" w:rsidRDefault="004F43D3" w:rsidP="004F43D3">
      <w:pPr>
        <w:pStyle w:val="ListParagraph"/>
        <w:numPr>
          <w:ilvl w:val="0"/>
          <w:numId w:val="6"/>
        </w:numPr>
        <w:rPr>
          <w:rFonts w:ascii="Arial" w:hAnsi="Arial" w:cs="Arial"/>
          <w:sz w:val="24"/>
          <w:szCs w:val="24"/>
        </w:rPr>
      </w:pPr>
      <w:r>
        <w:rPr>
          <w:rFonts w:ascii="Arial" w:hAnsi="Arial" w:cs="Arial"/>
          <w:sz w:val="24"/>
          <w:szCs w:val="24"/>
        </w:rPr>
        <w:t>Provisional driving license</w:t>
      </w:r>
    </w:p>
    <w:p w14:paraId="11EA33B7" w14:textId="77777777" w:rsidR="004F43D3" w:rsidRDefault="004F43D3" w:rsidP="004F43D3">
      <w:pPr>
        <w:pStyle w:val="ListParagraph"/>
        <w:numPr>
          <w:ilvl w:val="0"/>
          <w:numId w:val="6"/>
        </w:numPr>
        <w:rPr>
          <w:rFonts w:ascii="Arial" w:hAnsi="Arial" w:cs="Arial"/>
          <w:sz w:val="24"/>
          <w:szCs w:val="24"/>
        </w:rPr>
      </w:pPr>
      <w:r>
        <w:rPr>
          <w:rFonts w:ascii="Arial" w:hAnsi="Arial" w:cs="Arial"/>
          <w:sz w:val="24"/>
          <w:szCs w:val="24"/>
        </w:rPr>
        <w:t>Full driving license</w:t>
      </w:r>
    </w:p>
    <w:p w14:paraId="60CEA89A" w14:textId="77777777" w:rsidR="004F43D3" w:rsidRDefault="004F43D3" w:rsidP="004F43D3">
      <w:pPr>
        <w:pStyle w:val="ListParagraph"/>
        <w:numPr>
          <w:ilvl w:val="0"/>
          <w:numId w:val="6"/>
        </w:numPr>
        <w:rPr>
          <w:rFonts w:ascii="Arial" w:hAnsi="Arial" w:cs="Arial"/>
          <w:sz w:val="24"/>
          <w:szCs w:val="24"/>
        </w:rPr>
      </w:pPr>
      <w:r>
        <w:rPr>
          <w:rFonts w:ascii="Arial" w:hAnsi="Arial" w:cs="Arial"/>
          <w:sz w:val="24"/>
          <w:szCs w:val="24"/>
        </w:rPr>
        <w:t>No license</w:t>
      </w:r>
    </w:p>
    <w:p w14:paraId="732713D4" w14:textId="77777777" w:rsidR="004F43D3" w:rsidRDefault="004F43D3" w:rsidP="004F43D3">
      <w:pPr>
        <w:rPr>
          <w:rFonts w:ascii="Arial" w:hAnsi="Arial" w:cs="Arial"/>
          <w:sz w:val="24"/>
          <w:szCs w:val="24"/>
        </w:rPr>
      </w:pPr>
    </w:p>
    <w:p w14:paraId="3D309DD5" w14:textId="77777777" w:rsidR="004F43D3" w:rsidRDefault="004F43D3" w:rsidP="004F43D3">
      <w:pPr>
        <w:rPr>
          <w:rFonts w:ascii="Arial" w:hAnsi="Arial" w:cs="Arial"/>
          <w:i/>
          <w:sz w:val="24"/>
          <w:szCs w:val="24"/>
        </w:rPr>
      </w:pPr>
      <w:r>
        <w:rPr>
          <w:rFonts w:ascii="Arial" w:hAnsi="Arial" w:cs="Arial"/>
          <w:i/>
          <w:sz w:val="24"/>
          <w:szCs w:val="24"/>
        </w:rPr>
        <w:t>Q4 dependent on response to Q3 – if ‘no licence’ this question is not displayed</w:t>
      </w:r>
    </w:p>
    <w:p w14:paraId="0D23CAED" w14:textId="77777777" w:rsidR="004F43D3" w:rsidRDefault="004F43D3" w:rsidP="004F43D3">
      <w:pPr>
        <w:rPr>
          <w:rFonts w:ascii="Arial" w:hAnsi="Arial" w:cs="Arial"/>
          <w:sz w:val="24"/>
          <w:szCs w:val="24"/>
        </w:rPr>
      </w:pPr>
    </w:p>
    <w:p w14:paraId="312C91B5" w14:textId="77777777" w:rsidR="004F43D3" w:rsidRDefault="004F43D3" w:rsidP="004F43D3">
      <w:pPr>
        <w:rPr>
          <w:rFonts w:ascii="Arial" w:hAnsi="Arial" w:cs="Arial"/>
          <w:sz w:val="24"/>
          <w:szCs w:val="24"/>
        </w:rPr>
      </w:pPr>
      <w:r>
        <w:rPr>
          <w:rFonts w:ascii="Arial" w:hAnsi="Arial" w:cs="Arial"/>
          <w:sz w:val="24"/>
          <w:szCs w:val="24"/>
        </w:rPr>
        <w:t>4. Do you drive regularly? (i.e., at least 2 to 3 times a week)</w:t>
      </w:r>
    </w:p>
    <w:p w14:paraId="15DE9BA8" w14:textId="77777777" w:rsidR="004F43D3" w:rsidRDefault="004F43D3" w:rsidP="004F43D3">
      <w:pPr>
        <w:pStyle w:val="ListParagraph"/>
        <w:numPr>
          <w:ilvl w:val="0"/>
          <w:numId w:val="7"/>
        </w:numPr>
        <w:rPr>
          <w:rFonts w:ascii="Arial" w:hAnsi="Arial" w:cs="Arial"/>
          <w:sz w:val="24"/>
          <w:szCs w:val="24"/>
        </w:rPr>
      </w:pPr>
      <w:r>
        <w:rPr>
          <w:rFonts w:ascii="Arial" w:hAnsi="Arial" w:cs="Arial"/>
          <w:sz w:val="24"/>
          <w:szCs w:val="24"/>
        </w:rPr>
        <w:t>Yes</w:t>
      </w:r>
    </w:p>
    <w:p w14:paraId="180639C6" w14:textId="77777777" w:rsidR="004F43D3" w:rsidRDefault="004F43D3" w:rsidP="004F43D3">
      <w:pPr>
        <w:pStyle w:val="ListParagraph"/>
        <w:numPr>
          <w:ilvl w:val="0"/>
          <w:numId w:val="7"/>
        </w:numPr>
        <w:rPr>
          <w:rFonts w:ascii="Arial" w:hAnsi="Arial" w:cs="Arial"/>
          <w:sz w:val="24"/>
          <w:szCs w:val="24"/>
        </w:rPr>
      </w:pPr>
      <w:r>
        <w:rPr>
          <w:rFonts w:ascii="Arial" w:hAnsi="Arial" w:cs="Arial"/>
          <w:sz w:val="24"/>
          <w:szCs w:val="24"/>
        </w:rPr>
        <w:t>No</w:t>
      </w:r>
    </w:p>
    <w:p w14:paraId="781A706F" w14:textId="77777777" w:rsidR="00C83D65" w:rsidRDefault="00C83D65" w:rsidP="005422E8">
      <w:pPr>
        <w:rPr>
          <w:rFonts w:ascii="Times New Roman" w:hAnsi="Times New Roman" w:cs="Times New Roman"/>
          <w:sz w:val="24"/>
          <w:szCs w:val="24"/>
        </w:rPr>
      </w:pPr>
    </w:p>
    <w:p w14:paraId="78D0CE83" w14:textId="77777777" w:rsidR="00C83D65" w:rsidRDefault="00C83D65" w:rsidP="005422E8">
      <w:pPr>
        <w:rPr>
          <w:rFonts w:ascii="Times New Roman" w:hAnsi="Times New Roman" w:cs="Times New Roman"/>
          <w:sz w:val="24"/>
          <w:szCs w:val="24"/>
        </w:rPr>
      </w:pPr>
    </w:p>
    <w:p w14:paraId="718227C6" w14:textId="77777777" w:rsidR="004F43D3" w:rsidRDefault="004F43D3" w:rsidP="004F43D3">
      <w:pPr>
        <w:jc w:val="both"/>
        <w:rPr>
          <w:rFonts w:ascii="Times New Roman" w:hAnsi="Times New Roman" w:cs="Times New Roman"/>
          <w:sz w:val="24"/>
          <w:szCs w:val="24"/>
        </w:rPr>
      </w:pPr>
    </w:p>
    <w:p w14:paraId="515BC951" w14:textId="6D0EF2B6" w:rsidR="007010B7" w:rsidRDefault="005422E8" w:rsidP="004F43D3">
      <w:pPr>
        <w:rPr>
          <w:rFonts w:ascii="Times New Roman" w:hAnsi="Times New Roman" w:cs="Times New Roman"/>
          <w:sz w:val="24"/>
          <w:szCs w:val="24"/>
        </w:rPr>
      </w:pPr>
      <w:r w:rsidRPr="005422E8">
        <w:rPr>
          <w:rFonts w:ascii="Times New Roman" w:hAnsi="Times New Roman" w:cs="Times New Roman"/>
          <w:sz w:val="24"/>
          <w:szCs w:val="24"/>
        </w:rPr>
        <w:t xml:space="preserve">Appendix </w:t>
      </w:r>
      <w:r w:rsidR="002805E1">
        <w:rPr>
          <w:rFonts w:ascii="Times New Roman" w:hAnsi="Times New Roman" w:cs="Times New Roman"/>
          <w:sz w:val="24"/>
          <w:szCs w:val="24"/>
        </w:rPr>
        <w:t>C</w:t>
      </w:r>
      <w:r>
        <w:rPr>
          <w:rFonts w:ascii="Times New Roman" w:hAnsi="Times New Roman" w:cs="Times New Roman"/>
          <w:sz w:val="24"/>
          <w:szCs w:val="24"/>
        </w:rPr>
        <w:t>:</w:t>
      </w:r>
    </w:p>
    <w:p w14:paraId="34E86022" w14:textId="77777777" w:rsidR="003E43D1" w:rsidRDefault="003E43D1" w:rsidP="003E43D1">
      <w:pPr>
        <w:rPr>
          <w:rFonts w:ascii="Arial" w:hAnsi="Arial" w:cs="Arial"/>
          <w:b/>
          <w:sz w:val="24"/>
          <w:szCs w:val="24"/>
        </w:rPr>
      </w:pPr>
      <w:r>
        <w:rPr>
          <w:rFonts w:ascii="Arial" w:hAnsi="Arial" w:cs="Arial"/>
          <w:b/>
          <w:sz w:val="24"/>
          <w:szCs w:val="24"/>
        </w:rPr>
        <w:t>Risky Driving Behaviour</w:t>
      </w:r>
    </w:p>
    <w:p w14:paraId="51BCB890" w14:textId="77777777" w:rsidR="003E43D1" w:rsidRDefault="003E43D1" w:rsidP="003E43D1">
      <w:pPr>
        <w:rPr>
          <w:rFonts w:ascii="Arial" w:hAnsi="Arial" w:cs="Arial"/>
          <w:b/>
          <w:sz w:val="24"/>
          <w:szCs w:val="24"/>
        </w:rPr>
      </w:pPr>
      <w:proofErr w:type="spellStart"/>
      <w:r>
        <w:rPr>
          <w:rFonts w:ascii="Arial" w:hAnsi="Arial" w:cs="Arial"/>
          <w:b/>
          <w:sz w:val="24"/>
          <w:szCs w:val="24"/>
        </w:rPr>
        <w:t>Ivers</w:t>
      </w:r>
      <w:proofErr w:type="spellEnd"/>
      <w:r>
        <w:rPr>
          <w:rFonts w:ascii="Arial" w:hAnsi="Arial" w:cs="Arial"/>
          <w:b/>
          <w:sz w:val="24"/>
          <w:szCs w:val="24"/>
        </w:rPr>
        <w:t xml:space="preserve">, R., </w:t>
      </w:r>
      <w:proofErr w:type="spellStart"/>
      <w:r>
        <w:rPr>
          <w:rFonts w:ascii="Arial" w:hAnsi="Arial" w:cs="Arial"/>
          <w:b/>
          <w:sz w:val="24"/>
          <w:szCs w:val="24"/>
        </w:rPr>
        <w:t>Senserrick</w:t>
      </w:r>
      <w:proofErr w:type="spellEnd"/>
      <w:r>
        <w:rPr>
          <w:rFonts w:ascii="Arial" w:hAnsi="Arial" w:cs="Arial"/>
          <w:b/>
          <w:sz w:val="24"/>
          <w:szCs w:val="24"/>
        </w:rPr>
        <w:t xml:space="preserve">, T., </w:t>
      </w:r>
      <w:proofErr w:type="spellStart"/>
      <w:r>
        <w:rPr>
          <w:rFonts w:ascii="Arial" w:hAnsi="Arial" w:cs="Arial"/>
          <w:b/>
          <w:sz w:val="24"/>
          <w:szCs w:val="24"/>
        </w:rPr>
        <w:t>Boufous</w:t>
      </w:r>
      <w:proofErr w:type="spellEnd"/>
      <w:r>
        <w:rPr>
          <w:rFonts w:ascii="Arial" w:hAnsi="Arial" w:cs="Arial"/>
          <w:b/>
          <w:sz w:val="24"/>
          <w:szCs w:val="24"/>
        </w:rPr>
        <w:t xml:space="preserve">, S., Stevenson, M., Chen, H-Y., Woodward, M., … &amp; Norton, R. (2009). Novice drivers’ risky driving behaviour, risk perception, and crash risk: Findings from the DRIVE study. </w:t>
      </w:r>
      <w:r>
        <w:rPr>
          <w:rFonts w:ascii="Arial" w:hAnsi="Arial" w:cs="Arial"/>
          <w:b/>
          <w:i/>
          <w:sz w:val="24"/>
          <w:szCs w:val="24"/>
        </w:rPr>
        <w:t>American Journal of Public Health, 99</w:t>
      </w:r>
      <w:r>
        <w:rPr>
          <w:rFonts w:ascii="Arial" w:hAnsi="Arial" w:cs="Arial"/>
          <w:b/>
          <w:sz w:val="24"/>
          <w:szCs w:val="24"/>
        </w:rPr>
        <w:t>(9), 1638-1644.</w:t>
      </w:r>
    </w:p>
    <w:p w14:paraId="50015FB4" w14:textId="77777777" w:rsidR="003E43D1" w:rsidRDefault="003E43D1" w:rsidP="003E43D1">
      <w:pPr>
        <w:rPr>
          <w:rFonts w:ascii="Arial" w:hAnsi="Arial" w:cs="Arial"/>
          <w:sz w:val="24"/>
          <w:szCs w:val="24"/>
        </w:rPr>
      </w:pPr>
    </w:p>
    <w:p w14:paraId="5FC14BBD" w14:textId="77777777" w:rsidR="003E43D1" w:rsidRDefault="003E43D1" w:rsidP="003E43D1">
      <w:pPr>
        <w:rPr>
          <w:rStyle w:val="Strong"/>
          <w:color w:val="444444"/>
          <w:shd w:val="clear" w:color="auto" w:fill="F9F9F9"/>
        </w:rPr>
      </w:pPr>
      <w:r>
        <w:rPr>
          <w:rFonts w:ascii="Arial" w:hAnsi="Arial" w:cs="Arial"/>
          <w:color w:val="444444"/>
          <w:sz w:val="24"/>
          <w:szCs w:val="24"/>
          <w:shd w:val="clear" w:color="auto" w:fill="F9F9F9"/>
        </w:rPr>
        <w:t>Please respond to the statements below as honestly as possible, using the rating scales as follows:</w:t>
      </w:r>
      <w:r>
        <w:rPr>
          <w:rFonts w:ascii="Arial" w:hAnsi="Arial" w:cs="Arial"/>
          <w:color w:val="444444"/>
          <w:sz w:val="24"/>
          <w:szCs w:val="24"/>
        </w:rPr>
        <w:br/>
      </w:r>
      <w:r>
        <w:rPr>
          <w:rFonts w:ascii="Arial" w:hAnsi="Arial" w:cs="Arial"/>
          <w:color w:val="444444"/>
          <w:sz w:val="24"/>
          <w:szCs w:val="24"/>
        </w:rPr>
        <w:br/>
      </w:r>
      <w:r>
        <w:rPr>
          <w:rStyle w:val="Strong"/>
          <w:rFonts w:ascii="Arial" w:hAnsi="Arial" w:cs="Arial"/>
          <w:color w:val="444444"/>
          <w:sz w:val="24"/>
          <w:szCs w:val="24"/>
          <w:shd w:val="clear" w:color="auto" w:fill="F9F9F9"/>
        </w:rPr>
        <w:t>Very Often         Often        Sometimes         Hardly Ever      Never</w:t>
      </w:r>
    </w:p>
    <w:p w14:paraId="15837937" w14:textId="77777777" w:rsidR="003E43D1" w:rsidRDefault="003E43D1" w:rsidP="003E43D1">
      <w:pPr>
        <w:rPr>
          <w:rStyle w:val="Strong"/>
          <w:rFonts w:ascii="Arial" w:hAnsi="Arial" w:cs="Arial"/>
          <w:color w:val="444444"/>
          <w:sz w:val="24"/>
          <w:szCs w:val="24"/>
          <w:shd w:val="clear" w:color="auto" w:fill="F9F9F9"/>
        </w:rPr>
      </w:pPr>
    </w:p>
    <w:p w14:paraId="6FCDE781" w14:textId="77777777" w:rsidR="003E43D1" w:rsidRDefault="003E43D1" w:rsidP="003E43D1">
      <w:pPr>
        <w:rPr>
          <w:rStyle w:val="Strong"/>
          <w:rFonts w:ascii="Arial" w:hAnsi="Arial" w:cs="Arial"/>
          <w:color w:val="444444"/>
          <w:sz w:val="24"/>
          <w:szCs w:val="24"/>
          <w:shd w:val="clear" w:color="auto" w:fill="F9F9F9"/>
        </w:rPr>
      </w:pPr>
    </w:p>
    <w:p w14:paraId="4937265D" w14:textId="77777777" w:rsidR="003E43D1" w:rsidRDefault="003E43D1" w:rsidP="003E43D1">
      <w:r>
        <w:rPr>
          <w:rFonts w:ascii="Arial" w:hAnsi="Arial" w:cs="Arial"/>
          <w:sz w:val="24"/>
          <w:szCs w:val="24"/>
        </w:rPr>
        <w:t>1.</w:t>
      </w:r>
      <w:r>
        <w:rPr>
          <w:rFonts w:ascii="Arial" w:hAnsi="Arial" w:cs="Arial"/>
          <w:sz w:val="24"/>
          <w:szCs w:val="24"/>
        </w:rPr>
        <w:tab/>
        <w:t>Drive with 2 or more passengers</w:t>
      </w:r>
    </w:p>
    <w:p w14:paraId="63C7AA34" w14:textId="77777777" w:rsidR="003E43D1" w:rsidRDefault="003E43D1" w:rsidP="003E43D1">
      <w:pPr>
        <w:rPr>
          <w:rFonts w:ascii="Arial" w:hAnsi="Arial" w:cs="Arial"/>
          <w:sz w:val="24"/>
          <w:szCs w:val="24"/>
        </w:rPr>
      </w:pPr>
      <w:r>
        <w:rPr>
          <w:rFonts w:ascii="Arial" w:hAnsi="Arial" w:cs="Arial"/>
          <w:sz w:val="24"/>
          <w:szCs w:val="24"/>
        </w:rPr>
        <w:t>2.</w:t>
      </w:r>
      <w:r>
        <w:rPr>
          <w:rFonts w:ascii="Arial" w:hAnsi="Arial" w:cs="Arial"/>
          <w:sz w:val="24"/>
          <w:szCs w:val="24"/>
        </w:rPr>
        <w:tab/>
        <w:t>Drive while listening to loud music</w:t>
      </w:r>
    </w:p>
    <w:p w14:paraId="7DD986B8" w14:textId="77777777" w:rsidR="003E43D1" w:rsidRDefault="003E43D1" w:rsidP="003E43D1">
      <w:pPr>
        <w:rPr>
          <w:rFonts w:ascii="Arial" w:hAnsi="Arial" w:cs="Arial"/>
          <w:sz w:val="24"/>
          <w:szCs w:val="24"/>
        </w:rPr>
      </w:pPr>
      <w:r>
        <w:rPr>
          <w:rFonts w:ascii="Arial" w:hAnsi="Arial" w:cs="Arial"/>
          <w:sz w:val="24"/>
          <w:szCs w:val="24"/>
        </w:rPr>
        <w:t>3.</w:t>
      </w:r>
      <w:r>
        <w:rPr>
          <w:rFonts w:ascii="Arial" w:hAnsi="Arial" w:cs="Arial"/>
          <w:sz w:val="24"/>
          <w:szCs w:val="24"/>
        </w:rPr>
        <w:tab/>
        <w:t>Drive about 50mph in a 40mph zone</w:t>
      </w:r>
    </w:p>
    <w:p w14:paraId="1D124E63" w14:textId="77777777" w:rsidR="003E43D1" w:rsidRDefault="003E43D1" w:rsidP="003E43D1">
      <w:pPr>
        <w:rPr>
          <w:rFonts w:ascii="Arial" w:hAnsi="Arial" w:cs="Arial"/>
          <w:sz w:val="24"/>
          <w:szCs w:val="24"/>
        </w:rPr>
      </w:pPr>
      <w:r>
        <w:rPr>
          <w:rFonts w:ascii="Arial" w:hAnsi="Arial" w:cs="Arial"/>
          <w:sz w:val="24"/>
          <w:szCs w:val="24"/>
        </w:rPr>
        <w:t>4.</w:t>
      </w:r>
      <w:r>
        <w:rPr>
          <w:rFonts w:ascii="Arial" w:hAnsi="Arial" w:cs="Arial"/>
          <w:sz w:val="24"/>
          <w:szCs w:val="24"/>
        </w:rPr>
        <w:tab/>
        <w:t>Drive fast just for the thrill of it</w:t>
      </w:r>
    </w:p>
    <w:p w14:paraId="6255E416" w14:textId="77777777" w:rsidR="003E43D1" w:rsidRDefault="003E43D1" w:rsidP="003E43D1">
      <w:pPr>
        <w:rPr>
          <w:rFonts w:ascii="Arial" w:hAnsi="Arial" w:cs="Arial"/>
          <w:sz w:val="24"/>
          <w:szCs w:val="24"/>
        </w:rPr>
      </w:pPr>
      <w:r>
        <w:rPr>
          <w:rFonts w:ascii="Arial" w:hAnsi="Arial" w:cs="Arial"/>
          <w:sz w:val="24"/>
          <w:szCs w:val="24"/>
        </w:rPr>
        <w:t>5.</w:t>
      </w:r>
      <w:r>
        <w:rPr>
          <w:rFonts w:ascii="Arial" w:hAnsi="Arial" w:cs="Arial"/>
          <w:sz w:val="24"/>
          <w:szCs w:val="24"/>
        </w:rPr>
        <w:tab/>
        <w:t>Follow very closely behind slow drivers</w:t>
      </w:r>
    </w:p>
    <w:p w14:paraId="141BFBB5" w14:textId="77777777" w:rsidR="003E43D1" w:rsidRDefault="003E43D1" w:rsidP="003E43D1">
      <w:pPr>
        <w:rPr>
          <w:rFonts w:ascii="Arial" w:hAnsi="Arial" w:cs="Arial"/>
          <w:sz w:val="24"/>
          <w:szCs w:val="24"/>
        </w:rPr>
      </w:pPr>
      <w:r>
        <w:rPr>
          <w:rFonts w:ascii="Arial" w:hAnsi="Arial" w:cs="Arial"/>
          <w:sz w:val="24"/>
          <w:szCs w:val="24"/>
        </w:rPr>
        <w:t>6.</w:t>
      </w:r>
      <w:r>
        <w:rPr>
          <w:rFonts w:ascii="Arial" w:hAnsi="Arial" w:cs="Arial"/>
          <w:sz w:val="24"/>
          <w:szCs w:val="24"/>
        </w:rPr>
        <w:tab/>
        <w:t>Speed up if someone is trying to pass</w:t>
      </w:r>
    </w:p>
    <w:p w14:paraId="10940ED2" w14:textId="77777777" w:rsidR="003E43D1" w:rsidRDefault="003E43D1" w:rsidP="003E43D1">
      <w:pPr>
        <w:rPr>
          <w:rFonts w:ascii="Arial" w:hAnsi="Arial" w:cs="Arial"/>
          <w:sz w:val="24"/>
          <w:szCs w:val="24"/>
        </w:rPr>
      </w:pPr>
      <w:r>
        <w:rPr>
          <w:rFonts w:ascii="Arial" w:hAnsi="Arial" w:cs="Arial"/>
          <w:sz w:val="24"/>
          <w:szCs w:val="24"/>
        </w:rPr>
        <w:t>7.</w:t>
      </w:r>
      <w:r>
        <w:rPr>
          <w:rFonts w:ascii="Arial" w:hAnsi="Arial" w:cs="Arial"/>
          <w:sz w:val="24"/>
          <w:szCs w:val="24"/>
        </w:rPr>
        <w:tab/>
        <w:t>Take some risks when driving because it makes driving more fun</w:t>
      </w:r>
    </w:p>
    <w:p w14:paraId="1B094D62" w14:textId="77777777" w:rsidR="003E43D1" w:rsidRDefault="003E43D1" w:rsidP="003E43D1">
      <w:pPr>
        <w:rPr>
          <w:rFonts w:ascii="Arial" w:hAnsi="Arial" w:cs="Arial"/>
          <w:sz w:val="24"/>
          <w:szCs w:val="24"/>
        </w:rPr>
      </w:pPr>
      <w:r>
        <w:rPr>
          <w:rFonts w:ascii="Arial" w:hAnsi="Arial" w:cs="Arial"/>
          <w:sz w:val="24"/>
          <w:szCs w:val="24"/>
        </w:rPr>
        <w:t>8.</w:t>
      </w:r>
      <w:r>
        <w:rPr>
          <w:rFonts w:ascii="Arial" w:hAnsi="Arial" w:cs="Arial"/>
          <w:sz w:val="24"/>
          <w:szCs w:val="24"/>
        </w:rPr>
        <w:tab/>
        <w:t>Make rude gestures at other drivers</w:t>
      </w:r>
    </w:p>
    <w:p w14:paraId="4EEA59D4" w14:textId="77777777" w:rsidR="003E43D1" w:rsidRDefault="003E43D1" w:rsidP="003E43D1">
      <w:pPr>
        <w:rPr>
          <w:rFonts w:ascii="Arial" w:hAnsi="Arial" w:cs="Arial"/>
          <w:sz w:val="24"/>
          <w:szCs w:val="24"/>
        </w:rPr>
      </w:pPr>
      <w:r>
        <w:rPr>
          <w:rFonts w:ascii="Arial" w:hAnsi="Arial" w:cs="Arial"/>
          <w:sz w:val="24"/>
          <w:szCs w:val="24"/>
        </w:rPr>
        <w:t>9.</w:t>
      </w:r>
      <w:r>
        <w:rPr>
          <w:rFonts w:ascii="Arial" w:hAnsi="Arial" w:cs="Arial"/>
          <w:sz w:val="24"/>
          <w:szCs w:val="24"/>
        </w:rPr>
        <w:tab/>
        <w:t>Honk your horn or flash your lights in anger at other drivers</w:t>
      </w:r>
    </w:p>
    <w:p w14:paraId="0F8500D2" w14:textId="77777777" w:rsidR="003E43D1" w:rsidRDefault="003E43D1" w:rsidP="003E43D1">
      <w:pPr>
        <w:rPr>
          <w:rFonts w:ascii="Arial" w:hAnsi="Arial" w:cs="Arial"/>
          <w:sz w:val="24"/>
          <w:szCs w:val="24"/>
        </w:rPr>
      </w:pPr>
      <w:r>
        <w:rPr>
          <w:rFonts w:ascii="Arial" w:hAnsi="Arial" w:cs="Arial"/>
          <w:sz w:val="24"/>
          <w:szCs w:val="24"/>
        </w:rPr>
        <w:t>10.</w:t>
      </w:r>
      <w:r>
        <w:rPr>
          <w:rFonts w:ascii="Arial" w:hAnsi="Arial" w:cs="Arial"/>
          <w:sz w:val="24"/>
          <w:szCs w:val="24"/>
        </w:rPr>
        <w:tab/>
        <w:t>Do burnouts, donuts, or skids just for the fun of it</w:t>
      </w:r>
    </w:p>
    <w:p w14:paraId="7C7D33DB" w14:textId="77777777" w:rsidR="003E43D1" w:rsidRDefault="003E43D1" w:rsidP="003E43D1">
      <w:pPr>
        <w:rPr>
          <w:rFonts w:ascii="Arial" w:hAnsi="Arial" w:cs="Arial"/>
          <w:sz w:val="24"/>
          <w:szCs w:val="24"/>
        </w:rPr>
      </w:pPr>
      <w:r>
        <w:rPr>
          <w:rFonts w:ascii="Arial" w:hAnsi="Arial" w:cs="Arial"/>
          <w:sz w:val="24"/>
          <w:szCs w:val="24"/>
        </w:rPr>
        <w:t>11.</w:t>
      </w:r>
      <w:r>
        <w:rPr>
          <w:rFonts w:ascii="Arial" w:hAnsi="Arial" w:cs="Arial"/>
          <w:sz w:val="24"/>
          <w:szCs w:val="24"/>
        </w:rPr>
        <w:tab/>
        <w:t>Race or drag race for the fun of it</w:t>
      </w:r>
    </w:p>
    <w:p w14:paraId="6A3B41E8" w14:textId="77777777" w:rsidR="003E43D1" w:rsidRDefault="003E43D1" w:rsidP="003E43D1">
      <w:pPr>
        <w:rPr>
          <w:rFonts w:ascii="Arial" w:hAnsi="Arial" w:cs="Arial"/>
          <w:sz w:val="24"/>
          <w:szCs w:val="24"/>
        </w:rPr>
      </w:pPr>
      <w:r>
        <w:rPr>
          <w:rFonts w:ascii="Arial" w:hAnsi="Arial" w:cs="Arial"/>
          <w:sz w:val="24"/>
          <w:szCs w:val="24"/>
        </w:rPr>
        <w:t>12.</w:t>
      </w:r>
      <w:r>
        <w:rPr>
          <w:rFonts w:ascii="Arial" w:hAnsi="Arial" w:cs="Arial"/>
          <w:sz w:val="24"/>
          <w:szCs w:val="24"/>
        </w:rPr>
        <w:tab/>
        <w:t>Drive while using SMS on a mobile phone</w:t>
      </w:r>
    </w:p>
    <w:p w14:paraId="7E5C4A1A" w14:textId="77777777" w:rsidR="003E43D1" w:rsidRDefault="003E43D1" w:rsidP="003E43D1">
      <w:pPr>
        <w:rPr>
          <w:rFonts w:ascii="Arial" w:hAnsi="Arial" w:cs="Arial"/>
          <w:sz w:val="24"/>
          <w:szCs w:val="24"/>
        </w:rPr>
      </w:pPr>
      <w:r>
        <w:rPr>
          <w:rFonts w:ascii="Arial" w:hAnsi="Arial" w:cs="Arial"/>
          <w:sz w:val="24"/>
          <w:szCs w:val="24"/>
        </w:rPr>
        <w:t>13.</w:t>
      </w:r>
      <w:r>
        <w:rPr>
          <w:rFonts w:ascii="Arial" w:hAnsi="Arial" w:cs="Arial"/>
          <w:sz w:val="24"/>
          <w:szCs w:val="24"/>
        </w:rPr>
        <w:tab/>
        <w:t>Drive while talking on a mobile phone</w:t>
      </w:r>
    </w:p>
    <w:p w14:paraId="3593CC12" w14:textId="77777777" w:rsidR="003E43D1" w:rsidRDefault="003E43D1" w:rsidP="003E43D1">
      <w:pPr>
        <w:rPr>
          <w:rFonts w:ascii="Arial" w:hAnsi="Arial" w:cs="Arial"/>
          <w:sz w:val="24"/>
          <w:szCs w:val="24"/>
        </w:rPr>
      </w:pPr>
      <w:r>
        <w:rPr>
          <w:rFonts w:ascii="Arial" w:hAnsi="Arial" w:cs="Arial"/>
          <w:sz w:val="24"/>
          <w:szCs w:val="24"/>
        </w:rPr>
        <w:t>14.</w:t>
      </w:r>
      <w:r>
        <w:rPr>
          <w:rFonts w:ascii="Arial" w:hAnsi="Arial" w:cs="Arial"/>
          <w:sz w:val="24"/>
          <w:szCs w:val="24"/>
        </w:rPr>
        <w:tab/>
        <w:t>Drive without wearing a seatbelt</w:t>
      </w:r>
    </w:p>
    <w:p w14:paraId="02089580" w14:textId="77777777" w:rsidR="003E43D1" w:rsidRDefault="003E43D1" w:rsidP="003E43D1">
      <w:pPr>
        <w:rPr>
          <w:rFonts w:ascii="Arial" w:hAnsi="Arial" w:cs="Arial"/>
          <w:sz w:val="24"/>
          <w:szCs w:val="24"/>
        </w:rPr>
      </w:pPr>
    </w:p>
    <w:p w14:paraId="1E5C0381" w14:textId="77777777" w:rsidR="003E43D1" w:rsidRDefault="003E43D1" w:rsidP="003E43D1">
      <w:pPr>
        <w:rPr>
          <w:rFonts w:ascii="Arial" w:hAnsi="Arial" w:cs="Arial"/>
          <w:sz w:val="24"/>
          <w:szCs w:val="24"/>
        </w:rPr>
      </w:pPr>
      <w:r>
        <w:rPr>
          <w:rFonts w:ascii="Arial" w:hAnsi="Arial" w:cs="Arial"/>
          <w:sz w:val="24"/>
          <w:szCs w:val="24"/>
        </w:rPr>
        <w:t>Scoring key:</w:t>
      </w:r>
    </w:p>
    <w:p w14:paraId="4AFF2197" w14:textId="77777777" w:rsidR="003E43D1" w:rsidRDefault="003E43D1" w:rsidP="003E43D1">
      <w:pPr>
        <w:rPr>
          <w:rFonts w:ascii="Arial" w:hAnsi="Arial" w:cs="Arial"/>
          <w:sz w:val="24"/>
          <w:szCs w:val="24"/>
        </w:rPr>
      </w:pPr>
      <w:r>
        <w:rPr>
          <w:rFonts w:ascii="Arial" w:hAnsi="Arial" w:cs="Arial"/>
          <w:sz w:val="24"/>
          <w:szCs w:val="24"/>
        </w:rPr>
        <w:t>Very often = 4     Often = 3     Sometimes = 2     Hardly ever = 1    Never = 0</w:t>
      </w:r>
    </w:p>
    <w:p w14:paraId="38B87167" w14:textId="77777777" w:rsidR="003E43D1" w:rsidRDefault="003E43D1" w:rsidP="003E43D1">
      <w:pPr>
        <w:rPr>
          <w:rFonts w:ascii="Arial" w:hAnsi="Arial" w:cs="Arial"/>
          <w:sz w:val="24"/>
          <w:szCs w:val="24"/>
        </w:rPr>
      </w:pPr>
    </w:p>
    <w:p w14:paraId="16E34434" w14:textId="77777777" w:rsidR="003E43D1" w:rsidRDefault="003E43D1" w:rsidP="003E43D1">
      <w:pPr>
        <w:rPr>
          <w:rFonts w:ascii="Arial" w:hAnsi="Arial" w:cs="Arial"/>
          <w:sz w:val="24"/>
          <w:szCs w:val="24"/>
        </w:rPr>
      </w:pPr>
      <w:r>
        <w:rPr>
          <w:rFonts w:ascii="Arial" w:hAnsi="Arial" w:cs="Arial"/>
          <w:sz w:val="24"/>
          <w:szCs w:val="24"/>
        </w:rPr>
        <w:t>Range 0-56 with higher scores indicating greater likelihood of engaging in risky driving behaviours</w:t>
      </w:r>
    </w:p>
    <w:p w14:paraId="4926D469" w14:textId="34D4AE67" w:rsidR="005422E8" w:rsidRDefault="005422E8" w:rsidP="005422E8">
      <w:pPr>
        <w:rPr>
          <w:rFonts w:ascii="Times New Roman" w:hAnsi="Times New Roman" w:cs="Times New Roman"/>
          <w:sz w:val="24"/>
          <w:szCs w:val="24"/>
        </w:rPr>
      </w:pPr>
    </w:p>
    <w:p w14:paraId="5E337BCF" w14:textId="78219E98" w:rsidR="001158A0" w:rsidRDefault="001158A0" w:rsidP="005422E8">
      <w:pPr>
        <w:rPr>
          <w:rFonts w:ascii="Times New Roman" w:hAnsi="Times New Roman" w:cs="Times New Roman"/>
          <w:sz w:val="24"/>
          <w:szCs w:val="24"/>
        </w:rPr>
      </w:pPr>
    </w:p>
    <w:p w14:paraId="3CCE2AB9" w14:textId="4C49DEA3" w:rsidR="001158A0" w:rsidRDefault="001158A0" w:rsidP="005422E8">
      <w:pPr>
        <w:rPr>
          <w:rFonts w:ascii="Times New Roman" w:hAnsi="Times New Roman" w:cs="Times New Roman"/>
          <w:sz w:val="24"/>
          <w:szCs w:val="24"/>
        </w:rPr>
      </w:pPr>
    </w:p>
    <w:p w14:paraId="48EEEE7A" w14:textId="113FA14E" w:rsidR="001158A0" w:rsidRDefault="001158A0" w:rsidP="005422E8">
      <w:pPr>
        <w:rPr>
          <w:rFonts w:ascii="Times New Roman" w:hAnsi="Times New Roman" w:cs="Times New Roman"/>
          <w:sz w:val="24"/>
          <w:szCs w:val="24"/>
        </w:rPr>
      </w:pPr>
    </w:p>
    <w:p w14:paraId="511BDECA" w14:textId="353EC0BA" w:rsidR="001158A0" w:rsidRDefault="001158A0" w:rsidP="005422E8">
      <w:pPr>
        <w:rPr>
          <w:rFonts w:ascii="Times New Roman" w:hAnsi="Times New Roman" w:cs="Times New Roman"/>
          <w:sz w:val="24"/>
          <w:szCs w:val="24"/>
        </w:rPr>
      </w:pPr>
    </w:p>
    <w:p w14:paraId="43747523" w14:textId="65BEAA30" w:rsidR="001158A0" w:rsidRDefault="001158A0" w:rsidP="005422E8">
      <w:pPr>
        <w:rPr>
          <w:rFonts w:ascii="Times New Roman" w:hAnsi="Times New Roman" w:cs="Times New Roman"/>
          <w:sz w:val="24"/>
          <w:szCs w:val="24"/>
        </w:rPr>
      </w:pPr>
    </w:p>
    <w:p w14:paraId="5E93D18C" w14:textId="67DAC717" w:rsidR="001158A0" w:rsidRDefault="001158A0" w:rsidP="005422E8">
      <w:pPr>
        <w:rPr>
          <w:rFonts w:ascii="Times New Roman" w:hAnsi="Times New Roman" w:cs="Times New Roman"/>
          <w:sz w:val="24"/>
          <w:szCs w:val="24"/>
        </w:rPr>
      </w:pPr>
    </w:p>
    <w:p w14:paraId="4F14B863" w14:textId="68F2918B" w:rsidR="001158A0" w:rsidRDefault="001158A0" w:rsidP="005422E8">
      <w:pPr>
        <w:rPr>
          <w:rFonts w:ascii="Times New Roman" w:hAnsi="Times New Roman" w:cs="Times New Roman"/>
          <w:sz w:val="24"/>
          <w:szCs w:val="24"/>
        </w:rPr>
      </w:pPr>
    </w:p>
    <w:p w14:paraId="3CC66AB2" w14:textId="30A2BFE8" w:rsidR="001158A0" w:rsidRDefault="001158A0" w:rsidP="005422E8">
      <w:pPr>
        <w:rPr>
          <w:rFonts w:ascii="Times New Roman" w:hAnsi="Times New Roman" w:cs="Times New Roman"/>
          <w:sz w:val="24"/>
          <w:szCs w:val="24"/>
        </w:rPr>
      </w:pPr>
      <w:r>
        <w:rPr>
          <w:rFonts w:ascii="Times New Roman" w:hAnsi="Times New Roman" w:cs="Times New Roman"/>
          <w:sz w:val="24"/>
          <w:szCs w:val="24"/>
        </w:rPr>
        <w:t xml:space="preserve">Appendix </w:t>
      </w:r>
      <w:r w:rsidR="002805E1">
        <w:rPr>
          <w:rFonts w:ascii="Times New Roman" w:hAnsi="Times New Roman" w:cs="Times New Roman"/>
          <w:sz w:val="24"/>
          <w:szCs w:val="24"/>
        </w:rPr>
        <w:t>D</w:t>
      </w:r>
      <w:r>
        <w:rPr>
          <w:rFonts w:ascii="Times New Roman" w:hAnsi="Times New Roman" w:cs="Times New Roman"/>
          <w:sz w:val="24"/>
          <w:szCs w:val="24"/>
        </w:rPr>
        <w:t>:</w:t>
      </w:r>
    </w:p>
    <w:p w14:paraId="167BB039" w14:textId="77777777" w:rsidR="003F139C" w:rsidRDefault="003F139C" w:rsidP="003F139C">
      <w:pPr>
        <w:rPr>
          <w:rFonts w:ascii="Arial" w:hAnsi="Arial" w:cs="Arial"/>
          <w:b/>
          <w:sz w:val="24"/>
          <w:szCs w:val="24"/>
        </w:rPr>
      </w:pPr>
      <w:r>
        <w:rPr>
          <w:rFonts w:ascii="Arial" w:hAnsi="Arial" w:cs="Arial"/>
          <w:b/>
          <w:sz w:val="24"/>
          <w:szCs w:val="24"/>
        </w:rPr>
        <w:t>Brief Sensation Seeking Scale (BSSS)</w:t>
      </w:r>
    </w:p>
    <w:p w14:paraId="22244B1B" w14:textId="77777777" w:rsidR="003F139C" w:rsidRDefault="003F139C" w:rsidP="003F139C">
      <w:pP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w:t>
      </w:r>
      <w:proofErr w:type="spellStart"/>
      <w:r>
        <w:rPr>
          <w:rFonts w:ascii="Arial" w:hAnsi="Arial" w:cs="Arial"/>
          <w:b/>
          <w:sz w:val="24"/>
          <w:szCs w:val="24"/>
        </w:rPr>
        <w:t>Palmgreen</w:t>
      </w:r>
      <w:proofErr w:type="spellEnd"/>
      <w:r>
        <w:rPr>
          <w:rFonts w:ascii="Arial" w:hAnsi="Arial" w:cs="Arial"/>
          <w:b/>
          <w:sz w:val="24"/>
          <w:szCs w:val="24"/>
        </w:rPr>
        <w:t xml:space="preserve">,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14:paraId="656220D3" w14:textId="77777777" w:rsidR="003F139C" w:rsidRDefault="003F139C" w:rsidP="003F139C">
      <w:pPr>
        <w:rPr>
          <w:rFonts w:ascii="Arial" w:hAnsi="Arial" w:cs="Arial"/>
          <w:b/>
          <w:sz w:val="24"/>
          <w:szCs w:val="24"/>
        </w:rPr>
      </w:pPr>
    </w:p>
    <w:p w14:paraId="00922C94" w14:textId="77777777" w:rsidR="003F139C" w:rsidRDefault="003F139C" w:rsidP="003F139C">
      <w:pPr>
        <w:rPr>
          <w:rFonts w:ascii="Arial" w:hAnsi="Arial" w:cs="Arial"/>
          <w:sz w:val="24"/>
          <w:szCs w:val="24"/>
        </w:rPr>
      </w:pPr>
      <w:r>
        <w:rPr>
          <w:rFonts w:ascii="Arial" w:hAnsi="Arial" w:cs="Arial"/>
          <w:color w:val="444444"/>
          <w:sz w:val="24"/>
          <w:szCs w:val="24"/>
          <w:shd w:val="clear" w:color="auto" w:fill="F9F9F9"/>
        </w:rPr>
        <w:t>Please respond to the statements below about how you generally feel about yourself, using the rating scale as follows:</w:t>
      </w:r>
      <w:r>
        <w:rPr>
          <w:rFonts w:ascii="Arial" w:hAnsi="Arial" w:cs="Arial"/>
          <w:color w:val="444444"/>
          <w:sz w:val="20"/>
          <w:szCs w:val="21"/>
        </w:rPr>
        <w:br/>
      </w:r>
      <w:r>
        <w:rPr>
          <w:rFonts w:ascii="Arial" w:hAnsi="Arial" w:cs="Arial"/>
          <w:color w:val="444444"/>
          <w:sz w:val="20"/>
          <w:szCs w:val="21"/>
        </w:rPr>
        <w:br/>
      </w:r>
      <w:r>
        <w:rPr>
          <w:rStyle w:val="Strong"/>
          <w:rFonts w:ascii="Arial" w:hAnsi="Arial" w:cs="Arial"/>
          <w:color w:val="444444"/>
          <w:sz w:val="20"/>
          <w:szCs w:val="21"/>
          <w:shd w:val="clear" w:color="auto" w:fill="F9F9F9"/>
        </w:rPr>
        <w:t>Strongly disagree       Disagree       Neither disagree nor agree       Agree      Strongly agree</w:t>
      </w:r>
    </w:p>
    <w:p w14:paraId="02C4C8CA" w14:textId="77777777" w:rsidR="003F139C" w:rsidRDefault="003F139C" w:rsidP="003F139C"/>
    <w:p w14:paraId="5257A880" w14:textId="77777777" w:rsidR="003F139C" w:rsidRDefault="003F139C" w:rsidP="003F139C">
      <w:pPr>
        <w:pStyle w:val="ListParagraph"/>
        <w:numPr>
          <w:ilvl w:val="0"/>
          <w:numId w:val="3"/>
        </w:numPr>
        <w:rPr>
          <w:rFonts w:ascii="Arial" w:hAnsi="Arial" w:cs="Arial"/>
          <w:sz w:val="24"/>
        </w:rPr>
      </w:pPr>
      <w:r>
        <w:rPr>
          <w:rFonts w:ascii="Arial" w:hAnsi="Arial" w:cs="Arial"/>
          <w:sz w:val="24"/>
        </w:rPr>
        <w:t>I would like to explore strange places</w:t>
      </w:r>
    </w:p>
    <w:p w14:paraId="07E827E8" w14:textId="77777777" w:rsidR="003F139C" w:rsidRDefault="003F139C" w:rsidP="003F139C">
      <w:pPr>
        <w:pStyle w:val="ListParagraph"/>
        <w:numPr>
          <w:ilvl w:val="0"/>
          <w:numId w:val="3"/>
        </w:numPr>
        <w:rPr>
          <w:rFonts w:ascii="Arial" w:hAnsi="Arial" w:cs="Arial"/>
          <w:sz w:val="24"/>
        </w:rPr>
      </w:pPr>
      <w:r>
        <w:rPr>
          <w:rFonts w:ascii="Arial" w:hAnsi="Arial" w:cs="Arial"/>
          <w:sz w:val="24"/>
        </w:rPr>
        <w:t>I would like to take off on a trip with no pre-planned routes or timetables</w:t>
      </w:r>
    </w:p>
    <w:p w14:paraId="704F9BA3" w14:textId="77777777" w:rsidR="003F139C" w:rsidRDefault="003F139C" w:rsidP="003F139C">
      <w:pPr>
        <w:pStyle w:val="ListParagraph"/>
        <w:numPr>
          <w:ilvl w:val="0"/>
          <w:numId w:val="3"/>
        </w:numPr>
        <w:rPr>
          <w:rFonts w:ascii="Arial" w:hAnsi="Arial" w:cs="Arial"/>
          <w:sz w:val="24"/>
        </w:rPr>
      </w:pPr>
      <w:r>
        <w:rPr>
          <w:rFonts w:ascii="Arial" w:hAnsi="Arial" w:cs="Arial"/>
          <w:sz w:val="24"/>
        </w:rPr>
        <w:t>I like to do frightening things</w:t>
      </w:r>
    </w:p>
    <w:p w14:paraId="3912AA6F" w14:textId="77777777" w:rsidR="003F139C" w:rsidRDefault="003F139C" w:rsidP="003F139C">
      <w:pPr>
        <w:pStyle w:val="ListParagraph"/>
        <w:numPr>
          <w:ilvl w:val="0"/>
          <w:numId w:val="3"/>
        </w:numPr>
        <w:rPr>
          <w:rFonts w:ascii="Arial" w:hAnsi="Arial" w:cs="Arial"/>
          <w:sz w:val="24"/>
        </w:rPr>
      </w:pPr>
      <w:r>
        <w:rPr>
          <w:rFonts w:ascii="Arial" w:hAnsi="Arial" w:cs="Arial"/>
          <w:sz w:val="24"/>
        </w:rPr>
        <w:t>I would like to try parachute-jumping</w:t>
      </w:r>
    </w:p>
    <w:p w14:paraId="1C2145A9" w14:textId="77777777" w:rsidR="003F139C" w:rsidRDefault="003F139C" w:rsidP="003F139C">
      <w:pPr>
        <w:pStyle w:val="ListParagraph"/>
        <w:numPr>
          <w:ilvl w:val="0"/>
          <w:numId w:val="3"/>
        </w:numPr>
        <w:rPr>
          <w:rFonts w:ascii="Arial" w:hAnsi="Arial" w:cs="Arial"/>
          <w:sz w:val="24"/>
        </w:rPr>
      </w:pPr>
      <w:r>
        <w:rPr>
          <w:rFonts w:ascii="Arial" w:hAnsi="Arial" w:cs="Arial"/>
          <w:sz w:val="24"/>
        </w:rPr>
        <w:t>I like wild parties</w:t>
      </w:r>
    </w:p>
    <w:p w14:paraId="437A15FF" w14:textId="77777777" w:rsidR="003F139C" w:rsidRDefault="003F139C" w:rsidP="003F139C">
      <w:pPr>
        <w:pStyle w:val="ListParagraph"/>
        <w:numPr>
          <w:ilvl w:val="0"/>
          <w:numId w:val="3"/>
        </w:numPr>
        <w:rPr>
          <w:rFonts w:ascii="Arial" w:hAnsi="Arial" w:cs="Arial"/>
          <w:sz w:val="24"/>
        </w:rPr>
      </w:pPr>
      <w:r>
        <w:rPr>
          <w:rFonts w:ascii="Arial" w:hAnsi="Arial" w:cs="Arial"/>
          <w:sz w:val="24"/>
        </w:rPr>
        <w:t xml:space="preserve">I like new and exciting experiences, even if I </w:t>
      </w:r>
      <w:proofErr w:type="gramStart"/>
      <w:r>
        <w:rPr>
          <w:rFonts w:ascii="Arial" w:hAnsi="Arial" w:cs="Arial"/>
          <w:sz w:val="24"/>
        </w:rPr>
        <w:t>have to</w:t>
      </w:r>
      <w:proofErr w:type="gramEnd"/>
      <w:r>
        <w:rPr>
          <w:rFonts w:ascii="Arial" w:hAnsi="Arial" w:cs="Arial"/>
          <w:sz w:val="24"/>
        </w:rPr>
        <w:t xml:space="preserve"> break the rules</w:t>
      </w:r>
    </w:p>
    <w:p w14:paraId="3DAABAEB" w14:textId="77777777" w:rsidR="003F139C" w:rsidRDefault="003F139C" w:rsidP="003F139C">
      <w:pPr>
        <w:pStyle w:val="ListParagraph"/>
        <w:numPr>
          <w:ilvl w:val="0"/>
          <w:numId w:val="3"/>
        </w:numPr>
        <w:rPr>
          <w:rFonts w:ascii="Arial" w:hAnsi="Arial" w:cs="Arial"/>
          <w:sz w:val="24"/>
        </w:rPr>
      </w:pPr>
      <w:r>
        <w:rPr>
          <w:rFonts w:ascii="Arial" w:hAnsi="Arial" w:cs="Arial"/>
          <w:sz w:val="24"/>
        </w:rPr>
        <w:t>I get restless when I spend too much time at home</w:t>
      </w:r>
    </w:p>
    <w:p w14:paraId="59D196B2" w14:textId="77777777" w:rsidR="003F139C" w:rsidRDefault="003F139C" w:rsidP="003F139C">
      <w:pPr>
        <w:pStyle w:val="ListParagraph"/>
        <w:numPr>
          <w:ilvl w:val="0"/>
          <w:numId w:val="3"/>
        </w:numPr>
        <w:rPr>
          <w:rFonts w:ascii="Arial" w:hAnsi="Arial" w:cs="Arial"/>
          <w:sz w:val="24"/>
        </w:rPr>
      </w:pPr>
      <w:r>
        <w:rPr>
          <w:rFonts w:ascii="Arial" w:hAnsi="Arial" w:cs="Arial"/>
          <w:sz w:val="24"/>
        </w:rPr>
        <w:t>I prefer friends who are excitingly unpredictable</w:t>
      </w:r>
    </w:p>
    <w:p w14:paraId="588F15E3" w14:textId="77777777" w:rsidR="003F139C" w:rsidRDefault="003F139C" w:rsidP="003F139C">
      <w:pPr>
        <w:rPr>
          <w:rFonts w:ascii="Arial" w:hAnsi="Arial" w:cs="Arial"/>
          <w:sz w:val="24"/>
        </w:rPr>
      </w:pPr>
    </w:p>
    <w:p w14:paraId="04477C89" w14:textId="77777777" w:rsidR="003F139C" w:rsidRDefault="003F139C" w:rsidP="003F139C">
      <w:pPr>
        <w:rPr>
          <w:rFonts w:ascii="Arial" w:hAnsi="Arial" w:cs="Arial"/>
          <w:sz w:val="24"/>
        </w:rPr>
      </w:pPr>
      <w:r>
        <w:rPr>
          <w:rFonts w:ascii="Arial" w:hAnsi="Arial" w:cs="Arial"/>
          <w:sz w:val="24"/>
        </w:rPr>
        <w:t>Scoring key:</w:t>
      </w:r>
    </w:p>
    <w:p w14:paraId="458149CB" w14:textId="77777777" w:rsidR="003F139C" w:rsidRDefault="003F139C" w:rsidP="003F139C">
      <w:pPr>
        <w:rPr>
          <w:rFonts w:ascii="Arial" w:hAnsi="Arial" w:cs="Arial"/>
          <w:sz w:val="24"/>
        </w:rPr>
      </w:pPr>
      <w:r>
        <w:rPr>
          <w:rFonts w:ascii="Arial" w:hAnsi="Arial" w:cs="Arial"/>
          <w:sz w:val="24"/>
        </w:rPr>
        <w:t>Strongly disagree = 1</w:t>
      </w:r>
    </w:p>
    <w:p w14:paraId="0BF8C92A" w14:textId="77777777" w:rsidR="003F139C" w:rsidRDefault="003F139C" w:rsidP="003F139C">
      <w:pPr>
        <w:rPr>
          <w:rFonts w:ascii="Arial" w:hAnsi="Arial" w:cs="Arial"/>
          <w:sz w:val="24"/>
        </w:rPr>
      </w:pPr>
      <w:r>
        <w:rPr>
          <w:rFonts w:ascii="Arial" w:hAnsi="Arial" w:cs="Arial"/>
          <w:sz w:val="24"/>
        </w:rPr>
        <w:t>Disagree = 2</w:t>
      </w:r>
    </w:p>
    <w:p w14:paraId="624A109F" w14:textId="77777777" w:rsidR="003F139C" w:rsidRDefault="003F139C" w:rsidP="003F139C">
      <w:pPr>
        <w:rPr>
          <w:rFonts w:ascii="Arial" w:hAnsi="Arial" w:cs="Arial"/>
          <w:sz w:val="24"/>
        </w:rPr>
      </w:pPr>
      <w:r>
        <w:rPr>
          <w:rFonts w:ascii="Arial" w:hAnsi="Arial" w:cs="Arial"/>
          <w:sz w:val="24"/>
        </w:rPr>
        <w:t>Neither disagree nor agree = 3</w:t>
      </w:r>
    </w:p>
    <w:p w14:paraId="4E6C7EB9" w14:textId="77777777" w:rsidR="003F139C" w:rsidRDefault="003F139C" w:rsidP="003F139C">
      <w:pPr>
        <w:rPr>
          <w:rFonts w:ascii="Arial" w:hAnsi="Arial" w:cs="Arial"/>
          <w:sz w:val="24"/>
        </w:rPr>
      </w:pPr>
      <w:r>
        <w:rPr>
          <w:rFonts w:ascii="Arial" w:hAnsi="Arial" w:cs="Arial"/>
          <w:sz w:val="24"/>
        </w:rPr>
        <w:t>Agree = 4</w:t>
      </w:r>
    </w:p>
    <w:p w14:paraId="33466CAE" w14:textId="77777777" w:rsidR="003F139C" w:rsidRDefault="003F139C" w:rsidP="003F139C">
      <w:pPr>
        <w:rPr>
          <w:rFonts w:ascii="Arial" w:hAnsi="Arial" w:cs="Arial"/>
          <w:sz w:val="24"/>
        </w:rPr>
      </w:pPr>
      <w:r>
        <w:rPr>
          <w:rFonts w:ascii="Arial" w:hAnsi="Arial" w:cs="Arial"/>
          <w:sz w:val="24"/>
        </w:rPr>
        <w:t>Strongly agree = 5</w:t>
      </w:r>
    </w:p>
    <w:p w14:paraId="2FC41126" w14:textId="77777777" w:rsidR="003F139C" w:rsidRDefault="003F139C" w:rsidP="003F139C">
      <w:pPr>
        <w:rPr>
          <w:rFonts w:ascii="Arial" w:hAnsi="Arial" w:cs="Arial"/>
          <w:sz w:val="24"/>
        </w:rPr>
      </w:pPr>
    </w:p>
    <w:p w14:paraId="0FD2B2A7" w14:textId="491D246D" w:rsidR="003F139C" w:rsidRDefault="003F139C" w:rsidP="003F139C">
      <w:pPr>
        <w:rPr>
          <w:rFonts w:ascii="Arial" w:hAnsi="Arial" w:cs="Arial"/>
          <w:sz w:val="24"/>
        </w:rPr>
      </w:pPr>
      <w:r>
        <w:rPr>
          <w:rFonts w:ascii="Arial" w:hAnsi="Arial" w:cs="Arial"/>
          <w:sz w:val="24"/>
        </w:rPr>
        <w:t>Range of scores between 8 and 40. Higher scores indicated greater sensation seeking tendencies.</w:t>
      </w:r>
    </w:p>
    <w:p w14:paraId="7E0B49B1" w14:textId="1216F69A" w:rsidR="00653134" w:rsidRDefault="00653134" w:rsidP="003F139C">
      <w:pPr>
        <w:rPr>
          <w:rFonts w:ascii="Arial" w:hAnsi="Arial" w:cs="Arial"/>
          <w:sz w:val="24"/>
        </w:rPr>
      </w:pPr>
    </w:p>
    <w:p w14:paraId="15FF299F" w14:textId="78EC6AA9" w:rsidR="00653134" w:rsidRDefault="00653134" w:rsidP="003F139C">
      <w:pPr>
        <w:rPr>
          <w:rFonts w:ascii="Arial" w:hAnsi="Arial" w:cs="Arial"/>
          <w:sz w:val="24"/>
        </w:rPr>
      </w:pPr>
    </w:p>
    <w:p w14:paraId="20C4D48D" w14:textId="3A1AE224" w:rsidR="00653134" w:rsidRDefault="00653134" w:rsidP="003F139C">
      <w:pPr>
        <w:rPr>
          <w:rFonts w:ascii="Arial" w:hAnsi="Arial" w:cs="Arial"/>
          <w:sz w:val="24"/>
        </w:rPr>
      </w:pPr>
    </w:p>
    <w:p w14:paraId="34624C68" w14:textId="3A19F6A4" w:rsidR="00653134" w:rsidRDefault="00653134" w:rsidP="003F139C">
      <w:pPr>
        <w:rPr>
          <w:rFonts w:ascii="Arial" w:hAnsi="Arial" w:cs="Arial"/>
          <w:sz w:val="24"/>
        </w:rPr>
      </w:pPr>
    </w:p>
    <w:p w14:paraId="1117C8A6" w14:textId="58793E54" w:rsidR="00653134" w:rsidRDefault="00653134" w:rsidP="003F139C">
      <w:pPr>
        <w:rPr>
          <w:rFonts w:ascii="Arial" w:hAnsi="Arial" w:cs="Arial"/>
          <w:sz w:val="24"/>
        </w:rPr>
      </w:pPr>
    </w:p>
    <w:p w14:paraId="3E58F4EE" w14:textId="75B9352F" w:rsidR="00653134" w:rsidRDefault="00653134" w:rsidP="003F139C">
      <w:pPr>
        <w:rPr>
          <w:rFonts w:ascii="Arial" w:hAnsi="Arial" w:cs="Arial"/>
          <w:sz w:val="24"/>
        </w:rPr>
      </w:pPr>
    </w:p>
    <w:p w14:paraId="5D3A4D66" w14:textId="20B82FAD" w:rsidR="00653134" w:rsidRDefault="00653134" w:rsidP="003F139C">
      <w:pPr>
        <w:rPr>
          <w:rFonts w:ascii="Arial" w:hAnsi="Arial" w:cs="Arial"/>
          <w:sz w:val="24"/>
        </w:rPr>
      </w:pPr>
    </w:p>
    <w:p w14:paraId="5509CFB8" w14:textId="7472B7CF" w:rsidR="00653134" w:rsidRDefault="00653134" w:rsidP="003F139C">
      <w:pPr>
        <w:rPr>
          <w:rFonts w:ascii="Arial" w:hAnsi="Arial" w:cs="Arial"/>
          <w:sz w:val="24"/>
        </w:rPr>
      </w:pPr>
    </w:p>
    <w:p w14:paraId="7002649A" w14:textId="26DA5112" w:rsidR="00653134" w:rsidRDefault="00653134" w:rsidP="003F139C">
      <w:pPr>
        <w:rPr>
          <w:rFonts w:ascii="Arial" w:hAnsi="Arial" w:cs="Arial"/>
          <w:sz w:val="24"/>
        </w:rPr>
      </w:pPr>
    </w:p>
    <w:p w14:paraId="2064F363" w14:textId="5BD9DA41" w:rsidR="00653134" w:rsidRDefault="00653134" w:rsidP="003F139C">
      <w:pPr>
        <w:rPr>
          <w:rFonts w:ascii="Arial" w:hAnsi="Arial" w:cs="Arial"/>
          <w:sz w:val="24"/>
        </w:rPr>
      </w:pPr>
    </w:p>
    <w:p w14:paraId="4F96DFC8" w14:textId="6A13D245" w:rsidR="00653134" w:rsidRDefault="00653134" w:rsidP="003F139C">
      <w:pPr>
        <w:rPr>
          <w:rFonts w:ascii="Arial" w:hAnsi="Arial" w:cs="Arial"/>
          <w:sz w:val="24"/>
        </w:rPr>
      </w:pPr>
    </w:p>
    <w:p w14:paraId="1576A05F" w14:textId="02F3274B" w:rsidR="00653134" w:rsidRDefault="00653134" w:rsidP="003F139C">
      <w:pPr>
        <w:rPr>
          <w:rFonts w:ascii="Arial" w:hAnsi="Arial" w:cs="Arial"/>
          <w:sz w:val="24"/>
        </w:rPr>
      </w:pPr>
    </w:p>
    <w:p w14:paraId="4537265D" w14:textId="6FC78784" w:rsidR="00653134" w:rsidRDefault="00653134" w:rsidP="003F139C">
      <w:pPr>
        <w:rPr>
          <w:rFonts w:ascii="Arial" w:hAnsi="Arial" w:cs="Arial"/>
          <w:sz w:val="24"/>
        </w:rPr>
      </w:pPr>
    </w:p>
    <w:p w14:paraId="54A6B99B" w14:textId="1B2B4375" w:rsidR="00653134" w:rsidRDefault="00653134" w:rsidP="003F139C">
      <w:pPr>
        <w:rPr>
          <w:rFonts w:ascii="Arial" w:hAnsi="Arial" w:cs="Arial"/>
          <w:sz w:val="24"/>
        </w:rPr>
      </w:pPr>
    </w:p>
    <w:p w14:paraId="65C7924E" w14:textId="34449A05" w:rsidR="00653134" w:rsidRDefault="00653134" w:rsidP="003F139C">
      <w:pPr>
        <w:rPr>
          <w:rFonts w:ascii="Arial" w:hAnsi="Arial" w:cs="Arial"/>
          <w:sz w:val="24"/>
        </w:rPr>
      </w:pPr>
    </w:p>
    <w:p w14:paraId="46D589EF" w14:textId="091960AE" w:rsidR="00653134" w:rsidRDefault="00653134" w:rsidP="003F139C">
      <w:pPr>
        <w:rPr>
          <w:rFonts w:ascii="Arial" w:hAnsi="Arial" w:cs="Arial"/>
          <w:sz w:val="24"/>
        </w:rPr>
      </w:pPr>
    </w:p>
    <w:p w14:paraId="2D9EB84C" w14:textId="3D110138" w:rsidR="00653134" w:rsidRDefault="00653134" w:rsidP="003F139C">
      <w:pPr>
        <w:rPr>
          <w:rFonts w:ascii="Arial" w:hAnsi="Arial" w:cs="Arial"/>
          <w:sz w:val="24"/>
        </w:rPr>
      </w:pPr>
    </w:p>
    <w:p w14:paraId="5068915E" w14:textId="30FFE7A9" w:rsidR="00653134" w:rsidRDefault="00653134" w:rsidP="003F139C">
      <w:pPr>
        <w:rPr>
          <w:rFonts w:ascii="Times New Roman" w:hAnsi="Times New Roman" w:cs="Times New Roman"/>
          <w:sz w:val="24"/>
        </w:rPr>
      </w:pPr>
      <w:r w:rsidRPr="008D399B">
        <w:rPr>
          <w:rFonts w:ascii="Times New Roman" w:hAnsi="Times New Roman" w:cs="Times New Roman"/>
          <w:sz w:val="24"/>
        </w:rPr>
        <w:t>Appendix E:</w:t>
      </w:r>
    </w:p>
    <w:p w14:paraId="09D58010" w14:textId="77777777" w:rsidR="0041379B" w:rsidRDefault="0041379B" w:rsidP="0041379B">
      <w:pPr>
        <w:rPr>
          <w:rFonts w:ascii="Arial" w:hAnsi="Arial" w:cs="Arial"/>
          <w:b/>
          <w:sz w:val="24"/>
        </w:rPr>
      </w:pPr>
      <w:r>
        <w:rPr>
          <w:rFonts w:ascii="Arial" w:hAnsi="Arial" w:cs="Arial"/>
          <w:b/>
          <w:sz w:val="24"/>
        </w:rPr>
        <w:t>Debrief information</w:t>
      </w:r>
    </w:p>
    <w:p w14:paraId="5E9E8954" w14:textId="77777777" w:rsidR="0041379B" w:rsidRDefault="0041379B" w:rsidP="0041379B">
      <w:pPr>
        <w:rPr>
          <w:rFonts w:ascii="Arial" w:hAnsi="Arial" w:cs="Arial"/>
          <w:b/>
          <w:sz w:val="24"/>
        </w:rPr>
      </w:pPr>
    </w:p>
    <w:p w14:paraId="0307391B" w14:textId="77777777" w:rsidR="0041379B" w:rsidRDefault="0041379B" w:rsidP="0041379B">
      <w:pPr>
        <w:rPr>
          <w:rFonts w:ascii="Arial" w:hAnsi="Arial" w:cs="Arial"/>
        </w:rPr>
      </w:pPr>
      <w:r>
        <w:rPr>
          <w:rFonts w:ascii="Arial" w:hAnsi="Arial" w:cs="Arial"/>
        </w:rPr>
        <w:t>Thank you for taking part in this study.</w:t>
      </w:r>
      <w:r>
        <w:rPr>
          <w:rFonts w:ascii="Arial" w:hAnsi="Arial" w:cs="Arial"/>
        </w:rPr>
        <w:br/>
      </w:r>
      <w:r>
        <w:rPr>
          <w:rFonts w:ascii="Arial" w:hAnsi="Arial" w:cs="Arial"/>
        </w:rPr>
        <w:br/>
        <w:t>The main aim of this study was to explore whether there is a relationship between levels of sensation seeking and the likelihood of engaging in risky driving behaviours. It was specifically hypothesised that higher levels of sensation seeking would be related to a greater likelihood of engagement in risky driving behaviours.</w:t>
      </w:r>
      <w:r>
        <w:rPr>
          <w:rFonts w:ascii="Arial" w:hAnsi="Arial" w:cs="Arial"/>
        </w:rPr>
        <w:br/>
      </w:r>
      <w:r>
        <w:rPr>
          <w:rFonts w:ascii="Arial" w:hAnsi="Arial" w:cs="Arial"/>
        </w:rPr>
        <w:br/>
      </w:r>
      <w:r>
        <w:rPr>
          <w:rStyle w:val="Strong"/>
          <w:rFonts w:ascii="Arial" w:hAnsi="Arial" w:cs="Arial"/>
        </w:rPr>
        <w:t>If you wish to withdraw your data from the study you must email the researcher now.</w:t>
      </w:r>
      <w:r>
        <w:rPr>
          <w:rFonts w:ascii="Arial" w:hAnsi="Arial" w:cs="Arial"/>
        </w:rPr>
        <w:t> Once you submit this form, all of your data will remain confidential and it will not be able to be traced back to you.</w:t>
      </w:r>
      <w:r>
        <w:rPr>
          <w:rFonts w:ascii="Arial" w:hAnsi="Arial" w:cs="Arial"/>
        </w:rPr>
        <w:br/>
      </w:r>
      <w:r>
        <w:rPr>
          <w:rFonts w:ascii="Arial" w:hAnsi="Arial" w:cs="Arial"/>
        </w:rPr>
        <w:br/>
        <w:t>Researcher details:</w:t>
      </w:r>
      <w:r>
        <w:rPr>
          <w:rFonts w:ascii="Arial" w:hAnsi="Arial" w:cs="Arial"/>
        </w:rPr>
        <w:br/>
      </w:r>
      <w:r>
        <w:rPr>
          <w:rFonts w:ascii="Arial" w:hAnsi="Arial" w:cs="Arial"/>
        </w:rPr>
        <w:br/>
        <w:t>Miss Stacey Coleman</w:t>
      </w:r>
      <w:r>
        <w:rPr>
          <w:rFonts w:ascii="Arial" w:hAnsi="Arial" w:cs="Arial"/>
        </w:rPr>
        <w:br/>
      </w:r>
      <w:hyperlink r:id="rId11" w:history="1">
        <w:r>
          <w:rPr>
            <w:rStyle w:val="Hyperlink"/>
            <w:rFonts w:ascii="Arial" w:hAnsi="Arial" w:cs="Arial"/>
          </w:rPr>
          <w:t>stacey.coleman@uwtsd.ac.uk</w:t>
        </w:r>
      </w:hyperlink>
    </w:p>
    <w:p w14:paraId="47266F44" w14:textId="77777777" w:rsidR="0041379B" w:rsidRDefault="0041379B" w:rsidP="0041379B">
      <w:pPr>
        <w:rPr>
          <w:rFonts w:ascii="Arial" w:hAnsi="Arial" w:cs="Arial"/>
        </w:rPr>
      </w:pPr>
    </w:p>
    <w:p w14:paraId="28874EDC" w14:textId="77777777" w:rsidR="0041379B" w:rsidRDefault="0041379B" w:rsidP="0041379B">
      <w:pPr>
        <w:rPr>
          <w:rFonts w:ascii="Arial" w:hAnsi="Arial" w:cs="Arial"/>
        </w:rPr>
      </w:pPr>
    </w:p>
    <w:p w14:paraId="69E91F84" w14:textId="77777777" w:rsidR="0041379B" w:rsidRDefault="0041379B" w:rsidP="0041379B">
      <w:pPr>
        <w:rPr>
          <w:rFonts w:ascii="Arial" w:hAnsi="Arial" w:cs="Arial"/>
        </w:rPr>
      </w:pPr>
      <w:r>
        <w:rPr>
          <w:rFonts w:ascii="Arial" w:hAnsi="Arial" w:cs="Arial"/>
        </w:rPr>
        <w:t>Please click the button below to submit your answers</w:t>
      </w:r>
    </w:p>
    <w:p w14:paraId="2F6B03BD" w14:textId="77777777" w:rsidR="0041379B" w:rsidRDefault="0041379B" w:rsidP="0041379B">
      <w:pPr>
        <w:rPr>
          <w:rFonts w:ascii="Arial" w:hAnsi="Arial" w:cs="Arial"/>
        </w:rPr>
      </w:pPr>
    </w:p>
    <w:p w14:paraId="377B3C02" w14:textId="77777777" w:rsidR="0041379B" w:rsidRDefault="0041379B" w:rsidP="0041379B">
      <w:pPr>
        <w:pStyle w:val="ListParagraph"/>
        <w:numPr>
          <w:ilvl w:val="0"/>
          <w:numId w:val="8"/>
        </w:numPr>
        <w:rPr>
          <w:rFonts w:ascii="Arial" w:hAnsi="Arial" w:cs="Arial"/>
          <w:sz w:val="24"/>
        </w:rPr>
      </w:pPr>
      <w:r>
        <w:rPr>
          <w:rFonts w:ascii="Arial" w:hAnsi="Arial" w:cs="Arial"/>
        </w:rPr>
        <w:t>SUBMIT</w:t>
      </w:r>
    </w:p>
    <w:p w14:paraId="6466FB29" w14:textId="20EB6AA8" w:rsidR="008D399B" w:rsidRDefault="008D399B" w:rsidP="003F139C">
      <w:pPr>
        <w:rPr>
          <w:rFonts w:ascii="Times New Roman" w:hAnsi="Times New Roman" w:cs="Times New Roman"/>
          <w:sz w:val="24"/>
        </w:rPr>
      </w:pPr>
    </w:p>
    <w:p w14:paraId="02676702" w14:textId="0C48EB9C" w:rsidR="00154E50" w:rsidRDefault="00154E50" w:rsidP="003F139C">
      <w:pPr>
        <w:rPr>
          <w:rFonts w:ascii="Times New Roman" w:hAnsi="Times New Roman" w:cs="Times New Roman"/>
          <w:sz w:val="24"/>
          <w:u w:val="single"/>
        </w:rPr>
      </w:pPr>
      <w:r w:rsidRPr="00154E50">
        <w:rPr>
          <w:rFonts w:ascii="Times New Roman" w:hAnsi="Times New Roman" w:cs="Times New Roman"/>
          <w:sz w:val="24"/>
          <w:u w:val="single"/>
        </w:rPr>
        <w:t>Appendix F</w:t>
      </w:r>
    </w:p>
    <w:p w14:paraId="64838521" w14:textId="4ED62ADC" w:rsidR="00154E50" w:rsidRPr="00154E50" w:rsidRDefault="00154E50" w:rsidP="003F139C">
      <w:pPr>
        <w:rPr>
          <w:rFonts w:ascii="Times New Roman" w:hAnsi="Times New Roman" w:cs="Times New Roman"/>
          <w:sz w:val="24"/>
        </w:rPr>
      </w:pPr>
      <w:r w:rsidRPr="00154E50">
        <w:rPr>
          <w:rFonts w:ascii="Times New Roman" w:hAnsi="Times New Roman" w:cs="Times New Roman"/>
          <w:sz w:val="24"/>
        </w:rPr>
        <w:t>SPSS output</w:t>
      </w:r>
      <w:r>
        <w:rPr>
          <w:rFonts w:ascii="Times New Roman" w:hAnsi="Times New Roman" w:cs="Times New Roman"/>
          <w:sz w:val="24"/>
        </w:rPr>
        <w:t>:</w:t>
      </w:r>
    </w:p>
    <w:p w14:paraId="73076D08"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54E50" w:rsidRPr="00154E50" w14:paraId="25B2529E"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7EEEAEBC" w14:textId="77777777" w:rsidR="00154E50" w:rsidRPr="00154E50" w:rsidRDefault="00154E50" w:rsidP="00154E50">
            <w:pPr>
              <w:autoSpaceDE w:val="0"/>
              <w:autoSpaceDN w:val="0"/>
              <w:adjustRightInd w:val="0"/>
              <w:spacing w:after="0" w:line="320" w:lineRule="atLeast"/>
              <w:ind w:left="60" w:right="60"/>
              <w:rPr>
                <w:rFonts w:ascii="Arial" w:hAnsi="Arial" w:cs="Arial"/>
                <w:color w:val="010205"/>
              </w:rPr>
            </w:pPr>
            <w:r w:rsidRPr="00154E50">
              <w:rPr>
                <w:rFonts w:ascii="Arial" w:hAnsi="Arial" w:cs="Arial"/>
                <w:b/>
                <w:bCs/>
                <w:color w:val="010205"/>
              </w:rPr>
              <w:t>Descriptive Statistics</w:t>
            </w:r>
          </w:p>
        </w:tc>
      </w:tr>
      <w:tr w:rsidR="00154E50" w:rsidRPr="00154E50" w14:paraId="10114E5E"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451835AA"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CCF926C"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2312701"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42B22F2C"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8C894B5"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51FDC8E8"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Std. Deviation</w:t>
            </w:r>
          </w:p>
        </w:tc>
      </w:tr>
      <w:tr w:rsidR="00154E50" w:rsidRPr="00154E50" w14:paraId="3EDD01DF"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02F816B6"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proofErr w:type="spellStart"/>
            <w:r w:rsidRPr="00154E50">
              <w:rPr>
                <w:rFonts w:ascii="Arial" w:hAnsi="Arial" w:cs="Arial"/>
                <w:color w:val="264A60"/>
                <w:sz w:val="18"/>
                <w:szCs w:val="18"/>
              </w:rPr>
              <w:t>TotalRDB</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028BFE31"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FA34883"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4621A898"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31.00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44DADB5"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14.5769</w:t>
            </w:r>
          </w:p>
        </w:tc>
        <w:tc>
          <w:tcPr>
            <w:tcW w:w="1444" w:type="dxa"/>
            <w:tcBorders>
              <w:top w:val="single" w:sz="8" w:space="0" w:color="152935"/>
              <w:left w:val="single" w:sz="8" w:space="0" w:color="E0E0E0"/>
              <w:bottom w:val="single" w:sz="8" w:space="0" w:color="AEAEAE"/>
              <w:right w:val="nil"/>
            </w:tcBorders>
            <w:shd w:val="clear" w:color="auto" w:fill="FFFFFF"/>
          </w:tcPr>
          <w:p w14:paraId="030DAE1B"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7.88504</w:t>
            </w:r>
          </w:p>
        </w:tc>
      </w:tr>
      <w:tr w:rsidR="00154E50" w:rsidRPr="00154E50" w14:paraId="78BA5E88" w14:textId="77777777">
        <w:tblPrEx>
          <w:tblCellMar>
            <w:top w:w="0" w:type="dxa"/>
            <w:bottom w:w="0" w:type="dxa"/>
          </w:tblCellMar>
        </w:tblPrEx>
        <w:trPr>
          <w:cantSplit/>
        </w:trPr>
        <w:tc>
          <w:tcPr>
            <w:tcW w:w="1706" w:type="dxa"/>
            <w:tcBorders>
              <w:top w:val="single" w:sz="8" w:space="0" w:color="AEAEAE"/>
              <w:left w:val="nil"/>
              <w:bottom w:val="single" w:sz="8" w:space="0" w:color="AEAEAE"/>
              <w:right w:val="nil"/>
            </w:tcBorders>
            <w:shd w:val="clear" w:color="auto" w:fill="E0E0E0"/>
          </w:tcPr>
          <w:p w14:paraId="3F9DAD78"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proofErr w:type="spellStart"/>
            <w:r w:rsidRPr="00154E50">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F149CD4"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4D12862"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17.00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170740B9"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36.00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C4ABC45"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25.8846</w:t>
            </w:r>
          </w:p>
        </w:tc>
        <w:tc>
          <w:tcPr>
            <w:tcW w:w="1444" w:type="dxa"/>
            <w:tcBorders>
              <w:top w:val="single" w:sz="8" w:space="0" w:color="AEAEAE"/>
              <w:left w:val="single" w:sz="8" w:space="0" w:color="E0E0E0"/>
              <w:bottom w:val="single" w:sz="8" w:space="0" w:color="AEAEAE"/>
              <w:right w:val="nil"/>
            </w:tcBorders>
            <w:shd w:val="clear" w:color="auto" w:fill="FFFFFF"/>
          </w:tcPr>
          <w:p w14:paraId="2A256C59"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4.49290</w:t>
            </w:r>
          </w:p>
        </w:tc>
      </w:tr>
      <w:tr w:rsidR="00154E50" w:rsidRPr="00154E50" w14:paraId="1410516B"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20C97D32"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6CD4AF51"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656B38F"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33359D"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9C9882"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0C939037"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r>
    </w:tbl>
    <w:p w14:paraId="51103BA1" w14:textId="77777777" w:rsidR="00154E50" w:rsidRPr="00154E50" w:rsidRDefault="00154E50" w:rsidP="00154E50">
      <w:pPr>
        <w:autoSpaceDE w:val="0"/>
        <w:autoSpaceDN w:val="0"/>
        <w:adjustRightInd w:val="0"/>
        <w:spacing w:after="0" w:line="400" w:lineRule="atLeast"/>
        <w:jc w:val="left"/>
        <w:rPr>
          <w:rFonts w:ascii="Times New Roman" w:hAnsi="Times New Roman" w:cs="Times New Roman"/>
          <w:sz w:val="24"/>
          <w:szCs w:val="24"/>
        </w:rPr>
      </w:pPr>
    </w:p>
    <w:p w14:paraId="2723D62B"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bl>
      <w:tblPr>
        <w:tblW w:w="5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999"/>
        <w:gridCol w:w="1107"/>
        <w:gridCol w:w="1030"/>
      </w:tblGrid>
      <w:tr w:rsidR="00154E50" w:rsidRPr="00154E50" w14:paraId="246D1331" w14:textId="77777777">
        <w:tblPrEx>
          <w:tblCellMar>
            <w:top w:w="0" w:type="dxa"/>
            <w:bottom w:w="0" w:type="dxa"/>
          </w:tblCellMar>
        </w:tblPrEx>
        <w:trPr>
          <w:cantSplit/>
        </w:trPr>
        <w:tc>
          <w:tcPr>
            <w:tcW w:w="5239" w:type="dxa"/>
            <w:gridSpan w:val="4"/>
            <w:tcBorders>
              <w:top w:val="nil"/>
              <w:left w:val="nil"/>
              <w:bottom w:val="nil"/>
              <w:right w:val="nil"/>
            </w:tcBorders>
            <w:shd w:val="clear" w:color="auto" w:fill="FFFFFF"/>
            <w:vAlign w:val="center"/>
          </w:tcPr>
          <w:p w14:paraId="24DBEF03" w14:textId="77777777" w:rsidR="00154E50" w:rsidRPr="00154E50" w:rsidRDefault="00154E50" w:rsidP="00154E50">
            <w:pPr>
              <w:autoSpaceDE w:val="0"/>
              <w:autoSpaceDN w:val="0"/>
              <w:adjustRightInd w:val="0"/>
              <w:spacing w:after="0" w:line="320" w:lineRule="atLeast"/>
              <w:ind w:left="60" w:right="60"/>
              <w:rPr>
                <w:rFonts w:ascii="Arial" w:hAnsi="Arial" w:cs="Arial"/>
                <w:color w:val="010205"/>
              </w:rPr>
            </w:pPr>
            <w:r w:rsidRPr="00154E50">
              <w:rPr>
                <w:rFonts w:ascii="Arial" w:hAnsi="Arial" w:cs="Arial"/>
                <w:b/>
                <w:bCs/>
                <w:color w:val="010205"/>
              </w:rPr>
              <w:t>Correlations</w:t>
            </w:r>
          </w:p>
        </w:tc>
      </w:tr>
      <w:tr w:rsidR="00154E50" w:rsidRPr="00154E50" w14:paraId="23351D46" w14:textId="77777777">
        <w:tblPrEx>
          <w:tblCellMar>
            <w:top w:w="0" w:type="dxa"/>
            <w:bottom w:w="0" w:type="dxa"/>
          </w:tblCellMar>
        </w:tblPrEx>
        <w:trPr>
          <w:cantSplit/>
        </w:trPr>
        <w:tc>
          <w:tcPr>
            <w:tcW w:w="3104" w:type="dxa"/>
            <w:gridSpan w:val="2"/>
            <w:tcBorders>
              <w:top w:val="nil"/>
              <w:left w:val="nil"/>
              <w:bottom w:val="single" w:sz="8" w:space="0" w:color="152935"/>
              <w:right w:val="nil"/>
            </w:tcBorders>
            <w:shd w:val="clear" w:color="auto" w:fill="FFFFFF"/>
            <w:vAlign w:val="bottom"/>
          </w:tcPr>
          <w:p w14:paraId="0786151F"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106" w:type="dxa"/>
            <w:tcBorders>
              <w:top w:val="nil"/>
              <w:left w:val="nil"/>
              <w:bottom w:val="single" w:sz="8" w:space="0" w:color="152935"/>
              <w:right w:val="single" w:sz="8" w:space="0" w:color="E0E0E0"/>
            </w:tcBorders>
            <w:shd w:val="clear" w:color="auto" w:fill="FFFFFF"/>
            <w:vAlign w:val="bottom"/>
          </w:tcPr>
          <w:p w14:paraId="3DE50354"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proofErr w:type="spellStart"/>
            <w:r w:rsidRPr="00154E50">
              <w:rPr>
                <w:rFonts w:ascii="Arial" w:hAnsi="Arial" w:cs="Arial"/>
                <w:color w:val="264A60"/>
                <w:sz w:val="18"/>
                <w:szCs w:val="18"/>
              </w:rPr>
              <w:t>TotalRDB</w:t>
            </w:r>
            <w:proofErr w:type="spellEnd"/>
          </w:p>
        </w:tc>
        <w:tc>
          <w:tcPr>
            <w:tcW w:w="1029" w:type="dxa"/>
            <w:tcBorders>
              <w:top w:val="nil"/>
              <w:left w:val="single" w:sz="8" w:space="0" w:color="E0E0E0"/>
              <w:bottom w:val="single" w:sz="8" w:space="0" w:color="152935"/>
              <w:right w:val="nil"/>
            </w:tcBorders>
            <w:shd w:val="clear" w:color="auto" w:fill="FFFFFF"/>
            <w:vAlign w:val="bottom"/>
          </w:tcPr>
          <w:p w14:paraId="15BD88C8"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proofErr w:type="spellStart"/>
            <w:r w:rsidRPr="00154E50">
              <w:rPr>
                <w:rFonts w:ascii="Arial" w:hAnsi="Arial" w:cs="Arial"/>
                <w:color w:val="264A60"/>
                <w:sz w:val="18"/>
                <w:szCs w:val="18"/>
              </w:rPr>
              <w:t>TotalSS</w:t>
            </w:r>
            <w:proofErr w:type="spellEnd"/>
          </w:p>
        </w:tc>
      </w:tr>
      <w:tr w:rsidR="00154E50" w:rsidRPr="00154E50" w14:paraId="42207311" w14:textId="77777777">
        <w:tblPrEx>
          <w:tblCellMar>
            <w:top w:w="0" w:type="dxa"/>
            <w:bottom w:w="0" w:type="dxa"/>
          </w:tblCellMar>
        </w:tblPrEx>
        <w:trPr>
          <w:cantSplit/>
        </w:trPr>
        <w:tc>
          <w:tcPr>
            <w:tcW w:w="1106" w:type="dxa"/>
            <w:vMerge w:val="restart"/>
            <w:tcBorders>
              <w:top w:val="single" w:sz="8" w:space="0" w:color="152935"/>
              <w:left w:val="nil"/>
              <w:bottom w:val="nil"/>
              <w:right w:val="nil"/>
            </w:tcBorders>
            <w:shd w:val="clear" w:color="auto" w:fill="E0E0E0"/>
          </w:tcPr>
          <w:p w14:paraId="47B0DE3F"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proofErr w:type="spellStart"/>
            <w:r w:rsidRPr="00154E50">
              <w:rPr>
                <w:rFonts w:ascii="Arial" w:hAnsi="Arial" w:cs="Arial"/>
                <w:color w:val="264A60"/>
                <w:sz w:val="18"/>
                <w:szCs w:val="18"/>
              </w:rPr>
              <w:t>TotalRDB</w:t>
            </w:r>
            <w:proofErr w:type="spellEnd"/>
          </w:p>
        </w:tc>
        <w:tc>
          <w:tcPr>
            <w:tcW w:w="1998" w:type="dxa"/>
            <w:tcBorders>
              <w:top w:val="single" w:sz="8" w:space="0" w:color="152935"/>
              <w:left w:val="nil"/>
              <w:bottom w:val="single" w:sz="8" w:space="0" w:color="AEAEAE"/>
              <w:right w:val="nil"/>
            </w:tcBorders>
            <w:shd w:val="clear" w:color="auto" w:fill="E0E0E0"/>
          </w:tcPr>
          <w:p w14:paraId="674AEC3A"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Pearson Correlation</w:t>
            </w:r>
          </w:p>
        </w:tc>
        <w:tc>
          <w:tcPr>
            <w:tcW w:w="1106" w:type="dxa"/>
            <w:tcBorders>
              <w:top w:val="single" w:sz="8" w:space="0" w:color="152935"/>
              <w:left w:val="nil"/>
              <w:bottom w:val="single" w:sz="8" w:space="0" w:color="AEAEAE"/>
              <w:right w:val="single" w:sz="8" w:space="0" w:color="E0E0E0"/>
            </w:tcBorders>
            <w:shd w:val="clear" w:color="auto" w:fill="FFFFFF"/>
          </w:tcPr>
          <w:p w14:paraId="40556901"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FFFFF"/>
          </w:tcPr>
          <w:p w14:paraId="27AA0F7A"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-.076</w:t>
            </w:r>
          </w:p>
        </w:tc>
      </w:tr>
      <w:tr w:rsidR="00154E50" w:rsidRPr="00154E50" w14:paraId="7CBA114F" w14:textId="77777777">
        <w:tblPrEx>
          <w:tblCellMar>
            <w:top w:w="0" w:type="dxa"/>
            <w:bottom w:w="0" w:type="dxa"/>
          </w:tblCellMar>
        </w:tblPrEx>
        <w:trPr>
          <w:cantSplit/>
        </w:trPr>
        <w:tc>
          <w:tcPr>
            <w:tcW w:w="1106" w:type="dxa"/>
            <w:vMerge/>
            <w:tcBorders>
              <w:top w:val="single" w:sz="8" w:space="0" w:color="152935"/>
              <w:left w:val="nil"/>
              <w:bottom w:val="nil"/>
              <w:right w:val="nil"/>
            </w:tcBorders>
            <w:shd w:val="clear" w:color="auto" w:fill="E0E0E0"/>
          </w:tcPr>
          <w:p w14:paraId="71EB3268" w14:textId="77777777" w:rsidR="00154E50" w:rsidRPr="00154E50" w:rsidRDefault="00154E50" w:rsidP="00154E50">
            <w:pPr>
              <w:autoSpaceDE w:val="0"/>
              <w:autoSpaceDN w:val="0"/>
              <w:adjustRightInd w:val="0"/>
              <w:spacing w:after="0" w:line="240" w:lineRule="auto"/>
              <w:jc w:val="left"/>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66F9BAD0"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vAlign w:val="center"/>
          </w:tcPr>
          <w:p w14:paraId="1580A14C"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02B88B06"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.712</w:t>
            </w:r>
          </w:p>
        </w:tc>
      </w:tr>
      <w:tr w:rsidR="00154E50" w:rsidRPr="00154E50" w14:paraId="2A9B0A29" w14:textId="77777777">
        <w:tblPrEx>
          <w:tblCellMar>
            <w:top w:w="0" w:type="dxa"/>
            <w:bottom w:w="0" w:type="dxa"/>
          </w:tblCellMar>
        </w:tblPrEx>
        <w:trPr>
          <w:cantSplit/>
        </w:trPr>
        <w:tc>
          <w:tcPr>
            <w:tcW w:w="1106" w:type="dxa"/>
            <w:vMerge/>
            <w:tcBorders>
              <w:top w:val="single" w:sz="8" w:space="0" w:color="152935"/>
              <w:left w:val="nil"/>
              <w:bottom w:val="nil"/>
              <w:right w:val="nil"/>
            </w:tcBorders>
            <w:shd w:val="clear" w:color="auto" w:fill="E0E0E0"/>
          </w:tcPr>
          <w:p w14:paraId="09370362" w14:textId="77777777" w:rsidR="00154E50" w:rsidRPr="00154E50" w:rsidRDefault="00154E50" w:rsidP="00154E50">
            <w:pPr>
              <w:autoSpaceDE w:val="0"/>
              <w:autoSpaceDN w:val="0"/>
              <w:adjustRightInd w:val="0"/>
              <w:spacing w:after="0" w:line="240" w:lineRule="auto"/>
              <w:jc w:val="left"/>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14:paraId="1E897E93"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N</w:t>
            </w:r>
          </w:p>
        </w:tc>
        <w:tc>
          <w:tcPr>
            <w:tcW w:w="1106" w:type="dxa"/>
            <w:tcBorders>
              <w:top w:val="single" w:sz="8" w:space="0" w:color="AEAEAE"/>
              <w:left w:val="nil"/>
              <w:bottom w:val="nil"/>
              <w:right w:val="single" w:sz="8" w:space="0" w:color="E0E0E0"/>
            </w:tcBorders>
            <w:shd w:val="clear" w:color="auto" w:fill="FFFFFF"/>
          </w:tcPr>
          <w:p w14:paraId="1BC99B2E"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29" w:type="dxa"/>
            <w:tcBorders>
              <w:top w:val="single" w:sz="8" w:space="0" w:color="AEAEAE"/>
              <w:left w:val="single" w:sz="8" w:space="0" w:color="E0E0E0"/>
              <w:bottom w:val="nil"/>
              <w:right w:val="nil"/>
            </w:tcBorders>
            <w:shd w:val="clear" w:color="auto" w:fill="FFFFFF"/>
          </w:tcPr>
          <w:p w14:paraId="2052FC05"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r>
      <w:tr w:rsidR="00154E50" w:rsidRPr="00154E50" w14:paraId="343B46E0" w14:textId="77777777">
        <w:tblPrEx>
          <w:tblCellMar>
            <w:top w:w="0" w:type="dxa"/>
            <w:bottom w:w="0" w:type="dxa"/>
          </w:tblCellMar>
        </w:tblPrEx>
        <w:trPr>
          <w:cantSplit/>
        </w:trPr>
        <w:tc>
          <w:tcPr>
            <w:tcW w:w="1106" w:type="dxa"/>
            <w:vMerge w:val="restart"/>
            <w:tcBorders>
              <w:top w:val="single" w:sz="8" w:space="0" w:color="AEAEAE"/>
              <w:left w:val="nil"/>
              <w:bottom w:val="single" w:sz="8" w:space="0" w:color="152935"/>
              <w:right w:val="nil"/>
            </w:tcBorders>
            <w:shd w:val="clear" w:color="auto" w:fill="E0E0E0"/>
          </w:tcPr>
          <w:p w14:paraId="18E17F2B"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proofErr w:type="spellStart"/>
            <w:r w:rsidRPr="00154E50">
              <w:rPr>
                <w:rFonts w:ascii="Arial" w:hAnsi="Arial" w:cs="Arial"/>
                <w:color w:val="264A60"/>
                <w:sz w:val="18"/>
                <w:szCs w:val="18"/>
              </w:rPr>
              <w:t>TotalSS</w:t>
            </w:r>
            <w:proofErr w:type="spellEnd"/>
          </w:p>
        </w:tc>
        <w:tc>
          <w:tcPr>
            <w:tcW w:w="1998" w:type="dxa"/>
            <w:tcBorders>
              <w:top w:val="single" w:sz="8" w:space="0" w:color="AEAEAE"/>
              <w:left w:val="nil"/>
              <w:bottom w:val="single" w:sz="8" w:space="0" w:color="AEAEAE"/>
              <w:right w:val="nil"/>
            </w:tcBorders>
            <w:shd w:val="clear" w:color="auto" w:fill="E0E0E0"/>
          </w:tcPr>
          <w:p w14:paraId="1DD857E9"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14:paraId="0FB13D78"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-.076</w:t>
            </w:r>
          </w:p>
        </w:tc>
        <w:tc>
          <w:tcPr>
            <w:tcW w:w="1029" w:type="dxa"/>
            <w:tcBorders>
              <w:top w:val="single" w:sz="8" w:space="0" w:color="AEAEAE"/>
              <w:left w:val="single" w:sz="8" w:space="0" w:color="E0E0E0"/>
              <w:bottom w:val="single" w:sz="8" w:space="0" w:color="AEAEAE"/>
              <w:right w:val="nil"/>
            </w:tcBorders>
            <w:shd w:val="clear" w:color="auto" w:fill="FFFFFF"/>
          </w:tcPr>
          <w:p w14:paraId="1D8FE46F"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1</w:t>
            </w:r>
          </w:p>
        </w:tc>
      </w:tr>
      <w:tr w:rsidR="00154E50" w:rsidRPr="00154E50" w14:paraId="5C279B7D" w14:textId="77777777">
        <w:tblPrEx>
          <w:tblCellMar>
            <w:top w:w="0" w:type="dxa"/>
            <w:bottom w:w="0" w:type="dxa"/>
          </w:tblCellMar>
        </w:tblPrEx>
        <w:trPr>
          <w:cantSplit/>
        </w:trPr>
        <w:tc>
          <w:tcPr>
            <w:tcW w:w="1106" w:type="dxa"/>
            <w:vMerge/>
            <w:tcBorders>
              <w:top w:val="single" w:sz="8" w:space="0" w:color="AEAEAE"/>
              <w:left w:val="nil"/>
              <w:bottom w:val="single" w:sz="8" w:space="0" w:color="152935"/>
              <w:right w:val="nil"/>
            </w:tcBorders>
            <w:shd w:val="clear" w:color="auto" w:fill="E0E0E0"/>
          </w:tcPr>
          <w:p w14:paraId="611ABCF7" w14:textId="77777777" w:rsidR="00154E50" w:rsidRPr="00154E50" w:rsidRDefault="00154E50" w:rsidP="00154E50">
            <w:pPr>
              <w:autoSpaceDE w:val="0"/>
              <w:autoSpaceDN w:val="0"/>
              <w:adjustRightInd w:val="0"/>
              <w:spacing w:after="0" w:line="240" w:lineRule="auto"/>
              <w:jc w:val="left"/>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59D03568"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tcPr>
          <w:p w14:paraId="239DC348"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.712</w:t>
            </w: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7659553A"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r>
      <w:tr w:rsidR="00154E50" w:rsidRPr="00154E50" w14:paraId="21EE6FD3" w14:textId="77777777">
        <w:tblPrEx>
          <w:tblCellMar>
            <w:top w:w="0" w:type="dxa"/>
            <w:bottom w:w="0" w:type="dxa"/>
          </w:tblCellMar>
        </w:tblPrEx>
        <w:trPr>
          <w:cantSplit/>
        </w:trPr>
        <w:tc>
          <w:tcPr>
            <w:tcW w:w="1106" w:type="dxa"/>
            <w:vMerge/>
            <w:tcBorders>
              <w:top w:val="single" w:sz="8" w:space="0" w:color="AEAEAE"/>
              <w:left w:val="nil"/>
              <w:bottom w:val="single" w:sz="8" w:space="0" w:color="152935"/>
              <w:right w:val="nil"/>
            </w:tcBorders>
            <w:shd w:val="clear" w:color="auto" w:fill="E0E0E0"/>
          </w:tcPr>
          <w:p w14:paraId="7684E957"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998" w:type="dxa"/>
            <w:tcBorders>
              <w:top w:val="single" w:sz="8" w:space="0" w:color="AEAEAE"/>
              <w:left w:val="nil"/>
              <w:bottom w:val="single" w:sz="8" w:space="0" w:color="152935"/>
              <w:right w:val="nil"/>
            </w:tcBorders>
            <w:shd w:val="clear" w:color="auto" w:fill="E0E0E0"/>
          </w:tcPr>
          <w:p w14:paraId="63F8B420"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N</w:t>
            </w:r>
          </w:p>
        </w:tc>
        <w:tc>
          <w:tcPr>
            <w:tcW w:w="1106" w:type="dxa"/>
            <w:tcBorders>
              <w:top w:val="single" w:sz="8" w:space="0" w:color="AEAEAE"/>
              <w:left w:val="nil"/>
              <w:bottom w:val="single" w:sz="8" w:space="0" w:color="152935"/>
              <w:right w:val="single" w:sz="8" w:space="0" w:color="E0E0E0"/>
            </w:tcBorders>
            <w:shd w:val="clear" w:color="auto" w:fill="FFFFFF"/>
          </w:tcPr>
          <w:p w14:paraId="572323D6"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nil"/>
            </w:tcBorders>
            <w:shd w:val="clear" w:color="auto" w:fill="FFFFFF"/>
          </w:tcPr>
          <w:p w14:paraId="7A22BE60"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r>
    </w:tbl>
    <w:p w14:paraId="5344AA5F" w14:textId="77777777" w:rsidR="00154E50" w:rsidRPr="00154E50" w:rsidRDefault="00154E50" w:rsidP="00154E50">
      <w:pPr>
        <w:autoSpaceDE w:val="0"/>
        <w:autoSpaceDN w:val="0"/>
        <w:adjustRightInd w:val="0"/>
        <w:spacing w:after="0" w:line="400" w:lineRule="atLeast"/>
        <w:jc w:val="left"/>
        <w:rPr>
          <w:rFonts w:ascii="Times New Roman" w:hAnsi="Times New Roman" w:cs="Times New Roman"/>
          <w:sz w:val="24"/>
          <w:szCs w:val="24"/>
        </w:rPr>
      </w:pPr>
    </w:p>
    <w:p w14:paraId="77D32B09"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54E50" w:rsidRPr="00154E50" w14:paraId="20A410E1"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7B26F579" w14:textId="77777777" w:rsidR="00154E50" w:rsidRPr="00154E50" w:rsidRDefault="00154E50" w:rsidP="00154E50">
            <w:pPr>
              <w:autoSpaceDE w:val="0"/>
              <w:autoSpaceDN w:val="0"/>
              <w:adjustRightInd w:val="0"/>
              <w:spacing w:after="0" w:line="320" w:lineRule="atLeast"/>
              <w:ind w:left="60" w:right="60"/>
              <w:rPr>
                <w:rFonts w:ascii="Arial" w:hAnsi="Arial" w:cs="Arial"/>
                <w:color w:val="010205"/>
              </w:rPr>
            </w:pPr>
            <w:r w:rsidRPr="00154E50">
              <w:rPr>
                <w:rFonts w:ascii="Arial" w:hAnsi="Arial" w:cs="Arial"/>
                <w:b/>
                <w:bCs/>
                <w:color w:val="010205"/>
              </w:rPr>
              <w:t>Descriptive Statistics</w:t>
            </w:r>
          </w:p>
        </w:tc>
      </w:tr>
      <w:tr w:rsidR="00154E50" w:rsidRPr="00154E50" w14:paraId="43E4A5D6"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51284D32"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2265F9E"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652EEBD1"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4198C56"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329B028"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2157E478" w14:textId="77777777" w:rsidR="00154E50" w:rsidRPr="00154E50" w:rsidRDefault="00154E50" w:rsidP="00154E50">
            <w:pPr>
              <w:autoSpaceDE w:val="0"/>
              <w:autoSpaceDN w:val="0"/>
              <w:adjustRightInd w:val="0"/>
              <w:spacing w:after="0" w:line="320" w:lineRule="atLeast"/>
              <w:ind w:left="60" w:right="60"/>
              <w:rPr>
                <w:rFonts w:ascii="Arial" w:hAnsi="Arial" w:cs="Arial"/>
                <w:color w:val="264A60"/>
                <w:sz w:val="18"/>
                <w:szCs w:val="18"/>
              </w:rPr>
            </w:pPr>
            <w:r w:rsidRPr="00154E50">
              <w:rPr>
                <w:rFonts w:ascii="Arial" w:hAnsi="Arial" w:cs="Arial"/>
                <w:color w:val="264A60"/>
                <w:sz w:val="18"/>
                <w:szCs w:val="18"/>
              </w:rPr>
              <w:t>Std. Deviation</w:t>
            </w:r>
          </w:p>
        </w:tc>
      </w:tr>
      <w:tr w:rsidR="00154E50" w:rsidRPr="00154E50" w14:paraId="678AE833"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35BADF34"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14:paraId="5D11AD46"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A31390A"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D65E99C"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60.00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9BFC941"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27.5769</w:t>
            </w:r>
          </w:p>
        </w:tc>
        <w:tc>
          <w:tcPr>
            <w:tcW w:w="1444" w:type="dxa"/>
            <w:tcBorders>
              <w:top w:val="single" w:sz="8" w:space="0" w:color="152935"/>
              <w:left w:val="single" w:sz="8" w:space="0" w:color="E0E0E0"/>
              <w:bottom w:val="single" w:sz="8" w:space="0" w:color="AEAEAE"/>
              <w:right w:val="nil"/>
            </w:tcBorders>
            <w:shd w:val="clear" w:color="auto" w:fill="FFFFFF"/>
          </w:tcPr>
          <w:p w14:paraId="7D98BCAB"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11.13256</w:t>
            </w:r>
          </w:p>
        </w:tc>
      </w:tr>
      <w:tr w:rsidR="00154E50" w:rsidRPr="00154E50" w14:paraId="0EB156A6"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56FAE4F0" w14:textId="77777777" w:rsidR="00154E50" w:rsidRPr="00154E50" w:rsidRDefault="00154E50" w:rsidP="00154E50">
            <w:pPr>
              <w:autoSpaceDE w:val="0"/>
              <w:autoSpaceDN w:val="0"/>
              <w:adjustRightInd w:val="0"/>
              <w:spacing w:after="0" w:line="320" w:lineRule="atLeast"/>
              <w:ind w:left="60" w:right="60"/>
              <w:jc w:val="left"/>
              <w:rPr>
                <w:rFonts w:ascii="Arial" w:hAnsi="Arial" w:cs="Arial"/>
                <w:color w:val="264A60"/>
                <w:sz w:val="18"/>
                <w:szCs w:val="18"/>
              </w:rPr>
            </w:pPr>
            <w:r w:rsidRPr="00154E50">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722DA10D" w14:textId="77777777" w:rsidR="00154E50" w:rsidRPr="00154E50" w:rsidRDefault="00154E50" w:rsidP="00154E50">
            <w:pPr>
              <w:autoSpaceDE w:val="0"/>
              <w:autoSpaceDN w:val="0"/>
              <w:adjustRightInd w:val="0"/>
              <w:spacing w:after="0" w:line="320" w:lineRule="atLeast"/>
              <w:ind w:left="60" w:right="60"/>
              <w:jc w:val="right"/>
              <w:rPr>
                <w:rFonts w:ascii="Arial" w:hAnsi="Arial" w:cs="Arial"/>
                <w:color w:val="010205"/>
                <w:sz w:val="18"/>
                <w:szCs w:val="18"/>
              </w:rPr>
            </w:pPr>
            <w:r w:rsidRPr="00154E50">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B887611"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265E3E"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FA31DC"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1057ADC0" w14:textId="77777777" w:rsidR="00154E50" w:rsidRPr="00154E50" w:rsidRDefault="00154E50" w:rsidP="00154E50">
            <w:pPr>
              <w:autoSpaceDE w:val="0"/>
              <w:autoSpaceDN w:val="0"/>
              <w:adjustRightInd w:val="0"/>
              <w:spacing w:after="0" w:line="240" w:lineRule="auto"/>
              <w:jc w:val="left"/>
              <w:rPr>
                <w:rFonts w:ascii="Times New Roman" w:hAnsi="Times New Roman" w:cs="Times New Roman"/>
                <w:sz w:val="24"/>
                <w:szCs w:val="24"/>
              </w:rPr>
            </w:pPr>
          </w:p>
        </w:tc>
      </w:tr>
    </w:tbl>
    <w:p w14:paraId="4455E51D" w14:textId="77777777" w:rsidR="00154E50" w:rsidRPr="00154E50" w:rsidRDefault="00154E50" w:rsidP="00154E50">
      <w:pPr>
        <w:autoSpaceDE w:val="0"/>
        <w:autoSpaceDN w:val="0"/>
        <w:adjustRightInd w:val="0"/>
        <w:spacing w:after="0" w:line="400" w:lineRule="atLeast"/>
        <w:jc w:val="left"/>
        <w:rPr>
          <w:rFonts w:ascii="Times New Roman" w:hAnsi="Times New Roman" w:cs="Times New Roman"/>
          <w:sz w:val="24"/>
          <w:szCs w:val="24"/>
        </w:rPr>
      </w:pPr>
    </w:p>
    <w:p w14:paraId="631BC8D6" w14:textId="77777777" w:rsidR="00154E50" w:rsidRPr="00154E50" w:rsidRDefault="00154E50" w:rsidP="003F139C">
      <w:pPr>
        <w:rPr>
          <w:rFonts w:ascii="Times New Roman" w:hAnsi="Times New Roman" w:cs="Times New Roman"/>
          <w:sz w:val="24"/>
          <w:u w:val="single"/>
        </w:rPr>
      </w:pPr>
      <w:bookmarkStart w:id="0" w:name="_GoBack"/>
      <w:bookmarkEnd w:id="0"/>
    </w:p>
    <w:p w14:paraId="58ECDBA8" w14:textId="77777777" w:rsidR="001158A0" w:rsidRPr="005422E8" w:rsidRDefault="001158A0" w:rsidP="005422E8">
      <w:pPr>
        <w:rPr>
          <w:rFonts w:ascii="Times New Roman" w:hAnsi="Times New Roman" w:cs="Times New Roman"/>
          <w:sz w:val="24"/>
          <w:szCs w:val="24"/>
        </w:rPr>
      </w:pPr>
    </w:p>
    <w:p w14:paraId="706730B9" w14:textId="77777777" w:rsidR="00E600C8" w:rsidRDefault="00E600C8" w:rsidP="007010B7">
      <w:pPr>
        <w:jc w:val="left"/>
        <w:rPr>
          <w:rFonts w:ascii="Times New Roman" w:hAnsi="Times New Roman" w:cs="Times New Roman"/>
          <w:sz w:val="24"/>
          <w:szCs w:val="24"/>
          <w:u w:val="single"/>
        </w:rPr>
      </w:pPr>
    </w:p>
    <w:p w14:paraId="41C50CDD" w14:textId="77777777" w:rsidR="00E600C8" w:rsidRPr="00E600C8" w:rsidRDefault="00E600C8" w:rsidP="00E600C8">
      <w:pPr>
        <w:rPr>
          <w:rFonts w:ascii="Times New Roman" w:hAnsi="Times New Roman" w:cs="Times New Roman"/>
          <w:sz w:val="24"/>
          <w:szCs w:val="24"/>
          <w:u w:val="single"/>
        </w:rPr>
      </w:pPr>
    </w:p>
    <w:sectPr w:rsidR="00E600C8" w:rsidRPr="00E600C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E7DEB" w14:textId="77777777" w:rsidR="00F404A3" w:rsidRDefault="00F404A3" w:rsidP="00F404A3">
      <w:pPr>
        <w:spacing w:after="0" w:line="240" w:lineRule="auto"/>
      </w:pPr>
      <w:r>
        <w:separator/>
      </w:r>
    </w:p>
  </w:endnote>
  <w:endnote w:type="continuationSeparator" w:id="0">
    <w:p w14:paraId="18ABFD0C" w14:textId="77777777" w:rsidR="00F404A3" w:rsidRDefault="00F404A3" w:rsidP="00F40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7801490"/>
      <w:docPartObj>
        <w:docPartGallery w:val="Page Numbers (Bottom of Page)"/>
        <w:docPartUnique/>
      </w:docPartObj>
    </w:sdtPr>
    <w:sdtEndPr>
      <w:rPr>
        <w:noProof/>
      </w:rPr>
    </w:sdtEndPr>
    <w:sdtContent>
      <w:p w14:paraId="324309BC" w14:textId="77777777" w:rsidR="00F404A3" w:rsidRDefault="00F404A3">
        <w:pPr>
          <w:pStyle w:val="Footer"/>
        </w:pPr>
        <w:r>
          <w:fldChar w:fldCharType="begin"/>
        </w:r>
        <w:r>
          <w:instrText xml:space="preserve"> PAGE   \* MERGEFORMAT </w:instrText>
        </w:r>
        <w:r>
          <w:fldChar w:fldCharType="separate"/>
        </w:r>
        <w:r>
          <w:rPr>
            <w:noProof/>
          </w:rPr>
          <w:t>2</w:t>
        </w:r>
        <w:r>
          <w:rPr>
            <w:noProof/>
          </w:rPr>
          <w:fldChar w:fldCharType="end"/>
        </w:r>
      </w:p>
    </w:sdtContent>
  </w:sdt>
  <w:p w14:paraId="50D93B7A" w14:textId="77777777" w:rsidR="00F404A3" w:rsidRDefault="00F40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623F4" w14:textId="77777777" w:rsidR="00F404A3" w:rsidRDefault="00F404A3" w:rsidP="00F404A3">
      <w:pPr>
        <w:spacing w:after="0" w:line="240" w:lineRule="auto"/>
      </w:pPr>
      <w:r>
        <w:separator/>
      </w:r>
    </w:p>
  </w:footnote>
  <w:footnote w:type="continuationSeparator" w:id="0">
    <w:p w14:paraId="72348E4E" w14:textId="77777777" w:rsidR="00F404A3" w:rsidRDefault="00F404A3" w:rsidP="00F40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1BD6"/>
    <w:multiLevelType w:val="hybridMultilevel"/>
    <w:tmpl w:val="24A0893E"/>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316117"/>
    <w:multiLevelType w:val="hybridMultilevel"/>
    <w:tmpl w:val="1B607C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4050DA"/>
    <w:multiLevelType w:val="hybridMultilevel"/>
    <w:tmpl w:val="F3AA7D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379681D"/>
    <w:multiLevelType w:val="hybridMultilevel"/>
    <w:tmpl w:val="F620C9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C53C4"/>
    <w:multiLevelType w:val="hybridMultilevel"/>
    <w:tmpl w:val="B86815A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FB0277"/>
    <w:multiLevelType w:val="hybridMultilevel"/>
    <w:tmpl w:val="7F58B7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47D3652"/>
    <w:multiLevelType w:val="hybridMultilevel"/>
    <w:tmpl w:val="FECC84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3C06F5D"/>
    <w:multiLevelType w:val="hybridMultilevel"/>
    <w:tmpl w:val="0EF2BD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lvlOverride w:ilvl="2"/>
    <w:lvlOverride w:ilvl="3"/>
    <w:lvlOverride w:ilvl="4"/>
    <w:lvlOverride w:ilvl="5"/>
    <w:lvlOverride w:ilvl="6"/>
    <w:lvlOverride w:ilvl="7"/>
    <w:lvlOverride w:ilvl="8"/>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4A3"/>
    <w:rsid w:val="00000A5D"/>
    <w:rsid w:val="00002416"/>
    <w:rsid w:val="00005EA9"/>
    <w:rsid w:val="000104C1"/>
    <w:rsid w:val="000439C9"/>
    <w:rsid w:val="00046464"/>
    <w:rsid w:val="00071871"/>
    <w:rsid w:val="00083F87"/>
    <w:rsid w:val="00085725"/>
    <w:rsid w:val="00087055"/>
    <w:rsid w:val="00096B5D"/>
    <w:rsid w:val="000A3808"/>
    <w:rsid w:val="000C2B9E"/>
    <w:rsid w:val="000C35A8"/>
    <w:rsid w:val="000F0463"/>
    <w:rsid w:val="000F36C9"/>
    <w:rsid w:val="001009B4"/>
    <w:rsid w:val="00100CFD"/>
    <w:rsid w:val="00115313"/>
    <w:rsid w:val="001158A0"/>
    <w:rsid w:val="0011702C"/>
    <w:rsid w:val="00117696"/>
    <w:rsid w:val="00130505"/>
    <w:rsid w:val="00137555"/>
    <w:rsid w:val="00137714"/>
    <w:rsid w:val="00147A51"/>
    <w:rsid w:val="00151225"/>
    <w:rsid w:val="0015307D"/>
    <w:rsid w:val="00154299"/>
    <w:rsid w:val="00154E50"/>
    <w:rsid w:val="00166B85"/>
    <w:rsid w:val="00183F31"/>
    <w:rsid w:val="0019753C"/>
    <w:rsid w:val="001A7023"/>
    <w:rsid w:val="001B0E65"/>
    <w:rsid w:val="001B20B2"/>
    <w:rsid w:val="001C1204"/>
    <w:rsid w:val="001D2F25"/>
    <w:rsid w:val="0021586C"/>
    <w:rsid w:val="00232905"/>
    <w:rsid w:val="002343C7"/>
    <w:rsid w:val="0024121D"/>
    <w:rsid w:val="00246080"/>
    <w:rsid w:val="002527DB"/>
    <w:rsid w:val="00255F56"/>
    <w:rsid w:val="00271909"/>
    <w:rsid w:val="00271C97"/>
    <w:rsid w:val="002738BC"/>
    <w:rsid w:val="0027513B"/>
    <w:rsid w:val="002805E1"/>
    <w:rsid w:val="002861C7"/>
    <w:rsid w:val="002B324E"/>
    <w:rsid w:val="002D2B2E"/>
    <w:rsid w:val="002F72C8"/>
    <w:rsid w:val="0030166E"/>
    <w:rsid w:val="00314029"/>
    <w:rsid w:val="0031448D"/>
    <w:rsid w:val="00323744"/>
    <w:rsid w:val="00331899"/>
    <w:rsid w:val="00341F5C"/>
    <w:rsid w:val="00346E4E"/>
    <w:rsid w:val="0034735F"/>
    <w:rsid w:val="00381188"/>
    <w:rsid w:val="00382045"/>
    <w:rsid w:val="00387E11"/>
    <w:rsid w:val="003B481A"/>
    <w:rsid w:val="003C52DC"/>
    <w:rsid w:val="003D5A9A"/>
    <w:rsid w:val="003E2332"/>
    <w:rsid w:val="003E33CE"/>
    <w:rsid w:val="003E43D1"/>
    <w:rsid w:val="003F139C"/>
    <w:rsid w:val="003F3A30"/>
    <w:rsid w:val="003F44C7"/>
    <w:rsid w:val="0041379B"/>
    <w:rsid w:val="00426EBD"/>
    <w:rsid w:val="00433F24"/>
    <w:rsid w:val="0044236E"/>
    <w:rsid w:val="00445F68"/>
    <w:rsid w:val="00446849"/>
    <w:rsid w:val="00457134"/>
    <w:rsid w:val="00457796"/>
    <w:rsid w:val="00461D48"/>
    <w:rsid w:val="004773E6"/>
    <w:rsid w:val="00483D48"/>
    <w:rsid w:val="00486A6C"/>
    <w:rsid w:val="00492353"/>
    <w:rsid w:val="00494302"/>
    <w:rsid w:val="00496A71"/>
    <w:rsid w:val="004A1687"/>
    <w:rsid w:val="004A1E60"/>
    <w:rsid w:val="004D26B1"/>
    <w:rsid w:val="004D4C45"/>
    <w:rsid w:val="004E681D"/>
    <w:rsid w:val="004E74B4"/>
    <w:rsid w:val="004F43D3"/>
    <w:rsid w:val="004F5E08"/>
    <w:rsid w:val="0050472F"/>
    <w:rsid w:val="00511698"/>
    <w:rsid w:val="00511B1E"/>
    <w:rsid w:val="00513626"/>
    <w:rsid w:val="00514269"/>
    <w:rsid w:val="00514BD9"/>
    <w:rsid w:val="00521F20"/>
    <w:rsid w:val="00532645"/>
    <w:rsid w:val="0053538F"/>
    <w:rsid w:val="00542056"/>
    <w:rsid w:val="005422E8"/>
    <w:rsid w:val="00545EEF"/>
    <w:rsid w:val="00570F3D"/>
    <w:rsid w:val="0057100A"/>
    <w:rsid w:val="00575A07"/>
    <w:rsid w:val="00581411"/>
    <w:rsid w:val="00584706"/>
    <w:rsid w:val="00595E75"/>
    <w:rsid w:val="005B0B26"/>
    <w:rsid w:val="005D116A"/>
    <w:rsid w:val="005F0794"/>
    <w:rsid w:val="005F7006"/>
    <w:rsid w:val="00607A6B"/>
    <w:rsid w:val="006128A1"/>
    <w:rsid w:val="00614BEA"/>
    <w:rsid w:val="00621CF6"/>
    <w:rsid w:val="00630DC2"/>
    <w:rsid w:val="0063541E"/>
    <w:rsid w:val="00653134"/>
    <w:rsid w:val="00654A83"/>
    <w:rsid w:val="006A0778"/>
    <w:rsid w:val="006A1199"/>
    <w:rsid w:val="006A500B"/>
    <w:rsid w:val="006A77AB"/>
    <w:rsid w:val="006B634A"/>
    <w:rsid w:val="006C310E"/>
    <w:rsid w:val="006D2B36"/>
    <w:rsid w:val="006E29D8"/>
    <w:rsid w:val="006F2CB0"/>
    <w:rsid w:val="007010B7"/>
    <w:rsid w:val="00702370"/>
    <w:rsid w:val="0070597A"/>
    <w:rsid w:val="007228B2"/>
    <w:rsid w:val="00724BAD"/>
    <w:rsid w:val="00734118"/>
    <w:rsid w:val="00734ECA"/>
    <w:rsid w:val="007432CA"/>
    <w:rsid w:val="00750C43"/>
    <w:rsid w:val="0077430E"/>
    <w:rsid w:val="00776CAC"/>
    <w:rsid w:val="007A794C"/>
    <w:rsid w:val="007B4E28"/>
    <w:rsid w:val="007D03C5"/>
    <w:rsid w:val="007D54E5"/>
    <w:rsid w:val="007E6171"/>
    <w:rsid w:val="007F0FE2"/>
    <w:rsid w:val="007F2656"/>
    <w:rsid w:val="007F6D28"/>
    <w:rsid w:val="00806491"/>
    <w:rsid w:val="00823090"/>
    <w:rsid w:val="00843C83"/>
    <w:rsid w:val="00853FF0"/>
    <w:rsid w:val="0088167E"/>
    <w:rsid w:val="00890C02"/>
    <w:rsid w:val="00891B11"/>
    <w:rsid w:val="008957C7"/>
    <w:rsid w:val="008A652A"/>
    <w:rsid w:val="008C691B"/>
    <w:rsid w:val="008C7E7C"/>
    <w:rsid w:val="008D399B"/>
    <w:rsid w:val="008D7F77"/>
    <w:rsid w:val="008F049C"/>
    <w:rsid w:val="008F2BAB"/>
    <w:rsid w:val="00936C75"/>
    <w:rsid w:val="0094183D"/>
    <w:rsid w:val="00943685"/>
    <w:rsid w:val="009476D7"/>
    <w:rsid w:val="00954EB8"/>
    <w:rsid w:val="00954F69"/>
    <w:rsid w:val="00967AED"/>
    <w:rsid w:val="009773F5"/>
    <w:rsid w:val="00983F5E"/>
    <w:rsid w:val="009A0DC1"/>
    <w:rsid w:val="009B1FBE"/>
    <w:rsid w:val="009E042D"/>
    <w:rsid w:val="009E1984"/>
    <w:rsid w:val="009E47B4"/>
    <w:rsid w:val="009E7426"/>
    <w:rsid w:val="009F65A2"/>
    <w:rsid w:val="00A06380"/>
    <w:rsid w:val="00A25BE3"/>
    <w:rsid w:val="00A25F53"/>
    <w:rsid w:val="00A300FF"/>
    <w:rsid w:val="00A36B5E"/>
    <w:rsid w:val="00A44EF0"/>
    <w:rsid w:val="00A47FBC"/>
    <w:rsid w:val="00A51AE0"/>
    <w:rsid w:val="00A57236"/>
    <w:rsid w:val="00A97ACC"/>
    <w:rsid w:val="00AA02F9"/>
    <w:rsid w:val="00AB3D2F"/>
    <w:rsid w:val="00AC0929"/>
    <w:rsid w:val="00AC575B"/>
    <w:rsid w:val="00AC6DEA"/>
    <w:rsid w:val="00AD51F3"/>
    <w:rsid w:val="00AF2912"/>
    <w:rsid w:val="00AF45BB"/>
    <w:rsid w:val="00B00F53"/>
    <w:rsid w:val="00B01423"/>
    <w:rsid w:val="00B0246C"/>
    <w:rsid w:val="00B07378"/>
    <w:rsid w:val="00B230AB"/>
    <w:rsid w:val="00B31023"/>
    <w:rsid w:val="00B4242A"/>
    <w:rsid w:val="00B71086"/>
    <w:rsid w:val="00B81BF3"/>
    <w:rsid w:val="00B822BF"/>
    <w:rsid w:val="00B90A05"/>
    <w:rsid w:val="00BA1C04"/>
    <w:rsid w:val="00BA4CD1"/>
    <w:rsid w:val="00BB374E"/>
    <w:rsid w:val="00BC4E13"/>
    <w:rsid w:val="00BD32FE"/>
    <w:rsid w:val="00BD451E"/>
    <w:rsid w:val="00BE1307"/>
    <w:rsid w:val="00BE7F06"/>
    <w:rsid w:val="00C11DEA"/>
    <w:rsid w:val="00C26C23"/>
    <w:rsid w:val="00C3003A"/>
    <w:rsid w:val="00C37E11"/>
    <w:rsid w:val="00C43D66"/>
    <w:rsid w:val="00C602FA"/>
    <w:rsid w:val="00C62D57"/>
    <w:rsid w:val="00C6569D"/>
    <w:rsid w:val="00C657BD"/>
    <w:rsid w:val="00C83D65"/>
    <w:rsid w:val="00C85B2A"/>
    <w:rsid w:val="00C86C06"/>
    <w:rsid w:val="00C8772E"/>
    <w:rsid w:val="00C95D88"/>
    <w:rsid w:val="00CA3711"/>
    <w:rsid w:val="00CB0742"/>
    <w:rsid w:val="00CB5181"/>
    <w:rsid w:val="00CC4E82"/>
    <w:rsid w:val="00CD0577"/>
    <w:rsid w:val="00CD0971"/>
    <w:rsid w:val="00CD0EEE"/>
    <w:rsid w:val="00CD41FF"/>
    <w:rsid w:val="00CE0B48"/>
    <w:rsid w:val="00CE0DDC"/>
    <w:rsid w:val="00CF2478"/>
    <w:rsid w:val="00D047F6"/>
    <w:rsid w:val="00D224F8"/>
    <w:rsid w:val="00D22D2C"/>
    <w:rsid w:val="00D3166E"/>
    <w:rsid w:val="00D35C3A"/>
    <w:rsid w:val="00D43BAE"/>
    <w:rsid w:val="00D443AC"/>
    <w:rsid w:val="00D477E4"/>
    <w:rsid w:val="00D60A3B"/>
    <w:rsid w:val="00D9729F"/>
    <w:rsid w:val="00DB2DF4"/>
    <w:rsid w:val="00DC1F0C"/>
    <w:rsid w:val="00DC7A77"/>
    <w:rsid w:val="00DD1B66"/>
    <w:rsid w:val="00DD252A"/>
    <w:rsid w:val="00DD2BED"/>
    <w:rsid w:val="00DE6A66"/>
    <w:rsid w:val="00E041F2"/>
    <w:rsid w:val="00E049DE"/>
    <w:rsid w:val="00E16F06"/>
    <w:rsid w:val="00E1707B"/>
    <w:rsid w:val="00E57339"/>
    <w:rsid w:val="00E600C8"/>
    <w:rsid w:val="00E62F82"/>
    <w:rsid w:val="00E67C02"/>
    <w:rsid w:val="00E70111"/>
    <w:rsid w:val="00E77F8B"/>
    <w:rsid w:val="00E90511"/>
    <w:rsid w:val="00EA0DAF"/>
    <w:rsid w:val="00EA36AB"/>
    <w:rsid w:val="00EB50B7"/>
    <w:rsid w:val="00EB62A9"/>
    <w:rsid w:val="00EC25E4"/>
    <w:rsid w:val="00EC64B2"/>
    <w:rsid w:val="00ED434E"/>
    <w:rsid w:val="00ED43AF"/>
    <w:rsid w:val="00ED6141"/>
    <w:rsid w:val="00EE0BFF"/>
    <w:rsid w:val="00EF0267"/>
    <w:rsid w:val="00F04FFC"/>
    <w:rsid w:val="00F122D1"/>
    <w:rsid w:val="00F404A3"/>
    <w:rsid w:val="00F51721"/>
    <w:rsid w:val="00F6673E"/>
    <w:rsid w:val="00F6705E"/>
    <w:rsid w:val="00F730B9"/>
    <w:rsid w:val="00F77242"/>
    <w:rsid w:val="00F80F42"/>
    <w:rsid w:val="00FA56DC"/>
    <w:rsid w:val="00FC2863"/>
    <w:rsid w:val="00FC3F91"/>
    <w:rsid w:val="00FC5FCA"/>
    <w:rsid w:val="00FD5BD2"/>
    <w:rsid w:val="00FE1FF8"/>
    <w:rsid w:val="00FF6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94AEF"/>
  <w15:chartTrackingRefBased/>
  <w15:docId w15:val="{92BC79CC-19BA-4DE6-AF0F-8CB611215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4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4A3"/>
  </w:style>
  <w:style w:type="paragraph" w:styleId="Footer">
    <w:name w:val="footer"/>
    <w:basedOn w:val="Normal"/>
    <w:link w:val="FooterChar"/>
    <w:uiPriority w:val="99"/>
    <w:unhideWhenUsed/>
    <w:rsid w:val="00F404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4A3"/>
  </w:style>
  <w:style w:type="character" w:styleId="Hyperlink">
    <w:name w:val="Hyperlink"/>
    <w:basedOn w:val="DefaultParagraphFont"/>
    <w:uiPriority w:val="99"/>
    <w:unhideWhenUsed/>
    <w:rsid w:val="009E47B4"/>
    <w:rPr>
      <w:color w:val="0563C1" w:themeColor="hyperlink"/>
      <w:u w:val="single"/>
    </w:rPr>
  </w:style>
  <w:style w:type="character" w:styleId="UnresolvedMention">
    <w:name w:val="Unresolved Mention"/>
    <w:basedOn w:val="DefaultParagraphFont"/>
    <w:uiPriority w:val="99"/>
    <w:semiHidden/>
    <w:unhideWhenUsed/>
    <w:rsid w:val="009E47B4"/>
    <w:rPr>
      <w:color w:val="808080"/>
      <w:shd w:val="clear" w:color="auto" w:fill="E6E6E6"/>
    </w:rPr>
  </w:style>
  <w:style w:type="character" w:styleId="FollowedHyperlink">
    <w:name w:val="FollowedHyperlink"/>
    <w:basedOn w:val="DefaultParagraphFont"/>
    <w:uiPriority w:val="99"/>
    <w:semiHidden/>
    <w:unhideWhenUsed/>
    <w:rsid w:val="009E47B4"/>
    <w:rPr>
      <w:color w:val="954F72" w:themeColor="followedHyperlink"/>
      <w:u w:val="single"/>
    </w:rPr>
  </w:style>
  <w:style w:type="paragraph" w:styleId="ListParagraph">
    <w:name w:val="List Paragraph"/>
    <w:basedOn w:val="Normal"/>
    <w:uiPriority w:val="34"/>
    <w:qFormat/>
    <w:rsid w:val="007010B7"/>
    <w:pPr>
      <w:spacing w:line="256" w:lineRule="auto"/>
      <w:ind w:left="720"/>
      <w:contextualSpacing/>
      <w:jc w:val="left"/>
    </w:pPr>
  </w:style>
  <w:style w:type="character" w:styleId="Strong">
    <w:name w:val="Strong"/>
    <w:basedOn w:val="DefaultParagraphFont"/>
    <w:uiPriority w:val="22"/>
    <w:qFormat/>
    <w:rsid w:val="003E4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15824">
      <w:bodyDiv w:val="1"/>
      <w:marLeft w:val="0"/>
      <w:marRight w:val="0"/>
      <w:marTop w:val="0"/>
      <w:marBottom w:val="0"/>
      <w:divBdr>
        <w:top w:val="none" w:sz="0" w:space="0" w:color="auto"/>
        <w:left w:val="none" w:sz="0" w:space="0" w:color="auto"/>
        <w:bottom w:val="none" w:sz="0" w:space="0" w:color="auto"/>
        <w:right w:val="none" w:sz="0" w:space="0" w:color="auto"/>
      </w:divBdr>
    </w:div>
    <w:div w:id="122843665">
      <w:bodyDiv w:val="1"/>
      <w:marLeft w:val="0"/>
      <w:marRight w:val="0"/>
      <w:marTop w:val="0"/>
      <w:marBottom w:val="0"/>
      <w:divBdr>
        <w:top w:val="none" w:sz="0" w:space="0" w:color="auto"/>
        <w:left w:val="none" w:sz="0" w:space="0" w:color="auto"/>
        <w:bottom w:val="none" w:sz="0" w:space="0" w:color="auto"/>
        <w:right w:val="none" w:sz="0" w:space="0" w:color="auto"/>
      </w:divBdr>
    </w:div>
    <w:div w:id="205996904">
      <w:bodyDiv w:val="1"/>
      <w:marLeft w:val="0"/>
      <w:marRight w:val="0"/>
      <w:marTop w:val="0"/>
      <w:marBottom w:val="0"/>
      <w:divBdr>
        <w:top w:val="none" w:sz="0" w:space="0" w:color="auto"/>
        <w:left w:val="none" w:sz="0" w:space="0" w:color="auto"/>
        <w:bottom w:val="none" w:sz="0" w:space="0" w:color="auto"/>
        <w:right w:val="none" w:sz="0" w:space="0" w:color="auto"/>
      </w:divBdr>
    </w:div>
    <w:div w:id="248731534">
      <w:bodyDiv w:val="1"/>
      <w:marLeft w:val="0"/>
      <w:marRight w:val="0"/>
      <w:marTop w:val="0"/>
      <w:marBottom w:val="0"/>
      <w:divBdr>
        <w:top w:val="none" w:sz="0" w:space="0" w:color="auto"/>
        <w:left w:val="none" w:sz="0" w:space="0" w:color="auto"/>
        <w:bottom w:val="none" w:sz="0" w:space="0" w:color="auto"/>
        <w:right w:val="none" w:sz="0" w:space="0" w:color="auto"/>
      </w:divBdr>
    </w:div>
    <w:div w:id="1116677392">
      <w:bodyDiv w:val="1"/>
      <w:marLeft w:val="0"/>
      <w:marRight w:val="0"/>
      <w:marTop w:val="0"/>
      <w:marBottom w:val="0"/>
      <w:divBdr>
        <w:top w:val="none" w:sz="0" w:space="0" w:color="auto"/>
        <w:left w:val="none" w:sz="0" w:space="0" w:color="auto"/>
        <w:bottom w:val="none" w:sz="0" w:space="0" w:color="auto"/>
        <w:right w:val="none" w:sz="0" w:space="0" w:color="auto"/>
      </w:divBdr>
    </w:div>
    <w:div w:id="1331298817">
      <w:bodyDiv w:val="1"/>
      <w:marLeft w:val="0"/>
      <w:marRight w:val="0"/>
      <w:marTop w:val="0"/>
      <w:marBottom w:val="0"/>
      <w:divBdr>
        <w:top w:val="none" w:sz="0" w:space="0" w:color="auto"/>
        <w:left w:val="none" w:sz="0" w:space="0" w:color="auto"/>
        <w:bottom w:val="none" w:sz="0" w:space="0" w:color="auto"/>
        <w:right w:val="none" w:sz="0" w:space="0" w:color="auto"/>
      </w:divBdr>
    </w:div>
    <w:div w:id="214021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tacey.coleman@uwtsd.ac.uk" TargetMode="External"/><Relationship Id="rId5" Type="http://schemas.openxmlformats.org/officeDocument/2006/relationships/footnotes" Target="footnotes.xml"/><Relationship Id="rId10" Type="http://schemas.openxmlformats.org/officeDocument/2006/relationships/hyperlink" Target="https://www.gov.uk/government/statistical-data-sets/ras60-average-value-of-preventing-road-accident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81593/quarterly-estimates-july-to-september-2017.pdf"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1. Graph showing correlational value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Total SS</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Sheet1!$A$2:$A$27</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xVal>
          <c:yVal>
            <c:numRef>
              <c:f>Sheet1!$B$2:$B$27</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yVal>
          <c:smooth val="0"/>
          <c:extLst>
            <c:ext xmlns:c16="http://schemas.microsoft.com/office/drawing/2014/chart" uri="{C3380CC4-5D6E-409C-BE32-E72D297353CC}">
              <c16:uniqueId val="{00000000-55FA-4F84-A2C5-E053E3A140E9}"/>
            </c:ext>
          </c:extLst>
        </c:ser>
        <c:dLbls>
          <c:showLegendKey val="0"/>
          <c:showVal val="0"/>
          <c:showCatName val="0"/>
          <c:showSerName val="0"/>
          <c:showPercent val="0"/>
          <c:showBubbleSize val="0"/>
        </c:dLbls>
        <c:axId val="549402120"/>
        <c:axId val="549404088"/>
      </c:scatterChart>
      <c:valAx>
        <c:axId val="549402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SS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404088"/>
        <c:crosses val="autoZero"/>
        <c:crossBetween val="midCat"/>
      </c:valAx>
      <c:valAx>
        <c:axId val="549404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RDB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402120"/>
        <c:crosses val="autoZero"/>
        <c:crossBetween val="midCat"/>
        <c:majorUnit val="1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2660</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2</cp:revision>
  <dcterms:created xsi:type="dcterms:W3CDTF">2018-05-01T05:24:00Z</dcterms:created>
  <dcterms:modified xsi:type="dcterms:W3CDTF">2018-05-01T05:24:00Z</dcterms:modified>
</cp:coreProperties>
</file>