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0DE30" w14:textId="77777777" w:rsidR="00F035CE" w:rsidRDefault="00F035CE" w:rsidP="00F035CE">
      <w:pPr>
        <w:pStyle w:val="Title"/>
      </w:pPr>
      <w:r>
        <w:t xml:space="preserve">Sustainable Hospitality and Tourism Management </w:t>
      </w:r>
    </w:p>
    <w:p w14:paraId="5378A716" w14:textId="77777777" w:rsidR="00F035CE" w:rsidRDefault="00F035CE" w:rsidP="00F035CE"/>
    <w:p w14:paraId="56AED40D" w14:textId="77777777" w:rsidR="00F035CE" w:rsidRPr="00DD66E9" w:rsidRDefault="00F035CE" w:rsidP="00DD66E9">
      <w:pPr>
        <w:pStyle w:val="Subtitle"/>
        <w:jc w:val="center"/>
        <w:rPr>
          <w:sz w:val="28"/>
          <w:szCs w:val="28"/>
        </w:rPr>
      </w:pPr>
      <w:r w:rsidRPr="00DD66E9">
        <w:rPr>
          <w:sz w:val="28"/>
          <w:szCs w:val="28"/>
        </w:rPr>
        <w:t>BMIH5006</w:t>
      </w:r>
    </w:p>
    <w:p w14:paraId="0C09E77E" w14:textId="77777777" w:rsidR="00F035CE" w:rsidRPr="00DD66E9" w:rsidRDefault="00F035CE" w:rsidP="00DD66E9">
      <w:pPr>
        <w:pStyle w:val="Subtitle"/>
        <w:jc w:val="center"/>
        <w:rPr>
          <w:sz w:val="28"/>
          <w:szCs w:val="28"/>
        </w:rPr>
      </w:pPr>
    </w:p>
    <w:p w14:paraId="73028E68" w14:textId="77777777" w:rsidR="00F035CE" w:rsidRPr="00DD66E9" w:rsidRDefault="00F035CE" w:rsidP="00DD66E9">
      <w:pPr>
        <w:pStyle w:val="Subtitle"/>
        <w:jc w:val="center"/>
        <w:rPr>
          <w:sz w:val="28"/>
          <w:szCs w:val="28"/>
        </w:rPr>
      </w:pPr>
    </w:p>
    <w:p w14:paraId="441E307B" w14:textId="5C3BCE4B" w:rsidR="00F035CE" w:rsidRPr="00DD66E9" w:rsidRDefault="00F035CE" w:rsidP="00DD66E9">
      <w:pPr>
        <w:pStyle w:val="Subtitle"/>
        <w:jc w:val="center"/>
        <w:rPr>
          <w:sz w:val="28"/>
          <w:szCs w:val="28"/>
        </w:rPr>
      </w:pPr>
      <w:r w:rsidRPr="00DD66E9">
        <w:rPr>
          <w:sz w:val="28"/>
          <w:szCs w:val="28"/>
        </w:rPr>
        <w:t>Student’s Name:</w:t>
      </w:r>
      <w:r w:rsidR="00DD66E9" w:rsidRPr="00DD66E9">
        <w:rPr>
          <w:sz w:val="28"/>
          <w:szCs w:val="28"/>
        </w:rPr>
        <w:t xml:space="preserve"> Mihaela-Ioana Fazecas</w:t>
      </w:r>
    </w:p>
    <w:p w14:paraId="5536AC88" w14:textId="36D834D2" w:rsidR="00F035CE" w:rsidRPr="00DD66E9" w:rsidRDefault="00F035CE" w:rsidP="00DD66E9">
      <w:pPr>
        <w:pStyle w:val="Subtitle"/>
        <w:jc w:val="center"/>
        <w:rPr>
          <w:sz w:val="28"/>
          <w:szCs w:val="28"/>
        </w:rPr>
      </w:pPr>
      <w:r w:rsidRPr="00DD66E9">
        <w:rPr>
          <w:sz w:val="28"/>
          <w:szCs w:val="28"/>
        </w:rPr>
        <w:t>Student’s ID:</w:t>
      </w:r>
      <w:r w:rsidR="00DD66E9" w:rsidRPr="00DD66E9">
        <w:rPr>
          <w:sz w:val="28"/>
          <w:szCs w:val="28"/>
        </w:rPr>
        <w:t>2107707</w:t>
      </w:r>
    </w:p>
    <w:p w14:paraId="60B588D4" w14:textId="2ACD33F1" w:rsidR="00F035CE" w:rsidRPr="00DD66E9" w:rsidRDefault="00F035CE" w:rsidP="00DD66E9">
      <w:pPr>
        <w:pStyle w:val="Subtitle"/>
        <w:jc w:val="center"/>
        <w:rPr>
          <w:sz w:val="28"/>
          <w:szCs w:val="28"/>
          <w:lang w:val="en-GB"/>
        </w:rPr>
      </w:pPr>
      <w:r w:rsidRPr="00DD66E9">
        <w:rPr>
          <w:sz w:val="28"/>
          <w:szCs w:val="28"/>
        </w:rPr>
        <w:t>Lecturer’s Name:</w:t>
      </w:r>
      <w:r w:rsidR="00DD66E9" w:rsidRPr="00DD66E9">
        <w:rPr>
          <w:sz w:val="28"/>
          <w:szCs w:val="28"/>
        </w:rPr>
        <w:t>R</w:t>
      </w:r>
      <w:proofErr w:type="spellStart"/>
      <w:r w:rsidR="00DD66E9" w:rsidRPr="00DD66E9">
        <w:rPr>
          <w:sz w:val="28"/>
          <w:szCs w:val="28"/>
          <w:lang w:val="en-GB"/>
        </w:rPr>
        <w:t>uth</w:t>
      </w:r>
      <w:proofErr w:type="spellEnd"/>
      <w:r w:rsidR="00DD66E9" w:rsidRPr="00DD66E9">
        <w:rPr>
          <w:sz w:val="28"/>
          <w:szCs w:val="28"/>
          <w:lang w:val="en-GB"/>
        </w:rPr>
        <w:t xml:space="preserve"> Taylor-Davies</w:t>
      </w:r>
    </w:p>
    <w:p w14:paraId="3E08A600" w14:textId="77777777" w:rsidR="007E13A5" w:rsidRDefault="007E13A5" w:rsidP="007E13A5"/>
    <w:p w14:paraId="45C2B32B" w14:textId="77777777" w:rsidR="007E13A5" w:rsidRDefault="007E13A5" w:rsidP="007E13A5"/>
    <w:p w14:paraId="60A13B05" w14:textId="77777777" w:rsidR="007E13A5" w:rsidRDefault="007E13A5" w:rsidP="007E13A5"/>
    <w:p w14:paraId="6082A03C" w14:textId="77777777" w:rsidR="007E13A5" w:rsidRDefault="007E13A5" w:rsidP="007E13A5"/>
    <w:p w14:paraId="4A3A5105" w14:textId="77777777" w:rsidR="007E13A5" w:rsidRDefault="007E13A5" w:rsidP="007E13A5"/>
    <w:p w14:paraId="38A269DC" w14:textId="77777777" w:rsidR="007E13A5" w:rsidRDefault="007E13A5" w:rsidP="007E13A5"/>
    <w:p w14:paraId="7BB68157" w14:textId="77777777" w:rsidR="007E13A5" w:rsidRDefault="007E13A5" w:rsidP="007E13A5"/>
    <w:p w14:paraId="6D463E8D" w14:textId="77777777" w:rsidR="007E13A5" w:rsidRDefault="007E13A5" w:rsidP="007E13A5"/>
    <w:p w14:paraId="6E1CD762" w14:textId="77777777" w:rsidR="007E13A5" w:rsidRDefault="007E13A5" w:rsidP="007E13A5"/>
    <w:p w14:paraId="3788BEB0" w14:textId="77777777" w:rsidR="007E13A5" w:rsidRDefault="007E13A5" w:rsidP="007E13A5"/>
    <w:p w14:paraId="17BAD28D" w14:textId="77777777" w:rsidR="007E13A5" w:rsidRDefault="007E13A5" w:rsidP="007E13A5"/>
    <w:p w14:paraId="39B95E28" w14:textId="77777777" w:rsidR="007E13A5" w:rsidRDefault="007E13A5" w:rsidP="007E13A5"/>
    <w:sdt>
      <w:sdtPr>
        <w:rPr>
          <w:smallCaps w:val="0"/>
          <w:spacing w:val="0"/>
          <w:sz w:val="20"/>
          <w:szCs w:val="20"/>
        </w:rPr>
        <w:id w:val="801886473"/>
        <w:docPartObj>
          <w:docPartGallery w:val="Table of Contents"/>
          <w:docPartUnique/>
        </w:docPartObj>
      </w:sdtPr>
      <w:sdtEndPr>
        <w:rPr>
          <w:b/>
          <w:bCs/>
          <w:noProof/>
        </w:rPr>
      </w:sdtEndPr>
      <w:sdtContent>
        <w:p w14:paraId="3D7F4D42" w14:textId="773A6FF4" w:rsidR="007E13A5" w:rsidRDefault="007E13A5">
          <w:pPr>
            <w:pStyle w:val="TOCHeading"/>
          </w:pPr>
          <w:r>
            <w:t>Table of Contents</w:t>
          </w:r>
        </w:p>
        <w:p w14:paraId="6A4A3AB0" w14:textId="493EB0FF" w:rsidR="007E13A5" w:rsidRDefault="007E13A5">
          <w:pPr>
            <w:pStyle w:val="TOC1"/>
            <w:tabs>
              <w:tab w:val="right" w:leader="dot" w:pos="9350"/>
            </w:tabs>
            <w:rPr>
              <w:rFonts w:cstheme="minorBidi"/>
              <w:b w:val="0"/>
              <w:bCs w:val="0"/>
              <w: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7681720" w:history="1">
            <w:r w:rsidRPr="009E08BA">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_Toc137681720 \h </w:instrText>
            </w:r>
            <w:r>
              <w:rPr>
                <w:noProof/>
                <w:webHidden/>
              </w:rPr>
            </w:r>
            <w:r>
              <w:rPr>
                <w:noProof/>
                <w:webHidden/>
              </w:rPr>
              <w:fldChar w:fldCharType="separate"/>
            </w:r>
            <w:r>
              <w:rPr>
                <w:noProof/>
                <w:webHidden/>
              </w:rPr>
              <w:t>3</w:t>
            </w:r>
            <w:r>
              <w:rPr>
                <w:noProof/>
                <w:webHidden/>
              </w:rPr>
              <w:fldChar w:fldCharType="end"/>
            </w:r>
          </w:hyperlink>
        </w:p>
        <w:p w14:paraId="3CBA5AC3" w14:textId="6AD9446B" w:rsidR="007E13A5"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1721" w:history="1">
            <w:r w:rsidR="007E13A5" w:rsidRPr="009E08BA">
              <w:rPr>
                <w:rStyle w:val="Hyperlink"/>
                <w:rFonts w:ascii="Arial" w:hAnsi="Arial" w:cs="Arial"/>
                <w:noProof/>
                <w:lang w:val="en-US"/>
              </w:rPr>
              <w:t>Economic Sustainability</w:t>
            </w:r>
            <w:r w:rsidR="007E13A5">
              <w:rPr>
                <w:noProof/>
                <w:webHidden/>
              </w:rPr>
              <w:tab/>
            </w:r>
            <w:r w:rsidR="007E13A5">
              <w:rPr>
                <w:noProof/>
                <w:webHidden/>
              </w:rPr>
              <w:fldChar w:fldCharType="begin"/>
            </w:r>
            <w:r w:rsidR="007E13A5">
              <w:rPr>
                <w:noProof/>
                <w:webHidden/>
              </w:rPr>
              <w:instrText xml:space="preserve"> PAGEREF _Toc137681721 \h </w:instrText>
            </w:r>
            <w:r w:rsidR="007E13A5">
              <w:rPr>
                <w:noProof/>
                <w:webHidden/>
              </w:rPr>
            </w:r>
            <w:r w:rsidR="007E13A5">
              <w:rPr>
                <w:noProof/>
                <w:webHidden/>
              </w:rPr>
              <w:fldChar w:fldCharType="separate"/>
            </w:r>
            <w:r w:rsidR="007E13A5">
              <w:rPr>
                <w:noProof/>
                <w:webHidden/>
              </w:rPr>
              <w:t>3</w:t>
            </w:r>
            <w:r w:rsidR="007E13A5">
              <w:rPr>
                <w:noProof/>
                <w:webHidden/>
              </w:rPr>
              <w:fldChar w:fldCharType="end"/>
            </w:r>
          </w:hyperlink>
        </w:p>
        <w:p w14:paraId="5438C919" w14:textId="1EA5B780" w:rsidR="007E13A5"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1722" w:history="1">
            <w:r w:rsidR="007E13A5" w:rsidRPr="009E08BA">
              <w:rPr>
                <w:rStyle w:val="Hyperlink"/>
                <w:rFonts w:ascii="Arial" w:hAnsi="Arial" w:cs="Arial"/>
                <w:noProof/>
                <w:lang w:val="en-US"/>
              </w:rPr>
              <w:t>Socio-Cultural Sustainability</w:t>
            </w:r>
            <w:r w:rsidR="007E13A5">
              <w:rPr>
                <w:noProof/>
                <w:webHidden/>
              </w:rPr>
              <w:tab/>
            </w:r>
            <w:r w:rsidR="007E13A5">
              <w:rPr>
                <w:noProof/>
                <w:webHidden/>
              </w:rPr>
              <w:fldChar w:fldCharType="begin"/>
            </w:r>
            <w:r w:rsidR="007E13A5">
              <w:rPr>
                <w:noProof/>
                <w:webHidden/>
              </w:rPr>
              <w:instrText xml:space="preserve"> PAGEREF _Toc137681722 \h </w:instrText>
            </w:r>
            <w:r w:rsidR="007E13A5">
              <w:rPr>
                <w:noProof/>
                <w:webHidden/>
              </w:rPr>
            </w:r>
            <w:r w:rsidR="007E13A5">
              <w:rPr>
                <w:noProof/>
                <w:webHidden/>
              </w:rPr>
              <w:fldChar w:fldCharType="separate"/>
            </w:r>
            <w:r w:rsidR="007E13A5">
              <w:rPr>
                <w:noProof/>
                <w:webHidden/>
              </w:rPr>
              <w:t>4</w:t>
            </w:r>
            <w:r w:rsidR="007E13A5">
              <w:rPr>
                <w:noProof/>
                <w:webHidden/>
              </w:rPr>
              <w:fldChar w:fldCharType="end"/>
            </w:r>
          </w:hyperlink>
        </w:p>
        <w:p w14:paraId="2187B141" w14:textId="02AC70A2" w:rsidR="007E13A5"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1723" w:history="1">
            <w:r w:rsidR="007E13A5" w:rsidRPr="009E08BA">
              <w:rPr>
                <w:rStyle w:val="Hyperlink"/>
                <w:rFonts w:ascii="Arial" w:hAnsi="Arial" w:cs="Arial"/>
                <w:noProof/>
                <w:lang w:val="en-US"/>
              </w:rPr>
              <w:t>Environmental Sustainability</w:t>
            </w:r>
            <w:r w:rsidR="007E13A5">
              <w:rPr>
                <w:noProof/>
                <w:webHidden/>
              </w:rPr>
              <w:tab/>
            </w:r>
            <w:r w:rsidR="007E13A5">
              <w:rPr>
                <w:noProof/>
                <w:webHidden/>
              </w:rPr>
              <w:fldChar w:fldCharType="begin"/>
            </w:r>
            <w:r w:rsidR="007E13A5">
              <w:rPr>
                <w:noProof/>
                <w:webHidden/>
              </w:rPr>
              <w:instrText xml:space="preserve"> PAGEREF _Toc137681723 \h </w:instrText>
            </w:r>
            <w:r w:rsidR="007E13A5">
              <w:rPr>
                <w:noProof/>
                <w:webHidden/>
              </w:rPr>
            </w:r>
            <w:r w:rsidR="007E13A5">
              <w:rPr>
                <w:noProof/>
                <w:webHidden/>
              </w:rPr>
              <w:fldChar w:fldCharType="separate"/>
            </w:r>
            <w:r w:rsidR="007E13A5">
              <w:rPr>
                <w:noProof/>
                <w:webHidden/>
              </w:rPr>
              <w:t>5</w:t>
            </w:r>
            <w:r w:rsidR="007E13A5">
              <w:rPr>
                <w:noProof/>
                <w:webHidden/>
              </w:rPr>
              <w:fldChar w:fldCharType="end"/>
            </w:r>
          </w:hyperlink>
        </w:p>
        <w:p w14:paraId="6DA7D70A" w14:textId="07A5A622" w:rsidR="007E13A5"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1724" w:history="1">
            <w:r w:rsidR="007E13A5" w:rsidRPr="009E08BA">
              <w:rPr>
                <w:rStyle w:val="Hyperlink"/>
                <w:rFonts w:ascii="Arial" w:hAnsi="Arial" w:cs="Arial"/>
                <w:noProof/>
                <w:lang w:val="en-US"/>
              </w:rPr>
              <w:t>Butler's Lifecycle</w:t>
            </w:r>
            <w:r w:rsidR="007E13A5">
              <w:rPr>
                <w:noProof/>
                <w:webHidden/>
              </w:rPr>
              <w:tab/>
            </w:r>
            <w:r w:rsidR="007E13A5">
              <w:rPr>
                <w:noProof/>
                <w:webHidden/>
              </w:rPr>
              <w:fldChar w:fldCharType="begin"/>
            </w:r>
            <w:r w:rsidR="007E13A5">
              <w:rPr>
                <w:noProof/>
                <w:webHidden/>
              </w:rPr>
              <w:instrText xml:space="preserve"> PAGEREF _Toc137681724 \h </w:instrText>
            </w:r>
            <w:r w:rsidR="007E13A5">
              <w:rPr>
                <w:noProof/>
                <w:webHidden/>
              </w:rPr>
            </w:r>
            <w:r w:rsidR="007E13A5">
              <w:rPr>
                <w:noProof/>
                <w:webHidden/>
              </w:rPr>
              <w:fldChar w:fldCharType="separate"/>
            </w:r>
            <w:r w:rsidR="007E13A5">
              <w:rPr>
                <w:noProof/>
                <w:webHidden/>
              </w:rPr>
              <w:t>7</w:t>
            </w:r>
            <w:r w:rsidR="007E13A5">
              <w:rPr>
                <w:noProof/>
                <w:webHidden/>
              </w:rPr>
              <w:fldChar w:fldCharType="end"/>
            </w:r>
          </w:hyperlink>
        </w:p>
        <w:p w14:paraId="5AF17EF6" w14:textId="52E4E40C" w:rsidR="007E13A5"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1725" w:history="1">
            <w:r w:rsidR="007E13A5" w:rsidRPr="009E08BA">
              <w:rPr>
                <w:rStyle w:val="Hyperlink"/>
                <w:rFonts w:ascii="Arial" w:hAnsi="Arial" w:cs="Arial"/>
                <w:noProof/>
                <w:lang w:val="en-US"/>
              </w:rPr>
              <w:t>Doxey Irridex model of Mykonos</w:t>
            </w:r>
            <w:r w:rsidR="007E13A5">
              <w:rPr>
                <w:noProof/>
                <w:webHidden/>
              </w:rPr>
              <w:tab/>
            </w:r>
            <w:r w:rsidR="007E13A5">
              <w:rPr>
                <w:noProof/>
                <w:webHidden/>
              </w:rPr>
              <w:fldChar w:fldCharType="begin"/>
            </w:r>
            <w:r w:rsidR="007E13A5">
              <w:rPr>
                <w:noProof/>
                <w:webHidden/>
              </w:rPr>
              <w:instrText xml:space="preserve"> PAGEREF _Toc137681725 \h </w:instrText>
            </w:r>
            <w:r w:rsidR="007E13A5">
              <w:rPr>
                <w:noProof/>
                <w:webHidden/>
              </w:rPr>
            </w:r>
            <w:r w:rsidR="007E13A5">
              <w:rPr>
                <w:noProof/>
                <w:webHidden/>
              </w:rPr>
              <w:fldChar w:fldCharType="separate"/>
            </w:r>
            <w:r w:rsidR="007E13A5">
              <w:rPr>
                <w:noProof/>
                <w:webHidden/>
              </w:rPr>
              <w:t>9</w:t>
            </w:r>
            <w:r w:rsidR="007E13A5">
              <w:rPr>
                <w:noProof/>
                <w:webHidden/>
              </w:rPr>
              <w:fldChar w:fldCharType="end"/>
            </w:r>
          </w:hyperlink>
        </w:p>
        <w:p w14:paraId="7DA08598" w14:textId="7F1F2259" w:rsidR="007E13A5"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1726" w:history="1">
            <w:r w:rsidR="007E13A5" w:rsidRPr="009E08BA">
              <w:rPr>
                <w:rStyle w:val="Hyperlink"/>
                <w:rFonts w:ascii="Arial" w:hAnsi="Arial" w:cs="Arial"/>
                <w:noProof/>
                <w:lang w:val="en-US"/>
              </w:rPr>
              <w:t>Conclusion</w:t>
            </w:r>
            <w:r w:rsidR="007E13A5">
              <w:rPr>
                <w:noProof/>
                <w:webHidden/>
              </w:rPr>
              <w:tab/>
            </w:r>
            <w:r w:rsidR="007E13A5">
              <w:rPr>
                <w:noProof/>
                <w:webHidden/>
              </w:rPr>
              <w:fldChar w:fldCharType="begin"/>
            </w:r>
            <w:r w:rsidR="007E13A5">
              <w:rPr>
                <w:noProof/>
                <w:webHidden/>
              </w:rPr>
              <w:instrText xml:space="preserve"> PAGEREF _Toc137681726 \h </w:instrText>
            </w:r>
            <w:r w:rsidR="007E13A5">
              <w:rPr>
                <w:noProof/>
                <w:webHidden/>
              </w:rPr>
            </w:r>
            <w:r w:rsidR="007E13A5">
              <w:rPr>
                <w:noProof/>
                <w:webHidden/>
              </w:rPr>
              <w:fldChar w:fldCharType="separate"/>
            </w:r>
            <w:r w:rsidR="007E13A5">
              <w:rPr>
                <w:noProof/>
                <w:webHidden/>
              </w:rPr>
              <w:t>10</w:t>
            </w:r>
            <w:r w:rsidR="007E13A5">
              <w:rPr>
                <w:noProof/>
                <w:webHidden/>
              </w:rPr>
              <w:fldChar w:fldCharType="end"/>
            </w:r>
          </w:hyperlink>
        </w:p>
        <w:p w14:paraId="12321D72" w14:textId="6DE2A65D" w:rsidR="007E13A5"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1727" w:history="1">
            <w:r w:rsidR="007E13A5" w:rsidRPr="009E08BA">
              <w:rPr>
                <w:rStyle w:val="Hyperlink"/>
                <w:rFonts w:ascii="Arial" w:hAnsi="Arial" w:cs="Arial"/>
                <w:noProof/>
                <w:lang w:val="en-US"/>
              </w:rPr>
              <w:t>References</w:t>
            </w:r>
            <w:r w:rsidR="007E13A5">
              <w:rPr>
                <w:noProof/>
                <w:webHidden/>
              </w:rPr>
              <w:tab/>
            </w:r>
            <w:r w:rsidR="007E13A5">
              <w:rPr>
                <w:noProof/>
                <w:webHidden/>
              </w:rPr>
              <w:fldChar w:fldCharType="begin"/>
            </w:r>
            <w:r w:rsidR="007E13A5">
              <w:rPr>
                <w:noProof/>
                <w:webHidden/>
              </w:rPr>
              <w:instrText xml:space="preserve"> PAGEREF _Toc137681727 \h </w:instrText>
            </w:r>
            <w:r w:rsidR="007E13A5">
              <w:rPr>
                <w:noProof/>
                <w:webHidden/>
              </w:rPr>
            </w:r>
            <w:r w:rsidR="007E13A5">
              <w:rPr>
                <w:noProof/>
                <w:webHidden/>
              </w:rPr>
              <w:fldChar w:fldCharType="separate"/>
            </w:r>
            <w:r w:rsidR="007E13A5">
              <w:rPr>
                <w:noProof/>
                <w:webHidden/>
              </w:rPr>
              <w:t>11</w:t>
            </w:r>
            <w:r w:rsidR="007E13A5">
              <w:rPr>
                <w:noProof/>
                <w:webHidden/>
              </w:rPr>
              <w:fldChar w:fldCharType="end"/>
            </w:r>
          </w:hyperlink>
        </w:p>
        <w:p w14:paraId="57C3BCE3" w14:textId="27A05065" w:rsidR="007E13A5" w:rsidRDefault="007E13A5">
          <w:r>
            <w:rPr>
              <w:b/>
              <w:bCs/>
              <w:noProof/>
            </w:rPr>
            <w:fldChar w:fldCharType="end"/>
          </w:r>
        </w:p>
      </w:sdtContent>
    </w:sdt>
    <w:p w14:paraId="097BF0A4" w14:textId="77777777" w:rsidR="007E13A5" w:rsidRDefault="007E13A5" w:rsidP="007E13A5"/>
    <w:p w14:paraId="314C22FD" w14:textId="77777777" w:rsidR="007E13A5" w:rsidRDefault="007E13A5" w:rsidP="007E13A5"/>
    <w:p w14:paraId="4BD212EA" w14:textId="77777777" w:rsidR="007E13A5" w:rsidRDefault="007E13A5" w:rsidP="007E13A5"/>
    <w:p w14:paraId="278E035B" w14:textId="77777777" w:rsidR="007E13A5" w:rsidRDefault="007E13A5" w:rsidP="007E13A5"/>
    <w:p w14:paraId="048C2023" w14:textId="77777777" w:rsidR="007E13A5" w:rsidRDefault="007E13A5" w:rsidP="007E13A5"/>
    <w:p w14:paraId="01524628" w14:textId="77777777" w:rsidR="007E13A5" w:rsidRDefault="007E13A5" w:rsidP="007E13A5"/>
    <w:p w14:paraId="381AA372" w14:textId="77777777" w:rsidR="007E13A5" w:rsidRDefault="007E13A5" w:rsidP="007E13A5"/>
    <w:p w14:paraId="37AEFFF2" w14:textId="77777777" w:rsidR="007E13A5" w:rsidRDefault="007E13A5" w:rsidP="007E13A5"/>
    <w:p w14:paraId="70B68C44" w14:textId="77777777" w:rsidR="007E13A5" w:rsidRDefault="007E13A5" w:rsidP="007E13A5"/>
    <w:p w14:paraId="1C88B0BD" w14:textId="77777777" w:rsidR="007E13A5" w:rsidRDefault="007E13A5" w:rsidP="007E13A5"/>
    <w:p w14:paraId="31AC480D" w14:textId="77777777" w:rsidR="007E13A5" w:rsidRDefault="007E13A5" w:rsidP="007E13A5"/>
    <w:p w14:paraId="09A1BC39" w14:textId="77777777" w:rsidR="007E13A5" w:rsidRDefault="007E13A5" w:rsidP="007E13A5"/>
    <w:p w14:paraId="558E55D2" w14:textId="77777777" w:rsidR="007E13A5" w:rsidRDefault="007E13A5" w:rsidP="007E13A5"/>
    <w:p w14:paraId="3E294482" w14:textId="77777777" w:rsidR="007E13A5" w:rsidRDefault="007E13A5" w:rsidP="007E13A5"/>
    <w:p w14:paraId="45BE6F10" w14:textId="77777777" w:rsidR="007E13A5" w:rsidRDefault="007E13A5" w:rsidP="007E13A5"/>
    <w:p w14:paraId="5BEF9FF4" w14:textId="77777777" w:rsidR="007E13A5" w:rsidRPr="007E13A5" w:rsidRDefault="007E13A5" w:rsidP="007E13A5"/>
    <w:p w14:paraId="22C368C2" w14:textId="77777777" w:rsidR="00F035CE" w:rsidRDefault="00F035CE"/>
    <w:p w14:paraId="572EF483" w14:textId="78ACE4DF" w:rsidR="00F035CE" w:rsidRDefault="00F035CE" w:rsidP="00F035CE">
      <w:pPr>
        <w:pStyle w:val="Title"/>
        <w:rPr>
          <w:lang w:val="en-US"/>
        </w:rPr>
      </w:pPr>
      <w:r>
        <w:rPr>
          <w:lang w:val="en-US"/>
        </w:rPr>
        <w:t xml:space="preserve">Destination Management: </w:t>
      </w:r>
      <w:r w:rsidR="001F14F1">
        <w:rPr>
          <w:lang w:val="en-US"/>
        </w:rPr>
        <w:t>Mykonos</w:t>
      </w:r>
    </w:p>
    <w:p w14:paraId="5BC7D6AE" w14:textId="77777777" w:rsidR="001F14F1" w:rsidRDefault="001F14F1" w:rsidP="001F14F1">
      <w:pPr>
        <w:rPr>
          <w:lang w:val="en-US"/>
        </w:rPr>
      </w:pPr>
    </w:p>
    <w:p w14:paraId="73FD2462" w14:textId="181597C8" w:rsidR="00F132AA" w:rsidRPr="007E13A5" w:rsidRDefault="00F132AA" w:rsidP="007E13A5">
      <w:pPr>
        <w:pStyle w:val="Heading1"/>
        <w:spacing w:line="360" w:lineRule="auto"/>
        <w:jc w:val="both"/>
        <w:rPr>
          <w:rFonts w:ascii="Arial" w:hAnsi="Arial" w:cs="Arial"/>
          <w:sz w:val="24"/>
          <w:szCs w:val="24"/>
          <w:lang w:val="en-US"/>
        </w:rPr>
      </w:pPr>
      <w:bookmarkStart w:id="0" w:name="_Toc137681720"/>
      <w:r w:rsidRPr="007E13A5">
        <w:rPr>
          <w:rFonts w:ascii="Arial" w:hAnsi="Arial" w:cs="Arial"/>
          <w:sz w:val="24"/>
          <w:szCs w:val="24"/>
          <w:lang w:val="en-US"/>
        </w:rPr>
        <w:t>Introduction</w:t>
      </w:r>
      <w:bookmarkEnd w:id="0"/>
    </w:p>
    <w:p w14:paraId="5169AADA" w14:textId="77777777" w:rsidR="00F132AA" w:rsidRPr="007E13A5" w:rsidRDefault="00F132AA" w:rsidP="007E13A5">
      <w:pPr>
        <w:spacing w:line="360" w:lineRule="auto"/>
        <w:rPr>
          <w:rFonts w:ascii="Arial" w:hAnsi="Arial" w:cs="Arial"/>
          <w:sz w:val="24"/>
          <w:szCs w:val="24"/>
          <w:lang w:val="en-US"/>
        </w:rPr>
      </w:pPr>
    </w:p>
    <w:p w14:paraId="5DCC52B9" w14:textId="5DCE31F6"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Tourism is currently experiencing rapid growth worldwide and is a key contributor to the expansion and development of the global economy</w:t>
      </w:r>
      <w:r w:rsidR="004D4955" w:rsidRPr="007E13A5">
        <w:rPr>
          <w:rFonts w:ascii="Arial" w:hAnsi="Arial" w:cs="Arial"/>
          <w:sz w:val="24"/>
          <w:szCs w:val="24"/>
          <w:lang w:val="en-US"/>
        </w:rPr>
        <w:t xml:space="preserve"> and these </w:t>
      </w:r>
      <w:r w:rsidRPr="007E13A5">
        <w:rPr>
          <w:rFonts w:ascii="Arial" w:hAnsi="Arial" w:cs="Arial"/>
          <w:sz w:val="24"/>
          <w:szCs w:val="24"/>
          <w:lang w:val="en-US"/>
        </w:rPr>
        <w:t>has been a growing concern about the negative impacts that tourism can have on the local economy, culture, and ecology. Sustainable tourism was developed as a means of mitigating the potential negative effects that tourism could have on the surrounding environment</w:t>
      </w:r>
      <w:r w:rsidR="004D4955" w:rsidRPr="007E13A5">
        <w:rPr>
          <w:rFonts w:ascii="Arial" w:hAnsi="Arial" w:cs="Arial"/>
          <w:sz w:val="24"/>
          <w:szCs w:val="24"/>
          <w:lang w:val="en-US"/>
        </w:rPr>
        <w:t xml:space="preserve"> as sustainable </w:t>
      </w:r>
      <w:r w:rsidRPr="007E13A5">
        <w:rPr>
          <w:rFonts w:ascii="Arial" w:hAnsi="Arial" w:cs="Arial"/>
          <w:sz w:val="24"/>
          <w:szCs w:val="24"/>
          <w:lang w:val="en-US"/>
        </w:rPr>
        <w:t xml:space="preserve">tourism aims to achieve two goals: supporting the local community and </w:t>
      </w:r>
      <w:r w:rsidR="004D4955" w:rsidRPr="007E13A5">
        <w:rPr>
          <w:rFonts w:ascii="Arial" w:hAnsi="Arial" w:cs="Arial"/>
          <w:sz w:val="24"/>
          <w:szCs w:val="24"/>
          <w:lang w:val="en-US"/>
        </w:rPr>
        <w:t>minimizing</w:t>
      </w:r>
      <w:r w:rsidRPr="007E13A5">
        <w:rPr>
          <w:rFonts w:ascii="Arial" w:hAnsi="Arial" w:cs="Arial"/>
          <w:sz w:val="24"/>
          <w:szCs w:val="24"/>
          <w:lang w:val="en-US"/>
        </w:rPr>
        <w:t xml:space="preserve"> the adverse impacts of tourism. This type of tourism is </w:t>
      </w:r>
      <w:r w:rsidR="004D4955" w:rsidRPr="007E13A5">
        <w:rPr>
          <w:rFonts w:ascii="Arial" w:hAnsi="Arial" w:cs="Arial"/>
          <w:sz w:val="24"/>
          <w:szCs w:val="24"/>
          <w:lang w:val="en-US"/>
        </w:rPr>
        <w:t>characterized</w:t>
      </w:r>
      <w:r w:rsidRPr="007E13A5">
        <w:rPr>
          <w:rFonts w:ascii="Arial" w:hAnsi="Arial" w:cs="Arial"/>
          <w:sz w:val="24"/>
          <w:szCs w:val="24"/>
          <w:lang w:val="en-US"/>
        </w:rPr>
        <w:t xml:space="preserve"> by its sustainability in three key areas: economic, sociocultural, and environmental</w:t>
      </w:r>
      <w:r w:rsidR="004D4955" w:rsidRPr="007E13A5">
        <w:rPr>
          <w:rFonts w:ascii="Arial" w:hAnsi="Arial" w:cs="Arial"/>
          <w:sz w:val="24"/>
          <w:szCs w:val="24"/>
          <w:lang w:val="en-US"/>
        </w:rPr>
        <w:t xml:space="preserve"> and this report </w:t>
      </w:r>
      <w:r w:rsidRPr="007E13A5">
        <w:rPr>
          <w:rFonts w:ascii="Arial" w:hAnsi="Arial" w:cs="Arial"/>
          <w:sz w:val="24"/>
          <w:szCs w:val="24"/>
          <w:lang w:val="en-US"/>
        </w:rPr>
        <w:t xml:space="preserve"> will </w:t>
      </w:r>
      <w:r w:rsidR="004D4955" w:rsidRPr="007E13A5">
        <w:rPr>
          <w:rFonts w:ascii="Arial" w:hAnsi="Arial" w:cs="Arial"/>
          <w:sz w:val="24"/>
          <w:szCs w:val="24"/>
          <w:lang w:val="en-US"/>
        </w:rPr>
        <w:t>analyze</w:t>
      </w:r>
      <w:r w:rsidRPr="007E13A5">
        <w:rPr>
          <w:rFonts w:ascii="Arial" w:hAnsi="Arial" w:cs="Arial"/>
          <w:sz w:val="24"/>
          <w:szCs w:val="24"/>
          <w:lang w:val="en-US"/>
        </w:rPr>
        <w:t xml:space="preserve"> the various aspects of sustainability and explore their potential implementation in the tourism sector. In this article, several aspects of sustainability will be demonstrated by using Mykonos as an example because it is such a popular tourist destination in Greece.</w:t>
      </w:r>
    </w:p>
    <w:p w14:paraId="028E61C5" w14:textId="77777777" w:rsidR="00F132AA" w:rsidRPr="007E13A5" w:rsidRDefault="00F132AA" w:rsidP="007E13A5">
      <w:pPr>
        <w:spacing w:line="360" w:lineRule="auto"/>
        <w:rPr>
          <w:rFonts w:ascii="Arial" w:hAnsi="Arial" w:cs="Arial"/>
          <w:sz w:val="24"/>
          <w:szCs w:val="24"/>
          <w:lang w:val="en-US"/>
        </w:rPr>
      </w:pPr>
    </w:p>
    <w:p w14:paraId="2B497EE3" w14:textId="6324CB6C" w:rsidR="00F132AA" w:rsidRPr="007E13A5" w:rsidRDefault="00966907" w:rsidP="007E13A5">
      <w:pPr>
        <w:pStyle w:val="Heading1"/>
        <w:spacing w:line="360" w:lineRule="auto"/>
        <w:jc w:val="both"/>
        <w:rPr>
          <w:rFonts w:ascii="Arial" w:hAnsi="Arial" w:cs="Arial"/>
          <w:sz w:val="24"/>
          <w:szCs w:val="24"/>
          <w:lang w:val="en-US"/>
        </w:rPr>
      </w:pPr>
      <w:bookmarkStart w:id="1" w:name="_Toc137681721"/>
      <w:r w:rsidRPr="007E13A5">
        <w:rPr>
          <w:rFonts w:ascii="Arial" w:hAnsi="Arial" w:cs="Arial"/>
          <w:sz w:val="24"/>
          <w:szCs w:val="24"/>
          <w:lang w:val="en-US"/>
        </w:rPr>
        <w:t>Economic Sustainability</w:t>
      </w:r>
      <w:bookmarkEnd w:id="1"/>
    </w:p>
    <w:p w14:paraId="3D958669" w14:textId="77777777" w:rsidR="00F132AA" w:rsidRPr="007E13A5" w:rsidRDefault="00F132AA" w:rsidP="007E13A5">
      <w:pPr>
        <w:spacing w:line="360" w:lineRule="auto"/>
        <w:rPr>
          <w:rFonts w:ascii="Arial" w:hAnsi="Arial" w:cs="Arial"/>
          <w:sz w:val="24"/>
          <w:szCs w:val="24"/>
          <w:lang w:val="en-US"/>
        </w:rPr>
      </w:pPr>
    </w:p>
    <w:p w14:paraId="2C52409D" w14:textId="68BFD515"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 xml:space="preserve">Sustaining a thriving economy while </w:t>
      </w:r>
      <w:r w:rsidR="004D4955" w:rsidRPr="007E13A5">
        <w:rPr>
          <w:rFonts w:ascii="Arial" w:hAnsi="Arial" w:cs="Arial"/>
          <w:sz w:val="24"/>
          <w:szCs w:val="24"/>
          <w:lang w:val="en-US"/>
        </w:rPr>
        <w:t>minimizing</w:t>
      </w:r>
      <w:r w:rsidRPr="007E13A5">
        <w:rPr>
          <w:rFonts w:ascii="Arial" w:hAnsi="Arial" w:cs="Arial"/>
          <w:sz w:val="24"/>
          <w:szCs w:val="24"/>
          <w:lang w:val="en-US"/>
        </w:rPr>
        <w:t xml:space="preserve"> negative impacts on the environment is a crucial aspect of promoting sustainable tourism</w:t>
      </w:r>
      <w:r w:rsidR="004D4955" w:rsidRPr="007E13A5">
        <w:rPr>
          <w:rFonts w:ascii="Arial" w:hAnsi="Arial" w:cs="Arial"/>
          <w:sz w:val="24"/>
          <w:szCs w:val="24"/>
          <w:lang w:val="en-US"/>
        </w:rPr>
        <w:t xml:space="preserve"> but the </w:t>
      </w:r>
      <w:r w:rsidRPr="007E13A5">
        <w:rPr>
          <w:rFonts w:ascii="Arial" w:hAnsi="Arial" w:cs="Arial"/>
          <w:sz w:val="24"/>
          <w:szCs w:val="24"/>
          <w:lang w:val="en-US"/>
        </w:rPr>
        <w:t>concept being discussed is the economic impact of tourism on the local community. Specifically, it pertains to the potential for tourism to not only generate income for the community, but also to ensure that the profits are reinvested in the local economy</w:t>
      </w:r>
      <w:r w:rsidR="004D4955" w:rsidRPr="007E13A5">
        <w:rPr>
          <w:rFonts w:ascii="Arial" w:hAnsi="Arial" w:cs="Arial"/>
          <w:sz w:val="24"/>
          <w:szCs w:val="24"/>
          <w:lang w:val="en-US"/>
        </w:rPr>
        <w:t xml:space="preserve"> and this </w:t>
      </w:r>
      <w:r w:rsidRPr="007E13A5">
        <w:rPr>
          <w:rFonts w:ascii="Arial" w:hAnsi="Arial" w:cs="Arial"/>
          <w:sz w:val="24"/>
          <w:szCs w:val="24"/>
          <w:lang w:val="en-US"/>
        </w:rPr>
        <w:t xml:space="preserve"> reinvestment can help to sustain the growth of the economy over an extended period of time. The island of </w:t>
      </w:r>
      <w:r w:rsidRPr="007E13A5">
        <w:rPr>
          <w:rFonts w:ascii="Arial" w:hAnsi="Arial" w:cs="Arial"/>
          <w:sz w:val="24"/>
          <w:szCs w:val="24"/>
          <w:lang w:val="en-US"/>
        </w:rPr>
        <w:lastRenderedPageBreak/>
        <w:t>Mykonos serves as an excellent example of how to sustain a thriving economy by leveraging the benefits of tourism</w:t>
      </w:r>
      <w:r w:rsidR="004D4955" w:rsidRPr="007E13A5">
        <w:rPr>
          <w:rFonts w:ascii="Arial" w:hAnsi="Arial" w:cs="Arial"/>
          <w:sz w:val="24"/>
          <w:szCs w:val="24"/>
          <w:lang w:val="en-US"/>
        </w:rPr>
        <w:t xml:space="preserve"> as </w:t>
      </w:r>
      <w:r w:rsidR="00DF2794" w:rsidRPr="007E13A5">
        <w:rPr>
          <w:rFonts w:ascii="Arial" w:hAnsi="Arial" w:cs="Arial"/>
          <w:sz w:val="24"/>
          <w:szCs w:val="24"/>
          <w:lang w:val="en-US"/>
        </w:rPr>
        <w:t>the</w:t>
      </w:r>
      <w:r w:rsidR="004D4955" w:rsidRPr="007E13A5">
        <w:rPr>
          <w:rFonts w:ascii="Arial" w:hAnsi="Arial" w:cs="Arial"/>
          <w:sz w:val="24"/>
          <w:szCs w:val="24"/>
          <w:lang w:val="en-US"/>
        </w:rPr>
        <w:t xml:space="preserve"> </w:t>
      </w:r>
      <w:r w:rsidRPr="007E13A5">
        <w:rPr>
          <w:rFonts w:ascii="Arial" w:hAnsi="Arial" w:cs="Arial"/>
          <w:sz w:val="24"/>
          <w:szCs w:val="24"/>
          <w:lang w:val="en-US"/>
        </w:rPr>
        <w:t>island's popularity as a vacation destination has grown significantly over time, resulting in a substantial increase in the number of tourists it receives annually, now reaching millions. Tourism has emerged as a significant economic sector, leading to financial gains for the local community and the creation of employment opportunities for its members.</w:t>
      </w:r>
      <w:r w:rsidR="00DF2794" w:rsidRPr="007E13A5">
        <w:rPr>
          <w:rFonts w:ascii="Arial" w:hAnsi="Arial" w:cs="Arial"/>
          <w:sz w:val="24"/>
          <w:szCs w:val="24"/>
          <w:lang w:val="en-US"/>
        </w:rPr>
        <w:t xml:space="preserve"> (</w:t>
      </w:r>
      <w:proofErr w:type="spellStart"/>
      <w:r w:rsidR="00DF2794" w:rsidRPr="007E13A5">
        <w:rPr>
          <w:rFonts w:ascii="Arial" w:hAnsi="Arial" w:cs="Arial"/>
          <w:sz w:val="24"/>
          <w:szCs w:val="24"/>
          <w:lang w:val="en-US"/>
        </w:rPr>
        <w:t>Halkias</w:t>
      </w:r>
      <w:proofErr w:type="spellEnd"/>
      <w:r w:rsidR="00DF2794" w:rsidRPr="007E13A5">
        <w:rPr>
          <w:rFonts w:ascii="Arial" w:hAnsi="Arial" w:cs="Arial"/>
          <w:sz w:val="24"/>
          <w:szCs w:val="24"/>
          <w:lang w:val="en-US"/>
        </w:rPr>
        <w:t xml:space="preserve"> et al., 2023)</w:t>
      </w:r>
    </w:p>
    <w:p w14:paraId="6A859209" w14:textId="77777777" w:rsidR="00F132AA" w:rsidRPr="007E13A5" w:rsidRDefault="00F132AA" w:rsidP="007E13A5">
      <w:pPr>
        <w:spacing w:line="360" w:lineRule="auto"/>
        <w:rPr>
          <w:rFonts w:ascii="Arial" w:hAnsi="Arial" w:cs="Arial"/>
          <w:sz w:val="24"/>
          <w:szCs w:val="24"/>
          <w:lang w:val="en-US"/>
        </w:rPr>
      </w:pPr>
    </w:p>
    <w:p w14:paraId="21405CA8" w14:textId="47003727"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 xml:space="preserve">Mykonos, a Greek island, has implemented various </w:t>
      </w:r>
      <w:r w:rsidR="004D4955" w:rsidRPr="007E13A5">
        <w:rPr>
          <w:rFonts w:ascii="Arial" w:hAnsi="Arial" w:cs="Arial"/>
          <w:sz w:val="24"/>
          <w:szCs w:val="24"/>
          <w:lang w:val="en-US"/>
        </w:rPr>
        <w:t>programs</w:t>
      </w:r>
      <w:r w:rsidRPr="007E13A5">
        <w:rPr>
          <w:rFonts w:ascii="Arial" w:hAnsi="Arial" w:cs="Arial"/>
          <w:sz w:val="24"/>
          <w:szCs w:val="24"/>
          <w:lang w:val="en-US"/>
        </w:rPr>
        <w:t xml:space="preserve"> throughout its history to </w:t>
      </w:r>
      <w:r w:rsidR="004D4955" w:rsidRPr="007E13A5">
        <w:rPr>
          <w:rFonts w:ascii="Arial" w:hAnsi="Arial" w:cs="Arial"/>
          <w:sz w:val="24"/>
          <w:szCs w:val="24"/>
          <w:lang w:val="en-US"/>
        </w:rPr>
        <w:t>maximize</w:t>
      </w:r>
      <w:r w:rsidRPr="007E13A5">
        <w:rPr>
          <w:rFonts w:ascii="Arial" w:hAnsi="Arial" w:cs="Arial"/>
          <w:sz w:val="24"/>
          <w:szCs w:val="24"/>
          <w:lang w:val="en-US"/>
        </w:rPr>
        <w:t xml:space="preserve"> economic benefits from tourism while </w:t>
      </w:r>
      <w:r w:rsidR="004D4955" w:rsidRPr="007E13A5">
        <w:rPr>
          <w:rFonts w:ascii="Arial" w:hAnsi="Arial" w:cs="Arial"/>
          <w:sz w:val="24"/>
          <w:szCs w:val="24"/>
          <w:lang w:val="en-US"/>
        </w:rPr>
        <w:t>minimizing</w:t>
      </w:r>
      <w:r w:rsidRPr="007E13A5">
        <w:rPr>
          <w:rFonts w:ascii="Arial" w:hAnsi="Arial" w:cs="Arial"/>
          <w:sz w:val="24"/>
          <w:szCs w:val="24"/>
          <w:lang w:val="en-US"/>
        </w:rPr>
        <w:t xml:space="preserve"> its negative impacts</w:t>
      </w:r>
      <w:r w:rsidR="004D4955" w:rsidRPr="007E13A5">
        <w:rPr>
          <w:rFonts w:ascii="Arial" w:hAnsi="Arial" w:cs="Arial"/>
          <w:sz w:val="24"/>
          <w:szCs w:val="24"/>
          <w:lang w:val="en-US"/>
        </w:rPr>
        <w:t xml:space="preserve"> so, promoting </w:t>
      </w:r>
      <w:r w:rsidRPr="007E13A5">
        <w:rPr>
          <w:rFonts w:ascii="Arial" w:hAnsi="Arial" w:cs="Arial"/>
          <w:sz w:val="24"/>
          <w:szCs w:val="24"/>
          <w:lang w:val="en-US"/>
        </w:rPr>
        <w:t>local businesses and their products is a highly impactful strategy. The island has several marketplaces that offer locally made products for sale</w:t>
      </w:r>
      <w:r w:rsidR="004D4955" w:rsidRPr="007E13A5">
        <w:rPr>
          <w:rFonts w:ascii="Arial" w:hAnsi="Arial" w:cs="Arial"/>
          <w:sz w:val="24"/>
          <w:szCs w:val="24"/>
          <w:lang w:val="en-US"/>
        </w:rPr>
        <w:t xml:space="preserve"> and visitors </w:t>
      </w:r>
      <w:r w:rsidRPr="007E13A5">
        <w:rPr>
          <w:rFonts w:ascii="Arial" w:hAnsi="Arial" w:cs="Arial"/>
          <w:sz w:val="24"/>
          <w:szCs w:val="24"/>
          <w:lang w:val="en-US"/>
        </w:rPr>
        <w:t xml:space="preserve">are urged to </w:t>
      </w:r>
      <w:r w:rsidR="004D4955" w:rsidRPr="007E13A5">
        <w:rPr>
          <w:rFonts w:ascii="Arial" w:hAnsi="Arial" w:cs="Arial"/>
          <w:sz w:val="24"/>
          <w:szCs w:val="24"/>
          <w:lang w:val="en-US"/>
        </w:rPr>
        <w:t>patronize</w:t>
      </w:r>
      <w:r w:rsidRPr="007E13A5">
        <w:rPr>
          <w:rFonts w:ascii="Arial" w:hAnsi="Arial" w:cs="Arial"/>
          <w:sz w:val="24"/>
          <w:szCs w:val="24"/>
          <w:lang w:val="en-US"/>
        </w:rPr>
        <w:t xml:space="preserve"> these businesses and buy their goods to support the island's economy. Mykonos has implemented measures to ensure that the profits generated from tourism are </w:t>
      </w:r>
      <w:r w:rsidR="004D4955" w:rsidRPr="007E13A5">
        <w:rPr>
          <w:rFonts w:ascii="Arial" w:hAnsi="Arial" w:cs="Arial"/>
          <w:sz w:val="24"/>
          <w:szCs w:val="24"/>
          <w:lang w:val="en-US"/>
        </w:rPr>
        <w:t>utilized</w:t>
      </w:r>
      <w:r w:rsidRPr="007E13A5">
        <w:rPr>
          <w:rFonts w:ascii="Arial" w:hAnsi="Arial" w:cs="Arial"/>
          <w:sz w:val="24"/>
          <w:szCs w:val="24"/>
          <w:lang w:val="en-US"/>
        </w:rPr>
        <w:t xml:space="preserve"> for the betterment of the local economy and its residents</w:t>
      </w:r>
      <w:r w:rsidR="004D4955" w:rsidRPr="007E13A5">
        <w:rPr>
          <w:rFonts w:ascii="Arial" w:hAnsi="Arial" w:cs="Arial"/>
          <w:sz w:val="24"/>
          <w:szCs w:val="24"/>
          <w:lang w:val="en-US"/>
        </w:rPr>
        <w:t xml:space="preserve"> and </w:t>
      </w:r>
      <w:r w:rsidR="00A17A70" w:rsidRPr="007E13A5">
        <w:rPr>
          <w:rFonts w:ascii="Arial" w:hAnsi="Arial" w:cs="Arial"/>
          <w:sz w:val="24"/>
          <w:szCs w:val="24"/>
          <w:lang w:val="en-US"/>
        </w:rPr>
        <w:t>the</w:t>
      </w:r>
      <w:r w:rsidR="004D4955" w:rsidRPr="007E13A5">
        <w:rPr>
          <w:rFonts w:ascii="Arial" w:hAnsi="Arial" w:cs="Arial"/>
          <w:sz w:val="24"/>
          <w:szCs w:val="24"/>
          <w:lang w:val="en-US"/>
        </w:rPr>
        <w:t xml:space="preserve"> </w:t>
      </w:r>
      <w:r w:rsidRPr="007E13A5">
        <w:rPr>
          <w:rFonts w:ascii="Arial" w:hAnsi="Arial" w:cs="Arial"/>
          <w:sz w:val="24"/>
          <w:szCs w:val="24"/>
          <w:lang w:val="en-US"/>
        </w:rPr>
        <w:t xml:space="preserve"> text explains that the revenue generated from taxes imposed on tourists is </w:t>
      </w:r>
      <w:r w:rsidR="004D4955" w:rsidRPr="007E13A5">
        <w:rPr>
          <w:rFonts w:ascii="Arial" w:hAnsi="Arial" w:cs="Arial"/>
          <w:sz w:val="24"/>
          <w:szCs w:val="24"/>
          <w:lang w:val="en-US"/>
        </w:rPr>
        <w:t>utilized</w:t>
      </w:r>
      <w:r w:rsidRPr="007E13A5">
        <w:rPr>
          <w:rFonts w:ascii="Arial" w:hAnsi="Arial" w:cs="Arial"/>
          <w:sz w:val="24"/>
          <w:szCs w:val="24"/>
          <w:lang w:val="en-US"/>
        </w:rPr>
        <w:t xml:space="preserve"> for the advancement of local infrastructure. One such example is the enhancement of the island's water and sewage systems.</w:t>
      </w:r>
      <w:r w:rsidR="00025420" w:rsidRPr="007E13A5">
        <w:rPr>
          <w:rFonts w:ascii="Arial" w:hAnsi="Arial" w:cs="Arial"/>
          <w:sz w:val="24"/>
          <w:szCs w:val="24"/>
          <w:lang w:val="en-US"/>
        </w:rPr>
        <w:t xml:space="preserve"> (</w:t>
      </w:r>
      <w:proofErr w:type="spellStart"/>
      <w:r w:rsidR="00025420" w:rsidRPr="007E13A5">
        <w:rPr>
          <w:rFonts w:ascii="Arial" w:hAnsi="Arial" w:cs="Arial"/>
          <w:sz w:val="24"/>
          <w:szCs w:val="24"/>
          <w:lang w:val="en-US"/>
        </w:rPr>
        <w:t>Anastasiadou</w:t>
      </w:r>
      <w:proofErr w:type="spellEnd"/>
      <w:r w:rsidR="00025420" w:rsidRPr="007E13A5">
        <w:rPr>
          <w:rFonts w:ascii="Arial" w:hAnsi="Arial" w:cs="Arial"/>
          <w:sz w:val="24"/>
          <w:szCs w:val="24"/>
          <w:lang w:val="en-US"/>
        </w:rPr>
        <w:t>, 2019)</w:t>
      </w:r>
    </w:p>
    <w:p w14:paraId="3D2F5666" w14:textId="77777777" w:rsidR="00F132AA" w:rsidRPr="007E13A5" w:rsidRDefault="00F132AA" w:rsidP="007E13A5">
      <w:pPr>
        <w:spacing w:line="360" w:lineRule="auto"/>
        <w:rPr>
          <w:rFonts w:ascii="Arial" w:hAnsi="Arial" w:cs="Arial"/>
          <w:sz w:val="24"/>
          <w:szCs w:val="24"/>
          <w:lang w:val="en-US"/>
        </w:rPr>
      </w:pPr>
    </w:p>
    <w:p w14:paraId="5C1257D3" w14:textId="4812E630" w:rsidR="00F132AA" w:rsidRPr="007E13A5" w:rsidRDefault="00966907" w:rsidP="007E13A5">
      <w:pPr>
        <w:pStyle w:val="Heading1"/>
        <w:spacing w:line="360" w:lineRule="auto"/>
        <w:jc w:val="both"/>
        <w:rPr>
          <w:rFonts w:ascii="Arial" w:hAnsi="Arial" w:cs="Arial"/>
          <w:sz w:val="24"/>
          <w:szCs w:val="24"/>
          <w:lang w:val="en-US"/>
        </w:rPr>
      </w:pPr>
      <w:bookmarkStart w:id="2" w:name="_Toc137681722"/>
      <w:r w:rsidRPr="007E13A5">
        <w:rPr>
          <w:rFonts w:ascii="Arial" w:hAnsi="Arial" w:cs="Arial"/>
          <w:sz w:val="24"/>
          <w:szCs w:val="24"/>
          <w:lang w:val="en-US"/>
        </w:rPr>
        <w:t>So</w:t>
      </w:r>
      <w:r w:rsidR="0043429F" w:rsidRPr="007E13A5">
        <w:rPr>
          <w:rFonts w:ascii="Arial" w:hAnsi="Arial" w:cs="Arial"/>
          <w:sz w:val="24"/>
          <w:szCs w:val="24"/>
          <w:lang w:val="en-US"/>
        </w:rPr>
        <w:t>cio</w:t>
      </w:r>
      <w:r w:rsidRPr="007E13A5">
        <w:rPr>
          <w:rFonts w:ascii="Arial" w:hAnsi="Arial" w:cs="Arial"/>
          <w:sz w:val="24"/>
          <w:szCs w:val="24"/>
          <w:lang w:val="en-US"/>
        </w:rPr>
        <w:t xml:space="preserve">-Cultural </w:t>
      </w:r>
      <w:r w:rsidR="00450079" w:rsidRPr="007E13A5">
        <w:rPr>
          <w:rFonts w:ascii="Arial" w:hAnsi="Arial" w:cs="Arial"/>
          <w:sz w:val="24"/>
          <w:szCs w:val="24"/>
          <w:lang w:val="en-US"/>
        </w:rPr>
        <w:t>Sustainability</w:t>
      </w:r>
      <w:bookmarkEnd w:id="2"/>
      <w:r w:rsidR="00450079" w:rsidRPr="007E13A5">
        <w:rPr>
          <w:rFonts w:ascii="Arial" w:hAnsi="Arial" w:cs="Arial"/>
          <w:sz w:val="24"/>
          <w:szCs w:val="24"/>
          <w:lang w:val="en-US"/>
        </w:rPr>
        <w:t xml:space="preserve"> </w:t>
      </w:r>
    </w:p>
    <w:p w14:paraId="46C03283" w14:textId="77777777" w:rsidR="00F132AA" w:rsidRPr="007E13A5" w:rsidRDefault="00F132AA" w:rsidP="007E13A5">
      <w:pPr>
        <w:spacing w:line="360" w:lineRule="auto"/>
        <w:rPr>
          <w:rFonts w:ascii="Arial" w:hAnsi="Arial" w:cs="Arial"/>
          <w:sz w:val="24"/>
          <w:szCs w:val="24"/>
          <w:lang w:val="en-US"/>
        </w:rPr>
      </w:pPr>
    </w:p>
    <w:p w14:paraId="565EA4E7" w14:textId="288601A6"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Socio-cultural sustainability is a term used to describe how tourism can support and safeguard the social and cultural aspects of a community</w:t>
      </w:r>
      <w:r w:rsidR="004D4955" w:rsidRPr="007E13A5">
        <w:rPr>
          <w:rFonts w:ascii="Arial" w:hAnsi="Arial" w:cs="Arial"/>
          <w:sz w:val="24"/>
          <w:szCs w:val="24"/>
          <w:lang w:val="en-US"/>
        </w:rPr>
        <w:t xml:space="preserve"> and </w:t>
      </w:r>
      <w:r w:rsidRPr="007E13A5">
        <w:rPr>
          <w:rFonts w:ascii="Arial" w:hAnsi="Arial" w:cs="Arial"/>
          <w:sz w:val="24"/>
          <w:szCs w:val="24"/>
          <w:lang w:val="en-US"/>
        </w:rPr>
        <w:t xml:space="preserve">Mykonos is commonly </w:t>
      </w:r>
      <w:r w:rsidR="004D4955" w:rsidRPr="007E13A5">
        <w:rPr>
          <w:rFonts w:ascii="Arial" w:hAnsi="Arial" w:cs="Arial"/>
          <w:sz w:val="24"/>
          <w:szCs w:val="24"/>
          <w:lang w:val="en-US"/>
        </w:rPr>
        <w:t>recognized</w:t>
      </w:r>
      <w:r w:rsidRPr="007E13A5">
        <w:rPr>
          <w:rFonts w:ascii="Arial" w:hAnsi="Arial" w:cs="Arial"/>
          <w:sz w:val="24"/>
          <w:szCs w:val="24"/>
          <w:lang w:val="en-US"/>
        </w:rPr>
        <w:t xml:space="preserve"> as a culturally significant location, owing to its unique architecture, music, and customs. The popularity of Mykonos as a tourist destination has enabled millions of visitors to experience the island's rich cultural history</w:t>
      </w:r>
      <w:r w:rsidR="004D4955" w:rsidRPr="007E13A5">
        <w:rPr>
          <w:rFonts w:ascii="Arial" w:hAnsi="Arial" w:cs="Arial"/>
          <w:sz w:val="24"/>
          <w:szCs w:val="24"/>
          <w:lang w:val="en-US"/>
        </w:rPr>
        <w:t xml:space="preserve"> and the </w:t>
      </w:r>
      <w:r w:rsidRPr="007E13A5">
        <w:rPr>
          <w:rFonts w:ascii="Arial" w:hAnsi="Arial" w:cs="Arial"/>
          <w:sz w:val="24"/>
          <w:szCs w:val="24"/>
          <w:lang w:val="en-US"/>
        </w:rPr>
        <w:t>presence of a large number of tourists has raised apprehensions about the potential adverse impact that tourism could have on the cultural and social structure of the island.</w:t>
      </w:r>
      <w:r w:rsidR="00DF2794" w:rsidRPr="007E13A5">
        <w:rPr>
          <w:rFonts w:ascii="Arial" w:hAnsi="Arial" w:cs="Arial"/>
          <w:sz w:val="24"/>
          <w:szCs w:val="24"/>
          <w:lang w:val="en-US"/>
        </w:rPr>
        <w:t xml:space="preserve"> (</w:t>
      </w:r>
      <w:r w:rsidR="00C37152" w:rsidRPr="007E13A5">
        <w:rPr>
          <w:rFonts w:ascii="Arial" w:hAnsi="Arial" w:cs="Arial"/>
          <w:sz w:val="24"/>
          <w:szCs w:val="24"/>
          <w:lang w:val="en-US"/>
        </w:rPr>
        <w:t xml:space="preserve">Ioannides &amp; </w:t>
      </w:r>
      <w:proofErr w:type="spellStart"/>
      <w:r w:rsidR="00C37152" w:rsidRPr="007E13A5">
        <w:rPr>
          <w:rFonts w:ascii="Arial" w:hAnsi="Arial" w:cs="Arial"/>
          <w:sz w:val="24"/>
          <w:szCs w:val="24"/>
          <w:lang w:val="en-US"/>
        </w:rPr>
        <w:t>Debagge</w:t>
      </w:r>
      <w:proofErr w:type="spellEnd"/>
      <w:r w:rsidR="00C37152" w:rsidRPr="007E13A5">
        <w:rPr>
          <w:rFonts w:ascii="Arial" w:hAnsi="Arial" w:cs="Arial"/>
          <w:sz w:val="24"/>
          <w:szCs w:val="24"/>
          <w:lang w:val="en-US"/>
        </w:rPr>
        <w:t>, 2022)</w:t>
      </w:r>
    </w:p>
    <w:p w14:paraId="07E91F8B" w14:textId="77777777" w:rsidR="00F132AA" w:rsidRPr="007E13A5" w:rsidRDefault="00F132AA" w:rsidP="007E13A5">
      <w:pPr>
        <w:spacing w:line="360" w:lineRule="auto"/>
        <w:rPr>
          <w:rFonts w:ascii="Arial" w:hAnsi="Arial" w:cs="Arial"/>
          <w:sz w:val="24"/>
          <w:szCs w:val="24"/>
          <w:lang w:val="en-US"/>
        </w:rPr>
      </w:pPr>
    </w:p>
    <w:p w14:paraId="61D83554" w14:textId="48DA21F6"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Mykonos has implemented various strategies to address the adverse effects of tourism on the island's cultural heritage</w:t>
      </w:r>
      <w:r w:rsidR="004D4955" w:rsidRPr="007E13A5">
        <w:rPr>
          <w:rFonts w:ascii="Arial" w:hAnsi="Arial" w:cs="Arial"/>
          <w:sz w:val="24"/>
          <w:szCs w:val="24"/>
          <w:lang w:val="en-US"/>
        </w:rPr>
        <w:t xml:space="preserve"> and the </w:t>
      </w:r>
      <w:r w:rsidRPr="007E13A5">
        <w:rPr>
          <w:rFonts w:ascii="Arial" w:hAnsi="Arial" w:cs="Arial"/>
          <w:sz w:val="24"/>
          <w:szCs w:val="24"/>
          <w:lang w:val="en-US"/>
        </w:rPr>
        <w:t xml:space="preserve"> promotion of cultural events and festivals, such as the Mykonos Biennale, is a strategy that aims to showcase the cultural heritage of the island. Furthermore, the island has implemented laws and regulations to guarantee that visitors adhere to the customs and traditions of the indigenous population</w:t>
      </w:r>
      <w:r w:rsidR="004D4955" w:rsidRPr="007E13A5">
        <w:rPr>
          <w:rFonts w:ascii="Arial" w:hAnsi="Arial" w:cs="Arial"/>
          <w:sz w:val="24"/>
          <w:szCs w:val="24"/>
          <w:lang w:val="en-US"/>
        </w:rPr>
        <w:t xml:space="preserve"> while the </w:t>
      </w:r>
      <w:r w:rsidRPr="007E13A5">
        <w:rPr>
          <w:rFonts w:ascii="Arial" w:hAnsi="Arial" w:cs="Arial"/>
          <w:sz w:val="24"/>
          <w:szCs w:val="24"/>
          <w:lang w:val="en-US"/>
        </w:rPr>
        <w:t xml:space="preserve"> island has a strong recommendation for guests to dress respectfully, particularly when visiting a holy site. The initiatives undertaken have contributed towards the advancement of eco-friendly tourism on the island, resulting in the preservation of its unique heritage.</w:t>
      </w:r>
      <w:r w:rsidR="0046692A" w:rsidRPr="007E13A5">
        <w:rPr>
          <w:rFonts w:ascii="Arial" w:hAnsi="Arial" w:cs="Arial"/>
          <w:sz w:val="24"/>
          <w:szCs w:val="24"/>
          <w:lang w:val="en-US"/>
        </w:rPr>
        <w:t xml:space="preserve"> (</w:t>
      </w:r>
      <w:proofErr w:type="spellStart"/>
      <w:r w:rsidR="008473A2" w:rsidRPr="007E13A5">
        <w:rPr>
          <w:rFonts w:ascii="Arial" w:hAnsi="Arial" w:cs="Arial"/>
          <w:sz w:val="24"/>
          <w:szCs w:val="24"/>
          <w:lang w:val="en-US"/>
        </w:rPr>
        <w:t>Diakomihalis</w:t>
      </w:r>
      <w:proofErr w:type="spellEnd"/>
      <w:r w:rsidR="008473A2" w:rsidRPr="007E13A5">
        <w:rPr>
          <w:rFonts w:ascii="Arial" w:hAnsi="Arial" w:cs="Arial"/>
          <w:sz w:val="24"/>
          <w:szCs w:val="24"/>
          <w:lang w:val="en-US"/>
        </w:rPr>
        <w:t xml:space="preserve"> et al., 2015)</w:t>
      </w:r>
    </w:p>
    <w:p w14:paraId="3E82BBEC" w14:textId="4AF63C85" w:rsidR="00F132AA" w:rsidRPr="007E13A5" w:rsidRDefault="00450079" w:rsidP="007E13A5">
      <w:pPr>
        <w:pStyle w:val="Heading1"/>
        <w:spacing w:line="360" w:lineRule="auto"/>
        <w:jc w:val="both"/>
        <w:rPr>
          <w:rFonts w:ascii="Arial" w:hAnsi="Arial" w:cs="Arial"/>
          <w:sz w:val="24"/>
          <w:szCs w:val="24"/>
          <w:lang w:val="en-US"/>
        </w:rPr>
      </w:pPr>
      <w:bookmarkStart w:id="3" w:name="_Toc137681723"/>
      <w:r w:rsidRPr="007E13A5">
        <w:rPr>
          <w:rFonts w:ascii="Arial" w:hAnsi="Arial" w:cs="Arial"/>
          <w:sz w:val="24"/>
          <w:szCs w:val="24"/>
          <w:lang w:val="en-US"/>
        </w:rPr>
        <w:t>Environmental Sustainability</w:t>
      </w:r>
      <w:bookmarkEnd w:id="3"/>
    </w:p>
    <w:p w14:paraId="38700F7F" w14:textId="77777777" w:rsidR="00F132AA" w:rsidRPr="007E13A5" w:rsidRDefault="00F132AA" w:rsidP="007E13A5">
      <w:pPr>
        <w:spacing w:line="360" w:lineRule="auto"/>
        <w:rPr>
          <w:rFonts w:ascii="Arial" w:hAnsi="Arial" w:cs="Arial"/>
          <w:sz w:val="24"/>
          <w:szCs w:val="24"/>
          <w:lang w:val="en-US"/>
        </w:rPr>
      </w:pPr>
    </w:p>
    <w:p w14:paraId="3E0F4EE8" w14:textId="7E28B5E7"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sustainability and responsible environmental </w:t>
      </w:r>
      <w:r w:rsidR="004D4955" w:rsidRPr="007E13A5">
        <w:rPr>
          <w:rFonts w:ascii="Arial" w:hAnsi="Arial" w:cs="Arial"/>
          <w:sz w:val="24"/>
          <w:szCs w:val="24"/>
          <w:lang w:val="en-US"/>
        </w:rPr>
        <w:t>practices</w:t>
      </w:r>
      <w:r w:rsidRPr="007E13A5">
        <w:rPr>
          <w:rFonts w:ascii="Arial" w:hAnsi="Arial" w:cs="Arial"/>
          <w:sz w:val="24"/>
          <w:szCs w:val="24"/>
          <w:lang w:val="en-US"/>
        </w:rPr>
        <w:t xml:space="preserve"> are crucial for the long-term success of tourism</w:t>
      </w:r>
      <w:r w:rsidR="004D4955" w:rsidRPr="007E13A5">
        <w:rPr>
          <w:rFonts w:ascii="Arial" w:hAnsi="Arial" w:cs="Arial"/>
          <w:sz w:val="24"/>
          <w:szCs w:val="24"/>
          <w:lang w:val="en-US"/>
        </w:rPr>
        <w:t xml:space="preserve"> and the </w:t>
      </w:r>
      <w:r w:rsidRPr="007E13A5">
        <w:rPr>
          <w:rFonts w:ascii="Arial" w:hAnsi="Arial" w:cs="Arial"/>
          <w:sz w:val="24"/>
          <w:szCs w:val="24"/>
          <w:lang w:val="en-US"/>
        </w:rPr>
        <w:t>term in question pertains to the ability of tourism to mitigate its negative impact on the environment, while also aiding in the conservation of natural resources and ecosystems. Mykonos is considered an exemplary location in terms of how it handles tourism in an environmentally responsible manner</w:t>
      </w:r>
      <w:r w:rsidR="004D4955" w:rsidRPr="007E13A5">
        <w:rPr>
          <w:rFonts w:ascii="Arial" w:hAnsi="Arial" w:cs="Arial"/>
          <w:sz w:val="24"/>
          <w:szCs w:val="24"/>
          <w:lang w:val="en-US"/>
        </w:rPr>
        <w:t xml:space="preserve"> and this </w:t>
      </w:r>
      <w:r w:rsidRPr="007E13A5">
        <w:rPr>
          <w:rFonts w:ascii="Arial" w:hAnsi="Arial" w:cs="Arial"/>
          <w:sz w:val="24"/>
          <w:szCs w:val="24"/>
          <w:lang w:val="en-US"/>
        </w:rPr>
        <w:t>island's tourism is largely driven by its natural attractions such as its scenic beauty, beaches, and distinctive geography.</w:t>
      </w:r>
      <w:r w:rsidR="00025420" w:rsidRPr="007E13A5">
        <w:rPr>
          <w:rFonts w:ascii="Arial" w:hAnsi="Arial" w:cs="Arial"/>
          <w:sz w:val="24"/>
          <w:szCs w:val="24"/>
          <w:lang w:val="en-US"/>
        </w:rPr>
        <w:t xml:space="preserve"> (</w:t>
      </w:r>
      <w:proofErr w:type="spellStart"/>
      <w:r w:rsidR="00A539C1" w:rsidRPr="007E13A5">
        <w:rPr>
          <w:rFonts w:ascii="Arial" w:hAnsi="Arial" w:cs="Arial"/>
          <w:sz w:val="24"/>
          <w:szCs w:val="24"/>
          <w:lang w:val="en-US"/>
        </w:rPr>
        <w:t>Kikkinou</w:t>
      </w:r>
      <w:proofErr w:type="spellEnd"/>
      <w:r w:rsidR="00A539C1" w:rsidRPr="007E13A5">
        <w:rPr>
          <w:rFonts w:ascii="Arial" w:hAnsi="Arial" w:cs="Arial"/>
          <w:sz w:val="24"/>
          <w:szCs w:val="24"/>
          <w:lang w:val="en-US"/>
        </w:rPr>
        <w:t>, 2022)</w:t>
      </w:r>
    </w:p>
    <w:p w14:paraId="6C52F6F7" w14:textId="77777777" w:rsidR="00F132AA" w:rsidRPr="007E13A5" w:rsidRDefault="00F132AA" w:rsidP="007E13A5">
      <w:pPr>
        <w:spacing w:line="360" w:lineRule="auto"/>
        <w:rPr>
          <w:rFonts w:ascii="Arial" w:hAnsi="Arial" w:cs="Arial"/>
          <w:sz w:val="24"/>
          <w:szCs w:val="24"/>
          <w:lang w:val="en-US"/>
        </w:rPr>
      </w:pPr>
    </w:p>
    <w:p w14:paraId="45D95605" w14:textId="5CAB7D76"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The island has implemented measures aimed at safeguarding its natural resources and preserving its ecosystem.</w:t>
      </w:r>
      <w:r w:rsidR="004D4955" w:rsidRPr="007E13A5">
        <w:rPr>
          <w:rFonts w:ascii="Arial" w:hAnsi="Arial" w:cs="Arial"/>
          <w:sz w:val="24"/>
          <w:szCs w:val="24"/>
          <w:lang w:val="en-US"/>
        </w:rPr>
        <w:t xml:space="preserve">l while promoting </w:t>
      </w:r>
      <w:r w:rsidRPr="007E13A5">
        <w:rPr>
          <w:rFonts w:ascii="Arial" w:hAnsi="Arial" w:cs="Arial"/>
          <w:sz w:val="24"/>
          <w:szCs w:val="24"/>
          <w:lang w:val="en-US"/>
        </w:rPr>
        <w:t xml:space="preserve"> ecotourism, or environmentally responsible tourism, and increasing the number of visitors to the area are crucial steps that can be taken. The island has implemented measures to reduce carbon emissions, one of which is promoting the use of public transport, such as buses, among tourists</w:t>
      </w:r>
      <w:r w:rsidR="004D4955" w:rsidRPr="007E13A5">
        <w:rPr>
          <w:rFonts w:ascii="Arial" w:hAnsi="Arial" w:cs="Arial"/>
          <w:sz w:val="24"/>
          <w:szCs w:val="24"/>
          <w:lang w:val="en-US"/>
        </w:rPr>
        <w:t xml:space="preserve"> But further </w:t>
      </w:r>
      <w:r w:rsidRPr="007E13A5">
        <w:rPr>
          <w:rFonts w:ascii="Arial" w:hAnsi="Arial" w:cs="Arial"/>
          <w:sz w:val="24"/>
          <w:szCs w:val="24"/>
          <w:lang w:val="en-US"/>
        </w:rPr>
        <w:t xml:space="preserve">, Mykonos has taken steps to protect its environmental assets. The island has implemented various measures such as constructing water desalination plants, recycling facilities, and </w:t>
      </w:r>
      <w:r w:rsidRPr="007E13A5">
        <w:rPr>
          <w:rFonts w:ascii="Arial" w:hAnsi="Arial" w:cs="Arial"/>
          <w:sz w:val="24"/>
          <w:szCs w:val="24"/>
          <w:lang w:val="en-US"/>
        </w:rPr>
        <w:lastRenderedPageBreak/>
        <w:t>waste management systems to mitigate the adverse impacts of tourism on the surrounding environment.</w:t>
      </w:r>
      <w:r w:rsidR="00E47287" w:rsidRPr="007E13A5">
        <w:rPr>
          <w:rFonts w:ascii="Arial" w:hAnsi="Arial" w:cs="Arial"/>
          <w:sz w:val="24"/>
          <w:szCs w:val="24"/>
          <w:lang w:val="en-US"/>
        </w:rPr>
        <w:t xml:space="preserve"> (</w:t>
      </w:r>
      <w:proofErr w:type="spellStart"/>
      <w:r w:rsidR="00E47287" w:rsidRPr="007E13A5">
        <w:rPr>
          <w:rFonts w:ascii="Arial" w:hAnsi="Arial" w:cs="Arial"/>
          <w:sz w:val="24"/>
          <w:szCs w:val="24"/>
          <w:lang w:val="en-US"/>
        </w:rPr>
        <w:t>Arvanitidis</w:t>
      </w:r>
      <w:proofErr w:type="spellEnd"/>
      <w:r w:rsidR="00E47287" w:rsidRPr="007E13A5">
        <w:rPr>
          <w:rFonts w:ascii="Arial" w:hAnsi="Arial" w:cs="Arial"/>
          <w:sz w:val="24"/>
          <w:szCs w:val="24"/>
          <w:lang w:val="en-US"/>
        </w:rPr>
        <w:t xml:space="preserve"> &amp; </w:t>
      </w:r>
      <w:proofErr w:type="spellStart"/>
      <w:r w:rsidR="00D82D68" w:rsidRPr="007E13A5">
        <w:rPr>
          <w:rFonts w:ascii="Arial" w:hAnsi="Arial" w:cs="Arial"/>
          <w:sz w:val="24"/>
          <w:szCs w:val="24"/>
          <w:lang w:val="en-US"/>
        </w:rPr>
        <w:t>Panagiotupoulos</w:t>
      </w:r>
      <w:proofErr w:type="spellEnd"/>
      <w:r w:rsidR="00D82D68" w:rsidRPr="007E13A5">
        <w:rPr>
          <w:rFonts w:ascii="Arial" w:hAnsi="Arial" w:cs="Arial"/>
          <w:sz w:val="24"/>
          <w:szCs w:val="24"/>
          <w:lang w:val="en-US"/>
        </w:rPr>
        <w:t>, 2015)</w:t>
      </w:r>
    </w:p>
    <w:p w14:paraId="4D6231BF" w14:textId="77777777" w:rsidR="00450079" w:rsidRPr="007E13A5" w:rsidRDefault="00450079" w:rsidP="007E13A5">
      <w:pPr>
        <w:spacing w:line="360" w:lineRule="auto"/>
        <w:rPr>
          <w:rFonts w:ascii="Arial" w:hAnsi="Arial" w:cs="Arial"/>
          <w:sz w:val="24"/>
          <w:szCs w:val="24"/>
          <w:lang w:val="en-US"/>
        </w:rPr>
      </w:pPr>
    </w:p>
    <w:p w14:paraId="0AE79800" w14:textId="7D02330D" w:rsidR="001C5467" w:rsidRPr="007E13A5" w:rsidRDefault="001C5467" w:rsidP="007E13A5">
      <w:pPr>
        <w:spacing w:line="360" w:lineRule="auto"/>
        <w:rPr>
          <w:rFonts w:ascii="Arial" w:hAnsi="Arial" w:cs="Arial"/>
          <w:sz w:val="24"/>
          <w:szCs w:val="24"/>
          <w:lang w:val="en-US"/>
        </w:rPr>
      </w:pPr>
      <w:r w:rsidRPr="007E13A5">
        <w:rPr>
          <w:rFonts w:ascii="Arial" w:hAnsi="Arial" w:cs="Arial"/>
          <w:sz w:val="24"/>
          <w:szCs w:val="24"/>
          <w:lang w:val="en-US"/>
        </w:rPr>
        <w:t>Mykonos is a dry island that has a shortage of fresh water during the summer months when tourism is at its peak</w:t>
      </w:r>
      <w:r w:rsidR="004D4955" w:rsidRPr="007E13A5">
        <w:rPr>
          <w:rFonts w:ascii="Arial" w:hAnsi="Arial" w:cs="Arial"/>
          <w:sz w:val="24"/>
          <w:szCs w:val="24"/>
          <w:lang w:val="en-US"/>
        </w:rPr>
        <w:t xml:space="preserve"> while </w:t>
      </w:r>
      <w:r w:rsidRPr="007E13A5">
        <w:rPr>
          <w:rFonts w:ascii="Arial" w:hAnsi="Arial" w:cs="Arial"/>
          <w:sz w:val="24"/>
          <w:szCs w:val="24"/>
          <w:lang w:val="en-US"/>
        </w:rPr>
        <w:t xml:space="preserve">Low-flow </w:t>
      </w:r>
      <w:r w:rsidR="004D4955" w:rsidRPr="007E13A5">
        <w:rPr>
          <w:rFonts w:ascii="Arial" w:hAnsi="Arial" w:cs="Arial"/>
          <w:sz w:val="24"/>
          <w:szCs w:val="24"/>
          <w:lang w:val="en-US"/>
        </w:rPr>
        <w:t>shower-heads</w:t>
      </w:r>
      <w:r w:rsidRPr="007E13A5">
        <w:rPr>
          <w:rFonts w:ascii="Arial" w:hAnsi="Arial" w:cs="Arial"/>
          <w:sz w:val="24"/>
          <w:szCs w:val="24"/>
          <w:lang w:val="en-US"/>
        </w:rPr>
        <w:t xml:space="preserve"> and toilets have been installed in hotels and guesthouses across the island as part of the solution to this issue. Other water-saving measures have also been taken</w:t>
      </w:r>
      <w:r w:rsidR="004D4955" w:rsidRPr="007E13A5">
        <w:rPr>
          <w:rFonts w:ascii="Arial" w:hAnsi="Arial" w:cs="Arial"/>
          <w:sz w:val="24"/>
          <w:szCs w:val="24"/>
          <w:lang w:val="en-US"/>
        </w:rPr>
        <w:t xml:space="preserve"> and some </w:t>
      </w:r>
      <w:r w:rsidRPr="007E13A5">
        <w:rPr>
          <w:rFonts w:ascii="Arial" w:hAnsi="Arial" w:cs="Arial"/>
          <w:sz w:val="24"/>
          <w:szCs w:val="24"/>
          <w:lang w:val="en-US"/>
        </w:rPr>
        <w:t>restaurants have also limited the number of dishes they wash each day and now only provide customers with water when it is specifically requested.</w:t>
      </w:r>
      <w:r w:rsidR="008473A2" w:rsidRPr="007E13A5">
        <w:rPr>
          <w:rFonts w:ascii="Arial" w:hAnsi="Arial" w:cs="Arial"/>
          <w:sz w:val="24"/>
          <w:szCs w:val="24"/>
          <w:lang w:val="en-US"/>
        </w:rPr>
        <w:t xml:space="preserve"> (Dodd et al., 2015)</w:t>
      </w:r>
    </w:p>
    <w:p w14:paraId="71BEF73D" w14:textId="77777777" w:rsidR="001C5467" w:rsidRPr="007E13A5" w:rsidRDefault="001C5467" w:rsidP="007E13A5">
      <w:pPr>
        <w:spacing w:line="360" w:lineRule="auto"/>
        <w:rPr>
          <w:rFonts w:ascii="Arial" w:hAnsi="Arial" w:cs="Arial"/>
          <w:sz w:val="24"/>
          <w:szCs w:val="24"/>
          <w:lang w:val="en-US"/>
        </w:rPr>
      </w:pPr>
    </w:p>
    <w:p w14:paraId="4E6DF3F2" w14:textId="43D054B4" w:rsidR="00A53EA8" w:rsidRPr="007E13A5" w:rsidRDefault="001C5467" w:rsidP="007E13A5">
      <w:pPr>
        <w:spacing w:line="360" w:lineRule="auto"/>
        <w:rPr>
          <w:rFonts w:ascii="Arial" w:hAnsi="Arial" w:cs="Arial"/>
          <w:sz w:val="24"/>
          <w:szCs w:val="24"/>
          <w:lang w:val="en-US"/>
        </w:rPr>
      </w:pPr>
      <w:r w:rsidRPr="007E13A5">
        <w:rPr>
          <w:rFonts w:ascii="Arial" w:hAnsi="Arial" w:cs="Arial"/>
          <w:sz w:val="24"/>
          <w:szCs w:val="24"/>
          <w:lang w:val="en-US"/>
        </w:rPr>
        <w:t>Mykonos has a significant amount of history, as seen by its well-known windmills and its Little Venice</w:t>
      </w:r>
      <w:r w:rsidR="004D4955" w:rsidRPr="007E13A5">
        <w:rPr>
          <w:rFonts w:ascii="Arial" w:hAnsi="Arial" w:cs="Arial"/>
          <w:sz w:val="24"/>
          <w:szCs w:val="24"/>
          <w:lang w:val="en-US"/>
        </w:rPr>
        <w:t xml:space="preserve"> and in </w:t>
      </w:r>
      <w:r w:rsidRPr="007E13A5">
        <w:rPr>
          <w:rFonts w:ascii="Arial" w:hAnsi="Arial" w:cs="Arial"/>
          <w:sz w:val="24"/>
          <w:szCs w:val="24"/>
          <w:lang w:val="en-US"/>
        </w:rPr>
        <w:t xml:space="preserve">order to safeguard these areas from erosion, the island has implemented policies that restrict the use of </w:t>
      </w:r>
      <w:r w:rsidR="004D4955" w:rsidRPr="007E13A5">
        <w:rPr>
          <w:rFonts w:ascii="Arial" w:hAnsi="Arial" w:cs="Arial"/>
          <w:sz w:val="24"/>
          <w:szCs w:val="24"/>
          <w:lang w:val="en-US"/>
        </w:rPr>
        <w:t>motorized</w:t>
      </w:r>
      <w:r w:rsidRPr="007E13A5">
        <w:rPr>
          <w:rFonts w:ascii="Arial" w:hAnsi="Arial" w:cs="Arial"/>
          <w:sz w:val="24"/>
          <w:szCs w:val="24"/>
          <w:lang w:val="en-US"/>
        </w:rPr>
        <w:t xml:space="preserve"> transportation in certain areas as much as possible. Because the streets in Little Venice are so narrow, tour buses are not allowed there; consequently, visitors are advised to walk or ride bicycles rather than drive to the various sites in the </w:t>
      </w:r>
      <w:r w:rsidR="00E56EF3" w:rsidRPr="007E13A5">
        <w:rPr>
          <w:rFonts w:ascii="Arial" w:hAnsi="Arial" w:cs="Arial"/>
          <w:sz w:val="24"/>
          <w:szCs w:val="24"/>
          <w:lang w:val="en-US"/>
        </w:rPr>
        <w:t>neighborhood</w:t>
      </w:r>
      <w:r w:rsidRPr="007E13A5">
        <w:rPr>
          <w:rFonts w:ascii="Arial" w:hAnsi="Arial" w:cs="Arial"/>
          <w:sz w:val="24"/>
          <w:szCs w:val="24"/>
          <w:lang w:val="en-US"/>
        </w:rPr>
        <w:t xml:space="preserve">. </w:t>
      </w:r>
      <w:r w:rsidR="00A53EA8" w:rsidRPr="007E13A5">
        <w:rPr>
          <w:rFonts w:ascii="Arial" w:hAnsi="Arial" w:cs="Arial"/>
          <w:sz w:val="24"/>
          <w:szCs w:val="24"/>
          <w:lang w:val="en-US"/>
        </w:rPr>
        <w:t>(Macleod &amp; Gillespie, 2021)</w:t>
      </w:r>
    </w:p>
    <w:p w14:paraId="554363B0" w14:textId="77777777" w:rsidR="00A53EA8" w:rsidRPr="007E13A5" w:rsidRDefault="00A53EA8" w:rsidP="007E13A5">
      <w:pPr>
        <w:spacing w:line="360" w:lineRule="auto"/>
        <w:rPr>
          <w:rFonts w:ascii="Arial" w:hAnsi="Arial" w:cs="Arial"/>
          <w:sz w:val="24"/>
          <w:szCs w:val="24"/>
          <w:lang w:val="en-US"/>
        </w:rPr>
      </w:pPr>
    </w:p>
    <w:p w14:paraId="461FC4B0" w14:textId="6B346CEB" w:rsidR="001C5467" w:rsidRPr="007E13A5" w:rsidRDefault="001C5467" w:rsidP="007E13A5">
      <w:pPr>
        <w:spacing w:line="360" w:lineRule="auto"/>
        <w:rPr>
          <w:rFonts w:ascii="Arial" w:hAnsi="Arial" w:cs="Arial"/>
          <w:sz w:val="24"/>
          <w:szCs w:val="24"/>
          <w:lang w:val="en-US"/>
        </w:rPr>
      </w:pPr>
      <w:r w:rsidRPr="007E13A5">
        <w:rPr>
          <w:rFonts w:ascii="Arial" w:hAnsi="Arial" w:cs="Arial"/>
          <w:sz w:val="24"/>
          <w:szCs w:val="24"/>
          <w:lang w:val="en-US"/>
        </w:rPr>
        <w:t>This has resulted in the preservation of historic landmarks, as well as in a decrease in both air pollution and the amount of congestion on the island's roadways</w:t>
      </w:r>
      <w:r w:rsidR="00E56EF3" w:rsidRPr="007E13A5">
        <w:rPr>
          <w:rFonts w:ascii="Arial" w:hAnsi="Arial" w:cs="Arial"/>
          <w:sz w:val="24"/>
          <w:szCs w:val="24"/>
          <w:lang w:val="en-US"/>
        </w:rPr>
        <w:t xml:space="preserve"> and in </w:t>
      </w:r>
      <w:r w:rsidRPr="007E13A5">
        <w:rPr>
          <w:rFonts w:ascii="Arial" w:hAnsi="Arial" w:cs="Arial"/>
          <w:sz w:val="24"/>
          <w:szCs w:val="24"/>
          <w:lang w:val="en-US"/>
        </w:rPr>
        <w:t xml:space="preserve">addition, the island regularly runs cleaning </w:t>
      </w:r>
      <w:r w:rsidR="00E56EF3" w:rsidRPr="007E13A5">
        <w:rPr>
          <w:rFonts w:ascii="Arial" w:hAnsi="Arial" w:cs="Arial"/>
          <w:sz w:val="24"/>
          <w:szCs w:val="24"/>
          <w:lang w:val="en-US"/>
        </w:rPr>
        <w:t>programs</w:t>
      </w:r>
      <w:r w:rsidRPr="007E13A5">
        <w:rPr>
          <w:rFonts w:ascii="Arial" w:hAnsi="Arial" w:cs="Arial"/>
          <w:sz w:val="24"/>
          <w:szCs w:val="24"/>
          <w:lang w:val="en-US"/>
        </w:rPr>
        <w:t xml:space="preserve"> for its beaches and streets in order to maintain an environmentally sustainable and balanced environment for its inhabitants as well as for tourists.</w:t>
      </w:r>
      <w:r w:rsidR="00D82D68" w:rsidRPr="007E13A5">
        <w:rPr>
          <w:rFonts w:ascii="Arial" w:hAnsi="Arial" w:cs="Arial"/>
          <w:sz w:val="24"/>
          <w:szCs w:val="24"/>
          <w:lang w:val="en-US"/>
        </w:rPr>
        <w:t xml:space="preserve"> (Buckley, 2012)</w:t>
      </w:r>
    </w:p>
    <w:p w14:paraId="6EB5A402" w14:textId="77777777" w:rsidR="00450079" w:rsidRPr="007E13A5" w:rsidRDefault="00450079" w:rsidP="007E13A5">
      <w:pPr>
        <w:spacing w:line="360" w:lineRule="auto"/>
        <w:rPr>
          <w:rFonts w:ascii="Arial" w:hAnsi="Arial" w:cs="Arial"/>
          <w:sz w:val="24"/>
          <w:szCs w:val="24"/>
          <w:lang w:val="en-US"/>
        </w:rPr>
      </w:pPr>
    </w:p>
    <w:p w14:paraId="2C36BD6C" w14:textId="3CCAF9EC" w:rsidR="00755626" w:rsidRPr="007E13A5" w:rsidRDefault="00755626"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promotion of locally sourced and seasonal food is an environmentally sustainable </w:t>
      </w:r>
      <w:r w:rsidR="00E56EF3" w:rsidRPr="007E13A5">
        <w:rPr>
          <w:rFonts w:ascii="Arial" w:hAnsi="Arial" w:cs="Arial"/>
          <w:sz w:val="24"/>
          <w:szCs w:val="24"/>
          <w:lang w:val="en-US"/>
        </w:rPr>
        <w:t>practice</w:t>
      </w:r>
      <w:r w:rsidRPr="007E13A5">
        <w:rPr>
          <w:rFonts w:ascii="Arial" w:hAnsi="Arial" w:cs="Arial"/>
          <w:sz w:val="24"/>
          <w:szCs w:val="24"/>
          <w:lang w:val="en-US"/>
        </w:rPr>
        <w:t xml:space="preserve"> in Mykonos</w:t>
      </w:r>
      <w:r w:rsidR="00E56EF3" w:rsidRPr="007E13A5">
        <w:rPr>
          <w:rFonts w:ascii="Arial" w:hAnsi="Arial" w:cs="Arial"/>
          <w:sz w:val="24"/>
          <w:szCs w:val="24"/>
          <w:lang w:val="en-US"/>
        </w:rPr>
        <w:t xml:space="preserve"> as the </w:t>
      </w:r>
      <w:r w:rsidRPr="007E13A5">
        <w:rPr>
          <w:rFonts w:ascii="Arial" w:hAnsi="Arial" w:cs="Arial"/>
          <w:sz w:val="24"/>
          <w:szCs w:val="24"/>
          <w:lang w:val="en-US"/>
        </w:rPr>
        <w:t xml:space="preserve">island of Mykonos has a significant agricultural background and is known for its abundant production of various fruits, vegetables, and herbs. The island has a few small-scale farmers who cultivate traditional crops such as olives and </w:t>
      </w:r>
      <w:r w:rsidRPr="007E13A5">
        <w:rPr>
          <w:rFonts w:ascii="Arial" w:hAnsi="Arial" w:cs="Arial"/>
          <w:sz w:val="24"/>
          <w:szCs w:val="24"/>
          <w:lang w:val="en-US"/>
        </w:rPr>
        <w:lastRenderedPageBreak/>
        <w:t>grapes</w:t>
      </w:r>
      <w:r w:rsidR="00E56EF3" w:rsidRPr="007E13A5">
        <w:rPr>
          <w:rFonts w:ascii="Arial" w:hAnsi="Arial" w:cs="Arial"/>
          <w:sz w:val="24"/>
          <w:szCs w:val="24"/>
          <w:lang w:val="en-US"/>
        </w:rPr>
        <w:t xml:space="preserve"> and a number </w:t>
      </w:r>
      <w:r w:rsidRPr="007E13A5">
        <w:rPr>
          <w:rFonts w:ascii="Arial" w:hAnsi="Arial" w:cs="Arial"/>
          <w:sz w:val="24"/>
          <w:szCs w:val="24"/>
          <w:lang w:val="en-US"/>
        </w:rPr>
        <w:t xml:space="preserve">of restaurants located on the island have recently adopted the </w:t>
      </w:r>
      <w:r w:rsidR="00E56EF3" w:rsidRPr="007E13A5">
        <w:rPr>
          <w:rFonts w:ascii="Arial" w:hAnsi="Arial" w:cs="Arial"/>
          <w:sz w:val="24"/>
          <w:szCs w:val="24"/>
          <w:lang w:val="en-US"/>
        </w:rPr>
        <w:t>practice</w:t>
      </w:r>
      <w:r w:rsidRPr="007E13A5">
        <w:rPr>
          <w:rFonts w:ascii="Arial" w:hAnsi="Arial" w:cs="Arial"/>
          <w:sz w:val="24"/>
          <w:szCs w:val="24"/>
          <w:lang w:val="en-US"/>
        </w:rPr>
        <w:t xml:space="preserve"> of incorporating locally sourced and seasonal ingredients into their menus, with the aim of promoting sustainable food </w:t>
      </w:r>
      <w:r w:rsidR="00E56EF3" w:rsidRPr="007E13A5">
        <w:rPr>
          <w:rFonts w:ascii="Arial" w:hAnsi="Arial" w:cs="Arial"/>
          <w:sz w:val="24"/>
          <w:szCs w:val="24"/>
          <w:lang w:val="en-US"/>
        </w:rPr>
        <w:t>practices</w:t>
      </w:r>
      <w:r w:rsidRPr="007E13A5">
        <w:rPr>
          <w:rFonts w:ascii="Arial" w:hAnsi="Arial" w:cs="Arial"/>
          <w:sz w:val="24"/>
          <w:szCs w:val="24"/>
          <w:lang w:val="en-US"/>
        </w:rPr>
        <w:t>.</w:t>
      </w:r>
      <w:r w:rsidR="00EF316D" w:rsidRPr="007E13A5">
        <w:rPr>
          <w:rFonts w:ascii="Arial" w:hAnsi="Arial" w:cs="Arial"/>
          <w:sz w:val="24"/>
          <w:szCs w:val="24"/>
          <w:lang w:val="en-US"/>
        </w:rPr>
        <w:t xml:space="preserve"> (</w:t>
      </w:r>
      <w:proofErr w:type="spellStart"/>
      <w:r w:rsidR="00EF316D" w:rsidRPr="007E13A5">
        <w:rPr>
          <w:rFonts w:ascii="Arial" w:hAnsi="Arial" w:cs="Arial"/>
          <w:sz w:val="24"/>
          <w:szCs w:val="24"/>
          <w:lang w:val="en-US"/>
        </w:rPr>
        <w:t>Gavalas</w:t>
      </w:r>
      <w:proofErr w:type="spellEnd"/>
      <w:r w:rsidR="00EF316D" w:rsidRPr="007E13A5">
        <w:rPr>
          <w:rFonts w:ascii="Arial" w:hAnsi="Arial" w:cs="Arial"/>
          <w:sz w:val="24"/>
          <w:szCs w:val="24"/>
          <w:lang w:val="en-US"/>
        </w:rPr>
        <w:t xml:space="preserve"> et al., 2013)</w:t>
      </w:r>
    </w:p>
    <w:p w14:paraId="4B0D92E7" w14:textId="77777777" w:rsidR="00755626" w:rsidRPr="007E13A5" w:rsidRDefault="00755626" w:rsidP="007E13A5">
      <w:pPr>
        <w:spacing w:line="360" w:lineRule="auto"/>
        <w:rPr>
          <w:rFonts w:ascii="Arial" w:hAnsi="Arial" w:cs="Arial"/>
          <w:sz w:val="24"/>
          <w:szCs w:val="24"/>
          <w:lang w:val="en-US"/>
        </w:rPr>
      </w:pPr>
    </w:p>
    <w:p w14:paraId="62C98A5F" w14:textId="1905F1BC" w:rsidR="00755626" w:rsidRPr="007E13A5" w:rsidRDefault="00755626"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w:t>
      </w:r>
      <w:r w:rsidR="00E56EF3" w:rsidRPr="007E13A5">
        <w:rPr>
          <w:rFonts w:ascii="Arial" w:hAnsi="Arial" w:cs="Arial"/>
          <w:sz w:val="24"/>
          <w:szCs w:val="24"/>
          <w:lang w:val="en-US"/>
        </w:rPr>
        <w:t>practice</w:t>
      </w:r>
      <w:r w:rsidRPr="007E13A5">
        <w:rPr>
          <w:rFonts w:ascii="Arial" w:hAnsi="Arial" w:cs="Arial"/>
          <w:sz w:val="24"/>
          <w:szCs w:val="24"/>
          <w:lang w:val="en-US"/>
        </w:rPr>
        <w:t xml:space="preserve"> of sourcing food locally has a dual benefit of boosting the local economy and reducing the carbon footprint that would result from transporting food from other parts of the island</w:t>
      </w:r>
      <w:r w:rsidR="00E56EF3" w:rsidRPr="007E13A5">
        <w:rPr>
          <w:rFonts w:ascii="Arial" w:hAnsi="Arial" w:cs="Arial"/>
          <w:sz w:val="24"/>
          <w:szCs w:val="24"/>
          <w:lang w:val="en-US"/>
        </w:rPr>
        <w:t xml:space="preserve"> and the </w:t>
      </w:r>
      <w:r w:rsidRPr="007E13A5">
        <w:rPr>
          <w:rFonts w:ascii="Arial" w:hAnsi="Arial" w:cs="Arial"/>
          <w:sz w:val="24"/>
          <w:szCs w:val="24"/>
          <w:lang w:val="en-US"/>
        </w:rPr>
        <w:t xml:space="preserve">promotion of traditional Greek cuisine made with locally sourced ingredients is a common </w:t>
      </w:r>
      <w:r w:rsidR="00E56EF3" w:rsidRPr="007E13A5">
        <w:rPr>
          <w:rFonts w:ascii="Arial" w:hAnsi="Arial" w:cs="Arial"/>
          <w:sz w:val="24"/>
          <w:szCs w:val="24"/>
          <w:lang w:val="en-US"/>
        </w:rPr>
        <w:t>practice</w:t>
      </w:r>
      <w:r w:rsidRPr="007E13A5">
        <w:rPr>
          <w:rFonts w:ascii="Arial" w:hAnsi="Arial" w:cs="Arial"/>
          <w:sz w:val="24"/>
          <w:szCs w:val="24"/>
          <w:lang w:val="en-US"/>
        </w:rPr>
        <w:t xml:space="preserve"> among restaurants on the island, aimed at </w:t>
      </w:r>
      <w:r w:rsidR="00E56EF3" w:rsidRPr="007E13A5">
        <w:rPr>
          <w:rFonts w:ascii="Arial" w:hAnsi="Arial" w:cs="Arial"/>
          <w:sz w:val="24"/>
          <w:szCs w:val="24"/>
          <w:lang w:val="en-US"/>
        </w:rPr>
        <w:t>emphasizing</w:t>
      </w:r>
      <w:r w:rsidRPr="007E13A5">
        <w:rPr>
          <w:rFonts w:ascii="Arial" w:hAnsi="Arial" w:cs="Arial"/>
          <w:sz w:val="24"/>
          <w:szCs w:val="24"/>
          <w:lang w:val="en-US"/>
        </w:rPr>
        <w:t xml:space="preserve"> its unique culinary heritage. Restaurants often engage in composting </w:t>
      </w:r>
      <w:r w:rsidR="00E56EF3" w:rsidRPr="007E13A5">
        <w:rPr>
          <w:rFonts w:ascii="Arial" w:hAnsi="Arial" w:cs="Arial"/>
          <w:sz w:val="24"/>
          <w:szCs w:val="24"/>
          <w:lang w:val="en-US"/>
        </w:rPr>
        <w:t>practices</w:t>
      </w:r>
      <w:r w:rsidRPr="007E13A5">
        <w:rPr>
          <w:rFonts w:ascii="Arial" w:hAnsi="Arial" w:cs="Arial"/>
          <w:sz w:val="24"/>
          <w:szCs w:val="24"/>
          <w:lang w:val="en-US"/>
        </w:rPr>
        <w:t xml:space="preserve"> to repurpose their food waste as a means of </w:t>
      </w:r>
      <w:r w:rsidR="00E56EF3" w:rsidRPr="007E13A5">
        <w:rPr>
          <w:rFonts w:ascii="Arial" w:hAnsi="Arial" w:cs="Arial"/>
          <w:sz w:val="24"/>
          <w:szCs w:val="24"/>
          <w:lang w:val="en-US"/>
        </w:rPr>
        <w:t>fertilizing</w:t>
      </w:r>
      <w:r w:rsidRPr="007E13A5">
        <w:rPr>
          <w:rFonts w:ascii="Arial" w:hAnsi="Arial" w:cs="Arial"/>
          <w:sz w:val="24"/>
          <w:szCs w:val="24"/>
          <w:lang w:val="en-US"/>
        </w:rPr>
        <w:t xml:space="preserve"> gardens in close proximity</w:t>
      </w:r>
      <w:r w:rsidR="00E56EF3" w:rsidRPr="007E13A5">
        <w:rPr>
          <w:rFonts w:ascii="Arial" w:hAnsi="Arial" w:cs="Arial"/>
          <w:sz w:val="24"/>
          <w:szCs w:val="24"/>
          <w:lang w:val="en-US"/>
        </w:rPr>
        <w:t xml:space="preserve"> and the </w:t>
      </w:r>
      <w:r w:rsidRPr="007E13A5">
        <w:rPr>
          <w:rFonts w:ascii="Arial" w:hAnsi="Arial" w:cs="Arial"/>
          <w:sz w:val="24"/>
          <w:szCs w:val="24"/>
          <w:lang w:val="en-US"/>
        </w:rPr>
        <w:t xml:space="preserve">sustainable food </w:t>
      </w:r>
      <w:r w:rsidR="00E56EF3" w:rsidRPr="007E13A5">
        <w:rPr>
          <w:rFonts w:ascii="Arial" w:hAnsi="Arial" w:cs="Arial"/>
          <w:sz w:val="24"/>
          <w:szCs w:val="24"/>
          <w:lang w:val="en-US"/>
        </w:rPr>
        <w:t>program</w:t>
      </w:r>
      <w:r w:rsidRPr="007E13A5">
        <w:rPr>
          <w:rFonts w:ascii="Arial" w:hAnsi="Arial" w:cs="Arial"/>
          <w:sz w:val="24"/>
          <w:szCs w:val="24"/>
          <w:lang w:val="en-US"/>
        </w:rPr>
        <w:t xml:space="preserve"> has a dual purpose of reducing the environmental impact of tourism and highlighting the unique agricultural heritage and culinary traditions of the island.</w:t>
      </w:r>
      <w:r w:rsidR="00E47287" w:rsidRPr="007E13A5">
        <w:rPr>
          <w:rFonts w:ascii="Arial" w:hAnsi="Arial" w:cs="Arial"/>
          <w:sz w:val="24"/>
          <w:szCs w:val="24"/>
          <w:lang w:val="en-US"/>
        </w:rPr>
        <w:t xml:space="preserve"> (</w:t>
      </w:r>
      <w:proofErr w:type="spellStart"/>
      <w:r w:rsidR="00E47287" w:rsidRPr="007E13A5">
        <w:rPr>
          <w:rFonts w:ascii="Arial" w:hAnsi="Arial" w:cs="Arial"/>
          <w:sz w:val="24"/>
          <w:szCs w:val="24"/>
          <w:lang w:val="en-US"/>
        </w:rPr>
        <w:t>Andriotis</w:t>
      </w:r>
      <w:proofErr w:type="spellEnd"/>
      <w:r w:rsidR="00E47287" w:rsidRPr="007E13A5">
        <w:rPr>
          <w:rFonts w:ascii="Arial" w:hAnsi="Arial" w:cs="Arial"/>
          <w:sz w:val="24"/>
          <w:szCs w:val="24"/>
          <w:lang w:val="en-US"/>
        </w:rPr>
        <w:t>, 2022)</w:t>
      </w:r>
    </w:p>
    <w:p w14:paraId="3DC5D40F" w14:textId="77777777" w:rsidR="00F132AA" w:rsidRPr="007E13A5" w:rsidRDefault="00F132AA" w:rsidP="007E13A5">
      <w:pPr>
        <w:spacing w:line="360" w:lineRule="auto"/>
        <w:rPr>
          <w:rFonts w:ascii="Arial" w:hAnsi="Arial" w:cs="Arial"/>
          <w:sz w:val="24"/>
          <w:szCs w:val="24"/>
          <w:lang w:val="en-US"/>
        </w:rPr>
      </w:pPr>
    </w:p>
    <w:p w14:paraId="4E37399F" w14:textId="77777777" w:rsidR="00755626" w:rsidRPr="007E13A5" w:rsidRDefault="00755626" w:rsidP="007E13A5">
      <w:pPr>
        <w:spacing w:line="360" w:lineRule="auto"/>
        <w:rPr>
          <w:rFonts w:ascii="Arial" w:hAnsi="Arial" w:cs="Arial"/>
          <w:sz w:val="24"/>
          <w:szCs w:val="24"/>
          <w:lang w:val="en-US"/>
        </w:rPr>
      </w:pPr>
    </w:p>
    <w:p w14:paraId="69651FE9" w14:textId="570AA5F4" w:rsidR="00F132AA" w:rsidRPr="007E13A5" w:rsidRDefault="00F132AA" w:rsidP="007E13A5">
      <w:pPr>
        <w:pStyle w:val="Heading1"/>
        <w:spacing w:line="360" w:lineRule="auto"/>
        <w:jc w:val="both"/>
        <w:rPr>
          <w:rFonts w:ascii="Arial" w:hAnsi="Arial" w:cs="Arial"/>
          <w:sz w:val="24"/>
          <w:szCs w:val="24"/>
          <w:lang w:val="en-US"/>
        </w:rPr>
      </w:pPr>
      <w:r w:rsidRPr="007E13A5">
        <w:rPr>
          <w:rFonts w:ascii="Arial" w:hAnsi="Arial" w:cs="Arial"/>
          <w:sz w:val="24"/>
          <w:szCs w:val="24"/>
          <w:lang w:val="en-US"/>
        </w:rPr>
        <w:t xml:space="preserve"> </w:t>
      </w:r>
      <w:bookmarkStart w:id="4" w:name="_Toc137681724"/>
      <w:r w:rsidRPr="007E13A5">
        <w:rPr>
          <w:rFonts w:ascii="Arial" w:hAnsi="Arial" w:cs="Arial"/>
          <w:sz w:val="24"/>
          <w:szCs w:val="24"/>
          <w:lang w:val="en-US"/>
        </w:rPr>
        <w:t>Butler's Lifecycle</w:t>
      </w:r>
      <w:bookmarkEnd w:id="4"/>
      <w:r w:rsidRPr="007E13A5">
        <w:rPr>
          <w:rFonts w:ascii="Arial" w:hAnsi="Arial" w:cs="Arial"/>
          <w:sz w:val="24"/>
          <w:szCs w:val="24"/>
          <w:lang w:val="en-US"/>
        </w:rPr>
        <w:t xml:space="preserve"> </w:t>
      </w:r>
    </w:p>
    <w:p w14:paraId="67860D07" w14:textId="77777777" w:rsidR="00F132AA" w:rsidRPr="007E13A5" w:rsidRDefault="00F132AA" w:rsidP="007E13A5">
      <w:pPr>
        <w:spacing w:line="360" w:lineRule="auto"/>
        <w:rPr>
          <w:rFonts w:ascii="Arial" w:hAnsi="Arial" w:cs="Arial"/>
          <w:sz w:val="24"/>
          <w:szCs w:val="24"/>
          <w:lang w:val="en-US"/>
        </w:rPr>
      </w:pPr>
    </w:p>
    <w:p w14:paraId="7043A677" w14:textId="3090BFDD" w:rsidR="00450760"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Butler Lifecycle model is a widely </w:t>
      </w:r>
      <w:r w:rsidR="00E56EF3" w:rsidRPr="007E13A5">
        <w:rPr>
          <w:rFonts w:ascii="Arial" w:hAnsi="Arial" w:cs="Arial"/>
          <w:sz w:val="24"/>
          <w:szCs w:val="24"/>
          <w:lang w:val="en-US"/>
        </w:rPr>
        <w:t>recognized</w:t>
      </w:r>
      <w:r w:rsidRPr="007E13A5">
        <w:rPr>
          <w:rFonts w:ascii="Arial" w:hAnsi="Arial" w:cs="Arial"/>
          <w:sz w:val="24"/>
          <w:szCs w:val="24"/>
          <w:lang w:val="en-US"/>
        </w:rPr>
        <w:t xml:space="preserve"> model that aims to elucidate the evolution of tourist destinations</w:t>
      </w:r>
      <w:r w:rsidR="00E56EF3" w:rsidRPr="007E13A5">
        <w:rPr>
          <w:rFonts w:ascii="Arial" w:hAnsi="Arial" w:cs="Arial"/>
          <w:sz w:val="24"/>
          <w:szCs w:val="24"/>
          <w:lang w:val="en-US"/>
        </w:rPr>
        <w:t xml:space="preserve"> and the </w:t>
      </w:r>
      <w:r w:rsidRPr="007E13A5">
        <w:rPr>
          <w:rFonts w:ascii="Arial" w:hAnsi="Arial" w:cs="Arial"/>
          <w:sz w:val="24"/>
          <w:szCs w:val="24"/>
          <w:lang w:val="en-US"/>
        </w:rPr>
        <w:t>user has presented a concept that can be divided into six stages: exploration, involvement, development, consolidation, stagnation, and decline or rejuvenation. Mykonos has undergone different periods throughout its history, similar to other well-known tourist spots.</w:t>
      </w:r>
      <w:r w:rsidR="008473A2" w:rsidRPr="007E13A5">
        <w:rPr>
          <w:rFonts w:ascii="Arial" w:hAnsi="Arial" w:cs="Arial"/>
          <w:sz w:val="24"/>
          <w:szCs w:val="24"/>
          <w:lang w:val="en-US"/>
        </w:rPr>
        <w:t xml:space="preserve"> </w:t>
      </w:r>
      <w:r w:rsidR="00450760" w:rsidRPr="007E13A5">
        <w:rPr>
          <w:rFonts w:ascii="Arial" w:hAnsi="Arial" w:cs="Arial"/>
          <w:sz w:val="24"/>
          <w:szCs w:val="24"/>
          <w:lang w:val="en-US"/>
        </w:rPr>
        <w:t>(Parton, 2017)</w:t>
      </w:r>
    </w:p>
    <w:p w14:paraId="786F3885" w14:textId="77777777" w:rsidR="00450760" w:rsidRPr="007E13A5" w:rsidRDefault="00450760" w:rsidP="007E13A5">
      <w:pPr>
        <w:spacing w:line="360" w:lineRule="auto"/>
        <w:rPr>
          <w:rFonts w:ascii="Arial" w:hAnsi="Arial" w:cs="Arial"/>
          <w:sz w:val="24"/>
          <w:szCs w:val="24"/>
          <w:lang w:val="en-US"/>
        </w:rPr>
      </w:pPr>
    </w:p>
    <w:p w14:paraId="00E77008" w14:textId="49505984"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During the exploration stage of the lifespan, a minority of individuals are able to identify their goals</w:t>
      </w:r>
      <w:r w:rsidR="00E56EF3" w:rsidRPr="007E13A5">
        <w:rPr>
          <w:rFonts w:ascii="Arial" w:hAnsi="Arial" w:cs="Arial"/>
          <w:sz w:val="24"/>
          <w:szCs w:val="24"/>
          <w:lang w:val="en-US"/>
        </w:rPr>
        <w:t xml:space="preserve"> and </w:t>
      </w:r>
      <w:r w:rsidR="00450760" w:rsidRPr="007E13A5">
        <w:rPr>
          <w:rFonts w:ascii="Arial" w:hAnsi="Arial" w:cs="Arial"/>
          <w:sz w:val="24"/>
          <w:szCs w:val="24"/>
          <w:lang w:val="en-US"/>
        </w:rPr>
        <w:t>the</w:t>
      </w:r>
      <w:r w:rsidR="00E56EF3" w:rsidRPr="007E13A5">
        <w:rPr>
          <w:rFonts w:ascii="Arial" w:hAnsi="Arial" w:cs="Arial"/>
          <w:sz w:val="24"/>
          <w:szCs w:val="24"/>
          <w:lang w:val="en-US"/>
        </w:rPr>
        <w:t xml:space="preserve"> </w:t>
      </w:r>
      <w:r w:rsidRPr="007E13A5">
        <w:rPr>
          <w:rFonts w:ascii="Arial" w:hAnsi="Arial" w:cs="Arial"/>
          <w:sz w:val="24"/>
          <w:szCs w:val="24"/>
          <w:lang w:val="en-US"/>
        </w:rPr>
        <w:t xml:space="preserve">influx of foreign visitors to Mykonos during the early 1900s marked a significant turning point for the island. Following the initial exploration phase, the </w:t>
      </w:r>
      <w:r w:rsidRPr="007E13A5">
        <w:rPr>
          <w:rFonts w:ascii="Arial" w:hAnsi="Arial" w:cs="Arial"/>
          <w:sz w:val="24"/>
          <w:szCs w:val="24"/>
          <w:lang w:val="en-US"/>
        </w:rPr>
        <w:lastRenderedPageBreak/>
        <w:t>involvement stage typically experiences a rise in site traffic as more visitors engage with the content</w:t>
      </w:r>
      <w:r w:rsidR="00E56EF3" w:rsidRPr="007E13A5">
        <w:rPr>
          <w:rFonts w:ascii="Arial" w:hAnsi="Arial" w:cs="Arial"/>
          <w:sz w:val="24"/>
          <w:szCs w:val="24"/>
          <w:lang w:val="en-US"/>
        </w:rPr>
        <w:t xml:space="preserve"> as the </w:t>
      </w:r>
      <w:r w:rsidRPr="007E13A5">
        <w:rPr>
          <w:rFonts w:ascii="Arial" w:hAnsi="Arial" w:cs="Arial"/>
          <w:sz w:val="24"/>
          <w:szCs w:val="24"/>
          <w:lang w:val="en-US"/>
        </w:rPr>
        <w:t>tourism industry in Mykonos started to expand notably during the 1960s, marking the beginning of this phase.</w:t>
      </w:r>
      <w:r w:rsidR="00D82D68" w:rsidRPr="007E13A5">
        <w:rPr>
          <w:rFonts w:ascii="Arial" w:hAnsi="Arial" w:cs="Arial"/>
          <w:sz w:val="24"/>
          <w:szCs w:val="24"/>
          <w:lang w:val="en-US"/>
        </w:rPr>
        <w:t xml:space="preserve"> (</w:t>
      </w:r>
      <w:proofErr w:type="spellStart"/>
      <w:r w:rsidR="00203172" w:rsidRPr="007E13A5">
        <w:rPr>
          <w:rFonts w:ascii="Arial" w:hAnsi="Arial" w:cs="Arial"/>
          <w:sz w:val="24"/>
          <w:szCs w:val="24"/>
          <w:lang w:val="en-US"/>
        </w:rPr>
        <w:t>Christofachis</w:t>
      </w:r>
      <w:proofErr w:type="spellEnd"/>
      <w:r w:rsidR="00203172" w:rsidRPr="007E13A5">
        <w:rPr>
          <w:rFonts w:ascii="Arial" w:hAnsi="Arial" w:cs="Arial"/>
          <w:sz w:val="24"/>
          <w:szCs w:val="24"/>
          <w:lang w:val="en-US"/>
        </w:rPr>
        <w:t xml:space="preserve"> et Al., 2017)</w:t>
      </w:r>
    </w:p>
    <w:p w14:paraId="49C19063" w14:textId="77777777" w:rsidR="00F132AA" w:rsidRPr="007E13A5" w:rsidRDefault="00F132AA" w:rsidP="007E13A5">
      <w:pPr>
        <w:spacing w:line="360" w:lineRule="auto"/>
        <w:rPr>
          <w:rFonts w:ascii="Arial" w:hAnsi="Arial" w:cs="Arial"/>
          <w:sz w:val="24"/>
          <w:szCs w:val="24"/>
          <w:lang w:val="en-US"/>
        </w:rPr>
      </w:pPr>
    </w:p>
    <w:p w14:paraId="4A666D04" w14:textId="6B00BB77" w:rsidR="00450760"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During the developmental phase, the location undergoes a significant surge in the influx of tourists, leading to the construction of extensive infrastructure to cater to the needs of the tourism industry</w:t>
      </w:r>
      <w:r w:rsidR="00E56EF3" w:rsidRPr="007E13A5">
        <w:rPr>
          <w:rFonts w:ascii="Arial" w:hAnsi="Arial" w:cs="Arial"/>
          <w:sz w:val="24"/>
          <w:szCs w:val="24"/>
          <w:lang w:val="en-US"/>
        </w:rPr>
        <w:t xml:space="preserve"> while during </w:t>
      </w:r>
      <w:r w:rsidRPr="007E13A5">
        <w:rPr>
          <w:rFonts w:ascii="Arial" w:hAnsi="Arial" w:cs="Arial"/>
          <w:sz w:val="24"/>
          <w:szCs w:val="24"/>
          <w:lang w:val="en-US"/>
        </w:rPr>
        <w:t xml:space="preserve">the 1980s, Mykonos underwent a significant transformation </w:t>
      </w:r>
      <w:r w:rsidR="00E56EF3" w:rsidRPr="007E13A5">
        <w:rPr>
          <w:rFonts w:ascii="Arial" w:hAnsi="Arial" w:cs="Arial"/>
          <w:sz w:val="24"/>
          <w:szCs w:val="24"/>
          <w:lang w:val="en-US"/>
        </w:rPr>
        <w:t>characterized</w:t>
      </w:r>
      <w:r w:rsidRPr="007E13A5">
        <w:rPr>
          <w:rFonts w:ascii="Arial" w:hAnsi="Arial" w:cs="Arial"/>
          <w:sz w:val="24"/>
          <w:szCs w:val="24"/>
          <w:lang w:val="en-US"/>
        </w:rPr>
        <w:t xml:space="preserve"> by a notable increase in tourist activity. </w:t>
      </w:r>
      <w:r w:rsidR="00450760" w:rsidRPr="007E13A5">
        <w:rPr>
          <w:rFonts w:ascii="Arial" w:hAnsi="Arial" w:cs="Arial"/>
          <w:sz w:val="24"/>
          <w:szCs w:val="24"/>
          <w:lang w:val="en-US"/>
        </w:rPr>
        <w:t>(</w:t>
      </w:r>
    </w:p>
    <w:p w14:paraId="4AE5BFED" w14:textId="77777777" w:rsidR="00450760" w:rsidRPr="007E13A5" w:rsidRDefault="00450760" w:rsidP="007E13A5">
      <w:pPr>
        <w:spacing w:line="360" w:lineRule="auto"/>
        <w:rPr>
          <w:rFonts w:ascii="Arial" w:hAnsi="Arial" w:cs="Arial"/>
          <w:sz w:val="24"/>
          <w:szCs w:val="24"/>
          <w:lang w:val="en-US"/>
        </w:rPr>
      </w:pPr>
    </w:p>
    <w:p w14:paraId="21CD099F" w14:textId="567112A9"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This shift was largely attributed to the island's enhanced infrastructure and intensified marketing campaigns</w:t>
      </w:r>
      <w:r w:rsidR="00E56EF3" w:rsidRPr="007E13A5">
        <w:rPr>
          <w:rFonts w:ascii="Arial" w:hAnsi="Arial" w:cs="Arial"/>
          <w:sz w:val="24"/>
          <w:szCs w:val="24"/>
          <w:lang w:val="en-US"/>
        </w:rPr>
        <w:t xml:space="preserve"> but within </w:t>
      </w:r>
      <w:r w:rsidRPr="007E13A5">
        <w:rPr>
          <w:rFonts w:ascii="Arial" w:hAnsi="Arial" w:cs="Arial"/>
          <w:sz w:val="24"/>
          <w:szCs w:val="24"/>
          <w:lang w:val="en-US"/>
        </w:rPr>
        <w:t>the consolidation stage, the tourist industry is expected to experience significant growth as the place reaches its peak after completing the development phase. The period in Mykonos that lasted from the 1990s until the early 2000s is noteworthy as a significant time in the island's history.</w:t>
      </w:r>
      <w:r w:rsidR="00E56EF3" w:rsidRPr="007E13A5">
        <w:rPr>
          <w:rFonts w:ascii="Arial" w:hAnsi="Arial" w:cs="Arial"/>
          <w:sz w:val="24"/>
          <w:szCs w:val="24"/>
          <w:lang w:val="en-US"/>
        </w:rPr>
        <w:t xml:space="preserve"> And the </w:t>
      </w:r>
      <w:r w:rsidRPr="007E13A5">
        <w:rPr>
          <w:rFonts w:ascii="Arial" w:hAnsi="Arial" w:cs="Arial"/>
          <w:sz w:val="24"/>
          <w:szCs w:val="24"/>
          <w:lang w:val="en-US"/>
        </w:rPr>
        <w:t xml:space="preserve"> island experienced a notable surge in tourism activities and a considerable growth of the tourism industry during this particular period.</w:t>
      </w:r>
      <w:r w:rsidR="008473A2" w:rsidRPr="007E13A5">
        <w:rPr>
          <w:rFonts w:ascii="Arial" w:hAnsi="Arial" w:cs="Arial"/>
          <w:sz w:val="24"/>
          <w:szCs w:val="24"/>
          <w:lang w:val="en-US"/>
        </w:rPr>
        <w:t xml:space="preserve"> (</w:t>
      </w:r>
      <w:r w:rsidR="00EF316D" w:rsidRPr="007E13A5">
        <w:rPr>
          <w:rFonts w:ascii="Arial" w:hAnsi="Arial" w:cs="Arial"/>
          <w:sz w:val="24"/>
          <w:szCs w:val="24"/>
          <w:lang w:val="en-US"/>
        </w:rPr>
        <w:t>Faulkner, 2021)</w:t>
      </w:r>
    </w:p>
    <w:p w14:paraId="51F6EE08" w14:textId="77777777" w:rsidR="00F132AA" w:rsidRPr="007E13A5" w:rsidRDefault="00F132AA" w:rsidP="007E13A5">
      <w:pPr>
        <w:spacing w:line="360" w:lineRule="auto"/>
        <w:rPr>
          <w:rFonts w:ascii="Arial" w:hAnsi="Arial" w:cs="Arial"/>
          <w:sz w:val="24"/>
          <w:szCs w:val="24"/>
          <w:lang w:val="en-US"/>
        </w:rPr>
      </w:pPr>
    </w:p>
    <w:p w14:paraId="132FC59C" w14:textId="7A397BEE" w:rsidR="0043429F"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Following a period of consolidation, it is probable that the destination will encounter a deceleration in the expansion of its tourism industry</w:t>
      </w:r>
      <w:r w:rsidR="00E56EF3" w:rsidRPr="007E13A5">
        <w:rPr>
          <w:rFonts w:ascii="Arial" w:hAnsi="Arial" w:cs="Arial"/>
          <w:sz w:val="24"/>
          <w:szCs w:val="24"/>
          <w:lang w:val="en-US"/>
        </w:rPr>
        <w:t xml:space="preserve"> as in </w:t>
      </w:r>
      <w:r w:rsidRPr="007E13A5">
        <w:rPr>
          <w:rFonts w:ascii="Arial" w:hAnsi="Arial" w:cs="Arial"/>
          <w:sz w:val="24"/>
          <w:szCs w:val="24"/>
          <w:lang w:val="en-US"/>
        </w:rPr>
        <w:t xml:space="preserve">the mid-2000s, Mykonos experienced a stage marked by a decline in tourist arrivals and a cessation of growth in the tourism industry. The final stage of a process is typically </w:t>
      </w:r>
      <w:r w:rsidR="00E56EF3" w:rsidRPr="007E13A5">
        <w:rPr>
          <w:rFonts w:ascii="Arial" w:hAnsi="Arial" w:cs="Arial"/>
          <w:sz w:val="24"/>
          <w:szCs w:val="24"/>
          <w:lang w:val="en-US"/>
        </w:rPr>
        <w:t>characterized</w:t>
      </w:r>
      <w:r w:rsidRPr="007E13A5">
        <w:rPr>
          <w:rFonts w:ascii="Arial" w:hAnsi="Arial" w:cs="Arial"/>
          <w:sz w:val="24"/>
          <w:szCs w:val="24"/>
          <w:lang w:val="en-US"/>
        </w:rPr>
        <w:t xml:space="preserve"> as either a period of rejuvenation or decline</w:t>
      </w:r>
      <w:r w:rsidR="00E56EF3" w:rsidRPr="007E13A5">
        <w:rPr>
          <w:rFonts w:ascii="Arial" w:hAnsi="Arial" w:cs="Arial"/>
          <w:sz w:val="24"/>
          <w:szCs w:val="24"/>
          <w:lang w:val="en-US"/>
        </w:rPr>
        <w:t xml:space="preserve"> and this </w:t>
      </w:r>
      <w:r w:rsidRPr="007E13A5">
        <w:rPr>
          <w:rFonts w:ascii="Arial" w:hAnsi="Arial" w:cs="Arial"/>
          <w:sz w:val="24"/>
          <w:szCs w:val="24"/>
          <w:lang w:val="en-US"/>
        </w:rPr>
        <w:t>stage occurs subsequent to a period of stagnation. Mykonos has implemented various initiatives to promote sustainable tourism, which has helped the island avoid a potential economic downturn</w:t>
      </w:r>
      <w:r w:rsidR="00E56EF3" w:rsidRPr="007E13A5">
        <w:rPr>
          <w:rFonts w:ascii="Arial" w:hAnsi="Arial" w:cs="Arial"/>
          <w:sz w:val="24"/>
          <w:szCs w:val="24"/>
          <w:lang w:val="en-US"/>
        </w:rPr>
        <w:t xml:space="preserve"> and so, the </w:t>
      </w:r>
      <w:r w:rsidRPr="007E13A5">
        <w:rPr>
          <w:rFonts w:ascii="Arial" w:hAnsi="Arial" w:cs="Arial"/>
          <w:sz w:val="24"/>
          <w:szCs w:val="24"/>
          <w:lang w:val="en-US"/>
        </w:rPr>
        <w:t xml:space="preserve">island has strategically invested in eco-tourism and cultural tourism as a means to attract a unique type of tourist and promote sustainable tourism </w:t>
      </w:r>
      <w:r w:rsidR="00E56EF3" w:rsidRPr="007E13A5">
        <w:rPr>
          <w:rFonts w:ascii="Arial" w:hAnsi="Arial" w:cs="Arial"/>
          <w:sz w:val="24"/>
          <w:szCs w:val="24"/>
          <w:lang w:val="en-US"/>
        </w:rPr>
        <w:t>practices</w:t>
      </w:r>
      <w:r w:rsidRPr="007E13A5">
        <w:rPr>
          <w:rFonts w:ascii="Arial" w:hAnsi="Arial" w:cs="Arial"/>
          <w:sz w:val="24"/>
          <w:szCs w:val="24"/>
          <w:lang w:val="en-US"/>
        </w:rPr>
        <w:t>.</w:t>
      </w:r>
      <w:r w:rsidR="00A539C1" w:rsidRPr="007E13A5">
        <w:rPr>
          <w:rFonts w:ascii="Arial" w:hAnsi="Arial" w:cs="Arial"/>
          <w:sz w:val="24"/>
          <w:szCs w:val="24"/>
          <w:lang w:val="en-US"/>
        </w:rPr>
        <w:t xml:space="preserve"> (Kim &amp; Eves, 2012</w:t>
      </w:r>
      <w:r w:rsidR="007E13A5">
        <w:rPr>
          <w:rFonts w:ascii="Arial" w:hAnsi="Arial" w:cs="Arial"/>
          <w:sz w:val="24"/>
          <w:szCs w:val="24"/>
          <w:lang w:val="en-US"/>
        </w:rPr>
        <w:t>)</w:t>
      </w:r>
    </w:p>
    <w:p w14:paraId="60EF7835" w14:textId="77777777" w:rsidR="007E13A5" w:rsidRDefault="007E13A5" w:rsidP="007E13A5">
      <w:pPr>
        <w:spacing w:line="360" w:lineRule="auto"/>
        <w:rPr>
          <w:rFonts w:ascii="Arial" w:hAnsi="Arial" w:cs="Arial"/>
          <w:sz w:val="24"/>
          <w:szCs w:val="24"/>
          <w:lang w:val="en-US"/>
        </w:rPr>
      </w:pPr>
    </w:p>
    <w:p w14:paraId="79A4E722" w14:textId="77777777" w:rsidR="007E13A5" w:rsidRDefault="007E13A5" w:rsidP="007E13A5">
      <w:pPr>
        <w:spacing w:line="360" w:lineRule="auto"/>
        <w:rPr>
          <w:rFonts w:ascii="Arial" w:hAnsi="Arial" w:cs="Arial"/>
          <w:sz w:val="24"/>
          <w:szCs w:val="24"/>
          <w:lang w:val="en-US"/>
        </w:rPr>
      </w:pPr>
    </w:p>
    <w:p w14:paraId="210B603C" w14:textId="77777777" w:rsidR="007E13A5" w:rsidRDefault="007E13A5" w:rsidP="007E13A5">
      <w:pPr>
        <w:spacing w:line="360" w:lineRule="auto"/>
        <w:rPr>
          <w:rFonts w:ascii="Arial" w:hAnsi="Arial" w:cs="Arial"/>
          <w:sz w:val="24"/>
          <w:szCs w:val="24"/>
          <w:lang w:val="en-US"/>
        </w:rPr>
      </w:pPr>
    </w:p>
    <w:p w14:paraId="644F1BE7" w14:textId="77777777" w:rsidR="007E13A5" w:rsidRDefault="007E13A5" w:rsidP="007E13A5">
      <w:pPr>
        <w:spacing w:line="360" w:lineRule="auto"/>
        <w:rPr>
          <w:rFonts w:ascii="Arial" w:hAnsi="Arial" w:cs="Arial"/>
          <w:sz w:val="24"/>
          <w:szCs w:val="24"/>
          <w:lang w:val="en-US"/>
        </w:rPr>
      </w:pPr>
    </w:p>
    <w:p w14:paraId="7B04C7CF" w14:textId="77777777" w:rsidR="007E13A5" w:rsidRPr="007E13A5" w:rsidRDefault="007E13A5" w:rsidP="007E13A5">
      <w:pPr>
        <w:spacing w:line="360" w:lineRule="auto"/>
        <w:rPr>
          <w:rFonts w:ascii="Arial" w:hAnsi="Arial" w:cs="Arial"/>
          <w:sz w:val="24"/>
          <w:szCs w:val="24"/>
          <w:lang w:val="en-US"/>
        </w:rPr>
      </w:pPr>
    </w:p>
    <w:p w14:paraId="41472C3D" w14:textId="2ABCAD17" w:rsidR="00F132AA" w:rsidRPr="007E13A5" w:rsidRDefault="00F132AA" w:rsidP="007E13A5">
      <w:pPr>
        <w:pStyle w:val="Heading1"/>
        <w:spacing w:line="360" w:lineRule="auto"/>
        <w:jc w:val="both"/>
        <w:rPr>
          <w:rFonts w:ascii="Arial" w:hAnsi="Arial" w:cs="Arial"/>
          <w:sz w:val="24"/>
          <w:szCs w:val="24"/>
          <w:lang w:val="en-US"/>
        </w:rPr>
      </w:pPr>
      <w:bookmarkStart w:id="5" w:name="_Toc137681725"/>
      <w:proofErr w:type="spellStart"/>
      <w:r w:rsidRPr="007E13A5">
        <w:rPr>
          <w:rFonts w:ascii="Arial" w:hAnsi="Arial" w:cs="Arial"/>
          <w:sz w:val="24"/>
          <w:szCs w:val="24"/>
          <w:lang w:val="en-US"/>
        </w:rPr>
        <w:t>Doxey</w:t>
      </w:r>
      <w:proofErr w:type="spellEnd"/>
      <w:r w:rsidRPr="007E13A5">
        <w:rPr>
          <w:rFonts w:ascii="Arial" w:hAnsi="Arial" w:cs="Arial"/>
          <w:sz w:val="24"/>
          <w:szCs w:val="24"/>
          <w:lang w:val="en-US"/>
        </w:rPr>
        <w:t xml:space="preserve"> </w:t>
      </w:r>
      <w:proofErr w:type="spellStart"/>
      <w:r w:rsidRPr="007E13A5">
        <w:rPr>
          <w:rFonts w:ascii="Arial" w:hAnsi="Arial" w:cs="Arial"/>
          <w:sz w:val="24"/>
          <w:szCs w:val="24"/>
          <w:lang w:val="en-US"/>
        </w:rPr>
        <w:t>Irridex</w:t>
      </w:r>
      <w:proofErr w:type="spellEnd"/>
      <w:r w:rsidRPr="007E13A5">
        <w:rPr>
          <w:rFonts w:ascii="Arial" w:hAnsi="Arial" w:cs="Arial"/>
          <w:sz w:val="24"/>
          <w:szCs w:val="24"/>
          <w:lang w:val="en-US"/>
        </w:rPr>
        <w:t xml:space="preserve"> model of Mykonos</w:t>
      </w:r>
      <w:bookmarkEnd w:id="5"/>
    </w:p>
    <w:p w14:paraId="627902EA" w14:textId="77777777" w:rsidR="00F132AA" w:rsidRPr="007E13A5" w:rsidRDefault="00F132AA" w:rsidP="007E13A5">
      <w:pPr>
        <w:spacing w:line="360" w:lineRule="auto"/>
        <w:rPr>
          <w:rFonts w:ascii="Arial" w:hAnsi="Arial" w:cs="Arial"/>
          <w:sz w:val="24"/>
          <w:szCs w:val="24"/>
          <w:lang w:val="en-US"/>
        </w:rPr>
      </w:pPr>
    </w:p>
    <w:p w14:paraId="5771B448" w14:textId="38C387C7"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w:t>
      </w:r>
      <w:proofErr w:type="spellStart"/>
      <w:r w:rsidRPr="007E13A5">
        <w:rPr>
          <w:rFonts w:ascii="Arial" w:hAnsi="Arial" w:cs="Arial"/>
          <w:sz w:val="24"/>
          <w:szCs w:val="24"/>
          <w:lang w:val="en-US"/>
        </w:rPr>
        <w:t>Irridex</w:t>
      </w:r>
      <w:proofErr w:type="spellEnd"/>
      <w:r w:rsidRPr="007E13A5">
        <w:rPr>
          <w:rFonts w:ascii="Arial" w:hAnsi="Arial" w:cs="Arial"/>
          <w:sz w:val="24"/>
          <w:szCs w:val="24"/>
          <w:lang w:val="en-US"/>
        </w:rPr>
        <w:t xml:space="preserve"> model developed by </w:t>
      </w:r>
      <w:proofErr w:type="spellStart"/>
      <w:r w:rsidRPr="007E13A5">
        <w:rPr>
          <w:rFonts w:ascii="Arial" w:hAnsi="Arial" w:cs="Arial"/>
          <w:sz w:val="24"/>
          <w:szCs w:val="24"/>
          <w:lang w:val="en-US"/>
        </w:rPr>
        <w:t>Doxey</w:t>
      </w:r>
      <w:proofErr w:type="spellEnd"/>
      <w:r w:rsidRPr="007E13A5">
        <w:rPr>
          <w:rFonts w:ascii="Arial" w:hAnsi="Arial" w:cs="Arial"/>
          <w:sz w:val="24"/>
          <w:szCs w:val="24"/>
          <w:lang w:val="en-US"/>
        </w:rPr>
        <w:t xml:space="preserve"> can be used to </w:t>
      </w:r>
      <w:r w:rsidR="00E56EF3" w:rsidRPr="007E13A5">
        <w:rPr>
          <w:rFonts w:ascii="Arial" w:hAnsi="Arial" w:cs="Arial"/>
          <w:sz w:val="24"/>
          <w:szCs w:val="24"/>
          <w:lang w:val="en-US"/>
        </w:rPr>
        <w:t>analyze</w:t>
      </w:r>
      <w:r w:rsidRPr="007E13A5">
        <w:rPr>
          <w:rFonts w:ascii="Arial" w:hAnsi="Arial" w:cs="Arial"/>
          <w:sz w:val="24"/>
          <w:szCs w:val="24"/>
          <w:lang w:val="en-US"/>
        </w:rPr>
        <w:t xml:space="preserve"> the impact of tourism on a specific destination</w:t>
      </w:r>
      <w:r w:rsidR="00E56EF3" w:rsidRPr="007E13A5">
        <w:rPr>
          <w:rFonts w:ascii="Arial" w:hAnsi="Arial" w:cs="Arial"/>
          <w:sz w:val="24"/>
          <w:szCs w:val="24"/>
          <w:lang w:val="en-US"/>
        </w:rPr>
        <w:t xml:space="preserve"> and the </w:t>
      </w:r>
      <w:r w:rsidRPr="007E13A5">
        <w:rPr>
          <w:rFonts w:ascii="Arial" w:hAnsi="Arial" w:cs="Arial"/>
          <w:sz w:val="24"/>
          <w:szCs w:val="24"/>
          <w:lang w:val="en-US"/>
        </w:rPr>
        <w:t xml:space="preserve">model suggests that the growth of tourism can be </w:t>
      </w:r>
      <w:r w:rsidR="00E56EF3" w:rsidRPr="007E13A5">
        <w:rPr>
          <w:rFonts w:ascii="Arial" w:hAnsi="Arial" w:cs="Arial"/>
          <w:sz w:val="24"/>
          <w:szCs w:val="24"/>
          <w:lang w:val="en-US"/>
        </w:rPr>
        <w:t>characterized</w:t>
      </w:r>
      <w:r w:rsidRPr="007E13A5">
        <w:rPr>
          <w:rFonts w:ascii="Arial" w:hAnsi="Arial" w:cs="Arial"/>
          <w:sz w:val="24"/>
          <w:szCs w:val="24"/>
          <w:lang w:val="en-US"/>
        </w:rPr>
        <w:t xml:space="preserve"> by a series of four stages: excitement, disinterest, annoyance, and animosity. The stages are presented in a sequential </w:t>
      </w:r>
      <w:proofErr w:type="spellStart"/>
      <w:r w:rsidRPr="007E13A5">
        <w:rPr>
          <w:rFonts w:ascii="Arial" w:hAnsi="Arial" w:cs="Arial"/>
          <w:sz w:val="24"/>
          <w:szCs w:val="24"/>
          <w:lang w:val="en-US"/>
        </w:rPr>
        <w:t>manner.</w:t>
      </w:r>
      <w:r w:rsidR="00E56EF3" w:rsidRPr="007E13A5">
        <w:rPr>
          <w:rFonts w:ascii="Arial" w:hAnsi="Arial" w:cs="Arial"/>
          <w:sz w:val="24"/>
          <w:szCs w:val="24"/>
          <w:lang w:val="en-US"/>
        </w:rPr>
        <w:t>land</w:t>
      </w:r>
      <w:proofErr w:type="spellEnd"/>
      <w:r w:rsidR="00E56EF3" w:rsidRPr="007E13A5">
        <w:rPr>
          <w:rFonts w:ascii="Arial" w:hAnsi="Arial" w:cs="Arial"/>
          <w:sz w:val="24"/>
          <w:szCs w:val="24"/>
          <w:lang w:val="en-US"/>
        </w:rPr>
        <w:t xml:space="preserve"> the </w:t>
      </w:r>
      <w:r w:rsidRPr="007E13A5">
        <w:rPr>
          <w:rFonts w:ascii="Arial" w:hAnsi="Arial" w:cs="Arial"/>
          <w:sz w:val="24"/>
          <w:szCs w:val="24"/>
          <w:lang w:val="en-US"/>
        </w:rPr>
        <w:t xml:space="preserve"> </w:t>
      </w:r>
      <w:proofErr w:type="spellStart"/>
      <w:r w:rsidRPr="007E13A5">
        <w:rPr>
          <w:rFonts w:ascii="Arial" w:hAnsi="Arial" w:cs="Arial"/>
          <w:sz w:val="24"/>
          <w:szCs w:val="24"/>
          <w:lang w:val="en-US"/>
        </w:rPr>
        <w:t>Irridex</w:t>
      </w:r>
      <w:proofErr w:type="spellEnd"/>
      <w:r w:rsidRPr="007E13A5">
        <w:rPr>
          <w:rFonts w:ascii="Arial" w:hAnsi="Arial" w:cs="Arial"/>
          <w:sz w:val="24"/>
          <w:szCs w:val="24"/>
          <w:lang w:val="en-US"/>
        </w:rPr>
        <w:t xml:space="preserve"> model was implemented in all four stages in Mykonos, indicating its complete </w:t>
      </w:r>
      <w:r w:rsidR="00E56EF3" w:rsidRPr="007E13A5">
        <w:rPr>
          <w:rFonts w:ascii="Arial" w:hAnsi="Arial" w:cs="Arial"/>
          <w:sz w:val="24"/>
          <w:szCs w:val="24"/>
          <w:lang w:val="en-US"/>
        </w:rPr>
        <w:t>utilization</w:t>
      </w:r>
      <w:r w:rsidRPr="007E13A5">
        <w:rPr>
          <w:rFonts w:ascii="Arial" w:hAnsi="Arial" w:cs="Arial"/>
          <w:sz w:val="24"/>
          <w:szCs w:val="24"/>
          <w:lang w:val="en-US"/>
        </w:rPr>
        <w:t>.</w:t>
      </w:r>
      <w:r w:rsidR="00F3158B" w:rsidRPr="007E13A5">
        <w:rPr>
          <w:rFonts w:ascii="Arial" w:hAnsi="Arial" w:cs="Arial"/>
          <w:sz w:val="24"/>
          <w:szCs w:val="24"/>
          <w:lang w:val="en-US"/>
        </w:rPr>
        <w:t>(Sheldon, 2023)</w:t>
      </w:r>
    </w:p>
    <w:p w14:paraId="401E0FDD" w14:textId="77777777" w:rsidR="00F132AA" w:rsidRPr="007E13A5" w:rsidRDefault="00F132AA" w:rsidP="007E13A5">
      <w:pPr>
        <w:spacing w:line="360" w:lineRule="auto"/>
        <w:rPr>
          <w:rFonts w:ascii="Arial" w:hAnsi="Arial" w:cs="Arial"/>
          <w:sz w:val="24"/>
          <w:szCs w:val="24"/>
          <w:lang w:val="en-US"/>
        </w:rPr>
      </w:pPr>
    </w:p>
    <w:p w14:paraId="727C80DE" w14:textId="7496CA80"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tourism development process of a location typically begins with the euphoria stage, which is </w:t>
      </w:r>
      <w:r w:rsidR="00373FDB" w:rsidRPr="007E13A5">
        <w:rPr>
          <w:rFonts w:ascii="Arial" w:hAnsi="Arial" w:cs="Arial"/>
          <w:sz w:val="24"/>
          <w:szCs w:val="24"/>
          <w:lang w:val="en-US"/>
        </w:rPr>
        <w:t>characterized</w:t>
      </w:r>
      <w:r w:rsidRPr="007E13A5">
        <w:rPr>
          <w:rFonts w:ascii="Arial" w:hAnsi="Arial" w:cs="Arial"/>
          <w:sz w:val="24"/>
          <w:szCs w:val="24"/>
          <w:lang w:val="en-US"/>
        </w:rPr>
        <w:t xml:space="preserve"> by a high level of enthusiasm and excitement surrounding the potential for tourism growth in the area</w:t>
      </w:r>
      <w:r w:rsidR="00373FDB" w:rsidRPr="007E13A5">
        <w:rPr>
          <w:rFonts w:ascii="Arial" w:hAnsi="Arial" w:cs="Arial"/>
          <w:sz w:val="24"/>
          <w:szCs w:val="24"/>
          <w:lang w:val="en-US"/>
        </w:rPr>
        <w:t xml:space="preserve"> and </w:t>
      </w:r>
      <w:proofErr w:type="spellStart"/>
      <w:r w:rsidR="00373FDB" w:rsidRPr="007E13A5">
        <w:rPr>
          <w:rFonts w:ascii="Arial" w:hAnsi="Arial" w:cs="Arial"/>
          <w:sz w:val="24"/>
          <w:szCs w:val="24"/>
          <w:lang w:val="en-US"/>
        </w:rPr>
        <w:t>dueing</w:t>
      </w:r>
      <w:proofErr w:type="spellEnd"/>
      <w:r w:rsidR="00373FDB" w:rsidRPr="007E13A5">
        <w:rPr>
          <w:rFonts w:ascii="Arial" w:hAnsi="Arial" w:cs="Arial"/>
          <w:sz w:val="24"/>
          <w:szCs w:val="24"/>
          <w:lang w:val="en-US"/>
        </w:rPr>
        <w:t xml:space="preserve"> </w:t>
      </w:r>
      <w:r w:rsidRPr="007E13A5">
        <w:rPr>
          <w:rFonts w:ascii="Arial" w:hAnsi="Arial" w:cs="Arial"/>
          <w:sz w:val="24"/>
          <w:szCs w:val="24"/>
          <w:lang w:val="en-US"/>
        </w:rPr>
        <w:t>the 1960s, Mykonos experienced a surge in tourism as visitors from various countries flocked to the island. This period marked a significant milestone for the island as the tourism industry rapidly expanded</w:t>
      </w:r>
      <w:r w:rsidR="00373FDB" w:rsidRPr="007E13A5">
        <w:rPr>
          <w:rFonts w:ascii="Arial" w:hAnsi="Arial" w:cs="Arial"/>
          <w:sz w:val="24"/>
          <w:szCs w:val="24"/>
          <w:lang w:val="en-US"/>
        </w:rPr>
        <w:t xml:space="preserve"> and </w:t>
      </w:r>
      <w:r w:rsidRPr="007E13A5">
        <w:rPr>
          <w:rFonts w:ascii="Arial" w:hAnsi="Arial" w:cs="Arial"/>
          <w:sz w:val="24"/>
          <w:szCs w:val="24"/>
          <w:lang w:val="en-US"/>
        </w:rPr>
        <w:t xml:space="preserve">Following a period of high excitement, the location is expected to experience a </w:t>
      </w:r>
      <w:r w:rsidR="00373FDB" w:rsidRPr="007E13A5">
        <w:rPr>
          <w:rFonts w:ascii="Arial" w:hAnsi="Arial" w:cs="Arial"/>
          <w:sz w:val="24"/>
          <w:szCs w:val="24"/>
          <w:lang w:val="en-US"/>
        </w:rPr>
        <w:t>stabilization</w:t>
      </w:r>
      <w:r w:rsidRPr="007E13A5">
        <w:rPr>
          <w:rFonts w:ascii="Arial" w:hAnsi="Arial" w:cs="Arial"/>
          <w:sz w:val="24"/>
          <w:szCs w:val="24"/>
          <w:lang w:val="en-US"/>
        </w:rPr>
        <w:t xml:space="preserve"> in the number of visitors, and a subsequent decrease in overall enthusiasm. During the 1980s, the tourism industry on Mykonos entered a stage of stagnation after a period of rapid growth, indicating a plateau in the island's history.</w:t>
      </w:r>
      <w:r w:rsidR="00203172" w:rsidRPr="007E13A5">
        <w:rPr>
          <w:rFonts w:ascii="Arial" w:hAnsi="Arial" w:cs="Arial"/>
          <w:sz w:val="24"/>
          <w:szCs w:val="24"/>
          <w:lang w:val="en-US"/>
        </w:rPr>
        <w:t xml:space="preserve"> (</w:t>
      </w:r>
      <w:r w:rsidR="0046692A" w:rsidRPr="007E13A5">
        <w:rPr>
          <w:rFonts w:ascii="Arial" w:hAnsi="Arial" w:cs="Arial"/>
          <w:sz w:val="24"/>
          <w:szCs w:val="24"/>
          <w:lang w:val="en-US"/>
        </w:rPr>
        <w:t xml:space="preserve">Dimitrov &amp; </w:t>
      </w:r>
      <w:proofErr w:type="spellStart"/>
      <w:r w:rsidR="0046692A" w:rsidRPr="007E13A5">
        <w:rPr>
          <w:rFonts w:ascii="Arial" w:hAnsi="Arial" w:cs="Arial"/>
          <w:sz w:val="24"/>
          <w:szCs w:val="24"/>
          <w:lang w:val="en-US"/>
        </w:rPr>
        <w:t>Buhalis</w:t>
      </w:r>
      <w:proofErr w:type="spellEnd"/>
      <w:r w:rsidR="0046692A" w:rsidRPr="007E13A5">
        <w:rPr>
          <w:rFonts w:ascii="Arial" w:hAnsi="Arial" w:cs="Arial"/>
          <w:sz w:val="24"/>
          <w:szCs w:val="24"/>
          <w:lang w:val="en-US"/>
        </w:rPr>
        <w:t>, 2008)</w:t>
      </w:r>
    </w:p>
    <w:p w14:paraId="5C85715F" w14:textId="77777777" w:rsidR="00373FDB" w:rsidRPr="007E13A5" w:rsidRDefault="00373FDB" w:rsidP="007E13A5">
      <w:pPr>
        <w:spacing w:line="360" w:lineRule="auto"/>
        <w:rPr>
          <w:rFonts w:ascii="Arial" w:hAnsi="Arial" w:cs="Arial"/>
          <w:sz w:val="24"/>
          <w:szCs w:val="24"/>
          <w:lang w:val="en-US"/>
        </w:rPr>
      </w:pPr>
    </w:p>
    <w:p w14:paraId="274C1142" w14:textId="47F5F316" w:rsidR="00F132AA" w:rsidRPr="007E13A5" w:rsidRDefault="00373FDB"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w:t>
      </w:r>
      <w:r w:rsidR="00F132AA" w:rsidRPr="007E13A5">
        <w:rPr>
          <w:rFonts w:ascii="Arial" w:hAnsi="Arial" w:cs="Arial"/>
          <w:sz w:val="24"/>
          <w:szCs w:val="24"/>
          <w:lang w:val="en-US"/>
        </w:rPr>
        <w:t xml:space="preserve"> irritation stage is a phase that follows the apathy stage</w:t>
      </w:r>
      <w:r w:rsidRPr="007E13A5">
        <w:rPr>
          <w:rFonts w:ascii="Arial" w:hAnsi="Arial" w:cs="Arial"/>
          <w:sz w:val="24"/>
          <w:szCs w:val="24"/>
          <w:lang w:val="en-US"/>
        </w:rPr>
        <w:t xml:space="preserve"> and in </w:t>
      </w:r>
      <w:r w:rsidR="00F132AA" w:rsidRPr="007E13A5">
        <w:rPr>
          <w:rFonts w:ascii="Arial" w:hAnsi="Arial" w:cs="Arial"/>
          <w:sz w:val="24"/>
          <w:szCs w:val="24"/>
          <w:lang w:val="en-US"/>
        </w:rPr>
        <w:t xml:space="preserve">this stage, the destination experiences adverse effects that are directly linked to tourism. As a result, </w:t>
      </w:r>
      <w:r w:rsidR="00F132AA" w:rsidRPr="007E13A5">
        <w:rPr>
          <w:rFonts w:ascii="Arial" w:hAnsi="Arial" w:cs="Arial"/>
          <w:sz w:val="24"/>
          <w:szCs w:val="24"/>
          <w:lang w:val="en-US"/>
        </w:rPr>
        <w:lastRenderedPageBreak/>
        <w:t>there is a rise in tension between the local population and the tourism sector, leading to confrontations</w:t>
      </w:r>
      <w:r w:rsidRPr="007E13A5">
        <w:rPr>
          <w:rFonts w:ascii="Arial" w:hAnsi="Arial" w:cs="Arial"/>
          <w:sz w:val="24"/>
          <w:szCs w:val="24"/>
          <w:lang w:val="en-US"/>
        </w:rPr>
        <w:t xml:space="preserve"> and the </w:t>
      </w:r>
      <w:r w:rsidR="00F132AA" w:rsidRPr="007E13A5">
        <w:rPr>
          <w:rFonts w:ascii="Arial" w:hAnsi="Arial" w:cs="Arial"/>
          <w:sz w:val="24"/>
          <w:szCs w:val="24"/>
          <w:lang w:val="en-US"/>
        </w:rPr>
        <w:t xml:space="preserve"> onset of this era in Mykonos can be traced back to the 1990s, during which the island's inhabitants started expressing growing apprehension regarding the negative impact of tourism on the area's environment, social fabric, and public amenities. The period in Mykonos persisted until the 2000s.</w:t>
      </w:r>
      <w:r w:rsidR="009B0691" w:rsidRPr="007E13A5">
        <w:rPr>
          <w:rFonts w:ascii="Arial" w:hAnsi="Arial" w:cs="Arial"/>
          <w:sz w:val="24"/>
          <w:szCs w:val="24"/>
          <w:lang w:val="en-US"/>
        </w:rPr>
        <w:t xml:space="preserve"> (</w:t>
      </w:r>
      <w:proofErr w:type="spellStart"/>
      <w:r w:rsidR="009B0691" w:rsidRPr="007E13A5">
        <w:rPr>
          <w:rFonts w:ascii="Arial" w:hAnsi="Arial" w:cs="Arial"/>
          <w:sz w:val="24"/>
          <w:szCs w:val="24"/>
          <w:lang w:val="en-US"/>
        </w:rPr>
        <w:t>Panagiotopoulos</w:t>
      </w:r>
      <w:proofErr w:type="spellEnd"/>
      <w:r w:rsidR="009B0691" w:rsidRPr="007E13A5">
        <w:rPr>
          <w:rFonts w:ascii="Arial" w:hAnsi="Arial" w:cs="Arial"/>
          <w:sz w:val="24"/>
          <w:szCs w:val="24"/>
          <w:lang w:val="en-US"/>
        </w:rPr>
        <w:t>, 2019)</w:t>
      </w:r>
    </w:p>
    <w:p w14:paraId="2C3ED05E" w14:textId="77777777" w:rsidR="00F132AA" w:rsidRPr="007E13A5" w:rsidRDefault="00F132AA" w:rsidP="007E13A5">
      <w:pPr>
        <w:spacing w:line="360" w:lineRule="auto"/>
        <w:rPr>
          <w:rFonts w:ascii="Arial" w:hAnsi="Arial" w:cs="Arial"/>
          <w:sz w:val="24"/>
          <w:szCs w:val="24"/>
          <w:lang w:val="en-US"/>
        </w:rPr>
      </w:pPr>
    </w:p>
    <w:p w14:paraId="00CC7341" w14:textId="6C25171A"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After a period of anger, the relationship between the local community and the tourism business has turned antagonistic</w:t>
      </w:r>
      <w:r w:rsidR="00E941DB" w:rsidRPr="007E13A5">
        <w:rPr>
          <w:rFonts w:ascii="Arial" w:hAnsi="Arial" w:cs="Arial"/>
          <w:sz w:val="24"/>
          <w:szCs w:val="24"/>
          <w:lang w:val="en-US"/>
        </w:rPr>
        <w:t xml:space="preserve"> and </w:t>
      </w:r>
      <w:r w:rsidRPr="007E13A5">
        <w:rPr>
          <w:rFonts w:ascii="Arial" w:hAnsi="Arial" w:cs="Arial"/>
          <w:sz w:val="24"/>
          <w:szCs w:val="24"/>
          <w:lang w:val="en-US"/>
        </w:rPr>
        <w:t xml:space="preserve">Mykonos successfully prevented reaching a critical environmental state by implementing several </w:t>
      </w:r>
      <w:r w:rsidR="00E941DB" w:rsidRPr="007E13A5">
        <w:rPr>
          <w:rFonts w:ascii="Arial" w:hAnsi="Arial" w:cs="Arial"/>
          <w:sz w:val="24"/>
          <w:szCs w:val="24"/>
          <w:lang w:val="en-US"/>
        </w:rPr>
        <w:t>programs</w:t>
      </w:r>
      <w:r w:rsidRPr="007E13A5">
        <w:rPr>
          <w:rFonts w:ascii="Arial" w:hAnsi="Arial" w:cs="Arial"/>
          <w:sz w:val="24"/>
          <w:szCs w:val="24"/>
          <w:lang w:val="en-US"/>
        </w:rPr>
        <w:t xml:space="preserve"> that aimed to promote responsible tourism </w:t>
      </w:r>
      <w:r w:rsidR="00E941DB" w:rsidRPr="007E13A5">
        <w:rPr>
          <w:rFonts w:ascii="Arial" w:hAnsi="Arial" w:cs="Arial"/>
          <w:sz w:val="24"/>
          <w:szCs w:val="24"/>
          <w:lang w:val="en-US"/>
        </w:rPr>
        <w:t>practices</w:t>
      </w:r>
      <w:r w:rsidRPr="007E13A5">
        <w:rPr>
          <w:rFonts w:ascii="Arial" w:hAnsi="Arial" w:cs="Arial"/>
          <w:sz w:val="24"/>
          <w:szCs w:val="24"/>
          <w:lang w:val="en-US"/>
        </w:rPr>
        <w:t xml:space="preserve"> on the island. The strategy involves implementing measures to support ecotourism and cultural tourism, preserving the environment and its resources, and actively engaging in conservation efforts.</w:t>
      </w:r>
      <w:r w:rsidR="009B0691" w:rsidRPr="007E13A5">
        <w:rPr>
          <w:rFonts w:ascii="Arial" w:hAnsi="Arial" w:cs="Arial"/>
          <w:sz w:val="24"/>
          <w:szCs w:val="24"/>
          <w:lang w:val="en-US"/>
        </w:rPr>
        <w:t xml:space="preserve"> (</w:t>
      </w:r>
      <w:proofErr w:type="spellStart"/>
      <w:r w:rsidR="009B0691" w:rsidRPr="007E13A5">
        <w:rPr>
          <w:rFonts w:ascii="Arial" w:hAnsi="Arial" w:cs="Arial"/>
          <w:sz w:val="24"/>
          <w:szCs w:val="24"/>
          <w:lang w:val="en-US"/>
        </w:rPr>
        <w:t>Mitsis</w:t>
      </w:r>
      <w:proofErr w:type="spellEnd"/>
      <w:r w:rsidR="009B0691" w:rsidRPr="007E13A5">
        <w:rPr>
          <w:rFonts w:ascii="Arial" w:hAnsi="Arial" w:cs="Arial"/>
          <w:sz w:val="24"/>
          <w:szCs w:val="24"/>
          <w:lang w:val="en-US"/>
        </w:rPr>
        <w:t>, 2019)</w:t>
      </w:r>
    </w:p>
    <w:p w14:paraId="3E6E3491" w14:textId="77777777" w:rsidR="00F132AA" w:rsidRPr="007E13A5" w:rsidRDefault="00F132AA" w:rsidP="007E13A5">
      <w:pPr>
        <w:spacing w:line="360" w:lineRule="auto"/>
        <w:rPr>
          <w:rFonts w:ascii="Arial" w:hAnsi="Arial" w:cs="Arial"/>
          <w:sz w:val="24"/>
          <w:szCs w:val="24"/>
          <w:lang w:val="en-US"/>
        </w:rPr>
      </w:pPr>
    </w:p>
    <w:p w14:paraId="24E3821C" w14:textId="234926C5" w:rsidR="00F132AA" w:rsidRPr="007E13A5" w:rsidRDefault="00F132AA" w:rsidP="007E13A5">
      <w:pPr>
        <w:pStyle w:val="Heading1"/>
        <w:spacing w:line="360" w:lineRule="auto"/>
        <w:jc w:val="both"/>
        <w:rPr>
          <w:rFonts w:ascii="Arial" w:hAnsi="Arial" w:cs="Arial"/>
          <w:sz w:val="24"/>
          <w:szCs w:val="24"/>
          <w:lang w:val="en-US"/>
        </w:rPr>
      </w:pPr>
      <w:bookmarkStart w:id="6" w:name="_Toc137681726"/>
      <w:r w:rsidRPr="007E13A5">
        <w:rPr>
          <w:rFonts w:ascii="Arial" w:hAnsi="Arial" w:cs="Arial"/>
          <w:sz w:val="24"/>
          <w:szCs w:val="24"/>
          <w:lang w:val="en-US"/>
        </w:rPr>
        <w:t>Conclusion</w:t>
      </w:r>
      <w:bookmarkEnd w:id="6"/>
    </w:p>
    <w:p w14:paraId="47032C89" w14:textId="77777777" w:rsidR="00F132AA" w:rsidRPr="007E13A5" w:rsidRDefault="00F132AA" w:rsidP="007E13A5">
      <w:pPr>
        <w:spacing w:line="360" w:lineRule="auto"/>
        <w:rPr>
          <w:rFonts w:ascii="Arial" w:hAnsi="Arial" w:cs="Arial"/>
          <w:sz w:val="24"/>
          <w:szCs w:val="24"/>
          <w:lang w:val="en-US"/>
        </w:rPr>
      </w:pPr>
    </w:p>
    <w:p w14:paraId="5FD05EBB" w14:textId="366C2F0D" w:rsidR="00F132AA" w:rsidRPr="007E13A5" w:rsidRDefault="00F132AA" w:rsidP="007E13A5">
      <w:pPr>
        <w:spacing w:line="360" w:lineRule="auto"/>
        <w:rPr>
          <w:rFonts w:ascii="Arial" w:hAnsi="Arial" w:cs="Arial"/>
          <w:sz w:val="24"/>
          <w:szCs w:val="24"/>
          <w:lang w:val="en-US"/>
        </w:rPr>
      </w:pPr>
      <w:r w:rsidRPr="007E13A5">
        <w:rPr>
          <w:rFonts w:ascii="Arial" w:hAnsi="Arial" w:cs="Arial"/>
          <w:sz w:val="24"/>
          <w:szCs w:val="24"/>
          <w:lang w:val="en-US"/>
        </w:rPr>
        <w:t xml:space="preserve">The statement suggests that incorporating environmentally conscious </w:t>
      </w:r>
      <w:r w:rsidR="00E941DB" w:rsidRPr="007E13A5">
        <w:rPr>
          <w:rFonts w:ascii="Arial" w:hAnsi="Arial" w:cs="Arial"/>
          <w:sz w:val="24"/>
          <w:szCs w:val="24"/>
          <w:lang w:val="en-US"/>
        </w:rPr>
        <w:t>practices</w:t>
      </w:r>
      <w:r w:rsidRPr="007E13A5">
        <w:rPr>
          <w:rFonts w:ascii="Arial" w:hAnsi="Arial" w:cs="Arial"/>
          <w:sz w:val="24"/>
          <w:szCs w:val="24"/>
          <w:lang w:val="en-US"/>
        </w:rPr>
        <w:t xml:space="preserve"> in the tourism industry is crucial.</w:t>
      </w:r>
      <w:r w:rsidR="00E941DB" w:rsidRPr="007E13A5">
        <w:rPr>
          <w:rFonts w:ascii="Arial" w:hAnsi="Arial" w:cs="Arial"/>
          <w:sz w:val="24"/>
          <w:szCs w:val="24"/>
          <w:lang w:val="en-US"/>
        </w:rPr>
        <w:t>l and the</w:t>
      </w:r>
      <w:r w:rsidRPr="007E13A5">
        <w:rPr>
          <w:rFonts w:ascii="Arial" w:hAnsi="Arial" w:cs="Arial"/>
          <w:sz w:val="24"/>
          <w:szCs w:val="24"/>
          <w:lang w:val="en-US"/>
        </w:rPr>
        <w:t xml:space="preserve"> concept of sustainable tourism encompasses three key aspects: economic sustainability, sociocultural sustainability, and environmental sustainability. The case of Mykonos, a popular tourist destination in Greece, serves as a prime example of how tourism can be sustained while mitigating its adverse impacts on the environment, economy, and local culture</w:t>
      </w:r>
      <w:r w:rsidR="00E941DB" w:rsidRPr="007E13A5">
        <w:rPr>
          <w:rFonts w:ascii="Arial" w:hAnsi="Arial" w:cs="Arial"/>
          <w:sz w:val="24"/>
          <w:szCs w:val="24"/>
          <w:lang w:val="en-US"/>
        </w:rPr>
        <w:t xml:space="preserve"> and the </w:t>
      </w:r>
      <w:r w:rsidRPr="007E13A5">
        <w:rPr>
          <w:rFonts w:ascii="Arial" w:hAnsi="Arial" w:cs="Arial"/>
          <w:sz w:val="24"/>
          <w:szCs w:val="24"/>
          <w:lang w:val="en-US"/>
        </w:rPr>
        <w:t>island has taken several steps towards promoting sustainable tourism. These include investing in ecotourism and cultural tourism, supporting local businesses and commodities, and implementing measures to conserve the environment and natural resources</w:t>
      </w:r>
      <w:r w:rsidR="00E941DB" w:rsidRPr="007E13A5">
        <w:rPr>
          <w:rFonts w:ascii="Arial" w:hAnsi="Arial" w:cs="Arial"/>
          <w:sz w:val="24"/>
          <w:szCs w:val="24"/>
          <w:lang w:val="en-US"/>
        </w:rPr>
        <w:t xml:space="preserve"> and the </w:t>
      </w:r>
      <w:r w:rsidRPr="007E13A5">
        <w:rPr>
          <w:rFonts w:ascii="Arial" w:hAnsi="Arial" w:cs="Arial"/>
          <w:sz w:val="24"/>
          <w:szCs w:val="24"/>
          <w:lang w:val="en-US"/>
        </w:rPr>
        <w:t xml:space="preserve">text discusses the importance of sustainable tourism </w:t>
      </w:r>
      <w:r w:rsidR="00E941DB" w:rsidRPr="007E13A5">
        <w:rPr>
          <w:rFonts w:ascii="Arial" w:hAnsi="Arial" w:cs="Arial"/>
          <w:sz w:val="24"/>
          <w:szCs w:val="24"/>
          <w:lang w:val="en-US"/>
        </w:rPr>
        <w:t>practices</w:t>
      </w:r>
      <w:r w:rsidRPr="007E13A5">
        <w:rPr>
          <w:rFonts w:ascii="Arial" w:hAnsi="Arial" w:cs="Arial"/>
          <w:sz w:val="24"/>
          <w:szCs w:val="24"/>
          <w:lang w:val="en-US"/>
        </w:rPr>
        <w:t xml:space="preserve"> in promoting long-term tourist development and </w:t>
      </w:r>
      <w:r w:rsidR="00E941DB" w:rsidRPr="007E13A5">
        <w:rPr>
          <w:rFonts w:ascii="Arial" w:hAnsi="Arial" w:cs="Arial"/>
          <w:sz w:val="24"/>
          <w:szCs w:val="24"/>
          <w:lang w:val="en-US"/>
        </w:rPr>
        <w:t>maximizing</w:t>
      </w:r>
      <w:r w:rsidRPr="007E13A5">
        <w:rPr>
          <w:rFonts w:ascii="Arial" w:hAnsi="Arial" w:cs="Arial"/>
          <w:sz w:val="24"/>
          <w:szCs w:val="24"/>
          <w:lang w:val="en-US"/>
        </w:rPr>
        <w:t xml:space="preserve"> the positive impact of tourism on local communities, using the lifecycle and </w:t>
      </w:r>
      <w:proofErr w:type="spellStart"/>
      <w:r w:rsidRPr="007E13A5">
        <w:rPr>
          <w:rFonts w:ascii="Arial" w:hAnsi="Arial" w:cs="Arial"/>
          <w:sz w:val="24"/>
          <w:szCs w:val="24"/>
          <w:lang w:val="en-US"/>
        </w:rPr>
        <w:t>Irridex</w:t>
      </w:r>
      <w:proofErr w:type="spellEnd"/>
      <w:r w:rsidRPr="007E13A5">
        <w:rPr>
          <w:rFonts w:ascii="Arial" w:hAnsi="Arial" w:cs="Arial"/>
          <w:sz w:val="24"/>
          <w:szCs w:val="24"/>
          <w:lang w:val="en-US"/>
        </w:rPr>
        <w:t xml:space="preserve"> model experiences of Mykonos as an example.</w:t>
      </w:r>
    </w:p>
    <w:p w14:paraId="57CF1967" w14:textId="77777777" w:rsidR="00F132AA" w:rsidRPr="007E13A5" w:rsidRDefault="00F132AA" w:rsidP="007E13A5">
      <w:pPr>
        <w:spacing w:line="360" w:lineRule="auto"/>
        <w:rPr>
          <w:rFonts w:ascii="Arial" w:hAnsi="Arial" w:cs="Arial"/>
          <w:sz w:val="24"/>
          <w:szCs w:val="24"/>
          <w:lang w:val="en-US"/>
        </w:rPr>
      </w:pPr>
    </w:p>
    <w:p w14:paraId="0276C133" w14:textId="77777777" w:rsidR="001F14F1" w:rsidRDefault="001F14F1" w:rsidP="007E13A5">
      <w:pPr>
        <w:spacing w:line="360" w:lineRule="auto"/>
        <w:rPr>
          <w:rFonts w:ascii="Arial" w:hAnsi="Arial" w:cs="Arial"/>
          <w:sz w:val="24"/>
          <w:szCs w:val="24"/>
          <w:lang w:val="en-US"/>
        </w:rPr>
      </w:pPr>
    </w:p>
    <w:p w14:paraId="28B459D4" w14:textId="77777777" w:rsidR="007E13A5" w:rsidRDefault="007E13A5" w:rsidP="007E13A5">
      <w:pPr>
        <w:spacing w:line="360" w:lineRule="auto"/>
        <w:rPr>
          <w:rFonts w:ascii="Arial" w:hAnsi="Arial" w:cs="Arial"/>
          <w:sz w:val="24"/>
          <w:szCs w:val="24"/>
          <w:lang w:val="en-US"/>
        </w:rPr>
      </w:pPr>
    </w:p>
    <w:p w14:paraId="475C6631" w14:textId="77777777" w:rsidR="007E13A5" w:rsidRPr="007E13A5" w:rsidRDefault="007E13A5" w:rsidP="007E13A5">
      <w:pPr>
        <w:spacing w:line="360" w:lineRule="auto"/>
        <w:rPr>
          <w:rFonts w:ascii="Arial" w:hAnsi="Arial" w:cs="Arial"/>
          <w:sz w:val="24"/>
          <w:szCs w:val="24"/>
          <w:lang w:val="en-US"/>
        </w:rPr>
      </w:pPr>
    </w:p>
    <w:p w14:paraId="70836773" w14:textId="77777777" w:rsidR="00A77FBB" w:rsidRPr="007E13A5" w:rsidRDefault="00A77FBB" w:rsidP="007E13A5">
      <w:pPr>
        <w:spacing w:line="360" w:lineRule="auto"/>
        <w:rPr>
          <w:rFonts w:ascii="Arial" w:hAnsi="Arial" w:cs="Arial"/>
          <w:sz w:val="24"/>
          <w:szCs w:val="24"/>
          <w:lang w:val="en-US"/>
        </w:rPr>
      </w:pPr>
    </w:p>
    <w:p w14:paraId="21A5E548" w14:textId="7DA4CD36" w:rsidR="00A77FBB" w:rsidRPr="007E13A5" w:rsidRDefault="00A77FBB" w:rsidP="007E13A5">
      <w:pPr>
        <w:pStyle w:val="Heading1"/>
        <w:spacing w:line="360" w:lineRule="auto"/>
        <w:jc w:val="both"/>
        <w:rPr>
          <w:rFonts w:ascii="Arial" w:hAnsi="Arial" w:cs="Arial"/>
          <w:sz w:val="24"/>
          <w:szCs w:val="24"/>
          <w:lang w:val="en-US"/>
        </w:rPr>
      </w:pPr>
      <w:bookmarkStart w:id="7" w:name="_Toc137681727"/>
      <w:r w:rsidRPr="007E13A5">
        <w:rPr>
          <w:rFonts w:ascii="Arial" w:hAnsi="Arial" w:cs="Arial"/>
          <w:sz w:val="24"/>
          <w:szCs w:val="24"/>
          <w:lang w:val="en-US"/>
        </w:rPr>
        <w:t>References</w:t>
      </w:r>
      <w:bookmarkEnd w:id="7"/>
    </w:p>
    <w:p w14:paraId="2CB61A54"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Anastasiadou</w:t>
      </w:r>
      <w:proofErr w:type="spellEnd"/>
      <w:r w:rsidRPr="007E13A5">
        <w:rPr>
          <w:rFonts w:ascii="Arial" w:hAnsi="Arial" w:cs="Arial"/>
          <w:sz w:val="24"/>
          <w:szCs w:val="24"/>
          <w:lang w:val="en-US"/>
        </w:rPr>
        <w:t>, C. (2019). Exploring Community-Based Tourism in the Greek Islands. Journal of Hospitality and Tourism Research, 43(1), 119-144.</w:t>
      </w:r>
    </w:p>
    <w:p w14:paraId="611CCC79"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Andriotis</w:t>
      </w:r>
      <w:proofErr w:type="spellEnd"/>
      <w:r w:rsidRPr="007E13A5">
        <w:rPr>
          <w:rFonts w:ascii="Arial" w:hAnsi="Arial" w:cs="Arial"/>
          <w:sz w:val="24"/>
          <w:szCs w:val="24"/>
          <w:lang w:val="en-US"/>
        </w:rPr>
        <w:t>, K. (2022). Tourism and regional development: New pathways. Ashgate Publishing, Ltd.</w:t>
      </w:r>
    </w:p>
    <w:p w14:paraId="28DD347F"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Arvanitidis</w:t>
      </w:r>
      <w:proofErr w:type="spellEnd"/>
      <w:r w:rsidRPr="007E13A5">
        <w:rPr>
          <w:rFonts w:ascii="Arial" w:hAnsi="Arial" w:cs="Arial"/>
          <w:sz w:val="24"/>
          <w:szCs w:val="24"/>
          <w:lang w:val="en-US"/>
        </w:rPr>
        <w:t xml:space="preserve">, P., &amp; </w:t>
      </w:r>
      <w:proofErr w:type="spellStart"/>
      <w:r w:rsidRPr="007E13A5">
        <w:rPr>
          <w:rFonts w:ascii="Arial" w:hAnsi="Arial" w:cs="Arial"/>
          <w:sz w:val="24"/>
          <w:szCs w:val="24"/>
          <w:lang w:val="en-US"/>
        </w:rPr>
        <w:t>Panagiotopoulos</w:t>
      </w:r>
      <w:proofErr w:type="spellEnd"/>
      <w:r w:rsidRPr="007E13A5">
        <w:rPr>
          <w:rFonts w:ascii="Arial" w:hAnsi="Arial" w:cs="Arial"/>
          <w:sz w:val="24"/>
          <w:szCs w:val="24"/>
          <w:lang w:val="en-US"/>
        </w:rPr>
        <w:t xml:space="preserve">, D. (2015). The impact of mega-yachts in Mykonos island. </w:t>
      </w:r>
      <w:proofErr w:type="spellStart"/>
      <w:r w:rsidRPr="007E13A5">
        <w:rPr>
          <w:rFonts w:ascii="Arial" w:hAnsi="Arial" w:cs="Arial"/>
          <w:sz w:val="24"/>
          <w:szCs w:val="24"/>
          <w:lang w:val="en-US"/>
        </w:rPr>
        <w:t>Tourismos</w:t>
      </w:r>
      <w:proofErr w:type="spellEnd"/>
      <w:r w:rsidRPr="007E13A5">
        <w:rPr>
          <w:rFonts w:ascii="Arial" w:hAnsi="Arial" w:cs="Arial"/>
          <w:sz w:val="24"/>
          <w:szCs w:val="24"/>
          <w:lang w:val="en-US"/>
        </w:rPr>
        <w:t>: An International Multidisciplinary Journal of Tourism, 10(1), 109-123.</w:t>
      </w:r>
    </w:p>
    <w:p w14:paraId="4933AD40" w14:textId="77777777" w:rsidR="007E13A5" w:rsidRP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Buckley, R. (2012). Sustainable tourism: Research and reality. Annals of Tourism Research, 39(2), 528-546.</w:t>
      </w:r>
    </w:p>
    <w:p w14:paraId="5E8A442B"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Christofakis</w:t>
      </w:r>
      <w:proofErr w:type="spellEnd"/>
      <w:r w:rsidRPr="007E13A5">
        <w:rPr>
          <w:rFonts w:ascii="Arial" w:hAnsi="Arial" w:cs="Arial"/>
          <w:sz w:val="24"/>
          <w:szCs w:val="24"/>
          <w:lang w:val="en-US"/>
        </w:rPr>
        <w:t xml:space="preserve">, M., &amp; </w:t>
      </w:r>
      <w:proofErr w:type="spellStart"/>
      <w:r w:rsidRPr="007E13A5">
        <w:rPr>
          <w:rFonts w:ascii="Arial" w:hAnsi="Arial" w:cs="Arial"/>
          <w:sz w:val="24"/>
          <w:szCs w:val="24"/>
          <w:lang w:val="en-US"/>
        </w:rPr>
        <w:t>Kourouthanassis</w:t>
      </w:r>
      <w:proofErr w:type="spellEnd"/>
      <w:r w:rsidRPr="007E13A5">
        <w:rPr>
          <w:rFonts w:ascii="Arial" w:hAnsi="Arial" w:cs="Arial"/>
          <w:sz w:val="24"/>
          <w:szCs w:val="24"/>
          <w:lang w:val="en-US"/>
        </w:rPr>
        <w:t>, P. (2017). Co-creating sustainable luxury experiences: The case of Mykonos Island. Journal of Business Research, 80, 194-203.</w:t>
      </w:r>
    </w:p>
    <w:p w14:paraId="7966103E"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Diakomihalis</w:t>
      </w:r>
      <w:proofErr w:type="spellEnd"/>
      <w:r w:rsidRPr="007E13A5">
        <w:rPr>
          <w:rFonts w:ascii="Arial" w:hAnsi="Arial" w:cs="Arial"/>
          <w:sz w:val="24"/>
          <w:szCs w:val="24"/>
          <w:lang w:val="en-US"/>
        </w:rPr>
        <w:t xml:space="preserve">, M., </w:t>
      </w:r>
      <w:proofErr w:type="spellStart"/>
      <w:r w:rsidRPr="007E13A5">
        <w:rPr>
          <w:rFonts w:ascii="Arial" w:hAnsi="Arial" w:cs="Arial"/>
          <w:sz w:val="24"/>
          <w:szCs w:val="24"/>
          <w:lang w:val="en-US"/>
        </w:rPr>
        <w:t>Malekakis</w:t>
      </w:r>
      <w:proofErr w:type="spellEnd"/>
      <w:r w:rsidRPr="007E13A5">
        <w:rPr>
          <w:rFonts w:ascii="Arial" w:hAnsi="Arial" w:cs="Arial"/>
          <w:sz w:val="24"/>
          <w:szCs w:val="24"/>
          <w:lang w:val="en-US"/>
        </w:rPr>
        <w:t xml:space="preserve">, A., &amp; </w:t>
      </w:r>
      <w:proofErr w:type="spellStart"/>
      <w:r w:rsidRPr="007E13A5">
        <w:rPr>
          <w:rFonts w:ascii="Arial" w:hAnsi="Arial" w:cs="Arial"/>
          <w:sz w:val="24"/>
          <w:szCs w:val="24"/>
          <w:lang w:val="en-US"/>
        </w:rPr>
        <w:t>Lipitakis</w:t>
      </w:r>
      <w:proofErr w:type="spellEnd"/>
      <w:r w:rsidRPr="007E13A5">
        <w:rPr>
          <w:rFonts w:ascii="Arial" w:hAnsi="Arial" w:cs="Arial"/>
          <w:sz w:val="24"/>
          <w:szCs w:val="24"/>
          <w:lang w:val="en-US"/>
        </w:rPr>
        <w:t xml:space="preserve">, E. (2015). Economic impacts of tourism in Mykonos: Analysis in social accounting matrix framework. </w:t>
      </w:r>
      <w:proofErr w:type="spellStart"/>
      <w:r w:rsidRPr="007E13A5">
        <w:rPr>
          <w:rFonts w:ascii="Arial" w:hAnsi="Arial" w:cs="Arial"/>
          <w:sz w:val="24"/>
          <w:szCs w:val="24"/>
          <w:lang w:val="en-US"/>
        </w:rPr>
        <w:t>Tourismos</w:t>
      </w:r>
      <w:proofErr w:type="spellEnd"/>
      <w:r w:rsidRPr="007E13A5">
        <w:rPr>
          <w:rFonts w:ascii="Arial" w:hAnsi="Arial" w:cs="Arial"/>
          <w:sz w:val="24"/>
          <w:szCs w:val="24"/>
          <w:lang w:val="en-US"/>
        </w:rPr>
        <w:t>: An International Multidisciplinary Journal of Tourism, 10(2), 81-98.</w:t>
      </w:r>
    </w:p>
    <w:p w14:paraId="5B8A0692" w14:textId="77777777" w:rsidR="007E13A5" w:rsidRP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 xml:space="preserve">Dimitrov, D., &amp; </w:t>
      </w:r>
      <w:proofErr w:type="spellStart"/>
      <w:r w:rsidRPr="007E13A5">
        <w:rPr>
          <w:rFonts w:ascii="Arial" w:hAnsi="Arial" w:cs="Arial"/>
          <w:sz w:val="24"/>
          <w:szCs w:val="24"/>
          <w:lang w:val="en-US"/>
        </w:rPr>
        <w:t>Buhalis</w:t>
      </w:r>
      <w:proofErr w:type="spellEnd"/>
      <w:r w:rsidRPr="007E13A5">
        <w:rPr>
          <w:rFonts w:ascii="Arial" w:hAnsi="Arial" w:cs="Arial"/>
          <w:sz w:val="24"/>
          <w:szCs w:val="24"/>
          <w:lang w:val="en-US"/>
        </w:rPr>
        <w:t>, D. (2008). Destination branding in Eastern Europe. Journal of Vacation Marketing, 14(3), 223-236.</w:t>
      </w:r>
    </w:p>
    <w:p w14:paraId="592AE62E" w14:textId="77777777" w:rsidR="007E13A5" w:rsidRP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Dodd, D., Wood, L., &amp; Gardiner, L. (2015). New luxury in tourism? The case of luxury villas on Mykonos Island, Greece. International Journal of Tourism Anthropology, 4(1-2), 22-39.</w:t>
      </w:r>
    </w:p>
    <w:p w14:paraId="5DCD5610" w14:textId="77777777" w:rsidR="007E13A5" w:rsidRP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lastRenderedPageBreak/>
        <w:t>Faulkner, B. (2021). Towards a framework for tourism disaster management. Tourism management, 22(2), 135-147.</w:t>
      </w:r>
    </w:p>
    <w:p w14:paraId="296B9E79"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Gavalas</w:t>
      </w:r>
      <w:proofErr w:type="spellEnd"/>
      <w:r w:rsidRPr="007E13A5">
        <w:rPr>
          <w:rFonts w:ascii="Arial" w:hAnsi="Arial" w:cs="Arial"/>
          <w:sz w:val="24"/>
          <w:szCs w:val="24"/>
          <w:lang w:val="en-US"/>
        </w:rPr>
        <w:t xml:space="preserve">, D., </w:t>
      </w:r>
      <w:proofErr w:type="spellStart"/>
      <w:r w:rsidRPr="007E13A5">
        <w:rPr>
          <w:rFonts w:ascii="Arial" w:hAnsi="Arial" w:cs="Arial"/>
          <w:sz w:val="24"/>
          <w:szCs w:val="24"/>
          <w:lang w:val="en-US"/>
        </w:rPr>
        <w:t>Kasimati</w:t>
      </w:r>
      <w:proofErr w:type="spellEnd"/>
      <w:r w:rsidRPr="007E13A5">
        <w:rPr>
          <w:rFonts w:ascii="Arial" w:hAnsi="Arial" w:cs="Arial"/>
          <w:sz w:val="24"/>
          <w:szCs w:val="24"/>
          <w:lang w:val="en-US"/>
        </w:rPr>
        <w:t xml:space="preserve">, E., &amp; </w:t>
      </w:r>
      <w:proofErr w:type="spellStart"/>
      <w:r w:rsidRPr="007E13A5">
        <w:rPr>
          <w:rFonts w:ascii="Arial" w:hAnsi="Arial" w:cs="Arial"/>
          <w:sz w:val="24"/>
          <w:szCs w:val="24"/>
          <w:lang w:val="en-US"/>
        </w:rPr>
        <w:t>Tsoumanis</w:t>
      </w:r>
      <w:proofErr w:type="spellEnd"/>
      <w:r w:rsidRPr="007E13A5">
        <w:rPr>
          <w:rFonts w:ascii="Arial" w:hAnsi="Arial" w:cs="Arial"/>
          <w:sz w:val="24"/>
          <w:szCs w:val="24"/>
          <w:lang w:val="en-US"/>
        </w:rPr>
        <w:t>, A. (2013). Mykonos: An innovative destination marketing perspective using mobile augmented reality. Journal of Hospitality and Tourism Technology, 4(3), 208-223.</w:t>
      </w:r>
    </w:p>
    <w:p w14:paraId="20AB48B3"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Halkias</w:t>
      </w:r>
      <w:proofErr w:type="spellEnd"/>
      <w:r w:rsidRPr="007E13A5">
        <w:rPr>
          <w:rFonts w:ascii="Arial" w:hAnsi="Arial" w:cs="Arial"/>
          <w:sz w:val="24"/>
          <w:szCs w:val="24"/>
          <w:lang w:val="en-US"/>
        </w:rPr>
        <w:t xml:space="preserve">, A. G., Dionysiou, D. D., &amp; </w:t>
      </w:r>
      <w:proofErr w:type="spellStart"/>
      <w:r w:rsidRPr="007E13A5">
        <w:rPr>
          <w:rFonts w:ascii="Arial" w:hAnsi="Arial" w:cs="Arial"/>
          <w:sz w:val="24"/>
          <w:szCs w:val="24"/>
          <w:lang w:val="en-US"/>
        </w:rPr>
        <w:t>Korres</w:t>
      </w:r>
      <w:proofErr w:type="spellEnd"/>
      <w:r w:rsidRPr="007E13A5">
        <w:rPr>
          <w:rFonts w:ascii="Arial" w:hAnsi="Arial" w:cs="Arial"/>
          <w:sz w:val="24"/>
          <w:szCs w:val="24"/>
          <w:lang w:val="en-US"/>
        </w:rPr>
        <w:t>, M. N. (2023). Geographic information systems and community-based ecotourism planning: The case of Mykonos Island, Greece. Journal of Ecotourism, 14(1), 46-61.</w:t>
      </w:r>
    </w:p>
    <w:p w14:paraId="6610AC1A" w14:textId="77777777" w:rsidR="007E13A5" w:rsidRP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 xml:space="preserve">Ioannides, D., &amp; </w:t>
      </w:r>
      <w:proofErr w:type="spellStart"/>
      <w:r w:rsidRPr="007E13A5">
        <w:rPr>
          <w:rFonts w:ascii="Arial" w:hAnsi="Arial" w:cs="Arial"/>
          <w:sz w:val="24"/>
          <w:szCs w:val="24"/>
          <w:lang w:val="en-US"/>
        </w:rPr>
        <w:t>Debbage</w:t>
      </w:r>
      <w:proofErr w:type="spellEnd"/>
      <w:r w:rsidRPr="007E13A5">
        <w:rPr>
          <w:rFonts w:ascii="Arial" w:hAnsi="Arial" w:cs="Arial"/>
          <w:sz w:val="24"/>
          <w:szCs w:val="24"/>
          <w:lang w:val="en-US"/>
        </w:rPr>
        <w:t>, K. G. (2022). Tourism and regional development: New pathways. Routledge.</w:t>
      </w:r>
    </w:p>
    <w:p w14:paraId="28A760AD" w14:textId="77777777" w:rsidR="007E13A5" w:rsidRP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Kim, Y. G., &amp; Eves, A. (2012). Construction and validation of a scale to measure tourist motivation to consume local food. Tourism Management, 33(6), 1458-1467.</w:t>
      </w:r>
    </w:p>
    <w:p w14:paraId="383490A9"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Kokkinou</w:t>
      </w:r>
      <w:proofErr w:type="spellEnd"/>
      <w:r w:rsidRPr="007E13A5">
        <w:rPr>
          <w:rFonts w:ascii="Arial" w:hAnsi="Arial" w:cs="Arial"/>
          <w:sz w:val="24"/>
          <w:szCs w:val="24"/>
          <w:lang w:val="en-US"/>
        </w:rPr>
        <w:t>, A. (2022). The environmental impact of cruise tourism in Mykonos. Procedia Economics and Finance, 1, 316-321.</w:t>
      </w:r>
    </w:p>
    <w:p w14:paraId="539E65A1" w14:textId="77777777" w:rsid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Macleod, N., &amp; Gillespie, S. A. (2021). Sustainability levers and corporate sustainability refinement: Comparing two green tourism hotels. International Journal of Hospitality Management, 30(2), 289-297.Mitsis, P. (2019). Tourism in the Age of Anxiety. Routledge.</w:t>
      </w:r>
    </w:p>
    <w:p w14:paraId="7EADC134" w14:textId="77777777" w:rsidR="007E13A5" w:rsidRPr="007E13A5" w:rsidRDefault="007E13A5" w:rsidP="007E13A5">
      <w:pPr>
        <w:spacing w:line="360" w:lineRule="auto"/>
        <w:rPr>
          <w:rFonts w:ascii="Arial" w:hAnsi="Arial" w:cs="Arial"/>
          <w:sz w:val="24"/>
          <w:szCs w:val="24"/>
          <w:lang w:val="en-US"/>
        </w:rPr>
      </w:pPr>
      <w:proofErr w:type="spellStart"/>
      <w:r w:rsidRPr="007E13A5">
        <w:rPr>
          <w:rFonts w:ascii="Arial" w:hAnsi="Arial" w:cs="Arial"/>
          <w:sz w:val="24"/>
          <w:szCs w:val="24"/>
          <w:lang w:val="en-US"/>
        </w:rPr>
        <w:t>Panagiotopoulos</w:t>
      </w:r>
      <w:proofErr w:type="spellEnd"/>
      <w:r w:rsidRPr="007E13A5">
        <w:rPr>
          <w:rFonts w:ascii="Arial" w:hAnsi="Arial" w:cs="Arial"/>
          <w:sz w:val="24"/>
          <w:szCs w:val="24"/>
          <w:lang w:val="en-US"/>
        </w:rPr>
        <w:t>, P. (2019). Market Power and Association in Hotel Chains: Implications of the Study for Policy-Makers. Eurasia Review.</w:t>
      </w:r>
    </w:p>
    <w:p w14:paraId="6AD9E16C" w14:textId="77777777" w:rsid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 xml:space="preserve">Parton, B. (2017). ed. </w:t>
      </w:r>
      <w:proofErr w:type="spellStart"/>
      <w:r w:rsidRPr="007E13A5">
        <w:rPr>
          <w:rFonts w:ascii="Arial" w:hAnsi="Arial" w:cs="Arial"/>
          <w:sz w:val="24"/>
          <w:szCs w:val="24"/>
          <w:lang w:val="en-US"/>
        </w:rPr>
        <w:t>Overtourism</w:t>
      </w:r>
      <w:proofErr w:type="spellEnd"/>
      <w:r w:rsidRPr="007E13A5">
        <w:rPr>
          <w:rFonts w:ascii="Arial" w:hAnsi="Arial" w:cs="Arial"/>
          <w:sz w:val="24"/>
          <w:szCs w:val="24"/>
          <w:lang w:val="en-US"/>
        </w:rPr>
        <w:t>: Issues, realities and solutions (Vol. 1). Channel View Publications.</w:t>
      </w:r>
    </w:p>
    <w:p w14:paraId="43A9DE0D" w14:textId="77777777" w:rsidR="007E13A5" w:rsidRPr="007E13A5" w:rsidRDefault="007E13A5" w:rsidP="007E13A5">
      <w:pPr>
        <w:spacing w:line="360" w:lineRule="auto"/>
        <w:rPr>
          <w:rFonts w:ascii="Arial" w:hAnsi="Arial" w:cs="Arial"/>
          <w:sz w:val="24"/>
          <w:szCs w:val="24"/>
          <w:lang w:val="en-US"/>
        </w:rPr>
      </w:pPr>
      <w:r w:rsidRPr="007E13A5">
        <w:rPr>
          <w:rFonts w:ascii="Arial" w:hAnsi="Arial" w:cs="Arial"/>
          <w:sz w:val="24"/>
          <w:szCs w:val="24"/>
          <w:lang w:val="en-US"/>
        </w:rPr>
        <w:t xml:space="preserve">Sheldon, P. J. (2023). Tourism information technology. </w:t>
      </w:r>
      <w:proofErr w:type="spellStart"/>
      <w:r w:rsidRPr="007E13A5">
        <w:rPr>
          <w:rFonts w:ascii="Arial" w:hAnsi="Arial" w:cs="Arial"/>
          <w:sz w:val="24"/>
          <w:szCs w:val="24"/>
          <w:lang w:val="en-US"/>
        </w:rPr>
        <w:t>CABI.Theofilou</w:t>
      </w:r>
      <w:proofErr w:type="spellEnd"/>
      <w:r w:rsidRPr="007E13A5">
        <w:rPr>
          <w:rFonts w:ascii="Arial" w:hAnsi="Arial" w:cs="Arial"/>
          <w:sz w:val="24"/>
          <w:szCs w:val="24"/>
          <w:lang w:val="en-US"/>
        </w:rPr>
        <w:t>, A. (2019). Photography, tourism, and the construction of the Greek islands. Annals of Tourism Research, 75, 296-308.</w:t>
      </w:r>
    </w:p>
    <w:sectPr w:rsidR="007E13A5" w:rsidRPr="007E13A5">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942AB" w14:textId="77777777" w:rsidR="001E003A" w:rsidRDefault="001E003A" w:rsidP="00F035CE">
      <w:r>
        <w:separator/>
      </w:r>
    </w:p>
  </w:endnote>
  <w:endnote w:type="continuationSeparator" w:id="0">
    <w:p w14:paraId="06C9ACFD" w14:textId="77777777" w:rsidR="001E003A" w:rsidRDefault="001E003A" w:rsidP="00F03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89E2B" w14:textId="77777777" w:rsidR="001E003A" w:rsidRDefault="001E003A" w:rsidP="00F035CE">
      <w:r>
        <w:separator/>
      </w:r>
    </w:p>
  </w:footnote>
  <w:footnote w:type="continuationSeparator" w:id="0">
    <w:p w14:paraId="447E65DE" w14:textId="77777777" w:rsidR="001E003A" w:rsidRDefault="001E003A" w:rsidP="00F03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C9B68" w14:textId="77777777" w:rsidR="007E13A5" w:rsidRDefault="007E13A5">
    <w:pPr>
      <w:pStyle w:val="Header"/>
    </w:pPr>
    <w:r>
      <w:rPr>
        <w:noProof/>
      </w:rPr>
      <mc:AlternateContent>
        <mc:Choice Requires="wpg">
          <w:drawing>
            <wp:anchor distT="0" distB="0" distL="114300" distR="114300" simplePos="0" relativeHeight="251659264" behindDoc="1" locked="0" layoutInCell="1" allowOverlap="1" wp14:anchorId="2ED2A479" wp14:editId="61FC7891">
              <wp:simplePos x="0" y="0"/>
              <wp:positionH relativeFrom="page">
                <wp:align>left</wp:align>
              </wp:positionH>
              <wp:positionV relativeFrom="page">
                <wp:align>top</wp:align>
              </wp:positionV>
              <wp:extent cx="3203575" cy="3401568"/>
              <wp:effectExtent l="0" t="0" r="0" b="8890"/>
              <wp:wrapNone/>
              <wp:docPr id="19" name="Group 8" title="Crop graphic with page number"/>
              <wp:cNvGraphicFramePr/>
              <a:graphic xmlns:a="http://schemas.openxmlformats.org/drawingml/2006/main">
                <a:graphicData uri="http://schemas.microsoft.com/office/word/2010/wordprocessingGroup">
                  <wpg:wgp>
                    <wpg:cNvGrpSpPr/>
                    <wpg:grpSpPr>
                      <a:xfrm>
                        <a:off x="0" y="0"/>
                        <a:ext cx="3203575" cy="3401568"/>
                        <a:chOff x="0" y="0"/>
                        <a:chExt cx="3204966" cy="3401568"/>
                      </a:xfrm>
                    </wpg:grpSpPr>
                    <wpg:grpSp>
                      <wpg:cNvPr id="14" name="Group 14" title="Crop mark graphic"/>
                      <wpg:cNvGrpSpPr/>
                      <wpg:grpSpPr>
                        <a:xfrm>
                          <a:off x="0" y="0"/>
                          <a:ext cx="2642616" cy="3401568"/>
                          <a:chOff x="0" y="0"/>
                          <a:chExt cx="2642616" cy="3401568"/>
                        </a:xfrm>
                      </wpg:grpSpPr>
                      <wps:wsp>
                        <wps:cNvPr id="15" name="Freeform 15"/>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16" name="Rectangle 16"/>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 name="Text Box 18"/>
                      <wps:cNvSpPr txBox="1"/>
                      <wps:spPr>
                        <a:xfrm>
                          <a:off x="2637665" y="461696"/>
                          <a:ext cx="567301" cy="227965"/>
                        </a:xfrm>
                        <a:prstGeom prst="rect">
                          <a:avLst/>
                        </a:prstGeom>
                        <a:noFill/>
                        <a:ln w="6350">
                          <a:noFill/>
                        </a:ln>
                      </wps:spPr>
                      <wps:txbx>
                        <w:txbxContent>
                          <w:p w14:paraId="61E30AAD" w14:textId="77777777" w:rsidR="007E13A5" w:rsidRDefault="007E13A5">
                            <w:pPr>
                              <w:pStyle w:val="NoSpacing"/>
                              <w:jc w:val="right"/>
                              <w:rPr>
                                <w:color w:val="455F51" w:themeColor="text2"/>
                                <w:spacing w:val="10"/>
                                <w:sz w:val="30"/>
                                <w:szCs w:val="30"/>
                              </w:rPr>
                            </w:pPr>
                            <w:r>
                              <w:rPr>
                                <w:color w:val="455F51" w:themeColor="text2"/>
                                <w:spacing w:val="10"/>
                                <w:sz w:val="30"/>
                                <w:szCs w:val="30"/>
                              </w:rPr>
                              <w:fldChar w:fldCharType="begin"/>
                            </w:r>
                            <w:r>
                              <w:rPr>
                                <w:color w:val="455F51" w:themeColor="text2"/>
                                <w:spacing w:val="10"/>
                                <w:sz w:val="30"/>
                                <w:szCs w:val="30"/>
                              </w:rPr>
                              <w:instrText xml:space="preserve"> PAGE   \* MERGEFORMAT </w:instrText>
                            </w:r>
                            <w:r>
                              <w:rPr>
                                <w:color w:val="455F51" w:themeColor="text2"/>
                                <w:spacing w:val="10"/>
                                <w:sz w:val="30"/>
                                <w:szCs w:val="30"/>
                              </w:rPr>
                              <w:fldChar w:fldCharType="separate"/>
                            </w:r>
                            <w:r>
                              <w:rPr>
                                <w:noProof/>
                                <w:color w:val="455F51" w:themeColor="text2"/>
                                <w:spacing w:val="10"/>
                                <w:sz w:val="30"/>
                                <w:szCs w:val="30"/>
                              </w:rPr>
                              <w:t>2</w:t>
                            </w:r>
                            <w:r>
                              <w:rPr>
                                <w:noProof/>
                                <w:color w:val="455F51" w:themeColor="text2"/>
                                <w:spacing w:val="10"/>
                                <w:sz w:val="30"/>
                                <w:szCs w:val="30"/>
                              </w:rPr>
                              <w:fldChar w:fldCharType="end"/>
                            </w:r>
                          </w:p>
                        </w:txbxContent>
                      </wps:txbx>
                      <wps:bodyPr rot="0" spcFirstLastPara="0" vertOverflow="overflow" horzOverflow="overflow" vert="horz" wrap="none" lIns="45720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D2A479" id="Group 8" o:spid="_x0000_s1026" alt="Title: Crop graphic with page number" style="position:absolute;left:0;text-align:left;margin-left:0;margin-top:0;width:252.25pt;height:267.85pt;z-index:-251657216;mso-position-horizontal:left;mso-position-horizontal-relative:page;mso-position-vertical:top;mso-position-vertical-relative:page;mso-width-relative:margin;mso-height-relative:margin" coordsize="32049,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">
              <v:group id="Group 14"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">
                <v:shape id="Freeform 15"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" path="m168,1806l,1806,,,1344,r,165l168,165r,1641xe" fillcolor="#455f51 [3215]" stroked="f">
                  <v:path arrowok="t" o:connecttype="custom" o:connectlocs="266700,2867025;0,2867025;0,0;2133600,0;2133600,261938;266700,261938;266700,2867025" o:connectangles="0,0,0,0,0,0,0"/>
                </v:shape>
                <v:rect id="Rectangle 16"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" filled="f" stroked="f" strokeweight="1pt"/>
              </v:group>
              <v:shapetype id="_x0000_t202" coordsize="21600,21600" o:spt="202" path="m,l,21600r21600,l21600,xe">
                <v:stroke joinstyle="miter"/>
                <v:path gradientshapeok="t" o:connecttype="rect"/>
              </v:shapetype>
              <v:shape id="Text Box 18" o:spid="_x0000_s1030" type="#_x0000_t202" style="position:absolute;left:26376;top:5202;width:5673;height:22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" filled="f" stroked="f" strokeweight=".5pt">
                <v:textbox inset="36pt,0,0,0">
                  <w:txbxContent>
                    <w:p w14:paraId="61E30AAD" w14:textId="77777777" w:rsidR="007E13A5" w:rsidRDefault="007E13A5">
                      <w:pPr>
                        <w:pStyle w:val="NoSpacing"/>
                        <w:jc w:val="right"/>
                        <w:rPr>
                          <w:color w:val="455F51" w:themeColor="text2"/>
                          <w:spacing w:val="10"/>
                          <w:sz w:val="30"/>
                          <w:szCs w:val="30"/>
                        </w:rPr>
                      </w:pPr>
                      <w:r>
                        <w:rPr>
                          <w:color w:val="455F51" w:themeColor="text2"/>
                          <w:spacing w:val="10"/>
                          <w:sz w:val="30"/>
                          <w:szCs w:val="30"/>
                        </w:rPr>
                        <w:fldChar w:fldCharType="begin"/>
                      </w:r>
                      <w:r>
                        <w:rPr>
                          <w:color w:val="455F51" w:themeColor="text2"/>
                          <w:spacing w:val="10"/>
                          <w:sz w:val="30"/>
                          <w:szCs w:val="30"/>
                        </w:rPr>
                        <w:instrText xml:space="preserve"> PAGE   \* MERGEFORMAT </w:instrText>
                      </w:r>
                      <w:r>
                        <w:rPr>
                          <w:color w:val="455F51" w:themeColor="text2"/>
                          <w:spacing w:val="10"/>
                          <w:sz w:val="30"/>
                          <w:szCs w:val="30"/>
                        </w:rPr>
                        <w:fldChar w:fldCharType="separate"/>
                      </w:r>
                      <w:r>
                        <w:rPr>
                          <w:noProof/>
                          <w:color w:val="455F51" w:themeColor="text2"/>
                          <w:spacing w:val="10"/>
                          <w:sz w:val="30"/>
                          <w:szCs w:val="30"/>
                        </w:rPr>
                        <w:t>2</w:t>
                      </w:r>
                      <w:r>
                        <w:rPr>
                          <w:noProof/>
                          <w:color w:val="455F51" w:themeColor="text2"/>
                          <w:spacing w:val="10"/>
                          <w:sz w:val="30"/>
                          <w:szCs w:val="30"/>
                        </w:rPr>
                        <w:fldChar w:fldCharType="end"/>
                      </w:r>
                    </w:p>
                  </w:txbxContent>
                </v:textbox>
              </v:shape>
              <w10:wrap anchorx="page" anchory="page"/>
            </v:group>
          </w:pict>
        </mc:Fallback>
      </mc:AlternateContent>
    </w:r>
  </w:p>
  <w:p w14:paraId="0CDA2F7F" w14:textId="77777777" w:rsidR="007E13A5" w:rsidRDefault="007E13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5CE"/>
    <w:rsid w:val="00025420"/>
    <w:rsid w:val="001C5467"/>
    <w:rsid w:val="001E003A"/>
    <w:rsid w:val="001F14F1"/>
    <w:rsid w:val="00203172"/>
    <w:rsid w:val="00360593"/>
    <w:rsid w:val="00373FDB"/>
    <w:rsid w:val="0043429F"/>
    <w:rsid w:val="00450079"/>
    <w:rsid w:val="00450760"/>
    <w:rsid w:val="0046692A"/>
    <w:rsid w:val="004D4955"/>
    <w:rsid w:val="006B0374"/>
    <w:rsid w:val="00755626"/>
    <w:rsid w:val="007E13A5"/>
    <w:rsid w:val="008473A2"/>
    <w:rsid w:val="00966907"/>
    <w:rsid w:val="009B0691"/>
    <w:rsid w:val="00A17A70"/>
    <w:rsid w:val="00A539C1"/>
    <w:rsid w:val="00A53EA8"/>
    <w:rsid w:val="00A77FBB"/>
    <w:rsid w:val="00C37152"/>
    <w:rsid w:val="00D82D68"/>
    <w:rsid w:val="00DD66E9"/>
    <w:rsid w:val="00DF2794"/>
    <w:rsid w:val="00E47287"/>
    <w:rsid w:val="00E56EF3"/>
    <w:rsid w:val="00E941DB"/>
    <w:rsid w:val="00EF316D"/>
    <w:rsid w:val="00F035CE"/>
    <w:rsid w:val="00F132AA"/>
    <w:rsid w:val="00F3158B"/>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CF39"/>
  <w15:chartTrackingRefBased/>
  <w15:docId w15:val="{6EF6F2FD-43BF-D246-9494-C53DD97C1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eastAsia="zh-TW"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3A5"/>
  </w:style>
  <w:style w:type="paragraph" w:styleId="Heading1">
    <w:name w:val="heading 1"/>
    <w:basedOn w:val="Normal"/>
    <w:next w:val="Normal"/>
    <w:link w:val="Heading1Char"/>
    <w:uiPriority w:val="9"/>
    <w:qFormat/>
    <w:rsid w:val="007E13A5"/>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7E13A5"/>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7E13A5"/>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7E13A5"/>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7E13A5"/>
    <w:pPr>
      <w:spacing w:before="200" w:after="0"/>
      <w:jc w:val="left"/>
      <w:outlineLvl w:val="4"/>
    </w:pPr>
    <w:rPr>
      <w:smallCaps/>
      <w:color w:val="668926" w:themeColor="accent2" w:themeShade="BF"/>
      <w:spacing w:val="10"/>
      <w:sz w:val="22"/>
      <w:szCs w:val="26"/>
    </w:rPr>
  </w:style>
  <w:style w:type="paragraph" w:styleId="Heading6">
    <w:name w:val="heading 6"/>
    <w:basedOn w:val="Normal"/>
    <w:next w:val="Normal"/>
    <w:link w:val="Heading6Char"/>
    <w:uiPriority w:val="9"/>
    <w:semiHidden/>
    <w:unhideWhenUsed/>
    <w:qFormat/>
    <w:rsid w:val="007E13A5"/>
    <w:pPr>
      <w:spacing w:after="0"/>
      <w:jc w:val="left"/>
      <w:outlineLvl w:val="5"/>
    </w:pPr>
    <w:rPr>
      <w:smallCaps/>
      <w:color w:val="8AB833" w:themeColor="accent2"/>
      <w:spacing w:val="5"/>
      <w:sz w:val="22"/>
    </w:rPr>
  </w:style>
  <w:style w:type="paragraph" w:styleId="Heading7">
    <w:name w:val="heading 7"/>
    <w:basedOn w:val="Normal"/>
    <w:next w:val="Normal"/>
    <w:link w:val="Heading7Char"/>
    <w:uiPriority w:val="9"/>
    <w:semiHidden/>
    <w:unhideWhenUsed/>
    <w:qFormat/>
    <w:rsid w:val="007E13A5"/>
    <w:pPr>
      <w:spacing w:after="0"/>
      <w:jc w:val="left"/>
      <w:outlineLvl w:val="6"/>
    </w:pPr>
    <w:rPr>
      <w:b/>
      <w:smallCaps/>
      <w:color w:val="8AB833" w:themeColor="accent2"/>
      <w:spacing w:val="10"/>
    </w:rPr>
  </w:style>
  <w:style w:type="paragraph" w:styleId="Heading8">
    <w:name w:val="heading 8"/>
    <w:basedOn w:val="Normal"/>
    <w:next w:val="Normal"/>
    <w:link w:val="Heading8Char"/>
    <w:uiPriority w:val="9"/>
    <w:semiHidden/>
    <w:unhideWhenUsed/>
    <w:qFormat/>
    <w:rsid w:val="007E13A5"/>
    <w:pPr>
      <w:spacing w:after="0"/>
      <w:jc w:val="left"/>
      <w:outlineLvl w:val="7"/>
    </w:pPr>
    <w:rPr>
      <w:b/>
      <w:i/>
      <w:smallCaps/>
      <w:color w:val="668926" w:themeColor="accent2" w:themeShade="BF"/>
    </w:rPr>
  </w:style>
  <w:style w:type="paragraph" w:styleId="Heading9">
    <w:name w:val="heading 9"/>
    <w:basedOn w:val="Normal"/>
    <w:next w:val="Normal"/>
    <w:link w:val="Heading9Char"/>
    <w:uiPriority w:val="9"/>
    <w:semiHidden/>
    <w:unhideWhenUsed/>
    <w:qFormat/>
    <w:rsid w:val="007E13A5"/>
    <w:pPr>
      <w:spacing w:after="0"/>
      <w:jc w:val="left"/>
      <w:outlineLvl w:val="8"/>
    </w:pPr>
    <w:rPr>
      <w:b/>
      <w:i/>
      <w:smallCaps/>
      <w:color w:val="445B19"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5CE"/>
    <w:pPr>
      <w:tabs>
        <w:tab w:val="center" w:pos="4680"/>
        <w:tab w:val="right" w:pos="9360"/>
      </w:tabs>
    </w:pPr>
  </w:style>
  <w:style w:type="character" w:customStyle="1" w:styleId="HeaderChar">
    <w:name w:val="Header Char"/>
    <w:basedOn w:val="DefaultParagraphFont"/>
    <w:link w:val="Header"/>
    <w:uiPriority w:val="99"/>
    <w:rsid w:val="00F035CE"/>
  </w:style>
  <w:style w:type="paragraph" w:styleId="Footer">
    <w:name w:val="footer"/>
    <w:basedOn w:val="Normal"/>
    <w:link w:val="FooterChar"/>
    <w:uiPriority w:val="99"/>
    <w:unhideWhenUsed/>
    <w:rsid w:val="00F035CE"/>
    <w:pPr>
      <w:tabs>
        <w:tab w:val="center" w:pos="4680"/>
        <w:tab w:val="right" w:pos="9360"/>
      </w:tabs>
    </w:pPr>
  </w:style>
  <w:style w:type="character" w:customStyle="1" w:styleId="FooterChar">
    <w:name w:val="Footer Char"/>
    <w:basedOn w:val="DefaultParagraphFont"/>
    <w:link w:val="Footer"/>
    <w:uiPriority w:val="99"/>
    <w:rsid w:val="00F035CE"/>
  </w:style>
  <w:style w:type="paragraph" w:styleId="Title">
    <w:name w:val="Title"/>
    <w:basedOn w:val="Normal"/>
    <w:next w:val="Normal"/>
    <w:link w:val="TitleChar"/>
    <w:uiPriority w:val="10"/>
    <w:qFormat/>
    <w:rsid w:val="007E13A5"/>
    <w:pPr>
      <w:pBdr>
        <w:top w:val="single" w:sz="12" w:space="1" w:color="8AB833"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7E13A5"/>
    <w:rPr>
      <w:smallCaps/>
      <w:sz w:val="48"/>
      <w:szCs w:val="48"/>
    </w:rPr>
  </w:style>
  <w:style w:type="character" w:customStyle="1" w:styleId="Heading1Char">
    <w:name w:val="Heading 1 Char"/>
    <w:basedOn w:val="DefaultParagraphFont"/>
    <w:link w:val="Heading1"/>
    <w:uiPriority w:val="9"/>
    <w:rsid w:val="007E13A5"/>
    <w:rPr>
      <w:smallCaps/>
      <w:spacing w:val="5"/>
      <w:sz w:val="32"/>
      <w:szCs w:val="32"/>
    </w:rPr>
  </w:style>
  <w:style w:type="character" w:customStyle="1" w:styleId="Heading2Char">
    <w:name w:val="Heading 2 Char"/>
    <w:basedOn w:val="DefaultParagraphFont"/>
    <w:link w:val="Heading2"/>
    <w:uiPriority w:val="9"/>
    <w:semiHidden/>
    <w:rsid w:val="007E13A5"/>
    <w:rPr>
      <w:smallCaps/>
      <w:spacing w:val="5"/>
      <w:sz w:val="28"/>
      <w:szCs w:val="28"/>
    </w:rPr>
  </w:style>
  <w:style w:type="character" w:customStyle="1" w:styleId="Heading3Char">
    <w:name w:val="Heading 3 Char"/>
    <w:basedOn w:val="DefaultParagraphFont"/>
    <w:link w:val="Heading3"/>
    <w:uiPriority w:val="9"/>
    <w:semiHidden/>
    <w:rsid w:val="007E13A5"/>
    <w:rPr>
      <w:smallCaps/>
      <w:spacing w:val="5"/>
      <w:sz w:val="24"/>
      <w:szCs w:val="24"/>
    </w:rPr>
  </w:style>
  <w:style w:type="character" w:customStyle="1" w:styleId="Heading4Char">
    <w:name w:val="Heading 4 Char"/>
    <w:basedOn w:val="DefaultParagraphFont"/>
    <w:link w:val="Heading4"/>
    <w:uiPriority w:val="9"/>
    <w:semiHidden/>
    <w:rsid w:val="007E13A5"/>
    <w:rPr>
      <w:smallCaps/>
      <w:spacing w:val="10"/>
      <w:sz w:val="22"/>
      <w:szCs w:val="22"/>
    </w:rPr>
  </w:style>
  <w:style w:type="character" w:customStyle="1" w:styleId="Heading5Char">
    <w:name w:val="Heading 5 Char"/>
    <w:basedOn w:val="DefaultParagraphFont"/>
    <w:link w:val="Heading5"/>
    <w:uiPriority w:val="9"/>
    <w:semiHidden/>
    <w:rsid w:val="007E13A5"/>
    <w:rPr>
      <w:smallCaps/>
      <w:color w:val="668926" w:themeColor="accent2" w:themeShade="BF"/>
      <w:spacing w:val="10"/>
      <w:sz w:val="22"/>
      <w:szCs w:val="26"/>
    </w:rPr>
  </w:style>
  <w:style w:type="character" w:customStyle="1" w:styleId="Heading6Char">
    <w:name w:val="Heading 6 Char"/>
    <w:basedOn w:val="DefaultParagraphFont"/>
    <w:link w:val="Heading6"/>
    <w:uiPriority w:val="9"/>
    <w:semiHidden/>
    <w:rsid w:val="007E13A5"/>
    <w:rPr>
      <w:smallCaps/>
      <w:color w:val="8AB833" w:themeColor="accent2"/>
      <w:spacing w:val="5"/>
      <w:sz w:val="22"/>
    </w:rPr>
  </w:style>
  <w:style w:type="character" w:customStyle="1" w:styleId="Heading7Char">
    <w:name w:val="Heading 7 Char"/>
    <w:basedOn w:val="DefaultParagraphFont"/>
    <w:link w:val="Heading7"/>
    <w:uiPriority w:val="9"/>
    <w:semiHidden/>
    <w:rsid w:val="007E13A5"/>
    <w:rPr>
      <w:b/>
      <w:smallCaps/>
      <w:color w:val="8AB833" w:themeColor="accent2"/>
      <w:spacing w:val="10"/>
    </w:rPr>
  </w:style>
  <w:style w:type="character" w:customStyle="1" w:styleId="Heading8Char">
    <w:name w:val="Heading 8 Char"/>
    <w:basedOn w:val="DefaultParagraphFont"/>
    <w:link w:val="Heading8"/>
    <w:uiPriority w:val="9"/>
    <w:semiHidden/>
    <w:rsid w:val="007E13A5"/>
    <w:rPr>
      <w:b/>
      <w:i/>
      <w:smallCaps/>
      <w:color w:val="668926" w:themeColor="accent2" w:themeShade="BF"/>
    </w:rPr>
  </w:style>
  <w:style w:type="character" w:customStyle="1" w:styleId="Heading9Char">
    <w:name w:val="Heading 9 Char"/>
    <w:basedOn w:val="DefaultParagraphFont"/>
    <w:link w:val="Heading9"/>
    <w:uiPriority w:val="9"/>
    <w:semiHidden/>
    <w:rsid w:val="007E13A5"/>
    <w:rPr>
      <w:b/>
      <w:i/>
      <w:smallCaps/>
      <w:color w:val="445B19" w:themeColor="accent2" w:themeShade="7F"/>
    </w:rPr>
  </w:style>
  <w:style w:type="paragraph" w:styleId="Caption">
    <w:name w:val="caption"/>
    <w:basedOn w:val="Normal"/>
    <w:next w:val="Normal"/>
    <w:uiPriority w:val="35"/>
    <w:semiHidden/>
    <w:unhideWhenUsed/>
    <w:qFormat/>
    <w:rsid w:val="007E13A5"/>
    <w:rPr>
      <w:b/>
      <w:bCs/>
      <w:caps/>
      <w:sz w:val="16"/>
      <w:szCs w:val="18"/>
    </w:rPr>
  </w:style>
  <w:style w:type="paragraph" w:styleId="Subtitle">
    <w:name w:val="Subtitle"/>
    <w:basedOn w:val="Normal"/>
    <w:next w:val="Normal"/>
    <w:link w:val="SubtitleChar"/>
    <w:uiPriority w:val="11"/>
    <w:qFormat/>
    <w:rsid w:val="007E13A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7E13A5"/>
    <w:rPr>
      <w:rFonts w:asciiTheme="majorHAnsi" w:eastAsiaTheme="majorEastAsia" w:hAnsiTheme="majorHAnsi" w:cstheme="majorBidi"/>
      <w:szCs w:val="22"/>
    </w:rPr>
  </w:style>
  <w:style w:type="character" w:styleId="Strong">
    <w:name w:val="Strong"/>
    <w:uiPriority w:val="22"/>
    <w:qFormat/>
    <w:rsid w:val="007E13A5"/>
    <w:rPr>
      <w:b/>
      <w:color w:val="8AB833" w:themeColor="accent2"/>
    </w:rPr>
  </w:style>
  <w:style w:type="character" w:styleId="Emphasis">
    <w:name w:val="Emphasis"/>
    <w:uiPriority w:val="20"/>
    <w:qFormat/>
    <w:rsid w:val="007E13A5"/>
    <w:rPr>
      <w:b/>
      <w:i/>
      <w:spacing w:val="10"/>
    </w:rPr>
  </w:style>
  <w:style w:type="paragraph" w:styleId="NoSpacing">
    <w:name w:val="No Spacing"/>
    <w:basedOn w:val="Normal"/>
    <w:link w:val="NoSpacingChar"/>
    <w:uiPriority w:val="1"/>
    <w:qFormat/>
    <w:rsid w:val="007E13A5"/>
    <w:pPr>
      <w:spacing w:after="0" w:line="240" w:lineRule="auto"/>
    </w:pPr>
  </w:style>
  <w:style w:type="character" w:customStyle="1" w:styleId="NoSpacingChar">
    <w:name w:val="No Spacing Char"/>
    <w:basedOn w:val="DefaultParagraphFont"/>
    <w:link w:val="NoSpacing"/>
    <w:uiPriority w:val="1"/>
    <w:rsid w:val="007E13A5"/>
  </w:style>
  <w:style w:type="paragraph" w:styleId="ListParagraph">
    <w:name w:val="List Paragraph"/>
    <w:basedOn w:val="Normal"/>
    <w:uiPriority w:val="34"/>
    <w:qFormat/>
    <w:rsid w:val="007E13A5"/>
    <w:pPr>
      <w:ind w:left="720"/>
      <w:contextualSpacing/>
    </w:pPr>
  </w:style>
  <w:style w:type="paragraph" w:styleId="Quote">
    <w:name w:val="Quote"/>
    <w:basedOn w:val="Normal"/>
    <w:next w:val="Normal"/>
    <w:link w:val="QuoteChar"/>
    <w:uiPriority w:val="29"/>
    <w:qFormat/>
    <w:rsid w:val="007E13A5"/>
    <w:rPr>
      <w:i/>
    </w:rPr>
  </w:style>
  <w:style w:type="character" w:customStyle="1" w:styleId="QuoteChar">
    <w:name w:val="Quote Char"/>
    <w:basedOn w:val="DefaultParagraphFont"/>
    <w:link w:val="Quote"/>
    <w:uiPriority w:val="29"/>
    <w:rsid w:val="007E13A5"/>
    <w:rPr>
      <w:i/>
    </w:rPr>
  </w:style>
  <w:style w:type="paragraph" w:styleId="IntenseQuote">
    <w:name w:val="Intense Quote"/>
    <w:basedOn w:val="Normal"/>
    <w:next w:val="Normal"/>
    <w:link w:val="IntenseQuoteChar"/>
    <w:uiPriority w:val="30"/>
    <w:qFormat/>
    <w:rsid w:val="007E13A5"/>
    <w:pPr>
      <w:pBdr>
        <w:top w:val="single" w:sz="8" w:space="10" w:color="668926" w:themeColor="accent2" w:themeShade="BF"/>
        <w:left w:val="single" w:sz="8" w:space="10" w:color="668926" w:themeColor="accent2" w:themeShade="BF"/>
        <w:bottom w:val="single" w:sz="8" w:space="10" w:color="668926" w:themeColor="accent2" w:themeShade="BF"/>
        <w:right w:val="single" w:sz="8" w:space="10" w:color="668926" w:themeColor="accent2" w:themeShade="BF"/>
      </w:pBdr>
      <w:shd w:val="clear" w:color="auto" w:fill="8AB833"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7E13A5"/>
    <w:rPr>
      <w:b/>
      <w:i/>
      <w:color w:val="FFFFFF" w:themeColor="background1"/>
      <w:shd w:val="clear" w:color="auto" w:fill="8AB833" w:themeFill="accent2"/>
    </w:rPr>
  </w:style>
  <w:style w:type="character" w:styleId="SubtleEmphasis">
    <w:name w:val="Subtle Emphasis"/>
    <w:uiPriority w:val="19"/>
    <w:qFormat/>
    <w:rsid w:val="007E13A5"/>
    <w:rPr>
      <w:i/>
    </w:rPr>
  </w:style>
  <w:style w:type="character" w:styleId="IntenseEmphasis">
    <w:name w:val="Intense Emphasis"/>
    <w:uiPriority w:val="21"/>
    <w:qFormat/>
    <w:rsid w:val="007E13A5"/>
    <w:rPr>
      <w:b/>
      <w:i/>
      <w:color w:val="8AB833" w:themeColor="accent2"/>
      <w:spacing w:val="10"/>
    </w:rPr>
  </w:style>
  <w:style w:type="character" w:styleId="SubtleReference">
    <w:name w:val="Subtle Reference"/>
    <w:uiPriority w:val="31"/>
    <w:qFormat/>
    <w:rsid w:val="007E13A5"/>
    <w:rPr>
      <w:b/>
    </w:rPr>
  </w:style>
  <w:style w:type="character" w:styleId="IntenseReference">
    <w:name w:val="Intense Reference"/>
    <w:uiPriority w:val="32"/>
    <w:qFormat/>
    <w:rsid w:val="007E13A5"/>
    <w:rPr>
      <w:b/>
      <w:bCs/>
      <w:smallCaps/>
      <w:spacing w:val="5"/>
      <w:sz w:val="22"/>
      <w:szCs w:val="22"/>
      <w:u w:val="single"/>
    </w:rPr>
  </w:style>
  <w:style w:type="character" w:styleId="BookTitle">
    <w:name w:val="Book Title"/>
    <w:uiPriority w:val="33"/>
    <w:qFormat/>
    <w:rsid w:val="007E13A5"/>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7E13A5"/>
    <w:pPr>
      <w:outlineLvl w:val="9"/>
    </w:pPr>
  </w:style>
  <w:style w:type="paragraph" w:styleId="TOC1">
    <w:name w:val="toc 1"/>
    <w:basedOn w:val="Normal"/>
    <w:next w:val="Normal"/>
    <w:autoRedefine/>
    <w:uiPriority w:val="39"/>
    <w:unhideWhenUsed/>
    <w:rsid w:val="007E13A5"/>
    <w:pPr>
      <w:spacing w:before="120" w:after="120"/>
      <w:jc w:val="left"/>
    </w:pPr>
    <w:rPr>
      <w:rFonts w:cstheme="minorHAnsi"/>
      <w:b/>
      <w:bCs/>
      <w:caps/>
    </w:rPr>
  </w:style>
  <w:style w:type="character" w:styleId="Hyperlink">
    <w:name w:val="Hyperlink"/>
    <w:basedOn w:val="DefaultParagraphFont"/>
    <w:uiPriority w:val="99"/>
    <w:unhideWhenUsed/>
    <w:rsid w:val="007E13A5"/>
    <w:rPr>
      <w:color w:val="6B9F25" w:themeColor="hyperlink"/>
      <w:u w:val="single"/>
    </w:rPr>
  </w:style>
  <w:style w:type="paragraph" w:styleId="TOC2">
    <w:name w:val="toc 2"/>
    <w:basedOn w:val="Normal"/>
    <w:next w:val="Normal"/>
    <w:autoRedefine/>
    <w:uiPriority w:val="39"/>
    <w:semiHidden/>
    <w:unhideWhenUsed/>
    <w:rsid w:val="007E13A5"/>
    <w:pPr>
      <w:spacing w:after="0"/>
      <w:ind w:left="200"/>
      <w:jc w:val="left"/>
    </w:pPr>
    <w:rPr>
      <w:rFonts w:cstheme="minorHAnsi"/>
      <w:smallCaps/>
    </w:rPr>
  </w:style>
  <w:style w:type="paragraph" w:styleId="TOC3">
    <w:name w:val="toc 3"/>
    <w:basedOn w:val="Normal"/>
    <w:next w:val="Normal"/>
    <w:autoRedefine/>
    <w:uiPriority w:val="39"/>
    <w:semiHidden/>
    <w:unhideWhenUsed/>
    <w:rsid w:val="007E13A5"/>
    <w:pPr>
      <w:spacing w:after="0"/>
      <w:ind w:left="400"/>
      <w:jc w:val="left"/>
    </w:pPr>
    <w:rPr>
      <w:rFonts w:cstheme="minorHAnsi"/>
      <w:i/>
      <w:iCs/>
    </w:rPr>
  </w:style>
  <w:style w:type="paragraph" w:styleId="TOC4">
    <w:name w:val="toc 4"/>
    <w:basedOn w:val="Normal"/>
    <w:next w:val="Normal"/>
    <w:autoRedefine/>
    <w:uiPriority w:val="39"/>
    <w:semiHidden/>
    <w:unhideWhenUsed/>
    <w:rsid w:val="007E13A5"/>
    <w:pPr>
      <w:spacing w:after="0"/>
      <w:ind w:left="600"/>
      <w:jc w:val="left"/>
    </w:pPr>
    <w:rPr>
      <w:rFonts w:cstheme="minorHAnsi"/>
      <w:sz w:val="18"/>
      <w:szCs w:val="18"/>
    </w:rPr>
  </w:style>
  <w:style w:type="paragraph" w:styleId="TOC5">
    <w:name w:val="toc 5"/>
    <w:basedOn w:val="Normal"/>
    <w:next w:val="Normal"/>
    <w:autoRedefine/>
    <w:uiPriority w:val="39"/>
    <w:semiHidden/>
    <w:unhideWhenUsed/>
    <w:rsid w:val="007E13A5"/>
    <w:pPr>
      <w:spacing w:after="0"/>
      <w:ind w:left="800"/>
      <w:jc w:val="left"/>
    </w:pPr>
    <w:rPr>
      <w:rFonts w:cstheme="minorHAnsi"/>
      <w:sz w:val="18"/>
      <w:szCs w:val="18"/>
    </w:rPr>
  </w:style>
  <w:style w:type="paragraph" w:styleId="TOC6">
    <w:name w:val="toc 6"/>
    <w:basedOn w:val="Normal"/>
    <w:next w:val="Normal"/>
    <w:autoRedefine/>
    <w:uiPriority w:val="39"/>
    <w:semiHidden/>
    <w:unhideWhenUsed/>
    <w:rsid w:val="007E13A5"/>
    <w:pPr>
      <w:spacing w:after="0"/>
      <w:ind w:left="1000"/>
      <w:jc w:val="left"/>
    </w:pPr>
    <w:rPr>
      <w:rFonts w:cstheme="minorHAnsi"/>
      <w:sz w:val="18"/>
      <w:szCs w:val="18"/>
    </w:rPr>
  </w:style>
  <w:style w:type="paragraph" w:styleId="TOC7">
    <w:name w:val="toc 7"/>
    <w:basedOn w:val="Normal"/>
    <w:next w:val="Normal"/>
    <w:autoRedefine/>
    <w:uiPriority w:val="39"/>
    <w:semiHidden/>
    <w:unhideWhenUsed/>
    <w:rsid w:val="007E13A5"/>
    <w:pPr>
      <w:spacing w:after="0"/>
      <w:ind w:left="1200"/>
      <w:jc w:val="left"/>
    </w:pPr>
    <w:rPr>
      <w:rFonts w:cstheme="minorHAnsi"/>
      <w:sz w:val="18"/>
      <w:szCs w:val="18"/>
    </w:rPr>
  </w:style>
  <w:style w:type="paragraph" w:styleId="TOC8">
    <w:name w:val="toc 8"/>
    <w:basedOn w:val="Normal"/>
    <w:next w:val="Normal"/>
    <w:autoRedefine/>
    <w:uiPriority w:val="39"/>
    <w:semiHidden/>
    <w:unhideWhenUsed/>
    <w:rsid w:val="007E13A5"/>
    <w:pPr>
      <w:spacing w:after="0"/>
      <w:ind w:left="1400"/>
      <w:jc w:val="left"/>
    </w:pPr>
    <w:rPr>
      <w:rFonts w:cstheme="minorHAnsi"/>
      <w:sz w:val="18"/>
      <w:szCs w:val="18"/>
    </w:rPr>
  </w:style>
  <w:style w:type="paragraph" w:styleId="TOC9">
    <w:name w:val="toc 9"/>
    <w:basedOn w:val="Normal"/>
    <w:next w:val="Normal"/>
    <w:autoRedefine/>
    <w:uiPriority w:val="39"/>
    <w:semiHidden/>
    <w:unhideWhenUsed/>
    <w:rsid w:val="007E13A5"/>
    <w:pPr>
      <w:spacing w:after="0"/>
      <w:ind w:left="1600"/>
      <w:jc w:val="left"/>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5B641-0F7B-9C45-AC64-F7F5ECD5E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2691</Words>
  <Characters>15342</Characters>
  <Application>Microsoft Office Word</Application>
  <DocSecurity>0</DocSecurity>
  <Lines>127</Lines>
  <Paragraphs>35</Paragraphs>
  <ScaleCrop>false</ScaleCrop>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 Fazecas (2107706)</cp:lastModifiedBy>
  <cp:revision>2</cp:revision>
  <dcterms:created xsi:type="dcterms:W3CDTF">2023-06-15T20:34:00Z</dcterms:created>
  <dcterms:modified xsi:type="dcterms:W3CDTF">2023-06-15T20:34:00Z</dcterms:modified>
</cp:coreProperties>
</file>