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Sections 4F &amp; 4G (homework: Reading exercise G&amp;E pp.216-217; deadline 26/02)</w:t>
      </w:r>
      <w:r w:rsidDel="00000000" w:rsidR="00000000" w:rsidRPr="00000000">
        <w:rPr>
          <w:rtl w:val="0"/>
        </w:rPr>
      </w:r>
    </w:p>
    <w:p w:rsidR="00000000" w:rsidDel="00000000" w:rsidP="00000000" w:rsidRDefault="00000000" w:rsidRPr="00000000" w14:paraId="00000002">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03">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Note: I left the present tenses as they are even though I believe they should be historical present, which makes for some weird translations with the mix of present &amp; imperfect- but there was enough complexity here for me already and I wanted to check the tenses of the verbs in ACI clauses without anything else in the sentence transformed, if that makes sense 🙂</w:t>
      </w:r>
    </w:p>
    <w:p w:rsidR="00000000" w:rsidDel="00000000" w:rsidP="00000000" w:rsidRDefault="00000000" w:rsidRPr="00000000" w14:paraId="00000004">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05">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itaque ad magistratum Mamertinum statim </w:t>
      </w:r>
      <w:r w:rsidDel="00000000" w:rsidR="00000000" w:rsidRPr="00000000">
        <w:rPr>
          <w:rFonts w:ascii="Georgia" w:cs="Georgia" w:eastAsia="Georgia" w:hAnsi="Georgia"/>
          <w:sz w:val="20"/>
          <w:szCs w:val="20"/>
          <w:rtl w:val="0"/>
        </w:rPr>
        <w:t xml:space="preserve">deducitur</w:t>
      </w:r>
      <w:r w:rsidDel="00000000" w:rsidR="00000000" w:rsidRPr="00000000">
        <w:rPr>
          <w:rFonts w:ascii="Georgia" w:cs="Georgia" w:eastAsia="Georgia" w:hAnsi="Georgia"/>
          <w:sz w:val="20"/>
          <w:szCs w:val="20"/>
          <w:rtl w:val="0"/>
        </w:rPr>
        <w:t xml:space="preserve"> Gauius, </w:t>
      </w:r>
      <w:r w:rsidDel="00000000" w:rsidR="00000000" w:rsidRPr="00000000">
        <w:rPr>
          <w:rFonts w:ascii="Georgia" w:cs="Georgia" w:eastAsia="Georgia" w:hAnsi="Georgia"/>
          <w:sz w:val="20"/>
          <w:szCs w:val="20"/>
          <w:rtl w:val="0"/>
        </w:rPr>
        <w:t xml:space="preserve">eoque</w:t>
      </w:r>
      <w:r w:rsidDel="00000000" w:rsidR="00000000" w:rsidRPr="00000000">
        <w:rPr>
          <w:rFonts w:ascii="Georgia" w:cs="Georgia" w:eastAsia="Georgia" w:hAnsi="Georgia"/>
          <w:sz w:val="20"/>
          <w:szCs w:val="20"/>
          <w:rtl w:val="0"/>
        </w:rPr>
        <w:t xml:space="preserve"> ipso die </w:t>
      </w:r>
      <w:r w:rsidDel="00000000" w:rsidR="00000000" w:rsidRPr="00000000">
        <w:rPr>
          <w:rFonts w:ascii="Georgia" w:cs="Georgia" w:eastAsia="Georgia" w:hAnsi="Georgia"/>
          <w:sz w:val="20"/>
          <w:szCs w:val="20"/>
          <w:rtl w:val="0"/>
        </w:rPr>
        <w:t xml:space="preserve">casu</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Messanam</w:t>
      </w:r>
      <w:r w:rsidDel="00000000" w:rsidR="00000000" w:rsidRPr="00000000">
        <w:rPr>
          <w:rFonts w:ascii="Georgia" w:cs="Georgia" w:eastAsia="Georgia" w:hAnsi="Georgia"/>
          <w:sz w:val="20"/>
          <w:szCs w:val="20"/>
          <w:rtl w:val="0"/>
        </w:rPr>
        <w:t xml:space="preserve"> Verres </w:t>
      </w:r>
      <w:r w:rsidDel="00000000" w:rsidR="00000000" w:rsidRPr="00000000">
        <w:rPr>
          <w:rFonts w:ascii="Georgia" w:cs="Georgia" w:eastAsia="Georgia" w:hAnsi="Georgia"/>
          <w:sz w:val="20"/>
          <w:szCs w:val="20"/>
          <w:rtl w:val="0"/>
        </w:rPr>
        <w:t xml:space="preserve">uenit</w:t>
      </w:r>
      <w:r w:rsidDel="00000000" w:rsidR="00000000" w:rsidRPr="00000000">
        <w:rPr>
          <w:rFonts w:ascii="Georgia" w:cs="Georgia" w:eastAsia="Georgia" w:hAnsi="Georgia"/>
          <w:sz w:val="20"/>
          <w:szCs w:val="20"/>
          <w:rtl w:val="0"/>
        </w:rPr>
        <w:t xml:space="preserve">. </w:t>
      </w:r>
    </w:p>
    <w:p w:rsidR="00000000" w:rsidDel="00000000" w:rsidP="00000000" w:rsidRDefault="00000000" w:rsidRPr="00000000" w14:paraId="00000006">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In this way, Gauius is immediately led before the magistrate of Messana, and that same day Verres happens to come to Messana. </w:t>
      </w:r>
    </w:p>
    <w:p w:rsidR="00000000" w:rsidDel="00000000" w:rsidP="00000000" w:rsidRDefault="00000000" w:rsidRPr="00000000" w14:paraId="00000007">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08">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res ad eum </w:t>
      </w:r>
      <w:r w:rsidDel="00000000" w:rsidR="00000000" w:rsidRPr="00000000">
        <w:rPr>
          <w:rFonts w:ascii="Georgia" w:cs="Georgia" w:eastAsia="Georgia" w:hAnsi="Georgia"/>
          <w:sz w:val="20"/>
          <w:szCs w:val="20"/>
          <w:rtl w:val="0"/>
        </w:rPr>
        <w:t xml:space="preserve">defertur</w:t>
      </w:r>
      <w:r w:rsidDel="00000000" w:rsidR="00000000" w:rsidRPr="00000000">
        <w:rPr>
          <w:rFonts w:ascii="Georgia" w:cs="Georgia" w:eastAsia="Georgia" w:hAnsi="Georgia"/>
          <w:sz w:val="20"/>
          <w:szCs w:val="20"/>
          <w:rtl w:val="0"/>
        </w:rPr>
        <w:t xml:space="preserve">, esse </w:t>
      </w:r>
      <w:r w:rsidDel="00000000" w:rsidR="00000000" w:rsidRPr="00000000">
        <w:rPr>
          <w:rFonts w:ascii="Georgia" w:cs="Georgia" w:eastAsia="Georgia" w:hAnsi="Georgia"/>
          <w:sz w:val="20"/>
          <w:szCs w:val="20"/>
          <w:rtl w:val="0"/>
        </w:rPr>
        <w:t xml:space="preserve">ciuem</w:t>
      </w:r>
      <w:r w:rsidDel="00000000" w:rsidR="00000000" w:rsidRPr="00000000">
        <w:rPr>
          <w:rFonts w:ascii="Georgia" w:cs="Georgia" w:eastAsia="Georgia" w:hAnsi="Georgia"/>
          <w:sz w:val="20"/>
          <w:szCs w:val="20"/>
          <w:rtl w:val="0"/>
        </w:rPr>
        <w:t xml:space="preserve"> Romanum qui se </w:t>
      </w:r>
      <w:r w:rsidDel="00000000" w:rsidR="00000000" w:rsidRPr="00000000">
        <w:rPr>
          <w:rFonts w:ascii="Georgia" w:cs="Georgia" w:eastAsia="Georgia" w:hAnsi="Georgia"/>
          <w:sz w:val="20"/>
          <w:szCs w:val="20"/>
          <w:rtl w:val="0"/>
        </w:rPr>
        <w:t xml:space="preserve">Syracusis</w:t>
      </w:r>
      <w:r w:rsidDel="00000000" w:rsidR="00000000" w:rsidRPr="00000000">
        <w:rPr>
          <w:rFonts w:ascii="Georgia" w:cs="Georgia" w:eastAsia="Georgia" w:hAnsi="Georgia"/>
          <w:sz w:val="20"/>
          <w:szCs w:val="20"/>
          <w:rtl w:val="0"/>
        </w:rPr>
        <w:t xml:space="preserve"> in </w:t>
      </w:r>
      <w:r w:rsidDel="00000000" w:rsidR="00000000" w:rsidRPr="00000000">
        <w:rPr>
          <w:rFonts w:ascii="Georgia" w:cs="Georgia" w:eastAsia="Georgia" w:hAnsi="Georgia"/>
          <w:sz w:val="20"/>
          <w:szCs w:val="20"/>
          <w:rtl w:val="0"/>
        </w:rPr>
        <w:t xml:space="preserve">lautumiis</w:t>
      </w:r>
      <w:r w:rsidDel="00000000" w:rsidR="00000000" w:rsidRPr="00000000">
        <w:rPr>
          <w:rFonts w:ascii="Georgia" w:cs="Georgia" w:eastAsia="Georgia" w:hAnsi="Georgia"/>
          <w:sz w:val="20"/>
          <w:szCs w:val="20"/>
          <w:rtl w:val="0"/>
        </w:rPr>
        <w:t xml:space="preserve"> fuisse </w:t>
      </w:r>
      <w:r w:rsidDel="00000000" w:rsidR="00000000" w:rsidRPr="00000000">
        <w:rPr>
          <w:rFonts w:ascii="Georgia" w:cs="Georgia" w:eastAsia="Georgia" w:hAnsi="Georgia"/>
          <w:sz w:val="20"/>
          <w:szCs w:val="20"/>
          <w:rtl w:val="0"/>
        </w:rPr>
        <w:t xml:space="preserve">quereretur</w:t>
      </w:r>
      <w:r w:rsidDel="00000000" w:rsidR="00000000" w:rsidRPr="00000000">
        <w:rPr>
          <w:rFonts w:ascii="Georgia" w:cs="Georgia" w:eastAsia="Georgia" w:hAnsi="Georgia"/>
          <w:sz w:val="20"/>
          <w:szCs w:val="20"/>
          <w:rtl w:val="0"/>
        </w:rPr>
        <w:t xml:space="preserve">; quem iam ingredientem in nauem et Verri nimis atrociter minitantem </w:t>
      </w:r>
      <w:r w:rsidDel="00000000" w:rsidR="00000000" w:rsidRPr="00000000">
        <w:rPr>
          <w:rFonts w:ascii="Georgia" w:cs="Georgia" w:eastAsia="Georgia" w:hAnsi="Georgia"/>
          <w:sz w:val="20"/>
          <w:szCs w:val="20"/>
          <w:rtl w:val="0"/>
        </w:rPr>
        <w:t xml:space="preserve">ab se retractum esse et adseruatum…</w:t>
      </w:r>
    </w:p>
    <w:p w:rsidR="00000000" w:rsidDel="00000000" w:rsidP="00000000" w:rsidRDefault="00000000" w:rsidRPr="00000000" w14:paraId="00000009">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The matter is brought to </w:t>
      </w:r>
      <w:r w:rsidDel="00000000" w:rsidR="00000000" w:rsidRPr="00000000">
        <w:rPr>
          <w:rFonts w:ascii="Georgia" w:cs="Georgia" w:eastAsia="Georgia" w:hAnsi="Georgia"/>
          <w:i w:val="1"/>
          <w:sz w:val="20"/>
          <w:szCs w:val="20"/>
          <w:rtl w:val="0"/>
        </w:rPr>
        <w:t xml:space="preserve">him that</w:t>
      </w:r>
      <w:r w:rsidDel="00000000" w:rsidR="00000000" w:rsidRPr="00000000">
        <w:rPr>
          <w:rFonts w:ascii="Georgia" w:cs="Georgia" w:eastAsia="Georgia" w:hAnsi="Georgia"/>
          <w:i w:val="1"/>
          <w:sz w:val="20"/>
          <w:szCs w:val="20"/>
          <w:rtl w:val="0"/>
        </w:rPr>
        <w:t xml:space="preserve"> a Roman citizen, who was complaining that he had been in the stone quarries at Syracuse, was detained by them (the people making the report), just as he was boarding a ship and threatening Verres excessively, and kept in custody.</w:t>
      </w:r>
    </w:p>
    <w:p w:rsidR="00000000" w:rsidDel="00000000" w:rsidP="00000000" w:rsidRDefault="00000000" w:rsidRPr="00000000" w14:paraId="0000000A">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agit hominibus gratias et </w:t>
      </w:r>
      <w:r w:rsidDel="00000000" w:rsidR="00000000" w:rsidRPr="00000000">
        <w:rPr>
          <w:rFonts w:ascii="Georgia" w:cs="Georgia" w:eastAsia="Georgia" w:hAnsi="Georgia"/>
          <w:sz w:val="20"/>
          <w:szCs w:val="20"/>
          <w:rtl w:val="0"/>
        </w:rPr>
        <w:t xml:space="preserve">eorum</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beneuolentiam</w:t>
      </w:r>
      <w:r w:rsidDel="00000000" w:rsidR="00000000" w:rsidRPr="00000000">
        <w:rPr>
          <w:rFonts w:ascii="Georgia" w:cs="Georgia" w:eastAsia="Georgia" w:hAnsi="Georgia"/>
          <w:sz w:val="20"/>
          <w:szCs w:val="20"/>
          <w:rtl w:val="0"/>
        </w:rPr>
        <w:t xml:space="preserve"> erga se </w:t>
      </w:r>
      <w:r w:rsidDel="00000000" w:rsidR="00000000" w:rsidRPr="00000000">
        <w:rPr>
          <w:rFonts w:ascii="Georgia" w:cs="Georgia" w:eastAsia="Georgia" w:hAnsi="Georgia"/>
          <w:sz w:val="20"/>
          <w:szCs w:val="20"/>
          <w:rtl w:val="0"/>
        </w:rPr>
        <w:t xml:space="preserve">diligentiamque</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conlaudat</w:t>
      </w:r>
      <w:r w:rsidDel="00000000" w:rsidR="00000000" w:rsidRPr="00000000">
        <w:rPr>
          <w:rFonts w:ascii="Georgia" w:cs="Georgia" w:eastAsia="Georgia" w:hAnsi="Georgia"/>
          <w:sz w:val="20"/>
          <w:szCs w:val="20"/>
          <w:rtl w:val="0"/>
        </w:rPr>
        <w:t xml:space="preserve">, ipse </w:t>
      </w:r>
      <w:r w:rsidDel="00000000" w:rsidR="00000000" w:rsidRPr="00000000">
        <w:rPr>
          <w:rFonts w:ascii="Georgia" w:cs="Georgia" w:eastAsia="Georgia" w:hAnsi="Georgia"/>
          <w:sz w:val="20"/>
          <w:szCs w:val="20"/>
          <w:rtl w:val="0"/>
        </w:rPr>
        <w:t xml:space="preserve">inflammatus</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scelere</w:t>
      </w:r>
      <w:r w:rsidDel="00000000" w:rsidR="00000000" w:rsidRPr="00000000">
        <w:rPr>
          <w:rFonts w:ascii="Georgia" w:cs="Georgia" w:eastAsia="Georgia" w:hAnsi="Georgia"/>
          <w:sz w:val="20"/>
          <w:szCs w:val="20"/>
          <w:rtl w:val="0"/>
        </w:rPr>
        <w:t xml:space="preserve"> et furore in </w:t>
      </w:r>
      <w:r w:rsidDel="00000000" w:rsidR="00000000" w:rsidRPr="00000000">
        <w:rPr>
          <w:rFonts w:ascii="Georgia" w:cs="Georgia" w:eastAsia="Georgia" w:hAnsi="Georgia"/>
          <w:sz w:val="20"/>
          <w:szCs w:val="20"/>
          <w:rtl w:val="0"/>
        </w:rPr>
        <w:t xml:space="preserve">forum</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uenit</w:t>
      </w:r>
      <w:r w:rsidDel="00000000" w:rsidR="00000000" w:rsidRPr="00000000">
        <w:rPr>
          <w:rFonts w:ascii="Georgia" w:cs="Georgia" w:eastAsia="Georgia" w:hAnsi="Georgia"/>
          <w:sz w:val="20"/>
          <w:szCs w:val="20"/>
          <w:rtl w:val="0"/>
        </w:rPr>
        <w:t xml:space="preserve">; ardebant oculi, </w:t>
      </w:r>
      <w:r w:rsidDel="00000000" w:rsidR="00000000" w:rsidRPr="00000000">
        <w:rPr>
          <w:rFonts w:ascii="Georgia" w:cs="Georgia" w:eastAsia="Georgia" w:hAnsi="Georgia"/>
          <w:sz w:val="20"/>
          <w:szCs w:val="20"/>
          <w:rtl w:val="0"/>
        </w:rPr>
        <w:t xml:space="preserve">toto</w:t>
      </w:r>
      <w:r w:rsidDel="00000000" w:rsidR="00000000" w:rsidRPr="00000000">
        <w:rPr>
          <w:rFonts w:ascii="Georgia" w:cs="Georgia" w:eastAsia="Georgia" w:hAnsi="Georgia"/>
          <w:sz w:val="20"/>
          <w:szCs w:val="20"/>
          <w:rtl w:val="0"/>
        </w:rPr>
        <w:t xml:space="preserve"> ex </w:t>
      </w:r>
      <w:r w:rsidDel="00000000" w:rsidR="00000000" w:rsidRPr="00000000">
        <w:rPr>
          <w:rFonts w:ascii="Georgia" w:cs="Georgia" w:eastAsia="Georgia" w:hAnsi="Georgia"/>
          <w:sz w:val="20"/>
          <w:szCs w:val="20"/>
          <w:rtl w:val="0"/>
        </w:rPr>
        <w:t xml:space="preserve">ore</w:t>
      </w:r>
      <w:r w:rsidDel="00000000" w:rsidR="00000000" w:rsidRPr="00000000">
        <w:rPr>
          <w:rFonts w:ascii="Georgia" w:cs="Georgia" w:eastAsia="Georgia" w:hAnsi="Georgia"/>
          <w:sz w:val="20"/>
          <w:szCs w:val="20"/>
          <w:rtl w:val="0"/>
        </w:rPr>
        <w:t xml:space="preserve"> crudelitas eminebat…</w:t>
      </w:r>
    </w:p>
    <w:p w:rsidR="00000000" w:rsidDel="00000000" w:rsidP="00000000" w:rsidRDefault="00000000" w:rsidRPr="00000000" w14:paraId="0000000C">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Verres thanks the men and praises their faithfulness and goodwill towards him. He himself </w:t>
      </w:r>
      <w:r w:rsidDel="00000000" w:rsidR="00000000" w:rsidRPr="00000000">
        <w:rPr>
          <w:rFonts w:ascii="Georgia" w:cs="Georgia" w:eastAsia="Georgia" w:hAnsi="Georgia"/>
          <w:i w:val="1"/>
          <w:sz w:val="20"/>
          <w:szCs w:val="20"/>
          <w:rtl w:val="0"/>
        </w:rPr>
        <w:t xml:space="preserve">comes</w:t>
      </w:r>
      <w:r w:rsidDel="00000000" w:rsidR="00000000" w:rsidRPr="00000000">
        <w:rPr>
          <w:rFonts w:ascii="Georgia" w:cs="Georgia" w:eastAsia="Georgia" w:hAnsi="Georgia"/>
          <w:i w:val="1"/>
          <w:sz w:val="20"/>
          <w:szCs w:val="20"/>
          <w:rtl w:val="0"/>
        </w:rPr>
        <w:t xml:space="preserve"> into the forum, inflamed with wickedness and fury, his eyes were blazing, and cruelty stood out from his whole face. </w:t>
      </w:r>
    </w:p>
    <w:p w:rsidR="00000000" w:rsidDel="00000000" w:rsidP="00000000" w:rsidRDefault="00000000" w:rsidRPr="00000000" w14:paraId="0000000D">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0E">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repente hominem proripi atque in foro medio </w:t>
      </w:r>
      <w:r w:rsidDel="00000000" w:rsidR="00000000" w:rsidRPr="00000000">
        <w:rPr>
          <w:rFonts w:ascii="Georgia" w:cs="Georgia" w:eastAsia="Georgia" w:hAnsi="Georgia"/>
          <w:sz w:val="20"/>
          <w:szCs w:val="20"/>
          <w:rtl w:val="0"/>
        </w:rPr>
        <w:t xml:space="preserve">nudari</w:t>
      </w:r>
      <w:r w:rsidDel="00000000" w:rsidR="00000000" w:rsidRPr="00000000">
        <w:rPr>
          <w:rFonts w:ascii="Georgia" w:cs="Georgia" w:eastAsia="Georgia" w:hAnsi="Georgia"/>
          <w:sz w:val="20"/>
          <w:szCs w:val="20"/>
          <w:rtl w:val="0"/>
        </w:rPr>
        <w:t xml:space="preserve"> ac deligari et uirgas expediri iubet. </w:t>
      </w:r>
    </w:p>
    <w:p w:rsidR="00000000" w:rsidDel="00000000" w:rsidP="00000000" w:rsidRDefault="00000000" w:rsidRPr="00000000" w14:paraId="0000000F">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Suddenly, he orders the man to be dragged forth, stripped, and bound in the middle of the forum, and for the rods to be brought forth. </w:t>
      </w:r>
    </w:p>
    <w:p w:rsidR="00000000" w:rsidDel="00000000" w:rsidP="00000000" w:rsidRDefault="00000000" w:rsidRPr="00000000" w14:paraId="00000010">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clamabat ille miser se ciuem esse Romanum </w:t>
      </w:r>
      <w:r w:rsidDel="00000000" w:rsidR="00000000" w:rsidRPr="00000000">
        <w:rPr>
          <w:rFonts w:ascii="Georgia" w:cs="Georgia" w:eastAsia="Georgia" w:hAnsi="Georgia"/>
          <w:sz w:val="20"/>
          <w:szCs w:val="20"/>
          <w:rtl w:val="0"/>
        </w:rPr>
        <w:t xml:space="preserve">municipem</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Consanum</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meruisse cum L. Raecio, </w:t>
      </w:r>
      <w:r w:rsidDel="00000000" w:rsidR="00000000" w:rsidRPr="00000000">
        <w:rPr>
          <w:rFonts w:ascii="Georgia" w:cs="Georgia" w:eastAsia="Georgia" w:hAnsi="Georgia"/>
          <w:sz w:val="20"/>
          <w:szCs w:val="20"/>
          <w:rtl w:val="0"/>
        </w:rPr>
        <w:t xml:space="preserve">splendidissimo</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equite</w:t>
      </w:r>
      <w:r w:rsidDel="00000000" w:rsidR="00000000" w:rsidRPr="00000000">
        <w:rPr>
          <w:rFonts w:ascii="Georgia" w:cs="Georgia" w:eastAsia="Georgia" w:hAnsi="Georgia"/>
          <w:sz w:val="20"/>
          <w:szCs w:val="20"/>
          <w:rtl w:val="0"/>
        </w:rPr>
        <w:t xml:space="preserve"> Romano, qui </w:t>
      </w:r>
      <w:r w:rsidDel="00000000" w:rsidR="00000000" w:rsidRPr="00000000">
        <w:rPr>
          <w:rFonts w:ascii="Georgia" w:cs="Georgia" w:eastAsia="Georgia" w:hAnsi="Georgia"/>
          <w:sz w:val="20"/>
          <w:szCs w:val="20"/>
          <w:rtl w:val="0"/>
        </w:rPr>
        <w:t xml:space="preserve">Panhormi</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negotiaretur</w:t>
      </w:r>
      <w:r w:rsidDel="00000000" w:rsidR="00000000" w:rsidRPr="00000000">
        <w:rPr>
          <w:rFonts w:ascii="Georgia" w:cs="Georgia" w:eastAsia="Georgia" w:hAnsi="Georgia"/>
          <w:sz w:val="20"/>
          <w:szCs w:val="20"/>
          <w:rtl w:val="0"/>
        </w:rPr>
        <w:t xml:space="preserve">, ex quo </w:t>
      </w:r>
      <w:r w:rsidDel="00000000" w:rsidR="00000000" w:rsidRPr="00000000">
        <w:rPr>
          <w:rFonts w:ascii="Georgia" w:cs="Georgia" w:eastAsia="Georgia" w:hAnsi="Georgia"/>
          <w:sz w:val="20"/>
          <w:szCs w:val="20"/>
          <w:rtl w:val="0"/>
        </w:rPr>
        <w:t xml:space="preserve">haec</w:t>
      </w:r>
      <w:r w:rsidDel="00000000" w:rsidR="00000000" w:rsidRPr="00000000">
        <w:rPr>
          <w:rFonts w:ascii="Georgia" w:cs="Georgia" w:eastAsia="Georgia" w:hAnsi="Georgia"/>
          <w:sz w:val="20"/>
          <w:szCs w:val="20"/>
          <w:rtl w:val="0"/>
        </w:rPr>
        <w:t xml:space="preserve"> Verres scire posset. </w:t>
      </w:r>
    </w:p>
    <w:p w:rsidR="00000000" w:rsidDel="00000000" w:rsidP="00000000" w:rsidRDefault="00000000" w:rsidRPr="00000000" w14:paraId="00000012">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That wretch (Gauius) was shouting that he was a citizen of Rome and the municipality of Consa, that he had served with L. Raecio,  the most distinguished Roman knight, who was a trader in </w:t>
      </w:r>
      <w:r w:rsidDel="00000000" w:rsidR="00000000" w:rsidRPr="00000000">
        <w:rPr>
          <w:rFonts w:ascii="Georgia" w:cs="Georgia" w:eastAsia="Georgia" w:hAnsi="Georgia"/>
          <w:i w:val="1"/>
          <w:sz w:val="20"/>
          <w:szCs w:val="20"/>
          <w:rtl w:val="0"/>
        </w:rPr>
        <w:t xml:space="preserve">Panhormus</w:t>
      </w:r>
      <w:r w:rsidDel="00000000" w:rsidR="00000000" w:rsidRPr="00000000">
        <w:rPr>
          <w:rFonts w:ascii="Georgia" w:cs="Georgia" w:eastAsia="Georgia" w:hAnsi="Georgia"/>
          <w:i w:val="1"/>
          <w:sz w:val="20"/>
          <w:szCs w:val="20"/>
          <w:rtl w:val="0"/>
        </w:rPr>
        <w:t xml:space="preserve">, from whom Verres could know this. </w:t>
      </w:r>
    </w:p>
    <w:p w:rsidR="00000000" w:rsidDel="00000000" w:rsidP="00000000" w:rsidRDefault="00000000" w:rsidRPr="00000000" w14:paraId="00000013">
      <w:pPr>
        <w:rPr>
          <w:rFonts w:ascii="Georgia" w:cs="Georgia" w:eastAsia="Georgia" w:hAnsi="Georgia"/>
          <w:i w:val="1"/>
          <w:sz w:val="20"/>
          <w:szCs w:val="20"/>
        </w:rPr>
      </w:pPr>
      <w:r w:rsidDel="00000000" w:rsidR="00000000" w:rsidRPr="00000000">
        <w:rPr>
          <w:rtl w:val="0"/>
        </w:rPr>
      </w:r>
    </w:p>
    <w:p w:rsidR="00000000" w:rsidDel="00000000" w:rsidP="00000000" w:rsidRDefault="00000000" w:rsidRPr="00000000" w14:paraId="00000014">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tum iste, se comperisse </w:t>
      </w:r>
      <w:r w:rsidDel="00000000" w:rsidR="00000000" w:rsidRPr="00000000">
        <w:rPr>
          <w:rFonts w:ascii="Georgia" w:cs="Georgia" w:eastAsia="Georgia" w:hAnsi="Georgia"/>
          <w:sz w:val="20"/>
          <w:szCs w:val="20"/>
          <w:rtl w:val="0"/>
        </w:rPr>
        <w:t xml:space="preserve">eum…in </w:t>
      </w:r>
      <w:r w:rsidDel="00000000" w:rsidR="00000000" w:rsidRPr="00000000">
        <w:rPr>
          <w:rFonts w:ascii="Georgia" w:cs="Georgia" w:eastAsia="Georgia" w:hAnsi="Georgia"/>
          <w:sz w:val="20"/>
          <w:szCs w:val="20"/>
          <w:rtl w:val="0"/>
        </w:rPr>
        <w:t xml:space="preserve">Siciliam</w:t>
      </w:r>
      <w:r w:rsidDel="00000000" w:rsidR="00000000" w:rsidRPr="00000000">
        <w:rPr>
          <w:rFonts w:ascii="Georgia" w:cs="Georgia" w:eastAsia="Georgia" w:hAnsi="Georgia"/>
          <w:sz w:val="20"/>
          <w:szCs w:val="20"/>
          <w:rtl w:val="0"/>
        </w:rPr>
        <w:t xml:space="preserve"> a ducibus </w:t>
      </w:r>
      <w:r w:rsidDel="00000000" w:rsidR="00000000" w:rsidRPr="00000000">
        <w:rPr>
          <w:rFonts w:ascii="Georgia" w:cs="Georgia" w:eastAsia="Georgia" w:hAnsi="Georgia"/>
          <w:sz w:val="20"/>
          <w:szCs w:val="20"/>
          <w:rtl w:val="0"/>
        </w:rPr>
        <w:t xml:space="preserve">fugitiuorum</w:t>
      </w:r>
      <w:r w:rsidDel="00000000" w:rsidR="00000000" w:rsidRPr="00000000">
        <w:rPr>
          <w:rFonts w:ascii="Georgia" w:cs="Georgia" w:eastAsia="Georgia" w:hAnsi="Georgia"/>
          <w:sz w:val="20"/>
          <w:szCs w:val="20"/>
          <w:rtl w:val="0"/>
        </w:rPr>
        <w:t xml:space="preserve"> esse missum…</w:t>
      </w:r>
    </w:p>
    <w:p w:rsidR="00000000" w:rsidDel="00000000" w:rsidP="00000000" w:rsidRDefault="00000000" w:rsidRPr="00000000" w14:paraId="00000015">
      <w:pPr>
        <w:rPr>
          <w:rFonts w:ascii="Georgia" w:cs="Georgia" w:eastAsia="Georgia" w:hAnsi="Georgia"/>
          <w:sz w:val="20"/>
          <w:szCs w:val="20"/>
        </w:rPr>
      </w:pPr>
      <w:r w:rsidDel="00000000" w:rsidR="00000000" w:rsidRPr="00000000">
        <w:rPr>
          <w:rFonts w:ascii="Georgia" w:cs="Georgia" w:eastAsia="Georgia" w:hAnsi="Georgia"/>
          <w:i w:val="1"/>
          <w:sz w:val="20"/>
          <w:szCs w:val="20"/>
          <w:rtl w:val="0"/>
        </w:rPr>
        <w:t xml:space="preserve">Then </w:t>
      </w:r>
      <w:r w:rsidDel="00000000" w:rsidR="00000000" w:rsidRPr="00000000">
        <w:rPr>
          <w:rFonts w:ascii="Georgia" w:cs="Georgia" w:eastAsia="Georgia" w:hAnsi="Georgia"/>
          <w:i w:val="1"/>
          <w:sz w:val="20"/>
          <w:szCs w:val="20"/>
          <w:rtl w:val="0"/>
        </w:rPr>
        <w:t xml:space="preserve">he (Verres) said that he </w:t>
      </w:r>
      <w:r w:rsidDel="00000000" w:rsidR="00000000" w:rsidRPr="00000000">
        <w:rPr>
          <w:rFonts w:ascii="Georgia" w:cs="Georgia" w:eastAsia="Georgia" w:hAnsi="Georgia"/>
          <w:i w:val="1"/>
          <w:sz w:val="20"/>
          <w:szCs w:val="20"/>
          <w:rtl w:val="0"/>
        </w:rPr>
        <w:t xml:space="preserve">ha</w:t>
      </w:r>
      <w:r w:rsidDel="00000000" w:rsidR="00000000" w:rsidRPr="00000000">
        <w:rPr>
          <w:rFonts w:ascii="Georgia" w:cs="Georgia" w:eastAsia="Georgia" w:hAnsi="Georgia"/>
          <w:i w:val="1"/>
          <w:sz w:val="20"/>
          <w:szCs w:val="20"/>
          <w:rtl w:val="0"/>
        </w:rPr>
        <w:t xml:space="preserve">d found out that he (Gauius) had been sent into Sicily by the leaders of the deserters…</w:t>
      </w:r>
      <w:r w:rsidDel="00000000" w:rsidR="00000000" w:rsidRPr="00000000">
        <w:rPr>
          <w:rtl w:val="0"/>
        </w:rPr>
      </w:r>
    </w:p>
    <w:p w:rsidR="00000000" w:rsidDel="00000000" w:rsidP="00000000" w:rsidRDefault="00000000" w:rsidRPr="00000000" w14:paraId="00000016">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17">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deinde iubet undique hominem </w:t>
      </w:r>
      <w:r w:rsidDel="00000000" w:rsidR="00000000" w:rsidRPr="00000000">
        <w:rPr>
          <w:rFonts w:ascii="Georgia" w:cs="Georgia" w:eastAsia="Georgia" w:hAnsi="Georgia"/>
          <w:sz w:val="20"/>
          <w:szCs w:val="20"/>
          <w:rtl w:val="0"/>
        </w:rPr>
        <w:t xml:space="preserve">uehementissime</w:t>
      </w:r>
      <w:r w:rsidDel="00000000" w:rsidR="00000000" w:rsidRPr="00000000">
        <w:rPr>
          <w:rFonts w:ascii="Georgia" w:cs="Georgia" w:eastAsia="Georgia" w:hAnsi="Georgia"/>
          <w:sz w:val="20"/>
          <w:szCs w:val="20"/>
          <w:rtl w:val="0"/>
        </w:rPr>
        <w:t xml:space="preserve"> uerberari. </w:t>
      </w:r>
    </w:p>
    <w:p w:rsidR="00000000" w:rsidDel="00000000" w:rsidP="00000000" w:rsidRDefault="00000000" w:rsidRPr="00000000" w14:paraId="00000018">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then he orders the man to be beaten most violently from all sides.</w:t>
      </w:r>
    </w:p>
    <w:p w:rsidR="00000000" w:rsidDel="00000000" w:rsidP="00000000" w:rsidRDefault="00000000" w:rsidRPr="00000000" w14:paraId="00000019">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1A">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caedebatur</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uirgis</w:t>
      </w:r>
      <w:r w:rsidDel="00000000" w:rsidR="00000000" w:rsidRPr="00000000">
        <w:rPr>
          <w:rFonts w:ascii="Georgia" w:cs="Georgia" w:eastAsia="Georgia" w:hAnsi="Georgia"/>
          <w:sz w:val="20"/>
          <w:szCs w:val="20"/>
          <w:rtl w:val="0"/>
        </w:rPr>
        <w:t xml:space="preserve"> in medio foro </w:t>
      </w:r>
      <w:r w:rsidDel="00000000" w:rsidR="00000000" w:rsidRPr="00000000">
        <w:rPr>
          <w:rFonts w:ascii="Georgia" w:cs="Georgia" w:eastAsia="Georgia" w:hAnsi="Georgia"/>
          <w:sz w:val="20"/>
          <w:szCs w:val="20"/>
          <w:rtl w:val="0"/>
        </w:rPr>
        <w:t xml:space="preserve">Messanae</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ciuis</w:t>
      </w:r>
      <w:r w:rsidDel="00000000" w:rsidR="00000000" w:rsidRPr="00000000">
        <w:rPr>
          <w:rFonts w:ascii="Georgia" w:cs="Georgia" w:eastAsia="Georgia" w:hAnsi="Georgia"/>
          <w:sz w:val="20"/>
          <w:szCs w:val="20"/>
          <w:rtl w:val="0"/>
        </w:rPr>
        <w:t xml:space="preserve"> Romanus, iudices, cum interea nullus gemitus, nulla uox alia illius </w:t>
      </w:r>
      <w:r w:rsidDel="00000000" w:rsidR="00000000" w:rsidRPr="00000000">
        <w:rPr>
          <w:rFonts w:ascii="Georgia" w:cs="Georgia" w:eastAsia="Georgia" w:hAnsi="Georgia"/>
          <w:sz w:val="20"/>
          <w:szCs w:val="20"/>
          <w:rtl w:val="0"/>
        </w:rPr>
        <w:t xml:space="preserve">miseri</w:t>
      </w:r>
      <w:r w:rsidDel="00000000" w:rsidR="00000000" w:rsidRPr="00000000">
        <w:rPr>
          <w:rFonts w:ascii="Georgia" w:cs="Georgia" w:eastAsia="Georgia" w:hAnsi="Georgia"/>
          <w:sz w:val="20"/>
          <w:szCs w:val="20"/>
          <w:rtl w:val="0"/>
        </w:rPr>
        <w:t xml:space="preserve"> inter dolorem crepitumque plagarum audiebatur </w:t>
      </w:r>
      <w:r w:rsidDel="00000000" w:rsidR="00000000" w:rsidRPr="00000000">
        <w:rPr>
          <w:rFonts w:ascii="Georgia" w:cs="Georgia" w:eastAsia="Georgia" w:hAnsi="Georgia"/>
          <w:sz w:val="20"/>
          <w:szCs w:val="20"/>
          <w:rtl w:val="0"/>
        </w:rPr>
        <w:t xml:space="preserve">nisi</w:t>
      </w:r>
      <w:r w:rsidDel="00000000" w:rsidR="00000000" w:rsidRPr="00000000">
        <w:rPr>
          <w:rFonts w:ascii="Georgia" w:cs="Georgia" w:eastAsia="Georgia" w:hAnsi="Georgia"/>
          <w:sz w:val="20"/>
          <w:szCs w:val="20"/>
          <w:rtl w:val="0"/>
        </w:rPr>
        <w:t xml:space="preserve"> haec ‘ciuis Romanus sum.’ </w:t>
      </w:r>
    </w:p>
    <w:p w:rsidR="00000000" w:rsidDel="00000000" w:rsidP="00000000" w:rsidRDefault="00000000" w:rsidRPr="00000000" w14:paraId="0000001B">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A Roman citizen of Messana was beaten with rods in the middle of the forum, judges,  and during that time no groan, no other cry was heard from that miserable man, amongst the pain and the noise of the blows, except this: “I am a Roman citizen.”</w:t>
      </w:r>
    </w:p>
    <w:p w:rsidR="00000000" w:rsidDel="00000000" w:rsidP="00000000" w:rsidRDefault="00000000" w:rsidRPr="00000000" w14:paraId="0000001C">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1D">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hac se commemoratione ciuitatis omnia </w:t>
      </w:r>
      <w:r w:rsidDel="00000000" w:rsidR="00000000" w:rsidRPr="00000000">
        <w:rPr>
          <w:rFonts w:ascii="Georgia" w:cs="Georgia" w:eastAsia="Georgia" w:hAnsi="Georgia"/>
          <w:sz w:val="20"/>
          <w:szCs w:val="20"/>
          <w:rtl w:val="0"/>
        </w:rPr>
        <w:t xml:space="preserve">uerbera</w:t>
      </w:r>
      <w:r w:rsidDel="00000000" w:rsidR="00000000" w:rsidRPr="00000000">
        <w:rPr>
          <w:rFonts w:ascii="Georgia" w:cs="Georgia" w:eastAsia="Georgia" w:hAnsi="Georgia"/>
          <w:sz w:val="20"/>
          <w:szCs w:val="20"/>
          <w:rtl w:val="0"/>
        </w:rPr>
        <w:t xml:space="preserve"> depulsurum cruciatumque a corpore deiecturum arbitrabatur; is non modo hoc non </w:t>
      </w:r>
      <w:r w:rsidDel="00000000" w:rsidR="00000000" w:rsidRPr="00000000">
        <w:rPr>
          <w:rFonts w:ascii="Georgia" w:cs="Georgia" w:eastAsia="Georgia" w:hAnsi="Georgia"/>
          <w:sz w:val="20"/>
          <w:szCs w:val="20"/>
          <w:rtl w:val="0"/>
        </w:rPr>
        <w:t xml:space="preserve">perfecit</w:t>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rtl w:val="0"/>
        </w:rPr>
        <w:t xml:space="preserve">ut</w:t>
      </w:r>
      <w:r w:rsidDel="00000000" w:rsidR="00000000" w:rsidRPr="00000000">
        <w:rPr>
          <w:rFonts w:ascii="Georgia" w:cs="Georgia" w:eastAsia="Georgia" w:hAnsi="Georgia"/>
          <w:sz w:val="20"/>
          <w:szCs w:val="20"/>
          <w:rtl w:val="0"/>
        </w:rPr>
        <w:t xml:space="preserve"> uirgarum uim deprecaretur, </w:t>
      </w:r>
    </w:p>
    <w:p w:rsidR="00000000" w:rsidDel="00000000" w:rsidP="00000000" w:rsidRDefault="00000000" w:rsidRPr="00000000" w14:paraId="0000001E">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1F">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He thought that by this mention of citizenship all the blows would be turned away and torture driven away from his body. Not only does he fail to avert the violence of the rods,</w:t>
      </w:r>
    </w:p>
    <w:p w:rsidR="00000000" w:rsidDel="00000000" w:rsidP="00000000" w:rsidRDefault="00000000" w:rsidRPr="00000000" w14:paraId="00000020">
      <w:pPr>
        <w:rPr>
          <w:rFonts w:ascii="Georgia" w:cs="Georgia" w:eastAsia="Georgia" w:hAnsi="Georgia"/>
          <w:sz w:val="20"/>
          <w:szCs w:val="20"/>
        </w:rPr>
      </w:pPr>
      <w:r w:rsidDel="00000000" w:rsidR="00000000" w:rsidRPr="00000000">
        <w:rPr>
          <w:rtl w:val="0"/>
        </w:rPr>
      </w:r>
    </w:p>
    <w:p w:rsidR="00000000" w:rsidDel="00000000" w:rsidP="00000000" w:rsidRDefault="00000000" w:rsidRPr="00000000" w14:paraId="00000021">
      <w:pPr>
        <w:rPr>
          <w:rFonts w:ascii="Georgia" w:cs="Georgia" w:eastAsia="Georgia" w:hAnsi="Georgia"/>
          <w:sz w:val="20"/>
          <w:szCs w:val="20"/>
        </w:rPr>
      </w:pPr>
      <w:r w:rsidDel="00000000" w:rsidR="00000000" w:rsidRPr="00000000">
        <w:rPr>
          <w:rFonts w:ascii="Georgia" w:cs="Georgia" w:eastAsia="Georgia" w:hAnsi="Georgia"/>
          <w:sz w:val="20"/>
          <w:szCs w:val="20"/>
          <w:rtl w:val="0"/>
        </w:rPr>
        <w:t xml:space="preserve">sed cum imploraret saepius usurparetque nomen ciuitatis, crux–crux, inquam–infelici et aerumnoso, qui </w:t>
      </w:r>
      <w:r w:rsidDel="00000000" w:rsidR="00000000" w:rsidRPr="00000000">
        <w:rPr>
          <w:rFonts w:ascii="Georgia" w:cs="Georgia" w:eastAsia="Georgia" w:hAnsi="Georgia"/>
          <w:sz w:val="20"/>
          <w:szCs w:val="20"/>
          <w:rtl w:val="0"/>
        </w:rPr>
        <w:t xml:space="preserve">numquam</w:t>
      </w:r>
      <w:r w:rsidDel="00000000" w:rsidR="00000000" w:rsidRPr="00000000">
        <w:rPr>
          <w:rFonts w:ascii="Georgia" w:cs="Georgia" w:eastAsia="Georgia" w:hAnsi="Georgia"/>
          <w:sz w:val="20"/>
          <w:szCs w:val="20"/>
          <w:rtl w:val="0"/>
        </w:rPr>
        <w:t xml:space="preserve"> istam pestem uiderat, </w:t>
      </w:r>
      <w:r w:rsidDel="00000000" w:rsidR="00000000" w:rsidRPr="00000000">
        <w:rPr>
          <w:rFonts w:ascii="Georgia" w:cs="Georgia" w:eastAsia="Georgia" w:hAnsi="Georgia"/>
          <w:sz w:val="20"/>
          <w:szCs w:val="20"/>
          <w:rtl w:val="0"/>
        </w:rPr>
        <w:t xml:space="preserve">comparabatur</w:t>
      </w:r>
      <w:r w:rsidDel="00000000" w:rsidR="00000000" w:rsidRPr="00000000">
        <w:rPr>
          <w:rFonts w:ascii="Georgia" w:cs="Georgia" w:eastAsia="Georgia" w:hAnsi="Georgia"/>
          <w:sz w:val="20"/>
          <w:szCs w:val="20"/>
          <w:rtl w:val="0"/>
        </w:rPr>
        <w:t xml:space="preserve">. </w:t>
      </w:r>
    </w:p>
    <w:p w:rsidR="00000000" w:rsidDel="00000000" w:rsidP="00000000" w:rsidRDefault="00000000" w:rsidRPr="00000000" w14:paraId="00000022">
      <w:pPr>
        <w:rPr>
          <w:rFonts w:ascii="Georgia" w:cs="Georgia" w:eastAsia="Georgia" w:hAnsi="Georgia"/>
          <w:i w:val="1"/>
          <w:sz w:val="20"/>
          <w:szCs w:val="20"/>
        </w:rPr>
      </w:pPr>
      <w:r w:rsidDel="00000000" w:rsidR="00000000" w:rsidRPr="00000000">
        <w:rPr>
          <w:rFonts w:ascii="Georgia" w:cs="Georgia" w:eastAsia="Georgia" w:hAnsi="Georgia"/>
          <w:i w:val="1"/>
          <w:sz w:val="20"/>
          <w:szCs w:val="20"/>
          <w:rtl w:val="0"/>
        </w:rPr>
        <w:t xml:space="preserve">but while he was beseeching repeatedly and invoking his citizenship, a cross–a cross, I say–for this unlucky and miserable man, who never had seen this curse, was being prepared.</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