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2021979"/>
        <w:docPartObj>
          <w:docPartGallery w:val="Cover Pages"/>
          <w:docPartUnique/>
        </w:docPartObj>
      </w:sdtPr>
      <w:sdtEndPr>
        <w:rPr>
          <w:caps/>
          <w:color w:val="4472C4" w:themeColor="accent1"/>
          <w:sz w:val="64"/>
          <w:szCs w:val="64"/>
        </w:rPr>
      </w:sdtEndPr>
      <w:sdtContent>
        <w:p w14:paraId="759F50EE" w14:textId="77777777" w:rsidR="00D558C0" w:rsidRDefault="00D558C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558C0" w14:paraId="5E720F47" w14:textId="77777777">
            <w:sdt>
              <w:sdtPr>
                <w:rPr>
                  <w:color w:val="2F5496" w:themeColor="accent1" w:themeShade="BF"/>
                  <w:sz w:val="24"/>
                  <w:szCs w:val="24"/>
                </w:rPr>
                <w:alias w:val="Company"/>
                <w:id w:val="13406915"/>
                <w:placeholder>
                  <w:docPart w:val="8D1CBEBB2AA743E98AB3CDC52210F418"/>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BF0C2E7" w14:textId="77777777" w:rsidR="00D558C0" w:rsidRDefault="00D558C0">
                    <w:pPr>
                      <w:pStyle w:val="NoSpacing"/>
                      <w:rPr>
                        <w:color w:val="2F5496" w:themeColor="accent1" w:themeShade="BF"/>
                        <w:sz w:val="24"/>
                      </w:rPr>
                    </w:pPr>
                    <w:r>
                      <w:rPr>
                        <w:color w:val="2F5496" w:themeColor="accent1" w:themeShade="BF"/>
                        <w:sz w:val="24"/>
                        <w:szCs w:val="24"/>
                      </w:rPr>
                      <w:t>Daniel Maharg</w:t>
                    </w:r>
                  </w:p>
                </w:tc>
              </w:sdtContent>
            </w:sdt>
          </w:tr>
          <w:tr w:rsidR="00D558C0" w14:paraId="7EE770F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D80D1DA2B83D417194D36B9494A1BC43"/>
                  </w:placeholder>
                  <w:dataBinding w:prefixMappings="xmlns:ns0='http://schemas.openxmlformats.org/package/2006/metadata/core-properties' xmlns:ns1='http://purl.org/dc/elements/1.1/'" w:xpath="/ns0:coreProperties[1]/ns1:title[1]" w:storeItemID="{6C3C8BC8-F283-45AE-878A-BAB7291924A1}"/>
                  <w:text/>
                </w:sdtPr>
                <w:sdtEndPr/>
                <w:sdtContent>
                  <w:p w14:paraId="58C0FE45" w14:textId="77777777" w:rsidR="00D558C0" w:rsidRDefault="00D558C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An Analysis of Gambling Shirt Sponsorship Within Championship Football</w:t>
                    </w:r>
                  </w:p>
                </w:sdtContent>
              </w:sdt>
            </w:tc>
          </w:tr>
          <w:tr w:rsidR="00D558C0" w14:paraId="13B783BF" w14:textId="77777777">
            <w:sdt>
              <w:sdtPr>
                <w:rPr>
                  <w:color w:val="2F5496" w:themeColor="accent1" w:themeShade="BF"/>
                  <w:sz w:val="44"/>
                  <w:szCs w:val="24"/>
                </w:rPr>
                <w:alias w:val="Subtitle"/>
                <w:id w:val="13406923"/>
                <w:placeholder>
                  <w:docPart w:val="552A31D5302944BB8670F2604B873496"/>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0FE65E2C" w14:textId="77777777" w:rsidR="00D558C0" w:rsidRDefault="00D558C0">
                    <w:pPr>
                      <w:pStyle w:val="NoSpacing"/>
                      <w:rPr>
                        <w:color w:val="2F5496" w:themeColor="accent1" w:themeShade="BF"/>
                        <w:sz w:val="24"/>
                      </w:rPr>
                    </w:pPr>
                    <w:r w:rsidRPr="00D558C0">
                      <w:rPr>
                        <w:color w:val="2F5496" w:themeColor="accent1" w:themeShade="BF"/>
                        <w:sz w:val="44"/>
                        <w:szCs w:val="24"/>
                      </w:rPr>
                      <w:t>CASE STUDY: Swansea City AFC</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D558C0" w14:paraId="4FC7ADD8" w14:textId="77777777">
            <w:tc>
              <w:tcPr>
                <w:tcW w:w="7221" w:type="dxa"/>
                <w:tcMar>
                  <w:top w:w="216" w:type="dxa"/>
                  <w:left w:w="115" w:type="dxa"/>
                  <w:bottom w:w="216" w:type="dxa"/>
                  <w:right w:w="115" w:type="dxa"/>
                </w:tcMar>
              </w:tcPr>
              <w:p w14:paraId="0245EDFD" w14:textId="77777777" w:rsidR="00D558C0" w:rsidRDefault="00D558C0" w:rsidP="00D558C0">
                <w:pPr>
                  <w:pStyle w:val="NoSpacing"/>
                  <w:rPr>
                    <w:color w:val="4472C4" w:themeColor="accent1"/>
                  </w:rPr>
                </w:pPr>
              </w:p>
            </w:tc>
          </w:tr>
        </w:tbl>
        <w:p w14:paraId="62AA229A" w14:textId="77777777" w:rsidR="000F7C80" w:rsidRDefault="00D558C0">
          <w:pPr>
            <w:rPr>
              <w:caps/>
              <w:color w:val="4472C4" w:themeColor="accent1"/>
              <w:sz w:val="64"/>
              <w:szCs w:val="64"/>
            </w:rPr>
          </w:pPr>
          <w:r>
            <w:rPr>
              <w:caps/>
              <w:color w:val="4472C4" w:themeColor="accent1"/>
              <w:sz w:val="64"/>
              <w:szCs w:val="64"/>
            </w:rPr>
            <w:br w:type="page"/>
          </w:r>
        </w:p>
        <w:bookmarkStart w:id="0" w:name="_GoBack" w:displacedByCustomXml="next"/>
        <w:bookmarkEnd w:id="0" w:displacedByCustomXml="next"/>
      </w:sdtContent>
    </w:sdt>
    <w:sdt>
      <w:sdtPr>
        <w:id w:val="-706101418"/>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3DF9E8DA" w14:textId="3A44581E" w:rsidR="0053404D" w:rsidRPr="00E2463B" w:rsidRDefault="0053404D">
          <w:pPr>
            <w:pStyle w:val="TOCHeading"/>
            <w:rPr>
              <w:sz w:val="40"/>
            </w:rPr>
          </w:pPr>
          <w:r w:rsidRPr="00E2463B">
            <w:rPr>
              <w:sz w:val="40"/>
            </w:rPr>
            <w:t>Table of Contents</w:t>
          </w:r>
        </w:p>
        <w:p w14:paraId="3766D86D" w14:textId="41575E97" w:rsidR="0053404D" w:rsidRPr="00E2463B" w:rsidRDefault="0053404D" w:rsidP="00E2463B">
          <w:pPr>
            <w:pStyle w:val="TOC1"/>
            <w:rPr>
              <w:sz w:val="28"/>
            </w:rPr>
          </w:pPr>
          <w:r w:rsidRPr="00E2463B">
            <w:rPr>
              <w:b/>
              <w:sz w:val="32"/>
            </w:rPr>
            <w:t>Introduction 1.0</w:t>
          </w:r>
          <w:r w:rsidRPr="00E2463B">
            <w:rPr>
              <w:sz w:val="28"/>
            </w:rPr>
            <w:ptab w:relativeTo="margin" w:alignment="right" w:leader="dot"/>
          </w:r>
          <w:r w:rsidR="00612A21">
            <w:rPr>
              <w:sz w:val="28"/>
            </w:rPr>
            <w:t>2</w:t>
          </w:r>
        </w:p>
        <w:p w14:paraId="7F899048" w14:textId="5A5B0656" w:rsidR="0053404D" w:rsidRPr="00E2463B" w:rsidRDefault="0053404D" w:rsidP="00E2463B">
          <w:pPr>
            <w:pStyle w:val="TOC2"/>
            <w:rPr>
              <w:sz w:val="28"/>
            </w:rPr>
          </w:pPr>
          <w:r w:rsidRPr="00E2463B">
            <w:rPr>
              <w:sz w:val="28"/>
            </w:rPr>
            <w:t>Background 1.1</w:t>
          </w:r>
          <w:r w:rsidRPr="00E2463B">
            <w:rPr>
              <w:sz w:val="28"/>
            </w:rPr>
            <w:ptab w:relativeTo="margin" w:alignment="right" w:leader="dot"/>
          </w:r>
          <w:r w:rsidRPr="00E2463B">
            <w:rPr>
              <w:sz w:val="28"/>
            </w:rPr>
            <w:t>2</w:t>
          </w:r>
        </w:p>
        <w:p w14:paraId="5B710D52" w14:textId="694A85BF" w:rsidR="0053404D" w:rsidRPr="00E2463B" w:rsidRDefault="0053404D" w:rsidP="00084C65">
          <w:pPr>
            <w:pStyle w:val="TOC3"/>
          </w:pPr>
          <w:r w:rsidRPr="00E2463B">
            <w:t>Swansea City 1.2</w:t>
          </w:r>
          <w:r w:rsidRPr="00E2463B">
            <w:ptab w:relativeTo="margin" w:alignment="right" w:leader="dot"/>
          </w:r>
          <w:r w:rsidRPr="00E2463B">
            <w:t>3</w:t>
          </w:r>
        </w:p>
        <w:p w14:paraId="1B18E3AD" w14:textId="320C821E" w:rsidR="0053404D" w:rsidRPr="00E2463B" w:rsidRDefault="0053404D" w:rsidP="00E2463B">
          <w:pPr>
            <w:pStyle w:val="TOC1"/>
            <w:rPr>
              <w:sz w:val="28"/>
            </w:rPr>
          </w:pPr>
          <w:r w:rsidRPr="00E2463B">
            <w:rPr>
              <w:b/>
              <w:sz w:val="32"/>
            </w:rPr>
            <w:t>Research 2.0</w:t>
          </w:r>
          <w:r w:rsidRPr="00E2463B">
            <w:rPr>
              <w:sz w:val="28"/>
            </w:rPr>
            <w:ptab w:relativeTo="margin" w:alignment="right" w:leader="dot"/>
          </w:r>
          <w:r w:rsidRPr="00E2463B">
            <w:rPr>
              <w:sz w:val="28"/>
            </w:rPr>
            <w:t>4</w:t>
          </w:r>
        </w:p>
        <w:p w14:paraId="24E31201" w14:textId="2CFD0921" w:rsidR="0053404D" w:rsidRPr="00E2463B" w:rsidRDefault="0053404D" w:rsidP="00E2463B">
          <w:pPr>
            <w:pStyle w:val="TOC2"/>
            <w:rPr>
              <w:sz w:val="28"/>
            </w:rPr>
          </w:pPr>
          <w:r w:rsidRPr="00E2463B">
            <w:rPr>
              <w:sz w:val="28"/>
            </w:rPr>
            <w:t>Research Objectives 2.1</w:t>
          </w:r>
          <w:r w:rsidRPr="00E2463B">
            <w:rPr>
              <w:sz w:val="28"/>
            </w:rPr>
            <w:ptab w:relativeTo="margin" w:alignment="right" w:leader="dot"/>
          </w:r>
          <w:r w:rsidR="00612A21">
            <w:rPr>
              <w:sz w:val="28"/>
            </w:rPr>
            <w:t>4</w:t>
          </w:r>
        </w:p>
        <w:p w14:paraId="134A33D8" w14:textId="6A78D054" w:rsidR="0053404D" w:rsidRPr="00E2463B" w:rsidRDefault="0053404D" w:rsidP="00084C65">
          <w:pPr>
            <w:pStyle w:val="TOC3"/>
          </w:pPr>
          <w:r w:rsidRPr="00E2463B">
            <w:t>Research Strategy &amp; Theory 2.2</w:t>
          </w:r>
          <w:r w:rsidRPr="00E2463B">
            <w:ptab w:relativeTo="margin" w:alignment="right" w:leader="dot"/>
          </w:r>
          <w:r w:rsidR="00612A21">
            <w:t>4</w:t>
          </w:r>
        </w:p>
        <w:p w14:paraId="22B22E1B" w14:textId="37B66574" w:rsidR="0053404D" w:rsidRPr="00E2463B" w:rsidRDefault="00E2463B" w:rsidP="00E2463B">
          <w:pPr>
            <w:pStyle w:val="TOC1"/>
            <w:rPr>
              <w:sz w:val="28"/>
            </w:rPr>
          </w:pPr>
          <w:r w:rsidRPr="00E2463B">
            <w:rPr>
              <w:sz w:val="28"/>
            </w:rPr>
            <w:t>Paradigm 2.3</w:t>
          </w:r>
          <w:r w:rsidR="0053404D" w:rsidRPr="00E2463B">
            <w:rPr>
              <w:sz w:val="28"/>
            </w:rPr>
            <w:ptab w:relativeTo="margin" w:alignment="right" w:leader="dot"/>
          </w:r>
          <w:r w:rsidR="00612A21" w:rsidRPr="00612A21">
            <w:rPr>
              <w:sz w:val="28"/>
            </w:rPr>
            <w:t>5</w:t>
          </w:r>
        </w:p>
        <w:p w14:paraId="289F74C3" w14:textId="33740DD5" w:rsidR="0053404D" w:rsidRPr="00E2463B" w:rsidRDefault="00E2463B" w:rsidP="00E2463B">
          <w:pPr>
            <w:pStyle w:val="TOC2"/>
            <w:rPr>
              <w:sz w:val="28"/>
            </w:rPr>
          </w:pPr>
          <w:r w:rsidRPr="00E2463B">
            <w:rPr>
              <w:sz w:val="28"/>
            </w:rPr>
            <w:t>Limitations 2.4</w:t>
          </w:r>
          <w:r w:rsidR="0053404D" w:rsidRPr="00E2463B">
            <w:rPr>
              <w:sz w:val="28"/>
            </w:rPr>
            <w:ptab w:relativeTo="margin" w:alignment="right" w:leader="dot"/>
          </w:r>
          <w:r w:rsidR="00612A21">
            <w:rPr>
              <w:sz w:val="28"/>
            </w:rPr>
            <w:t>5</w:t>
          </w:r>
        </w:p>
        <w:p w14:paraId="084F241A" w14:textId="63349FB5" w:rsidR="0053404D" w:rsidRPr="00E2463B" w:rsidRDefault="00E2463B" w:rsidP="00084C65">
          <w:pPr>
            <w:pStyle w:val="TOC3"/>
          </w:pPr>
          <w:r w:rsidRPr="00E2463B">
            <w:t>Ethical Risks 2.5</w:t>
          </w:r>
          <w:r w:rsidR="0053404D" w:rsidRPr="00E2463B">
            <w:ptab w:relativeTo="margin" w:alignment="right" w:leader="dot"/>
          </w:r>
          <w:r w:rsidR="00612A21">
            <w:t>6</w:t>
          </w:r>
        </w:p>
        <w:p w14:paraId="5F28A2F4" w14:textId="49FBFABB" w:rsidR="0053404D" w:rsidRPr="00E2463B" w:rsidRDefault="00E2463B" w:rsidP="00E2463B">
          <w:pPr>
            <w:pStyle w:val="TOC1"/>
            <w:rPr>
              <w:sz w:val="28"/>
            </w:rPr>
          </w:pPr>
          <w:r w:rsidRPr="00E2463B">
            <w:rPr>
              <w:b/>
              <w:sz w:val="32"/>
            </w:rPr>
            <w:t>Resources &amp; Timescale 3.0</w:t>
          </w:r>
          <w:r w:rsidR="0053404D" w:rsidRPr="00E2463B">
            <w:rPr>
              <w:sz w:val="28"/>
            </w:rPr>
            <w:ptab w:relativeTo="margin" w:alignment="right" w:leader="dot"/>
          </w:r>
          <w:r w:rsidR="00612A21">
            <w:rPr>
              <w:sz w:val="28"/>
            </w:rPr>
            <w:t>6</w:t>
          </w:r>
        </w:p>
        <w:p w14:paraId="35005C9C" w14:textId="2E58CCAC" w:rsidR="0053404D" w:rsidRPr="00E2463B" w:rsidRDefault="00E2463B" w:rsidP="00E2463B">
          <w:pPr>
            <w:pStyle w:val="TOC2"/>
            <w:rPr>
              <w:sz w:val="28"/>
            </w:rPr>
          </w:pPr>
          <w:r w:rsidRPr="00E2463B">
            <w:rPr>
              <w:sz w:val="28"/>
            </w:rPr>
            <w:t>Resources 3.1</w:t>
          </w:r>
          <w:r w:rsidR="0053404D" w:rsidRPr="00E2463B">
            <w:rPr>
              <w:sz w:val="28"/>
            </w:rPr>
            <w:ptab w:relativeTo="margin" w:alignment="right" w:leader="dot"/>
          </w:r>
          <w:r w:rsidR="00612A21">
            <w:rPr>
              <w:sz w:val="28"/>
            </w:rPr>
            <w:t>6</w:t>
          </w:r>
        </w:p>
        <w:p w14:paraId="3573C2CF" w14:textId="77777777" w:rsidR="00612A21" w:rsidRDefault="00E2463B" w:rsidP="00E2463B">
          <w:pPr>
            <w:ind w:left="216"/>
            <w:rPr>
              <w:sz w:val="28"/>
            </w:rPr>
          </w:pPr>
          <w:r w:rsidRPr="00E2463B">
            <w:rPr>
              <w:sz w:val="28"/>
            </w:rPr>
            <w:t>Timescale 3.2</w:t>
          </w:r>
          <w:r w:rsidR="0053404D" w:rsidRPr="00E2463B">
            <w:rPr>
              <w:sz w:val="28"/>
            </w:rPr>
            <w:ptab w:relativeTo="margin" w:alignment="right" w:leader="dot"/>
          </w:r>
          <w:r w:rsidR="00612A21">
            <w:rPr>
              <w:sz w:val="28"/>
            </w:rPr>
            <w:t>6</w:t>
          </w:r>
        </w:p>
        <w:p w14:paraId="3505421C" w14:textId="12C08812" w:rsidR="00612A21" w:rsidRDefault="00612A21" w:rsidP="00612A21">
          <w:pPr>
            <w:pStyle w:val="TOC1"/>
          </w:pPr>
          <w:r w:rsidRPr="00612A21">
            <w:rPr>
              <w:b/>
              <w:bCs/>
              <w:sz w:val="28"/>
            </w:rPr>
            <w:t>References</w:t>
          </w:r>
          <w:r>
            <w:t xml:space="preserve"> </w:t>
          </w:r>
          <w:r w:rsidRPr="00612A21">
            <w:rPr>
              <w:sz w:val="28"/>
            </w:rPr>
            <w:t>4.0</w:t>
          </w:r>
          <w:r w:rsidRPr="00612A21">
            <w:rPr>
              <w:sz w:val="28"/>
            </w:rPr>
            <w:ptab w:relativeTo="margin" w:alignment="right" w:leader="dot"/>
          </w:r>
          <w:r w:rsidRPr="00612A21">
            <w:rPr>
              <w:bCs/>
              <w:sz w:val="28"/>
            </w:rPr>
            <w:t>8</w:t>
          </w:r>
        </w:p>
        <w:p w14:paraId="36368602" w14:textId="05C83EBA" w:rsidR="0053404D" w:rsidRPr="0053404D" w:rsidRDefault="0053404D" w:rsidP="00612A21">
          <w:pPr>
            <w:ind w:left="216"/>
            <w:rPr>
              <w:lang w:val="en-US"/>
            </w:rPr>
          </w:pPr>
        </w:p>
      </w:sdtContent>
    </w:sdt>
    <w:p w14:paraId="37746F9B" w14:textId="77777777" w:rsidR="00084C65" w:rsidRPr="002B622B" w:rsidRDefault="00084C65" w:rsidP="00084C65">
      <w:pPr>
        <w:pStyle w:val="TOC3"/>
        <w:rPr>
          <w:b/>
          <w:sz w:val="28"/>
        </w:rPr>
      </w:pPr>
      <w:r w:rsidRPr="002B622B">
        <w:rPr>
          <w:b/>
          <w:sz w:val="28"/>
        </w:rPr>
        <w:t>Table of Figures:</w:t>
      </w:r>
    </w:p>
    <w:p w14:paraId="0072A513" w14:textId="28120A52" w:rsidR="00084C65" w:rsidRPr="002B622B" w:rsidRDefault="00084C65" w:rsidP="00084C65">
      <w:pPr>
        <w:pStyle w:val="TOC3"/>
        <w:rPr>
          <w:b/>
          <w:sz w:val="28"/>
        </w:rPr>
      </w:pPr>
      <w:r w:rsidRPr="002B622B">
        <w:rPr>
          <w:b/>
          <w:sz w:val="28"/>
        </w:rPr>
        <w:t>Figure 1.1 Championship Club Sponsorship                                – Page 3</w:t>
      </w:r>
    </w:p>
    <w:p w14:paraId="415C5ACF" w14:textId="77777777" w:rsidR="00084C65" w:rsidRPr="002B622B" w:rsidRDefault="00084C65" w:rsidP="00084C65">
      <w:pPr>
        <w:pStyle w:val="TOC3"/>
        <w:rPr>
          <w:b/>
          <w:sz w:val="28"/>
        </w:rPr>
      </w:pPr>
      <w:r w:rsidRPr="002B622B">
        <w:rPr>
          <w:b/>
          <w:sz w:val="28"/>
        </w:rPr>
        <w:t>Figure 1.2 Swansea City Shirt Sponsorship Over Last Decade – Page 3</w:t>
      </w:r>
    </w:p>
    <w:p w14:paraId="6EA0E4B6" w14:textId="0097BC2D" w:rsidR="00D558C0" w:rsidRPr="00084C65" w:rsidRDefault="00084C65" w:rsidP="00084C65">
      <w:pPr>
        <w:pStyle w:val="TOC3"/>
      </w:pPr>
      <w:r w:rsidRPr="002B622B">
        <w:rPr>
          <w:b/>
          <w:sz w:val="28"/>
        </w:rPr>
        <w:t>Figure 3.1 Gantt Chart                                                                     - Page 8</w:t>
      </w:r>
      <w:r w:rsidR="00D558C0" w:rsidRPr="00084C65">
        <w:br w:type="page"/>
      </w:r>
    </w:p>
    <w:p w14:paraId="2D731EE4" w14:textId="51CD16EF" w:rsidR="00962AE7" w:rsidRPr="002727F4" w:rsidRDefault="00841C5B">
      <w:pPr>
        <w:rPr>
          <w:b/>
          <w:color w:val="8EAADB" w:themeColor="accent1" w:themeTint="99"/>
          <w:sz w:val="32"/>
        </w:rPr>
      </w:pPr>
      <w:r>
        <w:rPr>
          <w:b/>
          <w:color w:val="8EAADB" w:themeColor="accent1" w:themeTint="99"/>
          <w:sz w:val="32"/>
        </w:rPr>
        <w:lastRenderedPageBreak/>
        <w:t xml:space="preserve">1.0 </w:t>
      </w:r>
      <w:r w:rsidR="00D558C0" w:rsidRPr="002727F4">
        <w:rPr>
          <w:b/>
          <w:color w:val="8EAADB" w:themeColor="accent1" w:themeTint="99"/>
          <w:sz w:val="32"/>
        </w:rPr>
        <w:t>Introduction</w:t>
      </w:r>
    </w:p>
    <w:p w14:paraId="5E5FDD3E" w14:textId="77777777" w:rsidR="002727F4" w:rsidRPr="00E54E27" w:rsidRDefault="002727F4" w:rsidP="002727F4">
      <w:pPr>
        <w:rPr>
          <w:i/>
          <w:sz w:val="24"/>
        </w:rPr>
      </w:pPr>
      <w:r w:rsidRPr="00E54E27">
        <w:rPr>
          <w:i/>
          <w:sz w:val="24"/>
        </w:rPr>
        <w:t>“An Analysis of Gambling</w:t>
      </w:r>
      <w:r>
        <w:rPr>
          <w:i/>
          <w:sz w:val="24"/>
        </w:rPr>
        <w:t xml:space="preserve"> Shirt</w:t>
      </w:r>
      <w:r w:rsidRPr="00E54E27">
        <w:rPr>
          <w:i/>
          <w:sz w:val="24"/>
        </w:rPr>
        <w:t xml:space="preserve"> Sponsorship Within </w:t>
      </w:r>
      <w:r>
        <w:rPr>
          <w:i/>
          <w:sz w:val="24"/>
        </w:rPr>
        <w:t>Championship</w:t>
      </w:r>
      <w:r w:rsidRPr="00E54E27">
        <w:rPr>
          <w:i/>
          <w:sz w:val="24"/>
        </w:rPr>
        <w:t xml:space="preserve"> Football” </w:t>
      </w:r>
    </w:p>
    <w:p w14:paraId="4E7085DF" w14:textId="17AC3A72" w:rsidR="002727F4" w:rsidRPr="00E54E27" w:rsidRDefault="002727F4" w:rsidP="002727F4">
      <w:pPr>
        <w:rPr>
          <w:ins w:id="1" w:author="Caroline Jawad" w:date="2018-11-15T11:07:00Z"/>
        </w:rPr>
      </w:pPr>
      <w:r w:rsidRPr="00E54E27">
        <w:t xml:space="preserve">Although the Championship may not be the top tier of football within England, attendances are comparable to the best leagues in European football and crowds within the championship boasting the thirds largest in European football (BBC Football, 2018) it is not hard to see why businesses invest money into shirt sponsorship deals with clubs within the Championship. </w:t>
      </w:r>
      <w:r w:rsidRPr="00E54E27">
        <w:t>However,</w:t>
      </w:r>
      <w:r w:rsidRPr="00E54E27">
        <w:t xml:space="preserve"> it is also important to understand the negative externality of gambling sponsorship because of the harms associated with gambling. The Gambling Act 2005 liberalised the industry; prior to September 2007, advertising gambling was prohibited in the UK (Jawad, 2018). Concerns have been identified about the normalisation of gambling and its general acceptance as entertainment within British culture (ibid). Due to the mainstream appeal of some sports, television audiences and fan-bases can include youth, at-risk and problem gamblers, who may be prompted to gamble, or to increase their gambling, by the direct marketing, alignment of gambling with a ‘healthy’ activity and increased normalisation of gambling. This dissertation cannot conduct a casual study because of the size and nature of the topic but aims to prove cause and effect and seeks to contribute to a greater understanding of the issues and perceptions of football fans and the links with gambling. </w:t>
      </w:r>
    </w:p>
    <w:p w14:paraId="49867B5C" w14:textId="1A1CE64B" w:rsidR="002727F4" w:rsidRPr="00841C5B" w:rsidRDefault="00841C5B" w:rsidP="002727F4">
      <w:pPr>
        <w:rPr>
          <w:color w:val="8EAADB" w:themeColor="accent1" w:themeTint="99"/>
          <w:sz w:val="28"/>
        </w:rPr>
      </w:pPr>
      <w:r w:rsidRPr="00841C5B">
        <w:rPr>
          <w:color w:val="8EAADB" w:themeColor="accent1" w:themeTint="99"/>
          <w:sz w:val="28"/>
        </w:rPr>
        <w:t xml:space="preserve">1.1 </w:t>
      </w:r>
      <w:r w:rsidR="002727F4" w:rsidRPr="00841C5B">
        <w:rPr>
          <w:color w:val="8EAADB" w:themeColor="accent1" w:themeTint="99"/>
          <w:sz w:val="28"/>
        </w:rPr>
        <w:t>Background</w:t>
      </w:r>
    </w:p>
    <w:p w14:paraId="41309B35" w14:textId="77777777" w:rsidR="002727F4" w:rsidRPr="00E54E27" w:rsidDel="006111E0" w:rsidRDefault="002727F4" w:rsidP="002727F4">
      <w:pPr>
        <w:rPr>
          <w:del w:id="2" w:author="Dan" w:date="2018-11-19T17:50:00Z"/>
        </w:rPr>
      </w:pPr>
      <w:r w:rsidRPr="00E54E27">
        <w:t xml:space="preserve">Experts on gambling and the development to problem gambling have described the number of clubs with betting companies and online casinos to be very worrying and claim that a national debate on the potential harm that these shirt sponsors is overdue (Slater, </w:t>
      </w:r>
      <w:commentRangeStart w:id="3"/>
      <w:r w:rsidRPr="00E54E27">
        <w:t>2018</w:t>
      </w:r>
      <w:commentRangeEnd w:id="3"/>
      <w:r w:rsidRPr="00E54E27">
        <w:rPr>
          <w:rStyle w:val="CommentReference"/>
        </w:rPr>
        <w:commentReference w:id="3"/>
      </w:r>
      <w:r w:rsidRPr="00E54E27">
        <w:t>).</w:t>
      </w:r>
      <w:ins w:id="4" w:author="Dan" w:date="2018-11-19T17:50:00Z">
        <w:r w:rsidRPr="00E54E27">
          <w:t xml:space="preserve"> </w:t>
        </w:r>
      </w:ins>
      <w:del w:id="5" w:author="Dan" w:date="2018-11-19T17:50:00Z">
        <w:r w:rsidRPr="00E54E27" w:rsidDel="00FC1518">
          <w:delText xml:space="preserve"> </w:delText>
        </w:r>
      </w:del>
    </w:p>
    <w:p w14:paraId="00BF1EBE" w14:textId="77777777" w:rsidR="002727F4" w:rsidRPr="00E54E27" w:rsidRDefault="002727F4" w:rsidP="002727F4">
      <w:pPr>
        <w:rPr>
          <w:ins w:id="6" w:author="Caroline Jawad" w:date="2018-11-15T10:55:00Z"/>
        </w:rPr>
      </w:pPr>
      <w:r w:rsidRPr="00E54E27">
        <w:t xml:space="preserve">Nearly 60% of the football teams in the top two divisions in English football have gambling sponsors on their shirts for the season coming, ‘including 17 of the 24 Championship clubs’ (The Irish Times, 2018). This dissertation seeks to understand more about the implications of Championship football teams with gambling shirt sponsorships </w:t>
      </w:r>
      <w:ins w:id="7" w:author="Caroline Jawad" w:date="2018-11-15T10:55:00Z">
        <w:r w:rsidRPr="00E54E27">
          <w:t xml:space="preserve">and will utilise Swansea </w:t>
        </w:r>
      </w:ins>
      <w:r w:rsidRPr="00E54E27">
        <w:t>C</w:t>
      </w:r>
      <w:ins w:id="8" w:author="Caroline Jawad" w:date="2018-11-15T10:55:00Z">
        <w:r w:rsidRPr="00E54E27">
          <w:t xml:space="preserve">ity FC as a case study. </w:t>
        </w:r>
      </w:ins>
    </w:p>
    <w:p w14:paraId="3F0B145F" w14:textId="2E0C0924" w:rsidR="002727F4" w:rsidRPr="00E54E27" w:rsidRDefault="002727F4" w:rsidP="002727F4">
      <w:pPr>
        <w:rPr>
          <w:moveTo w:id="9" w:author="Dan" w:date="2018-11-19T17:59:00Z"/>
        </w:rPr>
      </w:pPr>
      <w:del w:id="10" w:author="Caroline Jawad" w:date="2018-11-15T10:58:00Z">
        <w:r w:rsidRPr="00E54E27" w:rsidDel="00E90E21">
          <w:delText xml:space="preserve">Below </w:delText>
        </w:r>
      </w:del>
      <w:ins w:id="11" w:author="Caroline Jawad" w:date="2018-11-15T10:58:00Z">
        <w:r w:rsidRPr="00E54E27">
          <w:t xml:space="preserve">This research proposal has produced primary research in the table below </w:t>
        </w:r>
      </w:ins>
      <w:del w:id="12" w:author="Caroline Jawad" w:date="2018-11-15T10:58:00Z">
        <w:r w:rsidRPr="00E54E27" w:rsidDel="00E90E21">
          <w:delText>is a table of the current second tier English football clubs that feature a gambling s</w:delText>
        </w:r>
      </w:del>
      <w:ins w:id="13" w:author="Caroline Jawad" w:date="2018-11-15T10:58:00Z">
        <w:r w:rsidRPr="00E54E27">
          <w:t>detailing s</w:t>
        </w:r>
      </w:ins>
      <w:ins w:id="14" w:author="Caroline Jawad" w:date="2018-11-15T10:59:00Z">
        <w:r w:rsidRPr="00E54E27">
          <w:t>hirt s</w:t>
        </w:r>
      </w:ins>
      <w:r w:rsidRPr="00E54E27">
        <w:t xml:space="preserve">ponsorship </w:t>
      </w:r>
      <w:del w:id="15" w:author="Caroline Jawad" w:date="2018-11-15T10:59:00Z">
        <w:r w:rsidRPr="00E54E27" w:rsidDel="00E90E21">
          <w:delText xml:space="preserve">on their shirt </w:delText>
        </w:r>
      </w:del>
      <w:r w:rsidRPr="00E54E27">
        <w:t xml:space="preserve">for the 2018/19 season. </w:t>
      </w:r>
      <w:ins w:id="16" w:author="Caroline Jawad" w:date="2018-11-15T10:59:00Z">
        <w:r w:rsidRPr="00E54E27">
          <w:t>It can be seen</w:t>
        </w:r>
        <w:del w:id="17" w:author="Dan" w:date="2018-11-19T17:59:00Z">
          <w:r w:rsidRPr="00E54E27" w:rsidDel="00FC1518">
            <w:delText xml:space="preserve"> </w:delText>
          </w:r>
        </w:del>
      </w:ins>
      <w:moveToRangeStart w:id="18" w:author="Dan" w:date="2018-11-19T17:59:00Z" w:name="move530413693"/>
      <w:moveTo w:id="19" w:author="Dan" w:date="2018-11-19T17:59:00Z">
        <w:del w:id="20" w:author="Dan" w:date="2018-11-19T17:59:00Z">
          <w:r w:rsidRPr="00E54E27" w:rsidDel="00FC1518">
            <w:rPr>
              <w:rPrChange w:id="21" w:author="Dan" w:date="2018-11-19T17:59:00Z">
                <w:rPr>
                  <w:highlight w:val="green"/>
                </w:rPr>
              </w:rPrChange>
            </w:rPr>
            <w:delText>From the table above, you can clearly see</w:delText>
          </w:r>
        </w:del>
        <w:r w:rsidRPr="00E54E27">
          <w:rPr>
            <w:rPrChange w:id="22" w:author="Dan" w:date="2018-11-19T17:59:00Z">
              <w:rPr>
                <w:highlight w:val="green"/>
              </w:rPr>
            </w:rPrChange>
          </w:rPr>
          <w:t xml:space="preserve"> that </w:t>
        </w:r>
        <w:del w:id="23" w:author="Dan" w:date="2018-11-19T18:03:00Z">
          <w:r w:rsidRPr="00E54E27" w:rsidDel="00744B38">
            <w:rPr>
              <w:rPrChange w:id="24" w:author="Dan" w:date="2018-11-19T17:59:00Z">
                <w:rPr>
                  <w:highlight w:val="green"/>
                </w:rPr>
              </w:rPrChange>
            </w:rPr>
            <w:delText>a large number of</w:delText>
          </w:r>
        </w:del>
        <w:ins w:id="25" w:author="Dan" w:date="2018-11-19T18:03:00Z">
          <w:r w:rsidRPr="00E54E27">
            <w:t>many</w:t>
          </w:r>
        </w:ins>
        <w:r w:rsidRPr="00E54E27">
          <w:rPr>
            <w:rPrChange w:id="26" w:author="Dan" w:date="2018-11-19T17:59:00Z">
              <w:rPr>
                <w:highlight w:val="green"/>
              </w:rPr>
            </w:rPrChange>
          </w:rPr>
          <w:t xml:space="preserve"> bookmakers chose shirt sponsorship deals with Championship clubs. 32Red sponsor a record five clubs within the Championship with the hope that one of their chosen teams can have a strong season win promotion to the Premier League, one of the most televised and watched leagues in the world. 32Red have chosen five clubs that have huge history, large following and although they are not playing in the top tier of football in the country during this season, one, if not more, of these teams will return to the top flight and 32Red will do everything in their power to sponsor them during that time. (</w:t>
        </w:r>
        <w:proofErr w:type="spellStart"/>
        <w:r w:rsidRPr="00E54E27">
          <w:rPr>
            <w:rPrChange w:id="27" w:author="Dan" w:date="2018-11-19T17:59:00Z">
              <w:rPr>
                <w:highlight w:val="green"/>
              </w:rPr>
            </w:rPrChange>
          </w:rPr>
          <w:t>JustBettingOffers</w:t>
        </w:r>
        <w:proofErr w:type="spellEnd"/>
        <w:r w:rsidRPr="00E54E27">
          <w:rPr>
            <w:rPrChange w:id="28" w:author="Dan" w:date="2018-11-19T17:59:00Z">
              <w:rPr>
                <w:highlight w:val="green"/>
              </w:rPr>
            </w:rPrChange>
          </w:rPr>
          <w:t xml:space="preserve">, 2018). As of the 2013/14 season </w:t>
        </w:r>
        <w:proofErr w:type="spellStart"/>
        <w:r w:rsidRPr="00E54E27">
          <w:rPr>
            <w:rPrChange w:id="29" w:author="Dan" w:date="2018-11-19T17:59:00Z">
              <w:rPr>
                <w:highlight w:val="green"/>
              </w:rPr>
            </w:rPrChange>
          </w:rPr>
          <w:t>SkyBet</w:t>
        </w:r>
        <w:proofErr w:type="spellEnd"/>
        <w:r w:rsidRPr="00E54E27">
          <w:rPr>
            <w:rPrChange w:id="30" w:author="Dan" w:date="2018-11-19T17:59:00Z">
              <w:rPr>
                <w:highlight w:val="green"/>
              </w:rPr>
            </w:rPrChange>
          </w:rPr>
          <w:t xml:space="preserve"> became the main sponsor for the Championship, League One and League Two within the English divisions of football. Ever since signing </w:t>
        </w:r>
        <w:r w:rsidRPr="00E54E27">
          <w:rPr>
            <w:rPrChange w:id="31" w:author="Dan" w:date="2018-11-19T17:59:00Z">
              <w:rPr/>
            </w:rPrChange>
          </w:rPr>
          <w:t xml:space="preserve">this </w:t>
        </w:r>
        <w:proofErr w:type="gramStart"/>
        <w:r w:rsidRPr="00E54E27">
          <w:rPr>
            <w:rPrChange w:id="32" w:author="Dan" w:date="2018-11-19T17:59:00Z">
              <w:rPr/>
            </w:rPrChange>
          </w:rPr>
          <w:t>five</w:t>
        </w:r>
        <w:r w:rsidRPr="00E54E27">
          <w:rPr>
            <w:rPrChange w:id="33" w:author="Dan" w:date="2018-11-19T17:59:00Z">
              <w:rPr>
                <w:highlight w:val="green"/>
              </w:rPr>
            </w:rPrChange>
          </w:rPr>
          <w:t xml:space="preserve"> year</w:t>
        </w:r>
        <w:proofErr w:type="gramEnd"/>
        <w:r w:rsidRPr="00E54E27">
          <w:rPr>
            <w:rPrChange w:id="34" w:author="Dan" w:date="2018-11-19T17:59:00Z">
              <w:rPr>
                <w:highlight w:val="green"/>
              </w:rPr>
            </w:rPrChange>
          </w:rPr>
          <w:t xml:space="preserve"> deal with </w:t>
        </w:r>
        <w:proofErr w:type="spellStart"/>
        <w:r w:rsidRPr="00E54E27">
          <w:rPr>
            <w:rPrChange w:id="35" w:author="Dan" w:date="2018-11-19T17:59:00Z">
              <w:rPr>
                <w:highlight w:val="green"/>
              </w:rPr>
            </w:rPrChange>
          </w:rPr>
          <w:t>SkyBet</w:t>
        </w:r>
        <w:proofErr w:type="spellEnd"/>
        <w:r w:rsidRPr="00E54E27">
          <w:rPr>
            <w:rPrChange w:id="36" w:author="Dan" w:date="2018-11-19T17:59:00Z">
              <w:rPr>
                <w:highlight w:val="green"/>
              </w:rPr>
            </w:rPrChange>
          </w:rPr>
          <w:t xml:space="preserve"> the ‘EFL’ is now named the Sky Bet Football League and all teams within this league will have a league badge with a Sky Bet sponsorship (The Football League, 2013). An EFL spokesman said the leagues have agreed a ‘memorandum’ of understanding with Sky Bet as the EFL sponsor and to ensure that the relationship is ‘socially responsible’ between Sky Bet and the EFL (Slater, 2018).</w:t>
        </w:r>
      </w:moveTo>
    </w:p>
    <w:moveToRangeEnd w:id="18"/>
    <w:p w14:paraId="271966F1" w14:textId="77777777" w:rsidR="002727F4" w:rsidRDefault="002727F4" w:rsidP="002727F4">
      <w:ins w:id="37" w:author="Caroline Jawad" w:date="2018-11-15T10:59:00Z">
        <w:del w:id="38" w:author="Dan" w:date="2018-11-19T17:59:00Z">
          <w:r w:rsidDel="00FC1518">
            <w:delText>…………</w:delText>
          </w:r>
        </w:del>
      </w:ins>
    </w:p>
    <w:p w14:paraId="148EF61B" w14:textId="77777777" w:rsidR="002727F4" w:rsidRDefault="002727F4" w:rsidP="002727F4"/>
    <w:p w14:paraId="4B843962" w14:textId="77777777" w:rsidR="002727F4" w:rsidRDefault="002727F4" w:rsidP="002727F4"/>
    <w:p w14:paraId="6A975210" w14:textId="77777777" w:rsidR="002727F4" w:rsidRDefault="002727F4" w:rsidP="002727F4"/>
    <w:tbl>
      <w:tblPr>
        <w:tblStyle w:val="TableGrid"/>
        <w:tblW w:w="0" w:type="auto"/>
        <w:tblLook w:val="04A0" w:firstRow="1" w:lastRow="0" w:firstColumn="1" w:lastColumn="0" w:noHBand="0" w:noVBand="1"/>
      </w:tblPr>
      <w:tblGrid>
        <w:gridCol w:w="3268"/>
        <w:gridCol w:w="3159"/>
        <w:tblGridChange w:id="39">
          <w:tblGrid>
            <w:gridCol w:w="3268"/>
            <w:gridCol w:w="3159"/>
          </w:tblGrid>
        </w:tblGridChange>
      </w:tblGrid>
      <w:tr w:rsidR="002727F4" w14:paraId="001E1831" w14:textId="77777777" w:rsidTr="002727F4">
        <w:trPr>
          <w:trHeight w:val="197"/>
        </w:trPr>
        <w:tc>
          <w:tcPr>
            <w:tcW w:w="3268" w:type="dxa"/>
          </w:tcPr>
          <w:p w14:paraId="4A3411BE" w14:textId="77777777" w:rsidR="002727F4" w:rsidRPr="00053CDE" w:rsidRDefault="002727F4" w:rsidP="00A223B1">
            <w:pPr>
              <w:rPr>
                <w:ins w:id="40" w:author="Dan" w:date="2018-11-19T18:26:00Z"/>
                <w:b/>
              </w:rPr>
            </w:pPr>
            <w:ins w:id="41" w:author="Dan" w:date="2018-11-19T18:26:00Z">
              <w:r w:rsidRPr="00053CDE">
                <w:rPr>
                  <w:b/>
                </w:rPr>
                <w:lastRenderedPageBreak/>
                <w:t>Football Club</w:t>
              </w:r>
            </w:ins>
          </w:p>
        </w:tc>
        <w:tc>
          <w:tcPr>
            <w:tcW w:w="3159" w:type="dxa"/>
          </w:tcPr>
          <w:p w14:paraId="4A998F5F" w14:textId="77777777" w:rsidR="002727F4" w:rsidRPr="00053CDE" w:rsidRDefault="002727F4" w:rsidP="00A223B1">
            <w:pPr>
              <w:rPr>
                <w:ins w:id="42" w:author="Dan" w:date="2018-11-19T18:26:00Z"/>
                <w:b/>
              </w:rPr>
            </w:pPr>
            <w:ins w:id="43" w:author="Dan" w:date="2018-11-19T18:26:00Z">
              <w:r w:rsidRPr="00053CDE">
                <w:rPr>
                  <w:b/>
                </w:rPr>
                <w:t>Shirt Sponsor</w:t>
              </w:r>
            </w:ins>
          </w:p>
        </w:tc>
      </w:tr>
      <w:tr w:rsidR="002727F4" w14:paraId="4845D0E4" w14:textId="77777777" w:rsidTr="002727F4">
        <w:trPr>
          <w:trHeight w:val="295"/>
        </w:trPr>
        <w:tc>
          <w:tcPr>
            <w:tcW w:w="3268" w:type="dxa"/>
          </w:tcPr>
          <w:p w14:paraId="1D92B9C3" w14:textId="77777777" w:rsidR="002727F4" w:rsidRDefault="002727F4" w:rsidP="00A223B1">
            <w:pPr>
              <w:rPr>
                <w:ins w:id="44" w:author="Dan" w:date="2018-11-19T18:26:00Z"/>
              </w:rPr>
            </w:pPr>
            <w:ins w:id="45" w:author="Dan" w:date="2018-11-19T18:26:00Z">
              <w:r>
                <w:t>Aston Villa F.C.</w:t>
              </w:r>
            </w:ins>
          </w:p>
        </w:tc>
        <w:tc>
          <w:tcPr>
            <w:tcW w:w="3159" w:type="dxa"/>
          </w:tcPr>
          <w:p w14:paraId="20ED3CE5" w14:textId="77777777" w:rsidR="002727F4" w:rsidRDefault="002727F4" w:rsidP="00A223B1">
            <w:pPr>
              <w:rPr>
                <w:ins w:id="46" w:author="Dan" w:date="2018-11-19T18:26:00Z"/>
              </w:rPr>
            </w:pPr>
            <w:ins w:id="47" w:author="Dan" w:date="2018-11-19T18:26:00Z">
              <w:r>
                <w:t>32Red</w:t>
              </w:r>
            </w:ins>
          </w:p>
        </w:tc>
      </w:tr>
      <w:tr w:rsidR="002727F4" w14:paraId="5565D78C" w14:textId="77777777" w:rsidTr="002727F4">
        <w:trPr>
          <w:trHeight w:val="310"/>
        </w:trPr>
        <w:tc>
          <w:tcPr>
            <w:tcW w:w="3268" w:type="dxa"/>
          </w:tcPr>
          <w:p w14:paraId="396BA168" w14:textId="77777777" w:rsidR="002727F4" w:rsidRDefault="002727F4" w:rsidP="00A223B1">
            <w:pPr>
              <w:rPr>
                <w:ins w:id="48" w:author="Dan" w:date="2018-11-19T18:26:00Z"/>
              </w:rPr>
            </w:pPr>
            <w:ins w:id="49" w:author="Dan" w:date="2018-11-19T18:26:00Z">
              <w:r>
                <w:t>Blackburn Rovers F.C.</w:t>
              </w:r>
            </w:ins>
          </w:p>
        </w:tc>
        <w:tc>
          <w:tcPr>
            <w:tcW w:w="3159" w:type="dxa"/>
          </w:tcPr>
          <w:p w14:paraId="711BDFCE" w14:textId="77777777" w:rsidR="002727F4" w:rsidRDefault="002727F4" w:rsidP="00A223B1">
            <w:pPr>
              <w:rPr>
                <w:ins w:id="50" w:author="Dan" w:date="2018-11-19T18:26:00Z"/>
              </w:rPr>
            </w:pPr>
            <w:ins w:id="51" w:author="Dan" w:date="2018-11-19T18:26:00Z">
              <w:r>
                <w:t>10Bet</w:t>
              </w:r>
            </w:ins>
          </w:p>
        </w:tc>
      </w:tr>
      <w:tr w:rsidR="002727F4" w14:paraId="008B034E" w14:textId="77777777" w:rsidTr="002727F4">
        <w:trPr>
          <w:trHeight w:val="304"/>
        </w:trPr>
        <w:tc>
          <w:tcPr>
            <w:tcW w:w="3268" w:type="dxa"/>
          </w:tcPr>
          <w:p w14:paraId="3F0AFD7C" w14:textId="77777777" w:rsidR="002727F4" w:rsidRDefault="002727F4" w:rsidP="00A223B1">
            <w:pPr>
              <w:rPr>
                <w:ins w:id="52" w:author="Dan" w:date="2018-11-19T18:26:00Z"/>
              </w:rPr>
            </w:pPr>
            <w:ins w:id="53" w:author="Dan" w:date="2018-11-19T18:26:00Z">
              <w:r>
                <w:t>Birmingham City F.C.</w:t>
              </w:r>
            </w:ins>
          </w:p>
        </w:tc>
        <w:tc>
          <w:tcPr>
            <w:tcW w:w="3159" w:type="dxa"/>
          </w:tcPr>
          <w:p w14:paraId="23AB5FE8" w14:textId="77777777" w:rsidR="002727F4" w:rsidRDefault="002727F4" w:rsidP="00A223B1">
            <w:pPr>
              <w:rPr>
                <w:ins w:id="54" w:author="Dan" w:date="2018-11-19T18:26:00Z"/>
              </w:rPr>
            </w:pPr>
            <w:ins w:id="55" w:author="Dan" w:date="2018-11-19T18:26:00Z">
              <w:r>
                <w:t>888Sport</w:t>
              </w:r>
            </w:ins>
          </w:p>
        </w:tc>
      </w:tr>
      <w:tr w:rsidR="002727F4" w14:paraId="2AAD741F" w14:textId="77777777" w:rsidTr="002727F4">
        <w:trPr>
          <w:trHeight w:val="299"/>
        </w:trPr>
        <w:tc>
          <w:tcPr>
            <w:tcW w:w="3268" w:type="dxa"/>
          </w:tcPr>
          <w:p w14:paraId="700A6767" w14:textId="77777777" w:rsidR="002727F4" w:rsidRDefault="002727F4" w:rsidP="00A223B1">
            <w:pPr>
              <w:rPr>
                <w:ins w:id="56" w:author="Dan" w:date="2018-11-19T18:26:00Z"/>
              </w:rPr>
            </w:pPr>
            <w:ins w:id="57" w:author="Dan" w:date="2018-11-19T18:26:00Z">
              <w:r>
                <w:t>Brentford F.C.</w:t>
              </w:r>
            </w:ins>
          </w:p>
        </w:tc>
        <w:tc>
          <w:tcPr>
            <w:tcW w:w="3159" w:type="dxa"/>
          </w:tcPr>
          <w:p w14:paraId="5A2DD0BB" w14:textId="77777777" w:rsidR="002727F4" w:rsidRDefault="002727F4" w:rsidP="00A223B1">
            <w:pPr>
              <w:rPr>
                <w:ins w:id="58" w:author="Dan" w:date="2018-11-19T18:26:00Z"/>
              </w:rPr>
            </w:pPr>
            <w:proofErr w:type="spellStart"/>
            <w:ins w:id="59" w:author="Dan" w:date="2018-11-19T18:26:00Z">
              <w:r>
                <w:t>LeoVegas</w:t>
              </w:r>
              <w:proofErr w:type="spellEnd"/>
            </w:ins>
          </w:p>
        </w:tc>
      </w:tr>
      <w:tr w:rsidR="002727F4" w14:paraId="525F463A" w14:textId="77777777" w:rsidTr="002727F4">
        <w:trPr>
          <w:trHeight w:val="302"/>
        </w:trPr>
        <w:tc>
          <w:tcPr>
            <w:tcW w:w="3268" w:type="dxa"/>
          </w:tcPr>
          <w:p w14:paraId="5B4C8919" w14:textId="77777777" w:rsidR="002727F4" w:rsidRDefault="002727F4" w:rsidP="00A223B1">
            <w:pPr>
              <w:rPr>
                <w:ins w:id="60" w:author="Dan" w:date="2018-11-19T18:26:00Z"/>
              </w:rPr>
            </w:pPr>
            <w:ins w:id="61" w:author="Dan" w:date="2018-11-19T18:26:00Z">
              <w:r>
                <w:t>Bristol City F.C.</w:t>
              </w:r>
            </w:ins>
          </w:p>
        </w:tc>
        <w:tc>
          <w:tcPr>
            <w:tcW w:w="3159" w:type="dxa"/>
          </w:tcPr>
          <w:p w14:paraId="22347AFF" w14:textId="77777777" w:rsidR="002727F4" w:rsidRDefault="002727F4" w:rsidP="00A223B1">
            <w:pPr>
              <w:rPr>
                <w:ins w:id="62" w:author="Dan" w:date="2018-11-19T18:26:00Z"/>
              </w:rPr>
            </w:pPr>
            <w:proofErr w:type="spellStart"/>
            <w:ins w:id="63" w:author="Dan" w:date="2018-11-19T18:26:00Z">
              <w:r>
                <w:t>Dunder</w:t>
              </w:r>
              <w:proofErr w:type="spellEnd"/>
            </w:ins>
          </w:p>
        </w:tc>
      </w:tr>
      <w:tr w:rsidR="002727F4" w14:paraId="7E255B89" w14:textId="77777777" w:rsidTr="002727F4">
        <w:trPr>
          <w:trHeight w:val="307"/>
        </w:trPr>
        <w:tc>
          <w:tcPr>
            <w:tcW w:w="3268" w:type="dxa"/>
          </w:tcPr>
          <w:p w14:paraId="2C1604C0" w14:textId="77777777" w:rsidR="002727F4" w:rsidRDefault="002727F4" w:rsidP="00A223B1">
            <w:pPr>
              <w:rPr>
                <w:ins w:id="64" w:author="Dan" w:date="2018-11-19T18:26:00Z"/>
              </w:rPr>
            </w:pPr>
            <w:ins w:id="65" w:author="Dan" w:date="2018-11-19T18:26:00Z">
              <w:r>
                <w:t>Bolton Wanderers F.C.</w:t>
              </w:r>
            </w:ins>
          </w:p>
        </w:tc>
        <w:tc>
          <w:tcPr>
            <w:tcW w:w="3159" w:type="dxa"/>
          </w:tcPr>
          <w:p w14:paraId="63C0FFE2" w14:textId="77777777" w:rsidR="002727F4" w:rsidRDefault="002727F4" w:rsidP="00A223B1">
            <w:pPr>
              <w:rPr>
                <w:ins w:id="66" w:author="Dan" w:date="2018-11-19T18:26:00Z"/>
              </w:rPr>
            </w:pPr>
            <w:ins w:id="67" w:author="Dan" w:date="2018-11-19T18:26:00Z">
              <w:r>
                <w:t>Betfred</w:t>
              </w:r>
            </w:ins>
          </w:p>
        </w:tc>
      </w:tr>
      <w:tr w:rsidR="002727F4" w14:paraId="56FF8BBF" w14:textId="77777777" w:rsidTr="002727F4">
        <w:trPr>
          <w:trHeight w:val="302"/>
        </w:trPr>
        <w:tc>
          <w:tcPr>
            <w:tcW w:w="3268" w:type="dxa"/>
          </w:tcPr>
          <w:p w14:paraId="7A35A02F" w14:textId="77777777" w:rsidR="002727F4" w:rsidRDefault="002727F4" w:rsidP="00A223B1">
            <w:pPr>
              <w:rPr>
                <w:ins w:id="68" w:author="Dan" w:date="2018-11-19T18:26:00Z"/>
              </w:rPr>
            </w:pPr>
            <w:ins w:id="69" w:author="Dan" w:date="2018-11-19T18:26:00Z">
              <w:r>
                <w:t>Derby County F.C.</w:t>
              </w:r>
            </w:ins>
          </w:p>
        </w:tc>
        <w:tc>
          <w:tcPr>
            <w:tcW w:w="3159" w:type="dxa"/>
          </w:tcPr>
          <w:p w14:paraId="764F305E" w14:textId="77777777" w:rsidR="002727F4" w:rsidRDefault="002727F4" w:rsidP="00A223B1">
            <w:pPr>
              <w:rPr>
                <w:ins w:id="70" w:author="Dan" w:date="2018-11-19T18:26:00Z"/>
              </w:rPr>
            </w:pPr>
            <w:ins w:id="71" w:author="Dan" w:date="2018-11-19T18:26:00Z">
              <w:r>
                <w:t>32Red</w:t>
              </w:r>
            </w:ins>
          </w:p>
        </w:tc>
      </w:tr>
      <w:tr w:rsidR="002727F4" w14:paraId="7A0C23D8" w14:textId="77777777" w:rsidTr="002727F4">
        <w:trPr>
          <w:trHeight w:val="306"/>
        </w:trPr>
        <w:tc>
          <w:tcPr>
            <w:tcW w:w="3268" w:type="dxa"/>
          </w:tcPr>
          <w:p w14:paraId="24A0F322" w14:textId="77777777" w:rsidR="002727F4" w:rsidRDefault="002727F4" w:rsidP="00A223B1">
            <w:pPr>
              <w:rPr>
                <w:ins w:id="72" w:author="Dan" w:date="2018-11-19T18:26:00Z"/>
              </w:rPr>
            </w:pPr>
            <w:ins w:id="73" w:author="Dan" w:date="2018-11-19T18:26:00Z">
              <w:r>
                <w:t>Ipswich Town F.C.</w:t>
              </w:r>
            </w:ins>
          </w:p>
        </w:tc>
        <w:tc>
          <w:tcPr>
            <w:tcW w:w="3159" w:type="dxa"/>
          </w:tcPr>
          <w:p w14:paraId="4D9C2389" w14:textId="77777777" w:rsidR="002727F4" w:rsidRDefault="002727F4" w:rsidP="00A223B1">
            <w:pPr>
              <w:rPr>
                <w:ins w:id="74" w:author="Dan" w:date="2018-11-19T18:26:00Z"/>
              </w:rPr>
            </w:pPr>
            <w:ins w:id="75" w:author="Dan" w:date="2018-11-19T18:26:00Z">
              <w:r>
                <w:t>Magical Vegas</w:t>
              </w:r>
            </w:ins>
          </w:p>
        </w:tc>
      </w:tr>
      <w:tr w:rsidR="002727F4" w14:paraId="32EE9510" w14:textId="77777777" w:rsidTr="002727F4">
        <w:trPr>
          <w:trHeight w:val="310"/>
        </w:trPr>
        <w:tc>
          <w:tcPr>
            <w:tcW w:w="3268" w:type="dxa"/>
          </w:tcPr>
          <w:p w14:paraId="3EC816F2" w14:textId="77777777" w:rsidR="002727F4" w:rsidRDefault="002727F4" w:rsidP="00A223B1">
            <w:pPr>
              <w:rPr>
                <w:ins w:id="76" w:author="Dan" w:date="2018-11-19T18:26:00Z"/>
              </w:rPr>
            </w:pPr>
            <w:ins w:id="77" w:author="Dan" w:date="2018-11-19T18:26:00Z">
              <w:r>
                <w:t>Hull City F.C.</w:t>
              </w:r>
            </w:ins>
          </w:p>
        </w:tc>
        <w:tc>
          <w:tcPr>
            <w:tcW w:w="3159" w:type="dxa"/>
          </w:tcPr>
          <w:p w14:paraId="1D2516F6" w14:textId="77777777" w:rsidR="002727F4" w:rsidRDefault="002727F4" w:rsidP="00A223B1">
            <w:pPr>
              <w:rPr>
                <w:ins w:id="78" w:author="Dan" w:date="2018-11-19T18:26:00Z"/>
              </w:rPr>
            </w:pPr>
            <w:proofErr w:type="spellStart"/>
            <w:ins w:id="79" w:author="Dan" w:date="2018-11-19T18:26:00Z">
              <w:r>
                <w:t>SportPesa</w:t>
              </w:r>
              <w:proofErr w:type="spellEnd"/>
            </w:ins>
          </w:p>
        </w:tc>
      </w:tr>
      <w:tr w:rsidR="002727F4" w14:paraId="2234C6A7" w14:textId="77777777" w:rsidTr="002727F4">
        <w:trPr>
          <w:trHeight w:val="304"/>
        </w:trPr>
        <w:tc>
          <w:tcPr>
            <w:tcW w:w="3268" w:type="dxa"/>
          </w:tcPr>
          <w:p w14:paraId="05D95B69" w14:textId="77777777" w:rsidR="002727F4" w:rsidRDefault="002727F4" w:rsidP="00A223B1">
            <w:pPr>
              <w:rPr>
                <w:ins w:id="80" w:author="Dan" w:date="2018-11-19T18:26:00Z"/>
              </w:rPr>
            </w:pPr>
            <w:ins w:id="81" w:author="Dan" w:date="2018-11-19T18:26:00Z">
              <w:r>
                <w:t>Leeds United F.C.</w:t>
              </w:r>
            </w:ins>
          </w:p>
        </w:tc>
        <w:tc>
          <w:tcPr>
            <w:tcW w:w="3159" w:type="dxa"/>
          </w:tcPr>
          <w:p w14:paraId="7E948164" w14:textId="77777777" w:rsidR="002727F4" w:rsidRDefault="002727F4" w:rsidP="00A223B1">
            <w:pPr>
              <w:rPr>
                <w:ins w:id="82" w:author="Dan" w:date="2018-11-19T18:26:00Z"/>
              </w:rPr>
            </w:pPr>
            <w:ins w:id="83" w:author="Dan" w:date="2018-11-19T18:26:00Z">
              <w:r>
                <w:t>32Red</w:t>
              </w:r>
            </w:ins>
          </w:p>
        </w:tc>
      </w:tr>
      <w:tr w:rsidR="002727F4" w14:paraId="2567320D" w14:textId="77777777" w:rsidTr="002727F4">
        <w:trPr>
          <w:trHeight w:val="288"/>
        </w:trPr>
        <w:tc>
          <w:tcPr>
            <w:tcW w:w="3268" w:type="dxa"/>
          </w:tcPr>
          <w:p w14:paraId="5DB5A8BE" w14:textId="77777777" w:rsidR="002727F4" w:rsidRDefault="002727F4" w:rsidP="00A223B1">
            <w:pPr>
              <w:rPr>
                <w:ins w:id="84" w:author="Dan" w:date="2018-11-19T18:26:00Z"/>
              </w:rPr>
            </w:pPr>
            <w:ins w:id="85" w:author="Dan" w:date="2018-11-19T18:26:00Z">
              <w:r>
                <w:t>Middlesbrough F.C.</w:t>
              </w:r>
            </w:ins>
          </w:p>
        </w:tc>
        <w:tc>
          <w:tcPr>
            <w:tcW w:w="3159" w:type="dxa"/>
          </w:tcPr>
          <w:p w14:paraId="1D176415" w14:textId="77777777" w:rsidR="002727F4" w:rsidRDefault="002727F4" w:rsidP="00A223B1">
            <w:pPr>
              <w:rPr>
                <w:ins w:id="86" w:author="Dan" w:date="2018-11-19T18:26:00Z"/>
              </w:rPr>
            </w:pPr>
            <w:ins w:id="87" w:author="Dan" w:date="2018-11-19T18:26:00Z">
              <w:r>
                <w:t>32Red</w:t>
              </w:r>
            </w:ins>
          </w:p>
        </w:tc>
      </w:tr>
      <w:tr w:rsidR="002727F4" w14:paraId="775BE282" w14:textId="77777777" w:rsidTr="002727F4">
        <w:trPr>
          <w:trHeight w:val="303"/>
        </w:trPr>
        <w:tc>
          <w:tcPr>
            <w:tcW w:w="3268" w:type="dxa"/>
          </w:tcPr>
          <w:p w14:paraId="02F7EDF3" w14:textId="77777777" w:rsidR="002727F4" w:rsidRDefault="002727F4" w:rsidP="00A223B1">
            <w:pPr>
              <w:rPr>
                <w:ins w:id="88" w:author="Dan" w:date="2018-11-19T18:26:00Z"/>
              </w:rPr>
            </w:pPr>
            <w:ins w:id="89" w:author="Dan" w:date="2018-11-19T18:26:00Z">
              <w:r>
                <w:t>Norwich City F.C.</w:t>
              </w:r>
            </w:ins>
          </w:p>
        </w:tc>
        <w:tc>
          <w:tcPr>
            <w:tcW w:w="3159" w:type="dxa"/>
          </w:tcPr>
          <w:p w14:paraId="7C7032DA" w14:textId="77777777" w:rsidR="002727F4" w:rsidRDefault="002727F4" w:rsidP="00A223B1">
            <w:pPr>
              <w:rPr>
                <w:ins w:id="90" w:author="Dan" w:date="2018-11-19T18:26:00Z"/>
              </w:rPr>
            </w:pPr>
            <w:proofErr w:type="spellStart"/>
            <w:ins w:id="91" w:author="Dan" w:date="2018-11-19T18:26:00Z">
              <w:r>
                <w:t>LeoVegas</w:t>
              </w:r>
              <w:proofErr w:type="spellEnd"/>
            </w:ins>
          </w:p>
        </w:tc>
      </w:tr>
      <w:tr w:rsidR="002727F4" w14:paraId="02A73047" w14:textId="77777777" w:rsidTr="002727F4">
        <w:trPr>
          <w:trHeight w:val="306"/>
        </w:trPr>
        <w:tc>
          <w:tcPr>
            <w:tcW w:w="3268" w:type="dxa"/>
          </w:tcPr>
          <w:p w14:paraId="1B0D9C2D" w14:textId="77777777" w:rsidR="002727F4" w:rsidRDefault="002727F4" w:rsidP="00A223B1">
            <w:pPr>
              <w:rPr>
                <w:ins w:id="92" w:author="Dan" w:date="2018-11-19T18:26:00Z"/>
              </w:rPr>
            </w:pPr>
            <w:ins w:id="93" w:author="Dan" w:date="2018-11-19T18:26:00Z">
              <w:r>
                <w:t>Nottingham Forrest F.C.</w:t>
              </w:r>
            </w:ins>
          </w:p>
        </w:tc>
        <w:tc>
          <w:tcPr>
            <w:tcW w:w="3159" w:type="dxa"/>
          </w:tcPr>
          <w:p w14:paraId="742D2311" w14:textId="77777777" w:rsidR="002727F4" w:rsidRDefault="002727F4" w:rsidP="00A223B1">
            <w:pPr>
              <w:rPr>
                <w:ins w:id="94" w:author="Dan" w:date="2018-11-19T18:26:00Z"/>
              </w:rPr>
            </w:pPr>
            <w:proofErr w:type="spellStart"/>
            <w:ins w:id="95" w:author="Dan" w:date="2018-11-19T18:26:00Z">
              <w:r>
                <w:t>BetBright</w:t>
              </w:r>
              <w:proofErr w:type="spellEnd"/>
            </w:ins>
          </w:p>
        </w:tc>
      </w:tr>
      <w:tr w:rsidR="002727F4" w14:paraId="5C0487CA" w14:textId="77777777" w:rsidTr="002727F4">
        <w:trPr>
          <w:trHeight w:val="301"/>
        </w:trPr>
        <w:tc>
          <w:tcPr>
            <w:tcW w:w="3268" w:type="dxa"/>
          </w:tcPr>
          <w:p w14:paraId="62F3B2E3" w14:textId="77777777" w:rsidR="002727F4" w:rsidRDefault="002727F4" w:rsidP="00A223B1">
            <w:pPr>
              <w:rPr>
                <w:ins w:id="96" w:author="Dan" w:date="2018-11-19T18:26:00Z"/>
              </w:rPr>
            </w:pPr>
            <w:ins w:id="97" w:author="Dan" w:date="2018-11-19T18:26:00Z">
              <w:r>
                <w:t>Preston North End F.C.</w:t>
              </w:r>
            </w:ins>
          </w:p>
        </w:tc>
        <w:tc>
          <w:tcPr>
            <w:tcW w:w="3159" w:type="dxa"/>
          </w:tcPr>
          <w:p w14:paraId="3A2296EB" w14:textId="77777777" w:rsidR="002727F4" w:rsidRDefault="002727F4" w:rsidP="00A223B1">
            <w:pPr>
              <w:rPr>
                <w:ins w:id="98" w:author="Dan" w:date="2018-11-19T18:26:00Z"/>
              </w:rPr>
            </w:pPr>
            <w:ins w:id="99" w:author="Dan" w:date="2018-11-19T18:26:00Z">
              <w:r>
                <w:t>32Red</w:t>
              </w:r>
            </w:ins>
          </w:p>
        </w:tc>
      </w:tr>
      <w:tr w:rsidR="002727F4" w14:paraId="7D253394" w14:textId="77777777" w:rsidTr="002727F4">
        <w:trPr>
          <w:trHeight w:val="306"/>
        </w:trPr>
        <w:tc>
          <w:tcPr>
            <w:tcW w:w="3268" w:type="dxa"/>
          </w:tcPr>
          <w:p w14:paraId="34DA4918" w14:textId="77777777" w:rsidR="002727F4" w:rsidRDefault="002727F4" w:rsidP="00A223B1">
            <w:pPr>
              <w:rPr>
                <w:ins w:id="100" w:author="Dan" w:date="2018-11-19T18:26:00Z"/>
              </w:rPr>
            </w:pPr>
            <w:ins w:id="101" w:author="Dan" w:date="2018-11-19T18:26:00Z">
              <w:r>
                <w:t>Queens Park Rangers F.C.</w:t>
              </w:r>
            </w:ins>
          </w:p>
        </w:tc>
        <w:tc>
          <w:tcPr>
            <w:tcW w:w="3159" w:type="dxa"/>
          </w:tcPr>
          <w:p w14:paraId="3532E919" w14:textId="77777777" w:rsidR="002727F4" w:rsidRDefault="002727F4" w:rsidP="00A223B1">
            <w:pPr>
              <w:rPr>
                <w:ins w:id="102" w:author="Dan" w:date="2018-11-19T18:26:00Z"/>
              </w:rPr>
            </w:pPr>
            <w:ins w:id="103" w:author="Dan" w:date="2018-11-19T18:26:00Z">
              <w:r>
                <w:t>Royal Panda</w:t>
              </w:r>
            </w:ins>
          </w:p>
        </w:tc>
      </w:tr>
      <w:tr w:rsidR="002727F4" w14:paraId="32A8953B" w14:textId="77777777" w:rsidTr="002727F4">
        <w:trPr>
          <w:trHeight w:val="300"/>
        </w:trPr>
        <w:tc>
          <w:tcPr>
            <w:tcW w:w="3268" w:type="dxa"/>
          </w:tcPr>
          <w:p w14:paraId="1738AA42" w14:textId="77777777" w:rsidR="002727F4" w:rsidRDefault="002727F4" w:rsidP="00A223B1">
            <w:pPr>
              <w:rPr>
                <w:ins w:id="104" w:author="Dan" w:date="2018-11-19T18:26:00Z"/>
              </w:rPr>
            </w:pPr>
            <w:ins w:id="105" w:author="Dan" w:date="2018-11-19T18:26:00Z">
              <w:r>
                <w:t>Stoke City F.C.</w:t>
              </w:r>
            </w:ins>
          </w:p>
        </w:tc>
        <w:tc>
          <w:tcPr>
            <w:tcW w:w="3159" w:type="dxa"/>
          </w:tcPr>
          <w:p w14:paraId="73E85242" w14:textId="77777777" w:rsidR="002727F4" w:rsidRDefault="002727F4" w:rsidP="00A223B1">
            <w:pPr>
              <w:rPr>
                <w:ins w:id="106" w:author="Dan" w:date="2018-11-19T18:26:00Z"/>
              </w:rPr>
            </w:pPr>
            <w:ins w:id="107" w:author="Dan" w:date="2018-11-19T18:26:00Z">
              <w:r>
                <w:t>Bet365</w:t>
              </w:r>
            </w:ins>
          </w:p>
        </w:tc>
      </w:tr>
      <w:tr w:rsidR="002727F4" w14:paraId="65BF12C2" w14:textId="77777777" w:rsidTr="002727F4">
        <w:trPr>
          <w:trHeight w:val="303"/>
        </w:trPr>
        <w:tc>
          <w:tcPr>
            <w:tcW w:w="3268" w:type="dxa"/>
          </w:tcPr>
          <w:p w14:paraId="0871B79A" w14:textId="77777777" w:rsidR="002727F4" w:rsidRDefault="002727F4" w:rsidP="00A223B1">
            <w:pPr>
              <w:rPr>
                <w:ins w:id="108" w:author="Dan" w:date="2018-11-19T18:26:00Z"/>
              </w:rPr>
            </w:pPr>
            <w:ins w:id="109" w:author="Dan" w:date="2018-11-19T18:26:00Z">
              <w:r>
                <w:t>Swansea City A.F.C</w:t>
              </w:r>
            </w:ins>
          </w:p>
        </w:tc>
        <w:tc>
          <w:tcPr>
            <w:tcW w:w="3159" w:type="dxa"/>
          </w:tcPr>
          <w:p w14:paraId="0D9D4725" w14:textId="77777777" w:rsidR="002727F4" w:rsidRDefault="002727F4" w:rsidP="00A223B1">
            <w:pPr>
              <w:rPr>
                <w:ins w:id="110" w:author="Dan" w:date="2018-11-19T18:26:00Z"/>
              </w:rPr>
            </w:pPr>
            <w:ins w:id="111" w:author="Dan" w:date="2018-11-19T18:26:00Z">
              <w:r>
                <w:t xml:space="preserve">BETUK.com </w:t>
              </w:r>
            </w:ins>
          </w:p>
        </w:tc>
      </w:tr>
    </w:tbl>
    <w:p w14:paraId="6E3F7EC8" w14:textId="77777777" w:rsidR="002727F4" w:rsidRDefault="002727F4" w:rsidP="002727F4">
      <w:pPr>
        <w:rPr>
          <w:ins w:id="112" w:author="Caroline Jawad" w:date="2018-11-15T10:55:00Z"/>
        </w:rPr>
      </w:pPr>
    </w:p>
    <w:p w14:paraId="14EFA47D" w14:textId="77777777" w:rsidR="002727F4" w:rsidRPr="002727F4" w:rsidRDefault="002727F4" w:rsidP="002727F4">
      <w:pPr>
        <w:rPr>
          <w:ins w:id="113" w:author="Caroline Jawad" w:date="2018-11-15T11:01:00Z"/>
          <w:i/>
        </w:rPr>
      </w:pPr>
      <w:ins w:id="114" w:author="Caroline Jawad" w:date="2018-11-15T10:55:00Z">
        <w:r w:rsidRPr="002727F4">
          <w:rPr>
            <w:i/>
          </w:rPr>
          <w:t>Figure 1.1 Championship Club Sponsorship</w:t>
        </w:r>
      </w:ins>
      <w:r w:rsidRPr="002727F4">
        <w:rPr>
          <w:i/>
        </w:rPr>
        <w:t xml:space="preserve"> </w:t>
      </w:r>
    </w:p>
    <w:p w14:paraId="4885FD31" w14:textId="3457F7AF" w:rsidR="002727F4" w:rsidRPr="00841C5B" w:rsidDel="00FC1518" w:rsidRDefault="00841C5B" w:rsidP="002727F4">
      <w:pPr>
        <w:rPr>
          <w:moveFrom w:id="115" w:author="Dan" w:date="2018-11-19T17:59:00Z"/>
          <w:color w:val="8EAADB" w:themeColor="accent1" w:themeTint="99"/>
          <w:sz w:val="28"/>
          <w:highlight w:val="green"/>
        </w:rPr>
      </w:pPr>
      <w:r w:rsidRPr="00841C5B">
        <w:rPr>
          <w:color w:val="8EAADB" w:themeColor="accent1" w:themeTint="99"/>
          <w:sz w:val="28"/>
        </w:rPr>
        <w:t xml:space="preserve">1.2 </w:t>
      </w:r>
      <w:moveFromRangeStart w:id="116" w:author="Dan" w:date="2018-11-19T17:59:00Z" w:name="move530413693"/>
      <w:moveFrom w:id="117" w:author="Dan" w:date="2018-11-19T17:59:00Z">
        <w:r w:rsidR="002727F4" w:rsidRPr="00841C5B" w:rsidDel="00FC1518">
          <w:rPr>
            <w:color w:val="8EAADB" w:themeColor="accent1" w:themeTint="99"/>
            <w:sz w:val="28"/>
            <w:highlight w:val="green"/>
            <w:rPrChange w:id="118" w:author="Caroline Jawad" w:date="2018-11-15T11:01:00Z">
              <w:rPr/>
            </w:rPrChange>
          </w:rPr>
          <w:t>From the table above, you can clearly see that a large number of bookmakers chose shirt sponsorship deals with Championship clubs. 32Red sponsor a record five clubs within the Championship with the hope that one of their chosen teams can have a strong season win promotion to the Premier League, one of the most televised and watched leagues in the world. 32Red have chosen five clubs that have huge history, large following and although they are not playing in the top tier of football in the country during this season, one, if not more, of these teams will return to the top flight and 32Red will do everything in their power to sponsor them during that time. (JustBettingOffers, 2018). As of the 2013/14 season SkyBet became the main sponsor for the Championship, League One and League Two within the English divisions of football. Ever since signing this  five year deal with SkyBet the ‘EFL’ is now named the Sky Bet Football League and all teams within this league will have a league badge with a Sky Bet sponsorship (The Football League, 2013). An EFL spokesman said the leagues have agreed a ‘memorandum’ of understanding with Sky Bet as the EFL sponsor and to ensure that the relationship is ‘socially responsible’ between Sky Bet and the EFL (Slater, 2018).</w:t>
        </w:r>
      </w:moveFrom>
    </w:p>
    <w:moveFromRangeEnd w:id="116"/>
    <w:p w14:paraId="574F19F7" w14:textId="77777777" w:rsidR="002727F4" w:rsidRPr="00841C5B" w:rsidRDefault="002727F4" w:rsidP="002727F4">
      <w:pPr>
        <w:rPr>
          <w:color w:val="8EAADB" w:themeColor="accent1" w:themeTint="99"/>
          <w:sz w:val="32"/>
        </w:rPr>
      </w:pPr>
      <w:r w:rsidRPr="00841C5B">
        <w:rPr>
          <w:color w:val="8EAADB" w:themeColor="accent1" w:themeTint="99"/>
          <w:sz w:val="32"/>
        </w:rPr>
        <w:t>Swansea City</w:t>
      </w:r>
    </w:p>
    <w:p w14:paraId="19F18AC4" w14:textId="15B5B0E4" w:rsidR="002727F4" w:rsidRPr="002727F4" w:rsidRDefault="002727F4" w:rsidP="002727F4">
      <w:pPr>
        <w:rPr>
          <w:sz w:val="24"/>
        </w:rPr>
      </w:pPr>
      <w:r w:rsidRPr="002727F4">
        <w:t>Swansea City Association Football Club is A Welsh professional football club founded in 1912 based in Swansea, Wales. They currently play in the Championship, the second tier of English Football.  Their current shirt sponsor for the 2018/19 season is BETUK which is described as an online casino and betting brand (Swansea City, 2018). This shirt sponsor replaced LETOU as the main shirt sponsor, another online gambling firm. Although Swansea City have a level of corporate social responsibility for displaying betting advertisements as their shirt sponsors, they are fundamentally a business and are run like a business, therefore, accepting the shirt sponsors that would bring the highest amount of money to the football club and generate the largest amount of revenue</w:t>
      </w:r>
      <w:r w:rsidRPr="00E54E27">
        <w:rPr>
          <w:sz w:val="24"/>
        </w:rPr>
        <w:t>.</w:t>
      </w:r>
    </w:p>
    <w:tbl>
      <w:tblPr>
        <w:tblStyle w:val="TableGrid"/>
        <w:tblW w:w="9209" w:type="dxa"/>
        <w:tblLook w:val="04A0" w:firstRow="1" w:lastRow="0" w:firstColumn="1" w:lastColumn="0" w:noHBand="0" w:noVBand="1"/>
      </w:tblPr>
      <w:tblGrid>
        <w:gridCol w:w="3237"/>
        <w:gridCol w:w="3044"/>
        <w:gridCol w:w="2928"/>
      </w:tblGrid>
      <w:tr w:rsidR="002727F4" w14:paraId="6D51D367" w14:textId="77777777" w:rsidTr="00A223B1">
        <w:tc>
          <w:tcPr>
            <w:tcW w:w="3237" w:type="dxa"/>
          </w:tcPr>
          <w:p w14:paraId="626534D4" w14:textId="77777777" w:rsidR="002727F4" w:rsidRPr="00502F3C" w:rsidRDefault="002727F4" w:rsidP="00A223B1">
            <w:pPr>
              <w:rPr>
                <w:b/>
              </w:rPr>
            </w:pPr>
            <w:r w:rsidRPr="00502F3C">
              <w:rPr>
                <w:b/>
              </w:rPr>
              <w:t>Shirt Sponsor</w:t>
            </w:r>
          </w:p>
        </w:tc>
        <w:tc>
          <w:tcPr>
            <w:tcW w:w="3044" w:type="dxa"/>
          </w:tcPr>
          <w:p w14:paraId="5FA8889F" w14:textId="77777777" w:rsidR="002727F4" w:rsidRPr="00502F3C" w:rsidRDefault="002727F4" w:rsidP="00A223B1">
            <w:pPr>
              <w:rPr>
                <w:b/>
              </w:rPr>
            </w:pPr>
            <w:r w:rsidRPr="00502F3C">
              <w:rPr>
                <w:b/>
              </w:rPr>
              <w:t>Year</w:t>
            </w:r>
          </w:p>
        </w:tc>
        <w:tc>
          <w:tcPr>
            <w:tcW w:w="2928" w:type="dxa"/>
          </w:tcPr>
          <w:p w14:paraId="5F8E3345" w14:textId="77777777" w:rsidR="002727F4" w:rsidRPr="00502F3C" w:rsidRDefault="002727F4" w:rsidP="00A223B1">
            <w:pPr>
              <w:rPr>
                <w:b/>
              </w:rPr>
            </w:pPr>
            <w:r>
              <w:rPr>
                <w:b/>
              </w:rPr>
              <w:t>Sponsorship Type</w:t>
            </w:r>
          </w:p>
        </w:tc>
      </w:tr>
      <w:tr w:rsidR="002727F4" w14:paraId="60E7D549" w14:textId="77777777" w:rsidTr="00A223B1">
        <w:tc>
          <w:tcPr>
            <w:tcW w:w="3237" w:type="dxa"/>
          </w:tcPr>
          <w:p w14:paraId="7728017D" w14:textId="77777777" w:rsidR="002727F4" w:rsidRDefault="002727F4" w:rsidP="00A223B1">
            <w:r>
              <w:t>Swansea.com</w:t>
            </w:r>
          </w:p>
        </w:tc>
        <w:tc>
          <w:tcPr>
            <w:tcW w:w="3044" w:type="dxa"/>
          </w:tcPr>
          <w:p w14:paraId="54CE07FA" w14:textId="77777777" w:rsidR="002727F4" w:rsidRDefault="002727F4" w:rsidP="00A223B1">
            <w:r>
              <w:t>2008/09</w:t>
            </w:r>
          </w:p>
        </w:tc>
        <w:tc>
          <w:tcPr>
            <w:tcW w:w="2928" w:type="dxa"/>
          </w:tcPr>
          <w:p w14:paraId="7F14ED7D" w14:textId="77777777" w:rsidR="002727F4" w:rsidRDefault="002727F4" w:rsidP="00A223B1">
            <w:r>
              <w:t>Swansea magazine</w:t>
            </w:r>
          </w:p>
        </w:tc>
      </w:tr>
      <w:tr w:rsidR="002727F4" w14:paraId="59EBA031" w14:textId="77777777" w:rsidTr="00A223B1">
        <w:tc>
          <w:tcPr>
            <w:tcW w:w="3237" w:type="dxa"/>
          </w:tcPr>
          <w:p w14:paraId="38EE3B8B" w14:textId="77777777" w:rsidR="002727F4" w:rsidRDefault="002727F4" w:rsidP="00A223B1">
            <w:r>
              <w:t>32Red</w:t>
            </w:r>
          </w:p>
        </w:tc>
        <w:tc>
          <w:tcPr>
            <w:tcW w:w="3044" w:type="dxa"/>
          </w:tcPr>
          <w:p w14:paraId="266F1E29" w14:textId="77777777" w:rsidR="002727F4" w:rsidRDefault="002727F4" w:rsidP="00A223B1">
            <w:r>
              <w:t>2009/10</w:t>
            </w:r>
          </w:p>
        </w:tc>
        <w:tc>
          <w:tcPr>
            <w:tcW w:w="2928" w:type="dxa"/>
          </w:tcPr>
          <w:p w14:paraId="0FE4DC7F" w14:textId="77777777" w:rsidR="002727F4" w:rsidRDefault="002727F4" w:rsidP="00A223B1">
            <w:r>
              <w:t>Online casino</w:t>
            </w:r>
          </w:p>
        </w:tc>
      </w:tr>
      <w:tr w:rsidR="002727F4" w14:paraId="44150758" w14:textId="77777777" w:rsidTr="00A223B1">
        <w:tc>
          <w:tcPr>
            <w:tcW w:w="3237" w:type="dxa"/>
          </w:tcPr>
          <w:p w14:paraId="3F6D7083" w14:textId="77777777" w:rsidR="002727F4" w:rsidRDefault="002727F4" w:rsidP="00A223B1">
            <w:r>
              <w:t>32Red</w:t>
            </w:r>
          </w:p>
        </w:tc>
        <w:tc>
          <w:tcPr>
            <w:tcW w:w="3044" w:type="dxa"/>
          </w:tcPr>
          <w:p w14:paraId="64821CF7" w14:textId="77777777" w:rsidR="002727F4" w:rsidRDefault="002727F4" w:rsidP="00A223B1">
            <w:r>
              <w:t>2010/11</w:t>
            </w:r>
          </w:p>
        </w:tc>
        <w:tc>
          <w:tcPr>
            <w:tcW w:w="2928" w:type="dxa"/>
          </w:tcPr>
          <w:p w14:paraId="6E9E2597" w14:textId="77777777" w:rsidR="002727F4" w:rsidRDefault="002727F4" w:rsidP="00A223B1">
            <w:r>
              <w:t>Online casino</w:t>
            </w:r>
          </w:p>
        </w:tc>
      </w:tr>
      <w:tr w:rsidR="002727F4" w14:paraId="2D5987EC" w14:textId="77777777" w:rsidTr="00A223B1">
        <w:tc>
          <w:tcPr>
            <w:tcW w:w="3237" w:type="dxa"/>
          </w:tcPr>
          <w:p w14:paraId="75C78D9D" w14:textId="77777777" w:rsidR="002727F4" w:rsidRDefault="002727F4" w:rsidP="00A223B1">
            <w:r>
              <w:t>32Red</w:t>
            </w:r>
          </w:p>
        </w:tc>
        <w:tc>
          <w:tcPr>
            <w:tcW w:w="3044" w:type="dxa"/>
          </w:tcPr>
          <w:p w14:paraId="0390A74A" w14:textId="77777777" w:rsidR="002727F4" w:rsidRDefault="002727F4" w:rsidP="00A223B1">
            <w:r>
              <w:t>2011/12</w:t>
            </w:r>
          </w:p>
        </w:tc>
        <w:tc>
          <w:tcPr>
            <w:tcW w:w="2928" w:type="dxa"/>
          </w:tcPr>
          <w:p w14:paraId="5F6E810C" w14:textId="77777777" w:rsidR="002727F4" w:rsidRDefault="002727F4" w:rsidP="00A223B1">
            <w:r>
              <w:t>Online casino</w:t>
            </w:r>
          </w:p>
        </w:tc>
      </w:tr>
      <w:tr w:rsidR="002727F4" w14:paraId="13A6F096" w14:textId="77777777" w:rsidTr="00A223B1">
        <w:tc>
          <w:tcPr>
            <w:tcW w:w="3237" w:type="dxa"/>
          </w:tcPr>
          <w:p w14:paraId="5EC0250D" w14:textId="77777777" w:rsidR="002727F4" w:rsidRDefault="002727F4" w:rsidP="00A223B1">
            <w:r>
              <w:t>32Red</w:t>
            </w:r>
          </w:p>
        </w:tc>
        <w:tc>
          <w:tcPr>
            <w:tcW w:w="3044" w:type="dxa"/>
          </w:tcPr>
          <w:p w14:paraId="0C5A4608" w14:textId="77777777" w:rsidR="002727F4" w:rsidRDefault="002727F4" w:rsidP="00A223B1">
            <w:r>
              <w:t>2012/13</w:t>
            </w:r>
          </w:p>
        </w:tc>
        <w:tc>
          <w:tcPr>
            <w:tcW w:w="2928" w:type="dxa"/>
          </w:tcPr>
          <w:p w14:paraId="7E3D605E" w14:textId="77777777" w:rsidR="002727F4" w:rsidRDefault="002727F4" w:rsidP="00A223B1">
            <w:r>
              <w:t>Online casino</w:t>
            </w:r>
          </w:p>
        </w:tc>
      </w:tr>
      <w:tr w:rsidR="002727F4" w14:paraId="49397D3E" w14:textId="77777777" w:rsidTr="00A223B1">
        <w:tc>
          <w:tcPr>
            <w:tcW w:w="3237" w:type="dxa"/>
          </w:tcPr>
          <w:p w14:paraId="0668567B" w14:textId="77777777" w:rsidR="002727F4" w:rsidRDefault="002727F4" w:rsidP="00A223B1">
            <w:r>
              <w:t>GWFX</w:t>
            </w:r>
          </w:p>
        </w:tc>
        <w:tc>
          <w:tcPr>
            <w:tcW w:w="3044" w:type="dxa"/>
          </w:tcPr>
          <w:p w14:paraId="6BCA51B2" w14:textId="77777777" w:rsidR="002727F4" w:rsidRDefault="002727F4" w:rsidP="00A223B1">
            <w:r>
              <w:t>2013/14</w:t>
            </w:r>
          </w:p>
        </w:tc>
        <w:tc>
          <w:tcPr>
            <w:tcW w:w="2928" w:type="dxa"/>
          </w:tcPr>
          <w:p w14:paraId="4BAD0F87" w14:textId="77777777" w:rsidR="002727F4" w:rsidRDefault="002727F4" w:rsidP="00A223B1">
            <w:r>
              <w:t>Online trading industry</w:t>
            </w:r>
          </w:p>
        </w:tc>
      </w:tr>
      <w:tr w:rsidR="002727F4" w14:paraId="7E00B5F4" w14:textId="77777777" w:rsidTr="00A223B1">
        <w:tc>
          <w:tcPr>
            <w:tcW w:w="3237" w:type="dxa"/>
          </w:tcPr>
          <w:p w14:paraId="3D868D23" w14:textId="77777777" w:rsidR="002727F4" w:rsidRDefault="002727F4" w:rsidP="00A223B1">
            <w:r>
              <w:t>GWFX</w:t>
            </w:r>
          </w:p>
        </w:tc>
        <w:tc>
          <w:tcPr>
            <w:tcW w:w="3044" w:type="dxa"/>
          </w:tcPr>
          <w:p w14:paraId="6DE15AD8" w14:textId="77777777" w:rsidR="002727F4" w:rsidRDefault="002727F4" w:rsidP="00A223B1">
            <w:r>
              <w:t>2014/15</w:t>
            </w:r>
          </w:p>
        </w:tc>
        <w:tc>
          <w:tcPr>
            <w:tcW w:w="2928" w:type="dxa"/>
          </w:tcPr>
          <w:p w14:paraId="7966F638" w14:textId="77777777" w:rsidR="002727F4" w:rsidRDefault="002727F4" w:rsidP="00A223B1">
            <w:r>
              <w:t>Online trading industry</w:t>
            </w:r>
          </w:p>
        </w:tc>
      </w:tr>
      <w:tr w:rsidR="002727F4" w14:paraId="1CC1BAF8" w14:textId="77777777" w:rsidTr="00A223B1">
        <w:tc>
          <w:tcPr>
            <w:tcW w:w="3237" w:type="dxa"/>
          </w:tcPr>
          <w:p w14:paraId="7C515C54" w14:textId="77777777" w:rsidR="002727F4" w:rsidRDefault="002727F4" w:rsidP="00A223B1">
            <w:r>
              <w:t>GWFX</w:t>
            </w:r>
          </w:p>
        </w:tc>
        <w:tc>
          <w:tcPr>
            <w:tcW w:w="3044" w:type="dxa"/>
          </w:tcPr>
          <w:p w14:paraId="58500B1C" w14:textId="77777777" w:rsidR="002727F4" w:rsidRDefault="002727F4" w:rsidP="00A223B1">
            <w:r>
              <w:t>2015/16</w:t>
            </w:r>
          </w:p>
        </w:tc>
        <w:tc>
          <w:tcPr>
            <w:tcW w:w="2928" w:type="dxa"/>
          </w:tcPr>
          <w:p w14:paraId="11C7101C" w14:textId="77777777" w:rsidR="002727F4" w:rsidRDefault="002727F4" w:rsidP="00A223B1">
            <w:r>
              <w:t>Online trading industry</w:t>
            </w:r>
          </w:p>
        </w:tc>
      </w:tr>
      <w:tr w:rsidR="002727F4" w14:paraId="78EB206B" w14:textId="77777777" w:rsidTr="00A223B1">
        <w:tc>
          <w:tcPr>
            <w:tcW w:w="3237" w:type="dxa"/>
          </w:tcPr>
          <w:p w14:paraId="4F2E89CB" w14:textId="77777777" w:rsidR="002727F4" w:rsidRDefault="002727F4" w:rsidP="00A223B1">
            <w:r>
              <w:t>BETEAST</w:t>
            </w:r>
          </w:p>
        </w:tc>
        <w:tc>
          <w:tcPr>
            <w:tcW w:w="3044" w:type="dxa"/>
          </w:tcPr>
          <w:p w14:paraId="47691872" w14:textId="77777777" w:rsidR="002727F4" w:rsidRDefault="002727F4" w:rsidP="00A223B1">
            <w:r>
              <w:t>2016/17</w:t>
            </w:r>
          </w:p>
        </w:tc>
        <w:tc>
          <w:tcPr>
            <w:tcW w:w="2928" w:type="dxa"/>
          </w:tcPr>
          <w:p w14:paraId="25DBB63E" w14:textId="77777777" w:rsidR="002727F4" w:rsidRDefault="002727F4" w:rsidP="00A223B1">
            <w:r>
              <w:t>Asian online betting brand</w:t>
            </w:r>
          </w:p>
        </w:tc>
      </w:tr>
      <w:tr w:rsidR="002727F4" w14:paraId="65E5173A" w14:textId="77777777" w:rsidTr="00A223B1">
        <w:tc>
          <w:tcPr>
            <w:tcW w:w="3237" w:type="dxa"/>
          </w:tcPr>
          <w:p w14:paraId="6F47960A" w14:textId="77777777" w:rsidR="002727F4" w:rsidRDefault="002727F4" w:rsidP="00A223B1">
            <w:r>
              <w:t>LETOU</w:t>
            </w:r>
          </w:p>
        </w:tc>
        <w:tc>
          <w:tcPr>
            <w:tcW w:w="3044" w:type="dxa"/>
          </w:tcPr>
          <w:p w14:paraId="2853F080" w14:textId="77777777" w:rsidR="002727F4" w:rsidRDefault="002727F4" w:rsidP="00A223B1">
            <w:r>
              <w:t>2017/18</w:t>
            </w:r>
          </w:p>
        </w:tc>
        <w:tc>
          <w:tcPr>
            <w:tcW w:w="2928" w:type="dxa"/>
          </w:tcPr>
          <w:p w14:paraId="373E2383" w14:textId="77777777" w:rsidR="002727F4" w:rsidRDefault="002727F4" w:rsidP="00A223B1">
            <w:r>
              <w:t>Sports betting &amp; online casino</w:t>
            </w:r>
          </w:p>
        </w:tc>
      </w:tr>
      <w:tr w:rsidR="002727F4" w14:paraId="766B59A1" w14:textId="77777777" w:rsidTr="00A223B1">
        <w:tc>
          <w:tcPr>
            <w:tcW w:w="3237" w:type="dxa"/>
          </w:tcPr>
          <w:p w14:paraId="20B90695" w14:textId="77777777" w:rsidR="002727F4" w:rsidRDefault="002727F4" w:rsidP="00A223B1">
            <w:r>
              <w:t>BETUK.com</w:t>
            </w:r>
          </w:p>
        </w:tc>
        <w:tc>
          <w:tcPr>
            <w:tcW w:w="3044" w:type="dxa"/>
          </w:tcPr>
          <w:p w14:paraId="753E34ED" w14:textId="77777777" w:rsidR="002727F4" w:rsidRDefault="002727F4" w:rsidP="00A223B1">
            <w:r>
              <w:t>2018/19</w:t>
            </w:r>
          </w:p>
        </w:tc>
        <w:tc>
          <w:tcPr>
            <w:tcW w:w="2928" w:type="dxa"/>
          </w:tcPr>
          <w:p w14:paraId="6E816E24" w14:textId="77777777" w:rsidR="002727F4" w:rsidRDefault="002727F4" w:rsidP="00A223B1">
            <w:r>
              <w:t>Online casino &amp; betting site</w:t>
            </w:r>
          </w:p>
        </w:tc>
      </w:tr>
    </w:tbl>
    <w:p w14:paraId="0F5A6DC0" w14:textId="77777777" w:rsidR="002727F4" w:rsidRDefault="002727F4" w:rsidP="002727F4"/>
    <w:p w14:paraId="1B3126C2" w14:textId="77777777" w:rsidR="002727F4" w:rsidRPr="002727F4" w:rsidRDefault="002727F4" w:rsidP="002727F4">
      <w:pPr>
        <w:rPr>
          <w:ins w:id="119" w:author="Caroline Jawad" w:date="2018-11-15T11:01:00Z"/>
          <w:i/>
        </w:rPr>
      </w:pPr>
      <w:r w:rsidRPr="002727F4">
        <w:rPr>
          <w:i/>
        </w:rPr>
        <w:t xml:space="preserve">Figure 1.2 Swansea City shirt sponsors over last decade </w:t>
      </w:r>
    </w:p>
    <w:p w14:paraId="77BE3FAA" w14:textId="19E09FCF" w:rsidR="002727F4" w:rsidRPr="00841C5B" w:rsidRDefault="00841C5B" w:rsidP="002727F4">
      <w:pPr>
        <w:rPr>
          <w:color w:val="8EAADB" w:themeColor="accent1" w:themeTint="99"/>
          <w:sz w:val="32"/>
        </w:rPr>
      </w:pPr>
      <w:r>
        <w:rPr>
          <w:color w:val="8EAADB" w:themeColor="accent1" w:themeTint="99"/>
          <w:sz w:val="32"/>
        </w:rPr>
        <w:lastRenderedPageBreak/>
        <w:t xml:space="preserve">2.0 </w:t>
      </w:r>
      <w:r w:rsidRPr="00841C5B">
        <w:rPr>
          <w:color w:val="8EAADB" w:themeColor="accent1" w:themeTint="99"/>
          <w:sz w:val="32"/>
        </w:rPr>
        <w:t>Research</w:t>
      </w:r>
    </w:p>
    <w:p w14:paraId="31221A73" w14:textId="77777777" w:rsidR="00841C5B" w:rsidRPr="00841C5B" w:rsidRDefault="00841C5B" w:rsidP="00841C5B">
      <w:pPr>
        <w:rPr>
          <w:sz w:val="20"/>
        </w:rPr>
      </w:pPr>
    </w:p>
    <w:p w14:paraId="045D8872" w14:textId="20A06C46" w:rsidR="00841C5B" w:rsidRPr="00841C5B" w:rsidRDefault="00841C5B" w:rsidP="00841C5B">
      <w:pPr>
        <w:rPr>
          <w:color w:val="8EAADB" w:themeColor="accent1" w:themeTint="99"/>
          <w:sz w:val="28"/>
        </w:rPr>
      </w:pPr>
      <w:r w:rsidRPr="00841C5B">
        <w:rPr>
          <w:color w:val="8EAADB" w:themeColor="accent1" w:themeTint="99"/>
          <w:sz w:val="28"/>
        </w:rPr>
        <w:t xml:space="preserve">2.1 </w:t>
      </w:r>
      <w:r w:rsidRPr="00841C5B">
        <w:rPr>
          <w:color w:val="8EAADB" w:themeColor="accent1" w:themeTint="99"/>
          <w:sz w:val="28"/>
        </w:rPr>
        <w:t>Research Objectives:</w:t>
      </w:r>
    </w:p>
    <w:p w14:paraId="134828A7" w14:textId="77777777" w:rsidR="00841C5B" w:rsidRPr="00E54E27" w:rsidRDefault="00841C5B" w:rsidP="00841C5B">
      <w:pPr>
        <w:pStyle w:val="ListParagraph"/>
        <w:numPr>
          <w:ilvl w:val="0"/>
          <w:numId w:val="1"/>
        </w:numPr>
        <w:rPr>
          <w:sz w:val="24"/>
        </w:rPr>
      </w:pPr>
      <w:r w:rsidRPr="00E54E27">
        <w:rPr>
          <w:sz w:val="24"/>
        </w:rPr>
        <w:t xml:space="preserve">Examine the positives and negatives of championship football teams taking such sponsorship deals and the impacts it can have on fans </w:t>
      </w:r>
    </w:p>
    <w:p w14:paraId="524C3ABA" w14:textId="77777777" w:rsidR="00841C5B" w:rsidRPr="00E54E27" w:rsidRDefault="00841C5B" w:rsidP="00841C5B">
      <w:pPr>
        <w:pStyle w:val="ListParagraph"/>
        <w:numPr>
          <w:ilvl w:val="0"/>
          <w:numId w:val="1"/>
        </w:numPr>
        <w:rPr>
          <w:sz w:val="24"/>
        </w:rPr>
      </w:pPr>
      <w:r w:rsidRPr="00E54E27">
        <w:rPr>
          <w:sz w:val="24"/>
        </w:rPr>
        <w:t xml:space="preserve">Investigate the regulations that teams would have to follow when taking such sponsorship deals </w:t>
      </w:r>
    </w:p>
    <w:p w14:paraId="5175C3EA" w14:textId="77777777" w:rsidR="00841C5B" w:rsidRPr="00E54E27" w:rsidRDefault="00841C5B" w:rsidP="00841C5B">
      <w:pPr>
        <w:pStyle w:val="ListParagraph"/>
        <w:numPr>
          <w:ilvl w:val="0"/>
          <w:numId w:val="1"/>
        </w:numPr>
        <w:rPr>
          <w:sz w:val="24"/>
        </w:rPr>
      </w:pPr>
      <w:r w:rsidRPr="00E54E27">
        <w:rPr>
          <w:sz w:val="24"/>
        </w:rPr>
        <w:t>Analyse the ethical issues that surround a betting company sponsoring a sport such as football and the implications this has had on the online betting market within the UK</w:t>
      </w:r>
    </w:p>
    <w:p w14:paraId="2DE9D9C0" w14:textId="77777777" w:rsidR="00841C5B" w:rsidRPr="00E54E27" w:rsidRDefault="00841C5B" w:rsidP="00841C5B">
      <w:pPr>
        <w:pStyle w:val="ListParagraph"/>
        <w:numPr>
          <w:ilvl w:val="0"/>
          <w:numId w:val="1"/>
        </w:numPr>
        <w:rPr>
          <w:sz w:val="24"/>
        </w:rPr>
      </w:pPr>
      <w:r w:rsidRPr="00E54E27">
        <w:rPr>
          <w:sz w:val="24"/>
        </w:rPr>
        <w:t>Conduct an extensive literature review regarding the presence of gambling sponsorship within English football</w:t>
      </w:r>
    </w:p>
    <w:p w14:paraId="7F536A3F" w14:textId="77777777" w:rsidR="00841C5B" w:rsidRPr="00E54E27" w:rsidRDefault="00841C5B" w:rsidP="00841C5B">
      <w:pPr>
        <w:pStyle w:val="ListParagraph"/>
        <w:numPr>
          <w:ilvl w:val="0"/>
          <w:numId w:val="1"/>
        </w:numPr>
        <w:rPr>
          <w:sz w:val="24"/>
        </w:rPr>
      </w:pPr>
      <w:r w:rsidRPr="00E54E27">
        <w:rPr>
          <w:sz w:val="24"/>
        </w:rPr>
        <w:t>Analyse any correlation between the increase in gambling sponsorships within English football and the growth of the online betting market within the UK</w:t>
      </w:r>
    </w:p>
    <w:p w14:paraId="3E1FE860" w14:textId="77777777" w:rsidR="00841C5B" w:rsidRPr="00E54E27" w:rsidRDefault="00841C5B" w:rsidP="00841C5B">
      <w:pPr>
        <w:pStyle w:val="ListParagraph"/>
        <w:rPr>
          <w:sz w:val="24"/>
        </w:rPr>
      </w:pPr>
    </w:p>
    <w:p w14:paraId="69227D85" w14:textId="77777777" w:rsidR="00841C5B" w:rsidRPr="00E54E27" w:rsidRDefault="00841C5B" w:rsidP="00841C5B">
      <w:pPr>
        <w:pStyle w:val="ListParagraph"/>
        <w:ind w:left="0"/>
        <w:rPr>
          <w:ins w:id="120" w:author="Caroline Jawad" w:date="2018-11-15T11:04:00Z"/>
          <w:b/>
          <w:sz w:val="24"/>
          <w:rPrChange w:id="121" w:author="Caroline Jawad" w:date="2018-11-15T11:16:00Z">
            <w:rPr>
              <w:ins w:id="122" w:author="Caroline Jawad" w:date="2018-11-15T11:04:00Z"/>
              <w:b/>
              <w:sz w:val="28"/>
            </w:rPr>
          </w:rPrChange>
        </w:rPr>
      </w:pPr>
    </w:p>
    <w:p w14:paraId="0C86F16E" w14:textId="62BF54D4" w:rsidR="00841C5B" w:rsidRPr="00841C5B" w:rsidRDefault="00841C5B" w:rsidP="00841C5B">
      <w:pPr>
        <w:pStyle w:val="ListParagraph"/>
        <w:ind w:left="0"/>
        <w:rPr>
          <w:color w:val="8EAADB" w:themeColor="accent1" w:themeTint="99"/>
          <w:sz w:val="28"/>
        </w:rPr>
      </w:pPr>
      <w:r>
        <w:rPr>
          <w:color w:val="8EAADB" w:themeColor="accent1" w:themeTint="99"/>
          <w:sz w:val="28"/>
        </w:rPr>
        <w:t xml:space="preserve">2.2 </w:t>
      </w:r>
      <w:r w:rsidRPr="00841C5B">
        <w:rPr>
          <w:color w:val="8EAADB" w:themeColor="accent1" w:themeTint="99"/>
          <w:sz w:val="28"/>
        </w:rPr>
        <w:t>Research Strategy &amp; Theory</w:t>
      </w:r>
    </w:p>
    <w:p w14:paraId="6B363E91" w14:textId="2B699507" w:rsidR="00841C5B" w:rsidRDefault="00841C5B" w:rsidP="00841C5B">
      <w:pPr>
        <w:pStyle w:val="ListParagraph"/>
        <w:ind w:left="0"/>
        <w:rPr>
          <w:sz w:val="24"/>
        </w:rPr>
      </w:pPr>
      <w:r w:rsidRPr="00E54E27">
        <w:rPr>
          <w:sz w:val="24"/>
        </w:rPr>
        <w:t>The theories that will be used and explored throughout this dissertation look at responsibility of championship clubs using gambling shirt sponsorships with closer examination on Swansea City Football Club. It is important to understand why businesses should act in an ethical way and practice CSR. Corporate Social Responsibility is aimed at encouraging companies, such as Football clubs, to be more aware of the impact of their business on the rest of society, including the stakeholders of the business and the environment in which the business operates (</w:t>
      </w:r>
      <w:proofErr w:type="spellStart"/>
      <w:r w:rsidRPr="00E54E27">
        <w:rPr>
          <w:sz w:val="24"/>
        </w:rPr>
        <w:t>FinancialTimes</w:t>
      </w:r>
      <w:proofErr w:type="spellEnd"/>
      <w:r w:rsidRPr="00E54E27">
        <w:rPr>
          <w:sz w:val="24"/>
        </w:rPr>
        <w:t>, n.d.).  CSR is a large field containing many different activities, this is due to the heavy influence a business has over its stakeholders which requires practicing effective CSR. (</w:t>
      </w:r>
      <w:proofErr w:type="spellStart"/>
      <w:r w:rsidRPr="00E54E27">
        <w:rPr>
          <w:sz w:val="24"/>
        </w:rPr>
        <w:t>Dahlsrud</w:t>
      </w:r>
      <w:proofErr w:type="spellEnd"/>
      <w:r w:rsidRPr="00E54E27">
        <w:rPr>
          <w:sz w:val="24"/>
        </w:rPr>
        <w:t xml:space="preserve">, 2008). The main goal of implementing effective CSR is to create and deliver value to key stakeholders within an organisation (Freeman, 2011).  This CSR policy would therefore consider the sustainable development of social, economic and environmental factors and how the business would affect these. </w:t>
      </w:r>
    </w:p>
    <w:p w14:paraId="1B0B260E" w14:textId="77777777" w:rsidR="00841C5B" w:rsidRPr="00E00E07" w:rsidRDefault="00841C5B" w:rsidP="00841C5B">
      <w:pPr>
        <w:pStyle w:val="ListParagraph"/>
        <w:ind w:left="0"/>
        <w:rPr>
          <w:sz w:val="24"/>
          <w:szCs w:val="24"/>
        </w:rPr>
      </w:pPr>
      <w:r w:rsidRPr="00E00E07">
        <w:rPr>
          <w:sz w:val="24"/>
          <w:szCs w:val="24"/>
        </w:rPr>
        <w:t xml:space="preserve">Research can be defined as </w:t>
      </w:r>
      <w:r w:rsidRPr="00E00E07">
        <w:rPr>
          <w:rFonts w:cs="Arial"/>
          <w:sz w:val="24"/>
          <w:szCs w:val="24"/>
        </w:rPr>
        <w:t>‘something that people undertake in order to find out things in a systematic way, thereby increasing their knowledge’</w:t>
      </w:r>
      <w:r>
        <w:rPr>
          <w:rFonts w:cs="Arial"/>
          <w:sz w:val="24"/>
          <w:szCs w:val="24"/>
        </w:rPr>
        <w:t xml:space="preserve"> (Saunders et al, 2009). </w:t>
      </w:r>
      <w:r w:rsidRPr="00E00E07">
        <w:rPr>
          <w:rFonts w:cs="Arial"/>
          <w:sz w:val="24"/>
          <w:szCs w:val="24"/>
        </w:rPr>
        <w:t xml:space="preserve">Research can be used to determine relationships and find explanations and understandings. Understanding the extensive multitude of methods available to the researcher is vital in choosing an appropriate method of research. The extent of these methods is illustrated within the research onion (Saunders et al, 2009). </w:t>
      </w:r>
    </w:p>
    <w:p w14:paraId="15BFB7C9" w14:textId="77777777" w:rsidR="00841C5B" w:rsidRDefault="00841C5B" w:rsidP="00841C5B">
      <w:pPr>
        <w:pStyle w:val="ListParagraph"/>
        <w:ind w:left="0"/>
        <w:rPr>
          <w:b/>
          <w:noProof/>
          <w:sz w:val="28"/>
        </w:rPr>
      </w:pPr>
    </w:p>
    <w:p w14:paraId="76FA658B" w14:textId="77777777" w:rsidR="00841C5B" w:rsidRDefault="00841C5B" w:rsidP="00841C5B">
      <w:pPr>
        <w:pStyle w:val="ListParagraph"/>
        <w:ind w:left="0"/>
      </w:pPr>
      <w:r>
        <w:rPr>
          <w:noProof/>
        </w:rPr>
        <w:lastRenderedPageBreak/>
        <w:drawing>
          <wp:inline distT="0" distB="0" distL="0" distR="0" wp14:anchorId="791D96A3" wp14:editId="09380C21">
            <wp:extent cx="6268141" cy="4019107"/>
            <wp:effectExtent l="0" t="0" r="0" b="635"/>
            <wp:docPr id="3" name="Picture 3" descr="C:\Users\Dan\Desktop\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Desktop\onio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6123" cy="4024225"/>
                    </a:xfrm>
                    <a:prstGeom prst="rect">
                      <a:avLst/>
                    </a:prstGeom>
                    <a:noFill/>
                    <a:ln>
                      <a:noFill/>
                    </a:ln>
                  </pic:spPr>
                </pic:pic>
              </a:graphicData>
            </a:graphic>
          </wp:inline>
        </w:drawing>
      </w:r>
    </w:p>
    <w:p w14:paraId="7F16894B" w14:textId="77777777" w:rsidR="00841C5B" w:rsidRDefault="00841C5B" w:rsidP="00841C5B">
      <w:pPr>
        <w:pStyle w:val="ListParagraph"/>
        <w:ind w:left="0"/>
        <w:rPr>
          <w:sz w:val="24"/>
        </w:rPr>
      </w:pPr>
    </w:p>
    <w:p w14:paraId="5BD1453E" w14:textId="4F2198B0" w:rsidR="00841C5B" w:rsidRPr="00841C5B" w:rsidRDefault="00841C5B" w:rsidP="00841C5B">
      <w:pPr>
        <w:pStyle w:val="ListParagraph"/>
        <w:ind w:left="0"/>
        <w:rPr>
          <w:i/>
          <w:sz w:val="24"/>
        </w:rPr>
      </w:pPr>
      <w:r w:rsidRPr="00841C5B">
        <w:rPr>
          <w:i/>
          <w:sz w:val="24"/>
        </w:rPr>
        <w:t>Figure 2.1 The research onion (Saunders et al, 2009)</w:t>
      </w:r>
    </w:p>
    <w:p w14:paraId="4FE15779" w14:textId="77777777" w:rsidR="00841C5B" w:rsidRDefault="00841C5B" w:rsidP="00841C5B">
      <w:pPr>
        <w:pStyle w:val="ListParagraph"/>
        <w:ind w:left="0"/>
        <w:rPr>
          <w:sz w:val="24"/>
        </w:rPr>
      </w:pPr>
    </w:p>
    <w:p w14:paraId="1E9DEF92" w14:textId="7C35448F" w:rsidR="00841C5B" w:rsidRPr="00E00E07" w:rsidRDefault="00841C5B" w:rsidP="00841C5B">
      <w:pPr>
        <w:pStyle w:val="ListParagraph"/>
        <w:ind w:left="0"/>
        <w:rPr>
          <w:ins w:id="123" w:author="Caroline Jawad" w:date="2018-11-15T11:14:00Z"/>
          <w:sz w:val="24"/>
          <w:rPrChange w:id="124" w:author="Caroline Jawad" w:date="2018-11-15T11:16:00Z">
            <w:rPr>
              <w:ins w:id="125" w:author="Caroline Jawad" w:date="2018-11-15T11:14:00Z"/>
              <w:b/>
              <w:sz w:val="28"/>
            </w:rPr>
          </w:rPrChange>
        </w:rPr>
      </w:pPr>
      <w:r>
        <w:rPr>
          <w:sz w:val="24"/>
        </w:rPr>
        <w:t xml:space="preserve">The core of the onion depicts data collection and analysis processes. This will be addressed by the researcher. The approach to the research will be cross-sectional in nature as the research will be conducted at a specific point in time. This research will be collected in the form of an online questionnaire following the mono method in the form of qualitative data. </w:t>
      </w:r>
    </w:p>
    <w:p w14:paraId="2BFC681E" w14:textId="77777777" w:rsidR="00841C5B" w:rsidRDefault="00841C5B" w:rsidP="00841C5B">
      <w:pPr>
        <w:pStyle w:val="ListParagraph"/>
        <w:ind w:left="0"/>
      </w:pPr>
    </w:p>
    <w:p w14:paraId="68CE5C37" w14:textId="34BE6335" w:rsidR="00841C5B" w:rsidRPr="00841C5B" w:rsidRDefault="00841C5B" w:rsidP="00841C5B">
      <w:pPr>
        <w:pStyle w:val="ListParagraph"/>
        <w:ind w:left="0"/>
        <w:rPr>
          <w:color w:val="8EAADB" w:themeColor="accent1" w:themeTint="99"/>
          <w:sz w:val="28"/>
        </w:rPr>
      </w:pPr>
      <w:r>
        <w:rPr>
          <w:color w:val="8EAADB" w:themeColor="accent1" w:themeTint="99"/>
          <w:sz w:val="28"/>
        </w:rPr>
        <w:t xml:space="preserve">2.3 </w:t>
      </w:r>
      <w:r w:rsidRPr="00841C5B">
        <w:rPr>
          <w:color w:val="8EAADB" w:themeColor="accent1" w:themeTint="99"/>
          <w:sz w:val="28"/>
        </w:rPr>
        <w:t>Paradigm</w:t>
      </w:r>
    </w:p>
    <w:p w14:paraId="0D330398" w14:textId="0C385981" w:rsidR="00841C5B" w:rsidRDefault="00841C5B" w:rsidP="00841C5B">
      <w:pPr>
        <w:pStyle w:val="ListParagraph"/>
        <w:ind w:left="0"/>
        <w:rPr>
          <w:sz w:val="24"/>
        </w:rPr>
      </w:pPr>
      <w:r>
        <w:t xml:space="preserve">A research paradigm can be defined as ‘the set of common beliefs and agreements shared between scientists about how problems should be understood and addressed’ (Kuhn, 1962). The philosophy being used for the research is positivism. </w:t>
      </w:r>
      <w:r>
        <w:rPr>
          <w:sz w:val="24"/>
        </w:rPr>
        <w:t xml:space="preserve">The researcher will use online questionnaires to collect this information. The use of a questionnaire will enable respondents a set number of responses to questions to derive patterns during analysis that will demonstrate patterns of behaviour or thinking surrounding the topic of gambling shirt sponsors within the Championship. </w:t>
      </w:r>
    </w:p>
    <w:p w14:paraId="244E8D9D" w14:textId="749B8DCF" w:rsidR="00841C5B" w:rsidRDefault="00841C5B" w:rsidP="00841C5B">
      <w:pPr>
        <w:pStyle w:val="ListParagraph"/>
        <w:ind w:left="0"/>
      </w:pPr>
    </w:p>
    <w:p w14:paraId="0E9C2CDF" w14:textId="54B6D976" w:rsidR="00841C5B" w:rsidRPr="00841C5B" w:rsidRDefault="00841C5B" w:rsidP="00841C5B">
      <w:pPr>
        <w:pStyle w:val="ListParagraph"/>
        <w:ind w:left="0"/>
        <w:rPr>
          <w:color w:val="8EAADB" w:themeColor="accent1" w:themeTint="99"/>
          <w:sz w:val="28"/>
        </w:rPr>
      </w:pPr>
      <w:r>
        <w:rPr>
          <w:color w:val="8EAADB" w:themeColor="accent1" w:themeTint="99"/>
          <w:sz w:val="28"/>
        </w:rPr>
        <w:t xml:space="preserve">2.4 </w:t>
      </w:r>
      <w:r w:rsidRPr="00841C5B">
        <w:rPr>
          <w:color w:val="8EAADB" w:themeColor="accent1" w:themeTint="99"/>
          <w:sz w:val="28"/>
        </w:rPr>
        <w:t>Limitations</w:t>
      </w:r>
    </w:p>
    <w:p w14:paraId="12CBF875" w14:textId="77777777" w:rsidR="00841C5B" w:rsidRPr="006C6ECF" w:rsidRDefault="00841C5B" w:rsidP="00841C5B">
      <w:pPr>
        <w:rPr>
          <w:ins w:id="126" w:author="Caroline Jawad" w:date="2018-11-15T11:16:00Z"/>
          <w:sz w:val="24"/>
        </w:rPr>
      </w:pPr>
      <w:r w:rsidRPr="006C6ECF">
        <w:rPr>
          <w:sz w:val="24"/>
        </w:rPr>
        <w:t>The only limitations that exist for the researcher is the limited time frame of conducting primary research and collecting secondary research. Making sure that there is an affective sample to analyse within the time frame given for research. These time constraint-based limitations can be seen within the Gantt chart.</w:t>
      </w:r>
    </w:p>
    <w:p w14:paraId="221DD947" w14:textId="23903EA5" w:rsidR="00841C5B" w:rsidRPr="00841C5B" w:rsidRDefault="00841C5B" w:rsidP="00841C5B">
      <w:pPr>
        <w:pStyle w:val="ListParagraph"/>
        <w:ind w:left="0"/>
        <w:rPr>
          <w:color w:val="8EAADB" w:themeColor="accent1" w:themeTint="99"/>
          <w:sz w:val="28"/>
        </w:rPr>
      </w:pPr>
      <w:r w:rsidRPr="00841C5B">
        <w:rPr>
          <w:color w:val="8EAADB" w:themeColor="accent1" w:themeTint="99"/>
          <w:sz w:val="28"/>
        </w:rPr>
        <w:lastRenderedPageBreak/>
        <w:t>2.5 Ethical Risks</w:t>
      </w:r>
    </w:p>
    <w:p w14:paraId="3DF8A7B4" w14:textId="77777777" w:rsidR="00841C5B" w:rsidRPr="006C6ECF" w:rsidRDefault="00841C5B" w:rsidP="00841C5B">
      <w:pPr>
        <w:rPr>
          <w:ins w:id="127" w:author="Caroline Jawad" w:date="2018-11-15T11:16:00Z"/>
          <w:sz w:val="24"/>
        </w:rPr>
      </w:pPr>
      <w:r w:rsidRPr="006C6ECF">
        <w:rPr>
          <w:sz w:val="24"/>
        </w:rPr>
        <w:t>There are limited ethical risks surrounding the research being conducted. All participants within the online questionnaires is voluntary and data collected would only be used if the participant is over the age of eighteen and will remain anonymous throughout the process. Any pieces of data collected during this research will remain confidential and will always be kept securely behind a password.</w:t>
      </w:r>
    </w:p>
    <w:p w14:paraId="5B7BF87D" w14:textId="77777777" w:rsidR="00841C5B" w:rsidRDefault="00841C5B" w:rsidP="00841C5B">
      <w:pPr>
        <w:pStyle w:val="ListParagraph"/>
        <w:ind w:left="0"/>
      </w:pPr>
    </w:p>
    <w:p w14:paraId="25EBE48A" w14:textId="1C5DB946" w:rsidR="00841C5B" w:rsidRPr="00B0289E" w:rsidRDefault="00B0289E" w:rsidP="00841C5B">
      <w:pPr>
        <w:pStyle w:val="ListParagraph"/>
        <w:ind w:left="0"/>
        <w:rPr>
          <w:b/>
          <w:color w:val="8EAADB" w:themeColor="accent1" w:themeTint="99"/>
          <w:sz w:val="32"/>
        </w:rPr>
      </w:pPr>
      <w:r>
        <w:rPr>
          <w:b/>
          <w:color w:val="8EAADB" w:themeColor="accent1" w:themeTint="99"/>
          <w:sz w:val="32"/>
        </w:rPr>
        <w:t xml:space="preserve">3.0 </w:t>
      </w:r>
      <w:r w:rsidR="00E5208A" w:rsidRPr="00B0289E">
        <w:rPr>
          <w:b/>
          <w:color w:val="8EAADB" w:themeColor="accent1" w:themeTint="99"/>
          <w:sz w:val="32"/>
        </w:rPr>
        <w:t>Resources &amp; Timescale</w:t>
      </w:r>
    </w:p>
    <w:p w14:paraId="0718FD78" w14:textId="23BB7DAF" w:rsidR="00B0289E" w:rsidRPr="00B0289E" w:rsidRDefault="00B0289E" w:rsidP="00B0289E">
      <w:pPr>
        <w:pStyle w:val="ListParagraph"/>
        <w:ind w:left="0"/>
        <w:rPr>
          <w:color w:val="8EAADB" w:themeColor="accent1" w:themeTint="99"/>
          <w:sz w:val="28"/>
        </w:rPr>
      </w:pPr>
      <w:r>
        <w:rPr>
          <w:color w:val="8EAADB" w:themeColor="accent1" w:themeTint="99"/>
          <w:sz w:val="28"/>
        </w:rPr>
        <w:t xml:space="preserve">3.1 </w:t>
      </w:r>
      <w:r w:rsidRPr="00B0289E">
        <w:rPr>
          <w:color w:val="8EAADB" w:themeColor="accent1" w:themeTint="99"/>
          <w:sz w:val="28"/>
        </w:rPr>
        <w:t>Resources</w:t>
      </w:r>
    </w:p>
    <w:p w14:paraId="4CD78557" w14:textId="41B991BE" w:rsidR="00B0289E" w:rsidRPr="00876BDD" w:rsidRDefault="00B0289E" w:rsidP="00B0289E">
      <w:pPr>
        <w:pStyle w:val="ListParagraph"/>
        <w:ind w:left="0"/>
        <w:rPr>
          <w:ins w:id="128" w:author="Caroline Jawad" w:date="2018-11-15T11:16:00Z"/>
          <w:sz w:val="24"/>
        </w:rPr>
      </w:pPr>
      <w:r>
        <w:rPr>
          <w:sz w:val="24"/>
        </w:rPr>
        <w:t xml:space="preserve">A large array of secondary data, including the use of theoretical sources will be used to develop the researchers understanding and knowledge within this specific area. This would include many articles produced within the field of gambling sponsorship and CSR of sponsorships, the universities extensive online library and books printed on football sponsorship and CSR. Primary data will be collected via online questionnaires and the researcher’s personal computer used to analyse this data. </w:t>
      </w:r>
    </w:p>
    <w:p w14:paraId="38DB0214" w14:textId="008FE34A" w:rsidR="00E5208A" w:rsidRDefault="00E5208A" w:rsidP="00841C5B">
      <w:pPr>
        <w:pStyle w:val="ListParagraph"/>
        <w:ind w:left="0"/>
        <w:rPr>
          <w:b/>
          <w:sz w:val="32"/>
        </w:rPr>
      </w:pPr>
    </w:p>
    <w:p w14:paraId="2B0F3B24" w14:textId="2B180470" w:rsidR="00B0289E" w:rsidRPr="00B0289E" w:rsidRDefault="00B0289E" w:rsidP="00841C5B">
      <w:pPr>
        <w:pStyle w:val="ListParagraph"/>
        <w:ind w:left="0"/>
        <w:rPr>
          <w:color w:val="8EAADB" w:themeColor="accent1" w:themeTint="99"/>
          <w:sz w:val="28"/>
        </w:rPr>
      </w:pPr>
      <w:r>
        <w:rPr>
          <w:color w:val="8EAADB" w:themeColor="accent1" w:themeTint="99"/>
          <w:sz w:val="28"/>
        </w:rPr>
        <w:t xml:space="preserve">3.2 </w:t>
      </w:r>
      <w:r w:rsidRPr="00B0289E">
        <w:rPr>
          <w:color w:val="8EAADB" w:themeColor="accent1" w:themeTint="99"/>
          <w:sz w:val="28"/>
        </w:rPr>
        <w:t>Timescale</w:t>
      </w:r>
    </w:p>
    <w:p w14:paraId="64F44AEA" w14:textId="77777777" w:rsidR="00B0289E" w:rsidRDefault="00B0289E" w:rsidP="00B0289E">
      <w:pPr>
        <w:rPr>
          <w:sz w:val="24"/>
        </w:rPr>
      </w:pPr>
      <w:r>
        <w:rPr>
          <w:sz w:val="24"/>
        </w:rPr>
        <w:t xml:space="preserve">All research being conducted by the researched is heavily time constrained. One of the methods to make sure that timing is not being wasted and keeping on top of time is the use of a Gantt chart. Gantt charts are a project planning tool that can be used to display and represent the timings of tasks and the end of the project. Because of the simplicity of creating and understanding a Gantt chart they are commonly used by many project managers (Durfee, 2008). </w:t>
      </w:r>
    </w:p>
    <w:p w14:paraId="725F0116" w14:textId="0AEAE919" w:rsidR="00B0289E" w:rsidRDefault="00B0289E" w:rsidP="00841C5B">
      <w:pPr>
        <w:pStyle w:val="ListParagraph"/>
        <w:ind w:left="0"/>
        <w:rPr>
          <w:b/>
          <w:sz w:val="32"/>
        </w:rPr>
      </w:pPr>
    </w:p>
    <w:p w14:paraId="70FD21BF" w14:textId="3A048909" w:rsidR="00B0289E" w:rsidRDefault="00B0289E" w:rsidP="00841C5B">
      <w:pPr>
        <w:pStyle w:val="ListParagraph"/>
        <w:ind w:left="0"/>
        <w:rPr>
          <w:b/>
          <w:sz w:val="32"/>
        </w:rPr>
      </w:pPr>
    </w:p>
    <w:p w14:paraId="5B09E06E" w14:textId="24F3C4B6" w:rsidR="00B0289E" w:rsidRDefault="00B0289E" w:rsidP="00841C5B">
      <w:pPr>
        <w:pStyle w:val="ListParagraph"/>
        <w:ind w:left="0"/>
        <w:rPr>
          <w:b/>
          <w:sz w:val="32"/>
        </w:rPr>
      </w:pPr>
    </w:p>
    <w:p w14:paraId="36CE5169" w14:textId="2415F413" w:rsidR="00B0289E" w:rsidRDefault="00B0289E" w:rsidP="00841C5B">
      <w:pPr>
        <w:pStyle w:val="ListParagraph"/>
        <w:ind w:left="0"/>
        <w:rPr>
          <w:b/>
          <w:sz w:val="32"/>
        </w:rPr>
      </w:pPr>
    </w:p>
    <w:p w14:paraId="794148F4" w14:textId="5898A07D" w:rsidR="00B0289E" w:rsidRDefault="00B0289E" w:rsidP="00841C5B">
      <w:pPr>
        <w:pStyle w:val="ListParagraph"/>
        <w:ind w:left="0"/>
        <w:rPr>
          <w:b/>
          <w:sz w:val="32"/>
        </w:rPr>
      </w:pPr>
    </w:p>
    <w:p w14:paraId="7251D252" w14:textId="47FE77BE" w:rsidR="00B0289E" w:rsidRDefault="00B0289E" w:rsidP="00841C5B">
      <w:pPr>
        <w:pStyle w:val="ListParagraph"/>
        <w:ind w:left="0"/>
        <w:rPr>
          <w:b/>
          <w:sz w:val="32"/>
        </w:rPr>
      </w:pPr>
    </w:p>
    <w:p w14:paraId="084499DB" w14:textId="4ACF1444" w:rsidR="00B0289E" w:rsidRDefault="00B0289E" w:rsidP="00841C5B">
      <w:pPr>
        <w:pStyle w:val="ListParagraph"/>
        <w:ind w:left="0"/>
        <w:rPr>
          <w:b/>
          <w:sz w:val="32"/>
        </w:rPr>
      </w:pPr>
    </w:p>
    <w:p w14:paraId="054946E7" w14:textId="6731C95B" w:rsidR="00B0289E" w:rsidRDefault="00B0289E" w:rsidP="00841C5B">
      <w:pPr>
        <w:pStyle w:val="ListParagraph"/>
        <w:ind w:left="0"/>
        <w:rPr>
          <w:b/>
          <w:sz w:val="32"/>
        </w:rPr>
      </w:pPr>
    </w:p>
    <w:p w14:paraId="7C06A629" w14:textId="262167A2" w:rsidR="00B0289E" w:rsidRDefault="00B0289E" w:rsidP="00841C5B">
      <w:pPr>
        <w:pStyle w:val="ListParagraph"/>
        <w:ind w:left="0"/>
        <w:rPr>
          <w:b/>
          <w:sz w:val="32"/>
        </w:rPr>
      </w:pPr>
    </w:p>
    <w:p w14:paraId="6A918BB0" w14:textId="6CA8D6F8" w:rsidR="00B0289E" w:rsidRDefault="00B0289E" w:rsidP="00841C5B">
      <w:pPr>
        <w:pStyle w:val="ListParagraph"/>
        <w:ind w:left="0"/>
        <w:rPr>
          <w:b/>
          <w:sz w:val="32"/>
        </w:rPr>
      </w:pPr>
    </w:p>
    <w:p w14:paraId="244BE7D9" w14:textId="0F0A3E23" w:rsidR="00B0289E" w:rsidRDefault="00B0289E" w:rsidP="00841C5B">
      <w:pPr>
        <w:pStyle w:val="ListParagraph"/>
        <w:ind w:left="0"/>
        <w:rPr>
          <w:b/>
          <w:sz w:val="32"/>
        </w:rPr>
      </w:pPr>
    </w:p>
    <w:p w14:paraId="16FE7113" w14:textId="3A44ADC2" w:rsidR="00B0289E" w:rsidRDefault="00B0289E" w:rsidP="00841C5B">
      <w:pPr>
        <w:pStyle w:val="ListParagraph"/>
        <w:ind w:left="0"/>
        <w:rPr>
          <w:b/>
          <w:sz w:val="32"/>
        </w:rPr>
      </w:pPr>
    </w:p>
    <w:p w14:paraId="77CACCBB" w14:textId="3A1D194C" w:rsidR="00B0289E" w:rsidRDefault="00B0289E" w:rsidP="00841C5B">
      <w:pPr>
        <w:pStyle w:val="ListParagraph"/>
        <w:ind w:left="0"/>
        <w:rPr>
          <w:b/>
          <w:sz w:val="32"/>
        </w:rPr>
      </w:pPr>
    </w:p>
    <w:p w14:paraId="16093BAE" w14:textId="4BCE35A1" w:rsidR="00841C5B" w:rsidRPr="00084C65" w:rsidRDefault="00B0289E" w:rsidP="00B0289E">
      <w:pPr>
        <w:pStyle w:val="ListParagraph"/>
        <w:ind w:left="0"/>
        <w:rPr>
          <w:sz w:val="24"/>
        </w:rPr>
      </w:pPr>
      <w:r>
        <w:rPr>
          <w:b/>
          <w:noProof/>
          <w:sz w:val="32"/>
        </w:rPr>
        <w:lastRenderedPageBreak/>
        <w:drawing>
          <wp:anchor distT="0" distB="0" distL="114300" distR="114300" simplePos="0" relativeHeight="251658240" behindDoc="0" locked="0" layoutInCell="1" allowOverlap="1" wp14:anchorId="05B5AC88" wp14:editId="67EC8914">
            <wp:simplePos x="0" y="0"/>
            <wp:positionH relativeFrom="column">
              <wp:posOffset>-1409700</wp:posOffset>
            </wp:positionH>
            <wp:positionV relativeFrom="paragraph">
              <wp:posOffset>1085850</wp:posOffset>
            </wp:positionV>
            <wp:extent cx="8456930" cy="6295390"/>
            <wp:effectExtent l="0" t="5080" r="0" b="0"/>
            <wp:wrapSquare wrapText="bothSides"/>
            <wp:docPr id="2" name="Picture 2" descr="J:\Dissertation\gantt chart pi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Dissertation\gantt chart picture.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16200000">
                      <a:off x="0" y="0"/>
                      <a:ext cx="8456930" cy="62953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0289E">
        <w:rPr>
          <w:i/>
          <w:sz w:val="24"/>
        </w:rPr>
        <w:t>Figure 3.1 Gantt Char</w:t>
      </w:r>
      <w:r>
        <w:rPr>
          <w:i/>
          <w:sz w:val="24"/>
        </w:rPr>
        <w:t>t</w:t>
      </w:r>
    </w:p>
    <w:p w14:paraId="330FDBDA" w14:textId="1DC07D76" w:rsidR="00EC62E4" w:rsidRPr="00EC62E4" w:rsidRDefault="00EC62E4" w:rsidP="00B0289E">
      <w:pPr>
        <w:pStyle w:val="ListParagraph"/>
        <w:ind w:left="0"/>
        <w:rPr>
          <w:b/>
          <w:color w:val="8EAADB" w:themeColor="accent1" w:themeTint="99"/>
          <w:sz w:val="32"/>
        </w:rPr>
      </w:pPr>
      <w:r>
        <w:rPr>
          <w:b/>
          <w:color w:val="8EAADB" w:themeColor="accent1" w:themeTint="99"/>
          <w:sz w:val="32"/>
        </w:rPr>
        <w:lastRenderedPageBreak/>
        <w:t xml:space="preserve">4.0 </w:t>
      </w:r>
      <w:r w:rsidRPr="00EC62E4">
        <w:rPr>
          <w:b/>
          <w:color w:val="8EAADB" w:themeColor="accent1" w:themeTint="99"/>
          <w:sz w:val="32"/>
        </w:rPr>
        <w:t>References</w:t>
      </w:r>
    </w:p>
    <w:p w14:paraId="07F94A16" w14:textId="77777777" w:rsidR="00EC62E4" w:rsidRPr="00EC62E4" w:rsidRDefault="00EC62E4" w:rsidP="00EC62E4">
      <w:pPr>
        <w:rPr>
          <w:rFonts w:ascii="Verdana" w:hAnsi="Verdana"/>
          <w:sz w:val="20"/>
          <w:szCs w:val="20"/>
        </w:rPr>
      </w:pPr>
      <w:r w:rsidRPr="00EC62E4">
        <w:rPr>
          <w:rFonts w:ascii="Verdana" w:hAnsi="Verdana"/>
          <w:sz w:val="20"/>
          <w:szCs w:val="20"/>
        </w:rPr>
        <w:t>BBC Football. (2018). </w:t>
      </w:r>
      <w:r w:rsidRPr="00EC62E4">
        <w:rPr>
          <w:rFonts w:ascii="Verdana" w:hAnsi="Verdana"/>
          <w:i/>
          <w:iCs/>
          <w:sz w:val="20"/>
          <w:szCs w:val="20"/>
        </w:rPr>
        <w:t>English Championship boasts third biggest crowds in Europe.</w:t>
      </w:r>
      <w:r w:rsidRPr="00EC62E4">
        <w:rPr>
          <w:rFonts w:ascii="Verdana" w:hAnsi="Verdana"/>
          <w:sz w:val="20"/>
          <w:szCs w:val="20"/>
        </w:rPr>
        <w:t xml:space="preserve"> Available: </w:t>
      </w:r>
      <w:hyperlink r:id="rId13" w:history="1">
        <w:r w:rsidRPr="00EC62E4">
          <w:rPr>
            <w:rStyle w:val="Hyperlink"/>
            <w:rFonts w:ascii="Verdana" w:hAnsi="Verdana"/>
            <w:color w:val="auto"/>
            <w:sz w:val="20"/>
            <w:szCs w:val="20"/>
            <w:u w:val="none"/>
          </w:rPr>
          <w:t>https://www.bbc.co.uk/sport/football/42704713. Last accessed 11/11/2018</w:t>
        </w:r>
      </w:hyperlink>
      <w:r w:rsidRPr="00EC62E4">
        <w:rPr>
          <w:rFonts w:ascii="Verdana" w:hAnsi="Verdana"/>
          <w:sz w:val="20"/>
          <w:szCs w:val="20"/>
        </w:rPr>
        <w:t xml:space="preserve">. </w:t>
      </w:r>
    </w:p>
    <w:p w14:paraId="41F09B8A" w14:textId="77777777" w:rsidR="00EC62E4" w:rsidRPr="00EC62E4" w:rsidRDefault="00EC62E4" w:rsidP="00EC62E4">
      <w:pPr>
        <w:pStyle w:val="ListParagraph"/>
        <w:ind w:left="0"/>
        <w:rPr>
          <w:rFonts w:ascii="Verdana" w:hAnsi="Verdana" w:cs="Arial"/>
          <w:sz w:val="20"/>
          <w:szCs w:val="20"/>
          <w:shd w:val="clear" w:color="auto" w:fill="FFFFFF"/>
        </w:rPr>
      </w:pPr>
      <w:proofErr w:type="spellStart"/>
      <w:r w:rsidRPr="00EC62E4">
        <w:rPr>
          <w:rFonts w:ascii="Verdana" w:hAnsi="Verdana" w:cs="Arial"/>
          <w:sz w:val="20"/>
          <w:szCs w:val="20"/>
          <w:shd w:val="clear" w:color="auto" w:fill="FFFFFF"/>
        </w:rPr>
        <w:t>Dahlsrud</w:t>
      </w:r>
      <w:proofErr w:type="spellEnd"/>
      <w:r w:rsidRPr="00EC62E4">
        <w:rPr>
          <w:rFonts w:ascii="Verdana" w:hAnsi="Verdana" w:cs="Arial"/>
          <w:sz w:val="20"/>
          <w:szCs w:val="20"/>
          <w:shd w:val="clear" w:color="auto" w:fill="FFFFFF"/>
        </w:rPr>
        <w:t xml:space="preserve">, A. (2008), How corporate social responsibility is defined: an analysis of 37 definitions. Corp. Soc. </w:t>
      </w:r>
      <w:proofErr w:type="spellStart"/>
      <w:r w:rsidRPr="00EC62E4">
        <w:rPr>
          <w:rFonts w:ascii="Verdana" w:hAnsi="Verdana" w:cs="Arial"/>
          <w:sz w:val="20"/>
          <w:szCs w:val="20"/>
          <w:shd w:val="clear" w:color="auto" w:fill="FFFFFF"/>
        </w:rPr>
        <w:t>Responsib</w:t>
      </w:r>
      <w:proofErr w:type="spellEnd"/>
      <w:r w:rsidRPr="00EC62E4">
        <w:rPr>
          <w:rFonts w:ascii="Verdana" w:hAnsi="Verdana" w:cs="Arial"/>
          <w:sz w:val="20"/>
          <w:szCs w:val="20"/>
          <w:shd w:val="clear" w:color="auto" w:fill="FFFFFF"/>
        </w:rPr>
        <w:t xml:space="preserve">. Environ. </w:t>
      </w:r>
      <w:proofErr w:type="spellStart"/>
      <w:r w:rsidRPr="00EC62E4">
        <w:rPr>
          <w:rFonts w:ascii="Verdana" w:hAnsi="Verdana" w:cs="Arial"/>
          <w:sz w:val="20"/>
          <w:szCs w:val="20"/>
          <w:shd w:val="clear" w:color="auto" w:fill="FFFFFF"/>
        </w:rPr>
        <w:t>Mgmt</w:t>
      </w:r>
      <w:proofErr w:type="spellEnd"/>
      <w:r w:rsidRPr="00EC62E4">
        <w:rPr>
          <w:rFonts w:ascii="Verdana" w:hAnsi="Verdana" w:cs="Arial"/>
          <w:sz w:val="20"/>
          <w:szCs w:val="20"/>
          <w:shd w:val="clear" w:color="auto" w:fill="FFFFFF"/>
        </w:rPr>
        <w:t xml:space="preserve">, 15: 1-13. </w:t>
      </w:r>
    </w:p>
    <w:p w14:paraId="468BC1FE" w14:textId="77777777" w:rsidR="00EC62E4" w:rsidRPr="00EC62E4" w:rsidRDefault="00EC62E4" w:rsidP="00EC62E4">
      <w:pPr>
        <w:pStyle w:val="ListParagraph"/>
        <w:ind w:left="0"/>
        <w:rPr>
          <w:rFonts w:ascii="Verdana" w:hAnsi="Verdana"/>
          <w:sz w:val="20"/>
          <w:szCs w:val="20"/>
        </w:rPr>
      </w:pPr>
      <w:r w:rsidRPr="00EC62E4">
        <w:rPr>
          <w:rFonts w:ascii="Verdana" w:hAnsi="Verdana"/>
          <w:sz w:val="20"/>
          <w:szCs w:val="20"/>
        </w:rPr>
        <w:t>Freeman, I. (2011). </w:t>
      </w:r>
      <w:r w:rsidRPr="00EC62E4">
        <w:rPr>
          <w:rFonts w:ascii="Verdana" w:hAnsi="Verdana"/>
          <w:i/>
          <w:iCs/>
          <w:sz w:val="20"/>
          <w:szCs w:val="20"/>
        </w:rPr>
        <w:t>The Meaning of Corporate Social Responsibility: The Vision of Four Nations.</w:t>
      </w:r>
      <w:r w:rsidRPr="00EC62E4">
        <w:rPr>
          <w:rFonts w:ascii="Verdana" w:hAnsi="Verdana"/>
          <w:sz w:val="20"/>
          <w:szCs w:val="20"/>
        </w:rPr>
        <w:t xml:space="preserve"> Available: https://link.springer.com/article/10.1007/s10551-010-0688-6. Last accessed 10/11/2018. </w:t>
      </w:r>
    </w:p>
    <w:p w14:paraId="5BB0DD13" w14:textId="38C95821" w:rsidR="00EC62E4" w:rsidRPr="00EC62E4" w:rsidRDefault="00EC62E4" w:rsidP="00EC62E4">
      <w:pPr>
        <w:rPr>
          <w:rFonts w:ascii="Verdana" w:hAnsi="Verdana"/>
          <w:sz w:val="20"/>
          <w:szCs w:val="20"/>
        </w:rPr>
      </w:pPr>
      <w:r w:rsidRPr="00EC62E4">
        <w:rPr>
          <w:rFonts w:ascii="Verdana" w:hAnsi="Verdana"/>
          <w:sz w:val="20"/>
          <w:szCs w:val="20"/>
        </w:rPr>
        <w:t>Davies, R. (2017). </w:t>
      </w:r>
      <w:r w:rsidRPr="00EC62E4">
        <w:rPr>
          <w:rFonts w:ascii="Verdana" w:hAnsi="Verdana"/>
          <w:i/>
          <w:iCs/>
          <w:sz w:val="20"/>
          <w:szCs w:val="20"/>
        </w:rPr>
        <w:t>UK gambling industry now takes £14bn a year from punters – report.</w:t>
      </w:r>
      <w:r w:rsidRPr="00EC62E4">
        <w:rPr>
          <w:rFonts w:ascii="Verdana" w:hAnsi="Verdana"/>
          <w:sz w:val="20"/>
          <w:szCs w:val="20"/>
        </w:rPr>
        <w:t xml:space="preserve"> Available: https://www.theguardian.com/society/2017/aug/31/uk-gambling-industry-takes-14bn-year-punters. Last accessed 11/11/2018. </w:t>
      </w:r>
    </w:p>
    <w:p w14:paraId="5964DF93" w14:textId="77777777" w:rsidR="00EC62E4" w:rsidRPr="00EC62E4" w:rsidRDefault="00EC62E4" w:rsidP="00EC62E4">
      <w:pPr>
        <w:pStyle w:val="Bibliography"/>
        <w:spacing w:line="240" w:lineRule="auto"/>
        <w:rPr>
          <w:rFonts w:ascii="Arial Unicode MS" w:hAnsi="Arial Unicode MS" w:cs="Arial"/>
        </w:rPr>
      </w:pPr>
      <w:proofErr w:type="spellStart"/>
      <w:r w:rsidRPr="00EC62E4">
        <w:rPr>
          <w:rFonts w:ascii="Verdana" w:hAnsi="Verdana"/>
          <w:sz w:val="20"/>
          <w:szCs w:val="20"/>
        </w:rPr>
        <w:t>Durfree</w:t>
      </w:r>
      <w:proofErr w:type="spellEnd"/>
      <w:r w:rsidRPr="00EC62E4">
        <w:rPr>
          <w:rFonts w:ascii="Verdana" w:hAnsi="Verdana"/>
          <w:sz w:val="20"/>
          <w:szCs w:val="20"/>
        </w:rPr>
        <w:t>, W. (2003). </w:t>
      </w:r>
      <w:r w:rsidRPr="00EC62E4">
        <w:rPr>
          <w:rFonts w:ascii="Verdana" w:hAnsi="Verdana"/>
          <w:i/>
          <w:iCs/>
          <w:sz w:val="20"/>
          <w:szCs w:val="20"/>
        </w:rPr>
        <w:t>Project Planning and Gantt Charts.</w:t>
      </w:r>
      <w:r w:rsidRPr="00EC62E4">
        <w:rPr>
          <w:rFonts w:ascii="Verdana" w:hAnsi="Verdana"/>
          <w:sz w:val="20"/>
          <w:szCs w:val="20"/>
        </w:rPr>
        <w:t xml:space="preserve"> Available: http://www.me.umn.edu/courses/me2011/handouts/proj_planning.pdf. Last accessed 11/11/2018. </w:t>
      </w:r>
    </w:p>
    <w:p w14:paraId="277DCB3D" w14:textId="1FEA9A3C" w:rsidR="00EC62E4" w:rsidRPr="00EC62E4" w:rsidRDefault="00EC62E4" w:rsidP="00EC62E4">
      <w:pPr>
        <w:pStyle w:val="ListParagraph"/>
        <w:ind w:left="0"/>
        <w:rPr>
          <w:rFonts w:ascii="Verdana" w:hAnsi="Verdana"/>
          <w:sz w:val="20"/>
          <w:szCs w:val="20"/>
        </w:rPr>
      </w:pPr>
      <w:r w:rsidRPr="00EC62E4">
        <w:rPr>
          <w:rFonts w:ascii="Verdana" w:hAnsi="Verdana"/>
          <w:sz w:val="20"/>
          <w:szCs w:val="20"/>
        </w:rPr>
        <w:t>Financial</w:t>
      </w:r>
      <w:r>
        <w:rPr>
          <w:rFonts w:ascii="Verdana" w:hAnsi="Verdana"/>
          <w:sz w:val="20"/>
          <w:szCs w:val="20"/>
        </w:rPr>
        <w:t xml:space="preserve"> </w:t>
      </w:r>
      <w:r w:rsidRPr="00EC62E4">
        <w:rPr>
          <w:rFonts w:ascii="Verdana" w:hAnsi="Verdana"/>
          <w:sz w:val="20"/>
          <w:szCs w:val="20"/>
        </w:rPr>
        <w:t>Times. (n.d.). </w:t>
      </w:r>
      <w:r w:rsidRPr="00EC62E4">
        <w:rPr>
          <w:rFonts w:ascii="Verdana" w:hAnsi="Verdana"/>
          <w:i/>
          <w:iCs/>
          <w:sz w:val="20"/>
          <w:szCs w:val="20"/>
        </w:rPr>
        <w:t>corporate social responsibility (CSR).</w:t>
      </w:r>
      <w:r w:rsidRPr="00EC62E4">
        <w:rPr>
          <w:rFonts w:ascii="Verdana" w:hAnsi="Verdana"/>
          <w:sz w:val="20"/>
          <w:szCs w:val="20"/>
        </w:rPr>
        <w:t> Available: http://lexicon.ft.com/Term?term=corporate-social-responsibility--(CSR). Last accessed 14/11/2018.</w:t>
      </w:r>
    </w:p>
    <w:p w14:paraId="43C8976A" w14:textId="77777777" w:rsidR="00F7066C" w:rsidRPr="00EC62E4" w:rsidRDefault="00F7066C" w:rsidP="00F7066C">
      <w:pPr>
        <w:rPr>
          <w:rFonts w:ascii="Verdana" w:hAnsi="Verdana"/>
          <w:sz w:val="20"/>
          <w:szCs w:val="20"/>
        </w:rPr>
      </w:pPr>
      <w:proofErr w:type="spellStart"/>
      <w:r w:rsidRPr="00EC62E4">
        <w:rPr>
          <w:rFonts w:ascii="Verdana" w:hAnsi="Verdana"/>
          <w:sz w:val="20"/>
          <w:szCs w:val="20"/>
        </w:rPr>
        <w:t>JustBettingOffers</w:t>
      </w:r>
      <w:proofErr w:type="spellEnd"/>
      <w:r w:rsidRPr="00EC62E4">
        <w:rPr>
          <w:rFonts w:ascii="Verdana" w:hAnsi="Verdana"/>
          <w:sz w:val="20"/>
          <w:szCs w:val="20"/>
        </w:rPr>
        <w:t>. (2018). </w:t>
      </w:r>
      <w:r w:rsidRPr="00EC62E4">
        <w:rPr>
          <w:rFonts w:ascii="Verdana" w:hAnsi="Verdana"/>
          <w:i/>
          <w:iCs/>
          <w:sz w:val="20"/>
          <w:szCs w:val="20"/>
        </w:rPr>
        <w:t xml:space="preserve">English Football League Championship Clubs Sponsored </w:t>
      </w:r>
      <w:proofErr w:type="gramStart"/>
      <w:r w:rsidRPr="00EC62E4">
        <w:rPr>
          <w:rFonts w:ascii="Verdana" w:hAnsi="Verdana"/>
          <w:i/>
          <w:iCs/>
          <w:sz w:val="20"/>
          <w:szCs w:val="20"/>
        </w:rPr>
        <w:t>By</w:t>
      </w:r>
      <w:proofErr w:type="gramEnd"/>
      <w:r w:rsidRPr="00EC62E4">
        <w:rPr>
          <w:rFonts w:ascii="Verdana" w:hAnsi="Verdana"/>
          <w:i/>
          <w:iCs/>
          <w:sz w:val="20"/>
          <w:szCs w:val="20"/>
        </w:rPr>
        <w:t xml:space="preserve"> Gambling Companies.</w:t>
      </w:r>
      <w:r w:rsidRPr="00EC62E4">
        <w:rPr>
          <w:rFonts w:ascii="Verdana" w:hAnsi="Verdana"/>
          <w:sz w:val="20"/>
          <w:szCs w:val="20"/>
        </w:rPr>
        <w:t xml:space="preserve"> Available: </w:t>
      </w:r>
      <w:hyperlink r:id="rId14" w:history="1">
        <w:r w:rsidRPr="00EC62E4">
          <w:rPr>
            <w:rStyle w:val="Hyperlink"/>
            <w:rFonts w:ascii="Verdana" w:hAnsi="Verdana"/>
            <w:color w:val="auto"/>
            <w:sz w:val="20"/>
            <w:szCs w:val="20"/>
            <w:u w:val="none"/>
          </w:rPr>
          <w:t>https://justbettingoffers.co.uk/championship-teams-sponsored-by-gambling-firms/</w:t>
        </w:r>
      </w:hyperlink>
      <w:r w:rsidRPr="00EC62E4">
        <w:rPr>
          <w:rFonts w:ascii="Verdana" w:hAnsi="Verdana"/>
          <w:sz w:val="20"/>
          <w:szCs w:val="20"/>
        </w:rPr>
        <w:t xml:space="preserve">. Last accessed 12/11/2018. </w:t>
      </w:r>
    </w:p>
    <w:p w14:paraId="20E26B2E" w14:textId="77777777" w:rsidR="00F7066C" w:rsidRPr="00EC62E4" w:rsidRDefault="00F7066C" w:rsidP="00F7066C">
      <w:pPr>
        <w:pStyle w:val="Bibliography"/>
        <w:spacing w:line="240" w:lineRule="auto"/>
        <w:rPr>
          <w:rFonts w:ascii="Arial" w:hAnsi="Arial" w:cs="Arial"/>
          <w:noProof/>
        </w:rPr>
      </w:pPr>
      <w:r w:rsidRPr="00EC62E4">
        <w:rPr>
          <w:rFonts w:ascii="Arial Unicode MS" w:hAnsi="Arial Unicode MS" w:cs="Arial"/>
        </w:rPr>
        <w:t>KUHN, T. S. (1962). </w:t>
      </w:r>
      <w:r w:rsidRPr="00EC62E4">
        <w:rPr>
          <w:rFonts w:ascii="Arial Unicode MS" w:hAnsi="Arial Unicode MS" w:cs="Arial"/>
          <w:i/>
          <w:iCs/>
        </w:rPr>
        <w:t>The structure of scientific revolutions</w:t>
      </w:r>
      <w:r w:rsidRPr="00EC62E4">
        <w:rPr>
          <w:rFonts w:ascii="Arial Unicode MS" w:hAnsi="Arial Unicode MS" w:cs="Arial"/>
        </w:rPr>
        <w:t>. [Chicago], University of Chicago Press.</w:t>
      </w:r>
    </w:p>
    <w:p w14:paraId="2C7E9A33" w14:textId="6BBF03DE" w:rsidR="00F7066C" w:rsidRPr="00F7066C" w:rsidRDefault="00F7066C" w:rsidP="00F7066C">
      <w:pPr>
        <w:pStyle w:val="Bibliography"/>
        <w:spacing w:line="240" w:lineRule="auto"/>
        <w:rPr>
          <w:rFonts w:ascii="Arial" w:hAnsi="Arial" w:cs="Arial"/>
          <w:noProof/>
        </w:rPr>
      </w:pPr>
      <w:r w:rsidRPr="00EC62E4">
        <w:rPr>
          <w:rFonts w:ascii="Arial" w:hAnsi="Arial" w:cs="Arial"/>
          <w:noProof/>
        </w:rPr>
        <w:t xml:space="preserve">Saunders et al., 2009. </w:t>
      </w:r>
      <w:r w:rsidRPr="00EC62E4">
        <w:rPr>
          <w:rFonts w:ascii="Arial" w:hAnsi="Arial" w:cs="Arial"/>
          <w:i/>
          <w:iCs/>
          <w:noProof/>
        </w:rPr>
        <w:t xml:space="preserve">Research Methods for Business Students. </w:t>
      </w:r>
      <w:r w:rsidRPr="00EC62E4">
        <w:rPr>
          <w:rFonts w:ascii="Arial" w:hAnsi="Arial" w:cs="Arial"/>
          <w:noProof/>
        </w:rPr>
        <w:t>5th ed. Essex: Pearson Education Limited.</w:t>
      </w:r>
    </w:p>
    <w:p w14:paraId="39139679" w14:textId="7DF148B1" w:rsidR="00F7066C" w:rsidRPr="00EC62E4" w:rsidRDefault="00F7066C" w:rsidP="00F7066C">
      <w:pPr>
        <w:rPr>
          <w:rFonts w:ascii="Verdana" w:hAnsi="Verdana"/>
          <w:sz w:val="20"/>
          <w:szCs w:val="20"/>
        </w:rPr>
      </w:pPr>
      <w:r w:rsidRPr="00EC62E4">
        <w:rPr>
          <w:rFonts w:ascii="Verdana" w:hAnsi="Verdana"/>
          <w:sz w:val="20"/>
          <w:szCs w:val="20"/>
        </w:rPr>
        <w:t>Slater, M. (2018). </w:t>
      </w:r>
      <w:r w:rsidRPr="00EC62E4">
        <w:rPr>
          <w:rFonts w:ascii="Verdana" w:hAnsi="Verdana"/>
          <w:i/>
          <w:iCs/>
          <w:sz w:val="20"/>
          <w:szCs w:val="20"/>
        </w:rPr>
        <w:t>Football's relationship with gambling 'disturbing' and 'worrying' warn experts.</w:t>
      </w:r>
      <w:r w:rsidRPr="00EC62E4">
        <w:rPr>
          <w:rFonts w:ascii="Verdana" w:hAnsi="Verdana"/>
          <w:sz w:val="20"/>
          <w:szCs w:val="20"/>
        </w:rPr>
        <w:t xml:space="preserve"> Available: https://www.independent.co.uk/sport/football/premier-league/football-betting-premier-league-epl-football-league-efl-sponsors-kits-201819-a8470936.html. Last accessed 10/11/2018. </w:t>
      </w:r>
    </w:p>
    <w:p w14:paraId="6B4A35D6" w14:textId="77777777" w:rsidR="00F7066C" w:rsidRPr="00EC62E4" w:rsidRDefault="00F7066C" w:rsidP="00F7066C">
      <w:pPr>
        <w:rPr>
          <w:rFonts w:ascii="Verdana" w:hAnsi="Verdana"/>
          <w:sz w:val="20"/>
          <w:szCs w:val="20"/>
        </w:rPr>
      </w:pPr>
      <w:r w:rsidRPr="00EC62E4">
        <w:rPr>
          <w:rFonts w:ascii="Verdana" w:hAnsi="Verdana"/>
          <w:sz w:val="20"/>
          <w:szCs w:val="20"/>
        </w:rPr>
        <w:t>Stoke City FC. (2016). </w:t>
      </w:r>
      <w:r w:rsidRPr="00EC62E4">
        <w:rPr>
          <w:rFonts w:ascii="Verdana" w:hAnsi="Verdana"/>
          <w:i/>
          <w:iCs/>
          <w:sz w:val="20"/>
          <w:szCs w:val="20"/>
        </w:rPr>
        <w:t>STOKE CITY FC STRIKE BET365 DEAL OVER STADIUM NAMING RIGHTS.</w:t>
      </w:r>
      <w:r w:rsidRPr="00EC62E4">
        <w:rPr>
          <w:rFonts w:ascii="Verdana" w:hAnsi="Verdana"/>
          <w:sz w:val="20"/>
          <w:szCs w:val="20"/>
        </w:rPr>
        <w:t xml:space="preserve"> Available: </w:t>
      </w:r>
      <w:hyperlink r:id="rId15" w:history="1">
        <w:r w:rsidRPr="00EC62E4">
          <w:rPr>
            <w:rStyle w:val="Hyperlink"/>
            <w:rFonts w:ascii="Verdana" w:hAnsi="Verdana"/>
            <w:color w:val="auto"/>
            <w:sz w:val="20"/>
            <w:szCs w:val="20"/>
            <w:u w:val="none"/>
          </w:rPr>
          <w:t>https://www.stokecityfc.com/news/stoke-city-fc-strike-bet365-deal-over-stadium-naming-rights</w:t>
        </w:r>
      </w:hyperlink>
      <w:r w:rsidRPr="00EC62E4">
        <w:rPr>
          <w:rFonts w:ascii="Verdana" w:hAnsi="Verdana"/>
          <w:sz w:val="20"/>
          <w:szCs w:val="20"/>
        </w:rPr>
        <w:t xml:space="preserve">. Last accessed 14/11/2018. </w:t>
      </w:r>
    </w:p>
    <w:p w14:paraId="0741AF5D" w14:textId="77777777" w:rsidR="00F7066C" w:rsidRPr="00EC62E4" w:rsidRDefault="00F7066C" w:rsidP="00F7066C">
      <w:pPr>
        <w:pStyle w:val="ListParagraph"/>
        <w:ind w:left="0"/>
        <w:rPr>
          <w:rFonts w:ascii="Verdana" w:hAnsi="Verdana"/>
          <w:sz w:val="20"/>
          <w:szCs w:val="20"/>
        </w:rPr>
      </w:pPr>
      <w:r w:rsidRPr="00EC62E4">
        <w:rPr>
          <w:rFonts w:ascii="Verdana" w:hAnsi="Verdana"/>
          <w:sz w:val="20"/>
          <w:szCs w:val="20"/>
        </w:rPr>
        <w:t>Swansea City. (2018). </w:t>
      </w:r>
      <w:r w:rsidRPr="00EC62E4">
        <w:rPr>
          <w:rFonts w:ascii="Verdana" w:hAnsi="Verdana"/>
          <w:i/>
          <w:iCs/>
          <w:sz w:val="20"/>
          <w:szCs w:val="20"/>
        </w:rPr>
        <w:t>BET UK BACK SWANS IN NEW SHIRT DEAL.</w:t>
      </w:r>
      <w:r>
        <w:rPr>
          <w:rFonts w:ascii="Verdana" w:hAnsi="Verdana"/>
          <w:i/>
          <w:iCs/>
          <w:sz w:val="20"/>
          <w:szCs w:val="20"/>
        </w:rPr>
        <w:t xml:space="preserve"> </w:t>
      </w:r>
      <w:r w:rsidRPr="00EC62E4">
        <w:rPr>
          <w:rFonts w:ascii="Verdana" w:hAnsi="Verdana"/>
          <w:sz w:val="20"/>
          <w:szCs w:val="20"/>
        </w:rPr>
        <w:t xml:space="preserve">Available: https://www.swanseacity.com/news/bet-uk-back-swans-new-shirt-deal. Last accessed 14/11/2018. </w:t>
      </w:r>
    </w:p>
    <w:p w14:paraId="222BD3CF" w14:textId="77777777" w:rsidR="00F7066C" w:rsidRPr="00EC62E4" w:rsidRDefault="00F7066C" w:rsidP="00F7066C">
      <w:pPr>
        <w:rPr>
          <w:rFonts w:ascii="Verdana" w:hAnsi="Verdana"/>
          <w:sz w:val="20"/>
          <w:szCs w:val="20"/>
        </w:rPr>
      </w:pPr>
      <w:r w:rsidRPr="00EC62E4">
        <w:rPr>
          <w:rFonts w:ascii="Verdana" w:hAnsi="Verdana"/>
          <w:sz w:val="20"/>
          <w:szCs w:val="20"/>
        </w:rPr>
        <w:t>The Football League. (2013). </w:t>
      </w:r>
      <w:r w:rsidRPr="00EC62E4">
        <w:rPr>
          <w:rFonts w:ascii="Verdana" w:hAnsi="Verdana"/>
          <w:i/>
          <w:iCs/>
          <w:sz w:val="20"/>
          <w:szCs w:val="20"/>
        </w:rPr>
        <w:t>Sky Bet to sponsor The Football League.</w:t>
      </w:r>
      <w:r>
        <w:rPr>
          <w:rFonts w:ascii="Verdana" w:hAnsi="Verdana"/>
          <w:i/>
          <w:iCs/>
          <w:sz w:val="20"/>
          <w:szCs w:val="20"/>
        </w:rPr>
        <w:t xml:space="preserve"> </w:t>
      </w:r>
      <w:r w:rsidRPr="00EC62E4">
        <w:rPr>
          <w:rFonts w:ascii="Verdana" w:hAnsi="Verdana"/>
          <w:sz w:val="20"/>
          <w:szCs w:val="20"/>
        </w:rPr>
        <w:t xml:space="preserve">Available: https://web.archive.org/web/20130721163828/http://www.football-league.co.uk/footballleaguenews/20130718/sky-bet-to-sponsor-the-football-league_2293334_3318506. Last accessed 12/11/2018. </w:t>
      </w:r>
    </w:p>
    <w:p w14:paraId="1275D53A" w14:textId="2F4D500F" w:rsidR="00EC62E4" w:rsidRPr="00612A21" w:rsidRDefault="00EC62E4" w:rsidP="00612A21">
      <w:pPr>
        <w:rPr>
          <w:rFonts w:ascii="Verdana" w:hAnsi="Verdana"/>
          <w:sz w:val="20"/>
          <w:szCs w:val="20"/>
        </w:rPr>
      </w:pPr>
      <w:r w:rsidRPr="00EC62E4">
        <w:rPr>
          <w:rFonts w:ascii="Verdana" w:hAnsi="Verdana"/>
          <w:sz w:val="20"/>
          <w:szCs w:val="20"/>
        </w:rPr>
        <w:t>The Irish Times. (2018). </w:t>
      </w:r>
      <w:r w:rsidRPr="00EC62E4">
        <w:rPr>
          <w:rFonts w:ascii="Verdana" w:hAnsi="Verdana"/>
          <w:i/>
          <w:iCs/>
          <w:sz w:val="20"/>
          <w:szCs w:val="20"/>
        </w:rPr>
        <w:t>Numbers of clubs sponsored by gambling firms still on the rise.</w:t>
      </w:r>
      <w:r w:rsidRPr="00EC62E4">
        <w:rPr>
          <w:rFonts w:ascii="Verdana" w:hAnsi="Verdana"/>
          <w:sz w:val="20"/>
          <w:szCs w:val="20"/>
        </w:rPr>
        <w:t xml:space="preserve"> Available: </w:t>
      </w:r>
      <w:hyperlink r:id="rId16" w:history="1">
        <w:r w:rsidRPr="00EC62E4">
          <w:rPr>
            <w:rStyle w:val="Hyperlink"/>
            <w:rFonts w:ascii="Verdana" w:hAnsi="Verdana"/>
            <w:color w:val="auto"/>
            <w:sz w:val="20"/>
            <w:szCs w:val="20"/>
            <w:u w:val="none"/>
          </w:rPr>
          <w:t>https://www.irishtimes.com/sport/soccer/english-soccer/numbers-of-clubs-sponsored-by-gambling-firms-still-on-the-rise-1.3581844. Last accessed 14/11/2018</w:t>
        </w:r>
      </w:hyperlink>
      <w:r w:rsidRPr="00EC62E4">
        <w:rPr>
          <w:rFonts w:ascii="Verdana" w:hAnsi="Verdana"/>
          <w:sz w:val="20"/>
          <w:szCs w:val="20"/>
        </w:rPr>
        <w:t xml:space="preserve">. </w:t>
      </w:r>
    </w:p>
    <w:sectPr w:rsidR="00EC62E4" w:rsidRPr="00612A21" w:rsidSect="00D558C0">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Caroline Jawad" w:date="2018-11-15T10:52:00Z" w:initials="CJ">
    <w:p w14:paraId="47A8A94F" w14:textId="77777777" w:rsidR="002727F4" w:rsidRDefault="002727F4" w:rsidP="002727F4">
      <w:pPr>
        <w:pStyle w:val="CommentText"/>
      </w:pPr>
      <w:r>
        <w:rPr>
          <w:rStyle w:val="CommentReference"/>
        </w:rPr>
        <w:annotationRef/>
      </w:r>
      <w:r>
        <w:t>Avoid single sentence paragraphs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7A8A94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7A8A94F" w16cid:durableId="1F9B0A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C1A1F" w14:textId="77777777" w:rsidR="006C2622" w:rsidRDefault="006C2622" w:rsidP="00B0289E">
      <w:pPr>
        <w:spacing w:after="0" w:line="240" w:lineRule="auto"/>
      </w:pPr>
      <w:r>
        <w:separator/>
      </w:r>
    </w:p>
  </w:endnote>
  <w:endnote w:type="continuationSeparator" w:id="0">
    <w:p w14:paraId="138D877C" w14:textId="77777777" w:rsidR="006C2622" w:rsidRDefault="006C2622" w:rsidP="00B02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eastAsiaTheme="minorEastAsia" w:cs="Times New Roman"/>
      </w:rPr>
      <w:id w:val="308524953"/>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3C6792E4" w14:textId="4879F17C" w:rsidR="00612A21" w:rsidRDefault="00612A21">
        <w:pPr>
          <w:pStyle w:val="Footer"/>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1A5C3236" w14:textId="77777777" w:rsidR="00612A21" w:rsidRDefault="00612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7FA363" w14:textId="77777777" w:rsidR="006C2622" w:rsidRDefault="006C2622" w:rsidP="00B0289E">
      <w:pPr>
        <w:spacing w:after="0" w:line="240" w:lineRule="auto"/>
      </w:pPr>
      <w:r>
        <w:separator/>
      </w:r>
    </w:p>
  </w:footnote>
  <w:footnote w:type="continuationSeparator" w:id="0">
    <w:p w14:paraId="0BE81F5C" w14:textId="77777777" w:rsidR="006C2622" w:rsidRDefault="006C2622" w:rsidP="00B028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5A89AE" w14:textId="77777777" w:rsidR="00EC62E4" w:rsidRDefault="00EC62E4">
    <w:pPr>
      <w:pStyle w:val="Header"/>
    </w:pPr>
    <w:r>
      <w:t xml:space="preserve">Daniel Maharg </w:t>
    </w:r>
  </w:p>
  <w:p w14:paraId="071F1CE1" w14:textId="58F8409E" w:rsidR="00EC62E4" w:rsidRDefault="00EC62E4">
    <w:pPr>
      <w:pStyle w:val="Header"/>
    </w:pPr>
    <w:r>
      <w:t>Research Proposal</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D17F37"/>
    <w:multiLevelType w:val="hybridMultilevel"/>
    <w:tmpl w:val="C1FEDC80"/>
    <w:lvl w:ilvl="0" w:tplc="842C0F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oline Jawad">
    <w15:presenceInfo w15:providerId="AD" w15:userId="S-1-5-21-809251214-2178901256-4152538893-25396"/>
  </w15:person>
  <w15:person w15:author="Dan">
    <w15:presenceInfo w15:providerId="None" w15:userId="D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8C0"/>
    <w:rsid w:val="00084C65"/>
    <w:rsid w:val="000F7C80"/>
    <w:rsid w:val="002727F4"/>
    <w:rsid w:val="002B622B"/>
    <w:rsid w:val="004E1CE5"/>
    <w:rsid w:val="0053404D"/>
    <w:rsid w:val="005E561F"/>
    <w:rsid w:val="00612A21"/>
    <w:rsid w:val="006C2622"/>
    <w:rsid w:val="00722373"/>
    <w:rsid w:val="00841C5B"/>
    <w:rsid w:val="00966DDB"/>
    <w:rsid w:val="009F0874"/>
    <w:rsid w:val="00B0289E"/>
    <w:rsid w:val="00C35F25"/>
    <w:rsid w:val="00D558C0"/>
    <w:rsid w:val="00E2463B"/>
    <w:rsid w:val="00E5208A"/>
    <w:rsid w:val="00EC62E4"/>
    <w:rsid w:val="00F70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1EB91"/>
  <w15:chartTrackingRefBased/>
  <w15:docId w15:val="{B004B5AC-D781-4F03-BF56-4E62E1DE8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C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40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58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58C0"/>
    <w:rPr>
      <w:rFonts w:eastAsiaTheme="minorEastAsia"/>
      <w:lang w:val="en-US"/>
    </w:rPr>
  </w:style>
  <w:style w:type="character" w:styleId="Hyperlink">
    <w:name w:val="Hyperlink"/>
    <w:basedOn w:val="DefaultParagraphFont"/>
    <w:uiPriority w:val="99"/>
    <w:unhideWhenUsed/>
    <w:rsid w:val="002727F4"/>
    <w:rPr>
      <w:color w:val="0000FF"/>
      <w:u w:val="single"/>
    </w:rPr>
  </w:style>
  <w:style w:type="character" w:styleId="FollowedHyperlink">
    <w:name w:val="FollowedHyperlink"/>
    <w:basedOn w:val="DefaultParagraphFont"/>
    <w:uiPriority w:val="99"/>
    <w:semiHidden/>
    <w:unhideWhenUsed/>
    <w:rsid w:val="002727F4"/>
    <w:rPr>
      <w:color w:val="954F72" w:themeColor="followedHyperlink"/>
      <w:u w:val="single"/>
    </w:rPr>
  </w:style>
  <w:style w:type="paragraph" w:styleId="BalloonText">
    <w:name w:val="Balloon Text"/>
    <w:basedOn w:val="Normal"/>
    <w:link w:val="BalloonTextChar"/>
    <w:uiPriority w:val="99"/>
    <w:semiHidden/>
    <w:unhideWhenUsed/>
    <w:rsid w:val="002727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27F4"/>
    <w:rPr>
      <w:rFonts w:ascii="Segoe UI" w:hAnsi="Segoe UI" w:cs="Segoe UI"/>
      <w:sz w:val="18"/>
      <w:szCs w:val="18"/>
    </w:rPr>
  </w:style>
  <w:style w:type="character" w:styleId="CommentReference">
    <w:name w:val="annotation reference"/>
    <w:basedOn w:val="DefaultParagraphFont"/>
    <w:uiPriority w:val="99"/>
    <w:semiHidden/>
    <w:unhideWhenUsed/>
    <w:rsid w:val="002727F4"/>
    <w:rPr>
      <w:sz w:val="16"/>
      <w:szCs w:val="16"/>
    </w:rPr>
  </w:style>
  <w:style w:type="paragraph" w:styleId="CommentText">
    <w:name w:val="annotation text"/>
    <w:basedOn w:val="Normal"/>
    <w:link w:val="CommentTextChar"/>
    <w:uiPriority w:val="99"/>
    <w:semiHidden/>
    <w:unhideWhenUsed/>
    <w:rsid w:val="002727F4"/>
    <w:pPr>
      <w:spacing w:line="240" w:lineRule="auto"/>
    </w:pPr>
    <w:rPr>
      <w:sz w:val="20"/>
      <w:szCs w:val="20"/>
    </w:rPr>
  </w:style>
  <w:style w:type="character" w:customStyle="1" w:styleId="CommentTextChar">
    <w:name w:val="Comment Text Char"/>
    <w:basedOn w:val="DefaultParagraphFont"/>
    <w:link w:val="CommentText"/>
    <w:uiPriority w:val="99"/>
    <w:semiHidden/>
    <w:rsid w:val="002727F4"/>
    <w:rPr>
      <w:sz w:val="20"/>
      <w:szCs w:val="20"/>
    </w:rPr>
  </w:style>
  <w:style w:type="table" w:styleId="TableGrid">
    <w:name w:val="Table Grid"/>
    <w:basedOn w:val="TableNormal"/>
    <w:uiPriority w:val="39"/>
    <w:rsid w:val="00272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1C5B"/>
    <w:pPr>
      <w:ind w:left="720"/>
      <w:contextualSpacing/>
    </w:pPr>
  </w:style>
  <w:style w:type="paragraph" w:styleId="Caption">
    <w:name w:val="caption"/>
    <w:basedOn w:val="Normal"/>
    <w:next w:val="Normal"/>
    <w:uiPriority w:val="35"/>
    <w:semiHidden/>
    <w:unhideWhenUsed/>
    <w:qFormat/>
    <w:rsid w:val="00841C5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02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89E"/>
  </w:style>
  <w:style w:type="paragraph" w:styleId="Footer">
    <w:name w:val="footer"/>
    <w:basedOn w:val="Normal"/>
    <w:link w:val="FooterChar"/>
    <w:uiPriority w:val="99"/>
    <w:unhideWhenUsed/>
    <w:rsid w:val="00B02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89E"/>
  </w:style>
  <w:style w:type="paragraph" w:styleId="Bibliography">
    <w:name w:val="Bibliography"/>
    <w:basedOn w:val="Normal"/>
    <w:next w:val="Normal"/>
    <w:uiPriority w:val="37"/>
    <w:unhideWhenUsed/>
    <w:rsid w:val="00EC62E4"/>
  </w:style>
  <w:style w:type="character" w:customStyle="1" w:styleId="Heading1Char">
    <w:name w:val="Heading 1 Char"/>
    <w:basedOn w:val="DefaultParagraphFont"/>
    <w:link w:val="Heading1"/>
    <w:uiPriority w:val="9"/>
    <w:rsid w:val="000F7C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C80"/>
    <w:pPr>
      <w:outlineLvl w:val="9"/>
    </w:pPr>
    <w:rPr>
      <w:lang w:val="en-US"/>
    </w:rPr>
  </w:style>
  <w:style w:type="paragraph" w:styleId="TOC2">
    <w:name w:val="toc 2"/>
    <w:basedOn w:val="Normal"/>
    <w:next w:val="Normal"/>
    <w:autoRedefine/>
    <w:uiPriority w:val="39"/>
    <w:unhideWhenUsed/>
    <w:rsid w:val="00E2463B"/>
    <w:pPr>
      <w:spacing w:after="100"/>
      <w:ind w:left="216"/>
    </w:pPr>
    <w:rPr>
      <w:rFonts w:eastAsiaTheme="minorEastAsia" w:cs="Times New Roman"/>
      <w:lang w:val="en-US"/>
    </w:rPr>
  </w:style>
  <w:style w:type="paragraph" w:styleId="TOC1">
    <w:name w:val="toc 1"/>
    <w:basedOn w:val="Normal"/>
    <w:next w:val="Normal"/>
    <w:autoRedefine/>
    <w:uiPriority w:val="39"/>
    <w:unhideWhenUsed/>
    <w:rsid w:val="00E2463B"/>
    <w:pPr>
      <w:spacing w:after="100"/>
      <w:ind w:left="216"/>
    </w:pPr>
    <w:rPr>
      <w:rFonts w:eastAsiaTheme="minorEastAsia" w:cs="Times New Roman"/>
      <w:lang w:val="en-US"/>
    </w:rPr>
  </w:style>
  <w:style w:type="paragraph" w:styleId="TOC3">
    <w:name w:val="toc 3"/>
    <w:basedOn w:val="Normal"/>
    <w:next w:val="Normal"/>
    <w:autoRedefine/>
    <w:uiPriority w:val="39"/>
    <w:unhideWhenUsed/>
    <w:rsid w:val="00084C65"/>
    <w:pPr>
      <w:spacing w:after="100"/>
      <w:ind w:left="216"/>
    </w:pPr>
    <w:rPr>
      <w:rFonts w:eastAsiaTheme="minorEastAsia" w:cs="Times New Roman"/>
      <w:sz w:val="24"/>
      <w:lang w:val="en-US"/>
    </w:rPr>
  </w:style>
  <w:style w:type="character" w:customStyle="1" w:styleId="Heading3Char">
    <w:name w:val="Heading 3 Char"/>
    <w:basedOn w:val="DefaultParagraphFont"/>
    <w:link w:val="Heading3"/>
    <w:uiPriority w:val="9"/>
    <w:semiHidden/>
    <w:rsid w:val="0053404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719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bbc.co.uk/sport/football/42704713.%20Last%20accessed%2011/11/2018"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irishtimes.com/sport/soccer/english-soccer/numbers-of-clubs-sponsored-by-gambling-firms-still-on-the-rise-1.3581844.%20Last%20accessed%2014/11/2018"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yperlink" Target="https://www.stokecityfc.com/news/stoke-city-fc-strike-bet365-deal-over-stadium-naming-rights" TargetMode="External"/><Relationship Id="rId10" Type="http://schemas.microsoft.com/office/2016/09/relationships/commentsIds" Target="commentsIds.xml"/><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justbettingoffers.co.uk/championship-teams-sponsored-by-gambling-firms/"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D1CBEBB2AA743E98AB3CDC52210F418"/>
        <w:category>
          <w:name w:val="General"/>
          <w:gallery w:val="placeholder"/>
        </w:category>
        <w:types>
          <w:type w:val="bbPlcHdr"/>
        </w:types>
        <w:behaviors>
          <w:behavior w:val="content"/>
        </w:behaviors>
        <w:guid w:val="{C1909296-8ED6-42F2-ADBC-8B856DC629E0}"/>
      </w:docPartPr>
      <w:docPartBody>
        <w:p w:rsidR="0021714C" w:rsidRDefault="007E48A8" w:rsidP="007E48A8">
          <w:pPr>
            <w:pStyle w:val="8D1CBEBB2AA743E98AB3CDC52210F418"/>
          </w:pPr>
          <w:r>
            <w:rPr>
              <w:color w:val="2F5496" w:themeColor="accent1" w:themeShade="BF"/>
              <w:sz w:val="24"/>
              <w:szCs w:val="24"/>
            </w:rPr>
            <w:t>[Company name]</w:t>
          </w:r>
        </w:p>
      </w:docPartBody>
    </w:docPart>
    <w:docPart>
      <w:docPartPr>
        <w:name w:val="D80D1DA2B83D417194D36B9494A1BC43"/>
        <w:category>
          <w:name w:val="General"/>
          <w:gallery w:val="placeholder"/>
        </w:category>
        <w:types>
          <w:type w:val="bbPlcHdr"/>
        </w:types>
        <w:behaviors>
          <w:behavior w:val="content"/>
        </w:behaviors>
        <w:guid w:val="{8DD77607-6014-4BEA-A65C-8229ECC1F28C}"/>
      </w:docPartPr>
      <w:docPartBody>
        <w:p w:rsidR="0021714C" w:rsidRDefault="007E48A8" w:rsidP="007E48A8">
          <w:pPr>
            <w:pStyle w:val="D80D1DA2B83D417194D36B9494A1BC43"/>
          </w:pPr>
          <w:r>
            <w:rPr>
              <w:rFonts w:asciiTheme="majorHAnsi" w:eastAsiaTheme="majorEastAsia" w:hAnsiTheme="majorHAnsi" w:cstheme="majorBidi"/>
              <w:color w:val="4472C4" w:themeColor="accent1"/>
              <w:sz w:val="88"/>
              <w:szCs w:val="88"/>
            </w:rPr>
            <w:t>[Document title]</w:t>
          </w:r>
        </w:p>
      </w:docPartBody>
    </w:docPart>
    <w:docPart>
      <w:docPartPr>
        <w:name w:val="552A31D5302944BB8670F2604B873496"/>
        <w:category>
          <w:name w:val="General"/>
          <w:gallery w:val="placeholder"/>
        </w:category>
        <w:types>
          <w:type w:val="bbPlcHdr"/>
        </w:types>
        <w:behaviors>
          <w:behavior w:val="content"/>
        </w:behaviors>
        <w:guid w:val="{0CF606A9-7D0F-4D73-8FF7-D7134CBAD16C}"/>
      </w:docPartPr>
      <w:docPartBody>
        <w:p w:rsidR="0021714C" w:rsidRDefault="007E48A8" w:rsidP="007E48A8">
          <w:pPr>
            <w:pStyle w:val="552A31D5302944BB8670F2604B873496"/>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8A8"/>
    <w:rsid w:val="0021714C"/>
    <w:rsid w:val="007E48A8"/>
    <w:rsid w:val="00B56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1CBEBB2AA743E98AB3CDC52210F418">
    <w:name w:val="8D1CBEBB2AA743E98AB3CDC52210F418"/>
    <w:rsid w:val="007E48A8"/>
  </w:style>
  <w:style w:type="paragraph" w:customStyle="1" w:styleId="D80D1DA2B83D417194D36B9494A1BC43">
    <w:name w:val="D80D1DA2B83D417194D36B9494A1BC43"/>
    <w:rsid w:val="007E48A8"/>
  </w:style>
  <w:style w:type="paragraph" w:customStyle="1" w:styleId="552A31D5302944BB8670F2604B873496">
    <w:name w:val="552A31D5302944BB8670F2604B873496"/>
    <w:rsid w:val="007E48A8"/>
  </w:style>
  <w:style w:type="paragraph" w:customStyle="1" w:styleId="A48C0584A57543428BA43B7BEB041432">
    <w:name w:val="A48C0584A57543428BA43B7BEB041432"/>
    <w:rsid w:val="007E48A8"/>
  </w:style>
  <w:style w:type="paragraph" w:customStyle="1" w:styleId="333621517C29491FA8F1F8C2A57BEA91">
    <w:name w:val="333621517C29491FA8F1F8C2A57BEA91"/>
    <w:rsid w:val="007E48A8"/>
  </w:style>
  <w:style w:type="paragraph" w:customStyle="1" w:styleId="DA46815C6043404989564623CFB39C72">
    <w:name w:val="DA46815C6043404989564623CFB39C72"/>
    <w:rsid w:val="0021714C"/>
  </w:style>
  <w:style w:type="paragraph" w:customStyle="1" w:styleId="CCFCC8A7AACE4F90B0F0E75C75B39BAB">
    <w:name w:val="CCFCC8A7AACE4F90B0F0E75C75B39BAB"/>
    <w:rsid w:val="0021714C"/>
  </w:style>
  <w:style w:type="paragraph" w:customStyle="1" w:styleId="AB6B314C087F44BFA56C2A3ABC62EE2F">
    <w:name w:val="AB6B314C087F44BFA56C2A3ABC62EE2F"/>
    <w:rsid w:val="0021714C"/>
  </w:style>
  <w:style w:type="paragraph" w:customStyle="1" w:styleId="A5A83CCF227A44C1A148B2203F6D8249">
    <w:name w:val="A5A83CCF227A44C1A148B2203F6D8249"/>
    <w:rsid w:val="0021714C"/>
  </w:style>
  <w:style w:type="paragraph" w:customStyle="1" w:styleId="8E786907D28749F4AE22DB1A36F78008">
    <w:name w:val="8E786907D28749F4AE22DB1A36F78008"/>
    <w:rsid w:val="0021714C"/>
  </w:style>
  <w:style w:type="paragraph" w:customStyle="1" w:styleId="FE1D4891D4D04678AAEDB8AB74E7F4B9">
    <w:name w:val="FE1D4891D4D04678AAEDB8AB74E7F4B9"/>
    <w:rsid w:val="0021714C"/>
  </w:style>
  <w:style w:type="paragraph" w:customStyle="1" w:styleId="DC38EB595B7140EBA86686DC14149FF2">
    <w:name w:val="DC38EB595B7140EBA86686DC14149FF2"/>
    <w:rsid w:val="0021714C"/>
  </w:style>
  <w:style w:type="paragraph" w:customStyle="1" w:styleId="992487F6D276485B9F93A7F19FF2FFBA">
    <w:name w:val="992487F6D276485B9F93A7F19FF2FFBA"/>
    <w:rsid w:val="0021714C"/>
  </w:style>
  <w:style w:type="paragraph" w:customStyle="1" w:styleId="27332BBC46FA45DC826A1ADF8AA75D0E">
    <w:name w:val="27332BBC46FA45DC826A1ADF8AA75D0E"/>
    <w:rsid w:val="0021714C"/>
  </w:style>
  <w:style w:type="paragraph" w:customStyle="1" w:styleId="26869C5924684D9BA04733D6AE50797D">
    <w:name w:val="26869C5924684D9BA04733D6AE50797D"/>
    <w:rsid w:val="0021714C"/>
  </w:style>
  <w:style w:type="paragraph" w:customStyle="1" w:styleId="6841F53B79AC4957B528AD13C2D7C08F">
    <w:name w:val="6841F53B79AC4957B528AD13C2D7C08F"/>
    <w:rsid w:val="0021714C"/>
  </w:style>
  <w:style w:type="paragraph" w:customStyle="1" w:styleId="AA50E7EABBA447C599DD03F468D21B7E">
    <w:name w:val="AA50E7EABBA447C599DD03F468D21B7E"/>
    <w:rsid w:val="0021714C"/>
  </w:style>
  <w:style w:type="paragraph" w:customStyle="1" w:styleId="E01F9283F8F2422D8C5ABD2DBD5BE55F">
    <w:name w:val="E01F9283F8F2422D8C5ABD2DBD5BE55F"/>
    <w:rsid w:val="0021714C"/>
  </w:style>
  <w:style w:type="paragraph" w:customStyle="1" w:styleId="FF7C107AFA4F49CB9C08A595707848ED">
    <w:name w:val="FF7C107AFA4F49CB9C08A595707848ED"/>
    <w:rsid w:val="0021714C"/>
  </w:style>
  <w:style w:type="paragraph" w:customStyle="1" w:styleId="08353A8A71E947BB9BCAFB725F6320B9">
    <w:name w:val="08353A8A71E947BB9BCAFB725F6320B9"/>
    <w:rsid w:val="002171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Res09</b:Tag>
    <b:SourceType>Book</b:SourceType>
    <b:Guid>{849625EE-9A03-4478-8F8A-A7E19A0EDB9E}</b:Guid>
    <b:Title>Research methods for business students</b:Title>
    <b:Year>2009</b:Year>
    <b:Publisher>Pearson</b:Publisher>
    <b:City>Essex</b:City>
    <b:CountryRegion>England</b:CountryRegion>
    <b:Edition>Fith</b:Edition>
    <b:Author>
      <b:Author>
        <b:NameList>
          <b:Person>
            <b:Last>Saunders</b:Last>
            <b:First>Mark</b:First>
          </b:Person>
          <b:Person>
            <b:Last>Lewis</b:Last>
            <b:First>Phillip</b:First>
          </b:Person>
          <b:Person>
            <b:Last>Thornhill</b:Last>
            <b:First>Adrian</b:First>
          </b:Person>
        </b:NameList>
      </b:Author>
    </b:Author>
    <b:RefOrder>15</b:RefOrder>
  </b:Source>
</b:Sources>
</file>

<file path=customXml/itemProps1.xml><?xml version="1.0" encoding="utf-8"?>
<ds:datastoreItem xmlns:ds="http://schemas.openxmlformats.org/officeDocument/2006/customXml" ds:itemID="{6BE78DE8-DFC8-4FC6-AC28-24C888FFF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2341</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An Analysis of Gambling Shirt Sponsorship Within Championship Football</vt:lpstr>
    </vt:vector>
  </TitlesOfParts>
  <Company>Daniel Maharg</Company>
  <LinksUpToDate>false</LinksUpToDate>
  <CharactersWithSpaces>15660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Gambling Shirt Sponsorship Within Championship Football</dc:title>
  <dc:subject>CASE STUDY: Swansea City AFC</dc:subject>
  <dc:creator>Dan</dc:creator>
  <cp:keywords/>
  <dc:description/>
  <cp:lastModifiedBy>Dan</cp:lastModifiedBy>
  <cp:revision>2</cp:revision>
  <dcterms:created xsi:type="dcterms:W3CDTF">2018-11-19T22:47:00Z</dcterms:created>
  <dcterms:modified xsi:type="dcterms:W3CDTF">2018-11-19T22:47:00Z</dcterms:modified>
</cp:coreProperties>
</file>