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29A2AF7E" w:rsidR="00DA5CD6" w:rsidRDefault="00C10C39" w:rsidP="00DA5CD6">
            <w:pPr>
              <w:rPr>
                <w:sz w:val="24"/>
                <w:szCs w:val="24"/>
              </w:rPr>
            </w:pPr>
            <w:r>
              <w:rPr>
                <w:sz w:val="24"/>
                <w:szCs w:val="24"/>
              </w:rPr>
              <w:t>Olivia Chauhan</w:t>
            </w:r>
          </w:p>
          <w:p w14:paraId="7586F39D" w14:textId="77777777" w:rsidR="00DA5CD6" w:rsidRPr="005F5585" w:rsidRDefault="00DA5CD6" w:rsidP="00DA5CD6">
            <w:pPr>
              <w:rPr>
                <w:sz w:val="24"/>
                <w:szCs w:val="24"/>
              </w:rPr>
            </w:pPr>
          </w:p>
        </w:tc>
        <w:tc>
          <w:tcPr>
            <w:tcW w:w="2165" w:type="dxa"/>
          </w:tcPr>
          <w:p w14:paraId="553CBDFA" w14:textId="2B653BBA" w:rsidR="00DA5CD6" w:rsidRPr="005F5585" w:rsidRDefault="00C10C39" w:rsidP="00DA5CD6">
            <w:pPr>
              <w:rPr>
                <w:sz w:val="24"/>
                <w:szCs w:val="24"/>
              </w:rPr>
            </w:pPr>
            <w:r>
              <w:rPr>
                <w:sz w:val="24"/>
                <w:szCs w:val="24"/>
              </w:rPr>
              <w:t>2526532</w:t>
            </w:r>
          </w:p>
        </w:tc>
        <w:tc>
          <w:tcPr>
            <w:tcW w:w="1487" w:type="dxa"/>
          </w:tcPr>
          <w:p w14:paraId="1651080C" w14:textId="77DE3A8D" w:rsidR="00DA5CD6" w:rsidRPr="005F5585" w:rsidRDefault="00C10C39" w:rsidP="00DA5CD6">
            <w:pPr>
              <w:rPr>
                <w:sz w:val="24"/>
                <w:szCs w:val="24"/>
              </w:rPr>
            </w:pPr>
            <w:r>
              <w:rPr>
                <w:sz w:val="24"/>
                <w:szCs w:val="24"/>
              </w:rPr>
              <w:t>23/02/26</w:t>
            </w:r>
          </w:p>
        </w:tc>
        <w:tc>
          <w:tcPr>
            <w:tcW w:w="1914" w:type="dxa"/>
          </w:tcPr>
          <w:p w14:paraId="3DAE813C" w14:textId="155E7D49"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373FA133"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a number of reasons. For example, </w:t>
      </w:r>
      <w:r w:rsidRPr="00C10C39">
        <w:rPr>
          <w:sz w:val="24"/>
          <w:szCs w:val="24"/>
          <w:highlight w:val="yellow"/>
          <w:shd w:val="clear" w:color="auto" w:fill="FFFFFF"/>
        </w:rPr>
        <w:t>you may have change</w:t>
      </w:r>
      <w:r w:rsidR="00451AAE" w:rsidRPr="00C10C39">
        <w:rPr>
          <w:sz w:val="24"/>
          <w:szCs w:val="24"/>
          <w:highlight w:val="yellow"/>
          <w:shd w:val="clear" w:color="auto" w:fill="FFFFFF"/>
        </w:rPr>
        <w:t>d your mind</w:t>
      </w:r>
      <w:r w:rsidRPr="00C10C39">
        <w:rPr>
          <w:sz w:val="24"/>
          <w:szCs w:val="24"/>
          <w:highlight w:val="yellow"/>
          <w:shd w:val="clear" w:color="auto" w:fill="FFFFFF"/>
        </w:rPr>
        <w:t xml:space="preserve"> about the career you</w:t>
      </w:r>
      <w:r w:rsidR="00675F0C" w:rsidRPr="00C10C39">
        <w:rPr>
          <w:sz w:val="24"/>
          <w:szCs w:val="24"/>
          <w:highlight w:val="yellow"/>
          <w:shd w:val="clear" w:color="auto" w:fill="FFFFFF"/>
        </w:rPr>
        <w:t xml:space="preserve"> woul</w:t>
      </w:r>
      <w:r w:rsidRPr="00C10C39">
        <w:rPr>
          <w:sz w:val="24"/>
          <w:szCs w:val="24"/>
          <w:highlight w:val="yellow"/>
          <w:shd w:val="clear" w:color="auto" w:fill="FFFFFF"/>
        </w:rPr>
        <w:t>d like to pursue</w:t>
      </w:r>
      <w:r w:rsidRPr="00675F0C">
        <w:rPr>
          <w:sz w:val="24"/>
          <w:szCs w:val="24"/>
          <w:shd w:val="clear" w:color="auto" w:fill="FFFFFF"/>
        </w:rPr>
        <w:t xml:space="preserve">, </w:t>
      </w:r>
      <w:r w:rsidRPr="00C10C39">
        <w:rPr>
          <w:sz w:val="24"/>
          <w:szCs w:val="24"/>
          <w:highlight w:val="yellow"/>
          <w:shd w:val="clear" w:color="auto" w:fill="FFFFFF"/>
        </w:rPr>
        <w:t>and the course you're enrolled on is no longer suitable.</w:t>
      </w:r>
      <w:r w:rsidRPr="00675F0C">
        <w:rPr>
          <w:sz w:val="24"/>
          <w:szCs w:val="24"/>
          <w:shd w:val="clear" w:color="auto" w:fill="FFFFFF"/>
        </w:rPr>
        <w:t xml:space="preserve"> Another common reason is that </w:t>
      </w:r>
      <w:r w:rsidRPr="00C10C39">
        <w:rPr>
          <w:sz w:val="24"/>
          <w:szCs w:val="24"/>
          <w:highlight w:val="yellow"/>
          <w:shd w:val="clear" w:color="auto" w:fill="FFFFFF"/>
        </w:rPr>
        <w:t>you</w:t>
      </w:r>
      <w:r w:rsidR="00675F0C" w:rsidRPr="00C10C39">
        <w:rPr>
          <w:sz w:val="24"/>
          <w:szCs w:val="24"/>
          <w:highlight w:val="yellow"/>
          <w:shd w:val="clear" w:color="auto" w:fill="FFFFFF"/>
        </w:rPr>
        <w:t xml:space="preserve"> a</w:t>
      </w:r>
      <w:r w:rsidRPr="00C10C39">
        <w:rPr>
          <w:sz w:val="24"/>
          <w:szCs w:val="24"/>
          <w:highlight w:val="yellow"/>
          <w:shd w:val="clear" w:color="auto" w:fill="FFFFFF"/>
        </w:rPr>
        <w:t>re struggling to cope with the workload or are</w:t>
      </w:r>
      <w:r w:rsidR="00675F0C" w:rsidRPr="00C10C39">
        <w:rPr>
          <w:sz w:val="24"/>
          <w:szCs w:val="24"/>
          <w:highlight w:val="yellow"/>
          <w:shd w:val="clear" w:color="auto" w:fill="FFFFFF"/>
        </w:rPr>
        <w:t xml:space="preserve"> no</w:t>
      </w:r>
      <w:r w:rsidRPr="00C10C39">
        <w:rPr>
          <w:sz w:val="24"/>
          <w:szCs w:val="24"/>
          <w:highlight w:val="yellow"/>
          <w:shd w:val="clear" w:color="auto" w:fill="FFFFFF"/>
        </w:rPr>
        <w:t>t being challenged enough on the course</w:t>
      </w:r>
      <w:r w:rsidRPr="00675F0C">
        <w:rPr>
          <w:sz w:val="24"/>
          <w:szCs w:val="24"/>
          <w:shd w:val="clear" w:color="auto" w:fill="FFFFFF"/>
        </w:rPr>
        <w:t xml:space="preserve">; perhaps </w:t>
      </w:r>
      <w:r w:rsidRPr="00C10C39">
        <w:rPr>
          <w:sz w:val="24"/>
          <w:szCs w:val="24"/>
          <w:highlight w:val="yellow"/>
          <w:shd w:val="clear" w:color="auto" w:fill="FFFFFF"/>
        </w:rPr>
        <w:t>you do</w:t>
      </w:r>
      <w:r w:rsidR="00675F0C" w:rsidRPr="00C10C39">
        <w:rPr>
          <w:sz w:val="24"/>
          <w:szCs w:val="24"/>
          <w:highlight w:val="yellow"/>
          <w:shd w:val="clear" w:color="auto" w:fill="FFFFFF"/>
        </w:rPr>
        <w:t xml:space="preserve"> </w:t>
      </w:r>
      <w:r w:rsidRPr="00C10C39">
        <w:rPr>
          <w:sz w:val="24"/>
          <w:szCs w:val="24"/>
          <w:highlight w:val="yellow"/>
          <w:shd w:val="clear" w:color="auto" w:fill="FFFFFF"/>
        </w:rPr>
        <w:t>n</w:t>
      </w:r>
      <w:r w:rsidR="00675F0C" w:rsidRPr="00C10C39">
        <w:rPr>
          <w:sz w:val="24"/>
          <w:szCs w:val="24"/>
          <w:highlight w:val="yellow"/>
          <w:shd w:val="clear" w:color="auto" w:fill="FFFFFF"/>
        </w:rPr>
        <w:t>o</w:t>
      </w:r>
      <w:r w:rsidRPr="00C10C39">
        <w:rPr>
          <w:sz w:val="24"/>
          <w:szCs w:val="24"/>
          <w:highlight w:val="yellow"/>
          <w:shd w:val="clear" w:color="auto" w:fill="FFFFFF"/>
        </w:rPr>
        <w:t>t respond well to the teaching and assessment methods or it</w:t>
      </w:r>
      <w:r w:rsidR="00675F0C" w:rsidRPr="00C10C39">
        <w:rPr>
          <w:sz w:val="24"/>
          <w:szCs w:val="24"/>
          <w:highlight w:val="yellow"/>
          <w:shd w:val="clear" w:color="auto" w:fill="FFFFFF"/>
        </w:rPr>
        <w:t xml:space="preserve"> i</w:t>
      </w:r>
      <w:r w:rsidRPr="00C10C39">
        <w:rPr>
          <w:sz w:val="24"/>
          <w:szCs w:val="24"/>
          <w:highlight w:val="yellow"/>
          <w:shd w:val="clear" w:color="auto" w:fill="FFFFFF"/>
        </w:rPr>
        <w:t>s simply not what you expected</w:t>
      </w:r>
      <w:r w:rsidRPr="00675F0C">
        <w:rPr>
          <w:sz w:val="24"/>
          <w:szCs w:val="24"/>
          <w:shd w:val="clear" w:color="auto" w:fill="FFFFFF"/>
        </w:rPr>
        <w:t xml:space="preserve">. </w:t>
      </w:r>
      <w:r w:rsidR="00876AEB" w:rsidRPr="00675F0C">
        <w:rPr>
          <w:sz w:val="24"/>
          <w:szCs w:val="24"/>
          <w:shd w:val="clear" w:color="auto" w:fill="FFFFFF"/>
        </w:rPr>
        <w:t>Thirdly, i</w:t>
      </w:r>
      <w:r w:rsidRPr="00675F0C">
        <w:rPr>
          <w:sz w:val="24"/>
          <w:szCs w:val="24"/>
          <w:shd w:val="clear" w:color="auto" w:fill="FFFFFF"/>
        </w:rPr>
        <w:t xml:space="preserve">t might well be that </w:t>
      </w:r>
      <w:r w:rsidRPr="00C10C39">
        <w:rPr>
          <w:sz w:val="24"/>
          <w:szCs w:val="24"/>
          <w:highlight w:val="yellow"/>
          <w:shd w:val="clear" w:color="auto" w:fill="FFFFFF"/>
        </w:rPr>
        <w:t>the university you have chosen is too big or too small;</w:t>
      </w:r>
      <w:r w:rsidRPr="00675F0C">
        <w:rPr>
          <w:sz w:val="24"/>
          <w:szCs w:val="24"/>
          <w:shd w:val="clear" w:color="auto" w:fill="FFFFFF"/>
        </w:rPr>
        <w:t xml:space="preserve"> </w:t>
      </w:r>
      <w:r w:rsidRPr="00C10C39">
        <w:rPr>
          <w:sz w:val="24"/>
          <w:szCs w:val="24"/>
          <w:highlight w:val="yellow"/>
          <w:shd w:val="clear" w:color="auto" w:fill="FFFFFF"/>
        </w:rPr>
        <w:t>you</w:t>
      </w:r>
      <w:r w:rsidR="00675F0C" w:rsidRPr="00C10C39">
        <w:rPr>
          <w:sz w:val="24"/>
          <w:szCs w:val="24"/>
          <w:highlight w:val="yellow"/>
          <w:shd w:val="clear" w:color="auto" w:fill="FFFFFF"/>
        </w:rPr>
        <w:t xml:space="preserve"> ha</w:t>
      </w:r>
      <w:r w:rsidRPr="00C10C39">
        <w:rPr>
          <w:sz w:val="24"/>
          <w:szCs w:val="24"/>
          <w:highlight w:val="yellow"/>
          <w:shd w:val="clear" w:color="auto" w:fill="FFFFFF"/>
        </w:rPr>
        <w:t>ve stayed close to home and would like to move away or you moved further away and are feeling homesick.</w:t>
      </w:r>
      <w:r w:rsidRPr="00675F0C">
        <w:rPr>
          <w:sz w:val="24"/>
          <w:szCs w:val="24"/>
          <w:shd w:val="clear" w:color="auto" w:fill="FFFFFF"/>
        </w:rPr>
        <w:t xml:space="preserve"> There might also be financial reasons. </w:t>
      </w:r>
      <w:r w:rsidRPr="00C10C39">
        <w:rPr>
          <w:sz w:val="24"/>
          <w:szCs w:val="24"/>
          <w:highlight w:val="yellow"/>
          <w:shd w:val="clear" w:color="auto" w:fill="FFFFFF"/>
        </w:rPr>
        <w:t>Maybe you cannot afford the tuition or accommodation fees, living costs are out of your budget or you're not comfortable with the idea of accumulating and dealing with student debt.</w:t>
      </w:r>
      <w:r w:rsidRPr="00675F0C">
        <w:rPr>
          <w:sz w:val="24"/>
          <w:szCs w:val="24"/>
          <w:shd w:val="clear" w:color="auto" w:fill="FFFFFF"/>
        </w:rPr>
        <w:t xml:space="preserve"> Finally, let us not underestimate personal circumstances. </w:t>
      </w:r>
      <w:r w:rsidRPr="00C10C39">
        <w:rPr>
          <w:sz w:val="24"/>
          <w:szCs w:val="24"/>
          <w:highlight w:val="yellow"/>
          <w:shd w:val="clear" w:color="auto" w:fill="FFFFFF"/>
        </w:rPr>
        <w:t>You may have a disability or health issues that make university life difficult to cope with</w:t>
      </w:r>
      <w:r w:rsidRPr="00675F0C">
        <w:rPr>
          <w:sz w:val="24"/>
          <w:szCs w:val="24"/>
          <w:shd w:val="clear" w:color="auto" w:fill="FFFFFF"/>
        </w:rPr>
        <w:t xml:space="preserve">, </w:t>
      </w:r>
      <w:r w:rsidR="00876AEB" w:rsidRPr="00675F0C">
        <w:rPr>
          <w:sz w:val="24"/>
          <w:szCs w:val="24"/>
          <w:shd w:val="clear" w:color="auto" w:fill="FFFFFF"/>
        </w:rPr>
        <w:t xml:space="preserve">you have </w:t>
      </w:r>
      <w:r w:rsidR="00876AEB" w:rsidRPr="00C10C39">
        <w:rPr>
          <w:sz w:val="24"/>
          <w:szCs w:val="24"/>
          <w:highlight w:val="yellow"/>
          <w:shd w:val="clear" w:color="auto" w:fill="FFFFFF"/>
        </w:rPr>
        <w:t>a delicate family situation</w:t>
      </w:r>
      <w:r w:rsidRPr="00C10C39">
        <w:rPr>
          <w:sz w:val="24"/>
          <w:szCs w:val="24"/>
          <w:highlight w:val="yellow"/>
          <w:shd w:val="clear" w:color="auto" w:fill="FFFFFF"/>
        </w:rPr>
        <w:t xml:space="preserve"> or you</w:t>
      </w:r>
      <w:r w:rsidR="00675F0C" w:rsidRPr="00C10C39">
        <w:rPr>
          <w:sz w:val="24"/>
          <w:szCs w:val="24"/>
          <w:highlight w:val="yellow"/>
          <w:shd w:val="clear" w:color="auto" w:fill="FFFFFF"/>
        </w:rPr>
        <w:t xml:space="preserve"> a</w:t>
      </w:r>
      <w:r w:rsidRPr="00C10C39">
        <w:rPr>
          <w:sz w:val="24"/>
          <w:szCs w:val="24"/>
          <w:highlight w:val="yellow"/>
          <w:shd w:val="clear" w:color="auto" w:fill="FFFFFF"/>
        </w:rPr>
        <w:t xml:space="preserve">re finding it </w:t>
      </w:r>
      <w:r w:rsidR="00876AEB" w:rsidRPr="00C10C39">
        <w:rPr>
          <w:sz w:val="24"/>
          <w:szCs w:val="24"/>
          <w:highlight w:val="yellow"/>
          <w:shd w:val="clear" w:color="auto" w:fill="FFFFFF"/>
        </w:rPr>
        <w:t>challenging</w:t>
      </w:r>
      <w:r w:rsidRPr="00C10C39">
        <w:rPr>
          <w:sz w:val="24"/>
          <w:szCs w:val="24"/>
          <w:highlight w:val="yellow"/>
          <w:shd w:val="clear" w:color="auto" w:fill="FFFFFF"/>
        </w:rPr>
        <w:t xml:space="preserve"> to balance your studies with other commitments.</w:t>
      </w:r>
    </w:p>
    <w:p w14:paraId="52F9558F" w14:textId="0FAC33F1"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15764AF3" w:rsidR="00876AEB" w:rsidRDefault="00876AEB" w:rsidP="003F5405">
      <w:pPr>
        <w:spacing w:after="0" w:line="240" w:lineRule="auto"/>
        <w:rPr>
          <w:sz w:val="12"/>
          <w:szCs w:val="12"/>
          <w:shd w:val="clear" w:color="auto" w:fill="FFFFFF"/>
        </w:rPr>
      </w:pPr>
    </w:p>
    <w:p w14:paraId="6BCF6EE7" w14:textId="17AAEC6F" w:rsidR="00876AEB" w:rsidRDefault="00876AEB" w:rsidP="003F5405">
      <w:pPr>
        <w:spacing w:after="0" w:line="240" w:lineRule="auto"/>
        <w:rPr>
          <w:sz w:val="12"/>
          <w:szCs w:val="12"/>
          <w:shd w:val="clear" w:color="auto" w:fill="FFFFFF"/>
        </w:rPr>
      </w:pPr>
    </w:p>
    <w:p w14:paraId="6C110FE5" w14:textId="24F34188" w:rsidR="00A14DD9" w:rsidRPr="0020412F" w:rsidRDefault="009C4716" w:rsidP="003F5405">
      <w:pPr>
        <w:spacing w:after="0" w:line="240" w:lineRule="auto"/>
        <w:rPr>
          <w:b/>
          <w:bCs/>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DBD15C0">
                <wp:simplePos x="0" y="0"/>
                <wp:positionH relativeFrom="margin">
                  <wp:posOffset>6350</wp:posOffset>
                </wp:positionH>
                <wp:positionV relativeFrom="paragraph">
                  <wp:posOffset>588254</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pt;margin-top:46.3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" fillcolor="white [3201]" strokeweight=".5pt">
                <v:textbox>
                  <w:txbxContent>
                    <w:p w14:paraId="0F7F35CF" w14:textId="77777777" w:rsidR="0020412F" w:rsidRDefault="0020412F"/>
                  </w:txbxContent>
                </v:textbox>
                <w10:wrap anchorx="margin"/>
              </v:shape>
            </w:pict>
          </mc:Fallback>
        </mc:AlternateContent>
      </w:r>
      <w:r w:rsidR="0020412F"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A1C90FF" w:rsidR="0020412F" w:rsidRDefault="006F5769" w:rsidP="003F5405">
      <w:pPr>
        <w:spacing w:after="0" w:line="240" w:lineRule="auto"/>
        <w:rPr>
          <w:sz w:val="24"/>
          <w:szCs w:val="24"/>
          <w:shd w:val="clear" w:color="auto" w:fill="FFFFFF"/>
        </w:rPr>
      </w:pPr>
      <w:r>
        <w:rPr>
          <w:noProof/>
        </w:rPr>
        <w:lastRenderedPageBreak/>
        <w:drawing>
          <wp:inline distT="0" distB="0" distL="0" distR="0" wp14:anchorId="4FF42948" wp14:editId="38D34706">
            <wp:extent cx="6969467" cy="5928311"/>
            <wp:effectExtent l="0" t="114300" r="0" b="117475"/>
            <wp:docPr id="82782427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530DB281" w14:textId="77777777" w:rsidR="001A7887" w:rsidRDefault="4E99DB99" w:rsidP="00E8075A">
      <w:pPr>
        <w:jc w:val="both"/>
        <w:rPr>
          <w:sz w:val="24"/>
          <w:szCs w:val="24"/>
          <w:shd w:val="clear" w:color="auto" w:fill="FFFFFF"/>
        </w:rPr>
      </w:pPr>
      <w:r w:rsidRPr="00F33982">
        <w:rPr>
          <w:sz w:val="24"/>
          <w:szCs w:val="24"/>
          <w:shd w:val="clear" w:color="auto" w:fill="FFFFFF"/>
        </w:rPr>
        <w:t>Type Here:</w:t>
      </w:r>
      <w:r w:rsidR="00A14A42">
        <w:rPr>
          <w:sz w:val="24"/>
          <w:szCs w:val="24"/>
          <w:shd w:val="clear" w:color="auto" w:fill="FFFFFF"/>
        </w:rPr>
        <w:t xml:space="preserve"> </w:t>
      </w:r>
      <w:r w:rsidR="001A7887">
        <w:rPr>
          <w:sz w:val="24"/>
          <w:szCs w:val="24"/>
          <w:shd w:val="clear" w:color="auto" w:fill="FFFFFF"/>
        </w:rPr>
        <w:t xml:space="preserve"> </w:t>
      </w:r>
    </w:p>
    <w:p w14:paraId="6D822DEE" w14:textId="5C195639" w:rsidR="00E8075A" w:rsidRDefault="001A7887" w:rsidP="00E8075A">
      <w:pPr>
        <w:jc w:val="both"/>
      </w:pPr>
      <w:r>
        <w:rPr>
          <w:sz w:val="24"/>
          <w:szCs w:val="24"/>
          <w:shd w:val="clear" w:color="auto" w:fill="FFFFFF"/>
        </w:rPr>
        <w:t>It’s hard to know whether university is right for you, until you to have had experienced it yourself.</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488A8FEA" w:rsidR="00E8075A" w:rsidRPr="00C803B9" w:rsidRDefault="36E53A86" w:rsidP="68C19A5D">
      <w:pPr>
        <w:jc w:val="both"/>
      </w:pPr>
      <w:r w:rsidRPr="68C19A5D">
        <w:rPr>
          <w:sz w:val="24"/>
          <w:szCs w:val="24"/>
        </w:rPr>
        <w:t>Type Here:</w:t>
      </w:r>
      <w:r w:rsidR="001A7887">
        <w:rPr>
          <w:sz w:val="24"/>
          <w:szCs w:val="24"/>
        </w:rPr>
        <w:t xml:space="preserve"> Building strong study habits is beneficial for achieving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6B59AF26" w:rsidR="73CE8A1D" w:rsidRDefault="73CE8A1D" w:rsidP="68C19A5D">
      <w:pPr>
        <w:jc w:val="both"/>
      </w:pPr>
      <w:r w:rsidRPr="68C19A5D">
        <w:rPr>
          <w:sz w:val="24"/>
          <w:szCs w:val="24"/>
        </w:rPr>
        <w:t>Type Here:</w:t>
      </w:r>
      <w:r w:rsidR="001A7887">
        <w:rPr>
          <w:sz w:val="24"/>
          <w:szCs w:val="24"/>
        </w:rPr>
        <w:t xml:space="preserve"> Attempting different strategies to manage stress can help you when you feel overwhelmed with your studies.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2BA6E66E" w:rsidR="4A617376" w:rsidRDefault="4A617376" w:rsidP="68C19A5D">
      <w:pPr>
        <w:jc w:val="both"/>
      </w:pPr>
      <w:r w:rsidRPr="68C19A5D">
        <w:rPr>
          <w:sz w:val="24"/>
          <w:szCs w:val="24"/>
        </w:rPr>
        <w:t>Type Here:</w:t>
      </w:r>
      <w:r w:rsidR="001A7887">
        <w:rPr>
          <w:sz w:val="24"/>
          <w:szCs w:val="24"/>
        </w:rPr>
        <w:t xml:space="preserve"> </w:t>
      </w:r>
      <w:r w:rsidR="00615E3B">
        <w:rPr>
          <w:sz w:val="24"/>
          <w:szCs w:val="24"/>
        </w:rPr>
        <w:t>To improve writing skills, consistently reading practice is quite beneficial.</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DBBBB3D" w:rsidR="1CCB7E67" w:rsidRPr="00615E3B" w:rsidRDefault="00615E3B" w:rsidP="00615E3B">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One challenge one might face at a UK university is, struggling to afford tuition fees and living costs.</w:t>
            </w:r>
          </w:p>
          <w:p w14:paraId="2513E3F7" w14:textId="5526E0BA" w:rsidR="1CCB7E67" w:rsidRDefault="1CCB7E67" w:rsidP="1CCB7E67">
            <w:pPr>
              <w:rPr>
                <w:rFonts w:ascii="Calibri" w:eastAsia="Calibri" w:hAnsi="Calibri" w:cs="Calibri"/>
                <w:color w:val="000000" w:themeColor="text1"/>
              </w:rPr>
            </w:pPr>
          </w:p>
          <w:p w14:paraId="69249F48" w14:textId="21F4A868" w:rsidR="1CCB7E67" w:rsidRPr="00615E3B" w:rsidRDefault="00615E3B" w:rsidP="00615E3B">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Another challenge one could face at a UK university could be, struggling with the workload or not being challenged by the course work.</w:t>
            </w:r>
          </w:p>
          <w:p w14:paraId="01B24687" w14:textId="7BD55D90" w:rsidR="1CCB7E67" w:rsidRDefault="1CCB7E67" w:rsidP="1CCB7E67">
            <w:pPr>
              <w:rPr>
                <w:rFonts w:ascii="Calibri" w:eastAsia="Calibri" w:hAnsi="Calibri" w:cs="Calibri"/>
                <w:color w:val="000000" w:themeColor="text1"/>
              </w:rPr>
            </w:pPr>
          </w:p>
          <w:p w14:paraId="48EBF1C8" w14:textId="02496830" w:rsidR="1CCB7E67" w:rsidRPr="00615E3B" w:rsidRDefault="00615E3B" w:rsidP="00615E3B">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One more challenge someone could encounter in a UK university could be, a family situation or maybe they could be struggling tp balance study life with other parts of their life.</w:t>
            </w:r>
          </w:p>
          <w:p w14:paraId="24421193" w14:textId="554B4331" w:rsidR="1CCB7E67" w:rsidRDefault="1CCB7E67" w:rsidP="1CCB7E67">
            <w:pPr>
              <w:rPr>
                <w:rFonts w:ascii="Calibri" w:eastAsia="Calibri" w:hAnsi="Calibri" w:cs="Calibri"/>
                <w:color w:val="000000" w:themeColor="text1"/>
              </w:rPr>
            </w:pPr>
          </w:p>
          <w:p w14:paraId="19DF1939" w14:textId="16D9FF05" w:rsidR="1CCB7E67" w:rsidRPr="00615E3B" w:rsidRDefault="00615E3B" w:rsidP="00615E3B">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My last challenge I believe someone may face in universities in the UK </w:t>
            </w:r>
            <w:r w:rsidR="00E87823">
              <w:rPr>
                <w:rFonts w:ascii="Calibri" w:eastAsia="Calibri" w:hAnsi="Calibri" w:cs="Calibri"/>
                <w:color w:val="000000" w:themeColor="text1"/>
              </w:rPr>
              <w:t>may be the distance of the university, maybe too close (homesick), or too close (want to get away).</w:t>
            </w:r>
          </w:p>
        </w:tc>
      </w:tr>
      <w:tr w:rsidR="1CCB7E67" w14:paraId="6D107F1C" w14:textId="77777777" w:rsidTr="00BF140F">
        <w:trPr>
          <w:trHeight w:val="5115"/>
        </w:trPr>
        <w:tc>
          <w:tcPr>
            <w:tcW w:w="765" w:type="dxa"/>
            <w:tcBorders>
              <w:left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3.B</w:t>
            </w:r>
          </w:p>
        </w:tc>
        <w:tc>
          <w:tcPr>
            <w:tcW w:w="9405" w:type="dxa"/>
            <w:tcBorders>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130E3B17" w:rsidR="1CCB7E67" w:rsidRDefault="00E87823" w:rsidP="1CCB7E67">
            <w:pPr>
              <w:rPr>
                <w:rFonts w:ascii="Calibri" w:eastAsia="Calibri" w:hAnsi="Calibri" w:cs="Calibri"/>
                <w:color w:val="000000" w:themeColor="text1"/>
              </w:rPr>
            </w:pPr>
            <w:r>
              <w:rPr>
                <w:rFonts w:ascii="Calibri" w:eastAsia="Calibri" w:hAnsi="Calibri" w:cs="Calibri"/>
                <w:color w:val="000000" w:themeColor="text1"/>
              </w:rPr>
              <w:t>Students in UK universities have different challenges and struggles, finding a balance between life and studying can be quite difficult. For example, a lot of students struggle to pay tuition fees and living costs, such as rent and meals. One way</w:t>
            </w:r>
            <w:r w:rsidR="00BF140F">
              <w:rPr>
                <w:rFonts w:ascii="Calibri" w:eastAsia="Calibri" w:hAnsi="Calibri" w:cs="Calibri"/>
                <w:color w:val="000000" w:themeColor="text1"/>
              </w:rPr>
              <w:t xml:space="preserve"> I found</w:t>
            </w:r>
            <w:r>
              <w:rPr>
                <w:rFonts w:ascii="Calibri" w:eastAsia="Calibri" w:hAnsi="Calibri" w:cs="Calibri"/>
                <w:color w:val="000000" w:themeColor="text1"/>
              </w:rPr>
              <w:t xml:space="preserve"> to help face this challenge would be to have a suitable job that you can attend around your </w:t>
            </w:r>
            <w:r w:rsidR="00BF140F">
              <w:rPr>
                <w:rFonts w:ascii="Calibri" w:eastAsia="Calibri" w:hAnsi="Calibri" w:cs="Calibri"/>
                <w:color w:val="000000" w:themeColor="text1"/>
              </w:rPr>
              <w:t>studies;</w:t>
            </w:r>
            <w:r>
              <w:rPr>
                <w:rFonts w:ascii="Calibri" w:eastAsia="Calibri" w:hAnsi="Calibri" w:cs="Calibri"/>
                <w:color w:val="000000" w:themeColor="text1"/>
              </w:rPr>
              <w:t xml:space="preserve"> you can even apply for bursaries and student loans to help cover </w:t>
            </w:r>
            <w:r w:rsidR="00BF140F">
              <w:rPr>
                <w:rFonts w:ascii="Calibri" w:eastAsia="Calibri" w:hAnsi="Calibri" w:cs="Calibri"/>
                <w:color w:val="000000" w:themeColor="text1"/>
              </w:rPr>
              <w:t>tuition</w:t>
            </w:r>
            <w:r>
              <w:rPr>
                <w:rFonts w:ascii="Calibri" w:eastAsia="Calibri" w:hAnsi="Calibri" w:cs="Calibri"/>
                <w:color w:val="000000" w:themeColor="text1"/>
              </w:rPr>
              <w:t xml:space="preserve"> and cost of living. Another challenge </w:t>
            </w:r>
            <w:r w:rsidR="00BF140F">
              <w:rPr>
                <w:rFonts w:ascii="Calibri" w:eastAsia="Calibri" w:hAnsi="Calibri" w:cs="Calibri"/>
                <w:color w:val="000000" w:themeColor="text1"/>
              </w:rPr>
              <w:t xml:space="preserve">I had was that I found balancing work and student life, as working can sometimes take over study, sometimes you must be willing to decide that you believe will be beneficial in the long run. Now that can mean putting studies aside or skip that one extra day of work to complete your assessment. Furthermore, some challenges can feel overbearing, like having an enormous workload, ways to deal with this can include organising work, prioritising difficult tasks, and managing my time carefully, this makes my workload easier to deal with. My last </w:t>
            </w:r>
            <w:r w:rsidR="000023C8">
              <w:rPr>
                <w:rFonts w:ascii="Calibri" w:eastAsia="Calibri" w:hAnsi="Calibri" w:cs="Calibri"/>
                <w:color w:val="000000" w:themeColor="text1"/>
              </w:rPr>
              <w:t>challenge</w:t>
            </w:r>
            <w:r w:rsidR="00BF140F">
              <w:rPr>
                <w:rFonts w:ascii="Calibri" w:eastAsia="Calibri" w:hAnsi="Calibri" w:cs="Calibri"/>
                <w:color w:val="000000" w:themeColor="text1"/>
              </w:rPr>
              <w:t xml:space="preserve"> </w:t>
            </w:r>
            <w:r w:rsidR="000023C8">
              <w:rPr>
                <w:rFonts w:ascii="Calibri" w:eastAsia="Calibri" w:hAnsi="Calibri" w:cs="Calibri"/>
                <w:color w:val="000000" w:themeColor="text1"/>
              </w:rPr>
              <w:t>would</w:t>
            </w:r>
            <w:r w:rsidR="00BF140F">
              <w:rPr>
                <w:rFonts w:ascii="Calibri" w:eastAsia="Calibri" w:hAnsi="Calibri" w:cs="Calibri"/>
                <w:color w:val="000000" w:themeColor="text1"/>
              </w:rPr>
              <w:t xml:space="preserve"> have to be distance, as in live quite far sometimes </w:t>
            </w:r>
            <w:r w:rsidR="000023C8">
              <w:rPr>
                <w:rFonts w:ascii="Calibri" w:eastAsia="Calibri" w:hAnsi="Calibri" w:cs="Calibri"/>
                <w:color w:val="000000" w:themeColor="text1"/>
              </w:rPr>
              <w:t>it can be a hassle for attendance and punctuation, a way I deal with this is by always planning my journey ahead of time. Planning my journey consists of time management and leaving extra time in case of traffic or obstructions.</w:t>
            </w:r>
          </w:p>
        </w:tc>
      </w:tr>
      <w:tr w:rsidR="00BF140F" w14:paraId="5C787F49" w14:textId="77777777" w:rsidTr="68C19A5D">
        <w:trPr>
          <w:trHeight w:val="5115"/>
        </w:trPr>
        <w:tc>
          <w:tcPr>
            <w:tcW w:w="765" w:type="dxa"/>
            <w:tcBorders>
              <w:left w:val="single" w:sz="6" w:space="0" w:color="auto"/>
              <w:bottom w:val="single" w:sz="6" w:space="0" w:color="auto"/>
            </w:tcBorders>
            <w:tcMar>
              <w:left w:w="90" w:type="dxa"/>
              <w:right w:w="90" w:type="dxa"/>
            </w:tcMar>
          </w:tcPr>
          <w:p w14:paraId="14E5F47D" w14:textId="77777777" w:rsidR="00BF140F" w:rsidRPr="1CCB7E67" w:rsidRDefault="00BF140F" w:rsidP="1CCB7E67">
            <w:pPr>
              <w:rPr>
                <w:rFonts w:ascii="Calibri" w:eastAsia="Calibri" w:hAnsi="Calibri" w:cs="Calibri"/>
                <w:color w:val="000000" w:themeColor="text1"/>
              </w:rPr>
            </w:pPr>
          </w:p>
        </w:tc>
        <w:tc>
          <w:tcPr>
            <w:tcW w:w="9405" w:type="dxa"/>
            <w:tcBorders>
              <w:bottom w:val="single" w:sz="6" w:space="0" w:color="auto"/>
              <w:right w:val="single" w:sz="6" w:space="0" w:color="auto"/>
            </w:tcBorders>
            <w:tcMar>
              <w:left w:w="90" w:type="dxa"/>
              <w:right w:w="90" w:type="dxa"/>
            </w:tcMar>
          </w:tcPr>
          <w:p w14:paraId="54E125EB" w14:textId="77777777" w:rsidR="00BF140F" w:rsidRPr="1CCB7E67" w:rsidRDefault="00BF140F"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2D05B1">
    <w:pPr>
      <w:pStyle w:val="Header"/>
    </w:pPr>
    <w:sdt>
      <w:sdtPr>
        <w:id w:val="-1939826954"/>
        <w:docPartObj>
          <w:docPartGallery w:val="Watermarks"/>
          <w:docPartUnique/>
        </w:docPartObj>
      </w:sdtPr>
      <w:sdtEndPr/>
      <w:sdtContent>
        <w:r w:rsidR="00C10C39">
          <w:rPr>
            <w:noProof/>
          </w:rPr>
        </w:r>
        <w:r w:rsidR="00C10C39">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alt="" style="position:absolute;margin-left:0;margin-top:0;width:527.85pt;height:131.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7B40D2"/>
    <w:multiLevelType w:val="hybridMultilevel"/>
    <w:tmpl w:val="A40E2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1"/>
  </w:num>
  <w:num w:numId="13" w16cid:durableId="1865514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23C8"/>
    <w:rsid w:val="00011B65"/>
    <w:rsid w:val="00011DB5"/>
    <w:rsid w:val="00040C01"/>
    <w:rsid w:val="0006608D"/>
    <w:rsid w:val="000E6037"/>
    <w:rsid w:val="000F4A9D"/>
    <w:rsid w:val="001020A0"/>
    <w:rsid w:val="00107719"/>
    <w:rsid w:val="001639EE"/>
    <w:rsid w:val="00195598"/>
    <w:rsid w:val="001A7887"/>
    <w:rsid w:val="0020412F"/>
    <w:rsid w:val="0021088F"/>
    <w:rsid w:val="00213B3D"/>
    <w:rsid w:val="00226E63"/>
    <w:rsid w:val="00241386"/>
    <w:rsid w:val="00253F8A"/>
    <w:rsid w:val="002563A8"/>
    <w:rsid w:val="00271566"/>
    <w:rsid w:val="002A25E4"/>
    <w:rsid w:val="002B3561"/>
    <w:rsid w:val="002B56E8"/>
    <w:rsid w:val="002C1916"/>
    <w:rsid w:val="002D05B1"/>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15E3B"/>
    <w:rsid w:val="006222D2"/>
    <w:rsid w:val="00666709"/>
    <w:rsid w:val="00675F0C"/>
    <w:rsid w:val="006A134B"/>
    <w:rsid w:val="006B61CF"/>
    <w:rsid w:val="006D7575"/>
    <w:rsid w:val="006F5769"/>
    <w:rsid w:val="006F7EB5"/>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C4716"/>
    <w:rsid w:val="009E7212"/>
    <w:rsid w:val="009F57E6"/>
    <w:rsid w:val="00A14A42"/>
    <w:rsid w:val="00A14DD9"/>
    <w:rsid w:val="00A3204C"/>
    <w:rsid w:val="00A56105"/>
    <w:rsid w:val="00A608F8"/>
    <w:rsid w:val="00AB057F"/>
    <w:rsid w:val="00AB3C3B"/>
    <w:rsid w:val="00AB7A89"/>
    <w:rsid w:val="00AC3E60"/>
    <w:rsid w:val="00B41831"/>
    <w:rsid w:val="00B874E0"/>
    <w:rsid w:val="00BF140F"/>
    <w:rsid w:val="00C10C39"/>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87823"/>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E5710B-F89E-E34E-93E8-C91A04DBB5B9}"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930AC2C3-1A8A-8148-B683-ECDFB70618F6}">
      <dgm:prSet phldrT="[Text]" custT="1"/>
      <dgm:spPr/>
      <dgm:t>
        <a:bodyPr/>
        <a:lstStyle/>
        <a:p>
          <a:r>
            <a:rPr lang="en-GB" sz="1400" b="1"/>
            <a:t>why students have second thoughts about university.</a:t>
          </a:r>
        </a:p>
      </dgm:t>
    </dgm:pt>
    <dgm:pt modelId="{9947A0A0-855D-5448-85CC-A2F00DC68201}" type="parTrans" cxnId="{B8E1DC4B-D913-D047-B286-F5CA8035898A}">
      <dgm:prSet/>
      <dgm:spPr/>
      <dgm:t>
        <a:bodyPr/>
        <a:lstStyle/>
        <a:p>
          <a:endParaRPr lang="en-GB"/>
        </a:p>
      </dgm:t>
    </dgm:pt>
    <dgm:pt modelId="{5C4E480B-BB84-E241-A5CE-AFA66DCF774D}" type="sibTrans" cxnId="{B8E1DC4B-D913-D047-B286-F5CA8035898A}">
      <dgm:prSet/>
      <dgm:spPr/>
      <dgm:t>
        <a:bodyPr/>
        <a:lstStyle/>
        <a:p>
          <a:endParaRPr lang="en-GB"/>
        </a:p>
      </dgm:t>
    </dgm:pt>
    <dgm:pt modelId="{7E10251A-003F-D544-87E7-B4FF7A52C782}" type="asst">
      <dgm:prSet phldrT="[Text]" custT="1"/>
      <dgm:spPr/>
      <dgm:t>
        <a:bodyPr/>
        <a:lstStyle/>
        <a:p>
          <a:r>
            <a:rPr lang="en-GB" sz="1400"/>
            <a:t>they change their minds about the careers or subject.</a:t>
          </a:r>
        </a:p>
      </dgm:t>
    </dgm:pt>
    <dgm:pt modelId="{54F069D1-615C-C648-A131-D5A8F0D1E537}" type="parTrans" cxnId="{0090472D-0090-3246-96CD-B3814AFB585E}">
      <dgm:prSet/>
      <dgm:spPr/>
      <dgm:t>
        <a:bodyPr/>
        <a:lstStyle/>
        <a:p>
          <a:endParaRPr lang="en-GB"/>
        </a:p>
      </dgm:t>
    </dgm:pt>
    <dgm:pt modelId="{C79F1D7E-C5B5-CC4C-ABCD-999677C713B3}" type="sibTrans" cxnId="{0090472D-0090-3246-96CD-B3814AFB585E}">
      <dgm:prSet/>
      <dgm:spPr/>
      <dgm:t>
        <a:bodyPr/>
        <a:lstStyle/>
        <a:p>
          <a:endParaRPr lang="en-GB"/>
        </a:p>
      </dgm:t>
    </dgm:pt>
    <dgm:pt modelId="{45F6B046-7F1D-D94F-9132-C6B1BDB4A7D1}">
      <dgm:prSet phldrT="[Text]" custT="1"/>
      <dgm:spPr/>
      <dgm:t>
        <a:bodyPr/>
        <a:lstStyle/>
        <a:p>
          <a:r>
            <a:rPr lang="en-GB" sz="1400"/>
            <a:t>they maybe could not be able to afford tuition or living costs are out of their budget. </a:t>
          </a:r>
        </a:p>
      </dgm:t>
    </dgm:pt>
    <dgm:pt modelId="{7BBEB761-F5D3-0B41-BB10-C5EC3D0F7887}" type="parTrans" cxnId="{80D0B462-1C86-9946-9742-476F6A3A60D6}">
      <dgm:prSet/>
      <dgm:spPr/>
      <dgm:t>
        <a:bodyPr/>
        <a:lstStyle/>
        <a:p>
          <a:endParaRPr lang="en-GB"/>
        </a:p>
      </dgm:t>
    </dgm:pt>
    <dgm:pt modelId="{5D25D77D-1B3C-5A4D-8404-218673B17BBF}" type="sibTrans" cxnId="{80D0B462-1C86-9946-9742-476F6A3A60D6}">
      <dgm:prSet/>
      <dgm:spPr/>
      <dgm:t>
        <a:bodyPr/>
        <a:lstStyle/>
        <a:p>
          <a:endParaRPr lang="en-GB"/>
        </a:p>
      </dgm:t>
    </dgm:pt>
    <dgm:pt modelId="{27A1908F-C695-0340-A9E7-CAFE07F388D5}">
      <dgm:prSet phldrT="[Text]" custT="1"/>
      <dgm:spPr/>
      <dgm:t>
        <a:bodyPr/>
        <a:lstStyle/>
        <a:p>
          <a:r>
            <a:rPr lang="en-GB" sz="1400"/>
            <a:t>could be the distance of the university, maybe too far or too close (could be homesick or want to get away).</a:t>
          </a:r>
        </a:p>
      </dgm:t>
    </dgm:pt>
    <dgm:pt modelId="{22C495D4-87DE-9644-99A1-6CFF98C973B6}" type="parTrans" cxnId="{A0E57D39-366C-8F46-B483-381A7E44A768}">
      <dgm:prSet/>
      <dgm:spPr/>
      <dgm:t>
        <a:bodyPr/>
        <a:lstStyle/>
        <a:p>
          <a:endParaRPr lang="en-GB"/>
        </a:p>
      </dgm:t>
    </dgm:pt>
    <dgm:pt modelId="{8020B131-5D20-DE47-AD5B-66FCC56A0AEF}" type="sibTrans" cxnId="{A0E57D39-366C-8F46-B483-381A7E44A768}">
      <dgm:prSet/>
      <dgm:spPr/>
      <dgm:t>
        <a:bodyPr/>
        <a:lstStyle/>
        <a:p>
          <a:endParaRPr lang="en-GB"/>
        </a:p>
      </dgm:t>
    </dgm:pt>
    <dgm:pt modelId="{923786CD-DE71-B848-89BA-2191A59B89FB}">
      <dgm:prSet phldrT="[Text]" custT="1"/>
      <dgm:spPr/>
      <dgm:t>
        <a:bodyPr/>
        <a:lstStyle/>
        <a:p>
          <a:r>
            <a:rPr lang="en-GB" sz="1400"/>
            <a:t>the university may be too big or small </a:t>
          </a:r>
        </a:p>
      </dgm:t>
    </dgm:pt>
    <dgm:pt modelId="{ABD8014A-7DA7-AE47-A0D2-43860F1E1913}" type="parTrans" cxnId="{64230722-8199-AB48-BEF1-A3C9DD5EFFC1}">
      <dgm:prSet/>
      <dgm:spPr/>
      <dgm:t>
        <a:bodyPr/>
        <a:lstStyle/>
        <a:p>
          <a:endParaRPr lang="en-GB"/>
        </a:p>
      </dgm:t>
    </dgm:pt>
    <dgm:pt modelId="{6AFFEC24-0DEF-D947-8D0A-0A6CBDA8EDE4}" type="sibTrans" cxnId="{64230722-8199-AB48-BEF1-A3C9DD5EFFC1}">
      <dgm:prSet/>
      <dgm:spPr/>
      <dgm:t>
        <a:bodyPr/>
        <a:lstStyle/>
        <a:p>
          <a:endParaRPr lang="en-GB"/>
        </a:p>
      </dgm:t>
    </dgm:pt>
    <dgm:pt modelId="{C187CDFA-52DE-8641-A46D-75C7B79F8FDB}" type="asst">
      <dgm:prSet custT="1"/>
      <dgm:spPr/>
      <dgm:t>
        <a:bodyPr/>
        <a:lstStyle/>
        <a:p>
          <a:r>
            <a:rPr lang="en-GB" sz="1400"/>
            <a:t>they could be struggling with the workload or maybe not being challenged enough.</a:t>
          </a:r>
        </a:p>
      </dgm:t>
    </dgm:pt>
    <dgm:pt modelId="{B6C4ECB9-8FD9-E844-847D-49118856A875}" type="parTrans" cxnId="{C85ACC7C-6A15-F74B-9044-860FBB68F780}">
      <dgm:prSet/>
      <dgm:spPr/>
      <dgm:t>
        <a:bodyPr/>
        <a:lstStyle/>
        <a:p>
          <a:endParaRPr lang="en-GB"/>
        </a:p>
      </dgm:t>
    </dgm:pt>
    <dgm:pt modelId="{A9C7BB94-F0BD-DD4B-933B-301BA8A8757D}" type="sibTrans" cxnId="{C85ACC7C-6A15-F74B-9044-860FBB68F780}">
      <dgm:prSet/>
      <dgm:spPr/>
      <dgm:t>
        <a:bodyPr/>
        <a:lstStyle/>
        <a:p>
          <a:endParaRPr lang="en-GB"/>
        </a:p>
      </dgm:t>
    </dgm:pt>
    <dgm:pt modelId="{ED649190-3F1C-2645-A667-E3042DA8D5D2}" type="asst">
      <dgm:prSet custT="1"/>
      <dgm:spPr/>
      <dgm:t>
        <a:bodyPr/>
        <a:lstStyle/>
        <a:p>
          <a:r>
            <a:rPr lang="en-GB" sz="1400"/>
            <a:t>they might not respond well with the teaching and assessment methods </a:t>
          </a:r>
        </a:p>
      </dgm:t>
    </dgm:pt>
    <dgm:pt modelId="{0B1F3FB0-4A88-B848-AE7E-70909737A1C4}" type="parTrans" cxnId="{93550371-8033-BE46-99D0-F4224629A107}">
      <dgm:prSet/>
      <dgm:spPr/>
      <dgm:t>
        <a:bodyPr/>
        <a:lstStyle/>
        <a:p>
          <a:endParaRPr lang="en-GB"/>
        </a:p>
      </dgm:t>
    </dgm:pt>
    <dgm:pt modelId="{EDACECA2-6ADF-DD48-BF34-981ED4391F4F}" type="sibTrans" cxnId="{93550371-8033-BE46-99D0-F4224629A107}">
      <dgm:prSet/>
      <dgm:spPr/>
      <dgm:t>
        <a:bodyPr/>
        <a:lstStyle/>
        <a:p>
          <a:endParaRPr lang="en-GB"/>
        </a:p>
      </dgm:t>
    </dgm:pt>
    <dgm:pt modelId="{BBDE96D3-E8BB-1741-850A-3368A73F51D6}">
      <dgm:prSet custT="1"/>
      <dgm:spPr/>
      <dgm:t>
        <a:bodyPr/>
        <a:lstStyle/>
        <a:p>
          <a:r>
            <a:rPr lang="en-GB" sz="1400"/>
            <a:t> disablitiies or health issues that make university life more difficult to manage.</a:t>
          </a:r>
        </a:p>
      </dgm:t>
    </dgm:pt>
    <dgm:pt modelId="{9F20019B-4E15-A54C-A8A2-7CEA8E57F81D}" type="parTrans" cxnId="{BD800C74-5B5D-C44D-96E7-4542366787C2}">
      <dgm:prSet/>
      <dgm:spPr/>
      <dgm:t>
        <a:bodyPr/>
        <a:lstStyle/>
        <a:p>
          <a:endParaRPr lang="en-GB"/>
        </a:p>
      </dgm:t>
    </dgm:pt>
    <dgm:pt modelId="{20ECDB46-A1E8-7543-89F8-EA5A2BB4DAD7}" type="sibTrans" cxnId="{BD800C74-5B5D-C44D-96E7-4542366787C2}">
      <dgm:prSet/>
      <dgm:spPr/>
      <dgm:t>
        <a:bodyPr/>
        <a:lstStyle/>
        <a:p>
          <a:endParaRPr lang="en-GB"/>
        </a:p>
      </dgm:t>
    </dgm:pt>
    <dgm:pt modelId="{FA8E2B1F-53E0-5043-9B1E-3D1ACAD33F26}" type="asst">
      <dgm:prSet custT="1"/>
      <dgm:spPr/>
      <dgm:t>
        <a:bodyPr/>
        <a:lstStyle/>
        <a:p>
          <a:r>
            <a:rPr lang="en-GB" sz="1400"/>
            <a:t>family problems or difficulty balancing study and personal life..</a:t>
          </a:r>
        </a:p>
      </dgm:t>
    </dgm:pt>
    <dgm:pt modelId="{3C4B5BE5-2B68-D84F-BCE3-3F0B9625EB52}" type="parTrans" cxnId="{87B92C4B-E1C3-334A-B38B-8E37C36083C9}">
      <dgm:prSet/>
      <dgm:spPr/>
      <dgm:t>
        <a:bodyPr/>
        <a:lstStyle/>
        <a:p>
          <a:endParaRPr lang="en-GB"/>
        </a:p>
      </dgm:t>
    </dgm:pt>
    <dgm:pt modelId="{079370DB-6F3F-234C-8CAB-A0031F157747}" type="sibTrans" cxnId="{87B92C4B-E1C3-334A-B38B-8E37C36083C9}">
      <dgm:prSet/>
      <dgm:spPr/>
      <dgm:t>
        <a:bodyPr/>
        <a:lstStyle/>
        <a:p>
          <a:endParaRPr lang="en-GB"/>
        </a:p>
      </dgm:t>
    </dgm:pt>
    <dgm:pt modelId="{A28CB583-063B-3A47-B95F-A6C3A1A10E2E}" type="pres">
      <dgm:prSet presAssocID="{37E5710B-F89E-E34E-93E8-C91A04DBB5B9}" presName="Name0" presStyleCnt="0">
        <dgm:presLayoutVars>
          <dgm:chMax val="1"/>
          <dgm:dir/>
          <dgm:animLvl val="ctr"/>
          <dgm:resizeHandles val="exact"/>
        </dgm:presLayoutVars>
      </dgm:prSet>
      <dgm:spPr/>
    </dgm:pt>
    <dgm:pt modelId="{5456597C-6C6A-034E-AB4D-B4C703D86F9D}" type="pres">
      <dgm:prSet presAssocID="{930AC2C3-1A8A-8148-B683-ECDFB70618F6}" presName="centerShape" presStyleLbl="node0" presStyleIdx="0" presStyleCnt="1" custScaleX="109971" custScaleY="150341"/>
      <dgm:spPr/>
    </dgm:pt>
    <dgm:pt modelId="{3EABFADC-7EA3-A944-91B9-9EEA7571DC1A}" type="pres">
      <dgm:prSet presAssocID="{54F069D1-615C-C648-A131-D5A8F0D1E537}" presName="parTrans" presStyleLbl="sibTrans2D1" presStyleIdx="0" presStyleCnt="8"/>
      <dgm:spPr/>
    </dgm:pt>
    <dgm:pt modelId="{6774B5E7-76CD-C342-BA45-DDABBC1888CB}" type="pres">
      <dgm:prSet presAssocID="{54F069D1-615C-C648-A131-D5A8F0D1E537}" presName="connectorText" presStyleLbl="sibTrans2D1" presStyleIdx="0" presStyleCnt="8"/>
      <dgm:spPr/>
    </dgm:pt>
    <dgm:pt modelId="{FF5F46DC-DA61-0E49-9BC0-1C47D1DFAD2D}" type="pres">
      <dgm:prSet presAssocID="{7E10251A-003F-D544-87E7-B4FF7A52C782}" presName="node" presStyleLbl="node1" presStyleIdx="0" presStyleCnt="8" custScaleX="127596" custScaleY="116851">
        <dgm:presLayoutVars>
          <dgm:bulletEnabled val="1"/>
        </dgm:presLayoutVars>
      </dgm:prSet>
      <dgm:spPr/>
    </dgm:pt>
    <dgm:pt modelId="{08DA345F-1540-B340-ACB5-391BE435163E}" type="pres">
      <dgm:prSet presAssocID="{3C4B5BE5-2B68-D84F-BCE3-3F0B9625EB52}" presName="parTrans" presStyleLbl="sibTrans2D1" presStyleIdx="1" presStyleCnt="8"/>
      <dgm:spPr/>
    </dgm:pt>
    <dgm:pt modelId="{18712BDE-151D-AA40-B2CE-52A9C1739D3A}" type="pres">
      <dgm:prSet presAssocID="{3C4B5BE5-2B68-D84F-BCE3-3F0B9625EB52}" presName="connectorText" presStyleLbl="sibTrans2D1" presStyleIdx="1" presStyleCnt="8"/>
      <dgm:spPr/>
    </dgm:pt>
    <dgm:pt modelId="{FD7D8512-0889-494C-923A-220405DFFAE8}" type="pres">
      <dgm:prSet presAssocID="{FA8E2B1F-53E0-5043-9B1E-3D1ACAD33F26}" presName="node" presStyleLbl="node1" presStyleIdx="1" presStyleCnt="8" custScaleX="123620" custScaleY="169635">
        <dgm:presLayoutVars>
          <dgm:bulletEnabled val="1"/>
        </dgm:presLayoutVars>
      </dgm:prSet>
      <dgm:spPr/>
    </dgm:pt>
    <dgm:pt modelId="{36D0E871-65DA-3748-9C62-DED8553BFAFF}" type="pres">
      <dgm:prSet presAssocID="{0B1F3FB0-4A88-B848-AE7E-70909737A1C4}" presName="parTrans" presStyleLbl="sibTrans2D1" presStyleIdx="2" presStyleCnt="8"/>
      <dgm:spPr/>
    </dgm:pt>
    <dgm:pt modelId="{191DECC8-87D8-4145-A856-238592179CFE}" type="pres">
      <dgm:prSet presAssocID="{0B1F3FB0-4A88-B848-AE7E-70909737A1C4}" presName="connectorText" presStyleLbl="sibTrans2D1" presStyleIdx="2" presStyleCnt="8"/>
      <dgm:spPr/>
    </dgm:pt>
    <dgm:pt modelId="{0AB64947-4323-654C-AD37-C85DA00FE693}" type="pres">
      <dgm:prSet presAssocID="{ED649190-3F1C-2645-A667-E3042DA8D5D2}" presName="node" presStyleLbl="node1" presStyleIdx="2" presStyleCnt="8" custScaleX="139859" custScaleY="132752">
        <dgm:presLayoutVars>
          <dgm:bulletEnabled val="1"/>
        </dgm:presLayoutVars>
      </dgm:prSet>
      <dgm:spPr/>
    </dgm:pt>
    <dgm:pt modelId="{1BCE8929-CDCD-744F-B001-B7DE12D192FB}" type="pres">
      <dgm:prSet presAssocID="{B6C4ECB9-8FD9-E844-847D-49118856A875}" presName="parTrans" presStyleLbl="sibTrans2D1" presStyleIdx="3" presStyleCnt="8"/>
      <dgm:spPr/>
    </dgm:pt>
    <dgm:pt modelId="{FBDDC76D-1C40-104D-87DF-20E97F84285A}" type="pres">
      <dgm:prSet presAssocID="{B6C4ECB9-8FD9-E844-847D-49118856A875}" presName="connectorText" presStyleLbl="sibTrans2D1" presStyleIdx="3" presStyleCnt="8"/>
      <dgm:spPr/>
    </dgm:pt>
    <dgm:pt modelId="{7A338930-C4F2-8442-911C-75BAE041E270}" type="pres">
      <dgm:prSet presAssocID="{C187CDFA-52DE-8641-A46D-75C7B79F8FDB}" presName="node" presStyleLbl="node1" presStyleIdx="3" presStyleCnt="8" custScaleX="119701" custScaleY="150638">
        <dgm:presLayoutVars>
          <dgm:bulletEnabled val="1"/>
        </dgm:presLayoutVars>
      </dgm:prSet>
      <dgm:spPr/>
    </dgm:pt>
    <dgm:pt modelId="{E2D3029F-FF22-784D-ACDF-06AFE8642CCA}" type="pres">
      <dgm:prSet presAssocID="{7BBEB761-F5D3-0B41-BB10-C5EC3D0F7887}" presName="parTrans" presStyleLbl="sibTrans2D1" presStyleIdx="4" presStyleCnt="8"/>
      <dgm:spPr/>
    </dgm:pt>
    <dgm:pt modelId="{61FE2F3B-8426-FA4C-A6D6-FE15493C2FEA}" type="pres">
      <dgm:prSet presAssocID="{7BBEB761-F5D3-0B41-BB10-C5EC3D0F7887}" presName="connectorText" presStyleLbl="sibTrans2D1" presStyleIdx="4" presStyleCnt="8"/>
      <dgm:spPr/>
    </dgm:pt>
    <dgm:pt modelId="{61DD14B4-5780-1B44-8068-15D75C33C6D8}" type="pres">
      <dgm:prSet presAssocID="{45F6B046-7F1D-D94F-9132-C6B1BDB4A7D1}" presName="node" presStyleLbl="node1" presStyleIdx="4" presStyleCnt="8" custScaleX="123705" custScaleY="119236">
        <dgm:presLayoutVars>
          <dgm:bulletEnabled val="1"/>
        </dgm:presLayoutVars>
      </dgm:prSet>
      <dgm:spPr/>
    </dgm:pt>
    <dgm:pt modelId="{C5ACA7AA-A0B7-5B4F-99B1-4B7D17FE2B9F}" type="pres">
      <dgm:prSet presAssocID="{22C495D4-87DE-9644-99A1-6CFF98C973B6}" presName="parTrans" presStyleLbl="sibTrans2D1" presStyleIdx="5" presStyleCnt="8"/>
      <dgm:spPr/>
    </dgm:pt>
    <dgm:pt modelId="{CF29643C-038E-4149-B0EB-A7413D490CD1}" type="pres">
      <dgm:prSet presAssocID="{22C495D4-87DE-9644-99A1-6CFF98C973B6}" presName="connectorText" presStyleLbl="sibTrans2D1" presStyleIdx="5" presStyleCnt="8"/>
      <dgm:spPr/>
    </dgm:pt>
    <dgm:pt modelId="{D66557E8-CDA7-154A-AD15-0E4FCDBDE5FE}" type="pres">
      <dgm:prSet presAssocID="{27A1908F-C695-0340-A9E7-CAFE07F388D5}" presName="node" presStyleLbl="node1" presStyleIdx="5" presStyleCnt="8" custScaleX="116958" custScaleY="140758">
        <dgm:presLayoutVars>
          <dgm:bulletEnabled val="1"/>
        </dgm:presLayoutVars>
      </dgm:prSet>
      <dgm:spPr/>
    </dgm:pt>
    <dgm:pt modelId="{41342FD1-9633-FC4B-9840-96057B3AEA50}" type="pres">
      <dgm:prSet presAssocID="{ABD8014A-7DA7-AE47-A0D2-43860F1E1913}" presName="parTrans" presStyleLbl="sibTrans2D1" presStyleIdx="6" presStyleCnt="8"/>
      <dgm:spPr/>
    </dgm:pt>
    <dgm:pt modelId="{43248507-3633-B648-8348-FC2A0EE48DC0}" type="pres">
      <dgm:prSet presAssocID="{ABD8014A-7DA7-AE47-A0D2-43860F1E1913}" presName="connectorText" presStyleLbl="sibTrans2D1" presStyleIdx="6" presStyleCnt="8"/>
      <dgm:spPr/>
    </dgm:pt>
    <dgm:pt modelId="{212087C0-75D4-A14F-9DB3-B2601FCD867A}" type="pres">
      <dgm:prSet presAssocID="{923786CD-DE71-B848-89BA-2191A59B89FB}" presName="node" presStyleLbl="node1" presStyleIdx="6" presStyleCnt="8" custRadScaleRad="96524" custRadScaleInc="-3064">
        <dgm:presLayoutVars>
          <dgm:bulletEnabled val="1"/>
        </dgm:presLayoutVars>
      </dgm:prSet>
      <dgm:spPr/>
    </dgm:pt>
    <dgm:pt modelId="{347A3F30-9122-A347-9596-DB38E6A84285}" type="pres">
      <dgm:prSet presAssocID="{9F20019B-4E15-A54C-A8A2-7CEA8E57F81D}" presName="parTrans" presStyleLbl="sibTrans2D1" presStyleIdx="7" presStyleCnt="8"/>
      <dgm:spPr/>
    </dgm:pt>
    <dgm:pt modelId="{96A43610-0D19-A840-8602-53B61D39AD83}" type="pres">
      <dgm:prSet presAssocID="{9F20019B-4E15-A54C-A8A2-7CEA8E57F81D}" presName="connectorText" presStyleLbl="sibTrans2D1" presStyleIdx="7" presStyleCnt="8"/>
      <dgm:spPr/>
    </dgm:pt>
    <dgm:pt modelId="{4AFC7045-BBD8-2B49-94A0-88AA8984D738}" type="pres">
      <dgm:prSet presAssocID="{BBDE96D3-E8BB-1741-850A-3368A73F51D6}" presName="node" presStyleLbl="node1" presStyleIdx="7" presStyleCnt="8" custScaleX="101978" custScaleY="155828">
        <dgm:presLayoutVars>
          <dgm:bulletEnabled val="1"/>
        </dgm:presLayoutVars>
      </dgm:prSet>
      <dgm:spPr/>
    </dgm:pt>
  </dgm:ptLst>
  <dgm:cxnLst>
    <dgm:cxn modelId="{6D4FD201-E99B-064B-8E37-0D225D7A386F}" type="presOf" srcId="{C187CDFA-52DE-8641-A46D-75C7B79F8FDB}" destId="{7A338930-C4F2-8442-911C-75BAE041E270}" srcOrd="0" destOrd="0" presId="urn:microsoft.com/office/officeart/2005/8/layout/radial5"/>
    <dgm:cxn modelId="{28073C03-48C9-194F-8064-C6ABE9E27B49}" type="presOf" srcId="{BBDE96D3-E8BB-1741-850A-3368A73F51D6}" destId="{4AFC7045-BBD8-2B49-94A0-88AA8984D738}" srcOrd="0" destOrd="0" presId="urn:microsoft.com/office/officeart/2005/8/layout/radial5"/>
    <dgm:cxn modelId="{FDC0111D-9456-924B-A0A5-7A0D75C77003}" type="presOf" srcId="{37E5710B-F89E-E34E-93E8-C91A04DBB5B9}" destId="{A28CB583-063B-3A47-B95F-A6C3A1A10E2E}" srcOrd="0" destOrd="0" presId="urn:microsoft.com/office/officeart/2005/8/layout/radial5"/>
    <dgm:cxn modelId="{F31AC321-EF21-F04E-A0B5-3885980D02F5}" type="presOf" srcId="{ED649190-3F1C-2645-A667-E3042DA8D5D2}" destId="{0AB64947-4323-654C-AD37-C85DA00FE693}" srcOrd="0" destOrd="0" presId="urn:microsoft.com/office/officeart/2005/8/layout/radial5"/>
    <dgm:cxn modelId="{64230722-8199-AB48-BEF1-A3C9DD5EFFC1}" srcId="{930AC2C3-1A8A-8148-B683-ECDFB70618F6}" destId="{923786CD-DE71-B848-89BA-2191A59B89FB}" srcOrd="6" destOrd="0" parTransId="{ABD8014A-7DA7-AE47-A0D2-43860F1E1913}" sibTransId="{6AFFEC24-0DEF-D947-8D0A-0A6CBDA8EDE4}"/>
    <dgm:cxn modelId="{9352FC28-2435-D14D-A7D5-38D402E1806B}" type="presOf" srcId="{22C495D4-87DE-9644-99A1-6CFF98C973B6}" destId="{CF29643C-038E-4149-B0EB-A7413D490CD1}" srcOrd="1" destOrd="0" presId="urn:microsoft.com/office/officeart/2005/8/layout/radial5"/>
    <dgm:cxn modelId="{0AF4382A-6076-0348-88A7-784EF9F9231E}" type="presOf" srcId="{ABD8014A-7DA7-AE47-A0D2-43860F1E1913}" destId="{41342FD1-9633-FC4B-9840-96057B3AEA50}" srcOrd="0" destOrd="0" presId="urn:microsoft.com/office/officeart/2005/8/layout/radial5"/>
    <dgm:cxn modelId="{0090472D-0090-3246-96CD-B3814AFB585E}" srcId="{930AC2C3-1A8A-8148-B683-ECDFB70618F6}" destId="{7E10251A-003F-D544-87E7-B4FF7A52C782}" srcOrd="0" destOrd="0" parTransId="{54F069D1-615C-C648-A131-D5A8F0D1E537}" sibTransId="{C79F1D7E-C5B5-CC4C-ABCD-999677C713B3}"/>
    <dgm:cxn modelId="{418A4238-8259-D24C-85FB-9A94A70D08B2}" type="presOf" srcId="{7E10251A-003F-D544-87E7-B4FF7A52C782}" destId="{FF5F46DC-DA61-0E49-9BC0-1C47D1DFAD2D}" srcOrd="0" destOrd="0" presId="urn:microsoft.com/office/officeart/2005/8/layout/radial5"/>
    <dgm:cxn modelId="{A0E57D39-366C-8F46-B483-381A7E44A768}" srcId="{930AC2C3-1A8A-8148-B683-ECDFB70618F6}" destId="{27A1908F-C695-0340-A9E7-CAFE07F388D5}" srcOrd="5" destOrd="0" parTransId="{22C495D4-87DE-9644-99A1-6CFF98C973B6}" sibTransId="{8020B131-5D20-DE47-AD5B-66FCC56A0AEF}"/>
    <dgm:cxn modelId="{33B1AE3A-EBBD-E54B-BD73-767C96A5CA1E}" type="presOf" srcId="{FA8E2B1F-53E0-5043-9B1E-3D1ACAD33F26}" destId="{FD7D8512-0889-494C-923A-220405DFFAE8}" srcOrd="0" destOrd="0" presId="urn:microsoft.com/office/officeart/2005/8/layout/radial5"/>
    <dgm:cxn modelId="{E6742642-B913-144B-A977-B5EE5EB24BAE}" type="presOf" srcId="{0B1F3FB0-4A88-B848-AE7E-70909737A1C4}" destId="{36D0E871-65DA-3748-9C62-DED8553BFAFF}" srcOrd="0" destOrd="0" presId="urn:microsoft.com/office/officeart/2005/8/layout/radial5"/>
    <dgm:cxn modelId="{87B92C4B-E1C3-334A-B38B-8E37C36083C9}" srcId="{930AC2C3-1A8A-8148-B683-ECDFB70618F6}" destId="{FA8E2B1F-53E0-5043-9B1E-3D1ACAD33F26}" srcOrd="1" destOrd="0" parTransId="{3C4B5BE5-2B68-D84F-BCE3-3F0B9625EB52}" sibTransId="{079370DB-6F3F-234C-8CAB-A0031F157747}"/>
    <dgm:cxn modelId="{B8E1DC4B-D913-D047-B286-F5CA8035898A}" srcId="{37E5710B-F89E-E34E-93E8-C91A04DBB5B9}" destId="{930AC2C3-1A8A-8148-B683-ECDFB70618F6}" srcOrd="0" destOrd="0" parTransId="{9947A0A0-855D-5448-85CC-A2F00DC68201}" sibTransId="{5C4E480B-BB84-E241-A5CE-AFA66DCF774D}"/>
    <dgm:cxn modelId="{EBEB7B54-DE5E-9C44-8B16-879B3710D366}" type="presOf" srcId="{B6C4ECB9-8FD9-E844-847D-49118856A875}" destId="{1BCE8929-CDCD-744F-B001-B7DE12D192FB}" srcOrd="0" destOrd="0" presId="urn:microsoft.com/office/officeart/2005/8/layout/radial5"/>
    <dgm:cxn modelId="{1E34D95E-4374-8440-8562-B9EF0DCCE482}" type="presOf" srcId="{7BBEB761-F5D3-0B41-BB10-C5EC3D0F7887}" destId="{61FE2F3B-8426-FA4C-A6D6-FE15493C2FEA}" srcOrd="1" destOrd="0" presId="urn:microsoft.com/office/officeart/2005/8/layout/radial5"/>
    <dgm:cxn modelId="{8416C05F-6D69-6B4E-ABB1-E2FAE4925CAC}" type="presOf" srcId="{27A1908F-C695-0340-A9E7-CAFE07F388D5}" destId="{D66557E8-CDA7-154A-AD15-0E4FCDBDE5FE}" srcOrd="0" destOrd="0" presId="urn:microsoft.com/office/officeart/2005/8/layout/radial5"/>
    <dgm:cxn modelId="{80D0B462-1C86-9946-9742-476F6A3A60D6}" srcId="{930AC2C3-1A8A-8148-B683-ECDFB70618F6}" destId="{45F6B046-7F1D-D94F-9132-C6B1BDB4A7D1}" srcOrd="4" destOrd="0" parTransId="{7BBEB761-F5D3-0B41-BB10-C5EC3D0F7887}" sibTransId="{5D25D77D-1B3C-5A4D-8404-218673B17BBF}"/>
    <dgm:cxn modelId="{2A578865-7321-664E-8749-E8DDAD60A29D}" type="presOf" srcId="{ABD8014A-7DA7-AE47-A0D2-43860F1E1913}" destId="{43248507-3633-B648-8348-FC2A0EE48DC0}" srcOrd="1" destOrd="0" presId="urn:microsoft.com/office/officeart/2005/8/layout/radial5"/>
    <dgm:cxn modelId="{93550371-8033-BE46-99D0-F4224629A107}" srcId="{930AC2C3-1A8A-8148-B683-ECDFB70618F6}" destId="{ED649190-3F1C-2645-A667-E3042DA8D5D2}" srcOrd="2" destOrd="0" parTransId="{0B1F3FB0-4A88-B848-AE7E-70909737A1C4}" sibTransId="{EDACECA2-6ADF-DD48-BF34-981ED4391F4F}"/>
    <dgm:cxn modelId="{BD800C74-5B5D-C44D-96E7-4542366787C2}" srcId="{930AC2C3-1A8A-8148-B683-ECDFB70618F6}" destId="{BBDE96D3-E8BB-1741-850A-3368A73F51D6}" srcOrd="7" destOrd="0" parTransId="{9F20019B-4E15-A54C-A8A2-7CEA8E57F81D}" sibTransId="{20ECDB46-A1E8-7543-89F8-EA5A2BB4DAD7}"/>
    <dgm:cxn modelId="{11341C78-7342-A142-92BB-0581B1457EF7}" type="presOf" srcId="{930AC2C3-1A8A-8148-B683-ECDFB70618F6}" destId="{5456597C-6C6A-034E-AB4D-B4C703D86F9D}" srcOrd="0" destOrd="0" presId="urn:microsoft.com/office/officeart/2005/8/layout/radial5"/>
    <dgm:cxn modelId="{6D58597A-CF9A-A74A-A5E4-7811C1A8BB70}" type="presOf" srcId="{923786CD-DE71-B848-89BA-2191A59B89FB}" destId="{212087C0-75D4-A14F-9DB3-B2601FCD867A}" srcOrd="0" destOrd="0" presId="urn:microsoft.com/office/officeart/2005/8/layout/radial5"/>
    <dgm:cxn modelId="{DA82627C-B3F6-7649-92BB-1643DF0DF945}" type="presOf" srcId="{B6C4ECB9-8FD9-E844-847D-49118856A875}" destId="{FBDDC76D-1C40-104D-87DF-20E97F84285A}" srcOrd="1" destOrd="0" presId="urn:microsoft.com/office/officeart/2005/8/layout/radial5"/>
    <dgm:cxn modelId="{C85ACC7C-6A15-F74B-9044-860FBB68F780}" srcId="{930AC2C3-1A8A-8148-B683-ECDFB70618F6}" destId="{C187CDFA-52DE-8641-A46D-75C7B79F8FDB}" srcOrd="3" destOrd="0" parTransId="{B6C4ECB9-8FD9-E844-847D-49118856A875}" sibTransId="{A9C7BB94-F0BD-DD4B-933B-301BA8A8757D}"/>
    <dgm:cxn modelId="{FE6BD084-4155-DD49-B2F0-8BBD9C198BF2}" type="presOf" srcId="{3C4B5BE5-2B68-D84F-BCE3-3F0B9625EB52}" destId="{08DA345F-1540-B340-ACB5-391BE435163E}" srcOrd="0" destOrd="0" presId="urn:microsoft.com/office/officeart/2005/8/layout/radial5"/>
    <dgm:cxn modelId="{A5533F8C-B94A-8045-AAB7-602F1BA19A70}" type="presOf" srcId="{54F069D1-615C-C648-A131-D5A8F0D1E537}" destId="{6774B5E7-76CD-C342-BA45-DDABBC1888CB}" srcOrd="1" destOrd="0" presId="urn:microsoft.com/office/officeart/2005/8/layout/radial5"/>
    <dgm:cxn modelId="{49EBB18D-40AC-DB47-8CB4-DE1B4611FD8F}" type="presOf" srcId="{0B1F3FB0-4A88-B848-AE7E-70909737A1C4}" destId="{191DECC8-87D8-4145-A856-238592179CFE}" srcOrd="1" destOrd="0" presId="urn:microsoft.com/office/officeart/2005/8/layout/radial5"/>
    <dgm:cxn modelId="{7E427094-B82E-CB47-8859-1D314552B412}" type="presOf" srcId="{3C4B5BE5-2B68-D84F-BCE3-3F0B9625EB52}" destId="{18712BDE-151D-AA40-B2CE-52A9C1739D3A}" srcOrd="1" destOrd="0" presId="urn:microsoft.com/office/officeart/2005/8/layout/radial5"/>
    <dgm:cxn modelId="{AFA27596-25A8-F240-9B1E-B7A4D1CB77A9}" type="presOf" srcId="{22C495D4-87DE-9644-99A1-6CFF98C973B6}" destId="{C5ACA7AA-A0B7-5B4F-99B1-4B7D17FE2B9F}" srcOrd="0" destOrd="0" presId="urn:microsoft.com/office/officeart/2005/8/layout/radial5"/>
    <dgm:cxn modelId="{05DD05AE-B8C9-A24C-ABD5-0C4B0BA06EC7}" type="presOf" srcId="{9F20019B-4E15-A54C-A8A2-7CEA8E57F81D}" destId="{96A43610-0D19-A840-8602-53B61D39AD83}" srcOrd="1" destOrd="0" presId="urn:microsoft.com/office/officeart/2005/8/layout/radial5"/>
    <dgm:cxn modelId="{D0A54DC2-6B49-1443-B4E5-9692A63E4718}" type="presOf" srcId="{9F20019B-4E15-A54C-A8A2-7CEA8E57F81D}" destId="{347A3F30-9122-A347-9596-DB38E6A84285}" srcOrd="0" destOrd="0" presId="urn:microsoft.com/office/officeart/2005/8/layout/radial5"/>
    <dgm:cxn modelId="{2544F2C8-6EF8-F54E-AAF4-847E4AA5FEF1}" type="presOf" srcId="{45F6B046-7F1D-D94F-9132-C6B1BDB4A7D1}" destId="{61DD14B4-5780-1B44-8068-15D75C33C6D8}" srcOrd="0" destOrd="0" presId="urn:microsoft.com/office/officeart/2005/8/layout/radial5"/>
    <dgm:cxn modelId="{655600CA-DF1A-6246-85B5-A30376B46560}" type="presOf" srcId="{54F069D1-615C-C648-A131-D5A8F0D1E537}" destId="{3EABFADC-7EA3-A944-91B9-9EEA7571DC1A}" srcOrd="0" destOrd="0" presId="urn:microsoft.com/office/officeart/2005/8/layout/radial5"/>
    <dgm:cxn modelId="{5B5B1FCA-363D-CC4D-8B12-A78DE00A8027}" type="presOf" srcId="{7BBEB761-F5D3-0B41-BB10-C5EC3D0F7887}" destId="{E2D3029F-FF22-784D-ACDF-06AFE8642CCA}" srcOrd="0" destOrd="0" presId="urn:microsoft.com/office/officeart/2005/8/layout/radial5"/>
    <dgm:cxn modelId="{A59C4F53-159F-C541-9862-376A74BEA5BA}" type="presParOf" srcId="{A28CB583-063B-3A47-B95F-A6C3A1A10E2E}" destId="{5456597C-6C6A-034E-AB4D-B4C703D86F9D}" srcOrd="0" destOrd="0" presId="urn:microsoft.com/office/officeart/2005/8/layout/radial5"/>
    <dgm:cxn modelId="{DA904FF1-7B51-284A-BFCE-925234AF6E14}" type="presParOf" srcId="{A28CB583-063B-3A47-B95F-A6C3A1A10E2E}" destId="{3EABFADC-7EA3-A944-91B9-9EEA7571DC1A}" srcOrd="1" destOrd="0" presId="urn:microsoft.com/office/officeart/2005/8/layout/radial5"/>
    <dgm:cxn modelId="{776178CE-DC71-724F-96E1-DC70F726FD4A}" type="presParOf" srcId="{3EABFADC-7EA3-A944-91B9-9EEA7571DC1A}" destId="{6774B5E7-76CD-C342-BA45-DDABBC1888CB}" srcOrd="0" destOrd="0" presId="urn:microsoft.com/office/officeart/2005/8/layout/radial5"/>
    <dgm:cxn modelId="{42940732-C638-EC44-8442-73F03EA54D9F}" type="presParOf" srcId="{A28CB583-063B-3A47-B95F-A6C3A1A10E2E}" destId="{FF5F46DC-DA61-0E49-9BC0-1C47D1DFAD2D}" srcOrd="2" destOrd="0" presId="urn:microsoft.com/office/officeart/2005/8/layout/radial5"/>
    <dgm:cxn modelId="{F27BA61F-F4EF-894A-9478-D5CF7B164B5F}" type="presParOf" srcId="{A28CB583-063B-3A47-B95F-A6C3A1A10E2E}" destId="{08DA345F-1540-B340-ACB5-391BE435163E}" srcOrd="3" destOrd="0" presId="urn:microsoft.com/office/officeart/2005/8/layout/radial5"/>
    <dgm:cxn modelId="{D898C30A-97F1-0041-9ADC-F8ED73A5D7D6}" type="presParOf" srcId="{08DA345F-1540-B340-ACB5-391BE435163E}" destId="{18712BDE-151D-AA40-B2CE-52A9C1739D3A}" srcOrd="0" destOrd="0" presId="urn:microsoft.com/office/officeart/2005/8/layout/radial5"/>
    <dgm:cxn modelId="{A08E3FA9-5D49-7A40-A1DA-66757C35F48A}" type="presParOf" srcId="{A28CB583-063B-3A47-B95F-A6C3A1A10E2E}" destId="{FD7D8512-0889-494C-923A-220405DFFAE8}" srcOrd="4" destOrd="0" presId="urn:microsoft.com/office/officeart/2005/8/layout/radial5"/>
    <dgm:cxn modelId="{DA965DD1-C6A9-3247-9AC3-5FD3B9DFB54B}" type="presParOf" srcId="{A28CB583-063B-3A47-B95F-A6C3A1A10E2E}" destId="{36D0E871-65DA-3748-9C62-DED8553BFAFF}" srcOrd="5" destOrd="0" presId="urn:microsoft.com/office/officeart/2005/8/layout/radial5"/>
    <dgm:cxn modelId="{3709DB95-230C-D946-BB95-84D66CE6205F}" type="presParOf" srcId="{36D0E871-65DA-3748-9C62-DED8553BFAFF}" destId="{191DECC8-87D8-4145-A856-238592179CFE}" srcOrd="0" destOrd="0" presId="urn:microsoft.com/office/officeart/2005/8/layout/radial5"/>
    <dgm:cxn modelId="{CE38A0DB-0089-5743-A243-EA292BD17AA2}" type="presParOf" srcId="{A28CB583-063B-3A47-B95F-A6C3A1A10E2E}" destId="{0AB64947-4323-654C-AD37-C85DA00FE693}" srcOrd="6" destOrd="0" presId="urn:microsoft.com/office/officeart/2005/8/layout/radial5"/>
    <dgm:cxn modelId="{AD790A2C-FCCE-104A-83FD-0858B058C0B5}" type="presParOf" srcId="{A28CB583-063B-3A47-B95F-A6C3A1A10E2E}" destId="{1BCE8929-CDCD-744F-B001-B7DE12D192FB}" srcOrd="7" destOrd="0" presId="urn:microsoft.com/office/officeart/2005/8/layout/radial5"/>
    <dgm:cxn modelId="{E806197E-2AE5-C54D-9FDC-D042094269BC}" type="presParOf" srcId="{1BCE8929-CDCD-744F-B001-B7DE12D192FB}" destId="{FBDDC76D-1C40-104D-87DF-20E97F84285A}" srcOrd="0" destOrd="0" presId="urn:microsoft.com/office/officeart/2005/8/layout/radial5"/>
    <dgm:cxn modelId="{A22AC4D7-78F9-2E49-8A04-3CF556CF0F48}" type="presParOf" srcId="{A28CB583-063B-3A47-B95F-A6C3A1A10E2E}" destId="{7A338930-C4F2-8442-911C-75BAE041E270}" srcOrd="8" destOrd="0" presId="urn:microsoft.com/office/officeart/2005/8/layout/radial5"/>
    <dgm:cxn modelId="{EA77BC97-C9C8-FB48-B36D-4F80E774A022}" type="presParOf" srcId="{A28CB583-063B-3A47-B95F-A6C3A1A10E2E}" destId="{E2D3029F-FF22-784D-ACDF-06AFE8642CCA}" srcOrd="9" destOrd="0" presId="urn:microsoft.com/office/officeart/2005/8/layout/radial5"/>
    <dgm:cxn modelId="{D1986B9C-DEF6-B544-A9D7-0662DFF2F1EA}" type="presParOf" srcId="{E2D3029F-FF22-784D-ACDF-06AFE8642CCA}" destId="{61FE2F3B-8426-FA4C-A6D6-FE15493C2FEA}" srcOrd="0" destOrd="0" presId="urn:microsoft.com/office/officeart/2005/8/layout/radial5"/>
    <dgm:cxn modelId="{454A4F66-BB86-414D-9DC9-B5532A5B07AD}" type="presParOf" srcId="{A28CB583-063B-3A47-B95F-A6C3A1A10E2E}" destId="{61DD14B4-5780-1B44-8068-15D75C33C6D8}" srcOrd="10" destOrd="0" presId="urn:microsoft.com/office/officeart/2005/8/layout/radial5"/>
    <dgm:cxn modelId="{491F96DE-1071-C54D-87A0-803A14C50D1B}" type="presParOf" srcId="{A28CB583-063B-3A47-B95F-A6C3A1A10E2E}" destId="{C5ACA7AA-A0B7-5B4F-99B1-4B7D17FE2B9F}" srcOrd="11" destOrd="0" presId="urn:microsoft.com/office/officeart/2005/8/layout/radial5"/>
    <dgm:cxn modelId="{F8743188-BAE6-F74B-BA8C-2DCE7193B9A0}" type="presParOf" srcId="{C5ACA7AA-A0B7-5B4F-99B1-4B7D17FE2B9F}" destId="{CF29643C-038E-4149-B0EB-A7413D490CD1}" srcOrd="0" destOrd="0" presId="urn:microsoft.com/office/officeart/2005/8/layout/radial5"/>
    <dgm:cxn modelId="{12AA59D9-BCF2-8341-9E04-5F6D07A06893}" type="presParOf" srcId="{A28CB583-063B-3A47-B95F-A6C3A1A10E2E}" destId="{D66557E8-CDA7-154A-AD15-0E4FCDBDE5FE}" srcOrd="12" destOrd="0" presId="urn:microsoft.com/office/officeart/2005/8/layout/radial5"/>
    <dgm:cxn modelId="{ABF3591A-DB0C-AE48-A921-C83D384119FB}" type="presParOf" srcId="{A28CB583-063B-3A47-B95F-A6C3A1A10E2E}" destId="{41342FD1-9633-FC4B-9840-96057B3AEA50}" srcOrd="13" destOrd="0" presId="urn:microsoft.com/office/officeart/2005/8/layout/radial5"/>
    <dgm:cxn modelId="{E6B650D8-CEB4-E34D-80E2-5A8339AEA277}" type="presParOf" srcId="{41342FD1-9633-FC4B-9840-96057B3AEA50}" destId="{43248507-3633-B648-8348-FC2A0EE48DC0}" srcOrd="0" destOrd="0" presId="urn:microsoft.com/office/officeart/2005/8/layout/radial5"/>
    <dgm:cxn modelId="{3B1D6A28-85B7-3244-9CF4-DC47D777396D}" type="presParOf" srcId="{A28CB583-063B-3A47-B95F-A6C3A1A10E2E}" destId="{212087C0-75D4-A14F-9DB3-B2601FCD867A}" srcOrd="14" destOrd="0" presId="urn:microsoft.com/office/officeart/2005/8/layout/radial5"/>
    <dgm:cxn modelId="{7F13A3FC-DEFF-684B-B606-0AAC7732BB31}" type="presParOf" srcId="{A28CB583-063B-3A47-B95F-A6C3A1A10E2E}" destId="{347A3F30-9122-A347-9596-DB38E6A84285}" srcOrd="15" destOrd="0" presId="urn:microsoft.com/office/officeart/2005/8/layout/radial5"/>
    <dgm:cxn modelId="{F710F76C-D781-A94B-A344-9C35D425F407}" type="presParOf" srcId="{347A3F30-9122-A347-9596-DB38E6A84285}" destId="{96A43610-0D19-A840-8602-53B61D39AD83}" srcOrd="0" destOrd="0" presId="urn:microsoft.com/office/officeart/2005/8/layout/radial5"/>
    <dgm:cxn modelId="{C409F157-6D2B-7949-B26F-E7B427740D16}" type="presParOf" srcId="{A28CB583-063B-3A47-B95F-A6C3A1A10E2E}" destId="{4AFC7045-BBD8-2B49-94A0-88AA8984D738}" srcOrd="16"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56597C-6C6A-034E-AB4D-B4C703D86F9D}">
      <dsp:nvSpPr>
        <dsp:cNvPr id="0" name=""/>
        <dsp:cNvSpPr/>
      </dsp:nvSpPr>
      <dsp:spPr>
        <a:xfrm>
          <a:off x="2751700" y="2136204"/>
          <a:ext cx="1199591" cy="16399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why students have second thoughts about university.</a:t>
          </a:r>
        </a:p>
      </dsp:txBody>
      <dsp:txXfrm>
        <a:off x="2927376" y="2376370"/>
        <a:ext cx="848239" cy="1159625"/>
      </dsp:txXfrm>
    </dsp:sp>
    <dsp:sp modelId="{3EABFADC-7EA3-A944-91B9-9EEA7571DC1A}">
      <dsp:nvSpPr>
        <dsp:cNvPr id="0" name=""/>
        <dsp:cNvSpPr/>
      </dsp:nvSpPr>
      <dsp:spPr>
        <a:xfrm rot="16200000">
          <a:off x="3173157" y="1557250"/>
          <a:ext cx="356677"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a:off x="3226659" y="1711776"/>
        <a:ext cx="249674" cy="303072"/>
      </dsp:txXfrm>
    </dsp:sp>
    <dsp:sp modelId="{FF5F46DC-DA61-0E49-9BC0-1C47D1DFAD2D}">
      <dsp:nvSpPr>
        <dsp:cNvPr id="0" name=""/>
        <dsp:cNvSpPr/>
      </dsp:nvSpPr>
      <dsp:spPr>
        <a:xfrm>
          <a:off x="2498463" y="-99167"/>
          <a:ext cx="1706065" cy="15623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they change their minds about the careers or subject.</a:t>
          </a:r>
        </a:p>
      </dsp:txBody>
      <dsp:txXfrm>
        <a:off x="2748310" y="129640"/>
        <a:ext cx="1206371" cy="1104781"/>
      </dsp:txXfrm>
    </dsp:sp>
    <dsp:sp modelId="{08DA345F-1540-B340-ACB5-391BE435163E}">
      <dsp:nvSpPr>
        <dsp:cNvPr id="0" name=""/>
        <dsp:cNvSpPr/>
      </dsp:nvSpPr>
      <dsp:spPr>
        <a:xfrm rot="18900000">
          <a:off x="3885874" y="1998333"/>
          <a:ext cx="341823"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a:off x="3900892" y="2135613"/>
        <a:ext cx="239276" cy="303072"/>
      </dsp:txXfrm>
    </dsp:sp>
    <dsp:sp modelId="{FD7D8512-0889-494C-923A-220405DFFAE8}">
      <dsp:nvSpPr>
        <dsp:cNvPr id="0" name=""/>
        <dsp:cNvSpPr/>
      </dsp:nvSpPr>
      <dsp:spPr>
        <a:xfrm>
          <a:off x="4133113" y="214033"/>
          <a:ext cx="1652902" cy="226816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family problems or difficulty balancing study and personal life..</a:t>
          </a:r>
        </a:p>
      </dsp:txBody>
      <dsp:txXfrm>
        <a:off x="4375175" y="546197"/>
        <a:ext cx="1168778" cy="1603833"/>
      </dsp:txXfrm>
    </dsp:sp>
    <dsp:sp modelId="{36D0E871-65DA-3748-9C62-DED8553BFAFF}">
      <dsp:nvSpPr>
        <dsp:cNvPr id="0" name=""/>
        <dsp:cNvSpPr/>
      </dsp:nvSpPr>
      <dsp:spPr>
        <a:xfrm>
          <a:off x="4113947" y="2703622"/>
          <a:ext cx="391850"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a:off x="4113947" y="2804646"/>
        <a:ext cx="274295" cy="303072"/>
      </dsp:txXfrm>
    </dsp:sp>
    <dsp:sp modelId="{0AB64947-4323-654C-AD37-C85DA00FE693}">
      <dsp:nvSpPr>
        <dsp:cNvPr id="0" name=""/>
        <dsp:cNvSpPr/>
      </dsp:nvSpPr>
      <dsp:spPr>
        <a:xfrm>
          <a:off x="4690633" y="2068680"/>
          <a:ext cx="1870031" cy="177500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they might not respond well with the teaching and assessment methods </a:t>
          </a:r>
        </a:p>
      </dsp:txBody>
      <dsp:txXfrm>
        <a:off x="4964493" y="2328623"/>
        <a:ext cx="1322311" cy="1255119"/>
      </dsp:txXfrm>
    </dsp:sp>
    <dsp:sp modelId="{1BCE8929-CDCD-744F-B001-B7DE12D192FB}">
      <dsp:nvSpPr>
        <dsp:cNvPr id="0" name=""/>
        <dsp:cNvSpPr/>
      </dsp:nvSpPr>
      <dsp:spPr>
        <a:xfrm rot="2700000">
          <a:off x="3890436" y="3428983"/>
          <a:ext cx="372842"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a:off x="3906816" y="3490461"/>
        <a:ext cx="260989" cy="303072"/>
      </dsp:txXfrm>
    </dsp:sp>
    <dsp:sp modelId="{7A338930-C4F2-8442-911C-75BAE041E270}">
      <dsp:nvSpPr>
        <dsp:cNvPr id="0" name=""/>
        <dsp:cNvSpPr/>
      </dsp:nvSpPr>
      <dsp:spPr>
        <a:xfrm>
          <a:off x="4159313" y="3557173"/>
          <a:ext cx="1600502" cy="201415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they could be struggling with the workload or maybe not being challenged enough.</a:t>
          </a:r>
        </a:p>
      </dsp:txBody>
      <dsp:txXfrm>
        <a:off x="4393701" y="3852139"/>
        <a:ext cx="1131726" cy="1424223"/>
      </dsp:txXfrm>
    </dsp:sp>
    <dsp:sp modelId="{E2D3029F-FF22-784D-ACDF-06AFE8642CCA}">
      <dsp:nvSpPr>
        <dsp:cNvPr id="0" name=""/>
        <dsp:cNvSpPr/>
      </dsp:nvSpPr>
      <dsp:spPr>
        <a:xfrm rot="5400000">
          <a:off x="3177383" y="3842261"/>
          <a:ext cx="348226"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a:off x="3229617" y="3891051"/>
        <a:ext cx="243758" cy="303072"/>
      </dsp:txXfrm>
    </dsp:sp>
    <dsp:sp modelId="{61DD14B4-5780-1B44-8068-15D75C33C6D8}">
      <dsp:nvSpPr>
        <dsp:cNvPr id="0" name=""/>
        <dsp:cNvSpPr/>
      </dsp:nvSpPr>
      <dsp:spPr>
        <a:xfrm>
          <a:off x="2524476" y="4433193"/>
          <a:ext cx="1654039" cy="159428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they maybe could not be able to afford tuition or living costs are out of their budget. </a:t>
          </a:r>
        </a:p>
      </dsp:txBody>
      <dsp:txXfrm>
        <a:off x="2766704" y="4666670"/>
        <a:ext cx="1169583" cy="1127330"/>
      </dsp:txXfrm>
    </dsp:sp>
    <dsp:sp modelId="{C5ACA7AA-A0B7-5B4F-99B1-4B7D17FE2B9F}">
      <dsp:nvSpPr>
        <dsp:cNvPr id="0" name=""/>
        <dsp:cNvSpPr/>
      </dsp:nvSpPr>
      <dsp:spPr>
        <a:xfrm rot="8100000">
          <a:off x="2418105" y="3441173"/>
          <a:ext cx="391680"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rot="10800000">
        <a:off x="2518401" y="3500653"/>
        <a:ext cx="274176" cy="303072"/>
      </dsp:txXfrm>
    </dsp:sp>
    <dsp:sp modelId="{D66557E8-CDA7-154A-AD15-0E4FCDBDE5FE}">
      <dsp:nvSpPr>
        <dsp:cNvPr id="0" name=""/>
        <dsp:cNvSpPr/>
      </dsp:nvSpPr>
      <dsp:spPr>
        <a:xfrm>
          <a:off x="961514" y="3623225"/>
          <a:ext cx="1563826" cy="188205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could be the distance of the university, maybe too far or too close (could be homesick or want to get away).</a:t>
          </a:r>
        </a:p>
      </dsp:txBody>
      <dsp:txXfrm>
        <a:off x="1190531" y="3898845"/>
        <a:ext cx="1105792" cy="1330812"/>
      </dsp:txXfrm>
    </dsp:sp>
    <dsp:sp modelId="{41342FD1-9633-FC4B-9840-96057B3AEA50}">
      <dsp:nvSpPr>
        <dsp:cNvPr id="0" name=""/>
        <dsp:cNvSpPr/>
      </dsp:nvSpPr>
      <dsp:spPr>
        <a:xfrm rot="10758636">
          <a:off x="2056697" y="2716247"/>
          <a:ext cx="491175"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rot="10800000">
        <a:off x="2204044" y="2816385"/>
        <a:ext cx="343823" cy="303072"/>
      </dsp:txXfrm>
    </dsp:sp>
    <dsp:sp modelId="{212087C0-75D4-A14F-9DB3-B2601FCD867A}">
      <dsp:nvSpPr>
        <dsp:cNvPr id="0" name=""/>
        <dsp:cNvSpPr/>
      </dsp:nvSpPr>
      <dsp:spPr>
        <a:xfrm>
          <a:off x="488010" y="2314052"/>
          <a:ext cx="1337083" cy="133708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the university may be too big or small </a:t>
          </a:r>
        </a:p>
      </dsp:txBody>
      <dsp:txXfrm>
        <a:off x="683821" y="2509863"/>
        <a:ext cx="945461" cy="945461"/>
      </dsp:txXfrm>
    </dsp:sp>
    <dsp:sp modelId="{347A3F30-9122-A347-9596-DB38E6A84285}">
      <dsp:nvSpPr>
        <dsp:cNvPr id="0" name=""/>
        <dsp:cNvSpPr/>
      </dsp:nvSpPr>
      <dsp:spPr>
        <a:xfrm rot="13500000">
          <a:off x="2391511" y="1951070"/>
          <a:ext cx="414864" cy="50512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rot="10800000">
        <a:off x="2497743" y="2096097"/>
        <a:ext cx="290405" cy="303072"/>
      </dsp:txXfrm>
    </dsp:sp>
    <dsp:sp modelId="{4AFC7045-BBD8-2B49-94A0-88AA8984D738}">
      <dsp:nvSpPr>
        <dsp:cNvPr id="0" name=""/>
        <dsp:cNvSpPr/>
      </dsp:nvSpPr>
      <dsp:spPr>
        <a:xfrm>
          <a:off x="1061662" y="306339"/>
          <a:ext cx="1363531" cy="208355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 disablitiies or health issues that make university life more difficult to manage.</a:t>
          </a:r>
        </a:p>
      </dsp:txBody>
      <dsp:txXfrm>
        <a:off x="1261346" y="611468"/>
        <a:ext cx="964163" cy="147329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773</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Olivia Chauhan (2526532)</cp:lastModifiedBy>
  <cp:revision>5</cp:revision>
  <cp:lastPrinted>2019-07-11T13:37:00Z</cp:lastPrinted>
  <dcterms:created xsi:type="dcterms:W3CDTF">2026-02-23T10:56:00Z</dcterms:created>
  <dcterms:modified xsi:type="dcterms:W3CDTF">2026-02-23T11:03:00Z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