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16775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Rhysian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16775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OCR for Forms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16775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16775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Prof John Rees</w:t>
            </w:r>
          </w:p>
        </w:tc>
      </w:tr>
      <w:tr w:rsidR="008B2C55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6775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Software Engineering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</w:t>
            </w:r>
            <w:r w:rsidRPr="0016775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16775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167752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167752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1677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1677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16775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lastRenderedPageBreak/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1677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Nervous</w:t>
            </w:r>
          </w:p>
          <w:p w:rsidR="00167752" w:rsidRDefault="001677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slides, easy to follow and well sequenced</w:t>
            </w:r>
          </w:p>
          <w:p w:rsidR="00167752" w:rsidRDefault="001677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responses to questioning</w:t>
            </w:r>
          </w:p>
          <w:p w:rsidR="00167752" w:rsidRDefault="001677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Interesting analysis of successes and failures of the techniques applied</w:t>
            </w:r>
          </w:p>
          <w:p w:rsidR="00167752" w:rsidRDefault="001677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assessment of features and feature extraction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</w:t>
      </w:r>
      <w:proofErr w:type="gramStart"/>
      <w:r w:rsidRPr="006363DD">
        <w:rPr>
          <w:rFonts w:asciiTheme="minorHAnsi" w:hAnsiTheme="minorHAnsi"/>
          <w:b/>
          <w:color w:val="000000" w:themeColor="text1"/>
        </w:rPr>
        <w:t>: ..</w:t>
      </w:r>
      <w:proofErr w:type="gramEnd"/>
      <w:r w:rsidR="00167752">
        <w:rPr>
          <w:rFonts w:asciiTheme="minorHAnsi" w:hAnsiTheme="minorHAnsi"/>
          <w:b/>
          <w:color w:val="000000" w:themeColor="text1"/>
        </w:rPr>
        <w:t>M E Dacey</w:t>
      </w:r>
      <w:r w:rsidRPr="006363DD">
        <w:rPr>
          <w:rFonts w:asciiTheme="minorHAnsi" w:hAnsiTheme="minorHAnsi"/>
          <w:b/>
          <w:color w:val="000000" w:themeColor="text1"/>
        </w:rPr>
        <w:t>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</w:t>
      </w:r>
      <w:r w:rsidR="00167752">
        <w:rPr>
          <w:rFonts w:asciiTheme="minorHAnsi" w:hAnsiTheme="minorHAnsi"/>
          <w:b/>
          <w:color w:val="000000" w:themeColor="text1"/>
        </w:rPr>
        <w:t>John Rees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67752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8B05C1"/>
    <w:rsid w:val="008B2C55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40CC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2</cp:revision>
  <dcterms:created xsi:type="dcterms:W3CDTF">2020-02-10T16:03:00Z</dcterms:created>
  <dcterms:modified xsi:type="dcterms:W3CDTF">2020-02-10T16:03:00Z</dcterms:modified>
</cp:coreProperties>
</file>