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F70993" w14:textId="2862C09E" w:rsidR="00057065" w:rsidRPr="002B1DB2" w:rsidRDefault="004571BE" w:rsidP="00A02AA7">
      <w:pPr>
        <w:jc w:val="center"/>
        <w:rPr>
          <w:b/>
          <w:bCs/>
          <w:sz w:val="36"/>
          <w:szCs w:val="36"/>
          <w:u w:val="single"/>
        </w:rPr>
      </w:pPr>
      <w:r w:rsidRPr="002B1DB2">
        <w:rPr>
          <w:rFonts w:hint="eastAsia"/>
          <w:b/>
          <w:bCs/>
          <w:sz w:val="36"/>
          <w:szCs w:val="36"/>
          <w:u w:val="single"/>
        </w:rPr>
        <w:t>University</w:t>
      </w:r>
      <w:r w:rsidRPr="002B1DB2">
        <w:rPr>
          <w:b/>
          <w:bCs/>
          <w:sz w:val="36"/>
          <w:szCs w:val="36"/>
          <w:u w:val="single"/>
        </w:rPr>
        <w:t xml:space="preserve"> of Wales Trinty Saint Davids </w:t>
      </w:r>
    </w:p>
    <w:p w14:paraId="5B3DD7E6" w14:textId="6FBE9D1E" w:rsidR="004571BE" w:rsidRPr="002B1DB2" w:rsidRDefault="00255491" w:rsidP="00A02AA7">
      <w:pPr>
        <w:jc w:val="center"/>
        <w:rPr>
          <w:b/>
          <w:bCs/>
          <w:sz w:val="32"/>
          <w:szCs w:val="32"/>
          <w:u w:val="single"/>
        </w:rPr>
      </w:pPr>
      <w:r w:rsidRPr="002B1DB2">
        <w:rPr>
          <w:b/>
          <w:bCs/>
          <w:sz w:val="32"/>
          <w:szCs w:val="32"/>
          <w:u w:val="single"/>
        </w:rPr>
        <w:t xml:space="preserve">Wales </w:t>
      </w:r>
      <w:r w:rsidR="00996C73">
        <w:rPr>
          <w:b/>
          <w:bCs/>
          <w:sz w:val="32"/>
          <w:szCs w:val="32"/>
          <w:u w:val="single"/>
        </w:rPr>
        <w:t>I</w:t>
      </w:r>
      <w:r w:rsidRPr="002B1DB2">
        <w:rPr>
          <w:b/>
          <w:bCs/>
          <w:sz w:val="32"/>
          <w:szCs w:val="32"/>
          <w:u w:val="single"/>
        </w:rPr>
        <w:t xml:space="preserve">nstitute of </w:t>
      </w:r>
      <w:r w:rsidR="00132195" w:rsidRPr="002B1DB2">
        <w:rPr>
          <w:b/>
          <w:bCs/>
          <w:sz w:val="32"/>
          <w:szCs w:val="32"/>
          <w:u w:val="single"/>
        </w:rPr>
        <w:t>S</w:t>
      </w:r>
      <w:r w:rsidRPr="002B1DB2">
        <w:rPr>
          <w:b/>
          <w:bCs/>
          <w:sz w:val="32"/>
          <w:szCs w:val="32"/>
          <w:u w:val="single"/>
        </w:rPr>
        <w:t>cience &amp; Art</w:t>
      </w:r>
    </w:p>
    <w:p w14:paraId="50A56FB4" w14:textId="77777777" w:rsidR="002B1DB2" w:rsidRDefault="002B1DB2" w:rsidP="002B1DB2"/>
    <w:p w14:paraId="28F588C1" w14:textId="73804B24" w:rsidR="002B1DB2" w:rsidRDefault="002B1DB2" w:rsidP="00A02AA7">
      <w:pPr>
        <w:jc w:val="center"/>
      </w:pPr>
      <w:r>
        <w:rPr>
          <w:noProof/>
        </w:rPr>
        <w:drawing>
          <wp:inline distT="0" distB="0" distL="0" distR="0" wp14:anchorId="43587784" wp14:editId="08E64ECA">
            <wp:extent cx="5731510" cy="2294255"/>
            <wp:effectExtent l="0" t="0" r="2540" b="0"/>
            <wp:docPr id="50387571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94255"/>
                    </a:xfrm>
                    <a:prstGeom prst="rect">
                      <a:avLst/>
                    </a:prstGeom>
                    <a:noFill/>
                    <a:ln>
                      <a:noFill/>
                    </a:ln>
                  </pic:spPr>
                </pic:pic>
              </a:graphicData>
            </a:graphic>
          </wp:inline>
        </w:drawing>
      </w:r>
    </w:p>
    <w:p w14:paraId="04C4D39A" w14:textId="77777777" w:rsidR="002B1DB2" w:rsidRDefault="002B1DB2" w:rsidP="00A02AA7">
      <w:pPr>
        <w:jc w:val="center"/>
      </w:pPr>
    </w:p>
    <w:p w14:paraId="028CA0DB" w14:textId="5F7B200F" w:rsidR="002B1DB2" w:rsidRDefault="00996C73" w:rsidP="00A02AA7">
      <w:pPr>
        <w:jc w:val="center"/>
        <w:rPr>
          <w:b/>
          <w:bCs/>
          <w:i/>
          <w:iCs/>
          <w:sz w:val="32"/>
          <w:szCs w:val="32"/>
        </w:rPr>
      </w:pPr>
      <w:r>
        <w:rPr>
          <w:b/>
          <w:bCs/>
          <w:i/>
          <w:iCs/>
          <w:sz w:val="32"/>
          <w:szCs w:val="32"/>
        </w:rPr>
        <w:t>Title of Report</w:t>
      </w:r>
      <w:r w:rsidR="0046394A">
        <w:rPr>
          <w:b/>
          <w:bCs/>
          <w:i/>
          <w:iCs/>
          <w:sz w:val="32"/>
          <w:szCs w:val="32"/>
        </w:rPr>
        <w:t>: Power</w:t>
      </w:r>
      <w:r w:rsidR="0035290C">
        <w:rPr>
          <w:b/>
          <w:bCs/>
          <w:i/>
          <w:iCs/>
          <w:sz w:val="32"/>
          <w:szCs w:val="32"/>
        </w:rPr>
        <w:t>train Technology</w:t>
      </w:r>
    </w:p>
    <w:p w14:paraId="61B3E036" w14:textId="3CC805C1" w:rsidR="00B2139A" w:rsidRPr="00B2139A" w:rsidRDefault="005A0726" w:rsidP="000C7ECC">
      <w:pPr>
        <w:ind w:left="720"/>
        <w:jc w:val="center"/>
        <w:rPr>
          <w:b/>
          <w:bCs/>
          <w:i/>
          <w:iCs/>
          <w:sz w:val="28"/>
          <w:szCs w:val="28"/>
        </w:rPr>
      </w:pPr>
      <w:r w:rsidRPr="005A0726">
        <w:rPr>
          <w:rFonts w:hint="eastAsia"/>
          <w:b/>
          <w:bCs/>
          <w:i/>
          <w:iCs/>
          <w:sz w:val="28"/>
          <w:szCs w:val="28"/>
        </w:rPr>
        <w:t>M</w:t>
      </w:r>
      <w:r w:rsidRPr="005A0726">
        <w:rPr>
          <w:b/>
          <w:bCs/>
          <w:i/>
          <w:iCs/>
          <w:sz w:val="28"/>
          <w:szCs w:val="28"/>
        </w:rPr>
        <w:t xml:space="preserve">odule </w:t>
      </w:r>
      <w:r w:rsidRPr="005A0726">
        <w:rPr>
          <w:rFonts w:hint="eastAsia"/>
          <w:b/>
          <w:bCs/>
          <w:i/>
          <w:iCs/>
          <w:sz w:val="28"/>
          <w:szCs w:val="28"/>
        </w:rPr>
        <w:t>name</w:t>
      </w:r>
      <w:r w:rsidRPr="005A0726">
        <w:rPr>
          <w:b/>
          <w:bCs/>
          <w:i/>
          <w:iCs/>
          <w:sz w:val="28"/>
          <w:szCs w:val="28"/>
        </w:rPr>
        <w:t xml:space="preserve"> (</w:t>
      </w:r>
      <w:r w:rsidR="000C7ECC" w:rsidRPr="000C7ECC">
        <w:rPr>
          <w:b/>
          <w:bCs/>
          <w:i/>
          <w:iCs/>
          <w:sz w:val="28"/>
          <w:szCs w:val="28"/>
        </w:rPr>
        <w:t>ACHA</w:t>
      </w:r>
      <w:r w:rsidR="00A67D46">
        <w:rPr>
          <w:b/>
          <w:bCs/>
          <w:i/>
          <w:iCs/>
          <w:sz w:val="28"/>
          <w:szCs w:val="28"/>
        </w:rPr>
        <w:t>4029</w:t>
      </w:r>
      <w:r w:rsidRPr="005A0726">
        <w:rPr>
          <w:b/>
          <w:bCs/>
          <w:i/>
          <w:iCs/>
          <w:sz w:val="28"/>
          <w:szCs w:val="28"/>
        </w:rPr>
        <w:t>)</w:t>
      </w:r>
    </w:p>
    <w:p w14:paraId="5065F818" w14:textId="6FA6462A" w:rsidR="000108CC" w:rsidRDefault="004112BD" w:rsidP="005A0726">
      <w:pPr>
        <w:ind w:left="720"/>
        <w:jc w:val="center"/>
        <w:rPr>
          <w:sz w:val="28"/>
          <w:szCs w:val="28"/>
        </w:rPr>
      </w:pPr>
      <w:r>
        <w:rPr>
          <w:rFonts w:hint="eastAsia"/>
          <w:sz w:val="28"/>
          <w:szCs w:val="28"/>
        </w:rPr>
        <w:t>S</w:t>
      </w:r>
      <w:r>
        <w:rPr>
          <w:sz w:val="28"/>
          <w:szCs w:val="28"/>
        </w:rPr>
        <w:t>tudent name</w:t>
      </w:r>
      <w:r w:rsidR="0009268C">
        <w:rPr>
          <w:sz w:val="28"/>
          <w:szCs w:val="28"/>
        </w:rPr>
        <w:t>: Finn O’Connor</w:t>
      </w:r>
    </w:p>
    <w:p w14:paraId="3EEFE1E0" w14:textId="039C0E7C" w:rsidR="004112BD" w:rsidRDefault="004112BD" w:rsidP="005A0726">
      <w:pPr>
        <w:ind w:left="720"/>
        <w:jc w:val="center"/>
        <w:rPr>
          <w:sz w:val="28"/>
          <w:szCs w:val="28"/>
        </w:rPr>
      </w:pPr>
      <w:r>
        <w:rPr>
          <w:rFonts w:hint="eastAsia"/>
          <w:sz w:val="28"/>
          <w:szCs w:val="28"/>
        </w:rPr>
        <w:t>S</w:t>
      </w:r>
      <w:r>
        <w:rPr>
          <w:sz w:val="28"/>
          <w:szCs w:val="28"/>
        </w:rPr>
        <w:t>tudent number</w:t>
      </w:r>
      <w:r w:rsidR="001F777C">
        <w:rPr>
          <w:sz w:val="28"/>
          <w:szCs w:val="28"/>
        </w:rPr>
        <w:t>:</w:t>
      </w:r>
      <w:r w:rsidR="0009268C">
        <w:rPr>
          <w:sz w:val="28"/>
          <w:szCs w:val="28"/>
        </w:rPr>
        <w:t>2406000</w:t>
      </w:r>
    </w:p>
    <w:p w14:paraId="36EDA782" w14:textId="024B589B" w:rsidR="00264E33" w:rsidRDefault="004112BD" w:rsidP="005A0726">
      <w:pPr>
        <w:ind w:left="720"/>
        <w:jc w:val="center"/>
        <w:rPr>
          <w:sz w:val="28"/>
          <w:szCs w:val="28"/>
        </w:rPr>
        <w:sectPr w:rsidR="00264E33">
          <w:footerReference w:type="default" r:id="rId12"/>
          <w:pgSz w:w="11906" w:h="16838"/>
          <w:pgMar w:top="1440" w:right="1440" w:bottom="1440" w:left="1440" w:header="708" w:footer="708" w:gutter="0"/>
          <w:cols w:space="708"/>
          <w:docGrid w:linePitch="360"/>
        </w:sectPr>
      </w:pPr>
      <w:r>
        <w:rPr>
          <w:rFonts w:hint="eastAsia"/>
          <w:sz w:val="28"/>
          <w:szCs w:val="28"/>
        </w:rPr>
        <w:t>D</w:t>
      </w:r>
      <w:r>
        <w:rPr>
          <w:sz w:val="28"/>
          <w:szCs w:val="28"/>
        </w:rPr>
        <w:t>ate (</w:t>
      </w:r>
      <w:r w:rsidR="00464367">
        <w:rPr>
          <w:sz w:val="28"/>
          <w:szCs w:val="28"/>
        </w:rPr>
        <w:t>03</w:t>
      </w:r>
      <w:r>
        <w:rPr>
          <w:sz w:val="28"/>
          <w:szCs w:val="28"/>
        </w:rPr>
        <w:t>/</w:t>
      </w:r>
      <w:r w:rsidR="00197A0C">
        <w:rPr>
          <w:sz w:val="28"/>
          <w:szCs w:val="28"/>
        </w:rPr>
        <w:t>202</w:t>
      </w:r>
      <w:r w:rsidR="00464367">
        <w:rPr>
          <w:sz w:val="28"/>
          <w:szCs w:val="28"/>
        </w:rPr>
        <w:t>6</w:t>
      </w:r>
      <w:r>
        <w:rPr>
          <w:sz w:val="28"/>
          <w:szCs w:val="28"/>
        </w:rPr>
        <w:t>)</w:t>
      </w:r>
    </w:p>
    <w:p w14:paraId="25EB4703" w14:textId="77777777" w:rsidR="00602C56" w:rsidRDefault="00EA3450" w:rsidP="00E13EB9">
      <w:pPr>
        <w:rPr>
          <w:sz w:val="28"/>
          <w:szCs w:val="28"/>
        </w:rPr>
      </w:pPr>
      <w:r>
        <w:rPr>
          <w:sz w:val="28"/>
          <w:szCs w:val="28"/>
        </w:rPr>
        <w:lastRenderedPageBreak/>
        <w:t xml:space="preserve">Contents </w:t>
      </w:r>
    </w:p>
    <w:sdt>
      <w:sdtPr>
        <w:rPr>
          <w:rFonts w:asciiTheme="minorHAnsi" w:eastAsiaTheme="minorEastAsia" w:hAnsiTheme="minorHAnsi" w:cstheme="minorBidi"/>
          <w:color w:val="auto"/>
          <w:kern w:val="2"/>
          <w:sz w:val="24"/>
          <w:szCs w:val="24"/>
          <w14:ligatures w14:val="standardContextual"/>
        </w:rPr>
        <w:id w:val="-1784260149"/>
        <w:docPartObj>
          <w:docPartGallery w:val="Table of Contents"/>
          <w:docPartUnique/>
        </w:docPartObj>
      </w:sdtPr>
      <w:sdtEndPr>
        <w:rPr>
          <w:b/>
          <w:bCs/>
          <w:noProof/>
        </w:rPr>
      </w:sdtEndPr>
      <w:sdtContent>
        <w:p w14:paraId="6796D11C" w14:textId="2D059936" w:rsidR="000C7ECC" w:rsidRDefault="000C7ECC">
          <w:pPr>
            <w:pStyle w:val="TOCHeading"/>
          </w:pPr>
          <w:r>
            <w:t>Contents</w:t>
          </w:r>
        </w:p>
        <w:p w14:paraId="5B15189E" w14:textId="3FC16F28" w:rsidR="00F67CD0" w:rsidRDefault="000C7ECC">
          <w:pPr>
            <w:pStyle w:val="TOC1"/>
            <w:tabs>
              <w:tab w:val="left" w:pos="480"/>
              <w:tab w:val="right" w:leader="dot" w:pos="9016"/>
            </w:tabs>
            <w:rPr>
              <w:noProof/>
              <w:lang w:val="en-US" w:eastAsia="en-US"/>
            </w:rPr>
          </w:pPr>
          <w:r>
            <w:fldChar w:fldCharType="begin"/>
          </w:r>
          <w:r>
            <w:instrText xml:space="preserve"> TOC \o "1-3" \h \z \u </w:instrText>
          </w:r>
          <w:r>
            <w:fldChar w:fldCharType="separate"/>
          </w:r>
          <w:hyperlink w:anchor="_Toc224834777" w:history="1">
            <w:r w:rsidR="00F67CD0" w:rsidRPr="008C2A17">
              <w:rPr>
                <w:rStyle w:val="Hyperlink"/>
                <w:noProof/>
              </w:rPr>
              <w:t>1.</w:t>
            </w:r>
            <w:r w:rsidR="00F67CD0">
              <w:rPr>
                <w:noProof/>
                <w:lang w:val="en-US" w:eastAsia="en-US"/>
              </w:rPr>
              <w:tab/>
            </w:r>
            <w:r w:rsidR="00F67CD0" w:rsidRPr="008C2A17">
              <w:rPr>
                <w:rStyle w:val="Hyperlink"/>
                <w:noProof/>
              </w:rPr>
              <w:t>Introduction</w:t>
            </w:r>
            <w:r w:rsidR="00F67CD0">
              <w:rPr>
                <w:noProof/>
                <w:webHidden/>
              </w:rPr>
              <w:tab/>
            </w:r>
            <w:r w:rsidR="00F67CD0">
              <w:rPr>
                <w:noProof/>
                <w:webHidden/>
              </w:rPr>
              <w:fldChar w:fldCharType="begin"/>
            </w:r>
            <w:r w:rsidR="00F67CD0">
              <w:rPr>
                <w:noProof/>
                <w:webHidden/>
              </w:rPr>
              <w:instrText xml:space="preserve"> PAGEREF _Toc224834777 \h </w:instrText>
            </w:r>
            <w:r w:rsidR="00F67CD0">
              <w:rPr>
                <w:noProof/>
                <w:webHidden/>
              </w:rPr>
            </w:r>
            <w:r w:rsidR="00F67CD0">
              <w:rPr>
                <w:noProof/>
                <w:webHidden/>
              </w:rPr>
              <w:fldChar w:fldCharType="separate"/>
            </w:r>
            <w:r w:rsidR="00F67CD0">
              <w:rPr>
                <w:noProof/>
                <w:webHidden/>
              </w:rPr>
              <w:t>4</w:t>
            </w:r>
            <w:r w:rsidR="00F67CD0">
              <w:rPr>
                <w:noProof/>
                <w:webHidden/>
              </w:rPr>
              <w:fldChar w:fldCharType="end"/>
            </w:r>
          </w:hyperlink>
        </w:p>
        <w:p w14:paraId="535E465B" w14:textId="6D0A3F58" w:rsidR="00F67CD0" w:rsidRDefault="00F67CD0">
          <w:pPr>
            <w:pStyle w:val="TOC1"/>
            <w:tabs>
              <w:tab w:val="left" w:pos="480"/>
              <w:tab w:val="right" w:leader="dot" w:pos="9016"/>
            </w:tabs>
            <w:rPr>
              <w:noProof/>
              <w:lang w:val="en-US" w:eastAsia="en-US"/>
            </w:rPr>
          </w:pPr>
          <w:hyperlink w:anchor="_Toc224834778" w:history="1">
            <w:r w:rsidRPr="008C2A17">
              <w:rPr>
                <w:rStyle w:val="Hyperlink"/>
                <w:noProof/>
              </w:rPr>
              <w:t>2.</w:t>
            </w:r>
            <w:r>
              <w:rPr>
                <w:noProof/>
                <w:lang w:val="en-US" w:eastAsia="en-US"/>
              </w:rPr>
              <w:tab/>
            </w:r>
            <w:r w:rsidRPr="008C2A17">
              <w:rPr>
                <w:rStyle w:val="Hyperlink"/>
                <w:noProof/>
              </w:rPr>
              <w:t>Equipment and Method</w:t>
            </w:r>
            <w:r>
              <w:rPr>
                <w:noProof/>
                <w:webHidden/>
              </w:rPr>
              <w:tab/>
            </w:r>
            <w:r>
              <w:rPr>
                <w:noProof/>
                <w:webHidden/>
              </w:rPr>
              <w:fldChar w:fldCharType="begin"/>
            </w:r>
            <w:r>
              <w:rPr>
                <w:noProof/>
                <w:webHidden/>
              </w:rPr>
              <w:instrText xml:space="preserve"> PAGEREF _Toc224834778 \h </w:instrText>
            </w:r>
            <w:r>
              <w:rPr>
                <w:noProof/>
                <w:webHidden/>
              </w:rPr>
            </w:r>
            <w:r>
              <w:rPr>
                <w:noProof/>
                <w:webHidden/>
              </w:rPr>
              <w:fldChar w:fldCharType="separate"/>
            </w:r>
            <w:r>
              <w:rPr>
                <w:noProof/>
                <w:webHidden/>
              </w:rPr>
              <w:t>4</w:t>
            </w:r>
            <w:r>
              <w:rPr>
                <w:noProof/>
                <w:webHidden/>
              </w:rPr>
              <w:fldChar w:fldCharType="end"/>
            </w:r>
          </w:hyperlink>
        </w:p>
        <w:p w14:paraId="62BDEC8B" w14:textId="025FB21A" w:rsidR="00F67CD0" w:rsidRDefault="00F67CD0">
          <w:pPr>
            <w:pStyle w:val="TOC1"/>
            <w:tabs>
              <w:tab w:val="left" w:pos="480"/>
              <w:tab w:val="right" w:leader="dot" w:pos="9016"/>
            </w:tabs>
            <w:rPr>
              <w:noProof/>
              <w:lang w:val="en-US" w:eastAsia="en-US"/>
            </w:rPr>
          </w:pPr>
          <w:hyperlink w:anchor="_Toc224834779" w:history="1">
            <w:r w:rsidRPr="008C2A17">
              <w:rPr>
                <w:rStyle w:val="Hyperlink"/>
                <w:noProof/>
              </w:rPr>
              <w:t>3.</w:t>
            </w:r>
            <w:r>
              <w:rPr>
                <w:noProof/>
                <w:lang w:val="en-US" w:eastAsia="en-US"/>
              </w:rPr>
              <w:tab/>
            </w:r>
            <w:r w:rsidRPr="008C2A17">
              <w:rPr>
                <w:rStyle w:val="Hyperlink"/>
                <w:noProof/>
              </w:rPr>
              <w:t>Results</w:t>
            </w:r>
            <w:r>
              <w:rPr>
                <w:noProof/>
                <w:webHidden/>
              </w:rPr>
              <w:tab/>
            </w:r>
            <w:r>
              <w:rPr>
                <w:noProof/>
                <w:webHidden/>
              </w:rPr>
              <w:fldChar w:fldCharType="begin"/>
            </w:r>
            <w:r>
              <w:rPr>
                <w:noProof/>
                <w:webHidden/>
              </w:rPr>
              <w:instrText xml:space="preserve"> PAGEREF _Toc224834779 \h </w:instrText>
            </w:r>
            <w:r>
              <w:rPr>
                <w:noProof/>
                <w:webHidden/>
              </w:rPr>
            </w:r>
            <w:r>
              <w:rPr>
                <w:noProof/>
                <w:webHidden/>
              </w:rPr>
              <w:fldChar w:fldCharType="separate"/>
            </w:r>
            <w:r>
              <w:rPr>
                <w:noProof/>
                <w:webHidden/>
              </w:rPr>
              <w:t>6</w:t>
            </w:r>
            <w:r>
              <w:rPr>
                <w:noProof/>
                <w:webHidden/>
              </w:rPr>
              <w:fldChar w:fldCharType="end"/>
            </w:r>
          </w:hyperlink>
        </w:p>
        <w:p w14:paraId="2B288862" w14:textId="4DE937B0" w:rsidR="00F67CD0" w:rsidRDefault="00F67CD0">
          <w:pPr>
            <w:pStyle w:val="TOC1"/>
            <w:tabs>
              <w:tab w:val="right" w:leader="dot" w:pos="9016"/>
            </w:tabs>
            <w:rPr>
              <w:noProof/>
              <w:lang w:val="en-US" w:eastAsia="en-US"/>
            </w:rPr>
          </w:pPr>
          <w:hyperlink w:anchor="_Toc224834780" w:history="1">
            <w:r>
              <w:rPr>
                <w:noProof/>
                <w:webHidden/>
              </w:rPr>
              <w:tab/>
            </w:r>
            <w:r>
              <w:rPr>
                <w:noProof/>
                <w:webHidden/>
              </w:rPr>
              <w:fldChar w:fldCharType="begin"/>
            </w:r>
            <w:r>
              <w:rPr>
                <w:noProof/>
                <w:webHidden/>
              </w:rPr>
              <w:instrText xml:space="preserve"> PAGEREF _Toc224834780 \h </w:instrText>
            </w:r>
            <w:r>
              <w:rPr>
                <w:noProof/>
                <w:webHidden/>
              </w:rPr>
            </w:r>
            <w:r>
              <w:rPr>
                <w:noProof/>
                <w:webHidden/>
              </w:rPr>
              <w:fldChar w:fldCharType="separate"/>
            </w:r>
            <w:r>
              <w:rPr>
                <w:noProof/>
                <w:webHidden/>
              </w:rPr>
              <w:t>8</w:t>
            </w:r>
            <w:r>
              <w:rPr>
                <w:noProof/>
                <w:webHidden/>
              </w:rPr>
              <w:fldChar w:fldCharType="end"/>
            </w:r>
          </w:hyperlink>
        </w:p>
        <w:p w14:paraId="4D04E30E" w14:textId="6116E68B" w:rsidR="00F67CD0" w:rsidRDefault="00F67CD0">
          <w:pPr>
            <w:pStyle w:val="TOC1"/>
            <w:tabs>
              <w:tab w:val="left" w:pos="480"/>
              <w:tab w:val="right" w:leader="dot" w:pos="9016"/>
            </w:tabs>
            <w:rPr>
              <w:noProof/>
              <w:lang w:val="en-US" w:eastAsia="en-US"/>
            </w:rPr>
          </w:pPr>
          <w:hyperlink w:anchor="_Toc224834781" w:history="1">
            <w:r w:rsidRPr="008C2A17">
              <w:rPr>
                <w:rStyle w:val="Hyperlink"/>
                <w:noProof/>
              </w:rPr>
              <w:t>4.</w:t>
            </w:r>
            <w:r>
              <w:rPr>
                <w:noProof/>
                <w:lang w:val="en-US" w:eastAsia="en-US"/>
              </w:rPr>
              <w:tab/>
            </w:r>
            <w:r w:rsidRPr="008C2A17">
              <w:rPr>
                <w:rStyle w:val="Hyperlink"/>
                <w:noProof/>
              </w:rPr>
              <w:t>Discussion</w:t>
            </w:r>
            <w:r>
              <w:rPr>
                <w:noProof/>
                <w:webHidden/>
              </w:rPr>
              <w:tab/>
            </w:r>
            <w:r>
              <w:rPr>
                <w:noProof/>
                <w:webHidden/>
              </w:rPr>
              <w:fldChar w:fldCharType="begin"/>
            </w:r>
            <w:r>
              <w:rPr>
                <w:noProof/>
                <w:webHidden/>
              </w:rPr>
              <w:instrText xml:space="preserve"> PAGEREF _Toc224834781 \h </w:instrText>
            </w:r>
            <w:r>
              <w:rPr>
                <w:noProof/>
                <w:webHidden/>
              </w:rPr>
            </w:r>
            <w:r>
              <w:rPr>
                <w:noProof/>
                <w:webHidden/>
              </w:rPr>
              <w:fldChar w:fldCharType="separate"/>
            </w:r>
            <w:r>
              <w:rPr>
                <w:noProof/>
                <w:webHidden/>
              </w:rPr>
              <w:t>9</w:t>
            </w:r>
            <w:r>
              <w:rPr>
                <w:noProof/>
                <w:webHidden/>
              </w:rPr>
              <w:fldChar w:fldCharType="end"/>
            </w:r>
          </w:hyperlink>
        </w:p>
        <w:p w14:paraId="4F87668D" w14:textId="3359FC42" w:rsidR="00F67CD0" w:rsidRDefault="00F67CD0">
          <w:pPr>
            <w:pStyle w:val="TOC2"/>
            <w:tabs>
              <w:tab w:val="right" w:leader="dot" w:pos="9016"/>
            </w:tabs>
            <w:rPr>
              <w:noProof/>
              <w:lang w:val="en-US" w:eastAsia="en-US"/>
            </w:rPr>
          </w:pPr>
          <w:hyperlink w:anchor="_Toc224834782" w:history="1">
            <w:r w:rsidRPr="008C2A17">
              <w:rPr>
                <w:rStyle w:val="Hyperlink"/>
                <w:noProof/>
              </w:rPr>
              <w:t>4.1 Torque vs Engine Speed</w:t>
            </w:r>
            <w:r>
              <w:rPr>
                <w:noProof/>
                <w:webHidden/>
              </w:rPr>
              <w:tab/>
            </w:r>
            <w:r>
              <w:rPr>
                <w:noProof/>
                <w:webHidden/>
              </w:rPr>
              <w:fldChar w:fldCharType="begin"/>
            </w:r>
            <w:r>
              <w:rPr>
                <w:noProof/>
                <w:webHidden/>
              </w:rPr>
              <w:instrText xml:space="preserve"> PAGEREF _Toc224834782 \h </w:instrText>
            </w:r>
            <w:r>
              <w:rPr>
                <w:noProof/>
                <w:webHidden/>
              </w:rPr>
            </w:r>
            <w:r>
              <w:rPr>
                <w:noProof/>
                <w:webHidden/>
              </w:rPr>
              <w:fldChar w:fldCharType="separate"/>
            </w:r>
            <w:r>
              <w:rPr>
                <w:noProof/>
                <w:webHidden/>
              </w:rPr>
              <w:t>9</w:t>
            </w:r>
            <w:r>
              <w:rPr>
                <w:noProof/>
                <w:webHidden/>
              </w:rPr>
              <w:fldChar w:fldCharType="end"/>
            </w:r>
          </w:hyperlink>
        </w:p>
        <w:p w14:paraId="18762098" w14:textId="17E1E095" w:rsidR="00F67CD0" w:rsidRDefault="00F67CD0">
          <w:pPr>
            <w:pStyle w:val="TOC2"/>
            <w:tabs>
              <w:tab w:val="right" w:leader="dot" w:pos="9016"/>
            </w:tabs>
            <w:rPr>
              <w:noProof/>
              <w:lang w:val="en-US" w:eastAsia="en-US"/>
            </w:rPr>
          </w:pPr>
          <w:hyperlink w:anchor="_Toc224834783" w:history="1">
            <w:r w:rsidRPr="008C2A17">
              <w:rPr>
                <w:rStyle w:val="Hyperlink"/>
                <w:noProof/>
              </w:rPr>
              <w:t>4.2 Brake Power vs Engine Speed</w:t>
            </w:r>
            <w:r>
              <w:rPr>
                <w:noProof/>
                <w:webHidden/>
              </w:rPr>
              <w:tab/>
            </w:r>
            <w:r>
              <w:rPr>
                <w:noProof/>
                <w:webHidden/>
              </w:rPr>
              <w:fldChar w:fldCharType="begin"/>
            </w:r>
            <w:r>
              <w:rPr>
                <w:noProof/>
                <w:webHidden/>
              </w:rPr>
              <w:instrText xml:space="preserve"> PAGEREF _Toc224834783 \h </w:instrText>
            </w:r>
            <w:r>
              <w:rPr>
                <w:noProof/>
                <w:webHidden/>
              </w:rPr>
            </w:r>
            <w:r>
              <w:rPr>
                <w:noProof/>
                <w:webHidden/>
              </w:rPr>
              <w:fldChar w:fldCharType="separate"/>
            </w:r>
            <w:r>
              <w:rPr>
                <w:noProof/>
                <w:webHidden/>
              </w:rPr>
              <w:t>9</w:t>
            </w:r>
            <w:r>
              <w:rPr>
                <w:noProof/>
                <w:webHidden/>
              </w:rPr>
              <w:fldChar w:fldCharType="end"/>
            </w:r>
          </w:hyperlink>
        </w:p>
        <w:p w14:paraId="06CD13E1" w14:textId="4E836141" w:rsidR="00F67CD0" w:rsidRDefault="00F67CD0">
          <w:pPr>
            <w:pStyle w:val="TOC2"/>
            <w:tabs>
              <w:tab w:val="right" w:leader="dot" w:pos="9016"/>
            </w:tabs>
            <w:rPr>
              <w:noProof/>
              <w:lang w:val="en-US" w:eastAsia="en-US"/>
            </w:rPr>
          </w:pPr>
          <w:hyperlink w:anchor="_Toc224834784" w:history="1">
            <w:r w:rsidRPr="008C2A17">
              <w:rPr>
                <w:rStyle w:val="Hyperlink"/>
                <w:noProof/>
              </w:rPr>
              <w:t>4.3 SFC vs Engine Speed</w:t>
            </w:r>
            <w:r>
              <w:rPr>
                <w:noProof/>
                <w:webHidden/>
              </w:rPr>
              <w:tab/>
            </w:r>
            <w:r>
              <w:rPr>
                <w:noProof/>
                <w:webHidden/>
              </w:rPr>
              <w:fldChar w:fldCharType="begin"/>
            </w:r>
            <w:r>
              <w:rPr>
                <w:noProof/>
                <w:webHidden/>
              </w:rPr>
              <w:instrText xml:space="preserve"> PAGEREF _Toc224834784 \h </w:instrText>
            </w:r>
            <w:r>
              <w:rPr>
                <w:noProof/>
                <w:webHidden/>
              </w:rPr>
            </w:r>
            <w:r>
              <w:rPr>
                <w:noProof/>
                <w:webHidden/>
              </w:rPr>
              <w:fldChar w:fldCharType="separate"/>
            </w:r>
            <w:r>
              <w:rPr>
                <w:noProof/>
                <w:webHidden/>
              </w:rPr>
              <w:t>9</w:t>
            </w:r>
            <w:r>
              <w:rPr>
                <w:noProof/>
                <w:webHidden/>
              </w:rPr>
              <w:fldChar w:fldCharType="end"/>
            </w:r>
          </w:hyperlink>
        </w:p>
        <w:p w14:paraId="04805C1C" w14:textId="4F2AFBB1" w:rsidR="00F67CD0" w:rsidRDefault="00F67CD0">
          <w:pPr>
            <w:pStyle w:val="TOC1"/>
            <w:tabs>
              <w:tab w:val="left" w:pos="480"/>
              <w:tab w:val="right" w:leader="dot" w:pos="9016"/>
            </w:tabs>
            <w:rPr>
              <w:noProof/>
              <w:lang w:val="en-US" w:eastAsia="en-US"/>
            </w:rPr>
          </w:pPr>
          <w:hyperlink w:anchor="_Toc224834785" w:history="1">
            <w:r w:rsidRPr="008C2A17">
              <w:rPr>
                <w:rStyle w:val="Hyperlink"/>
                <w:noProof/>
              </w:rPr>
              <w:t>5.</w:t>
            </w:r>
            <w:r>
              <w:rPr>
                <w:noProof/>
                <w:lang w:val="en-US" w:eastAsia="en-US"/>
              </w:rPr>
              <w:tab/>
            </w:r>
            <w:r w:rsidRPr="008C2A17">
              <w:rPr>
                <w:rStyle w:val="Hyperlink"/>
                <w:noProof/>
              </w:rPr>
              <w:t>Conclusion</w:t>
            </w:r>
            <w:r>
              <w:rPr>
                <w:noProof/>
                <w:webHidden/>
              </w:rPr>
              <w:tab/>
            </w:r>
            <w:r>
              <w:rPr>
                <w:noProof/>
                <w:webHidden/>
              </w:rPr>
              <w:fldChar w:fldCharType="begin"/>
            </w:r>
            <w:r>
              <w:rPr>
                <w:noProof/>
                <w:webHidden/>
              </w:rPr>
              <w:instrText xml:space="preserve"> PAGEREF _Toc224834785 \h </w:instrText>
            </w:r>
            <w:r>
              <w:rPr>
                <w:noProof/>
                <w:webHidden/>
              </w:rPr>
            </w:r>
            <w:r>
              <w:rPr>
                <w:noProof/>
                <w:webHidden/>
              </w:rPr>
              <w:fldChar w:fldCharType="separate"/>
            </w:r>
            <w:r>
              <w:rPr>
                <w:noProof/>
                <w:webHidden/>
              </w:rPr>
              <w:t>10</w:t>
            </w:r>
            <w:r>
              <w:rPr>
                <w:noProof/>
                <w:webHidden/>
              </w:rPr>
              <w:fldChar w:fldCharType="end"/>
            </w:r>
          </w:hyperlink>
        </w:p>
        <w:p w14:paraId="4B5A4895" w14:textId="7AE49BC8" w:rsidR="00F67CD0" w:rsidRDefault="00F67CD0">
          <w:pPr>
            <w:pStyle w:val="TOC1"/>
            <w:tabs>
              <w:tab w:val="left" w:pos="480"/>
              <w:tab w:val="right" w:leader="dot" w:pos="9016"/>
            </w:tabs>
            <w:rPr>
              <w:noProof/>
              <w:lang w:val="en-US" w:eastAsia="en-US"/>
            </w:rPr>
          </w:pPr>
          <w:hyperlink w:anchor="_Toc224834786" w:history="1">
            <w:r w:rsidRPr="008C2A17">
              <w:rPr>
                <w:rStyle w:val="Hyperlink"/>
                <w:noProof/>
              </w:rPr>
              <w:t>6.</w:t>
            </w:r>
            <w:r>
              <w:rPr>
                <w:noProof/>
                <w:lang w:val="en-US" w:eastAsia="en-US"/>
              </w:rPr>
              <w:tab/>
            </w:r>
            <w:r w:rsidRPr="008C2A17">
              <w:rPr>
                <w:rStyle w:val="Hyperlink"/>
                <w:noProof/>
              </w:rPr>
              <w:t>Evaluation</w:t>
            </w:r>
            <w:r>
              <w:rPr>
                <w:noProof/>
                <w:webHidden/>
              </w:rPr>
              <w:tab/>
            </w:r>
            <w:r>
              <w:rPr>
                <w:noProof/>
                <w:webHidden/>
              </w:rPr>
              <w:fldChar w:fldCharType="begin"/>
            </w:r>
            <w:r>
              <w:rPr>
                <w:noProof/>
                <w:webHidden/>
              </w:rPr>
              <w:instrText xml:space="preserve"> PAGEREF _Toc224834786 \h </w:instrText>
            </w:r>
            <w:r>
              <w:rPr>
                <w:noProof/>
                <w:webHidden/>
              </w:rPr>
            </w:r>
            <w:r>
              <w:rPr>
                <w:noProof/>
                <w:webHidden/>
              </w:rPr>
              <w:fldChar w:fldCharType="separate"/>
            </w:r>
            <w:r>
              <w:rPr>
                <w:noProof/>
                <w:webHidden/>
              </w:rPr>
              <w:t>10</w:t>
            </w:r>
            <w:r>
              <w:rPr>
                <w:noProof/>
                <w:webHidden/>
              </w:rPr>
              <w:fldChar w:fldCharType="end"/>
            </w:r>
          </w:hyperlink>
        </w:p>
        <w:p w14:paraId="619F4EA0" w14:textId="3FFFFD47" w:rsidR="00F67CD0" w:rsidRDefault="00F67CD0">
          <w:pPr>
            <w:pStyle w:val="TOC1"/>
            <w:tabs>
              <w:tab w:val="left" w:pos="480"/>
              <w:tab w:val="right" w:leader="dot" w:pos="9016"/>
            </w:tabs>
            <w:rPr>
              <w:noProof/>
              <w:lang w:val="en-US" w:eastAsia="en-US"/>
            </w:rPr>
          </w:pPr>
          <w:hyperlink w:anchor="_Toc224834787" w:history="1">
            <w:r w:rsidRPr="008C2A17">
              <w:rPr>
                <w:rStyle w:val="Hyperlink"/>
                <w:noProof/>
              </w:rPr>
              <w:t>7.</w:t>
            </w:r>
            <w:r>
              <w:rPr>
                <w:noProof/>
                <w:lang w:val="en-US" w:eastAsia="en-US"/>
              </w:rPr>
              <w:tab/>
            </w:r>
            <w:r w:rsidRPr="008C2A17">
              <w:rPr>
                <w:rStyle w:val="Hyperlink"/>
                <w:noProof/>
              </w:rPr>
              <w:t>References</w:t>
            </w:r>
            <w:r>
              <w:rPr>
                <w:noProof/>
                <w:webHidden/>
              </w:rPr>
              <w:tab/>
            </w:r>
            <w:r>
              <w:rPr>
                <w:noProof/>
                <w:webHidden/>
              </w:rPr>
              <w:fldChar w:fldCharType="begin"/>
            </w:r>
            <w:r>
              <w:rPr>
                <w:noProof/>
                <w:webHidden/>
              </w:rPr>
              <w:instrText xml:space="preserve"> PAGEREF _Toc224834787 \h </w:instrText>
            </w:r>
            <w:r>
              <w:rPr>
                <w:noProof/>
                <w:webHidden/>
              </w:rPr>
            </w:r>
            <w:r>
              <w:rPr>
                <w:noProof/>
                <w:webHidden/>
              </w:rPr>
              <w:fldChar w:fldCharType="separate"/>
            </w:r>
            <w:r>
              <w:rPr>
                <w:noProof/>
                <w:webHidden/>
              </w:rPr>
              <w:t>11</w:t>
            </w:r>
            <w:r>
              <w:rPr>
                <w:noProof/>
                <w:webHidden/>
              </w:rPr>
              <w:fldChar w:fldCharType="end"/>
            </w:r>
          </w:hyperlink>
        </w:p>
        <w:p w14:paraId="1FE101DB" w14:textId="37982971" w:rsidR="000C7ECC" w:rsidRDefault="000C7ECC">
          <w:r>
            <w:rPr>
              <w:b/>
              <w:bCs/>
              <w:noProof/>
            </w:rPr>
            <w:fldChar w:fldCharType="end"/>
          </w:r>
        </w:p>
      </w:sdtContent>
    </w:sdt>
    <w:p w14:paraId="10DFC8E3" w14:textId="437B2C55" w:rsidR="00493392" w:rsidRDefault="00493392" w:rsidP="00493392">
      <w:pPr>
        <w:pStyle w:val="Heading2"/>
      </w:pPr>
      <w:r>
        <w:t xml:space="preserve">Figures </w:t>
      </w:r>
    </w:p>
    <w:p w14:paraId="1DB9CBB3" w14:textId="115F522A" w:rsidR="00493392" w:rsidRDefault="00493392">
      <w:pPr>
        <w:pStyle w:val="TableofFigures"/>
        <w:tabs>
          <w:tab w:val="right" w:leader="dot" w:pos="9016"/>
        </w:tabs>
        <w:rPr>
          <w:noProof/>
        </w:rPr>
      </w:pPr>
      <w:r>
        <w:rPr>
          <w:sz w:val="28"/>
          <w:szCs w:val="28"/>
        </w:rPr>
        <w:fldChar w:fldCharType="begin"/>
      </w:r>
      <w:r>
        <w:rPr>
          <w:sz w:val="28"/>
          <w:szCs w:val="28"/>
        </w:rPr>
        <w:instrText xml:space="preserve"> TOC \h \z \c "Figure" </w:instrText>
      </w:r>
      <w:r>
        <w:rPr>
          <w:sz w:val="28"/>
          <w:szCs w:val="28"/>
        </w:rPr>
        <w:fldChar w:fldCharType="separate"/>
      </w:r>
      <w:hyperlink w:anchor="_Toc224834833" w:history="1">
        <w:r w:rsidRPr="000D1C64">
          <w:rPr>
            <w:rStyle w:val="Hyperlink"/>
            <w:noProof/>
          </w:rPr>
          <w:t>Figure 1 – Honda 1.6 VTEC engine connected to the dynamometer</w:t>
        </w:r>
        <w:r>
          <w:rPr>
            <w:noProof/>
            <w:webHidden/>
          </w:rPr>
          <w:tab/>
        </w:r>
        <w:r>
          <w:rPr>
            <w:noProof/>
            <w:webHidden/>
          </w:rPr>
          <w:fldChar w:fldCharType="begin"/>
        </w:r>
        <w:r>
          <w:rPr>
            <w:noProof/>
            <w:webHidden/>
          </w:rPr>
          <w:instrText xml:space="preserve"> PAGEREF _Toc224834833 \h </w:instrText>
        </w:r>
        <w:r>
          <w:rPr>
            <w:noProof/>
            <w:webHidden/>
          </w:rPr>
        </w:r>
        <w:r>
          <w:rPr>
            <w:noProof/>
            <w:webHidden/>
          </w:rPr>
          <w:fldChar w:fldCharType="separate"/>
        </w:r>
        <w:r>
          <w:rPr>
            <w:noProof/>
            <w:webHidden/>
          </w:rPr>
          <w:t>4</w:t>
        </w:r>
        <w:r>
          <w:rPr>
            <w:noProof/>
            <w:webHidden/>
          </w:rPr>
          <w:fldChar w:fldCharType="end"/>
        </w:r>
      </w:hyperlink>
    </w:p>
    <w:p w14:paraId="7BC860C6" w14:textId="6DC8E27C" w:rsidR="00493392" w:rsidRDefault="00493392">
      <w:pPr>
        <w:pStyle w:val="TableofFigures"/>
        <w:tabs>
          <w:tab w:val="right" w:leader="dot" w:pos="9016"/>
        </w:tabs>
        <w:rPr>
          <w:noProof/>
        </w:rPr>
      </w:pPr>
      <w:hyperlink w:anchor="_Toc224834834" w:history="1">
        <w:r w:rsidRPr="000D1C64">
          <w:rPr>
            <w:rStyle w:val="Hyperlink"/>
            <w:noProof/>
          </w:rPr>
          <w:t>Figure 2 – Dynamometer control and data display interface</w:t>
        </w:r>
        <w:r>
          <w:rPr>
            <w:noProof/>
            <w:webHidden/>
          </w:rPr>
          <w:tab/>
        </w:r>
        <w:r>
          <w:rPr>
            <w:noProof/>
            <w:webHidden/>
          </w:rPr>
          <w:fldChar w:fldCharType="begin"/>
        </w:r>
        <w:r>
          <w:rPr>
            <w:noProof/>
            <w:webHidden/>
          </w:rPr>
          <w:instrText xml:space="preserve"> PAGEREF _Toc224834834 \h </w:instrText>
        </w:r>
        <w:r>
          <w:rPr>
            <w:noProof/>
            <w:webHidden/>
          </w:rPr>
        </w:r>
        <w:r>
          <w:rPr>
            <w:noProof/>
            <w:webHidden/>
          </w:rPr>
          <w:fldChar w:fldCharType="separate"/>
        </w:r>
        <w:r>
          <w:rPr>
            <w:noProof/>
            <w:webHidden/>
          </w:rPr>
          <w:t>5</w:t>
        </w:r>
        <w:r>
          <w:rPr>
            <w:noProof/>
            <w:webHidden/>
          </w:rPr>
          <w:fldChar w:fldCharType="end"/>
        </w:r>
      </w:hyperlink>
    </w:p>
    <w:p w14:paraId="51358876" w14:textId="43A30E9F" w:rsidR="00493392" w:rsidRDefault="00493392">
      <w:pPr>
        <w:pStyle w:val="TableofFigures"/>
        <w:tabs>
          <w:tab w:val="right" w:leader="dot" w:pos="9016"/>
        </w:tabs>
        <w:rPr>
          <w:noProof/>
        </w:rPr>
      </w:pPr>
      <w:hyperlink w:anchor="_Toc224834835" w:history="1">
        <w:r w:rsidRPr="000D1C64">
          <w:rPr>
            <w:rStyle w:val="Hyperlink"/>
            <w:noProof/>
          </w:rPr>
          <w:t>Figure 3 - Torque vs Engine Speed</w:t>
        </w:r>
        <w:r>
          <w:rPr>
            <w:noProof/>
            <w:webHidden/>
          </w:rPr>
          <w:tab/>
        </w:r>
        <w:r>
          <w:rPr>
            <w:noProof/>
            <w:webHidden/>
          </w:rPr>
          <w:fldChar w:fldCharType="begin"/>
        </w:r>
        <w:r>
          <w:rPr>
            <w:noProof/>
            <w:webHidden/>
          </w:rPr>
          <w:instrText xml:space="preserve"> PAGEREF _Toc224834835 \h </w:instrText>
        </w:r>
        <w:r>
          <w:rPr>
            <w:noProof/>
            <w:webHidden/>
          </w:rPr>
        </w:r>
        <w:r>
          <w:rPr>
            <w:noProof/>
            <w:webHidden/>
          </w:rPr>
          <w:fldChar w:fldCharType="separate"/>
        </w:r>
        <w:r>
          <w:rPr>
            <w:noProof/>
            <w:webHidden/>
          </w:rPr>
          <w:t>6</w:t>
        </w:r>
        <w:r>
          <w:rPr>
            <w:noProof/>
            <w:webHidden/>
          </w:rPr>
          <w:fldChar w:fldCharType="end"/>
        </w:r>
      </w:hyperlink>
    </w:p>
    <w:p w14:paraId="0DC0EC83" w14:textId="7EB5B0D7" w:rsidR="00493392" w:rsidRDefault="00493392">
      <w:pPr>
        <w:pStyle w:val="TableofFigures"/>
        <w:tabs>
          <w:tab w:val="right" w:leader="dot" w:pos="9016"/>
        </w:tabs>
        <w:rPr>
          <w:noProof/>
        </w:rPr>
      </w:pPr>
      <w:hyperlink w:anchor="_Toc224834836" w:history="1">
        <w:r>
          <w:rPr>
            <w:rStyle w:val="Hyperlink"/>
            <w:noProof/>
          </w:rPr>
          <w:t>Figure 4 - Brake Power vs Engine Speed</w:t>
        </w:r>
        <w:r>
          <w:rPr>
            <w:rStyle w:val="Hyperlink"/>
            <w:noProof/>
          </w:rPr>
          <w:tab/>
          <w:t>7</w:t>
        </w:r>
      </w:hyperlink>
    </w:p>
    <w:p w14:paraId="3D3E28AB" w14:textId="040D681A" w:rsidR="00493392" w:rsidRDefault="00493392">
      <w:pPr>
        <w:pStyle w:val="TableofFigures"/>
        <w:tabs>
          <w:tab w:val="right" w:leader="dot" w:pos="9016"/>
        </w:tabs>
        <w:rPr>
          <w:noProof/>
        </w:rPr>
      </w:pPr>
      <w:hyperlink w:anchor="_Toc224834837" w:history="1">
        <w:r w:rsidRPr="000D1C64">
          <w:rPr>
            <w:rStyle w:val="Hyperlink"/>
            <w:noProof/>
          </w:rPr>
          <w:t>Figure 5 - SFC vs Engine Speed</w:t>
        </w:r>
        <w:r>
          <w:rPr>
            <w:noProof/>
            <w:webHidden/>
          </w:rPr>
          <w:tab/>
        </w:r>
        <w:r>
          <w:rPr>
            <w:noProof/>
            <w:webHidden/>
          </w:rPr>
          <w:fldChar w:fldCharType="begin"/>
        </w:r>
        <w:r>
          <w:rPr>
            <w:noProof/>
            <w:webHidden/>
          </w:rPr>
          <w:instrText xml:space="preserve"> PAGEREF _Toc224834837 \h </w:instrText>
        </w:r>
        <w:r>
          <w:rPr>
            <w:noProof/>
            <w:webHidden/>
          </w:rPr>
        </w:r>
        <w:r>
          <w:rPr>
            <w:noProof/>
            <w:webHidden/>
          </w:rPr>
          <w:fldChar w:fldCharType="separate"/>
        </w:r>
        <w:r>
          <w:rPr>
            <w:noProof/>
            <w:webHidden/>
          </w:rPr>
          <w:t>7</w:t>
        </w:r>
        <w:r>
          <w:rPr>
            <w:noProof/>
            <w:webHidden/>
          </w:rPr>
          <w:fldChar w:fldCharType="end"/>
        </w:r>
      </w:hyperlink>
    </w:p>
    <w:p w14:paraId="11432736" w14:textId="16BBDC39" w:rsidR="000C7ECC" w:rsidRDefault="00493392" w:rsidP="00E13EB9">
      <w:pPr>
        <w:rPr>
          <w:sz w:val="28"/>
          <w:szCs w:val="28"/>
        </w:rPr>
        <w:sectPr w:rsidR="000C7ECC">
          <w:pgSz w:w="11906" w:h="16838"/>
          <w:pgMar w:top="1440" w:right="1440" w:bottom="1440" w:left="1440" w:header="708" w:footer="708" w:gutter="0"/>
          <w:cols w:space="708"/>
          <w:docGrid w:linePitch="360"/>
        </w:sectPr>
      </w:pPr>
      <w:r>
        <w:rPr>
          <w:sz w:val="28"/>
          <w:szCs w:val="28"/>
        </w:rPr>
        <w:fldChar w:fldCharType="end"/>
      </w:r>
    </w:p>
    <w:p w14:paraId="7A6AAD0A" w14:textId="14D2A112" w:rsidR="00E826A7" w:rsidRDefault="00661B55" w:rsidP="00014F75">
      <w:pPr>
        <w:pStyle w:val="Heading1"/>
        <w:numPr>
          <w:ilvl w:val="0"/>
          <w:numId w:val="1"/>
        </w:numPr>
      </w:pPr>
      <w:bookmarkStart w:id="0" w:name="_Toc224834777"/>
      <w:r>
        <w:rPr>
          <w:rFonts w:hint="eastAsia"/>
        </w:rPr>
        <w:lastRenderedPageBreak/>
        <w:t>I</w:t>
      </w:r>
      <w:r>
        <w:t>ntroduction</w:t>
      </w:r>
      <w:bookmarkEnd w:id="0"/>
      <w:r>
        <w:t xml:space="preserve"> </w:t>
      </w:r>
    </w:p>
    <w:p w14:paraId="02998EA0" w14:textId="448B69A2" w:rsidR="00355ECF" w:rsidRDefault="00305625" w:rsidP="0097645D">
      <w:r>
        <w:t xml:space="preserve">Internal combustion engines play a vital role in modern vehicles, converting chemical energy from fuel into mechanical power through combustion in the cylinders. Engine performance can be assessed by examining parameters like torque, brake power, brake mean effective pressure (BMEP), and specific fuel consumption (SFC). These metrics offer insights into engine efficiency, fuel consumption, and how performance shifts under different operating conditions. This experiment aimed to analyse the performance of a petrol engine using an engine dynamometer. The test engine was a Honda 1.6 VTEC D16, attached to a Schenck WS230 dynamometer. The dynamometer enables control of engine load and measurement of torque and speed over various conditions. Using the recorded data, torque and brake power were calculated for different speeds. Additional performance metrics, including BMEP, SFC, and thermal efficiency, were also determined. The results were presented through graphs plotting engine speed to observe performance variations across the operating range. </w:t>
      </w:r>
    </w:p>
    <w:p w14:paraId="542F38C1" w14:textId="77777777" w:rsidR="00935DC3" w:rsidRDefault="00935DC3" w:rsidP="0097645D"/>
    <w:p w14:paraId="6AE72139" w14:textId="40AC5865" w:rsidR="00935DC3" w:rsidRDefault="00935DC3" w:rsidP="00935DC3">
      <w:pPr>
        <w:pStyle w:val="Heading1"/>
        <w:numPr>
          <w:ilvl w:val="0"/>
          <w:numId w:val="1"/>
        </w:numPr>
      </w:pPr>
      <w:bookmarkStart w:id="1" w:name="_Toc224834778"/>
      <w:r>
        <w:t>Equipment</w:t>
      </w:r>
      <w:r w:rsidR="002D35E4">
        <w:t xml:space="preserve"> and Method</w:t>
      </w:r>
      <w:bookmarkEnd w:id="1"/>
      <w:r w:rsidR="002D35E4">
        <w:t xml:space="preserve"> </w:t>
      </w:r>
    </w:p>
    <w:p w14:paraId="11B104B7" w14:textId="048B3EF3" w:rsidR="00B2139A" w:rsidRPr="00B2139A" w:rsidRDefault="00B2139A" w:rsidP="00305625">
      <w:pPr>
        <w:jc w:val="right"/>
      </w:pPr>
    </w:p>
    <w:p w14:paraId="0AF6B0F6" w14:textId="7FACBA0E" w:rsidR="003937A4" w:rsidRDefault="003937A4" w:rsidP="003937A4">
      <w:pPr>
        <w:rPr>
          <w:lang w:val="en-US"/>
        </w:rPr>
      </w:pPr>
      <w:r w:rsidRPr="003937A4">
        <w:rPr>
          <w:lang w:val="en-US"/>
        </w:rPr>
        <w:t xml:space="preserve">The engine performance data analysed in this assignment was obtained from a dynamometer test of a Honda 1.6 VTEC D16 petrol engine connected to a Schenck WS230 dynamometer. The dynamometer applies a controlled load to the engine while measuring parameters such as torque and engine speed. The engine </w:t>
      </w:r>
      <w:proofErr w:type="gramStart"/>
      <w:r w:rsidRPr="003937A4">
        <w:rPr>
          <w:lang w:val="en-US"/>
        </w:rPr>
        <w:t>was operated</w:t>
      </w:r>
      <w:proofErr w:type="gramEnd"/>
      <w:r w:rsidRPr="003937A4">
        <w:rPr>
          <w:lang w:val="en-US"/>
        </w:rPr>
        <w:t xml:space="preserve"> within a dynamometer test cell equipped with an air intake system and exhaust fume extraction to ensure safe operation during testing.</w:t>
      </w:r>
      <w:r w:rsidR="00715079">
        <w:rPr>
          <w:lang w:val="en-US"/>
        </w:rPr>
        <w:t xml:space="preserve"> </w:t>
      </w:r>
      <w:r w:rsidRPr="003937A4">
        <w:rPr>
          <w:lang w:val="en-US"/>
        </w:rPr>
        <w:t xml:space="preserve">The dynamometer control system allows different types of tests to be performed, including step tests where the engine is held at specific speed points and sweep tests where performance data is collected across various operating conditions. During testing, </w:t>
      </w:r>
      <w:proofErr w:type="gramStart"/>
      <w:r w:rsidRPr="003937A4">
        <w:rPr>
          <w:lang w:val="en-US"/>
        </w:rPr>
        <w:t>a number of</w:t>
      </w:r>
      <w:proofErr w:type="gramEnd"/>
      <w:r w:rsidRPr="003937A4">
        <w:rPr>
          <w:lang w:val="en-US"/>
        </w:rPr>
        <w:t xml:space="preserve"> parameters were recorded, including engine speed, load, fuel flow rate and lambda values. </w:t>
      </w:r>
      <w:r w:rsidRPr="003937A4">
        <w:rPr>
          <w:lang w:val="en-US"/>
        </w:rPr>
        <w:lastRenderedPageBreak/>
        <w:t>Environmental conditions such as barometric pressure, humidity and ambient temperature were also noted. These values formed the basis for the performance analysis.</w:t>
      </w:r>
      <w:r w:rsidR="00715079">
        <w:rPr>
          <w:lang w:val="en-US"/>
        </w:rPr>
        <w:t xml:space="preserve"> </w:t>
      </w:r>
      <w:r w:rsidRPr="003937A4">
        <w:rPr>
          <w:lang w:val="en-US"/>
        </w:rPr>
        <w:t>The recorded data was entered into a spreadsheet for analysis. Using the known torque arm length of the dynamometer, engine torque was calculated from the measured load. Brake power was then determined using the relationship between torque and engine speed. Additional parameters</w:t>
      </w:r>
      <w:r w:rsidR="00715079">
        <w:rPr>
          <w:lang w:val="en-US"/>
        </w:rPr>
        <w:t>, including brake mean effective pressure (BMEP), specific fuel consumption (SFC) and overall thermal efficiency,</w:t>
      </w:r>
      <w:r w:rsidRPr="003937A4">
        <w:rPr>
          <w:lang w:val="en-US"/>
        </w:rPr>
        <w:t xml:space="preserve"> were also calculated. The results were used to produce graphs showing the relationship between engine speed and key engine performance parameters </w:t>
      </w:r>
      <w:r w:rsidR="00715079">
        <w:rPr>
          <w:lang w:val="en-US"/>
        </w:rPr>
        <w:t xml:space="preserve">to </w:t>
      </w:r>
      <w:r w:rsidR="00D17D6E">
        <w:rPr>
          <w:lang w:val="en-US"/>
        </w:rPr>
        <w:t>analyze</w:t>
      </w:r>
      <w:r w:rsidR="00715079">
        <w:rPr>
          <w:lang w:val="en-US"/>
        </w:rPr>
        <w:t xml:space="preserve"> the engine's operating characteristics</w:t>
      </w:r>
      <w:r w:rsidRPr="003937A4">
        <w:rPr>
          <w:lang w:val="en-US"/>
        </w:rPr>
        <w:t>.</w:t>
      </w:r>
    </w:p>
    <w:p w14:paraId="2FDF9DE3" w14:textId="5C74F623" w:rsidR="00F036C0" w:rsidRPr="00F036C0" w:rsidRDefault="00F036C0" w:rsidP="00F036C0">
      <w:pPr>
        <w:pStyle w:val="Caption"/>
        <w:keepNext/>
        <w:rPr>
          <w:sz w:val="24"/>
          <w:szCs w:val="24"/>
        </w:rPr>
      </w:pPr>
      <w:bookmarkStart w:id="2" w:name="_Toc224834833"/>
      <w:r w:rsidRPr="00F036C0">
        <w:rPr>
          <w:sz w:val="24"/>
          <w:szCs w:val="24"/>
        </w:rPr>
        <w:t xml:space="preserve">Figure </w:t>
      </w:r>
      <w:r w:rsidRPr="00F036C0">
        <w:rPr>
          <w:sz w:val="24"/>
          <w:szCs w:val="24"/>
        </w:rPr>
        <w:fldChar w:fldCharType="begin"/>
      </w:r>
      <w:r w:rsidRPr="00F036C0">
        <w:rPr>
          <w:sz w:val="24"/>
          <w:szCs w:val="24"/>
        </w:rPr>
        <w:instrText xml:space="preserve"> SEQ Figure \* ARABIC </w:instrText>
      </w:r>
      <w:r w:rsidRPr="00F036C0">
        <w:rPr>
          <w:sz w:val="24"/>
          <w:szCs w:val="24"/>
        </w:rPr>
        <w:fldChar w:fldCharType="separate"/>
      </w:r>
      <w:r w:rsidR="00E27468">
        <w:rPr>
          <w:noProof/>
          <w:sz w:val="24"/>
          <w:szCs w:val="24"/>
        </w:rPr>
        <w:t>1</w:t>
      </w:r>
      <w:r w:rsidRPr="00F036C0">
        <w:rPr>
          <w:sz w:val="24"/>
          <w:szCs w:val="24"/>
        </w:rPr>
        <w:fldChar w:fldCharType="end"/>
      </w:r>
      <w:r w:rsidRPr="00F036C0">
        <w:rPr>
          <w:sz w:val="24"/>
          <w:szCs w:val="24"/>
        </w:rPr>
        <w:t xml:space="preserve"> </w:t>
      </w:r>
      <w:r>
        <w:rPr>
          <w:sz w:val="24"/>
          <w:szCs w:val="24"/>
        </w:rPr>
        <w:t>–</w:t>
      </w:r>
      <w:r w:rsidRPr="00F036C0">
        <w:rPr>
          <w:sz w:val="24"/>
          <w:szCs w:val="24"/>
        </w:rPr>
        <w:t xml:space="preserve"> Honda</w:t>
      </w:r>
      <w:r>
        <w:rPr>
          <w:sz w:val="24"/>
          <w:szCs w:val="24"/>
        </w:rPr>
        <w:t xml:space="preserve"> </w:t>
      </w:r>
      <w:r w:rsidR="00F8612D">
        <w:rPr>
          <w:sz w:val="24"/>
          <w:szCs w:val="24"/>
        </w:rPr>
        <w:t>1.6 VTEC engine connected to the dynamometer</w:t>
      </w:r>
      <w:bookmarkEnd w:id="2"/>
      <w:r w:rsidR="00F8612D">
        <w:rPr>
          <w:sz w:val="24"/>
          <w:szCs w:val="24"/>
        </w:rPr>
        <w:t xml:space="preserve"> </w:t>
      </w:r>
    </w:p>
    <w:p w14:paraId="38B8565B" w14:textId="56A0A43D" w:rsidR="00D17D6E" w:rsidRDefault="00875B15" w:rsidP="003937A4">
      <w:pPr>
        <w:rPr>
          <w:lang w:val="en-US"/>
        </w:rPr>
      </w:pPr>
      <w:r w:rsidRPr="00875B15">
        <w:rPr>
          <w:noProof/>
          <w:lang w:val="en-US"/>
        </w:rPr>
        <w:drawing>
          <wp:inline distT="0" distB="0" distL="0" distR="0" wp14:anchorId="6BC99AC3" wp14:editId="0A58E7BB">
            <wp:extent cx="6352540" cy="4010025"/>
            <wp:effectExtent l="0" t="0" r="0" b="9525"/>
            <wp:docPr id="1886274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74689" name=""/>
                    <pic:cNvPicPr/>
                  </pic:nvPicPr>
                  <pic:blipFill>
                    <a:blip r:embed="rId13"/>
                    <a:stretch>
                      <a:fillRect/>
                    </a:stretch>
                  </pic:blipFill>
                  <pic:spPr>
                    <a:xfrm>
                      <a:off x="0" y="0"/>
                      <a:ext cx="6355174" cy="4011688"/>
                    </a:xfrm>
                    <a:prstGeom prst="rect">
                      <a:avLst/>
                    </a:prstGeom>
                  </pic:spPr>
                </pic:pic>
              </a:graphicData>
            </a:graphic>
          </wp:inline>
        </w:drawing>
      </w:r>
    </w:p>
    <w:p w14:paraId="2AB80F04" w14:textId="323E58AC" w:rsidR="00D17D6E" w:rsidRDefault="00C05E8E" w:rsidP="003937A4">
      <w:pPr>
        <w:rPr>
          <w:lang w:val="en-US"/>
        </w:rPr>
      </w:pPr>
      <w:r>
        <w:rPr>
          <w:lang w:val="en-US"/>
        </w:rPr>
        <w:t xml:space="preserve">The engine is mounted and connected to the dynamometer, which applies load and allows measurement of torque and engine speed during testing </w:t>
      </w:r>
    </w:p>
    <w:p w14:paraId="54316C51" w14:textId="77777777" w:rsidR="00C05E8E" w:rsidRDefault="00C05E8E" w:rsidP="003937A4">
      <w:pPr>
        <w:rPr>
          <w:lang w:val="en-US"/>
        </w:rPr>
      </w:pPr>
    </w:p>
    <w:p w14:paraId="56454039" w14:textId="77777777" w:rsidR="00C05E8E" w:rsidRDefault="00C05E8E" w:rsidP="003937A4">
      <w:pPr>
        <w:rPr>
          <w:lang w:val="en-US"/>
        </w:rPr>
      </w:pPr>
    </w:p>
    <w:p w14:paraId="15D67FFC" w14:textId="3AE04587" w:rsidR="00E27468" w:rsidRPr="00E27468" w:rsidRDefault="00E27468" w:rsidP="00E27468">
      <w:pPr>
        <w:pStyle w:val="Caption"/>
        <w:keepNext/>
        <w:rPr>
          <w:sz w:val="24"/>
          <w:szCs w:val="24"/>
        </w:rPr>
      </w:pPr>
      <w:bookmarkStart w:id="3" w:name="_Toc224834834"/>
      <w:r w:rsidRPr="00E27468">
        <w:rPr>
          <w:sz w:val="24"/>
          <w:szCs w:val="24"/>
        </w:rPr>
        <w:t xml:space="preserve">Figure </w:t>
      </w:r>
      <w:r w:rsidRPr="00E27468">
        <w:rPr>
          <w:sz w:val="24"/>
          <w:szCs w:val="24"/>
        </w:rPr>
        <w:fldChar w:fldCharType="begin"/>
      </w:r>
      <w:r w:rsidRPr="00E27468">
        <w:rPr>
          <w:sz w:val="24"/>
          <w:szCs w:val="24"/>
        </w:rPr>
        <w:instrText xml:space="preserve"> SEQ Figure \* ARABIC </w:instrText>
      </w:r>
      <w:r w:rsidRPr="00E27468">
        <w:rPr>
          <w:sz w:val="24"/>
          <w:szCs w:val="24"/>
        </w:rPr>
        <w:fldChar w:fldCharType="separate"/>
      </w:r>
      <w:r w:rsidRPr="00E27468">
        <w:rPr>
          <w:noProof/>
          <w:sz w:val="24"/>
          <w:szCs w:val="24"/>
        </w:rPr>
        <w:t>2</w:t>
      </w:r>
      <w:r w:rsidRPr="00E27468">
        <w:rPr>
          <w:sz w:val="24"/>
          <w:szCs w:val="24"/>
        </w:rPr>
        <w:fldChar w:fldCharType="end"/>
      </w:r>
      <w:r>
        <w:rPr>
          <w:sz w:val="24"/>
          <w:szCs w:val="24"/>
        </w:rPr>
        <w:t xml:space="preserve"> </w:t>
      </w:r>
      <w:r w:rsidR="00B23602">
        <w:rPr>
          <w:sz w:val="24"/>
          <w:szCs w:val="24"/>
        </w:rPr>
        <w:t>–</w:t>
      </w:r>
      <w:r>
        <w:rPr>
          <w:sz w:val="24"/>
          <w:szCs w:val="24"/>
        </w:rPr>
        <w:t xml:space="preserve"> </w:t>
      </w:r>
      <w:r w:rsidR="00B23602">
        <w:rPr>
          <w:sz w:val="24"/>
          <w:szCs w:val="24"/>
        </w:rPr>
        <w:t>Dynamometer control and data display interface</w:t>
      </w:r>
      <w:bookmarkEnd w:id="3"/>
      <w:r w:rsidR="00B23602">
        <w:rPr>
          <w:sz w:val="24"/>
          <w:szCs w:val="24"/>
        </w:rPr>
        <w:t xml:space="preserve"> </w:t>
      </w:r>
    </w:p>
    <w:p w14:paraId="3FBC8E39" w14:textId="0A4F17EB" w:rsidR="00C05E8E" w:rsidRDefault="00E27468" w:rsidP="003937A4">
      <w:pPr>
        <w:rPr>
          <w:lang w:val="en-US"/>
        </w:rPr>
      </w:pPr>
      <w:r w:rsidRPr="00E27468">
        <w:rPr>
          <w:noProof/>
          <w:lang w:val="en-US"/>
        </w:rPr>
        <w:drawing>
          <wp:inline distT="0" distB="0" distL="0" distR="0" wp14:anchorId="1755440D" wp14:editId="5F80B525">
            <wp:extent cx="5731510" cy="3216910"/>
            <wp:effectExtent l="0" t="0" r="2540" b="2540"/>
            <wp:docPr id="359122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122228" name=""/>
                    <pic:cNvPicPr/>
                  </pic:nvPicPr>
                  <pic:blipFill>
                    <a:blip r:embed="rId14"/>
                    <a:stretch>
                      <a:fillRect/>
                    </a:stretch>
                  </pic:blipFill>
                  <pic:spPr>
                    <a:xfrm>
                      <a:off x="0" y="0"/>
                      <a:ext cx="5731510" cy="3216910"/>
                    </a:xfrm>
                    <a:prstGeom prst="rect">
                      <a:avLst/>
                    </a:prstGeom>
                  </pic:spPr>
                </pic:pic>
              </a:graphicData>
            </a:graphic>
          </wp:inline>
        </w:drawing>
      </w:r>
    </w:p>
    <w:p w14:paraId="2C259716" w14:textId="5CF2E2F3" w:rsidR="00D17D6E" w:rsidRPr="003937A4" w:rsidRDefault="000450D1" w:rsidP="003937A4">
      <w:pPr>
        <w:rPr>
          <w:lang w:val="en-US"/>
        </w:rPr>
      </w:pPr>
      <w:r>
        <w:rPr>
          <w:lang w:val="en-US"/>
        </w:rPr>
        <w:t xml:space="preserve">The </w:t>
      </w:r>
      <w:r w:rsidR="00F67CD0">
        <w:rPr>
          <w:lang w:val="en-US"/>
        </w:rPr>
        <w:t>dynamometer</w:t>
      </w:r>
      <w:r>
        <w:rPr>
          <w:lang w:val="en-US"/>
        </w:rPr>
        <w:t xml:space="preserve"> interface is used to monitor and record engine parameters such as engine speed, torque and fuel flow rate</w:t>
      </w:r>
      <w:r w:rsidR="00A34347">
        <w:rPr>
          <w:lang w:val="en-US"/>
        </w:rPr>
        <w:t xml:space="preserve">. It also allows control of test </w:t>
      </w:r>
      <w:r w:rsidR="00F67CD0">
        <w:rPr>
          <w:lang w:val="en-US"/>
        </w:rPr>
        <w:t>conditions</w:t>
      </w:r>
      <w:r w:rsidR="0020456A">
        <w:rPr>
          <w:lang w:val="en-US"/>
        </w:rPr>
        <w:t>,</w:t>
      </w:r>
      <w:r w:rsidR="00A34347">
        <w:rPr>
          <w:lang w:val="en-US"/>
        </w:rPr>
        <w:t xml:space="preserve"> including engine load and throttle input</w:t>
      </w:r>
      <w:r w:rsidR="00F67CD0">
        <w:rPr>
          <w:lang w:val="en-US"/>
        </w:rPr>
        <w:t xml:space="preserve"> during testing </w:t>
      </w:r>
    </w:p>
    <w:p w14:paraId="48DA1593" w14:textId="7EF1FF8C" w:rsidR="00E6696B" w:rsidRDefault="0047608B" w:rsidP="0047608B">
      <w:pPr>
        <w:pStyle w:val="Heading1"/>
        <w:numPr>
          <w:ilvl w:val="0"/>
          <w:numId w:val="1"/>
        </w:numPr>
      </w:pPr>
      <w:bookmarkStart w:id="4" w:name="_Toc224834779"/>
      <w:r>
        <w:t>Results</w:t>
      </w:r>
      <w:bookmarkEnd w:id="4"/>
      <w:r>
        <w:t xml:space="preserve"> </w:t>
      </w:r>
    </w:p>
    <w:p w14:paraId="44AA4CC8" w14:textId="1D9507A8" w:rsidR="00E16F4A" w:rsidRDefault="004C61AF" w:rsidP="00DE1FB1">
      <w:r>
        <w:t>The recorded dy</w:t>
      </w:r>
      <w:r w:rsidR="0075377B">
        <w:t>namometer data was entered into a spreadsheet and used to calculate key engine performance</w:t>
      </w:r>
      <w:r w:rsidR="00BD2CD4">
        <w:t xml:space="preserve"> parameters, including torque, brake power, brake mean effective pressure (BMEP)</w:t>
      </w:r>
      <w:r w:rsidR="00E16F4A">
        <w:t>, specific fuel consumption (SFC) and overall thermal efficiency. These values were calculated using the measured engine speed, load and fuel flow rate</w:t>
      </w:r>
      <w:r w:rsidR="008825C7">
        <w:t xml:space="preserve">. The calculated results were then used to produce graphs showing </w:t>
      </w:r>
      <w:r w:rsidR="00F41028">
        <w:t xml:space="preserve">how the performance parameters vary with engine speed. The graphs presented below illustrate the variation of </w:t>
      </w:r>
      <w:r w:rsidR="007F2635">
        <w:t>torque, brake</w:t>
      </w:r>
      <w:r w:rsidR="004B5107">
        <w:t xml:space="preserve"> power and specific fuel consumption with </w:t>
      </w:r>
      <w:r w:rsidR="007F2635">
        <w:t>engine</w:t>
      </w:r>
      <w:r w:rsidR="004B5107">
        <w:t xml:space="preserve"> speed. The trends observed in the graphs are consistent with typical petrol </w:t>
      </w:r>
      <w:r w:rsidR="007F2635">
        <w:t>engine</w:t>
      </w:r>
      <w:r w:rsidR="004B5107">
        <w:t xml:space="preserve"> beh</w:t>
      </w:r>
      <w:r w:rsidR="009E1D74">
        <w:t xml:space="preserve">aviour, indicating that the calculations are reasonable. The torque curve shows an </w:t>
      </w:r>
      <w:r w:rsidR="007F2635">
        <w:t xml:space="preserve">initial increase followed by a peak and a </w:t>
      </w:r>
      <w:r w:rsidR="00510208">
        <w:t xml:space="preserve">gradual decrease at higher engine speeds. </w:t>
      </w:r>
      <w:r w:rsidR="00510208">
        <w:lastRenderedPageBreak/>
        <w:t>Brake power increases</w:t>
      </w:r>
      <w:r w:rsidR="000F6E55">
        <w:t xml:space="preserve"> with engine speed before reaching maximum</w:t>
      </w:r>
      <w:r w:rsidR="007F2635">
        <w:t>, and then slightly decreases</w:t>
      </w:r>
      <w:r w:rsidR="000F6E55">
        <w:t xml:space="preserve">. The SFC graph displays a </w:t>
      </w:r>
      <w:r w:rsidR="007F2635">
        <w:t>characteristic</w:t>
      </w:r>
      <w:r w:rsidR="000F6E55">
        <w:t xml:space="preserve"> </w:t>
      </w:r>
      <w:r w:rsidR="00DD6E79">
        <w:t xml:space="preserve">U-shaped curve, with higher values at low and high engine speeds and a </w:t>
      </w:r>
      <w:r w:rsidR="00460990">
        <w:t>minimum</w:t>
      </w:r>
      <w:r w:rsidR="00DD6E79">
        <w:t xml:space="preserve"> </w:t>
      </w:r>
      <w:r w:rsidR="00292E61">
        <w:t xml:space="preserve">in the </w:t>
      </w:r>
      <w:proofErr w:type="spellStart"/>
      <w:r w:rsidR="00292E61">
        <w:t>mid range</w:t>
      </w:r>
      <w:proofErr w:type="spellEnd"/>
      <w:r w:rsidR="00292E61">
        <w:t xml:space="preserve">, representing the most efficient operating region </w:t>
      </w:r>
      <w:r w:rsidR="007F2635">
        <w:t>of the engine.</w:t>
      </w:r>
    </w:p>
    <w:p w14:paraId="6ECD771D" w14:textId="77777777" w:rsidR="00310B7E" w:rsidRDefault="00310B7E" w:rsidP="00DE1FB1"/>
    <w:p w14:paraId="68412A25" w14:textId="7A29E8A2" w:rsidR="00460990" w:rsidRPr="00AC01A8" w:rsidRDefault="00460990" w:rsidP="00DE1FB1">
      <w:pPr>
        <w:rPr>
          <w:i/>
          <w:iCs/>
        </w:rPr>
      </w:pPr>
      <w:r w:rsidRPr="00AC01A8">
        <w:rPr>
          <w:i/>
          <w:iCs/>
        </w:rPr>
        <w:t xml:space="preserve">The following figure </w:t>
      </w:r>
      <w:r w:rsidR="00310B7E">
        <w:rPr>
          <w:i/>
          <w:iCs/>
        </w:rPr>
        <w:t>presents</w:t>
      </w:r>
      <w:r w:rsidR="00AC01A8">
        <w:rPr>
          <w:i/>
          <w:iCs/>
        </w:rPr>
        <w:t xml:space="preserve"> the calculated relationships between </w:t>
      </w:r>
      <w:r w:rsidR="00310B7E">
        <w:rPr>
          <w:i/>
          <w:iCs/>
        </w:rPr>
        <w:t xml:space="preserve">engine speed and the key performance parameters </w:t>
      </w:r>
    </w:p>
    <w:p w14:paraId="111C42B8" w14:textId="78E619AD" w:rsidR="00460990" w:rsidRPr="00460990" w:rsidRDefault="005A68A0" w:rsidP="00460990">
      <w:pPr>
        <w:pStyle w:val="Caption"/>
        <w:keepNext/>
      </w:pPr>
      <w:bookmarkStart w:id="5" w:name="_Toc224834835"/>
      <w:r>
        <w:t xml:space="preserve">Figure </w:t>
      </w:r>
      <w:fldSimple w:instr=" SEQ Figure \* ARABIC ">
        <w:r w:rsidR="00E27468">
          <w:rPr>
            <w:noProof/>
          </w:rPr>
          <w:t>3</w:t>
        </w:r>
      </w:fldSimple>
      <w:r>
        <w:t xml:space="preserve"> - Torque vs Engine Speed</w:t>
      </w:r>
      <w:bookmarkEnd w:id="5"/>
    </w:p>
    <w:p w14:paraId="3C0B1F4C" w14:textId="000699FD" w:rsidR="00464C3A" w:rsidRPr="00936305" w:rsidRDefault="005A68A0" w:rsidP="00936305">
      <w:r>
        <w:rPr>
          <w:noProof/>
        </w:rPr>
        <w:drawing>
          <wp:inline distT="0" distB="0" distL="0" distR="0" wp14:anchorId="184E3F47" wp14:editId="06F1FCFD">
            <wp:extent cx="5882640" cy="3467100"/>
            <wp:effectExtent l="0" t="0" r="3810" b="0"/>
            <wp:docPr id="1089409446" name="Chart 1">
              <a:extLst xmlns:a="http://schemas.openxmlformats.org/drawingml/2006/main">
                <a:ext uri="{FF2B5EF4-FFF2-40B4-BE49-F238E27FC236}">
                  <a16:creationId xmlns:a16="http://schemas.microsoft.com/office/drawing/2014/main" id="{D87B6EDD-B0B0-3B5A-3CCD-F49A08E20B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D712758" w14:textId="77777777" w:rsidR="00A4239C" w:rsidRPr="00A4239C" w:rsidRDefault="00A4239C" w:rsidP="00A4239C"/>
    <w:p w14:paraId="4C4A8128" w14:textId="7DCA9A71" w:rsidR="001D132D" w:rsidRDefault="001D132D" w:rsidP="001D132D">
      <w:pPr>
        <w:pStyle w:val="Caption"/>
        <w:keepNext/>
      </w:pPr>
      <w:bookmarkStart w:id="6" w:name="_Toc224834836"/>
      <w:r>
        <w:lastRenderedPageBreak/>
        <w:t xml:space="preserve">Figure </w:t>
      </w:r>
      <w:fldSimple w:instr=" SEQ Figure \* ARABIC ">
        <w:r w:rsidR="00E27468">
          <w:rPr>
            <w:noProof/>
          </w:rPr>
          <w:t>4</w:t>
        </w:r>
      </w:fldSimple>
      <w:r>
        <w:t xml:space="preserve"> - Brake power vs Engine Speed</w:t>
      </w:r>
      <w:bookmarkEnd w:id="6"/>
    </w:p>
    <w:p w14:paraId="24D92BD0" w14:textId="177AB4C8" w:rsidR="008476AE" w:rsidRDefault="001D132D" w:rsidP="00BB2556">
      <w:pPr>
        <w:pStyle w:val="Heading1"/>
      </w:pPr>
      <w:bookmarkStart w:id="7" w:name="_Toc224834780"/>
      <w:r>
        <w:rPr>
          <w:noProof/>
        </w:rPr>
        <w:drawing>
          <wp:inline distT="0" distB="0" distL="0" distR="0" wp14:anchorId="59761560" wp14:editId="02E765A5">
            <wp:extent cx="5791200" cy="3026229"/>
            <wp:effectExtent l="0" t="0" r="0" b="3175"/>
            <wp:docPr id="1406567141" name="Chart 1">
              <a:extLst xmlns:a="http://schemas.openxmlformats.org/drawingml/2006/main">
                <a:ext uri="{FF2B5EF4-FFF2-40B4-BE49-F238E27FC236}">
                  <a16:creationId xmlns:a16="http://schemas.microsoft.com/office/drawing/2014/main" id="{659770BE-8732-5830-BC40-35524FA97F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bookmarkEnd w:id="7"/>
    </w:p>
    <w:p w14:paraId="43A40364" w14:textId="77777777" w:rsidR="001D132D" w:rsidRDefault="001D132D" w:rsidP="001D132D"/>
    <w:p w14:paraId="041F85BD" w14:textId="77777777" w:rsidR="001D132D" w:rsidRDefault="001D132D" w:rsidP="001D132D"/>
    <w:p w14:paraId="4BD396A3" w14:textId="77777777" w:rsidR="001D132D" w:rsidRDefault="001D132D" w:rsidP="001D132D"/>
    <w:p w14:paraId="11FA7505" w14:textId="5ACB53B9" w:rsidR="001057F3" w:rsidRDefault="001057F3" w:rsidP="001057F3">
      <w:pPr>
        <w:pStyle w:val="Caption"/>
        <w:keepNext/>
      </w:pPr>
      <w:bookmarkStart w:id="8" w:name="_Toc224834837"/>
      <w:r>
        <w:t xml:space="preserve">Figure </w:t>
      </w:r>
      <w:fldSimple w:instr=" SEQ Figure \* ARABIC ">
        <w:r w:rsidR="00E27468">
          <w:rPr>
            <w:noProof/>
          </w:rPr>
          <w:t>5</w:t>
        </w:r>
      </w:fldSimple>
      <w:r>
        <w:t xml:space="preserve"> - SFC vs Engine Speed</w:t>
      </w:r>
      <w:bookmarkEnd w:id="8"/>
    </w:p>
    <w:p w14:paraId="2AEE05A5" w14:textId="5D364CA6" w:rsidR="001D132D" w:rsidRDefault="001057F3" w:rsidP="001D132D">
      <w:r>
        <w:rPr>
          <w:noProof/>
        </w:rPr>
        <w:drawing>
          <wp:inline distT="0" distB="0" distL="0" distR="0" wp14:anchorId="39A34A10" wp14:editId="4C62BE0D">
            <wp:extent cx="5856514" cy="3387568"/>
            <wp:effectExtent l="0" t="0" r="0" b="3810"/>
            <wp:docPr id="509080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78548" cy="3400313"/>
                    </a:xfrm>
                    <a:prstGeom prst="rect">
                      <a:avLst/>
                    </a:prstGeom>
                    <a:noFill/>
                  </pic:spPr>
                </pic:pic>
              </a:graphicData>
            </a:graphic>
          </wp:inline>
        </w:drawing>
      </w:r>
    </w:p>
    <w:p w14:paraId="0216035A" w14:textId="77777777" w:rsidR="0091507F" w:rsidRDefault="0091507F" w:rsidP="001D132D"/>
    <w:p w14:paraId="773BF466" w14:textId="57C27807" w:rsidR="0091507F" w:rsidRDefault="00081704" w:rsidP="00081704">
      <w:pPr>
        <w:pStyle w:val="Heading1"/>
        <w:numPr>
          <w:ilvl w:val="0"/>
          <w:numId w:val="1"/>
        </w:numPr>
      </w:pPr>
      <w:bookmarkStart w:id="9" w:name="_Toc224834781"/>
      <w:r>
        <w:t>Discussion</w:t>
      </w:r>
      <w:bookmarkEnd w:id="9"/>
      <w:r>
        <w:t xml:space="preserve"> </w:t>
      </w:r>
    </w:p>
    <w:p w14:paraId="00E4EF2B" w14:textId="1434CE8F" w:rsidR="00081704" w:rsidRDefault="00081704" w:rsidP="00081704">
      <w:pPr>
        <w:pStyle w:val="Heading2"/>
      </w:pPr>
      <w:bookmarkStart w:id="10" w:name="_Toc224834782"/>
      <w:r>
        <w:t xml:space="preserve">4.1 Torque vs Engine </w:t>
      </w:r>
      <w:r w:rsidR="00E475FF">
        <w:t>Speed</w:t>
      </w:r>
      <w:bookmarkEnd w:id="10"/>
      <w:r>
        <w:t xml:space="preserve"> </w:t>
      </w:r>
    </w:p>
    <w:p w14:paraId="090FBBF2" w14:textId="2C41B9D5" w:rsidR="00BC0680" w:rsidRDefault="00CF19F6" w:rsidP="00BC0680">
      <w:r>
        <w:t xml:space="preserve">As shown in </w:t>
      </w:r>
      <w:r w:rsidR="00C84C64">
        <w:t>Figure</w:t>
      </w:r>
      <w:r>
        <w:t xml:space="preserve"> 1, </w:t>
      </w:r>
      <w:r w:rsidR="00A944C7">
        <w:t>torque increases with engine speed from approximately 84 Nm</w:t>
      </w:r>
      <w:r w:rsidR="00881FFC">
        <w:t xml:space="preserve"> at 1000rpm to a peak of around 104 Nm at approximately </w:t>
      </w:r>
      <w:r w:rsidR="005552AA">
        <w:t xml:space="preserve">2500rpm. This indicates that the </w:t>
      </w:r>
      <w:r w:rsidR="00C84C64">
        <w:t>engine</w:t>
      </w:r>
      <w:r w:rsidR="005552AA">
        <w:t xml:space="preserve"> </w:t>
      </w:r>
      <w:proofErr w:type="gramStart"/>
      <w:r w:rsidR="005552AA">
        <w:t>is able to</w:t>
      </w:r>
      <w:proofErr w:type="gramEnd"/>
      <w:r w:rsidR="005552AA">
        <w:t xml:space="preserve"> produce more turning force as speed increases within this range. </w:t>
      </w:r>
      <w:r w:rsidR="00E536DA">
        <w:t xml:space="preserve">After reaching its peak, the torque </w:t>
      </w:r>
      <w:r w:rsidR="009576F0">
        <w:t xml:space="preserve">gradually decreases as engine speed continues to increase. This </w:t>
      </w:r>
      <w:r w:rsidR="00EB5E12">
        <w:t xml:space="preserve">reduction at higher </w:t>
      </w:r>
      <w:r w:rsidR="00C84C64">
        <w:t>engine speeds can be attributed to increased mechanical losses and reduced engine efficiency</w:t>
      </w:r>
      <w:r w:rsidR="00E475FF">
        <w:t xml:space="preserve"> of the engine at higher speeds</w:t>
      </w:r>
      <w:r w:rsidR="00C84C64">
        <w:t>.</w:t>
      </w:r>
      <w:r w:rsidR="00E475FF">
        <w:t xml:space="preserve"> Overall, the torque curve shows a typical trend, with a peak in the mid-range followed by a decrease at higher engine speeds. </w:t>
      </w:r>
    </w:p>
    <w:p w14:paraId="6773153E" w14:textId="77777777" w:rsidR="00052EE7" w:rsidRDefault="00052EE7" w:rsidP="00BC0680"/>
    <w:p w14:paraId="1CE7E817" w14:textId="260B5A72" w:rsidR="008A357D" w:rsidRDefault="008A357D" w:rsidP="008A357D">
      <w:pPr>
        <w:pStyle w:val="Heading2"/>
      </w:pPr>
      <w:bookmarkStart w:id="11" w:name="_Toc224834783"/>
      <w:r>
        <w:t xml:space="preserve">4.2 Brake </w:t>
      </w:r>
      <w:r w:rsidR="00C4053D">
        <w:t>Power</w:t>
      </w:r>
      <w:r>
        <w:t xml:space="preserve"> vs Engine Speed</w:t>
      </w:r>
      <w:bookmarkEnd w:id="11"/>
    </w:p>
    <w:p w14:paraId="0B5623B9" w14:textId="62DFE82F" w:rsidR="008A357D" w:rsidRDefault="005F7ED9" w:rsidP="008A357D">
      <w:r>
        <w:t xml:space="preserve">As </w:t>
      </w:r>
      <w:r w:rsidR="00D80B9B">
        <w:t>shown in Figure 2, brake power increases steadily</w:t>
      </w:r>
      <w:r w:rsidR="00127CFA">
        <w:t xml:space="preserve"> with engine speed, rising from </w:t>
      </w:r>
      <w:r w:rsidR="00D8739A">
        <w:t xml:space="preserve">approximately </w:t>
      </w:r>
      <w:r w:rsidR="00D80B9B">
        <w:t>9,000 W at 1,000 rpm</w:t>
      </w:r>
      <w:r w:rsidR="00D8739A">
        <w:t xml:space="preserve"> to a maximum of around 45,000 W at higher engine speeds</w:t>
      </w:r>
      <w:r w:rsidR="002009CB">
        <w:t xml:space="preserve">. This increase occurs because power is directly related to both torque and </w:t>
      </w:r>
      <w:r w:rsidR="00D80B9B">
        <w:t>engine</w:t>
      </w:r>
      <w:r w:rsidR="002009CB">
        <w:t xml:space="preserve"> speed, meaning that as the engine ro</w:t>
      </w:r>
      <w:r w:rsidR="003E6DF1">
        <w:t xml:space="preserve">tates faster, more work is done over time. At higher engine speeds, brake power reaches a peak and then </w:t>
      </w:r>
      <w:r w:rsidR="0091344A">
        <w:t xml:space="preserve">begins to slightly decrease. This is due to the </w:t>
      </w:r>
      <w:r w:rsidR="007F009C">
        <w:t xml:space="preserve">reduction in torque at higher speeds, as seen in Figure 1. </w:t>
      </w:r>
      <w:r w:rsidR="00FA152B">
        <w:t>Although the engine speed continues to increase, the drop in torque results in a reduction in overall power output. Overall</w:t>
      </w:r>
      <w:r w:rsidR="00D80B9B">
        <w:t>,</w:t>
      </w:r>
      <w:r w:rsidR="00FA152B">
        <w:t xml:space="preserve"> the graph </w:t>
      </w:r>
      <w:r w:rsidR="00AC5C12">
        <w:t xml:space="preserve">shows that brake power </w:t>
      </w:r>
      <w:r w:rsidR="00D44B55">
        <w:t xml:space="preserve">increases with engine speed up to a maximum point, after which it slightly </w:t>
      </w:r>
      <w:r w:rsidR="00E23CEB">
        <w:t>decreases, following the expected behaviour of a petrol engine.</w:t>
      </w:r>
    </w:p>
    <w:p w14:paraId="169CCF0F" w14:textId="4436C60A" w:rsidR="00D80B9B" w:rsidRDefault="00A91342" w:rsidP="00A91342">
      <w:pPr>
        <w:pStyle w:val="Heading2"/>
      </w:pPr>
      <w:bookmarkStart w:id="12" w:name="_Toc224834784"/>
      <w:r>
        <w:t>4.3 SFC vs Engine Speed</w:t>
      </w:r>
      <w:bookmarkEnd w:id="12"/>
    </w:p>
    <w:p w14:paraId="46D51FFF" w14:textId="25EE58B8" w:rsidR="00A91342" w:rsidRDefault="00F8261B" w:rsidP="00A91342">
      <w:r>
        <w:t>As shown in Figure 3, the specific fuel consumption (SFC) initially decre</w:t>
      </w:r>
      <w:r w:rsidR="00A97BA5">
        <w:t>ases as engine speed increases, dropping from approximately 0.35</w:t>
      </w:r>
      <w:r w:rsidR="00BD25C0">
        <w:t xml:space="preserve">kg/kWh at low engine speeds to a </w:t>
      </w:r>
      <w:r w:rsidR="00BD25C0">
        <w:lastRenderedPageBreak/>
        <w:t>minimum value in the mid-range. This</w:t>
      </w:r>
      <w:r w:rsidR="00ED1E2B">
        <w:t xml:space="preserve"> indicates that the engine </w:t>
      </w:r>
      <w:r w:rsidR="00675B75">
        <w:t>becomes</w:t>
      </w:r>
      <w:r w:rsidR="00ED1E2B">
        <w:t xml:space="preserve"> more fuel efficient as speed increases from low values.</w:t>
      </w:r>
      <w:r w:rsidR="00675B75">
        <w:t xml:space="preserve"> At</w:t>
      </w:r>
      <w:r w:rsidR="007B34E2">
        <w:t xml:space="preserve"> higher engine speeds, the SFC begins to increase </w:t>
      </w:r>
      <w:r w:rsidR="000544CD">
        <w:t>again</w:t>
      </w:r>
      <w:r w:rsidR="00212AAB">
        <w:t>, forming</w:t>
      </w:r>
      <w:r w:rsidR="000544CD">
        <w:t xml:space="preserve"> the U-shaped curve. This increase suggests that the engine becomes less efficient at higher </w:t>
      </w:r>
      <w:r w:rsidR="00D03511">
        <w:t xml:space="preserve">speeds, as more fuel is required to produce the same amount of power. The lowest </w:t>
      </w:r>
      <w:r w:rsidR="005B1743">
        <w:t xml:space="preserve">SFC values </w:t>
      </w:r>
      <w:r w:rsidR="00212AAB">
        <w:t>occur</w:t>
      </w:r>
      <w:r w:rsidR="005B1743">
        <w:t xml:space="preserve"> in the mid-range of engine speed, indicating that this is the most efficient </w:t>
      </w:r>
      <w:r w:rsidR="004D6CFC">
        <w:t>operating region of the engine. Overall, the trend ob</w:t>
      </w:r>
      <w:r w:rsidR="009C63CB">
        <w:t xml:space="preserve">served matches the expected behaviour of a petrol engine, where </w:t>
      </w:r>
      <w:r w:rsidR="00212AAB">
        <w:t>efficiency is lowest at very low and very high speeds and highest at moderate speeds.</w:t>
      </w:r>
    </w:p>
    <w:p w14:paraId="0A99DEDC" w14:textId="4697C4FA" w:rsidR="007F2629" w:rsidRDefault="001A4DE0" w:rsidP="007F2629">
      <w:pPr>
        <w:pStyle w:val="Heading1"/>
        <w:numPr>
          <w:ilvl w:val="0"/>
          <w:numId w:val="1"/>
        </w:numPr>
      </w:pPr>
      <w:bookmarkStart w:id="13" w:name="_Toc224834785"/>
      <w:r>
        <w:t>Conclusion</w:t>
      </w:r>
      <w:bookmarkEnd w:id="13"/>
    </w:p>
    <w:p w14:paraId="01C4F047" w14:textId="2C9BF2C4" w:rsidR="004B0B28" w:rsidRDefault="001A4DE0" w:rsidP="001A4DE0">
      <w:r>
        <w:t>The analysis of the dy</w:t>
      </w:r>
      <w:r w:rsidR="005258A6">
        <w:t xml:space="preserve">namometer data showed that engine performance varies significantly with engine speed. Torque increased with engine speed </w:t>
      </w:r>
      <w:r w:rsidR="004B0B28">
        <w:t xml:space="preserve">up to a peak in the mid-range before decreasing at higher speeds. </w:t>
      </w:r>
      <w:r w:rsidR="00F54F2C">
        <w:t>Break</w:t>
      </w:r>
      <w:r w:rsidR="004B0B28">
        <w:t xml:space="preserve"> power increased with engine speed, reaching a maximum before slightly decreasing due to the reduction in torque. Specific fuel consumption followed a U-shaped </w:t>
      </w:r>
      <w:r w:rsidR="004B2EF1">
        <w:t>trend, with the lowest values occurring in the mid-range of engine speeds, indicating the engine's most efficient operating region</w:t>
      </w:r>
      <w:r w:rsidR="004B0B28">
        <w:t xml:space="preserve">. Overall, the results demonstrate typical performance </w:t>
      </w:r>
      <w:r w:rsidR="00F54F2C">
        <w:t>characteristics of a petrol engine, with an optimal balance of power and efficiency at moderate engine speeds.</w:t>
      </w:r>
    </w:p>
    <w:p w14:paraId="41F84A12" w14:textId="2466350C" w:rsidR="00F54F2C" w:rsidRDefault="00F54F2C" w:rsidP="00F54F2C">
      <w:pPr>
        <w:pStyle w:val="Heading1"/>
        <w:numPr>
          <w:ilvl w:val="0"/>
          <w:numId w:val="1"/>
        </w:numPr>
      </w:pPr>
      <w:bookmarkStart w:id="14" w:name="_Toc224834786"/>
      <w:r>
        <w:t>Evaluation</w:t>
      </w:r>
      <w:bookmarkEnd w:id="14"/>
      <w:r>
        <w:t xml:space="preserve"> </w:t>
      </w:r>
    </w:p>
    <w:p w14:paraId="2EC1F457" w14:textId="44BE57AA" w:rsidR="00F54F2C" w:rsidRPr="00F54F2C" w:rsidRDefault="00F54F2C" w:rsidP="00F54F2C">
      <w:r>
        <w:t xml:space="preserve">The investigation provided a clear understanding of engine performance characteristics. However, </w:t>
      </w:r>
      <w:r w:rsidR="004F69E7">
        <w:t>several potential sources could cause</w:t>
      </w:r>
      <w:r>
        <w:t xml:space="preserve"> an error. Measurement inaccuracies in fuel flow rate, engine speed and load could affect the calculated values. In addition, variations in environmental conditions such as temperature and pressure may influence engine performance. The accuracy of the results could be improved by repeating the measurements and taking average values to reduce random error. Improved calibration of the dynamometer and sensors would also increase reliability. Despite these limitations, the results produced trends and were consistent with expected engine behaviour </w:t>
      </w:r>
    </w:p>
    <w:p w14:paraId="7B7E44CB" w14:textId="10C6D5CB" w:rsidR="00081704" w:rsidRDefault="00566B2A" w:rsidP="00566B2A">
      <w:pPr>
        <w:pStyle w:val="Heading1"/>
        <w:numPr>
          <w:ilvl w:val="0"/>
          <w:numId w:val="1"/>
        </w:numPr>
      </w:pPr>
      <w:bookmarkStart w:id="15" w:name="_Toc224834787"/>
      <w:r>
        <w:lastRenderedPageBreak/>
        <w:t>References</w:t>
      </w:r>
      <w:bookmarkEnd w:id="15"/>
      <w:r>
        <w:t xml:space="preserve"> </w:t>
      </w:r>
    </w:p>
    <w:p w14:paraId="02A78370" w14:textId="77777777" w:rsidR="00D75511" w:rsidRDefault="00D75511" w:rsidP="00045542">
      <w:pPr>
        <w:pStyle w:val="NormalWeb"/>
        <w:ind w:left="360"/>
        <w:rPr>
          <w:lang w:val="en-GB"/>
        </w:rPr>
      </w:pPr>
      <w:r w:rsidRPr="00D75511">
        <w:rPr>
          <w:lang w:val="en-GB"/>
        </w:rPr>
        <w:t>Schenck (2001) Technical Specification Eddy-Current Dynamometer W Series.</w:t>
      </w:r>
    </w:p>
    <w:p w14:paraId="487E5ED6" w14:textId="04AE3076" w:rsidR="00045542" w:rsidRPr="00045542" w:rsidRDefault="00272848" w:rsidP="00045542">
      <w:pPr>
        <w:pStyle w:val="NormalWeb"/>
        <w:ind w:left="360"/>
      </w:pPr>
      <w:r w:rsidRPr="00272848">
        <w:t xml:space="preserve">UWTSD WISA Workshop (2019). </w:t>
      </w:r>
      <w:r w:rsidRPr="00272848">
        <w:rPr>
          <w:i/>
          <w:iCs/>
        </w:rPr>
        <w:t>Engine Dynamometer Overview</w:t>
      </w:r>
      <w:r w:rsidRPr="00272848">
        <w:t xml:space="preserve">. [online] www.youtube.com. Available at: </w:t>
      </w:r>
      <w:hyperlink r:id="rId18" w:history="1">
        <w:r w:rsidR="00045542" w:rsidRPr="00272848">
          <w:rPr>
            <w:rStyle w:val="Hyperlink"/>
          </w:rPr>
          <w:t>https://www.youtube.com/watch?v=-WajOAp2LUE</w:t>
        </w:r>
      </w:hyperlink>
      <w:r w:rsidRPr="00272848">
        <w:t>.</w:t>
      </w:r>
      <w:r w:rsidR="00045542">
        <w:t xml:space="preserve"> </w:t>
      </w:r>
      <w:r w:rsidR="00045542" w:rsidRPr="00045542">
        <w:rPr>
          <w:i/>
          <w:iCs/>
        </w:rPr>
        <w:t>(Accessed: 1</w:t>
      </w:r>
      <w:r w:rsidR="00A857EF">
        <w:rPr>
          <w:i/>
          <w:iCs/>
        </w:rPr>
        <w:t>9</w:t>
      </w:r>
      <w:r w:rsidR="00045542" w:rsidRPr="00045542">
        <w:rPr>
          <w:i/>
          <w:iCs/>
        </w:rPr>
        <w:t xml:space="preserve"> March 2026)</w:t>
      </w:r>
    </w:p>
    <w:p w14:paraId="3277745E" w14:textId="330908AA" w:rsidR="00272848" w:rsidRPr="00272848" w:rsidRDefault="00272848" w:rsidP="00272848">
      <w:pPr>
        <w:pStyle w:val="NormalWeb"/>
        <w:ind w:left="360"/>
      </w:pPr>
    </w:p>
    <w:p w14:paraId="51A7C0DF" w14:textId="7587878A" w:rsidR="00045542" w:rsidRPr="00045542" w:rsidRDefault="00272848" w:rsidP="00045542">
      <w:pPr>
        <w:pStyle w:val="NormalWeb"/>
        <w:ind w:left="360"/>
      </w:pPr>
      <w:r w:rsidRPr="00272848">
        <w:t xml:space="preserve">UWTSD WISA Workshop (2020). </w:t>
      </w:r>
      <w:r w:rsidRPr="00272848">
        <w:rPr>
          <w:i/>
          <w:iCs/>
        </w:rPr>
        <w:t>Engine Dynamometer testing</w:t>
      </w:r>
      <w:r w:rsidRPr="00272848">
        <w:t xml:space="preserve">. [online] www.youtube.com. Available at: </w:t>
      </w:r>
      <w:hyperlink r:id="rId19" w:history="1">
        <w:r w:rsidR="00045542" w:rsidRPr="00272848">
          <w:rPr>
            <w:rStyle w:val="Hyperlink"/>
          </w:rPr>
          <w:t>https://www.youtube.com/watch?v=VD9OPoaAcJU</w:t>
        </w:r>
      </w:hyperlink>
      <w:r w:rsidRPr="00272848">
        <w:t>.</w:t>
      </w:r>
      <w:r w:rsidR="00045542">
        <w:t xml:space="preserve"> </w:t>
      </w:r>
      <w:r w:rsidR="00045542" w:rsidRPr="00045542">
        <w:rPr>
          <w:i/>
          <w:iCs/>
        </w:rPr>
        <w:t>(Accessed: 1</w:t>
      </w:r>
      <w:r w:rsidR="00A857EF">
        <w:rPr>
          <w:i/>
          <w:iCs/>
        </w:rPr>
        <w:t>9</w:t>
      </w:r>
      <w:r w:rsidR="00045542" w:rsidRPr="00045542">
        <w:rPr>
          <w:i/>
          <w:iCs/>
        </w:rPr>
        <w:t xml:space="preserve"> March 2026)</w:t>
      </w:r>
    </w:p>
    <w:p w14:paraId="62AB318F" w14:textId="2B9F04A1" w:rsidR="00272848" w:rsidRPr="00272848" w:rsidRDefault="00272848" w:rsidP="00272848">
      <w:pPr>
        <w:pStyle w:val="NormalWeb"/>
        <w:ind w:left="360"/>
      </w:pPr>
    </w:p>
    <w:p w14:paraId="3A2417D9" w14:textId="77777777" w:rsidR="00F66555" w:rsidRDefault="00F66555" w:rsidP="00F66555">
      <w:pPr>
        <w:pStyle w:val="NormalWeb"/>
        <w:spacing w:before="0" w:beforeAutospacing="0" w:after="240" w:afterAutospacing="0" w:line="360" w:lineRule="auto"/>
        <w:ind w:left="360"/>
      </w:pPr>
    </w:p>
    <w:p w14:paraId="438C92CF" w14:textId="77777777" w:rsidR="00566B2A" w:rsidRPr="00566B2A" w:rsidRDefault="00566B2A" w:rsidP="00566B2A"/>
    <w:sectPr w:rsidR="00566B2A" w:rsidRPr="00566B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9980B" w14:textId="77777777" w:rsidR="001C37C3" w:rsidRDefault="001C37C3" w:rsidP="003E0E04">
      <w:pPr>
        <w:spacing w:after="0" w:line="240" w:lineRule="auto"/>
      </w:pPr>
      <w:r>
        <w:separator/>
      </w:r>
    </w:p>
  </w:endnote>
  <w:endnote w:type="continuationSeparator" w:id="0">
    <w:p w14:paraId="59B7B59F" w14:textId="77777777" w:rsidR="001C37C3" w:rsidRDefault="001C37C3" w:rsidP="003E0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5677349"/>
      <w:docPartObj>
        <w:docPartGallery w:val="Page Numbers (Bottom of Page)"/>
        <w:docPartUnique/>
      </w:docPartObj>
    </w:sdtPr>
    <w:sdtContent>
      <w:p w14:paraId="1527FD21" w14:textId="77777777" w:rsidR="00D05977" w:rsidRDefault="00D05977">
        <w:pPr>
          <w:pStyle w:val="Footer"/>
          <w:jc w:val="center"/>
        </w:pPr>
      </w:p>
      <w:p w14:paraId="779B35B7" w14:textId="77777777" w:rsidR="00D05977" w:rsidRDefault="00D05977" w:rsidP="00D05977">
        <w:pPr>
          <w:pStyle w:val="Footer"/>
        </w:pPr>
      </w:p>
      <w:p w14:paraId="76190495" w14:textId="3A26A52B" w:rsidR="00D05977" w:rsidRDefault="00000000" w:rsidP="00D05977">
        <w:pPr>
          <w:pStyle w:val="Footer"/>
        </w:pPr>
      </w:p>
    </w:sdtContent>
  </w:sdt>
  <w:p w14:paraId="04110317" w14:textId="77777777" w:rsidR="00D05977" w:rsidRDefault="00D05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02264" w14:textId="77777777" w:rsidR="001C37C3" w:rsidRDefault="001C37C3" w:rsidP="003E0E04">
      <w:pPr>
        <w:spacing w:after="0" w:line="240" w:lineRule="auto"/>
      </w:pPr>
      <w:r>
        <w:separator/>
      </w:r>
    </w:p>
  </w:footnote>
  <w:footnote w:type="continuationSeparator" w:id="0">
    <w:p w14:paraId="39052FDC" w14:textId="77777777" w:rsidR="001C37C3" w:rsidRDefault="001C37C3" w:rsidP="003E0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D7661"/>
    <w:multiLevelType w:val="hybridMultilevel"/>
    <w:tmpl w:val="871CBA72"/>
    <w:lvl w:ilvl="0" w:tplc="EA4A966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F204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73810AE"/>
    <w:multiLevelType w:val="hybridMultilevel"/>
    <w:tmpl w:val="4D3203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FFF021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31091258">
    <w:abstractNumId w:val="1"/>
  </w:num>
  <w:num w:numId="2" w16cid:durableId="2101173980">
    <w:abstractNumId w:val="3"/>
  </w:num>
  <w:num w:numId="3" w16cid:durableId="1963270387">
    <w:abstractNumId w:val="2"/>
  </w:num>
  <w:num w:numId="4" w16cid:durableId="322664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E60"/>
    <w:rsid w:val="000108CC"/>
    <w:rsid w:val="00014F75"/>
    <w:rsid w:val="00025F4D"/>
    <w:rsid w:val="0004196B"/>
    <w:rsid w:val="000450D1"/>
    <w:rsid w:val="00045542"/>
    <w:rsid w:val="00052A70"/>
    <w:rsid w:val="00052EE7"/>
    <w:rsid w:val="000544CD"/>
    <w:rsid w:val="00057065"/>
    <w:rsid w:val="000659EE"/>
    <w:rsid w:val="00070482"/>
    <w:rsid w:val="00074A22"/>
    <w:rsid w:val="0007748A"/>
    <w:rsid w:val="00081704"/>
    <w:rsid w:val="0009268C"/>
    <w:rsid w:val="000979DE"/>
    <w:rsid w:val="000C1E44"/>
    <w:rsid w:val="000C7ECC"/>
    <w:rsid w:val="000D6EBD"/>
    <w:rsid w:val="000E1ECC"/>
    <w:rsid w:val="000F6E55"/>
    <w:rsid w:val="000F7718"/>
    <w:rsid w:val="00101D1B"/>
    <w:rsid w:val="001057F3"/>
    <w:rsid w:val="001178AC"/>
    <w:rsid w:val="00121EB2"/>
    <w:rsid w:val="00127AED"/>
    <w:rsid w:val="00127CFA"/>
    <w:rsid w:val="00132195"/>
    <w:rsid w:val="00132BBA"/>
    <w:rsid w:val="00136828"/>
    <w:rsid w:val="0014102D"/>
    <w:rsid w:val="001477BB"/>
    <w:rsid w:val="00170C19"/>
    <w:rsid w:val="00175945"/>
    <w:rsid w:val="00197A0C"/>
    <w:rsid w:val="001A4DE0"/>
    <w:rsid w:val="001B3A60"/>
    <w:rsid w:val="001C37C3"/>
    <w:rsid w:val="001D132D"/>
    <w:rsid w:val="001E053A"/>
    <w:rsid w:val="001E0F1F"/>
    <w:rsid w:val="001F260A"/>
    <w:rsid w:val="001F777C"/>
    <w:rsid w:val="002009CB"/>
    <w:rsid w:val="0020456A"/>
    <w:rsid w:val="00207597"/>
    <w:rsid w:val="00212AAB"/>
    <w:rsid w:val="002224D2"/>
    <w:rsid w:val="0022261A"/>
    <w:rsid w:val="00232BFE"/>
    <w:rsid w:val="002511D6"/>
    <w:rsid w:val="00255491"/>
    <w:rsid w:val="00257D69"/>
    <w:rsid w:val="00264E33"/>
    <w:rsid w:val="00272848"/>
    <w:rsid w:val="00291979"/>
    <w:rsid w:val="00292944"/>
    <w:rsid w:val="00292E61"/>
    <w:rsid w:val="002B1DB2"/>
    <w:rsid w:val="002B5BFA"/>
    <w:rsid w:val="002D1AE3"/>
    <w:rsid w:val="002D35E4"/>
    <w:rsid w:val="00305625"/>
    <w:rsid w:val="00307237"/>
    <w:rsid w:val="00310B7E"/>
    <w:rsid w:val="003162BD"/>
    <w:rsid w:val="00320300"/>
    <w:rsid w:val="00351FA2"/>
    <w:rsid w:val="0035290C"/>
    <w:rsid w:val="00355ECF"/>
    <w:rsid w:val="00356A9A"/>
    <w:rsid w:val="0037175F"/>
    <w:rsid w:val="00371FF3"/>
    <w:rsid w:val="00392650"/>
    <w:rsid w:val="003937A4"/>
    <w:rsid w:val="003A7E40"/>
    <w:rsid w:val="003B1A79"/>
    <w:rsid w:val="003C0803"/>
    <w:rsid w:val="003E0E04"/>
    <w:rsid w:val="003E6DF1"/>
    <w:rsid w:val="003F7132"/>
    <w:rsid w:val="004029BE"/>
    <w:rsid w:val="004112BD"/>
    <w:rsid w:val="00415EF7"/>
    <w:rsid w:val="00422700"/>
    <w:rsid w:val="00426A4E"/>
    <w:rsid w:val="00431E60"/>
    <w:rsid w:val="004571BE"/>
    <w:rsid w:val="00460990"/>
    <w:rsid w:val="00460F9A"/>
    <w:rsid w:val="0046369D"/>
    <w:rsid w:val="0046394A"/>
    <w:rsid w:val="00464367"/>
    <w:rsid w:val="00464C3A"/>
    <w:rsid w:val="0047208B"/>
    <w:rsid w:val="0047608B"/>
    <w:rsid w:val="004819AE"/>
    <w:rsid w:val="00481F2B"/>
    <w:rsid w:val="00493392"/>
    <w:rsid w:val="004B0B28"/>
    <w:rsid w:val="004B2EF1"/>
    <w:rsid w:val="004B5107"/>
    <w:rsid w:val="004C61AF"/>
    <w:rsid w:val="004D6CFC"/>
    <w:rsid w:val="004E66B5"/>
    <w:rsid w:val="004F69E7"/>
    <w:rsid w:val="00505515"/>
    <w:rsid w:val="00510208"/>
    <w:rsid w:val="005132B3"/>
    <w:rsid w:val="00513C20"/>
    <w:rsid w:val="00524469"/>
    <w:rsid w:val="005258A6"/>
    <w:rsid w:val="005258AA"/>
    <w:rsid w:val="00526CDE"/>
    <w:rsid w:val="005401F6"/>
    <w:rsid w:val="005532AC"/>
    <w:rsid w:val="0055432B"/>
    <w:rsid w:val="005552AA"/>
    <w:rsid w:val="005565FE"/>
    <w:rsid w:val="00557B44"/>
    <w:rsid w:val="00566B2A"/>
    <w:rsid w:val="00573F6E"/>
    <w:rsid w:val="00580A9C"/>
    <w:rsid w:val="0059338E"/>
    <w:rsid w:val="005A0726"/>
    <w:rsid w:val="005A2C78"/>
    <w:rsid w:val="005A68A0"/>
    <w:rsid w:val="005B0833"/>
    <w:rsid w:val="005B1743"/>
    <w:rsid w:val="005E1826"/>
    <w:rsid w:val="005F7ED9"/>
    <w:rsid w:val="00601FB6"/>
    <w:rsid w:val="00602C56"/>
    <w:rsid w:val="00613486"/>
    <w:rsid w:val="00613B1B"/>
    <w:rsid w:val="00614C32"/>
    <w:rsid w:val="00620B89"/>
    <w:rsid w:val="006228AA"/>
    <w:rsid w:val="0063157D"/>
    <w:rsid w:val="006338FD"/>
    <w:rsid w:val="00656932"/>
    <w:rsid w:val="00661B55"/>
    <w:rsid w:val="00675B75"/>
    <w:rsid w:val="0069592D"/>
    <w:rsid w:val="006C2B42"/>
    <w:rsid w:val="006D6712"/>
    <w:rsid w:val="00701783"/>
    <w:rsid w:val="00702FB2"/>
    <w:rsid w:val="00715079"/>
    <w:rsid w:val="00720E8C"/>
    <w:rsid w:val="00723325"/>
    <w:rsid w:val="00732484"/>
    <w:rsid w:val="00734F58"/>
    <w:rsid w:val="007444EC"/>
    <w:rsid w:val="00751A87"/>
    <w:rsid w:val="007524AA"/>
    <w:rsid w:val="0075329B"/>
    <w:rsid w:val="0075377B"/>
    <w:rsid w:val="00784473"/>
    <w:rsid w:val="00792D3E"/>
    <w:rsid w:val="007B34E2"/>
    <w:rsid w:val="007C493B"/>
    <w:rsid w:val="007D5CBC"/>
    <w:rsid w:val="007F009C"/>
    <w:rsid w:val="007F2629"/>
    <w:rsid w:val="007F2635"/>
    <w:rsid w:val="008044D4"/>
    <w:rsid w:val="0082132B"/>
    <w:rsid w:val="00826E7B"/>
    <w:rsid w:val="00834B74"/>
    <w:rsid w:val="008476AE"/>
    <w:rsid w:val="00867759"/>
    <w:rsid w:val="00874881"/>
    <w:rsid w:val="00875B15"/>
    <w:rsid w:val="00881FFC"/>
    <w:rsid w:val="008825C7"/>
    <w:rsid w:val="0088494A"/>
    <w:rsid w:val="0088554B"/>
    <w:rsid w:val="008A357D"/>
    <w:rsid w:val="008B32D3"/>
    <w:rsid w:val="008B43B8"/>
    <w:rsid w:val="008C550C"/>
    <w:rsid w:val="008C78E7"/>
    <w:rsid w:val="008D24C9"/>
    <w:rsid w:val="008E1C03"/>
    <w:rsid w:val="008E4620"/>
    <w:rsid w:val="0091344A"/>
    <w:rsid w:val="0091507F"/>
    <w:rsid w:val="009229D5"/>
    <w:rsid w:val="00926E92"/>
    <w:rsid w:val="0093371E"/>
    <w:rsid w:val="00935DC3"/>
    <w:rsid w:val="00936305"/>
    <w:rsid w:val="0094427C"/>
    <w:rsid w:val="009576F0"/>
    <w:rsid w:val="00964593"/>
    <w:rsid w:val="00970A2C"/>
    <w:rsid w:val="00971A2B"/>
    <w:rsid w:val="0097266D"/>
    <w:rsid w:val="0097645D"/>
    <w:rsid w:val="00996C73"/>
    <w:rsid w:val="009B2316"/>
    <w:rsid w:val="009B56D5"/>
    <w:rsid w:val="009C379E"/>
    <w:rsid w:val="009C63CB"/>
    <w:rsid w:val="009E1D74"/>
    <w:rsid w:val="009F2307"/>
    <w:rsid w:val="009F377C"/>
    <w:rsid w:val="009F3FDB"/>
    <w:rsid w:val="00A02AA7"/>
    <w:rsid w:val="00A043D8"/>
    <w:rsid w:val="00A065C5"/>
    <w:rsid w:val="00A26F31"/>
    <w:rsid w:val="00A34347"/>
    <w:rsid w:val="00A4239C"/>
    <w:rsid w:val="00A4420C"/>
    <w:rsid w:val="00A537A0"/>
    <w:rsid w:val="00A537D6"/>
    <w:rsid w:val="00A53A1A"/>
    <w:rsid w:val="00A63680"/>
    <w:rsid w:val="00A67D46"/>
    <w:rsid w:val="00A857EF"/>
    <w:rsid w:val="00A87FA6"/>
    <w:rsid w:val="00A91342"/>
    <w:rsid w:val="00A944C7"/>
    <w:rsid w:val="00A948DB"/>
    <w:rsid w:val="00A97BA5"/>
    <w:rsid w:val="00AA25CF"/>
    <w:rsid w:val="00AA4E25"/>
    <w:rsid w:val="00AA65DC"/>
    <w:rsid w:val="00AC01A8"/>
    <w:rsid w:val="00AC5C12"/>
    <w:rsid w:val="00AC78CF"/>
    <w:rsid w:val="00AE60B0"/>
    <w:rsid w:val="00AF6F09"/>
    <w:rsid w:val="00B01F50"/>
    <w:rsid w:val="00B108A3"/>
    <w:rsid w:val="00B2139A"/>
    <w:rsid w:val="00B23602"/>
    <w:rsid w:val="00B34673"/>
    <w:rsid w:val="00B5414F"/>
    <w:rsid w:val="00B7361F"/>
    <w:rsid w:val="00B73D86"/>
    <w:rsid w:val="00BA2676"/>
    <w:rsid w:val="00BA5E41"/>
    <w:rsid w:val="00BA6851"/>
    <w:rsid w:val="00BB2556"/>
    <w:rsid w:val="00BB5804"/>
    <w:rsid w:val="00BC0680"/>
    <w:rsid w:val="00BD25C0"/>
    <w:rsid w:val="00BD2CD4"/>
    <w:rsid w:val="00BF06DA"/>
    <w:rsid w:val="00BF1272"/>
    <w:rsid w:val="00C02B18"/>
    <w:rsid w:val="00C03399"/>
    <w:rsid w:val="00C05E8E"/>
    <w:rsid w:val="00C101D9"/>
    <w:rsid w:val="00C4053D"/>
    <w:rsid w:val="00C44E7B"/>
    <w:rsid w:val="00C5214F"/>
    <w:rsid w:val="00C54510"/>
    <w:rsid w:val="00C54B34"/>
    <w:rsid w:val="00C55616"/>
    <w:rsid w:val="00C75494"/>
    <w:rsid w:val="00C84C64"/>
    <w:rsid w:val="00C87740"/>
    <w:rsid w:val="00C9229B"/>
    <w:rsid w:val="00CA0409"/>
    <w:rsid w:val="00CC2931"/>
    <w:rsid w:val="00CF19F6"/>
    <w:rsid w:val="00D03511"/>
    <w:rsid w:val="00D03A22"/>
    <w:rsid w:val="00D05977"/>
    <w:rsid w:val="00D17D6E"/>
    <w:rsid w:val="00D317AE"/>
    <w:rsid w:val="00D32E2F"/>
    <w:rsid w:val="00D44B55"/>
    <w:rsid w:val="00D62131"/>
    <w:rsid w:val="00D75511"/>
    <w:rsid w:val="00D80B9B"/>
    <w:rsid w:val="00D8739A"/>
    <w:rsid w:val="00DA23F7"/>
    <w:rsid w:val="00DC6646"/>
    <w:rsid w:val="00DC7FFC"/>
    <w:rsid w:val="00DD6E79"/>
    <w:rsid w:val="00DE1FB1"/>
    <w:rsid w:val="00DF3341"/>
    <w:rsid w:val="00E13EB9"/>
    <w:rsid w:val="00E16F4A"/>
    <w:rsid w:val="00E23CEB"/>
    <w:rsid w:val="00E27468"/>
    <w:rsid w:val="00E30940"/>
    <w:rsid w:val="00E3140B"/>
    <w:rsid w:val="00E3354D"/>
    <w:rsid w:val="00E36AB2"/>
    <w:rsid w:val="00E475FF"/>
    <w:rsid w:val="00E536DA"/>
    <w:rsid w:val="00E61E3D"/>
    <w:rsid w:val="00E6696B"/>
    <w:rsid w:val="00E75E27"/>
    <w:rsid w:val="00E826A7"/>
    <w:rsid w:val="00E85EDE"/>
    <w:rsid w:val="00EA3450"/>
    <w:rsid w:val="00EB5E12"/>
    <w:rsid w:val="00EB6078"/>
    <w:rsid w:val="00EC7B5B"/>
    <w:rsid w:val="00ED1E2B"/>
    <w:rsid w:val="00EE208D"/>
    <w:rsid w:val="00F00003"/>
    <w:rsid w:val="00F028AD"/>
    <w:rsid w:val="00F036C0"/>
    <w:rsid w:val="00F12EF6"/>
    <w:rsid w:val="00F41028"/>
    <w:rsid w:val="00F54F2C"/>
    <w:rsid w:val="00F66555"/>
    <w:rsid w:val="00F67CD0"/>
    <w:rsid w:val="00F74946"/>
    <w:rsid w:val="00F8261B"/>
    <w:rsid w:val="00F8612D"/>
    <w:rsid w:val="00F96F38"/>
    <w:rsid w:val="00FA00C3"/>
    <w:rsid w:val="00FA152B"/>
    <w:rsid w:val="00FF3A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E7F53C"/>
  <w15:chartTrackingRefBased/>
  <w15:docId w15:val="{4DA786D2-12E6-47C4-9D09-8882CC071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473"/>
    <w:pPr>
      <w:spacing w:line="360" w:lineRule="auto"/>
    </w:pPr>
  </w:style>
  <w:style w:type="paragraph" w:styleId="Heading1">
    <w:name w:val="heading 1"/>
    <w:basedOn w:val="Normal"/>
    <w:next w:val="Normal"/>
    <w:link w:val="Heading1Char"/>
    <w:uiPriority w:val="9"/>
    <w:qFormat/>
    <w:rsid w:val="00431E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1E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1E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31E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31E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E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E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E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E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E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1E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1E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31E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31E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E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E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E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E60"/>
    <w:rPr>
      <w:rFonts w:eastAsiaTheme="majorEastAsia" w:cstheme="majorBidi"/>
      <w:color w:val="272727" w:themeColor="text1" w:themeTint="D8"/>
    </w:rPr>
  </w:style>
  <w:style w:type="paragraph" w:styleId="Title">
    <w:name w:val="Title"/>
    <w:basedOn w:val="Normal"/>
    <w:next w:val="Normal"/>
    <w:link w:val="TitleChar"/>
    <w:uiPriority w:val="10"/>
    <w:qFormat/>
    <w:rsid w:val="00431E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E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E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E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E60"/>
    <w:pPr>
      <w:spacing w:before="160"/>
      <w:jc w:val="center"/>
    </w:pPr>
    <w:rPr>
      <w:i/>
      <w:iCs/>
      <w:color w:val="404040" w:themeColor="text1" w:themeTint="BF"/>
    </w:rPr>
  </w:style>
  <w:style w:type="character" w:customStyle="1" w:styleId="QuoteChar">
    <w:name w:val="Quote Char"/>
    <w:basedOn w:val="DefaultParagraphFont"/>
    <w:link w:val="Quote"/>
    <w:uiPriority w:val="29"/>
    <w:rsid w:val="00431E60"/>
    <w:rPr>
      <w:i/>
      <w:iCs/>
      <w:color w:val="404040" w:themeColor="text1" w:themeTint="BF"/>
    </w:rPr>
  </w:style>
  <w:style w:type="paragraph" w:styleId="ListParagraph">
    <w:name w:val="List Paragraph"/>
    <w:basedOn w:val="Normal"/>
    <w:uiPriority w:val="34"/>
    <w:qFormat/>
    <w:rsid w:val="00431E60"/>
    <w:pPr>
      <w:ind w:left="720"/>
      <w:contextualSpacing/>
    </w:pPr>
  </w:style>
  <w:style w:type="character" w:styleId="IntenseEmphasis">
    <w:name w:val="Intense Emphasis"/>
    <w:basedOn w:val="DefaultParagraphFont"/>
    <w:uiPriority w:val="21"/>
    <w:qFormat/>
    <w:rsid w:val="00431E60"/>
    <w:rPr>
      <w:i/>
      <w:iCs/>
      <w:color w:val="0F4761" w:themeColor="accent1" w:themeShade="BF"/>
    </w:rPr>
  </w:style>
  <w:style w:type="paragraph" w:styleId="IntenseQuote">
    <w:name w:val="Intense Quote"/>
    <w:basedOn w:val="Normal"/>
    <w:next w:val="Normal"/>
    <w:link w:val="IntenseQuoteChar"/>
    <w:uiPriority w:val="30"/>
    <w:qFormat/>
    <w:rsid w:val="00431E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E60"/>
    <w:rPr>
      <w:i/>
      <w:iCs/>
      <w:color w:val="0F4761" w:themeColor="accent1" w:themeShade="BF"/>
    </w:rPr>
  </w:style>
  <w:style w:type="character" w:styleId="IntenseReference">
    <w:name w:val="Intense Reference"/>
    <w:basedOn w:val="DefaultParagraphFont"/>
    <w:uiPriority w:val="32"/>
    <w:qFormat/>
    <w:rsid w:val="00431E60"/>
    <w:rPr>
      <w:b/>
      <w:bCs/>
      <w:smallCaps/>
      <w:color w:val="0F4761" w:themeColor="accent1" w:themeShade="BF"/>
      <w:spacing w:val="5"/>
    </w:rPr>
  </w:style>
  <w:style w:type="paragraph" w:styleId="TOCHeading">
    <w:name w:val="TOC Heading"/>
    <w:basedOn w:val="Heading1"/>
    <w:next w:val="Normal"/>
    <w:uiPriority w:val="39"/>
    <w:unhideWhenUsed/>
    <w:qFormat/>
    <w:rsid w:val="00602C5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02C56"/>
    <w:pPr>
      <w:spacing w:after="100"/>
    </w:pPr>
  </w:style>
  <w:style w:type="paragraph" w:styleId="TOC2">
    <w:name w:val="toc 2"/>
    <w:basedOn w:val="Normal"/>
    <w:next w:val="Normal"/>
    <w:autoRedefine/>
    <w:uiPriority w:val="39"/>
    <w:unhideWhenUsed/>
    <w:rsid w:val="00602C56"/>
    <w:pPr>
      <w:spacing w:after="100"/>
      <w:ind w:left="240"/>
    </w:pPr>
  </w:style>
  <w:style w:type="paragraph" w:styleId="TOC3">
    <w:name w:val="toc 3"/>
    <w:basedOn w:val="Normal"/>
    <w:next w:val="Normal"/>
    <w:autoRedefine/>
    <w:uiPriority w:val="39"/>
    <w:unhideWhenUsed/>
    <w:rsid w:val="0063157D"/>
    <w:pPr>
      <w:tabs>
        <w:tab w:val="left" w:pos="960"/>
        <w:tab w:val="right" w:leader="dot" w:pos="9016"/>
      </w:tabs>
      <w:spacing w:after="100"/>
      <w:ind w:left="480"/>
    </w:pPr>
  </w:style>
  <w:style w:type="character" w:styleId="Hyperlink">
    <w:name w:val="Hyperlink"/>
    <w:basedOn w:val="DefaultParagraphFont"/>
    <w:uiPriority w:val="99"/>
    <w:unhideWhenUsed/>
    <w:rsid w:val="00602C56"/>
    <w:rPr>
      <w:color w:val="467886" w:themeColor="hyperlink"/>
      <w:u w:val="single"/>
    </w:rPr>
  </w:style>
  <w:style w:type="paragraph" w:styleId="Header">
    <w:name w:val="header"/>
    <w:basedOn w:val="Normal"/>
    <w:link w:val="HeaderChar"/>
    <w:uiPriority w:val="99"/>
    <w:unhideWhenUsed/>
    <w:rsid w:val="003E0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E04"/>
  </w:style>
  <w:style w:type="paragraph" w:styleId="Footer">
    <w:name w:val="footer"/>
    <w:basedOn w:val="Normal"/>
    <w:link w:val="FooterChar"/>
    <w:uiPriority w:val="99"/>
    <w:unhideWhenUsed/>
    <w:rsid w:val="003E0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E04"/>
  </w:style>
  <w:style w:type="table" w:styleId="TableGrid">
    <w:name w:val="Table Grid"/>
    <w:basedOn w:val="TableNormal"/>
    <w:uiPriority w:val="39"/>
    <w:rsid w:val="000C7E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A68A0"/>
    <w:pPr>
      <w:spacing w:after="200" w:line="240" w:lineRule="auto"/>
    </w:pPr>
    <w:rPr>
      <w:i/>
      <w:iCs/>
      <w:color w:val="0E2841" w:themeColor="text2"/>
      <w:sz w:val="18"/>
      <w:szCs w:val="18"/>
    </w:rPr>
  </w:style>
  <w:style w:type="paragraph" w:customStyle="1" w:styleId="isselectedend">
    <w:name w:val="isselectedend"/>
    <w:basedOn w:val="Normal"/>
    <w:rsid w:val="004C61AF"/>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paragraph" w:styleId="NormalWeb">
    <w:name w:val="Normal (Web)"/>
    <w:basedOn w:val="Normal"/>
    <w:uiPriority w:val="99"/>
    <w:semiHidden/>
    <w:unhideWhenUsed/>
    <w:rsid w:val="004C61AF"/>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UnresolvedMention">
    <w:name w:val="Unresolved Mention"/>
    <w:basedOn w:val="DefaultParagraphFont"/>
    <w:uiPriority w:val="99"/>
    <w:semiHidden/>
    <w:unhideWhenUsed/>
    <w:rsid w:val="00045542"/>
    <w:rPr>
      <w:color w:val="605E5C"/>
      <w:shd w:val="clear" w:color="auto" w:fill="E1DFDD"/>
    </w:rPr>
  </w:style>
  <w:style w:type="paragraph" w:styleId="TableofFigures">
    <w:name w:val="table of figures"/>
    <w:basedOn w:val="Normal"/>
    <w:next w:val="Normal"/>
    <w:uiPriority w:val="99"/>
    <w:unhideWhenUsed/>
    <w:rsid w:val="0049339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youtube.com/watch?v=-WajOAp2LUE"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hyperlink" Target="https://www.youtube.com/watch?v=VD9OPoaAcJU"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6000_student_uwtsd_ac_uk/Documents/assigiments/power%20train/Engine%20Dynamometer%20Results%20-%20full%20calculations%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6000_student_uwtsd_ac_uk/Documents/assigiments/power%20train/Engine%20Dynamometer%20Results%20-%20full%20calculations%2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4403862970339565E-2"/>
          <c:y val="0.10865403722847999"/>
          <c:w val="0.89648810041380034"/>
          <c:h val="0.79657985955670374"/>
        </c:manualLayout>
      </c:layout>
      <c:scatterChart>
        <c:scatterStyle val="smoothMarker"/>
        <c:varyColors val="0"/>
        <c:ser>
          <c:idx val="0"/>
          <c:order val="0"/>
          <c:tx>
            <c:v>Torque vs Engine Speed </c:v>
          </c:tx>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BsC'!$O$6:$O$96</c:f>
              <c:numCache>
                <c:formatCode>General</c:formatCode>
                <c:ptCount val="91"/>
                <c:pt idx="0">
                  <c:v>83.865499999999997</c:v>
                </c:pt>
                <c:pt idx="1">
                  <c:v>84.259919999999994</c:v>
                </c:pt>
                <c:pt idx="2">
                  <c:v>85.024979999999985</c:v>
                </c:pt>
                <c:pt idx="3">
                  <c:v>85.45138</c:v>
                </c:pt>
                <c:pt idx="4">
                  <c:v>86.765020000000007</c:v>
                </c:pt>
                <c:pt idx="5">
                  <c:v>88.158199999999994</c:v>
                </c:pt>
                <c:pt idx="6">
                  <c:v>89.780159999999995</c:v>
                </c:pt>
                <c:pt idx="7">
                  <c:v>91.673539999999988</c:v>
                </c:pt>
                <c:pt idx="8">
                  <c:v>93.699759999999998</c:v>
                </c:pt>
                <c:pt idx="9">
                  <c:v>94.942059999999998</c:v>
                </c:pt>
                <c:pt idx="10">
                  <c:v>95.927699999999987</c:v>
                </c:pt>
                <c:pt idx="11">
                  <c:v>96.586159999999992</c:v>
                </c:pt>
                <c:pt idx="12">
                  <c:v>97.14622</c:v>
                </c:pt>
                <c:pt idx="13">
                  <c:v>97.393039999999999</c:v>
                </c:pt>
                <c:pt idx="14">
                  <c:v>97.297920000000005</c:v>
                </c:pt>
                <c:pt idx="15">
                  <c:v>97.46602</c:v>
                </c:pt>
                <c:pt idx="16">
                  <c:v>98.058880000000002</c:v>
                </c:pt>
                <c:pt idx="17">
                  <c:v>98.345879999999994</c:v>
                </c:pt>
                <c:pt idx="18">
                  <c:v>98.544319999999999</c:v>
                </c:pt>
                <c:pt idx="19">
                  <c:v>99.177359999999993</c:v>
                </c:pt>
                <c:pt idx="20">
                  <c:v>100.16873999999999</c:v>
                </c:pt>
                <c:pt idx="21">
                  <c:v>100.73289999999999</c:v>
                </c:pt>
                <c:pt idx="22">
                  <c:v>101.51272</c:v>
                </c:pt>
                <c:pt idx="23">
                  <c:v>102.33107999999999</c:v>
                </c:pt>
                <c:pt idx="24">
                  <c:v>102.61233999999999</c:v>
                </c:pt>
                <c:pt idx="25">
                  <c:v>103.34296000000001</c:v>
                </c:pt>
                <c:pt idx="26">
                  <c:v>103.8612</c:v>
                </c:pt>
                <c:pt idx="27">
                  <c:v>103.99404</c:v>
                </c:pt>
                <c:pt idx="28">
                  <c:v>103.88579999999999</c:v>
                </c:pt>
                <c:pt idx="29">
                  <c:v>103.77264</c:v>
                </c:pt>
                <c:pt idx="30">
                  <c:v>103.67916</c:v>
                </c:pt>
                <c:pt idx="31">
                  <c:v>103.51598</c:v>
                </c:pt>
                <c:pt idx="32">
                  <c:v>103.45201999999999</c:v>
                </c:pt>
                <c:pt idx="33">
                  <c:v>103.19453999999999</c:v>
                </c:pt>
                <c:pt idx="34">
                  <c:v>102.42702</c:v>
                </c:pt>
                <c:pt idx="35">
                  <c:v>101.62014000000001</c:v>
                </c:pt>
                <c:pt idx="36">
                  <c:v>101.42497999999999</c:v>
                </c:pt>
                <c:pt idx="37">
                  <c:v>101.17898</c:v>
                </c:pt>
                <c:pt idx="38">
                  <c:v>100.46558</c:v>
                </c:pt>
                <c:pt idx="39">
                  <c:v>99.90634</c:v>
                </c:pt>
                <c:pt idx="40">
                  <c:v>99.801379999999995</c:v>
                </c:pt>
                <c:pt idx="41">
                  <c:v>99.320859999999996</c:v>
                </c:pt>
                <c:pt idx="42">
                  <c:v>99.321679999999986</c:v>
                </c:pt>
                <c:pt idx="43">
                  <c:v>99.097819999999999</c:v>
                </c:pt>
                <c:pt idx="44">
                  <c:v>98.888719999999992</c:v>
                </c:pt>
                <c:pt idx="45">
                  <c:v>99.088799999999992</c:v>
                </c:pt>
                <c:pt idx="46">
                  <c:v>99.739059999999995</c:v>
                </c:pt>
                <c:pt idx="47">
                  <c:v>100.18841999999999</c:v>
                </c:pt>
                <c:pt idx="48">
                  <c:v>100.80506</c:v>
                </c:pt>
                <c:pt idx="49">
                  <c:v>101.24949999999998</c:v>
                </c:pt>
                <c:pt idx="50">
                  <c:v>101.21095999999999</c:v>
                </c:pt>
                <c:pt idx="51">
                  <c:v>101.84809999999999</c:v>
                </c:pt>
                <c:pt idx="52">
                  <c:v>101.73411999999999</c:v>
                </c:pt>
                <c:pt idx="53">
                  <c:v>101.65293999999999</c:v>
                </c:pt>
                <c:pt idx="54">
                  <c:v>101.52829999999999</c:v>
                </c:pt>
                <c:pt idx="55">
                  <c:v>101.48893999999999</c:v>
                </c:pt>
                <c:pt idx="56">
                  <c:v>101.27737999999999</c:v>
                </c:pt>
                <c:pt idx="57">
                  <c:v>100.59103999999999</c:v>
                </c:pt>
                <c:pt idx="58">
                  <c:v>100.16873999999999</c:v>
                </c:pt>
                <c:pt idx="59">
                  <c:v>99.370879999999985</c:v>
                </c:pt>
                <c:pt idx="60">
                  <c:v>98.403279999999995</c:v>
                </c:pt>
                <c:pt idx="61">
                  <c:v>97.361879999999985</c:v>
                </c:pt>
                <c:pt idx="62">
                  <c:v>96.30243999999999</c:v>
                </c:pt>
                <c:pt idx="63">
                  <c:v>95.53</c:v>
                </c:pt>
                <c:pt idx="64">
                  <c:v>95.063419999999994</c:v>
                </c:pt>
                <c:pt idx="65">
                  <c:v>94.327879999999993</c:v>
                </c:pt>
                <c:pt idx="66">
                  <c:v>93.800619999999995</c:v>
                </c:pt>
                <c:pt idx="67">
                  <c:v>93.493120000000005</c:v>
                </c:pt>
                <c:pt idx="68">
                  <c:v>93.374219999999994</c:v>
                </c:pt>
                <c:pt idx="69">
                  <c:v>93.467699999999994</c:v>
                </c:pt>
                <c:pt idx="70">
                  <c:v>92.91091999999999</c:v>
                </c:pt>
                <c:pt idx="71">
                  <c:v>92.720679999999987</c:v>
                </c:pt>
                <c:pt idx="72">
                  <c:v>91.999899999999982</c:v>
                </c:pt>
                <c:pt idx="73">
                  <c:v>91.07002</c:v>
                </c:pt>
                <c:pt idx="74">
                  <c:v>90.177859999999995</c:v>
                </c:pt>
                <c:pt idx="75">
                  <c:v>89.096279999999993</c:v>
                </c:pt>
                <c:pt idx="76">
                  <c:v>87.802319999999995</c:v>
                </c:pt>
                <c:pt idx="77">
                  <c:v>86.29679999999999</c:v>
                </c:pt>
                <c:pt idx="78">
                  <c:v>84.97824</c:v>
                </c:pt>
                <c:pt idx="79">
                  <c:v>83.914699999999996</c:v>
                </c:pt>
                <c:pt idx="80">
                  <c:v>82.906919999999985</c:v>
                </c:pt>
                <c:pt idx="81">
                  <c:v>81.438217999999992</c:v>
                </c:pt>
                <c:pt idx="82">
                  <c:v>80.016829999999999</c:v>
                </c:pt>
                <c:pt idx="83">
                  <c:v>78.595851999999994</c:v>
                </c:pt>
                <c:pt idx="84">
                  <c:v>77.738705999999993</c:v>
                </c:pt>
                <c:pt idx="85">
                  <c:v>76.340031999999994</c:v>
                </c:pt>
                <c:pt idx="86">
                  <c:v>75.266651999999993</c:v>
                </c:pt>
                <c:pt idx="87">
                  <c:v>74.286915999999991</c:v>
                </c:pt>
                <c:pt idx="88">
                  <c:v>73.502668</c:v>
                </c:pt>
                <c:pt idx="89">
                  <c:v>72.918992000000003</c:v>
                </c:pt>
                <c:pt idx="90">
                  <c:v>72.690867999999995</c:v>
                </c:pt>
              </c:numCache>
            </c:numRef>
          </c:yVal>
          <c:smooth val="1"/>
          <c:extLst>
            <c:ext xmlns:c16="http://schemas.microsoft.com/office/drawing/2014/chart" uri="{C3380CC4-5D6E-409C-BE32-E72D297353CC}">
              <c16:uniqueId val="{00000000-2027-4EA6-901E-E2A41B473570}"/>
            </c:ext>
          </c:extLst>
        </c:ser>
        <c:dLbls>
          <c:showLegendKey val="0"/>
          <c:showVal val="0"/>
          <c:showCatName val="0"/>
          <c:showSerName val="0"/>
          <c:showPercent val="0"/>
          <c:showBubbleSize val="0"/>
        </c:dLbls>
        <c:axId val="87559520"/>
        <c:axId val="87557120"/>
      </c:scatterChart>
      <c:valAx>
        <c:axId val="87559520"/>
        <c:scaling>
          <c:orientation val="minMax"/>
          <c:max val="55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a:t>
                </a:r>
                <a:r>
                  <a:rPr lang="en-US" baseline="0"/>
                  <a:t> Speed rpm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57120"/>
        <c:crosses val="autoZero"/>
        <c:crossBetween val="midCat"/>
      </c:valAx>
      <c:valAx>
        <c:axId val="87557120"/>
        <c:scaling>
          <c:orientation val="minMax"/>
          <c:max val="110"/>
          <c:min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Torque</a:t>
                </a:r>
                <a:r>
                  <a:rPr lang="en-US" baseline="0"/>
                  <a:t> N/M</a:t>
                </a:r>
                <a:endParaRPr lang="en-US"/>
              </a:p>
            </c:rich>
          </c:tx>
          <c:layout>
            <c:manualLayout>
              <c:xMode val="edge"/>
              <c:yMode val="edge"/>
              <c:x val="0"/>
              <c:y val="0.455608876941947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5952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Brake power vs Engine Speed</c:v>
          </c:tx>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BsC'!$Q$6:$Q$96</c:f>
              <c:numCache>
                <c:formatCode>General</c:formatCode>
                <c:ptCount val="91"/>
                <c:pt idx="0">
                  <c:v>8782.3746229878252</c:v>
                </c:pt>
                <c:pt idx="1">
                  <c:v>9264.8620982422271</c:v>
                </c:pt>
                <c:pt idx="2">
                  <c:v>9794.1745931193636</c:v>
                </c:pt>
                <c:pt idx="3">
                  <c:v>10290.714726472541</c:v>
                </c:pt>
                <c:pt idx="4">
                  <c:v>10903.213976822859</c:v>
                </c:pt>
                <c:pt idx="5">
                  <c:v>11539.881394737487</c:v>
                </c:pt>
                <c:pt idx="6">
                  <c:v>12222.283280745036</c:v>
                </c:pt>
                <c:pt idx="7">
                  <c:v>12960.041390665652</c:v>
                </c:pt>
                <c:pt idx="8">
                  <c:v>13737.102290759249</c:v>
                </c:pt>
                <c:pt idx="9">
                  <c:v>14416.348446946266</c:v>
                </c:pt>
                <c:pt idx="10">
                  <c:v>15068.287879788279</c:v>
                </c:pt>
                <c:pt idx="11">
                  <c:v>15677.442485879828</c:v>
                </c:pt>
                <c:pt idx="12">
                  <c:v>16277.005390720949</c:v>
                </c:pt>
                <c:pt idx="13">
                  <c:v>16828.309243612726</c:v>
                </c:pt>
                <c:pt idx="14">
                  <c:v>17321.324405288822</c:v>
                </c:pt>
                <c:pt idx="15">
                  <c:v>17861.581057053758</c:v>
                </c:pt>
                <c:pt idx="16">
                  <c:v>18483.663421634588</c:v>
                </c:pt>
                <c:pt idx="17">
                  <c:v>19052.699470660773</c:v>
                </c:pt>
                <c:pt idx="18">
                  <c:v>19607.120411783442</c:v>
                </c:pt>
                <c:pt idx="19">
                  <c:v>20252.366262597963</c:v>
                </c:pt>
                <c:pt idx="20">
                  <c:v>20979.291846889733</c:v>
                </c:pt>
                <c:pt idx="21">
                  <c:v>21624.885472011007</c:v>
                </c:pt>
                <c:pt idx="22">
                  <c:v>22323.813077854236</c:v>
                </c:pt>
                <c:pt idx="23">
                  <c:v>23039.584123270171</c:v>
                </c:pt>
                <c:pt idx="24">
                  <c:v>23640.186057521591</c:v>
                </c:pt>
                <c:pt idx="25">
                  <c:v>24349.61129521679</c:v>
                </c:pt>
                <c:pt idx="26">
                  <c:v>25015.534689998214</c:v>
                </c:pt>
                <c:pt idx="27">
                  <c:v>25592.041446354644</c:v>
                </c:pt>
                <c:pt idx="28">
                  <c:v>26109.34928738388</c:v>
                </c:pt>
                <c:pt idx="29">
                  <c:v>26624.261349855497</c:v>
                </c:pt>
                <c:pt idx="30">
                  <c:v>27143.140615530057</c:v>
                </c:pt>
                <c:pt idx="31">
                  <c:v>27642.428595257574</c:v>
                </c:pt>
                <c:pt idx="32">
                  <c:v>28167.022522688774</c:v>
                </c:pt>
                <c:pt idx="33">
                  <c:v>28637.243439987724</c:v>
                </c:pt>
                <c:pt idx="34">
                  <c:v>28960.55762049853</c:v>
                </c:pt>
                <c:pt idx="35">
                  <c:v>29264.499484070242</c:v>
                </c:pt>
                <c:pt idx="36">
                  <c:v>29739.35739212589</c:v>
                </c:pt>
                <c:pt idx="37">
                  <c:v>30196.998325242315</c:v>
                </c:pt>
                <c:pt idx="38">
                  <c:v>30510.119713108306</c:v>
                </c:pt>
                <c:pt idx="39">
                  <c:v>30863.394006119339</c:v>
                </c:pt>
                <c:pt idx="40">
                  <c:v>31353.528222612331</c:v>
                </c:pt>
                <c:pt idx="41">
                  <c:v>31722.611219295733</c:v>
                </c:pt>
                <c:pt idx="42">
                  <c:v>32242.920223786943</c:v>
                </c:pt>
                <c:pt idx="43">
                  <c:v>32689.123246370182</c:v>
                </c:pt>
                <c:pt idx="44">
                  <c:v>33137.928135989125</c:v>
                </c:pt>
                <c:pt idx="45">
                  <c:v>33723.803331078067</c:v>
                </c:pt>
                <c:pt idx="46">
                  <c:v>34467.344798914673</c:v>
                </c:pt>
                <c:pt idx="47">
                  <c:v>35147.217807555833</c:v>
                </c:pt>
                <c:pt idx="48">
                  <c:v>35891.356073276867</c:v>
                </c:pt>
                <c:pt idx="49">
                  <c:v>36579.738818658567</c:v>
                </c:pt>
                <c:pt idx="50">
                  <c:v>37095.754313189878</c:v>
                </c:pt>
                <c:pt idx="51">
                  <c:v>37862.553724479294</c:v>
                </c:pt>
                <c:pt idx="52">
                  <c:v>38352.85968137069</c:v>
                </c:pt>
                <c:pt idx="53">
                  <c:v>38854.509091576161</c:v>
                </c:pt>
                <c:pt idx="54">
                  <c:v>39338.469240746803</c:v>
                </c:pt>
                <c:pt idx="55">
                  <c:v>39854.613540576902</c:v>
                </c:pt>
                <c:pt idx="56">
                  <c:v>40301.821244490769</c:v>
                </c:pt>
                <c:pt idx="57">
                  <c:v>40555.395942722818</c:v>
                </c:pt>
                <c:pt idx="58">
                  <c:v>40909.619101434975</c:v>
                </c:pt>
                <c:pt idx="59">
                  <c:v>41104.072167519123</c:v>
                </c:pt>
                <c:pt idx="60">
                  <c:v>41219.069538285257</c:v>
                </c:pt>
                <c:pt idx="61">
                  <c:v>41292.634537938276</c:v>
                </c:pt>
                <c:pt idx="62">
                  <c:v>41347.548530325483</c:v>
                </c:pt>
                <c:pt idx="63">
                  <c:v>41516.094557311553</c:v>
                </c:pt>
                <c:pt idx="64">
                  <c:v>41811.075865596933</c:v>
                </c:pt>
                <c:pt idx="65">
                  <c:v>41981.468101865772</c:v>
                </c:pt>
                <c:pt idx="66">
                  <c:v>42237.945212830717</c:v>
                </c:pt>
                <c:pt idx="67">
                  <c:v>42589.008348212396</c:v>
                </c:pt>
                <c:pt idx="68">
                  <c:v>43023.751992712649</c:v>
                </c:pt>
                <c:pt idx="69">
                  <c:v>43556.220217410315</c:v>
                </c:pt>
                <c:pt idx="70">
                  <c:v>43783.239556540349</c:v>
                </c:pt>
                <c:pt idx="71">
                  <c:v>44179.075413783918</c:v>
                </c:pt>
                <c:pt idx="72">
                  <c:v>44317.352195552659</c:v>
                </c:pt>
                <c:pt idx="73">
                  <c:v>44346.260398112703</c:v>
                </c:pt>
                <c:pt idx="74">
                  <c:v>44383.996057150318</c:v>
                </c:pt>
                <c:pt idx="75">
                  <c:v>44318.167962445041</c:v>
                </c:pt>
                <c:pt idx="76">
                  <c:v>44134.259756822416</c:v>
                </c:pt>
                <c:pt idx="77">
                  <c:v>43829.351853509739</c:v>
                </c:pt>
                <c:pt idx="78">
                  <c:v>43604.612368168418</c:v>
                </c:pt>
                <c:pt idx="79">
                  <c:v>43498.257832951582</c:v>
                </c:pt>
                <c:pt idx="80">
                  <c:v>43409.961800626115</c:v>
                </c:pt>
                <c:pt idx="81">
                  <c:v>43067.360744024409</c:v>
                </c:pt>
                <c:pt idx="82">
                  <c:v>42734.648499562376</c:v>
                </c:pt>
                <c:pt idx="83">
                  <c:v>42387.272630534258</c:v>
                </c:pt>
                <c:pt idx="84">
                  <c:v>42332.046929323966</c:v>
                </c:pt>
                <c:pt idx="85">
                  <c:v>41970.124648551697</c:v>
                </c:pt>
                <c:pt idx="86">
                  <c:v>41774.098440418238</c:v>
                </c:pt>
                <c:pt idx="87">
                  <c:v>41619.295938813833</c:v>
                </c:pt>
                <c:pt idx="88">
                  <c:v>41564.779525448925</c:v>
                </c:pt>
                <c:pt idx="89">
                  <c:v>41616.521472677741</c:v>
                </c:pt>
                <c:pt idx="90">
                  <c:v>41866.934430175315</c:v>
                </c:pt>
              </c:numCache>
            </c:numRef>
          </c:yVal>
          <c:smooth val="1"/>
          <c:extLst>
            <c:ext xmlns:c16="http://schemas.microsoft.com/office/drawing/2014/chart" uri="{C3380CC4-5D6E-409C-BE32-E72D297353CC}">
              <c16:uniqueId val="{00000000-93FE-4984-9D10-0EF5FA251D10}"/>
            </c:ext>
          </c:extLst>
        </c:ser>
        <c:dLbls>
          <c:showLegendKey val="0"/>
          <c:showVal val="0"/>
          <c:showCatName val="0"/>
          <c:showSerName val="0"/>
          <c:showPercent val="0"/>
          <c:showBubbleSize val="0"/>
        </c:dLbls>
        <c:axId val="1685706224"/>
        <c:axId val="1685707184"/>
      </c:scatterChart>
      <c:valAx>
        <c:axId val="16857062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a:t>
                </a:r>
                <a:r>
                  <a:rPr lang="en-US" baseline="0"/>
                  <a:t> Speed (RPM)</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5707184"/>
        <c:crosses val="autoZero"/>
        <c:crossBetween val="midCat"/>
      </c:valAx>
      <c:valAx>
        <c:axId val="1685707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Brake</a:t>
                </a:r>
                <a:r>
                  <a:rPr lang="en-US" baseline="0"/>
                  <a:t> power (W)</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570622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afcff6f9db00e2c33ad30eadcbce718c">
  <xsd:schema xmlns:xsd="http://www.w3.org/2001/XMLSchema" xmlns:xs="http://www.w3.org/2001/XMLSchema" xmlns:p="http://schemas.microsoft.com/office/2006/metadata/properties" xmlns:ns3="0085e1a2-9cbf-4b92-866b-21f3c89040b6" targetNamespace="http://schemas.microsoft.com/office/2006/metadata/properties" ma:root="true" ma:fieldsID="5f6a85b06d88088eedc4657f45e968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01C6A1-7CC9-4F4C-B2C0-BE47F3C2AA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5D9563-022B-43D2-BB20-EA8A69E17E55}">
  <ds:schemaRefs>
    <ds:schemaRef ds:uri="http://schemas.microsoft.com/sharepoint/v3/contenttype/forms"/>
  </ds:schemaRefs>
</ds:datastoreItem>
</file>

<file path=customXml/itemProps3.xml><?xml version="1.0" encoding="utf-8"?>
<ds:datastoreItem xmlns:ds="http://schemas.openxmlformats.org/officeDocument/2006/customXml" ds:itemID="{2731381E-3584-442B-A60B-F9556BF3C985}">
  <ds:schemaRefs>
    <ds:schemaRef ds:uri="http://schemas.openxmlformats.org/officeDocument/2006/bibliography"/>
  </ds:schemaRefs>
</ds:datastoreItem>
</file>

<file path=customXml/itemProps4.xml><?xml version="1.0" encoding="utf-8"?>
<ds:datastoreItem xmlns:ds="http://schemas.openxmlformats.org/officeDocument/2006/customXml" ds:itemID="{202EA11D-97E7-4993-8CDA-620E98857E4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2715</TotalTime>
  <Pages>10</Pages>
  <Words>1417</Words>
  <Characters>7906</Characters>
  <Application>Microsoft Office Word</Application>
  <DocSecurity>0</DocSecurity>
  <Lines>172</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O'Connor (2406000)</dc:creator>
  <cp:keywords/>
  <dc:description/>
  <cp:lastModifiedBy>Finn O'Connor (2406000)</cp:lastModifiedBy>
  <cp:revision>190</cp:revision>
  <dcterms:created xsi:type="dcterms:W3CDTF">2026-03-11T16:11:00Z</dcterms:created>
  <dcterms:modified xsi:type="dcterms:W3CDTF">2026-03-21T21:12:00Z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GrammarlyDocumentId">
    <vt:lpwstr>932a9286-9eff-46a7-9b47-6772cf8bcfda</vt:lpwstr>
  </property>
</Properties>
</file>