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413DA" w:rsidRPr="002842B4" w:rsidRDefault="0045130B" w:rsidP="002842B4">
      <w:pPr>
        <w:spacing w:line="360" w:lineRule="auto"/>
        <w:rPr>
          <w:rFonts w:cs="Calibri"/>
          <w:sz w:val="24"/>
          <w:szCs w:val="24"/>
        </w:rPr>
      </w:pPr>
      <w:r w:rsidRPr="002842B4">
        <w:rPr>
          <w:rFonts w:cs="Calibri"/>
          <w:sz w:val="24"/>
          <w:szCs w:val="24"/>
        </w:rPr>
        <w:t>The terms self-assessment and self-evaluation are ofte</w:t>
      </w:r>
      <w:r w:rsidR="001D4866" w:rsidRPr="002842B4">
        <w:rPr>
          <w:rFonts w:cs="Calibri"/>
          <w:sz w:val="24"/>
          <w:szCs w:val="24"/>
        </w:rPr>
        <w:t>n used in place of each other, or are used to describe the same thing. However they do have different definitions. Self-assessment is about collecting information to be able to improve on your learning. Whereas se</w:t>
      </w:r>
      <w:r w:rsidR="009F4B2D" w:rsidRPr="002842B4">
        <w:rPr>
          <w:rFonts w:cs="Calibri"/>
          <w:sz w:val="24"/>
          <w:szCs w:val="24"/>
        </w:rPr>
        <w:t>lf-evaluation is used to make an</w:t>
      </w:r>
      <w:r w:rsidR="001D4866" w:rsidRPr="002842B4">
        <w:rPr>
          <w:rFonts w:cs="Calibri"/>
          <w:sz w:val="24"/>
          <w:szCs w:val="24"/>
        </w:rPr>
        <w:t xml:space="preserve"> overall </w:t>
      </w:r>
      <w:proofErr w:type="gramStart"/>
      <w:r w:rsidR="001D4866" w:rsidRPr="002842B4">
        <w:rPr>
          <w:rFonts w:cs="Calibri"/>
          <w:sz w:val="24"/>
          <w:szCs w:val="24"/>
        </w:rPr>
        <w:t>judgement of your own work</w:t>
      </w:r>
      <w:proofErr w:type="gramEnd"/>
      <w:r w:rsidR="001D4866" w:rsidRPr="002842B4">
        <w:rPr>
          <w:rFonts w:cs="Calibri"/>
          <w:sz w:val="24"/>
          <w:szCs w:val="24"/>
        </w:rPr>
        <w:t xml:space="preserve"> (</w:t>
      </w:r>
      <w:r w:rsidR="00BB1D6E" w:rsidRPr="002842B4">
        <w:rPr>
          <w:rFonts w:cs="Calibri"/>
          <w:sz w:val="24"/>
          <w:szCs w:val="24"/>
        </w:rPr>
        <w:t xml:space="preserve">Estyn, 2014). </w:t>
      </w:r>
      <w:r w:rsidR="00264081" w:rsidRPr="002842B4">
        <w:rPr>
          <w:rFonts w:cs="Calibri"/>
          <w:sz w:val="24"/>
          <w:szCs w:val="24"/>
        </w:rPr>
        <w:br/>
        <w:t>The use of s</w:t>
      </w:r>
      <w:r w:rsidR="00123436" w:rsidRPr="002842B4">
        <w:rPr>
          <w:rFonts w:cs="Calibri"/>
          <w:sz w:val="24"/>
          <w:szCs w:val="24"/>
        </w:rPr>
        <w:t xml:space="preserve">elf-assessment involves learners being able to evaluate their own work and </w:t>
      </w:r>
      <w:r w:rsidR="00264081" w:rsidRPr="002842B4">
        <w:rPr>
          <w:rFonts w:cs="Calibri"/>
          <w:sz w:val="24"/>
          <w:szCs w:val="24"/>
        </w:rPr>
        <w:t xml:space="preserve">their </w:t>
      </w:r>
      <w:r w:rsidR="00123436" w:rsidRPr="002842B4">
        <w:rPr>
          <w:rFonts w:cs="Calibri"/>
          <w:sz w:val="24"/>
          <w:szCs w:val="24"/>
        </w:rPr>
        <w:t xml:space="preserve">learning process, </w:t>
      </w:r>
      <w:r w:rsidR="00264081" w:rsidRPr="002842B4">
        <w:rPr>
          <w:rFonts w:cs="Calibri"/>
          <w:sz w:val="24"/>
          <w:szCs w:val="24"/>
        </w:rPr>
        <w:t>it will only occur</w:t>
      </w:r>
      <w:r w:rsidR="00123436" w:rsidRPr="002842B4">
        <w:rPr>
          <w:rFonts w:cs="Calibri"/>
          <w:sz w:val="24"/>
          <w:szCs w:val="24"/>
        </w:rPr>
        <w:t xml:space="preserve"> when they are assessing their own performance. It is </w:t>
      </w:r>
      <w:r w:rsidR="00264081" w:rsidRPr="002842B4">
        <w:rPr>
          <w:rFonts w:cs="Calibri"/>
          <w:sz w:val="24"/>
          <w:szCs w:val="24"/>
        </w:rPr>
        <w:t xml:space="preserve">considered </w:t>
      </w:r>
      <w:r w:rsidR="00123436" w:rsidRPr="002842B4">
        <w:rPr>
          <w:rFonts w:cs="Calibri"/>
          <w:sz w:val="24"/>
          <w:szCs w:val="24"/>
        </w:rPr>
        <w:t>a valuable learning tool, and with time and practice they will learn to</w:t>
      </w:r>
      <w:r w:rsidR="00264081" w:rsidRPr="002842B4">
        <w:rPr>
          <w:rFonts w:cs="Calibri"/>
          <w:sz w:val="24"/>
          <w:szCs w:val="24"/>
        </w:rPr>
        <w:t xml:space="preserve">, identify their own skill gaps. They will also </w:t>
      </w:r>
      <w:r w:rsidR="00123436" w:rsidRPr="002842B4">
        <w:rPr>
          <w:rFonts w:cs="Calibri"/>
          <w:sz w:val="24"/>
          <w:szCs w:val="24"/>
        </w:rPr>
        <w:t xml:space="preserve">see what their focus areas are, set realistic goals, revise their own work, and also track their own progress independently. If successful, they would be able to objectively reflect on and critically evaluate their own progress and skill development (Andrade and </w:t>
      </w:r>
      <w:proofErr w:type="spellStart"/>
      <w:r w:rsidR="00123436" w:rsidRPr="002842B4">
        <w:rPr>
          <w:rFonts w:cs="Calibri"/>
          <w:sz w:val="24"/>
          <w:szCs w:val="24"/>
        </w:rPr>
        <w:t>Valtcheva</w:t>
      </w:r>
      <w:proofErr w:type="spellEnd"/>
      <w:r w:rsidR="00123436" w:rsidRPr="002842B4">
        <w:rPr>
          <w:rFonts w:cs="Calibri"/>
          <w:sz w:val="24"/>
          <w:szCs w:val="24"/>
        </w:rPr>
        <w:t xml:space="preserve">, 2009). </w:t>
      </w:r>
      <w:r w:rsidR="00264081" w:rsidRPr="002842B4">
        <w:rPr>
          <w:rFonts w:cs="Calibri"/>
          <w:sz w:val="24"/>
          <w:szCs w:val="24"/>
        </w:rPr>
        <w:br/>
        <w:t>In addition to this, s</w:t>
      </w:r>
      <w:r w:rsidR="00123436" w:rsidRPr="002842B4">
        <w:rPr>
          <w:rFonts w:cs="Calibri"/>
          <w:sz w:val="24"/>
          <w:szCs w:val="24"/>
        </w:rPr>
        <w:t xml:space="preserve">elf-evaluation is often a difficult but useful process. It enables students to be critically reflective about themselves and their work. Using self-evaluation as a tool will allow students to reflect what they have done, think about what to do next, and also consider what their own progress and development may be (General Teaching Council for Scotland, 2017). </w:t>
      </w:r>
      <w:r w:rsidR="00123436" w:rsidRPr="002842B4">
        <w:rPr>
          <w:rFonts w:cs="Calibri"/>
          <w:sz w:val="24"/>
          <w:szCs w:val="24"/>
        </w:rPr>
        <w:br/>
        <w:t>Students need to learn the importance of self-evaluation</w:t>
      </w:r>
      <w:r w:rsidR="00C00391" w:rsidRPr="002842B4">
        <w:rPr>
          <w:rFonts w:cs="Calibri"/>
          <w:sz w:val="24"/>
          <w:szCs w:val="24"/>
        </w:rPr>
        <w:t xml:space="preserve"> to become lifelong learners. It</w:t>
      </w:r>
      <w:r w:rsidR="00123436" w:rsidRPr="002842B4">
        <w:rPr>
          <w:rFonts w:cs="Calibri"/>
          <w:sz w:val="24"/>
          <w:szCs w:val="24"/>
        </w:rPr>
        <w:t xml:space="preserve"> can be done through self-evaluation forms, journal entries, taking tests, asking questions, and also through the use of discussions (NDT Resource </w:t>
      </w:r>
      <w:r w:rsidR="00C00391" w:rsidRPr="002842B4">
        <w:rPr>
          <w:rFonts w:cs="Calibri"/>
          <w:sz w:val="24"/>
          <w:szCs w:val="24"/>
        </w:rPr>
        <w:t xml:space="preserve">Centre, No Date). </w:t>
      </w:r>
      <w:r w:rsidR="00123436" w:rsidRPr="002842B4">
        <w:rPr>
          <w:rFonts w:cs="Calibri"/>
          <w:sz w:val="24"/>
          <w:szCs w:val="24"/>
        </w:rPr>
        <w:t xml:space="preserve">According to </w:t>
      </w:r>
      <w:proofErr w:type="spellStart"/>
      <w:r w:rsidR="00123436" w:rsidRPr="002842B4">
        <w:rPr>
          <w:rFonts w:cs="Calibri"/>
          <w:sz w:val="24"/>
          <w:szCs w:val="24"/>
        </w:rPr>
        <w:t>Lowen</w:t>
      </w:r>
      <w:proofErr w:type="spellEnd"/>
      <w:r w:rsidR="00123436" w:rsidRPr="002842B4">
        <w:rPr>
          <w:rFonts w:cs="Calibri"/>
          <w:sz w:val="24"/>
          <w:szCs w:val="24"/>
        </w:rPr>
        <w:t xml:space="preserve"> (2017), the idea of introducing self-evaluation is because our judgement of what we think we are doing, and what we are actually doing is sometimes different. </w:t>
      </w:r>
      <w:r w:rsidR="00C00391" w:rsidRPr="002842B4">
        <w:rPr>
          <w:rFonts w:cs="Calibri"/>
          <w:sz w:val="24"/>
          <w:szCs w:val="24"/>
        </w:rPr>
        <w:t>This is why it is important to carry out regular self-evaluation.</w:t>
      </w:r>
      <w:r w:rsidR="00123436" w:rsidRPr="002842B4">
        <w:rPr>
          <w:rFonts w:cs="Calibri"/>
          <w:sz w:val="24"/>
          <w:szCs w:val="24"/>
        </w:rPr>
        <w:t xml:space="preserve"> </w:t>
      </w:r>
    </w:p>
    <w:p w:rsidR="003B294E" w:rsidRPr="002842B4" w:rsidRDefault="003B294E" w:rsidP="002842B4">
      <w:pPr>
        <w:spacing w:line="360" w:lineRule="auto"/>
        <w:rPr>
          <w:rFonts w:cs="Calibri"/>
          <w:sz w:val="24"/>
          <w:szCs w:val="24"/>
        </w:rPr>
      </w:pPr>
      <w:r w:rsidRPr="002842B4">
        <w:rPr>
          <w:rFonts w:cs="Calibri"/>
          <w:sz w:val="24"/>
          <w:szCs w:val="24"/>
        </w:rPr>
        <w:t xml:space="preserve">Throughout my Education Studies degree, I have had many opportunities to use self-assessment and self-evaluation as a result of completing both formative and summative assessments. As stated by Yale University (2018), </w:t>
      </w:r>
      <w:r w:rsidR="00D65DCC" w:rsidRPr="002842B4">
        <w:rPr>
          <w:rFonts w:cs="Calibri"/>
          <w:sz w:val="24"/>
          <w:szCs w:val="24"/>
        </w:rPr>
        <w:t xml:space="preserve">the use of assessments can allow both the student and the tutor to monitor the progress, toward achieving the learning objective in a variety of ways. The use of formative assessment refers to tools that help identify any learning gaps that students may have, and can assist them in overcoming these issues. It includes tools that can shape student learning, and can also strengthen their abilities to take ownership of that learning. This can </w:t>
      </w:r>
      <w:r w:rsidR="00C00391" w:rsidRPr="002842B4">
        <w:rPr>
          <w:rFonts w:cs="Calibri"/>
          <w:sz w:val="24"/>
          <w:szCs w:val="24"/>
        </w:rPr>
        <w:t xml:space="preserve">only </w:t>
      </w:r>
      <w:r w:rsidR="00D65DCC" w:rsidRPr="002842B4">
        <w:rPr>
          <w:rFonts w:cs="Calibri"/>
          <w:sz w:val="24"/>
          <w:szCs w:val="24"/>
        </w:rPr>
        <w:t xml:space="preserve">be done </w:t>
      </w:r>
      <w:r w:rsidR="00C00391" w:rsidRPr="002842B4">
        <w:rPr>
          <w:rFonts w:cs="Calibri"/>
          <w:sz w:val="24"/>
          <w:szCs w:val="24"/>
        </w:rPr>
        <w:t>once they have understood that the</w:t>
      </w:r>
      <w:r w:rsidR="00D65DCC" w:rsidRPr="002842B4">
        <w:rPr>
          <w:rFonts w:cs="Calibri"/>
          <w:sz w:val="24"/>
          <w:szCs w:val="24"/>
        </w:rPr>
        <w:t xml:space="preserve"> aim of formative </w:t>
      </w:r>
      <w:r w:rsidR="00D65DCC" w:rsidRPr="002842B4">
        <w:rPr>
          <w:rFonts w:cs="Calibri"/>
          <w:sz w:val="24"/>
          <w:szCs w:val="24"/>
        </w:rPr>
        <w:lastRenderedPageBreak/>
        <w:t xml:space="preserve">assessment is to improve their </w:t>
      </w:r>
      <w:r w:rsidR="00C00391" w:rsidRPr="002842B4">
        <w:rPr>
          <w:rFonts w:cs="Calibri"/>
          <w:sz w:val="24"/>
          <w:szCs w:val="24"/>
        </w:rPr>
        <w:t>learning and not about gaining the best</w:t>
      </w:r>
      <w:r w:rsidR="00D65DCC" w:rsidRPr="002842B4">
        <w:rPr>
          <w:rFonts w:cs="Calibri"/>
          <w:sz w:val="24"/>
          <w:szCs w:val="24"/>
        </w:rPr>
        <w:t xml:space="preserve"> marks. </w:t>
      </w:r>
      <w:r w:rsidR="00D65DCC" w:rsidRPr="002842B4">
        <w:rPr>
          <w:rFonts w:cs="Calibri"/>
          <w:sz w:val="24"/>
          <w:szCs w:val="24"/>
        </w:rPr>
        <w:br/>
        <w:t xml:space="preserve">In addition to this, summative assessment is about evaluating student learning, knowledge and skills over a set period. Summative assessments are most likely to be formally graded, such as in the use of exams. However, these types are often used in conjunction with formative assessments. Tutors usually find ways to combine both of these approaches, which I feel has been done throughout the duration of my degree. </w:t>
      </w:r>
    </w:p>
    <w:p w:rsidR="004F5DBA" w:rsidRPr="002842B4" w:rsidRDefault="00096D7B" w:rsidP="002842B4">
      <w:pPr>
        <w:spacing w:line="360" w:lineRule="auto"/>
        <w:rPr>
          <w:rFonts w:cs="Calibri"/>
          <w:sz w:val="24"/>
          <w:szCs w:val="24"/>
        </w:rPr>
      </w:pPr>
      <w:r w:rsidRPr="002842B4">
        <w:rPr>
          <w:rFonts w:cs="Calibri"/>
          <w:sz w:val="24"/>
          <w:szCs w:val="24"/>
        </w:rPr>
        <w:t xml:space="preserve">In addition to the use of self-assessment and self-evaluation, I found that one of the most beneficial ways of improving on my assignments was tutor feedback. This particular feedback on both assignments and presentations is one of the </w:t>
      </w:r>
      <w:r w:rsidR="00314743" w:rsidRPr="002842B4">
        <w:rPr>
          <w:rFonts w:cs="Calibri"/>
          <w:sz w:val="24"/>
          <w:szCs w:val="24"/>
        </w:rPr>
        <w:t>most underused resources that are</w:t>
      </w:r>
      <w:r w:rsidRPr="002842B4">
        <w:rPr>
          <w:rFonts w:cs="Calibri"/>
          <w:sz w:val="24"/>
          <w:szCs w:val="24"/>
        </w:rPr>
        <w:t xml:space="preserve"> available to students. Some reasons for this may include students getting side tracked by </w:t>
      </w:r>
      <w:r w:rsidR="00F256EC" w:rsidRPr="002842B4">
        <w:rPr>
          <w:rFonts w:cs="Calibri"/>
          <w:sz w:val="24"/>
          <w:szCs w:val="24"/>
        </w:rPr>
        <w:t xml:space="preserve">their </w:t>
      </w:r>
      <w:r w:rsidRPr="002842B4">
        <w:rPr>
          <w:rFonts w:cs="Calibri"/>
          <w:sz w:val="24"/>
          <w:szCs w:val="24"/>
        </w:rPr>
        <w:t>results</w:t>
      </w:r>
      <w:r w:rsidR="00314743" w:rsidRPr="002842B4">
        <w:rPr>
          <w:rFonts w:cs="Calibri"/>
          <w:sz w:val="24"/>
          <w:szCs w:val="24"/>
        </w:rPr>
        <w:t xml:space="preserve"> and do not notice any comments made</w:t>
      </w:r>
      <w:r w:rsidR="00F256EC" w:rsidRPr="002842B4">
        <w:rPr>
          <w:rFonts w:cs="Calibri"/>
          <w:sz w:val="24"/>
          <w:szCs w:val="24"/>
        </w:rPr>
        <w:t xml:space="preserve"> by the tutor</w:t>
      </w:r>
      <w:r w:rsidR="00314743" w:rsidRPr="002842B4">
        <w:rPr>
          <w:rFonts w:cs="Calibri"/>
          <w:sz w:val="24"/>
          <w:szCs w:val="24"/>
        </w:rPr>
        <w:t>. Feedback can also be neglected as students can assume comments will be negative or hurtful</w:t>
      </w:r>
      <w:r w:rsidR="00F256EC" w:rsidRPr="002842B4">
        <w:rPr>
          <w:rFonts w:cs="Calibri"/>
          <w:sz w:val="24"/>
          <w:szCs w:val="24"/>
        </w:rPr>
        <w:t>, therefore will not attend any one-to-one tutorial sessions.</w:t>
      </w:r>
      <w:r w:rsidR="00314743" w:rsidRPr="002842B4">
        <w:rPr>
          <w:rFonts w:cs="Calibri"/>
          <w:sz w:val="24"/>
          <w:szCs w:val="24"/>
        </w:rPr>
        <w:t xml:space="preserve"> Lastly, students can ignore feedback if they feel it is too vague, or have the opposite affect or not understanding what is stated (Kent University, 2013). </w:t>
      </w:r>
      <w:r w:rsidR="00314743" w:rsidRPr="002842B4">
        <w:rPr>
          <w:rFonts w:cs="Calibri"/>
          <w:sz w:val="24"/>
          <w:szCs w:val="24"/>
        </w:rPr>
        <w:br/>
        <w:t>However, feedback is a crucial part of learning as it helps students</w:t>
      </w:r>
      <w:r w:rsidR="00BE2599" w:rsidRPr="002842B4">
        <w:rPr>
          <w:rFonts w:cs="Calibri"/>
          <w:sz w:val="24"/>
          <w:szCs w:val="24"/>
        </w:rPr>
        <w:t xml:space="preserve"> improve on the next challenge. It is valuable one-to-one advice on what worked throughout their assignment, and what did not. It also provides suggestions for future improvements. </w:t>
      </w:r>
      <w:r w:rsidR="004F5DBA" w:rsidRPr="002842B4">
        <w:rPr>
          <w:rFonts w:cs="Calibri"/>
          <w:sz w:val="24"/>
          <w:szCs w:val="24"/>
        </w:rPr>
        <w:t xml:space="preserve">According to </w:t>
      </w:r>
      <w:proofErr w:type="spellStart"/>
      <w:r w:rsidR="004F5DBA" w:rsidRPr="002842B4">
        <w:rPr>
          <w:rFonts w:cs="Calibri"/>
          <w:sz w:val="24"/>
          <w:szCs w:val="24"/>
        </w:rPr>
        <w:t>Greetham</w:t>
      </w:r>
      <w:proofErr w:type="spellEnd"/>
      <w:r w:rsidR="004F5DBA" w:rsidRPr="002842B4">
        <w:rPr>
          <w:rFonts w:cs="Calibri"/>
          <w:sz w:val="24"/>
          <w:szCs w:val="24"/>
        </w:rPr>
        <w:t xml:space="preserve"> (2001 p.284), ‘Your tutors feedback represents a challenge to make the changes that will bring the sort of grades that more fairly reflects your abilities and potentia</w:t>
      </w:r>
      <w:r w:rsidR="00BE2599" w:rsidRPr="002842B4">
        <w:rPr>
          <w:rFonts w:cs="Calibri"/>
          <w:sz w:val="24"/>
          <w:szCs w:val="24"/>
        </w:rPr>
        <w:t xml:space="preserve">l’. </w:t>
      </w:r>
    </w:p>
    <w:p w:rsidR="00724ED5" w:rsidRPr="002842B4" w:rsidRDefault="00BE2599" w:rsidP="002842B4">
      <w:pPr>
        <w:spacing w:line="360" w:lineRule="auto"/>
        <w:rPr>
          <w:rFonts w:cs="Calibri"/>
          <w:sz w:val="24"/>
          <w:szCs w:val="24"/>
        </w:rPr>
      </w:pPr>
      <w:r w:rsidRPr="002842B4">
        <w:rPr>
          <w:rFonts w:cs="Calibri"/>
          <w:sz w:val="24"/>
          <w:szCs w:val="24"/>
        </w:rPr>
        <w:t xml:space="preserve">The purpose of this assignment is </w:t>
      </w:r>
      <w:r w:rsidR="00654C00" w:rsidRPr="002842B4">
        <w:rPr>
          <w:rFonts w:cs="Calibri"/>
          <w:sz w:val="24"/>
          <w:szCs w:val="24"/>
        </w:rPr>
        <w:t xml:space="preserve">to produce a series of reflective journals, and critically discuss the principles of self-assessment and evaluation, from assessments that I have been given throughout my time at university. I will discuss the different forms of assessment that I have completed, and will talk about what my strengths and weaknesses were, and how I used the feedback given to improve on my assignments. </w:t>
      </w:r>
      <w:r w:rsidR="00D2139A" w:rsidRPr="002842B4">
        <w:rPr>
          <w:rFonts w:cs="Calibri"/>
          <w:sz w:val="24"/>
          <w:szCs w:val="24"/>
        </w:rPr>
        <w:t xml:space="preserve">There will also be reflection on how these types of assessments have helped me personally, and how they </w:t>
      </w:r>
      <w:r w:rsidR="00203BE0" w:rsidRPr="002842B4">
        <w:rPr>
          <w:rFonts w:cs="Calibri"/>
          <w:sz w:val="24"/>
          <w:szCs w:val="24"/>
        </w:rPr>
        <w:t xml:space="preserve">can </w:t>
      </w:r>
      <w:r w:rsidR="00D2139A" w:rsidRPr="002842B4">
        <w:rPr>
          <w:rFonts w:cs="Calibri"/>
          <w:sz w:val="24"/>
          <w:szCs w:val="24"/>
        </w:rPr>
        <w:t xml:space="preserve">help the development of an effective learner. </w:t>
      </w:r>
      <w:r w:rsidR="00F4014A" w:rsidRPr="002842B4">
        <w:rPr>
          <w:rFonts w:cs="Calibri"/>
          <w:sz w:val="24"/>
          <w:szCs w:val="24"/>
        </w:rPr>
        <w:t xml:space="preserve">The outcome of this assignment is to be able to recognise how I have improved throughout my education studies degree, and also what resources and techniques I believe have benefitted me the most over the 3 year period. </w:t>
      </w:r>
    </w:p>
    <w:p w:rsidR="00F4014A" w:rsidRPr="002842B4" w:rsidRDefault="00724ED5" w:rsidP="002842B4">
      <w:pPr>
        <w:spacing w:line="360" w:lineRule="auto"/>
        <w:rPr>
          <w:rFonts w:cs="Calibri"/>
          <w:b/>
          <w:sz w:val="24"/>
          <w:szCs w:val="24"/>
        </w:rPr>
      </w:pPr>
      <w:r w:rsidRPr="002842B4">
        <w:rPr>
          <w:rFonts w:cs="Calibri"/>
          <w:b/>
          <w:sz w:val="24"/>
          <w:szCs w:val="24"/>
        </w:rPr>
        <w:lastRenderedPageBreak/>
        <w:t xml:space="preserve">Essays </w:t>
      </w:r>
      <w:r w:rsidR="002842B4">
        <w:rPr>
          <w:rFonts w:cs="Calibri"/>
          <w:b/>
          <w:sz w:val="24"/>
          <w:szCs w:val="24"/>
        </w:rPr>
        <w:br/>
      </w:r>
      <w:r w:rsidR="00F4014A" w:rsidRPr="002842B4">
        <w:rPr>
          <w:rFonts w:cs="Calibri"/>
          <w:sz w:val="24"/>
          <w:szCs w:val="24"/>
        </w:rPr>
        <w:t xml:space="preserve">The most used form of assessment through my degree is the use of essays or written assignments. </w:t>
      </w:r>
      <w:r w:rsidR="005A57A9" w:rsidRPr="002842B4">
        <w:rPr>
          <w:rFonts w:cs="Calibri"/>
          <w:sz w:val="24"/>
          <w:szCs w:val="24"/>
        </w:rPr>
        <w:t>Essays are the standard form of assessment used mostly at advanced levels of education. They are a major academic tool for assessing skills such as having th</w:t>
      </w:r>
      <w:r w:rsidR="002108D1" w:rsidRPr="002842B4">
        <w:rPr>
          <w:rFonts w:cs="Calibri"/>
          <w:sz w:val="24"/>
          <w:szCs w:val="24"/>
        </w:rPr>
        <w:t xml:space="preserve">orough knowledge of a topic, being able to analyse and evaluate evidence, present compelling arguments, and also being able to demonstrate competent writing skills. By combining academic skills of reading and writing, along-side the comments from the lecturer, essays are considered to having an important developmental function to students’ academic achievements (Kennedy, 2005). </w:t>
      </w:r>
      <w:r w:rsidR="00F4014A" w:rsidRPr="002842B4">
        <w:rPr>
          <w:rFonts w:cs="Calibri"/>
          <w:sz w:val="24"/>
          <w:szCs w:val="24"/>
        </w:rPr>
        <w:t xml:space="preserve">Essays are a widespread was of addressing a </w:t>
      </w:r>
      <w:r w:rsidR="001517EB" w:rsidRPr="002842B4">
        <w:rPr>
          <w:rFonts w:cs="Calibri"/>
          <w:sz w:val="24"/>
          <w:szCs w:val="24"/>
        </w:rPr>
        <w:t>student’s</w:t>
      </w:r>
      <w:r w:rsidR="00F4014A" w:rsidRPr="002842B4">
        <w:rPr>
          <w:rFonts w:cs="Calibri"/>
          <w:sz w:val="24"/>
          <w:szCs w:val="24"/>
        </w:rPr>
        <w:t xml:space="preserve"> understanding. Most university courses are likely to require essays as a form of assessment. It is important for all students to get to grips with essay formats such as, what its purpose is, and what its criteria for assessment are. There is often some confusion </w:t>
      </w:r>
      <w:r w:rsidR="001517EB" w:rsidRPr="002842B4">
        <w:rPr>
          <w:rFonts w:cs="Calibri"/>
          <w:sz w:val="24"/>
          <w:szCs w:val="24"/>
        </w:rPr>
        <w:t>over what is required in an essay, and what makes a good essay. This can be overcome by comparing the marking criteria with the question of the essay (Turner, 2002).</w:t>
      </w:r>
    </w:p>
    <w:p w:rsidR="00724ED5" w:rsidRPr="002842B4" w:rsidRDefault="00A45816" w:rsidP="002842B4">
      <w:pPr>
        <w:spacing w:line="360" w:lineRule="auto"/>
        <w:rPr>
          <w:rFonts w:cs="Calibri"/>
          <w:b/>
          <w:sz w:val="24"/>
          <w:szCs w:val="24"/>
        </w:rPr>
      </w:pPr>
      <w:r w:rsidRPr="002842B4">
        <w:rPr>
          <w:rFonts w:cs="Calibri"/>
          <w:sz w:val="24"/>
          <w:szCs w:val="24"/>
        </w:rPr>
        <w:t xml:space="preserve">Essays have been used as assessment for every module throughout my degree. Personally I have found these to be more suitable for me, as I prefer to write down answers in my own words, than construct them into an oral presentation. </w:t>
      </w:r>
      <w:r w:rsidR="00995A09" w:rsidRPr="002842B4">
        <w:rPr>
          <w:rFonts w:cs="Calibri"/>
          <w:sz w:val="24"/>
          <w:szCs w:val="24"/>
        </w:rPr>
        <w:t xml:space="preserve">When comparing feedback, I found that I was able to improve on my essay writing by simply implementing what my lecturer </w:t>
      </w:r>
      <w:r w:rsidR="00F4014A" w:rsidRPr="002842B4">
        <w:rPr>
          <w:rFonts w:cs="Calibri"/>
          <w:sz w:val="24"/>
          <w:szCs w:val="24"/>
        </w:rPr>
        <w:t xml:space="preserve">had said I needed to adjust </w:t>
      </w:r>
      <w:r w:rsidR="00995A09" w:rsidRPr="002842B4">
        <w:rPr>
          <w:rFonts w:cs="Calibri"/>
          <w:sz w:val="24"/>
          <w:szCs w:val="24"/>
        </w:rPr>
        <w:t xml:space="preserve">from previous ones. Feedback from essays in my first year of my degree usually consisted of needing to improve on my referencing skills, and being able to critically analyse throughout my essay. I was able to improve on my referencing by looking at the Referencing Guidance document that we were given, and with practice I found a noticeable change in my work. I was able to improve on how I critically analysed in my essays by simply </w:t>
      </w:r>
      <w:r w:rsidR="002440D1" w:rsidRPr="002842B4">
        <w:rPr>
          <w:rFonts w:cs="Calibri"/>
          <w:sz w:val="24"/>
          <w:szCs w:val="24"/>
        </w:rPr>
        <w:t xml:space="preserve">reading the question more carefully, structuring and planning my answer before writing it, and also writing my answer in more depth. When constructing my essays throughout my degree, I found </w:t>
      </w:r>
      <w:r w:rsidR="005D1234" w:rsidRPr="002842B4">
        <w:rPr>
          <w:rFonts w:cs="Calibri"/>
          <w:sz w:val="24"/>
          <w:szCs w:val="24"/>
        </w:rPr>
        <w:t xml:space="preserve">that I was able to implement the feedback given from lecturers </w:t>
      </w:r>
      <w:r w:rsidR="003E3704" w:rsidRPr="002842B4">
        <w:rPr>
          <w:rFonts w:cs="Calibri"/>
          <w:sz w:val="24"/>
          <w:szCs w:val="24"/>
        </w:rPr>
        <w:t xml:space="preserve">a lot easier, compared to my presentations. </w:t>
      </w:r>
    </w:p>
    <w:p w:rsidR="003B294E" w:rsidRPr="002842B4" w:rsidRDefault="003B294E" w:rsidP="002842B4">
      <w:pPr>
        <w:spacing w:line="360" w:lineRule="auto"/>
        <w:rPr>
          <w:rFonts w:cs="Calibri"/>
          <w:sz w:val="24"/>
          <w:szCs w:val="24"/>
        </w:rPr>
      </w:pPr>
    </w:p>
    <w:p w:rsidR="00F256EC" w:rsidRPr="002842B4" w:rsidRDefault="002842B4" w:rsidP="002842B4">
      <w:pPr>
        <w:spacing w:line="360" w:lineRule="auto"/>
        <w:rPr>
          <w:rFonts w:cs="Calibri"/>
          <w:b/>
          <w:sz w:val="24"/>
          <w:szCs w:val="24"/>
        </w:rPr>
      </w:pPr>
      <w:r w:rsidRPr="002842B4">
        <w:rPr>
          <w:rFonts w:cs="Calibri"/>
          <w:b/>
          <w:sz w:val="24"/>
          <w:szCs w:val="24"/>
        </w:rPr>
        <w:lastRenderedPageBreak/>
        <w:t>P</w:t>
      </w:r>
      <w:r w:rsidR="003B294E" w:rsidRPr="002842B4">
        <w:rPr>
          <w:rFonts w:cs="Calibri"/>
          <w:b/>
          <w:sz w:val="24"/>
          <w:szCs w:val="24"/>
        </w:rPr>
        <w:t>resentations</w:t>
      </w:r>
      <w:r>
        <w:rPr>
          <w:rFonts w:cs="Calibri"/>
          <w:b/>
          <w:sz w:val="24"/>
          <w:szCs w:val="24"/>
        </w:rPr>
        <w:br/>
      </w:r>
      <w:r w:rsidR="003B294E" w:rsidRPr="002842B4">
        <w:rPr>
          <w:rFonts w:cs="Calibri"/>
          <w:sz w:val="24"/>
          <w:szCs w:val="24"/>
        </w:rPr>
        <w:t>One form of assessment that was used through each year of my degree was oral presentations. Presentation skills are considered essential throughout education, and can also be a requirement for many work places. Presentations are a good way of assessing the</w:t>
      </w:r>
      <w:r w:rsidR="001517EB" w:rsidRPr="002842B4">
        <w:rPr>
          <w:rFonts w:cs="Calibri"/>
          <w:sz w:val="24"/>
          <w:szCs w:val="24"/>
        </w:rPr>
        <w:t xml:space="preserve"> student’s oral communication. T</w:t>
      </w:r>
      <w:r w:rsidR="003B294E" w:rsidRPr="002842B4">
        <w:rPr>
          <w:rFonts w:cs="Calibri"/>
          <w:sz w:val="24"/>
          <w:szCs w:val="24"/>
        </w:rPr>
        <w:t xml:space="preserve">he lecturer is looking to see what language they use and whether it pairs </w:t>
      </w:r>
      <w:r w:rsidR="001517EB" w:rsidRPr="002842B4">
        <w:rPr>
          <w:rFonts w:cs="Calibri"/>
          <w:sz w:val="24"/>
          <w:szCs w:val="24"/>
        </w:rPr>
        <w:t xml:space="preserve">well </w:t>
      </w:r>
      <w:r w:rsidR="003B294E" w:rsidRPr="002842B4">
        <w:rPr>
          <w:rFonts w:cs="Calibri"/>
          <w:sz w:val="24"/>
          <w:szCs w:val="24"/>
        </w:rPr>
        <w:t xml:space="preserve">with what the presentation is about and the audience. They are also used to assess the student’s organisation and planning skills, as well as their professional style, how well they present the information, and also how well their time management skills are (Assessment Centre, 2017). </w:t>
      </w:r>
      <w:r w:rsidR="00901049" w:rsidRPr="002842B4">
        <w:rPr>
          <w:rFonts w:cs="Calibri"/>
          <w:sz w:val="24"/>
          <w:szCs w:val="24"/>
        </w:rPr>
        <w:t xml:space="preserve">Student oral presentations are a common part of almost every university degree, as they are one of the most beneficial ways to improve the learning of </w:t>
      </w:r>
      <w:r w:rsidR="00BE2599" w:rsidRPr="002842B4">
        <w:rPr>
          <w:rFonts w:cs="Calibri"/>
          <w:sz w:val="24"/>
          <w:szCs w:val="24"/>
        </w:rPr>
        <w:t xml:space="preserve">course material. Regardless of </w:t>
      </w:r>
      <w:r w:rsidR="00901049" w:rsidRPr="002842B4">
        <w:rPr>
          <w:rFonts w:cs="Calibri"/>
          <w:sz w:val="24"/>
          <w:szCs w:val="24"/>
        </w:rPr>
        <w:t xml:space="preserve">all of the positive aspects that presentations bring, not all students view them in a positive way. Some students may show resistance to putting in the extra work, as presentations involve doing your research, and also presenting your findings. Many have a fear of public speaking, </w:t>
      </w:r>
      <w:r w:rsidR="00F70F7F" w:rsidRPr="002842B4">
        <w:rPr>
          <w:rFonts w:cs="Calibri"/>
          <w:sz w:val="24"/>
          <w:szCs w:val="24"/>
        </w:rPr>
        <w:t>whilst others display boredom when presenting their work, and also when observing the work of others if they are not engaged, or do not fully understand the topic. These aspects can lead to students having negative beliefs towards having an oral presentation as an assignment (</w:t>
      </w:r>
      <w:proofErr w:type="spellStart"/>
      <w:r w:rsidR="00F70F7F" w:rsidRPr="002842B4">
        <w:rPr>
          <w:rFonts w:cs="Calibri"/>
          <w:sz w:val="24"/>
          <w:szCs w:val="24"/>
        </w:rPr>
        <w:t>Zivkovic</w:t>
      </w:r>
      <w:proofErr w:type="spellEnd"/>
      <w:r w:rsidR="00F70F7F" w:rsidRPr="002842B4">
        <w:rPr>
          <w:rFonts w:cs="Calibri"/>
          <w:sz w:val="24"/>
          <w:szCs w:val="24"/>
        </w:rPr>
        <w:t xml:space="preserve">, 2014). </w:t>
      </w:r>
      <w:r w:rsidR="00F256EC" w:rsidRPr="002842B4">
        <w:rPr>
          <w:rFonts w:cs="Calibri"/>
          <w:sz w:val="24"/>
          <w:szCs w:val="24"/>
        </w:rPr>
        <w:br/>
        <w:t xml:space="preserve">Presentations are one form of assessment that </w:t>
      </w:r>
      <w:r w:rsidR="00B8579F" w:rsidRPr="002842B4">
        <w:rPr>
          <w:rFonts w:cs="Calibri"/>
          <w:sz w:val="24"/>
          <w:szCs w:val="24"/>
        </w:rPr>
        <w:t>has</w:t>
      </w:r>
      <w:r w:rsidR="00F256EC" w:rsidRPr="002842B4">
        <w:rPr>
          <w:rFonts w:cs="Calibri"/>
          <w:sz w:val="24"/>
          <w:szCs w:val="24"/>
        </w:rPr>
        <w:t xml:space="preserve"> been used in every level of my degree. I found that during my first</w:t>
      </w:r>
      <w:r w:rsidR="00FA24D4" w:rsidRPr="002842B4">
        <w:rPr>
          <w:rFonts w:cs="Calibri"/>
          <w:sz w:val="24"/>
          <w:szCs w:val="24"/>
        </w:rPr>
        <w:t xml:space="preserve"> year, my performance levels were</w:t>
      </w:r>
      <w:r w:rsidR="00F256EC" w:rsidRPr="002842B4">
        <w:rPr>
          <w:rFonts w:cs="Calibri"/>
          <w:sz w:val="24"/>
          <w:szCs w:val="24"/>
        </w:rPr>
        <w:t xml:space="preserve"> not the best as I was low in confidence, and not use to presenting in front of an audience. </w:t>
      </w:r>
      <w:r w:rsidR="00E91B69" w:rsidRPr="002842B4">
        <w:rPr>
          <w:rFonts w:cs="Calibri"/>
          <w:sz w:val="24"/>
          <w:szCs w:val="24"/>
        </w:rPr>
        <w:t>Having l</w:t>
      </w:r>
      <w:r w:rsidR="00B8579F" w:rsidRPr="002842B4">
        <w:rPr>
          <w:rFonts w:cs="Calibri"/>
          <w:sz w:val="24"/>
          <w:szCs w:val="24"/>
        </w:rPr>
        <w:t>ow confidence and speech anxiety when presenting</w:t>
      </w:r>
      <w:r w:rsidR="00423F30" w:rsidRPr="002842B4">
        <w:rPr>
          <w:rFonts w:cs="Calibri"/>
          <w:sz w:val="24"/>
          <w:szCs w:val="24"/>
        </w:rPr>
        <w:t>,</w:t>
      </w:r>
      <w:r w:rsidR="00B8579F" w:rsidRPr="002842B4">
        <w:rPr>
          <w:rFonts w:cs="Calibri"/>
          <w:sz w:val="24"/>
          <w:szCs w:val="24"/>
        </w:rPr>
        <w:t xml:space="preserve"> is a common fact</w:t>
      </w:r>
      <w:r w:rsidR="00E91B69" w:rsidRPr="002842B4">
        <w:rPr>
          <w:rFonts w:cs="Calibri"/>
          <w:sz w:val="24"/>
          <w:szCs w:val="24"/>
        </w:rPr>
        <w:t xml:space="preserve">or for many students. According to University of Pittsburgh (2008), </w:t>
      </w:r>
      <w:r w:rsidR="00423F30" w:rsidRPr="002842B4">
        <w:rPr>
          <w:rFonts w:cs="Calibri"/>
          <w:sz w:val="24"/>
          <w:szCs w:val="24"/>
        </w:rPr>
        <w:t xml:space="preserve">public speaking is a fear for a high amount of people, especially students. Speech anxiety can range from a simple nervous feeling, to having unbearable fear. The most common symptoms of speech anxiety can vary from shaking, sweating, the feeling of butterflies, rapid heartbeat, dry mouth, and often having a more high pitch voice. Although is almost impossible to completely eliminate speech anxiety, there are ways of dealing with it. For example, if you are able to identify the cause of your nervousness, such as being afraid you will forget what you want to say. You can allow yourself to spend extra time practicing your speech, or even prepare notes to reduce your anxiety. </w:t>
      </w:r>
      <w:r w:rsidR="00423F30" w:rsidRPr="002842B4">
        <w:rPr>
          <w:rFonts w:cs="Calibri"/>
          <w:sz w:val="24"/>
          <w:szCs w:val="24"/>
        </w:rPr>
        <w:br/>
      </w:r>
      <w:r w:rsidR="00423F30" w:rsidRPr="002842B4">
        <w:rPr>
          <w:rFonts w:cs="Calibri"/>
          <w:sz w:val="24"/>
          <w:szCs w:val="24"/>
        </w:rPr>
        <w:lastRenderedPageBreak/>
        <w:t>For myself, I found that the best way for me to reduce my nerves when presenting, was to have notes in front of me. For parts I found easy to remember, I would reduce</w:t>
      </w:r>
      <w:r w:rsidR="00703581" w:rsidRPr="002842B4">
        <w:rPr>
          <w:rFonts w:cs="Calibri"/>
          <w:sz w:val="24"/>
          <w:szCs w:val="24"/>
        </w:rPr>
        <w:t xml:space="preserve"> my notes to sentence starters to prompt me to complete the sentence. I found for the more difficult parts, I would usually write out the sentence in full, so no important information would be missed. By doing this, and also leaving myself more time to practice my presentations, I found there to be a significant improvement in the marks that I was receiving. </w:t>
      </w:r>
    </w:p>
    <w:p w:rsidR="00724ED5" w:rsidRPr="002842B4" w:rsidRDefault="00EF6EFA" w:rsidP="002842B4">
      <w:pPr>
        <w:spacing w:line="360" w:lineRule="auto"/>
        <w:rPr>
          <w:rFonts w:cs="Calibri"/>
          <w:sz w:val="24"/>
          <w:szCs w:val="24"/>
        </w:rPr>
      </w:pPr>
      <w:r w:rsidRPr="002842B4">
        <w:rPr>
          <w:rFonts w:cs="Calibri"/>
          <w:b/>
          <w:sz w:val="24"/>
          <w:szCs w:val="24"/>
        </w:rPr>
        <w:t>Exams</w:t>
      </w:r>
      <w:r w:rsidR="002842B4">
        <w:rPr>
          <w:rFonts w:cs="Calibri"/>
          <w:b/>
          <w:sz w:val="24"/>
          <w:szCs w:val="24"/>
        </w:rPr>
        <w:br/>
      </w:r>
      <w:proofErr w:type="gramStart"/>
      <w:r w:rsidRPr="002842B4">
        <w:rPr>
          <w:rFonts w:cs="Calibri"/>
          <w:sz w:val="24"/>
          <w:szCs w:val="24"/>
        </w:rPr>
        <w:t>One</w:t>
      </w:r>
      <w:proofErr w:type="gramEnd"/>
      <w:r w:rsidRPr="002842B4">
        <w:rPr>
          <w:rFonts w:cs="Calibri"/>
          <w:sz w:val="24"/>
          <w:szCs w:val="24"/>
        </w:rPr>
        <w:t xml:space="preserve"> other form of assessment that has been used during my course was examinations. </w:t>
      </w:r>
      <w:r w:rsidR="00C93047" w:rsidRPr="002842B4">
        <w:rPr>
          <w:rFonts w:cs="Calibri"/>
          <w:sz w:val="24"/>
          <w:szCs w:val="24"/>
        </w:rPr>
        <w:t>Preparing for and taking exams requires both good planning and organisation, in order to succeed. This can be developed through reading about the subje</w:t>
      </w:r>
      <w:r w:rsidR="00FA24D4" w:rsidRPr="002842B4">
        <w:rPr>
          <w:rFonts w:cs="Calibri"/>
          <w:sz w:val="24"/>
          <w:szCs w:val="24"/>
        </w:rPr>
        <w:t>ct, note taking, organisation of</w:t>
      </w:r>
      <w:r w:rsidR="00C93047" w:rsidRPr="002842B4">
        <w:rPr>
          <w:rFonts w:cs="Calibri"/>
          <w:sz w:val="24"/>
          <w:szCs w:val="24"/>
        </w:rPr>
        <w:t xml:space="preserve"> those notes, and even planning a revision schedule. When it comes to having to revise for an exam, you will not only have to use your subject knowledge, but also use beneficial techniques for memorising information. There will be opportunities for you to apply these skills throughout your future career, so your knowledge and expertise can be built upon. Skills that you may gain from taking exam include: planning and organisation, memory and recall, being able to work under pressure, problem solving, intellectual and creative thi</w:t>
      </w:r>
      <w:r w:rsidR="000F1025" w:rsidRPr="002842B4">
        <w:rPr>
          <w:rFonts w:cs="Calibri"/>
          <w:sz w:val="24"/>
          <w:szCs w:val="24"/>
        </w:rPr>
        <w:t>nking (University of Wolverhampton, 2014).</w:t>
      </w:r>
      <w:r w:rsidR="000F1025" w:rsidRPr="002842B4">
        <w:rPr>
          <w:rFonts w:cs="Calibri"/>
          <w:sz w:val="24"/>
          <w:szCs w:val="24"/>
        </w:rPr>
        <w:br/>
        <w:t xml:space="preserve">Exams were a type of summative assessment that </w:t>
      </w:r>
      <w:proofErr w:type="gramStart"/>
      <w:r w:rsidR="000F1025" w:rsidRPr="002842B4">
        <w:rPr>
          <w:rFonts w:cs="Calibri"/>
          <w:sz w:val="24"/>
          <w:szCs w:val="24"/>
        </w:rPr>
        <w:t>were</w:t>
      </w:r>
      <w:proofErr w:type="gramEnd"/>
      <w:r w:rsidR="000F1025" w:rsidRPr="002842B4">
        <w:rPr>
          <w:rFonts w:cs="Calibri"/>
          <w:sz w:val="24"/>
          <w:szCs w:val="24"/>
        </w:rPr>
        <w:t xml:space="preserve"> used during my first and second year or my degree. However they were in the form of a timed assessment. This meant that I was given the exam questions 2 weeks prior to the exam, and had to prepare and answer during that time. The answer I had to give was in essay form; therefore it was a combination of two assessments. When preparing for this type of exam in my first year, I found the best technique that suited me was to break my answer down. I would </w:t>
      </w:r>
      <w:r w:rsidR="00987A0D" w:rsidRPr="002842B4">
        <w:rPr>
          <w:rFonts w:cs="Calibri"/>
          <w:sz w:val="24"/>
          <w:szCs w:val="24"/>
        </w:rPr>
        <w:t xml:space="preserve">then spend time re-writing each paragraph one at a time, until I was able to recite it without any prompts. With time I found I was able to construct almost the entire essay without any notes. For my second year exam, the process was a similar format, however we were able to take notes as the timing of the exam was longer. I decided to use the same procedure of re-writing paragraphs to familiarise myself with the essay, however my notes would simply be sentence starters and prompts. This was a similar technique that I used for my presentations, as mentioned previously. I decided to </w:t>
      </w:r>
      <w:r w:rsidR="00987A0D" w:rsidRPr="002842B4">
        <w:rPr>
          <w:rFonts w:cs="Calibri"/>
          <w:sz w:val="24"/>
          <w:szCs w:val="24"/>
        </w:rPr>
        <w:lastRenderedPageBreak/>
        <w:t xml:space="preserve">continue with this technique as I felt it was what worked best for </w:t>
      </w:r>
      <w:r w:rsidR="00FA24D4" w:rsidRPr="002842B4">
        <w:rPr>
          <w:rFonts w:cs="Calibri"/>
          <w:sz w:val="24"/>
          <w:szCs w:val="24"/>
        </w:rPr>
        <w:t>me</w:t>
      </w:r>
      <w:r w:rsidR="00987A0D" w:rsidRPr="002842B4">
        <w:rPr>
          <w:rFonts w:cs="Calibri"/>
          <w:sz w:val="24"/>
          <w:szCs w:val="24"/>
        </w:rPr>
        <w:t xml:space="preserve">. </w:t>
      </w:r>
      <w:r w:rsidR="00987A0D" w:rsidRPr="002842B4">
        <w:rPr>
          <w:rFonts w:cs="Calibri"/>
          <w:sz w:val="24"/>
          <w:szCs w:val="24"/>
        </w:rPr>
        <w:br/>
        <w:t xml:space="preserve">As I only completed two exams during my degree, and they were in a different format to what other courses may provide. I do not believe that they benefitted me or my learning, as I am unable to see a gradual improvement without being able to take any more forms of this assessment process. </w:t>
      </w:r>
    </w:p>
    <w:p w:rsidR="00724ED5" w:rsidRPr="002842B4" w:rsidRDefault="002762FE" w:rsidP="002842B4">
      <w:pPr>
        <w:spacing w:line="360" w:lineRule="auto"/>
        <w:rPr>
          <w:rFonts w:cs="Calibri"/>
          <w:sz w:val="24"/>
          <w:szCs w:val="24"/>
        </w:rPr>
      </w:pPr>
      <w:r w:rsidRPr="002842B4">
        <w:rPr>
          <w:rFonts w:cs="Calibri"/>
          <w:sz w:val="24"/>
          <w:szCs w:val="24"/>
        </w:rPr>
        <w:t>To conclude, the use of self-assessment has allowed me to develop my skills to become an effective learner, by creating various opportunities for me to improve on my learning through effective independent decision making. By creating judgements on my own work, and also receiving appropriate and beneficial feedback from my tutors</w:t>
      </w:r>
      <w:r w:rsidR="00C76D49" w:rsidRPr="002842B4">
        <w:rPr>
          <w:rFonts w:cs="Calibri"/>
          <w:sz w:val="24"/>
          <w:szCs w:val="24"/>
        </w:rPr>
        <w:t xml:space="preserve">, I found a significant improvement in the grades from my first year compared to now. The use of self- evaluation has helped me improve on my confidence when constructing my essays and presentations, and I feel I am more motivated to work towards a higher grade. I have come to realise during my last year of university how important the feedback comment I receive are, and I make time to review previous assignments before moving on to the next. The one thing that I found to be most beneficial to making me an effective learner was my attendance in lectures. I have manage to keep my attendance consistent through each year, which I feel had been the most effective tool to gaining better marks. By receiving the module information first hand from the lecture, along with using tutorial session for feedback and guidance, and self-assessment techniques, is what I believe to have been the key element of me getting my grades consistent. By realising the techniques that work best for me, has been a key part to my success throughout my degree. </w:t>
      </w:r>
      <w:r w:rsidR="00264081" w:rsidRPr="002842B4">
        <w:rPr>
          <w:rFonts w:cs="Calibri"/>
          <w:sz w:val="24"/>
          <w:szCs w:val="24"/>
        </w:rPr>
        <w:t xml:space="preserve">Without using reflection and feedback to aid my self-assessment and self-evaluation process, I do not believe that I would have completed my assignments well. These tools are what have aided me through my time at university to becoming an effective learner. </w:t>
      </w:r>
    </w:p>
    <w:p w:rsidR="002842B4" w:rsidRPr="002842B4" w:rsidRDefault="002842B4" w:rsidP="002842B4">
      <w:pPr>
        <w:spacing w:line="360" w:lineRule="auto"/>
        <w:rPr>
          <w:rFonts w:cs="Calibri"/>
          <w:sz w:val="24"/>
          <w:szCs w:val="24"/>
        </w:rPr>
      </w:pPr>
    </w:p>
    <w:p w:rsidR="002842B4" w:rsidRPr="002842B4" w:rsidRDefault="002842B4" w:rsidP="002842B4">
      <w:pPr>
        <w:spacing w:line="360" w:lineRule="auto"/>
        <w:rPr>
          <w:rFonts w:cs="Calibri"/>
          <w:sz w:val="24"/>
          <w:szCs w:val="24"/>
        </w:rPr>
      </w:pPr>
    </w:p>
    <w:p w:rsidR="002842B4" w:rsidRPr="002842B4" w:rsidRDefault="002842B4" w:rsidP="002842B4">
      <w:pPr>
        <w:spacing w:line="360" w:lineRule="auto"/>
        <w:rPr>
          <w:rFonts w:cs="Calibri"/>
          <w:b/>
          <w:sz w:val="24"/>
          <w:szCs w:val="24"/>
        </w:rPr>
      </w:pPr>
    </w:p>
    <w:p w:rsidR="00B413DA" w:rsidRPr="002842B4" w:rsidRDefault="00123436" w:rsidP="002842B4">
      <w:pPr>
        <w:spacing w:line="360" w:lineRule="auto"/>
        <w:rPr>
          <w:rFonts w:cs="Calibri"/>
          <w:b/>
          <w:sz w:val="24"/>
          <w:szCs w:val="24"/>
        </w:rPr>
      </w:pPr>
      <w:r w:rsidRPr="002842B4">
        <w:rPr>
          <w:rFonts w:cs="Calibri"/>
          <w:b/>
          <w:sz w:val="24"/>
          <w:szCs w:val="24"/>
        </w:rPr>
        <w:lastRenderedPageBreak/>
        <w:t>References</w:t>
      </w:r>
    </w:p>
    <w:p w:rsidR="00B413DA" w:rsidRPr="002842B4" w:rsidRDefault="00123436" w:rsidP="002842B4">
      <w:pPr>
        <w:spacing w:line="360" w:lineRule="auto"/>
        <w:rPr>
          <w:rFonts w:cs="Calibri"/>
          <w:sz w:val="24"/>
          <w:szCs w:val="24"/>
        </w:rPr>
      </w:pPr>
      <w:proofErr w:type="gramStart"/>
      <w:r w:rsidRPr="002842B4">
        <w:rPr>
          <w:rFonts w:cs="Calibri"/>
          <w:sz w:val="24"/>
          <w:szCs w:val="24"/>
        </w:rPr>
        <w:t xml:space="preserve">Andrade, H. &amp; </w:t>
      </w:r>
      <w:proofErr w:type="spellStart"/>
      <w:r w:rsidRPr="002842B4">
        <w:rPr>
          <w:rFonts w:cs="Calibri"/>
          <w:sz w:val="24"/>
          <w:szCs w:val="24"/>
        </w:rPr>
        <w:t>Valtcheva</w:t>
      </w:r>
      <w:proofErr w:type="spellEnd"/>
      <w:r w:rsidRPr="002842B4">
        <w:rPr>
          <w:rFonts w:cs="Calibri"/>
          <w:sz w:val="24"/>
          <w:szCs w:val="24"/>
        </w:rPr>
        <w:t>, A. (2009).</w:t>
      </w:r>
      <w:proofErr w:type="gramEnd"/>
      <w:r w:rsidRPr="002842B4">
        <w:rPr>
          <w:rFonts w:cs="Calibri"/>
          <w:sz w:val="24"/>
          <w:szCs w:val="24"/>
        </w:rPr>
        <w:t xml:space="preserve"> </w:t>
      </w:r>
      <w:proofErr w:type="gramStart"/>
      <w:r w:rsidRPr="002842B4">
        <w:rPr>
          <w:rFonts w:cs="Calibri"/>
          <w:sz w:val="24"/>
          <w:szCs w:val="24"/>
        </w:rPr>
        <w:t>Promoting learning and achievement through self-assessment.</w:t>
      </w:r>
      <w:proofErr w:type="gramEnd"/>
      <w:r w:rsidRPr="002842B4">
        <w:rPr>
          <w:rFonts w:cs="Calibri"/>
          <w:sz w:val="24"/>
          <w:szCs w:val="24"/>
        </w:rPr>
        <w:t xml:space="preserve"> </w:t>
      </w:r>
      <w:r w:rsidRPr="002842B4">
        <w:rPr>
          <w:rFonts w:cs="Calibri"/>
          <w:i/>
          <w:sz w:val="24"/>
          <w:szCs w:val="24"/>
        </w:rPr>
        <w:t xml:space="preserve">Theory </w:t>
      </w:r>
      <w:proofErr w:type="gramStart"/>
      <w:r w:rsidRPr="002842B4">
        <w:rPr>
          <w:rFonts w:cs="Calibri"/>
          <w:i/>
          <w:sz w:val="24"/>
          <w:szCs w:val="24"/>
        </w:rPr>
        <w:t>Into</w:t>
      </w:r>
      <w:proofErr w:type="gramEnd"/>
      <w:r w:rsidRPr="002842B4">
        <w:rPr>
          <w:rFonts w:cs="Calibri"/>
          <w:i/>
          <w:sz w:val="24"/>
          <w:szCs w:val="24"/>
        </w:rPr>
        <w:t xml:space="preserve"> Practice</w:t>
      </w:r>
      <w:r w:rsidRPr="002842B4">
        <w:rPr>
          <w:rFonts w:cs="Calibri"/>
          <w:sz w:val="24"/>
          <w:szCs w:val="24"/>
        </w:rPr>
        <w:t xml:space="preserve">, 48, (1, January) PP.12-19 [Online] </w:t>
      </w:r>
      <w:hyperlink r:id="rId7" w:history="1">
        <w:r w:rsidR="002842B4" w:rsidRPr="0073236B">
          <w:rPr>
            <w:rStyle w:val="Hyperlink"/>
            <w:rFonts w:cs="Calibri"/>
            <w:sz w:val="24"/>
            <w:szCs w:val="24"/>
          </w:rPr>
          <w:t>http://web.b.ebscohost.com.ezproxy.uwtsd.ac.uk/ehost/pdfviewer/pdfviewer?vid=1&amp;sid=785e3a46-bf45-4351-b4d8-3c8e12947628%40sessionmgr1044</w:t>
        </w:r>
      </w:hyperlink>
      <w:r w:rsidR="002842B4">
        <w:rPr>
          <w:rFonts w:cs="Calibri"/>
          <w:sz w:val="24"/>
          <w:szCs w:val="24"/>
        </w:rPr>
        <w:t xml:space="preserve"> </w:t>
      </w:r>
      <w:r w:rsidRPr="002842B4">
        <w:rPr>
          <w:rFonts w:cs="Calibri"/>
          <w:sz w:val="24"/>
          <w:szCs w:val="24"/>
        </w:rPr>
        <w:t xml:space="preserve"> (Accessed: 19 February 2018). </w:t>
      </w:r>
    </w:p>
    <w:p w:rsidR="00435DE0" w:rsidRPr="002842B4" w:rsidRDefault="00435DE0" w:rsidP="002842B4">
      <w:pPr>
        <w:spacing w:line="360" w:lineRule="auto"/>
        <w:rPr>
          <w:rFonts w:cs="Calibri"/>
          <w:sz w:val="24"/>
          <w:szCs w:val="24"/>
        </w:rPr>
      </w:pPr>
      <w:r w:rsidRPr="002842B4">
        <w:rPr>
          <w:rFonts w:cs="Calibri"/>
          <w:sz w:val="24"/>
          <w:szCs w:val="24"/>
        </w:rPr>
        <w:t xml:space="preserve">Assessment Centre (2017) </w:t>
      </w:r>
      <w:r w:rsidRPr="002842B4">
        <w:rPr>
          <w:rFonts w:cs="Calibri"/>
          <w:i/>
          <w:sz w:val="24"/>
          <w:szCs w:val="24"/>
        </w:rPr>
        <w:t>Presentation Exercises</w:t>
      </w:r>
      <w:r w:rsidRPr="002842B4">
        <w:rPr>
          <w:rFonts w:cs="Calibri"/>
          <w:sz w:val="24"/>
          <w:szCs w:val="24"/>
        </w:rPr>
        <w:t xml:space="preserve"> [Online] </w:t>
      </w:r>
      <w:hyperlink r:id="rId8" w:history="1">
        <w:r w:rsidR="002842B4" w:rsidRPr="0073236B">
          <w:rPr>
            <w:rStyle w:val="Hyperlink"/>
            <w:rFonts w:cs="Calibri"/>
            <w:sz w:val="24"/>
            <w:szCs w:val="24"/>
          </w:rPr>
          <w:t>https://www.assessmentday.co.uk/assessmentcentre/presentations.html</w:t>
        </w:r>
      </w:hyperlink>
      <w:r w:rsidR="002842B4">
        <w:rPr>
          <w:rFonts w:cs="Calibri"/>
          <w:sz w:val="24"/>
          <w:szCs w:val="24"/>
        </w:rPr>
        <w:t xml:space="preserve"> </w:t>
      </w:r>
      <w:r w:rsidRPr="002842B4">
        <w:rPr>
          <w:rFonts w:cs="Calibri"/>
          <w:sz w:val="24"/>
          <w:szCs w:val="24"/>
        </w:rPr>
        <w:t xml:space="preserve">(Accessed: 22 February, 2018). </w:t>
      </w:r>
    </w:p>
    <w:p w:rsidR="00BB1D6E" w:rsidRPr="002842B4" w:rsidRDefault="00BB1D6E" w:rsidP="002842B4">
      <w:pPr>
        <w:spacing w:line="360" w:lineRule="auto"/>
        <w:rPr>
          <w:rFonts w:cs="Calibri"/>
          <w:sz w:val="24"/>
          <w:szCs w:val="24"/>
        </w:rPr>
      </w:pPr>
      <w:r w:rsidRPr="002842B4">
        <w:rPr>
          <w:rFonts w:cs="Calibri"/>
          <w:sz w:val="24"/>
          <w:szCs w:val="24"/>
        </w:rPr>
        <w:t>Estyn, (2014)</w:t>
      </w:r>
      <w:r w:rsidRPr="002842B4">
        <w:rPr>
          <w:rFonts w:cs="Calibri"/>
          <w:i/>
          <w:sz w:val="24"/>
          <w:szCs w:val="24"/>
        </w:rPr>
        <w:t xml:space="preserve"> </w:t>
      </w:r>
      <w:proofErr w:type="gramStart"/>
      <w:r w:rsidRPr="002842B4">
        <w:rPr>
          <w:rFonts w:cs="Calibri"/>
          <w:i/>
          <w:sz w:val="24"/>
          <w:szCs w:val="24"/>
        </w:rPr>
        <w:t>A</w:t>
      </w:r>
      <w:proofErr w:type="gramEnd"/>
      <w:r w:rsidRPr="002842B4">
        <w:rPr>
          <w:rFonts w:cs="Calibri"/>
          <w:i/>
          <w:sz w:val="24"/>
          <w:szCs w:val="24"/>
        </w:rPr>
        <w:t xml:space="preserve"> self-evaluation manual for work-based learning providers</w:t>
      </w:r>
      <w:r w:rsidRPr="002842B4">
        <w:rPr>
          <w:rFonts w:cs="Calibri"/>
          <w:sz w:val="24"/>
          <w:szCs w:val="24"/>
        </w:rPr>
        <w:t xml:space="preserve"> [Online] </w:t>
      </w:r>
      <w:hyperlink r:id="rId9" w:history="1">
        <w:r w:rsidR="002842B4" w:rsidRPr="0073236B">
          <w:rPr>
            <w:rStyle w:val="Hyperlink"/>
            <w:rFonts w:cs="Calibri"/>
            <w:sz w:val="24"/>
            <w:szCs w:val="24"/>
          </w:rPr>
          <w:t>http://learning.gov.wales/docs/learningwales/publications/140801-self-evaluation-manual-for-wbl-providers-en.pdf</w:t>
        </w:r>
      </w:hyperlink>
      <w:r w:rsidRPr="002842B4">
        <w:rPr>
          <w:rFonts w:cs="Calibri"/>
          <w:sz w:val="24"/>
          <w:szCs w:val="24"/>
        </w:rPr>
        <w:t xml:space="preserve"> (Accessed: 22 February, 2018). </w:t>
      </w:r>
    </w:p>
    <w:p w:rsidR="00B413DA" w:rsidRPr="002842B4" w:rsidRDefault="00123436" w:rsidP="002842B4">
      <w:pPr>
        <w:spacing w:line="360" w:lineRule="auto"/>
        <w:rPr>
          <w:rFonts w:cs="Calibri"/>
          <w:sz w:val="24"/>
          <w:szCs w:val="24"/>
        </w:rPr>
      </w:pPr>
      <w:r w:rsidRPr="002842B4">
        <w:rPr>
          <w:rFonts w:cs="Calibri"/>
          <w:sz w:val="24"/>
          <w:szCs w:val="24"/>
        </w:rPr>
        <w:t xml:space="preserve">General Teaching Council for Scotland (2017) </w:t>
      </w:r>
      <w:r w:rsidRPr="002842B4">
        <w:rPr>
          <w:rFonts w:cs="Calibri"/>
          <w:i/>
          <w:sz w:val="24"/>
          <w:szCs w:val="24"/>
        </w:rPr>
        <w:t>Self-Evaluation</w:t>
      </w:r>
      <w:r w:rsidRPr="002842B4">
        <w:rPr>
          <w:rFonts w:cs="Calibri"/>
          <w:sz w:val="24"/>
          <w:szCs w:val="24"/>
        </w:rPr>
        <w:t xml:space="preserve"> [Online] </w:t>
      </w:r>
      <w:hyperlink r:id="rId10" w:history="1">
        <w:r w:rsidR="002842B4" w:rsidRPr="0073236B">
          <w:rPr>
            <w:rStyle w:val="Hyperlink"/>
            <w:rFonts w:cs="Calibri"/>
            <w:sz w:val="24"/>
            <w:szCs w:val="24"/>
          </w:rPr>
          <w:t>http://www.gtcs.org.uk/professional-standards/self-evaluation/self-evaluation.aspx</w:t>
        </w:r>
      </w:hyperlink>
      <w:r w:rsidR="002842B4">
        <w:rPr>
          <w:rFonts w:cs="Calibri"/>
          <w:sz w:val="24"/>
          <w:szCs w:val="24"/>
        </w:rPr>
        <w:t xml:space="preserve"> </w:t>
      </w:r>
      <w:r w:rsidRPr="002842B4">
        <w:rPr>
          <w:rFonts w:cs="Calibri"/>
          <w:sz w:val="24"/>
          <w:szCs w:val="24"/>
        </w:rPr>
        <w:t xml:space="preserve">(Accessed: 20 February, 2018). </w:t>
      </w:r>
    </w:p>
    <w:p w:rsidR="003E3704" w:rsidRPr="002842B4" w:rsidRDefault="003E3704" w:rsidP="002842B4">
      <w:pPr>
        <w:spacing w:line="360" w:lineRule="auto"/>
        <w:rPr>
          <w:rFonts w:cs="Calibri"/>
          <w:sz w:val="24"/>
          <w:szCs w:val="24"/>
        </w:rPr>
      </w:pPr>
      <w:proofErr w:type="spellStart"/>
      <w:proofErr w:type="gramStart"/>
      <w:r w:rsidRPr="002842B4">
        <w:rPr>
          <w:rFonts w:cs="Calibri"/>
          <w:sz w:val="24"/>
          <w:szCs w:val="24"/>
        </w:rPr>
        <w:t>Greetham</w:t>
      </w:r>
      <w:proofErr w:type="spellEnd"/>
      <w:r w:rsidRPr="002842B4">
        <w:rPr>
          <w:rFonts w:cs="Calibri"/>
          <w:sz w:val="24"/>
          <w:szCs w:val="24"/>
        </w:rPr>
        <w:t xml:space="preserve">, B. (2001) </w:t>
      </w:r>
      <w:r w:rsidRPr="002842B4">
        <w:rPr>
          <w:rFonts w:cs="Calibri"/>
          <w:i/>
          <w:sz w:val="24"/>
          <w:szCs w:val="24"/>
        </w:rPr>
        <w:t>How to Write Better Essays</w:t>
      </w:r>
      <w:r w:rsidRPr="002842B4">
        <w:rPr>
          <w:rFonts w:cs="Calibri"/>
          <w:sz w:val="24"/>
          <w:szCs w:val="24"/>
        </w:rPr>
        <w:t>, 4</w:t>
      </w:r>
      <w:r w:rsidRPr="002842B4">
        <w:rPr>
          <w:rFonts w:cs="Calibri"/>
          <w:sz w:val="24"/>
          <w:szCs w:val="24"/>
          <w:vertAlign w:val="superscript"/>
        </w:rPr>
        <w:t>th</w:t>
      </w:r>
      <w:r w:rsidRPr="002842B4">
        <w:rPr>
          <w:rFonts w:cs="Calibri"/>
          <w:sz w:val="24"/>
          <w:szCs w:val="24"/>
        </w:rPr>
        <w:t xml:space="preserve"> </w:t>
      </w:r>
      <w:proofErr w:type="spellStart"/>
      <w:r w:rsidRPr="002842B4">
        <w:rPr>
          <w:rFonts w:cs="Calibri"/>
          <w:sz w:val="24"/>
          <w:szCs w:val="24"/>
        </w:rPr>
        <w:t>edn</w:t>
      </w:r>
      <w:proofErr w:type="spellEnd"/>
      <w:r w:rsidRPr="002842B4">
        <w:rPr>
          <w:rFonts w:cs="Calibri"/>
          <w:sz w:val="24"/>
          <w:szCs w:val="24"/>
        </w:rPr>
        <w:t>.</w:t>
      </w:r>
      <w:proofErr w:type="gramEnd"/>
      <w:r w:rsidRPr="002842B4">
        <w:rPr>
          <w:rFonts w:cs="Calibri"/>
          <w:sz w:val="24"/>
          <w:szCs w:val="24"/>
        </w:rPr>
        <w:t xml:space="preserve"> London: Palgrave. </w:t>
      </w:r>
    </w:p>
    <w:p w:rsidR="002108D1" w:rsidRPr="002842B4" w:rsidRDefault="002108D1" w:rsidP="002842B4">
      <w:pPr>
        <w:spacing w:line="360" w:lineRule="auto"/>
        <w:rPr>
          <w:rFonts w:cs="Calibri"/>
          <w:sz w:val="24"/>
          <w:szCs w:val="24"/>
        </w:rPr>
      </w:pPr>
      <w:r w:rsidRPr="002842B4">
        <w:rPr>
          <w:rFonts w:cs="Calibri"/>
          <w:sz w:val="24"/>
          <w:szCs w:val="24"/>
        </w:rPr>
        <w:t xml:space="preserve">Kennedy, J. (2005) Study Skills, Somerset: </w:t>
      </w:r>
      <w:proofErr w:type="spellStart"/>
      <w:r w:rsidRPr="002842B4">
        <w:rPr>
          <w:rFonts w:cs="Calibri"/>
          <w:sz w:val="24"/>
          <w:szCs w:val="24"/>
        </w:rPr>
        <w:t>Studymates</w:t>
      </w:r>
      <w:proofErr w:type="spellEnd"/>
      <w:r w:rsidRPr="002842B4">
        <w:rPr>
          <w:rFonts w:cs="Calibri"/>
          <w:sz w:val="24"/>
          <w:szCs w:val="24"/>
        </w:rPr>
        <w:t xml:space="preserve"> Limited.  </w:t>
      </w:r>
    </w:p>
    <w:p w:rsidR="00BE2599" w:rsidRPr="002842B4" w:rsidRDefault="00BE2599" w:rsidP="002842B4">
      <w:pPr>
        <w:spacing w:line="360" w:lineRule="auto"/>
        <w:rPr>
          <w:sz w:val="24"/>
          <w:szCs w:val="24"/>
        </w:rPr>
      </w:pPr>
      <w:r w:rsidRPr="002842B4">
        <w:rPr>
          <w:rFonts w:cs="Calibri"/>
          <w:sz w:val="24"/>
          <w:szCs w:val="24"/>
        </w:rPr>
        <w:t xml:space="preserve">Kent University (2013) </w:t>
      </w:r>
      <w:r w:rsidRPr="002842B4">
        <w:rPr>
          <w:rFonts w:cs="Calibri"/>
          <w:i/>
          <w:sz w:val="24"/>
          <w:szCs w:val="24"/>
        </w:rPr>
        <w:t>Learning from feedback</w:t>
      </w:r>
      <w:r w:rsidRPr="002842B4">
        <w:rPr>
          <w:rFonts w:cs="Calibri"/>
          <w:sz w:val="24"/>
          <w:szCs w:val="24"/>
        </w:rPr>
        <w:t xml:space="preserve"> [Online] </w:t>
      </w:r>
      <w:hyperlink r:id="rId11" w:history="1">
        <w:r w:rsidR="002842B4" w:rsidRPr="0073236B">
          <w:rPr>
            <w:rStyle w:val="Hyperlink"/>
            <w:rFonts w:cs="Calibri"/>
            <w:sz w:val="24"/>
            <w:szCs w:val="24"/>
          </w:rPr>
          <w:t>https://www.kent.ac.uk/learning/resources/studyguides/learningfromfeedback.pdf</w:t>
        </w:r>
      </w:hyperlink>
      <w:r w:rsidR="002842B4">
        <w:rPr>
          <w:rFonts w:cs="Calibri"/>
          <w:sz w:val="24"/>
          <w:szCs w:val="24"/>
        </w:rPr>
        <w:t xml:space="preserve"> </w:t>
      </w:r>
      <w:r w:rsidRPr="002842B4">
        <w:rPr>
          <w:rFonts w:cs="Calibri"/>
          <w:sz w:val="24"/>
          <w:szCs w:val="24"/>
        </w:rPr>
        <w:t xml:space="preserve">(Accessed: 24 February, 2018). </w:t>
      </w:r>
    </w:p>
    <w:p w:rsidR="00B413DA" w:rsidRPr="002842B4" w:rsidRDefault="00123436" w:rsidP="002842B4">
      <w:pPr>
        <w:spacing w:line="360" w:lineRule="auto"/>
        <w:rPr>
          <w:rFonts w:cs="Calibri"/>
          <w:sz w:val="24"/>
          <w:szCs w:val="24"/>
        </w:rPr>
      </w:pPr>
      <w:proofErr w:type="spellStart"/>
      <w:r w:rsidRPr="002842B4">
        <w:rPr>
          <w:rFonts w:cs="Calibri"/>
          <w:sz w:val="24"/>
          <w:szCs w:val="24"/>
        </w:rPr>
        <w:t>Lowen</w:t>
      </w:r>
      <w:proofErr w:type="spellEnd"/>
      <w:r w:rsidRPr="002842B4">
        <w:rPr>
          <w:rFonts w:cs="Calibri"/>
          <w:sz w:val="24"/>
          <w:szCs w:val="24"/>
        </w:rPr>
        <w:t xml:space="preserve">, C. (2017) </w:t>
      </w:r>
      <w:proofErr w:type="gramStart"/>
      <w:r w:rsidR="002108D1" w:rsidRPr="002842B4">
        <w:rPr>
          <w:rFonts w:cs="Calibri"/>
          <w:i/>
          <w:sz w:val="24"/>
          <w:szCs w:val="24"/>
        </w:rPr>
        <w:t>The</w:t>
      </w:r>
      <w:proofErr w:type="gramEnd"/>
      <w:r w:rsidR="002108D1" w:rsidRPr="002842B4">
        <w:rPr>
          <w:rFonts w:cs="Calibri"/>
          <w:i/>
          <w:sz w:val="24"/>
          <w:szCs w:val="24"/>
        </w:rPr>
        <w:t xml:space="preserve"> importance of Self-Evaluation</w:t>
      </w:r>
      <w:r w:rsidR="002108D1" w:rsidRPr="002842B4">
        <w:rPr>
          <w:rFonts w:cs="Calibri"/>
          <w:sz w:val="24"/>
          <w:szCs w:val="24"/>
        </w:rPr>
        <w:t xml:space="preserve"> [Online] </w:t>
      </w:r>
      <w:hyperlink r:id="rId12" w:history="1">
        <w:r w:rsidR="002842B4" w:rsidRPr="0073236B">
          <w:rPr>
            <w:rStyle w:val="Hyperlink"/>
            <w:rFonts w:cs="Calibri"/>
            <w:sz w:val="24"/>
            <w:szCs w:val="24"/>
          </w:rPr>
          <w:t>http://www.healthguidance.org/entry/15764/1/The-Importance-of-Self-Evaluation.html</w:t>
        </w:r>
      </w:hyperlink>
      <w:r w:rsidR="002842B4">
        <w:rPr>
          <w:rFonts w:cs="Calibri"/>
          <w:sz w:val="24"/>
          <w:szCs w:val="24"/>
        </w:rPr>
        <w:t xml:space="preserve">  </w:t>
      </w:r>
      <w:r w:rsidR="002108D1" w:rsidRPr="002842B4">
        <w:rPr>
          <w:rFonts w:cs="Calibri"/>
          <w:sz w:val="24"/>
          <w:szCs w:val="24"/>
        </w:rPr>
        <w:t xml:space="preserve">(Accessed: 22 February, 2018). </w:t>
      </w:r>
    </w:p>
    <w:p w:rsidR="00B413DA" w:rsidRPr="002842B4" w:rsidRDefault="00123436" w:rsidP="002842B4">
      <w:pPr>
        <w:spacing w:line="360" w:lineRule="auto"/>
        <w:rPr>
          <w:rFonts w:cs="Calibri"/>
          <w:sz w:val="24"/>
          <w:szCs w:val="24"/>
        </w:rPr>
      </w:pPr>
      <w:r w:rsidRPr="002842B4">
        <w:rPr>
          <w:rFonts w:cs="Calibri"/>
          <w:sz w:val="24"/>
          <w:szCs w:val="24"/>
        </w:rPr>
        <w:t xml:space="preserve">NDT Resource Centre (No Date) </w:t>
      </w:r>
      <w:r w:rsidRPr="002842B4">
        <w:rPr>
          <w:rFonts w:cs="Calibri"/>
          <w:i/>
          <w:sz w:val="24"/>
          <w:szCs w:val="24"/>
        </w:rPr>
        <w:t>Self-Evaluation</w:t>
      </w:r>
      <w:r w:rsidRPr="002842B4">
        <w:rPr>
          <w:rFonts w:cs="Calibri"/>
          <w:sz w:val="24"/>
          <w:szCs w:val="24"/>
        </w:rPr>
        <w:t xml:space="preserve"> [Online] </w:t>
      </w:r>
      <w:hyperlink r:id="rId13" w:history="1">
        <w:r w:rsidR="002842B4" w:rsidRPr="0073236B">
          <w:rPr>
            <w:rStyle w:val="Hyperlink"/>
            <w:rFonts w:cs="Calibri"/>
            <w:sz w:val="24"/>
            <w:szCs w:val="24"/>
          </w:rPr>
          <w:t>https://www.nde-ed.org/TeachingResources/ClassroomTips/Self-evaluation.html</w:t>
        </w:r>
      </w:hyperlink>
      <w:r w:rsidR="002842B4">
        <w:rPr>
          <w:rStyle w:val="Hyperlink"/>
          <w:rFonts w:cs="Calibri"/>
          <w:color w:val="auto"/>
          <w:sz w:val="24"/>
          <w:szCs w:val="24"/>
        </w:rPr>
        <w:t xml:space="preserve"> </w:t>
      </w:r>
      <w:r w:rsidRPr="002842B4">
        <w:rPr>
          <w:rFonts w:cs="Calibri"/>
          <w:sz w:val="24"/>
          <w:szCs w:val="24"/>
        </w:rPr>
        <w:t xml:space="preserve"> (Accessed: 20 February, 2018). </w:t>
      </w:r>
    </w:p>
    <w:p w:rsidR="002842B4" w:rsidRPr="002842B4" w:rsidRDefault="002842B4" w:rsidP="002842B4">
      <w:pPr>
        <w:spacing w:line="360" w:lineRule="auto"/>
        <w:rPr>
          <w:rFonts w:cs="Calibri"/>
          <w:sz w:val="24"/>
          <w:szCs w:val="24"/>
        </w:rPr>
      </w:pPr>
      <w:r w:rsidRPr="002842B4">
        <w:rPr>
          <w:rFonts w:cs="Calibri"/>
          <w:sz w:val="24"/>
          <w:szCs w:val="24"/>
        </w:rPr>
        <w:t xml:space="preserve">Turner, J. (2002) </w:t>
      </w:r>
      <w:r w:rsidRPr="002842B4">
        <w:rPr>
          <w:rFonts w:cs="Calibri"/>
          <w:i/>
          <w:sz w:val="24"/>
          <w:szCs w:val="24"/>
        </w:rPr>
        <w:t xml:space="preserve">How to Study, </w:t>
      </w:r>
      <w:proofErr w:type="gramStart"/>
      <w:r w:rsidRPr="002842B4">
        <w:rPr>
          <w:rFonts w:cs="Calibri"/>
          <w:i/>
          <w:sz w:val="24"/>
          <w:szCs w:val="24"/>
        </w:rPr>
        <w:t>A</w:t>
      </w:r>
      <w:proofErr w:type="gramEnd"/>
      <w:r w:rsidRPr="002842B4">
        <w:rPr>
          <w:rFonts w:cs="Calibri"/>
          <w:i/>
          <w:sz w:val="24"/>
          <w:szCs w:val="24"/>
        </w:rPr>
        <w:t xml:space="preserve"> Short Introduction</w:t>
      </w:r>
      <w:r w:rsidRPr="002842B4">
        <w:rPr>
          <w:rFonts w:cs="Calibri"/>
          <w:sz w:val="24"/>
          <w:szCs w:val="24"/>
        </w:rPr>
        <w:t xml:space="preserve">, London: Sage. </w:t>
      </w:r>
    </w:p>
    <w:p w:rsidR="00703581" w:rsidRPr="002842B4" w:rsidRDefault="00703581" w:rsidP="002842B4">
      <w:pPr>
        <w:spacing w:line="360" w:lineRule="auto"/>
        <w:rPr>
          <w:rFonts w:cs="Calibri"/>
          <w:sz w:val="24"/>
          <w:szCs w:val="24"/>
        </w:rPr>
      </w:pPr>
      <w:r w:rsidRPr="002842B4">
        <w:rPr>
          <w:rFonts w:cs="Calibri"/>
          <w:sz w:val="24"/>
          <w:szCs w:val="24"/>
        </w:rPr>
        <w:lastRenderedPageBreak/>
        <w:t xml:space="preserve">University of Pittsburgh (2008) </w:t>
      </w:r>
      <w:r w:rsidRPr="002842B4">
        <w:rPr>
          <w:rFonts w:cs="Calibri"/>
          <w:i/>
          <w:sz w:val="24"/>
          <w:szCs w:val="24"/>
        </w:rPr>
        <w:t>Speech Anxiety</w:t>
      </w:r>
      <w:r w:rsidRPr="002842B4">
        <w:rPr>
          <w:rFonts w:cs="Calibri"/>
          <w:sz w:val="24"/>
          <w:szCs w:val="24"/>
        </w:rPr>
        <w:t xml:space="preserve"> [Online] </w:t>
      </w:r>
      <w:hyperlink r:id="rId14" w:history="1">
        <w:r w:rsidR="002842B4" w:rsidRPr="0073236B">
          <w:rPr>
            <w:rStyle w:val="Hyperlink"/>
            <w:rFonts w:cs="Calibri"/>
            <w:sz w:val="24"/>
            <w:szCs w:val="24"/>
          </w:rPr>
          <w:t>http://www.speaking.pitt.edu/student/public-speaking/speechanxiety.html</w:t>
        </w:r>
      </w:hyperlink>
      <w:r w:rsidR="002842B4">
        <w:rPr>
          <w:rFonts w:cs="Calibri"/>
          <w:sz w:val="24"/>
          <w:szCs w:val="24"/>
        </w:rPr>
        <w:t xml:space="preserve"> </w:t>
      </w:r>
      <w:r w:rsidRPr="002842B4">
        <w:rPr>
          <w:rFonts w:cs="Calibri"/>
          <w:sz w:val="24"/>
          <w:szCs w:val="24"/>
        </w:rPr>
        <w:t xml:space="preserve">(Accessed: 24 February, 2018). </w:t>
      </w:r>
    </w:p>
    <w:p w:rsidR="000F1025" w:rsidRPr="002842B4" w:rsidRDefault="000F1025" w:rsidP="002842B4">
      <w:pPr>
        <w:spacing w:line="360" w:lineRule="auto"/>
        <w:rPr>
          <w:sz w:val="24"/>
          <w:szCs w:val="24"/>
        </w:rPr>
      </w:pPr>
      <w:r w:rsidRPr="002842B4">
        <w:rPr>
          <w:rFonts w:cs="Calibri"/>
          <w:sz w:val="24"/>
          <w:szCs w:val="24"/>
        </w:rPr>
        <w:t xml:space="preserve">University of Wolverhampton (2014) </w:t>
      </w:r>
      <w:r w:rsidRPr="002842B4">
        <w:rPr>
          <w:i/>
          <w:sz w:val="24"/>
          <w:szCs w:val="24"/>
        </w:rPr>
        <w:t>Employability Skills from Exams, Reading and Note-Making</w:t>
      </w:r>
      <w:r w:rsidRPr="002842B4">
        <w:rPr>
          <w:sz w:val="24"/>
          <w:szCs w:val="24"/>
        </w:rPr>
        <w:t xml:space="preserve"> [Online] </w:t>
      </w:r>
      <w:hyperlink r:id="rId15" w:history="1">
        <w:r w:rsidR="002842B4" w:rsidRPr="0073236B">
          <w:rPr>
            <w:rStyle w:val="Hyperlink"/>
            <w:sz w:val="24"/>
            <w:szCs w:val="24"/>
          </w:rPr>
          <w:t>https://www.wlv.ac.uk/lib/media/departments/lis/skills/study-guides/LS030-Guide-to-Employability-Skills-from-Exams,-Reading-and-Notemaking.pdf</w:t>
        </w:r>
      </w:hyperlink>
      <w:r w:rsidR="002842B4">
        <w:rPr>
          <w:sz w:val="24"/>
          <w:szCs w:val="24"/>
        </w:rPr>
        <w:t xml:space="preserve"> </w:t>
      </w:r>
      <w:r w:rsidRPr="002842B4">
        <w:rPr>
          <w:sz w:val="24"/>
          <w:szCs w:val="24"/>
        </w:rPr>
        <w:t xml:space="preserve">(Accessed: 24 February, 2018). </w:t>
      </w:r>
    </w:p>
    <w:p w:rsidR="00D65DCC" w:rsidRPr="002842B4" w:rsidRDefault="00D65DCC" w:rsidP="002842B4">
      <w:pPr>
        <w:spacing w:line="360" w:lineRule="auto"/>
        <w:rPr>
          <w:sz w:val="24"/>
          <w:szCs w:val="24"/>
        </w:rPr>
      </w:pPr>
      <w:r w:rsidRPr="002842B4">
        <w:rPr>
          <w:rFonts w:cs="Calibri"/>
          <w:sz w:val="24"/>
          <w:szCs w:val="24"/>
        </w:rPr>
        <w:t xml:space="preserve">Yale University (2018) </w:t>
      </w:r>
      <w:r w:rsidRPr="002842B4">
        <w:rPr>
          <w:rFonts w:cs="Calibri"/>
          <w:i/>
          <w:sz w:val="24"/>
          <w:szCs w:val="24"/>
        </w:rPr>
        <w:t>Formative and Summative Assessments</w:t>
      </w:r>
      <w:r w:rsidRPr="002842B4">
        <w:rPr>
          <w:rFonts w:cs="Calibri"/>
          <w:sz w:val="24"/>
          <w:szCs w:val="24"/>
        </w:rPr>
        <w:t xml:space="preserve"> [Online] </w:t>
      </w:r>
      <w:hyperlink r:id="rId16" w:history="1">
        <w:r w:rsidR="002842B4" w:rsidRPr="0073236B">
          <w:rPr>
            <w:rStyle w:val="Hyperlink"/>
            <w:rFonts w:cs="Calibri"/>
            <w:sz w:val="24"/>
            <w:szCs w:val="24"/>
          </w:rPr>
          <w:t>https://ctl.yale.edu/Formative-Summative-Assessments</w:t>
        </w:r>
      </w:hyperlink>
      <w:r w:rsidR="002842B4">
        <w:rPr>
          <w:rFonts w:cs="Calibri"/>
          <w:sz w:val="24"/>
          <w:szCs w:val="24"/>
        </w:rPr>
        <w:t xml:space="preserve"> </w:t>
      </w:r>
      <w:r w:rsidRPr="002842B4">
        <w:rPr>
          <w:sz w:val="24"/>
          <w:szCs w:val="24"/>
        </w:rPr>
        <w:t xml:space="preserve">(Accessed: 23 February, 2018). </w:t>
      </w:r>
    </w:p>
    <w:p w:rsidR="00F70F7F" w:rsidRPr="002842B4" w:rsidRDefault="00F70F7F" w:rsidP="002842B4">
      <w:pPr>
        <w:spacing w:line="360" w:lineRule="auto"/>
        <w:rPr>
          <w:sz w:val="24"/>
          <w:szCs w:val="24"/>
        </w:rPr>
      </w:pPr>
      <w:proofErr w:type="spellStart"/>
      <w:r w:rsidRPr="002842B4">
        <w:rPr>
          <w:sz w:val="24"/>
          <w:szCs w:val="24"/>
        </w:rPr>
        <w:t>Zivkovic</w:t>
      </w:r>
      <w:proofErr w:type="spellEnd"/>
      <w:r w:rsidRPr="002842B4">
        <w:rPr>
          <w:sz w:val="24"/>
          <w:szCs w:val="24"/>
        </w:rPr>
        <w:t xml:space="preserve">, S. (2014) ‘The Importance </w:t>
      </w:r>
      <w:r w:rsidR="006E43E5" w:rsidRPr="002842B4">
        <w:rPr>
          <w:sz w:val="24"/>
          <w:szCs w:val="24"/>
        </w:rPr>
        <w:t>of</w:t>
      </w:r>
      <w:r w:rsidRPr="002842B4">
        <w:rPr>
          <w:sz w:val="24"/>
          <w:szCs w:val="24"/>
        </w:rPr>
        <w:t xml:space="preserve"> Oral Presentations </w:t>
      </w:r>
      <w:proofErr w:type="gramStart"/>
      <w:r w:rsidRPr="002842B4">
        <w:rPr>
          <w:sz w:val="24"/>
          <w:szCs w:val="24"/>
        </w:rPr>
        <w:t>For</w:t>
      </w:r>
      <w:proofErr w:type="gramEnd"/>
      <w:r w:rsidRPr="002842B4">
        <w:rPr>
          <w:sz w:val="24"/>
          <w:szCs w:val="24"/>
        </w:rPr>
        <w:t xml:space="preserve"> University Students’ </w:t>
      </w:r>
      <w:r w:rsidRPr="002842B4">
        <w:rPr>
          <w:i/>
          <w:sz w:val="24"/>
          <w:szCs w:val="24"/>
        </w:rPr>
        <w:t>Mediterr</w:t>
      </w:r>
      <w:r w:rsidR="006E43E5" w:rsidRPr="002842B4">
        <w:rPr>
          <w:i/>
          <w:sz w:val="24"/>
          <w:szCs w:val="24"/>
        </w:rPr>
        <w:t xml:space="preserve">anean Journal of Social Science, </w:t>
      </w:r>
      <w:r w:rsidR="006E43E5" w:rsidRPr="002842B4">
        <w:rPr>
          <w:sz w:val="24"/>
          <w:szCs w:val="24"/>
        </w:rPr>
        <w:t xml:space="preserve">5, (August) pp. 468-475 [Online] </w:t>
      </w:r>
      <w:hyperlink r:id="rId17" w:history="1">
        <w:r w:rsidR="002842B4" w:rsidRPr="0073236B">
          <w:rPr>
            <w:rStyle w:val="Hyperlink"/>
            <w:sz w:val="24"/>
            <w:szCs w:val="24"/>
          </w:rPr>
          <w:t>http://www.mcser.org/journal/index.php/mjss/article/viewFile/4278/4184</w:t>
        </w:r>
      </w:hyperlink>
      <w:r w:rsidR="002842B4">
        <w:rPr>
          <w:sz w:val="24"/>
          <w:szCs w:val="24"/>
        </w:rPr>
        <w:t xml:space="preserve"> </w:t>
      </w:r>
      <w:r w:rsidR="006E43E5" w:rsidRPr="002842B4">
        <w:rPr>
          <w:sz w:val="24"/>
          <w:szCs w:val="24"/>
        </w:rPr>
        <w:t xml:space="preserve">(Accessed: 23 February, 2018). </w:t>
      </w:r>
      <w:bookmarkStart w:id="0" w:name="_GoBack"/>
      <w:bookmarkEnd w:id="0"/>
    </w:p>
    <w:sectPr w:rsidR="00F70F7F" w:rsidRPr="002842B4">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C422C" w:rsidRDefault="00FC422C">
      <w:pPr>
        <w:spacing w:after="0" w:line="240" w:lineRule="auto"/>
      </w:pPr>
      <w:r>
        <w:separator/>
      </w:r>
    </w:p>
  </w:endnote>
  <w:endnote w:type="continuationSeparator" w:id="0">
    <w:p w:rsidR="00FC422C" w:rsidRDefault="00FC42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C422C" w:rsidRDefault="00FC422C">
      <w:pPr>
        <w:spacing w:after="0" w:line="240" w:lineRule="auto"/>
      </w:pPr>
      <w:r>
        <w:rPr>
          <w:color w:val="000000"/>
        </w:rPr>
        <w:separator/>
      </w:r>
    </w:p>
  </w:footnote>
  <w:footnote w:type="continuationSeparator" w:id="0">
    <w:p w:rsidR="00FC422C" w:rsidRDefault="00FC42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4"/>
  </w:compat>
  <w:rsids>
    <w:rsidRoot w:val="00B413DA"/>
    <w:rsid w:val="00096D7B"/>
    <w:rsid w:val="000F1025"/>
    <w:rsid w:val="00123436"/>
    <w:rsid w:val="001517EB"/>
    <w:rsid w:val="001A6D07"/>
    <w:rsid w:val="001D4866"/>
    <w:rsid w:val="00203BE0"/>
    <w:rsid w:val="002108D1"/>
    <w:rsid w:val="002440D1"/>
    <w:rsid w:val="00264081"/>
    <w:rsid w:val="002762FE"/>
    <w:rsid w:val="002842B4"/>
    <w:rsid w:val="00314743"/>
    <w:rsid w:val="003B294E"/>
    <w:rsid w:val="003E3704"/>
    <w:rsid w:val="00423F30"/>
    <w:rsid w:val="00435DE0"/>
    <w:rsid w:val="0045130B"/>
    <w:rsid w:val="004F5DBA"/>
    <w:rsid w:val="00504B85"/>
    <w:rsid w:val="005A57A9"/>
    <w:rsid w:val="005D1234"/>
    <w:rsid w:val="00654C00"/>
    <w:rsid w:val="006E43C0"/>
    <w:rsid w:val="006E43E5"/>
    <w:rsid w:val="0070010D"/>
    <w:rsid w:val="00703581"/>
    <w:rsid w:val="00724ED5"/>
    <w:rsid w:val="007D7B71"/>
    <w:rsid w:val="00895B22"/>
    <w:rsid w:val="00901049"/>
    <w:rsid w:val="00987A0D"/>
    <w:rsid w:val="00995A09"/>
    <w:rsid w:val="009F4B2D"/>
    <w:rsid w:val="00A45816"/>
    <w:rsid w:val="00B00757"/>
    <w:rsid w:val="00B413DA"/>
    <w:rsid w:val="00B76038"/>
    <w:rsid w:val="00B8579F"/>
    <w:rsid w:val="00BB1D6E"/>
    <w:rsid w:val="00BE2599"/>
    <w:rsid w:val="00C00391"/>
    <w:rsid w:val="00C05949"/>
    <w:rsid w:val="00C76D49"/>
    <w:rsid w:val="00C93047"/>
    <w:rsid w:val="00CC2C7F"/>
    <w:rsid w:val="00D2139A"/>
    <w:rsid w:val="00D65DCC"/>
    <w:rsid w:val="00E91B69"/>
    <w:rsid w:val="00EF6EFA"/>
    <w:rsid w:val="00F256EC"/>
    <w:rsid w:val="00F4014A"/>
    <w:rsid w:val="00F70F7F"/>
    <w:rsid w:val="00F97996"/>
    <w:rsid w:val="00FA24D4"/>
    <w:rsid w:val="00FC422C"/>
    <w:rsid w:val="00FF48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sz w:val="22"/>
        <w:szCs w:val="22"/>
        <w:lang w:val="en-US" w:eastAsia="en-US" w:bidi="ar-SA"/>
      </w:rPr>
    </w:rPrDefault>
    <w:pPrDefault>
      <w:pPr>
        <w:autoSpaceDN w:val="0"/>
        <w:spacing w:after="200" w:line="276" w:lineRule="auto"/>
        <w:textAlignment w:val="baseline"/>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pPr>
      <w:suppressAutoHyphens/>
    </w:pPr>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sz w:val="22"/>
        <w:szCs w:val="22"/>
        <w:lang w:val="en-US" w:eastAsia="en-US" w:bidi="ar-SA"/>
      </w:rPr>
    </w:rPrDefault>
    <w:pPrDefault>
      <w:pPr>
        <w:autoSpaceDN w:val="0"/>
        <w:spacing w:after="200" w:line="276" w:lineRule="auto"/>
        <w:textAlignment w:val="baseline"/>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pPr>
      <w:suppressAutoHyphens/>
    </w:pPr>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yperlink" Target="https://www.assessmentday.co.uk/assessmentcentre/presentations.html" TargetMode="External"/><Relationship Id="rId13" Type="http://schemas.openxmlformats.org/officeDocument/2006/relationships/hyperlink" Target="https://www.nde-ed.org/TeachingResources/ClassroomTips/Self-evaluation.htm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eb.b.ebscohost.com.ezproxy.uwtsd.ac.uk/ehost/pdfviewer/pdfviewer?vid=1&amp;sid=785e3a46-bf45-4351-b4d8-3c8e12947628%40sessionmgr1044" TargetMode="External"/><Relationship Id="rId12" Type="http://schemas.openxmlformats.org/officeDocument/2006/relationships/hyperlink" Target="http://www.healthguidance.org/entry/15764/1/The-Importance-of-Self-Evaluation.html" TargetMode="External"/><Relationship Id="rId17" Type="http://schemas.openxmlformats.org/officeDocument/2006/relationships/hyperlink" Target="http://www.mcser.org/journal/index.php/mjss/article/viewFile/4278/4184" TargetMode="External"/><Relationship Id="rId2" Type="http://schemas.microsoft.com/office/2007/relationships/stylesWithEffects" Target="stylesWithEffects.xml"/><Relationship Id="rId16" Type="http://schemas.openxmlformats.org/officeDocument/2006/relationships/hyperlink" Target="https://ctl.yale.edu/Formative-Summative-Assessments" TargetMode="Externa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s://www.kent.ac.uk/learning/resources/studyguides/learningfromfeedback.pdf" TargetMode="External"/><Relationship Id="rId5" Type="http://schemas.openxmlformats.org/officeDocument/2006/relationships/footnotes" Target="footnotes.xml"/><Relationship Id="rId15" Type="http://schemas.openxmlformats.org/officeDocument/2006/relationships/hyperlink" Target="https://www.wlv.ac.uk/lib/media/departments/lis/skills/study-guides/LS030-Guide-to-Employability-Skills-from-Exams,-Reading-and-Notemaking.pdf" TargetMode="External"/><Relationship Id="rId10" Type="http://schemas.openxmlformats.org/officeDocument/2006/relationships/hyperlink" Target="http://www.gtcs.org.uk/professional-standards/self-evaluation/self-evaluation.aspx"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learning.gov.wales/docs/learningwales/publications/140801-self-evaluation-manual-for-wbl-providers-en.pdf" TargetMode="External"/><Relationship Id="rId14" Type="http://schemas.openxmlformats.org/officeDocument/2006/relationships/hyperlink" Target="http://www.speaking.pitt.edu/student/public-speaking/speechanxiet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628</TotalTime>
  <Pages>8</Pages>
  <Words>2664</Words>
  <Characters>15186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Ashleigh Moore</dc:creator>
  <cp:lastModifiedBy>Ashleigh Moore</cp:lastModifiedBy>
  <cp:revision>12</cp:revision>
  <dcterms:created xsi:type="dcterms:W3CDTF">2018-02-22T18:09:00Z</dcterms:created>
  <dcterms:modified xsi:type="dcterms:W3CDTF">2018-02-25T14:07:00Z</dcterms:modified>
</cp:coreProperties>
</file>